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719.xml" ContentType="application/vnd.openxmlformats-officedocument.wordprocessingml.footer+xml"/>
  <Override PartName="/word/footer533.xml" ContentType="application/vnd.openxmlformats-officedocument.wordprocessingml.footer+xml"/>
  <Override PartName="/word/footer718.xml" ContentType="application/vnd.openxmlformats-officedocument.wordprocessingml.footer+xml"/>
  <Override PartName="/word/footer532.xml" ContentType="application/vnd.openxmlformats-officedocument.wordprocessingml.footer+xml"/>
  <Override PartName="/word/footer717.xml" ContentType="application/vnd.openxmlformats-officedocument.wordprocessingml.footer+xml"/>
  <Override PartName="/word/footer531.xml" ContentType="application/vnd.openxmlformats-officedocument.wordprocessingml.footer+xml"/>
  <Override PartName="/word/footer716.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314.xml" ContentType="application/vnd.openxmlformats-officedocument.wordprocessingml.footer+xml"/>
  <Override PartName="/word/footer313.xml" ContentType="application/vnd.openxmlformats-officedocument.wordprocessingml.footer+xml"/>
  <Override PartName="/word/footer312.xml" ContentType="application/vnd.openxmlformats-officedocument.wordprocessingml.footer+xml"/>
  <Override PartName="/word/footer311.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304.xml" ContentType="application/vnd.openxmlformats-officedocument.wordprocessingml.footer+xml"/>
  <Override PartName="/word/footer303.xml" ContentType="application/vnd.openxmlformats-officedocument.wordprocessingml.footer+xml"/>
  <Override PartName="/word/footer302.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295.xml" ContentType="application/vnd.openxmlformats-officedocument.wordprocessingml.footer+xml"/>
  <Override PartName="/word/footer1.xml" ContentType="application/vnd.openxmlformats-officedocument.wordprocessingml.footer+xml"/>
  <Override PartName="/word/footer29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285.xml" ContentType="application/vnd.openxmlformats-officedocument.wordprocessingml.footer+xml"/>
  <Override PartName="/word/footer284.xml" ContentType="application/vnd.openxmlformats-officedocument.wordprocessingml.footer+xml"/>
  <Override PartName="/word/footer449.xml" ContentType="application/vnd.openxmlformats-officedocument.wordprocessingml.footer+xml"/>
  <Override PartName="/word/footer283.xml" ContentType="application/vnd.openxmlformats-officedocument.wordprocessingml.footer+xml"/>
  <Override PartName="/word/footer448.xml" ContentType="application/vnd.openxmlformats-officedocument.wordprocessingml.footer+xml"/>
  <Override PartName="/word/footer282.xml" ContentType="application/vnd.openxmlformats-officedocument.wordprocessingml.footer+xml"/>
  <Override PartName="/word/footer447.xml" ContentType="application/vnd.openxmlformats-officedocument.wordprocessingml.footer+xml"/>
  <Override PartName="/word/footer281.xml" ContentType="application/vnd.openxmlformats-officedocument.wordprocessingml.footer+xml"/>
  <Override PartName="/word/footer446.xml" ContentType="application/vnd.openxmlformats-officedocument.wordprocessingml.footer+xml"/>
  <Override PartName="/word/footer28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05.xml" ContentType="application/vnd.openxmlformats-officedocument.wordprocessingml.footer+xml"/>
  <Override PartName="/word/footer94.xml" ContentType="application/vnd.openxmlformats-officedocument.wordprocessingml.footer+xml"/>
  <Override PartName="/word/footer191.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56.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196.xml" ContentType="application/vnd.openxmlformats-officedocument.wordprocessingml.footer+xml"/>
  <Override PartName="/word/footer279.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9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224.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9.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687.xml" ContentType="application/vnd.openxmlformats-officedocument.wordprocessingml.footer+xml"/>
  <Override PartName="/word/footer688.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689.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547.xml" ContentType="application/vnd.openxmlformats-officedocument.wordprocessingml.footer+xml"/>
  <Override PartName="/word/footer684.xml" ContentType="application/vnd.openxmlformats-officedocument.wordprocessingml.footer+xml"/>
  <Override PartName="/word/footer722.xml" ContentType="application/vnd.openxmlformats-officedocument.wordprocessingml.footer+xml"/>
  <Override PartName="/word/footer548.xml" ContentType="application/vnd.openxmlformats-officedocument.wordprocessingml.footer+xml"/>
  <Override PartName="/word/footer685.xml" ContentType="application/vnd.openxmlformats-officedocument.wordprocessingml.footer+xml"/>
  <Override PartName="/word/footer723.xml" ContentType="application/vnd.openxmlformats-officedocument.wordprocessingml.footer+xml"/>
  <Override PartName="/word/footer549.xml" ContentType="application/vnd.openxmlformats-officedocument.wordprocessingml.footer+xml"/>
  <Override PartName="/word/footer686.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542.xml" ContentType="application/vnd.openxmlformats-officedocument.wordprocessingml.footer+xml"/>
  <Override PartName="/word/footer697.xml" ContentType="application/vnd.openxmlformats-officedocument.wordprocessingml.footer+xml"/>
  <Override PartName="/word/footer728.xml" ContentType="application/vnd.openxmlformats-officedocument.wordprocessingml.footer+xml"/>
  <Override PartName="/word/footer543.xml" ContentType="application/vnd.openxmlformats-officedocument.wordprocessingml.footer+xml"/>
  <Override PartName="/word/footer680.xml" ContentType="application/vnd.openxmlformats-officedocument.wordprocessingml.footer+xml"/>
  <Override PartName="/word/footer698.xml" ContentType="application/vnd.openxmlformats-officedocument.wordprocessingml.footer+xml"/>
  <Override PartName="/word/footer729.xml" ContentType="application/vnd.openxmlformats-officedocument.wordprocessingml.footer+xml"/>
  <Override PartName="/word/footer544.xml" ContentType="application/vnd.openxmlformats-officedocument.wordprocessingml.footer+xml"/>
  <Override PartName="/word/footer681.xml" ContentType="application/vnd.openxmlformats-officedocument.wordprocessingml.footer+xml"/>
  <Override PartName="/word/footer699.xml" ContentType="application/vnd.openxmlformats-officedocument.wordprocessingml.footer+xml"/>
  <Override PartName="/word/footer545.xml" ContentType="application/vnd.openxmlformats-officedocument.wordprocessingml.footer+xml"/>
  <Override PartName="/word/footer682.xml" ContentType="application/vnd.openxmlformats-officedocument.wordprocessingml.footer+xml"/>
  <Override PartName="/word/footer720.xml" ContentType="application/vnd.openxmlformats-officedocument.wordprocessingml.footer+xml"/>
  <Override PartName="/word/footer546.xml" ContentType="application/vnd.openxmlformats-officedocument.wordprocessingml.footer+xml"/>
  <Override PartName="/word/footer683.xml" ContentType="application/vnd.openxmlformats-officedocument.wordprocessingml.footer+xml"/>
  <Override PartName="/word/footer721.xml" ContentType="application/vnd.openxmlformats-officedocument.wordprocessingml.footer+xml"/>
  <Override PartName="/word/footer557.xml" ContentType="application/vnd.openxmlformats-officedocument.wordprocessingml.footer+xml"/>
  <Override PartName="/word/footer694.xml" ContentType="application/vnd.openxmlformats-officedocument.wordprocessingml.footer+xml"/>
  <Override PartName="/word/footer732.xml" ContentType="application/vnd.openxmlformats-officedocument.wordprocessingml.footer+xml"/>
  <Override PartName="/word/footer558.xml" ContentType="application/vnd.openxmlformats-officedocument.wordprocessingml.footer+xml"/>
  <Override PartName="/word/footer695.xml" ContentType="application/vnd.openxmlformats-officedocument.wordprocessingml.footer+xml"/>
  <Override PartName="/word/footer733.xml" ContentType="application/vnd.openxmlformats-officedocument.wordprocessingml.footer+xml"/>
  <Override PartName="/word/footer559.xml" ContentType="application/vnd.openxmlformats-officedocument.wordprocessingml.footer+xml"/>
  <Override PartName="/word/footer696.xml" ContentType="application/vnd.openxmlformats-officedocument.wordprocessingml.footer+xml"/>
  <Override PartName="/word/footer734.xml" ContentType="application/vnd.openxmlformats-officedocument.wordprocessingml.footer+xml"/>
  <Override PartName="/word/footer737.xml" ContentType="application/vnd.openxmlformats-officedocument.wordprocessingml.footer+xml"/>
  <Override PartName="/word/footer552.xml" ContentType="application/vnd.openxmlformats-officedocument.wordprocessingml.footer+xml"/>
  <Override PartName="/word/footer738.xml" ContentType="application/vnd.openxmlformats-officedocument.wordprocessingml.footer+xml"/>
  <Override PartName="/word/footer553.xml" ContentType="application/vnd.openxmlformats-officedocument.wordprocessingml.footer+xml"/>
  <Override PartName="/word/footer690.xml" ContentType="application/vnd.openxmlformats-officedocument.wordprocessingml.footer+xml"/>
  <Override PartName="/word/footer739.xml" ContentType="application/vnd.openxmlformats-officedocument.wordprocessingml.footer+xml"/>
  <Override PartName="/word/footer554.xml" ContentType="application/vnd.openxmlformats-officedocument.wordprocessingml.footer+xml"/>
  <Override PartName="/word/footer691.xml" ContentType="application/vnd.openxmlformats-officedocument.wordprocessingml.footer+xml"/>
  <Override PartName="/word/footer555.xml" ContentType="application/vnd.openxmlformats-officedocument.wordprocessingml.footer+xml"/>
  <Override PartName="/word/footer692.xml" ContentType="application/vnd.openxmlformats-officedocument.wordprocessingml.footer+xml"/>
  <Override PartName="/word/footer730.xml" ContentType="application/vnd.openxmlformats-officedocument.wordprocessingml.footer+xml"/>
  <Override PartName="/word/footer556.xml" ContentType="application/vnd.openxmlformats-officedocument.wordprocessingml.footer+xml"/>
  <Override PartName="/word/footer693.xml" ContentType="application/vnd.openxmlformats-officedocument.wordprocessingml.footer+xml"/>
  <Override PartName="/word/footer731.xml" ContentType="application/vnd.openxmlformats-officedocument.wordprocessingml.footer+xml"/>
  <Override PartName="/word/footer567.xml" ContentType="application/vnd.openxmlformats-officedocument.wordprocessingml.footer+xml"/>
  <Override PartName="/word/footer742.xml" ContentType="application/vnd.openxmlformats-officedocument.wordprocessingml.footer+xml"/>
  <Override PartName="/word/footer568.xml" ContentType="application/vnd.openxmlformats-officedocument.wordprocessingml.footer+xml"/>
  <Override PartName="/word/footer743.xml" ContentType="application/vnd.openxmlformats-officedocument.wordprocessingml.footer+xml"/>
  <Override PartName="/word/footer569.xml" ContentType="application/vnd.openxmlformats-officedocument.wordprocessingml.footer+xml"/>
  <Override PartName="/word/footer744.xml" ContentType="application/vnd.openxmlformats-officedocument.wordprocessingml.footer+xml"/>
  <Override PartName="/word/footer747.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618.xml" ContentType="application/vnd.openxmlformats-officedocument.wordprocessingml.footer+xml"/>
  <Override PartName="/word/footer748.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619.xml" ContentType="application/vnd.openxmlformats-officedocument.wordprocessingml.footer+xml"/>
  <Override PartName="/word/footer749.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740.xml" ContentType="application/vnd.openxmlformats-officedocument.wordprocessingml.footer+xml"/>
  <Override PartName="/word/footer603.xml" ContentType="application/vnd.openxmlformats-officedocument.wordprocessingml.footer+xml"/>
  <Override PartName="/word/footer566.xml" ContentType="application/vnd.openxmlformats-officedocument.wordprocessingml.footer+xml"/>
  <Override PartName="/word/footer741.xml" ContentType="application/vnd.openxmlformats-officedocument.wordprocessingml.footer+xml"/>
  <Override PartName="/word/footer577.xml" ContentType="application/vnd.openxmlformats-officedocument.wordprocessingml.footer+xml"/>
  <Override PartName="/word/footer752.xml" ContentType="application/vnd.openxmlformats-officedocument.wordprocessingml.footer+xml"/>
  <Override PartName="/word/footer615.xml" ContentType="application/vnd.openxmlformats-officedocument.wordprocessingml.footer+xml"/>
  <Override PartName="/word/footer579.xml" ContentType="application/vnd.openxmlformats-officedocument.wordprocessingml.footer+xml"/>
  <Override PartName="/word/footer754.xml" ContentType="application/vnd.openxmlformats-officedocument.wordprocessingml.footer+xml"/>
  <Override PartName="/word/footer617.xml" ContentType="application/vnd.openxmlformats-officedocument.wordprocessingml.footer+xml"/>
  <Override PartName="/word/footer757.xml" ContentType="application/vnd.openxmlformats-officedocument.wordprocessingml.footer+xml"/>
  <Override PartName="/word/footer572.xml" ContentType="application/vnd.openxmlformats-officedocument.wordprocessingml.footer+xml"/>
  <Override PartName="/word/footer610.xml" ContentType="application/vnd.openxmlformats-officedocument.wordprocessingml.footer+xml"/>
  <Override PartName="/word/footer580.xml" ContentType="application/vnd.openxmlformats-officedocument.wordprocessingml.footer+xml"/>
  <Override PartName="/word/footer765.xml" ContentType="application/vnd.openxmlformats-officedocument.wordprocessingml.footer+xml"/>
  <Override PartName="/word/footer628.xml" ContentType="application/vnd.openxmlformats-officedocument.wordprocessingml.footer+xml"/>
  <Override PartName="/word/footer758.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footer581.xml" ContentType="application/vnd.openxmlformats-officedocument.wordprocessingml.footer+xml"/>
  <Override PartName="/word/footer766.xml" ContentType="application/vnd.openxmlformats-officedocument.wordprocessingml.footer+xml"/>
  <Override PartName="/word/footer629.xml" ContentType="application/vnd.openxmlformats-officedocument.wordprocessingml.footer+xml"/>
  <Override PartName="/word/footer759.xml" ContentType="application/vnd.openxmlformats-officedocument.wordprocessingml.footer+xml"/>
  <Override PartName="/word/footer574.xml" ContentType="application/vnd.openxmlformats-officedocument.wordprocessingml.footer+xml"/>
  <Override PartName="/word/footer612.xml" ContentType="application/vnd.openxmlformats-officedocument.wordprocessingml.footer+xml"/>
  <Override PartName="/word/footer582.xml" ContentType="application/vnd.openxmlformats-officedocument.wordprocessingml.footer+xml"/>
  <Override PartName="/word/footer767.xml" ContentType="application/vnd.openxmlformats-officedocument.wordprocessingml.footer+xml"/>
  <Override PartName="/word/footer575.xml" ContentType="application/vnd.openxmlformats-officedocument.wordprocessingml.footer+xml"/>
  <Override PartName="/word/footer750.xml" ContentType="application/vnd.openxmlformats-officedocument.wordprocessingml.footer+xml"/>
  <Override PartName="/word/footer613.xml" ContentType="application/vnd.openxmlformats-officedocument.wordprocessingml.footer+xml"/>
  <Override PartName="/word/footer583.xml" ContentType="application/vnd.openxmlformats-officedocument.wordprocessingml.footer+xml"/>
  <Override PartName="/word/footer768.xml" ContentType="application/vnd.openxmlformats-officedocument.wordprocessingml.footer+xml"/>
  <Override PartName="/word/footer576.xml" ContentType="application/vnd.openxmlformats-officedocument.wordprocessingml.footer+xml"/>
  <Override PartName="/word/footer751.xml" ContentType="application/vnd.openxmlformats-officedocument.wordprocessingml.footer+xml"/>
  <Override PartName="/word/footer614.xml" ContentType="application/vnd.openxmlformats-officedocument.wordprocessingml.footer+xml"/>
  <Override PartName="/word/footer584.xml" ContentType="application/vnd.openxmlformats-officedocument.wordprocessingml.footer+xml"/>
  <Override PartName="/word/footer769.xml" ContentType="application/vnd.openxmlformats-officedocument.wordprocessingml.footer+xml"/>
  <Override PartName="/word/footer585.xml" ContentType="application/vnd.openxmlformats-officedocument.wordprocessingml.footer+xml"/>
  <Override PartName="/word/footer760.xml" ContentType="application/vnd.openxmlformats-officedocument.wordprocessingml.footer+xml"/>
  <Override PartName="/word/footer586.xml" ContentType="application/vnd.openxmlformats-officedocument.wordprocessingml.footer+xml"/>
  <Override PartName="/word/footer761.xml" ContentType="application/vnd.openxmlformats-officedocument.wordprocessingml.footer+xml"/>
  <Override PartName="/word/footer587.xml" ContentType="application/vnd.openxmlformats-officedocument.wordprocessingml.footer+xml"/>
  <Override PartName="/word/footer762.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8.xml" ContentType="application/vnd.openxmlformats-officedocument.wordprocessingml.footer+xml"/>
  <Override PartName="/word/footer763.xml" ContentType="application/vnd.openxmlformats-officedocument.wordprocessingml.footer+xml"/>
  <Override PartName="/word/footer626.xml" ContentType="application/vnd.openxmlformats-officedocument.wordprocessingml.footer+xml"/>
  <Override PartName="/word/footer589.xml" ContentType="application/vnd.openxmlformats-officedocument.wordprocessingml.footer+xml"/>
  <Override PartName="/word/footer764.xml" ContentType="application/vnd.openxmlformats-officedocument.wordprocessingml.footer+xml"/>
  <Override PartName="/word/footer627.xml" ContentType="application/vnd.openxmlformats-officedocument.wordprocessingml.footer+xml"/>
  <Override PartName="/word/footer590.xml" ContentType="application/vnd.openxmlformats-officedocument.wordprocessingml.footer+xml"/>
  <Override PartName="/word/footer591.xml" ContentType="application/vnd.openxmlformats-officedocument.wordprocessingml.footer+xml"/>
  <Override PartName="/word/footer592.xml" ContentType="application/vnd.openxmlformats-officedocument.wordprocessingml.footer+xml"/>
  <Override PartName="/word/footer711.xml" ContentType="application/vnd.openxmlformats-officedocument.wordprocessingml.footer+xml"/>
  <Override PartName="/word/footer673.xml" ContentType="application/vnd.openxmlformats-officedocument.wordprocessingml.footer+xml"/>
  <Override PartName="/word/footer712.xml" ContentType="application/vnd.openxmlformats-officedocument.wordprocessingml.footer+xml"/>
  <Override PartName="/word/footer674.xml" ContentType="application/vnd.openxmlformats-officedocument.wordprocessingml.footer+xml"/>
  <Override PartName="/word/footer713.xml" ContentType="application/vnd.openxmlformats-officedocument.wordprocessingml.footer+xml"/>
  <Override PartName="/word/footer675.xml" ContentType="application/vnd.openxmlformats-officedocument.wordprocessingml.footer+xml"/>
  <Override PartName="/word/footer714.xml" ContentType="application/vnd.openxmlformats-officedocument.wordprocessingml.footer+xml"/>
  <Override PartName="/word/footer539.xml" ContentType="application/vnd.openxmlformats-officedocument.wordprocessingml.footer+xml"/>
  <Override PartName="/word/footer676.xml" ContentType="application/vnd.openxmlformats-officedocument.wordprocessingml.footer+xml"/>
  <Override PartName="/word/footer671.xml" ContentType="application/vnd.openxmlformats-officedocument.wordprocessingml.footer+xml"/>
  <Override PartName="/word/footer701.xml" ContentType="application/vnd.openxmlformats-officedocument.wordprocessingml.footer+xml"/>
  <Override PartName="/word/footer663.xml" ContentType="application/vnd.openxmlformats-officedocument.wordprocessingml.footer+xml"/>
  <Override PartName="/word/footer672.xml" ContentType="application/vnd.openxmlformats-officedocument.wordprocessingml.footer+xml"/>
  <Override PartName="/word/footer710.xml" ContentType="application/vnd.openxmlformats-officedocument.wordprocessingml.footer+xml"/>
  <Override PartName="/word/footer702.xml" ContentType="application/vnd.openxmlformats-officedocument.wordprocessingml.footer+xml"/>
  <Override PartName="/word/footer664.xml" ContentType="application/vnd.openxmlformats-officedocument.wordprocessingml.footer+xml"/>
  <Override PartName="/word/footer703.xml" ContentType="application/vnd.openxmlformats-officedocument.wordprocessingml.footer+xml"/>
  <Override PartName="/word/footer665.xml" ContentType="application/vnd.openxmlformats-officedocument.wordprocessingml.footer+xml"/>
  <Override PartName="/word/footer700.xml" ContentType="application/vnd.openxmlformats-officedocument.wordprocessingml.footer+xml"/>
  <Override PartName="/word/footer662.xml" ContentType="application/vnd.openxmlformats-officedocument.wordprocessingml.footer+xml"/>
  <Override PartName="/word/footer704.xml" ContentType="application/vnd.openxmlformats-officedocument.wordprocessingml.footer+xml"/>
  <Override PartName="/word/footer666.xml" ContentType="application/vnd.openxmlformats-officedocument.wordprocessingml.footer+xml"/>
  <Override PartName="/word/footer735.xml" ContentType="application/vnd.openxmlformats-officedocument.wordprocessingml.footer+xml"/>
  <Override PartName="/word/footer550.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668.xml" ContentType="application/vnd.openxmlformats-officedocument.wordprocessingml.footer+xml"/>
  <Override PartName="/word/footer736.xml" ContentType="application/vnd.openxmlformats-officedocument.wordprocessingml.footer+xml"/>
  <Override PartName="/word/footer551.xml" ContentType="application/vnd.openxmlformats-officedocument.wordprocessingml.footer+xml"/>
  <Override PartName="/word/footer745.xml" ContentType="application/vnd.openxmlformats-officedocument.wordprocessingml.footer+xml"/>
  <Override PartName="/word/footer560.xml" ContentType="application/vnd.openxmlformats-officedocument.wordprocessingml.footer+xml"/>
  <Override PartName="/word/footer753.xml" ContentType="application/vnd.openxmlformats-officedocument.wordprocessingml.footer+xml"/>
  <Override PartName="/word/footer616.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746.xml" ContentType="application/vnd.openxmlformats-officedocument.wordprocessingml.footer+xml"/>
  <Override PartName="/word/footer561.xml" ContentType="application/vnd.openxmlformats-officedocument.wordprocessingml.footer+xml"/>
  <Override PartName="/word/footer667.xml" ContentType="application/vnd.openxmlformats-officedocument.wordprocessingml.footer+xml"/>
  <Override PartName="/word/footer656.xml" ContentType="application/vnd.openxmlformats-officedocument.wordprocessingml.footer+xml"/>
  <Override PartName="/word/footer677.xml" ContentType="application/vnd.openxmlformats-officedocument.wordprocessingml.footer+xml"/>
  <Override PartName="/word/footer657.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755.xml" ContentType="application/vnd.openxmlformats-officedocument.wordprocessingml.footer+xml"/>
  <Override PartName="/word/footer570.xml" ContentType="application/vnd.openxmlformats-officedocument.wordprocessingml.footer+xml"/>
  <Override PartName="/word/footer669.xml" ContentType="application/vnd.openxmlformats-officedocument.wordprocessingml.footer+xml"/>
  <Override PartName="/word/footer658.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756.xml" ContentType="application/vnd.openxmlformats-officedocument.wordprocessingml.footer+xml"/>
  <Override PartName="/word/footer571.xml" ContentType="application/vnd.openxmlformats-officedocument.wordprocessingml.footer+xml"/>
  <Override PartName="/word/footer648.xml" ContentType="application/vnd.openxmlformats-officedocument.wordprocessingml.footer+xml"/>
  <Override PartName="/word/footer647.xml" ContentType="application/vnd.openxmlformats-officedocument.wordprocessingml.footer+xml"/>
  <Override PartName="/word/footer646.xml" ContentType="application/vnd.openxmlformats-officedocument.wordprocessingml.footer+xml"/>
  <Override PartName="/word/footer726.xml" ContentType="application/vnd.openxmlformats-officedocument.wordprocessingml.footer+xml"/>
  <Override PartName="/word/footer541.xml" ContentType="application/vnd.openxmlformats-officedocument.wordprocessingml.footer+xml"/>
  <Override PartName="/word/footer725.xml" ContentType="application/vnd.openxmlformats-officedocument.wordprocessingml.footer+xml"/>
  <Override PartName="/word/footer540.xml" ContentType="application/vnd.openxmlformats-officedocument.wordprocessingml.footer+xml"/>
  <Override PartName="/word/footer670.xml" ContentType="application/vnd.openxmlformats-officedocument.wordprocessingml.footer+xml"/>
  <Override PartName="/word/footer639.xml" ContentType="application/vnd.openxmlformats-officedocument.wordprocessingml.footer+xml"/>
  <Override PartName="/word/footer661.xml" ContentType="application/vnd.openxmlformats-officedocument.wordprocessingml.footer+xml"/>
  <Override PartName="/word/footer638.xml" ContentType="application/vnd.openxmlformats-officedocument.wordprocessingml.footer+xml"/>
  <Override PartName="/word/footer660.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655.xml" ContentType="application/vnd.openxmlformats-officedocument.wordprocessingml.footer+xml"/>
  <Override PartName="/word/footer654.xml" ContentType="application/vnd.openxmlformats-officedocument.wordprocessingml.footer+xml"/>
  <Override PartName="/word/footer653.xml" ContentType="application/vnd.openxmlformats-officedocument.wordprocessingml.footer+xml"/>
  <Override PartName="/word/footer652.xml" ContentType="application/vnd.openxmlformats-officedocument.wordprocessingml.footer+xml"/>
  <Override PartName="/word/footer651.xml" ContentType="application/vnd.openxmlformats-officedocument.wordprocessingml.footer+xml"/>
  <Override PartName="/word/footer650.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45.xml" ContentType="application/vnd.openxmlformats-officedocument.wordprocessingml.footer+xml"/>
  <Override PartName="/word/footer644.xml" ContentType="application/vnd.openxmlformats-officedocument.wordprocessingml.footer+xml"/>
  <Override PartName="/word/footer643.xml" ContentType="application/vnd.openxmlformats-officedocument.wordprocessingml.footer+xml"/>
  <Override PartName="/word/footer642.xml" ContentType="application/vnd.openxmlformats-officedocument.wordprocessingml.footer+xml"/>
  <Override PartName="/word/footer641.xml" ContentType="application/vnd.openxmlformats-officedocument.wordprocessingml.footer+xml"/>
  <Override PartName="/word/footer635.xml" ContentType="application/vnd.openxmlformats-officedocument.wordprocessingml.footer+xml"/>
  <Override PartName="/word/footer597.xml" ContentType="application/vnd.openxmlformats-officedocument.wordprocessingml.footer+xml"/>
  <Override PartName="/word/footer596.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93.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21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357.xml" ContentType="application/vnd.openxmlformats-officedocument.wordprocessingml.footer+xml"/>
  <Override PartName="/word/footer347.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31.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327.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620.xml" ContentType="application/vnd.openxmlformats-officedocument.wordprocessingml.footer+xml"/>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309.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تفسیر اهل البیت علیهم السلام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176459_2142443653">
            <w:r>
              <w:rPr>
                <w:webHidden/>
                <w:rStyle w:val="IndexLink"/>
                <w:rtl w:val="true"/>
              </w:rPr>
              <w:t>مشخصات کتاب</w:t>
            </w:r>
            <w:r>
              <w:rPr>
                <w:rStyle w:val="IndexLink"/>
                <w:rtl w:val="true"/>
              </w:rPr>
              <w:tab/>
            </w:r>
            <w:r>
              <w:rPr>
                <w:rStyle w:val="IndexLink"/>
              </w:rPr>
              <w:t>13</w:t>
            </w:r>
          </w:hyperlink>
        </w:p>
        <w:p>
          <w:pPr>
            <w:pStyle w:val="Contents2"/>
            <w:tabs>
              <w:tab w:val="clear" w:pos="8743"/>
              <w:tab w:val="right" w:pos="9026" w:leader="dot"/>
            </w:tabs>
            <w:rPr/>
          </w:pPr>
          <w:hyperlink w:anchor="__RefHeading___Toc5176461_2142443653">
            <w:r>
              <w:rPr>
                <w:webHidden/>
                <w:rStyle w:val="IndexLink"/>
                <w:rtl w:val="true"/>
              </w:rPr>
              <w:t>اشاره</w:t>
            </w:r>
            <w:r>
              <w:rPr>
                <w:rStyle w:val="IndexLink"/>
                <w:rtl w:val="true"/>
              </w:rPr>
              <w:tab/>
            </w:r>
            <w:r>
              <w:rPr>
                <w:rStyle w:val="IndexLink"/>
              </w:rPr>
              <w:t>13</w:t>
            </w:r>
          </w:hyperlink>
        </w:p>
        <w:p>
          <w:pPr>
            <w:pStyle w:val="Contents2"/>
            <w:tabs>
              <w:tab w:val="clear" w:pos="8743"/>
              <w:tab w:val="right" w:pos="9026" w:leader="dot"/>
            </w:tabs>
            <w:rPr/>
          </w:pPr>
          <w:hyperlink w:anchor="__RefHeading___Toc5176463_2142443653">
            <w:r>
              <w:rPr>
                <w:webHidden/>
                <w:rStyle w:val="IndexLink"/>
                <w:rtl w:val="true"/>
              </w:rPr>
              <w:t>فهرست</w:t>
            </w:r>
            <w:r>
              <w:rPr>
                <w:rStyle w:val="IndexLink"/>
                <w:rtl w:val="true"/>
              </w:rPr>
              <w:tab/>
            </w:r>
            <w:r>
              <w:rPr>
                <w:rStyle w:val="IndexLink"/>
              </w:rPr>
              <w:t>17</w:t>
            </w:r>
          </w:hyperlink>
        </w:p>
        <w:p>
          <w:pPr>
            <w:pStyle w:val="Contents2"/>
            <w:tabs>
              <w:tab w:val="clear" w:pos="8743"/>
              <w:tab w:val="right" w:pos="9026" w:leader="dot"/>
            </w:tabs>
            <w:rPr/>
          </w:pPr>
          <w:hyperlink w:anchor="__RefHeading___Toc5176465_2142443653">
            <w:r>
              <w:rPr>
                <w:webHidden/>
                <w:rStyle w:val="IndexLink"/>
                <w:rtl w:val="true"/>
              </w:rPr>
              <w:t>انگیزه تأليف</w:t>
            </w:r>
            <w:r>
              <w:rPr>
                <w:rStyle w:val="IndexLink"/>
                <w:rtl w:val="true"/>
              </w:rPr>
              <w:tab/>
            </w:r>
            <w:r>
              <w:rPr>
                <w:rStyle w:val="IndexLink"/>
              </w:rPr>
              <w:t>31</w:t>
            </w:r>
          </w:hyperlink>
        </w:p>
        <w:p>
          <w:pPr>
            <w:pStyle w:val="Contents2"/>
            <w:tabs>
              <w:tab w:val="clear" w:pos="8743"/>
              <w:tab w:val="right" w:pos="9026" w:leader="dot"/>
            </w:tabs>
            <w:rPr/>
          </w:pPr>
          <w:hyperlink w:anchor="__RefHeading___Toc5176467_2142443653">
            <w:r>
              <w:rPr>
                <w:webHidden/>
                <w:rStyle w:val="IndexLink"/>
                <w:rtl w:val="true"/>
              </w:rPr>
              <w:t>توصیف قرآن از قرآن</w:t>
            </w:r>
            <w:r>
              <w:rPr>
                <w:rStyle w:val="IndexLink"/>
                <w:rtl w:val="true"/>
              </w:rPr>
              <w:tab/>
            </w:r>
            <w:r>
              <w:rPr>
                <w:rStyle w:val="IndexLink"/>
              </w:rPr>
              <w:t>33</w:t>
            </w:r>
          </w:hyperlink>
        </w:p>
        <w:p>
          <w:pPr>
            <w:pStyle w:val="Contents3"/>
            <w:tabs>
              <w:tab w:val="clear" w:pos="8459"/>
              <w:tab w:val="right" w:pos="9026" w:leader="dot"/>
            </w:tabs>
            <w:rPr/>
          </w:pPr>
          <w:hyperlink w:anchor="__RefHeading___Toc5176469_2142443653">
            <w:r>
              <w:rPr>
                <w:webHidden/>
                <w:rStyle w:val="IndexLink"/>
                <w:rtl w:val="true"/>
              </w:rPr>
              <w:t>اشاره</w:t>
            </w:r>
            <w:r>
              <w:rPr>
                <w:rStyle w:val="IndexLink"/>
                <w:rtl w:val="true"/>
              </w:rPr>
              <w:tab/>
            </w:r>
            <w:r>
              <w:rPr>
                <w:rStyle w:val="IndexLink"/>
              </w:rPr>
              <w:t>33</w:t>
            </w:r>
          </w:hyperlink>
        </w:p>
        <w:p>
          <w:pPr>
            <w:pStyle w:val="Contents3"/>
            <w:tabs>
              <w:tab w:val="clear" w:pos="8459"/>
              <w:tab w:val="right" w:pos="9026" w:leader="dot"/>
            </w:tabs>
            <w:rPr/>
          </w:pPr>
          <w:hyperlink w:anchor="__RefHeading___Toc5176471_2142443653">
            <w:r>
              <w:rPr>
                <w:webHidden/>
                <w:rStyle w:val="IndexLink"/>
                <w:rtl w:val="true"/>
              </w:rPr>
              <w:t>توصیف قرآن از روایات معصومین علیهم السلام</w:t>
            </w:r>
            <w:r>
              <w:rPr>
                <w:rStyle w:val="IndexLink"/>
                <w:rtl w:val="true"/>
              </w:rPr>
              <w:tab/>
            </w:r>
            <w:r>
              <w:rPr>
                <w:rStyle w:val="IndexLink"/>
              </w:rPr>
              <w:t>34</w:t>
            </w:r>
          </w:hyperlink>
        </w:p>
        <w:p>
          <w:pPr>
            <w:pStyle w:val="Contents3"/>
            <w:tabs>
              <w:tab w:val="clear" w:pos="8459"/>
              <w:tab w:val="right" w:pos="9026" w:leader="dot"/>
            </w:tabs>
            <w:rPr/>
          </w:pPr>
          <w:hyperlink w:anchor="__RefHeading___Toc5176473_2142443653">
            <w:r>
              <w:rPr>
                <w:webHidden/>
                <w:rStyle w:val="IndexLink"/>
                <w:rtl w:val="true"/>
              </w:rPr>
              <w:t>تفسير قرآن</w:t>
            </w:r>
            <w:r>
              <w:rPr>
                <w:rStyle w:val="IndexLink"/>
                <w:rtl w:val="true"/>
              </w:rPr>
              <w:tab/>
            </w:r>
            <w:r>
              <w:rPr>
                <w:rStyle w:val="IndexLink"/>
              </w:rPr>
              <w:t>39</w:t>
            </w:r>
          </w:hyperlink>
        </w:p>
        <w:p>
          <w:pPr>
            <w:pStyle w:val="Contents3"/>
            <w:tabs>
              <w:tab w:val="clear" w:pos="8459"/>
              <w:tab w:val="right" w:pos="9026" w:leader="dot"/>
            </w:tabs>
            <w:rPr/>
          </w:pPr>
          <w:hyperlink w:anchor="__RefHeading___Toc5176475_2142443653">
            <w:r>
              <w:rPr>
                <w:webHidden/>
                <w:rStyle w:val="IndexLink"/>
                <w:rtl w:val="true"/>
              </w:rPr>
              <w:t>اختصاص علم قرآن به خاندان پیامبر صلی الله علیه و آله</w:t>
            </w:r>
            <w:r>
              <w:rPr>
                <w:rStyle w:val="IndexLink"/>
                <w:rtl w:val="true"/>
              </w:rPr>
              <w:tab/>
            </w:r>
            <w:r>
              <w:rPr>
                <w:rStyle w:val="IndexLink"/>
              </w:rPr>
              <w:t>41</w:t>
            </w:r>
          </w:hyperlink>
        </w:p>
        <w:p>
          <w:pPr>
            <w:pStyle w:val="Contents3"/>
            <w:tabs>
              <w:tab w:val="clear" w:pos="8459"/>
              <w:tab w:val="right" w:pos="9026" w:leader="dot"/>
            </w:tabs>
            <w:rPr/>
          </w:pPr>
          <w:hyperlink w:anchor="__RefHeading___Toc5176477_2142443653">
            <w:r>
              <w:rPr>
                <w:webHidden/>
                <w:rStyle w:val="IndexLink"/>
                <w:rtl w:val="true"/>
              </w:rPr>
              <w:t>مفسرین قرآن وكتب تفسير</w:t>
            </w:r>
            <w:r>
              <w:rPr>
                <w:rStyle w:val="IndexLink"/>
                <w:rtl w:val="true"/>
              </w:rPr>
              <w:tab/>
            </w:r>
            <w:r>
              <w:rPr>
                <w:rStyle w:val="IndexLink"/>
              </w:rPr>
              <w:t>44</w:t>
            </w:r>
          </w:hyperlink>
        </w:p>
        <w:p>
          <w:pPr>
            <w:pStyle w:val="Contents3"/>
            <w:tabs>
              <w:tab w:val="clear" w:pos="8459"/>
              <w:tab w:val="right" w:pos="9026" w:leader="dot"/>
            </w:tabs>
            <w:rPr/>
          </w:pPr>
          <w:hyperlink w:anchor="__RefHeading___Toc5176479_2142443653">
            <w:r>
              <w:rPr>
                <w:webHidden/>
                <w:rStyle w:val="IndexLink"/>
                <w:rtl w:val="true"/>
              </w:rPr>
              <w:t>تعلیم و تعلم قرآن</w:t>
            </w:r>
            <w:r>
              <w:rPr>
                <w:rStyle w:val="IndexLink"/>
                <w:rtl w:val="true"/>
              </w:rPr>
              <w:tab/>
            </w:r>
            <w:r>
              <w:rPr>
                <w:rStyle w:val="IndexLink"/>
              </w:rPr>
              <w:t>45</w:t>
            </w:r>
          </w:hyperlink>
        </w:p>
        <w:p>
          <w:pPr>
            <w:pStyle w:val="Contents3"/>
            <w:tabs>
              <w:tab w:val="clear" w:pos="8459"/>
              <w:tab w:val="right" w:pos="9026" w:leader="dot"/>
            </w:tabs>
            <w:rPr/>
          </w:pPr>
          <w:hyperlink w:anchor="__RefHeading___Toc5176481_2142443653">
            <w:r>
              <w:rPr>
                <w:webHidden/>
                <w:rStyle w:val="IndexLink"/>
                <w:rtl w:val="true"/>
              </w:rPr>
              <w:t>قرائت قرآن و آداب آن</w:t>
            </w:r>
            <w:r>
              <w:rPr>
                <w:rStyle w:val="IndexLink"/>
                <w:rtl w:val="true"/>
              </w:rPr>
              <w:tab/>
            </w:r>
            <w:r>
              <w:rPr>
                <w:rStyle w:val="IndexLink"/>
              </w:rPr>
              <w:t>46</w:t>
            </w:r>
          </w:hyperlink>
        </w:p>
        <w:p>
          <w:pPr>
            <w:pStyle w:val="Contents4"/>
            <w:tabs>
              <w:tab w:val="clear" w:pos="8176"/>
              <w:tab w:val="right" w:pos="9026" w:leader="dot"/>
            </w:tabs>
            <w:rPr/>
          </w:pPr>
          <w:hyperlink w:anchor="__RefHeading___Toc5176483_2142443653">
            <w:r>
              <w:rPr>
                <w:webHidden/>
                <w:rStyle w:val="IndexLink"/>
                <w:rtl w:val="true"/>
              </w:rPr>
              <w:t>اشاره</w:t>
            </w:r>
            <w:r>
              <w:rPr>
                <w:rStyle w:val="IndexLink"/>
                <w:rtl w:val="true"/>
              </w:rPr>
              <w:tab/>
            </w:r>
            <w:r>
              <w:rPr>
                <w:rStyle w:val="IndexLink"/>
              </w:rPr>
              <w:t>46</w:t>
            </w:r>
          </w:hyperlink>
        </w:p>
        <w:p>
          <w:pPr>
            <w:pStyle w:val="Contents4"/>
            <w:tabs>
              <w:tab w:val="clear" w:pos="8176"/>
              <w:tab w:val="right" w:pos="9026" w:leader="dot"/>
            </w:tabs>
            <w:rPr/>
          </w:pPr>
          <w:hyperlink w:anchor="__RefHeading___Toc5176485_2142443653">
            <w:r>
              <w:rPr>
                <w:webHidden/>
                <w:rStyle w:val="IndexLink"/>
                <w:rtl w:val="true"/>
              </w:rPr>
              <w:t>آداب قرائت قرآن</w:t>
            </w:r>
            <w:r>
              <w:rPr>
                <w:rStyle w:val="IndexLink"/>
                <w:rtl w:val="true"/>
              </w:rPr>
              <w:tab/>
            </w:r>
            <w:r>
              <w:rPr>
                <w:rStyle w:val="IndexLink"/>
              </w:rPr>
              <w:t>47</w:t>
            </w:r>
          </w:hyperlink>
        </w:p>
        <w:p>
          <w:pPr>
            <w:pStyle w:val="Contents4"/>
            <w:tabs>
              <w:tab w:val="clear" w:pos="8176"/>
              <w:tab w:val="right" w:pos="9026" w:leader="dot"/>
            </w:tabs>
            <w:rPr/>
          </w:pPr>
          <w:hyperlink w:anchor="__RefHeading___Toc5176487_2142443653">
            <w:r>
              <w:rPr>
                <w:webHidden/>
                <w:rStyle w:val="IndexLink"/>
                <w:rtl w:val="true"/>
              </w:rPr>
              <w:t>آداب باطنی قرائت</w:t>
            </w:r>
            <w:r>
              <w:rPr>
                <w:rStyle w:val="IndexLink"/>
                <w:rtl w:val="true"/>
              </w:rPr>
              <w:tab/>
            </w:r>
            <w:r>
              <w:rPr>
                <w:rStyle w:val="IndexLink"/>
              </w:rPr>
              <w:t>48</w:t>
            </w:r>
          </w:hyperlink>
        </w:p>
        <w:p>
          <w:pPr>
            <w:pStyle w:val="Contents3"/>
            <w:tabs>
              <w:tab w:val="clear" w:pos="8459"/>
              <w:tab w:val="right" w:pos="9026" w:leader="dot"/>
            </w:tabs>
            <w:rPr/>
          </w:pPr>
          <w:hyperlink w:anchor="__RefHeading___Toc5176489_2142443653">
            <w:r>
              <w:rPr>
                <w:webHidden/>
                <w:rStyle w:val="IndexLink"/>
                <w:rtl w:val="true"/>
              </w:rPr>
              <w:t>شفاعت قرآن در قیامت</w:t>
            </w:r>
            <w:r>
              <w:rPr>
                <w:rStyle w:val="IndexLink"/>
                <w:rtl w:val="true"/>
              </w:rPr>
              <w:tab/>
            </w:r>
            <w:r>
              <w:rPr>
                <w:rStyle w:val="IndexLink"/>
              </w:rPr>
              <w:t>49</w:t>
            </w:r>
          </w:hyperlink>
        </w:p>
        <w:p>
          <w:pPr>
            <w:pStyle w:val="Contents3"/>
            <w:tabs>
              <w:tab w:val="clear" w:pos="8459"/>
              <w:tab w:val="right" w:pos="9026" w:leader="dot"/>
            </w:tabs>
            <w:rPr/>
          </w:pPr>
          <w:hyperlink w:anchor="__RefHeading___Toc5176491_2142443653">
            <w:r>
              <w:rPr>
                <w:webHidden/>
                <w:rStyle w:val="IndexLink"/>
                <w:rtl w:val="true"/>
              </w:rPr>
              <w:t>شروع در تفسیر و بیان آیات</w:t>
            </w:r>
            <w:r>
              <w:rPr>
                <w:rStyle w:val="IndexLink"/>
                <w:rtl w:val="true"/>
              </w:rPr>
              <w:tab/>
            </w:r>
            <w:r>
              <w:rPr>
                <w:rStyle w:val="IndexLink"/>
              </w:rPr>
              <w:t>51</w:t>
            </w:r>
          </w:hyperlink>
        </w:p>
        <w:p>
          <w:pPr>
            <w:pStyle w:val="Contents2"/>
            <w:tabs>
              <w:tab w:val="clear" w:pos="8743"/>
              <w:tab w:val="right" w:pos="9026" w:leader="dot"/>
            </w:tabs>
            <w:rPr/>
          </w:pPr>
          <w:hyperlink w:anchor="__RefHeading___Toc5176493_2142443653">
            <w:r>
              <w:rPr>
                <w:webHidden/>
                <w:rStyle w:val="IndexLink"/>
                <w:rtl w:val="true"/>
              </w:rPr>
              <w:t>سورة الحمد</w:t>
            </w:r>
            <w:r>
              <w:rPr>
                <w:rStyle w:val="IndexLink"/>
                <w:rtl w:val="true"/>
              </w:rPr>
              <w:tab/>
            </w:r>
            <w:r>
              <w:rPr>
                <w:rStyle w:val="IndexLink"/>
              </w:rPr>
              <w:t>53</w:t>
            </w:r>
          </w:hyperlink>
        </w:p>
        <w:p>
          <w:pPr>
            <w:pStyle w:val="Contents3"/>
            <w:tabs>
              <w:tab w:val="clear" w:pos="8459"/>
              <w:tab w:val="right" w:pos="9026" w:leader="dot"/>
            </w:tabs>
            <w:rPr/>
          </w:pPr>
          <w:hyperlink w:anchor="__RefHeading___Toc5176495_2142443653">
            <w:r>
              <w:rPr>
                <w:webHidden/>
                <w:rStyle w:val="IndexLink"/>
                <w:rtl w:val="true"/>
              </w:rPr>
              <w:t xml:space="preserve">آیات </w:t>
            </w:r>
            <w:r>
              <w:rPr>
                <w:rStyle w:val="IndexLink"/>
              </w:rPr>
              <w:t>1</w:t>
            </w:r>
            <w:r>
              <w:rPr>
                <w:rStyle w:val="IndexLink"/>
                <w:rtl w:val="true"/>
              </w:rPr>
              <w:t xml:space="preserve"> -</w:t>
            </w:r>
            <w:r>
              <w:rPr>
                <w:rStyle w:val="IndexLink"/>
              </w:rPr>
              <w:t>7</w:t>
            </w:r>
            <w:r>
              <w:rPr>
                <w:rStyle w:val="IndexLink"/>
                <w:rtl w:val="true"/>
              </w:rPr>
              <w:tab/>
            </w:r>
            <w:r>
              <w:rPr>
                <w:rStyle w:val="IndexLink"/>
              </w:rPr>
              <w:t>53</w:t>
            </w:r>
          </w:hyperlink>
        </w:p>
        <w:p>
          <w:pPr>
            <w:pStyle w:val="Contents4"/>
            <w:tabs>
              <w:tab w:val="clear" w:pos="8176"/>
              <w:tab w:val="right" w:pos="9026" w:leader="dot"/>
            </w:tabs>
            <w:rPr/>
          </w:pPr>
          <w:hyperlink w:anchor="__RefHeading___Toc5176497_2142443653">
            <w:r>
              <w:rPr>
                <w:webHidden/>
                <w:rStyle w:val="IndexLink"/>
                <w:rtl w:val="true"/>
              </w:rPr>
              <w:t>اشاره</w:t>
            </w:r>
            <w:r>
              <w:rPr>
                <w:rStyle w:val="IndexLink"/>
                <w:rtl w:val="true"/>
              </w:rPr>
              <w:tab/>
            </w:r>
            <w:r>
              <w:rPr>
                <w:rStyle w:val="IndexLink"/>
              </w:rPr>
              <w:t>53</w:t>
            </w:r>
          </w:hyperlink>
        </w:p>
        <w:p>
          <w:pPr>
            <w:pStyle w:val="Contents4"/>
            <w:tabs>
              <w:tab w:val="clear" w:pos="8176"/>
              <w:tab w:val="right" w:pos="9026" w:leader="dot"/>
            </w:tabs>
            <w:rPr/>
          </w:pPr>
          <w:hyperlink w:anchor="__RefHeading___Toc5176499_2142443653">
            <w:r>
              <w:rPr>
                <w:webHidden/>
                <w:rStyle w:val="IndexLink"/>
                <w:rtl w:val="true"/>
              </w:rPr>
              <w:t>لغات</w:t>
            </w:r>
            <w:r>
              <w:rPr>
                <w:rStyle w:val="IndexLink"/>
                <w:rtl w:val="true"/>
              </w:rPr>
              <w:tab/>
            </w:r>
            <w:r>
              <w:rPr>
                <w:rStyle w:val="IndexLink"/>
              </w:rPr>
              <w:t>53</w:t>
            </w:r>
          </w:hyperlink>
        </w:p>
        <w:p>
          <w:pPr>
            <w:pStyle w:val="Contents4"/>
            <w:tabs>
              <w:tab w:val="clear" w:pos="8176"/>
              <w:tab w:val="right" w:pos="9026" w:leader="dot"/>
            </w:tabs>
            <w:rPr/>
          </w:pPr>
          <w:hyperlink w:anchor="__RefHeading___Toc5176501_2142443653">
            <w:r>
              <w:rPr>
                <w:webHidden/>
                <w:rStyle w:val="IndexLink"/>
                <w:rtl w:val="true"/>
              </w:rPr>
              <w:t>ترجمه</w:t>
            </w:r>
            <w:r>
              <w:rPr>
                <w:rStyle w:val="IndexLink"/>
                <w:rtl w:val="true"/>
              </w:rPr>
              <w:tab/>
            </w:r>
            <w:r>
              <w:rPr>
                <w:rStyle w:val="IndexLink"/>
              </w:rPr>
              <w:t>54</w:t>
            </w:r>
          </w:hyperlink>
        </w:p>
        <w:p>
          <w:pPr>
            <w:pStyle w:val="Contents4"/>
            <w:tabs>
              <w:tab w:val="clear" w:pos="8176"/>
              <w:tab w:val="right" w:pos="9026" w:leader="dot"/>
            </w:tabs>
            <w:rPr/>
          </w:pPr>
          <w:hyperlink w:anchor="__RefHeading___Toc5176503_2142443653">
            <w:r>
              <w:rPr>
                <w:webHidden/>
                <w:rStyle w:val="IndexLink"/>
                <w:rtl w:val="true"/>
              </w:rPr>
              <w:t>تفسير اهل بیت علیهم السلام</w:t>
            </w:r>
            <w:r>
              <w:rPr>
                <w:rStyle w:val="IndexLink"/>
                <w:rtl w:val="true"/>
              </w:rPr>
              <w:tab/>
            </w:r>
            <w:r>
              <w:rPr>
                <w:rStyle w:val="IndexLink"/>
              </w:rPr>
              <w:t>54</w:t>
            </w:r>
          </w:hyperlink>
        </w:p>
        <w:p>
          <w:pPr>
            <w:pStyle w:val="Contents5"/>
            <w:tabs>
              <w:tab w:val="clear" w:pos="7892"/>
              <w:tab w:val="right" w:pos="9026" w:leader="dot"/>
            </w:tabs>
            <w:rPr/>
          </w:pPr>
          <w:hyperlink w:anchor="__RefHeading___Toc5176505_2142443653">
            <w:r>
              <w:rPr>
                <w:webHidden/>
                <w:rStyle w:val="IndexLink"/>
                <w:rtl w:val="true"/>
              </w:rPr>
              <w:t>اشاره</w:t>
            </w:r>
            <w:r>
              <w:rPr>
                <w:rStyle w:val="IndexLink"/>
                <w:rtl w:val="true"/>
              </w:rPr>
              <w:tab/>
            </w:r>
            <w:r>
              <w:rPr>
                <w:rStyle w:val="IndexLink"/>
              </w:rPr>
              <w:t>54</w:t>
            </w:r>
          </w:hyperlink>
        </w:p>
        <w:p>
          <w:pPr>
            <w:pStyle w:val="Contents5"/>
            <w:tabs>
              <w:tab w:val="clear" w:pos="7892"/>
              <w:tab w:val="right" w:pos="9026" w:leader="dot"/>
            </w:tabs>
            <w:rPr/>
          </w:pPr>
          <w:hyperlink w:anchor="__RefHeading___Toc5176507_2142443653">
            <w:r>
              <w:rPr>
                <w:webHidden/>
                <w:rStyle w:val="IndexLink"/>
                <w:rtl w:val="true"/>
              </w:rPr>
              <w:t>پاداش قرائت سوره حمد</w:t>
            </w:r>
            <w:r>
              <w:rPr>
                <w:rStyle w:val="IndexLink"/>
                <w:rtl w:val="true"/>
              </w:rPr>
              <w:tab/>
            </w:r>
            <w:r>
              <w:rPr>
                <w:rStyle w:val="IndexLink"/>
              </w:rPr>
              <w:t>73</w:t>
            </w:r>
          </w:hyperlink>
        </w:p>
        <w:p>
          <w:pPr>
            <w:pStyle w:val="Contents2"/>
            <w:tabs>
              <w:tab w:val="clear" w:pos="8743"/>
              <w:tab w:val="right" w:pos="9026" w:leader="dot"/>
            </w:tabs>
            <w:rPr/>
          </w:pPr>
          <w:hyperlink w:anchor="__RefHeading___Toc5176509_2142443653">
            <w:r>
              <w:rPr>
                <w:webHidden/>
                <w:rStyle w:val="IndexLink"/>
                <w:rtl w:val="true"/>
              </w:rPr>
              <w:t>سورة البقرة</w:t>
            </w:r>
            <w:r>
              <w:rPr>
                <w:rStyle w:val="IndexLink"/>
                <w:rtl w:val="true"/>
              </w:rPr>
              <w:tab/>
            </w:r>
            <w:r>
              <w:rPr>
                <w:rStyle w:val="IndexLink"/>
              </w:rPr>
              <w:t>77</w:t>
            </w:r>
          </w:hyperlink>
        </w:p>
        <w:p>
          <w:pPr>
            <w:pStyle w:val="Contents3"/>
            <w:tabs>
              <w:tab w:val="clear" w:pos="8459"/>
              <w:tab w:val="right" w:pos="9026" w:leader="dot"/>
            </w:tabs>
            <w:rPr/>
          </w:pPr>
          <w:hyperlink w:anchor="__RefHeading___Toc5176511_2142443653">
            <w:r>
              <w:rPr>
                <w:webHidden/>
                <w:rStyle w:val="IndexLink"/>
                <w:rtl w:val="true"/>
              </w:rPr>
              <w:t xml:space="preserve">آیات </w:t>
            </w:r>
            <w:r>
              <w:rPr>
                <w:rStyle w:val="IndexLink"/>
              </w:rPr>
              <w:t>1</w:t>
            </w:r>
            <w:r>
              <w:rPr>
                <w:rStyle w:val="IndexLink"/>
                <w:rtl w:val="true"/>
              </w:rPr>
              <w:t xml:space="preserve"> -</w:t>
            </w:r>
            <w:r>
              <w:rPr>
                <w:rStyle w:val="IndexLink"/>
              </w:rPr>
              <w:t>5</w:t>
            </w:r>
            <w:r>
              <w:rPr>
                <w:rStyle w:val="IndexLink"/>
                <w:rtl w:val="true"/>
              </w:rPr>
              <w:tab/>
            </w:r>
            <w:r>
              <w:rPr>
                <w:rStyle w:val="IndexLink"/>
              </w:rPr>
              <w:t>77</w:t>
            </w:r>
          </w:hyperlink>
        </w:p>
        <w:p>
          <w:pPr>
            <w:pStyle w:val="Contents4"/>
            <w:tabs>
              <w:tab w:val="clear" w:pos="8176"/>
              <w:tab w:val="right" w:pos="9026" w:leader="dot"/>
            </w:tabs>
            <w:rPr/>
          </w:pPr>
          <w:hyperlink w:anchor="__RefHeading___Toc5176513_2142443653">
            <w:r>
              <w:rPr>
                <w:webHidden/>
                <w:rStyle w:val="IndexLink"/>
                <w:rtl w:val="true"/>
              </w:rPr>
              <w:t>اشاره</w:t>
            </w:r>
            <w:r>
              <w:rPr>
                <w:rStyle w:val="IndexLink"/>
                <w:rtl w:val="true"/>
              </w:rPr>
              <w:tab/>
            </w:r>
            <w:r>
              <w:rPr>
                <w:rStyle w:val="IndexLink"/>
              </w:rPr>
              <w:t>77</w:t>
            </w:r>
          </w:hyperlink>
        </w:p>
        <w:p>
          <w:pPr>
            <w:pStyle w:val="Contents4"/>
            <w:tabs>
              <w:tab w:val="clear" w:pos="8176"/>
              <w:tab w:val="right" w:pos="9026" w:leader="dot"/>
            </w:tabs>
            <w:rPr/>
          </w:pPr>
          <w:hyperlink w:anchor="__RefHeading___Toc5176515_2142443653">
            <w:r>
              <w:rPr>
                <w:webHidden/>
                <w:rStyle w:val="IndexLink"/>
                <w:rtl w:val="true"/>
              </w:rPr>
              <w:t>لغات</w:t>
            </w:r>
            <w:r>
              <w:rPr>
                <w:rStyle w:val="IndexLink"/>
                <w:rtl w:val="true"/>
              </w:rPr>
              <w:tab/>
            </w:r>
            <w:r>
              <w:rPr>
                <w:rStyle w:val="IndexLink"/>
              </w:rPr>
              <w:t>77</w:t>
            </w:r>
          </w:hyperlink>
        </w:p>
        <w:p>
          <w:pPr>
            <w:pStyle w:val="Contents4"/>
            <w:tabs>
              <w:tab w:val="clear" w:pos="8176"/>
              <w:tab w:val="right" w:pos="9026" w:leader="dot"/>
            </w:tabs>
            <w:rPr/>
          </w:pPr>
          <w:hyperlink w:anchor="__RefHeading___Toc5176517_2142443653">
            <w:r>
              <w:rPr>
                <w:webHidden/>
                <w:rStyle w:val="IndexLink"/>
                <w:rtl w:val="true"/>
              </w:rPr>
              <w:t>ترجمه</w:t>
            </w:r>
            <w:r>
              <w:rPr>
                <w:rStyle w:val="IndexLink"/>
                <w:rtl w:val="true"/>
              </w:rPr>
              <w:tab/>
            </w:r>
            <w:r>
              <w:rPr>
                <w:rStyle w:val="IndexLink"/>
              </w:rPr>
              <w:t>78</w:t>
            </w:r>
          </w:hyperlink>
        </w:p>
        <w:p>
          <w:pPr>
            <w:pStyle w:val="Contents4"/>
            <w:tabs>
              <w:tab w:val="clear" w:pos="8176"/>
              <w:tab w:val="right" w:pos="9026" w:leader="dot"/>
            </w:tabs>
            <w:rPr/>
          </w:pPr>
          <w:hyperlink w:anchor="__RefHeading___Toc5176519_2142443653">
            <w:r>
              <w:rPr>
                <w:webHidden/>
                <w:rStyle w:val="IndexLink"/>
                <w:rtl w:val="true"/>
              </w:rPr>
              <w:t>تفسير اهل بیت علیهم السلام</w:t>
            </w:r>
            <w:r>
              <w:rPr>
                <w:rStyle w:val="IndexLink"/>
                <w:rtl w:val="true"/>
              </w:rPr>
              <w:tab/>
            </w:r>
            <w:r>
              <w:rPr>
                <w:rStyle w:val="IndexLink"/>
              </w:rPr>
              <w:t>78</w:t>
            </w:r>
          </w:hyperlink>
        </w:p>
        <w:p>
          <w:pPr>
            <w:pStyle w:val="Contents5"/>
            <w:tabs>
              <w:tab w:val="clear" w:pos="7892"/>
              <w:tab w:val="right" w:pos="9026" w:leader="dot"/>
            </w:tabs>
            <w:rPr/>
          </w:pPr>
          <w:hyperlink w:anchor="__RefHeading___Toc5176521_2142443653">
            <w:r>
              <w:rPr>
                <w:webHidden/>
                <w:rStyle w:val="IndexLink"/>
                <w:rtl w:val="true"/>
              </w:rPr>
              <w:t>اشاره</w:t>
            </w:r>
            <w:r>
              <w:rPr>
                <w:rStyle w:val="IndexLink"/>
                <w:rtl w:val="true"/>
              </w:rPr>
              <w:tab/>
            </w:r>
            <w:r>
              <w:rPr>
                <w:rStyle w:val="IndexLink"/>
              </w:rPr>
              <w:t>78</w:t>
            </w:r>
          </w:hyperlink>
        </w:p>
        <w:p>
          <w:pPr>
            <w:pStyle w:val="Contents5"/>
            <w:tabs>
              <w:tab w:val="clear" w:pos="7892"/>
              <w:tab w:val="right" w:pos="9026" w:leader="dot"/>
            </w:tabs>
            <w:rPr/>
          </w:pPr>
          <w:hyperlink w:anchor="__RefHeading___Toc5176523_2142443653">
            <w:r>
              <w:rPr>
                <w:webHidden/>
                <w:rStyle w:val="IndexLink"/>
                <w:rtl w:val="true"/>
              </w:rPr>
              <w:t>قصه نماز ابوذر</w:t>
            </w:r>
            <w:r>
              <w:rPr>
                <w:rStyle w:val="IndexLink"/>
                <w:rtl w:val="true"/>
              </w:rPr>
              <w:tab/>
            </w:r>
            <w:r>
              <w:rPr>
                <w:rStyle w:val="IndexLink"/>
              </w:rPr>
              <w:t>81</w:t>
            </w:r>
          </w:hyperlink>
        </w:p>
        <w:p>
          <w:pPr>
            <w:pStyle w:val="Contents5"/>
            <w:tabs>
              <w:tab w:val="clear" w:pos="7892"/>
              <w:tab w:val="right" w:pos="9026" w:leader="dot"/>
            </w:tabs>
            <w:rPr/>
          </w:pPr>
          <w:hyperlink w:anchor="__RefHeading___Toc5176525_2142443653">
            <w:r>
              <w:rPr>
                <w:webHidden/>
                <w:rStyle w:val="IndexLink"/>
                <w:rtl w:val="true"/>
              </w:rPr>
              <w:t>شرایط قبولی زکات</w:t>
            </w:r>
            <w:r>
              <w:rPr>
                <w:rStyle w:val="IndexLink"/>
                <w:rtl w:val="true"/>
              </w:rPr>
              <w:tab/>
            </w:r>
            <w:r>
              <w:rPr>
                <w:rStyle w:val="IndexLink"/>
              </w:rPr>
              <w:t>87</w:t>
            </w:r>
          </w:hyperlink>
        </w:p>
        <w:p>
          <w:pPr>
            <w:pStyle w:val="Contents5"/>
            <w:tabs>
              <w:tab w:val="clear" w:pos="7892"/>
              <w:tab w:val="right" w:pos="9026" w:leader="dot"/>
            </w:tabs>
            <w:rPr/>
          </w:pPr>
          <w:hyperlink w:anchor="__RefHeading___Toc5176527_2142443653">
            <w:r>
              <w:rPr>
                <w:webHidden/>
                <w:rStyle w:val="IndexLink"/>
                <w:rtl w:val="true"/>
              </w:rPr>
              <w:t>انکار فضائل امیرالمؤمنین علیه السلام</w:t>
            </w:r>
            <w:r>
              <w:rPr>
                <w:rStyle w:val="IndexLink"/>
                <w:rtl w:val="true"/>
              </w:rPr>
              <w:tab/>
            </w:r>
            <w:r>
              <w:rPr>
                <w:rStyle w:val="IndexLink"/>
              </w:rPr>
              <w:t>94</w:t>
            </w:r>
          </w:hyperlink>
        </w:p>
        <w:p>
          <w:pPr>
            <w:pStyle w:val="Contents5"/>
            <w:tabs>
              <w:tab w:val="clear" w:pos="7892"/>
              <w:tab w:val="right" w:pos="9026" w:leader="dot"/>
            </w:tabs>
            <w:rPr/>
          </w:pPr>
          <w:hyperlink w:anchor="__RefHeading___Toc5176529_2142443653">
            <w:r>
              <w:rPr>
                <w:webHidden/>
                <w:rStyle w:val="IndexLink"/>
                <w:rtl w:val="true"/>
              </w:rPr>
              <w:t>برای هدایت مخالفين، خود را به زحمت نیندازید</w:t>
            </w:r>
            <w:r>
              <w:rPr>
                <w:rStyle w:val="IndexLink"/>
                <w:rtl w:val="true"/>
              </w:rPr>
              <w:tab/>
            </w:r>
            <w:r>
              <w:rPr>
                <w:rStyle w:val="IndexLink"/>
              </w:rPr>
              <w:t>97</w:t>
            </w:r>
          </w:hyperlink>
        </w:p>
        <w:p>
          <w:pPr>
            <w:pStyle w:val="Contents3"/>
            <w:tabs>
              <w:tab w:val="clear" w:pos="8459"/>
              <w:tab w:val="right" w:pos="9026" w:leader="dot"/>
            </w:tabs>
            <w:rPr/>
          </w:pPr>
          <w:hyperlink w:anchor="__RefHeading___Toc5176531_2142443653">
            <w:r>
              <w:rPr>
                <w:webHidden/>
                <w:rStyle w:val="IndexLink"/>
                <w:rtl w:val="true"/>
              </w:rPr>
              <w:t xml:space="preserve">آیات </w:t>
            </w:r>
            <w:r>
              <w:rPr>
                <w:rStyle w:val="IndexLink"/>
              </w:rPr>
              <w:t>6</w:t>
            </w:r>
            <w:r>
              <w:rPr>
                <w:rStyle w:val="IndexLink"/>
                <w:rtl w:val="true"/>
              </w:rPr>
              <w:t xml:space="preserve"> - </w:t>
            </w:r>
            <w:r>
              <w:rPr>
                <w:rStyle w:val="IndexLink"/>
              </w:rPr>
              <w:t>10</w:t>
            </w:r>
            <w:r>
              <w:rPr>
                <w:rStyle w:val="IndexLink"/>
                <w:rtl w:val="true"/>
              </w:rPr>
              <w:tab/>
            </w:r>
            <w:r>
              <w:rPr>
                <w:rStyle w:val="IndexLink"/>
              </w:rPr>
              <w:t>101</w:t>
            </w:r>
          </w:hyperlink>
        </w:p>
        <w:p>
          <w:pPr>
            <w:pStyle w:val="Contents4"/>
            <w:tabs>
              <w:tab w:val="clear" w:pos="8176"/>
              <w:tab w:val="right" w:pos="9026" w:leader="dot"/>
            </w:tabs>
            <w:rPr/>
          </w:pPr>
          <w:hyperlink w:anchor="__RefHeading___Toc5176533_2142443653">
            <w:r>
              <w:rPr>
                <w:webHidden/>
                <w:rStyle w:val="IndexLink"/>
                <w:rtl w:val="true"/>
              </w:rPr>
              <w:t>اشاره</w:t>
            </w:r>
            <w:r>
              <w:rPr>
                <w:rStyle w:val="IndexLink"/>
                <w:rtl w:val="true"/>
              </w:rPr>
              <w:tab/>
            </w:r>
            <w:r>
              <w:rPr>
                <w:rStyle w:val="IndexLink"/>
              </w:rPr>
              <w:t>101</w:t>
            </w:r>
          </w:hyperlink>
        </w:p>
        <w:p>
          <w:pPr>
            <w:pStyle w:val="Contents4"/>
            <w:tabs>
              <w:tab w:val="clear" w:pos="8176"/>
              <w:tab w:val="right" w:pos="9026" w:leader="dot"/>
            </w:tabs>
            <w:rPr/>
          </w:pPr>
          <w:hyperlink w:anchor="__RefHeading___Toc5176535_2142443653">
            <w:r>
              <w:rPr>
                <w:webHidden/>
                <w:rStyle w:val="IndexLink"/>
                <w:rtl w:val="true"/>
              </w:rPr>
              <w:t>لغات</w:t>
            </w:r>
            <w:r>
              <w:rPr>
                <w:rStyle w:val="IndexLink"/>
                <w:rtl w:val="true"/>
              </w:rPr>
              <w:tab/>
            </w:r>
            <w:r>
              <w:rPr>
                <w:rStyle w:val="IndexLink"/>
              </w:rPr>
              <w:t>101</w:t>
            </w:r>
          </w:hyperlink>
        </w:p>
        <w:p>
          <w:pPr>
            <w:pStyle w:val="Contents4"/>
            <w:tabs>
              <w:tab w:val="clear" w:pos="8176"/>
              <w:tab w:val="right" w:pos="9026" w:leader="dot"/>
            </w:tabs>
            <w:rPr/>
          </w:pPr>
          <w:hyperlink w:anchor="__RefHeading___Toc5176537_2142443653">
            <w:r>
              <w:rPr>
                <w:webHidden/>
                <w:rStyle w:val="IndexLink"/>
                <w:rtl w:val="true"/>
              </w:rPr>
              <w:t>ترجمه</w:t>
            </w:r>
            <w:r>
              <w:rPr>
                <w:rStyle w:val="IndexLink"/>
                <w:rtl w:val="true"/>
              </w:rPr>
              <w:tab/>
            </w:r>
            <w:r>
              <w:rPr>
                <w:rStyle w:val="IndexLink"/>
              </w:rPr>
              <w:t>102</w:t>
            </w:r>
          </w:hyperlink>
        </w:p>
        <w:p>
          <w:pPr>
            <w:pStyle w:val="Contents4"/>
            <w:tabs>
              <w:tab w:val="clear" w:pos="8176"/>
              <w:tab w:val="right" w:pos="9026" w:leader="dot"/>
            </w:tabs>
            <w:rPr/>
          </w:pPr>
          <w:hyperlink w:anchor="__RefHeading___Toc5176539_2142443653">
            <w:r>
              <w:rPr>
                <w:webHidden/>
                <w:rStyle w:val="IndexLink"/>
                <w:rtl w:val="true"/>
              </w:rPr>
              <w:t>تفسير اهل بیت علیهم السلام</w:t>
            </w:r>
            <w:r>
              <w:rPr>
                <w:rStyle w:val="IndexLink"/>
                <w:rtl w:val="true"/>
              </w:rPr>
              <w:tab/>
            </w:r>
            <w:r>
              <w:rPr>
                <w:rStyle w:val="IndexLink"/>
              </w:rPr>
              <w:t>102</w:t>
            </w:r>
          </w:hyperlink>
        </w:p>
        <w:p>
          <w:pPr>
            <w:pStyle w:val="Contents5"/>
            <w:tabs>
              <w:tab w:val="clear" w:pos="7892"/>
              <w:tab w:val="right" w:pos="9026" w:leader="dot"/>
            </w:tabs>
            <w:rPr/>
          </w:pPr>
          <w:hyperlink w:anchor="__RefHeading___Toc5176541_2142443653">
            <w:r>
              <w:rPr>
                <w:webHidden/>
                <w:rStyle w:val="IndexLink"/>
                <w:rtl w:val="true"/>
              </w:rPr>
              <w:t>اشاره</w:t>
            </w:r>
            <w:r>
              <w:rPr>
                <w:rStyle w:val="IndexLink"/>
                <w:rtl w:val="true"/>
              </w:rPr>
              <w:tab/>
            </w:r>
            <w:r>
              <w:rPr>
                <w:rStyle w:val="IndexLink"/>
              </w:rPr>
              <w:t>102</w:t>
            </w:r>
          </w:hyperlink>
        </w:p>
        <w:p>
          <w:pPr>
            <w:pStyle w:val="Contents5"/>
            <w:tabs>
              <w:tab w:val="clear" w:pos="7892"/>
              <w:tab w:val="right" w:pos="9026" w:leader="dot"/>
            </w:tabs>
            <w:rPr/>
          </w:pPr>
          <w:hyperlink w:anchor="__RefHeading___Toc5176543_2142443653">
            <w:r>
              <w:rPr>
                <w:webHidden/>
                <w:rStyle w:val="IndexLink"/>
                <w:rtl w:val="true"/>
              </w:rPr>
              <w:t>نفاق و لجاجت راه هدایت را می بندد</w:t>
            </w:r>
            <w:r>
              <w:rPr>
                <w:rStyle w:val="IndexLink"/>
                <w:rtl w:val="true"/>
              </w:rPr>
              <w:tab/>
            </w:r>
            <w:r>
              <w:rPr>
                <w:rStyle w:val="IndexLink"/>
              </w:rPr>
              <w:t>111</w:t>
            </w:r>
          </w:hyperlink>
        </w:p>
        <w:p>
          <w:pPr>
            <w:pStyle w:val="Contents5"/>
            <w:tabs>
              <w:tab w:val="clear" w:pos="7892"/>
              <w:tab w:val="right" w:pos="9026" w:leader="dot"/>
            </w:tabs>
            <w:rPr/>
          </w:pPr>
          <w:hyperlink w:anchor="__RefHeading___Toc5176545_2142443653">
            <w:r>
              <w:rPr>
                <w:webHidden/>
                <w:rStyle w:val="IndexLink"/>
                <w:rtl w:val="true"/>
              </w:rPr>
              <w:t>پیمان ولایت امیرالمؤمنین علیه السلام</w:t>
            </w:r>
            <w:r>
              <w:rPr>
                <w:rStyle w:val="IndexLink"/>
                <w:rtl w:val="true"/>
              </w:rPr>
              <w:tab/>
            </w:r>
            <w:r>
              <w:rPr>
                <w:rStyle w:val="IndexLink"/>
              </w:rPr>
              <w:t>112</w:t>
            </w:r>
          </w:hyperlink>
        </w:p>
        <w:p>
          <w:pPr>
            <w:pStyle w:val="Contents5"/>
            <w:tabs>
              <w:tab w:val="clear" w:pos="7892"/>
              <w:tab w:val="right" w:pos="9026" w:leader="dot"/>
            </w:tabs>
            <w:rPr/>
          </w:pPr>
          <w:hyperlink w:anchor="__RefHeading___Toc5176547_2142443653">
            <w:r>
              <w:rPr>
                <w:webHidden/>
                <w:rStyle w:val="IndexLink"/>
                <w:rtl w:val="true"/>
              </w:rPr>
              <w:t>فریب کاری های منافقین</w:t>
            </w:r>
            <w:r>
              <w:rPr>
                <w:rStyle w:val="IndexLink"/>
                <w:rtl w:val="true"/>
              </w:rPr>
              <w:tab/>
            </w:r>
            <w:r>
              <w:rPr>
                <w:rStyle w:val="IndexLink"/>
              </w:rPr>
              <w:t>114</w:t>
            </w:r>
          </w:hyperlink>
        </w:p>
        <w:p>
          <w:pPr>
            <w:pStyle w:val="Contents5"/>
            <w:tabs>
              <w:tab w:val="clear" w:pos="7892"/>
              <w:tab w:val="right" w:pos="9026" w:leader="dot"/>
            </w:tabs>
            <w:rPr/>
          </w:pPr>
          <w:hyperlink w:anchor="__RefHeading___Toc5176549_2142443653">
            <w:r>
              <w:rPr>
                <w:webHidden/>
                <w:rStyle w:val="IndexLink"/>
                <w:rtl w:val="true"/>
              </w:rPr>
              <w:t>عجایبی از اکرام خداوند به امیرالمؤمنين علیه السلام</w:t>
            </w:r>
            <w:r>
              <w:rPr>
                <w:rStyle w:val="IndexLink"/>
                <w:rtl w:val="true"/>
              </w:rPr>
              <w:tab/>
            </w:r>
            <w:r>
              <w:rPr>
                <w:rStyle w:val="IndexLink"/>
              </w:rPr>
              <w:t>116</w:t>
            </w:r>
          </w:hyperlink>
        </w:p>
        <w:p>
          <w:pPr>
            <w:pStyle w:val="Contents5"/>
            <w:tabs>
              <w:tab w:val="clear" w:pos="7892"/>
              <w:tab w:val="right" w:pos="9026" w:leader="dot"/>
            </w:tabs>
            <w:rPr/>
          </w:pPr>
          <w:hyperlink w:anchor="__RefHeading___Toc5176551_2142443653">
            <w:r>
              <w:rPr>
                <w:webHidden/>
                <w:rStyle w:val="IndexLink"/>
                <w:rtl w:val="true"/>
              </w:rPr>
              <w:t>عواقب نفاق و خیانت</w:t>
            </w:r>
            <w:r>
              <w:rPr>
                <w:rStyle w:val="IndexLink"/>
                <w:rtl w:val="true"/>
              </w:rPr>
              <w:tab/>
            </w:r>
            <w:r>
              <w:rPr>
                <w:rStyle w:val="IndexLink"/>
              </w:rPr>
              <w:t>119</w:t>
            </w:r>
          </w:hyperlink>
        </w:p>
        <w:p>
          <w:pPr>
            <w:pStyle w:val="Contents5"/>
            <w:tabs>
              <w:tab w:val="clear" w:pos="7892"/>
              <w:tab w:val="right" w:pos="9026" w:leader="dot"/>
            </w:tabs>
            <w:rPr/>
          </w:pPr>
          <w:hyperlink w:anchor="__RefHeading___Toc5176553_2142443653">
            <w:r>
              <w:rPr>
                <w:webHidden/>
                <w:rStyle w:val="IndexLink"/>
                <w:rtl w:val="true"/>
              </w:rPr>
              <w:t>آثار شوم نفاق</w:t>
            </w:r>
            <w:r>
              <w:rPr>
                <w:rStyle w:val="IndexLink"/>
                <w:rtl w:val="true"/>
              </w:rPr>
              <w:tab/>
            </w:r>
            <w:r>
              <w:rPr>
                <w:rStyle w:val="IndexLink"/>
              </w:rPr>
              <w:t>121</w:t>
            </w:r>
          </w:hyperlink>
        </w:p>
        <w:p>
          <w:pPr>
            <w:pStyle w:val="Contents3"/>
            <w:tabs>
              <w:tab w:val="clear" w:pos="8459"/>
              <w:tab w:val="right" w:pos="9026" w:leader="dot"/>
            </w:tabs>
            <w:rPr/>
          </w:pPr>
          <w:hyperlink w:anchor="__RefHeading___Toc5176555_2142443653">
            <w:r>
              <w:rPr>
                <w:webHidden/>
                <w:rStyle w:val="IndexLink"/>
                <w:rtl w:val="true"/>
              </w:rPr>
              <w:t xml:space="preserve">آیات </w:t>
            </w:r>
            <w:r>
              <w:rPr>
                <w:rStyle w:val="IndexLink"/>
              </w:rPr>
              <w:t>11</w:t>
            </w:r>
            <w:r>
              <w:rPr>
                <w:rStyle w:val="IndexLink"/>
                <w:rtl w:val="true"/>
              </w:rPr>
              <w:t xml:space="preserve"> – </w:t>
            </w:r>
            <w:r>
              <w:rPr>
                <w:rStyle w:val="IndexLink"/>
              </w:rPr>
              <w:t>15</w:t>
            </w:r>
            <w:r>
              <w:rPr>
                <w:rStyle w:val="IndexLink"/>
                <w:rtl w:val="true"/>
              </w:rPr>
              <w:tab/>
            </w:r>
            <w:r>
              <w:rPr>
                <w:rStyle w:val="IndexLink"/>
              </w:rPr>
              <w:t>123</w:t>
            </w:r>
          </w:hyperlink>
        </w:p>
        <w:p>
          <w:pPr>
            <w:pStyle w:val="Contents4"/>
            <w:tabs>
              <w:tab w:val="clear" w:pos="8176"/>
              <w:tab w:val="right" w:pos="9026" w:leader="dot"/>
            </w:tabs>
            <w:rPr/>
          </w:pPr>
          <w:hyperlink w:anchor="__RefHeading___Toc5176557_2142443653">
            <w:r>
              <w:rPr>
                <w:webHidden/>
                <w:rStyle w:val="IndexLink"/>
                <w:rtl w:val="true"/>
              </w:rPr>
              <w:t>اشاره</w:t>
            </w:r>
            <w:r>
              <w:rPr>
                <w:rStyle w:val="IndexLink"/>
                <w:rtl w:val="true"/>
              </w:rPr>
              <w:tab/>
            </w:r>
            <w:r>
              <w:rPr>
                <w:rStyle w:val="IndexLink"/>
              </w:rPr>
              <w:t>123</w:t>
            </w:r>
          </w:hyperlink>
        </w:p>
        <w:p>
          <w:pPr>
            <w:pStyle w:val="Contents4"/>
            <w:tabs>
              <w:tab w:val="clear" w:pos="8176"/>
              <w:tab w:val="right" w:pos="9026" w:leader="dot"/>
            </w:tabs>
            <w:rPr/>
          </w:pPr>
          <w:hyperlink w:anchor="__RefHeading___Toc5176559_2142443653">
            <w:r>
              <w:rPr>
                <w:webHidden/>
                <w:rStyle w:val="IndexLink"/>
                <w:rtl w:val="true"/>
              </w:rPr>
              <w:t>لغات</w:t>
            </w:r>
            <w:r>
              <w:rPr>
                <w:rStyle w:val="IndexLink"/>
                <w:rtl w:val="true"/>
              </w:rPr>
              <w:tab/>
            </w:r>
            <w:r>
              <w:rPr>
                <w:rStyle w:val="IndexLink"/>
              </w:rPr>
              <w:t>123</w:t>
            </w:r>
          </w:hyperlink>
        </w:p>
        <w:p>
          <w:pPr>
            <w:pStyle w:val="Contents4"/>
            <w:tabs>
              <w:tab w:val="clear" w:pos="8176"/>
              <w:tab w:val="right" w:pos="9026" w:leader="dot"/>
            </w:tabs>
            <w:rPr/>
          </w:pPr>
          <w:hyperlink w:anchor="__RefHeading___Toc5176561_2142443653">
            <w:r>
              <w:rPr>
                <w:webHidden/>
                <w:rStyle w:val="IndexLink"/>
                <w:rtl w:val="true"/>
              </w:rPr>
              <w:t>ترجمه</w:t>
            </w:r>
            <w:r>
              <w:rPr>
                <w:rStyle w:val="IndexLink"/>
                <w:rtl w:val="true"/>
              </w:rPr>
              <w:tab/>
            </w:r>
            <w:r>
              <w:rPr>
                <w:rStyle w:val="IndexLink"/>
              </w:rPr>
              <w:t>124</w:t>
            </w:r>
          </w:hyperlink>
        </w:p>
        <w:p>
          <w:pPr>
            <w:pStyle w:val="Contents4"/>
            <w:tabs>
              <w:tab w:val="clear" w:pos="8176"/>
              <w:tab w:val="right" w:pos="9026" w:leader="dot"/>
            </w:tabs>
            <w:rPr/>
          </w:pPr>
          <w:hyperlink w:anchor="__RefHeading___Toc5176563_2142443653">
            <w:r>
              <w:rPr>
                <w:webHidden/>
                <w:rStyle w:val="IndexLink"/>
                <w:rtl w:val="true"/>
              </w:rPr>
              <w:t>تفسير اهل بيت علیهم السلام</w:t>
            </w:r>
            <w:r>
              <w:rPr>
                <w:rStyle w:val="IndexLink"/>
                <w:rtl w:val="true"/>
              </w:rPr>
              <w:tab/>
            </w:r>
            <w:r>
              <w:rPr>
                <w:rStyle w:val="IndexLink"/>
              </w:rPr>
              <w:t>124</w:t>
            </w:r>
          </w:hyperlink>
        </w:p>
        <w:p>
          <w:pPr>
            <w:pStyle w:val="Contents5"/>
            <w:tabs>
              <w:tab w:val="clear" w:pos="7892"/>
              <w:tab w:val="right" w:pos="9026" w:leader="dot"/>
            </w:tabs>
            <w:rPr/>
          </w:pPr>
          <w:hyperlink w:anchor="__RefHeading___Toc5176565_2142443653">
            <w:r>
              <w:rPr>
                <w:webHidden/>
                <w:rStyle w:val="IndexLink"/>
                <w:rtl w:val="true"/>
              </w:rPr>
              <w:t>اشاره</w:t>
            </w:r>
            <w:r>
              <w:rPr>
                <w:rStyle w:val="IndexLink"/>
                <w:rtl w:val="true"/>
              </w:rPr>
              <w:tab/>
            </w:r>
            <w:r>
              <w:rPr>
                <w:rStyle w:val="IndexLink"/>
              </w:rPr>
              <w:t>124</w:t>
            </w:r>
          </w:hyperlink>
        </w:p>
        <w:p>
          <w:pPr>
            <w:pStyle w:val="Contents5"/>
            <w:tabs>
              <w:tab w:val="clear" w:pos="7892"/>
              <w:tab w:val="right" w:pos="9026" w:leader="dot"/>
            </w:tabs>
            <w:rPr/>
          </w:pPr>
          <w:hyperlink w:anchor="__RefHeading___Toc5176567_2142443653">
            <w:r>
              <w:rPr>
                <w:webHidden/>
                <w:rStyle w:val="IndexLink"/>
                <w:rtl w:val="true"/>
              </w:rPr>
              <w:t>سخنان منافقین با اصحاب رسول خدا صلی الله علیه و آله</w:t>
            </w:r>
            <w:r>
              <w:rPr>
                <w:rStyle w:val="IndexLink"/>
                <w:rtl w:val="true"/>
              </w:rPr>
              <w:tab/>
            </w:r>
            <w:r>
              <w:rPr>
                <w:rStyle w:val="IndexLink"/>
              </w:rPr>
              <w:t>126</w:t>
            </w:r>
          </w:hyperlink>
        </w:p>
        <w:p>
          <w:pPr>
            <w:pStyle w:val="Contents3"/>
            <w:tabs>
              <w:tab w:val="clear" w:pos="8459"/>
              <w:tab w:val="right" w:pos="9026" w:leader="dot"/>
            </w:tabs>
            <w:rPr/>
          </w:pPr>
          <w:hyperlink w:anchor="__RefHeading___Toc5176569_2142443653">
            <w:r>
              <w:rPr>
                <w:webHidden/>
                <w:rStyle w:val="IndexLink"/>
                <w:rtl w:val="true"/>
              </w:rPr>
              <w:t xml:space="preserve">آیات </w:t>
            </w:r>
            <w:r>
              <w:rPr>
                <w:rStyle w:val="IndexLink"/>
              </w:rPr>
              <w:t>16</w:t>
            </w:r>
            <w:r>
              <w:rPr>
                <w:rStyle w:val="IndexLink"/>
                <w:rtl w:val="true"/>
              </w:rPr>
              <w:t xml:space="preserve"> - </w:t>
            </w:r>
            <w:r>
              <w:rPr>
                <w:rStyle w:val="IndexLink"/>
              </w:rPr>
              <w:t>20</w:t>
            </w:r>
            <w:r>
              <w:rPr>
                <w:rStyle w:val="IndexLink"/>
                <w:rtl w:val="true"/>
              </w:rPr>
              <w:tab/>
            </w:r>
            <w:r>
              <w:rPr>
                <w:rStyle w:val="IndexLink"/>
              </w:rPr>
              <w:t>130</w:t>
            </w:r>
          </w:hyperlink>
        </w:p>
        <w:p>
          <w:pPr>
            <w:pStyle w:val="Contents4"/>
            <w:tabs>
              <w:tab w:val="clear" w:pos="8176"/>
              <w:tab w:val="right" w:pos="9026" w:leader="dot"/>
            </w:tabs>
            <w:rPr/>
          </w:pPr>
          <w:hyperlink w:anchor="__RefHeading___Toc5176571_2142443653">
            <w:r>
              <w:rPr>
                <w:webHidden/>
                <w:rStyle w:val="IndexLink"/>
                <w:rtl w:val="true"/>
              </w:rPr>
              <w:t>اشاره</w:t>
            </w:r>
            <w:r>
              <w:rPr>
                <w:rStyle w:val="IndexLink"/>
                <w:rtl w:val="true"/>
              </w:rPr>
              <w:tab/>
            </w:r>
            <w:r>
              <w:rPr>
                <w:rStyle w:val="IndexLink"/>
              </w:rPr>
              <w:t>130</w:t>
            </w:r>
          </w:hyperlink>
        </w:p>
        <w:p>
          <w:pPr>
            <w:pStyle w:val="Contents4"/>
            <w:tabs>
              <w:tab w:val="clear" w:pos="8176"/>
              <w:tab w:val="right" w:pos="9026" w:leader="dot"/>
            </w:tabs>
            <w:rPr/>
          </w:pPr>
          <w:hyperlink w:anchor="__RefHeading___Toc5176573_2142443653">
            <w:r>
              <w:rPr>
                <w:webHidden/>
                <w:rStyle w:val="IndexLink"/>
                <w:rtl w:val="true"/>
              </w:rPr>
              <w:t>لغات</w:t>
            </w:r>
            <w:r>
              <w:rPr>
                <w:rStyle w:val="IndexLink"/>
                <w:rtl w:val="true"/>
              </w:rPr>
              <w:tab/>
            </w:r>
            <w:r>
              <w:rPr>
                <w:rStyle w:val="IndexLink"/>
              </w:rPr>
              <w:t>130</w:t>
            </w:r>
          </w:hyperlink>
        </w:p>
        <w:p>
          <w:pPr>
            <w:pStyle w:val="Contents4"/>
            <w:tabs>
              <w:tab w:val="clear" w:pos="8176"/>
              <w:tab w:val="right" w:pos="9026" w:leader="dot"/>
            </w:tabs>
            <w:rPr/>
          </w:pPr>
          <w:hyperlink w:anchor="__RefHeading___Toc5176575_2142443653">
            <w:r>
              <w:rPr>
                <w:webHidden/>
                <w:rStyle w:val="IndexLink"/>
                <w:rtl w:val="true"/>
              </w:rPr>
              <w:t>ترجمه</w:t>
            </w:r>
            <w:r>
              <w:rPr>
                <w:rStyle w:val="IndexLink"/>
                <w:rtl w:val="true"/>
              </w:rPr>
              <w:tab/>
            </w:r>
            <w:r>
              <w:rPr>
                <w:rStyle w:val="IndexLink"/>
              </w:rPr>
              <w:t>131</w:t>
            </w:r>
          </w:hyperlink>
        </w:p>
        <w:p>
          <w:pPr>
            <w:pStyle w:val="Contents4"/>
            <w:tabs>
              <w:tab w:val="clear" w:pos="8176"/>
              <w:tab w:val="right" w:pos="9026" w:leader="dot"/>
            </w:tabs>
            <w:rPr/>
          </w:pPr>
          <w:hyperlink w:anchor="__RefHeading___Toc5176577_2142443653">
            <w:r>
              <w:rPr>
                <w:webHidden/>
                <w:rStyle w:val="IndexLink"/>
                <w:rtl w:val="true"/>
              </w:rPr>
              <w:t>تجارت دنیا و تجارت آخرت</w:t>
            </w:r>
            <w:r>
              <w:rPr>
                <w:rStyle w:val="IndexLink"/>
                <w:rtl w:val="true"/>
              </w:rPr>
              <w:tab/>
            </w:r>
            <w:r>
              <w:rPr>
                <w:rStyle w:val="IndexLink"/>
              </w:rPr>
              <w:t>132</w:t>
            </w:r>
          </w:hyperlink>
        </w:p>
        <w:p>
          <w:pPr>
            <w:pStyle w:val="Contents3"/>
            <w:tabs>
              <w:tab w:val="clear" w:pos="8459"/>
              <w:tab w:val="right" w:pos="9026" w:leader="dot"/>
            </w:tabs>
            <w:rPr/>
          </w:pPr>
          <w:hyperlink w:anchor="__RefHeading___Toc5176579_2142443653">
            <w:r>
              <w:rPr>
                <w:webHidden/>
                <w:rStyle w:val="IndexLink"/>
                <w:rtl w:val="true"/>
              </w:rPr>
              <w:t xml:space="preserve">آیات </w:t>
            </w:r>
            <w:r>
              <w:rPr>
                <w:rStyle w:val="IndexLink"/>
              </w:rPr>
              <w:t>21</w:t>
            </w:r>
            <w:r>
              <w:rPr>
                <w:rStyle w:val="IndexLink"/>
                <w:rtl w:val="true"/>
              </w:rPr>
              <w:t xml:space="preserve"> - </w:t>
            </w:r>
            <w:r>
              <w:rPr>
                <w:rStyle w:val="IndexLink"/>
              </w:rPr>
              <w:t>25</w:t>
            </w:r>
            <w:r>
              <w:rPr>
                <w:rStyle w:val="IndexLink"/>
                <w:rtl w:val="true"/>
              </w:rPr>
              <w:tab/>
            </w:r>
            <w:r>
              <w:rPr>
                <w:rStyle w:val="IndexLink"/>
              </w:rPr>
              <w:t>143</w:t>
            </w:r>
          </w:hyperlink>
        </w:p>
        <w:p>
          <w:pPr>
            <w:pStyle w:val="Contents4"/>
            <w:tabs>
              <w:tab w:val="clear" w:pos="8176"/>
              <w:tab w:val="right" w:pos="9026" w:leader="dot"/>
            </w:tabs>
            <w:rPr/>
          </w:pPr>
          <w:hyperlink w:anchor="__RefHeading___Toc5176581_2142443653">
            <w:r>
              <w:rPr>
                <w:webHidden/>
                <w:rStyle w:val="IndexLink"/>
                <w:rtl w:val="true"/>
              </w:rPr>
              <w:t>اشاره</w:t>
            </w:r>
            <w:r>
              <w:rPr>
                <w:rStyle w:val="IndexLink"/>
                <w:rtl w:val="true"/>
              </w:rPr>
              <w:tab/>
            </w:r>
            <w:r>
              <w:rPr>
                <w:rStyle w:val="IndexLink"/>
              </w:rPr>
              <w:t>143</w:t>
            </w:r>
          </w:hyperlink>
        </w:p>
        <w:p>
          <w:pPr>
            <w:pStyle w:val="Contents4"/>
            <w:tabs>
              <w:tab w:val="clear" w:pos="8176"/>
              <w:tab w:val="right" w:pos="9026" w:leader="dot"/>
            </w:tabs>
            <w:rPr/>
          </w:pPr>
          <w:hyperlink w:anchor="__RefHeading___Toc5176583_2142443653">
            <w:r>
              <w:rPr>
                <w:webHidden/>
                <w:rStyle w:val="IndexLink"/>
                <w:rtl w:val="true"/>
              </w:rPr>
              <w:t>لغات</w:t>
            </w:r>
            <w:r>
              <w:rPr>
                <w:rStyle w:val="IndexLink"/>
                <w:rtl w:val="true"/>
              </w:rPr>
              <w:tab/>
            </w:r>
            <w:r>
              <w:rPr>
                <w:rStyle w:val="IndexLink"/>
              </w:rPr>
              <w:t>143</w:t>
            </w:r>
          </w:hyperlink>
        </w:p>
        <w:p>
          <w:pPr>
            <w:pStyle w:val="Contents4"/>
            <w:tabs>
              <w:tab w:val="clear" w:pos="8176"/>
              <w:tab w:val="right" w:pos="9026" w:leader="dot"/>
            </w:tabs>
            <w:rPr/>
          </w:pPr>
          <w:hyperlink w:anchor="__RefHeading___Toc5176585_2142443653">
            <w:r>
              <w:rPr>
                <w:webHidden/>
                <w:rStyle w:val="IndexLink"/>
                <w:rtl w:val="true"/>
              </w:rPr>
              <w:t>ترجمه</w:t>
            </w:r>
            <w:r>
              <w:rPr>
                <w:rStyle w:val="IndexLink"/>
                <w:rtl w:val="true"/>
              </w:rPr>
              <w:tab/>
            </w:r>
            <w:r>
              <w:rPr>
                <w:rStyle w:val="IndexLink"/>
              </w:rPr>
              <w:t>144</w:t>
            </w:r>
          </w:hyperlink>
        </w:p>
        <w:p>
          <w:pPr>
            <w:pStyle w:val="Contents4"/>
            <w:tabs>
              <w:tab w:val="clear" w:pos="8176"/>
              <w:tab w:val="right" w:pos="9026" w:leader="dot"/>
            </w:tabs>
            <w:rPr/>
          </w:pPr>
          <w:hyperlink w:anchor="__RefHeading___Toc5176587_2142443653">
            <w:r>
              <w:rPr>
                <w:webHidden/>
                <w:rStyle w:val="IndexLink"/>
                <w:rtl w:val="true"/>
              </w:rPr>
              <w:t>تقسیر اهل بیت علیهم السلام</w:t>
            </w:r>
            <w:r>
              <w:rPr>
                <w:rStyle w:val="IndexLink"/>
                <w:rtl w:val="true"/>
              </w:rPr>
              <w:tab/>
            </w:r>
            <w:r>
              <w:rPr>
                <w:rStyle w:val="IndexLink"/>
              </w:rPr>
              <w:t>145</w:t>
            </w:r>
          </w:hyperlink>
        </w:p>
        <w:p>
          <w:pPr>
            <w:pStyle w:val="Contents5"/>
            <w:tabs>
              <w:tab w:val="clear" w:pos="7892"/>
              <w:tab w:val="right" w:pos="9026" w:leader="dot"/>
            </w:tabs>
            <w:rPr/>
          </w:pPr>
          <w:hyperlink w:anchor="__RefHeading___Toc5176589_2142443653">
            <w:r>
              <w:rPr>
                <w:webHidden/>
                <w:rStyle w:val="IndexLink"/>
                <w:rtl w:val="true"/>
              </w:rPr>
              <w:t>اشاره</w:t>
            </w:r>
            <w:r>
              <w:rPr>
                <w:rStyle w:val="IndexLink"/>
                <w:rtl w:val="true"/>
              </w:rPr>
              <w:tab/>
            </w:r>
            <w:r>
              <w:rPr>
                <w:rStyle w:val="IndexLink"/>
              </w:rPr>
              <w:t>145</w:t>
            </w:r>
          </w:hyperlink>
        </w:p>
        <w:p>
          <w:pPr>
            <w:pStyle w:val="Contents5"/>
            <w:tabs>
              <w:tab w:val="clear" w:pos="7892"/>
              <w:tab w:val="right" w:pos="9026" w:leader="dot"/>
            </w:tabs>
            <w:rPr/>
          </w:pPr>
          <w:hyperlink w:anchor="__RefHeading___Toc5176591_2142443653">
            <w:r>
              <w:rPr>
                <w:webHidden/>
                <w:rStyle w:val="IndexLink"/>
                <w:rtl w:val="true"/>
              </w:rPr>
              <w:t>عجایبی از خلقت آسمان و زمین و</w:t>
            </w:r>
            <w:r>
              <w:rPr>
                <w:rStyle w:val="IndexLink"/>
                <w:rtl w:val="true"/>
              </w:rPr>
              <w:t>...</w:t>
              <w:tab/>
            </w:r>
            <w:r>
              <w:rPr>
                <w:rStyle w:val="IndexLink"/>
              </w:rPr>
              <w:t>147</w:t>
            </w:r>
          </w:hyperlink>
        </w:p>
        <w:p>
          <w:pPr>
            <w:pStyle w:val="Contents5"/>
            <w:tabs>
              <w:tab w:val="clear" w:pos="7892"/>
              <w:tab w:val="right" w:pos="9026" w:leader="dot"/>
            </w:tabs>
            <w:rPr/>
          </w:pPr>
          <w:hyperlink w:anchor="__RefHeading___Toc5176593_2142443653">
            <w:r>
              <w:rPr>
                <w:webHidden/>
                <w:rStyle w:val="IndexLink"/>
                <w:rtl w:val="true"/>
              </w:rPr>
              <w:t>معجزه باقی و جاوید رسول صلی الله علیه و آله</w:t>
            </w:r>
            <w:r>
              <w:rPr>
                <w:rStyle w:val="IndexLink"/>
                <w:rtl w:val="true"/>
              </w:rPr>
              <w:tab/>
            </w:r>
            <w:r>
              <w:rPr>
                <w:rStyle w:val="IndexLink"/>
              </w:rPr>
              <w:t>150</w:t>
            </w:r>
          </w:hyperlink>
        </w:p>
        <w:p>
          <w:pPr>
            <w:pStyle w:val="Contents5"/>
            <w:tabs>
              <w:tab w:val="clear" w:pos="7892"/>
              <w:tab w:val="right" w:pos="9026" w:leader="dot"/>
            </w:tabs>
            <w:rPr/>
          </w:pPr>
          <w:hyperlink w:anchor="__RefHeading___Toc5176595_2142443653">
            <w:r>
              <w:rPr>
                <w:webHidden/>
                <w:rStyle w:val="IndexLink"/>
                <w:rtl w:val="true"/>
              </w:rPr>
              <w:t>علت اختلاف معجزات پیامبران صلی الله علیه و آله</w:t>
            </w:r>
            <w:r>
              <w:rPr>
                <w:rStyle w:val="IndexLink"/>
                <w:rtl w:val="true"/>
              </w:rPr>
              <w:tab/>
            </w:r>
            <w:r>
              <w:rPr>
                <w:rStyle w:val="IndexLink"/>
              </w:rPr>
              <w:t>152</w:t>
            </w:r>
          </w:hyperlink>
        </w:p>
        <w:p>
          <w:pPr>
            <w:pStyle w:val="Contents5"/>
            <w:tabs>
              <w:tab w:val="clear" w:pos="7892"/>
              <w:tab w:val="right" w:pos="9026" w:leader="dot"/>
            </w:tabs>
            <w:rPr/>
          </w:pPr>
          <w:hyperlink w:anchor="__RefHeading___Toc5176597_2142443653">
            <w:r>
              <w:rPr>
                <w:webHidden/>
                <w:rStyle w:val="IndexLink"/>
                <w:rtl w:val="true"/>
              </w:rPr>
              <w:t>تقوا و ترس از دوزخ</w:t>
            </w:r>
            <w:r>
              <w:rPr>
                <w:rStyle w:val="IndexLink"/>
                <w:rtl w:val="true"/>
              </w:rPr>
              <w:tab/>
            </w:r>
            <w:r>
              <w:rPr>
                <w:rStyle w:val="IndexLink"/>
              </w:rPr>
              <w:t>154</w:t>
            </w:r>
          </w:hyperlink>
        </w:p>
        <w:p>
          <w:pPr>
            <w:pStyle w:val="Contents5"/>
            <w:tabs>
              <w:tab w:val="clear" w:pos="7892"/>
              <w:tab w:val="right" w:pos="9026" w:leader="dot"/>
            </w:tabs>
            <w:rPr/>
          </w:pPr>
          <w:hyperlink w:anchor="__RefHeading___Toc5176599_2142443653">
            <w:r>
              <w:rPr>
                <w:webHidden/>
                <w:rStyle w:val="IndexLink"/>
                <w:rtl w:val="true"/>
              </w:rPr>
              <w:t>بشارت به مؤمنين به نعمت های بهشتی</w:t>
            </w:r>
            <w:r>
              <w:rPr>
                <w:rStyle w:val="IndexLink"/>
                <w:rtl w:val="true"/>
              </w:rPr>
              <w:tab/>
            </w:r>
            <w:r>
              <w:rPr>
                <w:rStyle w:val="IndexLink"/>
              </w:rPr>
              <w:t>157</w:t>
            </w:r>
          </w:hyperlink>
        </w:p>
        <w:p>
          <w:pPr>
            <w:pStyle w:val="Contents5"/>
            <w:tabs>
              <w:tab w:val="clear" w:pos="7892"/>
              <w:tab w:val="right" w:pos="9026" w:leader="dot"/>
            </w:tabs>
            <w:rPr/>
          </w:pPr>
          <w:hyperlink w:anchor="__RefHeading___Toc5176601_2142443653">
            <w:r>
              <w:rPr>
                <w:webHidden/>
                <w:rStyle w:val="IndexLink"/>
                <w:rtl w:val="true"/>
              </w:rPr>
              <w:t>راه رسیدن به درجات عالیه بهشتی</w:t>
            </w:r>
            <w:r>
              <w:rPr>
                <w:rStyle w:val="IndexLink"/>
                <w:rtl w:val="true"/>
              </w:rPr>
              <w:tab/>
            </w:r>
            <w:r>
              <w:rPr>
                <w:rStyle w:val="IndexLink"/>
              </w:rPr>
              <w:t>161</w:t>
            </w:r>
          </w:hyperlink>
        </w:p>
        <w:p>
          <w:pPr>
            <w:pStyle w:val="Contents3"/>
            <w:tabs>
              <w:tab w:val="clear" w:pos="8459"/>
              <w:tab w:val="right" w:pos="9026" w:leader="dot"/>
            </w:tabs>
            <w:rPr/>
          </w:pPr>
          <w:hyperlink w:anchor="__RefHeading___Toc5176603_2142443653">
            <w:r>
              <w:rPr>
                <w:webHidden/>
                <w:rStyle w:val="IndexLink"/>
                <w:rtl w:val="true"/>
              </w:rPr>
              <w:t xml:space="preserve">آیات </w:t>
            </w:r>
            <w:r>
              <w:rPr>
                <w:rStyle w:val="IndexLink"/>
              </w:rPr>
              <w:t>26</w:t>
            </w:r>
            <w:r>
              <w:rPr>
                <w:rStyle w:val="IndexLink"/>
                <w:rtl w:val="true"/>
              </w:rPr>
              <w:t xml:space="preserve"> - </w:t>
            </w:r>
            <w:r>
              <w:rPr>
                <w:rStyle w:val="IndexLink"/>
              </w:rPr>
              <w:t>30</w:t>
            </w:r>
            <w:r>
              <w:rPr>
                <w:rStyle w:val="IndexLink"/>
                <w:rtl w:val="true"/>
              </w:rPr>
              <w:tab/>
            </w:r>
            <w:r>
              <w:rPr>
                <w:rStyle w:val="IndexLink"/>
              </w:rPr>
              <w:t>163</w:t>
            </w:r>
          </w:hyperlink>
        </w:p>
        <w:p>
          <w:pPr>
            <w:pStyle w:val="Contents4"/>
            <w:tabs>
              <w:tab w:val="clear" w:pos="8176"/>
              <w:tab w:val="right" w:pos="9026" w:leader="dot"/>
            </w:tabs>
            <w:rPr/>
          </w:pPr>
          <w:hyperlink w:anchor="__RefHeading___Toc5176605_2142443653">
            <w:r>
              <w:rPr>
                <w:webHidden/>
                <w:rStyle w:val="IndexLink"/>
                <w:rtl w:val="true"/>
              </w:rPr>
              <w:t>اشاره</w:t>
            </w:r>
            <w:r>
              <w:rPr>
                <w:rStyle w:val="IndexLink"/>
                <w:rtl w:val="true"/>
              </w:rPr>
              <w:tab/>
            </w:r>
            <w:r>
              <w:rPr>
                <w:rStyle w:val="IndexLink"/>
              </w:rPr>
              <w:t>163</w:t>
            </w:r>
          </w:hyperlink>
        </w:p>
        <w:p>
          <w:pPr>
            <w:pStyle w:val="Contents4"/>
            <w:tabs>
              <w:tab w:val="clear" w:pos="8176"/>
              <w:tab w:val="right" w:pos="9026" w:leader="dot"/>
            </w:tabs>
            <w:rPr/>
          </w:pPr>
          <w:hyperlink w:anchor="__RefHeading___Toc5176607_2142443653">
            <w:r>
              <w:rPr>
                <w:webHidden/>
                <w:rStyle w:val="IndexLink"/>
                <w:rtl w:val="true"/>
              </w:rPr>
              <w:t>لغات</w:t>
            </w:r>
            <w:r>
              <w:rPr>
                <w:rStyle w:val="IndexLink"/>
                <w:rtl w:val="true"/>
              </w:rPr>
              <w:tab/>
            </w:r>
            <w:r>
              <w:rPr>
                <w:rStyle w:val="IndexLink"/>
              </w:rPr>
              <w:t>163</w:t>
            </w:r>
          </w:hyperlink>
        </w:p>
        <w:p>
          <w:pPr>
            <w:pStyle w:val="Contents4"/>
            <w:tabs>
              <w:tab w:val="clear" w:pos="8176"/>
              <w:tab w:val="right" w:pos="9026" w:leader="dot"/>
            </w:tabs>
            <w:rPr/>
          </w:pPr>
          <w:hyperlink w:anchor="__RefHeading___Toc5176609_2142443653">
            <w:r>
              <w:rPr>
                <w:webHidden/>
                <w:rStyle w:val="IndexLink"/>
                <w:rtl w:val="true"/>
              </w:rPr>
              <w:t>ترجمه</w:t>
            </w:r>
            <w:r>
              <w:rPr>
                <w:rStyle w:val="IndexLink"/>
                <w:rtl w:val="true"/>
              </w:rPr>
              <w:tab/>
            </w:r>
            <w:r>
              <w:rPr>
                <w:rStyle w:val="IndexLink"/>
              </w:rPr>
              <w:t>164</w:t>
            </w:r>
          </w:hyperlink>
        </w:p>
        <w:p>
          <w:pPr>
            <w:pStyle w:val="Contents4"/>
            <w:tabs>
              <w:tab w:val="clear" w:pos="8176"/>
              <w:tab w:val="right" w:pos="9026" w:leader="dot"/>
            </w:tabs>
            <w:rPr/>
          </w:pPr>
          <w:hyperlink w:anchor="__RefHeading___Toc5176611_2142443653">
            <w:r>
              <w:rPr>
                <w:webHidden/>
                <w:rStyle w:val="IndexLink"/>
                <w:rtl w:val="true"/>
              </w:rPr>
              <w:t>تفسير اهل بیت علیهم السلام</w:t>
            </w:r>
            <w:r>
              <w:rPr>
                <w:rStyle w:val="IndexLink"/>
                <w:rtl w:val="true"/>
              </w:rPr>
              <w:tab/>
            </w:r>
            <w:r>
              <w:rPr>
                <w:rStyle w:val="IndexLink"/>
              </w:rPr>
              <w:t>165</w:t>
            </w:r>
          </w:hyperlink>
        </w:p>
        <w:p>
          <w:pPr>
            <w:pStyle w:val="Contents5"/>
            <w:tabs>
              <w:tab w:val="clear" w:pos="7892"/>
              <w:tab w:val="right" w:pos="9026" w:leader="dot"/>
            </w:tabs>
            <w:rPr/>
          </w:pPr>
          <w:hyperlink w:anchor="__RefHeading___Toc5176613_2142443653">
            <w:r>
              <w:rPr>
                <w:webHidden/>
                <w:rStyle w:val="IndexLink"/>
                <w:rtl w:val="true"/>
              </w:rPr>
              <w:t>اشاره</w:t>
            </w:r>
            <w:r>
              <w:rPr>
                <w:rStyle w:val="IndexLink"/>
                <w:rtl w:val="true"/>
              </w:rPr>
              <w:tab/>
            </w:r>
            <w:r>
              <w:rPr>
                <w:rStyle w:val="IndexLink"/>
              </w:rPr>
              <w:t>165</w:t>
            </w:r>
          </w:hyperlink>
        </w:p>
        <w:p>
          <w:pPr>
            <w:pStyle w:val="Contents5"/>
            <w:tabs>
              <w:tab w:val="clear" w:pos="7892"/>
              <w:tab w:val="right" w:pos="9026" w:leader="dot"/>
            </w:tabs>
            <w:rPr/>
          </w:pPr>
          <w:hyperlink w:anchor="__RefHeading___Toc5176615_2142443653">
            <w:r>
              <w:rPr>
                <w:webHidden/>
                <w:rStyle w:val="IndexLink"/>
                <w:rtl w:val="true"/>
              </w:rPr>
              <w:t>مثل های خداوند برای روشن شدن حقیقت</w:t>
            </w:r>
            <w:r>
              <w:rPr>
                <w:rStyle w:val="IndexLink"/>
                <w:rtl w:val="true"/>
              </w:rPr>
              <w:tab/>
            </w:r>
            <w:r>
              <w:rPr>
                <w:rStyle w:val="IndexLink"/>
              </w:rPr>
              <w:t>165</w:t>
            </w:r>
          </w:hyperlink>
        </w:p>
        <w:p>
          <w:pPr>
            <w:pStyle w:val="Contents5"/>
            <w:tabs>
              <w:tab w:val="clear" w:pos="7892"/>
              <w:tab w:val="right" w:pos="9026" w:leader="dot"/>
            </w:tabs>
            <w:rPr/>
          </w:pPr>
          <w:hyperlink w:anchor="__RefHeading___Toc5176617_2142443653">
            <w:r>
              <w:rPr>
                <w:webHidden/>
                <w:rStyle w:val="IndexLink"/>
                <w:rtl w:val="true"/>
              </w:rPr>
              <w:t>واجب ترین صله رحم</w:t>
            </w:r>
            <w:r>
              <w:rPr>
                <w:rStyle w:val="IndexLink"/>
                <w:rtl w:val="true"/>
              </w:rPr>
              <w:tab/>
            </w:r>
            <w:r>
              <w:rPr>
                <w:rStyle w:val="IndexLink"/>
              </w:rPr>
              <w:t>167</w:t>
            </w:r>
          </w:hyperlink>
        </w:p>
        <w:p>
          <w:pPr>
            <w:pStyle w:val="Contents5"/>
            <w:tabs>
              <w:tab w:val="clear" w:pos="7892"/>
              <w:tab w:val="right" w:pos="9026" w:leader="dot"/>
            </w:tabs>
            <w:rPr/>
          </w:pPr>
          <w:hyperlink w:anchor="__RefHeading___Toc5176619_2142443653">
            <w:r>
              <w:rPr>
                <w:webHidden/>
                <w:rStyle w:val="IndexLink"/>
                <w:rtl w:val="true"/>
              </w:rPr>
              <w:t>آثار قطع رحم و صله رحم</w:t>
            </w:r>
            <w:r>
              <w:rPr>
                <w:rStyle w:val="IndexLink"/>
                <w:rtl w:val="true"/>
              </w:rPr>
              <w:tab/>
            </w:r>
            <w:r>
              <w:rPr>
                <w:rStyle w:val="IndexLink"/>
              </w:rPr>
              <w:t>171</w:t>
            </w:r>
          </w:hyperlink>
        </w:p>
        <w:p>
          <w:pPr>
            <w:pStyle w:val="Contents5"/>
            <w:tabs>
              <w:tab w:val="clear" w:pos="7892"/>
              <w:tab w:val="right" w:pos="9026" w:leader="dot"/>
            </w:tabs>
            <w:rPr/>
          </w:pPr>
          <w:hyperlink w:anchor="__RefHeading___Toc5176621_2142443653">
            <w:r>
              <w:rPr>
                <w:webHidden/>
                <w:rStyle w:val="IndexLink"/>
                <w:rtl w:val="true"/>
              </w:rPr>
              <w:t>غفلت و کفران عجیب</w:t>
            </w:r>
            <w:r>
              <w:rPr>
                <w:rStyle w:val="IndexLink"/>
                <w:rtl w:val="true"/>
              </w:rPr>
              <w:tab/>
            </w:r>
            <w:r>
              <w:rPr>
                <w:rStyle w:val="IndexLink"/>
              </w:rPr>
              <w:t>173</w:t>
            </w:r>
          </w:hyperlink>
        </w:p>
        <w:p>
          <w:pPr>
            <w:pStyle w:val="Contents5"/>
            <w:tabs>
              <w:tab w:val="clear" w:pos="7892"/>
              <w:tab w:val="right" w:pos="9026" w:leader="dot"/>
            </w:tabs>
            <w:rPr/>
          </w:pPr>
          <w:hyperlink w:anchor="__RefHeading___Toc5176623_2142443653">
            <w:r>
              <w:rPr>
                <w:webHidden/>
                <w:rStyle w:val="IndexLink"/>
                <w:rtl w:val="true"/>
              </w:rPr>
              <w:t>وضعيت مؤمن و کافر در قبر</w:t>
            </w:r>
            <w:r>
              <w:rPr>
                <w:rStyle w:val="IndexLink"/>
                <w:rtl w:val="true"/>
              </w:rPr>
              <w:tab/>
            </w:r>
            <w:r>
              <w:rPr>
                <w:rStyle w:val="IndexLink"/>
              </w:rPr>
              <w:t>174</w:t>
            </w:r>
          </w:hyperlink>
        </w:p>
        <w:p>
          <w:pPr>
            <w:pStyle w:val="Contents5"/>
            <w:tabs>
              <w:tab w:val="clear" w:pos="7892"/>
              <w:tab w:val="right" w:pos="9026" w:leader="dot"/>
            </w:tabs>
            <w:rPr/>
          </w:pPr>
          <w:hyperlink w:anchor="__RefHeading___Toc5176625_2142443653">
            <w:r>
              <w:rPr>
                <w:webHidden/>
                <w:rStyle w:val="IndexLink"/>
                <w:rtl w:val="true"/>
              </w:rPr>
              <w:t>هدف از خلقت آسمان و زمین</w:t>
            </w:r>
            <w:r>
              <w:rPr>
                <w:rStyle w:val="IndexLink"/>
                <w:rtl w:val="true"/>
              </w:rPr>
              <w:tab/>
            </w:r>
            <w:r>
              <w:rPr>
                <w:rStyle w:val="IndexLink"/>
              </w:rPr>
              <w:t>178</w:t>
            </w:r>
          </w:hyperlink>
        </w:p>
        <w:p>
          <w:pPr>
            <w:pStyle w:val="Contents5"/>
            <w:tabs>
              <w:tab w:val="clear" w:pos="7892"/>
              <w:tab w:val="right" w:pos="9026" w:leader="dot"/>
            </w:tabs>
            <w:rPr/>
          </w:pPr>
          <w:hyperlink w:anchor="__RefHeading___Toc5176627_2142443653">
            <w:r>
              <w:rPr>
                <w:webHidden/>
                <w:rStyle w:val="IndexLink"/>
                <w:rtl w:val="true"/>
              </w:rPr>
              <w:t>خلقت آدم و اعتراض ملائکه</w:t>
            </w:r>
            <w:r>
              <w:rPr>
                <w:rStyle w:val="IndexLink"/>
                <w:rtl w:val="true"/>
              </w:rPr>
              <w:tab/>
            </w:r>
            <w:r>
              <w:rPr>
                <w:rStyle w:val="IndexLink"/>
              </w:rPr>
              <w:t>179</w:t>
            </w:r>
          </w:hyperlink>
        </w:p>
        <w:p>
          <w:pPr>
            <w:pStyle w:val="Contents3"/>
            <w:tabs>
              <w:tab w:val="clear" w:pos="8459"/>
              <w:tab w:val="right" w:pos="9026" w:leader="dot"/>
            </w:tabs>
            <w:rPr/>
          </w:pPr>
          <w:hyperlink w:anchor="__RefHeading___Toc5176629_2142443653">
            <w:r>
              <w:rPr>
                <w:webHidden/>
                <w:rStyle w:val="IndexLink"/>
                <w:rtl w:val="true"/>
              </w:rPr>
              <w:t xml:space="preserve">آیات </w:t>
            </w:r>
            <w:r>
              <w:rPr>
                <w:rStyle w:val="IndexLink"/>
              </w:rPr>
              <w:t>31</w:t>
            </w:r>
            <w:r>
              <w:rPr>
                <w:rStyle w:val="IndexLink"/>
                <w:rtl w:val="true"/>
              </w:rPr>
              <w:t xml:space="preserve"> - </w:t>
            </w:r>
            <w:r>
              <w:rPr>
                <w:rStyle w:val="IndexLink"/>
              </w:rPr>
              <w:t>36</w:t>
            </w:r>
            <w:r>
              <w:rPr>
                <w:rStyle w:val="IndexLink"/>
                <w:rtl w:val="true"/>
              </w:rPr>
              <w:tab/>
            </w:r>
            <w:r>
              <w:rPr>
                <w:rStyle w:val="IndexLink"/>
              </w:rPr>
              <w:t>182</w:t>
            </w:r>
          </w:hyperlink>
        </w:p>
        <w:p>
          <w:pPr>
            <w:pStyle w:val="Contents4"/>
            <w:tabs>
              <w:tab w:val="clear" w:pos="8176"/>
              <w:tab w:val="right" w:pos="9026" w:leader="dot"/>
            </w:tabs>
            <w:rPr/>
          </w:pPr>
          <w:hyperlink w:anchor="__RefHeading___Toc5176631_2142443653">
            <w:r>
              <w:rPr>
                <w:webHidden/>
                <w:rStyle w:val="IndexLink"/>
                <w:rtl w:val="true"/>
              </w:rPr>
              <w:t>اشاره</w:t>
            </w:r>
            <w:r>
              <w:rPr>
                <w:rStyle w:val="IndexLink"/>
                <w:rtl w:val="true"/>
              </w:rPr>
              <w:tab/>
            </w:r>
            <w:r>
              <w:rPr>
                <w:rStyle w:val="IndexLink"/>
              </w:rPr>
              <w:t>182</w:t>
            </w:r>
          </w:hyperlink>
        </w:p>
        <w:p>
          <w:pPr>
            <w:pStyle w:val="Contents4"/>
            <w:tabs>
              <w:tab w:val="clear" w:pos="8176"/>
              <w:tab w:val="right" w:pos="9026" w:leader="dot"/>
            </w:tabs>
            <w:rPr/>
          </w:pPr>
          <w:hyperlink w:anchor="__RefHeading___Toc5176633_2142443653">
            <w:r>
              <w:rPr>
                <w:webHidden/>
                <w:rStyle w:val="IndexLink"/>
                <w:rtl w:val="true"/>
              </w:rPr>
              <w:t>لغات</w:t>
            </w:r>
            <w:r>
              <w:rPr>
                <w:rStyle w:val="IndexLink"/>
                <w:rtl w:val="true"/>
              </w:rPr>
              <w:tab/>
            </w:r>
            <w:r>
              <w:rPr>
                <w:rStyle w:val="IndexLink"/>
              </w:rPr>
              <w:t>182</w:t>
            </w:r>
          </w:hyperlink>
        </w:p>
        <w:p>
          <w:pPr>
            <w:pStyle w:val="Contents4"/>
            <w:tabs>
              <w:tab w:val="clear" w:pos="8176"/>
              <w:tab w:val="right" w:pos="9026" w:leader="dot"/>
            </w:tabs>
            <w:rPr/>
          </w:pPr>
          <w:hyperlink w:anchor="__RefHeading___Toc5176635_2142443653">
            <w:r>
              <w:rPr>
                <w:webHidden/>
                <w:rStyle w:val="IndexLink"/>
                <w:rtl w:val="true"/>
              </w:rPr>
              <w:t>ترجمه</w:t>
            </w:r>
            <w:r>
              <w:rPr>
                <w:rStyle w:val="IndexLink"/>
                <w:rtl w:val="true"/>
              </w:rPr>
              <w:tab/>
            </w:r>
            <w:r>
              <w:rPr>
                <w:rStyle w:val="IndexLink"/>
              </w:rPr>
              <w:t>183</w:t>
            </w:r>
          </w:hyperlink>
        </w:p>
        <w:p>
          <w:pPr>
            <w:pStyle w:val="Contents4"/>
            <w:tabs>
              <w:tab w:val="clear" w:pos="8176"/>
              <w:tab w:val="right" w:pos="9026" w:leader="dot"/>
            </w:tabs>
            <w:rPr/>
          </w:pPr>
          <w:hyperlink w:anchor="__RefHeading___Toc5176637_2142443653">
            <w:r>
              <w:rPr>
                <w:webHidden/>
                <w:rStyle w:val="IndexLink"/>
                <w:rtl w:val="true"/>
              </w:rPr>
              <w:t>تفسیر اهل بیت علیهم السلام</w:t>
            </w:r>
            <w:r>
              <w:rPr>
                <w:rStyle w:val="IndexLink"/>
                <w:rtl w:val="true"/>
              </w:rPr>
              <w:tab/>
            </w:r>
            <w:r>
              <w:rPr>
                <w:rStyle w:val="IndexLink"/>
              </w:rPr>
              <w:t>184</w:t>
            </w:r>
          </w:hyperlink>
        </w:p>
        <w:p>
          <w:pPr>
            <w:pStyle w:val="Contents5"/>
            <w:tabs>
              <w:tab w:val="clear" w:pos="7892"/>
              <w:tab w:val="right" w:pos="9026" w:leader="dot"/>
            </w:tabs>
            <w:rPr/>
          </w:pPr>
          <w:hyperlink w:anchor="__RefHeading___Toc5176639_2142443653">
            <w:r>
              <w:rPr>
                <w:webHidden/>
                <w:rStyle w:val="IndexLink"/>
                <w:rtl w:val="true"/>
              </w:rPr>
              <w:t>اشاره</w:t>
            </w:r>
            <w:r>
              <w:rPr>
                <w:rStyle w:val="IndexLink"/>
                <w:rtl w:val="true"/>
              </w:rPr>
              <w:tab/>
            </w:r>
            <w:r>
              <w:rPr>
                <w:rStyle w:val="IndexLink"/>
              </w:rPr>
              <w:t>184</w:t>
            </w:r>
          </w:hyperlink>
        </w:p>
        <w:p>
          <w:pPr>
            <w:pStyle w:val="Contents5"/>
            <w:tabs>
              <w:tab w:val="clear" w:pos="7892"/>
              <w:tab w:val="right" w:pos="9026" w:leader="dot"/>
            </w:tabs>
            <w:rPr/>
          </w:pPr>
          <w:hyperlink w:anchor="__RefHeading___Toc5176641_2142443653">
            <w:r>
              <w:rPr>
                <w:webHidden/>
                <w:rStyle w:val="IndexLink"/>
                <w:rtl w:val="true"/>
              </w:rPr>
              <w:t>اعتراف ملائکه به دانش آدم علی</w:t>
            </w:r>
            <w:r>
              <w:rPr>
                <w:rStyle w:val="IndexLink"/>
                <w:rtl w:val="true"/>
              </w:rPr>
              <w:tab/>
            </w:r>
            <w:r>
              <w:rPr>
                <w:rStyle w:val="IndexLink"/>
              </w:rPr>
              <w:t>184</w:t>
            </w:r>
          </w:hyperlink>
        </w:p>
        <w:p>
          <w:pPr>
            <w:pStyle w:val="Contents5"/>
            <w:tabs>
              <w:tab w:val="clear" w:pos="7892"/>
              <w:tab w:val="right" w:pos="9026" w:leader="dot"/>
            </w:tabs>
            <w:rPr/>
          </w:pPr>
          <w:hyperlink w:anchor="__RefHeading___Toc5176643_2142443653">
            <w:r>
              <w:rPr>
                <w:webHidden/>
                <w:rStyle w:val="IndexLink"/>
                <w:rtl w:val="true"/>
              </w:rPr>
              <w:t>نخستین خلقت خداوند</w:t>
            </w:r>
            <w:r>
              <w:rPr>
                <w:rStyle w:val="IndexLink"/>
                <w:rtl w:val="true"/>
              </w:rPr>
              <w:tab/>
            </w:r>
            <w:r>
              <w:rPr>
                <w:rStyle w:val="IndexLink"/>
              </w:rPr>
              <w:t>187</w:t>
            </w:r>
          </w:hyperlink>
        </w:p>
        <w:p>
          <w:pPr>
            <w:pStyle w:val="Contents5"/>
            <w:tabs>
              <w:tab w:val="clear" w:pos="7892"/>
              <w:tab w:val="right" w:pos="9026" w:leader="dot"/>
            </w:tabs>
            <w:rPr/>
          </w:pPr>
          <w:hyperlink w:anchor="__RefHeading___Toc5176645_2142443653">
            <w:r>
              <w:rPr>
                <w:webHidden/>
                <w:rStyle w:val="IndexLink"/>
                <w:rtl w:val="true"/>
              </w:rPr>
              <w:t>تکبر ابلیس و کافرشدن او</w:t>
            </w:r>
            <w:r>
              <w:rPr>
                <w:rStyle w:val="IndexLink"/>
                <w:rtl w:val="true"/>
              </w:rPr>
              <w:tab/>
            </w:r>
            <w:r>
              <w:rPr>
                <w:rStyle w:val="IndexLink"/>
              </w:rPr>
              <w:t>189</w:t>
            </w:r>
          </w:hyperlink>
        </w:p>
        <w:p>
          <w:pPr>
            <w:pStyle w:val="Contents5"/>
            <w:tabs>
              <w:tab w:val="clear" w:pos="7892"/>
              <w:tab w:val="right" w:pos="9026" w:leader="dot"/>
            </w:tabs>
            <w:rPr/>
          </w:pPr>
          <w:hyperlink w:anchor="__RefHeading___Toc5176647_2142443653">
            <w:r>
              <w:rPr>
                <w:webHidden/>
                <w:rStyle w:val="IndexLink"/>
                <w:rtl w:val="true"/>
              </w:rPr>
              <w:t>سجده نکردن ابلیس برآدم</w:t>
            </w:r>
            <w:r>
              <w:rPr>
                <w:rStyle w:val="IndexLink"/>
                <w:rtl w:val="true"/>
              </w:rPr>
              <w:tab/>
            </w:r>
            <w:r>
              <w:rPr>
                <w:rStyle w:val="IndexLink"/>
              </w:rPr>
              <w:t>190</w:t>
            </w:r>
          </w:hyperlink>
        </w:p>
        <w:p>
          <w:pPr>
            <w:pStyle w:val="Contents5"/>
            <w:tabs>
              <w:tab w:val="clear" w:pos="7892"/>
              <w:tab w:val="right" w:pos="9026" w:leader="dot"/>
            </w:tabs>
            <w:rPr/>
          </w:pPr>
          <w:hyperlink w:anchor="__RefHeading___Toc5176649_2142443653">
            <w:r>
              <w:rPr>
                <w:webHidden/>
                <w:rStyle w:val="IndexLink"/>
                <w:rtl w:val="true"/>
              </w:rPr>
              <w:t>فریب خوردن آدم و حوا</w:t>
            </w:r>
            <w:r>
              <w:rPr>
                <w:rStyle w:val="IndexLink"/>
                <w:rtl w:val="true"/>
              </w:rPr>
              <w:tab/>
            </w:r>
            <w:r>
              <w:rPr>
                <w:rStyle w:val="IndexLink"/>
              </w:rPr>
              <w:t>195</w:t>
            </w:r>
          </w:hyperlink>
        </w:p>
        <w:p>
          <w:pPr>
            <w:pStyle w:val="Contents5"/>
            <w:tabs>
              <w:tab w:val="clear" w:pos="7892"/>
              <w:tab w:val="right" w:pos="9026" w:leader="dot"/>
            </w:tabs>
            <w:rPr/>
          </w:pPr>
          <w:hyperlink w:anchor="__RefHeading___Toc5176651_2142443653">
            <w:r>
              <w:rPr>
                <w:webHidden/>
                <w:rStyle w:val="IndexLink"/>
                <w:rtl w:val="true"/>
              </w:rPr>
              <w:t>وسوسه شیطان نسبت به آدم و حوا</w:t>
            </w:r>
            <w:r>
              <w:rPr>
                <w:rStyle w:val="IndexLink"/>
                <w:rtl w:val="true"/>
              </w:rPr>
              <w:tab/>
            </w:r>
            <w:r>
              <w:rPr>
                <w:rStyle w:val="IndexLink"/>
              </w:rPr>
              <w:t>197</w:t>
            </w:r>
          </w:hyperlink>
        </w:p>
        <w:p>
          <w:pPr>
            <w:pStyle w:val="Contents5"/>
            <w:tabs>
              <w:tab w:val="clear" w:pos="7892"/>
              <w:tab w:val="right" w:pos="9026" w:leader="dot"/>
            </w:tabs>
            <w:rPr/>
          </w:pPr>
          <w:hyperlink w:anchor="__RefHeading___Toc5176653_2142443653">
            <w:r>
              <w:rPr>
                <w:webHidden/>
                <w:rStyle w:val="IndexLink"/>
                <w:rtl w:val="true"/>
              </w:rPr>
              <w:t>حکمت فریب خوردن آدم و حوا</w:t>
            </w:r>
            <w:r>
              <w:rPr>
                <w:rStyle w:val="IndexLink"/>
                <w:rtl w:val="true"/>
              </w:rPr>
              <w:tab/>
            </w:r>
            <w:r>
              <w:rPr>
                <w:rStyle w:val="IndexLink"/>
              </w:rPr>
              <w:t>201</w:t>
            </w:r>
          </w:hyperlink>
        </w:p>
        <w:p>
          <w:pPr>
            <w:pStyle w:val="Contents3"/>
            <w:tabs>
              <w:tab w:val="clear" w:pos="8459"/>
              <w:tab w:val="right" w:pos="9026" w:leader="dot"/>
            </w:tabs>
            <w:rPr/>
          </w:pPr>
          <w:hyperlink w:anchor="__RefHeading___Toc5176655_2142443653">
            <w:r>
              <w:rPr>
                <w:webHidden/>
                <w:rStyle w:val="IndexLink"/>
                <w:rtl w:val="true"/>
              </w:rPr>
              <w:t xml:space="preserve">آیات </w:t>
            </w:r>
            <w:r>
              <w:rPr>
                <w:rStyle w:val="IndexLink"/>
              </w:rPr>
              <w:t>37</w:t>
            </w:r>
            <w:r>
              <w:rPr>
                <w:rStyle w:val="IndexLink"/>
                <w:rtl w:val="true"/>
              </w:rPr>
              <w:t xml:space="preserve"> - </w:t>
            </w:r>
            <w:r>
              <w:rPr>
                <w:rStyle w:val="IndexLink"/>
              </w:rPr>
              <w:t>43</w:t>
            </w:r>
            <w:r>
              <w:rPr>
                <w:rStyle w:val="IndexLink"/>
                <w:rtl w:val="true"/>
              </w:rPr>
              <w:tab/>
            </w:r>
            <w:r>
              <w:rPr>
                <w:rStyle w:val="IndexLink"/>
              </w:rPr>
              <w:t>206</w:t>
            </w:r>
          </w:hyperlink>
        </w:p>
        <w:p>
          <w:pPr>
            <w:pStyle w:val="Contents4"/>
            <w:tabs>
              <w:tab w:val="clear" w:pos="8176"/>
              <w:tab w:val="right" w:pos="9026" w:leader="dot"/>
            </w:tabs>
            <w:rPr/>
          </w:pPr>
          <w:hyperlink w:anchor="__RefHeading___Toc5176657_2142443653">
            <w:r>
              <w:rPr>
                <w:webHidden/>
                <w:rStyle w:val="IndexLink"/>
                <w:rtl w:val="true"/>
              </w:rPr>
              <w:t>اشاره</w:t>
            </w:r>
            <w:r>
              <w:rPr>
                <w:rStyle w:val="IndexLink"/>
                <w:rtl w:val="true"/>
              </w:rPr>
              <w:tab/>
            </w:r>
            <w:r>
              <w:rPr>
                <w:rStyle w:val="IndexLink"/>
              </w:rPr>
              <w:t>206</w:t>
            </w:r>
          </w:hyperlink>
        </w:p>
        <w:p>
          <w:pPr>
            <w:pStyle w:val="Contents4"/>
            <w:tabs>
              <w:tab w:val="clear" w:pos="8176"/>
              <w:tab w:val="right" w:pos="9026" w:leader="dot"/>
            </w:tabs>
            <w:rPr/>
          </w:pPr>
          <w:hyperlink w:anchor="__RefHeading___Toc5176659_2142443653">
            <w:r>
              <w:rPr>
                <w:webHidden/>
                <w:rStyle w:val="IndexLink"/>
                <w:rtl w:val="true"/>
              </w:rPr>
              <w:t>لغات</w:t>
            </w:r>
            <w:r>
              <w:rPr>
                <w:rStyle w:val="IndexLink"/>
                <w:rtl w:val="true"/>
              </w:rPr>
              <w:tab/>
            </w:r>
            <w:r>
              <w:rPr>
                <w:rStyle w:val="IndexLink"/>
              </w:rPr>
              <w:t>206</w:t>
            </w:r>
          </w:hyperlink>
        </w:p>
        <w:p>
          <w:pPr>
            <w:pStyle w:val="Contents4"/>
            <w:tabs>
              <w:tab w:val="clear" w:pos="8176"/>
              <w:tab w:val="right" w:pos="9026" w:leader="dot"/>
            </w:tabs>
            <w:rPr/>
          </w:pPr>
          <w:hyperlink w:anchor="__RefHeading___Toc5176661_2142443653">
            <w:r>
              <w:rPr>
                <w:webHidden/>
                <w:rStyle w:val="IndexLink"/>
                <w:rtl w:val="true"/>
              </w:rPr>
              <w:t>ترجمه</w:t>
            </w:r>
            <w:r>
              <w:rPr>
                <w:rStyle w:val="IndexLink"/>
                <w:rtl w:val="true"/>
              </w:rPr>
              <w:tab/>
            </w:r>
            <w:r>
              <w:rPr>
                <w:rStyle w:val="IndexLink"/>
              </w:rPr>
              <w:t>207</w:t>
            </w:r>
          </w:hyperlink>
        </w:p>
        <w:p>
          <w:pPr>
            <w:pStyle w:val="Contents4"/>
            <w:tabs>
              <w:tab w:val="clear" w:pos="8176"/>
              <w:tab w:val="right" w:pos="9026" w:leader="dot"/>
            </w:tabs>
            <w:rPr/>
          </w:pPr>
          <w:hyperlink w:anchor="__RefHeading___Toc5176663_2142443653">
            <w:r>
              <w:rPr>
                <w:webHidden/>
                <w:rStyle w:val="IndexLink"/>
                <w:rtl w:val="true"/>
              </w:rPr>
              <w:t>تفسير اهل بیت علیهم السلام</w:t>
            </w:r>
            <w:r>
              <w:rPr>
                <w:rStyle w:val="IndexLink"/>
                <w:rtl w:val="true"/>
              </w:rPr>
              <w:tab/>
            </w:r>
            <w:r>
              <w:rPr>
                <w:rStyle w:val="IndexLink"/>
              </w:rPr>
              <w:t>208</w:t>
            </w:r>
          </w:hyperlink>
        </w:p>
        <w:p>
          <w:pPr>
            <w:pStyle w:val="Contents5"/>
            <w:tabs>
              <w:tab w:val="clear" w:pos="7892"/>
              <w:tab w:val="right" w:pos="9026" w:leader="dot"/>
            </w:tabs>
            <w:rPr/>
          </w:pPr>
          <w:hyperlink w:anchor="__RefHeading___Toc5176665_2142443653">
            <w:r>
              <w:rPr>
                <w:webHidden/>
                <w:rStyle w:val="IndexLink"/>
                <w:rtl w:val="true"/>
              </w:rPr>
              <w:t>اشاره</w:t>
            </w:r>
            <w:r>
              <w:rPr>
                <w:rStyle w:val="IndexLink"/>
                <w:rtl w:val="true"/>
              </w:rPr>
              <w:tab/>
            </w:r>
            <w:r>
              <w:rPr>
                <w:rStyle w:val="IndexLink"/>
              </w:rPr>
              <w:t>208</w:t>
            </w:r>
          </w:hyperlink>
        </w:p>
        <w:p>
          <w:pPr>
            <w:pStyle w:val="Contents5"/>
            <w:tabs>
              <w:tab w:val="clear" w:pos="7892"/>
              <w:tab w:val="right" w:pos="9026" w:leader="dot"/>
            </w:tabs>
            <w:rPr/>
          </w:pPr>
          <w:hyperlink w:anchor="__RefHeading___Toc5176667_2142443653">
            <w:r>
              <w:rPr>
                <w:webHidden/>
                <w:rStyle w:val="IndexLink"/>
                <w:rtl w:val="true"/>
              </w:rPr>
              <w:t>تکذیب ولایت امیرالمؤمنین علیه السلام</w:t>
            </w:r>
            <w:r>
              <w:rPr>
                <w:rStyle w:val="IndexLink"/>
                <w:rtl w:val="true"/>
              </w:rPr>
              <w:tab/>
            </w:r>
            <w:r>
              <w:rPr>
                <w:rStyle w:val="IndexLink"/>
              </w:rPr>
              <w:t>214</w:t>
            </w:r>
          </w:hyperlink>
        </w:p>
        <w:p>
          <w:pPr>
            <w:pStyle w:val="Contents5"/>
            <w:tabs>
              <w:tab w:val="clear" w:pos="7892"/>
              <w:tab w:val="right" w:pos="9026" w:leader="dot"/>
            </w:tabs>
            <w:rPr/>
          </w:pPr>
          <w:hyperlink w:anchor="__RefHeading___Toc5176669_2142443653">
            <w:r>
              <w:rPr>
                <w:webHidden/>
                <w:rStyle w:val="IndexLink"/>
                <w:rtl w:val="true"/>
              </w:rPr>
              <w:t>ایمان به نبوت احمد و امامت ائمه صلوات الله عليهم اجمعين</w:t>
            </w:r>
            <w:r>
              <w:rPr>
                <w:rStyle w:val="IndexLink"/>
                <w:rtl w:val="true"/>
              </w:rPr>
              <w:tab/>
            </w:r>
            <w:r>
              <w:rPr>
                <w:rStyle w:val="IndexLink"/>
              </w:rPr>
              <w:t>217</w:t>
            </w:r>
          </w:hyperlink>
        </w:p>
        <w:p>
          <w:pPr>
            <w:pStyle w:val="Contents5"/>
            <w:tabs>
              <w:tab w:val="clear" w:pos="7892"/>
              <w:tab w:val="right" w:pos="9026" w:leader="dot"/>
            </w:tabs>
            <w:rPr/>
          </w:pPr>
          <w:hyperlink w:anchor="__RefHeading___Toc5176671_2142443653">
            <w:r>
              <w:rPr>
                <w:webHidden/>
                <w:rStyle w:val="IndexLink"/>
                <w:rtl w:val="true"/>
              </w:rPr>
              <w:t>خیانت علمای یهود</w:t>
            </w:r>
            <w:r>
              <w:rPr>
                <w:rStyle w:val="IndexLink"/>
                <w:rtl w:val="true"/>
              </w:rPr>
              <w:tab/>
            </w:r>
            <w:r>
              <w:rPr>
                <w:rStyle w:val="IndexLink"/>
              </w:rPr>
              <w:t>218</w:t>
            </w:r>
          </w:hyperlink>
        </w:p>
        <w:p>
          <w:pPr>
            <w:pStyle w:val="Contents5"/>
            <w:tabs>
              <w:tab w:val="clear" w:pos="7892"/>
              <w:tab w:val="right" w:pos="9026" w:leader="dot"/>
            </w:tabs>
            <w:rPr/>
          </w:pPr>
          <w:hyperlink w:anchor="__RefHeading___Toc5176673_2142443653">
            <w:r>
              <w:rPr>
                <w:webHidden/>
                <w:rStyle w:val="IndexLink"/>
                <w:rtl w:val="true"/>
              </w:rPr>
              <w:t>اهمیت وفای به عهد و پیمان</w:t>
            </w:r>
            <w:r>
              <w:rPr>
                <w:rStyle w:val="IndexLink"/>
                <w:rtl w:val="true"/>
              </w:rPr>
              <w:tab/>
            </w:r>
            <w:r>
              <w:rPr>
                <w:rStyle w:val="IndexLink"/>
              </w:rPr>
              <w:t>220</w:t>
            </w:r>
          </w:hyperlink>
        </w:p>
        <w:p>
          <w:pPr>
            <w:pStyle w:val="Contents5"/>
            <w:tabs>
              <w:tab w:val="clear" w:pos="7892"/>
              <w:tab w:val="right" w:pos="9026" w:leader="dot"/>
            </w:tabs>
            <w:rPr/>
          </w:pPr>
          <w:hyperlink w:anchor="__RefHeading___Toc5176675_2142443653">
            <w:r>
              <w:rPr>
                <w:webHidden/>
                <w:rStyle w:val="IndexLink"/>
                <w:rtl w:val="true"/>
              </w:rPr>
              <w:t>نمازهای پنج گانه، کفاره گناهان</w:t>
            </w:r>
            <w:r>
              <w:rPr>
                <w:rStyle w:val="IndexLink"/>
                <w:rtl w:val="true"/>
              </w:rPr>
              <w:tab/>
            </w:r>
            <w:r>
              <w:rPr>
                <w:rStyle w:val="IndexLink"/>
              </w:rPr>
              <w:t>222</w:t>
            </w:r>
          </w:hyperlink>
        </w:p>
        <w:p>
          <w:pPr>
            <w:pStyle w:val="Contents5"/>
            <w:tabs>
              <w:tab w:val="clear" w:pos="7892"/>
              <w:tab w:val="right" w:pos="9026" w:leader="dot"/>
            </w:tabs>
            <w:rPr/>
          </w:pPr>
          <w:hyperlink w:anchor="__RefHeading___Toc5176677_2142443653">
            <w:r>
              <w:rPr>
                <w:webHidden/>
                <w:rStyle w:val="IndexLink"/>
                <w:rtl w:val="true"/>
              </w:rPr>
              <w:t>فلسفه و حکمت نماز</w:t>
            </w:r>
            <w:r>
              <w:rPr>
                <w:rStyle w:val="IndexLink"/>
                <w:rtl w:val="true"/>
              </w:rPr>
              <w:tab/>
            </w:r>
            <w:r>
              <w:rPr>
                <w:rStyle w:val="IndexLink"/>
              </w:rPr>
              <w:t>223</w:t>
            </w:r>
          </w:hyperlink>
        </w:p>
        <w:p>
          <w:pPr>
            <w:pStyle w:val="Contents5"/>
            <w:tabs>
              <w:tab w:val="clear" w:pos="7892"/>
              <w:tab w:val="right" w:pos="9026" w:leader="dot"/>
            </w:tabs>
            <w:rPr/>
          </w:pPr>
          <w:hyperlink w:anchor="__RefHeading___Toc5176679_2142443653">
            <w:r>
              <w:rPr>
                <w:webHidden/>
                <w:rStyle w:val="IndexLink"/>
                <w:rtl w:val="true"/>
              </w:rPr>
              <w:t>فلسفه و حکمت زکات</w:t>
            </w:r>
            <w:r>
              <w:rPr>
                <w:rStyle w:val="IndexLink"/>
                <w:rtl w:val="true"/>
              </w:rPr>
              <w:tab/>
            </w:r>
            <w:r>
              <w:rPr>
                <w:rStyle w:val="IndexLink"/>
              </w:rPr>
              <w:t>224</w:t>
            </w:r>
          </w:hyperlink>
        </w:p>
        <w:p>
          <w:pPr>
            <w:pStyle w:val="Contents5"/>
            <w:tabs>
              <w:tab w:val="clear" w:pos="7892"/>
              <w:tab w:val="right" w:pos="9026" w:leader="dot"/>
            </w:tabs>
            <w:rPr/>
          </w:pPr>
          <w:hyperlink w:anchor="__RefHeading___Toc5176681_2142443653">
            <w:r>
              <w:rPr>
                <w:webHidden/>
                <w:rStyle w:val="IndexLink"/>
                <w:rtl w:val="true"/>
              </w:rPr>
              <w:t>خضوع و ذلت مؤمن در پیشگاه خداوند</w:t>
            </w:r>
            <w:r>
              <w:rPr>
                <w:rStyle w:val="IndexLink"/>
                <w:rtl w:val="true"/>
              </w:rPr>
              <w:tab/>
            </w:r>
            <w:r>
              <w:rPr>
                <w:rStyle w:val="IndexLink"/>
              </w:rPr>
              <w:t>225</w:t>
            </w:r>
          </w:hyperlink>
        </w:p>
        <w:p>
          <w:pPr>
            <w:pStyle w:val="Contents3"/>
            <w:tabs>
              <w:tab w:val="clear" w:pos="8459"/>
              <w:tab w:val="right" w:pos="9026" w:leader="dot"/>
            </w:tabs>
            <w:rPr/>
          </w:pPr>
          <w:hyperlink w:anchor="__RefHeading___Toc5176683_2142443653">
            <w:r>
              <w:rPr>
                <w:webHidden/>
                <w:rStyle w:val="IndexLink"/>
                <w:rtl w:val="true"/>
              </w:rPr>
              <w:t xml:space="preserve">آیات </w:t>
            </w:r>
            <w:r>
              <w:rPr>
                <w:rStyle w:val="IndexLink"/>
              </w:rPr>
              <w:t>44</w:t>
            </w:r>
            <w:r>
              <w:rPr>
                <w:rStyle w:val="IndexLink"/>
                <w:rtl w:val="true"/>
              </w:rPr>
              <w:t xml:space="preserve"> - </w:t>
            </w:r>
            <w:r>
              <w:rPr>
                <w:rStyle w:val="IndexLink"/>
              </w:rPr>
              <w:t>52</w:t>
            </w:r>
            <w:r>
              <w:rPr>
                <w:rStyle w:val="IndexLink"/>
                <w:rtl w:val="true"/>
              </w:rPr>
              <w:tab/>
            </w:r>
            <w:r>
              <w:rPr>
                <w:rStyle w:val="IndexLink"/>
              </w:rPr>
              <w:t>228</w:t>
            </w:r>
          </w:hyperlink>
        </w:p>
        <w:p>
          <w:pPr>
            <w:pStyle w:val="Contents4"/>
            <w:tabs>
              <w:tab w:val="clear" w:pos="8176"/>
              <w:tab w:val="right" w:pos="9026" w:leader="dot"/>
            </w:tabs>
            <w:rPr/>
          </w:pPr>
          <w:hyperlink w:anchor="__RefHeading___Toc5176685_2142443653">
            <w:r>
              <w:rPr>
                <w:webHidden/>
                <w:rStyle w:val="IndexLink"/>
                <w:rtl w:val="true"/>
              </w:rPr>
              <w:t>اشاره</w:t>
            </w:r>
            <w:r>
              <w:rPr>
                <w:rStyle w:val="IndexLink"/>
                <w:rtl w:val="true"/>
              </w:rPr>
              <w:tab/>
            </w:r>
            <w:r>
              <w:rPr>
                <w:rStyle w:val="IndexLink"/>
              </w:rPr>
              <w:t>228</w:t>
            </w:r>
          </w:hyperlink>
        </w:p>
        <w:p>
          <w:pPr>
            <w:pStyle w:val="Contents4"/>
            <w:tabs>
              <w:tab w:val="clear" w:pos="8176"/>
              <w:tab w:val="right" w:pos="9026" w:leader="dot"/>
            </w:tabs>
            <w:rPr/>
          </w:pPr>
          <w:hyperlink w:anchor="__RefHeading___Toc5176687_2142443653">
            <w:r>
              <w:rPr>
                <w:webHidden/>
                <w:rStyle w:val="IndexLink"/>
                <w:rtl w:val="true"/>
              </w:rPr>
              <w:t>لغات</w:t>
            </w:r>
            <w:r>
              <w:rPr>
                <w:rStyle w:val="IndexLink"/>
                <w:rtl w:val="true"/>
              </w:rPr>
              <w:tab/>
            </w:r>
            <w:r>
              <w:rPr>
                <w:rStyle w:val="IndexLink"/>
              </w:rPr>
              <w:t>228</w:t>
            </w:r>
          </w:hyperlink>
        </w:p>
        <w:p>
          <w:pPr>
            <w:pStyle w:val="Contents4"/>
            <w:tabs>
              <w:tab w:val="clear" w:pos="8176"/>
              <w:tab w:val="right" w:pos="9026" w:leader="dot"/>
            </w:tabs>
            <w:rPr/>
          </w:pPr>
          <w:hyperlink w:anchor="__RefHeading___Toc5176689_2142443653">
            <w:r>
              <w:rPr>
                <w:webHidden/>
                <w:rStyle w:val="IndexLink"/>
                <w:rtl w:val="true"/>
              </w:rPr>
              <w:t>ترجمه</w:t>
            </w:r>
            <w:r>
              <w:rPr>
                <w:rStyle w:val="IndexLink"/>
                <w:rtl w:val="true"/>
              </w:rPr>
              <w:tab/>
            </w:r>
            <w:r>
              <w:rPr>
                <w:rStyle w:val="IndexLink"/>
              </w:rPr>
              <w:t>229</w:t>
            </w:r>
          </w:hyperlink>
        </w:p>
        <w:p>
          <w:pPr>
            <w:pStyle w:val="Contents4"/>
            <w:tabs>
              <w:tab w:val="clear" w:pos="8176"/>
              <w:tab w:val="right" w:pos="9026" w:leader="dot"/>
            </w:tabs>
            <w:rPr/>
          </w:pPr>
          <w:hyperlink w:anchor="__RefHeading___Toc5176691_2142443653">
            <w:r>
              <w:rPr>
                <w:webHidden/>
                <w:rStyle w:val="IndexLink"/>
                <w:rtl w:val="true"/>
              </w:rPr>
              <w:t>تفسير اهل بيت علیهم السلام</w:t>
            </w:r>
            <w:r>
              <w:rPr>
                <w:rStyle w:val="IndexLink"/>
                <w:rtl w:val="true"/>
              </w:rPr>
              <w:tab/>
            </w:r>
            <w:r>
              <w:rPr>
                <w:rStyle w:val="IndexLink"/>
              </w:rPr>
              <w:t>230</w:t>
            </w:r>
          </w:hyperlink>
        </w:p>
        <w:p>
          <w:pPr>
            <w:pStyle w:val="Contents5"/>
            <w:tabs>
              <w:tab w:val="clear" w:pos="7892"/>
              <w:tab w:val="right" w:pos="9026" w:leader="dot"/>
            </w:tabs>
            <w:rPr/>
          </w:pPr>
          <w:hyperlink w:anchor="__RefHeading___Toc5176693_2142443653">
            <w:r>
              <w:rPr>
                <w:webHidden/>
                <w:rStyle w:val="IndexLink"/>
                <w:rtl w:val="true"/>
              </w:rPr>
              <w:t>اشاره</w:t>
            </w:r>
            <w:r>
              <w:rPr>
                <w:rStyle w:val="IndexLink"/>
                <w:rtl w:val="true"/>
              </w:rPr>
              <w:tab/>
            </w:r>
            <w:r>
              <w:rPr>
                <w:rStyle w:val="IndexLink"/>
              </w:rPr>
              <w:t>230</w:t>
            </w:r>
          </w:hyperlink>
        </w:p>
        <w:p>
          <w:pPr>
            <w:pStyle w:val="Contents5"/>
            <w:tabs>
              <w:tab w:val="clear" w:pos="7892"/>
              <w:tab w:val="right" w:pos="9026" w:leader="dot"/>
            </w:tabs>
            <w:rPr/>
          </w:pPr>
          <w:hyperlink w:anchor="__RefHeading___Toc5176695_2142443653">
            <w:r>
              <w:rPr>
                <w:webHidden/>
                <w:rStyle w:val="IndexLink"/>
                <w:rtl w:val="true"/>
              </w:rPr>
              <w:t>چه کسانی حق امر به معروف و نهی از منکر دارند؟</w:t>
            </w:r>
            <w:r>
              <w:rPr>
                <w:rStyle w:val="IndexLink"/>
                <w:rtl w:val="true"/>
              </w:rPr>
              <w:tab/>
            </w:r>
            <w:r>
              <w:rPr>
                <w:rStyle w:val="IndexLink"/>
              </w:rPr>
              <w:t>230</w:t>
            </w:r>
          </w:hyperlink>
        </w:p>
        <w:p>
          <w:pPr>
            <w:pStyle w:val="Contents5"/>
            <w:tabs>
              <w:tab w:val="clear" w:pos="7892"/>
              <w:tab w:val="right" w:pos="9026" w:leader="dot"/>
            </w:tabs>
            <w:rPr/>
          </w:pPr>
          <w:hyperlink w:anchor="__RefHeading___Toc5176697_2142443653">
            <w:r>
              <w:rPr>
                <w:webHidden/>
                <w:rStyle w:val="IndexLink"/>
                <w:rtl w:val="true"/>
              </w:rPr>
              <w:t>اتمام حجت خداوند بر علمای یهود</w:t>
            </w:r>
            <w:r>
              <w:rPr>
                <w:rStyle w:val="IndexLink"/>
                <w:rtl w:val="true"/>
              </w:rPr>
              <w:tab/>
            </w:r>
            <w:r>
              <w:rPr>
                <w:rStyle w:val="IndexLink"/>
              </w:rPr>
              <w:t>231</w:t>
            </w:r>
          </w:hyperlink>
        </w:p>
        <w:p>
          <w:pPr>
            <w:pStyle w:val="Contents5"/>
            <w:tabs>
              <w:tab w:val="clear" w:pos="7892"/>
              <w:tab w:val="right" w:pos="9026" w:leader="dot"/>
            </w:tabs>
            <w:rPr/>
          </w:pPr>
          <w:hyperlink w:anchor="__RefHeading___Toc5176699_2142443653">
            <w:r>
              <w:rPr>
                <w:webHidden/>
                <w:rStyle w:val="IndexLink"/>
                <w:rtl w:val="true"/>
              </w:rPr>
              <w:t>نکوهش از علمایی که به علم خود عمل نمی کنند</w:t>
            </w:r>
            <w:r>
              <w:rPr>
                <w:rStyle w:val="IndexLink"/>
                <w:rtl w:val="true"/>
              </w:rPr>
              <w:tab/>
            </w:r>
            <w:r>
              <w:rPr>
                <w:rStyle w:val="IndexLink"/>
              </w:rPr>
              <w:t>234</w:t>
            </w:r>
          </w:hyperlink>
        </w:p>
        <w:p>
          <w:pPr>
            <w:pStyle w:val="Contents5"/>
            <w:tabs>
              <w:tab w:val="clear" w:pos="7892"/>
              <w:tab w:val="right" w:pos="9026" w:leader="dot"/>
            </w:tabs>
            <w:rPr/>
          </w:pPr>
          <w:hyperlink w:anchor="__RefHeading___Toc5176701_2142443653">
            <w:r>
              <w:rPr>
                <w:webHidden/>
                <w:rStyle w:val="IndexLink"/>
                <w:rtl w:val="true"/>
              </w:rPr>
              <w:t>ارزش عقل و تعقل</w:t>
            </w:r>
            <w:r>
              <w:rPr>
                <w:rStyle w:val="IndexLink"/>
                <w:rtl w:val="true"/>
              </w:rPr>
              <w:tab/>
            </w:r>
            <w:r>
              <w:rPr>
                <w:rStyle w:val="IndexLink"/>
              </w:rPr>
              <w:t>235</w:t>
            </w:r>
          </w:hyperlink>
        </w:p>
        <w:p>
          <w:pPr>
            <w:pStyle w:val="Contents5"/>
            <w:tabs>
              <w:tab w:val="clear" w:pos="7892"/>
              <w:tab w:val="right" w:pos="9026" w:leader="dot"/>
            </w:tabs>
            <w:rPr/>
          </w:pPr>
          <w:hyperlink w:anchor="__RefHeading___Toc5176703_2142443653">
            <w:r>
              <w:rPr>
                <w:webHidden/>
                <w:rStyle w:val="IndexLink"/>
                <w:rtl w:val="true"/>
              </w:rPr>
              <w:t>شفاعت از گنهکاران شیعه</w:t>
            </w:r>
            <w:r>
              <w:rPr>
                <w:rStyle w:val="IndexLink"/>
                <w:rtl w:val="true"/>
              </w:rPr>
              <w:tab/>
            </w:r>
            <w:r>
              <w:rPr>
                <w:rStyle w:val="IndexLink"/>
              </w:rPr>
              <w:t>241</w:t>
            </w:r>
          </w:hyperlink>
        </w:p>
        <w:p>
          <w:pPr>
            <w:pStyle w:val="Contents5"/>
            <w:tabs>
              <w:tab w:val="clear" w:pos="7892"/>
              <w:tab w:val="right" w:pos="9026" w:leader="dot"/>
            </w:tabs>
            <w:rPr/>
          </w:pPr>
          <w:hyperlink w:anchor="__RefHeading___Toc5176705_2142443653">
            <w:r>
              <w:rPr>
                <w:webHidden/>
                <w:rStyle w:val="IndexLink"/>
                <w:rtl w:val="true"/>
              </w:rPr>
              <w:t>شکنجه های فرعون به بنی اسرائیل</w:t>
            </w:r>
            <w:r>
              <w:rPr>
                <w:rStyle w:val="IndexLink"/>
                <w:rtl w:val="true"/>
              </w:rPr>
              <w:tab/>
            </w:r>
            <w:r>
              <w:rPr>
                <w:rStyle w:val="IndexLink"/>
              </w:rPr>
              <w:t>243</w:t>
            </w:r>
          </w:hyperlink>
        </w:p>
        <w:p>
          <w:pPr>
            <w:pStyle w:val="Contents5"/>
            <w:tabs>
              <w:tab w:val="clear" w:pos="7892"/>
              <w:tab w:val="right" w:pos="9026" w:leader="dot"/>
            </w:tabs>
            <w:rPr/>
          </w:pPr>
          <w:hyperlink w:anchor="__RefHeading___Toc5176707_2142443653">
            <w:r>
              <w:rPr>
                <w:webHidden/>
                <w:rStyle w:val="IndexLink"/>
                <w:rtl w:val="true"/>
              </w:rPr>
              <w:t>نجات بنی اسرائیل با توسل به محمد و آل محمد علیه السلام</w:t>
            </w:r>
            <w:r>
              <w:rPr>
                <w:rStyle w:val="IndexLink"/>
                <w:rtl w:val="true"/>
              </w:rPr>
              <w:tab/>
            </w:r>
            <w:r>
              <w:rPr>
                <w:rStyle w:val="IndexLink"/>
              </w:rPr>
              <w:t>245</w:t>
            </w:r>
          </w:hyperlink>
        </w:p>
        <w:p>
          <w:pPr>
            <w:pStyle w:val="Contents5"/>
            <w:tabs>
              <w:tab w:val="clear" w:pos="7892"/>
              <w:tab w:val="right" w:pos="9026" w:leader="dot"/>
            </w:tabs>
            <w:rPr/>
          </w:pPr>
          <w:hyperlink w:anchor="__RefHeading___Toc5176709_2142443653">
            <w:r>
              <w:rPr>
                <w:webHidden/>
                <w:rStyle w:val="IndexLink"/>
                <w:rtl w:val="true"/>
              </w:rPr>
              <w:t>امتحان خداوند از بنی اسرائیل</w:t>
            </w:r>
            <w:r>
              <w:rPr>
                <w:rStyle w:val="IndexLink"/>
                <w:rtl w:val="true"/>
              </w:rPr>
              <w:tab/>
            </w:r>
            <w:r>
              <w:rPr>
                <w:rStyle w:val="IndexLink"/>
              </w:rPr>
              <w:t>247</w:t>
            </w:r>
          </w:hyperlink>
        </w:p>
        <w:p>
          <w:pPr>
            <w:pStyle w:val="Contents5"/>
            <w:tabs>
              <w:tab w:val="clear" w:pos="7892"/>
              <w:tab w:val="right" w:pos="9026" w:leader="dot"/>
            </w:tabs>
            <w:rPr/>
          </w:pPr>
          <w:hyperlink w:anchor="__RefHeading___Toc5176711_2142443653">
            <w:r>
              <w:rPr>
                <w:webHidden/>
                <w:rStyle w:val="IndexLink"/>
                <w:rtl w:val="true"/>
              </w:rPr>
              <w:t>توسل به محمد و آل محمد علیهم السلام</w:t>
            </w:r>
            <w:r>
              <w:rPr>
                <w:rStyle w:val="IndexLink"/>
                <w:rtl w:val="true"/>
              </w:rPr>
              <w:tab/>
            </w:r>
            <w:r>
              <w:rPr>
                <w:rStyle w:val="IndexLink"/>
              </w:rPr>
              <w:t>250</w:t>
            </w:r>
          </w:hyperlink>
        </w:p>
        <w:p>
          <w:pPr>
            <w:pStyle w:val="Contents5"/>
            <w:tabs>
              <w:tab w:val="clear" w:pos="7892"/>
              <w:tab w:val="right" w:pos="9026" w:leader="dot"/>
            </w:tabs>
            <w:rPr/>
          </w:pPr>
          <w:hyperlink w:anchor="__RefHeading___Toc5176713_2142443653">
            <w:r>
              <w:rPr>
                <w:webHidden/>
                <w:rStyle w:val="IndexLink"/>
                <w:rtl w:val="true"/>
              </w:rPr>
              <w:t>سوگند به خداوند به حق علی علیه السلام</w:t>
            </w:r>
            <w:r>
              <w:rPr>
                <w:rStyle w:val="IndexLink"/>
                <w:rtl w:val="true"/>
              </w:rPr>
              <w:tab/>
            </w:r>
            <w:r>
              <w:rPr>
                <w:rStyle w:val="IndexLink"/>
              </w:rPr>
              <w:t>251</w:t>
            </w:r>
          </w:hyperlink>
        </w:p>
        <w:p>
          <w:pPr>
            <w:pStyle w:val="Contents5"/>
            <w:tabs>
              <w:tab w:val="clear" w:pos="7892"/>
              <w:tab w:val="right" w:pos="9026" w:leader="dot"/>
            </w:tabs>
            <w:rPr/>
          </w:pPr>
          <w:hyperlink w:anchor="__RefHeading___Toc5176715_2142443653">
            <w:r>
              <w:rPr>
                <w:webHidden/>
                <w:rStyle w:val="IndexLink"/>
                <w:rtl w:val="true"/>
              </w:rPr>
              <w:t>بشارت رسول خدا صلی الله علیه و آله به امیرالمؤمنین علیه السلام</w:t>
            </w:r>
            <w:r>
              <w:rPr>
                <w:rStyle w:val="IndexLink"/>
                <w:rtl w:val="true"/>
              </w:rPr>
              <w:tab/>
            </w:r>
            <w:r>
              <w:rPr>
                <w:rStyle w:val="IndexLink"/>
              </w:rPr>
              <w:t>252</w:t>
            </w:r>
          </w:hyperlink>
        </w:p>
        <w:p>
          <w:pPr>
            <w:pStyle w:val="Contents3"/>
            <w:tabs>
              <w:tab w:val="clear" w:pos="8459"/>
              <w:tab w:val="right" w:pos="9026" w:leader="dot"/>
            </w:tabs>
            <w:rPr/>
          </w:pPr>
          <w:hyperlink w:anchor="__RefHeading___Toc5176717_2142443653">
            <w:r>
              <w:rPr>
                <w:webHidden/>
                <w:rStyle w:val="IndexLink"/>
                <w:rtl w:val="true"/>
              </w:rPr>
              <w:t xml:space="preserve">آیات </w:t>
            </w:r>
            <w:r>
              <w:rPr>
                <w:rStyle w:val="IndexLink"/>
              </w:rPr>
              <w:t>53</w:t>
            </w:r>
            <w:r>
              <w:rPr>
                <w:rStyle w:val="IndexLink"/>
                <w:rtl w:val="true"/>
              </w:rPr>
              <w:t xml:space="preserve"> - </w:t>
            </w:r>
            <w:r>
              <w:rPr>
                <w:rStyle w:val="IndexLink"/>
              </w:rPr>
              <w:t>59</w:t>
            </w:r>
            <w:r>
              <w:rPr>
                <w:rStyle w:val="IndexLink"/>
                <w:rtl w:val="true"/>
              </w:rPr>
              <w:tab/>
            </w:r>
            <w:r>
              <w:rPr>
                <w:rStyle w:val="IndexLink"/>
              </w:rPr>
              <w:t>254</w:t>
            </w:r>
          </w:hyperlink>
        </w:p>
        <w:p>
          <w:pPr>
            <w:pStyle w:val="Contents4"/>
            <w:tabs>
              <w:tab w:val="clear" w:pos="8176"/>
              <w:tab w:val="right" w:pos="9026" w:leader="dot"/>
            </w:tabs>
            <w:rPr/>
          </w:pPr>
          <w:hyperlink w:anchor="__RefHeading___Toc5176719_2142443653">
            <w:r>
              <w:rPr>
                <w:webHidden/>
                <w:rStyle w:val="IndexLink"/>
                <w:rtl w:val="true"/>
              </w:rPr>
              <w:t>اشاره</w:t>
            </w:r>
            <w:r>
              <w:rPr>
                <w:rStyle w:val="IndexLink"/>
                <w:rtl w:val="true"/>
              </w:rPr>
              <w:tab/>
            </w:r>
            <w:r>
              <w:rPr>
                <w:rStyle w:val="IndexLink"/>
              </w:rPr>
              <w:t>254</w:t>
            </w:r>
          </w:hyperlink>
        </w:p>
        <w:p>
          <w:pPr>
            <w:pStyle w:val="Contents4"/>
            <w:tabs>
              <w:tab w:val="clear" w:pos="8176"/>
              <w:tab w:val="right" w:pos="9026" w:leader="dot"/>
            </w:tabs>
            <w:rPr/>
          </w:pPr>
          <w:hyperlink w:anchor="__RefHeading___Toc5176721_2142443653">
            <w:r>
              <w:rPr>
                <w:webHidden/>
                <w:rStyle w:val="IndexLink"/>
                <w:rtl w:val="true"/>
              </w:rPr>
              <w:t>لغات</w:t>
            </w:r>
            <w:r>
              <w:rPr>
                <w:rStyle w:val="IndexLink"/>
                <w:rtl w:val="true"/>
              </w:rPr>
              <w:tab/>
            </w:r>
            <w:r>
              <w:rPr>
                <w:rStyle w:val="IndexLink"/>
              </w:rPr>
              <w:t>254</w:t>
            </w:r>
          </w:hyperlink>
        </w:p>
        <w:p>
          <w:pPr>
            <w:pStyle w:val="Contents4"/>
            <w:tabs>
              <w:tab w:val="clear" w:pos="8176"/>
              <w:tab w:val="right" w:pos="9026" w:leader="dot"/>
            </w:tabs>
            <w:rPr/>
          </w:pPr>
          <w:hyperlink w:anchor="__RefHeading___Toc5176723_2142443653">
            <w:r>
              <w:rPr>
                <w:webHidden/>
                <w:rStyle w:val="IndexLink"/>
                <w:rtl w:val="true"/>
              </w:rPr>
              <w:t>ترجمه</w:t>
            </w:r>
            <w:r>
              <w:rPr>
                <w:rStyle w:val="IndexLink"/>
                <w:rtl w:val="true"/>
              </w:rPr>
              <w:tab/>
            </w:r>
            <w:r>
              <w:rPr>
                <w:rStyle w:val="IndexLink"/>
              </w:rPr>
              <w:t>255</w:t>
            </w:r>
          </w:hyperlink>
        </w:p>
        <w:p>
          <w:pPr>
            <w:pStyle w:val="Contents4"/>
            <w:tabs>
              <w:tab w:val="clear" w:pos="8176"/>
              <w:tab w:val="right" w:pos="9026" w:leader="dot"/>
            </w:tabs>
            <w:rPr/>
          </w:pPr>
          <w:hyperlink w:anchor="__RefHeading___Toc5176725_2142443653">
            <w:r>
              <w:rPr>
                <w:webHidden/>
                <w:rStyle w:val="IndexLink"/>
                <w:rtl w:val="true"/>
              </w:rPr>
              <w:t>تفسير اهل بيت علیهم السلام</w:t>
            </w:r>
            <w:r>
              <w:rPr>
                <w:rStyle w:val="IndexLink"/>
                <w:rtl w:val="true"/>
              </w:rPr>
              <w:tab/>
            </w:r>
            <w:r>
              <w:rPr>
                <w:rStyle w:val="IndexLink"/>
              </w:rPr>
              <w:t>256</w:t>
            </w:r>
          </w:hyperlink>
        </w:p>
        <w:p>
          <w:pPr>
            <w:pStyle w:val="Contents5"/>
            <w:tabs>
              <w:tab w:val="clear" w:pos="7892"/>
              <w:tab w:val="right" w:pos="9026" w:leader="dot"/>
            </w:tabs>
            <w:rPr/>
          </w:pPr>
          <w:hyperlink w:anchor="__RefHeading___Toc5176727_2142443653">
            <w:r>
              <w:rPr>
                <w:webHidden/>
                <w:rStyle w:val="IndexLink"/>
                <w:rtl w:val="true"/>
              </w:rPr>
              <w:t>اشاره</w:t>
            </w:r>
            <w:r>
              <w:rPr>
                <w:rStyle w:val="IndexLink"/>
                <w:rtl w:val="true"/>
              </w:rPr>
              <w:tab/>
            </w:r>
            <w:r>
              <w:rPr>
                <w:rStyle w:val="IndexLink"/>
              </w:rPr>
              <w:t>256</w:t>
            </w:r>
          </w:hyperlink>
        </w:p>
        <w:p>
          <w:pPr>
            <w:pStyle w:val="Contents5"/>
            <w:tabs>
              <w:tab w:val="clear" w:pos="7892"/>
              <w:tab w:val="right" w:pos="9026" w:leader="dot"/>
            </w:tabs>
            <w:rPr/>
          </w:pPr>
          <w:hyperlink w:anchor="__RefHeading___Toc5176729_2142443653">
            <w:r>
              <w:rPr>
                <w:webHidden/>
                <w:rStyle w:val="IndexLink"/>
                <w:rtl w:val="true"/>
              </w:rPr>
              <w:t>کیفر پرستش غیرخدا</w:t>
            </w:r>
            <w:r>
              <w:rPr>
                <w:rStyle w:val="IndexLink"/>
                <w:rtl w:val="true"/>
              </w:rPr>
              <w:tab/>
            </w:r>
            <w:r>
              <w:rPr>
                <w:rStyle w:val="IndexLink"/>
              </w:rPr>
              <w:t>258</w:t>
            </w:r>
          </w:hyperlink>
        </w:p>
        <w:p>
          <w:pPr>
            <w:pStyle w:val="Contents5"/>
            <w:tabs>
              <w:tab w:val="clear" w:pos="7892"/>
              <w:tab w:val="right" w:pos="9026" w:leader="dot"/>
            </w:tabs>
            <w:rPr/>
          </w:pPr>
          <w:hyperlink w:anchor="__RefHeading___Toc5176731_2142443653">
            <w:r>
              <w:rPr>
                <w:webHidden/>
                <w:rStyle w:val="IndexLink"/>
                <w:rtl w:val="true"/>
              </w:rPr>
              <w:t>بهانه گیری بنی اسرائیل و عذاب الهی</w:t>
            </w:r>
            <w:r>
              <w:rPr>
                <w:rStyle w:val="IndexLink"/>
                <w:rtl w:val="true"/>
              </w:rPr>
              <w:tab/>
            </w:r>
            <w:r>
              <w:rPr>
                <w:rStyle w:val="IndexLink"/>
              </w:rPr>
              <w:t>262</w:t>
            </w:r>
          </w:hyperlink>
        </w:p>
        <w:p>
          <w:pPr>
            <w:pStyle w:val="Contents5"/>
            <w:tabs>
              <w:tab w:val="clear" w:pos="7892"/>
              <w:tab w:val="right" w:pos="9026" w:leader="dot"/>
            </w:tabs>
            <w:rPr/>
          </w:pPr>
          <w:hyperlink w:anchor="__RefHeading___Toc5176733_2142443653">
            <w:r>
              <w:rPr>
                <w:webHidden/>
                <w:rStyle w:val="IndexLink"/>
                <w:rtl w:val="true"/>
              </w:rPr>
              <w:t>احترام به محمد و آل او علیهم السلام و پاک شدن از گناه</w:t>
            </w:r>
            <w:r>
              <w:rPr>
                <w:rStyle w:val="IndexLink"/>
                <w:rtl w:val="true"/>
              </w:rPr>
              <w:tab/>
            </w:r>
            <w:r>
              <w:rPr>
                <w:rStyle w:val="IndexLink"/>
              </w:rPr>
              <w:t>265</w:t>
            </w:r>
          </w:hyperlink>
        </w:p>
        <w:p>
          <w:pPr>
            <w:pStyle w:val="Contents5"/>
            <w:tabs>
              <w:tab w:val="clear" w:pos="7892"/>
              <w:tab w:val="right" w:pos="9026" w:leader="dot"/>
            </w:tabs>
            <w:rPr/>
          </w:pPr>
          <w:hyperlink w:anchor="__RefHeading___Toc5176735_2142443653">
            <w:r>
              <w:rPr>
                <w:webHidden/>
                <w:rStyle w:val="IndexLink"/>
                <w:rtl w:val="true"/>
              </w:rPr>
              <w:t>عواقب گناه و مخالفت با خداوند</w:t>
            </w:r>
            <w:r>
              <w:rPr>
                <w:rStyle w:val="IndexLink"/>
                <w:rtl w:val="true"/>
              </w:rPr>
              <w:tab/>
            </w:r>
            <w:r>
              <w:rPr>
                <w:rStyle w:val="IndexLink"/>
              </w:rPr>
              <w:t>268</w:t>
            </w:r>
          </w:hyperlink>
        </w:p>
        <w:p>
          <w:pPr>
            <w:pStyle w:val="Contents3"/>
            <w:tabs>
              <w:tab w:val="clear" w:pos="8459"/>
              <w:tab w:val="right" w:pos="9026" w:leader="dot"/>
            </w:tabs>
            <w:rPr/>
          </w:pPr>
          <w:hyperlink w:anchor="__RefHeading___Toc5176737_2142443653">
            <w:r>
              <w:rPr>
                <w:webHidden/>
                <w:rStyle w:val="IndexLink"/>
                <w:rtl w:val="true"/>
              </w:rPr>
              <w:t xml:space="preserve">آیات </w:t>
            </w:r>
            <w:r>
              <w:rPr>
                <w:rStyle w:val="IndexLink"/>
              </w:rPr>
              <w:t>60</w:t>
            </w:r>
            <w:r>
              <w:rPr>
                <w:rStyle w:val="IndexLink"/>
                <w:rtl w:val="true"/>
              </w:rPr>
              <w:t xml:space="preserve"> - </w:t>
            </w:r>
            <w:r>
              <w:rPr>
                <w:rStyle w:val="IndexLink"/>
              </w:rPr>
              <w:t>62</w:t>
            </w:r>
            <w:r>
              <w:rPr>
                <w:rStyle w:val="IndexLink"/>
                <w:rtl w:val="true"/>
              </w:rPr>
              <w:tab/>
            </w:r>
            <w:r>
              <w:rPr>
                <w:rStyle w:val="IndexLink"/>
              </w:rPr>
              <w:t>270</w:t>
            </w:r>
          </w:hyperlink>
        </w:p>
        <w:p>
          <w:pPr>
            <w:pStyle w:val="Contents4"/>
            <w:tabs>
              <w:tab w:val="clear" w:pos="8176"/>
              <w:tab w:val="right" w:pos="9026" w:leader="dot"/>
            </w:tabs>
            <w:rPr/>
          </w:pPr>
          <w:hyperlink w:anchor="__RefHeading___Toc5176739_2142443653">
            <w:r>
              <w:rPr>
                <w:webHidden/>
                <w:rStyle w:val="IndexLink"/>
                <w:rtl w:val="true"/>
              </w:rPr>
              <w:t>اشاره</w:t>
            </w:r>
            <w:r>
              <w:rPr>
                <w:rStyle w:val="IndexLink"/>
                <w:rtl w:val="true"/>
              </w:rPr>
              <w:tab/>
            </w:r>
            <w:r>
              <w:rPr>
                <w:rStyle w:val="IndexLink"/>
              </w:rPr>
              <w:t>270</w:t>
            </w:r>
          </w:hyperlink>
        </w:p>
        <w:p>
          <w:pPr>
            <w:pStyle w:val="Contents4"/>
            <w:tabs>
              <w:tab w:val="clear" w:pos="8176"/>
              <w:tab w:val="right" w:pos="9026" w:leader="dot"/>
            </w:tabs>
            <w:rPr/>
          </w:pPr>
          <w:hyperlink w:anchor="__RefHeading___Toc5176741_2142443653">
            <w:r>
              <w:rPr>
                <w:webHidden/>
                <w:rStyle w:val="IndexLink"/>
                <w:rtl w:val="true"/>
              </w:rPr>
              <w:t>لغات</w:t>
            </w:r>
            <w:r>
              <w:rPr>
                <w:rStyle w:val="IndexLink"/>
                <w:rtl w:val="true"/>
              </w:rPr>
              <w:tab/>
            </w:r>
            <w:r>
              <w:rPr>
                <w:rStyle w:val="IndexLink"/>
              </w:rPr>
              <w:t>270</w:t>
            </w:r>
          </w:hyperlink>
        </w:p>
        <w:p>
          <w:pPr>
            <w:pStyle w:val="Contents4"/>
            <w:tabs>
              <w:tab w:val="clear" w:pos="8176"/>
              <w:tab w:val="right" w:pos="9026" w:leader="dot"/>
            </w:tabs>
            <w:rPr/>
          </w:pPr>
          <w:hyperlink w:anchor="__RefHeading___Toc5176743_2142443653">
            <w:r>
              <w:rPr>
                <w:webHidden/>
                <w:rStyle w:val="IndexLink"/>
                <w:rtl w:val="true"/>
              </w:rPr>
              <w:t>ترجمه</w:t>
            </w:r>
            <w:r>
              <w:rPr>
                <w:rStyle w:val="IndexLink"/>
                <w:rtl w:val="true"/>
              </w:rPr>
              <w:tab/>
            </w:r>
            <w:r>
              <w:rPr>
                <w:rStyle w:val="IndexLink"/>
              </w:rPr>
              <w:t>271</w:t>
            </w:r>
          </w:hyperlink>
        </w:p>
        <w:p>
          <w:pPr>
            <w:pStyle w:val="Contents4"/>
            <w:tabs>
              <w:tab w:val="clear" w:pos="8176"/>
              <w:tab w:val="right" w:pos="9026" w:leader="dot"/>
            </w:tabs>
            <w:rPr/>
          </w:pPr>
          <w:hyperlink w:anchor="__RefHeading___Toc5176745_2142443653">
            <w:r>
              <w:rPr>
                <w:webHidden/>
                <w:rStyle w:val="IndexLink"/>
                <w:rtl w:val="true"/>
              </w:rPr>
              <w:t>تفسير اهل بیت علیهم السلام</w:t>
            </w:r>
            <w:r>
              <w:rPr>
                <w:rStyle w:val="IndexLink"/>
                <w:rtl w:val="true"/>
              </w:rPr>
              <w:tab/>
            </w:r>
            <w:r>
              <w:rPr>
                <w:rStyle w:val="IndexLink"/>
              </w:rPr>
              <w:t>272</w:t>
            </w:r>
          </w:hyperlink>
        </w:p>
        <w:p>
          <w:pPr>
            <w:pStyle w:val="Contents5"/>
            <w:tabs>
              <w:tab w:val="clear" w:pos="7892"/>
              <w:tab w:val="right" w:pos="9026" w:leader="dot"/>
            </w:tabs>
            <w:rPr/>
          </w:pPr>
          <w:hyperlink w:anchor="__RefHeading___Toc5176747_2142443653">
            <w:r>
              <w:rPr>
                <w:webHidden/>
                <w:rStyle w:val="IndexLink"/>
                <w:rtl w:val="true"/>
              </w:rPr>
              <w:t>اشاره</w:t>
            </w:r>
            <w:r>
              <w:rPr>
                <w:rStyle w:val="IndexLink"/>
                <w:rtl w:val="true"/>
              </w:rPr>
              <w:tab/>
            </w:r>
            <w:r>
              <w:rPr>
                <w:rStyle w:val="IndexLink"/>
              </w:rPr>
              <w:t>272</w:t>
            </w:r>
          </w:hyperlink>
        </w:p>
        <w:p>
          <w:pPr>
            <w:pStyle w:val="Contents5"/>
            <w:tabs>
              <w:tab w:val="clear" w:pos="7892"/>
              <w:tab w:val="right" w:pos="9026" w:leader="dot"/>
            </w:tabs>
            <w:rPr/>
          </w:pPr>
          <w:hyperlink w:anchor="__RefHeading___Toc5176749_2142443653">
            <w:r>
              <w:rPr>
                <w:webHidden/>
                <w:rStyle w:val="IndexLink"/>
                <w:rtl w:val="true"/>
              </w:rPr>
              <w:t>اجابت دعای موسی با توسل به محمد و آل محمد صلوات الله عليهم اجمعين</w:t>
            </w:r>
            <w:r>
              <w:rPr>
                <w:rStyle w:val="IndexLink"/>
                <w:rtl w:val="true"/>
              </w:rPr>
              <w:tab/>
            </w:r>
            <w:r>
              <w:rPr>
                <w:rStyle w:val="IndexLink"/>
              </w:rPr>
              <w:t>272</w:t>
            </w:r>
          </w:hyperlink>
        </w:p>
        <w:p>
          <w:pPr>
            <w:pStyle w:val="Contents5"/>
            <w:tabs>
              <w:tab w:val="clear" w:pos="7892"/>
              <w:tab w:val="right" w:pos="9026" w:leader="dot"/>
            </w:tabs>
            <w:rPr/>
          </w:pPr>
          <w:hyperlink w:anchor="__RefHeading___Toc5176751_2142443653">
            <w:r>
              <w:rPr>
                <w:webHidden/>
                <w:rStyle w:val="IndexLink"/>
                <w:rtl w:val="true"/>
              </w:rPr>
              <w:t>بهانه گیری و ذلت و بیچارگی</w:t>
            </w:r>
            <w:r>
              <w:rPr>
                <w:rStyle w:val="IndexLink"/>
                <w:rtl w:val="true"/>
              </w:rPr>
              <w:tab/>
            </w:r>
            <w:r>
              <w:rPr>
                <w:rStyle w:val="IndexLink"/>
              </w:rPr>
              <w:t>275</w:t>
            </w:r>
          </w:hyperlink>
        </w:p>
        <w:p>
          <w:pPr>
            <w:pStyle w:val="Contents5"/>
            <w:tabs>
              <w:tab w:val="clear" w:pos="7892"/>
              <w:tab w:val="right" w:pos="9026" w:leader="dot"/>
            </w:tabs>
            <w:rPr/>
          </w:pPr>
          <w:hyperlink w:anchor="__RefHeading___Toc5176753_2142443653">
            <w:r>
              <w:rPr>
                <w:webHidden/>
                <w:rStyle w:val="IndexLink"/>
                <w:rtl w:val="true"/>
              </w:rPr>
              <w:t>معنای خوف و ترس از خداوند</w:t>
            </w:r>
            <w:r>
              <w:rPr>
                <w:rStyle w:val="IndexLink"/>
                <w:rtl w:val="true"/>
              </w:rPr>
              <w:tab/>
            </w:r>
            <w:r>
              <w:rPr>
                <w:rStyle w:val="IndexLink"/>
              </w:rPr>
              <w:t>279</w:t>
            </w:r>
          </w:hyperlink>
        </w:p>
        <w:p>
          <w:pPr>
            <w:pStyle w:val="Contents3"/>
            <w:tabs>
              <w:tab w:val="clear" w:pos="8459"/>
              <w:tab w:val="right" w:pos="9026" w:leader="dot"/>
            </w:tabs>
            <w:rPr/>
          </w:pPr>
          <w:hyperlink w:anchor="__RefHeading___Toc5176755_2142443653">
            <w:r>
              <w:rPr>
                <w:webHidden/>
                <w:rStyle w:val="IndexLink"/>
                <w:rtl w:val="true"/>
              </w:rPr>
              <w:t xml:space="preserve">آیات </w:t>
            </w:r>
            <w:r>
              <w:rPr>
                <w:rStyle w:val="IndexLink"/>
              </w:rPr>
              <w:t>63</w:t>
            </w:r>
            <w:r>
              <w:rPr>
                <w:rStyle w:val="IndexLink"/>
                <w:rtl w:val="true"/>
              </w:rPr>
              <w:t xml:space="preserve"> - </w:t>
            </w:r>
            <w:r>
              <w:rPr>
                <w:rStyle w:val="IndexLink"/>
              </w:rPr>
              <w:t>71</w:t>
            </w:r>
            <w:r>
              <w:rPr>
                <w:rStyle w:val="IndexLink"/>
                <w:rtl w:val="true"/>
              </w:rPr>
              <w:tab/>
            </w:r>
            <w:r>
              <w:rPr>
                <w:rStyle w:val="IndexLink"/>
              </w:rPr>
              <w:t>280</w:t>
            </w:r>
          </w:hyperlink>
        </w:p>
        <w:p>
          <w:pPr>
            <w:pStyle w:val="Contents4"/>
            <w:tabs>
              <w:tab w:val="clear" w:pos="8176"/>
              <w:tab w:val="right" w:pos="9026" w:leader="dot"/>
            </w:tabs>
            <w:rPr/>
          </w:pPr>
          <w:hyperlink w:anchor="__RefHeading___Toc5176757_2142443653">
            <w:r>
              <w:rPr>
                <w:webHidden/>
                <w:rStyle w:val="IndexLink"/>
                <w:rtl w:val="true"/>
              </w:rPr>
              <w:t>اشاره</w:t>
            </w:r>
            <w:r>
              <w:rPr>
                <w:rStyle w:val="IndexLink"/>
                <w:rtl w:val="true"/>
              </w:rPr>
              <w:tab/>
            </w:r>
            <w:r>
              <w:rPr>
                <w:rStyle w:val="IndexLink"/>
              </w:rPr>
              <w:t>280</w:t>
            </w:r>
          </w:hyperlink>
        </w:p>
        <w:p>
          <w:pPr>
            <w:pStyle w:val="Contents4"/>
            <w:tabs>
              <w:tab w:val="clear" w:pos="8176"/>
              <w:tab w:val="right" w:pos="9026" w:leader="dot"/>
            </w:tabs>
            <w:rPr/>
          </w:pPr>
          <w:hyperlink w:anchor="__RefHeading___Toc5176759_2142443653">
            <w:r>
              <w:rPr>
                <w:webHidden/>
                <w:rStyle w:val="IndexLink"/>
                <w:rtl w:val="true"/>
              </w:rPr>
              <w:t>لغات</w:t>
            </w:r>
            <w:r>
              <w:rPr>
                <w:rStyle w:val="IndexLink"/>
                <w:rtl w:val="true"/>
              </w:rPr>
              <w:tab/>
            </w:r>
            <w:r>
              <w:rPr>
                <w:rStyle w:val="IndexLink"/>
              </w:rPr>
              <w:t>280</w:t>
            </w:r>
          </w:hyperlink>
        </w:p>
        <w:p>
          <w:pPr>
            <w:pStyle w:val="Contents4"/>
            <w:tabs>
              <w:tab w:val="clear" w:pos="8176"/>
              <w:tab w:val="right" w:pos="9026" w:leader="dot"/>
            </w:tabs>
            <w:rPr/>
          </w:pPr>
          <w:hyperlink w:anchor="__RefHeading___Toc5176761_2142443653">
            <w:r>
              <w:rPr>
                <w:webHidden/>
                <w:rStyle w:val="IndexLink"/>
                <w:rtl w:val="true"/>
              </w:rPr>
              <w:t>ترجمه</w:t>
            </w:r>
            <w:r>
              <w:rPr>
                <w:rStyle w:val="IndexLink"/>
                <w:rtl w:val="true"/>
              </w:rPr>
              <w:tab/>
            </w:r>
            <w:r>
              <w:rPr>
                <w:rStyle w:val="IndexLink"/>
              </w:rPr>
              <w:t>282</w:t>
            </w:r>
          </w:hyperlink>
        </w:p>
        <w:p>
          <w:pPr>
            <w:pStyle w:val="Contents5"/>
            <w:tabs>
              <w:tab w:val="clear" w:pos="7892"/>
              <w:tab w:val="right" w:pos="9026" w:leader="dot"/>
            </w:tabs>
            <w:rPr/>
          </w:pPr>
          <w:hyperlink w:anchor="__RefHeading___Toc5176763_2142443653">
            <w:r>
              <w:rPr>
                <w:webHidden/>
                <w:rStyle w:val="IndexLink"/>
                <w:rtl w:val="true"/>
              </w:rPr>
              <w:t>اشاره</w:t>
            </w:r>
            <w:r>
              <w:rPr>
                <w:rStyle w:val="IndexLink"/>
                <w:rtl w:val="true"/>
              </w:rPr>
              <w:tab/>
            </w:r>
            <w:r>
              <w:rPr>
                <w:rStyle w:val="IndexLink"/>
              </w:rPr>
              <w:t>282</w:t>
            </w:r>
          </w:hyperlink>
        </w:p>
        <w:p>
          <w:pPr>
            <w:pStyle w:val="Contents5"/>
            <w:tabs>
              <w:tab w:val="clear" w:pos="7892"/>
              <w:tab w:val="right" w:pos="9026" w:leader="dot"/>
            </w:tabs>
            <w:rPr/>
          </w:pPr>
          <w:hyperlink w:anchor="__RefHeading___Toc5176765_2142443653">
            <w:r>
              <w:rPr>
                <w:webHidden/>
                <w:rStyle w:val="IndexLink"/>
                <w:rtl w:val="true"/>
              </w:rPr>
              <w:t>پیمان خداوند از پیامبران و امت ها نسبت به ولایت و اطاعت از محمد و آل او علیهم السلام</w:t>
            </w:r>
            <w:r>
              <w:rPr>
                <w:rStyle w:val="IndexLink"/>
                <w:rtl w:val="true"/>
              </w:rPr>
              <w:tab/>
            </w:r>
            <w:r>
              <w:rPr>
                <w:rStyle w:val="IndexLink"/>
              </w:rPr>
              <w:t>283</w:t>
            </w:r>
          </w:hyperlink>
        </w:p>
        <w:p>
          <w:pPr>
            <w:pStyle w:val="Contents5"/>
            <w:tabs>
              <w:tab w:val="clear" w:pos="7892"/>
              <w:tab w:val="right" w:pos="9026" w:leader="dot"/>
            </w:tabs>
            <w:rPr/>
          </w:pPr>
          <w:hyperlink w:anchor="__RefHeading___Toc5176767_2142443653">
            <w:r>
              <w:rPr>
                <w:webHidden/>
                <w:rStyle w:val="IndexLink"/>
                <w:rtl w:val="true"/>
              </w:rPr>
              <w:t>خیانت اصحاب سبت</w:t>
            </w:r>
            <w:r>
              <w:rPr>
                <w:rStyle w:val="IndexLink"/>
                <w:rtl w:val="true"/>
              </w:rPr>
              <w:tab/>
            </w:r>
            <w:r>
              <w:rPr>
                <w:rStyle w:val="IndexLink"/>
              </w:rPr>
              <w:t>286</w:t>
            </w:r>
          </w:hyperlink>
        </w:p>
        <w:p>
          <w:pPr>
            <w:pStyle w:val="Contents5"/>
            <w:tabs>
              <w:tab w:val="clear" w:pos="7892"/>
              <w:tab w:val="right" w:pos="9026" w:leader="dot"/>
            </w:tabs>
            <w:rPr/>
          </w:pPr>
          <w:hyperlink w:anchor="__RefHeading___Toc5176769_2142443653">
            <w:r>
              <w:rPr>
                <w:webHidden/>
                <w:rStyle w:val="IndexLink"/>
                <w:rtl w:val="true"/>
              </w:rPr>
              <w:t>بهانه گیری، کار را سخت کرد</w:t>
            </w:r>
            <w:r>
              <w:rPr>
                <w:rStyle w:val="IndexLink"/>
                <w:rtl w:val="true"/>
              </w:rPr>
              <w:tab/>
            </w:r>
            <w:r>
              <w:rPr>
                <w:rStyle w:val="IndexLink"/>
              </w:rPr>
              <w:t>291</w:t>
            </w:r>
          </w:hyperlink>
        </w:p>
        <w:p>
          <w:pPr>
            <w:pStyle w:val="Contents5"/>
            <w:tabs>
              <w:tab w:val="clear" w:pos="7892"/>
              <w:tab w:val="right" w:pos="9026" w:leader="dot"/>
            </w:tabs>
            <w:rPr/>
          </w:pPr>
          <w:hyperlink w:anchor="__RefHeading___Toc5176771_2142443653">
            <w:r>
              <w:rPr>
                <w:webHidden/>
                <w:rStyle w:val="IndexLink"/>
                <w:rtl w:val="true"/>
              </w:rPr>
              <w:t>آثار توسل به محمد و آل محمد علیهم السلام</w:t>
            </w:r>
            <w:r>
              <w:rPr>
                <w:rStyle w:val="IndexLink"/>
                <w:rtl w:val="true"/>
              </w:rPr>
              <w:tab/>
            </w:r>
            <w:r>
              <w:rPr>
                <w:rStyle w:val="IndexLink"/>
              </w:rPr>
              <w:t>296</w:t>
            </w:r>
          </w:hyperlink>
        </w:p>
        <w:p>
          <w:pPr>
            <w:pStyle w:val="Contents3"/>
            <w:tabs>
              <w:tab w:val="clear" w:pos="8459"/>
              <w:tab w:val="right" w:pos="9026" w:leader="dot"/>
            </w:tabs>
            <w:rPr/>
          </w:pPr>
          <w:hyperlink w:anchor="__RefHeading___Toc5176773_2142443653">
            <w:r>
              <w:rPr>
                <w:webHidden/>
                <w:rStyle w:val="IndexLink"/>
                <w:rtl w:val="true"/>
              </w:rPr>
              <w:t xml:space="preserve">آیات </w:t>
            </w:r>
            <w:r>
              <w:rPr>
                <w:rStyle w:val="IndexLink"/>
              </w:rPr>
              <w:t>72</w:t>
            </w:r>
            <w:r>
              <w:rPr>
                <w:rStyle w:val="IndexLink"/>
                <w:rtl w:val="true"/>
              </w:rPr>
              <w:t xml:space="preserve"> - </w:t>
            </w:r>
            <w:r>
              <w:rPr>
                <w:rStyle w:val="IndexLink"/>
              </w:rPr>
              <w:t>78</w:t>
            </w:r>
            <w:r>
              <w:rPr>
                <w:rStyle w:val="IndexLink"/>
                <w:rtl w:val="true"/>
              </w:rPr>
              <w:tab/>
            </w:r>
            <w:r>
              <w:rPr>
                <w:rStyle w:val="IndexLink"/>
              </w:rPr>
              <w:t>298</w:t>
            </w:r>
          </w:hyperlink>
        </w:p>
        <w:p>
          <w:pPr>
            <w:pStyle w:val="Contents4"/>
            <w:tabs>
              <w:tab w:val="clear" w:pos="8176"/>
              <w:tab w:val="right" w:pos="9026" w:leader="dot"/>
            </w:tabs>
            <w:rPr/>
          </w:pPr>
          <w:hyperlink w:anchor="__RefHeading___Toc5176775_2142443653">
            <w:r>
              <w:rPr>
                <w:webHidden/>
                <w:rStyle w:val="IndexLink"/>
                <w:rtl w:val="true"/>
              </w:rPr>
              <w:t>اشاره</w:t>
            </w:r>
            <w:r>
              <w:rPr>
                <w:rStyle w:val="IndexLink"/>
                <w:rtl w:val="true"/>
              </w:rPr>
              <w:tab/>
            </w:r>
            <w:r>
              <w:rPr>
                <w:rStyle w:val="IndexLink"/>
              </w:rPr>
              <w:t>298</w:t>
            </w:r>
          </w:hyperlink>
        </w:p>
        <w:p>
          <w:pPr>
            <w:pStyle w:val="Contents4"/>
            <w:tabs>
              <w:tab w:val="clear" w:pos="8176"/>
              <w:tab w:val="right" w:pos="9026" w:leader="dot"/>
            </w:tabs>
            <w:rPr/>
          </w:pPr>
          <w:hyperlink w:anchor="__RefHeading___Toc5176777_2142443653">
            <w:r>
              <w:rPr>
                <w:webHidden/>
                <w:rStyle w:val="IndexLink"/>
                <w:rtl w:val="true"/>
              </w:rPr>
              <w:t>لغات</w:t>
            </w:r>
            <w:r>
              <w:rPr>
                <w:rStyle w:val="IndexLink"/>
                <w:rtl w:val="true"/>
              </w:rPr>
              <w:tab/>
            </w:r>
            <w:r>
              <w:rPr>
                <w:rStyle w:val="IndexLink"/>
              </w:rPr>
              <w:t>298</w:t>
            </w:r>
          </w:hyperlink>
        </w:p>
        <w:p>
          <w:pPr>
            <w:pStyle w:val="Contents4"/>
            <w:tabs>
              <w:tab w:val="clear" w:pos="8176"/>
              <w:tab w:val="right" w:pos="9026" w:leader="dot"/>
            </w:tabs>
            <w:rPr/>
          </w:pPr>
          <w:hyperlink w:anchor="__RefHeading___Toc5176779_2142443653">
            <w:r>
              <w:rPr>
                <w:webHidden/>
                <w:rStyle w:val="IndexLink"/>
                <w:rtl w:val="true"/>
              </w:rPr>
              <w:t>ترجمه</w:t>
            </w:r>
            <w:r>
              <w:rPr>
                <w:rStyle w:val="IndexLink"/>
                <w:rtl w:val="true"/>
              </w:rPr>
              <w:tab/>
            </w:r>
            <w:r>
              <w:rPr>
                <w:rStyle w:val="IndexLink"/>
              </w:rPr>
              <w:t>299</w:t>
            </w:r>
          </w:hyperlink>
        </w:p>
        <w:p>
          <w:pPr>
            <w:pStyle w:val="Contents4"/>
            <w:tabs>
              <w:tab w:val="clear" w:pos="8176"/>
              <w:tab w:val="right" w:pos="9026" w:leader="dot"/>
            </w:tabs>
            <w:rPr/>
          </w:pPr>
          <w:hyperlink w:anchor="__RefHeading___Toc5176781_2142443653">
            <w:r>
              <w:rPr>
                <w:webHidden/>
                <w:rStyle w:val="IndexLink"/>
                <w:rtl w:val="true"/>
              </w:rPr>
              <w:t>تفسير اهل بیت علیهم السلام</w:t>
            </w:r>
            <w:r>
              <w:rPr>
                <w:rStyle w:val="IndexLink"/>
                <w:rtl w:val="true"/>
              </w:rPr>
              <w:tab/>
            </w:r>
            <w:r>
              <w:rPr>
                <w:rStyle w:val="IndexLink"/>
              </w:rPr>
              <w:t>300</w:t>
            </w:r>
          </w:hyperlink>
        </w:p>
        <w:p>
          <w:pPr>
            <w:pStyle w:val="Contents5"/>
            <w:tabs>
              <w:tab w:val="clear" w:pos="7892"/>
              <w:tab w:val="right" w:pos="9026" w:leader="dot"/>
            </w:tabs>
            <w:rPr/>
          </w:pPr>
          <w:hyperlink w:anchor="__RefHeading___Toc5176783_2142443653">
            <w:r>
              <w:rPr>
                <w:webHidden/>
                <w:rStyle w:val="IndexLink"/>
                <w:rtl w:val="true"/>
              </w:rPr>
              <w:t>اشاره</w:t>
            </w:r>
            <w:r>
              <w:rPr>
                <w:rStyle w:val="IndexLink"/>
                <w:rtl w:val="true"/>
              </w:rPr>
              <w:tab/>
            </w:r>
            <w:r>
              <w:rPr>
                <w:rStyle w:val="IndexLink"/>
              </w:rPr>
              <w:t>300</w:t>
            </w:r>
          </w:hyperlink>
        </w:p>
        <w:p>
          <w:pPr>
            <w:pStyle w:val="Contents5"/>
            <w:tabs>
              <w:tab w:val="clear" w:pos="7892"/>
              <w:tab w:val="right" w:pos="9026" w:leader="dot"/>
            </w:tabs>
            <w:rPr/>
          </w:pPr>
          <w:hyperlink w:anchor="__RefHeading___Toc5176785_2142443653">
            <w:r>
              <w:rPr>
                <w:webHidden/>
                <w:rStyle w:val="IndexLink"/>
                <w:rtl w:val="true"/>
              </w:rPr>
              <w:t>عبرت از احوال گذشتگان</w:t>
            </w:r>
            <w:r>
              <w:rPr>
                <w:rStyle w:val="IndexLink"/>
                <w:rtl w:val="true"/>
              </w:rPr>
              <w:tab/>
            </w:r>
            <w:r>
              <w:rPr>
                <w:rStyle w:val="IndexLink"/>
              </w:rPr>
              <w:t>300</w:t>
            </w:r>
          </w:hyperlink>
        </w:p>
        <w:p>
          <w:pPr>
            <w:pStyle w:val="Contents5"/>
            <w:tabs>
              <w:tab w:val="clear" w:pos="7892"/>
              <w:tab w:val="right" w:pos="9026" w:leader="dot"/>
            </w:tabs>
            <w:rPr/>
          </w:pPr>
          <w:hyperlink w:anchor="__RefHeading___Toc5176787_2142443653">
            <w:r>
              <w:rPr>
                <w:webHidden/>
                <w:rStyle w:val="IndexLink"/>
                <w:rtl w:val="true"/>
              </w:rPr>
              <w:t>قساوت قلوب به سبب انکار فضائل محمد و آل محمد علیهم السلام</w:t>
            </w:r>
            <w:r>
              <w:rPr>
                <w:rStyle w:val="IndexLink"/>
                <w:rtl w:val="true"/>
              </w:rPr>
              <w:tab/>
            </w:r>
            <w:r>
              <w:rPr>
                <w:rStyle w:val="IndexLink"/>
              </w:rPr>
              <w:t>302</w:t>
            </w:r>
          </w:hyperlink>
        </w:p>
        <w:p>
          <w:pPr>
            <w:pStyle w:val="Contents5"/>
            <w:tabs>
              <w:tab w:val="clear" w:pos="7892"/>
              <w:tab w:val="right" w:pos="9026" w:leader="dot"/>
            </w:tabs>
            <w:rPr/>
          </w:pPr>
          <w:hyperlink w:anchor="__RefHeading___Toc5176789_2142443653">
            <w:r>
              <w:rPr>
                <w:webHidden/>
                <w:rStyle w:val="IndexLink"/>
                <w:rtl w:val="true"/>
              </w:rPr>
              <w:t>لجاجت های قوم يهود</w:t>
            </w:r>
            <w:r>
              <w:rPr>
                <w:rStyle w:val="IndexLink"/>
                <w:rtl w:val="true"/>
              </w:rPr>
              <w:tab/>
            </w:r>
            <w:r>
              <w:rPr>
                <w:rStyle w:val="IndexLink"/>
              </w:rPr>
              <w:t>308</w:t>
            </w:r>
          </w:hyperlink>
        </w:p>
        <w:p>
          <w:pPr>
            <w:pStyle w:val="Contents5"/>
            <w:tabs>
              <w:tab w:val="clear" w:pos="7892"/>
              <w:tab w:val="right" w:pos="9026" w:leader="dot"/>
            </w:tabs>
            <w:rPr/>
          </w:pPr>
          <w:hyperlink w:anchor="__RefHeading___Toc5176791_2142443653">
            <w:r>
              <w:rPr>
                <w:webHidden/>
                <w:rStyle w:val="IndexLink"/>
                <w:rtl w:val="true"/>
              </w:rPr>
              <w:t>نفاق قوم یهود و مشرکین مکه</w:t>
            </w:r>
            <w:r>
              <w:rPr>
                <w:rStyle w:val="IndexLink"/>
                <w:rtl w:val="true"/>
              </w:rPr>
              <w:tab/>
            </w:r>
            <w:r>
              <w:rPr>
                <w:rStyle w:val="IndexLink"/>
              </w:rPr>
              <w:t>310</w:t>
            </w:r>
          </w:hyperlink>
        </w:p>
        <w:p>
          <w:pPr>
            <w:pStyle w:val="Contents5"/>
            <w:tabs>
              <w:tab w:val="clear" w:pos="7892"/>
              <w:tab w:val="right" w:pos="9026" w:leader="dot"/>
            </w:tabs>
            <w:rPr/>
          </w:pPr>
          <w:hyperlink w:anchor="__RefHeading___Toc5176793_2142443653">
            <w:r>
              <w:rPr>
                <w:webHidden/>
                <w:rStyle w:val="IndexLink"/>
                <w:rtl w:val="true"/>
              </w:rPr>
              <w:t>نامه ابوجهل به رسول خدا صلی الله علیه و آله</w:t>
            </w:r>
            <w:r>
              <w:rPr>
                <w:rStyle w:val="IndexLink"/>
                <w:rtl w:val="true"/>
              </w:rPr>
              <w:tab/>
            </w:r>
            <w:r>
              <w:rPr>
                <w:rStyle w:val="IndexLink"/>
              </w:rPr>
              <w:t>312</w:t>
            </w:r>
          </w:hyperlink>
        </w:p>
        <w:p>
          <w:pPr>
            <w:pStyle w:val="Contents5"/>
            <w:tabs>
              <w:tab w:val="clear" w:pos="7892"/>
              <w:tab w:val="right" w:pos="9026" w:leader="dot"/>
            </w:tabs>
            <w:rPr/>
          </w:pPr>
          <w:hyperlink w:anchor="__RefHeading___Toc5176795_2142443653">
            <w:r>
              <w:rPr>
                <w:webHidden/>
                <w:rStyle w:val="IndexLink"/>
                <w:rtl w:val="true"/>
              </w:rPr>
              <w:t>تقلید حرام و تقلید واجب</w:t>
            </w:r>
            <w:r>
              <w:rPr>
                <w:rStyle w:val="IndexLink"/>
                <w:rtl w:val="true"/>
              </w:rPr>
              <w:tab/>
            </w:r>
            <w:r>
              <w:rPr>
                <w:rStyle w:val="IndexLink"/>
              </w:rPr>
              <w:t>317</w:t>
            </w:r>
          </w:hyperlink>
        </w:p>
        <w:p>
          <w:pPr>
            <w:pStyle w:val="Contents3"/>
            <w:tabs>
              <w:tab w:val="clear" w:pos="8459"/>
              <w:tab w:val="right" w:pos="9026" w:leader="dot"/>
            </w:tabs>
            <w:rPr/>
          </w:pPr>
          <w:hyperlink w:anchor="__RefHeading___Toc5176797_2142443653">
            <w:r>
              <w:rPr>
                <w:webHidden/>
                <w:rStyle w:val="IndexLink"/>
                <w:rtl w:val="true"/>
              </w:rPr>
              <w:t xml:space="preserve">آیات </w:t>
            </w:r>
            <w:r>
              <w:rPr>
                <w:rStyle w:val="IndexLink"/>
              </w:rPr>
              <w:t>79</w:t>
            </w:r>
            <w:r>
              <w:rPr>
                <w:rStyle w:val="IndexLink"/>
                <w:rtl w:val="true"/>
              </w:rPr>
              <w:t xml:space="preserve"> - </w:t>
            </w:r>
            <w:r>
              <w:rPr>
                <w:rStyle w:val="IndexLink"/>
              </w:rPr>
              <w:t>86</w:t>
            </w:r>
            <w:r>
              <w:rPr>
                <w:rStyle w:val="IndexLink"/>
                <w:rtl w:val="true"/>
              </w:rPr>
              <w:tab/>
            </w:r>
            <w:r>
              <w:rPr>
                <w:rStyle w:val="IndexLink"/>
              </w:rPr>
              <w:t>321</w:t>
            </w:r>
          </w:hyperlink>
        </w:p>
        <w:p>
          <w:pPr>
            <w:pStyle w:val="Contents4"/>
            <w:tabs>
              <w:tab w:val="clear" w:pos="8176"/>
              <w:tab w:val="right" w:pos="9026" w:leader="dot"/>
            </w:tabs>
            <w:rPr/>
          </w:pPr>
          <w:hyperlink w:anchor="__RefHeading___Toc5176799_2142443653">
            <w:r>
              <w:rPr>
                <w:webHidden/>
                <w:rStyle w:val="IndexLink"/>
                <w:rtl w:val="true"/>
              </w:rPr>
              <w:t>اشاره</w:t>
            </w:r>
            <w:r>
              <w:rPr>
                <w:rStyle w:val="IndexLink"/>
                <w:rtl w:val="true"/>
              </w:rPr>
              <w:tab/>
            </w:r>
            <w:r>
              <w:rPr>
                <w:rStyle w:val="IndexLink"/>
              </w:rPr>
              <w:t>321</w:t>
            </w:r>
          </w:hyperlink>
        </w:p>
        <w:p>
          <w:pPr>
            <w:pStyle w:val="Contents4"/>
            <w:tabs>
              <w:tab w:val="clear" w:pos="8176"/>
              <w:tab w:val="right" w:pos="9026" w:leader="dot"/>
            </w:tabs>
            <w:rPr/>
          </w:pPr>
          <w:hyperlink w:anchor="__RefHeading___Toc5176801_2142443653">
            <w:r>
              <w:rPr>
                <w:webHidden/>
                <w:rStyle w:val="IndexLink"/>
                <w:rtl w:val="true"/>
              </w:rPr>
              <w:t>لغات</w:t>
            </w:r>
            <w:r>
              <w:rPr>
                <w:rStyle w:val="IndexLink"/>
                <w:rtl w:val="true"/>
              </w:rPr>
              <w:tab/>
            </w:r>
            <w:r>
              <w:rPr>
                <w:rStyle w:val="IndexLink"/>
              </w:rPr>
              <w:t>322</w:t>
            </w:r>
          </w:hyperlink>
        </w:p>
        <w:p>
          <w:pPr>
            <w:pStyle w:val="Contents4"/>
            <w:tabs>
              <w:tab w:val="clear" w:pos="8176"/>
              <w:tab w:val="right" w:pos="9026" w:leader="dot"/>
            </w:tabs>
            <w:rPr/>
          </w:pPr>
          <w:hyperlink w:anchor="__RefHeading___Toc5176803_2142443653">
            <w:r>
              <w:rPr>
                <w:webHidden/>
                <w:rStyle w:val="IndexLink"/>
                <w:rtl w:val="true"/>
              </w:rPr>
              <w:t>ترجمه</w:t>
            </w:r>
            <w:r>
              <w:rPr>
                <w:rStyle w:val="IndexLink"/>
                <w:rtl w:val="true"/>
              </w:rPr>
              <w:tab/>
            </w:r>
            <w:r>
              <w:rPr>
                <w:rStyle w:val="IndexLink"/>
              </w:rPr>
              <w:t>323</w:t>
            </w:r>
          </w:hyperlink>
        </w:p>
        <w:p>
          <w:pPr>
            <w:pStyle w:val="Contents4"/>
            <w:tabs>
              <w:tab w:val="clear" w:pos="8176"/>
              <w:tab w:val="right" w:pos="9026" w:leader="dot"/>
            </w:tabs>
            <w:rPr/>
          </w:pPr>
          <w:hyperlink w:anchor="__RefHeading___Toc5176805_2142443653">
            <w:r>
              <w:rPr>
                <w:webHidden/>
                <w:rStyle w:val="IndexLink"/>
                <w:rtl w:val="true"/>
              </w:rPr>
              <w:t>تفسير اهل بیت علیهم السلام</w:t>
            </w:r>
            <w:r>
              <w:rPr>
                <w:rStyle w:val="IndexLink"/>
                <w:rtl w:val="true"/>
              </w:rPr>
              <w:tab/>
            </w:r>
            <w:r>
              <w:rPr>
                <w:rStyle w:val="IndexLink"/>
              </w:rPr>
              <w:t>324</w:t>
            </w:r>
          </w:hyperlink>
        </w:p>
        <w:p>
          <w:pPr>
            <w:pStyle w:val="Contents5"/>
            <w:tabs>
              <w:tab w:val="clear" w:pos="7892"/>
              <w:tab w:val="right" w:pos="9026" w:leader="dot"/>
            </w:tabs>
            <w:rPr/>
          </w:pPr>
          <w:hyperlink w:anchor="__RefHeading___Toc5176807_2142443653">
            <w:r>
              <w:rPr>
                <w:webHidden/>
                <w:rStyle w:val="IndexLink"/>
                <w:rtl w:val="true"/>
              </w:rPr>
              <w:t>اشاره</w:t>
            </w:r>
            <w:r>
              <w:rPr>
                <w:rStyle w:val="IndexLink"/>
                <w:rtl w:val="true"/>
              </w:rPr>
              <w:tab/>
            </w:r>
            <w:r>
              <w:rPr>
                <w:rStyle w:val="IndexLink"/>
              </w:rPr>
              <w:t>324</w:t>
            </w:r>
          </w:hyperlink>
        </w:p>
        <w:p>
          <w:pPr>
            <w:pStyle w:val="Contents5"/>
            <w:tabs>
              <w:tab w:val="clear" w:pos="7892"/>
              <w:tab w:val="right" w:pos="9026" w:leader="dot"/>
            </w:tabs>
            <w:rPr/>
          </w:pPr>
          <w:hyperlink w:anchor="__RefHeading___Toc5176809_2142443653">
            <w:r>
              <w:rPr>
                <w:webHidden/>
                <w:rStyle w:val="IndexLink"/>
                <w:rtl w:val="true"/>
              </w:rPr>
              <w:t>گمراهی امت موسی و عیسی علیهما السلام به دست علمای فاسد</w:t>
            </w:r>
            <w:r>
              <w:rPr>
                <w:rStyle w:val="IndexLink"/>
                <w:rtl w:val="true"/>
              </w:rPr>
              <w:tab/>
            </w:r>
            <w:r>
              <w:rPr>
                <w:rStyle w:val="IndexLink"/>
              </w:rPr>
              <w:t>324</w:t>
            </w:r>
          </w:hyperlink>
        </w:p>
        <w:p>
          <w:pPr>
            <w:pStyle w:val="Contents5"/>
            <w:tabs>
              <w:tab w:val="clear" w:pos="7892"/>
              <w:tab w:val="right" w:pos="9026" w:leader="dot"/>
            </w:tabs>
            <w:rPr/>
          </w:pPr>
          <w:hyperlink w:anchor="__RefHeading___Toc5176811_2142443653">
            <w:r>
              <w:rPr>
                <w:webHidden/>
                <w:rStyle w:val="IndexLink"/>
                <w:rtl w:val="true"/>
              </w:rPr>
              <w:t>پاک شدن از گناه با ولایت على علیه السلام</w:t>
            </w:r>
            <w:r>
              <w:rPr>
                <w:rStyle w:val="IndexLink"/>
                <w:rtl w:val="true"/>
              </w:rPr>
              <w:tab/>
            </w:r>
            <w:r>
              <w:rPr>
                <w:rStyle w:val="IndexLink"/>
              </w:rPr>
              <w:t>327</w:t>
            </w:r>
          </w:hyperlink>
        </w:p>
        <w:p>
          <w:pPr>
            <w:pStyle w:val="Contents5"/>
            <w:tabs>
              <w:tab w:val="clear" w:pos="7892"/>
              <w:tab w:val="right" w:pos="9026" w:leader="dot"/>
            </w:tabs>
            <w:rPr/>
          </w:pPr>
          <w:hyperlink w:anchor="__RefHeading___Toc5176813_2142443653">
            <w:r>
              <w:rPr>
                <w:webHidden/>
                <w:rStyle w:val="IndexLink"/>
                <w:rtl w:val="true"/>
              </w:rPr>
              <w:t>خداوند از بنی اسرائیل درباره هشت چیز پیمان گرفت</w:t>
            </w:r>
            <w:r>
              <w:rPr>
                <w:rStyle w:val="IndexLink"/>
                <w:rtl w:val="true"/>
              </w:rPr>
              <w:tab/>
            </w:r>
            <w:r>
              <w:rPr>
                <w:rStyle w:val="IndexLink"/>
              </w:rPr>
              <w:t>330</w:t>
            </w:r>
          </w:hyperlink>
        </w:p>
        <w:p>
          <w:pPr>
            <w:pStyle w:val="Contents5"/>
            <w:tabs>
              <w:tab w:val="clear" w:pos="7892"/>
              <w:tab w:val="right" w:pos="9026" w:leader="dot"/>
            </w:tabs>
            <w:rPr/>
          </w:pPr>
          <w:hyperlink w:anchor="__RefHeading___Toc5176815_2142443653">
            <w:r>
              <w:rPr>
                <w:webHidden/>
                <w:rStyle w:val="IndexLink"/>
                <w:rtl w:val="true"/>
              </w:rPr>
              <w:t>پیمان منع از خونریزی و تجاوز و فساد</w:t>
            </w:r>
            <w:r>
              <w:rPr>
                <w:rStyle w:val="IndexLink"/>
                <w:rtl w:val="true"/>
              </w:rPr>
              <w:tab/>
            </w:r>
            <w:r>
              <w:rPr>
                <w:rStyle w:val="IndexLink"/>
              </w:rPr>
              <w:t>336</w:t>
            </w:r>
          </w:hyperlink>
        </w:p>
        <w:p>
          <w:pPr>
            <w:pStyle w:val="Contents5"/>
            <w:tabs>
              <w:tab w:val="clear" w:pos="7892"/>
              <w:tab w:val="right" w:pos="9026" w:leader="dot"/>
            </w:tabs>
            <w:rPr/>
          </w:pPr>
          <w:hyperlink w:anchor="__RefHeading___Toc5176817_2142443653">
            <w:r>
              <w:rPr>
                <w:webHidden/>
                <w:rStyle w:val="IndexLink"/>
                <w:rtl w:val="true"/>
              </w:rPr>
              <w:t>پاداش گریه و اندوه بر امام حسین علیه السلام</w:t>
            </w:r>
            <w:r>
              <w:rPr>
                <w:rStyle w:val="IndexLink"/>
                <w:rtl w:val="true"/>
              </w:rPr>
              <w:tab/>
            </w:r>
            <w:r>
              <w:rPr>
                <w:rStyle w:val="IndexLink"/>
              </w:rPr>
              <w:t>339</w:t>
            </w:r>
          </w:hyperlink>
        </w:p>
        <w:p>
          <w:pPr>
            <w:pStyle w:val="Contents5"/>
            <w:tabs>
              <w:tab w:val="clear" w:pos="7892"/>
              <w:tab w:val="right" w:pos="9026" w:leader="dot"/>
            </w:tabs>
            <w:rPr/>
          </w:pPr>
          <w:hyperlink w:anchor="__RefHeading___Toc5176819_2142443653">
            <w:r>
              <w:rPr>
                <w:webHidden/>
                <w:rStyle w:val="IndexLink"/>
                <w:rtl w:val="true"/>
              </w:rPr>
              <w:t>تبعید ابوذر به دست عثمان</w:t>
            </w:r>
            <w:r>
              <w:rPr>
                <w:rStyle w:val="IndexLink"/>
                <w:rtl w:val="true"/>
              </w:rPr>
              <w:tab/>
            </w:r>
            <w:r>
              <w:rPr>
                <w:rStyle w:val="IndexLink"/>
              </w:rPr>
              <w:t>341</w:t>
            </w:r>
          </w:hyperlink>
        </w:p>
        <w:p>
          <w:pPr>
            <w:pStyle w:val="Contents3"/>
            <w:tabs>
              <w:tab w:val="clear" w:pos="8459"/>
              <w:tab w:val="right" w:pos="9026" w:leader="dot"/>
            </w:tabs>
            <w:rPr/>
          </w:pPr>
          <w:hyperlink w:anchor="__RefHeading___Toc5176821_2142443653">
            <w:r>
              <w:rPr>
                <w:webHidden/>
                <w:rStyle w:val="IndexLink"/>
                <w:rtl w:val="true"/>
              </w:rPr>
              <w:t xml:space="preserve">آیات </w:t>
            </w:r>
            <w:r>
              <w:rPr>
                <w:rStyle w:val="IndexLink"/>
              </w:rPr>
              <w:t>87</w:t>
            </w:r>
            <w:r>
              <w:rPr>
                <w:rStyle w:val="IndexLink"/>
                <w:rtl w:val="true"/>
              </w:rPr>
              <w:t>-</w:t>
            </w:r>
            <w:r>
              <w:rPr>
                <w:rStyle w:val="IndexLink"/>
              </w:rPr>
              <w:t>92</w:t>
            </w:r>
            <w:r>
              <w:rPr>
                <w:rStyle w:val="IndexLink"/>
                <w:rtl w:val="true"/>
              </w:rPr>
              <w:tab/>
            </w:r>
            <w:r>
              <w:rPr>
                <w:rStyle w:val="IndexLink"/>
              </w:rPr>
              <w:t>345</w:t>
            </w:r>
          </w:hyperlink>
        </w:p>
        <w:p>
          <w:pPr>
            <w:pStyle w:val="Contents4"/>
            <w:tabs>
              <w:tab w:val="clear" w:pos="8176"/>
              <w:tab w:val="right" w:pos="9026" w:leader="dot"/>
            </w:tabs>
            <w:rPr/>
          </w:pPr>
          <w:hyperlink w:anchor="__RefHeading___Toc5176823_2142443653">
            <w:r>
              <w:rPr>
                <w:webHidden/>
                <w:rStyle w:val="IndexLink"/>
                <w:rtl w:val="true"/>
              </w:rPr>
              <w:t>اشاره</w:t>
            </w:r>
            <w:r>
              <w:rPr>
                <w:rStyle w:val="IndexLink"/>
                <w:rtl w:val="true"/>
              </w:rPr>
              <w:tab/>
            </w:r>
            <w:r>
              <w:rPr>
                <w:rStyle w:val="IndexLink"/>
              </w:rPr>
              <w:t>345</w:t>
            </w:r>
          </w:hyperlink>
        </w:p>
        <w:p>
          <w:pPr>
            <w:pStyle w:val="Contents4"/>
            <w:tabs>
              <w:tab w:val="clear" w:pos="8176"/>
              <w:tab w:val="right" w:pos="9026" w:leader="dot"/>
            </w:tabs>
            <w:rPr/>
          </w:pPr>
          <w:hyperlink w:anchor="__RefHeading___Toc5176825_2142443653">
            <w:r>
              <w:rPr>
                <w:webHidden/>
                <w:rStyle w:val="IndexLink"/>
                <w:rtl w:val="true"/>
              </w:rPr>
              <w:t>لغات</w:t>
            </w:r>
            <w:r>
              <w:rPr>
                <w:rStyle w:val="IndexLink"/>
                <w:rtl w:val="true"/>
              </w:rPr>
              <w:tab/>
            </w:r>
            <w:r>
              <w:rPr>
                <w:rStyle w:val="IndexLink"/>
              </w:rPr>
              <w:t>345</w:t>
            </w:r>
          </w:hyperlink>
        </w:p>
        <w:p>
          <w:pPr>
            <w:pStyle w:val="Contents4"/>
            <w:tabs>
              <w:tab w:val="clear" w:pos="8176"/>
              <w:tab w:val="right" w:pos="9026" w:leader="dot"/>
            </w:tabs>
            <w:rPr/>
          </w:pPr>
          <w:hyperlink w:anchor="__RefHeading___Toc5176827_2142443653">
            <w:r>
              <w:rPr>
                <w:webHidden/>
                <w:rStyle w:val="IndexLink"/>
                <w:rtl w:val="true"/>
              </w:rPr>
              <w:t>ترجمه</w:t>
            </w:r>
            <w:r>
              <w:rPr>
                <w:rStyle w:val="IndexLink"/>
                <w:rtl w:val="true"/>
              </w:rPr>
              <w:tab/>
            </w:r>
            <w:r>
              <w:rPr>
                <w:rStyle w:val="IndexLink"/>
              </w:rPr>
              <w:t>346</w:t>
            </w:r>
          </w:hyperlink>
        </w:p>
        <w:p>
          <w:pPr>
            <w:pStyle w:val="Contents4"/>
            <w:tabs>
              <w:tab w:val="clear" w:pos="8176"/>
              <w:tab w:val="right" w:pos="9026" w:leader="dot"/>
            </w:tabs>
            <w:rPr/>
          </w:pPr>
          <w:hyperlink w:anchor="__RefHeading___Toc5176829_2142443653">
            <w:r>
              <w:rPr>
                <w:webHidden/>
                <w:rStyle w:val="IndexLink"/>
                <w:rtl w:val="true"/>
              </w:rPr>
              <w:t>تفسير اهل بیت علیهم السلام</w:t>
            </w:r>
            <w:r>
              <w:rPr>
                <w:rStyle w:val="IndexLink"/>
                <w:rtl w:val="true"/>
              </w:rPr>
              <w:tab/>
            </w:r>
            <w:r>
              <w:rPr>
                <w:rStyle w:val="IndexLink"/>
              </w:rPr>
              <w:t>347</w:t>
            </w:r>
          </w:hyperlink>
        </w:p>
        <w:p>
          <w:pPr>
            <w:pStyle w:val="Contents5"/>
            <w:tabs>
              <w:tab w:val="clear" w:pos="7892"/>
              <w:tab w:val="right" w:pos="9026" w:leader="dot"/>
            </w:tabs>
            <w:rPr/>
          </w:pPr>
          <w:hyperlink w:anchor="__RefHeading___Toc5176831_2142443653">
            <w:r>
              <w:rPr>
                <w:webHidden/>
                <w:rStyle w:val="IndexLink"/>
                <w:rtl w:val="true"/>
              </w:rPr>
              <w:t>اشاره</w:t>
            </w:r>
            <w:r>
              <w:rPr>
                <w:rStyle w:val="IndexLink"/>
                <w:rtl w:val="true"/>
              </w:rPr>
              <w:tab/>
            </w:r>
            <w:r>
              <w:rPr>
                <w:rStyle w:val="IndexLink"/>
              </w:rPr>
              <w:t>347</w:t>
            </w:r>
          </w:hyperlink>
        </w:p>
        <w:p>
          <w:pPr>
            <w:pStyle w:val="Contents5"/>
            <w:tabs>
              <w:tab w:val="clear" w:pos="7892"/>
              <w:tab w:val="right" w:pos="9026" w:leader="dot"/>
            </w:tabs>
            <w:rPr/>
          </w:pPr>
          <w:hyperlink w:anchor="__RefHeading___Toc5176833_2142443653">
            <w:r>
              <w:rPr>
                <w:webHidden/>
                <w:rStyle w:val="IndexLink"/>
                <w:rtl w:val="true"/>
              </w:rPr>
              <w:t>مقایسه بین معجزات عيسی علیه السلام ومعجزات حضرت محمد صلی الله علیه و آله</w:t>
            </w:r>
            <w:r>
              <w:rPr>
                <w:rStyle w:val="IndexLink"/>
                <w:rtl w:val="true"/>
              </w:rPr>
              <w:tab/>
            </w:r>
            <w:r>
              <w:rPr>
                <w:rStyle w:val="IndexLink"/>
              </w:rPr>
              <w:t>350</w:t>
            </w:r>
          </w:hyperlink>
        </w:p>
        <w:p>
          <w:pPr>
            <w:pStyle w:val="Contents5"/>
            <w:tabs>
              <w:tab w:val="clear" w:pos="7892"/>
              <w:tab w:val="right" w:pos="9026" w:leader="dot"/>
            </w:tabs>
            <w:rPr/>
          </w:pPr>
          <w:hyperlink w:anchor="__RefHeading___Toc5176835_2142443653">
            <w:r>
              <w:rPr>
                <w:webHidden/>
                <w:rStyle w:val="IndexLink"/>
                <w:rtl w:val="true"/>
              </w:rPr>
              <w:t>حديث حدائق و گریه رسول خدا صلی الله علیه و آله برای امیرالمؤمنين علیه السلام</w:t>
            </w:r>
            <w:r>
              <w:rPr>
                <w:rStyle w:val="IndexLink"/>
                <w:rtl w:val="true"/>
              </w:rPr>
              <w:tab/>
            </w:r>
            <w:r>
              <w:rPr>
                <w:rStyle w:val="IndexLink"/>
              </w:rPr>
              <w:t>364</w:t>
            </w:r>
          </w:hyperlink>
        </w:p>
        <w:p>
          <w:pPr>
            <w:pStyle w:val="Contents3"/>
            <w:tabs>
              <w:tab w:val="clear" w:pos="8459"/>
              <w:tab w:val="right" w:pos="9026" w:leader="dot"/>
            </w:tabs>
            <w:rPr/>
          </w:pPr>
          <w:hyperlink w:anchor="__RefHeading___Toc5176837_2142443653">
            <w:r>
              <w:rPr>
                <w:webHidden/>
                <w:rStyle w:val="IndexLink"/>
                <w:rtl w:val="true"/>
              </w:rPr>
              <w:t xml:space="preserve">آیات </w:t>
            </w:r>
            <w:r>
              <w:rPr>
                <w:rStyle w:val="IndexLink"/>
              </w:rPr>
              <w:t>93</w:t>
            </w:r>
            <w:r>
              <w:rPr>
                <w:rStyle w:val="IndexLink"/>
                <w:rtl w:val="true"/>
              </w:rPr>
              <w:t xml:space="preserve"> - </w:t>
            </w:r>
            <w:r>
              <w:rPr>
                <w:rStyle w:val="IndexLink"/>
              </w:rPr>
              <w:t>98</w:t>
            </w:r>
            <w:r>
              <w:rPr>
                <w:rStyle w:val="IndexLink"/>
                <w:rtl w:val="true"/>
              </w:rPr>
              <w:tab/>
            </w:r>
            <w:r>
              <w:rPr>
                <w:rStyle w:val="IndexLink"/>
              </w:rPr>
              <w:t>367</w:t>
            </w:r>
          </w:hyperlink>
        </w:p>
        <w:p>
          <w:pPr>
            <w:pStyle w:val="Contents4"/>
            <w:tabs>
              <w:tab w:val="clear" w:pos="8176"/>
              <w:tab w:val="right" w:pos="9026" w:leader="dot"/>
            </w:tabs>
            <w:rPr/>
          </w:pPr>
          <w:hyperlink w:anchor="__RefHeading___Toc5176839_2142443653">
            <w:r>
              <w:rPr>
                <w:webHidden/>
                <w:rStyle w:val="IndexLink"/>
                <w:rtl w:val="true"/>
              </w:rPr>
              <w:t>اشاره</w:t>
            </w:r>
            <w:r>
              <w:rPr>
                <w:rStyle w:val="IndexLink"/>
                <w:rtl w:val="true"/>
              </w:rPr>
              <w:tab/>
            </w:r>
            <w:r>
              <w:rPr>
                <w:rStyle w:val="IndexLink"/>
              </w:rPr>
              <w:t>367</w:t>
            </w:r>
          </w:hyperlink>
        </w:p>
        <w:p>
          <w:pPr>
            <w:pStyle w:val="Contents4"/>
            <w:tabs>
              <w:tab w:val="clear" w:pos="8176"/>
              <w:tab w:val="right" w:pos="9026" w:leader="dot"/>
            </w:tabs>
            <w:rPr/>
          </w:pPr>
          <w:hyperlink w:anchor="__RefHeading___Toc5176841_2142443653">
            <w:r>
              <w:rPr>
                <w:webHidden/>
                <w:rStyle w:val="IndexLink"/>
                <w:rtl w:val="true"/>
              </w:rPr>
              <w:t>لغات</w:t>
            </w:r>
            <w:r>
              <w:rPr>
                <w:rStyle w:val="IndexLink"/>
                <w:rtl w:val="true"/>
              </w:rPr>
              <w:tab/>
            </w:r>
            <w:r>
              <w:rPr>
                <w:rStyle w:val="IndexLink"/>
              </w:rPr>
              <w:t>367</w:t>
            </w:r>
          </w:hyperlink>
        </w:p>
        <w:p>
          <w:pPr>
            <w:pStyle w:val="Contents4"/>
            <w:tabs>
              <w:tab w:val="clear" w:pos="8176"/>
              <w:tab w:val="right" w:pos="9026" w:leader="dot"/>
            </w:tabs>
            <w:rPr/>
          </w:pPr>
          <w:hyperlink w:anchor="__RefHeading___Toc5176843_2142443653">
            <w:r>
              <w:rPr>
                <w:webHidden/>
                <w:rStyle w:val="IndexLink"/>
                <w:rtl w:val="true"/>
              </w:rPr>
              <w:t>ترجمه</w:t>
            </w:r>
            <w:r>
              <w:rPr>
                <w:rStyle w:val="IndexLink"/>
                <w:rtl w:val="true"/>
              </w:rPr>
              <w:tab/>
            </w:r>
            <w:r>
              <w:rPr>
                <w:rStyle w:val="IndexLink"/>
              </w:rPr>
              <w:t>368</w:t>
            </w:r>
          </w:hyperlink>
        </w:p>
        <w:p>
          <w:pPr>
            <w:pStyle w:val="Contents4"/>
            <w:tabs>
              <w:tab w:val="clear" w:pos="8176"/>
              <w:tab w:val="right" w:pos="9026" w:leader="dot"/>
            </w:tabs>
            <w:rPr/>
          </w:pPr>
          <w:hyperlink w:anchor="__RefHeading___Toc5176845_2142443653">
            <w:r>
              <w:rPr>
                <w:webHidden/>
                <w:rStyle w:val="IndexLink"/>
                <w:rtl w:val="true"/>
              </w:rPr>
              <w:t>تفسير اهل بیت علیهم السلام</w:t>
            </w:r>
            <w:r>
              <w:rPr>
                <w:rStyle w:val="IndexLink"/>
                <w:rtl w:val="true"/>
              </w:rPr>
              <w:tab/>
            </w:r>
            <w:r>
              <w:rPr>
                <w:rStyle w:val="IndexLink"/>
              </w:rPr>
              <w:t>369</w:t>
            </w:r>
          </w:hyperlink>
        </w:p>
        <w:p>
          <w:pPr>
            <w:pStyle w:val="Contents5"/>
            <w:tabs>
              <w:tab w:val="clear" w:pos="7892"/>
              <w:tab w:val="right" w:pos="9026" w:leader="dot"/>
            </w:tabs>
            <w:rPr/>
          </w:pPr>
          <w:hyperlink w:anchor="__RefHeading___Toc5176847_2142443653">
            <w:r>
              <w:rPr>
                <w:webHidden/>
                <w:rStyle w:val="IndexLink"/>
                <w:rtl w:val="true"/>
              </w:rPr>
              <w:t>اشاره</w:t>
            </w:r>
            <w:r>
              <w:rPr>
                <w:rStyle w:val="IndexLink"/>
                <w:rtl w:val="true"/>
              </w:rPr>
              <w:tab/>
            </w:r>
            <w:r>
              <w:rPr>
                <w:rStyle w:val="IndexLink"/>
              </w:rPr>
              <w:t>369</w:t>
            </w:r>
          </w:hyperlink>
        </w:p>
        <w:p>
          <w:pPr>
            <w:pStyle w:val="Contents5"/>
            <w:tabs>
              <w:tab w:val="clear" w:pos="7892"/>
              <w:tab w:val="right" w:pos="9026" w:leader="dot"/>
            </w:tabs>
            <w:rPr/>
          </w:pPr>
          <w:hyperlink w:anchor="__RefHeading___Toc5176849_2142443653">
            <w:r>
              <w:rPr>
                <w:webHidden/>
                <w:rStyle w:val="IndexLink"/>
                <w:rtl w:val="true"/>
              </w:rPr>
              <w:t>محبت گوساله راه را بر آنان بست</w:t>
            </w:r>
            <w:r>
              <w:rPr>
                <w:rStyle w:val="IndexLink"/>
                <w:rtl w:val="true"/>
              </w:rPr>
              <w:tab/>
            </w:r>
            <w:r>
              <w:rPr>
                <w:rStyle w:val="IndexLink"/>
              </w:rPr>
              <w:t>369</w:t>
            </w:r>
          </w:hyperlink>
        </w:p>
        <w:p>
          <w:pPr>
            <w:pStyle w:val="Contents5"/>
            <w:tabs>
              <w:tab w:val="clear" w:pos="7892"/>
              <w:tab w:val="right" w:pos="9026" w:leader="dot"/>
            </w:tabs>
            <w:rPr/>
          </w:pPr>
          <w:hyperlink w:anchor="__RefHeading___Toc5176851_2142443653">
            <w:r>
              <w:rPr>
                <w:webHidden/>
                <w:rStyle w:val="IndexLink"/>
                <w:rtl w:val="true"/>
              </w:rPr>
              <w:t>علاقه به مرگ نشانه راستی و درستی است</w:t>
            </w:r>
            <w:r>
              <w:rPr>
                <w:rStyle w:val="IndexLink"/>
                <w:rtl w:val="true"/>
              </w:rPr>
              <w:tab/>
            </w:r>
            <w:r>
              <w:rPr>
                <w:rStyle w:val="IndexLink"/>
              </w:rPr>
              <w:t>370</w:t>
            </w:r>
          </w:hyperlink>
        </w:p>
        <w:p>
          <w:pPr>
            <w:pStyle w:val="Contents5"/>
            <w:tabs>
              <w:tab w:val="clear" w:pos="7892"/>
              <w:tab w:val="right" w:pos="9026" w:leader="dot"/>
            </w:tabs>
            <w:rPr/>
          </w:pPr>
          <w:hyperlink w:anchor="__RefHeading___Toc5176853_2142443653">
            <w:r>
              <w:rPr>
                <w:webHidden/>
                <w:rStyle w:val="IndexLink"/>
                <w:rtl w:val="true"/>
              </w:rPr>
              <w:t>قصة عجیبی از قوم یهود</w:t>
            </w:r>
            <w:r>
              <w:rPr>
                <w:rStyle w:val="IndexLink"/>
                <w:rtl w:val="true"/>
              </w:rPr>
              <w:tab/>
            </w:r>
            <w:r>
              <w:rPr>
                <w:rStyle w:val="IndexLink"/>
              </w:rPr>
              <w:t>372</w:t>
            </w:r>
          </w:hyperlink>
        </w:p>
        <w:p>
          <w:pPr>
            <w:pStyle w:val="Contents5"/>
            <w:tabs>
              <w:tab w:val="clear" w:pos="7892"/>
              <w:tab w:val="right" w:pos="9026" w:leader="dot"/>
            </w:tabs>
            <w:rPr/>
          </w:pPr>
          <w:hyperlink w:anchor="__RefHeading___Toc5176855_2142443653">
            <w:r>
              <w:rPr>
                <w:webHidden/>
                <w:rStyle w:val="IndexLink"/>
                <w:rtl w:val="true"/>
              </w:rPr>
              <w:t>دشمنی با جبرئیل به خاطر دشمنی با على علیه السلام</w:t>
            </w:r>
            <w:r>
              <w:rPr>
                <w:rStyle w:val="IndexLink"/>
                <w:rtl w:val="true"/>
              </w:rPr>
              <w:tab/>
            </w:r>
            <w:r>
              <w:rPr>
                <w:rStyle w:val="IndexLink"/>
              </w:rPr>
              <w:t>375</w:t>
            </w:r>
          </w:hyperlink>
        </w:p>
        <w:p>
          <w:pPr>
            <w:pStyle w:val="Contents3"/>
            <w:tabs>
              <w:tab w:val="clear" w:pos="8459"/>
              <w:tab w:val="right" w:pos="9026" w:leader="dot"/>
            </w:tabs>
            <w:rPr/>
          </w:pPr>
          <w:hyperlink w:anchor="__RefHeading___Toc5176857_2142443653">
            <w:r>
              <w:rPr>
                <w:webHidden/>
                <w:rStyle w:val="IndexLink"/>
                <w:rtl w:val="true"/>
              </w:rPr>
              <w:t xml:space="preserve">آیات </w:t>
            </w:r>
            <w:r>
              <w:rPr>
                <w:rStyle w:val="IndexLink"/>
              </w:rPr>
              <w:t>99</w:t>
            </w:r>
            <w:r>
              <w:rPr>
                <w:rStyle w:val="IndexLink"/>
                <w:rtl w:val="true"/>
              </w:rPr>
              <w:t xml:space="preserve"> – </w:t>
            </w:r>
            <w:r>
              <w:rPr>
                <w:rStyle w:val="IndexLink"/>
              </w:rPr>
              <w:t>104</w:t>
            </w:r>
            <w:r>
              <w:rPr>
                <w:rStyle w:val="IndexLink"/>
                <w:rtl w:val="true"/>
              </w:rPr>
              <w:tab/>
            </w:r>
            <w:r>
              <w:rPr>
                <w:rStyle w:val="IndexLink"/>
              </w:rPr>
              <w:t>378</w:t>
            </w:r>
          </w:hyperlink>
        </w:p>
        <w:p>
          <w:pPr>
            <w:pStyle w:val="Contents4"/>
            <w:tabs>
              <w:tab w:val="clear" w:pos="8176"/>
              <w:tab w:val="right" w:pos="9026" w:leader="dot"/>
            </w:tabs>
            <w:rPr/>
          </w:pPr>
          <w:hyperlink w:anchor="__RefHeading___Toc5176859_2142443653">
            <w:r>
              <w:rPr>
                <w:webHidden/>
                <w:rStyle w:val="IndexLink"/>
                <w:rtl w:val="true"/>
              </w:rPr>
              <w:t>اشاره</w:t>
            </w:r>
            <w:r>
              <w:rPr>
                <w:rStyle w:val="IndexLink"/>
                <w:rtl w:val="true"/>
              </w:rPr>
              <w:tab/>
            </w:r>
            <w:r>
              <w:rPr>
                <w:rStyle w:val="IndexLink"/>
              </w:rPr>
              <w:t>378</w:t>
            </w:r>
          </w:hyperlink>
        </w:p>
        <w:p>
          <w:pPr>
            <w:pStyle w:val="Contents4"/>
            <w:tabs>
              <w:tab w:val="clear" w:pos="8176"/>
              <w:tab w:val="right" w:pos="9026" w:leader="dot"/>
            </w:tabs>
            <w:rPr/>
          </w:pPr>
          <w:hyperlink w:anchor="__RefHeading___Toc5176861_2142443653">
            <w:r>
              <w:rPr>
                <w:webHidden/>
                <w:rStyle w:val="IndexLink"/>
                <w:rtl w:val="true"/>
              </w:rPr>
              <w:t>لغات</w:t>
            </w:r>
            <w:r>
              <w:rPr>
                <w:rStyle w:val="IndexLink"/>
                <w:rtl w:val="true"/>
              </w:rPr>
              <w:tab/>
            </w:r>
            <w:r>
              <w:rPr>
                <w:rStyle w:val="IndexLink"/>
              </w:rPr>
              <w:t>378</w:t>
            </w:r>
          </w:hyperlink>
        </w:p>
        <w:p>
          <w:pPr>
            <w:pStyle w:val="Contents4"/>
            <w:tabs>
              <w:tab w:val="clear" w:pos="8176"/>
              <w:tab w:val="right" w:pos="9026" w:leader="dot"/>
            </w:tabs>
            <w:rPr/>
          </w:pPr>
          <w:hyperlink w:anchor="__RefHeading___Toc5176863_2142443653">
            <w:r>
              <w:rPr>
                <w:webHidden/>
                <w:rStyle w:val="IndexLink"/>
                <w:rtl w:val="true"/>
              </w:rPr>
              <w:t>ترجمه</w:t>
            </w:r>
            <w:r>
              <w:rPr>
                <w:rStyle w:val="IndexLink"/>
                <w:rtl w:val="true"/>
              </w:rPr>
              <w:tab/>
            </w:r>
            <w:r>
              <w:rPr>
                <w:rStyle w:val="IndexLink"/>
              </w:rPr>
              <w:t>379</w:t>
            </w:r>
          </w:hyperlink>
        </w:p>
        <w:p>
          <w:pPr>
            <w:pStyle w:val="Contents4"/>
            <w:tabs>
              <w:tab w:val="clear" w:pos="8176"/>
              <w:tab w:val="right" w:pos="9026" w:leader="dot"/>
            </w:tabs>
            <w:rPr/>
          </w:pPr>
          <w:hyperlink w:anchor="__RefHeading___Toc5176865_2142443653">
            <w:r>
              <w:rPr>
                <w:webHidden/>
                <w:rStyle w:val="IndexLink"/>
                <w:rtl w:val="true"/>
              </w:rPr>
              <w:t>تفسير اهل بیت علیهم السلام</w:t>
            </w:r>
            <w:r>
              <w:rPr>
                <w:rStyle w:val="IndexLink"/>
                <w:rtl w:val="true"/>
              </w:rPr>
              <w:tab/>
            </w:r>
            <w:r>
              <w:rPr>
                <w:rStyle w:val="IndexLink"/>
              </w:rPr>
              <w:t>380</w:t>
            </w:r>
          </w:hyperlink>
        </w:p>
        <w:p>
          <w:pPr>
            <w:pStyle w:val="Contents5"/>
            <w:tabs>
              <w:tab w:val="clear" w:pos="7892"/>
              <w:tab w:val="right" w:pos="9026" w:leader="dot"/>
            </w:tabs>
            <w:rPr/>
          </w:pPr>
          <w:hyperlink w:anchor="__RefHeading___Toc5176867_2142443653">
            <w:r>
              <w:rPr>
                <w:webHidden/>
                <w:rStyle w:val="IndexLink"/>
                <w:rtl w:val="true"/>
              </w:rPr>
              <w:t>اشاره</w:t>
            </w:r>
            <w:r>
              <w:rPr>
                <w:rStyle w:val="IndexLink"/>
                <w:rtl w:val="true"/>
              </w:rPr>
              <w:tab/>
            </w:r>
            <w:r>
              <w:rPr>
                <w:rStyle w:val="IndexLink"/>
              </w:rPr>
              <w:t>380</w:t>
            </w:r>
          </w:hyperlink>
        </w:p>
        <w:p>
          <w:pPr>
            <w:pStyle w:val="Contents5"/>
            <w:tabs>
              <w:tab w:val="clear" w:pos="7892"/>
              <w:tab w:val="right" w:pos="9026" w:leader="dot"/>
            </w:tabs>
            <w:rPr/>
          </w:pPr>
          <w:hyperlink w:anchor="__RefHeading___Toc5176869_2142443653">
            <w:r>
              <w:rPr>
                <w:webHidden/>
                <w:rStyle w:val="IndexLink"/>
                <w:rtl w:val="true"/>
              </w:rPr>
              <w:t>عناد و دشمنی یهود با رسول خدا و امیرالمؤمنین علیهما السلام</w:t>
            </w:r>
            <w:r>
              <w:rPr>
                <w:rStyle w:val="IndexLink"/>
                <w:rtl w:val="true"/>
              </w:rPr>
              <w:tab/>
            </w:r>
            <w:r>
              <w:rPr>
                <w:rStyle w:val="IndexLink"/>
              </w:rPr>
              <w:t>380</w:t>
            </w:r>
          </w:hyperlink>
        </w:p>
        <w:p>
          <w:pPr>
            <w:pStyle w:val="Contents5"/>
            <w:tabs>
              <w:tab w:val="clear" w:pos="7892"/>
              <w:tab w:val="right" w:pos="9026" w:leader="dot"/>
            </w:tabs>
            <w:rPr/>
          </w:pPr>
          <w:hyperlink w:anchor="__RefHeading___Toc5176871_2142443653">
            <w:r>
              <w:rPr>
                <w:webHidden/>
                <w:rStyle w:val="IndexLink"/>
                <w:rtl w:val="true"/>
              </w:rPr>
              <w:t>قصه مسلمان شدن عبدالله بن سلام، عالم يهود</w:t>
            </w:r>
            <w:r>
              <w:rPr>
                <w:rStyle w:val="IndexLink"/>
                <w:rtl w:val="true"/>
              </w:rPr>
              <w:tab/>
            </w:r>
            <w:r>
              <w:rPr>
                <w:rStyle w:val="IndexLink"/>
              </w:rPr>
              <w:t>382</w:t>
            </w:r>
          </w:hyperlink>
        </w:p>
        <w:p>
          <w:pPr>
            <w:pStyle w:val="Contents5"/>
            <w:tabs>
              <w:tab w:val="clear" w:pos="7892"/>
              <w:tab w:val="right" w:pos="9026" w:leader="dot"/>
            </w:tabs>
            <w:rPr/>
          </w:pPr>
          <w:hyperlink w:anchor="__RefHeading___Toc5176873_2142443653">
            <w:r>
              <w:rPr>
                <w:webHidden/>
                <w:rStyle w:val="IndexLink"/>
                <w:rtl w:val="true"/>
              </w:rPr>
              <w:t>یهودیان به جای تصدیق رسول خدا صلی الله علیه و آله از سحر شیاطین پیروی کردند</w:t>
            </w:r>
            <w:r>
              <w:rPr>
                <w:rStyle w:val="IndexLink"/>
                <w:rtl w:val="true"/>
              </w:rPr>
              <w:t>!</w:t>
              <w:tab/>
            </w:r>
            <w:r>
              <w:rPr>
                <w:rStyle w:val="IndexLink"/>
              </w:rPr>
              <w:t>385</w:t>
            </w:r>
          </w:hyperlink>
        </w:p>
        <w:p>
          <w:pPr>
            <w:pStyle w:val="Contents5"/>
            <w:tabs>
              <w:tab w:val="clear" w:pos="7892"/>
              <w:tab w:val="right" w:pos="9026" w:leader="dot"/>
            </w:tabs>
            <w:rPr/>
          </w:pPr>
          <w:hyperlink w:anchor="__RefHeading___Toc5176875_2142443653">
            <w:r>
              <w:rPr>
                <w:webHidden/>
                <w:rStyle w:val="IndexLink"/>
                <w:rtl w:val="true"/>
              </w:rPr>
              <w:t>ماجرای سحر شیاطین و ابطال آن به وسیله هاروت و ماروت</w:t>
            </w:r>
            <w:r>
              <w:rPr>
                <w:rStyle w:val="IndexLink"/>
                <w:rtl w:val="true"/>
              </w:rPr>
              <w:tab/>
            </w:r>
            <w:r>
              <w:rPr>
                <w:rStyle w:val="IndexLink"/>
              </w:rPr>
              <w:t>386</w:t>
            </w:r>
          </w:hyperlink>
        </w:p>
        <w:p>
          <w:pPr>
            <w:pStyle w:val="Contents5"/>
            <w:tabs>
              <w:tab w:val="clear" w:pos="7892"/>
              <w:tab w:val="right" w:pos="9026" w:leader="dot"/>
            </w:tabs>
            <w:rPr/>
          </w:pPr>
          <w:hyperlink w:anchor="__RefHeading___Toc5176877_2142443653">
            <w:r>
              <w:rPr>
                <w:webHidden/>
                <w:rStyle w:val="IndexLink"/>
                <w:rtl w:val="true"/>
              </w:rPr>
              <w:t>توهین یهودیان به رسول خدا صلی الله علیه و آله</w:t>
            </w:r>
            <w:r>
              <w:rPr>
                <w:rStyle w:val="IndexLink"/>
                <w:rtl w:val="true"/>
              </w:rPr>
              <w:tab/>
            </w:r>
            <w:r>
              <w:rPr>
                <w:rStyle w:val="IndexLink"/>
              </w:rPr>
              <w:t>388</w:t>
            </w:r>
          </w:hyperlink>
        </w:p>
        <w:p>
          <w:pPr>
            <w:pStyle w:val="Contents3"/>
            <w:tabs>
              <w:tab w:val="clear" w:pos="8459"/>
              <w:tab w:val="right" w:pos="9026" w:leader="dot"/>
            </w:tabs>
            <w:rPr/>
          </w:pPr>
          <w:hyperlink w:anchor="__RefHeading___Toc5176879_2142443653">
            <w:r>
              <w:rPr>
                <w:webHidden/>
                <w:rStyle w:val="IndexLink"/>
                <w:rtl w:val="true"/>
              </w:rPr>
              <w:t xml:space="preserve">آیات </w:t>
            </w:r>
            <w:r>
              <w:rPr>
                <w:rStyle w:val="IndexLink"/>
              </w:rPr>
              <w:t>105</w:t>
            </w:r>
            <w:r>
              <w:rPr>
                <w:rStyle w:val="IndexLink"/>
                <w:rtl w:val="true"/>
              </w:rPr>
              <w:t xml:space="preserve"> - </w:t>
            </w:r>
            <w:r>
              <w:rPr>
                <w:rStyle w:val="IndexLink"/>
              </w:rPr>
              <w:t>113</w:t>
            </w:r>
            <w:r>
              <w:rPr>
                <w:rStyle w:val="IndexLink"/>
                <w:rtl w:val="true"/>
              </w:rPr>
              <w:tab/>
            </w:r>
            <w:r>
              <w:rPr>
                <w:rStyle w:val="IndexLink"/>
              </w:rPr>
              <w:t>391</w:t>
            </w:r>
          </w:hyperlink>
        </w:p>
        <w:p>
          <w:pPr>
            <w:pStyle w:val="Contents4"/>
            <w:tabs>
              <w:tab w:val="clear" w:pos="8176"/>
              <w:tab w:val="right" w:pos="9026" w:leader="dot"/>
            </w:tabs>
            <w:rPr/>
          </w:pPr>
          <w:hyperlink w:anchor="__RefHeading___Toc5176881_2142443653">
            <w:r>
              <w:rPr>
                <w:webHidden/>
                <w:rStyle w:val="IndexLink"/>
                <w:rtl w:val="true"/>
              </w:rPr>
              <w:t>اشاره</w:t>
            </w:r>
            <w:r>
              <w:rPr>
                <w:rStyle w:val="IndexLink"/>
                <w:rtl w:val="true"/>
              </w:rPr>
              <w:tab/>
            </w:r>
            <w:r>
              <w:rPr>
                <w:rStyle w:val="IndexLink"/>
              </w:rPr>
              <w:t>391</w:t>
            </w:r>
          </w:hyperlink>
        </w:p>
        <w:p>
          <w:pPr>
            <w:pStyle w:val="Contents4"/>
            <w:tabs>
              <w:tab w:val="clear" w:pos="8176"/>
              <w:tab w:val="right" w:pos="9026" w:leader="dot"/>
            </w:tabs>
            <w:rPr/>
          </w:pPr>
          <w:hyperlink w:anchor="__RefHeading___Toc5176883_2142443653">
            <w:r>
              <w:rPr>
                <w:webHidden/>
                <w:rStyle w:val="IndexLink"/>
                <w:rtl w:val="true"/>
              </w:rPr>
              <w:t>لغات</w:t>
            </w:r>
            <w:r>
              <w:rPr>
                <w:rStyle w:val="IndexLink"/>
                <w:rtl w:val="true"/>
              </w:rPr>
              <w:tab/>
            </w:r>
            <w:r>
              <w:rPr>
                <w:rStyle w:val="IndexLink"/>
              </w:rPr>
              <w:t>392</w:t>
            </w:r>
          </w:hyperlink>
        </w:p>
        <w:p>
          <w:pPr>
            <w:pStyle w:val="Contents4"/>
            <w:tabs>
              <w:tab w:val="clear" w:pos="8176"/>
              <w:tab w:val="right" w:pos="9026" w:leader="dot"/>
            </w:tabs>
            <w:rPr/>
          </w:pPr>
          <w:hyperlink w:anchor="__RefHeading___Toc5176885_2142443653">
            <w:r>
              <w:rPr>
                <w:webHidden/>
                <w:rStyle w:val="IndexLink"/>
                <w:rtl w:val="true"/>
              </w:rPr>
              <w:t>ترجمه</w:t>
            </w:r>
            <w:r>
              <w:rPr>
                <w:rStyle w:val="IndexLink"/>
                <w:rtl w:val="true"/>
              </w:rPr>
              <w:tab/>
            </w:r>
            <w:r>
              <w:rPr>
                <w:rStyle w:val="IndexLink"/>
              </w:rPr>
              <w:t>392</w:t>
            </w:r>
          </w:hyperlink>
        </w:p>
        <w:p>
          <w:pPr>
            <w:pStyle w:val="Contents4"/>
            <w:tabs>
              <w:tab w:val="clear" w:pos="8176"/>
              <w:tab w:val="right" w:pos="9026" w:leader="dot"/>
            </w:tabs>
            <w:rPr/>
          </w:pPr>
          <w:hyperlink w:anchor="__RefHeading___Toc5176887_2142443653">
            <w:r>
              <w:rPr>
                <w:webHidden/>
                <w:rStyle w:val="IndexLink"/>
                <w:rtl w:val="true"/>
              </w:rPr>
              <w:t>تفسير اهل بيت علیهم السلام</w:t>
            </w:r>
            <w:r>
              <w:rPr>
                <w:rStyle w:val="IndexLink"/>
                <w:rtl w:val="true"/>
              </w:rPr>
              <w:tab/>
            </w:r>
            <w:r>
              <w:rPr>
                <w:rStyle w:val="IndexLink"/>
              </w:rPr>
              <w:t>393</w:t>
            </w:r>
          </w:hyperlink>
        </w:p>
        <w:p>
          <w:pPr>
            <w:pStyle w:val="Contents5"/>
            <w:tabs>
              <w:tab w:val="clear" w:pos="7892"/>
              <w:tab w:val="right" w:pos="9026" w:leader="dot"/>
            </w:tabs>
            <w:rPr/>
          </w:pPr>
          <w:hyperlink w:anchor="__RefHeading___Toc5176889_2142443653">
            <w:r>
              <w:rPr>
                <w:webHidden/>
                <w:rStyle w:val="IndexLink"/>
                <w:rtl w:val="true"/>
              </w:rPr>
              <w:t>اشاره</w:t>
            </w:r>
            <w:r>
              <w:rPr>
                <w:rStyle w:val="IndexLink"/>
                <w:rtl w:val="true"/>
              </w:rPr>
              <w:tab/>
            </w:r>
            <w:r>
              <w:rPr>
                <w:rStyle w:val="IndexLink"/>
              </w:rPr>
              <w:t>393</w:t>
            </w:r>
          </w:hyperlink>
        </w:p>
        <w:p>
          <w:pPr>
            <w:pStyle w:val="Contents5"/>
            <w:tabs>
              <w:tab w:val="clear" w:pos="7892"/>
              <w:tab w:val="right" w:pos="9026" w:leader="dot"/>
            </w:tabs>
            <w:rPr/>
          </w:pPr>
          <w:hyperlink w:anchor="__RefHeading___Toc5176891_2142443653">
            <w:r>
              <w:rPr>
                <w:webHidden/>
                <w:rStyle w:val="IndexLink"/>
                <w:rtl w:val="true"/>
              </w:rPr>
              <w:t>نسخ شرایع پس از بعثت رسول خدا صلی الله علیه و آله</w:t>
            </w:r>
            <w:r>
              <w:rPr>
                <w:rStyle w:val="IndexLink"/>
                <w:rtl w:val="true"/>
              </w:rPr>
              <w:tab/>
            </w:r>
            <w:r>
              <w:rPr>
                <w:rStyle w:val="IndexLink"/>
              </w:rPr>
              <w:t>396</w:t>
            </w:r>
          </w:hyperlink>
        </w:p>
        <w:p>
          <w:pPr>
            <w:pStyle w:val="Contents5"/>
            <w:tabs>
              <w:tab w:val="clear" w:pos="7892"/>
              <w:tab w:val="right" w:pos="9026" w:leader="dot"/>
            </w:tabs>
            <w:rPr/>
          </w:pPr>
          <w:hyperlink w:anchor="__RefHeading___Toc5176893_2142443653">
            <w:r>
              <w:rPr>
                <w:webHidden/>
                <w:rStyle w:val="IndexLink"/>
                <w:rtl w:val="true"/>
              </w:rPr>
              <w:t>معجزات عجیبی از رسول خدا صلی الله علیه و آله</w:t>
            </w:r>
            <w:r>
              <w:rPr>
                <w:rStyle w:val="IndexLink"/>
                <w:rtl w:val="true"/>
              </w:rPr>
              <w:tab/>
            </w:r>
            <w:r>
              <w:rPr>
                <w:rStyle w:val="IndexLink"/>
              </w:rPr>
              <w:t>398</w:t>
            </w:r>
          </w:hyperlink>
        </w:p>
        <w:p>
          <w:pPr>
            <w:pStyle w:val="Contents5"/>
            <w:tabs>
              <w:tab w:val="clear" w:pos="7892"/>
              <w:tab w:val="right" w:pos="9026" w:leader="dot"/>
            </w:tabs>
            <w:rPr/>
          </w:pPr>
          <w:hyperlink w:anchor="__RefHeading___Toc5176895_2142443653">
            <w:r>
              <w:rPr>
                <w:webHidden/>
                <w:rStyle w:val="IndexLink"/>
                <w:rtl w:val="true"/>
              </w:rPr>
              <w:t>جلوگیری یهود از گرایش مردم به رسول خدا صلی الله علیه و آله</w:t>
            </w:r>
            <w:r>
              <w:rPr>
                <w:rStyle w:val="IndexLink"/>
                <w:rtl w:val="true"/>
              </w:rPr>
              <w:tab/>
            </w:r>
            <w:r>
              <w:rPr>
                <w:rStyle w:val="IndexLink"/>
              </w:rPr>
              <w:t>402</w:t>
            </w:r>
          </w:hyperlink>
        </w:p>
        <w:p>
          <w:pPr>
            <w:pStyle w:val="Contents5"/>
            <w:tabs>
              <w:tab w:val="clear" w:pos="7892"/>
              <w:tab w:val="right" w:pos="9026" w:leader="dot"/>
            </w:tabs>
            <w:rPr/>
          </w:pPr>
          <w:hyperlink w:anchor="__RefHeading___Toc5176897_2142443653">
            <w:r>
              <w:rPr>
                <w:webHidden/>
                <w:rStyle w:val="IndexLink"/>
                <w:rtl w:val="true"/>
              </w:rPr>
              <w:t>برهان وجدال پسندیده و ناپسند</w:t>
            </w:r>
            <w:r>
              <w:rPr>
                <w:rStyle w:val="IndexLink"/>
                <w:rtl w:val="true"/>
              </w:rPr>
              <w:tab/>
            </w:r>
            <w:r>
              <w:rPr>
                <w:rStyle w:val="IndexLink"/>
              </w:rPr>
              <w:t>407</w:t>
            </w:r>
          </w:hyperlink>
        </w:p>
        <w:p>
          <w:pPr>
            <w:pStyle w:val="Contents3"/>
            <w:tabs>
              <w:tab w:val="clear" w:pos="8459"/>
              <w:tab w:val="right" w:pos="9026" w:leader="dot"/>
            </w:tabs>
            <w:rPr/>
          </w:pPr>
          <w:hyperlink w:anchor="__RefHeading___Toc5176899_2142443653">
            <w:r>
              <w:rPr>
                <w:webHidden/>
                <w:rStyle w:val="IndexLink"/>
                <w:rtl w:val="true"/>
              </w:rPr>
              <w:t xml:space="preserve">آیات </w:t>
            </w:r>
            <w:r>
              <w:rPr>
                <w:rStyle w:val="IndexLink"/>
              </w:rPr>
              <w:t>114</w:t>
            </w:r>
            <w:r>
              <w:rPr>
                <w:rStyle w:val="IndexLink"/>
                <w:rtl w:val="true"/>
              </w:rPr>
              <w:t xml:space="preserve"> - </w:t>
            </w:r>
            <w:r>
              <w:rPr>
                <w:rStyle w:val="IndexLink"/>
              </w:rPr>
              <w:t>123</w:t>
            </w:r>
            <w:r>
              <w:rPr>
                <w:rStyle w:val="IndexLink"/>
                <w:rtl w:val="true"/>
              </w:rPr>
              <w:tab/>
            </w:r>
            <w:r>
              <w:rPr>
                <w:rStyle w:val="IndexLink"/>
              </w:rPr>
              <w:t>412</w:t>
            </w:r>
          </w:hyperlink>
        </w:p>
        <w:p>
          <w:pPr>
            <w:pStyle w:val="Contents4"/>
            <w:tabs>
              <w:tab w:val="clear" w:pos="8176"/>
              <w:tab w:val="right" w:pos="9026" w:leader="dot"/>
            </w:tabs>
            <w:rPr/>
          </w:pPr>
          <w:hyperlink w:anchor="__RefHeading___Toc5176901_2142443653">
            <w:r>
              <w:rPr>
                <w:webHidden/>
                <w:rStyle w:val="IndexLink"/>
                <w:rtl w:val="true"/>
              </w:rPr>
              <w:t>اشاره</w:t>
            </w:r>
            <w:r>
              <w:rPr>
                <w:rStyle w:val="IndexLink"/>
                <w:rtl w:val="true"/>
              </w:rPr>
              <w:tab/>
            </w:r>
            <w:r>
              <w:rPr>
                <w:rStyle w:val="IndexLink"/>
              </w:rPr>
              <w:t>412</w:t>
            </w:r>
          </w:hyperlink>
        </w:p>
        <w:p>
          <w:pPr>
            <w:pStyle w:val="Contents4"/>
            <w:tabs>
              <w:tab w:val="clear" w:pos="8176"/>
              <w:tab w:val="right" w:pos="9026" w:leader="dot"/>
            </w:tabs>
            <w:rPr/>
          </w:pPr>
          <w:hyperlink w:anchor="__RefHeading___Toc5176903_2142443653">
            <w:r>
              <w:rPr>
                <w:webHidden/>
                <w:rStyle w:val="IndexLink"/>
                <w:rtl w:val="true"/>
              </w:rPr>
              <w:t>لغات</w:t>
            </w:r>
            <w:r>
              <w:rPr>
                <w:rStyle w:val="IndexLink"/>
                <w:rtl w:val="true"/>
              </w:rPr>
              <w:tab/>
            </w:r>
            <w:r>
              <w:rPr>
                <w:rStyle w:val="IndexLink"/>
              </w:rPr>
              <w:t>412</w:t>
            </w:r>
          </w:hyperlink>
        </w:p>
        <w:p>
          <w:pPr>
            <w:pStyle w:val="Contents4"/>
            <w:tabs>
              <w:tab w:val="clear" w:pos="8176"/>
              <w:tab w:val="right" w:pos="9026" w:leader="dot"/>
            </w:tabs>
            <w:rPr/>
          </w:pPr>
          <w:hyperlink w:anchor="__RefHeading___Toc5176905_2142443653">
            <w:r>
              <w:rPr>
                <w:webHidden/>
                <w:rStyle w:val="IndexLink"/>
                <w:rtl w:val="true"/>
              </w:rPr>
              <w:t>ترجمه</w:t>
            </w:r>
            <w:r>
              <w:rPr>
                <w:rStyle w:val="IndexLink"/>
                <w:rtl w:val="true"/>
              </w:rPr>
              <w:tab/>
            </w:r>
            <w:r>
              <w:rPr>
                <w:rStyle w:val="IndexLink"/>
              </w:rPr>
              <w:t>413</w:t>
            </w:r>
          </w:hyperlink>
        </w:p>
        <w:p>
          <w:pPr>
            <w:pStyle w:val="Contents4"/>
            <w:tabs>
              <w:tab w:val="clear" w:pos="8176"/>
              <w:tab w:val="right" w:pos="9026" w:leader="dot"/>
            </w:tabs>
            <w:rPr/>
          </w:pPr>
          <w:hyperlink w:anchor="__RefHeading___Toc5176907_2142443653">
            <w:r>
              <w:rPr>
                <w:webHidden/>
                <w:rStyle w:val="IndexLink"/>
                <w:rtl w:val="true"/>
              </w:rPr>
              <w:t>تقسیر اهل بیت علیهم السلام</w:t>
            </w:r>
            <w:r>
              <w:rPr>
                <w:rStyle w:val="IndexLink"/>
                <w:rtl w:val="true"/>
              </w:rPr>
              <w:tab/>
            </w:r>
            <w:r>
              <w:rPr>
                <w:rStyle w:val="IndexLink"/>
              </w:rPr>
              <w:t>414</w:t>
            </w:r>
          </w:hyperlink>
        </w:p>
        <w:p>
          <w:pPr>
            <w:pStyle w:val="Contents5"/>
            <w:tabs>
              <w:tab w:val="clear" w:pos="7892"/>
              <w:tab w:val="right" w:pos="9026" w:leader="dot"/>
            </w:tabs>
            <w:rPr/>
          </w:pPr>
          <w:hyperlink w:anchor="__RefHeading___Toc5176909_2142443653">
            <w:r>
              <w:rPr>
                <w:webHidden/>
                <w:rStyle w:val="IndexLink"/>
                <w:rtl w:val="true"/>
              </w:rPr>
              <w:t>اشاره</w:t>
            </w:r>
            <w:r>
              <w:rPr>
                <w:rStyle w:val="IndexLink"/>
                <w:rtl w:val="true"/>
              </w:rPr>
              <w:tab/>
            </w:r>
            <w:r>
              <w:rPr>
                <w:rStyle w:val="IndexLink"/>
              </w:rPr>
              <w:t>414</w:t>
            </w:r>
          </w:hyperlink>
        </w:p>
        <w:p>
          <w:pPr>
            <w:pStyle w:val="Contents5"/>
            <w:tabs>
              <w:tab w:val="clear" w:pos="7892"/>
              <w:tab w:val="right" w:pos="9026" w:leader="dot"/>
            </w:tabs>
            <w:rPr/>
          </w:pPr>
          <w:hyperlink w:anchor="__RefHeading___Toc5176911_2142443653">
            <w:r>
              <w:rPr>
                <w:webHidden/>
                <w:rStyle w:val="IndexLink"/>
                <w:rtl w:val="true"/>
              </w:rPr>
              <w:t>ماجرای هجرت و خروج رسول خدا از مکه صلی الله علیه و آله</w:t>
            </w:r>
            <w:r>
              <w:rPr>
                <w:rStyle w:val="IndexLink"/>
                <w:rtl w:val="true"/>
              </w:rPr>
              <w:tab/>
            </w:r>
            <w:r>
              <w:rPr>
                <w:rStyle w:val="IndexLink"/>
              </w:rPr>
              <w:t>414</w:t>
            </w:r>
          </w:hyperlink>
        </w:p>
        <w:p>
          <w:pPr>
            <w:pStyle w:val="Contents5"/>
            <w:tabs>
              <w:tab w:val="clear" w:pos="7892"/>
              <w:tab w:val="right" w:pos="9026" w:leader="dot"/>
            </w:tabs>
            <w:rPr/>
          </w:pPr>
          <w:hyperlink w:anchor="__RefHeading___Toc5176913_2142443653">
            <w:r>
              <w:rPr>
                <w:webHidden/>
                <w:rStyle w:val="IndexLink"/>
                <w:rtl w:val="true"/>
              </w:rPr>
              <w:t>نمازهای نافله در حال حرکت</w:t>
            </w:r>
            <w:r>
              <w:rPr>
                <w:rStyle w:val="IndexLink"/>
                <w:rtl w:val="true"/>
              </w:rPr>
              <w:tab/>
            </w:r>
            <w:r>
              <w:rPr>
                <w:rStyle w:val="IndexLink"/>
              </w:rPr>
              <w:t>417</w:t>
            </w:r>
          </w:hyperlink>
        </w:p>
        <w:p>
          <w:pPr>
            <w:pStyle w:val="Contents5"/>
            <w:tabs>
              <w:tab w:val="clear" w:pos="7892"/>
              <w:tab w:val="right" w:pos="9026" w:leader="dot"/>
            </w:tabs>
            <w:rPr/>
          </w:pPr>
          <w:hyperlink w:anchor="__RefHeading___Toc5176915_2142443653">
            <w:r>
              <w:rPr>
                <w:webHidden/>
                <w:rStyle w:val="IndexLink"/>
                <w:rtl w:val="true"/>
              </w:rPr>
              <w:t>تنزيه خداوند از صفات مخلوقین</w:t>
            </w:r>
            <w:r>
              <w:rPr>
                <w:rStyle w:val="IndexLink"/>
                <w:rtl w:val="true"/>
              </w:rPr>
              <w:tab/>
            </w:r>
            <w:r>
              <w:rPr>
                <w:rStyle w:val="IndexLink"/>
              </w:rPr>
              <w:t>420</w:t>
            </w:r>
          </w:hyperlink>
        </w:p>
        <w:p>
          <w:pPr>
            <w:pStyle w:val="Contents5"/>
            <w:tabs>
              <w:tab w:val="clear" w:pos="7892"/>
              <w:tab w:val="right" w:pos="9026" w:leader="dot"/>
            </w:tabs>
            <w:rPr/>
          </w:pPr>
          <w:hyperlink w:anchor="__RefHeading___Toc5176917_2142443653">
            <w:r>
              <w:rPr>
                <w:webHidden/>
                <w:rStyle w:val="IndexLink"/>
                <w:rtl w:val="true"/>
              </w:rPr>
              <w:t>بهانه گیری های یهود و مشرکین</w:t>
            </w:r>
            <w:r>
              <w:rPr>
                <w:rStyle w:val="IndexLink"/>
                <w:rtl w:val="true"/>
              </w:rPr>
              <w:tab/>
            </w:r>
            <w:r>
              <w:rPr>
                <w:rStyle w:val="IndexLink"/>
              </w:rPr>
              <w:t>422</w:t>
            </w:r>
          </w:hyperlink>
        </w:p>
        <w:p>
          <w:pPr>
            <w:pStyle w:val="Contents5"/>
            <w:tabs>
              <w:tab w:val="clear" w:pos="7892"/>
              <w:tab w:val="right" w:pos="9026" w:leader="dot"/>
            </w:tabs>
            <w:rPr/>
          </w:pPr>
          <w:hyperlink w:anchor="__RefHeading___Toc5176919_2142443653">
            <w:r>
              <w:rPr>
                <w:webHidden/>
                <w:rStyle w:val="IndexLink"/>
                <w:rtl w:val="true"/>
              </w:rPr>
              <w:t>التقاطی گری و میانه روی و سازش با دشمن</w:t>
            </w:r>
            <w:r>
              <w:rPr>
                <w:rStyle w:val="IndexLink"/>
                <w:rtl w:val="true"/>
              </w:rPr>
              <w:tab/>
            </w:r>
            <w:r>
              <w:rPr>
                <w:rStyle w:val="IndexLink"/>
              </w:rPr>
              <w:t>423</w:t>
            </w:r>
          </w:hyperlink>
        </w:p>
        <w:p>
          <w:pPr>
            <w:pStyle w:val="Contents5"/>
            <w:tabs>
              <w:tab w:val="clear" w:pos="7892"/>
              <w:tab w:val="right" w:pos="9026" w:leader="dot"/>
            </w:tabs>
            <w:rPr/>
          </w:pPr>
          <w:hyperlink w:anchor="__RefHeading___Toc5176921_2142443653">
            <w:r>
              <w:rPr>
                <w:webHidden/>
                <w:rStyle w:val="IndexLink"/>
                <w:rtl w:val="true"/>
              </w:rPr>
              <w:t>حق تلاوت قرآن</w:t>
            </w:r>
            <w:r>
              <w:rPr>
                <w:rStyle w:val="IndexLink"/>
                <w:rtl w:val="true"/>
              </w:rPr>
              <w:tab/>
            </w:r>
            <w:r>
              <w:rPr>
                <w:rStyle w:val="IndexLink"/>
              </w:rPr>
              <w:t>424</w:t>
            </w:r>
          </w:hyperlink>
        </w:p>
        <w:p>
          <w:pPr>
            <w:pStyle w:val="Contents5"/>
            <w:tabs>
              <w:tab w:val="clear" w:pos="7892"/>
              <w:tab w:val="right" w:pos="9026" w:leader="dot"/>
            </w:tabs>
            <w:rPr/>
          </w:pPr>
          <w:hyperlink w:anchor="__RefHeading___Toc5176923_2142443653">
            <w:r>
              <w:rPr>
                <w:webHidden/>
                <w:rStyle w:val="IndexLink"/>
                <w:rtl w:val="true"/>
              </w:rPr>
              <w:t>قیامت و روز بی پناهی و بیچارگی</w:t>
            </w:r>
            <w:r>
              <w:rPr>
                <w:rStyle w:val="IndexLink"/>
                <w:rtl w:val="true"/>
              </w:rPr>
              <w:tab/>
            </w:r>
            <w:r>
              <w:rPr>
                <w:rStyle w:val="IndexLink"/>
              </w:rPr>
              <w:t>425</w:t>
            </w:r>
          </w:hyperlink>
        </w:p>
        <w:p>
          <w:pPr>
            <w:pStyle w:val="Contents3"/>
            <w:tabs>
              <w:tab w:val="clear" w:pos="8459"/>
              <w:tab w:val="right" w:pos="9026" w:leader="dot"/>
            </w:tabs>
            <w:rPr/>
          </w:pPr>
          <w:hyperlink w:anchor="__RefHeading___Toc5176925_2142443653">
            <w:r>
              <w:rPr>
                <w:webHidden/>
                <w:rStyle w:val="IndexLink"/>
                <w:rtl w:val="true"/>
              </w:rPr>
              <w:t xml:space="preserve">آیات </w:t>
            </w:r>
            <w:r>
              <w:rPr>
                <w:rStyle w:val="IndexLink"/>
              </w:rPr>
              <w:t>124</w:t>
            </w:r>
            <w:r>
              <w:rPr>
                <w:rStyle w:val="IndexLink"/>
                <w:rtl w:val="true"/>
              </w:rPr>
              <w:t xml:space="preserve"> - </w:t>
            </w:r>
            <w:r>
              <w:rPr>
                <w:rStyle w:val="IndexLink"/>
              </w:rPr>
              <w:t>132</w:t>
            </w:r>
            <w:r>
              <w:rPr>
                <w:rStyle w:val="IndexLink"/>
                <w:rtl w:val="true"/>
              </w:rPr>
              <w:tab/>
            </w:r>
            <w:r>
              <w:rPr>
                <w:rStyle w:val="IndexLink"/>
              </w:rPr>
              <w:t>427</w:t>
            </w:r>
          </w:hyperlink>
        </w:p>
        <w:p>
          <w:pPr>
            <w:pStyle w:val="Contents4"/>
            <w:tabs>
              <w:tab w:val="clear" w:pos="8176"/>
              <w:tab w:val="right" w:pos="9026" w:leader="dot"/>
            </w:tabs>
            <w:rPr/>
          </w:pPr>
          <w:hyperlink w:anchor="__RefHeading___Toc5176927_2142443653">
            <w:r>
              <w:rPr>
                <w:webHidden/>
                <w:rStyle w:val="IndexLink"/>
                <w:rtl w:val="true"/>
              </w:rPr>
              <w:t>اشاره</w:t>
            </w:r>
            <w:r>
              <w:rPr>
                <w:rStyle w:val="IndexLink"/>
                <w:rtl w:val="true"/>
              </w:rPr>
              <w:tab/>
            </w:r>
            <w:r>
              <w:rPr>
                <w:rStyle w:val="IndexLink"/>
              </w:rPr>
              <w:t>427</w:t>
            </w:r>
          </w:hyperlink>
        </w:p>
        <w:p>
          <w:pPr>
            <w:pStyle w:val="Contents4"/>
            <w:tabs>
              <w:tab w:val="clear" w:pos="8176"/>
              <w:tab w:val="right" w:pos="9026" w:leader="dot"/>
            </w:tabs>
            <w:rPr/>
          </w:pPr>
          <w:hyperlink w:anchor="__RefHeading___Toc5176929_2142443653">
            <w:r>
              <w:rPr>
                <w:webHidden/>
                <w:rStyle w:val="IndexLink"/>
                <w:rtl w:val="true"/>
              </w:rPr>
              <w:t>لغات</w:t>
            </w:r>
            <w:r>
              <w:rPr>
                <w:rStyle w:val="IndexLink"/>
                <w:rtl w:val="true"/>
              </w:rPr>
              <w:tab/>
            </w:r>
            <w:r>
              <w:rPr>
                <w:rStyle w:val="IndexLink"/>
              </w:rPr>
              <w:t>427</w:t>
            </w:r>
          </w:hyperlink>
        </w:p>
        <w:p>
          <w:pPr>
            <w:pStyle w:val="Contents4"/>
            <w:tabs>
              <w:tab w:val="clear" w:pos="8176"/>
              <w:tab w:val="right" w:pos="9026" w:leader="dot"/>
            </w:tabs>
            <w:rPr/>
          </w:pPr>
          <w:hyperlink w:anchor="__RefHeading___Toc5176931_2142443653">
            <w:r>
              <w:rPr>
                <w:webHidden/>
                <w:rStyle w:val="IndexLink"/>
                <w:rtl w:val="true"/>
              </w:rPr>
              <w:t>ترجمه</w:t>
            </w:r>
            <w:r>
              <w:rPr>
                <w:rStyle w:val="IndexLink"/>
                <w:rtl w:val="true"/>
              </w:rPr>
              <w:tab/>
            </w:r>
            <w:r>
              <w:rPr>
                <w:rStyle w:val="IndexLink"/>
              </w:rPr>
              <w:t>428</w:t>
            </w:r>
          </w:hyperlink>
        </w:p>
        <w:p>
          <w:pPr>
            <w:pStyle w:val="Contents5"/>
            <w:tabs>
              <w:tab w:val="clear" w:pos="7892"/>
              <w:tab w:val="right" w:pos="9026" w:leader="dot"/>
            </w:tabs>
            <w:rPr/>
          </w:pPr>
          <w:hyperlink w:anchor="__RefHeading___Toc5176933_2142443653">
            <w:r>
              <w:rPr>
                <w:webHidden/>
                <w:rStyle w:val="IndexLink"/>
                <w:rtl w:val="true"/>
              </w:rPr>
              <w:t>اشاره</w:t>
            </w:r>
            <w:r>
              <w:rPr>
                <w:rStyle w:val="IndexLink"/>
                <w:rtl w:val="true"/>
              </w:rPr>
              <w:tab/>
            </w:r>
            <w:r>
              <w:rPr>
                <w:rStyle w:val="IndexLink"/>
              </w:rPr>
              <w:t>428</w:t>
            </w:r>
          </w:hyperlink>
        </w:p>
        <w:p>
          <w:pPr>
            <w:pStyle w:val="Contents5"/>
            <w:tabs>
              <w:tab w:val="clear" w:pos="7892"/>
              <w:tab w:val="right" w:pos="9026" w:leader="dot"/>
            </w:tabs>
            <w:rPr/>
          </w:pPr>
          <w:hyperlink w:anchor="__RefHeading___Toc5176935_2142443653">
            <w:r>
              <w:rPr>
                <w:webHidden/>
                <w:rStyle w:val="IndexLink"/>
                <w:rtl w:val="true"/>
              </w:rPr>
              <w:t>سکان داران دین خدا سابقه شرک ندارند</w:t>
            </w:r>
            <w:r>
              <w:rPr>
                <w:rStyle w:val="IndexLink"/>
                <w:rtl w:val="true"/>
              </w:rPr>
              <w:tab/>
            </w:r>
            <w:r>
              <w:rPr>
                <w:rStyle w:val="IndexLink"/>
              </w:rPr>
              <w:t>429</w:t>
            </w:r>
          </w:hyperlink>
        </w:p>
        <w:p>
          <w:pPr>
            <w:pStyle w:val="Contents5"/>
            <w:tabs>
              <w:tab w:val="clear" w:pos="7892"/>
              <w:tab w:val="right" w:pos="9026" w:leader="dot"/>
            </w:tabs>
            <w:rPr/>
          </w:pPr>
          <w:hyperlink w:anchor="__RefHeading___Toc5176937_2142443653">
            <w:r>
              <w:rPr>
                <w:webHidden/>
                <w:rStyle w:val="IndexLink"/>
                <w:rtl w:val="true"/>
              </w:rPr>
              <w:t>طواف کعبه و پاکی ظاهری و باطنی</w:t>
            </w:r>
            <w:r>
              <w:rPr>
                <w:rStyle w:val="IndexLink"/>
                <w:rtl w:val="true"/>
              </w:rPr>
              <w:tab/>
            </w:r>
            <w:r>
              <w:rPr>
                <w:rStyle w:val="IndexLink"/>
              </w:rPr>
              <w:t>433</w:t>
            </w:r>
          </w:hyperlink>
        </w:p>
        <w:p>
          <w:pPr>
            <w:pStyle w:val="Contents5"/>
            <w:tabs>
              <w:tab w:val="clear" w:pos="7892"/>
              <w:tab w:val="right" w:pos="9026" w:leader="dot"/>
            </w:tabs>
            <w:rPr/>
          </w:pPr>
          <w:hyperlink w:anchor="__RefHeading___Toc5176939_2142443653">
            <w:r>
              <w:rPr>
                <w:webHidden/>
                <w:rStyle w:val="IndexLink"/>
                <w:rtl w:val="true"/>
              </w:rPr>
              <w:t>امنیت و برکات حرم الهی</w:t>
            </w:r>
            <w:r>
              <w:rPr>
                <w:rStyle w:val="IndexLink"/>
                <w:rtl w:val="true"/>
              </w:rPr>
              <w:tab/>
            </w:r>
            <w:r>
              <w:rPr>
                <w:rStyle w:val="IndexLink"/>
              </w:rPr>
              <w:t>436</w:t>
            </w:r>
          </w:hyperlink>
        </w:p>
        <w:p>
          <w:pPr>
            <w:pStyle w:val="Contents5"/>
            <w:tabs>
              <w:tab w:val="clear" w:pos="7892"/>
              <w:tab w:val="right" w:pos="9026" w:leader="dot"/>
            </w:tabs>
            <w:rPr/>
          </w:pPr>
          <w:hyperlink w:anchor="__RefHeading___Toc5176941_2142443653">
            <w:r>
              <w:rPr>
                <w:webHidden/>
                <w:rStyle w:val="IndexLink"/>
                <w:rtl w:val="true"/>
              </w:rPr>
              <w:t>بنای کعبه توسط ابراهیم و اسماعيل عليهما السلام</w:t>
            </w:r>
            <w:r>
              <w:rPr>
                <w:rStyle w:val="IndexLink"/>
                <w:rtl w:val="true"/>
              </w:rPr>
              <w:tab/>
            </w:r>
            <w:r>
              <w:rPr>
                <w:rStyle w:val="IndexLink"/>
              </w:rPr>
              <w:t>437</w:t>
            </w:r>
          </w:hyperlink>
        </w:p>
        <w:p>
          <w:pPr>
            <w:pStyle w:val="Contents5"/>
            <w:tabs>
              <w:tab w:val="clear" w:pos="7892"/>
              <w:tab w:val="right" w:pos="9026" w:leader="dot"/>
            </w:tabs>
            <w:rPr/>
          </w:pPr>
          <w:hyperlink w:anchor="__RefHeading___Toc5176943_2142443653">
            <w:r>
              <w:rPr>
                <w:webHidden/>
                <w:rStyle w:val="IndexLink"/>
                <w:rtl w:val="true"/>
              </w:rPr>
              <w:t>امت مرحومه از ذریه ابراهیم عليه السلام</w:t>
            </w:r>
            <w:r>
              <w:rPr>
                <w:rStyle w:val="IndexLink"/>
                <w:rtl w:val="true"/>
              </w:rPr>
              <w:tab/>
            </w:r>
            <w:r>
              <w:rPr>
                <w:rStyle w:val="IndexLink"/>
              </w:rPr>
              <w:t>441</w:t>
            </w:r>
          </w:hyperlink>
        </w:p>
        <w:p>
          <w:pPr>
            <w:pStyle w:val="Contents5"/>
            <w:tabs>
              <w:tab w:val="clear" w:pos="7892"/>
              <w:tab w:val="right" w:pos="9026" w:leader="dot"/>
            </w:tabs>
            <w:rPr/>
          </w:pPr>
          <w:hyperlink w:anchor="__RefHeading___Toc5176945_2142443653">
            <w:r>
              <w:rPr>
                <w:webHidden/>
                <w:rStyle w:val="IndexLink"/>
                <w:rtl w:val="true"/>
              </w:rPr>
              <w:t>ملت ابراهیم عليه السلام کیانند؟</w:t>
            </w:r>
            <w:r>
              <w:rPr>
                <w:rStyle w:val="IndexLink"/>
                <w:rtl w:val="true"/>
              </w:rPr>
              <w:tab/>
            </w:r>
            <w:r>
              <w:rPr>
                <w:rStyle w:val="IndexLink"/>
              </w:rPr>
              <w:t>443</w:t>
            </w:r>
          </w:hyperlink>
        </w:p>
        <w:p>
          <w:pPr>
            <w:pStyle w:val="Contents3"/>
            <w:tabs>
              <w:tab w:val="clear" w:pos="8459"/>
              <w:tab w:val="right" w:pos="9026" w:leader="dot"/>
            </w:tabs>
            <w:rPr/>
          </w:pPr>
          <w:hyperlink w:anchor="__RefHeading___Toc5176947_2142443653">
            <w:r>
              <w:rPr>
                <w:webHidden/>
                <w:rStyle w:val="IndexLink"/>
                <w:rtl w:val="true"/>
              </w:rPr>
              <w:t xml:space="preserve">آیات </w:t>
            </w:r>
            <w:r>
              <w:rPr>
                <w:rStyle w:val="IndexLink"/>
              </w:rPr>
              <w:t>133</w:t>
            </w:r>
            <w:r>
              <w:rPr>
                <w:rStyle w:val="IndexLink"/>
                <w:rtl w:val="true"/>
              </w:rPr>
              <w:t xml:space="preserve"> - </w:t>
            </w:r>
            <w:r>
              <w:rPr>
                <w:rStyle w:val="IndexLink"/>
              </w:rPr>
              <w:t>141</w:t>
            </w:r>
            <w:r>
              <w:rPr>
                <w:rStyle w:val="IndexLink"/>
                <w:rtl w:val="true"/>
              </w:rPr>
              <w:tab/>
            </w:r>
            <w:r>
              <w:rPr>
                <w:rStyle w:val="IndexLink"/>
              </w:rPr>
              <w:t>446</w:t>
            </w:r>
          </w:hyperlink>
        </w:p>
        <w:p>
          <w:pPr>
            <w:pStyle w:val="Contents4"/>
            <w:tabs>
              <w:tab w:val="clear" w:pos="8176"/>
              <w:tab w:val="right" w:pos="9026" w:leader="dot"/>
            </w:tabs>
            <w:rPr/>
          </w:pPr>
          <w:hyperlink w:anchor="__RefHeading___Toc5176949_2142443653">
            <w:r>
              <w:rPr>
                <w:webHidden/>
                <w:rStyle w:val="IndexLink"/>
                <w:rtl w:val="true"/>
              </w:rPr>
              <w:t>اشاره</w:t>
            </w:r>
            <w:r>
              <w:rPr>
                <w:rStyle w:val="IndexLink"/>
                <w:rtl w:val="true"/>
              </w:rPr>
              <w:tab/>
            </w:r>
            <w:r>
              <w:rPr>
                <w:rStyle w:val="IndexLink"/>
              </w:rPr>
              <w:t>446</w:t>
            </w:r>
          </w:hyperlink>
        </w:p>
        <w:p>
          <w:pPr>
            <w:pStyle w:val="Contents4"/>
            <w:tabs>
              <w:tab w:val="clear" w:pos="8176"/>
              <w:tab w:val="right" w:pos="9026" w:leader="dot"/>
            </w:tabs>
            <w:rPr/>
          </w:pPr>
          <w:hyperlink w:anchor="__RefHeading___Toc5176951_2142443653">
            <w:r>
              <w:rPr>
                <w:webHidden/>
                <w:rStyle w:val="IndexLink"/>
                <w:rtl w:val="true"/>
              </w:rPr>
              <w:t>لغات</w:t>
            </w:r>
            <w:r>
              <w:rPr>
                <w:rStyle w:val="IndexLink"/>
                <w:rtl w:val="true"/>
              </w:rPr>
              <w:tab/>
            </w:r>
            <w:r>
              <w:rPr>
                <w:rStyle w:val="IndexLink"/>
              </w:rPr>
              <w:t>446</w:t>
            </w:r>
          </w:hyperlink>
        </w:p>
        <w:p>
          <w:pPr>
            <w:pStyle w:val="Contents4"/>
            <w:tabs>
              <w:tab w:val="clear" w:pos="8176"/>
              <w:tab w:val="right" w:pos="9026" w:leader="dot"/>
            </w:tabs>
            <w:rPr/>
          </w:pPr>
          <w:hyperlink w:anchor="__RefHeading___Toc5176953_2142443653">
            <w:r>
              <w:rPr>
                <w:webHidden/>
                <w:rStyle w:val="IndexLink"/>
                <w:rtl w:val="true"/>
              </w:rPr>
              <w:t>ترجمه</w:t>
            </w:r>
            <w:r>
              <w:rPr>
                <w:rStyle w:val="IndexLink"/>
                <w:rtl w:val="true"/>
              </w:rPr>
              <w:tab/>
            </w:r>
            <w:r>
              <w:rPr>
                <w:rStyle w:val="IndexLink"/>
              </w:rPr>
              <w:t>448</w:t>
            </w:r>
          </w:hyperlink>
        </w:p>
        <w:p>
          <w:pPr>
            <w:pStyle w:val="Contents4"/>
            <w:tabs>
              <w:tab w:val="clear" w:pos="8176"/>
              <w:tab w:val="right" w:pos="9026" w:leader="dot"/>
            </w:tabs>
            <w:rPr/>
          </w:pPr>
          <w:hyperlink w:anchor="__RefHeading___Toc5176955_2142443653">
            <w:r>
              <w:rPr>
                <w:webHidden/>
                <w:rStyle w:val="IndexLink"/>
                <w:rtl w:val="true"/>
              </w:rPr>
              <w:t>تفسیر اهل بیت علیهم السلام</w:t>
            </w:r>
            <w:r>
              <w:rPr>
                <w:rStyle w:val="IndexLink"/>
                <w:rtl w:val="true"/>
              </w:rPr>
              <w:tab/>
            </w:r>
            <w:r>
              <w:rPr>
                <w:rStyle w:val="IndexLink"/>
              </w:rPr>
              <w:t>449</w:t>
            </w:r>
          </w:hyperlink>
        </w:p>
        <w:p>
          <w:pPr>
            <w:pStyle w:val="Contents5"/>
            <w:tabs>
              <w:tab w:val="clear" w:pos="7892"/>
              <w:tab w:val="right" w:pos="9026" w:leader="dot"/>
            </w:tabs>
            <w:rPr/>
          </w:pPr>
          <w:hyperlink w:anchor="__RefHeading___Toc5176957_2142443653">
            <w:r>
              <w:rPr>
                <w:webHidden/>
                <w:rStyle w:val="IndexLink"/>
                <w:rtl w:val="true"/>
              </w:rPr>
              <w:t>اشاره</w:t>
            </w:r>
            <w:r>
              <w:rPr>
                <w:rStyle w:val="IndexLink"/>
                <w:rtl w:val="true"/>
              </w:rPr>
              <w:tab/>
            </w:r>
            <w:r>
              <w:rPr>
                <w:rStyle w:val="IndexLink"/>
              </w:rPr>
              <w:t>449</w:t>
            </w:r>
          </w:hyperlink>
        </w:p>
        <w:p>
          <w:pPr>
            <w:pStyle w:val="Contents5"/>
            <w:tabs>
              <w:tab w:val="clear" w:pos="7892"/>
              <w:tab w:val="right" w:pos="9026" w:leader="dot"/>
            </w:tabs>
            <w:rPr/>
          </w:pPr>
          <w:hyperlink w:anchor="__RefHeading___Toc5176959_2142443653">
            <w:r>
              <w:rPr>
                <w:webHidden/>
                <w:rStyle w:val="IndexLink"/>
                <w:rtl w:val="true"/>
              </w:rPr>
              <w:t>اعتقادات حق را همواره به زبان اقرار کنید</w:t>
            </w:r>
            <w:r>
              <w:rPr>
                <w:rStyle w:val="IndexLink"/>
                <w:rtl w:val="true"/>
              </w:rPr>
              <w:tab/>
            </w:r>
            <w:r>
              <w:rPr>
                <w:rStyle w:val="IndexLink"/>
              </w:rPr>
              <w:t>449</w:t>
            </w:r>
          </w:hyperlink>
        </w:p>
        <w:p>
          <w:pPr>
            <w:pStyle w:val="Contents5"/>
            <w:tabs>
              <w:tab w:val="clear" w:pos="7892"/>
              <w:tab w:val="right" w:pos="9026" w:leader="dot"/>
            </w:tabs>
            <w:rPr/>
          </w:pPr>
          <w:hyperlink w:anchor="__RefHeading___Toc5176961_2142443653">
            <w:r>
              <w:rPr>
                <w:webHidden/>
                <w:rStyle w:val="IndexLink"/>
                <w:rtl w:val="true"/>
              </w:rPr>
              <w:t xml:space="preserve">مقصود از </w:t>
            </w:r>
            <w:r>
              <w:rPr>
                <w:rStyle w:val="IndexLink"/>
                <w:rtl w:val="true"/>
              </w:rPr>
              <w:t>«</w:t>
            </w:r>
            <w:r>
              <w:rPr>
                <w:rStyle w:val="IndexLink"/>
                <w:rtl w:val="true"/>
              </w:rPr>
              <w:t>صبغة الله</w:t>
            </w:r>
            <w:r>
              <w:rPr>
                <w:rStyle w:val="IndexLink"/>
                <w:rtl w:val="true"/>
              </w:rPr>
              <w:t>»</w:t>
              <w:tab/>
            </w:r>
            <w:r>
              <w:rPr>
                <w:rStyle w:val="IndexLink"/>
              </w:rPr>
              <w:t>451</w:t>
            </w:r>
          </w:hyperlink>
        </w:p>
        <w:p>
          <w:pPr>
            <w:pStyle w:val="Contents3"/>
            <w:tabs>
              <w:tab w:val="clear" w:pos="8459"/>
              <w:tab w:val="right" w:pos="9026" w:leader="dot"/>
            </w:tabs>
            <w:rPr/>
          </w:pPr>
          <w:hyperlink w:anchor="__RefHeading___Toc5176963_2142443653">
            <w:r>
              <w:rPr>
                <w:webHidden/>
                <w:rStyle w:val="IndexLink"/>
                <w:rtl w:val="true"/>
              </w:rPr>
              <w:t xml:space="preserve">آیات </w:t>
            </w:r>
            <w:r>
              <w:rPr>
                <w:rStyle w:val="IndexLink"/>
              </w:rPr>
              <w:t>142</w:t>
            </w:r>
            <w:r>
              <w:rPr>
                <w:rStyle w:val="IndexLink"/>
                <w:rtl w:val="true"/>
              </w:rPr>
              <w:t xml:space="preserve"> - </w:t>
            </w:r>
            <w:r>
              <w:rPr>
                <w:rStyle w:val="IndexLink"/>
              </w:rPr>
              <w:t>150</w:t>
            </w:r>
            <w:r>
              <w:rPr>
                <w:rStyle w:val="IndexLink"/>
                <w:rtl w:val="true"/>
              </w:rPr>
              <w:tab/>
            </w:r>
            <w:r>
              <w:rPr>
                <w:rStyle w:val="IndexLink"/>
              </w:rPr>
              <w:t>453</w:t>
            </w:r>
          </w:hyperlink>
        </w:p>
        <w:p>
          <w:pPr>
            <w:pStyle w:val="Contents4"/>
            <w:tabs>
              <w:tab w:val="clear" w:pos="8176"/>
              <w:tab w:val="right" w:pos="9026" w:leader="dot"/>
            </w:tabs>
            <w:rPr/>
          </w:pPr>
          <w:hyperlink w:anchor="__RefHeading___Toc5176965_2142443653">
            <w:r>
              <w:rPr>
                <w:webHidden/>
                <w:rStyle w:val="IndexLink"/>
                <w:rtl w:val="true"/>
              </w:rPr>
              <w:t>اشاره</w:t>
            </w:r>
            <w:r>
              <w:rPr>
                <w:rStyle w:val="IndexLink"/>
                <w:rtl w:val="true"/>
              </w:rPr>
              <w:tab/>
            </w:r>
            <w:r>
              <w:rPr>
                <w:rStyle w:val="IndexLink"/>
              </w:rPr>
              <w:t>453</w:t>
            </w:r>
          </w:hyperlink>
        </w:p>
        <w:p>
          <w:pPr>
            <w:pStyle w:val="Contents4"/>
            <w:tabs>
              <w:tab w:val="clear" w:pos="8176"/>
              <w:tab w:val="right" w:pos="9026" w:leader="dot"/>
            </w:tabs>
            <w:rPr/>
          </w:pPr>
          <w:hyperlink w:anchor="__RefHeading___Toc5176967_2142443653">
            <w:r>
              <w:rPr>
                <w:webHidden/>
                <w:rStyle w:val="IndexLink"/>
                <w:rtl w:val="true"/>
              </w:rPr>
              <w:t>لغات</w:t>
            </w:r>
            <w:r>
              <w:rPr>
                <w:rStyle w:val="IndexLink"/>
                <w:rtl w:val="true"/>
              </w:rPr>
              <w:tab/>
            </w:r>
            <w:r>
              <w:rPr>
                <w:rStyle w:val="IndexLink"/>
              </w:rPr>
              <w:t>454</w:t>
            </w:r>
          </w:hyperlink>
        </w:p>
        <w:p>
          <w:pPr>
            <w:pStyle w:val="Contents4"/>
            <w:tabs>
              <w:tab w:val="clear" w:pos="8176"/>
              <w:tab w:val="right" w:pos="9026" w:leader="dot"/>
            </w:tabs>
            <w:rPr/>
          </w:pPr>
          <w:hyperlink w:anchor="__RefHeading___Toc5176969_2142443653">
            <w:r>
              <w:rPr>
                <w:webHidden/>
                <w:rStyle w:val="IndexLink"/>
                <w:rtl w:val="true"/>
              </w:rPr>
              <w:t>ترجمه</w:t>
            </w:r>
            <w:r>
              <w:rPr>
                <w:rStyle w:val="IndexLink"/>
                <w:rtl w:val="true"/>
              </w:rPr>
              <w:tab/>
            </w:r>
            <w:r>
              <w:rPr>
                <w:rStyle w:val="IndexLink"/>
              </w:rPr>
              <w:t>454</w:t>
            </w:r>
          </w:hyperlink>
        </w:p>
        <w:p>
          <w:pPr>
            <w:pStyle w:val="Contents4"/>
            <w:tabs>
              <w:tab w:val="clear" w:pos="8176"/>
              <w:tab w:val="right" w:pos="9026" w:leader="dot"/>
            </w:tabs>
            <w:rPr/>
          </w:pPr>
          <w:hyperlink w:anchor="__RefHeading___Toc5176971_2142443653">
            <w:r>
              <w:rPr>
                <w:webHidden/>
                <w:rStyle w:val="IndexLink"/>
                <w:rtl w:val="true"/>
              </w:rPr>
              <w:t>تفسیر اهل بیت علیهم السلام</w:t>
            </w:r>
            <w:r>
              <w:rPr>
                <w:rStyle w:val="IndexLink"/>
                <w:rtl w:val="true"/>
              </w:rPr>
              <w:tab/>
            </w:r>
            <w:r>
              <w:rPr>
                <w:rStyle w:val="IndexLink"/>
              </w:rPr>
              <w:t>456</w:t>
            </w:r>
          </w:hyperlink>
        </w:p>
        <w:p>
          <w:pPr>
            <w:pStyle w:val="Contents5"/>
            <w:tabs>
              <w:tab w:val="clear" w:pos="7892"/>
              <w:tab w:val="right" w:pos="9026" w:leader="dot"/>
            </w:tabs>
            <w:rPr/>
          </w:pPr>
          <w:hyperlink w:anchor="__RefHeading___Toc5176973_2142443653">
            <w:r>
              <w:rPr>
                <w:webHidden/>
                <w:rStyle w:val="IndexLink"/>
                <w:rtl w:val="true"/>
              </w:rPr>
              <w:t>اشاره</w:t>
            </w:r>
            <w:r>
              <w:rPr>
                <w:rStyle w:val="IndexLink"/>
                <w:rtl w:val="true"/>
              </w:rPr>
              <w:tab/>
            </w:r>
            <w:r>
              <w:rPr>
                <w:rStyle w:val="IndexLink"/>
              </w:rPr>
              <w:t>456</w:t>
            </w:r>
          </w:hyperlink>
        </w:p>
        <w:p>
          <w:pPr>
            <w:pStyle w:val="Contents5"/>
            <w:tabs>
              <w:tab w:val="clear" w:pos="7892"/>
              <w:tab w:val="right" w:pos="9026" w:leader="dot"/>
            </w:tabs>
            <w:rPr/>
          </w:pPr>
          <w:hyperlink w:anchor="__RefHeading___Toc5176975_2142443653">
            <w:r>
              <w:rPr>
                <w:webHidden/>
                <w:rStyle w:val="IndexLink"/>
                <w:rtl w:val="true"/>
              </w:rPr>
              <w:t>ماجرای تغییر قبله</w:t>
            </w:r>
            <w:r>
              <w:rPr>
                <w:rStyle w:val="IndexLink"/>
                <w:rtl w:val="true"/>
              </w:rPr>
              <w:tab/>
            </w:r>
            <w:r>
              <w:rPr>
                <w:rStyle w:val="IndexLink"/>
              </w:rPr>
              <w:t>456</w:t>
            </w:r>
          </w:hyperlink>
        </w:p>
        <w:p>
          <w:pPr>
            <w:pStyle w:val="Contents5"/>
            <w:tabs>
              <w:tab w:val="clear" w:pos="7892"/>
              <w:tab w:val="right" w:pos="9026" w:leader="dot"/>
            </w:tabs>
            <w:rPr/>
          </w:pPr>
          <w:hyperlink w:anchor="__RefHeading___Toc5176977_2142443653">
            <w:r>
              <w:rPr>
                <w:webHidden/>
                <w:rStyle w:val="IndexLink"/>
                <w:rtl w:val="true"/>
              </w:rPr>
              <w:t>مقصود از امت وسط</w:t>
            </w:r>
            <w:r>
              <w:rPr>
                <w:rStyle w:val="IndexLink"/>
                <w:rtl w:val="true"/>
              </w:rPr>
              <w:tab/>
            </w:r>
            <w:r>
              <w:rPr>
                <w:rStyle w:val="IndexLink"/>
              </w:rPr>
              <w:t>458</w:t>
            </w:r>
          </w:hyperlink>
        </w:p>
        <w:p>
          <w:pPr>
            <w:pStyle w:val="Contents5"/>
            <w:tabs>
              <w:tab w:val="clear" w:pos="7892"/>
              <w:tab w:val="right" w:pos="9026" w:leader="dot"/>
            </w:tabs>
            <w:rPr/>
          </w:pPr>
          <w:hyperlink w:anchor="__RefHeading___Toc5176979_2142443653">
            <w:r>
              <w:rPr>
                <w:webHidden/>
                <w:rStyle w:val="IndexLink"/>
                <w:rtl w:val="true"/>
              </w:rPr>
              <w:t>فلسفه تغییر قبله</w:t>
            </w:r>
            <w:r>
              <w:rPr>
                <w:rStyle w:val="IndexLink"/>
                <w:rtl w:val="true"/>
              </w:rPr>
              <w:tab/>
            </w:r>
            <w:r>
              <w:rPr>
                <w:rStyle w:val="IndexLink"/>
              </w:rPr>
              <w:t>460</w:t>
            </w:r>
          </w:hyperlink>
        </w:p>
        <w:p>
          <w:pPr>
            <w:pStyle w:val="Contents5"/>
            <w:tabs>
              <w:tab w:val="clear" w:pos="7892"/>
              <w:tab w:val="right" w:pos="9026" w:leader="dot"/>
            </w:tabs>
            <w:rPr/>
          </w:pPr>
          <w:hyperlink w:anchor="__RefHeading___Toc5176981_2142443653">
            <w:r>
              <w:rPr>
                <w:webHidden/>
                <w:rStyle w:val="IndexLink"/>
                <w:rtl w:val="true"/>
              </w:rPr>
              <w:t>کتمان حق در بین یهود و نصارا و مخالفین</w:t>
            </w:r>
            <w:r>
              <w:rPr>
                <w:rStyle w:val="IndexLink"/>
                <w:rtl w:val="true"/>
              </w:rPr>
              <w:tab/>
            </w:r>
            <w:r>
              <w:rPr>
                <w:rStyle w:val="IndexLink"/>
              </w:rPr>
              <w:t>464</w:t>
            </w:r>
          </w:hyperlink>
        </w:p>
        <w:p>
          <w:pPr>
            <w:pStyle w:val="Contents3"/>
            <w:tabs>
              <w:tab w:val="clear" w:pos="8459"/>
              <w:tab w:val="right" w:pos="9026" w:leader="dot"/>
            </w:tabs>
            <w:rPr/>
          </w:pPr>
          <w:hyperlink w:anchor="__RefHeading___Toc5176983_2142443653">
            <w:r>
              <w:rPr>
                <w:webHidden/>
                <w:rStyle w:val="IndexLink"/>
                <w:rtl w:val="true"/>
              </w:rPr>
              <w:t xml:space="preserve">آیات </w:t>
            </w:r>
            <w:r>
              <w:rPr>
                <w:rStyle w:val="IndexLink"/>
              </w:rPr>
              <w:t>151</w:t>
            </w:r>
            <w:r>
              <w:rPr>
                <w:rStyle w:val="IndexLink"/>
                <w:rtl w:val="true"/>
              </w:rPr>
              <w:t xml:space="preserve"> - </w:t>
            </w:r>
            <w:r>
              <w:rPr>
                <w:rStyle w:val="IndexLink"/>
              </w:rPr>
              <w:t>162</w:t>
            </w:r>
            <w:r>
              <w:rPr>
                <w:rStyle w:val="IndexLink"/>
                <w:rtl w:val="true"/>
              </w:rPr>
              <w:tab/>
            </w:r>
            <w:r>
              <w:rPr>
                <w:rStyle w:val="IndexLink"/>
              </w:rPr>
              <w:t>470</w:t>
            </w:r>
          </w:hyperlink>
        </w:p>
        <w:p>
          <w:pPr>
            <w:pStyle w:val="Contents4"/>
            <w:tabs>
              <w:tab w:val="clear" w:pos="8176"/>
              <w:tab w:val="right" w:pos="9026" w:leader="dot"/>
            </w:tabs>
            <w:rPr/>
          </w:pPr>
          <w:hyperlink w:anchor="__RefHeading___Toc5176985_2142443653">
            <w:r>
              <w:rPr>
                <w:webHidden/>
                <w:rStyle w:val="IndexLink"/>
                <w:rtl w:val="true"/>
              </w:rPr>
              <w:t>اشاره</w:t>
            </w:r>
            <w:r>
              <w:rPr>
                <w:rStyle w:val="IndexLink"/>
                <w:rtl w:val="true"/>
              </w:rPr>
              <w:tab/>
            </w:r>
            <w:r>
              <w:rPr>
                <w:rStyle w:val="IndexLink"/>
              </w:rPr>
              <w:t>470</w:t>
            </w:r>
          </w:hyperlink>
        </w:p>
        <w:p>
          <w:pPr>
            <w:pStyle w:val="Contents4"/>
            <w:tabs>
              <w:tab w:val="clear" w:pos="8176"/>
              <w:tab w:val="right" w:pos="9026" w:leader="dot"/>
            </w:tabs>
            <w:rPr/>
          </w:pPr>
          <w:hyperlink w:anchor="__RefHeading___Toc5176987_2142443653">
            <w:r>
              <w:rPr>
                <w:webHidden/>
                <w:rStyle w:val="IndexLink"/>
                <w:rtl w:val="true"/>
              </w:rPr>
              <w:t>لغات</w:t>
            </w:r>
            <w:r>
              <w:rPr>
                <w:rStyle w:val="IndexLink"/>
                <w:rtl w:val="true"/>
              </w:rPr>
              <w:tab/>
            </w:r>
            <w:r>
              <w:rPr>
                <w:rStyle w:val="IndexLink"/>
              </w:rPr>
              <w:t>470</w:t>
            </w:r>
          </w:hyperlink>
        </w:p>
        <w:p>
          <w:pPr>
            <w:pStyle w:val="Contents4"/>
            <w:tabs>
              <w:tab w:val="clear" w:pos="8176"/>
              <w:tab w:val="right" w:pos="9026" w:leader="dot"/>
            </w:tabs>
            <w:rPr/>
          </w:pPr>
          <w:hyperlink w:anchor="__RefHeading___Toc5176989_2142443653">
            <w:r>
              <w:rPr>
                <w:webHidden/>
                <w:rStyle w:val="IndexLink"/>
                <w:rtl w:val="true"/>
              </w:rPr>
              <w:t>ترجمه</w:t>
            </w:r>
            <w:r>
              <w:rPr>
                <w:rStyle w:val="IndexLink"/>
                <w:rtl w:val="true"/>
              </w:rPr>
              <w:tab/>
            </w:r>
            <w:r>
              <w:rPr>
                <w:rStyle w:val="IndexLink"/>
              </w:rPr>
              <w:t>471</w:t>
            </w:r>
          </w:hyperlink>
        </w:p>
        <w:p>
          <w:pPr>
            <w:pStyle w:val="Contents4"/>
            <w:tabs>
              <w:tab w:val="clear" w:pos="8176"/>
              <w:tab w:val="right" w:pos="9026" w:leader="dot"/>
            </w:tabs>
            <w:rPr/>
          </w:pPr>
          <w:hyperlink w:anchor="__RefHeading___Toc5176991_2142443653">
            <w:r>
              <w:rPr>
                <w:webHidden/>
                <w:rStyle w:val="IndexLink"/>
                <w:rtl w:val="true"/>
              </w:rPr>
              <w:t>تفسير اهل بیت علیهم السلام</w:t>
            </w:r>
            <w:r>
              <w:rPr>
                <w:rStyle w:val="IndexLink"/>
                <w:rtl w:val="true"/>
              </w:rPr>
              <w:tab/>
            </w:r>
            <w:r>
              <w:rPr>
                <w:rStyle w:val="IndexLink"/>
              </w:rPr>
              <w:t>472</w:t>
            </w:r>
          </w:hyperlink>
        </w:p>
        <w:p>
          <w:pPr>
            <w:pStyle w:val="Contents5"/>
            <w:tabs>
              <w:tab w:val="clear" w:pos="7892"/>
              <w:tab w:val="right" w:pos="9026" w:leader="dot"/>
            </w:tabs>
            <w:rPr/>
          </w:pPr>
          <w:hyperlink w:anchor="__RefHeading___Toc5176993_2142443653">
            <w:r>
              <w:rPr>
                <w:webHidden/>
                <w:rStyle w:val="IndexLink"/>
                <w:rtl w:val="true"/>
              </w:rPr>
              <w:t>اشاره</w:t>
            </w:r>
            <w:r>
              <w:rPr>
                <w:rStyle w:val="IndexLink"/>
                <w:rtl w:val="true"/>
              </w:rPr>
              <w:tab/>
            </w:r>
            <w:r>
              <w:rPr>
                <w:rStyle w:val="IndexLink"/>
              </w:rPr>
              <w:t>472</w:t>
            </w:r>
          </w:hyperlink>
        </w:p>
        <w:p>
          <w:pPr>
            <w:pStyle w:val="Contents5"/>
            <w:tabs>
              <w:tab w:val="clear" w:pos="7892"/>
              <w:tab w:val="right" w:pos="9026" w:leader="dot"/>
            </w:tabs>
            <w:rPr/>
          </w:pPr>
          <w:hyperlink w:anchor="__RefHeading___Toc5176995_2142443653">
            <w:r>
              <w:rPr>
                <w:webHidden/>
                <w:rStyle w:val="IndexLink"/>
                <w:rtl w:val="true"/>
              </w:rPr>
              <w:t>برنامه تبلیغی رسول خدا صلی الله علیه و آله</w:t>
            </w:r>
            <w:r>
              <w:rPr>
                <w:rStyle w:val="IndexLink"/>
                <w:rtl w:val="true"/>
              </w:rPr>
              <w:tab/>
            </w:r>
            <w:r>
              <w:rPr>
                <w:rStyle w:val="IndexLink"/>
              </w:rPr>
              <w:t>472</w:t>
            </w:r>
          </w:hyperlink>
        </w:p>
        <w:p>
          <w:pPr>
            <w:pStyle w:val="Contents5"/>
            <w:tabs>
              <w:tab w:val="clear" w:pos="7892"/>
              <w:tab w:val="right" w:pos="9026" w:leader="dot"/>
            </w:tabs>
            <w:rPr/>
          </w:pPr>
          <w:hyperlink w:anchor="__RefHeading___Toc5176997_2142443653">
            <w:r>
              <w:rPr>
                <w:webHidden/>
                <w:rStyle w:val="IndexLink"/>
                <w:rtl w:val="true"/>
              </w:rPr>
              <w:t xml:space="preserve">معنای </w:t>
            </w:r>
            <w:r>
              <w:rPr>
                <w:rStyle w:val="IndexLink"/>
                <w:rtl w:val="true"/>
              </w:rPr>
              <w:t>«</w:t>
            </w:r>
            <w:r>
              <w:rPr>
                <w:rStyle w:val="IndexLink"/>
                <w:rtl w:val="true"/>
              </w:rPr>
              <w:t>فَاذْكُرُونِي أَذْكُرْكُمْ</w:t>
            </w:r>
            <w:r>
              <w:rPr>
                <w:rStyle w:val="IndexLink"/>
                <w:rtl w:val="true"/>
              </w:rPr>
              <w:t>»</w:t>
              <w:tab/>
            </w:r>
            <w:r>
              <w:rPr>
                <w:rStyle w:val="IndexLink"/>
              </w:rPr>
              <w:t>473</w:t>
            </w:r>
          </w:hyperlink>
        </w:p>
        <w:p>
          <w:pPr>
            <w:pStyle w:val="Contents5"/>
            <w:tabs>
              <w:tab w:val="clear" w:pos="7892"/>
              <w:tab w:val="right" w:pos="9026" w:leader="dot"/>
            </w:tabs>
            <w:rPr/>
          </w:pPr>
          <w:hyperlink w:anchor="__RefHeading___Toc5176999_2142443653">
            <w:r>
              <w:rPr>
                <w:webHidden/>
                <w:rStyle w:val="IndexLink"/>
                <w:rtl w:val="true"/>
              </w:rPr>
              <w:t>استعانت از صبر و نماز</w:t>
            </w:r>
            <w:r>
              <w:rPr>
                <w:rStyle w:val="IndexLink"/>
                <w:rtl w:val="true"/>
              </w:rPr>
              <w:tab/>
            </w:r>
            <w:r>
              <w:rPr>
                <w:rStyle w:val="IndexLink"/>
              </w:rPr>
              <w:t>477</w:t>
            </w:r>
          </w:hyperlink>
        </w:p>
        <w:p>
          <w:pPr>
            <w:pStyle w:val="Contents5"/>
            <w:tabs>
              <w:tab w:val="clear" w:pos="7892"/>
              <w:tab w:val="right" w:pos="9026" w:leader="dot"/>
            </w:tabs>
            <w:rPr/>
          </w:pPr>
          <w:hyperlink w:anchor="__RefHeading___Toc5177001_2142443653">
            <w:r>
              <w:rPr>
                <w:webHidden/>
                <w:rStyle w:val="IndexLink"/>
                <w:rtl w:val="true"/>
              </w:rPr>
              <w:t>شهدا زنده هستند</w:t>
            </w:r>
            <w:r>
              <w:rPr>
                <w:rStyle w:val="IndexLink"/>
                <w:rtl w:val="true"/>
              </w:rPr>
              <w:tab/>
            </w:r>
            <w:r>
              <w:rPr>
                <w:rStyle w:val="IndexLink"/>
              </w:rPr>
              <w:t>478</w:t>
            </w:r>
          </w:hyperlink>
        </w:p>
        <w:p>
          <w:pPr>
            <w:pStyle w:val="Contents5"/>
            <w:tabs>
              <w:tab w:val="clear" w:pos="7892"/>
              <w:tab w:val="right" w:pos="9026" w:leader="dot"/>
            </w:tabs>
            <w:rPr/>
          </w:pPr>
          <w:hyperlink w:anchor="__RefHeading___Toc5177003_2142443653">
            <w:r>
              <w:rPr>
                <w:webHidden/>
                <w:rStyle w:val="IndexLink"/>
                <w:rtl w:val="true"/>
              </w:rPr>
              <w:t>برخی از نشانه های قیام حضرت مهدی علیه السلام</w:t>
            </w:r>
            <w:r>
              <w:rPr>
                <w:rStyle w:val="IndexLink"/>
                <w:rtl w:val="true"/>
              </w:rPr>
              <w:tab/>
            </w:r>
            <w:r>
              <w:rPr>
                <w:rStyle w:val="IndexLink"/>
              </w:rPr>
              <w:t>479</w:t>
            </w:r>
          </w:hyperlink>
        </w:p>
        <w:p>
          <w:pPr>
            <w:pStyle w:val="Contents5"/>
            <w:tabs>
              <w:tab w:val="clear" w:pos="7892"/>
              <w:tab w:val="right" w:pos="9026" w:leader="dot"/>
            </w:tabs>
            <w:rPr/>
          </w:pPr>
          <w:hyperlink w:anchor="__RefHeading___Toc5177005_2142443653">
            <w:r>
              <w:rPr>
                <w:webHidden/>
                <w:rStyle w:val="IndexLink"/>
                <w:rtl w:val="true"/>
              </w:rPr>
              <w:t>فلسفه بين صفا و مروه</w:t>
            </w:r>
            <w:r>
              <w:rPr>
                <w:rStyle w:val="IndexLink"/>
                <w:rtl w:val="true"/>
              </w:rPr>
              <w:tab/>
            </w:r>
            <w:r>
              <w:rPr>
                <w:rStyle w:val="IndexLink"/>
              </w:rPr>
              <w:t>482</w:t>
            </w:r>
          </w:hyperlink>
        </w:p>
        <w:p>
          <w:pPr>
            <w:pStyle w:val="Contents5"/>
            <w:tabs>
              <w:tab w:val="clear" w:pos="7892"/>
              <w:tab w:val="right" w:pos="9026" w:leader="dot"/>
            </w:tabs>
            <w:rPr/>
          </w:pPr>
          <w:hyperlink w:anchor="__RefHeading___Toc5177007_2142443653">
            <w:r>
              <w:rPr>
                <w:webHidden/>
                <w:rStyle w:val="IndexLink"/>
                <w:rtl w:val="true"/>
              </w:rPr>
              <w:t>كتمان فضائل امیرالمؤمنین علیه السلام</w:t>
            </w:r>
            <w:r>
              <w:rPr>
                <w:rStyle w:val="IndexLink"/>
                <w:rtl w:val="true"/>
              </w:rPr>
              <w:tab/>
            </w:r>
            <w:r>
              <w:rPr>
                <w:rStyle w:val="IndexLink"/>
              </w:rPr>
              <w:t>485</w:t>
            </w:r>
          </w:hyperlink>
        </w:p>
        <w:p>
          <w:pPr>
            <w:pStyle w:val="Contents5"/>
            <w:tabs>
              <w:tab w:val="clear" w:pos="7892"/>
              <w:tab w:val="right" w:pos="9026" w:leader="dot"/>
            </w:tabs>
            <w:rPr/>
          </w:pPr>
          <w:hyperlink w:anchor="__RefHeading___Toc5177009_2142443653">
            <w:r>
              <w:rPr>
                <w:webHidden/>
                <w:rStyle w:val="IndexLink"/>
                <w:rtl w:val="true"/>
              </w:rPr>
              <w:t>انکار نبوت رسول خدا و ولایت امیرالمؤمنین صلوات الله عليهما</w:t>
            </w:r>
            <w:r>
              <w:rPr>
                <w:rStyle w:val="IndexLink"/>
                <w:rtl w:val="true"/>
              </w:rPr>
              <w:tab/>
            </w:r>
            <w:r>
              <w:rPr>
                <w:rStyle w:val="IndexLink"/>
              </w:rPr>
              <w:t>486</w:t>
            </w:r>
          </w:hyperlink>
        </w:p>
        <w:p>
          <w:pPr>
            <w:pStyle w:val="Contents3"/>
            <w:tabs>
              <w:tab w:val="clear" w:pos="8459"/>
              <w:tab w:val="right" w:pos="9026" w:leader="dot"/>
            </w:tabs>
            <w:rPr/>
          </w:pPr>
          <w:hyperlink w:anchor="__RefHeading___Toc5177011_2142443653">
            <w:r>
              <w:rPr>
                <w:webHidden/>
                <w:rStyle w:val="IndexLink"/>
                <w:rtl w:val="true"/>
              </w:rPr>
              <w:t xml:space="preserve">آیات </w:t>
            </w:r>
            <w:r>
              <w:rPr>
                <w:rStyle w:val="IndexLink"/>
              </w:rPr>
              <w:t>163</w:t>
            </w:r>
            <w:r>
              <w:rPr>
                <w:rStyle w:val="IndexLink"/>
                <w:rtl w:val="true"/>
              </w:rPr>
              <w:t xml:space="preserve"> - </w:t>
            </w:r>
            <w:r>
              <w:rPr>
                <w:rStyle w:val="IndexLink"/>
              </w:rPr>
              <w:t>172</w:t>
            </w:r>
            <w:r>
              <w:rPr>
                <w:rStyle w:val="IndexLink"/>
                <w:rtl w:val="true"/>
              </w:rPr>
              <w:tab/>
            </w:r>
            <w:r>
              <w:rPr>
                <w:rStyle w:val="IndexLink"/>
              </w:rPr>
              <w:t>489</w:t>
            </w:r>
          </w:hyperlink>
        </w:p>
        <w:p>
          <w:pPr>
            <w:pStyle w:val="Contents4"/>
            <w:tabs>
              <w:tab w:val="clear" w:pos="8176"/>
              <w:tab w:val="right" w:pos="9026" w:leader="dot"/>
            </w:tabs>
            <w:rPr/>
          </w:pPr>
          <w:hyperlink w:anchor="__RefHeading___Toc5177013_2142443653">
            <w:r>
              <w:rPr>
                <w:webHidden/>
                <w:rStyle w:val="IndexLink"/>
                <w:rtl w:val="true"/>
              </w:rPr>
              <w:t>اشاره</w:t>
            </w:r>
            <w:r>
              <w:rPr>
                <w:rStyle w:val="IndexLink"/>
                <w:rtl w:val="true"/>
              </w:rPr>
              <w:tab/>
            </w:r>
            <w:r>
              <w:rPr>
                <w:rStyle w:val="IndexLink"/>
              </w:rPr>
              <w:t>489</w:t>
            </w:r>
          </w:hyperlink>
        </w:p>
        <w:p>
          <w:pPr>
            <w:pStyle w:val="Contents4"/>
            <w:tabs>
              <w:tab w:val="clear" w:pos="8176"/>
              <w:tab w:val="right" w:pos="9026" w:leader="dot"/>
            </w:tabs>
            <w:rPr/>
          </w:pPr>
          <w:hyperlink w:anchor="__RefHeading___Toc5177015_2142443653">
            <w:r>
              <w:rPr>
                <w:webHidden/>
                <w:rStyle w:val="IndexLink"/>
                <w:rtl w:val="true"/>
              </w:rPr>
              <w:t>لغات</w:t>
            </w:r>
            <w:r>
              <w:rPr>
                <w:rStyle w:val="IndexLink"/>
                <w:rtl w:val="true"/>
              </w:rPr>
              <w:tab/>
            </w:r>
            <w:r>
              <w:rPr>
                <w:rStyle w:val="IndexLink"/>
              </w:rPr>
              <w:t>490</w:t>
            </w:r>
          </w:hyperlink>
        </w:p>
        <w:p>
          <w:pPr>
            <w:pStyle w:val="Contents4"/>
            <w:tabs>
              <w:tab w:val="clear" w:pos="8176"/>
              <w:tab w:val="right" w:pos="9026" w:leader="dot"/>
            </w:tabs>
            <w:rPr/>
          </w:pPr>
          <w:hyperlink w:anchor="__RefHeading___Toc5177017_2142443653">
            <w:r>
              <w:rPr>
                <w:webHidden/>
                <w:rStyle w:val="IndexLink"/>
                <w:rtl w:val="true"/>
              </w:rPr>
              <w:t>ترجمه</w:t>
            </w:r>
            <w:r>
              <w:rPr>
                <w:rStyle w:val="IndexLink"/>
                <w:rtl w:val="true"/>
              </w:rPr>
              <w:tab/>
            </w:r>
            <w:r>
              <w:rPr>
                <w:rStyle w:val="IndexLink"/>
              </w:rPr>
              <w:t>491</w:t>
            </w:r>
          </w:hyperlink>
        </w:p>
        <w:p>
          <w:pPr>
            <w:pStyle w:val="Contents4"/>
            <w:tabs>
              <w:tab w:val="clear" w:pos="8176"/>
              <w:tab w:val="right" w:pos="9026" w:leader="dot"/>
            </w:tabs>
            <w:rPr/>
          </w:pPr>
          <w:hyperlink w:anchor="__RefHeading___Toc5177019_2142443653">
            <w:r>
              <w:rPr>
                <w:webHidden/>
                <w:rStyle w:val="IndexLink"/>
                <w:rtl w:val="true"/>
              </w:rPr>
              <w:t>تفسير اهل بیت علیهم السلام</w:t>
            </w:r>
            <w:r>
              <w:rPr>
                <w:rStyle w:val="IndexLink"/>
                <w:rtl w:val="true"/>
              </w:rPr>
              <w:tab/>
            </w:r>
            <w:r>
              <w:rPr>
                <w:rStyle w:val="IndexLink"/>
              </w:rPr>
              <w:t>492</w:t>
            </w:r>
          </w:hyperlink>
        </w:p>
        <w:p>
          <w:pPr>
            <w:pStyle w:val="Contents5"/>
            <w:tabs>
              <w:tab w:val="clear" w:pos="7892"/>
              <w:tab w:val="right" w:pos="9026" w:leader="dot"/>
            </w:tabs>
            <w:rPr/>
          </w:pPr>
          <w:hyperlink w:anchor="__RefHeading___Toc5177021_2142443653">
            <w:r>
              <w:rPr>
                <w:webHidden/>
                <w:rStyle w:val="IndexLink"/>
                <w:rtl w:val="true"/>
              </w:rPr>
              <w:t>اشاره</w:t>
            </w:r>
            <w:r>
              <w:rPr>
                <w:rStyle w:val="IndexLink"/>
                <w:rtl w:val="true"/>
              </w:rPr>
              <w:tab/>
            </w:r>
            <w:r>
              <w:rPr>
                <w:rStyle w:val="IndexLink"/>
              </w:rPr>
              <w:t>492</w:t>
            </w:r>
          </w:hyperlink>
        </w:p>
        <w:p>
          <w:pPr>
            <w:pStyle w:val="Contents5"/>
            <w:tabs>
              <w:tab w:val="clear" w:pos="7892"/>
              <w:tab w:val="right" w:pos="9026" w:leader="dot"/>
            </w:tabs>
            <w:rPr/>
          </w:pPr>
          <w:hyperlink w:anchor="__RefHeading___Toc5177023_2142443653">
            <w:r>
              <w:rPr>
                <w:webHidden/>
                <w:rStyle w:val="IndexLink"/>
                <w:rtl w:val="true"/>
              </w:rPr>
              <w:t>معنای وحدانیت و یگانگی خداوند</w:t>
            </w:r>
            <w:r>
              <w:rPr>
                <w:rStyle w:val="IndexLink"/>
                <w:rtl w:val="true"/>
              </w:rPr>
              <w:tab/>
            </w:r>
            <w:r>
              <w:rPr>
                <w:rStyle w:val="IndexLink"/>
              </w:rPr>
              <w:t>492</w:t>
            </w:r>
          </w:hyperlink>
        </w:p>
        <w:p>
          <w:pPr>
            <w:pStyle w:val="Contents5"/>
            <w:tabs>
              <w:tab w:val="clear" w:pos="7892"/>
              <w:tab w:val="right" w:pos="9026" w:leader="dot"/>
            </w:tabs>
            <w:rPr/>
          </w:pPr>
          <w:hyperlink w:anchor="__RefHeading___Toc5177025_2142443653">
            <w:r>
              <w:rPr>
                <w:webHidden/>
                <w:rStyle w:val="IndexLink"/>
                <w:rtl w:val="true"/>
              </w:rPr>
              <w:t>شرک در ولایت</w:t>
            </w:r>
            <w:r>
              <w:rPr>
                <w:rStyle w:val="IndexLink"/>
                <w:rtl w:val="true"/>
              </w:rPr>
              <w:tab/>
            </w:r>
            <w:r>
              <w:rPr>
                <w:rStyle w:val="IndexLink"/>
              </w:rPr>
              <w:t>494</w:t>
            </w:r>
          </w:hyperlink>
        </w:p>
        <w:p>
          <w:pPr>
            <w:pStyle w:val="Contents5"/>
            <w:tabs>
              <w:tab w:val="clear" w:pos="7892"/>
              <w:tab w:val="right" w:pos="9026" w:leader="dot"/>
            </w:tabs>
            <w:rPr/>
          </w:pPr>
          <w:hyperlink w:anchor="__RefHeading___Toc5177027_2142443653">
            <w:r>
              <w:rPr>
                <w:webHidden/>
                <w:rStyle w:val="IndexLink"/>
                <w:rtl w:val="true"/>
              </w:rPr>
              <w:t>بهترین و سخت ترین عبادت خداوند</w:t>
            </w:r>
            <w:r>
              <w:rPr>
                <w:rStyle w:val="IndexLink"/>
                <w:rtl w:val="true"/>
              </w:rPr>
              <w:tab/>
            </w:r>
            <w:r>
              <w:rPr>
                <w:rStyle w:val="IndexLink"/>
              </w:rPr>
              <w:t>498</w:t>
            </w:r>
          </w:hyperlink>
        </w:p>
        <w:p>
          <w:pPr>
            <w:pStyle w:val="Contents5"/>
            <w:tabs>
              <w:tab w:val="clear" w:pos="7892"/>
              <w:tab w:val="right" w:pos="9026" w:leader="dot"/>
            </w:tabs>
            <w:rPr/>
          </w:pPr>
          <w:hyperlink w:anchor="__RefHeading___Toc5177029_2142443653">
            <w:r>
              <w:rPr>
                <w:webHidden/>
                <w:rStyle w:val="IndexLink"/>
                <w:rtl w:val="true"/>
              </w:rPr>
              <w:t>پرهیز از دام های شیطان</w:t>
            </w:r>
            <w:r>
              <w:rPr>
                <w:rStyle w:val="IndexLink"/>
                <w:rtl w:val="true"/>
              </w:rPr>
              <w:tab/>
            </w:r>
            <w:r>
              <w:rPr>
                <w:rStyle w:val="IndexLink"/>
              </w:rPr>
              <w:t>499</w:t>
            </w:r>
          </w:hyperlink>
        </w:p>
        <w:p>
          <w:pPr>
            <w:pStyle w:val="Contents5"/>
            <w:tabs>
              <w:tab w:val="clear" w:pos="7892"/>
              <w:tab w:val="right" w:pos="9026" w:leader="dot"/>
            </w:tabs>
            <w:rPr/>
          </w:pPr>
          <w:hyperlink w:anchor="__RefHeading___Toc5177031_2142443653">
            <w:r>
              <w:rPr>
                <w:webHidden/>
                <w:rStyle w:val="IndexLink"/>
                <w:rtl w:val="true"/>
              </w:rPr>
              <w:t>نجات از شرارت های شیاطین</w:t>
            </w:r>
            <w:r>
              <w:rPr>
                <w:rStyle w:val="IndexLink"/>
                <w:rtl w:val="true"/>
              </w:rPr>
              <w:tab/>
            </w:r>
            <w:r>
              <w:rPr>
                <w:rStyle w:val="IndexLink"/>
              </w:rPr>
              <w:t>503</w:t>
            </w:r>
          </w:hyperlink>
        </w:p>
        <w:p>
          <w:pPr>
            <w:pStyle w:val="Contents3"/>
            <w:tabs>
              <w:tab w:val="clear" w:pos="8459"/>
              <w:tab w:val="right" w:pos="9026" w:leader="dot"/>
            </w:tabs>
            <w:rPr/>
          </w:pPr>
          <w:hyperlink w:anchor="__RefHeading___Toc5177033_2142443653">
            <w:r>
              <w:rPr>
                <w:webHidden/>
                <w:rStyle w:val="IndexLink"/>
                <w:rtl w:val="true"/>
              </w:rPr>
              <w:t xml:space="preserve">آیات </w:t>
            </w:r>
            <w:r>
              <w:rPr>
                <w:rStyle w:val="IndexLink"/>
              </w:rPr>
              <w:t>173</w:t>
            </w:r>
            <w:r>
              <w:rPr>
                <w:rStyle w:val="IndexLink"/>
                <w:rtl w:val="true"/>
              </w:rPr>
              <w:t xml:space="preserve"> - </w:t>
            </w:r>
            <w:r>
              <w:rPr>
                <w:rStyle w:val="IndexLink"/>
              </w:rPr>
              <w:t>177</w:t>
            </w:r>
            <w:r>
              <w:rPr>
                <w:rStyle w:val="IndexLink"/>
                <w:rtl w:val="true"/>
              </w:rPr>
              <w:tab/>
            </w:r>
            <w:r>
              <w:rPr>
                <w:rStyle w:val="IndexLink"/>
              </w:rPr>
              <w:t>505</w:t>
            </w:r>
          </w:hyperlink>
        </w:p>
        <w:p>
          <w:pPr>
            <w:pStyle w:val="Contents4"/>
            <w:tabs>
              <w:tab w:val="clear" w:pos="8176"/>
              <w:tab w:val="right" w:pos="9026" w:leader="dot"/>
            </w:tabs>
            <w:rPr/>
          </w:pPr>
          <w:hyperlink w:anchor="__RefHeading___Toc5177035_2142443653">
            <w:r>
              <w:rPr>
                <w:webHidden/>
                <w:rStyle w:val="IndexLink"/>
                <w:rtl w:val="true"/>
              </w:rPr>
              <w:t>اشاره</w:t>
            </w:r>
            <w:r>
              <w:rPr>
                <w:rStyle w:val="IndexLink"/>
                <w:rtl w:val="true"/>
              </w:rPr>
              <w:tab/>
            </w:r>
            <w:r>
              <w:rPr>
                <w:rStyle w:val="IndexLink"/>
              </w:rPr>
              <w:t>505</w:t>
            </w:r>
          </w:hyperlink>
        </w:p>
        <w:p>
          <w:pPr>
            <w:pStyle w:val="Contents4"/>
            <w:tabs>
              <w:tab w:val="clear" w:pos="8176"/>
              <w:tab w:val="right" w:pos="9026" w:leader="dot"/>
            </w:tabs>
            <w:rPr/>
          </w:pPr>
          <w:hyperlink w:anchor="__RefHeading___Toc5177037_2142443653">
            <w:r>
              <w:rPr>
                <w:webHidden/>
                <w:rStyle w:val="IndexLink"/>
                <w:rtl w:val="true"/>
              </w:rPr>
              <w:t>لغات</w:t>
            </w:r>
            <w:r>
              <w:rPr>
                <w:rStyle w:val="IndexLink"/>
                <w:rtl w:val="true"/>
              </w:rPr>
              <w:tab/>
            </w:r>
            <w:r>
              <w:rPr>
                <w:rStyle w:val="IndexLink"/>
              </w:rPr>
              <w:t>505</w:t>
            </w:r>
          </w:hyperlink>
        </w:p>
        <w:p>
          <w:pPr>
            <w:pStyle w:val="Contents4"/>
            <w:tabs>
              <w:tab w:val="clear" w:pos="8176"/>
              <w:tab w:val="right" w:pos="9026" w:leader="dot"/>
            </w:tabs>
            <w:rPr/>
          </w:pPr>
          <w:hyperlink w:anchor="__RefHeading___Toc5177039_2142443653">
            <w:r>
              <w:rPr>
                <w:webHidden/>
                <w:rStyle w:val="IndexLink"/>
                <w:rtl w:val="true"/>
              </w:rPr>
              <w:t>ترجمه</w:t>
            </w:r>
            <w:r>
              <w:rPr>
                <w:rStyle w:val="IndexLink"/>
                <w:rtl w:val="true"/>
              </w:rPr>
              <w:tab/>
            </w:r>
            <w:r>
              <w:rPr>
                <w:rStyle w:val="IndexLink"/>
              </w:rPr>
              <w:t>506</w:t>
            </w:r>
          </w:hyperlink>
        </w:p>
        <w:p>
          <w:pPr>
            <w:pStyle w:val="Contents4"/>
            <w:tabs>
              <w:tab w:val="clear" w:pos="8176"/>
              <w:tab w:val="right" w:pos="9026" w:leader="dot"/>
            </w:tabs>
            <w:rPr/>
          </w:pPr>
          <w:hyperlink w:anchor="__RefHeading___Toc5177041_2142443653">
            <w:r>
              <w:rPr>
                <w:webHidden/>
                <w:rStyle w:val="IndexLink"/>
                <w:rtl w:val="true"/>
              </w:rPr>
              <w:t>تفسير اهل بیت علیهم السلام</w:t>
            </w:r>
            <w:r>
              <w:rPr>
                <w:rStyle w:val="IndexLink"/>
                <w:rtl w:val="true"/>
              </w:rPr>
              <w:tab/>
            </w:r>
            <w:r>
              <w:rPr>
                <w:rStyle w:val="IndexLink"/>
              </w:rPr>
              <w:t>507</w:t>
            </w:r>
          </w:hyperlink>
        </w:p>
        <w:p>
          <w:pPr>
            <w:pStyle w:val="Contents5"/>
            <w:tabs>
              <w:tab w:val="clear" w:pos="7892"/>
              <w:tab w:val="right" w:pos="9026" w:leader="dot"/>
            </w:tabs>
            <w:rPr/>
          </w:pPr>
          <w:hyperlink w:anchor="__RefHeading___Toc5177043_2142443653">
            <w:r>
              <w:rPr>
                <w:webHidden/>
                <w:rStyle w:val="IndexLink"/>
                <w:rtl w:val="true"/>
              </w:rPr>
              <w:t>اشاره</w:t>
            </w:r>
            <w:r>
              <w:rPr>
                <w:rStyle w:val="IndexLink"/>
                <w:rtl w:val="true"/>
              </w:rPr>
              <w:tab/>
            </w:r>
            <w:r>
              <w:rPr>
                <w:rStyle w:val="IndexLink"/>
              </w:rPr>
              <w:t>507</w:t>
            </w:r>
          </w:hyperlink>
        </w:p>
        <w:p>
          <w:pPr>
            <w:pStyle w:val="Contents5"/>
            <w:tabs>
              <w:tab w:val="clear" w:pos="7892"/>
              <w:tab w:val="right" w:pos="9026" w:leader="dot"/>
            </w:tabs>
            <w:rPr/>
          </w:pPr>
          <w:hyperlink w:anchor="__RefHeading___Toc5177045_2142443653">
            <w:r>
              <w:rPr>
                <w:webHidden/>
                <w:rStyle w:val="IndexLink"/>
                <w:rtl w:val="true"/>
              </w:rPr>
              <w:t>احکام اضطرار</w:t>
            </w:r>
            <w:r>
              <w:rPr>
                <w:rStyle w:val="IndexLink"/>
                <w:rtl w:val="true"/>
              </w:rPr>
              <w:tab/>
            </w:r>
            <w:r>
              <w:rPr>
                <w:rStyle w:val="IndexLink"/>
              </w:rPr>
              <w:t>507</w:t>
            </w:r>
          </w:hyperlink>
        </w:p>
        <w:p>
          <w:pPr>
            <w:pStyle w:val="Contents5"/>
            <w:tabs>
              <w:tab w:val="clear" w:pos="7892"/>
              <w:tab w:val="right" w:pos="9026" w:leader="dot"/>
            </w:tabs>
            <w:rPr/>
          </w:pPr>
          <w:hyperlink w:anchor="__RefHeading___Toc5177047_2142443653">
            <w:r>
              <w:rPr>
                <w:webHidden/>
                <w:rStyle w:val="IndexLink"/>
                <w:rtl w:val="true"/>
              </w:rPr>
              <w:t>کیفر کتمان نشانه های حقانيت رسول خدا صلی الله علیه و آله</w:t>
            </w:r>
            <w:r>
              <w:rPr>
                <w:rStyle w:val="IndexLink"/>
                <w:rtl w:val="true"/>
              </w:rPr>
              <w:tab/>
            </w:r>
            <w:r>
              <w:rPr>
                <w:rStyle w:val="IndexLink"/>
              </w:rPr>
              <w:t>510</w:t>
            </w:r>
          </w:hyperlink>
        </w:p>
        <w:p>
          <w:pPr>
            <w:pStyle w:val="Contents5"/>
            <w:tabs>
              <w:tab w:val="clear" w:pos="7892"/>
              <w:tab w:val="right" w:pos="9026" w:leader="dot"/>
            </w:tabs>
            <w:rPr/>
          </w:pPr>
          <w:hyperlink w:anchor="__RefHeading___Toc5177049_2142443653">
            <w:r>
              <w:rPr>
                <w:webHidden/>
                <w:rStyle w:val="IndexLink"/>
                <w:rtl w:val="true"/>
              </w:rPr>
              <w:t>نتیجه کتمان حق</w:t>
            </w:r>
            <w:r>
              <w:rPr>
                <w:rStyle w:val="IndexLink"/>
                <w:rtl w:val="true"/>
              </w:rPr>
              <w:tab/>
            </w:r>
            <w:r>
              <w:rPr>
                <w:rStyle w:val="IndexLink"/>
              </w:rPr>
              <w:t>511</w:t>
            </w:r>
          </w:hyperlink>
        </w:p>
        <w:p>
          <w:pPr>
            <w:pStyle w:val="Contents5"/>
            <w:tabs>
              <w:tab w:val="clear" w:pos="7892"/>
              <w:tab w:val="right" w:pos="9026" w:leader="dot"/>
            </w:tabs>
            <w:rPr/>
          </w:pPr>
          <w:hyperlink w:anchor="__RefHeading___Toc5177051_2142443653">
            <w:r>
              <w:rPr>
                <w:webHidden/>
                <w:rStyle w:val="IndexLink"/>
                <w:rtl w:val="true"/>
              </w:rPr>
              <w:t>دو قصه عجيب و عبرت انگیز</w:t>
            </w:r>
            <w:r>
              <w:rPr>
                <w:rStyle w:val="IndexLink"/>
                <w:rtl w:val="true"/>
              </w:rPr>
              <w:tab/>
            </w:r>
            <w:r>
              <w:rPr>
                <w:rStyle w:val="IndexLink"/>
              </w:rPr>
              <w:t>514</w:t>
            </w:r>
          </w:hyperlink>
        </w:p>
        <w:p>
          <w:pPr>
            <w:pStyle w:val="Contents5"/>
            <w:tabs>
              <w:tab w:val="clear" w:pos="7892"/>
              <w:tab w:val="right" w:pos="9026" w:leader="dot"/>
            </w:tabs>
            <w:rPr/>
          </w:pPr>
          <w:hyperlink w:anchor="__RefHeading___Toc5177053_2142443653">
            <w:r>
              <w:rPr>
                <w:webHidden/>
                <w:rStyle w:val="IndexLink"/>
                <w:rtl w:val="true"/>
              </w:rPr>
              <w:t>ارزش های واقعی</w:t>
            </w:r>
            <w:r>
              <w:rPr>
                <w:rStyle w:val="IndexLink"/>
                <w:rtl w:val="true"/>
              </w:rPr>
              <w:tab/>
            </w:r>
            <w:r>
              <w:rPr>
                <w:rStyle w:val="IndexLink"/>
              </w:rPr>
              <w:t>517</w:t>
            </w:r>
          </w:hyperlink>
        </w:p>
        <w:p>
          <w:pPr>
            <w:pStyle w:val="Contents3"/>
            <w:tabs>
              <w:tab w:val="clear" w:pos="8459"/>
              <w:tab w:val="right" w:pos="9026" w:leader="dot"/>
            </w:tabs>
            <w:rPr/>
          </w:pPr>
          <w:hyperlink w:anchor="__RefHeading___Toc5177055_2142443653">
            <w:r>
              <w:rPr>
                <w:webHidden/>
                <w:rStyle w:val="IndexLink"/>
                <w:rtl w:val="true"/>
              </w:rPr>
              <w:t xml:space="preserve">آیات </w:t>
            </w:r>
            <w:r>
              <w:rPr>
                <w:rStyle w:val="IndexLink"/>
              </w:rPr>
              <w:t>178</w:t>
            </w:r>
            <w:r>
              <w:rPr>
                <w:rStyle w:val="IndexLink"/>
                <w:rtl w:val="true"/>
              </w:rPr>
              <w:t xml:space="preserve"> - </w:t>
            </w:r>
            <w:r>
              <w:rPr>
                <w:rStyle w:val="IndexLink"/>
              </w:rPr>
              <w:t>186</w:t>
            </w:r>
            <w:r>
              <w:rPr>
                <w:rStyle w:val="IndexLink"/>
                <w:rtl w:val="true"/>
              </w:rPr>
              <w:tab/>
            </w:r>
            <w:r>
              <w:rPr>
                <w:rStyle w:val="IndexLink"/>
              </w:rPr>
              <w:t>523</w:t>
            </w:r>
          </w:hyperlink>
        </w:p>
        <w:p>
          <w:pPr>
            <w:pStyle w:val="Contents4"/>
            <w:tabs>
              <w:tab w:val="clear" w:pos="8176"/>
              <w:tab w:val="right" w:pos="9026" w:leader="dot"/>
            </w:tabs>
            <w:rPr/>
          </w:pPr>
          <w:hyperlink w:anchor="__RefHeading___Toc5177057_2142443653">
            <w:r>
              <w:rPr>
                <w:webHidden/>
                <w:rStyle w:val="IndexLink"/>
                <w:rtl w:val="true"/>
              </w:rPr>
              <w:t>اشاره</w:t>
            </w:r>
            <w:r>
              <w:rPr>
                <w:rStyle w:val="IndexLink"/>
                <w:rtl w:val="true"/>
              </w:rPr>
              <w:tab/>
            </w:r>
            <w:r>
              <w:rPr>
                <w:rStyle w:val="IndexLink"/>
              </w:rPr>
              <w:t>523</w:t>
            </w:r>
          </w:hyperlink>
        </w:p>
        <w:p>
          <w:pPr>
            <w:pStyle w:val="Contents4"/>
            <w:tabs>
              <w:tab w:val="clear" w:pos="8176"/>
              <w:tab w:val="right" w:pos="9026" w:leader="dot"/>
            </w:tabs>
            <w:rPr/>
          </w:pPr>
          <w:hyperlink w:anchor="__RefHeading___Toc5177059_2142443653">
            <w:r>
              <w:rPr>
                <w:webHidden/>
                <w:rStyle w:val="IndexLink"/>
                <w:rtl w:val="true"/>
              </w:rPr>
              <w:t>لغات</w:t>
            </w:r>
            <w:r>
              <w:rPr>
                <w:rStyle w:val="IndexLink"/>
                <w:rtl w:val="true"/>
              </w:rPr>
              <w:tab/>
            </w:r>
            <w:r>
              <w:rPr>
                <w:rStyle w:val="IndexLink"/>
              </w:rPr>
              <w:t>524</w:t>
            </w:r>
          </w:hyperlink>
        </w:p>
        <w:p>
          <w:pPr>
            <w:pStyle w:val="Contents4"/>
            <w:tabs>
              <w:tab w:val="clear" w:pos="8176"/>
              <w:tab w:val="right" w:pos="9026" w:leader="dot"/>
            </w:tabs>
            <w:rPr/>
          </w:pPr>
          <w:hyperlink w:anchor="__RefHeading___Toc5177061_2142443653">
            <w:r>
              <w:rPr>
                <w:webHidden/>
                <w:rStyle w:val="IndexLink"/>
                <w:rtl w:val="true"/>
              </w:rPr>
              <w:t>ترجمه</w:t>
            </w:r>
            <w:r>
              <w:rPr>
                <w:rStyle w:val="IndexLink"/>
                <w:rtl w:val="true"/>
              </w:rPr>
              <w:tab/>
            </w:r>
            <w:r>
              <w:rPr>
                <w:rStyle w:val="IndexLink"/>
              </w:rPr>
              <w:t>525</w:t>
            </w:r>
          </w:hyperlink>
        </w:p>
        <w:p>
          <w:pPr>
            <w:pStyle w:val="Contents4"/>
            <w:tabs>
              <w:tab w:val="clear" w:pos="8176"/>
              <w:tab w:val="right" w:pos="9026" w:leader="dot"/>
            </w:tabs>
            <w:rPr/>
          </w:pPr>
          <w:hyperlink w:anchor="__RefHeading___Toc5177063_2142443653">
            <w:r>
              <w:rPr>
                <w:webHidden/>
                <w:rStyle w:val="IndexLink"/>
                <w:rtl w:val="true"/>
              </w:rPr>
              <w:t>تفسير اهل بیت علیهم السلام</w:t>
            </w:r>
            <w:r>
              <w:rPr>
                <w:rStyle w:val="IndexLink"/>
                <w:rtl w:val="true"/>
              </w:rPr>
              <w:tab/>
            </w:r>
            <w:r>
              <w:rPr>
                <w:rStyle w:val="IndexLink"/>
              </w:rPr>
              <w:t>526</w:t>
            </w:r>
          </w:hyperlink>
        </w:p>
        <w:p>
          <w:pPr>
            <w:pStyle w:val="Contents5"/>
            <w:tabs>
              <w:tab w:val="clear" w:pos="7892"/>
              <w:tab w:val="right" w:pos="9026" w:leader="dot"/>
            </w:tabs>
            <w:rPr/>
          </w:pPr>
          <w:hyperlink w:anchor="__RefHeading___Toc5177065_2142443653">
            <w:r>
              <w:rPr>
                <w:webHidden/>
                <w:rStyle w:val="IndexLink"/>
                <w:rtl w:val="true"/>
              </w:rPr>
              <w:t>اشاره</w:t>
            </w:r>
            <w:r>
              <w:rPr>
                <w:rStyle w:val="IndexLink"/>
                <w:rtl w:val="true"/>
              </w:rPr>
              <w:tab/>
            </w:r>
            <w:r>
              <w:rPr>
                <w:rStyle w:val="IndexLink"/>
              </w:rPr>
              <w:t>526</w:t>
            </w:r>
          </w:hyperlink>
        </w:p>
        <w:p>
          <w:pPr>
            <w:pStyle w:val="Contents5"/>
            <w:tabs>
              <w:tab w:val="clear" w:pos="7892"/>
              <w:tab w:val="right" w:pos="9026" w:leader="dot"/>
            </w:tabs>
            <w:rPr/>
          </w:pPr>
          <w:hyperlink w:anchor="__RefHeading___Toc5177067_2142443653">
            <w:r>
              <w:rPr>
                <w:webHidden/>
                <w:rStyle w:val="IndexLink"/>
                <w:rtl w:val="true"/>
              </w:rPr>
              <w:t>قانون قصاص و دیه و عفو</w:t>
            </w:r>
            <w:r>
              <w:rPr>
                <w:rStyle w:val="IndexLink"/>
                <w:rtl w:val="true"/>
              </w:rPr>
              <w:tab/>
            </w:r>
            <w:r>
              <w:rPr>
                <w:rStyle w:val="IndexLink"/>
              </w:rPr>
              <w:t>526</w:t>
            </w:r>
          </w:hyperlink>
        </w:p>
        <w:p>
          <w:pPr>
            <w:pStyle w:val="Contents5"/>
            <w:tabs>
              <w:tab w:val="clear" w:pos="7892"/>
              <w:tab w:val="right" w:pos="9026" w:leader="dot"/>
            </w:tabs>
            <w:rPr/>
          </w:pPr>
          <w:hyperlink w:anchor="__RefHeading___Toc5177069_2142443653">
            <w:r>
              <w:rPr>
                <w:webHidden/>
                <w:rStyle w:val="IndexLink"/>
                <w:rtl w:val="true"/>
              </w:rPr>
              <w:t>وصيت هنگام مرگ</w:t>
            </w:r>
            <w:r>
              <w:rPr>
                <w:rStyle w:val="IndexLink"/>
                <w:rtl w:val="true"/>
              </w:rPr>
              <w:tab/>
            </w:r>
            <w:r>
              <w:rPr>
                <w:rStyle w:val="IndexLink"/>
              </w:rPr>
              <w:t>529</w:t>
            </w:r>
          </w:hyperlink>
        </w:p>
        <w:p>
          <w:pPr>
            <w:pStyle w:val="Contents5"/>
            <w:tabs>
              <w:tab w:val="clear" w:pos="7892"/>
              <w:tab w:val="right" w:pos="9026" w:leader="dot"/>
            </w:tabs>
            <w:rPr/>
          </w:pPr>
          <w:hyperlink w:anchor="__RefHeading___Toc5177071_2142443653">
            <w:r>
              <w:rPr>
                <w:webHidden/>
                <w:rStyle w:val="IndexLink"/>
                <w:rtl w:val="true"/>
              </w:rPr>
              <w:t>فلسفه روزه ماه مبارک رمضان</w:t>
            </w:r>
            <w:r>
              <w:rPr>
                <w:rStyle w:val="IndexLink"/>
                <w:rtl w:val="true"/>
              </w:rPr>
              <w:tab/>
            </w:r>
            <w:r>
              <w:rPr>
                <w:rStyle w:val="IndexLink"/>
              </w:rPr>
              <w:t>532</w:t>
            </w:r>
          </w:hyperlink>
        </w:p>
        <w:p>
          <w:pPr>
            <w:pStyle w:val="Contents5"/>
            <w:tabs>
              <w:tab w:val="clear" w:pos="7892"/>
              <w:tab w:val="right" w:pos="9026" w:leader="dot"/>
            </w:tabs>
            <w:rPr/>
          </w:pPr>
          <w:hyperlink w:anchor="__RefHeading___Toc5177073_2142443653">
            <w:r>
              <w:rPr>
                <w:webHidden/>
                <w:rStyle w:val="IndexLink"/>
                <w:rtl w:val="true"/>
              </w:rPr>
              <w:t>معذورین از روزه</w:t>
            </w:r>
            <w:r>
              <w:rPr>
                <w:rStyle w:val="IndexLink"/>
                <w:rtl w:val="true"/>
              </w:rPr>
              <w:tab/>
            </w:r>
            <w:r>
              <w:rPr>
                <w:rStyle w:val="IndexLink"/>
              </w:rPr>
              <w:t>535</w:t>
            </w:r>
          </w:hyperlink>
        </w:p>
        <w:p>
          <w:pPr>
            <w:pStyle w:val="Contents5"/>
            <w:tabs>
              <w:tab w:val="clear" w:pos="7892"/>
              <w:tab w:val="right" w:pos="9026" w:leader="dot"/>
            </w:tabs>
            <w:rPr/>
          </w:pPr>
          <w:hyperlink w:anchor="__RefHeading___Toc5177075_2142443653">
            <w:r>
              <w:rPr>
                <w:webHidden/>
                <w:rStyle w:val="IndexLink"/>
                <w:rtl w:val="true"/>
              </w:rPr>
              <w:t>نزول قرآن در ماه مبارک رمضان</w:t>
            </w:r>
            <w:r>
              <w:rPr>
                <w:rStyle w:val="IndexLink"/>
                <w:rtl w:val="true"/>
              </w:rPr>
              <w:tab/>
            </w:r>
            <w:r>
              <w:rPr>
                <w:rStyle w:val="IndexLink"/>
              </w:rPr>
              <w:t>537</w:t>
            </w:r>
          </w:hyperlink>
        </w:p>
        <w:p>
          <w:pPr>
            <w:pStyle w:val="Contents5"/>
            <w:tabs>
              <w:tab w:val="clear" w:pos="7892"/>
              <w:tab w:val="right" w:pos="9026" w:leader="dot"/>
            </w:tabs>
            <w:rPr/>
          </w:pPr>
          <w:hyperlink w:anchor="__RefHeading___Toc5177077_2142443653">
            <w:r>
              <w:rPr>
                <w:webHidden/>
                <w:rStyle w:val="IndexLink"/>
                <w:rtl w:val="true"/>
              </w:rPr>
              <w:t>وجوب روزه ماه مبارک رمضان</w:t>
            </w:r>
            <w:r>
              <w:rPr>
                <w:rStyle w:val="IndexLink"/>
                <w:rtl w:val="true"/>
              </w:rPr>
              <w:tab/>
            </w:r>
            <w:r>
              <w:rPr>
                <w:rStyle w:val="IndexLink"/>
              </w:rPr>
              <w:t>538</w:t>
            </w:r>
          </w:hyperlink>
        </w:p>
        <w:p>
          <w:pPr>
            <w:pStyle w:val="Contents5"/>
            <w:tabs>
              <w:tab w:val="clear" w:pos="7892"/>
              <w:tab w:val="right" w:pos="9026" w:leader="dot"/>
            </w:tabs>
            <w:rPr/>
          </w:pPr>
          <w:hyperlink w:anchor="__RefHeading___Toc5177079_2142443653">
            <w:r>
              <w:rPr>
                <w:webHidden/>
                <w:rStyle w:val="IndexLink"/>
                <w:rtl w:val="true"/>
              </w:rPr>
              <w:t>افطار مسافر و مریض هدیه خداوند است</w:t>
            </w:r>
            <w:r>
              <w:rPr>
                <w:rStyle w:val="IndexLink"/>
                <w:rtl w:val="true"/>
              </w:rPr>
              <w:tab/>
            </w:r>
            <w:r>
              <w:rPr>
                <w:rStyle w:val="IndexLink"/>
              </w:rPr>
              <w:t>540</w:t>
            </w:r>
          </w:hyperlink>
        </w:p>
        <w:p>
          <w:pPr>
            <w:pStyle w:val="Contents5"/>
            <w:tabs>
              <w:tab w:val="clear" w:pos="7892"/>
              <w:tab w:val="right" w:pos="9026" w:leader="dot"/>
            </w:tabs>
            <w:rPr/>
          </w:pPr>
          <w:hyperlink w:anchor="__RefHeading___Toc5177081_2142443653">
            <w:r>
              <w:rPr>
                <w:webHidden/>
                <w:rStyle w:val="IndexLink"/>
                <w:rtl w:val="true"/>
              </w:rPr>
              <w:t>معنای دعا و اجابت واستجابت</w:t>
            </w:r>
            <w:r>
              <w:rPr>
                <w:rStyle w:val="IndexLink"/>
                <w:rtl w:val="true"/>
              </w:rPr>
              <w:tab/>
            </w:r>
            <w:r>
              <w:rPr>
                <w:rStyle w:val="IndexLink"/>
              </w:rPr>
              <w:t>542</w:t>
            </w:r>
          </w:hyperlink>
        </w:p>
        <w:p>
          <w:pPr>
            <w:pStyle w:val="Contents3"/>
            <w:tabs>
              <w:tab w:val="clear" w:pos="8459"/>
              <w:tab w:val="right" w:pos="9026" w:leader="dot"/>
            </w:tabs>
            <w:rPr/>
          </w:pPr>
          <w:hyperlink w:anchor="__RefHeading___Toc5177083_2142443653">
            <w:r>
              <w:rPr>
                <w:webHidden/>
                <w:rStyle w:val="IndexLink"/>
                <w:rtl w:val="true"/>
              </w:rPr>
              <w:t xml:space="preserve">آیات </w:t>
            </w:r>
            <w:r>
              <w:rPr>
                <w:rStyle w:val="IndexLink"/>
              </w:rPr>
              <w:t>187</w:t>
            </w:r>
            <w:r>
              <w:rPr>
                <w:rStyle w:val="IndexLink"/>
                <w:rtl w:val="true"/>
              </w:rPr>
              <w:t xml:space="preserve"> - </w:t>
            </w:r>
            <w:r>
              <w:rPr>
                <w:rStyle w:val="IndexLink"/>
              </w:rPr>
              <w:t>194</w:t>
            </w:r>
            <w:r>
              <w:rPr>
                <w:rStyle w:val="IndexLink"/>
                <w:rtl w:val="true"/>
              </w:rPr>
              <w:tab/>
            </w:r>
            <w:r>
              <w:rPr>
                <w:rStyle w:val="IndexLink"/>
              </w:rPr>
              <w:t>546</w:t>
            </w:r>
          </w:hyperlink>
        </w:p>
        <w:p>
          <w:pPr>
            <w:pStyle w:val="Contents4"/>
            <w:tabs>
              <w:tab w:val="clear" w:pos="8176"/>
              <w:tab w:val="right" w:pos="9026" w:leader="dot"/>
            </w:tabs>
            <w:rPr/>
          </w:pPr>
          <w:hyperlink w:anchor="__RefHeading___Toc5177085_2142443653">
            <w:r>
              <w:rPr>
                <w:webHidden/>
                <w:rStyle w:val="IndexLink"/>
                <w:rtl w:val="true"/>
              </w:rPr>
              <w:t>اشاره</w:t>
            </w:r>
            <w:r>
              <w:rPr>
                <w:rStyle w:val="IndexLink"/>
                <w:rtl w:val="true"/>
              </w:rPr>
              <w:tab/>
            </w:r>
            <w:r>
              <w:rPr>
                <w:rStyle w:val="IndexLink"/>
              </w:rPr>
              <w:t>546</w:t>
            </w:r>
          </w:hyperlink>
        </w:p>
        <w:p>
          <w:pPr>
            <w:pStyle w:val="Contents4"/>
            <w:tabs>
              <w:tab w:val="clear" w:pos="8176"/>
              <w:tab w:val="right" w:pos="9026" w:leader="dot"/>
            </w:tabs>
            <w:rPr/>
          </w:pPr>
          <w:hyperlink w:anchor="__RefHeading___Toc5177087_2142443653">
            <w:r>
              <w:rPr>
                <w:webHidden/>
                <w:rStyle w:val="IndexLink"/>
                <w:rtl w:val="true"/>
              </w:rPr>
              <w:t>لغات</w:t>
            </w:r>
            <w:r>
              <w:rPr>
                <w:rStyle w:val="IndexLink"/>
                <w:rtl w:val="true"/>
              </w:rPr>
              <w:tab/>
            </w:r>
            <w:r>
              <w:rPr>
                <w:rStyle w:val="IndexLink"/>
              </w:rPr>
              <w:t>547</w:t>
            </w:r>
          </w:hyperlink>
        </w:p>
        <w:p>
          <w:pPr>
            <w:pStyle w:val="Contents4"/>
            <w:tabs>
              <w:tab w:val="clear" w:pos="8176"/>
              <w:tab w:val="right" w:pos="9026" w:leader="dot"/>
            </w:tabs>
            <w:rPr/>
          </w:pPr>
          <w:hyperlink w:anchor="__RefHeading___Toc5177089_2142443653">
            <w:r>
              <w:rPr>
                <w:webHidden/>
                <w:rStyle w:val="IndexLink"/>
                <w:rtl w:val="true"/>
              </w:rPr>
              <w:t>ترجمه</w:t>
            </w:r>
            <w:r>
              <w:rPr>
                <w:rStyle w:val="IndexLink"/>
                <w:rtl w:val="true"/>
              </w:rPr>
              <w:tab/>
            </w:r>
            <w:r>
              <w:rPr>
                <w:rStyle w:val="IndexLink"/>
              </w:rPr>
              <w:t>547</w:t>
            </w:r>
          </w:hyperlink>
        </w:p>
        <w:p>
          <w:pPr>
            <w:pStyle w:val="Contents5"/>
            <w:tabs>
              <w:tab w:val="clear" w:pos="7892"/>
              <w:tab w:val="right" w:pos="9026" w:leader="dot"/>
            </w:tabs>
            <w:rPr/>
          </w:pPr>
          <w:hyperlink w:anchor="__RefHeading___Toc5177091_2142443653">
            <w:r>
              <w:rPr>
                <w:webHidden/>
                <w:rStyle w:val="IndexLink"/>
                <w:rtl w:val="true"/>
              </w:rPr>
              <w:t>اشاره</w:t>
            </w:r>
            <w:r>
              <w:rPr>
                <w:rStyle w:val="IndexLink"/>
                <w:rtl w:val="true"/>
              </w:rPr>
              <w:tab/>
            </w:r>
            <w:r>
              <w:rPr>
                <w:rStyle w:val="IndexLink"/>
              </w:rPr>
              <w:t>547</w:t>
            </w:r>
          </w:hyperlink>
        </w:p>
        <w:p>
          <w:pPr>
            <w:pStyle w:val="Contents5"/>
            <w:tabs>
              <w:tab w:val="clear" w:pos="7892"/>
              <w:tab w:val="right" w:pos="9026" w:leader="dot"/>
            </w:tabs>
            <w:rPr/>
          </w:pPr>
          <w:hyperlink w:anchor="__RefHeading___Toc5177093_2142443653">
            <w:r>
              <w:rPr>
                <w:webHidden/>
                <w:rStyle w:val="IndexLink"/>
                <w:rtl w:val="true"/>
              </w:rPr>
              <w:t>آداب و حدود روزه ماه مبارک رمضان</w:t>
            </w:r>
            <w:r>
              <w:rPr>
                <w:rStyle w:val="IndexLink"/>
                <w:rtl w:val="true"/>
              </w:rPr>
              <w:tab/>
            </w:r>
            <w:r>
              <w:rPr>
                <w:rStyle w:val="IndexLink"/>
              </w:rPr>
              <w:t>549</w:t>
            </w:r>
          </w:hyperlink>
        </w:p>
        <w:p>
          <w:pPr>
            <w:pStyle w:val="Contents5"/>
            <w:tabs>
              <w:tab w:val="clear" w:pos="7892"/>
              <w:tab w:val="right" w:pos="9026" w:leader="dot"/>
            </w:tabs>
            <w:rPr/>
          </w:pPr>
          <w:hyperlink w:anchor="__RefHeading___Toc5177095_2142443653">
            <w:r>
              <w:rPr>
                <w:webHidden/>
                <w:rStyle w:val="IndexLink"/>
                <w:rtl w:val="true"/>
              </w:rPr>
              <w:t>درآمدهای غیرمشروع</w:t>
            </w:r>
            <w:r>
              <w:rPr>
                <w:rStyle w:val="IndexLink"/>
                <w:rtl w:val="true"/>
              </w:rPr>
              <w:tab/>
            </w:r>
            <w:r>
              <w:rPr>
                <w:rStyle w:val="IndexLink"/>
              </w:rPr>
              <w:t>552</w:t>
            </w:r>
          </w:hyperlink>
        </w:p>
        <w:p>
          <w:pPr>
            <w:pStyle w:val="Contents5"/>
            <w:tabs>
              <w:tab w:val="clear" w:pos="7892"/>
              <w:tab w:val="right" w:pos="9026" w:leader="dot"/>
            </w:tabs>
            <w:rPr/>
          </w:pPr>
          <w:hyperlink w:anchor="__RefHeading___Toc5177097_2142443653">
            <w:r>
              <w:rPr>
                <w:webHidden/>
                <w:rStyle w:val="IndexLink"/>
                <w:rtl w:val="true"/>
              </w:rPr>
              <w:t>تقویم تاریخ با حرکت ماه و خورشید</w:t>
            </w:r>
            <w:r>
              <w:rPr>
                <w:rStyle w:val="IndexLink"/>
                <w:rtl w:val="true"/>
              </w:rPr>
              <w:tab/>
            </w:r>
            <w:r>
              <w:rPr>
                <w:rStyle w:val="IndexLink"/>
              </w:rPr>
              <w:t>553</w:t>
            </w:r>
          </w:hyperlink>
        </w:p>
        <w:p>
          <w:pPr>
            <w:pStyle w:val="Contents5"/>
            <w:tabs>
              <w:tab w:val="clear" w:pos="7892"/>
              <w:tab w:val="right" w:pos="9026" w:leader="dot"/>
            </w:tabs>
            <w:rPr/>
          </w:pPr>
          <w:hyperlink w:anchor="__RefHeading___Toc5177099_2142443653">
            <w:r>
              <w:rPr>
                <w:webHidden/>
                <w:rStyle w:val="IndexLink"/>
                <w:rtl w:val="true"/>
              </w:rPr>
              <w:t>عادات و رسوم جاهلیت</w:t>
            </w:r>
            <w:r>
              <w:rPr>
                <w:rStyle w:val="IndexLink"/>
                <w:rtl w:val="true"/>
              </w:rPr>
              <w:tab/>
            </w:r>
            <w:r>
              <w:rPr>
                <w:rStyle w:val="IndexLink"/>
              </w:rPr>
              <w:t>556</w:t>
            </w:r>
          </w:hyperlink>
        </w:p>
        <w:p>
          <w:pPr>
            <w:pStyle w:val="Contents5"/>
            <w:tabs>
              <w:tab w:val="clear" w:pos="7892"/>
              <w:tab w:val="right" w:pos="9026" w:leader="dot"/>
            </w:tabs>
            <w:rPr/>
          </w:pPr>
          <w:hyperlink w:anchor="__RefHeading___Toc5177101_2142443653">
            <w:r>
              <w:rPr>
                <w:webHidden/>
                <w:rStyle w:val="IndexLink"/>
                <w:rtl w:val="true"/>
              </w:rPr>
              <w:t>فلسفه و حکمت جنگ و قتال در اسلام</w:t>
            </w:r>
            <w:r>
              <w:rPr>
                <w:rStyle w:val="IndexLink"/>
                <w:rtl w:val="true"/>
              </w:rPr>
              <w:tab/>
            </w:r>
            <w:r>
              <w:rPr>
                <w:rStyle w:val="IndexLink"/>
              </w:rPr>
              <w:t>558</w:t>
            </w:r>
          </w:hyperlink>
        </w:p>
        <w:p>
          <w:pPr>
            <w:pStyle w:val="Contents5"/>
            <w:tabs>
              <w:tab w:val="clear" w:pos="7892"/>
              <w:tab w:val="right" w:pos="9026" w:leader="dot"/>
            </w:tabs>
            <w:rPr/>
          </w:pPr>
          <w:hyperlink w:anchor="__RefHeading___Toc5177103_2142443653">
            <w:r>
              <w:rPr>
                <w:webHidden/>
                <w:rStyle w:val="IndexLink"/>
                <w:rtl w:val="true"/>
              </w:rPr>
              <w:t>عدالت در جنگ</w:t>
            </w:r>
            <w:r>
              <w:rPr>
                <w:rStyle w:val="IndexLink"/>
                <w:rtl w:val="true"/>
              </w:rPr>
              <w:tab/>
            </w:r>
            <w:r>
              <w:rPr>
                <w:rStyle w:val="IndexLink"/>
              </w:rPr>
              <w:t>559</w:t>
            </w:r>
          </w:hyperlink>
        </w:p>
        <w:p>
          <w:pPr>
            <w:pStyle w:val="Contents3"/>
            <w:tabs>
              <w:tab w:val="clear" w:pos="8459"/>
              <w:tab w:val="right" w:pos="9026" w:leader="dot"/>
            </w:tabs>
            <w:rPr/>
          </w:pPr>
          <w:hyperlink w:anchor="__RefHeading___Toc5177105_2142443653">
            <w:r>
              <w:rPr>
                <w:webHidden/>
                <w:rStyle w:val="IndexLink"/>
                <w:rtl w:val="true"/>
              </w:rPr>
              <w:t xml:space="preserve">آیات </w:t>
            </w:r>
            <w:r>
              <w:rPr>
                <w:rStyle w:val="IndexLink"/>
              </w:rPr>
              <w:t>195</w:t>
            </w:r>
            <w:r>
              <w:rPr>
                <w:rStyle w:val="IndexLink"/>
                <w:rtl w:val="true"/>
              </w:rPr>
              <w:t xml:space="preserve"> - </w:t>
            </w:r>
            <w:r>
              <w:rPr>
                <w:rStyle w:val="IndexLink"/>
              </w:rPr>
              <w:t>203</w:t>
            </w:r>
            <w:r>
              <w:rPr>
                <w:rStyle w:val="IndexLink"/>
                <w:rtl w:val="true"/>
              </w:rPr>
              <w:tab/>
            </w:r>
            <w:r>
              <w:rPr>
                <w:rStyle w:val="IndexLink"/>
              </w:rPr>
              <w:t>562</w:t>
            </w:r>
          </w:hyperlink>
        </w:p>
        <w:p>
          <w:pPr>
            <w:pStyle w:val="Contents4"/>
            <w:tabs>
              <w:tab w:val="clear" w:pos="8176"/>
              <w:tab w:val="right" w:pos="9026" w:leader="dot"/>
            </w:tabs>
            <w:rPr/>
          </w:pPr>
          <w:hyperlink w:anchor="__RefHeading___Toc5177107_2142443653">
            <w:r>
              <w:rPr>
                <w:webHidden/>
                <w:rStyle w:val="IndexLink"/>
                <w:rtl w:val="true"/>
              </w:rPr>
              <w:t>اشاره</w:t>
            </w:r>
            <w:r>
              <w:rPr>
                <w:rStyle w:val="IndexLink"/>
                <w:rtl w:val="true"/>
              </w:rPr>
              <w:tab/>
            </w:r>
            <w:r>
              <w:rPr>
                <w:rStyle w:val="IndexLink"/>
              </w:rPr>
              <w:t>562</w:t>
            </w:r>
          </w:hyperlink>
        </w:p>
        <w:p>
          <w:pPr>
            <w:pStyle w:val="Contents4"/>
            <w:tabs>
              <w:tab w:val="clear" w:pos="8176"/>
              <w:tab w:val="right" w:pos="9026" w:leader="dot"/>
            </w:tabs>
            <w:rPr/>
          </w:pPr>
          <w:hyperlink w:anchor="__RefHeading___Toc5177109_2142443653">
            <w:r>
              <w:rPr>
                <w:webHidden/>
                <w:rStyle w:val="IndexLink"/>
                <w:rtl w:val="true"/>
              </w:rPr>
              <w:t>لغات</w:t>
            </w:r>
            <w:r>
              <w:rPr>
                <w:rStyle w:val="IndexLink"/>
                <w:rtl w:val="true"/>
              </w:rPr>
              <w:tab/>
            </w:r>
            <w:r>
              <w:rPr>
                <w:rStyle w:val="IndexLink"/>
              </w:rPr>
              <w:t>563</w:t>
            </w:r>
          </w:hyperlink>
        </w:p>
        <w:p>
          <w:pPr>
            <w:pStyle w:val="Contents4"/>
            <w:tabs>
              <w:tab w:val="clear" w:pos="8176"/>
              <w:tab w:val="right" w:pos="9026" w:leader="dot"/>
            </w:tabs>
            <w:rPr/>
          </w:pPr>
          <w:hyperlink w:anchor="__RefHeading___Toc5177111_2142443653">
            <w:r>
              <w:rPr>
                <w:webHidden/>
                <w:rStyle w:val="IndexLink"/>
                <w:rtl w:val="true"/>
              </w:rPr>
              <w:t>ترجمه</w:t>
            </w:r>
            <w:r>
              <w:rPr>
                <w:rStyle w:val="IndexLink"/>
                <w:rtl w:val="true"/>
              </w:rPr>
              <w:tab/>
            </w:r>
            <w:r>
              <w:rPr>
                <w:rStyle w:val="IndexLink"/>
              </w:rPr>
              <w:t>564</w:t>
            </w:r>
          </w:hyperlink>
        </w:p>
        <w:p>
          <w:pPr>
            <w:pStyle w:val="Contents4"/>
            <w:tabs>
              <w:tab w:val="clear" w:pos="8176"/>
              <w:tab w:val="right" w:pos="9026" w:leader="dot"/>
            </w:tabs>
            <w:rPr/>
          </w:pPr>
          <w:hyperlink w:anchor="__RefHeading___Toc5177113_2142443653">
            <w:r>
              <w:rPr>
                <w:webHidden/>
                <w:rStyle w:val="IndexLink"/>
                <w:rtl w:val="true"/>
              </w:rPr>
              <w:t>تفسير اهل بیت علیهم السلام</w:t>
            </w:r>
            <w:r>
              <w:rPr>
                <w:rStyle w:val="IndexLink"/>
                <w:rtl w:val="true"/>
              </w:rPr>
              <w:tab/>
            </w:r>
            <w:r>
              <w:rPr>
                <w:rStyle w:val="IndexLink"/>
              </w:rPr>
              <w:t>565</w:t>
            </w:r>
          </w:hyperlink>
        </w:p>
        <w:p>
          <w:pPr>
            <w:pStyle w:val="Contents5"/>
            <w:tabs>
              <w:tab w:val="clear" w:pos="7892"/>
              <w:tab w:val="right" w:pos="9026" w:leader="dot"/>
            </w:tabs>
            <w:rPr/>
          </w:pPr>
          <w:hyperlink w:anchor="__RefHeading___Toc5177115_2142443653">
            <w:r>
              <w:rPr>
                <w:webHidden/>
                <w:rStyle w:val="IndexLink"/>
                <w:rtl w:val="true"/>
              </w:rPr>
              <w:t>اشاره</w:t>
            </w:r>
            <w:r>
              <w:rPr>
                <w:rStyle w:val="IndexLink"/>
                <w:rtl w:val="true"/>
              </w:rPr>
              <w:tab/>
            </w:r>
            <w:r>
              <w:rPr>
                <w:rStyle w:val="IndexLink"/>
              </w:rPr>
              <w:t>565</w:t>
            </w:r>
          </w:hyperlink>
        </w:p>
        <w:p>
          <w:pPr>
            <w:pStyle w:val="Contents5"/>
            <w:tabs>
              <w:tab w:val="clear" w:pos="7892"/>
              <w:tab w:val="right" w:pos="9026" w:leader="dot"/>
            </w:tabs>
            <w:rPr/>
          </w:pPr>
          <w:hyperlink w:anchor="__RefHeading___Toc5177117_2142443653">
            <w:r>
              <w:rPr>
                <w:webHidden/>
                <w:rStyle w:val="IndexLink"/>
                <w:rtl w:val="true"/>
              </w:rPr>
              <w:t>معنای القای در تهلکه</w:t>
            </w:r>
            <w:r>
              <w:rPr>
                <w:rStyle w:val="IndexLink"/>
                <w:rtl w:val="true"/>
              </w:rPr>
              <w:tab/>
            </w:r>
            <w:r>
              <w:rPr>
                <w:rStyle w:val="IndexLink"/>
              </w:rPr>
              <w:t>565</w:t>
            </w:r>
          </w:hyperlink>
        </w:p>
        <w:p>
          <w:pPr>
            <w:pStyle w:val="Contents5"/>
            <w:tabs>
              <w:tab w:val="clear" w:pos="7892"/>
              <w:tab w:val="right" w:pos="9026" w:leader="dot"/>
            </w:tabs>
            <w:rPr/>
          </w:pPr>
          <w:hyperlink w:anchor="__RefHeading___Toc5177119_2142443653">
            <w:r>
              <w:rPr>
                <w:webHidden/>
                <w:rStyle w:val="IndexLink"/>
                <w:rtl w:val="true"/>
              </w:rPr>
              <w:t>وجوب حج و عمره</w:t>
            </w:r>
            <w:r>
              <w:rPr>
                <w:rStyle w:val="IndexLink"/>
                <w:rtl w:val="true"/>
              </w:rPr>
              <w:tab/>
            </w:r>
            <w:r>
              <w:rPr>
                <w:rStyle w:val="IndexLink"/>
              </w:rPr>
              <w:t>567</w:t>
            </w:r>
          </w:hyperlink>
        </w:p>
        <w:p>
          <w:pPr>
            <w:pStyle w:val="Contents5"/>
            <w:tabs>
              <w:tab w:val="clear" w:pos="7892"/>
              <w:tab w:val="right" w:pos="9026" w:leader="dot"/>
            </w:tabs>
            <w:rPr/>
          </w:pPr>
          <w:hyperlink w:anchor="__RefHeading___Toc5177121_2142443653">
            <w:r>
              <w:rPr>
                <w:webHidden/>
                <w:rStyle w:val="IndexLink"/>
                <w:rtl w:val="true"/>
              </w:rPr>
              <w:t>احکام محصور و مصدود</w:t>
            </w:r>
            <w:r>
              <w:rPr>
                <w:rStyle w:val="IndexLink"/>
                <w:rtl w:val="true"/>
              </w:rPr>
              <w:tab/>
            </w:r>
            <w:r>
              <w:rPr>
                <w:rStyle w:val="IndexLink"/>
              </w:rPr>
              <w:t>569</w:t>
            </w:r>
          </w:hyperlink>
        </w:p>
        <w:p>
          <w:pPr>
            <w:pStyle w:val="Contents5"/>
            <w:tabs>
              <w:tab w:val="clear" w:pos="7892"/>
              <w:tab w:val="right" w:pos="9026" w:leader="dot"/>
            </w:tabs>
            <w:rPr/>
          </w:pPr>
          <w:hyperlink w:anchor="__RefHeading___Toc5177123_2142443653">
            <w:r>
              <w:rPr>
                <w:webHidden/>
                <w:rStyle w:val="IndexLink"/>
                <w:rtl w:val="true"/>
              </w:rPr>
              <w:t>ماه های حج و آداب آن</w:t>
            </w:r>
            <w:r>
              <w:rPr>
                <w:rStyle w:val="IndexLink"/>
                <w:rtl w:val="true"/>
              </w:rPr>
              <w:tab/>
            </w:r>
            <w:r>
              <w:rPr>
                <w:rStyle w:val="IndexLink"/>
              </w:rPr>
              <w:t>572</w:t>
            </w:r>
          </w:hyperlink>
        </w:p>
        <w:p>
          <w:pPr>
            <w:pStyle w:val="Contents5"/>
            <w:tabs>
              <w:tab w:val="clear" w:pos="7892"/>
              <w:tab w:val="right" w:pos="9026" w:leader="dot"/>
            </w:tabs>
            <w:rPr/>
          </w:pPr>
          <w:hyperlink w:anchor="__RefHeading___Toc5177125_2142443653">
            <w:r>
              <w:rPr>
                <w:webHidden/>
                <w:rStyle w:val="IndexLink"/>
                <w:rtl w:val="true"/>
              </w:rPr>
              <w:t>ذکر خداوند در سرزمين مشعر الحرام</w:t>
            </w:r>
            <w:r>
              <w:rPr>
                <w:rStyle w:val="IndexLink"/>
                <w:rtl w:val="true"/>
              </w:rPr>
              <w:tab/>
            </w:r>
            <w:r>
              <w:rPr>
                <w:rStyle w:val="IndexLink"/>
              </w:rPr>
              <w:t>573</w:t>
            </w:r>
          </w:hyperlink>
        </w:p>
        <w:p>
          <w:pPr>
            <w:pStyle w:val="Contents5"/>
            <w:tabs>
              <w:tab w:val="clear" w:pos="7892"/>
              <w:tab w:val="right" w:pos="9026" w:leader="dot"/>
            </w:tabs>
            <w:rPr/>
          </w:pPr>
          <w:hyperlink w:anchor="__RefHeading___Toc5177127_2142443653">
            <w:r>
              <w:rPr>
                <w:webHidden/>
                <w:rStyle w:val="IndexLink"/>
                <w:rtl w:val="true"/>
              </w:rPr>
              <w:t>انگیزه های متفاوت حجاج</w:t>
            </w:r>
            <w:r>
              <w:rPr>
                <w:rStyle w:val="IndexLink"/>
                <w:rtl w:val="true"/>
              </w:rPr>
              <w:tab/>
            </w:r>
            <w:r>
              <w:rPr>
                <w:rStyle w:val="IndexLink"/>
              </w:rPr>
              <w:t>576</w:t>
            </w:r>
          </w:hyperlink>
        </w:p>
        <w:p>
          <w:pPr>
            <w:pStyle w:val="Contents5"/>
            <w:tabs>
              <w:tab w:val="clear" w:pos="7892"/>
              <w:tab w:val="right" w:pos="9026" w:leader="dot"/>
            </w:tabs>
            <w:rPr/>
          </w:pPr>
          <w:hyperlink w:anchor="__RefHeading___Toc5177129_2142443653">
            <w:r>
              <w:rPr>
                <w:webHidden/>
                <w:rStyle w:val="IndexLink"/>
                <w:rtl w:val="true"/>
              </w:rPr>
              <w:t>ایام تشریق درمنی</w:t>
            </w:r>
            <w:r>
              <w:rPr>
                <w:rStyle w:val="IndexLink"/>
                <w:rtl w:val="true"/>
              </w:rPr>
              <w:tab/>
            </w:r>
            <w:r>
              <w:rPr>
                <w:rStyle w:val="IndexLink"/>
              </w:rPr>
              <w:t>580</w:t>
            </w:r>
          </w:hyperlink>
        </w:p>
        <w:p>
          <w:pPr>
            <w:pStyle w:val="Contents3"/>
            <w:tabs>
              <w:tab w:val="clear" w:pos="8459"/>
              <w:tab w:val="right" w:pos="9026" w:leader="dot"/>
            </w:tabs>
            <w:rPr/>
          </w:pPr>
          <w:hyperlink w:anchor="__RefHeading___Toc5177131_2142443653">
            <w:r>
              <w:rPr>
                <w:webHidden/>
                <w:rStyle w:val="IndexLink"/>
                <w:rtl w:val="true"/>
              </w:rPr>
              <w:t xml:space="preserve">آیات </w:t>
            </w:r>
            <w:r>
              <w:rPr>
                <w:rStyle w:val="IndexLink"/>
              </w:rPr>
              <w:t>204</w:t>
            </w:r>
            <w:r>
              <w:rPr>
                <w:rStyle w:val="IndexLink"/>
                <w:rtl w:val="true"/>
              </w:rPr>
              <w:t xml:space="preserve"> - </w:t>
            </w:r>
            <w:r>
              <w:rPr>
                <w:rStyle w:val="IndexLink"/>
              </w:rPr>
              <w:t>213</w:t>
            </w:r>
            <w:r>
              <w:rPr>
                <w:rStyle w:val="IndexLink"/>
                <w:rtl w:val="true"/>
              </w:rPr>
              <w:tab/>
            </w:r>
            <w:r>
              <w:rPr>
                <w:rStyle w:val="IndexLink"/>
              </w:rPr>
              <w:t>583</w:t>
            </w:r>
          </w:hyperlink>
        </w:p>
        <w:p>
          <w:pPr>
            <w:pStyle w:val="Contents4"/>
            <w:tabs>
              <w:tab w:val="clear" w:pos="8176"/>
              <w:tab w:val="right" w:pos="9026" w:leader="dot"/>
            </w:tabs>
            <w:rPr/>
          </w:pPr>
          <w:hyperlink w:anchor="__RefHeading___Toc5177133_2142443653">
            <w:r>
              <w:rPr>
                <w:webHidden/>
                <w:rStyle w:val="IndexLink"/>
                <w:rtl w:val="true"/>
              </w:rPr>
              <w:t>اشاره</w:t>
            </w:r>
            <w:r>
              <w:rPr>
                <w:rStyle w:val="IndexLink"/>
                <w:rtl w:val="true"/>
              </w:rPr>
              <w:tab/>
            </w:r>
            <w:r>
              <w:rPr>
                <w:rStyle w:val="IndexLink"/>
              </w:rPr>
              <w:t>583</w:t>
            </w:r>
          </w:hyperlink>
        </w:p>
        <w:p>
          <w:pPr>
            <w:pStyle w:val="Contents4"/>
            <w:tabs>
              <w:tab w:val="clear" w:pos="8176"/>
              <w:tab w:val="right" w:pos="9026" w:leader="dot"/>
            </w:tabs>
            <w:rPr/>
          </w:pPr>
          <w:hyperlink w:anchor="__RefHeading___Toc5177135_2142443653">
            <w:r>
              <w:rPr>
                <w:webHidden/>
                <w:rStyle w:val="IndexLink"/>
                <w:rtl w:val="true"/>
              </w:rPr>
              <w:t>لغات</w:t>
            </w:r>
            <w:r>
              <w:rPr>
                <w:rStyle w:val="IndexLink"/>
                <w:rtl w:val="true"/>
              </w:rPr>
              <w:tab/>
            </w:r>
            <w:r>
              <w:rPr>
                <w:rStyle w:val="IndexLink"/>
              </w:rPr>
              <w:t>584</w:t>
            </w:r>
          </w:hyperlink>
        </w:p>
        <w:p>
          <w:pPr>
            <w:pStyle w:val="Contents4"/>
            <w:tabs>
              <w:tab w:val="clear" w:pos="8176"/>
              <w:tab w:val="right" w:pos="9026" w:leader="dot"/>
            </w:tabs>
            <w:rPr/>
          </w:pPr>
          <w:hyperlink w:anchor="__RefHeading___Toc5177137_2142443653">
            <w:r>
              <w:rPr>
                <w:webHidden/>
                <w:rStyle w:val="IndexLink"/>
                <w:rtl w:val="true"/>
              </w:rPr>
              <w:t>ترجمه</w:t>
            </w:r>
            <w:r>
              <w:rPr>
                <w:rStyle w:val="IndexLink"/>
                <w:rtl w:val="true"/>
              </w:rPr>
              <w:tab/>
            </w:r>
            <w:r>
              <w:rPr>
                <w:rStyle w:val="IndexLink"/>
              </w:rPr>
              <w:t>584</w:t>
            </w:r>
          </w:hyperlink>
        </w:p>
        <w:p>
          <w:pPr>
            <w:pStyle w:val="Contents5"/>
            <w:tabs>
              <w:tab w:val="clear" w:pos="7892"/>
              <w:tab w:val="right" w:pos="9026" w:leader="dot"/>
            </w:tabs>
            <w:rPr/>
          </w:pPr>
          <w:hyperlink w:anchor="__RefHeading___Toc5177139_2142443653">
            <w:r>
              <w:rPr>
                <w:webHidden/>
                <w:rStyle w:val="IndexLink"/>
                <w:rtl w:val="true"/>
              </w:rPr>
              <w:t>اشاره</w:t>
            </w:r>
            <w:r>
              <w:rPr>
                <w:rStyle w:val="IndexLink"/>
                <w:rtl w:val="true"/>
              </w:rPr>
              <w:tab/>
            </w:r>
            <w:r>
              <w:rPr>
                <w:rStyle w:val="IndexLink"/>
              </w:rPr>
              <w:t>584</w:t>
            </w:r>
          </w:hyperlink>
        </w:p>
        <w:p>
          <w:pPr>
            <w:pStyle w:val="Contents5"/>
            <w:tabs>
              <w:tab w:val="clear" w:pos="7892"/>
              <w:tab w:val="right" w:pos="9026" w:leader="dot"/>
            </w:tabs>
            <w:rPr/>
          </w:pPr>
          <w:hyperlink w:anchor="__RefHeading___Toc5177141_2142443653">
            <w:r>
              <w:rPr>
                <w:webHidden/>
                <w:rStyle w:val="IndexLink"/>
                <w:rtl w:val="true"/>
              </w:rPr>
              <w:t>دروغگویی و ریاکاری منافقین</w:t>
            </w:r>
            <w:r>
              <w:rPr>
                <w:rStyle w:val="IndexLink"/>
                <w:rtl w:val="true"/>
              </w:rPr>
              <w:tab/>
            </w:r>
            <w:r>
              <w:rPr>
                <w:rStyle w:val="IndexLink"/>
              </w:rPr>
              <w:t>586</w:t>
            </w:r>
          </w:hyperlink>
        </w:p>
        <w:p>
          <w:pPr>
            <w:pStyle w:val="Contents5"/>
            <w:tabs>
              <w:tab w:val="clear" w:pos="7892"/>
              <w:tab w:val="right" w:pos="9026" w:leader="dot"/>
            </w:tabs>
            <w:rPr/>
          </w:pPr>
          <w:hyperlink w:anchor="__RefHeading___Toc5177143_2142443653">
            <w:r>
              <w:rPr>
                <w:webHidden/>
                <w:rStyle w:val="IndexLink"/>
                <w:rtl w:val="true"/>
              </w:rPr>
              <w:t>فداکاری امیرالمؤمنین برای تحصیل رضای خدا</w:t>
            </w:r>
            <w:r>
              <w:rPr>
                <w:rStyle w:val="IndexLink"/>
                <w:rtl w:val="true"/>
              </w:rPr>
              <w:tab/>
            </w:r>
            <w:r>
              <w:rPr>
                <w:rStyle w:val="IndexLink"/>
              </w:rPr>
              <w:t>588</w:t>
            </w:r>
          </w:hyperlink>
        </w:p>
        <w:p>
          <w:pPr>
            <w:pStyle w:val="Contents5"/>
            <w:tabs>
              <w:tab w:val="clear" w:pos="7892"/>
              <w:tab w:val="right" w:pos="9026" w:leader="dot"/>
            </w:tabs>
            <w:rPr/>
          </w:pPr>
          <w:hyperlink w:anchor="__RefHeading___Toc5177145_2142443653">
            <w:r>
              <w:rPr>
                <w:webHidden/>
                <w:rStyle w:val="IndexLink"/>
                <w:rtl w:val="true"/>
              </w:rPr>
              <w:t>دخول در قلعه امن الهی</w:t>
            </w:r>
            <w:r>
              <w:rPr>
                <w:rStyle w:val="IndexLink"/>
                <w:rtl w:val="true"/>
              </w:rPr>
              <w:tab/>
            </w:r>
            <w:r>
              <w:rPr>
                <w:rStyle w:val="IndexLink"/>
              </w:rPr>
              <w:t>591</w:t>
            </w:r>
          </w:hyperlink>
        </w:p>
        <w:p>
          <w:pPr>
            <w:pStyle w:val="Contents5"/>
            <w:tabs>
              <w:tab w:val="clear" w:pos="7892"/>
              <w:tab w:val="right" w:pos="9026" w:leader="dot"/>
            </w:tabs>
            <w:rPr/>
          </w:pPr>
          <w:hyperlink w:anchor="__RefHeading___Toc5177147_2142443653">
            <w:r>
              <w:rPr>
                <w:webHidden/>
                <w:rStyle w:val="IndexLink"/>
                <w:rtl w:val="true"/>
              </w:rPr>
              <w:t>لغزش از قلعه امن الهی</w:t>
            </w:r>
            <w:r>
              <w:rPr>
                <w:rStyle w:val="IndexLink"/>
                <w:rtl w:val="true"/>
              </w:rPr>
              <w:tab/>
            </w:r>
            <w:r>
              <w:rPr>
                <w:rStyle w:val="IndexLink"/>
              </w:rPr>
              <w:t>592</w:t>
            </w:r>
          </w:hyperlink>
        </w:p>
        <w:p>
          <w:pPr>
            <w:pStyle w:val="Contents5"/>
            <w:tabs>
              <w:tab w:val="clear" w:pos="7892"/>
              <w:tab w:val="right" w:pos="9026" w:leader="dot"/>
            </w:tabs>
            <w:rPr/>
          </w:pPr>
          <w:hyperlink w:anchor="__RefHeading___Toc5177149_2142443653">
            <w:r>
              <w:rPr>
                <w:webHidden/>
                <w:rStyle w:val="IndexLink"/>
                <w:rtl w:val="true"/>
              </w:rPr>
              <w:t>اتمام حجت بر بنی اسرائیل</w:t>
            </w:r>
            <w:r>
              <w:rPr>
                <w:rStyle w:val="IndexLink"/>
                <w:rtl w:val="true"/>
              </w:rPr>
              <w:tab/>
            </w:r>
            <w:r>
              <w:rPr>
                <w:rStyle w:val="IndexLink"/>
              </w:rPr>
              <w:t>594</w:t>
            </w:r>
          </w:hyperlink>
        </w:p>
        <w:p>
          <w:pPr>
            <w:pStyle w:val="Contents3"/>
            <w:tabs>
              <w:tab w:val="clear" w:pos="8459"/>
              <w:tab w:val="right" w:pos="9026" w:leader="dot"/>
            </w:tabs>
            <w:rPr/>
          </w:pPr>
          <w:hyperlink w:anchor="__RefHeading___Toc5177151_2142443653">
            <w:r>
              <w:rPr>
                <w:webHidden/>
                <w:rStyle w:val="IndexLink"/>
                <w:rtl w:val="true"/>
              </w:rPr>
              <w:t xml:space="preserve">آیات </w:t>
            </w:r>
            <w:r>
              <w:rPr>
                <w:rStyle w:val="IndexLink"/>
              </w:rPr>
              <w:t>214</w:t>
            </w:r>
            <w:r>
              <w:rPr>
                <w:rStyle w:val="IndexLink"/>
                <w:rtl w:val="true"/>
              </w:rPr>
              <w:t xml:space="preserve"> - </w:t>
            </w:r>
            <w:r>
              <w:rPr>
                <w:rStyle w:val="IndexLink"/>
              </w:rPr>
              <w:t>220</w:t>
            </w:r>
            <w:r>
              <w:rPr>
                <w:rStyle w:val="IndexLink"/>
                <w:rtl w:val="true"/>
              </w:rPr>
              <w:tab/>
            </w:r>
            <w:r>
              <w:rPr>
                <w:rStyle w:val="IndexLink"/>
              </w:rPr>
              <w:t>598</w:t>
            </w:r>
          </w:hyperlink>
        </w:p>
        <w:p>
          <w:pPr>
            <w:pStyle w:val="Contents4"/>
            <w:tabs>
              <w:tab w:val="clear" w:pos="8176"/>
              <w:tab w:val="right" w:pos="9026" w:leader="dot"/>
            </w:tabs>
            <w:rPr/>
          </w:pPr>
          <w:hyperlink w:anchor="__RefHeading___Toc5177153_2142443653">
            <w:r>
              <w:rPr>
                <w:webHidden/>
                <w:rStyle w:val="IndexLink"/>
                <w:rtl w:val="true"/>
              </w:rPr>
              <w:t>اشاره</w:t>
            </w:r>
            <w:r>
              <w:rPr>
                <w:rStyle w:val="IndexLink"/>
                <w:rtl w:val="true"/>
              </w:rPr>
              <w:tab/>
            </w:r>
            <w:r>
              <w:rPr>
                <w:rStyle w:val="IndexLink"/>
              </w:rPr>
              <w:t>598</w:t>
            </w:r>
          </w:hyperlink>
        </w:p>
        <w:p>
          <w:pPr>
            <w:pStyle w:val="Contents4"/>
            <w:tabs>
              <w:tab w:val="clear" w:pos="8176"/>
              <w:tab w:val="right" w:pos="9026" w:leader="dot"/>
            </w:tabs>
            <w:rPr/>
          </w:pPr>
          <w:hyperlink w:anchor="__RefHeading___Toc5177155_2142443653">
            <w:r>
              <w:rPr>
                <w:webHidden/>
                <w:rStyle w:val="IndexLink"/>
                <w:rtl w:val="true"/>
              </w:rPr>
              <w:t>لغات</w:t>
            </w:r>
            <w:r>
              <w:rPr>
                <w:rStyle w:val="IndexLink"/>
                <w:rtl w:val="true"/>
              </w:rPr>
              <w:tab/>
            </w:r>
            <w:r>
              <w:rPr>
                <w:rStyle w:val="IndexLink"/>
              </w:rPr>
              <w:t>599</w:t>
            </w:r>
          </w:hyperlink>
        </w:p>
        <w:p>
          <w:pPr>
            <w:pStyle w:val="Contents4"/>
            <w:tabs>
              <w:tab w:val="clear" w:pos="8176"/>
              <w:tab w:val="right" w:pos="9026" w:leader="dot"/>
            </w:tabs>
            <w:rPr/>
          </w:pPr>
          <w:hyperlink w:anchor="__RefHeading___Toc5177157_2142443653">
            <w:r>
              <w:rPr>
                <w:webHidden/>
                <w:rStyle w:val="IndexLink"/>
                <w:rtl w:val="true"/>
              </w:rPr>
              <w:t>ترجمه</w:t>
            </w:r>
            <w:r>
              <w:rPr>
                <w:rStyle w:val="IndexLink"/>
                <w:rtl w:val="true"/>
              </w:rPr>
              <w:tab/>
            </w:r>
            <w:r>
              <w:rPr>
                <w:rStyle w:val="IndexLink"/>
              </w:rPr>
              <w:t>600</w:t>
            </w:r>
          </w:hyperlink>
        </w:p>
        <w:p>
          <w:pPr>
            <w:pStyle w:val="Contents4"/>
            <w:tabs>
              <w:tab w:val="clear" w:pos="8176"/>
              <w:tab w:val="right" w:pos="9026" w:leader="dot"/>
            </w:tabs>
            <w:rPr/>
          </w:pPr>
          <w:hyperlink w:anchor="__RefHeading___Toc5177159_2142443653">
            <w:r>
              <w:rPr>
                <w:webHidden/>
                <w:rStyle w:val="IndexLink"/>
                <w:rtl w:val="true"/>
              </w:rPr>
              <w:t>تفسير اهل بيت علیهم السلام</w:t>
            </w:r>
            <w:r>
              <w:rPr>
                <w:rStyle w:val="IndexLink"/>
                <w:rtl w:val="true"/>
              </w:rPr>
              <w:tab/>
            </w:r>
            <w:r>
              <w:rPr>
                <w:rStyle w:val="IndexLink"/>
              </w:rPr>
              <w:t>601</w:t>
            </w:r>
          </w:hyperlink>
        </w:p>
        <w:p>
          <w:pPr>
            <w:pStyle w:val="Contents5"/>
            <w:tabs>
              <w:tab w:val="clear" w:pos="7892"/>
              <w:tab w:val="right" w:pos="9026" w:leader="dot"/>
            </w:tabs>
            <w:rPr/>
          </w:pPr>
          <w:hyperlink w:anchor="__RefHeading___Toc5177161_2142443653">
            <w:r>
              <w:rPr>
                <w:webHidden/>
                <w:rStyle w:val="IndexLink"/>
                <w:rtl w:val="true"/>
              </w:rPr>
              <w:t>اشاره</w:t>
            </w:r>
            <w:r>
              <w:rPr>
                <w:rStyle w:val="IndexLink"/>
                <w:rtl w:val="true"/>
              </w:rPr>
              <w:tab/>
            </w:r>
            <w:r>
              <w:rPr>
                <w:rStyle w:val="IndexLink"/>
              </w:rPr>
              <w:t>601</w:t>
            </w:r>
          </w:hyperlink>
        </w:p>
        <w:p>
          <w:pPr>
            <w:pStyle w:val="Contents5"/>
            <w:tabs>
              <w:tab w:val="clear" w:pos="7892"/>
              <w:tab w:val="right" w:pos="9026" w:leader="dot"/>
            </w:tabs>
            <w:rPr/>
          </w:pPr>
          <w:hyperlink w:anchor="__RefHeading___Toc5177163_2142443653">
            <w:r>
              <w:rPr>
                <w:webHidden/>
                <w:rStyle w:val="IndexLink"/>
                <w:rtl w:val="true"/>
              </w:rPr>
              <w:t>بهشت همراه با سختی هاست</w:t>
            </w:r>
            <w:r>
              <w:rPr>
                <w:rStyle w:val="IndexLink"/>
                <w:rtl w:val="true"/>
              </w:rPr>
              <w:tab/>
            </w:r>
            <w:r>
              <w:rPr>
                <w:rStyle w:val="IndexLink"/>
              </w:rPr>
              <w:t>601</w:t>
            </w:r>
          </w:hyperlink>
        </w:p>
        <w:p>
          <w:pPr>
            <w:pStyle w:val="Contents5"/>
            <w:tabs>
              <w:tab w:val="clear" w:pos="7892"/>
              <w:tab w:val="right" w:pos="9026" w:leader="dot"/>
            </w:tabs>
            <w:rPr/>
          </w:pPr>
          <w:hyperlink w:anchor="__RefHeading___Toc5177165_2142443653">
            <w:r>
              <w:rPr>
                <w:webHidden/>
                <w:rStyle w:val="IndexLink"/>
                <w:rtl w:val="true"/>
              </w:rPr>
              <w:t>احکام انفاق</w:t>
            </w:r>
            <w:r>
              <w:rPr>
                <w:rStyle w:val="IndexLink"/>
                <w:rtl w:val="true"/>
              </w:rPr>
              <w:tab/>
            </w:r>
            <w:r>
              <w:rPr>
                <w:rStyle w:val="IndexLink"/>
              </w:rPr>
              <w:t>603</w:t>
            </w:r>
          </w:hyperlink>
        </w:p>
        <w:p>
          <w:pPr>
            <w:pStyle w:val="Contents5"/>
            <w:tabs>
              <w:tab w:val="clear" w:pos="7892"/>
              <w:tab w:val="right" w:pos="9026" w:leader="dot"/>
            </w:tabs>
            <w:rPr/>
          </w:pPr>
          <w:hyperlink w:anchor="__RefHeading___Toc5177167_2142443653">
            <w:r>
              <w:rPr>
                <w:webHidden/>
                <w:rStyle w:val="IndexLink"/>
                <w:rtl w:val="true"/>
              </w:rPr>
              <w:t>وجوب جهاد و قتال</w:t>
            </w:r>
            <w:r>
              <w:rPr>
                <w:rStyle w:val="IndexLink"/>
                <w:rtl w:val="true"/>
              </w:rPr>
              <w:tab/>
            </w:r>
            <w:r>
              <w:rPr>
                <w:rStyle w:val="IndexLink"/>
              </w:rPr>
              <w:t>605</w:t>
            </w:r>
          </w:hyperlink>
        </w:p>
        <w:p>
          <w:pPr>
            <w:pStyle w:val="Contents5"/>
            <w:tabs>
              <w:tab w:val="clear" w:pos="7892"/>
              <w:tab w:val="right" w:pos="9026" w:leader="dot"/>
            </w:tabs>
            <w:rPr/>
          </w:pPr>
          <w:hyperlink w:anchor="__RefHeading___Toc5177169_2142443653">
            <w:r>
              <w:rPr>
                <w:webHidden/>
                <w:rStyle w:val="IndexLink"/>
                <w:rtl w:val="true"/>
              </w:rPr>
              <w:t>قتال در ماه های حرام</w:t>
            </w:r>
            <w:r>
              <w:rPr>
                <w:rStyle w:val="IndexLink"/>
                <w:rtl w:val="true"/>
              </w:rPr>
              <w:tab/>
            </w:r>
            <w:r>
              <w:rPr>
                <w:rStyle w:val="IndexLink"/>
              </w:rPr>
              <w:t>607</w:t>
            </w:r>
          </w:hyperlink>
        </w:p>
        <w:p>
          <w:pPr>
            <w:pStyle w:val="Contents5"/>
            <w:tabs>
              <w:tab w:val="clear" w:pos="7892"/>
              <w:tab w:val="right" w:pos="9026" w:leader="dot"/>
            </w:tabs>
            <w:rPr/>
          </w:pPr>
          <w:hyperlink w:anchor="__RefHeading___Toc5177171_2142443653">
            <w:r>
              <w:rPr>
                <w:webHidden/>
                <w:rStyle w:val="IndexLink"/>
                <w:rtl w:val="true"/>
              </w:rPr>
              <w:t>ایمان هجرت جهاد</w:t>
            </w:r>
            <w:r>
              <w:rPr>
                <w:rStyle w:val="IndexLink"/>
                <w:rtl w:val="true"/>
              </w:rPr>
              <w:tab/>
            </w:r>
            <w:r>
              <w:rPr>
                <w:rStyle w:val="IndexLink"/>
              </w:rPr>
              <w:t>610</w:t>
            </w:r>
          </w:hyperlink>
        </w:p>
        <w:p>
          <w:pPr>
            <w:pStyle w:val="Contents5"/>
            <w:tabs>
              <w:tab w:val="clear" w:pos="7892"/>
              <w:tab w:val="right" w:pos="9026" w:leader="dot"/>
            </w:tabs>
            <w:rPr/>
          </w:pPr>
          <w:hyperlink w:anchor="__RefHeading___Toc5177173_2142443653">
            <w:r>
              <w:rPr>
                <w:webHidden/>
                <w:rStyle w:val="IndexLink"/>
                <w:rtl w:val="true"/>
              </w:rPr>
              <w:t>حرمت شراب و قمار</w:t>
            </w:r>
            <w:r>
              <w:rPr>
                <w:rStyle w:val="IndexLink"/>
                <w:rtl w:val="true"/>
              </w:rPr>
              <w:tab/>
            </w:r>
            <w:r>
              <w:rPr>
                <w:rStyle w:val="IndexLink"/>
              </w:rPr>
              <w:t>611</w:t>
            </w:r>
          </w:hyperlink>
        </w:p>
        <w:p>
          <w:pPr>
            <w:pStyle w:val="Contents5"/>
            <w:tabs>
              <w:tab w:val="clear" w:pos="7892"/>
              <w:tab w:val="right" w:pos="9026" w:leader="dot"/>
            </w:tabs>
            <w:rPr/>
          </w:pPr>
          <w:hyperlink w:anchor="__RefHeading___Toc5177175_2142443653">
            <w:r>
              <w:rPr>
                <w:webHidden/>
                <w:rStyle w:val="IndexLink"/>
                <w:rtl w:val="true"/>
              </w:rPr>
              <w:t>مراعات ایتام</w:t>
            </w:r>
            <w:r>
              <w:rPr>
                <w:rStyle w:val="IndexLink"/>
                <w:rtl w:val="true"/>
              </w:rPr>
              <w:tab/>
            </w:r>
            <w:r>
              <w:rPr>
                <w:rStyle w:val="IndexLink"/>
              </w:rPr>
              <w:t>616</w:t>
            </w:r>
          </w:hyperlink>
        </w:p>
        <w:p>
          <w:pPr>
            <w:pStyle w:val="Contents3"/>
            <w:tabs>
              <w:tab w:val="clear" w:pos="8459"/>
              <w:tab w:val="right" w:pos="9026" w:leader="dot"/>
            </w:tabs>
            <w:rPr/>
          </w:pPr>
          <w:hyperlink w:anchor="__RefHeading___Toc5177177_2142443653">
            <w:r>
              <w:rPr>
                <w:webHidden/>
                <w:rStyle w:val="IndexLink"/>
                <w:rtl w:val="true"/>
              </w:rPr>
              <w:t xml:space="preserve">آیات </w:t>
            </w:r>
            <w:r>
              <w:rPr>
                <w:rStyle w:val="IndexLink"/>
              </w:rPr>
              <w:t>221</w:t>
            </w:r>
            <w:r>
              <w:rPr>
                <w:rStyle w:val="IndexLink"/>
                <w:rtl w:val="true"/>
              </w:rPr>
              <w:t xml:space="preserve"> - </w:t>
            </w:r>
            <w:r>
              <w:rPr>
                <w:rStyle w:val="IndexLink"/>
              </w:rPr>
              <w:t>230</w:t>
            </w:r>
            <w:r>
              <w:rPr>
                <w:rStyle w:val="IndexLink"/>
                <w:rtl w:val="true"/>
              </w:rPr>
              <w:tab/>
            </w:r>
            <w:r>
              <w:rPr>
                <w:rStyle w:val="IndexLink"/>
              </w:rPr>
              <w:t>620</w:t>
            </w:r>
          </w:hyperlink>
        </w:p>
        <w:p>
          <w:pPr>
            <w:pStyle w:val="Contents4"/>
            <w:tabs>
              <w:tab w:val="clear" w:pos="8176"/>
              <w:tab w:val="right" w:pos="9026" w:leader="dot"/>
            </w:tabs>
            <w:rPr/>
          </w:pPr>
          <w:hyperlink w:anchor="__RefHeading___Toc5177179_2142443653">
            <w:r>
              <w:rPr>
                <w:webHidden/>
                <w:rStyle w:val="IndexLink"/>
                <w:rtl w:val="true"/>
              </w:rPr>
              <w:t>اشاره</w:t>
            </w:r>
            <w:r>
              <w:rPr>
                <w:rStyle w:val="IndexLink"/>
                <w:rtl w:val="true"/>
              </w:rPr>
              <w:tab/>
            </w:r>
            <w:r>
              <w:rPr>
                <w:rStyle w:val="IndexLink"/>
              </w:rPr>
              <w:t>620</w:t>
            </w:r>
          </w:hyperlink>
        </w:p>
        <w:p>
          <w:pPr>
            <w:pStyle w:val="Contents4"/>
            <w:tabs>
              <w:tab w:val="clear" w:pos="8176"/>
              <w:tab w:val="right" w:pos="9026" w:leader="dot"/>
            </w:tabs>
            <w:rPr/>
          </w:pPr>
          <w:hyperlink w:anchor="__RefHeading___Toc5177181_2142443653">
            <w:r>
              <w:rPr>
                <w:webHidden/>
                <w:rStyle w:val="IndexLink"/>
                <w:rtl w:val="true"/>
              </w:rPr>
              <w:t>لغات</w:t>
            </w:r>
            <w:r>
              <w:rPr>
                <w:rStyle w:val="IndexLink"/>
                <w:rtl w:val="true"/>
              </w:rPr>
              <w:tab/>
            </w:r>
            <w:r>
              <w:rPr>
                <w:rStyle w:val="IndexLink"/>
              </w:rPr>
              <w:t>621</w:t>
            </w:r>
          </w:hyperlink>
        </w:p>
        <w:p>
          <w:pPr>
            <w:pStyle w:val="Contents4"/>
            <w:tabs>
              <w:tab w:val="clear" w:pos="8176"/>
              <w:tab w:val="right" w:pos="9026" w:leader="dot"/>
            </w:tabs>
            <w:rPr/>
          </w:pPr>
          <w:hyperlink w:anchor="__RefHeading___Toc5177183_2142443653">
            <w:r>
              <w:rPr>
                <w:webHidden/>
                <w:rStyle w:val="IndexLink"/>
                <w:rtl w:val="true"/>
              </w:rPr>
              <w:t>ترجمه</w:t>
            </w:r>
            <w:r>
              <w:rPr>
                <w:rStyle w:val="IndexLink"/>
                <w:rtl w:val="true"/>
              </w:rPr>
              <w:tab/>
            </w:r>
            <w:r>
              <w:rPr>
                <w:rStyle w:val="IndexLink"/>
              </w:rPr>
              <w:t>622</w:t>
            </w:r>
          </w:hyperlink>
        </w:p>
        <w:p>
          <w:pPr>
            <w:pStyle w:val="Contents4"/>
            <w:tabs>
              <w:tab w:val="clear" w:pos="8176"/>
              <w:tab w:val="right" w:pos="9026" w:leader="dot"/>
            </w:tabs>
            <w:rPr/>
          </w:pPr>
          <w:hyperlink w:anchor="__RefHeading___Toc5177185_2142443653">
            <w:r>
              <w:rPr>
                <w:webHidden/>
                <w:rStyle w:val="IndexLink"/>
                <w:rtl w:val="true"/>
              </w:rPr>
              <w:t>تفسير اهل بیت علیهم السلام</w:t>
            </w:r>
            <w:r>
              <w:rPr>
                <w:rStyle w:val="IndexLink"/>
                <w:rtl w:val="true"/>
              </w:rPr>
              <w:tab/>
            </w:r>
            <w:r>
              <w:rPr>
                <w:rStyle w:val="IndexLink"/>
              </w:rPr>
              <w:t>623</w:t>
            </w:r>
          </w:hyperlink>
        </w:p>
        <w:p>
          <w:pPr>
            <w:pStyle w:val="Contents5"/>
            <w:tabs>
              <w:tab w:val="clear" w:pos="7892"/>
              <w:tab w:val="right" w:pos="9026" w:leader="dot"/>
            </w:tabs>
            <w:rPr/>
          </w:pPr>
          <w:hyperlink w:anchor="__RefHeading___Toc5177187_2142443653">
            <w:r>
              <w:rPr>
                <w:webHidden/>
                <w:rStyle w:val="IndexLink"/>
                <w:rtl w:val="true"/>
              </w:rPr>
              <w:t>اشاره</w:t>
            </w:r>
            <w:r>
              <w:rPr>
                <w:rStyle w:val="IndexLink"/>
                <w:rtl w:val="true"/>
              </w:rPr>
              <w:tab/>
            </w:r>
            <w:r>
              <w:rPr>
                <w:rStyle w:val="IndexLink"/>
              </w:rPr>
              <w:t>623</w:t>
            </w:r>
          </w:hyperlink>
        </w:p>
        <w:p>
          <w:pPr>
            <w:pStyle w:val="Contents5"/>
            <w:tabs>
              <w:tab w:val="clear" w:pos="7892"/>
              <w:tab w:val="right" w:pos="9026" w:leader="dot"/>
            </w:tabs>
            <w:rPr/>
          </w:pPr>
          <w:hyperlink w:anchor="__RefHeading___Toc5177189_2142443653">
            <w:r>
              <w:rPr>
                <w:webHidden/>
                <w:rStyle w:val="IndexLink"/>
                <w:rtl w:val="true"/>
              </w:rPr>
              <w:t>ازدواج با زنان اهل کتاب</w:t>
            </w:r>
            <w:r>
              <w:rPr>
                <w:rStyle w:val="IndexLink"/>
                <w:rtl w:val="true"/>
              </w:rPr>
              <w:tab/>
            </w:r>
            <w:r>
              <w:rPr>
                <w:rStyle w:val="IndexLink"/>
              </w:rPr>
              <w:t>623</w:t>
            </w:r>
          </w:hyperlink>
        </w:p>
        <w:p>
          <w:pPr>
            <w:pStyle w:val="Contents5"/>
            <w:tabs>
              <w:tab w:val="clear" w:pos="7892"/>
              <w:tab w:val="right" w:pos="9026" w:leader="dot"/>
            </w:tabs>
            <w:rPr/>
          </w:pPr>
          <w:hyperlink w:anchor="__RefHeading___Toc5177191_2142443653">
            <w:r>
              <w:rPr>
                <w:webHidden/>
                <w:rStyle w:val="IndexLink"/>
                <w:rtl w:val="true"/>
              </w:rPr>
              <w:t>احکام بهره گیری از همسران</w:t>
            </w:r>
            <w:r>
              <w:rPr>
                <w:rStyle w:val="IndexLink"/>
                <w:rtl w:val="true"/>
              </w:rPr>
              <w:tab/>
            </w:r>
            <w:r>
              <w:rPr>
                <w:rStyle w:val="IndexLink"/>
              </w:rPr>
              <w:t>627</w:t>
            </w:r>
          </w:hyperlink>
        </w:p>
        <w:p>
          <w:pPr>
            <w:pStyle w:val="Contents5"/>
            <w:tabs>
              <w:tab w:val="clear" w:pos="7892"/>
              <w:tab w:val="right" w:pos="9026" w:leader="dot"/>
            </w:tabs>
            <w:rPr/>
          </w:pPr>
          <w:hyperlink w:anchor="__RefHeading___Toc5177193_2142443653">
            <w:r>
              <w:rPr>
                <w:webHidden/>
                <w:rStyle w:val="IndexLink"/>
                <w:rtl w:val="true"/>
              </w:rPr>
              <w:t>احکام اصلاح بين مردم</w:t>
            </w:r>
            <w:r>
              <w:rPr>
                <w:rStyle w:val="IndexLink"/>
                <w:rtl w:val="true"/>
              </w:rPr>
              <w:tab/>
            </w:r>
            <w:r>
              <w:rPr>
                <w:rStyle w:val="IndexLink"/>
              </w:rPr>
              <w:t>631</w:t>
            </w:r>
          </w:hyperlink>
        </w:p>
        <w:p>
          <w:pPr>
            <w:pStyle w:val="Contents5"/>
            <w:tabs>
              <w:tab w:val="clear" w:pos="7892"/>
              <w:tab w:val="right" w:pos="9026" w:leader="dot"/>
            </w:tabs>
            <w:rPr/>
          </w:pPr>
          <w:hyperlink w:anchor="__RefHeading___Toc5177195_2142443653">
            <w:r>
              <w:rPr>
                <w:webHidden/>
                <w:rStyle w:val="IndexLink"/>
                <w:rtl w:val="true"/>
              </w:rPr>
              <w:t xml:space="preserve">احکام </w:t>
            </w:r>
            <w:r>
              <w:rPr>
                <w:rStyle w:val="IndexLink"/>
                <w:rtl w:val="true"/>
              </w:rPr>
              <w:t>«</w:t>
            </w:r>
            <w:r>
              <w:rPr>
                <w:rStyle w:val="IndexLink"/>
                <w:rtl w:val="true"/>
              </w:rPr>
              <w:t>ایلاء</w:t>
            </w:r>
            <w:r>
              <w:rPr>
                <w:rStyle w:val="IndexLink"/>
                <w:rtl w:val="true"/>
              </w:rPr>
              <w:t>»</w:t>
              <w:tab/>
            </w:r>
            <w:r>
              <w:rPr>
                <w:rStyle w:val="IndexLink"/>
              </w:rPr>
              <w:t>633</w:t>
            </w:r>
          </w:hyperlink>
        </w:p>
        <w:p>
          <w:pPr>
            <w:pStyle w:val="Contents5"/>
            <w:tabs>
              <w:tab w:val="clear" w:pos="7892"/>
              <w:tab w:val="right" w:pos="9026" w:leader="dot"/>
            </w:tabs>
            <w:rPr/>
          </w:pPr>
          <w:hyperlink w:anchor="__RefHeading___Toc5177197_2142443653">
            <w:r>
              <w:rPr>
                <w:webHidden/>
                <w:rStyle w:val="IndexLink"/>
                <w:rtl w:val="true"/>
              </w:rPr>
              <w:t>احکام طلاق</w:t>
            </w:r>
            <w:r>
              <w:rPr>
                <w:rStyle w:val="IndexLink"/>
                <w:rtl w:val="true"/>
              </w:rPr>
              <w:tab/>
            </w:r>
            <w:r>
              <w:rPr>
                <w:rStyle w:val="IndexLink"/>
              </w:rPr>
              <w:t>635</w:t>
            </w:r>
          </w:hyperlink>
        </w:p>
        <w:p>
          <w:pPr>
            <w:pStyle w:val="Contents5"/>
            <w:tabs>
              <w:tab w:val="clear" w:pos="7892"/>
              <w:tab w:val="right" w:pos="9026" w:leader="dot"/>
            </w:tabs>
            <w:rPr/>
          </w:pPr>
          <w:hyperlink w:anchor="__RefHeading___Toc5177199_2142443653">
            <w:r>
              <w:rPr>
                <w:webHidden/>
                <w:rStyle w:val="IndexLink"/>
                <w:rtl w:val="true"/>
              </w:rPr>
              <w:t>اقسام طلاق و احکام رجوع</w:t>
            </w:r>
            <w:r>
              <w:rPr>
                <w:rStyle w:val="IndexLink"/>
                <w:rtl w:val="true"/>
              </w:rPr>
              <w:tab/>
            </w:r>
            <w:r>
              <w:rPr>
                <w:rStyle w:val="IndexLink"/>
              </w:rPr>
              <w:t>638</w:t>
            </w:r>
          </w:hyperlink>
        </w:p>
        <w:p>
          <w:pPr>
            <w:pStyle w:val="Contents5"/>
            <w:tabs>
              <w:tab w:val="clear" w:pos="7892"/>
              <w:tab w:val="right" w:pos="9026" w:leader="dot"/>
            </w:tabs>
            <w:rPr/>
          </w:pPr>
          <w:hyperlink w:anchor="__RefHeading___Toc5177201_2142443653">
            <w:r>
              <w:rPr>
                <w:webHidden/>
                <w:rStyle w:val="IndexLink"/>
                <w:rtl w:val="true"/>
              </w:rPr>
              <w:t>احکام زن سه طلاقه</w:t>
            </w:r>
            <w:r>
              <w:rPr>
                <w:rStyle w:val="IndexLink"/>
                <w:rtl w:val="true"/>
              </w:rPr>
              <w:tab/>
            </w:r>
            <w:r>
              <w:rPr>
                <w:rStyle w:val="IndexLink"/>
              </w:rPr>
              <w:t>642</w:t>
            </w:r>
          </w:hyperlink>
        </w:p>
        <w:p>
          <w:pPr>
            <w:pStyle w:val="Contents3"/>
            <w:tabs>
              <w:tab w:val="clear" w:pos="8459"/>
              <w:tab w:val="right" w:pos="9026" w:leader="dot"/>
            </w:tabs>
            <w:rPr/>
          </w:pPr>
          <w:hyperlink w:anchor="__RefHeading___Toc5177203_2142443653">
            <w:r>
              <w:rPr>
                <w:webHidden/>
                <w:rStyle w:val="IndexLink"/>
                <w:rtl w:val="true"/>
              </w:rPr>
              <w:t xml:space="preserve">آیات </w:t>
            </w:r>
            <w:r>
              <w:rPr>
                <w:rStyle w:val="IndexLink"/>
              </w:rPr>
              <w:t>231</w:t>
            </w:r>
            <w:r>
              <w:rPr>
                <w:rStyle w:val="IndexLink"/>
                <w:rtl w:val="true"/>
              </w:rPr>
              <w:t xml:space="preserve"> - </w:t>
            </w:r>
            <w:r>
              <w:rPr>
                <w:rStyle w:val="IndexLink"/>
              </w:rPr>
              <w:t>237</w:t>
            </w:r>
            <w:r>
              <w:rPr>
                <w:rStyle w:val="IndexLink"/>
                <w:rtl w:val="true"/>
              </w:rPr>
              <w:tab/>
            </w:r>
            <w:r>
              <w:rPr>
                <w:rStyle w:val="IndexLink"/>
              </w:rPr>
              <w:t>644</w:t>
            </w:r>
          </w:hyperlink>
        </w:p>
        <w:p>
          <w:pPr>
            <w:pStyle w:val="Contents4"/>
            <w:tabs>
              <w:tab w:val="clear" w:pos="8176"/>
              <w:tab w:val="right" w:pos="9026" w:leader="dot"/>
            </w:tabs>
            <w:rPr/>
          </w:pPr>
          <w:hyperlink w:anchor="__RefHeading___Toc5177205_2142443653">
            <w:r>
              <w:rPr>
                <w:webHidden/>
                <w:rStyle w:val="IndexLink"/>
                <w:rtl w:val="true"/>
              </w:rPr>
              <w:t>اشاره</w:t>
            </w:r>
            <w:r>
              <w:rPr>
                <w:rStyle w:val="IndexLink"/>
                <w:rtl w:val="true"/>
              </w:rPr>
              <w:tab/>
            </w:r>
            <w:r>
              <w:rPr>
                <w:rStyle w:val="IndexLink"/>
              </w:rPr>
              <w:t>644</w:t>
            </w:r>
          </w:hyperlink>
        </w:p>
        <w:p>
          <w:pPr>
            <w:pStyle w:val="Contents4"/>
            <w:tabs>
              <w:tab w:val="clear" w:pos="8176"/>
              <w:tab w:val="right" w:pos="9026" w:leader="dot"/>
            </w:tabs>
            <w:rPr/>
          </w:pPr>
          <w:hyperlink w:anchor="__RefHeading___Toc5177207_2142443653">
            <w:r>
              <w:rPr>
                <w:webHidden/>
                <w:rStyle w:val="IndexLink"/>
                <w:rtl w:val="true"/>
              </w:rPr>
              <w:t>لغات</w:t>
            </w:r>
            <w:r>
              <w:rPr>
                <w:rStyle w:val="IndexLink"/>
                <w:rtl w:val="true"/>
              </w:rPr>
              <w:tab/>
            </w:r>
            <w:r>
              <w:rPr>
                <w:rStyle w:val="IndexLink"/>
              </w:rPr>
              <w:t>645</w:t>
            </w:r>
          </w:hyperlink>
        </w:p>
        <w:p>
          <w:pPr>
            <w:pStyle w:val="Contents4"/>
            <w:tabs>
              <w:tab w:val="clear" w:pos="8176"/>
              <w:tab w:val="right" w:pos="9026" w:leader="dot"/>
            </w:tabs>
            <w:rPr/>
          </w:pPr>
          <w:hyperlink w:anchor="__RefHeading___Toc5177209_2142443653">
            <w:r>
              <w:rPr>
                <w:webHidden/>
                <w:rStyle w:val="IndexLink"/>
                <w:rtl w:val="true"/>
              </w:rPr>
              <w:t>ترجمه</w:t>
            </w:r>
            <w:r>
              <w:rPr>
                <w:rStyle w:val="IndexLink"/>
                <w:rtl w:val="true"/>
              </w:rPr>
              <w:tab/>
            </w:r>
            <w:r>
              <w:rPr>
                <w:rStyle w:val="IndexLink"/>
              </w:rPr>
              <w:t>646</w:t>
            </w:r>
          </w:hyperlink>
        </w:p>
        <w:p>
          <w:pPr>
            <w:pStyle w:val="Contents4"/>
            <w:tabs>
              <w:tab w:val="clear" w:pos="8176"/>
              <w:tab w:val="right" w:pos="9026" w:leader="dot"/>
            </w:tabs>
            <w:rPr/>
          </w:pPr>
          <w:hyperlink w:anchor="__RefHeading___Toc5177211_2142443653">
            <w:r>
              <w:rPr>
                <w:webHidden/>
                <w:rStyle w:val="IndexLink"/>
                <w:rtl w:val="true"/>
              </w:rPr>
              <w:t>تفسير اهل بیت علیهم السلام</w:t>
            </w:r>
            <w:r>
              <w:rPr>
                <w:rStyle w:val="IndexLink"/>
                <w:rtl w:val="true"/>
              </w:rPr>
              <w:tab/>
            </w:r>
            <w:r>
              <w:rPr>
                <w:rStyle w:val="IndexLink"/>
              </w:rPr>
              <w:t>648</w:t>
            </w:r>
          </w:hyperlink>
        </w:p>
        <w:p>
          <w:pPr>
            <w:pStyle w:val="Contents5"/>
            <w:tabs>
              <w:tab w:val="clear" w:pos="7892"/>
              <w:tab w:val="right" w:pos="9026" w:leader="dot"/>
            </w:tabs>
            <w:rPr/>
          </w:pPr>
          <w:hyperlink w:anchor="__RefHeading___Toc5177213_2142443653">
            <w:r>
              <w:rPr>
                <w:webHidden/>
                <w:rStyle w:val="IndexLink"/>
                <w:rtl w:val="true"/>
              </w:rPr>
              <w:t>اشاره</w:t>
            </w:r>
            <w:r>
              <w:rPr>
                <w:rStyle w:val="IndexLink"/>
                <w:rtl w:val="true"/>
              </w:rPr>
              <w:tab/>
            </w:r>
            <w:r>
              <w:rPr>
                <w:rStyle w:val="IndexLink"/>
              </w:rPr>
              <w:t>648</w:t>
            </w:r>
          </w:hyperlink>
        </w:p>
        <w:p>
          <w:pPr>
            <w:pStyle w:val="Contents5"/>
            <w:tabs>
              <w:tab w:val="clear" w:pos="7892"/>
              <w:tab w:val="right" w:pos="9026" w:leader="dot"/>
            </w:tabs>
            <w:rPr/>
          </w:pPr>
          <w:hyperlink w:anchor="__RefHeading___Toc5177215_2142443653">
            <w:r>
              <w:rPr>
                <w:webHidden/>
                <w:rStyle w:val="IndexLink"/>
                <w:rtl w:val="true"/>
              </w:rPr>
              <w:t>احکام طلاق رجعی</w:t>
            </w:r>
            <w:r>
              <w:rPr>
                <w:rStyle w:val="IndexLink"/>
                <w:rtl w:val="true"/>
              </w:rPr>
              <w:tab/>
            </w:r>
            <w:r>
              <w:rPr>
                <w:rStyle w:val="IndexLink"/>
              </w:rPr>
              <w:t>648</w:t>
            </w:r>
          </w:hyperlink>
        </w:p>
        <w:p>
          <w:pPr>
            <w:pStyle w:val="Contents5"/>
            <w:tabs>
              <w:tab w:val="clear" w:pos="7892"/>
              <w:tab w:val="right" w:pos="9026" w:leader="dot"/>
            </w:tabs>
            <w:rPr/>
          </w:pPr>
          <w:hyperlink w:anchor="__RefHeading___Toc5177217_2142443653">
            <w:r>
              <w:rPr>
                <w:webHidden/>
                <w:rStyle w:val="IndexLink"/>
                <w:rtl w:val="true"/>
              </w:rPr>
              <w:t>از ازدواج مجدد زن ها جلوگیری نکنید</w:t>
            </w:r>
            <w:r>
              <w:rPr>
                <w:rStyle w:val="IndexLink"/>
                <w:rtl w:val="true"/>
              </w:rPr>
              <w:tab/>
            </w:r>
            <w:r>
              <w:rPr>
                <w:rStyle w:val="IndexLink"/>
              </w:rPr>
              <w:t>650</w:t>
            </w:r>
          </w:hyperlink>
        </w:p>
        <w:p>
          <w:pPr>
            <w:pStyle w:val="Contents5"/>
            <w:tabs>
              <w:tab w:val="clear" w:pos="7892"/>
              <w:tab w:val="right" w:pos="9026" w:leader="dot"/>
            </w:tabs>
            <w:rPr/>
          </w:pPr>
          <w:hyperlink w:anchor="__RefHeading___Toc5177219_2142443653">
            <w:r>
              <w:rPr>
                <w:webHidden/>
                <w:rStyle w:val="IndexLink"/>
                <w:rtl w:val="true"/>
              </w:rPr>
              <w:t>احکام رضاع و دوران شیرخوارگی اطفال</w:t>
            </w:r>
            <w:r>
              <w:rPr>
                <w:rStyle w:val="IndexLink"/>
                <w:rtl w:val="true"/>
              </w:rPr>
              <w:tab/>
            </w:r>
            <w:r>
              <w:rPr>
                <w:rStyle w:val="IndexLink"/>
              </w:rPr>
              <w:t>652</w:t>
            </w:r>
          </w:hyperlink>
        </w:p>
        <w:p>
          <w:pPr>
            <w:pStyle w:val="Contents5"/>
            <w:tabs>
              <w:tab w:val="clear" w:pos="7892"/>
              <w:tab w:val="right" w:pos="9026" w:leader="dot"/>
            </w:tabs>
            <w:rPr/>
          </w:pPr>
          <w:hyperlink w:anchor="__RefHeading___Toc5177221_2142443653">
            <w:r>
              <w:rPr>
                <w:webHidden/>
                <w:rStyle w:val="IndexLink"/>
                <w:rtl w:val="true"/>
              </w:rPr>
              <w:t>عده زنان شوهرمرده</w:t>
            </w:r>
            <w:r>
              <w:rPr>
                <w:rStyle w:val="IndexLink"/>
                <w:rtl w:val="true"/>
              </w:rPr>
              <w:tab/>
            </w:r>
            <w:r>
              <w:rPr>
                <w:rStyle w:val="IndexLink"/>
              </w:rPr>
              <w:t>654</w:t>
            </w:r>
          </w:hyperlink>
        </w:p>
        <w:p>
          <w:pPr>
            <w:pStyle w:val="Contents5"/>
            <w:tabs>
              <w:tab w:val="clear" w:pos="7892"/>
              <w:tab w:val="right" w:pos="9026" w:leader="dot"/>
            </w:tabs>
            <w:rPr/>
          </w:pPr>
          <w:hyperlink w:anchor="__RefHeading___Toc5177223_2142443653">
            <w:r>
              <w:rPr>
                <w:webHidden/>
                <w:rStyle w:val="IndexLink"/>
                <w:rtl w:val="true"/>
              </w:rPr>
              <w:t>احکام طلاق قبل از دخول</w:t>
            </w:r>
            <w:r>
              <w:rPr>
                <w:rStyle w:val="IndexLink"/>
                <w:rtl w:val="true"/>
              </w:rPr>
              <w:tab/>
            </w:r>
            <w:r>
              <w:rPr>
                <w:rStyle w:val="IndexLink"/>
              </w:rPr>
              <w:t>657</w:t>
            </w:r>
          </w:hyperlink>
        </w:p>
        <w:p>
          <w:pPr>
            <w:pStyle w:val="Contents3"/>
            <w:tabs>
              <w:tab w:val="clear" w:pos="8459"/>
              <w:tab w:val="right" w:pos="9026" w:leader="dot"/>
            </w:tabs>
            <w:rPr/>
          </w:pPr>
          <w:hyperlink w:anchor="__RefHeading___Toc5177225_2142443653">
            <w:r>
              <w:rPr>
                <w:webHidden/>
                <w:rStyle w:val="IndexLink"/>
                <w:rtl w:val="true"/>
              </w:rPr>
              <w:t xml:space="preserve">آیات </w:t>
            </w:r>
            <w:r>
              <w:rPr>
                <w:rStyle w:val="IndexLink"/>
              </w:rPr>
              <w:t>238</w:t>
            </w:r>
            <w:r>
              <w:rPr>
                <w:rStyle w:val="IndexLink"/>
                <w:rtl w:val="true"/>
              </w:rPr>
              <w:t xml:space="preserve"> - </w:t>
            </w:r>
            <w:r>
              <w:rPr>
                <w:rStyle w:val="IndexLink"/>
              </w:rPr>
              <w:t>245</w:t>
            </w:r>
            <w:r>
              <w:rPr>
                <w:rStyle w:val="IndexLink"/>
                <w:rtl w:val="true"/>
              </w:rPr>
              <w:tab/>
            </w:r>
            <w:r>
              <w:rPr>
                <w:rStyle w:val="IndexLink"/>
              </w:rPr>
              <w:t>659</w:t>
            </w:r>
          </w:hyperlink>
        </w:p>
        <w:p>
          <w:pPr>
            <w:pStyle w:val="Contents4"/>
            <w:tabs>
              <w:tab w:val="clear" w:pos="8176"/>
              <w:tab w:val="right" w:pos="9026" w:leader="dot"/>
            </w:tabs>
            <w:rPr/>
          </w:pPr>
          <w:hyperlink w:anchor="__RefHeading___Toc5177227_2142443653">
            <w:r>
              <w:rPr>
                <w:webHidden/>
                <w:rStyle w:val="IndexLink"/>
                <w:rtl w:val="true"/>
              </w:rPr>
              <w:t>اشاره</w:t>
            </w:r>
            <w:r>
              <w:rPr>
                <w:rStyle w:val="IndexLink"/>
                <w:rtl w:val="true"/>
              </w:rPr>
              <w:tab/>
            </w:r>
            <w:r>
              <w:rPr>
                <w:rStyle w:val="IndexLink"/>
              </w:rPr>
              <w:t>659</w:t>
            </w:r>
          </w:hyperlink>
        </w:p>
        <w:p>
          <w:pPr>
            <w:pStyle w:val="Contents4"/>
            <w:tabs>
              <w:tab w:val="clear" w:pos="8176"/>
              <w:tab w:val="right" w:pos="9026" w:leader="dot"/>
            </w:tabs>
            <w:rPr/>
          </w:pPr>
          <w:hyperlink w:anchor="__RefHeading___Toc5177229_2142443653">
            <w:r>
              <w:rPr>
                <w:webHidden/>
                <w:rStyle w:val="IndexLink"/>
                <w:rtl w:val="true"/>
              </w:rPr>
              <w:t>لغات</w:t>
            </w:r>
            <w:r>
              <w:rPr>
                <w:rStyle w:val="IndexLink"/>
                <w:rtl w:val="true"/>
              </w:rPr>
              <w:tab/>
            </w:r>
            <w:r>
              <w:rPr>
                <w:rStyle w:val="IndexLink"/>
              </w:rPr>
              <w:t>659</w:t>
            </w:r>
          </w:hyperlink>
        </w:p>
        <w:p>
          <w:pPr>
            <w:pStyle w:val="Contents4"/>
            <w:tabs>
              <w:tab w:val="clear" w:pos="8176"/>
              <w:tab w:val="right" w:pos="9026" w:leader="dot"/>
            </w:tabs>
            <w:rPr/>
          </w:pPr>
          <w:hyperlink w:anchor="__RefHeading___Toc5177231_2142443653">
            <w:r>
              <w:rPr>
                <w:webHidden/>
                <w:rStyle w:val="IndexLink"/>
                <w:rtl w:val="true"/>
              </w:rPr>
              <w:t>ترجمه</w:t>
            </w:r>
            <w:r>
              <w:rPr>
                <w:rStyle w:val="IndexLink"/>
                <w:rtl w:val="true"/>
              </w:rPr>
              <w:tab/>
            </w:r>
            <w:r>
              <w:rPr>
                <w:rStyle w:val="IndexLink"/>
              </w:rPr>
              <w:t>660</w:t>
            </w:r>
          </w:hyperlink>
        </w:p>
        <w:p>
          <w:pPr>
            <w:pStyle w:val="Contents4"/>
            <w:tabs>
              <w:tab w:val="clear" w:pos="8176"/>
              <w:tab w:val="right" w:pos="9026" w:leader="dot"/>
            </w:tabs>
            <w:rPr/>
          </w:pPr>
          <w:hyperlink w:anchor="__RefHeading___Toc5177233_2142443653">
            <w:r>
              <w:rPr>
                <w:webHidden/>
                <w:rStyle w:val="IndexLink"/>
                <w:rtl w:val="true"/>
              </w:rPr>
              <w:t>تفسير اهل بيت علیهم السلام</w:t>
            </w:r>
            <w:r>
              <w:rPr>
                <w:rStyle w:val="IndexLink"/>
                <w:rtl w:val="true"/>
              </w:rPr>
              <w:tab/>
            </w:r>
            <w:r>
              <w:rPr>
                <w:rStyle w:val="IndexLink"/>
              </w:rPr>
              <w:t>661</w:t>
            </w:r>
          </w:hyperlink>
        </w:p>
        <w:p>
          <w:pPr>
            <w:pStyle w:val="Contents5"/>
            <w:tabs>
              <w:tab w:val="clear" w:pos="7892"/>
              <w:tab w:val="right" w:pos="9026" w:leader="dot"/>
            </w:tabs>
            <w:rPr/>
          </w:pPr>
          <w:hyperlink w:anchor="__RefHeading___Toc5177235_2142443653">
            <w:r>
              <w:rPr>
                <w:webHidden/>
                <w:rStyle w:val="IndexLink"/>
                <w:rtl w:val="true"/>
              </w:rPr>
              <w:t>اشاره</w:t>
            </w:r>
            <w:r>
              <w:rPr>
                <w:rStyle w:val="IndexLink"/>
                <w:rtl w:val="true"/>
              </w:rPr>
              <w:tab/>
            </w:r>
            <w:r>
              <w:rPr>
                <w:rStyle w:val="IndexLink"/>
              </w:rPr>
              <w:t>661</w:t>
            </w:r>
          </w:hyperlink>
        </w:p>
        <w:p>
          <w:pPr>
            <w:pStyle w:val="Contents5"/>
            <w:tabs>
              <w:tab w:val="clear" w:pos="7892"/>
              <w:tab w:val="right" w:pos="9026" w:leader="dot"/>
            </w:tabs>
            <w:rPr/>
          </w:pPr>
          <w:hyperlink w:anchor="__RefHeading___Toc5177237_2142443653">
            <w:r>
              <w:rPr>
                <w:webHidden/>
                <w:rStyle w:val="IndexLink"/>
                <w:rtl w:val="true"/>
              </w:rPr>
              <w:t>مواظبت بر نمازها</w:t>
            </w:r>
            <w:r>
              <w:rPr>
                <w:rStyle w:val="IndexLink"/>
                <w:rtl w:val="true"/>
              </w:rPr>
              <w:tab/>
            </w:r>
            <w:r>
              <w:rPr>
                <w:rStyle w:val="IndexLink"/>
              </w:rPr>
              <w:t>661</w:t>
            </w:r>
          </w:hyperlink>
        </w:p>
        <w:p>
          <w:pPr>
            <w:pStyle w:val="Contents5"/>
            <w:tabs>
              <w:tab w:val="clear" w:pos="7892"/>
              <w:tab w:val="right" w:pos="9026" w:leader="dot"/>
            </w:tabs>
            <w:rPr/>
          </w:pPr>
          <w:hyperlink w:anchor="__RefHeading___Toc5177239_2142443653">
            <w:r>
              <w:rPr>
                <w:webHidden/>
                <w:rStyle w:val="IndexLink"/>
                <w:rtl w:val="true"/>
              </w:rPr>
              <w:t>احکام نماز خوف</w:t>
            </w:r>
            <w:r>
              <w:rPr>
                <w:rStyle w:val="IndexLink"/>
                <w:rtl w:val="true"/>
              </w:rPr>
              <w:tab/>
            </w:r>
            <w:r>
              <w:rPr>
                <w:rStyle w:val="IndexLink"/>
              </w:rPr>
              <w:t>663</w:t>
            </w:r>
          </w:hyperlink>
        </w:p>
        <w:p>
          <w:pPr>
            <w:pStyle w:val="Contents5"/>
            <w:tabs>
              <w:tab w:val="clear" w:pos="7892"/>
              <w:tab w:val="right" w:pos="9026" w:leader="dot"/>
            </w:tabs>
            <w:rPr/>
          </w:pPr>
          <w:hyperlink w:anchor="__RefHeading___Toc5177241_2142443653">
            <w:r>
              <w:rPr>
                <w:webHidden/>
                <w:rStyle w:val="IndexLink"/>
                <w:rtl w:val="true"/>
              </w:rPr>
              <w:t>ازدواج بعد از فوت همسر</w:t>
            </w:r>
            <w:r>
              <w:rPr>
                <w:rStyle w:val="IndexLink"/>
                <w:rtl w:val="true"/>
              </w:rPr>
              <w:tab/>
            </w:r>
            <w:r>
              <w:rPr>
                <w:rStyle w:val="IndexLink"/>
              </w:rPr>
              <w:t>665</w:t>
            </w:r>
          </w:hyperlink>
        </w:p>
        <w:p>
          <w:pPr>
            <w:pStyle w:val="Contents5"/>
            <w:tabs>
              <w:tab w:val="clear" w:pos="7892"/>
              <w:tab w:val="right" w:pos="9026" w:leader="dot"/>
            </w:tabs>
            <w:rPr/>
          </w:pPr>
          <w:hyperlink w:anchor="__RefHeading___Toc5177243_2142443653">
            <w:r>
              <w:rPr>
                <w:webHidden/>
                <w:rStyle w:val="IndexLink"/>
                <w:rtl w:val="true"/>
              </w:rPr>
              <w:t>فرار از مرگ سودی ندارد</w:t>
            </w:r>
            <w:r>
              <w:rPr>
                <w:rStyle w:val="IndexLink"/>
                <w:rtl w:val="true"/>
              </w:rPr>
              <w:tab/>
            </w:r>
            <w:r>
              <w:rPr>
                <w:rStyle w:val="IndexLink"/>
              </w:rPr>
              <w:t>667</w:t>
            </w:r>
          </w:hyperlink>
        </w:p>
        <w:p>
          <w:pPr>
            <w:pStyle w:val="Contents5"/>
            <w:tabs>
              <w:tab w:val="clear" w:pos="7892"/>
              <w:tab w:val="right" w:pos="9026" w:leader="dot"/>
            </w:tabs>
            <w:rPr/>
          </w:pPr>
          <w:hyperlink w:anchor="__RefHeading___Toc5177245_2142443653">
            <w:r>
              <w:rPr>
                <w:webHidden/>
                <w:rStyle w:val="IndexLink"/>
                <w:rtl w:val="true"/>
              </w:rPr>
              <w:t>پاداش قرض به خدا</w:t>
            </w:r>
            <w:r>
              <w:rPr>
                <w:rStyle w:val="IndexLink"/>
                <w:rtl w:val="true"/>
              </w:rPr>
              <w:tab/>
            </w:r>
            <w:r>
              <w:rPr>
                <w:rStyle w:val="IndexLink"/>
              </w:rPr>
              <w:t>669</w:t>
            </w:r>
          </w:hyperlink>
        </w:p>
        <w:p>
          <w:pPr>
            <w:pStyle w:val="Contents3"/>
            <w:tabs>
              <w:tab w:val="clear" w:pos="8459"/>
              <w:tab w:val="right" w:pos="9026" w:leader="dot"/>
            </w:tabs>
            <w:rPr/>
          </w:pPr>
          <w:hyperlink w:anchor="__RefHeading___Toc5177247_2142443653">
            <w:r>
              <w:rPr>
                <w:webHidden/>
                <w:rStyle w:val="IndexLink"/>
                <w:rtl w:val="true"/>
              </w:rPr>
              <w:t xml:space="preserve">آیات </w:t>
            </w:r>
            <w:r>
              <w:rPr>
                <w:rStyle w:val="IndexLink"/>
              </w:rPr>
              <w:t>246</w:t>
            </w:r>
            <w:r>
              <w:rPr>
                <w:rStyle w:val="IndexLink"/>
                <w:rtl w:val="true"/>
              </w:rPr>
              <w:t xml:space="preserve"> - </w:t>
            </w:r>
            <w:r>
              <w:rPr>
                <w:rStyle w:val="IndexLink"/>
              </w:rPr>
              <w:t>252</w:t>
            </w:r>
            <w:r>
              <w:rPr>
                <w:rStyle w:val="IndexLink"/>
                <w:rtl w:val="true"/>
              </w:rPr>
              <w:tab/>
            </w:r>
            <w:r>
              <w:rPr>
                <w:rStyle w:val="IndexLink"/>
              </w:rPr>
              <w:t>672</w:t>
            </w:r>
          </w:hyperlink>
        </w:p>
        <w:p>
          <w:pPr>
            <w:pStyle w:val="Contents4"/>
            <w:tabs>
              <w:tab w:val="clear" w:pos="8176"/>
              <w:tab w:val="right" w:pos="9026" w:leader="dot"/>
            </w:tabs>
            <w:rPr/>
          </w:pPr>
          <w:hyperlink w:anchor="__RefHeading___Toc5177249_2142443653">
            <w:r>
              <w:rPr>
                <w:webHidden/>
                <w:rStyle w:val="IndexLink"/>
                <w:rtl w:val="true"/>
              </w:rPr>
              <w:t>اشاره</w:t>
            </w:r>
            <w:r>
              <w:rPr>
                <w:rStyle w:val="IndexLink"/>
                <w:rtl w:val="true"/>
              </w:rPr>
              <w:tab/>
            </w:r>
            <w:r>
              <w:rPr>
                <w:rStyle w:val="IndexLink"/>
              </w:rPr>
              <w:t>672</w:t>
            </w:r>
          </w:hyperlink>
        </w:p>
        <w:p>
          <w:pPr>
            <w:pStyle w:val="Contents4"/>
            <w:tabs>
              <w:tab w:val="clear" w:pos="8176"/>
              <w:tab w:val="right" w:pos="9026" w:leader="dot"/>
            </w:tabs>
            <w:rPr/>
          </w:pPr>
          <w:hyperlink w:anchor="__RefHeading___Toc5177251_2142443653">
            <w:r>
              <w:rPr>
                <w:webHidden/>
                <w:rStyle w:val="IndexLink"/>
                <w:rtl w:val="true"/>
              </w:rPr>
              <w:t>لغات</w:t>
            </w:r>
            <w:r>
              <w:rPr>
                <w:rStyle w:val="IndexLink"/>
                <w:rtl w:val="true"/>
              </w:rPr>
              <w:tab/>
            </w:r>
            <w:r>
              <w:rPr>
                <w:rStyle w:val="IndexLink"/>
              </w:rPr>
              <w:t>673</w:t>
            </w:r>
          </w:hyperlink>
        </w:p>
        <w:p>
          <w:pPr>
            <w:pStyle w:val="Contents4"/>
            <w:tabs>
              <w:tab w:val="clear" w:pos="8176"/>
              <w:tab w:val="right" w:pos="9026" w:leader="dot"/>
            </w:tabs>
            <w:rPr/>
          </w:pPr>
          <w:hyperlink w:anchor="__RefHeading___Toc5177253_2142443653">
            <w:r>
              <w:rPr>
                <w:webHidden/>
                <w:rStyle w:val="IndexLink"/>
                <w:rtl w:val="true"/>
              </w:rPr>
              <w:t>ترجمه</w:t>
            </w:r>
            <w:r>
              <w:rPr>
                <w:rStyle w:val="IndexLink"/>
                <w:rtl w:val="true"/>
              </w:rPr>
              <w:tab/>
            </w:r>
            <w:r>
              <w:rPr>
                <w:rStyle w:val="IndexLink"/>
              </w:rPr>
              <w:t>674</w:t>
            </w:r>
          </w:hyperlink>
        </w:p>
        <w:p>
          <w:pPr>
            <w:pStyle w:val="Contents4"/>
            <w:tabs>
              <w:tab w:val="clear" w:pos="8176"/>
              <w:tab w:val="right" w:pos="9026" w:leader="dot"/>
            </w:tabs>
            <w:rPr/>
          </w:pPr>
          <w:hyperlink w:anchor="__RefHeading___Toc5177255_2142443653">
            <w:r>
              <w:rPr>
                <w:webHidden/>
                <w:rStyle w:val="IndexLink"/>
                <w:rtl w:val="true"/>
              </w:rPr>
              <w:t>تفسير اهل بیت علیهم السلام</w:t>
            </w:r>
            <w:r>
              <w:rPr>
                <w:rStyle w:val="IndexLink"/>
                <w:rtl w:val="true"/>
              </w:rPr>
              <w:tab/>
            </w:r>
            <w:r>
              <w:rPr>
                <w:rStyle w:val="IndexLink"/>
              </w:rPr>
              <w:t>675</w:t>
            </w:r>
          </w:hyperlink>
        </w:p>
        <w:p>
          <w:pPr>
            <w:pStyle w:val="Contents5"/>
            <w:tabs>
              <w:tab w:val="clear" w:pos="7892"/>
              <w:tab w:val="right" w:pos="9026" w:leader="dot"/>
            </w:tabs>
            <w:rPr/>
          </w:pPr>
          <w:hyperlink w:anchor="__RefHeading___Toc5177257_2142443653">
            <w:r>
              <w:rPr>
                <w:webHidden/>
                <w:rStyle w:val="IndexLink"/>
                <w:rtl w:val="true"/>
              </w:rPr>
              <w:t>اشاره</w:t>
            </w:r>
            <w:r>
              <w:rPr>
                <w:rStyle w:val="IndexLink"/>
                <w:rtl w:val="true"/>
              </w:rPr>
              <w:tab/>
            </w:r>
            <w:r>
              <w:rPr>
                <w:rStyle w:val="IndexLink"/>
              </w:rPr>
              <w:t>675</w:t>
            </w:r>
          </w:hyperlink>
        </w:p>
        <w:p>
          <w:pPr>
            <w:pStyle w:val="Contents5"/>
            <w:tabs>
              <w:tab w:val="clear" w:pos="7892"/>
              <w:tab w:val="right" w:pos="9026" w:leader="dot"/>
            </w:tabs>
            <w:rPr/>
          </w:pPr>
          <w:hyperlink w:anchor="__RefHeading___Toc5177259_2142443653">
            <w:r>
              <w:rPr>
                <w:webHidden/>
                <w:rStyle w:val="IndexLink"/>
                <w:rtl w:val="true"/>
              </w:rPr>
              <w:t>گناه زیاد و سلطه ظالم</w:t>
            </w:r>
            <w:r>
              <w:rPr>
                <w:rStyle w:val="IndexLink"/>
                <w:rtl w:val="true"/>
              </w:rPr>
              <w:tab/>
            </w:r>
            <w:r>
              <w:rPr>
                <w:rStyle w:val="IndexLink"/>
              </w:rPr>
              <w:t>675</w:t>
            </w:r>
          </w:hyperlink>
        </w:p>
        <w:p>
          <w:pPr>
            <w:pStyle w:val="Contents5"/>
            <w:tabs>
              <w:tab w:val="clear" w:pos="7892"/>
              <w:tab w:val="right" w:pos="9026" w:leader="dot"/>
            </w:tabs>
            <w:rPr/>
          </w:pPr>
          <w:hyperlink w:anchor="__RefHeading___Toc5177261_2142443653">
            <w:r>
              <w:rPr>
                <w:webHidden/>
                <w:rStyle w:val="IndexLink"/>
                <w:rtl w:val="true"/>
              </w:rPr>
              <w:t>ماجرای طالوت وجالوت و تابوت</w:t>
            </w:r>
            <w:r>
              <w:rPr>
                <w:rStyle w:val="IndexLink"/>
                <w:rtl w:val="true"/>
              </w:rPr>
              <w:tab/>
            </w:r>
            <w:r>
              <w:rPr>
                <w:rStyle w:val="IndexLink"/>
              </w:rPr>
              <w:t>677</w:t>
            </w:r>
          </w:hyperlink>
        </w:p>
        <w:p>
          <w:pPr>
            <w:pStyle w:val="Contents5"/>
            <w:tabs>
              <w:tab w:val="clear" w:pos="7892"/>
              <w:tab w:val="right" w:pos="9026" w:leader="dot"/>
            </w:tabs>
            <w:rPr/>
          </w:pPr>
          <w:hyperlink w:anchor="__RefHeading___Toc5177263_2142443653">
            <w:r>
              <w:rPr>
                <w:webHidden/>
                <w:rStyle w:val="IndexLink"/>
                <w:rtl w:val="true"/>
              </w:rPr>
              <w:t>خداوند به خاطر خوبان بلا را از گنهکاران برطرف می کند</w:t>
            </w:r>
            <w:r>
              <w:rPr>
                <w:rStyle w:val="IndexLink"/>
                <w:rtl w:val="true"/>
              </w:rPr>
              <w:tab/>
            </w:r>
            <w:r>
              <w:rPr>
                <w:rStyle w:val="IndexLink"/>
              </w:rPr>
              <w:t>682</w:t>
            </w:r>
          </w:hyperlink>
        </w:p>
        <w:p>
          <w:pPr>
            <w:pStyle w:val="Contents3"/>
            <w:tabs>
              <w:tab w:val="clear" w:pos="8459"/>
              <w:tab w:val="right" w:pos="9026" w:leader="dot"/>
            </w:tabs>
            <w:rPr/>
          </w:pPr>
          <w:hyperlink w:anchor="__RefHeading___Toc5177265_2142443653">
            <w:r>
              <w:rPr>
                <w:webHidden/>
                <w:rStyle w:val="IndexLink"/>
                <w:rtl w:val="true"/>
              </w:rPr>
              <w:t xml:space="preserve">آیات </w:t>
            </w:r>
            <w:r>
              <w:rPr>
                <w:rStyle w:val="IndexLink"/>
              </w:rPr>
              <w:t>253</w:t>
            </w:r>
            <w:r>
              <w:rPr>
                <w:rStyle w:val="IndexLink"/>
                <w:rtl w:val="true"/>
              </w:rPr>
              <w:t xml:space="preserve"> - </w:t>
            </w:r>
            <w:r>
              <w:rPr>
                <w:rStyle w:val="IndexLink"/>
              </w:rPr>
              <w:t>257</w:t>
            </w:r>
            <w:r>
              <w:rPr>
                <w:rStyle w:val="IndexLink"/>
                <w:rtl w:val="true"/>
              </w:rPr>
              <w:tab/>
            </w:r>
            <w:r>
              <w:rPr>
                <w:rStyle w:val="IndexLink"/>
              </w:rPr>
              <w:t>684</w:t>
            </w:r>
          </w:hyperlink>
        </w:p>
        <w:p>
          <w:pPr>
            <w:pStyle w:val="Contents4"/>
            <w:tabs>
              <w:tab w:val="clear" w:pos="8176"/>
              <w:tab w:val="right" w:pos="9026" w:leader="dot"/>
            </w:tabs>
            <w:rPr/>
          </w:pPr>
          <w:hyperlink w:anchor="__RefHeading___Toc5177267_2142443653">
            <w:r>
              <w:rPr>
                <w:webHidden/>
                <w:rStyle w:val="IndexLink"/>
                <w:rtl w:val="true"/>
              </w:rPr>
              <w:t>اشاره</w:t>
            </w:r>
            <w:r>
              <w:rPr>
                <w:rStyle w:val="IndexLink"/>
                <w:rtl w:val="true"/>
              </w:rPr>
              <w:tab/>
            </w:r>
            <w:r>
              <w:rPr>
                <w:rStyle w:val="IndexLink"/>
              </w:rPr>
              <w:t>684</w:t>
            </w:r>
          </w:hyperlink>
        </w:p>
        <w:p>
          <w:pPr>
            <w:pStyle w:val="Contents4"/>
            <w:tabs>
              <w:tab w:val="clear" w:pos="8176"/>
              <w:tab w:val="right" w:pos="9026" w:leader="dot"/>
            </w:tabs>
            <w:rPr/>
          </w:pPr>
          <w:hyperlink w:anchor="__RefHeading___Toc5177269_2142443653">
            <w:r>
              <w:rPr>
                <w:webHidden/>
                <w:rStyle w:val="IndexLink"/>
                <w:rtl w:val="true"/>
              </w:rPr>
              <w:t>لغات</w:t>
            </w:r>
            <w:r>
              <w:rPr>
                <w:rStyle w:val="IndexLink"/>
                <w:rtl w:val="true"/>
              </w:rPr>
              <w:tab/>
            </w:r>
            <w:r>
              <w:rPr>
                <w:rStyle w:val="IndexLink"/>
              </w:rPr>
              <w:t>684</w:t>
            </w:r>
          </w:hyperlink>
        </w:p>
        <w:p>
          <w:pPr>
            <w:pStyle w:val="Contents4"/>
            <w:tabs>
              <w:tab w:val="clear" w:pos="8176"/>
              <w:tab w:val="right" w:pos="9026" w:leader="dot"/>
            </w:tabs>
            <w:rPr/>
          </w:pPr>
          <w:hyperlink w:anchor="__RefHeading___Toc5177271_2142443653">
            <w:r>
              <w:rPr>
                <w:webHidden/>
                <w:rStyle w:val="IndexLink"/>
                <w:rtl w:val="true"/>
              </w:rPr>
              <w:t>ترجمه</w:t>
            </w:r>
            <w:r>
              <w:rPr>
                <w:rStyle w:val="IndexLink"/>
                <w:rtl w:val="true"/>
              </w:rPr>
              <w:tab/>
            </w:r>
            <w:r>
              <w:rPr>
                <w:rStyle w:val="IndexLink"/>
              </w:rPr>
              <w:t>685</w:t>
            </w:r>
          </w:hyperlink>
        </w:p>
        <w:p>
          <w:pPr>
            <w:pStyle w:val="Contents4"/>
            <w:tabs>
              <w:tab w:val="clear" w:pos="8176"/>
              <w:tab w:val="right" w:pos="9026" w:leader="dot"/>
            </w:tabs>
            <w:rPr/>
          </w:pPr>
          <w:hyperlink w:anchor="__RefHeading___Toc5177273_2142443653">
            <w:r>
              <w:rPr>
                <w:webHidden/>
                <w:rStyle w:val="IndexLink"/>
                <w:rtl w:val="true"/>
              </w:rPr>
              <w:t>تفسير اهل بیت علیهم السلام</w:t>
            </w:r>
            <w:r>
              <w:rPr>
                <w:rStyle w:val="IndexLink"/>
                <w:rtl w:val="true"/>
              </w:rPr>
              <w:tab/>
            </w:r>
            <w:r>
              <w:rPr>
                <w:rStyle w:val="IndexLink"/>
              </w:rPr>
              <w:t>686</w:t>
            </w:r>
          </w:hyperlink>
        </w:p>
        <w:p>
          <w:pPr>
            <w:pStyle w:val="Contents5"/>
            <w:tabs>
              <w:tab w:val="clear" w:pos="7892"/>
              <w:tab w:val="right" w:pos="9026" w:leader="dot"/>
            </w:tabs>
            <w:rPr/>
          </w:pPr>
          <w:hyperlink w:anchor="__RefHeading___Toc5177275_2142443653">
            <w:r>
              <w:rPr>
                <w:webHidden/>
                <w:rStyle w:val="IndexLink"/>
                <w:rtl w:val="true"/>
              </w:rPr>
              <w:t>اشاره</w:t>
            </w:r>
            <w:r>
              <w:rPr>
                <w:rStyle w:val="IndexLink"/>
                <w:rtl w:val="true"/>
              </w:rPr>
              <w:tab/>
            </w:r>
            <w:r>
              <w:rPr>
                <w:rStyle w:val="IndexLink"/>
              </w:rPr>
              <w:t>686</w:t>
            </w:r>
          </w:hyperlink>
        </w:p>
        <w:p>
          <w:pPr>
            <w:pStyle w:val="Contents5"/>
            <w:tabs>
              <w:tab w:val="clear" w:pos="7892"/>
              <w:tab w:val="right" w:pos="9026" w:leader="dot"/>
            </w:tabs>
            <w:rPr/>
          </w:pPr>
          <w:hyperlink w:anchor="__RefHeading___Toc5177277_2142443653">
            <w:r>
              <w:rPr>
                <w:webHidden/>
                <w:rStyle w:val="IndexLink"/>
                <w:rtl w:val="true"/>
              </w:rPr>
              <w:t>فضیلت پیامبر اسلام بر سایر پیامبران علیهم السلام</w:t>
            </w:r>
            <w:r>
              <w:rPr>
                <w:rStyle w:val="IndexLink"/>
                <w:rtl w:val="true"/>
              </w:rPr>
              <w:tab/>
            </w:r>
            <w:r>
              <w:rPr>
                <w:rStyle w:val="IndexLink"/>
              </w:rPr>
              <w:t>686</w:t>
            </w:r>
          </w:hyperlink>
        </w:p>
        <w:p>
          <w:pPr>
            <w:pStyle w:val="Contents5"/>
            <w:tabs>
              <w:tab w:val="clear" w:pos="7892"/>
              <w:tab w:val="right" w:pos="9026" w:leader="dot"/>
            </w:tabs>
            <w:rPr/>
          </w:pPr>
          <w:hyperlink w:anchor="__RefHeading___Toc5177279_2142443653">
            <w:r>
              <w:rPr>
                <w:webHidden/>
                <w:rStyle w:val="IndexLink"/>
                <w:rtl w:val="true"/>
              </w:rPr>
              <w:t>درجات انفاق و بهترین آنها</w:t>
            </w:r>
            <w:r>
              <w:rPr>
                <w:rStyle w:val="IndexLink"/>
                <w:rtl w:val="true"/>
              </w:rPr>
              <w:tab/>
            </w:r>
            <w:r>
              <w:rPr>
                <w:rStyle w:val="IndexLink"/>
              </w:rPr>
              <w:t>689</w:t>
            </w:r>
          </w:hyperlink>
        </w:p>
        <w:p>
          <w:pPr>
            <w:pStyle w:val="Contents5"/>
            <w:tabs>
              <w:tab w:val="clear" w:pos="7892"/>
              <w:tab w:val="right" w:pos="9026" w:leader="dot"/>
            </w:tabs>
            <w:rPr/>
          </w:pPr>
          <w:hyperlink w:anchor="__RefHeading___Toc5177281_2142443653">
            <w:r>
              <w:rPr>
                <w:webHidden/>
                <w:rStyle w:val="IndexLink"/>
                <w:rtl w:val="true"/>
              </w:rPr>
              <w:t>آثار و برکات خواندن آية الكرسي</w:t>
            </w:r>
            <w:r>
              <w:rPr>
                <w:rStyle w:val="IndexLink"/>
                <w:rtl w:val="true"/>
              </w:rPr>
              <w:tab/>
            </w:r>
            <w:r>
              <w:rPr>
                <w:rStyle w:val="IndexLink"/>
              </w:rPr>
              <w:t>690</w:t>
            </w:r>
          </w:hyperlink>
        </w:p>
        <w:p>
          <w:pPr>
            <w:pStyle w:val="Contents5"/>
            <w:tabs>
              <w:tab w:val="clear" w:pos="7892"/>
              <w:tab w:val="right" w:pos="9026" w:leader="dot"/>
            </w:tabs>
            <w:rPr/>
          </w:pPr>
          <w:hyperlink w:anchor="__RefHeading___Toc5177283_2142443653">
            <w:r>
              <w:rPr>
                <w:webHidden/>
                <w:rStyle w:val="IndexLink"/>
                <w:rtl w:val="true"/>
              </w:rPr>
              <w:t>ولایت الله و یا ولایت شیطان</w:t>
            </w:r>
            <w:r>
              <w:rPr>
                <w:rStyle w:val="IndexLink"/>
                <w:rtl w:val="true"/>
              </w:rPr>
              <w:tab/>
            </w:r>
            <w:r>
              <w:rPr>
                <w:rStyle w:val="IndexLink"/>
              </w:rPr>
              <w:t>694</w:t>
            </w:r>
          </w:hyperlink>
        </w:p>
        <w:p>
          <w:pPr>
            <w:pStyle w:val="Contents3"/>
            <w:tabs>
              <w:tab w:val="clear" w:pos="8459"/>
              <w:tab w:val="right" w:pos="9026" w:leader="dot"/>
            </w:tabs>
            <w:rPr/>
          </w:pPr>
          <w:hyperlink w:anchor="__RefHeading___Toc5177285_2142443653">
            <w:r>
              <w:rPr>
                <w:webHidden/>
                <w:rStyle w:val="IndexLink"/>
                <w:rtl w:val="true"/>
              </w:rPr>
              <w:t xml:space="preserve">آیات </w:t>
            </w:r>
            <w:r>
              <w:rPr>
                <w:rStyle w:val="IndexLink"/>
              </w:rPr>
              <w:t>258</w:t>
            </w:r>
            <w:r>
              <w:rPr>
                <w:rStyle w:val="IndexLink"/>
                <w:rtl w:val="true"/>
              </w:rPr>
              <w:t xml:space="preserve"> - </w:t>
            </w:r>
            <w:r>
              <w:rPr>
                <w:rStyle w:val="IndexLink"/>
              </w:rPr>
              <w:t>264</w:t>
            </w:r>
            <w:r>
              <w:rPr>
                <w:rStyle w:val="IndexLink"/>
                <w:rtl w:val="true"/>
              </w:rPr>
              <w:tab/>
            </w:r>
            <w:r>
              <w:rPr>
                <w:rStyle w:val="IndexLink"/>
              </w:rPr>
              <w:t>700</w:t>
            </w:r>
          </w:hyperlink>
        </w:p>
        <w:p>
          <w:pPr>
            <w:pStyle w:val="Contents4"/>
            <w:tabs>
              <w:tab w:val="clear" w:pos="8176"/>
              <w:tab w:val="right" w:pos="9026" w:leader="dot"/>
            </w:tabs>
            <w:rPr/>
          </w:pPr>
          <w:hyperlink w:anchor="__RefHeading___Toc5177287_2142443653">
            <w:r>
              <w:rPr>
                <w:webHidden/>
                <w:rStyle w:val="IndexLink"/>
                <w:rtl w:val="true"/>
              </w:rPr>
              <w:t>اشاره</w:t>
            </w:r>
            <w:r>
              <w:rPr>
                <w:rStyle w:val="IndexLink"/>
                <w:rtl w:val="true"/>
              </w:rPr>
              <w:tab/>
            </w:r>
            <w:r>
              <w:rPr>
                <w:rStyle w:val="IndexLink"/>
              </w:rPr>
              <w:t>700</w:t>
            </w:r>
          </w:hyperlink>
        </w:p>
        <w:p>
          <w:pPr>
            <w:pStyle w:val="Contents4"/>
            <w:tabs>
              <w:tab w:val="clear" w:pos="8176"/>
              <w:tab w:val="right" w:pos="9026" w:leader="dot"/>
            </w:tabs>
            <w:rPr/>
          </w:pPr>
          <w:hyperlink w:anchor="__RefHeading___Toc5177289_2142443653">
            <w:r>
              <w:rPr>
                <w:webHidden/>
                <w:rStyle w:val="IndexLink"/>
                <w:rtl w:val="true"/>
              </w:rPr>
              <w:t>لغات</w:t>
            </w:r>
            <w:r>
              <w:rPr>
                <w:rStyle w:val="IndexLink"/>
                <w:rtl w:val="true"/>
              </w:rPr>
              <w:tab/>
            </w:r>
            <w:r>
              <w:rPr>
                <w:rStyle w:val="IndexLink"/>
              </w:rPr>
              <w:t>701</w:t>
            </w:r>
          </w:hyperlink>
        </w:p>
        <w:p>
          <w:pPr>
            <w:pStyle w:val="Contents4"/>
            <w:tabs>
              <w:tab w:val="clear" w:pos="8176"/>
              <w:tab w:val="right" w:pos="9026" w:leader="dot"/>
            </w:tabs>
            <w:rPr/>
          </w:pPr>
          <w:hyperlink w:anchor="__RefHeading___Toc5177291_2142443653">
            <w:r>
              <w:rPr>
                <w:webHidden/>
                <w:rStyle w:val="IndexLink"/>
                <w:rtl w:val="true"/>
              </w:rPr>
              <w:t>ترجمه</w:t>
            </w:r>
            <w:r>
              <w:rPr>
                <w:rStyle w:val="IndexLink"/>
                <w:rtl w:val="true"/>
              </w:rPr>
              <w:tab/>
            </w:r>
            <w:r>
              <w:rPr>
                <w:rStyle w:val="IndexLink"/>
              </w:rPr>
              <w:t>702</w:t>
            </w:r>
          </w:hyperlink>
        </w:p>
        <w:p>
          <w:pPr>
            <w:pStyle w:val="Contents4"/>
            <w:tabs>
              <w:tab w:val="clear" w:pos="8176"/>
              <w:tab w:val="right" w:pos="9026" w:leader="dot"/>
            </w:tabs>
            <w:rPr/>
          </w:pPr>
          <w:hyperlink w:anchor="__RefHeading___Toc5177293_2142443653">
            <w:r>
              <w:rPr>
                <w:webHidden/>
                <w:rStyle w:val="IndexLink"/>
                <w:rtl w:val="true"/>
              </w:rPr>
              <w:t>تفسير اهل بیت علیهم السلام</w:t>
            </w:r>
            <w:r>
              <w:rPr>
                <w:rStyle w:val="IndexLink"/>
                <w:rtl w:val="true"/>
              </w:rPr>
              <w:tab/>
            </w:r>
            <w:r>
              <w:rPr>
                <w:rStyle w:val="IndexLink"/>
              </w:rPr>
              <w:t>703</w:t>
            </w:r>
          </w:hyperlink>
        </w:p>
        <w:p>
          <w:pPr>
            <w:pStyle w:val="Contents5"/>
            <w:tabs>
              <w:tab w:val="clear" w:pos="7892"/>
              <w:tab w:val="right" w:pos="9026" w:leader="dot"/>
            </w:tabs>
            <w:rPr/>
          </w:pPr>
          <w:hyperlink w:anchor="__RefHeading___Toc5177295_2142443653">
            <w:r>
              <w:rPr>
                <w:webHidden/>
                <w:rStyle w:val="IndexLink"/>
                <w:rtl w:val="true"/>
              </w:rPr>
              <w:t>اشاره</w:t>
            </w:r>
            <w:r>
              <w:rPr>
                <w:rStyle w:val="IndexLink"/>
                <w:rtl w:val="true"/>
              </w:rPr>
              <w:tab/>
            </w:r>
            <w:r>
              <w:rPr>
                <w:rStyle w:val="IndexLink"/>
              </w:rPr>
              <w:t>703</w:t>
            </w:r>
          </w:hyperlink>
        </w:p>
        <w:p>
          <w:pPr>
            <w:pStyle w:val="Contents5"/>
            <w:tabs>
              <w:tab w:val="clear" w:pos="7892"/>
              <w:tab w:val="right" w:pos="9026" w:leader="dot"/>
            </w:tabs>
            <w:rPr/>
          </w:pPr>
          <w:hyperlink w:anchor="__RefHeading___Toc5177297_2142443653">
            <w:r>
              <w:rPr>
                <w:webHidden/>
                <w:rStyle w:val="IndexLink"/>
                <w:rtl w:val="true"/>
              </w:rPr>
              <w:t>احتجاج ابراهیم علیه السلام با نمرود</w:t>
            </w:r>
            <w:r>
              <w:rPr>
                <w:rStyle w:val="IndexLink"/>
                <w:rtl w:val="true"/>
              </w:rPr>
              <w:tab/>
            </w:r>
            <w:r>
              <w:rPr>
                <w:rStyle w:val="IndexLink"/>
              </w:rPr>
              <w:t>703</w:t>
            </w:r>
          </w:hyperlink>
        </w:p>
        <w:p>
          <w:pPr>
            <w:pStyle w:val="Contents5"/>
            <w:tabs>
              <w:tab w:val="clear" w:pos="7892"/>
              <w:tab w:val="right" w:pos="9026" w:leader="dot"/>
            </w:tabs>
            <w:rPr/>
          </w:pPr>
          <w:hyperlink w:anchor="__RefHeading___Toc5177299_2142443653">
            <w:r>
              <w:rPr>
                <w:webHidden/>
                <w:rStyle w:val="IndexLink"/>
                <w:rtl w:val="true"/>
              </w:rPr>
              <w:t>نمونه ای از قیامت و معاد</w:t>
            </w:r>
            <w:r>
              <w:rPr>
                <w:rStyle w:val="IndexLink"/>
                <w:rtl w:val="true"/>
              </w:rPr>
              <w:tab/>
            </w:r>
            <w:r>
              <w:rPr>
                <w:rStyle w:val="IndexLink"/>
              </w:rPr>
              <w:t>705</w:t>
            </w:r>
          </w:hyperlink>
        </w:p>
        <w:p>
          <w:pPr>
            <w:pStyle w:val="Contents5"/>
            <w:tabs>
              <w:tab w:val="clear" w:pos="7892"/>
              <w:tab w:val="right" w:pos="9026" w:leader="dot"/>
            </w:tabs>
            <w:rPr/>
          </w:pPr>
          <w:hyperlink w:anchor="__RefHeading___Toc5177301_2142443653">
            <w:r>
              <w:rPr>
                <w:webHidden/>
                <w:rStyle w:val="IndexLink"/>
                <w:rtl w:val="true"/>
              </w:rPr>
              <w:t>نمونه دیگری از قیامت و زنده شدن مردگان</w:t>
            </w:r>
            <w:r>
              <w:rPr>
                <w:rStyle w:val="IndexLink"/>
                <w:rtl w:val="true"/>
              </w:rPr>
              <w:tab/>
            </w:r>
            <w:r>
              <w:rPr>
                <w:rStyle w:val="IndexLink"/>
              </w:rPr>
              <w:t>711</w:t>
            </w:r>
          </w:hyperlink>
        </w:p>
        <w:p>
          <w:pPr>
            <w:pStyle w:val="Contents5"/>
            <w:tabs>
              <w:tab w:val="clear" w:pos="7892"/>
              <w:tab w:val="right" w:pos="9026" w:leader="dot"/>
            </w:tabs>
            <w:rPr/>
          </w:pPr>
          <w:hyperlink w:anchor="__RefHeading___Toc5177303_2142443653">
            <w:r>
              <w:rPr>
                <w:webHidden/>
                <w:rStyle w:val="IndexLink"/>
                <w:rtl w:val="true"/>
              </w:rPr>
              <w:t>درجات انفاق</w:t>
            </w:r>
            <w:r>
              <w:rPr>
                <w:rStyle w:val="IndexLink"/>
                <w:rtl w:val="true"/>
              </w:rPr>
              <w:tab/>
            </w:r>
            <w:r>
              <w:rPr>
                <w:rStyle w:val="IndexLink"/>
              </w:rPr>
              <w:t>714</w:t>
            </w:r>
          </w:hyperlink>
        </w:p>
        <w:p>
          <w:pPr>
            <w:pStyle w:val="Contents5"/>
            <w:tabs>
              <w:tab w:val="clear" w:pos="7892"/>
              <w:tab w:val="right" w:pos="9026" w:leader="dot"/>
            </w:tabs>
            <w:rPr/>
          </w:pPr>
          <w:hyperlink w:anchor="__RefHeading___Toc5177305_2142443653">
            <w:r>
              <w:rPr>
                <w:webHidden/>
                <w:rStyle w:val="IndexLink"/>
                <w:rtl w:val="true"/>
              </w:rPr>
              <w:t>انفاق مقبول و غیرمقبول</w:t>
            </w:r>
            <w:r>
              <w:rPr>
                <w:rStyle w:val="IndexLink"/>
                <w:rtl w:val="true"/>
              </w:rPr>
              <w:tab/>
            </w:r>
            <w:r>
              <w:rPr>
                <w:rStyle w:val="IndexLink"/>
              </w:rPr>
              <w:t>716</w:t>
            </w:r>
          </w:hyperlink>
        </w:p>
        <w:p>
          <w:pPr>
            <w:pStyle w:val="Contents3"/>
            <w:tabs>
              <w:tab w:val="clear" w:pos="8459"/>
              <w:tab w:val="right" w:pos="9026" w:leader="dot"/>
            </w:tabs>
            <w:rPr/>
          </w:pPr>
          <w:hyperlink w:anchor="__RefHeading___Toc5177307_2142443653">
            <w:r>
              <w:rPr>
                <w:webHidden/>
                <w:rStyle w:val="IndexLink"/>
                <w:rtl w:val="true"/>
              </w:rPr>
              <w:t xml:space="preserve">آیات </w:t>
            </w:r>
            <w:r>
              <w:rPr>
                <w:rStyle w:val="IndexLink"/>
              </w:rPr>
              <w:t>265</w:t>
            </w:r>
            <w:r>
              <w:rPr>
                <w:rStyle w:val="IndexLink"/>
                <w:rtl w:val="true"/>
              </w:rPr>
              <w:t xml:space="preserve"> - </w:t>
            </w:r>
            <w:r>
              <w:rPr>
                <w:rStyle w:val="IndexLink"/>
              </w:rPr>
              <w:t>271</w:t>
            </w:r>
            <w:r>
              <w:rPr>
                <w:rStyle w:val="IndexLink"/>
                <w:rtl w:val="true"/>
              </w:rPr>
              <w:tab/>
            </w:r>
            <w:r>
              <w:rPr>
                <w:rStyle w:val="IndexLink"/>
              </w:rPr>
              <w:t>720</w:t>
            </w:r>
          </w:hyperlink>
        </w:p>
        <w:p>
          <w:pPr>
            <w:pStyle w:val="Contents4"/>
            <w:tabs>
              <w:tab w:val="clear" w:pos="8176"/>
              <w:tab w:val="right" w:pos="9026" w:leader="dot"/>
            </w:tabs>
            <w:rPr/>
          </w:pPr>
          <w:hyperlink w:anchor="__RefHeading___Toc5177309_2142443653">
            <w:r>
              <w:rPr>
                <w:webHidden/>
                <w:rStyle w:val="IndexLink"/>
                <w:rtl w:val="true"/>
              </w:rPr>
              <w:t>اشاره</w:t>
            </w:r>
            <w:r>
              <w:rPr>
                <w:rStyle w:val="IndexLink"/>
                <w:rtl w:val="true"/>
              </w:rPr>
              <w:tab/>
            </w:r>
            <w:r>
              <w:rPr>
                <w:rStyle w:val="IndexLink"/>
              </w:rPr>
              <w:t>720</w:t>
            </w:r>
          </w:hyperlink>
        </w:p>
        <w:p>
          <w:pPr>
            <w:pStyle w:val="Contents4"/>
            <w:tabs>
              <w:tab w:val="clear" w:pos="8176"/>
              <w:tab w:val="right" w:pos="9026" w:leader="dot"/>
            </w:tabs>
            <w:rPr/>
          </w:pPr>
          <w:hyperlink w:anchor="__RefHeading___Toc5177311_2142443653">
            <w:r>
              <w:rPr>
                <w:webHidden/>
                <w:rStyle w:val="IndexLink"/>
                <w:rtl w:val="true"/>
              </w:rPr>
              <w:t>لغات</w:t>
            </w:r>
            <w:r>
              <w:rPr>
                <w:rStyle w:val="IndexLink"/>
                <w:rtl w:val="true"/>
              </w:rPr>
              <w:tab/>
            </w:r>
            <w:r>
              <w:rPr>
                <w:rStyle w:val="IndexLink"/>
              </w:rPr>
              <w:t>721</w:t>
            </w:r>
          </w:hyperlink>
        </w:p>
        <w:p>
          <w:pPr>
            <w:pStyle w:val="Contents4"/>
            <w:tabs>
              <w:tab w:val="clear" w:pos="8176"/>
              <w:tab w:val="right" w:pos="9026" w:leader="dot"/>
            </w:tabs>
            <w:rPr/>
          </w:pPr>
          <w:hyperlink w:anchor="__RefHeading___Toc5177313_2142443653">
            <w:r>
              <w:rPr>
                <w:webHidden/>
                <w:rStyle w:val="IndexLink"/>
                <w:rtl w:val="true"/>
              </w:rPr>
              <w:t>ترجمه</w:t>
            </w:r>
            <w:r>
              <w:rPr>
                <w:rStyle w:val="IndexLink"/>
                <w:rtl w:val="true"/>
              </w:rPr>
              <w:tab/>
            </w:r>
            <w:r>
              <w:rPr>
                <w:rStyle w:val="IndexLink"/>
              </w:rPr>
              <w:t>722</w:t>
            </w:r>
          </w:hyperlink>
        </w:p>
        <w:p>
          <w:pPr>
            <w:pStyle w:val="Contents4"/>
            <w:tabs>
              <w:tab w:val="clear" w:pos="8176"/>
              <w:tab w:val="right" w:pos="9026" w:leader="dot"/>
            </w:tabs>
            <w:rPr/>
          </w:pPr>
          <w:hyperlink w:anchor="__RefHeading___Toc5177315_2142443653">
            <w:r>
              <w:rPr>
                <w:webHidden/>
                <w:rStyle w:val="IndexLink"/>
                <w:rtl w:val="true"/>
              </w:rPr>
              <w:t>تفسير اهل بیت علیهم السلام</w:t>
            </w:r>
            <w:r>
              <w:rPr>
                <w:rStyle w:val="IndexLink"/>
                <w:rtl w:val="true"/>
              </w:rPr>
              <w:tab/>
            </w:r>
            <w:r>
              <w:rPr>
                <w:rStyle w:val="IndexLink"/>
              </w:rPr>
              <w:t>723</w:t>
            </w:r>
          </w:hyperlink>
        </w:p>
        <w:p>
          <w:pPr>
            <w:pStyle w:val="Contents5"/>
            <w:tabs>
              <w:tab w:val="clear" w:pos="7892"/>
              <w:tab w:val="right" w:pos="9026" w:leader="dot"/>
            </w:tabs>
            <w:rPr/>
          </w:pPr>
          <w:hyperlink w:anchor="__RefHeading___Toc5177317_2142443653">
            <w:r>
              <w:rPr>
                <w:webHidden/>
                <w:rStyle w:val="IndexLink"/>
                <w:rtl w:val="true"/>
              </w:rPr>
              <w:t>اشاره</w:t>
            </w:r>
            <w:r>
              <w:rPr>
                <w:rStyle w:val="IndexLink"/>
                <w:rtl w:val="true"/>
              </w:rPr>
              <w:tab/>
            </w:r>
            <w:r>
              <w:rPr>
                <w:rStyle w:val="IndexLink"/>
              </w:rPr>
              <w:t>723</w:t>
            </w:r>
          </w:hyperlink>
        </w:p>
        <w:p>
          <w:pPr>
            <w:pStyle w:val="Contents5"/>
            <w:tabs>
              <w:tab w:val="clear" w:pos="7892"/>
              <w:tab w:val="right" w:pos="9026" w:leader="dot"/>
            </w:tabs>
            <w:rPr/>
          </w:pPr>
          <w:hyperlink w:anchor="__RefHeading___Toc5177319_2142443653">
            <w:r>
              <w:rPr>
                <w:webHidden/>
                <w:rStyle w:val="IndexLink"/>
                <w:rtl w:val="true"/>
              </w:rPr>
              <w:t>نمونه ای از انفاق نیک و خالص</w:t>
            </w:r>
            <w:r>
              <w:rPr>
                <w:rStyle w:val="IndexLink"/>
                <w:rtl w:val="true"/>
              </w:rPr>
              <w:tab/>
            </w:r>
            <w:r>
              <w:rPr>
                <w:rStyle w:val="IndexLink"/>
              </w:rPr>
              <w:t>723</w:t>
            </w:r>
          </w:hyperlink>
        </w:p>
        <w:p>
          <w:pPr>
            <w:pStyle w:val="Contents5"/>
            <w:tabs>
              <w:tab w:val="clear" w:pos="7892"/>
              <w:tab w:val="right" w:pos="9026" w:leader="dot"/>
            </w:tabs>
            <w:rPr/>
          </w:pPr>
          <w:hyperlink w:anchor="__RefHeading___Toc5177321_2142443653">
            <w:r>
              <w:rPr>
                <w:webHidden/>
                <w:rStyle w:val="IndexLink"/>
                <w:rtl w:val="true"/>
              </w:rPr>
              <w:t>بهترین را برای خدا بدهید</w:t>
            </w:r>
            <w:r>
              <w:rPr>
                <w:rStyle w:val="IndexLink"/>
                <w:rtl w:val="true"/>
              </w:rPr>
              <w:tab/>
            </w:r>
            <w:r>
              <w:rPr>
                <w:rStyle w:val="IndexLink"/>
              </w:rPr>
              <w:t>724</w:t>
            </w:r>
          </w:hyperlink>
        </w:p>
        <w:p>
          <w:pPr>
            <w:pStyle w:val="Contents5"/>
            <w:tabs>
              <w:tab w:val="clear" w:pos="7892"/>
              <w:tab w:val="right" w:pos="9026" w:leader="dot"/>
            </w:tabs>
            <w:rPr/>
          </w:pPr>
          <w:hyperlink w:anchor="__RefHeading___Toc5177323_2142443653">
            <w:r>
              <w:rPr>
                <w:webHidden/>
                <w:rStyle w:val="IndexLink"/>
                <w:rtl w:val="true"/>
              </w:rPr>
              <w:t>وعده خدا و وعده شيطان</w:t>
            </w:r>
            <w:r>
              <w:rPr>
                <w:rStyle w:val="IndexLink"/>
                <w:rtl w:val="true"/>
              </w:rPr>
              <w:tab/>
            </w:r>
            <w:r>
              <w:rPr>
                <w:rStyle w:val="IndexLink"/>
              </w:rPr>
              <w:t>726</w:t>
            </w:r>
          </w:hyperlink>
        </w:p>
        <w:p>
          <w:pPr>
            <w:pStyle w:val="Contents5"/>
            <w:tabs>
              <w:tab w:val="clear" w:pos="7892"/>
              <w:tab w:val="right" w:pos="9026" w:leader="dot"/>
            </w:tabs>
            <w:rPr/>
          </w:pPr>
          <w:hyperlink w:anchor="__RefHeading___Toc5177325_2142443653">
            <w:r>
              <w:rPr>
                <w:webHidden/>
                <w:rStyle w:val="IndexLink"/>
                <w:rtl w:val="true"/>
              </w:rPr>
              <w:t>خیر فراوان</w:t>
            </w:r>
            <w:r>
              <w:rPr>
                <w:rStyle w:val="IndexLink"/>
                <w:rtl w:val="true"/>
              </w:rPr>
              <w:tab/>
            </w:r>
            <w:r>
              <w:rPr>
                <w:rStyle w:val="IndexLink"/>
              </w:rPr>
              <w:t>728</w:t>
            </w:r>
          </w:hyperlink>
        </w:p>
        <w:p>
          <w:pPr>
            <w:pStyle w:val="Contents5"/>
            <w:tabs>
              <w:tab w:val="clear" w:pos="7892"/>
              <w:tab w:val="right" w:pos="9026" w:leader="dot"/>
            </w:tabs>
            <w:rPr/>
          </w:pPr>
          <w:hyperlink w:anchor="__RefHeading___Toc5177327_2142443653">
            <w:r>
              <w:rPr>
                <w:webHidden/>
                <w:rStyle w:val="IndexLink"/>
                <w:rtl w:val="true"/>
              </w:rPr>
              <w:t>صدقات پنهان و صدقات آشکار</w:t>
            </w:r>
            <w:r>
              <w:rPr>
                <w:rStyle w:val="IndexLink"/>
                <w:rtl w:val="true"/>
              </w:rPr>
              <w:tab/>
            </w:r>
            <w:r>
              <w:rPr>
                <w:rStyle w:val="IndexLink"/>
              </w:rPr>
              <w:t>730</w:t>
            </w:r>
          </w:hyperlink>
        </w:p>
        <w:p>
          <w:pPr>
            <w:pStyle w:val="Contents3"/>
            <w:tabs>
              <w:tab w:val="clear" w:pos="8459"/>
              <w:tab w:val="right" w:pos="9026" w:leader="dot"/>
            </w:tabs>
            <w:rPr/>
          </w:pPr>
          <w:hyperlink w:anchor="__RefHeading___Toc5177329_2142443653">
            <w:r>
              <w:rPr>
                <w:webHidden/>
                <w:rStyle w:val="IndexLink"/>
                <w:rtl w:val="true"/>
              </w:rPr>
              <w:t xml:space="preserve">آیات </w:t>
            </w:r>
            <w:r>
              <w:rPr>
                <w:rStyle w:val="IndexLink"/>
              </w:rPr>
              <w:t>272</w:t>
            </w:r>
            <w:r>
              <w:rPr>
                <w:rStyle w:val="IndexLink"/>
                <w:rtl w:val="true"/>
              </w:rPr>
              <w:t xml:space="preserve"> - </w:t>
            </w:r>
            <w:r>
              <w:rPr>
                <w:rStyle w:val="IndexLink"/>
              </w:rPr>
              <w:t>281</w:t>
            </w:r>
            <w:r>
              <w:rPr>
                <w:rStyle w:val="IndexLink"/>
                <w:rtl w:val="true"/>
              </w:rPr>
              <w:tab/>
            </w:r>
            <w:r>
              <w:rPr>
                <w:rStyle w:val="IndexLink"/>
              </w:rPr>
              <w:t>731</w:t>
            </w:r>
          </w:hyperlink>
        </w:p>
        <w:p>
          <w:pPr>
            <w:pStyle w:val="Contents4"/>
            <w:tabs>
              <w:tab w:val="clear" w:pos="8176"/>
              <w:tab w:val="right" w:pos="9026" w:leader="dot"/>
            </w:tabs>
            <w:rPr/>
          </w:pPr>
          <w:hyperlink w:anchor="__RefHeading___Toc5177331_2142443653">
            <w:r>
              <w:rPr>
                <w:webHidden/>
                <w:rStyle w:val="IndexLink"/>
                <w:rtl w:val="true"/>
              </w:rPr>
              <w:t>اشاره</w:t>
            </w:r>
            <w:r>
              <w:rPr>
                <w:rStyle w:val="IndexLink"/>
                <w:rtl w:val="true"/>
              </w:rPr>
              <w:tab/>
            </w:r>
            <w:r>
              <w:rPr>
                <w:rStyle w:val="IndexLink"/>
              </w:rPr>
              <w:t>731</w:t>
            </w:r>
          </w:hyperlink>
        </w:p>
        <w:p>
          <w:pPr>
            <w:pStyle w:val="Contents4"/>
            <w:tabs>
              <w:tab w:val="clear" w:pos="8176"/>
              <w:tab w:val="right" w:pos="9026" w:leader="dot"/>
            </w:tabs>
            <w:rPr/>
          </w:pPr>
          <w:hyperlink w:anchor="__RefHeading___Toc5177333_2142443653">
            <w:r>
              <w:rPr>
                <w:webHidden/>
                <w:rStyle w:val="IndexLink"/>
                <w:rtl w:val="true"/>
              </w:rPr>
              <w:t>لغات</w:t>
            </w:r>
            <w:r>
              <w:rPr>
                <w:rStyle w:val="IndexLink"/>
                <w:rtl w:val="true"/>
              </w:rPr>
              <w:tab/>
            </w:r>
            <w:r>
              <w:rPr>
                <w:rStyle w:val="IndexLink"/>
              </w:rPr>
              <w:t>732</w:t>
            </w:r>
          </w:hyperlink>
        </w:p>
        <w:p>
          <w:pPr>
            <w:pStyle w:val="Contents4"/>
            <w:tabs>
              <w:tab w:val="clear" w:pos="8176"/>
              <w:tab w:val="right" w:pos="9026" w:leader="dot"/>
            </w:tabs>
            <w:rPr/>
          </w:pPr>
          <w:hyperlink w:anchor="__RefHeading___Toc5177335_2142443653">
            <w:r>
              <w:rPr>
                <w:webHidden/>
                <w:rStyle w:val="IndexLink"/>
                <w:rtl w:val="true"/>
              </w:rPr>
              <w:t>ترجمه</w:t>
            </w:r>
            <w:r>
              <w:rPr>
                <w:rStyle w:val="IndexLink"/>
                <w:rtl w:val="true"/>
              </w:rPr>
              <w:tab/>
            </w:r>
            <w:r>
              <w:rPr>
                <w:rStyle w:val="IndexLink"/>
              </w:rPr>
              <w:t>732</w:t>
            </w:r>
          </w:hyperlink>
        </w:p>
        <w:p>
          <w:pPr>
            <w:pStyle w:val="Contents4"/>
            <w:tabs>
              <w:tab w:val="clear" w:pos="8176"/>
              <w:tab w:val="right" w:pos="9026" w:leader="dot"/>
            </w:tabs>
            <w:rPr/>
          </w:pPr>
          <w:hyperlink w:anchor="__RefHeading___Toc5177337_2142443653">
            <w:r>
              <w:rPr>
                <w:webHidden/>
                <w:rStyle w:val="IndexLink"/>
                <w:rtl w:val="true"/>
              </w:rPr>
              <w:t>تفسير اهل بیت علیهم السلام</w:t>
            </w:r>
            <w:r>
              <w:rPr>
                <w:rStyle w:val="IndexLink"/>
                <w:rtl w:val="true"/>
              </w:rPr>
              <w:tab/>
            </w:r>
            <w:r>
              <w:rPr>
                <w:rStyle w:val="IndexLink"/>
              </w:rPr>
              <w:t>734</w:t>
            </w:r>
          </w:hyperlink>
        </w:p>
        <w:p>
          <w:pPr>
            <w:pStyle w:val="Contents5"/>
            <w:tabs>
              <w:tab w:val="clear" w:pos="7892"/>
              <w:tab w:val="right" w:pos="9026" w:leader="dot"/>
            </w:tabs>
            <w:rPr/>
          </w:pPr>
          <w:hyperlink w:anchor="__RefHeading___Toc5177339_2142443653">
            <w:r>
              <w:rPr>
                <w:webHidden/>
                <w:rStyle w:val="IndexLink"/>
                <w:rtl w:val="true"/>
              </w:rPr>
              <w:t>اشاره</w:t>
            </w:r>
            <w:r>
              <w:rPr>
                <w:rStyle w:val="IndexLink"/>
                <w:rtl w:val="true"/>
              </w:rPr>
              <w:tab/>
            </w:r>
            <w:r>
              <w:rPr>
                <w:rStyle w:val="IndexLink"/>
              </w:rPr>
              <w:t>734</w:t>
            </w:r>
          </w:hyperlink>
        </w:p>
        <w:p>
          <w:pPr>
            <w:pStyle w:val="Contents5"/>
            <w:tabs>
              <w:tab w:val="clear" w:pos="7892"/>
              <w:tab w:val="right" w:pos="9026" w:leader="dot"/>
            </w:tabs>
            <w:rPr/>
          </w:pPr>
          <w:hyperlink w:anchor="__RefHeading___Toc5177341_2142443653">
            <w:r>
              <w:rPr>
                <w:webHidden/>
                <w:rStyle w:val="IndexLink"/>
                <w:rtl w:val="true"/>
              </w:rPr>
              <w:t>انفاق به فقرای عفيف</w:t>
            </w:r>
            <w:r>
              <w:rPr>
                <w:rStyle w:val="IndexLink"/>
                <w:rtl w:val="true"/>
              </w:rPr>
              <w:tab/>
            </w:r>
            <w:r>
              <w:rPr>
                <w:rStyle w:val="IndexLink"/>
              </w:rPr>
              <w:t>734</w:t>
            </w:r>
          </w:hyperlink>
        </w:p>
        <w:p>
          <w:pPr>
            <w:pStyle w:val="Contents5"/>
            <w:tabs>
              <w:tab w:val="clear" w:pos="7892"/>
              <w:tab w:val="right" w:pos="9026" w:leader="dot"/>
            </w:tabs>
            <w:rPr/>
          </w:pPr>
          <w:hyperlink w:anchor="__RefHeading___Toc5177343_2142443653">
            <w:r>
              <w:rPr>
                <w:webHidden/>
                <w:rStyle w:val="IndexLink"/>
                <w:rtl w:val="true"/>
              </w:rPr>
              <w:t>آثار انفاق</w:t>
            </w:r>
            <w:r>
              <w:rPr>
                <w:rStyle w:val="IndexLink"/>
                <w:rtl w:val="true"/>
              </w:rPr>
              <w:tab/>
            </w:r>
            <w:r>
              <w:rPr>
                <w:rStyle w:val="IndexLink"/>
              </w:rPr>
              <w:t>736</w:t>
            </w:r>
          </w:hyperlink>
        </w:p>
        <w:p>
          <w:pPr>
            <w:pStyle w:val="Contents5"/>
            <w:tabs>
              <w:tab w:val="clear" w:pos="7892"/>
              <w:tab w:val="right" w:pos="9026" w:leader="dot"/>
            </w:tabs>
            <w:rPr/>
          </w:pPr>
          <w:hyperlink w:anchor="__RefHeading___Toc5177345_2142443653">
            <w:r>
              <w:rPr>
                <w:webHidden/>
                <w:rStyle w:val="IndexLink"/>
                <w:rtl w:val="true"/>
              </w:rPr>
              <w:t>حرمت ربا بعد از بیان</w:t>
            </w:r>
            <w:r>
              <w:rPr>
                <w:rStyle w:val="IndexLink"/>
                <w:rtl w:val="true"/>
              </w:rPr>
              <w:tab/>
            </w:r>
            <w:r>
              <w:rPr>
                <w:rStyle w:val="IndexLink"/>
              </w:rPr>
              <w:t>738</w:t>
            </w:r>
          </w:hyperlink>
        </w:p>
        <w:p>
          <w:pPr>
            <w:pStyle w:val="Contents5"/>
            <w:tabs>
              <w:tab w:val="clear" w:pos="7892"/>
              <w:tab w:val="right" w:pos="9026" w:leader="dot"/>
            </w:tabs>
            <w:rPr/>
          </w:pPr>
          <w:hyperlink w:anchor="__RefHeading___Toc5177347_2142443653">
            <w:r>
              <w:rPr>
                <w:webHidden/>
                <w:rStyle w:val="IndexLink"/>
                <w:rtl w:val="true"/>
              </w:rPr>
              <w:t>فرق بین ربا و صدقات</w:t>
            </w:r>
            <w:r>
              <w:rPr>
                <w:rStyle w:val="IndexLink"/>
                <w:rtl w:val="true"/>
              </w:rPr>
              <w:tab/>
            </w:r>
            <w:r>
              <w:rPr>
                <w:rStyle w:val="IndexLink"/>
              </w:rPr>
              <w:t>740</w:t>
            </w:r>
          </w:hyperlink>
        </w:p>
        <w:p>
          <w:pPr>
            <w:pStyle w:val="Contents5"/>
            <w:tabs>
              <w:tab w:val="clear" w:pos="7892"/>
              <w:tab w:val="right" w:pos="9026" w:leader="dot"/>
            </w:tabs>
            <w:rPr/>
          </w:pPr>
          <w:hyperlink w:anchor="__RefHeading___Toc5177349_2142443653">
            <w:r>
              <w:rPr>
                <w:webHidden/>
                <w:rStyle w:val="IndexLink"/>
                <w:rtl w:val="true"/>
              </w:rPr>
              <w:t>توبه و یا جنگ با خدا</w:t>
            </w:r>
            <w:r>
              <w:rPr>
                <w:rStyle w:val="IndexLink"/>
                <w:rtl w:val="true"/>
              </w:rPr>
              <w:t>!</w:t>
              <w:tab/>
            </w:r>
            <w:r>
              <w:rPr>
                <w:rStyle w:val="IndexLink"/>
              </w:rPr>
              <w:t>741</w:t>
            </w:r>
          </w:hyperlink>
        </w:p>
        <w:p>
          <w:pPr>
            <w:pStyle w:val="Contents5"/>
            <w:tabs>
              <w:tab w:val="clear" w:pos="7892"/>
              <w:tab w:val="right" w:pos="9026" w:leader="dot"/>
            </w:tabs>
            <w:rPr/>
          </w:pPr>
          <w:hyperlink w:anchor="__RefHeading___Toc5177351_2142443653">
            <w:r>
              <w:rPr>
                <w:webHidden/>
                <w:rStyle w:val="IndexLink"/>
                <w:rtl w:val="true"/>
              </w:rPr>
              <w:t>آخرین آیه ای که بر رسول خدا صلی الله علیه و آله نازل شد</w:t>
            </w:r>
            <w:r>
              <w:rPr>
                <w:rStyle w:val="IndexLink"/>
                <w:rtl w:val="true"/>
              </w:rPr>
              <w:tab/>
            </w:r>
            <w:r>
              <w:rPr>
                <w:rStyle w:val="IndexLink"/>
              </w:rPr>
              <w:t>746</w:t>
            </w:r>
          </w:hyperlink>
        </w:p>
        <w:p>
          <w:pPr>
            <w:pStyle w:val="Contents3"/>
            <w:tabs>
              <w:tab w:val="clear" w:pos="8459"/>
              <w:tab w:val="right" w:pos="9026" w:leader="dot"/>
            </w:tabs>
            <w:rPr/>
          </w:pPr>
          <w:hyperlink w:anchor="__RefHeading___Toc5177353_2142443653">
            <w:r>
              <w:rPr>
                <w:webHidden/>
                <w:rStyle w:val="IndexLink"/>
                <w:rtl w:val="true"/>
              </w:rPr>
              <w:t xml:space="preserve">آیات </w:t>
            </w:r>
            <w:r>
              <w:rPr>
                <w:rStyle w:val="IndexLink"/>
              </w:rPr>
              <w:t>282</w:t>
            </w:r>
            <w:r>
              <w:rPr>
                <w:rStyle w:val="IndexLink"/>
                <w:rtl w:val="true"/>
              </w:rPr>
              <w:t xml:space="preserve"> - </w:t>
            </w:r>
            <w:r>
              <w:rPr>
                <w:rStyle w:val="IndexLink"/>
              </w:rPr>
              <w:t>286</w:t>
            </w:r>
            <w:r>
              <w:rPr>
                <w:rStyle w:val="IndexLink"/>
                <w:rtl w:val="true"/>
              </w:rPr>
              <w:tab/>
            </w:r>
            <w:r>
              <w:rPr>
                <w:rStyle w:val="IndexLink"/>
              </w:rPr>
              <w:t>749</w:t>
            </w:r>
          </w:hyperlink>
        </w:p>
        <w:p>
          <w:pPr>
            <w:pStyle w:val="Contents4"/>
            <w:tabs>
              <w:tab w:val="clear" w:pos="8176"/>
              <w:tab w:val="right" w:pos="9026" w:leader="dot"/>
            </w:tabs>
            <w:rPr/>
          </w:pPr>
          <w:hyperlink w:anchor="__RefHeading___Toc5177355_2142443653">
            <w:r>
              <w:rPr>
                <w:webHidden/>
                <w:rStyle w:val="IndexLink"/>
                <w:rtl w:val="true"/>
              </w:rPr>
              <w:t>اشاره</w:t>
            </w:r>
            <w:r>
              <w:rPr>
                <w:rStyle w:val="IndexLink"/>
                <w:rtl w:val="true"/>
              </w:rPr>
              <w:tab/>
            </w:r>
            <w:r>
              <w:rPr>
                <w:rStyle w:val="IndexLink"/>
              </w:rPr>
              <w:t>749</w:t>
            </w:r>
          </w:hyperlink>
        </w:p>
        <w:p>
          <w:pPr>
            <w:pStyle w:val="Contents4"/>
            <w:tabs>
              <w:tab w:val="clear" w:pos="8176"/>
              <w:tab w:val="right" w:pos="9026" w:leader="dot"/>
            </w:tabs>
            <w:rPr/>
          </w:pPr>
          <w:hyperlink w:anchor="__RefHeading___Toc5177357_2142443653">
            <w:r>
              <w:rPr>
                <w:webHidden/>
                <w:rStyle w:val="IndexLink"/>
                <w:rtl w:val="true"/>
              </w:rPr>
              <w:t>لغات</w:t>
            </w:r>
            <w:r>
              <w:rPr>
                <w:rStyle w:val="IndexLink"/>
                <w:rtl w:val="true"/>
              </w:rPr>
              <w:tab/>
            </w:r>
            <w:r>
              <w:rPr>
                <w:rStyle w:val="IndexLink"/>
              </w:rPr>
              <w:t>750</w:t>
            </w:r>
          </w:hyperlink>
        </w:p>
        <w:p>
          <w:pPr>
            <w:pStyle w:val="Contents4"/>
            <w:tabs>
              <w:tab w:val="clear" w:pos="8176"/>
              <w:tab w:val="right" w:pos="9026" w:leader="dot"/>
            </w:tabs>
            <w:rPr/>
          </w:pPr>
          <w:hyperlink w:anchor="__RefHeading___Toc5177359_2142443653">
            <w:r>
              <w:rPr>
                <w:webHidden/>
                <w:rStyle w:val="IndexLink"/>
                <w:rtl w:val="true"/>
              </w:rPr>
              <w:t>ترجمه</w:t>
            </w:r>
            <w:r>
              <w:rPr>
                <w:rStyle w:val="IndexLink"/>
                <w:rtl w:val="true"/>
              </w:rPr>
              <w:tab/>
            </w:r>
            <w:r>
              <w:rPr>
                <w:rStyle w:val="IndexLink"/>
              </w:rPr>
              <w:t>751</w:t>
            </w:r>
          </w:hyperlink>
        </w:p>
        <w:p>
          <w:pPr>
            <w:pStyle w:val="Contents5"/>
            <w:tabs>
              <w:tab w:val="clear" w:pos="7892"/>
              <w:tab w:val="right" w:pos="9026" w:leader="dot"/>
            </w:tabs>
            <w:rPr/>
          </w:pPr>
          <w:hyperlink w:anchor="__RefHeading___Toc5177361_2142443653">
            <w:r>
              <w:rPr>
                <w:webHidden/>
                <w:rStyle w:val="IndexLink"/>
                <w:rtl w:val="true"/>
              </w:rPr>
              <w:t>اشاره</w:t>
            </w:r>
            <w:r>
              <w:rPr>
                <w:rStyle w:val="IndexLink"/>
                <w:rtl w:val="true"/>
              </w:rPr>
              <w:tab/>
            </w:r>
            <w:r>
              <w:rPr>
                <w:rStyle w:val="IndexLink"/>
              </w:rPr>
              <w:t>751</w:t>
            </w:r>
          </w:hyperlink>
        </w:p>
        <w:p>
          <w:pPr>
            <w:pStyle w:val="Contents5"/>
            <w:tabs>
              <w:tab w:val="clear" w:pos="7892"/>
              <w:tab w:val="right" w:pos="9026" w:leader="dot"/>
            </w:tabs>
            <w:rPr/>
          </w:pPr>
          <w:hyperlink w:anchor="__RefHeading___Toc5177363_2142443653">
            <w:r>
              <w:rPr>
                <w:webHidden/>
                <w:rStyle w:val="IndexLink"/>
                <w:rtl w:val="true"/>
              </w:rPr>
              <w:t>احکام دین و بدهکاری</w:t>
            </w:r>
            <w:r>
              <w:rPr>
                <w:rStyle w:val="IndexLink"/>
                <w:rtl w:val="true"/>
              </w:rPr>
              <w:tab/>
            </w:r>
            <w:r>
              <w:rPr>
                <w:rStyle w:val="IndexLink"/>
              </w:rPr>
              <w:t>752</w:t>
            </w:r>
          </w:hyperlink>
        </w:p>
        <w:p>
          <w:pPr>
            <w:pStyle w:val="Contents5"/>
            <w:tabs>
              <w:tab w:val="clear" w:pos="7892"/>
              <w:tab w:val="right" w:pos="9026" w:leader="dot"/>
            </w:tabs>
            <w:rPr/>
          </w:pPr>
          <w:hyperlink w:anchor="__RefHeading___Toc5177365_2142443653">
            <w:r>
              <w:rPr>
                <w:webHidden/>
                <w:rStyle w:val="IndexLink"/>
                <w:rtl w:val="true"/>
              </w:rPr>
              <w:t>فضيلت پیامبر اسلام صلی الله علیه و آله بر پیامبران گذشته</w:t>
            </w:r>
            <w:r>
              <w:rPr>
                <w:rStyle w:val="IndexLink"/>
                <w:rtl w:val="true"/>
              </w:rPr>
              <w:tab/>
            </w:r>
            <w:r>
              <w:rPr>
                <w:rStyle w:val="IndexLink"/>
              </w:rPr>
              <w:t>757</w:t>
            </w:r>
          </w:hyperlink>
        </w:p>
        <w:p>
          <w:pPr>
            <w:pStyle w:val="Contents5"/>
            <w:tabs>
              <w:tab w:val="clear" w:pos="7892"/>
              <w:tab w:val="right" w:pos="9026" w:leader="dot"/>
            </w:tabs>
            <w:rPr/>
          </w:pPr>
          <w:hyperlink w:anchor="__RefHeading___Toc5177367_2142443653">
            <w:r>
              <w:rPr>
                <w:webHidden/>
                <w:rStyle w:val="IndexLink"/>
                <w:rtl w:val="true"/>
              </w:rPr>
              <w:t>سلام مرا به آن سید ولی برسان</w:t>
            </w:r>
            <w:r>
              <w:rPr>
                <w:rStyle w:val="IndexLink"/>
                <w:rtl w:val="true"/>
              </w:rPr>
              <w:tab/>
            </w:r>
            <w:r>
              <w:rPr>
                <w:rStyle w:val="IndexLink"/>
              </w:rPr>
              <w:t>781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336_165118"/>
      <w:bookmarkStart w:id="1" w:name="pg15336_165118"/>
      <w:bookmarkEnd w:id="1"/>
    </w:p>
    <w:p>
      <w:pPr>
        <w:pStyle w:val="Heading2"/>
        <w:numPr>
          <w:ilvl w:val="1"/>
          <w:numId w:val="1"/>
        </w:numPr>
        <w:rPr/>
      </w:pPr>
      <w:bookmarkStart w:id="2" w:name="pg15336_165118"/>
      <w:bookmarkStart w:id="3" w:name="__RefHeading___Toc5176459_2142443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بهارانچی، سید محمد،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اهل‌البیت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سیدمحمد حسینی‌بهارانچی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مطیع،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280000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7107</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7107</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7107</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7107</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6‌978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9900</w:t>
      </w:r>
      <w:r>
        <w:rPr>
          <w:rFonts w:eastAsia="IRNazanin" w:cs="IRNazanin"/>
          <w:color w:val="111111"/>
          <w:sz w:val="28"/>
          <w:szCs w:val="28"/>
          <w:rtl w:val="true"/>
          <w:lang w:bidi="fa-IR"/>
        </w:rPr>
        <w:t>-</w:t>
      </w:r>
      <w:r>
        <w:rPr>
          <w:rFonts w:eastAsia="IRNazanin" w:cs="IRNazanin"/>
          <w:color w:val="111111"/>
          <w:sz w:val="28"/>
          <w:szCs w:val="28"/>
          <w:lang w:bidi="fa-IR"/>
        </w:rPr>
        <w:t>04</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7‌978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9900</w:t>
      </w:r>
      <w:r>
        <w:rPr>
          <w:rFonts w:eastAsia="IRNazanin" w:cs="IRNazanin"/>
          <w:color w:val="111111"/>
          <w:sz w:val="28"/>
          <w:szCs w:val="28"/>
          <w:rtl w:val="true"/>
          <w:lang w:bidi="fa-IR"/>
        </w:rPr>
        <w:t>-</w:t>
      </w:r>
      <w:r>
        <w:rPr>
          <w:rFonts w:eastAsia="IRNazanin" w:cs="IRNazanin"/>
          <w:color w:val="111111"/>
          <w:sz w:val="28"/>
          <w:szCs w:val="28"/>
          <w:lang w:bidi="fa-IR"/>
        </w:rPr>
        <w:t>08</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9900</w:t>
      </w:r>
      <w:r>
        <w:rPr>
          <w:rFonts w:eastAsia="IRNazanin" w:cs="IRNazanin"/>
          <w:color w:val="111111"/>
          <w:sz w:val="28"/>
          <w:szCs w:val="28"/>
          <w:rtl w:val="true"/>
          <w:lang w:bidi="fa-IR"/>
        </w:rPr>
        <w:t>-</w:t>
      </w:r>
      <w:r>
        <w:rPr>
          <w:rFonts w:eastAsia="IRNazanin" w:cs="IRNazanin"/>
          <w:color w:val="111111"/>
          <w:sz w:val="28"/>
          <w:szCs w:val="28"/>
          <w:lang w:bidi="fa-IR"/>
        </w:rPr>
        <w:t>09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9‌978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990014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حمد و 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سوره‌های مبارکه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نحل و اسراء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سوره‌های مبارکه کهف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مومنون و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های فرقان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عنکبوت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 و سبأ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سوره‌های فاطر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جاثیه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سوره‌های مبارکه محمد صلی‌الله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ذاریات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مجادله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ممتحنه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تغابن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eastAsia="Times New Roman" w:cs="Times New Roman" w:ascii="Times New Roman" w:hAnsi="Times New Roman"/>
          <w:color w:val="111111"/>
          <w:sz w:val="28"/>
          <w:szCs w:val="28"/>
          <w:lang w:val="en-US" w:bidi="en-US"/>
        </w:rPr>
        <w:t>Qur'an -- Shiite hermeneutics -- 20th century</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BP98</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297/179</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4922990</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176461_2142443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تفسیر اهل البیت علیهم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 مبارکه حمد و بقره</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تالیف خادم اهل البیت علیهم السلام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bookmarkStart w:id="7" w:name="pg15336_165122"/>
    </w:p>
    <w:p>
      <w:pPr>
        <w:pStyle w:val="Heading2"/>
        <w:numPr>
          <w:ilvl w:val="1"/>
          <w:numId w:val="1"/>
        </w:numPr>
        <w:rPr/>
      </w:pPr>
      <w:bookmarkStart w:id="8" w:name="__RefHeading___Toc5176463_2142443653"/>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 xml:space="preserve">انگیزه تأليف </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توصیف قرآن از قرآن </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توصیف قرآن از روایات معصومین عليهم السلام </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تفسیر قرآن </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اختصاص علم قرآن به خاندان پیامبر صلی الله علیه و آله </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مفسرین قرآن و کتب تفسير </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تعلیم و تعلم قرآن </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قرائت قرآن و آداب آن </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آداب قرائت قرآن </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آداب باطنی قرائت </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شفاعت قرآن در قیامت </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شروع در تفسیر و بیان آیات </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Amiri" w:hAnsi="Amiri" w:eastAsia="Amiri" w:cs="Amiri"/>
          <w:color w:val="111111"/>
          <w:sz w:val="28"/>
          <w:sz w:val="28"/>
          <w:szCs w:val="28"/>
          <w:rtl w:val="true"/>
          <w:lang w:bidi="ar-SA"/>
        </w:rPr>
        <w:t xml:space="preserve">سورة الحمد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لغات </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تفسير اهل بیت عليهم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پاداش قرائت سوره حمد </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65</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لغات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Amiri" w:hAnsi="Amiri" w:eastAsia="Amiri" w:cs="Amiri"/>
          <w:color w:val="111111"/>
          <w:sz w:val="28"/>
          <w:sz w:val="28"/>
          <w:szCs w:val="28"/>
          <w:rtl w:val="true"/>
          <w:lang w:bidi="ar-SA"/>
        </w:rPr>
        <w:t>تفسير اهل البيت 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p>
    <w:p>
      <w:pPr>
        <w:pStyle w:val="BookText"/>
        <w:rPr/>
      </w:pPr>
      <w:r>
        <w:rPr>
          <w:rFonts w:ascii="IRNazanin" w:hAnsi="IRNazanin" w:eastAsia="IRNazanin"/>
          <w:color w:val="111111"/>
          <w:sz w:val="28"/>
          <w:sz w:val="28"/>
          <w:szCs w:val="28"/>
          <w:rtl w:val="true"/>
          <w:lang w:bidi="fa-IR"/>
        </w:rPr>
        <w:t>قصه نماز ابوذر</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شرایط قبولی زکات </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انکار فضائل امیرالمؤمنین علیه السلام </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برای هدایت مخالفين، خود را به زحمت نیندازید</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لغات </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تفسير اهل بیت عليهم السلام</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معجزات رسول خدا صلی الله علیه و آله </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نفاق و لجاجت راه هدایت را می بندد </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پیمان ولایت امیرالمؤمنین علیه السلام</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فریب کاری های منافقین </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عجایبی از اکرام خداوند به امیرالمؤمنین علیه السلام </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لغات </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تفسیر اهل بیت عليهم السلام</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سخنان منافقین با اصحاب رسول خدا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لغات </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تفسير اهل بیت عليهم السلام</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تجارت دنیا و تجارت آخرت </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هراس منافقین از رسوایی </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الغات </w:t>
      </w:r>
      <w:r>
        <w:rPr>
          <w:rFonts w:eastAsia="IRNazanin" w:cs="IRNazanin"/>
          <w:color w:val="111111"/>
          <w:sz w:val="28"/>
          <w:szCs w:val="28"/>
          <w:rtl w:val="true"/>
          <w:lang w:bidi="fa-IR"/>
        </w:rPr>
        <w:t>...</w:t>
      </w:r>
      <w:r>
        <w:rPr>
          <w:rFonts w:eastAsia="IRNazanin" w:cs="IRNazanin"/>
          <w:color w:val="111111"/>
          <w:sz w:val="28"/>
          <w:szCs w:val="28"/>
          <w:lang w:bidi="fa-IR"/>
        </w:rPr>
        <w:t>129</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تفسیر اهل بیت عليهم السلام</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عجایبی از خلقت آسمان و زمین و</w:t>
      </w:r>
      <w:r>
        <w:rPr>
          <w:rFonts w:eastAsia="IRNazanin" w:cs="IRNazanin"/>
          <w:color w:val="111111"/>
          <w:sz w:val="28"/>
          <w:szCs w:val="28"/>
          <w:rtl w:val="true"/>
          <w:lang w:bidi="fa-IR"/>
        </w:rPr>
        <w:t>...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معجزه باقی وجاوید رسول خدا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علت اختلاف معجزات پیامبران عليهم السلام</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تقوا و ترس از دوزخ </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بشارت به مؤمنین به نعمت های بهشتی </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راه رسیدن به درجات عالیه بهشتی </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لغات </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تفسیر اهل بیت عليهم السلام</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مثل های خداوند برای روشن شدن حقیقت</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واجب ترین صله رحم </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آثار قطع رحم و صله رحم </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غفلت و کفران عجیب </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وضعیت مؤمن و کافر در قبر</w:t>
      </w:r>
      <w:r>
        <w:rPr>
          <w:rFonts w:eastAsia="IRNazanin" w:cs="IRNazanin"/>
          <w:color w:val="111111"/>
          <w:sz w:val="28"/>
          <w:szCs w:val="28"/>
          <w:rtl w:val="true"/>
          <w:lang w:bidi="fa-IR"/>
        </w:rPr>
        <w:t>...</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هدف از خلقت آسمان و زمین </w:t>
      </w:r>
      <w:r>
        <w:rPr>
          <w:rFonts w:eastAsia="IRNazanin" w:cs="IRNazanin"/>
          <w:color w:val="111111"/>
          <w:sz w:val="28"/>
          <w:szCs w:val="28"/>
          <w:rtl w:val="true"/>
          <w:lang w:bidi="fa-IR"/>
        </w:rPr>
        <w:t>...</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خلقت آدم و اعتراض ملائکه </w:t>
      </w:r>
      <w:r>
        <w:rPr>
          <w:rFonts w:eastAsia="IRNazanin" w:cs="IRNazanin"/>
          <w:color w:val="111111"/>
          <w:sz w:val="28"/>
          <w:szCs w:val="28"/>
          <w:rtl w:val="true"/>
          <w:lang w:bidi="fa-IR"/>
        </w:rPr>
        <w:t>...</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الغات </w:t>
      </w:r>
      <w:r>
        <w:rPr>
          <w:rFonts w:eastAsia="IRNazanin" w:cs="IRNazanin"/>
          <w:color w:val="111111"/>
          <w:sz w:val="28"/>
          <w:szCs w:val="28"/>
          <w:rtl w:val="true"/>
          <w:lang w:bidi="fa-IR"/>
        </w:rPr>
        <w:t>...</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تفسیر اهل بیت عليهم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اعتراف ملائکه به دانش آدم علیه السلام</w:t>
      </w:r>
      <w:r>
        <w:rPr>
          <w:rFonts w:eastAsia="IRNazanin" w:cs="IRNazanin"/>
          <w:color w:val="111111"/>
          <w:sz w:val="28"/>
          <w:szCs w:val="28"/>
          <w:rtl w:val="true"/>
          <w:lang w:bidi="fa-IR"/>
        </w:rPr>
        <w:t>...</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سجده نکردن ابلیس بر آدم </w:t>
      </w:r>
      <w:r>
        <w:rPr>
          <w:rFonts w:eastAsia="IRNazanin" w:cs="IRNazanin"/>
          <w:color w:val="111111"/>
          <w:sz w:val="28"/>
          <w:szCs w:val="28"/>
          <w:rtl w:val="true"/>
          <w:lang w:bidi="fa-IR"/>
        </w:rPr>
        <w:t>...</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فریب خوردن آدم و حوا</w:t>
      </w:r>
      <w:r>
        <w:rPr>
          <w:rFonts w:eastAsia="IRNazanin" w:cs="IRNazanin"/>
          <w:color w:val="111111"/>
          <w:sz w:val="28"/>
          <w:szCs w:val="28"/>
          <w:rtl w:val="true"/>
          <w:lang w:bidi="fa-IR"/>
        </w:rPr>
        <w:t>...</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لغات </w:t>
      </w:r>
      <w:r>
        <w:rPr>
          <w:rFonts w:eastAsia="IRNazanin" w:cs="IRNazanin"/>
          <w:color w:val="111111"/>
          <w:sz w:val="28"/>
          <w:szCs w:val="28"/>
          <w:rtl w:val="true"/>
          <w:lang w:bidi="fa-IR"/>
        </w:rPr>
        <w:t>...</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w:t>
      </w:r>
      <w:r>
        <w:rPr>
          <w:rFonts w:eastAsia="IRNazanin" w:cs="IRNazanin"/>
          <w:color w:val="111111"/>
          <w:sz w:val="28"/>
          <w:szCs w:val="28"/>
          <w:lang w:bidi="fa-IR"/>
        </w:rPr>
        <w:t>193</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اهل بیت عليهم السلام</w:t>
      </w:r>
      <w:r>
        <w:rPr>
          <w:rFonts w:eastAsia="IRNazanin" w:cs="IRNazanin"/>
          <w:color w:val="111111"/>
          <w:sz w:val="28"/>
          <w:szCs w:val="28"/>
          <w:rtl w:val="true"/>
          <w:lang w:bidi="fa-IR"/>
        </w:rPr>
        <w:t>...</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کلماتی که آدم علیه السلام به وسيله آن ها توبه نمود </w:t>
      </w:r>
      <w:r>
        <w:rPr>
          <w:rFonts w:eastAsia="IRNazanin" w:cs="IRNazanin"/>
          <w:color w:val="111111"/>
          <w:sz w:val="28"/>
          <w:szCs w:val="28"/>
          <w:rtl w:val="true"/>
          <w:lang w:bidi="fa-IR"/>
        </w:rPr>
        <w:t>....</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تکذیب ولایت امیرالمؤمنین علیه السلام </w:t>
      </w:r>
      <w:r>
        <w:rPr>
          <w:rFonts w:eastAsia="IRNazanin" w:cs="IRNazanin"/>
          <w:color w:val="111111"/>
          <w:sz w:val="28"/>
          <w:szCs w:val="28"/>
          <w:rtl w:val="true"/>
          <w:lang w:bidi="fa-IR"/>
        </w:rPr>
        <w:t>...</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پذيرفتن ولایت محمد و آل محمد عليهم السلام و بهشت </w:t>
      </w:r>
      <w:r>
        <w:rPr>
          <w:rFonts w:eastAsia="IRNazanin" w:cs="IRNazanin"/>
          <w:color w:val="111111"/>
          <w:sz w:val="28"/>
          <w:szCs w:val="28"/>
          <w:rtl w:val="true"/>
          <w:lang w:bidi="fa-IR"/>
        </w:rPr>
        <w:t>...</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ایمان به نبوت احمد و امامت ائمه صلوات الله عليهم أجمعين </w:t>
      </w:r>
      <w:r>
        <w:rPr>
          <w:rFonts w:eastAsia="IRNazanin" w:cs="IRNazanin"/>
          <w:color w:val="111111"/>
          <w:sz w:val="28"/>
          <w:szCs w:val="28"/>
          <w:rtl w:val="true"/>
          <w:lang w:bidi="fa-IR"/>
        </w:rPr>
        <w:t>...</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خیانت علمای یهود </w:t>
      </w:r>
      <w:r>
        <w:rPr>
          <w:rFonts w:eastAsia="IRNazanin" w:cs="IRNazanin"/>
          <w:color w:val="111111"/>
          <w:sz w:val="28"/>
          <w:szCs w:val="28"/>
          <w:rtl w:val="true"/>
          <w:lang w:bidi="fa-IR"/>
        </w:rPr>
        <w:t>...</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اهمیت وفای به عهد و پیمان </w:t>
      </w:r>
      <w:r>
        <w:rPr>
          <w:rFonts w:eastAsia="IRNazanin" w:cs="IRNazanin"/>
          <w:color w:val="111111"/>
          <w:sz w:val="28"/>
          <w:szCs w:val="28"/>
          <w:rtl w:val="true"/>
          <w:lang w:bidi="fa-IR"/>
        </w:rPr>
        <w:t>...</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نمازهای پنج گانه، کفاره گناهان </w:t>
      </w:r>
      <w:r>
        <w:rPr>
          <w:rFonts w:eastAsia="IRNazanin" w:cs="IRNazanin"/>
          <w:color w:val="111111"/>
          <w:sz w:val="28"/>
          <w:szCs w:val="28"/>
          <w:rtl w:val="true"/>
          <w:lang w:bidi="fa-IR"/>
        </w:rPr>
        <w:t>...</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فلسفه و حکمت نماز </w:t>
      </w:r>
      <w:r>
        <w:rPr>
          <w:rFonts w:eastAsia="IRNazanin" w:cs="IRNazanin"/>
          <w:color w:val="111111"/>
          <w:sz w:val="28"/>
          <w:szCs w:val="28"/>
          <w:rtl w:val="true"/>
          <w:lang w:bidi="fa-IR"/>
        </w:rPr>
        <w:t>...</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فلسفه وحکمت زکات </w:t>
      </w:r>
      <w:r>
        <w:rPr>
          <w:rFonts w:eastAsia="IRNazanin" w:cs="IRNazanin"/>
          <w:color w:val="111111"/>
          <w:sz w:val="28"/>
          <w:szCs w:val="28"/>
          <w:rtl w:val="true"/>
          <w:lang w:bidi="fa-IR"/>
        </w:rPr>
        <w:t>...</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خضوع و ذلت مؤمن در پیشگاه خداوند </w:t>
      </w:r>
      <w:r>
        <w:rPr>
          <w:rFonts w:eastAsia="IRNazanin" w:cs="IRNazanin"/>
          <w:color w:val="111111"/>
          <w:sz w:val="28"/>
          <w:szCs w:val="28"/>
          <w:rtl w:val="true"/>
          <w:lang w:bidi="fa-IR"/>
        </w:rPr>
        <w:t>...</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لغات </w:t>
      </w:r>
      <w:r>
        <w:rPr>
          <w:rFonts w:eastAsia="IRNazanin" w:cs="IRNazanin"/>
          <w:color w:val="111111"/>
          <w:sz w:val="28"/>
          <w:szCs w:val="28"/>
          <w:rtl w:val="true"/>
          <w:lang w:bidi="fa-IR"/>
        </w:rPr>
        <w:t>....</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تفسیر اهل بيت عليهم السلام</w:t>
      </w:r>
      <w:r>
        <w:rPr>
          <w:rFonts w:eastAsia="IRNazanin" w:cs="IRNazanin"/>
          <w:color w:val="111111"/>
          <w:sz w:val="28"/>
          <w:szCs w:val="28"/>
          <w:rtl w:val="true"/>
          <w:lang w:bidi="fa-IR"/>
        </w:rPr>
        <w:t>...</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چه کسانی حق امر به معروف و نهی از منکر دارند؟ </w:t>
      </w:r>
      <w:r>
        <w:rPr>
          <w:rFonts w:eastAsia="IRNazanin" w:cs="IRNazanin"/>
          <w:color w:val="111111"/>
          <w:sz w:val="28"/>
          <w:szCs w:val="28"/>
          <w:rtl w:val="true"/>
          <w:lang w:bidi="fa-IR"/>
        </w:rPr>
        <w:t>...</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اتمام حجت خداوند بر علمای یهود </w:t>
      </w:r>
      <w:r>
        <w:rPr>
          <w:rFonts w:eastAsia="IRNazanin" w:cs="IRNazanin"/>
          <w:color w:val="111111"/>
          <w:sz w:val="28"/>
          <w:szCs w:val="28"/>
          <w:rtl w:val="true"/>
          <w:lang w:bidi="fa-IR"/>
        </w:rPr>
        <w:t>....</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نکوهش از علمایی که به علم خود عمل نمی کنند</w:t>
      </w:r>
      <w:r>
        <w:rPr>
          <w:rFonts w:eastAsia="IRNazanin" w:cs="IRNazanin"/>
          <w:color w:val="111111"/>
          <w:sz w:val="28"/>
          <w:szCs w:val="28"/>
          <w:rtl w:val="true"/>
          <w:lang w:bidi="fa-IR"/>
        </w:rPr>
        <w:t>...</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ارزش عقل و تعقل </w:t>
      </w:r>
      <w:r>
        <w:rPr>
          <w:rFonts w:eastAsia="IRNazanin" w:cs="IRNazanin"/>
          <w:color w:val="111111"/>
          <w:sz w:val="28"/>
          <w:szCs w:val="28"/>
          <w:rtl w:val="true"/>
          <w:lang w:bidi="fa-IR"/>
        </w:rPr>
        <w:t>...</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شفاعت از گنهکاران شيعه </w:t>
      </w:r>
      <w:r>
        <w:rPr>
          <w:rFonts w:eastAsia="IRNazanin" w:cs="IRNazanin"/>
          <w:color w:val="111111"/>
          <w:sz w:val="28"/>
          <w:szCs w:val="28"/>
          <w:rtl w:val="true"/>
          <w:lang w:bidi="fa-IR"/>
        </w:rPr>
        <w:t>...</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شکنجه های فرعون به بنی اسرائیل </w:t>
      </w:r>
      <w:r>
        <w:rPr>
          <w:rFonts w:eastAsia="IRNazanin" w:cs="IRNazanin"/>
          <w:color w:val="111111"/>
          <w:sz w:val="28"/>
          <w:szCs w:val="28"/>
          <w:rtl w:val="true"/>
          <w:lang w:bidi="fa-IR"/>
        </w:rPr>
        <w:t>...</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نجات بنی اسرائیل با توسل به محمد و آل محمد عليهم السلام</w:t>
      </w:r>
      <w:r>
        <w:rPr>
          <w:rFonts w:eastAsia="IRNazanin" w:cs="IRNazanin"/>
          <w:color w:val="111111"/>
          <w:sz w:val="28"/>
          <w:szCs w:val="28"/>
          <w:rtl w:val="true"/>
          <w:lang w:bidi="fa-IR"/>
        </w:rPr>
        <w:t>...</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امتحان خداوند از بنی اسرائیل </w:t>
      </w:r>
      <w:r>
        <w:rPr>
          <w:rFonts w:eastAsia="IRNazanin" w:cs="IRNazanin"/>
          <w:color w:val="111111"/>
          <w:sz w:val="28"/>
          <w:szCs w:val="28"/>
          <w:rtl w:val="true"/>
          <w:lang w:bidi="fa-IR"/>
        </w:rPr>
        <w:t>...</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eastAsia="IRNazanin" w:cs="IRNazanin"/>
          <w:color w:val="111111"/>
          <w:sz w:val="28"/>
          <w:szCs w:val="28"/>
          <w:rtl w:val="true"/>
          <w:lang w:bidi="fa-IR"/>
        </w:rPr>
        <w:t>...</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لغات</w:t>
      </w:r>
      <w:r>
        <w:rPr>
          <w:rFonts w:eastAsia="IRNazanin" w:cs="IRNazanin"/>
          <w:color w:val="111111"/>
          <w:sz w:val="28"/>
          <w:szCs w:val="28"/>
          <w:rtl w:val="true"/>
          <w:lang w:bidi="fa-IR"/>
        </w:rPr>
        <w:t>...</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تفسیر اهل بیت عليهم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کیفر پرستش غیرخدا</w:t>
      </w:r>
      <w:r>
        <w:rPr>
          <w:rFonts w:eastAsia="IRNazanin" w:cs="IRNazanin"/>
          <w:color w:val="111111"/>
          <w:sz w:val="28"/>
          <w:szCs w:val="28"/>
          <w:rtl w:val="true"/>
          <w:lang w:bidi="fa-IR"/>
        </w:rPr>
        <w:t>...</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بهانه گیری بنی اسرائیل و عذاب الهی </w:t>
      </w:r>
      <w:r>
        <w:rPr>
          <w:rFonts w:eastAsia="IRNazanin" w:cs="IRNazanin"/>
          <w:color w:val="111111"/>
          <w:sz w:val="28"/>
          <w:szCs w:val="28"/>
          <w:rtl w:val="true"/>
          <w:lang w:bidi="fa-IR"/>
        </w:rPr>
        <w:t>...</w:t>
      </w:r>
      <w:r>
        <w:rPr>
          <w:rFonts w:eastAsia="IRNazanin" w:cs="IRNazanin"/>
          <w:color w:val="111111"/>
          <w:sz w:val="28"/>
          <w:szCs w:val="28"/>
          <w:lang w:bidi="fa-IR"/>
        </w:rPr>
        <w:t>248</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احترام به محمد و آل او عليهم السلام ویاک شدن از گناه </w:t>
      </w:r>
      <w:r>
        <w:rPr>
          <w:rFonts w:eastAsia="IRNazanin" w:cs="IRNazanin"/>
          <w:color w:val="111111"/>
          <w:sz w:val="28"/>
          <w:szCs w:val="28"/>
          <w:rtl w:val="true"/>
          <w:lang w:bidi="fa-IR"/>
        </w:rPr>
        <w:t>...</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عواقب گناه و مخالفت با خداوند </w:t>
      </w:r>
      <w:r>
        <w:rPr>
          <w:rFonts w:eastAsia="IRNazanin" w:cs="IRNazanin"/>
          <w:color w:val="111111"/>
          <w:sz w:val="28"/>
          <w:szCs w:val="28"/>
          <w:rtl w:val="true"/>
          <w:lang w:bidi="fa-IR"/>
        </w:rPr>
        <w:t>...</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لغات </w:t>
      </w:r>
      <w:r>
        <w:rPr>
          <w:rFonts w:eastAsia="IRNazanin" w:cs="IRNazanin"/>
          <w:color w:val="111111"/>
          <w:sz w:val="28"/>
          <w:szCs w:val="28"/>
          <w:rtl w:val="true"/>
          <w:lang w:bidi="fa-IR"/>
        </w:rPr>
        <w:t>...</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تفسير اهل بیت عليهم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اجابت دعای موسی با توسل به محمد و آل محمد صلوات الله عليهم اجمعين </w:t>
      </w:r>
      <w:r>
        <w:rPr>
          <w:rFonts w:eastAsia="IRNazanin" w:cs="IRNazanin"/>
          <w:color w:val="111111"/>
          <w:sz w:val="28"/>
          <w:szCs w:val="28"/>
          <w:rtl w:val="true"/>
          <w:lang w:bidi="fa-IR"/>
        </w:rPr>
        <w:t>...</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بهانه گیری و ذلت و بیچارگی </w:t>
      </w:r>
      <w:r>
        <w:rPr>
          <w:rFonts w:eastAsia="IRNazanin" w:cs="IRNazanin"/>
          <w:color w:val="111111"/>
          <w:sz w:val="28"/>
          <w:szCs w:val="28"/>
          <w:rtl w:val="true"/>
          <w:lang w:bidi="fa-IR"/>
        </w:rPr>
        <w:t>...</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معنای خوف و ترس از خداوند </w:t>
      </w:r>
      <w:r>
        <w:rPr>
          <w:rFonts w:eastAsia="IRNazanin" w:cs="IRNazanin"/>
          <w:color w:val="111111"/>
          <w:sz w:val="28"/>
          <w:szCs w:val="28"/>
          <w:rtl w:val="true"/>
          <w:lang w:bidi="fa-IR"/>
        </w:rPr>
        <w:t>...</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لغات</w:t>
      </w:r>
      <w:r>
        <w:rPr>
          <w:rFonts w:eastAsia="IRNazanin" w:cs="IRNazanin"/>
          <w:color w:val="111111"/>
          <w:sz w:val="28"/>
          <w:szCs w:val="28"/>
          <w:rtl w:val="true"/>
          <w:lang w:bidi="fa-IR"/>
        </w:rPr>
        <w:t>...</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تفسیر اهل بیت عليهم السلام </w:t>
      </w:r>
      <w:r>
        <w:rPr>
          <w:rFonts w:eastAsia="IRNazanin" w:cs="IRNazanin"/>
          <w:color w:val="111111"/>
          <w:sz w:val="28"/>
          <w:szCs w:val="28"/>
          <w:rtl w:val="true"/>
          <w:lang w:bidi="fa-IR"/>
        </w:rPr>
        <w:t>...</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پیمان خداوند از پیامبران وامت ها نسبت به ولایت و اطاعت از محمد و آل او عليهم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خیانت اصحاب سبت </w:t>
      </w:r>
      <w:r>
        <w:rPr>
          <w:rFonts w:eastAsia="IRNazanin" w:cs="IRNazanin"/>
          <w:color w:val="111111"/>
          <w:sz w:val="28"/>
          <w:szCs w:val="28"/>
          <w:rtl w:val="true"/>
          <w:lang w:bidi="fa-IR"/>
        </w:rPr>
        <w:t>...</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پاداش اعتقاد به مقام محمد و آل محمد عليهم السلام</w:t>
      </w:r>
      <w:r>
        <w:rPr>
          <w:rFonts w:eastAsia="IRNazanin" w:cs="IRNazanin"/>
          <w:color w:val="111111"/>
          <w:sz w:val="28"/>
          <w:szCs w:val="28"/>
          <w:rtl w:val="true"/>
          <w:lang w:bidi="fa-IR"/>
        </w:rPr>
        <w:t>...</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بهانه گیری، کار را سخت کرد </w:t>
      </w:r>
      <w:r>
        <w:rPr>
          <w:rFonts w:eastAsia="IRNazanin" w:cs="IRNazanin"/>
          <w:color w:val="111111"/>
          <w:sz w:val="28"/>
          <w:szCs w:val="28"/>
          <w:rtl w:val="true"/>
          <w:lang w:bidi="fa-IR"/>
        </w:rPr>
        <w:t>...</w:t>
      </w:r>
      <w:r>
        <w:rPr>
          <w:rFonts w:eastAsia="IRNazanin" w:cs="IRNazanin"/>
          <w:color w:val="111111"/>
          <w:sz w:val="28"/>
          <w:szCs w:val="28"/>
          <w:lang w:bidi="fa-IR"/>
        </w:rPr>
        <w:t>277</w:t>
      </w:r>
    </w:p>
    <w:p>
      <w:pPr>
        <w:pStyle w:val="BookText"/>
        <w:rPr/>
      </w:pPr>
      <w:r>
        <w:rPr>
          <w:rFonts w:ascii="Amiri" w:hAnsi="Amiri" w:eastAsia="Amiri" w:cs="Amiri"/>
          <w:color w:val="111111"/>
          <w:sz w:val="28"/>
          <w:sz w:val="28"/>
          <w:szCs w:val="28"/>
          <w:rtl w:val="true"/>
          <w:lang w:bidi="ar-SA"/>
        </w:rPr>
        <w:t>آثار توسل به محمد و آل محمد 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p>
    <w:p>
      <w:pPr>
        <w:pStyle w:val="BookText"/>
        <w:rPr/>
      </w:pP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لغات </w:t>
      </w:r>
      <w:r>
        <w:rPr>
          <w:rFonts w:eastAsia="IRNazanin" w:cs="IRNazanin"/>
          <w:color w:val="111111"/>
          <w:sz w:val="28"/>
          <w:szCs w:val="28"/>
          <w:rtl w:val="true"/>
          <w:lang w:bidi="fa-IR"/>
        </w:rPr>
        <w:t>...</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تفسير اهل بیت عليهم السلام</w:t>
      </w:r>
      <w:r>
        <w:rPr>
          <w:rFonts w:eastAsia="IRNazanin" w:cs="IRNazanin"/>
          <w:color w:val="111111"/>
          <w:sz w:val="28"/>
          <w:szCs w:val="28"/>
          <w:rtl w:val="true"/>
          <w:lang w:bidi="fa-IR"/>
        </w:rPr>
        <w:t>...</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عبرت از احوال گذشتگان </w:t>
      </w:r>
      <w:r>
        <w:rPr>
          <w:rFonts w:eastAsia="IRNazanin" w:cs="IRNazanin"/>
          <w:color w:val="111111"/>
          <w:sz w:val="28"/>
          <w:szCs w:val="28"/>
          <w:rtl w:val="true"/>
          <w:lang w:bidi="fa-IR"/>
        </w:rPr>
        <w:t>...</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قساوت قلوب به سبب انکار فضائل محمد و آل محمد عليهم السلام</w:t>
      </w:r>
      <w:r>
        <w:rPr>
          <w:rFonts w:eastAsia="IRNazanin" w:cs="IRNazanin"/>
          <w:color w:val="111111"/>
          <w:sz w:val="28"/>
          <w:szCs w:val="28"/>
          <w:rtl w:val="true"/>
          <w:lang w:bidi="fa-IR"/>
        </w:rPr>
        <w:t>...</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لجاجت های قوم يهود </w:t>
      </w:r>
      <w:r>
        <w:rPr>
          <w:rFonts w:eastAsia="IRNazanin" w:cs="IRNazanin"/>
          <w:color w:val="111111"/>
          <w:sz w:val="28"/>
          <w:szCs w:val="28"/>
          <w:rtl w:val="true"/>
          <w:lang w:bidi="fa-IR"/>
        </w:rPr>
        <w:t>...</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نفاق قوم یهود و مشرکین مکه </w:t>
      </w:r>
      <w:r>
        <w:rPr>
          <w:rFonts w:eastAsia="IRNazanin" w:cs="IRNazanin"/>
          <w:color w:val="111111"/>
          <w:sz w:val="28"/>
          <w:szCs w:val="28"/>
          <w:rtl w:val="true"/>
          <w:lang w:bidi="fa-IR"/>
        </w:rPr>
        <w:t>..</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نامه ابوجهل به رسول خدا صلی الله علیه و آله </w:t>
      </w:r>
      <w:r>
        <w:rPr>
          <w:rFonts w:eastAsia="IRNazanin" w:cs="IRNazanin"/>
          <w:color w:val="111111"/>
          <w:sz w:val="28"/>
          <w:szCs w:val="28"/>
          <w:rtl w:val="true"/>
          <w:lang w:bidi="fa-IR"/>
        </w:rPr>
        <w:t>...</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تقلید حرام و تقلید واجب </w:t>
      </w:r>
      <w:r>
        <w:rPr>
          <w:rFonts w:eastAsia="IRNazanin" w:cs="IRNazanin"/>
          <w:color w:val="111111"/>
          <w:sz w:val="28"/>
          <w:szCs w:val="28"/>
          <w:rtl w:val="true"/>
          <w:lang w:bidi="fa-IR"/>
        </w:rPr>
        <w:t>...</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307</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لغات </w:t>
      </w:r>
      <w:r>
        <w:rPr>
          <w:rFonts w:eastAsia="IRNazanin" w:cs="IRNazanin"/>
          <w:color w:val="111111"/>
          <w:sz w:val="28"/>
          <w:szCs w:val="28"/>
          <w:rtl w:val="true"/>
          <w:lang w:bidi="fa-IR"/>
        </w:rPr>
        <w:t>...</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تفسير اهل بیت عليهم السلام</w:t>
      </w:r>
      <w:r>
        <w:rPr>
          <w:rFonts w:eastAsia="IRNazanin" w:cs="IRNazanin"/>
          <w:color w:val="111111"/>
          <w:sz w:val="28"/>
          <w:szCs w:val="28"/>
          <w:rtl w:val="true"/>
          <w:lang w:bidi="fa-IR"/>
        </w:rPr>
        <w:t>...</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گمراهی امت موسی و عیسی علیهما السلام به دست علمای فاسد </w:t>
      </w:r>
      <w:r>
        <w:rPr>
          <w:rFonts w:eastAsia="IRNazanin" w:cs="IRNazanin"/>
          <w:color w:val="111111"/>
          <w:sz w:val="28"/>
          <w:szCs w:val="28"/>
          <w:rtl w:val="true"/>
          <w:lang w:bidi="fa-IR"/>
        </w:rPr>
        <w:t>...</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خیال های باطل قوم يهود </w:t>
      </w:r>
      <w:r>
        <w:rPr>
          <w:rFonts w:eastAsia="IRNazanin" w:cs="IRNazanin"/>
          <w:color w:val="111111"/>
          <w:sz w:val="28"/>
          <w:szCs w:val="28"/>
          <w:rtl w:val="true"/>
          <w:lang w:bidi="fa-IR"/>
        </w:rPr>
        <w:t>...</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پاک شدن از گناه با ولایت على علیه السلام</w:t>
      </w:r>
      <w:r>
        <w:rPr>
          <w:rFonts w:eastAsia="IRNazanin" w:cs="IRNazanin"/>
          <w:color w:val="111111"/>
          <w:sz w:val="28"/>
          <w:szCs w:val="28"/>
          <w:rtl w:val="true"/>
          <w:lang w:bidi="fa-IR"/>
        </w:rPr>
        <w:t>...</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خداوند از بنی اسرائیل درباره هشت چیز پیمان گرفت </w:t>
      </w:r>
      <w:r>
        <w:rPr>
          <w:rFonts w:eastAsia="IRNazanin" w:cs="IRNazanin"/>
          <w:color w:val="111111"/>
          <w:sz w:val="28"/>
          <w:szCs w:val="28"/>
          <w:rtl w:val="true"/>
          <w:lang w:bidi="fa-IR"/>
        </w:rPr>
        <w:t>...</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پیمان منع از خونریزی و تجاوز و فساد </w:t>
      </w:r>
      <w:r>
        <w:rPr>
          <w:rFonts w:eastAsia="IRNazanin" w:cs="IRNazanin"/>
          <w:color w:val="111111"/>
          <w:sz w:val="28"/>
          <w:szCs w:val="28"/>
          <w:rtl w:val="true"/>
          <w:lang w:bidi="fa-IR"/>
        </w:rPr>
        <w:t>...</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پاداش گریه و اندوه بر امام حسین علیه السلام</w:t>
      </w:r>
      <w:r>
        <w:rPr>
          <w:rFonts w:eastAsia="IRNazanin" w:cs="IRNazanin"/>
          <w:color w:val="111111"/>
          <w:sz w:val="28"/>
          <w:szCs w:val="28"/>
          <w:rtl w:val="true"/>
          <w:lang w:bidi="fa-IR"/>
        </w:rPr>
        <w:t>...</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تبعید ابوذر به دست عثمان </w:t>
      </w:r>
      <w:r>
        <w:rPr>
          <w:rFonts w:eastAsia="IRNazanin" w:cs="IRNazanin"/>
          <w:color w:val="111111"/>
          <w:sz w:val="28"/>
          <w:szCs w:val="28"/>
          <w:rtl w:val="true"/>
          <w:lang w:bidi="fa-IR"/>
        </w:rPr>
        <w:t>...</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لغات </w:t>
      </w:r>
      <w:r>
        <w:rPr>
          <w:rFonts w:eastAsia="IRNazanin" w:cs="IRNazanin"/>
          <w:color w:val="111111"/>
          <w:sz w:val="28"/>
          <w:szCs w:val="28"/>
          <w:rtl w:val="true"/>
          <w:lang w:bidi="fa-IR"/>
        </w:rPr>
        <w:t>...</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تفسیر اهل بيت عليهم السلام</w:t>
      </w:r>
      <w:r>
        <w:rPr>
          <w:rFonts w:eastAsia="IRNazanin" w:cs="IRNazanin"/>
          <w:color w:val="111111"/>
          <w:sz w:val="28"/>
          <w:szCs w:val="28"/>
          <w:rtl w:val="true"/>
          <w:lang w:bidi="fa-IR"/>
        </w:rPr>
        <w:t>...</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مقایسه بین معجزات عيسی عليه السلام ومعجزات حضرت محمد صلی الله علیه و آله </w:t>
      </w:r>
      <w:r>
        <w:rPr>
          <w:rFonts w:eastAsia="IRNazanin" w:cs="IRNazanin"/>
          <w:color w:val="111111"/>
          <w:sz w:val="28"/>
          <w:szCs w:val="28"/>
          <w:rtl w:val="true"/>
          <w:lang w:bidi="fa-IR"/>
        </w:rPr>
        <w:t>...</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حديث حدائق و گریه رسول خدا صلی الله علیه و آله برای امیرالمؤمنین عليه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eastAsia="IRNazanin" w:cs="IRNazanin"/>
          <w:color w:val="111111"/>
          <w:sz w:val="28"/>
          <w:szCs w:val="28"/>
          <w:lang w:bidi="fa-IR"/>
        </w:rPr>
        <w:t>98</w:t>
      </w:r>
      <w:r>
        <w:rPr>
          <w:rFonts w:eastAsia="IRNazanin" w:cs="IRNazanin"/>
          <w:color w:val="111111"/>
          <w:sz w:val="28"/>
          <w:szCs w:val="28"/>
          <w:rtl w:val="true"/>
          <w:lang w:bidi="fa-IR"/>
        </w:rPr>
        <w:t>...</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لغات </w:t>
      </w:r>
      <w:r>
        <w:rPr>
          <w:rFonts w:eastAsia="IRNazanin" w:cs="IRNazanin"/>
          <w:color w:val="111111"/>
          <w:sz w:val="28"/>
          <w:szCs w:val="28"/>
          <w:rtl w:val="true"/>
          <w:lang w:bidi="fa-IR"/>
        </w:rPr>
        <w:t>...</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تفسیر اهل بیت عليهم السلام</w:t>
      </w:r>
      <w:r>
        <w:rPr>
          <w:rFonts w:eastAsia="IRNazanin" w:cs="IRNazanin"/>
          <w:color w:val="111111"/>
          <w:sz w:val="28"/>
          <w:szCs w:val="28"/>
          <w:rtl w:val="true"/>
          <w:lang w:bidi="fa-IR"/>
        </w:rPr>
        <w:t>...</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 xml:space="preserve">محبت گوساله راه را بر آنان بست </w:t>
      </w:r>
      <w:r>
        <w:rPr>
          <w:rFonts w:eastAsia="IRNazanin" w:cs="IRNazanin"/>
          <w:color w:val="111111"/>
          <w:sz w:val="28"/>
          <w:szCs w:val="28"/>
          <w:rtl w:val="true"/>
          <w:lang w:bidi="fa-IR"/>
        </w:rPr>
        <w:t>...</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 xml:space="preserve">علاقه به مرگ نشانه راستی و درستی است </w:t>
      </w:r>
      <w:r>
        <w:rPr>
          <w:rFonts w:eastAsia="IRNazanin" w:cs="IRNazanin"/>
          <w:color w:val="111111"/>
          <w:sz w:val="28"/>
          <w:szCs w:val="28"/>
          <w:rtl w:val="true"/>
          <w:lang w:bidi="fa-IR"/>
        </w:rPr>
        <w:t>...</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قصه عجیبی از قوم یهود </w:t>
      </w:r>
      <w:r>
        <w:rPr>
          <w:rFonts w:eastAsia="IRNazanin" w:cs="IRNazanin"/>
          <w:color w:val="111111"/>
          <w:sz w:val="28"/>
          <w:szCs w:val="28"/>
          <w:rtl w:val="true"/>
          <w:lang w:bidi="fa-IR"/>
        </w:rPr>
        <w:t>...</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دشمنی با جبرئیل به خاطر دشمنی با على عليها السلام </w:t>
      </w:r>
      <w:r>
        <w:rPr>
          <w:rFonts w:eastAsia="IRNazanin" w:cs="IRNazanin"/>
          <w:color w:val="111111"/>
          <w:sz w:val="28"/>
          <w:szCs w:val="28"/>
          <w:rtl w:val="true"/>
          <w:lang w:bidi="fa-IR"/>
        </w:rPr>
        <w:t>...</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لغات </w:t>
      </w:r>
      <w:r>
        <w:rPr>
          <w:rFonts w:eastAsia="IRNazanin" w:cs="IRNazanin"/>
          <w:color w:val="111111"/>
          <w:sz w:val="28"/>
          <w:szCs w:val="28"/>
          <w:rtl w:val="true"/>
          <w:lang w:bidi="fa-IR"/>
        </w:rPr>
        <w:t>...</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w:t>
      </w:r>
      <w:r>
        <w:rPr>
          <w:rFonts w:eastAsia="IRNazanin" w:cs="IRNazanin"/>
          <w:color w:val="111111"/>
          <w:sz w:val="28"/>
          <w:szCs w:val="28"/>
          <w:lang w:bidi="fa-IR"/>
        </w:rPr>
        <w:t>364</w:t>
      </w:r>
    </w:p>
    <w:p>
      <w:pPr>
        <w:pStyle w:val="BookText"/>
        <w:rPr/>
      </w:pPr>
      <w:r>
        <w:rPr>
          <w:rFonts w:ascii="Amiri" w:hAnsi="Amiri" w:eastAsia="Amiri" w:cs="Amiri"/>
          <w:color w:val="111111"/>
          <w:sz w:val="28"/>
          <w:sz w:val="28"/>
          <w:szCs w:val="28"/>
          <w:rtl w:val="true"/>
          <w:lang w:bidi="ar-SA"/>
        </w:rPr>
        <w:t>تفسير اهل بيت 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p>
    <w:p>
      <w:pPr>
        <w:pStyle w:val="BookText"/>
        <w:rPr/>
      </w:pPr>
      <w:r>
        <w:rPr>
          <w:rFonts w:ascii="IRNazanin" w:hAnsi="IRNazanin" w:eastAsia="IRNazanin"/>
          <w:color w:val="111111"/>
          <w:sz w:val="28"/>
          <w:sz w:val="28"/>
          <w:szCs w:val="28"/>
          <w:rtl w:val="true"/>
          <w:lang w:bidi="fa-IR"/>
        </w:rPr>
        <w:t>عناد و دشمنی يهود با رسول خدا و امیرالمؤمنين عليها السلام</w:t>
      </w:r>
      <w:r>
        <w:rPr>
          <w:rFonts w:eastAsia="IRNazanin" w:cs="IRNazanin"/>
          <w:color w:val="111111"/>
          <w:sz w:val="28"/>
          <w:szCs w:val="28"/>
          <w:rtl w:val="true"/>
          <w:lang w:bidi="fa-IR"/>
        </w:rPr>
        <w:t>...</w:t>
      </w:r>
      <w:r>
        <w:rPr>
          <w:rFonts w:eastAsia="IRNazanin" w:cs="IRNazanin"/>
          <w:color w:val="111111"/>
          <w:sz w:val="28"/>
          <w:szCs w:val="28"/>
          <w:lang w:bidi="fa-IR"/>
        </w:rPr>
        <w:t>365</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قصه مسلمان شدن عبد الله بن سلام، عالم يهود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یهودیان به جای تصديق رسول خدا صلی الله علیه و آله از سحر شیاطین پیروی کردند</w:t>
      </w:r>
      <w:r>
        <w:rPr>
          <w:rFonts w:eastAsia="IRNazanin" w:cs="IRNazanin"/>
          <w:color w:val="111111"/>
          <w:sz w:val="28"/>
          <w:szCs w:val="28"/>
          <w:rtl w:val="true"/>
          <w:lang w:bidi="fa-IR"/>
        </w:rPr>
        <w:t>!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ماجرای سحر شیاطین و ابطال آن به وسیله هاروت و ماروت </w:t>
      </w:r>
      <w:r>
        <w:rPr>
          <w:rFonts w:eastAsia="IRNazanin" w:cs="IRNazanin"/>
          <w:color w:val="111111"/>
          <w:sz w:val="28"/>
          <w:szCs w:val="28"/>
          <w:rtl w:val="true"/>
          <w:lang w:bidi="fa-IR"/>
        </w:rPr>
        <w:t>...</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توهین یهودیان به رسول خدا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eastAsia="IRNazanin" w:cs="IRNazanin"/>
          <w:color w:val="111111"/>
          <w:sz w:val="28"/>
          <w:szCs w:val="28"/>
          <w:lang w:bidi="fa-IR"/>
        </w:rPr>
        <w:t>113</w:t>
      </w:r>
      <w:r>
        <w:rPr>
          <w:rFonts w:eastAsia="IRNazanin" w:cs="IRNazanin"/>
          <w:color w:val="111111"/>
          <w:sz w:val="28"/>
          <w:szCs w:val="28"/>
          <w:rtl w:val="true"/>
          <w:lang w:bidi="fa-IR"/>
        </w:rPr>
        <w:t>...</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لغات </w:t>
      </w:r>
      <w:r>
        <w:rPr>
          <w:rFonts w:eastAsia="IRNazanin" w:cs="IRNazanin"/>
          <w:color w:val="111111"/>
          <w:sz w:val="28"/>
          <w:szCs w:val="28"/>
          <w:rtl w:val="true"/>
          <w:lang w:bidi="fa-IR"/>
        </w:rPr>
        <w:t>...</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تفسیر اهل بیت عليهم السلام</w:t>
      </w:r>
      <w:r>
        <w:rPr>
          <w:rFonts w:eastAsia="IRNazanin" w:cs="IRNazanin"/>
          <w:color w:val="111111"/>
          <w:sz w:val="28"/>
          <w:szCs w:val="28"/>
          <w:rtl w:val="true"/>
          <w:lang w:bidi="fa-IR"/>
        </w:rPr>
        <w:t>...</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نسخ شرایع پس از بعثت رسول خدا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معجزات عجیبی از رسول خدا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جلوگیری یهود از گرایش مردم به رسول خدا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 xml:space="preserve">برهان و جدال پسندیده و ناپسند </w:t>
      </w:r>
      <w:r>
        <w:rPr>
          <w:rFonts w:eastAsia="IRNazanin" w:cs="IRNazanin"/>
          <w:color w:val="111111"/>
          <w:sz w:val="28"/>
          <w:szCs w:val="28"/>
          <w:rtl w:val="true"/>
          <w:lang w:bidi="fa-IR"/>
        </w:rPr>
        <w:t>...</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لغات </w:t>
      </w:r>
      <w:r>
        <w:rPr>
          <w:rFonts w:eastAsia="IRNazanin" w:cs="IRNazanin"/>
          <w:color w:val="111111"/>
          <w:sz w:val="28"/>
          <w:szCs w:val="28"/>
          <w:rtl w:val="true"/>
          <w:lang w:bidi="fa-IR"/>
        </w:rPr>
        <w:t>...</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تفسير اهل بیت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 xml:space="preserve">ماجرای هجرت و خروج رسول خدا صلی الله علیه و آله از مکّه </w:t>
      </w:r>
      <w:r>
        <w:rPr>
          <w:rFonts w:eastAsia="IRNazanin" w:cs="IRNazanin"/>
          <w:color w:val="111111"/>
          <w:sz w:val="28"/>
          <w:szCs w:val="28"/>
          <w:rtl w:val="true"/>
          <w:lang w:bidi="fa-IR"/>
        </w:rPr>
        <w:t>...</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نمازهای نافله در حال حرکت</w:t>
      </w:r>
      <w:r>
        <w:rPr>
          <w:rFonts w:eastAsia="IRNazanin" w:cs="IRNazanin"/>
          <w:color w:val="111111"/>
          <w:sz w:val="28"/>
          <w:szCs w:val="28"/>
          <w:rtl w:val="true"/>
          <w:lang w:bidi="fa-IR"/>
        </w:rPr>
        <w:t>...</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 xml:space="preserve">تنزیه خداوند از صفات مخلوقین </w:t>
      </w:r>
      <w:r>
        <w:rPr>
          <w:rFonts w:eastAsia="IRNazanin" w:cs="IRNazanin"/>
          <w:color w:val="111111"/>
          <w:sz w:val="28"/>
          <w:szCs w:val="28"/>
          <w:rtl w:val="true"/>
          <w:lang w:bidi="fa-IR"/>
        </w:rPr>
        <w:t>...</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 xml:space="preserve">بهانه گیری های یهود و مشرکین </w:t>
      </w:r>
      <w:r>
        <w:rPr>
          <w:rFonts w:eastAsia="IRNazanin" w:cs="IRNazanin"/>
          <w:color w:val="111111"/>
          <w:sz w:val="28"/>
          <w:szCs w:val="28"/>
          <w:rtl w:val="true"/>
          <w:lang w:bidi="fa-IR"/>
        </w:rPr>
        <w:t>...</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 xml:space="preserve">التقاطی گری و میانه روی وسازش با دشمن </w:t>
      </w:r>
      <w:r>
        <w:rPr>
          <w:rFonts w:eastAsia="IRNazanin" w:cs="IRNazanin"/>
          <w:color w:val="111111"/>
          <w:sz w:val="28"/>
          <w:szCs w:val="28"/>
          <w:rtl w:val="true"/>
          <w:lang w:bidi="fa-IR"/>
        </w:rPr>
        <w:t>...</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 xml:space="preserve">حق تلاوت قرآن </w:t>
      </w:r>
      <w:r>
        <w:rPr>
          <w:rFonts w:eastAsia="IRNazanin" w:cs="IRNazanin"/>
          <w:color w:val="111111"/>
          <w:sz w:val="28"/>
          <w:szCs w:val="28"/>
          <w:rtl w:val="true"/>
          <w:lang w:bidi="fa-IR"/>
        </w:rPr>
        <w:t>...</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 xml:space="preserve">قیامت و روز بی پناهی و بیچارگی </w:t>
      </w:r>
      <w:r>
        <w:rPr>
          <w:rFonts w:eastAsia="IRNazanin" w:cs="IRNazanin"/>
          <w:color w:val="111111"/>
          <w:sz w:val="28"/>
          <w:szCs w:val="28"/>
          <w:rtl w:val="true"/>
          <w:lang w:bidi="fa-IR"/>
        </w:rPr>
        <w:t>...</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eastAsia="IRNazanin" w:cs="IRNazanin"/>
          <w:color w:val="111111"/>
          <w:sz w:val="28"/>
          <w:szCs w:val="28"/>
          <w:lang w:bidi="fa-IR"/>
        </w:rPr>
        <w:t>132</w:t>
      </w:r>
      <w:r>
        <w:rPr>
          <w:rFonts w:eastAsia="IRNazanin" w:cs="IRNazanin"/>
          <w:color w:val="111111"/>
          <w:sz w:val="28"/>
          <w:szCs w:val="28"/>
          <w:rtl w:val="true"/>
          <w:lang w:bidi="fa-IR"/>
        </w:rPr>
        <w:t>...</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 xml:space="preserve">لغات </w:t>
      </w:r>
      <w:r>
        <w:rPr>
          <w:rFonts w:eastAsia="IRNazanin" w:cs="IRNazanin"/>
          <w:color w:val="111111"/>
          <w:sz w:val="28"/>
          <w:szCs w:val="28"/>
          <w:rtl w:val="true"/>
          <w:lang w:bidi="fa-IR"/>
        </w:rPr>
        <w:t>...</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تفسیر اهل بیت عليهم السلام</w:t>
      </w:r>
      <w:r>
        <w:rPr>
          <w:rFonts w:eastAsia="IRNazanin" w:cs="IRNazanin"/>
          <w:color w:val="111111"/>
          <w:sz w:val="28"/>
          <w:szCs w:val="28"/>
          <w:rtl w:val="true"/>
          <w:lang w:bidi="fa-IR"/>
        </w:rPr>
        <w:t>...</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سکّان داران دین خدا سابقه شرک ندارند</w:t>
      </w:r>
      <w:r>
        <w:rPr>
          <w:rFonts w:eastAsia="IRNazanin" w:cs="IRNazanin"/>
          <w:color w:val="111111"/>
          <w:sz w:val="28"/>
          <w:szCs w:val="28"/>
          <w:rtl w:val="true"/>
          <w:lang w:bidi="fa-IR"/>
        </w:rPr>
        <w:t>...</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 xml:space="preserve">طواف کعبه و پاکی ظاهری و باطنی </w:t>
      </w:r>
      <w:r>
        <w:rPr>
          <w:rFonts w:eastAsia="IRNazanin" w:cs="IRNazanin"/>
          <w:color w:val="111111"/>
          <w:sz w:val="28"/>
          <w:szCs w:val="28"/>
          <w:rtl w:val="true"/>
          <w:lang w:bidi="fa-IR"/>
        </w:rPr>
        <w:t>...</w:t>
      </w:r>
      <w:r>
        <w:rPr>
          <w:rFonts w:eastAsia="IRNazanin" w:cs="IRNazanin"/>
          <w:color w:val="111111"/>
          <w:sz w:val="28"/>
          <w:szCs w:val="28"/>
          <w:lang w:bidi="fa-IR"/>
        </w:rPr>
        <w:t>419</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امنیت و برکات حرم الهی</w:t>
      </w:r>
      <w:r>
        <w:rPr>
          <w:rFonts w:eastAsia="IRNazanin" w:cs="IRNazanin"/>
          <w:color w:val="111111"/>
          <w:sz w:val="28"/>
          <w:szCs w:val="28"/>
          <w:rtl w:val="true"/>
          <w:lang w:bidi="fa-IR"/>
        </w:rPr>
        <w:t>...</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بنای کعبه توسط ابراهیم و اسماعيل عليهما السلام</w:t>
      </w:r>
      <w:r>
        <w:rPr>
          <w:rFonts w:eastAsia="IRNazanin" w:cs="IRNazanin"/>
          <w:color w:val="111111"/>
          <w:sz w:val="28"/>
          <w:szCs w:val="28"/>
          <w:rtl w:val="true"/>
          <w:lang w:bidi="fa-IR"/>
        </w:rPr>
        <w:t>...</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مرحومه از ذریه ابراهیم عليه السلام</w:t>
      </w:r>
      <w:r>
        <w:rPr>
          <w:rFonts w:eastAsia="IRNazanin" w:cs="IRNazanin"/>
          <w:color w:val="111111"/>
          <w:sz w:val="28"/>
          <w:szCs w:val="28"/>
          <w:rtl w:val="true"/>
          <w:lang w:bidi="fa-IR"/>
        </w:rPr>
        <w:t>...</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 xml:space="preserve">ملت ابراهیم عليه السلام کیانند؟ </w:t>
      </w:r>
      <w:r>
        <w:rPr>
          <w:rFonts w:eastAsia="IRNazanin" w:cs="IRNazanin"/>
          <w:color w:val="111111"/>
          <w:sz w:val="28"/>
          <w:szCs w:val="28"/>
          <w:rtl w:val="true"/>
          <w:lang w:bidi="fa-IR"/>
        </w:rPr>
        <w:t>...</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 xml:space="preserve">لغات </w:t>
      </w:r>
      <w:r>
        <w:rPr>
          <w:rFonts w:eastAsia="IRNazanin" w:cs="IRNazanin"/>
          <w:color w:val="111111"/>
          <w:sz w:val="28"/>
          <w:szCs w:val="28"/>
          <w:rtl w:val="true"/>
          <w:lang w:bidi="fa-IR"/>
        </w:rPr>
        <w:t>...</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تفسير اهل بیت عليهم السلام</w:t>
      </w:r>
      <w:r>
        <w:rPr>
          <w:rFonts w:eastAsia="IRNazanin" w:cs="IRNazanin"/>
          <w:color w:val="111111"/>
          <w:sz w:val="28"/>
          <w:szCs w:val="28"/>
          <w:rtl w:val="true"/>
          <w:lang w:bidi="fa-IR"/>
        </w:rPr>
        <w:t>...</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 xml:space="preserve">اعتقادات حق را همواره به زبان اقرار کنید </w:t>
      </w:r>
      <w:r>
        <w:rPr>
          <w:rFonts w:eastAsia="IRNazanin" w:cs="IRNazanin"/>
          <w:color w:val="111111"/>
          <w:sz w:val="28"/>
          <w:szCs w:val="28"/>
          <w:rtl w:val="true"/>
          <w:lang w:bidi="fa-IR"/>
        </w:rPr>
        <w:t>...</w:t>
      </w:r>
      <w:r>
        <w:rPr>
          <w:rFonts w:eastAsia="IRNazanin" w:cs="IRNazanin"/>
          <w:color w:val="111111"/>
          <w:sz w:val="28"/>
          <w:szCs w:val="28"/>
          <w:lang w:bidi="fa-IR"/>
        </w:rPr>
        <w:t>436</w:t>
      </w:r>
    </w:p>
    <w:p>
      <w:pPr>
        <w:pStyle w:val="BookText"/>
        <w:rPr/>
      </w:pP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صبغة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438</w:t>
      </w:r>
    </w:p>
    <w:p>
      <w:pPr>
        <w:pStyle w:val="BookText"/>
        <w:rPr/>
      </w:pP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 xml:space="preserve">لغات </w:t>
      </w:r>
      <w:r>
        <w:rPr>
          <w:rFonts w:eastAsia="IRNazanin" w:cs="IRNazanin"/>
          <w:color w:val="111111"/>
          <w:sz w:val="28"/>
          <w:szCs w:val="28"/>
          <w:rtl w:val="true"/>
          <w:lang w:bidi="fa-IR"/>
        </w:rPr>
        <w:t>...</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تفسير اهل بیت عليهم السلام</w:t>
      </w:r>
      <w:r>
        <w:rPr>
          <w:rFonts w:eastAsia="IRNazanin" w:cs="IRNazanin"/>
          <w:color w:val="111111"/>
          <w:sz w:val="28"/>
          <w:szCs w:val="28"/>
          <w:rtl w:val="true"/>
          <w:lang w:bidi="fa-IR"/>
        </w:rPr>
        <w:t>...</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 xml:space="preserve">ماجرای تغییر قبله </w:t>
      </w:r>
      <w:r>
        <w:rPr>
          <w:rFonts w:eastAsia="IRNazanin" w:cs="IRNazanin"/>
          <w:color w:val="111111"/>
          <w:sz w:val="28"/>
          <w:szCs w:val="28"/>
          <w:rtl w:val="true"/>
          <w:lang w:bidi="fa-IR"/>
        </w:rPr>
        <w:t>...</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 xml:space="preserve">مقصود از امّت وسط </w:t>
      </w:r>
      <w:r>
        <w:rPr>
          <w:rFonts w:eastAsia="IRNazanin" w:cs="IRNazanin"/>
          <w:color w:val="111111"/>
          <w:sz w:val="28"/>
          <w:szCs w:val="28"/>
          <w:rtl w:val="true"/>
          <w:lang w:bidi="fa-IR"/>
        </w:rPr>
        <w:t>...</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 xml:space="preserve">فلسفه تغییر قبله </w:t>
      </w:r>
      <w:r>
        <w:rPr>
          <w:rFonts w:eastAsia="IRNazanin" w:cs="IRNazanin"/>
          <w:color w:val="111111"/>
          <w:sz w:val="28"/>
          <w:szCs w:val="28"/>
          <w:rtl w:val="true"/>
          <w:lang w:bidi="fa-IR"/>
        </w:rPr>
        <w:t>...</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 xml:space="preserve">کتمان حق در بین یهود و نصارا و مخالفين </w:t>
      </w:r>
      <w:r>
        <w:rPr>
          <w:rFonts w:eastAsia="IRNazanin" w:cs="IRNazanin"/>
          <w:color w:val="111111"/>
          <w:sz w:val="28"/>
          <w:szCs w:val="28"/>
          <w:rtl w:val="true"/>
          <w:lang w:bidi="fa-IR"/>
        </w:rPr>
        <w:t>...</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 xml:space="preserve">لغات </w:t>
      </w:r>
      <w:r>
        <w:rPr>
          <w:rFonts w:eastAsia="IRNazanin" w:cs="IRNazanin"/>
          <w:color w:val="111111"/>
          <w:sz w:val="28"/>
          <w:szCs w:val="28"/>
          <w:rtl w:val="true"/>
          <w:lang w:bidi="fa-IR"/>
        </w:rPr>
        <w:t>...</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تفسیر اهل بیت عليهم السلام</w:t>
      </w:r>
      <w:r>
        <w:rPr>
          <w:rFonts w:eastAsia="IRNazanin" w:cs="IRNazanin"/>
          <w:color w:val="111111"/>
          <w:sz w:val="28"/>
          <w:szCs w:val="28"/>
          <w:rtl w:val="true"/>
          <w:lang w:bidi="fa-IR"/>
        </w:rPr>
        <w:t>...</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برنامه تبلیغی رسول خدا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459</w:t>
      </w:r>
    </w:p>
    <w:p>
      <w:pPr>
        <w:pStyle w:val="BookText"/>
        <w:rPr/>
      </w:pPr>
      <w:r>
        <w:rPr>
          <w:rFonts w:ascii="Amiri" w:hAnsi="Amiri" w:eastAsia="Amiri" w:cs="Amiri"/>
          <w:color w:val="111111"/>
          <w:sz w:val="28"/>
          <w:sz w:val="28"/>
          <w:szCs w:val="28"/>
          <w:rtl w:val="true"/>
          <w:lang w:bidi="ar-SA"/>
        </w:rPr>
        <w:t xml:space="preserve">معنای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فَاذْكُرُونِي أَذْكُرْكُمْ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460</w:t>
      </w:r>
    </w:p>
    <w:p>
      <w:pPr>
        <w:pStyle w:val="BookText"/>
        <w:rPr/>
      </w:pPr>
      <w:r>
        <w:rPr>
          <w:rFonts w:ascii="IRNazanin" w:hAnsi="IRNazanin" w:eastAsia="IRNazanin"/>
          <w:color w:val="111111"/>
          <w:sz w:val="28"/>
          <w:sz w:val="28"/>
          <w:szCs w:val="28"/>
          <w:rtl w:val="true"/>
          <w:lang w:bidi="fa-IR"/>
        </w:rPr>
        <w:t xml:space="preserve">استعانت از صبر و نماز </w:t>
      </w:r>
      <w:r>
        <w:rPr>
          <w:rFonts w:eastAsia="IRNazanin" w:cs="IRNazanin"/>
          <w:color w:val="111111"/>
          <w:sz w:val="28"/>
          <w:szCs w:val="28"/>
          <w:rtl w:val="true"/>
          <w:lang w:bidi="fa-IR"/>
        </w:rPr>
        <w:t>...</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 xml:space="preserve">شهدا زنده هستند </w:t>
      </w:r>
      <w:r>
        <w:rPr>
          <w:rFonts w:eastAsia="IRNazanin" w:cs="IRNazanin"/>
          <w:color w:val="111111"/>
          <w:sz w:val="28"/>
          <w:szCs w:val="28"/>
          <w:rtl w:val="true"/>
          <w:lang w:bidi="fa-IR"/>
        </w:rPr>
        <w:t>...</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برخی از نشانه های قیام حضرت مهدی عجل الله فرجه الشریف</w:t>
      </w:r>
      <w:r>
        <w:rPr>
          <w:rFonts w:eastAsia="IRNazanin" w:cs="IRNazanin"/>
          <w:color w:val="111111"/>
          <w:sz w:val="28"/>
          <w:szCs w:val="28"/>
          <w:rtl w:val="true"/>
          <w:lang w:bidi="fa-IR"/>
        </w:rPr>
        <w:t>...</w:t>
      </w:r>
      <w:r>
        <w:rPr>
          <w:rFonts w:eastAsia="IRNazanin" w:cs="IRNazanin"/>
          <w:color w:val="111111"/>
          <w:sz w:val="28"/>
          <w:szCs w:val="28"/>
          <w:lang w:bidi="fa-IR"/>
        </w:rPr>
        <w:t>466</w:t>
      </w:r>
    </w:p>
    <w:p>
      <w:pPr>
        <w:pStyle w:val="BookText"/>
        <w:rPr/>
      </w:pPr>
      <w:r>
        <w:rPr>
          <w:rFonts w:ascii="Amiri" w:hAnsi="Amiri" w:eastAsia="Amiri" w:cs="Amiri"/>
          <w:color w:val="111111"/>
          <w:sz w:val="28"/>
          <w:sz w:val="28"/>
          <w:szCs w:val="28"/>
          <w:rtl w:val="true"/>
          <w:lang w:bidi="ar-SA"/>
        </w:rPr>
        <w:t xml:space="preserve">فلسفه بين صفا و مروه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469</w:t>
      </w:r>
    </w:p>
    <w:p>
      <w:pPr>
        <w:pStyle w:val="BookText"/>
        <w:rPr/>
      </w:pPr>
      <w:r>
        <w:rPr>
          <w:rFonts w:ascii="IRNazanin" w:hAnsi="IRNazanin" w:eastAsia="IRNazanin"/>
          <w:color w:val="111111"/>
          <w:sz w:val="28"/>
          <w:sz w:val="28"/>
          <w:szCs w:val="28"/>
          <w:rtl w:val="true"/>
          <w:lang w:bidi="fa-IR"/>
        </w:rPr>
        <w:t>کتمان فضائل امیرالمؤمنین عليه السلام</w:t>
      </w:r>
      <w:r>
        <w:rPr>
          <w:rFonts w:eastAsia="IRNazanin" w:cs="IRNazanin"/>
          <w:color w:val="111111"/>
          <w:sz w:val="28"/>
          <w:szCs w:val="28"/>
          <w:rtl w:val="true"/>
          <w:lang w:bidi="fa-IR"/>
        </w:rPr>
        <w:t>...</w:t>
      </w:r>
      <w:r>
        <w:rPr>
          <w:rFonts w:eastAsia="IRNazanin" w:cs="IRNazanin"/>
          <w:color w:val="111111"/>
          <w:sz w:val="28"/>
          <w:szCs w:val="28"/>
          <w:lang w:bidi="fa-IR"/>
        </w:rPr>
        <w:t>472</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انکار نبوت رسول خدا و ولایت امیرالمؤمنین صلوات الله عليهما</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eastAsia="IRNazanin" w:cs="IRNazanin"/>
          <w:color w:val="111111"/>
          <w:sz w:val="28"/>
          <w:szCs w:val="28"/>
          <w:lang w:bidi="fa-IR"/>
        </w:rPr>
        <w:t>172</w:t>
      </w:r>
      <w:r>
        <w:rPr>
          <w:rFonts w:eastAsia="IRNazanin" w:cs="IRNazanin"/>
          <w:color w:val="111111"/>
          <w:sz w:val="28"/>
          <w:szCs w:val="28"/>
          <w:rtl w:val="true"/>
          <w:lang w:bidi="fa-IR"/>
        </w:rPr>
        <w:t>...</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 xml:space="preserve">لغات </w:t>
      </w:r>
      <w:r>
        <w:rPr>
          <w:rFonts w:eastAsia="IRNazanin" w:cs="IRNazanin"/>
          <w:color w:val="111111"/>
          <w:sz w:val="28"/>
          <w:szCs w:val="28"/>
          <w:rtl w:val="true"/>
          <w:lang w:bidi="fa-IR"/>
        </w:rPr>
        <w:t>...</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w:t>
      </w:r>
      <w:r>
        <w:rPr>
          <w:rFonts w:eastAsia="IRNazanin" w:cs="IRNazanin"/>
          <w:color w:val="111111"/>
          <w:sz w:val="28"/>
          <w:szCs w:val="28"/>
          <w:lang w:bidi="fa-IR"/>
        </w:rPr>
        <w:t>478</w:t>
      </w:r>
    </w:p>
    <w:p>
      <w:pPr>
        <w:pStyle w:val="BookText"/>
        <w:rPr/>
      </w:pPr>
      <w:r>
        <w:rPr>
          <w:rFonts w:ascii="IRNazanin" w:hAnsi="IRNazanin" w:eastAsia="IRNazanin"/>
          <w:color w:val="111111"/>
          <w:sz w:val="28"/>
          <w:sz w:val="28"/>
          <w:szCs w:val="28"/>
          <w:rtl w:val="true"/>
          <w:lang w:bidi="fa-IR"/>
        </w:rPr>
        <w:t>تفسير اهل بیت عليهم السلام</w:t>
      </w:r>
      <w:r>
        <w:rPr>
          <w:rFonts w:eastAsia="IRNazanin" w:cs="IRNazanin"/>
          <w:color w:val="111111"/>
          <w:sz w:val="28"/>
          <w:szCs w:val="28"/>
          <w:rtl w:val="true"/>
          <w:lang w:bidi="fa-IR"/>
        </w:rPr>
        <w:t>...</w:t>
      </w:r>
      <w:r>
        <w:rPr>
          <w:rFonts w:eastAsia="IRNazanin" w:cs="IRNazanin"/>
          <w:color w:val="111111"/>
          <w:sz w:val="28"/>
          <w:szCs w:val="28"/>
          <w:lang w:bidi="fa-IR"/>
        </w:rPr>
        <w:t>479</w:t>
      </w:r>
    </w:p>
    <w:p>
      <w:pPr>
        <w:pStyle w:val="BookText"/>
        <w:rPr/>
      </w:pPr>
      <w:r>
        <w:rPr>
          <w:rFonts w:ascii="IRNazanin" w:hAnsi="IRNazanin" w:eastAsia="IRNazanin"/>
          <w:color w:val="111111"/>
          <w:sz w:val="28"/>
          <w:sz w:val="28"/>
          <w:szCs w:val="28"/>
          <w:rtl w:val="true"/>
          <w:lang w:bidi="fa-IR"/>
        </w:rPr>
        <w:t>معنای وحدانیت و یگانگی خداوند</w:t>
      </w:r>
      <w:r>
        <w:rPr>
          <w:rFonts w:eastAsia="IRNazanin" w:cs="IRNazanin"/>
          <w:color w:val="111111"/>
          <w:sz w:val="28"/>
          <w:szCs w:val="28"/>
          <w:rtl w:val="true"/>
          <w:lang w:bidi="fa-IR"/>
        </w:rPr>
        <w:t>...</w:t>
      </w:r>
      <w:r>
        <w:rPr>
          <w:rFonts w:eastAsia="IRNazanin" w:cs="IRNazanin"/>
          <w:color w:val="111111"/>
          <w:sz w:val="28"/>
          <w:szCs w:val="28"/>
          <w:lang w:bidi="fa-IR"/>
        </w:rPr>
        <w:t>479</w:t>
      </w:r>
    </w:p>
    <w:p>
      <w:pPr>
        <w:pStyle w:val="BookText"/>
        <w:rPr/>
      </w:pPr>
      <w:r>
        <w:rPr>
          <w:rFonts w:ascii="IRNazanin" w:hAnsi="IRNazanin" w:eastAsia="IRNazanin"/>
          <w:color w:val="111111"/>
          <w:sz w:val="28"/>
          <w:sz w:val="28"/>
          <w:szCs w:val="28"/>
          <w:rtl w:val="true"/>
          <w:lang w:bidi="fa-IR"/>
        </w:rPr>
        <w:t>شرک در ولایت</w:t>
      </w:r>
      <w:r>
        <w:rPr>
          <w:rFonts w:eastAsia="IRNazanin" w:cs="IRNazanin"/>
          <w:color w:val="111111"/>
          <w:sz w:val="28"/>
          <w:szCs w:val="28"/>
          <w:lang w:bidi="fa-IR"/>
        </w:rPr>
        <w:t>481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بهترین و سخت ترین عبادت خداوند </w:t>
      </w:r>
      <w:r>
        <w:rPr>
          <w:rFonts w:eastAsia="IRNazanin" w:cs="IRNazanin"/>
          <w:color w:val="111111"/>
          <w:sz w:val="28"/>
          <w:szCs w:val="28"/>
          <w:rtl w:val="true"/>
          <w:lang w:bidi="fa-IR"/>
        </w:rPr>
        <w:t>...</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پرهیز از دام های شیطان</w:t>
      </w:r>
      <w:r>
        <w:rPr>
          <w:rFonts w:eastAsia="IRNazanin" w:cs="IRNazanin"/>
          <w:color w:val="111111"/>
          <w:sz w:val="28"/>
          <w:szCs w:val="28"/>
          <w:rtl w:val="true"/>
          <w:lang w:bidi="fa-IR"/>
        </w:rPr>
        <w:t>...</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 xml:space="preserve">نجات از شرارت های شیاطین </w:t>
      </w:r>
      <w:r>
        <w:rPr>
          <w:rFonts w:eastAsia="IRNazanin" w:cs="IRNazanin"/>
          <w:color w:val="111111"/>
          <w:sz w:val="28"/>
          <w:szCs w:val="28"/>
          <w:rtl w:val="true"/>
          <w:lang w:bidi="fa-IR"/>
        </w:rPr>
        <w:t>...</w:t>
      </w:r>
      <w:r>
        <w:rPr>
          <w:rFonts w:eastAsia="IRNazanin" w:cs="IRNazanin"/>
          <w:color w:val="111111"/>
          <w:sz w:val="28"/>
          <w:szCs w:val="28"/>
          <w:lang w:bidi="fa-IR"/>
        </w:rPr>
        <w:t>490</w:t>
      </w:r>
    </w:p>
    <w:p>
      <w:pPr>
        <w:pStyle w:val="BookText"/>
        <w:rPr/>
      </w:pP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p>
    <w:p>
      <w:pPr>
        <w:pStyle w:val="BookText"/>
        <w:rPr/>
      </w:pPr>
      <w:r>
        <w:rPr>
          <w:rFonts w:ascii="IRNazanin" w:hAnsi="IRNazanin" w:eastAsia="IRNazanin"/>
          <w:color w:val="111111"/>
          <w:sz w:val="28"/>
          <w:sz w:val="28"/>
          <w:szCs w:val="28"/>
          <w:rtl w:val="true"/>
          <w:lang w:bidi="fa-IR"/>
        </w:rPr>
        <w:t xml:space="preserve">لغات </w:t>
      </w:r>
      <w:r>
        <w:rPr>
          <w:rFonts w:eastAsia="IRNazanin" w:cs="IRNazanin"/>
          <w:color w:val="111111"/>
          <w:sz w:val="28"/>
          <w:szCs w:val="28"/>
          <w:rtl w:val="true"/>
          <w:lang w:bidi="fa-IR"/>
        </w:rPr>
        <w:t>...</w:t>
      </w:r>
      <w:r>
        <w:rPr>
          <w:rFonts w:eastAsia="IRNazanin" w:cs="IRNazanin"/>
          <w:color w:val="111111"/>
          <w:sz w:val="28"/>
          <w:szCs w:val="28"/>
          <w:lang w:bidi="fa-IR"/>
        </w:rPr>
        <w:t>492</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تفسير اهل بیت عليهم السلام</w:t>
      </w:r>
      <w:r>
        <w:rPr>
          <w:rFonts w:eastAsia="IRNazanin" w:cs="IRNazanin"/>
          <w:color w:val="111111"/>
          <w:sz w:val="28"/>
          <w:szCs w:val="28"/>
          <w:rtl w:val="true"/>
          <w:lang w:bidi="fa-IR"/>
        </w:rPr>
        <w:t>...</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احکام اضطرار</w:t>
      </w:r>
      <w:r>
        <w:rPr>
          <w:rFonts w:eastAsia="IRNazanin" w:cs="IRNazanin"/>
          <w:color w:val="111111"/>
          <w:sz w:val="28"/>
          <w:szCs w:val="28"/>
          <w:rtl w:val="true"/>
          <w:lang w:bidi="fa-IR"/>
        </w:rPr>
        <w:t>...</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کیفر کتمان نشانه های حقانیت رسول خدا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 xml:space="preserve">نتیجه کتمان حق </w:t>
      </w:r>
      <w:r>
        <w:rPr>
          <w:rFonts w:eastAsia="IRNazanin" w:cs="IRNazanin"/>
          <w:color w:val="111111"/>
          <w:sz w:val="28"/>
          <w:szCs w:val="28"/>
          <w:rtl w:val="true"/>
          <w:lang w:bidi="fa-IR"/>
        </w:rPr>
        <w:t>...</w:t>
      </w:r>
      <w:r>
        <w:rPr>
          <w:rFonts w:eastAsia="IRNazanin" w:cs="IRNazanin"/>
          <w:color w:val="111111"/>
          <w:sz w:val="28"/>
          <w:szCs w:val="28"/>
          <w:lang w:bidi="fa-IR"/>
        </w:rPr>
        <w:t>498</w:t>
      </w:r>
    </w:p>
    <w:p>
      <w:pPr>
        <w:pStyle w:val="BookText"/>
        <w:rPr/>
      </w:pPr>
      <w:r>
        <w:rPr>
          <w:rFonts w:ascii="IRNazanin" w:hAnsi="IRNazanin" w:eastAsia="IRNazanin"/>
          <w:color w:val="111111"/>
          <w:sz w:val="28"/>
          <w:sz w:val="28"/>
          <w:szCs w:val="28"/>
          <w:rtl w:val="true"/>
          <w:lang w:bidi="fa-IR"/>
        </w:rPr>
        <w:t xml:space="preserve">دو قصه عجيب و عبرت انگیز </w:t>
      </w:r>
      <w:r>
        <w:rPr>
          <w:rFonts w:eastAsia="IRNazanin" w:cs="IRNazanin"/>
          <w:color w:val="111111"/>
          <w:sz w:val="28"/>
          <w:szCs w:val="28"/>
          <w:rtl w:val="true"/>
          <w:lang w:bidi="fa-IR"/>
        </w:rPr>
        <w:t>...</w:t>
      </w:r>
      <w:r>
        <w:rPr>
          <w:rFonts w:eastAsia="IRNazanin" w:cs="IRNazanin"/>
          <w:color w:val="111111"/>
          <w:sz w:val="28"/>
          <w:szCs w:val="28"/>
          <w:lang w:bidi="fa-IR"/>
        </w:rPr>
        <w:t>501</w:t>
      </w:r>
    </w:p>
    <w:p>
      <w:pPr>
        <w:pStyle w:val="BookText"/>
        <w:rPr/>
      </w:pPr>
      <w:r>
        <w:rPr>
          <w:rFonts w:ascii="IRNazanin" w:hAnsi="IRNazanin" w:eastAsia="IRNazanin"/>
          <w:color w:val="111111"/>
          <w:sz w:val="28"/>
          <w:sz w:val="28"/>
          <w:szCs w:val="28"/>
          <w:rtl w:val="true"/>
          <w:lang w:bidi="fa-IR"/>
        </w:rPr>
        <w:t>ارزش های واقعی</w:t>
      </w:r>
      <w:r>
        <w:rPr>
          <w:rFonts w:eastAsia="IRNazanin" w:cs="IRNazanin"/>
          <w:color w:val="111111"/>
          <w:sz w:val="28"/>
          <w:szCs w:val="28"/>
          <w:rtl w:val="true"/>
          <w:lang w:bidi="fa-IR"/>
        </w:rPr>
        <w:t>...</w:t>
      </w:r>
      <w:r>
        <w:rPr>
          <w:rFonts w:eastAsia="IRNazanin" w:cs="IRNazanin"/>
          <w:color w:val="111111"/>
          <w:sz w:val="28"/>
          <w:szCs w:val="28"/>
          <w:lang w:bidi="fa-IR"/>
        </w:rPr>
        <w:t>504</w:t>
      </w:r>
    </w:p>
    <w:p>
      <w:pPr>
        <w:pStyle w:val="BookText"/>
        <w:rPr/>
      </w:pP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p>
    <w:p>
      <w:pPr>
        <w:pStyle w:val="BookText"/>
        <w:rPr/>
      </w:pPr>
      <w:r>
        <w:rPr>
          <w:rFonts w:ascii="IRNazanin" w:hAnsi="IRNazanin" w:eastAsia="IRNazanin"/>
          <w:color w:val="111111"/>
          <w:sz w:val="28"/>
          <w:sz w:val="28"/>
          <w:szCs w:val="28"/>
          <w:rtl w:val="true"/>
          <w:lang w:bidi="fa-IR"/>
        </w:rPr>
        <w:t xml:space="preserve">لغات </w:t>
      </w:r>
      <w:r>
        <w:rPr>
          <w:rFonts w:eastAsia="IRNazanin" w:cs="IRNazanin"/>
          <w:color w:val="111111"/>
          <w:sz w:val="28"/>
          <w:szCs w:val="28"/>
          <w:rtl w:val="true"/>
          <w:lang w:bidi="fa-IR"/>
        </w:rPr>
        <w:t>...</w:t>
      </w:r>
      <w:r>
        <w:rPr>
          <w:rFonts w:eastAsia="IRNazanin" w:cs="IRNazanin"/>
          <w:color w:val="111111"/>
          <w:sz w:val="28"/>
          <w:szCs w:val="28"/>
          <w:lang w:bidi="fa-IR"/>
        </w:rPr>
        <w:t>511</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w:t>
      </w:r>
      <w:r>
        <w:rPr>
          <w:rFonts w:eastAsia="IRNazanin" w:cs="IRNazanin"/>
          <w:color w:val="111111"/>
          <w:sz w:val="28"/>
          <w:szCs w:val="28"/>
          <w:lang w:bidi="fa-IR"/>
        </w:rPr>
        <w:t>512</w:t>
      </w:r>
    </w:p>
    <w:p>
      <w:pPr>
        <w:pStyle w:val="BookText"/>
        <w:rPr/>
      </w:pPr>
      <w:r>
        <w:rPr>
          <w:rFonts w:ascii="IRNazanin" w:hAnsi="IRNazanin" w:eastAsia="IRNazanin"/>
          <w:color w:val="111111"/>
          <w:sz w:val="28"/>
          <w:sz w:val="28"/>
          <w:szCs w:val="28"/>
          <w:rtl w:val="true"/>
          <w:lang w:bidi="fa-IR"/>
        </w:rPr>
        <w:t>تفسير اهل بیت عليهم السلام</w:t>
      </w:r>
      <w:r>
        <w:rPr>
          <w:rFonts w:eastAsia="IRNazanin" w:cs="IRNazanin"/>
          <w:color w:val="111111"/>
          <w:sz w:val="28"/>
          <w:szCs w:val="28"/>
          <w:rtl w:val="true"/>
          <w:lang w:bidi="fa-IR"/>
        </w:rPr>
        <w:t>...</w:t>
      </w:r>
      <w:r>
        <w:rPr>
          <w:rFonts w:eastAsia="IRNazanin" w:cs="IRNazanin"/>
          <w:color w:val="111111"/>
          <w:sz w:val="28"/>
          <w:szCs w:val="28"/>
          <w:lang w:bidi="fa-IR"/>
        </w:rPr>
        <w:t>513</w:t>
      </w:r>
    </w:p>
    <w:p>
      <w:pPr>
        <w:pStyle w:val="BookText"/>
        <w:rPr/>
      </w:pPr>
      <w:r>
        <w:rPr>
          <w:rFonts w:ascii="IRNazanin" w:hAnsi="IRNazanin" w:eastAsia="IRNazanin"/>
          <w:color w:val="111111"/>
          <w:sz w:val="28"/>
          <w:sz w:val="28"/>
          <w:szCs w:val="28"/>
          <w:rtl w:val="true"/>
          <w:lang w:bidi="fa-IR"/>
        </w:rPr>
        <w:t>قانون قصاص و دیه و عفو</w:t>
      </w:r>
      <w:r>
        <w:rPr>
          <w:rFonts w:eastAsia="IRNazanin" w:cs="IRNazanin"/>
          <w:color w:val="111111"/>
          <w:sz w:val="28"/>
          <w:szCs w:val="28"/>
          <w:rtl w:val="true"/>
          <w:lang w:bidi="fa-IR"/>
        </w:rPr>
        <w:t>...</w:t>
      </w:r>
      <w:r>
        <w:rPr>
          <w:rFonts w:eastAsia="IRNazanin" w:cs="IRNazanin"/>
          <w:color w:val="111111"/>
          <w:sz w:val="28"/>
          <w:szCs w:val="28"/>
          <w:lang w:bidi="fa-IR"/>
        </w:rPr>
        <w:t>513</w:t>
      </w:r>
    </w:p>
    <w:p>
      <w:pPr>
        <w:pStyle w:val="BookText"/>
        <w:rPr/>
      </w:pPr>
      <w:r>
        <w:rPr>
          <w:rFonts w:ascii="IRNazanin" w:hAnsi="IRNazanin" w:eastAsia="IRNazanin"/>
          <w:color w:val="111111"/>
          <w:sz w:val="28"/>
          <w:sz w:val="28"/>
          <w:szCs w:val="28"/>
          <w:rtl w:val="true"/>
          <w:lang w:bidi="fa-IR"/>
        </w:rPr>
        <w:t xml:space="preserve">وصیت هنگام مرگ </w:t>
      </w:r>
      <w:r>
        <w:rPr>
          <w:rFonts w:eastAsia="IRNazanin" w:cs="IRNazanin"/>
          <w:color w:val="111111"/>
          <w:sz w:val="28"/>
          <w:szCs w:val="28"/>
          <w:rtl w:val="true"/>
          <w:lang w:bidi="fa-IR"/>
        </w:rPr>
        <w:t>...</w:t>
      </w:r>
      <w:r>
        <w:rPr>
          <w:rFonts w:eastAsia="IRNazanin" w:cs="IRNazanin"/>
          <w:color w:val="111111"/>
          <w:sz w:val="28"/>
          <w:szCs w:val="28"/>
          <w:lang w:bidi="fa-IR"/>
        </w:rPr>
        <w:t>516</w:t>
      </w:r>
    </w:p>
    <w:p>
      <w:pPr>
        <w:pStyle w:val="BookText"/>
        <w:rPr/>
      </w:pPr>
      <w:r>
        <w:rPr>
          <w:rFonts w:ascii="IRNazanin" w:hAnsi="IRNazanin" w:eastAsia="IRNazanin"/>
          <w:color w:val="111111"/>
          <w:sz w:val="28"/>
          <w:sz w:val="28"/>
          <w:szCs w:val="28"/>
          <w:rtl w:val="true"/>
          <w:lang w:bidi="fa-IR"/>
        </w:rPr>
        <w:t xml:space="preserve">فلسفه روزه ماه مبارک رمضان </w:t>
      </w:r>
      <w:r>
        <w:rPr>
          <w:rFonts w:eastAsia="IRNazanin" w:cs="IRNazanin"/>
          <w:color w:val="111111"/>
          <w:sz w:val="28"/>
          <w:szCs w:val="28"/>
          <w:rtl w:val="true"/>
          <w:lang w:bidi="fa-IR"/>
        </w:rPr>
        <w:t>...</w:t>
      </w:r>
      <w:r>
        <w:rPr>
          <w:rFonts w:eastAsia="IRNazanin" w:cs="IRNazanin"/>
          <w:color w:val="111111"/>
          <w:sz w:val="28"/>
          <w:szCs w:val="28"/>
          <w:lang w:bidi="fa-IR"/>
        </w:rPr>
        <w:t>519</w:t>
      </w:r>
    </w:p>
    <w:p>
      <w:pPr>
        <w:pStyle w:val="BookText"/>
        <w:rPr/>
      </w:pPr>
      <w:r>
        <w:rPr>
          <w:rFonts w:ascii="IRNazanin" w:hAnsi="IRNazanin" w:eastAsia="IRNazanin"/>
          <w:color w:val="111111"/>
          <w:sz w:val="28"/>
          <w:sz w:val="28"/>
          <w:szCs w:val="28"/>
          <w:rtl w:val="true"/>
          <w:lang w:bidi="fa-IR"/>
        </w:rPr>
        <w:t xml:space="preserve">معذورین از روزه </w:t>
      </w:r>
      <w:r>
        <w:rPr>
          <w:rFonts w:eastAsia="IRNazanin" w:cs="IRNazanin"/>
          <w:color w:val="111111"/>
          <w:sz w:val="28"/>
          <w:szCs w:val="28"/>
          <w:rtl w:val="true"/>
          <w:lang w:bidi="fa-IR"/>
        </w:rPr>
        <w:t>...</w:t>
      </w:r>
      <w:r>
        <w:rPr>
          <w:rFonts w:eastAsia="IRNazanin" w:cs="IRNazanin"/>
          <w:color w:val="111111"/>
          <w:sz w:val="28"/>
          <w:szCs w:val="28"/>
          <w:lang w:bidi="fa-IR"/>
        </w:rPr>
        <w:t>522</w:t>
      </w:r>
    </w:p>
    <w:p>
      <w:pPr>
        <w:pStyle w:val="BookText"/>
        <w:rPr/>
      </w:pPr>
      <w:r>
        <w:rPr>
          <w:rFonts w:ascii="IRNazanin" w:hAnsi="IRNazanin" w:eastAsia="IRNazanin"/>
          <w:color w:val="111111"/>
          <w:sz w:val="28"/>
          <w:sz w:val="28"/>
          <w:szCs w:val="28"/>
          <w:rtl w:val="true"/>
          <w:lang w:bidi="fa-IR"/>
        </w:rPr>
        <w:t xml:space="preserve">نزول قرآن در ماه مبارک رمضان </w:t>
      </w:r>
      <w:r>
        <w:rPr>
          <w:rFonts w:eastAsia="IRNazanin" w:cs="IRNazanin"/>
          <w:color w:val="111111"/>
          <w:sz w:val="28"/>
          <w:szCs w:val="28"/>
          <w:rtl w:val="true"/>
          <w:lang w:bidi="fa-IR"/>
        </w:rPr>
        <w:t>...</w:t>
      </w:r>
      <w:r>
        <w:rPr>
          <w:rFonts w:eastAsia="IRNazanin" w:cs="IRNazanin"/>
          <w:color w:val="111111"/>
          <w:sz w:val="28"/>
          <w:szCs w:val="28"/>
          <w:lang w:bidi="fa-IR"/>
        </w:rPr>
        <w:t>524</w:t>
      </w:r>
    </w:p>
    <w:p>
      <w:pPr>
        <w:pStyle w:val="BookText"/>
        <w:rPr/>
      </w:pPr>
      <w:r>
        <w:rPr>
          <w:rFonts w:ascii="IRNazanin" w:hAnsi="IRNazanin" w:eastAsia="IRNazanin"/>
          <w:color w:val="111111"/>
          <w:sz w:val="28"/>
          <w:sz w:val="28"/>
          <w:szCs w:val="28"/>
          <w:rtl w:val="true"/>
          <w:lang w:bidi="fa-IR"/>
        </w:rPr>
        <w:t xml:space="preserve">وجوب روزه ماه مبارک رمضان </w:t>
      </w:r>
      <w:r>
        <w:rPr>
          <w:rFonts w:eastAsia="IRNazanin" w:cs="IRNazanin"/>
          <w:color w:val="111111"/>
          <w:sz w:val="28"/>
          <w:szCs w:val="28"/>
          <w:rtl w:val="true"/>
          <w:lang w:bidi="fa-IR"/>
        </w:rPr>
        <w:t>...</w:t>
      </w:r>
      <w:r>
        <w:rPr>
          <w:rFonts w:eastAsia="IRNazanin" w:cs="IRNazanin"/>
          <w:color w:val="111111"/>
          <w:sz w:val="28"/>
          <w:szCs w:val="28"/>
          <w:lang w:bidi="fa-IR"/>
        </w:rPr>
        <w:t>525</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افطار مسافر و مريض هدیه خداوند است </w:t>
      </w:r>
      <w:r>
        <w:rPr>
          <w:rFonts w:eastAsia="IRNazanin" w:cs="IRNazanin"/>
          <w:color w:val="111111"/>
          <w:sz w:val="28"/>
          <w:szCs w:val="28"/>
          <w:rtl w:val="true"/>
          <w:lang w:bidi="fa-IR"/>
        </w:rPr>
        <w:t>...</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معنای دعا و اجابت واستجابت </w:t>
      </w:r>
      <w:r>
        <w:rPr>
          <w:rFonts w:eastAsia="IRNazanin" w:cs="IRNazanin"/>
          <w:color w:val="111111"/>
          <w:sz w:val="28"/>
          <w:szCs w:val="28"/>
          <w:rtl w:val="true"/>
          <w:lang w:bidi="fa-IR"/>
        </w:rPr>
        <w:t>...</w:t>
      </w:r>
      <w:r>
        <w:rPr>
          <w:rFonts w:eastAsia="IRNazanin" w:cs="IRNazanin"/>
          <w:color w:val="111111"/>
          <w:sz w:val="28"/>
          <w:szCs w:val="28"/>
          <w:lang w:bidi="fa-IR"/>
        </w:rPr>
        <w:t>529</w:t>
      </w:r>
    </w:p>
    <w:p>
      <w:pPr>
        <w:pStyle w:val="BookText"/>
        <w:rPr/>
      </w:pP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eastAsia="IRNazanin" w:cs="IRNazanin"/>
          <w:color w:val="111111"/>
          <w:sz w:val="28"/>
          <w:szCs w:val="28"/>
          <w:lang w:bidi="fa-IR"/>
        </w:rPr>
        <w:t>533</w:t>
      </w:r>
    </w:p>
    <w:p>
      <w:pPr>
        <w:pStyle w:val="BookText"/>
        <w:rPr/>
      </w:pPr>
      <w:r>
        <w:rPr>
          <w:rFonts w:ascii="IRNazanin" w:hAnsi="IRNazanin" w:eastAsia="IRNazanin"/>
          <w:color w:val="111111"/>
          <w:sz w:val="28"/>
          <w:sz w:val="28"/>
          <w:szCs w:val="28"/>
          <w:rtl w:val="true"/>
          <w:lang w:bidi="fa-IR"/>
        </w:rPr>
        <w:t xml:space="preserve">لغات </w:t>
      </w:r>
      <w:r>
        <w:rPr>
          <w:rFonts w:eastAsia="IRNazanin" w:cs="IRNazanin"/>
          <w:color w:val="111111"/>
          <w:sz w:val="28"/>
          <w:szCs w:val="28"/>
          <w:rtl w:val="true"/>
          <w:lang w:bidi="fa-IR"/>
        </w:rPr>
        <w:t>...</w:t>
      </w:r>
      <w:r>
        <w:rPr>
          <w:rFonts w:eastAsia="IRNazanin" w:cs="IRNazanin"/>
          <w:color w:val="111111"/>
          <w:sz w:val="28"/>
          <w:szCs w:val="28"/>
          <w:lang w:bidi="fa-IR"/>
        </w:rPr>
        <w:t>534</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w:t>
      </w:r>
      <w:r>
        <w:rPr>
          <w:rFonts w:eastAsia="IRNazanin" w:cs="IRNazanin"/>
          <w:color w:val="111111"/>
          <w:sz w:val="28"/>
          <w:szCs w:val="28"/>
          <w:lang w:bidi="fa-IR"/>
        </w:rPr>
        <w:t>534</w:t>
      </w:r>
    </w:p>
    <w:p>
      <w:pPr>
        <w:pStyle w:val="BookText"/>
        <w:rPr/>
      </w:pPr>
      <w:r>
        <w:rPr>
          <w:rFonts w:ascii="IRNazanin" w:hAnsi="IRNazanin" w:eastAsia="IRNazanin"/>
          <w:color w:val="111111"/>
          <w:sz w:val="28"/>
          <w:sz w:val="28"/>
          <w:szCs w:val="28"/>
          <w:rtl w:val="true"/>
          <w:lang w:bidi="fa-IR"/>
        </w:rPr>
        <w:t xml:space="preserve">آداب و حدود روزه ماه مبارک رمضان </w:t>
      </w:r>
      <w:r>
        <w:rPr>
          <w:rFonts w:eastAsia="IRNazanin" w:cs="IRNazanin"/>
          <w:color w:val="111111"/>
          <w:sz w:val="28"/>
          <w:szCs w:val="28"/>
          <w:rtl w:val="true"/>
          <w:lang w:bidi="fa-IR"/>
        </w:rPr>
        <w:t>...</w:t>
      </w:r>
      <w:r>
        <w:rPr>
          <w:rFonts w:eastAsia="IRNazanin" w:cs="IRNazanin"/>
          <w:color w:val="111111"/>
          <w:sz w:val="28"/>
          <w:szCs w:val="28"/>
          <w:lang w:bidi="fa-IR"/>
        </w:rPr>
        <w:t>536</w:t>
      </w:r>
    </w:p>
    <w:p>
      <w:pPr>
        <w:pStyle w:val="BookText"/>
        <w:rPr/>
      </w:pPr>
      <w:r>
        <w:rPr>
          <w:rFonts w:ascii="IRNazanin" w:hAnsi="IRNazanin" w:eastAsia="IRNazanin"/>
          <w:color w:val="111111"/>
          <w:sz w:val="28"/>
          <w:sz w:val="28"/>
          <w:szCs w:val="28"/>
          <w:rtl w:val="true"/>
          <w:lang w:bidi="fa-IR"/>
        </w:rPr>
        <w:t>درامدهای غیرمشروع</w:t>
      </w:r>
      <w:r>
        <w:rPr>
          <w:rFonts w:eastAsia="IRNazanin" w:cs="IRNazanin"/>
          <w:color w:val="111111"/>
          <w:sz w:val="28"/>
          <w:szCs w:val="28"/>
          <w:rtl w:val="true"/>
          <w:lang w:bidi="fa-IR"/>
        </w:rPr>
        <w:t>...</w:t>
      </w:r>
      <w:r>
        <w:rPr>
          <w:rFonts w:eastAsia="IRNazanin" w:cs="IRNazanin"/>
          <w:color w:val="111111"/>
          <w:sz w:val="28"/>
          <w:szCs w:val="28"/>
          <w:lang w:bidi="fa-IR"/>
        </w:rPr>
        <w:t>539</w:t>
      </w:r>
    </w:p>
    <w:p>
      <w:pPr>
        <w:pStyle w:val="BookText"/>
        <w:rPr/>
      </w:pPr>
      <w:r>
        <w:rPr>
          <w:rFonts w:ascii="IRNazanin" w:hAnsi="IRNazanin" w:eastAsia="IRNazanin"/>
          <w:color w:val="111111"/>
          <w:sz w:val="28"/>
          <w:sz w:val="28"/>
          <w:szCs w:val="28"/>
          <w:rtl w:val="true"/>
          <w:lang w:bidi="fa-IR"/>
        </w:rPr>
        <w:t>تقویم تاریخ با حرکت ماه و خورشید</w:t>
      </w:r>
      <w:r>
        <w:rPr>
          <w:rFonts w:eastAsia="IRNazanin" w:cs="IRNazanin"/>
          <w:color w:val="111111"/>
          <w:sz w:val="28"/>
          <w:szCs w:val="28"/>
          <w:rtl w:val="true"/>
          <w:lang w:bidi="fa-IR"/>
        </w:rPr>
        <w:t>...</w:t>
      </w:r>
      <w:r>
        <w:rPr>
          <w:rFonts w:eastAsia="IRNazanin" w:cs="IRNazanin"/>
          <w:color w:val="111111"/>
          <w:sz w:val="28"/>
          <w:szCs w:val="28"/>
          <w:lang w:bidi="fa-IR"/>
        </w:rPr>
        <w:t>540</w:t>
      </w:r>
    </w:p>
    <w:p>
      <w:pPr>
        <w:pStyle w:val="BookText"/>
        <w:rPr/>
      </w:pPr>
      <w:r>
        <w:rPr>
          <w:rFonts w:ascii="IRNazanin" w:hAnsi="IRNazanin" w:eastAsia="IRNazanin"/>
          <w:color w:val="111111"/>
          <w:sz w:val="28"/>
          <w:sz w:val="28"/>
          <w:szCs w:val="28"/>
          <w:rtl w:val="true"/>
          <w:lang w:bidi="fa-IR"/>
        </w:rPr>
        <w:t xml:space="preserve">عادات و رسوم جاهلیت </w:t>
      </w:r>
      <w:r>
        <w:rPr>
          <w:rFonts w:eastAsia="IRNazanin" w:cs="IRNazanin"/>
          <w:color w:val="111111"/>
          <w:sz w:val="28"/>
          <w:szCs w:val="28"/>
          <w:rtl w:val="true"/>
          <w:lang w:bidi="fa-IR"/>
        </w:rPr>
        <w:t>...</w:t>
      </w:r>
      <w:r>
        <w:rPr>
          <w:rFonts w:eastAsia="IRNazanin" w:cs="IRNazanin"/>
          <w:color w:val="111111"/>
          <w:sz w:val="28"/>
          <w:szCs w:val="28"/>
          <w:lang w:bidi="fa-IR"/>
        </w:rPr>
        <w:t>543</w:t>
      </w:r>
    </w:p>
    <w:p>
      <w:pPr>
        <w:pStyle w:val="BookText"/>
        <w:rPr/>
      </w:pPr>
      <w:r>
        <w:rPr>
          <w:rFonts w:ascii="IRNazanin" w:hAnsi="IRNazanin" w:eastAsia="IRNazanin"/>
          <w:color w:val="111111"/>
          <w:sz w:val="28"/>
          <w:sz w:val="28"/>
          <w:szCs w:val="28"/>
          <w:rtl w:val="true"/>
          <w:lang w:bidi="fa-IR"/>
        </w:rPr>
        <w:t xml:space="preserve">فلسفه و حکمت جنگ و قتال در اسلام </w:t>
      </w:r>
      <w:r>
        <w:rPr>
          <w:rFonts w:eastAsia="IRNazanin" w:cs="IRNazanin"/>
          <w:color w:val="111111"/>
          <w:sz w:val="28"/>
          <w:szCs w:val="28"/>
          <w:rtl w:val="true"/>
          <w:lang w:bidi="fa-IR"/>
        </w:rPr>
        <w:t>...</w:t>
      </w:r>
      <w:r>
        <w:rPr>
          <w:rFonts w:eastAsia="IRNazanin" w:cs="IRNazanin"/>
          <w:color w:val="111111"/>
          <w:sz w:val="28"/>
          <w:szCs w:val="28"/>
          <w:lang w:bidi="fa-IR"/>
        </w:rPr>
        <w:t>545</w:t>
      </w:r>
    </w:p>
    <w:p>
      <w:pPr>
        <w:pStyle w:val="BookText"/>
        <w:rPr/>
      </w:pPr>
      <w:r>
        <w:rPr>
          <w:rFonts w:ascii="IRNazanin" w:hAnsi="IRNazanin" w:eastAsia="IRNazanin"/>
          <w:color w:val="111111"/>
          <w:sz w:val="28"/>
          <w:sz w:val="28"/>
          <w:szCs w:val="28"/>
          <w:rtl w:val="true"/>
          <w:lang w:bidi="fa-IR"/>
        </w:rPr>
        <w:t xml:space="preserve">عدالت در جنگ </w:t>
      </w:r>
      <w:r>
        <w:rPr>
          <w:rFonts w:eastAsia="IRNazanin" w:cs="IRNazanin"/>
          <w:color w:val="111111"/>
          <w:sz w:val="28"/>
          <w:szCs w:val="28"/>
          <w:rtl w:val="true"/>
          <w:lang w:bidi="fa-IR"/>
        </w:rPr>
        <w:t>....</w:t>
      </w:r>
      <w:r>
        <w:rPr>
          <w:rFonts w:eastAsia="IRNazanin" w:cs="IRNazanin"/>
          <w:color w:val="111111"/>
          <w:sz w:val="28"/>
          <w:szCs w:val="28"/>
          <w:lang w:bidi="fa-IR"/>
        </w:rPr>
        <w:t>546</w:t>
      </w:r>
    </w:p>
    <w:p>
      <w:pPr>
        <w:pStyle w:val="BookText"/>
        <w:rPr/>
      </w:pP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eastAsia="IRNazanin" w:cs="IRNazanin"/>
          <w:color w:val="111111"/>
          <w:sz w:val="28"/>
          <w:szCs w:val="28"/>
          <w:lang w:bidi="fa-IR"/>
        </w:rPr>
        <w:t>203</w:t>
      </w:r>
      <w:r>
        <w:rPr>
          <w:rFonts w:eastAsia="IRNazanin" w:cs="IRNazanin"/>
          <w:color w:val="111111"/>
          <w:sz w:val="28"/>
          <w:szCs w:val="28"/>
          <w:rtl w:val="true"/>
          <w:lang w:bidi="fa-IR"/>
        </w:rPr>
        <w:t>...</w:t>
      </w:r>
      <w:r>
        <w:rPr>
          <w:rFonts w:eastAsia="IRNazanin" w:cs="IRNazanin"/>
          <w:color w:val="111111"/>
          <w:sz w:val="28"/>
          <w:szCs w:val="28"/>
          <w:lang w:bidi="fa-IR"/>
        </w:rPr>
        <w:t>549</w:t>
      </w:r>
    </w:p>
    <w:p>
      <w:pPr>
        <w:pStyle w:val="BookText"/>
        <w:rPr/>
      </w:pPr>
      <w:r>
        <w:rPr>
          <w:rFonts w:ascii="IRNazanin" w:hAnsi="IRNazanin" w:eastAsia="IRNazanin"/>
          <w:color w:val="111111"/>
          <w:sz w:val="28"/>
          <w:sz w:val="28"/>
          <w:szCs w:val="28"/>
          <w:rtl w:val="true"/>
          <w:lang w:bidi="fa-IR"/>
        </w:rPr>
        <w:t xml:space="preserve">لغات </w:t>
      </w:r>
      <w:r>
        <w:rPr>
          <w:rFonts w:eastAsia="IRNazanin" w:cs="IRNazanin"/>
          <w:color w:val="111111"/>
          <w:sz w:val="28"/>
          <w:szCs w:val="28"/>
          <w:rtl w:val="true"/>
          <w:lang w:bidi="fa-IR"/>
        </w:rPr>
        <w:t>...</w:t>
      </w:r>
      <w:r>
        <w:rPr>
          <w:rFonts w:eastAsia="IRNazanin" w:cs="IRNazanin"/>
          <w:color w:val="111111"/>
          <w:sz w:val="28"/>
          <w:szCs w:val="28"/>
          <w:lang w:bidi="fa-IR"/>
        </w:rPr>
        <w:t>550</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w:t>
      </w:r>
      <w:r>
        <w:rPr>
          <w:rFonts w:eastAsia="IRNazanin" w:cs="IRNazanin"/>
          <w:color w:val="111111"/>
          <w:sz w:val="28"/>
          <w:szCs w:val="28"/>
          <w:lang w:bidi="fa-IR"/>
        </w:rPr>
        <w:t>551</w:t>
      </w:r>
    </w:p>
    <w:p>
      <w:pPr>
        <w:pStyle w:val="BookText"/>
        <w:rPr/>
      </w:pPr>
      <w:r>
        <w:rPr>
          <w:rFonts w:ascii="IRNazanin" w:hAnsi="IRNazanin" w:eastAsia="IRNazanin"/>
          <w:color w:val="111111"/>
          <w:sz w:val="28"/>
          <w:sz w:val="28"/>
          <w:szCs w:val="28"/>
          <w:rtl w:val="true"/>
          <w:lang w:bidi="fa-IR"/>
        </w:rPr>
        <w:t>تفسير اهل بیت عليهم السلام</w:t>
      </w:r>
      <w:r>
        <w:rPr>
          <w:rFonts w:eastAsia="IRNazanin" w:cs="IRNazanin"/>
          <w:color w:val="111111"/>
          <w:sz w:val="28"/>
          <w:szCs w:val="28"/>
          <w:rtl w:val="true"/>
          <w:lang w:bidi="fa-IR"/>
        </w:rPr>
        <w:t>...</w:t>
      </w:r>
      <w:r>
        <w:rPr>
          <w:rFonts w:eastAsia="IRNazanin" w:cs="IRNazanin"/>
          <w:color w:val="111111"/>
          <w:sz w:val="28"/>
          <w:szCs w:val="28"/>
          <w:lang w:bidi="fa-IR"/>
        </w:rPr>
        <w:t>552</w:t>
      </w:r>
    </w:p>
    <w:p>
      <w:pPr>
        <w:pStyle w:val="BookText"/>
        <w:rPr/>
      </w:pPr>
      <w:r>
        <w:rPr>
          <w:rFonts w:ascii="IRNazanin" w:hAnsi="IRNazanin" w:eastAsia="IRNazanin"/>
          <w:color w:val="111111"/>
          <w:sz w:val="28"/>
          <w:sz w:val="28"/>
          <w:szCs w:val="28"/>
          <w:rtl w:val="true"/>
          <w:lang w:bidi="fa-IR"/>
        </w:rPr>
        <w:t xml:space="preserve">معنای القای درتهلکه </w:t>
      </w:r>
      <w:r>
        <w:rPr>
          <w:rFonts w:eastAsia="IRNazanin" w:cs="IRNazanin"/>
          <w:color w:val="111111"/>
          <w:sz w:val="28"/>
          <w:szCs w:val="28"/>
          <w:rtl w:val="true"/>
          <w:lang w:bidi="fa-IR"/>
        </w:rPr>
        <w:t>...</w:t>
      </w:r>
      <w:r>
        <w:rPr>
          <w:rFonts w:eastAsia="IRNazanin" w:cs="IRNazanin"/>
          <w:color w:val="111111"/>
          <w:sz w:val="28"/>
          <w:szCs w:val="28"/>
          <w:lang w:bidi="fa-IR"/>
        </w:rPr>
        <w:t>552</w:t>
      </w:r>
    </w:p>
    <w:p>
      <w:pPr>
        <w:pStyle w:val="BookText"/>
        <w:rPr/>
      </w:pPr>
      <w:r>
        <w:rPr>
          <w:rFonts w:ascii="IRNazanin" w:hAnsi="IRNazanin" w:eastAsia="IRNazanin"/>
          <w:color w:val="111111"/>
          <w:sz w:val="28"/>
          <w:sz w:val="28"/>
          <w:szCs w:val="28"/>
          <w:rtl w:val="true"/>
          <w:lang w:bidi="fa-IR"/>
        </w:rPr>
        <w:t xml:space="preserve">وجوب حج و عمره </w:t>
      </w:r>
      <w:r>
        <w:rPr>
          <w:rFonts w:eastAsia="IRNazanin" w:cs="IRNazanin"/>
          <w:color w:val="111111"/>
          <w:sz w:val="28"/>
          <w:szCs w:val="28"/>
          <w:rtl w:val="true"/>
          <w:lang w:bidi="fa-IR"/>
        </w:rPr>
        <w:t>...</w:t>
      </w:r>
      <w:r>
        <w:rPr>
          <w:rFonts w:eastAsia="IRNazanin" w:cs="IRNazanin"/>
          <w:color w:val="111111"/>
          <w:sz w:val="28"/>
          <w:szCs w:val="28"/>
          <w:lang w:bidi="fa-IR"/>
        </w:rPr>
        <w:t>554</w:t>
      </w:r>
    </w:p>
    <w:p>
      <w:pPr>
        <w:pStyle w:val="BookText"/>
        <w:rPr/>
      </w:pPr>
      <w:r>
        <w:rPr>
          <w:rFonts w:ascii="IRNazanin" w:hAnsi="IRNazanin" w:eastAsia="IRNazanin"/>
          <w:color w:val="111111"/>
          <w:sz w:val="28"/>
          <w:sz w:val="28"/>
          <w:szCs w:val="28"/>
          <w:rtl w:val="true"/>
          <w:lang w:bidi="fa-IR"/>
        </w:rPr>
        <w:t xml:space="preserve">احکام محصور و مصدود </w:t>
      </w:r>
      <w:r>
        <w:rPr>
          <w:rFonts w:eastAsia="IRNazanin" w:cs="IRNazanin"/>
          <w:color w:val="111111"/>
          <w:sz w:val="28"/>
          <w:szCs w:val="28"/>
          <w:rtl w:val="true"/>
          <w:lang w:bidi="fa-IR"/>
        </w:rPr>
        <w:t>...</w:t>
      </w:r>
      <w:r>
        <w:rPr>
          <w:rFonts w:eastAsia="IRNazanin" w:cs="IRNazanin"/>
          <w:color w:val="111111"/>
          <w:sz w:val="28"/>
          <w:szCs w:val="28"/>
          <w:lang w:bidi="fa-IR"/>
        </w:rPr>
        <w:t>556</w:t>
      </w:r>
    </w:p>
    <w:p>
      <w:pPr>
        <w:pStyle w:val="BookText"/>
        <w:rPr/>
      </w:pPr>
      <w:r>
        <w:rPr>
          <w:rFonts w:ascii="IRNazanin" w:hAnsi="IRNazanin" w:eastAsia="IRNazanin"/>
          <w:color w:val="111111"/>
          <w:sz w:val="28"/>
          <w:sz w:val="28"/>
          <w:szCs w:val="28"/>
          <w:rtl w:val="true"/>
          <w:lang w:bidi="fa-IR"/>
        </w:rPr>
        <w:t>ماه های حج و آداب آن</w:t>
      </w:r>
      <w:r>
        <w:rPr>
          <w:rFonts w:eastAsia="IRNazanin" w:cs="IRNazanin"/>
          <w:color w:val="111111"/>
          <w:sz w:val="28"/>
          <w:szCs w:val="28"/>
          <w:rtl w:val="true"/>
          <w:lang w:bidi="fa-IR"/>
        </w:rPr>
        <w:t>...</w:t>
      </w:r>
      <w:r>
        <w:rPr>
          <w:rFonts w:eastAsia="IRNazanin" w:cs="IRNazanin"/>
          <w:color w:val="111111"/>
          <w:sz w:val="28"/>
          <w:szCs w:val="28"/>
          <w:lang w:bidi="fa-IR"/>
        </w:rPr>
        <w:t>559</w:t>
      </w:r>
    </w:p>
    <w:p>
      <w:pPr>
        <w:pStyle w:val="BookText"/>
        <w:rPr/>
      </w:pPr>
      <w:r>
        <w:rPr>
          <w:rFonts w:ascii="IRNazanin" w:hAnsi="IRNazanin" w:eastAsia="IRNazanin"/>
          <w:color w:val="111111"/>
          <w:sz w:val="28"/>
          <w:sz w:val="28"/>
          <w:szCs w:val="28"/>
          <w:rtl w:val="true"/>
          <w:lang w:bidi="fa-IR"/>
        </w:rPr>
        <w:t xml:space="preserve">ذکر خداوند در سرزمین مشعر الحرام </w:t>
      </w:r>
      <w:r>
        <w:rPr>
          <w:rFonts w:eastAsia="IRNazanin" w:cs="IRNazanin"/>
          <w:color w:val="111111"/>
          <w:sz w:val="28"/>
          <w:szCs w:val="28"/>
          <w:rtl w:val="true"/>
          <w:lang w:bidi="fa-IR"/>
        </w:rPr>
        <w:t>...</w:t>
      </w:r>
      <w:r>
        <w:rPr>
          <w:rFonts w:eastAsia="IRNazanin" w:cs="IRNazanin"/>
          <w:color w:val="111111"/>
          <w:sz w:val="28"/>
          <w:szCs w:val="28"/>
          <w:lang w:bidi="fa-IR"/>
        </w:rPr>
        <w:t>560</w:t>
      </w:r>
    </w:p>
    <w:p>
      <w:pPr>
        <w:pStyle w:val="BookText"/>
        <w:rPr/>
      </w:pPr>
      <w:r>
        <w:rPr>
          <w:rFonts w:ascii="IRNazanin" w:hAnsi="IRNazanin" w:eastAsia="IRNazanin"/>
          <w:color w:val="111111"/>
          <w:sz w:val="28"/>
          <w:sz w:val="28"/>
          <w:szCs w:val="28"/>
          <w:rtl w:val="true"/>
          <w:lang w:bidi="fa-IR"/>
        </w:rPr>
        <w:t xml:space="preserve">انگیزه های متفاوت حجاج </w:t>
      </w:r>
      <w:r>
        <w:rPr>
          <w:rFonts w:eastAsia="IRNazanin" w:cs="IRNazanin"/>
          <w:color w:val="111111"/>
          <w:sz w:val="28"/>
          <w:szCs w:val="28"/>
          <w:rtl w:val="true"/>
          <w:lang w:bidi="fa-IR"/>
        </w:rPr>
        <w:t>...</w:t>
      </w:r>
      <w:r>
        <w:rPr>
          <w:rFonts w:eastAsia="IRNazanin" w:cs="IRNazanin"/>
          <w:color w:val="111111"/>
          <w:sz w:val="28"/>
          <w:szCs w:val="28"/>
          <w:lang w:bidi="fa-IR"/>
        </w:rPr>
        <w:t>563</w:t>
      </w:r>
    </w:p>
    <w:p>
      <w:pPr>
        <w:pStyle w:val="BookText"/>
        <w:rPr/>
      </w:pPr>
      <w:r>
        <w:rPr>
          <w:rFonts w:ascii="IRNazanin" w:hAnsi="IRNazanin" w:eastAsia="IRNazanin"/>
          <w:color w:val="111111"/>
          <w:sz w:val="28"/>
          <w:sz w:val="28"/>
          <w:szCs w:val="28"/>
          <w:rtl w:val="true"/>
          <w:lang w:bidi="fa-IR"/>
        </w:rPr>
        <w:t xml:space="preserve">ایام تشریق در منی </w:t>
      </w:r>
      <w:r>
        <w:rPr>
          <w:rFonts w:eastAsia="IRNazanin" w:cs="IRNazanin"/>
          <w:color w:val="111111"/>
          <w:sz w:val="28"/>
          <w:szCs w:val="28"/>
          <w:rtl w:val="true"/>
          <w:lang w:bidi="fa-IR"/>
        </w:rPr>
        <w:t>...</w:t>
      </w:r>
      <w:r>
        <w:rPr>
          <w:rFonts w:eastAsia="IRNazanin" w:cs="IRNazanin"/>
          <w:color w:val="111111"/>
          <w:sz w:val="28"/>
          <w:szCs w:val="28"/>
          <w:lang w:bidi="fa-IR"/>
        </w:rPr>
        <w:t>568</w:t>
      </w:r>
    </w:p>
    <w:p>
      <w:pPr>
        <w:pStyle w:val="BookText"/>
        <w:rPr/>
      </w:pP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eastAsia="IRNazanin" w:cs="IRNazanin"/>
          <w:color w:val="111111"/>
          <w:sz w:val="28"/>
          <w:szCs w:val="28"/>
          <w:lang w:bidi="fa-IR"/>
        </w:rPr>
        <w:t>213</w:t>
      </w:r>
      <w:r>
        <w:rPr>
          <w:rFonts w:eastAsia="IRNazanin" w:cs="IRNazanin"/>
          <w:color w:val="111111"/>
          <w:sz w:val="28"/>
          <w:szCs w:val="28"/>
          <w:rtl w:val="true"/>
          <w:lang w:bidi="fa-IR"/>
        </w:rPr>
        <w:t>...</w:t>
      </w:r>
      <w:r>
        <w:rPr>
          <w:rFonts w:eastAsia="IRNazanin" w:cs="IRNazanin"/>
          <w:color w:val="111111"/>
          <w:sz w:val="28"/>
          <w:szCs w:val="28"/>
          <w:lang w:bidi="fa-IR"/>
        </w:rPr>
        <w:t>571</w:t>
      </w:r>
    </w:p>
    <w:p>
      <w:pPr>
        <w:pStyle w:val="BookText"/>
        <w:rPr/>
      </w:pPr>
      <w:r>
        <w:rPr>
          <w:rFonts w:ascii="IRNazanin" w:hAnsi="IRNazanin" w:eastAsia="IRNazanin"/>
          <w:color w:val="111111"/>
          <w:sz w:val="28"/>
          <w:sz w:val="28"/>
          <w:szCs w:val="28"/>
          <w:rtl w:val="true"/>
          <w:lang w:bidi="fa-IR"/>
        </w:rPr>
        <w:t xml:space="preserve">لغات </w:t>
      </w:r>
      <w:r>
        <w:rPr>
          <w:rFonts w:eastAsia="IRNazanin" w:cs="IRNazanin"/>
          <w:color w:val="111111"/>
          <w:sz w:val="28"/>
          <w:szCs w:val="28"/>
          <w:rtl w:val="true"/>
          <w:lang w:bidi="fa-IR"/>
        </w:rPr>
        <w:t>...</w:t>
      </w:r>
      <w:r>
        <w:rPr>
          <w:rFonts w:eastAsia="IRNazanin" w:cs="IRNazanin"/>
          <w:color w:val="111111"/>
          <w:sz w:val="28"/>
          <w:szCs w:val="28"/>
          <w:lang w:bidi="fa-IR"/>
        </w:rPr>
        <w:t>572</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w:t>
      </w:r>
      <w:r>
        <w:rPr>
          <w:rFonts w:eastAsia="IRNazanin" w:cs="IRNazanin"/>
          <w:color w:val="111111"/>
          <w:sz w:val="28"/>
          <w:szCs w:val="28"/>
          <w:lang w:bidi="fa-IR"/>
        </w:rPr>
        <w:t>572</w:t>
      </w:r>
    </w:p>
    <w:p>
      <w:pPr>
        <w:pStyle w:val="BookText"/>
        <w:rPr/>
      </w:pPr>
      <w:r>
        <w:rPr>
          <w:rFonts w:ascii="IRNazanin" w:hAnsi="IRNazanin" w:eastAsia="IRNazanin"/>
          <w:color w:val="111111"/>
          <w:sz w:val="28"/>
          <w:sz w:val="28"/>
          <w:szCs w:val="28"/>
          <w:rtl w:val="true"/>
          <w:lang w:bidi="fa-IR"/>
        </w:rPr>
        <w:t>تفسير اهل بیت عليهم السلام</w:t>
      </w:r>
      <w:r>
        <w:rPr>
          <w:rFonts w:eastAsia="IRNazanin" w:cs="IRNazanin"/>
          <w:color w:val="111111"/>
          <w:sz w:val="28"/>
          <w:szCs w:val="28"/>
          <w:rtl w:val="true"/>
          <w:lang w:bidi="fa-IR"/>
        </w:rPr>
        <w:t>...</w:t>
      </w:r>
      <w:r>
        <w:rPr>
          <w:rFonts w:eastAsia="IRNazanin" w:cs="IRNazanin"/>
          <w:color w:val="111111"/>
          <w:sz w:val="28"/>
          <w:szCs w:val="28"/>
          <w:lang w:bidi="fa-IR"/>
        </w:rPr>
        <w:t>574</w:t>
      </w:r>
    </w:p>
    <w:p>
      <w:pPr>
        <w:pStyle w:val="BookText"/>
        <w:rPr/>
      </w:pPr>
      <w:r>
        <w:rPr>
          <w:rFonts w:ascii="IRNazanin" w:hAnsi="IRNazanin" w:eastAsia="IRNazanin"/>
          <w:color w:val="111111"/>
          <w:sz w:val="28"/>
          <w:sz w:val="28"/>
          <w:szCs w:val="28"/>
          <w:rtl w:val="true"/>
          <w:lang w:bidi="fa-IR"/>
        </w:rPr>
        <w:t xml:space="preserve">دروغگویی و ریاکاری منافقین </w:t>
      </w:r>
      <w:r>
        <w:rPr>
          <w:rFonts w:eastAsia="IRNazanin" w:cs="IRNazanin"/>
          <w:color w:val="111111"/>
          <w:sz w:val="28"/>
          <w:szCs w:val="28"/>
          <w:rtl w:val="true"/>
          <w:lang w:bidi="fa-IR"/>
        </w:rPr>
        <w:t>...</w:t>
      </w:r>
      <w:r>
        <w:rPr>
          <w:rFonts w:eastAsia="IRNazanin" w:cs="IRNazanin"/>
          <w:color w:val="111111"/>
          <w:sz w:val="28"/>
          <w:szCs w:val="28"/>
          <w:lang w:bidi="fa-IR"/>
        </w:rPr>
        <w:t>574</w:t>
      </w:r>
    </w:p>
    <w:p>
      <w:pPr>
        <w:pStyle w:val="BookText"/>
        <w:rPr/>
      </w:pPr>
      <w:r>
        <w:rPr>
          <w:rFonts w:ascii="IRNazanin" w:hAnsi="IRNazanin" w:eastAsia="IRNazanin"/>
          <w:color w:val="111111"/>
          <w:sz w:val="28"/>
          <w:sz w:val="28"/>
          <w:szCs w:val="28"/>
          <w:rtl w:val="true"/>
          <w:lang w:bidi="fa-IR"/>
        </w:rPr>
        <w:t>فداکاری امیرالمؤمنین برای تحصیل رضای خدا</w:t>
      </w:r>
      <w:r>
        <w:rPr>
          <w:rFonts w:eastAsia="IRNazanin" w:cs="IRNazanin"/>
          <w:color w:val="111111"/>
          <w:sz w:val="28"/>
          <w:szCs w:val="28"/>
          <w:rtl w:val="true"/>
          <w:lang w:bidi="fa-IR"/>
        </w:rPr>
        <w:t>...</w:t>
      </w:r>
      <w:r>
        <w:rPr>
          <w:rFonts w:eastAsia="IRNazanin" w:cs="IRNazanin"/>
          <w:color w:val="111111"/>
          <w:sz w:val="28"/>
          <w:szCs w:val="28"/>
          <w:lang w:bidi="fa-IR"/>
        </w:rPr>
        <w:t>576</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دخول در قلعه امن الهی</w:t>
      </w:r>
      <w:r>
        <w:rPr>
          <w:rFonts w:eastAsia="IRNazanin" w:cs="IRNazanin"/>
          <w:color w:val="111111"/>
          <w:sz w:val="28"/>
          <w:szCs w:val="28"/>
          <w:rtl w:val="true"/>
          <w:lang w:bidi="fa-IR"/>
        </w:rPr>
        <w:t>...</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لغزش از قلعه امن الهی</w:t>
      </w:r>
      <w:r>
        <w:rPr>
          <w:rFonts w:eastAsia="IRNazanin" w:cs="IRNazanin"/>
          <w:color w:val="111111"/>
          <w:sz w:val="28"/>
          <w:szCs w:val="28"/>
          <w:rtl w:val="true"/>
          <w:lang w:bidi="fa-IR"/>
        </w:rPr>
        <w:t>...</w:t>
      </w:r>
      <w:r>
        <w:rPr>
          <w:rFonts w:eastAsia="IRNazanin" w:cs="IRNazanin"/>
          <w:color w:val="111111"/>
          <w:sz w:val="28"/>
          <w:szCs w:val="28"/>
          <w:lang w:bidi="fa-IR"/>
        </w:rPr>
        <w:t>580</w:t>
      </w:r>
    </w:p>
    <w:p>
      <w:pPr>
        <w:pStyle w:val="BookText"/>
        <w:rPr/>
      </w:pPr>
      <w:r>
        <w:rPr>
          <w:rFonts w:ascii="IRNazanin" w:hAnsi="IRNazanin" w:eastAsia="IRNazanin"/>
          <w:color w:val="111111"/>
          <w:sz w:val="28"/>
          <w:sz w:val="28"/>
          <w:szCs w:val="28"/>
          <w:rtl w:val="true"/>
          <w:lang w:bidi="fa-IR"/>
        </w:rPr>
        <w:t xml:space="preserve">اتمام حجت بر بنی اسرائیل </w:t>
      </w:r>
      <w:r>
        <w:rPr>
          <w:rFonts w:eastAsia="IRNazanin" w:cs="IRNazanin"/>
          <w:color w:val="111111"/>
          <w:sz w:val="28"/>
          <w:szCs w:val="28"/>
          <w:rtl w:val="true"/>
          <w:lang w:bidi="fa-IR"/>
        </w:rPr>
        <w:t>...</w:t>
      </w:r>
      <w:r>
        <w:rPr>
          <w:rFonts w:eastAsia="IRNazanin" w:cs="IRNazanin"/>
          <w:color w:val="111111"/>
          <w:sz w:val="28"/>
          <w:szCs w:val="28"/>
          <w:lang w:bidi="fa-IR"/>
        </w:rPr>
        <w:t>582</w:t>
      </w:r>
    </w:p>
    <w:p>
      <w:pPr>
        <w:pStyle w:val="BookText"/>
        <w:rPr/>
      </w:pPr>
      <w:r>
        <w:rPr>
          <w:rFonts w:ascii="IRNazanin" w:hAnsi="IRNazanin" w:eastAsia="IRNazanin"/>
          <w:color w:val="111111"/>
          <w:sz w:val="28"/>
          <w:sz w:val="28"/>
          <w:szCs w:val="28"/>
          <w:rtl w:val="true"/>
          <w:lang w:bidi="fa-IR"/>
        </w:rPr>
        <w:t xml:space="preserve">حب دنیا و انحراف از مسیر حق </w:t>
      </w:r>
      <w:r>
        <w:rPr>
          <w:rFonts w:eastAsia="IRNazanin" w:cs="IRNazanin"/>
          <w:color w:val="111111"/>
          <w:sz w:val="28"/>
          <w:szCs w:val="28"/>
          <w:rtl w:val="true"/>
          <w:lang w:bidi="fa-IR"/>
        </w:rPr>
        <w:t>...</w:t>
      </w:r>
      <w:r>
        <w:rPr>
          <w:rFonts w:eastAsia="IRNazanin" w:cs="IRNazanin"/>
          <w:color w:val="111111"/>
          <w:sz w:val="28"/>
          <w:szCs w:val="28"/>
          <w:lang w:bidi="fa-IR"/>
        </w:rPr>
        <w:t>583</w:t>
      </w:r>
    </w:p>
    <w:p>
      <w:pPr>
        <w:pStyle w:val="BookText"/>
        <w:rPr/>
      </w:pP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214</w:t>
      </w:r>
      <w:r>
        <w:rPr>
          <w:rFonts w:eastAsia="IRNazanin" w:cs="IRNazanin"/>
          <w:color w:val="111111"/>
          <w:sz w:val="28"/>
          <w:szCs w:val="28"/>
          <w:rtl w:val="true"/>
          <w:lang w:bidi="fa-IR"/>
        </w:rPr>
        <w:t xml:space="preserve"> -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eastAsia="IRNazanin" w:cs="IRNazanin"/>
          <w:color w:val="111111"/>
          <w:sz w:val="28"/>
          <w:szCs w:val="28"/>
          <w:lang w:bidi="fa-IR"/>
        </w:rPr>
        <w:t>586</w:t>
      </w:r>
    </w:p>
    <w:p>
      <w:pPr>
        <w:pStyle w:val="BookText"/>
        <w:rPr/>
      </w:pPr>
      <w:r>
        <w:rPr>
          <w:rFonts w:ascii="IRNazanin" w:hAnsi="IRNazanin" w:eastAsia="IRNazanin"/>
          <w:color w:val="111111"/>
          <w:sz w:val="28"/>
          <w:sz w:val="28"/>
          <w:szCs w:val="28"/>
          <w:rtl w:val="true"/>
          <w:lang w:bidi="fa-IR"/>
        </w:rPr>
        <w:t xml:space="preserve">لغات </w:t>
      </w:r>
      <w:r>
        <w:rPr>
          <w:rFonts w:eastAsia="IRNazanin" w:cs="IRNazanin"/>
          <w:color w:val="111111"/>
          <w:sz w:val="28"/>
          <w:szCs w:val="28"/>
          <w:rtl w:val="true"/>
          <w:lang w:bidi="fa-IR"/>
        </w:rPr>
        <w:t>...</w:t>
      </w:r>
      <w:r>
        <w:rPr>
          <w:rFonts w:eastAsia="IRNazanin" w:cs="IRNazanin"/>
          <w:color w:val="111111"/>
          <w:sz w:val="28"/>
          <w:szCs w:val="28"/>
          <w:lang w:bidi="fa-IR"/>
        </w:rPr>
        <w:t>587</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w:t>
      </w:r>
      <w:r>
        <w:rPr>
          <w:rFonts w:eastAsia="IRNazanin" w:cs="IRNazanin"/>
          <w:color w:val="111111"/>
          <w:sz w:val="28"/>
          <w:szCs w:val="28"/>
          <w:lang w:bidi="fa-IR"/>
        </w:rPr>
        <w:t>588</w:t>
      </w:r>
    </w:p>
    <w:p>
      <w:pPr>
        <w:pStyle w:val="BookText"/>
        <w:rPr/>
      </w:pPr>
      <w:r>
        <w:rPr>
          <w:rFonts w:ascii="IRNazanin" w:hAnsi="IRNazanin" w:eastAsia="IRNazanin"/>
          <w:color w:val="111111"/>
          <w:sz w:val="28"/>
          <w:sz w:val="28"/>
          <w:szCs w:val="28"/>
          <w:rtl w:val="true"/>
          <w:lang w:bidi="fa-IR"/>
        </w:rPr>
        <w:t>تفسیر اهل بیت عليهم السلام</w:t>
      </w:r>
      <w:r>
        <w:rPr>
          <w:rFonts w:eastAsia="IRNazanin" w:cs="IRNazanin"/>
          <w:color w:val="111111"/>
          <w:sz w:val="28"/>
          <w:szCs w:val="28"/>
          <w:rtl w:val="true"/>
          <w:lang w:bidi="fa-IR"/>
        </w:rPr>
        <w:t>...</w:t>
      </w:r>
      <w:r>
        <w:rPr>
          <w:rFonts w:eastAsia="IRNazanin" w:cs="IRNazanin"/>
          <w:color w:val="111111"/>
          <w:sz w:val="28"/>
          <w:szCs w:val="28"/>
          <w:lang w:bidi="fa-IR"/>
        </w:rPr>
        <w:t>589</w:t>
      </w:r>
    </w:p>
    <w:p>
      <w:pPr>
        <w:pStyle w:val="BookText"/>
        <w:rPr/>
      </w:pPr>
      <w:r>
        <w:rPr>
          <w:rFonts w:ascii="IRNazanin" w:hAnsi="IRNazanin" w:eastAsia="IRNazanin"/>
          <w:color w:val="111111"/>
          <w:sz w:val="28"/>
          <w:sz w:val="28"/>
          <w:szCs w:val="28"/>
          <w:rtl w:val="true"/>
          <w:lang w:bidi="fa-IR"/>
        </w:rPr>
        <w:t xml:space="preserve">بهشت همراه با سختی هاست </w:t>
      </w:r>
      <w:r>
        <w:rPr>
          <w:rFonts w:eastAsia="IRNazanin" w:cs="IRNazanin"/>
          <w:color w:val="111111"/>
          <w:sz w:val="28"/>
          <w:szCs w:val="28"/>
          <w:rtl w:val="true"/>
          <w:lang w:bidi="fa-IR"/>
        </w:rPr>
        <w:t>...</w:t>
      </w:r>
      <w:r>
        <w:rPr>
          <w:rFonts w:eastAsia="IRNazanin" w:cs="IRNazanin"/>
          <w:color w:val="111111"/>
          <w:sz w:val="28"/>
          <w:szCs w:val="28"/>
          <w:lang w:bidi="fa-IR"/>
        </w:rPr>
        <w:t>589</w:t>
      </w:r>
    </w:p>
    <w:p>
      <w:pPr>
        <w:pStyle w:val="BookText"/>
        <w:rPr/>
      </w:pPr>
      <w:r>
        <w:rPr>
          <w:rFonts w:ascii="IRNazanin" w:hAnsi="IRNazanin" w:eastAsia="IRNazanin"/>
          <w:color w:val="111111"/>
          <w:sz w:val="28"/>
          <w:sz w:val="28"/>
          <w:szCs w:val="28"/>
          <w:rtl w:val="true"/>
          <w:lang w:bidi="fa-IR"/>
        </w:rPr>
        <w:t xml:space="preserve">احکام انفاق </w:t>
      </w:r>
      <w:r>
        <w:rPr>
          <w:rFonts w:eastAsia="IRNazanin" w:cs="IRNazanin"/>
          <w:color w:val="111111"/>
          <w:sz w:val="28"/>
          <w:szCs w:val="28"/>
          <w:rtl w:val="true"/>
          <w:lang w:bidi="fa-IR"/>
        </w:rPr>
        <w:t>...</w:t>
      </w:r>
      <w:r>
        <w:rPr>
          <w:rFonts w:eastAsia="IRNazanin" w:cs="IRNazanin"/>
          <w:color w:val="111111"/>
          <w:sz w:val="28"/>
          <w:szCs w:val="28"/>
          <w:lang w:bidi="fa-IR"/>
        </w:rPr>
        <w:t>591</w:t>
      </w:r>
    </w:p>
    <w:p>
      <w:pPr>
        <w:pStyle w:val="BookText"/>
        <w:rPr/>
      </w:pPr>
      <w:r>
        <w:rPr>
          <w:rFonts w:ascii="IRNazanin" w:hAnsi="IRNazanin" w:eastAsia="IRNazanin"/>
          <w:color w:val="111111"/>
          <w:sz w:val="28"/>
          <w:sz w:val="28"/>
          <w:szCs w:val="28"/>
          <w:rtl w:val="true"/>
          <w:lang w:bidi="fa-IR"/>
        </w:rPr>
        <w:t xml:space="preserve">وجوب جهاد و قتال </w:t>
      </w:r>
      <w:r>
        <w:rPr>
          <w:rFonts w:eastAsia="IRNazanin" w:cs="IRNazanin"/>
          <w:color w:val="111111"/>
          <w:sz w:val="28"/>
          <w:szCs w:val="28"/>
          <w:rtl w:val="true"/>
          <w:lang w:bidi="fa-IR"/>
        </w:rPr>
        <w:t>...</w:t>
      </w:r>
      <w:r>
        <w:rPr>
          <w:rFonts w:eastAsia="IRNazanin" w:cs="IRNazanin"/>
          <w:color w:val="111111"/>
          <w:sz w:val="28"/>
          <w:szCs w:val="28"/>
          <w:lang w:bidi="fa-IR"/>
        </w:rPr>
        <w:t>593</w:t>
      </w:r>
    </w:p>
    <w:p>
      <w:pPr>
        <w:pStyle w:val="BookText"/>
        <w:rPr/>
      </w:pPr>
      <w:r>
        <w:rPr>
          <w:rFonts w:ascii="IRNazanin" w:hAnsi="IRNazanin" w:eastAsia="IRNazanin"/>
          <w:color w:val="111111"/>
          <w:sz w:val="28"/>
          <w:sz w:val="28"/>
          <w:szCs w:val="28"/>
          <w:rtl w:val="true"/>
          <w:lang w:bidi="fa-IR"/>
        </w:rPr>
        <w:t xml:space="preserve">قتال در ماه های حرام </w:t>
      </w:r>
      <w:r>
        <w:rPr>
          <w:rFonts w:eastAsia="IRNazanin" w:cs="IRNazanin"/>
          <w:color w:val="111111"/>
          <w:sz w:val="28"/>
          <w:szCs w:val="28"/>
          <w:rtl w:val="true"/>
          <w:lang w:bidi="fa-IR"/>
        </w:rPr>
        <w:t>...</w:t>
      </w:r>
      <w:r>
        <w:rPr>
          <w:rFonts w:eastAsia="IRNazanin" w:cs="IRNazanin"/>
          <w:color w:val="111111"/>
          <w:sz w:val="28"/>
          <w:szCs w:val="28"/>
          <w:lang w:bidi="fa-IR"/>
        </w:rPr>
        <w:t>595</w:t>
      </w:r>
    </w:p>
    <w:p>
      <w:pPr>
        <w:pStyle w:val="BookText"/>
        <w:rPr/>
      </w:pPr>
      <w:r>
        <w:rPr>
          <w:rFonts w:ascii="IRNazanin" w:hAnsi="IRNazanin" w:eastAsia="IRNazanin"/>
          <w:color w:val="111111"/>
          <w:sz w:val="28"/>
          <w:sz w:val="28"/>
          <w:szCs w:val="28"/>
          <w:rtl w:val="true"/>
          <w:lang w:bidi="fa-IR"/>
        </w:rPr>
        <w:t xml:space="preserve">ایمان هجرت جهاد </w:t>
      </w:r>
      <w:r>
        <w:rPr>
          <w:rFonts w:eastAsia="IRNazanin" w:cs="IRNazanin"/>
          <w:color w:val="111111"/>
          <w:sz w:val="28"/>
          <w:szCs w:val="28"/>
          <w:rtl w:val="true"/>
          <w:lang w:bidi="fa-IR"/>
        </w:rPr>
        <w:t>...</w:t>
      </w:r>
      <w:r>
        <w:rPr>
          <w:rFonts w:eastAsia="IRNazanin" w:cs="IRNazanin"/>
          <w:color w:val="111111"/>
          <w:sz w:val="28"/>
          <w:szCs w:val="28"/>
          <w:lang w:bidi="fa-IR"/>
        </w:rPr>
        <w:t>598</w:t>
      </w:r>
    </w:p>
    <w:p>
      <w:pPr>
        <w:pStyle w:val="BookText"/>
        <w:rPr/>
      </w:pPr>
      <w:r>
        <w:rPr>
          <w:rFonts w:ascii="IRNazanin" w:hAnsi="IRNazanin" w:eastAsia="IRNazanin"/>
          <w:color w:val="111111"/>
          <w:sz w:val="28"/>
          <w:sz w:val="28"/>
          <w:szCs w:val="28"/>
          <w:rtl w:val="true"/>
          <w:lang w:bidi="fa-IR"/>
        </w:rPr>
        <w:t>حرمت شراب و قمار</w:t>
      </w:r>
      <w:r>
        <w:rPr>
          <w:rFonts w:eastAsia="IRNazanin" w:cs="IRNazanin"/>
          <w:color w:val="111111"/>
          <w:sz w:val="28"/>
          <w:szCs w:val="28"/>
          <w:rtl w:val="true"/>
          <w:lang w:bidi="fa-IR"/>
        </w:rPr>
        <w:t>...</w:t>
      </w:r>
      <w:r>
        <w:rPr>
          <w:rFonts w:eastAsia="IRNazanin" w:cs="IRNazanin"/>
          <w:color w:val="111111"/>
          <w:sz w:val="28"/>
          <w:szCs w:val="28"/>
          <w:lang w:bidi="fa-IR"/>
        </w:rPr>
        <w:t>599</w:t>
      </w:r>
    </w:p>
    <w:p>
      <w:pPr>
        <w:pStyle w:val="BookText"/>
        <w:rPr/>
      </w:pPr>
      <w:r>
        <w:rPr>
          <w:rFonts w:ascii="IRNazanin" w:hAnsi="IRNazanin" w:eastAsia="IRNazanin"/>
          <w:color w:val="111111"/>
          <w:sz w:val="28"/>
          <w:sz w:val="28"/>
          <w:szCs w:val="28"/>
          <w:rtl w:val="true"/>
          <w:lang w:bidi="fa-IR"/>
        </w:rPr>
        <w:t xml:space="preserve">مراعات ایتام </w:t>
      </w:r>
      <w:r>
        <w:rPr>
          <w:rFonts w:eastAsia="IRNazanin" w:cs="IRNazanin"/>
          <w:color w:val="111111"/>
          <w:sz w:val="28"/>
          <w:szCs w:val="28"/>
          <w:rtl w:val="true"/>
          <w:lang w:bidi="fa-IR"/>
        </w:rPr>
        <w:t>...</w:t>
      </w:r>
      <w:r>
        <w:rPr>
          <w:rFonts w:eastAsia="IRNazanin" w:cs="IRNazanin"/>
          <w:color w:val="111111"/>
          <w:sz w:val="28"/>
          <w:szCs w:val="28"/>
          <w:lang w:bidi="fa-IR"/>
        </w:rPr>
        <w:t>604</w:t>
      </w:r>
    </w:p>
    <w:p>
      <w:pPr>
        <w:pStyle w:val="BookText"/>
        <w:rPr/>
      </w:pP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eastAsia="IRNazanin" w:cs="IRNazanin"/>
          <w:color w:val="111111"/>
          <w:sz w:val="28"/>
          <w:szCs w:val="28"/>
          <w:lang w:bidi="fa-IR"/>
        </w:rPr>
        <w:t>608</w:t>
      </w:r>
    </w:p>
    <w:p>
      <w:pPr>
        <w:pStyle w:val="BookText"/>
        <w:rPr/>
      </w:pPr>
      <w:r>
        <w:rPr>
          <w:rFonts w:ascii="IRNazanin" w:hAnsi="IRNazanin" w:eastAsia="IRNazanin"/>
          <w:color w:val="111111"/>
          <w:sz w:val="28"/>
          <w:sz w:val="28"/>
          <w:szCs w:val="28"/>
          <w:rtl w:val="true"/>
          <w:lang w:bidi="fa-IR"/>
        </w:rPr>
        <w:t xml:space="preserve">لغات </w:t>
      </w:r>
      <w:r>
        <w:rPr>
          <w:rFonts w:eastAsia="IRNazanin" w:cs="IRNazanin"/>
          <w:color w:val="111111"/>
          <w:sz w:val="28"/>
          <w:szCs w:val="28"/>
          <w:rtl w:val="true"/>
          <w:lang w:bidi="fa-IR"/>
        </w:rPr>
        <w:t>...</w:t>
      </w:r>
      <w:r>
        <w:rPr>
          <w:rFonts w:eastAsia="IRNazanin" w:cs="IRNazanin"/>
          <w:color w:val="111111"/>
          <w:sz w:val="28"/>
          <w:szCs w:val="28"/>
          <w:lang w:bidi="fa-IR"/>
        </w:rPr>
        <w:t>609</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w:t>
      </w:r>
      <w:r>
        <w:rPr>
          <w:rFonts w:eastAsia="IRNazanin" w:cs="IRNazanin"/>
          <w:color w:val="111111"/>
          <w:sz w:val="28"/>
          <w:szCs w:val="28"/>
          <w:lang w:bidi="fa-IR"/>
        </w:rPr>
        <w:t>610</w:t>
      </w:r>
    </w:p>
    <w:p>
      <w:pPr>
        <w:pStyle w:val="BookText"/>
        <w:rPr/>
      </w:pPr>
      <w:r>
        <w:rPr>
          <w:rFonts w:ascii="Amiri" w:hAnsi="Amiri" w:eastAsia="Amiri" w:cs="Amiri"/>
          <w:color w:val="111111"/>
          <w:sz w:val="28"/>
          <w:sz w:val="28"/>
          <w:szCs w:val="28"/>
          <w:rtl w:val="true"/>
          <w:lang w:bidi="ar-SA"/>
        </w:rPr>
        <w:t>تفسير اهل بيت 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611</w:t>
      </w:r>
    </w:p>
    <w:p>
      <w:pPr>
        <w:pStyle w:val="BookText"/>
        <w:rPr/>
      </w:pPr>
      <w:r>
        <w:rPr>
          <w:rFonts w:ascii="IRNazanin" w:hAnsi="IRNazanin" w:eastAsia="IRNazanin"/>
          <w:color w:val="111111"/>
          <w:sz w:val="28"/>
          <w:sz w:val="28"/>
          <w:szCs w:val="28"/>
          <w:rtl w:val="true"/>
          <w:lang w:bidi="fa-IR"/>
        </w:rPr>
        <w:t xml:space="preserve">ازدواج با زنان اهل کتاب </w:t>
      </w:r>
      <w:r>
        <w:rPr>
          <w:rFonts w:eastAsia="IRNazanin" w:cs="IRNazanin"/>
          <w:color w:val="111111"/>
          <w:sz w:val="28"/>
          <w:szCs w:val="28"/>
          <w:rtl w:val="true"/>
          <w:lang w:bidi="fa-IR"/>
        </w:rPr>
        <w:t>...</w:t>
      </w:r>
      <w:r>
        <w:rPr>
          <w:rFonts w:eastAsia="IRNazanin" w:cs="IRNazanin"/>
          <w:color w:val="111111"/>
          <w:sz w:val="28"/>
          <w:szCs w:val="28"/>
          <w:lang w:bidi="fa-IR"/>
        </w:rPr>
        <w:t>611</w:t>
      </w:r>
    </w:p>
    <w:p>
      <w:pPr>
        <w:pStyle w:val="BookText"/>
        <w:rPr/>
      </w:pPr>
      <w:r>
        <w:rPr>
          <w:rFonts w:ascii="IRNazanin" w:hAnsi="IRNazanin" w:eastAsia="IRNazanin"/>
          <w:color w:val="111111"/>
          <w:sz w:val="28"/>
          <w:sz w:val="28"/>
          <w:szCs w:val="28"/>
          <w:rtl w:val="true"/>
          <w:lang w:bidi="fa-IR"/>
        </w:rPr>
        <w:t xml:space="preserve">احکام بهره گیری از همسران </w:t>
      </w:r>
      <w:r>
        <w:rPr>
          <w:rFonts w:eastAsia="IRNazanin" w:cs="IRNazanin"/>
          <w:color w:val="111111"/>
          <w:sz w:val="28"/>
          <w:szCs w:val="28"/>
          <w:rtl w:val="true"/>
          <w:lang w:bidi="fa-IR"/>
        </w:rPr>
        <w:t>...</w:t>
      </w:r>
      <w:r>
        <w:rPr>
          <w:rFonts w:eastAsia="IRNazanin" w:cs="IRNazanin"/>
          <w:color w:val="111111"/>
          <w:sz w:val="28"/>
          <w:szCs w:val="28"/>
          <w:lang w:bidi="fa-IR"/>
        </w:rPr>
        <w:t>615</w:t>
      </w:r>
    </w:p>
    <w:p>
      <w:pPr>
        <w:pStyle w:val="BookText"/>
        <w:rPr/>
      </w:pPr>
      <w:r>
        <w:rPr>
          <w:rFonts w:ascii="IRNazanin" w:hAnsi="IRNazanin" w:eastAsia="IRNazanin"/>
          <w:color w:val="111111"/>
          <w:sz w:val="28"/>
          <w:sz w:val="28"/>
          <w:szCs w:val="28"/>
          <w:rtl w:val="true"/>
          <w:lang w:bidi="fa-IR"/>
        </w:rPr>
        <w:t>احکام اصلاح بين مردم</w:t>
      </w:r>
      <w:r>
        <w:rPr>
          <w:rFonts w:eastAsia="IRNazanin" w:cs="IRNazanin"/>
          <w:color w:val="111111"/>
          <w:sz w:val="28"/>
          <w:szCs w:val="28"/>
          <w:rtl w:val="true"/>
          <w:lang w:bidi="fa-IR"/>
        </w:rPr>
        <w:t>...</w:t>
      </w:r>
      <w:r>
        <w:rPr>
          <w:rFonts w:eastAsia="IRNazanin" w:cs="IRNazanin"/>
          <w:color w:val="111111"/>
          <w:sz w:val="28"/>
          <w:szCs w:val="28"/>
          <w:lang w:bidi="fa-IR"/>
        </w:rPr>
        <w:t>620</w:t>
      </w:r>
    </w:p>
    <w:p>
      <w:pPr>
        <w:pStyle w:val="BookText"/>
        <w:rPr/>
      </w:pPr>
      <w:r>
        <w:rPr>
          <w:rFonts w:ascii="IRNazanin" w:hAnsi="IRNazanin" w:eastAsia="IRNazanin"/>
          <w:color w:val="111111"/>
          <w:sz w:val="28"/>
          <w:sz w:val="28"/>
          <w:szCs w:val="28"/>
          <w:rtl w:val="true"/>
          <w:lang w:bidi="fa-IR"/>
        </w:rPr>
        <w:t xml:space="preserve">احكام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ایلاء</w:t>
      </w:r>
      <w:r>
        <w:rPr>
          <w:rFonts w:eastAsia="IRNazanin" w:cs="IRNazanin"/>
          <w:color w:val="111111"/>
          <w:sz w:val="28"/>
          <w:szCs w:val="28"/>
          <w:rtl w:val="true"/>
          <w:lang w:bidi="fa-IR"/>
        </w:rPr>
        <w:t>» ...</w:t>
      </w:r>
      <w:r>
        <w:rPr>
          <w:rFonts w:eastAsia="IRNazanin" w:cs="IRNazanin"/>
          <w:color w:val="111111"/>
          <w:sz w:val="28"/>
          <w:szCs w:val="28"/>
          <w:lang w:bidi="fa-IR"/>
        </w:rPr>
        <w:t>622</w:t>
      </w:r>
    </w:p>
    <w:p>
      <w:pPr>
        <w:pStyle w:val="BookText"/>
        <w:rPr/>
      </w:pPr>
      <w:r>
        <w:rPr>
          <w:rFonts w:ascii="IRNazanin" w:hAnsi="IRNazanin" w:eastAsia="IRNazanin"/>
          <w:color w:val="111111"/>
          <w:sz w:val="28"/>
          <w:sz w:val="28"/>
          <w:szCs w:val="28"/>
          <w:rtl w:val="true"/>
          <w:lang w:bidi="fa-IR"/>
        </w:rPr>
        <w:t xml:space="preserve">احکام طلاق </w:t>
      </w:r>
      <w:r>
        <w:rPr>
          <w:rFonts w:eastAsia="IRNazanin" w:cs="IRNazanin"/>
          <w:color w:val="111111"/>
          <w:sz w:val="28"/>
          <w:szCs w:val="28"/>
          <w:rtl w:val="true"/>
          <w:lang w:bidi="fa-IR"/>
        </w:rPr>
        <w:t>....</w:t>
      </w:r>
      <w:r>
        <w:rPr>
          <w:rFonts w:eastAsia="IRNazanin" w:cs="IRNazanin"/>
          <w:color w:val="111111"/>
          <w:sz w:val="28"/>
          <w:szCs w:val="28"/>
          <w:lang w:bidi="fa-IR"/>
        </w:rPr>
        <w:t>623</w:t>
      </w:r>
    </w:p>
    <w:p>
      <w:pPr>
        <w:pStyle w:val="BookText"/>
        <w:rPr/>
      </w:pPr>
      <w:r>
        <w:rPr>
          <w:rFonts w:ascii="IRNazanin" w:hAnsi="IRNazanin" w:eastAsia="IRNazanin"/>
          <w:color w:val="111111"/>
          <w:sz w:val="28"/>
          <w:sz w:val="28"/>
          <w:szCs w:val="28"/>
          <w:rtl w:val="true"/>
          <w:lang w:bidi="fa-IR"/>
        </w:rPr>
        <w:t>اقسام طلاق و احکام رجوع</w:t>
      </w:r>
    </w:p>
    <w:p>
      <w:pPr>
        <w:pStyle w:val="BookText"/>
        <w:rPr/>
      </w:pPr>
      <w:r>
        <w:rPr>
          <w:rFonts w:ascii="IRNazanin" w:hAnsi="IRNazanin" w:eastAsia="IRNazanin"/>
          <w:color w:val="111111"/>
          <w:sz w:val="28"/>
          <w:sz w:val="28"/>
          <w:szCs w:val="28"/>
          <w:rtl w:val="true"/>
          <w:lang w:bidi="fa-IR"/>
        </w:rPr>
        <w:t xml:space="preserve">احکام زن سه طلاقه </w:t>
      </w:r>
      <w:r>
        <w:rPr>
          <w:rFonts w:eastAsia="IRNazanin" w:cs="IRNazanin"/>
          <w:color w:val="111111"/>
          <w:sz w:val="28"/>
          <w:szCs w:val="28"/>
          <w:rtl w:val="true"/>
          <w:lang w:bidi="fa-IR"/>
        </w:rPr>
        <w:t>...</w:t>
      </w:r>
      <w:r>
        <w:rPr>
          <w:rFonts w:eastAsia="IRNazanin" w:cs="IRNazanin"/>
          <w:color w:val="111111"/>
          <w:sz w:val="28"/>
          <w:szCs w:val="28"/>
          <w:lang w:bidi="fa-IR"/>
        </w:rPr>
        <w:t>627</w:t>
      </w:r>
    </w:p>
    <w:p>
      <w:pPr>
        <w:pStyle w:val="BookText"/>
        <w:rPr/>
      </w:pP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231</w:t>
      </w:r>
      <w:r>
        <w:rPr>
          <w:rFonts w:eastAsia="IRNazanin" w:cs="IRNazanin"/>
          <w:color w:val="111111"/>
          <w:sz w:val="28"/>
          <w:szCs w:val="28"/>
          <w:rtl w:val="true"/>
          <w:lang w:bidi="fa-IR"/>
        </w:rPr>
        <w:t xml:space="preserve"> -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eastAsia="IRNazanin" w:cs="IRNazanin"/>
          <w:color w:val="111111"/>
          <w:sz w:val="28"/>
          <w:szCs w:val="28"/>
          <w:lang w:bidi="fa-IR"/>
        </w:rPr>
        <w:t>633</w:t>
      </w:r>
    </w:p>
    <w:p>
      <w:pPr>
        <w:pStyle w:val="BookText"/>
        <w:rPr/>
      </w:pPr>
      <w:r>
        <w:rPr>
          <w:rFonts w:ascii="IRNazanin" w:hAnsi="IRNazanin" w:eastAsia="IRNazanin"/>
          <w:color w:val="111111"/>
          <w:sz w:val="28"/>
          <w:sz w:val="28"/>
          <w:szCs w:val="28"/>
          <w:rtl w:val="true"/>
          <w:lang w:bidi="fa-IR"/>
        </w:rPr>
        <w:t xml:space="preserve">لغات </w:t>
      </w:r>
      <w:r>
        <w:rPr>
          <w:rFonts w:eastAsia="IRNazanin" w:cs="IRNazanin"/>
          <w:color w:val="111111"/>
          <w:sz w:val="28"/>
          <w:szCs w:val="28"/>
          <w:rtl w:val="true"/>
          <w:lang w:bidi="fa-IR"/>
        </w:rPr>
        <w:t>...</w:t>
      </w:r>
      <w:r>
        <w:rPr>
          <w:rFonts w:eastAsia="IRNazanin" w:cs="IRNazanin"/>
          <w:color w:val="111111"/>
          <w:sz w:val="28"/>
          <w:szCs w:val="28"/>
          <w:lang w:bidi="fa-IR"/>
        </w:rPr>
        <w:t>534</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w:t>
      </w:r>
      <w:r>
        <w:rPr>
          <w:rFonts w:eastAsia="IRNazanin" w:cs="IRNazanin"/>
          <w:color w:val="111111"/>
          <w:sz w:val="28"/>
          <w:szCs w:val="28"/>
          <w:lang w:bidi="fa-IR"/>
        </w:rPr>
        <w:t>635</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اهل بیت عليهم السلام</w:t>
      </w:r>
      <w:r>
        <w:rPr>
          <w:rFonts w:eastAsia="IRNazanin" w:cs="IRNazanin"/>
          <w:color w:val="111111"/>
          <w:sz w:val="28"/>
          <w:szCs w:val="28"/>
          <w:rtl w:val="true"/>
          <w:lang w:bidi="fa-IR"/>
        </w:rPr>
        <w:t>...</w:t>
      </w:r>
      <w:r>
        <w:rPr>
          <w:rFonts w:eastAsia="IRNazanin" w:cs="IRNazanin"/>
          <w:color w:val="111111"/>
          <w:sz w:val="28"/>
          <w:szCs w:val="28"/>
          <w:lang w:bidi="fa-IR"/>
        </w:rPr>
        <w:t>637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احکام طلاق رجعی </w:t>
      </w:r>
      <w:r>
        <w:rPr>
          <w:rFonts w:eastAsia="IRNazanin" w:cs="IRNazanin"/>
          <w:color w:val="111111"/>
          <w:sz w:val="28"/>
          <w:szCs w:val="28"/>
          <w:rtl w:val="true"/>
          <w:lang w:bidi="fa-IR"/>
        </w:rPr>
        <w:t>...</w:t>
      </w:r>
      <w:r>
        <w:rPr>
          <w:rFonts w:eastAsia="IRNazanin" w:cs="IRNazanin"/>
          <w:color w:val="111111"/>
          <w:sz w:val="28"/>
          <w:szCs w:val="28"/>
          <w:lang w:bidi="fa-IR"/>
        </w:rPr>
        <w:t>537</w:t>
      </w:r>
    </w:p>
    <w:p>
      <w:pPr>
        <w:pStyle w:val="BookText"/>
        <w:rPr/>
      </w:pPr>
      <w:r>
        <w:rPr>
          <w:rFonts w:ascii="IRNazanin" w:hAnsi="IRNazanin" w:eastAsia="IRNazanin"/>
          <w:color w:val="111111"/>
          <w:sz w:val="28"/>
          <w:sz w:val="28"/>
          <w:szCs w:val="28"/>
          <w:rtl w:val="true"/>
          <w:lang w:bidi="fa-IR"/>
        </w:rPr>
        <w:t xml:space="preserve">از ازدواج مجدد زن ها جلوگیری نکنید </w:t>
      </w:r>
      <w:r>
        <w:rPr>
          <w:rFonts w:eastAsia="IRNazanin" w:cs="IRNazanin"/>
          <w:color w:val="111111"/>
          <w:sz w:val="28"/>
          <w:szCs w:val="28"/>
          <w:rtl w:val="true"/>
          <w:lang w:bidi="fa-IR"/>
        </w:rPr>
        <w:t>...</w:t>
      </w:r>
      <w:r>
        <w:rPr>
          <w:rFonts w:eastAsia="IRNazanin" w:cs="IRNazanin"/>
          <w:color w:val="111111"/>
          <w:sz w:val="28"/>
          <w:szCs w:val="28"/>
          <w:lang w:bidi="fa-IR"/>
        </w:rPr>
        <w:t>639</w:t>
      </w:r>
    </w:p>
    <w:p>
      <w:pPr>
        <w:pStyle w:val="BookText"/>
        <w:rPr/>
      </w:pPr>
      <w:r>
        <w:rPr>
          <w:rFonts w:ascii="IRNazanin" w:hAnsi="IRNazanin" w:eastAsia="IRNazanin"/>
          <w:color w:val="111111"/>
          <w:sz w:val="28"/>
          <w:sz w:val="28"/>
          <w:szCs w:val="28"/>
          <w:rtl w:val="true"/>
          <w:lang w:bidi="fa-IR"/>
        </w:rPr>
        <w:t xml:space="preserve">احکام رضاع و دوران شیرخوارگی اطفال </w:t>
      </w:r>
      <w:r>
        <w:rPr>
          <w:rFonts w:eastAsia="IRNazanin" w:cs="IRNazanin"/>
          <w:color w:val="111111"/>
          <w:sz w:val="28"/>
          <w:szCs w:val="28"/>
          <w:rtl w:val="true"/>
          <w:lang w:bidi="fa-IR"/>
        </w:rPr>
        <w:t>...</w:t>
      </w:r>
      <w:r>
        <w:rPr>
          <w:rFonts w:eastAsia="IRNazanin" w:cs="IRNazanin"/>
          <w:color w:val="111111"/>
          <w:sz w:val="28"/>
          <w:szCs w:val="28"/>
          <w:lang w:bidi="fa-IR"/>
        </w:rPr>
        <w:t>641</w:t>
      </w:r>
    </w:p>
    <w:p>
      <w:pPr>
        <w:pStyle w:val="BookText"/>
        <w:rPr/>
      </w:pPr>
      <w:r>
        <w:rPr>
          <w:rFonts w:ascii="IRNazanin" w:hAnsi="IRNazanin" w:eastAsia="IRNazanin"/>
          <w:color w:val="111111"/>
          <w:sz w:val="28"/>
          <w:sz w:val="28"/>
          <w:szCs w:val="28"/>
          <w:rtl w:val="true"/>
          <w:lang w:bidi="fa-IR"/>
        </w:rPr>
        <w:t>عده زنان شوهر مرده</w:t>
      </w:r>
      <w:r>
        <w:rPr>
          <w:rFonts w:eastAsia="IRNazanin" w:cs="IRNazanin"/>
          <w:color w:val="111111"/>
          <w:sz w:val="28"/>
          <w:szCs w:val="28"/>
          <w:rtl w:val="true"/>
          <w:lang w:bidi="fa-IR"/>
        </w:rPr>
        <w:t>...</w:t>
      </w:r>
      <w:r>
        <w:rPr>
          <w:rFonts w:eastAsia="IRNazanin" w:cs="IRNazanin"/>
          <w:color w:val="111111"/>
          <w:sz w:val="28"/>
          <w:szCs w:val="28"/>
          <w:lang w:bidi="fa-IR"/>
        </w:rPr>
        <w:t>643</w:t>
      </w:r>
    </w:p>
    <w:p>
      <w:pPr>
        <w:pStyle w:val="BookText"/>
        <w:rPr/>
      </w:pPr>
      <w:r>
        <w:rPr>
          <w:rFonts w:ascii="IRNazanin" w:hAnsi="IRNazanin" w:eastAsia="IRNazanin"/>
          <w:color w:val="111111"/>
          <w:sz w:val="28"/>
          <w:sz w:val="28"/>
          <w:szCs w:val="28"/>
          <w:rtl w:val="true"/>
          <w:lang w:bidi="fa-IR"/>
        </w:rPr>
        <w:t xml:space="preserve">احکام طلاق قبل از دخول </w:t>
      </w:r>
      <w:r>
        <w:rPr>
          <w:rFonts w:eastAsia="IRNazanin" w:cs="IRNazanin"/>
          <w:color w:val="111111"/>
          <w:sz w:val="28"/>
          <w:szCs w:val="28"/>
          <w:rtl w:val="true"/>
          <w:lang w:bidi="fa-IR"/>
        </w:rPr>
        <w:t>...</w:t>
      </w:r>
      <w:r>
        <w:rPr>
          <w:rFonts w:eastAsia="IRNazanin" w:cs="IRNazanin"/>
          <w:color w:val="111111"/>
          <w:sz w:val="28"/>
          <w:szCs w:val="28"/>
          <w:lang w:bidi="fa-IR"/>
        </w:rPr>
        <w:t>646</w:t>
      </w:r>
    </w:p>
    <w:p>
      <w:pPr>
        <w:pStyle w:val="BookText"/>
        <w:rPr/>
      </w:pP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238</w:t>
      </w:r>
      <w:r>
        <w:rPr>
          <w:rFonts w:eastAsia="IRNazanin" w:cs="IRNazanin"/>
          <w:color w:val="111111"/>
          <w:sz w:val="28"/>
          <w:szCs w:val="28"/>
          <w:rtl w:val="true"/>
          <w:lang w:bidi="fa-IR"/>
        </w:rPr>
        <w:t xml:space="preserve"> - </w:t>
      </w:r>
      <w:r>
        <w:rPr>
          <w:rFonts w:eastAsia="IRNazanin" w:cs="IRNazanin"/>
          <w:color w:val="111111"/>
          <w:sz w:val="28"/>
          <w:szCs w:val="28"/>
          <w:lang w:bidi="fa-IR"/>
        </w:rPr>
        <w:t>245</w:t>
      </w:r>
      <w:r>
        <w:rPr>
          <w:rFonts w:eastAsia="IRNazanin" w:cs="IRNazanin"/>
          <w:color w:val="111111"/>
          <w:sz w:val="28"/>
          <w:szCs w:val="28"/>
          <w:rtl w:val="true"/>
          <w:lang w:bidi="fa-IR"/>
        </w:rPr>
        <w:t>...</w:t>
      </w:r>
      <w:r>
        <w:rPr>
          <w:rFonts w:eastAsia="IRNazanin" w:cs="IRNazanin"/>
          <w:color w:val="111111"/>
          <w:sz w:val="28"/>
          <w:szCs w:val="28"/>
          <w:lang w:bidi="fa-IR"/>
        </w:rPr>
        <w:t>648</w:t>
      </w:r>
    </w:p>
    <w:p>
      <w:pPr>
        <w:pStyle w:val="BookText"/>
        <w:rPr/>
      </w:pPr>
      <w:r>
        <w:rPr>
          <w:rFonts w:ascii="IRNazanin" w:hAnsi="IRNazanin" w:eastAsia="IRNazanin"/>
          <w:color w:val="111111"/>
          <w:sz w:val="28"/>
          <w:sz w:val="28"/>
          <w:szCs w:val="28"/>
          <w:rtl w:val="true"/>
          <w:lang w:bidi="fa-IR"/>
        </w:rPr>
        <w:t xml:space="preserve">لغات </w:t>
      </w:r>
      <w:r>
        <w:rPr>
          <w:rFonts w:eastAsia="IRNazanin" w:cs="IRNazanin"/>
          <w:color w:val="111111"/>
          <w:sz w:val="28"/>
          <w:szCs w:val="28"/>
          <w:rtl w:val="true"/>
          <w:lang w:bidi="fa-IR"/>
        </w:rPr>
        <w:t>...</w:t>
      </w:r>
      <w:r>
        <w:rPr>
          <w:rFonts w:eastAsia="IRNazanin" w:cs="IRNazanin"/>
          <w:color w:val="111111"/>
          <w:sz w:val="28"/>
          <w:szCs w:val="28"/>
          <w:lang w:bidi="fa-IR"/>
        </w:rPr>
        <w:t>648</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w:t>
      </w:r>
      <w:r>
        <w:rPr>
          <w:rFonts w:eastAsia="IRNazanin" w:cs="IRNazanin"/>
          <w:color w:val="111111"/>
          <w:sz w:val="28"/>
          <w:szCs w:val="28"/>
          <w:lang w:bidi="fa-IR"/>
        </w:rPr>
        <w:t>648</w:t>
      </w:r>
    </w:p>
    <w:p>
      <w:pPr>
        <w:pStyle w:val="BookText"/>
        <w:rPr/>
      </w:pPr>
      <w:r>
        <w:rPr>
          <w:rFonts w:ascii="IRNazanin" w:hAnsi="IRNazanin" w:eastAsia="IRNazanin"/>
          <w:color w:val="111111"/>
          <w:sz w:val="28"/>
          <w:sz w:val="28"/>
          <w:szCs w:val="28"/>
          <w:rtl w:val="true"/>
          <w:lang w:bidi="fa-IR"/>
        </w:rPr>
        <w:t>تفسير اهل بیت عليهم السلام</w:t>
      </w:r>
      <w:r>
        <w:rPr>
          <w:rFonts w:eastAsia="IRNazanin" w:cs="IRNazanin"/>
          <w:color w:val="111111"/>
          <w:sz w:val="28"/>
          <w:szCs w:val="28"/>
          <w:rtl w:val="true"/>
          <w:lang w:bidi="fa-IR"/>
        </w:rPr>
        <w:t>...</w:t>
      </w:r>
      <w:r>
        <w:rPr>
          <w:rFonts w:eastAsia="IRNazanin" w:cs="IRNazanin"/>
          <w:color w:val="111111"/>
          <w:sz w:val="28"/>
          <w:szCs w:val="28"/>
          <w:lang w:bidi="fa-IR"/>
        </w:rPr>
        <w:t>650</w:t>
      </w:r>
    </w:p>
    <w:p>
      <w:pPr>
        <w:pStyle w:val="BookText"/>
        <w:rPr/>
      </w:pPr>
      <w:r>
        <w:rPr>
          <w:rFonts w:ascii="IRNazanin" w:hAnsi="IRNazanin" w:eastAsia="IRNazanin"/>
          <w:color w:val="111111"/>
          <w:sz w:val="28"/>
          <w:sz w:val="28"/>
          <w:szCs w:val="28"/>
          <w:rtl w:val="true"/>
          <w:lang w:bidi="fa-IR"/>
        </w:rPr>
        <w:t xml:space="preserve">مواظبت بر نمازها </w:t>
      </w:r>
      <w:r>
        <w:rPr>
          <w:rFonts w:eastAsia="IRNazanin" w:cs="IRNazanin"/>
          <w:color w:val="111111"/>
          <w:sz w:val="28"/>
          <w:szCs w:val="28"/>
          <w:rtl w:val="true"/>
          <w:lang w:bidi="fa-IR"/>
        </w:rPr>
        <w:t>...</w:t>
      </w:r>
      <w:r>
        <w:rPr>
          <w:rFonts w:eastAsia="IRNazanin" w:cs="IRNazanin"/>
          <w:color w:val="111111"/>
          <w:sz w:val="28"/>
          <w:szCs w:val="28"/>
          <w:lang w:bidi="fa-IR"/>
        </w:rPr>
        <w:t>650</w:t>
      </w:r>
    </w:p>
    <w:p>
      <w:pPr>
        <w:pStyle w:val="BookText"/>
        <w:rPr/>
      </w:pPr>
      <w:r>
        <w:rPr>
          <w:rFonts w:ascii="IRNazanin" w:hAnsi="IRNazanin" w:eastAsia="IRNazanin"/>
          <w:color w:val="111111"/>
          <w:sz w:val="28"/>
          <w:sz w:val="28"/>
          <w:szCs w:val="28"/>
          <w:rtl w:val="true"/>
          <w:lang w:bidi="fa-IR"/>
        </w:rPr>
        <w:t xml:space="preserve">احکام نماز خوف </w:t>
      </w:r>
      <w:r>
        <w:rPr>
          <w:rFonts w:eastAsia="IRNazanin" w:cs="IRNazanin"/>
          <w:color w:val="111111"/>
          <w:sz w:val="28"/>
          <w:szCs w:val="28"/>
          <w:rtl w:val="true"/>
          <w:lang w:bidi="fa-IR"/>
        </w:rPr>
        <w:t>...</w:t>
      </w:r>
      <w:r>
        <w:rPr>
          <w:rFonts w:eastAsia="IRNazanin" w:cs="IRNazanin"/>
          <w:color w:val="111111"/>
          <w:sz w:val="28"/>
          <w:szCs w:val="28"/>
          <w:lang w:bidi="fa-IR"/>
        </w:rPr>
        <w:t>652</w:t>
      </w:r>
    </w:p>
    <w:p>
      <w:pPr>
        <w:pStyle w:val="BookText"/>
        <w:rPr/>
      </w:pPr>
      <w:r>
        <w:rPr>
          <w:rFonts w:ascii="IRNazanin" w:hAnsi="IRNazanin" w:eastAsia="IRNazanin"/>
          <w:color w:val="111111"/>
          <w:sz w:val="28"/>
          <w:sz w:val="28"/>
          <w:szCs w:val="28"/>
          <w:rtl w:val="true"/>
          <w:lang w:bidi="fa-IR"/>
        </w:rPr>
        <w:t>ازدواج بعد از فوت همسر</w:t>
      </w:r>
      <w:r>
        <w:rPr>
          <w:rFonts w:eastAsia="IRNazanin" w:cs="IRNazanin"/>
          <w:color w:val="111111"/>
          <w:sz w:val="28"/>
          <w:szCs w:val="28"/>
          <w:rtl w:val="true"/>
          <w:lang w:bidi="fa-IR"/>
        </w:rPr>
        <w:t>...</w:t>
      </w:r>
      <w:r>
        <w:rPr>
          <w:rFonts w:eastAsia="IRNazanin" w:cs="IRNazanin"/>
          <w:color w:val="111111"/>
          <w:sz w:val="28"/>
          <w:szCs w:val="28"/>
          <w:lang w:bidi="fa-IR"/>
        </w:rPr>
        <w:t>654</w:t>
      </w:r>
    </w:p>
    <w:p>
      <w:pPr>
        <w:pStyle w:val="BookText"/>
        <w:rPr/>
      </w:pPr>
      <w:r>
        <w:rPr>
          <w:rFonts w:ascii="IRNazanin" w:hAnsi="IRNazanin" w:eastAsia="IRNazanin"/>
          <w:color w:val="111111"/>
          <w:sz w:val="28"/>
          <w:sz w:val="28"/>
          <w:szCs w:val="28"/>
          <w:rtl w:val="true"/>
          <w:lang w:bidi="fa-IR"/>
        </w:rPr>
        <w:t xml:space="preserve">فرار از مرگ سودی ندارد </w:t>
      </w:r>
      <w:r>
        <w:rPr>
          <w:rFonts w:eastAsia="IRNazanin" w:cs="IRNazanin"/>
          <w:color w:val="111111"/>
          <w:sz w:val="28"/>
          <w:szCs w:val="28"/>
          <w:rtl w:val="true"/>
          <w:lang w:bidi="fa-IR"/>
        </w:rPr>
        <w:t>...</w:t>
      </w:r>
      <w:r>
        <w:rPr>
          <w:rFonts w:eastAsia="IRNazanin" w:cs="IRNazanin"/>
          <w:color w:val="111111"/>
          <w:sz w:val="28"/>
          <w:szCs w:val="28"/>
          <w:lang w:bidi="fa-IR"/>
        </w:rPr>
        <w:t>656</w:t>
      </w:r>
    </w:p>
    <w:p>
      <w:pPr>
        <w:pStyle w:val="BookText"/>
        <w:rPr/>
      </w:pPr>
      <w:r>
        <w:rPr>
          <w:rFonts w:ascii="IRNazanin" w:hAnsi="IRNazanin" w:eastAsia="IRNazanin"/>
          <w:color w:val="111111"/>
          <w:sz w:val="28"/>
          <w:sz w:val="28"/>
          <w:szCs w:val="28"/>
          <w:rtl w:val="true"/>
          <w:lang w:bidi="fa-IR"/>
        </w:rPr>
        <w:t>پاداش قرض به خدا</w:t>
      </w:r>
      <w:r>
        <w:rPr>
          <w:rFonts w:eastAsia="IRNazanin" w:cs="IRNazanin"/>
          <w:color w:val="111111"/>
          <w:sz w:val="28"/>
          <w:szCs w:val="28"/>
          <w:rtl w:val="true"/>
          <w:lang w:bidi="fa-IR"/>
        </w:rPr>
        <w:t>...</w:t>
      </w:r>
      <w:r>
        <w:rPr>
          <w:rFonts w:eastAsia="IRNazanin" w:cs="IRNazanin"/>
          <w:color w:val="111111"/>
          <w:sz w:val="28"/>
          <w:szCs w:val="28"/>
          <w:lang w:bidi="fa-IR"/>
        </w:rPr>
        <w:t>658</w:t>
      </w:r>
    </w:p>
    <w:p>
      <w:pPr>
        <w:pStyle w:val="BookText"/>
        <w:rPr/>
      </w:pP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246</w:t>
      </w:r>
      <w:r>
        <w:rPr>
          <w:rFonts w:eastAsia="IRNazanin" w:cs="IRNazanin"/>
          <w:color w:val="111111"/>
          <w:sz w:val="28"/>
          <w:szCs w:val="28"/>
          <w:rtl w:val="true"/>
          <w:lang w:bidi="fa-IR"/>
        </w:rPr>
        <w:t xml:space="preserve"> - </w:t>
      </w:r>
      <w:r>
        <w:rPr>
          <w:rFonts w:eastAsia="IRNazanin" w:cs="IRNazanin"/>
          <w:color w:val="111111"/>
          <w:sz w:val="28"/>
          <w:szCs w:val="28"/>
          <w:lang w:bidi="fa-IR"/>
        </w:rPr>
        <w:t>252</w:t>
      </w:r>
      <w:r>
        <w:rPr>
          <w:rFonts w:eastAsia="IRNazanin" w:cs="IRNazanin"/>
          <w:color w:val="111111"/>
          <w:sz w:val="28"/>
          <w:szCs w:val="28"/>
          <w:rtl w:val="true"/>
          <w:lang w:bidi="fa-IR"/>
        </w:rPr>
        <w:t>...</w:t>
      </w:r>
      <w:r>
        <w:rPr>
          <w:rFonts w:eastAsia="IRNazanin" w:cs="IRNazanin"/>
          <w:color w:val="111111"/>
          <w:sz w:val="28"/>
          <w:szCs w:val="28"/>
          <w:lang w:bidi="fa-IR"/>
        </w:rPr>
        <w:t>661</w:t>
      </w:r>
    </w:p>
    <w:p>
      <w:pPr>
        <w:pStyle w:val="BookText"/>
        <w:rPr/>
      </w:pPr>
      <w:r>
        <w:rPr>
          <w:rFonts w:ascii="IRNazanin" w:hAnsi="IRNazanin" w:eastAsia="IRNazanin"/>
          <w:color w:val="111111"/>
          <w:sz w:val="28"/>
          <w:sz w:val="28"/>
          <w:szCs w:val="28"/>
          <w:rtl w:val="true"/>
          <w:lang w:bidi="fa-IR"/>
        </w:rPr>
        <w:t>لغات</w:t>
      </w:r>
      <w:r>
        <w:rPr>
          <w:rFonts w:eastAsia="IRNazanin" w:cs="IRNazanin"/>
          <w:color w:val="111111"/>
          <w:sz w:val="28"/>
          <w:szCs w:val="28"/>
          <w:rtl w:val="true"/>
          <w:lang w:bidi="fa-IR"/>
        </w:rPr>
        <w:t>...</w:t>
      </w:r>
      <w:r>
        <w:rPr>
          <w:rFonts w:eastAsia="IRNazanin" w:cs="IRNazanin"/>
          <w:color w:val="111111"/>
          <w:sz w:val="28"/>
          <w:szCs w:val="28"/>
          <w:lang w:bidi="fa-IR"/>
        </w:rPr>
        <w:t>662</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w:t>
      </w:r>
      <w:r>
        <w:rPr>
          <w:rFonts w:eastAsia="IRNazanin" w:cs="IRNazanin"/>
          <w:color w:val="111111"/>
          <w:sz w:val="28"/>
          <w:szCs w:val="28"/>
          <w:lang w:bidi="fa-IR"/>
        </w:rPr>
        <w:t>663</w:t>
      </w:r>
    </w:p>
    <w:p>
      <w:pPr>
        <w:pStyle w:val="BookText"/>
        <w:rPr/>
      </w:pPr>
      <w:r>
        <w:rPr>
          <w:rFonts w:ascii="IRNazanin" w:hAnsi="IRNazanin" w:eastAsia="IRNazanin"/>
          <w:color w:val="111111"/>
          <w:sz w:val="28"/>
          <w:sz w:val="28"/>
          <w:szCs w:val="28"/>
          <w:rtl w:val="true"/>
          <w:lang w:bidi="fa-IR"/>
        </w:rPr>
        <w:t>تفسير اهل بیت عليهم السلام</w:t>
      </w:r>
      <w:r>
        <w:rPr>
          <w:rFonts w:eastAsia="IRNazanin" w:cs="IRNazanin"/>
          <w:color w:val="111111"/>
          <w:sz w:val="28"/>
          <w:szCs w:val="28"/>
          <w:rtl w:val="true"/>
          <w:lang w:bidi="fa-IR"/>
        </w:rPr>
        <w:t>...</w:t>
      </w:r>
      <w:r>
        <w:rPr>
          <w:rFonts w:eastAsia="IRNazanin" w:cs="IRNazanin"/>
          <w:color w:val="111111"/>
          <w:sz w:val="28"/>
          <w:szCs w:val="28"/>
          <w:lang w:bidi="fa-IR"/>
        </w:rPr>
        <w:t>664</w:t>
      </w:r>
    </w:p>
    <w:p>
      <w:pPr>
        <w:pStyle w:val="BookText"/>
        <w:rPr/>
      </w:pPr>
      <w:r>
        <w:rPr>
          <w:rFonts w:ascii="IRNazanin" w:hAnsi="IRNazanin" w:eastAsia="IRNazanin"/>
          <w:color w:val="111111"/>
          <w:sz w:val="28"/>
          <w:sz w:val="28"/>
          <w:szCs w:val="28"/>
          <w:rtl w:val="true"/>
          <w:lang w:bidi="fa-IR"/>
        </w:rPr>
        <w:t xml:space="preserve">گناه زیاد و سلطه ظالم </w:t>
      </w:r>
      <w:r>
        <w:rPr>
          <w:rFonts w:eastAsia="IRNazanin" w:cs="IRNazanin"/>
          <w:color w:val="111111"/>
          <w:sz w:val="28"/>
          <w:szCs w:val="28"/>
          <w:rtl w:val="true"/>
          <w:lang w:bidi="fa-IR"/>
        </w:rPr>
        <w:t>...</w:t>
      </w:r>
      <w:r>
        <w:rPr>
          <w:rFonts w:eastAsia="IRNazanin" w:cs="IRNazanin"/>
          <w:color w:val="111111"/>
          <w:sz w:val="28"/>
          <w:szCs w:val="28"/>
          <w:lang w:bidi="fa-IR"/>
        </w:rPr>
        <w:t>664</w:t>
      </w:r>
    </w:p>
    <w:p>
      <w:pPr>
        <w:pStyle w:val="BookText"/>
        <w:rPr/>
      </w:pPr>
      <w:r>
        <w:rPr>
          <w:rFonts w:ascii="IRNazanin" w:hAnsi="IRNazanin" w:eastAsia="IRNazanin"/>
          <w:color w:val="111111"/>
          <w:sz w:val="28"/>
          <w:sz w:val="28"/>
          <w:szCs w:val="28"/>
          <w:rtl w:val="true"/>
          <w:lang w:bidi="fa-IR"/>
        </w:rPr>
        <w:t xml:space="preserve">ماجرای طالوت وجالوت و تابوت </w:t>
      </w:r>
      <w:r>
        <w:rPr>
          <w:rFonts w:eastAsia="IRNazanin" w:cs="IRNazanin"/>
          <w:color w:val="111111"/>
          <w:sz w:val="28"/>
          <w:szCs w:val="28"/>
          <w:rtl w:val="true"/>
          <w:lang w:bidi="fa-IR"/>
        </w:rPr>
        <w:t>...</w:t>
      </w:r>
      <w:r>
        <w:rPr>
          <w:rFonts w:eastAsia="IRNazanin" w:cs="IRNazanin"/>
          <w:color w:val="111111"/>
          <w:sz w:val="28"/>
          <w:szCs w:val="28"/>
          <w:lang w:bidi="fa-IR"/>
        </w:rPr>
        <w:t>664</w:t>
      </w:r>
    </w:p>
    <w:p>
      <w:pPr>
        <w:pStyle w:val="BookText"/>
        <w:rPr/>
      </w:pPr>
      <w:r>
        <w:rPr>
          <w:rFonts w:ascii="IRNazanin" w:hAnsi="IRNazanin" w:eastAsia="IRNazanin"/>
          <w:color w:val="111111"/>
          <w:sz w:val="28"/>
          <w:sz w:val="28"/>
          <w:szCs w:val="28"/>
          <w:rtl w:val="true"/>
          <w:lang w:bidi="fa-IR"/>
        </w:rPr>
        <w:t xml:space="preserve">خداوند به خاطر خوبان بلا را از گنهکاران برطرف می کند </w:t>
      </w:r>
      <w:r>
        <w:rPr>
          <w:rFonts w:eastAsia="IRNazanin" w:cs="IRNazanin"/>
          <w:color w:val="111111"/>
          <w:sz w:val="28"/>
          <w:szCs w:val="28"/>
          <w:rtl w:val="true"/>
          <w:lang w:bidi="fa-IR"/>
        </w:rPr>
        <w:t>...</w:t>
      </w:r>
      <w:r>
        <w:rPr>
          <w:rFonts w:eastAsia="IRNazanin" w:cs="IRNazanin"/>
          <w:color w:val="111111"/>
          <w:sz w:val="28"/>
          <w:szCs w:val="28"/>
          <w:lang w:bidi="fa-IR"/>
        </w:rPr>
        <w:t>671</w:t>
      </w:r>
    </w:p>
    <w:p>
      <w:pPr>
        <w:pStyle w:val="BookText"/>
        <w:rPr/>
      </w:pP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253</w:t>
      </w:r>
      <w:r>
        <w:rPr>
          <w:rFonts w:eastAsia="IRNazanin" w:cs="IRNazanin"/>
          <w:color w:val="111111"/>
          <w:sz w:val="28"/>
          <w:szCs w:val="28"/>
          <w:rtl w:val="true"/>
          <w:lang w:bidi="fa-IR"/>
        </w:rPr>
        <w:t xml:space="preserve"> - </w:t>
      </w:r>
      <w:r>
        <w:rPr>
          <w:rFonts w:eastAsia="IRNazanin" w:cs="IRNazanin"/>
          <w:color w:val="111111"/>
          <w:sz w:val="28"/>
          <w:szCs w:val="28"/>
          <w:lang w:bidi="fa-IR"/>
        </w:rPr>
        <w:t>257</w:t>
      </w:r>
      <w:r>
        <w:rPr>
          <w:rFonts w:eastAsia="IRNazanin" w:cs="IRNazanin"/>
          <w:color w:val="111111"/>
          <w:sz w:val="28"/>
          <w:szCs w:val="28"/>
          <w:rtl w:val="true"/>
          <w:lang w:bidi="fa-IR"/>
        </w:rPr>
        <w:t>...</w:t>
      </w:r>
      <w:r>
        <w:rPr>
          <w:rFonts w:eastAsia="IRNazanin" w:cs="IRNazanin"/>
          <w:color w:val="111111"/>
          <w:sz w:val="28"/>
          <w:szCs w:val="28"/>
          <w:lang w:bidi="fa-IR"/>
        </w:rPr>
        <w:t>673</w:t>
      </w:r>
    </w:p>
    <w:p>
      <w:pPr>
        <w:pStyle w:val="BookText"/>
        <w:rPr/>
      </w:pPr>
      <w:r>
        <w:rPr>
          <w:rFonts w:ascii="IRNazanin" w:hAnsi="IRNazanin" w:eastAsia="IRNazanin"/>
          <w:color w:val="111111"/>
          <w:sz w:val="28"/>
          <w:sz w:val="28"/>
          <w:szCs w:val="28"/>
          <w:rtl w:val="true"/>
          <w:lang w:bidi="fa-IR"/>
        </w:rPr>
        <w:t xml:space="preserve">لغات </w:t>
      </w:r>
      <w:r>
        <w:rPr>
          <w:rFonts w:eastAsia="IRNazanin" w:cs="IRNazanin"/>
          <w:color w:val="111111"/>
          <w:sz w:val="28"/>
          <w:szCs w:val="28"/>
          <w:rtl w:val="true"/>
          <w:lang w:bidi="fa-IR"/>
        </w:rPr>
        <w:t>...</w:t>
      </w:r>
      <w:r>
        <w:rPr>
          <w:rFonts w:eastAsia="IRNazanin" w:cs="IRNazanin"/>
          <w:color w:val="111111"/>
          <w:sz w:val="28"/>
          <w:szCs w:val="28"/>
          <w:lang w:bidi="fa-IR"/>
        </w:rPr>
        <w:t>673</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w:t>
      </w:r>
      <w:r>
        <w:rPr>
          <w:rFonts w:eastAsia="IRNazanin" w:cs="IRNazanin"/>
          <w:color w:val="111111"/>
          <w:sz w:val="28"/>
          <w:szCs w:val="28"/>
          <w:lang w:bidi="fa-IR"/>
        </w:rPr>
        <w:t>674</w:t>
      </w:r>
    </w:p>
    <w:p>
      <w:pPr>
        <w:pStyle w:val="BookText"/>
        <w:rPr/>
      </w:pPr>
      <w:r>
        <w:rPr>
          <w:rFonts w:ascii="IRNazanin" w:hAnsi="IRNazanin" w:eastAsia="IRNazanin"/>
          <w:color w:val="111111"/>
          <w:sz w:val="28"/>
          <w:sz w:val="28"/>
          <w:szCs w:val="28"/>
          <w:rtl w:val="true"/>
          <w:lang w:bidi="fa-IR"/>
        </w:rPr>
        <w:t>تفسیر اهل بیت عليهم السلام</w:t>
      </w:r>
      <w:r>
        <w:rPr>
          <w:rFonts w:eastAsia="IRNazanin" w:cs="IRNazanin"/>
          <w:color w:val="111111"/>
          <w:sz w:val="28"/>
          <w:szCs w:val="28"/>
          <w:rtl w:val="true"/>
          <w:lang w:bidi="fa-IR"/>
        </w:rPr>
        <w:t>..</w:t>
      </w:r>
      <w:r>
        <w:rPr>
          <w:rFonts w:eastAsia="IRNazanin" w:cs="IRNazanin"/>
          <w:color w:val="111111"/>
          <w:sz w:val="28"/>
          <w:szCs w:val="28"/>
          <w:lang w:bidi="fa-IR"/>
        </w:rPr>
        <w:t>675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فضیلت پیامبر اسلام بر سایر پیامبران عليهم السلام</w:t>
      </w:r>
      <w:r>
        <w:rPr>
          <w:rFonts w:eastAsia="IRNazanin" w:cs="IRNazanin"/>
          <w:color w:val="111111"/>
          <w:sz w:val="28"/>
          <w:szCs w:val="28"/>
          <w:rtl w:val="true"/>
          <w:lang w:bidi="fa-IR"/>
        </w:rPr>
        <w:t>...</w:t>
      </w:r>
      <w:r>
        <w:rPr>
          <w:rFonts w:eastAsia="IRNazanin" w:cs="IRNazanin"/>
          <w:color w:val="111111"/>
          <w:sz w:val="28"/>
          <w:szCs w:val="28"/>
          <w:lang w:bidi="fa-IR"/>
        </w:rPr>
        <w:t>675</w:t>
      </w:r>
    </w:p>
    <w:p>
      <w:pPr>
        <w:pStyle w:val="BookText"/>
        <w:rPr/>
      </w:pPr>
      <w:r>
        <w:rPr>
          <w:rFonts w:ascii="IRNazanin" w:hAnsi="IRNazanin" w:eastAsia="IRNazanin"/>
          <w:color w:val="111111"/>
          <w:sz w:val="28"/>
          <w:sz w:val="28"/>
          <w:szCs w:val="28"/>
          <w:rtl w:val="true"/>
          <w:lang w:bidi="fa-IR"/>
        </w:rPr>
        <w:t xml:space="preserve">درجات انفاق و بهترین آن ها </w:t>
      </w:r>
      <w:r>
        <w:rPr>
          <w:rFonts w:eastAsia="IRNazanin" w:cs="IRNazanin"/>
          <w:color w:val="111111"/>
          <w:sz w:val="28"/>
          <w:szCs w:val="28"/>
          <w:rtl w:val="true"/>
          <w:lang w:bidi="fa-IR"/>
        </w:rPr>
        <w:t>...</w:t>
      </w:r>
      <w:r>
        <w:rPr>
          <w:rFonts w:eastAsia="IRNazanin" w:cs="IRNazanin"/>
          <w:color w:val="111111"/>
          <w:sz w:val="28"/>
          <w:szCs w:val="28"/>
          <w:lang w:bidi="fa-IR"/>
        </w:rPr>
        <w:t>678</w:t>
      </w:r>
    </w:p>
    <w:p>
      <w:pPr>
        <w:pStyle w:val="BookText"/>
        <w:rPr/>
      </w:pPr>
      <w:r>
        <w:rPr>
          <w:rFonts w:ascii="IRNazanin" w:hAnsi="IRNazanin" w:eastAsia="IRNazanin"/>
          <w:color w:val="111111"/>
          <w:sz w:val="28"/>
          <w:sz w:val="28"/>
          <w:szCs w:val="28"/>
          <w:rtl w:val="true"/>
          <w:lang w:bidi="fa-IR"/>
        </w:rPr>
        <w:t>آثار و برکات خواندن آية الكرسي</w:t>
      </w:r>
      <w:r>
        <w:rPr>
          <w:rFonts w:eastAsia="IRNazanin" w:cs="IRNazanin"/>
          <w:color w:val="111111"/>
          <w:sz w:val="28"/>
          <w:szCs w:val="28"/>
          <w:rtl w:val="true"/>
          <w:lang w:bidi="fa-IR"/>
        </w:rPr>
        <w:t>...</w:t>
      </w:r>
      <w:r>
        <w:rPr>
          <w:rFonts w:eastAsia="IRNazanin" w:cs="IRNazanin"/>
          <w:color w:val="111111"/>
          <w:sz w:val="28"/>
          <w:szCs w:val="28"/>
          <w:lang w:bidi="fa-IR"/>
        </w:rPr>
        <w:t>679</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ولایت الله و یا ولایت شیطان </w:t>
      </w:r>
      <w:r>
        <w:rPr>
          <w:rFonts w:eastAsia="IRNazanin" w:cs="IRNazanin"/>
          <w:color w:val="111111"/>
          <w:sz w:val="28"/>
          <w:szCs w:val="28"/>
          <w:rtl w:val="true"/>
          <w:lang w:bidi="fa-IR"/>
        </w:rPr>
        <w:t>...</w:t>
      </w:r>
      <w:r>
        <w:rPr>
          <w:rFonts w:eastAsia="IRNazanin" w:cs="IRNazanin"/>
          <w:color w:val="111111"/>
          <w:sz w:val="28"/>
          <w:szCs w:val="28"/>
          <w:lang w:bidi="fa-IR"/>
        </w:rPr>
        <w:t>683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258</w:t>
      </w:r>
      <w:r>
        <w:rPr>
          <w:rFonts w:eastAsia="IRNazanin" w:cs="IRNazanin"/>
          <w:color w:val="111111"/>
          <w:sz w:val="28"/>
          <w:szCs w:val="28"/>
          <w:rtl w:val="true"/>
          <w:lang w:bidi="fa-IR"/>
        </w:rPr>
        <w:t xml:space="preserve"> - </w:t>
      </w:r>
      <w:r>
        <w:rPr>
          <w:rFonts w:eastAsia="IRNazanin" w:cs="IRNazanin"/>
          <w:color w:val="111111"/>
          <w:sz w:val="28"/>
          <w:szCs w:val="28"/>
          <w:lang w:bidi="fa-IR"/>
        </w:rPr>
        <w:t>264</w:t>
      </w:r>
      <w:r>
        <w:rPr>
          <w:rFonts w:eastAsia="IRNazanin" w:cs="IRNazanin"/>
          <w:color w:val="111111"/>
          <w:sz w:val="28"/>
          <w:szCs w:val="28"/>
          <w:rtl w:val="true"/>
          <w:lang w:bidi="fa-IR"/>
        </w:rPr>
        <w:t>...</w:t>
      </w:r>
      <w:r>
        <w:rPr>
          <w:rFonts w:eastAsia="IRNazanin" w:cs="IRNazanin"/>
          <w:color w:val="111111"/>
          <w:sz w:val="28"/>
          <w:szCs w:val="28"/>
          <w:lang w:bidi="fa-IR"/>
        </w:rPr>
        <w:t>689</w:t>
      </w:r>
    </w:p>
    <w:p>
      <w:pPr>
        <w:pStyle w:val="BookText"/>
        <w:rPr/>
      </w:pPr>
      <w:r>
        <w:rPr>
          <w:rFonts w:ascii="IRNazanin" w:hAnsi="IRNazanin" w:eastAsia="IRNazanin"/>
          <w:color w:val="111111"/>
          <w:sz w:val="28"/>
          <w:sz w:val="28"/>
          <w:szCs w:val="28"/>
          <w:rtl w:val="true"/>
          <w:lang w:bidi="fa-IR"/>
        </w:rPr>
        <w:t xml:space="preserve">لغات </w:t>
      </w:r>
      <w:r>
        <w:rPr>
          <w:rFonts w:eastAsia="IRNazanin" w:cs="IRNazanin"/>
          <w:color w:val="111111"/>
          <w:sz w:val="28"/>
          <w:szCs w:val="28"/>
          <w:rtl w:val="true"/>
          <w:lang w:bidi="fa-IR"/>
        </w:rPr>
        <w:t>...</w:t>
      </w:r>
      <w:r>
        <w:rPr>
          <w:rFonts w:eastAsia="IRNazanin" w:cs="IRNazanin"/>
          <w:color w:val="111111"/>
          <w:sz w:val="28"/>
          <w:szCs w:val="28"/>
          <w:lang w:bidi="fa-IR"/>
        </w:rPr>
        <w:t>690</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w:t>
      </w:r>
      <w:r>
        <w:rPr>
          <w:rFonts w:eastAsia="IRNazanin" w:cs="IRNazanin"/>
          <w:color w:val="111111"/>
          <w:sz w:val="28"/>
          <w:szCs w:val="28"/>
          <w:lang w:bidi="fa-IR"/>
        </w:rPr>
        <w:t>691</w:t>
      </w:r>
    </w:p>
    <w:p>
      <w:pPr>
        <w:pStyle w:val="BookText"/>
        <w:rPr/>
      </w:pPr>
      <w:r>
        <w:rPr>
          <w:rFonts w:ascii="IRNazanin" w:hAnsi="IRNazanin" w:eastAsia="IRNazanin"/>
          <w:color w:val="111111"/>
          <w:sz w:val="28"/>
          <w:sz w:val="28"/>
          <w:szCs w:val="28"/>
          <w:rtl w:val="true"/>
          <w:lang w:bidi="fa-IR"/>
        </w:rPr>
        <w:t>تفسير اهل بیت عليهم السلام</w:t>
      </w:r>
      <w:r>
        <w:rPr>
          <w:rFonts w:eastAsia="IRNazanin" w:cs="IRNazanin"/>
          <w:color w:val="111111"/>
          <w:sz w:val="28"/>
          <w:szCs w:val="28"/>
          <w:rtl w:val="true"/>
          <w:lang w:bidi="fa-IR"/>
        </w:rPr>
        <w:t>...</w:t>
      </w:r>
      <w:r>
        <w:rPr>
          <w:rFonts w:eastAsia="IRNazanin" w:cs="IRNazanin"/>
          <w:color w:val="111111"/>
          <w:sz w:val="28"/>
          <w:szCs w:val="28"/>
          <w:lang w:bidi="fa-IR"/>
        </w:rPr>
        <w:t>692</w:t>
      </w:r>
    </w:p>
    <w:p>
      <w:pPr>
        <w:pStyle w:val="BookText"/>
        <w:rPr/>
      </w:pPr>
      <w:r>
        <w:rPr>
          <w:rFonts w:ascii="IRNazanin" w:hAnsi="IRNazanin" w:eastAsia="IRNazanin"/>
          <w:color w:val="111111"/>
          <w:sz w:val="28"/>
          <w:sz w:val="28"/>
          <w:szCs w:val="28"/>
          <w:rtl w:val="true"/>
          <w:lang w:bidi="fa-IR"/>
        </w:rPr>
        <w:t xml:space="preserve">احتجاج ابراهیم عليه السلام با نمرود </w:t>
      </w:r>
      <w:r>
        <w:rPr>
          <w:rFonts w:eastAsia="IRNazanin" w:cs="IRNazanin"/>
          <w:color w:val="111111"/>
          <w:sz w:val="28"/>
          <w:szCs w:val="28"/>
          <w:rtl w:val="true"/>
          <w:lang w:bidi="fa-IR"/>
        </w:rPr>
        <w:t>...</w:t>
      </w:r>
      <w:r>
        <w:rPr>
          <w:rFonts w:eastAsia="IRNazanin" w:cs="IRNazanin"/>
          <w:color w:val="111111"/>
          <w:sz w:val="28"/>
          <w:szCs w:val="28"/>
          <w:lang w:bidi="fa-IR"/>
        </w:rPr>
        <w:t>692</w:t>
      </w:r>
    </w:p>
    <w:p>
      <w:pPr>
        <w:pStyle w:val="BookText"/>
        <w:rPr/>
      </w:pPr>
      <w:r>
        <w:rPr>
          <w:rFonts w:ascii="IRNazanin" w:hAnsi="IRNazanin" w:eastAsia="IRNazanin"/>
          <w:color w:val="111111"/>
          <w:sz w:val="28"/>
          <w:sz w:val="28"/>
          <w:szCs w:val="28"/>
          <w:rtl w:val="true"/>
          <w:lang w:bidi="fa-IR"/>
        </w:rPr>
        <w:t xml:space="preserve">نمونه ای از قیامت و معاد </w:t>
      </w:r>
      <w:r>
        <w:rPr>
          <w:rFonts w:eastAsia="IRNazanin" w:cs="IRNazanin"/>
          <w:color w:val="111111"/>
          <w:sz w:val="28"/>
          <w:szCs w:val="28"/>
          <w:rtl w:val="true"/>
          <w:lang w:bidi="fa-IR"/>
        </w:rPr>
        <w:t>...</w:t>
      </w:r>
      <w:r>
        <w:rPr>
          <w:rFonts w:eastAsia="IRNazanin" w:cs="IRNazanin"/>
          <w:color w:val="111111"/>
          <w:sz w:val="28"/>
          <w:szCs w:val="28"/>
          <w:lang w:bidi="fa-IR"/>
        </w:rPr>
        <w:t>694</w:t>
      </w:r>
    </w:p>
    <w:p>
      <w:pPr>
        <w:pStyle w:val="BookText"/>
        <w:rPr/>
      </w:pPr>
      <w:r>
        <w:rPr>
          <w:rFonts w:ascii="IRNazanin" w:hAnsi="IRNazanin" w:eastAsia="IRNazanin"/>
          <w:color w:val="111111"/>
          <w:sz w:val="28"/>
          <w:sz w:val="28"/>
          <w:szCs w:val="28"/>
          <w:rtl w:val="true"/>
          <w:lang w:bidi="fa-IR"/>
        </w:rPr>
        <w:t xml:space="preserve">نمونه دیگری از قیامت و زنده شدن مردگان </w:t>
      </w:r>
      <w:r>
        <w:rPr>
          <w:rFonts w:eastAsia="IRNazanin" w:cs="IRNazanin"/>
          <w:color w:val="111111"/>
          <w:sz w:val="28"/>
          <w:szCs w:val="28"/>
          <w:rtl w:val="true"/>
          <w:lang w:bidi="fa-IR"/>
        </w:rPr>
        <w:t>...</w:t>
      </w:r>
      <w:r>
        <w:rPr>
          <w:rFonts w:eastAsia="IRNazanin" w:cs="IRNazanin"/>
          <w:color w:val="111111"/>
          <w:sz w:val="28"/>
          <w:szCs w:val="28"/>
          <w:lang w:bidi="fa-IR"/>
        </w:rPr>
        <w:t>700</w:t>
      </w:r>
    </w:p>
    <w:p>
      <w:pPr>
        <w:pStyle w:val="BookText"/>
        <w:rPr/>
      </w:pPr>
      <w:r>
        <w:rPr>
          <w:rFonts w:ascii="IRNazanin" w:hAnsi="IRNazanin" w:eastAsia="IRNazanin"/>
          <w:color w:val="111111"/>
          <w:sz w:val="28"/>
          <w:sz w:val="28"/>
          <w:szCs w:val="28"/>
          <w:rtl w:val="true"/>
          <w:lang w:bidi="fa-IR"/>
        </w:rPr>
        <w:t xml:space="preserve">درجات انفاق </w:t>
      </w:r>
      <w:r>
        <w:rPr>
          <w:rFonts w:eastAsia="IRNazanin" w:cs="IRNazanin"/>
          <w:color w:val="111111"/>
          <w:sz w:val="28"/>
          <w:szCs w:val="28"/>
          <w:rtl w:val="true"/>
          <w:lang w:bidi="fa-IR"/>
        </w:rPr>
        <w:t>...</w:t>
      </w:r>
      <w:r>
        <w:rPr>
          <w:rFonts w:eastAsia="IRNazanin" w:cs="IRNazanin"/>
          <w:color w:val="111111"/>
          <w:sz w:val="28"/>
          <w:szCs w:val="28"/>
          <w:lang w:bidi="fa-IR"/>
        </w:rPr>
        <w:t>703</w:t>
      </w:r>
    </w:p>
    <w:p>
      <w:pPr>
        <w:pStyle w:val="BookText"/>
        <w:rPr/>
      </w:pPr>
      <w:r>
        <w:rPr>
          <w:rFonts w:ascii="Amiri" w:hAnsi="Amiri" w:eastAsia="Amiri" w:cs="Amiri"/>
          <w:color w:val="111111"/>
          <w:sz w:val="28"/>
          <w:sz w:val="28"/>
          <w:szCs w:val="28"/>
          <w:rtl w:val="true"/>
          <w:lang w:bidi="ar-SA"/>
        </w:rPr>
        <w:t xml:space="preserve">انفاق مقبول وغير مقبول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705</w:t>
      </w:r>
    </w:p>
    <w:p>
      <w:pPr>
        <w:pStyle w:val="BookText"/>
        <w:rPr/>
      </w:pP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265</w:t>
      </w:r>
      <w:r>
        <w:rPr>
          <w:rFonts w:eastAsia="IRNazanin" w:cs="IRNazanin"/>
          <w:color w:val="111111"/>
          <w:sz w:val="28"/>
          <w:szCs w:val="28"/>
          <w:rtl w:val="true"/>
          <w:lang w:bidi="fa-IR"/>
        </w:rPr>
        <w:t xml:space="preserve"> - </w:t>
      </w:r>
      <w:r>
        <w:rPr>
          <w:rFonts w:eastAsia="IRNazanin" w:cs="IRNazanin"/>
          <w:color w:val="111111"/>
          <w:sz w:val="28"/>
          <w:szCs w:val="28"/>
          <w:lang w:bidi="fa-IR"/>
        </w:rPr>
        <w:t>271</w:t>
      </w:r>
      <w:r>
        <w:rPr>
          <w:rFonts w:eastAsia="IRNazanin" w:cs="IRNazanin"/>
          <w:color w:val="111111"/>
          <w:sz w:val="28"/>
          <w:szCs w:val="28"/>
          <w:rtl w:val="true"/>
          <w:lang w:bidi="fa-IR"/>
        </w:rPr>
        <w:t>...</w:t>
      </w:r>
      <w:r>
        <w:rPr>
          <w:rFonts w:eastAsia="IRNazanin" w:cs="IRNazanin"/>
          <w:color w:val="111111"/>
          <w:sz w:val="28"/>
          <w:szCs w:val="28"/>
          <w:lang w:bidi="fa-IR"/>
        </w:rPr>
        <w:t>709</w:t>
      </w:r>
    </w:p>
    <w:p>
      <w:pPr>
        <w:pStyle w:val="BookText"/>
        <w:rPr/>
      </w:pPr>
      <w:r>
        <w:rPr>
          <w:rFonts w:ascii="IRNazanin" w:hAnsi="IRNazanin" w:eastAsia="IRNazanin"/>
          <w:color w:val="111111"/>
          <w:sz w:val="28"/>
          <w:sz w:val="28"/>
          <w:szCs w:val="28"/>
          <w:rtl w:val="true"/>
          <w:lang w:bidi="fa-IR"/>
        </w:rPr>
        <w:t xml:space="preserve">لغات </w:t>
      </w:r>
      <w:r>
        <w:rPr>
          <w:rFonts w:eastAsia="IRNazanin" w:cs="IRNazanin"/>
          <w:color w:val="111111"/>
          <w:sz w:val="28"/>
          <w:szCs w:val="28"/>
          <w:rtl w:val="true"/>
          <w:lang w:bidi="fa-IR"/>
        </w:rPr>
        <w:t>...</w:t>
      </w:r>
      <w:r>
        <w:rPr>
          <w:rFonts w:eastAsia="IRNazanin" w:cs="IRNazanin"/>
          <w:color w:val="111111"/>
          <w:sz w:val="28"/>
          <w:szCs w:val="28"/>
          <w:lang w:bidi="fa-IR"/>
        </w:rPr>
        <w:t>710</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w:t>
      </w:r>
      <w:r>
        <w:rPr>
          <w:rFonts w:eastAsia="IRNazanin" w:cs="IRNazanin"/>
          <w:color w:val="111111"/>
          <w:sz w:val="28"/>
          <w:szCs w:val="28"/>
          <w:lang w:bidi="fa-IR"/>
        </w:rPr>
        <w:t>711</w:t>
      </w:r>
    </w:p>
    <w:p>
      <w:pPr>
        <w:pStyle w:val="BookText"/>
        <w:rPr/>
      </w:pPr>
      <w:r>
        <w:rPr>
          <w:rFonts w:ascii="IRNazanin" w:hAnsi="IRNazanin" w:eastAsia="IRNazanin"/>
          <w:color w:val="111111"/>
          <w:sz w:val="28"/>
          <w:sz w:val="28"/>
          <w:szCs w:val="28"/>
          <w:rtl w:val="true"/>
          <w:lang w:bidi="fa-IR"/>
        </w:rPr>
        <w:t>تفسیر اهل بيت عليهم السلام</w:t>
      </w:r>
      <w:r>
        <w:rPr>
          <w:rFonts w:eastAsia="IRNazanin" w:cs="IRNazanin"/>
          <w:color w:val="111111"/>
          <w:sz w:val="28"/>
          <w:szCs w:val="28"/>
          <w:rtl w:val="true"/>
          <w:lang w:bidi="fa-IR"/>
        </w:rPr>
        <w:t>...</w:t>
      </w:r>
      <w:r>
        <w:rPr>
          <w:rFonts w:eastAsia="IRNazanin" w:cs="IRNazanin"/>
          <w:color w:val="111111"/>
          <w:sz w:val="28"/>
          <w:szCs w:val="28"/>
          <w:lang w:bidi="fa-IR"/>
        </w:rPr>
        <w:t>712</w:t>
      </w:r>
    </w:p>
    <w:p>
      <w:pPr>
        <w:pStyle w:val="BookText"/>
        <w:rPr/>
      </w:pPr>
      <w:r>
        <w:rPr>
          <w:rFonts w:ascii="IRNazanin" w:hAnsi="IRNazanin" w:eastAsia="IRNazanin"/>
          <w:color w:val="111111"/>
          <w:sz w:val="28"/>
          <w:sz w:val="28"/>
          <w:szCs w:val="28"/>
          <w:rtl w:val="true"/>
          <w:lang w:bidi="fa-IR"/>
        </w:rPr>
        <w:t xml:space="preserve">نمونه ای از انفاق نیک و خالص </w:t>
      </w:r>
      <w:r>
        <w:rPr>
          <w:rFonts w:eastAsia="IRNazanin" w:cs="IRNazanin"/>
          <w:color w:val="111111"/>
          <w:sz w:val="28"/>
          <w:szCs w:val="28"/>
          <w:rtl w:val="true"/>
          <w:lang w:bidi="fa-IR"/>
        </w:rPr>
        <w:t>...</w:t>
      </w:r>
      <w:r>
        <w:rPr>
          <w:rFonts w:eastAsia="IRNazanin" w:cs="IRNazanin"/>
          <w:color w:val="111111"/>
          <w:sz w:val="28"/>
          <w:szCs w:val="28"/>
          <w:lang w:bidi="fa-IR"/>
        </w:rPr>
        <w:t>712</w:t>
      </w:r>
    </w:p>
    <w:p>
      <w:pPr>
        <w:pStyle w:val="BookText"/>
        <w:rPr/>
      </w:pPr>
      <w:r>
        <w:rPr>
          <w:rFonts w:ascii="IRNazanin" w:hAnsi="IRNazanin" w:eastAsia="IRNazanin"/>
          <w:color w:val="111111"/>
          <w:sz w:val="28"/>
          <w:sz w:val="28"/>
          <w:szCs w:val="28"/>
          <w:rtl w:val="true"/>
          <w:lang w:bidi="fa-IR"/>
        </w:rPr>
        <w:t xml:space="preserve">بهترین را برای خدا بدهید </w:t>
      </w:r>
      <w:r>
        <w:rPr>
          <w:rFonts w:eastAsia="IRNazanin" w:cs="IRNazanin"/>
          <w:color w:val="111111"/>
          <w:sz w:val="28"/>
          <w:szCs w:val="28"/>
          <w:rtl w:val="true"/>
          <w:lang w:bidi="fa-IR"/>
        </w:rPr>
        <w:t>...</w:t>
      </w:r>
      <w:r>
        <w:rPr>
          <w:rFonts w:eastAsia="IRNazanin" w:cs="IRNazanin"/>
          <w:color w:val="111111"/>
          <w:sz w:val="28"/>
          <w:szCs w:val="28"/>
          <w:lang w:bidi="fa-IR"/>
        </w:rPr>
        <w:t>713</w:t>
      </w:r>
    </w:p>
    <w:p>
      <w:pPr>
        <w:pStyle w:val="BookText"/>
        <w:rPr/>
      </w:pPr>
      <w:r>
        <w:rPr>
          <w:rFonts w:ascii="Amiri" w:hAnsi="Amiri" w:eastAsia="Amiri" w:cs="Amiri"/>
          <w:color w:val="111111"/>
          <w:sz w:val="28"/>
          <w:sz w:val="28"/>
          <w:szCs w:val="28"/>
          <w:rtl w:val="true"/>
          <w:lang w:bidi="ar-SA"/>
        </w:rPr>
        <w:t xml:space="preserve">وعده خدا و وعده شيطان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715</w:t>
      </w:r>
    </w:p>
    <w:p>
      <w:pPr>
        <w:pStyle w:val="BookText"/>
        <w:rPr/>
      </w:pPr>
      <w:r>
        <w:rPr>
          <w:rFonts w:ascii="IRNazanin" w:hAnsi="IRNazanin" w:eastAsia="IRNazanin"/>
          <w:color w:val="111111"/>
          <w:sz w:val="28"/>
          <w:sz w:val="28"/>
          <w:szCs w:val="28"/>
          <w:rtl w:val="true"/>
          <w:lang w:bidi="fa-IR"/>
        </w:rPr>
        <w:t xml:space="preserve">خیر فراوان </w:t>
      </w:r>
      <w:r>
        <w:rPr>
          <w:rFonts w:eastAsia="IRNazanin" w:cs="IRNazanin"/>
          <w:color w:val="111111"/>
          <w:sz w:val="28"/>
          <w:szCs w:val="28"/>
          <w:rtl w:val="true"/>
          <w:lang w:bidi="fa-IR"/>
        </w:rPr>
        <w:t>...</w:t>
      </w:r>
      <w:r>
        <w:rPr>
          <w:rFonts w:eastAsia="IRNazanin" w:cs="IRNazanin"/>
          <w:color w:val="111111"/>
          <w:sz w:val="28"/>
          <w:szCs w:val="28"/>
          <w:lang w:bidi="fa-IR"/>
        </w:rPr>
        <w:t>717</w:t>
      </w:r>
    </w:p>
    <w:p>
      <w:pPr>
        <w:pStyle w:val="BookText"/>
        <w:rPr/>
      </w:pPr>
      <w:r>
        <w:rPr>
          <w:rFonts w:ascii="IRNazanin" w:hAnsi="IRNazanin" w:eastAsia="IRNazanin"/>
          <w:color w:val="111111"/>
          <w:sz w:val="28"/>
          <w:sz w:val="28"/>
          <w:szCs w:val="28"/>
          <w:rtl w:val="true"/>
          <w:lang w:bidi="fa-IR"/>
        </w:rPr>
        <w:t>صدقات پنهان و صدقات آشکار</w:t>
      </w:r>
      <w:r>
        <w:rPr>
          <w:rFonts w:eastAsia="IRNazanin" w:cs="IRNazanin"/>
          <w:color w:val="111111"/>
          <w:sz w:val="28"/>
          <w:szCs w:val="28"/>
          <w:rtl w:val="true"/>
          <w:lang w:bidi="fa-IR"/>
        </w:rPr>
        <w:t>...</w:t>
      </w:r>
      <w:r>
        <w:rPr>
          <w:rFonts w:eastAsia="IRNazanin" w:cs="IRNazanin"/>
          <w:color w:val="111111"/>
          <w:sz w:val="28"/>
          <w:szCs w:val="28"/>
          <w:lang w:bidi="fa-IR"/>
        </w:rPr>
        <w:t>719</w:t>
      </w:r>
    </w:p>
    <w:p>
      <w:pPr>
        <w:pStyle w:val="BookText"/>
        <w:rPr/>
      </w:pP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272</w:t>
      </w:r>
      <w:r>
        <w:rPr>
          <w:rFonts w:eastAsia="IRNazanin" w:cs="IRNazanin"/>
          <w:color w:val="111111"/>
          <w:sz w:val="28"/>
          <w:szCs w:val="28"/>
          <w:rtl w:val="true"/>
          <w:lang w:bidi="fa-IR"/>
        </w:rPr>
        <w:t xml:space="preserve"> – </w:t>
      </w:r>
      <w:r>
        <w:rPr>
          <w:rFonts w:eastAsia="IRNazanin" w:cs="IRNazanin"/>
          <w:color w:val="111111"/>
          <w:sz w:val="28"/>
          <w:szCs w:val="28"/>
          <w:lang w:bidi="fa-IR"/>
        </w:rPr>
        <w:t>281</w:t>
      </w:r>
      <w:r>
        <w:rPr>
          <w:rFonts w:eastAsia="IRNazanin" w:cs="IRNazanin"/>
          <w:color w:val="111111"/>
          <w:sz w:val="28"/>
          <w:szCs w:val="28"/>
          <w:rtl w:val="true"/>
          <w:lang w:bidi="fa-IR"/>
        </w:rPr>
        <w:t>...</w:t>
      </w:r>
      <w:r>
        <w:rPr>
          <w:rFonts w:eastAsia="IRNazanin" w:cs="IRNazanin"/>
          <w:color w:val="111111"/>
          <w:sz w:val="28"/>
          <w:szCs w:val="28"/>
          <w:lang w:bidi="fa-IR"/>
        </w:rPr>
        <w:t>720</w:t>
      </w:r>
    </w:p>
    <w:p>
      <w:pPr>
        <w:pStyle w:val="BookText"/>
        <w:rPr/>
      </w:pPr>
      <w:r>
        <w:rPr>
          <w:rFonts w:ascii="IRNazanin" w:hAnsi="IRNazanin" w:eastAsia="IRNazanin"/>
          <w:color w:val="111111"/>
          <w:sz w:val="28"/>
          <w:sz w:val="28"/>
          <w:szCs w:val="28"/>
          <w:rtl w:val="true"/>
          <w:lang w:bidi="fa-IR"/>
        </w:rPr>
        <w:t xml:space="preserve">لغات </w:t>
      </w:r>
      <w:r>
        <w:rPr>
          <w:rFonts w:eastAsia="IRNazanin" w:cs="IRNazanin"/>
          <w:color w:val="111111"/>
          <w:sz w:val="28"/>
          <w:szCs w:val="28"/>
          <w:rtl w:val="true"/>
          <w:lang w:bidi="fa-IR"/>
        </w:rPr>
        <w:t>...</w:t>
      </w:r>
      <w:r>
        <w:rPr>
          <w:rFonts w:eastAsia="IRNazanin" w:cs="IRNazanin"/>
          <w:color w:val="111111"/>
          <w:sz w:val="28"/>
          <w:szCs w:val="28"/>
          <w:lang w:bidi="fa-IR"/>
        </w:rPr>
        <w:t>721</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w:t>
      </w:r>
      <w:r>
        <w:rPr>
          <w:rFonts w:eastAsia="IRNazanin" w:cs="IRNazanin"/>
          <w:color w:val="111111"/>
          <w:sz w:val="28"/>
          <w:szCs w:val="28"/>
          <w:lang w:bidi="fa-IR"/>
        </w:rPr>
        <w:t>721</w:t>
      </w:r>
    </w:p>
    <w:p>
      <w:pPr>
        <w:pStyle w:val="BookText"/>
        <w:rPr/>
      </w:pPr>
      <w:r>
        <w:rPr>
          <w:rFonts w:ascii="IRNazanin" w:hAnsi="IRNazanin" w:eastAsia="IRNazanin"/>
          <w:color w:val="111111"/>
          <w:sz w:val="28"/>
          <w:sz w:val="28"/>
          <w:szCs w:val="28"/>
          <w:rtl w:val="true"/>
          <w:lang w:bidi="fa-IR"/>
        </w:rPr>
        <w:t>تفسير اهل بیت عليهم السلام</w:t>
      </w:r>
      <w:r>
        <w:rPr>
          <w:rFonts w:eastAsia="IRNazanin" w:cs="IRNazanin"/>
          <w:color w:val="111111"/>
          <w:sz w:val="28"/>
          <w:szCs w:val="28"/>
          <w:rtl w:val="true"/>
          <w:lang w:bidi="fa-IR"/>
        </w:rPr>
        <w:t>...</w:t>
      </w:r>
      <w:r>
        <w:rPr>
          <w:rFonts w:eastAsia="IRNazanin" w:cs="IRNazanin"/>
          <w:color w:val="111111"/>
          <w:sz w:val="28"/>
          <w:szCs w:val="28"/>
          <w:lang w:bidi="fa-IR"/>
        </w:rPr>
        <w:t>723</w:t>
      </w:r>
    </w:p>
    <w:p>
      <w:pPr>
        <w:pStyle w:val="BookText"/>
        <w:rPr/>
      </w:pPr>
      <w:r>
        <w:rPr>
          <w:rFonts w:ascii="IRNazanin" w:hAnsi="IRNazanin" w:eastAsia="IRNazanin"/>
          <w:color w:val="111111"/>
          <w:sz w:val="28"/>
          <w:sz w:val="28"/>
          <w:szCs w:val="28"/>
          <w:rtl w:val="true"/>
          <w:lang w:bidi="fa-IR"/>
        </w:rPr>
        <w:t xml:space="preserve">انفاق به فقرای عفيف </w:t>
      </w:r>
      <w:r>
        <w:rPr>
          <w:rFonts w:eastAsia="IRNazanin" w:cs="IRNazanin"/>
          <w:color w:val="111111"/>
          <w:sz w:val="28"/>
          <w:szCs w:val="28"/>
          <w:rtl w:val="true"/>
          <w:lang w:bidi="fa-IR"/>
        </w:rPr>
        <w:t>...</w:t>
      </w:r>
      <w:r>
        <w:rPr>
          <w:rFonts w:eastAsia="IRNazanin" w:cs="IRNazanin"/>
          <w:color w:val="111111"/>
          <w:sz w:val="28"/>
          <w:szCs w:val="28"/>
          <w:lang w:bidi="fa-IR"/>
        </w:rPr>
        <w:t>723</w:t>
      </w:r>
    </w:p>
    <w:p>
      <w:pPr>
        <w:pStyle w:val="BookText"/>
        <w:rPr/>
      </w:pPr>
      <w:r>
        <w:rPr>
          <w:rFonts w:ascii="IRNazanin" w:hAnsi="IRNazanin" w:eastAsia="IRNazanin"/>
          <w:color w:val="111111"/>
          <w:sz w:val="28"/>
          <w:sz w:val="28"/>
          <w:szCs w:val="28"/>
          <w:rtl w:val="true"/>
          <w:lang w:bidi="fa-IR"/>
        </w:rPr>
        <w:t xml:space="preserve">آثار انفاق </w:t>
      </w:r>
      <w:r>
        <w:rPr>
          <w:rFonts w:eastAsia="IRNazanin" w:cs="IRNazanin"/>
          <w:color w:val="111111"/>
          <w:sz w:val="28"/>
          <w:szCs w:val="28"/>
          <w:rtl w:val="true"/>
          <w:lang w:bidi="fa-IR"/>
        </w:rPr>
        <w:t>...</w:t>
      </w:r>
      <w:r>
        <w:rPr>
          <w:rFonts w:eastAsia="IRNazanin" w:cs="IRNazanin"/>
          <w:color w:val="111111"/>
          <w:sz w:val="28"/>
          <w:szCs w:val="28"/>
          <w:lang w:bidi="fa-IR"/>
        </w:rPr>
        <w:t>725</w:t>
      </w:r>
    </w:p>
    <w:p>
      <w:pPr>
        <w:pStyle w:val="BookText"/>
        <w:rPr/>
      </w:pPr>
      <w:r>
        <w:rPr>
          <w:rFonts w:ascii="IRNazanin" w:hAnsi="IRNazanin" w:eastAsia="IRNazanin"/>
          <w:color w:val="111111"/>
          <w:sz w:val="28"/>
          <w:sz w:val="28"/>
          <w:szCs w:val="28"/>
          <w:rtl w:val="true"/>
          <w:lang w:bidi="fa-IR"/>
        </w:rPr>
        <w:t xml:space="preserve">حرمت ربا بعد از بیان </w:t>
      </w:r>
      <w:r>
        <w:rPr>
          <w:rFonts w:eastAsia="IRNazanin" w:cs="IRNazanin"/>
          <w:color w:val="111111"/>
          <w:sz w:val="28"/>
          <w:szCs w:val="28"/>
          <w:rtl w:val="true"/>
          <w:lang w:bidi="fa-IR"/>
        </w:rPr>
        <w:t>...</w:t>
      </w:r>
      <w:r>
        <w:rPr>
          <w:rFonts w:eastAsia="IRNazanin" w:cs="IRNazanin"/>
          <w:color w:val="111111"/>
          <w:sz w:val="28"/>
          <w:szCs w:val="28"/>
          <w:lang w:bidi="fa-IR"/>
        </w:rPr>
        <w:t>727</w:t>
      </w:r>
    </w:p>
    <w:p>
      <w:pPr>
        <w:pStyle w:val="BookText"/>
        <w:rPr/>
      </w:pPr>
      <w:r>
        <w:rPr>
          <w:rFonts w:ascii="IRNazanin" w:hAnsi="IRNazanin" w:eastAsia="IRNazanin"/>
          <w:color w:val="111111"/>
          <w:sz w:val="28"/>
          <w:sz w:val="28"/>
          <w:szCs w:val="28"/>
          <w:rtl w:val="true"/>
          <w:lang w:bidi="fa-IR"/>
        </w:rPr>
        <w:t xml:space="preserve">فرق بین ربا و صدقات </w:t>
      </w:r>
      <w:r>
        <w:rPr>
          <w:rFonts w:eastAsia="IRNazanin" w:cs="IRNazanin"/>
          <w:color w:val="111111"/>
          <w:sz w:val="28"/>
          <w:szCs w:val="28"/>
          <w:rtl w:val="true"/>
          <w:lang w:bidi="fa-IR"/>
        </w:rPr>
        <w:t>...</w:t>
      </w:r>
      <w:r>
        <w:rPr>
          <w:rFonts w:eastAsia="IRNazanin" w:cs="IRNazanin"/>
          <w:color w:val="111111"/>
          <w:sz w:val="28"/>
          <w:szCs w:val="28"/>
          <w:lang w:bidi="fa-IR"/>
        </w:rPr>
        <w:t>729</w:t>
      </w:r>
    </w:p>
    <w:p>
      <w:pPr>
        <w:pStyle w:val="BookText"/>
        <w:rPr/>
      </w:pPr>
      <w:r>
        <w:rPr>
          <w:rFonts w:ascii="IRNazanin" w:hAnsi="IRNazanin" w:eastAsia="IRNazanin"/>
          <w:color w:val="111111"/>
          <w:sz w:val="28"/>
          <w:sz w:val="28"/>
          <w:szCs w:val="28"/>
          <w:rtl w:val="true"/>
          <w:lang w:bidi="fa-IR"/>
        </w:rPr>
        <w:t>توبه و یا جنگ با خدا</w:t>
      </w:r>
      <w:r>
        <w:rPr>
          <w:rFonts w:eastAsia="IRNazanin" w:cs="IRNazanin"/>
          <w:color w:val="111111"/>
          <w:sz w:val="28"/>
          <w:szCs w:val="28"/>
          <w:rtl w:val="true"/>
          <w:lang w:bidi="fa-IR"/>
        </w:rPr>
        <w:t>! ...</w:t>
      </w:r>
      <w:r>
        <w:rPr>
          <w:rFonts w:eastAsia="IRNazanin" w:cs="IRNazanin"/>
          <w:color w:val="111111"/>
          <w:sz w:val="28"/>
          <w:szCs w:val="28"/>
          <w:lang w:bidi="fa-IR"/>
        </w:rPr>
        <w:t>730</w:t>
      </w:r>
    </w:p>
    <w:p>
      <w:pPr>
        <w:pStyle w:val="BookText"/>
        <w:rPr/>
      </w:pPr>
      <w:r>
        <w:rPr>
          <w:rFonts w:ascii="IRNazanin" w:hAnsi="IRNazanin" w:eastAsia="IRNazanin"/>
          <w:color w:val="111111"/>
          <w:sz w:val="28"/>
          <w:sz w:val="28"/>
          <w:szCs w:val="28"/>
          <w:rtl w:val="true"/>
          <w:lang w:bidi="fa-IR"/>
        </w:rPr>
        <w:t xml:space="preserve">آخرین آیه ای که بر رسول خدا صلی الله علیه و آله نازل شد </w:t>
      </w:r>
      <w:r>
        <w:rPr>
          <w:rFonts w:eastAsia="IRNazanin" w:cs="IRNazanin"/>
          <w:color w:val="111111"/>
          <w:sz w:val="28"/>
          <w:szCs w:val="28"/>
          <w:rtl w:val="true"/>
          <w:lang w:bidi="fa-IR"/>
        </w:rPr>
        <w:t>...</w:t>
      </w:r>
      <w:r>
        <w:rPr>
          <w:rFonts w:eastAsia="IRNazanin" w:cs="IRNazanin"/>
          <w:color w:val="111111"/>
          <w:sz w:val="28"/>
          <w:szCs w:val="28"/>
          <w:lang w:bidi="fa-IR"/>
        </w:rPr>
        <w:t>735</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282</w:t>
      </w:r>
      <w:r>
        <w:rPr>
          <w:rFonts w:eastAsia="IRNazanin" w:cs="IRNazanin"/>
          <w:color w:val="111111"/>
          <w:sz w:val="28"/>
          <w:szCs w:val="28"/>
          <w:rtl w:val="true"/>
          <w:lang w:bidi="fa-IR"/>
        </w:rPr>
        <w:t xml:space="preserve"> -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eastAsia="IRNazanin" w:cs="IRNazanin"/>
          <w:color w:val="111111"/>
          <w:sz w:val="28"/>
          <w:szCs w:val="28"/>
          <w:lang w:bidi="fa-IR"/>
        </w:rPr>
        <w:t>738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لغات </w:t>
      </w:r>
      <w:r>
        <w:rPr>
          <w:rFonts w:eastAsia="IRNazanin" w:cs="IRNazanin"/>
          <w:color w:val="111111"/>
          <w:sz w:val="28"/>
          <w:szCs w:val="28"/>
          <w:rtl w:val="true"/>
          <w:lang w:bidi="fa-IR"/>
        </w:rPr>
        <w:t>...</w:t>
      </w:r>
      <w:r>
        <w:rPr>
          <w:rFonts w:eastAsia="IRNazanin" w:cs="IRNazanin"/>
          <w:color w:val="111111"/>
          <w:sz w:val="28"/>
          <w:szCs w:val="28"/>
          <w:lang w:bidi="fa-IR"/>
        </w:rPr>
        <w:t>739</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w:t>
      </w:r>
      <w:r>
        <w:rPr>
          <w:rFonts w:eastAsia="IRNazanin" w:cs="IRNazanin"/>
          <w:color w:val="111111"/>
          <w:sz w:val="28"/>
          <w:szCs w:val="28"/>
          <w:lang w:bidi="fa-IR"/>
        </w:rPr>
        <w:t>740</w:t>
      </w:r>
    </w:p>
    <w:p>
      <w:pPr>
        <w:pStyle w:val="BookText"/>
        <w:rPr/>
      </w:pPr>
      <w:r>
        <w:rPr>
          <w:rFonts w:ascii="IRNazanin" w:hAnsi="IRNazanin" w:eastAsia="IRNazanin"/>
          <w:color w:val="111111"/>
          <w:sz w:val="28"/>
          <w:sz w:val="28"/>
          <w:szCs w:val="28"/>
          <w:rtl w:val="true"/>
          <w:lang w:bidi="fa-IR"/>
        </w:rPr>
        <w:t>تفسیر اهل بیت عليهم السلام</w:t>
      </w:r>
      <w:r>
        <w:rPr>
          <w:rFonts w:eastAsia="IRNazanin" w:cs="IRNazanin"/>
          <w:color w:val="111111"/>
          <w:sz w:val="28"/>
          <w:szCs w:val="28"/>
          <w:rtl w:val="true"/>
          <w:lang w:bidi="fa-IR"/>
        </w:rPr>
        <w:t>...</w:t>
      </w:r>
      <w:r>
        <w:rPr>
          <w:rFonts w:eastAsia="IRNazanin" w:cs="IRNazanin"/>
          <w:color w:val="111111"/>
          <w:sz w:val="28"/>
          <w:szCs w:val="28"/>
          <w:lang w:bidi="fa-IR"/>
        </w:rPr>
        <w:t>741</w:t>
      </w:r>
    </w:p>
    <w:p>
      <w:pPr>
        <w:pStyle w:val="BookText"/>
        <w:rPr/>
      </w:pPr>
      <w:r>
        <w:rPr>
          <w:rFonts w:ascii="IRNazanin" w:hAnsi="IRNazanin" w:eastAsia="IRNazanin"/>
          <w:color w:val="111111"/>
          <w:sz w:val="28"/>
          <w:sz w:val="28"/>
          <w:szCs w:val="28"/>
          <w:rtl w:val="true"/>
          <w:lang w:bidi="fa-IR"/>
        </w:rPr>
        <w:t xml:space="preserve">احکام دین و بدهکاری </w:t>
      </w:r>
      <w:r>
        <w:rPr>
          <w:rFonts w:eastAsia="IRNazanin" w:cs="IRNazanin"/>
          <w:color w:val="111111"/>
          <w:sz w:val="28"/>
          <w:szCs w:val="28"/>
          <w:rtl w:val="true"/>
          <w:lang w:bidi="fa-IR"/>
        </w:rPr>
        <w:t>...</w:t>
      </w:r>
      <w:r>
        <w:rPr>
          <w:rFonts w:eastAsia="IRNazanin" w:cs="IRNazanin"/>
          <w:color w:val="111111"/>
          <w:sz w:val="28"/>
          <w:szCs w:val="28"/>
          <w:lang w:bidi="fa-IR"/>
        </w:rPr>
        <w:t>741</w:t>
      </w:r>
    </w:p>
    <w:p>
      <w:pPr>
        <w:pStyle w:val="BookText"/>
        <w:rPr/>
      </w:pPr>
      <w:r>
        <w:rPr>
          <w:rFonts w:ascii="IRNazanin" w:hAnsi="IRNazanin" w:eastAsia="IRNazanin"/>
          <w:color w:val="111111"/>
          <w:sz w:val="28"/>
          <w:sz w:val="28"/>
          <w:szCs w:val="28"/>
          <w:rtl w:val="true"/>
          <w:lang w:bidi="fa-IR"/>
        </w:rPr>
        <w:t xml:space="preserve">فضیلت پیامبر اسلام صلی الله علیه و آله بر پیامبران گذشته </w:t>
      </w:r>
      <w:r>
        <w:rPr>
          <w:rFonts w:eastAsia="IRNazanin" w:cs="IRNazanin"/>
          <w:color w:val="111111"/>
          <w:sz w:val="28"/>
          <w:szCs w:val="28"/>
          <w:rtl w:val="true"/>
          <w:lang w:bidi="fa-IR"/>
        </w:rPr>
        <w:t>...</w:t>
      </w:r>
      <w:r>
        <w:rPr>
          <w:rFonts w:eastAsia="IRNazanin" w:cs="IRNazanin"/>
          <w:color w:val="111111"/>
          <w:sz w:val="28"/>
          <w:szCs w:val="28"/>
          <w:lang w:bidi="fa-IR"/>
        </w:rPr>
        <w:t>746</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سلام مرا به آن سید ولی برسان </w:t>
      </w:r>
      <w:r>
        <w:rPr>
          <w:rFonts w:eastAsia="IRNazanin" w:cs="IRNazanin"/>
          <w:color w:val="111111"/>
          <w:sz w:val="28"/>
          <w:szCs w:val="28"/>
          <w:rtl w:val="true"/>
          <w:lang w:bidi="fa-IR"/>
        </w:rPr>
        <w:t>...</w:t>
      </w:r>
      <w:r>
        <w:rPr>
          <w:rFonts w:eastAsia="IRNazanin" w:cs="IRNazanin"/>
          <w:color w:val="111111"/>
          <w:sz w:val="28"/>
          <w:szCs w:val="28"/>
          <w:lang w:bidi="fa-IR"/>
        </w:rPr>
        <w:t>769</w:t>
      </w:r>
      <w:r>
        <w:rPr>
          <w:rFonts w:eastAsia="IRNazanin" w:cs="IRNazanin"/>
          <w:color w:val="111111"/>
          <w:sz w:val="28"/>
          <w:szCs w:val="28"/>
          <w:rtl w:val="true"/>
          <w:lang w:bidi="fa-IR"/>
        </w:rPr>
        <w:t xml:space="preserve"> </w:t>
      </w:r>
      <w:bookmarkStart w:id="10" w:name="pg15336_165136"/>
    </w:p>
    <w:p>
      <w:pPr>
        <w:pStyle w:val="Heading2"/>
        <w:numPr>
          <w:ilvl w:val="1"/>
          <w:numId w:val="1"/>
        </w:numPr>
        <w:rPr/>
      </w:pPr>
      <w:bookmarkStart w:id="11" w:name="__RefHeading___Toc5176465_2142443653"/>
      <w:bookmarkStart w:id="12" w:name="_Toc4"/>
      <w:bookmarkEnd w:id="10"/>
      <w:bookmarkEnd w:id="11"/>
      <w:r>
        <w:rPr>
          <w:rtl w:val="true"/>
        </w:rPr>
        <w:t>انگیزه تأليف</w:t>
      </w:r>
      <w:bookmarkEnd w:id="12"/>
    </w:p>
    <w:p>
      <w:pPr>
        <w:pStyle w:val="BookText"/>
        <w:rPr/>
      </w:pPr>
      <w:r>
        <w:rPr>
          <w:rFonts w:ascii="IRNazanin" w:hAnsi="IRNazanin" w:eastAsia="IRNazanin"/>
          <w:color w:val="111111"/>
          <w:sz w:val="28"/>
          <w:sz w:val="28"/>
          <w:szCs w:val="28"/>
          <w:rtl w:val="true"/>
          <w:lang w:bidi="fa-IR"/>
        </w:rPr>
        <w:t>پس از نوشتارهای پیشین در فکر فرو رفتم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گذشت و قوا رو به تحلیل رفت و تو از قرآن که ثقل اکبر بود غافل شدی و بی بهره ماندی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بود به قرآن نیز توجه می کردی و از دریاهای بی منتهای نورانی آن استفاده می نمودی و بهره هایی می بردی؟</w:t>
      </w:r>
    </w:p>
    <w:p>
      <w:pPr>
        <w:pStyle w:val="BookText"/>
        <w:rPr/>
      </w:pPr>
      <w:r>
        <w:rPr>
          <w:rFonts w:ascii="IRNazanin" w:hAnsi="IRNazanin" w:eastAsia="IRNazanin"/>
          <w:color w:val="111111"/>
          <w:sz w:val="28"/>
          <w:sz w:val="28"/>
          <w:szCs w:val="28"/>
          <w:rtl w:val="true"/>
          <w:lang w:bidi="fa-IR"/>
        </w:rPr>
        <w:t>از سویی دیدم بحمد الله تفسیرهای فراوانی برای قرآن نوشته شده است و بنده بی بضاعت چیز تازه ای ندارم، و از خداوند با توسلات به حضرات معصومین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نمودم تا مرا از کتاب خود بهره مند نماید و برای عموم مردم تفسیری بنویسم و از خداوند نیز استمداد کردم که تا پایان این تفسیر به من مهلت بدهد و اثری در نوشتارم قرار دهد تا مردم از آن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خداوند به فکر من انداخت که آیات قرآن را با سخنان اهل البيت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نمایم و نظر هیچ مفسری را جز در موارد ضروری دخالت 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استمداد از خداوند شروع نمودم</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ذیل همه آیات، روایاتی را یافتم که آیات قرآن را از جهت مفهوم و اسرار و بطون و شأن نزول و ذکر فضائل محمد و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 اجمعین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ومثالب دشمنانشان و مسائل اخلاقی و اعتقادی و فقهی و تاریخی و غیره روشن می نماید و در حد استفاده عموم ابهامی باقی نمی گذارد، بلکه باید بگویم روایات معصومین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برخی از آیات به قدری فراوان است که ناچار باید </w:t>
      </w:r>
    </w:p>
    <w:p>
      <w:pPr>
        <w:pStyle w:val="BookText"/>
        <w:rPr/>
      </w:pPr>
      <w:r>
        <w:rPr>
          <w:rFonts w:ascii="IRNazanin" w:hAnsi="IRNazanin" w:eastAsia="IRNazanin"/>
          <w:color w:val="111111"/>
          <w:sz w:val="28"/>
          <w:sz w:val="28"/>
          <w:szCs w:val="28"/>
          <w:rtl w:val="true"/>
          <w:lang w:bidi="fa-IR"/>
        </w:rPr>
        <w:t>خلاصه ای که حاوی همه آنهاست بیان شود تا از ملالت و تطويل پرهیز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ذکر است که در برخی از موارد همان گونه که اشاره شد ایجاب می نمود که به طور اختصار نظر برخی از اعلام از مفسرین بزرگوار مانند علی بن ابراهیم قمی، عیاشی، طبرسی، فیض کاشانی، طباطبایی و غیرهم را نیز در متن و یا پاورقی ذکر نمایم، رضوان الله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 از ترجمه آیات، لغات هر بخش را به فارسی ترجمه نمایم و ترجمه آیات را در حد امکان آمیخته به تفسیر نمایم و به نظر رسید که این شیوه علاوه بر سهولت کار، نویسنده را از خطر تفسیر به رأی دور می نماید و در ذائقه مردم نیز شیرین تر می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ولله الحمد أوّلاً وآخراً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Amiri" w:hAnsi="Amiri" w:eastAsia="Amiri" w:cs="Amiri"/>
          <w:color w:val="111111"/>
          <w:sz w:val="28"/>
          <w:sz w:val="28"/>
          <w:szCs w:val="28"/>
          <w:rtl w:val="true"/>
          <w:lang w:bidi="ar-SA"/>
        </w:rPr>
        <w:t>خادم اهل البيت عليهم السلام</w:t>
      </w:r>
      <w:r>
        <w:rPr>
          <w:rFonts w:eastAsia="Amiri" w:cs="Amiri" w:ascii="Amiri" w:hAnsi="Amiri"/>
          <w:color w:val="111111"/>
          <w:sz w:val="28"/>
          <w:szCs w:val="28"/>
          <w:rtl w:val="true"/>
          <w:lang w:bidi="ar-SA"/>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محمد حسینی بهارانچی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قاسم</w:t>
      </w:r>
      <w:r>
        <w:rPr>
          <w:rFonts w:eastAsia="IRNazanin" w:cs="IRNazanin"/>
          <w:color w:val="111111"/>
          <w:sz w:val="28"/>
          <w:szCs w:val="28"/>
          <w:rtl w:val="true"/>
          <w:lang w:bidi="fa-IR"/>
        </w:rPr>
        <w:t xml:space="preserve">) </w:t>
      </w:r>
      <w:bookmarkStart w:id="13" w:name="pg15336_165138"/>
    </w:p>
    <w:p>
      <w:pPr>
        <w:pStyle w:val="Heading2"/>
        <w:numPr>
          <w:ilvl w:val="1"/>
          <w:numId w:val="1"/>
        </w:numPr>
        <w:rPr/>
      </w:pPr>
      <w:bookmarkStart w:id="14" w:name="__RefHeading___Toc5176467_2142443653"/>
      <w:bookmarkStart w:id="15" w:name="_Toc5"/>
      <w:bookmarkEnd w:id="13"/>
      <w:bookmarkEnd w:id="14"/>
      <w:r>
        <w:rPr>
          <w:rtl w:val="true"/>
        </w:rPr>
        <w:t>توصیف قرآن از قرآن</w:t>
      </w:r>
      <w:bookmarkEnd w:id="15"/>
    </w:p>
    <w:p>
      <w:pPr>
        <w:pStyle w:val="Heading3"/>
        <w:numPr>
          <w:ilvl w:val="2"/>
          <w:numId w:val="1"/>
        </w:numPr>
        <w:rPr/>
      </w:pPr>
      <w:bookmarkStart w:id="16" w:name="__RefHeading___Toc5176469_2142443653"/>
      <w:bookmarkStart w:id="17" w:name="_Toc6"/>
      <w:bookmarkEnd w:id="16"/>
      <w:r>
        <w:rPr>
          <w:rtl w:val="true"/>
        </w:rPr>
        <w:t>اشاره</w:t>
      </w:r>
      <w:bookmarkEnd w:id="17"/>
    </w:p>
    <w:p>
      <w:pPr>
        <w:pStyle w:val="BookText"/>
        <w:rPr/>
      </w:pPr>
      <w:r>
        <w:rPr>
          <w:rFonts w:ascii="Amiri" w:hAnsi="Amiri" w:eastAsia="Amiri" w:cs="Amiri"/>
          <w:color w:val="111111"/>
          <w:sz w:val="28"/>
          <w:sz w:val="28"/>
          <w:szCs w:val="28"/>
          <w:rtl w:val="true"/>
          <w:lang w:bidi="ar-SA"/>
        </w:rPr>
        <w:t>خداوند کتاب آسمانی خود را بسیار زیبا توصیف نموده و در آیه ای آن را برای مردم، هادی و بیّنات و فرقان معرفی نموده و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هُدًى لِلنَّاسِ وَبَيِّنَاتٍ مِنَ الْهُدَى وَالْفُرْقَانِ</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آیه دیگری، آن را هدایت و بیان و موعظه معرفی نموده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بَيَانٌ لِلنَّاسِ وَهُدًى وَمَوْعِظَةٌ لِلْمُتَّقِينَ </w:t>
      </w:r>
      <w:r>
        <w:rPr>
          <w:rFonts w:eastAsia="IRNazanin" w:cs="IRNazanin"/>
          <w:color w:val="111111"/>
          <w:sz w:val="28"/>
          <w:szCs w:val="28"/>
          <w:rtl w:val="true"/>
          <w:lang w:bidi="fa-IR"/>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در آیه ای تبیان کل شیء وهدایت و رحمت و بشارت معرفی نموده و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وَنَزَّلْنَا عَلَيْكَ الْكِتَابَ تِبْيَانًا لِكُلِّ شَيْءٍ وَهُدًى وَرَحْمَةً وَبُشْرَى لِلْمُسْلِمِينَ</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در آیه ای آن را برهان و نور مبین معرفی نموده است و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قَدْ جَاءَكُمْ بُرْهَانٌ مِنْ رَبِّكُمْ وَأَنْزَلْنَا إِلَيْكُمْ نُورًا مُبِينًا</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آیه ای آن را نور و کتاب مبین و هادی به بهشت و نجات دهنده از ظلمات و صراط مستقیم معرفی نموده و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جَاءَكُمْ مِنَ اللَّهِ نُورٌ وَكِتَابٌ مُبِينٌ </w:t>
      </w:r>
      <w:r>
        <w:rPr>
          <w:rFonts w:eastAsia="Amiri" w:cs="Amiri" w:ascii="Amiri" w:hAnsi="Amiri"/>
          <w:color w:val="111111"/>
          <w:sz w:val="28"/>
          <w:szCs w:val="28"/>
          <w:rtl w:val="true"/>
          <w:lang w:bidi="ar-SA"/>
        </w:rPr>
        <w:t xml:space="preserve">* </w:t>
      </w:r>
      <w:bookmarkStart w:id="18" w:name="pg15336_165139"/>
    </w:p>
    <w:p>
      <w:pPr>
        <w:pStyle w:val="BookText"/>
        <w:rPr/>
      </w:pPr>
      <w:bookmarkEnd w:id="18"/>
      <w:r>
        <w:rPr>
          <w:rFonts w:ascii="Amiri" w:hAnsi="Amiri" w:eastAsia="Amiri" w:cs="Amiri"/>
          <w:color w:val="111111"/>
          <w:sz w:val="28"/>
          <w:sz w:val="28"/>
          <w:szCs w:val="28"/>
          <w:rtl w:val="true"/>
          <w:lang w:bidi="ar-SA"/>
        </w:rPr>
        <w:t xml:space="preserve">يَهْدِي بِهِ اللَّهُ مَنِ اتَّبَعَ رِضْوَانَهُ سُبُلَ السَّلَامِ وَيُخْرِجُهُمْ مِنَ الظُّلُمَاتِ إِلَى النُّورِ بِإِذْنِهِ وَيَهْدِيهِمْ إِلَى صِرَاطٍ مُسْتَقِيمٍ </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در آیه ای آن را موعظه و شفای صدور نامیده و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النَّاسُ قَدْ جَاءَتْكُمْ مَوْعِظَةٌ مِنْ رَبِّكُمْ وَشِفَاءٌ لِمَا فِي الصُّدُورِ </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آیات فراوان دیگری قرآن را وسیله نجات و هدایت و بیان کننده هر خیری و هر امری معرفی نموده و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رَطْبٍ وَلَا يَابِسٍ إِلَّا فِي كِتَابٍ مُبِينٍ</w:t>
      </w:r>
      <w:r>
        <w:rPr>
          <w:rFonts w:eastAsia="IRNazanin" w:cs="IRNazanin"/>
          <w:color w:val="111111"/>
          <w:sz w:val="28"/>
          <w:szCs w:val="28"/>
          <w:rtl w:val="true"/>
          <w:lang w:bidi="fa-IR"/>
        </w:rPr>
        <w:t>»</w:t>
      </w:r>
      <w:r>
        <w:rPr>
          <w:rStyle w:val="FootnoteAnchor"/>
          <w:rtl w:val="true"/>
        </w:rPr>
        <w:footnoteReference w:id="8"/>
      </w:r>
      <w:r>
        <w:rPr>
          <w:rFonts w:ascii="Amiri" w:hAnsi="Amiri" w:eastAsia="Amiri" w:cs="Amiri"/>
          <w:color w:val="111111"/>
          <w:sz w:val="28"/>
          <w:sz w:val="28"/>
          <w:szCs w:val="28"/>
          <w:rtl w:val="true"/>
          <w:lang w:bidi="ar-SA"/>
        </w:rPr>
        <w:t xml:space="preserve">ویا می فرماید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وتِبْيَانًا لِكُلِّ شَيْءٍ</w:t>
      </w:r>
      <w:r>
        <w:rPr>
          <w:rFonts w:eastAsia="Amiri" w:cs="Amiri" w:ascii="Amiri" w:hAnsi="Amiri"/>
          <w:color w:val="111111"/>
          <w:sz w:val="28"/>
          <w:szCs w:val="28"/>
          <w:rtl w:val="true"/>
          <w:lang w:bidi="ar-SA"/>
        </w:rPr>
        <w:t xml:space="preserve">» </w:t>
      </w:r>
      <w:r>
        <w:rPr>
          <w:rStyle w:val="FootnoteAnchor"/>
          <w:rtl w:val="true"/>
        </w:rPr>
        <w:footnoteReference w:id="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تفسیر این آیات در جای خود بیان خواهد شد، اکنون مجال آن نیست</w:t>
      </w:r>
      <w:r>
        <w:rPr>
          <w:rFonts w:eastAsia="IRNazanin" w:cs="IRNazanin"/>
          <w:color w:val="111111"/>
          <w:sz w:val="28"/>
          <w:szCs w:val="28"/>
          <w:rtl w:val="true"/>
          <w:lang w:bidi="fa-IR"/>
        </w:rPr>
        <w:t>.</w:t>
      </w:r>
    </w:p>
    <w:p>
      <w:pPr>
        <w:pStyle w:val="Heading3"/>
        <w:numPr>
          <w:ilvl w:val="2"/>
          <w:numId w:val="1"/>
        </w:numPr>
        <w:rPr/>
      </w:pPr>
      <w:bookmarkStart w:id="19" w:name="__RefHeading___Toc5176471_2142443653"/>
      <w:bookmarkStart w:id="20" w:name="_Toc7"/>
      <w:bookmarkEnd w:id="19"/>
      <w:r>
        <w:rPr>
          <w:rtl w:val="true"/>
        </w:rPr>
        <w:t>توصیف قرآن از روایات معصومین علیهم السلام</w:t>
      </w:r>
      <w:bookmarkEnd w:id="20"/>
    </w:p>
    <w:p>
      <w:pPr>
        <w:pStyle w:val="BookText"/>
        <w:rPr/>
      </w:pPr>
      <w:r>
        <w:rPr>
          <w:rFonts w:ascii="IRNazanin" w:hAnsi="IRNazanin" w:eastAsia="IRNazanin"/>
          <w:color w:val="111111"/>
          <w:sz w:val="28"/>
          <w:sz w:val="28"/>
          <w:szCs w:val="28"/>
          <w:rtl w:val="true"/>
          <w:lang w:bidi="fa-IR"/>
        </w:rPr>
        <w:t>در روایات و سخنان معصومین علیهم السلام نیز قرآن بهتر از هر چیزی معرفی شده است که به برخی از آن ها اشاره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 خدا صلی الله علیه و آله قرآن را به همراه با عترت و اهل بیت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دستگیره نجات امت معرفی نموده و در حدیث متواتر و مسلمی که شیعه و اهل تسنن نقل نموده اند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إِنِّي تَارِكُ فِيكُمُ الثَّقَلَيْنِ كِتَابَ اللَّهِ وَ عِتْرَتِي أَهْلَ بَيْتِي ، مَا إِنْ تَمَسَّكْتُمْ بِهِمَا لَنْ تَضِلُّوا بَعْدِي أَبَداً عَلَىَّ الۡحَوۡضِ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فوق از نظر معنا بين خاصه و عامه تواتر قطعی دارد، گرچه در الفاظ آن مختصر اختلافی وجود دارد و در برخی از روایات این گونه نقل شده که </w:t>
      </w:r>
    </w:p>
    <w:p>
      <w:pPr>
        <w:pStyle w:val="BookText"/>
        <w:rPr/>
      </w:pPr>
      <w:r>
        <w:rPr>
          <w:rFonts w:ascii="Amiri" w:hAnsi="Amiri" w:eastAsia="Amiri" w:cs="Amiri"/>
          <w:color w:val="111111"/>
          <w:sz w:val="28"/>
          <w:sz w:val="28"/>
          <w:szCs w:val="28"/>
          <w:rtl w:val="true"/>
          <w:lang w:bidi="ar-SA"/>
        </w:rPr>
        <w:t>رسول خدا صلی الله علیه و آله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تارِكٌ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الثَّقَلَ الأَكبَرَ وَالثَّقَلَ الأَصغَرَ، فَأَمَّا الأَكبَرُ فَكِتابُ رَبّي، وأمَّا الأَصغَرُ فَعِترَتي أهلُ بَيتي، فَاحفَظوني فيهِما؛ فَلَن تَضِلّوا ما تَمَسَّكتُم بِهِما</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یعنی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 چیز گرانسنگ و گران بها را بعد از خود بین شما می گذارم، یکی ثقل اکبر و دیگری ثقل اصغر، اما ثقل اکبر کتاب پروردگار من است و اما ثقل اصغر عترت و اهل بیت من هستند، پس شما به خاطر من آن دو را حفظ کنید و تا زمانی که به آن دو تمشک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آنان پیروی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گمراه نخواهید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قرآن را هادی و نجاتبخش و روشنگر حقایق و وسیله نجات از انحراف و ظلمت های جهل و نادانی و راهنمای بهشت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نموده و می فرماید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أیّها النَّاسِ ، إنّکم فی دَارِ هدنه ، وَ أَنْتُمْ علی ظَهْرِ سَفَرٍ ، وَ السیر بکم سریع ، وَ قَدْ رأیتم اللیل وَ النَّهارَ وَ الشَّمْسَ وَ الْقَمَرَ یبلیان کلّ جدید ، وَ یقرّبان کلّ بعید ، وَ یأتیان بکلّ مَوْعُودِ ، فَأَعِدُّوا الْجَهَازَ لِبُعْدِ الْمَجَازِ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الْمِقْدَادُ بْنُ الْأَسْوَدِ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وَ مَا دَارَ الهدنه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بَلَاغٍ وَ انْقِطَاعَ ، فَإِذَا الْتَبَسَتْ علیکم الْفِتَنِ کقطع اللیل الْمُظْلِمِ فعلیکم بِالْقُرْآنِ ، فَإِنَّهُ شَافِعُ مُشَفَّعُ وَ مَاحِلُ مُصَدَّقُ ، وَ مَنْ جَعَلَهُ أَمَامَهُ قَادَهُ إلی الجنه ، وَ مَنْ جَعَلَهُ خَلْفَهُ سَاقَهُ إلی النَّارِ ، وَ هُوَ الدلیل یدلّ علی خیر سبیل ، وَ هُوَ کتاب فیه تفصیل وَ وَ بیان وَ تحصیل ، وَ هُوَ الْفَصْلُ لیس بِالْهَزْلِ ، وَ لَهُ ظَهْرُ وَ بَطْنُ ، فَظَاهِرُهُ حکم وَ بَاطِنُهُ عَلِمَ ، ظَاهِرُهُ أنیق ، وَ بَاطِنُهُ عَمیقٌ لَهُ نُجُومُ وَ علی نُجُومِهِ نُجُومُ لَا تحصی عَجَائِبُهُ وَ لَا تبلی غَرَائِبُهُ فِيهِ مَصَابِيحُ الْهُدَى وَ مَنَارُ الْحِكْمَةِ وَ دَلِيلُ عَلَى الْمَعْرِفَةِ لِمَنْ عَرَفَ الصِّفَةَ فَلْيَجْلُ جَالٍ بَصَرَهُ وَ لْيَبْلُغِ الصِّفَةَ نَظَرُهُ يَنْجُ مِنْ عَطَبٍ وَ يَتَخَلَّصْ مِنْ نَشَبٍ فَانِ التَّفَكُّرَ حَيَاةُ قَلْبِ البصیر کما يَمْشِي الْمُسْتَنِيرُ فِي الظُّلُمَاتِ بِالنُّورِ فَعَلَيْكُمْ بِحُسْنِ التَّخَلُّصِ وَ قِلَّةِ التَّرَبُّصِ</w:t>
      </w:r>
      <w:r>
        <w:rPr>
          <w:rFonts w:eastAsia="Amiri" w:cs="Amiri" w:ascii="Amiri" w:hAnsi="Amiri"/>
          <w:color w:val="111111"/>
          <w:sz w:val="28"/>
          <w:szCs w:val="28"/>
          <w:rtl w:val="true"/>
          <w:lang w:bidi="ar-SA"/>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شما در دار هدنه و صلح و آرامش و در راه سفر آخرت هستید و سریع به مقصد خود خواهید رسید، چراکه شما می بینید، شب و روز و سیر خورشید و ماه هر تازه ای را کهنه و هر دوری را نزدیک می کنند و هر موعودی را به وجود می آورند، پس شما برای سفر دور و دراز خود توشه آماده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مقداد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مقصود از دار هدنه و صلح و آرامش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 است که به نهایت می رسد و تمام می شود، پس هرگاه فتنه هایی مانند تاریکی شب، امر را بر شما مشتبه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ندانستید که چه باید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باد به تمسک به قرآن، چرا که قرآن شفاعت کننده ای است که شفاعت او مقبول است و خصومت کننده ای است که ادعای اوپذیرفته است، و هر کس قرآن را جلوی خویش قرار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او پیروی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او را به بهشت می رساند، و هر کس قرآن را پشت سر اندازد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آن مخالفت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او را به طرف دوزخ سوق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راهنمایی است که اهل خود را به بهترین راه هدایت می نماید؛ و کتابی است دارای تفصیل و بیان او حق را از باطل جدا می سازد و حقایق را روشن می کند و باطل در آن راه پیدا نمی کند، قرآن را ظاهری و باطنی است، ظاهر آن حکم الهی است و باطن آن علم و دانش است، ظاهرش زیبا و باطنش عمیق است و از فهم عموم دور است آسمانش را ستارگانی است و بر بالای ستارگانش ستارگان دیگری است، عجایب آن قابل شمارش نیست و غرایب و شگفتی هایش کهنه نمی شود، چراغ هایی از هدایت در آن نهفته است و مشعل های حکمت آن فروزان است و آن دلیل و راهنمای معرفت و خداشناسی است، برای کسی که به حقیقت آن آشنا شود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باید کاوشگران، دیده خود را بگشایند و متفکران فکر خود را به کار </w:t>
      </w:r>
    </w:p>
    <w:p>
      <w:pPr>
        <w:pStyle w:val="BookText"/>
        <w:rPr/>
      </w:pPr>
      <w:r>
        <w:rPr>
          <w:rFonts w:ascii="IRNazanin" w:hAnsi="IRNazanin" w:eastAsia="IRNazanin"/>
          <w:color w:val="111111"/>
          <w:sz w:val="28"/>
          <w:sz w:val="28"/>
          <w:szCs w:val="28"/>
          <w:rtl w:val="true"/>
          <w:lang w:bidi="fa-IR"/>
        </w:rPr>
        <w:t>بگیرند تا از هلاکت نجات یابند و از افتادن در بیچارگی ها و هلاکت ها خلاص شوند، چرا که تفکر و اندیشه، مایه زندگی دل های بیناست، چنان که روشنایی، انسان ها را از تاریکی نجات می دهد، پس بر شما باد که به نیکی و مراقبت از دنیا بگذرید و کمتر به دنیا پایبند باشید و دنیا را برای خود جایگاه باقی ندانید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الأسف، قرآن آن گونه که باید بین ما مورد توجه باشد، مورد توجه نیست و آن گونه که رسول خدا صلی الله علیه و آله مردم را ترغیب به قرآن نموده است، به آن توجه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خداوند نگرانی رسول خود را درباره قرآن بیان نموده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وَقَالَ الرَّسُولُ يَا رَبِّ إِنَّ قَوْمِي اتَّخَذُوا هَذَا الْقُرْآنَ مَهْجُورًا </w:t>
      </w:r>
      <w:r>
        <w:rPr>
          <w:rFonts w:eastAsia="IRNazanin" w:cs="IRNazanin"/>
          <w:color w:val="111111"/>
          <w:sz w:val="28"/>
          <w:szCs w:val="28"/>
          <w:rtl w:val="true"/>
          <w:lang w:bidi="fa-IR"/>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نیز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نخستین کسی هستم که در قیامت بر خدای عزیز جبار وارد می شوم و سپس کتاب خدا و اهل بیت من وارد می شوند و تا این که امت من وارد می شوند، و من از امت خود سؤال خواهم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با کتاب خدا و اهل بیت من چه کردید؟ </w:t>
      </w:r>
      <w:r>
        <w:rPr>
          <w:rStyle w:val="FootnoteAnchor"/>
          <w:rtl w:val="true"/>
        </w:rPr>
        <w:footnoteReference w:id="1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رسول خدا صلی الله علیه و آله که از دنیا رحلت نمود مردم قرآن و اهل بیت و عترت پیامبر را کنار گذاردند و به هوس های دنیایی خود روی آوردند و چون اهل البيت علیهم السلام را کنار زدند قرآن را نیز کنار زدند و ندانستند که قرآن از اهل البيت علیهم السلام جدا نمی شود و فکر کردند، قرآن تنها، آنان را نجات می دهد، از این رو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حسبنا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اساس انحراف و گمراهی آنان بود و تا </w:t>
      </w:r>
    </w:p>
    <w:p>
      <w:pPr>
        <w:pStyle w:val="BookText"/>
        <w:rPr/>
      </w:pPr>
      <w:r>
        <w:rPr>
          <w:rFonts w:ascii="IRNazanin" w:hAnsi="IRNazanin" w:eastAsia="IRNazanin"/>
          <w:color w:val="111111"/>
          <w:sz w:val="28"/>
          <w:sz w:val="28"/>
          <w:szCs w:val="28"/>
          <w:rtl w:val="true"/>
          <w:lang w:bidi="fa-IR"/>
        </w:rPr>
        <w:t>کنون نیز از این معنا غافل مانده اند، و به همین علت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هرگز امامت و خلافت حق آل ابی بکر و عمر و بنی 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در نسل آنان و طلحه و زبیر نخواهد ماند، چراکه آنان کتاب خدا قرآن را کنار زدند و سنت های رسول خدا را باطل نمودند و احکام خدا را تعطیل کردند، در حالی که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مردم را هدایت می کند و از گمراهی و از کوری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جهالت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می دهد و از لغزش ها حفظ می کند، و آن نوری است که تاریکی ها و بدعت ها را برطرف می نماید و مردم را از هلاکت حفظ می نماید و از گمراهی ها و فتنه ها نجات می دهد، و آنان را از دنیا به آخرت و به بهشت می رساند و سبب کمال دین شما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احدی از قرآن دور نشد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سراغ مرام های دیگر نرفت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آن که به سوی آتش رفت</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همان گونه که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مؤمنان و متیقن و صاحبان قلب های پاک و افراد 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هادی و نور و رحمت و برهان و ذکر و بیان و شفا و نجاتبخش و حافظ و صراط مستقیم و حق مبین و سبيل الله و راهنمای بهبهشت و زیباترین مخلوق خداست و کسی که اهل قرآن و عامل به آن باشد از هیچ چیزی هراس نخواهد داشت، از این رو امام سجاد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لومات مِنْ بَيْنِ الْمَشْرِقِ وَ الْمَغْرِبِ لا اسْتَوْحَشْتُ ، بَعْدَ أَنْ يَكُونَ الْقُرْآنُ مَعِي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علیه السلام إِذَا قَرَأَ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يَوْمِ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یُکَرِرُهَا حَتَّیِ</w:t>
      </w:r>
      <w:bookmarkStart w:id="21" w:name="pg15336_165144"/>
    </w:p>
    <w:p>
      <w:pPr>
        <w:pStyle w:val="BookText"/>
        <w:rPr/>
      </w:pPr>
      <w:bookmarkEnd w:id="21"/>
      <w:r>
        <w:rPr>
          <w:rFonts w:ascii="Amiri" w:hAnsi="Amiri" w:eastAsia="Amiri" w:cs="Amiri"/>
          <w:color w:val="111111"/>
          <w:sz w:val="28"/>
          <w:sz w:val="28"/>
          <w:szCs w:val="28"/>
          <w:rtl w:val="true"/>
          <w:lang w:bidi="ar-SA"/>
        </w:rPr>
        <w:t>کاد أَنْ يَمُوتَ</w:t>
      </w:r>
      <w:r>
        <w:rPr>
          <w:rFonts w:eastAsia="Amiri" w:cs="Amiri" w:ascii="Amiri" w:hAnsi="Amiri"/>
          <w:color w:val="111111"/>
          <w:sz w:val="28"/>
          <w:szCs w:val="28"/>
          <w:rtl w:val="true"/>
          <w:lang w:bidi="ar-SA"/>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مردم از مشرق تا مغرب بمیرند من هراس و وحشتی پیدا نمیکنم بعد از آن که قرآن همراه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عادت آن حضرت این بود که چون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مَالِكِ يَوْمِ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قرائت می نمود، آن را به قدری تکرار می کرد که نزدیک بود نفس او قطع شود و از دنیا برود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شفای قلب ها و هر بیماری جسمی می باشد و در روایات آمده که هر کس قرآن او را شفا ندهد، چیز دیگری او را شفا نخواهد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امام صادق علیه السلام از پدران خود از رسول خدا صلی الله علیه و آله نقل نموده که آن حضرت به کسی که بیماری سینه داشت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قرآن شفا بگیر، چرا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وَشِفَاءٌ لِمَا فِي الصُّدُورِ وَهُدًى وَرَحْمَةٌ لِلْمُؤْمِنِينَ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همان گونه 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وَنُنَزِّلُ مِنَ الْقُرْآنِ مَا هُوَ شِفَاءٌ وَرَحْمَةٌ لِلْمُؤْمِنِينَ </w:t>
      </w:r>
      <w:r>
        <w:rPr>
          <w:rFonts w:eastAsia="IRNazanin" w:cs="IRNazanin"/>
          <w:color w:val="111111"/>
          <w:sz w:val="28"/>
          <w:szCs w:val="28"/>
          <w:rtl w:val="true"/>
          <w:lang w:bidi="fa-IR"/>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 w:name="__RefHeading___Toc5176473_2142443653"/>
      <w:bookmarkStart w:id="23" w:name="_Toc8"/>
      <w:bookmarkEnd w:id="22"/>
      <w:r>
        <w:rPr>
          <w:rtl w:val="true"/>
        </w:rPr>
        <w:t>تفسير قرآن</w:t>
      </w:r>
      <w:bookmarkEnd w:id="23"/>
    </w:p>
    <w:p>
      <w:pPr>
        <w:pStyle w:val="BookText"/>
        <w:rPr/>
      </w:pPr>
      <w:r>
        <w:rPr>
          <w:rFonts w:ascii="IRNazanin" w:hAnsi="IRNazanin" w:eastAsia="IRNazanin"/>
          <w:color w:val="111111"/>
          <w:sz w:val="28"/>
          <w:sz w:val="28"/>
          <w:szCs w:val="28"/>
          <w:rtl w:val="true"/>
          <w:lang w:bidi="fa-IR"/>
        </w:rPr>
        <w:t>تفسیر در لغت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کشف الغطاء عن وجه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پرده برداشتن از مراد</w:t>
      </w:r>
    </w:p>
    <w:p>
      <w:pPr>
        <w:pStyle w:val="BookText"/>
        <w:rPr/>
      </w:pPr>
      <w:r>
        <w:rPr>
          <w:rFonts w:ascii="IRNazanin" w:hAnsi="IRNazanin" w:eastAsia="IRNazanin"/>
          <w:color w:val="111111"/>
          <w:sz w:val="28"/>
          <w:sz w:val="28"/>
          <w:szCs w:val="28"/>
          <w:rtl w:val="true"/>
          <w:lang w:bidi="fa-IR"/>
        </w:rPr>
        <w:t>متکلم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اصطلاح بیان مراد و مقصود از آیه قرآن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 از هر چیزی باید توجه نمود که آیات قرآن بلکه سخنان معصومین علیهم السلام را در موارد اجمال و تشابه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مراجعه به سخنان آن بزرگواران و دقت در بیان و اعتبار آن ها نباید کسی به فکر و رأی و سلیقه شخصی خویش معنا کند وگرنه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مصداق روایات تفسیر به رأی خواهد بود و با این بیان کیفر کسانی که قرآن را پس از رسول خدا صلی الله علیه و آله بدون مراجعه به اهل البيت علیهم السلام با فکر خود تفسیر نموده اند و هنوز نیز گرفتار آن هستند و توجه ندارند روشن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طبرسی در تفسیر مجمع البیان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واعلم أنه قد صح عن النبي صلی الله علیه و آله و عن الأئمة علیهم السلام أن تفسير القرآن لا يجوز إلا بالأثر الصحيح و النص الصريح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از رسول خدا صلی الله علیه و آله نقل نموده اند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فَسَّرَ الْقُرْآنَ بِرَأْيِهِ فَأَصَابَ لَمْ يُؤْجَرْ وَ أَخْطَأَ</w:t>
      </w:r>
      <w:r>
        <w:rPr>
          <w:rFonts w:eastAsia="IRNazanin" w:cs="IRNazanin"/>
          <w:color w:val="111111"/>
          <w:sz w:val="28"/>
          <w:szCs w:val="28"/>
          <w:rtl w:val="true"/>
          <w:lang w:bidi="fa-IR"/>
        </w:rPr>
        <w:t xml:space="preserve">». </w:t>
      </w:r>
      <w:r>
        <w:rPr>
          <w:rStyle w:val="FootnoteAnchor"/>
          <w:rtl w:val="true"/>
        </w:rPr>
        <w:footnoteReference w:id="17"/>
      </w:r>
      <w:r>
        <w:rPr>
          <w:rFonts w:ascii="IRNazanin" w:hAnsi="IRNazanin" w:eastAsia="IRNazanin"/>
          <w:color w:val="111111"/>
          <w:sz w:val="28"/>
          <w:sz w:val="28"/>
          <w:szCs w:val="28"/>
          <w:rtl w:val="true"/>
          <w:lang w:bidi="fa-IR"/>
        </w:rPr>
        <w:t>یعنی، هرکس قرآن را با رأی و فکر خود تفسیر کند گرچه به حق تفسیر کرده باشد خطا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شيء أبعد من عقول الرجال من تفسير القرآن</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 xml:space="preserve">یعنی هیچ چیزی دورتر از عقول مردم، از تفسیر قرآن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تفسیر قرآن از هر چیزی دورتر از عقول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آیه درباره چیزی نازل شده است، و وسط آن درباره چیزی و آخر آن درباره چیز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يُرِيدُ اللَّهُ لِيُذْهِبَ عَنْكُمُ الرِّجْسَ أَهْلَ الْبَيْتِ وَيُطَهِّرَكُمْ تَطْهِيرًا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می خواهد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قرآن را از پاکانی مانند اهل البيت علیهم السلام باید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بن سالم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قرآن را به رأی خود تفسیر کند و به حق تفسیر کرده باشد پاداشی نخواهد داشت و اگر خطا نموده باشد گناهکار خواهد بود</w:t>
      </w:r>
      <w:r>
        <w:rPr>
          <w:rFonts w:eastAsia="IRNazanin" w:cs="IRNazanin"/>
          <w:color w:val="111111"/>
          <w:sz w:val="28"/>
          <w:szCs w:val="28"/>
          <w:rtl w:val="true"/>
          <w:lang w:bidi="fa-IR"/>
        </w:rPr>
        <w:t>.</w:t>
      </w:r>
      <w:r>
        <w:rPr>
          <w:rStyle w:val="FootnoteAnchor"/>
          <w:rtl w:val="true"/>
        </w:rPr>
        <w:footnoteReference w:id="19"/>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می 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منبع صحیح گرفته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 و آنچه</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24" w:name="pg15336_165146"/>
    </w:p>
    <w:p>
      <w:pPr>
        <w:pStyle w:val="BookText"/>
        <w:rPr/>
      </w:pPr>
      <w:bookmarkEnd w:id="24"/>
      <w:r>
        <w:rPr>
          <w:rFonts w:ascii="IRNazanin" w:hAnsi="IRNazanin" w:eastAsia="IRNazanin"/>
          <w:color w:val="111111"/>
          <w:sz w:val="28"/>
          <w:sz w:val="28"/>
          <w:szCs w:val="28"/>
          <w:rtl w:val="true"/>
          <w:lang w:bidi="fa-IR"/>
        </w:rPr>
        <w:t>را نمی دانید،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آیه ای را معنا می کند و به واسطه آن بیش از فاصله بین زمین و آسمان سقوط می نماید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امام صادق علیه السلام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فَسَّرَ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مِن كِتابِ اللّهِ فَقَد كَفَرَ</w:t>
      </w:r>
      <w:r>
        <w:rPr>
          <w:rFonts w:eastAsia="Amiri" w:cs="Amiri" w:ascii="Amiri" w:hAnsi="Amiri"/>
          <w:color w:val="111111"/>
          <w:sz w:val="28"/>
          <w:szCs w:val="28"/>
          <w:rtl w:val="true"/>
          <w:lang w:bidi="ar-SA"/>
        </w:rPr>
        <w:t xml:space="preserve">» </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ضَرَبَ رَجُلٌ القُرآنَ بَعضَهُ بِبَعضٍ إلّاكَفَرَ</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و از رسول خدا صلی الله علیه و آله نقل شده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فَسَّرَ الْقُرْآنَ بِرَأْيِهِ فَلْيَتَبَوَّأْ مَقْعَدَهُ مِنَ النَّارِ </w:t>
      </w:r>
      <w:r>
        <w:rPr>
          <w:rFonts w:eastAsia="Amiri" w:cs="Amiri" w:ascii="Amiri" w:hAnsi="Amiri"/>
          <w:color w:val="111111"/>
          <w:sz w:val="28"/>
          <w:szCs w:val="28"/>
          <w:rtl w:val="true"/>
          <w:lang w:bidi="ar-SA"/>
        </w:rPr>
        <w:t>».</w:t>
      </w:r>
      <w:r>
        <w:rPr>
          <w:rStyle w:val="FootnoteAnchor"/>
          <w:rtl w:val="true"/>
        </w:rPr>
        <w:footnoteReference w:id="23"/>
      </w:r>
      <w:r>
        <w:rPr>
          <w:rFonts w:ascii="IRNazanin" w:hAnsi="IRNazanin" w:eastAsia="IRNazanin"/>
          <w:color w:val="111111"/>
          <w:sz w:val="28"/>
          <w:sz w:val="28"/>
          <w:szCs w:val="28"/>
          <w:rtl w:val="true"/>
          <w:lang w:bidi="fa-IR"/>
        </w:rPr>
        <w:t>یعنی هرکس قرآن را با رأی و فکر خود تفسیر نماید، باید جایگاه خود را در آتش قرار بدهد</w:t>
      </w:r>
      <w:r>
        <w:rPr>
          <w:rFonts w:eastAsia="IRNazanin" w:cs="IRNazanin"/>
          <w:color w:val="111111"/>
          <w:sz w:val="28"/>
          <w:szCs w:val="28"/>
          <w:rtl w:val="true"/>
          <w:lang w:bidi="fa-IR"/>
        </w:rPr>
        <w:t>.</w:t>
      </w:r>
    </w:p>
    <w:p>
      <w:pPr>
        <w:pStyle w:val="Heading3"/>
        <w:numPr>
          <w:ilvl w:val="2"/>
          <w:numId w:val="1"/>
        </w:numPr>
        <w:rPr/>
      </w:pPr>
      <w:bookmarkStart w:id="25" w:name="__RefHeading___Toc5176475_2142443653"/>
      <w:bookmarkStart w:id="26" w:name="_Toc9"/>
      <w:bookmarkEnd w:id="25"/>
      <w:r>
        <w:rPr>
          <w:rtl w:val="true"/>
        </w:rPr>
        <w:t>اختصاص علم قرآن به خاندان پیامبر صلی الله علیه و آله</w:t>
      </w:r>
      <w:bookmarkEnd w:id="26"/>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روایات فوق و نظایر آن ها استفاده می شود که در آیات متشابه و مجمل باید به مبینین و مفسرین واقعی قرآن مراجعه نمود و نباید کسی از پیش خود در تفسیر قرآن چیزی بگوید و اگر روایت و اثری از آنان نبود باید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خود سخنی نگوید و به این معنا در قرآن نیز اشاره شده است و خداوند در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الَّذِي أَنْزَلَ عَلَيْكَ الْكِتَابَ مِنْهُ آيَاتٌ مُحْكَمَاتٌ هُنَّ أُمُّ الْكِتَابِ وَأُخَرُ مُتَشَابِهَاتٌ فَأَمَّا الَّذِينَ فِي قُلُوبِهِمْ زَيْغٌ فَيَتَّبِعُونَ مَا تَشَابَهَ مِنْهُ ابْتِغَاءَ الْفِتْنَةِ وَابْتِغَاءَ تَأْوِيلِهِ وَمَا يَعْلَمُ تَأْوِيلَهُ إِلَّا اللَّهُ وَالرَّاسِخُونَ فِي 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اوست خدایی که این کتاب را بر تو فروفرستاد، برخی از آیات آن محکم و صریح و روشن است و آنها اساس این کتابند و برخی از آیات آن متشابه او تأويل پذیر است و کسانی که انحراف فکری دارند، برای فتنه جویی به دنبال تأويل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دلخواه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از آیات متشابه </w:t>
      </w:r>
    </w:p>
    <w:p>
      <w:pPr>
        <w:pStyle w:val="BookText"/>
        <w:rPr/>
      </w:pPr>
      <w:r>
        <w:rPr>
          <w:rFonts w:ascii="IRNazanin" w:hAnsi="IRNazanin" w:eastAsia="IRNazanin"/>
          <w:color w:val="111111"/>
          <w:sz w:val="28"/>
          <w:sz w:val="28"/>
          <w:szCs w:val="28"/>
          <w:rtl w:val="true"/>
          <w:lang w:bidi="fa-IR"/>
        </w:rPr>
        <w:t xml:space="preserve">پیروی می کنند، در حالی که تأویل این آیات را جز خداوند و راسخان در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پیامبر خدا صلی الله علیه و آله و اوصیای او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نمی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ذیل این آیه روایات متواتری در کتب خاضه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تأويل و تفسیر و مجمل و متشابه و ناسخ و منسوخ و عام و خاص قرآن، تنها نزد ائمه اهل البيت علیهم السلام است و قرآن را باید از آنان اخذ نمود و آنان منابع وحی و علوم قرآنند و جز آنان کسی به اسرار قرآن آگاه نیست، اکنون به روایات فریقین در تفسیر این آیه توجه می کنیم تا حقیقت برای ما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بن مالک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على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باید مردم را به تأويل قرآن آگاه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چگونه باید رسالت شما را بعد از شما به مردم ابلاغ نمایم؟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باید تأويل قرآن را برای مردم بیان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 عمل 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قرآن تأويل هایی است و زمان برخی از آنها آمده و زمان برخی خواهد آمد و هرگاه در زمان های یکی از امامان تأویلی باشد او آن را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داود بن جعفر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در مکه به حضرت ابی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کتاب خدا را تفسیر می کنی بدون آن که از کسی شنیده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قبل از آن که به دست مردم برسد بر ما نازل شده و قبل از آن که بر آنان تفسیر شود برای ما تفسير شده و ما حلال و حرام و ناسخ و منسوخ آن را می دانیم و ما می دانیم که هر آیه ای در چه شبی و درباره چه کسی نازل شده است و ما حكماء الله روی زمین هستیم</w:t>
      </w:r>
      <w:r>
        <w:rPr>
          <w:rFonts w:eastAsia="IRNazanin" w:cs="IRNazanin"/>
          <w:color w:val="111111"/>
          <w:sz w:val="28"/>
          <w:szCs w:val="28"/>
          <w:rtl w:val="true"/>
          <w:lang w:bidi="fa-IR"/>
        </w:rPr>
        <w:t>...</w:t>
      </w:r>
      <w:r>
        <w:rPr>
          <w:rStyle w:val="FootnoteAnchor"/>
          <w:rtl w:val="true"/>
        </w:rPr>
        <w:footnoteReference w:id="24"/>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سیف بن عمیره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راسخون في العلم ما هستیم و ما </w:t>
      </w:r>
    </w:p>
    <w:p>
      <w:pPr>
        <w:pStyle w:val="BookText"/>
        <w:rPr/>
      </w:pPr>
      <w:r>
        <w:rPr>
          <w:rFonts w:ascii="IRNazanin" w:hAnsi="IRNazanin" w:eastAsia="IRNazanin"/>
          <w:color w:val="111111"/>
          <w:sz w:val="28"/>
          <w:sz w:val="28"/>
          <w:szCs w:val="28"/>
          <w:rtl w:val="true"/>
          <w:lang w:bidi="fa-IR"/>
        </w:rPr>
        <w:t>هستیم که تأويل قرآن را می دانیم</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برید بن معاویه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مقصود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آيَاتٌ بَيِّنَاتٌ فِي صُدُورِ الَّذِينَ أُوتُوا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شمایید؟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ما چه کسانی می توانند باشند؟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سماعة بن مهران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حلال و حرام دین و تأويل قرآن را به رسول خدا صلی الله علیه و آله تعلیم نمود و رسول خدا صلی الله علیه و آله علوم خود را کلّاً به على علیه السلام تعلیم کرد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امام صادق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عِنْدَهُ عِلْمُ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هستیم و على علیه السلام اول ما می باشد</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امام باقر و امام صادق علیهما السلام فرموده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 از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أَوْرَثْنَا الْكِتَابَ الَّذِينَ اصْطَفَيْنَا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هستیم و خداوند فقط ما را اراده نموده است </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امام باقر علیه السلام نیز در تفسر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 يَعْلَمُ تَأْوِيلَهُ إِلَّا اللَّهُ وَالرَّاسِخُونَ فِي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افضل راسخون در علم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او ما هستیم راسخون در علم</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 xml:space="preserve">و در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رَدُّوهُ إِلَى الرَّسُولِ وَإِلَى أُولِي الْأَمْرِ مِنْهُمْ لَعَلِمَهُ الَّذِينَ يَسْتَنْبِطُونَهُ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ائمه معصومین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Style w:val="FootnoteAnchor"/>
          <w:rtl w:val="true"/>
        </w:rPr>
        <w:footnoteReference w:id="31"/>
      </w:r>
      <w:bookmarkStart w:id="27" w:name="pg15336_165149"/>
    </w:p>
    <w:p>
      <w:pPr>
        <w:pStyle w:val="BookText"/>
        <w:rPr/>
      </w:pPr>
      <w:bookmarkEnd w:id="27"/>
      <w:r>
        <w:rPr>
          <w:rFonts w:ascii="IRNazanin" w:hAnsi="IRNazanin" w:eastAsia="IRNazanin"/>
          <w:color w:val="111111"/>
          <w:sz w:val="28"/>
          <w:sz w:val="28"/>
          <w:szCs w:val="28"/>
          <w:rtl w:val="true"/>
          <w:lang w:bidi="fa-IR"/>
        </w:rPr>
        <w:t>اصبغ بن نباته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هرچه شما بخواهید در قرآن موجود است و اگر می خواهید از من سؤال کنید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مناظرات امیرالمؤمنین و ائمه دیگر به ویژه مناظرات امیرالمؤمنین و امام صادق و امام رضا علیهم السلام نیز استفاده می شود که علم به اسرار و تفسیر و تأويل قرآن نزد آنان بوده است و دیگران مانند علمای اهل سنت و خلفای بنی امیه و بنی مروان و بنی عباس و سایر مردم از آنان استفاده می کرده اند و ما در کتاب امام صادق و کتاب شهید خراسان و کتاب رهبران معصوم برخی از آنها را نقل نموده ایم</w:t>
      </w:r>
      <w:r>
        <w:rPr>
          <w:rFonts w:eastAsia="IRNazanin" w:cs="IRNazanin"/>
          <w:color w:val="111111"/>
          <w:sz w:val="28"/>
          <w:szCs w:val="28"/>
          <w:rtl w:val="true"/>
          <w:lang w:bidi="fa-IR"/>
        </w:rPr>
        <w:t>.</w:t>
      </w:r>
    </w:p>
    <w:p>
      <w:pPr>
        <w:pStyle w:val="Heading3"/>
        <w:numPr>
          <w:ilvl w:val="2"/>
          <w:numId w:val="1"/>
        </w:numPr>
        <w:rPr/>
      </w:pPr>
      <w:bookmarkStart w:id="28" w:name="__RefHeading___Toc5176477_2142443653"/>
      <w:bookmarkStart w:id="29" w:name="_Toc10"/>
      <w:bookmarkEnd w:id="28"/>
      <w:r>
        <w:rPr>
          <w:rtl w:val="true"/>
        </w:rPr>
        <w:t>مفسرین قرآن وكتب تفسير</w:t>
      </w:r>
      <w:bookmarkEnd w:id="29"/>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از آیات و روایات گذشته استفاده شد و همه مفسرین شیعه نیز بر آن اتفاق دارند، در آیات مجمل و متشابه باید از بیانات معصومین علیهم السلام استفاده نمود و راه دیگری وجود ندارد که مفسر بتواند به اسرار و معانی این آیات پی ببرد و از تفسیر به رأی پرهیز نماید، مفسرین شیعه نیز در مقدمه تفاسیر خود به این معنا اشاره نموده اند و لكن مع الأسف دیده می شود که برخی از مفسرین نظر شخصی خود را نیز خواه موافق روایات و یا مخالف آن ها بیان می کنند و یا تفسیر روایی را در پایان ذکر می نمایند و یا نظرات مفترين عامه و خاصه را در ردیف تفسیر روایی بیان می کنند بلکه نظرات کسانی مانند عکرمه وقتاده و ضحاک و مقاتل وفخر رازی و سیوطی و امثال آن ها را که بعضا نزد خود اهل سنت كذاب و جقال شمرده شده اند را در ردیف نظر امام باقر و امام صادق و ائمه دیگر علیهم السلام قرار می دهند در حالی که ائمه علیهم السلام به ما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اثری از ما نیافتید توقف کنید و علم قرآن را </w:t>
      </w:r>
      <w:bookmarkStart w:id="30" w:name="pg15336_165150"/>
    </w:p>
    <w:p>
      <w:pPr>
        <w:pStyle w:val="BookText"/>
        <w:rPr/>
      </w:pPr>
      <w:bookmarkEnd w:id="30"/>
      <w:r>
        <w:rPr>
          <w:rFonts w:ascii="IRNazanin" w:hAnsi="IRNazanin" w:eastAsia="IRNazanin"/>
          <w:color w:val="111111"/>
          <w:sz w:val="28"/>
          <w:sz w:val="28"/>
          <w:szCs w:val="28"/>
          <w:rtl w:val="true"/>
          <w:lang w:bidi="fa-IR"/>
        </w:rPr>
        <w:t>فقط از ما بگیرید و اگر آیه ای را که اجمال و تشابه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غير طريق ما تفسیر کرده باشید کافر و یا گنهکار شده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اكثر تفاسیر دور از این خطا نیستند والله هو المسدّد و الهادي للصواب ولا حول ولا قوّة إلّا بالله العليّ العظيم</w:t>
      </w:r>
    </w:p>
    <w:p>
      <w:pPr>
        <w:pStyle w:val="BookText"/>
        <w:rPr/>
      </w:pPr>
      <w:r>
        <w:rPr>
          <w:rFonts w:ascii="IRNazanin" w:hAnsi="IRNazanin" w:eastAsia="IRNazanin"/>
          <w:color w:val="111111"/>
          <w:sz w:val="28"/>
          <w:sz w:val="28"/>
          <w:szCs w:val="28"/>
          <w:rtl w:val="true"/>
          <w:lang w:bidi="fa-IR"/>
        </w:rPr>
        <w:t>برخی نیز در این اواخر به نکته پردازی مشغول شده و از بیان روایات در ذیل آیات غافل مانده اند در حالی که همه می دانند، همان گونه که قرآن نور وهادی و مبین حقایق است، روایات معصومین علیهم السلام نیز نور و مبین اسرار قرآن است و هیچ سخن دیگری همتای آن ها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سخنان ما را بگیرید من ضامن نجات شمایم و اگر آنها را ترک کنید گمراه و هلاک خواهید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أخَذتُم بِها رَشَدتُم ونَجَوتُم، وإن تَرَكتُموها ضَلَلتُم وهَلَكتُم، فَخُذوا بِها وأَنَا بِنَجاتِكُم زَعيمٌ</w:t>
      </w:r>
      <w:r>
        <w:rPr>
          <w:rFonts w:eastAsia="IRNazanin" w:cs="IRNazanin"/>
          <w:color w:val="111111"/>
          <w:sz w:val="28"/>
          <w:szCs w:val="28"/>
          <w:rtl w:val="true"/>
          <w:lang w:bidi="fa-IR"/>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 w:name="__RefHeading___Toc5176479_2142443653"/>
      <w:bookmarkStart w:id="32" w:name="_Toc11"/>
      <w:bookmarkEnd w:id="31"/>
      <w:r>
        <w:rPr>
          <w:rtl w:val="true"/>
        </w:rPr>
        <w:t>تعلیم و تعلم قرآن</w:t>
      </w:r>
      <w:bookmarkEnd w:id="32"/>
    </w:p>
    <w:p>
      <w:pPr>
        <w:pStyle w:val="BookText"/>
        <w:rPr/>
      </w:pPr>
      <w:r>
        <w:rPr>
          <w:rFonts w:ascii="Amiri" w:hAnsi="Amiri" w:eastAsia="Amiri" w:cs="Amiri"/>
          <w:color w:val="111111"/>
          <w:sz w:val="28"/>
          <w:sz w:val="28"/>
          <w:szCs w:val="28"/>
          <w:rtl w:val="true"/>
          <w:lang w:bidi="ar-SA"/>
        </w:rPr>
        <w:t>در کتاب لألى الأخبار از رسول خدا صلی الله علیه و آله نقل شده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القُرآنَ مَأدُبَةُ اللّهِ ؛ فَتَعَلَّموا مِن مَأدُبَتِهِ ما استَطَعتُم</w:t>
      </w:r>
      <w:r>
        <w:rPr>
          <w:rFonts w:eastAsia="Amiri" w:cs="Amiri" w:ascii="Amiri" w:hAnsi="Amiri"/>
          <w:color w:val="111111"/>
          <w:sz w:val="28"/>
          <w:szCs w:val="28"/>
          <w:rtl w:val="true"/>
          <w:lang w:bidi="ar-SA"/>
        </w:rPr>
        <w:t>»</w:t>
      </w:r>
      <w:r>
        <w:rPr>
          <w:rStyle w:val="FootnoteAnchor"/>
          <w:rtl w:val="true"/>
        </w:rPr>
        <w:footnoteReference w:id="34"/>
      </w:r>
      <w:r>
        <w:rPr>
          <w:rFonts w:ascii="IRNazanin" w:hAnsi="IRNazanin" w:eastAsia="IRNazanin"/>
          <w:color w:val="111111"/>
          <w:sz w:val="28"/>
          <w:sz w:val="28"/>
          <w:szCs w:val="28"/>
          <w:rtl w:val="true"/>
          <w:lang w:bidi="fa-IR"/>
        </w:rPr>
        <w:t xml:space="preserve">یعنی قرآن، 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گسترده خداوند است و شما تا می توانید از علوم آن بهره بگیرید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حدیث دیگری از امیرالمؤمنین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تَعَلَّمَ الْقُرْآنَ وَ تَوَاضَعَ فِی الْعِلْمِ وَ عَلَّمَ عِبَادَ اللَّهِ وَ هُوَ یُرِیدُ بِهِ مَا عِنْدَ اللَّهِ لَمْ یَکُنْ فِی الْجَنَّهِ أَحَدٌ أَعْظَمُ ثَوَاباً مِنْهُ وَ لَا أَعْظَمُ مَنْزِلَهً مِنْهُ وَ لَمْ یَکُنْ فِی الْجَنَّهِ مَنْزِلَهٌ وَ لَا دَرَجَهٌ رَفِیعَهٌ وَ لَا نَفِیسَهٌ إِلَّا کَانَ لَهُ فِیهَا أَوْفَرُ النَّصِیبِ وَ أَشْرَفُ الْمَنَازِلِ</w:t>
      </w:r>
      <w:r>
        <w:rPr>
          <w:rFonts w:eastAsia="IRNazanin" w:cs="IRNazanin"/>
          <w:color w:val="111111"/>
          <w:sz w:val="28"/>
          <w:szCs w:val="28"/>
          <w:rtl w:val="true"/>
          <w:lang w:bidi="fa-IR"/>
        </w:rPr>
        <w:t>».</w:t>
      </w:r>
      <w:r>
        <w:rPr>
          <w:rStyle w:val="FootnoteAnchor"/>
          <w:rtl w:val="true"/>
        </w:rPr>
        <w:footnoteReference w:id="35"/>
      </w:r>
      <w:bookmarkStart w:id="33" w:name="pg15336_165151"/>
    </w:p>
    <w:p>
      <w:pPr>
        <w:pStyle w:val="BookText"/>
        <w:rPr/>
      </w:pPr>
      <w:bookmarkEnd w:id="33"/>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علوم قرآن را فرا بگیرد و در راه تعلم قرآن متواضع و فروتن باشد و سپس قرآن را به بندگان خدا بیاموزد و هدف او پاداش خدا باشد، ثواب و منزلت کسی در بهشت بالاتر از او نخواهد بود و در بهشت منزل و درجه ای بالاتر از درجه او نخواهد بود، جز آن که او در بالاترین جایگاه آن قرار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تَعَلَّمَ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من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حَرْفاً ظَاهِراً كَتَبَ اللَّهُ لَهُ عَشْرَ حَسَنَاتٍ وَ محى عَنْهُ عَشْرَ سَيِّئَاتٍ وَ رَفَعَ لَهُ عَشْرَ 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أَقُولُ كُلِّ آيَةٍ وَ لَكِنْ كُلْ حَرْفِ بَاءٍ أَوْ تَاءٍ أَوْ شِبْهِهِمَا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ظاهر حرفی از قرآن را بیاموزد، خداوند ده حسنه برای او می نویسد و ده گناه از نامه عمل او پاک می کند و ده درجه به درجات او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گویم این ثواب ها برای یادگرفتن یک آیه از قرآن است، بلکه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یادگرفتن هر حرفی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اینها چنین ثوابی خواهد بود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از رسول خدا صلی الله علیه و آله نقل شده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عَلَّمَ وَلَدَهُ الْقُرْآنَ فَکَأَنَّمَا حَجَّ الْبَیْتَ عَشَرَهَ آلَافِ حِجَّهٍ وَ اعْتَمَرَ عَشَرَهَ آلَافِ عُمْرَهٍ وَ أَعْتَقَ عَشَرَهَ آلَافِ رَقَبَهٍ مِنْ وُلْدِ إِسْمَاعِیلَ وَ غَزَا عَشَرَهَ آلَافِ غَزْوَهٍ وَ أَطْعَمَ عَشَرَهَ آلَافِ مِسْکِینٍ مُسْلِمٍ جَائِعٍ وَ کَأَنَّمَا کَسَی عَشَرَهَ آلَافِ عَارٍ مُسْلِمٍ وَ یُکْتَبُ لَهُ بِکُلِّ حَرْفٍ عَشْرُ حَسَنَاتٍ وَ یُمْحَی عَنْهُ عَشْرُ سَیِّئَاتٍ وَ یَکُونُ مَعَهُ فِی قَبْرِهِ حَتَّی یُبْعَثَ وَ یَثْقُلُ مِیزَانُهُ وَ یُجَاوَزُ بِهِ عَلَی الصِّرَاطِ کَالْبَرْقِ الْخَاطِفِ وَ لَمْ یُفَارِقْهُ الْقُرْآنُ حَتَّی یَنْزِلَ بِهِ مِنَ الْکَرَامَهِ أَفْضَلَ مَا یَتَمَنَّی</w:t>
      </w:r>
      <w:r>
        <w:rPr>
          <w:rFonts w:eastAsia="Amiri" w:cs="Amiri" w:ascii="Amiri" w:hAnsi="Amiri"/>
          <w:color w:val="111111"/>
          <w:sz w:val="28"/>
          <w:szCs w:val="28"/>
          <w:rtl w:val="true"/>
          <w:lang w:bidi="ar-SA"/>
        </w:rPr>
        <w:t>».</w:t>
      </w:r>
      <w:r>
        <w:rPr>
          <w:rStyle w:val="FootnoteAnchor"/>
          <w:rtl w:val="true"/>
        </w:rPr>
        <w:footnoteReference w:id="37"/>
      </w:r>
    </w:p>
    <w:p>
      <w:pPr>
        <w:pStyle w:val="Heading3"/>
        <w:numPr>
          <w:ilvl w:val="2"/>
          <w:numId w:val="1"/>
        </w:numPr>
        <w:rPr/>
      </w:pPr>
      <w:bookmarkStart w:id="34" w:name="__RefHeading___Toc5176481_2142443653"/>
      <w:bookmarkStart w:id="35" w:name="_Toc12"/>
      <w:bookmarkEnd w:id="34"/>
      <w:r>
        <w:rPr>
          <w:rtl w:val="true"/>
        </w:rPr>
        <w:t>قرائت قرآن و آداب آن</w:t>
      </w:r>
      <w:bookmarkEnd w:id="35"/>
    </w:p>
    <w:p>
      <w:pPr>
        <w:pStyle w:val="Heading4"/>
        <w:numPr>
          <w:ilvl w:val="3"/>
          <w:numId w:val="1"/>
        </w:numPr>
        <w:rPr/>
      </w:pPr>
      <w:bookmarkStart w:id="36" w:name="__RefHeading___Toc5176483_2142443653"/>
      <w:bookmarkStart w:id="37" w:name="_Toc13"/>
      <w:bookmarkEnd w:id="36"/>
      <w:r>
        <w:rPr>
          <w:rtl w:val="true"/>
        </w:rPr>
        <w:t>اشاره</w:t>
      </w:r>
      <w:bookmarkEnd w:id="37"/>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روایات فراوانی درباره فضیلت تلاوت قرآن و ختم آن، و قرائت از روی مصحف، و در نماز و ایستاده و نشسته و با صدای زیبا و حزین و با ترتیل و توجه و تدبر در </w:t>
      </w:r>
      <w:bookmarkStart w:id="38" w:name="pg15336_165152"/>
    </w:p>
    <w:p>
      <w:pPr>
        <w:pStyle w:val="BookText"/>
        <w:rPr/>
      </w:pPr>
      <w:bookmarkEnd w:id="38"/>
      <w:r>
        <w:rPr>
          <w:rFonts w:ascii="IRNazanin" w:hAnsi="IRNazanin" w:eastAsia="IRNazanin"/>
          <w:color w:val="111111"/>
          <w:sz w:val="28"/>
          <w:sz w:val="28"/>
          <w:szCs w:val="28"/>
          <w:rtl w:val="true"/>
          <w:lang w:bidi="fa-IR"/>
        </w:rPr>
        <w:t xml:space="preserve">معانی آیات وارد شده است و ما آن روایات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پناه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آوری نمودیم و اکنون به برخی از آنها اشاره می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کلینی در کتاب کافی از امام باقر علیه السلام نقل نموده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قَرَأَ الْقُرْآنَ قَائِماً فِی صَلَاتِهِ کَتَبَ اللَّهُ لَهُ بِکُلِّ حَرْفٍ مِائَهَ حَسَنَهٍ وَ مَنْ قَرَأَ فِی صَلَاتِهِ جَالِساً کَتَبَ اللَّهُ لَهُ بِکُلِّ حَرْفٍ خَمْسِینَ حَسَنَهً وَ مَنْ قَرَأَ فِی غَیْرِ صَلَاتِهِ کَتَبَ اللَّهُ لَهُ بِکُلِّ حَرْفٍ عَشْرَ حَسَنَاتٍ</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قرآن را در حال ایستاده در نماز خود بخواند خداوند به هر حرفی يکصد حسنه برای او می نویسد و کسی که در نماز نشسته قرآن بخواند خداوند به هر حرفی پنجاه حسنه برای او می نویسد و اگر در غیر نماز قرآن بخواند خداوند به هر حرفی ده حسنه برای او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ابوحمزه ثمالی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قرآن را در یک هفته از جمعه تا جمعه و یا بیشتر از آن در مه ختم کند و پایان آن جمعه باشد، برای او پاداش خواندن قرآن از نخستین جمعه دنیا تا آخرین جمعه آن نوشته می شود و اگردر سایر روزها نیز چنین کند همین پاداش را خواهد داشت</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نماز ایستاده قرآن بخواند خداوند به اندازه هر حرفی یکصد حسنه به او پاداش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نماز نشسته قرآن بخواند خداوند به اندازه هر حرفی پنجاه حسنه به او می دهد و اگر در غیر نماز قرآن بخواند به اندازه هر حرفی خداوند ده حسنه به او می دهد</w:t>
      </w:r>
      <w:r>
        <w:rPr>
          <w:rFonts w:eastAsia="IRNazanin" w:cs="IRNazanin"/>
          <w:color w:val="111111"/>
          <w:sz w:val="28"/>
          <w:szCs w:val="28"/>
          <w:rtl w:val="true"/>
          <w:lang w:bidi="fa-IR"/>
        </w:rPr>
        <w:t>.</w:t>
      </w:r>
      <w:r>
        <w:rPr>
          <w:rStyle w:val="FootnoteAnchor"/>
          <w:rtl w:val="true"/>
        </w:rPr>
        <w:footnoteReference w:id="40"/>
      </w:r>
    </w:p>
    <w:p>
      <w:pPr>
        <w:pStyle w:val="Heading4"/>
        <w:numPr>
          <w:ilvl w:val="3"/>
          <w:numId w:val="1"/>
        </w:numPr>
        <w:rPr/>
      </w:pPr>
      <w:bookmarkStart w:id="39" w:name="__RefHeading___Toc5176485_2142443653"/>
      <w:bookmarkStart w:id="40" w:name="_Toc14"/>
      <w:bookmarkEnd w:id="39"/>
      <w:r>
        <w:rPr>
          <w:rtl w:val="true"/>
        </w:rPr>
        <w:t>آداب قرائت قرآن</w:t>
      </w:r>
      <w:bookmarkEnd w:id="40"/>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آداب قرائت، بر دو قسم است، آداب ظاهری و آداب باطنی</w:t>
      </w:r>
      <w:r>
        <w:rPr>
          <w:rFonts w:eastAsia="IRNazanin" w:cs="IRNazanin"/>
          <w:color w:val="111111"/>
          <w:sz w:val="28"/>
          <w:szCs w:val="28"/>
          <w:rtl w:val="true"/>
          <w:lang w:bidi="fa-IR"/>
        </w:rPr>
        <w:t xml:space="preserve">. </w:t>
      </w:r>
      <w:bookmarkStart w:id="41" w:name="pg15336_165153"/>
    </w:p>
    <w:p>
      <w:pPr>
        <w:pStyle w:val="BookText"/>
        <w:rPr/>
      </w:pPr>
      <w:bookmarkEnd w:id="41"/>
      <w:r>
        <w:rPr>
          <w:rFonts w:ascii="IRNazanin" w:hAnsi="IRNazanin" w:eastAsia="IRNazanin"/>
          <w:color w:val="111111"/>
          <w:sz w:val="28"/>
          <w:sz w:val="28"/>
          <w:szCs w:val="28"/>
          <w:rtl w:val="true"/>
          <w:lang w:bidi="fa-IR"/>
        </w:rPr>
        <w:t>آداب ظاهری قرائت چند چیز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طهارت و وضو قرآن بخواند؛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ادب و احترام قرآن بخواند؛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طمأنینه و حفظ حرمت قرآن، قرائت کند؛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ترتیل و شمرده قرآن بخواند چنان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وَرَتِّلِ الْقُرْآنَ تَرْتِيلًا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Pr>
        <w:footnoteReference w:id="41"/>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حالت حزن و سوز قرآن بخواند؛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شروع در قرائت استعاذه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أعوذ بالله من الشيطان الرجیم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فراغ از قرائت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 الله العلي العظيم و بلغ رسوله الكريم، اللهم انفعنا به و بارك لنا فيه و الحمد لله رب العالمين</w:t>
      </w:r>
      <w:r>
        <w:rPr>
          <w:rFonts w:eastAsia="IRNazanin" w:cs="IRNazanin"/>
          <w:color w:val="111111"/>
          <w:sz w:val="28"/>
          <w:szCs w:val="28"/>
          <w:rtl w:val="true"/>
          <w:lang w:bidi="fa-IR"/>
        </w:rPr>
        <w:t>».</w:t>
      </w:r>
    </w:p>
    <w:p>
      <w:pPr>
        <w:pStyle w:val="Heading4"/>
        <w:numPr>
          <w:ilvl w:val="3"/>
          <w:numId w:val="1"/>
        </w:numPr>
        <w:rPr/>
      </w:pPr>
      <w:bookmarkStart w:id="42" w:name="__RefHeading___Toc5176487_2142443653"/>
      <w:bookmarkStart w:id="43" w:name="_Toc15"/>
      <w:bookmarkEnd w:id="42"/>
      <w:r>
        <w:rPr>
          <w:rtl w:val="true"/>
        </w:rPr>
        <w:t>آداب باطنی قرائت</w:t>
      </w:r>
      <w:bookmarkEnd w:id="43"/>
    </w:p>
    <w:p>
      <w:pPr>
        <w:pStyle w:val="BookText"/>
        <w:rPr/>
      </w:pPr>
      <w:r>
        <w:rPr>
          <w:rFonts w:ascii="IRNazanin" w:hAnsi="IRNazanin" w:eastAsia="IRNazanin"/>
          <w:color w:val="111111"/>
          <w:sz w:val="28"/>
          <w:sz w:val="28"/>
          <w:szCs w:val="28"/>
          <w:rtl w:val="true"/>
          <w:lang w:bidi="fa-IR"/>
        </w:rPr>
        <w:t>آداب باطنی قرائت نیز چند چیز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تأمل در آیات قرآن همان گونه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أَفَلَا يَتَدَبَّرُونَ الْقُرْآنَ أَمْ عَلَى قُلُوبٍ أَقْفَالُهَا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تأمل در عظمت فرستنده قرآن؛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 بردن به عظمت قرآن و اعجاز آن؛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لذت بردن از معنویت و شیرینی قرآن؛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در عمل به قرآن و پیروی از دستورات این کتاب آسمانی</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مفسرین مقدمات زیادی برای شروع در تفسیر بیان نموده اند و ما به همین مختصر اکتفا نمودیم چراکه آن مقدمات در ذیل آیات، مورد بحث قرار خواهد گرفت، مانند اعجاز قرآن، تمسک به قرآن، انحصار اسرار قرآن به خاندان وحی، نزول اکثر قرآن درباره اهل البيت علیهم السلام، معنای آیات مجمل و متشابه قرآن، معنای تفسیر به رأی، عدم تحریف قرآن، معنای تبیان کل شیء بودن قرآن، معنای بطون و معانی فراوان آیات، كيفيت نزول قرآن، تمثل قرآن در قیامت و مهجوریت قرآن بین مسلمانان به ویژه بعد از رحلت رسول خدا صلی الله علیه و آله؛ از </w:t>
      </w:r>
      <w:bookmarkStart w:id="44" w:name="pg15336_165154"/>
    </w:p>
    <w:p>
      <w:pPr>
        <w:pStyle w:val="BookText"/>
        <w:rPr/>
      </w:pPr>
      <w:bookmarkEnd w:id="44"/>
      <w:r>
        <w:rPr>
          <w:rFonts w:ascii="IRNazanin" w:hAnsi="IRNazanin" w:eastAsia="IRNazanin"/>
          <w:color w:val="111111"/>
          <w:sz w:val="28"/>
          <w:sz w:val="28"/>
          <w:szCs w:val="28"/>
          <w:rtl w:val="true"/>
          <w:lang w:bidi="fa-IR"/>
        </w:rPr>
        <w:t>این رو از بیان و تفصیل آن مقدمات صرف نظر شد</w:t>
      </w:r>
      <w:r>
        <w:rPr>
          <w:rFonts w:eastAsia="IRNazanin" w:cs="IRNazanin"/>
          <w:color w:val="111111"/>
          <w:sz w:val="28"/>
          <w:szCs w:val="28"/>
          <w:rtl w:val="true"/>
          <w:lang w:bidi="fa-IR"/>
        </w:rPr>
        <w:t>.</w:t>
      </w:r>
    </w:p>
    <w:p>
      <w:pPr>
        <w:pStyle w:val="Heading3"/>
        <w:numPr>
          <w:ilvl w:val="2"/>
          <w:numId w:val="1"/>
        </w:numPr>
        <w:rPr/>
      </w:pPr>
      <w:bookmarkStart w:id="45" w:name="__RefHeading___Toc5176489_2142443653"/>
      <w:bookmarkStart w:id="46" w:name="_Toc16"/>
      <w:bookmarkEnd w:id="45"/>
      <w:r>
        <w:rPr>
          <w:rtl w:val="true"/>
        </w:rPr>
        <w:t>شفاعت قرآن در قیامت</w:t>
      </w:r>
      <w:bookmarkEnd w:id="46"/>
    </w:p>
    <w:p>
      <w:pPr>
        <w:pStyle w:val="BookText"/>
        <w:rPr/>
      </w:pPr>
      <w:r>
        <w:rPr>
          <w:rFonts w:ascii="IRNazanin" w:hAnsi="IRNazanin" w:eastAsia="IRNazanin"/>
          <w:color w:val="111111"/>
          <w:sz w:val="28"/>
          <w:sz w:val="28"/>
          <w:szCs w:val="28"/>
          <w:rtl w:val="true"/>
          <w:lang w:bidi="fa-IR"/>
        </w:rPr>
        <w:t>از خداوند توفيق قرائت و تدبر و لذت بردن از قرآن را خواهانیم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می خواهیم، ما را از قرآن و عترت رسول خود صلی الله علیه و آله جدا نفرماید و تا زنده هستیم همواره از آنها پیروی کنیم و بهره مند باشیم، تا هرگز گمراه نشویم، چراکه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إِنْ تَمَسَّكْتُمْ بِهِمَا لَنْ تَضِلُّوا بَعْدِي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زمانی که شما به قرآن و عترت تمشک و توسل جویید و از آن ها پیروی کنید هرگز گمراه نخواهید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سویی روایات مسلم و متواتری به ما رسیده است که قرآن و عترت دو شفيع ما در قیامت خواهند بود و رسول خدا صلی الله علیه و آله در قیامت از امت خود نسبت به آنها سؤال خوهد نمود و همان گونه که گذشت ما نباید هیچ دانشی را مقدمبردانش قرآن و عترت بدانیم، چراکه هرحقیقتی در این دو نور الهی موجود است؛ و کسی که چیزی را بر قرآن و عترت رسول خدا صلی الله علیه و آله مقدم کند در گمراهی قدم گذارده و قرآن او را به دوزخ سوق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شَرِّقُوا أَوْ غَرِّبُوا فِيهِ الْعِلْمُ عِنْدَنَا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به شرق و غرب عالم بروید چیزی به دست نمی آورید، چراکه علوم الهی نزد ما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پناه می بریم که رسول خدا صلی الله علیه و آله در قیامت از ما به درگاه خداوند شکایت نماید و بفرماید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رَبِّ إِنَّ قَوْمِي اتَّخَذُوا هَذَا الْقُرْآنَ مَهْجُورًا</w:t>
      </w:r>
      <w:r>
        <w:rPr>
          <w:rFonts w:eastAsia="IRNazanin" w:cs="IRNazanin"/>
          <w:color w:val="111111"/>
          <w:sz w:val="28"/>
          <w:szCs w:val="28"/>
          <w:rtl w:val="true"/>
          <w:lang w:bidi="fa-IR"/>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قیامت در زیباترین شکل می آید و چون مسلمانان او را می بینند،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از ماست؛ و چون پیامبران او را می بینند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ماست، و چون ملائکه مقرب خداوند او را می بینند، </w:t>
      </w:r>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ماست، تا این که قرآن مقابل خدای رب العزة می ایستد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فلانی فرزند فلانی در روزهای گرم و شب های دنیا مرا تلاوت می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به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أَدْخِلْهُمُ الْجَنَّةَ عَلَى مَنَازِلِهِمْ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به مؤمن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اقْرَأْ وَ ارقَة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قرآن را بخوان و خود را به درجات بهشتی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مؤمن قرآن می خواند و به درجات بهشتی می رسد و هر کسی در آن روز، به اندازه بهره ای که از قرآن برده است به درجه خود می رسد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يونس بن عمار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برای هر کسی سه دفتر وجود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نعمت های الهی،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حسنات و اعمال خير،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دفتر حسنات مقابل دفتر نعمت ها قرار می گیرد و نعمت های خدا همه حسنات را احاطه می کند و دفتر گناهان باقی می ماند و مؤمن را برای حساب احضار می کنند و به او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حسنات و اعمال نیک تو در مقابل نعمت ها قرار گرفت، اکنون برای گناهان خود چه داری؟ پس قرآن با زیباترین صورت مقابل مؤمن حاضر می شود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قرآن هستم، و این بنده مؤمن تو برای تلاوت من، خود را در رنج و زحمت قرار می داد و بسیاری از شب را به تلاوت من سپری می کرد و هنگام تهجد درنیمه شب با تلاوت من اشک می ریخت، پس تو او را خشنود کن همچنان که او مرا خشنود می نمود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خداوند عزيز جبار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من، دست خود را باز کن و چون او دست خود را باز می کند، خداوند دست راست او را از رضوان و خشنودی خود پر می نماید، و دست چپ او را از رحمت خود پر می نماید، و سپس به او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برای تو مباح گردید، پس تو قرآن بخوان و به درجات آن صعود کن و مؤمن به هر آیه ای که قرائت می کند به </w:t>
      </w:r>
      <w:bookmarkStart w:id="47" w:name="pg15336_165156"/>
    </w:p>
    <w:p>
      <w:pPr>
        <w:pStyle w:val="BookText"/>
        <w:rPr/>
      </w:pPr>
      <w:bookmarkEnd w:id="47"/>
      <w:r>
        <w:rPr>
          <w:rFonts w:ascii="IRNazanin" w:hAnsi="IRNazanin" w:eastAsia="IRNazanin"/>
          <w:color w:val="111111"/>
          <w:sz w:val="28"/>
          <w:sz w:val="28"/>
          <w:szCs w:val="28"/>
          <w:rtl w:val="true"/>
          <w:lang w:bidi="fa-IR"/>
        </w:rPr>
        <w:t>درجه ای صعود می کند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امام صادق علیه السلام در پایان حدیثی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روز قیامت به قرآن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عزت و جلال و ارتفاع مكانم که امروز هر کس تو را گرامی داشته، من او را گرامی خواهم داشت و هر کس به تو اهانت نموده من به او اهانت خواهم نمود</w:t>
      </w:r>
      <w:r>
        <w:rPr>
          <w:rFonts w:eastAsia="IRNazanin" w:cs="IRNazanin"/>
          <w:color w:val="111111"/>
          <w:sz w:val="28"/>
          <w:szCs w:val="28"/>
          <w:rtl w:val="true"/>
          <w:lang w:bidi="fa-IR"/>
        </w:rPr>
        <w:t>.</w:t>
      </w:r>
      <w:r>
        <w:rPr>
          <w:rStyle w:val="FootnoteAnchor"/>
          <w:rtl w:val="true"/>
        </w:rPr>
        <w:footnoteReference w:id="45"/>
      </w:r>
    </w:p>
    <w:p>
      <w:pPr>
        <w:pStyle w:val="Heading3"/>
        <w:numPr>
          <w:ilvl w:val="2"/>
          <w:numId w:val="1"/>
        </w:numPr>
        <w:rPr/>
      </w:pPr>
      <w:bookmarkStart w:id="48" w:name="__RefHeading___Toc5176491_2142443653"/>
      <w:bookmarkStart w:id="49" w:name="_Toc17"/>
      <w:bookmarkEnd w:id="48"/>
      <w:r>
        <w:rPr>
          <w:rtl w:val="true"/>
        </w:rPr>
        <w:t>شروع در تفسیر و بیان آیات</w:t>
      </w:r>
      <w:bookmarkEnd w:id="49"/>
    </w:p>
    <w:p>
      <w:pPr>
        <w:pStyle w:val="BookText"/>
        <w:rPr/>
      </w:pPr>
      <w:r>
        <w:rPr>
          <w:rFonts w:ascii="IRNazanin" w:hAnsi="IRNazanin" w:eastAsia="IRNazanin"/>
          <w:color w:val="111111"/>
          <w:sz w:val="28"/>
          <w:sz w:val="28"/>
          <w:szCs w:val="28"/>
          <w:rtl w:val="true"/>
          <w:lang w:bidi="fa-IR"/>
        </w:rPr>
        <w:t>همان گونه که گذشت، تفسیر در مورد آیات مجمل و متشابه، پرده برداشتن از حقایق و اسرار و بطون این آیات است و این جز از راه وحی امکان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تنها راه رسیدن به اسرار و معانی این گونه آیات استفاده از سخنان معصومین علیهم السلام است، گرچه برخی از سخنان معصومین علیهم السلام نیز به خاطر شرایط زمان، به صورت مجمل و یا متشابه نقل شده است و آن بزرگواران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آنها را به ما واگذارید و شما از تفسیر و توجیه آن ها خودداری نمایید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از خداوند منان صاحب رحمت بی پایان و فضل و احسان و کرامت و غفران و عفو و رضوان و أحسن التوابين لعباده المذنبین و مبدل سيّئائهم بالحسنات و المعروف بأنّه يقبل اليسير و يعطى الكثير و سبقت رحمته غضبه و يجزى القليل و يعفو عن الكثير، إلهٍ برّرحيم ودودٍ تحمد لعباده بالمن و الجود لا إله إلّا هو الرحمن الرحیم ذوالجلال والإكرام وسعت رحمته كلّ شيء و ليس كمثله شيء ولم يكن له كفواً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می کنم و عاجزانه از او می خواهم تا مرا با فضل و کرم خود و به آبروی محمد و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صوات الله عليهم أجمعين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عفو نماید، و به حق آن بزرگواران توفيق نوشتن تفسیری به زبان فارسی برای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دوستان فارسی زبان عنایت فرماید و فهم آیات کتاب خود را با بیان اولیایش برای من آسان نماید و از لغزش و خطا دورم دارد و به صواب و حکمت آگاهم سازد و نور معرفت و فهم آیات قرآن و کلمات اولیای خود را به من عطا نماید و لحظه ای مرا به خود وانگذارد و اگر چنین کند به فضل و رحمت خود عمل کرده است و قال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فَلَوْلَا فَضْلُ اللَّهِ عَلَيْكُمْ وَرَحْمَتُهُ لَكُنْتُمْ مِنَ الْخَاسِرِينَ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لَولَا فَضْلُ اللَّهِ عَلَيْكُمْ وَ رَحْمَةُ لَا تبعتم الشَّيْطَانِ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لَولَا فَضْلُ اللَّهِ عَلَيْكُمْ وَ رَحْمَةُ مَا زکی مِنکُمْ مِنْ أَحَدٍ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الحمد واصباً دائماً و أولاً وآخراً لا انقطاع له ولا أمد</w:t>
      </w:r>
      <w:r>
        <w:rPr>
          <w:rFonts w:eastAsia="IRNazanin" w:cs="IRNazanin"/>
          <w:color w:val="111111"/>
          <w:sz w:val="28"/>
          <w:szCs w:val="28"/>
          <w:rtl w:val="true"/>
          <w:lang w:bidi="fa-IR"/>
        </w:rPr>
        <w:t xml:space="preserve">. </w:t>
      </w:r>
      <w:bookmarkStart w:id="50" w:name="pg15336_165158"/>
    </w:p>
    <w:p>
      <w:pPr>
        <w:pStyle w:val="Heading2"/>
        <w:numPr>
          <w:ilvl w:val="1"/>
          <w:numId w:val="1"/>
        </w:numPr>
        <w:rPr/>
      </w:pPr>
      <w:bookmarkStart w:id="51" w:name="__RefHeading___Toc5176493_2142443653"/>
      <w:bookmarkStart w:id="52" w:name="_Toc18"/>
      <w:bookmarkEnd w:id="50"/>
      <w:bookmarkEnd w:id="51"/>
      <w:r>
        <w:rPr>
          <w:rtl w:val="true"/>
        </w:rPr>
        <w:t>سورة الحمد</w:t>
      </w:r>
      <w:bookmarkEnd w:id="52"/>
    </w:p>
    <w:p>
      <w:pPr>
        <w:pStyle w:val="Heading3"/>
        <w:numPr>
          <w:ilvl w:val="2"/>
          <w:numId w:val="1"/>
        </w:numPr>
        <w:rPr/>
      </w:pPr>
      <w:bookmarkStart w:id="53" w:name="__RefHeading___Toc5176495_2142443653"/>
      <w:bookmarkStart w:id="54" w:name="_Toc19"/>
      <w:bookmarkEnd w:id="53"/>
      <w:r>
        <w:rPr>
          <w:rtl w:val="true"/>
        </w:rPr>
        <w:t xml:space="preserve">آیات </w:t>
      </w:r>
      <w:r>
        <w:rPr/>
        <w:t>1</w:t>
      </w:r>
      <w:r>
        <w:rPr>
          <w:rtl w:val="true"/>
        </w:rPr>
        <w:t xml:space="preserve"> -</w:t>
      </w:r>
      <w:r>
        <w:rPr/>
        <w:t>7</w:t>
      </w:r>
      <w:bookmarkEnd w:id="54"/>
    </w:p>
    <w:p>
      <w:pPr>
        <w:pStyle w:val="Heading4"/>
        <w:numPr>
          <w:ilvl w:val="3"/>
          <w:numId w:val="1"/>
        </w:numPr>
        <w:rPr/>
      </w:pPr>
      <w:bookmarkStart w:id="55" w:name="__RefHeading___Toc5176497_2142443653"/>
      <w:bookmarkStart w:id="56" w:name="_Toc20"/>
      <w:bookmarkEnd w:id="55"/>
      <w:r>
        <w:rPr>
          <w:rtl w:val="true"/>
        </w:rPr>
        <w:t>اشاره</w:t>
      </w:r>
      <w:bookmarkEnd w:id="56"/>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الرَّحْمَنِ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مَالِكِ يَوْمِ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إِيَّاكَ نَعْبُدُ وَإِيَّاكَ نَسْتَعِينُ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اهْدِنَا</w:t>
      </w:r>
    </w:p>
    <w:p>
      <w:pPr>
        <w:pStyle w:val="BookText"/>
        <w:rPr/>
      </w:pPr>
      <w:r>
        <w:rPr>
          <w:rFonts w:ascii="Amiri" w:hAnsi="Amiri" w:eastAsia="Amiri" w:cs="Amiri"/>
          <w:color w:val="111111"/>
          <w:sz w:val="28"/>
          <w:sz w:val="28"/>
          <w:szCs w:val="28"/>
          <w:rtl w:val="true"/>
          <w:lang w:bidi="ar-SA"/>
        </w:rPr>
        <w:t xml:space="preserve">الصِّرَاطَ الْمُسْتَقِيمَ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صِرَاطَ الَّذِينَ أَنْعَمْتَ</w:t>
      </w:r>
    </w:p>
    <w:p>
      <w:pPr>
        <w:pStyle w:val="BookText"/>
        <w:rPr/>
      </w:pPr>
      <w:r>
        <w:rPr>
          <w:rFonts w:ascii="Amiri" w:hAnsi="Amiri" w:eastAsia="Amiri" w:cs="Amiri"/>
          <w:color w:val="111111"/>
          <w:sz w:val="28"/>
          <w:sz w:val="28"/>
          <w:szCs w:val="28"/>
          <w:rtl w:val="true"/>
          <w:lang w:bidi="ar-SA"/>
        </w:rPr>
        <w:t xml:space="preserve">عَلَيْهِمْ غَيْرِ الْمَغْضُوبِ عَلَيْهِمْ وَلَا الضَّالِّينَ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4"/>
        <w:numPr>
          <w:ilvl w:val="3"/>
          <w:numId w:val="1"/>
        </w:numPr>
        <w:rPr/>
      </w:pPr>
      <w:bookmarkStart w:id="57" w:name="__RefHeading___Toc5176499_2142443653"/>
      <w:bookmarkStart w:id="58" w:name="_Toc21"/>
      <w:bookmarkEnd w:id="57"/>
      <w:r>
        <w:rPr>
          <w:rtl w:val="true"/>
        </w:rPr>
        <w:t>لغات</w:t>
      </w:r>
      <w:bookmarkEnd w:id="58"/>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حمد و مدح و شکر قریب المعنا هستند، و فرق بين حمد و شکر این است که حمد نقيض ذم است، چنان که مدح نقيض هجو است و شکر نقیض کفران است، و حمد بدون نعمت صحیح است ولكن شكر اختصاص به نعمت دارد، و بسا حمد به جای شکر استعمال می شود و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شكراً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الحمد الله، أشكر شكراً، و شکر، اعتراف به نعمت است همراه با تعظیم، و شکر، با قلب و زبان انجام می گیرد، و اصل آن با قلب است، و شکر زبانی برای نفي اتهام انکار و </w:t>
      </w:r>
      <w:bookmarkStart w:id="59" w:name="pg15336_165159"/>
    </w:p>
    <w:p>
      <w:pPr>
        <w:pStyle w:val="BookText"/>
        <w:rPr/>
      </w:pPr>
      <w:bookmarkEnd w:id="59"/>
      <w:r>
        <w:rPr>
          <w:rFonts w:ascii="IRNazanin" w:hAnsi="IRNazanin" w:eastAsia="IRNazanin"/>
          <w:color w:val="111111"/>
          <w:sz w:val="28"/>
          <w:sz w:val="28"/>
          <w:szCs w:val="28"/>
          <w:rtl w:val="true"/>
          <w:lang w:bidi="fa-IR"/>
        </w:rPr>
        <w:t>کفران لازم است، واما مدح، سخنی است که حاکی از بزرگی ممدوح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معنا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مطاع،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 واستعمال رب اختصاص به خداوند دارد و در غیر او باید اضافه شود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الدار و ربّ الضيعة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عالم است و عالم جمع بدون مفرد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 و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صفت مشبهه است و رحمان صفت عام و اسم خاص است و رحیم اسم عام و وصف خاص به مؤمنین است چنان که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رحمان الدنيا ورحيم الآخرة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جزا و حساب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معنای ارشاد و راهنمایی به چیزی است، و کسی که از جلو می رود و مردم را راهنمایی به راه صحیح می نماید را، هادی طریق گویند، و هدایت به معنای توفيق نیز آمده است، و هداک الملیک یعنی وفّقک،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طريق وسیع و واضح را گویند،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مستوی است و صراط مستقیم یعنی راه واضح و مستوی که اعوجاجی در آن نیست</w:t>
      </w:r>
      <w:r>
        <w:rPr>
          <w:rFonts w:eastAsia="IRNazanin" w:cs="IRNazanin"/>
          <w:color w:val="111111"/>
          <w:sz w:val="28"/>
          <w:szCs w:val="28"/>
          <w:rtl w:val="true"/>
          <w:lang w:bidi="fa-IR"/>
        </w:rPr>
        <w:t>.</w:t>
      </w:r>
    </w:p>
    <w:p>
      <w:pPr>
        <w:pStyle w:val="Heading4"/>
        <w:numPr>
          <w:ilvl w:val="3"/>
          <w:numId w:val="1"/>
        </w:numPr>
        <w:rPr/>
      </w:pPr>
      <w:bookmarkStart w:id="60" w:name="__RefHeading___Toc5176501_2142443653"/>
      <w:bookmarkStart w:id="61" w:name="_Toc22"/>
      <w:bookmarkEnd w:id="60"/>
      <w:r>
        <w:rPr>
          <w:rtl w:val="true"/>
        </w:rPr>
        <w:t>ترجمه</w:t>
      </w:r>
      <w:bookmarkEnd w:id="61"/>
    </w:p>
    <w:p>
      <w:pPr>
        <w:pStyle w:val="BookText"/>
        <w:rPr/>
      </w:pPr>
      <w:r>
        <w:rPr>
          <w:rFonts w:ascii="IRNazanin" w:hAnsi="IRNazanin" w:eastAsia="IRNazanin"/>
          <w:color w:val="111111"/>
          <w:sz w:val="28"/>
          <w:sz w:val="28"/>
          <w:szCs w:val="28"/>
          <w:rtl w:val="true"/>
          <w:lang w:bidi="fa-IR"/>
        </w:rPr>
        <w:t xml:space="preserve">به نام خداوند بخشنده مهربان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و سپاس مخصوص خداوندی است که پروردگار جهانیان است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بخشنده و مهربان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مالک روز جزا و قیامت است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ما تنها تو را می پرستیم و تنها از تویاری می جوييم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 را به راه راست هدایت کن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کسانی که نعمت های خود را به آنان عطا نمودی، نه راه کسانی که مورد خشم و غضب توهستند، و نه راه کسانی که از صراط مستقیم دین توگمراهاند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Heading4"/>
        <w:numPr>
          <w:ilvl w:val="3"/>
          <w:numId w:val="1"/>
        </w:numPr>
        <w:rPr/>
      </w:pPr>
      <w:bookmarkStart w:id="62" w:name="__RefHeading___Toc5176503_2142443653"/>
      <w:bookmarkStart w:id="63" w:name="_Toc23"/>
      <w:bookmarkEnd w:id="62"/>
      <w:r>
        <w:rPr>
          <w:rtl w:val="true"/>
        </w:rPr>
        <w:t>تفسير اهل بیت علیهم السلام</w:t>
      </w:r>
      <w:bookmarkEnd w:id="63"/>
    </w:p>
    <w:p>
      <w:pPr>
        <w:pStyle w:val="Heading5"/>
        <w:numPr>
          <w:ilvl w:val="4"/>
          <w:numId w:val="1"/>
        </w:numPr>
        <w:rPr/>
      </w:pPr>
      <w:bookmarkStart w:id="64" w:name="__RefHeading___Toc5176505_2142443653"/>
      <w:bookmarkStart w:id="65" w:name="_Toc24"/>
      <w:bookmarkEnd w:id="64"/>
      <w:r>
        <w:rPr>
          <w:rtl w:val="true"/>
        </w:rPr>
        <w:t>اشاره</w:t>
      </w:r>
      <w:bookmarkEnd w:id="65"/>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امام صادق و امام رضا علیهما السلام نقل شده که می 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p>
    <w:p>
      <w:pPr>
        <w:pStyle w:val="BookText"/>
        <w:rPr/>
      </w:pPr>
      <w:r>
        <w:rPr>
          <w:rFonts w:ascii="IRNazanin" w:hAnsi="IRNazanin" w:eastAsia="IRNazanin"/>
          <w:color w:val="111111"/>
          <w:sz w:val="28"/>
          <w:sz w:val="28"/>
          <w:szCs w:val="28"/>
          <w:rtl w:val="true"/>
          <w:lang w:bidi="fa-IR"/>
        </w:rPr>
        <w:t>اسم اعظم خداوند نزدیک تر از سیاهی چشم به سفیدی آن است</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امیرالمؤمنین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آیات سوره حمد است، و رسول خدا صلی الله علیه و آله همواره آن را قرائت می نمود و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حمد می دانست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فاتحة الكتاب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السبع المثانی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اهل سنت نیز از رسول خدا صلی الله علیه و آله نقل نموده 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سوره حمد را می خوانید،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نیز بخوانید، چرا که سوره حمد امّ القرآن، و سبع المثانی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آیات آن است</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قرأتم الحمد فاقرءوا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فإنها أم القرآن والسبع المثاني،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إحدى آياتها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بکشد کسانی را که از روی عمد، بزرگ ترین آیه کتاب خدا را حذف نمودند و گمان کردند آشکار نمودن آن بدعت می باشد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امام باقر علیه السلام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بهترین آیه کتاب خداست و آنان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اهل سنت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را دزدیدند</w:t>
      </w:r>
      <w:r>
        <w:rPr>
          <w:rFonts w:eastAsia="Amiri" w:cs="Amiri" w:ascii="Amiri" w:hAnsi="Amiri"/>
          <w:color w:val="111111"/>
          <w:sz w:val="28"/>
          <w:szCs w:val="28"/>
          <w:rtl w:val="true"/>
          <w:lang w:bidi="ar-SA"/>
        </w:rPr>
        <w:t>.</w:t>
      </w:r>
      <w:r>
        <w:rPr>
          <w:rStyle w:val="FootnoteAnchor"/>
          <w:rtl w:val="true"/>
        </w:rPr>
        <w:footnoteReference w:id="50"/>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باقر علیه السلام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 هر کتابی که از آسمان نازل شده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w:t>
      </w:r>
    </w:p>
    <w:p>
      <w:pPr>
        <w:pStyle w:val="BookText"/>
        <w:rPr/>
      </w:pPr>
      <w:r>
        <w:rPr>
          <w:rFonts w:ascii="IRNazanin" w:hAnsi="IRNazanin" w:eastAsia="IRNazanin"/>
          <w:color w:val="111111"/>
          <w:sz w:val="28"/>
          <w:sz w:val="28"/>
          <w:szCs w:val="28"/>
          <w:rtl w:val="true"/>
          <w:lang w:bidi="fa-IR"/>
        </w:rPr>
        <w:t>الرَّحِيمِ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بوده است،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گفتی نیازی به گفتن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أعوذ بالله من الشيطان الرجيم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نخواهی داشت،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از خطرهای بین آسمان ها و زمین مستور و محفوظ خواهد نمود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امام صادق علیه السلام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سزاوارتر از هر آیه ای است که بلند و آشکار قرائت شود، و این همان آیه ای است که خداوند درباره آن می 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ذَكَرْتَ رَبَّكَ فِي الْقُرْآنِ وَلَّوْا عَلى أَدْبارِهِمْ نُفُوراً</w:t>
      </w:r>
      <w:r>
        <w:rPr>
          <w:rFonts w:eastAsia="Amiri" w:cs="Amiri" w:ascii="Amiri" w:hAnsi="Amiri"/>
          <w:color w:val="111111"/>
          <w:sz w:val="28"/>
          <w:szCs w:val="28"/>
          <w:rtl w:val="true"/>
          <w:lang w:bidi="ar-SA"/>
        </w:rPr>
        <w:t>»</w:t>
      </w:r>
      <w:r>
        <w:rPr>
          <w:rStyle w:val="FootnoteAnchor"/>
          <w:rtl w:val="true"/>
        </w:rPr>
        <w:footnoteReference w:id="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گفتن آن در نمازها واجب و لازم است</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امام صادق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قبل از هر کاری ترک مکن، ولو شعری باشد</w:t>
      </w:r>
      <w:r>
        <w:rPr>
          <w:rFonts w:eastAsia="Amiri" w:cs="Amiri" w:ascii="Amiri" w:hAnsi="Amiri"/>
          <w:color w:val="111111"/>
          <w:sz w:val="28"/>
          <w:szCs w:val="28"/>
          <w:rtl w:val="true"/>
          <w:lang w:bidi="ar-SA"/>
        </w:rPr>
        <w:t>.</w:t>
      </w:r>
      <w:r>
        <w:rPr>
          <w:rStyle w:val="FootnoteAnchor"/>
          <w:rtl w:val="true"/>
        </w:rPr>
        <w:footnoteReference w:id="54"/>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کس از شیعیان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ترک کند، خداوند برای او مشکلی ایجاد می کند، تا به یاد شكر وثنای الهی بیفتد و کفاره ترک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باشد</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امیرالمؤمنین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کاری که قبل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نشود، ناقص و ابتر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پدر و مادرم فدای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آن را ترک نخواهم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کنی بهره مند و سعادتمند خواهی شد</w:t>
      </w:r>
      <w:r>
        <w:rPr>
          <w:rFonts w:eastAsia="IRNazanin" w:cs="IRNazanin"/>
          <w:color w:val="111111"/>
          <w:sz w:val="28"/>
          <w:szCs w:val="28"/>
          <w:rtl w:val="true"/>
          <w:lang w:bidi="fa-IR"/>
        </w:rPr>
        <w:t>.</w:t>
      </w:r>
      <w:r>
        <w:rPr>
          <w:rStyle w:val="FootnoteAnchor"/>
          <w:rtl w:val="true"/>
        </w:rPr>
        <w:footnoteReference w:id="56"/>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عسکری علیه السلام می فرماید</w:t>
      </w:r>
      <w:r>
        <w:rPr>
          <w:rFonts w:eastAsia="IRNazanin" w:cs="IRNazanin"/>
          <w:color w:val="111111"/>
          <w:sz w:val="28"/>
          <w:szCs w:val="28"/>
          <w:rtl w:val="true"/>
          <w:lang w:bidi="fa-IR"/>
        </w:rPr>
        <w:t xml:space="preserve">: </w:t>
      </w:r>
      <w:r>
        <w:rPr>
          <w:rStyle w:val="FootnoteAnchor"/>
          <w:rtl w:val="true"/>
        </w:rPr>
        <w:footnoteReference w:id="57"/>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 معبودی است که هر مخلوقی هنگام نیازها و مشکلات و سختی ها به او پناهنده می شود، و چون راه نجاتی نمی یابد، و از اسباب طبیعی ناامید می گردد از او کمک می خواهد و </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خدایی استعانت می کنم که او سزاوار پرستش است و او پاسخ هر بیچاره و دعاکننده ای را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پاسخ مردی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رسول خدا، اهل باطل مرا درباره خداوند متحیر نموده اند و شما مرا راهنمایی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 آیا سوار کشتی شده ای و آیا کشتی تو شکسته و در معرض هلاکت واقعی شده ای که راهی برای نجات تو نباشد؟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آن وقت قلب تو توجه به کسی پیدا کرد که تو را از آن ورطه و خطر نجات بدهد؟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خدایی است که در وقت بیچارگی، قدرت بر نجات و فریاد رسی از هر بیچاره ای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 برخی از شیعیان ما در شروع کار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 گویند و خداوند آنان را گرفتار مشکلی می نماید، تا به یاد شكر وثنای خداوند بیایند، و این گرفتاری کفارۂ تقصیر آنان نسبت به 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عسکری علیه السلام نیز می فرماید</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 xml:space="preserve">مردی به حضرت زین العابدین علیه السلام عرضه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برادر خود امام حسن از امیرالمؤمنین علیهم السلام نقل نمود که مردی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چیست؟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ترین نام خداوند است، و آن نامی است که سزاوار نیست جز خداوند کسی به آن نامیده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خدایی است که هر مخلوقی هنگام نیازها و سختی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امید او از همه چیزها قطع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پناهنده می شود، چراکه هر بزرگی و رئیسی در دنیا گرچه خود را بی نیاز بداند و به طغیان رسیده باشد و مردم نیازهای خود را به او ارجاع دهند، </w:t>
      </w:r>
    </w:p>
    <w:p>
      <w:pPr>
        <w:pStyle w:val="BookText"/>
        <w:rPr/>
      </w:pPr>
      <w:r>
        <w:rPr>
          <w:rFonts w:ascii="IRNazanin" w:hAnsi="IRNazanin" w:eastAsia="IRNazanin"/>
          <w:color w:val="111111"/>
          <w:sz w:val="28"/>
          <w:sz w:val="28"/>
          <w:szCs w:val="28"/>
          <w:rtl w:val="true"/>
          <w:lang w:bidi="fa-IR"/>
        </w:rPr>
        <w:t>باز او و مردم دیگر، نیازهایی پیدا می کنند، که احدی جز خداوند نمی تواند نیاز آنان را برطرف نماید، از این رو هنگام نیاز و بیچارگی به او پناهنده می شوند، و چون خداوند نیاز آنان را برطرف می نماید، باز هم به شرک خود باز می گردند، همان گونه که خداوند در 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أَرَأَيْتَكُمْ إِنْ أَتَاكُمْ عَذَابُ اللَّهِ أَوْ أَتَتْكُمُ السَّاعَةُ أَغَيْرَ اللَّهِ تَدْعُونَ إِنْ كُنْتُمْ 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إِيَّاهُ تَدْعُونَ فَيَكْشِفُ مَا تَدْعُونَ إِلَيْهِ إِنْ شَاءَ وَتَنْسَوْنَ مَا تُشْرِكُونَ </w:t>
      </w:r>
      <w:r>
        <w:rPr>
          <w:rFonts w:eastAsia="Amiri" w:cs="Amiri" w:ascii="Amiri" w:hAnsi="Amiri"/>
          <w:color w:val="111111"/>
          <w:sz w:val="28"/>
          <w:szCs w:val="28"/>
          <w:rtl w:val="true"/>
          <w:lang w:bidi="ar-SA"/>
        </w:rPr>
        <w:t>»</w:t>
      </w:r>
      <w:r>
        <w:rPr>
          <w:rStyle w:val="FootnoteAnchor"/>
          <w:rtl w:val="true"/>
        </w:rPr>
        <w:footnoteReference w:id="59"/>
      </w:r>
      <w:r>
        <w:rPr>
          <w:rFonts w:ascii="IRNazanin" w:hAnsi="IRNazanin" w:eastAsia="IRNazanin"/>
          <w:color w:val="111111"/>
          <w:sz w:val="28"/>
          <w:sz w:val="28"/>
          <w:szCs w:val="28"/>
          <w:rtl w:val="true"/>
          <w:lang w:bidi="fa-IR"/>
        </w:rPr>
        <w:t>از این رو خداوندمی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فقیر و نیازمند به رحمت من هستید، و من همواره شما را نیازمند به خود، و ذلیل در عبودیت خویش نمودم، پس شما در هر مشکلی و در هر بیچارگی به من پناه ببرید، تا من شما را نجات بدهم و نیازتان را برطرف نمایم، و اگر من اراده کنم که چیزی را به شما عطا نمایم، احدی نمی تواند شما را از آن منع نماید، و اگر بخواهم چیزی را از شما منع کنم احدی نمی تواند آن را به شما عطا نماید، پس سزاوار است که شما از من درخواست کنید و به من تضع نمایید، و هنگام شروع در هر امر کوچک و یا بزرگی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در کار خود از خدایی کمک می خواهم که پرستش مخصوص به اوست، و اوست که هر بیچاره ای را پناه می دهد و دعای او را اجابت می کند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امام عسکری علیه السلام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رحمانیت خداوند، نسبت به روزی مخلوق است و اوست که مواد رزق خود را از آنان قطع نمی کند گرچه از او اطاعت نکنند، و شامل همه خلق خدا نیز می شود، و رحيميت او مخصوص به مؤمنین است نسبت به سبک نمودن طاعات خود بر آنان</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خاص خداوند است ولكن وصفرحمانیت او، مربوط به همه مخلوق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عمومی است و هر کسی می تواند نام خود را رحیم قرار بدهد ولكن صفت رحیمیت خداوند مخصوص به مؤمنین است</w:t>
      </w:r>
      <w:r>
        <w:rPr>
          <w:rFonts w:eastAsia="IRNazanin" w:cs="IRNazanin"/>
          <w:color w:val="111111"/>
          <w:sz w:val="28"/>
          <w:szCs w:val="28"/>
          <w:rtl w:val="true"/>
          <w:lang w:bidi="fa-IR"/>
        </w:rPr>
        <w:t xml:space="preserve">.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رحمن در دنیا و رحیم در آخرت است</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امام صادق علیه السلام درباره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باء 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سین 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میم 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إلاه و معبود كل شيء است، او در دنیا رحمن به جميع خلق خود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آخرت 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رحیم به مؤمنین است</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الْحَمْدُ لِلَّه</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 المومنین علیه االسلام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رَبِّ الْعَالَمِينَ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برخی از نعمت های خود را به طور اجمال به بندگان خود معرفی نموده، چراکه آنان نمی توانند به همه نعمت های خداوند به طور تفصیل معرفت پیدا کنند، و نعمت های خداوند بیش از آن است کهبه طور تفصیل معرفت پیدا کنند، و نعمت های خداوند بیش از آن است کهبه شمار در آید و مردم از آنها آگاه شوند، </w:t>
      </w:r>
    </w:p>
    <w:p>
      <w:pPr>
        <w:pStyle w:val="BookText"/>
        <w:rPr/>
      </w:pPr>
      <w:r>
        <w:rPr>
          <w:rFonts w:ascii="IRNazanin" w:hAnsi="IRNazanin" w:eastAsia="IRNazanin"/>
          <w:color w:val="111111"/>
          <w:sz w:val="28"/>
          <w:sz w:val="28"/>
          <w:szCs w:val="28"/>
          <w:rtl w:val="true"/>
          <w:lang w:bidi="fa-IR"/>
        </w:rPr>
        <w:t>از این رو خداوند به انان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الله علی ما أنعم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 خدا را بر نعمت هایی که به ما انعام نموده ستایش می کنیم </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به بنده خود نعمتی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 یا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شکر آن نعمت را انجام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الْعَالَمِينَ</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امیرالمؤمنین علیه السلام در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فرماید</w:t>
      </w:r>
      <w:r>
        <w:rPr>
          <w:rFonts w:eastAsia="Amiri" w:cs="Amiri" w:ascii="Amiri" w:hAnsi="Amiri"/>
          <w:color w:val="111111"/>
          <w:sz w:val="28"/>
          <w:szCs w:val="28"/>
          <w:rtl w:val="true"/>
          <w:lang w:bidi="ar-SA"/>
        </w:rPr>
        <w:t>:</w:t>
      </w:r>
      <w:r>
        <w:rPr>
          <w:rStyle w:val="FootnoteAnchor"/>
          <w:rtl w:val="true"/>
        </w:rPr>
        <w:footnoteReference w:id="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خداوندی که مالک و خالق و روزی دهنده همه مخلوق است، و اوست که روزی آنان را از راه هایی که گمان می برند و یا گمان نمی برند می رساند، و اوست که انسان ها و حیوانات را پرورش می دهد، و نیاز آنان را برطرف می کند، و بر آنان احاطه دارد، و تدبیر امور و مصالح آنان به دست اوست، و اوست که با قدرت خودہ </w:t>
      </w:r>
    </w:p>
    <w:p>
      <w:pPr>
        <w:pStyle w:val="BookText"/>
        <w:rPr/>
      </w:pPr>
      <w:r>
        <w:rPr>
          <w:rFonts w:ascii="IRNazanin" w:hAnsi="IRNazanin" w:eastAsia="IRNazanin"/>
          <w:color w:val="111111"/>
          <w:sz w:val="28"/>
          <w:sz w:val="28"/>
          <w:szCs w:val="28"/>
          <w:rtl w:val="true"/>
          <w:lang w:bidi="fa-IR"/>
        </w:rPr>
        <w:t>جمادات را، از خطر تهافت و به هم ریختگی و برخورد با یکدیگر نگه می دارد، و آسمان را از فرو ریختن، و زمین را از خسف و جدا شدن، و فرو بردن مخلوق در درون خود، حفظ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فواصل بين جمادات را حفظ می کند، و آسمان را از فرود آمدن بر زمین، و زمین را از خسف و جدا شدن نگاه می دارد جز آن که بخواهد عذابی نازل کند، و یا قیامت برپا شود و در آن صورت عالم و نظام خلقت به امر او فرو می ریزد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الرَّحْمَنِ الرَّحِيمِ</w:t>
      </w:r>
    </w:p>
    <w:p>
      <w:pPr>
        <w:pStyle w:val="BookText"/>
        <w:rPr/>
      </w:pP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یکصد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دارد و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خود را بین مخلوق خویش تقسیم نموده و آنان با این یک رحمت به یکدیگر ترحم و مهربانی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حیوانات وحشی و غیر آنان به فرزندان خود مهر می ورزند، و نود و نه رحمت دیگر خود را ذخیره نموده تا با افزودن آن یک رحمت به آن ها در قیامت به بندگان خود ترحم نماید</w:t>
      </w:r>
      <w:r>
        <w:rPr>
          <w:rFonts w:eastAsia="IRNazanin" w:cs="IRNazanin"/>
          <w:color w:val="111111"/>
          <w:sz w:val="28"/>
          <w:szCs w:val="28"/>
          <w:rtl w:val="true"/>
          <w:lang w:bidi="fa-IR"/>
        </w:rPr>
        <w:t>.</w:t>
      </w:r>
      <w:r>
        <w:rPr>
          <w:rStyle w:val="FootnoteAnchor"/>
          <w:rtl w:val="true"/>
        </w:rPr>
        <w:footnoteReference w:id="66"/>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امام صادق علیه السلام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وصیت های لقمان چه بوده است؟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 عجیبی در آنها بوده و عجیب ترین آن ها این است که او به فرزند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از خدا بترس که اگر عبادت جن و انس را کرده باشی او تو را عذاب کند، و آن گونه به او امیدوار باش که اگر گناهان جن وانس را کرده باشی او به تو ترځم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بنده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مؤمنی نیست مگر آن که در قلب او دو نور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ترس و نور امید، و این دو نور مساوی با یکدیگر می باشند به گونه ای که اگر هر کدام آن ها را با دیگری وزن کنند افزون بر او نخواهد بود</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مَالِكِ يَوْمِ الدِّينِ</w:t>
      </w:r>
    </w:p>
    <w:p>
      <w:pPr>
        <w:pStyle w:val="BookText"/>
        <w:rPr/>
      </w:pPr>
      <w:r>
        <w:rPr>
          <w:rFonts w:ascii="IRNazanin" w:hAnsi="IRNazanin" w:eastAsia="IRNazanin"/>
          <w:color w:val="111111"/>
          <w:sz w:val="28"/>
          <w:sz w:val="28"/>
          <w:szCs w:val="28"/>
          <w:rtl w:val="true"/>
          <w:lang w:bidi="fa-IR"/>
        </w:rPr>
        <w:t>حضرت عسکری علیه السلام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مَالِكِ يَوْمِ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خدایی که قادر بر اقامه روز حساب و برپا نمودن قیامت است، و اوست که در قیامت به حق حکم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در این آیه به معنای حساب است</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 xml:space="preserve">مرحوم عیاشی در تفسیر خود از امام صادق علیه السلام نقل نموده که آن حضرت فراوان این آیه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 يَوْمِ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می نمود</w:t>
      </w:r>
      <w:r>
        <w:rPr>
          <w:rFonts w:eastAsia="IRNazanin" w:cs="IRNazanin"/>
          <w:color w:val="111111"/>
          <w:sz w:val="28"/>
          <w:szCs w:val="28"/>
          <w:rtl w:val="true"/>
          <w:lang w:bidi="fa-IR"/>
        </w:rPr>
        <w:t>.</w:t>
      </w:r>
      <w:r>
        <w:rPr>
          <w:rStyle w:val="FootnoteAnchor"/>
          <w:rtl w:val="true"/>
        </w:rPr>
        <w:footnoteReference w:id="69"/>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روایات اهل البيت علیهم السلام آمده که قرآن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شده است 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الرَّحْمَنِ الرَّحِيمِ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طبق این روایات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 يَوْمِ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آور همه مسائل معاد است، و نماز گزاران با قرائت این آیه باید به یاد همه مواقف قیامت باشند، همان گونه که اولیای خداوند هنگام </w:t>
      </w:r>
    </w:p>
    <w:p>
      <w:pPr>
        <w:pStyle w:val="BookText"/>
        <w:rPr/>
      </w:pPr>
      <w:r>
        <w:rPr>
          <w:rFonts w:ascii="IRNazanin" w:hAnsi="IRNazanin" w:eastAsia="IRNazanin"/>
          <w:color w:val="111111"/>
          <w:sz w:val="28"/>
          <w:sz w:val="28"/>
          <w:szCs w:val="28"/>
          <w:rtl w:val="true"/>
          <w:lang w:bidi="fa-IR"/>
        </w:rPr>
        <w:t>قرائت این آیه، مضطرب و لرزان می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عسکری علیه السلام از رسول خدا صلی الله علیه و آله نقل می فرماید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داناترین و زیرک ترین مردم کسی است، که خود را به حساب بکشد، و برای بعد از مرگ خود توشه فراهم نماید، و احمق ترین مردم کسی است، که از هوا و هوس خود پیروی کند، و با آمال و آرزوها، خود را طلبکار خدا بداند</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در حدیث دیگری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از خود حساب بگیرید، قبل از آن که در قیامت به حساب شما رسیدگی شود، و در دنیا خود را وزن کنید، قبل از آن که در قیامت شما را وزن کنند و برای حضور در محضر الهی آماده شوید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دنیا از خود حساب بگیرد، سود می کند، و اگر غافل شود، زیان می کند، و اگر از حساب قیامت بترسد، ایمن می شود، و اگر عبرت بگیرد بینا می شود، و اگر بینا شود می فهمد، و کسی که بفهمد عالم خواهد بود </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إِيَّاكَ نَعْبُدُ</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عسکری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به بندگان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مورد نعمت او قرار گرفته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خدایی که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ما عطا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نمودی، ما تنها تو را می پرستیم، و با اخلاص و ذلت و خضوع تو را عبادت می کنیم و از ریا کاری و تظاهر به 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می نماییم</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امام صادق علیه السلام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هدف از عبادت جز رسیدن به قرب تونداریم، و همانند جاهلانی که از تو دورند، برای عوض و مزد، تو را عبادت نمی کنیم</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وَإِيَّاكَ نَسْتَعِينُ</w:t>
      </w:r>
    </w:p>
    <w:p>
      <w:pPr>
        <w:pStyle w:val="BookText"/>
        <w:rPr/>
      </w:pPr>
      <w:r>
        <w:rPr>
          <w:rFonts w:ascii="IRNazanin" w:hAnsi="IRNazanin" w:eastAsia="IRNazanin"/>
          <w:color w:val="111111"/>
          <w:sz w:val="28"/>
          <w:sz w:val="28"/>
          <w:szCs w:val="28"/>
          <w:rtl w:val="true"/>
          <w:lang w:bidi="fa-IR"/>
        </w:rPr>
        <w:t>امام عسکری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وَإِيَّاكَ نَسْتَعِينُ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ما به خدای خود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اطاعت و عبادت و برای دفع شر دشمنان و جلوگیری از کید و مکر آنان و برای استقامت در دین خود تنها از تو کمک می خواهیم و به تو پناه می بریم</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 xml:space="preserve">؛ تفسیر امام عسکری علیه السلام ص </w:t>
      </w:r>
      <w:r>
        <w:rPr>
          <w:rFonts w:eastAsia="IRNazanin" w:cs="IRNazanin"/>
          <w:color w:val="111111"/>
          <w:sz w:val="28"/>
          <w:szCs w:val="28"/>
          <w:lang w:bidi="fa-IR"/>
        </w:rPr>
        <w:t>41</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سبب فاتحة الكتاب بر من منت نهاد و جبرئیل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مَالِكِ يَوْمِ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و اهل آسمان ها، او را تصدیق می 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إِيَّاكَ نَعْبُدُ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اخلاص در عبادت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وَإِيَّاكَ نَسْتَعِينُ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بهترین جمله ای است که بندگان خدا می توانند حوائج خود را به وسیله آن ازخداوند طلب نمایند</w:t>
      </w:r>
      <w:r>
        <w:rPr>
          <w:rFonts w:eastAsia="IRNazanin" w:cs="IRNazanin"/>
          <w:color w:val="111111"/>
          <w:sz w:val="28"/>
          <w:szCs w:val="28"/>
          <w:rtl w:val="true"/>
          <w:lang w:bidi="fa-IR"/>
        </w:rPr>
        <w:t xml:space="preserve">. </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اهْدِنَا الصِّرَاطَ الْمُسْتَقِيمَ</w:t>
      </w:r>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اهْدِنَا الصِّرَاطَ الْمُسْتَقِيمَ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خدایا ما را به راه محبت خود و بهشت هدایت نما، و از پیروی هوای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سبب گرفتاری ما می شود و از رأی و قیاس در مسائل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سبب هلاکت ما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فرما</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امیرالمؤمنین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خدایا همان گونه که تا کنون توفيق اطاعت و بندگی خود را به ما داده ای، باز این توفیق را به ما عطا کن، تا در آینده نیز به اطاعت و بندگی تو مشغول باشیم</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صراط مستقیم در دنیا، آن راه 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از غلو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اعتقاد به الوهیت غیر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تقصیر در 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اولیای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باشد، و صراط مستقیم در آخرت، راه مؤمنین است به بهشت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صراط مستقیم، راه معرفت به خداوند است، و آن دو </w:t>
      </w:r>
    </w:p>
    <w:p>
      <w:pPr>
        <w:pStyle w:val="BookText"/>
        <w:rPr/>
      </w:pPr>
      <w:r>
        <w:rPr>
          <w:rFonts w:ascii="IRNazanin" w:hAnsi="IRNazanin" w:eastAsia="IRNazanin"/>
          <w:color w:val="111111"/>
          <w:sz w:val="28"/>
          <w:sz w:val="28"/>
          <w:szCs w:val="28"/>
          <w:rtl w:val="true"/>
          <w:lang w:bidi="fa-IR"/>
        </w:rPr>
        <w:t>صراط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صراط مستقیم در دنیا،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مستقیم 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صراط مستقیم دنیا،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الاطاعة است، و هر کس در دنیا او را شناخته باشد و از او پیروی نموده باشد، از صراط قیامت که پلی است بر روی دوزخ، عبور خواهد نمود، و کسی که امام خود را در دنیا نشناخته باشد، به دوزخ سقوط خواهد نمود</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در حدیث پیشین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صراط مستقیم، امیرالمؤمنین علیه السلام است</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وفي تفسير الصافی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المستفاد من الروايات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الإمام هو الصراط المستقيم، وأن من عرف الإمام يمشي سويا على الصراط المستقيم، و أن معرفته معرفة الصراط المستقيم، و المشي على الصراط المستقيم، و أن من عرف الإمام و مشى على صراطه سریعا أو بطيئا فاز بدخول الجنة سريعاً أو بطيئاً، ومن لم يعرف الإمام زلت قدمه على الصراط الذي هو جسر جهنم و تردي في النار</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أعاذنا الله من النار و حشرنا مع محمد و آله الأطهار، صلوات الله عليهم ما دامت الليل والنهار هذا خلاصة ما ورد في الصراط مما وصل إلينا من الأخبار، كما سمعت و تسمع إن شاء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روایت دیگری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صراط مستقیم معرفت به امیرالمؤمنین علیه السلام است، و در روایت دیگری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معرفت به امام علیه السلام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روایتی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نَحْنُ الصِّراطَ الْمُسْتَقِيمَ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ماییم صراط مستقیم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دین خدا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زیارت جامعه کبیره که از امام هادی علیه السلام نقل شده به این معنا تصریح شده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أَنْتُمُ الصِّرَاطُ الْأَقْوَمُ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 امامان صراط اقوم و پایدار دین خدایید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یا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إِلَى اللَّهِ تَدَّعُونَ ، وَ بِهِ تؤمون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إِلَى سَبِيلِهِ تُرْشِدُونَ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شما مردم را به راه خدا دعوت می کنید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این که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 مردم را به صراط و سبیل دین خدا ارشاد می کنید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بَرِئْتُ إلی اللَّهِ عَزَّ وَ جَلَّ مِنْ أعدائکم وَ مِنَ الْجِبْتِ وَ الطَّاغُوتِ وأولیائهم والشیاطین وَ حِزْبِهِمُ والظالمین لکم والجاحدین لحقکم والمارقین مِنْ دینکم وولایتکم والغاصبین لإرثکم والشاکین فیکم المنحرفین عنکم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به خدا پناه می برم از دشمنان شما و از جبت و طاغوت و شیاطین و حزب ستمگر آنان که منکر حق شمایند، و از ولایت شما جدا شده اند و غاصب ارث شما و شاک درباره شما و منحرف از راه شما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یا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الْحَقُّ مَعَکُمْ وَ فِیکُمْ وَ مِنْکُمْ وَ إِلَیْکُمْ وَ أَنْتُمْ أَهْلُهُ وَ مَعْدِنُهُ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حق با شما و در بین شماست و حق از شما به مردم می رسد، و شما اهل حق و معدن حق هستید</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گونه که گذشت، از روایات معصومین علیهم السلام استفاده می شود که امام علیه السلام صراط مستقیم است، و بر صراط مستقیم حرکت می کند، و معرفت به او، وارد شدن در صراط مستقیم است، و کسی که در دنیا، به امام زمان خود معرفت پیدا کند، و از او پیروی نماید، در قیامت نیز از صراط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پلی است بر روی جهنم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همان گونه خواهد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کندی حرکت نموده با کندی عبور خواهد نمود، واگر با سرعت حرکت نموده با سرعت حرکت خواهد نمود، و داخل بهشت خواهد شد، و کسی که در دنیا امام خود را نشناخته باشد، در قیامت قدم او بر صراط می لغزد، و در دوزخ فرود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آنچه گذشت روایاتی از معصومین علیهم السلام نقل شده که برخی را نقل نمودیم و به برخی نیز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باریک تر از مو، و برنده تر از شمشیر است، و برخی از مردم مانند برق از آن عبور می کنند، و برخی مانند اسب سوار، و برخی مانند پیاده، و برخی افتان و خیزان حرکت می کنند، و برخی بر صراط آویزان هستند، و نیمی از بدنشان در آتش، و نیمی خارج از آتش است</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و در روایت دیگری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تاریک است، و مردم به اندازه نوری که دارند بر آن حرکت می نمایند</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صِرَاطَ الَّذِينَ أَنْعَمْتَ عَلَيْهِمْ</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را امرنموده که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ما را به راه کسانی که به آنان نعمت خود را عطا نمودی هدایت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توفیق باقی ماندن بردیانت و اطاعت از خود را به ما عطا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نعمت در این آیه مال و صحت بدن نیست، چراکه صاحبان مال و صحت بدن، بسا کافران و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فاسقان اند، و مقصود از کسانی که خداوند نعمت خود را به آنان عطا نموده، پیامبران و صديقين و شهدا و صالحین هستند، و کسی که از خدا و رسول او اطاعت کند در قیامت، هم نشین آنان خواهد بود، همان گونه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يُطِعِ اللَّهَ وَالرَّسُولَ فَأُولئِكَ مَعَ الَّذِينَ أَنْعَمَ اللَّهُ عليهم مِنَ النَّبِيِّينَ وَالصِّدِّيقِينَ وَالشُّهَداءِ وَالصَّالِحِينَ وَحَسُنَ أُولئِكَ رَفِيقاً</w:t>
      </w:r>
      <w:r>
        <w:rPr>
          <w:rFonts w:eastAsia="IRNazanin" w:cs="IRNazanin"/>
          <w:color w:val="111111"/>
          <w:sz w:val="28"/>
          <w:szCs w:val="28"/>
          <w:rtl w:val="true"/>
          <w:lang w:bidi="fa-IR"/>
        </w:rPr>
        <w:t>» .</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الذين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يُطِعِ اللَّهَ وَالرَّسُولَ فَأُولئِكَ مَعَ الَّذِينَ أَنْعَمَ اللَّهُ عليهم مِنَ النَّبِيِّينَ وَالصِّدِّيقِينَ وَالشُّهَداءِ وَالصَّالِحِينَ وَحَسُنَ أُولئِكَ رَفِيقاً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تفسیر صافی، ج</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معانی الاخبار، 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الَّذِينَ أَنْعَمْتَ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على علیه السلام هستند، و مقصود از نعمت، نعمت ولایت علی بن ابی طالب علیه السلام است، و ما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ما را به راه آنان هدایت نما چراکه آنان گمراه و مورد غضب تو نیستند</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امام صادق علیه السلام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أَنْعَمْتَ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حضرت محمد صلی الله علیه و آله و ذرية اويند</w:t>
      </w:r>
      <w:r>
        <w:rPr>
          <w:rFonts w:eastAsia="Amiri" w:cs="Amiri" w:ascii="Amiri" w:hAnsi="Amiri"/>
          <w:color w:val="111111"/>
          <w:sz w:val="28"/>
          <w:szCs w:val="28"/>
          <w:rtl w:val="true"/>
          <w:lang w:bidi="ar-SA"/>
        </w:rPr>
        <w:t>.</w:t>
      </w:r>
      <w:r>
        <w:rPr>
          <w:rStyle w:val="FootnoteAnchor"/>
          <w:rtl w:val="true"/>
        </w:rPr>
        <w:footnoteReference w:id="85"/>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اختلافی در روایات فوق نیست، چراکه روایات در مقام بیان مصاديق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الَّذِينَ أَنْعَمْتَ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غَيْرِ الْمَغْضُوبِ عَلَيْهِمْ وَلَا الضَّالِّينَ</w:t>
      </w:r>
    </w:p>
    <w:p>
      <w:pPr>
        <w:pStyle w:val="BookText"/>
        <w:rPr/>
      </w:pPr>
      <w:r>
        <w:rPr>
          <w:rFonts w:ascii="IRNazanin" w:hAnsi="IRNazanin" w:eastAsia="IRNazanin"/>
          <w:color w:val="111111"/>
          <w:sz w:val="28"/>
          <w:sz w:val="28"/>
          <w:szCs w:val="28"/>
          <w:rtl w:val="true"/>
          <w:lang w:bidi="fa-IR"/>
        </w:rPr>
        <w:t>در تفسیر امام عسکری از امیرالمومنین علیه 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مغضوب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یهودند که خداوند درباره آنان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لعنه الله وغضب عليها و ضالین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نصارا هستند که خداوند درباره آنان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قدضلوا بين قبل وأضلوا كثيرة</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 تفسیر امام، ص</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تفسیر امام آمده که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کافر به خدا باشد، مغضوب عليهم و ضالین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گمراه شده و راه خدا را نیافته و مورد خشم او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معانی الاخبار صدوق از رسول خدا صلی الله علیه و آله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الذين أنعمت عليهم و شیعیان على علیه السلام هستند، آنان از راه خدا گمراه نشده اند و مورد خشم او نیز قرار نگرفته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چراكه على علیه السلام به فرموده رسول خدا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حق است و حق با اوست و هر کجا او باشد حق همراه اوست</w:t>
      </w:r>
      <w:r>
        <w:rPr>
          <w:rFonts w:eastAsia="IRNazanin" w:cs="IRNazanin"/>
          <w:color w:val="111111"/>
          <w:sz w:val="28"/>
          <w:szCs w:val="28"/>
          <w:rtl w:val="true"/>
          <w:lang w:bidi="fa-IR"/>
        </w:rPr>
        <w:t>).</w:t>
      </w:r>
      <w:r>
        <w:rPr>
          <w:rStyle w:val="FootnoteAnchor"/>
          <w:rtl w:val="true"/>
        </w:rPr>
        <w:footnoteReference w:id="87"/>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علی بن ابراهیم قمی در تفسیر خود از امیرالمؤمنین علیه السلام نقل نموده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مغضوب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اهل البيت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دشمنان شیعیان </w:t>
      </w:r>
      <w:bookmarkStart w:id="66" w:name="pg15336_165178"/>
    </w:p>
    <w:p>
      <w:pPr>
        <w:pStyle w:val="BookText"/>
        <w:rPr/>
      </w:pPr>
      <w:bookmarkEnd w:id="66"/>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درباره امامت اهل البيت علیهم السلام شک دارند و امام خود را نشناخته اند</w:t>
      </w:r>
      <w:r>
        <w:rPr>
          <w:rFonts w:eastAsia="IRNazanin" w:cs="IRNazanin"/>
          <w:color w:val="111111"/>
          <w:sz w:val="28"/>
          <w:szCs w:val="28"/>
          <w:rtl w:val="true"/>
          <w:lang w:bidi="fa-IR"/>
        </w:rPr>
        <w:t>.</w:t>
      </w:r>
      <w:r>
        <w:rPr>
          <w:rStyle w:val="FootnoteAnchor"/>
          <w:rtl w:val="true"/>
        </w:rPr>
        <w:footnoteReference w:id="88"/>
      </w:r>
    </w:p>
    <w:p>
      <w:pPr>
        <w:pStyle w:val="Heading5"/>
        <w:numPr>
          <w:ilvl w:val="4"/>
          <w:numId w:val="1"/>
        </w:numPr>
        <w:rPr/>
      </w:pPr>
      <w:bookmarkStart w:id="67" w:name="__RefHeading___Toc5176507_2142443653"/>
      <w:bookmarkStart w:id="68" w:name="_Toc25"/>
      <w:bookmarkEnd w:id="67"/>
      <w:r>
        <w:rPr>
          <w:rtl w:val="true"/>
        </w:rPr>
        <w:t>پاداش قرائت سوره حمد</w:t>
      </w:r>
      <w:bookmarkEnd w:id="68"/>
    </w:p>
    <w:p>
      <w:pPr>
        <w:pStyle w:val="BookText"/>
        <w:rPr/>
      </w:pPr>
      <w:r>
        <w:rPr>
          <w:rFonts w:ascii="IRNazanin" w:hAnsi="IRNazanin" w:eastAsia="IRNazanin"/>
          <w:color w:val="111111"/>
          <w:sz w:val="28"/>
          <w:sz w:val="28"/>
          <w:szCs w:val="28"/>
          <w:rtl w:val="true"/>
          <w:lang w:bidi="fa-IR"/>
        </w:rPr>
        <w:t>رسول خدا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سوره ای است که خداوند در کتاب خود نازل نموده است و آن شفای هر دردی است جز مرگ</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امام باقر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که با سوره حمد شفا نیابد با چیز دیگری شفا نخواهد یافت</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هفتاد مرتبه سوره حمد را بر مرده ای بخوانی و او زنده شود عجیب نخواهد بود</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و در روایتی آمده که سوره حمد از گنج های عرش الهی است</w:t>
      </w:r>
      <w:r>
        <w:rPr>
          <w:rFonts w:eastAsia="IRNazanin" w:cs="IRNazanin"/>
          <w:color w:val="111111"/>
          <w:sz w:val="28"/>
          <w:szCs w:val="28"/>
          <w:rtl w:val="true"/>
          <w:lang w:bidi="fa-IR"/>
        </w:rPr>
        <w:t>.</w:t>
      </w:r>
      <w:r>
        <w:rPr>
          <w:rStyle w:val="FootnoteAnchor"/>
          <w:rtl w:val="true"/>
        </w:rPr>
        <w:footnoteReference w:id="92"/>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علیه السلام می فرماید</w:t>
      </w:r>
      <w:r>
        <w:rPr>
          <w:rStyle w:val="FootnoteAnchor"/>
          <w:rtl w:val="true"/>
        </w:rPr>
        <w:footnoteReference w:id="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سوره حمد را بین خود و بنده خود تقسیم نمودم، نصف آن برای من است، و نصف دیگر آن برای بنده من، و بنده من هرچه می خواهد به او داده می شود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بنده خدا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الرَّحْمَنِ الرَّحِيمِ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کار خود را با نام من شروع نمود و بر من واجب است که امور او را کامل کنم و احوال او را مبارک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رَبِّ الْعَالَمِينَ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ستایش نمود و دانست که نعمت ها، از من است و من بلاها را از او دفع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 ملائکه شاهد باشید که من نعمت های آخرت را نیز به او عطا </w:t>
      </w:r>
    </w:p>
    <w:p>
      <w:pPr>
        <w:pStyle w:val="BookText"/>
        <w:rPr/>
      </w:pPr>
      <w:r>
        <w:rPr>
          <w:rFonts w:ascii="IRNazanin" w:hAnsi="IRNazanin" w:eastAsia="IRNazanin"/>
          <w:color w:val="111111"/>
          <w:sz w:val="28"/>
          <w:sz w:val="28"/>
          <w:szCs w:val="28"/>
          <w:rtl w:val="true"/>
          <w:lang w:bidi="fa-IR"/>
        </w:rPr>
        <w:t>نمودم، و بلاهای آن را نیز از او دفع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رحمانیت و رحیمیت من شهادت داد، و من شما را گواه می گیرم که نعمت و عطای خود را بر او فراوان خواهم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مَالِكِ يَوْمِ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اعتراف نمود که من مالک روز قیامت هستم، از این رو من حساب او را آسان، و حسنات او را قبول می نمایم و گناهان او را می آمرزم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إِيَّاكَ نَعْبُدُ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وخداوند می گوید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بنده من راست می گوید، او مرا عبادت می کند، پس شما شاهد باشید که من پاداشی به او خواهم داد که همه مخالفین حسرت او را خواهند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وَإِيَّاكَ نَسْتَعِينُ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من کمک خواست و به من پناه آورد پس شما شاهد باشید که من او را کمک خواهم نمود و در سختی ها به فریاد او خواهم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اهْدِنَا الصِّرَاطَ الْمُسْتَقِيمَ ،صِرَاطَ الَّذِينَ أَنْعَمْتَ عَلَيْهِمْ غَيْرِ الْمَغْضُوبِ عَلَيْهِمْ وَلَا الضَّالِّينَ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بنده من خواست به او عطا نمودم، و آنچه بخواهد و آرزو کند را به او عطا می کنم، و از هر چه هراس داشته باشد، او را ایمن خواهم نمود</w:t>
      </w:r>
      <w:r>
        <w:rPr>
          <w:rFonts w:eastAsia="IRNazanin" w:cs="IRNazanin"/>
          <w:color w:val="111111"/>
          <w:sz w:val="28"/>
          <w:szCs w:val="28"/>
          <w:rtl w:val="true"/>
          <w:lang w:bidi="fa-IR"/>
        </w:rPr>
        <w:t xml:space="preserve">.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9" w:name="pg15336_165182"/>
      <w:bookmarkStart w:id="70" w:name="pg15336_165182"/>
      <w:bookmarkEnd w:id="70"/>
    </w:p>
    <w:p>
      <w:pPr>
        <w:pStyle w:val="Heading2"/>
        <w:numPr>
          <w:ilvl w:val="1"/>
          <w:numId w:val="1"/>
        </w:numPr>
        <w:rPr/>
      </w:pPr>
      <w:bookmarkStart w:id="71" w:name="pg15336_165182"/>
      <w:bookmarkStart w:id="72" w:name="__RefHeading___Toc5176509_2142443653"/>
      <w:bookmarkStart w:id="73" w:name="_Toc26"/>
      <w:bookmarkEnd w:id="71"/>
      <w:bookmarkEnd w:id="72"/>
      <w:r>
        <w:rPr>
          <w:rtl w:val="true"/>
        </w:rPr>
        <w:t>سورة البقرة</w:t>
      </w:r>
      <w:bookmarkEnd w:id="73"/>
    </w:p>
    <w:p>
      <w:pPr>
        <w:pStyle w:val="Heading3"/>
        <w:numPr>
          <w:ilvl w:val="2"/>
          <w:numId w:val="1"/>
        </w:numPr>
        <w:rPr/>
      </w:pPr>
      <w:bookmarkStart w:id="74" w:name="__RefHeading___Toc5176511_2142443653"/>
      <w:bookmarkStart w:id="75" w:name="_Toc27"/>
      <w:bookmarkEnd w:id="74"/>
      <w:r>
        <w:rPr>
          <w:rtl w:val="true"/>
        </w:rPr>
        <w:t xml:space="preserve">آیات </w:t>
      </w:r>
      <w:r>
        <w:rPr/>
        <w:t>1</w:t>
      </w:r>
      <w:r>
        <w:rPr>
          <w:rtl w:val="true"/>
        </w:rPr>
        <w:t xml:space="preserve"> -</w:t>
      </w:r>
      <w:r>
        <w:rPr/>
        <w:t>5</w:t>
      </w:r>
      <w:bookmarkEnd w:id="75"/>
    </w:p>
    <w:p>
      <w:pPr>
        <w:pStyle w:val="Heading4"/>
        <w:numPr>
          <w:ilvl w:val="3"/>
          <w:numId w:val="1"/>
        </w:numPr>
        <w:rPr/>
      </w:pPr>
      <w:bookmarkStart w:id="76" w:name="__RefHeading___Toc5176513_2142443653"/>
      <w:bookmarkStart w:id="77" w:name="_Toc28"/>
      <w:bookmarkEnd w:id="76"/>
      <w:r>
        <w:rPr>
          <w:rtl w:val="true"/>
        </w:rPr>
        <w:t>اشاره</w:t>
      </w:r>
      <w:bookmarkEnd w:id="77"/>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الْكِتَابُ لَا رَيْبَ فِيهِ هُدًى</w:t>
      </w:r>
    </w:p>
    <w:p>
      <w:pPr>
        <w:pStyle w:val="BookText"/>
        <w:rPr/>
      </w:pPr>
      <w:r>
        <w:rPr>
          <w:rFonts w:ascii="Amiri" w:hAnsi="Amiri" w:eastAsia="Amiri" w:cs="Amiri"/>
          <w:color w:val="111111"/>
          <w:sz w:val="28"/>
          <w:sz w:val="28"/>
          <w:szCs w:val="28"/>
          <w:rtl w:val="true"/>
          <w:lang w:bidi="ar-SA"/>
        </w:rPr>
        <w:t xml:space="preserve">لِلْمُتَّقِينَ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يُؤْمِنُونَ بِالْغَيْبِ وَيُقِيمُونَ الصَّلَاةَ</w:t>
      </w:r>
    </w:p>
    <w:p>
      <w:pPr>
        <w:pStyle w:val="BookText"/>
        <w:rPr/>
      </w:pPr>
      <w:r>
        <w:rPr>
          <w:rFonts w:ascii="Amiri" w:hAnsi="Amiri" w:eastAsia="Amiri" w:cs="Amiri"/>
          <w:color w:val="111111"/>
          <w:sz w:val="28"/>
          <w:sz w:val="28"/>
          <w:szCs w:val="28"/>
          <w:rtl w:val="true"/>
          <w:lang w:bidi="ar-SA"/>
        </w:rPr>
        <w:t xml:space="preserve">وَمِمَّا رَزَقْنَاهُمْ يُنْفِقُونَ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يُؤْمِنُونَ بِمَا أُنْزِلَ إِلَيْكَ</w:t>
      </w:r>
    </w:p>
    <w:p>
      <w:pPr>
        <w:pStyle w:val="BookText"/>
        <w:rPr/>
      </w:pPr>
      <w:r>
        <w:rPr>
          <w:rFonts w:ascii="Amiri" w:hAnsi="Amiri" w:eastAsia="Amiri" w:cs="Amiri"/>
          <w:color w:val="111111"/>
          <w:sz w:val="28"/>
          <w:sz w:val="28"/>
          <w:szCs w:val="28"/>
          <w:rtl w:val="true"/>
          <w:lang w:bidi="ar-SA"/>
        </w:rPr>
        <w:t xml:space="preserve">وَمَا أُنْزِلَ مِنْ قَبْلِكَ وَبِالْآخِرَةِ هُمْ يُوقِنُونَ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أُولَئِكَ عَلَى هُدًى مِنْ رَبِّهِمْ وَأُولَئِكَ هُمُ الْمُفْلِحُونَ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4"/>
        <w:numPr>
          <w:ilvl w:val="3"/>
          <w:numId w:val="1"/>
        </w:numPr>
        <w:rPr/>
      </w:pPr>
      <w:bookmarkStart w:id="78" w:name="__RefHeading___Toc5176515_2142443653"/>
      <w:bookmarkStart w:id="79" w:name="_Toc29"/>
      <w:bookmarkEnd w:id="78"/>
      <w:r>
        <w:rPr>
          <w:rtl w:val="true"/>
        </w:rPr>
        <w:t>لغات</w:t>
      </w:r>
      <w:bookmarkEnd w:id="79"/>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اشاره به دور است، و اصل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کاف برای خطاب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تأکید است، 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اشاره به نزدیک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خطاب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مکتوب است، مانند حساب که به معنای محسوب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شک است، و گفته شده که بدترین شک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هديته می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گذشت به معنای ارشاد و دلالت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موتقین بوده و واو قلب به تاء شده و در تاء ادغام شده است، و آن از وقایه است، و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وقوا </w:t>
      </w:r>
      <w:bookmarkStart w:id="80" w:name="pg15336_165183"/>
    </w:p>
    <w:p>
      <w:pPr>
        <w:pStyle w:val="BookText"/>
        <w:rPr/>
      </w:pPr>
      <w:bookmarkEnd w:id="80"/>
      <w:r>
        <w:rPr>
          <w:rFonts w:ascii="IRNazanin" w:hAnsi="IRNazanin" w:eastAsia="IRNazanin"/>
          <w:color w:val="111111"/>
          <w:sz w:val="28"/>
          <w:sz w:val="28"/>
          <w:szCs w:val="28"/>
          <w:rtl w:val="true"/>
          <w:lang w:bidi="fa-IR"/>
        </w:rPr>
        <w:t xml:space="preserve">بوده، و واو قلب به تاء شده است، مانند ثراث که اصل آن وراث بوده،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اتقاه بالترس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وسیله سپر خود را از دشمن حفظ نمود،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 از خوانش انسان پنهان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به صنع و صفات خداوند، و نبوت حضرت خاتم صلی الله علیه و آله و قیام حضرت مهدی علیه السلام و رجعت و قیامت و حساب و بهشت و دوزخ؛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ناجون و فائزون است</w:t>
      </w:r>
      <w:r>
        <w:rPr>
          <w:rFonts w:eastAsia="IRNazanin" w:cs="IRNazanin"/>
          <w:color w:val="111111"/>
          <w:sz w:val="28"/>
          <w:szCs w:val="28"/>
          <w:rtl w:val="true"/>
          <w:lang w:bidi="fa-IR"/>
        </w:rPr>
        <w:t>.</w:t>
      </w:r>
    </w:p>
    <w:p>
      <w:pPr>
        <w:pStyle w:val="Heading4"/>
        <w:numPr>
          <w:ilvl w:val="3"/>
          <w:numId w:val="1"/>
        </w:numPr>
        <w:rPr/>
      </w:pPr>
      <w:bookmarkStart w:id="81" w:name="__RefHeading___Toc5176517_2142443653"/>
      <w:bookmarkStart w:id="82" w:name="_Toc30"/>
      <w:bookmarkEnd w:id="81"/>
      <w:r>
        <w:rPr>
          <w:rtl w:val="true"/>
        </w:rPr>
        <w:t>ترجمه</w:t>
      </w:r>
      <w:bookmarkEnd w:id="82"/>
    </w:p>
    <w:p>
      <w:pPr>
        <w:pStyle w:val="BookText"/>
        <w:rPr/>
      </w:pPr>
      <w:r>
        <w:rPr>
          <w:rFonts w:ascii="IRNazanin" w:hAnsi="IRNazanin" w:eastAsia="IRNazanin"/>
          <w:color w:val="111111"/>
          <w:sz w:val="28"/>
          <w:sz w:val="28"/>
          <w:szCs w:val="28"/>
          <w:rtl w:val="true"/>
          <w:lang w:bidi="fa-IR"/>
        </w:rPr>
        <w:t xml:space="preserve">به نام خداوند بخشنده مهربان الم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باعظمتی است و هیچ گونه شگی در آن نیست، و راهنما وهادی پرهیزگاران است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ایمان به غيب او حقایق پنهان می آورند، و نماز را برپا می کنند، و از آنچه ما روزی آنان نموده ایم، انفاق می نمایند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آنچه برتونازل شده ، وبه آنچه برپیامبران پیش از تونازل شده است ایمان می آورند، و به سرای قیامت يقين دارند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مورد هدایت پروردگار خود هستند و رستگار می باشند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Heading4"/>
        <w:numPr>
          <w:ilvl w:val="3"/>
          <w:numId w:val="1"/>
        </w:numPr>
        <w:rPr/>
      </w:pPr>
      <w:bookmarkStart w:id="83" w:name="__RefHeading___Toc5176519_2142443653"/>
      <w:bookmarkStart w:id="84" w:name="_Toc31"/>
      <w:bookmarkEnd w:id="83"/>
      <w:r>
        <w:rPr>
          <w:rtl w:val="true"/>
        </w:rPr>
        <w:t>تفسير اهل بیت علیهم السلام</w:t>
      </w:r>
      <w:bookmarkEnd w:id="84"/>
    </w:p>
    <w:p>
      <w:pPr>
        <w:pStyle w:val="Heading5"/>
        <w:numPr>
          <w:ilvl w:val="4"/>
          <w:numId w:val="1"/>
        </w:numPr>
        <w:rPr/>
      </w:pPr>
      <w:bookmarkStart w:id="85" w:name="__RefHeading___Toc5176521_2142443653"/>
      <w:bookmarkStart w:id="86" w:name="_Toc32"/>
      <w:bookmarkEnd w:id="85"/>
      <w:r>
        <w:rPr>
          <w:rtl w:val="true"/>
        </w:rPr>
        <w:t>اشاره</w:t>
      </w:r>
      <w:bookmarkEnd w:id="86"/>
    </w:p>
    <w:p>
      <w:pPr>
        <w:pStyle w:val="BookText"/>
        <w:rPr/>
      </w:pP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الْكِتَابُ لَا رَيْبَ فِيهِ هُدًى لِلْمُتَّقِينَ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حروف مقطعه قرآن از مجملات قرآن است و روایات گوناگونی درباره آنها نقل شده، گرچه این روایات نیز دارای معانی متفاوتی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عسکری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قریش و یهود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تکذیب نمودند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سخنان سحرآمیز است و محمد تا خود این سخنان را بیان کرده او به خدای خود نسبت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خداوند در پاسخ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 الْكِتَابُ لَا رَيْبَ فِيهِ هُدًى لِلْمُتَّقِينَ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محمد، به آنان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که بر من نازل شده از همین حروفی است که شما با آنها سخن می گویید،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p>
    <w:p>
      <w:pPr>
        <w:pStyle w:val="BookText"/>
        <w:rPr/>
      </w:pPr>
      <w:r>
        <w:rPr>
          <w:rFonts w:ascii="IRNazanin" w:hAnsi="IRNazanin" w:eastAsia="IRNazanin"/>
          <w:color w:val="111111"/>
          <w:sz w:val="28"/>
          <w:sz w:val="28"/>
          <w:szCs w:val="28"/>
          <w:rtl w:val="true"/>
          <w:lang w:bidi="fa-IR"/>
        </w:rPr>
        <w:t>لام، میم و شما اگر راست می گویید، مانند آن را بگویید، و دیگران را نیز بر این عمل کمک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خداوند در آیه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تحدی نموده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لَئِنِ اجْتَمَعَتِ الْإِنْسُ وَالْجِنُّ عَلَى أَنْ يَأْتُوا بِمِثْلِ هَذَا الْقُرْآنِ لَا يَأْتُونَ بِمِثْلِهِ وَلَوْ كَانَ بَعْضُهُمْ لِبَعْضٍ ظَهِيرًا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مردم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جن و انس جمع شوند مانند این قرآن را نمی توانند بیاورند گرچه همدیگر را کمک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این قرآن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حروف مقطعه شروع شده است، همان کتابی است که موسی و پیامبران بعد از او به بنی اسرائیل خبر داده اند و هرگز باطلی در آن راه پیدا نمی کند و آن فرستاده خدای حکیم و حمید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عسکری علیه السلام سپس 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رَيْبَ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اسرائیل بین خود شکی نسبت به ظهور و حقانیت این کتاب ندارند، چرا که پیامبرانشان به آنان خبر داده اند که پیامبری مانند حضرت محمد ال مبعوث به رسالت خواهد شد و کتابی بر او نازل می شود که هیچ باطلی در آن راه پیدا نمی کند و نمی تواند آن را محو نماید، و همواره حضرت محمد و یاران او در حالات مختلف خود، آن را قرائت خواهند نمود</w:t>
      </w:r>
      <w:r>
        <w:rPr>
          <w:rFonts w:eastAsia="IRNazanin" w:cs="IRNazanin"/>
          <w:color w:val="111111"/>
          <w:sz w:val="28"/>
          <w:szCs w:val="28"/>
          <w:rtl w:val="true"/>
          <w:lang w:bidi="fa-IR"/>
        </w:rPr>
        <w:t>.</w:t>
      </w:r>
      <w:r>
        <w:rPr>
          <w:rStyle w:val="FootnoteAnchor"/>
          <w:rtl w:val="true"/>
        </w:rPr>
        <w:footnoteReference w:id="94"/>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بين أنهم لا يقدرون عليه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لَئِنِ اجْتَمَعَتِ الْإِنْسُ وَالْجِنُّ عَلَى أَنْ يَأْتُوا بِمِثْلِ هَذَا الْقُرْآنِ لَا يَأْتُونَ بِمِثْلِهِ وَلَوْ كَانَ بَعْضُهُمْ لِبَعْضٍ ظَهِيرًا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القرآن الذي افتتح بالم،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أخبرت به موسی، و من بعده من الأنبياء، فأخبروا 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سأنزل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يا محمد، کتابا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عَزِيزاً ، لا يَأْتِيهِ الْباطِلُ مِنْ بَيْنِ يَدَيْهِ ، وَ لا مِنْ خَلْفَهُ ، تَنْزِيلُ مِنْ حَكِيمٍ حَمِيدٍ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رَيْبَ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فيه لظهوره عندهم، كما أخبرهم أنبياؤهم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محمدا ينزل علیه کتاب لا يمحوه الباطل، يقرؤه هو و أمته على سائر أحوالهم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تفسیر امام عسکری علیه السلام، ص</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عسکری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اهل تقوا را از گمراهی دور می نماید، یعنی قرآن راه های مختلف ضلالت و گمراهی را برای متقین بیان می کند و آنان از گمراهی نجات می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متقین کسانی هستند که از اعمال و راه های هلاکت وسفاهت دوری می کنند و هنگامی که به آنچه باید بدانند و یا عمل کنند آگاه می شوند، به موجب آنچه خشنودی و رضای خداوند است عمل می کنند</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 xml:space="preserve">امام صادق علیه السلام در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الْكِتَابُ لَا رَيْبَ فِيهِ هُدًى لِلْمُتَّقِينَ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این است که در کتاب علی، شکی نیست</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ما هستند و آنان ایمان به غیب دارند و نماز را برپا می کنند و از آنچه ما تعلیم آنان نموده ایم به دیگران تعلیم می نمایندو علوم ما را بین مردم منتشر می سازند</w:t>
      </w:r>
      <w:r>
        <w:rPr>
          <w:rFonts w:eastAsia="IRNazanin" w:cs="IRNazanin"/>
          <w:color w:val="111111"/>
          <w:sz w:val="28"/>
          <w:szCs w:val="28"/>
          <w:rtl w:val="true"/>
          <w:lang w:bidi="fa-IR"/>
        </w:rPr>
        <w:t>.]</w:t>
      </w:r>
      <w:r>
        <w:rPr>
          <w:rStyle w:val="FootnoteAnchor"/>
          <w:rtl w:val="true"/>
        </w:rPr>
        <w:footnoteReference w:id="96"/>
      </w:r>
      <w:bookmarkStart w:id="87" w:name="pg15336_165186"/>
    </w:p>
    <w:p>
      <w:pPr>
        <w:pStyle w:val="BookText"/>
        <w:rPr/>
      </w:pPr>
      <w:bookmarkEnd w:id="87"/>
      <w:r>
        <w:rPr>
          <w:rFonts w:ascii="Amiri" w:hAnsi="Amiri" w:eastAsia="Amiri" w:cs="Amiri"/>
          <w:color w:val="111111"/>
          <w:sz w:val="28"/>
          <w:sz w:val="28"/>
          <w:szCs w:val="28"/>
          <w:rtl w:val="true"/>
          <w:lang w:bidi="ar-SA"/>
        </w:rPr>
        <w:t>الَّذِينَ يُؤْمِنُونَ بِالْغَيْبِ وَيُقِيمُونَ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عسکری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ایمان به غیب، ایمان به چیزهایی است که از حواس ظاهری مؤمن پنهان است، مانند ایمان به قیامت و حساب و بهشت و دوزخ و یگانگی خداوند و سایر چیزهایی که با حواس ظاهری مشاهده نمی شود مانند اعتقاد به پیامبران گذشته و</w:t>
      </w:r>
      <w:r>
        <w:rPr>
          <w:rFonts w:eastAsia="IRNazanin" w:cs="IRNazanin"/>
          <w:color w:val="111111"/>
          <w:sz w:val="28"/>
          <w:szCs w:val="28"/>
          <w:rtl w:val="true"/>
          <w:lang w:bidi="fa-IR"/>
        </w:rPr>
        <w:t>....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غیب، اقرار به قیام حضرت قائم عجل الله تعالی فرجه شریف است</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امام عسکری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يُقِيمُونَ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نمودن رکوع و سجود و حفظ اوقات و حدود نماز و صیانت آن از فاسد شدن است</w:t>
      </w:r>
      <w:r>
        <w:rPr>
          <w:rFonts w:eastAsia="IRNazanin" w:cs="IRNazanin"/>
          <w:color w:val="111111"/>
          <w:sz w:val="28"/>
          <w:szCs w:val="28"/>
          <w:rtl w:val="true"/>
          <w:lang w:bidi="fa-IR"/>
        </w:rPr>
        <w:t>.</w:t>
      </w:r>
      <w:r>
        <w:rPr>
          <w:rStyle w:val="FootnoteAnchor"/>
          <w:rtl w:val="true"/>
        </w:rPr>
        <w:footnoteReference w:id="99"/>
      </w:r>
    </w:p>
    <w:p>
      <w:pPr>
        <w:pStyle w:val="Heading5"/>
        <w:numPr>
          <w:ilvl w:val="4"/>
          <w:numId w:val="1"/>
        </w:numPr>
        <w:rPr/>
      </w:pPr>
      <w:bookmarkStart w:id="88" w:name="__RefHeading___Toc5176523_2142443653"/>
      <w:bookmarkStart w:id="89" w:name="_Toc33"/>
      <w:bookmarkEnd w:id="88"/>
      <w:r>
        <w:rPr>
          <w:rtl w:val="true"/>
        </w:rPr>
        <w:t>قصه نماز ابوذر</w:t>
      </w:r>
      <w:bookmarkEnd w:id="89"/>
    </w:p>
    <w:p>
      <w:pPr>
        <w:pStyle w:val="BookText"/>
        <w:rPr/>
      </w:pPr>
      <w:r>
        <w:rPr>
          <w:rFonts w:ascii="IRNazanin" w:hAnsi="IRNazanin" w:eastAsia="IRNazanin"/>
          <w:color w:val="111111"/>
          <w:sz w:val="28"/>
          <w:sz w:val="28"/>
          <w:szCs w:val="28"/>
          <w:rtl w:val="true"/>
          <w:lang w:bidi="fa-IR"/>
        </w:rPr>
        <w:t>امام عسکری علیه السلام فرماید</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فَأَقْبَلْتُ عَلَی صَلَاتِی فَجَاءَ ذِئْبٌ فَأَخَذَ حَمَلًا فَذَهَبَ بِهِ وَ أَنَا أَحُسُّ بِهِ إِذْ أَقْبَلَ عَلَی الذِّئْبِ أَسَدٌ فَقَطَعَهُ نِصْفَیْنِ وَ اسْتَنْقَذَ الْحَمَلَ وَ رَدَّهُ إِلَی الْقَطِیعِ ثُمَّ نَادَانِی یَا أَبَا ذَرٍّ أَقْبِلْ عَلَی صَلَاتِکَ فَإِنَّ اللَّهَ قَدْ وَکَّلَنِی بِغَنَمِکَ إِلَی أَنْ تُصَلِّیَ فَأَقْبَلْتُ عَلَی صَلَاتِی وَ قَدْ غَشِیَنِی مِنَ التَّعَجُّبِ مَا لَا یَعْلَمُهُ إِلَّا اللَّهُ تَعَالَی حَتَّی فَرَغْتُ مِنْهَا فَجَاءَنِی الْأَسَدُ وَ قَالَ لِی امْضِ إِلَی مُحَمَّدٍ صلی الله علیه و آله فَأَخْبِرْهُ أَنَّ اللَّهَ تَعَالَی قَدْ أَکْرَمَ صَاحِبَکَ الْحَافِظَ لِشَرِیعَتِکَ وَ وَکَّلَ أَسَداً بِغَنَمِهِ یَحْفَظُهَا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فَعَجِبَ مَنْ حَوْلَ رَسُولِ اللَّهِ صلی الله علیه و آله فَقَالَ رَسُولُ اللَّهِ صَدَقْتَ یَا أَبَا ذَرٍّ وَ لَقَدْ آمَنْتُ بِهِ أَنَا وَ عَلِیٌّ وَ فَاطِمَهُ وَ الْحَسَنُ وَ الْحُسَیْنُ فَقَالَ بَعْضُ الْمُنَافِقِینَ هَذَا لَمُوَاطَاهٌ بَیْنَ مُحَمَّدٍ وَ أَبِی ذَرٍّ یُرِیدُ أَنْ یَخْدَعَنَا بِغُرُورِهِ وَ اتَّفَقَ مِنْهُمْ رِجَالٌ عِشْرُونَ رَجُلًا وَ قَالُوا نَذْهَبُ إِلَی غَنَمِهِ وَ نَنْظُرُ إِلَیْهَا إِذَا صَلَّی هَلْ یَأْتِی الْأَسَدُ فَیَحْفَظُ غَنَمَهُ فَیَتَبَیَّنُ بِذَلِکَ کَذِبُهُ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فَذَهَبُوا وَ نَظَرُوا وَ أَبُو ذَرٍّ قَائِمٌ یُصَلِّی وَ الْأَسَدُ یَطُوفُ حَوْلَ غَنَمِهِ وَ یَرْعَاهَا وَ یَرُدُّ إِلَی الْقَطِیعِ مَا شَذَّ عَنْهُ مِنْهَا حَتَّی إِذَا فَرَغَ مِنْ صَلَاتِهِ نَادَاهُ الْأَسَدُ هَاکَ قَطِیعَکَ مُسَلَّماً وَافِرَ العَدَدِ سالِماً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نَادَاهُمُ الْأَسَدِ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الْمُنَافِقِينَ أَنْكَرْتُمْ لِوَلِيِّ حِمْيَرَ وَ عَلِيٍّ وَ آلِهِ الطَّيِّبِينَ وَ الْمُتَوَسِّلِ إِلَى اللَّهِ تَعَالَى بِهِمْ أَنْ يُسَخِّرَنِيَ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 لِحِفْظِ غَنَمِهِ ، وَ الَّذِي أَكْرَمَ مُحَمَّداً وَ آلَهُ الطَّيِّبِينَ الطَّاهِرِينَ لَقَدْ جَعَلَنِي اللَّهُ طَوْعَ يَدَيْ أَبِي ذَرٍّ حَتَّى لَوْ أَمَرَنِي بافتراسکم وَ هَلَاكِكُمْ لأهلكتکم وَ الَّذِي لَا يُخْلِفَ بِأَعْظَمَ مِنْهُ لؤ سَأَلَ اللَّهَ لحمد وَ آلِهِ الطَّيِّبِينَ علیم السلام أَنْ يُحَوِّلَ الْبِحَارَ دُهْنَ زَنْبَقٍ وَ بَانَ وَ الْجِبَالِ مشكا وَ عَنْبَراً وَ کافورا ، وَ قُضْبَانَ الْأَشْجَارِ قضب الزُّمُرُّدِ ، وَ الزَّبَرْجَدِ لَمَا مَنَعَهُ اللَّهُ تَعَالَى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جاءَ أبوذر إِلَى رَسُولِ اللَّهِ صلی الله علیه و آله قَالَ لَهُ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ذَرٍّ إِنَّكَ أَحْسَنْتَ طَاعَةَ اللَّهِ ، فَسَّرَ اللَّهُ لَكَ مَنْ يُطِيعُكَ فِي کف الْعَوَادِي عَنْكَ ، فَأَنْتَ بَيْنَ أَفْضَلُ مَنْ مَدَحَهُ اللَّهُ عَزَّ وَ جَلَّ بِأَنَّهُ يُقِيمُ الصلوة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امام عسکری علیه السلام، ص</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بحارالأنوار، ج </w:t>
      </w:r>
      <w:r>
        <w:rPr>
          <w:rFonts w:eastAsia="Amiri" w:cs="Amiri" w:ascii="Amiri" w:hAnsi="Amiri"/>
          <w:color w:val="111111"/>
          <w:sz w:val="28"/>
          <w:szCs w:val="28"/>
          <w:lang w:bidi="ar-SA"/>
        </w:rPr>
        <w:t>393/22</w:t>
      </w:r>
      <w:r>
        <w:rPr>
          <w:rFonts w:eastAsia="Amiri" w:cs="Amiri" w:ascii="Amiri" w:hAnsi="Amiri"/>
          <w:color w:val="111111"/>
          <w:sz w:val="28"/>
          <w:szCs w:val="28"/>
          <w:rtl w:val="true"/>
          <w:lang w:bidi="ar-SA"/>
        </w:rPr>
        <w:t xml:space="preserve">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ابوذر که از نیکان اصحاب رسول خدا صلی الله علیه و آله</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 نزد آن حضرت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شصت عدد گوسفند دارم و دوست می دارم آن ها را به صحرا و بیابان ببرم و از محضر شما دور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دوست نمی دارم گوسفندان خود را به کسی بسپارم، چرا که می ترسم او از آنها محافظت نکند، چه باید بکنم؟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گوسفندان خود را به بیابان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ابوذر گوسفندان خود را به بیابان برد و پس از هفت روز خدمت رسول خدای صلی الله علیه و آله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اباذر، چه کردی؟ 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گوسفندان را چه کردی؟ 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قصه عجیبی برای آنان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قصه ای؟ </w:t>
      </w:r>
    </w:p>
    <w:p>
      <w:pPr>
        <w:pStyle w:val="BookText"/>
        <w:rPr/>
      </w:pPr>
      <w:r>
        <w:rPr>
          <w:rFonts w:ascii="IRNazanin" w:hAnsi="IRNazanin" w:eastAsia="IRNazanin"/>
          <w:color w:val="111111"/>
          <w:sz w:val="28"/>
          <w:sz w:val="28"/>
          <w:szCs w:val="28"/>
          <w:rtl w:val="true"/>
          <w:lang w:bidi="fa-IR"/>
        </w:rPr>
        <w:t>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مشغول نماز بودم، ناگهان گرگی به طرف گوسفندان من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نماز را چه کنم؟ گوسفندان را چه کنم؟ پس نماز خود را بر گوسفندان مقدم نمودم و شیطان به خاطرم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ابوذر، اگر گرگ ها به گوسفندان حمله کنند و تو نماز خود را رها نکنی، گوسفندی برای تو نخواهد ماند که به واسطه آن معاش خود را تأمین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به شیطان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اقرار به یگانگی خداوند، و ایمان به رسول خدا صلی الله علیه و آله و ولایت برادر او علی بن ابی طالب علیه السلام که بهترین مردم بعد از اوست، و ولایت امامان پاک و راهنمایان بعد از او و بیزاری از دشمنان آنان برای من باقی خواهد ماند،و آنچه از دنیا از دست بدهم برای من آسان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نماز خود ادامه دادم، و گرگی آمد و بره ای را گرفت و رفت، ناگهان دیدم شیری آمد و آن گرگ را دو نیم کرد و بره را گرفت و به گوسفندان من بازگرداند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اباذر، مشغول نماز خود باش، همانا خداوند مرا برای حفظ گوسفندان تو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نماز خود را ادامه دادم و بسیار تعجب کردم، و چون از نماز فارغ شدم، آن شیر نزد من آمد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حضرت محمد صلی الله علیه و آله باید بروی و به او خبر بدهی که خداوند صحابی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حافظ شریعت توست گرامی داشت و شیری را مأمور نمود که گوسفندان او را حفظ نماید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اصحاب رسول خدا صلی الله علیه و آله تعجب نمودند و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ابوذر، به راستی من و علی و فاطمه و حسن و حسین به این معنا ایمان داریم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برخی از منافقین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است که بین محمد و ابوذر تبانی شده بود و محمد صلی الله علیه و آله می خواهد ما را فریب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عده ای از آنان متفق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نزد گوسفندان ابوذر می رویم تا ببینیم آیا هنگامی که او نماز می خواند، آن شیر برای حفظ گوسفندان او می آید و از گوسفندان او حفاظت می کند؟ و از این راه، کذب او را ثابت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 ابوذر رفتند و دیدند آن شیر اطراف گوسفندان او می گردد تا نماز ابوذر تمام می شود و آن شیر به ابوذر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گوسفندان خود را سالم تحویل بگیر </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آن شیر به منافقین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سخن دوست محمد و على و آل پاک او را انکار نمودید، همانا او به وسيله آنان به درگاه خدا متوسل شد، و خداوند مرا برای حفظ گوسفندان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خدایی که محمد و آل پاک او را گرامی داشت، خداوند مرا در اختیار ابوذر قرار داده است، و اگر ابوذر به من دستور بدهد، من شما را هلاک خواهم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خدایی که بزرگ تر از او </w:t>
      </w:r>
    </w:p>
    <w:p>
      <w:pPr>
        <w:pStyle w:val="BookText"/>
        <w:rPr/>
      </w:pPr>
      <w:r>
        <w:rPr>
          <w:rFonts w:ascii="IRNazanin" w:hAnsi="IRNazanin" w:eastAsia="IRNazanin"/>
          <w:color w:val="111111"/>
          <w:sz w:val="28"/>
          <w:sz w:val="28"/>
          <w:szCs w:val="28"/>
          <w:rtl w:val="true"/>
          <w:lang w:bidi="fa-IR"/>
        </w:rPr>
        <w:t xml:space="preserve">کسی برای سوگند نیست، اگر ابوذر خدا را به حق محمد و آل طیبین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 أجمعين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بدهد که او دریاها را برای او تبدیل به روغن یا من، واشجار نماید،و کوه ها را تبدیل به کافور و مشک و عنبر کند و درختان و نیها را تبدیل به زمرد و زبرجد نماید، خداوند خواسته او را رد نخواهد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ابوذر خدمت رسول خدا آمد و رسول خدا صلی الله علیه و 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ابوذر تو اطاعت خدا را به نیکی انجام دادی، و خداوند آن شیر را در بیابان به فرمان تو قرار داد، و تو از بهترین کسانی هستی که خداوند نسبت به نماز، آنان را ستوده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وَمِمَّا رَزَقْنَاهُمْ يُنْفِقُونَ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عسکری علیه السلام در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وَمِمَّا رَزَقْنَاهُمْ يُنْفِقُونَ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وَ يُؤَدُّونَ الْحُقُوقَ مِنَ الْجَاهِ بَعْدَ أَنْ يَدْفَعُوا بِهِ مِنْ عِرْضِ مَنْ يُظْلَمُ بِالْوَقِيعَةِ فِيهِ أَوْ يَطْلُبُوا حَاجَةً بِجَاهِهِمْ لِمَنْ قَدْ عَجَزَ عَنْهَا بِمِقْدَارِهِ وَ كُلُّ هَذَا إِنْفَاقٌ مِمَّا رَزَقَهُ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تفسیر امام عسکری علیه السلام، ص</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تقوا از اموال و نیروی بدن و آبرو و اعتبار خود انفاق می نمایند، آنان اهل زکات و صدقه و تحمل آزار مردم هستند، و حقوق واجب خود را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هزينه جهاد هنگام لزوم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 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حقوق واجب دیگر را نیز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نفقه خانواده و خویشان نزدیک و پدران و مادران پرداخت می کنند، نفقات مستحب را نیز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به</w:t>
      </w:r>
      <w:bookmarkStart w:id="90" w:name="pg15336_165191"/>
    </w:p>
    <w:p>
      <w:pPr>
        <w:pStyle w:val="BookText"/>
        <w:rPr/>
      </w:pPr>
      <w:bookmarkEnd w:id="90"/>
      <w:r>
        <w:rPr>
          <w:rFonts w:ascii="IRNazanin" w:hAnsi="IRNazanin" w:eastAsia="IRNazanin"/>
          <w:color w:val="111111"/>
          <w:sz w:val="28"/>
          <w:sz w:val="28"/>
          <w:szCs w:val="28"/>
          <w:rtl w:val="true"/>
          <w:lang w:bidi="fa-IR"/>
        </w:rPr>
        <w:t xml:space="preserve">خویشان دور، و کارهای خیر، و قرض دادن به نیازمندان، و دستگیری از ضعفا و کمک به افراد ناتوان و دفاع از ضعیف و مظلوم و آبرومند پرداختمی کنند، و همه این ها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وَمِمَّا رَزَقْنَاهُمْ يُنْفِقُونَ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Heading5"/>
        <w:numPr>
          <w:ilvl w:val="4"/>
          <w:numId w:val="1"/>
        </w:numPr>
        <w:rPr/>
      </w:pPr>
      <w:bookmarkStart w:id="91" w:name="__RefHeading___Toc5176525_2142443653"/>
      <w:bookmarkStart w:id="92" w:name="_Toc34"/>
      <w:bookmarkEnd w:id="91"/>
      <w:r>
        <w:rPr>
          <w:rtl w:val="true"/>
        </w:rPr>
        <w:t>شرایط قبولی زکات</w:t>
      </w:r>
      <w:bookmarkEnd w:id="92"/>
    </w:p>
    <w:p>
      <w:pPr>
        <w:pStyle w:val="BookText"/>
        <w:rPr/>
      </w:pPr>
      <w:r>
        <w:rPr>
          <w:rFonts w:ascii="IRNazanin" w:hAnsi="IRNazanin" w:eastAsia="IRNazanin"/>
          <w:color w:val="111111"/>
          <w:sz w:val="28"/>
          <w:sz w:val="28"/>
          <w:szCs w:val="28"/>
          <w:rtl w:val="true"/>
          <w:lang w:bidi="fa-IR"/>
        </w:rPr>
        <w:t>حضرت عسکری علیه السلام می فرماید</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 xml:space="preserve">وَ إِنْ بَخِلَ بِزَکَاتِهِ وَ لَمْ یُؤَدِّهَا أُمِرَ بِالصَّلَاهِ فَرُدَّتْ إِلَیْهِ وَ لُفَّتْ کَمَا یُلَفُّ الثَّوْبُ الْخَلَقُ ثُمَّ یُضْرَبُ بِهَا وَجْهُهُ وَ یُقَالُ لَهُ یَا عَبْدَ اللَّهِ مَا تَصْنَعُ بِهَذَا دُونَ هَذَا قَالَ فَقَالَ لَهُ أَصْحَابُ رَسُولِ اللَّهِ صلی الله علیه و آله مَا أَسْوَأَ حَالَ هَذَا وَ اللَّهِ قَالَ رَسُولُ اللَّهِ صلی الله علیه و آله أَ وَ لَا أُنَبِّئُکُمْ بِأَسْوَأَ حَالًا مِنْ هَذَا قَالُوا بَلَی یَا رَسُولَ اللَّهِ قَالَ رَجُلٌ حَضَرَ الْجِهَادَ فِی سَبِیلِ اللَّهِ فَقُتِلَ مُقْبِلًا غَیْرَ مُدْبِرٍ وَ الْحُورُ الْعِینُ یَطَّلِعْنَ إِلَیْهِ وَ خُزَّانُ الْجِنَانِ یَتَطَلَّعُونَ وُرُودَ رُوحِهِ عَلَیْهِمْ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إملاک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أَمْلَاکُ الْأَرْضِ یَتَطَلَّعُونَ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نُزُولَ حُورِ الْعِینِ إِلَیْهِ وَ الْمَلَائِکَهِ وَ خُزَّانِ الْجِنَانِ فَلَا یَأْتُونَهُ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فَتَقُولُ مَلَائِکَهُ الْأَرْضِ حَوَالَیْ ذَلِکَ الْمَقْتُولِ مَا بَالُ الْحُورِ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یَنْزِلْنَ إِلَیْهِ وَ مَا بَالُ خُزَّانِ الْجِنَانِ لَا یَرِدُونَ عَلَیْهِ؟</w:t>
      </w:r>
    </w:p>
    <w:p>
      <w:pPr>
        <w:pStyle w:val="BookText"/>
        <w:rPr/>
      </w:pPr>
      <w:r>
        <w:rPr>
          <w:rFonts w:ascii="Amiri" w:hAnsi="Amiri" w:eastAsia="Amiri" w:cs="Amiri"/>
          <w:color w:val="111111"/>
          <w:sz w:val="28"/>
          <w:sz w:val="28"/>
          <w:szCs w:val="28"/>
          <w:rtl w:val="true"/>
          <w:lang w:bidi="ar-SA"/>
        </w:rPr>
        <w:t xml:space="preserve">فَیُنَادَوْنَ مِنْ فَوْقِ السَّمَاءِ السَّابِعَهِ یَا أَیَّتُهَا الْمَلَائِکَهُ انْظُرُوا إِلَی آفَاقِ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دُوَیْنِهَا فَیَنْظُرُونَ فَإِذَا تَوْحِیدُ هَذَا الْعَبْدِ وَ إِیمَانُهُ بِرَسُولِ اللَّهِ صلی الله علیه و آله وَ صَلَاتُهُ وَ زَکَاتُهُ وَ صَدَقَتُهُ وَ أَعْمَالُ بِرِّهِ کُلُّهَا مَحْبُوسَاتٌ دُوَیْنَ السَّمَاءِ قَدْ طُبِّقَتْ آفَاقُ السَّمَاءِ کُلُّهَا کَالْقَافِلَهِ الْعَظِیمَهِ قَدْ مَلَأَتْ مَا بَیْنَ أَقْصَی الْمَشَارِقِ وَ الْمَغَارِبِ وَ مَهَابِّ الشَّمَالِ وَ الْجَنُوبِ تُنَادِی أَمْلَاکُ تِلْکَ الْأَثْقَالِ الْحَامِلُونَ لَهَا الْوَارِدُونَ بِهَا مَا بَالُنَا لَا تُفَتَّحُ لَنَا أَبْوَابُ السَّمَاءِ لِنَدْخُلَ إِلَیْهَا بِأَعْمَالِ هَذَا الشَّهِیدِ فَیَأْمُرُ اللَّهُ بِفَتْحِ أَبْوَابِ السَّمَاءِ فَتُفْتَحُ ثُمَّ یُنَادِی یَا هَؤُلَاءِ الْمَلَائِکَهُ أَدْخِلُوهَا إِنْ قَدَرْتُمْ فَلَا تُقِلُّهُمْ أَجْنِحَتُهُمْ وَ لَا یَقْدِرُونَ عَلَی الِارْتِفَاعِ بِتِلْکَ الْأَعْمَالِ فَیَقُولُونَ یَا رَبَّنَا لَا نَقْدِرُ عَلَی الِارْتِفَاعِ بِهَذِهِ الْأَعْمَالِ فَیُنَادِیهِمْ مُنَادِی رَبِّنَا عَزَّ وَ جَلَّ یَا أَیُّهَا الْمَلَائِکَهُ لَسْتُمْ حُمَّالَ هَذِهِ الْأَثْقَالِ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الصَّاعِدِینَ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حَمَلَتَهَا الصَّاعِدِینَ بِهَا مَطَایَاهَا الَّتِی تَرْفَعُهَا إِلَی دُوَیْنِ الْعَرْشِ ثُمَّ تُقِرُّهَا فِی دَرَجَاتِ الْجِنَانَ فَیَقُولُ الْمَلَائِکَهُ یَا رَبَّنَا مَا مَطَایَاهَا فَیَقُولُ اللَّهُ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الَّذِی حَمَلْتُمْ مِنْ عِنْدِهِ فَیَقُولُونَ تَوْحِیدَهُ لَکَ وَ إِیمَانَهُ بِنَبِیِّکَ فَیَقُولُ اللَّهُ تَعَالَی فَمَطَایَاهَا مُوَالاهُ عَلِیٍّ أَخِی نَبِیِّی وَ مُوَالاهُ الْأَئِمَّهِ الطَّاهِرِینَ فَإِنْ أَتَیتْ فَهِیَ الْحَامِلَهُ الرَّافِعَهُ الْوَاضِعَهُ لَهَا فِی الْجِنَانِ فَیَنْظُرُونَ فَإِذَا الرَّجُلُ مَعَ مَا لَهُ مِنْ هَذِهِ الْأَشْیَاءِ لَیْسَ لَهُ مُوَالاهُ عَلِیٍّ وَ الطَّیِّبِینَ مِنْ آلِهِ وَ مُعَادَاهُ أَعْدَائِهِمْ فَیَقُولُ اللَّهُ تَبَارَکَ وَ تَعَالَی لِلْأَمْلَاکِ الَّذِینَ کَانُوا حَامِلِیهَا اعْتَزِلُوهَا وَ أَلْحِقُوا بِمَرَاکِزِکُمْ مِنْ مَلَکُوتِی لِیَأْتِیَهَا مَنْ هُوَ أَحَقُّ بِحَمْلِهَا وَ وَضْعِهَا فِی مَوْضِعِ اسْتِحْقَاقِهَا فَتُلْحَقُ تِلْکَ الْأَمْلَاکُ بِمَرَاکِزِهَا الْمَجْعُولَهِ لَهَا ثُمَّ یُنَادِی مُنَادِی رَبِّنَا عَزَّ وَ جَلَّ یَا أَیَّتُهَا الزَّبَانِیَهُ تَنَاوَلِیهَا وَ حُطِّیهَا إِلی سَواءِ الْجَحِیمِ لِأَنَّ صَاحِبَهَا لَمْ یَجْعَلْ لَهَا مَطَایَا مِنْ مُوَالاهِ عَلِیٍّ علیه السلام وَ الطَّیِّبِینَ مِنْ آلِهِ علیهم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صلی الله علیه و آله فَتُنَوَلَ تِلْکَ الْأَمْلَاکُ وَ یُقَلِّبُ اللَّهُ تِلْکَ الْأَثْقَالَ أَوْزَاراً وَ بَلَایَا عَلَی بَاعِثِهَا لِمَا فَارَقَهَا عَنْ مَطَایَاهَا مِنْ مُوَالاهِ أَمِیرِ الْمُؤْمِنِینَ علیه السلام وَ نَادَتْ تِلْکَ الْمَلَائِکَهُ إِلَی مُخَالَفَتِهِ لِعَلِیٍّ علیه السلام وَ مُوَالاتِهِ لِأَعْدَائِهِ فَیُسَلِّطُهَا اللَّهُ عَزَّ وَ جَلَّ وَ هِیَ فِی صُورَهِ الْأَسْوَدِ عَلَی تِلْکَ الْأَعْمَالِ وَ هِیَ کَالْغِرْبَانِ وَ الْقِرْقِسِ فَیَخْرُجُ مِنْ أَفْوَاهِ تِلْکَ الْأَسْوَدِ نِیرَانٌ تُحْرِقُهَا وَ لَا یَبْقَی لَهُ عَمَلٌ إِلَّا أَحْبَطَ وَ یَبْقَی عَلَیْهِ مُوَالاتُهُ لِأَعْدَاءِ عَلِیٍّ علیه السلام وَ جَحَدَهِ وَلَایَتِهِ فَیُقِرُّ ذَلِکَ فِی سَوَاءِ الْجَحِیمِ فَإِذَا هُوَ قَدْ حَبِطَتْ أَعْمَالُهُ وَ عَظُمَتْ أَوْزَارُهُ وَ أَثْقَالُهُ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أَسْوَأُ حَالًا مِنْ مَانِعِ الزَّکَاهِ الَّذِی یَحْفَظُ الصَّلَاهَ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تفسیر امام عسکری علیه السلام ص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بحارالانوار، ج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زکات خود را</w:t>
      </w:r>
    </w:p>
    <w:p>
      <w:pPr>
        <w:pStyle w:val="BookText"/>
        <w:rPr/>
      </w:pPr>
      <w:r>
        <w:rPr>
          <w:rFonts w:ascii="IRNazanin" w:hAnsi="IRNazanin" w:eastAsia="IRNazanin"/>
          <w:color w:val="111111"/>
          <w:sz w:val="28"/>
          <w:sz w:val="28"/>
          <w:szCs w:val="28"/>
          <w:rtl w:val="true"/>
          <w:lang w:bidi="fa-IR"/>
        </w:rPr>
        <w:t xml:space="preserve">به دست مستحق برساند، و نماز خود را با حدود آنانجام بدهد، و گناهانی که سبب باطل شدن نماز و زکات می شود را انجام ندهد همه اهل محشر در قیامت حسرت او را می خورند، و نسیم بهشت او را به بالاترین مقام بهشتی در محضر اولیای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آنان را دوست می داشته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ولایتشان را پذیرفته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رساند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کسی که از پرداخت زکات بخل ورزد،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بخواند، نماز او حبس می شود و به آسمان بالا نمی رود تا زکات خود را بیاورد، پس اگر زکات خود را پرداخته باشد، زکات مرکب نماز او خواهد شد و او را به ساق عرش می رساند، و خداوند به او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بهشت حرکت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به اندازه هر چشم بر هم زدن از عمر دنیای خود تا قیامت، مسیر یک سال راه را طی می کند و به آن مقاماتی که خدا می خواهد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پرداخت زکات بخل ورزد، نماز او پذیرفته نمی شود و مانند لباس کهنه ای، پیچیده می شود، و به او بازمی گردد،و به صورت او زده می شود، و به او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بنده خدا، نماز </w:t>
      </w:r>
    </w:p>
    <w:p>
      <w:pPr>
        <w:pStyle w:val="BookText"/>
        <w:rPr/>
      </w:pPr>
      <w:r>
        <w:rPr>
          <w:rFonts w:ascii="IRNazanin" w:hAnsi="IRNazanin" w:eastAsia="IRNazanin"/>
          <w:color w:val="111111"/>
          <w:sz w:val="28"/>
          <w:sz w:val="28"/>
          <w:szCs w:val="28"/>
          <w:rtl w:val="true"/>
          <w:lang w:bidi="fa-IR"/>
        </w:rPr>
        <w:t>بدون زکات برای تو چه سودی دارد؟ پس اصحاب رسول خدا صلی الله علیه و آله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چه قدر حال چنین بندهای ناپسند و خطرناک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شما بگویم بدتر از او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 از او کسی است که در جهاد بادشمنان خدا کشته شود و پشت به دشمن نکرده باشد، و حورالعين و ملائکه و خران بهشتی منتظر روح او باشند، و ملائکه زمین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که حورالعين وخزان بهشت نمی توانند نزد او بروند؟ ناگهان از فوق آسمان هفتم ندا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ملائکه، به آفاق آسمانها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ملائکه نظر می کنند و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و ایمان این بنده به رسول خدا بی و نماز و زكات و صدقه و اعمال نیک او توقیف شده و درهای آسمان به روی آن ها بسته شده است، و ملائکه نمی توانند اعمال او را بالا ببرند، ومنادی پروردگار به آنان خطاب می کند</w:t>
      </w:r>
      <w:r>
        <w:rPr>
          <w:rFonts w:eastAsia="IRNazanin" w:cs="IRNazanin"/>
          <w:color w:val="111111"/>
          <w:sz w:val="28"/>
          <w:szCs w:val="28"/>
          <w:rtl w:val="true"/>
          <w:lang w:bidi="fa-IR"/>
        </w:rPr>
        <w:t xml:space="preserve">: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ولایت برادر رسول خدا صلی الله علیه و آله و امامان پاک بعد از او هیچ عملی از اعمال او بالا نمی رود، و آتشی می آید و اعمال او را می سوزاند، و هیچ عملی برای او نمی ماند، جز انکار ولایت علی بن ابی طالب علیه السلام و پذیرفتن ولایت دشمنان او، از این رو در وسط دوزخ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شخص بدتر از حال مانع زکات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خلاصه ترجمه حدیث جهت اختصار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عسکری علیه السلام به دنبال حديث گذشته </w:t>
      </w:r>
      <w:r>
        <w:rPr>
          <w:rStyle w:val="FootnoteAnchor"/>
          <w:rtl w:val="true"/>
        </w:rPr>
        <w:footnoteReference w:id="103"/>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رسول خدا صلی الله علیه و آله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مستحق زکات کیست؟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زکات را به مستضعفین از شیعیان محمد و آل محمد که بصیرت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کاملی نسبت به ولایت امیرالمؤمنین و فرزندان او علیهم السلام ندارند بدهید و اما کسی که بصیرت کامل نسبت به ولایت ائمه علیهم السلام دارد و از دشمنان آنان بیزار است، او برادر دینی و به منزله رحم شماست و نباید از زکات و صدقه به او داده شود، چرا که دوستان و شیعیان ما از ما هستند و ما و آنان مانند جسد واحد هستیم و بر همه ما زکات و صدقه حرام است و شما باید به برادران شیعه خود که عارف به ولایت ما هستند آبرومند احسان کنید و شأن آنان را بالاتر از صدقه و زکات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چرک اموال است بدانید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دوست می دارید کسی چرک بدن خود را بشوید و آب آن را بر بدن برادر خود بریزد؟ در حالی که چرک گناه بدتر از چرک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صدقات و زکات خود را به مخالفین که دشمن آل محمد صلی الله علیه و آله و دوستدار </w:t>
      </w:r>
    </w:p>
    <w:p>
      <w:pPr>
        <w:pStyle w:val="BookText"/>
        <w:rPr/>
      </w:pPr>
      <w:r>
        <w:rPr>
          <w:rFonts w:ascii="IRNazanin" w:hAnsi="IRNazanin" w:eastAsia="IRNazanin"/>
          <w:color w:val="111111"/>
          <w:sz w:val="28"/>
          <w:sz w:val="28"/>
          <w:szCs w:val="28"/>
          <w:rtl w:val="true"/>
          <w:lang w:bidi="fa-IR"/>
        </w:rPr>
        <w:t>دشمنان آنانند ندهید، چراکه زکات دادن به دشمنان ما همانند احسان به سارق در حرم خدا و در حرم من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مستضعفین آنان که شما را نشناخته اند و با ما نیز دشمنی ندارند</w:t>
      </w:r>
    </w:p>
    <w:p>
      <w:pPr>
        <w:pStyle w:val="BookText"/>
        <w:rPr/>
      </w:pPr>
      <w:r>
        <w:rPr>
          <w:rFonts w:ascii="IRNazanin" w:hAnsi="IRNazanin" w:eastAsia="IRNazanin"/>
          <w:color w:val="111111"/>
          <w:sz w:val="28"/>
          <w:sz w:val="28"/>
          <w:szCs w:val="28"/>
          <w:rtl w:val="true"/>
          <w:lang w:bidi="fa-IR"/>
        </w:rPr>
        <w:t>چه کنیم؟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به آنان احسان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 خود را پس از مصارف لازم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هر کار خیری که به وسیله آن آبروی شما حفظ می شود و ازشر دشمنان وكلاب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شعرای درباری و بدگویان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مصون می مانید، صرف نمایید چراکه این ها نیز برای شما صدقه محسوب می شود</w:t>
      </w:r>
      <w:r>
        <w:rPr>
          <w:rFonts w:eastAsia="IRNazanin" w:cs="IRNazanin"/>
          <w:color w:val="111111"/>
          <w:sz w:val="28"/>
          <w:szCs w:val="28"/>
          <w:rtl w:val="true"/>
          <w:lang w:bidi="fa-IR"/>
        </w:rPr>
        <w:t xml:space="preserve">. </w:t>
      </w:r>
      <w:r>
        <w:rPr>
          <w:rStyle w:val="FootnoteAnchor"/>
          <w:rtl w:val="true"/>
        </w:rPr>
        <w:footnoteReference w:id="104"/>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 الْكِتَابُ لَا رَيْبَ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کتاب، على علیه السلام است، و شکی نیست که او هادی متقین یعنی شیعیان ماست،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وَمِمَّا رَزَقْنَاهُمْ يُنْفِقُونَ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آنچه ما تعلیم آنان داده ایم را آنان به دیگران خبر می دهند و آنچه از قرآن نزد ما آموخته اند را تلاوت می کنند</w:t>
      </w:r>
      <w:r>
        <w:rPr>
          <w:rFonts w:eastAsia="IRNazanin" w:cs="IRNazanin"/>
          <w:color w:val="111111"/>
          <w:sz w:val="28"/>
          <w:szCs w:val="28"/>
          <w:rtl w:val="true"/>
          <w:lang w:bidi="fa-IR"/>
        </w:rPr>
        <w:t>... .</w:t>
      </w:r>
      <w:r>
        <w:rPr>
          <w:rStyle w:val="FootnoteAnchor"/>
          <w:rtl w:val="true"/>
        </w:rPr>
        <w:footnoteReference w:id="105"/>
      </w:r>
      <w:bookmarkStart w:id="93" w:name="pg15336_165197"/>
    </w:p>
    <w:p>
      <w:pPr>
        <w:pStyle w:val="BookText"/>
        <w:rPr/>
      </w:pPr>
      <w:bookmarkEnd w:id="93"/>
      <w:r>
        <w:rPr>
          <w:rFonts w:ascii="IRNazanin" w:hAnsi="IRNazanin" w:eastAsia="IRNazanin"/>
          <w:color w:val="111111"/>
          <w:sz w:val="28"/>
          <w:sz w:val="28"/>
          <w:szCs w:val="28"/>
          <w:rtl w:val="true"/>
          <w:lang w:bidi="fa-IR"/>
        </w:rPr>
        <w:t>وَالَّذِينَ يُؤْمِنُونَ بِمَا أُنْزِلَ إِلَيْكَ وَمَا أُنْزِلَ مِنْ قَبْلِكَ وَبِالْآخِرَةِ هُمْ يُوقِنُونَ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پس از توصیف متقین، به اقامه کنندگان نماز، آنان را باز توصیف نموده و می فرماید آنان به آنچه بر تو و بر پیامبران قبل از تو نازل شده است، ایمان دارند یعنی آنان به تورات موسی علیه السلام وانجیل عیسی علیه السلام و زبور داوود علیه السلام وصحف ابراهيم علیه السلام و سایر کتاب هایی که خداوند بر پیامبران گذشته نازل نموده، ایمان دارند و آنها را حق و صدق و از ناحیه رب العالمين یعنی خدای عزیز و صادق و حکیم میدانند، و به آخرت و عالم پس از این عالم یقین دارند و شگی ندارند که در آخرت و قیامت، مردم پاداش اعمال نیک خود را بهتر از آنچه انجام داده اند و پاداش اعمال زشت خود را مطابق آنچه انجام داده اند، خواهند دید</w:t>
      </w:r>
      <w:r>
        <w:rPr>
          <w:rFonts w:eastAsia="IRNazanin" w:cs="IRNazanin"/>
          <w:color w:val="111111"/>
          <w:sz w:val="28"/>
          <w:szCs w:val="28"/>
          <w:rtl w:val="true"/>
          <w:lang w:bidi="fa-IR"/>
        </w:rPr>
        <w:t>.</w:t>
      </w:r>
      <w:r>
        <w:rPr>
          <w:rStyle w:val="FootnoteAnchor"/>
          <w:rtl w:val="true"/>
        </w:rPr>
        <w:footnoteReference w:id="106"/>
      </w:r>
    </w:p>
    <w:p>
      <w:pPr>
        <w:pStyle w:val="Heading5"/>
        <w:numPr>
          <w:ilvl w:val="4"/>
          <w:numId w:val="1"/>
        </w:numPr>
        <w:rPr/>
      </w:pPr>
      <w:bookmarkStart w:id="94" w:name="__RefHeading___Toc5176527_2142443653"/>
      <w:bookmarkStart w:id="95" w:name="_Toc35"/>
      <w:bookmarkEnd w:id="94"/>
      <w:r>
        <w:rPr>
          <w:rtl w:val="true"/>
        </w:rPr>
        <w:t>انکار فضائل امیرالمؤمنین علیه السلام</w:t>
      </w:r>
      <w:bookmarkEnd w:id="95"/>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عسکری علیه السلام از امام حسن مجتبی علیه السلام نقل نموده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فضیلت و برتری امیرالمؤمنین علیه السلام را نسبت به همه اصحاب رسول خدا انکار کند به راستی تورات و انجیل و زبور و صحف ابراهیم و سایر کتاب هایی که بر پیامبران علیهم السلام نازل شده است را انکار نموده، چراکه مهم ترین چیزی که از ناحیه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توحید و نبوت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اعتراف به ولایت علی بن ابی طالب و اولاد پاک او علیه السلام است</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زاهد و عابدی، برتری و فضیلت امیرالمؤمنین علیه السلام را بر همه خلق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پیامبر گرامی اسلام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انکار نماید، عمل او مانند شعله آتشی است که در میان باد تندی باشد و آن آتش اعمال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مانند گیاه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خواهد زد و چیزی از آن را باقی نخواهد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حضرت زین العابدین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فرمایید درباره کسی که ایمان به آنچه برحضرت محمد صلی الله علیه و آله و بر پیامبران گذشته نازل شده آورده، و قيامت را باور دارد، و نماز می خواند و زکات می دهد و صله رحم می کند و اعمال نیک را انجام می دهد، ولكن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نمیدانم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على است و یا با فلانی؟</w:t>
      </w:r>
    </w:p>
    <w:p>
      <w:pPr>
        <w:pStyle w:val="BookText"/>
        <w:rPr/>
      </w:pPr>
      <w:r>
        <w:rPr>
          <w:rFonts w:ascii="IRNazanin" w:hAnsi="IRNazanin" w:eastAsia="IRNazanin"/>
          <w:color w:val="111111"/>
          <w:sz w:val="28"/>
          <w:sz w:val="28"/>
          <w:szCs w:val="28"/>
          <w:rtl w:val="true"/>
          <w:lang w:bidi="fa-IR"/>
        </w:rPr>
        <w:t>حضرت زین العابدین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می گویی درباره کسی که این اعمال خیر را انجام می دهد ولكن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دانم حضرت محمد صلی الله علیه و آله پیامبر است و یا مسیلمه پیامبر است؟ آیا فکر می کنی او از اعمال نیک خود بهره ای می برد؟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ای نمی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 تو نیز چنین است</w:t>
      </w:r>
      <w:r>
        <w:rPr>
          <w:rFonts w:eastAsia="IRNazanin" w:cs="IRNazanin"/>
          <w:color w:val="111111"/>
          <w:sz w:val="28"/>
          <w:szCs w:val="28"/>
          <w:rtl w:val="true"/>
          <w:lang w:bidi="fa-IR"/>
        </w:rPr>
        <w:t>.</w:t>
      </w:r>
      <w:r>
        <w:rPr>
          <w:rStyle w:val="FootnoteAnchor"/>
          <w:rtl w:val="true"/>
        </w:rPr>
        <w:footnoteReference w:id="108"/>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عَلِیُّ بْنُ اَلْحُسَیْنِ عَلَیْهِمَا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أَنْتَ فِی رَجُلٍ یَفْعَلُ هَذِهِ اَلْخَیْرَاتِ کُلَّهَا إِلاَّ أَنَّهُ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أَدْرِی اَلنَّبِیُّ مُحَمَّدٌ أَوْ مُسَیْلَمَهُ ؟هَلْ یَنْتَفِعُ بِشَیْءٍ مِنْ هَذِهِ اَلْأَفْعَالِ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فَکَذَلِکَ صَاحِبُکَ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یَکُونُ مُؤْمِناً بِهَذِهِ اَلْکُتُبِ مَنْ لاَ یَدْرِی أَ مُحَمَّدٌ اَلنَّبِیُّ أَمْ مُسَیْلَمَهُ اَلْکَذَّابُ ؟وَ کَذَلِکَ کَیْفَ یَکُونُ مُؤْمِناً بِهَذِهِ اَلْکُتُبِ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مُنْتَفِعاً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بِشَیْءٍ مِنْ أَعْمَالِهِ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یَدْرِی أَ عَلِیٌّ مُحِقٌّ؟ أَمْ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امام عسکری علیه السلام، ص</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بحارالأنوار، ج </w:t>
      </w:r>
      <w:r>
        <w:rPr>
          <w:rFonts w:eastAsia="Amiri" w:cs="Amiri" w:ascii="Amiri" w:hAnsi="Amiri"/>
          <w:color w:val="111111"/>
          <w:sz w:val="28"/>
          <w:szCs w:val="28"/>
          <w:lang w:bidi="ar-SA"/>
        </w:rPr>
        <w:t>285/68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دارای چهار پایه و اساس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توکل بر خدای عزوجل،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و خشنودی از تقدیر و قضای خداوند،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تسليم امر خدا و رسول او بودن،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تفويض و واگذاری امور به خداوند</w:t>
      </w:r>
      <w:r>
        <w:rPr>
          <w:rFonts w:eastAsia="IRNazanin" w:cs="IRNazanin"/>
          <w:color w:val="111111"/>
          <w:sz w:val="28"/>
          <w:szCs w:val="28"/>
          <w:rtl w:val="true"/>
          <w:lang w:bidi="fa-IR"/>
        </w:rPr>
        <w:t xml:space="preserve">.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افضل از اسلام است به یک درجه، و تقوا افضل از ایمان است به یک درجه، و يقين افضل از تقواست به یک درجه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بهتر از یقین بین فرزندان آدم تقسیم نشده است</w:t>
      </w:r>
      <w:r>
        <w:rPr>
          <w:rFonts w:eastAsia="IRNazanin" w:cs="IRNazanin"/>
          <w:color w:val="111111"/>
          <w:sz w:val="28"/>
          <w:szCs w:val="28"/>
          <w:rtl w:val="true"/>
          <w:lang w:bidi="fa-IR"/>
        </w:rPr>
        <w:t>.</w:t>
      </w:r>
      <w:r>
        <w:rPr>
          <w:rStyle w:val="FootnoteAnchor"/>
          <w:rtl w:val="true"/>
        </w:rPr>
        <w:footnoteReference w:id="110"/>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سفرها گروهی از مسلمانان رسول خدا صلی الله علیه و آله را ملاقات نمودند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السلام عليك 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معرفی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ایمان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ایمان شما رو علامت و نشانه آن چیست؟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رضای به قضای خدا، و تفویض و تسلیم امور به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اصحاب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عالمان و حکیمانند و از حکمت او حلم نزدیک به پیامبرانند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 گویید، چیزی که در آن ساکن نمی شوید را بنا نکنید، و چیزی را که نمی خورید جمع نکنید، و از خدایی که بازگشت شما به اوست بترسید</w:t>
      </w:r>
      <w:r>
        <w:rPr>
          <w:rFonts w:eastAsia="IRNazanin" w:cs="IRNazanin"/>
          <w:color w:val="111111"/>
          <w:sz w:val="28"/>
          <w:szCs w:val="28"/>
          <w:rtl w:val="true"/>
          <w:lang w:bidi="fa-IR"/>
        </w:rPr>
        <w:t>.</w:t>
      </w:r>
      <w:r>
        <w:rPr>
          <w:rStyle w:val="FootnoteAnchor"/>
          <w:rtl w:val="true"/>
        </w:rPr>
        <w:footnoteReference w:id="111"/>
      </w:r>
      <w:bookmarkStart w:id="96" w:name="pg15336_165200"/>
    </w:p>
    <w:p>
      <w:pPr>
        <w:pStyle w:val="BookText"/>
        <w:rPr/>
      </w:pPr>
      <w:bookmarkEnd w:id="96"/>
      <w:r>
        <w:rPr>
          <w:rFonts w:ascii="Amiri" w:hAnsi="Amiri" w:eastAsia="Amiri" w:cs="Amiri"/>
          <w:color w:val="111111"/>
          <w:sz w:val="28"/>
          <w:sz w:val="28"/>
          <w:szCs w:val="28"/>
          <w:rtl w:val="true"/>
          <w:lang w:bidi="ar-SA"/>
        </w:rPr>
        <w:t xml:space="preserve">أُولَئِكَ عَلَى هُدًى مِنْ رَبِّهِمْ وَأُولَئِكَ هُمُ الْمُفْلِحُونَ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5"/>
        <w:numPr>
          <w:ilvl w:val="4"/>
          <w:numId w:val="1"/>
        </w:numPr>
        <w:rPr/>
      </w:pPr>
      <w:bookmarkStart w:id="97" w:name="__RefHeading___Toc5176529_2142443653"/>
      <w:bookmarkStart w:id="98" w:name="_Toc36"/>
      <w:bookmarkEnd w:id="97"/>
      <w:r>
        <w:rPr>
          <w:rtl w:val="true"/>
        </w:rPr>
        <w:t>برای هدایت مخالفين، خود را به زحمت نیندازید</w:t>
      </w:r>
      <w:bookmarkEnd w:id="98"/>
    </w:p>
    <w:p>
      <w:pPr>
        <w:pStyle w:val="BookText"/>
        <w:rPr/>
      </w:pPr>
      <w:r>
        <w:rPr>
          <w:rFonts w:ascii="IRNazanin" w:hAnsi="IRNazanin" w:eastAsia="IRNazanin"/>
          <w:color w:val="111111"/>
          <w:sz w:val="28"/>
          <w:sz w:val="28"/>
          <w:szCs w:val="28"/>
          <w:rtl w:val="true"/>
          <w:lang w:bidi="fa-IR"/>
        </w:rPr>
        <w:t>امام صادق علیه السلام به ثابت بن سعيد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ثابت، شما را با این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مخالفین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است؟ شما از ارشاد و هدایت آنان خودداری کنید، و آنان را به تشیع دعوت ننمایید، به خدا سوگند اگر اهل آسمان ها و اهل زمین جمع شوند و بخواهند کسی را هدایت کنند، اگر خداوند نخواسته باشد او هدایت شود، هدایت نخواهد شد، و اگر اهل آسمان ها و اهل زمین جمع شوند و بخواهند کسی را گمراه کنند، اگر خداوند نخواسته باشد او گمراه شود آنان نمی توانند او را گمراه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ارشاد و هدایت این مردم دست بردارید واحدی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عموی من است و یا این برادر من است و یا پسرعموی من است و یا همسایه من است؛ چراکه خداوند اگر به بنده ای نظر خیر داشته باشد، روح او را پاک می کند، و چون روح او پاک شود، هر خوبی و خیری را می پذیرد و از هر زشتی و منکری پرهیز می کند، و سپس در قلب او کلمۂ خیری قرار می دهد و او سعادتمند می شود </w:t>
      </w:r>
      <w:r>
        <w:rPr>
          <w:rFonts w:eastAsia="IRNazanin" w:cs="IRNazanin"/>
          <w:color w:val="111111"/>
          <w:sz w:val="28"/>
          <w:szCs w:val="28"/>
          <w:rtl w:val="true"/>
          <w:lang w:bidi="fa-IR"/>
        </w:rPr>
        <w:t>.</w:t>
      </w:r>
      <w:r>
        <w:rPr>
          <w:rStyle w:val="FootnoteAnchor"/>
          <w:rtl w:val="true"/>
        </w:rPr>
        <w:footnoteReference w:id="112"/>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حقيقة إيمانگم؟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الرضا بقضاء الله، والتفويض إلى الله، و التسليم لأمر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ترشول الله ا لماء گماء، گادوا أن يځونوا من الحكمة أنبياء، فإن كنتم صايرين فتبوا ما لاتشون، ولاتجمعوا ما تأكلون، واتقوا الله الذي إليه ترجعون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خیر بنده ای را بخواهد، در قلب او نقطه نوری قرار می دهد، و قلب او را می گشاید و ملکی برای هدایت و استقامت او می گمارد، و اگر خداوند به بنده ای ارادہ نیکی نداشته باشد، نقطه سیاهی در قلب او قرار می دهد، و قلب او را مسدود می نماید، و شیطانی را می گمارد تا او را گمراه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صادق علیه السلام این آیه را تلاوت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يُرِدِ اللَّهُ أَنْ يَهْدِيَهُ يَشْرَحْ صَدْرَهُ لِلْإِسْلَامِ وَمَنْ يُرِدْ أَنْ يُضِلَّهُ يَجْعَلْ صَدْرَهُ ضَيِّقًا حَرَجًا كَأَنَّمَا يَصَّعَّدُ فِي السَّمَاءِ</w:t>
      </w:r>
      <w:r>
        <w:rPr>
          <w:rFonts w:eastAsia="IRNazanin" w:cs="IRNazanin"/>
          <w:color w:val="111111"/>
          <w:sz w:val="28"/>
          <w:szCs w:val="28"/>
          <w:rtl w:val="true"/>
          <w:lang w:bidi="fa-IR"/>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امام صادق علیه السلام به شیعیان خود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خود را برای خدا انجام بدهید نه برای مردم، چراکه هر کاری که برای خدا انجام بشود، خداوند می پذیرد، و هر کاری که برای مردم انجام بشود پذیرفته نمی شود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مسأله ولایت و تشیع با مردم نزاع نکنید، که دل ها و قلب های شما را مریض و بیمار می کند، چراکه خداوند به پیامبر خود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إِنَّكَ لَا تَهْدِي مَنْ أَحْبَبْتَ وَلَكِنَّ اللَّهَ يَهْدِي مَنْ يَشَاءُ</w:t>
      </w:r>
      <w:r>
        <w:rPr>
          <w:rFonts w:eastAsia="IRNazanin" w:cs="IRNazanin"/>
          <w:color w:val="111111"/>
          <w:sz w:val="28"/>
          <w:szCs w:val="28"/>
          <w:rtl w:val="true"/>
          <w:lang w:bidi="fa-IR"/>
        </w:rPr>
        <w:t xml:space="preserve">» </w:t>
      </w:r>
      <w:r>
        <w:rPr>
          <w:rStyle w:val="FootnoteAnchor"/>
          <w:rtl w:val="true"/>
        </w:rPr>
        <w:footnoteReference w:id="115"/>
      </w:r>
      <w:r>
        <w:rPr>
          <w:rFonts w:ascii="Amiri" w:hAnsi="Amiri" w:eastAsia="Amiri" w:cs="Amiri"/>
          <w:color w:val="111111"/>
          <w:sz w:val="28"/>
          <w:sz w:val="28"/>
          <w:szCs w:val="28"/>
          <w:rtl w:val="true"/>
          <w:lang w:bidi="ar-SA"/>
        </w:rPr>
        <w:t xml:space="preserve">و می فرماید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أَفَأَنْتَ تُكْرِهُ النَّاسَ حَتَّى يَكُونُوا مُؤْمِنِينَ</w:t>
      </w:r>
      <w:r>
        <w:rPr>
          <w:rFonts w:eastAsia="Amiri" w:cs="Amiri" w:ascii="Amiri" w:hAnsi="Amiri"/>
          <w:color w:val="111111"/>
          <w:sz w:val="28"/>
          <w:szCs w:val="28"/>
          <w:rtl w:val="true"/>
          <w:lang w:bidi="ar-SA"/>
        </w:rPr>
        <w:t xml:space="preserve">» </w:t>
      </w:r>
      <w:r>
        <w:rPr>
          <w:rStyle w:val="FootnoteAnchor"/>
          <w:rtl w:val="true"/>
        </w:rPr>
        <w:footnoteReference w:id="116"/>
      </w:r>
      <w:r>
        <w:rPr>
          <w:rFonts w:ascii="IRNazanin" w:hAnsi="IRNazanin" w:eastAsia="IRNazanin"/>
          <w:color w:val="111111"/>
          <w:sz w:val="28"/>
          <w:sz w:val="28"/>
          <w:szCs w:val="28"/>
          <w:rtl w:val="true"/>
          <w:lang w:bidi="fa-IR"/>
        </w:rPr>
        <w:t xml:space="preserve">شما این مردم را رها کنید، چراکه این مردم دین خود را از </w:t>
      </w:r>
    </w:p>
    <w:p>
      <w:pPr>
        <w:pStyle w:val="BookText"/>
        <w:rPr/>
      </w:pPr>
      <w:r>
        <w:rPr>
          <w:rFonts w:ascii="IRNazanin" w:hAnsi="IRNazanin" w:eastAsia="IRNazanin"/>
          <w:color w:val="111111"/>
          <w:sz w:val="28"/>
          <w:sz w:val="28"/>
          <w:szCs w:val="28"/>
          <w:rtl w:val="true"/>
          <w:lang w:bidi="fa-IR"/>
        </w:rPr>
        <w:t>پیشینیان خود گرفته اند، و شما دین خود را از رسول خدا صلی الله علیه و آله گرفته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پدرم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اگر برای کسی نوشته باشد که داخل در ولایت اهل البیت علیهم السلام بشود او سریع تر از پرنده ای که به لانه خود می رود به طرف ما خواهد آمد</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فضیل بن یسار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محمد بن مسلم خدمت امام صادق علیه السلام رسیدیم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با این مردم چه کار؟ ما به شما اقتدا می کنیم، و سخن شما را می پذیریم، و تسلیم شما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هر که را شما دوست می دارید ما نیز او را دوست می داریم، و از هر که شما بیزارید ما نیز از او بیزار می باشیم، و از هر که شما اعراض می کنید ما نیز از او اعراض خواهیم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صادق علیه السلام دست به دعا بلند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همین است</w:t>
      </w:r>
      <w:r>
        <w:rPr>
          <w:rFonts w:eastAsia="IRNazanin" w:cs="IRNazanin"/>
          <w:color w:val="111111"/>
          <w:sz w:val="28"/>
          <w:szCs w:val="28"/>
          <w:rtl w:val="true"/>
          <w:lang w:bidi="fa-IR"/>
        </w:rPr>
        <w:t>.</w:t>
      </w:r>
      <w:r>
        <w:rPr>
          <w:rStyle w:val="FootnoteAnchor"/>
          <w:rtl w:val="true"/>
        </w:rPr>
        <w:footnoteReference w:id="118"/>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آیاتی از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مفلحين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توصیف نموده است، در آیه </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مفلحين و رستگاران کسانی هستند که از پیامبر 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وصف او را در تورات و انجیل و قرآن یافته اند به پیروی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مفلحين و رستگارانند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ایمان به این پیامبر آوردند و از او حمایت کردند و از نوری که همراه او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نمودند از رستگاران</w:t>
      </w:r>
    </w:p>
    <w:p>
      <w:pPr>
        <w:pStyle w:val="BookText"/>
        <w:rPr/>
      </w:pPr>
      <w:r>
        <w:rPr>
          <w:rFonts w:ascii="IRNazanin" w:hAnsi="IRNazanin" w:eastAsia="IRNazanin"/>
          <w:color w:val="111111"/>
          <w:sz w:val="28"/>
          <w:sz w:val="28"/>
          <w:szCs w:val="28"/>
          <w:rtl w:val="true"/>
          <w:lang w:bidi="fa-IR"/>
        </w:rPr>
        <w:t>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اتَّبَعُوا النُّورَ الَّذِي أُنْزِلَ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امیرالمؤمنین و ائمه بعد از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کامل ترین توصیف مؤمنین رستگار را در اول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نموده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أَفْلَحَ الْمُؤْمِنُونَ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هُمْ فِي صَلَاتِهِمْ خَاشِعُونَ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وَالَّذِينَ هُمْ عَنِ اللَّغْوِ مُعْرِضُونَ </w:t>
      </w:r>
      <w:r>
        <w:rPr>
          <w:rFonts w:eastAsia="IRNazanin" w:cs="IRNazanin"/>
          <w:color w:val="111111"/>
          <w:sz w:val="28"/>
          <w:szCs w:val="28"/>
          <w:rtl w:val="true"/>
          <w:lang w:bidi="fa-IR"/>
        </w:rPr>
        <w:t>*...».</w:t>
      </w:r>
      <w:r>
        <w:rPr>
          <w:rStyle w:val="FootnoteAnchor"/>
          <w:rtl w:val="true"/>
        </w:rPr>
        <w:footnoteReference w:id="119"/>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أَفْلَحَ الْمُؤْمِنُونَ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 ج</w:t>
      </w:r>
      <w:r>
        <w:rPr>
          <w:rFonts w:eastAsia="Amiri" w:cs="Amiri" w:ascii="Amiri" w:hAnsi="Amiri"/>
          <w:color w:val="111111"/>
          <w:sz w:val="28"/>
          <w:szCs w:val="28"/>
          <w:lang w:bidi="ar-SA"/>
        </w:rPr>
        <w:t>194/1</w:t>
      </w:r>
      <w:r>
        <w:rPr>
          <w:rFonts w:eastAsia="Amiri" w:cs="Amiri" w:ascii="Amiri" w:hAnsi="Amiri"/>
          <w:color w:val="111111"/>
          <w:sz w:val="28"/>
          <w:szCs w:val="28"/>
          <w:rtl w:val="true"/>
          <w:lang w:bidi="ar-SA"/>
        </w:rPr>
        <w:t>)</w:t>
      </w:r>
      <w:bookmarkStart w:id="99" w:name="pg15336_165204"/>
    </w:p>
    <w:p>
      <w:pPr>
        <w:pStyle w:val="Heading3"/>
        <w:numPr>
          <w:ilvl w:val="2"/>
          <w:numId w:val="1"/>
        </w:numPr>
        <w:rPr/>
      </w:pPr>
      <w:bookmarkStart w:id="100" w:name="__RefHeading___Toc5176531_2142443653"/>
      <w:bookmarkStart w:id="101" w:name="_Toc37"/>
      <w:bookmarkEnd w:id="99"/>
      <w:bookmarkEnd w:id="100"/>
      <w:r>
        <w:rPr>
          <w:rtl w:val="true"/>
        </w:rPr>
        <w:t xml:space="preserve">آیات </w:t>
      </w:r>
      <w:r>
        <w:rPr/>
        <w:t>6</w:t>
      </w:r>
      <w:r>
        <w:rPr>
          <w:rtl w:val="true"/>
        </w:rPr>
        <w:t xml:space="preserve"> - </w:t>
      </w:r>
      <w:r>
        <w:rPr/>
        <w:t>10</w:t>
      </w:r>
      <w:bookmarkEnd w:id="101"/>
    </w:p>
    <w:p>
      <w:pPr>
        <w:pStyle w:val="Heading4"/>
        <w:numPr>
          <w:ilvl w:val="3"/>
          <w:numId w:val="1"/>
        </w:numPr>
        <w:rPr/>
      </w:pPr>
      <w:bookmarkStart w:id="102" w:name="__RefHeading___Toc5176533_2142443653"/>
      <w:bookmarkStart w:id="103" w:name="_Toc38"/>
      <w:bookmarkEnd w:id="102"/>
      <w:r>
        <w:rPr>
          <w:rtl w:val="true"/>
        </w:rPr>
        <w:t>اشاره</w:t>
      </w:r>
      <w:bookmarkEnd w:id="103"/>
    </w:p>
    <w:p>
      <w:pPr>
        <w:pStyle w:val="BookText"/>
        <w:rPr/>
      </w:pPr>
      <w:r>
        <w:rPr>
          <w:rFonts w:ascii="Amiri" w:hAnsi="Amiri" w:eastAsia="Amiri" w:cs="Amiri"/>
          <w:color w:val="111111"/>
          <w:sz w:val="28"/>
          <w:sz w:val="28"/>
          <w:szCs w:val="28"/>
          <w:rtl w:val="true"/>
          <w:lang w:bidi="ar-SA"/>
        </w:rPr>
        <w:t xml:space="preserve">إِنَّ الَّذِينَ كَفَرُوا سَوَاءٌ عَلَيْهِمْ أَأَنْذَرْتَهُمْ أَمْ لَمْ تُنْذِرْهُمْ لَا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خَتَمَ اللَّهُ عَلَى قُلُوبِهِمْ وَعَلَى سَمْعِهِمْ وَعَلَى أَبْصَارِهِمْ غِشَاوَةٌ وَلَهُمْ عَذَابٌ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النَّاسِ مَنْ يَقُولُ آمَنَّا بِاللَّهِ وَبِالْيَوْمِ الْآخِرِ وَمَا هُمْ بِمُؤْمِنِينَ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يُخَادِعُونَ اللَّهَ وَالَّذِينَ آمَنُوا وَمَا يَخْدَعُونَ إِلَّا أَنْفُسَهُمْ وَمَا يَشْعُرُونَ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قُلُوبِهِمْ مَرَضٌ فَزَادَهُمُ اللَّهُ مَرَضًا وَلَهُمْ عَذَابٌ أَلِيمٌ بِمَا كَانُوا يَكْذِبُونَ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4"/>
        <w:numPr>
          <w:ilvl w:val="3"/>
          <w:numId w:val="1"/>
        </w:numPr>
        <w:rPr/>
      </w:pPr>
      <w:bookmarkStart w:id="104" w:name="__RefHeading___Toc5176535_2142443653"/>
      <w:bookmarkStart w:id="105" w:name="_Toc39"/>
      <w:bookmarkEnd w:id="104"/>
      <w:r>
        <w:rPr>
          <w:rtl w:val="true"/>
        </w:rPr>
        <w:t>لغات</w:t>
      </w:r>
      <w:bookmarkEnd w:id="1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 شکر است 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ذم است، کفر به معنای پوشاندن نعمت است و شکر آشکار نمودن آن است، و هرساتری را کافر گویند، و</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سيئ وسواء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یک معناست،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مثلان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با تخويف و ترساندن است، و هر منذری اعلام کننده است و لكن هر اعلام کننده ای منذر نیست، و انذار و تخویف از اوصاف خداوند است، و مفعول دوم انذار با حرف باء و بدون آن آمده،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إِنَّمَا أُنْذِرُكُمْ بِالْوَحْيِ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إِنَّا أَنْذَرْنَاكُمْ عَذَابًا قَرِيبًا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طبع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خِتَامُهُ مِسْكٌ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آخر،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پایانی آن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غشاوة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غطاء و پرده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فؤاد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قلب و صدر محل فؤاد است، و گاهی به جای قلب، محل آن که فؤاد است گفته </w:t>
      </w:r>
      <w:bookmarkStart w:id="106" w:name="pg15336_165205"/>
    </w:p>
    <w:p>
      <w:pPr>
        <w:pStyle w:val="BookText"/>
        <w:rPr/>
      </w:pPr>
      <w:bookmarkEnd w:id="106"/>
      <w:r>
        <w:rPr>
          <w:rFonts w:ascii="Amiri" w:hAnsi="Amiri" w:eastAsia="Amiri" w:cs="Amiri"/>
          <w:color w:val="111111"/>
          <w:sz w:val="28"/>
          <w:sz w:val="28"/>
          <w:szCs w:val="28"/>
          <w:rtl w:val="true"/>
          <w:lang w:bidi="ar-SA"/>
        </w:rPr>
        <w:t xml:space="preserve">می شود، مانند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لِنُثَبِّتَ بِهِ فُؤَادَكَ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نَشْرَحْ لَكَ صَدْرَكَ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قلبک،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معنای استمرار الم ودرد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معنای اخفاء و ابهام است برخلاف حق،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معنای روح و تأکید و ذات آمده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معنای احساس و فطانت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يشعرون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لایعلمون است</w:t>
      </w:r>
      <w:r>
        <w:rPr>
          <w:rFonts w:eastAsia="Amiri" w:cs="Amiri" w:ascii="Amiri" w:hAnsi="Amiri"/>
          <w:color w:val="111111"/>
          <w:sz w:val="28"/>
          <w:szCs w:val="28"/>
          <w:rtl w:val="true"/>
          <w:lang w:bidi="ar-SA"/>
        </w:rPr>
        <w:t>.</w:t>
      </w:r>
    </w:p>
    <w:p>
      <w:pPr>
        <w:pStyle w:val="Heading4"/>
        <w:numPr>
          <w:ilvl w:val="3"/>
          <w:numId w:val="1"/>
        </w:numPr>
        <w:rPr/>
      </w:pPr>
      <w:bookmarkStart w:id="107" w:name="__RefHeading___Toc5176537_2142443653"/>
      <w:bookmarkStart w:id="108" w:name="_Toc40"/>
      <w:bookmarkEnd w:id="107"/>
      <w:r>
        <w:rPr>
          <w:rtl w:val="true"/>
        </w:rPr>
        <w:t>ترجمه</w:t>
      </w:r>
      <w:bookmarkEnd w:id="108"/>
    </w:p>
    <w:p>
      <w:pPr>
        <w:pStyle w:val="BookText"/>
        <w:rPr/>
      </w:pPr>
      <w:r>
        <w:rPr>
          <w:rFonts w:ascii="IRNazanin" w:hAnsi="IRNazanin" w:eastAsia="IRNazanin"/>
          <w:color w:val="111111"/>
          <w:sz w:val="28"/>
          <w:sz w:val="28"/>
          <w:szCs w:val="28"/>
          <w:rtl w:val="true"/>
          <w:lang w:bidi="fa-IR"/>
        </w:rPr>
        <w:t>ای رسول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کافرشدند، خواه توانان را انذار کنی آواز عذاب خدا بترسانی و یا انذار نکنی، ایمان نخواهند آورد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بردل ها و گوش هایشان مهر زده و بر چشم هایشان پرده انداخته، و عذاب بزرگی در انتظار آن هاست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مردم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خدا وقيامت ایمان داریم و حال آن که ایمان نیاورده اند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گمان خود می خواهند خدا و مؤمنان را فریب بدهند، در حالی که جز خود را فريب نمی دهند و نمی فهمند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های آنان بیمار است و خداوند بر بیماری آنان افزوده، و برای آنان عذاب دردناکی است، چراکه همواره دروغ می گویند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Heading4"/>
        <w:numPr>
          <w:ilvl w:val="3"/>
          <w:numId w:val="1"/>
        </w:numPr>
        <w:rPr/>
      </w:pPr>
      <w:bookmarkStart w:id="109" w:name="__RefHeading___Toc5176539_2142443653"/>
      <w:bookmarkStart w:id="110" w:name="_Toc41"/>
      <w:bookmarkEnd w:id="109"/>
      <w:r>
        <w:rPr>
          <w:rtl w:val="true"/>
        </w:rPr>
        <w:t>تفسير اهل بیت علیهم السلام</w:t>
      </w:r>
      <w:bookmarkEnd w:id="110"/>
    </w:p>
    <w:p>
      <w:pPr>
        <w:pStyle w:val="Heading5"/>
        <w:numPr>
          <w:ilvl w:val="4"/>
          <w:numId w:val="1"/>
        </w:numPr>
        <w:rPr/>
      </w:pPr>
      <w:bookmarkStart w:id="111" w:name="__RefHeading___Toc5176541_2142443653"/>
      <w:bookmarkStart w:id="112" w:name="_Toc42"/>
      <w:bookmarkEnd w:id="111"/>
      <w:r>
        <w:rPr>
          <w:rtl w:val="true"/>
        </w:rPr>
        <w:t>اشاره</w:t>
      </w:r>
      <w:bookmarkEnd w:id="112"/>
    </w:p>
    <w:p>
      <w:pPr>
        <w:pStyle w:val="BookText"/>
        <w:rPr/>
      </w:pPr>
      <w:r>
        <w:rPr>
          <w:rFonts w:ascii="IRNazanin" w:hAnsi="IRNazanin" w:eastAsia="IRNazanin"/>
          <w:color w:val="111111"/>
          <w:sz w:val="28"/>
          <w:sz w:val="28"/>
          <w:szCs w:val="28"/>
          <w:rtl w:val="true"/>
          <w:lang w:bidi="fa-IR"/>
        </w:rPr>
        <w:t xml:space="preserve">پإِنَّ الَّذِينَ كَفَرُوا سَوَاءٌ عَلَيْهِمْ أَأَنْذَرْتَهُمْ أَمْ لَمْ تُنْذِرْهُمْ لَا يُؤْمِنُونَ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عسکری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خداوند احوال مؤمنین را ذکر نمود و آنان را به خاطر اعتقاد به توحید و نبوت رسول خود حضرت محمد صلی الله علیه و آله و وصایت ولی خود حضرت على علیه السلام ستود، کافران و مخالفان را نیز یاد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کافر به خدا و معتقدات مؤمنین و یگانگی خداوند، و نبوت رسول خدا حضرت محمد صلی الله علیه و آله، و وصایت علی علیه السلام ولی خدا و وصی رسول او، و امامت امامان پاک و قوامین به مصالح خلق خدا شدند، چه تو آنان را انذار کنی و بترسانی، و یا انذارشان نکنی ایمان نخواهند آورد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چون می دانسته آنان ایمان نمی آورند، رسول خود را از آن آگاه نموده</w:t>
      </w:r>
    </w:p>
    <w:p>
      <w:pPr>
        <w:pStyle w:val="BookText"/>
        <w:rPr/>
      </w:pPr>
      <w:r>
        <w:rPr>
          <w:rFonts w:ascii="Amiri" w:hAnsi="Amiri" w:eastAsia="Amiri" w:cs="Amiri"/>
          <w:color w:val="111111"/>
          <w:sz w:val="28"/>
          <w:sz w:val="28"/>
          <w:szCs w:val="28"/>
          <w:rtl w:val="true"/>
          <w:lang w:bidi="ar-SA"/>
        </w:rPr>
        <w:t>و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يُؤْمِنُونَ</w:t>
      </w:r>
      <w:r>
        <w:rPr>
          <w:rFonts w:eastAsia="Amiri" w:cs="Amiri" w:ascii="Amiri" w:hAnsi="Amiri"/>
          <w:color w:val="111111"/>
          <w:sz w:val="28"/>
          <w:szCs w:val="28"/>
          <w:rtl w:val="true"/>
          <w:lang w:bidi="ar-SA"/>
        </w:rPr>
        <w:t xml:space="preserve">»].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معجزات رسول خدا صلی الله علیه و آله</w:t>
      </w:r>
    </w:p>
    <w:p>
      <w:pPr>
        <w:pStyle w:val="BookText"/>
        <w:rPr/>
      </w:pPr>
      <w:r>
        <w:rPr>
          <w:rFonts w:ascii="IRNazanin" w:hAnsi="IRNazanin" w:eastAsia="IRNazanin"/>
          <w:color w:val="111111"/>
          <w:sz w:val="28"/>
          <w:sz w:val="28"/>
          <w:szCs w:val="28"/>
          <w:rtl w:val="true"/>
          <w:lang w:bidi="fa-IR"/>
        </w:rPr>
        <w:t>امام باقر علیه السلام می فرماید</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 xml:space="preserve">وَأَمَّا هَذَا الَّذِی اقْتَرَحْتُمُوهُ فَلَسْتُ أَقْتَرِحُهُ عَلَی رَبِّی عَزَّ وَ جَلَّ بَلْ أَقُولُ إِنَّ مَا أَعْطَانِی رَبِّی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دَلَالَهٍ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حَسْبِی وَ حَسْبُکُمْ فَإِنْ فَعَلَ عَزَّ وَ جَلَّ مَا اقْتَرَحْتُمُوهُ فَذَاکَ زَائِدٌ فِی تَطَوُّلِهِ عَلَیْنَا وَ عَلَیْکُمْ وَ إِنْ مَنَعَنَا ذَلِکَ فَلِعِلْمِهِ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الَّذِی فَعَلَهُ کَافٍ فِیمَا أَرَادَهُ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الباقر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فَرَغَ رَسُولُ اللَّهِ صلی الله علیه و آله مِنْ کَلَامِهِ هَذَا أَنْطَقَ اللَّهُ الْبِسَاطَ فَقَالَ أَشْهَدُ أَنْ لَا إِلَهَ إِلَّا اللَّهُ وَحْدَهُ لَا شَرِیکَ لَهُ إِلَهاً وَاحِداً أَحَداً صَمَداً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قَیُّوماً أَبَداً لَمْ یَتَّخِذْ صَاحِبَهً وَ لَا وَلَداً وَ لَمْ یُشْرِکْ فِی حُکْمِهِ أَحَداً وَ أَشْهَدُ أَنَّکَ یَا مُحَمَّدُ عَبْدُهُ وَ رَسُولُهُ أَرْسَلَکَ بِالْهُدَی وَ دِینِ الْحَقِّ لِیُظْهِرَکَ عَلَی الدِّینِ کُلِّهِ وَ لَوْ کَرِهَ الْمُشْرِکُونَ وَ أَشْهَدُ أَنَّ عَلِیَّ بْنَ أَبِی طَالِبِ بْنِ عَبْدِ الْمُطَّلِبِ بْنِ هَاشِمِ بْنِ عَبْدِ مَنَافٍ أَخُوکَ وَ وَصِیُّکَ وَ خَلِیفَتُکَ فِی أُمَّتِکَ وَ خَیْرُ مَنْ تَتْرُکُهُ عَلَی الْخَلَائِقِ بَعْدَکَ ،وَ أَنَّ مَنْ وَالاهُ فَقَدْ وَالاکَ وَ مَنْ عَادَاهُ فَقَدْ عَادَاکَ وَ مَنْ أَطَاعَهُ فَقَدْ أَطَاعَکَ وَ مَنْ عَصَاهُ فَقَدْ عَصَاکَ وَ أَنَّ مَنْ أَطَاعَکَ فَقَدْ أَطَاعَ اللَّهَ وَ اسْتَحَقَّ السَّعَادَهَ بِرِضْوَانِهِ وَ أَنَّ مَنْ عَصَاکَ فَقَدْ عَصَی اللَّهَ وَ اسْتَحَقَّ أَلِیمَ الْعَذَابِ بِنِیرَانِهِ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فَعَجِبَ الْقَوْمُ فَقَالَ بَعْضُهُمْ لِبَعْضٍ مَا هَذَا إِلَّا سِحْرٌ مُبِینٌ فَاضْطَرَبَ الْبِسَاطُ وَ ارْتَفَعَ وَ نَکَسَ مَالِکَ بْنَ الصَّیْفِ وَ أَصْحَابَهُ حَتَّی وَقَعُوا عَلَی رُءُوسِهِمْ وَ وُجُوهِهِمْ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أَنْطَقَ اللَّهُ تَعَالَی الْبِسَاطَ ثَانِیاً فَقَالَ أَنَا بِسَاطٌ أَنْطَقَنِیَ اللَّهُ وَ أَکْرَمَنِی بِالنُّطْقِ بِتَوْحِیدِهِ وَ تَمْجِیدِهِ وَ الشَّهَادَهِ لِمُحَمَّدٍ نَبِیِّهِ وَ أَنَّهُ سَیِّدُ الْأَنْبِیَاءِ وَ رَسُولُهُ إِلَی خَلْقِهِ وَ الْقَائِمُ بَیْنَ عِبَادِ اللَّهِ بِحَقِّهِ وَ إِمَامَهِ أَخِیهِ وَ وَصِیِّهِ وَ وَزِیرِهِ وَ شَقِیقِهِ وَ خَلِیلِهِ وَ قَاضِی دُیُونِهِ وَ مُنْجِزِ عِدَاتِهِ وَ نَاصِرِ أَوْلِیَائِهِ وَ قَامِعِ أَعْدَائِهِ وَ الِانْقِیَادِ لِمَنْ نَصَبَهُ إِمَاماً وَ وَلِیّاً وَ الْبَرَاءَهِ مِمَّنِ اتَّخَذَهُ مُنَابِذاً وَ عَدُوّاً فَمَا یَنْبَغِی لِکَافِرٍ أَنْ یَطَأَنِی وَ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یَجْلِسَ عَلَیَّ إِنَّمَا یَجْلِسُ عَلَیَّ الْمُؤْمِنُونَ فَقَالَ رَسُولُ اللَّهِ صلی الله علیه و آله لِسَلْمَانَ وَ الْمِقْدَادِ وَ أَبِی ذَرٍّ وَ عَمَّارٍ قُومُوا فَاجْلِسُوا عَلَیْهِ فَإِنَّکُمْ بِجَمِیعِ مَا شَهِدَ بِهِ هَذَا الْبِسَاطُ لَمُؤْمِنُونَ فَجَلَسُوا ثُمَّ أَنْطَقَ اللَّهُ سَوْطَ أَبِی لُبَابَهَ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تفسیر امام عسکری علیه السلام 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رسول خدا صلی الله علیه و آله وارد مدینه شد، و آثار صدق و نشانه های حقانیت وپیامبری او آشکار گردید، یهودیان مدینه سخت به فکر حیله و نابودی و خاموش نمودن انوار و معجزات او افتادند، تا بلکه نور او خاموش و معجزات او را ابطال نمایند، و از کسانی که در مقام رد و تکذیب او برآمدند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بن صیف،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کعب بن اشرف،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بن اخطب،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ابولبابة بن عبد المنذر،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وشعبة،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مالک بن صيف به رسول خدا صلی الله علیه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تو گمان می کنی رسول خدا هستی؟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خالق همه خلق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ما ایمان به رسالت تو</w:t>
      </w:r>
    </w:p>
    <w:p>
      <w:pPr>
        <w:pStyle w:val="BookText"/>
        <w:rPr/>
      </w:pPr>
      <w:r>
        <w:rPr>
          <w:rFonts w:ascii="IRNazanin" w:hAnsi="IRNazanin" w:eastAsia="IRNazanin"/>
          <w:color w:val="111111"/>
          <w:sz w:val="28"/>
          <w:sz w:val="28"/>
          <w:szCs w:val="28"/>
          <w:rtl w:val="true"/>
          <w:lang w:bidi="fa-IR"/>
        </w:rPr>
        <w:t>نخواهیم آورد تا این فرشی که زیر پای ما قرار دارد به تو ایمان بیاورد، و شهادت به رسالت تو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ابولبابه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ایمان به رسالت تو نمی آوریم، و شهادت به آن نمی دهیم، تا این تازیانه ای که در دست من است به تو ایمان بیاورد و به رسالت تو شهادت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کعب بن اشرف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هرگز به تو ایمان نمی آوریم و تو را تصديق نمی کنیم تا این الاغی که من سوار آن هستم به تو ایمان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خدا نباید از خدای خود اقتراحات و خواسته های بیجا داشته باشند، بلکه باید تسلیم و مطیع امر او باشند، و به همان نشانه هایی که برای آنان قرار داده اکتفا نمایند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برای شما، شهادت تورات و انجیل و زبور و صحف ابراهيم علیه السلام کافی نیست که به نبوت و پیامبری من و امامت برادر و وصیو خلیفه و بهترین خلق خدا بعد از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علی بن ابی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آیا شما مشاهده نمی کنید که خداوند این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همواره مخلوق خدا را مبهوت و </w:t>
      </w:r>
    </w:p>
    <w:p>
      <w:pPr>
        <w:pStyle w:val="BookText"/>
        <w:rPr/>
      </w:pPr>
      <w:r>
        <w:rPr>
          <w:rFonts w:ascii="IRNazanin" w:hAnsi="IRNazanin" w:eastAsia="IRNazanin"/>
          <w:color w:val="111111"/>
          <w:sz w:val="28"/>
          <w:sz w:val="28"/>
          <w:szCs w:val="28"/>
          <w:rtl w:val="true"/>
          <w:lang w:bidi="fa-IR"/>
        </w:rPr>
        <w:t xml:space="preserve">مغلوب خود نموده و آنان قدرت مقابله با او را ندارند و نمی توانند همانند او را بیاورند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نشانه حقانیت من قرار داده است؟</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اقتراحات و خواسته های بیجای شما را از خدای خود مطالبه نمی کنم، بلکه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هایی که او قرار داده، برای من و شما کافی است، جز آن که خداوند از فضل خود بخواهد خواسته های شما را انجام بدهد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سخن رسول خدا صلی الله علیه و آله به پایان رسید، خداوند آن بساط و فرش را به زبان آورد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أَشْهَدُ أَنْ لَا إِلَهَ إِلَّا اللَّهُ وَحْدَهُ لَا شَرِیکَ لَهُ إِلَهاً وَاحِداً أَحَداً صَمَداً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قَیُّوماً أَبَداً لَمْ یَتَّخِذْ صَاحِبَهً وَ لَا وَلَداً وَ لَمْ یُشْرِکْ فِی حُکْمِهِ أَحَداً وَ أَشْهَدُ أَنَّکَ یَا مُحَمَّدُ عَبْدُهُ وَ رَسُولُهُ أَرْسَلَکَ بِالْهُدَی وَ دِینِ الْحَقِّ لِیُظْهِرَکَ عَلَی الدِّینِ کُلِّهِ وَ لَوْ کَرِهَ الْمُشْرِکُونَ وَ أَشْهَدُ أَنَّ عَلِیَّ بْنَ أَبِی طَالِبِ بْنِ عَبْدِ الْمُطَّلِبِ بْنِ هَاشِمِ بْنِ عَبْدِ مَنَافٍ أَخُوکَ وَ وَصِیُّکَ وَ خَلِیفَتُکَ فِی أُمَّتِکَ وَ خَیْرُ مَنْ تَتْرُکُهُ عَلَی الْخَلَائِقِ بَعْدَکَ وَ أَنَّ مَنْ وَالاهُ فَقَدْ وَالاکَ وَ مَنْ عَادَاهُ فَقَدْ عَادَاکَ وَ مَنْ أَطَاعَهُ فَقَدْ أَطَاعَکَ وَ مَنْ عَصَاهُ فَقَدْ عَصَاکَ وَ أَنَّ مَنْ أَطَاعَکَ فَقَدْ أَطَاعَ اللَّهَ وَ اسْتَحَقَّ السَّعَادَهَ بِرِضْوَانِهِ وَ أَنَّ مَنْ عَصَاکَ فَقَدْ عَصَی اللَّهَ وَ اسْتَحَقَّ أَلِیمَ الْعَذَابِ بِنِیرَانِهِ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همه آنان تعجب نمودند و به یکدیگر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هذا إِلاَّ سِحْرُ مُبِينُ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بساط تکانی خورد و بالا رفت و مالک بن صيف و یاران او به صورت روی زمین افتادند،و باز خداوند آن بساط را به سخن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گرامی داشت و به سخن آورد تا به تمجید و یگانگی او ونبوت محمد پیامبر او صلی الله علیه و آله که آقای پیامبران و قائم به حق اوست، و امامت برادر و وصی و وزير وهمتا و خلیل و قاضی دیون و وعده های او، و ناصر اولیای او و نابود کننده دشمنان اوست، شهادت بدهم و مطيع امام و ولی بعد از او باشم، و از دشمنان او بیزاری جویم، از این رو سزاوار نیست که هیچ کافری بر روی من بنشیند و تنها مؤمن می تواند بر روی من بنشیند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رسول خدا صلی الله علیه و آله به سلمان و مقداد و ابوذر و عمار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برخیزید و بر روی این بساط بنشینید، چرا که شما به آنچه او به آن گواهی داد ایمان دارید پس آنان برخاستند و بر آن بساط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تازیانه ابي لبابة بن عبد المنذر را به سخن درآورد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أَشْهَدُ أَنْ لَا إِلَهَ إِلَّا اللَّهُ خَالِقِ الْخُلُقِ ، وَ بَاسِطِ الرِّزْقِ ، وَ مُدَبِّرُ الْأُمُورِ ، وَ الْقَادِرُ عَلَيَّ كُلُّ 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أَشْهَدُ أَنَّكَ يَا محمد عبده وَ رَسُولَهُ ، وَ صَفِيُّهُ وَ خَلِيلِهِ ، وَ حَبِيبِهِ وَ وَلِيُّهُ ونجيه جَعَلَكَ السفير بَيْنَهُ وَ بَيْنَ عِبَادِهِ ، لينجي بِكَ السُّعَدَاءِ ، وَ يُهْلِكَ بِكَ الْأَشْقِيَاءِ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أَشْهَدُ أَنَّ عَلِيَّ بْنَ أَبِي طَالِبِ الْمَذْكُورِ فِي الْمَلَإِ الأعلي بِأَنَّهُ سَيِّدُ الْخُلُقِ </w:t>
      </w:r>
    </w:p>
    <w:p>
      <w:pPr>
        <w:pStyle w:val="BookText"/>
        <w:rPr/>
      </w:pPr>
      <w:r>
        <w:rPr>
          <w:rFonts w:ascii="Amiri" w:hAnsi="Amiri" w:eastAsia="Amiri" w:cs="Amiri"/>
          <w:color w:val="111111"/>
          <w:sz w:val="28"/>
          <w:sz w:val="28"/>
          <w:szCs w:val="28"/>
          <w:rtl w:val="true"/>
          <w:lang w:bidi="ar-SA"/>
        </w:rPr>
        <w:t xml:space="preserve">بَعْدَكَ وَ أَنَّهُ الْمُقَاتِلُ عَلِيِّ تَنْزِيلُ كِتَابِكَ لِيَسُوقَ مُخَالِفِيهِ إِلَيَّ قَبُولِهِ طَائِعِينَ وَ كارِهِينَ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الْمُقَاتِلُ بَعْدَ عَلِيٍّ تَأْوِيلَهُ الْمُحَرِّفِينَ الَّذِينَ غَلَبَةِ أَهْوَاؤُهُمْ عُقُولِهِمْ ، فحرفوا تَأْوِيلِ كِتَابِ اللَّهِ تَعَالِي وغيروه ، وَ السَّابِقُ إِلَيَّ رِضْوَانُ اللَّهِ أَوْلِيَاءَ اللَّهِ بِفَضْلِ عَطِيَّتُهُ وَ الْقَاذِفُ فِي نِيرَانِ اللَّهِ أَعْدَاءِ اللَّهِ بِسَيْفٍ نِقْمَتَهُ ، وَ الْمُؤْثِرِينَ لِمَعْصِيَتِهِ وَ مُخَالَفَتِهِ</w:t>
      </w:r>
    </w:p>
    <w:p>
      <w:pPr>
        <w:pStyle w:val="BookText"/>
        <w:rPr/>
      </w:pPr>
      <w:r>
        <w:rPr>
          <w:rFonts w:ascii="Amiri" w:hAnsi="Amiri" w:eastAsia="Amiri" w:cs="Amiri"/>
          <w:color w:val="111111"/>
          <w:sz w:val="28"/>
          <w:sz w:val="28"/>
          <w:szCs w:val="28"/>
          <w:rtl w:val="true"/>
          <w:lang w:bidi="ar-SA"/>
        </w:rPr>
        <w:t xml:space="preserve">قَالَ ثُمَّ انجذب السَّوْطُ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انحدر السوط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يَدِ أَبِي لُبَابَةَ ، وَ جُذِبَ أبالبابة فَخَرَّ لِوَجْهِهِ ، ثُمَّ قَامَ بعدفجذبه السَّوْطِ فَخَرَّ لِوَجْهِهِ ، ثُمَّ لَمْ يَزَلْ كَذَلِكَ مِرَاراً حتي قَالَ أبولبابة وَيْلِي مَا لِي؟ </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تازیانه ابولبابه به سخن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شهادت می دهم که خدایی جز خدای خالق و رازق و مدبر و قادر نیست، و من شهادت می دهم که توای محمد، بنده و رسول و صفی و خلیل و حبيب و ولی و نجی خدا هستی و خداوند تورا سفیر بین خود و بندگان خود قرار داده تا به وسیله توسعادتمندان نجات یابند و اشقيا هلاک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شهادت می دهم که علی بن ابی طالب علی در آسمان هفتم بعد از تو آقای خلق نامیده می شود و اوست که با تنزيل كتاب تو جنگ می کند و مخالفین تو را خواسته یا ناخواسته به اسلام دعوت می نماید و پس از تو نیز با تأويل قرآن با منحرفين از اسلام که عقول خود را مقهور هواهای نفسانی </w:t>
      </w:r>
    </w:p>
    <w:p>
      <w:pPr>
        <w:pStyle w:val="BookText"/>
        <w:rPr/>
      </w:pPr>
      <w:r>
        <w:rPr>
          <w:rFonts w:ascii="IRNazanin" w:hAnsi="IRNazanin" w:eastAsia="IRNazanin"/>
          <w:color w:val="111111"/>
          <w:sz w:val="28"/>
          <w:sz w:val="28"/>
          <w:szCs w:val="28"/>
          <w:rtl w:val="true"/>
          <w:lang w:bidi="fa-IR"/>
        </w:rPr>
        <w:t>خویش نموده و کتاب تو را تحریف و تغییر خواهند داد جنگ خواهد نمود و اوست که با فضل خداوند اولیای خدا را به رضوان خدا سوق می دهد، و دشمنان و معصیت کاران را با شمشیر خود به دوزخ می 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تازیانه باز دست ابولبابه بیرون آمد و ابولبابه را بر زمین زد و چون ابولبابه برخاست با تازیانه او را بر زمین زد و این عمل چند مرتبه تکرار شد، و ابولبابه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من، مرا چه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تازیانه را به سخن درآورد و به ابولبابه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ابولبابه ، خداوند مرا ناطق به توحید و تمجید خود قرار داد و مرا مشرف به تصديق به نبوت پیامبر خود محمد و ولایت بهترین خلق خود بعد از او و افضل اولیای خود نمود، او همسر سیده زنان عالم و مشرف به افضل جهاد و به بیتوته در بستر پیامبر است، او دشمنان خدا را با شمشیر انتقام خود ذلیل می کند، و حلال و حرام وشرايع و احکام را برای امت روشن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ابولبابه، سزاوار نیست هیچ کافری که مخالف محمد صلی الله علیه و آله است مرا درا ختیار بگیرد و من تو را رها نمی کنم و تو را خواهم کشت جز آن که به محمد ایمان بیاوری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ابولبابه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تازیانه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جميع آنچه تو شهادت دادی اعتقاد دارم و ایمان می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چنین گفت، تازیانه در دست او قرار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ایمان آوردی من در اختیار تو هستم ولكن خدا آگاه تر است به باطن وسريره تو، و اوست که به نفع تو یا به ضرر تو، در آن روز معلوم، حکم خواهد نمود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بن اشرف نیز که بر الاغ خود سوار بود، الاغ، او را با سر بر زمین کوفت و او متألم شد، و چون باز بر الاغ خود سوار شد الاغ او را بر زمین کوفت، و هفت مرتبه این عمل تکرار شد، و در مرتبه هشتم خداوند الاغ را به سخن درآورد، و الاغ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کعب بن اشرف، چه بد بنده ای هستی تو، که آیات الهی </w:t>
      </w:r>
    </w:p>
    <w:p>
      <w:pPr>
        <w:pStyle w:val="BookText"/>
        <w:rPr/>
      </w:pPr>
      <w:r>
        <w:rPr>
          <w:rFonts w:ascii="IRNazanin" w:hAnsi="IRNazanin" w:eastAsia="IRNazanin"/>
          <w:color w:val="111111"/>
          <w:sz w:val="28"/>
          <w:sz w:val="28"/>
          <w:szCs w:val="28"/>
          <w:rtl w:val="true"/>
          <w:lang w:bidi="fa-IR"/>
        </w:rPr>
        <w:t>را شنیدی و مشاهده کردی، و به آن ها کافر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که الاغ هستم خداوند مرا گرامی داشت و موفق به توحید او شدم و اکنون می 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لَا إِلَهَ إِلَّا اللَّهُ وَحْدَهُ لَا شَرِیکَ لَهُ خَالِقُ الْأَنَامِ ذُو الْجَلالِ وَ الْإِکْرامِ وَ أَشْهَدُ أَنَّ مُحَمَّداً عَبْدُهُ وَ رَسُولُهُ سَیِّدُ أَهْلِ دَارِ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شهادت می دهم به یگانگی خداوند که او خالق مردم و صاحب جلالت و کرامت است، و شهادت می دهم که محمد بنده و رسول او و آقای اهل بهشت و مبعوث و فرستاده خداست برای کسانی که در علم خدا سعادتمند و یا اهل شقاوت بوده اند، و من شهادت می دهم که خداوند به واسطه على بن ابی طالب هر که را بخواهد سعادتمند می کند، و موفق به پذیرفتن موعظه و تأدیب و پیروی از اوامر، و پرهیز از مناهی او می شود، و خداوند با شجاعت و شمشیر علی علیه السلام دشمنان محمد صلی الله علیه و آله را خوار می نماید و به دوزخ می فرستد و آن به خاطر سرکشی و ظلم و طغیان و کوری و حق نشناسی آنان نسبت به او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الاغ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نیست کافر بر من سوار شود، و جز کسی که مؤمن به خدا و رسالت پیامبر اوست و او را در جميع اقوال و افعال مانند منصوب نمودن برادر خود به خلافت تصديق نموده نباید سوار بر من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به کعب بن اشرف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الاغ تو بهتر از تو است و نمی گذارد تو سوار بر او بشوی و باید او را به یکی از مؤمنین بفروشی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کعب بن اشرف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او حاجتی نیست بعد از آن که او سحر تو را تأييد</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الاغ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 خدا، از آزار به محمد رسول خدا صلی الله علیه و آله خودداری کن، به خدا سوگند اگر کراهت محمد رسول خدا صلی الله علیه و آله نبود من تو را می کشتم و پایمال می کردم و با دندان های خود سر از بدنت جدا می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کعب بن اشرف سر به زیر و ساکت شد و از آنچه از الاغ شنید بی تاب گردید، و با این وصف باز شقاوت بر او غالب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وایمان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ثابت بن قیس آن الاغ را به </w:t>
      </w:r>
      <w:bookmarkStart w:id="113" w:name="pg15336_165213"/>
    </w:p>
    <w:p>
      <w:pPr>
        <w:pStyle w:val="BookText"/>
        <w:rPr/>
      </w:pPr>
      <w:bookmarkEnd w:id="113"/>
      <w:r>
        <w:rPr>
          <w:rFonts w:ascii="IRNazanin" w:hAnsi="IRNazanin" w:eastAsia="IRNazanin"/>
          <w:color w:val="111111"/>
          <w:sz w:val="28"/>
          <w:sz w:val="28"/>
          <w:szCs w:val="28"/>
          <w:rtl w:val="true"/>
          <w:lang w:bidi="fa-IR"/>
        </w:rPr>
        <w:t xml:space="preserve">يکصد دینار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خریداری نمود، و همواره سوار آن می شد، و خدمت رسول خدا می آمد و الاغ برای او نرم و سبک و ذلیل و کریم بود، و رسول خدا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ثابت، این الاغ مال تو باشد و تو به وسیله آن به دوستان خود کمک خواهی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قوم يهود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دیدن 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نیاوردند و از نزد رسول خدا علیه السلام متفرق شدند خداوند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الَّذِينَ كَفَرُوا سَوَاءٌ عَلَيْهِمْ أَأَنْذَرْتَهُمْ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رسول خود نازل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خَتَمَ اللَّهُ عَلَى قُلُوبِهِمْ وَعَلَى سَمْعِهِمْ وَعَلَى أَبْصَارِهِمْ غِشَاوَةٌ وَلَهُمْ عَذَابٌ 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5"/>
        <w:numPr>
          <w:ilvl w:val="4"/>
          <w:numId w:val="1"/>
        </w:numPr>
        <w:rPr/>
      </w:pPr>
      <w:bookmarkStart w:id="114" w:name="__RefHeading___Toc5176543_2142443653"/>
      <w:bookmarkStart w:id="115" w:name="_Toc43"/>
      <w:bookmarkEnd w:id="114"/>
      <w:r>
        <w:rPr>
          <w:rtl w:val="true"/>
        </w:rPr>
        <w:t>نفاق و لجاجت راه هدایت را می بندد</w:t>
      </w:r>
      <w:bookmarkEnd w:id="115"/>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عسکری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خَتَمَ اللَّهُ عَلَى قُلُوبِهِمْ وَعَلَى سَمْعِهِمْ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است که خداوند بر قلوب منافقین و گوش های آنان مهر می زند یعنی علامتی بر روی قلوب و گوش هایشان قرار می دهد که چون ملائکه مشاهده می کنند می فهمند که آنان ایمان نخواهند آورد، و بر چشمانشان نیز پرده ای قرار میدهد و آنان حقایق را آن گونه که باید ببینند نمی بینند و در گمراهی باقی می مانند، چراکه آنان توجه به وظایف خود نکردند و در فهم آنها تقصیر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رو به خدا و رسول او ایمان نیاوردند، مانند کسی که پرده ای بر روی چشم او باشد و مقابل خود را نبینند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برای آنان در قیامت عذاب دردناکی خواهد بود و در دنیا نیز گرفتار عذاب خواهند بود</w:t>
      </w:r>
      <w:r>
        <w:rPr>
          <w:rFonts w:eastAsia="IRNazanin" w:cs="IRNazanin"/>
          <w:color w:val="111111"/>
          <w:sz w:val="28"/>
          <w:szCs w:val="28"/>
          <w:rtl w:val="true"/>
          <w:lang w:bidi="fa-IR"/>
        </w:rPr>
        <w:t>.</w:t>
      </w:r>
      <w:r>
        <w:rPr>
          <w:rStyle w:val="FootnoteAnchor"/>
          <w:rtl w:val="true"/>
        </w:rPr>
        <w:footnoteReference w:id="122"/>
      </w:r>
      <w:bookmarkStart w:id="116" w:name="pg15336_165214"/>
    </w:p>
    <w:p>
      <w:pPr>
        <w:pStyle w:val="BookText"/>
        <w:rPr/>
      </w:pPr>
      <w:bookmarkEnd w:id="116"/>
      <w:r>
        <w:rPr>
          <w:rFonts w:ascii="Amiri" w:hAnsi="Amiri" w:eastAsia="Amiri" w:cs="Amiri"/>
          <w:color w:val="111111"/>
          <w:sz w:val="28"/>
          <w:sz w:val="28"/>
          <w:szCs w:val="28"/>
          <w:rtl w:val="true"/>
          <w:lang w:bidi="ar-SA"/>
        </w:rPr>
        <w:t xml:space="preserve">وَمِنَ النَّاسِ مَنْ يَقُولُ آمَنَّا بِاللَّهِ وَبِالْيَوْمِ الْآخِرِ وَمَا هُمْ بِمُؤْمِنِينَ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5"/>
        <w:numPr>
          <w:ilvl w:val="4"/>
          <w:numId w:val="1"/>
        </w:numPr>
        <w:rPr/>
      </w:pPr>
      <w:bookmarkStart w:id="117" w:name="__RefHeading___Toc5176545_2142443653"/>
      <w:bookmarkStart w:id="118" w:name="_Toc44"/>
      <w:bookmarkEnd w:id="117"/>
      <w:r>
        <w:rPr>
          <w:rtl w:val="true"/>
        </w:rPr>
        <w:t>پیمان ولایت امیرالمؤمنین علیه السلام</w:t>
      </w:r>
      <w:bookmarkEnd w:id="118"/>
    </w:p>
    <w:p>
      <w:pPr>
        <w:pStyle w:val="BookText"/>
        <w:rPr/>
      </w:pPr>
      <w:r>
        <w:rPr>
          <w:rFonts w:ascii="IRNazanin" w:hAnsi="IRNazanin" w:eastAsia="IRNazanin"/>
          <w:color w:val="111111"/>
          <w:sz w:val="28"/>
          <w:sz w:val="28"/>
          <w:szCs w:val="28"/>
          <w:rtl w:val="true"/>
          <w:lang w:bidi="fa-IR"/>
        </w:rPr>
        <w:t>امام عسکری علیه السلام می فرماید</w:t>
      </w:r>
      <w:r>
        <w:rPr>
          <w:rFonts w:eastAsia="IRNazanin" w:cs="IRNazanin"/>
          <w:color w:val="111111"/>
          <w:sz w:val="28"/>
          <w:szCs w:val="28"/>
          <w:rtl w:val="true"/>
          <w:lang w:bidi="fa-IR"/>
        </w:rPr>
        <w:t xml:space="preserve">: </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کُنْتُ مَوْلاَهُ وَ أَوْلَی بِهِ، فَهَذَا عَلِیٌّ مَوْلاَهُ وَ أَوْلَی بِهِ، اَللَّهُمَّ وَالِ مَنْ وَالاَهُ، وَ عَادِ مَنْ عَادَاهُ، وَ اُنْصُرْ مَنْ نَصَرَهُ، وَ اُخْذُلْ مَنْ خَذَلَهُ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یَا أَبَا بَکْرٍ ، فَبَایِعْ لَهُ بِإِمْرَهِ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فَبَایَعَ لَهُ بِإِمْرَهِ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یَا عُمَرُ ، فَبَایِعْ لَهُ بِإِمْرَهِ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فَبَایَعَ لَهُ بِإِمْرَهِ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بَعْدَ ذَلِکَ لِتَمَامِ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اَلتِّسْعَهِ، ثُمَّ لِرُؤَسَاءِ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اَلْمُهَاجِرِینَ وَ اَلْأَنْصَارِ ، فَبَایَعُوا کُلُّهُمْ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مِنْ بَیْنِ جَمَاعَتِهِمْ عُمَرُ بْنُ اَلْخَطَّابِ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لَکَ یَا اِبْنَ أَبِی طَالِبٍ ، أَصْبَحْتَ مَوْلاَیَ وَ مَوْلَی کُلِّ مُؤْمِنٍ وَ مُؤْمِنَهٍ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تَفَرَّقُوا عَنْ ذَلِکَ، وَ قَدْ وُکِّدَتْ عَلَیْهِمُ اَلْعُهُودُ وَ اَلْمَوَاثِیقُ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قَوْماً مِنْ مُتَمَرِّدِیهِمْ وَ جَبَابِرَتِهِمْ تَوَاطَئُوا بَیْنَهُمْ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کَانَتْ لِمُحَمَّدٍ صَلَّی اللَّهُ عَلَیْهِ وَ آلِهِ کَائِنَهٌ، لَیَدْفَعُنَّ هَذَا اَلْأَمْرَ عَنْ عَلِیٍّ وَ لاَ یَتْرُکُونَهُ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فَعَرَفَ اَللَّهُ تَعَالَی ذَلِکَ مِنْ قِبَلِهِمْ وَ کَانُوا یَأْتُونَ رَسُولَ اَللَّهِ صَلَّی اللَّهُ عَلَیْهِ وَ آلِهِ وَ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أَقَمْتَ عَلَیْنَا أَحَبَّ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اَللَّهِ وَ إِلَیْکَ وَ إِلَیْنَا، کَفَیْتَنَا بِهِ مَئُونَهَ اَلظَّلَمَهِ لَنَا وَ اَلْجَائِرِینَ فِی سِیَاسَتِنَا، وَ عَلِمَ اَللَّهُ تَعَالَی مِنْ قُلُوبِهِمْ خِلاَفَ ذَلِکَ، وَ مِنْ مُوَاطَاهِ بَعْضِهِمْ لِبَعْضٍ أَنَّهُمْ عَلَی اَلْعَدَاوَهِ مُقِیمُونَ، وَ لِدَفْعِ اَلْأَمْرِ عَنْ مُسْتَحِقِّهِ مُؤْثِرُونَ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 اَللَّهُ عَزَّ وَ جَلَّ مُحَمَّداً عَنْهُمْ،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اَلنّاسِ مَنْ یَقُولُ آمَنّا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أَمَرَکَ بِنَصْبِ عَلِیٍّ إِمَاماً، وَ سَائِساً لِأُمَّتِکَ وَ مُدَبِّراً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هُمْ بِمُؤْمِنِینَ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بِذَلِکَ، وَ لَکِنَّهُمْ یَتَوَاطَئُونَ عَلَی إِهْلاَکِکَ وَ إِهْلاَکِهِ، یُوَطِّنُونَ أَنْفُسَهُمْ عَلَی اَلتَّمَرُّدِ عَلَی عَلِیٍّ عَلَیْهِ السَّلاَمُ إِنْ کَانَتْ بِکَ کَائِنَهٌ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صافی، ج</w:t>
      </w:r>
      <w:r>
        <w:rPr>
          <w:rFonts w:eastAsia="Amiri" w:cs="Amiri" w:ascii="Amiri" w:hAnsi="Amiri"/>
          <w:color w:val="111111"/>
          <w:sz w:val="28"/>
          <w:szCs w:val="28"/>
          <w:lang w:bidi="ar-SA"/>
        </w:rPr>
        <w:t>60/1</w:t>
      </w:r>
    </w:p>
    <w:p>
      <w:pPr>
        <w:pStyle w:val="BookText"/>
        <w:rPr/>
      </w:pPr>
      <w:r>
        <w:rPr>
          <w:rFonts w:ascii="IRNazanin" w:hAnsi="IRNazanin" w:eastAsia="IRNazanin"/>
          <w:color w:val="111111"/>
          <w:sz w:val="28"/>
          <w:sz w:val="28"/>
          <w:szCs w:val="28"/>
          <w:rtl w:val="true"/>
          <w:lang w:bidi="fa-IR"/>
        </w:rPr>
        <w:t>از تفسیر امام عسکری علیه السلام ص</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eastAsia="IRNazanin" w:cs="IRNazanin"/>
          <w:color w:val="111111"/>
          <w:sz w:val="28"/>
          <w:szCs w:val="28"/>
          <w:lang w:bidi="fa-IR"/>
        </w:rPr>
        <w:t>113</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رسول خدا صلی الله علیه و آله در غدیر خم به</w:t>
      </w:r>
    </w:p>
    <w:p>
      <w:pPr>
        <w:pStyle w:val="BookText"/>
        <w:rPr/>
      </w:pPr>
      <w:r>
        <w:rPr>
          <w:rFonts w:ascii="IRNazanin" w:hAnsi="IRNazanin" w:eastAsia="IRNazanin"/>
          <w:color w:val="111111"/>
          <w:sz w:val="28"/>
          <w:sz w:val="28"/>
          <w:szCs w:val="28"/>
          <w:rtl w:val="true"/>
          <w:lang w:bidi="fa-IR"/>
        </w:rPr>
        <w:t>اصحاب خود دستور داد تا با علی بن ابی طالب به عنوان امیرالمؤمنین بیعت کنند، ابوبکر و عمر و هفت نفر از مهاجرین و انصار برخاستند و با او بیعت نموند، و رسول خدا صلی الله علیه و آله از آنان عهد و پیمان گرفت، و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معرفی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محمد بن عبدالله بن عبدالمطلب بن هاشم بن عبد مناف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آیا من سزاوارتر به شما از خود شما نیستم؟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مولای شما سزاوارتر به شما از خود شما 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نگاهی به آسمان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تو شاهد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سؤال و این پاسخ سه مرتبه تکرار شد، و سپس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وَ أَوْلَی بِهِ، فَهَذَا عَلِیٌّ مَوْلاَهُ وَ أَوْلَی بِهِ، اَللَّهُمَّ وَالِ مَنْ وَالاَهُ، وَ عَادِ مَنْ عَادَاهُ، وَ اُنْصُرْ مَنْ نَصَرَهُ، وَ اُخْذُلْ مَنْ خَذَلَهُ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بوبکر برخیز، و با علی به عنوان امیرالمؤمنین بیعت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برخاست و با او به عنوان امیرالمؤمنین بیعت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 آله با دستور داد تا همه آن نه نفر از سران مهاجرین و انصار با او بیعت نمودند و عمر از بین آنان برخاست 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بَخٍ بَخٍ لَکَ یَا ابْنَ أَبِی طَالِبٍ، أَصْبَحْتَ مَوْلَایَ وَ مَوْلَی کُلِّ مُؤْمِنٍ وَ مُؤْمِنَه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متفرق شدند، و رسول خدا صلی الله علیه و آله از آنان عهد و پیمان محکمی گرفت که بیعت خود را نقض نکنند، و از اطاعت علی بن ابی طالب علیه السلام سرپیچی ننمایند و او را همواره امیر و امام و فرمانده خود بدانند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bookmarkStart w:id="119" w:name="pg15336_165216"/>
    </w:p>
    <w:p>
      <w:pPr>
        <w:pStyle w:val="BookText"/>
        <w:rPr/>
      </w:pPr>
      <w:bookmarkEnd w:id="119"/>
      <w:r>
        <w:rPr>
          <w:rFonts w:ascii="IRNazanin" w:hAnsi="IRNazanin" w:eastAsia="IRNazanin"/>
          <w:color w:val="111111"/>
          <w:sz w:val="28"/>
          <w:sz w:val="28"/>
          <w:szCs w:val="28"/>
          <w:rtl w:val="true"/>
          <w:lang w:bidi="fa-IR"/>
        </w:rPr>
        <w:t>تا این که گروهی از سران منافقین و جباران آنان تمرد نمودند و با همدیگر پیمان بستند، که اگر رسول خدا صلی الله علیه و آله از دنیا رفت، خلافت را از علی علیه السلام بگیرند ونگذارند او در مسند خلافت بنشیند، ولكن همین گروه پس از غدیر خم خدمت رسول خدا صلی الله علیه و آله می آمدند و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بهترین خلق خدا را بر ما حاکم نمودی، وما را از حاکمیت ظالمان و ستمگران نجات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خداوند نفاق آنان را می دانست و آنان بر عداوت و دشمنی خود نسبت به رسول خدا و اهل بیت او</w:t>
      </w:r>
    </w:p>
    <w:p>
      <w:pPr>
        <w:pStyle w:val="BookText"/>
        <w:rPr/>
      </w:pPr>
      <w:r>
        <w:rPr>
          <w:rFonts w:ascii="IRNazanin" w:hAnsi="IRNazanin" w:eastAsia="IRNazanin"/>
          <w:color w:val="111111"/>
          <w:sz w:val="28"/>
          <w:sz w:val="28"/>
          <w:szCs w:val="28"/>
          <w:rtl w:val="true"/>
          <w:lang w:bidi="fa-IR"/>
        </w:rPr>
        <w:t xml:space="preserve">صلوات الله علیهم اجمعین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داشتند، از این رو خداوند با این آیات از باطن آنان خبر داد و فرمود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وَمَا هُمْ بِمُؤْمِنِينَ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آنان ایمان ندارند بلکه با همدیگر متحد شده اند تا تو و اهل بیت و دوستان تو را اگر بتوانند از بین ببرند و از احکام خدا به ویژه خلافت امیرالمؤمنین علیه السلام جلوگیری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يُخَادِعُونَ اللَّهَ وَالَّذِينَ آمَنُوا وَمَا يَخْدَعُونَ إِلَّا أَنْفُسَهُمْ وَمَا يَشْعُرُونَ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5"/>
        <w:numPr>
          <w:ilvl w:val="4"/>
          <w:numId w:val="1"/>
        </w:numPr>
        <w:rPr/>
      </w:pPr>
      <w:bookmarkStart w:id="120" w:name="__RefHeading___Toc5176547_2142443653"/>
      <w:bookmarkStart w:id="121" w:name="_Toc45"/>
      <w:bookmarkEnd w:id="120"/>
      <w:r>
        <w:rPr>
          <w:rtl w:val="true"/>
        </w:rPr>
        <w:t>فریب کاری های منافقین</w:t>
      </w:r>
      <w:bookmarkEnd w:id="121"/>
    </w:p>
    <w:p>
      <w:pPr>
        <w:pStyle w:val="BookText"/>
        <w:rPr/>
      </w:pPr>
      <w:r>
        <w:rPr>
          <w:rFonts w:ascii="IRNazanin" w:hAnsi="IRNazanin" w:eastAsia="IRNazanin"/>
          <w:color w:val="111111"/>
          <w:sz w:val="28"/>
          <w:sz w:val="28"/>
          <w:szCs w:val="28"/>
          <w:rtl w:val="true"/>
          <w:lang w:bidi="fa-IR"/>
        </w:rPr>
        <w:t>در ادامه حدیث قبل، امام عسکری علیه السلام می فرماید</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تَتَابَعَ بِهَذَا اَلاِعْتِذَارِ مَنْ بَعْدَهُمْ مِنَ اَلْجَبَابِرَهِ وَ اَلْمُتَمَرِّدِینَ فَقَالَ اَللَّهُ</w:t>
      </w:r>
    </w:p>
    <w:p>
      <w:pPr>
        <w:pStyle w:val="BookText"/>
        <w:rPr/>
      </w:pPr>
      <w:r>
        <w:rPr>
          <w:rFonts w:ascii="Amiri" w:hAnsi="Amiri" w:eastAsia="Amiri" w:cs="Amiri"/>
          <w:color w:val="111111"/>
          <w:sz w:val="28"/>
          <w:sz w:val="28"/>
          <w:szCs w:val="28"/>
          <w:rtl w:val="true"/>
          <w:lang w:bidi="ar-SA"/>
        </w:rPr>
        <w:t xml:space="preserve">عَزَّ وَ جَلَّ لِمُحَمَّدٍ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یُخادِعُونَ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یُخَادِعُونَ رَسُولَ اَللَّهِ صَلَّی اَللَّهُ عَلَیْهِ وَ آلِهِ بِإِبْدَائِهِمْ خِلاَفَ مَا فِی جَوَانِحِهِمْ وَ اَلَّذِینَ آمَنُوا کَذَلِکَ أَیْضاً اَلَّذِینَ سَیِّدُهُمْ وَ فَاضِلُهُمْ عَلِیُّ بْنُ أَبِی طَالِبٍ عَلَیْهِ السَّلاَمُ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یَخْدَعُونَ إِلاّ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یَضُرُّونَ بِتِلْکَ اَلْخَدِیعَهِ إِلاَّ أَنْفُسَهُمْ فَاللَّهُ غَنِیٌّ عَنْهُمْ وَ عَنْ نُصْرَتِهِمْ وَ لَوْ لاَ إِمْهَالُهُ لَمَا قَدَرُوا عَلَی شَیْءٍ مِنْ فُجُورِهِمْ وَ طُغْیَانِهِمْ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یَشْعُرُونَ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اَلْأَمْرَ کَذَلِکَ وَ أَنَّ اَللَّهَ یُطْلِعُ نَبِیَّهُ عَلَی نِفَاقِهِمْ وَ کَذِبِهِمْ وَ کُفْرِهِمْ وَ یَأْمُرُهُ بِلَعْنِهِمْ فِی لَعْنَهِ اَلظَّالِمِینَ اَلنَّاکِثِینَ وَ ذَلِکَ اَللَّعْنُ لاَ یُفَارِقُهُمْ فِی اَلدُّنْیَا یَلْعَنُهُمْ خِیَارُ عِبَادِ اَللَّهِ وَ فِی اَلْآخِرَهِ یُبْتَلَوْنَ بِشَدَائِدِ عِقَابِ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 امام عسکری، ص</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خداوند به پیامبر خود خبر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خواهند خدای خود و مؤمنین را فریب بدهند و با آن ها خدعه نمایند، در حالی که جز خود را فریب نمی دهند و نمی فهمند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عسکری علیه السلام از جدش موسی بن جعفر علي نقل نموده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سخنان پنهانی منافقین و توطئه های آنان درباره امیرالمؤمنین به گوش رسول خدا صلی الله علیه و آله رسید، آن حضرت آنان را خواست و به آنان سرزنش و توبیخ نمود، و آنان </w:t>
      </w:r>
    </w:p>
    <w:p>
      <w:pPr>
        <w:pStyle w:val="BookText"/>
        <w:rPr/>
      </w:pPr>
      <w:r>
        <w:rPr>
          <w:rFonts w:ascii="IRNazanin" w:hAnsi="IRNazanin" w:eastAsia="IRNazanin"/>
          <w:color w:val="111111"/>
          <w:sz w:val="28"/>
          <w:sz w:val="28"/>
          <w:szCs w:val="28"/>
          <w:rtl w:val="true"/>
          <w:lang w:bidi="fa-IR"/>
        </w:rPr>
        <w:t>تأکید نمودند که ما ایمان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هیچ چیزی را مهم تر از این بیعت نمی دانم، و امید وارم که خداوند به سبب این بیعت قصرهای مرا در بهشت وسیع گرداند و جایگاه من در بهشت بهتر از همه بهشتیان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شما ای رسول خدا، من با این بیعت اطمینان پیدا کردم به دخول در بهشت و نجات از دوزخ و به خدا سوگند اگر جواهرات دنیا از زمین تا عرش باشد و به من بدهند، من از این بیعت و عهد و پیمانی که بستم بازنمی گردم و بیعت خود را نمی شکنم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سومی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به خدا سوگند من از این بیعت بسیار خشنود شدم، به گونه ای که امیدوار به رضوان خداشدم، و يقين کردم که اگر گناهان اهل زمین به دوش من باشد با این بیعت بخشوده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گفته خود سوگند یاد نمود و لعنت نمود بر کسی که برخلاف گفته او چیزی را به رسول خدا گزارش بدهد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منافقین و سران عرب و متمردین نیز همین گونه با رسول خدا صلی الله علیه و آله در </w:t>
      </w:r>
      <w:bookmarkStart w:id="122" w:name="pg15336_165218"/>
    </w:p>
    <w:p>
      <w:pPr>
        <w:pStyle w:val="BookText"/>
        <w:rPr/>
      </w:pPr>
      <w:bookmarkEnd w:id="122"/>
      <w:r>
        <w:rPr>
          <w:rFonts w:ascii="IRNazanin" w:hAnsi="IRNazanin" w:eastAsia="IRNazanin"/>
          <w:color w:val="111111"/>
          <w:sz w:val="28"/>
          <w:sz w:val="28"/>
          <w:szCs w:val="28"/>
          <w:rtl w:val="true"/>
          <w:lang w:bidi="fa-IR"/>
        </w:rPr>
        <w:t>مورد بیعت خود با امیرالمؤمنین علیه السلام سخن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خداوند به رسول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يُخَادِعُونَ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آنان با سوگندهای خود می خواستند رسول خدا صلی الله علیه و آله را فریب بدهند و آنچه در باطن خود داشتند را پنهان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والذين آموا یعنی منافقین، مؤمنین و سید آنان امیرالمؤمنین علیه السلام را نیز می خواستند فریب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يَخْدَعُونَ إِلَّا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منافقین، خود را فریب دادند و فریبشان به خودشان بازگشت چراکه خداوند ازآنان بی نیاز است، و اگر مهلت به آنان نمیداد، قدرت بر طغیان و خیانت پیدا نمی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يَشْعُرُونَ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آنان نمی فهمند که خداوند، آگاه از نفاق و کذب و کفر آنان است و پیامبر خود را آگاه می سازد، و او را مأمور به العن آنان می نماید و آنان در دنیا مبتلای به لعنت مؤمنین و در آخرت نیز مبتلای به عذاب الهی خواهند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قُلُوبِهِمْ مَرَضٌ فَزَادَهُمُ اللَّهُ مَرَضًا وَلَهُمْ عَذَابٌ أَلِيمٌ بِمَا كَانُوا يَكْذِبُونَ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Heading5"/>
        <w:numPr>
          <w:ilvl w:val="4"/>
          <w:numId w:val="1"/>
        </w:numPr>
        <w:rPr/>
      </w:pPr>
      <w:bookmarkStart w:id="123" w:name="__RefHeading___Toc5176549_2142443653"/>
      <w:bookmarkStart w:id="124" w:name="_Toc46"/>
      <w:bookmarkEnd w:id="123"/>
      <w:r>
        <w:rPr>
          <w:rtl w:val="true"/>
        </w:rPr>
        <w:t>عجایبی از اکرام خداوند به امیرالمؤمنين علیه السلام</w:t>
      </w:r>
      <w:bookmarkEnd w:id="124"/>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درادامه حدیث قبل، امام عسکری علیه السلام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بزرگواری نمود و سخنان منافقین را در ظاهر از آنان پذیرفت و باطن آنان را به خدا واگذار کرد، و </w:t>
      </w:r>
    </w:p>
    <w:p>
      <w:pPr>
        <w:pStyle w:val="BookText"/>
        <w:rPr/>
      </w:pPr>
      <w:r>
        <w:rPr>
          <w:rFonts w:ascii="IRNazanin" w:hAnsi="IRNazanin" w:eastAsia="IRNazanin"/>
          <w:color w:val="111111"/>
          <w:sz w:val="28"/>
          <w:sz w:val="28"/>
          <w:szCs w:val="28"/>
          <w:rtl w:val="true"/>
          <w:lang w:bidi="fa-IR"/>
        </w:rPr>
        <w:t>لكن جبرئیل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خداوند على علیه السلام تو را سلام می رساند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گروهی که تو دانستی آنان اهل نفاق و بیعت شکنی هستند و درباره على علیه السلام تصمیم مخالفت دارند، بگو جمع شوند تا عجایبی از اکرام خداوند را درباره على الا بينند، و برای آنان روشن شود که خداوند زمین ها و کوه ها و آسمان ها و سایر مخلوق خود را مطیع او قرار داده، و هنگامی که خداوند او را جانشین تو قرار دهد، همه آنان در خدمت او خواهند بود، تا آنان بدانند که على علیه السلام ولى خداست و نیازی به آنان ندارد، و اگر از آنان انتقام نمیگیرد به خاطر امر خداست، و امر خدا در هر چیزی نافذ و حکیمانه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رسول خدا صلی الله علیه و آله دستور داد تا منافقین در دامنه کوهی از کوه های مدینه حاضر شدند و به على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على، خداوند این ها یعنی منافقین را امر نموده که تو را یاری و مساعدت کنند و کوشای در اطاعت تو باشند، و اگر از تو اطاعت کنند خیر آنان خواهد بود و از ملوک بهشت و متنعم در آن خواهند شد، و اگر با تو مخالفت کنند مخلد در دوزخ خواهند بود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رسول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بیابان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منافقین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بدانید که اگر از على عابر اطاعت کنید سعادتمند می شوید و اگر با او مخالفت کنید به شقاوت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هلاکت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رسید و خداوند او را از شما بی نیاز خواهد نمود، همان گونه که اکنون خواهید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على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از پروردگار خود به آبروی محمد و آل طیبین او که تو خود بعد از محمد بهترین آنان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 تا خداوند این کوه ها را به آنچه تو می خواهی تبدیل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امیرالمؤمنین علیه السلام از خداوند درخواست نمود، و آن کوه ها تبدیل به نقره شدند و به امیرالمؤمنین علیه السلام خطاب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وصی رسول خدای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ما را در اختیار تو قرار داده است، اگر می خواهی ما را برای امور خود انفاق کن، پس هرگاه تو ما را </w:t>
      </w:r>
    </w:p>
    <w:p>
      <w:pPr>
        <w:pStyle w:val="BookText"/>
        <w:rPr/>
      </w:pPr>
      <w:r>
        <w:rPr>
          <w:rFonts w:ascii="IRNazanin" w:hAnsi="IRNazanin" w:eastAsia="IRNazanin"/>
          <w:color w:val="111111"/>
          <w:sz w:val="28"/>
          <w:sz w:val="28"/>
          <w:szCs w:val="28"/>
          <w:rtl w:val="true"/>
          <w:lang w:bidi="fa-IR"/>
        </w:rPr>
        <w:t>بخوانی ما تورا اجابت خواهیم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آن کوه ها تبدیل به طلای سرخ شدند و همان سخنان را به امیرالمؤمنین علیه السلام گفتند، و سپس تبدیل به مشک و عنبر و جواهر و یاقوت شدند و هرکدام صدا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رسول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خدمت و اطاعت تو هستیم، هر دستوری به ما بدهی ما از تو اطاعت خواهیم نمود و به هرچه بخواهی ما تبدیل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رسول خدا صلی الله علیه و آله به منافقین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دیدید چگونه خداوند على علیه السلام را از شما و اموال شما بی نیاز نموده است؟ سپس رسول خدا صلی الله علیه و آله به على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خدا را به حق محمد و آل پاک او که تو بعد از محمد آقای آنان هستی بخوان، تا خداوند برای تو درخت ها را تبدیل به مردان مسلح، و صخره ها را به مارها و درندگان و افعی ها تبدیل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امیرالمؤمنین علیه السلام دعا نمود، کوه ها و بیابان ها و میادین پر از نیروهای مسلح گردید که در مقابل یکی از آنان ده هزار مرد مسلح نمی توانستند مقاومت کنند، و نیز کوه ها و زمین ها از مارها و افعی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شدند و همه آنان به على علیه السلام خطاب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یا وصی رسول الله، خدا ما را در اختیارتو قرار داده و به ما دستور داده که از تو اطاعت نماییم و هرکه را بخواهی به هلاکت برسانیم، پس هرگاه دستوری به ما بدهی، ما از تو اطاعت خواهیم نمود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على یا وصی رسول الله، برای تو نزد خداوند مقام بزرگی است و اگر از خدا بخواهی که همه اطراف زمین را یکجا مانند کیسه ای در اختیارتو قرار بدهد و یا آسمان را به زمین فرود آورد و یا زمین را به آسمان بالا ببرد و یا آب دریاها را که شور است، شیرین نماید و یا تبدیل به روغن کند، و یا آن ها را به هرچه تو خواهی تبدیل نماید، تو را اجابت خواهد نمود، و اگر بخواهی خداوند دریاها را منجمد کند و زمین را تبدیل به دریا کند او خواسته تو را انجام خواهد داد، </w:t>
      </w:r>
      <w:bookmarkStart w:id="125" w:name="pg15336_165221"/>
    </w:p>
    <w:p>
      <w:pPr>
        <w:pStyle w:val="BookText"/>
        <w:rPr/>
      </w:pPr>
      <w:bookmarkEnd w:id="125"/>
      <w:r>
        <w:rPr>
          <w:rFonts w:ascii="IRNazanin" w:hAnsi="IRNazanin" w:eastAsia="IRNazanin"/>
          <w:color w:val="111111"/>
          <w:sz w:val="28"/>
          <w:sz w:val="28"/>
          <w:szCs w:val="28"/>
          <w:rtl w:val="true"/>
          <w:lang w:bidi="fa-IR"/>
        </w:rPr>
        <w:t>بنابراین از تمرد و سرپیچی منافقین و مخالفت آنان اندوهی به خود را مده، چراکه آنان هنگامی که از دنیا می روند مانند این است که در دنیا نبوده اند، و هنگامی که به آخرت و قیامت وارد می شوند مانند این است که همواره در آن می زیسته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خدایی که آنان را با داشتن کفر و فسق در دنیا مهلت داده همان خدایی است که فرعون ذوالأوتاد، و نمرود بن کنعان، و همه طاغیان و مدعیان الوهيت و طغیان گرترین آنان ابلیس را که رئیس اهل طغیان و ضلالت است مهلت داده است، و هرگز خداوند تو را و آنان را برای این دنیای فانی نیافریده، بلکه برای دار بقا آفریده است و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مرگ از خانه ای به خانه دیگری منتقل می شوید، و خداوند نیازی ندارد که رهبر و پیشوای مدبری برای این مردم بفرستد و لكن اراده نموده که شرافت و فضل تو را بر آنان آشکار سازد، او اگر می خواست آنان را هدایت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منافقین با دیدن این معجزات بر بیماری نفاق و حسدشان افزودند، همان گونه که خداوند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 قُلُوبِهِمْ مَرَضٌ فَزَادَهُمُ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قلوب مافقین پس از بیعت با امیرالمؤمنین علیه السلام بیماری بیشتری پیدا نمود تا جایی که با دیدن این معجزات قلوب آنان تیره تر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عذاب دردناکی در انتظار آنان خواهد بود و آن به خاطر این است که آنان رسول خدا صلی الله علیه و آله را تکذیب نمودند و در سخنان خود نیز دروغگو بودند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 بیعت و پیمان خود پای برجا هستیم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دروغ می گفتند و منافق بودند</w:t>
      </w:r>
      <w:r>
        <w:rPr>
          <w:rFonts w:eastAsia="IRNazanin" w:cs="IRNazanin"/>
          <w:color w:val="111111"/>
          <w:sz w:val="28"/>
          <w:szCs w:val="28"/>
          <w:rtl w:val="true"/>
          <w:lang w:bidi="fa-IR"/>
        </w:rPr>
        <w:t>).</w:t>
      </w:r>
      <w:r>
        <w:rPr>
          <w:rStyle w:val="FootnoteAnchor"/>
          <w:rtl w:val="true"/>
        </w:rPr>
        <w:footnoteReference w:id="125"/>
      </w:r>
    </w:p>
    <w:p>
      <w:pPr>
        <w:pStyle w:val="Heading5"/>
        <w:numPr>
          <w:ilvl w:val="4"/>
          <w:numId w:val="1"/>
        </w:numPr>
        <w:rPr/>
      </w:pPr>
      <w:bookmarkStart w:id="126" w:name="__RefHeading___Toc5176551_2142443653"/>
      <w:bookmarkStart w:id="127" w:name="_Toc47"/>
      <w:bookmarkEnd w:id="126"/>
      <w:r>
        <w:rPr>
          <w:rtl w:val="true"/>
        </w:rPr>
        <w:t>عواقب نفاق و خیانت</w:t>
      </w:r>
      <w:bookmarkEnd w:id="127"/>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با مسلمانی در خرید و فروش غش و خیانت </w:t>
      </w:r>
    </w:p>
    <w:p>
      <w:pPr>
        <w:pStyle w:val="BookText"/>
        <w:rPr/>
      </w:pPr>
      <w:r>
        <w:rPr>
          <w:rFonts w:ascii="IRNazanin" w:hAnsi="IRNazanin" w:eastAsia="IRNazanin"/>
          <w:color w:val="111111"/>
          <w:sz w:val="28"/>
          <w:sz w:val="28"/>
          <w:szCs w:val="28"/>
          <w:rtl w:val="true"/>
          <w:lang w:bidi="fa-IR"/>
        </w:rPr>
        <w:t>کند از ما نیست و روز قیامت با یهودیان محشور می شود، چرا که آنان بیش از دیگران به مسلمانان خیانت نمودند</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شب را صبح کند و در قلب او غش و خیانتی نسبت به مسلمانان باشد همواره مورد خشم خدا خواهد بود تا توبه کند</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نیست کسی که به مسلمانی خیانت کند، و یا به او ضرر برساند و یا با او مکر و خدعه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با برادر دینی خود غش و خیانت نمی کند و او را خوار او بی پناه نمی گذارد و او را متهم نمی کند و به او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بیزار هستم</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برادر دینی خود غش و خیانت کند، خداوند برکت روزی را از او برمی دارد و راه معیشت را بر او می بندد و او را به خود واگذار می نماید</w:t>
      </w:r>
      <w:r>
        <w:rPr>
          <w:rFonts w:eastAsia="IRNazanin" w:cs="IRNazanin"/>
          <w:color w:val="111111"/>
          <w:sz w:val="28"/>
          <w:szCs w:val="28"/>
          <w:rtl w:val="true"/>
          <w:lang w:bidi="fa-IR"/>
        </w:rPr>
        <w:t>.</w:t>
      </w:r>
      <w:r>
        <w:rPr>
          <w:rStyle w:val="FootnoteAnchor"/>
          <w:rtl w:val="true"/>
        </w:rPr>
        <w:footnoteReference w:id="129"/>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در وصیت خود به عبدالله بن جندب فرمود</w:t>
      </w:r>
      <w:r>
        <w:rPr>
          <w:rFonts w:eastAsia="IRNazanin" w:cs="IRNazanin"/>
          <w:color w:val="111111"/>
          <w:sz w:val="28"/>
          <w:szCs w:val="28"/>
          <w:rtl w:val="true"/>
          <w:lang w:bidi="fa-IR"/>
        </w:rPr>
        <w:t>:</w:t>
      </w:r>
      <w:r>
        <w:rPr>
          <w:rStyle w:val="FootnoteAnchor"/>
          <w:rtl w:val="true"/>
        </w:rPr>
        <w:footnoteReference w:id="130"/>
      </w:r>
      <w:r>
        <w:rPr>
          <w:rFonts w:ascii="IRNazanin" w:hAnsi="IRNazanin" w:eastAsia="IRNazanin"/>
          <w:color w:val="111111"/>
          <w:sz w:val="28"/>
          <w:sz w:val="28"/>
          <w:szCs w:val="28"/>
          <w:rtl w:val="true"/>
          <w:lang w:bidi="fa-IR"/>
        </w:rPr>
        <w:t xml:space="preserve">کسی که با برادر دینی خود غش و خیانت بکند و او را تحقیر نماید و با او دشمن باشد، خداوند </w:t>
      </w:r>
      <w:bookmarkStart w:id="128" w:name="pg15336_165223"/>
    </w:p>
    <w:p>
      <w:pPr>
        <w:pStyle w:val="BookText"/>
        <w:rPr/>
      </w:pPr>
      <w:bookmarkEnd w:id="128"/>
      <w:r>
        <w:rPr>
          <w:rFonts w:ascii="IRNazanin" w:hAnsi="IRNazanin" w:eastAsia="IRNazanin"/>
          <w:color w:val="111111"/>
          <w:sz w:val="28"/>
          <w:sz w:val="28"/>
          <w:szCs w:val="28"/>
          <w:rtl w:val="true"/>
          <w:lang w:bidi="fa-IR"/>
        </w:rPr>
        <w:t>جایگاه او را آتش قرار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 است کسی که برادر دینی خود را متهم کند، و یا به او خیانت کند و یا از او خیرخواهی نکند</w:t>
      </w:r>
      <w:r>
        <w:rPr>
          <w:rFonts w:eastAsia="IRNazanin" w:cs="IRNazanin"/>
          <w:color w:val="111111"/>
          <w:sz w:val="28"/>
          <w:szCs w:val="28"/>
          <w:rtl w:val="true"/>
          <w:lang w:bidi="fa-IR"/>
        </w:rPr>
        <w:t>.</w:t>
      </w:r>
      <w:r>
        <w:rPr>
          <w:rStyle w:val="FootnoteAnchor"/>
          <w:rtl w:val="true"/>
        </w:rPr>
        <w:footnoteReference w:id="131"/>
      </w:r>
    </w:p>
    <w:p>
      <w:pPr>
        <w:pStyle w:val="Heading5"/>
        <w:numPr>
          <w:ilvl w:val="4"/>
          <w:numId w:val="1"/>
        </w:numPr>
        <w:rPr/>
      </w:pPr>
      <w:bookmarkStart w:id="129" w:name="__RefHeading___Toc5176553_2142443653"/>
      <w:bookmarkStart w:id="130" w:name="_Toc48"/>
      <w:bookmarkEnd w:id="129"/>
      <w:r>
        <w:rPr>
          <w:rtl w:val="true"/>
        </w:rPr>
        <w:t>آثار شوم نفاق</w:t>
      </w:r>
      <w:bookmarkEnd w:id="130"/>
    </w:p>
    <w:p>
      <w:pPr>
        <w:pStyle w:val="BookText"/>
        <w:rPr/>
      </w:pPr>
      <w:r>
        <w:rPr>
          <w:rFonts w:ascii="IRNazanin" w:hAnsi="IRNazanin" w:eastAsia="IRNazanin"/>
          <w:color w:val="111111"/>
          <w:sz w:val="28"/>
          <w:sz w:val="28"/>
          <w:szCs w:val="28"/>
          <w:rtl w:val="true"/>
          <w:lang w:bidi="fa-IR"/>
        </w:rPr>
        <w:t xml:space="preserve">علامه مجلسی در کتاب شریف بحارالأنوار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این بخش را ذکر نموده و سپس روایاتی را از معصومین علیهم السلام نقل کرده که به برخی از آنها اشاره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فضیل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نامه ای به حضرت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برخی از 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نوشتم و آن حضرت در پاسخ من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الْمُنَافِقِينَ يُخَادِعُونَ اللَّهَ وَهُوَ خَادِعُهُمْ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قوله سَبِیلاً</w:t>
      </w:r>
      <w:r>
        <w:rPr>
          <w:rFonts w:eastAsia="IRNazanin" w:cs="IRNazanin"/>
          <w:color w:val="111111"/>
          <w:sz w:val="28"/>
          <w:szCs w:val="28"/>
          <w:rtl w:val="true"/>
          <w:lang w:bidi="fa-IR"/>
        </w:rPr>
        <w:t>»</w:t>
      </w:r>
      <w:r>
        <w:rPr>
          <w:rStyle w:val="FootnoteAnchor"/>
          <w:rtl w:val="true"/>
        </w:rPr>
        <w:footnoteReference w:id="1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منافقین ارتباطی با عترت رسول خدا و مؤمنین و مسلمین ندارند، آنان ایمان را به زبان خود جاری می کنند و کفر و تکذیب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باطن خود پنهان می دارند، لعنت خدا بر آنان باد</w:t>
      </w:r>
      <w:r>
        <w:rPr>
          <w:rFonts w:eastAsia="IRNazanin" w:cs="IRNazanin"/>
          <w:color w:val="111111"/>
          <w:sz w:val="28"/>
          <w:szCs w:val="28"/>
          <w:rtl w:val="true"/>
          <w:lang w:bidi="fa-IR"/>
        </w:rPr>
        <w:t xml:space="preserve">. </w:t>
      </w:r>
      <w:r>
        <w:rPr>
          <w:rStyle w:val="FootnoteAnchor"/>
          <w:rtl w:val="true"/>
        </w:rPr>
        <w:footnoteReference w:id="133"/>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چیز علامت نفاق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قساوت قلب، جمود و </w:t>
      </w:r>
    </w:p>
    <w:p>
      <w:pPr>
        <w:pStyle w:val="BookText"/>
        <w:rPr/>
      </w:pPr>
      <w:r>
        <w:rPr>
          <w:rFonts w:ascii="IRNazanin" w:hAnsi="IRNazanin" w:eastAsia="IRNazanin"/>
          <w:color w:val="111111"/>
          <w:sz w:val="28"/>
          <w:sz w:val="28"/>
          <w:szCs w:val="28"/>
          <w:rtl w:val="true"/>
          <w:lang w:bidi="fa-IR"/>
        </w:rPr>
        <w:t>خشکی چشم، اصرار بر گناه و حرص به دنیا</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امیرالمؤمنین علیه السلام درباره منافقین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خدا، من شما را به تقوا سفارش می کنم، و از اهل نفاق برحذر میدارم، چراکه آنان گمراه و گمراه کننده اند</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امیرالمؤمنین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منافقین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این آیات را میدانستند آن ها را از قرآن حذف می کردند و لكن خداوند تبارک و تعالی حکم خود را اجرا می کند و حجت را بر آنان تمام می نماید همان گونه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فَلِلَّهِ الْحُجَّةُ الْبَالِغَةُ </w:t>
      </w:r>
      <w:r>
        <w:rPr>
          <w:rFonts w:eastAsia="IRNazanin" w:cs="IRNazanin"/>
          <w:color w:val="111111"/>
          <w:sz w:val="28"/>
          <w:szCs w:val="28"/>
          <w:rtl w:val="true"/>
          <w:lang w:bidi="fa-IR"/>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روی چشمان آنان پرده ای قرار داد و قلبهای آنان را از تأمل در این آیات مسدود نمود، از این رو آنان این آیات را حذف نکردند و در مقام ابطال متشابهات نیز برنیامدند، چراکه آنان از فهم این آیات کورند و اهل سعادت بینا هستند</w:t>
      </w:r>
      <w:r>
        <w:rPr>
          <w:rFonts w:eastAsia="IRNazanin" w:cs="IRNazanin"/>
          <w:color w:val="111111"/>
          <w:sz w:val="28"/>
          <w:szCs w:val="28"/>
          <w:rtl w:val="true"/>
          <w:lang w:bidi="fa-IR"/>
        </w:rPr>
        <w:t>.</w:t>
      </w:r>
      <w:r>
        <w:rPr>
          <w:rStyle w:val="FootnoteAnchor"/>
          <w:rtl w:val="true"/>
        </w:rPr>
        <w:footnoteReference w:id="137"/>
      </w:r>
      <w:bookmarkStart w:id="131" w:name="pg15336_165225"/>
    </w:p>
    <w:p>
      <w:pPr>
        <w:pStyle w:val="Heading3"/>
        <w:numPr>
          <w:ilvl w:val="2"/>
          <w:numId w:val="1"/>
        </w:numPr>
        <w:rPr/>
      </w:pPr>
      <w:bookmarkStart w:id="132" w:name="__RefHeading___Toc5176555_2142443653"/>
      <w:bookmarkStart w:id="133" w:name="_Toc49"/>
      <w:bookmarkEnd w:id="131"/>
      <w:bookmarkEnd w:id="132"/>
      <w:r>
        <w:rPr>
          <w:rtl w:val="true"/>
        </w:rPr>
        <w:t xml:space="preserve">آیات </w:t>
      </w:r>
      <w:r>
        <w:rPr/>
        <w:t>11</w:t>
      </w:r>
      <w:r>
        <w:rPr>
          <w:rtl w:val="true"/>
        </w:rPr>
        <w:t xml:space="preserve"> – </w:t>
      </w:r>
      <w:r>
        <w:rPr/>
        <w:t>15</w:t>
      </w:r>
      <w:bookmarkEnd w:id="133"/>
    </w:p>
    <w:p>
      <w:pPr>
        <w:pStyle w:val="Heading4"/>
        <w:numPr>
          <w:ilvl w:val="3"/>
          <w:numId w:val="1"/>
        </w:numPr>
        <w:rPr/>
      </w:pPr>
      <w:bookmarkStart w:id="134" w:name="__RefHeading___Toc5176557_2142443653"/>
      <w:bookmarkStart w:id="135" w:name="_Toc50"/>
      <w:bookmarkEnd w:id="134"/>
      <w:r>
        <w:rPr>
          <w:rtl w:val="true"/>
        </w:rPr>
        <w:t>اشاره</w:t>
      </w:r>
      <w:bookmarkEnd w:id="135"/>
    </w:p>
    <w:p>
      <w:pPr>
        <w:pStyle w:val="BookText"/>
        <w:rPr/>
      </w:pPr>
      <w:r>
        <w:rPr>
          <w:rFonts w:ascii="Amiri" w:hAnsi="Amiri" w:eastAsia="Amiri" w:cs="Amiri"/>
          <w:color w:val="111111"/>
          <w:sz w:val="28"/>
          <w:sz w:val="28"/>
          <w:szCs w:val="28"/>
          <w:rtl w:val="true"/>
          <w:lang w:bidi="ar-SA"/>
        </w:rPr>
        <w:t xml:space="preserve">وَإِذَا قِيلَ لَهُمْ لَا تُفْسِدُوا فِي الْأَرْضِ قَالُوا إِنَّمَا نَحْنُ مُصْلِحُونَ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إِنَّهُمْ هُمُ الْمُفْسِدُونَ وَلَكِنْ لَا يَشْعُرُونَ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قِيلَ لَهُمْ آمِنُوا كَمَا آمَنَ النَّاسُ قَالُوا أَنُؤْمِنُ كَمَا آمَنَ السُّفَهَاءُ أَلَا إِنَّهُمْ هُمُ السُّفَهَاءُ وَلَكِنْ لَا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لَقُوا الَّذِينَ آمَنُوا قَالُوا آمَنَّا وَإِذَا خَلَوْا إِلَى شَيَاطِينِهِمْ قَالُوا إِنَّا مَعَكُمْ إِنَّمَا نَحْنُ مُسْتَهْزِئُونَ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يَسْتَهْزِئُ بِهِمْ وَيَمُدُّهُمْ فِي طُغْيَانِهِمْ يَعْمَهُونَ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Heading4"/>
        <w:numPr>
          <w:ilvl w:val="3"/>
          <w:numId w:val="1"/>
        </w:numPr>
        <w:rPr/>
      </w:pPr>
      <w:bookmarkStart w:id="136" w:name="__RefHeading___Toc5176559_2142443653"/>
      <w:bookmarkStart w:id="137" w:name="_Toc51"/>
      <w:bookmarkEnd w:id="136"/>
      <w:r>
        <w:rPr>
          <w:rtl w:val="true"/>
        </w:rPr>
        <w:t>لغات</w:t>
      </w:r>
      <w:bookmarkEnd w:id="137"/>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احداث فساد است، و فساد، هر چیزی است که از استقامت و صلاح خارج شده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استقرار حیوان است، و به پاهای اسب نیز ارض گفته می شود، چرا که بر آنها استقرار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سفیه است، و سفيه انسان جاهل ضعیف الرأي و قليل المعرفه نسبت به منافع و مضار را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خداوند بچه ها و زن ها را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تُؤْتُوا السُّفَهَاءَ أَمْوَالَكُمُ الَّتِي جَعَلَ اللَّهُ لَكُمْ قِيَامًا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سفها 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سفیه به معنای عجول و ظلوم است که سخن خلاف حق می گوید، و در اخبار آمده که شارب الخمر سفیه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اجتماع و تقارب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نقيض ملا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خلوت إليه و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اجتمعت معه،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یستهزؤن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يهزؤن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یزیدهم، و مد </w:t>
      </w:r>
      <w:bookmarkStart w:id="138" w:name="pg15336_165226"/>
    </w:p>
    <w:p>
      <w:pPr>
        <w:pStyle w:val="BookText"/>
        <w:rPr/>
      </w:pPr>
      <w:bookmarkEnd w:id="138"/>
      <w:r>
        <w:rPr>
          <w:rFonts w:ascii="IRNazanin" w:hAnsi="IRNazanin" w:eastAsia="IRNazanin"/>
          <w:color w:val="111111"/>
          <w:sz w:val="28"/>
          <w:sz w:val="28"/>
          <w:szCs w:val="28"/>
          <w:rtl w:val="true"/>
          <w:lang w:bidi="fa-IR"/>
        </w:rPr>
        <w:t xml:space="preserve">به معنای زیاده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طغیان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طغی الماء به معنای تجاوز از حد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طاغیه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جبار عنید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یعمهون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حالیه ازعمه به معنا تحیر است</w:t>
      </w:r>
      <w:r>
        <w:rPr>
          <w:rFonts w:eastAsia="IRNazanin" w:cs="IRNazanin"/>
          <w:color w:val="111111"/>
          <w:sz w:val="28"/>
          <w:szCs w:val="28"/>
          <w:rtl w:val="true"/>
          <w:lang w:bidi="fa-IR"/>
        </w:rPr>
        <w:t>.</w:t>
      </w:r>
    </w:p>
    <w:p>
      <w:pPr>
        <w:pStyle w:val="Heading4"/>
        <w:numPr>
          <w:ilvl w:val="3"/>
          <w:numId w:val="1"/>
        </w:numPr>
        <w:rPr/>
      </w:pPr>
      <w:bookmarkStart w:id="139" w:name="__RefHeading___Toc5176561_2142443653"/>
      <w:bookmarkStart w:id="140" w:name="_Toc52"/>
      <w:bookmarkEnd w:id="139"/>
      <w:r>
        <w:rPr>
          <w:rtl w:val="true"/>
        </w:rPr>
        <w:t>ترجمه</w:t>
      </w:r>
      <w:bookmarkEnd w:id="140"/>
    </w:p>
    <w:p>
      <w:pPr>
        <w:pStyle w:val="BookText"/>
        <w:rPr/>
      </w:pPr>
      <w:r>
        <w:rPr>
          <w:rFonts w:ascii="IRNazanin" w:hAnsi="IRNazanin" w:eastAsia="IRNazanin"/>
          <w:color w:val="111111"/>
          <w:sz w:val="28"/>
          <w:sz w:val="28"/>
          <w:szCs w:val="28"/>
          <w:rtl w:val="true"/>
          <w:lang w:bidi="fa-IR"/>
        </w:rPr>
        <w:t>وهنگامی که به آنان یعنی منافقین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روی زمین فساد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جزاهل اصلاح نیستیم</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همان مفسدانند؛ ولی نمی فهمند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به آنان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بیاورید، همان گونه که مردم ایمان آوردند،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ما همانند ابلهان ایمان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آنان همان ابلهانند ولكن نمی دانند</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مؤمنین را ملاقات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روی نفاق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ایمان آوردیم و چون با شیاطین خود ملاقات می کنند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شماییم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فقط مؤمنان را استهزاء میکنیم</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آنان را استهزا می کند و در طغيان وكوری نگه می دارد</w:t>
      </w:r>
      <w:r>
        <w:rPr>
          <w:rFonts w:eastAsia="IRNazanin" w:cs="IRNazanin"/>
          <w:color w:val="111111"/>
          <w:sz w:val="28"/>
          <w:szCs w:val="28"/>
          <w:rtl w:val="true"/>
          <w:lang w:bidi="fa-IR"/>
        </w:rPr>
        <w:t>.</w:t>
      </w:r>
    </w:p>
    <w:p>
      <w:pPr>
        <w:pStyle w:val="Heading4"/>
        <w:numPr>
          <w:ilvl w:val="3"/>
          <w:numId w:val="1"/>
        </w:numPr>
        <w:rPr/>
      </w:pPr>
      <w:bookmarkStart w:id="141" w:name="__RefHeading___Toc5176563_2142443653"/>
      <w:bookmarkStart w:id="142" w:name="_Toc53"/>
      <w:bookmarkEnd w:id="141"/>
      <w:r>
        <w:rPr>
          <w:rtl w:val="true"/>
        </w:rPr>
        <w:t>تفسير اهل بيت علیهم السلام</w:t>
      </w:r>
      <w:bookmarkEnd w:id="142"/>
    </w:p>
    <w:p>
      <w:pPr>
        <w:pStyle w:val="Heading5"/>
        <w:numPr>
          <w:ilvl w:val="4"/>
          <w:numId w:val="1"/>
        </w:numPr>
        <w:rPr/>
      </w:pPr>
      <w:bookmarkStart w:id="143" w:name="__RefHeading___Toc5176565_2142443653"/>
      <w:bookmarkStart w:id="144" w:name="_Toc54"/>
      <w:bookmarkEnd w:id="143"/>
      <w:r>
        <w:rPr>
          <w:rtl w:val="true"/>
        </w:rPr>
        <w:t>اشاره</w:t>
      </w:r>
      <w:bookmarkEnd w:id="144"/>
    </w:p>
    <w:p>
      <w:pPr>
        <w:pStyle w:val="BookText"/>
        <w:rPr/>
      </w:pPr>
      <w:r>
        <w:rPr>
          <w:rFonts w:ascii="Amiri" w:hAnsi="Amiri" w:eastAsia="Amiri" w:cs="Amiri"/>
          <w:color w:val="111111"/>
          <w:sz w:val="28"/>
          <w:sz w:val="28"/>
          <w:szCs w:val="28"/>
          <w:rtl w:val="true"/>
          <w:lang w:bidi="ar-SA"/>
        </w:rPr>
        <w:t xml:space="preserve">وَإِذَا قِيلَ لَهُمْ لَا تُفْسِدُوا فِي الْأَرْضِ قَالُوا إِنَّمَا نَحْنُ مُصْلِحُونَ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عسکری از جد خود موسی بن جعفر علیهم السلام در تفسیر این آیه نقل نموده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ناکثین او بیعت شکنان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تُفْسِدُوا فِي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شکستن بیعت خود، فکر مردم ضعیف را مشوش و دگرگون نکنید، و آنان را در دیانت متحير ننمایید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نَحْنُ مُصْلِحُونَ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 هدفی جز اصلاح نداریم، چراکه ما نه دین محمد را قبول داریم و نه غیر آن را، بلکه ما در انتخاب دین متحیر هستیم، و در ظاهر دین محمد صلی الله علیه و آله، او را قبول می کنیم و به شریعت او اقرار می نماییم، و در باطن به خواسته های نفسانی و رفاه و آزادی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دین محمد صلی الله علیه و آله و اطاعت از پسرعم او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اندیشیم، تا اگر او </w:t>
      </w:r>
    </w:p>
    <w:p>
      <w:pPr>
        <w:pStyle w:val="BookText"/>
        <w:rPr/>
      </w:pPr>
      <w:r>
        <w:rPr>
          <w:rFonts w:ascii="IRNazanin" w:hAnsi="IRNazanin" w:eastAsia="IRNazanin"/>
          <w:color w:val="111111"/>
          <w:sz w:val="28"/>
          <w:sz w:val="28"/>
          <w:szCs w:val="28"/>
          <w:rtl w:val="true"/>
          <w:lang w:bidi="fa-IR"/>
        </w:rPr>
        <w:t>پیروز شود آبرویی نزد او داشته باشیم، و اگر مغلوب و نابود شود، ما از دشمنان او آسوده باشیم</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أَلَا إِنَّهُمْ هُمُ الْمُفْسِدُونَ وَلَكِنْ لَا يَشْعُرُونَ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امام عسکری علیه السلام در تفسير 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إِنَّهُمْ هُمُ الْمُفْسِدُونَ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اعمال و افکار و سخنانشان بین مردم فساد می کنند، و خداوند نفاق آنان را به پیامبر خود خبر می دهد و او آنان را لعنت می کند، و به امیرالمؤمنین و مسلمانان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لعنت کنید، بلکه دشمنان مؤمنین نیز به آنان اعتماد نمی کنند، چراکه می ترسند با آنان نیز منافقانه برخورد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آنان نزد دشمنان اسلام نیز آبرویی ندارند، ولكن نمی فهمند</w:t>
      </w:r>
      <w:r>
        <w:rPr>
          <w:rFonts w:eastAsia="IRNazanin" w:cs="IRNazanin"/>
          <w:color w:val="111111"/>
          <w:sz w:val="28"/>
          <w:szCs w:val="28"/>
          <w:rtl w:val="true"/>
          <w:lang w:bidi="fa-IR"/>
        </w:rPr>
        <w:t>.</w:t>
      </w:r>
      <w:r>
        <w:rPr>
          <w:rStyle w:val="FootnoteAnchor"/>
          <w:rtl w:val="true"/>
        </w:rPr>
        <w:footnoteReference w:id="139"/>
      </w:r>
      <w:bookmarkStart w:id="145" w:name="pg15336_165228"/>
    </w:p>
    <w:p>
      <w:pPr>
        <w:pStyle w:val="BookText"/>
        <w:rPr/>
      </w:pPr>
      <w:bookmarkEnd w:id="145"/>
      <w:r>
        <w:rPr>
          <w:rFonts w:ascii="Amiri" w:hAnsi="Amiri" w:eastAsia="Amiri" w:cs="Amiri"/>
          <w:color w:val="111111"/>
          <w:sz w:val="28"/>
          <w:sz w:val="28"/>
          <w:szCs w:val="28"/>
          <w:rtl w:val="true"/>
          <w:lang w:bidi="ar-SA"/>
        </w:rPr>
        <w:t>وَإِذَا قِيلَ لَهُمْ آمِنُوا كَمَا آمَنَ النَّاسُ قَالُوا أَنُؤْمِنُ كَمَا آمَنَ السُّفَهَاءُ أَلَا إِنَّهُمْ هُمُ السُّفَهَاءُ وَلَكِنْ لَا يَعْلَمُونَ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Heading5"/>
        <w:numPr>
          <w:ilvl w:val="4"/>
          <w:numId w:val="1"/>
        </w:numPr>
        <w:rPr/>
      </w:pPr>
      <w:bookmarkStart w:id="146" w:name="__RefHeading___Toc5176567_2142443653"/>
      <w:bookmarkStart w:id="147" w:name="_Toc55"/>
      <w:bookmarkEnd w:id="146"/>
      <w:r>
        <w:rPr>
          <w:rtl w:val="true"/>
        </w:rPr>
        <w:t>سخنان منافقین با اصحاب رسول خدا صلی الله علیه و آله</w:t>
      </w:r>
      <w:bookmarkEnd w:id="147"/>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عسکری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در تفسیر این آیه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خوبان از 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سلمان و مقداد و ابوذر و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بیعت شکنندگان غدیر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رسول خدا و به جانشین او علی بن ابی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رسول خدا تا او را به جای خود قرار داد و مصالح دین و دنیای مردم را به او سپرد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بیاورید، و تسلیم امر امام خود باشید، آنان در پاسخ به هم کیشان خود از منافقین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ما همانند سفها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سلمان و امثال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اخلاص کامل ولایت امیرالمؤمنین را پذیرفته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بیاوریم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در پاسخ آنان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خود سفیه و ضعیف العقل هستند چراکه به حقانیت محمد صلی الله علیه و آله و آل او علیهم السلام پی نبردند، و امامت وصی او را نپذیرفتند و به حال تحير و هراس باقی ماندند و نمی دانند حق کجاست و پیروزی با که خواهد بود؟ آنان به علت نفاقی که داشتند، نه آبرویی نزد رسول خدا صلی الله علیه و آله و مؤمنین برای آنان ماند و نه نزد یهود و سایر کفارن آری، منافقین این حقیقت را نمی دانند که آبرویی برای آنان نماند و خداوند پیامبر خود را به احوال آنان آگاه ساخت و آنان گرفتار نفرت همگان و لعنت خدا و رسول و مؤمنین شدند</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 xml:space="preserve">وَإِذَا لَقُوا الَّذِينَ آمَنُوا قَالُوا آمَنَّا وَإِذَا خَلَوْا إِلَى شَيَاطِينِهِمْ قَالُوا إِنَّا مَعَكُمْ إِنَّمَا نَحْنُ مُسْتَهْزِئُونَ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يَسْتَهْزِئُ بِهِمْ وَيَمُدُّهُمْ فِي طُغْيَانِهِمْ يَعْمَهُونَ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کاظم علیه السلام در تفسیر این آیه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منافقین و بیعت شکنان غدیر که با همدیگر پیمان مخالفت با علی بن ابی طالب علیه السلام و جلوگیری از خلافت او را بسته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مؤمنین ملاقات می نمودند به آنان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محمد صلی الله علیه و آله ایمان داریم و مقام علی و بیعت او را پذیرفته ایم و همانند شما مطیع او هستیم</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ولكن اولین نفر آنان تا نهمین شان هنگامی که در کوچه های مدینه به سلمان و یاران او برخورد می کردند از آنان اظهارنفرت می کردند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یاران آن ساحر و رفیق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مقصودشان حضرت محمد و على علیهما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همدیگر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سخنان خود باشید، مبادا برای یاران محمد از لابه لای سخنانتان اعتقاد ما نسبت به آنچه درباره علی گفته است روشن شود و سبب هلاکت شما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اولین نفر آنان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ببینید من چگونه آنان را مسخره </w:t>
      </w:r>
    </w:p>
    <w:p>
      <w:pPr>
        <w:pStyle w:val="BookText"/>
        <w:rPr/>
      </w:pPr>
      <w:r>
        <w:rPr>
          <w:rFonts w:ascii="IRNazanin" w:hAnsi="IRNazanin" w:eastAsia="IRNazanin"/>
          <w:color w:val="111111"/>
          <w:sz w:val="28"/>
          <w:sz w:val="28"/>
          <w:szCs w:val="28"/>
          <w:rtl w:val="true"/>
          <w:lang w:bidi="fa-IR"/>
        </w:rPr>
        <w:t>می کنم و شر آنان را از شما باز می گردانم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آنان به سلمان برخورد می کردند،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به سلمان ابن الإسلام که حضرت محمد سيد انام درباره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دین در ثریا باشد،فرزندان فارس آن را در خواهند یافت و سلمان افضل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درباره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سَلْمَانُ مِنَّا أَهْلَ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قرین جبرئیل نمود، همان گونه که جبرئیل در قصه كسا به رسول خدا صلی الله علیه و آله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أَنَّا مِنْكُمْ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 صلی الله علیه و آله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أَنْتَ 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جبرئیل در ملکوت اعلی در بین ملائکه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مِثْلِي بَخْ بَخْ ، وَ أَنَّا مِنْ أَهْلِ بَيْتِ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مقداد نیز از روی نفاق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بك يا مقداد، تو همان کسی هستی که رسول خدا صلی الله علیه و آله به على علیه السلام درباره تو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على مقداد برادر دینی توست، او به قدری تو را دوست می دارد که از شدت دوستی تو و دوستی دوستان تو و دشمنی با دشمنان تو، نزدیک است بدن او متلاشی شود ولكن ملائکه آسمان ها بیش از او تو را دوست می دارند، و بیش از او از دشمنان تو بیزار و خشمناک هستند، پس خوشا به حال تو، و خوشا به حال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منافقین به ابوذر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کسی هستی که رسول خدا صلی الله علیه و آله درباره تو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أَقَلَّتِ الغبراء وَ لَا أَظَلَّتْ الْخَضْرَاءِ عَلَى ذِي لَهْجَةً أَصْدَقُ مِنْ أَبِي 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خورشید بر چیزی سایه نیفکنده که راستگوتر از ابوذر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رسول خدا صلی الله علیه و آله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چه چیز ابوذر را فضیلت و شرافت داد؟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این که ابوذر فراوان از برادرم على علیه السلام ستایش می نمود و فضائل او را بیان می کرد، و از بدگویان او بدگویی می نمود، و نسبت به دوستان او علاقه 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خداوند او را از بهترین ساکنان بهشت و خذام بهشتی را فراوان در خدمت او قرار خواهد داد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عمار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روی نفاق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أَهْلًا وَ سَهْلًا وَ مَرْحَباً بِكَ يَا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تونيز به </w:t>
      </w:r>
    </w:p>
    <w:p>
      <w:pPr>
        <w:pStyle w:val="BookText"/>
        <w:rPr/>
      </w:pPr>
      <w:r>
        <w:rPr>
          <w:rFonts w:ascii="IRNazanin" w:hAnsi="IRNazanin" w:eastAsia="IRNazanin"/>
          <w:color w:val="111111"/>
          <w:sz w:val="28"/>
          <w:sz w:val="28"/>
          <w:szCs w:val="28"/>
          <w:rtl w:val="true"/>
          <w:lang w:bidi="fa-IR"/>
        </w:rPr>
        <w:t>سبب دوستی با برادر رسول خدا صلی الله علیه و آله به مقامی رسیدی، با این که عبادت تو زیاد نیست و تو به واجبات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مستحبات اکتفا می کنی و خود را به صیام روز و عبادت شب به زحمت نمی اندازی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بِكَ ، همانا رسول خدا صلی الله علیه و آله تو را برادر باصفای علی علیه السلام و مدافع او دانست و درباره تو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زود است که تو در راه محبت علی کشته شوی، و روز قیامت در زمره خوبان از اصحاب او محشور شوی، خدا به ما نیز توفیق اعمال تو و اعمال یاران و امثال تو که در خدمت رسول خدا صلی الله علیه و آله و برادر او على علیه السلام هستید را مرحمت کند، و ما نیز مانند شما دوستدار آنان باشیم و با دشمنانشان دشمن باشیم و سعادتمند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سلمان و یاران او در 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دستور الهی است به سخنان آنان را می پذیرفتند و از آنان می 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اولی به رفقای خود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دیدید من چگونه آنان را به مسخره گرفتم و از شر آنان در امان ماندیم؟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بقیه به او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همواره برای ما خیرخواه می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به آنان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نیز همانند من با آنان برخورد کنید، تا روزیبر آنان پیروز شوید، چرا که انسان عاقل باید غصه هایی را تحمل کند تا به فرصت هایی دست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آنان نزد منافقین دیگر باز می گشتند و به آنان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شما هستیم و بر پیمان خود با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اگر برای محمد صلی الله علیه و آله حادثه ای رخ دهد نگذاریم خلافت به على علیه السلام برسد – برقرار می باشیم و اگر می بینید ما با آنان اظهار موافقت می کنیم شما هراس نکنید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آنان را به استهزا گرفتیم</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خداوند در پاسخ آنان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يَسْتَهْزِئُ بِهِمْ وَ يَمُدُّهُمْ فِي طُغْيانِهِمْ يَعْمَهُونَ</w:t>
      </w:r>
      <w:r>
        <w:rPr>
          <w:rFonts w:eastAsia="IRNazanin" w:cs="IRNazanin"/>
          <w:color w:val="111111"/>
          <w:sz w:val="28"/>
          <w:szCs w:val="28"/>
          <w:rtl w:val="true"/>
          <w:lang w:bidi="fa-IR"/>
        </w:rPr>
        <w:t>» .</w:t>
      </w:r>
      <w:r>
        <w:rPr>
          <w:rStyle w:val="FootnoteAnchor"/>
          <w:rtl w:val="true"/>
        </w:rPr>
        <w:footnoteReference w:id="141"/>
      </w:r>
      <w:bookmarkStart w:id="148" w:name="pg15336_165232"/>
    </w:p>
    <w:p>
      <w:pPr>
        <w:pStyle w:val="Heading3"/>
        <w:numPr>
          <w:ilvl w:val="2"/>
          <w:numId w:val="1"/>
        </w:numPr>
        <w:rPr/>
      </w:pPr>
      <w:bookmarkStart w:id="149" w:name="__RefHeading___Toc5176569_2142443653"/>
      <w:bookmarkStart w:id="150" w:name="_Toc56"/>
      <w:bookmarkEnd w:id="148"/>
      <w:bookmarkEnd w:id="149"/>
      <w:r>
        <w:rPr>
          <w:rtl w:val="true"/>
        </w:rPr>
        <w:t xml:space="preserve">آیات </w:t>
      </w:r>
      <w:r>
        <w:rPr/>
        <w:t>16</w:t>
      </w:r>
      <w:r>
        <w:rPr>
          <w:rtl w:val="true"/>
        </w:rPr>
        <w:t xml:space="preserve"> - </w:t>
      </w:r>
      <w:r>
        <w:rPr/>
        <w:t>20</w:t>
      </w:r>
      <w:bookmarkEnd w:id="150"/>
    </w:p>
    <w:p>
      <w:pPr>
        <w:pStyle w:val="Heading4"/>
        <w:numPr>
          <w:ilvl w:val="3"/>
          <w:numId w:val="1"/>
        </w:numPr>
        <w:rPr/>
      </w:pPr>
      <w:bookmarkStart w:id="151" w:name="__RefHeading___Toc5176571_2142443653"/>
      <w:bookmarkStart w:id="152" w:name="_Toc57"/>
      <w:bookmarkEnd w:id="151"/>
      <w:r>
        <w:rPr>
          <w:rtl w:val="true"/>
        </w:rPr>
        <w:t>اشاره</w:t>
      </w:r>
      <w:bookmarkEnd w:id="152"/>
    </w:p>
    <w:p>
      <w:pPr>
        <w:pStyle w:val="BookText"/>
        <w:rPr/>
      </w:pPr>
      <w:r>
        <w:rPr>
          <w:rFonts w:ascii="Amiri" w:hAnsi="Amiri" w:eastAsia="Amiri" w:cs="Amiri"/>
          <w:color w:val="111111"/>
          <w:sz w:val="28"/>
          <w:sz w:val="28"/>
          <w:szCs w:val="28"/>
          <w:rtl w:val="true"/>
          <w:lang w:bidi="ar-SA"/>
        </w:rPr>
        <w:t xml:space="preserve">أُولَئِكَ الَّذِينَ اشْتَرَوُا الضَّلَالَةَ بِالْهُدَى فَمَا رَبِحَتْ تِجَارَتُهُمْ وَمَا كَانُوا مُهْتَدِينَ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مَثَلُهُمْ كَمَثَلِ الَّذِي اسْتَوْقَدَ نَارًا فَلَمَّا أَضَاءَتْ مَا حَوْلَهُ ذَهَبَ اللَّهُ بِنُورِهِمْ وَتَرَكَهُمْ فِي ظُلُمَاتٍ لَا يُبْصِرُونَ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صُمٌّ بُكْمٌ عُمْيٌ فَهُمْ لَا يَرْجِعُونَ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كَصَيِّبٍ مِنَ السَّمَاءِ فِيهِ ظُلُمَاتٌ وَرَعْدٌ وَبَرْقٌ يَجْعَلُونَ أَصَابِعَهُمْ فِي آذَانِهِمْ مِنَ الصَّوَاعِقِ حَذَرَ الْمَوْتِ وَاللَّهُ مُحِيطٌ بِالْكَافِرِينَ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يَكَادُ الْبَرْقُ يَخْطَفُ أَبْصَارَهُمْ كُلَّمَا أَضَاءَ لَهُمْ مَشَوْا فِيهِ وَإِذَا أَظْلَمَ عَلَيْهِمْ قَامُوا وَلَوْ شَاءَ اللَّهُ لَذَهَبَ بِسَمْعِهِمْ وَأَبْصَارِهِمْ إِنَّ اللَّهَ عَلَى كُلِّ شَيْءٍ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Heading4"/>
        <w:numPr>
          <w:ilvl w:val="3"/>
          <w:numId w:val="1"/>
        </w:numPr>
        <w:rPr/>
      </w:pPr>
      <w:bookmarkStart w:id="153" w:name="__RefHeading___Toc5176573_2142443653"/>
      <w:bookmarkStart w:id="154" w:name="_Toc58"/>
      <w:bookmarkEnd w:id="153"/>
      <w:r>
        <w:rPr>
          <w:rtl w:val="true"/>
        </w:rPr>
        <w:t>لغات</w:t>
      </w:r>
      <w:bookmarkEnd w:id="154"/>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به معنای استبدال است، و عرب به کسی که چیزی را انتخاب کند و غیر آن را رها نماید،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اشتراه در حالی که بیع و شرائی وجود ندارد،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زیادی بر رأس المال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به دست آوردن سود معامله است، و عرب بسا ربح وسود را به تجارت نسبت می دهد و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ربحوا فی تجارتهم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ربح بیعک و خسر بیعک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 و مِثل و شَبَه و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یک معناست،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وقود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هیزم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جوهر سوزان است و اصل آن از نور می باشد </w:t>
      </w:r>
      <w:bookmarkStart w:id="155" w:name="pg15336_165233"/>
    </w:p>
    <w:p>
      <w:pPr>
        <w:pStyle w:val="BookText"/>
        <w:rPr/>
      </w:pPr>
      <w:bookmarkEnd w:id="155"/>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و متعدی استعمال شده است، و در آیه فوق متعدی می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ظلمت به معنای انتقاص حق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تَظْلِمْ مِنْهُ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لم تنقص منه،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ادراک با بصر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 وبُكم و 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أصم و أبكم و أعمی است و به معنای کری و گنگی و کوری مادرزایی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باران است و اصل آن صيوب بوده، و واو در تاء ادغام شده است مانند سید و جید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آسمان است، و به هرچه بر ما سایه افکند سماء گفته می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ربودن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وقفوا،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اراده است</w:t>
      </w:r>
      <w:r>
        <w:rPr>
          <w:rFonts w:eastAsia="IRNazanin" w:cs="IRNazanin"/>
          <w:color w:val="111111"/>
          <w:sz w:val="28"/>
          <w:szCs w:val="28"/>
          <w:rtl w:val="true"/>
          <w:lang w:bidi="fa-IR"/>
        </w:rPr>
        <w:t>.</w:t>
      </w:r>
    </w:p>
    <w:p>
      <w:pPr>
        <w:pStyle w:val="Heading4"/>
        <w:numPr>
          <w:ilvl w:val="3"/>
          <w:numId w:val="1"/>
        </w:numPr>
        <w:rPr/>
      </w:pPr>
      <w:bookmarkStart w:id="156" w:name="__RefHeading___Toc5176575_2142443653"/>
      <w:bookmarkStart w:id="157" w:name="_Toc59"/>
      <w:bookmarkEnd w:id="156"/>
      <w:r>
        <w:rPr>
          <w:rtl w:val="true"/>
        </w:rPr>
        <w:t>ترجمه</w:t>
      </w:r>
      <w:bookmarkEnd w:id="157"/>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کسانی هستند که هدایت را فروخته، و گمراهی را خريده اند، از این رو تجارتشان سودی نداشته و آنان هدایت را از دست داده اند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منافقين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روشن شده، خداوند نور و روشنایی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و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آنان گرفته، و در تاریکی رهایشان ساخته و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حقانیت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را نمی بینند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کرو لال وكورند و به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بازنمی گردند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ويا مثل آنان همچون بارانی است که در شب تاریک همراه رعد و برق در بیابان ببارد، و آنان از ترس مرگ، انگشتان خود را در گوش گذارند تا صدای صاعقه را نشنوند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کافران احاطه دارد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است روشنایی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صاعقه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بیابان را روشن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چشمانشان را برباید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برق آسمان فضا را روشن می کند آنان به راه می افتند، و چون تاریک می شود می ایستند، واگرخدا بخواهد گوش و چشم را از آنان می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همواره در تاریکی باشند و حقایق را هرگزدرک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برهرچیزی قادر و تواناست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bookmarkStart w:id="158" w:name="pg15336_165234"/>
    </w:p>
    <w:p>
      <w:pPr>
        <w:pStyle w:val="BookText"/>
        <w:rPr/>
      </w:pPr>
      <w:bookmarkEnd w:id="158"/>
      <w:r>
        <w:rPr>
          <w:rFonts w:ascii="IRNazanin" w:hAnsi="IRNazanin" w:eastAsia="IRNazanin"/>
          <w:color w:val="111111"/>
          <w:sz w:val="28"/>
          <w:sz w:val="28"/>
          <w:szCs w:val="28"/>
          <w:rtl w:val="true"/>
          <w:lang w:bidi="fa-IR"/>
        </w:rPr>
        <w:t>تفسیر اهل بیت علیهم السلام</w:t>
      </w:r>
    </w:p>
    <w:p>
      <w:pPr>
        <w:pStyle w:val="BookText"/>
        <w:rPr/>
      </w:pPr>
      <w:r>
        <w:rPr>
          <w:rFonts w:ascii="Amiri" w:hAnsi="Amiri" w:eastAsia="Amiri" w:cs="Amiri"/>
          <w:color w:val="111111"/>
          <w:sz w:val="28"/>
          <w:sz w:val="28"/>
          <w:szCs w:val="28"/>
          <w:rtl w:val="true"/>
          <w:lang w:bidi="ar-SA"/>
        </w:rPr>
        <w:t xml:space="preserve">أُولَئِكَ الَّذِينَ اشْتَرَوُا الضَّلَالَةَ بِالْهُدَى فَمَا رَبِحَتْ تِجَارَتُهُمْ وَمَا كَانُوا مُهْتَدِينَ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کاظم موسی بن جعفر علیه السلام در تفسیر این آیه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منافقین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دین خدا را فروختند و در عوض آن کفر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تجارت آنان در آخرت سودی پیدا نکرد، چرا که آتش و انواع 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خریدند و بهشت را به جای آن دادند، یعنی اگر ایمان می آوردند بهشت برای آنان آماده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آنان بهشت را به دوزخ 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راه حق هدایت نشدند</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فَقَالَ رَسُولُ اللَّهِ صلی الله علیه و آله أَ لَا أُخْبِرُکُمْ بِأَحْسَنَ مِنَ الْأَوَّلِ حَالًا وَ بِأَسْوَأَ مِنَ الثَّانِی حَالًا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بَلَی یَا رَسُولَ اللَّهِ قَالَ رَسُولُ اللَّهِ صلی الله علیه و آله أَمَّا أَحْسَنُ مِنَ الْأَوَّلِ حَالًا فَرَجُلٌ اعْتَقَدَ صِدْقاً بِمُحَمَّدٍ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صِدْقاً بِإِعْظَامِ عَلِیٍّ أَخِی رَسُولِ اللَّهِ وَ وَلِیِّهِ وَ ثَمَرَهِ قَلْبِهِ وَ مَحَضَ طَاعَتَهُ فَشَکَرَ لَهُ رَبَّهُ وَ نَبِیَّهُ وَ وَصِیَّ نَبِیِّهِ فَجَمَعَ اللَّهُ تَعَالَی لَهُ بِذَلِکَ خَیْرَ الدُّنْیَا وَ الْآخِرَهِ وَ رَزَقَهُ لِسَاناً لِآلَاءِ اللَّهِ تَعَالَی ذَاکِراً وَ قَلْباً لِنَعْمَائِهِ شَاکِراً وَ بِأَحْکَامِهِ رَاضِیاً وَ عَلَی احْتِمَالِ مَکَارِهِ أَعْدَاءِ مُحَمَّدٍ وَ آلِهِ نَفْسَهُ مُوَطِّناً لَا جَرَمَ أَنَّ اللَّهَ تَعَالَی سَمَّاهُ عَظِیماً فِی مَلَکُوتِ أَرْضِهِ وَ سَمَاوَاتِهِ وَ حَبَاهُ بِرِضْوَانِهِ وَ کَرَامَاتِهِ فَکَانَتْ تِجَارَهُ هَذَا أَرْبَحَ وَ غَنِیمَتُهُ أَکْثَرَ وَ أَعْظَمَ وَ أَمَّا أَسْوَأُ مِنَ الثَّانِی حَالًا فَرَجُلٌ أَعْطَی أَخَا مُحَمَّدٍ رَسُولِ اللَّهِ بِبَیْعَتِهِ وَ أَظْهَرَ لَهُ مُوَافَقَتَهُ وَ مُوَالاهَ أَوْلِیَائِهِ وَ مُعَادَاهَ أَعْدَائِهِ ثُمَّ نَکَثَ بَعْدَ ذَلِکَ وَ خَالَفَ وَ وَالَی عَلَیْهِ أَعْدَاءَهُ فَخُتِمَ لَهُ بِسُوءِ أَعْمَالِهِ فَصَارَ إِلَی عَذَابٍ لَا یَبِیدُ وَ لَا یَنْفَدُ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خَسِرَ الدُّنْیا وَ الْآخِرَهَ ذلِکَ هُوَ الْخُسْرانُ الْمُبِینُ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همان، 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Heading4"/>
        <w:numPr>
          <w:ilvl w:val="3"/>
          <w:numId w:val="1"/>
        </w:numPr>
        <w:rPr/>
      </w:pPr>
      <w:bookmarkStart w:id="159" w:name="__RefHeading___Toc5176577_2142443653"/>
      <w:bookmarkStart w:id="160" w:name="_Toc60"/>
      <w:bookmarkEnd w:id="159"/>
      <w:r>
        <w:rPr>
          <w:rtl w:val="true"/>
        </w:rPr>
        <w:t>تجارت دنیا و تجارت آخرت</w:t>
      </w:r>
      <w:bookmarkEnd w:id="160"/>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کاظم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این آیه نازل شد، گروهی از مسلمانان نزد </w:t>
      </w:r>
    </w:p>
    <w:p>
      <w:pPr>
        <w:pStyle w:val="BookText"/>
        <w:rPr/>
      </w:pPr>
      <w:r>
        <w:rPr>
          <w:rFonts w:ascii="IRNazanin" w:hAnsi="IRNazanin" w:eastAsia="IRNazanin"/>
          <w:color w:val="111111"/>
          <w:sz w:val="28"/>
          <w:sz w:val="28"/>
          <w:szCs w:val="28"/>
          <w:rtl w:val="true"/>
          <w:lang w:bidi="fa-IR"/>
        </w:rPr>
        <w:t>رسول خدا صلی الله علیه و آله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منزه است خدای رازق، آیا شما فلانی را ندیدید که برای خدمت همراه تجار رفت و آنان او را به چین بردند و چیز کمی از اموال خود را تعیین نمودند و به نام او مخلوط با سرمایه تجارتی خود کردند و سهم او از آن تجارت ده برابر سود نمود و اکنون از ثروتمندان مدينه است؟</w:t>
      </w:r>
    </w:p>
    <w:p>
      <w:pPr>
        <w:pStyle w:val="BookText"/>
        <w:rPr/>
      </w:pPr>
      <w:r>
        <w:rPr>
          <w:rFonts w:ascii="IRNazanin" w:hAnsi="IRNazanin" w:eastAsia="IRNazanin"/>
          <w:color w:val="111111"/>
          <w:sz w:val="28"/>
          <w:sz w:val="28"/>
          <w:szCs w:val="28"/>
          <w:rtl w:val="true"/>
          <w:lang w:bidi="fa-IR"/>
        </w:rPr>
        <w:t>و گروه دیگری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آيا فلانی را ندیدید که وضع مالی خوبی داشت و اموال فراوانی در اختیار او بود و به اعمال خیر زیادی موفق بود، و به خاطر حرص دنیا برای تجارت در زمان غير مناسبی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دریا هیجان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کشتی غیرمطمئن شد و با ملاحان غیرمجربی وارد دریا شد و باد کشتی او را در شب تاریک به ساحل انداخت واموال او نابود شد و با ناتوانی و فقر و ذلت و حسرت بازگشت ؟</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خواهید من شما را به حال کسی خبر بدهم که حال او بهتر از اولی باشد، و به حال کسی خبر بدهم که حال او بدتر از دومی باشد؟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بهتر از اولی کسی است که ایمان و اعتقاد صادق و درستی نسبت به محمد رسول خدا داشته است و ولایت برادر رسول خدا و میوه قلب او و ولی او را پیدا کرده، از این رو خداوند ورسول خدا و وصی رسول خدا از او تشکر نموده اند، و خداوند نیز خیر دنیا و آخرت را برای او جمع نموده، و زبان ذاکر، و قلب شاکر به او داده است، و او را به احکام خود راضی، و بر آزار دشمنان محمد و آل صلی الله علیه و آله صابر و در ملکوت آسمان ها و زمین بزرگ نموده، و رضوان و کرامت خود را به او اعطا کرده است، البته تجارت چنین کسی سودآورتر و بیشتر و بزرگ تر از آن شخصی است که تجارت مالی نموده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اما کسی که حال او بدتر از آن انسان ورشکسته دنیایی است، مردی است که با برادر محمد رسول خدا صلی الله علیه و آله بیعت نموده و اظهار اطاعت از او، و دوستی با دوستان او و دشمنی با دشمنان او را کرده، و سپس بیعت خود را شکسته، و با برادر رسول خدا صلی الله علیه و آله مخالفت نموده، و ولایت دشمنان او را پذیرفته است، از این رو خداوند به اعمال و عبادات او مهر سيئات زده و به عذاب ابد رهسپار شده و در دنیا و آخرت زیانکار گردیده است، و این برای او خسران و زیان آشکاری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مَثَلُهُمْ كَمَثَلِ الَّذِي اسْتَوْقَدَ نَارًا فَلَمَّا أَضَاءَتْ مَا حَوْلَهُ ذَهَبَ اللَّهُ بِنُورِهِمْ وَتَرَكَهُمْ فِي ظُلُمَاتٍ لَا يُبْصِرُونَ صُمٌّ بُكْمٌ عُمْيٌ فَهُمْ لَا يَرْجِعُونَ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کاظم علیه السلام در تفسیر این آیه می فرماید</w:t>
      </w:r>
      <w:r>
        <w:rPr>
          <w:rFonts w:eastAsia="IRNazanin" w:cs="IRNazanin"/>
          <w:color w:val="111111"/>
          <w:sz w:val="28"/>
          <w:szCs w:val="28"/>
          <w:rtl w:val="true"/>
          <w:lang w:bidi="fa-IR"/>
        </w:rPr>
        <w:t>:</w:t>
      </w:r>
      <w:r>
        <w:rPr>
          <w:rStyle w:val="FootnoteAnchor"/>
          <w:rtl w:val="true"/>
        </w:rPr>
        <w:footnoteReference w:id="143"/>
      </w:r>
      <w:r>
        <w:rPr>
          <w:rFonts w:ascii="IRNazanin" w:hAnsi="IRNazanin" w:eastAsia="IRNazanin"/>
          <w:color w:val="111111"/>
          <w:sz w:val="28"/>
          <w:sz w:val="28"/>
          <w:szCs w:val="28"/>
          <w:rtl w:val="true"/>
          <w:lang w:bidi="fa-IR"/>
        </w:rPr>
        <w:t xml:space="preserve">متل منافقین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بیعت شکنان </w:t>
      </w:r>
    </w:p>
    <w:p>
      <w:pPr>
        <w:pStyle w:val="BookText"/>
        <w:rPr/>
      </w:pPr>
      <w:r>
        <w:rPr>
          <w:rFonts w:ascii="IRNazanin" w:hAnsi="IRNazanin" w:eastAsia="IRNazanin"/>
          <w:color w:val="111111"/>
          <w:sz w:val="28"/>
          <w:sz w:val="28"/>
          <w:szCs w:val="28"/>
          <w:rtl w:val="true"/>
          <w:lang w:bidi="fa-IR"/>
        </w:rPr>
        <w:t>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کسی است که برای روشن شدن اطراف خود آتشی را روشن کند و چون اطراف خود را ببیند خداوند یکباره باد و یا بارانی بفرستد و آتش او را خاموش نماید و او در تاریکی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ظلمت قرار بگیرد و چشم او جایی را نبیند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چنین است مثل کسانی که منافقانه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علی بن ابی طالب علیه السلام بیعت کردند و به یگانگی خداوند و نبوت رسول خدا صلی الله علیه و آله و ولایت وصي و وارث و خلیفه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شهادت دادند و اقرار نمودند و با این شهادت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مسلمانان بر آنان جاری 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مسلمانان ارث بردند و با آنان ازدواج نمودند و مسلمانان به سبب این شهادت ها چنین مسلمانی را دوست داشتند و از او حمایت کردند و او را برادر خود نامیدند و او از مصونیت های مسلمانان بهره مند شد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ولكن هنگام مرگ، خداوند عالم که به اسرار مردم آگاه است و چیزی از او پوشیده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باطن و اسرار درونی مؤاخذه نمود و عذاب الهی آنان را گرفت و این معنای گرفتن نور و واقع شدن در تاریکی آخرت است که راهی برای خروج از آن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آنان کرانی هستند که با این حالت در عذاب دوزخ قرار می 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گنگ هایی هستند که در طبقات دوزخ و آتش قرار می 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آنان کورانی اند که در دوزخ قرار می گیرند، چنان که خداوند در آیه دیگری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وَنَحْشُرُهُمْ يَوْمَ الْقِيَامَةِ عَلَى وُجُوهِهِمْ عُمْيًا وَبُكْمًا وَصُمًّا مَأْوَاهُمْ جَهَنَّمُ كُلَّمَا خَبَتْ زِدْنَاهُمْ سَعِيرًا </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زن و مردی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امیرالمؤمنین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کرد و در باطن بیعت خود را شکست و بر نفاق خود باقی ماند، هنگامی که ملک الموت خواست او را قبض روح کند، ابلیس و یاران او وآتش دوزخ و انواع آن، مقابل چشم و قلب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قرار می گیرند، و نیز بهشت و منازل بهشتی که اگر او به بیعت خود وفادار می بود، جایگاه او بود نیز مقابل او حاضر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ملک الموت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این بهشت است که زیبایی و شیرینی و سرور آن را جز خداوند رب العالمین کسی نمی داند و اگر تو بر ولایت برادر رسول خدا صلی الله علیه و آله باقی مانده بودی، به این نعمت ها و لذت ها می رسیدی و لکن تو بیعت خود را شکستی و با برادر رسول خدا صلی الله علیه و آله مخالفت نمودی پس بنگر آتش دوزخ و انواع عذاب آن 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آماده شده و تو باید به آن عذاب های گوناگون منتقل شوی</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وقتی محتضر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لَيْتَنِي اتَّخَذْتُ مَعَ الرَّسُولِ سَبِيلًا </w:t>
      </w:r>
      <w:r>
        <w:rPr>
          <w:rFonts w:eastAsia="IRNazanin" w:cs="IRNazanin"/>
          <w:color w:val="111111"/>
          <w:sz w:val="28"/>
          <w:szCs w:val="28"/>
          <w:rtl w:val="true"/>
          <w:lang w:bidi="fa-IR"/>
        </w:rPr>
        <w:t>»</w:t>
      </w:r>
      <w:r>
        <w:rPr>
          <w:rStyle w:val="FootnoteAnchor"/>
          <w:rtl w:val="true"/>
        </w:rPr>
        <w:footnoteReference w:id="145"/>
      </w:r>
      <w:r>
        <w:rPr>
          <w:rFonts w:ascii="IRNazanin" w:hAnsi="IRNazanin" w:eastAsia="IRNazanin"/>
          <w:color w:val="111111"/>
          <w:sz w:val="28"/>
          <w:sz w:val="28"/>
          <w:szCs w:val="28"/>
          <w:rtl w:val="true"/>
          <w:lang w:bidi="fa-IR"/>
        </w:rPr>
        <w:t xml:space="preserve">یعنی ای کاش من راه رسول خدا صلی الله علیه و آله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پیروی از وصی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پیمودم و آنچه رسول خدا صلی الله علیه و آله به من امر نمود پذیرفته بودم، و به موالات على علیه السلام و دستورات او ملتزم شده بودم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ابراهیم بن ابی محمود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وَتَرَكَهُمْ فِي ظُلُمَاتٍ لَا يُبْصِرُونَ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 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نمی توان توصیف به ترک نمود، ولكن هنگامی که او بداند این مردم از کفر وضلالت خود بازنخواهد گشت، به آنان کمک و لطف نخواهد نمود و آنان را به حال خود رها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آن صورت گمراه و هلاک خواهند شد</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Amiri" w:hAnsi="Amiri" w:eastAsia="Amiri" w:cs="Amiri"/>
          <w:color w:val="111111"/>
          <w:sz w:val="28"/>
          <w:sz w:val="28"/>
          <w:szCs w:val="28"/>
          <w:rtl w:val="true"/>
          <w:lang w:bidi="ar-SA"/>
        </w:rPr>
        <w:t>أَوْ كَصَيِّبٍ مِنَ السَّمَاءِ فِيهِ ظُلُمَاتٌ وَرَعْدٌ وَبَرْقٌ يَجْعَلُونَ أَصَابِعَهُمْ فِي آذَانِهِمْ مِنَ الصَّوَاعِقِ حَذَرَ الْمَوْتِ وَاللَّهُ مُحِيطٌ بِالْكَافِرِينَ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هراس منافقین از رسوایی امام عسکری علیه السلام می فرماید</w:t>
      </w:r>
      <w:r>
        <w:rPr>
          <w:rFonts w:eastAsia="IRNazanin" w:cs="IRNazanin"/>
          <w:color w:val="111111"/>
          <w:sz w:val="28"/>
          <w:szCs w:val="28"/>
          <w:rtl w:val="true"/>
          <w:lang w:bidi="fa-IR"/>
        </w:rPr>
        <w:t>:</w:t>
      </w:r>
      <w:r>
        <w:rPr>
          <w:rStyle w:val="FootnoteAnchor"/>
          <w:rtl w:val="true"/>
        </w:rPr>
        <w:footnoteReference w:id="147"/>
      </w:r>
      <w:r>
        <w:rPr>
          <w:rFonts w:ascii="IRNazanin" w:hAnsi="IRNazanin" w:eastAsia="IRNazanin"/>
          <w:color w:val="111111"/>
          <w:sz w:val="28"/>
          <w:sz w:val="28"/>
          <w:szCs w:val="28"/>
          <w:rtl w:val="true"/>
          <w:lang w:bidi="fa-IR"/>
        </w:rPr>
        <w:t xml:space="preserve">سپس خداوند مثل دیگری برای منافقین و </w:t>
      </w:r>
    </w:p>
    <w:p>
      <w:pPr>
        <w:pStyle w:val="BookText"/>
        <w:rPr/>
      </w:pPr>
      <w:r>
        <w:rPr>
          <w:rFonts w:ascii="IRNazanin" w:hAnsi="IRNazanin" w:eastAsia="IRNazanin"/>
          <w:color w:val="111111"/>
          <w:sz w:val="28"/>
          <w:sz w:val="28"/>
          <w:szCs w:val="28"/>
          <w:rtl w:val="true"/>
          <w:lang w:bidi="fa-IR"/>
        </w:rPr>
        <w:t>بیعت شکنان غدير زده است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من مثل قرآنی که بر تو نازل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مشتمل بر بیان توحید و معجزه نبوت توو دلیل روشنی بر استحقاق برادرت نسبت به مقام امامت و رهبری سیاسی که به عهده او قرار دادی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 باران تندی است که همراه تاریکی و رعد و برق باشد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ای محمد، همان گونه که هنگام باران تند، تاریکی ها و برق وجود دارد و کسی که گرفتار آن بشود هراس پیدا می کند، این منافقین و بیعت شکنان غدیر نیز چون بیعت خود با على علیه السلام را شکستند ترس و هراس دارند که تو از کفر و نفاق آنان آگاه شوی و کشتن آنان را واجب بدانی و آنان را نابود سازی و همان گونه که انسان های گرفتار رعد و برق، از ترس صاعقه و مرگ انگشتان خود را در گوش های خویش میکنند، تا صدای رعد و برق، دل های آنان را از جا نکند و هلاک نشوند، این منافقین نیز هنگامی که می شنوند تو لعنت بر بیعت شکنان می کنی و اعلان خطر و وعده عذاب به آنان می دهی، انگشتان خود را در گوش هایشان می کنند، تا لعنت تو را نشنوند و وعده عذاب تو به آنان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با شنیدن سخنان تو، </w:t>
      </w:r>
    </w:p>
    <w:p>
      <w:pPr>
        <w:pStyle w:val="BookText"/>
        <w:rPr/>
      </w:pPr>
      <w:r>
        <w:rPr>
          <w:rFonts w:ascii="IRNazanin" w:hAnsi="IRNazanin" w:eastAsia="IRNazanin"/>
          <w:color w:val="111111"/>
          <w:sz w:val="28"/>
          <w:sz w:val="28"/>
          <w:szCs w:val="28"/>
          <w:rtl w:val="true"/>
          <w:lang w:bidi="fa-IR"/>
        </w:rPr>
        <w:t>رنگ صورتشان تغییر می کند و انگشتانشان را در گوش می کنند تا وعده عذاب تو به آنان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 شنیدن سخنان تو، رنگ صورتشان تغییر می کند و اصحاب تو آنان را شناسایی می نمایند و آنان خود را در معرض هلاکت می بینند که مبادا تو حکم قتل آنان را صادر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وَاللَّهُ مُحِيطٌ بِالْكَافِرِينَ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خداوند بر کافران قدرت و احاطه دارد و اگر بخواهد، نفاق منافقین را برای تو آشکار می سازد و اسرار آنان را فاش و تو را مأمور به قتل آنان می 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يَكَادُ الْبَرْقُ يَخْطَفُ أَبْصَارَهُمْ كُلَّمَا أَضَاءَ لَهُمْ مَشَوْا فِيهِ وَإِذَا أَظْلَمَ عَلَيْهِمْ قَامُوا وَلَوْ شَاءَ اللَّهُ لَذَهَبَ بِسَمْعِهِمْ وَأَبْصَارِهِمْ إِنَّ اللَّهَ عَلَى كُلِّ شَيْءٍ 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عسکری علیه السلام سپس فرمود</w:t>
      </w:r>
      <w:r>
        <w:rPr>
          <w:rFonts w:eastAsia="IRNazanin" w:cs="IRNazanin"/>
          <w:color w:val="111111"/>
          <w:sz w:val="28"/>
          <w:szCs w:val="28"/>
          <w:rtl w:val="true"/>
          <w:lang w:bidi="fa-IR"/>
        </w:rPr>
        <w:t>:</w:t>
      </w:r>
      <w:r>
        <w:rPr>
          <w:rStyle w:val="FootnoteAnchor"/>
          <w:rtl w:val="true"/>
        </w:rPr>
        <w:footnoteReference w:id="148"/>
      </w:r>
      <w:r>
        <w:rPr>
          <w:rFonts w:ascii="IRNazanin" w:hAnsi="IRNazanin" w:eastAsia="IRNazanin"/>
          <w:color w:val="111111"/>
          <w:sz w:val="28"/>
          <w:sz w:val="28"/>
          <w:szCs w:val="28"/>
          <w:rtl w:val="true"/>
          <w:lang w:bidi="fa-IR"/>
        </w:rPr>
        <w:t xml:space="preserve">مثل این منافقین متل مردمی است که چشمان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خود را در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 نبستند و صورت های خود را نپوشاندند، تا چشمانشان از نور برق سالم بماند و نگاه خود را در حال رعد و برق به زمین نینداختند، تا به واسطه برق راه را بیابند و نجات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نگاه خود را متوجه برق نمودند و نزدیک بود برق چشمانشان را از بین ببرد، این منافقین نیز نزدیک است از آیات محکمه الهی که دلالت بر نبوت و صداقت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نصب برادرت على علیه السلام به 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معجزاتی که از آیات قرآن و حقانیت توو برادرت علی علیه السلام مشاهده می کنند، یکباره از مسیر حق خارج شوند و حقايق دیگری را نیز که به آنها معتقد بوده اند، انکار کنند، چراکه هرکس یک حقیقت را انکار کند انکار آن یک حقیقت، او را به آنکار همه حقایق وامی دارد، مانند کسی که چون به جرم خورشید نگاه می کند، نور چشم خود را یکباره از دست می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كُلَّمَا أَضَاءَ لَهُمْ مَشَوْا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در تاریکی گرفتار رعد و برق می شود، به هر اندازه که به وسيله نور برق راه را ببیند حرکت می کند، و چون فضا تاریک می شود، توقف می نماید، این منافقین نیز، اگر در حکومت اسلامی خواسته هایشان برآورده شود، آن را حق می دانند وگرنه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حوادث ناگوار از شومی نظام اسلامی است، برای مثال هنگامی که همسرانشان فرزند پسر بیاورند و استرانشان فرزند دختر بیاورند و نخلستان هایشان پربارشود و مزرعه هایشان برکت پیدا کند و تجارت هایشان سود آور باشد و شیر در پستان های حیواناتشان زیاد گردد،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به برکت بیعت با على علیه السلام می باشد، وما باید در دولت او اظهار اطاعت کنیم، تا زندگی خوبی داشته باشیم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أَظْلَمَ عَلَيْهِمْ قَامُوا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 هنگامی که استران منافقین فرزند پسر بیاورند و زنانشان فرزند دختر بیاورند و تجارتشان سودآور نشود و نخلستان ها و مزرعه هایشان بارور نگردد، توقف می کنند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از شومی بیعتی است که ما با علی کردیم، و گفته های محمد صلی الله علیه و آله را درباره او تصدیق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آیه نظیر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وَإِنْ تُصِبْهُمْ حَسَنَةٌ يَقُولُوا هَذِهِ مِنْ عِنْدِ اللَّهِ وَإِنْ تُصِبْهُمْ سَيِّئَةٌ يَقُولُوا هَذِهِ مِنْ عِنْدِكَ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خداوند در پاسخ آنان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كُلٌّ مِنْ عِنْدِ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آنان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امور از ناحیه حکم نافذ الهی و قضای اوست، نه به خاطر شومی و یا یمن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وَلَوْ شَاءَ اللَّهُ لَذَهَبَ بِسَمْعِهِمْ وَأَبْصَارِهِمْ إِنَّ اللَّهَ عَلَى كُلِّ شَيْءٍ قَدِيرٌ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خداوند اگربخواهد گوش و چشم منافقین را از کار می اندازد تا نتوانند از روی نفاق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باطن خود را مستور نمایند و تو و اصحاب تو به کفر آنان آگاه شوید و کشتن آنان را واجب بدانید، و خداوند بر همه چیز قادر و تواناست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رسول خدا صلی الله علیه و آله این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قیامت نجات با چه عملی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نجات در این است که شما با خدا خدعه نکنید و خدا را فریب ندهید وگرنه او نیز </w:t>
      </w:r>
    </w:p>
    <w:p>
      <w:pPr>
        <w:pStyle w:val="BookText"/>
        <w:rPr/>
      </w:pPr>
      <w:r>
        <w:rPr>
          <w:rFonts w:ascii="IRNazanin" w:hAnsi="IRNazanin" w:eastAsia="IRNazanin"/>
          <w:color w:val="111111"/>
          <w:sz w:val="28"/>
          <w:sz w:val="28"/>
          <w:szCs w:val="28"/>
          <w:rtl w:val="true"/>
          <w:lang w:bidi="fa-IR"/>
        </w:rPr>
        <w:t>شما را فریب خواهد داد و روح ایمان را از شما خواهدگرفت و هر کس خدا را فریب بدهد، خود را فریب داده، اگر بفهمد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انسان خدای خود را فریب می دهد؟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خدا را برای غیرخدا انجام می دهد؛ پس شما از خدا بترسید و ریاکاری نکنید که آن شرک به خداست</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با کسی سخريه و استهزا و مکر و خدعه نمی کند و لکن به اهل خدعه و استهزا و سخريه، کیفر سخريه و استهزا و مکر و خدعه را می دهد، و خداوند منزه است از آنچه ظالمان درباره او می گویند</w:t>
      </w:r>
      <w:r>
        <w:rPr>
          <w:rFonts w:eastAsia="IRNazanin" w:cs="IRNazanin"/>
          <w:color w:val="111111"/>
          <w:sz w:val="28"/>
          <w:szCs w:val="28"/>
          <w:rtl w:val="true"/>
          <w:lang w:bidi="fa-IR"/>
        </w:rPr>
        <w:t>.</w:t>
      </w:r>
      <w:r>
        <w:rPr>
          <w:rStyle w:val="FootnoteAnchor"/>
          <w:rtl w:val="true"/>
        </w:rPr>
        <w:footnoteReference w:id="150"/>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سخن دیگری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وَتَرَكَهُمْ فِي ظُلُمَاتٍ لَا يُبْصِرُونَ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را نمی توان توصیف به ترک نمود و لكن هنگامی که او بداند این مردم از کفر و ضلالت خود بازنخواهند گشت، به آنان کمک و لطفی نخواهد نمود، و آنان را به حال خود رها خواهد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معنای ترک است</w:t>
      </w:r>
      <w:r>
        <w:rPr>
          <w:rFonts w:eastAsia="IRNazanin" w:cs="IRNazanin"/>
          <w:color w:val="111111"/>
          <w:sz w:val="28"/>
          <w:szCs w:val="28"/>
          <w:rtl w:val="true"/>
          <w:lang w:bidi="fa-IR"/>
        </w:rPr>
        <w:t>].</w:t>
      </w:r>
      <w:r>
        <w:rPr>
          <w:rStyle w:val="FootnoteAnchor"/>
          <w:rtl w:val="true"/>
        </w:rPr>
        <w:footnoteReference w:id="151"/>
      </w:r>
      <w:bookmarkStart w:id="161" w:name="pg15336_165245"/>
    </w:p>
    <w:p>
      <w:pPr>
        <w:pStyle w:val="Heading3"/>
        <w:numPr>
          <w:ilvl w:val="2"/>
          <w:numId w:val="1"/>
        </w:numPr>
        <w:rPr/>
      </w:pPr>
      <w:bookmarkStart w:id="162" w:name="__RefHeading___Toc5176579_2142443653"/>
      <w:bookmarkStart w:id="163" w:name="_Toc61"/>
      <w:bookmarkEnd w:id="161"/>
      <w:bookmarkEnd w:id="162"/>
      <w:r>
        <w:rPr>
          <w:rtl w:val="true"/>
        </w:rPr>
        <w:t xml:space="preserve">آیات </w:t>
      </w:r>
      <w:r>
        <w:rPr/>
        <w:t>21</w:t>
      </w:r>
      <w:r>
        <w:rPr>
          <w:rtl w:val="true"/>
        </w:rPr>
        <w:t xml:space="preserve"> - </w:t>
      </w:r>
      <w:r>
        <w:rPr/>
        <w:t>25</w:t>
      </w:r>
      <w:bookmarkEnd w:id="163"/>
    </w:p>
    <w:p>
      <w:pPr>
        <w:pStyle w:val="Heading4"/>
        <w:numPr>
          <w:ilvl w:val="3"/>
          <w:numId w:val="1"/>
        </w:numPr>
        <w:rPr/>
      </w:pPr>
      <w:bookmarkStart w:id="164" w:name="__RefHeading___Toc5176581_2142443653"/>
      <w:bookmarkStart w:id="165" w:name="_Toc62"/>
      <w:bookmarkEnd w:id="164"/>
      <w:r>
        <w:rPr>
          <w:rtl w:val="true"/>
        </w:rPr>
        <w:t>اشاره</w:t>
      </w:r>
      <w:bookmarkEnd w:id="165"/>
    </w:p>
    <w:p>
      <w:pPr>
        <w:pStyle w:val="BookText"/>
        <w:rPr/>
      </w:pPr>
      <w:r>
        <w:rPr>
          <w:rFonts w:ascii="Amiri" w:hAnsi="Amiri" w:eastAsia="Amiri" w:cs="Amiri"/>
          <w:color w:val="111111"/>
          <w:sz w:val="28"/>
          <w:sz w:val="28"/>
          <w:szCs w:val="28"/>
          <w:rtl w:val="true"/>
          <w:lang w:bidi="ar-SA"/>
        </w:rPr>
        <w:t xml:space="preserve">يَا أَيُّهَا النَّاسُ اعْبُدُوا رَبَّكُمُ الَّذِي خَلَقَكُمْ وَالَّذِينَ مِنْ قَبْلِكُمْ لَعَلَّكُمْ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جَعَلَ لَكُمُ الْأَرْضَ فِرَاشًا وَالسَّمَاءَ بِنَاءً وَأَنْزَلَ مِنَ السَّمَاءِ مَاءً فَأَخْرَجَ بِهِ مِنَ الثَّمَرَاتِ رِزْقًا لَكُمْ فَلَا تَجْعَلُوا لِلَّهِ أَنْدَادًا وَأَنْتُمْ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كُنْتُمْ فِي رَيْبٍ مِمَّا نَزَّلْنَا عَلَى عَبْدِنَا فَأْتُوا بِسُورَةٍ مِنْ مِثْلِهِ وَادْعُوا شُهَدَاءَكُمْ مِنْ دُونِ اللَّهِ إِنْ كُنْتُمْ 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لَمْ تَفْعَلُوا وَلَنْ تَفْعَلُوا فَاتَّقُوا النَّارَ الَّتِي وَقُودُهَا النَّاسُ وَالْحِجَارَةُ أُعِدَّتْ لِلْكَافِرِينَ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وَبَشِّرِ الَّذِينَ آمَنُوا وَعَمِلُوا الصَّالِحَاتِ أَنَّ لَهُمْ جَنَّاتٍ تَجْرِي مِنْ تَحْتِهَا الْأَنْهَارُ كُلَّمَا رُزِقُوا مِنْهَا مِنْ ثَمَرَةٍ رِزْقًا قَالُوا هَذَا الَّذِي رُزِقْنَا مِنْ قَبْلُ وَأُتُوا بِهِ مُتَشَابِهًا وَلَهُمْ فِيهَا أَزْوَاجٌ مُطَهَّرَةٌ وَهُمْ فِيهَا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Heading4"/>
        <w:numPr>
          <w:ilvl w:val="3"/>
          <w:numId w:val="1"/>
        </w:numPr>
        <w:rPr/>
      </w:pPr>
      <w:bookmarkStart w:id="166" w:name="__RefHeading___Toc5176583_2142443653"/>
      <w:bookmarkStart w:id="167" w:name="_Toc63"/>
      <w:bookmarkEnd w:id="166"/>
      <w:r>
        <w:rPr>
          <w:rtl w:val="true"/>
        </w:rPr>
        <w:t>لغات</w:t>
      </w:r>
      <w:bookmarkEnd w:id="167"/>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فغل با تدبیر و اندازه گیری و مطابق با حکمت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وخليقه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طبع و طبیعت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نصیب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و خَلق و احداث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یک معناست، 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فِراش و بِساط ومِهاد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یک معناست،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خاطر علو آن سماء گویند، و هر چیزی که فوق چیز دیگری است را سماء گویند، و سمی فلان لفلاني اذا قصده عاليا عليه، و هر چیزی که بر روی زمین است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مثل ودل می باشد، و </w:t>
      </w:r>
      <w:bookmarkStart w:id="168" w:name="pg15336_165246"/>
    </w:p>
    <w:p>
      <w:pPr>
        <w:pStyle w:val="BookText"/>
        <w:rPr/>
      </w:pPr>
      <w:bookmarkEnd w:id="16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شرطيه در اینجا طبق عادت عرب آمده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کنت إنسانا فافعل كذا، چراکه خداوند عالم است که آنان در ریب و شک می باشند،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با اتهام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مملوک ذلیل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تذلیل می باشد، چرا که عبد در مقابل مولای خود ذلیل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منزلت رفيعه است و مأخوذ از سور البناء می باشد، و هر سوره ای از قرآن به منزله درجه رفيعه است و قاری نیز با قرائت آن به منزلت رفيعه ای می رسد، تا جایی که قرآن را ختم کند و بعضی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به معنای قطعه ای از قرآن است</w:t>
      </w:r>
      <w:r>
        <w:rPr>
          <w:rFonts w:eastAsia="IRNazanin" w:cs="IRNazanin"/>
          <w:color w:val="111111"/>
          <w:sz w:val="28"/>
          <w:szCs w:val="28"/>
          <w:rtl w:val="true"/>
          <w:lang w:bidi="fa-IR"/>
        </w:rPr>
        <w:t>.</w:t>
      </w:r>
    </w:p>
    <w:p>
      <w:pPr>
        <w:pStyle w:val="Heading4"/>
        <w:numPr>
          <w:ilvl w:val="3"/>
          <w:numId w:val="1"/>
        </w:numPr>
        <w:rPr/>
      </w:pPr>
      <w:bookmarkStart w:id="169" w:name="__RefHeading___Toc5176585_2142443653"/>
      <w:bookmarkStart w:id="170" w:name="_Toc64"/>
      <w:bookmarkEnd w:id="169"/>
      <w:r>
        <w:rPr>
          <w:rtl w:val="true"/>
        </w:rPr>
        <w:t>ترجمه</w:t>
      </w:r>
      <w:bookmarkEnd w:id="170"/>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مردم، آفریدگار خود را بپرستید تا پرهیزکار شويد، همانا او شما وکسانی که پیش از شما بوده اند را آفریده است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برای شما زمین را فرش، و آسمان را بنا و سقف قرار داده و برای شما از آسمان آبی فروفرستاده و به وسيله آن میوه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انواع محصولات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رویانده و روزی شما قرار داده است، بنابراین شما نباید برای او همتایی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ومثل ومانندی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بدهید، در حالی که شما می 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جزاو کسی شما را نیافریده و به شما روزی نمی دهد</w:t>
      </w: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واگرشما درباره قرآنی که ما برنده خود نازل نموده ایم، شک و تردید دارید، یک سوره همانند آن را بیاورید، و دیگران را نیزبه کمک خود دعوت کنید اگر راست می گویید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واگرنمی توانید و هرگز نمی توانید، پس بترسید از آتشی که هیزم و گیرانه آن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سنگ ها و بت ها می باشد و برای کافران آماده شده است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کسانی که ایمان آورده و اعمال نیک انجام داده اند بشارت بده که باغستان های بهشتی برای آنان آماده شده و نهرهایی از زیر آنان جاری است و هر زمان از میوه های آن ها استفاده کنند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همان میوه هایی است که قبلا به ما روزی داده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ولكن شيرين تر و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همواره برای آنان میوه های مشابه آورده می شود، و همسران پاکی برایشان آماده است، و آنان در آن نعمت ها جاودان خواهند بود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bookmarkStart w:id="171" w:name="pg15336_165247"/>
    </w:p>
    <w:p>
      <w:pPr>
        <w:pStyle w:val="Heading4"/>
        <w:numPr>
          <w:ilvl w:val="3"/>
          <w:numId w:val="1"/>
        </w:numPr>
        <w:rPr/>
      </w:pPr>
      <w:bookmarkStart w:id="172" w:name="__RefHeading___Toc5176587_2142443653"/>
      <w:bookmarkStart w:id="173" w:name="_Toc65"/>
      <w:bookmarkEnd w:id="171"/>
      <w:bookmarkEnd w:id="172"/>
      <w:r>
        <w:rPr>
          <w:rtl w:val="true"/>
        </w:rPr>
        <w:t>تقسیر اهل بیت علیهم السلام</w:t>
      </w:r>
      <w:bookmarkEnd w:id="173"/>
    </w:p>
    <w:p>
      <w:pPr>
        <w:pStyle w:val="Heading5"/>
        <w:numPr>
          <w:ilvl w:val="4"/>
          <w:numId w:val="1"/>
        </w:numPr>
        <w:rPr/>
      </w:pPr>
      <w:bookmarkStart w:id="174" w:name="__RefHeading___Toc5176589_2142443653"/>
      <w:bookmarkStart w:id="175" w:name="_Toc66"/>
      <w:bookmarkEnd w:id="174"/>
      <w:r>
        <w:rPr>
          <w:rtl w:val="true"/>
        </w:rPr>
        <w:t>اشاره</w:t>
      </w:r>
      <w:bookmarkEnd w:id="175"/>
    </w:p>
    <w:p>
      <w:pPr>
        <w:pStyle w:val="BookText"/>
        <w:rPr/>
      </w:pPr>
      <w:r>
        <w:rPr>
          <w:rFonts w:ascii="Amiri" w:hAnsi="Amiri" w:eastAsia="Amiri" w:cs="Amiri"/>
          <w:color w:val="111111"/>
          <w:sz w:val="28"/>
          <w:sz w:val="28"/>
          <w:szCs w:val="28"/>
          <w:rtl w:val="true"/>
          <w:lang w:bidi="ar-SA"/>
        </w:rPr>
        <w:t xml:space="preserve">يَا أَيُّهَا النَّاسُ اعْبُدُوا رَبَّكُمُ الَّذِي خَلَقَكُمْ وَالَّذِينَ مِنْ قَبْلِكُمْ لَعَلَّكُمْ تَتَّقُونَ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عسکری علیه السلام از حضرت زین العابدین علیه السلام نقل نموده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انسان های مكلف از زمان آدم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اعْبُدُوا رَبَّكُمُ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اطاعت کنید و اجابت کنید پروردگار خود را همان گونه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إِلَهَ إِلَّا اللَّهُ وَحْدَهُ لَا شَرِيكَ لَهُ ، وَ لَا شبية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 باید معتقد به یگانگی خداوند، و نداشتن شریک و مثل برای او باشید و او را عادل و بخشنده و حلیم و حکیم بدانید و حضرت محمد صلی الله علیه و آله را بنده و رسول او بدانید و آل آن حضرت را افضل از آل پیامبران دیگر بدانید و على علیه السلام را بهترین آل محمد و بدانید و اصحاب و یاران مؤمن رسول خدا صلی الله علیه و آله را بهتر از اصحاب همه پیامبران دیگر بدانید،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امت رسول خدا صلی الله علیه و آله را افضل از همه امت ها بدانید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 خَلَقَكُمْ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خداوند شما را از نطفه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آب پستی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 و آن را تا مدت معینی در محل و قرار محکمی قرار داد و اندازه گیری های ظریف و معلومی برای آن تعیین نمود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نطفه چهل رور در رحم مادر می ماند و سپس تبدیل به علقه او خون بسته می شود و پس از چهل روز تبدیل به مضغه او گوشت می شود و پس از چهل روز تبدیل به استخوان می شود و سپس گوشت بر آن روییده می شود و پس از آن پوست و مو پیدا می کند و سپس خداوند ملک ارحام را نزد او می فرستد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و عمل و رزق و شقاوت و سعادت او را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ملک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کجا بر او آگاه شوم؟ خداوند می فرماید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احوال او را از قراء لوح محفوظ سؤال کن</w:t>
      </w:r>
      <w:r>
        <w:rPr>
          <w:rFonts w:eastAsia="IRNazanin" w:cs="IRNazanin"/>
          <w:color w:val="111111"/>
          <w:sz w:val="28"/>
          <w:szCs w:val="28"/>
          <w:rtl w:val="true"/>
          <w:lang w:bidi="fa-IR"/>
        </w:rPr>
        <w:t xml:space="preserve">. </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 xml:space="preserve">ثُمَّ قَالَ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الذی خَلَقَکُمْ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اعْبُدُوا الذی خلقکم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نطفه مِنْ مَاءٍ مهین ، فَجَعَلَهُ فی قَرَارِ مکین إلی قَدَرٍ مَعْلُومٍ فَقَدَّرَهُ ، فَنَعَمْ الْقَادِرُ اللَّهِ رَبِّ العالمین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النطفه تَثْبُتُ 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 أربعین یوما نطفه ، ثُمَّ تصیر عَلَّقَهُ أربعین یوما ، ثُمَّ مضغه أربعین یوما ، ثُمَّ تَجْعَلُ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 عِظاماً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تکسی لَحْماً ، ثُمَّ یلبس اللَّهِ فَوْقَهُ جُلِدَا ، ثُمَّ ینبت علیه شِعْراً ، ثُمَّ یبعث اللَّهِ عَزَّ وَ جَلَّ إلیه ملک الْأَرْحَامِ ، فیقال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اکتب أَجَلِهِ ، وَ عَمَلِهِ ، وَ رِزْقِهِ ، وَ شقیّا یکون أَوْ سعیدا ، فیقول الملک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أنّی لی بِعِلْمٍ ذلک ؟ فیقال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استمل ذلک مِنْ قُرَّاءِ اللَّوْحِ الْمَحْفُوظِ ، فیستملیه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تفسیر امام عسکری علیه السلام، 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وَالَّذِينَ مِنْ قَبْلِكُمْ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را عبادت کنید که او شما و انسان های قبل از شما را آفرید، او سزاوار پرستش و عبودیت است نه چیزهایی که مشرکین می پرستند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Style w:val="FootnoteAnchor"/>
          <w:rtl w:val="true"/>
        </w:rPr>
        <w:footnoteReference w:id="1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لَعَلَّكُمْ تَتَّقُونَ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 معنا دارد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هرد و مراد است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 شما 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176" w:name="pg15336_165249"/>
    </w:p>
    <w:p>
      <w:pPr>
        <w:pStyle w:val="BookText"/>
        <w:rPr/>
      </w:pPr>
      <w:bookmarkEnd w:id="176"/>
      <w:r>
        <w:rPr>
          <w:rFonts w:ascii="IRNazanin" w:hAnsi="IRNazanin" w:eastAsia="IRNazanin"/>
          <w:color w:val="111111"/>
          <w:sz w:val="28"/>
          <w:sz w:val="28"/>
          <w:szCs w:val="28"/>
          <w:rtl w:val="true"/>
          <w:lang w:bidi="fa-IR"/>
        </w:rPr>
        <w:t>انسان های قبل از شما را آفرید، تا اهل تقوا شوید، همان گونه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خَلَقْتُ الْجِنَّ وَ الْاءِنسَ إِلَّا لِیَعْبُدُونِ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کنید خدایی را که شما و انسان های قبل از شما را آفرید، تا از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به معنای ترجی و امید نیست، بلکه به معنای وجوب و لزوم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خدای خود را عبادت کنید تا از آتش دوزخ نجات 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خداوند کریم تر از آن است که به بنده خود امید بدهد و او را بی بهره نماید، آیا نمی بینید که اگر کسی به انسانی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کمک کن تا شاید از من نفعی و بهره ای به تو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انسان به او خدمت کند و آن مخدوم او را بی بهره نماید، خداوند این عمل را از بنده خود زشت و قبیح می شمارد؟ و خداوند کریم تر از آن است که به بنده خود امیدی بدهد و او را ناامید نماید و عملی که از دیگران قبیح می داند، خود انجام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بنابر 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لَعَلَّکُمْ تَتَّقُونَ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تواند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اعْبُدُواْ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می تواند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خَلَقَکُمْ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تواند به معنای روح تقوا باشد و می تواند به معناینجات از دوزخ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الَّذِي جَعَلَ لَكُمُ الْأَرْضَ فِرَاشًا وَالسَّمَاءَ بِنَاءً وَأَنْزَلَ مِنَ السَّمَاءِ مَاءً فَأَخْرَجَ بِهِ مِنَ الثَّمَرَاتِ رِزْقًا لَكُمْ فَلَا تَجْعَلُوا لِلَّهِ أَنْدَادًا وَأَنْتُمْ تَعْلَمُونَ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Heading5"/>
        <w:numPr>
          <w:ilvl w:val="4"/>
          <w:numId w:val="1"/>
        </w:numPr>
        <w:rPr/>
      </w:pPr>
      <w:bookmarkStart w:id="177" w:name="__RefHeading___Toc5176591_2142443653"/>
      <w:bookmarkStart w:id="178" w:name="_Toc67"/>
      <w:bookmarkEnd w:id="177"/>
      <w:r>
        <w:rPr>
          <w:rtl w:val="true"/>
        </w:rPr>
        <w:t>عجایبی از خلقت آسمان و زمین و</w:t>
      </w:r>
      <w:r>
        <w:rPr>
          <w:rtl w:val="true"/>
        </w:rPr>
        <w:t>...</w:t>
      </w:r>
      <w:bookmarkEnd w:id="178"/>
    </w:p>
    <w:p>
      <w:pPr>
        <w:pStyle w:val="BookText"/>
        <w:rPr/>
      </w:pPr>
      <w:r>
        <w:rPr>
          <w:rFonts w:ascii="IRNazanin" w:hAnsi="IRNazanin" w:eastAsia="IRNazanin"/>
          <w:color w:val="111111"/>
          <w:sz w:val="28"/>
          <w:sz w:val="28"/>
          <w:szCs w:val="28"/>
          <w:rtl w:val="true"/>
          <w:lang w:bidi="fa-IR"/>
        </w:rPr>
        <w:t>حضرت عسکری علیه السلام از حضرت زین العابدين علیه السلام نقل نموده که می فرماید</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السَّماءَ 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سَقْفاً مَحْفُوظاً مِنْ فَوْقِکُمْ یُدِیرُ فِیهَا شَمْسَهَا وَ قَمَرَهَا وَ نُجُومَهَا لِمَنَافِعِکُمْ ثُمَّ قَالَ عَزَّ وَ جَلَ یَعْنِی الْمَطَرَ یُنْزِلُهُ مِنْ عَلًی لِیَبْلُغَ قُلَلَ جِبَالِکُمْ وَ تِلَالَکُمْ وَ هِضَابَکُمْ وَ أَوْهَادَکُمْ ثُمَّ فَرَّقَهُ رَذَاذاً وَ وَابِلًا وَ هَطْلًا وَ طَلًّا لِتَنْشَفَهُ أَرَضُوکُمْ وَ لَمْ یَجْعَلْ ذَلِکَ الْمَطَرَ نَازِلًا عَلَیْکُمْ قِطْعَهً وَاحِدَهً فَیُفْسِدَ أَرَضِیکُمْ وَ أَشْجَارَکُمْ وَ زُرُوعَکُمْ وَ ثِمَارَکُمْ ثُمَّ قَالَ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فَأَخْرَجَ بِهِ مِنَ الثَّمَراتِ رِزْقاً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مِمَّا یُخْرِجُهُ مِنَ الْأَرْضِ رِزْقاً لَکُمْ</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تَجْعَلُوا لِلَّهِ أَنْداداً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أَشْبَاهاً وَ أَمْثَالًا مِنَ الْأَصْنَامِ الَّتِی لَا تَعْقِلُ وَ لَا تَسْمَعُ وَ لَا تُبْصِرُ وَ لَا تَقْدِرُ عَلَی شَیْ 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لَا تَقْدِرُ عَلَی شَیْ ءٍ مِنْ هَذِهِ النِّعَمِ الْجَلِیلَهِ الَّتِی أَنْعَمَهَا عَلَیْکُمْ رَبُّکُمْ تَبَارَکَ وَ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اخبار الرضا علیه السلام،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تفسیر امام عسکری علیه السلام، ص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تفسیر نورالثقلین، ج</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لَکُمُ الْأَرْضَ فِراشاً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خداوند زمین را برای شما ملایم و مناسب طبع شما و موافق با بدن های شما قرار داده است، نه آن را دارای حرارت شدید قرار داده که شما را بسوزاند و نه بسیار سرد قرار داده تا شما را منجمد نماید و نه دارای بوی خوش تندی قرار داده تا مغز و دماغ شما را از کار بیندازد و نه دارای بوی تند و متعفنی قرار داده تا شامه شما را از کار بازدارد، و نه بسیار نرم و روان همانند آب قرار داده تا شما را در آن غرق کند و نه بسیار سخت و باصلابت قرار داده تا شایسته کشاورزی و ساختن خانه و دفن اموات شما نباشد، بلکه خداوند از آن حکمتی که دارد زمین را برای شما دارای متانت و مناسب نیاز و قابل بهره برداری شما قرار داده است، به گونه ای که شما به آسانی بر روی آن حرکت می کنید و خانه های خود را بنا می نمایید و آن آماده تأمين همه نیازهای شما می باشد، از این رو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زمین را برای شما فرش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بستر تأمین نیازهای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دادیم</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السَّماءَ 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 آسمان را برای شما سقف محفوظی قرار دادیم و خورشید و ماه و ستارگان را برای تأمین نیازهای شما خلق نمودیم و به </w:t>
      </w:r>
    </w:p>
    <w:p>
      <w:pPr>
        <w:pStyle w:val="BookText"/>
        <w:rPr/>
      </w:pPr>
      <w:r>
        <w:rPr>
          <w:rFonts w:ascii="IRNazanin" w:hAnsi="IRNazanin" w:eastAsia="IRNazanin"/>
          <w:color w:val="111111"/>
          <w:sz w:val="28"/>
          <w:sz w:val="28"/>
          <w:szCs w:val="28"/>
          <w:rtl w:val="true"/>
          <w:lang w:bidi="fa-IR"/>
        </w:rPr>
        <w:t>گردش درآوردیم، سپس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أَنْزَلَ مِنَ السَّماءِ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 باران را از آسمان برای شما فروفرستادیم تا به همه قسمت های روی زمین از قله ها و کوه ها و بلندی ها و پستی ها برسد و آن را به صورت متفرق و آرام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دانه های 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فرستادیم تا به وسیله آن همه روی زمین آبیاری بشود، و باران را یکجا و یک دفعه نفرستادیم تا زمین و اشجار و زراعت ها و میوه های شما را فاسد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فَأَخْرَجَ بِهِ مِنَ الثَّمَراتِ رِزْقاً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به وسیله باران میوه هایی را از زمین خارج نمودیم و آنها را روزی شما قرار دادیم</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تَجْعَلُوا لِلَّهِ أَنْداداً أَنْتُمْ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حال که شما می دانید اینها نعمت هایی است که خداوند به شما عطا نموده، پس شریک و مثل و مانندی برای خدای خود قرار ندهید و در مقابل بت هایی که نه عقلی دارند و نه شنوایی ونه بینایی و نه کاری از آنان ساخته است، خضوع و پرستش نکنید، در حالی که می دانید این بت ها قدرت بر خلقت این نعمت ها را ندارند</w:t>
      </w:r>
      <w:r>
        <w:rPr>
          <w:rFonts w:eastAsia="IRNazanin" w:cs="IRNazanin"/>
          <w:color w:val="111111"/>
          <w:sz w:val="28"/>
          <w:szCs w:val="28"/>
          <w:rtl w:val="true"/>
          <w:lang w:bidi="fa-IR"/>
        </w:rPr>
        <w:t xml:space="preserve">. </w:t>
      </w:r>
      <w:bookmarkStart w:id="179" w:name="pg15336_165252"/>
    </w:p>
    <w:p>
      <w:pPr>
        <w:pStyle w:val="BookText"/>
        <w:rPr/>
      </w:pPr>
      <w:bookmarkEnd w:id="179"/>
      <w:r>
        <w:rPr>
          <w:rFonts w:ascii="Amiri" w:hAnsi="Amiri" w:eastAsia="Amiri" w:cs="Amiri"/>
          <w:color w:val="111111"/>
          <w:sz w:val="28"/>
          <w:sz w:val="28"/>
          <w:szCs w:val="28"/>
          <w:rtl w:val="true"/>
          <w:lang w:bidi="ar-SA"/>
        </w:rPr>
        <w:t xml:space="preserve">وَإِنْ كُنْتُمْ فِي رَيْبٍ مِمَّا نَزَّلْنَا عَلَى عَبْدِنَا فَأْتُوا بِسُورَةٍ مِنْ مِثْلِهِ وَادْعُوا شُهَدَاءَكُمْ مِنْ دُونِ اللَّهِ إِنْ كُنْتُمْ 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Heading5"/>
        <w:numPr>
          <w:ilvl w:val="4"/>
          <w:numId w:val="1"/>
        </w:numPr>
        <w:rPr/>
      </w:pPr>
      <w:bookmarkStart w:id="180" w:name="__RefHeading___Toc5176593_2142443653"/>
      <w:bookmarkStart w:id="181" w:name="_Toc68"/>
      <w:bookmarkEnd w:id="180"/>
      <w:r>
        <w:rPr>
          <w:rtl w:val="true"/>
        </w:rPr>
        <w:t>معجزه باقی و جاوید رسول صلی الله علیه و آله</w:t>
      </w:r>
      <w:bookmarkEnd w:id="181"/>
    </w:p>
    <w:p>
      <w:pPr>
        <w:pStyle w:val="BookText"/>
        <w:rPr/>
      </w:pPr>
      <w:r>
        <w:rPr>
          <w:rFonts w:ascii="IRNazanin" w:hAnsi="IRNazanin" w:eastAsia="IRNazanin"/>
          <w:color w:val="111111"/>
          <w:sz w:val="28"/>
          <w:sz w:val="28"/>
          <w:szCs w:val="28"/>
          <w:rtl w:val="true"/>
          <w:lang w:bidi="fa-IR"/>
        </w:rPr>
        <w:t>حضرت کاظم علیه السلام در تفسیر این آیه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خداوند مثال هایی برای کافران و منکران نبوت و پیامبری رسول خدا صلی الله علیه و آله و دشمنان او از منافقین و منکرین ولایت و خلافت امیرالمؤمنین علیه السلام و معجزات آن حضرت به میان آورد و آیات و نشانه ها و معجزاتی را نیز بین مکه و مدینه درباره امیرالمؤمنین علیه السلام آشکار نمود و تأثیری در منافقین و کفار، جز سرکشی و تمرد و طغیان ایجاد نشد، خداوند به متمردين اهل مکه و طاغیان و سرکشان اهل مدینه فرمود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كُنْتُمْ فِي ریب مِمَّا لَنَا عَلى عَبْدِنا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یعنی اگر شما درباره قرآنی که ما بر بنده خود محمد او فرستادیم شکی دارید و رسالت پیامبر ما را انکار می کنید، و معجزات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ابری که در سفرها بر سر او سایه می افکند، و کوه ها و درخت ها و سنگ هایی که به او سلام می کنند، و دفاع او از خود در مقابل کسانی که قصد کشتن او را داشتند و به دست او کشته شدند، و آن دو درختی که برای قضای حاجت او، کنار هم قرار گرفتند و سپس به جای خود بازگشتند، و صدا زدن آن حضرت درختی را و اطاعت آن درخت از او را نمی پذیرید، اگر قدرت دارید یک نفر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همانند محمد صلی الله علیه و آله باشد، و نزد هیچ استادی چیزی نخوانده و ننوشته باشد از سویی شما او را به خوبی می شناسید و در وطن و سفر از او آگاهی پیدا کرده اید و چهل سال بین شما می زیسته و یکباره علوم اولین و آخرین به او داده شده است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سوره همانند سوره های این قرآن را بیاورد، و با این عمل دروغگویی محمد صلی الله علیه و آله را به گمان خود ثابت نمایید، چراکه اگر این قرآن از ناحيه خداوند نباشد، در بین مردم نظیری برای آن یافت خواهد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شما ای ملت یهود وای ملت نصارا اگر شکی در آیین و شریعت محمد صلی الله علیه و آله و امامت و خلافت برادر و وصی او دارید و معجزات او را به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گفتن غذای مسموم، و سخن گفتن گرگ با او، و ناله نمودن درخت هنگام رفتن او بالای منبر، و جلوگیری خداوند از او نسبت به خوردن غذای مسموم یهود، و هلاک شدن یهود به سبب آن غذا، و فراوان شدن غذای اندک برای او را انکار می کنید، یک سوره همانند این قرآن را از تورات و انجیل و زبور و صحف ابراهيم علیه السلام و کتب چهارده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بیاورید، و هرگز شما در این کتاب های آسمانی یک سوره همانند قرآن را نخواهید یافت، و با این وصف چگونه شما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قرآن ساخته و بافته محمد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این قرآن از همه سخنان خدا در کتب آسمانی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فضل او شیرین تر و زیباتر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خداوند به جمعیت یهود و مسیحیان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برای مقابله با قرآن هرکه را می خواهید به کمک خود دعوت کنید، و به مشرکین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نیز بت های خود را به کمک خود بخوانید، و به نصارا و یهود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نیز از منکرین دیگر که همانند شما اسلام را نپذیرفته اند کمک بخواهید، و به منافقین نیز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کسانی که دشمن آل محمد صلی الله علیه و آله هستید، وای کسانی که دشمنان آنان را اعوان خود می دانید، اگر راست می گویید که محمد صلی الله علیه و آله این قرآن را از پیش خود درآورده و به خدای خود نسبت می دهد، و از پیش خود على علیه السلام را جانشین خود قرار داده و به امر خدا نبوده است و او را دروغگو پنداشته اید بیایید یک سوره همانند این قرآن را بیاورید، و اگر نتوانستید و هرگز نخواهید توانست، پس بترسید از آتش دوزخ که گیرانه و هیزم آن مردم و سنگ های کبریت زويا بت های سنگی است و برای کافران و آنان که سخن من و سخن پیامبر من را تکذیب می نمایند و دشمن وصی پیامبر من هستند آماده شده است، پس شما </w:t>
      </w:r>
      <w:bookmarkStart w:id="182" w:name="pg15336_165254"/>
    </w:p>
    <w:p>
      <w:pPr>
        <w:pStyle w:val="BookText"/>
        <w:rPr/>
      </w:pPr>
      <w:bookmarkEnd w:id="182"/>
      <w:r>
        <w:rPr>
          <w:rFonts w:ascii="IRNazanin" w:hAnsi="IRNazanin" w:eastAsia="IRNazanin"/>
          <w:color w:val="111111"/>
          <w:sz w:val="28"/>
          <w:sz w:val="28"/>
          <w:szCs w:val="28"/>
          <w:rtl w:val="true"/>
          <w:lang w:bidi="fa-IR"/>
        </w:rPr>
        <w:t>باید از ناتوانی خود پی ببرید که این قرآن از ناحیه خداوند نازل شده است، و اگر این قرآن سخن مخلوق می بود شما قدرت معارضه با آن را پیدا می کردید</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 xml:space="preserve">فَإِنْ لَمْ تَفْعَلُوا وَلَنْ تَفْعَلُوا فَاتَّقُوا النَّارَ الَّتِي وَقُودُهَا النَّاسُ وَالْحِجَارَةُ أُعِدَّتْ لِلْكَافِرِينَ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Heading5"/>
        <w:numPr>
          <w:ilvl w:val="4"/>
          <w:numId w:val="1"/>
        </w:numPr>
        <w:rPr/>
      </w:pPr>
      <w:bookmarkStart w:id="183" w:name="__RefHeading___Toc5176595_2142443653"/>
      <w:bookmarkStart w:id="184" w:name="_Toc69"/>
      <w:bookmarkEnd w:id="183"/>
      <w:r>
        <w:rPr>
          <w:rtl w:val="true"/>
        </w:rPr>
        <w:t>علت اختلاف معجزات پیامبران صلی الله علیه و آله</w:t>
      </w:r>
      <w:bookmarkEnd w:id="184"/>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سکیت به حضرت رضا علیه السلام گفت</w:t>
      </w:r>
      <w:r>
        <w:rPr>
          <w:rFonts w:eastAsia="IRNazanin" w:cs="IRNazanin"/>
          <w:color w:val="111111"/>
          <w:sz w:val="28"/>
          <w:szCs w:val="28"/>
          <w:rtl w:val="true"/>
          <w:lang w:bidi="fa-IR"/>
        </w:rPr>
        <w:t>:</w:t>
      </w:r>
      <w:r>
        <w:rPr>
          <w:rStyle w:val="FootnoteAnchor"/>
          <w:rtl w:val="true"/>
        </w:rPr>
        <w:footnoteReference w:id="156"/>
      </w:r>
      <w:r>
        <w:rPr>
          <w:rFonts w:ascii="IRNazanin" w:hAnsi="IRNazanin" w:eastAsia="IRNazanin"/>
          <w:color w:val="111111"/>
          <w:sz w:val="28"/>
          <w:sz w:val="28"/>
          <w:szCs w:val="28"/>
          <w:rtl w:val="true"/>
          <w:lang w:bidi="fa-IR"/>
        </w:rPr>
        <w:t xml:space="preserve">برای چه خداوند متعال موسی بن عمران علیه السلام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عصا و ید بیضا و آلت سحر فرستاد؟ و عیسی علیه السلام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شفا دادن بیماران لاعلاج؟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صلی الله علیه و آله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و خطابه ؟ 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هنگامی که موسی علیه السلام را مبعوث به پیامبری نمود بیشتر اهل زمان او اهل سحر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خداوند معجزه ای به موسی علیه السلام داد که در وسع و قدرت آنان نبود و سحرآنان را باطل نمود و حجت را بر آنان تمام کرد و خداوند عیسی علیه السلام را زمانی به پیامبری مبعوث نمود که مردم آن زمان گرفتار بیماری ها و آفت هایی بودند و نیاز به طبیب داشتند و خداوند معجزه پیامبر خود را چیزی قرار داد که آنان همانند آن را نداشتند و عیسی علیه السلام برای آنان به اذن خداوند مرده ها را زنده نمود و اکمه و ابرص را شفا داد و حجت را بر آنان تمام </w:t>
      </w:r>
    </w:p>
    <w:p>
      <w:pPr>
        <w:pStyle w:val="BookText"/>
        <w:rPr/>
      </w:pPr>
      <w:r>
        <w:rPr>
          <w:rFonts w:ascii="IRNazanin" w:hAnsi="IRNazanin" w:eastAsia="IRNazanin"/>
          <w:color w:val="111111"/>
          <w:sz w:val="28"/>
          <w:sz w:val="28"/>
          <w:szCs w:val="28"/>
          <w:rtl w:val="true"/>
          <w:lang w:bidi="fa-IR"/>
        </w:rPr>
        <w:t xml:space="preserve">نمود، و خداوند حضرت محمد صلی الله علیه و آله را در زمانی مبعوث به پیامبری نمود که بیشتر مردم زمان او اهل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کلام زیبا و فصاحت و بلاغت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خداوند با فرستادن قرآن و مواعظ و احکامی که در آن بود سخنان ظریف و شیرین آنان را باطل نمود و حجت را بر آنان تمام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سکیت چند مرتبه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تا کنون من کسی را مانند شما</w:t>
      </w:r>
    </w:p>
    <w:p>
      <w:pPr>
        <w:pStyle w:val="BookText"/>
        <w:rPr/>
      </w:pPr>
      <w:r>
        <w:rPr>
          <w:rFonts w:ascii="IRNazanin" w:hAnsi="IRNazanin" w:eastAsia="IRNazanin"/>
          <w:color w:val="111111"/>
          <w:sz w:val="28"/>
          <w:sz w:val="28"/>
          <w:szCs w:val="28"/>
          <w:rtl w:val="true"/>
          <w:lang w:bidi="fa-IR"/>
        </w:rPr>
        <w:t>ندیده بودم،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حجت برای این مردم چیست؟ 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عقل حجت بر این مردم است، تا به وسیله آن راستگو را از دروغگو تمیز بدهند، و راستگو را تصدیق نمایند و دروغگو را تکذیب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سکیت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پاسخ حق همین است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امیرالمومنین علیه السلام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روزی با رسول خدا صلی الله علیه و آله به کوهی برخورد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من دیدم اشک از آن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به آن کوه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گریه می کنی؟ کوه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روزی حضرت عیسی عللا از من گذشت و او مردم را از آتشی می ترساند که گیرانه آن مردم و سنگ ها می باشد و من ترس آن دارم که از آن سنگ ها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هراس مكن؛ آن کوهی که عیسی علیه السلام گفته گیرانه آتش دوزخ است کوه کبریت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کوه </w:t>
      </w:r>
      <w:bookmarkStart w:id="185" w:name="pg15336_165256"/>
    </w:p>
    <w:p>
      <w:pPr>
        <w:pStyle w:val="BookText"/>
        <w:rPr/>
      </w:pPr>
      <w:bookmarkEnd w:id="185"/>
      <w:r>
        <w:rPr>
          <w:rFonts w:ascii="IRNazanin" w:hAnsi="IRNazanin" w:eastAsia="IRNazanin"/>
          <w:color w:val="111111"/>
          <w:sz w:val="28"/>
          <w:sz w:val="28"/>
          <w:szCs w:val="28"/>
          <w:rtl w:val="true"/>
          <w:lang w:bidi="fa-IR"/>
        </w:rPr>
        <w:t>آرام شد و سخن رسول خدا صلی الله علیه و آله را پذیرفت</w:t>
      </w:r>
      <w:r>
        <w:rPr>
          <w:rFonts w:eastAsia="IRNazanin" w:cs="IRNazanin"/>
          <w:color w:val="111111"/>
          <w:sz w:val="28"/>
          <w:szCs w:val="28"/>
          <w:rtl w:val="true"/>
          <w:lang w:bidi="fa-IR"/>
        </w:rPr>
        <w:t>.</w:t>
      </w:r>
      <w:r>
        <w:rPr>
          <w:rStyle w:val="FootnoteAnchor"/>
          <w:rtl w:val="true"/>
        </w:rPr>
        <w:footnoteReference w:id="157"/>
      </w:r>
    </w:p>
    <w:p>
      <w:pPr>
        <w:pStyle w:val="Heading5"/>
        <w:numPr>
          <w:ilvl w:val="4"/>
          <w:numId w:val="1"/>
        </w:numPr>
        <w:rPr/>
      </w:pPr>
      <w:bookmarkStart w:id="186" w:name="__RefHeading___Toc5176597_2142443653"/>
      <w:bookmarkStart w:id="187" w:name="_Toc70"/>
      <w:bookmarkEnd w:id="186"/>
      <w:r>
        <w:rPr>
          <w:rtl w:val="true"/>
        </w:rPr>
        <w:t>تقوا و ترس از دوزخ</w:t>
      </w:r>
      <w:bookmarkEnd w:id="187"/>
    </w:p>
    <w:p>
      <w:pPr>
        <w:pStyle w:val="BookText"/>
        <w:rPr/>
      </w:pPr>
      <w:r>
        <w:rPr>
          <w:rFonts w:ascii="IRNazanin" w:hAnsi="IRNazanin" w:eastAsia="IRNazanin"/>
          <w:color w:val="111111"/>
          <w:sz w:val="28"/>
          <w:sz w:val="28"/>
          <w:szCs w:val="28"/>
          <w:rtl w:val="true"/>
          <w:lang w:bidi="fa-IR"/>
        </w:rPr>
        <w:t xml:space="preserve">حضرت موسی بن جعفر علیه السلام در تفسیر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يَتَّقِ اللَّهَ يَجْعَلْ لَهُ مَخْرَجًا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وَيَرْزُقْهُ مِنْ حَيْثُ لَا يَحْتَسِبُ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از خدا بترسد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طرف حرام و گناه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دین او را حفظ می کند، و روزی او را از راه بی گمان می رساند</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عقوبت خدا بترسد، قدرت گذشت از دنیا را دارد</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به گونه ای که او را می بینی، و اگر در ظاهرا او را نمی بینی او تو را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فکر می کنی که او تو را نمی بیند، کافر شده ای و اگر میدانی که او تو را می بیند و مقابل مردم حیا می کنی از گناه و در خلوت از خدای خود حیا نمی کنی به راستی خدای خود را کوچک تر از مخلوق او دانسته ای چراکه از نگاه او حیا نمی کنی </w:t>
      </w:r>
      <w:r>
        <w:rPr>
          <w:rFonts w:eastAsia="IRNazanin" w:cs="IRNazanin"/>
          <w:color w:val="111111"/>
          <w:sz w:val="28"/>
          <w:szCs w:val="28"/>
          <w:rtl w:val="true"/>
          <w:lang w:bidi="fa-IR"/>
        </w:rPr>
        <w:t>!!</w:t>
      </w:r>
      <w:r>
        <w:rPr>
          <w:rStyle w:val="FootnoteAnchor"/>
          <w:rtl w:val="true"/>
        </w:rPr>
        <w:footnoteReference w:id="160"/>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سفارشات و وصیت های لقمان به فرزند خود عجایبی بوده است، و عجیب ترین آن ها این بوده که به فرزند خود فرموده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گونه از خدا بترس که اگر عبادت جن و انس را انجام داده باشی او تو را عذاب نماید و آن گونه به او امیدوار باش که اگر گناهان جن و انس را انجام داده باشی او به تو ترحم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حديث فوق ظاهر می شود که هرکس که در هر شرایطی باشد، باید بین خوف و رجا یعنی ترس و امید قرار داشته باشد و هرگز به سبب عبادات و اعمال خیر خود غرور و محجبی پیدا نکند و به سبب گناهان و خطاها نیز یأس و ناامیدی پیدا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حول ولا قوة إلا بالله العلى العظيم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بندۂ مؤمنی نیست مگر آن که در قلب او دو نور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ترس و نور امید و اگر هرکدام آن ها را با دیگری موازنه کنند افزون بر دیگری نخواهد بود </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یعنی مؤمن به همان اندازه که باید برای گناهان خود از خداوند هراس داشته باشد، به همان اندازه باید امیدوار به رحمت خدای خود باشد و خداوند به همان اندازه به او ترحم خواهد نمود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درباره علت خلود اهل بهشت در بهشت واهل دوزخ در دوزخ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علت خلود آنان نیت های آنان است، چراکه اهل دوزخ در دنیا نت داشتند که هرچه در دنیا بمانند همواره گناه و نافرمانی خدا را بکنند، اهل بهشت نیز نیت داشتند که هرچه در دنیا بمانند همواره عبادت و اطاعت </w:t>
      </w:r>
    </w:p>
    <w:p>
      <w:pPr>
        <w:pStyle w:val="BookText"/>
        <w:rPr/>
      </w:pPr>
      <w:r>
        <w:rPr>
          <w:rFonts w:ascii="IRNazanin" w:hAnsi="IRNazanin" w:eastAsia="IRNazanin"/>
          <w:color w:val="111111"/>
          <w:sz w:val="28"/>
          <w:sz w:val="28"/>
          <w:szCs w:val="28"/>
          <w:rtl w:val="true"/>
          <w:lang w:bidi="fa-IR"/>
        </w:rPr>
        <w:t xml:space="preserve">خدا را بنمایند و به همین علت هر دو گروه در بهشت و دوزخ مخلد و جاودان خواهند بود؛ سپس امام صادق علیه السلام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كُلٌّ يَعْمَلُ عَلَى شَاكِلَتِهِ </w:t>
      </w:r>
      <w:r>
        <w:rPr>
          <w:rFonts w:eastAsia="IRNazanin" w:cs="IRNazanin"/>
          <w:color w:val="111111"/>
          <w:sz w:val="28"/>
          <w:szCs w:val="28"/>
          <w:rtl w:val="true"/>
          <w:lang w:bidi="fa-IR"/>
        </w:rPr>
        <w:t>»</w:t>
      </w:r>
      <w:r>
        <w:rPr>
          <w:rStyle w:val="FootnoteAnchor"/>
          <w:rtl w:val="true"/>
        </w:rPr>
        <w:footnoteReference w:id="162"/>
      </w:r>
      <w:r>
        <w:rPr>
          <w:rFonts w:ascii="IRNazanin" w:hAnsi="IRNazanin" w:eastAsia="IRNazanin"/>
          <w:color w:val="111111"/>
          <w:sz w:val="28"/>
          <w:sz w:val="28"/>
          <w:szCs w:val="28"/>
          <w:rtl w:val="true"/>
          <w:lang w:bidi="fa-IR"/>
        </w:rPr>
        <w:t>را تلاوت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شاکله به معنای 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عمل هر کسی بر اساس نیت اوست</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Amiri" w:hAnsi="Amiri" w:eastAsia="Amiri" w:cs="Amiri"/>
          <w:color w:val="111111"/>
          <w:sz w:val="28"/>
          <w:sz w:val="28"/>
          <w:szCs w:val="28"/>
          <w:rtl w:val="true"/>
          <w:lang w:bidi="ar-SA"/>
        </w:rPr>
        <w:t xml:space="preserve">و در تفسیر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نَحْشُرُ الْمُتَّقِينَ إِلَى الرَّحْمَنِ وَفْدًا </w:t>
      </w:r>
      <w:r>
        <w:rPr>
          <w:rFonts w:eastAsia="Amiri" w:cs="Amiri" w:ascii="Amiri" w:hAnsi="Amiri"/>
          <w:color w:val="111111"/>
          <w:sz w:val="28"/>
          <w:szCs w:val="28"/>
          <w:rtl w:val="true"/>
          <w:lang w:bidi="ar-SA"/>
        </w:rPr>
        <w:t>»</w:t>
      </w:r>
      <w:r>
        <w:rPr>
          <w:rStyle w:val="FootnoteAnchor"/>
          <w:rtl w:val="true"/>
        </w:rPr>
        <w:footnoteReference w:id="164"/>
      </w:r>
      <w:r>
        <w:rPr>
          <w:rFonts w:ascii="IRNazanin" w:hAnsi="IRNazanin" w:eastAsia="IRNazanin"/>
          <w:color w:val="111111"/>
          <w:sz w:val="28"/>
          <w:sz w:val="28"/>
          <w:szCs w:val="28"/>
          <w:rtl w:val="true"/>
          <w:lang w:bidi="fa-IR"/>
        </w:rPr>
        <w:t>آمده که امیرالمؤمنین علیه السلام از رسول خدا صلی الله علیه و آله درباره احوال متقین پس از دخول در بهشت سؤال نمود و رسول خدا پس از سخنانی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اهل بهشت را داخل در چشمه ای در طرف چپ شجره طوبی می نمایند و آنان در آن چشمه که چشمه حیات است غسل می کنند و پس از آن مرگی برای آنان نمی باشد</w:t>
      </w:r>
      <w:r>
        <w:rPr>
          <w:rFonts w:eastAsia="IRNazanin" w:cs="IRNazanin"/>
          <w:color w:val="111111"/>
          <w:sz w:val="28"/>
          <w:szCs w:val="28"/>
          <w:rtl w:val="true"/>
          <w:lang w:bidi="fa-IR"/>
        </w:rPr>
        <w:t>.</w:t>
      </w:r>
      <w:r>
        <w:rPr>
          <w:rStyle w:val="FootnoteAnchor"/>
          <w:rtl w:val="true"/>
        </w:rPr>
        <w:footnoteReference w:id="165"/>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الْحَسْرَةِ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يوم الحسرة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است که مرگ را می آورند و بین بهشت و دوزخ ذبح می کنند</w:t>
      </w:r>
      <w:r>
        <w:rPr>
          <w:rFonts w:eastAsia="IRNazanin" w:cs="IRNazanin"/>
          <w:color w:val="111111"/>
          <w:sz w:val="28"/>
          <w:szCs w:val="28"/>
          <w:rtl w:val="true"/>
          <w:lang w:bidi="fa-IR"/>
        </w:rPr>
        <w:t>.</w:t>
      </w:r>
      <w:r>
        <w:rPr>
          <w:rStyle w:val="FootnoteAnchor"/>
          <w:rtl w:val="true"/>
        </w:rPr>
        <w:footnoteReference w:id="166"/>
      </w:r>
      <w:bookmarkStart w:id="188" w:name="pg15336_165259"/>
    </w:p>
    <w:p>
      <w:pPr>
        <w:pStyle w:val="BookText"/>
        <w:rPr/>
      </w:pPr>
      <w:bookmarkEnd w:id="188"/>
      <w:r>
        <w:rPr>
          <w:rFonts w:ascii="Amiri" w:hAnsi="Amiri" w:eastAsia="Amiri" w:cs="Amiri"/>
          <w:color w:val="111111"/>
          <w:sz w:val="28"/>
          <w:sz w:val="28"/>
          <w:szCs w:val="28"/>
          <w:rtl w:val="true"/>
          <w:lang w:bidi="ar-SA"/>
        </w:rPr>
        <w:t>وَبَشِّرِ الَّذِينَ آمَنُوا وَعَمِلُوا الصَّالِحَاتِ أَنَّ لَهُمْ جَنَّاتٍ تَجْرِي مِنْ تَحْتِهَا الْأَنْهَارُ كُلَّمَا رُزِقُوا مِنْهَا مِنْ ثَمَرَةٍ رِزْقًا قَالُوا هَذَا الَّذِي رُزِقْنَا مِنْ قَبْلُ وَأُتُوا بِهِ مُتَشَابِهًا وَلَهُمْ فِيهَا أَزْوَاجٌ مُطَهَّرَةٌ وَهُمْ فِيهَا خَالِدُونَ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Heading5"/>
        <w:numPr>
          <w:ilvl w:val="4"/>
          <w:numId w:val="1"/>
        </w:numPr>
        <w:rPr/>
      </w:pPr>
      <w:bookmarkStart w:id="189" w:name="__RefHeading___Toc5176599_2142443653"/>
      <w:bookmarkStart w:id="190" w:name="_Toc71"/>
      <w:bookmarkEnd w:id="189"/>
      <w:r>
        <w:rPr>
          <w:rtl w:val="true"/>
        </w:rPr>
        <w:t>بشارت به مؤمنين به نعمت های بهشتی</w:t>
      </w:r>
      <w:bookmarkEnd w:id="190"/>
    </w:p>
    <w:p>
      <w:pPr>
        <w:pStyle w:val="BookText"/>
        <w:rPr/>
      </w:pPr>
      <w:r>
        <w:rPr>
          <w:rFonts w:ascii="IRNazanin" w:hAnsi="IRNazanin" w:eastAsia="IRNazanin"/>
          <w:color w:val="111111"/>
          <w:sz w:val="28"/>
          <w:sz w:val="28"/>
          <w:szCs w:val="28"/>
          <w:rtl w:val="true"/>
          <w:lang w:bidi="fa-IR"/>
        </w:rPr>
        <w:t>امام عسکری علیه السلام در تفسیر این آیه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خدا و ایمان به نبوت رسول خدا صلی الله علیه و آله و تصديق آن حضرت در اقوال و افعال و تصديق به امامت وصی او امیرالمؤمنین علیه السلام و اطاعت از او و اعتقاد به این که فرقی بین رسول خدا و امیرالمؤمنین علیهما السلام نیست مگر درنبوت و پیامبری و اعتقاد به این که بهشت مشروط به ولایت امیرالمؤمنین و فرزندان او علیهم السلام و بیزاری و دشمنی با مخالفين و دشمنان آنان است و آتش دوزخ از مردم برداشته نمی شود مگر به وسیله بیزاری از دشمنان امیرالمؤمنین و فرزندان او علیهم السلام</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عَمِلُوا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واجبات و پرهیز از محرمات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كُلَّمَا رُزِقُوا مِنْهَا مِنْ ثَمَرَةٍ رِزْقًا قَالُوا هَذَا الَّذِي رُزِقْنَا مِنْ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اهل بهشت چون از میوه های بهشتی می خورند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همان میوه های دنیای ما، مانند سیب و به و انار است، جز آن که میوه های بهشتی در نهایت خوشبویی و لذت است و در بدن انسان تبدیل به کثافت و سودا و صفرا و خون و بلغم نمی شود بلکه تبدیل به عرق می شود و آن خوشبوتر از مشک و عنبر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وَأُتُوا بِهِ مُتَشَابِهًا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میوه های بهشتی کلا سالم و در نهایت خوشبویی ولذت است و مانند میوه های دنیا نیست که برخی نارس و برخی فاسد و برخی تلخ و ترش و امثال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میوه های بهشتی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متفقات الألوان و مختلفات الطعوم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أَزْوَاجٌ مُطَهَّرَةٌ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همسران بهشتی از انواع آلودگی ها و زشتیها، پاکیزه اند و از حیض و نفاس و آلودگی های زنانه پاک و مطهراند، و ازآلودگی های اخلاقی نیز پاکیزه هستند و هرگز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اهل حیله و خدعه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کثیرالخروج از منزل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دخالات وختالات و متغيرات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اهل دخالت و خیانت و تلون و تغییر حال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فركات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اهل کینه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ضحابات و یا ضخامات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اهل فریاد زدن بر شوهران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اهل عیب جویی و عیب گویی،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فحاشات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اهل فحش و توهین نیستند و از هر عیب و زشتی دور هستند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فِيهَا خَالِدُونَ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است که اهل بهشت، در باغستان های بهشتی خالد و جاوید می باشند</w:t>
      </w:r>
      <w:r>
        <w:rPr>
          <w:rFonts w:eastAsia="Amiri" w:cs="Amiri" w:ascii="Amiri" w:hAnsi="Amiri"/>
          <w:color w:val="111111"/>
          <w:sz w:val="28"/>
          <w:szCs w:val="28"/>
          <w:rtl w:val="true"/>
          <w:lang w:bidi="ar-SA"/>
        </w:rPr>
        <w:t>.</w:t>
      </w:r>
      <w:r>
        <w:rPr>
          <w:rStyle w:val="FootnoteAnchor"/>
          <w:rtl w:val="true"/>
        </w:rPr>
        <w:footnoteReference w:id="167"/>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اهل بهشت در بهشت واهل دوزخ در دوزخ مستقر می شوند، مرگ را به صورت گوسفندی می آورند و بین بهشت و دوزخ نگاه می دارند و سپس منادی خداوند با صدای بلند که به گوش همه اهل بهشت و اهل دوزخ می رسد فریاد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بهشت وای اهل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آنان توجه می کنند، و به آنان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مرگ را می شناسید؟ این همان مرگی است که شما در دنیا از آن هراس 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اهل بهشت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مرگ را از ما دور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دوزخ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مرگ را به ما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مرگ را همانند گوسفند ذبح می کنند، و منادی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مرگی برای شما پس از این نخواهد بود؛ پس اهل بهشت و اهل دوزخ يقين به خلود پیدا می کنند و اهل بهشت به قدری خشنود می شوند که اگر کسی در آن روز از خوشحالی می مرد آنان می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امام باقر علیه السلام این آیات را تلاوت نمود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أفَمَا نَحْنُ بِمَيِّتِينَ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مَوْتَتَنَا الْأُولَى وَمَا نَحْنُ بِمُعَذَّبِينَ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لَهُوَ الْفَوْزُ الْعَظِيمُ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لِمِثْلِ هَذَا فَلْيَعْمَلِ الْعَامِلُونَ </w:t>
      </w:r>
      <w:r>
        <w:rPr>
          <w:rFonts w:eastAsia="IRNazanin" w:cs="IRNazanin"/>
          <w:color w:val="111111"/>
          <w:sz w:val="28"/>
          <w:szCs w:val="28"/>
          <w:rtl w:val="true"/>
          <w:lang w:bidi="fa-IR"/>
        </w:rPr>
        <w:t>»</w:t>
      </w:r>
      <w:r>
        <w:rPr>
          <w:rStyle w:val="FootnoteAnchor"/>
          <w:rtl w:val="true"/>
        </w:rPr>
        <w:footnoteReference w:id="168"/>
      </w:r>
      <w:r>
        <w:rPr>
          <w:rFonts w:ascii="IRNazanin" w:hAnsi="IRNazanin" w:eastAsia="IRNazanin"/>
          <w:color w:val="111111"/>
          <w:sz w:val="28"/>
          <w:sz w:val="28"/>
          <w:szCs w:val="28"/>
          <w:rtl w:val="true"/>
          <w:lang w:bidi="fa-IR"/>
        </w:rPr>
        <w:t xml:space="preserve">و اهل </w:t>
      </w:r>
    </w:p>
    <w:p>
      <w:pPr>
        <w:pStyle w:val="BookText"/>
        <w:rPr/>
      </w:pPr>
      <w:r>
        <w:rPr>
          <w:rFonts w:ascii="IRNazanin" w:hAnsi="IRNazanin" w:eastAsia="IRNazanin"/>
          <w:color w:val="111111"/>
          <w:sz w:val="28"/>
          <w:sz w:val="28"/>
          <w:szCs w:val="28"/>
          <w:rtl w:val="true"/>
          <w:lang w:bidi="fa-IR"/>
        </w:rPr>
        <w:t>دوزخ نیز فریاد و صیحه می زنند که اگر کسی در آن روز از صیحه می مرد آنان می مردند و این معنای سخن خداست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وَأَنْذِرْهُمْ يَوْمَ الْحَسْرَةِ إِذْ قُضِيَ الْأَمْرُ وَهُمْ فِي غَفْلَةٍ</w:t>
      </w:r>
      <w:r>
        <w:rPr>
          <w:rFonts w:eastAsia="IRNazanin" w:cs="IRNazanin"/>
          <w:color w:val="111111"/>
          <w:sz w:val="28"/>
          <w:szCs w:val="28"/>
          <w:rtl w:val="true"/>
          <w:lang w:bidi="fa-IR"/>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0"/>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جمعیت شیعیان، از خدا بترسید و مبادا شما هیزم و گیرانه آتش دوزخ شوید، گرچه کافر به خدا نباشید، شما باید برای نجات از آتش دوزخ، از ظلم به برادران مؤمن خود پرهیز نمایید چراکه هر مؤمنی که به برادر مؤمن خود ظلم نماید، خداوندزنجیرهای آتشین دوزخ را بر او سنگین خواهد نمود، و از او برداشته نمی شود مگر با شفاعت ما و ما از او شفاعت نخواهیم نمود تا از برادر مؤمن او بخواهیم که از او بگذرد و اگر از او گذشت نمود ما از او شفاعت خواهیم کرد وگرنه فراوان در آتش خواهد ماند</w:t>
      </w:r>
      <w:r>
        <w:rPr>
          <w:rFonts w:eastAsia="IRNazanin" w:cs="IRNazanin"/>
          <w:color w:val="111111"/>
          <w:sz w:val="28"/>
          <w:szCs w:val="28"/>
          <w:rtl w:val="true"/>
          <w:lang w:bidi="fa-IR"/>
        </w:rPr>
        <w:t>.</w:t>
      </w:r>
      <w:r>
        <w:rPr>
          <w:rStyle w:val="FootnoteAnchor"/>
          <w:rtl w:val="true"/>
        </w:rPr>
        <w:footnoteReference w:id="171"/>
      </w:r>
      <w:bookmarkStart w:id="191" w:name="pg15336_165263"/>
    </w:p>
    <w:p>
      <w:pPr>
        <w:pStyle w:val="Heading5"/>
        <w:numPr>
          <w:ilvl w:val="4"/>
          <w:numId w:val="1"/>
        </w:numPr>
        <w:rPr/>
      </w:pPr>
      <w:bookmarkStart w:id="192" w:name="__RefHeading___Toc5176601_2142443653"/>
      <w:bookmarkStart w:id="193" w:name="_Toc72"/>
      <w:bookmarkEnd w:id="191"/>
      <w:bookmarkEnd w:id="192"/>
      <w:r>
        <w:rPr>
          <w:rtl w:val="true"/>
        </w:rPr>
        <w:t>راه رسیدن به درجات عالیه بهشتی</w:t>
      </w:r>
      <w:bookmarkEnd w:id="193"/>
    </w:p>
    <w:p>
      <w:pPr>
        <w:pStyle w:val="BookText"/>
        <w:rPr/>
      </w:pP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 شیعیان، آگاه باشید که بهشت از شما فوت نخواهد شد، خواه سریع و خواه با فاصله و لکن برای رسیدن به درجات بهشتی بکوشید و بدانید که بالاترین درجه بهشتی و زیباترین قصرها و خانه های بهشتی، برای کسی است که بهتر و بیشتر در انجام خواسته های برادران مؤمن و کمک نمودن به آنان کوشا باشد، و به فقرای آنان رسیدگی کند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خداوند عزوجل به یک کلمه شیرین وزیبا که مؤمن با برادر دینی فقیر خود حرف می زند، بیش از یکصد هزار سال به بهشت نزدیک می شود، گرچه او از معذبین دوزخ باشد، پس شما احسان به برادران مؤمن خود را کوچک نشمارید، زود است که خداوند شما را بهره مند نماید و بدانید که هیچ عمل دیگری جای احسان به برادران دینی را نمی گیرد</w:t>
      </w:r>
      <w:r>
        <w:rPr>
          <w:rFonts w:eastAsia="IRNazanin" w:cs="IRNazanin"/>
          <w:color w:val="111111"/>
          <w:sz w:val="28"/>
          <w:szCs w:val="28"/>
          <w:rtl w:val="true"/>
          <w:lang w:bidi="fa-IR"/>
        </w:rPr>
        <w:t xml:space="preserve">. </w:t>
      </w:r>
      <w:r>
        <w:rPr>
          <w:rStyle w:val="FootnoteAnchor"/>
          <w:rtl w:val="true"/>
        </w:rPr>
        <w:footnoteReference w:id="172"/>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به امام صادق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شنیده ام که می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شیعیان ما با گناهانی که دارند در بهشت با ما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تو راست گفتم، به خدا سوگند همه آنان در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 شما بشوم، گناهان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و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قیامت همه شما شیعیان، با شفاعت رسول خدا صلی الله علیه و آله و یا وصی او در بهشت خواهید بود ولكن به خدا سوگند، من برای شما از بزرخ هراس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بزرخ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برزخ از مرگ تا قیامت است</w:t>
      </w:r>
      <w:r>
        <w:rPr>
          <w:rFonts w:eastAsia="IRNazanin" w:cs="IRNazanin"/>
          <w:color w:val="111111"/>
          <w:sz w:val="28"/>
          <w:szCs w:val="28"/>
          <w:rtl w:val="true"/>
          <w:lang w:bidi="fa-IR"/>
        </w:rPr>
        <w:t>.</w:t>
      </w:r>
      <w:r>
        <w:rPr>
          <w:rStyle w:val="FootnoteAnchor"/>
          <w:rtl w:val="true"/>
        </w:rPr>
        <w:footnoteReference w:id="173"/>
      </w:r>
      <w:bookmarkStart w:id="194" w:name="pg15336_165265"/>
    </w:p>
    <w:p>
      <w:pPr>
        <w:pStyle w:val="Heading3"/>
        <w:numPr>
          <w:ilvl w:val="2"/>
          <w:numId w:val="1"/>
        </w:numPr>
        <w:rPr/>
      </w:pPr>
      <w:bookmarkStart w:id="195" w:name="__RefHeading___Toc5176603_2142443653"/>
      <w:bookmarkStart w:id="196" w:name="_Toc73"/>
      <w:bookmarkEnd w:id="194"/>
      <w:bookmarkEnd w:id="195"/>
      <w:r>
        <w:rPr>
          <w:rtl w:val="true"/>
        </w:rPr>
        <w:t xml:space="preserve">آیات </w:t>
      </w:r>
      <w:r>
        <w:rPr/>
        <w:t>26</w:t>
      </w:r>
      <w:r>
        <w:rPr>
          <w:rtl w:val="true"/>
        </w:rPr>
        <w:t xml:space="preserve"> - </w:t>
      </w:r>
      <w:r>
        <w:rPr/>
        <w:t>30</w:t>
      </w:r>
      <w:bookmarkEnd w:id="196"/>
    </w:p>
    <w:p>
      <w:pPr>
        <w:pStyle w:val="Heading4"/>
        <w:numPr>
          <w:ilvl w:val="3"/>
          <w:numId w:val="1"/>
        </w:numPr>
        <w:rPr/>
      </w:pPr>
      <w:bookmarkStart w:id="197" w:name="__RefHeading___Toc5176605_2142443653"/>
      <w:bookmarkStart w:id="198" w:name="_Toc74"/>
      <w:bookmarkEnd w:id="197"/>
      <w:r>
        <w:rPr>
          <w:rtl w:val="true"/>
        </w:rPr>
        <w:t>اشاره</w:t>
      </w:r>
      <w:bookmarkEnd w:id="198"/>
    </w:p>
    <w:p>
      <w:pPr>
        <w:pStyle w:val="BookText"/>
        <w:rPr/>
      </w:pPr>
      <w:r>
        <w:rPr>
          <w:rFonts w:ascii="Amiri" w:hAnsi="Amiri" w:eastAsia="Amiri" w:cs="Amiri"/>
          <w:color w:val="111111"/>
          <w:sz w:val="28"/>
          <w:sz w:val="28"/>
          <w:szCs w:val="28"/>
          <w:rtl w:val="true"/>
          <w:lang w:bidi="ar-SA"/>
        </w:rPr>
        <w:t xml:space="preserve">إِنَّ اللَّهَ لَا يَسْتَحْيِي أَنْ يَضْرِبَ مَثَلًا مَا بَعُوضَةً فَمَا فَوْقَهَا فَأَمَّا الَّذِينَ آمَنُوا فَيَعْلَمُونَ أَنَّهُ الْحَقُّ مِنْ رَبِّهِمْ وَأَمَّا الَّذِينَ كَفَرُوا فَيَقُولُونَ مَاذَا أَرَادَ اللَّهُ بِهَذَا مَثَلًا يُضِلُّ بِهِ كَثِيرًا وَيَهْدِي بِهِ كَثِيرًا وَمَا يُضِلُّ بِهِ إِلَّا الْفَاسِقِينَ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يَنْقُضُونَ عَهْدَ اللَّهِ مِنْ بَعْدِ مِيثَاقِهِ وَيَقْطَعُونَ مَا أَمَرَ اللَّهُ بِهِ أَنْ يُوصَلَ وَيُفْسِدُونَ فِي الْأَرْضِ أُولَئِكَ هُمُ الْخَاسِرُونَ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تَكْفُرُونَ بِاللَّهِ وَكُنْتُمْ أَمْوَاتًا فَأَحْيَاكُمْ ثُمَّ يُمِيتُكُمْ ثُمَّ يُحْيِيكُمْ ثُمَّ إِلَيْهِ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الَّذِي خَلَقَ لَكُمْ مَا فِي الْأَرْضِ جَمِيعًا ثُمَّ اسْتَوَى إِلَى السَّمَاءِ فَسَوَّاهُنَّ سَبْعَ سَمَاوَاتٍ وَهُوَ بِكُلِّ شَيْءٍ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 قَالَ رَبُّكَ لِلْمَلَائِكَةِ إِنِّي جَاعِلٌ فِي الْأَرْضِ خَلِيفَةً قَالُوا أَتَجْعَلُ فِيهَا مَنْ يُفْسِدُ فِيهَا وَيَسْفِكُ الدِّمَاءَ وَنَحْنُ نُسَبِّحُ بِحَمْدِكَ وَنُقَدِّسُ لَكَ قَالَ إِنِّي أَعْلَمُ مَا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Heading4"/>
        <w:numPr>
          <w:ilvl w:val="3"/>
          <w:numId w:val="1"/>
        </w:numPr>
        <w:rPr/>
      </w:pPr>
      <w:bookmarkStart w:id="199" w:name="__RefHeading___Toc5176607_2142443653"/>
      <w:bookmarkStart w:id="200" w:name="_Toc75"/>
      <w:bookmarkEnd w:id="199"/>
      <w:r>
        <w:rPr>
          <w:rtl w:val="true"/>
        </w:rPr>
        <w:t>لغات</w:t>
      </w:r>
      <w:bookmarkEnd w:id="200"/>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حیاء است و نقیض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وقح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کم حیایی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اکثر اعمال گفته می شود مانند ضرب در تجارت و ضرب في الأرض و ضرب في سبيل الله و ضرب المثل،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پشه کوچک را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نقيض ابرام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وصیت خدا و امر او،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فلان إلى فلان بكذا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أمره وأوصاه به،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أَلَمَ أَعْهَدْ إِلَيْكُمْ يا بَنِي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 محکم ومورد وثوق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کردن چیزی </w:t>
      </w:r>
      <w:bookmarkStart w:id="201" w:name="pg15336_165266"/>
    </w:p>
    <w:p>
      <w:pPr>
        <w:pStyle w:val="BookText"/>
        <w:rPr/>
      </w:pPr>
      <w:bookmarkEnd w:id="201"/>
      <w:r>
        <w:rPr>
          <w:rFonts w:ascii="IRNazanin" w:hAnsi="IRNazanin" w:eastAsia="IRNazanin"/>
          <w:color w:val="111111"/>
          <w:sz w:val="28"/>
          <w:sz w:val="28"/>
          <w:szCs w:val="28"/>
          <w:rtl w:val="true"/>
          <w:lang w:bidi="fa-IR"/>
        </w:rPr>
        <w:t>چیز دیگر است، و در اعراض نیز استعمال می شود چنان که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الجبل وقطع الكلام و قطع الرحم،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عالی به دانی می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نقيض فصل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نقصان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خاسر و خسار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مالک است، و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از بین رفتن سرمایه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اعتدال، و نقیض اعوجاج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ملک است، و خلیفه و امام به یک معناست، جز این که خلیفه قائم مقام دیگری است، و امام، متقدم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ریختن خون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تنزیه خداوند از هر چیز ناپسندی است که شایسته خداوند نباشد،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مستحق تنزیه را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مستحق تطهیر و تقدیس است، و نقیض آن تنجيس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برائة الله من كل سوء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202" w:name="__RefHeading___Toc5176609_2142443653"/>
      <w:bookmarkStart w:id="203" w:name="_Toc76"/>
      <w:bookmarkEnd w:id="202"/>
      <w:r>
        <w:rPr>
          <w:rtl w:val="true"/>
        </w:rPr>
        <w:t>ترجمه</w:t>
      </w:r>
      <w:bookmarkEnd w:id="203"/>
    </w:p>
    <w:p>
      <w:pPr>
        <w:pStyle w:val="BookText"/>
        <w:rPr/>
      </w:pP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باکی ندارد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حيانمی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بیان حق و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پشه ويا</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بزرگ تر از آن مثال بزند و کسانی که ایمان آورده اند می دانند که آن مثال را خداوند برای بیان حقی زده است و اما کافران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بهانه جویی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این مثال چه اراده کرده است که گروه زیادی را به سبب آن گمراه می کند و گروه زیادی را هدایت می نماید؟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جزفاسقين را به سبب آن گمراه نمیکند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کسانی که پیمان خدا را پس از پذیرفتن وا محکم ساختن شکستند، و پیمان ها و ارتباط هایی که او خواسته بود برقرار باشد را قطع نمودند و در روی زمین فساد کردند، حق آنان زیانکاران می باشند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چگونه به خدای خود کفرمی ورزید، در حالی که مردگانی بودید واو شما را زنده نمود و سپس او شما را می میراند، و بازشما را زنده خواهد نمود و شما به سوی او بازخواهید گشت؟</w:t>
      </w:r>
      <w:r>
        <w:rPr>
          <w:rFonts w:eastAsia="IRNazanin" w:cs="IRNazanin"/>
          <w:color w:val="111111"/>
          <w:sz w:val="28"/>
          <w:szCs w:val="28"/>
          <w:rtl w:val="true"/>
          <w:lang w:bidi="fa-IR"/>
        </w:rPr>
        <w:t>!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خدایی است که برای شما همه آنچه روی زمین است را آفريده، و سپس به خلقت آسمان ها پرداخته و آنها را هفت آسمان قرار داده و او به هر چیزی داناست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من، به یاد بیاور زمانی را که </w:t>
      </w:r>
      <w:bookmarkStart w:id="204" w:name="pg15336_165267"/>
    </w:p>
    <w:p>
      <w:pPr>
        <w:pStyle w:val="BookText"/>
        <w:rPr/>
      </w:pPr>
      <w:bookmarkEnd w:id="204"/>
      <w:r>
        <w:rPr>
          <w:rFonts w:ascii="IRNazanin" w:hAnsi="IRNazanin" w:eastAsia="IRNazanin"/>
          <w:color w:val="111111"/>
          <w:sz w:val="28"/>
          <w:sz w:val="28"/>
          <w:szCs w:val="28"/>
          <w:rtl w:val="true"/>
          <w:lang w:bidi="fa-IR"/>
        </w:rPr>
        <w:t>پروردگار توبه ملائکه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روی زمین برای خود جانشینی قرار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خواهی در روی زمین کسی را که فساد و خون ریزی می کند خلق بکنی؟ در حالی که ما تسبيح وتقدیس و ستایش تورا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چیزهایی را می دانم که شما نمی دانید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Heading4"/>
        <w:numPr>
          <w:ilvl w:val="3"/>
          <w:numId w:val="1"/>
        </w:numPr>
        <w:rPr/>
      </w:pPr>
      <w:bookmarkStart w:id="205" w:name="__RefHeading___Toc5176611_2142443653"/>
      <w:bookmarkStart w:id="206" w:name="_Toc77"/>
      <w:bookmarkEnd w:id="205"/>
      <w:r>
        <w:rPr>
          <w:rtl w:val="true"/>
        </w:rPr>
        <w:t>تفسير اهل بیت علیهم السلام</w:t>
      </w:r>
      <w:bookmarkEnd w:id="206"/>
    </w:p>
    <w:p>
      <w:pPr>
        <w:pStyle w:val="Heading5"/>
        <w:numPr>
          <w:ilvl w:val="4"/>
          <w:numId w:val="1"/>
        </w:numPr>
        <w:rPr/>
      </w:pPr>
      <w:bookmarkStart w:id="207" w:name="__RefHeading___Toc5176613_2142443653"/>
      <w:bookmarkStart w:id="208" w:name="_Toc78"/>
      <w:bookmarkEnd w:id="207"/>
      <w:r>
        <w:rPr>
          <w:rtl w:val="true"/>
        </w:rPr>
        <w:t>اشاره</w:t>
      </w:r>
      <w:bookmarkEnd w:id="208"/>
    </w:p>
    <w:p>
      <w:pPr>
        <w:pStyle w:val="BookText"/>
        <w:rPr/>
      </w:pPr>
      <w:r>
        <w:rPr>
          <w:rFonts w:ascii="Amiri" w:hAnsi="Amiri" w:eastAsia="Amiri" w:cs="Amiri"/>
          <w:color w:val="111111"/>
          <w:sz w:val="28"/>
          <w:sz w:val="28"/>
          <w:szCs w:val="28"/>
          <w:rtl w:val="true"/>
          <w:lang w:bidi="ar-SA"/>
        </w:rPr>
        <w:t xml:space="preserve">إِنَّ اللَّهَ لَا يَسْتَحْيِي أَنْ يَضْرِبَ مَثَلًا مَا بَعُوضَةً فَمَا فَوْقَهَا فَأَمَّا الَّذِينَ آمَنُوا فَيَعْلَمُونَ أَنَّهُ الْحَقُّ مِنْ رَبِّهِمْ وَأَمَّا الَّذِينَ كَفَرُوا فَيَقُولُونَ مَاذَا أَرَادَ اللَّهُ بِهَذَا مَثَلًا يُضِلُّ بِهِ كَثِيرًا وَيَهْدِي بِهِ كَثِيرًا وَمَا يُضِلُّ بِهِ إِلَّا الْفَاسِقِينَ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Heading5"/>
        <w:numPr>
          <w:ilvl w:val="4"/>
          <w:numId w:val="1"/>
        </w:numPr>
        <w:rPr/>
      </w:pPr>
      <w:bookmarkStart w:id="209" w:name="__RefHeading___Toc5176615_2142443653"/>
      <w:bookmarkStart w:id="210" w:name="_Toc79"/>
      <w:bookmarkEnd w:id="209"/>
      <w:r>
        <w:rPr>
          <w:rtl w:val="true"/>
        </w:rPr>
        <w:t>مثل های خداوند برای روشن شدن حقیقت</w:t>
      </w:r>
      <w:bookmarkEnd w:id="210"/>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عسکری علیه السلام می فرماید</w:t>
      </w:r>
      <w:r>
        <w:rPr>
          <w:rFonts w:eastAsia="IRNazanin" w:cs="IRNazanin"/>
          <w:color w:val="111111"/>
          <w:sz w:val="28"/>
          <w:szCs w:val="28"/>
          <w:rtl w:val="true"/>
          <w:lang w:bidi="fa-IR"/>
        </w:rPr>
        <w:t>:</w:t>
      </w:r>
      <w:r>
        <w:rPr>
          <w:rStyle w:val="FootnoteAnchor"/>
          <w:rtl w:val="true"/>
        </w:rPr>
        <w:footnoteReference w:id="174"/>
      </w:r>
      <w:r>
        <w:rPr>
          <w:rFonts w:ascii="IRNazanin" w:hAnsi="IRNazanin" w:eastAsia="IRNazanin"/>
          <w:color w:val="111111"/>
          <w:sz w:val="28"/>
          <w:sz w:val="28"/>
          <w:szCs w:val="28"/>
          <w:rtl w:val="true"/>
          <w:lang w:bidi="fa-IR"/>
        </w:rPr>
        <w:t>امام باقر در تفسیر این آیه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خداوند در قرآن برای روشن شدن حقیقت مل هایی را بیان نمود، مانند این که در سوره حج آیه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أَيُّهَا النَّاسُ ضُرِبَ مَثَلٌ فَاسْتَمِعُوا لَهُ إِنَّ الَّذِينَ تَدْعُونَ مِنْ دُونِ اللَّهِ لَنْ يَخْلُقُوا ذُبَابًا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سوره عنکبوت آیه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الَّذِينَ اتَّخَذُوا مِنْ دُونِ اللَّهِ أَوْلِيَاءَ كَمَثَلِ الْعَنْكَبُوتِ اتَّخَذَتْ بَيْتًا وَإِنَّ أَوْهَنَ الْبُيُوتِ لَبَيْتُ الْعَنْكَبُوتِ لَوْ كَانُوا يَعْلَمُونَ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سوره بقره برای منافقین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مَثَلُهُمْ كَمَثَلِ اَلَّذِي اِسْتَوْقَدَ نَاراً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نعمت اسلام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 كَصَيِّبٍ مِنَ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كفار و منافقین و دشمنان </w:t>
      </w:r>
    </w:p>
    <w:p>
      <w:pPr>
        <w:pStyle w:val="BookText"/>
        <w:rPr/>
      </w:pPr>
      <w:r>
        <w:rPr>
          <w:rFonts w:ascii="IRNazanin" w:hAnsi="IRNazanin" w:eastAsia="IRNazanin"/>
          <w:color w:val="111111"/>
          <w:sz w:val="28"/>
          <w:sz w:val="28"/>
          <w:szCs w:val="28"/>
          <w:rtl w:val="true"/>
          <w:lang w:bidi="fa-IR"/>
        </w:rPr>
        <w:t>اهل البيت علیهم 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مثل ها برای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مَاذَا أَرَادَ اللَّهُ بِهَذَا مَثَلًا يُضِلُّ بِهِ كَثِيرًا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پاسخ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خدا از مل زدن برای اثبات حق و روشن نمودن حقیقت برای مؤمنین حیا نمی کند، گرچه مثل به چیز کوچکی مانند پشه و بزرگ تر از پشه مانند مگس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لَا يَسْتَحْيِي أَنْ يَضْرِبَ مَثَلًا مَا بَعُوضَةً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پاسخ کسانی است که گمان می کردند خداوند متعال بندگان خود را گمراه می کند و سپس آنان را برای گمراهی عذاب می نماید</w:t>
      </w:r>
      <w:r>
        <w:rPr>
          <w:rFonts w:eastAsia="IRNazanin" w:cs="IRNazanin"/>
          <w:color w:val="111111"/>
          <w:sz w:val="28"/>
          <w:szCs w:val="28"/>
          <w:rtl w:val="true"/>
          <w:lang w:bidi="fa-IR"/>
        </w:rPr>
        <w:t>.</w:t>
      </w:r>
      <w:r>
        <w:rPr>
          <w:rStyle w:val="FootnoteAnchor"/>
          <w:rtl w:val="true"/>
        </w:rPr>
        <w:footnoteReference w:id="175"/>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 حضرت نیز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این که خداوند در قرآن به بعوضة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زده این است که پشه با حجم کوچکی که دارد، خداوند هرچه در بدن فیل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بزرگی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آفریده در بدن او نیز آفریده است به اضافه دو شاخ که در فیل وجود ندارد، و خداوند خواسته است، مؤمنین را به ظرافت و عجایب خلقت و صنع خود آگاه سازد </w:t>
      </w:r>
      <w:r>
        <w:rPr>
          <w:rFonts w:eastAsia="IRNazanin" w:cs="IRNazanin"/>
          <w:color w:val="111111"/>
          <w:sz w:val="28"/>
          <w:szCs w:val="28"/>
          <w:rtl w:val="true"/>
          <w:lang w:bidi="fa-IR"/>
        </w:rPr>
        <w:t>.</w:t>
      </w:r>
      <w:r>
        <w:rPr>
          <w:rStyle w:val="FootnoteAnchor"/>
          <w:rtl w:val="true"/>
        </w:rPr>
        <w:footnoteReference w:id="176"/>
      </w:r>
      <w:bookmarkStart w:id="211" w:name="pg15336_165269"/>
    </w:p>
    <w:p>
      <w:pPr>
        <w:pStyle w:val="BookText"/>
        <w:rPr/>
      </w:pPr>
      <w:bookmarkEnd w:id="211"/>
      <w:r>
        <w:rPr>
          <w:rFonts w:ascii="Amiri" w:hAnsi="Amiri" w:eastAsia="Amiri" w:cs="Amiri"/>
          <w:color w:val="111111"/>
          <w:sz w:val="28"/>
          <w:sz w:val="28"/>
          <w:szCs w:val="28"/>
          <w:rtl w:val="true"/>
          <w:lang w:bidi="ar-SA"/>
        </w:rPr>
        <w:t xml:space="preserve">الَّذِينَ يَنْقُضُونَ عَهْدَ اللَّهِ مِنْ بَعْدِ مِيثَاقِهِ وَيَقْطَعُونَ مَا أَمَرَ اللَّهُ بِهِ أَنْ يُوصَلَ وَيُفْسِدُونَ فِي الْأَرْضِ أُولَئِكَ هُمُ الْخَاسِرُونَ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Heading5"/>
        <w:numPr>
          <w:ilvl w:val="4"/>
          <w:numId w:val="1"/>
        </w:numPr>
        <w:rPr/>
      </w:pPr>
      <w:bookmarkStart w:id="212" w:name="__RefHeading___Toc5176617_2142443653"/>
      <w:bookmarkStart w:id="213" w:name="_Toc80"/>
      <w:bookmarkEnd w:id="212"/>
      <w:r>
        <w:rPr>
          <w:rtl w:val="true"/>
        </w:rPr>
        <w:t>واجب ترین صله رحم</w:t>
      </w:r>
      <w:bookmarkEnd w:id="213"/>
    </w:p>
    <w:p>
      <w:pPr>
        <w:pStyle w:val="BookText"/>
        <w:rPr/>
      </w:pPr>
      <w:r>
        <w:rPr>
          <w:rFonts w:ascii="IRNazanin" w:hAnsi="IRNazanin" w:eastAsia="IRNazanin"/>
          <w:color w:val="111111"/>
          <w:sz w:val="28"/>
          <w:sz w:val="28"/>
          <w:szCs w:val="28"/>
          <w:rtl w:val="true"/>
          <w:lang w:bidi="fa-IR"/>
        </w:rPr>
        <w:t>امام باقر علیه السلام می فرماید</w:t>
      </w:r>
      <w:r>
        <w:rPr>
          <w:rFonts w:eastAsia="IRNazanin" w:cs="IRNazanin"/>
          <w:color w:val="111111"/>
          <w:sz w:val="28"/>
          <w:szCs w:val="28"/>
          <w:rtl w:val="true"/>
          <w:lang w:bidi="fa-IR"/>
        </w:rPr>
        <w:t>:</w:t>
      </w:r>
      <w:r>
        <w:rPr>
          <w:rStyle w:val="FootnoteAnchor"/>
          <w:rtl w:val="true"/>
        </w:rPr>
        <w:footnoteReference w:id="177"/>
      </w:r>
      <w:r>
        <w:rPr>
          <w:rFonts w:ascii="IRNazanin" w:hAnsi="IRNazanin" w:eastAsia="IRNazanin"/>
          <w:color w:val="111111"/>
          <w:sz w:val="28"/>
          <w:sz w:val="28"/>
          <w:szCs w:val="28"/>
          <w:rtl w:val="true"/>
          <w:lang w:bidi="fa-IR"/>
        </w:rPr>
        <w:t>سپس خداوند فاسقین و افراد خارج از دین و طاعت خود را توصیف می کند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يَنْقُضُونَ عَهْدَ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يعنی فاسقین یادشده کسانی هستند که پیمان ربوبیت خداوند و نبوت محمد صلی الله علیه و آله و امامت على بن ابی طالب علیه السلام و محبت و کرامت شیعیان محمد و على و احکام الهی را شکستند و نقض کردند و کسانی را که خداوند امر به وصل و ارتباط با آنان نموده بود، مانند ارحام و خویشان که باید حقوق آنان را ادا می کردند و از آنان دلجویی می نمودند را قطع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بالاترين و واجب ترین حق، حق رحم آل محمد صلی الله علیه و آله است چراکه</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 آنان به خاطر حضرت محمد صلی الله علیه و آله واجب شده است، همان گونه که حق </w:t>
      </w:r>
    </w:p>
    <w:p>
      <w:pPr>
        <w:pStyle w:val="BookText"/>
        <w:rPr/>
      </w:pPr>
      <w:r>
        <w:rPr>
          <w:rFonts w:ascii="IRNazanin" w:hAnsi="IRNazanin" w:eastAsia="IRNazanin"/>
          <w:color w:val="111111"/>
          <w:sz w:val="28"/>
          <w:sz w:val="28"/>
          <w:szCs w:val="28"/>
          <w:rtl w:val="true"/>
          <w:lang w:bidi="fa-IR"/>
        </w:rPr>
        <w:t>خویشان انسان به خاطر پدر و مادر انسان واجب شده است، در حالی که حق حضرت محمد صلی الله علیه و آله بزرگ تر از حق پدر و مادر است و حق خویشان او نیز بزرگ تر از حق خویشان پدر و مادر انسان می باشد و قطع رحم نمودن با آنان نیز زشت تر و خطرناک تر از قطع رحم با خویشان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وَيُفْسِدُونَ فِي الْأَرْضِ أُولَئِكَ هُمُ الْخَاسِرُونَ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و بیزاری آنان از امام واجب الإطاعة و اعتقاد به امامت کسانی است که خداوند مخالفت با آنان را واجب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الْخَاسِرُونَ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راستی این گروه اهل خسران و آتش و محرومیت از بهشت می باشند و چه خسارت و زیانی بزرگ تر از عذاب ابد و محرومیت از نعیم ابد می باشد ؟</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اگر کسی تسلیم ما باشد و ما را اهل حق و عالم به حقایق دانسته باشد و بداند که ما او را جز به راه حق دعوت نمی کنیم و آنچه ما می گوییم را حق بداند، گرچه اسرار آن را نداند، خداوند متعال او را به بهشت و قصور آن خواهد رساند و قدر آن را جز او کسی نمی داند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تسلیم ما باشد و با ما مراء وجدال نکند، و از آزار و اذیت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شیعیانمان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بکند، هنگامی که خداوند او را روی صراط نگه می دارد و ملائکه درباره اعمال و گناهان او با او مجادله می کنند، ناگهان از ناحیه خداوند ندا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ملائکه این بنده من با امامان خود مجادله نکرد و تسلیم آنان بود، شما نیز با او مجادله و بحث نکنید، و او را در بهشت تسلیم امامان او بدهید، تا در کنار آنان شاد و مسرور باشد، همان گونه که او در دنیا تسلیم آنان بود و اما کسانی که با ما در دنیا معارضه نمودند و به ما چرا؟ و برای چه؟ گفتند، ملائکه بر روی صراط به آنان می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خود را برای ما توضیح بدهید، همان گونه که شما در دنیا با راویان حدی امامان خود معارضه می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از ناحيه خداوند ندا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گفتید، آنان را نگهدارید و از آنان توضیح بخواهید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ملائکه آنان را نگاه می دارند و حسابشان طولانی می شود، و این حساب برای آنان عذابی خواهد بود، از این رو پشیمان می شوند و حسرت هایشان سخت می شود، و چیزی جز رحمت</w:t>
      </w:r>
    </w:p>
    <w:p>
      <w:pPr>
        <w:pStyle w:val="BookText"/>
        <w:rPr/>
      </w:pPr>
      <w:r>
        <w:rPr>
          <w:rFonts w:ascii="IRNazanin" w:hAnsi="IRNazanin" w:eastAsia="IRNazanin"/>
          <w:color w:val="111111"/>
          <w:sz w:val="28"/>
          <w:sz w:val="28"/>
          <w:szCs w:val="28"/>
          <w:rtl w:val="true"/>
          <w:lang w:bidi="fa-IR"/>
        </w:rPr>
        <w:t>خداوند نجاتبخش آنان نخواهد بود و این در صورتی است که هنگام مرگ از هیچ کدام از مراحل دیانت خود جدا نشده باشند وگرنه در عذاب ابد خواهند بود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علیه السلام سپس درباره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يَنْقُضُونَ عَهْدَ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به عهد و پیمان های خود وفا می نموده و به نذرها و سوگندها و وعده های خود پای بند بوده، به ملائکه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ملائکه این بنده من در دنیا به عهد و پیمان خود وفادار بود، شما نیز امروز در مورد وعده های ما، با او مناقشه و سخت گیری نکنید و وعده های ما را برای او عملی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ملائکه او را به بهشت می 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آسوده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کسی که با خویشان خود قطع رحم نموده باشد اگر با خویشان حضرت محمد صلی الله علیه و آله صله رحم نموده باشد، آل محمد صلی الله علیه و آله نزد خویشان او شفاعت می کنند و به آنان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حسنات ما بگیرید و از او بگذرید، پس آنان هرچه می خواند می گیرند و از او می گذرند، و خداوند به عطاکنندگان عوض می دهد و از آنان چیزی کم نمی شود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کسی نسبت به خویشان خود صله رحم کرده باشد، و لكن نسبت به ارحام حضرت محمد صلی الله علیه و آله قطع رحم نموده باشد و حقوق آنان را انکار کرده باشد و دیگران را به نام آناننامیده باشد و لقب های آل محمد صلی الله علیه و آله را به مخالفين آنان داده باشد و شیعیان آنان را نیز با القاب زشتی نام برده باشد، به او گفته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با پاکان آل محمد صلی الله علیه و آله دشمنی کردی، و اکنون باید از آنان کمک بخواهی تاتو را یاری کنند، ولكن او یاوری پیدا نمی کند و او را به عذاب دردناک و </w:t>
      </w:r>
      <w:bookmarkStart w:id="214" w:name="pg15336_165273"/>
    </w:p>
    <w:p>
      <w:pPr>
        <w:pStyle w:val="BookText"/>
        <w:rPr/>
      </w:pPr>
      <w:bookmarkEnd w:id="214"/>
      <w:r>
        <w:rPr>
          <w:rFonts w:ascii="IRNazanin" w:hAnsi="IRNazanin" w:eastAsia="IRNazanin"/>
          <w:color w:val="111111"/>
          <w:sz w:val="28"/>
          <w:sz w:val="28"/>
          <w:szCs w:val="28"/>
          <w:rtl w:val="true"/>
          <w:lang w:bidi="fa-IR"/>
        </w:rPr>
        <w:t>خوارکننده ای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کسانی که ما را با القاب و نام های خودمان بخوانند و دشمنان ما را به نام ها و القاب ما نخوانند به جز در حال تقیه و ضرورت که ما نیز در آن حال دشمنان خود را با القاب خویش صدا می زنیم و به سبب تقیه ای که شیعیان ما می کنند ما از خداوند پاداش فراوانی برای آنان طلب می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همه دنیا در مقابل آن به اندازه خردلی است در بین آسمان ها و زمین و خداوند بیش از آن را به آنان خواهد داد</w:t>
      </w:r>
      <w:r>
        <w:rPr>
          <w:rFonts w:eastAsia="IRNazanin" w:cs="IRNazanin"/>
          <w:color w:val="111111"/>
          <w:sz w:val="28"/>
          <w:szCs w:val="28"/>
          <w:rtl w:val="true"/>
          <w:lang w:bidi="fa-IR"/>
        </w:rPr>
        <w:t xml:space="preserve">. </w:t>
      </w:r>
      <w:r>
        <w:rPr>
          <w:rStyle w:val="FootnoteAnchor"/>
          <w:rtl w:val="true"/>
        </w:rPr>
        <w:footnoteReference w:id="179"/>
      </w:r>
    </w:p>
    <w:p>
      <w:pPr>
        <w:pStyle w:val="Heading5"/>
        <w:numPr>
          <w:ilvl w:val="4"/>
          <w:numId w:val="1"/>
        </w:numPr>
        <w:rPr/>
      </w:pPr>
      <w:bookmarkStart w:id="215" w:name="__RefHeading___Toc5176619_2142443653"/>
      <w:bookmarkStart w:id="216" w:name="_Toc81"/>
      <w:bookmarkEnd w:id="215"/>
      <w:r>
        <w:rPr>
          <w:rtl w:val="true"/>
        </w:rPr>
        <w:t>آثار قطع رحم و صله رحم</w:t>
      </w:r>
      <w:bookmarkEnd w:id="216"/>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جميل بن دراج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اتَّقُوا اللَّهَ الَّذِي تَسَاءَلُونَ بِهِ وَ الْأَرْحَامَ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ارحام و خویشان مردماست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در این آیه امر به صله رحم نموده و آن را بزرگ دانسته است، مگر نمی بینی خداوند صله رحم را مقرون به امر به تقوا نموده است؟</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خدمت رسول خدا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و خویشان من مصمم شده اند که بر من بشورند و به من دشنام بدهند و خویشی خود را با من قطع نمایند، آیا اجازه می دهید که من نیز با آنان قطع رابطه نمایم؟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کنی، خداوند رحمت خود را از همه شما قطع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چه باید بکنم؟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باید با قاطع رحم صله رحم بکنی و به کسی که تو را محروم می کند احسان کنی و از کسی که به تو ظلم می کند بگذری و اگر چنین کنی نزد خداوند بر آنان حجت خواهی داشت او معذور خواهی بود</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 و ارتباط با خویشان، اعمال نیک انسان را پاک می کند و اموال را برکت می دهد و بلاها را دفع می کند و حساب قیامت راآسان می نماید و عمر انسان را طولانی می کند</w:t>
      </w:r>
      <w:r>
        <w:rPr>
          <w:rFonts w:eastAsia="IRNazanin" w:cs="IRNazanin"/>
          <w:color w:val="111111"/>
          <w:sz w:val="28"/>
          <w:szCs w:val="28"/>
          <w:rtl w:val="true"/>
          <w:lang w:bidi="fa-IR"/>
        </w:rPr>
        <w:t>.</w:t>
      </w:r>
      <w:r>
        <w:rPr>
          <w:rStyle w:val="FootnoteAnchor"/>
          <w:rtl w:val="true"/>
        </w:rPr>
        <w:footnoteReference w:id="182"/>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 با خویشان، اخلاق را نیکو می کند و سخاونت را زیاد می نماید و نفس او روح انسان را پاک می کند و روزی را زیاد می نماید و عمر را طولانی می کند</w:t>
      </w:r>
      <w:r>
        <w:rPr>
          <w:rFonts w:eastAsia="IRNazanin" w:cs="IRNazanin"/>
          <w:color w:val="111111"/>
          <w:sz w:val="28"/>
          <w:szCs w:val="28"/>
          <w:rtl w:val="true"/>
          <w:lang w:bidi="fa-IR"/>
        </w:rPr>
        <w:t>.</w:t>
      </w:r>
      <w:r>
        <w:rPr>
          <w:rStyle w:val="FootnoteAnchor"/>
          <w:rtl w:val="true"/>
        </w:rPr>
        <w:footnoteReference w:id="183"/>
      </w:r>
      <w:bookmarkStart w:id="217" w:name="pg15336_165275"/>
    </w:p>
    <w:p>
      <w:pPr>
        <w:pStyle w:val="BookText"/>
        <w:rPr/>
      </w:pPr>
      <w:bookmarkEnd w:id="217"/>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و امانت در روز قیامت در دو طرف صراط قرار دارند، هنگامی که مؤمن وصول به رحم واهل امانت بر صراط قرار می گیرد، صراط او را به بهشت می رساند و هنگامی که خائن به امانت و قاطع رحم بر صراط قرار می گیرد، هیچ عملی برای او سودمند نیست و صراط او را به آتش می افکند</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نمیدانم چیزی عمر را زیاد کند، مگر صله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سه ساله با صله رحم سی و سه ساله می شود، و عمر سی و سه ساله با قطع رحم سه سال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عمر کسی که صله رحم می کند را ده برابر می کند و عمر قاطع رحم را نیز ده برابر کم می نماید</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Amiri" w:hAnsi="Amiri" w:eastAsia="Amiri" w:cs="Amiri"/>
          <w:color w:val="111111"/>
          <w:sz w:val="28"/>
          <w:sz w:val="28"/>
          <w:szCs w:val="28"/>
          <w:rtl w:val="true"/>
          <w:lang w:bidi="ar-SA"/>
        </w:rPr>
        <w:t xml:space="preserve">كَيْفَ تَكْفُرُونَ بِاللَّهِ وَكُنْتُمْ أَمْوَاتًا فَأَحْيَاكُمْ ثُمَّ يُمِيتُكُمْ ثُمَّ يُحْيِيكُمْ ثُمَّ إِلَيْهِ تُرْجَعُونَ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Heading5"/>
        <w:numPr>
          <w:ilvl w:val="4"/>
          <w:numId w:val="1"/>
        </w:numPr>
        <w:rPr/>
      </w:pPr>
      <w:bookmarkStart w:id="218" w:name="__RefHeading___Toc5176621_2142443653"/>
      <w:bookmarkStart w:id="219" w:name="_Toc82"/>
      <w:bookmarkEnd w:id="218"/>
      <w:r>
        <w:rPr>
          <w:rtl w:val="true"/>
        </w:rPr>
        <w:t>غفلت و کفران عجیب</w:t>
      </w:r>
      <w:bookmarkEnd w:id="219"/>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عسکری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و به کفار قریش و یهودیان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شما به خدای خود کفر می ورزید؟ در حالی که اگر از او اطاعت نمایید او شما را به راه حق هدایت می کند و از راه های گمراهی دور می دارد؟ آیا شما در </w:t>
      </w:r>
      <w:bookmarkStart w:id="220" w:name="pg15336_165276"/>
    </w:p>
    <w:p>
      <w:pPr>
        <w:pStyle w:val="BookText"/>
        <w:rPr/>
      </w:pPr>
      <w:bookmarkEnd w:id="220"/>
      <w:r>
        <w:rPr>
          <w:rFonts w:ascii="IRNazanin" w:hAnsi="IRNazanin" w:eastAsia="IRNazanin"/>
          <w:color w:val="111111"/>
          <w:sz w:val="28"/>
          <w:sz w:val="28"/>
          <w:szCs w:val="28"/>
          <w:rtl w:val="true"/>
          <w:lang w:bidi="fa-IR"/>
        </w:rPr>
        <w:t>پشت پدرها و رحم مادران خود نبودید و او شما را زندهنمود و به دنیا آورد؟ و پس از مدتی خواهید مرد، و در قبرها باز زنده خواهید شد؟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نبوت حضرت محمد و امامت حضرت على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فرزندان او را پذیرفته اند، در قبرها متنعم خواهند بود، و کسانی که کافر به نبوت حضرت محمد و امامت حضرت على علیه السلام بوده اند در قبرها معذب خواهند بود، و سپس شما در قیامت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خود بازخواهید گشت، یعنی قبل از قیامت در قبرها می میرید و سپس برای قیامت زنده می شوید و به ثواب و یا عقاب اعمال خود خواهید رسید</w:t>
      </w:r>
      <w:r>
        <w:rPr>
          <w:rFonts w:eastAsia="IRNazanin" w:cs="IRNazanin"/>
          <w:color w:val="111111"/>
          <w:sz w:val="28"/>
          <w:szCs w:val="28"/>
          <w:rtl w:val="true"/>
          <w:lang w:bidi="fa-IR"/>
        </w:rPr>
        <w:t>.</w:t>
      </w:r>
      <w:r>
        <w:rPr>
          <w:rStyle w:val="FootnoteAnchor"/>
          <w:rtl w:val="true"/>
        </w:rPr>
        <w:footnoteReference w:id="186"/>
      </w:r>
    </w:p>
    <w:p>
      <w:pPr>
        <w:pStyle w:val="Heading5"/>
        <w:numPr>
          <w:ilvl w:val="4"/>
          <w:numId w:val="1"/>
        </w:numPr>
        <w:rPr/>
      </w:pPr>
      <w:bookmarkStart w:id="221" w:name="__RefHeading___Toc5176623_2142443653"/>
      <w:bookmarkStart w:id="222" w:name="_Toc83"/>
      <w:bookmarkEnd w:id="221"/>
      <w:r>
        <w:rPr>
          <w:rtl w:val="true"/>
        </w:rPr>
        <w:t>وضعيت مؤمن و کافر در قبر</w:t>
      </w:r>
      <w:bookmarkEnd w:id="222"/>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امام عسکری علیه السلام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آیا در قبرعذاب و یا نعمتی هست؟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خدایی که حضرت محمد صلی الله علیه و آله را به حق، پیامبر پاک و هادی و مهدی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و برادر او على علیه السلام را نیز به حق دارای فضیلت و مرضى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قبر دارای عذاب و یا نعمت خواهد بود، و خداوند با نعمت های قبر، اولیا و دوستان خود را بهره مند خواهد کرد، و با عذاب قبر، بر دشمنان خود سخت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مؤمنیکه دوست محمد و آل طیبین او علیهم السلام باشد و </w:t>
      </w:r>
    </w:p>
    <w:p>
      <w:pPr>
        <w:pStyle w:val="BookText"/>
        <w:rPr/>
      </w:pPr>
      <w:r>
        <w:rPr>
          <w:rFonts w:ascii="IRNazanin" w:hAnsi="IRNazanin" w:eastAsia="IRNazanin"/>
          <w:color w:val="111111"/>
          <w:sz w:val="28"/>
          <w:sz w:val="28"/>
          <w:szCs w:val="28"/>
          <w:rtl w:val="true"/>
          <w:lang w:bidi="fa-IR"/>
        </w:rPr>
        <w:t>علی بن ابی طالب علیه السلام را پس از حضرت محمد صلی الله علیه و آله امام خود بداند و به او اقتدا نماید و او را آقا و سید خود دانسته و سخنان او را تصديق نموده باشد و از او و از فرزندان پاک او در امور دین و سیاست اطاعت کرده باشد، هنگامی که مرگ او می رسد و حکم و قضای الهی بر او فرود می آید و ملک الموت واعوان او حاضر می شوند، او بالای سر خود حضرت محمد رسول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یک طرف خود می بیند و على علیه السلام السيد الوصيين را در طرف دیگر خودمی بیند، و در پایین پای خود امام حسن علیه السلام سبط رسول خدا صلی الله علیه و آله و امام حسین علیه السلام سید همه شهدا را می بیند و در اطراف خود نیز سادات از آل محمد علیهم السلام را 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مؤمن علیل در آن حال آنان را صدا می زند و خداوند گوش های مردمی که در کنار او هستند را از شنیدن صدای او محجوب می نماید، و چشم های آنان را از دیدن ما اهل البيت و دیدن خواص ما محجوب می نماید، و این به خاطر این است که اطرافیان او از رنج هایی که می بینند پاداش بیشتری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مؤمن محتضر در آن حال به رسول خدا صلی الله علیه و آله و ائمه دیگر خطاب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شما باد ای رسول خدا وای وصی رسول خدا وای فرزندان رسول خدا؛ سپس به اصحاب و یاران نیک رسول خدا و امیرالمؤمنین و فرزندان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بكم، خوش آمدید، چقدر من آرزوی دیدار شما را داشتم، و چقدر اکنون با ملاقات شما مسرور شدم</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اکنون ملک الموت نزد من حاضر شده است و شگی ندارم که او به خاطر شما و برادر شما حرمت و جلالت من را رعایت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همین گونه است که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 آله با به ملک الموت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خدا را نسبت به احسان به دوست و خادم ما و کسی که ما را بر دیگران مقدم می داشته است رعایت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الموت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p>
    <w:p>
      <w:pPr>
        <w:pStyle w:val="BookText"/>
        <w:rPr/>
      </w:pPr>
      <w:r>
        <w:rPr>
          <w:rFonts w:ascii="IRNazanin" w:hAnsi="IRNazanin" w:eastAsia="IRNazanin"/>
          <w:color w:val="111111"/>
          <w:sz w:val="28"/>
          <w:sz w:val="28"/>
          <w:szCs w:val="28"/>
          <w:rtl w:val="true"/>
          <w:lang w:bidi="fa-IR"/>
        </w:rPr>
        <w:t>رسول الله دستور بدهید او سر خود را بالا کند و ببیند خداوند در بهشت برای او چه نعمت هایی را آماده کرده است؟ پس رسول خدا عجل الله تعالی فرجه شریف به او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بالا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به بالا نگاه می کند و نعمت هایی را می بیند که از حساب و ادراک خارج است، پس ملک الموت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من به کسی که پاداش او چنین است و محمد و آل او زوار او هستند ارفاق نکنم؟</w:t>
      </w:r>
    </w:p>
    <w:p>
      <w:pPr>
        <w:pStyle w:val="BookText"/>
        <w:rPr/>
      </w:pPr>
      <w:r>
        <w:rPr>
          <w:rFonts w:ascii="IRNazanin" w:hAnsi="IRNazanin" w:eastAsia="IRNazanin"/>
          <w:color w:val="111111"/>
          <w:sz w:val="28"/>
          <w:sz w:val="28"/>
          <w:szCs w:val="28"/>
          <w:rtl w:val="true"/>
          <w:lang w:bidi="fa-IR"/>
        </w:rPr>
        <w:t>سپس ملک الموت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اگر خداوند سختی مرگ را برای رسیدن به این مقامات بهشتی قرار نداده بود من هرگز روح او را قبض نمی کردم و لكن خادم و دوست شما باید به شما و سایر پیامبران اقتدا کند که مرگ را به حکم الهی چشیدند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عجل الله تعالی فرجه شریف به ملک الموت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برادر خود را به تو سپردیم از او خیرخواهی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پرده و حجاب از چشم مؤمن محتضر برداشته می شود، و چون محمد و آل محمد را که هنگام احتضار در کنار او بوده اند در آن جا می بیند به ملک الموت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زودتر مرا قبض روح کن و مرا به محمد و آل او ملحق نما چرا که من طاقت صبر بر دوری آنان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ملک الموت مانند این که مویی را از آرد جدا کنند، به آسانی روح او را قبض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عسکری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فکر نکنید که مؤمن در آن حال در سختی و رنج به سر می برد، بلکه او در آسودگی و لذت می باشد؛ و چون او را داخل قبر می کنند، باز محمد و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 اجمعین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بیند، و چون نکیر و منکر نزد او می آیند به یکدیگر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محمد و علی و حسن و حسین و صحابه نیک آنان هستند که نزد این مؤمن جمع شده اند و ما باید در مقابل آنان خضوع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وارد قبر می شوند و بر هرکدام آنان سلام می کنند و می گویند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رسول الله چون شما به زیارت دوست خود آمده اید، و خداوند می خواسته </w:t>
      </w:r>
    </w:p>
    <w:p>
      <w:pPr>
        <w:pStyle w:val="BookText"/>
        <w:rPr/>
      </w:pPr>
      <w:r>
        <w:rPr>
          <w:rFonts w:ascii="IRNazanin" w:hAnsi="IRNazanin" w:eastAsia="IRNazanin"/>
          <w:color w:val="111111"/>
          <w:sz w:val="28"/>
          <w:sz w:val="28"/>
          <w:szCs w:val="28"/>
          <w:rtl w:val="true"/>
          <w:lang w:bidi="fa-IR"/>
        </w:rPr>
        <w:t>مقام او را نزد ملائکه آشکار سازد، ما شایسته نمیدانیم که سؤالی از او بکنیم و لكن چاره ای از امتثال امر الهی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ربّک ؟ وَ مَا دینک ؟ وَ مَنْ نبیّک ؟ وَ مَنْ إمامک ؟ وَ مَا قبلتک ؟ وَ مَنْ أخوانک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ربّی ، وَ مُحَمَّدُ نبیّی ، وَ علیّ وصیّی ، وَ مُحَمَّدُ إمامی ، وَ الکعبه قبلتی ، وَ الْمُؤْمِنُونَ الْمُوَالُونَ لِمُحَمَّدٍ وَ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أولیائهما وَ الْمُعَادُونَ لأعدائهما إخوانی ،وَ أَشْهَدُ أَنْ لَا إِلَهَ إِلَّا اللَّهُ وَحْدَهُ لَا شریک لَهُ ، وَ أَشْهَدُ أَنَّ مُحَمَّداً عَبْدُهُ وَ رَسُولُهُ ، وَ أَنَّ أَخَاهُ علیّا ولیّ اللَّهُ ، وَ أَنَّ مَنْ نصبهم للإمامه مِنْ أطائب عِتْرَتِهِ ، وَ خیار ذرّیته خُلَفَاءُ الامه ، وَ وَلَّاهُ الْحَقِّ ، وَ الْقَوَّامُونَ بِالصِّدْقِ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هَذَا حییت ، وَ علی هَذَا مِتُّ ، وَ علی هَذَا تَبْعَثُ إِنْ شَاءَ اللَّهُ تعالی ، وَ تکون مَعَ مَنْ تَتَوَلَّاهُ فی دَارِ کرامه اللَّهِ وَ مُسْتَقَرِّ رَحْمَتِهِ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محتضر دشمن اولیای ما و دوست دشمنان ما باشد والقاب ما را به دشمنان ما بگويد، هنگامی که ملک الموت برای قبض روح او می آید، خداوند طاغوت هایی را که او دوست می داشته و امام خود می پنداشته را با انواع عذاب ها برای او ممثل می کند، به گونه ای که نزدیک است نگاه او به آنان او را هلاک نماید و همواره خداوند عذابی از آنان به او می رساند که طاقت تحمل آن را ندارد، و ملک الموت به او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فاجروای کافر، تو اولیای خدا را رها کردی و دشمنان خدا را گرفتی؟</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آنان تو را نجات نخواهند داد و تو راهی برای نجات خود نخواهی یافت، پس عذابی بر او وارد می شود که اگر کمترین آن را بر اهل دنیا تقسیم کنند همه آنان را هلاک خواهد نمود، و چون او را داخل قبر می برند، دری از بهشت به قبر او باز می شود و چون نعمت های بهشتی را می بیند، منکر و نکیر به او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چگونه خود را از این نعمت ها محروم نموده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در بسته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دری از آتش دوزخ به قبر او باز </w:t>
      </w:r>
      <w:bookmarkStart w:id="223" w:name="pg15336_165280"/>
    </w:p>
    <w:p>
      <w:pPr>
        <w:pStyle w:val="BookText"/>
        <w:rPr/>
      </w:pPr>
      <w:bookmarkEnd w:id="223"/>
      <w:r>
        <w:rPr>
          <w:rFonts w:ascii="IRNazanin" w:hAnsi="IRNazanin" w:eastAsia="IRNazanin"/>
          <w:color w:val="111111"/>
          <w:sz w:val="28"/>
          <w:sz w:val="28"/>
          <w:szCs w:val="28"/>
          <w:rtl w:val="true"/>
          <w:lang w:bidi="fa-IR"/>
        </w:rPr>
        <w:t>می شود، و از آن در عذاب دوزخ به او می رسد و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قیامت را برای من بر پا مکن</w:t>
      </w:r>
      <w:r>
        <w:rPr>
          <w:rFonts w:eastAsia="IRNazanin" w:cs="IRNazanin"/>
          <w:color w:val="111111"/>
          <w:sz w:val="28"/>
          <w:szCs w:val="28"/>
          <w:rtl w:val="true"/>
          <w:lang w:bidi="fa-IR"/>
        </w:rPr>
        <w:t xml:space="preserve">. </w:t>
      </w:r>
      <w:r>
        <w:rPr>
          <w:rStyle w:val="FootnoteAnchor"/>
          <w:rtl w:val="true"/>
        </w:rPr>
        <w:footnoteReference w:id="187"/>
      </w:r>
    </w:p>
    <w:p>
      <w:pPr>
        <w:pStyle w:val="BookText"/>
        <w:rPr/>
      </w:pPr>
      <w:r>
        <w:rPr>
          <w:rFonts w:ascii="Amiri" w:hAnsi="Amiri" w:eastAsia="Amiri" w:cs="Amiri"/>
          <w:color w:val="111111"/>
          <w:sz w:val="28"/>
          <w:sz w:val="28"/>
          <w:szCs w:val="28"/>
          <w:rtl w:val="true"/>
          <w:lang w:bidi="ar-SA"/>
        </w:rPr>
        <w:t xml:space="preserve">هُوَ الَّذِي خَلَقَ لَكُمْ مَا فِي الْأَرْضِ جَمِيعًا ثُمَّ اسْتَوَى إِلَى السَّمَاءِ فَسَوَّاهُنَّ سَبْعَ سَمَاوَاتٍ وَهُوَ بِكُلِّ شَيْءٍ عَلِيمٌ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Heading5"/>
        <w:numPr>
          <w:ilvl w:val="4"/>
          <w:numId w:val="1"/>
        </w:numPr>
        <w:rPr/>
      </w:pPr>
      <w:bookmarkStart w:id="224" w:name="__RefHeading___Toc5176625_2142443653"/>
      <w:bookmarkStart w:id="225" w:name="_Toc84"/>
      <w:bookmarkEnd w:id="224"/>
      <w:r>
        <w:rPr>
          <w:rtl w:val="true"/>
        </w:rPr>
        <w:t>هدف از خلقت آسمان و زمین</w:t>
      </w:r>
      <w:bookmarkEnd w:id="225"/>
    </w:p>
    <w:p>
      <w:pPr>
        <w:pStyle w:val="BookText"/>
        <w:rPr/>
      </w:pPr>
      <w:r>
        <w:rPr>
          <w:rFonts w:ascii="IRNazanin" w:hAnsi="IRNazanin" w:eastAsia="IRNazanin"/>
          <w:color w:val="111111"/>
          <w:sz w:val="28"/>
          <w:sz w:val="28"/>
          <w:szCs w:val="28"/>
          <w:rtl w:val="true"/>
          <w:lang w:bidi="fa-IR"/>
        </w:rPr>
        <w:t>امیرالمؤمنین علیه السلام در تفسیر این آیه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مخلوقات روی زمین را آفرید تا شما از خلقت او عبرت بگیرید و به وسیله آن ها به رضوان خدا برسید و از عذاب او نجات یابید، سپس به خلقت آسمان ها پرداخت و آن ها را متقن و محکم و به صورت هفت آسمان مستوی و مستقیم قرار دارد، و او به هر چیزی دانا و عالم است، بنابراین، آنچه خداوند در روی زمین آفریده است، برای مصالح و نیازهای شما می باشد</w:t>
      </w:r>
      <w:r>
        <w:rPr>
          <w:rFonts w:eastAsia="IRNazanin" w:cs="IRNazanin"/>
          <w:color w:val="111111"/>
          <w:sz w:val="28"/>
          <w:szCs w:val="28"/>
          <w:rtl w:val="true"/>
          <w:lang w:bidi="fa-IR"/>
        </w:rPr>
        <w:t>.</w:t>
      </w:r>
      <w:r>
        <w:rPr>
          <w:rStyle w:val="FootnoteAnchor"/>
          <w:rtl w:val="true"/>
        </w:rPr>
        <w:footnoteReference w:id="188"/>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علیه السلام در پاسخ مردی از یهود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را برای چه آسمان می گویند؟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این که آسمان معدن آب است</w:t>
      </w:r>
      <w:r>
        <w:rPr>
          <w:rFonts w:eastAsia="IRNazanin" w:cs="IRNazanin"/>
          <w:color w:val="111111"/>
          <w:sz w:val="28"/>
          <w:szCs w:val="28"/>
          <w:rtl w:val="true"/>
          <w:lang w:bidi="fa-IR"/>
        </w:rPr>
        <w:t>...</w:t>
      </w:r>
      <w:r>
        <w:rPr>
          <w:rStyle w:val="FootnoteAnchor"/>
          <w:rtl w:val="true"/>
        </w:rPr>
        <w:footnoteReference w:id="189"/>
      </w:r>
      <w:bookmarkStart w:id="226" w:name="pg15336_165281"/>
    </w:p>
    <w:p>
      <w:pPr>
        <w:pStyle w:val="BookText"/>
        <w:rPr/>
      </w:pPr>
      <w:bookmarkEnd w:id="226"/>
      <w:r>
        <w:rPr>
          <w:rFonts w:ascii="Amiri" w:hAnsi="Amiri" w:eastAsia="Amiri" w:cs="Amiri"/>
          <w:color w:val="111111"/>
          <w:sz w:val="28"/>
          <w:sz w:val="28"/>
          <w:szCs w:val="28"/>
          <w:rtl w:val="true"/>
          <w:lang w:bidi="ar-SA"/>
        </w:rPr>
        <w:t xml:space="preserve">وَإِذْ قَالَ رَبُّكَ لِلْمَلَائِكَةِ إِنِّي جَاعِلٌ فِي الْأَرْضِ خَلِيفَةً قَالُوا أَتَجْعَلُ فِيهَا مَنْ يُفْسِدُ فِيهَا وَيَسْفِكُ الدِّمَاءَ وَنَحْنُ نُسَبِّحُ بِحَمْدِكَ وَنُقَدِّسُ لَكَ قَالَ إِنِّي أَعْلَمُ مَا لَا تَعْلَمُونَ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Heading5"/>
        <w:numPr>
          <w:ilvl w:val="4"/>
          <w:numId w:val="1"/>
        </w:numPr>
        <w:rPr/>
      </w:pPr>
      <w:bookmarkStart w:id="227" w:name="__RefHeading___Toc5176627_2142443653"/>
      <w:bookmarkStart w:id="228" w:name="_Toc85"/>
      <w:bookmarkEnd w:id="227"/>
      <w:r>
        <w:rPr>
          <w:rtl w:val="true"/>
        </w:rPr>
        <w:t>خلقت آدم و اعتراض ملائکه</w:t>
      </w:r>
      <w:bookmarkEnd w:id="228"/>
    </w:p>
    <w:p>
      <w:pPr>
        <w:pStyle w:val="BookText"/>
        <w:rPr/>
      </w:pPr>
      <w:r>
        <w:rPr>
          <w:rFonts w:ascii="IRNazanin" w:hAnsi="IRNazanin" w:eastAsia="IRNazanin"/>
          <w:color w:val="111111"/>
          <w:sz w:val="28"/>
          <w:sz w:val="28"/>
          <w:szCs w:val="28"/>
          <w:rtl w:val="true"/>
          <w:lang w:bidi="fa-IR"/>
        </w:rPr>
        <w:t>امام باقر علیه السلام در تفسیر این آیه از امیرالمؤمنین علیه السلام ضمن حديث مفصلی نقل نموده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ملائکه این بود که به خاطر عبادت خویش برخدا منت گذاردند و این سخن برخی از ملائکه بود که وضع اجنه را قبل از خلقت آدم علیه السلام روی زمین به فساد و خون ریزی دیده بودند، پس خداوند از آنان اعراض نمود و آدم را آفرید و نام ها را به او یاد داد و سپس به ملائکه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 گویید،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چیست؟ ملائکه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تو منزه از هر عیبی هستی، ما را دانشی نیست جز آنچه تو به ما تعلیم نموده ای، همانا تو علیم و حکیم هستی </w:t>
      </w:r>
      <w:r>
        <w:rPr>
          <w:rFonts w:eastAsia="IRNazanin" w:cs="IRNazanin"/>
          <w:color w:val="111111"/>
          <w:sz w:val="28"/>
          <w:szCs w:val="28"/>
          <w:rtl w:val="true"/>
          <w:lang w:bidi="fa-IR"/>
        </w:rPr>
        <w:t>.</w:t>
      </w:r>
      <w:r>
        <w:rPr>
          <w:rStyle w:val="FootnoteAnchor"/>
          <w:rtl w:val="true"/>
        </w:rPr>
        <w:footnoteReference w:id="190"/>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ابوحمزه ثمالی در تفسیر خود از امام سجاد علی بن الحسين علیها السلام نقل نموده و گوید</w:t>
      </w:r>
      <w:r>
        <w:rPr>
          <w:rFonts w:eastAsia="IRNazanin" w:cs="IRNazanin"/>
          <w:color w:val="111111"/>
          <w:sz w:val="28"/>
          <w:szCs w:val="28"/>
          <w:rtl w:val="true"/>
          <w:lang w:bidi="fa-IR"/>
        </w:rPr>
        <w:t>:</w:t>
      </w:r>
      <w:r>
        <w:rPr>
          <w:rStyle w:val="FootnoteAnchor"/>
          <w:rtl w:val="true"/>
        </w:rPr>
        <w:footnoteReference w:id="191"/>
      </w:r>
      <w:r>
        <w:rPr>
          <w:rFonts w:ascii="IRNazanin" w:hAnsi="IRNazanin" w:eastAsia="IRNazanin"/>
          <w:color w:val="111111"/>
          <w:sz w:val="28"/>
          <w:sz w:val="28"/>
          <w:szCs w:val="28"/>
          <w:rtl w:val="true"/>
          <w:lang w:bidi="fa-IR"/>
        </w:rPr>
        <w:t>به آن حضرت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طواف هفت دور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خداوند تبارک و تعالی به ملائکه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جَاعِلٌ فِي الْأَرْضِ خَلِيفَةً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سخن خدا را رد کردند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َتَجْعَلُ فِيهَا مَنْ يُفْسِدُ فِيهَا وَيَسْفِكُ الدِّمَاءَ وَنَحْنُ نُسَبِّحُ بِحَمْدِكَ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آن زمان هفت هزار سال بود که خداوند آنان را از نور خود محجوب </w:t>
      </w:r>
    </w:p>
    <w:p>
      <w:pPr>
        <w:pStyle w:val="BookText"/>
        <w:rPr/>
      </w:pPr>
      <w:r>
        <w:rPr>
          <w:rFonts w:ascii="IRNazanin" w:hAnsi="IRNazanin" w:eastAsia="IRNazanin"/>
          <w:color w:val="111111"/>
          <w:sz w:val="28"/>
          <w:sz w:val="28"/>
          <w:szCs w:val="28"/>
          <w:rtl w:val="true"/>
          <w:lang w:bidi="fa-IR"/>
        </w:rPr>
        <w:t xml:space="preserve">و ممنوع نکرده بود و چون این سخن را گفتند از نور الهی محجوب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دانستند که نباید چنین می گفتند، پس هفت هزار سال به عرش الهی پناهنده شدند و خداوند به آنان ترحم نمود و توبه آنان را پذیرفت و برای آنان بیت المعمور را که در آسمان چهارم قرار دارد محل پناهندگی قرار داد و کعبه و بیت الحرام خود را روی زمین مقابل آن قرار داد و آن را نیز برای بنی آدم محل پناهندگی وامن معين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طواف برای بندگان خدا هفت دور واجب شد به جای هر هزار سال یک دور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از روی تعصب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أَتَجْعَلُ فِيهَا مَنْ يُفْسِدُ فِيهَا وَيَسْفِكُ الدِّمَاءَ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هفت سال آنان را از نور خود محجوب و ممنوع نمود، و آنان به عرش الهی پناهنده شدند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لبيك ذا المعارج 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توبه آنان را پذیرفت، و چون آدم نیز خطا کرد، گرد کعبه طواف نمود و به خدای خود پناهنده شد و خداوند توبه او را قبول کرد</w:t>
      </w:r>
      <w:r>
        <w:rPr>
          <w:rFonts w:eastAsia="IRNazanin" w:cs="IRNazanin"/>
          <w:color w:val="111111"/>
          <w:sz w:val="28"/>
          <w:szCs w:val="28"/>
          <w:rtl w:val="true"/>
          <w:lang w:bidi="fa-IR"/>
        </w:rPr>
        <w:t>.</w:t>
      </w:r>
      <w:r>
        <w:rPr>
          <w:rStyle w:val="FootnoteAnchor"/>
          <w:rtl w:val="true"/>
        </w:rPr>
        <w:footnoteReference w:id="192"/>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کتاب کافی و تفسیر عیاشی از آن حضرت نقل شده که چون ملائکه آن سخن را گفتند، خداوند بر آنان خشم کرد و آنان از او درخواست توبه کردند و </w:t>
      </w:r>
    </w:p>
    <w:p>
      <w:pPr>
        <w:pStyle w:val="BookText"/>
        <w:rPr/>
      </w:pPr>
      <w:r>
        <w:rPr>
          <w:rFonts w:ascii="IRNazanin" w:hAnsi="IRNazanin" w:eastAsia="IRNazanin"/>
          <w:color w:val="111111"/>
          <w:sz w:val="28"/>
          <w:sz w:val="28"/>
          <w:szCs w:val="28"/>
          <w:rtl w:val="true"/>
          <w:lang w:bidi="fa-IR"/>
        </w:rPr>
        <w:t>خداوند دستور داد تا گرد ضراح یعنی بیت المعمور طواف کنند و آنان هفت سال طواف نمودند و از گفته خود استغفار کردند و پس از آن خداوند توبه آنان را پذیرفت و از آنان راضی شد و این منشأ اصل طواف است و سپس خداوند کعبه را محاذی بیت المعمور قرار داد تا بنی آدم با طواف نمودن گرد آن توبه کنند و پاک شوند</w:t>
      </w:r>
      <w:r>
        <w:rPr>
          <w:rFonts w:eastAsia="IRNazanin" w:cs="IRNazanin"/>
          <w:color w:val="111111"/>
          <w:sz w:val="28"/>
          <w:szCs w:val="28"/>
          <w:rtl w:val="true"/>
          <w:lang w:bidi="fa-IR"/>
        </w:rPr>
        <w:t>.</w:t>
      </w:r>
      <w:r>
        <w:rPr>
          <w:rStyle w:val="FootnoteAnchor"/>
          <w:rtl w:val="true"/>
        </w:rPr>
        <w:footnoteReference w:id="193"/>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از خداوند خواستند تا خلیفه خود را از ملائکه قرار بدهد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تو را تقديس واطاعت می کنیم و مانند دیگران نیستیم و نافرمانی تو را نمی کنیم و چون خداوند پاسخ آنان را با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إِنِّي أَعْلَمُ مَا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دانستند که از حدخود تجاوز نموده اند، از این رو استغفار کردند و به عرش الهی پناهنده شدند، پس خداوند به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هبوط به زمین به دستور داد تا روی زمین خانه ای برای خدا بنا کند و گناهکاران از بنی آدم به آن پناهنده شوند، همان گونه که ملائکه مقرب خدا به عرش پناهنده می شوند، سپس خداوند به ملائکه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مصالح بندگان خود داناتر از شمایم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معنای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أَعْلَمُ مَا لَا تَعْلَمُونَ</w:t>
      </w:r>
      <w:r>
        <w:rPr>
          <w:rFonts w:eastAsia="IRNazanin" w:cs="IRNazanin"/>
          <w:color w:val="111111"/>
          <w:sz w:val="28"/>
          <w:szCs w:val="28"/>
          <w:rtl w:val="true"/>
          <w:lang w:bidi="fa-IR"/>
        </w:rPr>
        <w:t>» .</w:t>
      </w:r>
      <w:r>
        <w:rPr>
          <w:rStyle w:val="FootnoteAnchor"/>
          <w:rtl w:val="true"/>
        </w:rPr>
        <w:footnoteReference w:id="194"/>
      </w:r>
      <w:bookmarkStart w:id="229" w:name="pg15336_165284"/>
    </w:p>
    <w:p>
      <w:pPr>
        <w:pStyle w:val="Heading3"/>
        <w:numPr>
          <w:ilvl w:val="2"/>
          <w:numId w:val="1"/>
        </w:numPr>
        <w:rPr/>
      </w:pPr>
      <w:bookmarkStart w:id="230" w:name="__RefHeading___Toc5176629_2142443653"/>
      <w:bookmarkStart w:id="231" w:name="_Toc86"/>
      <w:bookmarkEnd w:id="229"/>
      <w:bookmarkEnd w:id="230"/>
      <w:r>
        <w:rPr>
          <w:rtl w:val="true"/>
        </w:rPr>
        <w:t xml:space="preserve">آیات </w:t>
      </w:r>
      <w:r>
        <w:rPr/>
        <w:t>31</w:t>
      </w:r>
      <w:r>
        <w:rPr>
          <w:rtl w:val="true"/>
        </w:rPr>
        <w:t xml:space="preserve"> - </w:t>
      </w:r>
      <w:r>
        <w:rPr/>
        <w:t>36</w:t>
      </w:r>
      <w:bookmarkEnd w:id="231"/>
    </w:p>
    <w:p>
      <w:pPr>
        <w:pStyle w:val="Heading4"/>
        <w:numPr>
          <w:ilvl w:val="3"/>
          <w:numId w:val="1"/>
        </w:numPr>
        <w:rPr/>
      </w:pPr>
      <w:bookmarkStart w:id="232" w:name="__RefHeading___Toc5176631_2142443653"/>
      <w:bookmarkStart w:id="233" w:name="_Toc87"/>
      <w:bookmarkEnd w:id="232"/>
      <w:r>
        <w:rPr>
          <w:rtl w:val="true"/>
        </w:rPr>
        <w:t>اشاره</w:t>
      </w:r>
      <w:bookmarkEnd w:id="233"/>
    </w:p>
    <w:p>
      <w:pPr>
        <w:pStyle w:val="BookText"/>
        <w:rPr/>
      </w:pPr>
      <w:r>
        <w:rPr>
          <w:rFonts w:ascii="Amiri" w:hAnsi="Amiri" w:eastAsia="Amiri" w:cs="Amiri"/>
          <w:color w:val="111111"/>
          <w:sz w:val="28"/>
          <w:sz w:val="28"/>
          <w:szCs w:val="28"/>
          <w:rtl w:val="true"/>
          <w:lang w:bidi="ar-SA"/>
        </w:rPr>
        <w:t xml:space="preserve">وَعَلَّمَ آدَمَ الْأَسْمَاءَ كُلَّهَا ثُمَّ عَرَضَهُمْ عَلَى الْمَلَائِكَةِ فَقَالَ أَنْبِئُونِي بِأَسْمَاءِ هَؤُلَاءِ إِنْ كُنْتُمْ 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سُبْحَانَكَ لَا عِلْمَ لَنَا إِلَّا مَا عَلَّمْتَنَا إِنَّكَ أَنْتَ الْعَلِيمُ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يَا آدَمُ أَنْبِئْهُمْ بِأَسْمَائِهِمْ فَلَمَّا أَنْبَأَهُمْ بِأَسْمَائِهِمْ قَالَ أَلَمْ أَقُلْ لَكُمْ إِنِّي أَعْلَمُ غَيْبَ السَّمَاوَاتِ وَالْأَرْضِ وَأَعْلَمُ مَا تُبْدُونَ وَمَا كُنْتُمْ تَكْتُمُونَ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وَقُلْنَا يَا آدَمُ اسْكُنْ أَنْتَ وَزَوْجُكَ الْجَنَّةَ وَكُلَا مِنْهَا رَغَدًا حَيْثُ شِئْتُمَا وَلَا تَقْرَبَا هَذِهِ الشَّجَرَةَ فَتَكُونَا مِنَ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فَأَزَلَّهُمَا الشَّيْطَانُ عَنْهَا فَأَخْرَجَهُمَا مِمَّا كَانَا فِيهِ وَقُلْنَا اهْبِطُوا بَعْضُكُمْ لِبَعْضٍ عَدُوٌّ وَلَكُمْ فِي الْأَرْضِ مُسْتَقَرٌّ وَمَتَاعٌ إِلَى 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Heading4"/>
        <w:numPr>
          <w:ilvl w:val="3"/>
          <w:numId w:val="1"/>
        </w:numPr>
        <w:rPr/>
      </w:pPr>
      <w:bookmarkStart w:id="234" w:name="__RefHeading___Toc5176633_2142443653"/>
      <w:bookmarkStart w:id="235" w:name="_Toc88"/>
      <w:bookmarkEnd w:id="234"/>
      <w:r>
        <w:rPr>
          <w:rtl w:val="true"/>
        </w:rPr>
        <w:t>لغات</w:t>
      </w:r>
      <w:bookmarkEnd w:id="235"/>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أديم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خاک گرفته شده، و 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رنگ و صفت، و به معنای اول اگر نکره باشد منصرف است و به معنای دوم غیر منصرف است، و أدمة به معنای سمره و گندم گون بودن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عرضت المتاع للبيع عرضا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أظهرته للبيع،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اعلام و اخبار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خبر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أَنْبِئُونِي بِأَسْماءِ هَؤُلَاءِ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أخبروني بها، و بسا به سه مفعول متعدی می شود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أنبأت زیدا عمرا خير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نبات نیز چنین است، و </w:t>
      </w:r>
      <w:bookmarkStart w:id="236" w:name="pg15336_165285"/>
    </w:p>
    <w:p>
      <w:pPr>
        <w:pStyle w:val="BookText"/>
        <w:rPr/>
      </w:pPr>
      <w:bookmarkEnd w:id="23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همزه به معنای طریق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اتقان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مانع از فساد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إظهار است مانند اعلان، وضد ابداء کتمان است، وضد اظهار، إبطان است، وضد اعلان، اسرار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خضوع و تذلل است و در شرع مقدس عمل مخصوصی است در نماز، مانند رکوع و قنوت،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وسیع بدون رنج است</w:t>
      </w:r>
      <w:r>
        <w:rPr>
          <w:rFonts w:eastAsia="IRNazanin" w:cs="IRNazanin"/>
          <w:color w:val="111111"/>
          <w:sz w:val="28"/>
          <w:szCs w:val="28"/>
          <w:rtl w:val="true"/>
          <w:lang w:bidi="fa-IR"/>
        </w:rPr>
        <w:t>.</w:t>
      </w:r>
    </w:p>
    <w:p>
      <w:pPr>
        <w:pStyle w:val="Heading4"/>
        <w:numPr>
          <w:ilvl w:val="3"/>
          <w:numId w:val="1"/>
        </w:numPr>
        <w:rPr/>
      </w:pPr>
      <w:bookmarkStart w:id="237" w:name="__RefHeading___Toc5176635_2142443653"/>
      <w:bookmarkStart w:id="238" w:name="_Toc89"/>
      <w:bookmarkEnd w:id="237"/>
      <w:r>
        <w:rPr>
          <w:rtl w:val="true"/>
        </w:rPr>
        <w:t>ترجمه</w:t>
      </w:r>
      <w:bookmarkEnd w:id="238"/>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علم اسما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اسرار آفرینش و نامگذاری موجودات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کلا به آدم آموخت، آن گاه آن ها را به فرشتگان عرضه 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راست می گویید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آدم شایسته ترهستید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نام ها به من خبر بدهید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تومنزهی، ما جز آنچه توبه ما یاد داده ای چیزی را نمی دانیم و تویی دانا و حکیم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آدم، توآنان را از اسامی و اسرار این موجودات آگاه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آدم آنان را آگاه کرد، خداوند به ملائکه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شما نگفتم که من غيب آسمان ها و زمین را 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آنچه شما آشکار می کنید و یا پنهان می دارید آگاهم؟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آور زمانی را که ما به ملائکه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احترام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 کنید، پس همه ملائکه سجده کردند جزابلیس که سرباز زد و تكبرورزيد و سجده نکرد و او از پیش از کافران بود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به آدم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توو همسرت در بهشت ساکن شوید و از نعمت های آن با شادابی و هرگونه که می خواهید بهره مند شويد ولكن نزدیک آن شجره نشوید که از ظالمین به خود خواهید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شیطان انان را فریب داد و از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نعمت های بهشتی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نمود، و ما به آنان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مقام بهشتی خود فرود آیید و شما در روی زمین که کانون فساد و دشمنی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همدیگر دشمنی خواهید نمود و تا مدت معلومی زمین محل زندگی و بهره برداری شما خواهدبود</w:t>
      </w:r>
      <w:r>
        <w:rPr>
          <w:rFonts w:eastAsia="IRNazanin" w:cs="IRNazanin"/>
          <w:color w:val="111111"/>
          <w:sz w:val="28"/>
          <w:szCs w:val="28"/>
          <w:rtl w:val="true"/>
          <w:lang w:bidi="fa-IR"/>
        </w:rPr>
        <w:t xml:space="preserve">. </w:t>
      </w:r>
      <w:bookmarkStart w:id="239" w:name="pg15336_165286"/>
    </w:p>
    <w:p>
      <w:pPr>
        <w:pStyle w:val="Heading4"/>
        <w:numPr>
          <w:ilvl w:val="3"/>
          <w:numId w:val="1"/>
        </w:numPr>
        <w:rPr/>
      </w:pPr>
      <w:bookmarkStart w:id="240" w:name="__RefHeading___Toc5176637_2142443653"/>
      <w:bookmarkStart w:id="241" w:name="_Toc90"/>
      <w:bookmarkEnd w:id="239"/>
      <w:bookmarkEnd w:id="240"/>
      <w:r>
        <w:rPr>
          <w:rtl w:val="true"/>
        </w:rPr>
        <w:t>تفسیر اهل بیت علیهم السلام</w:t>
      </w:r>
      <w:bookmarkEnd w:id="241"/>
    </w:p>
    <w:p>
      <w:pPr>
        <w:pStyle w:val="Heading5"/>
        <w:numPr>
          <w:ilvl w:val="4"/>
          <w:numId w:val="1"/>
        </w:numPr>
        <w:rPr/>
      </w:pPr>
      <w:bookmarkStart w:id="242" w:name="__RefHeading___Toc5176639_2142443653"/>
      <w:bookmarkStart w:id="243" w:name="_Toc91"/>
      <w:bookmarkEnd w:id="242"/>
      <w:r>
        <w:rPr>
          <w:rtl w:val="true"/>
        </w:rPr>
        <w:t>اشاره</w:t>
      </w:r>
      <w:bookmarkEnd w:id="243"/>
    </w:p>
    <w:p>
      <w:pPr>
        <w:pStyle w:val="BookText"/>
        <w:rPr/>
      </w:pPr>
      <w:r>
        <w:rPr>
          <w:rFonts w:ascii="Amiri" w:hAnsi="Amiri" w:eastAsia="Amiri" w:cs="Amiri"/>
          <w:color w:val="111111"/>
          <w:sz w:val="28"/>
          <w:sz w:val="28"/>
          <w:szCs w:val="28"/>
          <w:rtl w:val="true"/>
          <w:lang w:bidi="ar-SA"/>
        </w:rPr>
        <w:t>وَعَلَّمَ آدَمَ الْأَسْمَاءَ كُلَّهَا ثُمَّ عَرَضَهُمْ عَلَى الْمَلَائِكَةِ فَقَالَ أَنْبِئُونِي بِأَسْمَاءِ هَؤُلَاءِ إِنْ كُنْتُمْ صَادِقِينَ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سُبْحَانَكَ لَا عِلْمَ لَنَا إِلَّا مَا عَلَّمْتَنَا إِنَّكَ أَنْتَ الْعَلِيمُ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يَا آدَمُ أَنْبِئْهُمْ بِأَسْمَائِهِمْ فَلَمَّا أَنْبَأَهُمْ بِأَسْمَائِهِمْ قَالَ أَلَمْ أَقُلْ لَكُمْ إِنِّي أَعْلَمُ غَيْبَ السَّمَاوَاتِ وَالْأَرْضِ وَأَعْلَمُ مَا تُبْدُونَ وَمَا كُنْتُمْ تَكْتُمُونَ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Heading5"/>
        <w:numPr>
          <w:ilvl w:val="4"/>
          <w:numId w:val="1"/>
        </w:numPr>
        <w:rPr/>
      </w:pPr>
      <w:bookmarkStart w:id="244" w:name="__RefHeading___Toc5176641_2142443653"/>
      <w:bookmarkStart w:id="245" w:name="_Toc92"/>
      <w:bookmarkEnd w:id="244"/>
      <w:r>
        <w:rPr>
          <w:rtl w:val="true"/>
        </w:rPr>
        <w:t>اعتراف ملائکه به دانش آدم علی</w:t>
      </w:r>
      <w:bookmarkEnd w:id="245"/>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w:t>
      </w:r>
      <w:r>
        <w:rPr>
          <w:rStyle w:val="FootnoteAnchor"/>
          <w:rtl w:val="true"/>
        </w:rPr>
        <w:footnoteReference w:id="195"/>
      </w:r>
      <w:r>
        <w:rPr>
          <w:rFonts w:ascii="IRNazanin" w:hAnsi="IRNazanin" w:eastAsia="IRNazanin"/>
          <w:color w:val="111111"/>
          <w:sz w:val="28"/>
          <w:sz w:val="28"/>
          <w:szCs w:val="28"/>
          <w:rtl w:val="true"/>
          <w:lang w:bidi="fa-IR"/>
        </w:rPr>
        <w:t xml:space="preserve">خداوند تبارک و تعالی نام های اولیای خود را به آدم علیه السلام تعلیم نمود و سپس آنان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صورت ارواح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برملائکه عرضه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میگویید و خود را به سبب تسبیح و تقدیس خویش به خلافت و جانشینی من سزاوارتر از آدم می دانید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کیانند؟ پس ملائکه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سُبْحَانَكَ لَا عِلْمَ لَنَا إِلَّا مَا عَلَّمْتَنَا إِنَّكَ أَنْتَ الْعَلِيمُ الْحَكِيمُ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خداوند به آدم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أَنْبِئْهُمْ بِأَسْمَائِهِمْ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 آدم، تو نام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منزلتشان را به ملائکه خبر بده تا بدانند که مقام اولیا و حجت های الهی بالاتر از آنان است و چون آدم ملائکه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مقام اولیای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نمود و ملائکه دانستند که آنان </w:t>
      </w:r>
    </w:p>
    <w:p>
      <w:pPr>
        <w:pStyle w:val="BookText"/>
        <w:rPr/>
      </w:pPr>
      <w:r>
        <w:rPr>
          <w:rFonts w:ascii="IRNazanin" w:hAnsi="IRNazanin" w:eastAsia="IRNazanin"/>
          <w:color w:val="111111"/>
          <w:sz w:val="28"/>
          <w:sz w:val="28"/>
          <w:szCs w:val="28"/>
          <w:rtl w:val="true"/>
          <w:lang w:bidi="fa-IR"/>
        </w:rPr>
        <w:t>نزد خداوند منزلت بزرگی دارند، و معلوم شد که آنان سزاوارتر از ملائکه هستند برای خلیفه و حجت الهی بودن در روی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انوار اولیای خود را از ملائکه پنهان نمود و ولایت و محبت آنان را بر ملائکه واجب کرد و به ملائکه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أَقُلْ لَكُمْ إِنِّي أَعْلَمُ غَيْبَ السَّمَاوَاتِ وَالْأَرْضِ وَأَعْلَمُ مَا تُبْدُونَ وَمَا كُنْتُمْ تَكْتُمُونَ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بن ابراهیم قمی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وَعَلَّمَ آدَمَ الْأَسْمَاءَ كُلَّهَا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اسماء نام های کوه ها و دریاها، و دره ها و گیاهان و حیوانات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اسماء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تعلیم گرفت و خداوند آدم علیه السلام را حجت بر ملائکه قرار داد</w:t>
      </w:r>
      <w:r>
        <w:rPr>
          <w:rFonts w:eastAsia="IRNazanin" w:cs="IRNazanin"/>
          <w:color w:val="111111"/>
          <w:sz w:val="28"/>
          <w:szCs w:val="28"/>
          <w:rtl w:val="true"/>
          <w:lang w:bidi="fa-IR"/>
        </w:rPr>
        <w:t>.</w:t>
      </w:r>
      <w:r>
        <w:rPr>
          <w:rStyle w:val="FootnoteAnchor"/>
          <w:rtl w:val="true"/>
        </w:rPr>
        <w:footnoteReference w:id="196"/>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عسکری علیه السلام </w:t>
      </w:r>
      <w:r>
        <w:rPr>
          <w:rStyle w:val="FootnoteAnchor"/>
          <w:rtl w:val="true"/>
        </w:rPr>
        <w:footnoteReference w:id="197"/>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وَعَلَّمَ آدَمَ الْأَسْمَاءَ كُلَّهَا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لها نام های پیامبران و نام های محمد و علی و فاطمه و حسن و حسین علیهم السلام و طبین از آل آنان و نام های خوبان از شیعیان و نام های دشمنان بزرگ آنان است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عَرَضَهُمْ عَلَى الْمَلَائِكَةِ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عرضه نمودن اشباه و انوار محمد و على و امامان علیهم السلام بر ملائکه را از اسماء پیامبران و </w:t>
      </w:r>
    </w:p>
    <w:p>
      <w:pPr>
        <w:pStyle w:val="BookText"/>
        <w:rPr/>
      </w:pPr>
      <w:r>
        <w:rPr>
          <w:rFonts w:ascii="IRNazanin" w:hAnsi="IRNazanin" w:eastAsia="IRNazanin"/>
          <w:color w:val="111111"/>
          <w:sz w:val="28"/>
          <w:sz w:val="28"/>
          <w:szCs w:val="28"/>
          <w:rtl w:val="true"/>
          <w:lang w:bidi="fa-IR"/>
        </w:rPr>
        <w:t>ائمه علیهم السلام آگاه نمود و آنان مقام پیامبران و ائمه علیهم السلام را شناختند، خداوند از ملائکه نسبت به پیامبران و ائمه علیهم السلام عهد و میثاق گرفت که به آنان ایمان داشته باشند، و آنان را بر خود فضیلت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به ملائکه فرمود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أَقُلْ لَكُمْ إِنِّي أَعْلَمُ غَيْبَ السَّمَاوَاتِ وَالْأَرْضِ وَأَعْلَمُ مَا تُبْدُونَ وَمَا كُنْتُمْ تَكْتُمُونَ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كُنْتُمْ تَكْتُمُونَ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کتمان ابلیس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ملائکه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اعتقاد خود به این که اگر خداوند او را مأمور به اطاعت از آدم بکند، او از آدم اطاعت نکند بلکه اگر سلطه ای بر آدم پیدا کند او را هلاک نماید و نیز کتمان ملائکه است که اعتقاد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پس از آنان نخواهد آمد که افضل از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خداوند به ملائکه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محمد و آل طیبین او افضل از شمایند و آنان همان کسانی هستند که آدم نام هایشان را به شما خبر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منزلت و مقامشان را در ساق عرش یافتید</w:t>
      </w:r>
      <w:r>
        <w:rPr>
          <w:rFonts w:eastAsia="IRNazanin" w:cs="IRNazanin"/>
          <w:color w:val="111111"/>
          <w:sz w:val="28"/>
          <w:szCs w:val="28"/>
          <w:rtl w:val="true"/>
          <w:lang w:bidi="fa-IR"/>
        </w:rPr>
        <w:t xml:space="preserve">]. </w:t>
      </w:r>
      <w:bookmarkStart w:id="246" w:name="pg15336_165289"/>
    </w:p>
    <w:p>
      <w:pPr>
        <w:pStyle w:val="Heading5"/>
        <w:numPr>
          <w:ilvl w:val="4"/>
          <w:numId w:val="1"/>
        </w:numPr>
        <w:rPr/>
      </w:pPr>
      <w:bookmarkStart w:id="247" w:name="__RefHeading___Toc5176643_2142443653"/>
      <w:bookmarkStart w:id="248" w:name="_Toc93"/>
      <w:bookmarkEnd w:id="246"/>
      <w:bookmarkEnd w:id="247"/>
      <w:r>
        <w:rPr>
          <w:rtl w:val="true"/>
        </w:rPr>
        <w:t>نخستین خلقت خداوند</w:t>
      </w:r>
      <w:bookmarkEnd w:id="248"/>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w:t>
      </w:r>
      <w:r>
        <w:rPr>
          <w:rStyle w:val="FootnoteAnchor"/>
          <w:rtl w:val="true"/>
        </w:rPr>
        <w:footnoteReference w:id="198"/>
      </w:r>
      <w:r>
        <w:rPr>
          <w:rFonts w:ascii="IRNazanin" w:hAnsi="IRNazanin" w:eastAsia="IRNazanin"/>
          <w:color w:val="111111"/>
          <w:sz w:val="28"/>
          <w:sz w:val="28"/>
          <w:szCs w:val="28"/>
          <w:rtl w:val="true"/>
          <w:lang w:bidi="fa-IR"/>
        </w:rPr>
        <w:t>نخستین مخلوق خداوند پنج نفر بودند که خداوند آنان را از نور جلال خود آفرید و برای هرکدام نامی از نام های خود برگزید، او حمید بود و پیامبر خود را محمد نامید، او اعلی و امیرالمؤمنین علیه السلام را على نامید، او دارای اسماء الحسنی بود و از آن ها نام حسن و حسین را برگزید، او فاطر بود و از اسماء خود فاطمه را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آنان را خلق نمود در سمت راست عرش قرارشان داد؛ پس ملائکه را از نور آفرید و ملائکه چون نظر به آن پنج وجود مبارک نمودند، شأن و مقام آنان را بزرگ یافتند و خداوند به آنان تلقین کرد که تسبیح خداوند را بگویند، چنان که از قول آنان در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وَإِنَّا لَنَحْنُ الصَّافُّونَ وَإِنَّا لَنَحْنُ الْمُسَبِّحُونَ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خداوند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و سلامه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آفرید و او آن پنج وجود مبارک را در سمت راست عرش دید،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را سوگند میدهم به حقی که بر آنان داری نام هایشان را به من تعلیم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 نام های آنان نزد توامانت باشد، چراکه نام هایشان از اسرار من است و نباید بدون اجازه من کسی از آنها آگاه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پذیرفتم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آدم باید عهدی نزد من بسپاری که این </w:t>
      </w:r>
    </w:p>
    <w:p>
      <w:pPr>
        <w:pStyle w:val="BookText"/>
        <w:rPr/>
      </w:pPr>
      <w:r>
        <w:rPr>
          <w:rFonts w:ascii="IRNazanin" w:hAnsi="IRNazanin" w:eastAsia="IRNazanin"/>
          <w:color w:val="111111"/>
          <w:sz w:val="28"/>
          <w:sz w:val="28"/>
          <w:szCs w:val="28"/>
          <w:rtl w:val="true"/>
          <w:lang w:bidi="fa-IR"/>
        </w:rPr>
        <w:t>حقیقت را فاش نکنی؛ و خداوند با گرفتن عهد از آدم، نام آنان را به آدم تعلیم نمود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خداوند نام های آن پنج وجود مبارک را بر ملائکه عرضه نمود، و ملائکه از پیش نمی دانستند، از این رو به آنان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أَنْبونِي بِأَسْمَاءِ هَؤُلاَءِ إِنْ كُنْتُمْ صَادِقِينَ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ملائکه در پاسخ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سُبْحانَكَ لا عِلْمَ لَنا إِلَّا ما عَلَّمْتَنا إك أَنْتَ الْعَلِيمُ الْحَكِيمُ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به آدم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أَنْبِئْهُمْ بِأَسْمَائِهِمْ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آدم نام آن پنج وجود مبارک را برای ملائکه روشن نمود، ملائکه دانستند که آدم امانت دار خداوند وعالم به اسماء مبارک آنان شده و به این سبب برملائکه فضیلت پیدا کرده است، از این رو ملائکه مأمور شدند که به آدم سجده کنند و سجده آنان تفضيل آدم و عبادت خداوند بود و حق نیز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 ابلیس فاسق، از امر خدا تمزد کرد و خداوند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مَنَعَكَ أَلاَّ تَسْجُدَ إِذْ أُمَّتِكَ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199"/>
      </w:r>
      <w:r>
        <w:rPr>
          <w:rFonts w:ascii="IRNazanin" w:hAnsi="IRNazanin" w:eastAsia="IRNazanin"/>
          <w:color w:val="111111"/>
          <w:sz w:val="28"/>
          <w:sz w:val="28"/>
          <w:szCs w:val="28"/>
          <w:rtl w:val="true"/>
          <w:lang w:bidi="fa-IR"/>
        </w:rPr>
        <w:t xml:space="preserve">و ابلیس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تکبر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bookmarkStart w:id="249" w:name="pg15336_165291"/>
    </w:p>
    <w:p>
      <w:pPr>
        <w:pStyle w:val="BookText"/>
        <w:rPr/>
      </w:pPr>
      <w:bookmarkEnd w:id="24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أَنَا خَيْرُ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بهتر از آدم هستم و خداوند در پاسخ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آدم را بر تو فضیلت دادم، چراکه آدم فضیلت و مقام آن پنج وجود مبارکی که من راهی برای تو در آنان و شیعیانشان قرار ندادم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خداوند از قول ابلیس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إِلَّا عِبَادَكَ مِنْهُمُ الْمُخْلَصِينَ </w:t>
      </w:r>
      <w:r>
        <w:rPr>
          <w:rFonts w:eastAsia="IRNazanin" w:cs="IRNazanin"/>
          <w:color w:val="111111"/>
          <w:sz w:val="28"/>
          <w:szCs w:val="28"/>
          <w:rtl w:val="true"/>
          <w:lang w:bidi="fa-IR"/>
        </w:rPr>
        <w:t>»</w:t>
      </w:r>
      <w:r>
        <w:rPr>
          <w:rStyle w:val="FootnoteAnchor"/>
          <w:rtl w:val="true"/>
        </w:rPr>
        <w:footnoteReference w:id="200"/>
      </w:r>
      <w:r>
        <w:rPr>
          <w:rFonts w:ascii="Amiri" w:hAnsi="Amiri" w:eastAsia="Amiri" w:cs="Amiri"/>
          <w:color w:val="111111"/>
          <w:sz w:val="28"/>
          <w:sz w:val="28"/>
          <w:szCs w:val="28"/>
          <w:rtl w:val="true"/>
          <w:lang w:bidi="ar-SA"/>
        </w:rPr>
        <w:t>ويا می 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عِبَادِي لَيْسَ لَكَ عَلَيْهِمْ سُلْطَانٌ </w:t>
      </w:r>
      <w:r>
        <w:rPr>
          <w:rFonts w:eastAsia="Amiri" w:cs="Amiri" w:ascii="Amiri" w:hAnsi="Amiri"/>
          <w:color w:val="111111"/>
          <w:sz w:val="28"/>
          <w:szCs w:val="28"/>
          <w:rtl w:val="true"/>
          <w:lang w:bidi="ar-SA"/>
        </w:rPr>
        <w:t>»</w:t>
      </w:r>
      <w:r>
        <w:rPr>
          <w:rStyle w:val="FootnoteAnchor"/>
          <w:rtl w:val="true"/>
        </w:rPr>
        <w:footnoteReference w:id="201"/>
      </w:r>
      <w:r>
        <w:rPr>
          <w:rFonts w:ascii="IRNazanin" w:hAnsi="IRNazanin" w:eastAsia="IRNazanin"/>
          <w:color w:val="111111"/>
          <w:sz w:val="28"/>
          <w:sz w:val="28"/>
          <w:szCs w:val="28"/>
          <w:rtl w:val="true"/>
          <w:lang w:bidi="fa-IR"/>
        </w:rPr>
        <w:t>و مقصود از آنها حضرت محمد و ائمه اهل البيت علیهم السلام و شیعیان آنان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وَإِذْ قُلْنَا لِلْمَلَائِكَةِ اسْجُدُوا لِآدَمَ فَسَجَدُوا إِلَّا إِبْلِيسَ أَبَى وَاسْتَكْبَرَ وَكَانَ مِنَ الْكَافِرِينَ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Heading5"/>
        <w:numPr>
          <w:ilvl w:val="4"/>
          <w:numId w:val="1"/>
        </w:numPr>
        <w:rPr/>
      </w:pPr>
      <w:bookmarkStart w:id="250" w:name="__RefHeading___Toc5176645_2142443653"/>
      <w:bookmarkStart w:id="251" w:name="_Toc94"/>
      <w:bookmarkEnd w:id="250"/>
      <w:r>
        <w:rPr>
          <w:rtl w:val="true"/>
        </w:rPr>
        <w:t>تکبر ابلیس و کافرشدن او</w:t>
      </w:r>
      <w:bookmarkEnd w:id="251"/>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علیه السلام سؤال شد</w:t>
      </w:r>
      <w:r>
        <w:rPr>
          <w:rFonts w:eastAsia="IRNazanin" w:cs="IRNazanin"/>
          <w:color w:val="111111"/>
          <w:sz w:val="28"/>
          <w:szCs w:val="28"/>
          <w:rtl w:val="true"/>
          <w:lang w:bidi="fa-IR"/>
        </w:rPr>
        <w:t>:</w:t>
      </w:r>
      <w:r>
        <w:rPr>
          <w:rStyle w:val="FootnoteAnchor"/>
          <w:rtl w:val="true"/>
        </w:rPr>
        <w:footnoteReference w:id="202"/>
      </w:r>
      <w:r>
        <w:rPr>
          <w:rFonts w:ascii="IRNazanin" w:hAnsi="IRNazanin" w:eastAsia="IRNazanin"/>
          <w:color w:val="111111"/>
          <w:sz w:val="28"/>
          <w:sz w:val="28"/>
          <w:szCs w:val="28"/>
          <w:rtl w:val="true"/>
          <w:lang w:bidi="fa-IR"/>
        </w:rPr>
        <w:t>آیا خطاب های خداوند، به گمراهان نیز بوده است؟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کفار نیز داخل خطاب بوده اند، چراکه خداوند به ملائکه فرمود تا به آدم سجده کنند و خطاب او به ملائکه و ابلیس بود و ابلیس با ملائکه در آسمان عبادت می کرد و ملائکه گمان می کردند که ابلیس از آنان است در حالی که او از آنان نبود و چون خداوند ملائکه را امر کرد که به آدم سجده کنند، حسد ابلیس آشکار شد و ملائکه دانستند که ابلیس از آنان نبوده است و نیز به امام صادق علیه السلام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ابليس مأمور به سجده شد، در حالی که خداوند به ملائکه امر نمود تا به آدم سجده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bookmarkStart w:id="252" w:name="pg15336_165292"/>
    </w:p>
    <w:p>
      <w:pPr>
        <w:pStyle w:val="BookText"/>
        <w:rPr/>
      </w:pPr>
      <w:bookmarkEnd w:id="252"/>
      <w:r>
        <w:rPr>
          <w:rFonts w:ascii="IRNazanin" w:hAnsi="IRNazanin" w:eastAsia="IRNazanin"/>
          <w:color w:val="111111"/>
          <w:sz w:val="28"/>
          <w:sz w:val="28"/>
          <w:szCs w:val="28"/>
          <w:rtl w:val="true"/>
          <w:lang w:bidi="fa-IR"/>
        </w:rPr>
        <w:t>ابلیس به سبب دوستی و ارتباط با ملائکه از آنان محسوب می شد و لكن از</w:t>
      </w:r>
    </w:p>
    <w:p>
      <w:pPr>
        <w:pStyle w:val="BookText"/>
        <w:rPr/>
      </w:pPr>
      <w:r>
        <w:rPr>
          <w:rFonts w:ascii="IRNazanin" w:hAnsi="IRNazanin" w:eastAsia="IRNazanin"/>
          <w:color w:val="111111"/>
          <w:sz w:val="28"/>
          <w:sz w:val="28"/>
          <w:szCs w:val="28"/>
          <w:rtl w:val="true"/>
          <w:lang w:bidi="fa-IR"/>
        </w:rPr>
        <w:t>جنس ملائکه نبود بلکه از نژاد جت بود و علت آمدن او بين ملائکه این بود که خداوند قبل از آدم اجنه را خلق نموده بود و ابلیس از آنان بود و بر آنان در روی زمین حکومت می کرد و چون اجئه مشغول ظلم و خون ریزی شدند، خداوند ملائکه را فرستاد و ملائکه آنان را کشتند و ابلیس را اسیر گرفتند و به آسمان بردند و ابلیس همواره بین ملائکه خدا را عبادت می کرد تا این که خداوند آدم علیه السلام را خلق نمود</w:t>
      </w:r>
      <w:r>
        <w:rPr>
          <w:rFonts w:eastAsia="IRNazanin" w:cs="IRNazanin"/>
          <w:color w:val="111111"/>
          <w:sz w:val="28"/>
          <w:szCs w:val="28"/>
          <w:rtl w:val="true"/>
          <w:lang w:bidi="fa-IR"/>
        </w:rPr>
        <w:t>.</w:t>
      </w:r>
    </w:p>
    <w:p>
      <w:pPr>
        <w:pStyle w:val="Heading5"/>
        <w:numPr>
          <w:ilvl w:val="4"/>
          <w:numId w:val="1"/>
        </w:numPr>
        <w:rPr/>
      </w:pPr>
      <w:bookmarkStart w:id="253" w:name="__RefHeading___Toc5176647_2142443653"/>
      <w:bookmarkStart w:id="254" w:name="_Toc95"/>
      <w:bookmarkEnd w:id="253"/>
      <w:r>
        <w:rPr>
          <w:rtl w:val="true"/>
        </w:rPr>
        <w:t>سجده نکردن ابلیس برآدم</w:t>
      </w:r>
      <w:bookmarkEnd w:id="254"/>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در حدیث مفصلی می فرماید</w:t>
      </w:r>
      <w:r>
        <w:rPr>
          <w:rFonts w:eastAsia="IRNazanin" w:cs="IRNazanin"/>
          <w:color w:val="111111"/>
          <w:sz w:val="28"/>
          <w:szCs w:val="28"/>
          <w:rtl w:val="true"/>
          <w:lang w:bidi="fa-IR"/>
        </w:rPr>
        <w:t>:</w:t>
      </w:r>
      <w:r>
        <w:rPr>
          <w:rStyle w:val="FootnoteAnchor"/>
          <w:rtl w:val="true"/>
        </w:rPr>
        <w:footnoteReference w:id="203"/>
      </w:r>
      <w:r>
        <w:rPr>
          <w:rFonts w:ascii="IRNazanin" w:hAnsi="IRNazanin" w:eastAsia="IRNazanin"/>
          <w:color w:val="111111"/>
          <w:sz w:val="28"/>
          <w:sz w:val="28"/>
          <w:szCs w:val="28"/>
          <w:rtl w:val="true"/>
          <w:lang w:bidi="fa-IR"/>
        </w:rPr>
        <w:t xml:space="preserve">در کتاب امیرالمؤمنین علیه السلام یافتیم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پس از خلقت نسناس و فسادی که آنان روی زمین کردند خداوند آدم را آفرید و آدم چهل سال به صورت مصور باقی ماند و ابلیس ملعون هرچه بر او می گذشت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این را برای چه آفریده است؟ </w:t>
      </w:r>
    </w:p>
    <w:p>
      <w:pPr>
        <w:pStyle w:val="BookText"/>
        <w:rPr/>
      </w:pPr>
      <w:r>
        <w:rPr>
          <w:rFonts w:ascii="IRNazanin" w:hAnsi="IRNazanin" w:eastAsia="IRNazanin"/>
          <w:color w:val="111111"/>
          <w:sz w:val="28"/>
          <w:sz w:val="28"/>
          <w:szCs w:val="28"/>
          <w:rtl w:val="true"/>
          <w:lang w:bidi="fa-IR"/>
        </w:rPr>
        <w:t>امام باقر علیه السلام سپس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ابلیس آدم را به صورت مصور ديد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مرا امر کند که به او سجده کنم هرگز سجده نخواهم کرد؛ و چون در آدم روح دمیده شد و آدم عطسه نمود و نشست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تبارک و تعالی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یرحمک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رحمت خداوند شامل حال او شد و خداوند به ملائکه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آدم سجده کنید، و ملائکه کلا به آدم سجده کردند، ابلیس سجده نکرد و حسد خود را آشکار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به آدم سجده نکردی؟ 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آدم بهتر هستم، چراکه تو من را از آتش آفریدی و آدم را از خاک آفریدی </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w:t>
      </w:r>
      <w:r>
        <w:rPr>
          <w:rStyle w:val="FootnoteAnchor"/>
          <w:rtl w:val="true"/>
        </w:rPr>
        <w:footnoteReference w:id="204"/>
      </w:r>
      <w:r>
        <w:rPr>
          <w:rFonts w:ascii="IRNazanin" w:hAnsi="IRNazanin" w:eastAsia="IRNazanin"/>
          <w:color w:val="111111"/>
          <w:sz w:val="28"/>
          <w:sz w:val="28"/>
          <w:szCs w:val="28"/>
          <w:rtl w:val="true"/>
          <w:lang w:bidi="fa-IR"/>
        </w:rPr>
        <w:t>نخستین کسی که قیاس کرد ابلیس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خاطر تکبر، به آدم سجده نکرد و تکبر نخستین گناهی است که به سبب آن نافرمانی خداوند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سپس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به خداوند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سجده به آدم معاف بدار تا در عوض آن، تو را آن چنان عبادت کنم که هیچ ملک مقرب و نبی مرسلی تو را این اندازه عبادت نکرده باشند و خداوند در پاسخ </w:t>
      </w:r>
    </w:p>
    <w:p>
      <w:pPr>
        <w:pStyle w:val="BookText"/>
        <w:rPr/>
      </w:pPr>
      <w:r>
        <w:rPr>
          <w:rFonts w:ascii="IRNazanin" w:hAnsi="IRNazanin" w:eastAsia="IRNazanin"/>
          <w:color w:val="111111"/>
          <w:sz w:val="28"/>
          <w:sz w:val="28"/>
          <w:szCs w:val="28"/>
          <w:rtl w:val="true"/>
          <w:lang w:bidi="fa-IR"/>
        </w:rPr>
        <w:t>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نیازی به عبادت تو ندارم و من اراده کرده ام که آن گونه که می خواهم مرا عبادت کنند نه آن گونه که تو می خواهی و چون شیطان از سجده بر آدم امتناع نمود، خداوند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شو، که تو از درگاه من رانده شدی و تا قیامت لعنت من بر تو خواهد بود؛ ابلیس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چگونه با من چنین می کنی در حالی که تو عادل هستی و هرگز ظلم نمی کنی؟ آیا پاداش عمل من را باطل نمودی؟ 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که فکر می کنی، تو از دنیا هرچه می خواهی از من سؤال کن تا من آن را پاداش عمل تو قرار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 چیزی که ابلیس سؤال نمود زنده ماندن او تا قیامت بود و خداوند خواسته او را پذیرفت،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را بر فرزندان آدم مسلط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شد تو را بر آنان مسلط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همانند خون در بدن آنان جاری کن 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هر فرزندی که از آدم به دنیا می آید، دو فرزند از من به دنیا آید، این نیز اجابت شد، سپس گفت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مرا نبینند و لكن من آنان را ببینم و من به هر صورتی که بخواهم بتوانم بین آنان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های تو پذیرفته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بیش از </w:t>
      </w:r>
    </w:p>
    <w:p>
      <w:pPr>
        <w:pStyle w:val="BookText"/>
        <w:rPr/>
      </w:pPr>
      <w:r>
        <w:rPr>
          <w:rFonts w:ascii="IRNazanin" w:hAnsi="IRNazanin" w:eastAsia="IRNazanin"/>
          <w:color w:val="111111"/>
          <w:sz w:val="28"/>
          <w:sz w:val="28"/>
          <w:szCs w:val="28"/>
          <w:rtl w:val="true"/>
          <w:lang w:bidi="fa-IR"/>
        </w:rPr>
        <w:t>این مرا بر آنان مسلط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سینه های آنان را وطن تو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مرا بس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فَبِعِزَّتِكَ لَأُغْوِيَنَّهُمْ أَجْمَعِينَ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عِبَادَكَ مِنْهُمُ الْمُخْلَصِينَ</w:t>
      </w:r>
      <w:r>
        <w:rPr>
          <w:rFonts w:eastAsia="IRNazanin" w:cs="IRNazanin"/>
          <w:color w:val="111111"/>
          <w:sz w:val="28"/>
          <w:szCs w:val="28"/>
          <w:rtl w:val="true"/>
          <w:lang w:bidi="fa-IR"/>
        </w:rPr>
        <w:t>»</w:t>
      </w:r>
      <w:r>
        <w:rPr>
          <w:rStyle w:val="FootnoteAnchor"/>
          <w:rtl w:val="true"/>
        </w:rPr>
        <w:footnoteReference w:id="20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لَآتِيَنَّهُمْ مِنْ بَيْنِ أَيْدِيهِمْ وَمِنْ خَلْفِهِمْ وَعَنْ أَيْمَانِهِمْ وَعَنْ شَمَائِلِهِمْ وَلَا تَجِدُ أَكْثَرَهُمْ شَاكِرِينَ </w:t>
      </w:r>
      <w:r>
        <w:rPr>
          <w:rFonts w:eastAsia="Amiri" w:cs="Amiri" w:ascii="Amiri" w:hAnsi="Amiri"/>
          <w:color w:val="111111"/>
          <w:sz w:val="28"/>
          <w:szCs w:val="28"/>
          <w:rtl w:val="true"/>
          <w:lang w:bidi="ar-SA"/>
        </w:rPr>
        <w:t>»</w:t>
      </w:r>
      <w:r>
        <w:rPr>
          <w:rStyle w:val="FootnoteAnchor"/>
          <w:rtl w:val="true"/>
        </w:rPr>
        <w:footnoteReference w:id="206"/>
      </w:r>
      <w:r>
        <w:rPr>
          <w:rFonts w:ascii="IRNazanin" w:hAnsi="IRNazanin" w:eastAsia="IRNazanin"/>
          <w:color w:val="111111"/>
          <w:sz w:val="28"/>
          <w:sz w:val="28"/>
          <w:szCs w:val="28"/>
          <w:rtl w:val="true"/>
          <w:lang w:bidi="fa-IR"/>
        </w:rPr>
        <w:t>یعنی خدایا به عزت تو سوگند که همه فرزندان آدم را گمراه خواهم نمود جز مخلصين را، و من از پیش روی آنان و پشت سر و از راست و از چپ، سراغ آنان خواهم رفت و تو بیشتر آنان را شاکر نخواهی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جعفر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برادرم موسی بن جعفر علیهما السلام شنیدم که 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رسول خدا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 و 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اولی و دومی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بنی امیه بر منبر او بالا رفته اند، سخت نگران شد، و خداوند برای آرامش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قدرو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وَإِذْ قُلْنَا لِلْمَلَائِكَةِ اسْجُدُوا لِآدَمَ فَسَجَدُوا إِلَّا إِبْلِيسَ أَبَى وَاسْتَكْبَرَ وَكَانَ مِنَ الْكَافِرِينَ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نمود و سپس به او وحی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امر کردم و از من اطاعت نشد، پس تو جزع مکن که درباره وصی خود به این مردم دستوراتی دادی و از تو اطاعت نشد</w:t>
      </w:r>
      <w:r>
        <w:rPr>
          <w:rFonts w:eastAsia="IRNazanin" w:cs="IRNazanin"/>
          <w:color w:val="111111"/>
          <w:sz w:val="28"/>
          <w:szCs w:val="28"/>
          <w:rtl w:val="true"/>
          <w:lang w:bidi="fa-IR"/>
        </w:rPr>
        <w:t>!</w:t>
      </w:r>
      <w:r>
        <w:rPr>
          <w:rStyle w:val="FootnoteAnchor"/>
          <w:rtl w:val="true"/>
        </w:rPr>
        <w:footnoteReference w:id="207"/>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می فرماید</w:t>
      </w:r>
      <w:r>
        <w:rPr>
          <w:rFonts w:eastAsia="IRNazanin" w:cs="IRNazanin"/>
          <w:color w:val="111111"/>
          <w:sz w:val="28"/>
          <w:szCs w:val="28"/>
          <w:rtl w:val="true"/>
          <w:lang w:bidi="fa-IR"/>
        </w:rPr>
        <w:t>:</w:t>
      </w:r>
      <w:r>
        <w:rPr>
          <w:rStyle w:val="FootnoteAnchor"/>
          <w:rtl w:val="true"/>
        </w:rPr>
        <w:footnoteReference w:id="208"/>
      </w:r>
      <w:r>
        <w:rPr>
          <w:rFonts w:ascii="IRNazanin" w:hAnsi="IRNazanin" w:eastAsia="IRNazanin"/>
          <w:color w:val="111111"/>
          <w:sz w:val="28"/>
          <w:sz w:val="28"/>
          <w:szCs w:val="28"/>
          <w:rtl w:val="true"/>
          <w:lang w:bidi="fa-IR"/>
        </w:rPr>
        <w:t>یکی از یهودیان شام به پدرم امیرالمؤمنین علیه السلام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ملائکه را امر نمود تا به آدم سجده کنند، آیا درباره محمد صلی الله علیه و آله چنین </w:t>
      </w:r>
    </w:p>
    <w:p>
      <w:pPr>
        <w:pStyle w:val="BookText"/>
        <w:rPr/>
      </w:pPr>
      <w:r>
        <w:rPr>
          <w:rFonts w:ascii="IRNazanin" w:hAnsi="IRNazanin" w:eastAsia="IRNazanin"/>
          <w:color w:val="111111"/>
          <w:sz w:val="28"/>
          <w:sz w:val="28"/>
          <w:szCs w:val="28"/>
          <w:rtl w:val="true"/>
          <w:lang w:bidi="fa-IR"/>
        </w:rPr>
        <w:t>کاری را کرد؟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خداوند ملائکه را مأمور نمود که به آدم سجده کنند، سجده آنان اطاعت و عبادت و پرستش آدم نبود بلکه اقرار به مقام و منزلت او بود و رحمتی بود از خداوند برای او و لكن خداوند به حضرت محمد صلی الله علیه و آله بالاتر از این را عطا نمود، چراکه خداوند عزوجل در جبروت خود بر او صلوات و درود فرستاد و به همه ملائکه و مؤمنین نیز دستور داد تا 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بفرستند، و این بالاتر از آن چیزی است که درباره آدم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 عله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ما را در صلب آدم قرار داد و به ملائکه فرمود تا به احترام ما به آدم سجده کنند و سجود آنان عبادت خدا و اکرام به آدم بود، به خاطر این که ما در صلب او بودیم و چگونه ما افضل از ملائکه نباشیم در حالی که ملائکه کلا در مقابل آدم سجده نمودند</w:t>
      </w:r>
      <w:r>
        <w:rPr>
          <w:rFonts w:eastAsia="IRNazanin" w:cs="IRNazanin"/>
          <w:color w:val="111111"/>
          <w:sz w:val="28"/>
          <w:szCs w:val="28"/>
          <w:rtl w:val="true"/>
          <w:lang w:bidi="fa-IR"/>
        </w:rPr>
        <w:t>.</w:t>
      </w:r>
      <w:r>
        <w:rPr>
          <w:rStyle w:val="FootnoteAnchor"/>
          <w:rtl w:val="true"/>
        </w:rPr>
        <w:footnoteReference w:id="209"/>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آدم نامیده شد، چون او از أديم الارض یعنی ظاهر </w:t>
      </w:r>
      <w:bookmarkStart w:id="255" w:name="pg15336_165297"/>
    </w:p>
    <w:p>
      <w:pPr>
        <w:pStyle w:val="BookText"/>
        <w:rPr/>
      </w:pPr>
      <w:bookmarkEnd w:id="255"/>
      <w:r>
        <w:rPr>
          <w:rFonts w:ascii="IRNazanin" w:hAnsi="IRNazanin" w:eastAsia="IRNazanin"/>
          <w:color w:val="111111"/>
          <w:sz w:val="28"/>
          <w:sz w:val="28"/>
          <w:szCs w:val="28"/>
          <w:rtl w:val="true"/>
          <w:lang w:bidi="fa-IR"/>
        </w:rPr>
        <w:t>آن آفریده شد و نام ابلیس در آسمان حارث بود او ابلیس به معنای ممنوع از رحمت خداست و نخستین کسی که کافر به خدا شد و کفر را ایجاد کرد ابلیس ملعون بود</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ascii="Amiri" w:hAnsi="Amiri" w:eastAsia="Amiri" w:cs="Amiri"/>
          <w:color w:val="111111"/>
          <w:sz w:val="28"/>
          <w:sz w:val="28"/>
          <w:szCs w:val="28"/>
          <w:rtl w:val="true"/>
          <w:lang w:bidi="ar-SA"/>
        </w:rPr>
        <w:t xml:space="preserve">وَقُلْنَا يَا آدَمُ اسْكُنْ أَنْتَ وَزَوْجُكَ الْجَنَّةَ وَكُلَا مِنْهَا رَغَدًا حَيْثُ شِئْتُمَا وَلَا تَقْرَبَا هَذِهِ الشَّجَرَةَ فَتَكُونَا مِنَ الظَّالِمِينَ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فَأَزَلَّهُمَا الشَّيْطَانُ عَنْهَا فَأَخْرَجَهُمَا مِمَّا كَانَا فِيهِ وَقُلْنَا اهْبِطُوا بَعْضُكُمْ لِبَعْضٍ عَدُوٌّ وَلَكُمْ فِي الْأَرْضِ مُسْتَقَرٌّ وَمَتَاعٌ إِلَى 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36/36</w:t>
      </w:r>
      <w:r>
        <w:rPr>
          <w:rFonts w:eastAsia="Amiri" w:cs="Amiri" w:ascii="Amiri" w:hAnsi="Amiri"/>
          <w:color w:val="111111"/>
          <w:sz w:val="28"/>
          <w:szCs w:val="28"/>
          <w:rtl w:val="true"/>
          <w:lang w:bidi="ar-SA"/>
        </w:rPr>
        <w:t>)</w:t>
      </w:r>
    </w:p>
    <w:p>
      <w:pPr>
        <w:pStyle w:val="Heading5"/>
        <w:numPr>
          <w:ilvl w:val="4"/>
          <w:numId w:val="1"/>
        </w:numPr>
        <w:rPr/>
      </w:pPr>
      <w:bookmarkStart w:id="256" w:name="__RefHeading___Toc5176649_2142443653"/>
      <w:bookmarkStart w:id="257" w:name="_Toc96"/>
      <w:bookmarkEnd w:id="256"/>
      <w:r>
        <w:rPr>
          <w:rtl w:val="true"/>
        </w:rPr>
        <w:t>فریب خوردن آدم و حوا</w:t>
      </w:r>
      <w:bookmarkEnd w:id="257"/>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عسکری علیه السلام می فرماید</w:t>
      </w:r>
      <w:r>
        <w:rPr>
          <w:rFonts w:eastAsia="IRNazanin" w:cs="IRNazanin"/>
          <w:color w:val="111111"/>
          <w:sz w:val="28"/>
          <w:szCs w:val="28"/>
          <w:rtl w:val="true"/>
          <w:lang w:bidi="fa-IR"/>
        </w:rPr>
        <w:t>:</w:t>
      </w:r>
      <w:r>
        <w:rPr>
          <w:rStyle w:val="FootnoteAnchor"/>
          <w:rtl w:val="true"/>
        </w:rPr>
        <w:footnoteReference w:id="211"/>
      </w:r>
      <w:r>
        <w:rPr>
          <w:rFonts w:ascii="IRNazanin" w:hAnsi="IRNazanin" w:eastAsia="IRNazanin"/>
          <w:color w:val="111111"/>
          <w:sz w:val="28"/>
          <w:sz w:val="28"/>
          <w:szCs w:val="28"/>
          <w:rtl w:val="true"/>
          <w:lang w:bidi="fa-IR"/>
        </w:rPr>
        <w:t>هنگامی که خداوند عزوجل ابلیس را به خاطر سجده نکردن به آدم لعنت نمود و ملائکه را به خاطر سجده کردن به آدم و اطاعت از امر خداوند اکرام نمود، آدم و حوا را دستور داد تا در بهشت ساکن شوند و از میوه های بهشتی بی حساب و بدون زحمت هرگونه که میخواهند بخورند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تَقْرَبَا هَذِهِ الشَّجَرَةَ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نزدیک این درخت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درخت علم محمد و آل محمد صلی الله علیه و آله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نروند، چراکه خداوند آن درخت را مخصوص به آنان نموده و سایر خلق او حقی در آن ندارند، بنابراین آن درخت مخصوص حضرت محمد صلی الله علیه و آله و علی و فاطمه و حسن و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 اجمعین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است، چراکه آنان طعام خود را به مسکین و يتیم و اسیر دادند و پس از آن، گرسنگی و تشنگی و زحمت و خستگی احساس نکردند، و آن درخت بین درختان بهشتی مشخص است، چراکه سایر درختان بهشت هرکدام دارای نوعی از میوه ها و خوردنی ها می باشند، و لكن این درخت دارای انواع میوه ها و خوراکی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گندم و انگور و انجیر و عتاب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از این رو درباره این درخت به اختلاف سخن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درخت گندم بوده و برخی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عنبه بوده و برخی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انجیر بوده و برخی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عناب بوده است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خداوند به آدم و حوا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نباید با نزدیک شدن به این درخت، خواهان مقام و درجه محمد و آل محمد ، باشید، چراکه خداوند فقط آنان را به این درجه مخصوص نموده، نه دیگران را، و آن درخت درختی است که هر کس با اذن خداوند از آن بخورد به علم اولین و آخرین ملهم می شود بدون آن که از کسی تعلم نماید و اگر کسی بدون اذن خداوند از این درخت بخورد زیانکار و عاصی پروردگار خود می شود و خداوند به آدم و حوا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درخت نخوريد، و خواهان درجه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 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باشید، چرا که خداوند فقط آنان را به این درجه مخصوص نموده، نه دیگرانرا ، و آن درخت درختی است که هر کس با اذن خداوند از آن بخورد به علم اولین و آخرین ملهم می شود بدون آنکه از کسی تعلم نماید و اگر کسی بدون اذن خداوند از این درخت بخورد زیانکار و عاصی پروردگار خود می شود و خداوند به آدم و حوا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درخت نخورید، و خواهان درجه محمد و آل محمد صلی الله علیه و آله نباشید وگرنه عاصی و ظالم خواهید بود</w:t>
      </w:r>
      <w:r>
        <w:rPr>
          <w:rFonts w:eastAsia="IRNazanin" w:cs="IRNazanin"/>
          <w:color w:val="111111"/>
          <w:sz w:val="28"/>
          <w:szCs w:val="28"/>
          <w:rtl w:val="true"/>
          <w:lang w:bidi="fa-IR"/>
        </w:rPr>
        <w:t xml:space="preserve">. </w:t>
      </w:r>
      <w:bookmarkStart w:id="258" w:name="pg15336_165299"/>
    </w:p>
    <w:p>
      <w:pPr>
        <w:pStyle w:val="Heading5"/>
        <w:numPr>
          <w:ilvl w:val="4"/>
          <w:numId w:val="1"/>
        </w:numPr>
        <w:rPr/>
      </w:pPr>
      <w:bookmarkStart w:id="259" w:name="__RefHeading___Toc5176651_2142443653"/>
      <w:bookmarkStart w:id="260" w:name="_Toc97"/>
      <w:bookmarkEnd w:id="258"/>
      <w:bookmarkEnd w:id="259"/>
      <w:r>
        <w:rPr>
          <w:rtl w:val="true"/>
        </w:rPr>
        <w:t>وسوسه شیطان نسبت به آدم و حوا</w:t>
      </w:r>
      <w:bookmarkEnd w:id="260"/>
    </w:p>
    <w:p>
      <w:pPr>
        <w:pStyle w:val="BookText"/>
        <w:rPr/>
      </w:pPr>
      <w:r>
        <w:rPr>
          <w:rFonts w:ascii="IRNazanin" w:hAnsi="IRNazanin" w:eastAsia="IRNazanin"/>
          <w:color w:val="111111"/>
          <w:sz w:val="28"/>
          <w:sz w:val="28"/>
          <w:szCs w:val="28"/>
          <w:rtl w:val="true"/>
          <w:lang w:bidi="fa-IR"/>
        </w:rPr>
        <w:t>امام عسکری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با وسوسه و خدعه و به تردید انداختن آدم و حوا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روی دشمنی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فریب داد و نخست نزد آدم آمد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از خوردن آن شجره نهی نکرده، جز آن که شما ملک باشید، 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این درخت بخورید، عالم به غیب می شوید، و قدرتی پیدا می کنید که مخصوصین به قدرت از ناحیه خداوند دارا هستند، و از مخلدين در بهشت می شوید و مرگی برای شما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آنان سوگند یاد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خیرخواه شما هستم</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عسکری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این سخنان را در حالی به آدم و حوا گفت، که خود را زیر چانه ماری پنهان نموده بود و آدم طلا گمان می کرد که آن مار با او سخن می گوید، و نمی دانست که شیطان خود را زیر چانه مار پنهان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آدم سخن مار را رد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فریب شیطان ملعون است، چگونه امکان دارد که خداوند به ما خیانت نموده باشد؟ و چگونه تو سوگند به نام خدا </w:t>
      </w:r>
    </w:p>
    <w:p>
      <w:pPr>
        <w:pStyle w:val="BookText"/>
        <w:rPr/>
      </w:pPr>
      <w:r>
        <w:rPr>
          <w:rFonts w:ascii="IRNazanin" w:hAnsi="IRNazanin" w:eastAsia="IRNazanin"/>
          <w:color w:val="111111"/>
          <w:sz w:val="28"/>
          <w:sz w:val="28"/>
          <w:szCs w:val="28"/>
          <w:rtl w:val="true"/>
          <w:lang w:bidi="fa-IR"/>
        </w:rPr>
        <w:t>می خوری و او را به خیانت و عدم خیرخواهی نسبت می دهی، در حالی که او اكرم الأكرمين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من به کاری دست بزنم که خداوند مرا از آن نهی کرده است و من در انجام آن حکمتی نمی 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شیطان از فریب آدم مأیوس شد، باز خود را در زیر چانه مار پنهان نمود و نزد حوا آمد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که خداوند درختی که بر شما حرام کرده بود، به خاطر حسن طاعت و تعظیم شما از او، باز آن درخت را بر شما حلال نمود؟ و نشانه حلال شدن آن درخت برای شما این است که ملائکه ای که سایر حیوانات را از آن درخت منع می کنند، با شما کاریندارند و اگر تو، به آن درخت نزدیک شوی کسی از تو جلوگیری نمی کند و چون چنین دیدی بدان که خداوند آن درخت را برای شما حلال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بشارت میدهم که اگر تو قبل از آدم از این درخت بخوری بر آدم قدرت و سلطه خواهی داشت، و تو حاکم بر او خواهی شد و به او امر و نهی خواهی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حوا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گفته تو را می آزمایم تا ببینم راست می گویی و یا دروغ می گویی؟</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حوا به طرف شجرة منهیه رفت و چون ملائکه خواستند با حربه های خود از او جلوگیری کنند، خداوند به ملائکه وحی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از کسانی که دارای عقل نیستند و عقل، آنان را از کار خلاف بازنمی دارد، جلوگیری کنید و اما کسی که دارای عقل و توان و تمیز و اختیار است را باید واگذار به عقل بکنید، چراکه من عقل را برای او حجت قرار دادم و با داشتن عقل اگر از من اطاعت بکند، مستحق ثواب خواهد بود، و اگر معصیت و نافرمانی بکند مستحق عقاب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ملائکه از حوا جلوگیری نکردند، و حوا گمان کرد خداوند به خاطر حلال شدن آن شجره از او جلوگیری نمی کند، از این رو پس از خوردن از آن شجره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مار </w:t>
      </w:r>
    </w:p>
    <w:p>
      <w:pPr>
        <w:pStyle w:val="BookText"/>
        <w:rPr/>
      </w:pPr>
      <w:r>
        <w:rPr>
          <w:rFonts w:ascii="IRNazanin" w:hAnsi="IRNazanin" w:eastAsia="IRNazanin"/>
          <w:color w:val="111111"/>
          <w:sz w:val="28"/>
          <w:sz w:val="28"/>
          <w:szCs w:val="28"/>
          <w:rtl w:val="true"/>
          <w:lang w:bidi="fa-IR"/>
        </w:rPr>
        <w:t>راست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گمان می کرد که آن مار با او سخن گفته است و نمی دانست که شیطان این سخنان را به او گفته و او را فریب داده است، از این رو نگرانی پیدا نکرد و به آدم 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ندانستی که آن شجرة منهته برای ما حلال شده است؟ چراکه من از آن خوردم و ملائکه ای که مأمور به جلوگیریاز آن بودند، مرا منع نکردند و من نیز آسیبی از خوردن آن در خود ندیدم، پس آدم نیز فریب خورد و از آن شجرة منهيه تناول نمود و شیطان با وسوسه و فریب خود آنان را از بهشت خارج نمود</w:t>
      </w:r>
      <w:r>
        <w:rPr>
          <w:rFonts w:eastAsia="IRNazanin" w:cs="IRNazanin"/>
          <w:color w:val="111111"/>
          <w:sz w:val="28"/>
          <w:szCs w:val="28"/>
          <w:rtl w:val="true"/>
          <w:lang w:bidi="fa-IR"/>
        </w:rPr>
        <w:t xml:space="preserve">. </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مرحوم صدوق در کتاب عیون با سند خود از عبد السلام بن صالح هروی نقل نموده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رضا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به من خبر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شجرة منهته ای که آدم و حوا از آن خوردند چه درختی بوده؟ همانا مردم روایات مختلفی درباره آن نقل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گندم بوده و برخی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انگور بوده و برخی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حسد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آنچه گفته اند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اختلاف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اباصلت درخت بهشتی میوه های گوناگونی دارد و ممکن است درختی، درخت گندم باشد و در آن انگور نیز وجود داشته باشد، چراکه درخت های بهشت مانند درخت های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 محصولی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نیستند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آدم را گرامی داشت و به ملائکه دستور داد تا به او سجده کنند و سپس او را داخل بهشت نمود، آدم پیش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انسانی بهتر از من خلق کرده است؟ و خداوند به او خطاب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 به ساق عرش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سر خود را بالا نمود و به ساق عرش نگاه کرد و دید در آن نوشته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إله إلا الله، محمد رسول الله صلی الله علیه و آله وعلى بن أبي طالب علیه السلام أمیرالمؤمنین، </w:t>
      </w:r>
    </w:p>
    <w:p>
      <w:pPr>
        <w:pStyle w:val="BookText"/>
        <w:rPr/>
      </w:pPr>
      <w:r>
        <w:rPr>
          <w:rFonts w:ascii="IRNazanin" w:hAnsi="IRNazanin" w:eastAsia="IRNazanin"/>
          <w:color w:val="111111"/>
          <w:sz w:val="28"/>
          <w:sz w:val="28"/>
          <w:szCs w:val="28"/>
          <w:rtl w:val="true"/>
          <w:lang w:bidi="fa-IR"/>
        </w:rPr>
        <w:t>و زوجته فاطمة سيدة نساء العالمين، والحسن والحسين سيدا شباب أهل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 ها کیانند؟ خداوند عزوجل فرمود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ها فرزندان تو هستند و بهتر از تو و از همه خلق من هستند و اگر اینها نبودند، من تو را و بهشت و دوزخ را و آسمان و زمین را خلق نمیکردم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آدم مبادا به آنان به چشم حسد بنگری و منزلت آنان را آرزو کنی وگرنه شیطان بر تو مسلط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آدم به آنان حسد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شجرة منهیه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 نیز نسبت به فاطمه علیها السلام حسد ورزید، و او نیز از آن شجرة منهيه خورد و خداوند آنان را از بهشت خارج نمود و از جوار رحمت الهی به زمین هبوط نمودند</w:t>
      </w:r>
      <w:r>
        <w:rPr>
          <w:rFonts w:eastAsia="IRNazanin" w:cs="IRNazanin"/>
          <w:color w:val="111111"/>
          <w:sz w:val="28"/>
          <w:szCs w:val="28"/>
          <w:rtl w:val="true"/>
          <w:lang w:bidi="fa-IR"/>
        </w:rPr>
        <w:t xml:space="preserve">. </w:t>
      </w:r>
      <w:r>
        <w:rPr>
          <w:rStyle w:val="FootnoteAnchor"/>
          <w:rtl w:val="true"/>
        </w:rPr>
        <w:footnoteReference w:id="213"/>
      </w:r>
      <w:bookmarkStart w:id="261" w:name="pg15336_165303"/>
    </w:p>
    <w:p>
      <w:pPr>
        <w:pStyle w:val="Heading5"/>
        <w:numPr>
          <w:ilvl w:val="4"/>
          <w:numId w:val="1"/>
        </w:numPr>
        <w:rPr/>
      </w:pPr>
      <w:bookmarkStart w:id="262" w:name="__RefHeading___Toc5176653_2142443653"/>
      <w:bookmarkStart w:id="263" w:name="_Toc98"/>
      <w:bookmarkEnd w:id="261"/>
      <w:bookmarkEnd w:id="262"/>
      <w:r>
        <w:rPr>
          <w:rtl w:val="true"/>
        </w:rPr>
        <w:t>حکمت فریب خوردن آدم و حوا</w:t>
      </w:r>
      <w:bookmarkEnd w:id="263"/>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علیه السلام از خدای خود خواست که با آدم ملاقات کند و چون ملاقات انجام گرفت حضرت موسی به آدم علیهما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جان، مگر خداوند با دست قدرت خود تو را نیافرید؟ و مگر از روح خود در تو ندمید؟ و مگر ملائکه را امر نکرد تا مقابل تو برای خدا سجده کنند؟ ومگر تو را امر نکرد که از آن درخت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شجرة منهيه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نخوری؟ پس برای چه نافرمانی کردی؟ آدم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آیا تو در تورات ندیدی که خطای من از سی هزار سال پیش ثبت شده بود؟ موسی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دیگر چیزی نگفت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سخن آدم علیه السلام بر موسی علیه السلام غالب شد</w:t>
      </w:r>
      <w:r>
        <w:rPr>
          <w:rFonts w:eastAsia="IRNazanin" w:cs="IRNazanin"/>
          <w:color w:val="111111"/>
          <w:sz w:val="28"/>
          <w:szCs w:val="28"/>
          <w:rtl w:val="true"/>
          <w:lang w:bidi="fa-IR"/>
        </w:rPr>
        <w:t>.</w:t>
      </w:r>
      <w:r>
        <w:rPr>
          <w:rStyle w:val="FootnoteAnchor"/>
          <w:rtl w:val="true"/>
        </w:rPr>
        <w:footnoteReference w:id="214"/>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قصه آدم و شجرة منهیه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آدم امر کرد که از آن شجره نخورد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نخواست که امتثال امر نماید و اگر خواسته بود او امتثال می نمود، به ابلیس نیز امر نمود تا به آدم سجده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نخواست که او سجده کند و اگر می خواست او سجده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 معنای توفیق و عدم توفيق وتقدير وعدم تقدیر است، از سویی امور باید مطابق حکمت الهی انجام بگیرد</w:t>
      </w:r>
      <w:r>
        <w:rPr>
          <w:rFonts w:eastAsia="IRNazanin" w:cs="IRNazanin"/>
          <w:color w:val="111111"/>
          <w:sz w:val="28"/>
          <w:szCs w:val="28"/>
          <w:rtl w:val="true"/>
          <w:lang w:bidi="fa-IR"/>
        </w:rPr>
        <w:t xml:space="preserve">..] </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امیرالمؤمنین علیه السلام بعد از ذکر قصة آدم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آدم را بعد از توبه، روی زمین آورد تا زمین با نسل او آباد شود و حجت بر بندگان خدا به وسیله آدم تمام شود</w:t>
      </w:r>
      <w:r>
        <w:rPr>
          <w:rFonts w:eastAsia="IRNazanin" w:cs="IRNazanin"/>
          <w:color w:val="111111"/>
          <w:sz w:val="28"/>
          <w:szCs w:val="28"/>
          <w:rtl w:val="true"/>
          <w:lang w:bidi="fa-IR"/>
        </w:rPr>
        <w:t>.</w:t>
      </w:r>
      <w:r>
        <w:rPr>
          <w:rStyle w:val="FootnoteAnchor"/>
          <w:rtl w:val="true"/>
        </w:rPr>
        <w:footnoteReference w:id="216"/>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نهج البلاغه آمده که امیرالمؤمنین علیه السلام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سپس آدم را در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ساکن نمود و زندگی او را تأمین کرد و آفات را از او دور نمود و او را از ابلیس و دشمنی او برحذر داشت،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او 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فریب داد و از همنشینی با ابرار دور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 را به شک، و عزم را به سستی، و ترس از خدا را، به شادی دنیا، و ندامت از گناه را، به غرور تبدیل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برای آدم راه توبه را وسیع نمود و رحمت خود را به او تلقین کرد و به او وعدۂ رسیدن به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عطا نمود، از این رو او را به دار بلا آورد و نسل او فراوان شد</w:t>
      </w:r>
      <w:r>
        <w:rPr>
          <w:rFonts w:eastAsia="IRNazanin" w:cs="IRNazanin"/>
          <w:color w:val="111111"/>
          <w:sz w:val="28"/>
          <w:szCs w:val="28"/>
          <w:rtl w:val="true"/>
          <w:lang w:bidi="fa-IR"/>
        </w:rPr>
        <w:t>.</w:t>
      </w:r>
      <w:r>
        <w:rPr>
          <w:rStyle w:val="FootnoteAnchor"/>
          <w:rtl w:val="true"/>
        </w:rPr>
        <w:footnoteReference w:id="217"/>
      </w:r>
      <w:r>
        <w:rPr>
          <w:rFonts w:ascii="IRNazanin" w:hAnsi="IRNazanin" w:eastAsia="IRNazanin"/>
          <w:color w:val="111111"/>
          <w:sz w:val="28"/>
          <w:sz w:val="28"/>
          <w:szCs w:val="28"/>
          <w:rtl w:val="true"/>
          <w:lang w:bidi="fa-IR"/>
        </w:rPr>
        <w:t>المؤلف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از احادیث آمده که خداوند پس از قبول شدن توبة آدم و توسل او به محمد و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 اجمعین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آدم خطاب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 اگر در همان زمانی که شیطان تو را وسوسه نمود، مرا به حق محمد وآل محمد سوگند داده بودی من تو را از فریب او نجات میدادم، ولكن باید قضای من مطابق علم من انجام می گرفت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خطای آدم و 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زمین فرود آیید، همانا شما با همدیگر دشمنی خواهید نمود و در مدت کوتاهی در دنیا مستقر خواهید شد و بهره کمی از آن خواهید برد، تا قیامت برپا شود</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امام صادق علیه السلام از پدران خود از امیرالمؤمنین علیهم السلام نقل نموده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و حوا تنها هفت ساعت از ایام دنیا در بهشت بودند و خداوند در همان روز آنان را از بهشت فروفرستاد</w:t>
      </w:r>
      <w:r>
        <w:rPr>
          <w:rFonts w:eastAsia="IRNazanin" w:cs="IRNazanin"/>
          <w:color w:val="111111"/>
          <w:sz w:val="28"/>
          <w:szCs w:val="28"/>
          <w:rtl w:val="true"/>
          <w:lang w:bidi="fa-IR"/>
        </w:rPr>
        <w:t>.</w:t>
      </w:r>
      <w:r>
        <w:rPr>
          <w:rStyle w:val="FootnoteAnchor"/>
          <w:rtl w:val="true"/>
        </w:rPr>
        <w:footnoteReference w:id="219"/>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آدم را از بهشت به زمین فرستاد و بر کوه ابوقبیس قرار گرفت، وحشت کرد و به خداوند شکایت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صداهایی که من در بهشت می شنیدم در روی زمین نمی شنوم، پس خداوند یاقوت سرخی را فرستاد و آدم آن را در محل کعبه قرار داد و گرد آن طواف کرد و نور آن یاقوت تا اعلام و نشانه های حرم رسید و خداوند آن موضع را حرم قرار داد و آدم نشانه های حرم را به وسیله نور آن تعیین نمود و علامتگذاری کرد</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آدم به امر خداوند به زمین هبوط نمود، حوا را نیز با خود آورد و لكن ابلیس و مار بدون همسر به زمین هبوط نمودند، از این رو ابلیس و مار با خود لواط می کردند و فرزندانشان از خود آنان به دنیا می آمدند و لكن آدم همسر داشت و فرزندان او از همسرش به دنیا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به آدم و حوا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 و ابلیس دشمنان شما هستند</w:t>
      </w:r>
      <w:r>
        <w:rPr>
          <w:rFonts w:eastAsia="IRNazanin" w:cs="IRNazanin"/>
          <w:color w:val="111111"/>
          <w:sz w:val="28"/>
          <w:szCs w:val="28"/>
          <w:rtl w:val="true"/>
          <w:lang w:bidi="fa-IR"/>
        </w:rPr>
        <w:t xml:space="preserve">. </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خداوند آدم را از بهشت به زمین آورد، یکصد و بیست نوع از خوراکی ها را همراه او فرستاد، چهل عدد آن ها، پوست و مغز آنها خورده می شد، و چهل عدد آن ها، تنها مغزشان خورده می شد، و چهل عدد آن ها، پوستشان خورده می شد و مغزشان خورده نمی شد، و نیز خورجینی از بذر هرکدام از گیاهان را همراه او فرستاد </w:t>
      </w:r>
      <w:r>
        <w:rPr>
          <w:rFonts w:eastAsia="IRNazanin" w:cs="IRNazanin"/>
          <w:color w:val="111111"/>
          <w:sz w:val="28"/>
          <w:szCs w:val="28"/>
          <w:rtl w:val="true"/>
          <w:lang w:bidi="fa-IR"/>
        </w:rPr>
        <w:t>.</w:t>
      </w:r>
      <w:r>
        <w:rPr>
          <w:rStyle w:val="FootnoteAnchor"/>
          <w:rtl w:val="true"/>
        </w:rPr>
        <w:footnoteReference w:id="222"/>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نیز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آدم علیه السلام روی زمین قرار گرفت، نیاز به آب و غذا پیدا کرد و به جبرئیل شکایت نمود، جبرئیل علیه السلام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 باید کشاورزی بکنی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دعایی را به من تعليم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اللهم اكفني مؤنة الدنيا و كل هول دون الجنة و ألبسني العافية حتى نهنئني المعيشة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خدایا مرا نسبته به مؤنه و نیازهای دنیا و هر وحشت و هراسی قبل از بهشت </w:t>
      </w:r>
    </w:p>
    <w:p>
      <w:pPr>
        <w:pStyle w:val="BookText"/>
        <w:rPr/>
      </w:pPr>
      <w:r>
        <w:rPr>
          <w:rFonts w:ascii="IRNazanin" w:hAnsi="IRNazanin" w:eastAsia="IRNazanin"/>
          <w:color w:val="111111"/>
          <w:sz w:val="28"/>
          <w:sz w:val="28"/>
          <w:szCs w:val="28"/>
          <w:rtl w:val="true"/>
          <w:lang w:bidi="fa-IR"/>
        </w:rPr>
        <w:t>کفایت بفرما، و لباس عافیت را به من بپوشان تا زندگی من گوارا شود</w:t>
      </w:r>
      <w:r>
        <w:rPr>
          <w:rFonts w:eastAsia="IRNazanin" w:cs="IRNazanin"/>
          <w:color w:val="111111"/>
          <w:sz w:val="28"/>
          <w:szCs w:val="28"/>
          <w:rtl w:val="true"/>
          <w:lang w:bidi="fa-IR"/>
        </w:rPr>
        <w:t xml:space="preserve">. </w:t>
      </w:r>
      <w:r>
        <w:rPr>
          <w:rStyle w:val="FootnoteAnchor"/>
          <w:rtl w:val="true"/>
        </w:rPr>
        <w:footnoteReference w:id="223"/>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علی بن ابراهیم قمی در تفسیر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منزله روایت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بر کوه صفا هبوط نمود و به این علت این کوه را کوه صفا گفتند که صفوة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حضرت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نزول نمود و کوه مروه را نیز مروه گفتند به علت این که مرأه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برآن نزول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آدم علیه السلام چهل روز سجده نمود و از فراق بهشت گریه کرد، تا این که جبرئیل بر او نازل شد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به دست قدرت خود تو را خلق نکرد؟ و آیا از روح خود در توند مید؟ و آیا به ملائکه دستور داد که بر تو سجده کنند؟ 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تو را از خوردن آن شجره نهی نکرد؟ 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چه از خدای خود نافرمانی کردی؟ 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ابلیس با نام خدا سوگند خورد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خیرخواهی می کنم و من گمان نمی کردم مخلوق خدا به نام خدا سوگند دروغ بخورد</w:t>
      </w:r>
      <w:r>
        <w:rPr>
          <w:rFonts w:eastAsia="IRNazanin" w:cs="IRNazanin"/>
          <w:color w:val="111111"/>
          <w:sz w:val="28"/>
          <w:szCs w:val="28"/>
          <w:rtl w:val="true"/>
          <w:lang w:bidi="fa-IR"/>
        </w:rPr>
        <w:t>.</w:t>
      </w:r>
      <w:r>
        <w:rPr>
          <w:rStyle w:val="FootnoteAnchor"/>
          <w:rtl w:val="true"/>
        </w:rPr>
        <w:footnoteReference w:id="224"/>
      </w:r>
      <w:bookmarkStart w:id="264" w:name="pg15336_165308"/>
    </w:p>
    <w:p>
      <w:pPr>
        <w:pStyle w:val="Heading3"/>
        <w:numPr>
          <w:ilvl w:val="2"/>
          <w:numId w:val="1"/>
        </w:numPr>
        <w:rPr/>
      </w:pPr>
      <w:bookmarkStart w:id="265" w:name="__RefHeading___Toc5176655_2142443653"/>
      <w:bookmarkStart w:id="266" w:name="_Toc99"/>
      <w:bookmarkEnd w:id="264"/>
      <w:bookmarkEnd w:id="265"/>
      <w:r>
        <w:rPr>
          <w:rtl w:val="true"/>
        </w:rPr>
        <w:t xml:space="preserve">آیات </w:t>
      </w:r>
      <w:r>
        <w:rPr/>
        <w:t>37</w:t>
      </w:r>
      <w:r>
        <w:rPr>
          <w:rtl w:val="true"/>
        </w:rPr>
        <w:t xml:space="preserve"> - </w:t>
      </w:r>
      <w:r>
        <w:rPr/>
        <w:t>43</w:t>
      </w:r>
      <w:bookmarkEnd w:id="266"/>
    </w:p>
    <w:p>
      <w:pPr>
        <w:pStyle w:val="Heading4"/>
        <w:numPr>
          <w:ilvl w:val="3"/>
          <w:numId w:val="1"/>
        </w:numPr>
        <w:rPr/>
      </w:pPr>
      <w:bookmarkStart w:id="267" w:name="__RefHeading___Toc5176657_2142443653"/>
      <w:bookmarkStart w:id="268" w:name="_Toc100"/>
      <w:bookmarkEnd w:id="267"/>
      <w:r>
        <w:rPr>
          <w:rtl w:val="true"/>
        </w:rPr>
        <w:t>اشاره</w:t>
      </w:r>
      <w:bookmarkEnd w:id="268"/>
    </w:p>
    <w:p>
      <w:pPr>
        <w:pStyle w:val="BookText"/>
        <w:rPr/>
      </w:pPr>
      <w:r>
        <w:rPr>
          <w:rFonts w:ascii="Amiri" w:hAnsi="Amiri" w:eastAsia="Amiri" w:cs="Amiri"/>
          <w:color w:val="111111"/>
          <w:sz w:val="28"/>
          <w:sz w:val="28"/>
          <w:szCs w:val="28"/>
          <w:rtl w:val="true"/>
          <w:lang w:bidi="ar-SA"/>
        </w:rPr>
        <w:t xml:space="preserve">فَتَلَقَّى آدَمُ مِنْ رَبِّهِ كَلِمَاتٍ فَتَابَ عَلَيْهِ إِنَّهُ هُوَ التَّوَّابُ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قُلْنَا اهْبِطُوا مِنْهَا جَمِيعًا فَإِمَّا يَأْتِيَنَّكُمْ مِنِّي هُدًى فَمَنْ تَبِعَ هُدَايَ فَلَا خَوْفٌ عَلَيْهِمْ وَلَا هُمْ يَحْزَنُونَ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وَالَّذِينَ كَفَرُوا وَكَذَّبُوا بِآيَاتِنَا أُولَئِكَ أَصْحَابُ النَّارِ هُمْ فِيهَا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بَنِي إِسْرَائِيلَ اذْكُرُوا نِعْمَتِيَ الَّتِي أَنْعَمْتُ عَلَيْكُمْ وَأَوْفُوا بِعَهْدِي أُوفِ بِعَهْدِكُمْ وَإِيَّايَ فَارْهَبُونِ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وَآمِنُوا بِمَا أَنْزَلْتُ مُصَدِّقًا لِمَا مَعَكُمْ وَلَا تَكُونُوا أَوَّلَ كَافِرٍ بِهِ وَلَا تَشْتَرُوا بِآيَاتِي ثَمَنًا قَلِيلًا وَإِيَّايَ فَاتَّقُونِ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تَلْبِسُوا الْحَقَّ بِالْبَاطِلِ وَتَكْتُمُوا الْحَقَّ وَأَنْتُمْ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وَأَقِيمُوا الصَّلَاةَ وَآتُوا الزَّكَاةَ وَارْكَعُوا مَعَ الرَّاكِعِينَ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Heading4"/>
        <w:numPr>
          <w:ilvl w:val="3"/>
          <w:numId w:val="1"/>
        </w:numPr>
        <w:rPr/>
      </w:pPr>
      <w:bookmarkStart w:id="269" w:name="__RefHeading___Toc5176659_2142443653"/>
      <w:bookmarkStart w:id="270" w:name="_Toc101"/>
      <w:bookmarkEnd w:id="269"/>
      <w:r>
        <w:rPr>
          <w:rtl w:val="true"/>
        </w:rPr>
        <w:t>لغات</w:t>
      </w:r>
      <w:bookmarkEnd w:id="270"/>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اخذ و گرفتن است، و اصل 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لقيت خيرا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متعدی به یک مفعول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کلمه است و کلمه به هر چیز کم و زیادی اطلاق می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جمله تألیفی گفته می شود،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يُرِيدُونَ أَنْ يُبَدِّلُوا كَلَامَ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و اقلاع و إنابه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یک معناست، و ضد توبه اصرار به گناه است، و توصیف خداوند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مبالغه در قبول توبه است، چراکه اصل توبه به معنای رجوع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توبه بنده به معنای ندامت است و توبه خداوند به معنای قبول توبه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فرود از مقام عالی به دانی </w:t>
      </w:r>
      <w:bookmarkStart w:id="271" w:name="pg15336_165309"/>
    </w:p>
    <w:p>
      <w:pPr>
        <w:pStyle w:val="BookText"/>
        <w:rPr/>
      </w:pPr>
      <w:bookmarkEnd w:id="271"/>
      <w:r>
        <w:rPr>
          <w:rFonts w:ascii="IRNazanin" w:hAnsi="IRNazanin" w:eastAsia="IRNazanin"/>
          <w:color w:val="111111"/>
          <w:sz w:val="28"/>
          <w:sz w:val="28"/>
          <w:szCs w:val="28"/>
          <w:rtl w:val="true"/>
          <w:lang w:bidi="fa-IR"/>
        </w:rPr>
        <w:t xml:space="preserve">است، و در هبوط از منزلت نیز استعمال می شود، و تابع به معنای تالی ودنباله رو می باشد، و مقابل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پیشوا و صاحب منزلت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 و جزع و فزع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یک معناست، و نقیض خوف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حزن و غم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یک معناست، و نقیض حزن سرور است، و معنای کفر و تکذیب گذشت،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نشانه است چنان که خداوند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لِأَوَّلِنَا وَآخِرِنَا وَآيَةً مِنْكَ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بينك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و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یک معناست و ولد به پسر و دختر گفته می شود به خلاف ابن که فقط به پسر گفته می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يعقوب بن اسحاق بن ابراهیم، و بعضی گفته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عبد و ایل به معنای الله است و به لغت عبری مانند عبدالله در عربی می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حفظ است، و ضد آن نسیان می باشد، و به معنای شرف نیز می آید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وَإِنَّهُ لَذِكْرٌ لَكَ وَلِقَوْمِكَ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معنای کتاب خداوند به پیامبران، و به معنای نماز و دعا نیز آمده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وَفَيْتَ وَ أَفَيْتَ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یک معناست،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وصیت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خوف است، وضد آن رغبت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 وعوض و 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نظائر همدیگرند، و موارد استعمال آنها متفاوت است چنان که ثمن را در بدل معامله استعمال می کنند و عوض مطلق است، و بدل، چیزی است که به جای چیز دیگری قرار می گیرد</w:t>
      </w:r>
      <w:r>
        <w:rPr>
          <w:rFonts w:eastAsia="IRNazanin" w:cs="IRNazanin"/>
          <w:color w:val="111111"/>
          <w:sz w:val="28"/>
          <w:szCs w:val="28"/>
          <w:rtl w:val="true"/>
          <w:lang w:bidi="fa-IR"/>
        </w:rPr>
        <w:t>.</w:t>
      </w:r>
    </w:p>
    <w:p>
      <w:pPr>
        <w:pStyle w:val="Heading4"/>
        <w:numPr>
          <w:ilvl w:val="3"/>
          <w:numId w:val="1"/>
        </w:numPr>
        <w:rPr/>
      </w:pPr>
      <w:bookmarkStart w:id="272" w:name="__RefHeading___Toc5176661_2142443653"/>
      <w:bookmarkStart w:id="273" w:name="_Toc102"/>
      <w:bookmarkEnd w:id="272"/>
      <w:r>
        <w:rPr>
          <w:rtl w:val="true"/>
        </w:rPr>
        <w:t>ترجمه</w:t>
      </w:r>
      <w:bookmarkEnd w:id="273"/>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فريب شيطان وندامت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پروردگار خود کلماتی را دریافت کرد و با آن کلمات توبه نمود و خداوند توبه او را پذیرفت ، همانا او نسبت به هرگنهکاری بسیار توبه پذیر و مهربان است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آدم و حوا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همگی از بهشت به روی زمین فرود آیید، پس اگراز ناحيه من دستوررا هدایتی برای شما آمد، کسانی که از آن پیروی کنند ترس واندوهی نخواهند داشت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که کافر شوند و آیات ما را </w:t>
      </w:r>
      <w:bookmarkStart w:id="274" w:name="pg15336_165310"/>
    </w:p>
    <w:p>
      <w:pPr>
        <w:pStyle w:val="BookText"/>
        <w:rPr/>
      </w:pPr>
      <w:bookmarkEnd w:id="274"/>
      <w:r>
        <w:rPr>
          <w:rFonts w:ascii="IRNazanin" w:hAnsi="IRNazanin" w:eastAsia="IRNazanin"/>
          <w:color w:val="111111"/>
          <w:sz w:val="28"/>
          <w:sz w:val="28"/>
          <w:szCs w:val="28"/>
          <w:rtl w:val="true"/>
          <w:lang w:bidi="fa-IR"/>
        </w:rPr>
        <w:t xml:space="preserve">تكذيب نمایند در دوزخ جاودان خواهند بود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بنی اسرائیل به یاد بیاورید نعمتی را که من به شما انعام نمودم و به پیمان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وفا کنید، تا من نیزبه پیمان خود با شما وفا کنم، شما باید تنها از من بترسید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 آنچه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نموده ام ایمان بیاورید، چراکه این قرآن ، تورات و انجیل شما را تصدیق می کند، نکند شما اول كافر به این قرآن باشيد وآيات من را به بهای ناچیز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بفروشید، شما تنها از مخالفت با من بترسید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ولباس حق را به باطل نپوشانید و دانسته حق را کتمان نکنید او برمردم پنهان ننماييد و نماز را به پای بداريد و زکات را بپردازید و همراه عبادت کنندگان وا ركوع کنندگان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ركوع كنيد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Heading4"/>
        <w:numPr>
          <w:ilvl w:val="3"/>
          <w:numId w:val="1"/>
        </w:numPr>
        <w:rPr/>
      </w:pPr>
      <w:bookmarkStart w:id="275" w:name="__RefHeading___Toc5176663_2142443653"/>
      <w:bookmarkStart w:id="276" w:name="_Toc103"/>
      <w:bookmarkEnd w:id="275"/>
      <w:r>
        <w:rPr>
          <w:rtl w:val="true"/>
        </w:rPr>
        <w:t>تفسير اهل بیت علیهم السلام</w:t>
      </w:r>
      <w:bookmarkEnd w:id="276"/>
    </w:p>
    <w:p>
      <w:pPr>
        <w:pStyle w:val="Heading5"/>
        <w:numPr>
          <w:ilvl w:val="4"/>
          <w:numId w:val="1"/>
        </w:numPr>
        <w:rPr/>
      </w:pPr>
      <w:bookmarkStart w:id="277" w:name="__RefHeading___Toc5176665_2142443653"/>
      <w:bookmarkStart w:id="278" w:name="_Toc104"/>
      <w:bookmarkEnd w:id="277"/>
      <w:r>
        <w:rPr>
          <w:rtl w:val="true"/>
        </w:rPr>
        <w:t>اشاره</w:t>
      </w:r>
      <w:bookmarkEnd w:id="278"/>
    </w:p>
    <w:p>
      <w:pPr>
        <w:pStyle w:val="BookText"/>
        <w:rPr/>
      </w:pPr>
      <w:r>
        <w:rPr>
          <w:rFonts w:ascii="Amiri" w:hAnsi="Amiri" w:eastAsia="Amiri" w:cs="Amiri"/>
          <w:color w:val="111111"/>
          <w:sz w:val="28"/>
          <w:sz w:val="28"/>
          <w:szCs w:val="28"/>
          <w:rtl w:val="true"/>
          <w:lang w:bidi="ar-SA"/>
        </w:rPr>
        <w:t xml:space="preserve">فَتَلَقَّى آدَمُ مِنْ رَبِّهِ كَلِمَاتٍ فَتَابَ عَلَيْهِ إِنَّهُ هُوَ التَّوَّابُ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قُلْنَا اهْبِطُوا مِنْهَا جَمِيعًا فَإِمَّا يَأْتِيَنَّكُمْ مِنِّي هُدًى فَمَنْ تَبِعَ هُدَايَ فَلَا خَوْفٌ عَلَيْهِمْ وَلَا هُمْ يَحْزَنُونَ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کلماتی که آدم علیه السلام به وسیله آن ها توبه نمود</w:t>
      </w:r>
    </w:p>
    <w:p>
      <w:pPr>
        <w:pStyle w:val="BookText"/>
        <w:rPr/>
      </w:pPr>
      <w:r>
        <w:rPr>
          <w:rFonts w:ascii="IRNazanin" w:hAnsi="IRNazanin" w:eastAsia="IRNazanin"/>
          <w:color w:val="111111"/>
          <w:sz w:val="28"/>
          <w:sz w:val="28"/>
          <w:szCs w:val="28"/>
          <w:rtl w:val="true"/>
          <w:lang w:bidi="fa-IR"/>
        </w:rPr>
        <w:t>در تفسیر امام عسکری علیه السلام آمده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از پروردگار خود کلماتی راگرفت تا بگوید و آمرزیده شود و چون آن کلمات را به زبان جاری نمود خداوند توبه او را پذیرفت، او نسبت به همه بندگان خود بسیار توبه پذیر و مهربان است</w:t>
      </w:r>
      <w:r>
        <w:rPr>
          <w:rFonts w:eastAsia="IRNazanin" w:cs="IRNazanin"/>
          <w:color w:val="111111"/>
          <w:sz w:val="28"/>
          <w:szCs w:val="28"/>
          <w:rtl w:val="true"/>
          <w:lang w:bidi="fa-IR"/>
        </w:rPr>
        <w:t>.</w:t>
      </w:r>
      <w:r>
        <w:rPr>
          <w:rStyle w:val="FootnoteAnchor"/>
          <w:rtl w:val="true"/>
        </w:rPr>
        <w:footnoteReference w:id="225"/>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کلماتی که آدم از پروردگار خود گرفت و با آن ها توبه نمود و هدایت یافت، چنین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سبحانك اللهم وبحمدك إتي علمت سوءا و ظلمت نفسي فاغفر لي إنك خير الغافرين، اللهم إنه لا إله إلا أنت سبحانك وبحمدك إلى عملت سوء و ظلمت نفسي فاغفر لي إنك خير الغافرين، اللهم لا إله إلا أنت سبحانك وبحمدك إني </w:t>
      </w:r>
    </w:p>
    <w:p>
      <w:pPr>
        <w:pStyle w:val="BookText"/>
        <w:rPr/>
      </w:pPr>
      <w:r>
        <w:rPr>
          <w:rFonts w:ascii="IRNazanin" w:hAnsi="IRNazanin" w:eastAsia="IRNazanin"/>
          <w:color w:val="111111"/>
          <w:sz w:val="28"/>
          <w:sz w:val="28"/>
          <w:szCs w:val="28"/>
          <w:rtl w:val="true"/>
          <w:lang w:bidi="fa-IR"/>
        </w:rPr>
        <w:t>عملت سوءا، و ظلمت نفسي فاغفر لي إنك أنت الغفور الرحیم</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سوءا و ظلمت نفسي فاغفر لي إنك خير الغافرين، اللهم إنه لاإله إلا أنت سبحانك و بحمدك إني عملت سوءا و ظلمت نفسي فاغفر لي إنك خير الغافرين، اللهم لا إله إلا أنت سبحانك وبحمدك إني عملت سوءا، وظلمت نفسي فاغفر لي إنك أنت الغفور الرحیم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عیاشی، ج</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تفسیر قمی، ج</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الباقر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راشد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از خواب بیدار شدی، کلماتی که آدم از پروردگار خود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آن ها توبه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 و آن کلمات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سُبُّوحٌ قُدُّوسٌ رَبُّ الْمَلَائِکَهِ وَ الرُّوحِ سَبَقَتْ رَحْمَتُکَ غَضَبَکَ، لَا إِلَهَ إِلَّا أَنْتَ ظَلَمْتُ نَفْسِی فَاغْفِرْارْحَمْنِی إِنَّکَ أَنْتَ التَّوَّابُ الرَّحِیمُ </w:t>
      </w:r>
      <w:r>
        <w:rPr>
          <w:rFonts w:eastAsia="IRNazanin" w:cs="IRNazanin"/>
          <w:color w:val="111111"/>
          <w:sz w:val="28"/>
          <w:szCs w:val="28"/>
          <w:rtl w:val="true"/>
          <w:lang w:bidi="fa-IR"/>
        </w:rPr>
        <w:t>» .</w:t>
      </w:r>
      <w:r>
        <w:rPr>
          <w:rStyle w:val="FootnoteAnchor"/>
          <w:rtl w:val="true"/>
        </w:rPr>
        <w:footnoteReference w:id="227"/>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در میثاق، ذرية آدم را براو عرضه نمود و آدم علیهما السلام به پیامبر خدا صلی الله علیه و آله برخورد نمود که تکیه بر علی علیه السلام عمل نموده بود و فاطمه علیها السلام در کنار آنان بود و حسن و حسین علیه السلام در کنار فاطمه بودند پس خداوند به آدم خطاب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 مبادا به این ها از روی حسد نگاه کنی وگرنه تو را از جوار خود دور خواهم نمود و چون خداوند آدم را در بهشت ساکن نمود تمثال پیامبر و علی و فاطمه و حسن و حسین علیهم السلام را به او نشان داد و آدم از روی حسد به آنان نگاه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ولایت آنان را بر او عرضه نمود و اوانکار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از بهشت او را بیرون کرد و هنگامی که از حسد خود توبه کرد و به ولایت آنان اقرار نمود و خدا را به حق آن پنج وجود مبارک سوگند داد خداوند او را بخشید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است معنای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فَتَلَقَّی آدَمُ مِنْ رَبِّهِ کَلِماتٍ یَقُولُهَا فَقَالَهَا فَتابَ اللَّهُ عَلَیْهِ بِهَا إِنَّهُ هُوَ التَّوَّابُ الرَّحِیمُ </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امیرالمؤمنین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کلماتی که آدم از خدای خود گرفت و به وسیله آنها توجه نمود این کلمات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رب أسألك بحق محمد لماتبت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 تو محمد را از کجا شناختی؟ 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بهشت دیدم که تو نام او را در سرادق اعظم خود نوشته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باطن معنای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فَإِمَّا يَأْتِيَنَّكُمْ مِنِّي هُدًى فَمَنْ تَبِعَ هُدَايَ فَلَا خَوْفٌ عَلَيْهِمْ وَلَا هُمْ يَحْزَنُونَ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من بیان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علیه السلام است</w:t>
      </w:r>
      <w:r>
        <w:rPr>
          <w:rFonts w:eastAsia="IRNazanin" w:cs="IRNazanin"/>
          <w:color w:val="111111"/>
          <w:sz w:val="28"/>
          <w:szCs w:val="28"/>
          <w:rtl w:val="true"/>
          <w:lang w:bidi="fa-IR"/>
        </w:rPr>
        <w:t>.</w:t>
      </w:r>
      <w:r>
        <w:rPr>
          <w:rStyle w:val="FootnoteAnchor"/>
          <w:rtl w:val="true"/>
        </w:rPr>
        <w:footnoteReference w:id="229"/>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نیز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آدم، از ساعتی که خداوند او را آفرید، تا هنگامی که قبض روح شد، نهصد و سی سال بود و در مکه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جمعه هنگام زوال روح در آدم علیه السلام دمیده شد و در همان روز خداوند او را در بهشت ساکن نمود و بیش از شش ساعت در بهشت نماند تا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وسوسه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 خود نافرمانی کرد و خداوند بعد از غروب آفتاد آدم و حوا را از بهشت اخراج نمود و آنان یک شب هم در بهشت نماندند</w:t>
      </w:r>
      <w:r>
        <w:rPr>
          <w:rFonts w:eastAsia="IRNazanin" w:cs="IRNazanin"/>
          <w:color w:val="111111"/>
          <w:sz w:val="28"/>
          <w:szCs w:val="28"/>
          <w:rtl w:val="true"/>
          <w:lang w:bidi="fa-IR"/>
        </w:rPr>
        <w:t>.</w:t>
      </w:r>
      <w:r>
        <w:rPr>
          <w:rStyle w:val="FootnoteAnchor"/>
          <w:rtl w:val="true"/>
        </w:rPr>
        <w:footnoteReference w:id="230"/>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آدم گرفتار آن خطا شد و از بهشت خارج گردید جبرئیل نزد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نجات خود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جبرئیل چگونه او را بخوانم؟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أَسْأَلُکَ بِحَقِّ الْخَمْسَهِ الَّذِینَ تُخْرِجُهُمْ مِنْ صُلْبِی آخِرَ الزَّمَانِ إِلَّا تُبْتَ عَلَیَّ وَ رَحِمْتَنِی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آنان را بگو تا خدا را با نام آنان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از تو مسئلت می کنم و تو را سوگند میدهم به حق محمد پیامبرت و به حق على وصی پیامبرت و به حق فاطمه دختر پیامبرت و به حق حسن و حسین دو سبط پیامبرت که توبه مرا بپذیری و به من ترحم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آدم خدا را با این نام ها خواند خداوند توبه او را پذیرفت، چنان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فَتَلَقَّى آدَمُ مِنْ رَبِّهِ كَلِمَاتِي فَتَابَ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بندۂ گرفتاری نیست که با اخلاص خدا را این گونه بخواند جز آن که خداوند دعای او را مستجاب خواهد نمود</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امام عسکری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آدم آن خطا و لغزش را انجام داد و به درگاه خداوند عذرخواهی نمود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توبه مرا بپذير و عذر مرا قبول کن و مرا به آن مرتبه ای که قبلا داشتم بازگردان و مقام مرا نزد خود بالا ببر، چراکه آثار گناه و ذلت بر اعضای من آشکار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 آیا به یاد نداری که من تو را امر کردم که هنگام سختی ها و شدائد، مرا به حق محمد و آل پاک او بخوانی؟ آدم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مرا به حق محمد و علی و فاطمه و حسن و حسین بخوان تا تو را اجابت نمایم و بیش از آنچه می خواهی به تو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منزلت آنان نزد تو آن قدر بلند است که با توسل به آنان توبه مرا قبول می کنی و گناه مرا می بخشی؟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به ملائکه خود امر کردی تا به من سجده کنند و بهشت خود را بر من مباح نمودی و حوا را به من تزويج کردی و ملائکه مقرب خود را در خدمت من قرار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آدم ملائکه را به این علت گفتم که به تو تعظیم نمایند و برتو سجده کنند که تو ظرف آن 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تو قبل از این که گرفتار فریب شیطان بشوی و خطایی از تو سر بزند، از من خواسته بودی و مرا به حق آنها سوگند داده بودی تا تو را حفظ نمایم، و از فریب شیطان نجاتت بدهم، من دعای تو را مستجاب می نمودم ولكن در علم من گذشته بودکه برای تو این گونه تقدیر بشود، و الآن تو مرا به حق آنان بخوان تا خواسته تو را اجابت نمایم</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آدم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 بِجَاهِ مُحَمَّدٍ وَ عَلِيٍّ وَ فَاطِمَةَ وَ الْحَسَنُ وَ الْحُسَيْنِ وَ الطَّيِّبِينَ مِنْ الهما تَفَضَّلْتَ بقبولي تويي وَ فراين لِي وإعادتي مِنْ كراماتيك إِلَى مرتبتيي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خداوند عزوجل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توبه تو را پذيرفتم، و رضوان خود را به تو معطوف نمودم و نعمت های باطنی و ظاهری خود را به سوی تو فرستادم و </w:t>
      </w:r>
    </w:p>
    <w:p>
      <w:pPr>
        <w:pStyle w:val="BookText"/>
        <w:rPr/>
      </w:pPr>
      <w:r>
        <w:rPr>
          <w:rFonts w:ascii="IRNazanin" w:hAnsi="IRNazanin" w:eastAsia="IRNazanin"/>
          <w:color w:val="111111"/>
          <w:sz w:val="28"/>
          <w:sz w:val="28"/>
          <w:szCs w:val="28"/>
          <w:rtl w:val="true"/>
          <w:lang w:bidi="fa-IR"/>
        </w:rPr>
        <w:t>تو را از کرامت خود به مرتبه پیشین بازگرداندم و نصیب تو را از رحمت خود فراوان نمودم</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حضرت عسکری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معنای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فَتَلَقَّی آدَمُ مِنْ رَبِّهِ کَلِماتٍ یَقُولُهَا فَقَالَهَا فَتابَ اللَّهُ عَلَیْهِ بِهَا إِنَّهُ هُوَ التَّوَّابُ الرَّحِیمُ </w:t>
      </w:r>
      <w:r>
        <w:rPr>
          <w:rFonts w:eastAsia="IRNazanin" w:cs="IRNazanin"/>
          <w:color w:val="111111"/>
          <w:sz w:val="28"/>
          <w:szCs w:val="28"/>
          <w:rtl w:val="true"/>
          <w:lang w:bidi="fa-IR"/>
        </w:rPr>
        <w:t>».</w:t>
      </w:r>
      <w:r>
        <w:rPr>
          <w:rStyle w:val="FootnoteAnchor"/>
          <w:rtl w:val="true"/>
        </w:rPr>
        <w:footnoteReference w:id="232"/>
      </w:r>
      <w:bookmarkStart w:id="279" w:name="pg15336_165316"/>
    </w:p>
    <w:p>
      <w:pPr>
        <w:pStyle w:val="BookText"/>
        <w:rPr/>
      </w:pPr>
      <w:bookmarkEnd w:id="279"/>
      <w:r>
        <w:rPr>
          <w:rFonts w:ascii="Amiri" w:hAnsi="Amiri" w:eastAsia="Amiri" w:cs="Amiri"/>
          <w:color w:val="111111"/>
          <w:sz w:val="28"/>
          <w:sz w:val="28"/>
          <w:szCs w:val="28"/>
          <w:rtl w:val="true"/>
          <w:lang w:bidi="ar-SA"/>
        </w:rPr>
        <w:t xml:space="preserve">وَالَّذِينَ كَفَرُوا وَكَذَّبُوا بِآيَاتِنَا أُولَئِكَ أَصْحَابُ النَّارِ هُمْ فِيهَا خَالِدُونَ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Heading5"/>
        <w:numPr>
          <w:ilvl w:val="4"/>
          <w:numId w:val="1"/>
        </w:numPr>
        <w:rPr/>
      </w:pPr>
      <w:bookmarkStart w:id="280" w:name="__RefHeading___Toc5176667_2142443653"/>
      <w:bookmarkStart w:id="281" w:name="_Toc105"/>
      <w:bookmarkEnd w:id="280"/>
      <w:r>
        <w:rPr>
          <w:rtl w:val="true"/>
        </w:rPr>
        <w:t>تکذیب ولایت امیرالمؤمنین علیه السلام</w:t>
      </w:r>
      <w:bookmarkEnd w:id="281"/>
    </w:p>
    <w:p>
      <w:pPr>
        <w:pStyle w:val="BookText"/>
        <w:rPr/>
      </w:pPr>
      <w:r>
        <w:rPr>
          <w:rFonts w:ascii="IRNazanin" w:hAnsi="IRNazanin" w:eastAsia="IRNazanin"/>
          <w:color w:val="111111"/>
          <w:sz w:val="28"/>
          <w:sz w:val="28"/>
          <w:szCs w:val="28"/>
          <w:rtl w:val="true"/>
          <w:lang w:bidi="fa-IR"/>
        </w:rPr>
        <w:t>امام عسکری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آیاتی که مردم آن ها را تکذیب نمودند و کافر شدند، آیاتی است که دلالت بر صدق حضرت محمد صلی الله علیه و آله نسبت به دستورات خداوند و اخبار امت های گذشته و ذكر فضائل علی بن ابی طالب علیه السلام و فرزندان پاک او بعد از آن حضرت داشته است و مردم آن حضرت را در آنچه گذشت تکذیب نموده و کافر شده اند و به سبب آن در آتش دوزخ مخلد گردیده اند</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امام صادق علیه السلام در تفسیر این آیه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وَالَّذِينَ كَفَرُوا وَكَذَّبُوا بِآيَاتِنَا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نداشتن گروهی به ولایت و امامت امیرالمؤمنین و ائمه علیهم السلام است</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ascii="Amiri" w:hAnsi="Amiri" w:eastAsia="Amiri" w:cs="Amiri"/>
          <w:color w:val="111111"/>
          <w:sz w:val="28"/>
          <w:sz w:val="28"/>
          <w:szCs w:val="28"/>
          <w:rtl w:val="true"/>
          <w:lang w:bidi="ar-SA"/>
        </w:rPr>
        <w:t xml:space="preserve">يَا بَنِي إِسْرَائِيلَ اذْكُرُوا نِعْمَتِيَ الَّتِي أَنْعَمْتُ عَلَيْكُمْ وَأَوْفُوا بِعَهْدِي أُوفِ بِعَهْدِكُمْ وَإِيَّايَ فَارْهَبُونِ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پذیرفتن ولایت محمد و آل محمد صلی الله علیه و آله و بهشت</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عسکری علیه السلام در تفسیر این آیه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 إِسْرَائِيلَ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w:t>
      </w:r>
    </w:p>
    <w:p>
      <w:pPr>
        <w:pStyle w:val="BookText"/>
        <w:rPr/>
      </w:pPr>
      <w:r>
        <w:rPr>
          <w:rFonts w:ascii="IRNazanin" w:hAnsi="IRNazanin" w:eastAsia="IRNazanin"/>
          <w:color w:val="111111"/>
          <w:sz w:val="28"/>
          <w:sz w:val="28"/>
          <w:szCs w:val="28"/>
          <w:rtl w:val="true"/>
          <w:lang w:bidi="fa-IR"/>
        </w:rPr>
        <w:t>حضرت یعقوب اند</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اسرائیل، يعقوب است و اسرائیل یعنی بنده خدا؛ چراکه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عبد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سخن دیگری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اسرائیل تنها ما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رسول خدا صلی الله علیه و آله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عبدك إسمي أحمد وأنا عبدالله اسمي اسرائيل فما أمره فقد أمرني و ماعناه فقد عناني</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ascii="Amiri" w:hAnsi="Amiri" w:eastAsia="Amiri" w:cs="Amiri"/>
          <w:color w:val="111111"/>
          <w:sz w:val="28"/>
          <w:sz w:val="28"/>
          <w:szCs w:val="28"/>
          <w:rtl w:val="true"/>
          <w:lang w:bidi="ar-SA"/>
        </w:rPr>
        <w:t xml:space="preserve">عن الصادق علیه السلام أنه سئل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هم نحن خاصة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النبي صلی الله علیه و آله أنه سمع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عبدك إسمي أحمد وأنا عبد الله إسمي إسرائيل فما أمره فقد أمرني وما عناه فقد عناني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صافی، ج</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امام عسکری علیه السلام در تفسیر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اذْكُرُوا نِعْمَتِيَ الَّتِي أَنْعَمْتُ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فرماید</w:t>
      </w:r>
      <w:r>
        <w:rPr>
          <w:rFonts w:eastAsia="Amiri" w:cs="Amiri" w:ascii="Amiri" w:hAnsi="Amiri"/>
          <w:color w:val="111111"/>
          <w:sz w:val="28"/>
          <w:szCs w:val="28"/>
          <w:rtl w:val="true"/>
          <w:lang w:bidi="ar-SA"/>
        </w:rPr>
        <w:t>:</w:t>
      </w:r>
      <w:r>
        <w:rPr>
          <w:rStyle w:val="FootnoteAnchor"/>
          <w:rtl w:val="true"/>
        </w:rPr>
        <w:footnoteReference w:id="23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أَوْفُوا بِعَهْدِی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أَخَذَتْهُ عَلَی أَسْلَافِکُمْ أَنْبِیَاؤُهُمْ وَ أَمَرُوهُمْ أَنْ یُؤَدُّوهُ إِلَی أَخْلَافِهِمْ لَیُؤْمِنُنَّ بِمُحَمَّدٍ الْعَرَبِیِّ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الْهَاشِمِیِّ الْمُبَانِ بِالْآیَاتِ الْمُؤَیَّدِ بِالْمُعْجِزَاتِ الَّتِی مِنْهَا أَنْ کَلَّمَتْهُ ذِرَاعٌ مَسْمُومَهٌ وَ نَاطَقَهُ ذِئْبٌ وَ حَنَّ إِلَیْهِ عُودُ الْمِنْبَرِ وَ کَثَّرَ اللَّهُ لَهُ الْقَلِیلَ مِنَ الطَّعَامِ وَ أَلَانَ لَهُ الصَّعْبَ مِنَ الْأَحْجَارِ وَ صَلُبَ لَهُ الْمِیَاهُ السَّیَّالَهُ وَ لَمْ یُؤَیِّدْ نَبِیّاً مِنْ أَنْبِیَائِهِ بِدَلَالَهٍ إِلَّا وَ جَعَلَ لَهُ مِثْلَهَا أَوْ أَفْضَلَ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الَّذِی جَعَلَ مِنْ أَکْبَرِ آیَاتِهِ عَلِیَّ بْنَ أَبِی طَالِبٍ علیه السلام شَقِیقَهُ وَ رَفِیقَهُ عَقْلُهُ مِنْ عَقْلِهِ وَ عِلْمُهُ مِنْ 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حُکْمُهُ مِنْ حُکْمِهِ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مُؤَیِّدُ دِینِهِ بِسَیْفِهِ الْبَاتِرِ بَعْدَ أَنْ قَطَعَ مَعَاذِیرَ الْمُعَانِدِینَ بِدَلِیلِهِ الْقَاهِرِ وَ عِلْمِهِ الْفَاضِلِ وَ فَضْلِهِ الْکَامِلِ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 بِعَهْدِکُمْ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أَوْجَبْتُ بِهِ لَکُمْ نَعِیمَ الْأَبَدِ فِی دَارِ الْکَرَامَهِ وَ مُسْتَقَرِّ الرَّحْمَهِ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إِیَّایَ فَارْهَبُونِ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مُخَالَفَهِ مُحَمَّدٍ صلی الله علیه و آله فَإِنِّی الْقَادِرُ عَلَی صَرْفِ بَلَاءِ مَنْ یُعَادِیکُمْ عَلَی مُوَافَقَتِی وَ هُمْ لَا یَقْدِرُونَ عَلَی صَرْفِ انْتِقَامِی عَنْکُمْ إِذَا آثَرْتُمْ مُخَالَفَتِی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امام عسکری علیه السلام، 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به یاد بیاورید که من محمد صلی الله علیه و آله را بین شما مبعوث به رسالت نمودم و در شهر شما او را قرار دادم و زحمت سفر را برای دسترسی به او از شما برداشتم و علامات و نشانه های حقانیت و صدق او را بر شما آشکار کردم، تا حال او بر شما مشتبه و پوشیده نباشد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وَأَوْفُوا بِعَهْدِي أُوفِ بِعَهْدِكُمْ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 از امت های </w:t>
      </w:r>
    </w:p>
    <w:p>
      <w:pPr>
        <w:pStyle w:val="BookText"/>
        <w:rPr/>
      </w:pPr>
      <w:r>
        <w:rPr>
          <w:rFonts w:ascii="IRNazanin" w:hAnsi="IRNazanin" w:eastAsia="IRNazanin"/>
          <w:color w:val="111111"/>
          <w:sz w:val="28"/>
          <w:sz w:val="28"/>
          <w:szCs w:val="28"/>
          <w:rtl w:val="true"/>
          <w:lang w:bidi="fa-IR"/>
        </w:rPr>
        <w:t xml:space="preserve">پیشین و پیامبران آنان پیمان گرفت و به آنان امر نمود که به محمد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هاشمی که دارای آیات و معجزات خواهد بود ایمان بیاورند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معجزات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گفتن ذراع گوسفند مسموم با او، و سخن گفتن گرگ با او، و ناله کردن چوب منبر از فراق او و زیاد شدن غذای کم برای او، و نرم شدن سنگ سخت برای او، و سخت شدن آب روان برای او، و خداوند برای هر پیامبری هر معجزه ای قرار داد مانند آن و یا افضل از آن را برای این پیامبر نیز قرار داد و از بزرگ ترین معجزات و نشانه های حقانیت او على بن ابی طالب علیه السلام است، او همتا و رفيق اوست و عقل او از عقل اوست و علم او از علم اوست و حلم او از حلم اوست و دین او با شمشير قاطع او برقرار خواهد بود و شمشیر او پس از قطع عذر و اتمام حجت، معاندین و دشمنان او را هلاک خواهد نمود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 بِعَهْدِكُمْ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به عهد خود وفا نمودید من نیز به آنچه برای شما واجب نموده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بهشت و نعمت های ابدی ۔ وفا خواهم نمود</w:t>
      </w:r>
      <w:r>
        <w:rPr>
          <w:rFonts w:eastAsia="IRNazanin" w:cs="IRNazanin"/>
          <w:color w:val="111111"/>
          <w:sz w:val="28"/>
          <w:szCs w:val="28"/>
          <w:rtl w:val="true"/>
          <w:lang w:bidi="fa-IR"/>
        </w:rPr>
        <w:t xml:space="preserve">. </w:t>
      </w:r>
      <w:bookmarkStart w:id="282" w:name="pg15336_165319"/>
    </w:p>
    <w:p>
      <w:pPr>
        <w:pStyle w:val="BookText"/>
        <w:rPr/>
      </w:pPr>
      <w:bookmarkEnd w:id="282"/>
      <w:r>
        <w:rPr>
          <w:rFonts w:ascii="IRNazanin" w:hAnsi="IRNazanin" w:eastAsia="IRNazanin"/>
          <w:color w:val="111111"/>
          <w:sz w:val="28"/>
          <w:sz w:val="28"/>
          <w:szCs w:val="28"/>
          <w:rtl w:val="true"/>
          <w:lang w:bidi="fa-IR"/>
        </w:rPr>
        <w:t xml:space="preserve">و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إِیَّایَ فَارْهَبُونِ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مخالفت با محمد صلی الله علیه و آله از من بترسید، چراکه من قدرت دارم و شر دشمنان را از محمد صلی الله علیه و آله برطرف می کنم و دیگران قادر نیستند که از انتقام من نسبت به شما جلوگیری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بهواموا بما أن م قا لما معك ولا تكونوا أول كافر به</w:t>
      </w:r>
    </w:p>
    <w:p>
      <w:pPr>
        <w:pStyle w:val="BookText"/>
        <w:rPr/>
      </w:pPr>
      <w:r>
        <w:rPr>
          <w:rFonts w:ascii="Amiri" w:hAnsi="Amiri" w:eastAsia="Amiri" w:cs="Amiri"/>
          <w:color w:val="111111"/>
          <w:sz w:val="28"/>
          <w:sz w:val="28"/>
          <w:szCs w:val="28"/>
          <w:rtl w:val="true"/>
          <w:lang w:bidi="ar-SA"/>
        </w:rPr>
        <w:t xml:space="preserve">وَآمِنُوا بِمَا أَنْزَلْتُ مُصَدِّقًا لِمَا مَعَكُمْ وَلَا تَكُونُوا أَوَّلَ كَافِرٍ بِهِ وَلَا تَشْتَرُوا بِآيَاتِي ثَمَنًا قَلِيلًا وَإِيَّايَ فَاتَّقُونِ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Heading5"/>
        <w:numPr>
          <w:ilvl w:val="4"/>
          <w:numId w:val="1"/>
        </w:numPr>
        <w:rPr/>
      </w:pPr>
      <w:bookmarkStart w:id="283" w:name="__RefHeading___Toc5176669_2142443653"/>
      <w:bookmarkStart w:id="284" w:name="_Toc106"/>
      <w:bookmarkEnd w:id="283"/>
      <w:r>
        <w:rPr>
          <w:rtl w:val="true"/>
        </w:rPr>
        <w:t>ایمان به نبوت احمد و امامت ائمه صلوات الله عليهم اجمعين</w:t>
      </w:r>
      <w:bookmarkEnd w:id="284"/>
    </w:p>
    <w:p>
      <w:pPr>
        <w:pStyle w:val="BookText"/>
        <w:rPr/>
      </w:pPr>
      <w:r>
        <w:rPr>
          <w:rFonts w:ascii="IRNazanin" w:hAnsi="IRNazanin" w:eastAsia="IRNazanin"/>
          <w:color w:val="111111"/>
          <w:sz w:val="28"/>
          <w:sz w:val="28"/>
          <w:szCs w:val="28"/>
          <w:rtl w:val="true"/>
          <w:lang w:bidi="fa-IR"/>
        </w:rPr>
        <w:t>امام عسکری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خطاب به یهود است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یهودیان ایمان بیاورید به آنچه من بر محمد صلی الله علیه و آله نازل نمودم و نبوت او و امامت برادرش على علیه السلام و عترت پاک او را بپذیرید چراکه در کتاب تورات شما، موجود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صلی الله علیه و آله پیامبر وسيد اولین و آخرین است، و او مؤید به سید الوصيين وخليفة رسول رب العالمين وفاروق این امت و باب مدینه حکمت و وصی رسول رحمت است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تَشْتَرُوا بِآيَاتِي ثَمَنًا قَلِيلًا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آیات من را که شاهد نبوت محمد صلی الله علیه و آله و امامت على علیه السلام و پاکان از عترت اوست، به قیمت ناچیزی نفروشید و نبوت محمد وا و امامت علي وآل او را انکار نکنید و آنها را به دنیا نفروشید، چراکه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و ریاست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ولو فراوان باشد به نابودی می گراید و سبب خسارت و هلاکت انسان خواهد شد</w:t>
      </w:r>
      <w:r>
        <w:rPr>
          <w:rFonts w:eastAsia="IRNazanin" w:cs="IRNazanin"/>
          <w:color w:val="111111"/>
          <w:sz w:val="28"/>
          <w:szCs w:val="28"/>
          <w:rtl w:val="true"/>
          <w:lang w:bidi="fa-IR"/>
        </w:rPr>
        <w:t xml:space="preserve">. </w:t>
      </w:r>
      <w:bookmarkStart w:id="285" w:name="pg15336_165320"/>
    </w:p>
    <w:p>
      <w:pPr>
        <w:pStyle w:val="BookText"/>
        <w:rPr/>
      </w:pPr>
      <w:bookmarkEnd w:id="28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وَإِيَّايَ فَاتَّقُونِ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من بترسید و نبوت محمد صلی الله علیه و آله و امامت وصی او را کتمان و انکار نکنید، همانا شما اگر تقوا می داشتید نبوت این پیامبر و اوصیای او را که براهين واضحه و نشانه های روشنی برای آن ها در دست شماست و راه عذر شما را مسدود می کند را انکار نمی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عسکری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این آیه یهودیان مدینه بوده اند که نبوت پیامبر اسلام صلی الله علیه و آله را انکار نمودند و به آن حضرت خیانت کردند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نمی دانیم که پیامبری به نام محمد خواهد آمد و می دانیم که وصی او على می باشد ولكن توآن پیامبر نیستی،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آن وصی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لباس و کفش های آنان را به زبان آورد و بر علیه آنان شهادت دادند و هرکدامشان به آنان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 خدا تو دروغ می گویی، این محمد صلی الله علیه و آله همان محمد موعود است و وصى او على علیه السلام نیز همان وصی موعود است و اگر خداوند به ما اجازه بدهد ما شما را نابود و هلاک خواهیم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یهودیان را مهلت خواهد داد، چراکه از صلب آنان افراد پاک و مؤمنی خارج خواهند شد</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ascii="Amiri" w:hAnsi="Amiri" w:eastAsia="Amiri" w:cs="Amiri"/>
          <w:color w:val="111111"/>
          <w:sz w:val="28"/>
          <w:sz w:val="28"/>
          <w:szCs w:val="28"/>
          <w:rtl w:val="true"/>
          <w:lang w:bidi="ar-SA"/>
        </w:rPr>
        <w:t xml:space="preserve">وَلَا تَلْبِسُوا الْحَقَّ بِالْبَاطِلِ وَتَكْتُمُوا الْحَقَّ وَأَنْتُمْ تَعْلَمُونَ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Heading5"/>
        <w:numPr>
          <w:ilvl w:val="4"/>
          <w:numId w:val="1"/>
        </w:numPr>
        <w:rPr/>
      </w:pPr>
      <w:bookmarkStart w:id="286" w:name="__RefHeading___Toc5176671_2142443653"/>
      <w:bookmarkStart w:id="287" w:name="_Toc107"/>
      <w:bookmarkEnd w:id="286"/>
      <w:r>
        <w:rPr>
          <w:rtl w:val="true"/>
        </w:rPr>
        <w:t>خیانت علمای یهود</w:t>
      </w:r>
      <w:bookmarkEnd w:id="287"/>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عسکری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خطاب به یهود است که لباس حق را به باطل خود پوشاندند و باطل را به حق آمیخته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آله پیامبر خداست و على وصی اوست و لکن پانصد سال بعد خواهند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خدای صلی الله علیه و آله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راضی می شوید که تورات بین من و شما حاکم باشد؟ </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تورات را آوردند و شروع کردند خلاف آنچه در تورات واقعی بود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آن طوماری که در دست دو نفر قاری آنان بود و هرکدام یک طرف آن را گرفته بودند و می خواندند تبدیل به یک اژدهای دو سر نمود و هر سری از آن اژدها شروع کرد دست هر کدام از آن دو قاری را نیش بزند و فریاد آنان بلند شد، پس طومارهای دیگری از تورات که در بین آنان بود به سخن درآمدند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عذاب برای شما ادامه دارد تا وقتی که طومار تورات واقعی را بخوانید که در آن نبوت این پیامبر و صفات علی علیه السلام و امامت او طبق آنچه خداوند فرستاده ثبت شده است، پس آن دو قاری تورات حقیقی را قرائت نمودند و به رسول خدا صلی الله علیه و آله ایمان آوردند و اعتقاد به امامت على علیه السلام ولى خدا و وصی رسول خدا صلی الله علیه و آله پیدا کردند، از این رو خداوند به آنان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تَلْبِسُوا الْحَقَّ بِالْبَاطِلِ وَتَكْتُمُوا الْحَقَّ وَأَنْتُمْ تَعْلَمُونَ</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ascii="Amiri" w:hAnsi="Amiri" w:eastAsia="Amiri" w:cs="Amiri"/>
          <w:color w:val="111111"/>
          <w:sz w:val="28"/>
          <w:sz w:val="28"/>
          <w:szCs w:val="28"/>
          <w:rtl w:val="true"/>
          <w:lang w:bidi="ar-SA"/>
        </w:rPr>
        <w:t xml:space="preserve">فَجَاءُوا بِهَا وَ جَعَلُوا یَقْرَءُونَ مِنْهَا خِلَافَ مَا فِیهَا فَقَلَبَ اللَّهُ عَزَّ وَ جَلَّ الطُّومَارَ الَّذِی مِنْهُ کَانُوا یَقْرَءُونَ وَ هُوَ فِی یَدِ قَارِءَیْنِ مِنْهُمْ مَعَ أَحَدِهِمَا أَوَّلُهُ وَ مَعَ الْآخَرِ آخِرُهُ فَانْقَلَبَ ثُعْبَاناً لَهَا رَأْسَانِ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تَنَاوَلَ کُلُّ رَأْسٍ مِنْهُمَا یَمِینَ مَنْ هُوَ فِی یَدِهِ وَ جَعَلَتْ جَعَلَ یُرَضِّضُهُ وَ یُهَشِّمُهُ وَ یَصِیحُ الرَّجُلَانِ وَ یَصْرُخَانِ وَ کَانَتْ هُنَاکَ طَوَامِیرُ أُخَرُ فَنَطَقَتْ وَ قَالَتْ لَا تَزَالانِ فِی هَذَا الْعَذَابِ حَتَّی تَقْرَءَا مَا فِیهَا مِنْ صِفَهِ مُحَمَّدٍ صلی الله علیه و آله وَ نُبُوَّتِهِ وَ صِفَهِ عَلِیٍّ علیه السلام وَ إِمَامَتِهِ عَلَی مَا أَنْزَلَ اللَّهُ فِیهِا</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فَقَرَءَا صَحِیحاً وَ آمَنَا بِرَسُولِ اللَّهِ صلی الله علیه و آله وَ اعْتَقَدَا إِمَامَهَ عَلِیٍّ وَلِیِّ اللَّهِ وَ وَصِیِّ رَسُولِ اللَّهِ فَقَالَ اللَّهُ تَعَالَی وَ لا تَلْبِسُوا الْحَقَّ بِالْباطِلِ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امام عسکری علیه السلام ص</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bookmarkStart w:id="288" w:name="pg15336_165322"/>
    </w:p>
    <w:p>
      <w:pPr>
        <w:pStyle w:val="BookText"/>
        <w:rPr/>
      </w:pPr>
      <w:bookmarkEnd w:id="288"/>
      <w:r>
        <w:rPr>
          <w:rFonts w:ascii="IRNazanin" w:hAnsi="IRNazanin" w:eastAsia="IRNazanin"/>
          <w:color w:val="111111"/>
          <w:sz w:val="28"/>
          <w:sz w:val="28"/>
          <w:szCs w:val="28"/>
          <w:rtl w:val="true"/>
          <w:lang w:bidi="fa-IR"/>
        </w:rPr>
        <w:t>امام باقر علیه السلام در تفسیر این آیه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یهود مانند حی بن اخطب و کعب بن اشرف و امثال آنان، از یهودیان مدینه، از مردم درآمد سالانه داشتند، از این رو ترسیدند اگر یهود به رسول خدا صلی الله علیه و آله ایمان بیاورند، درآمد آنان باطل شود و به این علت آیاتی از تورات که در آن ها رسول خدا صلی الله علیه و آله توصیف شده بود را تحریف نمودند تا بنی اسرائیل به آن حضرت ایمان نیاورند و درآمد آنان برقرار بماند و مراد از ثمن قلیل در آیه پیشین همین است</w:t>
      </w:r>
      <w:r>
        <w:rPr>
          <w:rFonts w:eastAsia="IRNazanin" w:cs="IRNazanin"/>
          <w:color w:val="111111"/>
          <w:sz w:val="28"/>
          <w:szCs w:val="28"/>
          <w:rtl w:val="true"/>
          <w:lang w:bidi="fa-IR"/>
        </w:rPr>
        <w:t>.</w:t>
      </w:r>
      <w:r>
        <w:rPr>
          <w:rStyle w:val="FootnoteAnchor"/>
          <w:rtl w:val="true"/>
        </w:rPr>
        <w:footnoteReference w:id="240"/>
      </w:r>
    </w:p>
    <w:p>
      <w:pPr>
        <w:pStyle w:val="Heading5"/>
        <w:numPr>
          <w:ilvl w:val="4"/>
          <w:numId w:val="1"/>
        </w:numPr>
        <w:rPr/>
      </w:pPr>
      <w:bookmarkStart w:id="289" w:name="__RefHeading___Toc5176673_2142443653"/>
      <w:bookmarkStart w:id="290" w:name="_Toc108"/>
      <w:bookmarkEnd w:id="289"/>
      <w:r>
        <w:rPr>
          <w:rtl w:val="true"/>
        </w:rPr>
        <w:t>اهمیت وفای به عهد و پیمان</w:t>
      </w:r>
      <w:bookmarkEnd w:id="290"/>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چیز برای احدی جای عذر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ادای امانت نسبت به نیکوکار و بدکار، وفای به عهد و پیمان نسبت به نیکوکار و بدکار، احسان و احترام به پدر و مادر نیکوکار و بدکار </w:t>
      </w:r>
      <w:r>
        <w:rPr>
          <w:rStyle w:val="FootnoteAnchor"/>
          <w:rtl w:val="true"/>
        </w:rPr>
        <w:footnoteReference w:id="241"/>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w:t>
      </w:r>
      <w:r>
        <w:rPr>
          <w:rStyle w:val="FootnoteAnchor"/>
          <w:rtl w:val="true"/>
        </w:rPr>
        <w:footnoteReference w:id="242"/>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اهل دیانت نشانه هایی است که به وسیله آن ها شناخته می شوند،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راستگویی،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ادای امانت،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وفای به عهد و پیمان،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صله و احسان به خویشان،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ترحم به ضعفا و بیچارگان،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کمتر به سخنان زن ها گوش فرادادن و از آنان اطاعت نمودن،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کارهای خیر دریغ نکردن،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نیک داشتن،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دانش رفتن،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قرب و نزدیک شدن به خدا را فراهم نمودن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صاحبان این اوصاف درخت طوبی و بازگشت نیک به خداوند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طوبی درختی است در بهشت که اصل آن در خانه پیامبر صلی الله علیه و آله است و هیچ مؤمنی در بهشت نیست مگر آن که شاخه ای از آن درخت بر فراز خانه او سرازیر است و به هر چیزی او مایل باشد و از قلب او بگذرد از آن شاخه دریافت می نماید و اگر سواره کوشایی یکصد سال زیر سایه آن حرکت کند به انتهای آن نخواهد رسید و اگر کلاغی از پایین آن پرواز کند، به بالای آن نمی رسد تا این که به واسطه پیری سقوط می نماید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شما باد که خود را به چنین نعمت هایی برسانید، همانا مؤمن همواره به اصلاح خود مشغول است و مردم از او آزاری نمی بینند و چو شب فرا می رسد صورت خود را در پیشگاه خداوند بر خاک می ساید و با خالق خود مناجات می کند و از او می خواهد که از آتش دوزخ آزادش کند، همانا من شما را آگاهی می دهم که این گونه باشید</w:t>
      </w:r>
      <w:r>
        <w:rPr>
          <w:rFonts w:eastAsia="IRNazanin" w:cs="IRNazanin"/>
          <w:color w:val="111111"/>
          <w:sz w:val="28"/>
          <w:szCs w:val="28"/>
          <w:rtl w:val="true"/>
          <w:lang w:bidi="fa-IR"/>
        </w:rPr>
        <w:t xml:space="preserve">. </w:t>
      </w:r>
      <w:bookmarkStart w:id="291" w:name="pg15336_165324"/>
    </w:p>
    <w:p>
      <w:pPr>
        <w:pStyle w:val="BookText"/>
        <w:rPr/>
      </w:pPr>
      <w:bookmarkEnd w:id="291"/>
      <w:r>
        <w:rPr>
          <w:rFonts w:ascii="Amiri" w:hAnsi="Amiri" w:eastAsia="Amiri" w:cs="Amiri"/>
          <w:color w:val="111111"/>
          <w:sz w:val="28"/>
          <w:sz w:val="28"/>
          <w:szCs w:val="28"/>
          <w:rtl w:val="true"/>
          <w:lang w:bidi="ar-SA"/>
        </w:rPr>
        <w:t xml:space="preserve">وَأَقِيمُوا الصَّلَاةَ وَآتُوا الزَّكَاةَ وَارْكَعُوا مَعَ الرَّاكِعِينَ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عسکری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وَأَقِيمُوا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نمازهای واجب شبانه روزی است، که خداوند بر حضرت محمد صلی الله علیه و آله و امت او واجب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بر محمد و آل طیبین و طاهرين او علیهم السلام نیز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وآتوا الكوة زکات واجب اموال و زکات بدنها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زکات فطره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زکات محسوب می شود، کمک شما به برادران دینی خود هنگامی که درخواست کمک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وَارْكَعُوا مَعَ الرَّاكِعِينَ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رکوع نماز و تواضع در پیشگاه خداوند با متواضعین است، و نیز اطاعت از اولیای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پیامبر خدا صلی الله علیه و آله و على علیه السلام ولی خدا و ائمه بعد از آنان علیهم السلام که آقای برگزیدگان خدایند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خضوع و تواضع در پیشگاه خداوند می باشد</w:t>
      </w:r>
      <w:r>
        <w:rPr>
          <w:rFonts w:eastAsia="IRNazanin" w:cs="IRNazanin"/>
          <w:color w:val="111111"/>
          <w:sz w:val="28"/>
          <w:szCs w:val="28"/>
          <w:rtl w:val="true"/>
          <w:lang w:bidi="fa-IR"/>
        </w:rPr>
        <w:t>.</w:t>
      </w:r>
    </w:p>
    <w:p>
      <w:pPr>
        <w:pStyle w:val="Heading5"/>
        <w:numPr>
          <w:ilvl w:val="4"/>
          <w:numId w:val="1"/>
        </w:numPr>
        <w:rPr/>
      </w:pPr>
      <w:bookmarkStart w:id="292" w:name="__RefHeading___Toc5176675_2142443653"/>
      <w:bookmarkStart w:id="293" w:name="_Toc109"/>
      <w:bookmarkEnd w:id="292"/>
      <w:r>
        <w:rPr>
          <w:rtl w:val="true"/>
        </w:rPr>
        <w:t>نمازهای پنج گانه، کفاره گناهان</w:t>
      </w:r>
      <w:bookmarkEnd w:id="293"/>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نمازهای پنج گانه شبانه روزی را بخواند خداوند گناهان بین آنها را از او می بخشد و مانند کسی خواهد بود که نهر آبی در کنار خانه او باشد و او هر شبانه روز پنج مرتبه خود را در آن شستشو بدهد و در آن صورت چرک هر گناهی از او برطرف می شود، جز گناهان هلاک کننده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نبوت پیامبر صلی الله علیه و آله و امامت امام علیه السلام و ظلم به برادران مؤمن و ترک تقیه که سبب آزار به خود و برادران مؤمن باشد</w:t>
      </w:r>
      <w:r>
        <w:rPr>
          <w:rFonts w:eastAsia="IRNazanin" w:cs="IRNazanin"/>
          <w:color w:val="111111"/>
          <w:sz w:val="28"/>
          <w:szCs w:val="28"/>
          <w:rtl w:val="true"/>
          <w:lang w:bidi="fa-IR"/>
        </w:rPr>
        <w:t>.</w:t>
      </w:r>
      <w:r>
        <w:rPr>
          <w:rStyle w:val="FootnoteAnchor"/>
          <w:rtl w:val="true"/>
        </w:rPr>
        <w:footnoteReference w:id="243"/>
      </w:r>
      <w:bookmarkStart w:id="294" w:name="pg15336_165325"/>
    </w:p>
    <w:p>
      <w:pPr>
        <w:pStyle w:val="BookText"/>
        <w:rPr/>
      </w:pPr>
      <w:bookmarkEnd w:id="294"/>
      <w:r>
        <w:rPr>
          <w:rFonts w:ascii="IRNazanin" w:hAnsi="IRNazanin" w:eastAsia="IRNazanin"/>
          <w:color w:val="111111"/>
          <w:sz w:val="28"/>
          <w:sz w:val="28"/>
          <w:szCs w:val="28"/>
          <w:rtl w:val="true"/>
          <w:lang w:bidi="fa-IR"/>
        </w:rPr>
        <w:t>نویسنده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نماز و زكات و اهمیت و آثار و برکات و خطر انکار آنها در کتاب واجبات اسلام و محرمات اسلام بیان شده است، علاقه مندان می توانند به آن دو کتاب مراجعه فرمایند</w:t>
      </w:r>
      <w:r>
        <w:rPr>
          <w:rFonts w:eastAsia="IRNazanin" w:cs="IRNazanin"/>
          <w:color w:val="111111"/>
          <w:sz w:val="28"/>
          <w:szCs w:val="28"/>
          <w:rtl w:val="true"/>
          <w:lang w:bidi="fa-IR"/>
        </w:rPr>
        <w:t>.</w:t>
      </w:r>
    </w:p>
    <w:p>
      <w:pPr>
        <w:pStyle w:val="Heading5"/>
        <w:numPr>
          <w:ilvl w:val="4"/>
          <w:numId w:val="1"/>
        </w:numPr>
        <w:rPr/>
      </w:pPr>
      <w:bookmarkStart w:id="295" w:name="__RefHeading___Toc5176677_2142443653"/>
      <w:bookmarkStart w:id="296" w:name="_Toc110"/>
      <w:bookmarkEnd w:id="295"/>
      <w:r>
        <w:rPr>
          <w:rtl w:val="true"/>
        </w:rPr>
        <w:t>فلسفه و حکمت نماز</w:t>
      </w:r>
      <w:bookmarkEnd w:id="296"/>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رضا علیه السلام درباره حکمت و فلسفه نماز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نماز بر مردم واجب شده است؟ در پاسخ او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علت که نماز اقرار به ربوبیت خداوند و مصلحت عامه مردم است، تا همواره اقرار به پروردگار خود بکنند و از پرستش غیر او پرهیز نمایند و در پیشگاه پروردگار خود با ذلت و ناچیزی و خضوع بایستند و به خطاهای خود اعتراف کنند و از خداوند بخواهند تا خطاهای گذشته آنان را ببخشد و در مقابل او هر شب و روز صورت به خاک بسایند و خدای خود را فراموش نکنند و از روی خشوع و ترس و ذلت درخواست تقویت دین و دنیای خود را داشته باشند و از فساد دوری نمایند و مدبر و خالق خویش را فراموش ننمایند وگرنه گرفتار غفلت و طغیان خواهند شد، از سویی یاد خدای آفریننده و ایستادن در مقابل او انسان را از گناهان و انواع فسادها دور می نماید</w:t>
      </w:r>
      <w:r>
        <w:rPr>
          <w:rFonts w:eastAsia="IRNazanin" w:cs="IRNazanin"/>
          <w:color w:val="111111"/>
          <w:sz w:val="28"/>
          <w:szCs w:val="28"/>
          <w:rtl w:val="true"/>
          <w:lang w:bidi="fa-IR"/>
        </w:rPr>
        <w:t>.</w:t>
      </w:r>
      <w:r>
        <w:rPr>
          <w:rStyle w:val="FootnoteAnchor"/>
          <w:rtl w:val="true"/>
        </w:rPr>
        <w:footnoteReference w:id="244"/>
      </w:r>
      <w:bookmarkStart w:id="297" w:name="pg15336_165326"/>
    </w:p>
    <w:p>
      <w:pPr>
        <w:pStyle w:val="Heading5"/>
        <w:numPr>
          <w:ilvl w:val="4"/>
          <w:numId w:val="1"/>
        </w:numPr>
        <w:rPr/>
      </w:pPr>
      <w:bookmarkStart w:id="298" w:name="__RefHeading___Toc5176679_2142443653"/>
      <w:bookmarkStart w:id="299" w:name="_Toc111"/>
      <w:bookmarkEnd w:id="297"/>
      <w:bookmarkEnd w:id="298"/>
      <w:r>
        <w:rPr>
          <w:rtl w:val="true"/>
        </w:rPr>
        <w:t>فلسفه و حکمت زکات</w:t>
      </w:r>
      <w:bookmarkEnd w:id="299"/>
    </w:p>
    <w:p>
      <w:pPr>
        <w:pStyle w:val="BookText"/>
        <w:rPr/>
      </w:pPr>
      <w:r>
        <w:rPr>
          <w:rFonts w:ascii="IRNazanin" w:hAnsi="IRNazanin" w:eastAsia="IRNazanin"/>
          <w:color w:val="111111"/>
          <w:sz w:val="28"/>
          <w:sz w:val="28"/>
          <w:szCs w:val="28"/>
          <w:rtl w:val="true"/>
          <w:lang w:bidi="fa-IR"/>
        </w:rPr>
        <w:t>حضرت رضا علیه السلام در پاسخ به مسائل محمد بن سنان نوشت</w:t>
      </w:r>
      <w:r>
        <w:rPr>
          <w:rFonts w:eastAsia="IRNazanin" w:cs="IRNazanin"/>
          <w:color w:val="111111"/>
          <w:sz w:val="28"/>
          <w:szCs w:val="28"/>
          <w:rtl w:val="true"/>
          <w:lang w:bidi="fa-IR"/>
        </w:rPr>
        <w:t>:</w:t>
      </w:r>
      <w:r>
        <w:rPr>
          <w:rStyle w:val="FootnoteAnchor"/>
          <w:rtl w:val="true"/>
        </w:rPr>
        <w:footnoteReference w:id="245"/>
      </w:r>
      <w:r>
        <w:rPr>
          <w:rFonts w:ascii="IRNazanin" w:hAnsi="IRNazanin" w:eastAsia="IRNazanin"/>
          <w:color w:val="111111"/>
          <w:sz w:val="28"/>
          <w:sz w:val="28"/>
          <w:szCs w:val="28"/>
          <w:rtl w:val="true"/>
          <w:lang w:bidi="fa-IR"/>
        </w:rPr>
        <w:t>علت وجوب زکات این است که زکات برای تأمین فقر و پاک شدن اموال اغنیاست و خداوند عزوجل افراد سالم را تکلیف نموده تا افراد ناتوان و زمین گیر و مبتلا را تأمین نمایند، همان گونه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لَتُبْلَوُنَّ فِي أَمْوَالِكُمْ وَأَنْفُسِكُمْ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به طور حتم در اموال و انفس خود آزمایش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امتحان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پرداخت زکات است و امتحان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آمادگی برای صبر است، علاوه بر این که شکر نعمت های خداوند با پرداخت زکات انجام می شود، و آن سبب زیادی مال و رأفت و ترحم و توجه به فقرا و از کار افتاده ها و کمک به آنان در امر دین و دنیای آنان خواهد بود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سویی پرداخت زکات موعظه و عبرتی است برای اهل ثروت و متمکنین، چراکه ثروتمند مؤمن با کمک به فقرا و تأمین نیازهای آنان به یاد بیچارگی ونیازمندی آخرت خود می افتد و شاکر نعمت های الهی می شود و از خداوند با </w:t>
      </w:r>
      <w:bookmarkStart w:id="300" w:name="pg15336_165327"/>
    </w:p>
    <w:p>
      <w:pPr>
        <w:pStyle w:val="BookText"/>
        <w:rPr/>
      </w:pPr>
      <w:bookmarkEnd w:id="300"/>
      <w:r>
        <w:rPr>
          <w:rFonts w:ascii="IRNazanin" w:hAnsi="IRNazanin" w:eastAsia="IRNazanin"/>
          <w:color w:val="111111"/>
          <w:sz w:val="28"/>
          <w:sz w:val="28"/>
          <w:szCs w:val="28"/>
          <w:rtl w:val="true"/>
          <w:lang w:bidi="fa-IR"/>
        </w:rPr>
        <w:t>تضرع و دعا می خواهد تا همانند آنان گرفتار فقر نشود و در ادای زکات و صدقات و رسیدگی به خویشان و انجام کارهای خیر کوتاهی نکند</w:t>
      </w:r>
      <w:r>
        <w:rPr>
          <w:rFonts w:eastAsia="IRNazanin" w:cs="IRNazanin"/>
          <w:color w:val="111111"/>
          <w:sz w:val="28"/>
          <w:szCs w:val="28"/>
          <w:rtl w:val="true"/>
          <w:lang w:bidi="fa-IR"/>
        </w:rPr>
        <w:t>.</w:t>
      </w:r>
    </w:p>
    <w:p>
      <w:pPr>
        <w:pStyle w:val="Heading5"/>
        <w:numPr>
          <w:ilvl w:val="4"/>
          <w:numId w:val="1"/>
        </w:numPr>
        <w:rPr/>
      </w:pPr>
      <w:bookmarkStart w:id="301" w:name="__RefHeading___Toc5176681_2142443653"/>
      <w:bookmarkStart w:id="302" w:name="_Toc112"/>
      <w:bookmarkEnd w:id="301"/>
      <w:r>
        <w:rPr>
          <w:rtl w:val="true"/>
        </w:rPr>
        <w:t>خضوع و ذلت مؤمن در پیشگاه خداوند</w:t>
      </w:r>
      <w:bookmarkEnd w:id="302"/>
    </w:p>
    <w:p>
      <w:pPr>
        <w:pStyle w:val="BookText"/>
        <w:rPr/>
      </w:pPr>
      <w:r>
        <w:rPr>
          <w:rFonts w:ascii="IRNazanin" w:hAnsi="IRNazanin" w:eastAsia="IRNazanin"/>
          <w:color w:val="111111"/>
          <w:sz w:val="28"/>
          <w:sz w:val="28"/>
          <w:szCs w:val="28"/>
          <w:rtl w:val="true"/>
          <w:lang w:bidi="fa-IR"/>
        </w:rPr>
        <w:t>مفضل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سخنانی که خداوند با پیامبر خود موسی علیه السلام مناجات نمود این بود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می گوید کسی که گمان می کند مرا دوست می دارد 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می رسد از من غافل می شود و با من مناجات نمی کند، آیا کسی که کسی را دوست می دارد، علاقه ندارد که با او خلوت کند؟ ای فرزند عمران من دوستان خود را می شناسم و چون شب فرا می رسد من چشم قلب آنان را باز می کنم و عقوبت خود را به آنان نشان می دهم، از این رو آنان مانند کسی که مرا مشاهده کند و خود را در محضر من ببیند با من سخن می گویند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فرزند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خشوع قلب خود را به من واگذار، وخضوع بدن خویش را مخصوص به من کن واشک چشم خود را در تاریکی شب به من واگذار و مرا بخوان و بدان که من به تو نزدیک هستم و تو را اجابت می کنم</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بندهای دست گدایی به درگاه خداوند عزيز جبار بالا نمی کند، جز آن که خداوند عزوجل حیا می کند که دست او را خالی برگرداند، بلکه از فضل رحمت خود چیزی در دست او می گذارد، از این رو هرگاه شما دست خود را به دعا بالا می برید پایین نیاورید تا بر سر و صورت خویش بکشید</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امام باقر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هیچ بندهای الحاح و اصرار در دعای خود نمی کند، جز آن که خداوند دعای او را مستجاب خواهد نمود</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الحاح و اصرار مردم را به همدیگر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نیازهایشان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نمی دارد ولكن دوست می دارد که از او سؤال و درخواست شود</w:t>
      </w:r>
      <w:r>
        <w:rPr>
          <w:rFonts w:eastAsia="IRNazanin" w:cs="IRNazanin"/>
          <w:color w:val="111111"/>
          <w:sz w:val="28"/>
          <w:szCs w:val="28"/>
          <w:rtl w:val="true"/>
          <w:lang w:bidi="fa-IR"/>
        </w:rPr>
        <w:t>.</w:t>
      </w:r>
      <w:r>
        <w:rPr>
          <w:rStyle w:val="FootnoteAnchor"/>
          <w:rtl w:val="true"/>
        </w:rPr>
        <w:footnoteReference w:id="249"/>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صلى الله عليه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رحمت کند بنده ای را که در دعای خود با خداوند الحاح و اصرار داشته باشد خواه دعای او مستجاب شود و خواه مستجاب نشود؛ </w:t>
      </w:r>
    </w:p>
    <w:p>
      <w:pPr>
        <w:pStyle w:val="BookText"/>
        <w:rPr/>
      </w:pPr>
      <w:r>
        <w:rPr>
          <w:rFonts w:ascii="IRNazanin" w:hAnsi="IRNazanin" w:eastAsia="IRNazanin"/>
          <w:color w:val="111111"/>
          <w:sz w:val="28"/>
          <w:sz w:val="28"/>
          <w:szCs w:val="28"/>
          <w:rtl w:val="true"/>
          <w:lang w:bidi="fa-IR"/>
        </w:rPr>
        <w:t>سپس این آیه را تلاوت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وَأَدْعُو رَبِّي عَسَى أَلَّا أَكُونَ بِدُعَاءِ رَبِّي شَقِيًّا</w:t>
      </w:r>
      <w:r>
        <w:rPr>
          <w:rFonts w:eastAsia="IRNazanin" w:cs="IRNazanin"/>
          <w:color w:val="111111"/>
          <w:sz w:val="28"/>
          <w:szCs w:val="28"/>
          <w:rtl w:val="true"/>
          <w:lang w:bidi="fa-IR"/>
        </w:rPr>
        <w:t xml:space="preserve">»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r>
        <w:rPr>
          <w:rStyle w:val="FootnoteAnchor"/>
          <w:rtl w:val="true"/>
        </w:rPr>
        <w:footnoteReference w:id="251"/>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قلب یکی از شما رقت پیدا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 دعا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دعا کند، چراکه قلب چون رقت پیدا می کند خالص می شود</w:t>
      </w:r>
      <w:r>
        <w:rPr>
          <w:rFonts w:eastAsia="IRNazanin" w:cs="IRNazanin"/>
          <w:color w:val="111111"/>
          <w:sz w:val="28"/>
          <w:szCs w:val="28"/>
          <w:rtl w:val="true"/>
          <w:lang w:bidi="fa-IR"/>
        </w:rPr>
        <w:t>.</w:t>
      </w:r>
      <w:r>
        <w:rPr>
          <w:rFonts w:eastAsia="IRNazanin" w:cs="IRNazanin"/>
          <w:color w:val="111111"/>
          <w:sz w:val="28"/>
          <w:szCs w:val="28"/>
          <w:lang w:bidi="fa-IR"/>
        </w:rPr>
        <w:t>31</w:t>
      </w:r>
      <w:r>
        <w:rPr>
          <w:rStyle w:val="FootnoteAnchor"/>
          <w:rtl w:val="true"/>
        </w:rPr>
        <w:footnoteReference w:id="252"/>
      </w:r>
      <w:bookmarkStart w:id="303" w:name="pg15336_165330"/>
    </w:p>
    <w:p>
      <w:pPr>
        <w:pStyle w:val="Heading3"/>
        <w:numPr>
          <w:ilvl w:val="2"/>
          <w:numId w:val="1"/>
        </w:numPr>
        <w:rPr/>
      </w:pPr>
      <w:bookmarkStart w:id="304" w:name="__RefHeading___Toc5176683_2142443653"/>
      <w:bookmarkStart w:id="305" w:name="_Toc113"/>
      <w:bookmarkEnd w:id="303"/>
      <w:bookmarkEnd w:id="304"/>
      <w:r>
        <w:rPr>
          <w:rtl w:val="true"/>
        </w:rPr>
        <w:t xml:space="preserve">آیات </w:t>
      </w:r>
      <w:r>
        <w:rPr/>
        <w:t>44</w:t>
      </w:r>
      <w:r>
        <w:rPr>
          <w:rtl w:val="true"/>
        </w:rPr>
        <w:t xml:space="preserve"> - </w:t>
      </w:r>
      <w:r>
        <w:rPr/>
        <w:t>52</w:t>
      </w:r>
      <w:bookmarkEnd w:id="305"/>
    </w:p>
    <w:p>
      <w:pPr>
        <w:pStyle w:val="Heading4"/>
        <w:numPr>
          <w:ilvl w:val="3"/>
          <w:numId w:val="1"/>
        </w:numPr>
        <w:rPr/>
      </w:pPr>
      <w:bookmarkStart w:id="306" w:name="__RefHeading___Toc5176685_2142443653"/>
      <w:bookmarkStart w:id="307" w:name="_Toc114"/>
      <w:bookmarkEnd w:id="306"/>
      <w:r>
        <w:rPr>
          <w:rtl w:val="true"/>
        </w:rPr>
        <w:t>اشاره</w:t>
      </w:r>
      <w:bookmarkEnd w:id="307"/>
    </w:p>
    <w:p>
      <w:pPr>
        <w:pStyle w:val="BookText"/>
        <w:rPr/>
      </w:pPr>
      <w:r>
        <w:rPr>
          <w:rFonts w:ascii="Amiri" w:hAnsi="Amiri" w:eastAsia="Amiri" w:cs="Amiri"/>
          <w:color w:val="111111"/>
          <w:sz w:val="28"/>
          <w:sz w:val="28"/>
          <w:szCs w:val="28"/>
          <w:rtl w:val="true"/>
          <w:lang w:bidi="ar-SA"/>
        </w:rPr>
        <w:t xml:space="preserve">أَتَأْمُرُونَ النَّاسَ بِالْبِرِّ وَتَنْسَوْنَ أَنْفُسَكُمْ وَأَنْتُمْ تَتْلُونَ الْكِتَابَ أَفَلَا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وَاسْتَعِينُوا بِالصَّبْرِ وَالصَّلَاةِ وَإِنَّهَا لَكَبِيرَةٌ إِلَّا عَلَى الْخَاشِعِينَ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يَظُنُّونَ أَنَّهُمْ مُلَاقُو رَبِّهِمْ وَأَنَّهُمْ إِلَيْهِ رَاجِعُونَ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بَنِي إِسْرَائِيلَ اذْكُرُوا نِعْمَتِيَ الَّتِي أَنْعَمْتُ عَلَيْكُمْ وَأَنِّي فَضَّلْتُكُمْ عَلَى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وَاتَّقُوا يَوْمًا لَا تَجْزِي نَفْسٌ عَنْ نَفْسٍ شَيْئًا وَلَا يُقْبَلُ مِنْهَا شَفَاعَةٌ وَلَا يُؤْخَذُ مِنْهَا عَدْلٌ وَلَا هُمْ يُنْصَرُونَ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 نَجَّيْنَاكُمْ مِنْ آلِ فِرْعَوْنَ يَسُومُونَكُمْ سُوءَ الْعَذَابِ يُذَبِّحُونَ أَبْنَاءَكُمْ وَيَسْتَحْيُونَ نِسَاءَكُمْ وَفِي ذَلِكُمْ بَلَاءٌ مِنْ رَبِّكُمْ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 فَرَقْنَا بِكُمُ الْبَحْرَ فَأَنْجَيْنَاكُمْ وَأَغْرَقْنَا آلَ فِرْعَوْنَ وَأَنْتُمْ تَنْظُرُونَ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 وَاعَدْنَا مُوسَى أَرْبَعِينَ لَيْلَةً ثُمَّ اتَّخَذْتُمُ الْعِجْلَ مِنْ بَعْدِهِ وَأَنْتُمْ 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عَفَوْنَا عَنْكُمْ مِنْ بَعْدِ ذَلِكَ لَعَلَّكُمْ تَشْكُرُونَ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Heading4"/>
        <w:numPr>
          <w:ilvl w:val="3"/>
          <w:numId w:val="1"/>
        </w:numPr>
        <w:rPr/>
      </w:pPr>
      <w:bookmarkStart w:id="308" w:name="__RefHeading___Toc5176687_2142443653"/>
      <w:bookmarkStart w:id="309" w:name="_Toc115"/>
      <w:bookmarkEnd w:id="308"/>
      <w:r>
        <w:rPr>
          <w:rtl w:val="true"/>
        </w:rPr>
        <w:t>لغات</w:t>
      </w:r>
      <w:bookmarkEnd w:id="309"/>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 احسان و 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یک معناست چنان که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باز وصول 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ضد بر، عقوق است، و فرق بين بز و خیر، این است که بر با قصد انجام می شود و خيراعم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نسیان و سهو و غفلت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یک معناست، و ضد نسیان تذکر و یادآوری است، و نسیان به معنای ترک نیز آمده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نَسُوا اَللَّهَ فَنَسِيَهُمْ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ترکوا ذكر الله فخذلهم،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قرائت است، و </w:t>
      </w:r>
      <w:bookmarkStart w:id="310" w:name="pg15336_165331"/>
    </w:p>
    <w:p>
      <w:pPr>
        <w:pStyle w:val="BookText"/>
        <w:rPr/>
      </w:pPr>
      <w:bookmarkEnd w:id="310"/>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 يتلو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متابعت نیز آمده است، و فرق بين تلاوت و قرائت این است که قرائت جمع حروف است و تلاوت اتباع حروف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و فهم و معرفت و 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یک معناست، و ضد عقل حماقت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 نفس از هوا و هوس است، و به این خاطر ماه رمضان را ماه صبر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کشتن بعد از بستن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خشوع و خضوع و تذلل و اخبات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نظائراند، و ضد خشوع تكبر است، و خضوع، در بدن است و خشوع در قلب است، و خشوع در صوت و بصر نیز آمده،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خَاشِعَةٌ أَبْصَارُهُمْ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وخشعت الأصوات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خاشع و متواضع و متذلل و مستکین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یک معناست،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به معنای یقین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جزاء و مکافات و مقابله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یک معناست،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 اعراض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 و انقیاد و طاعت و اجابت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متراد فند، و نقیض قبول امتناع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شفع به معنای جفت است، و مشفوع له كأنه از شفیع درخواست شفاعت می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و وسیله و قربت و وصله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یک معناست،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و حق و انصاف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یک معناست، و نقیض دل جور است، و عدل در این آیه به معنای فدیه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نصرت و معونه و تقویت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نظائراند،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انجاء و تنجيه و تلخيص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یک معناست،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 و خلاص و سلامت و تخلص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یک معناست، و اهل اعم از آل است، چراکه اهل البصره گفته می شود ولكن آل بصره گفته نمی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فصل بین دو چیز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 وصفح و مغفرت و تجاوز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یک معناست،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 ذنوب عبد است، و اصل عفو ترک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فِي لَهُ مِنْ أَخِيهِ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ترک له، والعفو ترك العقوبة، و عفو به معنای مال پاک و به معنای معروف نیز آمده است</w:t>
      </w:r>
      <w:r>
        <w:rPr>
          <w:rFonts w:eastAsia="IRNazanin" w:cs="IRNazanin"/>
          <w:color w:val="111111"/>
          <w:sz w:val="28"/>
          <w:szCs w:val="28"/>
          <w:rtl w:val="true"/>
          <w:lang w:bidi="fa-IR"/>
        </w:rPr>
        <w:t>.</w:t>
      </w:r>
    </w:p>
    <w:p>
      <w:pPr>
        <w:pStyle w:val="Heading4"/>
        <w:numPr>
          <w:ilvl w:val="3"/>
          <w:numId w:val="1"/>
        </w:numPr>
        <w:rPr/>
      </w:pPr>
      <w:bookmarkStart w:id="311" w:name="__RefHeading___Toc5176689_2142443653"/>
      <w:bookmarkStart w:id="312" w:name="_Toc116"/>
      <w:bookmarkEnd w:id="311"/>
      <w:r>
        <w:rPr>
          <w:rtl w:val="true"/>
        </w:rPr>
        <w:t>ترجمه</w:t>
      </w:r>
      <w:bookmarkEnd w:id="312"/>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مردم را به نیکی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به پیامبری که صفات او را در تورات دیده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w:t>
      </w:r>
      <w:bookmarkStart w:id="313" w:name="pg15336_165332"/>
    </w:p>
    <w:p>
      <w:pPr>
        <w:pStyle w:val="BookText"/>
        <w:rPr/>
      </w:pPr>
      <w:bookmarkEnd w:id="313"/>
      <w:r>
        <w:rPr>
          <w:rFonts w:ascii="IRNazanin" w:hAnsi="IRNazanin" w:eastAsia="IRNazanin"/>
          <w:color w:val="111111"/>
          <w:sz w:val="28"/>
          <w:sz w:val="28"/>
          <w:szCs w:val="28"/>
          <w:rtl w:val="true"/>
          <w:lang w:bidi="fa-IR"/>
        </w:rPr>
        <w:t>می کنید، و خود را فراموش می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شما کتاب آسمانی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تعقل نمی کنید؟</w:t>
      </w:r>
      <w:r>
        <w:rPr>
          <w:rFonts w:eastAsia="IRNazanin" w:cs="IRNazanin"/>
          <w:color w:val="111111"/>
          <w:sz w:val="28"/>
          <w:szCs w:val="28"/>
          <w:rtl w:val="true"/>
          <w:lang w:bidi="fa-IR"/>
        </w:rPr>
        <w:t>!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نماز کمک بگیرید، و نماز برای هرکسی سنگین است جزبرای خاشعان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يقين دارند خدای خود را ملاقات می کنند، و به سوی او بازمی گردند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بنی اسرائیل به یاد بیاورید نعمتی را که من برشما ارزانی داشتم و شما را برجهانيان فضیلت دادم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وبترسید از روزی که ، کسی به جای کسی مجازات نمی شود و شفاعت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اذن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پذیرفته نمی شود، و غرامتی از کسی قبول نمی شود، و مجرمین را یاوری نخواهد بود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یاد آورید زمانی را که ما شما را از آل فرعون نجات دادیم، آنان شما را به بدترین وضعیت شکنجه میکردند، آنان پسران شما را سر می بریدند و زنانتان را زنده میگذاردند و ما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فرعونيان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نجات دادیم و آل فرعون را مقابل چشم شما غرق کردیم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یاد آورید زمانی را که ما با موسی چهل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گرفتن فرمان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گذاردیم و چون او به میعادگاه ما آمد شما گوساله را به جای خدای خود برگزیدید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پرستش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حق خود ستم کرديد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ما بعد از آن قصه شما را بخشیدیم تا شاید خدای خودرا شکرگزار باشید</w:t>
      </w:r>
      <w:r>
        <w:rPr>
          <w:rFonts w:eastAsia="IRNazanin" w:cs="IRNazanin"/>
          <w:color w:val="111111"/>
          <w:sz w:val="28"/>
          <w:szCs w:val="28"/>
          <w:rtl w:val="true"/>
          <w:lang w:bidi="fa-IR"/>
        </w:rPr>
        <w:t>.</w:t>
      </w:r>
    </w:p>
    <w:p>
      <w:pPr>
        <w:pStyle w:val="Heading4"/>
        <w:numPr>
          <w:ilvl w:val="3"/>
          <w:numId w:val="1"/>
        </w:numPr>
        <w:rPr/>
      </w:pPr>
      <w:bookmarkStart w:id="314" w:name="__RefHeading___Toc5176691_2142443653"/>
      <w:bookmarkStart w:id="315" w:name="_Toc117"/>
      <w:bookmarkEnd w:id="314"/>
      <w:r>
        <w:rPr>
          <w:rtl w:val="true"/>
        </w:rPr>
        <w:t>تفسير اهل بيت علیهم السلام</w:t>
      </w:r>
      <w:bookmarkEnd w:id="315"/>
    </w:p>
    <w:p>
      <w:pPr>
        <w:pStyle w:val="Heading5"/>
        <w:numPr>
          <w:ilvl w:val="4"/>
          <w:numId w:val="1"/>
        </w:numPr>
        <w:rPr/>
      </w:pPr>
      <w:bookmarkStart w:id="316" w:name="__RefHeading___Toc5176693_2142443653"/>
      <w:bookmarkStart w:id="317" w:name="_Toc118"/>
      <w:bookmarkEnd w:id="316"/>
      <w:r>
        <w:rPr>
          <w:rtl w:val="true"/>
        </w:rPr>
        <w:t>اشاره</w:t>
      </w:r>
      <w:bookmarkEnd w:id="317"/>
    </w:p>
    <w:p>
      <w:pPr>
        <w:pStyle w:val="BookText"/>
        <w:rPr/>
      </w:pPr>
      <w:r>
        <w:rPr>
          <w:rFonts w:ascii="Amiri" w:hAnsi="Amiri" w:eastAsia="Amiri" w:cs="Amiri"/>
          <w:color w:val="111111"/>
          <w:sz w:val="28"/>
          <w:sz w:val="28"/>
          <w:szCs w:val="28"/>
          <w:rtl w:val="true"/>
          <w:lang w:bidi="ar-SA"/>
        </w:rPr>
        <w:t xml:space="preserve">أَتَأْمُرُونَ النَّاسَ بِالْبِرِّ وَتَنْسَوْنَ أَنْفُسَكُمْ وَأَنْتُمْ تَتْلُونَ الْكِتَابَ أَفَلَا تَعْقِلُونَ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Heading5"/>
        <w:numPr>
          <w:ilvl w:val="4"/>
          <w:numId w:val="1"/>
        </w:numPr>
        <w:rPr/>
      </w:pPr>
      <w:bookmarkStart w:id="318" w:name="__RefHeading___Toc5176695_2142443653"/>
      <w:bookmarkStart w:id="319" w:name="_Toc119"/>
      <w:bookmarkEnd w:id="318"/>
      <w:r>
        <w:rPr>
          <w:rtl w:val="true"/>
        </w:rPr>
        <w:t>چه کسانی حق امر به معروف و نهی از منکر دارند؟</w:t>
      </w:r>
      <w:bookmarkEnd w:id="319"/>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در تفسیر این آیه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از هواهای نفسانی و از آفات و شهوات نفس خود خلاصی نیافته و شیطان را مغلوب نکرده و در پناه خداوند و توحید و عصمت او قرار نگرفته و امنیت الهی شامل او نشده است، صلاحیت امر به معروف و نهی از منکر ندارد، چرا که اگر دارای شرایط یادشده نباشد به هرچه امر بکند و یا از هر چه نهی بکند، حجت بر او خواهد بود و مردم از </w:t>
      </w:r>
      <w:bookmarkStart w:id="320" w:name="pg15336_165333"/>
    </w:p>
    <w:p>
      <w:pPr>
        <w:pStyle w:val="BookText"/>
        <w:rPr/>
      </w:pPr>
      <w:bookmarkEnd w:id="320"/>
      <w:r>
        <w:rPr>
          <w:rFonts w:ascii="IRNazanin" w:hAnsi="IRNazanin" w:eastAsia="IRNazanin"/>
          <w:color w:val="111111"/>
          <w:sz w:val="28"/>
          <w:sz w:val="28"/>
          <w:szCs w:val="28"/>
          <w:rtl w:val="true"/>
          <w:lang w:bidi="fa-IR"/>
        </w:rPr>
        <w:t>او بهره ای نخواهند برد، همان گونه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أَتَأْمُرُونَ النَّاسَ بِالْبِرِّ وَتَنْسَوْنَ أَنْفُسَكُمْ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خائن؟ آیا از خلق من چیزی را مطالبه می کنی که خود به سبب آن به خویشتن خیانت نمودی و از آن بی پروا بودی؟</w:t>
      </w:r>
      <w:r>
        <w:rPr>
          <w:rFonts w:eastAsia="IRNazanin" w:cs="IRNazanin"/>
          <w:color w:val="111111"/>
          <w:sz w:val="28"/>
          <w:szCs w:val="28"/>
          <w:rtl w:val="true"/>
          <w:lang w:bidi="fa-IR"/>
        </w:rPr>
        <w:t>!</w:t>
      </w:r>
      <w:r>
        <w:rPr>
          <w:rStyle w:val="FootnoteAnchor"/>
          <w:rtl w:val="true"/>
        </w:rPr>
        <w:footnoteReference w:id="253"/>
      </w:r>
    </w:p>
    <w:p>
      <w:pPr>
        <w:pStyle w:val="Heading5"/>
        <w:numPr>
          <w:ilvl w:val="4"/>
          <w:numId w:val="1"/>
        </w:numPr>
        <w:rPr/>
      </w:pPr>
      <w:bookmarkStart w:id="321" w:name="__RefHeading___Toc5176697_2142443653"/>
      <w:bookmarkStart w:id="322" w:name="_Toc120"/>
      <w:bookmarkEnd w:id="321"/>
      <w:r>
        <w:rPr>
          <w:rtl w:val="true"/>
        </w:rPr>
        <w:t>اتمام حجت خداوند بر علمای یهود</w:t>
      </w:r>
      <w:bookmarkEnd w:id="322"/>
    </w:p>
    <w:p>
      <w:pPr>
        <w:pStyle w:val="BookText"/>
        <w:rPr/>
      </w:pPr>
      <w:r>
        <w:rPr>
          <w:rFonts w:ascii="IRNazanin" w:hAnsi="IRNazanin" w:eastAsia="IRNazanin"/>
          <w:color w:val="111111"/>
          <w:sz w:val="28"/>
          <w:sz w:val="28"/>
          <w:szCs w:val="28"/>
          <w:rtl w:val="true"/>
          <w:lang w:bidi="fa-IR"/>
        </w:rPr>
        <w:t>امام عسکری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خطاب به یهود است که مردم را به صدقات و ادای امانات امر می کردند و خود را فراموش می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گروهی از رؤسای یهود و علمای آنان بودند که اموال صدقه و خیرات را از مردم می گرفتند و می خوردند و سپس عوام يهود را وامی داشتند تا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آله از حد خود تجاوز نموده و چیزی را ادعا می نماید که شایسته آن نیست و روزی نزد رسول خدا صلی الله علیه و آله اجتماع نمودند و تصمیم گرفتند تا بر سر رسول خدا بریزند و او را بکشند، و بزرگان آنان با عوامشان تبانی نمودند که چون با آن حضرت مجادله کنند و او را مغلوب نمایند، عوام آنان با شمشیر به آن حضرت حمله نمایند، پس رؤسای یهود به رسول خدا صلی الله علیه و آلهگفتند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شما گمان کرده ای که همانند موسی و پیامبران دیگر، رسول خدا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من گفته ام که رسول خدا هستم اما نگفته ام که نظیر موسی و سایر پیامبران دیگر هستم و من قدر خود را که خدا بزرگ نموده کوچک </w:t>
      </w:r>
    </w:p>
    <w:p>
      <w:pPr>
        <w:pStyle w:val="BookText"/>
        <w:rPr/>
      </w:pPr>
      <w:r>
        <w:rPr>
          <w:rFonts w:ascii="IRNazanin" w:hAnsi="IRNazanin" w:eastAsia="IRNazanin"/>
          <w:color w:val="111111"/>
          <w:sz w:val="28"/>
          <w:sz w:val="28"/>
          <w:szCs w:val="28"/>
          <w:rtl w:val="true"/>
          <w:lang w:bidi="fa-IR"/>
        </w:rPr>
        <w:t>نمی کنم چراکه پروردگار من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محمد فضلیت تو بر جمیع پیامبران و مرسلین و ملائکه مقربین، مانند فضیلت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رب العزة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بر جمیع خلق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این چنین به موسی گفت، هنگامی که گمان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بر جمیع خلق خود فضیلت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سخنان بر یهود گران آمد و تصمیم قتل رسول خدا صلی الله علیه و آله را گرفتند، و چون شمشیرهای خود را از غلاف خارج کردند، دست های خویش را به پشت بسته دیدند و دست هایشان خشکید و قدرت حرکت از آنان گرفته شد و متحیر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جزع و بی تابی نکنید چرا که خداوند خیر شما را خواسته و شما را از این عمل بازداشته تا نتوانید ولی او را از بین ببرید و شما را مهلت داده تا نشانه حقانیت پیامبر او محمد ، و وصی و برادر او على علیه السلام برای شما آشکار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جمعیت یهود بدانید که رؤسای شما کافرند و آنان اموال شما را به ناحق گرفته و حقوق شما را غصب نموده و در حق شما ظلم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رؤسای یهود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حجت و نشانه پیامبری تو و وصایت برادرت علت این ادعاهای باطلی است که می کنی و مردم را بر ما میشورانی؟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نیست که شما می گویید، بلکه اکنون خداوند عزوجل به پیامبر خود اجازه داده تا دستور بدهد، اموالی که شما از ضعفا گرفته اید و به آنان خیانت نموده 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اعجاز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شود و دفاتر حسابتان نیز نزد او حاضر شوند و نیز کسانی که شما با آنان برای گرفتن اموال ضعفا تبانی نموده اید حاضر شوند و اعضا و جوارح شما و آنان شهادت بدهند که شما چه کرده اید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ملائکه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آن اموالی که علما و رؤسای یهود از عوام خود غصب نموده اند را حاضر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مردم دیدند </w:t>
      </w:r>
    </w:p>
    <w:p>
      <w:pPr>
        <w:pStyle w:val="BookText"/>
        <w:rPr/>
      </w:pPr>
      <w:r>
        <w:rPr>
          <w:rFonts w:ascii="IRNazanin" w:hAnsi="IRNazanin" w:eastAsia="IRNazanin"/>
          <w:color w:val="111111"/>
          <w:sz w:val="28"/>
          <w:sz w:val="28"/>
          <w:szCs w:val="28"/>
          <w:rtl w:val="true"/>
          <w:lang w:bidi="fa-IR"/>
        </w:rPr>
        <w:t>کیسه های درهم و دینار و لباس های غصب شده و حیوانات و اموال دیگری مقابل آنان فروریخت و سپس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دفاتر حساب این ستمگران که به فقرا ظلم کرده اند را نیز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دفاتر حساب آنان فرود آمد و چون روی زمین قرار گرفت،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بگیرید این دفاتر را؛ پس آنان دفاتر را گرفتند و دیدند که سهم هر قومی از یهود در آنها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 آله به ملائکه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ملائکه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نام هرکدام از این مردم عوام بنویسید که چقدر از او غصب نموده اند؟ و چون نوشته شد، معلوم گردید که علما ورؤسای یهود، ده برابر آنچه به عوام یهود پرداخته اند را برای خود برداشته اند و به آنان خیانت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رسول خدا سهم هر کدام از عوام يهود را که حاضر بودند از آن اموال به طور کامل پرداخت نمود و سهم کسانی که غایب بودند را برای آنان فرستاد و اگر مرده بودند به وارثان آنان پرداخت نمود و رؤسای یهود رسوا شدند و برخی شقاوت بر آنان غلبه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ایمان نیاوردند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از عوامشان نیز به یهودیت باقی ماندند و برخی را خدا توفیق داد و ایمان آوردند، پس آن دسته از رؤسای یهود که علاقه به اسلام پیدا کردند به رسول خدا صلی الله علیه و آله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ما شهادت می دهیم که تو همان پیامبر افضل و وصی و برادر تو على علیه السلام نیز همان وصی اجل واکمل است، و خداوند ما را به خاطر گناهانی که انجام داده بودیم رسوا نمود، آیا اگر توبه کنیم و خطاهای خویش را جبران نماییم چگونه خواهیم بود؟</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کنید، در بهشت رفقای ما هستند و در دنیا اهل دین خدا و برادران ما خواهید بود و خداوند روزی شما را وسیع می نماید و چندین برابر آنچه از مال دنیا از شما گرفته شد را به شما خواهد داد، و رسوایی شما را نیز از یاد مردم خواهد برد و احدی نامی از آن به میان نخواهد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bookmarkStart w:id="323" w:name="pg15336_165336"/>
    </w:p>
    <w:p>
      <w:pPr>
        <w:pStyle w:val="BookText"/>
        <w:rPr/>
      </w:pPr>
      <w:bookmarkEnd w:id="323"/>
      <w:r>
        <w:rPr>
          <w:rFonts w:ascii="IRNazanin" w:hAnsi="IRNazanin" w:eastAsia="IRNazanin"/>
          <w:color w:val="111111"/>
          <w:sz w:val="28"/>
          <w:sz w:val="28"/>
          <w:szCs w:val="28"/>
          <w:rtl w:val="true"/>
          <w:lang w:bidi="fa-IR"/>
        </w:rPr>
        <w:t>رؤسای یهود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إِنَّا نَشْهَدُ أَنْ لَا إِلَهَ إِلَّا اللَّهُ وَحْدَهُ لَا شَرِيكَ لَهُ ، وَ أَنَّكَ يَا محمدعبده وَ رَسُولُهُ وَ صَفِيُّهُ وَ خَلِيلِهِ ، وَ أَنَّ عَلِيّاً أَخُوكَ وَ وَزِيرُكَ ، وَ الْقَيِّمُ بِدِينِكَ ، وَ النَّائِبِ عَنْكَ وَ الْمُقَاتِلُ دُونِكَ ، وَ هومنك بِمَنْزِلَةِ هَارُونَ مِنْ موسي إِلَّا أَنَّهُ لَا نَبِيَّ بَعْدَكَ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شما رستگار شديد</w:t>
      </w:r>
      <w:r>
        <w:rPr>
          <w:rFonts w:eastAsia="IRNazanin" w:cs="IRNazanin"/>
          <w:color w:val="111111"/>
          <w:sz w:val="28"/>
          <w:szCs w:val="28"/>
          <w:rtl w:val="true"/>
          <w:lang w:bidi="fa-IR"/>
        </w:rPr>
        <w:t>.</w:t>
      </w:r>
      <w:r>
        <w:rPr>
          <w:rStyle w:val="FootnoteAnchor"/>
          <w:rtl w:val="true"/>
        </w:rPr>
        <w:footnoteReference w:id="254"/>
      </w:r>
    </w:p>
    <w:p>
      <w:pPr>
        <w:pStyle w:val="Heading5"/>
        <w:numPr>
          <w:ilvl w:val="4"/>
          <w:numId w:val="1"/>
        </w:numPr>
        <w:rPr/>
      </w:pPr>
      <w:bookmarkStart w:id="324" w:name="__RefHeading___Toc5176699_2142443653"/>
      <w:bookmarkStart w:id="325" w:name="_Toc121"/>
      <w:bookmarkEnd w:id="324"/>
      <w:r>
        <w:rPr>
          <w:rtl w:val="true"/>
        </w:rPr>
        <w:t>نکوهش از علمایی که به علم خود عمل نمی کنند</w:t>
      </w:r>
      <w:bookmarkEnd w:id="325"/>
    </w:p>
    <w:p>
      <w:pPr>
        <w:pStyle w:val="BookText"/>
        <w:rPr/>
      </w:pPr>
      <w:r>
        <w:rPr>
          <w:rFonts w:ascii="IRNazanin" w:hAnsi="IRNazanin" w:eastAsia="IRNazanin"/>
          <w:color w:val="111111"/>
          <w:sz w:val="28"/>
          <w:sz w:val="28"/>
          <w:szCs w:val="28"/>
          <w:rtl w:val="true"/>
          <w:lang w:bidi="fa-IR"/>
        </w:rPr>
        <w:t xml:space="preserve">مرحوم علی بن ابراهیم قمی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أَتَأْمُرُونَ النَّاسَ بِالْبِرِّ وَتَنْسَوْنَ أَنْفُسَكُمْ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سخن پردازها و خطبایی است که به گفته خود عمل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هر منبری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 بلیغی بالا می رود و بر خدا و رسول او و کتاب او دروغ می گوید</w:t>
      </w:r>
      <w:r>
        <w:rPr>
          <w:rFonts w:eastAsia="IRNazanin" w:cs="IRNazanin"/>
          <w:color w:val="111111"/>
          <w:sz w:val="28"/>
          <w:szCs w:val="28"/>
          <w:rtl w:val="true"/>
          <w:lang w:bidi="fa-IR"/>
        </w:rPr>
        <w:t xml:space="preserve">. </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امام باقر علیه السلام به خیثمه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شیعیان ما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ترین حسرت در قیامت برای کسی است که عدالت را برای مردم توصیف نماید و خود خلاف آن را عمل کند</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 ترین عذاب در روز قیامت برای کسی است که عدالت را</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مردم توصیف نماید و خود خلاف آن را عمل کند</w:t>
      </w:r>
      <w:r>
        <w:rPr>
          <w:rFonts w:eastAsia="IRNazanin" w:cs="IRNazanin"/>
          <w:color w:val="111111"/>
          <w:sz w:val="28"/>
          <w:szCs w:val="28"/>
          <w:rtl w:val="true"/>
          <w:lang w:bidi="fa-IR"/>
        </w:rPr>
        <w:t>.</w:t>
      </w:r>
      <w:r>
        <w:rPr>
          <w:rStyle w:val="FootnoteAnchor"/>
          <w:rtl w:val="true"/>
        </w:rPr>
        <w:footnoteReference w:id="257"/>
      </w:r>
      <w:bookmarkStart w:id="326" w:name="pg15336_165337"/>
    </w:p>
    <w:p>
      <w:pPr>
        <w:pStyle w:val="Heading5"/>
        <w:numPr>
          <w:ilvl w:val="4"/>
          <w:numId w:val="1"/>
        </w:numPr>
        <w:rPr/>
      </w:pPr>
      <w:bookmarkStart w:id="327" w:name="__RefHeading___Toc5176701_2142443653"/>
      <w:bookmarkStart w:id="328" w:name="_Toc122"/>
      <w:bookmarkEnd w:id="326"/>
      <w:bookmarkEnd w:id="327"/>
      <w:r>
        <w:rPr>
          <w:rtl w:val="true"/>
        </w:rPr>
        <w:t>ارزش عقل و تعقل</w:t>
      </w:r>
      <w:bookmarkEnd w:id="328"/>
    </w:p>
    <w:p>
      <w:pPr>
        <w:pStyle w:val="BookText"/>
        <w:rPr/>
      </w:pPr>
      <w:r>
        <w:rPr>
          <w:rFonts w:ascii="IRNazanin" w:hAnsi="IRNazanin" w:eastAsia="IRNazanin"/>
          <w:color w:val="111111"/>
          <w:sz w:val="28"/>
          <w:sz w:val="28"/>
          <w:szCs w:val="28"/>
          <w:rtl w:val="true"/>
          <w:lang w:bidi="fa-IR"/>
        </w:rPr>
        <w:t>مرحوم کلینی در کتاب کافی از امام باقر علیه السلام نقل نموده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عقل را آفرید او را به سخن آورد و سپس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سو بیا و او اطاعت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سو بازگرد و او اطاعت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جلالم سوگند هیچ مخلوقی نزد من محبوب تر از تو نیست، و من تو را کامل نکردم مگر در کسانی که آنان را دوست میداشتم، آگاه باش که من تنها تو را امر می کنم و تنها تو را نهی می نمایم و تنها تو را کیفر می دهم و تنها تو را پاداش می دهم</w:t>
      </w:r>
      <w:r>
        <w:rPr>
          <w:rFonts w:eastAsia="IRNazanin" w:cs="IRNazanin"/>
          <w:color w:val="111111"/>
          <w:sz w:val="28"/>
          <w:szCs w:val="28"/>
          <w:rtl w:val="true"/>
          <w:lang w:bidi="fa-IR"/>
        </w:rPr>
        <w:t>.</w:t>
      </w:r>
      <w:r>
        <w:rPr>
          <w:rStyle w:val="FootnoteAnchor"/>
          <w:rtl w:val="true"/>
        </w:rPr>
        <w:footnoteReference w:id="258"/>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بر آدم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 من مأمور هستم که تو را مخیر نمایم تا یکی از سه چیز را انتخاب کنی، پس هرکدام را می خواهی انتخاب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سه چیز کدام است ؟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حیا،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عقل راانتخاب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به حیا و دین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مکان خود بازگردید و او را رها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 و دین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ناحیه خداوند مأمور هستیم که از عقل جدا نشویم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مأمور هستید عمل کنید و عروج نمود</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یکی از اصحاب امام صادق علیه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عرض کردم عقل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چیزی است که به وسيله آن خدا عبادت می شود و بهشت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در معاویه بود چه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نكرا و حیله گری و شیطنت بود، و آن شبیه به عقل است و لكن عقل نیست</w:t>
      </w:r>
      <w:r>
        <w:rPr>
          <w:rFonts w:eastAsia="IRNazanin" w:cs="IRNazanin"/>
          <w:color w:val="111111"/>
          <w:sz w:val="28"/>
          <w:szCs w:val="28"/>
          <w:rtl w:val="true"/>
          <w:lang w:bidi="fa-IR"/>
        </w:rPr>
        <w:t xml:space="preserve">. </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عاقل باشد دین دارد و کسی که دین داشته باشد، اهل بهشت خواهد بود</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امام کاظم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به فرزند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حق تواضع کن تا عاقل ترین مردم باشی و بدان که آدم کیس و عاقل برای پذیرفتن حق کمیاب است و بدان که دنیا دریای عمیق و خطرناکی است و تو باید کشتی نجات خود را روی این دریای خطرناک تقوا قرار بدهی و</w:t>
      </w:r>
      <w:r>
        <w:rPr>
          <w:rFonts w:eastAsia="IRNazanin" w:cs="IRNazanin"/>
          <w:color w:val="111111"/>
          <w:sz w:val="28"/>
          <w:szCs w:val="28"/>
          <w:rtl w:val="true"/>
          <w:lang w:bidi="fa-IR"/>
        </w:rPr>
        <w:t xml:space="preserve">... </w:t>
      </w:r>
      <w:r>
        <w:rPr>
          <w:rStyle w:val="FootnoteAnchor"/>
          <w:rtl w:val="true"/>
        </w:rPr>
        <w:footnoteReference w:id="262"/>
      </w:r>
    </w:p>
    <w:p>
      <w:pPr>
        <w:pStyle w:val="BookText"/>
        <w:rPr/>
      </w:pPr>
      <w:r>
        <w:rPr>
          <w:rFonts w:ascii="Amiri" w:hAnsi="Amiri" w:eastAsia="Amiri" w:cs="Amiri"/>
          <w:color w:val="111111"/>
          <w:sz w:val="28"/>
          <w:sz w:val="28"/>
          <w:szCs w:val="28"/>
          <w:rtl w:val="true"/>
          <w:lang w:bidi="ar-SA"/>
        </w:rPr>
        <w:t xml:space="preserve">وَاسْتَعِينُوا بِالصَّبْرِ وَالصَّلَاةِ وَإِنَّهَا لَكَبِيرَةٌ إِلَّا عَلَى الْخَاشِعِينَ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عسکری علیه السلام می فرماید</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اِسْتَعِینُوا بِالصَّبْرِ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خِدْمَتِهِمَا، وَ خِدْمَهِ مَنْ یَأْمُرَانِکُمْ بِخِدْمَتِهِ عَلَی اِسْتِحْقَاقِ اَلرِّضْوَانِ وَ اَلْغُفْرَانِ وَ دَائِمِ نَعِیمِ اَلْجِنَانِ فِی جِوَارِ اَلرَّحْمَنِ، وَ مُرَافَقَهِ خِیَارِ اَلْمُؤْمِنِینَ، وَ اَلتَّمَتُّعِ بِالنَّظَرِ إِلَی عِزَّهِ مُحَمَّدٍ سَیِّدِ اَلْأَوَّلِینَ وَ اَلْآخِرِینَ، وَ عَلِیٍّ سَیِّدِ اَلْوَصِیِّینَ وَ اَلسَّادَهِ اَلْأَخْیَارِ اَلْمُنْتَجَبِینَ، فَإِنَّ ذَلِکَ أَقَرُّ لِعُیُونِکُمْ، وَ أَتَمُّ لِسُرُورِکُمْ، وَ أَکْمَلُ لِهِدَایَتِکُمْ مِنْ سَائِرِ نَعِیمِ اَلْجِنَانِ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اِسْتَعِینُوا أَیْضاً بِالصَّلَوَاتِ اَلْخَمْسِ، وَ بِالصَّلاَهِ عَلَی مُحَمَّدٍ وَ آلِهِ اَلطَّیِّبِینَ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 قُرْبِ اَلْوُصُولِ إِلَی جَنَّاتِ اَلنَّعِیمِ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إِنَّها أَیْ هَذِهِ اَلْفَعْلَهَ مِنَ اَلصَّلَوَاتِ اَلْخَمْسِ،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اَلصَّلاَهِ عَلَی مُحَمَّدٍ وَ آلِهِ اَلطَّیِّبِینَ مَعَ اَلاِنْقِیَادِ لِأَوَامِرِهِمْ وَ اَلْإِیمَانِ بِسِرِّهِمْ وَ عَلاَنِیَتِهِمْ وَ تَرْکِ مُعَارَضَتِهِمْ بِلِمَ وَ کَیْفَ لَکَبِیرَهٌ لَعَظِیمَهٌ إِلاّ عَلَی اَلْخاشِعِینَ اَلْخَائِفِینَ مِنْ عِقَابِ اَللَّهِ فِی مُخَالَفَتِهِ فِی أَعْظَمِ فَرَائِضِهِ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تفسیر امام عسکری علیه السلام، 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 خطاب به همه یهودیان و کفار و مشرکین </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مقصود از صبر، صبر از حرام و صبر بر ادای امانات و صبر از ریاست های باطل و صبر بر اعتراف به مقام نبوت رسول خدا حضرت محمد صلی الله علیه و آله و صبر بر قبول امامت و خلافت وصى او على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مقصود از صبر، صبر بر خدمت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اطاعت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و امیرالمؤمنین علیه السلام و خدمت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اطاعت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آنان امر به خدمت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اطاعتشان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کنند می باشد و پاداش آن استحقاق رضوان و غفران الهی و نعمت های ابدی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درجوار خدای رحمان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نشینی با خوبان از مؤمنین و لذت مشاهده نورانیت و عزت حضرت محمد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اولین و آخرین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وصيين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نیکان وسادات برگزیده خداوند است؛ آری مشاهده عظمت و عزت محمد و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 اجمعین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عالم از هر نعمتی شیرین تر و مسرت بخش تر است و آن بهترین وسیله است برای رسیدن به نعمت های دیگر بهشتی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استعانت به نماز، کمک گرفتن از اقامه نمازهای پنج گانه واجب شبانه روزی است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صلوات بر محمد و آل طیبین او نیز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سبب نزدیک شدن به درجات بهشتی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وَإِنَّهَا لَكَبِيرَةٌ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نمازهای پنج گانه و صلوات بر محمد و آل محمد علیهم السلام است، مشروط به انقياد و اطاعت از اوامر و دستورات آنان و ایمان به امور سری و آشکارشان و پرهیز از معارضه آنان و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چه و دلیل آن چیست؟ می باشد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الْخَاشِعِينَ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 از عذاب و عقاب و مخالفت خداوند است نسبت به بزرگترین واجبات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نمازهای واجب و اطاعت از اولیای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در این آیه به معنای روزه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سخن دیگری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برای انسان پیش آمد سختی بشود باید روزه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مشکل او حل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گونه که خداوند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وَاسْتَعِينُوا بِالصَّبْرِ وَالصَّلَاةِ</w:t>
      </w:r>
      <w:r>
        <w:rPr>
          <w:rFonts w:eastAsia="IRNazanin" w:cs="IRNazanin"/>
          <w:color w:val="111111"/>
          <w:sz w:val="28"/>
          <w:szCs w:val="28"/>
          <w:rtl w:val="true"/>
          <w:lang w:bidi="fa-IR"/>
        </w:rPr>
        <w:t>» .</w:t>
      </w:r>
      <w:r>
        <w:rPr>
          <w:rStyle w:val="FootnoteAnchor"/>
          <w:rtl w:val="true"/>
        </w:rPr>
        <w:footnoteReference w:id="264"/>
      </w:r>
    </w:p>
    <w:p>
      <w:pPr>
        <w:pStyle w:val="BookText"/>
        <w:rPr/>
      </w:pPr>
      <w:r>
        <w:rPr>
          <w:rFonts w:ascii="Amiri" w:hAnsi="Amiri" w:eastAsia="Amiri" w:cs="Amiri"/>
          <w:color w:val="111111"/>
          <w:sz w:val="28"/>
          <w:sz w:val="28"/>
          <w:szCs w:val="28"/>
          <w:rtl w:val="true"/>
          <w:lang w:bidi="ar-SA"/>
        </w:rPr>
        <w:t>وقال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نزلت بالرجل النازلة الشديدة فليصم فإن الله تعالى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وَاسْتَعِينُوا بِالصَّبْرِ وَالصَّلَاةِ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الصيام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تفسیر صافی، ج</w:t>
      </w:r>
      <w:r>
        <w:rPr>
          <w:rFonts w:eastAsia="Amiri" w:cs="Amiri" w:ascii="Amiri" w:hAnsi="Amiri"/>
          <w:color w:val="111111"/>
          <w:sz w:val="28"/>
          <w:szCs w:val="28"/>
          <w:lang w:bidi="ar-SA"/>
        </w:rPr>
        <w:t>87/1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امام رضا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بر بلا زیبا و نیکوست و افضل از آن صبر بر محارم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کارهای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منادی خداوند ندا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صابران کجایند؟ پس عده ای سر بالا می کنند، و به آنان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حساب داخل بهشت شوید، پس ملائکه آنان را ملاقات می کنند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شما چه بوده است؟ و چون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بر طاعت خدا و معصیت خدا صبر می کردیم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ملائکه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نیکوست پاداش شما</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ascii="Amiri" w:hAnsi="Amiri" w:eastAsia="Amiri" w:cs="Amiri"/>
          <w:color w:val="111111"/>
          <w:sz w:val="28"/>
          <w:sz w:val="28"/>
          <w:szCs w:val="28"/>
          <w:rtl w:val="true"/>
          <w:lang w:bidi="ar-SA"/>
        </w:rPr>
        <w:t xml:space="preserve">الَّذِينَ يَظُنُّونَ أَنَّهُمْ مُلَاقُو رَبِّهِمْ وَأَنَّهُمْ إِلَيْهِ رَاجِعُونَ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امیرالمؤمنین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يُوقِنُونَ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گمان آنان يقين است و مقصود از لقای پروردگار قیامت است</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حضرت رضا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آن گنجی که در قصه موسی و خضر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وَكَانَ تَحْتَهُ كَنزٌ</w:t>
      </w:r>
      <w:r>
        <w:rPr>
          <w:rFonts w:eastAsia="IRNazanin" w:cs="IRNazanin"/>
          <w:color w:val="111111"/>
          <w:sz w:val="28"/>
          <w:szCs w:val="28"/>
          <w:rtl w:val="true"/>
          <w:lang w:bidi="fa-IR"/>
        </w:rPr>
        <w:t>»</w:t>
      </w:r>
      <w:r>
        <w:rPr>
          <w:rStyle w:val="FootnoteAnchor"/>
          <w:rtl w:val="true"/>
        </w:rPr>
        <w:footnoteReference w:id="267"/>
      </w:r>
      <w:r>
        <w:rPr>
          <w:rFonts w:ascii="IRNazanin" w:hAnsi="IRNazanin" w:eastAsia="IRNazanin"/>
          <w:color w:val="111111"/>
          <w:sz w:val="28"/>
          <w:sz w:val="28"/>
          <w:szCs w:val="28"/>
          <w:rtl w:val="true"/>
          <w:lang w:bidi="fa-IR"/>
        </w:rPr>
        <w:t>این جملات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 عَجَبٌ لِمَنْ أَيْقَنَ بِالْمَوْتِ كَيْفَ يَفرَحُ وَ عَجَبٌ لِمَنْ أَيْقَنَ بِالْقَدِيرِ كَيْفَ يَحْزَنُ وَ عَجَبٌ لِمَنْ رَأَيِ اَلدُّنْيَا و تقلُّبها بِأَهْلِهَا كَيْفَ يَرْكَنُ إِلَيْها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یعنی من تعجب می کنم از کسی که یقین به مرگ دارد، چگونه شاد می باشد و تعجب می کنم از کسی که یقین به تقدیر خداوند دارد،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روزی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 پیدا می کند و تعجب می کنم از کسی که دنیا و بی اعتباری های آن را می بیند، چگونه بر آن اعتماد می کند و به آن دل می بندد</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ascii="Amiri" w:hAnsi="Amiri" w:eastAsia="Amiri" w:cs="Amiri"/>
          <w:color w:val="111111"/>
          <w:sz w:val="28"/>
          <w:sz w:val="28"/>
          <w:szCs w:val="28"/>
          <w:rtl w:val="true"/>
          <w:lang w:bidi="ar-SA"/>
        </w:rPr>
        <w:t xml:space="preserve">يَا بَنِي إِسْرَائِيلَ اذْكُرُوا نِعْمَتِيَ الَّتِي أَنْعَمْتُ عَلَيْكُمْ وَأَنِّي فَضَّلْتُكُمْ عَلَى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عسکری علیه السلام می فرماید</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أَنِّی فَضَّلْتُکُمْ عَلَی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هُنَاکَ أَیْ فَعَلْتُهُ بِأَسْلَافِکُمْ فَفَضَّلْتُهُمْ دِیناً وَ دُنْیَا أَمَّا تَفْضِیلُهُمْ فِی الدِّینِ فَلِقَبُولِهِمْ نُبُوَّهَ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وَلَایَهَ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آلِهِمَا الطَّیِّبِینَ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َفْضِیلُهُمْ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الدُّنْیَا فَبِأَنْ ظَلَّلْتُ عَلَیْهِمُ الْغَمَامَ وَ أَنْزَلْتُ عَلَیْهِمُ الْمَنَّ وَ السَّلْوَی وَ سَقَیْتُهُمْ مِنْ حَجَرٍ مَاءً عَذْباً وَ فَلَقْتُ لَهُمُ الْبَحْرَ فَأَنْجَیْتُهُمْ وَ أَغْرَقْتُ أَعْدَاءَهُمْ فِرْعَوْنَ وَ قَوْمَهُ وَ فَضَّلْتُهُمْ بِذَلِکَ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عَالَمِی زَمَانِهِم الَّذِینَ خَالَفُوا طَرَائِقَهُمْ وَ حَادُوا عَنْ سَبِیلِهِمْ ثُمَّ قَالَ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کَنتَ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فَعَلْتُ هَذَا بِأَسْلَافِکُمْ فِی ذَلِکَ الزَّمَانِ لِقَبُولِهِمْ وَلَایَهَ مُحَمَّدٍ وَ آلِهِ فَبِالْحَرِیِّ أَنْ أَزِیدَکُمْ فَضْلًا فِی هَذَا الزَّمَانِ إِذَا أَنْتُمْ وَفَیْتُمْ بِمَا آخُذُ مِنَ الْعُهُودِ وَ الْمَیثاقِ عَلَیْکُمْ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امام عسکری علیه السلام، ص</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بحارالأنوار، ج </w:t>
      </w:r>
      <w:r>
        <w:rPr>
          <w:rFonts w:eastAsia="Amiri" w:cs="Amiri" w:ascii="Amiri" w:hAnsi="Amiri"/>
          <w:color w:val="111111"/>
          <w:sz w:val="28"/>
          <w:szCs w:val="28"/>
          <w:lang w:bidi="ar-SA"/>
        </w:rPr>
        <w:t>311/9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62/24</w:t>
      </w:r>
      <w:r>
        <w:rPr>
          <w:rFonts w:eastAsia="Amiri" w:cs="Amiri" w:ascii="Amiri" w:hAnsi="Amiri"/>
          <w:color w:val="111111"/>
          <w:sz w:val="28"/>
          <w:szCs w:val="28"/>
          <w:rtl w:val="true"/>
          <w:lang w:bidi="ar-SA"/>
        </w:rPr>
        <w:t xml:space="preserve">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نِعْمَتِيَ الَّتِي أَنْعَمْتُ عَلَيْكُمْ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نعمت نبوت</w:t>
      </w:r>
    </w:p>
    <w:p>
      <w:pPr>
        <w:pStyle w:val="BookText"/>
        <w:rPr/>
      </w:pPr>
      <w:r>
        <w:rPr>
          <w:rFonts w:ascii="IRNazanin" w:hAnsi="IRNazanin" w:eastAsia="IRNazanin"/>
          <w:color w:val="111111"/>
          <w:sz w:val="28"/>
          <w:sz w:val="28"/>
          <w:szCs w:val="28"/>
          <w:rtl w:val="true"/>
          <w:lang w:bidi="fa-IR"/>
        </w:rPr>
        <w:t>حضرت موسی و هارون است و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نبوت آنان سبب هدایت شما شد و شما را به نبوت حضرت محمد صلی الله علیه و آله و وصی او على علیه السلام و امامت عترت پاک اولا هدایت نمود و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ولایت آنان عهد و پیمان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این عهد و میثاق من عمل کنید، ملوک و پادشاهان بهشت خواهید بود و مستحق رضوان و کرامت الهی خواهید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وأنّي فَضلُكُم عَلَى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در زمان موسی و هارون شما را از نظر دین و از نظر دنیا بر همه مردم زمانتان فضیلت دادم</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تفضيل آنان در دین، به خاطر پذیرفتن نبوت پیامبر اسلامصلی الله علیه و آله و ولایت علی علیه السلام و اولاد پاک او علیهم السلام بوده است، و اما تفضيل آنان در دنیا به این بوده که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ابر را بر سر آنان سایه افکندم،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سلوی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آنان فرستادم و از وسط سنگ، آب گوارا برای آنان درآوردم و آنان را سیراب نمودم و دریای نیل را برای عبور آنان شکافتم و آنان را نجات دادم و دشمنانشان که فرعون و قوم او بودند را غرق نمودم و به این وسیله آنان را بر مردم زمانشان که از راه حق منحرف بودند فضیلت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به بنی اسرائیل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که من </w:t>
      </w:r>
      <w:bookmarkStart w:id="329" w:name="pg15336_165343"/>
    </w:p>
    <w:p>
      <w:pPr>
        <w:pStyle w:val="BookText"/>
        <w:rPr/>
      </w:pPr>
      <w:bookmarkEnd w:id="329"/>
      <w:r>
        <w:rPr>
          <w:rFonts w:ascii="IRNazanin" w:hAnsi="IRNazanin" w:eastAsia="IRNazanin"/>
          <w:color w:val="111111"/>
          <w:sz w:val="28"/>
          <w:sz w:val="28"/>
          <w:szCs w:val="28"/>
          <w:rtl w:val="true"/>
          <w:lang w:bidi="fa-IR"/>
        </w:rPr>
        <w:t xml:space="preserve">پیشینیان شما را در آن زمان به خاطر پذیرفتن ولایت محمد و آل او علیهم السلام فضیلت دادم، شما اکنون سزاوارترید که من فضل خود را بر شما بیفزایم مشروط به آن که به عهد و میثاق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محمد و آل و محمد صوات الله علیهم اجمعین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وفادار باشید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وَاتَّقُوا يَوْمًا لَا تَجْزِي نَفْسٌ عَنْ نَفْسٍ شَيْئًا وَلَا يُقْبَلُ مِنْهَا شَفَاعَةٌ وَلَا يُؤْخَذُ مِنْهَا عَدْلٌ وَلَا هُمْ يُنْصَرُونَ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Heading5"/>
        <w:numPr>
          <w:ilvl w:val="4"/>
          <w:numId w:val="1"/>
        </w:numPr>
        <w:rPr/>
      </w:pPr>
      <w:bookmarkStart w:id="330" w:name="__RefHeading___Toc5176703_2142443653"/>
      <w:bookmarkStart w:id="331" w:name="_Toc123"/>
      <w:bookmarkEnd w:id="330"/>
      <w:r>
        <w:rPr>
          <w:rtl w:val="true"/>
        </w:rPr>
        <w:t>شفاعت از گنهکاران شیعه</w:t>
      </w:r>
      <w:bookmarkEnd w:id="331"/>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وَاتَّقُوا يَوْمًا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مرگ و مردن است که در آن روز شفاعت و فدا دادن برای محتضر سودی ندارد و اما در قیامت، ما اهل البيت همه گونه از شیعیانمان شفاعت خواهیم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 اعراف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محلی است بین بهشت و دوزخ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می گیریم یعنی محمد و على و فاطمه و حسن و حسین و پاکان از آل آنان علیهم السلام در آن محل حاضر می شویم و شیعیان خود را در عرصات قیامت می بینیم، پس هرکدام مقصر بوده باشند و در سختی قرار گرفته باشند، ما خوبان از شیعیانمان را به مانند سلمان و مقداد و ابی ذر و عمار و امثال آنان که در هر زمان از شیعیان ما می زیسته اند را می فرستیم و آنان مانند باز شکاری و امثال آن، آنها را از بین مردم بر می دارند و همانند عروسی که به زفاف می برند آنان را به بهشت خواهند برد و برای نجات دیگران از دوستانمان نیز خوبان از شیعیانمان را می فرستیم و آنان نیز همانند پرنده ای که </w:t>
      </w:r>
    </w:p>
    <w:p>
      <w:pPr>
        <w:pStyle w:val="BookText"/>
        <w:rPr/>
      </w:pPr>
      <w:r>
        <w:rPr>
          <w:rFonts w:ascii="IRNazanin" w:hAnsi="IRNazanin" w:eastAsia="IRNazanin"/>
          <w:color w:val="111111"/>
          <w:sz w:val="28"/>
          <w:sz w:val="28"/>
          <w:szCs w:val="28"/>
          <w:rtl w:val="true"/>
          <w:lang w:bidi="fa-IR"/>
        </w:rPr>
        <w:t>دانه خود را از روی زمین برمی دارد، از بین عرصات قیامت آنان را بر می گیرند و به بهشت می رسانند و نزد ما می آورند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یکی از شیعیان گنهکار ما را که دارای ولایت ما و اهل تقیه و رعایت حقوق برادران دینی خود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آورند، در مقابل او یکصد نفرتا یکصد هزار نفر از نصاب و دشمنان ما را قرار می دهند و به آن شیعه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فدای تو می شوند و به جای تو به دوزخ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مأمورین، گنهکاران شیعیان ما را به بهشت می برند، و نصاب و دشمنان ما را به جای آنان به دوزخ خواهند برد، همان گونه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رُبَمَا يَوَدُّ الَّذِينَ كَفَرُوا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كَانُوا مُسْلِمِينَ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70"/>
      </w:r>
      <w:r>
        <w:rPr>
          <w:rFonts w:ascii="Amiri" w:hAnsi="Amiri" w:eastAsia="Amiri" w:cs="Amiri"/>
          <w:color w:val="111111"/>
          <w:sz w:val="28"/>
          <w:sz w:val="28"/>
          <w:szCs w:val="28"/>
          <w:rtl w:val="true"/>
          <w:lang w:bidi="ar-SA"/>
        </w:rPr>
        <w:t xml:space="preserve">فِی اَلدُّنْیَا مُنْقَادِینَ لِلْإِمَامَهِ، لِیُجْعَلَ مُخَالِفُوهُمْ فِدَاءَهُمْ مِنَ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در قیامت منکرین ولایت اهل البیت علیهم السلام آرزو می کنند که ای کاش در دنیا مسلمان و مطيع امام خود می بودند تا مخالفين آنان فدایشان بشوند و به جایشان به دوزخ بروند</w:t>
      </w:r>
      <w:r>
        <w:rPr>
          <w:rFonts w:eastAsia="Amiri" w:cs="Amiri" w:ascii="Amiri" w:hAnsi="Amiri"/>
          <w:color w:val="111111"/>
          <w:sz w:val="28"/>
          <w:szCs w:val="28"/>
          <w:rtl w:val="true"/>
          <w:lang w:bidi="ar-SA"/>
        </w:rPr>
        <w:t xml:space="preserve">. </w:t>
      </w:r>
      <w:r>
        <w:rPr>
          <w:rStyle w:val="FootnoteAnchor"/>
          <w:rtl w:val="true"/>
        </w:rPr>
        <w:footnoteReference w:id="271"/>
      </w:r>
      <w:bookmarkStart w:id="332" w:name="pg15336_165345"/>
    </w:p>
    <w:p>
      <w:pPr>
        <w:pStyle w:val="BookText"/>
        <w:rPr/>
      </w:pPr>
      <w:bookmarkEnd w:id="332"/>
      <w:r>
        <w:rPr>
          <w:rFonts w:ascii="Amiri" w:hAnsi="Amiri" w:eastAsia="Amiri" w:cs="Amiri"/>
          <w:color w:val="111111"/>
          <w:sz w:val="28"/>
          <w:sz w:val="28"/>
          <w:szCs w:val="28"/>
          <w:rtl w:val="true"/>
          <w:lang w:bidi="ar-SA"/>
        </w:rPr>
        <w:t xml:space="preserve">وَإِذْ نَجَّيْنَاكُمْ مِنْ آلِ فِرْعَوْنَ يَسُومُونَكُمْ سُوءَ الْعَذَابِ يُذَبِّحُونَ أَبْنَاءَكُمْ وَيَسْتَحْيُونَ نِسَاءَكُمْ وَفِي ذَلِكُمْ بَلَاءٌ مِنْ رَبِّكُمْ 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p>
    <w:p>
      <w:pPr>
        <w:pStyle w:val="Heading5"/>
        <w:numPr>
          <w:ilvl w:val="4"/>
          <w:numId w:val="1"/>
        </w:numPr>
        <w:rPr/>
      </w:pPr>
      <w:bookmarkStart w:id="333" w:name="__RefHeading___Toc5176705_2142443653"/>
      <w:bookmarkStart w:id="334" w:name="_Toc124"/>
      <w:bookmarkEnd w:id="333"/>
      <w:r>
        <w:rPr>
          <w:rtl w:val="true"/>
        </w:rPr>
        <w:t>شکنجه های فرعون به بنی اسرائیل</w:t>
      </w:r>
      <w:bookmarkEnd w:id="334"/>
    </w:p>
    <w:p>
      <w:pPr>
        <w:pStyle w:val="BookText"/>
        <w:rPr/>
      </w:pPr>
      <w:r>
        <w:rPr>
          <w:rFonts w:ascii="IRNazanin" w:hAnsi="IRNazanin" w:eastAsia="IRNazanin"/>
          <w:color w:val="111111"/>
          <w:sz w:val="28"/>
          <w:sz w:val="28"/>
          <w:szCs w:val="28"/>
          <w:rtl w:val="true"/>
          <w:lang w:bidi="fa-IR"/>
        </w:rPr>
        <w:t>امام عسکری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خطاب به بنی اسرائیل است، و خداوند به آنان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بیاورید که ما پیشینیان شما را که از خویشان فرعون بوده اند از ظلم آل فرعون نجات دادیم و آل فرعون شما را به کار می گرفتند و شکنجه می کردند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عسکری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شکنجه های فرعون به بنی اسرائیل این بود که آنان را به کار بنایی و جابه جا کردن مصالح ساختمانی تکلیف می نمود و برای آن که فرار نکنند دستور می داد تا آنان را ببندند و با این حال مواد ساختمانی را از نردبان ها بالا ببرند، از این رو برخی از آنان سقوط می کردند و می مردند و یا زمین گیر می شدند و فرعونیان باکی از آن نداشتند، تا این که به موسی علیه السلام وحی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کاری را بدون صلوات بر محمد و آل طیبین او علیهم السلام شروع نکنند تا کارهای سخت برایشان آسان شود و چون بنی اسرائیل به این دستور عمل کردند، کار برای آنان آسان شد، و موسی علیه السلام دستور داد کسانی که به خاطرفراموش کردن صلوات سقوط نموده و یا زمین گیر شده اند صلوات را در باطن خود بگویند و یا اگر قدرت گفتن آن را ندارند برای آنان گفته شود پس به این </w:t>
      </w:r>
    </w:p>
    <w:p>
      <w:pPr>
        <w:pStyle w:val="BookText"/>
        <w:rPr/>
      </w:pPr>
      <w:r>
        <w:rPr>
          <w:rFonts w:ascii="IRNazanin" w:hAnsi="IRNazanin" w:eastAsia="IRNazanin"/>
          <w:color w:val="111111"/>
          <w:sz w:val="28"/>
          <w:sz w:val="28"/>
          <w:szCs w:val="28"/>
          <w:rtl w:val="true"/>
          <w:lang w:bidi="fa-IR"/>
        </w:rPr>
        <w:t>دستور عمل کردند و به پا خاستند و سالم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يُذَبِّحُونَ أَبْنَاءَكُمْ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منجمین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فرعون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بنی اسرائیل فرزندی به دنیا خواهد آمد و هلاکت و زوال سلطنت تو، به دست او انجام خواهد گرفت، از این رو فرعون دستور داد تا هر فرزند پسری از بنیاسرائیل به دنیا می آید را ذبح کنند و بکشند و چون زن های باردار فرزندان خود را در معرض کشته شدن دیدند، برخی از آنان به آن قابله ای که مأمور آن ها بود رشوه دادند تا فرزند آنان را پنهان نماید و فرعونیان را از آن آگاه نسازند و چون به دنیا آمد او را به صحرا و یا غاری و یا مکان پنهانی قرار بدهد و ده مرتبه بالای سر او صلوات بر محمد و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 اجمعین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بفرستد تا خداوند ملکی را مأمور تربیت او نماید و با یک انگشت خود شیر به او بدهد و با انگشت دیگر غذای نرم و مناسبی به او بدهد تا نسل بنی اسرائیل برقرار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بیشتر فرزندان بنی اسرائیل سالم ماندند، و نسل آنان منقرض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وَيَسْتَحْيُونَ نِسَاءَكُمْ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 که فرعونیان فرزندان دختر بنی اسرائیل را باقی می گذاردند و آنان را کنیزان خود قرار می دادند، پس بنی اسرائیل پریشان حال نزد موسی علیه السلام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فرعونیان دختران و خواهران ما را مورد تجاوز قرار می دهند، و خداوند دستور داد تا اگر دختران بنی اسرائیل احساس چنین خطری را بکنند، بر محمد و آل محمد علیهم السلام صلوات بفرستند و خداوند به برکت صلوات آنان، فرعونیان را از این تجاوز جلوگیری نمود و آنان نمی توانستند به دختران بنی اسرائیل تجاوز بکنند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خداوند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ذَلِكُمْ بَلَاءٌ مِنْ رَبِّكُمْ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نجات شما از چنین خطر، نعمت بزرگی بوده از خداوند بر شما</w:t>
      </w:r>
      <w:r>
        <w:rPr>
          <w:rFonts w:eastAsia="IRNazanin" w:cs="IRNazanin"/>
          <w:color w:val="111111"/>
          <w:sz w:val="28"/>
          <w:szCs w:val="28"/>
          <w:rtl w:val="true"/>
          <w:lang w:bidi="fa-IR"/>
        </w:rPr>
        <w:t xml:space="preserve">. </w:t>
      </w:r>
      <w:r>
        <w:rPr>
          <w:rStyle w:val="FootnoteAnchor"/>
          <w:rtl w:val="true"/>
        </w:rPr>
        <w:footnoteReference w:id="272"/>
      </w:r>
      <w:bookmarkStart w:id="335" w:name="pg15336_165347"/>
    </w:p>
    <w:p>
      <w:pPr>
        <w:pStyle w:val="BookText"/>
        <w:rPr/>
      </w:pPr>
      <w:bookmarkEnd w:id="335"/>
      <w:r>
        <w:rPr>
          <w:rFonts w:ascii="Amiri" w:hAnsi="Amiri" w:eastAsia="Amiri" w:cs="Amiri"/>
          <w:color w:val="111111"/>
          <w:sz w:val="28"/>
          <w:sz w:val="28"/>
          <w:szCs w:val="28"/>
          <w:rtl w:val="true"/>
          <w:lang w:bidi="ar-SA"/>
        </w:rPr>
        <w:t xml:space="preserve">وَإِذْ فَرَقْنَا بِكُمُ الْبَحْرَ فَأَنْجَيْنَاكُمْ وَأَغْرَقْنَا آلَ فِرْعَوْنَ وَأَنْتُمْ تَنْظُرُونَ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Heading5"/>
        <w:numPr>
          <w:ilvl w:val="4"/>
          <w:numId w:val="1"/>
        </w:numPr>
        <w:rPr/>
      </w:pPr>
      <w:bookmarkStart w:id="336" w:name="__RefHeading___Toc5176707_2142443653"/>
      <w:bookmarkStart w:id="337" w:name="_Toc125"/>
      <w:bookmarkEnd w:id="336"/>
      <w:r>
        <w:rPr>
          <w:rtl w:val="true"/>
        </w:rPr>
        <w:t>نجات بنی اسرائیل با توسل به محمد و آل محمد علیه السلام</w:t>
      </w:r>
      <w:bookmarkEnd w:id="337"/>
    </w:p>
    <w:p>
      <w:pPr>
        <w:pStyle w:val="BookText"/>
        <w:rPr/>
      </w:pPr>
      <w:r>
        <w:rPr>
          <w:rFonts w:ascii="IRNazanin" w:hAnsi="IRNazanin" w:eastAsia="IRNazanin"/>
          <w:color w:val="111111"/>
          <w:sz w:val="28"/>
          <w:sz w:val="28"/>
          <w:szCs w:val="28"/>
          <w:rtl w:val="true"/>
          <w:lang w:bidi="fa-IR"/>
        </w:rPr>
        <w:t>امام عسکری علیه السلام در معنای این آیه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بنی اسرائیل به یاد بیاورید زمانی را که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نجات شما از آل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دریا را باز نمودیم و راهی برای عبور شما در آن قرار دادیم و شما را از دریا نجات دادیم و فرعونیان را مقابل چشم شما غرق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نجات بنی اسرائیل این بود که موسی علیه السلام هنگامی که با قوم خود به دریا رسیدند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فرعونیان آنان را تعقیب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موسی علیه السلام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بنی اسرائیل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مرا در قلب های خود تجدید کنید و به نبوت بهترین بندگان من حضرت محمد صلی الله علیه و آله و ولایت علی علیه السلام برادر محمد صلی الله علیه و آله و پاکان از آل او علیهم السلام اعتراف نمایید و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به آبروی آنان ما را از روی این آب عبور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چنین بگویید، آب برای شما تبدیل به زمین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موسی علیه السلام این خبر را به آنان داد، بنی اسرائیل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می خواهی ما را از آنچه می ترسیدیم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گرفتار آن بکنی و ما را در این دریای عمیق بیندازی؟ در حالی که ما نمی دانیم چه بر سرمان خواهد آمد؟ پس یکی از بنی اسرائیل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کالب بن يوحنا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مرکب خود سوار بود و عرض دریا چهار فرسخ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موسی 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آیا خدا امر کرده است که ما این کلمات را بگوییم و از آب عبور نماییم؟ موسی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شما نیز مرا به این عمل امر می کنی؟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کالب ایستاد و توحید خداوند و نبوت حضرت محمد صلی الله علیه و آله و ولایت علی بن ابی طالب و آل او علیه السلام را به قلب خود عبور داد و گفت</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به آبروی آنان مرا از روی این آب عبور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با اسب خود بر آن آب </w:t>
      </w:r>
    </w:p>
    <w:p>
      <w:pPr>
        <w:pStyle w:val="BookText"/>
        <w:rPr/>
      </w:pPr>
      <w:r>
        <w:rPr>
          <w:rFonts w:ascii="IRNazanin" w:hAnsi="IRNazanin" w:eastAsia="IRNazanin"/>
          <w:color w:val="111111"/>
          <w:sz w:val="28"/>
          <w:sz w:val="28"/>
          <w:szCs w:val="28"/>
          <w:rtl w:val="true"/>
          <w:lang w:bidi="fa-IR"/>
        </w:rPr>
        <w:t>زد و آب برای او مانند زمین نرمی شد و عرض دریا را طی کرد و سپس بازگشت و نزد موسی علیه السلام آمد و به بنی اسرائیل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موسی علیه السلام اطاعت کنید و بدانید که این دعا کلید باز شدن درهای بهشت، و بسته شدن درهای دوزخ، و رسیدن ارزاق و روزی مردم، و سبب خوشنودی خدای رحمان و نگهبان و خلاق عالمیان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بنی اسرائیل این سخنان را نپذیرفتند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جز بر روی زمین حرکت نخواهیم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خداوند به موسی علیه السلام وحی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اضْرِبْ بِعَصَاكَ الْبَحْرَ </w:t>
      </w:r>
      <w:r>
        <w:rPr>
          <w:rFonts w:eastAsia="IRNazanin" w:cs="IRNazanin"/>
          <w:color w:val="111111"/>
          <w:sz w:val="28"/>
          <w:szCs w:val="28"/>
          <w:rtl w:val="true"/>
          <w:lang w:bidi="fa-IR"/>
        </w:rPr>
        <w:t>»</w:t>
      </w:r>
      <w:r>
        <w:rPr>
          <w:rStyle w:val="FootnoteAnchor"/>
          <w:rtl w:val="true"/>
        </w:rPr>
        <w:footnoteReference w:id="273"/>
      </w:r>
      <w:r>
        <w:rPr>
          <w:rFonts w:ascii="IRNazanin" w:hAnsi="IRNazanin" w:eastAsia="IRNazanin"/>
          <w:color w:val="111111"/>
          <w:sz w:val="28"/>
          <w:sz w:val="28"/>
          <w:szCs w:val="28"/>
          <w:rtl w:val="true"/>
          <w:lang w:bidi="fa-IR"/>
        </w:rPr>
        <w:t>یعنی عصای خود را به دریا بزن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آبروی محمد و آل پاک او دریا را بر ما بشکاف و چون موسی ما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 شکافته شد و زمین آن تا آخر ظاهر گردید و موسی علیه السلام به بنی اسرائیل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اسرائیل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دریا گل آلود است و ما هراس داریم که در آن فروبریم و هلاک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 به موسی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به حق محمد و آل پاک او زمین دریا را بخشکان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موسی علیه السلام چنین گفت خداوند باد صبا را فرستاد و زمین دریا را خشکاند و موسی علیه السلام</w:t>
      </w:r>
    </w:p>
    <w:p>
      <w:pPr>
        <w:pStyle w:val="BookText"/>
        <w:rPr/>
      </w:pPr>
      <w:r>
        <w:rPr>
          <w:rFonts w:ascii="IRNazanin" w:hAnsi="IRNazanin" w:eastAsia="IRNazanin"/>
          <w:color w:val="111111"/>
          <w:sz w:val="28"/>
          <w:sz w:val="28"/>
          <w:szCs w:val="28"/>
          <w:rtl w:val="true"/>
          <w:lang w:bidi="fa-IR"/>
        </w:rPr>
        <w:t>به بنی اسرائیل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دریا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اسرائیل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ما دوازده قبیله هستیم و اگر داخل دریا بشویم هر قبیله ای می خواهد از قبیله دیگر سبقت بگیرد و ایمن از اختلاف و نزاع نیستیم و اگر برای هر قبیله راه جداگانه ای باشد ایمن از اختلاف هستیم</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خداوند به موسی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عصای خود دوازده مرتبه، در دوازده جای دریا بزن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به آبروی محمد و آل پاک او علیهم السلام دوازده راه در دریا برای ما باز نما و زمین آنرا خشک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دعای او مستجاب شد موسی علی به بنی اسرائیل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دریا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اسرائیل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اگر از این راه ها داخل شویم از حال همدیگر آگاه نیستیم و هیچ قبیله ای نمی داند بر سر قبیله دیگر چه آمده است؟ </w:t>
      </w:r>
      <w:bookmarkStart w:id="338" w:name="pg15336_165349"/>
    </w:p>
    <w:p>
      <w:pPr>
        <w:pStyle w:val="BookText"/>
        <w:rPr/>
      </w:pPr>
      <w:bookmarkEnd w:id="338"/>
      <w:r>
        <w:rPr>
          <w:rFonts w:ascii="IRNazanin" w:hAnsi="IRNazanin" w:eastAsia="IRNazanin"/>
          <w:color w:val="111111"/>
          <w:sz w:val="28"/>
          <w:sz w:val="28"/>
          <w:szCs w:val="28"/>
          <w:rtl w:val="true"/>
          <w:lang w:bidi="fa-IR"/>
        </w:rPr>
        <w:t>پس خداوند به موسی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عصای خود به هر قسمت از این آب ها بزن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آبروی محمد و آل پاک او بین این آب ها روزنه هایی قرار بده تا بنی اسرائیل همدیگر را ببینند، این خواسته نیز انجام گرفت و بنی اسرائیل وارد دریا شدند و چون خارج گردیدند، فرعون وقوم او نیز داخل دریا شدند و چون خواستند از دریا خارج شوند خداوند دستور داد تا آب ها به هم پیوستند و فرعون وقوم او غرق شدند و بنی اسرائیل به آنان نگاه می کردند، چنان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وَأَغْرَقْنَا آلَ فِرْعَوْنَ وَأَنْتُمْ تَنْظُرُونَ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عسکری علیه السلام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بنی اسرائیل زمان حضرت محمد صلی الله علیه و آله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با گذشتگان شما به خاطر حضرت محمد صلی الله علیه و آله این گونه عمل نمود و موسی علیه السلام نیز خدا را به حق آنان خواند تا پدران شما نجات یافتند، اکنون شما نیز عاقلانه فکر کنید و با دیدن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معجزاتی که از او مشاهده نمودید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و آل او ایمان بیاورید</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ascii="Amiri" w:hAnsi="Amiri" w:eastAsia="Amiri" w:cs="Amiri"/>
          <w:color w:val="111111"/>
          <w:sz w:val="28"/>
          <w:sz w:val="28"/>
          <w:szCs w:val="28"/>
          <w:rtl w:val="true"/>
          <w:lang w:bidi="ar-SA"/>
        </w:rPr>
        <w:t>وَإِذْ وَاعَدْنَا مُوسَى أَرْبَعِينَ لَيْلَةً ثُمَّ اتَّخَذْتُمُ الْعِجْلَ مِنْ بَعْدِهِ وَأَنْتُمْ ظَالِمُونَ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Heading5"/>
        <w:numPr>
          <w:ilvl w:val="4"/>
          <w:numId w:val="1"/>
        </w:numPr>
        <w:rPr/>
      </w:pPr>
      <w:bookmarkStart w:id="339" w:name="__RefHeading___Toc5176709_2142443653"/>
      <w:bookmarkStart w:id="340" w:name="_Toc126"/>
      <w:bookmarkEnd w:id="339"/>
      <w:r>
        <w:rPr>
          <w:rtl w:val="true"/>
        </w:rPr>
        <w:t>امتحان خداوند از بنی اسرائیل</w:t>
      </w:r>
      <w:bookmarkEnd w:id="340"/>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عسکری علیه السلام در تفسیر این آیه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بن عمران به بنی اسرائیل همواره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شما را نجات داد و دشمنان شما را هلاک نمود، من کتابی از طرف خداوند برای شما می آورم که مشتمل بر اوامر و نواهی و مواعظ وعبرت ها و مشتمل ها باشد و چون خداوند فرعونیان را هلاک نمود به موسی علیه السلام دستور داد تا برای مناجات به کوه طور برود و در پایین کوه، سی روز روزه بگیرد؛ و موسی علیه السلام گمان کرد که خداوند در پایان سی روز به او آن کتاب را خواهد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داد، پس سی روز در پایین کوه روزه گرفت و چون روز آخر تمام شد، قبل از افطار مسواک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با دهان پاک و خوشبو به مناجات پروردگار خود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به او وحی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موسی آیا نمی دانی که بوی دهان روزه دار نزد من از بوی مشک بهتر است؟ اکنون ده روز دیگر روزه بگیر و هنگام افطار مسواک نکن؛ پس موسی علی چنین کرد و وعده خدا بر این بود که پس از چهل شب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موسی بدهد و خداوند کتاب تورات را به موسی علیه السلام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سویی سامری نزد ضعفای بنی اسرائیل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به شما وعده داد که تورات را پس از سی روز برای شما بیاورد و آن سی روز گذشته و به چهل شب و روز رسیده است و موسی خطا نموده و اکنون پروردگار شما آمده و می خواهد بگوید من خود می توانم خویش را به شما معرفی نمایم و شما را به سوی خود دعوت نمایم و نیازی نیست که من موسی را به سوی شما بفرستم</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سامری گوساله ای که به دست خود ساخته بود را نزد مردم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خدای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گوساله می تواند خدای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وسیله این گوساله با شما سخن می گوید، همان گونه که به وسیله آن درخت با موسی سخن گفت، پس خدای شما در این گوساله است همان گونه که در آن درخت بود و با موسی سخن گفت و با این سخنان، مردم را فریب داد و گمراه نمود و مردم گوساله را پرستیدند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موسی علیه السلام به قوم خود بازگشت، به گوساله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همان گونه که مردم گمان کرده اند پروردگار ما در تو قرار دارد؟ پس گوساله به امر الهی به سخن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ما اجل از آن است که در گوساله قرار بگیرد و یا در آن شجره قرار گرفته باشد و یا در مکان دیگری قرار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چراکه او خالق مکان و هر موجودی است و هیچ چیزی نمی تواند حاوی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موسی به خدا سوگند، گوساله جای </w:t>
      </w:r>
    </w:p>
    <w:p>
      <w:pPr>
        <w:pStyle w:val="BookText"/>
        <w:rPr/>
      </w:pPr>
      <w:r>
        <w:rPr>
          <w:rFonts w:ascii="IRNazanin" w:hAnsi="IRNazanin" w:eastAsia="IRNazanin"/>
          <w:color w:val="111111"/>
          <w:sz w:val="28"/>
          <w:sz w:val="28"/>
          <w:szCs w:val="28"/>
          <w:rtl w:val="true"/>
          <w:lang w:bidi="fa-IR"/>
        </w:rPr>
        <w:t>خداوند نیست ولكن سامری گوساله ای را درست کرد و پشت او را به دیوار قرار داد و سوراخی از دیوار به پشت گوساله باز نمود و برخی از مرده خودرا گفت تا دهان خود را به نشیمن گاه گوساله قرار بدهد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إِلَهُكُمْ وَإِلَهُ مُوسَى</w:t>
      </w:r>
      <w:r>
        <w:rPr>
          <w:rFonts w:eastAsia="IRNazanin" w:cs="IRNazanin"/>
          <w:color w:val="111111"/>
          <w:sz w:val="28"/>
          <w:szCs w:val="28"/>
          <w:rtl w:val="true"/>
          <w:lang w:bidi="fa-IR"/>
        </w:rPr>
        <w:t>»</w:t>
      </w:r>
      <w:r>
        <w:rPr>
          <w:rStyle w:val="FootnoteAnchor"/>
          <w:rtl w:val="true"/>
        </w:rPr>
        <w:footnoteReference w:id="2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گوساله سامری به موسی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که مردم مرا پرستیدند و مرا خدای خود دانستند این بود که آنان از صلوات بر محمد و آل پاک او سستی می کردند و نبوت محمد و ولایت وصی او را انکار می نمودند و این عمل، آنان را واداشت که مرا خدای خود قرار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خداوند در این آیه به بنی اسرائیل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که می دانید خداوند گوساله پرستان را به خاطر سستی و بی اعتنایی به صلوات بر محمد و وصی او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 آن حضرت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 و ذلیل نمود، چگونه نمی ترسید که خذلان و خواری بزرگ تری – به خاطر دشمنی با محمد و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قرار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شما اکنون حضرت محمد و على علیه السلام را مشاهده نمودید و حقانیت آنان بر شما ثابت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امام عسکری علیه السلام 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عَفَوْنَا عَنْكُمْ مِنْ بَعْدُ ذَلِكَ لَعَلَّكُمْ تَشْكُرُونَ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پیشینیان شما را به خاطر پرستش گوساله بخشیدم و آنان را عفو نمودیم، تا شاید شما بنی اسرائیل که در عصر حضرت محمد صلی الله علیه و آله هستید، بر نعمتی که ما بر شما و پیشینیان شما ارزانی داشتیم شاکر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آیین این پیامبر را بپذیرید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عسکری علیه السلام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به این خاطر آنان را بخشید که خدا را به محمد و آل پاک محمد صلی الله علیه و آله خواندند و ولایتشان را پذیرفتند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آیه و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فَتَلَقَّى آدَمُ مِنْ رَبِّهِ كَلِمَاتٍ فَتَابَ عَلَيْهِ إِنَّهُ هُوَ التَّوَّابُ </w:t>
      </w:r>
      <w:bookmarkStart w:id="341" w:name="pg15336_165352"/>
    </w:p>
    <w:p>
      <w:pPr>
        <w:pStyle w:val="BookText"/>
        <w:rPr/>
      </w:pPr>
      <w:bookmarkEnd w:id="341"/>
      <w:r>
        <w:rPr>
          <w:rFonts w:ascii="Amiri" w:hAnsi="Amiri" w:eastAsia="Amiri" w:cs="Amiri"/>
          <w:color w:val="111111"/>
          <w:sz w:val="28"/>
          <w:sz w:val="28"/>
          <w:szCs w:val="28"/>
          <w:rtl w:val="true"/>
          <w:lang w:bidi="ar-SA"/>
        </w:rPr>
        <w:t>الرَّحِيمُ</w:t>
      </w:r>
      <w:r>
        <w:rPr>
          <w:rFonts w:eastAsia="Amiri" w:cs="Amiri" w:ascii="Amiri" w:hAnsi="Amiri"/>
          <w:color w:val="111111"/>
          <w:sz w:val="28"/>
          <w:szCs w:val="28"/>
          <w:rtl w:val="true"/>
          <w:lang w:bidi="ar-SA"/>
        </w:rPr>
        <w:t>»</w:t>
      </w:r>
      <w:r>
        <w:rPr>
          <w:rStyle w:val="FootnoteAnchor"/>
          <w:rtl w:val="true"/>
        </w:rPr>
        <w:footnoteReference w:id="276"/>
      </w:r>
      <w:r>
        <w:rPr>
          <w:rFonts w:ascii="IRNazanin" w:hAnsi="IRNazanin" w:eastAsia="IRNazanin"/>
          <w:color w:val="111111"/>
          <w:sz w:val="28"/>
          <w:sz w:val="28"/>
          <w:szCs w:val="28"/>
          <w:rtl w:val="true"/>
          <w:lang w:bidi="fa-IR"/>
        </w:rPr>
        <w:t>و آیات دیگری از قرآن که گذشت و خواهد آمد ظاهر می شود که هر کس خدا را به حق آنان سوگند بدهد، و حق آنان را شناخته باشد، خداوند او را نجات خواهد داد و دعای او را مستجاب می نماید و گناهان او را می آمرزد، برای نمونه به دو مورد آنها که در روایات شیعه و اهل سنت آمده اشاره می کنیم</w:t>
      </w:r>
      <w:r>
        <w:rPr>
          <w:rFonts w:eastAsia="IRNazanin" w:cs="IRNazanin"/>
          <w:color w:val="111111"/>
          <w:sz w:val="28"/>
          <w:szCs w:val="28"/>
          <w:rtl w:val="true"/>
          <w:lang w:bidi="fa-IR"/>
        </w:rPr>
        <w:t>.</w:t>
      </w:r>
    </w:p>
    <w:p>
      <w:pPr>
        <w:pStyle w:val="Heading5"/>
        <w:numPr>
          <w:ilvl w:val="4"/>
          <w:numId w:val="1"/>
        </w:numPr>
        <w:rPr/>
      </w:pPr>
      <w:bookmarkStart w:id="342" w:name="__RefHeading___Toc5176711_2142443653"/>
      <w:bookmarkStart w:id="343" w:name="_Toc127"/>
      <w:bookmarkEnd w:id="342"/>
      <w:r>
        <w:rPr>
          <w:rtl w:val="true"/>
        </w:rPr>
        <w:t>توسل به محمد و آل محمد علیهم السلام</w:t>
      </w:r>
      <w:bookmarkEnd w:id="343"/>
    </w:p>
    <w:p>
      <w:pPr>
        <w:pStyle w:val="BookText"/>
        <w:rPr/>
      </w:pPr>
      <w:r>
        <w:rPr>
          <w:rFonts w:ascii="IRNazanin" w:hAnsi="IRNazanin" w:eastAsia="IRNazanin"/>
          <w:color w:val="111111"/>
          <w:sz w:val="28"/>
          <w:sz w:val="28"/>
          <w:szCs w:val="28"/>
          <w:rtl w:val="true"/>
          <w:lang w:bidi="fa-IR"/>
        </w:rPr>
        <w:t>صفوان جمال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علیه السلام رسیدم دیدم که آن حضرت این آیه را تلاوت می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فَتَلَقَّى آدَمُ مِنْ رَبِّهِ كَلِمَاتٍ فَتَابَ عَلَيْهِ إِنَّهُ هُوَ التَّوَّابُ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روی مبارک به من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صفوان خداوند متعال به آدم الهام نمود تا به عرش نگاه کند و چون آدم نور پنج نفر را دید که خدا را تسبیح و تقدیس می کنند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 ها کیانند؟ 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آدم اینها برگزیدگان از مخلوق من هستند و اگر وجود اینها نبود من بهشت و دوزخ را نمی آفریدم، همانا من بهشت را برای آنان و دوستانشان آفريدم و آتش را برای دشمنانشان آفریدم و اگر بنده ای از بندگان من به اندازه کوه های بزرگ گناه کرده باشد و سپس مرا به حق آنان سوگند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آبروی آنان به من توسل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خواهم بخشید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هنگامی که آدم در آن خطا واقع شد،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به حق این اشباح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ببخش و خداوند به او وحی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توسل به برگزیدگان من پیدا کردی من تو را 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را سوگند می دهم به آن مغفرتی که مرا به آن بخشیدی به من خبر دهی آنان کیانند؟ 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پنج نفر از فرزندان تو هستند و حق آنان نزد من بزرگ است و من </w:t>
      </w:r>
      <w:bookmarkStart w:id="344" w:name="pg15336_165353"/>
    </w:p>
    <w:p>
      <w:pPr>
        <w:pStyle w:val="BookText"/>
        <w:rPr/>
      </w:pPr>
      <w:bookmarkEnd w:id="344"/>
      <w:r>
        <w:rPr>
          <w:rFonts w:ascii="IRNazanin" w:hAnsi="IRNazanin" w:eastAsia="IRNazanin"/>
          <w:color w:val="111111"/>
          <w:sz w:val="28"/>
          <w:sz w:val="28"/>
          <w:szCs w:val="28"/>
          <w:rtl w:val="true"/>
          <w:lang w:bidi="fa-IR"/>
        </w:rPr>
        <w:t xml:space="preserve">نام های آنان را از نام خود گرفتم، من محمود هستم و این محمد است و من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هستم و این علت است و من فاطر هستم و این فاطمه است و من محسن هستم و این حسن است 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الإحسان هستم و این حسین است</w:t>
      </w:r>
      <w:r>
        <w:rPr>
          <w:rFonts w:eastAsia="IRNazanin" w:cs="IRNazanin"/>
          <w:color w:val="111111"/>
          <w:sz w:val="28"/>
          <w:szCs w:val="28"/>
          <w:rtl w:val="true"/>
          <w:lang w:bidi="fa-IR"/>
        </w:rPr>
        <w:t>.</w:t>
      </w:r>
    </w:p>
    <w:p>
      <w:pPr>
        <w:pStyle w:val="Heading5"/>
        <w:numPr>
          <w:ilvl w:val="4"/>
          <w:numId w:val="1"/>
        </w:numPr>
        <w:rPr/>
      </w:pPr>
      <w:bookmarkStart w:id="345" w:name="__RefHeading___Toc5176713_2142443653"/>
      <w:bookmarkStart w:id="346" w:name="_Toc128"/>
      <w:bookmarkEnd w:id="345"/>
      <w:r>
        <w:rPr>
          <w:rtl w:val="true"/>
        </w:rPr>
        <w:t>سوگند به خداوند به حق علی علیه السلام</w:t>
      </w:r>
      <w:bookmarkEnd w:id="346"/>
    </w:p>
    <w:p>
      <w:pPr>
        <w:pStyle w:val="BookText"/>
        <w:rPr/>
      </w:pPr>
      <w:r>
        <w:rPr>
          <w:rFonts w:ascii="IRNazanin" w:hAnsi="IRNazanin" w:eastAsia="IRNazanin"/>
          <w:color w:val="111111"/>
          <w:sz w:val="28"/>
          <w:sz w:val="28"/>
          <w:szCs w:val="28"/>
          <w:rtl w:val="true"/>
          <w:lang w:bidi="fa-IR"/>
        </w:rPr>
        <w:t>عبدالله بن مسعود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خدمت رسول خدا صلی الله علیه و آله رسیدم و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حق را به من نشان ده تا از آن جدا نشوم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اتاق شو تا حق را ببینی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داخل شدم و علی بن ابی طالب علیه السلام را دیدم که در حال نماز بود و در رکوع و سجود خود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به حق بنده و رسول خود محمد صلی الله علیه و آله گنهکاران از شیعیان من را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خارج شدم تا این خبر را به رسول خدا صلی الله علیه و آله بدهم، ناگهان دیدم او نیز در حال نماز است و می گوید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به حق بنده خود علی بن ابی طالب علیه السلام گنهکاران از امت من را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از این سخن تعجب نمودم و مدهوش شدم و رسول خدا صلی الله علیه و آله سر مبارک خود را بالا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عبدالله مسعود آیا بعد از ایمان، کافر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هرگز کافر نشدم ولیکن دیدم على علیه السلام خدا را به حق شما سوگند می دهد و شما را نیز دیدم که خدا را به حق علی سوگند می دهید، از این رو متحير ماندم که کدام یک از شما در پیشگاه خداوند افضل هستید؟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و چون من مقابل آن حضرت نشستم،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من و على را دو هزار سال قبل از خلقت این مردم که نه تقدیسی بود و نه تسبیحی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نور عظمت خود آفرید و سپس از نور من آسمان ها وزمین را خلق کرد و به خدا سوگند من از آسمان ها و زمین افضل هستم، سپس نور على علیه السلام را خلق نمود و از آن عرش </w:t>
      </w:r>
      <w:bookmarkStart w:id="347" w:name="pg15336_165354"/>
    </w:p>
    <w:p>
      <w:pPr>
        <w:pStyle w:val="BookText"/>
        <w:rPr/>
      </w:pPr>
      <w:bookmarkEnd w:id="347"/>
      <w:r>
        <w:rPr>
          <w:rFonts w:ascii="IRNazanin" w:hAnsi="IRNazanin" w:eastAsia="IRNazanin"/>
          <w:color w:val="111111"/>
          <w:sz w:val="28"/>
          <w:sz w:val="28"/>
          <w:szCs w:val="28"/>
          <w:rtl w:val="true"/>
          <w:lang w:bidi="fa-IR"/>
        </w:rPr>
        <w:t>کرسی را آفرید، در حالی که على علیه السلام افضل از عرش و کرسی می باشد، و سپس نور حسن علیه السلام را آفرید، و از نور او لوح و قلم را آفرید، در حالی که حسن علیه السلام افضل از لوح و قلم می باشد و سپس نور حسین علیه السلام را آفرید و از نور او بهشت و حورالعین را خلق نمود و به خدا سوگند حسین علیه السلام از بهشت و حورالعين افضل می باشد و سپس خداوند شرق و غرب عالم را در تاریکی فرو برد، از این رو ملائکه به درگاه خدا شکوه نمودند و از او خواستند تا آنان را از تاریکی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به کلمه ای تکلم نمود و از آن روح را آفرید و سپس کلمه دیگری تکلم نمود و از آن نور را آفرید و نور را به آن روح افزود و آن دو را مقابل عرش خود قرار داد و شرق و غرب عالم از آن روشن شد و آن نور فاطمه زهرا بود و چون عالم به واسطه او روشن شد او را زهرا نامید، چرا که از نور او آسمان ها را روشن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عبدالله مسعود چون قیامت برپا شود خداوند به علی بن ابی طالب و به من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را خواهید داخل بهشت کنید و هر که را خواهید داخل آتش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أَلْقِيَا فِي جَهَنَّمَ كُلَّ كَفَّارٍ عَنِيدٍ</w:t>
      </w:r>
      <w:r>
        <w:rPr>
          <w:rFonts w:eastAsia="IRNazanin" w:cs="IRNazanin"/>
          <w:color w:val="111111"/>
          <w:sz w:val="28"/>
          <w:szCs w:val="28"/>
          <w:rtl w:val="true"/>
          <w:lang w:bidi="fa-IR"/>
        </w:rPr>
        <w:t>»</w:t>
      </w:r>
      <w:r>
        <w:rPr>
          <w:rStyle w:val="FootnoteAnchor"/>
          <w:rtl w:val="true"/>
        </w:rPr>
        <w:footnoteReference w:id="277"/>
      </w:r>
      <w:r>
        <w:rPr>
          <w:rFonts w:ascii="IRNazanin" w:hAnsi="IRNazanin" w:eastAsia="IRNazanin"/>
          <w:color w:val="111111"/>
          <w:sz w:val="28"/>
          <w:sz w:val="28"/>
          <w:szCs w:val="28"/>
          <w:rtl w:val="true"/>
          <w:lang w:bidi="fa-IR"/>
        </w:rPr>
        <w:t>و کافر کسی است که نبوت من را انکار کند و عنید کسی است که ولایت علی بن ابی طالب را انکار نماید، بنابراین، دوزخ و آتش مخصوص دشمنان اوست و بهشت مخصوص شیعیان و دوستان اوست</w:t>
      </w:r>
      <w:r>
        <w:rPr>
          <w:rFonts w:eastAsia="IRNazanin" w:cs="IRNazanin"/>
          <w:color w:val="111111"/>
          <w:sz w:val="28"/>
          <w:szCs w:val="28"/>
          <w:rtl w:val="true"/>
          <w:lang w:bidi="fa-IR"/>
        </w:rPr>
        <w:t>.</w:t>
      </w:r>
      <w:r>
        <w:rPr>
          <w:rStyle w:val="FootnoteAnchor"/>
          <w:rtl w:val="true"/>
        </w:rPr>
        <w:footnoteReference w:id="278"/>
      </w:r>
    </w:p>
    <w:p>
      <w:pPr>
        <w:pStyle w:val="Heading5"/>
        <w:numPr>
          <w:ilvl w:val="4"/>
          <w:numId w:val="1"/>
        </w:numPr>
        <w:rPr/>
      </w:pPr>
      <w:bookmarkStart w:id="348" w:name="__RefHeading___Toc5176715_2142443653"/>
      <w:bookmarkStart w:id="349" w:name="_Toc129"/>
      <w:bookmarkEnd w:id="348"/>
      <w:r>
        <w:rPr>
          <w:rtl w:val="true"/>
        </w:rPr>
        <w:t>بشارت رسول خدا صلی الله علیه و آله به امیرالمؤمنین علیه السلام</w:t>
      </w:r>
      <w:bookmarkEnd w:id="349"/>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مقدس اردبیلی در کتاب مجمع الفائده از کتاب بشارة المصطفى لشيعة على المرتضی تصنيف عالم بزرگوار و زاهد و باتقوا سید بن طاوس حسینی رحمة الله نقل </w:t>
      </w:r>
    </w:p>
    <w:p>
      <w:pPr>
        <w:pStyle w:val="BookText"/>
        <w:rPr/>
      </w:pPr>
      <w:r>
        <w:rPr>
          <w:rFonts w:ascii="IRNazanin" w:hAnsi="IRNazanin" w:eastAsia="IRNazanin"/>
          <w:color w:val="111111"/>
          <w:sz w:val="28"/>
          <w:sz w:val="28"/>
          <w:szCs w:val="28"/>
          <w:rtl w:val="true"/>
          <w:lang w:bidi="fa-IR"/>
        </w:rPr>
        <w:t>نموده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خدا صلی الله علیه و آله در حالی که بسیار شاد و مسرور بود وارد بر امیرالمؤمنین علیه السلام شد و پس از سلام و پاسخ، نشست و امیرالمؤمنین علیه السلام تعجب نمود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تا کنون مانند امروز شما را شاد و مسرور ندیده بودم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عزیزم آمده ام تو را بشارت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ساعت جبرئیل بر من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 تو را سلام می رساند و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على بشارت بده که شیعیان او از صالح و عاصی اهل بهشت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امیرالمؤمنین علیه السلام این سخن را شنید در پیشگاه خداوند به خاک افتاد و سجده نمود و دست های مبارک خود را به طرف آسمان بالا برد 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خدا را بر خود گواه می گیرم که نصف حسنات و اعمال نیک خود را به شیعیانم 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فاطمه علیها السلام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تو شاهد باش که من نیز نصف حسنات و کارهای نیک خود را به شیعیان علی 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حسن و امام حسین علیهما السلام نیز چنین گفتند و پس از آنان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از من کریم تر نیستید، خدایا تو بر من گواه باش که من نیز نصف حسنات و کارهای نیک خود را به شیعیان علی 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به رسول خود وحی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من کریم تر نیستید، همانا من، جمیع گناهان شیعیان و دوستان على را بخشیدم</w:t>
      </w:r>
      <w:r>
        <w:rPr>
          <w:rFonts w:eastAsia="IRNazanin" w:cs="IRNazanin"/>
          <w:color w:val="111111"/>
          <w:sz w:val="28"/>
          <w:szCs w:val="28"/>
          <w:rtl w:val="true"/>
          <w:lang w:bidi="fa-IR"/>
        </w:rPr>
        <w:t>.</w:t>
      </w:r>
      <w:r>
        <w:rPr>
          <w:rStyle w:val="FootnoteAnchor"/>
          <w:rtl w:val="true"/>
        </w:rPr>
        <w:footnoteReference w:id="279"/>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مقدس اردبیلی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صحیحی از ابی شبل نقل شده که امام صادق علیه السلام به اصحاب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شما را با همین وضعی که دارید دوست بدارد داخل بهشت می شود گرچه اعتقاد او مانند اعتقاد شما نباشد</w:t>
      </w:r>
      <w:r>
        <w:rPr>
          <w:rFonts w:eastAsia="IRNazanin" w:cs="IRNazanin"/>
          <w:color w:val="111111"/>
          <w:sz w:val="28"/>
          <w:szCs w:val="28"/>
          <w:rtl w:val="true"/>
          <w:lang w:bidi="fa-IR"/>
        </w:rPr>
        <w:t>.</w:t>
      </w:r>
      <w:r>
        <w:rPr>
          <w:rStyle w:val="FootnoteAnchor"/>
          <w:rtl w:val="true"/>
        </w:rPr>
        <w:footnoteReference w:id="280"/>
      </w:r>
      <w:bookmarkStart w:id="350" w:name="pg15336_165356"/>
    </w:p>
    <w:p>
      <w:pPr>
        <w:pStyle w:val="Heading3"/>
        <w:numPr>
          <w:ilvl w:val="2"/>
          <w:numId w:val="1"/>
        </w:numPr>
        <w:rPr/>
      </w:pPr>
      <w:bookmarkStart w:id="351" w:name="__RefHeading___Toc5176717_2142443653"/>
      <w:bookmarkStart w:id="352" w:name="_Toc130"/>
      <w:bookmarkEnd w:id="350"/>
      <w:bookmarkEnd w:id="351"/>
      <w:r>
        <w:rPr>
          <w:rtl w:val="true"/>
        </w:rPr>
        <w:t xml:space="preserve">آیات </w:t>
      </w:r>
      <w:r>
        <w:rPr/>
        <w:t>53</w:t>
      </w:r>
      <w:r>
        <w:rPr>
          <w:rtl w:val="true"/>
        </w:rPr>
        <w:t xml:space="preserve"> - </w:t>
      </w:r>
      <w:r>
        <w:rPr/>
        <w:t>59</w:t>
      </w:r>
      <w:bookmarkEnd w:id="352"/>
    </w:p>
    <w:p>
      <w:pPr>
        <w:pStyle w:val="Heading4"/>
        <w:numPr>
          <w:ilvl w:val="3"/>
          <w:numId w:val="1"/>
        </w:numPr>
        <w:rPr/>
      </w:pPr>
      <w:bookmarkStart w:id="353" w:name="__RefHeading___Toc5176719_2142443653"/>
      <w:bookmarkStart w:id="354" w:name="_Toc131"/>
      <w:bookmarkEnd w:id="353"/>
      <w:r>
        <w:rPr>
          <w:rtl w:val="true"/>
        </w:rPr>
        <w:t>اشاره</w:t>
      </w:r>
      <w:bookmarkEnd w:id="354"/>
    </w:p>
    <w:p>
      <w:pPr>
        <w:pStyle w:val="BookText"/>
        <w:rPr/>
      </w:pPr>
      <w:r>
        <w:rPr>
          <w:rFonts w:ascii="Amiri" w:hAnsi="Amiri" w:eastAsia="Amiri" w:cs="Amiri"/>
          <w:color w:val="111111"/>
          <w:sz w:val="28"/>
          <w:sz w:val="28"/>
          <w:szCs w:val="28"/>
          <w:rtl w:val="true"/>
          <w:lang w:bidi="ar-SA"/>
        </w:rPr>
        <w:t xml:space="preserve">وَإِذْ آتَيْنَا مُوسَى الْكِتَابَ وَالْفُرْقَانَ لَعَلَّكُمْ تَهْتَدُونَ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 قَالَ مُوسَى لِقَوْمِهِ يَا قَوْمِ إِنَّكُمْ ظَلَمْتُمْ أَنْفُسَكُمْ بِاتِّخَاذِكُمُ الْعِجْلَ فَتُوبُوا إِلَى بَارِئِكُمْ فَاقْتُلُوا أَنْفُسَكُمْ ذَلِكُمْ خَيْرٌ لَكُمْ عِنْدَ بَارِئِكُمْ فَتَابَ عَلَيْكُمْ إِنَّهُ هُوَ التَّوَّابُ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 قُلْتُمْ يَا مُوسَى لَنْ نُؤْمِنَ لَكَ حَتَّى نَرَى اللَّهَ جَهْرَةً فَأَخَذَتْكُمُ الصَّاعِقَةُ وَأَنْتُمْ تَنْظُرُونَ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بَعَثْنَاكُمْ مِنْ بَعْدِ مَوْتِكُمْ لَعَلَّكُمْ تَشْكُرُونَ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وَظَلَّلْنَا عَلَيْكُمُ الْغَمَامَ وَأَنْزَلْنَا عَلَيْكُمُ الْمَنَّ وَالسَّلْوَى كُلُوا مِنْ طَيِّبَاتِ مَا رَزَقْنَاكُمْ وَمَا ظَلَمُونَا وَلَكِنْ كَانُوا أَنْفُسَهُمْ يَظْلِمُونَ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 قُلْنَا ادْخُلُوا هَذِهِ الْقَرْيَةَ فَكُلُوا مِنْهَا حَيْثُ شِئْتُمْ رَغَدًا وَادْخُلُوا الْبَابَ سُجَّدًا وَقُولُوا حِطَّةٌ نَغْفِرْ لَكُمْ خَطَايَاكُمْ وَسَنَزِيدُ الْمُحْسِنِينَ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Heading4"/>
        <w:numPr>
          <w:ilvl w:val="3"/>
          <w:numId w:val="1"/>
        </w:numPr>
        <w:rPr/>
      </w:pPr>
      <w:bookmarkStart w:id="355" w:name="__RefHeading___Toc5176721_2142443653"/>
      <w:bookmarkStart w:id="356" w:name="_Toc132"/>
      <w:bookmarkEnd w:id="355"/>
      <w:r>
        <w:rPr>
          <w:rtl w:val="true"/>
        </w:rPr>
        <w:t>لغات</w:t>
      </w:r>
      <w:bookmarkEnd w:id="356"/>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فرقت بين المسيئين فرقا و فرقانا است، و هر چیزی که فارق بين دو چیز است را فرقان گویند، از این رو به کتاب خدا فرقان گفته می شود، چراکه فارق بين حق و باطل است، و روز جنگ بدر را خداوند فرقان نامیده، به خاطر این که خداوند در آن روز حق را از باطل جدا ساخت، و نیز نتیجه تقوا را خداوند </w:t>
      </w:r>
      <w:bookmarkStart w:id="357" w:name="pg15336_165357"/>
    </w:p>
    <w:p>
      <w:pPr>
        <w:pStyle w:val="BookText"/>
        <w:rPr/>
      </w:pPr>
      <w:bookmarkEnd w:id="357"/>
      <w:r>
        <w:rPr>
          <w:rFonts w:ascii="IRNazanin" w:hAnsi="IRNazanin" w:eastAsia="IRNazanin"/>
          <w:color w:val="111111"/>
          <w:sz w:val="28"/>
          <w:sz w:val="28"/>
          <w:szCs w:val="28"/>
          <w:rtl w:val="true"/>
          <w:lang w:bidi="fa-IR"/>
        </w:rPr>
        <w:t>فرقان قرار داده، چراکه افراد با تقوا نیروی فارق بين حق و باطل پیدا می کنند،</w:t>
      </w:r>
    </w:p>
    <w:p>
      <w:pPr>
        <w:pStyle w:val="BookText"/>
        <w:rPr/>
      </w:pPr>
      <w:r>
        <w:rPr>
          <w:rFonts w:ascii="IRNazanin" w:hAnsi="IRNazanin" w:eastAsia="IRNazanin"/>
          <w:color w:val="111111"/>
          <w:sz w:val="28"/>
          <w:sz w:val="28"/>
          <w:szCs w:val="28"/>
          <w:rtl w:val="true"/>
          <w:lang w:bidi="fa-IR"/>
        </w:rPr>
        <w:t>چنان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 يَتَّقِ اللَّهَ يَجْعَلْ لَهُ مَخْرَجًا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وَاتَّقُوا اللَّهَ وَيُعَلِّمُكُمُ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وَهَدَيْنَاهُ النَّجْدَيْنِ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خالق وصانع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تصدیق و باور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بالام وباء متعدی می شود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ادراک با چشم است و به معنای علم و به معنای نظر و اعتقاد نیز آمده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جهر و علامت و معاینه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نظائراند،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جهر بكامه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أعلن بكلامه و ضد جهر سر است، و اصل معنای جهر ظهور است، و فرق بین جهرو رؤیت این است که جهر در مبصرات و مسموعات و محسوسات است و رؤیت بسا در خواب و یا در قلب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صاعقه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آتشی است که از آسمان می آید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فَصَعِقَ مَنْ فِي السَّمَاوَاتِ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یا به معنای عذاب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أَنْذَرْتُكُمْ صَاعِقَةً مِثْلَ صَاعِقَةِ عَادٍ وَثَمُودَ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حرکت دادن چیزی از محل خود می باشد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بعثت فلانا لحاجتی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 قیامت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چراکه مردم از قبور خود در آن روز برای قیامت برانگیخته می شوند، و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ارسال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ظله وغمامه و 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نظائراند،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 الشجر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سترها،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أزال الله عنا ظل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ستره، و به تاریکی شب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احسان است و خداوند به بندگان خود مان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بنی اسرائیل نازل شد احسان خداوند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پرنده ای است و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بلدرچین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حط به معنای وضع و خفض است یعنی پایین افتادن گناه از دوش گنهکار است</w:t>
      </w:r>
      <w:r>
        <w:rPr>
          <w:rFonts w:eastAsia="IRNazanin" w:cs="IRNazanin"/>
          <w:color w:val="111111"/>
          <w:sz w:val="28"/>
          <w:szCs w:val="28"/>
          <w:rtl w:val="true"/>
          <w:lang w:bidi="fa-IR"/>
        </w:rPr>
        <w:t>.</w:t>
      </w:r>
    </w:p>
    <w:p>
      <w:pPr>
        <w:pStyle w:val="Heading4"/>
        <w:numPr>
          <w:ilvl w:val="3"/>
          <w:numId w:val="1"/>
        </w:numPr>
        <w:rPr/>
      </w:pPr>
      <w:bookmarkStart w:id="358" w:name="__RefHeading___Toc5176723_2142443653"/>
      <w:bookmarkStart w:id="359" w:name="_Toc133"/>
      <w:bookmarkEnd w:id="358"/>
      <w:r>
        <w:rPr>
          <w:rtl w:val="true"/>
        </w:rPr>
        <w:t>ترجمه</w:t>
      </w:r>
      <w:bookmarkEnd w:id="359"/>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بنی اسرائیل به یاد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را که ما به موسی کتاب و فرقان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چیزی </w:t>
      </w:r>
      <w:bookmarkStart w:id="360" w:name="pg15336_165358"/>
    </w:p>
    <w:p>
      <w:pPr>
        <w:pStyle w:val="BookText"/>
        <w:rPr/>
      </w:pPr>
      <w:bookmarkEnd w:id="360"/>
      <w:r>
        <w:rPr>
          <w:rFonts w:ascii="IRNazanin" w:hAnsi="IRNazanin" w:eastAsia="IRNazanin"/>
          <w:color w:val="111111"/>
          <w:sz w:val="28"/>
          <w:sz w:val="28"/>
          <w:szCs w:val="28"/>
          <w:rtl w:val="true"/>
          <w:lang w:bidi="fa-IR"/>
        </w:rPr>
        <w:t>که وسیله تشخیص حق از باطل است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دادیم، تا شاید شما هدایت شويد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یاد بیاورید زمانی را که موسی علیه السلام به قوم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پرستش گوساله به خود ظلم کردید، پس توبه کنید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شما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همدیگر را بکشید و این کار نزد خداوند برای شما بهترخواهد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این کارخدا توبه شما را پذیرفت و او بسیار مهربان و توبه پذیراست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را که شما به موسی علیه السلام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توایمان نمی آوریم تا خدای خود را آشکار ببینیم و با این سخن صاعقه آمد و شما را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هلاک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آن را مشاهده نمودید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ما شما را زنده کردیم تا شاید شاکر باشید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ابررا برای شما سایبان قرار دادیم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های خود را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نوعی از صمغ شیرین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نوعی از پرنده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شما فرستادیم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نعمت های پاكيز ما بخوريد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ولكن گروهی به خود ظلم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به ما ظلم نکردند بلکه به خود ظلم نمودند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یاد بیاورید زمانی را که ما به شما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وشهر بیت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شوید و از نعمت های فراوان آن هرگونه که می خواهید بخورید و از درب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خضوع وارد شوید و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گناهان ما را بريز و اگر چنين كنيد، ما از خطای شما می گذریم و به نیکوکاران شما پاداش بیشتری خواهیم داد </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افراد ستمکار از روی استهزاء این سخن را به گونه دیگری تبدیل نمودند و ما برآنان عذابی از آسمان فرستادیم،</w:t>
      </w:r>
    </w:p>
    <w:p>
      <w:pPr>
        <w:pStyle w:val="BookText"/>
        <w:rPr/>
      </w:pPr>
      <w:r>
        <w:rPr>
          <w:rFonts w:ascii="IRNazanin" w:hAnsi="IRNazanin" w:eastAsia="IRNazanin"/>
          <w:color w:val="111111"/>
          <w:sz w:val="28"/>
          <w:sz w:val="28"/>
          <w:szCs w:val="28"/>
          <w:rtl w:val="true"/>
          <w:lang w:bidi="fa-IR"/>
        </w:rPr>
        <w:t xml:space="preserve">چراکه فاسق بودند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Heading4"/>
        <w:numPr>
          <w:ilvl w:val="3"/>
          <w:numId w:val="1"/>
        </w:numPr>
        <w:rPr/>
      </w:pPr>
      <w:bookmarkStart w:id="361" w:name="__RefHeading___Toc5176725_2142443653"/>
      <w:bookmarkStart w:id="362" w:name="_Toc134"/>
      <w:bookmarkEnd w:id="361"/>
      <w:r>
        <w:rPr>
          <w:rtl w:val="true"/>
        </w:rPr>
        <w:t>تفسير اهل بيت علیهم السلام</w:t>
      </w:r>
      <w:bookmarkEnd w:id="362"/>
    </w:p>
    <w:p>
      <w:pPr>
        <w:pStyle w:val="Heading5"/>
        <w:numPr>
          <w:ilvl w:val="4"/>
          <w:numId w:val="1"/>
        </w:numPr>
        <w:rPr/>
      </w:pPr>
      <w:bookmarkStart w:id="363" w:name="__RefHeading___Toc5176727_2142443653"/>
      <w:bookmarkStart w:id="364" w:name="_Toc135"/>
      <w:bookmarkEnd w:id="363"/>
      <w:r>
        <w:rPr>
          <w:rtl w:val="true"/>
        </w:rPr>
        <w:t>اشاره</w:t>
      </w:r>
      <w:bookmarkEnd w:id="364"/>
    </w:p>
    <w:p>
      <w:pPr>
        <w:pStyle w:val="BookText"/>
        <w:rPr/>
      </w:pPr>
      <w:r>
        <w:rPr>
          <w:rFonts w:ascii="Amiri" w:hAnsi="Amiri" w:eastAsia="Amiri" w:cs="Amiri"/>
          <w:color w:val="111111"/>
          <w:sz w:val="28"/>
          <w:sz w:val="28"/>
          <w:szCs w:val="28"/>
          <w:rtl w:val="true"/>
          <w:lang w:bidi="ar-SA"/>
        </w:rPr>
        <w:t xml:space="preserve">وَإِذْ آتَيْنَا مُوسَى الْكِتَابَ وَالْفُرْقَانَ لَعَلَّكُمْ تَهْتَدُونَ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عسکری علیه السلام در تفسیر این آیه می فرماید</w:t>
      </w:r>
      <w:r>
        <w:rPr>
          <w:rFonts w:eastAsia="IRNazanin" w:cs="IRNazanin"/>
          <w:color w:val="111111"/>
          <w:sz w:val="28"/>
          <w:szCs w:val="28"/>
          <w:rtl w:val="true"/>
          <w:lang w:bidi="fa-IR"/>
        </w:rPr>
        <w:t>:</w:t>
      </w:r>
      <w:r>
        <w:rPr>
          <w:rStyle w:val="FootnoteAnchor"/>
          <w:rtl w:val="true"/>
        </w:rPr>
        <w:footnoteReference w:id="281"/>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بنی اسرائیل به یاد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بیاورید زمانی را که ما به موسی علیه السلام کتاب تورات را دادیم، و از بنی اسرائیل آن زمان پیمان ایمان و اطاعت از موسی علیه السلام را گرفتیم و فرقان را نیز به او دادیم تا به وسیله آن حق از باطل تمیز داده شود و اهل حق نیز از اهل باطل جدا شوند و پس از آن که خداوند بنی اسرائیل را به کتاب و ایمان به آن واطاعت از موسی علیه السلام گرامی داشت، به موسی علیه السلام وحی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همین تورات است که بنی اسرائیل به آن اقرار نمودند، و اما فرقان فارق بين مؤمنین و کافرین، و اهل حق و اهل باطل است و تو باید نسبت به آن از بنی اسرائیل عهد و پیمان بگیری و من نیز سوگند یاد نموده ام که ایمان و عمل هیچ کسی را نپذیرم جز آن که به فرقان ایمان </w:t>
      </w:r>
      <w:bookmarkStart w:id="365" w:name="pg15336_165360"/>
    </w:p>
    <w:p>
      <w:pPr>
        <w:pStyle w:val="BookText"/>
        <w:rPr/>
      </w:pPr>
      <w:bookmarkEnd w:id="365"/>
      <w:r>
        <w:rPr>
          <w:rFonts w:ascii="IRNazanin" w:hAnsi="IRNazanin" w:eastAsia="IRNazanin"/>
          <w:color w:val="111111"/>
          <w:sz w:val="28"/>
          <w:sz w:val="28"/>
          <w:szCs w:val="28"/>
          <w:rtl w:val="true"/>
          <w:lang w:bidi="fa-IR"/>
        </w:rPr>
        <w:t>آورده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علیه السلام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فرقان چیست؟ 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باید از بنی اسرائیل پیمان بگیری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صلی الله علیه و آله بهترین پیامبران و آقای مرسلین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خیرالبشر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 برادر او على علیه السلام نیز بهترین اوصيا است و اولیای او یعنی امامان بعد از او که مردم را به راه مستقیم هدایت می نمایند، آقا و سید خلق خدایند و شیعیان آنان نیز که اوامر و نواهی او را رعایت می کنند و تسلیم جانشینان او هستند، ستاره های فردوس اعلی و پادشاهان جنات عدن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موسی علیه السلام این پیمان را بین بنی اسرائیل مطرح نمود، برخی آن را حق دانسته و به آن معتقد شدند و برخی تنها با زبان خود به آن اقرار نمودند و ایمان قلبی به آن پیدا نکردند و هر کدام از روی اعتقاد آن را پذیرفتند، نوری در پیشانی آنان ظاهر شد و هر کدام تنها به زبان اقرار کردند آن نور را نداشتند، و این همان فرقانی بود که خداوند عزوجل به موسی علیه السلام داد و به وسیله آن اهل حق از اهل باطل تمیز داده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لَعَلَّكُمْ تَهْتَدُونَ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فرقان را فرستادیم تا شما بنی اسرائیل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که سبب شرافت بنده نزد خداوند است اعتقاد به ولایت محمد و آل محمد علیهم السلام می باشد و پیشینیان شما نیز با پذیرفتن ولایت محمد و آل محمد علیهم السلام شرافت پیدا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 قَالَ مُوسَى لِقَوْمِهِ يَا قَوْمِ إِنَّكُمْ ظَلَمْتُمْ أَنْفُسَكُمْ بِاتِّخَاذِكُمُ الْعِجْلَ فَتُوبُوا إِلَى بَارِئِكُمْ فَاقْتُلُوا أَنْفُسَكُمْ ذَلِكُمْ خَيْرٌ لَكُمْ عِنْدَ بَارِئِكُمْ فَتَابَ عَلَيْكُمْ إِنَّهُ هُوَ التَّوَّابُ الرَّحِيمُ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Heading5"/>
        <w:numPr>
          <w:ilvl w:val="4"/>
          <w:numId w:val="1"/>
        </w:numPr>
        <w:rPr/>
      </w:pPr>
      <w:bookmarkStart w:id="366" w:name="__RefHeading___Toc5176729_2142443653"/>
      <w:bookmarkStart w:id="367" w:name="_Toc136"/>
      <w:bookmarkEnd w:id="366"/>
      <w:r>
        <w:rPr>
          <w:rtl w:val="true"/>
        </w:rPr>
        <w:t>کیفر پرستش غیرخدا</w:t>
      </w:r>
      <w:bookmarkEnd w:id="367"/>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عسکری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بنی اسرائیل زمان رسول خدا صلی الله علیه و آله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یاد بیاورید زمانی را که موسی علیه السلام به قوم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گوساله را پرستیده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خویشتن ستم کردید و گوساله را خدای خود قرار دادید، پس توبه کنید و به خدای خود بازگردید، همانا او شما را آفرید و به صورت انسان قرار داد، از این رو باید برای قبول شدن توبه شما، کسانی که گوساله نپرستیده اند، گوساله پرستان را بکشند و این کشته شدن برای شما نزد خداوند بهتر از آن است که زنده بمانید و آمرزيده نشوید و سرانجام کار شما به آتش باشد و اگر کشته شوید، توبه شما پذیرفته می شود و خداوند کشته شدن را کفاره گناه شما قرار می دهد و بهشت جایگاه شما خواهد شد و قبل از آن که همه شما کشته شوید خداوند توبه شما را قبول خواهد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امام عسکری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توضیح قصه پرستش گوساله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که خداوند به دست موسی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گوساله را روشن نمود و گوساله را به سخن آورد و او شیطنت سامری را برای مردم برملا نمود و چون موسی ما دستور داد، کسانی که گوساله نپرستیده اند، گوساله پرستان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قوم موسی علیه 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گوساله نپرستیده ایم و از آن بیزاری 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به موسی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گوساله طلایی را به وسیله آهن بشکن و ذرات آن را به دریا بريز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موسی چنین کرد، کسانی که گوساله پرستیده بودند از آب دریا آشامیدند و بینی و لب هایشان سیاه شد و به این وسیله گوساله پرستان شناخته شدند، پس خداوند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دوازده هزار نفری که گوساله را نپرستیده بودند، با شمشیرهای برهنه به گوساله پرستان حمله کنند و آنان را به قتل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منادی موسی علیه السلام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لعنت کند کسی را که با دست و یا پای خود از کشته شدن جلوگیری کند، و خدا لعنت کند کسی را که مقتول خود را شناسایی نماید، تا اگر دوست و یا خویش او باشد از کشتن او </w:t>
      </w:r>
    </w:p>
    <w:p>
      <w:pPr>
        <w:pStyle w:val="BookText"/>
        <w:rPr/>
      </w:pPr>
      <w:r>
        <w:rPr>
          <w:rFonts w:ascii="IRNazanin" w:hAnsi="IRNazanin" w:eastAsia="IRNazanin"/>
          <w:color w:val="111111"/>
          <w:sz w:val="28"/>
          <w:sz w:val="28"/>
          <w:szCs w:val="28"/>
          <w:rtl w:val="true"/>
          <w:lang w:bidi="fa-IR"/>
        </w:rPr>
        <w:t>خودداری نماید و تنها غریبه ها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گوساله پرستان تسلیم شدند، و کسانی که گوساله نپرستیده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مصیبت ما از مصیبت گوساله پرستان سخت تر است، چراکه ما با دست خود پدران و مادران و فرزندان و برادران و خویشان خود را می کشیم، در حالی که ما گوساله پرست نبوده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به موسی علیه السلام وحی نمود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این علت این ها را گرفتار کشتن پدران و مادران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نمودم که از گوساله پرستان بیزاری جستند و با آنان اظهار دشمنی ننمودند و ارتباط خود را با آنان قطع نکردند، اکنون به آنان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خدا را به حق محمد و آل پاک او علیهم السلام بخواند، کشتن گوساله پرستان برای او آسان خواهد شد، پس آنان این دعا را خواندند و کار برایشان آسان شد و چون کشته شدن گوساله پرستان ادامه یافت و کار برای گوساله پرستان سخت شد جمعیت بنی اسرائیل ششصد هزار نفر بودند و تنها دوازده هزار نفر آنان گوساله را نپرستیده بودند، خداوند توفیقی به آنان داد و به همدیگر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خداوند توسل به محمد و آل محمد علی را وسیله نجات ما از گرفتاری ها و بلاها قرار نداده است؟ و مگر پیامبران گذشته به آنان توسل ننموده اند؟ پس برای چه ما به آنان توسل نجوييم تا نجات پیدا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همه گوساله پرستان جمع شدند و به درگاه خدا ضجه و ناله نمودند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تو را سوگند می دهیم به آبروی محمد اکرم و على افضل و فاطمه افضل و حسن و حسین دو سبط آقای پیامبران و دو آقای جوانان بهشتی و به آبروی ذره پاک محمدی آل طه و پس، از ما بگذر و خطای ما را عفو کن و این کشتار را از ما بردار</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ندایی از آسمان به موسی علیه السلام رسید و خداوند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کشتار گوساله پرستان خودداری کن، چراکه برخی از بنی اسرائیل از من درخواستی کردند </w:t>
      </w:r>
    </w:p>
    <w:p>
      <w:pPr>
        <w:pStyle w:val="BookText"/>
        <w:rPr/>
      </w:pPr>
      <w:r>
        <w:rPr>
          <w:rFonts w:ascii="IRNazanin" w:hAnsi="IRNazanin" w:eastAsia="IRNazanin"/>
          <w:color w:val="111111"/>
          <w:sz w:val="28"/>
          <w:sz w:val="28"/>
          <w:szCs w:val="28"/>
          <w:rtl w:val="true"/>
          <w:lang w:bidi="fa-IR"/>
        </w:rPr>
        <w:t>و مرا سوگندی دادند، که اگر این سوگند را قبل از پرستش گوساله به من داده بودند من آنان را نجات 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کشتار را از بنی اسرائیل برداشت و آنان حسرت می خوردند که ای کاش زودتر به یاد توسل به محمد و علیه السلام پاک او علیهم السلام افتاده بودیم، و خداوند ما را از این فتنه حفظ می نمود؟</w:t>
      </w:r>
      <w:r>
        <w:rPr>
          <w:rFonts w:eastAsia="IRNazanin" w:cs="IRNazanin"/>
          <w:color w:val="111111"/>
          <w:sz w:val="28"/>
          <w:szCs w:val="28"/>
          <w:rtl w:val="true"/>
          <w:lang w:bidi="fa-IR"/>
        </w:rPr>
        <w:t>!</w:t>
      </w:r>
      <w:r>
        <w:rPr>
          <w:rStyle w:val="FootnoteAnchor"/>
          <w:rtl w:val="true"/>
        </w:rPr>
        <w:footnoteReference w:id="282"/>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قمی رحمة الله در تفسیر خود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موسی علیه السلام از میقات بازگشت و قوم خود را دید که گوساله پرستیده اند، پس از خشم و عتاب بر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توبه کنید و همدیگر را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همدیگر را بکشیم؟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با شمشیر خود در بیت المقدس حاضر شود و صورت خود را بپوشاند و کسی کسی را نشناسد و چون من بالای منبر رفتم شما همدیگر را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که گوساله پرستیده بودند جمع شدند وعدد آنان هفتاد هزار نفر بود و چون موسی علیه السلام نماز جماعت را با آنان خواند و بالای منبر رفت آنان شروع به کشتن همدیگر نمودند، تا این که وحی به موسی علیه السلام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شما قبول شد، و دیگر کسی کسی را نکشد، در حالی که ده هزار نفر آنان کشته شده بودند</w:t>
      </w:r>
      <w:r>
        <w:rPr>
          <w:rFonts w:eastAsia="IRNazanin" w:cs="IRNazanin"/>
          <w:color w:val="111111"/>
          <w:sz w:val="28"/>
          <w:szCs w:val="28"/>
          <w:rtl w:val="true"/>
          <w:lang w:bidi="fa-IR"/>
        </w:rPr>
        <w:t>.</w:t>
      </w:r>
      <w:r>
        <w:rPr>
          <w:rStyle w:val="FootnoteAnchor"/>
          <w:rtl w:val="true"/>
        </w:rPr>
        <w:footnoteReference w:id="283"/>
      </w:r>
      <w:bookmarkStart w:id="368" w:name="pg15336_165364"/>
    </w:p>
    <w:p>
      <w:pPr>
        <w:pStyle w:val="BookText"/>
        <w:rPr/>
      </w:pPr>
      <w:bookmarkEnd w:id="368"/>
      <w:r>
        <w:rPr>
          <w:rFonts w:ascii="Amiri" w:hAnsi="Amiri" w:eastAsia="Amiri" w:cs="Amiri"/>
          <w:color w:val="111111"/>
          <w:sz w:val="28"/>
          <w:sz w:val="28"/>
          <w:szCs w:val="28"/>
          <w:rtl w:val="true"/>
          <w:lang w:bidi="ar-SA"/>
        </w:rPr>
        <w:t xml:space="preserve">وَإِذْ قُلْتُمْ يَا مُوسَى لَنْ نُؤْمِنَ لَكَ حَتَّى نَرَى اللَّهَ جَهْرَةً فَأَخَذَتْكُمُ الصَّاعِقَةُ وَأَنْتُمْ تَنْظُرُونَ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بَعَثْنَاكُمْ مِنْ بَعْدِ مَوْتِكُمْ لَعَلَّكُمْ تَشْكُرُونَ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Heading5"/>
        <w:numPr>
          <w:ilvl w:val="4"/>
          <w:numId w:val="1"/>
        </w:numPr>
        <w:rPr/>
      </w:pPr>
      <w:bookmarkStart w:id="369" w:name="__RefHeading___Toc5176731_2142443653"/>
      <w:bookmarkStart w:id="370" w:name="_Toc137"/>
      <w:bookmarkEnd w:id="369"/>
      <w:r>
        <w:rPr>
          <w:rtl w:val="true"/>
        </w:rPr>
        <w:t>بهانه گیری بنی اسرائیل و عذاب الهی</w:t>
      </w:r>
      <w:bookmarkEnd w:id="370"/>
    </w:p>
    <w:p>
      <w:pPr>
        <w:pStyle w:val="BookText"/>
        <w:rPr/>
      </w:pPr>
      <w:r>
        <w:rPr>
          <w:rFonts w:ascii="IRNazanin" w:hAnsi="IRNazanin" w:eastAsia="IRNazanin"/>
          <w:color w:val="111111"/>
          <w:sz w:val="28"/>
          <w:sz w:val="28"/>
          <w:szCs w:val="28"/>
          <w:rtl w:val="true"/>
          <w:lang w:bidi="fa-IR"/>
        </w:rPr>
        <w:t>امام عسکری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بنی اسرائیل زمان رسول خدا صلی الله علیه و آله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شما در زمان موسی به موسی علیه السلام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تو ایمان نمی آوریم تا خدا را با چشم خود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صاعقه و عذاب الهی آمد و آنان را هلاک نمود و سپس خداوند آنان را زنده کرد تا شاید خدا را شکر کنند و این گونه سخن نگویند و اگر آنان را زنده نمی کرد تا ابد گرفتار عذاب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عذاب و صاعقه آسمانی این بود که موسی علیه السلام چون خواست از بنی اسرائیل پیمان ایمان به فرقان را برای محمد و آل او علیهم السلام ازبنی اسرائیل بگیرد و به وسیله آن اهل حق از اهل باطل مشخص شوند، به بنی اسرائیل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باید نبوت حضرت محمد صلی الله علیه و آله و امامت علی علیه السلام و امامت ائمه طاهرین از اولاد او را بپذیرید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ایمان نمی آوریم و این دستور را از ناحیه خداوند نمی دانیم، جز آن که خدا را عيانا و با چشمان خود ببینیم و او چنین خبری را به ما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صاعقه و عذاب به صورت آشکار بر آنان نازل شد و خداوند به موسی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گرامی می دارم آن گروه از اولیای خود را که برگزیدگان مرا تصديق کنند، و باکی ندارم که دشمنان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کسانی که حق برگزیدگان مرا انکار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عذاب نمایم</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حضرت موسی علیه السلام به آن گروه که گرفتا عذاب و صاعقه نشده بودند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می گویید؟ آیا مقام اولیا و برگزیدگان خدا را می پذیرید؟ و یا می خواهید گرفتار عذاب بشوید؟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موسی ما نمی دانیم برای چه صاعقه بر آنان </w:t>
      </w:r>
    </w:p>
    <w:p>
      <w:pPr>
        <w:pStyle w:val="BookText"/>
        <w:rPr/>
      </w:pPr>
      <w:r>
        <w:rPr>
          <w:rFonts w:ascii="IRNazanin" w:hAnsi="IRNazanin" w:eastAsia="IRNazanin"/>
          <w:color w:val="111111"/>
          <w:sz w:val="28"/>
          <w:sz w:val="28"/>
          <w:szCs w:val="28"/>
          <w:rtl w:val="true"/>
          <w:lang w:bidi="fa-IR"/>
        </w:rPr>
        <w:t xml:space="preserve">نازل شد؟ ممکن است به خاطر تو نبوده باشد و یک امر طبیعی بوده باشد، که عموم مردم گرفتار آن می شوند و اگر می گویی این صاعقه به خاطر این بوده که آنان دعوت تو را نسبت به پذیرفتن حق محمد و على و آل آنان رد کرده اند، اکنون پروردگار خود را به حق محمد و آل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 را دعوت به قبول ولایت آنان می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تا اینهایی که با صاعقه هلاک شدند را زنده کند و ما از آنان سؤال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چه علت گرفتار عذاب صاعقه شديد؟</w:t>
      </w:r>
    </w:p>
    <w:p>
      <w:pPr>
        <w:pStyle w:val="BookText"/>
        <w:rPr/>
      </w:pPr>
      <w:r>
        <w:rPr>
          <w:rFonts w:ascii="IRNazanin" w:hAnsi="IRNazanin" w:eastAsia="IRNazanin"/>
          <w:color w:val="111111"/>
          <w:sz w:val="28"/>
          <w:sz w:val="28"/>
          <w:szCs w:val="28"/>
          <w:rtl w:val="true"/>
          <w:lang w:bidi="fa-IR"/>
        </w:rPr>
        <w:t>پس موسی علیه السلام خدای خود را به حق محمد و آل او خواند و خداوند آنان را زنده نمود و موسی علیه السلام به بنی اسرائیل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از آنان سؤال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گرفتار صاعقه شدید؟ پس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بنی اسرائیل علت این عذاب این بود که از اعتقاد به امامت على علیه السلام پس از اعتقاد به نبوت محمد صلی الله علیه و آله امتناع نمودیم و پس از مرگ، ملکوت خداوند و آسمان ها و عرش و کرسی و بهشت و دوزخ را دیدیم و در آن عالم کسی را عزیزتر از محمد و علی و فاطمه و حسن و حسین علیهم السلام ندیدیم و چون ما به سبب این صاعقه از دنیا رفتیم و ملائکه عذاب خواستند ما را به دوزخ ببرند، حضرت محمد و على علیهما السلام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ها را رها کنید چرا که دعا کننده ای خدا را به حق ما سوگند خواهد داد تا خداوند آنان را زنده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زمانی بود که هنوز ما را به هاویه دوزخ پرتاب نکرده بودند، پس ملائکه ما را نگاه داشتند تا با دعای موسی و توسل به محمد و آل طيبين او باز زنده شدیم</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عسکری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خداوند به بنی اسرائیل زمان رسول خدا صلی الله علیه و آله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که پیشینیان شما به برکت توسل به محمد و آل محمد علیهم السلام نجات یافتند، آیا شما بر خود واجب نمی دانید که از انکار چیزی که آنان به سبب آن </w:t>
      </w:r>
    </w:p>
    <w:p>
      <w:pPr>
        <w:pStyle w:val="BookText"/>
        <w:rPr/>
      </w:pPr>
      <w:r>
        <w:rPr>
          <w:rFonts w:ascii="IRNazanin" w:hAnsi="IRNazanin" w:eastAsia="IRNazanin"/>
          <w:color w:val="111111"/>
          <w:sz w:val="28"/>
          <w:sz w:val="28"/>
          <w:szCs w:val="28"/>
          <w:rtl w:val="true"/>
          <w:lang w:bidi="fa-IR"/>
        </w:rPr>
        <w:t>هلاک شدند دست بردارید و خود را گرفتار عذاب نکنید؟</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ascii="Amiri" w:hAnsi="Amiri" w:eastAsia="Amiri" w:cs="Amiri"/>
          <w:color w:val="111111"/>
          <w:sz w:val="28"/>
          <w:sz w:val="28"/>
          <w:szCs w:val="28"/>
          <w:rtl w:val="true"/>
          <w:lang w:bidi="ar-SA"/>
        </w:rPr>
        <w:t xml:space="preserve">وَظَلَّلْنَا عَلَيْكُمُ الْغَمَامَ وَأَنْزَلْنَا عَلَيْكُمُ الْمَنَّ وَالسَّلْوَى كُلُوا مِنْ طَيِّبَاتِ مَا رَزَقْنَاكُمْ وَمَا ظَلَمُونَا وَلَكِنْ كَانُوا أَنْفُسَهُمْ يَظْلِمُونَ 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عسکری علیه السلام در تفسیر این آیه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بنی اسرائیل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بنی اسرائیل به یاد بیاورید که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پیشینیان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 را در بیابان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نجات شما از حرارت خورشید و سردی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بالای سر شما قرار دادیم و برای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ترنجبین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درختی می گرفتید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پرنده بلدرچین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گوشت آن لذيذترین گوشت هاست را فرستادیم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پاکیزه و طيب ما را بخورید و شکرگزار نعمت ما باشید و کسانی را که ما بزرگ دانسته ایم بزرگ بدانید و احترام کنید و به عهد و پیمان خود درباره محمد و آل پاک او عمل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از ظلم و پیمان شکنی بنی اسرائیل خبر می دهد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اسرائیل با تبدیل آنچه ما آنان را به آن امر نموده بودیم و ترک عهد و پیمان خود به ما ظلم نکردند بلکه به خود ظلم کردند چراکه کفر کافر و ایمان مؤمن سود و زیانی برای ما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عسکری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بندگان خدا بر شما باد به اعتقاد به ولایت ما اهل البيت و دوری از اختلاف و تفرقه، و بنگرید چگونه خداوند به شما وسعت خواهد داد و حجت را بر شما آشکار خواهد نمود تا به آسانی معرفت به حق پیدا کنید؟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تقیه را وسیله نجات شما شیعیان از شر این خلق قرار داده است و اگر شما تبدیل و تغییری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به احکام خدا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دیانت خود پیدا </w:t>
      </w:r>
      <w:bookmarkStart w:id="371" w:name="pg15336_165367"/>
    </w:p>
    <w:p>
      <w:pPr>
        <w:pStyle w:val="BookText"/>
        <w:rPr/>
      </w:pPr>
      <w:bookmarkEnd w:id="371"/>
      <w:r>
        <w:rPr>
          <w:rFonts w:ascii="IRNazanin" w:hAnsi="IRNazanin" w:eastAsia="IRNazanin"/>
          <w:color w:val="111111"/>
          <w:sz w:val="28"/>
          <w:sz w:val="28"/>
          <w:szCs w:val="28"/>
          <w:rtl w:val="true"/>
          <w:lang w:bidi="fa-IR"/>
        </w:rPr>
        <w:t>کردید، خداوند راه توبه را برای شما باز گذارده و توبه شما را می پذیرد، پس همواره شاکر نعمت های خدا باشید</w:t>
      </w:r>
      <w:r>
        <w:rPr>
          <w:rFonts w:eastAsia="IRNazanin" w:cs="IRNazanin"/>
          <w:color w:val="111111"/>
          <w:sz w:val="28"/>
          <w:szCs w:val="28"/>
          <w:rtl w:val="true"/>
          <w:lang w:bidi="fa-IR"/>
        </w:rPr>
        <w:t xml:space="preserve">. </w:t>
      </w:r>
      <w:r>
        <w:rPr>
          <w:rStyle w:val="FootnoteAnchor"/>
          <w:rtl w:val="true"/>
        </w:rPr>
        <w:footnoteReference w:id="28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أَنْزَلْنا عَلَیْکُمُ الْمَنَّ وَ السَّلْوی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 التَّرَنْجَبِینُ کَانَ یَسْقُطُ عَلَی شَجَرِهِمْ فَیَتَنَاوَلُونَهُ وَ السَّلْوَی السُّمَانَی أَطْیَبُ طَیْرٍ لَحْماً یَسْتَرْسِلُ لَهُمْ فَیَصْطَادُونَهُ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کُلُوا مِنْ طَیِّباتِ ما رَزَقْناکُمْ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اشْکُرُوا نِعْمَتِی وَ عَظِّمُوا مَنْ عَظَّمْتُهُ وَ وَقِّرُوا مَنْ وَقَّرْتُهُ مِمَّنْ أَخَذْتُ عَلَیْکُمُ الْعُهُودَ وَ الْمَوَاثِیقَ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 آلِهِ الطَّیِّبِینَ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ظَلَمُونا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بَدَّلُوا وَ قَالُوا غَیْرَ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أُمِرُوا وَ لَمْ یَفُوا بِمَا عَلَیْهِ عُوهِدُوا لِأَنَ کُفْرَ الْکَافِرِ لَا یَقْدَحُ فِی سُلْطَانِنَا وَ مَمَالِکِنَا کَمَا أَنَّ إِیمَانَ الْمُؤْمِنِ لَا یَزِیدُ فِی سُلْطَانِنَا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لکِنْ کانُوا أَنْفُسَهُمْ یَظْلِمُونَ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یَضُرُّونَ بِهَا لِکُفْرِهِمْ وَ تَبْدِیلِهِمْ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صلی الله علیه و آله عِبَادَ اللَّهِ عَلَیْکُمْ بِاعْتِقَادِ وَلَایَتِنَا أَهْلَ الْبَیْتِ وَ لَا تُفَرِّقُوا بَیْنَنَا وَ انْظُرُوا کَیْفَ وَسَّعَ اللَّهُ عَلَیْکُمْ حَیْثُ أَوْضَحَ لَکُمُ الْحُجَّهَ لِیُسَهِّلَ عَلَیْکُمْ مَعْرِفَهَ الْحَقِّ ثُمَّ وَسَّعَ لَکُمْ فِی التَّقِیَّهِ لِتَسْلَمُوا مِنْ شُرُورِ الْخَلْقِ ثُمَّ إِنْ بَدَّلْتُمْ وَ غَیَّرْتُمْ عَرَضَ عَلَیْکُمُ التَّوْبَهَ وَ قَبِلَهَا مِنْکُمْ فَکُونُوا لِنَعْمَاءِ اللَّهِ مِنَ الشَّاکِرِینَ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تفسیر امام عسکری علیه السلام، ص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بحارالأنوار، ج </w:t>
      </w:r>
      <w:r>
        <w:rPr>
          <w:rFonts w:eastAsia="Amiri" w:cs="Amiri" w:ascii="Amiri" w:hAnsi="Amiri"/>
          <w:color w:val="111111"/>
          <w:sz w:val="28"/>
          <w:szCs w:val="28"/>
          <w:lang w:bidi="ar-SA"/>
        </w:rPr>
        <w:t>182/13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تفسیر برهان، ج</w:t>
      </w:r>
      <w:r>
        <w:rPr>
          <w:rFonts w:eastAsia="Amiri" w:cs="Amiri" w:ascii="Amiri" w:hAnsi="Amiri"/>
          <w:color w:val="111111"/>
          <w:sz w:val="28"/>
          <w:szCs w:val="28"/>
          <w:lang w:bidi="ar-SA"/>
        </w:rPr>
        <w:t>101/1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وَإِذْ قُلْنَا ادْخُلُوا هَذِهِ الْقَرْيَةَ فَكُلُوا مِنْهَا حَيْثُ شِئْتُمْ رَغَدًا وَادْخُلُوا الْبَابَ سُجَّدًا وَقُولُوا حِطَّةٌ نَغْفِرْ لَكُمْ خَطَايَاكُمْ وَسَنَزِيدُ الْمُحْسِنِينَ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فَبَدَّلَ الَّذِينَ ظَلَمُوا قَوْلًا غَيْرَ الَّذِي قِيلَ لَهُمْ فَأَنْزَلْنَا عَلَى الَّذِينَ ظَلَمُوا رِجْزًا مِنَ السَّمَاءِ بِمَا كَانُوا يَفْسُقُونَ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Heading5"/>
        <w:numPr>
          <w:ilvl w:val="4"/>
          <w:numId w:val="1"/>
        </w:numPr>
        <w:rPr/>
      </w:pPr>
      <w:bookmarkStart w:id="372" w:name="__RefHeading___Toc5176733_2142443653"/>
      <w:bookmarkStart w:id="373" w:name="_Toc138"/>
      <w:bookmarkEnd w:id="372"/>
      <w:r>
        <w:rPr>
          <w:rtl w:val="true"/>
        </w:rPr>
        <w:t>احترام به محمد و آل او علیهم السلام و پاک شدن از گناه</w:t>
      </w:r>
      <w:bookmarkEnd w:id="373"/>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عسکری علیه السلام در تفسیر این آیه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بنی اسرائیل زمان رسول </w:t>
      </w:r>
    </w:p>
    <w:p>
      <w:pPr>
        <w:pStyle w:val="BookText"/>
        <w:rPr/>
      </w:pPr>
      <w:r>
        <w:rPr>
          <w:rFonts w:ascii="IRNazanin" w:hAnsi="IRNazanin" w:eastAsia="IRNazanin"/>
          <w:color w:val="111111"/>
          <w:sz w:val="28"/>
          <w:sz w:val="28"/>
          <w:szCs w:val="28"/>
          <w:rtl w:val="true"/>
          <w:lang w:bidi="fa-IR"/>
        </w:rPr>
        <w:t>خدا صلی الله علیه و آله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بیاورید زمانی را که ما به پیشینیان شما پس از نجات از سرگردانی در بیابان ها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اَریحا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از بلاد شام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بشويد و از نعمت ها و غذاهای آن بدون زحمت هرگونه که می خواهید بخورید و چون مقابل درب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اريحا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رسید، و مثال حضرت محمد صلی الله علیه و آله و على علیه السلام را می بینید، سجده کنید و در مقابل آنان تعظیم کنید و بیعت خود را با آنان تجدید نمایید و عهد و پیمان ولایت و دوستی با آنان را به یاد بیاورید، و بگویید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سجده و تعظیم و اعتقاد به ولایت محمد و على علیهما السلام را سبب پاکی از گناهان و اعمال ناپسند خود بدانید و از خداوند به واسطه آنان درخواست مغفرت و آمرزش بکنید و اگر چنین کنید ما شما را می آمرزیم و از خطاهای گذشته شما می گذریم و بر پاداش محسنین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خلافی نکرده اند و بر این اعتقاد بوده اند می افزاییم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بنی اسرائیل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چنین اعتقادی را نداشتند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خود ظلم کردند و به جای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 دیگری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و در مقابل تمثال محمد و آل او علیهم السلام سجده ننمودند و از خداوند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آمرزش نکردند، بلکه از عقب وارد آن درب شدند و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هطاً سمقاناً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حِنْطَةٌ حَمْرَاءُ نَتَقَوَّتُهَا أَحَبُّ إِلَيْنَا مِنْ هَذَا الْفِعْلِ وهَذَا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گندم قرمزی باشد ما بخوریم برای ما بهتر از سجده کردن و گفتن این کلمات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برای آنان که گفته ما را تبدیل و تغییر دادند و در مقابل محمد و على وآل طیبین آنان منقاد و مطیع نشدند، عذاب طاعون را فرستادیم و در فاصله کمتر از یک روز یکصد و بیست هزار نفر آنان مردند، چراکه خداوند می دانست آنان ایمان نخواهند آورد و توبه نخواهند کرد و کسانی را که خداوند می دانست توبه می کنند و یا از آنان فرزندان </w:t>
      </w:r>
    </w:p>
    <w:p>
      <w:pPr>
        <w:pStyle w:val="BookText"/>
        <w:rPr/>
      </w:pPr>
      <w:r>
        <w:rPr>
          <w:rFonts w:ascii="IRNazanin" w:hAnsi="IRNazanin" w:eastAsia="IRNazanin"/>
          <w:color w:val="111111"/>
          <w:sz w:val="28"/>
          <w:sz w:val="28"/>
          <w:szCs w:val="28"/>
          <w:rtl w:val="true"/>
          <w:lang w:bidi="fa-IR"/>
        </w:rPr>
        <w:t>مؤمنی به دنیا می آید و ولایت محمد و آل او علیهم السلام را قبول می کنند را ، با طاعون هلاک ننمود</w:t>
      </w:r>
      <w:r>
        <w:rPr>
          <w:rFonts w:eastAsia="IRNazanin" w:cs="IRNazanin"/>
          <w:color w:val="111111"/>
          <w:sz w:val="28"/>
          <w:szCs w:val="28"/>
          <w:rtl w:val="true"/>
          <w:lang w:bidi="fa-IR"/>
        </w:rPr>
        <w:t>.</w:t>
      </w:r>
      <w:r>
        <w:rPr>
          <w:rStyle w:val="FootnoteAnchor"/>
          <w:rtl w:val="true"/>
        </w:rPr>
        <w:footnoteReference w:id="286"/>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فَبَدَّلَ الَّذِینَ ظَلَمُوا قَوْلًا غَیْرَ الَّذِی قِیلَ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لَمْ یَسْجُدُوا کَمَا أُمِرُوا وَ لَا قَالُوا مَا أُمِرُوا وَ لَکِنْ دَخَلُوهَا مِنْ مُسْتَقْبِلِیهَا بِأَسْتَاهِهِمْ وَ قَالُوا هنطا سمقانا أَیْ حِنْطَهٌ حَمْرَاءُ یُنَقُّونَهَا أَحَبُّ إِلَیْنَا مِنْ هَذَا الْفِعْلِ وَ هَذَا الْقَوْلِ قَالَ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فَأَنْزَلْنا عَلَی الَّذِینَ ظَلَمُوا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غَیَّرُوا وَ بَدَّلُوا مَا قِیلَ لَهُمْ وَ لَمْ یَنْقَادُوا لِوَلَایَهِ مُحَمَّدٍ وَ عَلِیٍّ وَ آلِهِمَا الطَّیِّبِینَ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رِجْزاً مِنَ السَّماءِ بِما کانُوا یَفْسُقُونَ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یَخْرُجُونَ عَنْ أَمْرِ اللَّهِ وَ طَاعَتِهِ قَالَ وَ الرِّجْزُ الَّذِی أَصَابَهُمْ أَنَّهُ مَاتَ مِنْهُمْ بِالطَّاعُونِ فِی بَعْضِ یَوْمٍ مِائَهٌ وَ عِشْرُونَ أَلْفاً وَ هُمْ مِنْ عِلْمِ اللَّهِ تَعَالَی مِنْهُمْ أَنَّهُمْ لَا یُؤْمِنُونَ وَ لَا یَتُوبُونَ وَ لَمْ یَنْزِلْ هَذَا الرِّجْزُ عَلَی مَنْ عَلِمَ أَنَّهُ یَتُوبُ أَوْ یَخْرُجُ مِنْ صُلْبِهِ ذُرِّیَّهٌ طَیِّبَهٌ یُوَحِّدُ اللَّهَ وَ یُؤْمِنُ بِمُحَمَّدٍ وَ یَعْرِفُ الْوَلَایَهَ لِعَلِیٍّ وَصِیِّهِ وَ أَخِیهِ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امام عسکری علیه السلام، ص</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بحارالأنوار، ج </w:t>
      </w:r>
      <w:r>
        <w:rPr>
          <w:rFonts w:eastAsia="Amiri" w:cs="Amiri" w:ascii="Amiri" w:hAnsi="Amiri"/>
          <w:color w:val="111111"/>
          <w:sz w:val="28"/>
          <w:szCs w:val="28"/>
          <w:lang w:bidi="ar-SA"/>
        </w:rPr>
        <w:t>183/13</w:t>
      </w:r>
      <w:r>
        <w:rPr>
          <w:rFonts w:eastAsia="Amiri" w:cs="Amiri" w:ascii="Amiri" w:hAnsi="Amiri"/>
          <w:color w:val="111111"/>
          <w:sz w:val="28"/>
          <w:szCs w:val="28"/>
          <w:rtl w:val="true"/>
          <w:lang w:bidi="ar-SA"/>
        </w:rPr>
        <w:t xml:space="preserve"> )</w:t>
      </w:r>
      <w:bookmarkStart w:id="374" w:name="pg15336_165370"/>
    </w:p>
    <w:p>
      <w:pPr>
        <w:pStyle w:val="Heading5"/>
        <w:numPr>
          <w:ilvl w:val="4"/>
          <w:numId w:val="1"/>
        </w:numPr>
        <w:rPr/>
      </w:pPr>
      <w:bookmarkStart w:id="375" w:name="__RefHeading___Toc5176735_2142443653"/>
      <w:bookmarkStart w:id="376" w:name="_Toc139"/>
      <w:bookmarkEnd w:id="374"/>
      <w:bookmarkEnd w:id="375"/>
      <w:r>
        <w:rPr>
          <w:rtl w:val="true"/>
        </w:rPr>
        <w:t>عواقب گناه و مخالفت با خداوند</w:t>
      </w:r>
      <w:bookmarkEnd w:id="376"/>
    </w:p>
    <w:p>
      <w:pPr>
        <w:pStyle w:val="BookText"/>
        <w:rPr/>
      </w:pPr>
      <w:r>
        <w:rPr>
          <w:rFonts w:ascii="IRNazanin" w:hAnsi="IRNazanin" w:eastAsia="IRNazanin"/>
          <w:color w:val="111111"/>
          <w:sz w:val="28"/>
          <w:sz w:val="28"/>
          <w:szCs w:val="28"/>
          <w:rtl w:val="true"/>
          <w:lang w:bidi="fa-IR"/>
        </w:rPr>
        <w:t>حضرت رضا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مردم گناه های تازه ای که انجام نمی داده اند را انجام دهند خداوند نیز بلاهایی که نمی شناختند را برای آنان پیش می آورد</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چیز را اگر در زمانی درک کردید از آنها به خدا پناه ببرید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فاحشه و خلاف عفت اگر آشکار و علنی شود طاعون ويا بیماری های جدیدی بین مردم ظاهر خواهد شد،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خیانت در ترازو و کم فروشی پیدا شود، مردم گرفتار فقر وسختی معیشت و ظلم سلطان خواهند شد،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مردم زکات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خود را نپرداختند قطعا از برکات آسمان و باران های نافع محروم خواهند شد و اگر چهارپایان نبودند بارانی از آسمان برای آنان نمی بارید،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مردم عهد و پیمان خدا و رسول او صلی الله علیه و آله را بشکنند، خداوند دشمن را بر آنان مسلط خواهد نمود و او برخی از اموال و منابع آنان را خواهد گرفت،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حکام و قضات حکم به غیر ما انزل الله بکنند، خداوند آنان را گرفتار نزاع و اختلاف خواهد نمود</w:t>
      </w:r>
      <w:r>
        <w:rPr>
          <w:rFonts w:eastAsia="IRNazanin" w:cs="IRNazanin"/>
          <w:color w:val="111111"/>
          <w:sz w:val="28"/>
          <w:szCs w:val="28"/>
          <w:rtl w:val="true"/>
          <w:lang w:bidi="fa-IR"/>
        </w:rPr>
        <w:t>.</w:t>
      </w:r>
      <w:r>
        <w:rPr>
          <w:rStyle w:val="FootnoteAnchor"/>
          <w:rtl w:val="true"/>
        </w:rPr>
        <w:footnoteReference w:id="288"/>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گناهانی که نعمت را از انسان سلب می کند، ظلم و تجاوز به حقوق دیگران است و گناهانی که سبب ندامت و پشیمانی می شود، آدم کشی هاست و گناهی که سبب نقمت و گرفتاری می شود، ظلم است و </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گناهی که پرده عصمت و حیا را پاره می کند، شرابخواری است و گناهی که ارزاق را حبس می کند، زنا است و گناهی که عمر انسان را کوتاه می کند، قطع رحم است و گناهی که دعا را بر می گرداند و عالم را برای انسان تیره می کند، عقوق پدر و مادر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گناه فراوان و پیاپی، سب تکذیب آیات خدا خواهد شد</w:t>
      </w:r>
      <w:r>
        <w:rPr>
          <w:rFonts w:eastAsia="IRNazanin" w:cs="IRNazanin"/>
          <w:color w:val="111111"/>
          <w:sz w:val="28"/>
          <w:szCs w:val="28"/>
          <w:rtl w:val="true"/>
          <w:lang w:bidi="fa-IR"/>
        </w:rPr>
        <w:t>.]</w:t>
      </w:r>
      <w:r>
        <w:rPr>
          <w:rStyle w:val="FootnoteAnchor"/>
          <w:rtl w:val="true"/>
        </w:rPr>
        <w:footnoteReference w:id="289"/>
      </w:r>
      <w:bookmarkStart w:id="377" w:name="pg15336_165372"/>
    </w:p>
    <w:p>
      <w:pPr>
        <w:pStyle w:val="Heading3"/>
        <w:numPr>
          <w:ilvl w:val="2"/>
          <w:numId w:val="1"/>
        </w:numPr>
        <w:rPr/>
      </w:pPr>
      <w:bookmarkStart w:id="378" w:name="__RefHeading___Toc5176737_2142443653"/>
      <w:bookmarkStart w:id="379" w:name="_Toc140"/>
      <w:bookmarkEnd w:id="377"/>
      <w:bookmarkEnd w:id="378"/>
      <w:r>
        <w:rPr>
          <w:rtl w:val="true"/>
        </w:rPr>
        <w:t xml:space="preserve">آیات </w:t>
      </w:r>
      <w:r>
        <w:rPr/>
        <w:t>60</w:t>
      </w:r>
      <w:r>
        <w:rPr>
          <w:rtl w:val="true"/>
        </w:rPr>
        <w:t xml:space="preserve"> - </w:t>
      </w:r>
      <w:r>
        <w:rPr/>
        <w:t>62</w:t>
      </w:r>
      <w:bookmarkEnd w:id="379"/>
    </w:p>
    <w:p>
      <w:pPr>
        <w:pStyle w:val="Heading4"/>
        <w:numPr>
          <w:ilvl w:val="3"/>
          <w:numId w:val="1"/>
        </w:numPr>
        <w:rPr/>
      </w:pPr>
      <w:bookmarkStart w:id="380" w:name="__RefHeading___Toc5176739_2142443653"/>
      <w:bookmarkStart w:id="381" w:name="_Toc141"/>
      <w:bookmarkEnd w:id="380"/>
      <w:r>
        <w:rPr>
          <w:rtl w:val="true"/>
        </w:rPr>
        <w:t>اشاره</w:t>
      </w:r>
      <w:bookmarkEnd w:id="381"/>
    </w:p>
    <w:p>
      <w:pPr>
        <w:pStyle w:val="BookText"/>
        <w:rPr/>
      </w:pPr>
      <w:r>
        <w:rPr>
          <w:rFonts w:ascii="Amiri" w:hAnsi="Amiri" w:eastAsia="Amiri" w:cs="Amiri"/>
          <w:color w:val="111111"/>
          <w:sz w:val="28"/>
          <w:sz w:val="28"/>
          <w:szCs w:val="28"/>
          <w:rtl w:val="true"/>
          <w:lang w:bidi="ar-SA"/>
        </w:rPr>
        <w:t xml:space="preserve">وَإِذِ اسْتَسْقَى مُوسَى لِقَوْمِهِ فَقُلْنَا اضْرِبْ بِعَصَاكَ الْحَجَرَ فَانْفَجَرَتْ مِنْهُ اثْنَتَا عَشْرَةَ عَيْنًا قَدْ عَلِمَ كُلُّ أُنَاسٍ مَشْرَبَهُمْ كُلُوا وَاشْرَبُوا مِنْ رِزْقِ اللَّهِ وَلَا تَعْثَوْا فِي الْأَرْضِ مُفْسِدِينَ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 قُلْتُمْ يَا مُوسَى لَنْ نَصْبِرَ عَلَى طَعَامٍ وَاحِدٍ فَادْعُ لَنَا رَبَّكَ يُخْرِجْ لَنَا مِمَّا تُنْبِتُ الْأَرْضُ مِنْ بَقْلِهَا وَقِثَّائِهَا وَفُومِهَا وَعَدَسِهَا وَبَصَلِهَا قَالَ أَتَسْتَبْدِلُونَ الَّذِي هُوَ أَدْنَى بِالَّذِي هُوَ خَيْرٌ اهْبِطُوا مِصْرًا فَإِنَّ لَكُمْ مَا سَأَلْتُمْ وَضُرِبَتْ عَلَيْهِمُ الذِّلَّةُ وَالْمَسْكَنَةُ وَبَاءُوا بِغَضَبٍ مِنَ اللَّهِ ذَلِكَ بِأَنَّهُمْ كَانُوا يَكْفُرُونَ بِآيَاتِ اللَّهِ وَيَقْتُلُونَ النَّبِيِّينَ بِغَيْرِ الْحَقِّ ذَلِكَ بِمَا عَصَوْا وَكَانُوا يَعْتَدُونَ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آمَنُوا وَالَّذِينَ هَادُوا وَالنَّصَارَى وَالصَّابِئِينَ مَنْ آمَنَ بِاللَّهِ وَالْيَوْمِ الْآخِرِ وَعَمِلَ صَالِحًا فَلَهُمْ أَجْرُهُمْ عِنْدَ رَبِّهِمْ وَلَا خَوْفٌ عَلَيْهِمْ وَلَا هُمْ يَحْزَنُونَ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Heading4"/>
        <w:numPr>
          <w:ilvl w:val="3"/>
          <w:numId w:val="1"/>
        </w:numPr>
        <w:rPr/>
      </w:pPr>
      <w:bookmarkStart w:id="382" w:name="__RefHeading___Toc5176741_2142443653"/>
      <w:bookmarkStart w:id="383" w:name="_Toc142"/>
      <w:bookmarkEnd w:id="382"/>
      <w:r>
        <w:rPr>
          <w:rtl w:val="true"/>
        </w:rPr>
        <w:t>لغات</w:t>
      </w:r>
      <w:bookmarkEnd w:id="38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استسقاء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کردن آب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سقيته و أسقيته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معناست، و</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أسقيته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و راهنمایی به آب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انشقاق و دو نیم شدن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انبجاس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شکاف ضعیف است بنابراین انشقاق بعد از انجاس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تَعْثَوْا فِي الْأَرْضِ مُفْسِدِينَ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طغیان نکنید،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عثا يعثو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شدت </w:t>
      </w:r>
      <w:bookmarkStart w:id="384" w:name="pg15336_165373"/>
    </w:p>
    <w:p>
      <w:pPr>
        <w:pStyle w:val="BookText"/>
        <w:rPr/>
      </w:pPr>
      <w:bookmarkEnd w:id="384"/>
      <w:r>
        <w:rPr>
          <w:rFonts w:ascii="IRNazanin" w:hAnsi="IRNazanin" w:eastAsia="IRNazanin"/>
          <w:color w:val="111111"/>
          <w:sz w:val="28"/>
          <w:sz w:val="28"/>
          <w:szCs w:val="28"/>
          <w:rtl w:val="true"/>
          <w:lang w:bidi="fa-IR"/>
        </w:rPr>
        <w:t xml:space="preserve">طغیان و فساد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ندا و صدا زدن است، و کسی که دعا می کند خدای خود را ندا و صدا می زند، و فرق بین دعا و امر در رتبه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اخراج نبات را گویند، و اصل آن ظهور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گیاهی است که در بهار می روید و آن هر گیاهی است که ساق نداشته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قثاء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کسر وضم، به معنای خیار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گندم و نان است، و بعضی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سیر است، چراکه ابن عباس وابن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أدون،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خواری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مسکین به معنای فقر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وَبَاءُوا بِغَضَبٍ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رجعوا إلى غضب،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 وا بخیر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 است و اکثرا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 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 استعمال می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غضب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انزال عقوبت به مغضوب عليه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 من غضبه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نبأ به معنای خبر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ادعای نبوت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صاروا يهودا و دانوا باليهودية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 يهود هودا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تاب، واشتقاقه من الهود ای التوبة ومنه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هُدْنَا إِلَيْكَ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تبنا إليك، و يهود، یهود نامیده شدند به خاطر توبه آنان از عبادت عجل، و یا منسوب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ترین فرزند یعقوب شدند و ذال در زبان عرب تبدیل به دال شده است،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مالوا عن الاسلام است، و چیزهای دیگری نیز گفته شده والله العالم،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ناصرة که قریه ای است که عیسی علیه السلام در آن ساکن بوده گرفته شده است، و 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أَنْصَارِي إِلَى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 و صابی به معنای کسی است که از دینی به دین دیگری برمی گردد، والله العالم</w:t>
      </w:r>
      <w:r>
        <w:rPr>
          <w:rFonts w:eastAsia="IRNazanin" w:cs="IRNazanin"/>
          <w:color w:val="111111"/>
          <w:sz w:val="28"/>
          <w:szCs w:val="28"/>
          <w:rtl w:val="true"/>
          <w:lang w:bidi="fa-IR"/>
        </w:rPr>
        <w:t>.</w:t>
      </w:r>
    </w:p>
    <w:p>
      <w:pPr>
        <w:pStyle w:val="Heading4"/>
        <w:numPr>
          <w:ilvl w:val="3"/>
          <w:numId w:val="1"/>
        </w:numPr>
        <w:rPr/>
      </w:pPr>
      <w:bookmarkStart w:id="385" w:name="__RefHeading___Toc5176743_2142443653"/>
      <w:bookmarkStart w:id="386" w:name="_Toc143"/>
      <w:bookmarkEnd w:id="385"/>
      <w:r>
        <w:rPr>
          <w:rtl w:val="true"/>
        </w:rPr>
        <w:t>ترجمه</w:t>
      </w:r>
      <w:bookmarkEnd w:id="386"/>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یاد بیاورید زمانی را که موسی علیه السلام برای قوم خویش آب طلب نمود، پس ما به او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عصای خویش را برآن سنگ بزن ، ناگاه دوازده چشمه آباز آن جوشيد، به گونه ای که هر طایفه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دوازده طايفه بنى اسرائيل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چشمه آب خود را شناختند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w:t>
      </w:r>
      <w:bookmarkStart w:id="387" w:name="pg15336_165374"/>
    </w:p>
    <w:p>
      <w:pPr>
        <w:pStyle w:val="BookText"/>
        <w:rPr/>
      </w:pPr>
      <w:bookmarkEnd w:id="387"/>
      <w:r>
        <w:rPr>
          <w:rFonts w:ascii="IRNazanin" w:hAnsi="IRNazanin" w:eastAsia="IRNazanin"/>
          <w:color w:val="111111"/>
          <w:sz w:val="28"/>
          <w:sz w:val="28"/>
          <w:szCs w:val="28"/>
          <w:rtl w:val="true"/>
          <w:lang w:bidi="fa-IR"/>
        </w:rPr>
        <w:t>به آنان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روزي خداوند بخورید و بیاشامید، و روی زمین فساد نکنید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یاد بیاورید زمانی را که به موسی علیه السلام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بریک نوع غذا اكتفا نمی کنیم، پس تواز پروردگار خود بخواه تا از آنچه در روی زمین می 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سبزیجات و خیار و سیرو عدس و پیاز برای ما فراهم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غذای پست تر را به جای غذای بهتر انتخاب می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وارد شهرشويد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خواستید برای شما آماده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خاطراین بهانه جویی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مهرذلت ونیاز بربنی اسرائیل زده شد، و گرفتار غضب خدا شدند چرا که آنان به آیات خدا کفرمی ورزیدند و پیامبران خدا را به ناحق می کشتند، و این سیه روزی به خاطرنافرمانی خدا وتجاوز به حق دیگران بود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وگرنه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پیامبراسلام ایمان آوردند و کسانی که به آیین یهود گرویدند، و کسانی که نصرانی بودند و یا پیروان يحيى علیه السلام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هرکدام به خدا و قیامت ایمان آورند و مسلمان شوند و عمل شایسته انجام بدهند پاداش آنان نزد خدایشان می باشد و ترس و اندوهی برای آنان نیست </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Heading4"/>
        <w:numPr>
          <w:ilvl w:val="3"/>
          <w:numId w:val="1"/>
        </w:numPr>
        <w:rPr/>
      </w:pPr>
      <w:bookmarkStart w:id="388" w:name="__RefHeading___Toc5176745_2142443653"/>
      <w:bookmarkStart w:id="389" w:name="_Toc144"/>
      <w:bookmarkEnd w:id="388"/>
      <w:r>
        <w:rPr>
          <w:rtl w:val="true"/>
        </w:rPr>
        <w:t>تفسير اهل بیت علیهم السلام</w:t>
      </w:r>
      <w:bookmarkEnd w:id="389"/>
    </w:p>
    <w:p>
      <w:pPr>
        <w:pStyle w:val="Heading5"/>
        <w:numPr>
          <w:ilvl w:val="4"/>
          <w:numId w:val="1"/>
        </w:numPr>
        <w:rPr/>
      </w:pPr>
      <w:bookmarkStart w:id="390" w:name="__RefHeading___Toc5176747_2142443653"/>
      <w:bookmarkStart w:id="391" w:name="_Toc145"/>
      <w:bookmarkEnd w:id="390"/>
      <w:r>
        <w:rPr>
          <w:rtl w:val="true"/>
        </w:rPr>
        <w:t>اشاره</w:t>
      </w:r>
      <w:bookmarkEnd w:id="391"/>
    </w:p>
    <w:p>
      <w:pPr>
        <w:pStyle w:val="BookText"/>
        <w:rPr/>
      </w:pPr>
      <w:r>
        <w:rPr>
          <w:rFonts w:ascii="Amiri" w:hAnsi="Amiri" w:eastAsia="Amiri" w:cs="Amiri"/>
          <w:color w:val="111111"/>
          <w:sz w:val="28"/>
          <w:sz w:val="28"/>
          <w:szCs w:val="28"/>
          <w:rtl w:val="true"/>
          <w:lang w:bidi="ar-SA"/>
        </w:rPr>
        <w:t xml:space="preserve">وَإِذِ اسْتَسْقَى مُوسَى لِقَوْمِهِ فَقُلْنَا اضْرِبْ بِعَصَاكَ الْحَجَرَ فَانْفَجَرَتْ مِنْهُ اثْنَتَا عَشْرَةَ عَيْنًا قَدْ عَلِمَ كُلُّ أُنَاسٍ مَشْرَبَهُمْ كُلُوا وَاشْرَبُوا مِنْ رِزْقِ اللَّهِ وَلَا تَعْثَوْا فِي الْأَرْضِ مُفْسِدِينَ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p>
    <w:p>
      <w:pPr>
        <w:pStyle w:val="Heading5"/>
        <w:numPr>
          <w:ilvl w:val="4"/>
          <w:numId w:val="1"/>
        </w:numPr>
        <w:rPr/>
      </w:pPr>
      <w:bookmarkStart w:id="392" w:name="__RefHeading___Toc5176749_2142443653"/>
      <w:bookmarkStart w:id="393" w:name="_Toc146"/>
      <w:bookmarkEnd w:id="392"/>
      <w:r>
        <w:rPr>
          <w:rtl w:val="true"/>
        </w:rPr>
        <w:t>اجابت دعای موسی با توسل به محمد و آل محمد صلوات الله عليهم اجمعين</w:t>
      </w:r>
      <w:bookmarkEnd w:id="393"/>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عسکری علیه السلام می فرماید</w:t>
      </w:r>
      <w:r>
        <w:rPr>
          <w:rFonts w:eastAsia="IRNazanin" w:cs="IRNazanin"/>
          <w:color w:val="111111"/>
          <w:sz w:val="28"/>
          <w:szCs w:val="28"/>
          <w:rtl w:val="true"/>
          <w:lang w:bidi="fa-IR"/>
        </w:rPr>
        <w:t>:</w:t>
      </w:r>
      <w:r>
        <w:rPr>
          <w:rStyle w:val="FootnoteAnchor"/>
          <w:rtl w:val="true"/>
        </w:rPr>
        <w:footnoteReference w:id="290"/>
      </w:r>
      <w:r>
        <w:rPr>
          <w:rFonts w:ascii="IRNazanin" w:hAnsi="IRNazanin" w:eastAsia="IRNazanin"/>
          <w:color w:val="111111"/>
          <w:sz w:val="28"/>
          <w:sz w:val="28"/>
          <w:szCs w:val="28"/>
          <w:rtl w:val="true"/>
          <w:lang w:bidi="fa-IR"/>
        </w:rPr>
        <w:t xml:space="preserve">قوم موسی علیه السلام در بیابان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 شدند و با ضجه و ناله و گریه نزد موسی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تشنگی ما را هلاک نمود به فریاد ما برس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موسی علیه السلام دست به دعا بلند نمود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إِلَلهِم بِحَقِّ مُحَمَّدٍ سَیِّدِ الْأَنْبِیَاءِ </w:t>
      </w:r>
    </w:p>
    <w:p>
      <w:pPr>
        <w:pStyle w:val="BookText"/>
        <w:rPr/>
      </w:pPr>
      <w:r>
        <w:rPr>
          <w:rFonts w:ascii="Amiri" w:hAnsi="Amiri" w:eastAsia="Amiri" w:cs="Amiri"/>
          <w:color w:val="111111"/>
          <w:sz w:val="28"/>
          <w:sz w:val="28"/>
          <w:szCs w:val="28"/>
          <w:rtl w:val="true"/>
          <w:lang w:bidi="ar-SA"/>
        </w:rPr>
        <w:t>وَ بِحَقِّ عَلِیٍّ سَیِّدِ الْأَوْصِیَاءِ وَ بِحَقِّ فَاطِمَهَ سَیِّدَهِ النِّسَاءِ وَ بِحَقِّ الْحَسَنِ سَیِّدِ الْأَوْلِیَاءِ وَ بِحَقِّ الْحُسَیْنِ أَفْضَلِ الشُّهَدَاءِ وَ بِحَقِّ عِتْرَتِهِمْ وَ خُلَفَائِهِمْ سَادَهِ الْأَزْکِیَاءِ لَمَّا سَقَیْتَ عِبَادَکَ هَؤُلَاءِ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خداوند به موسی علیه السلام وحی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موسی عصای خود را بر این سنگ بزن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موسی علیه السلام عصای خود را بر آن سنگ زد، دوازده چشمه آب از آن جاری شد و هر کدام از دوازده قبیله بنی اسرائیل که پدرانشان فرزندان يعقوب بودند چشمه مخصوص به خود را پیدا کردند و مزاحم همدیگر نشدند و خداوند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رزق خدا بخورید و بیاشامید و روی زمین فساد نکنید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 موالات ما اهل البيت پابرجا باشد خداوند چنان او را از آب محبت خود سیراب می کند که مثل و مانندی برای آن نخواهد بود و کسی که در راه ولایت ما بر سختی ها صبر کند خداوند در قیامت درجاتی به او می دهد که اهل قیامت از دیدن و مشاهدة درجات او عاجز می مانند و او چنان بر درجات خود احاطه دارد که گویی همه آن ها مقابل او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گفته می 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به خاطر ولایت محمد و آل محمد علیهم السلام صبر کردی و امروز خداوند تو را از همه سختی ها و شدائد قیامت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چشم می اندازد و همه درجات و مقامات خود را می بیند و سپس در صفحه قیامت می نگرد و هر کس به او احسان و کمکی کرده و یا غیبتی را از او دفع نموده و یا برخورد نیکو وارفاقی به او نموده است را شناسایی می کند و به او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را با خود به هر کجای بهشت می خواهی ببر؛ سپس به او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اهل دوزخ بنگر و به احوال آنان آگاه شو و هر کدام آنان را در هر منزلی از منازل دوزخ که می خواهی قرار ده؛ پس او دوزخیان را شناسایی می کند و هر کدام را در جایی از درکات دوزخ که می خواهد می فرستد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عسکری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بنی اسرائیل زمان رسول خدا صلی الله علیه و آله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که پیشینیان شما را خداوند به موالات و دوستی با محمد و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 اجمعین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نموده، شما نیز که اکنون محمد و آل او علیهم السلام را مشاهده نمودید و به برکت آنان به مقصود خود رسیدید، با ولایت آنان به من تقرب پیدا کنید و از خشم من بهراسید و به سبب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خود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اعراض از محمد و آل او علیهم السلام از رحمت من دور نشوید</w:t>
      </w:r>
      <w:r>
        <w:rPr>
          <w:rFonts w:eastAsia="IRNazanin" w:cs="IRNazanin"/>
          <w:color w:val="111111"/>
          <w:sz w:val="28"/>
          <w:szCs w:val="28"/>
          <w:rtl w:val="true"/>
          <w:lang w:bidi="fa-IR"/>
        </w:rPr>
        <w:t xml:space="preserve">. </w:t>
      </w:r>
      <w:bookmarkStart w:id="394" w:name="pg15336_165377"/>
    </w:p>
    <w:p>
      <w:pPr>
        <w:pStyle w:val="BookText"/>
        <w:rPr/>
      </w:pPr>
      <w:bookmarkEnd w:id="394"/>
      <w:r>
        <w:rPr>
          <w:rFonts w:ascii="Amiri" w:hAnsi="Amiri" w:eastAsia="Amiri" w:cs="Amiri"/>
          <w:color w:val="111111"/>
          <w:sz w:val="28"/>
          <w:sz w:val="28"/>
          <w:szCs w:val="28"/>
          <w:rtl w:val="true"/>
          <w:lang w:bidi="ar-SA"/>
        </w:rPr>
        <w:t xml:space="preserve">وَإِذْ قُلْتُمْ يَا مُوسَى لَنْ نَصْبِرَ عَلَى طَعَامٍ وَاحِدٍ فَادْعُ لَنَا رَبَّكَ يُخْرِجْ لَنَا مِمَّا تُنْبِتُ الْأَرْضُ مِنْ بَقْلِهَا وَقِثَّائِهَا وَفُومِهَا وَعَدَسِهَا وَبَصَلِهَا قَالَ أَتَسْتَبْدِلُونَ الَّذِي هُوَ أَدْنَى بِالَّذِي هُوَ خَيْرٌ اهْبِطُوا مِصْرًا فَإِنَّ لَكُمْ مَا سَأَلْتُمْ وَضُرِبَتْ عَلَيْهِمُ الذِّلَّةُ وَالْمَسْكَنَةُ وَبَاءُوا بِغَضَبٍ مِنَ اللَّهِ ذَلِكَ بِأَنَّهُمْ كَانُوا يَكْفُرُونَ بِآيَاتِ اللَّهِ وَيَقْتُلُونَ النَّبِيِّينَ بِغَيْرِ الْحَقِّ ذَلِكَ بِمَا عَصَوْا وَكَانُوا يَعْتَدُونَ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p>
    <w:p>
      <w:pPr>
        <w:pStyle w:val="Heading5"/>
        <w:numPr>
          <w:ilvl w:val="4"/>
          <w:numId w:val="1"/>
        </w:numPr>
        <w:rPr/>
      </w:pPr>
      <w:bookmarkStart w:id="395" w:name="__RefHeading___Toc5176751_2142443653"/>
      <w:bookmarkStart w:id="396" w:name="_Toc147"/>
      <w:bookmarkEnd w:id="395"/>
      <w:r>
        <w:rPr>
          <w:rtl w:val="true"/>
        </w:rPr>
        <w:t>بهانه گیری و ذلت و بیچارگی</w:t>
      </w:r>
      <w:bookmarkEnd w:id="396"/>
    </w:p>
    <w:p>
      <w:pPr>
        <w:pStyle w:val="BookText"/>
        <w:rPr/>
      </w:pPr>
      <w:r>
        <w:rPr>
          <w:rFonts w:ascii="IRNazanin" w:hAnsi="IRNazanin" w:eastAsia="IRNazanin"/>
          <w:color w:val="111111"/>
          <w:sz w:val="28"/>
          <w:sz w:val="28"/>
          <w:szCs w:val="28"/>
          <w:rtl w:val="true"/>
          <w:lang w:bidi="fa-IR"/>
        </w:rPr>
        <w:t>امام عسکری علیه السلام می فرماید</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ascii="Amiri" w:hAnsi="Amiri" w:eastAsia="Amiri" w:cs="Amiri"/>
          <w:color w:val="111111"/>
          <w:sz w:val="28"/>
          <w:sz w:val="28"/>
          <w:szCs w:val="28"/>
          <w:rtl w:val="true"/>
          <w:lang w:bidi="ar-SA"/>
        </w:rPr>
        <w:t>فَادعُ لَنا رَبّكَ يُخرِج لَنا مِمّا تُنبِتُ الأَرضُ مِن بَقلِها وَ قِثّائِها وَ فُومِها وَ عَدَسِها وَ بَصَلِها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تَستَبدِلُونَ ألّذِي هُوَ أَدني باِلذّيِ هُوَ 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يريد أتستدعون الأدني ليكون لكم بدلا من الأفضل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اهبِطُوا مِصراً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الأمصار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هذاالتيه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لَكُم ما سَأَلتُم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المصر ثُمَّ قَالَ اللَّهُ عَزَّ وَ جَلَّ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ضُرِبَتْ عَلَيْهِمُ الذلة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الجزية أخزوا بِهَا عندربهم وَ عندمؤمني عِبَادِهِ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الْمَسْكَنَةِ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الْفَقْرَ وَ الذِّلَّةِ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باؤُ بِغَضَبٍ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احْتَمَلُوا الْغَضَبُ وَ اللَّعْنَةُ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بِأَنَّهُمْ كَانُوا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أَ لِذِي لَحِقَهُمْ مِنِ الذِّلَّةُ وَ الْمَسْكَنَةُ وَ احْتَمَلُوهُ مِنْ غَضَبِ اللَّهُ ، ذلِكَ بِأَنَّهُمْ كَانُوا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يَكْفُرُونَ بِآياتِ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تُضْرَبَ عَلَيْهِمْ هَذِهِ الذِّلَّةَ والمسكنة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يَقْتُلُونَ النَّبِيِّينَ بِغَيْرِ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كَانُوا يقتلونهم بِغَيْرِ حَقٍّ بِلَا جُرْمٍ كَانَ مِنْهُمْ إِلَيْهِمْ وَ لَا إِلَيَّ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بِما عَصَوْا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الْخِذْلَانِ أَ لِذِي استولي عَلَيْهِمْ حتي فَعَلُوا الْآثَامِ الَّتِي مِنْ أَجْلِهَا ضُرِبَتْ عَلَيْهِمُ الذِّلَّةُ وَ الْمَسْكَنَةُ ، وباءوا بِغَضَبٍ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عَصَوْا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كانُوا يَعْتَدُونَ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يتجاوزون أَمَرَ اللَّهُ إِلَيَّ أَمَرَ إِبْلِيسَ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رَسُولُ اللَّهِ صلی الله علیه و آله أَلا فلاتفعلوا كمافعلت بَنُو إِسْرائِيلَ ، وَ لَا تَسْخَطُوا نِعَمِ اللَّهِ ، وَ لاتقترحوا عَلِيُّ اللَّهُ تَعَالِي ، وَ إذاابتلي أَحَدُكُمْ فِي رِزْقِهِ أومعيشته بِمَا لَا يُحِبُّ ، فلايحدس شَيْئاً يَسْأَلُهُ لَعَلَّ فِي ذَلِكَ حَتْفَهُ وَ هَلَاكِهِ ، وَ لَكِنَّ لِيُقِلَّ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أَللَّهُمَّ بِجَاهِ مُحَمَّدٍ وَ آلِهِ الطَّيِّبِينَ إِنْ كَانَ ماكرهته مِنْ أَمْرِي هذاخيرا لِي ، وَ أَفْضَلُ فِي دِينِي ، فَصَبِّرْنِي عَلَيْهِ وَ قَوِّنِي عَلِيِّ احْتِمَالِهِ ، ونشطني لِلنُّهُوضِ بِثِقْلِ أعبائه وَ إِنْ كَانَ خِلَافِ ذَلِكَ 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فَجِدَّ عَلَيَّ بِهِ ، وَ رَضِّنِي بِقَضَائِكَ عَلَيَّ كُلِّ حَالٍ فَلَكَ الْحَمْدِ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فَإِنَّكَ إِذَا قُلْتَ ذَلِكَ قَدَرِ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يَسِّرْ لَكَ مَا هوخير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همان، ص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به بنی اسرائیل زمان حضرت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بیاورید که پیشینیان شما به موسی علیه 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بریک نوع غذا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من و سلوى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قانع نیستیم و باید غذاهای دیگری بر آن افزوده شود و تو از خدای خود بخواه تا برای ما از زمین، خیار و سبزی و سیر و عدس و پیاز بروياند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خواهید غذای بهتر را بدهید و غذای پست تر را بگیرید؟ اگر چنین است باید داخل شهر مصر شوید، تا به خواسته خود برسید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نتیجه بهانه گیری آنان را بیان می کند و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وَضُرِبَتْ عَلَيْهِمُ الذِّلَّةُ وَ الْمَسْكَنَةُ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نتیجه بهانه گیری آنان ذلت و خواری و فقر و خشم و لعنت خداوند شد، چرا که آنان به آیات الهی کافر شدند و پیامبران خدا را به ناحق کشتند و از فرمان خداوند سرپیچی کردند و به جای امتثال امر خداوند و اطاعت از او، امر ابلیس را اطاعت نمودند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رسول خدا صلی الله علیه و آله به بنی اسرائیل زمان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آگاه باشید و کاری که پدرانتان کردند را انجام ندهید و نعمت های خدا را از خود دور نکنید و از خدای خود درخواست های بی جا نداشته باشید و اگر تقديرات خداوند برخلاف میل شما بود و خداوند شما را در معیشت و روزی امتحان نمود درخواستی نکنید که سبب هلاکت شما بشود، و تنها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خدایا ما تو را به آبروی محمد و آل پاک او سوگند می دهیم که اگر تقديرات توصلاح ماست و ما آن ها را خوش </w:t>
      </w:r>
    </w:p>
    <w:p>
      <w:pPr>
        <w:pStyle w:val="BookText"/>
        <w:rPr/>
      </w:pPr>
      <w:r>
        <w:rPr>
          <w:rFonts w:ascii="IRNazanin" w:hAnsi="IRNazanin" w:eastAsia="IRNazanin"/>
          <w:color w:val="111111"/>
          <w:sz w:val="28"/>
          <w:sz w:val="28"/>
          <w:szCs w:val="28"/>
          <w:rtl w:val="true"/>
          <w:lang w:bidi="fa-IR"/>
        </w:rPr>
        <w:t xml:space="preserve">نداریم، توفيق صبر و طاقت تحمل آن ها را به ما عطا کنی تا با نشاط و رضایت، مقدرات تو را تحمل کنیم و اگر مصلحت ما در چیز دیگری است، تو از کرم خود آن را به ما عطا کن و ما را در همه حالات به قضای خود راضی بفرما،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فلک 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گونه با خدای خود سخن بگویید، خداوند تقديرات نیک و بهتری را برای شما انجام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عسکری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خدا از فرو رفتن در گناه و ناچیز شمردن آن بترسید چراکه معصیت خداوند سبب خذلان و خواری بنده می شود و صاحب خود را در خطر بزرگ تری قرار می دهد و آن این است که خدا او را به خود واگذار می کند و او همواره گناه می کند و هراسی ندارد و پیاپی در خطر بزرگ تری قرار می گیرد تا جایی که گناه او را به انکار ولایت وصی رسول خدا صلی الله علیه و آله و انکار نبوت پیامبر خدا صلی الله علیه و آله و انکار توحيد و الحاد و کفر وامی دارد؟</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آمَنُوا وَالَّذِينَ هَادُوا وَالنَّصَارَى وَالصَّابِئِينَ مَنْ آمَنَ بِاللَّهِ وَالْيَوْمِ الْآخِرِ وَعَمِلَ صَالِحًا فَلَهُمْ أَجْرُهُمْ عِنْدَ رَبِّهِمْ وَلَا خَوْفٌ عَلَيْهِمْ وَلَا هُمْ يَحْزَنُونَ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عسکری علیه السلام در تفسیر این آیه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ایمان </w:t>
      </w:r>
    </w:p>
    <w:p>
      <w:pPr>
        <w:pStyle w:val="BookText"/>
        <w:rPr/>
      </w:pPr>
      <w:r>
        <w:rPr>
          <w:rFonts w:ascii="IRNazanin" w:hAnsi="IRNazanin" w:eastAsia="IRNazanin"/>
          <w:color w:val="111111"/>
          <w:sz w:val="28"/>
          <w:sz w:val="28"/>
          <w:szCs w:val="28"/>
          <w:rtl w:val="true"/>
          <w:lang w:bidi="fa-IR"/>
        </w:rPr>
        <w:t xml:space="preserve">به خدا و ایمان به نبوت پیامبر خدا صلی الله علیه و آله و ولایت علی بن ابی طالب وامامان پاک از آل او علیهم السلام است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وَالَّذِينَ هَادُوا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یهودند و مقصود از والتصاری و مسیحیان هستند که گمان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همدیگر را برای حمایت از دین خدا یاری می کنند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گمان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دین محمد صلی الله علیه و آله گرویده و علاقه مند به آن هستند، در حالی که دروغ می گویند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مقصود از من آمن بالله به این است که هرکدام از گروه های یاد شده اگر از کفر خود دست بردارند و ایمان بیاورند، و از مسلمانان نیز هرکدام آنان در آینده عمر خویش در ایمان و عهد و پیمان خود نسبت به نبوت حضرت محمد صلی الله علیه و آله و امامت علی بن ابی طالب و امامان بعد از محمد و على علیهما السلام باقی بمانند و به عهد و پیمان خود با خلوص و حقیقت وفادار باشند و اعمال صالح و نیکو انجام بدهند، پاداش آنان نزد خداوند محفوظ خواهد بود و هیچ ترسی و اندوهی برای آنان نخواهد بود</w:t>
      </w:r>
      <w:r>
        <w:rPr>
          <w:rFonts w:eastAsia="IRNazanin" w:cs="IRNazanin"/>
          <w:color w:val="111111"/>
          <w:sz w:val="28"/>
          <w:szCs w:val="28"/>
          <w:rtl w:val="true"/>
          <w:lang w:bidi="fa-IR"/>
        </w:rPr>
        <w:t>.</w:t>
      </w:r>
      <w:r>
        <w:rPr>
          <w:rStyle w:val="FootnoteAnchor"/>
          <w:rtl w:val="true"/>
        </w:rPr>
        <w:footnoteReference w:id="293"/>
      </w:r>
      <w:bookmarkStart w:id="397" w:name="pg15336_165381"/>
    </w:p>
    <w:p>
      <w:pPr>
        <w:pStyle w:val="Heading5"/>
        <w:numPr>
          <w:ilvl w:val="4"/>
          <w:numId w:val="1"/>
        </w:numPr>
        <w:rPr/>
      </w:pPr>
      <w:bookmarkStart w:id="398" w:name="__RefHeading___Toc5176753_2142443653"/>
      <w:bookmarkStart w:id="399" w:name="_Toc148"/>
      <w:bookmarkEnd w:id="397"/>
      <w:bookmarkEnd w:id="398"/>
      <w:r>
        <w:rPr>
          <w:rtl w:val="true"/>
        </w:rPr>
        <w:t>معنای خوف و ترس از خداوند</w:t>
      </w:r>
      <w:bookmarkEnd w:id="399"/>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امیرالمؤمنین علیه السلام از مردی آثار خوف و ترس دید و به او فرمود</w:t>
      </w:r>
      <w:r>
        <w:rPr>
          <w:rFonts w:eastAsia="IRNazanin" w:cs="IRNazanin"/>
          <w:color w:val="111111"/>
          <w:sz w:val="28"/>
          <w:szCs w:val="28"/>
          <w:rtl w:val="true"/>
          <w:lang w:bidi="fa-IR"/>
        </w:rPr>
        <w:t>:</w:t>
      </w:r>
      <w:r>
        <w:rPr>
          <w:rStyle w:val="FootnoteAnchor"/>
          <w:rtl w:val="true"/>
        </w:rPr>
        <w:footnoteReference w:id="294"/>
      </w:r>
      <w:r>
        <w:rPr>
          <w:rFonts w:ascii="IRNazanin" w:hAnsi="IRNazanin" w:eastAsia="IRNazanin"/>
          <w:color w:val="111111"/>
          <w:sz w:val="28"/>
          <w:sz w:val="28"/>
          <w:szCs w:val="28"/>
          <w:rtl w:val="true"/>
          <w:lang w:bidi="fa-IR"/>
        </w:rPr>
        <w:t>تو را چه می شود؟ آن 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ازخدا می ترسم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 از گناهان خود و عدل خداوند نسبت به مظالم مردم بترس و از خدای خود اطاعت کن و نافرمانی او را مکن و پس از آن از خدا مترس چراکه او به احدی ظلم نمی کند و بدون استحقاق، کسی را عذاب نمی نماید، جز آن که از بد عاقبتی بترسی که شاید در آینده انحراف پیدا بکنی و اگر بخواهی خدا تو را از بد عاقبتی ایمن بدارد، باید به فضل خداوند امیدوار باشی، چراکه اعمال خیر با توفیق و فضل الهی خواهد بود و اعمال بد نیز به خاطر بی توفیقی تو است که خدا تو را به خود واگذار نموده و به تو مهلت داده و تو را مؤاخذه نمی کند تا بر خطاهای خود بیفزایی و سپس ناگهان تو را خواهد گرفت و تو را کیفر خواهد نمود و این معنای استدراج است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وَالَّذِينَ كَذَّبُوا بِآيَاتِنَا سَنَسْتَدْرِجُهُمْ مِنْ حَيْثُ لَا يَعْلَمُونَ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وَأُمْلِي لَهُمْ إِنَّ كَيْدِي مَتِينٌ </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 xml:space="preserve">.] </w:t>
      </w:r>
      <w:bookmarkStart w:id="400" w:name="pg15336_165382"/>
    </w:p>
    <w:p>
      <w:pPr>
        <w:pStyle w:val="Heading3"/>
        <w:numPr>
          <w:ilvl w:val="2"/>
          <w:numId w:val="1"/>
        </w:numPr>
        <w:rPr/>
      </w:pPr>
      <w:bookmarkStart w:id="401" w:name="__RefHeading___Toc5176755_2142443653"/>
      <w:bookmarkStart w:id="402" w:name="_Toc149"/>
      <w:bookmarkEnd w:id="400"/>
      <w:bookmarkEnd w:id="401"/>
      <w:r>
        <w:rPr>
          <w:rtl w:val="true"/>
        </w:rPr>
        <w:t xml:space="preserve">آیات </w:t>
      </w:r>
      <w:r>
        <w:rPr/>
        <w:t>63</w:t>
      </w:r>
      <w:r>
        <w:rPr>
          <w:rtl w:val="true"/>
        </w:rPr>
        <w:t xml:space="preserve"> - </w:t>
      </w:r>
      <w:r>
        <w:rPr/>
        <w:t>71</w:t>
      </w:r>
      <w:bookmarkEnd w:id="402"/>
    </w:p>
    <w:p>
      <w:pPr>
        <w:pStyle w:val="Heading4"/>
        <w:numPr>
          <w:ilvl w:val="3"/>
          <w:numId w:val="1"/>
        </w:numPr>
        <w:rPr/>
      </w:pPr>
      <w:bookmarkStart w:id="403" w:name="__RefHeading___Toc5176757_2142443653"/>
      <w:bookmarkStart w:id="404" w:name="_Toc150"/>
      <w:bookmarkEnd w:id="403"/>
      <w:r>
        <w:rPr>
          <w:rtl w:val="true"/>
        </w:rPr>
        <w:t>اشاره</w:t>
      </w:r>
      <w:bookmarkEnd w:id="404"/>
    </w:p>
    <w:p>
      <w:pPr>
        <w:pStyle w:val="BookText"/>
        <w:rPr/>
      </w:pPr>
      <w:r>
        <w:rPr>
          <w:rFonts w:ascii="Amiri" w:hAnsi="Amiri" w:eastAsia="Amiri" w:cs="Amiri"/>
          <w:color w:val="111111"/>
          <w:sz w:val="28"/>
          <w:sz w:val="28"/>
          <w:szCs w:val="28"/>
          <w:rtl w:val="true"/>
          <w:lang w:bidi="ar-SA"/>
        </w:rPr>
        <w:t xml:space="preserve">وَإِذْ أَخَذْنَا مِيثَاقَكُمْ وَرَفَعْنَا فَوْقَكُمُ الطُّورَ خُذُوا مَا آتَيْنَاكُمْ بِقُوَّةٍ وَاذْكُرُوا مَا فِيهِ لَعَلَّكُمْ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تَوَلَّيْتُمْ مِنْ بَعْدِ ذَلِكَ فَلَوْلَا فَضْلُ اللَّهِ عَلَيْكُمْ وَرَحْمَتُهُ لَكُنْتُمْ مِنَ الْخَاسِرِينَ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عَلِمْتُمُ الَّذِينَ اعْتَدَوْا مِنْكُمْ فِي السَّبْتِ فَقُلْنَا لَهُمْ كُونُوا قِرَدَةً خَاسِئِينَ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فَجَعَلْنَاهَا نَكَالًا لِمَا بَيْنَ يَدَيْهَا وَمَا خَلْفَهَا وَمَوْعِظَةً لِلْمُتَّقِينَ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 قَالَ مُوسَى لِقَوْمِهِ إِنَّ اللَّهَ يَأْمُرُكُمْ أَنْ تَذْبَحُوا بَقَرَةً قَالُوا أَتَتَّخِذُنَا هُزُوًا قَالَ أَعُوذُ بِاللَّهِ أَنْ أَكُونَ مِنَ الْجَاهِلِينَ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ادْعُ لَنَا رَبَّكَ يُبَيِّنْ لَنَا مَا هِيَ قَالَ إِنَّهُ يَقُولُ إِنَّهَا بَقَرَةٌ لَا فَارِضٌ وَلَا بِكْرٌ عَوَانٌ بَيْنَ ذَلِكَ فَافْعَلُوا مَا تُؤْمَرُونَ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ادْعُ لَنَا رَبَّكَ يُبَيِّنْ لَنَا مَا لَوْنُهَا قَالَ إِنَّهُ يَقُولُ إِنَّهَا بَقَرَةٌ صَفْرَاءُ فَاقِعٌ لَوْنُهَا تَسُرُّ النَّاظِرِينَ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ادْعُ لَنَا رَبَّكَ يُبَيِّنْ لَنَا مَا هِيَ إِنَّ الْبَقَرَ تَشَابَهَ عَلَيْنَا وَإِنَّا إِنْ شَاءَ اللَّهُ لَمُهْتَدُونَ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إِنَّهُ يَقُولُ إِنَّهَا بَقَرَةٌ لَا ذَلُولٌ تُثِيرُ الْأَرْضَ وَلَا تَسْقِي الْحَرْثَ مُسَلَّمَةٌ لَا شِيَةَ فِيهَا قَالُوا الْآنَ جِئْتَ بِالْحَقِّ فَذَبَحُوهَا وَمَا كَادُوا يَفْعَلُونَ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Heading4"/>
        <w:numPr>
          <w:ilvl w:val="3"/>
          <w:numId w:val="1"/>
        </w:numPr>
        <w:rPr/>
      </w:pPr>
      <w:bookmarkStart w:id="405" w:name="__RefHeading___Toc5176759_2142443653"/>
      <w:bookmarkStart w:id="406" w:name="_Toc151"/>
      <w:bookmarkEnd w:id="405"/>
      <w:r>
        <w:rPr>
          <w:rtl w:val="true"/>
        </w:rPr>
        <w:t>لغات</w:t>
      </w:r>
      <w:bookmarkEnd w:id="406"/>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وثیقه است که با سوگند و یا عهد و پیمان همراه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یا با گرو </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گرفتن 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می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کوه است، و بعضی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طور نام آن کوهی است که موسی علیه السلام بر بالای آن با خداوند مناجات نمود،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توليتم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أعرضتم و استدبرتم و جعلتموه خلف ظهوركم،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خاسرين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هستند که سرمایه آنان از دست رفته باشد،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اعْتَدَوْا مِنْكُمْ فِي السَّبْتِ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علمتم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شنبه را گویند، و بعضی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سبت، مقداری از زمان را گویند، و به این علت روز شنبه را سبت گفته اند، و بعضی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سبت به معنای قطع است و یهود کارهای خود را در آن قطع می کنند، و یا اصل سبت سکون است و یهود در آن روز استراحت می کنند، و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جَعَلْنا نَوْمَكُمْ سُباتاً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راحة،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قرد است به معنای بوزینه،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خاسئ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شده و مطرود را گویند و 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خسأت الكلب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طردته،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نكل به معنای قید و لجام است و مفاد آن ارهاب و عقوبت می باشد،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موعظه و وعظ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تخويف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گاو ماده را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گاو نر را گویند، واصل معنای بقر، شق و شکافتن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بقرت بطنه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شققته، و گاو چون زمین را شخم می زند به او بقر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به معنای لعب و بازی وسخريه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أعوذ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ألجأ إلى الله من شر فلان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گاو پیر و بزرگ را گویند، و اصل آن در لغت به معنای واسع است و گاو اگر فرزندان زیادی آورده باشد شکم او بزرگ خواهد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لحيته فارضة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عظيمة، و گاو بکر گاو کوچک است که کاری از او ساخته نیست،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حیوانات و بنی آدم شوهرندیده است، و اول هر چیزی را نیز بکر می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ضربت قاطعه را گویند که نیاز به دوم ندارد، و روایت شده که ضربات على بن ابی طالب علیه السلام بكر بوده و نیاز به ضربت دوم نداشته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سال را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فاقع لونها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شديدة الصفرة،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ذَلُولٌ تُثِيرُ الْأَرْضَ وَلَا تَسْقِي الْحَرْثَ </w:t>
      </w:r>
      <w:r>
        <w:rPr>
          <w:rFonts w:eastAsia="IRNazanin" w:cs="IRNazanin"/>
          <w:color w:val="111111"/>
          <w:sz w:val="28"/>
          <w:szCs w:val="28"/>
          <w:rtl w:val="true"/>
          <w:lang w:bidi="fa-IR"/>
        </w:rPr>
        <w:t xml:space="preserve">» </w:t>
      </w:r>
      <w:bookmarkStart w:id="407" w:name="pg15336_165384"/>
    </w:p>
    <w:p>
      <w:pPr>
        <w:pStyle w:val="BookText"/>
        <w:rPr/>
      </w:pPr>
      <w:bookmarkEnd w:id="407"/>
      <w:r>
        <w:rPr>
          <w:rFonts w:ascii="IRNazanin" w:hAnsi="IRNazanin" w:eastAsia="IRNazanin"/>
          <w:color w:val="111111"/>
          <w:sz w:val="28"/>
          <w:sz w:val="28"/>
          <w:szCs w:val="28"/>
          <w:rtl w:val="true"/>
          <w:lang w:bidi="fa-IR"/>
        </w:rPr>
        <w:t xml:space="preserve">یعنی برای شخم زمین و آبکشی برای مزرعه رام نیست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شِيَةَ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لا لون فيها من غيرها</w:t>
      </w:r>
      <w:r>
        <w:rPr>
          <w:rFonts w:eastAsia="IRNazanin" w:cs="IRNazanin"/>
          <w:color w:val="111111"/>
          <w:sz w:val="28"/>
          <w:szCs w:val="28"/>
          <w:rtl w:val="true"/>
          <w:lang w:bidi="fa-IR"/>
        </w:rPr>
        <w:t>.</w:t>
      </w:r>
    </w:p>
    <w:p>
      <w:pPr>
        <w:pStyle w:val="Heading4"/>
        <w:numPr>
          <w:ilvl w:val="3"/>
          <w:numId w:val="1"/>
        </w:numPr>
        <w:rPr/>
      </w:pPr>
      <w:bookmarkStart w:id="408" w:name="__RefHeading___Toc5176761_2142443653"/>
      <w:bookmarkStart w:id="409" w:name="_Toc152"/>
      <w:bookmarkEnd w:id="408"/>
      <w:r>
        <w:rPr>
          <w:rtl w:val="true"/>
        </w:rPr>
        <w:t>ترجمه</w:t>
      </w:r>
      <w:bookmarkEnd w:id="409"/>
    </w:p>
    <w:p>
      <w:pPr>
        <w:pStyle w:val="Heading5"/>
        <w:numPr>
          <w:ilvl w:val="4"/>
          <w:numId w:val="1"/>
        </w:numPr>
        <w:rPr/>
      </w:pPr>
      <w:bookmarkStart w:id="410" w:name="__RefHeading___Toc5176763_2142443653"/>
      <w:bookmarkStart w:id="411" w:name="_Toc153"/>
      <w:bookmarkEnd w:id="410"/>
      <w:r>
        <w:rPr>
          <w:rtl w:val="true"/>
        </w:rPr>
        <w:t>اشاره</w:t>
      </w:r>
      <w:bookmarkEnd w:id="411"/>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بیاورید زمانی را که ما از شما پیمان گرفتیم وکوه طور را بالای سرتان نگه داشتیم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ما را با قوت بگیرید و معانی آنها را به یاد داشته باشید تا پرهیزگار شويد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شما به آنها پشت کردید و اگر فضل و رحمت خدا برشما نبود زیانکار بوديد </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شما حال کسانی که در روز شنبه از فرمان ما تخلف نمودند را دانستید و ما 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اثر آن تخلف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بوزینه های طرد شده در آیید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آن مجازات را درس عبرتی برای مردم آن زمان و نسل های بعدی و اندرزی برای پرهیزگاران قرار دادیم </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آورید زمانی را که موسی علیه السلام به قوم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امر کرده تا گاوی را ذبح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چیزی از آن را به آن مقتول بزنید تا زنده شود و قاتل خود را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اسرائیل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آیا تو ما را به مسخره گرفته ای؟ موسی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پناه می برم که از جاهلان باشم </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اسرائیل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 خود بخواه تا وضعیت آن گاو را روشن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گاو نه پیرفرسوده است و نه جوان ، بلکه میان سال می باشد و شما باید با سرعت مأموريت خود را انجام دهید </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اسرائیل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 خود بخواه رنگ آن گاو چگونه باشد؟ موسی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گاو باید زرد روشن باشد و بینندگان را شاد و مسرور سازد </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اسرائل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خدای خود بخواه آن گاو چگونه گاوی باشد چرا که آن برای ما ناشناخته است و اگرخدا بخواهد ما هدایت خواهیم شد </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گاوی باشد که نه به درد شخم زدن ونه به درد آبکشی برای زراعت بخورد و باید سالم باشد و رنگ دیگری در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اسرائیل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حق را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گاو را ذبح کردند، گرچه مایل به انجام آن نبودند </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bookmarkStart w:id="412" w:name="pg15336_165385"/>
    </w:p>
    <w:p>
      <w:pPr>
        <w:pStyle w:val="BookText"/>
        <w:rPr/>
      </w:pPr>
      <w:bookmarkEnd w:id="412"/>
      <w:r>
        <w:rPr>
          <w:rFonts w:ascii="IRNazanin" w:hAnsi="IRNazanin" w:eastAsia="IRNazanin"/>
          <w:color w:val="111111"/>
          <w:sz w:val="28"/>
          <w:sz w:val="28"/>
          <w:szCs w:val="28"/>
          <w:rtl w:val="true"/>
          <w:lang w:bidi="fa-IR"/>
        </w:rPr>
        <w:t>تفسير اهل بیت علیهم السلام</w:t>
      </w:r>
    </w:p>
    <w:p>
      <w:pPr>
        <w:pStyle w:val="BookText"/>
        <w:rPr/>
      </w:pPr>
      <w:r>
        <w:rPr>
          <w:rFonts w:ascii="Amiri" w:hAnsi="Amiri" w:eastAsia="Amiri" w:cs="Amiri"/>
          <w:color w:val="111111"/>
          <w:sz w:val="28"/>
          <w:sz w:val="28"/>
          <w:szCs w:val="28"/>
          <w:rtl w:val="true"/>
          <w:lang w:bidi="ar-SA"/>
        </w:rPr>
        <w:t>وَإِذْ أَخَذْنَا مِيثَاقَكُمْ وَرَفَعْنَا فَوْقَكُمُ الطُّورَ خُذُوا مَا آتَيْنَاكُمْ بِقُوَّةٍ وَاذْكُرُوا مَا فِيهِ لَعَلَّكُمْ تَتَّقُونَ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Heading5"/>
        <w:numPr>
          <w:ilvl w:val="4"/>
          <w:numId w:val="1"/>
        </w:numPr>
        <w:rPr/>
      </w:pPr>
      <w:bookmarkStart w:id="413" w:name="__RefHeading___Toc5176765_2142443653"/>
      <w:bookmarkStart w:id="414" w:name="_Toc154"/>
      <w:bookmarkEnd w:id="413"/>
      <w:r>
        <w:rPr>
          <w:rtl w:val="true"/>
        </w:rPr>
        <w:t>پیمان خداوند از پیامبران و امت ها نسبت به ولایت و اطاعت از محمد و آل او علیهم السلام</w:t>
      </w:r>
      <w:bookmarkEnd w:id="414"/>
    </w:p>
    <w:p>
      <w:pPr>
        <w:pStyle w:val="BookText"/>
        <w:rPr/>
      </w:pPr>
      <w:r>
        <w:rPr>
          <w:rFonts w:ascii="IRNazanin" w:hAnsi="IRNazanin" w:eastAsia="IRNazanin"/>
          <w:color w:val="111111"/>
          <w:sz w:val="28"/>
          <w:sz w:val="28"/>
          <w:szCs w:val="28"/>
          <w:rtl w:val="true"/>
          <w:lang w:bidi="fa-IR"/>
        </w:rPr>
        <w:t>امام عسکری علیه السلام در تفسیر این آیه می فرماید</w:t>
      </w:r>
      <w:r>
        <w:rPr>
          <w:rFonts w:eastAsia="IRNazanin" w:cs="IRNazanin"/>
          <w:color w:val="111111"/>
          <w:sz w:val="28"/>
          <w:szCs w:val="28"/>
          <w:rtl w:val="true"/>
          <w:lang w:bidi="fa-IR"/>
        </w:rPr>
        <w:t>:</w:t>
      </w:r>
      <w:r>
        <w:rPr>
          <w:rStyle w:val="FootnoteAnchor"/>
          <w:rtl w:val="true"/>
        </w:rPr>
        <w:footnoteReference w:id="29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رَفَعْنا فَوْقَکُمُ الطُّورَ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الْجَبَلَ أَمَرْنَا جَبْرَئِیلَ أَنْ یَقْطَعَ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جَبَلِ فِلَسْطِینَ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قِطْعَهً عَلَی قَدْرِ مُعَسْکَرِ أَسْلَافِکُمْ فَرْسَخاً فِی فَرْسَخٍ فَقَطَعَهَا وَ جَاءَ بِهَا فَرَفَعَهَا فَوْقَ رُءُوسِهِمْ فَقَالَ مُوسَی علیه السلام لهم إِمَّا أَنْ تَأْخُذُوا بِمَا أُمِرْتُمْ بِهِ فِیهِ وَ إِمَّا أَنْ أُلْقِیَ عَلَیْکُمْ هَذَا الْجَبَلَ فَأُلْجِئُوا إِلَی قَبُولِهِ کَارِهِینَ إِلَّا مَنْ عَصَمَهُ اللَّهُ مِنَ الْعِنَادِ فَإِنَّهُ قَبِلَهُ طَائِعاً مُخْتَاراً ثُمَّ لَمَّا قَبِلُوهُ سَجَدُوا وَ عَفَّرُوا وَ کَثِیرٌ مِنْهُمْ عَفَّرَ خَدَّیْهِ لِإِرَادَهِ الْخُضُوعِ لِلَّهِ وَ لَکِنْ نَظَرَ إِلَی الْجَبَلِ هَلْ یَقَعُ أَمْ لَا وَ آخَرُونَ سَجَدُوا طَائِعِینَ مُخْتَارِینَ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رَسُولُ اللَّهِ صلی الله علیه و آله احْمَدُوا اللَّهَ مَعَاشِرَ شِیعَتِنَا عَلَی تَوْفِیقِهِ إِیَّاکُمْ فَإِنَّکُمْ تُعَفِّرُونَ فِی سُجُودِکُمْ لَا کَمَا عَفَّرَهُ کَفَرَهُ بَنِی إِسْرَائِیلَ وَ لَکِنْ کَمَا عَفَّرَهُ خِیَارُهُمْ قَالَ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خُذُوا ما آتَیْناکُمْ بِقُوَّهٍ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هَذِهِ الْأَوَامِرِ وَ النَّوَاهِی عَنْ هَذَا الْأَمْرِ الْجَلِیلِ مِنْ ذِکْرِ مُحَمَّدٍ وَ عَلِیٍّ وَ آلِهِمَا الطَّیِّبِینَ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اذْکُرُوا ما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فِیمَا آتَیْنَاکُمْ اذْکُرُوا جَزِیلَ ثَوَابِنَا عَلَی قِیَامِکُمْ بِهِ وَ شَدِیدُ عِقَابِنَا عَلَی إِبَائِکُمْ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لَعَلَّکُمْ تَتَّقُونَ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لِتَتَّقُوا الْمُخَالَفَهَ الْمُوجِبَهَ لِلْعَذَابِ فَتَسْتَحِقُّوا بِذَلِکَ جَزِیلَ الثَّوَابِ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امام عسکری علیه السلام ص</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بحارالأنوار ،ج </w:t>
      </w:r>
      <w:r>
        <w:rPr>
          <w:rFonts w:eastAsia="Amiri" w:cs="Amiri" w:ascii="Amiri" w:hAnsi="Amiri"/>
          <w:color w:val="111111"/>
          <w:sz w:val="28"/>
          <w:szCs w:val="28"/>
          <w:lang w:bidi="ar-SA"/>
        </w:rPr>
        <w:t>13/237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288/26</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أَخَذْنَا مِيثَاقَكُمْ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پیمانی است که خداوند از بنی اسرائیل برای عمل به تورات و فرقان یعنی ذکر محمد و على و آل پاک آنان علیهم السلام که بهترین خلق خدا و قوامین به حق هستند گرفت، تا به مقام آنان اقرار کنند، و پیامبر هر امتی تا قیامت باید به امت خود توصیه نماید که به محمد رسول خدا صلی الله علیه و آله ایمان بیاورند و تسلیم او باشند و دستور او را درباره على ولی الله و جانشینان او اجرا نمایند و به نسل های پس از خود ابلاغ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بنی اسرائیل تکبر نمودند و از پذیرفتن آن امتناع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خداوند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کوه طور را بالای سر بنی اسرائیل نگه داشتیم و به جبرئیل دستور دادیم که قطعه ای از کوه فلسطین را جدا کند و بالای سرلشکر بنی اسرائیل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 فرسخ در یک فرسخ بوده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بدهد و چون جبرئیل چنین کرد، موسی علیه السلام به قوم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یا به دستوری که خدا به شما داده عمل کنید و یا این کوه بر سر شما فرو خواهد ریخت؛ از این رو بنی اسرائیل ناچار شدند یا سخن موسی علیه السلام را بپذیرند و یا کوه بر سر آنان فرود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ناچار به قبول آن شدند در حالی که کراهت داشتند، جز کسانی که خداوند آنان را از عناد و لجاجت مصون نموده بود و مطیع امر خدا و پیامبر او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عسکری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اسرائیل پس از پذیرفتن ولایت محمد و آل او علیهم السلام از روی کراهت سجده نمودند و صورت به خاک ساییدند و بیشتر آنان از ترس فرود آمدن کوه بر سرشان سجده کردند نه از روی خضوع، و 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با اختیار خضوع و سجده نمودند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پس از بیان این قصه به پیروان و شیعیان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خدا را ستایش کنید که به شما توفیق داد که از روی خضوع صورت به خاک بسایید و سجده کنید نه مانند کار بنی اسرائیل که از ترس فرود آمدن کوه سجده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عسکری علیه السلام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خُذُوا مَا آتَيْنَاكُمْ بِقُوَّةٍ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دستوری است که خداوند درباره خضوع در مقابل محمد و آل او علیهم السلام به بنی اسرائیل داد و </w:t>
      </w:r>
    </w:p>
    <w:p>
      <w:pPr>
        <w:pStyle w:val="BookText"/>
        <w:rPr/>
      </w:pPr>
      <w:r>
        <w:rPr>
          <w:rFonts w:ascii="IRNazanin" w:hAnsi="IRNazanin" w:eastAsia="IRNazanin"/>
          <w:color w:val="111111"/>
          <w:sz w:val="28"/>
          <w:sz w:val="28"/>
          <w:szCs w:val="28"/>
          <w:rtl w:val="true"/>
          <w:lang w:bidi="fa-IR"/>
        </w:rPr>
        <w:t>احترام و ذکر محمد و آل او علیهم السلام را بر آنان واجب و لازم نمود و پاداش آن را بزرگ دانست، همان گونه که کیفر و عذاب امتناع از آن را نیز شدید و سخت قرار داد، از این رو در پایان آیه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لَعَلَّكُمْ تَتَّقُونَ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مقابل محمد و آل او علیهم السلام خضوع کنید تا از عقاب مخالفت با آنان نجات پیدا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تَوَلَّيْتُمْ مِنْ بَعْدِ ذَلِكَ فَلَوْلَا فَضْلُ اللَّهِ عَلَيْكُمْ وَرَحْمَتُهُ لَكُنْتُمْ مِنَ الْخَاسِرِينَ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عسکری علیه السلام می فرماید</w:t>
      </w:r>
      <w:r>
        <w:rPr>
          <w:rFonts w:eastAsia="IRNazanin" w:cs="IRNazanin"/>
          <w:color w:val="111111"/>
          <w:sz w:val="28"/>
          <w:szCs w:val="28"/>
          <w:rtl w:val="true"/>
          <w:lang w:bidi="fa-IR"/>
        </w:rPr>
        <w:t>:</w:t>
      </w:r>
      <w:r>
        <w:rPr>
          <w:rStyle w:val="FootnoteAnchor"/>
          <w:rtl w:val="true"/>
        </w:rPr>
        <w:footnoteReference w:id="297"/>
      </w:r>
    </w:p>
    <w:p>
      <w:pPr>
        <w:pStyle w:val="BookText"/>
        <w:rPr/>
      </w:pPr>
      <w:r>
        <w:rPr>
          <w:rFonts w:ascii="Amiri" w:hAnsi="Amiri" w:eastAsia="Amiri" w:cs="Amiri"/>
          <w:color w:val="111111"/>
          <w:sz w:val="28"/>
          <w:sz w:val="28"/>
          <w:szCs w:val="28"/>
          <w:rtl w:val="true"/>
          <w:lang w:bidi="ar-SA"/>
        </w:rPr>
        <w:t>وَ قَالَ الْحُسَیْنُ بْنُ عَلِیٍّ علیه السلام أَمَا إِنَّهُمْ لَوْ کَانُوا دَعَوُا اللَّهَ بِمُحَمَّدٍ وَ آلِهِ الطَّیِّبِینَ بِصِدْقٍ مِنْ نِیَّاتِهِمْ وَ صِحَّهِ اعْتِقَادِهِمْ مِنْ قُلُوبِهِمْ أَنْ یَعْصِمَهُمْ حَتَّی لَا یُعَانِدُوهُ بَعْدَ مُشَاهَدَهِ تِلْکَ الْمُعْجِزَاتِ الْبَاهِرَاتِ لَفَعَلَ ذَلِکَ بِجُودِهِ وَ کَرَمِهِ وَ لَکِنَّهُمْ قَصَرُوا فَآثَرُوا الْهُوَیْنَا وَ مَضَوْا مَعَ الْهَوَی فِی طَلَبِ لَذَّاتِهِمْ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تفسیر امام عسکری علیه السلام، ص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به بنی اسرائیل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پیشینیان شما پس از پیمانی که خداوند از آنان درباره اعتقاد به مقام محمد و آل او علیهم السلام گرفت و از انجام آن سرپیچی نمودند و به پیمان خود وفا نکردند و خداوند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فضل و رحمت خدا بر شما نبود و خداوند مهلت توبه و انابه به درگاه خود را به شما نداده بود و از خطای شما در دنیا و آخرت نمی گذشت، زیانکار می بودید و لكن خداوند به شما مهلت و توفیق توبه داد و شما توبه کردید، و افراد مؤمنی از نسل شما به وجود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 علیه السلام سپس فرمود</w:t>
      </w:r>
      <w:r>
        <w:rPr>
          <w:rFonts w:eastAsia="IRNazanin" w:cs="IRNazanin"/>
          <w:color w:val="111111"/>
          <w:sz w:val="28"/>
          <w:szCs w:val="28"/>
          <w:rtl w:val="true"/>
          <w:lang w:bidi="fa-IR"/>
        </w:rPr>
        <w:t>:</w:t>
      </w:r>
      <w:bookmarkStart w:id="415" w:name="pg15336_165388"/>
    </w:p>
    <w:p>
      <w:pPr>
        <w:pStyle w:val="BookText"/>
        <w:rPr/>
      </w:pPr>
      <w:bookmarkEnd w:id="415"/>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بنی اسرائیل با نیت صحیح و اعتقاد خالص خدا را به حق محمد و آل پاک او می خواندند خداوند آنان را با دیدن معجزات رسول خدا از عناد و دشمنی با آن حضرت و اهل بیت او حفظ می نمود ولكن آنان به خواسته های نفسانی خود روی آوردند و به دنبال لذت های دنیایی رفتند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وَلَقَدْ عَلِمْتُمُ الَّذِينَ اعْتَدَوْا مِنْكُمْ فِي السَّبْتِ فَقُلْنَا لَهُمْ كُونُوا قِرَدَةً خَاسِئِينَ فَجَعَلْنَاهَا نَكَالًا لِمَا بَيْنَ يَدَيْهَا وَمَا خَلْفَهَا وَمَوْعِظَةً لِلْمُتَّقِينَ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Heading5"/>
        <w:numPr>
          <w:ilvl w:val="4"/>
          <w:numId w:val="1"/>
        </w:numPr>
        <w:rPr/>
      </w:pPr>
      <w:bookmarkStart w:id="416" w:name="__RefHeading___Toc5176767_2142443653"/>
      <w:bookmarkStart w:id="417" w:name="_Toc155"/>
      <w:bookmarkEnd w:id="416"/>
      <w:r>
        <w:rPr>
          <w:rtl w:val="true"/>
        </w:rPr>
        <w:t>خیانت اصحاب سبت</w:t>
      </w:r>
      <w:bookmarkEnd w:id="417"/>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عسکری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بنی اسرائیل زمان رسول خدا صلی الله علیه و آله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دانستید که پیشینیان شما را خداوند از صید کردن ماهی در روز شنبه نهی نمود و آنان حیله کردند و روز شنبه راه هایی از دریا به حوضچه های خود باز کردند و چون ماهی ها داخل آنها شدند، از بازگشت آنان جلوگیری نمودند و روز یکشنبه آنان را صید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روز شنبه صید ماهی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خداوند آنان را مسخ نمود و به شکل بوزینه درآمدند و از هر خیری دور گردیدند و این عمل برای آنان سبب خواری و لعنت وعذاب و عبرت </w:t>
      </w:r>
    </w:p>
    <w:p>
      <w:pPr>
        <w:pStyle w:val="BookText"/>
        <w:rPr/>
      </w:pPr>
      <w:r>
        <w:rPr>
          <w:rFonts w:ascii="IRNazanin" w:hAnsi="IRNazanin" w:eastAsia="IRNazanin"/>
          <w:color w:val="111111"/>
          <w:sz w:val="28"/>
          <w:sz w:val="28"/>
          <w:szCs w:val="28"/>
          <w:rtl w:val="true"/>
          <w:lang w:bidi="fa-IR"/>
        </w:rPr>
        <w:t>مردم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زین العابدین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سبت مردمی بودند که در کنار دریا زندگی می کردند و خداوند و پیامبران او، آنان را از صید ماهی در روز شنبه نهی نمودند، پس آنان برای حلال نمودن حرام الهی، حوضچه هایی آماده کردند و راه هایی از دریا به آن ها باز نمودند، به گونه ای که ماهی ها داخل آن ها می شدند و لكن نمی توانستند به دریا بازگردند، از این رو ماهی ها طبق آمان الهی روز شنبه داخل حوضچه ها می شدند و چون شب می شد و می خواستند به دریا بازگردند راهی برای بازگشت نداشتند و بنی اسرائیل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روز شنبه ماهی نگرفتیم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دروغ می گفتند، چراکه آنان در حقیقت روز شنبه ماهی ها را صید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عمل مال و ثروتی به دست آوردند، و از جمعیت بنی اسرائیل که هشتاد وچند هزار نفر بودند، هفتاد هزار نفر آنان دست به چنین کاری زدند و بقیه به آنان اعتراض و انکار داشتند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تفصيل قصه آنان در سوره اعراف آیه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وَاسْأَلْهُمْ عَنِ الْقَرْيَةِ الَّتِي كَانَتْ حَاضِرَةَ الْبَحْرِ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 در این آیه نیز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بنی اسرائیل اصحاب سبت را از عمل حرامی که انجام می دادند نهی کردند و خطر عذاب خدا و انتقام شدید او را به آنان گوشزد نمودند و لكن گروه بی تفاوتی به آنان پاسخ می دادند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برای چه کسانی را موعظه می کنید که خداوند آنان را هلاک خواهد نمود و یا به عذاب سختی مبتلا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 اول در پاسخ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می خواهیم در پیشگاه خداوند معذور باشیم از این رو به وظیفه امر به معروف و نهی از منکر عمل می کنیم تا خداوند ببیند که ما با آنان مخالفت نموده ایم و عمل آنان را زشت دانسته ایم از سویی شاید با موعظة ما از خدا بترسند و از انتقام خدا </w:t>
      </w:r>
    </w:p>
    <w:p>
      <w:pPr>
        <w:pStyle w:val="BookText"/>
        <w:rPr/>
      </w:pPr>
      <w:r>
        <w:rPr>
          <w:rFonts w:ascii="IRNazanin" w:hAnsi="IRNazanin" w:eastAsia="IRNazanin"/>
          <w:color w:val="111111"/>
          <w:sz w:val="28"/>
          <w:sz w:val="28"/>
          <w:szCs w:val="28"/>
          <w:rtl w:val="true"/>
          <w:lang w:bidi="fa-IR"/>
        </w:rPr>
        <w:t>پرهیز نمایند</w:t>
      </w:r>
      <w:r>
        <w:rPr>
          <w:rFonts w:eastAsia="IRNazanin" w:cs="IRNazanin"/>
          <w:color w:val="111111"/>
          <w:sz w:val="28"/>
          <w:szCs w:val="28"/>
          <w:rtl w:val="true"/>
          <w:lang w:bidi="fa-IR"/>
        </w:rPr>
        <w:t>...</w:t>
      </w:r>
      <w:r>
        <w:rPr>
          <w:rStyle w:val="FootnoteAnchor"/>
          <w:rtl w:val="true"/>
        </w:rPr>
        <w:footnoteReference w:id="298"/>
      </w:r>
    </w:p>
    <w:p>
      <w:pPr>
        <w:pStyle w:val="BookText"/>
        <w:rPr/>
      </w:pPr>
      <w:r>
        <w:rPr>
          <w:rFonts w:ascii="Amiri" w:hAnsi="Amiri" w:eastAsia="Amiri" w:cs="Amiri"/>
          <w:color w:val="111111"/>
          <w:sz w:val="28"/>
          <w:sz w:val="28"/>
          <w:szCs w:val="28"/>
          <w:rtl w:val="true"/>
          <w:lang w:bidi="ar-SA"/>
        </w:rPr>
        <w:t xml:space="preserve">وَإِذْ قَالَ مُوسَى لِقَوْمِهِ إِنَّ اللَّهَ يَأْمُرُكُمْ أَنْ تَذْبَحُوا بَقَرَةً قَالُوا أَتَتَّخِذُنَا هُزُوًا قَالَ أَعُوذُ بِاللَّهِ أَنْ أَكُونَ مِنَ الْجَاهِلِينَ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پاداش اعتقاد به مقام محمد و آل محمد علیهم السلام</w:t>
      </w:r>
    </w:p>
    <w:p>
      <w:pPr>
        <w:pStyle w:val="BookText"/>
        <w:rPr/>
      </w:pPr>
      <w:r>
        <w:rPr>
          <w:rFonts w:ascii="IRNazanin" w:hAnsi="IRNazanin" w:eastAsia="IRNazanin"/>
          <w:color w:val="111111"/>
          <w:sz w:val="28"/>
          <w:sz w:val="28"/>
          <w:szCs w:val="28"/>
          <w:rtl w:val="true"/>
          <w:lang w:bidi="fa-IR"/>
        </w:rPr>
        <w:t>امام عسکری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يهود مدينه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بیاورید زمانی را که حضرت موسی علیه السلام به پدران شما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شما امر می کند که گاوی را ذبح کنید و بعضی از بدن او را به این مقتول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نمی دانید قاتل او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بزنید تا به اذن خداوند زنده شود و به شما خبر بدهد که قاتل او کیست؟</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قصه مربوط به زمانی است که آن مقتول روی زمین مانده بود و حضرت موسی علیه السلام دستور داد تا پنجاه نفر از خوبان قبیله ای که آن مقتول بين آنان افتاده بود، به خدای قوی شدید و مفضل محمد و آل طیبین او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یاد کنند که ما او را نکشته ایم و قاتل او را نیز نمی شناسیم و اگر چنین سوگندی را خوردند دیه آن مقتول را بپردازند وگرنه باید قاتل او را معرفی کنند تا قصاص شود وگرنه در زندان تنگی محبوس شوند تا یا سوگند بخورند و یا اقرار کنند و قاتل را معرفی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اسرائیل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سوگندهای ما مانع از پرداخت دیه نمی شود؟ موسی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این حکم خداست</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عسکری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ماجرای این مقتول این بوده که زن زیبای صاحب کمال و جمال و حیا و فضیلتی در بنی اسرائیل خواستگاران فراوانی داشت، و سه نفر از عموزاده های او خواستگار او بودند، و او بهترین آنان را از جهت علم و حیا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پذیرفته بود تا با او ازدواج نماید، از این رو حسد آن دو پسرعموی دیگر سبب 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تا پسرعموی مورد رضایت آن دختر را کشتند و جنازه او را شبانه در یکی از محله های پرجمعیت بنی اسرائیل انداختند و صبحگاه آمده بر سر وصورت زده و خاک بر سر ریخته و از بنی اسرائیل مطالبه قاتل او را نمودند، حضرت موسی علیه السلام بنی اسرائیل را جمع نمود و از آنان خواست تا قاتل را معرفی کنند و یا سوگند یاد کنند که او را نکشته اند و دیه او را بپردازند و آنان انکار نمودند 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قاتل او نیستیم و قاتل را نیز نمی شناسیم، و خداوند این چنین بر آنان حکم نمود و بنی اسرائیل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باید دیه مقتول را بپردازیم، سوگند ما چه سودی دارد؟ و موسی علیه السلام در پاسخ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سود و نفع در اطاعت از خداوند و پرهیز از مخالفت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اسرائیل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جنایتی نکرده ایم و اگر خداوند قاتل را معرفی می نمود ما از این خسارت نجات می یافتیم، پس تو از خدای خود بخواه تا قاتل را معرفی نماید و او کیفر خود را ببیند و برای دیگران عبرتی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گونه حکم این واقعه را بیان نموده است و من حق ندارم درخواست تغییر حکم او را بکنم، مگر شما نديديد خداوند صید ماهی را در روز شنبه ممنوع نمود و نیز گوشت شتر را بر شما حرام کرد و کسی حق نداشت حکم او را تغییر بدهد؟ از این رو ما باید تسلیم امر او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موسی علیه السلام تصمیم گرفت که این حکم را بر آنان جاری کند، خداوند به او وحی نمود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موسی خواسته آنان را بپذیر و از من بخواه تا قاتل را برای آنان معرفی نمایم و فقط قاتل کشته شود و بقیه از این تهمت و غرامت نجات یابند، چراکه من می خواهم با پذیرفتن خواسته آنان، روزی یکی از نیکان بنی اسرائیل را که اعتقاد به نیکی محمد و آل پاک او علیهم السلام دارد و محمد و علی علیهما السلام و آل پاک آنان را بر همه مردم و اهل عالم فضیلت میدهد را زیاد کنم و در این قضیه او را در دنیا بی نیاز </w:t>
      </w:r>
    </w:p>
    <w:p>
      <w:pPr>
        <w:pStyle w:val="BookText"/>
        <w:rPr/>
      </w:pPr>
      <w:r>
        <w:rPr>
          <w:rFonts w:ascii="IRNazanin" w:hAnsi="IRNazanin" w:eastAsia="IRNazanin"/>
          <w:color w:val="111111"/>
          <w:sz w:val="28"/>
          <w:sz w:val="28"/>
          <w:szCs w:val="28"/>
          <w:rtl w:val="true"/>
          <w:lang w:bidi="fa-IR"/>
        </w:rPr>
        <w:t>نمایم و این برخی از پاداش او باشد، به خاطر تعظیم به محمد و آل محمد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موسی علیه السلام به خدای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قاتل را معرفی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به بنی اسرائیل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قاتل را برای شما معرفی می کند مشروط به این که گاوی را ذبح کنید و برخی از آن را به آن مقتول بزنید تا زنده شود و قاتل خود را معرفی نماید، آیا چنین کاری را خواهید کرد؟ و اگر چنین کاری را نمی کنید به همان وظیفه ای که به شما گفته شد باید ملتزم باشید</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امام صادق علیه السلام در تکمیل این قصه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بنی اسرائیل مردی صاحب یک گاو بود و فرزند صالحی داشت که اهل تجارت بود و گروهی آمدند تا مال او را خریداری کنند در حالی که کلید انبار او زیر سر پدرش بود و او به خواب رفته بود و این فرزند صالح نخواست خواب پدر را بر هم بزند از این رو از فروختن مال خود صرف نظر نمود و چون پدر از خواب بیدار شد به فرزند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مال خود را فروختی؟ فرزند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 انبار زیر سر شما بود و من نخواستم شما را از خواب خوشی که داشتی بیدار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گفت</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گاو برای تو باشد به جای آن سودی که از تجارت خود نبردی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خواست پاداش آن فرزند را بدهد از این رو به موسی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بنی اسرائیل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گاو همین فرزند صالح را که به پدر خود نیکی نموده خریداری کنید و او را ذبح نمایید و برخی از آن را به آن مقتول بزنید تا زنده شود وقاتل خود را معرفی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خداوند به موسی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بنی اسرائیل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امر نموده تا گاوی را ذبح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بنی اسرائیل تعجب نمودند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أَتَتَّخِذُنَا هُزُوًا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آیا ما را به مسخره گرفته ای؟ موسى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أَعُوذُ بِاللَّهِ أَنْ أَكُونَ مِنَ الْجَاهِلِينَ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پناه به خدا می برم که از جاهلان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این نیست </w:t>
      </w:r>
      <w:bookmarkStart w:id="418" w:name="pg15336_165393"/>
    </w:p>
    <w:p>
      <w:pPr>
        <w:pStyle w:val="BookText"/>
        <w:rPr/>
      </w:pPr>
      <w:bookmarkEnd w:id="418"/>
      <w:r>
        <w:rPr>
          <w:rFonts w:ascii="IRNazanin" w:hAnsi="IRNazanin" w:eastAsia="IRNazanin"/>
          <w:color w:val="111111"/>
          <w:sz w:val="28"/>
          <w:sz w:val="28"/>
          <w:szCs w:val="28"/>
          <w:rtl w:val="true"/>
          <w:lang w:bidi="fa-IR"/>
        </w:rPr>
        <w:t>که نطفه مرد و زن جان ندارند و چون برخورد به همدیگر می کنند خداوند از بین آن دو انسان زنده ای را می آفریند؟ و مگر خداوند بذر شما را در زمین بعد از متلاشی شدن و گندیدن زنده نمی کند و این گیاه ها و درخت های زیبا را از آن می رویاند؟</w:t>
      </w:r>
    </w:p>
    <w:p>
      <w:pPr>
        <w:pStyle w:val="BookText"/>
        <w:rPr/>
      </w:pPr>
      <w:r>
        <w:rPr>
          <w:rFonts w:ascii="Amiri" w:hAnsi="Amiri" w:eastAsia="Amiri" w:cs="Amiri"/>
          <w:color w:val="111111"/>
          <w:sz w:val="28"/>
          <w:sz w:val="28"/>
          <w:szCs w:val="28"/>
          <w:rtl w:val="true"/>
          <w:lang w:bidi="ar-SA"/>
        </w:rPr>
        <w:t xml:space="preserve">قَالُوا ادْعُ لَنَا رَبَّكَ يُبَيِّنْ لَنَا مَا هِيَ قَالَ إِنَّهُ يَقُولُ إِنَّهَا بَقَرَةٌ لَا فَارِضٌ وَلَا بِكْرٌ عَوَانٌ بَيْنَ ذَلِكَ فَافْعَلُوا مَا تُؤْمَرُونَ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چون بنی اسرائیل پاسخی نداشتند به موسی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 خود بخواه که آن گاو چگونه باشد؟ و موسی علیه السلام از خدای خود سؤال نمود، و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گاو نه پیر فرسوده است و نه کوچک و ناتوان بلکه متوسط بین این دو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موسی علیه السلام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امرخدا را اطاعت کنید وبی درنگ گاوی را ذبح نمایید</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ascii="Amiri" w:hAnsi="Amiri" w:eastAsia="Amiri" w:cs="Amiri"/>
          <w:color w:val="111111"/>
          <w:sz w:val="28"/>
          <w:sz w:val="28"/>
          <w:szCs w:val="28"/>
          <w:rtl w:val="true"/>
          <w:lang w:bidi="ar-SA"/>
        </w:rPr>
        <w:t xml:space="preserve">قَالُوا ادْعُ لَنَا رَبَّكَ يُبَيِّنْ لَنَا مَا لَوْنُهَا قَالَ إِنَّهُ يَقُولُ إِنَّهَا بَقَرَةٌ صَفْرَاءُ فَاقِعٌ لَوْنُهَا تَسُرُّ النَّاظِرِينَ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ادْعُ لَنَا رَبَّكَ يُبَيِّنْ لَنَا مَا هِيَ إِنَّ الْبَقَرَ تَشَابَهَ عَلَيْنَا وَإِنَّا إِنْ شَاءَ اللَّهُ لَمُهْتَدُونَ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إِنَّهُ يَقُولُ إِنَّهَا بَقَرَةٌ لَا ذَلُولٌ تُثِيرُ الْأَرْضَ وَلَا تَسْقِي الْحَرْثَ مُسَلَّمَةٌ لَا شِيَةَ فِيهَا قَالُوا الْآنَ جِئْتَ بِالْحَقِّ فَذَبَحُوهَا وَمَا كَادُوا يَفْعَلُونَ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Heading5"/>
        <w:numPr>
          <w:ilvl w:val="4"/>
          <w:numId w:val="1"/>
        </w:numPr>
        <w:rPr/>
      </w:pPr>
      <w:bookmarkStart w:id="419" w:name="__RefHeading___Toc5176769_2142443653"/>
      <w:bookmarkStart w:id="420" w:name="_Toc156"/>
      <w:bookmarkEnd w:id="419"/>
      <w:r>
        <w:rPr>
          <w:rtl w:val="true"/>
        </w:rPr>
        <w:t>بهانه گیری، کار را سخت کرد</w:t>
      </w:r>
      <w:bookmarkEnd w:id="420"/>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عسکری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اسرائیل بهانه گیری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موسی </w:t>
      </w:r>
    </w:p>
    <w:p>
      <w:pPr>
        <w:pStyle w:val="BookText"/>
        <w:rPr/>
      </w:pPr>
      <w:r>
        <w:rPr>
          <w:rFonts w:ascii="IRNazanin" w:hAnsi="IRNazanin" w:eastAsia="IRNazanin"/>
          <w:color w:val="111111"/>
          <w:sz w:val="28"/>
          <w:sz w:val="28"/>
          <w:szCs w:val="28"/>
          <w:rtl w:val="true"/>
          <w:lang w:bidi="fa-IR"/>
        </w:rPr>
        <w:t>برای ما از خدای خود بخواه که رنگ آن گاوی که تو می خواهی ما آن را ذبح کنیم چگونه باشد؟ پس موسی علیه السلام سؤال نمود و در پاسخ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گاو باید زرد خالص و شفاف باشد به گونه ای که بینندگان از زیبایی آن شاد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بنی اسرائیل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از خدای خود بخواه آن گاو را بیشتر توصیف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علیه السلام از ناحیه خداوند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گاو نه برای شخم زدن رام است و نه برای آبکشی، او سالم از هر عیبی است و رنگ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آنچه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اسرائیل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ما را به ذبح چنین گاوی امر نموده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ولكن موسی علیه السلام از ابتدا آن گاو را برای آنان این چنین توصیف نکرده بود وگرنه نیازی به این سؤالات و پاسخ ها نبود بلکه موسی علیه السلام نخست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شما را به ذبح بقره ای امر نموده است و اگر آنان گاوی را به هر وصفی ذبح می کردند کفایت می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کار را بر خود سخت کردند و در نهایت با کراهت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امر خداوند برای آنان روشن و مستقر گردید به جستجوی آن گاو رفتند و چنین گاوی را تنها نزد جوانی از بنی اسرائیل یافتند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حضرت محمد و علی و پاکان از ذریه آنان را در خواب به او نشان داده بود و محمد و على علیهما السلام در خواب به او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دوستان و اولیای ما هستی و ما را بر همه اهل عالم فضیلت میدهی، از این رو ما می خواهیم بخشی از پاداش تو را در این عالم به توبرسانیم و چون بنی اسرائیل برای خریدن گاو تو آمدند، بدون امر مادرت آن را به آنان مفروش، چراکه خداوند به او قیمتی را تلقین می کند که سبب بی نیازی تو و فرزندانت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جوان خشنود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بنی اسرائیل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 خود را به چه قیمت می فروشی؟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 دینار </w:t>
      </w:r>
    </w:p>
    <w:p>
      <w:pPr>
        <w:pStyle w:val="BookText"/>
        <w:rPr/>
      </w:pPr>
      <w:r>
        <w:rPr>
          <w:rFonts w:ascii="IRNazanin" w:hAnsi="IRNazanin" w:eastAsia="IRNazanin"/>
          <w:color w:val="111111"/>
          <w:sz w:val="28"/>
          <w:sz w:val="28"/>
          <w:szCs w:val="28"/>
          <w:rtl w:val="true"/>
          <w:lang w:bidi="fa-IR"/>
        </w:rPr>
        <w:t>ولكن اختیار با مادرم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یک دینار راضی هستیم و چون از مادر خود سؤال کرد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چهار دینار بنی اسرائیل گفتند به دو دینار مادر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هشت دینار و همین گونه مادر قیمت را دو برابر نمود تا قیمت آن رسید به این که بنی اسرائیل پوست بزرگ ترین گاو را پر از طلا کنند و به آن جوان بدهند، و با این قیمت معامله انجام گرفت و آن گاو را خريدند و ذبح کردند و دم او را به آن مقتول زدند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آبروی محمد و آل پاک او علیهم السلام این مرده را زنده کن تا بگوید قاتل او کیست؟ پس آن مرده زنده شد و ایستاد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بنی اسرائیل این دو پسرعموی من به خاطر دخترعمویم بر من حسد بردند و مرا کشتند و جنازه مرا در محله این ها انداختند تا از آنان دیه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موسی علیه السلام آن دو نفر را گرفت و به قتل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عسکری علمی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پرداخت قیمت گاو هرچه دم او را به آن مقتول زدند زنده نشد و بنی اسرائیل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وعده خدا چه شد؟ موسی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راست گفتم ولكن امر امر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موسی علیه السلام وحی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خلفی در وعده من نیست ولكن باید قیمت آن گاورا به آن جوان بپردازند تا من این مقتول را زنده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بنی اسرائیل اموال خود را جمع آوری نمودند و خداوند پوست آن گاو را وسیع نمود به قدری که گنجایش پنج میلیون مثقال طلا را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برخی از بنی اسرائیل هنگام زنده شدن آن مقتول به موسی علیه السلام گفتند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نمی دانیم زنده شدن این مقتول و سخن گفتن او عجیب تر است و یا به دست آوردن این جوان چنین مال عظیمی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خداوند به موسی علیه السلام وحی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موسی به بنی اسرائیل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شما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هرکدام از شما که دوست می دارد من زندگی دنیای او را پاکیزه نمایم و جایگاه بهشتی او را بزرگ کنم </w:t>
      </w:r>
    </w:p>
    <w:p>
      <w:pPr>
        <w:pStyle w:val="BookText"/>
        <w:rPr/>
      </w:pPr>
      <w:r>
        <w:rPr>
          <w:rFonts w:ascii="IRNazanin" w:hAnsi="IRNazanin" w:eastAsia="IRNazanin"/>
          <w:color w:val="111111"/>
          <w:sz w:val="28"/>
          <w:sz w:val="28"/>
          <w:szCs w:val="28"/>
          <w:rtl w:val="true"/>
          <w:lang w:bidi="fa-IR"/>
        </w:rPr>
        <w:t>و در بهشت او را همنشین محمد و آل پاک او قرار دهم باید مثل این جوان عمل کند، چراکه این جوان چون از موسی علیه السلام وصف محمد صلی الله علیه و آله و علی و آل او علیهم السلام را شنید بر آنان درود و صلوات فرستاد و آنان را بر جمیع خلائق از جن و انس و ملائکه فضیلت داد و به این علت من این مال بزرگ را به او دادم تا به وسیله آن بهره مند شود و به دوستان خود نیز احسان نماید و بر دشمنان خویش نیز غالب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جوان به موسی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چگونه من این اموال را حفظ نمایم؟ و چگونه از دشمنان و حشاد نجات پیدا کنم؟ حضرت موسی ملا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صلواتی که قبلا بر محمد و آل او علیهم السلام</w:t>
      </w:r>
    </w:p>
    <w:p>
      <w:pPr>
        <w:pStyle w:val="BookText"/>
        <w:rPr/>
      </w:pPr>
      <w:r>
        <w:rPr>
          <w:rFonts w:ascii="IRNazanin" w:hAnsi="IRNazanin" w:eastAsia="IRNazanin"/>
          <w:color w:val="111111"/>
          <w:sz w:val="28"/>
          <w:sz w:val="28"/>
          <w:szCs w:val="28"/>
          <w:rtl w:val="true"/>
          <w:lang w:bidi="fa-IR"/>
        </w:rPr>
        <w:t>این اموال را نصیب تو نمود، به برکت صلوات و اعتقاد صحیح تو نسبت به محمد و آل او علیهم السلام برای تو حفظ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جوان همواره برای حفظ آن اموال بر محمد و آل پاک او صلوات می فرستاد و خداوند، حشاد و سارقین و غاصبین را با لطف خود از آن اموال دور می کرد و آنان را گرفتار آفت و بلا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عسکری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موسی علیه السلام این سخنان را به آن جوان فرمود، آن جوان مقتول که زنده شده بود خدای خود را چنین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خدایا من از تو مسئلت می نمایم به آنچه این جوان به وسیله آن از تو سؤال کرد و بر محمد و آل پاک او درود فرستاد و به وسیله آنان به درگاه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نمود، مرا در دنیا زنده نگهداری و به ازدواج با دختر عمویم بهره مند کنی و شر دشمان و حساد را از من دورنمایی و در دنیا خیر فراوانی نصیب من بکنی و زندگی پاک و شیرینی را برای من ميسر نمایی</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خداوند به موسی علیه السلام وحی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موسی این جوان هنگامی که کشته </w:t>
      </w:r>
    </w:p>
    <w:p>
      <w:pPr>
        <w:pStyle w:val="BookText"/>
        <w:rPr/>
      </w:pPr>
      <w:r>
        <w:rPr>
          <w:rFonts w:ascii="IRNazanin" w:hAnsi="IRNazanin" w:eastAsia="IRNazanin"/>
          <w:color w:val="111111"/>
          <w:sz w:val="28"/>
          <w:sz w:val="28"/>
          <w:szCs w:val="28"/>
          <w:rtl w:val="true"/>
          <w:lang w:bidi="fa-IR"/>
        </w:rPr>
        <w:t xml:space="preserve">شد شصت سال از عمر او باقی مانده بود و من به خاطر توسل او به محمد و آل پاک او علیهم السلام هفتاد سال دیگر به آن افزودم و او یکصد و سی سال با سلامت حواش و قلب سالم و شهوات نیرومند، از حلال دنیا استفاده خواهد نمود و همسر او نیز همانند او زندگی خواهد نمود و با یکدیگر از دنیا خواهند رفت و در بهشت نیز متنعم خواهند بود، و اگر قاتل شقی او نیز همین گونه به من توسل نموده بود من او را از حسد مصون می نمودم و به روزی خود قانع می ساختم و اگر پس از گناه خود با چنین توسلی، توبه نموده بود و از من خواسته بود که او را رسوا نکنم، او را رسوا نمی کردم، و این مردم را از درخواست معلوم شدن قاتل منصرف می ساختم، و این جوان را نیز از راه دیگری همین اندازه بی نیاز می نمودم، و اگر پس از رسوایی نیز توبه کرده بود و این توسل را انجام داده بود تا من مردم را از یاد عمل او فراموشی بدهم و آنان او را از قصاص معاف بدارند و احدی او را به واسطه این عمل سرزنش نکند چنین می کردم و لكن لتوفيق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به محمد و آل او فضل من است و من به هر کس بخواهم این توفیق را میدهم و از هر کس بخواهم منع می کنم، وَ أَنَا ذُو الفَضلِ العَظيمِ وَ أَعْدَلُ بِالْمَنْعِ عَلَى مَنْ أَشَاءُ وَأَنَا الْعَزِيرُ الْحَكِيمُ</w:t>
      </w:r>
      <w:r>
        <w:rPr>
          <w:rFonts w:eastAsia="IRNazanin" w:cs="IRNazanin"/>
          <w:color w:val="111111"/>
          <w:sz w:val="28"/>
          <w:szCs w:val="28"/>
          <w:rtl w:val="true"/>
          <w:lang w:bidi="fa-IR"/>
        </w:rPr>
        <w:t>.</w:t>
      </w:r>
      <w:r>
        <w:rPr>
          <w:rStyle w:val="FootnoteAnchor"/>
          <w:rtl w:val="true"/>
        </w:rPr>
        <w:footnoteReference w:id="301"/>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حضرت عسکری علیه السلام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فَذَبَحُوهَا وَمَا كَادُوا يَفْعَلُونَ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اسرائیل به خاطر قیمت سنگین آن گاو نمی خواستند آن را ذبح نمایند و لكن الجاجتشان سبب شد تا چنین قیمتی را برای آن گاو بپردازند و اگر نخست یک گاو را بدون هیچ شرطی ذبح نموده بودند کافی بود از سویی آنان حضرت موسی علیه السلام را متهم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کذب و کتمان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نمودند و این نیز سبب سختگیری خداوند بر آنان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آنان پس از پرداخت قیمت گاو فقیر شدند و به موسی علیه 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قبيله ما فقیر و نیازمند شدند و به گدایی افتادند و ما به سبب </w:t>
      </w:r>
      <w:bookmarkStart w:id="421" w:name="pg15336_165398"/>
    </w:p>
    <w:p>
      <w:pPr>
        <w:pStyle w:val="BookText"/>
        <w:rPr/>
      </w:pPr>
      <w:bookmarkEnd w:id="421"/>
      <w:r>
        <w:rPr>
          <w:rFonts w:ascii="IRNazanin" w:hAnsi="IRNazanin" w:eastAsia="IRNazanin"/>
          <w:color w:val="111111"/>
          <w:sz w:val="28"/>
          <w:sz w:val="28"/>
          <w:szCs w:val="28"/>
          <w:rtl w:val="true"/>
          <w:lang w:bidi="fa-IR"/>
        </w:rPr>
        <w:t>الجاجت هرچه داشتیم از دست دادیم، پس برای ما دعا کن تا خداوند به ما وسعت روزی بدهد</w:t>
      </w:r>
      <w:r>
        <w:rPr>
          <w:rFonts w:eastAsia="IRNazanin" w:cs="IRNazanin"/>
          <w:color w:val="111111"/>
          <w:sz w:val="28"/>
          <w:szCs w:val="28"/>
          <w:rtl w:val="true"/>
          <w:lang w:bidi="fa-IR"/>
        </w:rPr>
        <w:t>.</w:t>
      </w:r>
    </w:p>
    <w:p>
      <w:pPr>
        <w:pStyle w:val="Heading5"/>
        <w:numPr>
          <w:ilvl w:val="4"/>
          <w:numId w:val="1"/>
        </w:numPr>
        <w:rPr/>
      </w:pPr>
      <w:bookmarkStart w:id="422" w:name="__RefHeading___Toc5176771_2142443653"/>
      <w:bookmarkStart w:id="423" w:name="_Toc157"/>
      <w:bookmarkEnd w:id="422"/>
      <w:r>
        <w:rPr>
          <w:rtl w:val="true"/>
        </w:rPr>
        <w:t>آثار توسل به محمد و آل محمد علیهم السلام</w:t>
      </w:r>
      <w:bookmarkEnd w:id="423"/>
    </w:p>
    <w:p>
      <w:pPr>
        <w:pStyle w:val="BookText"/>
        <w:rPr/>
      </w:pPr>
      <w:r>
        <w:rPr>
          <w:rFonts w:ascii="IRNazanin" w:hAnsi="IRNazanin" w:eastAsia="IRNazanin"/>
          <w:color w:val="111111"/>
          <w:sz w:val="28"/>
          <w:sz w:val="28"/>
          <w:szCs w:val="28"/>
          <w:rtl w:val="true"/>
          <w:lang w:bidi="fa-IR"/>
        </w:rPr>
        <w:t>حضرت موسی علیه السلام فرمود</w:t>
      </w:r>
      <w:r>
        <w:rPr>
          <w:rFonts w:eastAsia="IRNazanin" w:cs="IRNazanin"/>
          <w:color w:val="111111"/>
          <w:sz w:val="28"/>
          <w:szCs w:val="28"/>
          <w:rtl w:val="true"/>
          <w:lang w:bidi="fa-IR"/>
        </w:rPr>
        <w:t>:</w:t>
      </w:r>
      <w:r>
        <w:rPr>
          <w:rStyle w:val="FootnoteAnchor"/>
          <w:rtl w:val="true"/>
        </w:rPr>
        <w:footnoteReference w:id="302"/>
      </w:r>
    </w:p>
    <w:p>
      <w:pPr>
        <w:pStyle w:val="BookText"/>
        <w:rPr/>
      </w:pPr>
      <w:r>
        <w:rPr>
          <w:rFonts w:ascii="Amiri" w:hAnsi="Amiri" w:eastAsia="Amiri" w:cs="Amiri"/>
          <w:color w:val="111111"/>
          <w:sz w:val="28"/>
          <w:sz w:val="28"/>
          <w:szCs w:val="28"/>
          <w:rtl w:val="true"/>
          <w:lang w:bidi="ar-SA"/>
        </w:rPr>
        <w:t>فَأَوْحَی اَللَّهُ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مُوسَی 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لِیَذْهَبَ رُؤَسَاؤُهُمْ إِلَی خَرِبَهِ بَنِی فُلاَنٍ، وَ یَکْشِفُوا فِی مَوْضِعِ کَذَا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لِمَوْضِعٍ عَیَّنَهُ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أَرْضِهَا قَلِیلاً، ثُمَّ یَسْتَخْرِجُوا مَا هُنَاکَ، فَإِنَّهُ عَشَرَهُ آلاَفِ أَلْفِ دِینَارٍ، لِیَرُدُّوا عَلَی کُلِّ مَنْ دَفَعَ فِی ثَمَنِ هَذِهِ اَلْبَقَرَهِ مَا دَفَعَ، لِتَعُودَ أَحْوَالُهُمْ إِلَی مَا کَانَتْ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لْیَتَقَاسَمُوا بَعْدَ ذَلِکَ مَا یَفْضُلُ وَ هُوَ خَمْسَهُ آلاَفِ أَلْفِ دِینَارٍ عَلَی قَدْرِ مَا دَفَعَ کُلُّ وَاحِدٍ مِنْهُمْ فِی هَذِهِ اَلْمِحْنَهِ لِتَتَضَاعَفَ أَمْوَالُهُمْ جَزَاءً عَلَی تَوَسُّلِهِمْ بِمُحَمَّدٍ وَ آلِهِ اَلطَّیِّبِینَ، وَ اِعْتِقَادِهِمْ لِتَفْضِیلِهِمْ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فَذَلِکَ مَا قَالَ اَللَّهُ عَزَّ وَ 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إِذْ قَتَلْتُمْ نَفْساً فَادّارَأْتُمْ فِیها</w:t>
      </w:r>
      <w:r>
        <w:rPr>
          <w:rFonts w:eastAsia="Amiri" w:cs="Amiri" w:ascii="Amiri" w:hAnsi="Amiri"/>
          <w:color w:val="111111"/>
          <w:sz w:val="28"/>
          <w:szCs w:val="28"/>
          <w:rtl w:val="true"/>
          <w:lang w:bidi="ar-SA"/>
        </w:rPr>
        <w:t>... »</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وای بر شما چقد کوردل شده اید؟ مگر شما قصه آن جوان که صاحب آن گاو بود را نشنیدید که سبب ثروت و بی نیازی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مگر دعای آن جوان مقتول را که زنده شد نشنیدید که سبب عمر طولانی و لذت دنیا و سعادت آخرت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برای چه از دعای آنان غافل مانده اید و همانند آنان خدای خود را نمی خوانید و توسل به محمد و آل پاک او علیهم السلام پیدا نمی کنید تا خداوند شما را از فقرنجات بدهد و جبران خسارت های شما را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بنی اسرائیل دست به دعا بلند کردند و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إِلَيْكَ الْتَجَأنَا وَعَلَى فَضْلِكَ اعتَمَدتا فَأنزِل فَقْرَنا وَ شُدَّ خَلتَنَا بِجَاهِ مُحَمَّدٍ وَ عَلِيٍ وَ فَاطِمَةَ وَالْحُسَيْنِ وَالْحُسَينِ وَ الطَّيِّبِينَ مِن آلِهِم علیهم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به موسی علیه السلام وحی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به رؤسای بنی اسرائیل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فلان خرابه بروند و فلان محل را از زمین حفر کنند، همانا ده هزار هزار دینار در آن نهفته است آن ها را برگیرند و به کسانی که قیمت آن گاو را پرداخت نموده اند بدهند تا احوال آنان مانند قبل بشود و پنج هزار دیگر را باز بین آنان تقسیم نمایند تا اموال آنان دوچندان گردد و این پاداش توسل آنان به محمد و آل پاک او و اعتقاد به تفضیل محمد و آل او بر دیگران باشد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خلاصه قصه ای است که خداوند در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 قَتَلْتُمْ نَفْساً فَادّارَأْتُمْ فِیها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 می نماید</w:t>
      </w:r>
      <w:r>
        <w:rPr>
          <w:rFonts w:eastAsia="IRNazanin" w:cs="IRNazanin"/>
          <w:color w:val="111111"/>
          <w:sz w:val="28"/>
          <w:szCs w:val="28"/>
          <w:rtl w:val="true"/>
          <w:lang w:bidi="fa-IR"/>
        </w:rPr>
        <w:t xml:space="preserve">. </w:t>
      </w:r>
      <w:bookmarkStart w:id="424" w:name="pg15336_165400"/>
    </w:p>
    <w:p>
      <w:pPr>
        <w:pStyle w:val="Heading3"/>
        <w:numPr>
          <w:ilvl w:val="2"/>
          <w:numId w:val="1"/>
        </w:numPr>
        <w:rPr/>
      </w:pPr>
      <w:bookmarkStart w:id="425" w:name="__RefHeading___Toc5176773_2142443653"/>
      <w:bookmarkStart w:id="426" w:name="_Toc158"/>
      <w:bookmarkEnd w:id="424"/>
      <w:bookmarkEnd w:id="425"/>
      <w:r>
        <w:rPr>
          <w:rtl w:val="true"/>
        </w:rPr>
        <w:t xml:space="preserve">آیات </w:t>
      </w:r>
      <w:r>
        <w:rPr/>
        <w:t>72</w:t>
      </w:r>
      <w:r>
        <w:rPr>
          <w:rtl w:val="true"/>
        </w:rPr>
        <w:t xml:space="preserve"> - </w:t>
      </w:r>
      <w:r>
        <w:rPr/>
        <w:t>78</w:t>
      </w:r>
      <w:bookmarkEnd w:id="426"/>
    </w:p>
    <w:p>
      <w:pPr>
        <w:pStyle w:val="Heading4"/>
        <w:numPr>
          <w:ilvl w:val="3"/>
          <w:numId w:val="1"/>
        </w:numPr>
        <w:rPr/>
      </w:pPr>
      <w:bookmarkStart w:id="427" w:name="__RefHeading___Toc5176775_2142443653"/>
      <w:bookmarkStart w:id="428" w:name="_Toc159"/>
      <w:bookmarkEnd w:id="427"/>
      <w:r>
        <w:rPr>
          <w:rtl w:val="true"/>
        </w:rPr>
        <w:t>اشاره</w:t>
      </w:r>
      <w:bookmarkEnd w:id="428"/>
    </w:p>
    <w:p>
      <w:pPr>
        <w:pStyle w:val="BookText"/>
        <w:rPr/>
      </w:pPr>
      <w:r>
        <w:rPr>
          <w:rFonts w:ascii="Amiri" w:hAnsi="Amiri" w:eastAsia="Amiri" w:cs="Amiri"/>
          <w:color w:val="111111"/>
          <w:sz w:val="28"/>
          <w:sz w:val="28"/>
          <w:szCs w:val="28"/>
          <w:rtl w:val="true"/>
          <w:lang w:bidi="ar-SA"/>
        </w:rPr>
        <w:t xml:space="preserve">وَإِذْ قَتَلْتُمْ نَفْسًا فَادَّارَأْتُمْ فِيهَا وَاللَّهُ مُخْرِجٌ مَا كُنْتُمْ تَكْتُمُونَ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فَقُلْنَا اضْرِبُوهُ بِبَعْضِهَا كَذَلِكَ يُحْيِي اللَّهُ الْمَوْتَى وَيُرِيكُمْ آيَاتِهِ لَعَلَّكُمْ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قَسَتْ قُلُوبُكُمْ مِنْ بَعْدِ ذَلِكَ فَهِيَ كَالْحِجَارَةِ أَوْ أَشَدُّ قَسْوَةً وَإِنَّ مِنَ الْحِجَارَةِ لَمَا يَتَفَجَّرُ مِنْهُ الْأَنْهَارُ وَإِنَّ مِنْهَا لَمَا يَشَّقَّقُ فَيَخْرُجُ مِنْهُ الْمَاءُ وَإِنَّ مِنْهَا لَمَا يَهْبِطُ مِنْ خَشْيَةِ اللَّهِ وَمَا اللَّهُ بِغَافِلٍ عَمَّا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أَفَتَطْمَعُونَ أَنْ يُؤْمِنُوا لَكُمْ وَقَدْ كَانَ فَرِيقٌ مِنْهُمْ يَسْمَعُونَ كَلَامَ اللَّهِ ثُمَّ يُحَرِّفُونَهُ مِنْ بَعْدِ مَا عَقَلُوهُ وَهُمْ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لَقُوا الَّذِينَ آمَنُوا قَالُوا آمَنَّا وَإِذَا خَلَا بَعْضُهُمْ إِلَى بَعْضٍ قَالُوا أَتُحَدِّثُونَهُمْ بِمَا فَتَحَ اللَّهُ عَلَيْكُمْ لِيُحَاجُّوكُمْ بِهِ عِنْدَ رَبِّكُمْ أَفَلَا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أَوَلَا يَعْلَمُونَ أَنَّ اللَّهَ يَعْلَمُ مَا يُسِرُّونَ وَمَا يُعْلِنُونَ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وَمِنْهُمْ أُمِّيُّونَ لَا يَعْلَمُونَ الْكِتَابَ إِلَّا أَمَانِيَّ وَإِنْ هُمْ إِلَّا يَظُنُّونَ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Heading4"/>
        <w:numPr>
          <w:ilvl w:val="3"/>
          <w:numId w:val="1"/>
        </w:numPr>
        <w:rPr/>
      </w:pPr>
      <w:bookmarkStart w:id="429" w:name="__RefHeading___Toc5176777_2142443653"/>
      <w:bookmarkStart w:id="430" w:name="_Toc160"/>
      <w:bookmarkEnd w:id="429"/>
      <w:r>
        <w:rPr>
          <w:rtl w:val="true"/>
        </w:rPr>
        <w:t>لغات</w:t>
      </w:r>
      <w:bookmarkEnd w:id="430"/>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رأتم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اختلفتم و اصل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تدارأتم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تا در دال پس از سکون ادغام شده است و همزة وصلی قبل از آن آمده تا ابتدای به ساکن نشود، واصل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دفع است چنان که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ادرأوا الحدود بالشبهات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یدرؤن بالحسنة السيئة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سنگدلی و دوری از لين و رحمت است و نقیض قسوه، رقت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bookmarkStart w:id="431" w:name="pg15336_165401"/>
    </w:p>
    <w:p>
      <w:pPr>
        <w:pStyle w:val="BookText"/>
        <w:rPr/>
      </w:pPr>
      <w:bookmarkEnd w:id="431"/>
      <w:r>
        <w:rPr>
          <w:rFonts w:ascii="IRNazanin" w:hAnsi="IRNazanin" w:eastAsia="IRNazanin"/>
          <w:color w:val="111111"/>
          <w:sz w:val="28"/>
          <w:sz w:val="28"/>
          <w:szCs w:val="28"/>
          <w:rtl w:val="true"/>
          <w:lang w:bidi="fa-IR"/>
        </w:rPr>
        <w:t xml:space="preserve">معنای قوت جسمانی و صعوبت امر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مجرای وسیع آب است، وجمع نهر، نهر است، و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يشقق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يتشقق بوده و تاء در شین ادغام 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سهو و فراموشی است، و تغافل غفلت از روی عمد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طمع وأمل ورجاء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نظائراند، و نقیض آنها یأس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فريق وطائفه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یک معناست، و مفردی از لفظ خود ندارد،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تحریف در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کلمه از معنای خود می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وخبر ونبأ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نظائراند، و حدیث مشتق از حدوث و اخبار از حوادث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باز کردن قفل و به معنای حکم و قضا نیز می باشد، و به معنای تعلیم و نصرت و فتح بلاد نیز آمده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گویند که قدرت نوشتن ندارد، و اشتقاق آن یا از ام است؛ چراکه به حال اول خود که از مادر متولد شده باقی مانده است، و یا از امت است یعنی مانند بقیه جماعت براصل عادت مردم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معنای اعتقاد، و یا تمی ما ليس له، و یا تمنى مالا حقيقة له، مثل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أمنيتی یعنی اعتقادی،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 و مظنه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یکی از دو طرف قضيه را گویند</w:t>
      </w:r>
      <w:r>
        <w:rPr>
          <w:rFonts w:eastAsia="IRNazanin" w:cs="IRNazanin"/>
          <w:color w:val="111111"/>
          <w:sz w:val="28"/>
          <w:szCs w:val="28"/>
          <w:rtl w:val="true"/>
          <w:lang w:bidi="fa-IR"/>
        </w:rPr>
        <w:t>.</w:t>
      </w:r>
    </w:p>
    <w:p>
      <w:pPr>
        <w:pStyle w:val="Heading4"/>
        <w:numPr>
          <w:ilvl w:val="3"/>
          <w:numId w:val="1"/>
        </w:numPr>
        <w:rPr/>
      </w:pPr>
      <w:bookmarkStart w:id="432" w:name="__RefHeading___Toc5176779_2142443653"/>
      <w:bookmarkStart w:id="433" w:name="_Toc161"/>
      <w:bookmarkEnd w:id="432"/>
      <w:r>
        <w:rPr>
          <w:rtl w:val="true"/>
        </w:rPr>
        <w:t>ترجمه</w:t>
      </w:r>
      <w:bookmarkEnd w:id="433"/>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یاد آوريد هنگامی را که شخصی را به قتل رسانیدید و سپس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نزاع کردید و خداوند آنچه را پنهان نمودید آشکار کرد </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گفتيم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گاوی را ذبح کنید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از آن را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زنده شود و قاتل خود را معرفی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گونه خداوند مرده ها را زنده می نماید و آیات خود را به شما نشان می دهد تا شاید تعقل نماييد </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قلب های شما همانند سنگ و یا سخت تر از سنگ شد، چرا که از برخی از سنگ ها آب جاری می شود، و برخی از ترس خدا فرومی ریزند، و خدا از کار شما غافل نیست </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دارید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آیین شما ایمان بیاورند؟ در حالی که آنان سخن خدا را شنیدند و فهمیدند و دانسته آن را </w:t>
      </w:r>
      <w:bookmarkStart w:id="434" w:name="pg15336_165402"/>
    </w:p>
    <w:p>
      <w:pPr>
        <w:pStyle w:val="BookText"/>
        <w:rPr/>
      </w:pPr>
      <w:bookmarkEnd w:id="434"/>
      <w:r>
        <w:rPr>
          <w:rFonts w:ascii="IRNazanin" w:hAnsi="IRNazanin" w:eastAsia="IRNazanin"/>
          <w:color w:val="111111"/>
          <w:sz w:val="28"/>
          <w:sz w:val="28"/>
          <w:szCs w:val="28"/>
          <w:rtl w:val="true"/>
          <w:lang w:bidi="fa-IR"/>
        </w:rPr>
        <w:t>تحريف نمودند؟</w:t>
      </w:r>
      <w:r>
        <w:rPr>
          <w:rFonts w:eastAsia="IRNazanin" w:cs="IRNazanin"/>
          <w:color w:val="111111"/>
          <w:sz w:val="28"/>
          <w:szCs w:val="28"/>
          <w:rtl w:val="true"/>
          <w:lang w:bidi="fa-IR"/>
        </w:rPr>
        <w:t>!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مؤمنان را که ملاقات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ايمان آورده ایم؛ و چون با هم کیشان خود خلوت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می کنند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چه مطالبی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پیامبراسلام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شما بیان نموده برای مسلمانان بازگو می کنید، تا آنان در پیشگاه خداوند برشما حجت داشته باشند؟ آیا تعقل نمی کنید؟</w:t>
      </w:r>
      <w:r>
        <w:rPr>
          <w:rFonts w:eastAsia="IRNazanin" w:cs="IRNazanin"/>
          <w:color w:val="111111"/>
          <w:sz w:val="28"/>
          <w:szCs w:val="28"/>
          <w:rtl w:val="true"/>
          <w:lang w:bidi="fa-IR"/>
        </w:rPr>
        <w:t>!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آنان نمی دانند که خداوند آشکار و پنهان آنان را می داند؟</w:t>
      </w:r>
      <w:r>
        <w:rPr>
          <w:rFonts w:eastAsia="IRNazanin" w:cs="IRNazanin"/>
          <w:color w:val="111111"/>
          <w:sz w:val="28"/>
          <w:szCs w:val="28"/>
          <w:rtl w:val="true"/>
          <w:lang w:bidi="fa-IR"/>
        </w:rPr>
        <w:t>! (</w:t>
      </w:r>
      <w:r>
        <w:rPr>
          <w:rFonts w:eastAsia="IRNazanin" w:cs="IRNazanin"/>
          <w:color w:val="111111"/>
          <w:sz w:val="28"/>
          <w:szCs w:val="28"/>
          <w:lang w:bidi="fa-IR"/>
        </w:rPr>
        <w:t>77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آنان بی سواد هستند و کتاب خدا را 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خيالات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آروزهایی نمی دانند و تنها به گمان های خود تکیه می کنند </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Heading4"/>
        <w:numPr>
          <w:ilvl w:val="3"/>
          <w:numId w:val="1"/>
        </w:numPr>
        <w:rPr/>
      </w:pPr>
      <w:bookmarkStart w:id="435" w:name="__RefHeading___Toc5176781_2142443653"/>
      <w:bookmarkStart w:id="436" w:name="_Toc162"/>
      <w:bookmarkEnd w:id="435"/>
      <w:r>
        <w:rPr>
          <w:rtl w:val="true"/>
        </w:rPr>
        <w:t>تفسير اهل بیت علیهم السلام</w:t>
      </w:r>
      <w:bookmarkEnd w:id="436"/>
    </w:p>
    <w:p>
      <w:pPr>
        <w:pStyle w:val="Heading5"/>
        <w:numPr>
          <w:ilvl w:val="4"/>
          <w:numId w:val="1"/>
        </w:numPr>
        <w:rPr/>
      </w:pPr>
      <w:bookmarkStart w:id="437" w:name="__RefHeading___Toc5176783_2142443653"/>
      <w:bookmarkStart w:id="438" w:name="_Toc163"/>
      <w:bookmarkEnd w:id="437"/>
      <w:r>
        <w:rPr>
          <w:rtl w:val="true"/>
        </w:rPr>
        <w:t>اشاره</w:t>
      </w:r>
      <w:bookmarkEnd w:id="438"/>
    </w:p>
    <w:p>
      <w:pPr>
        <w:pStyle w:val="BookText"/>
        <w:rPr/>
      </w:pPr>
      <w:r>
        <w:rPr>
          <w:rFonts w:ascii="Amiri" w:hAnsi="Amiri" w:eastAsia="Amiri" w:cs="Amiri"/>
          <w:color w:val="111111"/>
          <w:sz w:val="28"/>
          <w:sz w:val="28"/>
          <w:szCs w:val="28"/>
          <w:rtl w:val="true"/>
          <w:lang w:bidi="ar-SA"/>
        </w:rPr>
        <w:t xml:space="preserve">وَإِذْ قَتَلْتُمْ نَفْسًا فَادَّارَأْتُمْ فِيهَا وَاللَّهُ مُخْرِجٌ مَا كُنْتُمْ تَكْتُمُونَ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فَقُلْنَا اضْرِبُوهُ بِبَعْضِهَا كَذَلِكَ يُحْيِي اللَّهُ الْمَوْتَى وَيُرِيكُمْ آيَاتِهِ لَعَلَّكُمْ تَعْقِلُونَ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Heading5"/>
        <w:numPr>
          <w:ilvl w:val="4"/>
          <w:numId w:val="1"/>
        </w:numPr>
        <w:rPr/>
      </w:pPr>
      <w:bookmarkStart w:id="439" w:name="__RefHeading___Toc5176785_2142443653"/>
      <w:bookmarkStart w:id="440" w:name="_Toc164"/>
      <w:bookmarkEnd w:id="439"/>
      <w:r>
        <w:rPr>
          <w:rtl w:val="true"/>
        </w:rPr>
        <w:t>عبرت از احوال گذشتگان</w:t>
      </w:r>
      <w:bookmarkEnd w:id="440"/>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عسکری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آیه به بنی اسرائیل زمان رسول خود صلی الله علیه و آله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بیاورید احوال پدرانتان را که خداوند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شخصی بی گناه را کشتید،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قاتل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پیدا کردید و خداوند آنچه پنهان می کردید را آشکار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شما قاتل را معرفی نمی کردید و می خواستید حضرت موسی علیه السلام را در باطن تکذیب کنید و همواره از او بهانه می گرفتید تا بلکه نتواند به شما پاسخ بدهد و ما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گاوی را ذبح کنید، و بعضی از او را به بدن مقتول بزنید تا زنده شود و قاتل خود را معرفی نماید و با این عمل معلوم شد که خداوند چگونه در دنیا و آخرت مرده ها را زنده می کند، چنان که خداوند با ملاقات آب مرد با آب زن در دنیا به نطفه ها حیات می دهد و در آخرت نیزبین دو نفخه صور از بحر مسجور که در قرآن به آن اشاره شده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وَالْبَحْرِ </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الْمَسْجُورِ </w:t>
      </w:r>
      <w:r>
        <w:rPr>
          <w:rFonts w:eastAsia="Amiri" w:cs="Amiri" w:ascii="Amiri" w:hAnsi="Amiri"/>
          <w:color w:val="111111"/>
          <w:sz w:val="28"/>
          <w:szCs w:val="28"/>
          <w:rtl w:val="true"/>
          <w:lang w:bidi="ar-SA"/>
        </w:rPr>
        <w:t>»</w:t>
      </w:r>
      <w:r>
        <w:rPr>
          <w:rStyle w:val="FootnoteAnchor"/>
          <w:rtl w:val="true"/>
        </w:rPr>
        <w:footnoteReference w:id="303"/>
      </w:r>
      <w:r>
        <w:rPr>
          <w:rFonts w:ascii="IRNazanin" w:hAnsi="IRNazanin" w:eastAsia="IRNazanin"/>
          <w:color w:val="111111"/>
          <w:sz w:val="28"/>
          <w:sz w:val="28"/>
          <w:szCs w:val="28"/>
          <w:rtl w:val="true"/>
          <w:lang w:bidi="fa-IR"/>
        </w:rPr>
        <w:t xml:space="preserve">آبی همانند منی مرد فرومی فرستد و چون بر زمین می بارد اموات زنده می شوند و خداوند این آیات و سایر آیات خود را که دلالت بر توحید و نبوت موسی علیه السلام و فضیلت حضرت محمد و آل او علیهم السلام دارد و فضل آنان را بر همه خلائق اثبات می نماید را به شما نشان می دهد، تا شاید تعقل کنید و عبرت بگیرید، و بدانید که خدایی که این عجایب را خلق می کند بدون حکمت دستور نمی دهد و برگزیدگان خود به مانند محمد و آل او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نیز بدون حکمت بر همه صاحبان عقل فضیلت نمی دهد</w:t>
      </w:r>
      <w:r>
        <w:rPr>
          <w:rFonts w:eastAsia="IRNazanin" w:cs="IRNazanin"/>
          <w:color w:val="111111"/>
          <w:sz w:val="28"/>
          <w:szCs w:val="28"/>
          <w:rtl w:val="true"/>
          <w:lang w:bidi="fa-IR"/>
        </w:rPr>
        <w:t>.</w:t>
      </w:r>
      <w:r>
        <w:rPr>
          <w:rStyle w:val="FootnoteAnchor"/>
          <w:rtl w:val="true"/>
        </w:rPr>
        <w:footnoteReference w:id="304"/>
      </w:r>
      <w:bookmarkStart w:id="441" w:name="pg15336_165404"/>
    </w:p>
    <w:p>
      <w:pPr>
        <w:pStyle w:val="BookText"/>
        <w:rPr/>
      </w:pPr>
      <w:bookmarkEnd w:id="441"/>
      <w:r>
        <w:rPr>
          <w:rFonts w:ascii="Amiri" w:hAnsi="Amiri" w:eastAsia="Amiri" w:cs="Amiri"/>
          <w:color w:val="111111"/>
          <w:sz w:val="28"/>
          <w:sz w:val="28"/>
          <w:szCs w:val="28"/>
          <w:rtl w:val="true"/>
          <w:lang w:bidi="ar-SA"/>
        </w:rPr>
        <w:t xml:space="preserve">ثُمَّ قَسَتْ قُلُوبُكُمْ مِنْ بَعْدِ ذَلِكَ فَهِيَ كَالْحِجَارَةِ أَوْ أَشَدُّ قَسْوَةً وَإِنَّ مِنَ الْحِجَارَةِ لَمَا يَتَفَجَّرُ مِنْهُ الْأَنْهَارُ وَإِنَّ مِنْهَا لَمَا يَشَّقَّقُ فَيَخْرُجُ مِنْهُ الْمَاءُ وَإِنَّ مِنْهَا لَمَا يَهْبِطُ مِنْ خَشْيَةِ اللَّهِ وَمَا اللَّهُ بِغَافِلٍ عَمَّا تَعْمَلُونَ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Heading5"/>
        <w:numPr>
          <w:ilvl w:val="4"/>
          <w:numId w:val="1"/>
        </w:numPr>
        <w:rPr/>
      </w:pPr>
      <w:bookmarkStart w:id="442" w:name="__RefHeading___Toc5176787_2142443653"/>
      <w:bookmarkStart w:id="443" w:name="_Toc165"/>
      <w:bookmarkEnd w:id="442"/>
      <w:r>
        <w:rPr>
          <w:rtl w:val="true"/>
        </w:rPr>
        <w:t>قساوت قلوب به سبب انکار فضائل محمد و آل محمد علیهم السلام</w:t>
      </w:r>
      <w:bookmarkEnd w:id="443"/>
    </w:p>
    <w:p>
      <w:pPr>
        <w:pStyle w:val="BookText"/>
        <w:rPr/>
      </w:pPr>
      <w:r>
        <w:rPr>
          <w:rFonts w:ascii="IRNazanin" w:hAnsi="IRNazanin" w:eastAsia="IRNazanin"/>
          <w:color w:val="111111"/>
          <w:sz w:val="28"/>
          <w:sz w:val="28"/>
          <w:szCs w:val="28"/>
          <w:rtl w:val="true"/>
          <w:lang w:bidi="fa-IR"/>
        </w:rPr>
        <w:t>امام عسکری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بیان آیات و معجرات موسی علیه السلام و معجزاتی که بنی اسرائیل از حضرت محمد صلی الله علیه و آله دیدند و باز لجاجت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بنی اسرائیل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انکار حقانیت موسی و مقام 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قلب های شما همانند سنگ سخت شد و از خیر و رحمت دور گردید و همانند سنگ خشک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خیری در آن نماند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خاصیت شد، چراکه شما نه حق خدا را ادا می کنید، و نه زکات اموالتان را می دهید، و نه اهل کارهای خیر و احسان هستید، و نه اهل میهمان نوازی می باشید، و نه به فریاد گرفتارها و بیچاره ها می رسید،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انسانیت معاشرت و معامله می کنید، از این رو قلوب شما سخت تر از سنگ می باشد، چرا که از بین برخی از سنگ ها بسا آب جاری می شود و برخی شکافته می شود و از بین آن ها آب ریزش می کند، و برخی از سنگ ها هنگامی که با نام خدا و نام اولیای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محمد و علی و فاطمه و حسن و حسین و آل پاک آنان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داده می شوند از خوف خداوند فرو می ریزند، در حالی که قلب های شما هیچ خیری ندارد، و خداوند از اعمال شما غافل نیست و مطابق عدل خود به شما پاداش می دهد و ظلمی به شما نخواهد نمود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عسکری علیهم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سرزنش ها مربوط به قوم یهود و دشمنان </w:t>
      </w:r>
    </w:p>
    <w:p>
      <w:pPr>
        <w:pStyle w:val="BookText"/>
        <w:rPr/>
      </w:pPr>
      <w:r>
        <w:rPr>
          <w:rFonts w:ascii="IRNazanin" w:hAnsi="IRNazanin" w:eastAsia="IRNazanin"/>
          <w:color w:val="111111"/>
          <w:sz w:val="28"/>
          <w:sz w:val="28"/>
          <w:szCs w:val="28"/>
          <w:rtl w:val="true"/>
          <w:lang w:bidi="fa-IR"/>
        </w:rPr>
        <w:t>اهل البیت علیهم السلام است و چون یهود هردو خطا را انجام دادند با خشونت بیشتری با آنان سخن گفته شده و رسول خدا صلی الله علیه و آله نیز آنان را توبیخ نموده است، از این رو بزرگان یهود و علمای آنان به رسول خدا صلی الله علیه و آلهگفتند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ما را هجو نمودی و بی مقدار معرفی کردی، و چیزی درباره قلب های ما گفتی که خدا می داند چنین نیست و در قلب های ما خیر فراوانی وجود دارد و ما اهل روزه و صدقه و کمک به فقرا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در پاسخ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خیر عملی است که برای خدا و مطابق دستور خدا انجام بگیرد، و اما عملی که همراه ريا و سمعه و دشمنی با رسول خدا صلی الله علیه و آله و بزرگی و تفاخر باشد، عمل خیر نیست بلکه شر خالص و وبال بر صاحب خود خواهد بود و خداوند اهل آن را عذاب سختی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قوم یهود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اکنون که تو این گونه می گویی، ما اموال خود را فقط برای ابطال امرتو و جلوگیری از رسالت تو و متفرق نمودن مردم از گرد تو مصرف می کنیم و این برای ما جهاد بزرگ است و از خداوند امید پاداش بزرگ داریم و کمترین سخن ما این است که تو در ادعاهای خود با ما مساوی هستی و فضیلتی بر ما نداری</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برادران يهود، ادعاهای اهل حق و اهل باطل یکسان است و لکن دلائل و حجت های الهی، حق و باطل را از یکدیگر جدا می کند و نفاق و خیانت اهل باطل و حقانیت اهل حق را روشن می سازد و شما بدانید که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خواهد از جهل شما استفاده کند و بدون دلیل شما را موظف به تسلیم خود نماید ولكن او حجت خدا را برای شما روشن می کند، به گونه ای که نتوانید آن را رد کنید و قدرت امتناع از پذیرفتن آن را نداشته باشید، اکنون من به شما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محمد نشانه و دلیلی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حقانیت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بیاورد </w:t>
      </w:r>
    </w:p>
    <w:p>
      <w:pPr>
        <w:pStyle w:val="BookText"/>
        <w:rPr/>
      </w:pPr>
      <w:r>
        <w:rPr>
          <w:rFonts w:ascii="IRNazanin" w:hAnsi="IRNazanin" w:eastAsia="IRNazanin"/>
          <w:color w:val="111111"/>
          <w:sz w:val="28"/>
          <w:sz w:val="28"/>
          <w:szCs w:val="28"/>
          <w:rtl w:val="true"/>
          <w:lang w:bidi="fa-IR"/>
        </w:rPr>
        <w:t>آیا شما باز شک می کنید و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پیش خود این سخن را می گوید و چیزی است که خود بافته و ساخته است؟ اکنون اگر شما نشانه و دلیلی از او مطالبه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معجزه ای را تعیین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خواسته شما را انجام بدهد نمی توانید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است که او از پیش آماده کرده بوده و حیله ای است که به کار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معجزه و نشانه ای که می خواهید طلب کنید، چرا که خداوند رب العالمين به من وعده داده است که خواسته های شما را انجام بدهد تا عذر کافران قطع شود و اهل ایمان بصیرت بیشتری پیدا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 یهود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ای محمد با انصاف سخن گفتی، و اگر طبق گفته خود نتوانی خواسته ما را برآورده کنی باید از ادعای پیامبری خود دست برداری و همانند دیگران تسلیم حکم تورات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بین ما و شما حاکم باشد، هرچه می خواهید</w:t>
      </w:r>
    </w:p>
    <w:p>
      <w:pPr>
        <w:pStyle w:val="BookText"/>
        <w:rPr/>
      </w:pPr>
      <w:r>
        <w:rPr>
          <w:rFonts w:ascii="IRNazanin" w:hAnsi="IRNazanin" w:eastAsia="IRNazanin"/>
          <w:color w:val="111111"/>
          <w:sz w:val="28"/>
          <w:sz w:val="28"/>
          <w:szCs w:val="28"/>
          <w:rtl w:val="true"/>
          <w:lang w:bidi="fa-IR"/>
        </w:rPr>
        <w:t>بخواهید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 یهود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تو گمان کردی که در قلب های ما توجهی به فقرا و ضعفا نیست و ما را علاقه ای به صرف مال برای ابطال باطل و احقاق حق نیست و این سنگ ها مطیع تر و نرم تر از قلب های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این کوه ها مقابل ماست، پس تو بیا تا نزد برخی از آن ها برویم و تو از آنان بخواه تا شهادت به حقانیت تو بدهند و تو را تصدیق نمایند و ما را تکذیب کنند، پس اگر تو را تصديق نمودند، تو حق خواهی بود و بر ما لازم است که تو را تصديق نماییم و اگر تو را تکذیب کردند و یا سکوت نمودند و پاسخی به تو ندادند، بدان که تو در ادعای خود اهل باطل و عناد می باشی و از پیش خود ادعای پیامبری کرده ای</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بیایید تا نزد هر کدام از این کوه ها که شما مایلید برویم، تا من از او بخواهم، به حقانیت من شهادت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قوم یهود، رسول </w:t>
      </w:r>
    </w:p>
    <w:p>
      <w:pPr>
        <w:pStyle w:val="BookText"/>
        <w:rPr/>
      </w:pPr>
      <w:r>
        <w:rPr>
          <w:rFonts w:ascii="IRNazanin" w:hAnsi="IRNazanin" w:eastAsia="IRNazanin"/>
          <w:color w:val="111111"/>
          <w:sz w:val="28"/>
          <w:sz w:val="28"/>
          <w:szCs w:val="28"/>
          <w:rtl w:val="true"/>
          <w:lang w:bidi="fa-IR"/>
        </w:rPr>
        <w:t>خدا صلی الله علیه و آله را نزد بزرگ ترین کوهی که می دیدند بردند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به این کوه بگو، تا به حقانیت تو گواهی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به آن کوه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کوه، من تو را به آبروی محمد و آل پاک او که با نام آنان خداوند عرش را بر دوش ملائكه هشت گانه سبک نمود، پس از آن که قادر بر حرکت دادن آن نبودند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آنان خلق کثیری بودند و عدد آنان را جز خداوند نمی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میدهم و تو را به حق محمد و آل پاک او که با نام آنان خداوند توبة آدم علیه السلام را قبول نمود و او را آمرزید و به مقام پیشین او بازگرداند، سوگند میدهم و تو را به حق محمد و آل پاک او که با نام آنان خداوند ادریس را در بهشت قرار داد و به مقام بلندی رسانید، سوگند می دهم که طبق دستور خداوند به حقانیت من گواهی بدهی و نیز به قساوت قلب های این قوم يهود و تکذیب آنان نسبت به سخن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 شهادت بدهی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کوه تکانی خورد و به خود لرزید و آب از آن جاری شد و فریاد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من شهادت می دهم که تو رسول خدای رب العالمين و سید همه خلق خدا هستی و گواهی میدهم که قلب های این قوم یهود همان گونه که تو، توصیف نموده ای از سنگ سخت تر است و خیری از آن ها بروز نمی کند، همان گونه که از سنگ ها آب جاری می شود، و شهادت می دهم که آنان در تکذیب نمودن تو دروغ می گویند چرا که آنان تو را به خوبی می شناسند و در حقیقت آنان خدا را تکذیب می نمایند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رسول خدا صلی الله علیه و آله به آن کوه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حق محمد و آل طیبین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کسانی که به سبب آنان خدا نوح را از آن مصیبت بزرگ نجات داد و آتش را بر ابراهیم سرد و سلامت نمود و او را در وسط آتش بر روی تخت و فرش نیکویی نشاند، که آن طاغوت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نمرود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آن را از هیچ پادشاهی ندیده بود و نیز </w:t>
      </w:r>
    </w:p>
    <w:p>
      <w:pPr>
        <w:pStyle w:val="BookText"/>
        <w:rPr/>
      </w:pPr>
      <w:r>
        <w:rPr>
          <w:rFonts w:ascii="IRNazanin" w:hAnsi="IRNazanin" w:eastAsia="IRNazanin"/>
          <w:color w:val="111111"/>
          <w:sz w:val="28"/>
          <w:sz w:val="28"/>
          <w:szCs w:val="28"/>
          <w:rtl w:val="true"/>
          <w:lang w:bidi="fa-IR"/>
        </w:rPr>
        <w:t xml:space="preserve">اطراف ابراهیم درختان سبز و خرمی را رویاند و انواع هواها را قرار داد، که جز در فصول چهارگانه سال یافت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تو را مأمور به اطاعت من نموده است؟ پس آن کوه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من گواهی میدهم که آنچه تو گفتی حق است، و گواهی میدهم که اگر تو از خدا بخواهی که انسان های روی زمین را تبدیل به بوزینه و خنزیر کند و یا آنان را ملائکه قرار بدهد و یا آتش های دنیا را تبدیل به یخ کند و یا یخ ها را تبدیل به آتش نماید و یا آسمان را به زمین آورد و زمین را به آسمان ببرد و با مشارق و مغارب زمین را مانند صره و کیسه ای در اختیار تو قرار بدهد، چنین خواهد نمود و او اکنون زمین و آسمان و کوه ها و دریاها و سایر مخلوق خود مانند بادها و صاعقه ها و اعضای انسان ها و حیوانات را در اختیار تو قرار داده است و آنان مطيع تو خواهند بود و هر دستوری به آنان بدهی از تواطاعت خواهند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قوم یهود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آیا شعبده بازی می کنی؟ و پیروان خود را پشت این کوه پنهان کرده ای تا آنان این گونه با ما سخن بگویند و ما ندانیم که آیا صدای آنان را می شنویم و یا صدای کوه را می شنویم؟ سپس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 این کارها را جز اصحاب و یاران کم عقل تو نمی خورند، و اگر راست می گویی از جای برخیز و در این محل بنشین و به این کوه بگو تا از جای خود کنده شود و نزد تو بیاید و چون نزد تو حاضر شود و ما آن را مشاهده کردیم به او بگو دو نصف شود و پایین او بالا برود و بالای او پایین قرار بگیرد تا ما بدانیم که این از ناحیه خداوند بوده و از توطئه تو و یارانت نبودهاست</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رسول خدا صلی الله علیه و آله به قطعه ای از کوه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آن قطعه کوه نزد آن حضرت آمد، رسول خدا صلی الله علیه و آله مخاطب خود از یهود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سنگ را بگیر و کنار گوش خود گذار تا آنچه قبلا از کوه شنیدی برای تو بازگو کند، چراکه این </w:t>
      </w:r>
    </w:p>
    <w:p>
      <w:pPr>
        <w:pStyle w:val="BookText"/>
        <w:rPr/>
      </w:pPr>
      <w:r>
        <w:rPr>
          <w:rFonts w:ascii="IRNazanin" w:hAnsi="IRNazanin" w:eastAsia="IRNazanin"/>
          <w:color w:val="111111"/>
          <w:sz w:val="28"/>
          <w:sz w:val="28"/>
          <w:szCs w:val="28"/>
          <w:rtl w:val="true"/>
          <w:lang w:bidi="fa-IR"/>
        </w:rPr>
        <w:t>نیز جزئی از آن کوه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مرد قطعه سنگ را گرفت و نزدیک گوشخود برد و همان سخنانی که او از کوه شنیده بود را از آن شنید یعنی آن سنگ رسول خدا صلی الله علیه و آله را تصديق نمود و سخنان او را راجع به قلوب يهود و این که آنان اموال خود را به باطل، صرف جلوگیری از رسالت پیامبر خدا صلی الله علیه و آله تلاش می کنند و این کار سبب عذاب قیامت آنان خواهد شد را تأیید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که رسول خدا صلی الله علیه و آله به آن مرد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سخنان این سنگ را شنیدی؟ و آیا کسی پشت این سنگ با تو سخن گفت؟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ولكن خواسته من را درباره این که آن کوه زیر و بالا شود و دو نصف گردد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ندادی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رسول خدا صلی الله علیه و آله در فضای وسیعی رفت و با صدای بلند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أَیُّهَا الْجَبَلُ بِحَقِّ مُحَمَّدٍ وَ آلِهِ الطَّیِّبِینَ الَّذِینَ بِجَاهِهِمْ وَ مَسْأَلَهِ عِبَادِ اللَّهِ بِهِمْ أَرْسَلَ اللَّهُ عَلَی قَوْمِ عَادٍ رِیحاً صَرْصَراً عَاتِیَهً تَنْزِعُ النَّاسَ کَأَنَّهُمْ أَعْجازُ نَخْلٍ خاوِیَهٍ وَ أَمَرَ جَبْرَئِیلَ أَنْ یَصِیحَ صَیْحَهً فِی قَوْمِ صَالِحٍ علیه السلام حَتَّی صَارُوا کَهَشِیمِ الْمُحْتَظِرِ لَمَّا انْقَلَعْتَ مِنْ مَکَانِکَ بِإِذْنِ اللَّهِ وَ جِئْتَ إِلَی حَضْرَتِی هَذِهِ وَ وَضَعَ یَدَهُ عَلَی الْأَرْضِ بَیْنَ یَدَیْهِ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عسکری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سخنان، کوه لرزه ای پیدا کرد و همانند اسب آرامی، مقابل رسول خدا صلی الله علیه و آله آمد و پایه و اساس آن کنار دست مبارک رسول خدا صلی الله علیه و آله قرار گرفت و صدا زد یا رسول رب العالمين من سامع و مطيع شما هستم و اگر می خواهی، بینی این دشمنان را به خاک بمالی، هر دستوری داری بگو تا من اطاعت بکنم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خواسته اند که به تو فرمان بدهم که از جای خود کنده شوی و دو نصف گردی، و بالای تو پایین قرار بگیرد و پایین تو بالا قرار بگیرد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کوه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رب العالمين آیا مرا به چنین کاری امر می کنی؟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کوه از جای خود کنده شد و دونصف گردید، و بالای آن پایین </w:t>
      </w:r>
      <w:bookmarkStart w:id="444" w:name="pg15336_165410"/>
    </w:p>
    <w:p>
      <w:pPr>
        <w:pStyle w:val="BookText"/>
        <w:rPr/>
      </w:pPr>
      <w:bookmarkEnd w:id="444"/>
      <w:r>
        <w:rPr>
          <w:rFonts w:ascii="IRNazanin" w:hAnsi="IRNazanin" w:eastAsia="IRNazanin"/>
          <w:color w:val="111111"/>
          <w:sz w:val="28"/>
          <w:sz w:val="28"/>
          <w:szCs w:val="28"/>
          <w:rtl w:val="true"/>
          <w:lang w:bidi="fa-IR"/>
        </w:rPr>
        <w:t>قرار گرفت و پایین آن بالا قرار گرفت، و سپس آن کوه به قوم یهود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شما می بینید، کمتر از معجزات موسی علیه السلام نیست که شما به گمان خود به آن اعتقاد دارید؟</w:t>
      </w:r>
    </w:p>
    <w:p>
      <w:pPr>
        <w:pStyle w:val="BookText"/>
        <w:rPr/>
      </w:pPr>
      <w:r>
        <w:rPr>
          <w:rFonts w:ascii="IRNazanin" w:hAnsi="IRNazanin" w:eastAsia="IRNazanin"/>
          <w:color w:val="111111"/>
          <w:sz w:val="28"/>
          <w:sz w:val="28"/>
          <w:szCs w:val="28"/>
          <w:rtl w:val="true"/>
          <w:lang w:bidi="fa-IR"/>
        </w:rPr>
        <w:t>پس یهودی ها به همدیگر نگاه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برای انکار این معجزه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برخی از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مبخوت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دارای بخت و بهره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هرچه بخواهد برای او فراهم می شود، و عجایبی از او دیده می شود، شما فريب او را نخورید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کوه در پاسخ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دشمنان خدا، شما با سخنان خود نبوت موسی علیه السلام را نیز ابطال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چگونه به موسی نگفتید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تبدیل عصا به اژدها، و باز شدن راه در دريا، و قرار گرفتن کوه بالای سر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شانس تو بوده و این از عجایبی است که برای تو فراهم شده است و ما نباید فریب آن را بخوریم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آن کوه آنان را مبهوت و محکوم نمود و حجت خدا را بر آنان تمام کرد</w:t>
      </w:r>
      <w:r>
        <w:rPr>
          <w:rFonts w:eastAsia="IRNazanin" w:cs="IRNazanin"/>
          <w:color w:val="111111"/>
          <w:sz w:val="28"/>
          <w:szCs w:val="28"/>
          <w:rtl w:val="true"/>
          <w:lang w:bidi="fa-IR"/>
        </w:rPr>
        <w:t xml:space="preserve">. </w:t>
      </w:r>
      <w:r>
        <w:rPr>
          <w:rStyle w:val="FootnoteAnchor"/>
          <w:rtl w:val="true"/>
        </w:rPr>
        <w:footnoteReference w:id="305"/>
      </w:r>
    </w:p>
    <w:p>
      <w:pPr>
        <w:pStyle w:val="BookText"/>
        <w:rPr/>
      </w:pPr>
      <w:r>
        <w:rPr>
          <w:rFonts w:ascii="Amiri" w:hAnsi="Amiri" w:eastAsia="Amiri" w:cs="Amiri"/>
          <w:color w:val="111111"/>
          <w:sz w:val="28"/>
          <w:sz w:val="28"/>
          <w:szCs w:val="28"/>
          <w:rtl w:val="true"/>
          <w:lang w:bidi="ar-SA"/>
        </w:rPr>
        <w:t xml:space="preserve">أَفَتَطْمَعُونَ أَنْ يُؤْمِنُوا لَكُمْ وَقَدْ كَانَ فَرِيقٌ مِنْهُمْ يَسْمَعُونَ كَلَامَ اللَّهِ ثُمَّ يُحَرِّفُونَهُ مِنْ بَعْدِ مَا عَقَلُوهُ وَهُمْ يَعْلَمُونَ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Heading5"/>
        <w:numPr>
          <w:ilvl w:val="4"/>
          <w:numId w:val="1"/>
        </w:numPr>
        <w:rPr/>
      </w:pPr>
      <w:bookmarkStart w:id="445" w:name="__RefHeading___Toc5176789_2142443653"/>
      <w:bookmarkStart w:id="446" w:name="_Toc166"/>
      <w:bookmarkEnd w:id="445"/>
      <w:r>
        <w:rPr>
          <w:rtl w:val="true"/>
        </w:rPr>
        <w:t>لجاجت های قوم يهود</w:t>
      </w:r>
      <w:bookmarkEnd w:id="446"/>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عسکری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رسول خدا صلی الله علیه و آله با معجزات خود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رؤسای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پیروز شد و همه بهانه ها و عذرهای آنان را قطع نمود و آنان راهی برای اشکال و تشکیک در معجزات او نیافتند، مردم يهود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ما ایمان پیدا کردیم که تو رسول خدا و هادی مهدی هستی و برادرت على وصی تو و ولى خداست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لكن رؤسای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با دیگران از یهود می نشستند به آنان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ایمان ما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نجات از قدرت آنان است، تا نکند ما را از بین ببرند و ما که اظهار ایمان می کنیم، مسلمانان طبق اعتقاد خود اسرار خویش را بر ما آشکار می کنند و چیزی را از ما کتمان و پوشیده نمی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ما اسرار آنان را به دشمنانشان می گوییم و آنان با کمک مادر زمان مناسب بر آنان می شورند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بزرگان قوم یهود، معجزات و نشانه های حقی که از رسول خدا صلی الله علیه و آله می دیدند، از بقیه یهودی ها پنهان می داشتند، از این رو خداوند رسول خود را از اعتقادات باطل و اخلاق زشت و کتمان معجزات رؤسای يهود آگاه ساخت و به رسول خود و یاران او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أَفَتَطْمَعُونَ أَنْ يُؤْمِنُوا لَكُمْ وَقَدْ كَانَ فَرِيقٌ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ای محمد آیا تو و اصحاب و یارانت امید دارید که قوم يهود ایمان بیاورند و گمان می کنید که آنان با معجزاتی که دیدند و شما آنان را مبهوت و مغلوب نمودید و آیات خدا را بر آنان آشکار ساختید، اسلام را بپذیرند و شما را تصديق کنند و اعتقاد باطنی داشته باشند و حقانیت شما را بر مردم یهود آشکار سازند؟ هرگز چنین فکری نکنید، چراکه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خدا را در پایین کوه طور شنیدند و اوامر و نواهی او را دانستند و چون بین مردم آمدند آن ها را تحریف نمودند و تغییر دادند، در حالی که خود می دانستند دروغ می گویند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اسرائیل هنگامی که با موسی علیه السلام به کوه طور رسیدند و سخن خدارا با موسی شنیدند و به اوامر و نواهی او آگاه شدند، در بازگشت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اسرائیل خبر دادند و بر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علمای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شد که این خبر را به همه بنی اسرائیل برسانند، جز برخی از آنان که ایمان پیدا کرده بودند و در ایمان خود ثابت و صادق بودند و اما پدران و اسلاف این قوم </w:t>
      </w:r>
      <w:bookmarkStart w:id="447" w:name="pg15336_165412"/>
    </w:p>
    <w:p>
      <w:pPr>
        <w:pStyle w:val="BookText"/>
        <w:rPr/>
      </w:pPr>
      <w:bookmarkEnd w:id="447"/>
      <w:r>
        <w:rPr>
          <w:rFonts w:ascii="IRNazanin" w:hAnsi="IRNazanin" w:eastAsia="IRNazanin"/>
          <w:color w:val="111111"/>
          <w:sz w:val="28"/>
          <w:sz w:val="28"/>
          <w:szCs w:val="28"/>
          <w:rtl w:val="true"/>
          <w:lang w:bidi="fa-IR"/>
        </w:rPr>
        <w:t xml:space="preserve">يهود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رسول خدا صلی الله علیه و آله با نفاق و دورویی برخورد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بنی اسرائیل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ما این چنین گفت و ما را نسبت به آنچه به شما گفتیم امر و نهی نمود و سپس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 و نهی ما بر شما سخت و گران آمد باکی نیست که اوامر ما را امتثال نکنید و از نواهی ما نیز پرهیز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حالی بود که می دانستند بر خدای خود دروغ می بندند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وَإِذَا لَقُوا الَّذِينَ آمَنُوا قَالُوا آمَنَّا وَإِذَا خَلَا بَعْضُهُمْ إِلَى بَعْضٍ قَالُوا أَتُحَدِّثُونَهُمْ بِمَا فَتَحَ اللَّهُ عَلَيْكُمْ لِيُحَاجُّوكُمْ بِهِ عِنْدَ رَبِّكُمْ أَفَلَا تَعْقِلُونَ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Heading5"/>
        <w:numPr>
          <w:ilvl w:val="4"/>
          <w:numId w:val="1"/>
        </w:numPr>
        <w:rPr/>
      </w:pPr>
      <w:bookmarkStart w:id="448" w:name="__RefHeading___Toc5176791_2142443653"/>
      <w:bookmarkStart w:id="449" w:name="_Toc167"/>
      <w:bookmarkEnd w:id="448"/>
      <w:r>
        <w:rPr>
          <w:rtl w:val="true"/>
        </w:rPr>
        <w:t>نفاق قوم یهود و مشرکین مکه</w:t>
      </w:r>
      <w:bookmarkEnd w:id="449"/>
    </w:p>
    <w:p>
      <w:pPr>
        <w:pStyle w:val="BookText"/>
        <w:rPr/>
      </w:pPr>
      <w:r>
        <w:rPr>
          <w:rFonts w:ascii="IRNazanin" w:hAnsi="IRNazanin" w:eastAsia="IRNazanin"/>
          <w:color w:val="111111"/>
          <w:sz w:val="28"/>
          <w:sz w:val="28"/>
          <w:szCs w:val="28"/>
          <w:rtl w:val="true"/>
          <w:lang w:bidi="fa-IR"/>
        </w:rPr>
        <w:t>خداوند باز نفاق و جهل آنان را آشکار ساخته و می فرماید</w:t>
      </w:r>
      <w:r>
        <w:rPr>
          <w:rFonts w:eastAsia="IRNazanin" w:cs="IRNazanin"/>
          <w:color w:val="111111"/>
          <w:sz w:val="28"/>
          <w:szCs w:val="28"/>
          <w:rtl w:val="true"/>
          <w:lang w:bidi="fa-IR"/>
        </w:rPr>
        <w:t>:</w:t>
      </w:r>
      <w:r>
        <w:rPr>
          <w:rStyle w:val="FootnoteAnchor"/>
          <w:rtl w:val="true"/>
        </w:rPr>
        <w:footnoteReference w:id="306"/>
      </w:r>
    </w:p>
    <w:p>
      <w:pPr>
        <w:pStyle w:val="BookText"/>
        <w:rPr/>
      </w:pPr>
      <w:r>
        <w:rPr>
          <w:rFonts w:ascii="Amiri" w:hAnsi="Amiri" w:eastAsia="Amiri" w:cs="Amiri"/>
          <w:color w:val="111111"/>
          <w:sz w:val="28"/>
          <w:sz w:val="28"/>
          <w:szCs w:val="28"/>
          <w:rtl w:val="true"/>
          <w:lang w:bidi="ar-SA"/>
        </w:rPr>
        <w:t xml:space="preserve">فَقَالَ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لَقُوا الَّذِینَ آمَنُوا قالُوا آمَنَّا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کَانُوا إِذَا لَقُوا سَلْمَانَ وَ الْمِقْدَادَ وَ أَبَا ذَرٍّ وَ عَمَّاراً قَالُوا آمَنَّا کَإِیْمَانِکُمْ إِیمَاناً بِنُبُوَّهِ مُحَمَّدٍ صلی الله علیه و آله مَقْرُوناً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بِالْإِیمَانِ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بِإِمَامَهِ أَخِیهِ عَلِیِّ بْنِ أَبِی طَالِبٍ علیه السلام وَ بِأَنَّهُ أَخُوهُ الْهَادِی وَ وَزِیرُهُ الْمُوَافِی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خَلِیفَتُهُ عَلَی أُمَّتِهِ وَ مُنْجِزُ عِدَتِهِ وَ الْوَافِی بِذِمَّتِهِ وَ النَّاهِضُ بِأَعْبَاءِ سِیَاسَتِهِ وَ قَیِّمُ الْخَلْقِ الذَّائِدُ لَهُمْ عَنْ سَخَطِ الرَّحْمَنِ الْمُوجِبُ لَهُمْ إِنْ أَطَاعُوهُ رِضَی الرَّحْمَنِ وَ أَنَّ خَلَفَاءَهُ مِنْ بَعْدِهِ هُمُ النُّجُومُ الزَّاهِرَهُ وَ الْأَقْمَارُ الْمُنِیرَهُ وَ الشَّمُوسُ الْمُضِیئَهُ الْبَاهِرَهُ وَ أَنَّ أَوْلِیَاءَهُمْ أَوْلِیَاءُ اللَّهِ وَ أَنَّ أَعْدَاءَهُمْ أَعْدَاءُ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یَقُولُ بَعْضُهُمْ نَشْهَدُ أَنَّ مُحَمَّداً صَاحِبُ الْمُعْجِزَاتِ وَ مُقِیمُ الدَّلَالاتِ الْوَاضِحَاتِ هُوَ الَّذِی لَمَّا تَوَاطَأَتْ قُرَیْشٌ عَلَی قَتْلِهِ وَ طَلَبُوهُ فَقْداً لِرُوحِهِ أَیْبَسَ اللَّهُ أَیْدِیَهُمْ فَلَمْ تَعْمَلْ وَ أَرْجُلَهُمْ فَلَمْ تَنْهَضْ حَتَّی رَجَعُوا عَنْهُ خَائِبِینَ مَغْلُوبِینَ لَوْ شَاءَ مُحَمَّدٌ وَحْدَهُ قَتَلَهُمْ أَجْمَعِینَ وَ هُوَ الَّذِی لَمَّا جَاءَتْهُ قُرَیْشٌ وَ أَشْخَصَتْهُ إِلَی هُبَلَ لِیَحْکُمَ عَلَیْهِ بِصِدْقِهِمْ وَ کِذْبِهِ خَرَّ هُبَلُ لِوَجْهِهِ وَ شَهِدَ لَهُ بِنُبُوَّتِهِ وَ لِعَلِیٍّ أَخِیهِ بِإِمَامَتِهِ وَ لِأَوْلِیَائِهِ مِنْ بَعْدِهِ بِوِرَاثَتِهِ وَ الْقِیَامِ بِسِیَاسَتِهِ وَ إِمَامَتِهِ وَ هُوَ الَّذِی لَمَّا أَلْجَأَتْهُ قُرَیْشٌ إِلَی الشِّعْبِ وَ وَکَّلُوا بِبَابِهِ مَنْ یَمْنَعُ مِنْ إِیصَالِ قُوتٍ وَ مِنْ خُرُوجِ أَحَدٍ عَنْهُ خَوْفاً أَنْ یَطْلُبَ لَهُمْ قُوتاً غَذَّی هُنَاکَ کَافِرَهُمْ وَ مُؤْمِنَهُمْ أَفْضَلَ مِنَ الْمَنِّ وَ السَّلْوَی کُلَّمَا اشْتَهَی کُلُّ وَاحِدٍ مِنْهُمْ مِنْ أَنْوَاعِ الْأَطْعِمَهِ الطَّیِّبَاتِ وَ مِنْ أَصْنَافِ الْحَلَاوَاتِ وَ کَسَاهُمْ أَحْسَنَ الْکِسْوَاتِ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امام عسکری علیه السلام، ص</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لَقُوا الَّذِينَ آمَنُوا قَالُوا آمَنَّا</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عسکری علیه السلام در تفسیر این آیه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ایمان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سلمان و مقداد و ابوذر و عمار را می دیدند به آنان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نیز همانند شما به نبوت محمد صلی الله علیه و آله و امامت برادر او علی بن ابی طالب علیه السلام ايمان آورده ایم و على علیه السلام را برادر و وزیر و خلیفه رسول خدا صلی الله علیه و آله بر امت و انجام دهنده </w:t>
      </w:r>
    </w:p>
    <w:p>
      <w:pPr>
        <w:pStyle w:val="BookText"/>
        <w:rPr/>
      </w:pPr>
      <w:r>
        <w:rPr>
          <w:rFonts w:ascii="IRNazanin" w:hAnsi="IRNazanin" w:eastAsia="IRNazanin"/>
          <w:color w:val="111111"/>
          <w:sz w:val="28"/>
          <w:sz w:val="28"/>
          <w:szCs w:val="28"/>
          <w:rtl w:val="true"/>
          <w:lang w:bidi="fa-IR"/>
        </w:rPr>
        <w:t>وعده ها و پرداخت کننده دیون و قیام کننده به سیاست ها، وسرپرستی از امت و دورکننده مردم از سخط و خشم خداوند می دانیم و امامان و خلفای بعد از او را نیز ستارگان روشن هدایت و ماه های نورانی و خورشید درخشنده می دانیم و دوستان آنان را دوستان خداوند و دشمنانشان را دشمنان خداوند می دانیم</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برخی از یهود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شهادت می دهیم که حضرت محمد صلی الله علیه و آله دارای معجزات و راهنمایی های روشن و آشکاری است، او همان پیامبری است که قریش برای کشتن او متحد شدند و چون به جستجوی او آمدند او را نیافتند و خداوند دست ها و پاهایشان را از کار انداخت و ناامید و مغلوب بازگشتند و اگر حضرت محمد اراده می نمود، به تنهایی می توانست همه آنان را به قتل برساند و او همان پیامبری است که قریش او را نزد بت هبل بردند تا حکم به صدق آنان و کذب آن حضرت بکند و لكن بت هبل مقابل او به رو افتاد و شهادت به نبوت او و امامت برادرش علی و امامان بعد از او داد و آنان را وارث وقائم به سیاست و امامت بعد از او دانست و او همان پیامبری است که قریش او را در شعب ابوطالب محبوس نمودند و بر درب شعب مأموری گماشتند که غذایی داخل </w:t>
      </w:r>
      <w:bookmarkStart w:id="450" w:name="pg15336_165414"/>
    </w:p>
    <w:p>
      <w:pPr>
        <w:pStyle w:val="BookText"/>
        <w:rPr/>
      </w:pPr>
      <w:bookmarkEnd w:id="450"/>
      <w:r>
        <w:rPr>
          <w:rFonts w:ascii="IRNazanin" w:hAnsi="IRNazanin" w:eastAsia="IRNazanin"/>
          <w:color w:val="111111"/>
          <w:sz w:val="28"/>
          <w:sz w:val="28"/>
          <w:szCs w:val="28"/>
          <w:rtl w:val="true"/>
          <w:lang w:bidi="fa-IR"/>
        </w:rPr>
        <w:t>شعب نشود و احدی از آن خارج نگردد تا نکند برای آنان غذایی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لكن خداوند غذاهایی بهتر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سلوی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هرچه مایل به آن بودند از انواع غذاها و شیرینی جات و لباس های نیک را برای آنان فرستاد و</w:t>
      </w:r>
      <w:r>
        <w:rPr>
          <w:rFonts w:eastAsia="IRNazanin" w:cs="IRNazanin"/>
          <w:color w:val="111111"/>
          <w:sz w:val="28"/>
          <w:szCs w:val="28"/>
          <w:rtl w:val="true"/>
          <w:lang w:bidi="fa-IR"/>
        </w:rPr>
        <w:t>...</w:t>
      </w:r>
    </w:p>
    <w:p>
      <w:pPr>
        <w:pStyle w:val="Heading5"/>
        <w:numPr>
          <w:ilvl w:val="4"/>
          <w:numId w:val="1"/>
        </w:numPr>
        <w:rPr/>
      </w:pPr>
      <w:bookmarkStart w:id="451" w:name="__RefHeading___Toc5176793_2142443653"/>
      <w:bookmarkStart w:id="452" w:name="_Toc168"/>
      <w:bookmarkEnd w:id="451"/>
      <w:r>
        <w:rPr>
          <w:rtl w:val="true"/>
        </w:rPr>
        <w:t>نامه ابوجهل به رسول خدا صلی الله علیه و آله</w:t>
      </w:r>
      <w:bookmarkEnd w:id="452"/>
    </w:p>
    <w:p>
      <w:pPr>
        <w:pStyle w:val="BookText"/>
        <w:rPr/>
      </w:pPr>
      <w:r>
        <w:rPr>
          <w:rFonts w:ascii="IRNazanin" w:hAnsi="IRNazanin" w:eastAsia="IRNazanin"/>
          <w:color w:val="111111"/>
          <w:sz w:val="28"/>
          <w:sz w:val="28"/>
          <w:szCs w:val="28"/>
          <w:rtl w:val="true"/>
          <w:lang w:bidi="fa-IR"/>
        </w:rPr>
        <w:t>امام عسکری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رسول خدا صلی الله علیه و آله از مکه به مدینه هجرت نمود ابوجهل نامه ای به آن حضرت نوشت و رسول خدا صلی الله علیه و آله نیز به او پاسخ داد، از این رو علمای یهود به دنبال سخنان گذشته به این 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نشانه حقانیت آن حضرت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نموده اند و می گویند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همان پیامبری است که چون فرستاده ابوجهل نامه تهدید آمیز و توهین آمیز ابوجهل را به آن حضرت داد، در آن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محمد جنون و اختلال فکر، مگه را برای تو تنگ نمود و به يثرب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رفتی، این بیماری از تو جدا نخواهد شد، تا تو را به هلاکت برساند و تو با این بیماری مدینه را نیز فاسد خواهی نمود و اهل آن را به آتش خود خواهی سوزاند و چیزی نمی گذرد که قریش حمله سختی به تو می کنند، و شر تو را از مردم کوتاه می نمایند و تو باید با فریب خوردگان خود و کسانی که ایمان به تو ندارند و از ترس جان خود و عیالاتشان به کمک تو درمی آیند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چراکه هراس دارند که اگر تو مغلوب شوی، دشمنان تو به آنان نیز رحم نکنند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آماده جنگ بشوی و با چنین مردمی با لشکر قریش روبه رو شوی و من با این سخنان، خود را نزد تو معذور قرار دادم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بلکه از این حرکت دست برداری</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این نامه را فرستاده ابوجهل در مدینه مقابل اصحاب رسول خدا صلی الله علیه و آله و عموم کفار از یهود بنی اسرائیل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نمود تا اصحاب آن حضرت را به وحشت اندازد و کفار را بر او بشوراند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 صلی الله علیه و آله در پاسخ، به آورنده نامه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نامه خود را کامل نمودی و پیچیدی؟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پاسخ آن را گوش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ابوجهل مرا به حوادث تلخ و ناتوانی، تهدید می کند، در حالی که خدای رب العالمین به من وعده یاری و پیروزی می دهد و البته خبر خداوند صادق تر و سزاوارتر به قبول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بعداز وعده خداوند به نصرت و یاری محمد و تفضل وجود و کرم او، هرگز</w:t>
      </w:r>
    </w:p>
    <w:p>
      <w:pPr>
        <w:pStyle w:val="BookText"/>
        <w:rPr/>
      </w:pPr>
      <w:r>
        <w:rPr>
          <w:rFonts w:ascii="IRNazanin" w:hAnsi="IRNazanin" w:eastAsia="IRNazanin"/>
          <w:color w:val="111111"/>
          <w:sz w:val="28"/>
          <w:sz w:val="28"/>
          <w:szCs w:val="28"/>
          <w:rtl w:val="true"/>
          <w:lang w:bidi="fa-IR"/>
        </w:rPr>
        <w:t>محمد آسیبی از بدخواهان و خشم کنندگان بر او نخواهد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ابوجهل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ابوجهل، تو با اغوا و القای شیطان این نامه را تنظیم نمودی و من با الهام خداوند رحمان به تو پاسخ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ابوجهل بدان که بیست و نه روز دیگر جنگ بین ما و تو برقرار خواهد شد، و خداوند تو را در این جنگ به دست ضعیف ترین اصحاب من خواهد کشت و جسد کشته توو عتبه و شیبه و وليد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قریش، در چاه بدر خواهند افتاد و من هفتاد نفر از شما را خواهم کشت و هفتاد نفر را اسیر خواهم نمود و سپس با گرفتن فديه و عوض سنگینی آنان را آزاد خواهم نمود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رسول خدا صلی الله علیه و آله به گروهی از مؤمنین و یهود و نصارا و دیگرانی که حاضر بودند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خواهید محل کشته شدن آنان را بدانید؟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بیایید تا نزد چاه بدر برویم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آن بیابان محل جنگ و بلای بزرگ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من قدم خود را در جای کشته شدن آنان بگذارم، و شما پس از اتمام جنگ بیابید که جز آنچه می گویم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جز علی بن ابی طالب اظهار آمادگی نکرد و علی علیه السلام در پاسخ رسول خدا صلی الله علیه و آله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بسم الله من آماده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بقیه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نیاز به مرکب و وسایل سفر داریم و ما را امکان رفتن به منطقه بدر </w:t>
      </w:r>
    </w:p>
    <w:p>
      <w:pPr>
        <w:pStyle w:val="BookText"/>
        <w:rPr/>
      </w:pPr>
      <w:r>
        <w:rPr>
          <w:rFonts w:ascii="IRNazanin" w:hAnsi="IRNazanin" w:eastAsia="IRNazanin"/>
          <w:color w:val="111111"/>
          <w:sz w:val="28"/>
          <w:sz w:val="28"/>
          <w:szCs w:val="28"/>
          <w:rtl w:val="true"/>
          <w:lang w:bidi="fa-IR"/>
        </w:rPr>
        <w:t>نیست، چرا که تا آن جا چند روز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به یهودیان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می گویید؟ آنان نیز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خانه های خود می مانیم و نیازی به دیدن آن نداریم، چراکه این ادعای محالی است که تو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رفتن به آن جا زحمتی برای شما نیست، چرا که خداوند با برداشتن یک قدم، شما را به آن منطقه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مسلمانان مؤمن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راست می گوید و ما می خواهیم به این معجزه تشرف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كفار و منافقین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دروغ را آزمایش می کنیم تا عذر محمد قطع شود و ادعای کذب او به روشنی واضح شود و رسوا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عسکری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برداشتن یک قدم خود را نزد چاه بدریافتند و تعجب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نزد چاه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چاه را علامت و مرکز قرار دهید و از چاه متر کنید تا فلان فاصله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متر کردند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محل کشته شدن ابوجهل است و فلان مرد انصاری ضربه ای به او می زند و سپس عبدالله بن مسعود که ضعیف ترین اصحاب من است او را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سمت دیگر چاه متر کنید و با فاصله های گوناگون محل کشته شدن دیگران را بیان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 محل کشته شدن عتبه و آن جا محل کشته شدن شیبه و آن جا محل کشته شدن ولید است و زود است که فلان وفلان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وتا هفتاد نفر را شماره نمود و نام پدران و صفات آنان را بیان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نیز اسیر خواهند شد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روی مبارک به جمعیت همراه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آنچه گفتم آگاه شديد؟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گفتم پس از بیست و هشت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بیست و نهم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واقع خواهد شد و این وعده و قضای حتم الهی است، تا این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یهودیان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گفتم را مکتوب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شنیدیم و حفظ نمودیم و فراموش نخواهیم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کتابت و نوشتن افضل و به یاد ماندنی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دوات و کتفی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ملائکه حضور دارند،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ملائکه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بنویسید این قصه را و در آستین هر کدام این مردم قرار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آستین های خود بنگرید و نوشته ها را خارج کنید و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دیدند در آستین هر کسی مکتوبی آماده شده و چون خواندند، دانستند که تمام قصه بدون کم و کاست و به همان ترتیب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 صلی الله علیه و آله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های خود را حفظ کنید، تا برای کافران شما حجت و برای مؤمنان شما شرف و افتخاری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نوشته همراه آنان بود تا جنگ بدر به وقوع پیوست و آنان مشاهده نمودند که همان گونه که رسول خدا صلی الله علیه و آله فرموده بود بدون هیچ کم و کاستی واقع شده است </w:t>
      </w:r>
      <w:r>
        <w:rPr>
          <w:rFonts w:eastAsia="IRNazanin" w:cs="IRNazanin"/>
          <w:color w:val="111111"/>
          <w:sz w:val="28"/>
          <w:szCs w:val="28"/>
          <w:rtl w:val="true"/>
          <w:lang w:bidi="fa-IR"/>
        </w:rPr>
        <w:t xml:space="preserve">... </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و چون برخی از یهود که همراه رسول خدا صلی الله علیه و آله بودند این قصه را برای مردم بازگو کردند، منافقان از یهود به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چیزی را به مردم خبر دادند که بر علیه شما باشد و مسلمانان شما را محکوم نمایند و حقانیت و صدق این پیامبر و امامت برادر او ثابت شود؟ و آنان فردای قیامت در پیشگاه خداوند بر شما حجتی داشته باشند 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حقانیت این پیامبر را دانستید و مشاهده کردید و به او ایمان نیاوردید و از او اطاعت نکردید؟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عسکری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یهودیان منافق، از جهالت و نادانی فکر کردند، اگر این خبر را منتشر نمی کردند، حجت الهی از راه های دیگری بر آنان تمام </w:t>
      </w:r>
    </w:p>
    <w:p>
      <w:pPr>
        <w:pStyle w:val="BookText"/>
        <w:rPr/>
      </w:pPr>
      <w:r>
        <w:rPr>
          <w:rFonts w:ascii="IRNazanin" w:hAnsi="IRNazanin" w:eastAsia="IRNazanin"/>
          <w:color w:val="111111"/>
          <w:sz w:val="28"/>
          <w:sz w:val="28"/>
          <w:szCs w:val="28"/>
          <w:rtl w:val="true"/>
          <w:lang w:bidi="fa-IR"/>
        </w:rPr>
        <w:t>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خداوند در پایان این آیه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أَفَلاَ تَعْقِلُونَ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آیا نمی فهمید که این قصه برای شما در پیشگاه خداوند حجت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منتشر بکنید و یا منتشر نکنید</w:t>
      </w:r>
      <w:r>
        <w:rPr>
          <w:rFonts w:eastAsia="IRNazanin" w:cs="IRNazanin"/>
          <w:color w:val="111111"/>
          <w:sz w:val="28"/>
          <w:szCs w:val="28"/>
          <w:rtl w:val="true"/>
          <w:lang w:bidi="fa-IR"/>
        </w:rPr>
        <w:t>).</w:t>
      </w:r>
      <w:r>
        <w:rPr>
          <w:rStyle w:val="FootnoteAnchor"/>
          <w:rtl w:val="true"/>
        </w:rPr>
        <w:footnoteReference w:id="308"/>
      </w:r>
    </w:p>
    <w:p>
      <w:pPr>
        <w:pStyle w:val="BookText"/>
        <w:rPr/>
      </w:pPr>
      <w:r>
        <w:rPr>
          <w:rFonts w:ascii="Amiri" w:hAnsi="Amiri" w:eastAsia="Amiri" w:cs="Amiri"/>
          <w:color w:val="111111"/>
          <w:sz w:val="28"/>
          <w:sz w:val="28"/>
          <w:szCs w:val="28"/>
          <w:rtl w:val="true"/>
          <w:lang w:bidi="ar-SA"/>
        </w:rPr>
        <w:t xml:space="preserve">وَ قَدَّرُوا بِجَهْلِهِمْ إِنْ لَمْ یُخْبِرُوهُمْ بِتِلْکَ الْآیَاتِ لَمْ تَکُنْ لَهُ عَلَیْهِمْ حُجَّهٌ فِی غَیْرِهَا ثُمَّ قَالَ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فَلا تَعْقِلُونَ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الَّذِی یُخْبِرُوهُمْ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فَتَحَ اللَّهُ عَلَیْکُمْ مِنْ دَلَائِلِ نُبُوَّهِ مُحَمَّدٍ حَجَّهٌ عَلَیْکُمْ عِنْدَ رَبِّکُمْ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همان، ص</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يَعْلَمُونَ أَنَّ اللَّهَ يَعْلَمُ مَا يُسِرُّونَ وَمَا يُعْلِنُونَ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خداوند به آن گروه از یهود که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این قصه را منتشر می کردید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ها نمی دانند که خداوند آشکار و پنهان آنان را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در باطن دشمن پیامبر خدا صلی الله علیه و آله هستند و اگر اظهار ایمان می کنند برای نابود کردن او و یاران او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 خواهند با اظهار ایمان خود اسرار مسلمانان را بدانند و نزد دشمنان او افشا نمایند در حالی که خداوند عالم به باطن آنان است و اسرار آنان را برای پیامبر خود آشکار می نماید</w:t>
      </w:r>
      <w:r>
        <w:rPr>
          <w:rFonts w:eastAsia="IRNazanin" w:cs="IRNazanin"/>
          <w:color w:val="111111"/>
          <w:sz w:val="28"/>
          <w:szCs w:val="28"/>
          <w:rtl w:val="true"/>
          <w:lang w:bidi="fa-IR"/>
        </w:rPr>
        <w:t>.</w:t>
      </w:r>
      <w:r>
        <w:rPr>
          <w:rStyle w:val="FootnoteAnchor"/>
          <w:rtl w:val="true"/>
        </w:rPr>
        <w:footnoteReference w:id="309"/>
      </w:r>
      <w:bookmarkStart w:id="453" w:name="pg15336_165419"/>
    </w:p>
    <w:p>
      <w:pPr>
        <w:pStyle w:val="BookText"/>
        <w:rPr/>
      </w:pPr>
      <w:bookmarkEnd w:id="453"/>
      <w:r>
        <w:rPr>
          <w:rFonts w:ascii="Amiri" w:hAnsi="Amiri" w:eastAsia="Amiri" w:cs="Amiri"/>
          <w:color w:val="111111"/>
          <w:sz w:val="28"/>
          <w:sz w:val="28"/>
          <w:szCs w:val="28"/>
          <w:rtl w:val="true"/>
          <w:lang w:bidi="ar-SA"/>
        </w:rPr>
        <w:t xml:space="preserve">وَمِنْهُمْ أُمِّيُّونَ لَا يَعْلَمُونَ الْكِتَابَ إِلَّا أَمَانِيَّ وَإِنْ هُمْ إِلَّا يَظُنُّونَ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Heading5"/>
        <w:numPr>
          <w:ilvl w:val="4"/>
          <w:numId w:val="1"/>
        </w:numPr>
        <w:rPr/>
      </w:pPr>
      <w:bookmarkStart w:id="454" w:name="__RefHeading___Toc5176795_2142443653"/>
      <w:bookmarkStart w:id="455" w:name="_Toc169"/>
      <w:bookmarkEnd w:id="454"/>
      <w:r>
        <w:rPr>
          <w:rtl w:val="true"/>
        </w:rPr>
        <w:t>تقلید حرام و تقلید واجب</w:t>
      </w:r>
      <w:bookmarkEnd w:id="455"/>
    </w:p>
    <w:p>
      <w:pPr>
        <w:pStyle w:val="BookText"/>
        <w:rPr/>
      </w:pPr>
      <w:r>
        <w:rPr>
          <w:rFonts w:ascii="IRNazanin" w:hAnsi="IRNazanin" w:eastAsia="IRNazanin"/>
          <w:color w:val="111111"/>
          <w:sz w:val="28"/>
          <w:sz w:val="28"/>
          <w:szCs w:val="28"/>
          <w:rtl w:val="true"/>
          <w:lang w:bidi="fa-IR"/>
        </w:rPr>
        <w:t>امام عسکری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برخی از این قوم يهود امی و بی سواد هستند و قدرت خواندن و نوشتن ندارند و همانند زمانی هستند که از مادر متولد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اطلاعی از کتاب آسمانی و تکذیب کننده آن ندارند، جز آن که برای آنان قرائت شود و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خدا و کلام خداست و اگر چیزی از کتاب خوانده شود تحریف آن را نمی شناسند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هُمْ إِلَّا يَظُنُّونَ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آنان به گفته علمای خود در تکذیب نبوت حضرت محمد صلی الله علیه و آله و امامت حضرت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تکیه می کنند و از آنان تقلید و پیروی می نمایند، در حالی که تقلید از علمای یهود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فساد و بی تقوایی آنان اطلاع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عسکری علیه السلام سپس در ذیل این آیه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امام صادق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عوام يهود اطلاعی از کتاب خداوند ندارند و تنها به گفته علمای خود تکیه می کنند و راهی جز آن ندارند، چگونه خداوند از آنان مذمت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 فرقی بین عوام يهود و عوام ما مسلمانان هست؟ در حالی که عوام ما نیز به گفته علمای خود تکیه می کنند؟ و اگر عوام یهود در اشتباه باشند، عوام ما نیز باید در اشتباه باشند؟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عوام ما و علمای ما و عوام یهود و علمای آنان از یک جهت فرقی نیست و از یک جهت فرقی هست اما عدم فرق به این است که خداوند از عوام ما و عوام یهود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علمای خود را شایسته ندانند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مذمت نموده و اما فرقی که بین عوام ما و عوام يهود هست این است که عوام یهود علمای خود را به کذب و دروغ صریح و حرام خواری و رشوه خواری و تغییر احکام </w:t>
      </w:r>
    </w:p>
    <w:p>
      <w:pPr>
        <w:pStyle w:val="BookText"/>
        <w:rPr/>
      </w:pPr>
      <w:r>
        <w:rPr>
          <w:rFonts w:ascii="IRNazanin" w:hAnsi="IRNazanin" w:eastAsia="IRNazanin"/>
          <w:color w:val="111111"/>
          <w:sz w:val="28"/>
          <w:sz w:val="28"/>
          <w:szCs w:val="28"/>
          <w:rtl w:val="true"/>
          <w:lang w:bidi="fa-IR"/>
        </w:rPr>
        <w:t>و تعصب شديد و ظلم و انجام محرمات شناخته بودند و می دانستند که آنان فاسق هستند و نباید به گفته آنان در دین خدا اعتماد نمایند و با این وصف به علمای خود اعتماد کردند، و به همین علت خداوند از آنان مذمت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آنان نباید به گفته چنین علمایی درباره حقانیت پیامبر خدا تکیه می کردند، بلکه باید از نزدیک وضع این پیامبر را بررسی می کردند و معجزات او را می دیدند تا حقیقت برای آنان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 ما نیز اگر از علمای خود فسق و گناه و تعضب شديد و دنیاطلبی و حرام خواری ببینند و از آنان پیروی کنند همانند عوام یهود خواهند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 این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مَن كانَ مِنَ الفُقَهاءِ صائِناً لِنَفسِهِ ، حافِظاً لِدينِهِ مُخالِفاً عَلى هَواهُ ، مُطيعاً لِأَمرِ مَولاهُ فِلِلعَوامِّ أن يُقَلِّدوهُ ، وذلِكَ لا يَكونُ إلّابَعضَ فُقَهاءِ الشّيعَةِ لا جَميعَهُم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یعنی، واما فقهایی که خویشتن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حافظ دین خود و مخالف هواهای نفسانی و مطیع امر مولای خویش باشند، عوام می توانند از آنان تقلید و پیروی نمایند و این خصلت ها تنها در برخی از فقهای شیعه وجود دارد نه در جميع آنان، چراکه اگر فقیهی اهل اعمال زشت و فحشا باشد، همانند فقهای عامه خواهد بود و مردم نباید درباره ما چیزی را از آنان بپذیرند، چراکه برای آنان احترام و کرامتی نیست، و اگر در آنچه از ما نقل می شود اختلاف و دگرگونی دیده شود علت آن این است که علمای فاسق سخنان ما را شنیده اند و از بی تقوایی و جهالتی که داشته اند آنها را تحریف نموده و مواضع آن را تغییر داده اند، و برخی از آنان از روی عمد بر ما دروغ بسته اند، تا به متاع دنیای خود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بهره ای که برده اند توشه دوزخ آنان شده است</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برخی از آنان با ما دشمن بوده و چون راهی برای تضعیف ما نداشته </w:t>
      </w:r>
    </w:p>
    <w:p>
      <w:pPr>
        <w:pStyle w:val="BookText"/>
        <w:rPr/>
      </w:pPr>
      <w:r>
        <w:rPr>
          <w:rFonts w:ascii="IRNazanin" w:hAnsi="IRNazanin" w:eastAsia="IRNazanin"/>
          <w:color w:val="111111"/>
          <w:sz w:val="28"/>
          <w:sz w:val="28"/>
          <w:szCs w:val="28"/>
          <w:rtl w:val="true"/>
          <w:lang w:bidi="fa-IR"/>
        </w:rPr>
        <w:t>بعضی از علوم صحيح ما را یاد گرفته اند و به وسیله آن ها نزد شیعیان ما آبرو پیدا کرده اند، و لكن چندین برابر آن را به آنها افزوده اند، و نزد دشمنان ما به وسیله افزوده های خود از ما بدگویی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گروهی از شیعیان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اهل تسلیم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سخنان ماست، و با این گونه سخنان شیعیان ما را گمراه می نمایند، همانند این که خود گمراه شده اند و ما از آنان بیزار خواهیم بود، و ضرر این گونه علمای فاسد برای ضعفای شیعیان ما از لشگر یزید بن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کشتن امام حسین علیه السلام و اصحاب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خطرناک تر خواهد بود، چراکه لشکر یزید تنها جان و مال شیعیان ما را گرفتند ولكن نتوانستند مقام و منزلت آنان را در پیشگاه خداوند بگیرند، اما علمای ناصبی و فاسق که دشمن ما هستند و خود را اهل ولایت ما نشان می دهند، در دل های ضعفای شیعیان ما شک و شبهه ایجاد می کند و آنان را گمراه و از راه حق منع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ولكن شکی نیست که خداوند از عوامی که قصدی جز صیانت از دین خود را ندارند و هدف آنان تعظيم ولى خداست، حمایت خواهد نمود و آنان را از دست چنین کافرهای تشکیک کننده ای، نجات خواهد داد و مؤمن صالحی را که اهل فکر صحیح باشد قرين او خواهد نمود تا او را به راه صحیح راهنمایی کند و خیر دنیا و آخرت برای او فراهم گردد، و خداوند آن عالم فاسد گمراه کننده را به لعنت دنیا و عذاب آخرت مبتلا خواهد نمود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عسکری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 ترین علمای امت من، کسانی هستند که مردم را از راه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گمراه می نمایند، و آنان دزدان و راهزن های راه ما هستند و دشمنان ما را با نام ما نامگذاری می کنند و القاب ما را به آنان می گویند و بر آنان درود می فرستند و در حالی که خود مستحق لعنت خدا هستند، ما را لعنت می کنند ولكن کرامات خداوند ما را احاطه نموده، و ما با </w:t>
      </w:r>
    </w:p>
    <w:p>
      <w:pPr>
        <w:pStyle w:val="BookText"/>
        <w:rPr/>
      </w:pPr>
      <w:r>
        <w:rPr>
          <w:rFonts w:ascii="IRNazanin" w:hAnsi="IRNazanin" w:eastAsia="IRNazanin"/>
          <w:color w:val="111111"/>
          <w:sz w:val="28"/>
          <w:sz w:val="28"/>
          <w:szCs w:val="28"/>
          <w:rtl w:val="true"/>
          <w:lang w:bidi="fa-IR"/>
        </w:rPr>
        <w:t>صلوات خداوند و صلوات ملائکه بر ما، از درود و صلوات آنان بی نیاز هستیم</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امیرالمؤمنین علیه السلام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خلق خدا بعد از ائمه هدی که چراغ های نورانی خداوند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کیانند؟ امیرالمؤمنین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علمای شایسته و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خلق خدا بعد از ابلیس و فرعون و نمرود و کسانی که خود را با نام شما و القاب شما نامگذاری می کنند و اماکن شما را غصب نموده اند و در ممالک شما حکومت می کنند، کیانند؟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علمای فاسدی که باطلها را رواج می دهند و حقایق را کتمان می نمایند و خداوند درباره آنان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أُولَئِكَ يَلْعَنُهُمُ اللَّهُ وَيَلْعَنُهُمُ اللَّاعِنُونَ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الَّذِينَ تَابُوا </w:t>
      </w:r>
      <w:r>
        <w:rPr>
          <w:rFonts w:eastAsia="IRNazanin" w:cs="IRNazanin"/>
          <w:color w:val="111111"/>
          <w:sz w:val="28"/>
          <w:szCs w:val="28"/>
          <w:rtl w:val="true"/>
          <w:lang w:bidi="fa-IR"/>
        </w:rPr>
        <w:t>...»</w:t>
      </w:r>
      <w:r>
        <w:rPr>
          <w:rStyle w:val="FootnoteAnchor"/>
          <w:rtl w:val="true"/>
        </w:rPr>
        <w:footnoteReference w:id="310"/>
      </w:r>
      <w:bookmarkStart w:id="456" w:name="pg15336_165423"/>
    </w:p>
    <w:p>
      <w:pPr>
        <w:pStyle w:val="Heading3"/>
        <w:numPr>
          <w:ilvl w:val="2"/>
          <w:numId w:val="1"/>
        </w:numPr>
        <w:rPr/>
      </w:pPr>
      <w:bookmarkStart w:id="457" w:name="__RefHeading___Toc5176797_2142443653"/>
      <w:bookmarkStart w:id="458" w:name="_Toc170"/>
      <w:bookmarkEnd w:id="456"/>
      <w:bookmarkEnd w:id="457"/>
      <w:r>
        <w:rPr>
          <w:rtl w:val="true"/>
        </w:rPr>
        <w:t xml:space="preserve">آیات </w:t>
      </w:r>
      <w:r>
        <w:rPr/>
        <w:t>79</w:t>
      </w:r>
      <w:r>
        <w:rPr>
          <w:rtl w:val="true"/>
        </w:rPr>
        <w:t xml:space="preserve"> - </w:t>
      </w:r>
      <w:r>
        <w:rPr/>
        <w:t>86</w:t>
      </w:r>
      <w:bookmarkEnd w:id="458"/>
    </w:p>
    <w:p>
      <w:pPr>
        <w:pStyle w:val="Heading4"/>
        <w:numPr>
          <w:ilvl w:val="3"/>
          <w:numId w:val="1"/>
        </w:numPr>
        <w:rPr/>
      </w:pPr>
      <w:bookmarkStart w:id="459" w:name="__RefHeading___Toc5176799_2142443653"/>
      <w:bookmarkStart w:id="460" w:name="_Toc171"/>
      <w:bookmarkEnd w:id="459"/>
      <w:r>
        <w:rPr>
          <w:rtl w:val="true"/>
        </w:rPr>
        <w:t>اشاره</w:t>
      </w:r>
      <w:bookmarkEnd w:id="460"/>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فَوَيْلٌ لِلَّذِينَ يَكْتُبُونَ الْكِتَابَ بِأَيْدِيهِمْ ثُمَّ يَقُولُونَ هَذَا مِنْ عِنْدِ اللَّهِ لِيَشْتَرُوا بِهِ ثَمَنًا قَلِيلًا فَوَيْلٌ لَهُمْ مِمَّا كَتَبَتْ أَيْدِيهِمْ وَوَيْلٌ لَهُمْ مِمَّا يَكْسِبُونَ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لَنْ تَمَسَّنَا النَّارُ إِلَّا أَيَّامًا مَعْدُودَةً قُلْ أَتَّخَذْتُمْ عِنْدَ اللَّهِ عَهْدًا فَلَنْ يُخْلِفَ اللَّهُ عَهْدَهُ أَمْ تَقُولُونَ عَلَى اللَّهِ مَا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مَنْ كَسَبَ سَيِّئَةً وَأَحَاطَتْ بِهِ خَطِيئَتُهُ فَأُولَئِكَ أَصْحَابُ النَّارِ هُمْ فِيهَا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آمَنُوا وَعَمِلُوا الصَّالِحَاتِ أُولَئِكَ أَصْحَابُ الْجَنَّةِ هُمْ فِيهَا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 أَخَذْنَا مِيثَاقَ بَنِي إِسْرَائِيلَ لَا تَعْبُدُونَ إِلَّا اللَّهَ وَبِالْوَالِدَيْنِ إِحْسَانًا وَذِي الْقُرْبَى وَالْيَتَامَى وَالْمَسَاكِينِ وَقُولُوا لِلنَّاسِ حُسْنًا وَأَقِيمُوا الصَّلَاةَ وَآتُوا الزَّكَاةَ ثُمَّ تَوَلَّيْتُمْ إِلَّا قَلِيلًا مِنْكُمْ وَأَنْتُمْ مُعْرِضُونَ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 أَخَذْنَا مِيثَاقَكُمْ لَا تَسْفِكُونَ دِمَاءَكُمْ وَلَا تُخْرِجُونَ أَنْفُسَكُمْ مِنْ دِيَارِكُمْ ثُمَّ أَقْرَرْتُمْ وَأَنْتُمْ تَشْهَدُونَ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أَنْتُمْ هَؤُلَاءِ تَقْتُلُونَ أَنْفُسَكُمْ وَتُخْرِجُونَ فَرِيقًا مِنْكُمْ مِنْ دِيَارِهِمْ تَظَاهَرُونَ عَلَيْهِمْ بِالْإِثْمِ وَالْعُدْوَانِ وَإِنْ يَأْتُوكُمْ أُسَارَى تُفَادُوهُمْ وَهُوَ مُحَرَّمٌ عَلَيْكُمْ إِخْرَاجُهُمْ أَفَتُؤْمِنُونَ بِبَعْضِ الْكِتَابِ وَتَكْفُرُونَ بِبَعْضٍ فَمَا جَزَاءُ مَنْ يَفْعَلُ ذَلِكَ مِنْكُمْ إِلَّا خِزْيٌ فِي الْحَيَاةِ الدُّنْيَا وَيَوْمَ الْقِيَامَةِ يُرَدُّونَ إِلَى أَشَدِّ الْعَذَابِ وَمَا اللَّهُ بِغَافِلٍ عَمَّا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أُولَئِكَ الَّذِينَ اشْتَرَوُا الْحَيَاةَ الدُّنْيَا بِالْآخِرَةِ فَلَا يُخَفَّفُ عَنْهُمُ الْعَذَابُ وَلَا هُمْ يُنْصَرُونَ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bookmarkStart w:id="461" w:name="pg15336_165424"/>
    </w:p>
    <w:p>
      <w:pPr>
        <w:pStyle w:val="Heading4"/>
        <w:numPr>
          <w:ilvl w:val="3"/>
          <w:numId w:val="1"/>
        </w:numPr>
        <w:rPr/>
      </w:pPr>
      <w:bookmarkStart w:id="462" w:name="__RefHeading___Toc5176801_2142443653"/>
      <w:bookmarkStart w:id="463" w:name="_Toc172"/>
      <w:bookmarkEnd w:id="461"/>
      <w:bookmarkEnd w:id="462"/>
      <w:r>
        <w:rPr>
          <w:rtl w:val="true"/>
        </w:rPr>
        <w:t>لغات</w:t>
      </w:r>
      <w:bookmarkEnd w:id="4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معنای هلاکت وعذاب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ويح و 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معنای تقبیح نیز آمده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وَلَكُمُ الْوَيْلُ مِمَّا تَصِفُونَ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حزن وهوان و خزی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می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عملی است که از آن سودی حاصل شود و یا ضرری دفع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نظير لمس است، جز آن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احساس وجود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خلف به معنای نقض عهد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ضد اعطاء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قربت مئی رحم فلان،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قرابة و قربا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مصدر دیگر، آن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يتيم است، ويتيم کسی را گویند که پدر خود را از دست داده باشد، و تا قبل از بلوغ به او یتیم گفته می شود، و يتیم در انسان پدرمرده است و در غیر انسان مادر مرده می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سکون است، كأنه قد أسكنه الفقر،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صب و ریختن است و فعل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سفک الدم سفكا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دم است ودم، می ودنی بوده،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نفاسة به معنای جلالت است و نفس انسان نفیس ترین چیز اوست،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منزلی است که در آن بنا و ساختمان شده باشد، و منزل محل ارتحال و رفتن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مشاهده به معنای اخبار از چیزی است که رؤیت شده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تَظَاهَرُونَ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تعاونون عليهم، و ظهير به معنای معین است، مانند والملايكه 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وَالْمَلَائِكَةُ بَعْدَ ذَلِكَ ظَهِيرٌ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قبیحی است که به سبب آن انسان ملامت می شود و نظیر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افراط در ظلم است و يقال عدا فلان في ظلمه،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اسیر است و أسر به معنای اخذ به قهر و شدت است،</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وأسره إذا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سختی و ذلت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تخفیف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نقيض تثقيل است</w:t>
      </w:r>
      <w:r>
        <w:rPr>
          <w:rFonts w:eastAsia="IRNazanin" w:cs="IRNazanin"/>
          <w:color w:val="111111"/>
          <w:sz w:val="28"/>
          <w:szCs w:val="28"/>
          <w:rtl w:val="true"/>
          <w:lang w:bidi="fa-IR"/>
        </w:rPr>
        <w:t xml:space="preserve">. </w:t>
      </w:r>
      <w:bookmarkStart w:id="464" w:name="pg15336_165425"/>
    </w:p>
    <w:p>
      <w:pPr>
        <w:pStyle w:val="Heading4"/>
        <w:numPr>
          <w:ilvl w:val="3"/>
          <w:numId w:val="1"/>
        </w:numPr>
        <w:rPr/>
      </w:pPr>
      <w:bookmarkStart w:id="465" w:name="__RefHeading___Toc5176803_2142443653"/>
      <w:bookmarkStart w:id="466" w:name="_Toc173"/>
      <w:bookmarkEnd w:id="464"/>
      <w:bookmarkEnd w:id="465"/>
      <w:r>
        <w:rPr>
          <w:rtl w:val="true"/>
        </w:rPr>
        <w:t>ترجمه</w:t>
      </w:r>
      <w:bookmarkEnd w:id="466"/>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وای برانان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تحريف کنندگان 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رسیدن به متاع ناچیزدنیا چیزی را با دست خود نوشتند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طرف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پس وای برآنان نسبت به آنچه نوشتند و آنچه به دست آوردند </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آتش دوزخ به ما نخواهد رسید جز چند روزی، به آنان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پیمانی از خدا گرفته 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خداوند پیمان خود را برهم نخواهد زد؟ ویا چیزی که نمی دانید به خدا نسبت می دهید؟ </w:t>
      </w:r>
      <w:r>
        <w:rPr>
          <w:rFonts w:eastAsia="IRNazanin" w:cs="IRNazanin"/>
          <w:color w:val="111111"/>
          <w:sz w:val="28"/>
          <w:szCs w:val="28"/>
          <w:rtl w:val="true"/>
          <w:lang w:bidi="fa-IR"/>
        </w:rPr>
        <w:t>!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کسانی که گناه میکنند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آنان را احاطه می کند همواره در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دوزخ خواهند ماند </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که ایمان آورده و عمل نیک انجام می دهند در بهشت جاودان خواهند بود </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را که ما از بنی اسرائیل پیمان گرفتیم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خدای خود را پرستش نکنید و به پدر و مادر و خویشان ويتيمان و مستمندان نیکی کنید و با مردم نیکوسخن بگوييد و نماز را به پا داريد و زکات را ادا کنید، و جزعده کمی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دستورات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روگردانیدید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پیمان خود با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سرپیچی کردید </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یاد آورید زمانی را که ما از شما پیمان گرفتیم که خون همدیگر را نریزید و مردم را از خانه های خود اخراج نکنید و شما پذیرفتید و برآن گواه بوديد </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شما خون همدیگر را ريختيد و مردم را آواره کردید و با دشمنی و تجاوزتان ، برآنان سلطه پیدا کردید واگرآنان به صورت اسیربه شما بازگردند فديه آنان را به دشمن می دهید در حالی که اخراج آنان برشما حرام است، آیا به برخی از دستورات کتاب خدا ایمان دارید و به برخی کافرهستید؟ پس جزایاین کار شما جزذلت و خواری دنیا و سخت ترین عذاب قیامت نخواهد بود، و خداوند از اعمال شما غافل نمی باشد </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کسانی هستند که زندگی دنیا را با راز دست دادن آخرت خريدند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عذاب آنان تخفیف پیدا نمی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هیچ 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یاری نخواهند شد </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bookmarkStart w:id="467" w:name="pg15336_165426"/>
    </w:p>
    <w:p>
      <w:pPr>
        <w:pStyle w:val="Heading4"/>
        <w:numPr>
          <w:ilvl w:val="3"/>
          <w:numId w:val="1"/>
        </w:numPr>
        <w:rPr/>
      </w:pPr>
      <w:bookmarkStart w:id="468" w:name="__RefHeading___Toc5176805_2142443653"/>
      <w:bookmarkStart w:id="469" w:name="_Toc174"/>
      <w:bookmarkEnd w:id="467"/>
      <w:bookmarkEnd w:id="468"/>
      <w:r>
        <w:rPr>
          <w:rtl w:val="true"/>
        </w:rPr>
        <w:t>تفسير اهل بیت علیهم السلام</w:t>
      </w:r>
      <w:bookmarkEnd w:id="469"/>
    </w:p>
    <w:p>
      <w:pPr>
        <w:pStyle w:val="Heading5"/>
        <w:numPr>
          <w:ilvl w:val="4"/>
          <w:numId w:val="1"/>
        </w:numPr>
        <w:rPr/>
      </w:pPr>
      <w:bookmarkStart w:id="470" w:name="__RefHeading___Toc5176807_2142443653"/>
      <w:bookmarkStart w:id="471" w:name="_Toc175"/>
      <w:bookmarkEnd w:id="470"/>
      <w:r>
        <w:rPr>
          <w:rtl w:val="true"/>
        </w:rPr>
        <w:t>اشاره</w:t>
      </w:r>
      <w:bookmarkEnd w:id="471"/>
    </w:p>
    <w:p>
      <w:pPr>
        <w:pStyle w:val="BookText"/>
        <w:rPr/>
      </w:pPr>
      <w:r>
        <w:rPr>
          <w:rFonts w:ascii="Amiri" w:hAnsi="Amiri" w:eastAsia="Amiri" w:cs="Amiri"/>
          <w:color w:val="111111"/>
          <w:sz w:val="28"/>
          <w:sz w:val="28"/>
          <w:szCs w:val="28"/>
          <w:rtl w:val="true"/>
          <w:lang w:bidi="ar-SA"/>
        </w:rPr>
        <w:t>فَوَيْلٌ لِلَّذِينَ يَكْتُبُونَ الْكِتَابَ بِأَيْدِيهِمْ ثُمَّ يَقُولُونَ هَذَا مِنْ عِنْدِ اللَّهِ لِيَشْتَرُوا بِهِ ثَمَنًا قَلِيلًا فَوَيْلٌ لَهُمْ مِمَّا كَتَبَتْ أَيْدِيهِمْ وَوَيْلٌ لَهُمْ مِمَّا يَكْسِبُونَ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Heading5"/>
        <w:numPr>
          <w:ilvl w:val="4"/>
          <w:numId w:val="1"/>
        </w:numPr>
        <w:rPr/>
      </w:pPr>
      <w:bookmarkStart w:id="472" w:name="__RefHeading___Toc5176809_2142443653"/>
      <w:bookmarkStart w:id="473" w:name="_Toc176"/>
      <w:bookmarkEnd w:id="472"/>
      <w:r>
        <w:rPr>
          <w:rtl w:val="true"/>
        </w:rPr>
        <w:t>گمراهی امت موسی و عیسی علیهما السلام به دست علمای فاسد</w:t>
      </w:r>
      <w:bookmarkEnd w:id="473"/>
    </w:p>
    <w:p>
      <w:pPr>
        <w:pStyle w:val="BookText"/>
        <w:rPr/>
      </w:pPr>
      <w:r>
        <w:rPr>
          <w:rFonts w:ascii="IRNazanin" w:hAnsi="IRNazanin" w:eastAsia="IRNazanin"/>
          <w:color w:val="111111"/>
          <w:sz w:val="28"/>
          <w:sz w:val="28"/>
          <w:szCs w:val="28"/>
          <w:rtl w:val="true"/>
          <w:lang w:bidi="fa-IR"/>
        </w:rPr>
        <w:t>امام عسکری علیه السلام می فرماید</w:t>
      </w:r>
      <w:r>
        <w:rPr>
          <w:rFonts w:eastAsia="IRNazanin" w:cs="IRNazanin"/>
          <w:color w:val="111111"/>
          <w:sz w:val="28"/>
          <w:szCs w:val="28"/>
          <w:rtl w:val="true"/>
          <w:lang w:bidi="fa-IR"/>
        </w:rPr>
        <w:t>:</w:t>
      </w:r>
      <w:r>
        <w:rPr>
          <w:rStyle w:val="FootnoteAnchor"/>
          <w:rtl w:val="true"/>
        </w:rPr>
        <w:footnoteReference w:id="311"/>
      </w:r>
      <w:r>
        <w:rPr>
          <w:rFonts w:ascii="IRNazanin" w:hAnsi="IRNazanin" w:eastAsia="IRNazanin"/>
          <w:color w:val="111111"/>
          <w:sz w:val="28"/>
          <w:sz w:val="28"/>
          <w:szCs w:val="28"/>
          <w:rtl w:val="true"/>
          <w:lang w:bidi="fa-IR"/>
        </w:rPr>
        <w:t xml:space="preserve">این آیه در مذمت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یهود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گمراه کردن مردم و جلوگیری آنان از پذیرفتن پیامبر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پیش خود صفاتی برای پیامبر اسلام صلی الله علیه و آله نوشتند و به مردم عوام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ها صفات آن پیامبری است که در آخرالزمان مبعوث به رسالت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مردم عوام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پیامبر آخرالزمان دارای بدنی بزرگ و شکمی وسیع و موهایی سرخ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آن حضرت چنین صفاتی را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پیامبر پانصد سال پس از این خواهد آمد و هدف آنان این بود که ریاست خود را بر مردم ادامه بدهند و از آنان بهره های مادی داشته باشند، و از اطاعت و خدمت به پیامبر اسلام صلی الله علیه و آله و امیرالمؤمنین علیه السلام و مخصوصین او نجات یابند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خداوند درباره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فَوَيْلٌ لِلَّذِينَ يَكْتُبُونَ الْكِتَابَ بِأَيْدِيهِمْ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وای بر آنان، نسبت به این صفاتی که به دروغ برای این پیامبر بیان </w:t>
      </w:r>
    </w:p>
    <w:p>
      <w:pPr>
        <w:pStyle w:val="BookText"/>
        <w:rPr/>
      </w:pPr>
      <w:r>
        <w:rPr>
          <w:rFonts w:ascii="IRNazanin" w:hAnsi="IRNazanin" w:eastAsia="IRNazanin"/>
          <w:color w:val="111111"/>
          <w:sz w:val="28"/>
          <w:sz w:val="28"/>
          <w:szCs w:val="28"/>
          <w:rtl w:val="true"/>
          <w:lang w:bidi="fa-IR"/>
        </w:rPr>
        <w:t>کردند و مردم را از ایمان به او دور نمودند، آنان به خاطر این عمل در بدترین مکان دوزخ با سخت ترین عذاب گرفتار خواهند شد، چراکه مردم عوام را بر کفر و انکار نبوت حضرت محمد و وصی او علی بن ابی طالب علیها السلام باقی نگه 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وَقَالُوا لَنْ تَمَسَّنَا النَّارُ إِلَّا أَيَّامًا مَعْدُودَةً قُلْ أَتَّخَذْتُمْ عِنْدَ اللَّهِ عَهْدًا فَلَنْ يُخْلِفَ اللَّهُ عَهْدَهُ أَمْ تَقُولُونَ عَلَى اللَّهِ مَا لَا تَعْلَمُونَ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خیال های باطل قوم یهود امام عسکری علیه السلام در تفسیر این آیه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گروه از قوم یهود که اهل نفاق بودند و در ظاهر اظهار ایمان می نمودند و نفاق خود را پنهان می داشتند و به رسول خدا صلی الله علیه و آله و اهل بیت او علیهم السلام پشت نموده بودند و گمان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گرفتاری ها و مشکلاتشان از ناحیه رسول خدا صلی الله علیه و آله می باشد، در پاسخ خویشان خود از مسلمانان که به آنان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نفاق برای شما خطرناک است و شما مورد خشم خدا خواهید شد و خداوند شما را عذاب خواهد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مدت عذاب ما چند روزی بیش نیست و سپس ما در بهشت متنعم خواهیم بود، از این رو به خاطر آن عذاب موقت خود را گرفتار مشکلات دنیا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در پاسخ این خیال باطل می فرماید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أَتَّخَذْتُمْ عِنْدَ اللَّهِ عَهْدًا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آیا شما پیمانی از خدا گرفته اید که عذاب شما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به آیین محمد صلی الله علیه و آله و جلوگیری از او و از وصی او علی و سایر خلفای او علیهم السلام چند روزی بیش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عذاب شما دائم خواهد بود، پس جرئت بر این گناهان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کفر به خدا و رسول او و اوصیای بعد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نکنید، و چیزی را که نمی دانید به خدای خود نسبت ندهید و ادعای آن را نکنید</w:t>
      </w:r>
      <w:r>
        <w:rPr>
          <w:rFonts w:eastAsia="IRNazanin" w:cs="IRNazanin"/>
          <w:color w:val="111111"/>
          <w:sz w:val="28"/>
          <w:szCs w:val="28"/>
          <w:rtl w:val="true"/>
          <w:lang w:bidi="fa-IR"/>
        </w:rPr>
        <w:t>.</w:t>
      </w:r>
      <w:r>
        <w:rPr>
          <w:rStyle w:val="FootnoteAnchor"/>
          <w:rtl w:val="true"/>
        </w:rPr>
        <w:footnoteReference w:id="312"/>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اللَّهُ عَزَّ وَ جَلَّ قُلْ یَا مُحَمَّدُ أَتَّخَذْتُمْ عِنْدَ اللَّهِ عَهْداً أَنَّ عَذَابَکُمْ عَلَی کُفْرِکُمْ بِمُحَمَّدٍ صلی الله علیه و آله وَ دِفْعِکُمْ لِآیَاتِهِ فِی نَفْسِهِ وَ فِی عَلِیٍّ علیه السلام وَ سَائِرِ خُلَفَائِهِ وَ أَوْلِیَائِهِ مُنْقَطِعٌ غَیْرُ دَائِمٍ بَلْ مَا هُوَ إِلَّا عَذَابٌ دَائِمٌ لَا نَفَادَ لَهُ فَلَا تَجْتَرُوا عَلَی الْآثَامِ وَ الْقَبَائِحِ مِنَ الْکُفْرِ بِاللَّهِ وَ بِرَسُولِهِ وَ بِوَلِیِّهِ الْمَنْصُوبِ بَعْدَهُ عَلَی أُمَّتِهِ لِیَسُوسَهُمْ وَ یَرْعَاهُمْ سِیَاسَهَ الْوَالِدِ الشَّفِیقِ الرَّحِیمِ الْکَرِیمِ لِوَلَدِهِ وَ رِعَایَهِ الْحَدَبِ الْمُشْفِقِ عَلَی خَاصَّتِهِ فَلَنْ یُخْلِفَ اللَّهُ عَهْدَهُ وَعْدَهُ فَلِذَلِکَ أَنْتُمْ بِمَا تَدَّعُونَ مِنْ فَنَاءِ عَذَابِ ذُنُوبِکُمْ هَذِهِ فِی حِرْزٍ أَمْ تَقُولُونَ عَلَی اللَّهِ ما لا تَعْلَمُونَ بَلَی أَنْتُمْ فِی أَیِّهِمَا ادَّعَیْتُمْ کَاذِبُونَ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همان، ص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تلخیص</w:t>
      </w:r>
      <w:r>
        <w:rPr>
          <w:rFonts w:eastAsia="Amiri" w:cs="Amiri" w:ascii="Amiri" w:hAnsi="Amiri"/>
          <w:color w:val="111111"/>
          <w:sz w:val="28"/>
          <w:szCs w:val="28"/>
          <w:rtl w:val="true"/>
          <w:lang w:bidi="ar-SA"/>
        </w:rPr>
        <w:t>)</w:t>
      </w:r>
      <w:bookmarkStart w:id="474" w:name="pg15336_165429"/>
    </w:p>
    <w:p>
      <w:pPr>
        <w:pStyle w:val="BookText"/>
        <w:rPr/>
      </w:pPr>
      <w:bookmarkEnd w:id="474"/>
      <w:r>
        <w:rPr>
          <w:rFonts w:ascii="Amiri" w:hAnsi="Amiri" w:eastAsia="Amiri" w:cs="Amiri"/>
          <w:color w:val="111111"/>
          <w:sz w:val="28"/>
          <w:sz w:val="28"/>
          <w:szCs w:val="28"/>
          <w:rtl w:val="true"/>
          <w:lang w:bidi="ar-SA"/>
        </w:rPr>
        <w:t xml:space="preserve">بَلَى مَنْ كَسَبَ سَيِّئَةً وَأَحَاطَتْ بِهِ خَطِيئَتُهُ فَأُولَئِكَ أَصْحَابُ النَّارِ هُمْ فِيهَا خَالِدُونَ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عسکری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گناهی که صاحبش را حاطه می کند، آن گناهی است که صاحب خود را از دین و ولایت خداوند خارج می کند و در سخط و خشم او قرار می دهد و آن شرک و کفر به خداوند و کفر به نبوت حضرت محمد صلی الله علیه و آله و ولایت علی بن ابی طالب علیه السلام است، و هر کدام اینها گناهی است که اگر به صاحبش و یا به اعمال او احاطه پیدا کند اعمال او را باطل و او را مخلد در دوزخ می نماید، همان گونه که خداوند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ولي أضحاب الایر هم فيها الدون</w:t>
      </w:r>
      <w:r>
        <w:rPr>
          <w:rFonts w:eastAsia="IRNazanin" w:cs="IRNazanin"/>
          <w:color w:val="111111"/>
          <w:sz w:val="28"/>
          <w:szCs w:val="28"/>
          <w:rtl w:val="true"/>
          <w:lang w:bidi="fa-IR"/>
        </w:rPr>
        <w:t>).</w:t>
      </w:r>
    </w:p>
    <w:p>
      <w:pPr>
        <w:pStyle w:val="Heading5"/>
        <w:numPr>
          <w:ilvl w:val="4"/>
          <w:numId w:val="1"/>
        </w:numPr>
        <w:rPr/>
      </w:pPr>
      <w:bookmarkStart w:id="475" w:name="__RefHeading___Toc5176811_2142443653"/>
      <w:bookmarkStart w:id="476" w:name="_Toc177"/>
      <w:bookmarkEnd w:id="475"/>
      <w:r>
        <w:rPr>
          <w:rtl w:val="true"/>
        </w:rPr>
        <w:t>پاک شدن از گناه با ولایت على علیه السلام</w:t>
      </w:r>
      <w:bookmarkEnd w:id="476"/>
    </w:p>
    <w:p>
      <w:pPr>
        <w:pStyle w:val="BookText"/>
        <w:rPr/>
      </w:pPr>
      <w:r>
        <w:rPr>
          <w:rFonts w:ascii="IRNazanin" w:hAnsi="IRNazanin" w:eastAsia="IRNazanin"/>
          <w:color w:val="111111"/>
          <w:sz w:val="28"/>
          <w:sz w:val="28"/>
          <w:szCs w:val="28"/>
          <w:rtl w:val="true"/>
          <w:lang w:bidi="fa-IR"/>
        </w:rPr>
        <w:t>رسول خدا صلی الله علیه و آله در تفسیر این آیه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علی علیه السلام عمل نیکی است که با بودن آن هیچ گناهی گرچه بزرگ باشد به صاحبش آسیب نمی رساند، جز گناهی که با مصائب دنیا و یا مقداری از عذاب آخرت پاک می شود و صاحب آن در نهایت، با شفاعت اولیای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ائمه طاهرين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می یابد، چنان که ولایت و دوستی با دشمنان على علیه السلام نیز گناهی است که با بودن آن هیچ عمل نیکی برای صاحبش سودی ندارد، جز بهره های دنیایی مانند سلامتی بدن و وسعت مال، و لكن صاحب این گناه چون وارد قیامت میشود چیزی جز عذاب دائم برای او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ولایت علی بن ابی طالب علیه السلام را انکار کند هرگز بهشت را نخواهد دید، جز آن وقتی که بهشت را به او نشان می دهند و به او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ولایت على علیه السلام را پذیرفته بودی جایگاه و منزل تو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در آن ساعت با دیدن بهشت پشیمانی و حسرت فراوانی پیدا می کند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ولایت علی علیه السلام را پذیرفته باشد و از دشمنان او بیزار باشد، و تسلیم اولیای دین خود باشد، هرگز دوزخ و آتش را نخواهد دید، جز زمانی </w:t>
      </w:r>
    </w:p>
    <w:p>
      <w:pPr>
        <w:pStyle w:val="BookText"/>
        <w:rPr/>
      </w:pPr>
      <w:r>
        <w:rPr>
          <w:rFonts w:ascii="IRNazanin" w:hAnsi="IRNazanin" w:eastAsia="IRNazanin"/>
          <w:color w:val="111111"/>
          <w:sz w:val="28"/>
          <w:sz w:val="28"/>
          <w:szCs w:val="28"/>
          <w:rtl w:val="true"/>
          <w:lang w:bidi="fa-IR"/>
        </w:rPr>
        <w:t>که دوزخ را به او نشان می دهند و به او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اعتقادات توجز این می بود، جایگاه تو این جا بود؛ آری برخی از مسرفین که گناه آنان به حد کفر نرسیده باشد داخل دوزخ می شوند و همانند این که انسان آلوده به حمام می رود و پاکیزه می شود، آنان نیز پاک می شوند و سپس با شفاعت اولیای خود نجات پیدا می کنند و داخل بهشت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جماعت شیعه از خدا بترسید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معصیت و گناه دوری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گناه، شما را از بهشت دور می نماید، گرچه شما قطعة اهل بهشت هستید و بهشت از شما فوت نخواهد شد، پس بکوشید و به درجات بهشتی سبقت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آیا کسی از دوستان شما و دوستان على علیه السلام داخل دوزخ می شود؟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کهبه واسطه مخالفت با محمد وعلى علیهما السلام و انجام محرمات و ظلم به مؤمنین خود را آلوده کرده باشد، و برخلاف دستورات آنان عمل نموده باشد، روز قیامت با آلودگی وارد خواهد شد، و محمد و على علیهما السلام به او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آلوده هستی و شایستگی هم نشینی با خوبان و آغوش حورالعين و ملائکه مقرب خدا را نداری و تا از آلودگی گناه پاک نشوی داخل بهشت نخواهی شد؛ پس او را در طبقه بالای دوزخ می برند و او به اندازه گناهان خود عذاب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با شفاعت اولیای خدا داخل بهشت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برای پاک شدن از گناه، گرفتار سختی های قیامت می شوند، و سپس خوبان از شیعه همانند پرنده ای که دانه خود را از زمین برمی دارد آنان را از بین اهل محشر برمی 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بهشت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که گناه کمتری انجام داده اند، در دنیا گرفتار سختی ها و ظلم سلاطین و مشکلات دیگری مانند بیماری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شوند تا هنگام دخول در قبر پاک و طاهر باشند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برخی مرگشان فرا می رسد و هنوز گناهی بر آنها مانده است و به واسطه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سختی جان دادن پاک می شوند، و برخی اگر چیزی از گناه بر آنان مانده باشد، به واسطه برخی از بیماری ها که سبب تنفر مردم از آنان می شود و ذلتی پیدا می کنند، پاک خواهند شد و اگر گناهان آنان بیش از این ها باشد، با سختی های قیامت پاک خواهند شد و اگر بیش از این ها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طبقه بالای دوزخ می برند و چون پاک می شود با شفاعت اولیای خداوند داخل بهشت می گردد و این گروه از دوستان ما بیشترین عذاب را خواهند داشت چراکه گناهان بیشتری انجام داده اند و آنان شیعیان ما نامیده نمی شوند بلکه دوستان ما هستند که با دشمنان ما دشمن بوده اند، و شیعیان ما کسانی هستند که پیرو ما باشند و به ما اقتدا نموده باشند</w:t>
      </w:r>
      <w:r>
        <w:rPr>
          <w:rFonts w:eastAsia="IRNazanin" w:cs="IRNazanin"/>
          <w:color w:val="111111"/>
          <w:sz w:val="28"/>
          <w:szCs w:val="28"/>
          <w:rtl w:val="true"/>
          <w:lang w:bidi="fa-IR"/>
        </w:rPr>
        <w:t>.</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امام کاظم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اهل كفر و منکرین خدا و اهل ضلالت و اهل شرک کسی در دوزخ مخلد نخواهد بود</w:t>
      </w:r>
      <w:r>
        <w:rPr>
          <w:rFonts w:eastAsia="IRNazanin" w:cs="IRNazanin"/>
          <w:color w:val="111111"/>
          <w:sz w:val="28"/>
          <w:szCs w:val="28"/>
          <w:rtl w:val="true"/>
          <w:lang w:bidi="fa-IR"/>
        </w:rPr>
        <w:t>.</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امامت امیرالمؤمنین علیه السلام را انکار کند مخلد در دوزخ خواهد بود</w:t>
      </w:r>
      <w:r>
        <w:rPr>
          <w:rFonts w:eastAsia="IRNazanin" w:cs="IRNazanin"/>
          <w:color w:val="111111"/>
          <w:sz w:val="28"/>
          <w:szCs w:val="28"/>
          <w:rtl w:val="true"/>
          <w:lang w:bidi="fa-IR"/>
        </w:rPr>
        <w:t>.</w:t>
      </w:r>
      <w:r>
        <w:rPr>
          <w:rStyle w:val="FootnoteAnchor"/>
          <w:rtl w:val="true"/>
        </w:rPr>
        <w:footnoteReference w:id="315"/>
      </w:r>
    </w:p>
    <w:p>
      <w:pPr>
        <w:pStyle w:val="BookText"/>
        <w:rPr/>
      </w:pPr>
      <w:r>
        <w:rPr>
          <w:rFonts w:ascii="Amiri" w:hAnsi="Amiri" w:eastAsia="Amiri" w:cs="Amiri"/>
          <w:color w:val="111111"/>
          <w:sz w:val="28"/>
          <w:sz w:val="28"/>
          <w:szCs w:val="28"/>
          <w:rtl w:val="true"/>
          <w:lang w:bidi="ar-SA"/>
        </w:rPr>
        <w:t>وَالَّذِينَ آمَنُوا وَعَمِلُوا الصَّالِحَاتِ أُولَئِكَ أَصْحَابُ الْجَنَّةِ هُمْ فِيهَا خَالِدُونَ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مجتبی علیه السلام به شخصی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شیعیان على علیه السلام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بنده خدا، تو از شیعیان على علیه السلام نیست، بلکه از دوستان او هستی و </w:t>
      </w:r>
      <w:bookmarkStart w:id="477" w:name="pg15336_165432"/>
    </w:p>
    <w:p>
      <w:pPr>
        <w:pStyle w:val="BookText"/>
        <w:rPr/>
      </w:pPr>
      <w:bookmarkEnd w:id="477"/>
      <w:r>
        <w:rPr>
          <w:rFonts w:ascii="Amiri" w:hAnsi="Amiri" w:eastAsia="Amiri" w:cs="Amiri"/>
          <w:color w:val="111111"/>
          <w:sz w:val="28"/>
          <w:sz w:val="28"/>
          <w:szCs w:val="28"/>
          <w:rtl w:val="true"/>
          <w:lang w:bidi="ar-SA"/>
        </w:rPr>
        <w:t>شیعیان على علیه السلام کسانی هستند که خداوند درباره آنها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آمَنُوا وَعَمِلُوا الصَّالِحَاتِ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 أَخَذْنَا مِيثَاقَ بَنِي إِسْرَائِيلَ لَا تَعْبُدُونَ إِلَّا اللَّهَ وَبِالْوَالِدَيْنِ إِحْسَانًا وَذِي الْقُرْبَى وَالْيَتَامَى وَالْمَسَاكِينِ وَقُولُوا لِلنَّاسِ حُسْنًا وَأَقِيمُوا الصَّلَاةَ وَآتُوا الزَّكَاةَ ثُمَّ تَوَلَّيْتُمْ إِلَّا قَلِيلًا مِنْكُمْ وَأَنْتُمْ مُعْرِضُونَ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Heading5"/>
        <w:numPr>
          <w:ilvl w:val="4"/>
          <w:numId w:val="1"/>
        </w:numPr>
        <w:rPr/>
      </w:pPr>
      <w:bookmarkStart w:id="478" w:name="__RefHeading___Toc5176813_2142443653"/>
      <w:bookmarkStart w:id="479" w:name="_Toc178"/>
      <w:bookmarkEnd w:id="478"/>
      <w:r>
        <w:rPr>
          <w:rtl w:val="true"/>
        </w:rPr>
        <w:t>خداوند از بنی اسرائیل درباره هشت چیز پیمان گرفت</w:t>
      </w:r>
      <w:bookmarkEnd w:id="47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واسطه عبادت خدا از دعا کردن باز بماند خداوند بهترین چیزی که به دعاکنندگان می دهد را به او خواهد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هیچ بندهای بالاتر از این انعام نکرده که در قلب او جز یاد خود را قرار نداده باشد</w:t>
      </w:r>
      <w:r>
        <w:rPr>
          <w:rFonts w:eastAsia="IRNazanin" w:cs="IRNazanin"/>
          <w:color w:val="111111"/>
          <w:sz w:val="28"/>
          <w:szCs w:val="28"/>
          <w:rtl w:val="true"/>
          <w:lang w:bidi="fa-IR"/>
        </w:rPr>
        <w:t>.</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حضرت زهرا 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عبادت خالص خود را به سوی خدا بفرستد، خداوند نیز بهترین مصلحت را برای او تقدیر می نماید</w:t>
      </w:r>
      <w:r>
        <w:rPr>
          <w:rFonts w:eastAsia="IRNazanin" w:cs="IRNazanin"/>
          <w:color w:val="111111"/>
          <w:sz w:val="28"/>
          <w:szCs w:val="28"/>
          <w:rtl w:val="true"/>
          <w:lang w:bidi="fa-IR"/>
        </w:rPr>
        <w:t>.</w:t>
      </w:r>
      <w:r>
        <w:rPr>
          <w:rStyle w:val="FootnoteAnchor"/>
          <w:rtl w:val="true"/>
        </w:rPr>
        <w:footnoteReference w:id="317"/>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تنها خدا را عبادت کند، خداوند همه چیز را به پرستش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وا میدارد</w:t>
      </w:r>
      <w:r>
        <w:rPr>
          <w:rFonts w:eastAsia="IRNazanin" w:cs="IRNazanin"/>
          <w:color w:val="111111"/>
          <w:sz w:val="28"/>
          <w:szCs w:val="28"/>
          <w:rtl w:val="true"/>
          <w:lang w:bidi="fa-IR"/>
        </w:rPr>
        <w:t>.</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امام حسین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خدا را به حق عبادت کند، خداوند فوق نیاز و آرزوی او را به او خواهد داد</w:t>
      </w:r>
      <w:r>
        <w:rPr>
          <w:rFonts w:eastAsia="IRNazanin" w:cs="IRNazanin"/>
          <w:color w:val="111111"/>
          <w:sz w:val="28"/>
          <w:szCs w:val="28"/>
          <w:rtl w:val="true"/>
          <w:lang w:bidi="fa-IR"/>
        </w:rPr>
        <w:t>.</w:t>
      </w:r>
      <w:r>
        <w:rPr>
          <w:rStyle w:val="FootnoteAnchor"/>
          <w:rtl w:val="true"/>
        </w:rPr>
        <w:footnoteReference w:id="31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علیه السلام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وَبِالْوَالِدَيْنِ إِحْسَانًا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به آنان این است که معاشرت و برخورد نیکویی با آنان داشته باشید، و آنان را مجبور نکنید که نیاز خود را به شما بگویند، گرچه بی نیاز باشند، چراکه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تَنَالُوا الْبِرَّ حَتَّى تُنْفِقُوا مِمَّا تُحِبُّونَ</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تفسیر حضرت عسکری علیه السلام از رسول خدا صلی الله علیه و آله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پدر و مادر و احق به سپاس و تشگر، محمد صلی الله علیه و آله و علی بن ابی طالب علیه السلام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على دو پدر این امت هستیم، و حق ما بر مردم بزرگ تر از حق پدر و مادر نسبی آنان است، چراکه اگر از ما اطاعت کنند ما آنان را از آتش نجات و به بهشت و دار قرار رهسپار می نماییم و به سبب عبودیت و بندگی خداوند هم نشین خوبان خواهند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وَذِي الْقُرْبَى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خویشان پدر و مادر انسان است و همان گونه که خداوند بنی اسرائیل را امر به احسان به خویشان نموده و از آنان پیمان گرفته است شما نیز موظفید که 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پدر 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کنید و نیز خداوند از شما امت محمد صلی الله علیه و آله پیمان گرفته که حق خویشان محمد یعنی امامان بعد از او و نیکان از ذریه او را رعایت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رعایت خویشان پدر و مادر خود را بکند خداوند در بهشت هزارهزار درجه به او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درجات را تفسیر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رعایت خویشان محمد و علی علیه السلام را بکند، خداوند از آن درجات و ثواب ها به قدری بر او می افزاید که محمد و على طلبان بر پدر و مادر نسبی او فضیلت دارند</w:t>
      </w:r>
      <w:r>
        <w:rPr>
          <w:rFonts w:eastAsia="IRNazanin" w:cs="IRNazanin"/>
          <w:color w:val="111111"/>
          <w:sz w:val="28"/>
          <w:szCs w:val="28"/>
          <w:rtl w:val="true"/>
          <w:lang w:bidi="fa-IR"/>
        </w:rPr>
        <w:t>.</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وقال علي بن أبي طالب علیه السلام سمعت رسول الله صلی الله علیه و آله أن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وعلي أبوا هذه الأمة و لحقنا عليهم أعظم من حق أبوي ولادتهم فانا ننقذهم أن أطاعونا من النار إلى دار القرار ونلحقهم من العبودية بخيار الأحرار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وَذِي الْقُرْبَى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تحسنوا بقراباتهما لكرامتهما وقال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قراباتك من أبيك وأمك قيل لك اعرف حقهم كما أخذ العهد به على بني إسرائيل و أخذ علیکم معاشر أمة محمد صلی الله علیه و آله بمعرفة حق قرابات محمد الذين هم الأئمة بعده ومن يليهم بعد من خيار أهل دينهم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رعی حق قرابات أبويه أعطي في الجنة ألف ألف درجة ثم فتر الدرجات ثم قال ومن رعی حق قربی محمد و علي أوتي من فضائل الدرجات وزيادة المثوبات على قدر زیادة فضل محمد صلی الله علیه و آله و علي علیه السلام على أبوي نسبه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صافی،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عسکری علیه السلام 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وَالْيَتَامَى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پدران خود را که زندگی آنان را تأمین می کرده اند از دست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تر از این یتیمان، یتیمانی هستند که از امام خود محروم مانده اند و نمی توانند از او استفاده بکنند و نمی دانند حکم او در مسائل دینی چیست؟ و هر کدام از شیعیان ما که عالم به علوم ما باشد و این گونه یتیمان را که</w:t>
      </w:r>
    </w:p>
    <w:p>
      <w:pPr>
        <w:pStyle w:val="BookText"/>
        <w:rPr/>
      </w:pPr>
      <w:r>
        <w:rPr>
          <w:rFonts w:ascii="IRNazanin" w:hAnsi="IRNazanin" w:eastAsia="IRNazanin"/>
          <w:color w:val="111111"/>
          <w:sz w:val="28"/>
          <w:sz w:val="28"/>
          <w:szCs w:val="28"/>
          <w:rtl w:val="true"/>
          <w:lang w:bidi="fa-IR"/>
        </w:rPr>
        <w:t>نسبت به علوم ما آگاهی ندارند، راهنمایی و ارشاد کند و آنان را به علوم ما آشنا سازد در رفیق اعلای بهشت هم نشین با ما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پدرم از پدرانش از رسول خدا صلی الله علیه و آله نقل نمود</w:t>
      </w:r>
      <w:r>
        <w:rPr>
          <w:rFonts w:eastAsia="IRNazanin" w:cs="IRNazanin"/>
          <w:color w:val="111111"/>
          <w:sz w:val="28"/>
          <w:szCs w:val="28"/>
          <w:rtl w:val="true"/>
          <w:lang w:bidi="fa-IR"/>
        </w:rPr>
        <w:t>.</w:t>
      </w:r>
      <w:r>
        <w:rPr>
          <w:rStyle w:val="FootnoteAnchor"/>
          <w:rtl w:val="true"/>
        </w:rPr>
        <w:footnoteReference w:id="32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عسکری علیه السلام در تفسير مساکینی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مساکین کسانی هستند که به سبب ابتلا و فقر از حرکت و تلاش بازمانده اند؛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گوشه های مال خود به آنان کمک کنند، خداوند بهشت را برای آنان وسعت می دهد و به آمرزش و رضوان خدا می 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دوستان رسول خدا صلی الله علیه و آله مساکینی هستند که کمک به آنان افضل از کمک به فقرا می باشد و آنان کسانی هستند که توان مبارزه با دشمن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آنان را در دیانت سرزنش و تسفیه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ندارند، و هر کس آنان را از نظر علمی و فقهی تقویت کند تا بر دشمنان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ظاهر ناصبی و دشمن ما هستند و در باطن ابلیس و پیروان او می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 شوند، خداوند آن مسکنت و بیچارگی را بر دشمنان آنان مسلط خواهد نمود تا نتوانند بندگان او را گمراه نمایند، و این قضای حتم الهی است و بر زبان رسول او صلی الله علیه و آله جاری شده است</w:t>
      </w:r>
      <w:r>
        <w:rPr>
          <w:rFonts w:eastAsia="IRNazanin" w:cs="IRNazanin"/>
          <w:color w:val="111111"/>
          <w:sz w:val="28"/>
          <w:szCs w:val="28"/>
          <w:rtl w:val="true"/>
          <w:lang w:bidi="fa-IR"/>
        </w:rPr>
        <w:t>.</w:t>
      </w:r>
      <w:r>
        <w:rPr>
          <w:rStyle w:val="FootnoteAnchor"/>
          <w:rtl w:val="true"/>
        </w:rPr>
        <w:footnoteReference w:id="322"/>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محبي محمد، مساکین مواساتهم أفضل من مواساة مساکین الفقر وهم الذين سكنت جوارحهم وضعفت قواهم عن مقاتلة أعداء الله الذين يعيرونهم بدينهم و يسفهون أحلامهم، ألا فمن قواهم بفقهه وعلمه حتی أزال مسکنتهم ثم سلطهم على الأعداء الظاهرين من النواصب و على الأعداءالباطنين إبليس و مردته حتى يهزمونهم عن دين الله و يذود وهم عن أولياء رسول الله حول الله تعالى تلك المسكنة إلى شياطينهم وأعجزهم عن إضلالهم، قضى الله بذلك قضاء حقا على لسان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صافی، ج</w:t>
      </w:r>
      <w:r>
        <w:rPr>
          <w:rFonts w:eastAsia="IRNazanin" w:cs="IRNazanin"/>
          <w:color w:val="111111"/>
          <w:sz w:val="28"/>
          <w:szCs w:val="28"/>
          <w:lang w:bidi="fa-IR"/>
        </w:rPr>
        <w:t>109/1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علیه السلام 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وَقُولُوا لِلنَّاسِ حُسْنًا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مردم خواه مؤمن و خواه مخالف نیکو سخن بگویید، اما مؤمنان را با صورت باز و شادمانی ملاقات کنید و مخالفان را با مدارا و ارفاق، تا بلکه به ایمان گرایش پیدا کنند و اگر امیدی به ایمان آنان نیست، شما از شر آنان نسبت به خود و برادران مؤمن خود جلوگیری کرده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مدارای با دشمنان خدا بهترین صدقه انسان است به خود و برادران دینی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رسول خدا صلی الله علیه و آله در منزل خود بود و عبدالله بن ابی بن سلول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دخول خواست و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بد برادر عشیره است برای ما ولكن به او اجازه دخول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داخل شد رسول خدا صلی الله علیه و آله او را جای داد و با صورت باز و خوشرویی با او سخن گفت، و چون خارج شد، عایشه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شما آن گونه درباره او فرمودید و این گونه با او برخورد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عایشه بدترین مردم کسی است که مردم از ترس آزار او به او اکرام کنند</w:t>
      </w:r>
      <w:r>
        <w:rPr>
          <w:rFonts w:eastAsia="IRNazanin" w:cs="IRNazanin"/>
          <w:color w:val="111111"/>
          <w:sz w:val="28"/>
          <w:szCs w:val="28"/>
          <w:rtl w:val="true"/>
          <w:lang w:bidi="fa-IR"/>
        </w:rPr>
        <w:t xml:space="preserve">. </w:t>
      </w:r>
      <w:r>
        <w:rPr>
          <w:rStyle w:val="FootnoteAnchor"/>
          <w:rtl w:val="true"/>
        </w:rPr>
        <w:footnoteReference w:id="323"/>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مداراة أعداء الله من أفضل صدقة المرء على نفسه وإخوانه وكان رسول الله صلی الله علیه و آله في منزله إذ استأذن عليه عبد الله بن أبي بن سلول فقال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 أخو العشيرة ائذنوا له فلما دخل أجلسه و بشر في وجهه فلما خرج 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 آله قلت فيه ما قلت وفعلت فيه من البشر ما فعلت؟ فقال رسول الله صلی الله علیه و آله يا عويش يا حميراء إن شر الناس عند الله يوم القيامة من يكرم اتقاء شره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در تفسير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وَقُولُوا لِلنَّاسِ 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سخنی که دوست می دارید به شما گفته شود، به مردم بگویید چراکه خداوند انسانی که فراوان لعنت و دشنام و توهین می نماید را دشمن می دارد و انسان حلیم و نرم خوو عفیف را دوست می دارد</w:t>
      </w:r>
      <w:r>
        <w:rPr>
          <w:rFonts w:eastAsia="IRNazanin" w:cs="IRNazanin"/>
          <w:color w:val="111111"/>
          <w:sz w:val="28"/>
          <w:szCs w:val="28"/>
          <w:rtl w:val="true"/>
          <w:lang w:bidi="fa-IR"/>
        </w:rPr>
        <w:t>.</w:t>
      </w:r>
      <w:r>
        <w:rPr>
          <w:rStyle w:val="FootnoteAnchor"/>
          <w:rtl w:val="true"/>
        </w:rPr>
        <w:footnoteReference w:id="324"/>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وَأَقِيمُوا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صلاة نمازهای واجب شبانه روزی و صلوات بر محمد و آل او در احوال مختلف زندگی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وَآتُوا الزَّكَاةَ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زکات مال و زکات آبرو و زکات نیروی بدن خود را بپردازید، یعنی از مال خود با برادران مؤمن خود مواسات و کمک داشته باشید، و از جاه و آبروی خود برخی از نیازهای دیگر آنان را برآورده کنید و با قدرت بدن خود نیز برخی از نیازهای برادران مؤمن خود را برآورده کنید، مشروط به آن که با انجام آنچه گفته شد، معتقد به ولایت محمد و آل پاک او، و برائت از دشمنان آنان باشید، تا خداوند اعمال شما را پاک کند و چند برابر به شما پاداش بدهد</w:t>
      </w:r>
      <w:r>
        <w:rPr>
          <w:rFonts w:eastAsia="IRNazanin" w:cs="IRNazanin"/>
          <w:color w:val="111111"/>
          <w:sz w:val="28"/>
          <w:szCs w:val="28"/>
          <w:rtl w:val="true"/>
          <w:lang w:bidi="fa-IR"/>
        </w:rPr>
        <w:t>.</w:t>
      </w:r>
      <w:r>
        <w:rPr>
          <w:rStyle w:val="FootnoteAnchor"/>
          <w:rtl w:val="true"/>
        </w:rPr>
        <w:footnoteReference w:id="325"/>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وَآتُوا الزَّكَاةَ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المال والجاه و قوة البدن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المال مواساة إخوانك المؤمنین، و من الجاه إيصالهم إلى ما يتقاعسون عنه لضعفهم عن حوائجهم المترددة في صدورهم، و بالقوة معونة أخ لك قد سقط حماره أو جمله في صحراء أو طريق، وهو يستغيث فلا يغاث، تعينه حتى يحمل عليه متاعه، وتركبه وتنهضه حتى يلحق القافلة، وأنت في ذلك كله معتقد لموالاة محمد وآله الطيبين، فإن الله يزكي أعمالك ويضاعفها بموالاتك لهم، وبراءتك من أعدائهم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تفسير برهان،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w:t>
      </w:r>
      <w:bookmarkStart w:id="480" w:name="pg15336_165438"/>
    </w:p>
    <w:p>
      <w:pPr>
        <w:pStyle w:val="BookText"/>
        <w:rPr/>
      </w:pPr>
      <w:bookmarkEnd w:id="48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تَوَلَّيْتُمْ إِلَّا قَلِيلًا مِنْكُمْ وَأَنْتُمْ مُعْرِضُونَ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مذمت از یهود است که خداوند به آنان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پیشینیان شما از وفای به پیمان خود با خداوند اعراض نمودند و از آنان غافل شدند جز کمی از آنان</w:t>
      </w:r>
      <w:r>
        <w:rPr>
          <w:rFonts w:eastAsia="IRNazanin" w:cs="IRNazanin"/>
          <w:color w:val="111111"/>
          <w:sz w:val="28"/>
          <w:szCs w:val="28"/>
          <w:rtl w:val="true"/>
          <w:lang w:bidi="fa-IR"/>
        </w:rPr>
        <w:t>.</w:t>
      </w:r>
      <w:r>
        <w:rPr>
          <w:rStyle w:val="FootnoteAnchor"/>
          <w:rtl w:val="true"/>
        </w:rPr>
        <w:footnoteReference w:id="32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 أَخَذْنَا مِيثَاقَكُمْ لَا تَسْفِكُونَ دِمَاءَكُمْ وَلَا تُخْرِجُونَ أَنْفُسَكُمْ مِنْ دِيَارِكُمْ ثُمَّ أَقْرَرْتُمْ وَأَنْتُمْ تَشْهَدُونَ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أَنْتُمْ هَؤُلَاءِ تَقْتُلُونَ أَنْفُسَكُمْ وَتُخْرِجُونَ فَرِيقًا مِنْكُمْ مِنْ دِيَارِهِمْ تَظَاهَرُونَ عَلَيْهِمْ بِالْإِثْمِ وَالْعُدْوَانِ وَإِنْ يَأْتُوكُمْ أُسَارَى تُفَادُوهُمْ وَهُوَ مُحَرَّمٌ عَلَيْكُمْ إِخْرَاجُهُمْ أَفَتُؤْمِنُونَ بِبَعْضِ الْكِتَابِ وَتَكْفُرُونَ بِبَعْضٍ فَمَا جَزَاءُ مَنْ يَفْعَلُ ذَلِكَ مِنْكُمْ إِلَّا خِزْيٌ فِي الْحَيَاةِ الدُّنْيَا وَيَوْمَ الْقِيَامَةِ يُرَدُّونَ إِلَى أَشَدِّ الْعَذَابِ وَمَا اللَّهُ بِغَافِلٍ عَمَّا تَعْمَلُونَ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أُولَئِكَ الَّذِينَ اشْتَرَوُا الْحَيَاةَ الدُّنْيَا بِالْآخِرَةِ فَلَا يُخَفَّفُ عَنْهُمُ الْعَذَابُ وَلَا هُمْ يُنْصَرُونَ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Heading5"/>
        <w:numPr>
          <w:ilvl w:val="4"/>
          <w:numId w:val="1"/>
        </w:numPr>
        <w:rPr/>
      </w:pPr>
      <w:bookmarkStart w:id="481" w:name="__RefHeading___Toc5176815_2142443653"/>
      <w:bookmarkStart w:id="482" w:name="_Toc179"/>
      <w:bookmarkEnd w:id="481"/>
      <w:r>
        <w:rPr>
          <w:rtl w:val="true"/>
        </w:rPr>
        <w:t>پیمان منع از خونریزی و تجاوز و فساد</w:t>
      </w:r>
      <w:bookmarkEnd w:id="482"/>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عسکری علیه السلام در تفسیر این آیه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بنی اسرائیل زمان </w:t>
      </w:r>
    </w:p>
    <w:p>
      <w:pPr>
        <w:pStyle w:val="BookText"/>
        <w:rPr/>
      </w:pPr>
      <w:r>
        <w:rPr>
          <w:rFonts w:ascii="IRNazanin" w:hAnsi="IRNazanin" w:eastAsia="IRNazanin"/>
          <w:color w:val="111111"/>
          <w:sz w:val="28"/>
          <w:sz w:val="28"/>
          <w:szCs w:val="28"/>
          <w:rtl w:val="true"/>
          <w:lang w:bidi="fa-IR"/>
        </w:rPr>
        <w:t>رسول خدا صلی الله علیه و آله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بنی اسرائیل، به یاد بیاورید زمانی را که ما از پیشینان شما به و هر کسی که این خبر به او می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گرفتیم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همدیگر را نریزید و همدیگر را از خانه و شهر خود بیرون نکنید و شما اقرار نمودید و همانند پدرانتان پذیرفتید و بر آن شاهد بودید، سپس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يهود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همدیگر را کشتید و عده ای را به ناحق و با زور از خانه و دیار خود خارج نمودید و با گناه و دشمنی و تعدی، برای انجام این کار، به همدیگر کمک کردید و اگر این اخراج شده ها را دشمنان به اسارت گرفته باشند، شما فدیه آنان را از مال خود می پردازید و از دشمن تحویل می گیرید، گرچه این عمل شما صحیح است ولكن اخراج آنان بر شما حرام بوده است، آیا به بعضی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فديه دادن باشد ایمان می آورید و به بعضی از آن که کشتن برادران و اخراج آنان باشد کافر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خود بگویید کیفر کسانی که این گونه با برادران خود عمل می کنند چیست؟ آیا کیفر آنها جز ذلت و خواری در دنیا، و عذاب شديد و سخت قیامت است؟ البته خداوند از اعمال شما ۔ جماعت یهود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قوم یهود را توصیف نموده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کسانی هستند که آخرت خود را به ضلالت و زندگی دنیا فروختند و راضی شدند که بهشت از دست آنان برود و دنیا و بهره های آن را به دست بیاورند، از این رو در قیامت عذاب آنان تخفیف پیدا نمی کند و احدی آنان را یاری نخواهد کرد و از آنان دفاع نخواهد نمود</w:t>
      </w:r>
      <w:r>
        <w:rPr>
          <w:rFonts w:eastAsia="IRNazanin" w:cs="IRNazanin"/>
          <w:color w:val="111111"/>
          <w:sz w:val="28"/>
          <w:szCs w:val="28"/>
          <w:rtl w:val="true"/>
          <w:lang w:bidi="fa-IR"/>
        </w:rPr>
        <w:t>.</w:t>
      </w:r>
      <w:r>
        <w:rPr>
          <w:rStyle w:val="FootnoteAnchor"/>
          <w:rtl w:val="true"/>
        </w:rPr>
        <w:footnoteReference w:id="327"/>
      </w:r>
    </w:p>
    <w:p>
      <w:pPr>
        <w:pStyle w:val="BookText"/>
        <w:rPr/>
      </w:pPr>
      <w:r>
        <w:rPr>
          <w:rFonts w:ascii="Amiri" w:hAnsi="Amiri" w:eastAsia="Amiri" w:cs="Amiri"/>
          <w:color w:val="111111"/>
          <w:sz w:val="28"/>
          <w:sz w:val="28"/>
          <w:szCs w:val="28"/>
          <w:rtl w:val="true"/>
          <w:lang w:bidi="ar-SA"/>
        </w:rPr>
        <w:t>ثُمَّ أَنْتُمْ مَعَاشِرَ الْیَهُودِ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تَقْتُلُونَ أَنْفُسَکُمْ یَقْتُلُ بَعْضُکُمْ بَعْضاً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إِخْرَاجُ مَنْ يُخْرِجُونَهُ مِنْ دِيَارِهِمْ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تُخْرِجُونَ فَرِیقاً مِنْکُمْ مِنْ دِیارِهِمْ غَضَباً وَ قَهْراً تظاهرون عَلَیْهِمْ تَظاهَرُونَ عَلَیْهِمْ تَظَاهَرَ بَعْضُکُمْ بَعْضاً عَلَی إِخْرَاجِ مَنْ تُخْرِجُونَهُ مِنْ دِیَارِهِمْ وَ قَتْلِ مَنْ تَقْتُلُونَهُ مِنْهُمْ بِغَیْرِ حَقٍّ بِالْإِثْمِ وَ الْعُدْوانِ بِالتَّعَدِّی تَتَعَاوَنُونَ وَ تَتَظَاهَرُونَ وَ إِنْ یَأْتُوکُمْ یَعْنِی هَؤُلَاءِ الَّذِینَ تُخْرِجُونَهُمْ أَیْ تَرُومُونَ إِخْرَاجَهُمْ وَ قَتْلَهُمْ ظُلْماً أَنْ یَأْتُوکُمْ أُساری قَدْ أَسَرَهُمْ أَعْدَاؤُهُمْ وَ أَعْدَاؤُکُمْ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تُفادُوهُمْ مِنَ الْأَعْدَاءِ بِأَمْوَالِکُمْ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مُحَرَّمٌ عَلَیْکُمْ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إِخْراجُهُمْ أَعَادَ قَوْلَهُ عَزَّ وَ جَلَ إِخْراجُهُمْ وَ لَمْ یَقْتَصِرْ عَلَی أَنْ یَقُولَ وَ هُوَ مُحَرَّمٌ عَلَیْکُمْ لِأَنَّهُ لَوْ قَالَ لَرَأَی أَنَّ الْمُحَرَّمَ إِنَّمَا هُوَ مُفَادَاتُهُمْ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فَتُؤْمِنُونَ بِبَعْضِ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الَّذِی أَوْجَبَ عَلَیْکُمُ الْمُفَادَاهَ وَ تَکْفُرُونَ بِبَعْضٍ وَ هُوَ الَّذِی حَرَّمَ عَلَیْکُمْ قَتْلَهُمْ وَ إِخْرَاجَهُمْ فَقَالَ فَإِذَا کَانَ قَدْ حَرَّمَ الْکِتَابُ قَتْلَ النُّفُوسِ وَ الْإِخْرَاجَ مِنَ الدِّیَارِ کَمَا فَرَضَ فِدَاءَ الْأُسَرَاءِ فَمَا بَالُکُمْ تُطِیعُونَ فِی بَعْضٍ وَ تَعْصُونَ فِی بَعْضٍ کَأَنَّکُمْ بِبَعْضٍ کَافِرُونَ وَ بِبَعْضٍ مُؤْمِنُونَ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جَزاءُ مَنْ یَفْعَلُ ذلِکَ مِنْکُمْ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مَعْشَرَ الْیَهُودِ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خِزْیٌ ذُلٌ فِی الْحَیاهِ الدُّنْیا جِزْیَهٌ تُضْرَبُ عَلَیْهِ وَ یُذَلُّ بِهَا وَ یَوْمَ الْقِیامَهِ یُرَدُّونَ إِلی أَشَدِّ الْعَذابِ إِلَی جِنْسِ أَشَدِّ الْعَذَابِ یَتَفَاوَتُ ذَلِکَ عَلَی قَدْرِ تَفَاوُتِ مَعَاصِیهِمْ وَ مَا اللَّهُ بِغافِلٍ عَمَّا تَعْمَلُونَ یَعْمَلُ هَؤُلَاءِ الْیَهُودُ</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وَصَفَهُمْ فَقَالَ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الَّذِینَ اشْتَرَوُا الْحَیاهَ الدُّنْیا بِالْآخِرَهِ رَضُوا بِالدُّنْیَا وَ حُطَامِهَا بَدَلًا مِنْ نَعِیمِ الْجِنَانِ الْمُسْتَحَقِّ بِطَاعَاتِ اللَّهِ فَلا یُخَفَّفُ عَنْهُمُ الْعَذابُ وَ لا هُمْ یُنْصَرُونَ لَا یَنْصُرُهُمْ أَحَدٌ یَرْفَعُ عَنْهُمُ الْعَذَابَ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تفسیر امام عسکری علیه السلام ص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آیه درباره یهود نازل شد، رسول خدا صلی الله علیه و آله به اصحاب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از یهود کسانی هستند که پیمان خود را با خدا </w:t>
      </w:r>
      <w:bookmarkStart w:id="483" w:name="pg15336_165441"/>
    </w:p>
    <w:p>
      <w:pPr>
        <w:pStyle w:val="BookText"/>
        <w:rPr/>
      </w:pPr>
      <w:bookmarkEnd w:id="483"/>
      <w:r>
        <w:rPr>
          <w:rFonts w:ascii="IRNazanin" w:hAnsi="IRNazanin" w:eastAsia="IRNazanin"/>
          <w:color w:val="111111"/>
          <w:sz w:val="28"/>
          <w:sz w:val="28"/>
          <w:szCs w:val="28"/>
          <w:rtl w:val="true"/>
          <w:lang w:bidi="fa-IR"/>
        </w:rPr>
        <w:t>شکستند و پیامبران او را تکذیب کردند و اولیای او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مشابه آنان را از این امت به شما معرفی بکنم؟ اصحاب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امت من خود را معتقد به آیین من می دانند، ولكن بهترین و پاک ترین ذرية من را می کشند و دین و شریعت و سنت های من را تغییر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فرزندانم حسن و حسین علیهما السلام را می کشند، همان گونه که پیشینیان این یهود، زکریا و يحيى را کشتند، و شما آگاه باشید که خداوند قاتلان فرزندان مرا لعنت نموده همان گونه که ملت های پیشین یهود را لعنت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قبل از قیامت فرزندم مهدی که از فرزندان حسين علیهما السلام علي است را مبعوث خواهد نمود و او ذرية قاتلین فرزندانم را به آتش می کشد و با شمشیرهای دوستان خود آنان را به دوزخ می فرستد</w:t>
      </w:r>
      <w:r>
        <w:rPr>
          <w:rFonts w:eastAsia="IRNazanin" w:cs="IRNazanin"/>
          <w:color w:val="111111"/>
          <w:sz w:val="28"/>
          <w:szCs w:val="28"/>
          <w:rtl w:val="true"/>
          <w:lang w:bidi="fa-IR"/>
        </w:rPr>
        <w:t>.</w:t>
      </w:r>
      <w:r>
        <w:rPr>
          <w:rStyle w:val="FootnoteAnchor"/>
          <w:rtl w:val="true"/>
        </w:rPr>
        <w:footnoteReference w:id="328"/>
      </w:r>
    </w:p>
    <w:p>
      <w:pPr>
        <w:pStyle w:val="Heading5"/>
        <w:numPr>
          <w:ilvl w:val="4"/>
          <w:numId w:val="1"/>
        </w:numPr>
        <w:rPr/>
      </w:pPr>
      <w:bookmarkStart w:id="484" w:name="__RefHeading___Toc5176817_2142443653"/>
      <w:bookmarkStart w:id="485" w:name="_Toc180"/>
      <w:bookmarkEnd w:id="484"/>
      <w:r>
        <w:rPr>
          <w:rtl w:val="true"/>
        </w:rPr>
        <w:t>پاداش گریه و اندوه بر امام حسین علیه السلام</w:t>
      </w:r>
      <w:bookmarkEnd w:id="485"/>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آگاه باشید که خداوند قاتلین امام حسین علیه السلام و دوستان و یاری کنندگان آنان و کسانی که از لعنت کردن به آنان بدون تقيه ساکت می مانند را لعنت نموده است</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آگاه باشید که خداوند بر گریه کنندگان بر حسین و لعنت کنندگان به </w:t>
      </w:r>
    </w:p>
    <w:p>
      <w:pPr>
        <w:pStyle w:val="BookText"/>
        <w:rPr/>
      </w:pPr>
      <w:r>
        <w:rPr>
          <w:rFonts w:ascii="IRNazanin" w:hAnsi="IRNazanin" w:eastAsia="IRNazanin"/>
          <w:color w:val="111111"/>
          <w:sz w:val="28"/>
          <w:sz w:val="28"/>
          <w:szCs w:val="28"/>
          <w:rtl w:val="true"/>
          <w:lang w:bidi="fa-IR"/>
        </w:rPr>
        <w:t>دشمنان او و خشم کنندگان بر آنان درود می 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آگاه باشید که هر کس راضی به کشته شدن امام حسین علیه السلام بوده باشد با قاتلين او شریک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آگاه باشید، که قاتلین امام حسین علیه السلام و یاران و پیروان واقتداکنندگان به آنان، از دین خدا بیزار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آگاه باشید که خداوند به ملائکه مقرب خود دستور می دهد تا اشک های گریه کنندگان بر حسین علیه السلام را بگیرند و به خزینه های بهشت ببرند و با آب حيوان بیامیزند، تا طراوت و عطر آن ها هزار برابر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آگاه باشید که ملائکه اشک های کسانی را که از کشته شدن حسین علیه السلام شاد شده اند و بر آن خندیده اند را نیز می گیرند و در هاویه دوزخ می ریزند و با حمیم و صديد و غشاق و غسلین آمیخته می کنند تا حرارت و عذاب آن هزار برابر شود و به وسیله آن، دشمنان آل محمد صلی الله علیه و آله عذاب شوند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ثوبان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دوستان آن حضرت به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شما باد ای رسول خدا قیامت کی برپا می شود؟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قیامت چه آماده کرده ای که از آن سؤال می کنی؟ ثوبان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عمل زیادی آماده نکرده ام، جز آن که من خدا و رسول او را دوست 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تو نسبت به رسول خدا چقدر است؟ ثوبان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خدایی که شما را به نبوت مبعوث نمود، محبت شما در قلب من به قدری است که اگر با شمشیرها قطعه قطعه شوم و با اژه ها بریده شوم و با مقراض ها ریزریز شوم و با آتش سوخته شوم و زیر سنگ های آسیاب له شوم، برای من آسان تر از این است که در قلب خود غش و خیانتی و یا دشمنی با شما و یا یکی از اهل بیت و اصحاب شما را پیدا کنم و محبوب ترین خلق خدا بعد از شما نزد من کسی است </w:t>
      </w:r>
      <w:bookmarkStart w:id="486" w:name="pg15336_165443"/>
    </w:p>
    <w:p>
      <w:pPr>
        <w:pStyle w:val="BookText"/>
        <w:rPr/>
      </w:pPr>
      <w:bookmarkEnd w:id="486"/>
      <w:r>
        <w:rPr>
          <w:rFonts w:ascii="IRNazanin" w:hAnsi="IRNazanin" w:eastAsia="IRNazanin"/>
          <w:color w:val="111111"/>
          <w:sz w:val="28"/>
          <w:sz w:val="28"/>
          <w:szCs w:val="28"/>
          <w:rtl w:val="true"/>
          <w:lang w:bidi="fa-IR"/>
        </w:rPr>
        <w:t>که نزد شما محبوب تر باشد و مبغوض ترین آنان نزد من کسی است که شما را دوست نداشته باشد و یا با شما و محبوبین شما دشمن باشد و اگر خداوند این را از من قبول کند من سعادتمند شده ام و اگر عملی جز این را از من بخواهد، من عملی ندارم که به آن تکیه کنم و تنها عمل من این است که من همه شما را دوست می دارم ولكن طاقت اعمال و عبادات شما را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بشارت میدهم به نجات، چراکه روز قیامت هرکسی با محبوب خود محشور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ثوبان اگر گناهان تواز زمین تا عرش را پر کرده باشد با این محبت و دوستی که نسبت به ما داری برطرف خواهد شد</w:t>
      </w:r>
      <w:r>
        <w:rPr>
          <w:rFonts w:eastAsia="IRNazanin" w:cs="IRNazanin"/>
          <w:color w:val="111111"/>
          <w:sz w:val="28"/>
          <w:szCs w:val="28"/>
          <w:rtl w:val="true"/>
          <w:lang w:bidi="fa-IR"/>
        </w:rPr>
        <w:t xml:space="preserve">. </w:t>
      </w:r>
      <w:r>
        <w:rPr>
          <w:rStyle w:val="FootnoteAnchor"/>
          <w:rtl w:val="true"/>
        </w:rPr>
        <w:footnoteReference w:id="329"/>
      </w:r>
    </w:p>
    <w:p>
      <w:pPr>
        <w:pStyle w:val="Heading5"/>
        <w:numPr>
          <w:ilvl w:val="4"/>
          <w:numId w:val="1"/>
        </w:numPr>
        <w:rPr/>
      </w:pPr>
      <w:bookmarkStart w:id="487" w:name="__RefHeading___Toc5176819_2142443653"/>
      <w:bookmarkStart w:id="488" w:name="_Toc181"/>
      <w:bookmarkEnd w:id="487"/>
      <w:r>
        <w:rPr>
          <w:rtl w:val="true"/>
        </w:rPr>
        <w:t>تبعید ابوذر به دست عثمان</w:t>
      </w:r>
      <w:bookmarkEnd w:id="488"/>
    </w:p>
    <w:p>
      <w:pPr>
        <w:pStyle w:val="BookText"/>
        <w:rPr/>
      </w:pPr>
      <w:r>
        <w:rPr>
          <w:rFonts w:ascii="IRNazanin" w:hAnsi="IRNazanin" w:eastAsia="IRNazanin"/>
          <w:color w:val="111111"/>
          <w:sz w:val="28"/>
          <w:sz w:val="28"/>
          <w:szCs w:val="28"/>
          <w:rtl w:val="true"/>
          <w:lang w:bidi="fa-IR"/>
        </w:rPr>
        <w:t xml:space="preserve">مرحوم علی بن ابراهیم قمی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أُولَئِكَ الَّذِينَ اشْتَرَوُا الْحَيَاةَ الدُّنْيَا بِالْآخِرَةِ فَلَا يُخَفَّفُ عَنْهُمُ الْعَذَابُ وَلَا هُمْ يُنْصَرُونَ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درباره ابوذرو آنچه عثمان بر سر او آورد نازل شده است و سبب نزول آن این بوده که عثمان چون دستور داد ابوذر را به ربذه تبعيد کنند، ابوذر در حالی که مریض و ناتوان بود و بر عصای خود تکیه کرده بود نزد عثمان آمد و دید مقابل عثمان يکصد هزار درهم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برخی از نواحی حجاز برای او فرستاده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و عده ای از اطرافیان او نگاه می کنند تا عثمان آن مال را بین آنان تقسیم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ابوذر به عثمان گفت</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مال چیست؟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یکصد هزار درهم است که برای ما فرستاده اند و من می خواهم به همین اندازه بر آن بیفزایم و سپس به مصرفی که می خواهم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عثمان یکصد هزار درهم بیشتر است یا چهار دینار؟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یکصد هزار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یاد داری که من و تو شبی </w:t>
      </w:r>
    </w:p>
    <w:p>
      <w:pPr>
        <w:pStyle w:val="BookText"/>
        <w:rPr/>
      </w:pPr>
      <w:r>
        <w:rPr>
          <w:rFonts w:ascii="IRNazanin" w:hAnsi="IRNazanin" w:eastAsia="IRNazanin"/>
          <w:color w:val="111111"/>
          <w:sz w:val="28"/>
          <w:sz w:val="28"/>
          <w:szCs w:val="28"/>
          <w:rtl w:val="true"/>
          <w:lang w:bidi="fa-IR"/>
        </w:rPr>
        <w:t>خدمت رسول خدا صلی الله علیه و آله رسیدیم و بر او سلام کردیم و او را محزون و پریشان دیدیم و او پاسخ سلام ما را نداد و چون صبح فردا نزد او رفتیم او را خندان و شادمان دیدیم و 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پدر و مادرم فدای شما باد، ما دیشب خدمت شما آمدیم و شما را محزون و پریشان دیدیم و اکنون شما را شاد و خندان می بینیم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از بیت المال چهار دینار نزد من مانده بود و هنوز بین مسلمانان تقسیم نکرده بودم و ترسیدم مرگ من فرا رسد و این چهار دینار نزد من مانده باشد و امروز آنها را تقسیم کردم و راحت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عثمان رو کرد به کعب الأحبار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درباری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ابا اسحاق چه می گویی درباره کسی که زکات واجب خود را پرداخته باشد، آیا چیز دیگری بر او واجب است؟ کعب الأحبار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بر او واجب نیست گرچه خشتی از طلا و خشتی از نقره را انباشته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ابوذر عصای خود را بالا برد و بر سر کعب الأحبار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زن یهودی مشرک، تو را چه می رسد که در احکام مسلمین نظر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سخن خدا صادق تر از سخن توست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الَّذِينَ يَكْنِزُونَ الذَّهَبَ وَ الْفِضَّةَ وَ لا يُنْفِقُونَها فِي سَبِيلِ اللَّهِ فبشرم بِعَذابٍ أَلِيمٍ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قذوقوا مَا کنتم تَكْنِزُونَ</w:t>
      </w:r>
      <w:r>
        <w:rPr>
          <w:rFonts w:eastAsia="IRNazanin" w:cs="IRNazanin"/>
          <w:color w:val="111111"/>
          <w:sz w:val="28"/>
          <w:szCs w:val="28"/>
          <w:rtl w:val="true"/>
          <w:lang w:bidi="fa-IR"/>
        </w:rPr>
        <w:t>»</w:t>
      </w:r>
      <w:r>
        <w:rPr>
          <w:rStyle w:val="FootnoteAnchor"/>
          <w:rtl w:val="true"/>
        </w:rPr>
        <w:footnoteReference w:id="330"/>
      </w:r>
      <w:r>
        <w:rPr>
          <w:rFonts w:ascii="IRNazanin" w:hAnsi="IRNazanin" w:eastAsia="IRNazanin"/>
          <w:color w:val="111111"/>
          <w:sz w:val="28"/>
          <w:sz w:val="28"/>
          <w:szCs w:val="28"/>
          <w:rtl w:val="true"/>
          <w:lang w:bidi="fa-IR"/>
        </w:rPr>
        <w:t>پس عثمان گفت</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اباذر تو پیر و خرفت شده ای و عقل خود را از دست داده ای و اگر از صحابه رسول خدا صلی الله علیه و آله نبودی من تو را می کشتم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عثمان تو دروغ گفتی؟ 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حبیب من رسول خدا صلی الله علیه و آله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آنان تو را نخواهند کشت و تو را از دین خارج نتوانند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عقل من هنوز باقی مانده به دلیل این که حدیثی از رسول خدا صلی الله علیه و آله درباره توو قوم تو شنیدم و اکنون برای تو نقل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حديث چیست ؟ </w:t>
      </w:r>
    </w:p>
    <w:p>
      <w:pPr>
        <w:pStyle w:val="BookText"/>
        <w:rPr/>
      </w:pPr>
      <w:r>
        <w:rPr>
          <w:rFonts w:ascii="IRNazanin" w:hAnsi="IRNazanin" w:eastAsia="IRNazanin"/>
          <w:color w:val="111111"/>
          <w:sz w:val="28"/>
          <w:sz w:val="28"/>
          <w:szCs w:val="28"/>
          <w:rtl w:val="true"/>
          <w:lang w:bidi="fa-IR"/>
        </w:rPr>
        <w:t>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حديث این است که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آل أبي العاص به سی نفر برسند مال خدا را بین خود می گردانند و کتاب خدا را دگرگون می کنند و بندگان خدا را در وحشت و هراس قرار می دهند و به جنگ صالحین برمی خیزند و فاسقان را حزب خود 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عثمان رو به اصحاب رسول خدا صلی الله علیه و آله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چنین حدیثی را از رسول خدا صلی الله علیه و آله شنیده اید؟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چنین حدیثی از رسول خدا نشنیده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بگویید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على علیه السلام آمد،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الحسن، ببین این پیرمرد کذاب چه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عثمان او را کذاب مخوان چراکه من از رسول خدا صلی الله علیه و آله شنیدم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خورشید بر هیچ زمین سبز و خاکی سایه نیفکنده که در روی آن گوینده ای راستگوتر از ابوذر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اصحاب رسول خدا صلی الله علیه و آله این سخن را تصدیق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علیه السلام راست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ابوذر گریان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 شما همگی چشم به این مال دوخته بودید و گمان کردید من بر رسول خدا صلی الله علیه و آله دروغ بستم</w:t>
      </w:r>
      <w:r>
        <w:rPr>
          <w:rFonts w:eastAsia="IRNazanin" w:cs="IRNazanin"/>
          <w:color w:val="111111"/>
          <w:sz w:val="28"/>
          <w:szCs w:val="28"/>
          <w:rtl w:val="true"/>
          <w:lang w:bidi="fa-IR"/>
        </w:rPr>
        <w:t>...</w:t>
      </w:r>
      <w:r>
        <w:rPr>
          <w:rStyle w:val="FootnoteAnchor"/>
          <w:rtl w:val="true"/>
        </w:rPr>
        <w:footnoteReference w:id="331"/>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ابوذر را غريبانه از مدينه تبعید نمودو امیرالمؤمنین علیه السلام با امام حسن و امام حسین علیهما السلام او را بدرقه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أَبَاذَرٍّ إنَّکَ غَضِبْتَ لِلَّهِ فَارْجُ مَنْ غَضِبْتَ لَهُ إِنَّ الْقَوْمَ خَافُوکَ عَلَی دُنْیَاهُمْ وَ خِفْتَهُمْ عَلَی دِینِکَ فَاتْرُکْ فِی أَیْدِیهِمْ مَا خَافُوکَ عَلَیْهِ وَ اهْرُبْ مِنْهُمْ بِمَا خِفْتَهُمْ عَلَیْهِ فَمَا أَحْوَجَهُمْ إِلَی مَا مَنَعْتَهُمْ وَ مَا أَغْنَاکَ عَمَّا مَنَعُوکَ وَ سَتَعْلَمُ مَنِ الرَّابِحُ غَداً وَ الأکْثَرُ حُسَّداً وَ لَوْ أَنَّ السَّمَاوَاتِ وَ الارَضین کَانَتَا عَلَی عَبْدٍ رَتْقاً ثُمَّ اتَّقَی اللَّهَ لَجَعَلَ اللَّهُ لَهُ مِنْهُمَا مَخْرَجاً لَا یُؤْنِسَنَّکَ إِلَّا الْحَقُّ وَ لَا یُوحِشَنَّکَ إِلَّا الْبَاطِلُ، فَلَوْ قَبِلْتَ دُنْیَاهُمْ لَأَحَبُّوکَ وَ لَوْ قَرَضْتَ </w:t>
      </w:r>
    </w:p>
    <w:p>
      <w:pPr>
        <w:pStyle w:val="BookText"/>
        <w:rPr/>
      </w:pPr>
      <w:r>
        <w:rPr>
          <w:rFonts w:ascii="Amiri" w:hAnsi="Amiri" w:eastAsia="Amiri" w:cs="Amiri"/>
          <w:color w:val="111111"/>
          <w:sz w:val="28"/>
          <w:sz w:val="28"/>
          <w:szCs w:val="28"/>
          <w:rtl w:val="true"/>
          <w:lang w:bidi="ar-SA"/>
        </w:rPr>
        <w:t xml:space="preserve">مِنْهَا لَأَمِنُوکَ </w:t>
      </w:r>
      <w:r>
        <w:rPr>
          <w:rFonts w:eastAsia="Amiri" w:cs="Amiri" w:ascii="Amiri" w:hAnsi="Amiri"/>
          <w:color w:val="111111"/>
          <w:sz w:val="28"/>
          <w:szCs w:val="28"/>
          <w:rtl w:val="true"/>
          <w:lang w:bidi="ar-SA"/>
        </w:rPr>
        <w:t>.»</w:t>
      </w:r>
      <w:r>
        <w:rPr>
          <w:rStyle w:val="FootnoteAnchor"/>
          <w:rtl w:val="true"/>
        </w:rPr>
        <w:footnoteReference w:id="332"/>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کافی نقل شده که امام حسن و امام حسین علیهما السلام و عقیل و عمار نیز ابوذر را دلداری دادند و 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این صورت ها باد و من هنگامی که شما را می بینم به یاد سفارشات رسول خدا صلی الله علیه و آله نسبت به شما می افتم</w:t>
      </w:r>
      <w:r>
        <w:rPr>
          <w:rFonts w:eastAsia="IRNazanin" w:cs="IRNazanin"/>
          <w:color w:val="111111"/>
          <w:sz w:val="28"/>
          <w:szCs w:val="28"/>
          <w:rtl w:val="true"/>
          <w:lang w:bidi="fa-IR"/>
        </w:rPr>
        <w:t>...</w:t>
      </w:r>
      <w:r>
        <w:rPr>
          <w:rStyle w:val="FootnoteAnchor"/>
          <w:rtl w:val="true"/>
        </w:rPr>
        <w:footnoteReference w:id="333"/>
      </w:r>
      <w:bookmarkStart w:id="489" w:name="pg15336_165447"/>
    </w:p>
    <w:p>
      <w:pPr>
        <w:pStyle w:val="Heading3"/>
        <w:numPr>
          <w:ilvl w:val="2"/>
          <w:numId w:val="1"/>
        </w:numPr>
        <w:rPr/>
      </w:pPr>
      <w:bookmarkStart w:id="490" w:name="__RefHeading___Toc5176821_2142443653"/>
      <w:bookmarkStart w:id="491" w:name="_Toc182"/>
      <w:bookmarkEnd w:id="489"/>
      <w:bookmarkEnd w:id="490"/>
      <w:r>
        <w:rPr>
          <w:rtl w:val="true"/>
        </w:rPr>
        <w:t xml:space="preserve">آیات </w:t>
      </w:r>
      <w:r>
        <w:rPr/>
        <w:t>87</w:t>
      </w:r>
      <w:r>
        <w:rPr>
          <w:rtl w:val="true"/>
        </w:rPr>
        <w:t>-</w:t>
      </w:r>
      <w:r>
        <w:rPr/>
        <w:t>92</w:t>
      </w:r>
      <w:bookmarkEnd w:id="491"/>
    </w:p>
    <w:p>
      <w:pPr>
        <w:pStyle w:val="Heading4"/>
        <w:numPr>
          <w:ilvl w:val="3"/>
          <w:numId w:val="1"/>
        </w:numPr>
        <w:rPr/>
      </w:pPr>
      <w:bookmarkStart w:id="492" w:name="__RefHeading___Toc5176823_2142443653"/>
      <w:bookmarkStart w:id="493" w:name="_Toc183"/>
      <w:bookmarkEnd w:id="492"/>
      <w:r>
        <w:rPr>
          <w:rtl w:val="true"/>
        </w:rPr>
        <w:t>اشاره</w:t>
      </w:r>
      <w:bookmarkEnd w:id="493"/>
    </w:p>
    <w:p>
      <w:pPr>
        <w:pStyle w:val="BookText"/>
        <w:rPr/>
      </w:pPr>
      <w:r>
        <w:rPr>
          <w:rFonts w:ascii="Amiri" w:hAnsi="Amiri" w:eastAsia="Amiri" w:cs="Amiri"/>
          <w:color w:val="111111"/>
          <w:sz w:val="28"/>
          <w:sz w:val="28"/>
          <w:szCs w:val="28"/>
          <w:rtl w:val="true"/>
          <w:lang w:bidi="ar-SA"/>
        </w:rPr>
        <w:t xml:space="preserve">وَلَقَدْ آتَيْنَا مُوسَى الْكِتَابَ وَقَفَّيْنَا مِنْ بَعْدِهِ بِالرُّسُلِ وَآتَيْنَا عِيسَى ابْنَ مَرْيَمَ الْبَيِّنَاتِ وَأَيَّدْنَاهُ بِرُوحِ الْقُدُسِ أَفَكُلَّمَا جَاءَكُمْ رَسُولٌ بِمَا لَا تَهْوَى أَنْفُسُكُمُ اسْتَكْبَرْتُمْ فَفَرِيقًا كَذَّبْتُمْ وَفَرِيقًا تَقْتُلُونَ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وَقَالُوا قُلُوبُنَا غُلْفٌ بَلْ لَعَنَهُمُ اللَّهُ بِكُفْرِهِمْ فَقَلِيلًا مَا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وَلَمَّا جَاءَهُمْ كِتَابٌ مِنْ عِنْدِ اللَّهِ مُصَدِّقٌ لِمَا مَعَهُمْ وَكَانُوا مِنْ قَبْلُ يَسْتَفْتِحُونَ عَلَى الَّذِينَ كَفَرُوا فَلَمَّا جَاءَهُمْ مَا عَرَفُوا كَفَرُوا بِهِ فَلَعْنَةُ اللَّهِ عَلَى الْكَافِرِينَ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بِئْسَمَا اشْتَرَوْا بِهِ أَنْفُسَهُمْ أَنْ يَكْفُرُوا بِمَا أَنْزَلَ اللَّهُ بَغْيًا أَنْ يُنَزِّلَ اللَّهُ مِنْ فَضْلِهِ عَلَى مَنْ يَشَاءُ مِنْ عِبَادِهِ فَبَاءُوا بِغَضَبٍ عَلَى غَضَبٍ وَلِلْكَافِرِينَ عَذَابٌ مُهِينٌ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قِيلَ لَهُمْ آمِنُوا بِمَا أَنْزَلَ اللَّهُ قَالُوا نُؤْمِنُ بِمَا أُنْزِلَ عَلَيْنَا وَيَكْفُرُونَ بِمَا وَرَاءَهُ وَهُوَ الْحَقُّ مُصَدِّقًا لِمَا مَعَهُمْ قُلْ فَلِمَ تَقْتُلُونَ أَنْبِيَاءَ اللَّهِ مِنْ قَبْلُ إِنْ كُنْتُمْ 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جَاءَكُمْ مُوسَى بِالْبَيِّنَاتِ ثُمَّ اتَّخَذْتُمُ الْعِجْلَ مِنْ بَعْدِهِ وَأَنْتُمْ 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Heading4"/>
        <w:numPr>
          <w:ilvl w:val="3"/>
          <w:numId w:val="1"/>
        </w:numPr>
        <w:rPr/>
      </w:pPr>
      <w:bookmarkStart w:id="494" w:name="__RefHeading___Toc5176825_2142443653"/>
      <w:bookmarkStart w:id="495" w:name="_Toc184"/>
      <w:bookmarkEnd w:id="494"/>
      <w:r>
        <w:rPr>
          <w:rtl w:val="true"/>
        </w:rPr>
        <w:t>لغات</w:t>
      </w:r>
      <w:bookmarkEnd w:id="495"/>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أردفنا و أتبعنا بعضهم خلف بعض، و اصل آن از قفا می باشد، چنان که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قفوت فلانا إذا صرت خلف قفاه،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رسول است، مانند صبر و شکر که جمع صبور و شکور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قويناه،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طهر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تطهیر است، و توصیف </w:t>
      </w:r>
      <w:bookmarkStart w:id="496" w:name="pg15336_165448"/>
    </w:p>
    <w:p>
      <w:pPr>
        <w:pStyle w:val="BookText"/>
        <w:rPr/>
      </w:pPr>
      <w:bookmarkEnd w:id="496"/>
      <w:r>
        <w:rPr>
          <w:rFonts w:ascii="IRNazanin" w:hAnsi="IRNazanin" w:eastAsia="IRNazanin"/>
          <w:color w:val="111111"/>
          <w:sz w:val="28"/>
          <w:sz w:val="28"/>
          <w:szCs w:val="28"/>
          <w:rtl w:val="true"/>
          <w:lang w:bidi="fa-IR"/>
        </w:rPr>
        <w:t xml:space="preserve">خداوند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طاهر و منزه از ولد و عمل خلاف عدل بودن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المقدس و بیت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مصدر و یا اسم مکان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تطهیر است، چنان که خداوند درباره کعبه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طَهِّرَا بَيْتِيَ لِلطَّائِفِينَ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تطهیر کعبه به معنای دور کردن بت ها از آن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شهوت است، از هوئ يهوى هوى،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 لام یعنی اوعية الخير والعلوم، و با سكون 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غطاء،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ابعاد و دورباش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 و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فعل ماضی بر وزن فعل برای مدح و ذم 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شراء به معنای بیع است و به معنای خریدن نیز می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بعت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ابتعت می باشد، و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فساد است، و به معنای طلب نیز می آید،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يبتغون العزة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بغاة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زانیه را بغی گویند چون طالب بغی و فساد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إذلال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ماوراءه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مابعده و ماسواه،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اقبلوا،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الله لمن 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قبل الله حمد من حمده،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أشرب قلبه حب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سقی،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أشربوا في قلوبهم العجل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شربوا في قلوبهم حب العجل</w:t>
      </w:r>
      <w:r>
        <w:rPr>
          <w:rFonts w:eastAsia="IRNazanin" w:cs="IRNazanin"/>
          <w:color w:val="111111"/>
          <w:sz w:val="28"/>
          <w:szCs w:val="28"/>
          <w:rtl w:val="true"/>
          <w:lang w:bidi="fa-IR"/>
        </w:rPr>
        <w:t>.</w:t>
      </w:r>
    </w:p>
    <w:p>
      <w:pPr>
        <w:pStyle w:val="Heading4"/>
        <w:numPr>
          <w:ilvl w:val="3"/>
          <w:numId w:val="1"/>
        </w:numPr>
        <w:rPr/>
      </w:pPr>
      <w:bookmarkStart w:id="497" w:name="__RefHeading___Toc5176827_2142443653"/>
      <w:bookmarkStart w:id="498" w:name="_Toc185"/>
      <w:bookmarkEnd w:id="497"/>
      <w:r>
        <w:rPr>
          <w:rtl w:val="true"/>
        </w:rPr>
        <w:t>ترجمه</w:t>
      </w:r>
      <w:bookmarkEnd w:id="498"/>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به موسی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دادیم و پس از او پیا پی پیامبرانی را فرستادیم و به عیسی بن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معجزات روشنی دادیم و او را با روح القدس تأييد نمودیم، آیا اگرهر پیامبرى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خواسته های نفسانی شما آورد، شما در برابر اوتکبرکرديد؟ گروهی را تکذیب کردید و گروهی را به قتل رسانیدید؟</w:t>
      </w:r>
      <w:r>
        <w:rPr>
          <w:rFonts w:eastAsia="IRNazanin" w:cs="IRNazanin"/>
          <w:color w:val="111111"/>
          <w:sz w:val="28"/>
          <w:szCs w:val="28"/>
          <w:rtl w:val="true"/>
          <w:lang w:bidi="fa-IR"/>
        </w:rPr>
        <w:t>!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شما به پیامبران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های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گفته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غلاف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سخن شما را نمی 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همین گونه است و خداوند آنان را به سبب كفرشان لعنت نموده ، از این رو کمی از آنان ایمان می آورند </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کتابی از ناحيه خداوند آمد و </w:t>
      </w:r>
      <w:bookmarkStart w:id="499" w:name="pg15336_165449"/>
    </w:p>
    <w:p>
      <w:pPr>
        <w:pStyle w:val="BookText"/>
        <w:rPr/>
      </w:pPr>
      <w:bookmarkEnd w:id="499"/>
      <w:r>
        <w:rPr>
          <w:rFonts w:ascii="IRNazanin" w:hAnsi="IRNazanin" w:eastAsia="IRNazanin"/>
          <w:color w:val="111111"/>
          <w:sz w:val="28"/>
          <w:sz w:val="28"/>
          <w:szCs w:val="28"/>
          <w:rtl w:val="true"/>
          <w:lang w:bidi="fa-IR"/>
        </w:rPr>
        <w:t xml:space="preserve">هماهنگ با نشانه هایی بود که آنان با خود داشتند و از پیش نويد آن را می دادند و امید پیروزی برکفار را داشتند، چون آن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وآن پیامبر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با آن که او را شناخته بودند، به او کافر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لعنت خدا بر کافرانباد </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بد بود کار آنان که خود را فروختند و به جای آن، كفربه آنچه خدا نازل نموده بود را گرفتند و از روی دشمنی و حسادت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خداوند برای هرکه از بندگان خود بخواهد فضل خویش را فرومی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این سخن به خشمی دیگراز خشم خداوند گرفتار شدند، و کافران را عذاب خوارکننده ای خواهد بود </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آنان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خداوند نازل نموده ایمان بیاورید،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تنها به آنچه برخودمان نازل شده ایمان می آوریم، و به غيرآن كفرمی ورزند در حالی که آن حق است و با نشانه هایی که در اختیار دارند مطابق است، به آنان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راست می 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آنچه برشما نازل شده ایمان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قبل از این، پیامبران خدا را میکشتيد؟</w:t>
      </w:r>
      <w:r>
        <w:rPr>
          <w:rFonts w:eastAsia="IRNazanin" w:cs="IRNazanin"/>
          <w:color w:val="111111"/>
          <w:sz w:val="28"/>
          <w:szCs w:val="28"/>
          <w:rtl w:val="true"/>
          <w:lang w:bidi="fa-IR"/>
        </w:rPr>
        <w:t>!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موسی با معجزات روشنی نزد شما آمد و شما پس از رفتن او به میقات، گوساله را خدای خود برگزیدید،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کردید</w:t>
      </w:r>
      <w:r>
        <w:rPr>
          <w:rFonts w:eastAsia="IRNazanin" w:cs="IRNazanin"/>
          <w:color w:val="111111"/>
          <w:sz w:val="28"/>
          <w:szCs w:val="28"/>
          <w:rtl w:val="true"/>
          <w:lang w:bidi="fa-IR"/>
        </w:rPr>
        <w:t>!!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Heading4"/>
        <w:numPr>
          <w:ilvl w:val="3"/>
          <w:numId w:val="1"/>
        </w:numPr>
        <w:rPr/>
      </w:pPr>
      <w:bookmarkStart w:id="500" w:name="__RefHeading___Toc5176829_2142443653"/>
      <w:bookmarkStart w:id="501" w:name="_Toc186"/>
      <w:bookmarkEnd w:id="500"/>
      <w:r>
        <w:rPr>
          <w:rtl w:val="true"/>
        </w:rPr>
        <w:t>تفسير اهل بیت علیهم السلام</w:t>
      </w:r>
      <w:bookmarkEnd w:id="501"/>
    </w:p>
    <w:p>
      <w:pPr>
        <w:pStyle w:val="Heading5"/>
        <w:numPr>
          <w:ilvl w:val="4"/>
          <w:numId w:val="1"/>
        </w:numPr>
        <w:rPr/>
      </w:pPr>
      <w:bookmarkStart w:id="502" w:name="__RefHeading___Toc5176831_2142443653"/>
      <w:bookmarkStart w:id="503" w:name="_Toc187"/>
      <w:bookmarkEnd w:id="502"/>
      <w:r>
        <w:rPr>
          <w:rtl w:val="true"/>
        </w:rPr>
        <w:t>اشاره</w:t>
      </w:r>
      <w:bookmarkEnd w:id="503"/>
    </w:p>
    <w:p>
      <w:pPr>
        <w:pStyle w:val="BookText"/>
        <w:rPr/>
      </w:pPr>
      <w:r>
        <w:rPr>
          <w:rFonts w:ascii="Amiri" w:hAnsi="Amiri" w:eastAsia="Amiri" w:cs="Amiri"/>
          <w:color w:val="111111"/>
          <w:sz w:val="28"/>
          <w:sz w:val="28"/>
          <w:szCs w:val="28"/>
          <w:rtl w:val="true"/>
          <w:lang w:bidi="ar-SA"/>
        </w:rPr>
        <w:t xml:space="preserve">وَلَقَدْ آتَيْنَا مُوسَى الْكِتَابَ وَقَفَّيْنَا مِنْ بَعْدِهِ بِالرُّسُلِ وَآتَيْنَا عِيسَى ابْنَ مَرْيَمَ الْبَيِّنَاتِ وَأَيَّدْنَاهُ بِرُوحِ الْقُدُسِ أَفَكُلَّمَا جَاءَكُمْ رَسُولٌ بِمَا لَا تَهْوَى أَنْفُسُكُمُ اسْتَكْبَرْتُمْ فَفَرِيقًا كَذَّبْتُمْ وَفَرِيقًا تَقْتُلُونَ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عسکری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خطاب به یهودیانی است که حضرت محمد صلی الله علیه و آله معجزاتی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قبلا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کوه های مدینه به آنان نشان داد و آنان را توبیخ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کتاب در این آیه تورات است که مشتمل بر احکام دین و ذکر فضائل محمد و علی و آل آنان، و امامت علی بن ابی طالب علیه السلام و امامان بعد از او و شرافت کسانی که تسلیم او هستند، و مذمت از </w:t>
      </w:r>
    </w:p>
    <w:p>
      <w:pPr>
        <w:pStyle w:val="BookText"/>
        <w:rPr/>
      </w:pPr>
      <w:r>
        <w:rPr>
          <w:rFonts w:ascii="IRNazanin" w:hAnsi="IRNazanin" w:eastAsia="IRNazanin"/>
          <w:color w:val="111111"/>
          <w:sz w:val="28"/>
          <w:sz w:val="28"/>
          <w:szCs w:val="28"/>
          <w:rtl w:val="true"/>
          <w:lang w:bidi="fa-IR"/>
        </w:rPr>
        <w:t>مخالفین او می باشد و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بعد از موسی علیه السلام پیامبرانی را پیاپی فرستادیم و به عیسی بن مریم علیه السلام معجزات و نشانه های روشنی دادیم، مانند زنده نمودن مرده ها، شفادادن کورها و ابرص ها، خبردادن از آنچه مردم در خانه های خود ذخیره نموده اند، و تأیید نمودن او به وسیله روح القدس، یعنی جبرائیل علیه السلام که او را از روزنه خانه اش به آسمان برد و شبیهی به جای او قرار داد و کسانی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يهود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قصد قتل او را داشتند آن شخص را به گمان این که عیسی علیه السلام است، به قتل رساندند</w:t>
      </w:r>
      <w:r>
        <w:rPr>
          <w:rFonts w:eastAsia="IRNazanin" w:cs="IRNazanin"/>
          <w:color w:val="111111"/>
          <w:sz w:val="28"/>
          <w:szCs w:val="28"/>
          <w:rtl w:val="true"/>
          <w:lang w:bidi="fa-IR"/>
        </w:rPr>
        <w:t>.</w:t>
      </w:r>
      <w:r>
        <w:rPr>
          <w:rStyle w:val="FootnoteAnchor"/>
          <w:rtl w:val="true"/>
        </w:rPr>
        <w:footnoteReference w:id="334"/>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قمی در تفسیر خود از امام باقر علیه السلام نقل نموده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علیه السلام در آن شبی که خداوند او را به آسمان برد، اصحاب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که دوازده نفر بودند جمع نمود، و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من وحی نموده که در این ساعات مرا به آسمان ببرد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خباثت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يهوديان پاکم نماید، اکنون کدام یک از شما خود را به شكل من قرار می دهد تا کشته شود و به دار آویخته گردد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درجه من باشد؟ پس جوانی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روح الله من چنین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علیه السلام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تو همان هم نشین من خواهی بود</w:t>
      </w:r>
      <w:r>
        <w:rPr>
          <w:rFonts w:eastAsia="IRNazanin" w:cs="IRNazanin"/>
          <w:color w:val="111111"/>
          <w:sz w:val="28"/>
          <w:szCs w:val="28"/>
          <w:rtl w:val="true"/>
          <w:lang w:bidi="fa-IR"/>
        </w:rPr>
        <w:t>.</w:t>
      </w:r>
      <w:r>
        <w:rPr>
          <w:rStyle w:val="FootnoteAnchor"/>
          <w:rtl w:val="true"/>
        </w:rPr>
        <w:footnoteReference w:id="3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أَفَكُلَّمَا جَاءَكُمْ رَسُولٌ بِمَا لَا تَهْوَى أَنْفُسُكُمُ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این آیه این است که خداوند از بنی اسرائیل عهد و پیمان غلیظ گرفت که از پیامبر اسلام حضرت محمد صلی الله علیه و آله پیروی کنند و مطیع اولیای او باشند و آنان از این پیمان کراهت داشتند و نسبت به ایمان به حضرت محمد صلی الله علیه و آله و اطاعت از او تکبر می ورزیدند، از این رو خداوند به آنان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هر پیامبری را که دوست نمی داشتید، از ایمان به او تکبر کردید، برخی را مانند موسی و عیسی علیهما السلام تکذیب نمودید و برخی را مانند زکریا و یحیی کشتید و در این زمان نیز قصد کشتن محمد و على علیهما السلام را کردید و خداوند شما را ناامید نمود و کید و مکر شما را به خودتان بازگرداند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عسکری علیه السلام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امت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عقبه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رسول خدا صلی الله علیه و آله از جنگ تبوک باز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و فاجران این امت قصد کشتن رسول خدا صلی الله علیه و آله را داشتند و منافقین مدینه نیز قصد کشتن علی بن ابی طالب علیه السلام را داشتند، و خداوند از آنان جلوگیری نمود، و انگیزه آنان از کشتن على علیه السلام حسدی بود که از رسول خدا صلی الله علیه و آله نسبت به على علیه السلام داشتند، چراکه رسول خدا صلی الله علیه و آله مقام او را بالا برده بود و منزلت او را بزرگ دانسته بود</w:t>
      </w:r>
      <w:r>
        <w:rPr>
          <w:rFonts w:eastAsia="IRNazanin" w:cs="IRNazanin"/>
          <w:color w:val="111111"/>
          <w:sz w:val="28"/>
          <w:szCs w:val="28"/>
          <w:rtl w:val="true"/>
          <w:lang w:bidi="fa-IR"/>
        </w:rPr>
        <w:t>...</w:t>
      </w:r>
      <w:r>
        <w:rPr>
          <w:rStyle w:val="FootnoteAnchor"/>
          <w:rtl w:val="true"/>
        </w:rPr>
        <w:footnoteReference w:id="336"/>
      </w:r>
      <w:bookmarkStart w:id="504" w:name="pg15336_165452"/>
    </w:p>
    <w:p>
      <w:pPr>
        <w:pStyle w:val="Heading5"/>
        <w:numPr>
          <w:ilvl w:val="4"/>
          <w:numId w:val="1"/>
        </w:numPr>
        <w:rPr/>
      </w:pPr>
      <w:bookmarkStart w:id="505" w:name="__RefHeading___Toc5176833_2142443653"/>
      <w:bookmarkStart w:id="506" w:name="_Toc188"/>
      <w:bookmarkEnd w:id="504"/>
      <w:bookmarkEnd w:id="505"/>
      <w:r>
        <w:rPr>
          <w:rtl w:val="true"/>
        </w:rPr>
        <w:t>مقایسه بین معجزات عيسی علیه السلام ومعجزات حضرت محمد صلی الله علیه و آله</w:t>
      </w:r>
      <w:bookmarkEnd w:id="506"/>
    </w:p>
    <w:p>
      <w:pPr>
        <w:pStyle w:val="BookText"/>
        <w:rPr/>
      </w:pPr>
      <w:r>
        <w:rPr>
          <w:rFonts w:ascii="IRNazanin" w:hAnsi="IRNazanin" w:eastAsia="IRNazanin"/>
          <w:color w:val="111111"/>
          <w:sz w:val="28"/>
          <w:sz w:val="28"/>
          <w:szCs w:val="28"/>
          <w:rtl w:val="true"/>
          <w:lang w:bidi="fa-IR"/>
        </w:rPr>
        <w:t>امام عسکری علیه السلام می فرماید</w:t>
      </w:r>
      <w:r>
        <w:rPr>
          <w:rFonts w:eastAsia="IRNazanin" w:cs="IRNazanin"/>
          <w:color w:val="111111"/>
          <w:sz w:val="28"/>
          <w:szCs w:val="28"/>
          <w:rtl w:val="true"/>
          <w:lang w:bidi="fa-IR"/>
        </w:rPr>
        <w:t>:</w:t>
      </w:r>
      <w:r>
        <w:rPr>
          <w:rStyle w:val="FootnoteAnchor"/>
          <w:rtl w:val="true"/>
        </w:rPr>
        <w:footnoteReference w:id="337"/>
      </w:r>
    </w:p>
    <w:p>
      <w:pPr>
        <w:pStyle w:val="BookText"/>
        <w:rPr/>
      </w:pPr>
      <w:r>
        <w:rPr>
          <w:rFonts w:ascii="Amiri" w:hAnsi="Amiri" w:eastAsia="Amiri" w:cs="Amiri"/>
          <w:color w:val="111111"/>
          <w:sz w:val="28"/>
          <w:sz w:val="28"/>
          <w:szCs w:val="28"/>
          <w:rtl w:val="true"/>
          <w:lang w:bidi="ar-SA"/>
        </w:rPr>
        <w:t>قَالَ علیه السلام إِنَّ رَسُولَ اللَّهِ صلی الله علیه و آله کَانَ یَمْشِی بِمَکَّهَ وَ أَخُوهُ عَلِیٌّ علیه السلام یَمْشِی مَعَهُ وَ عَمُّهُ أَبُو لَهَبٍ خَلْفَهُ یَرْمِی عَقِبَهُ بِالْأَحْجَارِ وَ قَدْ أَدْمَاهُ یُنَادِی مَعَاشِرَ قُرَیْشٍ هَذَا سَاحِرٌ کَذَّابٌ فَاقْذِفُوهُ وَ اهْجُرُوهُ وَ اجْتَنِبُوهُ وَ حَرَّشَ عَلَیْهِ أَوْبَاشَ قُرَیْشٍ فَتَبِعُوهُمَا یَرْمُونَهُمَا بِالْأَحْجَارِ فَمَا مِنْهَا حَجَرٌ أَصَابَهُ إِلَّا أَصَابَ عَلِیّاً علیه السلام فَقَالَ بَعْضُهُمْ یَا عَلِیُّ أَ لَسْتَ الْمُتَعَصِّبَ لِمُحَمَّدٍ صلی الله علیه و آله وَ الْمُقَاتِلَ عَنْهُ وَ الشُّجَاعَ لَا نَظِیرَ لَکَ مَعَ حَدَاثَهِ سِنِّکَ وَ أَنَّکَ لَمْ تُشَاهِدِ الْحُرُوبَ مَا بَالُکَ لَا تَنْصُرُ مُحَمَّداً وَ لَا تَدْفَعُ عَنْهُ فَنَادَاهُمْ عَلِیٌّ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مَعَاشِرَ أَوْبَاشِ قُرَیْشٍ لَا أُطِیعُ مُحَمَّداً بِمَعْصِیَتِی لَهُ لَوْ أَمَرَنِی لَرَأَیْتُمُ الْعَجَبَ وَ مَا زَالُوا یَتَّبِعُونَهُ حَتَّی خَرَجَ مِنْ مَکَّهَ فَأَقْبَلَتِ الْأَحْجَارُ عَلَی حَالِهَا تَتَدَحْرَجُ فَقَالُوا الْآنَ تَشْدَخُ هَذِهِ الْأَحْجَارُ مُحَمَّداً وَ عَلِیّاً وَ نَتَخَلَّصُ مِنْهُمَا وَ تَنَحَّتْ قُرَیْشٌ عَنْهُ خَوْفاً عَلَی أَنْفُسِهِمْ مِنْ تِلْکَ الْأَحْجَارِ فَرَأَوْا تِلْکَ الْأَحْجَارَ قَدْ أَقْبَلَتْ عَلَی مُحَمَّدٍ وَ عَلِیٍّ علیهما السلام کُلُّ حَجَرٍ مِنْهَا یُنَادِی السَّلَامُ عَلَیْکَ یَا مُحَمَّدَ بْنَ عَبْدِ اللَّهِ بْنِ عَبْدِ الْمُطَّلِبِ بْنِ هَاشِمِ بْنِ عَبْدِ مَنَافٍ السَّلَامُ عَلَیْکَ یَا عَلِیَّ بْنَ أَبِی طَالِبِ بْنِ عَبْدِ الْمُطَّلِبِ بْنِ هَاشِمِ بْنِ عَبْدِ مَنَافٍ السَّلَامُ عَلَیْکَ یَا رَسُولَ رَبِّ الْعَالَمِینَ وَ خَیْرَ الْخَلْقِ أَجْمَعِینَ السَّلَامُ عَلَیْکَ یَا سَیِّدَ الْوَصِیِّینَ وَ یَا خَلِیفَهَ رَسُولِ رَبِّ الْعَالَمِینَ وَ سَمِعَهَا جَمَاعَاتُ قُرَیْشٍ فَوَجَمُوا فَقَالَ عَشَرَهٌ مِنْ مَرَدَتِهِمْ وَ عُتَاتِهِمْ مَا هَذِهِ الْأَحْجَارُ تُکَلِّمُهُمَا وَ لَکِنَّهُمْ رِجَالٌ فِی حُفْرَهٍ بِحَضْرَهِ الْأَحْجَارِ قَدْ خَبَأَهُمْ مُحَمَّدٌ تَحْتَ الْأَرْضِ فَهِیَ تُکَلِّمُهُمَا لِتَغُرَّنَا وَ تَخْدَعَنَا فَأَقْبَلَتْ عِنْدَ ذَلِکَ أَحْجَارٌ عَشَرَهٌ مِنْ تِلْکَ الصُّخُورِ وَ تَحَلَّقَتْ وَ ارْتَفَعَتْ فَوْقَ الْعَشَرَهِ الْمُتَکَلِّمِینَ بِهَذَا الْکَلَامِ فَمَا زَالَتْ تَقَعُ بِهَامَاتِهِمْ وَ تَرْتَفِعُ وَ تُرَضِّضُهَا حَتَّی مَا بَقِیَ مِنَ الْعَشَرَهِ أَحَدٌ إِلَّا سَالَ دِمَاغُهُ وَ دِمَاؤُهُ مِنْ مَنْخِرَیْهِ وَ قَدْ تَخَلْخَلَ رَأْسُهُ وَ هَامَتُهُ وَ یَافُوخُهُ فَجَاءَ أَهْلُوهُمْ وَ عَشَائِرُهُمْ یَبْکُونَ وَ یَضِجُّونَ یَقُولُونَ أَشَدُّ مِنْ مُصَابِنَا بِهَؤُلاَءِ تَبَجُّحُ مُحَمَّدٍ وَ تَبَذُّخُهُ بِأَنَّهُمْ قُتِلُوا بِهَذِهِ اَلْأَحْجَارِ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فصار 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آیَهً لَهُ وَ دَلاَلَهً وَ مُعْجِزَهً فَأَنْطَقَ اَللَّهُ عَزَّ وَ جَلَّ جَنَائِزَهُمْ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مُحَمَّدٌ وَ مَا کَذَبَ وَ کَذَبْتُمْ وَ مَا صَدَقْتُمْ وَ اِضْطَرَبَتِ اَلْجَنَائِزُ وَ رَمَتْ مَنْ عَلَیْهَا وَ سَقَطُوا اَلْأَرْضَ وَ نَادَتْ مَا کُنَّا لِنَنْقَادَ لِیُحْمَلَ عَلَیْنَا أَعْدَاءُ اَللَّهِ إِلَی عَذَابِ اَللَّهِ فَقَالَ أَبُو جَهْلٍ لَعَنَهُ اَللَّهُ إِنَّمَا سَحَرَ مُحَمَّدٌ هَذِهِ اَلْجَنَائِزَ کَمَا سَحَرَ تِلْکَ اَلْأَحْجَارَ وَ اَلْجَلاَمِیدَ وَ اَلصُّخُورَ حَتَّی وُجِدَ مِنْهَا مِنَ اَلنُّطْقِ مَا وُجِدَ فَإِنْ کَانَتْ قَتْلُ هَذِهِ اَلْأَحْجَارِ هَؤُلاَءِ لِمُحَمَّدٍ آیَهً لَهُ وَ تَصْدِیقاً لِقَوْلِهِ وَ تَبْیِیناً لِأَمْرِهِ فَقُولُوا لَهُ یَسْأَلُ مَنْ خَلَقَهُمْ أَنْ یُحْیِیَهُمْ</w:t>
      </w:r>
    </w:p>
    <w:p>
      <w:pPr>
        <w:pStyle w:val="BookText"/>
        <w:rPr/>
      </w:pPr>
      <w:r>
        <w:rPr>
          <w:rFonts w:ascii="Amiri" w:hAnsi="Amiri" w:eastAsia="Amiri" w:cs="Amiri"/>
          <w:color w:val="111111"/>
          <w:sz w:val="28"/>
          <w:sz w:val="28"/>
          <w:szCs w:val="28"/>
          <w:rtl w:val="true"/>
          <w:lang w:bidi="ar-SA"/>
        </w:rPr>
        <w:t xml:space="preserve">فَقَالَ رَسُولُ اَللَّهِ صَلَّی اَللَّهُ عَلَیْهِ وَ آلِهِ یَا أَبَا اَلْحَسَنِ قَدْ سَمِعْتَ اِقْتِرَاحَ اَلْجَاهِلِینَ وَ هَؤُلاَءِ عَشَرَهُ قَتْلَی کَمْ جُرِحْتَ بِهَذِهِ اَلْأَحْجَارِ اَلَّتِی رَمَانَا بِهَا اَلْقَوْمُ یَا عَلِیُّ؟ قَالَ عَلِیٌّ عَلَیْهِ السَّلاَمُ جُرِحْتُ أَرْبَعَ جِرَاحَاتٍ وَ قَالَ رَسُولُ اَللَّهِ صَلَّی اَللَّهُ عَلَیْهِ وَ آلِهِ جُرِحْتُ أَنَا سِتَّ جِرَاحَاتٍ فَلْیَسْأَلْ کُلُّ وَاحِدٍ مِنَّا رَبَّهُ أَنْ یُحْیِیَ مِنَ اَلْعَشَرَهِ بِقَدْرِ جِرَاحَاتِهِ فَدَعَا رَسُولُ اَللَّهِ صَلَّی اَللَّهُ عَلَیْهِ وَ آلِهِ لِسِتَّهٍ مِنْهُمْ فَنُشِرُوا وَ دَعَا عَلِیٌّ عَلَیْهِ السَّلاَمُ لِأَرْبَعَهٍ مِنْهُمْ فَنُشِرُوا ثُمَّ نَادَی اَلْمُحْیَوْنَ مَعَاشِرَ اَلْمُسْلِمِینَ إِنَّ لِمُحَمَّدٍ وَ عَلِیٍّ شَأْناً عَظِیماً فِی اَلْمَمَالِکِ اَلَّتِی کُنَّا فِیهَا لَقَدْ رَأَیْنَا لِمُحَمَّدٍ صَلَّی اللَّهُ عَلَیْهِ وَ آلِهِ مِثَالاً عَلَی سَرِیرٍ عِنْدَ اَلْبَیْتِ اَلْمَعْمُورِ وَ عِنْدَ اَلْعَرْشِ وَ لِعَلِیٍّ عَلَیْهِ السَّلاَمُ مِثَالاً عِنْدَ اَلْبَیْتِ اَلْمَعْمُورِ وَ عِنْدَ اَلْکُرْسِیِّ وَ أَمْلاَکُ اَلسَّمَاوَاتِ وَ اَلْحُجُبِ وَ أَمْلاَکُ اَلْعَرْشِ یَحُفُّونَ بِهِمَا وَ یُعَظِّمُونَهُمَا وَ یُصَلُّونَ عَلَیْهِمَا وَ یَصْدُرُونَ عَنْ أَوَامِرِهِمَا وَ یُقْسِمُونَ عَلَی اَللَّهِ عَزَّ وَ جَلَّ لِحَوَائِجِهِمْ إِذَا سَأَلُوهُ بِهِمَا فَآمَنَ مِنْهُمْ سَبْعَهُ نَفَرٍ وَ غَلَبَ اَلشَّقَاءُ عَلَی اَلْآخَرِینَ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تفسیر امام عسکری علیه السلام، ص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برای هیچ پیامبری از پیامبران گذشته نشانه و معجزه ای قرار نداد جز آن که برای حضرت محمد و على علیه السلام مثل آن و یا بزرگ تر از آن را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صلی الله علیه و آله چه معجزاتی خداوند برای حضرت محمد و على علیهما السلام قرار داد که همانند معجزات حضرت عیسی علیه السلام بود؟ در حالی که عیسی علیه السلام دارای معجزاتی مانند احیای اموات، شفا دادن نابیناها، شفا دادن بیماری های پیسی، و خبر دادن به آنچه مردم خورده بودند و یا در خانه های خود ذخیره نموده اند بود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عسکری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روزی با برادر خود على علیه السلام در مکه حرکت می نمود و عموی او ابولهب از پشت سر به او سنگ می زد و قدم های او را </w:t>
      </w:r>
    </w:p>
    <w:p>
      <w:pPr>
        <w:pStyle w:val="BookText"/>
        <w:rPr/>
      </w:pPr>
      <w:r>
        <w:rPr>
          <w:rFonts w:ascii="IRNazanin" w:hAnsi="IRNazanin" w:eastAsia="IRNazanin"/>
          <w:color w:val="111111"/>
          <w:sz w:val="28"/>
          <w:sz w:val="28"/>
          <w:szCs w:val="28"/>
          <w:rtl w:val="true"/>
          <w:lang w:bidi="fa-IR"/>
        </w:rPr>
        <w:t>خونین نموده بود و به مرم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ساحر و كذاب است؛ او را بکشید و از او دوری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اوباش قریش را بر او می شوراند و آنان نیز به او و على علیهما السلام سنگ می زدند و هر سنگی به او اصابت می نمود به على علیه السلام نیز اصابت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به على ما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تو مدافع سخت او و شجاع بی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سن جوانی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ها نبودی؟ برای چه از حضرت محمد صلی الله علیه و آله دفاع نمی کردی؟ امیرالمؤمنین علیه السلام در پاسخ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بدون اجازه او کاری نمی کنم ولكن اگر او به من دستوری بدهد شما چیز عجیبی راخواهید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عسکری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اوباش قریش سنگ به آن حضرت زدند تا از مکه خارج شد و سنگ ها همراه او می رفتند و اوباش مگه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این سنگ ها محمد و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نابود می کنند، و ما از آنها آسوده می شویم؛ از این رو مردم قریش فرار می کردند که آن سنگ ها به آنان اصابت نکنند، پس همه آنان دیدند که آن سنگ ها مقابل حضرت محمد و على علیهما السلام آمدند و هر کدام می گفتند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عَلَيْكَ يَا مُحَمَّدَ بْنَ عَبْدِ اَللَّهِ بْنِ عَبْدِ اَلْمُطَّلِبِ بْنِ هَاشِمِ بْنِ عَبْدِ مَنَافٍ السَّلامُ عَلَيْكَ يَا عَلِيَّ بْنَ أَبِي طالِبِ بْنِ عَبْدِ الْمُطَّلِبِ بْنِ هَاشِمِ بْنِ عَبْدِ مَنَافٍ اَلسَّلاَمُ عَلَيْكَ يَا رَسُولَ رَبِّ اَلْعَالَمِينَ وَ خَيْرَ اَلْخَلْقِ أَجْمَعِينَالسَلاَمُ عَلَيْكَ يَا سَيِّدَ اَلْوَصِيِّينَ وَ يَا خَلِيفَهُ رَسُولِ </w:t>
      </w:r>
    </w:p>
    <w:p>
      <w:pPr>
        <w:pStyle w:val="BookText"/>
        <w:rPr/>
      </w:pPr>
      <w:r>
        <w:rPr>
          <w:rFonts w:ascii="IRNazanin" w:hAnsi="IRNazanin" w:eastAsia="IRNazanin"/>
          <w:color w:val="111111"/>
          <w:sz w:val="28"/>
          <w:sz w:val="28"/>
          <w:szCs w:val="28"/>
          <w:rtl w:val="true"/>
          <w:lang w:bidi="fa-IR"/>
        </w:rPr>
        <w:t>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مردم قریش این سخنان را از آن سنگ ها شنیدند سکوت کردند و از شدت غیظ سخنی نگفتند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ده نفر از سران قریش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سخنان را سنگ ها نمی گویند بلکه محمد مردانی را در گودال هایی نزدیک آنها پنهان نموده و آنان این گونه با محمد و علی سخن می گویند، و او می خواهد ما را فریب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سنگ هایی از ده قسمت از کوه ها جدا شدند و به صورت دایره بالای سر آن ده نفر قرار گرفتند و همان سخنان را تکرار نمودند و همواره بر سر هرکدام از آن ده نفر فرود آمدند تا سرهای آنان را کوبیدند و خون و دماغ سرشان از بینی هایشان جاری شد و سرهایشان شکافته و دگرگون شد و هلاک شدند، و خویشان آنان آمدند و صدای گریه و ناله آنان بلند شد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تر از این مصیبت این است که اکنون محمد و علی و پیروانشان از این حادثه شاد شدند و این برای آنان نشانه حقانیت و معجزه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قریش عه خوفا على أنفسهم من تلك الأخجار، فرأوا تلك الأخجار قد أقبلت على محلي و علي علاٹا، گل حجر منها الجي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 يا محمد بن عبير الله بن عبد المطلب بن هاشم بن عبد مناف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علي بن أبي طالب بن عبير المطلب بن هاشم بن عبير ممتاف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شول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وخير الخلق أجمعين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سيد الوصيين و يا خليقة ترشول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بيعها جماعات قريش وكموا فقال عشرة من مرد تهم و مماتهم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الأحجار كليهما، ولهم رجال في حفرة بكرة الأخبار، قد خبأهم محمد تحت الأرض فهي تكليهما إنما و تير ممتا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عند ذلك أجار عشرة من تلك الممځور وتلقت و ارتفعت فوق العشرة المتكلمينبهذا الكلام، فما الث تقع بهاماتهم و ترتفع و ترها حتى ما بقي من العشرة أحد إلا ال ماه و ماؤه من منتريه، و تخلل رأشة وهامه واوځه جاء أهلوهم و عشاؤهم يبون ويون، يقولون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پس خداوند جنازه های آنان را به سخن آورد و آن جنازه 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صلی الله علیه و آله و راست می گوید و شما دروغ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جنازه ها به لرزه درآمدند و خود را بر سر مردم قریش کوبیدند و صدا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شما اطاعت نمی کنیم و بار گناه دشمنان خدا را تحمل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ابوجهل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همانند سنگ ها و صخره ها، سحری از سحرهای محمد صلی الله علیه و آله است و اگر کشته شدن این ها به وسیله سنگ ها معجزه و نشانه حقانیت اوست به او بگویید از خدای خود بخواهد تا آنان زنده شوند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رسول خدا صلی الله علیه و آله به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شنیدی سخن این جاهلان را و دیدی که آن ده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آن سنگ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جراحات تو به سبب سنگ هایی که به تو زدند چقدر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جراحت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شش جراحت پیدا کرده ام، پس هر کدام از ما از خدای خود می خواهیم که به عدد جراحاتمان این کشته ها را زنده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دعای رسول خدا صلی الله علیه و آله شش نفر آنان زنده شدند و با دعای امیرالمؤمنین علیه السلام چهار نفر دیگر زنده شدند و این ده نفر که زنده شدند صدا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مسلمانان بدانید که محمد و علی در این عالم مقام والایی دارند و ما محمد صلی الله علیه و آله را در این عالم بر </w:t>
      </w:r>
    </w:p>
    <w:p>
      <w:pPr>
        <w:pStyle w:val="BookText"/>
        <w:rPr/>
      </w:pPr>
      <w:r>
        <w:rPr>
          <w:rFonts w:ascii="IRNazanin" w:hAnsi="IRNazanin" w:eastAsia="IRNazanin"/>
          <w:color w:val="111111"/>
          <w:sz w:val="28"/>
          <w:sz w:val="28"/>
          <w:szCs w:val="28"/>
          <w:rtl w:val="true"/>
          <w:lang w:bidi="fa-IR"/>
        </w:rPr>
        <w:t>تختی نزد بیت المعمور و عرش دیدیم، و على علیه السلام را نیز بر تختی نزد بیت المعمور و کرسی دیدیم و ملائکه آسمان ها و حجاب و عرش را دیدیم که بر آنان احاطه نموده و به آنان تعظیم می کنند و بر آنان صلوات می فرستند و دستور آنان را اجرا می کنند و برای حوائج خود خدا را به حق آنان سوگند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هفت نفر از قریش ایمان آوردند و دیگران بر شقاوت خود باقیماندند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وَقَالُوا قُلُوبُنَا غُلْفٌ بَلْ لَعَنَهُمُ اللَّهُ بِكُفْرِهِمْ فَقَلِيلًا مَا يُؤْمِنُونَ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عسکری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یهودیانی که معجزات پیشین را از رسول خدا صلی الله علیه و آله دیدند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قلب های ما ظرف خیر و علوم فراوانی است و با این وصف ما هیچ فضلی برای تو در هیچ کدام از کتاب های آسمانی و بر زبان هیچ پیامبری ندیدیدم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در رد سخن آنان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قلوب آنان ظرف علوم نیست، بلکه آنان مورد لعنت خداوند هستند و از هر خیری دور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p>
    <w:p>
      <w:pPr>
        <w:pStyle w:val="BookText"/>
        <w:rPr/>
      </w:pPr>
      <w:r>
        <w:rPr>
          <w:rFonts w:ascii="IRNazanin" w:hAnsi="IRNazanin" w:eastAsia="IRNazanin"/>
          <w:color w:val="111111"/>
          <w:sz w:val="28"/>
          <w:sz w:val="28"/>
          <w:szCs w:val="28"/>
          <w:rtl w:val="true"/>
          <w:lang w:bidi="fa-IR"/>
        </w:rPr>
        <w:t>این رو ایمانشان ناچیز است و به برخی از آیات خدا ایمان می آورند و به برخی کافر می شوند و چون حضرت محمد صلی الله علیه و آله را تکذیب نمودند، تکذیب آنان به آیات و پیامبران الهی بیش از تصدیقشان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قرائت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معنای آیه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های ما در غطا و پرده ای قرار گرفته و ما سخن توار نمی 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وَقَالُوا قُلُوبُنَا فِي أَكِنَّةٍ مِمَّا تَدْعُونَا إِلَيْهِ وَفِي آذَانِنَا وَقْرٌ وَمِنْ بَيْنِنَا وَبَيْنِكَ حِجَابٌ</w:t>
      </w:r>
      <w:r>
        <w:rPr>
          <w:rFonts w:eastAsia="IRNazanin" w:cs="IRNazanin"/>
          <w:color w:val="111111"/>
          <w:sz w:val="28"/>
          <w:szCs w:val="28"/>
          <w:rtl w:val="true"/>
          <w:lang w:bidi="fa-IR"/>
        </w:rPr>
        <w:t>»</w:t>
      </w:r>
      <w:r>
        <w:rPr>
          <w:rStyle w:val="FootnoteAnchor"/>
          <w:rtl w:val="true"/>
        </w:rPr>
        <w:footnoteReference w:id="338"/>
      </w:r>
      <w:r>
        <w:rPr>
          <w:rFonts w:ascii="IRNazanin" w:hAnsi="IRNazanin" w:eastAsia="IRNazanin"/>
          <w:color w:val="111111"/>
          <w:sz w:val="28"/>
          <w:sz w:val="28"/>
          <w:szCs w:val="28"/>
          <w:rtl w:val="true"/>
          <w:lang w:bidi="fa-IR"/>
        </w:rPr>
        <w:t>و هر دو قرائت حق است</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عسکری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 آله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جماعت يهود، شما با رسول و فرستاده خدای رب العالمين عناد می کنید و به حقانیت او اعتراف نمی کنید، چراکه از گناهان خود آگاه نیستند و فکر می کنید خداوند به سبب این عنادی که دارید شما را عذاب نخواهد نمود، در حالی که هرگز خداوند عذاب خود را از اهل عناد برنمی دارد </w:t>
      </w:r>
      <w:r>
        <w:rPr>
          <w:rFonts w:eastAsia="IRNazanin" w:cs="IRNazanin"/>
          <w:color w:val="111111"/>
          <w:sz w:val="28"/>
          <w:szCs w:val="28"/>
          <w:rtl w:val="true"/>
          <w:lang w:bidi="fa-IR"/>
        </w:rPr>
        <w:t>.</w:t>
      </w:r>
      <w:r>
        <w:rPr>
          <w:rStyle w:val="FootnoteAnchor"/>
          <w:rtl w:val="true"/>
        </w:rPr>
        <w:footnoteReference w:id="339"/>
      </w:r>
    </w:p>
    <w:p>
      <w:pPr>
        <w:pStyle w:val="BookText"/>
        <w:rPr/>
      </w:pPr>
      <w:r>
        <w:rPr>
          <w:rFonts w:ascii="Amiri" w:hAnsi="Amiri" w:eastAsia="Amiri" w:cs="Amiri"/>
          <w:color w:val="111111"/>
          <w:sz w:val="28"/>
          <w:sz w:val="28"/>
          <w:szCs w:val="28"/>
          <w:rtl w:val="true"/>
          <w:lang w:bidi="ar-SA"/>
        </w:rPr>
        <w:t xml:space="preserve">وَلَمَّا جَاءَهُمْ كِتَابٌ مِنْ عِنْدِ اللَّهِ مُصَدِّقٌ لِمَا مَعَهُمْ وَكَانُوا مِنْ قَبْلُ يَسْتَفْتِحُونَ عَلَى الَّذِينَ كَفَرُوا فَلَمَّا جَاءَهُمْ مَا عَرَفُوا كَفَرُوا بِهِ فَلَعْنَةُ اللَّهِ عَلَى الْكَافِرِينَ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عسکری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یهودیان مذمت نموده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کتابی مانند قرآن از طرف خداوند برای آنان نازل شد و آن کتاب هماهنگ با تورات بود، و در تورات آمده بود که محمد 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 اسماعیل است و او مؤید به بهترین خلق خدا بعد از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ولی خدا می باشد، و یهودیان از پیش، ظهور حضرت محمد صلی الله علیه و آله را به عنوان یک پیامبر مرسل انتظار می کشیدند و از خداوند می خواستند که آنان را با ایمان به آن پیامبر بر دشمنانشان پیروز نماید و به دشمنان خود از کار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آن پیامبر موعود بیاید، ما به او ایمان می آوریم و بر شما پیروز خواهیم شد، و چون آن پیامبری که وصف او را در تورات دیده بودند، آمد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او را همانند فرزندان خود می شناختند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او کافر شدند و به خاطر حسد و دشمنی با او، نبوت او را انکارنمودند، از این رو خداوند بر آنان لعنت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فَلَعْنَةُ اللَّهِ عَلَى الْكَافِرِينَ</w:t>
      </w:r>
      <w:r>
        <w:rPr>
          <w:rFonts w:eastAsia="IRNazanin" w:cs="IRNazanin"/>
          <w:color w:val="111111"/>
          <w:sz w:val="28"/>
          <w:szCs w:val="28"/>
          <w:rtl w:val="true"/>
          <w:lang w:bidi="fa-IR"/>
        </w:rPr>
        <w:t xml:space="preserve">» </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مرحوم کلینی در کتاب کافی از امام صادق علیه السلام نقل نموده که آن حضرت در پاسخ شخصی که از این آیه سؤال نمود فرمود</w:t>
      </w:r>
      <w:r>
        <w:rPr>
          <w:rFonts w:eastAsia="IRNazanin" w:cs="IRNazanin"/>
          <w:color w:val="111111"/>
          <w:sz w:val="28"/>
          <w:szCs w:val="28"/>
          <w:rtl w:val="true"/>
          <w:lang w:bidi="fa-IR"/>
        </w:rPr>
        <w:t>:</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والقمي كانت اليهود يقولون للعرب قبل مجيء النبي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العرب هذا أوان نبي يخرج من مكة وكانت مهاجرته بالمدينة وهو آخر الأنبياء وأفضلهم في عينيه حمرة وبين كتفيه خاتم النبوة يلبس الشملة ويجتزئ بالكسرة والتميرات ويركب الحمار العري وهو الضحوك القتال يضع سيفه على عاتقه لايبالي من لاقي يبلغ سلطانه منقطع الخف والحافر لنقتلتكم به يا معشر العرب قتل عاد فلما بعث الله نبيه بهذه الصفة حسدوه وكفروا به كماقال الله وَكَانُوا مِنْ قَبْلُ، الآية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صافی، ج </w:t>
      </w:r>
      <w:r>
        <w:rPr>
          <w:rFonts w:eastAsia="IRNazanin" w:cs="IRNazanin"/>
          <w:color w:val="111111"/>
          <w:sz w:val="28"/>
          <w:szCs w:val="28"/>
          <w:lang w:bidi="fa-IR"/>
        </w:rPr>
        <w:t>115/1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حضرت عیسی علیه السلام و بین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زیستند و بت پرستان و مشرکین را تهدید می کردند و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پیامبری خواهد آمد و او بت های شما را خواهد شکست و شما را از بین 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رسول خدا و به نبوت مبعوث شد به او کافر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قمی نیز در تفسیر خود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 قبل از آمدن رسول خدا به عرب ها می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نزدیک است پیامبری از مکه به رسالت مبعوث شود و به مدينه هجرت نماید و او آخرین پیامبر خدا و افضل از همه پیامبران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نشانه های او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چشمان او حمره و قرمزی وجود دارد و بین دو شانه او مهر نبوت زده شده و کساء و عبایی به دوش می گیرد و به چند دانه خرما و پاره نانی قانع است و بر حماربی جهازی سوار می شود و خندان و قتال است و شمشیر خود را بر شانه اش می گذارد و باکی ندارد که با چه کسی روبه رو شود و سيطره او بین خف وحافر می رسد و ما به او ایمان می آوریم و شما را همانند قوم عاد خواهیم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 هؤلاء اليهود ما عرفوا من تغني محمد ولی و قته كفوا به وجحدوا بنوته خدا كه وبغيا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فلعنة الله على الكافرين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امام عسکری علیه السلام، ص</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بحارالأنوار، ج </w:t>
      </w:r>
      <w:r>
        <w:rPr>
          <w:rFonts w:eastAsia="IRNazanin" w:cs="IRNazanin"/>
          <w:color w:val="111111"/>
          <w:sz w:val="28"/>
          <w:szCs w:val="28"/>
          <w:lang w:bidi="fa-IR"/>
        </w:rPr>
        <w:t>181/9</w:t>
      </w:r>
    </w:p>
    <w:p>
      <w:pPr>
        <w:pStyle w:val="BookText"/>
        <w:rPr/>
      </w:pPr>
      <w:r>
        <w:rPr>
          <w:rFonts w:ascii="IRNazanin" w:hAnsi="IRNazanin" w:eastAsia="IRNazanin"/>
          <w:color w:val="111111"/>
          <w:sz w:val="28"/>
          <w:sz w:val="28"/>
          <w:szCs w:val="28"/>
          <w:rtl w:val="true"/>
          <w:lang w:bidi="fa-IR"/>
        </w:rPr>
        <w:t>؛ تفسیر برهان، ج</w:t>
      </w:r>
      <w:r>
        <w:rPr>
          <w:rFonts w:eastAsia="IRNazanin" w:cs="IRNazanin"/>
          <w:color w:val="111111"/>
          <w:sz w:val="28"/>
          <w:szCs w:val="28"/>
          <w:lang w:bidi="fa-IR"/>
        </w:rPr>
        <w:t>126/1</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چون خداوند پیامبر خود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این صفات مبعوث به رسالت نمود قوم یهود نسبت به او حسد ورزیدند و به او کافر شدند، در حالی که قبلا آمدن او را وعده می دادند و مشرکین را تهدید می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رو خداوند آنان را کافر معرفی نمود و به آنان لعنت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فَلَعْنَةُ اللَّهِ عَلَى الْكَافِرِينَ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بِئْسَمَا اشْتَرَوْا بِهِ أَنْفُسَهُمْ أَنْ يَكْفُرُوا بِمَا أَنْزَلَ اللَّهُ بَغْيًا أَنْ يُنَزِّلَ اللَّهُ مِنْ فَضْلِهِ عَلَى مَنْ يَشَاءُ مِنْ عِبَادِهِ فَبَاءُوا بِغَضَبٍ عَلَى غَضَبٍ وَلِلْكَافِرِينَ عَذَابٌ مُهِينٌ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عسکری علیه السلام می فرماید</w:t>
      </w:r>
      <w:r>
        <w:rPr>
          <w:rFonts w:eastAsia="IRNazanin" w:cs="IRNazanin"/>
          <w:color w:val="111111"/>
          <w:sz w:val="28"/>
          <w:szCs w:val="28"/>
          <w:rtl w:val="true"/>
          <w:lang w:bidi="fa-IR"/>
        </w:rPr>
        <w:t>:</w:t>
      </w:r>
      <w:r>
        <w:rPr>
          <w:rStyle w:val="FootnoteAnchor"/>
          <w:rtl w:val="true"/>
        </w:rPr>
        <w:footnoteReference w:id="342"/>
      </w:r>
    </w:p>
    <w:p>
      <w:pPr>
        <w:pStyle w:val="BookText"/>
        <w:rPr/>
      </w:pPr>
      <w:r>
        <w:rPr>
          <w:rFonts w:ascii="Amiri" w:hAnsi="Amiri" w:eastAsia="Amiri" w:cs="Amiri"/>
          <w:color w:val="111111"/>
          <w:sz w:val="28"/>
          <w:sz w:val="28"/>
          <w:szCs w:val="28"/>
          <w:rtl w:val="true"/>
          <w:lang w:bidi="ar-SA"/>
        </w:rPr>
        <w:t xml:space="preserve">قَالَ وَ إِنَّمَا کَانَ کُفْرُهُمْ لِبَغْیِهِمْ وَ حَسَدِهِمْ لَهُ لِمَا أَنْزَلَ اللَّهُ مِنْ فَضْلِهِ عَلَیْهِ وَ هُوَ الْقُرْآنُ الَّذِی أَبَانَ فِیهِ نُبُوَّتَهُ وَ أَظْهَرَ بِهِ آیَتَهُ وَ مُعْجِزَتَهُ ثُمَّ قَالَ فَباؤُ بِغَضَبٍ عَلی غَضَبٍ یَعْنِی رَجَعُوا وَ عَلَیْهِمُ الْغَضَبُ مِنَ اللَّهِ عَلَی غَضَبٍ فِی أَثَرِ غَضَبٍ وَ الْغَضَبُ الْأَوَّلُ حِینَ کَذَّبُوا بِعِیسَی ابْنِ مَرْیَمَ وَ الْغَضَبُ الثَّانِی حِینَ کَذَّبُوا بِمُحَمَّدٍ صلی الله علیه و آله قَالَ وَ الْغَضَبُ الْأَوَّلُ أَنْ جَعَلَهُمْ قِرَدَهً خَاسِئِینَ وَ لَعَنَهُمْ عَلَی لِسَانِ عِیسَی علیه السلام وَ الْغَضَبُ الثَّانِی حِینَ سَلَّطَ عَلَیْهِمْ سُیُوفَ مُحَمَّدٍ وَ آلِهِ وَ أَصْحَابِهِ وَ أُمَّتِهِ حَتَّی ذَلَّلَهُمْ بِهَا فَإِمَّا دَخَلُوا فِی الْإِسْلَامِ طَائِعِینَ وَ إِمَّا أَدَّوُا الْجِزْیَهَ صَاغِرِینَ دَاخِرِینَ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تفسیر امام عسکری علیه السلام ص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در این آیه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مذمت نموده و آنان را نسبت به کفر به حضرت محمد صلی الله علیه و آله ملامت کرده چراکه آنان سعادت خود را به دنیا و هدایای مردم يهود فروختند و عذاب دائم الهی را خریدند، در حالی که خداوند به آنان امر نموده بود که با او معامله کنند، و با اطاعت از خداوند، نعمت های دائم آخرت را خریداری کنند، ولکن آنان با عداوت و</w:t>
      </w:r>
    </w:p>
    <w:p>
      <w:pPr>
        <w:pStyle w:val="BookText"/>
        <w:rPr/>
      </w:pPr>
      <w:r>
        <w:rPr>
          <w:rFonts w:ascii="IRNazanin" w:hAnsi="IRNazanin" w:eastAsia="IRNazanin"/>
          <w:color w:val="111111"/>
          <w:sz w:val="28"/>
          <w:sz w:val="28"/>
          <w:szCs w:val="28"/>
          <w:rtl w:val="true"/>
          <w:lang w:bidi="fa-IR"/>
        </w:rPr>
        <w:t>دشمنی با رسول خدا صلی الله علیه و آله و صرف اموال خود در تضعیف آیین او و دور کردن عوام مردم از ایمان به آن حضرت، عذاب آخرت را برای خویش فراهم نمودند، به امید آن که عزت و ریاست آنان بر جهال باقی بماند و از محرمات الهی و فضولات دنیا لذت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خداوند درباره آنان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اشتروا به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بد چیزی خود را فروختند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به خاطر دشمنی و حسد آنان نسبت به رسول خدا صلی الله علیه و آله بوده است، چراکه آنان دیدند خداوند رسول خود را به سبب قرآن فضیلت داده و نشانه های نبوت و معجزات او را آشکار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دو مرتبه مورد خشم خداوند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خشم اول خداوند بر آنان زمانی بود که عیسی علیه السلام را تکذیب نمودند و خداوند آنان را مسخ نمود و به صورت بوزینه و خوک درآمدند و خوار و ذلیل شدند و خداوند به زبان عیسی علیه السلام آنان را لعنت نمود و خشم دوم خداوند بر آنان زمانی بود که حضرت محمد صلی الله علیه و آله را تکذیب نمودند و خداوند شمشیرهای حضرت محمد صلی الله علیه و آله و آل او واصحاب و امت او را بر آنان مسلط نمود و آنان را ذلیل کرد، تا این که برخی با میل خود مسلمان شدند و برخی با ذلت، جزیه و مالیات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کفر خود باقی ماندند و در قیامت به عذاب خوارکننده ای گرفتار خواهند 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وَإِذَا قِيلَ لَهُمْ آمِنُوا بِمَا أَنْزَلَ اللَّهُ قَالُوا نُؤْمِنُ بِمَا أُنْزِلَ عَلَيْنَا وَيَكْفُرُونَ بِمَا وَرَاءَهُ وَهُوَ الْحَقُّ مُصَدِّقًا لِمَا مَعَهُمْ قُلْ فَلِمَ تَقْتُلُونَ أَنْبِيَاءَ اللَّهِ مِنْ قَبْلُ إِنْ كُنْتُمْ 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عسکری علیه السلام در تفسیر این آیه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مردم يهود یادشده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آنچه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توسط پیامبرش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و قرآنی که مشتمل بر حلال و حرام و فرائض و احکام الهی است ایمان بیاورید، آنان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تنها به تورات ایمان می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غیر تورات کفر می ورزیم؛ در حالی که قرآن حق است و آن ناسخ کتب قبل از خود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خداوند به پیامبر خود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تورات را قبول دارید، برای چه پیشینیان شما پیامبران خدا را می کشتند؟ پس شما به تورات نیز ایمان ندارید چراکه تورات کشتن پیامبران را حرام دانسته است</w:t>
      </w:r>
      <w:r>
        <w:rPr>
          <w:rFonts w:eastAsia="IRNazanin" w:cs="IRNazanin"/>
          <w:color w:val="111111"/>
          <w:sz w:val="28"/>
          <w:szCs w:val="28"/>
          <w:rtl w:val="true"/>
          <w:lang w:bidi="fa-IR"/>
        </w:rPr>
        <w:t>.</w:t>
      </w:r>
      <w:r>
        <w:rPr>
          <w:rStyle w:val="FootnoteAnchor"/>
          <w:rtl w:val="true"/>
        </w:rPr>
        <w:footnoteReference w:id="343"/>
      </w:r>
    </w:p>
    <w:p>
      <w:pPr>
        <w:pStyle w:val="BookText"/>
        <w:rPr/>
      </w:pPr>
      <w:r>
        <w:rPr>
          <w:rFonts w:ascii="Amiri" w:hAnsi="Amiri" w:eastAsia="Amiri" w:cs="Amiri"/>
          <w:color w:val="111111"/>
          <w:sz w:val="28"/>
          <w:sz w:val="28"/>
          <w:szCs w:val="28"/>
          <w:rtl w:val="true"/>
          <w:lang w:bidi="ar-SA"/>
        </w:rPr>
        <w:t xml:space="preserve">قَالَ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فَلِمَ تَقْتُلُونَ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کَانَ یَقْتُلُ أَسْلَافُکُمْ أَنْبِیاءَ اللَّهِ مِنْ قَبْلُ إِنْ کُنْتُمْ مُؤْمِنِینَ بِالتَّوْرَاهِ أَیْ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فِی التَّوْرَاهِ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بِقَتْلِ الْأَنْبِیَاءِ فَإِذَا کُنْتُمْ تَقْتُلُونَ الْأَنْبِیَاءَ فَمَا آمَنْتُمْ بِمَا أُنْزِلَ عَلَیْکُمْ مِنَ التَّوْرَاهِ لِأَنَّ فِیهَا تَحْرِیمَ قَتْلِ الْأَنْبِیَاءِ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همان، ص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داده که هر کس به قرآن ایمان </w:t>
      </w:r>
    </w:p>
    <w:p>
      <w:pPr>
        <w:pStyle w:val="BookText"/>
        <w:rPr/>
      </w:pPr>
      <w:r>
        <w:rPr>
          <w:rFonts w:ascii="IRNazanin" w:hAnsi="IRNazanin" w:eastAsia="IRNazanin"/>
          <w:color w:val="111111"/>
          <w:sz w:val="28"/>
          <w:sz w:val="28"/>
          <w:szCs w:val="28"/>
          <w:rtl w:val="true"/>
          <w:lang w:bidi="fa-IR"/>
        </w:rPr>
        <w:t>نیاورد به تورات نیز ایمان نیاورده است؛ چراکه از بنی اسرائیل پیمان گرفته که به تورات و قرآن ایمان بیاورند و اگر کسی منکر یکی از این دو باشد، منکر دیگری نیز خواهد بود و خدا ایمان به یکی از آن ها را بدون ایمان به دیگر نمی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خداوند همان گونه که ایمان به نبوت حضرت محمد صلی الله علیه و آله را واجب نموده، ایمان به ولایت علی بن ابی طالب را نیز واجب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نبوت محمد صلی الله علیه و آله ایمان دارم و به ولایت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هستم، به نبوت محمد نیز ایمان نیاورده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همه خلایق را در قیامت جمع می کند،</w:t>
      </w:r>
    </w:p>
    <w:p>
      <w:pPr>
        <w:pStyle w:val="BookText"/>
        <w:rPr/>
      </w:pPr>
      <w:r>
        <w:rPr>
          <w:rFonts w:ascii="IRNazanin" w:hAnsi="IRNazanin" w:eastAsia="IRNazanin"/>
          <w:color w:val="111111"/>
          <w:sz w:val="28"/>
          <w:sz w:val="28"/>
          <w:szCs w:val="28"/>
          <w:rtl w:val="true"/>
          <w:lang w:bidi="fa-IR"/>
        </w:rPr>
        <w:t>منادی او در تعریف اهل ایمان و اهل کفر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أكبر، 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منادی دیگری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او در تکبیر همراهی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کسانی که دهری و کمونیست بوده اند، گنگ می شوند و نمی توانند پاسخ بدهند و خداپرستان پاسخ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دهریه و کمونیست ها از بقیه مردم جدا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منادی خداوند صدا می 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لا إله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خلایق پاسخ می دهند جز مشرکین از مجوس و نصارا و بت پرستان که گنگ می شوند و نمی توانند پاسخ بدهند و جدا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منادی خداوند صدا می 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مسلمانان آن را تکرار می کنند، جز یهود و نصارا و سایر مشرکین که گنگ می شوند و پاسخ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منادی از انتها عرصات قیامت صدا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شهادت به نبوت حضرت محمد صلی الله علیه و آله دادند را به بهشت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ندایی از ناحیه پروردگار می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خطاب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و باید آنان را بازداشت کنید تا مورد سؤال واقع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می گویند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برای چه آنان را بازداشت کنیم؟ خطاب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بازداشت کنید تا از ولایت علی بن ابی طالب و آل محمد علیهم السلام نیز سؤال شوند، چراکه آنان باید پس </w:t>
      </w:r>
    </w:p>
    <w:p>
      <w:pPr>
        <w:pStyle w:val="BookText"/>
        <w:rPr/>
      </w:pPr>
      <w:r>
        <w:rPr>
          <w:rFonts w:ascii="IRNazanin" w:hAnsi="IRNazanin" w:eastAsia="IRNazanin"/>
          <w:color w:val="111111"/>
          <w:sz w:val="28"/>
          <w:sz w:val="28"/>
          <w:szCs w:val="28"/>
          <w:rtl w:val="true"/>
          <w:lang w:bidi="fa-IR"/>
        </w:rPr>
        <w:t>از شهادت به نبوت محمد، شهادت به ولایت علی و فرزندان او نیز بدهند وگرنه شهادت به یگانگی من و نبوت محمد صلی الله علیه و آله برای آنان سودی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برخی از مسلمانان به دروغ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نسبت به ولایت علی بن ابی طالب شهادت می دادیم و آل محمد علیهم السلام را دوست میداشتیم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گمان می کنند که با این دروغ نجات پیدا می کنند، پس به آنان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ما از على علیه السلام درباره این ادعای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سؤال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رسول خدا صلی الله علیه و آله به على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آنان خواهی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دوستان مرا می شناسد، و دوزخ نیز دشمنان مرا می شناسد، و هرکدام ازشما که راستگو باشد، بادها و نسیم های بهشتی او را به بهشت می برند و در بالاترین مقام بهشتی که هرگز رنج و زحمتی در آن نیست با فضل پروردگار او را جای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هرکدام که دروغگو باشند، سموم و حمیم دوزخ او را برمی گیرند و به آتش جهنم داخل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رسول خدا صلی الله علیه و آله به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تویاعلی قسمت کننده بهشت و دوزخ خواهی بود و به آتش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من، و این از تو</w:t>
      </w:r>
      <w:r>
        <w:rPr>
          <w:rFonts w:eastAsia="IRNazanin" w:cs="IRNazanin"/>
          <w:color w:val="111111"/>
          <w:sz w:val="28"/>
          <w:szCs w:val="28"/>
          <w:rtl w:val="true"/>
          <w:lang w:bidi="fa-IR"/>
        </w:rPr>
        <w:t>.</w:t>
      </w:r>
      <w:r>
        <w:rPr>
          <w:rStyle w:val="FootnoteAnchor"/>
          <w:rtl w:val="true"/>
        </w:rPr>
        <w:footnoteReference w:id="344"/>
      </w:r>
    </w:p>
    <w:p>
      <w:pPr>
        <w:pStyle w:val="BookText"/>
        <w:rPr/>
      </w:pPr>
      <w:r>
        <w:rPr>
          <w:rFonts w:ascii="Amiri" w:hAnsi="Amiri" w:eastAsia="Amiri" w:cs="Amiri"/>
          <w:color w:val="111111"/>
          <w:sz w:val="28"/>
          <w:sz w:val="28"/>
          <w:szCs w:val="28"/>
          <w:rtl w:val="true"/>
          <w:lang w:bidi="ar-SA"/>
        </w:rPr>
        <w:t xml:space="preserve">وَلَقَدْ جَاءَكُمْ مُوسَى بِالْبَيِّنَاتِ ثُمَّ اتَّخَذْتُمُ الْعِجْلَ مِنْ بَعْدِهِ وَأَنْتُمْ ظَالِمُونَ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عسکری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يهود بنی اسرائیل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علیه السلام با بينات ومعجزات نزد شما آمد و او محمد صلی الله علیه و آله را بر همه خلایق فضیلت و شرافت داد و به آمدن او و وصى او على علیه السلام و خلفای بعد از او علیهم السلام خبر داد و شما بعد از </w:t>
      </w:r>
      <w:bookmarkStart w:id="507" w:name="pg15336_165465"/>
    </w:p>
    <w:p>
      <w:pPr>
        <w:pStyle w:val="BookText"/>
        <w:rPr/>
      </w:pPr>
      <w:bookmarkEnd w:id="507"/>
      <w:r>
        <w:rPr>
          <w:rFonts w:ascii="IRNazanin" w:hAnsi="IRNazanin" w:eastAsia="IRNazanin"/>
          <w:color w:val="111111"/>
          <w:sz w:val="28"/>
          <w:sz w:val="28"/>
          <w:szCs w:val="28"/>
          <w:rtl w:val="true"/>
          <w:lang w:bidi="fa-IR"/>
        </w:rPr>
        <w:t>رفتن موسی علیه السلام به کوه طور، با خلیفه او هارون مخالفت نمودید و گوساله را خدای خود برگزیدید و با این عمل به خود ظلم کردید و کافر شديد</w:t>
      </w:r>
      <w:r>
        <w:rPr>
          <w:rFonts w:eastAsia="IRNazanin" w:cs="IRNazanin"/>
          <w:color w:val="111111"/>
          <w:sz w:val="28"/>
          <w:szCs w:val="28"/>
          <w:rtl w:val="true"/>
          <w:lang w:bidi="fa-IR"/>
        </w:rPr>
        <w:t>.</w:t>
      </w:r>
      <w:r>
        <w:rPr>
          <w:rStyle w:val="FootnoteAnchor"/>
          <w:rtl w:val="true"/>
        </w:rPr>
        <w:footnoteReference w:id="345"/>
      </w:r>
    </w:p>
    <w:p>
      <w:pPr>
        <w:pStyle w:val="Heading5"/>
        <w:numPr>
          <w:ilvl w:val="4"/>
          <w:numId w:val="1"/>
        </w:numPr>
        <w:rPr/>
      </w:pPr>
      <w:bookmarkStart w:id="508" w:name="__RefHeading___Toc5176835_2142443653"/>
      <w:bookmarkStart w:id="509" w:name="_Toc189"/>
      <w:bookmarkEnd w:id="508"/>
      <w:r>
        <w:rPr>
          <w:rtl w:val="true"/>
        </w:rPr>
        <w:t>حديث حدائق و گریه رسول خدا صلی الله علیه و آله برای امیرالمؤمنين علیه السلام</w:t>
      </w:r>
      <w:bookmarkEnd w:id="509"/>
    </w:p>
    <w:p>
      <w:pPr>
        <w:pStyle w:val="BookText"/>
        <w:rPr/>
      </w:pPr>
      <w:r>
        <w:rPr>
          <w:rFonts w:ascii="IRNazanin" w:hAnsi="IRNazanin" w:eastAsia="IRNazanin"/>
          <w:color w:val="111111"/>
          <w:sz w:val="28"/>
          <w:sz w:val="28"/>
          <w:szCs w:val="28"/>
          <w:rtl w:val="true"/>
          <w:lang w:bidi="fa-IR"/>
        </w:rPr>
        <w:t>امام عسکری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خدا صلی الله علیه و آله در اطراف مدینه با امیرالمؤمنین علیه السلام راه می رفت و چون به باغستان زیبایی رسیدند، امیرالمؤمنین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چه باغستان زیبایی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برای تو بهتر از آن خواهد بود، تا این که به هفت باغستان برخورد نمودند و امیرالمؤمنین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باغستان زیبایی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 صلی الله علیه و آله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برای تو بهتر از آن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رسول خدا صلی الله علیه و آله گریه شدیدی نمود و امیرالمؤمنین علیه السلام نیز به خاطر گریه رسول خدا صلی الله علیه و آله گریه کرد و به رسول خدا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برای چه گریه می کنید؟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من، ای ابوالحسن، کینه هایی در سینه های این مردم نسبت به تو هست که بعد از من ظاهر خواهند نمود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علیه السلام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آیا با این کینه ها دین من سالم خواهد ماند؟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دین تو سالم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دین من سالم بماند، مرا باکی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علت خداوند تو </w:t>
      </w:r>
    </w:p>
    <w:p>
      <w:pPr>
        <w:pStyle w:val="BookText"/>
        <w:rPr/>
      </w:pPr>
      <w:r>
        <w:rPr>
          <w:rFonts w:ascii="IRNazanin" w:hAnsi="IRNazanin" w:eastAsia="IRNazanin"/>
          <w:color w:val="111111"/>
          <w:sz w:val="28"/>
          <w:sz w:val="28"/>
          <w:szCs w:val="28"/>
          <w:rtl w:val="true"/>
          <w:lang w:bidi="fa-IR"/>
        </w:rPr>
        <w:t>را همتای من و داعی به رضوان الله و غفران الله و معیار جدایی فرزندان شایسته از غیرشایسته و حامل لوا و پرچم محمد صلی الله علیه و آله در قیامت قرار داد و تو را در زیر لوای من قائد و جلودار پیامبران و مرسلین و کسانی که به بهشت برده می شوند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اصحاب موسی با نبودن موسی علیه السلام گوساله پرست شدند و با خليفه موسی مخالفت نمودند و به سخن او گوش نکردند و زود است که امت من نیز بعد از من با تو مخالفت کنند و گوساله هایی را بپرستند، در حالی که تو خلیفه من بر آنان خواهی بود و آنان همانند قوم موسی علیه السلام که گوساله پرست شدند، گوساله پرست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 که هر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بپذیرد و از تو اطاعت کند، در رفيع اعلای بهشت با ما خواهد بود و هر کس بعد از من گوساله پرست شود و با تو مخالفت نماید و توبه نکند، با گوساله پرستان زمان موسی علیه السلام محشور خواهد شد و مخلد در جهنم خواهد بود</w:t>
      </w:r>
      <w:r>
        <w:rPr>
          <w:rFonts w:eastAsia="IRNazanin" w:cs="IRNazanin"/>
          <w:color w:val="111111"/>
          <w:sz w:val="28"/>
          <w:szCs w:val="28"/>
          <w:rtl w:val="true"/>
          <w:lang w:bidi="fa-IR"/>
        </w:rPr>
        <w:t>.</w:t>
      </w:r>
      <w:r>
        <w:rPr>
          <w:rStyle w:val="FootnoteAnchor"/>
          <w:rtl w:val="true"/>
        </w:rPr>
        <w:footnoteReference w:id="346"/>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بَکَی رَسُولُ اللَّهِ صلی الله علیه و آله بُکَاءً شَدِیداً فَبَکَی عَلِیٌّ علیه السلام لِبُکَائِهِ ثُمَّ قَالَ مَا یُبْکِیکَ یَا رَسُولَ اللَّهِ قَالَ یَا أَخِی یَا أَبَا الْحَسَنِ ضَغَائِنُ فِی صُدُورِ قَوْمٍ یُبْدُونَهَا لَکَ بَعْدِی قَالَ عَلِیٌّ علیه السلام یَا رَسُولَ اللَّهِ فِی سَلَامَهٍ مِنْ دَیْنِی قَالَ فِی سَلَامَهٍ مِنْ دِینِکَ قَالَ یَا رَسُولَ اللَّهِ إِذَا سَلِمَ لِی دِینِی فَمَا یَسُوؤُنِی ذَلِکَ فَقَالَ رَسُولُ اللَّهِ صلی الله علیه و آله لِذَلِکَ جَعَلَکَ اللَّهُ لِمُحَمَّدٍ تَالِیاً وَ إِلَی رِضْوَانِهِ وَ غُفْرَانِهِ دَاعِیاً وَ عَنْ أَوْلَادِ الرِّشْدَهِ وَ الْبَغْیِ بِحُبِّهِمْ لَکَ وَ بُغْضِهِمْ مُنْبِئاً وَ لِلِوَاءِ مُحَمَّدٍ صلی الله علیه و آله یَوْمَ الْقِیَامَهِ حَامِلًا وَ لِلْأَنْبِیَاءِ وَ الرُّسُلِ الصَّائِرِینَ تَحْتَ لِوَائِی إِلَی جَنَّاتِ النَّعِیمِ قَائِداً یَا عَلِیُّ إِنَّ أَصْحَابَ مُوسَی اتَّخَذُوا بَعْدَهُ عِجْلًا فَخَالَفُوا خَلِیفَتَهُ وَ سَتَتَّخِذُ أُمَّتِی بَعْدِی عِجْلًا ثُمَّ عِجْلًا ثُمَّ عِجْلًا وَ یُخَالِفُونَک وَ أَنْتَ خَلِیفَتِی عَلَی هَؤُلَاءِ یُضَاهِئُونَ أُولَئِکَ فِی اتِّخَاذِهِمُ الْعِجْلَ أَلَا فَمَنْ وَافَقَکَ وَ أَطَاعَکَ فَهُوَ مَعَنَا فِی الرَّفِیقِ الْأَعْلَی وَ مَنِ اتَّخَذَ بَعْدِیَ الْعِجْلَ وَ خَالَفَکَ وَ لَمْ یَتُبْ فَأُولَئِکَ مَعَ الَّذِینَ اتَّخَذُوا الْعِجْلَ زَمَانَ مُوسَی وَ لَمْ یَتُوبُوا فِی نَارِ جَهَنَّمَ خَالِدِینَ مُخَلَّدِینَ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همان؛ بحارالأنوار، ج </w:t>
      </w:r>
      <w:r>
        <w:rPr>
          <w:rFonts w:eastAsia="Amiri" w:cs="Amiri" w:ascii="Amiri" w:hAnsi="Amiri"/>
          <w:color w:val="111111"/>
          <w:sz w:val="28"/>
          <w:szCs w:val="28"/>
          <w:lang w:bidi="ar-SA"/>
        </w:rPr>
        <w:t>66/28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مرحوم علامه مجلسی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فوق متواتر و قطعی است و خاصه و عامه آن را با سندهای متعددی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حنبل آن را در کتاب فضائل الصحابة، ج </w:t>
      </w:r>
      <w:r>
        <w:rPr>
          <w:rFonts w:eastAsia="IRNazanin" w:cs="IRNazanin"/>
          <w:color w:val="111111"/>
          <w:sz w:val="28"/>
          <w:szCs w:val="28"/>
          <w:lang w:bidi="fa-IR"/>
        </w:rPr>
        <w:t>651/2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حاکم نیشابوری در مستدرک، ج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خطیب بغدادی در تاریخ بغداد، ج </w:t>
      </w:r>
      <w:r>
        <w:rPr>
          <w:rFonts w:eastAsia="IRNazanin" w:cs="IRNazanin"/>
          <w:color w:val="111111"/>
          <w:sz w:val="28"/>
          <w:szCs w:val="28"/>
          <w:lang w:bidi="fa-IR"/>
        </w:rPr>
        <w:t>398/12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خوارزمی در مناقب، ص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جوری در تذکرة الخواص، ص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از مؤلفين اهل سنت آن را نقل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حدیث فوق ابویعقوب يوسف بن محمد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عسکری علیه السلام گفتم</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برای رسول خدا صلی الله علیه و آله و امیرالمؤمنین علیه السلام معجزات و نشانه هایی همانند معجزات موسی علیه السلام بوده است؟ امام عسکری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علیه السلام نفس رسول خدا صلی الله علیه و آله است و معجزات رسول خدا صلی الله علیه و آله معجزات على علیه السلام است و معجزات على علیه السلام نیز معجزات رسول خداست و خداوند هیچ معجزه ای به موسی علیه السلام و پیامبران دیگر نداد جز آن که به حضرت محمد صلی الله علیه و آله مثل آن و بزرگ تر از آن را داد</w:t>
      </w:r>
      <w:r>
        <w:rPr>
          <w:rFonts w:eastAsia="IRNazanin" w:cs="IRNazanin"/>
          <w:color w:val="111111"/>
          <w:sz w:val="28"/>
          <w:szCs w:val="28"/>
          <w:rtl w:val="true"/>
          <w:lang w:bidi="fa-IR"/>
        </w:rPr>
        <w:t>...</w:t>
      </w:r>
      <w:r>
        <w:rPr>
          <w:rStyle w:val="FootnoteAnchor"/>
          <w:rtl w:val="true"/>
        </w:rPr>
        <w:footnoteReference w:id="347"/>
      </w:r>
      <w:bookmarkStart w:id="510" w:name="pg15336_165468"/>
    </w:p>
    <w:p>
      <w:pPr>
        <w:pStyle w:val="Heading3"/>
        <w:numPr>
          <w:ilvl w:val="2"/>
          <w:numId w:val="1"/>
        </w:numPr>
        <w:rPr/>
      </w:pPr>
      <w:bookmarkStart w:id="511" w:name="__RefHeading___Toc5176837_2142443653"/>
      <w:bookmarkStart w:id="512" w:name="_Toc190"/>
      <w:bookmarkEnd w:id="510"/>
      <w:bookmarkEnd w:id="511"/>
      <w:r>
        <w:rPr>
          <w:rtl w:val="true"/>
        </w:rPr>
        <w:t xml:space="preserve">آیات </w:t>
      </w:r>
      <w:r>
        <w:rPr/>
        <w:t>93</w:t>
      </w:r>
      <w:r>
        <w:rPr>
          <w:rtl w:val="true"/>
        </w:rPr>
        <w:t xml:space="preserve"> - </w:t>
      </w:r>
      <w:r>
        <w:rPr/>
        <w:t>98</w:t>
      </w:r>
      <w:bookmarkEnd w:id="512"/>
    </w:p>
    <w:p>
      <w:pPr>
        <w:pStyle w:val="Heading4"/>
        <w:numPr>
          <w:ilvl w:val="3"/>
          <w:numId w:val="1"/>
        </w:numPr>
        <w:rPr/>
      </w:pPr>
      <w:bookmarkStart w:id="513" w:name="__RefHeading___Toc5176839_2142443653"/>
      <w:bookmarkStart w:id="514" w:name="_Toc191"/>
      <w:bookmarkEnd w:id="513"/>
      <w:r>
        <w:rPr>
          <w:rtl w:val="true"/>
        </w:rPr>
        <w:t>اشاره</w:t>
      </w:r>
      <w:bookmarkEnd w:id="514"/>
    </w:p>
    <w:p>
      <w:pPr>
        <w:pStyle w:val="BookText"/>
        <w:rPr/>
      </w:pPr>
      <w:r>
        <w:rPr>
          <w:rFonts w:ascii="Amiri" w:hAnsi="Amiri" w:eastAsia="Amiri" w:cs="Amiri"/>
          <w:color w:val="111111"/>
          <w:sz w:val="28"/>
          <w:sz w:val="28"/>
          <w:szCs w:val="28"/>
          <w:rtl w:val="true"/>
          <w:lang w:bidi="ar-SA"/>
        </w:rPr>
        <w:t xml:space="preserve">وَإِذْ أَخَذْنَا مِيثَاقَكُمْ وَرَفَعْنَا فَوْقَكُمُ الطُّورَ خُذُوا مَا آتَيْنَاكُمْ بِقُوَّةٍ وَاسْمَعُوا قَالُوا سَمِعْنَا وَعَصَيْنَا وَأُشْرِبُوا فِي قُلُوبِهِمُ الْعِجْلَ بِكُفْرِهِمْ قُلْ بِئْسَمَا يَأْمُرُكُمْ بِهِ إِيمَانُكُمْ إِنْ كُنْتُمْ 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إِنْ كَانَتْ لَكُمُ الدَّارُ الْآخِرَةُ عِنْدَ اللَّهِ خَالِصَةً مِنْ دُونِ النَّاسِ فَتَمَنَّوُا الْمَوْتَ إِنْ كُنْتُمْ 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وَلَنْ يَتَمَنَّوْهُ أَبَدًا بِمَا قَدَّمَتْ أَيْدِيهِمْ وَاللَّهُ عَلِيمٌ بِالظَّالِمِينَ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وَلَتَجِدَنَّهُمْ أَحْرَصَ النَّاسِ عَلَى حَيَاةٍ وَمِنَ الَّذِينَ أَشْرَكُوا يَوَدُّ أَحَدُهُمْ لَوْ يُعَمَّرُ أَلْفَ سَنَةٍ وَمَا هُوَ بِمُزَحْزِحِهِ مِنَ الْعَذَابِ أَنْ يُعَمَّرَ وَاللَّهُ بَصِيرٌ بِمَا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مَنْ كَانَ عَدُوًّا لِجِبْرِيلَ فَإِنَّهُ نَزَّلَهُ عَلَى قَلْبِكَ بِإِذْنِ اللَّهِ مُصَدِّقًا لِمَا بَيْنَ يَدَيْهِ وَهُدًى وَبُشْرَى لِلْمُؤْمِنِينَ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كَانَ عَدُوًّا لِلَّهِ وَمَلَائِكَتِهِ وَرُسُلِهِ وَجِبْرِيلَ وَمِيكَالَ فَإِنَّ اللَّهَ عَدُوٌّ لِلْكَافِرِينَ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Heading4"/>
        <w:numPr>
          <w:ilvl w:val="3"/>
          <w:numId w:val="1"/>
        </w:numPr>
        <w:rPr/>
      </w:pPr>
      <w:bookmarkStart w:id="515" w:name="__RefHeading___Toc5176841_2142443653"/>
      <w:bookmarkStart w:id="516" w:name="_Toc192"/>
      <w:bookmarkEnd w:id="515"/>
      <w:r>
        <w:rPr>
          <w:rtl w:val="true"/>
        </w:rPr>
        <w:t>لغات</w:t>
      </w:r>
      <w:bookmarkEnd w:id="516"/>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اقبلوا،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الله لمن 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قبل الله حمد من حمده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و انشاء است و خبر نیست،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أشربوا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شرب است و شب و أشرب غيره، إذا حمله على الشرب،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أشرب الزرع وأشرب قلبه حب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شقى قلبه بحبه،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شربوا في قلوبهم العجل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حب العجل،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است مانند عافية، واصل خلوص صفای باطن است از هر شائبه ای، و </w:t>
      </w:r>
      <w:bookmarkStart w:id="517" w:name="pg15336_165469"/>
    </w:p>
    <w:p>
      <w:pPr>
        <w:pStyle w:val="BookText"/>
        <w:rPr/>
      </w:pPr>
      <w:bookmarkEnd w:id="517"/>
      <w:r>
        <w:rPr>
          <w:rFonts w:ascii="IRNazanin" w:hAnsi="IRNazanin" w:eastAsia="IRNazanin"/>
          <w:color w:val="111111"/>
          <w:sz w:val="28"/>
          <w:sz w:val="28"/>
          <w:szCs w:val="28"/>
          <w:rtl w:val="true"/>
          <w:lang w:bidi="fa-IR"/>
        </w:rPr>
        <w:t xml:space="preserve">خالصة منصوب به حالت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و صادقه و ألفاه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نظائراند، و وجدت الشيء إذ أصبته، و بعضی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علمت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شدت طلب را گویند، و جمع حريص حراص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محبت شديدة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طول عمر است و عمر از عمارة است و آن ضد خراب است، وعمر مدت زندگی را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زحزحة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منع کردن و تنحيه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مصر و بیناست، چنان که سمیع به معنای مسمع و بدیع به معنای مبدع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أليم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عذاب مؤلم است، و در نزد متکلمین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مدرک ممبرات و به معنای انسانی است که آفتی ندارد و مبصرات را درک می کند، و سمیع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جبرئیل و میکائیل لغت سریانی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عبد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الله است، و</w:t>
      </w:r>
    </w:p>
    <w:p>
      <w:pPr>
        <w:pStyle w:val="BookText"/>
        <w:rPr/>
      </w:pPr>
      <w:r>
        <w:rPr>
          <w:rFonts w:ascii="IRNazanin" w:hAnsi="IRNazanin" w:eastAsia="IRNazanin"/>
          <w:color w:val="111111"/>
          <w:sz w:val="28"/>
          <w:sz w:val="28"/>
          <w:szCs w:val="28"/>
          <w:rtl w:val="true"/>
          <w:lang w:bidi="fa-IR"/>
        </w:rPr>
        <w:t>بشری و بشارت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خوش را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بشرة الوجه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بشارت است</w:t>
      </w:r>
      <w:r>
        <w:rPr>
          <w:rFonts w:eastAsia="IRNazanin" w:cs="IRNazanin"/>
          <w:color w:val="111111"/>
          <w:sz w:val="28"/>
          <w:szCs w:val="28"/>
          <w:rtl w:val="true"/>
          <w:lang w:bidi="fa-IR"/>
        </w:rPr>
        <w:t>.</w:t>
      </w:r>
    </w:p>
    <w:p>
      <w:pPr>
        <w:pStyle w:val="Heading4"/>
        <w:numPr>
          <w:ilvl w:val="3"/>
          <w:numId w:val="1"/>
        </w:numPr>
        <w:rPr/>
      </w:pPr>
      <w:bookmarkStart w:id="518" w:name="__RefHeading___Toc5176843_2142443653"/>
      <w:bookmarkStart w:id="519" w:name="_Toc193"/>
      <w:bookmarkEnd w:id="518"/>
      <w:r>
        <w:rPr>
          <w:rtl w:val="true"/>
        </w:rPr>
        <w:t>ترجمه</w:t>
      </w:r>
      <w:bookmarkEnd w:id="519"/>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یاد بیاورید زمانی را که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 اسرائيل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 گرفتیم وکوه طوررا بالای سرتان بردیم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قدرت بگیرید دستورات ما را و عمل کنید و شما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شنیدیم و مخالفت نمودیم،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این علت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های آنان به سبب كفرشان به محبت گوساله آمیخته شده بود، به آنان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شما، بدفرمانی به شما داده ، اگر ایمان دارید </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آخرت مخصوص شماست، پس آرزوی مرگ کنید اگر راست می گویید </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اعمالی که انجام داده اید، هرگز آرزوی مرگ نمی کنید و خدا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ستمگران آگاه است </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وتوخواهی دید که آنان از مشركان حريص تربردنیا هستند و هرکدام آنان دوست دارد که هزار سال زنده بماند، گرچه عمرهزارساله، آنان را از عذاب نجات نخواهد داد و خدا به اعمال آنان آگاه است </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دشمن جبرئيل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چراکه او با اذن خداوند وحی خدا را بر قلب تو وارد می نماید و آنچه او می آورد با کتاب های آسمانی </w:t>
      </w:r>
      <w:bookmarkStart w:id="520" w:name="pg15336_165470"/>
    </w:p>
    <w:p>
      <w:pPr>
        <w:pStyle w:val="BookText"/>
        <w:rPr/>
      </w:pPr>
      <w:bookmarkEnd w:id="520"/>
      <w:r>
        <w:rPr>
          <w:rFonts w:ascii="IRNazanin" w:hAnsi="IRNazanin" w:eastAsia="IRNazanin"/>
          <w:color w:val="111111"/>
          <w:sz w:val="28"/>
          <w:sz w:val="28"/>
          <w:szCs w:val="28"/>
          <w:rtl w:val="true"/>
          <w:lang w:bidi="fa-IR"/>
        </w:rPr>
        <w:t xml:space="preserve">هماهنگ است و برای مؤمنان هدایت و بشارت خواهد بود </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دشمن خدا و ملائکه و پیامبران وجبرئیل و میکائیل باشد، کافر خواهد بود و خداوند دشمن کافران است </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Heading4"/>
        <w:numPr>
          <w:ilvl w:val="3"/>
          <w:numId w:val="1"/>
        </w:numPr>
        <w:rPr/>
      </w:pPr>
      <w:bookmarkStart w:id="521" w:name="__RefHeading___Toc5176845_2142443653"/>
      <w:bookmarkStart w:id="522" w:name="_Toc194"/>
      <w:bookmarkEnd w:id="521"/>
      <w:r>
        <w:rPr>
          <w:rtl w:val="true"/>
        </w:rPr>
        <w:t>تفسير اهل بیت علیهم السلام</w:t>
      </w:r>
      <w:bookmarkEnd w:id="522"/>
    </w:p>
    <w:p>
      <w:pPr>
        <w:pStyle w:val="Heading5"/>
        <w:numPr>
          <w:ilvl w:val="4"/>
          <w:numId w:val="1"/>
        </w:numPr>
        <w:rPr/>
      </w:pPr>
      <w:bookmarkStart w:id="523" w:name="__RefHeading___Toc5176847_2142443653"/>
      <w:bookmarkStart w:id="524" w:name="_Toc195"/>
      <w:bookmarkEnd w:id="523"/>
      <w:r>
        <w:rPr>
          <w:rtl w:val="true"/>
        </w:rPr>
        <w:t>اشاره</w:t>
      </w:r>
      <w:bookmarkEnd w:id="524"/>
    </w:p>
    <w:p>
      <w:pPr>
        <w:pStyle w:val="BookText"/>
        <w:rPr/>
      </w:pPr>
      <w:r>
        <w:rPr>
          <w:rFonts w:ascii="Amiri" w:hAnsi="Amiri" w:eastAsia="Amiri" w:cs="Amiri"/>
          <w:color w:val="111111"/>
          <w:sz w:val="28"/>
          <w:sz w:val="28"/>
          <w:szCs w:val="28"/>
          <w:rtl w:val="true"/>
          <w:lang w:bidi="ar-SA"/>
        </w:rPr>
        <w:t xml:space="preserve">وَإِذْ أَخَذْنَا مِيثَاقَكُمْ وَرَفَعْنَا فَوْقَكُمُ الطُّورَ خُذُوا مَا آتَيْنَاكُمْ بِقُوَّةٍ وَاسْمَعُوا قَالُوا سَمِعْنَا وَعَصَيْنَا وَأُشْرِبُوا فِي قُلُوبِهِمُ الْعِجْلَ بِكُفْرِهِمْ قُلْ بِئْسَمَا يَأْمُرُكُمْ بِهِ إِيمَانُكُمْ إِنْ كُنْتُمْ 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Heading5"/>
        <w:numPr>
          <w:ilvl w:val="4"/>
          <w:numId w:val="1"/>
        </w:numPr>
        <w:rPr/>
      </w:pPr>
      <w:bookmarkStart w:id="525" w:name="__RefHeading___Toc5176849_2142443653"/>
      <w:bookmarkStart w:id="526" w:name="_Toc196"/>
      <w:bookmarkEnd w:id="525"/>
      <w:r>
        <w:rPr>
          <w:rtl w:val="true"/>
        </w:rPr>
        <w:t>محبت گوساله راه را بر آنان بست</w:t>
      </w:r>
      <w:bookmarkEnd w:id="526"/>
    </w:p>
    <w:p>
      <w:pPr>
        <w:pStyle w:val="BookText"/>
        <w:rPr/>
      </w:pPr>
      <w:r>
        <w:rPr>
          <w:rFonts w:ascii="IRNazanin" w:hAnsi="IRNazanin" w:eastAsia="IRNazanin"/>
          <w:color w:val="111111"/>
          <w:sz w:val="28"/>
          <w:sz w:val="28"/>
          <w:szCs w:val="28"/>
          <w:rtl w:val="true"/>
          <w:lang w:bidi="fa-IR"/>
        </w:rPr>
        <w:t>امام عسکری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بنی اسرائیل زمان حضرت محمد صلی الله علیه و آله را خطاب نموده و احوال پدران آنان که در زمان حضرت موسی علیه السلام می زیسته اند را یاد کرده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ازآنان درباره محمد و على و آل پاک آنان علیهم السلام که برای خلافت بر مردم برگزیده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و میثاق گرفت تا مقام آنان و مقام اصحاب و شیعیان و سایر امت محمد صلی الله علیه و آله را بپذیرند، از این رو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 أَخَذْنَا مِيثَاقَكُمْ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یاد بیاورید که ما از پدران شما پیمان گرفتیم و چون از پذیرفتن مقام محمد و آل او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باطن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کردند، و به مقام آنان اعتراف ننمودند، ما کوه طور را بالای سر آنان قرار دادیم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قدرت تمام و نیرویی که ما به شما داده ایم این پیمان را بپذیرید و اطاعت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ولكن بنی اسرائیل از لجاجتی که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 گوش خود شنیدیم و با قلب خود مخالفت و عصیان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ظاهر همه آنان با ذلت و خواری اظهار اطاعت کردند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به خاطر آن بود که پرستش گوساله در قلوب آنان رسوخ نموده بود </w:t>
      </w:r>
      <w:r>
        <w:rPr>
          <w:rFonts w:eastAsia="IRNazanin" w:cs="IRNazanin"/>
          <w:color w:val="111111"/>
          <w:sz w:val="28"/>
          <w:szCs w:val="28"/>
          <w:rtl w:val="true"/>
          <w:lang w:bidi="fa-IR"/>
        </w:rPr>
        <w:t xml:space="preserve">!! </w:t>
      </w:r>
      <w:bookmarkStart w:id="527" w:name="pg15336_165471"/>
    </w:p>
    <w:p>
      <w:pPr>
        <w:pStyle w:val="BookText"/>
        <w:rPr/>
      </w:pPr>
      <w:bookmarkEnd w:id="527"/>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موسی علیه السلام از کوه طور بازگشت و دید که بنی اسرائیل گوساله پرست شده اند،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گوساله پرستیده اند، تا من حكم خدا را درباره آنان اجرا نمایم؟ پس آنان از ترس عقوبت الهی هر کدام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گوساله نپرستیده ایم، دیگران پرستیده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موسی علیه السلام به سامری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خدایی که می پرستیدی بنگر و ببین که ما آن را آتش می زنیم و خاکستر آن را به دریا می ریزیم و چون موسی علیه السلام با گوساله سامری چنین کرد،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آب دریا بنوشید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کسانی که گوساله پرستیده بودند با نوشیدن آب دريا، لب ها و بینی هایشان سیاه شد و کسانی که گوساله نپرستیده بودند، گرچه سیاه چهره بودند، لب ها وبینی هایشان سفید گردید، و موسی علیه السلام به این وسیله حکم خدا را درباره آنان اجرا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به حضرت محمد صلی الله علیه و آله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بنی اسرائیل زمان خود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توجه به آنچه پیشینیان شما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شما در اعتقاد و ایمان خود سخیف و نکوهیده هستید که به نبوت محمد صلی الله علیه و آله، و امامت على علا و منزلت آنان و شیعیان آنان کفر می ورزید و خود را مؤمن به موسی ملا و کتاب تورات می 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348"/>
      </w:r>
    </w:p>
    <w:p>
      <w:pPr>
        <w:pStyle w:val="BookText"/>
        <w:rPr/>
      </w:pPr>
      <w:r>
        <w:rPr>
          <w:rFonts w:ascii="Amiri" w:hAnsi="Amiri" w:eastAsia="Amiri" w:cs="Amiri"/>
          <w:color w:val="111111"/>
          <w:sz w:val="28"/>
          <w:sz w:val="28"/>
          <w:szCs w:val="28"/>
          <w:rtl w:val="true"/>
          <w:lang w:bidi="ar-SA"/>
        </w:rPr>
        <w:t xml:space="preserve">قُلْ إِنْ كَانَتْ لَكُمُ الدَّارُ الْآخِرَةُ عِنْدَ اللَّهِ خَالِصَةً مِنْ دُونِ النَّاسِ فَتَمَنَّوُا الْمَوْتَ إِنْ كُنْتُمْ 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وَلَنْ يَتَمَنَّوْهُ أَبَدًا بِمَا قَدَّمَتْ أَيْدِيهِمْ وَاللَّهُ عَلِيمٌ بِالظَّالِمِينَ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Heading5"/>
        <w:numPr>
          <w:ilvl w:val="4"/>
          <w:numId w:val="1"/>
        </w:numPr>
        <w:rPr/>
      </w:pPr>
      <w:bookmarkStart w:id="528" w:name="__RefHeading___Toc5176851_2142443653"/>
      <w:bookmarkStart w:id="529" w:name="_Toc197"/>
      <w:bookmarkEnd w:id="528"/>
      <w:r>
        <w:rPr>
          <w:rtl w:val="true"/>
        </w:rPr>
        <w:t>علاقه به مرگ نشانه راستی و درستی است</w:t>
      </w:r>
      <w:bookmarkEnd w:id="529"/>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عسکری علیه السلام از امام حسن مجتبی نقل می نماید که در تفسیر این آیه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چون يهود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لجاجت و نپذیرفتن مقام محمد و آل محمد علیهم السلام</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توبيخ و سرزنش نمود و با معجزات روشنی نبوت و مقام حضرت محمد صلی الله علیه و آله السيد پیامبران و بهترین خلق خدا و امامت على علیه السلام سید و آقای اوصیا و بهترین خلق خدا بعد از رسول خدا صلی الله علیه و آله و امامت ائمه پاک و معصوم بعد از آنان را اثبات نمود و عذری برای یهود باقی نگذارد، و آنان نتوانستند هیچ گونه دلیل و شبهه ای بر پیامبر خدا وارد کنند، باز به انکار و مخالفت خود ادامه دادند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نمیدانیم تو چه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ما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دربست مخصوص به ما می باشد و تو و على و اهل بیت شما و امت تو در آن راهی ندارید و خداوند ما را مبتلا و گرفتار به شما نموده و تنها ما بندگان مخلص و نیکوی خداوند هستیم و خداوند تنها دعای ما را مستجاب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این گونه سخن گفتند خداوند به پیامبر خود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به آنان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آخرت و بهشت و نعمت های آن مخصوص به شماست و مردم دیگر مانند محمد و علی و امامان بعد از آنها و اصحاب محمد و مؤمنان دیگر این امت، راهی به آنها ندارند و شما گرفتار و مبتلای به محمد وذريه او شده اید و خداوند تنها دعای شما را می پذیرد؟ از خداوند برای مخالفین خود درخواست مرگ بکنید، چرا که محمد و على و پیروان آنان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اولیای خدا هستیم، نه دیگران، و دعای ما مستجاب می شود نه دعای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که خود را اهل حق می دانید اگر راست می گویید، از خداوند برای مخالفین خود درخواست مرگ نمایید 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هرکدام از ما و مخالفين ما دروغ می گوید را هلاک کن، تا صادقین و راستگویان آسوده شوند و حجت شما نیز روشن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رسول خدا صلی الله علیه و آله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هرکدام از شما چنین دعایی بکند، در همان ساعت هلاک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سویی یهودیان می دانستند که دروغ می گویند، و محمد صلی الله علیه و آله و على علیه السلام و کسانی که آنان را تصدیق نموده اند، راستگو </w:t>
      </w:r>
      <w:bookmarkStart w:id="530" w:name="pg15336_165473"/>
    </w:p>
    <w:p>
      <w:pPr>
        <w:pStyle w:val="BookText"/>
        <w:rPr/>
      </w:pPr>
      <w:bookmarkEnd w:id="530"/>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چنین دعایی را نکردند و هرگز آرزوی مرگ نداشتند، چراکه با کفر به خداوند و به نبوت محمد رسول او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امامت وصى او على و جانشینان او ائمه برگزیده خداوند، هرگز آرزوی مرگ نمی کردند و خداوند به ظالمان دانا و آگاه است</w:t>
      </w:r>
      <w:r>
        <w:rPr>
          <w:rFonts w:eastAsia="IRNazanin" w:cs="IRNazanin"/>
          <w:color w:val="111111"/>
          <w:sz w:val="28"/>
          <w:szCs w:val="28"/>
          <w:rtl w:val="true"/>
          <w:lang w:bidi="fa-IR"/>
        </w:rPr>
        <w:t>.</w:t>
      </w:r>
      <w:r>
        <w:rPr>
          <w:rStyle w:val="FootnoteAnchor"/>
          <w:rtl w:val="true"/>
        </w:rPr>
        <w:footnoteReference w:id="349"/>
      </w:r>
    </w:p>
    <w:p>
      <w:pPr>
        <w:pStyle w:val="BookText"/>
        <w:rPr/>
      </w:pPr>
      <w:r>
        <w:rPr>
          <w:rFonts w:ascii="Amiri" w:hAnsi="Amiri" w:eastAsia="Amiri" w:cs="Amiri"/>
          <w:color w:val="111111"/>
          <w:sz w:val="28"/>
          <w:sz w:val="28"/>
          <w:szCs w:val="28"/>
          <w:rtl w:val="true"/>
          <w:lang w:bidi="ar-SA"/>
        </w:rPr>
        <w:t xml:space="preserve">وَلَتَجِدَنَّهُمْ أَحْرَصَ النَّاسِ عَلَى حَيَاةٍ وَمِنَ الَّذِينَ أَشْرَكُوا يَوَدُّ أَحَدُهُمْ لَوْ يُعَمَّرُ أَلْفَ سَنَةٍ وَمَا هُوَ بِمُزَحْزِحِهِ مِنَ الْعَذَابِ أَنْ يُعَمَّرَ وَاللَّهُ بَصِيرٌ بِمَا يَعْمَلُونَ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Heading5"/>
        <w:numPr>
          <w:ilvl w:val="4"/>
          <w:numId w:val="1"/>
        </w:numPr>
        <w:rPr/>
      </w:pPr>
      <w:bookmarkStart w:id="531" w:name="__RefHeading___Toc5176853_2142443653"/>
      <w:bookmarkStart w:id="532" w:name="_Toc198"/>
      <w:bookmarkEnd w:id="531"/>
      <w:r>
        <w:rPr>
          <w:rtl w:val="true"/>
        </w:rPr>
        <w:t>قصة عجیبی از قوم یهود</w:t>
      </w:r>
      <w:bookmarkEnd w:id="532"/>
    </w:p>
    <w:p>
      <w:pPr>
        <w:pStyle w:val="BookText"/>
        <w:rPr/>
      </w:pPr>
      <w:r>
        <w:rPr>
          <w:rFonts w:ascii="IRNazanin" w:hAnsi="IRNazanin" w:eastAsia="IRNazanin"/>
          <w:color w:val="111111"/>
          <w:sz w:val="28"/>
          <w:sz w:val="28"/>
          <w:szCs w:val="28"/>
          <w:rtl w:val="true"/>
          <w:lang w:bidi="fa-IR"/>
        </w:rPr>
        <w:t>امام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به رسول خود صلی الله علیه و آله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این یهودیان را حریص بر زندگی دنیا خواهی یافت بلکه آنان از مشرکان یعنی مجوس نیز حریص تر بر دنیا هستند، چراکه آنان در کفر خود فرو رفته، و می دانند که بهره ای در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 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نخواهند داشت و داخل بهشت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قوم یهود را توصیف نموده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هرکدام آنان آرزو دارد که هزار سال در دنیا زنده باشد؛ گرچه زندگی هزارساله، او را از عذاب نجات نخواهد داد و خداوند به اعمال آنان بینا و آگاه است و بر حسب اعمالشان آنان را کیفر می دهد و ظلمی به آنان نخواهد نمود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علیه السلام سپس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 قوم یهود از آرزوی عمر هزارساله ترسیدند،و خداوند عذرهای آنان را قطع نمود، گروهی از آنان به رسول خدا صلی الله علیه و آله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شما و وصی و برادرت على علیه السلام و مؤمنان مخلص دیگر شما، ، مورد عنایت خداوند هستید و دعای شما مستجاب می شود، به على علیه السلام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فرزند رئيس ما که فرزند زیبایی است و اکنون بیماری پیسی و جذام پیدا کرده است، و </w:t>
      </w:r>
    </w:p>
    <w:p>
      <w:pPr>
        <w:pStyle w:val="BookText"/>
        <w:rPr/>
      </w:pPr>
      <w:r>
        <w:rPr>
          <w:rFonts w:ascii="IRNazanin" w:hAnsi="IRNazanin" w:eastAsia="IRNazanin"/>
          <w:color w:val="111111"/>
          <w:sz w:val="28"/>
          <w:sz w:val="28"/>
          <w:szCs w:val="28"/>
          <w:rtl w:val="true"/>
          <w:lang w:bidi="fa-IR"/>
        </w:rPr>
        <w:t>چون بیماری او مسری است کسی نمی تواند نزدیک او برود و باید نان را بر سر نیزه ای بگذارند و به او بدهند دعا کند تا خداوند او را شفا بخشد؟</w:t>
      </w:r>
    </w:p>
    <w:p>
      <w:pPr>
        <w:pStyle w:val="BookText"/>
        <w:rPr/>
      </w:pPr>
      <w:r>
        <w:rPr>
          <w:rFonts w:ascii="IRNazanin" w:hAnsi="IRNazanin" w:eastAsia="IRNazanin"/>
          <w:color w:val="111111"/>
          <w:sz w:val="28"/>
          <w:sz w:val="28"/>
          <w:szCs w:val="28"/>
          <w:rtl w:val="true"/>
          <w:lang w:bidi="fa-IR"/>
        </w:rPr>
        <w:t>پس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بیاورید، و رسول خدا صلی الله علیه و آله نگاهی به وضع فظيع و زشت و کریه او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الحسن برای او دعای عافیت بخوان، همانا خداوند دعای تو را مستجاب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امیرالمؤمنین علیه السلام در حق او دعا نمود، و آن جوان يكباره به حال سلامت و صحت و زیبایی پیشین خود بازگشت و رسول خدا صلی الله علیه و آله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بیاورید، و رسول خدا صلی الله علیه و 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 ایمان بیاور به کسی که تو را از این بلا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جوان ایمان آورد و ایمان او نیکو بود،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آن جوان به رسول خدا صلی الله علیه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تو به من ظلم کردی و فرزندم را گرفتی، ای کاش او همواره گرفتار پیسی و جذام می بود و مسلمان نمی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خلاف خواسته تو او را از این آفت نجات داد و بهشت را برای او واجب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پدر آن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شفای فرزندم به خاطر تو وعلى نبود، بلکه وقت عافیت او رسیده بود و عافیت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خیر، مستجاب الدعوة است، باید در دعای شر و نفرین نیز چنین باشد، پس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بخواهد تا من گرفتار پیسی و جذام شوم، و من می دانم که با دعای او چنین نخواهم شد و این سخن را به این علت می گویم که این مردم ضعیف که فریب شما را خورده اند، بدانند که شفای فرزند من به خاطر دعای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است</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یهودی از خدا بترس و سلامت و عافیت خود را قدر بدان و خود را گرفتار بلایی که طاقت آن را نداری مکن و شاکر نعمت خدا باش و بدان که هر کس کفران نعمت کند، نعمت از او سلب خواهد شد، و هر </w:t>
      </w:r>
    </w:p>
    <w:p>
      <w:pPr>
        <w:pStyle w:val="BookText"/>
        <w:rPr/>
      </w:pPr>
      <w:r>
        <w:rPr>
          <w:rFonts w:ascii="IRNazanin" w:hAnsi="IRNazanin" w:eastAsia="IRNazanin"/>
          <w:color w:val="111111"/>
          <w:sz w:val="28"/>
          <w:sz w:val="28"/>
          <w:szCs w:val="28"/>
          <w:rtl w:val="true"/>
          <w:lang w:bidi="fa-IR"/>
        </w:rPr>
        <w:t>کس شاکر باشد، نعمت را بر خود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شکرنعمت خدا این است که ما دشمن خدا و کسی که تهمت به خدا می زند را تکذیب کنیم و من می خواهم به فرزندم بفهمانم که شفای او به واسطه شما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رسول خدا صلی الله علیه و آله تبسم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یهودی، گیرم که عافیت و سلامت فرزند تو به واسطه دعای على علیه السلام نباشد، آیا اگر على علیه السلام دعا کند و تو گرفتار آن بلا بشوی، آیا باز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بلا اتفاقی بوده و ارتباطی به دعای او ندارد؟ مرد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نخواهم گفت، چراکه این احتجاجی است که من در راه دین خدا با دشمن خدا می کنم و علی نیز با دعای خود بر من احتجاج می کند و خداوند حکیم تر از آن است که بندگان خود را گرفتار تصديق دروغگوها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هرگز مردم را گرفتار تلبیس در دین و تصدیق کاذب نخواهد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 یهودی متحیر شد و راهی برای پاسخ دادن نداشت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راست می گویی، به على علیه السلام بگو تا به من نفرین کند و من گرفتار آن بلای فرزندم بشوم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به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الحسن این کافر دست از طغیان و سرکشی خود برنمی دارد، تو دعا کن تا آنچه او می خواهد را خداوند بر سر او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امیرالمؤمنین علیه السلام به او نفرین نمود و او گرفتار بلای فرزند خود شد و صدای ناله واستغاثه او بلند گردید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من دانستم که تو راست می گویی، پس از من بگذر و مرا نجات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بداند که تو راست می گویی، تو را نجات خواهد داد و لكن او می داند که تو دست از انکار و کفر خود برنمیداری و بر کفر خود می افزایی و اگر می دانست که پس از نجات یافتن از این بلا ایمان خواهی آورد، تو را نجات می داد، چرا که او جواد و کریم است</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یهودی چهل سال گرفتار آن بلا بود و سبب </w:t>
      </w:r>
      <w:bookmarkStart w:id="533" w:name="pg15336_165476"/>
    </w:p>
    <w:p>
      <w:pPr>
        <w:pStyle w:val="BookText"/>
        <w:rPr/>
      </w:pPr>
      <w:bookmarkEnd w:id="533"/>
      <w:r>
        <w:rPr>
          <w:rFonts w:ascii="IRNazanin" w:hAnsi="IRNazanin" w:eastAsia="IRNazanin"/>
          <w:color w:val="111111"/>
          <w:sz w:val="28"/>
          <w:sz w:val="28"/>
          <w:szCs w:val="28"/>
          <w:rtl w:val="true"/>
          <w:lang w:bidi="fa-IR"/>
        </w:rPr>
        <w:t>عبرت مردم گردیده بود و فرزند او هشتاد سال در عافیت و سلامت به سر برد و سبب عبرت مردم و ترغیب در ایمان و پرهیز از کفر و عصیان مردم شد</w:t>
      </w:r>
      <w:r>
        <w:rPr>
          <w:rFonts w:eastAsia="IRNazanin" w:cs="IRNazanin"/>
          <w:color w:val="111111"/>
          <w:sz w:val="28"/>
          <w:szCs w:val="28"/>
          <w:rtl w:val="true"/>
          <w:lang w:bidi="fa-IR"/>
        </w:rPr>
        <w:t>.</w:t>
      </w:r>
      <w:r>
        <w:rPr>
          <w:rStyle w:val="FootnoteAnchor"/>
          <w:rtl w:val="true"/>
        </w:rPr>
        <w:footnoteReference w:id="350"/>
      </w:r>
    </w:p>
    <w:p>
      <w:pPr>
        <w:pStyle w:val="BookText"/>
        <w:rPr/>
      </w:pPr>
      <w:r>
        <w:rPr>
          <w:rFonts w:ascii="Amiri" w:hAnsi="Amiri" w:eastAsia="Amiri" w:cs="Amiri"/>
          <w:color w:val="111111"/>
          <w:sz w:val="28"/>
          <w:sz w:val="28"/>
          <w:szCs w:val="28"/>
          <w:rtl w:val="true"/>
          <w:lang w:bidi="ar-SA"/>
        </w:rPr>
        <w:t>قُلْ مَنْ كَانَ عَدُوًّا لِجِبْرِيلَ فَإِنَّهُ نَزَّلَهُ عَلَى قَلْبِكَ بِإِذْنِ اللَّهِ مُصَدِّقًا لِمَا بَيْنَ يَدَيْهِ وَهُدًى وَبُشْرَى لِلْمُؤْمِنِينَ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Heading5"/>
        <w:numPr>
          <w:ilvl w:val="4"/>
          <w:numId w:val="1"/>
        </w:numPr>
        <w:rPr/>
      </w:pPr>
      <w:bookmarkStart w:id="534" w:name="__RefHeading___Toc5176855_2142443653"/>
      <w:bookmarkStart w:id="535" w:name="_Toc199"/>
      <w:bookmarkEnd w:id="534"/>
      <w:r>
        <w:rPr>
          <w:rtl w:val="true"/>
        </w:rPr>
        <w:t>دشمنی با جبرئیل به خاطر دشمنی با على علیه السلام</w:t>
      </w:r>
      <w:bookmarkEnd w:id="535"/>
    </w:p>
    <w:p>
      <w:pPr>
        <w:pStyle w:val="BookText"/>
        <w:rPr/>
      </w:pPr>
      <w:r>
        <w:rPr>
          <w:rFonts w:ascii="IRNazanin" w:hAnsi="IRNazanin" w:eastAsia="IRNazanin"/>
          <w:color w:val="111111"/>
          <w:sz w:val="28"/>
          <w:sz w:val="28"/>
          <w:szCs w:val="28"/>
          <w:rtl w:val="true"/>
          <w:lang w:bidi="fa-IR"/>
        </w:rPr>
        <w:t>امام حسن علیه السلام می فرماید</w:t>
      </w:r>
      <w:r>
        <w:rPr>
          <w:rFonts w:eastAsia="IRNazanin" w:cs="IRNazanin"/>
          <w:color w:val="111111"/>
          <w:sz w:val="28"/>
          <w:szCs w:val="28"/>
          <w:rtl w:val="true"/>
          <w:lang w:bidi="fa-IR"/>
        </w:rPr>
        <w:t>:</w:t>
      </w:r>
      <w:r>
        <w:rPr>
          <w:rStyle w:val="FootnoteAnchor"/>
          <w:rtl w:val="true"/>
        </w:rPr>
        <w:footnoteReference w:id="351"/>
      </w:r>
    </w:p>
    <w:p>
      <w:pPr>
        <w:pStyle w:val="BookText"/>
        <w:rPr/>
      </w:pPr>
      <w:r>
        <w:rPr>
          <w:rFonts w:ascii="Amiri" w:hAnsi="Amiri" w:eastAsia="Amiri" w:cs="Amiri"/>
          <w:color w:val="111111"/>
          <w:sz w:val="28"/>
          <w:sz w:val="28"/>
          <w:szCs w:val="28"/>
          <w:rtl w:val="true"/>
          <w:lang w:bidi="ar-SA"/>
        </w:rPr>
        <w:t xml:space="preserve">النَّاصِبِینَ لِأَنَّ اللَّهَ تَعَالَی بَعَثَ جَبْرَئِیلَ لِعَلِیٍّ علیه السلام مُؤَیِّداً وَ لَهُ عَلَی أَعْدَائِهِ نَاصِراً وَ مَنْ کَانَ عَدُوّاً لِجَبْرَئِیلَ لِمُظَاهَرَتِهِ مُحَمَّداً وَ عَلِیّاً علیهما السلاموَ مُعَاوَنَتِهِ لَهُمَا وَ انْقِیَادِهِ لِقَضَاءِ رَبِّهِ عَزَّ وَ جَلَّ فِی إِهْلَاکِ أَعْدَائِهِ عَلَی یَدِ مَنْ یَشَاءُ مِنْ عِبَادِهِ فَإِنَّهُ یَعْنِی جَبْرَئِیلَ نَزَّلَهُ یَعْنِی نَزَّلَ هَذَا الْقُرْآنَ عَلی قَلْبِکَ یَا مُحَمَّدُ بِإِذْنِ اللَّهِ بِأَمْرِ اللَّهِ وَ هُوَ کَقَوْلِهِ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 بِهِ الرُّوحُ الْأَمِینُ عَلی قَلْبِکَ لِتَکُونَ مِنَ الْمُنْذِرِینَ بِلِسانٍ عَرَبِیٍّ 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مُصَدِّقاً لِما بَیْنَ یَدَیْهِ نَزَّلَ هَذَا الْقُرْآنَ جَبْرَئِیلُ عَلَی قَلْبِکَ یَا مُحَمَّدُ مُصَدِّقاً مُوَافِقاً لِمَا بَیْنَ یَدَیْهِ مِنَ التَّوْرَاهِ وَ الْإِنْجِیلِ وَ الزَّبُورِ وَ صُحُفِ إِبْرَاهِیمَ وَ کُتُبِ شِیثٍ وَ غَیْرِهِمْ مِنَ الْأَنْبِیَاءِ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امام عسکری علیه السلام، ص</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خداوند متعال قوم یهود را به خاطر دشمنی با جبرائیل مذمت و نکوهش نموده، چرا که جبرئیل حکم خدا را برخلاف خواسته يهود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 می نموده، و نیز خداوند قوم یهود و دشمنان اهل البیت علیهم السلام را به خاطر دشمنی با جبرائیل و میکائیل و ملائکه ای که علی بن ابی طالب علیه السلام را برای نابودی کار کمک می کرده اند، مذمت و نکوهش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دشمنی کفار و یهود نسبت به علی بن ابی طالب علیه السلام به این خاطر بوده که او با کمک جبرئیل و میکائیل و ملائکه دیگر،با شمشیر خود آنان را ذلیل نموده است</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خداوند به حضرت محمد صلی الله علیه و آله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یعنی کفار و یهود و </w:t>
      </w:r>
    </w:p>
    <w:p>
      <w:pPr>
        <w:pStyle w:val="BookText"/>
        <w:rPr/>
      </w:pPr>
      <w:r>
        <w:rPr>
          <w:rFonts w:ascii="IRNazanin" w:hAnsi="IRNazanin" w:eastAsia="IRNazanin"/>
          <w:color w:val="111111"/>
          <w:sz w:val="28"/>
          <w:sz w:val="28"/>
          <w:szCs w:val="28"/>
          <w:rtl w:val="true"/>
          <w:lang w:bidi="fa-IR"/>
        </w:rPr>
        <w:t>دشمنان اهل البيت علیه السلام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دشمن جبرائیل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حمایت و کمک او به محمد صلی الله علیه و آله و على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گناهکار خواهد بود چراکه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جبرائیل به اذن خداوند این قرآن را نازل نموده است، همان گونه که خداوند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نَزَلَ بِهِ الرُّوحُ الْأَمِينُ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قَلْبِكَ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جا 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فَإِنَّهُ نَزَّلَهُ عَلَى قَلْبِكَ بِإِذْنِ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قلبك بإذن الله و از سویی قرآن موافق و هماهنگ با تورات و انجیل و زبور و صحف ابراهیم علیه السلام و کتاب های شیث وغير او از پیامبران گذشته است و آنان را تصدیق و تأیید می نماید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صافی از رسول خدا صلی الله علیه و آله نقل شده که آن حضرت درباره على علیه السلام فرمود</w:t>
      </w:r>
      <w:r>
        <w:rPr>
          <w:rFonts w:eastAsia="IRNazanin" w:cs="IRNazanin"/>
          <w:color w:val="111111"/>
          <w:sz w:val="28"/>
          <w:szCs w:val="28"/>
          <w:rtl w:val="true"/>
          <w:lang w:bidi="fa-IR"/>
        </w:rPr>
        <w:t>:</w:t>
      </w:r>
      <w:r>
        <w:rPr>
          <w:rStyle w:val="FootnoteAnchor"/>
          <w:rtl w:val="true"/>
        </w:rPr>
        <w:footnoteReference w:id="352"/>
      </w:r>
      <w:r>
        <w:rPr>
          <w:rFonts w:ascii="IRNazanin" w:hAnsi="IRNazanin" w:eastAsia="IRNazanin"/>
          <w:color w:val="111111"/>
          <w:sz w:val="28"/>
          <w:sz w:val="28"/>
          <w:szCs w:val="28"/>
          <w:rtl w:val="true"/>
          <w:lang w:bidi="fa-IR"/>
        </w:rPr>
        <w:t xml:space="preserve">جبرئیل در سمت راست اوست، و میکائیل در سمت چپ اوست، و اسرافیل پشت سر اوست، و ملک الموت پیش روی اوست، و خداوند از فوق عرش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رضوان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توجه می کند و یاور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یکی از نصاب و دشمنان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 و جبرئیل و میکائیل وملائکه ای که این گونه باور اویند، بیزار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در پاسخ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کَانَ عَدُوّاً لله </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وَمَلائِكَتُهُ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کس از روی تعصب دشمن خدا و جبرئیل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خداوند نیز همانند دشمن با او معامله خواهد نمود</w:t>
      </w:r>
      <w:r>
        <w:rPr>
          <w:rFonts w:eastAsia="IRNazanin" w:cs="IRNazanin"/>
          <w:color w:val="111111"/>
          <w:sz w:val="28"/>
          <w:szCs w:val="28"/>
          <w:rtl w:val="true"/>
          <w:lang w:bidi="fa-IR"/>
        </w:rPr>
        <w:t xml:space="preserve">. </w:t>
      </w:r>
      <w:bookmarkStart w:id="536" w:name="pg15336_165479"/>
    </w:p>
    <w:p>
      <w:pPr>
        <w:pStyle w:val="Heading3"/>
        <w:numPr>
          <w:ilvl w:val="2"/>
          <w:numId w:val="1"/>
        </w:numPr>
        <w:rPr/>
      </w:pPr>
      <w:bookmarkStart w:id="537" w:name="__RefHeading___Toc5176857_2142443653"/>
      <w:bookmarkStart w:id="538" w:name="_Toc200"/>
      <w:bookmarkEnd w:id="536"/>
      <w:bookmarkEnd w:id="537"/>
      <w:r>
        <w:rPr>
          <w:rtl w:val="true"/>
        </w:rPr>
        <w:t xml:space="preserve">آیات </w:t>
      </w:r>
      <w:r>
        <w:rPr/>
        <w:t>99</w:t>
      </w:r>
      <w:r>
        <w:rPr>
          <w:rtl w:val="true"/>
        </w:rPr>
        <w:t xml:space="preserve"> – </w:t>
      </w:r>
      <w:r>
        <w:rPr/>
        <w:t>104</w:t>
      </w:r>
      <w:bookmarkEnd w:id="538"/>
    </w:p>
    <w:p>
      <w:pPr>
        <w:pStyle w:val="Heading4"/>
        <w:numPr>
          <w:ilvl w:val="3"/>
          <w:numId w:val="1"/>
        </w:numPr>
        <w:rPr/>
      </w:pPr>
      <w:bookmarkStart w:id="539" w:name="__RefHeading___Toc5176859_2142443653"/>
      <w:bookmarkStart w:id="540" w:name="_Toc201"/>
      <w:bookmarkEnd w:id="539"/>
      <w:r>
        <w:rPr>
          <w:rtl w:val="true"/>
        </w:rPr>
        <w:t>اشاره</w:t>
      </w:r>
      <w:bookmarkEnd w:id="540"/>
    </w:p>
    <w:p>
      <w:pPr>
        <w:pStyle w:val="BookText"/>
        <w:rPr/>
      </w:pPr>
      <w:r>
        <w:rPr>
          <w:rFonts w:ascii="Amiri" w:hAnsi="Amiri" w:eastAsia="Amiri" w:cs="Amiri"/>
          <w:color w:val="111111"/>
          <w:sz w:val="28"/>
          <w:sz w:val="28"/>
          <w:szCs w:val="28"/>
          <w:rtl w:val="true"/>
          <w:lang w:bidi="ar-SA"/>
        </w:rPr>
        <w:t xml:space="preserve">وَلَقَدْ أَنْزَلْنَا إِلَيْكَ آيَاتٍ بَيِّنَاتٍ وَمَا يَكْفُرُ بِهَا إِلَّا الْفَاسِقُونَ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أَوَكُلَّمَا عَاهَدُوا عَهْدًا نَبَذَهُ فَرِيقٌ مِنْهُمْ بَلْ أَكْثَرُهُمْ لَا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وَلَمَّا جَاءَهُمْ رَسُولٌ مِنْ عِنْدِ اللَّهِ مُصَدِّقٌ لِمَا مَعَهُمْ نَبَذَ فَرِيقٌ مِنَ الَّذِينَ أُوتُوا الْكِتَابَ كِتَابَ اللَّهِ وَرَاءَ ظُهُورِهِمْ كَأَنَّهُمْ لَا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وَاتَّبَعُوا مَا تَتْلُو الشَّيَاطِينُ عَلَى مُلْكِ سُلَيْمَانَ وَمَا كَفَرَ سُلَيْمَانُ وَلَكِنَّ الشَّيَاطِينَ كَفَرُوا يُعَلِّمُونَ النَّاسَ السِّحْرَ وَمَا أُنْزِلَ عَلَى الْمَلَكَيْنِ بِبَابِلَ هَارُوتَ وَمَارُوتَ وَمَا يُعَلِّمَانِ مِنْ أَحَدٍ حَتَّى يَقُولَا إِنَّمَا نَحْنُ فِتْنَةٌ فَلَا تَكْفُرْ فَيَتَعَلَّمُونَ مِنْهُمَا مَا يُفَرِّقُونَ بِهِ بَيْنَ الْمَرْءِ وَزَوْجِهِ وَمَا هُمْ بِضَارِّينَ بِهِ مِنْ أَحَدٍ إِلَّا بِإِذْنِ اللَّهِ وَيَتَعَلَّمُونَ مَا يَضُرُّهُمْ وَلَا يَنْفَعُهُمْ وَلَقَدْ عَلِمُوا لَمَنِ اشْتَرَاهُ مَا لَهُ فِي الْآخِرَةِ مِنْ خَلَاقٍ وَلَبِئْسَ مَا شَرَوْا بِهِ أَنْفُسَهُمْ لَوْ كَانُوا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أَنَّهُمْ آمَنُوا وَاتَّقَوْا لَمَثُوبَةٌ مِنْ عِنْدِ اللَّهِ خَيْرٌ لَوْ كَانُوا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لَا تَقُولُوا رَاعِنَا وَقُولُوا انْظُرْنَا وَاسْمَعُوا وَلِلْكَافِرِينَ 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Heading4"/>
        <w:numPr>
          <w:ilvl w:val="3"/>
          <w:numId w:val="1"/>
        </w:numPr>
        <w:rPr/>
      </w:pPr>
      <w:bookmarkStart w:id="541" w:name="__RefHeading___Toc5176861_2142443653"/>
      <w:bookmarkStart w:id="542" w:name="_Toc202"/>
      <w:bookmarkEnd w:id="541"/>
      <w:r>
        <w:rPr>
          <w:rtl w:val="true"/>
        </w:rPr>
        <w:t>لغات</w:t>
      </w:r>
      <w:bookmarkEnd w:id="542"/>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علامتی است که در آن عبرت باشد، و یا علامتی که در آن حجت و نشانه حقانیت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روشنی است که دروغ را از راست جدا می کند، و مأخوذ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چیزی را که به چیز دیگری اشتباه شده </w:t>
      </w:r>
      <w:bookmarkStart w:id="543" w:name="pg15336_165480"/>
    </w:p>
    <w:p>
      <w:pPr>
        <w:pStyle w:val="BookText"/>
        <w:rPr/>
      </w:pPr>
      <w:bookmarkEnd w:id="543"/>
      <w:r>
        <w:rPr>
          <w:rFonts w:ascii="IRNazanin" w:hAnsi="IRNazanin" w:eastAsia="IRNazanin"/>
          <w:color w:val="111111"/>
          <w:sz w:val="28"/>
          <w:sz w:val="28"/>
          <w:szCs w:val="28"/>
          <w:rtl w:val="true"/>
          <w:lang w:bidi="fa-IR"/>
        </w:rPr>
        <w:t xml:space="preserve">روشن نماید،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نبذ فريق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پرت کردن چیزی است با دست، ومنبوذ چیزی است که دور انداخته 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اقتدى به،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تَتْلُوا اَلشَّيَاطِينُ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ما تتبع الشياطين، چراکه تالی به معنای تابع است، و به معنای قرائت نیز آمده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تلوت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هُنَالِكَ تَبْلُوا كُلَّ نَفْسُ مَا أَسْلَفَتْ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تتبع،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سحرو کهانت و حیله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نظائراند، و سحر خلاف واقع نشان دادن است، و آن عمل خفی و پنهانی است که سبب تخيل مسحور می شود و چیزی را خلاف واقع آن می بیند،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مثوبت و ثواب و آجر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یک معناست، و نقیض مثوبت عقوبت است، و اصل در ثواب، چیزی است که به انسان بازمی گردد و مکافات عمل اوست، و مراعات به معنای تفقد نمودن از کسی و یا چیزی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مراعات و محافظت و مراقبت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یک معناست، و نقیض مراعات اغفال و تغافل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رعى الله فلانا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حفظه وعرف حقه،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نظرت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انتظرته وارتقبته</w:t>
      </w:r>
      <w:r>
        <w:rPr>
          <w:rFonts w:eastAsia="IRNazanin" w:cs="IRNazanin"/>
          <w:color w:val="111111"/>
          <w:sz w:val="28"/>
          <w:szCs w:val="28"/>
          <w:rtl w:val="true"/>
          <w:lang w:bidi="fa-IR"/>
        </w:rPr>
        <w:t>.</w:t>
      </w:r>
    </w:p>
    <w:p>
      <w:pPr>
        <w:pStyle w:val="Heading4"/>
        <w:numPr>
          <w:ilvl w:val="3"/>
          <w:numId w:val="1"/>
        </w:numPr>
        <w:rPr/>
      </w:pPr>
      <w:bookmarkStart w:id="544" w:name="__RefHeading___Toc5176863_2142443653"/>
      <w:bookmarkStart w:id="545" w:name="_Toc203"/>
      <w:bookmarkEnd w:id="544"/>
      <w:r>
        <w:rPr>
          <w:rtl w:val="true"/>
        </w:rPr>
        <w:t>ترجمه</w:t>
      </w:r>
      <w:bookmarkEnd w:id="545"/>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يقين ما نشانه ها و معجزات روشنی برای تو فرستادیم، وجز فاسقان کسی به آنها کفرنمی ورزد </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چنین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هربار پیمانی با ما بستند، گروهی از آنان، آن را شکستند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بیشتر آنان ایمان نخواهند آورد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رسولی از طرف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نشانه هایی که یهود با خود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آنان آمد، 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علمای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کتاب آسمانی به آنان داده شده بود، کتاب خدا را پشت سر انداختند، گویی چیزی از آن نمی دانند</w:t>
      </w:r>
      <w:r>
        <w:rPr>
          <w:rFonts w:eastAsia="IRNazanin" w:cs="IRNazanin"/>
          <w:color w:val="111111"/>
          <w:sz w:val="28"/>
          <w:szCs w:val="28"/>
          <w:rtl w:val="true"/>
          <w:lang w:bidi="fa-IR"/>
        </w:rPr>
        <w:t>!!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آنچه شیاطین در زمان سليمان بر مردم می خواندند پیروی کردند، در حالی که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سحرشياطين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كافرنشد، و شیاطین کافر شدند و سحررا به مردم آموختند، و یهود نیز از آنچه برآن دو فرشته بابل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هاروت و ماروت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راه ابطال سحررا به مردم می آموختند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bookmarkStart w:id="546" w:name="pg15336_165481"/>
    </w:p>
    <w:p>
      <w:pPr>
        <w:pStyle w:val="BookText"/>
        <w:rPr/>
      </w:pPr>
      <w:bookmarkEnd w:id="546"/>
      <w:r>
        <w:rPr>
          <w:rFonts w:ascii="IRNazanin" w:hAnsi="IRNazanin" w:eastAsia="IRNazanin"/>
          <w:color w:val="111111"/>
          <w:sz w:val="28"/>
          <w:sz w:val="28"/>
          <w:szCs w:val="28"/>
          <w:rtl w:val="true"/>
          <w:lang w:bidi="fa-IR"/>
        </w:rPr>
        <w:t>کردند در حالی که آن دو فرشته به احدی سحررا تعلیم نمی کردند جز آن که به او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وسيله آزمایشیم پس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انجام سحر پرهیزکن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کافرمشو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يهود سحر را از آنان تعلیم می گرفتند و به وسيله آن بین زن و همسرش جدایی می انداختند، اگرچه آنان بدون اذن خداوند نمی توانستند به کسی آسیبی برستانند و آنان می دانستند که هرکس خريدار سحرباشد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آخرت بهره ای نخواهد داشت، و چه ناپسند بود چیزی که خود را به آن فروختند، اگر می دانستند </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کسانی که ایمان آورده 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از پیامبر خدا مهلت می خواهید حرف دوپهلونزييد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أنظرنا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دستور او عمل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وگرنه کافر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کافران عذاب دردناکی خواهد بود </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Heading4"/>
        <w:numPr>
          <w:ilvl w:val="3"/>
          <w:numId w:val="1"/>
        </w:numPr>
        <w:rPr/>
      </w:pPr>
      <w:bookmarkStart w:id="547" w:name="__RefHeading___Toc5176865_2142443653"/>
      <w:bookmarkStart w:id="548" w:name="_Toc204"/>
      <w:bookmarkEnd w:id="547"/>
      <w:r>
        <w:rPr>
          <w:rtl w:val="true"/>
        </w:rPr>
        <w:t>تفسير اهل بیت علیهم السلام</w:t>
      </w:r>
      <w:bookmarkEnd w:id="548"/>
    </w:p>
    <w:p>
      <w:pPr>
        <w:pStyle w:val="Heading5"/>
        <w:numPr>
          <w:ilvl w:val="4"/>
          <w:numId w:val="1"/>
        </w:numPr>
        <w:rPr/>
      </w:pPr>
      <w:bookmarkStart w:id="549" w:name="__RefHeading___Toc5176867_2142443653"/>
      <w:bookmarkStart w:id="550" w:name="_Toc205"/>
      <w:bookmarkEnd w:id="549"/>
      <w:r>
        <w:rPr>
          <w:rtl w:val="true"/>
        </w:rPr>
        <w:t>اشاره</w:t>
      </w:r>
      <w:bookmarkEnd w:id="550"/>
    </w:p>
    <w:p>
      <w:pPr>
        <w:pStyle w:val="BookText"/>
        <w:rPr/>
      </w:pPr>
      <w:r>
        <w:rPr>
          <w:rFonts w:ascii="Amiri" w:hAnsi="Amiri" w:eastAsia="Amiri" w:cs="Amiri"/>
          <w:color w:val="111111"/>
          <w:sz w:val="28"/>
          <w:sz w:val="28"/>
          <w:szCs w:val="28"/>
          <w:rtl w:val="true"/>
          <w:lang w:bidi="ar-SA"/>
        </w:rPr>
        <w:t xml:space="preserve">وَلَقَدْ أَنْزَلْنَا إِلَيْكَ آيَاتٍ بَيِّنَاتٍ وَمَا يَكْفُرُ بِهَا إِلَّا الْفَاسِقُونَ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أَوَكُلَّمَا عَاهَدُوا عَهْدًا نَبَذَهُ فَرِيقٌ مِنْهُمْ بَلْ أَكْثَرُهُمْ لَا يُؤْمِنُونَ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Heading5"/>
        <w:numPr>
          <w:ilvl w:val="4"/>
          <w:numId w:val="1"/>
        </w:numPr>
        <w:rPr/>
      </w:pPr>
      <w:bookmarkStart w:id="551" w:name="__RefHeading___Toc5176869_2142443653"/>
      <w:bookmarkStart w:id="552" w:name="_Toc206"/>
      <w:bookmarkEnd w:id="551"/>
      <w:r>
        <w:rPr>
          <w:rtl w:val="true"/>
        </w:rPr>
        <w:t>عناد و دشمنی یهود با رسول خدا و امیرالمؤمنین علیهما السلام</w:t>
      </w:r>
      <w:bookmarkEnd w:id="552"/>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عسکری علیه السلام می فرماید</w:t>
      </w:r>
      <w:r>
        <w:rPr>
          <w:rFonts w:eastAsia="IRNazanin" w:cs="IRNazanin"/>
          <w:color w:val="111111"/>
          <w:sz w:val="28"/>
          <w:szCs w:val="28"/>
          <w:rtl w:val="true"/>
          <w:lang w:bidi="fa-IR"/>
        </w:rPr>
        <w:t>:</w:t>
      </w:r>
      <w:r>
        <w:rPr>
          <w:rStyle w:val="FootnoteAnchor"/>
          <w:rtl w:val="true"/>
        </w:rPr>
        <w:footnoteReference w:id="353"/>
      </w:r>
      <w:r>
        <w:rPr>
          <w:rFonts w:ascii="IRNazanin" w:hAnsi="IRNazanin" w:eastAsia="IRNazanin"/>
          <w:color w:val="111111"/>
          <w:sz w:val="28"/>
          <w:sz w:val="28"/>
          <w:szCs w:val="28"/>
          <w:rtl w:val="true"/>
          <w:lang w:bidi="fa-IR"/>
        </w:rPr>
        <w:t>مقصود از آیات بینات، معجزاتی است که خداوند برای اثبات نبوت حضرت محمد صلی الله علیه و آله و امامت برادر و وصی او علی بن ابی طالب علیه السلام قرار داد، و آن آیات نشان دهنده كفر کسانی بود که درباره رسول خدا و امیرالمؤمنین علیهما السلام شک کردند و یا تسلیم آنان نشدند، از این رو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وَمَا يَكْفُرُ </w:t>
      </w:r>
    </w:p>
    <w:p>
      <w:pPr>
        <w:pStyle w:val="BookText"/>
        <w:rPr/>
      </w:pPr>
      <w:r>
        <w:rPr>
          <w:rFonts w:ascii="IRNazanin" w:hAnsi="IRNazanin" w:eastAsia="IRNazanin"/>
          <w:color w:val="111111"/>
          <w:sz w:val="28"/>
          <w:sz w:val="28"/>
          <w:szCs w:val="28"/>
          <w:rtl w:val="true"/>
          <w:lang w:bidi="fa-IR"/>
        </w:rPr>
        <w:t>بِهَا إِلَّا الْفَاسِقُونَ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این معجزات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دلالت بر افضلیت تووافضلیت على علیه السلام بعد از تو بر همه عالم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 نشدند مگر فاسقان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خارج از دین خدا و اطاعت از او می باشند،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که به مردم دروغ گفتند، و مانندنواصب و دشمنان اهل البیت علیهم السلام که خود را مسلمان می نامیدند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خداوند از یهودیان مذمت می نماید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أوكلما عاهدوا عهد به فريق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 تفسیر این آیه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مقام مذمت از یهودیان یاد شده است که در مقابل رسول خدا صلی الله علیه و آله عناد و دشمنی نمودند و نیز در مقام مذمت از دشمنان رسول خدا صلی الله علیه و آله است که با او پیمان شکنی نمودند و پس از پیمان اطاعت از او و از علی بن ابی طالب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خود را شکستند و با على علیه السلام مخالفت کردند و خداوند از احوال آینده آنان خبر داده است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أَكْثَرُهُمْ لَا يُؤْمِنُونَ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آینده آنان به وعده های خود پای بند نیستند و از اعمال خود توبه نخواهند نمود، با این که نشانه ها و آیات و معجزات رسول خدا صلی الله علیه و آله وعلى علیه السلام را دیده اند</w:t>
      </w:r>
      <w:r>
        <w:rPr>
          <w:rFonts w:eastAsia="IRNazanin" w:cs="IRNazanin"/>
          <w:color w:val="111111"/>
          <w:sz w:val="28"/>
          <w:szCs w:val="28"/>
          <w:rtl w:val="true"/>
          <w:lang w:bidi="fa-IR"/>
        </w:rPr>
        <w:t xml:space="preserve">!! </w:t>
      </w:r>
      <w:r>
        <w:rPr>
          <w:rStyle w:val="FootnoteAnchor"/>
          <w:rtl w:val="true"/>
        </w:rPr>
        <w:footnoteReference w:id="354"/>
      </w:r>
      <w:bookmarkStart w:id="553" w:name="pg15336_165483"/>
    </w:p>
    <w:p>
      <w:pPr>
        <w:pStyle w:val="Heading5"/>
        <w:numPr>
          <w:ilvl w:val="4"/>
          <w:numId w:val="1"/>
        </w:numPr>
        <w:rPr/>
      </w:pPr>
      <w:bookmarkStart w:id="554" w:name="__RefHeading___Toc5176871_2142443653"/>
      <w:bookmarkStart w:id="555" w:name="_Toc207"/>
      <w:bookmarkEnd w:id="553"/>
      <w:bookmarkEnd w:id="554"/>
      <w:r>
        <w:rPr>
          <w:rtl w:val="true"/>
        </w:rPr>
        <w:t>قصه مسلمان شدن عبدالله بن سلام، عالم يهود</w:t>
      </w:r>
      <w:bookmarkEnd w:id="555"/>
    </w:p>
    <w:p>
      <w:pPr>
        <w:pStyle w:val="BookText"/>
        <w:rPr/>
      </w:pPr>
      <w:r>
        <w:rPr>
          <w:rFonts w:ascii="IRNazanin" w:hAnsi="IRNazanin" w:eastAsia="IRNazanin"/>
          <w:color w:val="111111"/>
          <w:sz w:val="28"/>
          <w:sz w:val="28"/>
          <w:szCs w:val="28"/>
          <w:rtl w:val="true"/>
          <w:lang w:bidi="fa-IR"/>
        </w:rPr>
        <w:t xml:space="preserve">امام عسکری علیه السلام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پدرانش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نقل نموده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عبد الله بن سلام نزد رسول خدا صلی الله علیه و آله ایمان آورد و مسائلی را از رسول خدا صلی الله علیه و آله این سؤال نمود و آن حضرت به او پاسخ داد،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سؤال دیگر در پایان مسائل خود دارم که سؤال بزرگ و نهایی من است و آن این است که آیا خلیفه بعد از شما و کسی که قاضی دیون شما و عمل کننده به وعده های شما و رد کننده امانات شماست و آیات معجزات شما را روشن می کند کیست؟</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اصحاب من نشسته اند، تو در بین آنان بنگر تا شخصی را که دارای چهره ای نورانی است را بیابی و چون او را یافتی بدان که او خلیفه و ولی عهد من است و این طومار و نوشته تو نیز به سخن درخواهد آمد و به تو خواهد گفت که او وصى من است و نیز اعضای بدن توشهادت خواهند داد که او وصی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عبد الله بن سلام بين اصحاب رسول خدا صلی الله علیه و آله گردش نمود و چشم او به على بن ابی طالب علیه السلام افتاد و دید که نور صورت او غالب بر نور خورشید است، از سویی طومار و اعضای بدن او نیز شهادت دادند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عبدالله سلام، این على بن ابی طالب علیه السلام است که بهشت را با شیعیان خود و دوزخ را با دشمنان خود پر می کند، و دین خدا را به سرتاسر زمین می رساند و كفر را از اطراف زمین برطرف می نماید، پس تو، به ولایت او تمسک کن تا سعادتمند شوي و تسلیم او باش تا 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کمال خود برسی </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عبدالله بن سلام به رسول خدا صلی الله علیه و آله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این آقا همان وصیت تو است که در تورات به آمدن او وعده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وأَشهَدُ أن لا إلهَ إلَّااللّهُ وَحدَهُ لا شَریکَ لَهُ،وأَنَّ مُحَمَّداً عَبدُهُ ورَسولُهُ المُصطَفی،وأَمینُهُ المُرتَضی، و </w:t>
      </w:r>
    </w:p>
    <w:p>
      <w:pPr>
        <w:pStyle w:val="BookText"/>
        <w:rPr/>
      </w:pPr>
      <w:r>
        <w:rPr>
          <w:rFonts w:ascii="Amiri" w:hAnsi="Amiri" w:eastAsia="Amiri" w:cs="Amiri"/>
          <w:color w:val="111111"/>
          <w:sz w:val="28"/>
          <w:sz w:val="28"/>
          <w:szCs w:val="28"/>
          <w:rtl w:val="true"/>
          <w:lang w:bidi="ar-SA"/>
        </w:rPr>
        <w:t>أَمِیرُهُ عَلَی جَمِیعِ الْوَرَیوَ أَشْهَدُ أَنَّ عَلِیّاً علیه السلام أَخُوهُ وَ صَفِیُّهُ وَ وَصِیُّهُ الْقَائِمُ بِأَمْرِهِ الْمُنْجِزُ لِعِدَاتِهِ الْمُؤَدِّی لِأَمَانَاتِهِ الْمُوضِحُ لِآیَاتِهِ وَ بَیِّنَاتِهِ الدَّافِعُ لِلْأَبَاطِیلِ بِدَلَائِلِهِ وَ مُعْجِزَاتِهِ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این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گواهی میدهم که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رسول خدا و علی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بزرگورانی هستید که حضرت موسی و پیامبران پیشین خداوند و اوصیای آنان بشارت آمدن شما را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حجت بر من کامل شد و راه عذر برای من بسته گردید و اگر من از شما جدا شوم عذری نخواهم داشت و اگر از شما حمایت نکنم خیری در من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قوم یهود اهل تهمت و افترا هستند و اگر اطلاع از مسلمان شدن من پیدا کنند مرا به زشتی یاد خواهند نمود؛ اکنون شما مرا نزد خود پنهان کنید و آنان را بخواهید و درباره من از آنان سؤال نمایید تا سخن آنان را درباره من قبل از مسلمان شدن و بعد ازمسلمان شدن بشنوید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رسول خدا صلی الله علیه و آله عبدالله بن سلام را در خانه خود پنهان داشت و سپس گروهی از قوم یهود را دعوت نمود و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شوید؛ و چون از مسلمان شدن امتناع ورزیدند،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کسی راضی می شوید که بین من و شما قضاوت کند؟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عبدالله بن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چگونه می پندارید؟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رئیس و فرزند رئيس ما و آقای ما و فرزند آقای ما و عالم ما و فرزند عالم ما و اهل زهد و تقوا است، پدر او نیز اهل زهد و تقوا بوده است</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او به من ایمان بیاورد، شما نیز ایمان می آورید؟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نکند او به تو ایمان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بازسخن خود را تکرار نمود و آنان نیز پاسخ خود را تکرار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 آله به عبدالله 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ما بیا و آنچه خدا تو را به آن توفیق داد را بر آنان آشکار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عبد الله بن سلام بر رسول خدا صلی الله علیه و آله وارد شد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أَشهَدُ أن لا إلهَ إلَّااللّهُ وَحدَهُ لا </w:t>
      </w:r>
    </w:p>
    <w:p>
      <w:pPr>
        <w:pStyle w:val="BookText"/>
        <w:rPr/>
      </w:pPr>
      <w:r>
        <w:rPr>
          <w:rFonts w:ascii="IRNazanin" w:hAnsi="IRNazanin" w:eastAsia="IRNazanin"/>
          <w:color w:val="111111"/>
          <w:sz w:val="28"/>
          <w:sz w:val="28"/>
          <w:szCs w:val="28"/>
          <w:rtl w:val="true"/>
          <w:lang w:bidi="fa-IR"/>
        </w:rPr>
        <w:t xml:space="preserve">شَریکَ لَهُ،وأَنَّ مُحَمَّداً عَبدُهُ ورَسولُهُ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این پیامبر در تورات و انجیل و زبور و صحف ابراهیم و سایر کتاب های آسمانی یاد شده است، همان گونه که امامت برادر او على ما نیز در آن کتاب ها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چون این سخنان را از عالم خود عبدالله بن سلام شنیدند،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او سفیه و نادان و فرزند سفیه و نادان و پلید و فرزند پلید و فاسق و فرزند فاسق و جاهل و فرزند جاهل ما می باشد و چون او بین مانبود ما دوست نداشتیم غیبت او را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عبدالله بن سلام به رسول خدا صلی الله علیه و آله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این همان چیزی است که من از آن هراس داشتم</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 علیه السلام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سلام مسلمان وارسته ای شدو لكن همسایگان او از یهود سخت با او دشمن شدند، تا این که روزی بعد از اذان ظهر با چشم گریان در هوای گرم نزد رسول خدا صلی الله علیه و 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یهودیان با من دشمنی می کنند و اموالی که من به آنان عاریه داده ام را شکسته اند و آنچه من از آنان عاریه گرفته ام را مطالبه می کنند و با همدیگر پیمان بسته اند که روابط خود را با من قطع نمایند، تا جایی که اهل و اولاد من نیز با من سخن نمی گویند و همه همسایگان من یهودی هستند و من در وحشت افتاده ام و فاصله بین من و شما زیاد است و من نمی توانم همواره نزد شما بیایم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این سخنان را شنید و حال وحی بر او عارض شد و این آیه بر آن حضرت نازل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وَلِيُّكُمُ اللَّهُ وَرَسُولُهُ وَالَّذِينَ آمَنُوا الَّذِينَ يُقِيمُونَ الصَّلَاةَ وَيُؤْتُونَ الزَّكَاةَ وَهُمْ رَاكِعُونَ</w:t>
      </w:r>
      <w:r>
        <w:rPr>
          <w:rFonts w:eastAsia="IRNazanin" w:cs="IRNazanin"/>
          <w:color w:val="111111"/>
          <w:sz w:val="28"/>
          <w:szCs w:val="28"/>
          <w:rtl w:val="true"/>
          <w:lang w:bidi="fa-IR"/>
        </w:rPr>
        <w:t>»</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r>
        <w:rPr>
          <w:rStyle w:val="FootnoteAnchor"/>
          <w:rtl w:val="true"/>
        </w:rPr>
        <w:footnoteReference w:id="356"/>
      </w:r>
      <w:bookmarkStart w:id="556" w:name="pg15336_165486"/>
    </w:p>
    <w:p>
      <w:pPr>
        <w:pStyle w:val="BookText"/>
        <w:rPr/>
      </w:pPr>
      <w:bookmarkEnd w:id="556"/>
      <w:r>
        <w:rPr>
          <w:rFonts w:ascii="Amiri" w:hAnsi="Amiri" w:eastAsia="Amiri" w:cs="Amiri"/>
          <w:color w:val="111111"/>
          <w:sz w:val="28"/>
          <w:sz w:val="28"/>
          <w:szCs w:val="28"/>
          <w:rtl w:val="true"/>
          <w:lang w:bidi="ar-SA"/>
        </w:rPr>
        <w:t xml:space="preserve">وَلَمَّا جَاءَهُمْ رَسُولٌ مِنْ عِنْدِ اللَّهِ مُصَدِّقٌ لِمَا مَعَهُمْ نَبَذَ فَرِيقٌ مِنَ الَّذِينَ أُوتُوا الْكِتَابَ كِتَابَ اللَّهِ وَرَاءَ ظُهُورِهِمْ كَأَنَّهُمْ لَا يَعْلَمُونَ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وَاتَّبَعُوا مَا تَتْلُو الشَّيَاطِينُ عَلَى مُلْكِ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Heading5"/>
        <w:numPr>
          <w:ilvl w:val="4"/>
          <w:numId w:val="1"/>
        </w:numPr>
        <w:rPr/>
      </w:pPr>
      <w:bookmarkStart w:id="557" w:name="__RefHeading___Toc5176873_2142443653"/>
      <w:bookmarkStart w:id="558" w:name="_Toc208"/>
      <w:bookmarkEnd w:id="557"/>
      <w:r>
        <w:rPr>
          <w:rtl w:val="true"/>
        </w:rPr>
        <w:t>یهودیان به جای تصدیق رسول خدا صلی الله علیه و آله از سحر شیاطین پیروی کردند</w:t>
      </w:r>
      <w:r>
        <w:rPr>
          <w:rtl w:val="true"/>
        </w:rPr>
        <w:t>!</w:t>
      </w:r>
      <w:bookmarkEnd w:id="558"/>
    </w:p>
    <w:p>
      <w:pPr>
        <w:pStyle w:val="BookText"/>
        <w:rPr/>
      </w:pPr>
      <w:r>
        <w:rPr>
          <w:rFonts w:ascii="IRNazanin" w:hAnsi="IRNazanin" w:eastAsia="IRNazanin"/>
          <w:color w:val="111111"/>
          <w:sz w:val="28"/>
          <w:sz w:val="28"/>
          <w:szCs w:val="28"/>
          <w:rtl w:val="true"/>
          <w:lang w:bidi="fa-IR"/>
        </w:rPr>
        <w:t>امام صادق علیه السلام در تفسیر این آیه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قرآن از ناحیه خداوند نازل شد و مشتمل بر اوصافی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یهود و دشمنان رسول خدا صلی الله علیه و آله از آن آگاه بودند، و آنان در تورات منزلت محمد و على علیهما السلام ووجوب ولایت آنان و ولایت اولیای آنان و برائت از دشمنانشان را دیده بودند، گروهی از یهود، کتاب تورات و کتاب های دیگر پیامبران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شاهد بر صدق نبوت این پیامبر صلی الله علیه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پشت سر انداختند و به آنها عمل نکردند و نسبت به حضرت محمد و على علیهما السلام حسد ورزیدند و فضائل آنان را که در کتب آسمانی یافته بودند انکار کردند و مانند کسی که اطلاعی از آنها نداشته باشد، اظهار عدم آگاهی نمودند در حالی که حقانیت آن را می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به جای تصدیق پیامبران الهی، از سحر ساحران که توسط شیاطین در زمان حکومت حضرت سلیمان خوانده می شد پیروی کردند و گمان کردند که سلیمان با سحر و فریب و نیرنگ به قدرت رسیده است و خواستند با سحر از راه خدا و کتاب الهی جلوگیری کنند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توجه یهود و دشمنان رسول خدا صلی الله علیه و آله به سحر این بود که آنان چون فضائل علی بن ابی طالب علیه السلام را از آن حضرت شنیدند و معجزات آن دو بزرگوار را مشاهده کردند، به همدیگر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 حیله و سحر و نیرنگ می خواهد به قدرت دست پیدا کند و بر ما مسلط شود و پس از خود نیز على علیه السلام را جانشین خویش قرار بدهد در حالی که آنچه می گوید از طرف خدا نیست، بلکه سخن اوست که به وسیله سحر و نیرنگ می خواهد به ما و ضعفای مردم وانمود کند که </w:t>
      </w:r>
      <w:bookmarkStart w:id="559" w:name="pg15336_165487"/>
    </w:p>
    <w:p>
      <w:pPr>
        <w:pStyle w:val="BookText"/>
        <w:rPr/>
      </w:pPr>
      <w:bookmarkEnd w:id="559"/>
      <w:r>
        <w:rPr>
          <w:rFonts w:ascii="IRNazanin" w:hAnsi="IRNazanin" w:eastAsia="IRNazanin"/>
          <w:color w:val="111111"/>
          <w:sz w:val="28"/>
          <w:sz w:val="28"/>
          <w:szCs w:val="28"/>
          <w:rtl w:val="true"/>
          <w:lang w:bidi="fa-IR"/>
        </w:rPr>
        <w:t>او پیامبر خداست، همان گونه که قوی تر از آن را سلیمان بن داوود دردست داشت و به وسیله آن همه دنیا و جن و انس و شیاطین را در اختیار خود قرار داده بود و اگر ما نیز به برخی از سحر سلیمان دست پیدا کنیم، همانند محمد و على قدرت پیدا خواهیم نمود و می توانیم برای خود همان مقامی که محمد برای علی ادعا می کند را ادعا کنیم و در آن صورت از اطاعت از علی بی نیاز خواهیم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خداوند همه يهود و نواصب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دشمنان محمد و آل محمد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مذمت نموده و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نَبَذَ فَرِيقٌ مِنَ الَّذِينَ أُوتُوا الْكِتَابَ كِتَابَ اللَّهِ وَرَاءَ ظُهُورِهِمْ كَأَنَّهُمْ لَا يَعْلَمُونَ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قوم يهود کتاب خدا تورات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امر به پذیرفتن ولایت حضرت محمد و على علیهما السلام نموده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پشت سر انداختند و به آن عمل نکردند و از سحر شیاطین پیروی نمودند یعنی سحر را از آنان تعلیم گرفتند تا به گمان خود بتوانند بر آیین محمد صلی الله علیه و آله پیروز شوند، آنان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کافرو ساحر ماهری بوده است در حالی که خداوند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كَفَرَ سُلَيْمَانُ وَلَكِنَّ الشَّيَاطِينَ كَفَرُوا</w:t>
      </w:r>
      <w:r>
        <w:rPr>
          <w:rFonts w:eastAsia="IRNazanin" w:cs="IRNazanin"/>
          <w:color w:val="111111"/>
          <w:sz w:val="28"/>
          <w:szCs w:val="28"/>
          <w:rtl w:val="true"/>
          <w:lang w:bidi="fa-IR"/>
        </w:rPr>
        <w:t>».</w:t>
      </w:r>
      <w:r>
        <w:rPr>
          <w:rStyle w:val="FootnoteAnchor"/>
          <w:rtl w:val="true"/>
        </w:rPr>
        <w:footnoteReference w:id="357"/>
      </w:r>
    </w:p>
    <w:p>
      <w:pPr>
        <w:pStyle w:val="BookText"/>
        <w:rPr/>
      </w:pPr>
      <w:r>
        <w:rPr>
          <w:rFonts w:ascii="Amiri" w:hAnsi="Amiri" w:eastAsia="Amiri" w:cs="Amiri"/>
          <w:color w:val="111111"/>
          <w:sz w:val="28"/>
          <w:sz w:val="28"/>
          <w:szCs w:val="28"/>
          <w:rtl w:val="true"/>
          <w:lang w:bidi="ar-SA"/>
        </w:rPr>
        <w:t xml:space="preserve">وَمَا كَفَرَ سُلَيْمَانُ وَلَكِنَّ الشَّيَاطِينَ كَفَرُوا يُعَلِّمُونَ النَّاسَ السِّحْرَ وَمَا أُنْزِلَ عَلَى الْمَلَكَيْنِ بِبَابِلَ هَارُوتَ وَمَارُوتَ وَمَا يُعَلِّمَانِ مِنْ أَحَدٍ حَتَّى يَقُولَا إِنَّمَا نَحْنُ فِتْنَةٌ فَلَا تَكْفُرْ فَيَتَعَلَّمُونَ مِنْهُمَا مَا يُفَرِّقُونَ بِهِ بَيْنَ الْمَرْءِ وَزَوْجِهِ وَمَا هُمْ بِضَارِّينَ بِهِ مِنْ أَحَدٍ إِلَّا بِإِذْنِ اللَّهِ وَيَتَعَلَّمُونَ مَا يَضُرُّهُمْ وَلَا يَنْفَعُهُمْ وَلَقَدْ عَلِمُوا لَمَنِ اشْتَرَاهُ مَا لَهُ فِي الْآخِرَةِ مِنْ خَلَاقٍ وَلَبِئْسَ مَا شَرَوْا بِهِ أَنْفُسَهُمْ لَوْ كَانُوا يَعْلَمُونَ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Heading5"/>
        <w:numPr>
          <w:ilvl w:val="4"/>
          <w:numId w:val="1"/>
        </w:numPr>
        <w:rPr/>
      </w:pPr>
      <w:bookmarkStart w:id="560" w:name="__RefHeading___Toc5176875_2142443653"/>
      <w:bookmarkStart w:id="561" w:name="_Toc209"/>
      <w:bookmarkEnd w:id="560"/>
      <w:r>
        <w:rPr>
          <w:rtl w:val="true"/>
        </w:rPr>
        <w:t>ماجرای سحر شیاطین و ابطال آن به وسیله هاروت و ماروت</w:t>
      </w:r>
      <w:bookmarkEnd w:id="561"/>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حضرت نوح علیه السلام ساحران و فریب کاران، فراوان </w:t>
      </w:r>
    </w:p>
    <w:p>
      <w:pPr>
        <w:pStyle w:val="BookText"/>
        <w:rPr/>
      </w:pPr>
      <w:r>
        <w:rPr>
          <w:rFonts w:ascii="IRNazanin" w:hAnsi="IRNazanin" w:eastAsia="IRNazanin"/>
          <w:color w:val="111111"/>
          <w:sz w:val="28"/>
          <w:sz w:val="28"/>
          <w:szCs w:val="28"/>
          <w:rtl w:val="true"/>
          <w:lang w:bidi="fa-IR"/>
        </w:rPr>
        <w:t>شدند، از این رو خداوند دو ملک از ملائکه را نزد پیامبر آن زمان فرستاد تا سحر و راه ابطال آن را به آن پیامبر تعلیم دهند و آن پیامبر نیز به امر خداوند معنای سحر و راه ابطال آن را به مردم تعلیم دهد، تا از کید و مکر ساحران و فریب کاران جلوگیری شود پس آن پیامبر سحر و راه ابطال آن را به مردم تعلیم نمود، و آنان را از عمل به سحر برحذر داشت، مانند این که شخصی سمی را معرفی کند و راه معالجه مسموم را نیز بگوید و سفارش کند که این سم را به کسی نخورانید که تلف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پیامبر دستور داد تا آن دو ملک به شکل انسان بین مردم ظاهر شوند و آنچه را خداوند درباره سحر به آنان تعلیم نموده به مردم تعلیم بدهند، پس آن دو ملک بین مردم ظاهر شدند و سحر را به آنان تعلیم کردند و راه ابطال آن را نیز به آنان یاد دادند و به آنان سفارش نمودند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فتنه و وسیله آزمایش شما هستیم، پس شما مواظب باشید که کافر نشوید و با یاد گرفتن سحر دیگران را سحر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مردم با یاد گرفتن سحر به جای این که سحر ساحران را ابطال کنند، مردم را سحر نمودند و با سحرخود بین زن و شوهر را جدایی انداختند، گرچه بدون اذن خداوند نمی توانستند کاری بکنند اما خداوند آنان را مهلت داد و آزمایش نمود و آنان به کفر گرایش پیدا کردند و آن مردم خوب می دانستند که با این عمل بهره ای در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نخواهند داشت و خود را به بهره ناچیز دنیا فروخته اند و عذاب را برای خود آماده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سخن دیگری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اعتقاد به آخرت و قیامت نداشتند و با نداشتن اعتقاد بهره ای در قیامت نخواهند داشت</w:t>
      </w:r>
      <w:r>
        <w:rPr>
          <w:rFonts w:eastAsia="IRNazanin" w:cs="IRNazanin"/>
          <w:color w:val="111111"/>
          <w:sz w:val="28"/>
          <w:szCs w:val="28"/>
          <w:rtl w:val="true"/>
          <w:lang w:bidi="fa-IR"/>
        </w:rPr>
        <w:t>.</w:t>
      </w:r>
      <w:r>
        <w:rPr>
          <w:rStyle w:val="FootnoteAnchor"/>
          <w:rtl w:val="true"/>
        </w:rPr>
        <w:footnoteReference w:id="358"/>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یُعَلِّمانِ مِنْ أَحَدٍ وَ هُوَ أَنَّ ذَلِکَ اَلنَّبِیَّ أَمَرَ اَلْمَلَکَیْنِ أَنْ یَظْهَرَا لِلنَّاسِ بِصُورَهِ بَشَرَیْنِ، وَ یُعَلِّمَاهُمْ مَا عَلَّمَهُمَا اَللَّهُ تَعَالَی مِنْ ذَلِکَ وَ یَعِظَاهُمْ؛ فَقَالَ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یُعَلِّمانِ مِنْ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اَلسِّحْرَ وَ إِبْطَالَهُ حَتّی یَقُولا لِلْمُتَعَلِّمِ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نَحْنُ فِتْنَهٌ اِمْتِحَانٌ لِلْعِبَادِ؛ لِیُطِیعُوا اَللَّهَ تَعَالَی فِیمَا یَتَعَلَّمُونَ مِنْ هَذَا، وَ یُبْطِلُوا بِهِ کَیْدَ اَلسَّحَرَهِ، فَلاَ یَسْحَرُونَهُمْ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تَکْفُرْ بِاسْتِعْمَالِ هَذَا اَلسِّحْرِ وَ طَلَبِ اَلْإِضْرَارِ بِهِ وَ دُعَاءِ اَلنَّاسِ إِلَی أَنْ یَعْتَقِدُوا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أَنَّکَ تُحْیِی وَ تُمِیتُ، وَ تَفْعَلُ مَا لاَ یَقْدِرُ عَلَیْهِ إِلاَّ اَللَّهُ تَعَالَی، فَإِنَّ ذَلِکَ کُفْرٌ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تفسیر امام عسکری علیه السلام، ص </w:t>
      </w:r>
      <w:r>
        <w:rPr>
          <w:rFonts w:eastAsia="Amiri" w:cs="Amiri" w:ascii="Amiri" w:hAnsi="Amiri"/>
          <w:color w:val="111111"/>
          <w:sz w:val="28"/>
          <w:szCs w:val="28"/>
          <w:lang w:bidi="ar-SA"/>
        </w:rPr>
        <w:t>473</w:t>
      </w:r>
      <w:r>
        <w:rPr>
          <w:rFonts w:ascii="Amiri" w:hAnsi="Amiri" w:eastAsia="Amiri" w:cs="Amiri"/>
          <w:color w:val="111111"/>
          <w:sz w:val="28"/>
          <w:sz w:val="28"/>
          <w:szCs w:val="28"/>
          <w:rtl w:val="true"/>
          <w:lang w:bidi="ar-SA"/>
        </w:rPr>
        <w:t>؛ تفسیر صافی،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bookmarkStart w:id="562" w:name="pg15336_165489"/>
    </w:p>
    <w:p>
      <w:pPr>
        <w:pStyle w:val="BookText"/>
        <w:rPr/>
      </w:pPr>
      <w:bookmarkEnd w:id="562"/>
      <w:r>
        <w:rPr>
          <w:rFonts w:ascii="Amiri" w:hAnsi="Amiri" w:eastAsia="Amiri" w:cs="Amiri"/>
          <w:color w:val="111111"/>
          <w:sz w:val="28"/>
          <w:sz w:val="28"/>
          <w:szCs w:val="28"/>
          <w:rtl w:val="true"/>
          <w:lang w:bidi="ar-SA"/>
        </w:rPr>
        <w:t xml:space="preserve">وَلَوْ أَنَّهُمْ آمَنُوا وَاتَّقَوْا لَمَثُوبَةٌ مِنْ عِنْدِ اللَّهِ خَيْرٌ لَوْ كَانُوا يَعْلَمُونَ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لَا تَقُولُوا رَاعِنَا وَقُولُوا انْظُرْنَا وَاسْمَعُوا وَلِلْكَافِرِينَ عَذَابٌ أَلِيمٌ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Heading5"/>
        <w:numPr>
          <w:ilvl w:val="4"/>
          <w:numId w:val="1"/>
        </w:numPr>
        <w:rPr/>
      </w:pPr>
      <w:bookmarkStart w:id="563" w:name="__RefHeading___Toc5176877_2142443653"/>
      <w:bookmarkStart w:id="564" w:name="_Toc210"/>
      <w:bookmarkEnd w:id="563"/>
      <w:r>
        <w:rPr>
          <w:rtl w:val="true"/>
        </w:rPr>
        <w:t>توهین یهودیان به رسول خدا صلی الله علیه و آله</w:t>
      </w:r>
      <w:bookmarkEnd w:id="564"/>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عسکری از موسی بن جعفر علیه السلام نقل نموده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 صلی الله علیه و آله به مدینه آمد مهاجرین و انصار فراوان گرد او جمع شدند و مسائل زیادی را از آن حضرت سؤال کردند و با خطاب زیبایی که شایسته آن بزرگوار بود او را خطاب می نمودند، چراکه خداوند دستور احترام به او را در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أَيُّهَا الَّذِينَ آمَنُوا لَا تَرْفَعُوا أَصْوَاتَكُمْ فَوْقَ صَوْتِ النَّبِيِّ وَلَا تَجْهَرُوا لَهُ بِالْقَوْلِ كَجَهْرِ بَعْضِكُمْ لِبَعْضٍ أَنْ تَحْبَطَ أَعْمَالُكُمْ وَأَنْتُمْ لَا تَشْعُرُونَ </w:t>
      </w:r>
      <w:r>
        <w:rPr>
          <w:rFonts w:eastAsia="IRNazanin" w:cs="IRNazanin"/>
          <w:color w:val="111111"/>
          <w:sz w:val="28"/>
          <w:szCs w:val="28"/>
          <w:rtl w:val="true"/>
          <w:lang w:bidi="fa-IR"/>
        </w:rPr>
        <w:t>»</w:t>
      </w:r>
      <w:r>
        <w:rPr>
          <w:rStyle w:val="FootnoteAnchor"/>
          <w:rtl w:val="true"/>
        </w:rPr>
        <w:footnoteReference w:id="359"/>
      </w:r>
      <w:r>
        <w:rPr>
          <w:rFonts w:ascii="IRNazanin" w:hAnsi="IRNazanin" w:eastAsia="IRNazanin"/>
          <w:color w:val="111111"/>
          <w:sz w:val="28"/>
          <w:sz w:val="28"/>
          <w:szCs w:val="28"/>
          <w:rtl w:val="true"/>
          <w:lang w:bidi="fa-IR"/>
        </w:rPr>
        <w:t xml:space="preserve">بیان نموده بود، رسول خدا صلی الله علیه و آله نیز نسبت به آنان رحیم و مهربان بود و می کوشید تا آنان گرفتار حبط اعمال نشوند و اگر کسی با صدای بلند با او سخن می گفت، آن حضرت صدای خود را بلندتر می نمود، تا اعمال او </w:t>
      </w:r>
    </w:p>
    <w:p>
      <w:pPr>
        <w:pStyle w:val="BookText"/>
        <w:rPr/>
      </w:pPr>
      <w:r>
        <w:rPr>
          <w:rFonts w:ascii="IRNazanin" w:hAnsi="IRNazanin" w:eastAsia="IRNazanin"/>
          <w:color w:val="111111"/>
          <w:sz w:val="28"/>
          <w:sz w:val="28"/>
          <w:szCs w:val="28"/>
          <w:rtl w:val="true"/>
          <w:lang w:bidi="fa-IR"/>
        </w:rPr>
        <w:t>حبط نشود و روزی یکی از اعراب بادیه از پشت دیوار او را با صدای بلند صدا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 صلی الله علیه و آله پاسخ او را با صدای بلندتر داد، تا گرفتار گناه و حبط اعمال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اعرابی به رسول خدا صلی الله علیه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توبه گنهکارتا چه زمانی پذیرفته می شود؟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عرب، راه توبه برای فرزندان آدم بسته نمی شود، تا زمانی که خورشید از مغرب طلوع کند، همان گونه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هَلْ يَنْظُرُونَ إِلَّا أَنْ تَأْتِيَهُمُ الْمَلَائِكَةُ أَوْ يَأْتِيَ رَبُّكَ أَوْ يَأْتِيَ بَعْضُ آيَاتِ رَبِّكَ يَوْمَ يَأْتِي بَعْضُ آيَاتِ رَبِّكَ لَا يَنْفَعُ نَفْسًا إِيمَانُهَا لَمْ تَكُنْ آمَنَتْ مِنْ قَبْلُ أَوْ كَسَبَتْ فِي إِيمَانِهَا خَيْرًا قُلِ انْتَظِرُوا إِنَّا مُنْتَظِرُونَ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آيَاتِ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طلوع خورشید از مغرب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مقصود قیام حضرت مهدی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 آن وقت اگر کسی ایمان به آن حضرت نیاورده باشد، پس از آن، ایمان او سودی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 علیه السلام سپس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را خطاب می کردند و مقصود آنان این بود که مراعات ما را بکن و به سخن ما توجه کن همان گونه که ما به سخن شما توجه می کنیم و این احترامی بود که به آن بزرگوار می نمودند، و لکن در لغت و زبان يهود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توهین و نفرین محسوب می شد، و یهودیان با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تا کنون در پنهانی او را دشنام می دادیم و اکنون با این کلمه آشکار او را دشنام می دهیم و چون روزی آن حضرت را با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نمودند و مقصود آنان دشنام به آن حضرت بود، سعد بن معاذ انصاری مقصود آنان را دانست و گفت</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دشمنان خدا لعنت خدا بر شما باد، آیا آمده اید رسول خدا صلی الله علیه و آله را دشنام می دهید و به ما وانمود می کنید که مانند ما با او سخن گفته 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پس از این یکی از شما این گونه با او سخن بگوید، گردن او را می زنم، و اگر این نبود که من دوست نمیدارم بدون اجازه او و بدون اجازه وصی او علی بن ابی طالب علیه السلام که قیم امور و نائب اوست در همه امور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را انجام بدهم، الآن گردن کسی که این سخن از او صادر شد را می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این آیه را بر پیامبر خود صلی الله علیه و آله نازل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الَّذِينَ هَادُوا يُحَرِّفُونَ الْكَلِمَ عَنْ مَوَاضِعِهِ وَيَقُولُونَ سَمِعْنَا وَعَصَيْنَا وَاسْمَعْ غَيْرَ مُسْمَعٍ وَرَاعِنَا لَيًّا بِأَلْسِنَتِهِمْ وَطَعْنًا فِي الدِّينِ وَلَوْ أَنَّهُمْ قَالُوا سَمِعْنَا وَأَطَعْنَا وَاسْمَعْ وَانْظُرْنَا لَكَانَ خَيْرًا لَهُمْ وَأَقْوَمَ وَلَكِنْ لَعَنَهُمُ اللَّهُ بِكُفْرِهِمْ فَلَا يُؤْمِنُونَ إِلَّا قَلِيلًا </w:t>
      </w:r>
      <w:r>
        <w:rPr>
          <w:rFonts w:eastAsia="IRNazanin" w:cs="IRNazanin"/>
          <w:color w:val="111111"/>
          <w:sz w:val="28"/>
          <w:szCs w:val="28"/>
          <w:rtl w:val="true"/>
          <w:lang w:bidi="fa-IR"/>
        </w:rPr>
        <w:t>»</w:t>
      </w:r>
      <w:r>
        <w:rPr>
          <w:rStyle w:val="FootnoteAnchor"/>
          <w:rtl w:val="true"/>
        </w:rPr>
        <w:footnoteReference w:id="360"/>
      </w:r>
      <w:r>
        <w:rPr>
          <w:rFonts w:ascii="IRNazanin" w:hAnsi="IRNazanin" w:eastAsia="IRNazanin"/>
          <w:color w:val="111111"/>
          <w:sz w:val="28"/>
          <w:sz w:val="28"/>
          <w:szCs w:val="28"/>
          <w:rtl w:val="true"/>
          <w:lang w:bidi="fa-IR"/>
        </w:rPr>
        <w:t>و نیز این آیه را نازل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أَيُّهَا الَّذِينَ آمَنُوا لَا تَقُولُوا رَاعِنَا وَقُولُوا انْظُرْنَا وَاسْمَعُوا وَلِلْكَافِرِينَ عَذَابٌ أَلِيمٌ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چراکه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به شما و به رسول خدا صلی الله علیه و آله دشنام می دهند وهنگامی که رسول خدا صلی الله علیه و آله دستوری به شما می دهد، بشنوید و اطاعت کنید و بدانید که خداوند برای کار از يهود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رسول خدا صلی الله علیه و آله دشنام می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دردناکی را آماده نموده است</w:t>
      </w:r>
      <w:r>
        <w:rPr>
          <w:rFonts w:eastAsia="IRNazanin" w:cs="IRNazanin"/>
          <w:color w:val="111111"/>
          <w:sz w:val="28"/>
          <w:szCs w:val="28"/>
          <w:rtl w:val="true"/>
          <w:lang w:bidi="fa-IR"/>
        </w:rPr>
        <w:t>.</w:t>
      </w:r>
      <w:r>
        <w:rPr>
          <w:rStyle w:val="FootnoteAnchor"/>
          <w:rtl w:val="true"/>
        </w:rPr>
        <w:footnoteReference w:id="361"/>
      </w:r>
      <w:bookmarkStart w:id="565" w:name="pg15336_165492"/>
    </w:p>
    <w:p>
      <w:pPr>
        <w:pStyle w:val="Heading3"/>
        <w:numPr>
          <w:ilvl w:val="2"/>
          <w:numId w:val="1"/>
        </w:numPr>
        <w:rPr/>
      </w:pPr>
      <w:bookmarkStart w:id="566" w:name="__RefHeading___Toc5176879_2142443653"/>
      <w:bookmarkStart w:id="567" w:name="_Toc211"/>
      <w:bookmarkEnd w:id="565"/>
      <w:bookmarkEnd w:id="566"/>
      <w:r>
        <w:rPr>
          <w:rtl w:val="true"/>
        </w:rPr>
        <w:t xml:space="preserve">آیات </w:t>
      </w:r>
      <w:r>
        <w:rPr/>
        <w:t>105</w:t>
      </w:r>
      <w:r>
        <w:rPr>
          <w:rtl w:val="true"/>
        </w:rPr>
        <w:t xml:space="preserve"> - </w:t>
      </w:r>
      <w:r>
        <w:rPr/>
        <w:t>113</w:t>
      </w:r>
      <w:bookmarkEnd w:id="567"/>
    </w:p>
    <w:p>
      <w:pPr>
        <w:pStyle w:val="Heading4"/>
        <w:numPr>
          <w:ilvl w:val="3"/>
          <w:numId w:val="1"/>
        </w:numPr>
        <w:rPr/>
      </w:pPr>
      <w:bookmarkStart w:id="568" w:name="__RefHeading___Toc5176881_2142443653"/>
      <w:bookmarkStart w:id="569" w:name="_Toc212"/>
      <w:bookmarkEnd w:id="568"/>
      <w:r>
        <w:rPr>
          <w:rtl w:val="true"/>
        </w:rPr>
        <w:t>اشاره</w:t>
      </w:r>
      <w:bookmarkEnd w:id="569"/>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يَوَدُّ الَّذِينَ كَفَرُوا مِنْ أَهْلِ الْكِتَابِ وَلَا الْمُشْرِكِينَ أَنْ يُنَزَّلَ عَلَيْكُمْ مِنْ خَيْرٍ مِنْ رَبِّكُمْ وَاللَّهُ يَخْتَصُّ بِرَحْمَتِهِ مَنْ يَشَاءُ وَاللَّهُ ذُو الْفَضْلِ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نَنْسَخْ مِنْ آيَةٍ أَوْ نُنْسِهَا نَأْتِ بِخَيْرٍ مِنْهَا أَوْ مِثْلِهَا أَلَمْ تَعْلَمْ أَنَّ اللَّهَ عَلَى كُلِّ شَيْءٍ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تَعْلَمْ أَنَّ اللَّهَ لَهُ مُلْكُ السَّمَاوَاتِ وَالْأَرْضِ وَمَا لَكُمْ مِنْ دُونِ اللَّهِ مِنْ وَلِيٍّ وَلَا نَصِيرٍ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تُرِيدُونَ أَنْ تَسْأَلُوا رَسُولَكُمْ كَمَا سُئِلَ مُوسَى مِنْ قَبْلُ وَمَنْ يَتَبَدَّلِ الْكُفْرَ بِالْإِيمَانِ فَقَدْ ضَلَّ سَوَاءَ السَّبِيلِ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وَدَّ كَثِيرٌ مِنْ أَهْلِ الْكِتَابِ لَوْ يَرُدُّونَكُمْ مِنْ بَعْدِ إِيمَانِكُمْ كُفَّارًا حَسَدًا مِنْ عِنْدِ أَنْفُسِهِمْ مِنْ بَعْدِ مَا تَبَيَّنَ لَهُمُ الْحَقُّ فَاعْفُوا وَاصْفَحُوا حَتَّى يَأْتِيَ اللَّهُ بِأَمْرِهِ إِنَّ اللَّهَ عَلَى كُلِّ شَيْءٍ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وَأَقِيمُوا الصَّلَاةَ وَآتُوا الزَّكَاةَ وَمَا تُقَدِّمُوا لِأَنْفُسِكُمْ مِنْ خَيْرٍ تَجِدُوهُ عِنْدَ اللَّهِ إِنَّ اللَّهَ بِمَا تَعْمَلُونَ بَصِيرٌ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وَقَالُوا لَنْ يَدْخُلَ الْجَنَّةَ إِلَّا مَنْ كَانَ هُودًا أَوْ نَصَارَى تِلْكَ أَمَانِيُّهُمْ قُلْ هَاتُوا بُرْهَانَكُمْ إِنْ كُنْتُمْ 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بَلَى مَنْ أَسْلَمَ وَجْهَهُ لِلَّهِ وَهُوَ مُحْسِنٌ فَلَهُ أَجْرُهُ عِنْدَ رَبِّهِ وَلَا خَوْفٌ عَلَيْهِمْ وَلَا هُمْ يَحْزَنُونَ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وَقَالَتِ الْيَهُودُ لَيْسَتِ النَّصَارَى عَلَى شَيْءٍ وَقَالَتِ النَّصَارَى لَيْسَتِ الْيَهُودُ عَلَى شَيْءٍ وَهُمْ يَتْلُونَ الْكِتَابَ كَذَلِكَ قَالَ الَّذِينَ لَا يَعْلَمُونَ مِثْلَ قَوْلِهِمْ فَاللَّهُ يَحْكُمُ بَيْنَهُمْ يَوْمَ الْقِيَامَةِ فِيمَا كَانُوا فِيهِ يَخْتَلِفُونَ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bookmarkStart w:id="570" w:name="pg15336_165493"/>
    </w:p>
    <w:p>
      <w:pPr>
        <w:pStyle w:val="Heading4"/>
        <w:numPr>
          <w:ilvl w:val="3"/>
          <w:numId w:val="1"/>
        </w:numPr>
        <w:rPr/>
      </w:pPr>
      <w:bookmarkStart w:id="571" w:name="__RefHeading___Toc5176883_2142443653"/>
      <w:bookmarkStart w:id="572" w:name="_Toc213"/>
      <w:bookmarkEnd w:id="570"/>
      <w:bookmarkEnd w:id="571"/>
      <w:r>
        <w:rPr>
          <w:rtl w:val="true"/>
        </w:rPr>
        <w:t>لغات</w:t>
      </w:r>
      <w:bookmarkEnd w:id="5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محبت شدید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انفراد به چیزی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خصه بالشيء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فضله به،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ابطال چیزی و ابدال چیز دیگری به جای آن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نسخت الشمش الظل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أذهبته و حلت محله،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ننسها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نمحو من القلوب رسمها،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به امری را گویند،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 عهد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قائم به امور مسلمین،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سوى الله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ناصر و مؤيد و مقوی می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طلب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ارادۂ زوال نعمت از محسود است، و یا اندوه نسبت به آن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آرزوی داشتن آن نعمت است بدون اراده سلب آن نعمت از دیگری، و معنای یهود و نصارا گذشت،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استعمال دارد،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أسلمه إلى كذا ای صرفه إليه، مانند أسلمت الثوب إليه يعنی لباس را تحویل او دادم،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أخلص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این معناست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وَرَجُلًا سَلَمًا 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خالصا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قام يقوم قیام است ولكن اسم علم شده برای روزی که مردم برای حساب از قبرها به پا می خیزند</w:t>
      </w:r>
      <w:r>
        <w:rPr>
          <w:rFonts w:eastAsia="IRNazanin" w:cs="IRNazanin"/>
          <w:color w:val="111111"/>
          <w:sz w:val="28"/>
          <w:szCs w:val="28"/>
          <w:rtl w:val="true"/>
          <w:lang w:bidi="fa-IR"/>
        </w:rPr>
        <w:t>.</w:t>
      </w:r>
    </w:p>
    <w:p>
      <w:pPr>
        <w:pStyle w:val="Heading4"/>
        <w:numPr>
          <w:ilvl w:val="3"/>
          <w:numId w:val="1"/>
        </w:numPr>
        <w:rPr/>
      </w:pPr>
      <w:bookmarkStart w:id="573" w:name="__RefHeading___Toc5176885_2142443653"/>
      <w:bookmarkStart w:id="574" w:name="_Toc214"/>
      <w:bookmarkEnd w:id="573"/>
      <w:r>
        <w:rPr>
          <w:rtl w:val="true"/>
        </w:rPr>
        <w:t>ترجمه</w:t>
      </w:r>
      <w:bookmarkEnd w:id="574"/>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مشركين واهل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نمی دارند که از ناحيه خداوند برشما خيرو برکتی نازل شود، در حالی که خداوند رحمت خود را به هرکس بخواهد اختصاص می دهد و اوست صاحب رحمت بزرگ </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هرحکمی را نسخ کنیم و یا نسخ آن را به تأخير اندازيم، حکمی بهتر از آن و یا مانند آن را می آوریم، آیا نمی دانی که خداوند برهر چیزی تواناست؟ </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 دانی که حکومت آسمانها و زمین مخصوص خداوند است و جزاو سرپرست و یاوری برای شما نیست ؟ </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خواهید از این پیامبر همان درخواست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نامعقولی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بکنید که پیش از این مردم از موسی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 این </w:t>
      </w:r>
      <w:bookmarkStart w:id="575" w:name="pg15336_165494"/>
    </w:p>
    <w:p>
      <w:pPr>
        <w:pStyle w:val="BookText"/>
        <w:rPr/>
      </w:pPr>
      <w:bookmarkEnd w:id="575"/>
      <w:r>
        <w:rPr>
          <w:rFonts w:ascii="IRNazanin" w:hAnsi="IRNazanin" w:eastAsia="IRNazanin"/>
          <w:color w:val="111111"/>
          <w:sz w:val="28"/>
          <w:sz w:val="28"/>
          <w:szCs w:val="28"/>
          <w:rtl w:val="true"/>
          <w:lang w:bidi="fa-IR"/>
        </w:rPr>
        <w:t>بهانه جوییها ایمان نیاورید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كفررا به جای ایمان بپذیرد، به يقين از راه راست منحرف وگمراه شده است </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زیادی از اهل کتاب دوست می دارند که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خاطر حسدی که از شما دارند پس از روشن شدن حق برای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كفر بازگردانند، پس شما باید از آنان بگذرید و آنان را نادیده بگیرید، تا خداوند امر خود را اجرا نماید، همانا او برهرچیزی تواناست </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نماز را برپا بداريد و زكات را ادا کنید و آنچه برای خود از عمل خیرپیش فرستید، نزد خداوند می یابید و خداوند به اعمال شما بیناست </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کتاب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داخل بهشت نمی شود مگر یهودی یا نصرانی و این آرزو و پندار آنان است، به آنان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راست می گویید برهان ودليل خود را بیاورید </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هرکس تسلیم خدا شود و نیکوکار باشد، پاداش او نزد پروردگارش موجود است و هراس واندوهی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چنین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نخواهد بود </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نصارا ارزشی ندارند ونصارا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یهودیان ارزشی ندارند؛ در حالی که آنان کتاب خدا را می خوانند و از آن آگاهی دارند و همانند این سخن را افراد نادان گفتند و خداوند در قیامت در مورد اختلافات آنان حکم خواهد نمود </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Heading4"/>
        <w:numPr>
          <w:ilvl w:val="3"/>
          <w:numId w:val="1"/>
        </w:numPr>
        <w:rPr/>
      </w:pPr>
      <w:bookmarkStart w:id="576" w:name="__RefHeading___Toc5176887_2142443653"/>
      <w:bookmarkStart w:id="577" w:name="_Toc215"/>
      <w:bookmarkEnd w:id="576"/>
      <w:r>
        <w:rPr>
          <w:rtl w:val="true"/>
        </w:rPr>
        <w:t>تفسير اهل بيت علیهم السلام</w:t>
      </w:r>
      <w:bookmarkEnd w:id="577"/>
    </w:p>
    <w:p>
      <w:pPr>
        <w:pStyle w:val="Heading5"/>
        <w:numPr>
          <w:ilvl w:val="4"/>
          <w:numId w:val="1"/>
        </w:numPr>
        <w:rPr/>
      </w:pPr>
      <w:bookmarkStart w:id="578" w:name="__RefHeading___Toc5176889_2142443653"/>
      <w:bookmarkStart w:id="579" w:name="_Toc216"/>
      <w:bookmarkEnd w:id="578"/>
      <w:r>
        <w:rPr>
          <w:rtl w:val="true"/>
        </w:rPr>
        <w:t>اشاره</w:t>
      </w:r>
      <w:bookmarkEnd w:id="579"/>
    </w:p>
    <w:p>
      <w:pPr>
        <w:pStyle w:val="BookText"/>
        <w:rPr/>
      </w:pPr>
      <w:r>
        <w:rPr>
          <w:rFonts w:ascii="Amiri" w:hAnsi="Amiri" w:eastAsia="Amiri" w:cs="Amiri"/>
          <w:color w:val="111111"/>
          <w:sz w:val="28"/>
          <w:sz w:val="28"/>
          <w:szCs w:val="28"/>
          <w:rtl w:val="true"/>
          <w:lang w:bidi="ar-SA"/>
        </w:rPr>
        <w:t>مَا يَوَدُّ الَّذِينَ كَفَرُوا مِنْ أَهْلِ الْكِتَابِ وَلَا الْمُشْرِكِينَ أَنْ يُنَزَّلَ عَلَيْكُمْ مِنْ خَيْرٍ مِنْ رَبِّكُمْ وَاللَّهُ يَخْتَصُّ بِرَحْمَتِهِ مَنْ يَشَاءُ وَاللَّهُ ذُو الْفَضْلِ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عسکری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موسی الرضا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این آیه یهود و نصاری و مشرکین و دشمنان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مذمت و نکوهش نموده،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از این که خداوند نام محمد صلی الله علیه و آله را می برد، و فضائل على علیه السلام را بیان می نماید خشم می کنند و دوست نمی دارند که از ناحیه خداوند برای شما خیری فرود آید، و در شرافت و فضائل محمد و آل طیبین او آیاتی نازل شود، و نیز دوست نمی دارند که از ناحیه خداوند معجزاتی برای آنان نازل شود، از </w:t>
      </w:r>
    </w:p>
    <w:p>
      <w:pPr>
        <w:pStyle w:val="BookText"/>
        <w:rPr/>
      </w:pPr>
      <w:r>
        <w:rPr>
          <w:rFonts w:ascii="IRNazanin" w:hAnsi="IRNazanin" w:eastAsia="IRNazanin"/>
          <w:color w:val="111111"/>
          <w:sz w:val="28"/>
          <w:sz w:val="28"/>
          <w:szCs w:val="28"/>
          <w:rtl w:val="true"/>
          <w:lang w:bidi="fa-IR"/>
        </w:rPr>
        <w:t>این رو آنان مردم خود را از بحث و سخن با رسول خدا صلی الله علیه و آله منع می کنند، مبادا معجزات آن حضرت را ببینند و به او ایمان بیاورند و به علمای خود اعتراض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خداوند توفیق و رحمت خود را مخصوص به هر کس بخواهد می کند و او را موفق به دین اسلام و ولایت محمد و على علیهما السلام خواهد نمود و هرکس موفق به دین اسلام و ولایت محمد و علی بن ابی طالب علیهما السلام بشود، فضل بزرگ خداوند شامل حال او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موسی الرضا علیه السلام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 صلی الله علیه و آله این آیه را برای اهل کتاب و مشرکین و دشمنان اهل البيت علیهم السلام خواند و آنان را منکوب نمود، گروهی از آنان جمع شدند و از روی دشمنی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محمد تو چیزی را ادعا می کنی که در قلوب ما وجود ندارد وگرنه ما از این که از طرف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حجتی نازل شود و موظف به قبول و پیروی از آن باشیم امتناعی نداریم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امروز با محمد صلی الله علیه و آله عناد و دشمنی می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سخن او را نمی پذیرید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نیز با خدای رب العالمين عناد و ستیز خواهید نمود و در آن روز خداوند نامه های اعمال شما را به سخن درخواهد آورد و آنها اعمال شما را بازگو خواهند نمود و شما خواهید گفت که ملائکه حفظه به ما ظلم نموده اند و کاری که ما انجام نداده ایم را بر ما نوشته اند، در چنین وقتی خداوند اعضا و جوارح شما را به سخن خواهد آورد و آن ها بر علیه شما گواهی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شاهد حقانیت خود را به قیامت موکول می کنی و این کار دروغگویان است و اگر راست می گویی شاهد زنده ای از خود ما بیاور، تاما یقین به راستگویی تو پیدا کنیم و هرگز چنین کاری را نمی توانی بکنی، چراکه تواز دروغگویان هستی</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رسول خدا صلی الله علیه و آله به امیرالمؤمنین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اعضا و جوارح آنان بگو </w:t>
      </w:r>
    </w:p>
    <w:p>
      <w:pPr>
        <w:pStyle w:val="BookText"/>
        <w:rPr/>
      </w:pPr>
      <w:r>
        <w:rPr>
          <w:rFonts w:ascii="IRNazanin" w:hAnsi="IRNazanin" w:eastAsia="IRNazanin"/>
          <w:color w:val="111111"/>
          <w:sz w:val="28"/>
          <w:sz w:val="28"/>
          <w:szCs w:val="28"/>
          <w:rtl w:val="true"/>
          <w:lang w:bidi="fa-IR"/>
        </w:rPr>
        <w:t>تا بر علیه آنان گواهی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على علیه السلام به آنان اشاره نمود و همه جوارح و اعضای آنان شهادت دادند که آنان دوست نمی دارند از ناحیه خداوند بر امت محمد صلی الله علیه و آله خیری نازل شود و دلیل نبوت آن حضرت و امامت برادر او على علیه السلام باشد، از ترس آن که مبادا مردم عوام او را بپذیرند و علاقه آنان به علما و پیشوایانشان سست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پاسخ رسول خدا صلی الله علیه و آله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شهادت جوارح خود را که بر علیه ما شهادت می دهند نمی شنویم و نمی 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به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مردم کسانی هستند که خداوند درباره آنان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الَّذِينَ حَقَّتْ عَلَيْهِمْ كَلِمَتُ رَبِّكَ لَا يُؤْمِنُونَ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وَلَوْ جَاءَتْهُمْ كُلُّ آيَةٍ </w:t>
      </w:r>
      <w:r>
        <w:rPr>
          <w:rFonts w:eastAsia="IRNazanin" w:cs="IRNazanin"/>
          <w:color w:val="111111"/>
          <w:sz w:val="28"/>
          <w:szCs w:val="28"/>
          <w:rtl w:val="true"/>
          <w:lang w:bidi="fa-IR"/>
        </w:rPr>
        <w:t xml:space="preserve">» </w:t>
      </w:r>
      <w:r>
        <w:rPr>
          <w:rStyle w:val="FootnoteAnchor"/>
          <w:rtl w:val="true"/>
        </w:rPr>
        <w:footnoteReference w:id="362"/>
      </w:r>
      <w:r>
        <w:rPr>
          <w:rFonts w:ascii="IRNazanin" w:hAnsi="IRNazanin" w:eastAsia="IRNazanin"/>
          <w:color w:val="111111"/>
          <w:sz w:val="28"/>
          <w:sz w:val="28"/>
          <w:szCs w:val="28"/>
          <w:rtl w:val="true"/>
          <w:lang w:bidi="fa-IR"/>
        </w:rPr>
        <w:t>پس تو در حق آنان نفرین کن تا هلاک شوند، و چون امیرالمؤمنین علیه السلام در حق آنان نفرین نمود، همان اعضا و جوارحی که بر علیه آنان شهادت داده بودند آنان را نابود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هلاک شدند گروه دیگری از یهود که حاضر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چقدر قساوت داری؟ آیا راضی شدی که همه آنان هلاک شوند؟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نسبت به کسانی که مورد خشم خداوند واقع شدند، نمی توانم ارفاق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اگر آنان خدا را به حق محمد و علی و آل پاک آنان سوگند می دادند تا به آنان مهلت بدهد و نجات یابند، خداوند دعای آنان را مستجاب می نمود، چنان که درباره کسانی که گوساله پرست بودند چنین کرد و آنان را از کشته شدن نجات داد</w:t>
      </w:r>
      <w:r>
        <w:rPr>
          <w:rFonts w:eastAsia="IRNazanin" w:cs="IRNazanin"/>
          <w:color w:val="111111"/>
          <w:sz w:val="28"/>
          <w:szCs w:val="28"/>
          <w:rtl w:val="true"/>
          <w:lang w:bidi="fa-IR"/>
        </w:rPr>
        <w:t>.</w:t>
      </w:r>
      <w:r>
        <w:rPr>
          <w:rStyle w:val="FootnoteAnchor"/>
          <w:rtl w:val="true"/>
        </w:rPr>
        <w:footnoteReference w:id="363"/>
      </w:r>
      <w:bookmarkStart w:id="580" w:name="pg15336_165497"/>
    </w:p>
    <w:p>
      <w:pPr>
        <w:pStyle w:val="BookText"/>
        <w:rPr/>
      </w:pPr>
      <w:bookmarkEnd w:id="580"/>
      <w:r>
        <w:rPr>
          <w:rFonts w:ascii="Amiri" w:hAnsi="Amiri" w:eastAsia="Amiri" w:cs="Amiri"/>
          <w:color w:val="111111"/>
          <w:sz w:val="28"/>
          <w:sz w:val="28"/>
          <w:szCs w:val="28"/>
          <w:rtl w:val="true"/>
          <w:lang w:bidi="ar-SA"/>
        </w:rPr>
        <w:t xml:space="preserve">مَا نَنْسَخْ مِنْ آيَةٍ أَوْ نُنْسِهَا نَأْتِ بِخَيْرٍ مِنْهَا أَوْ مِثْلِهَا أَلَمْ تَعْلَمْ أَنَّ اللَّهَ عَلَى كُلِّ شَيْءٍ 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تَعْلَمْ أَنَّ اللَّهَ لَهُ مُلْكُ السَّمَاوَاتِ وَالْأَرْضِ وَمَا لَكُمْ مِنْ دُونِ اللَّهِ مِنْ وَلِيٍّ وَلَا نَصِيرٍ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Heading5"/>
        <w:numPr>
          <w:ilvl w:val="4"/>
          <w:numId w:val="1"/>
        </w:numPr>
        <w:rPr/>
      </w:pPr>
      <w:bookmarkStart w:id="581" w:name="__RefHeading___Toc5176891_2142443653"/>
      <w:bookmarkStart w:id="582" w:name="_Toc217"/>
      <w:bookmarkEnd w:id="581"/>
      <w:r>
        <w:rPr>
          <w:rtl w:val="true"/>
        </w:rPr>
        <w:t>نسخ شرایع پس از بعثت رسول خدا صلی الله علیه و آله</w:t>
      </w:r>
      <w:bookmarkEnd w:id="582"/>
    </w:p>
    <w:p>
      <w:pPr>
        <w:pStyle w:val="BookText"/>
        <w:rPr/>
      </w:pPr>
      <w:r>
        <w:rPr>
          <w:rFonts w:ascii="IRNazanin" w:hAnsi="IRNazanin" w:eastAsia="IRNazanin"/>
          <w:color w:val="111111"/>
          <w:sz w:val="28"/>
          <w:sz w:val="28"/>
          <w:szCs w:val="28"/>
          <w:rtl w:val="true"/>
          <w:lang w:bidi="fa-IR"/>
        </w:rPr>
        <w:t>امام عسکری علیه السلام از امام جواد علیه السلام نقل نموده که در تفسیر این آیه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حكم هیچ آیه ای را برنمی داریم و نشانه حفظ آن را از قلب تو و قلب امت تو محو نمی کنیم، جز آن که آیه ای بهتر و اصلح به حال شما را می فرستیم و آیه دوم برای شما پاداش بیشتری نسبت به آن آیه منسوخه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آیا نمی دانی که خداوند بر هر چیزی قادر و تواناست؟ و آیا نمی دانی که آسمان ها و زمین تحت قدرت و سیطره خداوند است؟ و اوست که عالم به تدبیر و مصالح آنهاست؟ و اوست که با دانش خود مصالح شما را تدبیر می نماید و جز خداوند کسی ولی و ناصر شما نیست و تنها اوست که عالم به مصالح و تدبیر امور شما می باشد و جز او کسی قادر و عالم به تدبیر اسمان ها و زمین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به مردم یهود و تکذیب کنندگان رسول خدا صلی الله علیه و آلهو منکرین نسخ شرایع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جز خداوند ولى و قادر به مصالح شما نیست و تنها اوست که باید شما را یاری کند و عذاب را از شما دور نماید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جواد علیه السلام در شأن نزول این دو آیه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رسول خود صلی الله علیه و آله را در مکه موظف نمود تا نمازهای خود را به طرف بیت المقدس بخواند و اگر امکان داشت کعبه را بین خود و بین بیت المقدس قرار بدهد و به طرف هردو نماز بخواند وگرنه به طرف بیت المقدس نماز بخواند و رسول خدا صلی الله علیه و آله در مدت </w:t>
      </w:r>
    </w:p>
    <w:p>
      <w:pPr>
        <w:pStyle w:val="BookText"/>
        <w:rPr/>
      </w:pPr>
      <w:r>
        <w:rPr>
          <w:rFonts w:ascii="IRNazanin" w:hAnsi="IRNazanin" w:eastAsia="IRNazanin"/>
          <w:color w:val="111111"/>
          <w:sz w:val="28"/>
          <w:sz w:val="28"/>
          <w:szCs w:val="28"/>
          <w:rtl w:val="true"/>
          <w:lang w:bidi="fa-IR"/>
        </w:rPr>
        <w:t>سیزده سالی که در مکه بود به طرف بیت المقدس نماز می خواند و در مدينه نیز هفده ماه به طرف بیت المقدس نماز خواند، تا این که گروهی از یهودیان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محمد ندانست چگونه نماز بخواند تا این که به طرف قبله ما نماز خواند و عبادت خود را به روش ما انجام داده و چون این سخنان به گوش رسول خدا صلی الله علیه و آله رسید، بر آن حضرت سخت آمد و از نماز خواندن به طرف بیت المقدس کراهت پیدا نمود و دوست داشت تا به طرف کعبه نماز بخواند، از این رو جبرئیل نزد او آمد و رسول خدا صلی الله علیه و 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می دارم که خداوند قبله من را کعبه قرار بدهد، چراکه من از گفته های یهود اذیت شدم؛ پس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اکنون از خدای تو می خواهم که او قبله تو را کعبه قرار بدهد و او خواسته تو را رد نخواهد نمود و چون دعای جبرئیل تمام شد و به آسمان رفت، فورا این آیه را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نَرَى تَقَلُّبَ وَجْهِكَ فِي السَّمَاءِ فَلَنُوَلِّيَنَّكَ قِبْلَةً تَرْضَاهَا فَوَلِّ وَجْهَكَ شَطْرَ </w:t>
      </w:r>
      <w:r>
        <w:rPr>
          <w:rFonts w:eastAsia="IRNazanin" w:cs="IRNazanin"/>
          <w:color w:val="111111"/>
          <w:sz w:val="28"/>
          <w:szCs w:val="28"/>
          <w:rtl w:val="true"/>
          <w:lang w:bidi="fa-IR"/>
        </w:rPr>
        <w:t>...».</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پس یهودی ها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وَلَّاهُمْ عَنْ قِبْلَتِهِمُ الَّتِي كَانُوا عَلَيْهَا؟</w:t>
      </w:r>
      <w:r>
        <w:rPr>
          <w:rFonts w:eastAsia="IRNazanin" w:cs="IRNazanin"/>
          <w:color w:val="111111"/>
          <w:sz w:val="28"/>
          <w:szCs w:val="28"/>
          <w:rtl w:val="true"/>
          <w:lang w:bidi="fa-IR"/>
        </w:rPr>
        <w:t>»</w:t>
      </w:r>
      <w:r>
        <w:rPr>
          <w:rStyle w:val="FootnoteAnchor"/>
          <w:rtl w:val="true"/>
        </w:rPr>
        <w:footnoteReference w:id="365"/>
      </w:r>
      <w:r>
        <w:rPr>
          <w:rFonts w:ascii="IRNazanin" w:hAnsi="IRNazanin" w:eastAsia="IRNazanin"/>
          <w:color w:val="111111"/>
          <w:sz w:val="28"/>
          <w:sz w:val="28"/>
          <w:szCs w:val="28"/>
          <w:rtl w:val="true"/>
          <w:lang w:bidi="fa-IR"/>
        </w:rPr>
        <w:t>یعنی چه چیز آنان را قبله ای که بر آن بودند برگردانید؟ و خداوند در پاسخ آنان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لِلَّهِ الْمَشْرِقُ وَالْمَغْرِبُ يَهْدِي مَنْ يَشَاءُ إِلَى صِرَاطٍ 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خدایی که مالک مشرق و مغرب عالم است او پیامبر خود را به جانب کعبه بازگرداند و او هرکه را بخواهد به صراط مستقیم هدایت خواهد نمود تا به وسیله اطاعت از خداوند به بهشت برساند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عسکری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قومی از یهود به رسول خدا صلی الله علیه و آله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چهارده سال به طرف بیت المقدس نماز خواندی و اکنون آن را رها کردی و به طرف کعبه نماز می 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عمل اول تو حق بوده و این عمل باطل است؟ و یا </w:t>
      </w:r>
      <w:bookmarkStart w:id="583" w:name="pg15336_165499"/>
    </w:p>
    <w:p>
      <w:pPr>
        <w:pStyle w:val="BookText"/>
        <w:rPr/>
      </w:pPr>
      <w:bookmarkEnd w:id="583"/>
      <w:r>
        <w:rPr>
          <w:rFonts w:ascii="IRNazanin" w:hAnsi="IRNazanin" w:eastAsia="IRNazanin"/>
          <w:color w:val="111111"/>
          <w:sz w:val="28"/>
          <w:sz w:val="28"/>
          <w:szCs w:val="28"/>
          <w:rtl w:val="true"/>
          <w:lang w:bidi="fa-IR"/>
        </w:rPr>
        <w:t>این حق است و آن باطل بوده است؟ ما به گفته تو اطمینان نداریم؛ شاید تا کنون تو در باطل بوده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حق بوده و این نیزحق است، چنانکه خداوند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لِلَّهِ الْمَشْرِقُ وَالْمَغْرِبُ يَهْدِي مَنْ يَشَاءُ إِلَى صِرَاطٍ مُسْتَقِيمٍ</w:t>
      </w:r>
      <w:r>
        <w:rPr>
          <w:rFonts w:eastAsia="IRNazanin" w:cs="IRNazanin"/>
          <w:color w:val="111111"/>
          <w:sz w:val="28"/>
          <w:szCs w:val="28"/>
          <w:rtl w:val="true"/>
          <w:lang w:bidi="fa-IR"/>
        </w:rPr>
        <w:t>»...</w:t>
      </w:r>
      <w:r>
        <w:rPr>
          <w:rStyle w:val="FootnoteAnchor"/>
          <w:rtl w:val="true"/>
        </w:rPr>
        <w:footnoteReference w:id="36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تُرِيدُونَ أَنْ تَسْأَلُوا رَسُولَكُمْ كَمَا سُئِلَ مُوسَى مِنْ قَبْلُ وَمَنْ يَتَبَدَّلِ الْكُفْرَ بِالْإِيمَانِ فَقَدْ ضَلَّ سَوَاءَ السَّبِيلِ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Heading5"/>
        <w:numPr>
          <w:ilvl w:val="4"/>
          <w:numId w:val="1"/>
        </w:numPr>
        <w:rPr/>
      </w:pPr>
      <w:bookmarkStart w:id="584" w:name="__RefHeading___Toc5176893_2142443653"/>
      <w:bookmarkStart w:id="585" w:name="_Toc218"/>
      <w:bookmarkEnd w:id="584"/>
      <w:r>
        <w:rPr>
          <w:rtl w:val="true"/>
        </w:rPr>
        <w:t>معجزات عجیبی از رسول خدا صلی الله علیه و آله</w:t>
      </w:r>
      <w:bookmarkEnd w:id="585"/>
    </w:p>
    <w:p>
      <w:pPr>
        <w:pStyle w:val="BookText"/>
        <w:rPr/>
      </w:pPr>
      <w:r>
        <w:rPr>
          <w:rFonts w:ascii="IRNazanin" w:hAnsi="IRNazanin" w:eastAsia="IRNazanin"/>
          <w:color w:val="111111"/>
          <w:sz w:val="28"/>
          <w:sz w:val="28"/>
          <w:szCs w:val="28"/>
          <w:rtl w:val="true"/>
          <w:lang w:bidi="fa-IR"/>
        </w:rPr>
        <w:t>امام جواد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آیه به قوم یهود و کفار قریش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خواهید از این پیامبر بهانه گیری کنید و از او آیاتی را مطالبه کنید که صلاح و فساد خود را نسبت به آن ها نمی دانید؟ همان گونه که قوم موسی علیه السلام از موسی علیه السلام بهانه گیری کردند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نُؤْمِنَ لَكَ حَتَّى نَرَى اللَّهَ جَهْرَةً فَأَخَذَتْكُمُ الصَّاعِقَةُ</w:t>
      </w:r>
      <w:r>
        <w:rPr>
          <w:rFonts w:eastAsia="IRNazanin" w:cs="IRNazanin"/>
          <w:color w:val="111111"/>
          <w:sz w:val="28"/>
          <w:szCs w:val="28"/>
          <w:rtl w:val="true"/>
          <w:lang w:bidi="fa-IR"/>
        </w:rPr>
        <w:t>»</w:t>
      </w:r>
      <w:r>
        <w:rPr>
          <w:rStyle w:val="FootnoteAnchor"/>
          <w:rtl w:val="true"/>
        </w:rPr>
        <w:footnoteReference w:id="367"/>
      </w:r>
      <w:r>
        <w:rPr>
          <w:rFonts w:ascii="IRNazanin" w:hAnsi="IRNazanin" w:eastAsia="IRNazanin"/>
          <w:color w:val="111111"/>
          <w:sz w:val="28"/>
          <w:sz w:val="28"/>
          <w:szCs w:val="28"/>
          <w:rtl w:val="true"/>
          <w:lang w:bidi="fa-IR"/>
        </w:rPr>
        <w:t>یعنی ما هرگز به تو ایمان نمی آوریم تا خدای خود را با چشم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عذاب صاعقه آمد و شما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موسی علیه السلام به شما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بهانه گیری ها بعد از دیدن آیات و نشانه های حق، صلاح شما نیست و شما با این بهانه گیری ها کفر را به جای ایمان گرفتید و از راه مستقیم منحرف و گمراه شدید و به جای بهشت، راه دوزخ را پیمودید</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جواد علیه السلام سپس در شأن نزول این آیه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نفر از یهود نزد رسول خدا صلی الله علیه و آله آمدند و هدف آنان این بود که از آن حضرت سؤالات آزمایشی و دردسرسازی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بین مردی از اعراب بادیه نشین درحالی که کیسه </w:t>
      </w:r>
    </w:p>
    <w:p>
      <w:pPr>
        <w:pStyle w:val="BookText"/>
        <w:rPr/>
      </w:pPr>
      <w:r>
        <w:rPr>
          <w:rFonts w:ascii="IRNazanin" w:hAnsi="IRNazanin" w:eastAsia="IRNazanin"/>
          <w:color w:val="111111"/>
          <w:sz w:val="28"/>
          <w:sz w:val="28"/>
          <w:szCs w:val="28"/>
          <w:rtl w:val="true"/>
          <w:lang w:bidi="fa-IR"/>
        </w:rPr>
        <w:t>سربسته ای به دوش داشت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به آنچه من سؤال می کنم پاسخ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عرب، قبل از تو این جماعت یهود از من سؤال نموده اند اگر اجازه می دهی نخست به آنان پاسخ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مسافر و غریب هستم، باید نخست به من پاسخ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تو به این خاطر سزاوارتری که به تو پاسخ بدهم، سؤال تو چیست؟ اعرابی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یهودی ها دارای کتابی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آن را حق می دانند ومن گمان می کنم آنان با تو در پنهانی توافقی انجام داده باشند، تا مردم را فریب بدهند از این رو من قانع نمی شوم مگر به یک معجزه روشن و آشکاری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کجاست؟ و چون على علیه السلام نزد آن حضرت آمد، 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با این جوان چه کاری داری که او را در بین مذاکره من با خود خبر کردی؟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اعرابی تو معجزه روشن و آشکاری خواستی و او بیان روشن و علم کافی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شهر علم هستم و او در این شهر است و هرکس طالب علم و حکمت باشد باید از در آن وارد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رسول خدا صلی الله علیه و آله با صدای بلند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بندگان خدا، هرکس بخواهد به آدم بنگرد در جلالت او، و به شيث بنگرد در حکمت او، و به ادریس بنگرد در بزرگواری و مهابت او، و به نوح بنگرد در شکر و عبادت او، و به ابراهیم بنگرد در دوستی و وفای او و به موسی بنگرد دردشمن ستیزی او، و به عیسی بنگرد در مؤمن دوستی و حسن معاشرت او، باید به این آقا یعنی علی بن ابی طالب علیه السلام بنگرد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با شنیدن این سخنان، مؤمنین شاد شدند و برایمانشان افزوده شد و </w:t>
      </w:r>
    </w:p>
    <w:p>
      <w:pPr>
        <w:pStyle w:val="BookText"/>
        <w:rPr/>
      </w:pPr>
      <w:r>
        <w:rPr>
          <w:rFonts w:ascii="IRNazanin" w:hAnsi="IRNazanin" w:eastAsia="IRNazanin"/>
          <w:color w:val="111111"/>
          <w:sz w:val="28"/>
          <w:sz w:val="28"/>
          <w:szCs w:val="28"/>
          <w:rtl w:val="true"/>
          <w:lang w:bidi="fa-IR"/>
        </w:rPr>
        <w:t>منافقان خشمگین شدند و بر نفاقشان افزوده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تو پسرعم خود را ستایش نمودی، در حالی که شرف او شرف توست و عزت او عزت توست و من این چیزها را نمی پذیرم، جز آن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یعنی سوسمار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مارمولک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به حقانیت تو و او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کیسه خود خارج کن تا به نبوت من و مقام برادرم على شهادت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زحمت او را صید کرده ام و می ترسم که فرار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هراس نداشته باش، او فرار نمی کند و به حقانیت ما شهادت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ترسم فرار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فرار کرد تو ما را تکذیب کن؛ او هرگز فرار نخواهد نمود، بلکه به حق گواهی خواهد داد و اگر فرار کرد تو او را رها کن و من عوض آن را به چیزی بهتر از او به تو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اعرابی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رها نمود و او مقابل رسول خدا صلی الله علیه و آله ایستاد و سپس صورت به خاک مالید و سر خود را بالا نمود و خداوند او را به سخن آورد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أَشْهَدُ أَنْ لَا إِلَهَ إِلَّا اللَّهُ وَحْدَهُ لَا شریک لَهُ ، وَ أَشْهَدُ أَنَّ مُحَمَّداً عَبْدُهُ وَ رَسُولُهُ وصفیه ، وسید المرسلین ، وَ أَفْضَلُ الْخَلْقِ أجمعین ، وَ خَاتَمِ النبیین ، وَ قَائِدِ الْغُرِّ المحجلین ، وَ أَشْهَدُ أَنَّ أخاک علی بْنِ أبی طَالِبٍ علی الْوَصْفِ الذی وَصَفْتُهُ ، وَ بِالْفَضْلِ الذی ذکرته ، وَأَنْ أولیاءه فی الْجِنَانِ مکرمون ، وَأَنْ أَعْدَاءَهُ فی النَّارِ یهانون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خالدون</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مرد اعرابی در حالی که گریه می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من نیز همانند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به نبوت شما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دهم، و من چیزی را دیدم و شنیدم که راهی برای رد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 اعرابی به یهودیان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 چه معجزه و نشانه ای بهتر از این می خواهید؟ شما راهی ندارید جز آن که ایمان بیاورید وگرنه همگی هلاک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جمعیت یهود کلا ایمان آوردند و به مرد اعرابی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برما بزرگ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 صلی الله علیه و آله به مرد اعرابی 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رها کن تا من عوض بهتری از آن را به تو بدهم، چراکه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و رسول او و برادرم علی ایمان آورد و به حق شهادت داد و سزاوار نیست که اسیر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ضب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مرا آزاد کن تا من به او عوض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عوضی به من خواهی داد؟ ضب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نزد آن سوراخی که مرا از آن گرفتی ببر تا به توده هزار دینار و سیصد هزار درهم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چگونه می توانم از چنین مالی بهره مند شوم در حالی که حاضرین در جلسه این سخن را از ضب شنیدند و آنان قبل از من این مال را خواهند گرفت؟</w:t>
      </w:r>
    </w:p>
    <w:p>
      <w:pPr>
        <w:pStyle w:val="BookText"/>
        <w:rPr/>
      </w:pPr>
      <w:r>
        <w:rPr>
          <w:rFonts w:ascii="IRNazanin" w:hAnsi="IRNazanin" w:eastAsia="IRNazanin"/>
          <w:color w:val="111111"/>
          <w:sz w:val="28"/>
          <w:sz w:val="28"/>
          <w:szCs w:val="28"/>
          <w:rtl w:val="true"/>
          <w:lang w:bidi="fa-IR"/>
        </w:rPr>
        <w:t>پس آن ضب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عرب خداوند این مال را عوض من برای تو قرار داده است و اگر کسی قبل از تو بخواهد بگیرد خداوند او را هلاک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 اعرابی که مردی ناتوان بود آهسته حرکت نمود و منافقین که در آن مجلس بودند زودتر نزد یک سوراخ ضب رفتند و چون دست خود را داخل آن کردند تا آن طلا و نقره ها را بردارند مار افعی آنان را نیش زد و کشته شدند و چون اعرابی آمد، آن افعی گفت</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بنگر چگونه خداوند مرا امر نمود که آنان را هلاک کنم و حافظ این مال باشم؟ پس برگیر این مال را و چون اعرابی آن مال را بیرون آورد و نتوانست به دوش بگیرد، آن افعی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کمربند خود را باز کن و سر کسیه را با آن ببند و به دم من بیاویزتا من آن را به منزل تو برسانم و من نگهبان تو و مال تو خواهم بود و آن افعی همواره آن مال را برای اعرابی حفظ نمود تا اعرابی آن را صرف زراعت و باغ و بستان خود نمود وافعی پس از آن از او دور شد</w:t>
      </w:r>
      <w:r>
        <w:rPr>
          <w:rFonts w:eastAsia="IRNazanin" w:cs="IRNazanin"/>
          <w:color w:val="111111"/>
          <w:sz w:val="28"/>
          <w:szCs w:val="28"/>
          <w:rtl w:val="true"/>
          <w:lang w:bidi="fa-IR"/>
        </w:rPr>
        <w:t>.</w:t>
      </w:r>
      <w:r>
        <w:rPr>
          <w:rStyle w:val="FootnoteAnchor"/>
          <w:rtl w:val="true"/>
        </w:rPr>
        <w:footnoteReference w:id="368"/>
      </w:r>
      <w:bookmarkStart w:id="586" w:name="pg15336_165503"/>
    </w:p>
    <w:p>
      <w:pPr>
        <w:pStyle w:val="BookText"/>
        <w:rPr/>
      </w:pPr>
      <w:bookmarkEnd w:id="586"/>
      <w:r>
        <w:rPr>
          <w:rFonts w:ascii="Amiri" w:hAnsi="Amiri" w:eastAsia="Amiri" w:cs="Amiri"/>
          <w:color w:val="111111"/>
          <w:sz w:val="28"/>
          <w:sz w:val="28"/>
          <w:szCs w:val="28"/>
          <w:rtl w:val="true"/>
          <w:lang w:bidi="ar-SA"/>
        </w:rPr>
        <w:t xml:space="preserve">إِنَّا أَرْسَلْنَاكَ بِالْحَقِّ بَشِيرًا وَنَذِيرًا وَلَا تُسْأَلُ عَنْ أَصْحَابِ الْجَحِيمِ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Heading5"/>
        <w:numPr>
          <w:ilvl w:val="4"/>
          <w:numId w:val="1"/>
        </w:numPr>
        <w:rPr/>
      </w:pPr>
      <w:bookmarkStart w:id="587" w:name="__RefHeading___Toc5176895_2142443653"/>
      <w:bookmarkStart w:id="588" w:name="_Toc219"/>
      <w:bookmarkEnd w:id="587"/>
      <w:r>
        <w:rPr>
          <w:rtl w:val="true"/>
        </w:rPr>
        <w:t>جلوگیری یهود از گرایش مردم به رسول خدا صلی الله علیه و آله</w:t>
      </w:r>
      <w:bookmarkEnd w:id="588"/>
    </w:p>
    <w:p>
      <w:pPr>
        <w:pStyle w:val="BookText"/>
        <w:rPr/>
      </w:pPr>
      <w:r>
        <w:rPr>
          <w:rFonts w:ascii="IRNazanin" w:hAnsi="IRNazanin" w:eastAsia="IRNazanin"/>
          <w:color w:val="111111"/>
          <w:sz w:val="28"/>
          <w:sz w:val="28"/>
          <w:szCs w:val="28"/>
          <w:rtl w:val="true"/>
          <w:lang w:bidi="fa-IR"/>
        </w:rPr>
        <w:t>امام عسکری علیه السلام در تفسیر این آیه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زیادی از اهل کتاب از آن حسد و کینه ای که نسبت به محمد و آل پاک او علیهم السلام داشتند شبهاتی بین مسلمانان القا می کردند و دوست می داشتند که مسلمانان را از ایمانی که به محمد و آل او علیهم السلام پیدا کرده بودند بازدارند و داخل در کفر نمایند در حالی که حقانیت اسلام و مقام آن بزرگواران با معجزاتی که از آنان مشاهده نموده بودند آشکار گردیده بود و خداوند متعال رسول خود و اصحاب او را امر نموده تا از جهالت آنان بگذرند و با آنان مقابله نکنند و سخنان باطل آنان را با دليل قاطع پاسخ بدهند، تا امر الهی ترک مکه بلکه جزيرة العرب شوند و در حال کفر در آنجا بمانند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بمیرند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چراکه خداوند بر هر چیزی قادر و تواناست و او صلاح بندگان خود را در مقابل قوم یهود مدارای با آنان و استدلال صحیح و محکوم نمودن آنان می داند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عسکری علیه السلام سپس در شأن نزول آیه فوق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مسلمانان در جنگ 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اثر ترک اطاعت از رسول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شکست شدند، گروهی از یهودیان به عمار یاسر و حذيفة بن اليمان برخورد نمودند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دیدید در جنگ احد بر سر شما چه گذشت؟ همانا محمد صلی الله علیه و آله مانند دنیا طلبان آتش جنگ را می افروزد، گاه غالب می شود و گاه مغلوب می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او ارتباطی با خدا ندارد بلکه می خواهد پادشاهی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از دین او بازگردید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حذيفه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لعنت کند، من پس از این با شما نخواهم نشست و به سخن شما گوش فرانخواهم داد، و به خاطر دینم از شما فرار خواهم نمود و سپس از آنان فرار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عمار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 یهود، بدانید که حضرت محمد در جنگ بدر به اصحاب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صبر کنید پیروز خواهید شد و آنان صبر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حضرت اطاعت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پیروز شدند و در جنگ احد نیز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صبر کنید، پیروز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 آنان صبر نکردند و از دستور او تخلف نمودند و شکست خوردند و اگر اطاعت و صبر می داشتند پیروز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یهودیان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عمار آیا اگر با این پاهای ناتوان خود از محمد صلی الله علیه و آله اطاعت کنی، محمد بر بزرگان قریش پیروز خواهد شد؟ 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خدایی که جز او خدایی نیست و او محمد صلی الله علیه و آله را به حق مبعوث به نبوت نموده است، محمد صلی الله علیه و آله مرا چنان به فضیلت و حکمت ونبوت خود و منزلت برادر و وصی و بهترین مردم بعد از خود آگاه نموده است که من تسليم او و وصي او و ذريه پاک او می باشم و او به من فرموده است که در سختی ها و مهمات خدا را به حق آنان سوگند بدهم تا خداوند خواسته مرا اجابت نماید و من اعتقاد دارم که اگر با اعتقاد صحیح از او اطاعت کنم به خواسته خود خواهم رسید، حتی اگر او مرا امر کند که آسمان را به زمین آورم و یا زمین را به آسمان ببرم خداوند به من قدرت خواهد داد تا با همین پاهای ناتوانم چنین کاری را انجام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عمار به خدا سوگند چنین نخواهد بود و محمد صلی الله علیه و آله نزد خداوند کوچک تر از این است و تو نیز نزد خدا و محمد صلی الله علیه و آله کوچک تر از آن هستی که بتوانی سنگی را که به اندازه چهل نفر باشد بلند کنی</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عمار از یهودیان جدا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حجت پروردگار خود را به شماابلاغ </w:t>
      </w:r>
    </w:p>
    <w:p>
      <w:pPr>
        <w:pStyle w:val="BookText"/>
        <w:rPr/>
      </w:pPr>
      <w:r>
        <w:rPr>
          <w:rFonts w:ascii="IRNazanin" w:hAnsi="IRNazanin" w:eastAsia="IRNazanin"/>
          <w:color w:val="111111"/>
          <w:sz w:val="28"/>
          <w:sz w:val="28"/>
          <w:szCs w:val="28"/>
          <w:rtl w:val="true"/>
          <w:lang w:bidi="fa-IR"/>
        </w:rPr>
        <w:t>نمودم و شما را نصیحت کردم و لكن شما نصیحت پذیر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عمار نزد رسول خدا صلی الله علیه و آله آمد و رسول خدا صلی الله علیه و 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عمار خبر شما به من رسید، اما حذیفه به خاطر دین خود از شیطان و دوستانش فرار کرد، و او از بندگان صالح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توای عمار، از دین خدا حمایت کردی و از رسول خدا خیرخواهی نمودی، پس تو از مجاهدان با فضیلت در راه خدا هستی </w:t>
      </w:r>
      <w:r>
        <w:rPr>
          <w:rFonts w:eastAsia="IRNazanin" w:cs="IRNazanin"/>
          <w:color w:val="111111"/>
          <w:sz w:val="28"/>
          <w:szCs w:val="28"/>
          <w:rtl w:val="true"/>
          <w:lang w:bidi="fa-IR"/>
        </w:rPr>
        <w:t>...</w:t>
      </w:r>
      <w:r>
        <w:rPr>
          <w:rStyle w:val="FootnoteAnchor"/>
          <w:rtl w:val="true"/>
        </w:rPr>
        <w:footnoteReference w:id="369"/>
      </w:r>
    </w:p>
    <w:p>
      <w:pPr>
        <w:pStyle w:val="BookText"/>
        <w:rPr/>
      </w:pPr>
      <w:r>
        <w:rPr>
          <w:rFonts w:ascii="Amiri" w:hAnsi="Amiri" w:eastAsia="Amiri" w:cs="Amiri"/>
          <w:color w:val="111111"/>
          <w:sz w:val="28"/>
          <w:sz w:val="28"/>
          <w:szCs w:val="28"/>
          <w:rtl w:val="true"/>
          <w:lang w:bidi="ar-SA"/>
        </w:rPr>
        <w:t xml:space="preserve">وَأَقِيمُوا الصَّلَاةَ وَآتُوا الزَّكَاةَ وَمَا تُقَدِّمُوا لِأَنْفُسِكُمْ مِنْ خَيْرٍ تَجِدُوهُ عِنْدَ اللَّهِ إِنَّ اللَّهَ بِمَا تَعْمَلُونَ 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عسکری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وَأَقِيمُوا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وضوی نماز و تكبيرات و قیام و قرائت و رکوع و سجود و حدود دیگر نماز را، کامل و صحیح انجام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وَآتُوا الزَّكَاةَ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زکات را به مستحقین آن بدهید و به کافر و منافق و دشمن اهل البيت علیهم السلام ندهید، چراکه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زکات را به دشمنان ما بدهد، مانند این است که در حرم خدا دزدیکرده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تُقَدِّمُوا لِأَنْفُسِكُمْ مِنْ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مال خود را در طاعت خدا صرف کنید و اگر مالی نداشتید، با آبروی خود به برادران مؤمن خویش احسان نمایید و مشکلات آنان را اصلاح کنید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تَجِدُوهُ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راه خدا می دهید، در قیامت به خاطر محمد و على و آل آنان علیهم السلام برای شما سود مند خواهد بود و خداوند به سبب آن، گناهان شما را محو می نماید و حسنات و اعمال نیک شما را دوچندان می نماید </w:t>
      </w:r>
    </w:p>
    <w:p>
      <w:pPr>
        <w:pStyle w:val="BookText"/>
        <w:rPr/>
      </w:pPr>
      <w:r>
        <w:rPr>
          <w:rFonts w:ascii="IRNazanin" w:hAnsi="IRNazanin" w:eastAsia="IRNazanin"/>
          <w:color w:val="111111"/>
          <w:sz w:val="28"/>
          <w:sz w:val="28"/>
          <w:szCs w:val="28"/>
          <w:rtl w:val="true"/>
          <w:lang w:bidi="fa-IR"/>
        </w:rPr>
        <w:t>و درجات شما را بالا می برد و خداوند از اعمال درونی و برونی شما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اعمال شما را بر حسب اعتقادات و نیت های شما پاداش می دهد، او مانند ملوک دنیا نیست که به اشتباه، عمل کسی را به دیگری نسبت بدهد و جنایت کسی را به دیگری منسوب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مفتاح ورود به نماز طهارت است، و تحریم آن تكبير است، و خروج و تحلیل آن تسليم است و هیچ نمازی بدون طهارت پذیرفته نمی شود، و هر صدقه ای که از حرام و خیانت باشد، صدقه نخواهد بود، و بزرگ ترین طهارت برای قبولی نماز و غیر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بدون آن پذیرفته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محمد صلی الله علیه و آله آقای پیامبران، و ولایت علی علیه السلام آقای اوصیا، و ولایت و دوستی دوستان آنان، و دشمنی و بیزاری از دشمنان آنان است</w:t>
      </w:r>
      <w:r>
        <w:rPr>
          <w:rFonts w:eastAsia="IRNazanin" w:cs="IRNazanin"/>
          <w:color w:val="111111"/>
          <w:sz w:val="28"/>
          <w:szCs w:val="28"/>
          <w:rtl w:val="true"/>
          <w:lang w:bidi="fa-IR"/>
        </w:rPr>
        <w:t>.</w:t>
      </w:r>
      <w:r>
        <w:rPr>
          <w:rStyle w:val="FootnoteAnchor"/>
          <w:rtl w:val="true"/>
        </w:rPr>
        <w:footnoteReference w:id="370"/>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مِفْتَاحُ الصَّلَاةِ الطَّهُورِ ، وَ تَحْرِيمُهَا الْكَبِيرِ ، وَ تَحْلِيلُهَا التَّسْلِيمُ ، وَ لَا يَقْبَلُ اللَّهُ صَلَاةً بِغَيْرِ طَهُورٍ ، وَ لَا صَدَقَةً مِنْ غُلُولٍ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أَعْظَمَ طَهُورِ الصَّلَاةِ الَّتِي لَا يُقْبَلُ الصَّلَاةَ إِلَّا بِهِ ، وَ لَا شَيْ‌ءَ مِنَ الطَّاعَاتِ مَعَ فَقْدِهِ مُوَالَاةُ مُحَمَّدٍ ، وَ أَنَّهُ سَيِّدُ الْمُرْسَلِينَ ، وَ مُوَالَاةُ عَلَيَّ ، وَ أَنَّهُ سَيِّدُ الْوَصِيِّينَ وَ مُوَالَاةُ أَوْلِيَائِهِمَا ، وَ مُعَادَاةُ أَعْدَائِهِمَا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امام عسکری علیه السلام، ص</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عسکری علیه السلام سپس درباره ثواب و پاداش وضو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بنده خدا برای وضو صورت خود را می شوید، گناهان صورت او می ریزد و هنگامی که دست های خود را می شوید، گناهان دست های او می ریزد و هنگامی که سر خود را مسح می کند، گناهان سر او می ریزد و هنگامی که پاهای خود را مسح می کند، گناهان پاهای او می ریزد</w:t>
      </w:r>
      <w:r>
        <w:rPr>
          <w:rFonts w:eastAsia="IRNazanin" w:cs="IRNazanin"/>
          <w:color w:val="111111"/>
          <w:sz w:val="28"/>
          <w:szCs w:val="28"/>
          <w:rtl w:val="true"/>
          <w:lang w:bidi="fa-IR"/>
        </w:rPr>
        <w:t>...</w:t>
      </w:r>
      <w:r>
        <w:rPr>
          <w:rStyle w:val="FootnoteAnchor"/>
          <w:rtl w:val="true"/>
        </w:rPr>
        <w:footnoteReference w:id="371"/>
      </w:r>
    </w:p>
    <w:p>
      <w:pPr>
        <w:pStyle w:val="BookText"/>
        <w:rPr/>
      </w:pPr>
      <w:r>
        <w:rPr>
          <w:rFonts w:ascii="Amiri" w:hAnsi="Amiri" w:eastAsia="Amiri" w:cs="Amiri"/>
          <w:color w:val="111111"/>
          <w:sz w:val="28"/>
          <w:sz w:val="28"/>
          <w:szCs w:val="28"/>
          <w:rtl w:val="true"/>
          <w:lang w:bidi="ar-SA"/>
        </w:rPr>
        <w:t xml:space="preserve">وَقَالُوا لَنْ يَدْخُلَ الْجَنَّةَ إِلَّا مَنْ كَانَ هُودًا أَوْ نَصَارَى تِلْكَ أَمَانِيُّهُمْ قُلْ هَاتُوا بُرْهَانَكُمْ إِنْ كُنْتُمْ 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يهود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جز یهود، داخل بهشت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نصارا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جز نصارا، داخل بهشت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دهریه یعنی منکرین خداوند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 همه از اول بوده و خواهد بود و اگر کسی جز این بگوید گمراه و خطاکار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ثنويه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و ظلمت عالم را تدبیرمی کنند و کسی که خلاف این را بگوید گمراه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مشرکان و بت پرستان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های ما، خدایان ما هستند و کسی که جز این را بگوید، گمراه است</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خداوند در پاسخ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تِلْكَ أَمَانِيُّهُمْ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ها امیدها و آرزوهای </w:t>
      </w:r>
      <w:bookmarkStart w:id="589" w:name="pg15336_165508"/>
    </w:p>
    <w:p>
      <w:pPr>
        <w:pStyle w:val="BookText"/>
        <w:rPr/>
      </w:pPr>
      <w:bookmarkEnd w:id="58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اساس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است، به آنان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 گویید، دلیل و برهانی برای سخنان خود بیاورید</w:t>
      </w:r>
      <w:r>
        <w:rPr>
          <w:rFonts w:eastAsia="IRNazanin" w:cs="IRNazanin"/>
          <w:color w:val="111111"/>
          <w:sz w:val="28"/>
          <w:szCs w:val="28"/>
          <w:rtl w:val="true"/>
          <w:lang w:bidi="fa-IR"/>
        </w:rPr>
        <w:t>.</w:t>
      </w:r>
      <w:r>
        <w:rPr>
          <w:rStyle w:val="FootnoteAnchor"/>
          <w:rtl w:val="true"/>
        </w:rPr>
        <w:footnoteReference w:id="372"/>
      </w:r>
    </w:p>
    <w:p>
      <w:pPr>
        <w:pStyle w:val="Heading5"/>
        <w:numPr>
          <w:ilvl w:val="4"/>
          <w:numId w:val="1"/>
        </w:numPr>
        <w:rPr/>
      </w:pPr>
      <w:bookmarkStart w:id="590" w:name="__RefHeading___Toc5176897_2142443653"/>
      <w:bookmarkStart w:id="591" w:name="_Toc220"/>
      <w:bookmarkEnd w:id="590"/>
      <w:r>
        <w:rPr>
          <w:rtl w:val="true"/>
        </w:rPr>
        <w:t>برهان وجدال پسندیده و ناپسند</w:t>
      </w:r>
      <w:bookmarkEnd w:id="591"/>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جدال نیکو و صحيح نهی نکرده است، بلکه از جدال غير صحيح نهی نموده است،چنان 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تُجَادِلُوا أَهْلَ الْكِتَابِ إِلَّا بِالَّتِي هِيَ أَحْسَنُ</w:t>
      </w:r>
      <w:r>
        <w:rPr>
          <w:rFonts w:eastAsia="IRNazanin" w:cs="IRNazanin"/>
          <w:color w:val="111111"/>
          <w:sz w:val="28"/>
          <w:szCs w:val="28"/>
          <w:rtl w:val="true"/>
          <w:lang w:bidi="fa-IR"/>
        </w:rPr>
        <w:t>»</w:t>
      </w:r>
      <w:r>
        <w:rPr>
          <w:rStyle w:val="FootnoteAnchor"/>
          <w:rtl w:val="true"/>
        </w:rPr>
        <w:footnoteReference w:id="373"/>
      </w:r>
      <w:r>
        <w:rPr>
          <w:rFonts w:ascii="Amiri" w:hAnsi="Amiri" w:eastAsia="Amiri" w:cs="Amiri"/>
          <w:color w:val="111111"/>
          <w:sz w:val="28"/>
          <w:sz w:val="28"/>
          <w:szCs w:val="28"/>
          <w:rtl w:val="true"/>
          <w:lang w:bidi="ar-SA"/>
        </w:rPr>
        <w:t>و یا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 إِلَى سَبِيلِ رَبِّكَ بِالْحِكْمَةِ وَالْمَوْعِظَةِ الْحَسَنَةِ وَجَادِلْهُمْ بِالَّتِي هِيَ أَحْسَنُ</w:t>
      </w:r>
      <w:r>
        <w:rPr>
          <w:rFonts w:eastAsia="Amiri" w:cs="Amiri" w:ascii="Amiri" w:hAnsi="Amiri"/>
          <w:color w:val="111111"/>
          <w:sz w:val="28"/>
          <w:szCs w:val="28"/>
          <w:rtl w:val="true"/>
          <w:lang w:bidi="ar-SA"/>
        </w:rPr>
        <w:t>»</w:t>
      </w:r>
      <w:r>
        <w:rPr>
          <w:rStyle w:val="FootnoteAnchor"/>
          <w:rtl w:val="true"/>
        </w:rPr>
        <w:footnoteReference w:id="374"/>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جدال نیکو و احسن، مقرون به دیانت است، و جدال غیر نیکو را خداوند بر شیعیان ما حرام نموده است، بنابراین جدال به طور کلی حرام نیست، بلکه جدال غیرنیکو و غير احسن حرام است، چنان که خداوند از قول یهود و نصارا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وَقَالُوا لَنْ يَدْخُلَ الْجَنَّةَ إِلَّا مَنْ كَانَ هُودًا أَوْ نَصَارَى تِلْكَ أَمَانِيُّهُمْ قُلْ هَاتُوا بُرْهَانَكُمْ إِنْ كُنْتُمْ صَادِقِينَ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خداوند، علم به صدق و ایمان یهود و نصارا را متوقف بر برهان و </w:t>
      </w:r>
    </w:p>
    <w:p>
      <w:pPr>
        <w:pStyle w:val="BookText"/>
        <w:rPr/>
      </w:pPr>
      <w:r>
        <w:rPr>
          <w:rFonts w:ascii="IRNazanin" w:hAnsi="IRNazanin" w:eastAsia="IRNazanin"/>
          <w:color w:val="111111"/>
          <w:sz w:val="28"/>
          <w:sz w:val="28"/>
          <w:szCs w:val="28"/>
          <w:rtl w:val="true"/>
          <w:lang w:bidi="fa-IR"/>
        </w:rPr>
        <w:t>استدلال صحیح آنان نموده و برهان صحیح همان جدال بالتي هي احسن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صادق علیه السلام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جدال صحيح وجدال غیرصحیح چیست؟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جدال غیرصحیح این است که تو سخن باطل طرف خود را با استدلال صحیحی که خداوند معین نموده پاسخ ندهی بلکه تنها حرف او را انکار نمایی و یا حرف حقی که او می خواهد دلیل باطل خود قرار بدهد را انکار نمایی از ترس آن که باطل او اثبات شود، چراکه تو راه ابطال باطل او را با دلیل صحیح نمیدانی، و این عمل بر شیعیان ما حرام و سبب شک و تردید ضعفای شیعه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بدبینی و بستن راه به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مبطلين و منکرین حق خواهد شد، اما منکرین، ناتوانی این شخص را در استدلال، دلیل باطل بودن حرف او قرار می دهند، و اما ضعفای شیعه غصه مند خواهند شد که می بینند اهل حق مقابل اهل باطل مغلوب واقع شده است </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جدال صحیح این است که در مقابل سخن باطل، استدلالی بشود که گوینده باطل و دیگران نتوانند آن را انکار نمایند، مانند استدلالی که خداوند در مقابل منکر معاد بیان نموده و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وَضَرَبَ لَنَا مَثَلًا وَنَسِيَ خَلْقَهُ قَالَ مَنْ يُحْيِي الْعِظَامَ وَهِيَ رَمِيمٌ </w:t>
      </w:r>
      <w:r>
        <w:rPr>
          <w:rFonts w:eastAsia="IRNazanin" w:cs="IRNazanin"/>
          <w:color w:val="111111"/>
          <w:sz w:val="28"/>
          <w:szCs w:val="28"/>
          <w:rtl w:val="true"/>
          <w:lang w:bidi="fa-IR"/>
        </w:rPr>
        <w:t>»</w:t>
      </w:r>
      <w:r>
        <w:rPr>
          <w:rStyle w:val="FootnoteAnchor"/>
          <w:rtl w:val="true"/>
        </w:rPr>
        <w:footnoteReference w:id="375"/>
      </w:r>
      <w:r>
        <w:rPr>
          <w:rFonts w:ascii="IRNazanin" w:hAnsi="IRNazanin" w:eastAsia="IRNazanin"/>
          <w:color w:val="111111"/>
          <w:sz w:val="28"/>
          <w:sz w:val="28"/>
          <w:szCs w:val="28"/>
          <w:rtl w:val="true"/>
          <w:lang w:bidi="fa-IR"/>
        </w:rPr>
        <w:t>و خداوند در پاسخ او به پیامبر خود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يُحْيِيهَا الَّذِي أَنْشَأَهَا أَوَّلَ مَرَّةٍ وَهُوَ بِكُلِّ خَلْقٍ عَلِيمٌ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 جَعَلَ لَكُمْ مِنَ الشَّجَرِ الْأَخْضَرِ نَارًا فَإِذَا أَنْتُمْ مِنْهُ تُوقِدُونَ</w:t>
      </w:r>
      <w:r>
        <w:rPr>
          <w:rFonts w:eastAsia="IRNazanin" w:cs="IRNazanin"/>
          <w:color w:val="111111"/>
          <w:sz w:val="28"/>
          <w:szCs w:val="28"/>
          <w:rtl w:val="true"/>
          <w:lang w:bidi="fa-IR"/>
        </w:rPr>
        <w:t>»</w:t>
      </w:r>
      <w:r>
        <w:rPr>
          <w:rStyle w:val="FootnoteAnchor"/>
          <w:rtl w:val="true"/>
        </w:rPr>
        <w:footnoteReference w:id="376"/>
      </w:r>
      <w:r>
        <w:rPr>
          <w:rFonts w:ascii="IRNazanin" w:hAnsi="IRNazanin" w:eastAsia="IRNazanin"/>
          <w:color w:val="111111"/>
          <w:sz w:val="28"/>
          <w:sz w:val="28"/>
          <w:szCs w:val="28"/>
          <w:rtl w:val="true"/>
          <w:lang w:bidi="fa-IR"/>
        </w:rPr>
        <w:t>در این آیه خداوند به پیامبر خود صلی الله علیه و آله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کسی که استخوان پوسیده ای را در دست گرفته و </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این استخوان پوسیده زنده می شود؟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خدایی که نخست او را آفريده به خوبی می تواند او را زنده کند، چراکه در خلقت اول او را از نیستی و عدم به وجود آورده است، و اعاده و زنده نمودن دوبارهاو آسان تر خواهد بود و او قادر بر هر چیزی است، چنان که او آتش را از میان درخت سبز برای شما خارج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خداوند که خالق آسمانها و زمین است، قطعا قادر بر زنده کردن دوباره آن استخوان پوسیده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جدال صحیح این است، چراکه این استدلال راه عذری برای طرف باقی نمی گذارد</w:t>
      </w:r>
      <w:r>
        <w:rPr>
          <w:rFonts w:eastAsia="IRNazanin" w:cs="IRNazanin"/>
          <w:color w:val="111111"/>
          <w:sz w:val="28"/>
          <w:szCs w:val="28"/>
          <w:rtl w:val="true"/>
          <w:lang w:bidi="fa-IR"/>
        </w:rPr>
        <w:t>...</w:t>
      </w:r>
      <w:r>
        <w:rPr>
          <w:rStyle w:val="FootnoteAnchor"/>
          <w:rtl w:val="true"/>
        </w:rPr>
        <w:footnoteReference w:id="377"/>
      </w:r>
    </w:p>
    <w:p>
      <w:pPr>
        <w:pStyle w:val="BookText"/>
        <w:rPr/>
      </w:pPr>
      <w:r>
        <w:rPr>
          <w:rFonts w:ascii="Amiri" w:hAnsi="Amiri" w:eastAsia="Amiri" w:cs="Amiri"/>
          <w:color w:val="111111"/>
          <w:sz w:val="28"/>
          <w:sz w:val="28"/>
          <w:szCs w:val="28"/>
          <w:rtl w:val="true"/>
          <w:lang w:bidi="ar-SA"/>
        </w:rPr>
        <w:t xml:space="preserve">بَلَى مَنْ أَسْلَمَ وَجْهَهُ لِلَّهِ وَهُوَ مُحْسِنٌ فَلَهُ أَجْرُهُ عِنْدَ رَبِّهِ وَلَا خَوْفٌ عَلَيْهِمْ وَلَا هُمْ يَحْزَنُونَ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عسکری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 مَنْ أَسْلَمَ وَجْهَهُ لِلَّهِ وَهُوَ 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با شنیدن و دیدن معجزات و نشانه های حق، به رسول خدا صلی الله علیه و آله ایمان می آورند و در عمل نیز نیکوکار و اهل اعمال خیر می باشند و خداوند در روز قیامت پاداش آنان را خواهد داد و هنگامی که کفار از عذاب و آتش هراس پیدا می کنند آنان هراسی نخواهند داشت و هنگام مرگ نیز اندوهی پیدا نخواهند کرد و به آنان بشارت بهشت داده خواهد شد</w:t>
      </w:r>
      <w:r>
        <w:rPr>
          <w:rFonts w:eastAsia="IRNazanin" w:cs="IRNazanin"/>
          <w:color w:val="111111"/>
          <w:sz w:val="28"/>
          <w:szCs w:val="28"/>
          <w:rtl w:val="true"/>
          <w:lang w:bidi="fa-IR"/>
        </w:rPr>
        <w:t>.</w:t>
      </w:r>
      <w:r>
        <w:rPr>
          <w:rStyle w:val="FootnoteAnchor"/>
          <w:rtl w:val="true"/>
        </w:rPr>
        <w:footnoteReference w:id="378"/>
      </w:r>
    </w:p>
    <w:p>
      <w:pPr>
        <w:pStyle w:val="BookText"/>
        <w:rPr/>
      </w:pPr>
      <w:r>
        <w:rPr>
          <w:rFonts w:ascii="Amiri" w:hAnsi="Amiri" w:eastAsia="Amiri" w:cs="Amiri"/>
          <w:color w:val="111111"/>
          <w:sz w:val="28"/>
          <w:sz w:val="28"/>
          <w:szCs w:val="28"/>
          <w:rtl w:val="true"/>
          <w:lang w:bidi="ar-SA"/>
        </w:rPr>
        <w:t xml:space="preserve">وَقَالَتِ الْيَهُودُ لَيْسَتِ النَّصَارَى عَلَى شَيْءٍ وَقَالَتِ النَّصَارَى لَيْسَتِ الْيَهُودُ عَلَى شَيْءٍ وَهُمْ يَتْلُونَ الْكِتَابَ كَذَلِكَ قَالَ الَّذِينَ لَا يَعْلَمُونَ مِثْلَ قَوْلِهِمْ فَاللَّهُ يَحْكُمُ بَيْنَهُمْ يَوْمَ الْقِيَامَةِ فِيمَا كَانُوا فِيهِ يَخْتَلِفُونَ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عسکری علیه السلام می فرماید</w:t>
      </w:r>
      <w:r>
        <w:rPr>
          <w:rFonts w:eastAsia="IRNazanin" w:cs="IRNazanin"/>
          <w:color w:val="111111"/>
          <w:sz w:val="28"/>
          <w:szCs w:val="28"/>
          <w:rtl w:val="true"/>
          <w:lang w:bidi="fa-IR"/>
        </w:rPr>
        <w:t>:</w:t>
      </w:r>
      <w:r>
        <w:rPr>
          <w:rStyle w:val="FootnoteAnchor"/>
          <w:rtl w:val="true"/>
        </w:rPr>
        <w:footnoteReference w:id="379"/>
      </w:r>
    </w:p>
    <w:p>
      <w:pPr>
        <w:pStyle w:val="BookText"/>
        <w:rPr/>
      </w:pPr>
      <w:r>
        <w:rPr>
          <w:rFonts w:ascii="Amiri" w:hAnsi="Amiri" w:eastAsia="Amiri" w:cs="Amiri"/>
          <w:color w:val="111111"/>
          <w:sz w:val="28"/>
          <w:sz w:val="28"/>
          <w:szCs w:val="28"/>
          <w:rtl w:val="true"/>
          <w:lang w:bidi="ar-SA"/>
        </w:rPr>
        <w:t>وَ قَالَ الْإِمَامُ الْحَسَنُ بْنُ عَلِیِّ بْنِ أَبِی طَالِبٍ علیهما السلام إِنَّمَا أُنْزِلَتِ الْآیَهُ لِأَنَّ قَوْماً مِنَ الْیَهُودِ وَ قَوْماً مِنَ النَّصَارَی جَاءُوا إِلَی رَسُولِ اللَّهِ صلی الله علیه و آله فَقَالُوا یَا مُحَمَّدُ اقْضِ بَیْنَنَا فَقَالَ صلی الله علیه و آله قُصُّوا عَلَیَّ قِصَّتَکُمْ فَقَالَتِ الْیَهُودُ نَحْنُ الْمُؤْمِنُونَ بِالْإِلَهِ الْوَاحِدِ الْحَکِیمِ وَ أَوْلِیَائِهِ وَ لَیْسَتِ النَّصَارَی عَلَی شَیْ ءٍ مِنَ الدِّینِ وَ الْحَقِّ وَ قَالَتِ النَّصَارَی بَلْ نَحْنُ الْمُؤْمِنُونَ بِالْإِلَهِ الْوَاحِدِ الْحَکِیمِ وَ لَیْسَتِ الْیَهُودُ عَلَی شَیْ ءٍ مِنَ الدِّینِ وَ الْحَقِّ فَقَالَ رَسُولُ اللَّهِ صلی الله علیه و آله کُلُّکُمْ مُخْطِئُونَ مُبْطِلُونَ فَاسِقُونَ عَنْ دِینِ اللَّهِ وَ أَمْرِهِ فَقَالَتِ الْیَهُودُ فَکَیْفَ نَکُونُ کَافِرِینَ وَ فِینَا کِتَابُ اللَّهِ التَّوْرَاهُ نَقْرَؤُهُ فَقَالَتِ النَّصَارَی کَیْفَ نَکُونُ کَافِرِینَ وَ لَنَا کِتَابُ اللَّهِ الْإِنْجِیلُ نَقْرَؤُهُ</w:t>
      </w:r>
    </w:p>
    <w:p>
      <w:pPr>
        <w:pStyle w:val="BookText"/>
        <w:rPr/>
      </w:pPr>
      <w:r>
        <w:rPr>
          <w:rFonts w:ascii="Amiri" w:hAnsi="Amiri" w:eastAsia="Amiri" w:cs="Amiri"/>
          <w:color w:val="111111"/>
          <w:sz w:val="28"/>
          <w:sz w:val="28"/>
          <w:szCs w:val="28"/>
          <w:rtl w:val="true"/>
          <w:lang w:bidi="ar-SA"/>
        </w:rPr>
        <w:t>فَقَالَ رَسُولُ اللَّهِ صلی الله علیه و آله إِنَّکُمْ خَالَفْتُمْ أَیُّهَا الْیَهُودُ وَ النَّصَارَی کِتَابَ اللَّهِ فَلَمْ تَعْمَلُوا بِهِ فَلَوْ کُنْتُمْ عَامِلِینَ بِالْکِتَابَیْنِ لَمَا کَفَّرَ بَعْضُکُمْ بَعْضاً بِغَیْرِ حُجَّهٍ لِأَنَّ کُتَبَ اللَّهِ أَنْزَلَهَا شِفَاءً مِنَ الْعَمَی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بَیَاناً مِنَ الضَّلَالَهِ یَهْدِی الْعَامِلِینَ بِهَا إِلَی صِرَاطٍ مُسْتَقِیمٍ وَ کِتَابُ اللَّهِ إِذَا لَمْ تَعْمَلُوا بِمَا کَانَ فِیهِ کَانَ وَبَالًا عَلَیْکُمْ وَ حُجَّهُ اللَّهِ إِذَا لَمْ تَنْقَادُوا لَهَا کُنْتُمْ لِلَّهِ عَاصِینَ وَ لِسَخَطِهِ مُتَعَرِّضِینَ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همان، ص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یهود و نصارا با آن که تورات را می خواندند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باید حقیقت برای آنان روشن 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همدیگر را به کفر و عدم ایمان نسبت دادند و این به علت تقلید از پدرانشان بود و اگر در آیات تورات تأمل و دقت می کردند به این ضلالت و گمراهی مبتلا نمی شدند، و این چنین خواهد بود حال کسانی که در حقایق ادیان دقت نمی کنند و همدیگر را تکفیر می نمایند و خداوند در قیامت بین آنان حکم خواهد نمود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مجتبی علیه السلام در شأن نزول این آیه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یهود و گروهی از نصارا نزد رسول خدا صلی الله علیه و آله آمدند و به آن حضرت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بین ما حکم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شما چیست؟ یهودیان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ایمان به خدای واحد حکیم و اولیای او داریم و نصارا بر دین حق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نصارا نیز </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ما ایمان به خدای واحد حکیم و اولیای او داریم و یهودیان بردین حق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شما اهل خطا و باطل و خارج از دین خدا و امراو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ما کافر هستیم، در حالی که تورات و انجیل بین ماست و ما آن ها را قرائت می نماییم؟</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کتاب تورات و انجیل مخالفت نموده اید و به آن ها عمل نکرده اید وگرنه بدون دلیل همدیگر را تکفیر نمی کردید، چراکه کتاب های آسمانی بیان و شفای از گمراهی است و کسانی که به آن ها عمل کنند به صراط مستقیم هدایت خواهند شد و چون شما به تورات و انجیل عمل نمی کنید، آن ها وبال و حجت خداوند بر شما خواهند بود و شما گنهکار و مورد خشم خدا خواهید بود</w:t>
      </w:r>
      <w:r>
        <w:rPr>
          <w:rFonts w:eastAsia="IRNazanin" w:cs="IRNazanin"/>
          <w:color w:val="111111"/>
          <w:sz w:val="28"/>
          <w:szCs w:val="28"/>
          <w:rtl w:val="true"/>
          <w:lang w:bidi="fa-IR"/>
        </w:rPr>
        <w:t xml:space="preserve">. </w:t>
      </w:r>
      <w:bookmarkStart w:id="592" w:name="pg15336_165513"/>
    </w:p>
    <w:p>
      <w:pPr>
        <w:pStyle w:val="Heading3"/>
        <w:numPr>
          <w:ilvl w:val="2"/>
          <w:numId w:val="1"/>
        </w:numPr>
        <w:rPr/>
      </w:pPr>
      <w:bookmarkStart w:id="593" w:name="__RefHeading___Toc5176899_2142443653"/>
      <w:bookmarkStart w:id="594" w:name="_Toc221"/>
      <w:bookmarkEnd w:id="592"/>
      <w:bookmarkEnd w:id="593"/>
      <w:r>
        <w:rPr>
          <w:rtl w:val="true"/>
        </w:rPr>
        <w:t xml:space="preserve">آیات </w:t>
      </w:r>
      <w:r>
        <w:rPr/>
        <w:t>114</w:t>
      </w:r>
      <w:r>
        <w:rPr>
          <w:rtl w:val="true"/>
        </w:rPr>
        <w:t xml:space="preserve"> - </w:t>
      </w:r>
      <w:r>
        <w:rPr/>
        <w:t>123</w:t>
      </w:r>
      <w:bookmarkEnd w:id="594"/>
    </w:p>
    <w:p>
      <w:pPr>
        <w:pStyle w:val="Heading4"/>
        <w:numPr>
          <w:ilvl w:val="3"/>
          <w:numId w:val="1"/>
        </w:numPr>
        <w:rPr/>
      </w:pPr>
      <w:bookmarkStart w:id="595" w:name="__RefHeading___Toc5176901_2142443653"/>
      <w:bookmarkStart w:id="596" w:name="_Toc222"/>
      <w:bookmarkEnd w:id="595"/>
      <w:r>
        <w:rPr>
          <w:rtl w:val="true"/>
        </w:rPr>
        <w:t>اشاره</w:t>
      </w:r>
      <w:bookmarkEnd w:id="596"/>
    </w:p>
    <w:p>
      <w:pPr>
        <w:pStyle w:val="BookText"/>
        <w:rPr/>
      </w:pPr>
      <w:r>
        <w:rPr>
          <w:rFonts w:ascii="Amiri" w:hAnsi="Amiri" w:eastAsia="Amiri" w:cs="Amiri"/>
          <w:color w:val="111111"/>
          <w:sz w:val="28"/>
          <w:sz w:val="28"/>
          <w:szCs w:val="28"/>
          <w:rtl w:val="true"/>
          <w:lang w:bidi="ar-SA"/>
        </w:rPr>
        <w:t xml:space="preserve">وَمَنْ أَظْلَمُ مِمَّنْ مَنَعَ مَسَاجِدَ اللَّهِ أَنْ يُذْكَرَ فِيهَا اسْمُهُ وَسَعَى فِي خَرَابِهَا أُولَئِكَ مَا كَانَ لَهُمْ أَنْ يَدْخُلُوهَا إِلَّا خَائِفِينَ لَهُمْ فِي الدُّنْيَا خِزْيٌ وَلَهُمْ فِي الْآخِرَةِ عَذَابٌ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وَلِلَّهِ الْمَشْرِقُ وَالْمَغْرِبُ فَأَيْنَمَا تُوَلُّوا فَثَمَّ وَجْهُ اللَّهِ إِنَّ اللَّهَ وَاسِعٌ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وَقَالُوا اتَّخَذَ اللَّهُ وَلَدًا سُبْحَانَهُ بَلْ لَهُ مَا فِي السَّمَاوَاتِ وَالْأَرْضِ كُلٌّ لَهُ قَانِتُونَ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بَدِيعُ السَّمَاوَاتِ وَالْأَرْضِ وَإِذَا قَضَى أَمْرًا فَإِنَّمَا يَقُولُ لَهُ كُنْ فَيَكُونُ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الَّذِينَ لَا يَعْلَمُونَ لَوْلَا يُكَلِّمُنَا اللَّهُ أَوْ تَأْتِينَا آيَةٌ كَذَلِكَ قَالَ الَّذِينَ مِنْ قَبْلِهِمْ مِثْلَ قَوْلِهِمْ تَشَابَهَتْ قُلُوبُهُمْ قَدْ بَيَّنَّا الْآيَاتِ لِقَوْمٍ يُوقِنُونَ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أَرْسَلْنَاكَ بِالْحَقِّ بَشِيرًا وَنَذِيرًا وَلَا تُسْأَلُ عَنْ أَصْحَابِ الْجَحِيمِ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وَلَنْ تَرْضَى عَنْكَ الْيَهُودُ وَلَا النَّصَارَى حَتَّى تَتَّبِعَ مِلَّتَهُمْ قُلْ إِنَّ هُدَى اللَّهِ هُوَ الْهُدَى وَلَئِنِ اتَّبَعْتَ أَهْوَاءَهُمْ بَعْدَ الَّذِي جَاءَكَ مِنَ الْعِلْمِ مَا لَكَ مِنَ اللَّهِ مِنْ وَلِيٍّ وَلَا نَصِيرٍ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آتَيْنَاهُمُ الْكِتَابَ يَتْلُونَهُ حَقَّ تِلَاوَتِهِ أُولَئِكَ يُؤْمِنُونَ بِهِ وَمَنْ يَكْفُرْ بِهِ فَأُولَئِكَ هُمُ الْخَاسِرُونَ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بَنِي إِسْرَائِيلَ اذْكُرُوا نِعْمَتِيَ الَّتِي أَنْعَمْتُ عَلَيْكُمْ وَأَنِّي فَضَّلْتُكُمْ عَلَى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وَاتَّقُوا يَوْمًا لَا تَجْزِي نَفْسٌ عَنْ نَفْسٍ شَيْئًا وَلَا يُقْبَلُ مِنْهَا عَدْلٌ وَلَا تَنْفَعُهَا شَفَاعَةٌ وَلَا هُمْ يُنْصَرُونَ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Heading4"/>
        <w:numPr>
          <w:ilvl w:val="3"/>
          <w:numId w:val="1"/>
        </w:numPr>
        <w:rPr/>
      </w:pPr>
      <w:bookmarkStart w:id="597" w:name="__RefHeading___Toc5176903_2142443653"/>
      <w:bookmarkStart w:id="598" w:name="_Toc223"/>
      <w:bookmarkEnd w:id="597"/>
      <w:r>
        <w:rPr>
          <w:rtl w:val="true"/>
        </w:rPr>
        <w:t>لغات</w:t>
      </w:r>
      <w:bookmarkEnd w:id="598"/>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و صد و حيلولة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یک معناست، وضد منع اطلاق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سعی و </w:t>
      </w:r>
      <w:bookmarkStart w:id="599" w:name="pg15336_165514"/>
    </w:p>
    <w:p>
      <w:pPr>
        <w:pStyle w:val="BookText"/>
        <w:rPr/>
      </w:pPr>
      <w:bookmarkEnd w:id="599"/>
      <w:r>
        <w:rPr>
          <w:rFonts w:ascii="IRNazanin" w:hAnsi="IRNazanin" w:eastAsia="IRNazanin"/>
          <w:color w:val="111111"/>
          <w:sz w:val="28"/>
          <w:sz w:val="28"/>
          <w:szCs w:val="28"/>
          <w:rtl w:val="true"/>
          <w:lang w:bidi="fa-IR"/>
        </w:rPr>
        <w:t>ركض و 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نظائراند، و ضد سعی وقف و توقف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يسعى على عياله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يكسب لهم،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سعى للسلطان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برای سلطان صدقه وزکات جمع آوری می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خراب وهدم و 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نظائراند،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مشرق و 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طلوع ماه و خورشید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شرقت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طلعت، وأشرقت یعنی أضاءت،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غروب آفتاب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غنی است، به خاطر وسعت مقدورات او، و به معنای کثير الرحمة نیز می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مطیعون و به معنای نمازگزاران، و به معنای طول قيام در عبادت است، و از رسول خدا صلی الله علیه و آله سؤال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 الصلاة 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طول القنوت یعنی طول القيام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به معنای دعا نیز آمده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أمن هو قانت آناء الليل ساجدا أو قائما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مبدع است با مبالغه،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سوزان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محبت و مودت، و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اصل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دلیل رضوان،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املتل و نحله و دیانت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یک معناست،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دخل في ملة الاسلام،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املاء الكتاب است تا نوشته شود، یعنی کسی بخواند و بگوید تا دیگری بنویسد</w:t>
      </w:r>
      <w:r>
        <w:rPr>
          <w:rFonts w:eastAsia="IRNazanin" w:cs="IRNazanin"/>
          <w:color w:val="111111"/>
          <w:sz w:val="28"/>
          <w:szCs w:val="28"/>
          <w:rtl w:val="true"/>
          <w:lang w:bidi="fa-IR"/>
        </w:rPr>
        <w:t>.</w:t>
      </w:r>
    </w:p>
    <w:p>
      <w:pPr>
        <w:pStyle w:val="Heading4"/>
        <w:numPr>
          <w:ilvl w:val="3"/>
          <w:numId w:val="1"/>
        </w:numPr>
        <w:rPr/>
      </w:pPr>
      <w:bookmarkStart w:id="600" w:name="__RefHeading___Toc5176905_2142443653"/>
      <w:bookmarkStart w:id="601" w:name="_Toc224"/>
      <w:bookmarkEnd w:id="600"/>
      <w:r>
        <w:rPr>
          <w:rtl w:val="true"/>
        </w:rPr>
        <w:t>ترجمه</w:t>
      </w:r>
      <w:bookmarkEnd w:id="601"/>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ستمكارتراز کسانی که مردم را از آمدن در مساجد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ذکرخدا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میکنند و برای تخریب مساجد می کوشند کیانند؟ چنين مردمی داخل مساجد نخواهند شد مگر با ترس و وحشت؛ بهره آنان در دنیا جزخواری و رسوایی، و در آخرت جزعذاب بزرگ نخواهد بود </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مشرق و مغرب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خداوند است و شما به هرسور و کنید، رو به خدا 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وسعت دهنده و داناست </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برای خود فرزندی برگزیده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منزه از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نیازی به فرزند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آنچه در آسمان ها و زمین است از آن اوست و همه در برابر او خاضعاند </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پدید </w:t>
      </w:r>
      <w:bookmarkStart w:id="602" w:name="pg15336_165515"/>
    </w:p>
    <w:p>
      <w:pPr>
        <w:pStyle w:val="BookText"/>
        <w:rPr/>
      </w:pPr>
      <w:bookmarkEnd w:id="602"/>
      <w:r>
        <w:rPr>
          <w:rFonts w:ascii="IRNazanin" w:hAnsi="IRNazanin" w:eastAsia="IRNazanin"/>
          <w:color w:val="111111"/>
          <w:sz w:val="28"/>
          <w:sz w:val="28"/>
          <w:szCs w:val="28"/>
          <w:rtl w:val="true"/>
          <w:lang w:bidi="fa-IR"/>
        </w:rPr>
        <w:t xml:space="preserve">آورنده آسمان ها و زمین است و هنگامی که فرمان ایجاد چیزی را بدهد آن چیزوجود می یابد </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نادان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خدا با ما سخن نمی گوید؟ و چرا نشانه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نمی آید؟ پیشینیان آنان نیز همین سخن را می گفتند، قلب هایشان مشابه یکدیگر است، ما نشانه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اندازه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اهل یقین روشن ساخته ایم </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ما تو را بشیر و نذيرفرستادیم و از تونسبت به دوزخيان سؤال نخواهد شد </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یهود و نصارا از تو راضی نخواهند شد تا تواز خواسته های آنان پیروی کنی، به آنان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هدایت خدا، هدایت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از او پیروی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اگرتو، پس از آگاهی، از خواسته های آنان پیروی کنی، از ناحيه خداوند برای توهیچ نگهبان و یاوری نخواهد بود </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که ما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 و انجیل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دادیم به حق آن را تلاوت می کنند و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خواهند آورد و کسانی که به او کافرشوند، زیانکار خواهند بود </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بنی اسرائیل به یاد بیاورید نعمتی را که من برشما ارزانی داشتم و شما را برجهانیان برتری و فضیلت دادم </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وبترسید از روزی که هرگز کسی به کسی پاداش نمی دهد و از کسی عوضی وشفاعتی پذیرفته نیست و مردم یاوری نخواهند داشت </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Heading4"/>
        <w:numPr>
          <w:ilvl w:val="3"/>
          <w:numId w:val="1"/>
        </w:numPr>
        <w:rPr/>
      </w:pPr>
      <w:bookmarkStart w:id="603" w:name="__RefHeading___Toc5176907_2142443653"/>
      <w:bookmarkStart w:id="604" w:name="_Toc225"/>
      <w:bookmarkEnd w:id="603"/>
      <w:r>
        <w:rPr>
          <w:rtl w:val="true"/>
        </w:rPr>
        <w:t>تقسیر اهل بیت علیهم السلام</w:t>
      </w:r>
      <w:bookmarkEnd w:id="604"/>
    </w:p>
    <w:p>
      <w:pPr>
        <w:pStyle w:val="Heading5"/>
        <w:numPr>
          <w:ilvl w:val="4"/>
          <w:numId w:val="1"/>
        </w:numPr>
        <w:rPr/>
      </w:pPr>
      <w:bookmarkStart w:id="605" w:name="__RefHeading___Toc5176909_2142443653"/>
      <w:bookmarkStart w:id="606" w:name="_Toc226"/>
      <w:bookmarkEnd w:id="605"/>
      <w:r>
        <w:rPr>
          <w:rtl w:val="true"/>
        </w:rPr>
        <w:t>اشاره</w:t>
      </w:r>
      <w:bookmarkEnd w:id="606"/>
    </w:p>
    <w:p>
      <w:pPr>
        <w:pStyle w:val="BookText"/>
        <w:rPr/>
      </w:pPr>
      <w:r>
        <w:rPr>
          <w:rFonts w:ascii="Amiri" w:hAnsi="Amiri" w:eastAsia="Amiri" w:cs="Amiri"/>
          <w:color w:val="111111"/>
          <w:sz w:val="28"/>
          <w:sz w:val="28"/>
          <w:szCs w:val="28"/>
          <w:rtl w:val="true"/>
          <w:lang w:bidi="ar-SA"/>
        </w:rPr>
        <w:t xml:space="preserve">وَمَنْ أَظْلَمُ مِمَّنْ مَنَعَ مَسَاجِدَ اللَّهِ أَنْ يُذْكَرَ فِيهَا اسْمُهُ وَسَعَى فِي خَرَابِهَا أُولَئِكَ مَا كَانَ لَهُمْ أَنْ يَدْخُلُوهَا إِلَّا خَائِفِينَ لَهُمْ فِي الدُّنْيَا خِزْيٌ وَلَهُمْ فِي الْآخِرَةِ عَذَابٌ 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Heading5"/>
        <w:numPr>
          <w:ilvl w:val="4"/>
          <w:numId w:val="1"/>
        </w:numPr>
        <w:rPr/>
      </w:pPr>
      <w:bookmarkStart w:id="607" w:name="__RefHeading___Toc5176911_2142443653"/>
      <w:bookmarkStart w:id="608" w:name="_Toc227"/>
      <w:bookmarkEnd w:id="607"/>
      <w:r>
        <w:rPr>
          <w:rtl w:val="true"/>
        </w:rPr>
        <w:t>ماجرای هجرت و خروج رسول خدا از مکه صلی الله علیه و آله</w:t>
      </w:r>
      <w:bookmarkEnd w:id="608"/>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خداوند حضرت محمد صلی الله علیه و آله را در مکه مبعوث به رسالت نمود و دعوت او را آشکار کرد و سخن او را به گوش مشرکین رساند و آنان را نسبت به پرستش بت، ملامت کرد، مشرکین مکه به خشم آمدند و با رسول خدا صلی الله علیه و آله به دشمنی برخاستند و مساجد یاران آن حضرت را تخریب </w:t>
      </w:r>
    </w:p>
    <w:p>
      <w:pPr>
        <w:pStyle w:val="BookText"/>
        <w:rPr/>
      </w:pPr>
      <w:r>
        <w:rPr>
          <w:rFonts w:ascii="IRNazanin" w:hAnsi="IRNazanin" w:eastAsia="IRNazanin"/>
          <w:color w:val="111111"/>
          <w:sz w:val="28"/>
          <w:sz w:val="28"/>
          <w:szCs w:val="28"/>
          <w:rtl w:val="true"/>
          <w:lang w:bidi="fa-IR"/>
        </w:rPr>
        <w:t>نمودند و مساجدی که در اطراف کعبه ساخته شده بود، و بر علیه مشرکین در آن ها تبلیغ می شد را با سرعت خراب نمودند، و سپس حضرت محمد صلی الله علیه و آله و یاران او را تحت فشار قرار دادند و آنان را مجبور کردند تا از مکه به مدینه هجرت نمایند، از این رو رسول خدا صلی الله علیه و آله روی مبارک خود را به کعبه بازگرداند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کعبه خدا میداند که من تو را دوست می دارم و اگر اهل مکه مرا اخراج نمی کردند من جز تو جایی را انتخاب نمی کردم و در کنار تو می ماندم و اکنون از مفارقت و جدایی از تو اندوهناکم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به رسول خود وحی نمود و جبرئیل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على اعلى، تو را سلام می رساند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است ما تو را باز با پیروزی و قدرت به این شهر بازگردانیم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در آیه دیگری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الَّذِي فَرَضَ عَلَيْكَ الْقُرْآنَ لَرَادُّكَ إِلَى مَعَادٍ</w:t>
      </w:r>
      <w:r>
        <w:rPr>
          <w:rFonts w:eastAsia="IRNazanin" w:cs="IRNazanin"/>
          <w:color w:val="111111"/>
          <w:sz w:val="28"/>
          <w:szCs w:val="28"/>
          <w:rtl w:val="true"/>
          <w:lang w:bidi="fa-IR"/>
        </w:rPr>
        <w:t>»</w:t>
      </w:r>
      <w:r>
        <w:rPr>
          <w:rStyle w:val="FootnoteAnchor"/>
          <w:rtl w:val="true"/>
        </w:rPr>
        <w:footnoteReference w:id="380"/>
      </w:r>
      <w:r>
        <w:rPr>
          <w:rFonts w:ascii="IRNazanin" w:hAnsi="IRNazanin" w:eastAsia="IRNazanin"/>
          <w:color w:val="111111"/>
          <w:sz w:val="28"/>
          <w:sz w:val="28"/>
          <w:szCs w:val="28"/>
          <w:rtl w:val="true"/>
          <w:lang w:bidi="fa-IR"/>
        </w:rPr>
        <w:t>یعنی،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قرآن را بر تو فرض نمود، او با پیروزی تو را به مکه و میعادگاه خود بازخواهد گرداند؛ و چون رسول خدا این نوید را به اصحاب خود خبر داد، به گوش اهل مکه رسید و آنان این خبر را به استهزا گرفتند، خداوند به رسول خود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زود است که من تو را بر اهل مکه پیروز کنم و حکم خود را بر آنان اجرا نمایم، و زود است که مشرکان را از ورود به مکه منع نمایم و احدی از آنان نتوانند داخل مگه شود، مگر با ترس و وحشت و یا ناشناخته باشد، از ترس این که اگر شناخته شود کشته خواهد شد و چون برای رسول خدا صلی الله علیه و آله فتح مکه از قضای الهی گذشت و مکه فتح گردید، آن حضرت 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عتاب بن 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نوجوانی بود بر آنان امیر قرار داد و اهل مکه گفتند</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صلی الله علیه و آله همواره ما را تحقیر می کند، و اکنون جوان هیجده ساله ای را امیر بر </w:t>
      </w:r>
    </w:p>
    <w:p>
      <w:pPr>
        <w:pStyle w:val="BookText"/>
        <w:rPr/>
      </w:pPr>
      <w:r>
        <w:rPr>
          <w:rFonts w:ascii="IRNazanin" w:hAnsi="IRNazanin" w:eastAsia="IRNazanin"/>
          <w:color w:val="111111"/>
          <w:sz w:val="28"/>
          <w:sz w:val="28"/>
          <w:szCs w:val="28"/>
          <w:rtl w:val="true"/>
          <w:lang w:bidi="fa-IR"/>
        </w:rPr>
        <w:t xml:space="preserve">ما قرار داده، در حالی که ما بزرگان مکه و خدام خانه خدا و همسایگان حرم امن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بقعه روی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سویی رسول خدا صلی الله علیه و آله دستورالعملی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عتاب بن 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اهل مکه نوشت و او را والی و استاندار مکه معرفی نمود و در ابتدای آن مرقوم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رسول خدا صلی الله علیه و آله به همسایگان بیت الله و سگان حرم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بعد، هرکس از شما ایمان به خدا و رسول او محمد صلی الله علیه و آله داشته باشد و سخنان و اعمال او را تصديق نماید و به برادر او على علیه السلام نیز ایمان داشته باشد، و او را برگزیده و وصی او و بهترین خلق خدا بعد از او بداند و ولایت او را پذیرفته باشد، او از ما خواهد بود و به ما بازمی گردد و هر کس مخالف آنچه گفته شد باشد وعملی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و یا زیاد از او نمی پذیرد و او را در دوزخ مخلد خواهد نمود </w:t>
      </w:r>
      <w:r>
        <w:rPr>
          <w:rFonts w:eastAsia="IRNazanin" w:cs="IRNazanin"/>
          <w:color w:val="111111"/>
          <w:sz w:val="28"/>
          <w:szCs w:val="28"/>
          <w:rtl w:val="true"/>
          <w:lang w:bidi="fa-IR"/>
        </w:rPr>
        <w:t>...</w:t>
      </w:r>
      <w:r>
        <w:rPr>
          <w:rStyle w:val="FootnoteAnchor"/>
          <w:rtl w:val="true"/>
        </w:rPr>
        <w:footnoteReference w:id="381"/>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در تفسیر این آیه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مِمَّنْ مَنَعَ مَسَاجِدَ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مشرکین قریش هستند که رسول خدا صلی الله علیه و آله را از دخول مکه و مسجد الحرام منع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این آیه همه مساجد روی زمین است چراکه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جُعِلَتْ لِيَ اَلْأَرْضُ مَسْجِداً وَترابُهَا طَهُوراً</w:t>
      </w:r>
      <w:r>
        <w:rPr>
          <w:rFonts w:eastAsia="IRNazanin" w:cs="IRNazanin"/>
          <w:color w:val="111111"/>
          <w:sz w:val="28"/>
          <w:szCs w:val="28"/>
          <w:rtl w:val="true"/>
          <w:lang w:bidi="fa-IR"/>
        </w:rPr>
        <w:t>» .</w:t>
      </w:r>
      <w:r>
        <w:rPr>
          <w:rStyle w:val="FootnoteAnchor"/>
          <w:rtl w:val="true"/>
        </w:rPr>
        <w:footnoteReference w:id="382"/>
      </w:r>
      <w:bookmarkStart w:id="609" w:name="pg15336_165518"/>
    </w:p>
    <w:p>
      <w:pPr>
        <w:pStyle w:val="BookText"/>
        <w:rPr/>
      </w:pPr>
      <w:bookmarkEnd w:id="609"/>
      <w:r>
        <w:rPr>
          <w:rFonts w:ascii="IRNazanin" w:hAnsi="IRNazanin" w:eastAsia="IRNazanin"/>
          <w:color w:val="111111"/>
          <w:sz w:val="28"/>
          <w:sz w:val="28"/>
          <w:szCs w:val="28"/>
          <w:rtl w:val="true"/>
          <w:lang w:bidi="fa-IR"/>
        </w:rPr>
        <w:t>مرحوم فیض از امام عسکری از امام سجاد علیه السلام نقل نموده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منافقین و ضعفا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همانند منافقین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 تخریب مساجد مدینه و تخریب همه مساجد دنیا را داشتند، و آنان همان کسانی بودند که در مدينه قصد کشتن على بن ابی طالب علیه السلام را نیز داشتند و در جنگ تبوک نیز در گردنه عقبه قصد کشتن رسول خدا صلی الله علیه و آله را داشتند</w:t>
      </w:r>
      <w:r>
        <w:rPr>
          <w:rFonts w:eastAsia="IRNazanin" w:cs="IRNazanin"/>
          <w:color w:val="111111"/>
          <w:sz w:val="28"/>
          <w:szCs w:val="28"/>
          <w:rtl w:val="true"/>
          <w:lang w:bidi="fa-IR"/>
        </w:rPr>
        <w:t>.</w:t>
      </w:r>
      <w:r>
        <w:rPr>
          <w:rStyle w:val="FootnoteAnchor"/>
          <w:rtl w:val="true"/>
        </w:rPr>
        <w:footnoteReference w:id="383"/>
      </w:r>
    </w:p>
    <w:p>
      <w:pPr>
        <w:pStyle w:val="BookText"/>
        <w:rPr/>
      </w:pPr>
      <w:r>
        <w:rPr>
          <w:rFonts w:ascii="Amiri" w:hAnsi="Amiri" w:eastAsia="Amiri" w:cs="Amiri"/>
          <w:color w:val="111111"/>
          <w:sz w:val="28"/>
          <w:sz w:val="28"/>
          <w:szCs w:val="28"/>
          <w:rtl w:val="true"/>
          <w:lang w:bidi="ar-SA"/>
        </w:rPr>
        <w:t xml:space="preserve">وَلِلَّهِ الْمَشْرِقُ وَالْمَغْرِبُ فَأَيْنَمَا تُوَلُّوا فَثَمَّ وَجْهُ اللَّهِ إِنَّ اللَّهَ وَاسِعٌ عَلِيمٌ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Heading5"/>
        <w:numPr>
          <w:ilvl w:val="4"/>
          <w:numId w:val="1"/>
        </w:numPr>
        <w:rPr/>
      </w:pPr>
      <w:bookmarkStart w:id="610" w:name="__RefHeading___Toc5176913_2142443653"/>
      <w:bookmarkStart w:id="611" w:name="_Toc228"/>
      <w:bookmarkEnd w:id="610"/>
      <w:r>
        <w:rPr>
          <w:rtl w:val="true"/>
        </w:rPr>
        <w:t>نمازهای نافله در حال حرکت</w:t>
      </w:r>
      <w:bookmarkEnd w:id="611"/>
    </w:p>
    <w:p>
      <w:pPr>
        <w:pStyle w:val="BookText"/>
        <w:rPr/>
      </w:pPr>
      <w:r>
        <w:rPr>
          <w:rFonts w:ascii="IRNazanin" w:hAnsi="IRNazanin" w:eastAsia="IRNazanin"/>
          <w:color w:val="111111"/>
          <w:sz w:val="28"/>
          <w:sz w:val="28"/>
          <w:szCs w:val="28"/>
          <w:rtl w:val="true"/>
          <w:lang w:bidi="fa-IR"/>
        </w:rPr>
        <w:t>امام عسکری علیه السلام در تفسیر این آیه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مشرق و مغرب عالم ملک خداست و اگر شما به امر او توجه کنید و از او اطاعت نمایید به هدف الهی خود رسیده اید و پاداش او را درک 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تغییر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بندگان خدا، شما همانند مریض می مانید و خدای رب العالمین همانند طبيب است برای شما و صلاح مریض در آن چیزی است که طبيب برای او تدبیر می کند، نه در آنچه مريض اشتها دارد و بهانه گیری می کند، پس شما مصلحت امور خود را به خدا واگذار کنید و از او اطاعت نمایید، تا رستگار شوید </w:t>
      </w:r>
      <w:r>
        <w:rPr>
          <w:rFonts w:eastAsia="IRNazanin" w:cs="IRNazanin"/>
          <w:color w:val="111111"/>
          <w:sz w:val="28"/>
          <w:szCs w:val="28"/>
          <w:rtl w:val="true"/>
          <w:lang w:bidi="fa-IR"/>
        </w:rPr>
        <w:t>...</w:t>
      </w:r>
      <w:r>
        <w:rPr>
          <w:rStyle w:val="FootnoteAnchor"/>
          <w:rtl w:val="true"/>
        </w:rPr>
        <w:footnoteReference w:id="384"/>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 ما في تفسير الإمام العسکری علیه السلام</w:t>
      </w:r>
    </w:p>
    <w:p>
      <w:pPr>
        <w:pStyle w:val="BookText"/>
        <w:rPr/>
      </w:pPr>
      <w:r>
        <w:rPr>
          <w:rFonts w:ascii="Amiri" w:hAnsi="Amiri" w:eastAsia="Amiri" w:cs="Amiri"/>
          <w:color w:val="111111"/>
          <w:sz w:val="28"/>
          <w:sz w:val="28"/>
          <w:szCs w:val="28"/>
          <w:rtl w:val="true"/>
          <w:lang w:bidi="ar-SA"/>
        </w:rPr>
        <w:t>مرحوم علی بن ابراهیم قمی در تفسیر خود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این آیه درباره نافله و نماز مستحبی است که از هر سو شما حرکت کنید می توانید بخوانید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نیازی به قبله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خداوند درباره نمازهای واجب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وَحَيْثُ مَا كُنْتُمْ فَوَلُّوا وُجُوهَكُمْ شَطْرَهُ</w:t>
      </w:r>
      <w:r>
        <w:rPr>
          <w:rFonts w:eastAsia="Amiri" w:cs="Amiri" w:ascii="Amiri" w:hAnsi="Amiri"/>
          <w:color w:val="111111"/>
          <w:sz w:val="28"/>
          <w:szCs w:val="28"/>
          <w:rtl w:val="true"/>
          <w:lang w:bidi="ar-SA"/>
        </w:rPr>
        <w:t>»</w:t>
      </w:r>
      <w:r>
        <w:rPr>
          <w:rStyle w:val="FootnoteAnchor"/>
          <w:rtl w:val="true"/>
        </w:rPr>
        <w:footnoteReference w:id="385"/>
      </w:r>
      <w:r>
        <w:rPr>
          <w:rFonts w:ascii="IRNazanin" w:hAnsi="IRNazanin" w:eastAsia="IRNazanin"/>
          <w:color w:val="111111"/>
          <w:sz w:val="28"/>
          <w:sz w:val="28"/>
          <w:szCs w:val="28"/>
          <w:rtl w:val="true"/>
          <w:lang w:bidi="fa-IR"/>
        </w:rPr>
        <w:t>یعنی نمازهای واجب را به طرف قبله بخوانید</w:t>
      </w:r>
      <w:r>
        <w:rPr>
          <w:rFonts w:eastAsia="IRNazanin" w:cs="IRNazanin"/>
          <w:color w:val="111111"/>
          <w:sz w:val="28"/>
          <w:szCs w:val="28"/>
          <w:rtl w:val="true"/>
          <w:lang w:bidi="fa-IR"/>
        </w:rPr>
        <w:t>.</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صاحب مجمع البیان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از ائمه اهل البیت علیهم السلام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تفسیر عیاشی از امام باقر علیه السلام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نمازهای نافله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نماز در کشتی و محمل، در سفر یکسان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نافله را در کشتی و محمل به هر سو کشتی و محمل حرکت نمود با اشاره بخوان، ولكن برای نماز واجب باید پیاده شوی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مقابل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بخوانی، جز آن که در خطر و خوف باشی که در آن صورت با اشاره نماز می خوانی و اما در کشتی تا بتوانی باید نماز واجب خود را ایستاده و روبه قبله بخوانی، چنان که حضرت نوح علیه السلام نماز واجب خود را در کشتی رو به قبله و ایستاده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اطراف برای نافله قبله است، چراکه خداوند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فَأَيْنَمَا تُوَلُّوا فَثَمَّ وَجْهُ اللَّهِ إِنَّ اللَّهَ وَاسِعٌ 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فثم وجه الله لاى الله واسع عليم</w:t>
      </w:r>
      <w:r>
        <w:rPr>
          <w:rFonts w:eastAsia="Amiri" w:cs="Amiri" w:ascii="Amiri" w:hAnsi="Amiri"/>
          <w:color w:val="111111"/>
          <w:sz w:val="28"/>
          <w:szCs w:val="28"/>
          <w:rtl w:val="true"/>
          <w:lang w:bidi="ar-SA"/>
        </w:rPr>
        <w:t>).</w:t>
      </w:r>
      <w:r>
        <w:rPr>
          <w:rStyle w:val="FootnoteAnchor"/>
          <w:rtl w:val="true"/>
        </w:rPr>
        <w:footnoteReference w:id="387"/>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والعياشي عن الباقر علیه السلام أنزل الله هذه الآية في التطوع 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فَأَيْنَمَا تُوَلُّوا فَثَمَّ وَجْهُ اللَّهِ إِنَّ اللَّهَ وَاسِعٌ عَلِيمٌ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وصلى رسول الله صلی الله علیه و آله المساء على راحلته أينما توجهت به حيث خرج إلى خيبر و حين رجع من مكة و جعل الكعبة خلف ظهره،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زرارة قلت لأبي عبد الله علیه السلام الصلاة في السفر و السفينة والمحمل سواء قال النافلة كلها سواء تومئ إيماء أينما توجهت دابتك وسفينتك و الفريضة تنزل بها عن المحمل إلى الأرض إلا من خوف فان خفت أومأت واما السفينة فصل فيها قائما و توخ القبلة بجهدك إن نوحا قد صلي الفريضة فيها قائما متوجها إلى القبلة وهي مطبقة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قبلة للمتنقل إنه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فَأَيْنَمَا تُوَلُّوا فَثَمَّ وَجْهُ اللَّهِ إِنَّ اللَّهَ وَاسِعٌ عَلِيمٌ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تفسیر صافی، ج</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روایات فراوان دیگری نیز به این معنا نقل شده است که به جهت اختصار از</w:t>
      </w:r>
    </w:p>
    <w:p>
      <w:pPr>
        <w:pStyle w:val="BookText"/>
        <w:rPr/>
      </w:pPr>
      <w:r>
        <w:rPr>
          <w:rFonts w:ascii="IRNazanin" w:hAnsi="IRNazanin" w:eastAsia="IRNazanin"/>
          <w:color w:val="111111"/>
          <w:sz w:val="28"/>
          <w:sz w:val="28"/>
          <w:szCs w:val="28"/>
          <w:rtl w:val="true"/>
          <w:lang w:bidi="fa-IR"/>
        </w:rPr>
        <w:t>نقل آن ها صرف نظر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بعد از فراغ از نماز می فهمد که نماز خود را به سمت راست و یا به سمت چپ قبله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او صحیح است و مابین مشرق و مغرب قبله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قبله متحیر است که نمی داند قبله از کدام طرف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های خدا هستند که خداوند نام آنان را پس از نام خود و نام رسول خود ذکر نموده و اطاعت آنان را بر مردم واجب کرده است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أَطِيعُوا اللَّهَ وَأَطِيعُوا الرَّسُولَ وَأُولِي الْأَمْرِ مِنْكُمْ</w:t>
      </w:r>
      <w:r>
        <w:rPr>
          <w:rFonts w:eastAsia="IRNazanin" w:cs="IRNazanin"/>
          <w:color w:val="111111"/>
          <w:sz w:val="28"/>
          <w:szCs w:val="28"/>
          <w:rtl w:val="true"/>
          <w:lang w:bidi="fa-IR"/>
        </w:rPr>
        <w:t>»).</w:t>
      </w:r>
      <w:r>
        <w:rPr>
          <w:rStyle w:val="FootnoteAnchor"/>
          <w:rtl w:val="true"/>
        </w:rPr>
        <w:footnoteReference w:id="388"/>
      </w:r>
    </w:p>
    <w:p>
      <w:pPr>
        <w:pStyle w:val="BookText"/>
        <w:rPr/>
      </w:pPr>
      <w:r>
        <w:rPr>
          <w:rFonts w:ascii="Amiri" w:hAnsi="Amiri" w:eastAsia="Amiri" w:cs="Amiri"/>
          <w:color w:val="111111"/>
          <w:sz w:val="28"/>
          <w:sz w:val="28"/>
          <w:szCs w:val="28"/>
          <w:rtl w:val="true"/>
          <w:lang w:bidi="ar-SA"/>
        </w:rPr>
        <w:t>وفي الفقيه عن الصادق عليه السلام أنه سئل عن رجل يقوم في الصلاة ثم ينظر بعد ما فرغ فيرى أنه قد انحرف عن القبلة يمينا وشمالا فقال قد مضت صلواته وما بين المشرق والمغرب قبلة</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امیرالمؤمنین علیه السلام إن وجه الله هم الجج الذين قرنهم الله بنفسه وبرسوله و فرض على العباد طاعتهم مثل الذي فرض عليهم منها لنفسه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136</w:t>
      </w:r>
      <w:r>
        <w:rPr>
          <w:rFonts w:eastAsia="IRNazanin" w:cs="IRNazanin"/>
          <w:color w:val="111111"/>
          <w:sz w:val="28"/>
          <w:szCs w:val="28"/>
          <w:rtl w:val="true"/>
          <w:lang w:bidi="fa-IR"/>
        </w:rPr>
        <w:t>)</w:t>
      </w:r>
      <w:bookmarkStart w:id="612" w:name="pg15336_165521"/>
    </w:p>
    <w:p>
      <w:pPr>
        <w:pStyle w:val="BookText"/>
        <w:rPr/>
      </w:pPr>
      <w:bookmarkEnd w:id="612"/>
      <w:r>
        <w:rPr>
          <w:rFonts w:ascii="Amiri" w:hAnsi="Amiri" w:eastAsia="Amiri" w:cs="Amiri"/>
          <w:color w:val="111111"/>
          <w:sz w:val="28"/>
          <w:sz w:val="28"/>
          <w:szCs w:val="28"/>
          <w:rtl w:val="true"/>
          <w:lang w:bidi="ar-SA"/>
        </w:rPr>
        <w:t xml:space="preserve">وَقَالُوا اتَّخَذَ اللَّهُ وَلَدًا سُبْحَانَهُ بَلْ لَهُ مَا فِي السَّمَاوَاتِ وَالْأَرْضِ كُلٌّ لَهُ قَانِتُونَ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بَدِيعُ السَّمَاوَاتِ وَالْأَرْضِ وَإِذَا قَضَى أَمْرًا فَإِنَّمَا يَقُولُ لَهُ كُنْ فَيَكُونُ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Heading5"/>
        <w:numPr>
          <w:ilvl w:val="4"/>
          <w:numId w:val="1"/>
        </w:numPr>
        <w:rPr/>
      </w:pPr>
      <w:bookmarkStart w:id="613" w:name="__RefHeading___Toc5176915_2142443653"/>
      <w:bookmarkStart w:id="614" w:name="_Toc229"/>
      <w:bookmarkEnd w:id="613"/>
      <w:r>
        <w:rPr>
          <w:rtl w:val="true"/>
        </w:rPr>
        <w:t>تنزيه خداوند از صفات مخلوقین</w:t>
      </w:r>
      <w:bookmarkEnd w:id="614"/>
    </w:p>
    <w:p>
      <w:pPr>
        <w:pStyle w:val="BookText"/>
        <w:rPr/>
      </w:pPr>
      <w:r>
        <w:rPr>
          <w:rFonts w:ascii="IRNazanin" w:hAnsi="IRNazanin" w:eastAsia="IRNazanin"/>
          <w:color w:val="111111"/>
          <w:sz w:val="28"/>
          <w:sz w:val="28"/>
          <w:szCs w:val="28"/>
          <w:rtl w:val="true"/>
          <w:lang w:bidi="fa-IR"/>
        </w:rPr>
        <w:t xml:space="preserve">از آیات قرآن استفاده می شود که </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وفي الكافي والتوحيد عن الكاظم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الإرادة من المخلوق الضمير وما يبدو له بعد ذلك من الفضل واما من الله تعالى فإرادته للفعل احداثه لا غير ذلك لأنه لا يروي و لايهم ولا يتفکر وهذه الصفات منتفية عنه وهي من صفات الخلق فارادة الله هي الفعل لا غير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 لَهُ كُنْ فَيَكُونُ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لفظ ولا نطق بلسان ولا همة ولا تفكر ولا كيف لذلك كما أنه لا كيف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رواية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صنع و ما يكون منه هو المصنوع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صافی، ج</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یهودیان،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فرزند خدا دانستند و مسیحیان، عیسی علیه السلام را فرزند خدا دانستند، و مشرکان عرب ملائکه را دختران خدا دانستند، از این رو خداوند خود را تنزيه نمود 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سُبْحَانَهُ بَلْ لَهُ مَا فِي السَّمَاوَاتِ وَالْأَرْضِ</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باقر علیه السلام در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بَدِيعُ السَّمَاوَاتِ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 با علم </w:t>
      </w:r>
    </w:p>
    <w:p>
      <w:pPr>
        <w:pStyle w:val="BookText"/>
        <w:rPr/>
      </w:pPr>
      <w:r>
        <w:rPr>
          <w:rFonts w:ascii="IRNazanin" w:hAnsi="IRNazanin" w:eastAsia="IRNazanin"/>
          <w:color w:val="111111"/>
          <w:sz w:val="28"/>
          <w:sz w:val="28"/>
          <w:szCs w:val="28"/>
          <w:rtl w:val="true"/>
          <w:lang w:bidi="fa-IR"/>
        </w:rPr>
        <w:t>خود همه چیز را آفرید، بدون آن که مثالی قبل از خلقت آن ها وجود داشته باشد، چنان که او آسمان ها و زمین را قبل از آن که آسمان و زمینی وجود داشته باشد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نشنیدی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وَكَانَ عَرْشُهُ عَلَى الْمَاءِ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کاظم 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قَضَى أَمْرًا فَإِنَّمَا يَقُولُ لَهُ كُنْ فَيَكُونُ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مخلوق امری است در باطن او که پس از آن فعلی از او صادر می شود، اما اراده خداوند نسبت به چیزی، مساوی با انجام آن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اراده انجام آن کار را می کند، و بدون آن که لفظی و نطقی از او صادر شود، و یا کوششی بکند و یا فکری درباره آن کرده باشد انجام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روایتی آمده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ناحیه خداوند مساوی با انجام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 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مساوی با انجام شده است</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هیچ درختی را خلق نکرد، مگر آن که میوه قابل خوردنی داشت و چون مردم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اتَّخَذَ اللَّهُ وَلَدًا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نصف آن ها بدون میوه شد و چون خدایی جز او را پرستیدند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میوه خار پیدا کردند</w:t>
      </w:r>
      <w:r>
        <w:rPr>
          <w:rFonts w:eastAsia="IRNazanin" w:cs="IRNazanin"/>
          <w:color w:val="111111"/>
          <w:sz w:val="28"/>
          <w:szCs w:val="28"/>
          <w:rtl w:val="true"/>
          <w:lang w:bidi="fa-IR"/>
        </w:rPr>
        <w:t xml:space="preserve">. </w:t>
      </w:r>
      <w:r>
        <w:rPr>
          <w:rStyle w:val="FootnoteAnchor"/>
          <w:rtl w:val="true"/>
        </w:rPr>
        <w:footnoteReference w:id="390"/>
      </w:r>
      <w:bookmarkStart w:id="615" w:name="pg15336_165523"/>
    </w:p>
    <w:p>
      <w:pPr>
        <w:pStyle w:val="BookText"/>
        <w:rPr/>
      </w:pPr>
      <w:bookmarkEnd w:id="615"/>
      <w:r>
        <w:rPr>
          <w:rFonts w:ascii="Amiri" w:hAnsi="Amiri" w:eastAsia="Amiri" w:cs="Amiri"/>
          <w:color w:val="111111"/>
          <w:sz w:val="28"/>
          <w:sz w:val="28"/>
          <w:szCs w:val="28"/>
          <w:rtl w:val="true"/>
          <w:lang w:bidi="ar-SA"/>
        </w:rPr>
        <w:t xml:space="preserve">وَقَالَ الَّذِينَ لَا يَعْلَمُونَ لَوْلَا يُكَلِّمُنَا اللَّهُ أَوْ تَأْتِينَا آيَةٌ كَذَلِكَ قَالَ الَّذِينَ مِنْ قَبْلِهِمْ مِثْلَ قَوْلِهِمْ تَشَابَهَتْ قُلُوبُهُمْ قَدْ بَيَّنَّا الْآيَاتِ لِقَوْمٍ يُوقِنُونَ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Heading5"/>
        <w:numPr>
          <w:ilvl w:val="4"/>
          <w:numId w:val="1"/>
        </w:numPr>
        <w:rPr/>
      </w:pPr>
      <w:bookmarkStart w:id="616" w:name="__RefHeading___Toc5176917_2142443653"/>
      <w:bookmarkStart w:id="617" w:name="_Toc230"/>
      <w:bookmarkEnd w:id="616"/>
      <w:r>
        <w:rPr>
          <w:rtl w:val="true"/>
        </w:rPr>
        <w:t>بهانه گیری های یهود و مشرکین</w:t>
      </w:r>
      <w:bookmarkEnd w:id="617"/>
    </w:p>
    <w:p>
      <w:pPr>
        <w:pStyle w:val="BookText"/>
        <w:rPr/>
      </w:pPr>
      <w:r>
        <w:rPr>
          <w:rFonts w:ascii="IRNazanin" w:hAnsi="IRNazanin" w:eastAsia="IRNazanin"/>
          <w:color w:val="111111"/>
          <w:sz w:val="28"/>
          <w:sz w:val="28"/>
          <w:szCs w:val="28"/>
          <w:rtl w:val="true"/>
          <w:lang w:bidi="fa-IR"/>
        </w:rPr>
        <w:t>این آیه درباره بهانه گیری های یهود و مشرکین است، همانند آیه سوره مدثر است 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يُرِيدُ كُلُّ امْرِئٍ مِنْهُمْ أَنْ يُؤْتَى صُحُفًا مُنَشَّرَةً </w:t>
      </w:r>
      <w:r>
        <w:rPr>
          <w:rFonts w:eastAsia="IRNazanin" w:cs="IRNazanin"/>
          <w:color w:val="111111"/>
          <w:sz w:val="28"/>
          <w:szCs w:val="28"/>
          <w:rtl w:val="true"/>
          <w:lang w:bidi="fa-IR"/>
        </w:rPr>
        <w:t>»</w:t>
      </w:r>
      <w:r>
        <w:rPr>
          <w:rStyle w:val="FootnoteAnchor"/>
          <w:rtl w:val="true"/>
        </w:rPr>
        <w:footnoteReference w:id="391"/>
      </w:r>
      <w:r>
        <w:rPr>
          <w:rFonts w:ascii="Amiri" w:hAnsi="Amiri" w:eastAsia="Amiri" w:cs="Amiri"/>
          <w:color w:val="111111"/>
          <w:sz w:val="28"/>
          <w:sz w:val="28"/>
          <w:szCs w:val="28"/>
          <w:rtl w:val="true"/>
          <w:lang w:bidi="ar-SA"/>
        </w:rPr>
        <w:t>و یا درباره بنی اسرائیل می 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أَرِنَا اللَّهَ جَهْرَةً</w:t>
      </w:r>
      <w:r>
        <w:rPr>
          <w:rFonts w:eastAsia="Amiri" w:cs="Amiri" w:ascii="Amiri" w:hAnsi="Amiri"/>
          <w:color w:val="111111"/>
          <w:sz w:val="28"/>
          <w:szCs w:val="28"/>
          <w:rtl w:val="true"/>
          <w:lang w:bidi="ar-SA"/>
        </w:rPr>
        <w:t>»</w:t>
      </w:r>
      <w:r>
        <w:rPr>
          <w:rStyle w:val="FootnoteAnchor"/>
          <w:rtl w:val="true"/>
        </w:rPr>
        <w:footnoteReference w:id="392"/>
      </w:r>
      <w:r>
        <w:rPr>
          <w:rFonts w:ascii="Amiri" w:hAnsi="Amiri" w:eastAsia="Amiri" w:cs="Amiri"/>
          <w:color w:val="111111"/>
          <w:sz w:val="28"/>
          <w:sz w:val="28"/>
          <w:szCs w:val="28"/>
          <w:rtl w:val="true"/>
          <w:lang w:bidi="ar-SA"/>
        </w:rPr>
        <w:t>و یا از قول آنان می 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يَسْتَطِيعُ رَبُّكَ أَنْ يُنَزِّلَ عَلَيْنَا مَائِدَةً مِنَ السَّمَاءِ</w:t>
      </w:r>
      <w:r>
        <w:rPr>
          <w:rFonts w:eastAsia="Amiri" w:cs="Amiri" w:ascii="Amiri" w:hAnsi="Amiri"/>
          <w:color w:val="111111"/>
          <w:sz w:val="28"/>
          <w:szCs w:val="28"/>
          <w:rtl w:val="true"/>
          <w:lang w:bidi="ar-SA"/>
        </w:rPr>
        <w:t>»</w:t>
      </w:r>
      <w:r>
        <w:rPr>
          <w:rStyle w:val="FootnoteAnchor"/>
          <w:rtl w:val="true"/>
        </w:rPr>
        <w:footnoteReference w:id="3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آیات قرآن ظاهر می شودکه بهانه گیری ها و مطالبات بیجایی که بنی اسرائیل داشته اند سبب گرفتاری و یا عذاب آنان شده است، مانند این که خداوند به دنبال آیه اخیر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إِنِّي مُنَزِّلُهَا عَلَيْكُمْ فَمَنْ يَكْفُرْ بَعْدُ مِنْكُمْ فَإِنِّي أُعَذِّبُهُ عَذَابًا لَا أُعَذِّبُهُ أَحَدًا مِنَ الْعَالَمِينَ </w:t>
      </w:r>
      <w:r>
        <w:rPr>
          <w:rFonts w:eastAsia="IRNazanin" w:cs="IRNazanin"/>
          <w:color w:val="111111"/>
          <w:sz w:val="28"/>
          <w:szCs w:val="28"/>
          <w:rtl w:val="true"/>
          <w:lang w:bidi="fa-IR"/>
        </w:rPr>
        <w:t>»</w:t>
      </w:r>
      <w:r>
        <w:rPr>
          <w:rStyle w:val="FootnoteAnchor"/>
          <w:rtl w:val="true"/>
        </w:rPr>
        <w:footnoteReference w:id="394"/>
      </w:r>
      <w:r>
        <w:rPr>
          <w:rFonts w:ascii="IRNazanin" w:hAnsi="IRNazanin" w:eastAsia="IRNazanin"/>
          <w:color w:val="111111"/>
          <w:sz w:val="28"/>
          <w:sz w:val="28"/>
          <w:szCs w:val="28"/>
          <w:rtl w:val="true"/>
          <w:lang w:bidi="fa-IR"/>
        </w:rPr>
        <w:t>و یا به دنبال خواسته آنان که به موسی علیه السلام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أَرِنَا اللَّهَ جَهْرَةً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فَأَخَذَتْهُمُ الصَّاعِقَةُ بِظُلْمِهِمْ ثُمَّ اتَّخَذُوا الْعِجْلَ مِنْ بَعْدِ مَا جَاءَتْهُمُ الْبَيِّنَاتُ</w:t>
      </w:r>
      <w:r>
        <w:rPr>
          <w:rFonts w:eastAsia="IRNazanin" w:cs="IRNazanin"/>
          <w:color w:val="111111"/>
          <w:sz w:val="28"/>
          <w:szCs w:val="28"/>
          <w:rtl w:val="true"/>
          <w:lang w:bidi="fa-IR"/>
        </w:rPr>
        <w:t>»</w:t>
      </w:r>
      <w:r>
        <w:rPr>
          <w:rStyle w:val="FootnoteAnchor"/>
          <w:rtl w:val="true"/>
        </w:rPr>
        <w:footnoteReference w:id="395"/>
      </w:r>
      <w:r>
        <w:rPr>
          <w:rFonts w:ascii="IRNazanin" w:hAnsi="IRNazanin" w:eastAsia="IRNazanin"/>
          <w:color w:val="111111"/>
          <w:sz w:val="28"/>
          <w:sz w:val="28"/>
          <w:szCs w:val="28"/>
          <w:rtl w:val="true"/>
          <w:lang w:bidi="fa-IR"/>
        </w:rPr>
        <w:t xml:space="preserve">و از این ماجراها روشن می شود که تسلیم و رضای به مقدرات خداوند همان گونه که در روایات آمده بهترین عبادت و عمل نیک مؤمن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أَرْسَلْنَاكَ بِالْحَقِّ بَشِيرًا وَنَذِيرًا وَلَا تُسْأَلُ عَنْ أَصْحَابِ الْجَحِيمِ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باقر علیه 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فتح تاء وجزم لام بخوانید </w:t>
      </w:r>
      <w:bookmarkStart w:id="618" w:name="pg15336_165524"/>
    </w:p>
    <w:p>
      <w:pPr>
        <w:pStyle w:val="BookText"/>
        <w:rPr/>
      </w:pPr>
      <w:bookmarkEnd w:id="61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درباره اصحاب دوزخ سؤال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این آیه جز روایت فوق تفسیری دیده نشد، چراکه این آیه از آیات محکمات بوده و نیازی به تفسیر نداشته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وَلَنْ تَرْضَى عَنْكَ الْيَهُودُ وَلَا النَّصَارَى حَتَّى تَتَّبِعَ مِلَّتَهُمْ قُلْ إِنَّ هُدَى اللَّهِ هُوَ الْهُدَى وَلَئِنِ اتَّبَعْتَ أَهْوَاءَهُمْ بَعْدَ الَّذِي جَاءَكَ مِنَ الْعِلْمِ مَا لَكَ مِنَ اللَّهِ مِنْ وَلِيٍّ وَلَا نَصِيرٍ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Heading5"/>
        <w:numPr>
          <w:ilvl w:val="4"/>
          <w:numId w:val="1"/>
        </w:numPr>
        <w:rPr/>
      </w:pPr>
      <w:bookmarkStart w:id="619" w:name="__RefHeading___Toc5176919_2142443653"/>
      <w:bookmarkStart w:id="620" w:name="_Toc231"/>
      <w:bookmarkEnd w:id="619"/>
      <w:r>
        <w:rPr>
          <w:rtl w:val="true"/>
        </w:rPr>
        <w:t>التقاطی گری و میانه روی و سازش با دشمن</w:t>
      </w:r>
      <w:bookmarkEnd w:id="620"/>
    </w:p>
    <w:p>
      <w:pPr>
        <w:pStyle w:val="BookText"/>
        <w:rPr/>
      </w:pPr>
      <w:r>
        <w:rPr>
          <w:rFonts w:ascii="Amiri" w:hAnsi="Amiri" w:eastAsia="Amiri" w:cs="Amiri"/>
          <w:color w:val="111111"/>
          <w:sz w:val="28"/>
          <w:sz w:val="28"/>
          <w:szCs w:val="28"/>
          <w:rtl w:val="true"/>
          <w:lang w:bidi="ar-SA"/>
        </w:rPr>
        <w:t>تردیدی نیست که رسول خدا صلی الله علیه و آله برای هدایت مردم، بسیار کوشا بوده است تا جایی که خداوند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فَلَعَلَّكَ بَاخِعٌ نَفْسَكَ عَلَى آثَارِهِمْ إِنْ لَمْ يُؤْمِنُوا بِهَذَا الْحَدِيثِ أَسَفًا </w:t>
      </w:r>
      <w:r>
        <w:rPr>
          <w:rFonts w:eastAsia="Amiri" w:cs="Amiri" w:ascii="Amiri" w:hAnsi="Amiri"/>
          <w:color w:val="111111"/>
          <w:sz w:val="28"/>
          <w:szCs w:val="28"/>
          <w:rtl w:val="true"/>
          <w:lang w:bidi="ar-SA"/>
        </w:rPr>
        <w:t>»</w:t>
      </w:r>
      <w:r>
        <w:rPr>
          <w:rStyle w:val="FootnoteAnchor"/>
          <w:rtl w:val="true"/>
        </w:rPr>
        <w:footnoteReference w:id="396"/>
      </w:r>
      <w:r>
        <w:rPr>
          <w:rFonts w:ascii="Amiri" w:hAnsi="Amiri" w:eastAsia="Amiri" w:cs="Amiri"/>
          <w:color w:val="111111"/>
          <w:sz w:val="28"/>
          <w:sz w:val="28"/>
          <w:szCs w:val="28"/>
          <w:rtl w:val="true"/>
          <w:lang w:bidi="ar-SA"/>
        </w:rPr>
        <w:t>ويا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عَزِيزٌ عَلَيْهِ مَا عَنِتُّمْ حَرِيصٌ عَلَيْكُمْ بِالْمُؤْمِنِينَ رَءُوفٌ رَحِيمٌ</w:t>
      </w:r>
      <w:r>
        <w:rPr>
          <w:rFonts w:eastAsia="Amiri" w:cs="Amiri" w:ascii="Amiri" w:hAnsi="Amiri"/>
          <w:color w:val="111111"/>
          <w:sz w:val="28"/>
          <w:szCs w:val="28"/>
          <w:rtl w:val="true"/>
          <w:lang w:bidi="ar-SA"/>
        </w:rPr>
        <w:t>»</w:t>
      </w:r>
      <w:r>
        <w:rPr>
          <w:rStyle w:val="FootnoteAnchor"/>
          <w:rtl w:val="true"/>
        </w:rPr>
        <w:footnoteReference w:id="397"/>
      </w:r>
      <w:r>
        <w:rPr>
          <w:rFonts w:ascii="IRNazanin" w:hAnsi="IRNazanin" w:eastAsia="IRNazanin"/>
          <w:color w:val="111111"/>
          <w:sz w:val="28"/>
          <w:sz w:val="28"/>
          <w:szCs w:val="28"/>
          <w:rtl w:val="true"/>
          <w:lang w:bidi="fa-IR"/>
        </w:rPr>
        <w:t>و خداوند این شدت را کنترل نموده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وَلَنْ تَرْضَى عَنْكَ الْيَهُودُ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آیه قبل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 تُسْأَلُ عَنْ أَصْحَابِ الْجَحِيمِ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در سورة عبس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ایمان آوردن ثروتمندان مغرور را نداشته باش و دل به آنان مبند و به مؤمنان فقیری که پذیرای دین خدا هستند بسنده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مَنِ اسْتَغْنَى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فَأَنْتَ لَهُ تَصَدَّى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 عَلَيْكَ أَلَّا يَزَّكَّى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وَأَمَّا مَنْ جَاءَكَ يَسْعَى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يَخْشَى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فَأَنْتَ عَنْهُ تَلَهَّى </w:t>
      </w:r>
      <w:r>
        <w:rPr>
          <w:rFonts w:eastAsia="IRNazanin" w:cs="IRNazanin"/>
          <w:color w:val="111111"/>
          <w:sz w:val="28"/>
          <w:szCs w:val="28"/>
          <w:rtl w:val="true"/>
          <w:lang w:bidi="fa-IR"/>
        </w:rPr>
        <w:t xml:space="preserve">»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آیات ظاهر می شود که اهل کتاب و ثروتمندان مترف و خوشگذران و دنیا طلب را هرچه بر آنان بخوانند سودی ندارد و اگر بهانه های آنان را برآورده کنند باز هدایت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نباید به امید هدایت آنان بود و کوچک ترین موافقتی با آنان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خداوند در این آیه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وَلَئِنِ اتَّبَعْتَ أَهْوَاءَهُمْ</w:t>
      </w:r>
      <w:r>
        <w:rPr>
          <w:rFonts w:eastAsia="IRNazanin" w:cs="IRNazanin"/>
          <w:color w:val="111111"/>
          <w:sz w:val="28"/>
          <w:szCs w:val="28"/>
          <w:rtl w:val="true"/>
          <w:lang w:bidi="fa-IR"/>
        </w:rPr>
        <w:t xml:space="preserve">... </w:t>
      </w:r>
      <w:bookmarkStart w:id="621" w:name="pg15336_165525"/>
    </w:p>
    <w:p>
      <w:pPr>
        <w:pStyle w:val="BookText"/>
        <w:rPr/>
      </w:pPr>
      <w:bookmarkEnd w:id="621"/>
      <w:r>
        <w:rPr>
          <w:rFonts w:ascii="IRNazanin" w:hAnsi="IRNazanin" w:eastAsia="IRNazanin"/>
          <w:color w:val="111111"/>
          <w:sz w:val="28"/>
          <w:sz w:val="28"/>
          <w:szCs w:val="28"/>
          <w:rtl w:val="true"/>
          <w:lang w:bidi="fa-IR"/>
        </w:rPr>
        <w:t>مَا لَكَ مِنَ اللَّهِ مِنْ وَلِيٍّ وَلَا نَصِيرٍ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خطاب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إِيَّاكِ أعني واسمَعي يا 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 خداوند در حقیقت امت این پیامبر را به این خطاب مخاطب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قابل توجه این است که مشرکین و کفار و اهل کتاب بسا مسلمانان را فریب می دهند و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چیزی از آیین ما را بپذیرید تا ما نیز آیین شما را بپذیریم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از چنین چیزی نهی نموده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آنان از شما راضی نخواهند شد جز آن که شما به کیش آنان درآیید، چنان که در این آیه و آیه مباركه سورۂ کافرون این معنا مشهود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سورۂ کافرون آمده که عده ای از مشرکین به رسول خدا صلی الله علیه و آله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بیایید با ما همراهی کنید و آنچه ما می پرستیم را بپرستید تا ما نیز آنچه شما می پرستید را بپرستیم و در آن صورت حق را دریافته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در پاسخ آنان با لحن شدید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يَا أَيُّهَا الْكَافِرُونَ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أَعْبُدُ مَا تَعْبُدُونَ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أَنْتُمْ عَابِدُونَ مَا أَعْبُدُ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أَنَا عَابِدٌ مَا عَبَدْتُمْ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أَنْتُمْ عَابِدُونَ مَا أَعْبُدُ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لَكُمْ دِينُكُمْ وَلِيَ دِينِ</w:t>
      </w:r>
      <w:r>
        <w:rPr>
          <w:rFonts w:eastAsia="IRNazanin" w:cs="IRNazanin"/>
          <w:color w:val="111111"/>
          <w:sz w:val="28"/>
          <w:szCs w:val="28"/>
          <w:rtl w:val="true"/>
          <w:lang w:bidi="fa-IR"/>
        </w:rPr>
        <w:t>»</w:t>
      </w:r>
      <w:r>
        <w:rPr>
          <w:rStyle w:val="FootnoteAnchor"/>
          <w:rtl w:val="true"/>
        </w:rPr>
        <w:footnoteReference w:id="399"/>
      </w:r>
    </w:p>
    <w:p>
      <w:pPr>
        <w:pStyle w:val="BookText"/>
        <w:rPr/>
      </w:pPr>
      <w:r>
        <w:rPr>
          <w:rFonts w:ascii="Amiri" w:hAnsi="Amiri" w:eastAsia="Amiri" w:cs="Amiri"/>
          <w:color w:val="111111"/>
          <w:sz w:val="28"/>
          <w:sz w:val="28"/>
          <w:szCs w:val="28"/>
          <w:rtl w:val="true"/>
          <w:lang w:bidi="ar-SA"/>
        </w:rPr>
        <w:t xml:space="preserve">الَّذِينَ آتَيْنَاهُمُ الْكِتَابَ يَتْلُونَهُ حَقَّ تِلَاوَتِهِ أُولَئِكَ يُؤْمِنُونَ بِهِ وَمَنْ يَكْفُرْ بِهِ فَأُولَئِكَ هُمُ الْخَاسِرُونَ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بَنِي إِسْرَائِيلَ اذْكُرُوا نِعْمَتِيَ الَّتِي أَنْعَمْتُ عَلَيْكُمْ وَأَنِّي فَضَّلْتُكُمْ عَلَى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Heading5"/>
        <w:numPr>
          <w:ilvl w:val="4"/>
          <w:numId w:val="1"/>
        </w:numPr>
        <w:rPr/>
      </w:pPr>
      <w:bookmarkStart w:id="622" w:name="__RefHeading___Toc5176921_2142443653"/>
      <w:bookmarkStart w:id="623" w:name="_Toc232"/>
      <w:bookmarkEnd w:id="622"/>
      <w:r>
        <w:rPr>
          <w:rtl w:val="true"/>
        </w:rPr>
        <w:t>حق تلاوت قرآن</w:t>
      </w:r>
      <w:bookmarkEnd w:id="623"/>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ابوولاد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سؤال نمودم مقصود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اَلَّذِينَ آتَيْنَاهُمُ اَلْكِتَابَ يَتْلُوهُ حَقٌ تِلاَوَتِهِ أُولَئِكَ يُؤُمُّونَ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ائمه </w:t>
      </w:r>
      <w:bookmarkStart w:id="624" w:name="pg15336_165526"/>
    </w:p>
    <w:p>
      <w:pPr>
        <w:pStyle w:val="BookText"/>
        <w:rPr/>
      </w:pPr>
      <w:bookmarkEnd w:id="624"/>
      <w:r>
        <w:rPr>
          <w:rFonts w:ascii="IRNazanin" w:hAnsi="IRNazanin" w:eastAsia="IRNazanin"/>
          <w:color w:val="111111"/>
          <w:sz w:val="28"/>
          <w:sz w:val="28"/>
          <w:szCs w:val="28"/>
          <w:rtl w:val="true"/>
          <w:lang w:bidi="fa-IR"/>
        </w:rPr>
        <w:t>اهل البیت علیهم السلام است</w:t>
      </w:r>
      <w:r>
        <w:rPr>
          <w:rFonts w:eastAsia="IRNazanin" w:cs="IRNazanin"/>
          <w:color w:val="111111"/>
          <w:sz w:val="28"/>
          <w:szCs w:val="28"/>
          <w:rtl w:val="true"/>
          <w:lang w:bidi="fa-IR"/>
        </w:rPr>
        <w:t>.</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صاحب تفسیر مجمع البیان نیز از امام صادق علیه السلام نقل نموده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تلاوت این است که قاری قرآن هنگام ذکر بهشت و دوزخ توقف کند و از خداوند درخواست بهشت نماید و از دوزخ به او پناه ببرد</w:t>
      </w:r>
      <w:r>
        <w:rPr>
          <w:rFonts w:eastAsia="IRNazanin" w:cs="IRNazanin"/>
          <w:color w:val="111111"/>
          <w:sz w:val="28"/>
          <w:szCs w:val="28"/>
          <w:rtl w:val="true"/>
          <w:lang w:bidi="fa-IR"/>
        </w:rPr>
        <w:t>.</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عهد خداوند است به خلق خود، و سزاوار است که هر مسلمانی همواره در عهدنامه خداوند نگاه کند، و در هر روز پنجاه آیه از قرآن راقرائت نماید</w:t>
      </w:r>
      <w:r>
        <w:rPr>
          <w:rFonts w:eastAsia="IRNazanin" w:cs="IRNazanin"/>
          <w:color w:val="111111"/>
          <w:sz w:val="28"/>
          <w:szCs w:val="28"/>
          <w:rtl w:val="true"/>
          <w:lang w:bidi="fa-IR"/>
        </w:rPr>
        <w:t>.</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 گنج های الهی است، و سزاوار است هرگاه قرآن گشوده شود به دقت در آن نظر شود</w:t>
      </w:r>
      <w:r>
        <w:rPr>
          <w:rFonts w:eastAsia="IRNazanin" w:cs="IRNazanin"/>
          <w:color w:val="111111"/>
          <w:sz w:val="28"/>
          <w:szCs w:val="28"/>
          <w:rtl w:val="true"/>
          <w:lang w:bidi="fa-IR"/>
        </w:rPr>
        <w:t>.</w:t>
      </w:r>
      <w:r>
        <w:rPr>
          <w:rStyle w:val="FootnoteAnchor"/>
          <w:rtl w:val="true"/>
        </w:rPr>
        <w:footnoteReference w:id="403"/>
      </w:r>
    </w:p>
    <w:p>
      <w:pPr>
        <w:pStyle w:val="BookText"/>
        <w:rPr/>
      </w:pPr>
      <w:r>
        <w:rPr>
          <w:rFonts w:ascii="Amiri" w:hAnsi="Amiri" w:eastAsia="Amiri" w:cs="Amiri"/>
          <w:color w:val="111111"/>
          <w:sz w:val="28"/>
          <w:sz w:val="28"/>
          <w:szCs w:val="28"/>
          <w:rtl w:val="true"/>
          <w:lang w:bidi="ar-SA"/>
        </w:rPr>
        <w:t xml:space="preserve">وَاتَّقُوا يَوْمًا لَا تَجْزِي نَفْسٌ عَنْ نَفْسٍ شَيْئًا وَلَا يُقْبَلُ مِنْهَا عَدْلٌ وَلَا تَنْفَعُهَا شَفَاعَةٌ وَلَا هُمْ يُنْصَرُونَ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Heading5"/>
        <w:numPr>
          <w:ilvl w:val="4"/>
          <w:numId w:val="1"/>
        </w:numPr>
        <w:rPr/>
      </w:pPr>
      <w:bookmarkStart w:id="625" w:name="__RefHeading___Toc5176923_2142443653"/>
      <w:bookmarkStart w:id="626" w:name="_Toc233"/>
      <w:bookmarkEnd w:id="625"/>
      <w:r>
        <w:rPr>
          <w:rtl w:val="true"/>
        </w:rPr>
        <w:t>قیامت و روز بی پناهی و بیچارگی</w:t>
      </w:r>
      <w:bookmarkEnd w:id="626"/>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عسکری علیه السلام در تفسیر این آیه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این آیه این است که </w:t>
      </w:r>
    </w:p>
    <w:p>
      <w:pPr>
        <w:pStyle w:val="BookText"/>
        <w:rPr/>
      </w:pPr>
      <w:r>
        <w:rPr>
          <w:rFonts w:ascii="IRNazanin" w:hAnsi="IRNazanin" w:eastAsia="IRNazanin"/>
          <w:color w:val="111111"/>
          <w:sz w:val="28"/>
          <w:sz w:val="28"/>
          <w:szCs w:val="28"/>
          <w:rtl w:val="true"/>
          <w:lang w:bidi="fa-IR"/>
        </w:rPr>
        <w:t>بترسید از روز جان دادن و ساعت مرگ که هیچ کس نمی تواند از عذابی که شما مستحق آن هستید جلوگیری کند و نیز هیچ شفیعی نمی تواند مرگ شما را به تأخیر اندازد و کسی نمی تواند به جای شما بمیرد تا شما زنده بمانید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این روز، روز مرگ و خروج از دنیاست و در آن روز، شفاعت و فدا برای کسی کارساز نیست و اما روز قیامت ما و خاندان ما از شیعیان خود کاملا دفاع خواهیم نمود و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محمد و على و فاطمه و حسن و حسین و پاکان از اهل البيت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اعراف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بهشت و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می گیریم و شیعیان خود را در عرصه قيامت می بینیم و هر کدام از آنان که مقصر باشد و در سختی و شدائد قیامت قرار گرفته باشد، ما خوبان از شیعیان خود مانند سلمان و مقداد و ابوذر و عمار و امثال آنان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هر عصری تا قیامت خواهند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فرستیم تا همانند باز شکاری آنان را از بین اهل محشر برگیرند و همانند عروس به بهشت داخل شوند و نیز دیگران از دوستان ما را که گرفتار شدائد قیامت هستند، به واسطه خوبان از شیعیانمان نجات می دهیم و آنان مانند کبوترانی که دانه خود را از روی زمین برمی دارند آنان را برمی دارند و در بهشت نزد ما می آورند</w:t>
      </w:r>
      <w:r>
        <w:rPr>
          <w:rFonts w:eastAsia="IRNazanin" w:cs="IRNazanin"/>
          <w:color w:val="111111"/>
          <w:sz w:val="28"/>
          <w:szCs w:val="28"/>
          <w:rtl w:val="true"/>
          <w:lang w:bidi="fa-IR"/>
        </w:rPr>
        <w:t xml:space="preserve">. </w:t>
      </w:r>
      <w:r>
        <w:rPr>
          <w:rStyle w:val="FootnoteAnchor"/>
          <w:rtl w:val="true"/>
        </w:rPr>
        <w:footnoteReference w:id="404"/>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که در برخی از آیات و روایات شفاعت نفی شده و در برخی دیگر اثبات شده این است که اولا شفاعت مخصوص به شیعیان است و ثانيا مواقف برزخ و قیامت درباره شفاعت متفاوت است و تنافی بین آیات و روایات نیست و این موضوع در ذیل آیات شفاعت خواهد آمد، إن شاء الله</w:t>
      </w:r>
      <w:r>
        <w:rPr>
          <w:rFonts w:eastAsia="IRNazanin" w:cs="IRNazanin"/>
          <w:color w:val="111111"/>
          <w:sz w:val="28"/>
          <w:szCs w:val="28"/>
          <w:rtl w:val="true"/>
          <w:lang w:bidi="fa-IR"/>
        </w:rPr>
        <w:t xml:space="preserve">. </w:t>
      </w:r>
      <w:bookmarkStart w:id="627" w:name="pg15336_165528"/>
    </w:p>
    <w:p>
      <w:pPr>
        <w:pStyle w:val="Heading3"/>
        <w:numPr>
          <w:ilvl w:val="2"/>
          <w:numId w:val="1"/>
        </w:numPr>
        <w:rPr/>
      </w:pPr>
      <w:bookmarkStart w:id="628" w:name="__RefHeading___Toc5176925_2142443653"/>
      <w:bookmarkStart w:id="629" w:name="_Toc234"/>
      <w:bookmarkEnd w:id="627"/>
      <w:bookmarkEnd w:id="628"/>
      <w:r>
        <w:rPr>
          <w:rtl w:val="true"/>
        </w:rPr>
        <w:t xml:space="preserve">آیات </w:t>
      </w:r>
      <w:r>
        <w:rPr/>
        <w:t>124</w:t>
      </w:r>
      <w:r>
        <w:rPr>
          <w:rtl w:val="true"/>
        </w:rPr>
        <w:t xml:space="preserve"> - </w:t>
      </w:r>
      <w:r>
        <w:rPr/>
        <w:t>132</w:t>
      </w:r>
      <w:bookmarkEnd w:id="629"/>
    </w:p>
    <w:p>
      <w:pPr>
        <w:pStyle w:val="Heading4"/>
        <w:numPr>
          <w:ilvl w:val="3"/>
          <w:numId w:val="1"/>
        </w:numPr>
        <w:rPr/>
      </w:pPr>
      <w:bookmarkStart w:id="630" w:name="__RefHeading___Toc5176927_2142443653"/>
      <w:bookmarkStart w:id="631" w:name="_Toc235"/>
      <w:bookmarkEnd w:id="630"/>
      <w:r>
        <w:rPr>
          <w:rtl w:val="true"/>
        </w:rPr>
        <w:t>اشاره</w:t>
      </w:r>
      <w:bookmarkEnd w:id="631"/>
    </w:p>
    <w:p>
      <w:pPr>
        <w:pStyle w:val="BookText"/>
        <w:rPr/>
      </w:pPr>
      <w:r>
        <w:rPr>
          <w:rFonts w:ascii="Amiri" w:hAnsi="Amiri" w:eastAsia="Amiri" w:cs="Amiri"/>
          <w:color w:val="111111"/>
          <w:sz w:val="28"/>
          <w:sz w:val="28"/>
          <w:szCs w:val="28"/>
          <w:rtl w:val="true"/>
          <w:lang w:bidi="ar-SA"/>
        </w:rPr>
        <w:t xml:space="preserve">وَإِذِ ابْتَلَى إِبْرَاهِيمَ رَبُّهُ بِكَلِمَاتٍ فَأَتَمَّهُنَّ قَالَ إِنِّي جَاعِلُكَ لِلنَّاسِ إِمَامًا قَالَ وَمِنْ ذُرِّيَّتِي قَالَ لَا يَنَالُ عَهْدِي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وَإِذْ جَعَلْنَا الْبَيْتَ مَثَابَةً لِلنَّاسِ وَأَمْنًا وَاتَّخِذُوا مِنْ مَقَامِ إِبْرَاهِيمَ مُصَلًّى وَعَهِدْنَا إِلَى إِبْرَاهِيمَ وَإِسْمَاعِيلَ أَنْ طَهِّرَا بَيْتِيَ لِلطَّائِفِينَ وَالْعَاكِفِينَ وَالرُّكَّعِ السُّجُودِ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 قَالَ إِبْرَاهِيمُ رَبِّ اجْعَلْ هَذَا بَلَدًا آمِنًا وَارْزُقْ أَهْلَهُ مِنَ الثَّمَرَاتِ مَنْ آمَنَ مِنْهُمْ بِاللَّهِ وَالْيَوْمِ الْآخِرِ قَالَ وَمَنْ كَفَرَ فَأُمَتِّعُهُ قَلِيلًا ثُمَّ أَضْطَرُّهُ إِلَى عَذَابِ النَّارِ وَبِئْسَ الْمَصِيرُ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 يَرْفَعُ إِبْرَاهِيمُ الْقَوَاعِدَ مِنَ الْبَيْتِ وَإِسْمَاعِيلُ رَبَّنَا تَقَبَّلْ مِنَّا إِنَّكَ أَنْتَ السَّمِيعُ الْعَلِيمُ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رَبَّنَا وَاجْعَلْنَا مُسْلِمَيْنِ لَكَ وَمِنْ ذُرِّيَّتِنَا أُمَّةً مُسْلِمَةً لَكَ وَأَرِنَا مَنَاسِكَنَا وَتُبْ عَلَيْنَا إِنَّكَ أَنْتَ التَّوَّابُ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رَبَّنَا وَابْعَثْ فِيهِمْ رَسُولًا مِنْهُمْ يَتْلُو عَلَيْهِمْ آيَاتِكَ وَيُعَلِّمُهُمُ الْكِتَابَ وَالْحِكْمَةَ وَيُزَكِّيهِمْ إِنَّكَ أَنْتَ الْعَزِيزُ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يَرْغَبُ عَنْ مِلَّةِ إِبْرَاهِيمَ إِلَّا مَنْ سَفِهَ نَفْسَهُ وَلَقَدِ اصْطَفَيْنَاهُ فِي الدُّنْيَا وَإِنَّهُ فِي الْآخِرَةِ لَمِنَ الصَّالِحِينَ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قَالَ لَهُ رَبُّهُ أَسْلِمْ قَالَ أَسْلَمْتُ لِرَبِّ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وَوَصَّى بِهَا إِبْرَاهِيمُ بَنِيهِ وَيَعْقُوبُ يَا بَنِيَّ إِنَّ اللَّهَ اصْطَفَى لَكُمُ الدِّينَ فَلَا تَمُوتُنَّ إِلَّا وَأَنْتُمْ مُسْلِمُونَ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Heading4"/>
        <w:numPr>
          <w:ilvl w:val="3"/>
          <w:numId w:val="1"/>
        </w:numPr>
        <w:rPr/>
      </w:pPr>
      <w:bookmarkStart w:id="632" w:name="__RefHeading___Toc5176929_2142443653"/>
      <w:bookmarkStart w:id="633" w:name="_Toc236"/>
      <w:bookmarkEnd w:id="632"/>
      <w:r>
        <w:rPr>
          <w:rtl w:val="true"/>
        </w:rPr>
        <w:t>لغات</w:t>
      </w:r>
      <w:bookmarkEnd w:id="633"/>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اختبار و آزمایش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و کمال و وفاء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نظائراند، و </w:t>
      </w:r>
      <w:bookmarkStart w:id="634" w:name="pg15336_165529"/>
    </w:p>
    <w:p>
      <w:pPr>
        <w:pStyle w:val="BookText"/>
        <w:rPr/>
      </w:pPr>
      <w:bookmarkEnd w:id="634"/>
      <w:r>
        <w:rPr>
          <w:rFonts w:ascii="IRNazanin" w:hAnsi="IRNazanin" w:eastAsia="IRNazanin"/>
          <w:color w:val="111111"/>
          <w:sz w:val="28"/>
          <w:sz w:val="28"/>
          <w:szCs w:val="28"/>
          <w:rtl w:val="true"/>
          <w:lang w:bidi="fa-IR"/>
        </w:rPr>
        <w:t xml:space="preserve">ضد تمام نقصان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ذريه و نسل و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نظائراند،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و مأوی و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نظائراند، و دو مصرع شعر را یک بیت شعر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ثاب يثوب مثابة و مثابا، إذ رجع، و مثابه در این آیه موضع رجوع است، وثاب إليه عقله یعنی رجع بعد عزوبه، و اصل مثابة، مثوبة بوده و واو قلب به الف 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قیام را گویند و جمع آن مقاوم است، و طائف به معنای دائر است، وطاف يطوف طوفا، إذا دار حول شيء، و طائف الجن و الشيطان چیزی را گویند که با وسوسه قلب را احاطه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عاكف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ملازم چیزی را گویند، و به همین سبب به معتکف در مسجد عاکف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راكع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ساجد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وإعلاء واصعاد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نظائراند، و نقیض رفع، وضع است، و نقیض اصعاد، انزال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 و اساس و ارکان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یک معناست، و مفرد قواعد قاعده است، و اصل آن به معنای ثبوت و استقرار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امرأة 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لم تتزوج او لم تحمل الولد او لم تحض،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انقياد و تسلیم است، و اسلام و ایمان به یک معناست چنان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الَّذِينَ عِنْدَ اللهِ الإسلام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متعبدات است</w:t>
      </w:r>
      <w:r>
        <w:rPr>
          <w:rFonts w:eastAsia="IRNazanin" w:cs="IRNazanin"/>
          <w:color w:val="111111"/>
          <w:sz w:val="28"/>
          <w:szCs w:val="28"/>
          <w:rtl w:val="true"/>
          <w:lang w:bidi="fa-IR"/>
        </w:rPr>
        <w:t>.</w:t>
      </w:r>
    </w:p>
    <w:p>
      <w:pPr>
        <w:pStyle w:val="Heading4"/>
        <w:numPr>
          <w:ilvl w:val="3"/>
          <w:numId w:val="1"/>
        </w:numPr>
        <w:rPr/>
      </w:pPr>
      <w:bookmarkStart w:id="635" w:name="__RefHeading___Toc5176931_2142443653"/>
      <w:bookmarkStart w:id="636" w:name="_Toc237"/>
      <w:bookmarkEnd w:id="635"/>
      <w:r>
        <w:rPr>
          <w:rtl w:val="true"/>
        </w:rPr>
        <w:t>ترجمه</w:t>
      </w:r>
      <w:bookmarkEnd w:id="636"/>
    </w:p>
    <w:p>
      <w:pPr>
        <w:pStyle w:val="Heading5"/>
        <w:numPr>
          <w:ilvl w:val="4"/>
          <w:numId w:val="1"/>
        </w:numPr>
        <w:rPr/>
      </w:pPr>
      <w:bookmarkStart w:id="637" w:name="__RefHeading___Toc5176933_2142443653"/>
      <w:bookmarkStart w:id="638" w:name="_Toc238"/>
      <w:bookmarkEnd w:id="637"/>
      <w:r>
        <w:rPr>
          <w:rtl w:val="true"/>
        </w:rPr>
        <w:t>اشاره</w:t>
      </w:r>
      <w:bookmarkEnd w:id="638"/>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یاد آور زمانی را که خداوند ابراهیم را به کلماتی آزمود و چون ابراهیم در امتحان خود کاملا موفق شد، خداوند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امام و پیشوای مردم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دودمان من نیزامام خواهند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 من به ستمکاران نمی رسد </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یاد آور زمانی را که ما کعبه رامحل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وامن قرار دادیم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مردم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ابراهیم را برای نماز طواف خود برگزينيد، و از ابراهیم و اسماعیل پیمان گرفتیم تا خانه من را برای طائفين ومجاورین و راكعين و ساجدین پاکیزه نمایند </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یاد آور که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این شهر را امن </w:t>
      </w:r>
      <w:bookmarkStart w:id="639" w:name="pg15336_165530"/>
    </w:p>
    <w:p>
      <w:pPr>
        <w:pStyle w:val="BookText"/>
        <w:rPr/>
      </w:pPr>
      <w:bookmarkEnd w:id="639"/>
      <w:r>
        <w:rPr>
          <w:rFonts w:ascii="IRNazanin" w:hAnsi="IRNazanin" w:eastAsia="IRNazanin"/>
          <w:color w:val="111111"/>
          <w:sz w:val="28"/>
          <w:sz w:val="28"/>
          <w:szCs w:val="28"/>
          <w:rtl w:val="true"/>
          <w:lang w:bidi="fa-IR"/>
        </w:rPr>
        <w:t>قرار ده واهل آن را که ایمان به خدا و قیامت دارند، از میوه ها روزی کن،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کافرشود، من بهره کمی از دنیا به او می دهم و سپس او را به اجبار به عذاب میبرم و آن بدفرجامی است </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یاد آور که ابراهیم و اسماعیل پایه های کعبه را بالا بردند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این عمل را از ما بپذير، همانا توشنوا و دانا هستی </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ما را تسلیم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قرار ده، وازدودمان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امتی 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قرارده، و شيوه عبادت</w:t>
      </w:r>
    </w:p>
    <w:p>
      <w:pPr>
        <w:pStyle w:val="BookText"/>
        <w:rPr/>
      </w:pPr>
      <w:r>
        <w:rPr>
          <w:rFonts w:ascii="IRNazanin" w:hAnsi="IRNazanin" w:eastAsia="IRNazanin"/>
          <w:color w:val="111111"/>
          <w:sz w:val="28"/>
          <w:sz w:val="28"/>
          <w:szCs w:val="28"/>
          <w:rtl w:val="true"/>
          <w:lang w:bidi="fa-IR"/>
        </w:rPr>
        <w:t xml:space="preserve">خود را به ما تعلیم ده وتوبة ما را بپذیر، همانا توپذیرنده توبه و مهربان هستی </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پیامبری از بین فرزندان من برانگیز تا آیات تورا برآنان بخواند، و به آنان کتاب و حکمت بیاموزد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پاکیزه کند، همانا توغالب و حكیم هستی </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جزافراد سفيه ونادان چه کسی از آیین و ملت ابراهیم روی می گرداند، ما ابراهیم را در دنیا برگزیدیم و او در آخرت از صالحان است </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آور هنگامی را که پروردگارش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خود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تسليم پروردگار جهانیان شدم </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و يعقوب فرزندان خود را به این آیین وصیت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هرکدام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فرزندان خویش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این آیین را برای شما برگزيد، پس شما جزبا آيين اسلام از دنیا نروید </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اهل بیت عال</w:t>
      </w:r>
    </w:p>
    <w:p>
      <w:pPr>
        <w:pStyle w:val="BookText"/>
        <w:rPr/>
      </w:pPr>
      <w:r>
        <w:rPr>
          <w:rFonts w:ascii="IRNazanin" w:hAnsi="IRNazanin" w:eastAsia="IRNazanin"/>
          <w:color w:val="111111"/>
          <w:sz w:val="28"/>
          <w:sz w:val="28"/>
          <w:szCs w:val="28"/>
          <w:rtl w:val="true"/>
          <w:lang w:bidi="fa-IR"/>
        </w:rPr>
        <w:t>تقسیر اهل بیت علیهم السلام</w:t>
      </w:r>
    </w:p>
    <w:p>
      <w:pPr>
        <w:pStyle w:val="BookText"/>
        <w:rPr/>
      </w:pPr>
      <w:r>
        <w:rPr>
          <w:rFonts w:ascii="Amiri" w:hAnsi="Amiri" w:eastAsia="Amiri" w:cs="Amiri"/>
          <w:color w:val="111111"/>
          <w:sz w:val="28"/>
          <w:sz w:val="28"/>
          <w:szCs w:val="28"/>
          <w:rtl w:val="true"/>
          <w:lang w:bidi="ar-SA"/>
        </w:rPr>
        <w:t xml:space="preserve">وَإِذِ ابْتَلَى إِبْرَاهِيمَ رَبُّهُ بِكَلِمَاتٍ فَأَتَمَّهُنَّ قَالَ إِنِّي جَاعِلُكَ لِلنَّاسِ إِمَامًا قَالَ وَمِنْ ذُرِّيَّتِي قَالَ لَا يَنَالُ عَهْدِي الظَّالِمِينَ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Heading5"/>
        <w:numPr>
          <w:ilvl w:val="4"/>
          <w:numId w:val="1"/>
        </w:numPr>
        <w:rPr/>
      </w:pPr>
      <w:bookmarkStart w:id="640" w:name="__RefHeading___Toc5176935_2142443653"/>
      <w:bookmarkStart w:id="641" w:name="_Toc239"/>
      <w:bookmarkEnd w:id="640"/>
      <w:r>
        <w:rPr>
          <w:rtl w:val="true"/>
        </w:rPr>
        <w:t>سکان داران دین خدا سابقه شرک ندارند</w:t>
      </w:r>
      <w:bookmarkEnd w:id="641"/>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مفضل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کلمات، کلماتی است که آدم علیه السلام از پروردگار خود گرفت و به وسیله آن کلمات توبه نمود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رَبِّ أَسْأَلُکَ بِحَقِّ مُحَمَّدٍ وَ عَلِیٍّ وَ فَاطِمَهَ وَ الْحَسَنِ وَ الْحُسَیْنِ إِلَّا تُبْتَ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توبه او را پذیرفت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فَتَابَ عَلَيْهِ إِنَّهُ هُوَ التَّوَّابُ الرَّحِيمُ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فَأَتَمَّهُنَّ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که ابراهیم علیه السلام آن کلمات را تا حضرت قائم علا به اتمام رساند و نام دوازده امام عالا را که به نفر آنان از فرزندان امام حسین هستند به زبان جاری نمود</w:t>
      </w:r>
      <w:r>
        <w:rPr>
          <w:rFonts w:eastAsia="IRNazanin" w:cs="IRNazanin"/>
          <w:color w:val="111111"/>
          <w:sz w:val="28"/>
          <w:szCs w:val="28"/>
          <w:rtl w:val="true"/>
          <w:lang w:bidi="fa-IR"/>
        </w:rPr>
        <w:t>.</w:t>
      </w:r>
      <w:r>
        <w:rPr>
          <w:rStyle w:val="FootnoteAnchor"/>
          <w:rtl w:val="true"/>
        </w:rPr>
        <w:footnoteReference w:id="405"/>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مجمع البیان نیز از امام صادق علیه السلام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ابتلای ابراهیم علیه السلام این است که خداوند او را در خواب امتحان نمود و او مأمور به قربانی نمودن فرزند خود گردید و چون خداوند او را چنین یافت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جَاعِلُكَ لِلنَّاسِ إِمَامًا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خداوند سنت حنیفه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طهارت و پاکیزگی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او نازل نمود وسنت حنيفه ده چیز است؛ پنج چیز در سر و پنج چیز در بدن است و آنچه در 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 کردن شارب، رها نمودن ریش، طم الشعر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کوتاه کردن 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مسواک و خلال دندان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در بقیه بدن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تراشیدن مو از بدن، ختنه کردن، گرفتن ناخن، غسل جنابت و تطهیر بدن با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هاست حنیفیه ابراهیمی است و تا کنون بوده و نسخ نشده و نخواهد شد و تا قیامت نیز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خداوند به رسول خدا صلی الله علیه و آله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واتَبِغ مِلَّةَ إبراهِيمَ حَنيفاً</w:t>
      </w:r>
      <w:r>
        <w:rPr>
          <w:rFonts w:eastAsia="IRNazanin" w:cs="IRNazanin"/>
          <w:color w:val="111111"/>
          <w:sz w:val="28"/>
          <w:szCs w:val="28"/>
          <w:rtl w:val="true"/>
          <w:lang w:bidi="fa-IR"/>
        </w:rPr>
        <w:t>».</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حضرت رضا عليه السلام ضمن حديث مفصلی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امامتی که خداوند بعد از نبوت و خلیل الرحمانی به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مرتبه و مقام سومی بود که خداوند به او داد و منزلت و فضیلت او را بالا برد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إِنِّي جَاعِلُكَ لِلنَّاسِ إِمَامًا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ابراهیم عليه السلام با سرور و شادی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ذُرِّيَّتِي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آیا ذرية من نیز به این مقام خواهند رسید ؟ خطاب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يَنَالُ عَهْدِي الظَّالِمِينَ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مقام امامت که عهد من است، به ستمکاران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امامت هر ظالمی را تا قیامت ابطال نمود و امامت و رهبری مخصوص به پاکان و زبدگان از بندگان خداوند گرديد</w:t>
      </w:r>
      <w:r>
        <w:rPr>
          <w:rFonts w:eastAsia="IRNazanin" w:cs="IRNazanin"/>
          <w:color w:val="111111"/>
          <w:sz w:val="28"/>
          <w:szCs w:val="28"/>
          <w:rtl w:val="true"/>
          <w:lang w:bidi="fa-IR"/>
        </w:rPr>
        <w:t>.</w:t>
      </w:r>
      <w:r>
        <w:rPr>
          <w:rStyle w:val="FootnoteAnchor"/>
          <w:rtl w:val="true"/>
        </w:rPr>
        <w:footnoteReference w:id="407"/>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ابراهیم عليه السلام پیامبر بود و امام نبود تا زمانی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قربانی نمودن اسماعیل امتحان نمود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إِنِّي جَاعِلُكَ </w:t>
      </w:r>
    </w:p>
    <w:p>
      <w:pPr>
        <w:pStyle w:val="BookText"/>
        <w:rPr/>
      </w:pPr>
      <w:r>
        <w:rPr>
          <w:rFonts w:ascii="IRNazanin" w:hAnsi="IRNazanin" w:eastAsia="IRNazanin"/>
          <w:color w:val="111111"/>
          <w:sz w:val="28"/>
          <w:sz w:val="28"/>
          <w:szCs w:val="28"/>
          <w:rtl w:val="true"/>
          <w:lang w:bidi="fa-IR"/>
        </w:rPr>
        <w:t>لِلنَّاسِ إِمَامًا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ابراهیم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ذُرِّيَّتِي؟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آیا ذرية من نیز به امامت خواهند رسید؟ و خداوند در پاسخ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يَنَالُ عَهْدِي الظَّالِمِينَ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عهد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امامت بر مردم به کسی که بت پرست بوده و در مقابل بت سجده می کرده است، نخواهد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چنین کسی برای امامت و رهبری مردم شایسته نیست</w:t>
      </w:r>
      <w:r>
        <w:rPr>
          <w:rFonts w:eastAsia="IRNazanin" w:cs="IRNazanin"/>
          <w:color w:val="111111"/>
          <w:sz w:val="28"/>
          <w:szCs w:val="28"/>
          <w:rtl w:val="true"/>
          <w:lang w:bidi="fa-IR"/>
        </w:rPr>
        <w:t>).</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زید شام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ابراهیم عليه السلام را نخست بنده خود برگزید و سپس او را پیامبر خود قرار داد و پس از آن او را رسول خود معرفی نمود و سپس او را خلیل خود خواند و 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را آزمود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إِنِّي جَاعِلُكَ لِلنَّاسِ إِمَامًا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چون مقام امامت در چشم ابراهیم عليه السلام بزرگ آمد،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ذُرِّيَّتِي؟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آیا از ذرية من نیز کسی به امامت خواهد رسید؟ خطاب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امامت به ظالمان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سفیه و نادان امام تقی و پارسا نخواهد بود</w:t>
      </w:r>
      <w:r>
        <w:rPr>
          <w:rFonts w:eastAsia="IRNazanin" w:cs="IRNazanin"/>
          <w:color w:val="111111"/>
          <w:sz w:val="28"/>
          <w:szCs w:val="28"/>
          <w:rtl w:val="true"/>
          <w:lang w:bidi="fa-IR"/>
        </w:rPr>
        <w:t>.</w:t>
      </w:r>
      <w:r>
        <w:rPr>
          <w:rStyle w:val="FootnoteAnchor"/>
          <w:rtl w:val="true"/>
        </w:rPr>
        <w:footnoteReference w:id="409"/>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عليه السلام ضمن حديث مفصلی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سابقه کفر داشته است، نمی تواند به مقام پیامبران و اولیای خداوند راه پیدا کند، چراکه خداوند به </w:t>
      </w:r>
      <w:bookmarkStart w:id="642" w:name="pg15336_165534"/>
    </w:p>
    <w:p>
      <w:pPr>
        <w:pStyle w:val="BookText"/>
        <w:rPr/>
      </w:pPr>
      <w:bookmarkEnd w:id="642"/>
      <w:r>
        <w:rPr>
          <w:rFonts w:ascii="IRNazanin" w:hAnsi="IRNazanin" w:eastAsia="IRNazanin"/>
          <w:color w:val="111111"/>
          <w:sz w:val="28"/>
          <w:sz w:val="28"/>
          <w:szCs w:val="28"/>
          <w:rtl w:val="true"/>
          <w:lang w:bidi="fa-IR"/>
        </w:rPr>
        <w:t>ابراهیم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یَنَالُ عَهْدِی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ظالمین در این آیه به معنای مشرکین است و خداوند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اَلشِّرْكَ لَظُلْمٌ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را ظلم بزرگ دانسته است، و ابراهیم علی چون دانست که عهد امامت به بت پرستان نمی رسد، به خدای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 جَنِّبني وَبُنِيَّ أنَّ نَعْبُدُ اَلْأَصْنَامَ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خدایا من و فرزندانم را از پرستش بت دور گردان</w:t>
      </w:r>
      <w:r>
        <w:rPr>
          <w:rFonts w:eastAsia="IRNazanin" w:cs="IRNazanin"/>
          <w:color w:val="111111"/>
          <w:sz w:val="28"/>
          <w:szCs w:val="28"/>
          <w:rtl w:val="true"/>
          <w:lang w:bidi="fa-IR"/>
        </w:rPr>
        <w:t>.</w:t>
      </w:r>
      <w:r>
        <w:rPr>
          <w:rStyle w:val="FootnoteAnchor"/>
          <w:rtl w:val="true"/>
        </w:rPr>
        <w:footnoteReference w:id="410"/>
      </w:r>
    </w:p>
    <w:p>
      <w:pPr>
        <w:pStyle w:val="BookText"/>
        <w:rPr/>
      </w:pPr>
      <w:r>
        <w:rPr>
          <w:rFonts w:ascii="Amiri" w:hAnsi="Amiri" w:eastAsia="Amiri" w:cs="Amiri"/>
          <w:color w:val="111111"/>
          <w:sz w:val="28"/>
          <w:sz w:val="28"/>
          <w:szCs w:val="28"/>
          <w:rtl w:val="true"/>
          <w:lang w:bidi="ar-SA"/>
        </w:rPr>
        <w:t xml:space="preserve">وَإِذْ جَعَلْنَا الْبَيْتَ مَثَابَةً لِلنَّاسِ وَأَمْنًا وَاتَّخِذُوا مِنْ مَقَامِ إِبْرَاهِيمَ مُصَلًّى وَعَهِدْنَا إِلَى إِبْرَاهِيمَ وَإِسْمَاعِيلَ أَنْ طَهِّرَا بَيْتِيَ لِلطَّائِفِينَ وَالْعَاكِفِينَ وَالرُّكَّعِ السُّجُودِ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Heading5"/>
        <w:numPr>
          <w:ilvl w:val="4"/>
          <w:numId w:val="1"/>
        </w:numPr>
        <w:rPr/>
      </w:pPr>
      <w:bookmarkStart w:id="643" w:name="__RefHeading___Toc5176937_2142443653"/>
      <w:bookmarkStart w:id="644" w:name="_Toc240"/>
      <w:bookmarkEnd w:id="643"/>
      <w:r>
        <w:rPr>
          <w:rtl w:val="true"/>
        </w:rPr>
        <w:t>طواف کعبه و پاکی ظاهری و باطنی</w:t>
      </w:r>
      <w:bookmarkEnd w:id="644"/>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داخل مسجد الحرام شدی، مقابل کعبه دست به دعا بلند کن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إني أشهدك أن هذا بيتك الحرام الذي جعلته مثابة للناس و أمنا مباركا وهدى للعالمين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خدایا من تو را گواه می گیرم که این خانه توست و تو آن را محل مراجعه مردم و امن و مبارک و هدایت برای عالمين قرار دادی</w:t>
      </w:r>
      <w:r>
        <w:rPr>
          <w:rFonts w:eastAsia="IRNazanin" w:cs="IRNazanin"/>
          <w:color w:val="111111"/>
          <w:sz w:val="28"/>
          <w:szCs w:val="28"/>
          <w:rtl w:val="true"/>
          <w:lang w:bidi="fa-IR"/>
        </w:rPr>
        <w:t>.</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امام باقر عليه السلا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جابر، بنده ای از بندگان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ابراهیم خلیل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قدم خود را بر سنگی گذارد و خداوند ما را امر نمود تا آن را محل نماز خود قرار بدهیم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مقابل آن نماز طواف خود را بخوانیم </w:t>
      </w:r>
      <w:r>
        <w:rPr>
          <w:rFonts w:eastAsia="IRNazanin" w:cs="IRNazanin"/>
          <w:color w:val="111111"/>
          <w:sz w:val="28"/>
          <w:szCs w:val="28"/>
          <w:rtl w:val="true"/>
          <w:lang w:bidi="fa-IR"/>
        </w:rPr>
        <w:t xml:space="preserve">). </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امام باقر عليه السلام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سنگ از بهشت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ابراهیم، حجر بنی اسرائیل و حجرالأسود </w:t>
      </w:r>
      <w:r>
        <w:rPr>
          <w:rFonts w:eastAsia="IRNazanin" w:cs="IRNazanin"/>
          <w:color w:val="111111"/>
          <w:sz w:val="28"/>
          <w:szCs w:val="28"/>
          <w:rtl w:val="true"/>
          <w:lang w:bidi="fa-IR"/>
        </w:rPr>
        <w:t>.</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حق ندارد نماز طواف واجب را جز پشت مقام ابراهیم به جای دیگری بخواند، چراکه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وَاتَّخِذُوا مِنْ مَقَامِ إِبْرَاهِيمَ مُصَلًّى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إبراهيم مصلی و اگر نماز طواف واجب را در جایی دیگر بخوانی باید اعاده نمایی</w:t>
      </w:r>
      <w:r>
        <w:rPr>
          <w:rFonts w:eastAsia="IRNazanin" w:cs="IRNazanin"/>
          <w:color w:val="111111"/>
          <w:sz w:val="28"/>
          <w:szCs w:val="28"/>
          <w:rtl w:val="true"/>
          <w:lang w:bidi="fa-IR"/>
        </w:rPr>
        <w:t>.</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فعليك إعادة الصلوة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از تهذیب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طَهِّرَا بَيْتِيَ لِلطَّائِفِينَ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 است که بنده خدا داخل مسجد الحرام نشود مگر طاهر باشد، و بدن خود را از عرق و آلودگی پاکیزه نموده و با طهارت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مسجد شود</w:t>
      </w:r>
      <w:r>
        <w:rPr>
          <w:rFonts w:eastAsia="IRNazanin" w:cs="IRNazanin"/>
          <w:color w:val="111111"/>
          <w:sz w:val="28"/>
          <w:szCs w:val="28"/>
          <w:rtl w:val="true"/>
          <w:lang w:bidi="fa-IR"/>
        </w:rPr>
        <w:t>.</w:t>
      </w:r>
      <w:r>
        <w:rPr>
          <w:rStyle w:val="FootnoteAnchor"/>
          <w:rtl w:val="true"/>
        </w:rPr>
        <w:footnoteReference w:id="415"/>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سخن دیگری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حضرت ابراهیم عليه السلام کعبه را بنا نمود و </w:t>
      </w:r>
    </w:p>
    <w:p>
      <w:pPr>
        <w:pStyle w:val="BookText"/>
        <w:rPr/>
      </w:pPr>
      <w:r>
        <w:rPr>
          <w:rFonts w:ascii="IRNazanin" w:hAnsi="IRNazanin" w:eastAsia="IRNazanin"/>
          <w:color w:val="111111"/>
          <w:sz w:val="28"/>
          <w:sz w:val="28"/>
          <w:szCs w:val="28"/>
          <w:rtl w:val="true"/>
          <w:lang w:bidi="fa-IR"/>
        </w:rPr>
        <w:t xml:space="preserve">مردم گرد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کردند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به جا آوردند، کعبه به خدای خود از نفس های مشرکین شکایت نمود و خداوند به او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 بگیر، همانا من در آخرالزمان مردمی را می فرستم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کنار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نظافت باشند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مسواک و خلال نمایند</w:t>
      </w:r>
      <w:r>
        <w:rPr>
          <w:rFonts w:eastAsia="IRNazanin" w:cs="IRNazanin"/>
          <w:color w:val="111111"/>
          <w:sz w:val="28"/>
          <w:szCs w:val="28"/>
          <w:rtl w:val="true"/>
          <w:lang w:bidi="fa-IR"/>
        </w:rPr>
        <w:t>.</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شبانه روزی خداوند یکصد و بیست رحمت بر خانه خود می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شصت رحمت برای طواف کنندگان، چهل رحمت برای نمازگزاران و بیست رحمت برای نگاه کنندگان به کعبه</w:t>
      </w:r>
      <w:r>
        <w:rPr>
          <w:rFonts w:eastAsia="IRNazanin" w:cs="IRNazanin"/>
          <w:color w:val="111111"/>
          <w:sz w:val="28"/>
          <w:szCs w:val="28"/>
          <w:rtl w:val="true"/>
          <w:lang w:bidi="fa-IR"/>
        </w:rPr>
        <w:t>.</w:t>
      </w:r>
      <w:r>
        <w:rPr>
          <w:rStyle w:val="FootnoteAnchor"/>
          <w:rtl w:val="true"/>
        </w:rPr>
        <w:footnoteReference w:id="417"/>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رضا عليه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نام گذاری طائف به طائف این است که چون ابراهیم عليه السلام از خداوند خواست که اهل مکه را از ثمرات و میوه ها روزی کند و خداوند به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نمود تا با میوه های خود نزد کعبه آید و دور کعبه طواف نماید و سپس به جای خود که اکنون آن را طائف می گویند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طائف را طائف گفته اند</w:t>
      </w:r>
      <w:r>
        <w:rPr>
          <w:rFonts w:eastAsia="IRNazanin" w:cs="IRNazanin"/>
          <w:color w:val="111111"/>
          <w:sz w:val="28"/>
          <w:szCs w:val="28"/>
          <w:rtl w:val="true"/>
          <w:lang w:bidi="fa-IR"/>
        </w:rPr>
        <w:t>.</w:t>
      </w:r>
      <w:r>
        <w:rPr>
          <w:rStyle w:val="FootnoteAnchor"/>
          <w:rtl w:val="true"/>
        </w:rPr>
        <w:footnoteReference w:id="418"/>
      </w:r>
      <w:bookmarkStart w:id="645" w:name="pg15336_165537"/>
    </w:p>
    <w:p>
      <w:pPr>
        <w:pStyle w:val="BookText"/>
        <w:rPr/>
      </w:pPr>
      <w:bookmarkEnd w:id="645"/>
      <w:r>
        <w:rPr>
          <w:rFonts w:ascii="Amiri" w:hAnsi="Amiri" w:eastAsia="Amiri" w:cs="Amiri"/>
          <w:color w:val="111111"/>
          <w:sz w:val="28"/>
          <w:sz w:val="28"/>
          <w:szCs w:val="28"/>
          <w:rtl w:val="true"/>
          <w:lang w:bidi="ar-SA"/>
        </w:rPr>
        <w:t xml:space="preserve">وَإِذْ قَالَ إِبْرَاهِيمُ رَبِّ اجْعَلْ هَذَا بَلَدًا آمِنًا وَارْزُقْ أَهْلَهُ مِنَ الثَّمَرَاتِ مَنْ آمَنَ مِنْهُمْ بِاللَّهِ وَالْيَوْمِ الْآخِرِ قَالَ وَمَنْ كَفَرَ فَأُمَتِّعُهُ قَلِيلًا ثُمَّ أَضْطَرُّهُ إِلَى عَذَابِ النَّارِ وَبِئْسَ الْمَصِيرُ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Heading5"/>
        <w:numPr>
          <w:ilvl w:val="4"/>
          <w:numId w:val="1"/>
        </w:numPr>
        <w:rPr/>
      </w:pPr>
      <w:bookmarkStart w:id="646" w:name="__RefHeading___Toc5176939_2142443653"/>
      <w:bookmarkStart w:id="647" w:name="_Toc241"/>
      <w:bookmarkEnd w:id="646"/>
      <w:r>
        <w:rPr>
          <w:rtl w:val="true"/>
        </w:rPr>
        <w:t>امنیت و برکات حرم الهی</w:t>
      </w:r>
      <w:bookmarkEnd w:id="647"/>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حضرت ابراهیم عليه السلام از بنای کعبه و حج فارغ شد، به خدای خود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اجْعَلْ هَذَا بَلَدًا آمِنًا وَارْزُقْ أَهْلَهُ مِنَ الثَّمَرَاتِ مَنْ آمَنَ مِنْهُمْ بِاللَّهِ وَالْيَوْمِ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الثَّمَرَاتِ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ثمرات قلوب است، یعنی خدایا آنان را محبوب مردم قرار ده و قلوب مردم را متمایل به آن کن تا همواره به مکه رفت و آمد کنند</w:t>
      </w:r>
      <w:r>
        <w:rPr>
          <w:rFonts w:eastAsia="IRNazanin" w:cs="IRNazanin"/>
          <w:color w:val="111111"/>
          <w:sz w:val="28"/>
          <w:szCs w:val="28"/>
          <w:rtl w:val="true"/>
          <w:lang w:bidi="fa-IR"/>
        </w:rPr>
        <w:t>.</w:t>
      </w:r>
      <w:r>
        <w:rPr>
          <w:rStyle w:val="FootnoteAnchor"/>
          <w:rtl w:val="true"/>
        </w:rPr>
        <w:footnoteReference w:id="4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علي بن إبراهيم حدثني ابي عن النضربن سويد عن هشام عن أبي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إبراهيم كان نازلا في بادية الشام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إبراهيم عليه السلام لما فرغ من بناء البيت والحج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اجْعَلْ هَذَا بَلَدًا آمِنًا وَارْزُقْ أَهْلَهُ مِنَ الثَّمَرَاتِ مَنْ آمَنَ مِنْهُمْ بِاللَّهِ وَالْيَوْمِ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الثَّمَرَاتِ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القلوب ای حببهم إلى الناس لينتابوا ويعودوا إليهم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تفسیر نورالثقلین، ج</w:t>
      </w:r>
      <w:r>
        <w:rPr>
          <w:rFonts w:eastAsia="Amiri" w:cs="Amiri" w:ascii="Amiri" w:hAnsi="Amiri"/>
          <w:color w:val="111111"/>
          <w:sz w:val="28"/>
          <w:szCs w:val="28"/>
          <w:lang w:bidi="ar-SA"/>
        </w:rPr>
        <w:t>104/1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تفسیر قمی</w:t>
      </w:r>
      <w:r>
        <w:rPr>
          <w:rFonts w:eastAsia="Amiri" w:cs="Amiri" w:ascii="Amiri" w:hAnsi="Amiri"/>
          <w:color w:val="111111"/>
          <w:sz w:val="28"/>
          <w:szCs w:val="28"/>
          <w:rtl w:val="true"/>
          <w:lang w:bidi="ar-SA"/>
        </w:rPr>
        <w:t xml:space="preserve">) </w:t>
      </w:r>
      <w:r>
        <w:rPr>
          <w:rStyle w:val="FootnoteAnchor"/>
          <w:rtl w:val="true"/>
        </w:rPr>
        <w:footnoteReference w:id="420"/>
      </w:r>
      <w:bookmarkStart w:id="648" w:name="pg15336_165538"/>
    </w:p>
    <w:p>
      <w:pPr>
        <w:pStyle w:val="BookText"/>
        <w:rPr/>
      </w:pPr>
      <w:bookmarkEnd w:id="648"/>
      <w:r>
        <w:rPr>
          <w:rFonts w:ascii="IRNazanin" w:hAnsi="IRNazanin" w:eastAsia="IRNazanin"/>
          <w:color w:val="111111"/>
          <w:sz w:val="28"/>
          <w:sz w:val="28"/>
          <w:szCs w:val="28"/>
          <w:rtl w:val="true"/>
          <w:lang w:bidi="fa-IR"/>
        </w:rPr>
        <w:t xml:space="preserve">امام صادق عليه السلام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اجْعَلْ هَذَا بَلَدًا آمِنًا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حرم پناهنده شود از خشم خدا ایمن خواهد بود، و هر پرنده و حیوان وحشی که داخل آن شود کسی حق ندارد او را تعقیب و یا اذیت و آزار نماید، تا این که از حرم خارج شود</w:t>
      </w:r>
      <w:r>
        <w:rPr>
          <w:rFonts w:eastAsia="IRNazanin" w:cs="IRNazanin"/>
          <w:color w:val="111111"/>
          <w:sz w:val="28"/>
          <w:szCs w:val="28"/>
          <w:rtl w:val="true"/>
          <w:lang w:bidi="fa-IR"/>
        </w:rPr>
        <w:t>.</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رسول خدا صلی الله علیه و آله در روز فتح مکه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هنگامی که آسمان ها و زمین را آفرید مگه را حرم خود قرار داد و مگه تا قیامت حرم الهی است و همواره احکام حرم را خواهد داشت، و حرم برای احدی قبل از من و بعد از من و حتی برای ساعتی از روز از حرمت و حرم بودن خارج نگردیده و حلال نشده و نخواهد شد</w:t>
      </w:r>
      <w:r>
        <w:rPr>
          <w:rFonts w:eastAsia="IRNazanin" w:cs="IRNazanin"/>
          <w:color w:val="111111"/>
          <w:sz w:val="28"/>
          <w:szCs w:val="28"/>
          <w:rtl w:val="true"/>
          <w:lang w:bidi="fa-IR"/>
        </w:rPr>
        <w:t>.</w:t>
      </w:r>
      <w:r>
        <w:rPr>
          <w:rStyle w:val="FootnoteAnchor"/>
          <w:rtl w:val="true"/>
        </w:rPr>
        <w:footnoteReference w:id="422"/>
      </w:r>
    </w:p>
    <w:p>
      <w:pPr>
        <w:pStyle w:val="BookText"/>
        <w:rPr/>
      </w:pPr>
      <w:r>
        <w:rPr>
          <w:rFonts w:ascii="Amiri" w:hAnsi="Amiri" w:eastAsia="Amiri" w:cs="Amiri"/>
          <w:color w:val="111111"/>
          <w:sz w:val="28"/>
          <w:sz w:val="28"/>
          <w:szCs w:val="28"/>
          <w:rtl w:val="true"/>
          <w:lang w:bidi="ar-SA"/>
        </w:rPr>
        <w:t xml:space="preserve">وَإِذْ يَرْفَعُ إِبْرَاهِيمُ الْقَوَاعِدَ مِنَ الْبَيْتِ وَإِسْمَاعِيلُ رَبَّنَا تَقَبَّلْ مِنَّا إِنَّكَ أَنْتَ السَّمِيعُ الْعَلِيمُ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Heading5"/>
        <w:numPr>
          <w:ilvl w:val="4"/>
          <w:numId w:val="1"/>
        </w:numPr>
        <w:rPr/>
      </w:pPr>
      <w:bookmarkStart w:id="649" w:name="__RefHeading___Toc5176941_2142443653"/>
      <w:bookmarkStart w:id="650" w:name="_Toc242"/>
      <w:bookmarkEnd w:id="649"/>
      <w:r>
        <w:rPr>
          <w:rtl w:val="true"/>
        </w:rPr>
        <w:t>بنای کعبه توسط ابراهیم و اسماعيل عليهما السلام</w:t>
      </w:r>
      <w:bookmarkEnd w:id="650"/>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اسماعیل به بلوغ رسید، خداوند ابراهیم عليه السلام را امر نمود تا کعبه را بنا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ابراهیم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در چه محلی خانه تو را بنا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محلی که قبه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حجر 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آدم فروفرستادم و از نور آن حرم روشن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ابراهیم ندانست که محل قبه کجاست؛ چراکه کعبه تا قبل از طوفان نوح برقرار بود و چون طوفان شد، آب همه دنیا را فراگرفت و </w:t>
      </w:r>
    </w:p>
    <w:p>
      <w:pPr>
        <w:pStyle w:val="BookText"/>
        <w:rPr/>
      </w:pPr>
      <w:r>
        <w:rPr>
          <w:rFonts w:ascii="IRNazanin" w:hAnsi="IRNazanin" w:eastAsia="IRNazanin"/>
          <w:color w:val="111111"/>
          <w:sz w:val="28"/>
          <w:sz w:val="28"/>
          <w:szCs w:val="28"/>
          <w:rtl w:val="true"/>
          <w:lang w:bidi="fa-IR"/>
        </w:rPr>
        <w:t>خداوند آن قبه را بالا برد و محل آن زیر آب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کعبه را بیت عتیق نامیدند؛ چراکه از غرق شدن نجات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نازل شد وموضع کعبه را برای ابراهیم عليه السلام معین نمود و خداوند پایه های کعبه را برای ابراهیم از بهشت فروفرستاد و حجرالأسود، هنگامی که از ناحیه خداوند بر آدم عليه السلام فرود آمد بسیار سفید و نورانی بود و از برف سفیدتر بود و چون دست های کار با آن تماس پیدا کرد، سیاه شد</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 السلام سپس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 عليه السلام شروع به ساختن کعبه نمود و اسماعیل عليه السلام از کوه ذی طوی برای او سنگ می آورد تا این که کعبه را نه متر بالا برد و جبرئیل عليه السلام محل حجرالاسود را به او نشان داد و ابراهیم عليه السلام حجرالأسود را در محل کنونی به دست خود نصب نمود و برای کعبه دو درب قرار داد؛ دری به طرف مشرق و دری به طرف مغرب، و آن دری که به طرف مغرب است مستجار نامیده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ابراهيم عليه السلام از درخت اذخر سقف کعبه را پوشاند و هاجر عبای ابراهیم ما را بر در کعبه آویخت و ابراهیم و اسماعيل وهاجر عليهم السلام در داخل کعبه اسکان پیدا کردند</w:t>
      </w:r>
      <w:r>
        <w:rPr>
          <w:rFonts w:eastAsia="IRNazanin" w:cs="IRNazanin"/>
          <w:color w:val="111111"/>
          <w:sz w:val="28"/>
          <w:szCs w:val="28"/>
          <w:rtl w:val="true"/>
          <w:lang w:bidi="fa-IR"/>
        </w:rPr>
        <w:t>.</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در کتاب کافی ضمن حدیثی آمده که امام صادق عليه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اجازه ساختن کعبه را به ابراهیم عليه السلام داد، ابراهیم به اسماعیل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به بنای کعبه مأمور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ابراهیم و اسماعیل محل آن را جستجو نمودند تا به سنگ سرخی رسیدند، و خداوند به ابراهیم عليه السلام وحی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 را بر روی این سنگ بنا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چهار ملک از ملائکه را فرستاد و آنان برای ابراهیم و اسماعیل سنگ جمع نمودند و به دست آنان دادند تا کعبه را دوازده ذراع بالا بردند و دو درب برای ورد و خروج آن قرار دادند و آستانه و قفل آهنی برای درهای آن نصب نمودند</w:t>
      </w:r>
      <w:r>
        <w:rPr>
          <w:rFonts w:eastAsia="IRNazanin" w:cs="IRNazanin"/>
          <w:color w:val="111111"/>
          <w:sz w:val="28"/>
          <w:szCs w:val="28"/>
          <w:rtl w:val="true"/>
          <w:lang w:bidi="fa-IR"/>
        </w:rPr>
        <w:t>.</w:t>
      </w:r>
      <w:r>
        <w:rPr>
          <w:rStyle w:val="FootnoteAnchor"/>
          <w:rtl w:val="true"/>
        </w:rPr>
        <w:footnoteReference w:id="424"/>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کافی نیز از امام باقر و یا امام صادق عليهما السلام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ابراهیم عليه السلام دستور داد تا کعبه را بنا کند و پایه های آن را بالا ببرد و مناسک حج را به مردم تعلیم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ابراهیم و اسماعيل عليه السلام هر روز مقداری از آن را بالا بردند تا به محل حجر الأسود رسید، کوه ابوقبیس به ابراهیم عليه السلام خطاب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امانتی نزد من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حجر الأسود را به او داد و ابراهیم عليه السلام آن را در جای خود نصب نمود</w:t>
      </w:r>
      <w:r>
        <w:rPr>
          <w:rFonts w:eastAsia="IRNazanin" w:cs="IRNazanin"/>
          <w:color w:val="111111"/>
          <w:sz w:val="28"/>
          <w:szCs w:val="28"/>
          <w:rtl w:val="true"/>
          <w:lang w:bidi="fa-IR"/>
        </w:rPr>
        <w:t>.</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و درعلل الشرایع و تفسیر عیاشی از امام صادق عليه السلام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بهشت حجر الأسود را برای آدم عليه السلام فرستاد و کعبه و خانه خدا، در سفید بود و خداوند آن را به آسمان برد و اساس آن روی زمین باقی ماند و خانه خدا که به آسمان بالا رفت محاذی کعبه قرار گرفت و هر روز هفتاد هزار ملک آن را زیارت می کردند و پس از آن تا آخر دنیا نوبتی برای آنان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به ابراهیم و اسماعیل دستور داد تا کعبه را از روی آن اساس بالا ببرند</w:t>
      </w:r>
      <w:r>
        <w:rPr>
          <w:rFonts w:eastAsia="IRNazanin" w:cs="IRNazanin"/>
          <w:color w:val="111111"/>
          <w:sz w:val="28"/>
          <w:szCs w:val="28"/>
          <w:rtl w:val="true"/>
          <w:lang w:bidi="fa-IR"/>
        </w:rPr>
        <w:t xml:space="preserve">. </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إسماعيل ببنیان البيت على القواعد</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مجمع البیان از امام باقر عليه السلام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کسی که زبان به عربیت گشود اسماعیل بود و ابراهیم در حال ساختن کعبه به عربی به اسماعیل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أعطني حجرا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اسماعیل نیز به عربی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أبت هاك حجرا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ابراهیم کعبه را بنا می نمود و اسماعیل نیز به او سنگ میداد</w:t>
      </w:r>
      <w:r>
        <w:rPr>
          <w:rFonts w:eastAsia="IRNazanin" w:cs="IRNazanin"/>
          <w:color w:val="111111"/>
          <w:sz w:val="28"/>
          <w:szCs w:val="28"/>
          <w:rtl w:val="true"/>
          <w:lang w:bidi="fa-IR"/>
        </w:rPr>
        <w:t>.</w:t>
      </w:r>
      <w:r>
        <w:rPr>
          <w:rStyle w:val="FootnoteAnchor"/>
          <w:rtl w:val="true"/>
        </w:rPr>
        <w:footnoteReference w:id="427"/>
      </w:r>
      <w:bookmarkStart w:id="651" w:name="pg15336_165542"/>
    </w:p>
    <w:p>
      <w:pPr>
        <w:pStyle w:val="BookText"/>
        <w:rPr/>
      </w:pPr>
      <w:bookmarkEnd w:id="651"/>
      <w:r>
        <w:rPr>
          <w:rFonts w:ascii="Amiri" w:hAnsi="Amiri" w:eastAsia="Amiri" w:cs="Amiri"/>
          <w:color w:val="111111"/>
          <w:sz w:val="28"/>
          <w:sz w:val="28"/>
          <w:szCs w:val="28"/>
          <w:rtl w:val="true"/>
          <w:lang w:bidi="ar-SA"/>
        </w:rPr>
        <w:t xml:space="preserve">رَبَّنَا وَاجْعَلْنَا مُسْلِمَيْنِ لَكَ وَمِنْ ذُرِّيَّتِنَا أُمَّةً مُسْلِمَةً لَكَ وَأَرِنَا مَنَاسِكَنَا وَتُبْ عَلَيْنَا إِنَّكَ أَنْتَ التَّوَّابُ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رَبَّنَا وَابْعَثْ فِيهِمْ رَسُولًا مِنْهُمْ يَتْلُو عَلَيْهِمْ آيَاتِكَ وَيُعَلِّمُهُمُ الْكِتَابَ وَالْحِكْمَةَ وَيُزَكِّيهِمْ إِنَّكَ أَنْتَ الْعَزِيزُ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Heading5"/>
        <w:numPr>
          <w:ilvl w:val="4"/>
          <w:numId w:val="1"/>
        </w:numPr>
        <w:rPr/>
      </w:pPr>
      <w:bookmarkStart w:id="652" w:name="__RefHeading___Toc5176943_2142443653"/>
      <w:bookmarkStart w:id="653" w:name="_Toc243"/>
      <w:bookmarkEnd w:id="652"/>
      <w:r>
        <w:rPr>
          <w:rtl w:val="true"/>
        </w:rPr>
        <w:t>امت مرحومه از ذریه ابراهیم عليه السلام</w:t>
      </w:r>
      <w:bookmarkEnd w:id="653"/>
    </w:p>
    <w:p>
      <w:pPr>
        <w:pStyle w:val="BookText"/>
        <w:rPr/>
      </w:pPr>
      <w:r>
        <w:rPr>
          <w:rFonts w:ascii="IRNazanin" w:hAnsi="IRNazanin" w:eastAsia="IRNazanin"/>
          <w:color w:val="111111"/>
          <w:sz w:val="28"/>
          <w:sz w:val="28"/>
          <w:szCs w:val="28"/>
          <w:rtl w:val="true"/>
          <w:lang w:bidi="fa-IR"/>
        </w:rPr>
        <w:t>ابوعمرو زبیری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دهید امت محمد صلی الله علیه و آله کیانند؟ امام عليه السلام فرمود</w:t>
      </w:r>
      <w:r>
        <w:rPr>
          <w:rFonts w:eastAsia="IRNazanin" w:cs="IRNazanin"/>
          <w:color w:val="111111"/>
          <w:sz w:val="28"/>
          <w:szCs w:val="28"/>
          <w:rtl w:val="true"/>
          <w:lang w:bidi="fa-IR"/>
        </w:rPr>
        <w:t>:</w:t>
      </w:r>
      <w:r>
        <w:rPr>
          <w:rStyle w:val="FootnoteAnchor"/>
          <w:rtl w:val="true"/>
        </w:rPr>
        <w:footnoteReference w:id="428"/>
      </w:r>
    </w:p>
    <w:p>
      <w:pPr>
        <w:pStyle w:val="BookText"/>
        <w:rPr/>
      </w:pPr>
      <w:r>
        <w:rPr>
          <w:rFonts w:ascii="Amiri" w:hAnsi="Amiri" w:eastAsia="Amiri" w:cs="Amiri"/>
          <w:color w:val="111111"/>
          <w:sz w:val="28"/>
          <w:sz w:val="28"/>
          <w:szCs w:val="28"/>
          <w:rtl w:val="true"/>
          <w:lang w:bidi="ar-SA"/>
        </w:rPr>
        <w:t>فهذه دلالة أنه لا يكون الأئمة و الأئمة المسلمة التي بعث فيها محمد صلی الله علیه و آله إلا من ذرية إبراهيم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وَاجْنُبْنِي وَبَنِيَّ أَنْ نَعْبُدَ الْأَصْنَامَ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تفسیر نورالثقلین، ج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تفسیر عیاشی</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امت محمد صلی الله علیه و آله تنها بنی هاشم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آن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وَإِذْ يَرْفَعُ إِبْرَاهِيمُ الْقَوَاعِدَ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رَبَّنَا وَاجْعَلْنَا مُسْلِمَيْنِ لَكَ وَمِنْ ذُرِّيَّتِنَا أُمَّةً مُسْلِمَةً 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خداوند دعای ابراهیم و اسماعیل را مستجاب نمود و از ذريه آنان امت مسلمه را قرار داد و در آن امت رسولی را از آن امت مبعوث به رسالت نمود تا آیات او را بر مردم تلاوت کند و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اخلاق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نماید و کتاب و حکمت را به آنان تعلیم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و اسماعیل خواسته دیگری نیز داشتند و آن این بود که از خداوند برای ذرية خود پاکی از گناه و دوری از شرک و عبادت بت ها را خواستار شدند تا امت ابراهیم و اسماعیل شایسته رهبری و امامت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ابراهیم عليه السلام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وَاجْنُبْنِي وَبَنِيَّ أَنْ نَعْبُدَ الْأَصْنَامَ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إِنَّهُنَّ أَضْلَلْنَ كَثِيرًا مِنَ النَّاسِ فَمَنْ تَبِعَنِي فَإِنَّهُ مِنِّي وَمَنْ عَصَانِي فَإِنَّكَ غَفُورٌ رَحِيمٌ </w:t>
      </w:r>
      <w:r>
        <w:rPr>
          <w:rFonts w:eastAsia="Amiri" w:cs="Amiri" w:ascii="Amiri" w:hAnsi="Amiri"/>
          <w:color w:val="111111"/>
          <w:sz w:val="28"/>
          <w:szCs w:val="28"/>
          <w:rtl w:val="true"/>
          <w:lang w:bidi="ar-SA"/>
        </w:rPr>
        <w:t xml:space="preserve">»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دلالت می کند که ائمه و امت مسلمه ای که حضرت محمدی صلی الله علیه و آله به پیامبری، بین آنان مبعوث به رسالت گردید جز از ذريه ابراهيم عليه السلام نبوده اند، چرا که ابراهیم عليه السلام به خدای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وَاجْنُبْنِي وَبَنِيَّ أَنْ نَعْبُدَ الْأَصْنَامَ</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ابوعمر زبیری در حدیث دیگری از امام صادق عليه السلام نقل نموده که آن حضرت پس از سخنانی می فرماید</w:t>
      </w:r>
      <w:r>
        <w:rPr>
          <w:rFonts w:eastAsia="IRNazanin" w:cs="IRNazanin"/>
          <w:color w:val="111111"/>
          <w:sz w:val="28"/>
          <w:szCs w:val="28"/>
          <w:rtl w:val="true"/>
          <w:lang w:bidi="fa-IR"/>
        </w:rPr>
        <w:t>:</w:t>
      </w:r>
      <w:r>
        <w:rPr>
          <w:rStyle w:val="FootnoteAnchor"/>
          <w:rtl w:val="true"/>
        </w:rPr>
        <w:footnoteReference w:id="430"/>
      </w:r>
      <w:r>
        <w:rPr>
          <w:rFonts w:ascii="IRNazanin" w:hAnsi="IRNazanin" w:eastAsia="IRNazanin"/>
          <w:color w:val="111111"/>
          <w:sz w:val="28"/>
          <w:sz w:val="28"/>
          <w:szCs w:val="28"/>
          <w:rtl w:val="true"/>
          <w:lang w:bidi="fa-IR"/>
        </w:rPr>
        <w:t xml:space="preserve">خداوند در قرآن کسانی را که حق دعوت به دین او را به بعد از پیامبرش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اند را یاد نموده و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وَلْتَكُنْ مِنْكُمْ أُمَّةٌ يَدْعُونَ إِلَى الْخَيْرِ وَيَأْمُرُونَ بِالْمَعْرُوفِ وَيَنْهَوْنَ عَنِ الْمُنْكَرِ وَأُولَئِكَ هُمُ </w:t>
      </w:r>
      <w:bookmarkStart w:id="654" w:name="pg15336_165544"/>
    </w:p>
    <w:p>
      <w:pPr>
        <w:pStyle w:val="BookText"/>
        <w:rPr/>
      </w:pPr>
      <w:bookmarkEnd w:id="654"/>
      <w:r>
        <w:rPr>
          <w:rFonts w:ascii="Amiri" w:hAnsi="Amiri" w:eastAsia="Amiri" w:cs="Amiri"/>
          <w:color w:val="111111"/>
          <w:sz w:val="28"/>
          <w:sz w:val="28"/>
          <w:szCs w:val="28"/>
          <w:rtl w:val="true"/>
          <w:lang w:bidi="ar-SA"/>
        </w:rPr>
        <w:t xml:space="preserve">الْمُفْلِحُونَ </w:t>
      </w:r>
      <w:r>
        <w:rPr>
          <w:rFonts w:eastAsia="Amiri" w:cs="Amiri" w:ascii="Amiri" w:hAnsi="Amiri"/>
          <w:color w:val="111111"/>
          <w:sz w:val="28"/>
          <w:szCs w:val="28"/>
          <w:rtl w:val="true"/>
          <w:lang w:bidi="ar-SA"/>
        </w:rPr>
        <w:t>»</w:t>
      </w:r>
      <w:r>
        <w:rPr>
          <w:rStyle w:val="FootnoteAnchor"/>
          <w:rtl w:val="true"/>
        </w:rPr>
        <w:footnoteReference w:id="431"/>
      </w:r>
      <w:r>
        <w:rPr>
          <w:rFonts w:ascii="IRNazanin" w:hAnsi="IRNazanin" w:eastAsia="IRNazanin"/>
          <w:color w:val="111111"/>
          <w:sz w:val="28"/>
          <w:sz w:val="28"/>
          <w:szCs w:val="28"/>
          <w:rtl w:val="true"/>
          <w:lang w:bidi="fa-IR"/>
        </w:rPr>
        <w:t xml:space="preserve">و سپس درباره وضعیت این امت و انتساب آنان به ابراهیم و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از سکان حرم بوده و هرگز جز خدا را پرستش ننموده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گفته و می فرماید آنان با دعای ابراهیم و اسماعیل به دنیا آمده اند و خداوند در توصیفشان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أذهب الله عنهم الرجس وطهرهم تطهيرا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تفسیر علی بن ابراهیم قمی از رسول خدا صلی الله علیه و آله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دعای جدم ابراهیم آفریده شدم</w:t>
      </w:r>
      <w:r>
        <w:rPr>
          <w:rFonts w:eastAsia="IRNazanin" w:cs="IRNazanin"/>
          <w:color w:val="111111"/>
          <w:sz w:val="28"/>
          <w:szCs w:val="28"/>
          <w:rtl w:val="true"/>
          <w:lang w:bidi="fa-IR"/>
        </w:rPr>
        <w:t>.</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و در کتاب خصال از ابوامامه نقل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رسول خدا صلی الله علیه و آله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خلقت شما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نتیجه دعای ابراهیم و بشارت عیسی عليهما السلام هستم و مادرم در خواب دید که نوری از او خارج گردید و قصرهای شام از آن نور روشن شد</w:t>
      </w:r>
      <w:r>
        <w:rPr>
          <w:rFonts w:eastAsia="IRNazanin" w:cs="IRNazanin"/>
          <w:color w:val="111111"/>
          <w:sz w:val="28"/>
          <w:szCs w:val="28"/>
          <w:rtl w:val="true"/>
          <w:lang w:bidi="fa-IR"/>
        </w:rPr>
        <w:t>.</w:t>
      </w:r>
      <w:r>
        <w:rPr>
          <w:rStyle w:val="FootnoteAnchor"/>
          <w:rtl w:val="true"/>
        </w:rPr>
        <w:footnoteReference w:id="433"/>
      </w:r>
    </w:p>
    <w:p>
      <w:pPr>
        <w:pStyle w:val="BookText"/>
        <w:rPr/>
      </w:pPr>
      <w:r>
        <w:rPr>
          <w:rFonts w:ascii="Amiri" w:hAnsi="Amiri" w:eastAsia="Amiri" w:cs="Amiri"/>
          <w:color w:val="111111"/>
          <w:sz w:val="28"/>
          <w:sz w:val="28"/>
          <w:szCs w:val="28"/>
          <w:rtl w:val="true"/>
          <w:lang w:bidi="ar-SA"/>
        </w:rPr>
        <w:t xml:space="preserve">وَمَنْ يَرْغَبُ عَنْ مِلَّةِ إِبْرَاهِيمَ إِلَّا مَنْ سَفِهَ نَفْسَهُ وَلَقَدِ اصْطَفَيْنَاهُ فِي الدُّنْيَا وَإِنَّهُ فِي الْآخِرَةِ لَمِنَ الصَّالِحِينَ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قَالَ لَهُ رَبُّهُ أَسْلِمْ قَالَ أَسْلَمْتُ لِرَبِّ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وَوَصَّى بِهَا إِبْرَاهِيمُ بَنِيهِ وَيَعْقُوبُ يَا بَنِيَّ إِنَّ اللَّهَ اصْطَفَى لَكُمُ الدِّينَ فَلَا تَمُوتُنَّ إِلَّا وَأَنْتُمْ مُسْلِمُونَ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Heading5"/>
        <w:numPr>
          <w:ilvl w:val="4"/>
          <w:numId w:val="1"/>
        </w:numPr>
        <w:rPr/>
      </w:pPr>
      <w:bookmarkStart w:id="655" w:name="__RefHeading___Toc5176945_2142443653"/>
      <w:bookmarkStart w:id="656" w:name="_Toc244"/>
      <w:bookmarkEnd w:id="655"/>
      <w:r>
        <w:rPr>
          <w:rtl w:val="true"/>
        </w:rPr>
        <w:t>ملت ابراهیم عليه السلام کیانند؟</w:t>
      </w:r>
      <w:bookmarkEnd w:id="656"/>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 عليه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احدی جز ما و شیعیان ما بر ملت ابراهیم عليه السلام نخواهد </w:t>
      </w:r>
    </w:p>
    <w:p>
      <w:pPr>
        <w:pStyle w:val="BookText"/>
        <w:rPr/>
      </w:pPr>
      <w:r>
        <w:rPr>
          <w:rFonts w:ascii="IRNazanin" w:hAnsi="IRNazanin" w:eastAsia="IRNazanin"/>
          <w:color w:val="111111"/>
          <w:sz w:val="28"/>
          <w:sz w:val="28"/>
          <w:szCs w:val="28"/>
          <w:rtl w:val="true"/>
          <w:lang w:bidi="fa-IR"/>
        </w:rPr>
        <w:t>بود و سایر مردم از ملت ابراهیم عليه السلام بیزار می باشند</w:t>
      </w:r>
      <w:r>
        <w:rPr>
          <w:rFonts w:eastAsia="IRNazanin" w:cs="IRNazanin"/>
          <w:color w:val="111111"/>
          <w:sz w:val="28"/>
          <w:szCs w:val="28"/>
          <w:rtl w:val="true"/>
          <w:lang w:bidi="fa-IR"/>
        </w:rPr>
        <w:t>.</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 xml:space="preserve">امام باقر عليه السلام ضمن حدیث مفصلی درباره اتصال وصیت از زمان آدم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وصی خود و هر پیامبری به وصی و جانشین و فرزندان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این معنا تصریح نموده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وَوَصَّى بِهَا إِبْرَاهِيمُ بَنِيهِ وَيَعْقُوبُ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وَوَهَبْنَا لَهُ إِسْحَاقَ وَيَعْقُوبَ كُلًّا هَدَيْنَا</w:t>
      </w:r>
      <w:r>
        <w:rPr>
          <w:rFonts w:eastAsia="IRNazanin" w:cs="IRNazanin"/>
          <w:color w:val="111111"/>
          <w:sz w:val="28"/>
          <w:szCs w:val="28"/>
          <w:rtl w:val="true"/>
          <w:lang w:bidi="fa-IR"/>
        </w:rPr>
        <w:t>»</w:t>
      </w:r>
      <w:r>
        <w:rPr>
          <w:rStyle w:val="FootnoteAnchor"/>
          <w:rtl w:val="true"/>
        </w:rPr>
        <w:footnoteReference w:id="435"/>
      </w:r>
      <w:r>
        <w:rPr>
          <w:rFonts w:ascii="IRNazanin" w:hAnsi="IRNazanin" w:eastAsia="IRNazanin"/>
          <w:color w:val="111111"/>
          <w:sz w:val="28"/>
          <w:sz w:val="28"/>
          <w:szCs w:val="28"/>
          <w:rtl w:val="true"/>
          <w:lang w:bidi="fa-IR"/>
        </w:rPr>
        <w:t xml:space="preserve">یعنی ما او را راهنمایی نمودیم تا نبوت را در اهل بیت خود قرار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ونوحاً هَدينا مِن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نوح را نیز راهنمایی نمودیم تا نبوت را در اهل بیت خود قرار بدهد</w:t>
      </w:r>
      <w:r>
        <w:rPr>
          <w:rFonts w:eastAsia="IRNazanin" w:cs="IRNazanin"/>
          <w:color w:val="111111"/>
          <w:sz w:val="28"/>
          <w:szCs w:val="28"/>
          <w:rtl w:val="true"/>
          <w:lang w:bidi="fa-IR"/>
        </w:rPr>
        <w:t>.</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امام صادق عليه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 و عیص دو برادر بودند و با همدیگر به دنیا آمدند جز آن که عیص قبل از یعقوب به دنیا آمد و یعقوب را به این علت يعقوب گفتند که بعد از برادر خود عیص به دنیا آمد</w:t>
      </w:r>
      <w:r>
        <w:rPr>
          <w:rFonts w:eastAsia="IRNazanin" w:cs="IRNazanin"/>
          <w:color w:val="111111"/>
          <w:sz w:val="28"/>
          <w:szCs w:val="28"/>
          <w:rtl w:val="true"/>
          <w:lang w:bidi="fa-IR"/>
        </w:rPr>
        <w:t>...</w:t>
      </w:r>
      <w:r>
        <w:rPr>
          <w:rStyle w:val="FootnoteAnchor"/>
          <w:rtl w:val="true"/>
        </w:rPr>
        <w:footnoteReference w:id="437"/>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تفسیر صافی از امام کاظم عليه السلام نقل شده که آن حضرت به بعضی از اصحاب </w:t>
      </w:r>
    </w:p>
    <w:p>
      <w:pPr>
        <w:pStyle w:val="BookText"/>
        <w:rPr/>
      </w:pPr>
      <w:r>
        <w:rPr>
          <w:rFonts w:ascii="Amiri" w:hAnsi="Amiri" w:eastAsia="Amiri" w:cs="Amiri"/>
          <w:color w:val="111111"/>
          <w:sz w:val="28"/>
          <w:sz w:val="28"/>
          <w:szCs w:val="28"/>
          <w:rtl w:val="true"/>
          <w:lang w:bidi="ar-SA"/>
        </w:rPr>
        <w:t>خود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اتَّقُوا اللَّهَ حَقَّ تُقَاتِهِ وَلَا تَمُوتُنَّ إِلَّا وَأَنْتُمْ مُسْلِمُونَ </w:t>
      </w:r>
      <w:r>
        <w:rPr>
          <w:rFonts w:eastAsia="Amiri" w:cs="Amiri" w:ascii="Amiri" w:hAnsi="Amiri"/>
          <w:color w:val="111111"/>
          <w:sz w:val="28"/>
          <w:szCs w:val="28"/>
          <w:rtl w:val="true"/>
          <w:lang w:bidi="ar-SA"/>
        </w:rPr>
        <w:t>»</w:t>
      </w:r>
      <w:r>
        <w:rPr>
          <w:rStyle w:val="FootnoteAnchor"/>
          <w:rtl w:val="true"/>
        </w:rPr>
        <w:footnoteReference w:id="438"/>
      </w:r>
      <w:r>
        <w:rPr>
          <w:rFonts w:ascii="IRNazanin" w:hAnsi="IRNazanin" w:eastAsia="IRNazanin"/>
          <w:color w:val="111111"/>
          <w:sz w:val="28"/>
          <w:sz w:val="28"/>
          <w:szCs w:val="28"/>
          <w:rtl w:val="true"/>
          <w:lang w:bidi="fa-IR"/>
        </w:rPr>
        <w:t>را چگونه قرائت می کنید؟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وَأَنْتُمْ مُسْلِمُونَ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اول آنان را مؤمن خطاب می کند و سپس اسلام را از آنان مطالبه می کند؟ در حالی که ایمان فوق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زید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على عليه السلام که تنزيل واقعی قرآن است و همانی است که جبرئیل بر رسول خدا صلی الله علیه و آله نازل نموده این گونه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تَمُوتُنَّ إِلَّا وَأَنْتُمْ مُسْلِمُونَ لِرَسُولُ اَللَّهِ ثُمَّ اَلْإِمَامُ مَنْ بَعْدَهُ</w:t>
      </w:r>
      <w:r>
        <w:rPr>
          <w:rFonts w:eastAsia="IRNazanin" w:cs="IRNazanin"/>
          <w:color w:val="111111"/>
          <w:sz w:val="28"/>
          <w:szCs w:val="28"/>
          <w:rtl w:val="true"/>
          <w:lang w:bidi="fa-IR"/>
        </w:rPr>
        <w:t>»</w:t>
      </w:r>
      <w:r>
        <w:rPr>
          <w:rStyle w:val="FootnoteAnchor"/>
          <w:rtl w:val="true"/>
        </w:rPr>
        <w:footnoteReference w:id="439"/>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تفسیر مخصوص به آیة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 است و لکن در این آیه مقصود از دینی که ابراهیم عليه السلام به فرزندان خود سفارش نموده اسلام است و آن جمله اضافی و امثال آن از اسراری است که تنها در قرائت امیرالمؤمنین عليه السلام یافت می شود و رسول خدا صلی الله علیه و آله این اسرار را تنها به امیرالمؤمنین عليه السلام تعلیم نموده است و این به معنای تحریف قرآن نیست چنان که ما در جای خود بیان نموده ایم</w:t>
      </w:r>
      <w:r>
        <w:rPr>
          <w:rFonts w:eastAsia="IRNazanin" w:cs="IRNazanin"/>
          <w:color w:val="111111"/>
          <w:sz w:val="28"/>
          <w:szCs w:val="28"/>
          <w:rtl w:val="true"/>
          <w:lang w:bidi="fa-IR"/>
        </w:rPr>
        <w:t xml:space="preserve">. </w:t>
      </w:r>
      <w:bookmarkStart w:id="657" w:name="pg15336_165547"/>
    </w:p>
    <w:p>
      <w:pPr>
        <w:pStyle w:val="Heading3"/>
        <w:numPr>
          <w:ilvl w:val="2"/>
          <w:numId w:val="1"/>
        </w:numPr>
        <w:rPr/>
      </w:pPr>
      <w:bookmarkStart w:id="658" w:name="__RefHeading___Toc5176947_2142443653"/>
      <w:bookmarkStart w:id="659" w:name="_Toc245"/>
      <w:bookmarkEnd w:id="657"/>
      <w:bookmarkEnd w:id="658"/>
      <w:r>
        <w:rPr>
          <w:rtl w:val="true"/>
        </w:rPr>
        <w:t xml:space="preserve">آیات </w:t>
      </w:r>
      <w:r>
        <w:rPr/>
        <w:t>133</w:t>
      </w:r>
      <w:r>
        <w:rPr>
          <w:rtl w:val="true"/>
        </w:rPr>
        <w:t xml:space="preserve"> - </w:t>
      </w:r>
      <w:r>
        <w:rPr/>
        <w:t>141</w:t>
      </w:r>
      <w:bookmarkEnd w:id="659"/>
    </w:p>
    <w:p>
      <w:pPr>
        <w:pStyle w:val="Heading4"/>
        <w:numPr>
          <w:ilvl w:val="3"/>
          <w:numId w:val="1"/>
        </w:numPr>
        <w:rPr/>
      </w:pPr>
      <w:bookmarkStart w:id="660" w:name="__RefHeading___Toc5176949_2142443653"/>
      <w:bookmarkStart w:id="661" w:name="_Toc246"/>
      <w:bookmarkEnd w:id="660"/>
      <w:r>
        <w:rPr>
          <w:rtl w:val="true"/>
        </w:rPr>
        <w:t>اشاره</w:t>
      </w:r>
      <w:bookmarkEnd w:id="661"/>
    </w:p>
    <w:p>
      <w:pPr>
        <w:pStyle w:val="BookText"/>
        <w:rPr/>
      </w:pPr>
      <w:r>
        <w:rPr>
          <w:rFonts w:ascii="Amiri" w:hAnsi="Amiri" w:eastAsia="Amiri" w:cs="Amiri"/>
          <w:color w:val="111111"/>
          <w:sz w:val="28"/>
          <w:sz w:val="28"/>
          <w:szCs w:val="28"/>
          <w:rtl w:val="true"/>
          <w:lang w:bidi="ar-SA"/>
        </w:rPr>
        <w:t xml:space="preserve">أَمْ كُنْتُمْ شُهَدَاءَ إِذْ حَضَرَ يَعْقُوبَ الْمَوْتُ إِذْ قَالَ لِبَنِيهِ مَا تَعْبُدُونَ مِنْ بَعْدِي قَالُوا نَعْبُدُ إِلَهَكَ وَإِلَهَ آبَائِكَ إِبْرَاهِيمَ وَإِسْمَاعِيلَ وَإِسْحَاقَ إِلَهًا وَاحِدًا وَنَحْنُ لَهُ مُسْلِمُونَ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تِلْكَ أُمَّةٌ قَدْ خَلَتْ لَهَا مَا كَسَبَتْ وَلَكُمْ مَا كَسَبْتُمْ وَلَا تُسْأَلُونَ عَمَّا كَانُوا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وَقَالُوا كُونُوا هُودًا أَوْ نَصَارَى تَهْتَدُوا قُلْ بَلْ مِلَّةَ إِبْرَاهِيمَ حَنِيفًا وَمَا كَانَ مِنَ الْمُشْرِكِينَ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قُولُوا آمَنَّا بِاللَّهِ وَمَا أُنْزِلَ إِلَيْنَا وَمَا أُنْزِلَ إِلَى إِبْرَاهِيمَ وَإِسْمَاعِيلَ وَإِسْحَاقَ وَيَعْقُوبَ وَالْأَسْبَاطِ وَمَا أُوتِيَ مُوسَى وَعِيسَى وَمَا أُوتِيَ النَّبِيُّونَ مِنْ رَبِّهِمْ لَا نُفَرِّقُ بَيْنَ أَحَدٍ مِنْهُمْ وَنَحْنُ لَهُ مُسْلِمُونَ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آمَنُوا بِمِثْلِ مَا آمَنْتُمْ بِهِ فَقَدِ اهْتَدَوْا وَإِنْ تَوَلَّوْا فَإِنَّمَا هُمْ فِي شِقَاقٍ فَسَيَكْفِيكَهُمُ اللَّهُ وَهُوَ السَّمِيعُ الْعَلِيمُ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صِبْغَةَ اللَّهِ وَمَنْ أَحْسَنُ مِنَ اللَّهِ صِبْغَةً وَنَحْنُ لَهُ عَابِدُونَ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أَتُحَاجُّونَنَا فِي اللَّهِ وَهُوَ رَبُّنَا وَرَبُّكُمْ وَلَنَا أَعْمَالُنَا وَلَكُمْ أَعْمَالُكُمْ وَنَحْنُ لَهُ مُخْلِصُونَ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تَقُولُونَ إِنَّ إِبْرَاهِيمَ وَإِسْمَاعِيلَ وَإِسْحَاقَ وَيَعْقُوبَ وَالْأَسْبَاطَ كَانُوا هُودًا أَوْ نَصَارَى قُلْ أَأَنْتُمْ أَعْلَمُ أَمِ اللَّهُ وَمَنْ أَظْلَمُ مِمَّنْ كَتَمَ شَهَادَةً عِنْدَهُ مِنَ اللَّهِ وَمَا اللَّهُ بِغَافِلٍ عَمَّا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تِلْكَ أُمَّةٌ قَدْ خَلَتْ لَهَا مَا كَسَبَتْ وَلَكُمْ مَا كَسَبْتُمْ وَلَا تُسْأَلُونَ عَمَّا كَانُوا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Heading4"/>
        <w:numPr>
          <w:ilvl w:val="3"/>
          <w:numId w:val="1"/>
        </w:numPr>
        <w:rPr/>
      </w:pPr>
      <w:bookmarkStart w:id="662" w:name="__RefHeading___Toc5176951_2142443653"/>
      <w:bookmarkStart w:id="663" w:name="_Toc247"/>
      <w:bookmarkEnd w:id="662"/>
      <w:r>
        <w:rPr>
          <w:rtl w:val="true"/>
        </w:rPr>
        <w:t>لغات</w:t>
      </w:r>
      <w:bookmarkEnd w:id="663"/>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شهید و شاهد است و شاهد به معنای حاضر است، </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جماعت از مردم بین پنج تا ده نفر می باشد، و اصل آن از حضور خلاف غیبت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معنا دارد،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 که در این آیه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قدوة وامام، چنان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إِبْرَاهِيمَ كَانَ أُمَّةً قَانِتًا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زمان، چنان که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واذكُر بَعدَ 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اهل یک ملت،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موسی و امت عیسی عليهما السلام و امت محمد صلی الله علیه و آله، واصل معنای امت قصد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قصده،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مضت،و اصل آن در لغت به معنای انفراد است، چنان که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خلا الرجل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انفرد،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مایل به حق و خالص از ادیان باطل،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حنيفية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استقامت بردین حنیف ابراهیمی و دوری از شرک، و در حدیثی آمده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بهترین ادیان نزد خداوند دین حنیفیه سمحه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آئین پیامبر اسلام صلی الله علیه و آله است، که در آن مشقت و تنگنایی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اسباط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سبط است، و آنان فرزندان اسرائیل یعنی یعقوب بن اسحاق بن ابراهيم اند و آنان دوازده سبط از دوازده فرزند يعقوب بوده اند، و حسن و حسین عليهما السلام نیز دو سبط رسول خدا و فرزندان اویند، و اسباط بنی اسرائیل دوازده نفر بوده اند و امامان بعد از رسول خدا صلی الله علیه و آله نیز دوازده نفر 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منازعة و محاربه است، و آن از شق است چراکه در منازعه و عداوت هرکدام از دو طرف در یک شق می باشند،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رسیدن به نهایت است، و يكفي و يجزي و كسبی به یک معناست و كفاك هذا یعنی حسبک هذا الأمر،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صبغة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صبغ است یعنی رنگ خدایی، و یهود و نصارا يصبغون اولادهم باليهودية والنصرانية يعنی به آنها تلقين يهوديت و نصرانیت می کردند، و چجاج و جدال و خصام به یک معناست، و اخلاص و افراد و اختصاص نظائراند، و ضد خالص مشوب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أعلم وأعرف وأدرى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یک معناست،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أظلم و أجور وأعتی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نظائراند</w:t>
      </w:r>
      <w:r>
        <w:rPr>
          <w:rFonts w:eastAsia="IRNazanin" w:cs="IRNazanin"/>
          <w:color w:val="111111"/>
          <w:sz w:val="28"/>
          <w:szCs w:val="28"/>
          <w:rtl w:val="true"/>
          <w:lang w:bidi="fa-IR"/>
        </w:rPr>
        <w:t xml:space="preserve">. </w:t>
      </w:r>
      <w:bookmarkStart w:id="664" w:name="pg15336_165549"/>
    </w:p>
    <w:p>
      <w:pPr>
        <w:pStyle w:val="Heading4"/>
        <w:numPr>
          <w:ilvl w:val="3"/>
          <w:numId w:val="1"/>
        </w:numPr>
        <w:rPr/>
      </w:pPr>
      <w:bookmarkStart w:id="665" w:name="__RefHeading___Toc5176953_2142443653"/>
      <w:bookmarkStart w:id="666" w:name="_Toc248"/>
      <w:bookmarkEnd w:id="664"/>
      <w:bookmarkEnd w:id="665"/>
      <w:r>
        <w:rPr>
          <w:rtl w:val="true"/>
        </w:rPr>
        <w:t>ترجمه</w:t>
      </w:r>
      <w:bookmarkEnd w:id="666"/>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هنگامی که مرگ يعقوب رسید شما حاضر بودید که او به فرزندان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چه چیز را می پرستید؟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خدای توو خدای پدرانت ابراهیم و اسماعيل واسحاق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یگانه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پرستیم وتسليم او خواهیم بود </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امتی بودند که به نتیجه اعمال خود رسیدند و شما نیز به نتیجه اعمال خود خواهید رسید و شما مسئول اعمال آنان نخواهید بود </w:t>
      </w: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اهل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یهودی یا مسیحی شوید تا هدایت 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آیین های تحریف شده و شرک آلود نمی تواند کسی را هدایت کند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باید از آیین ابراهیم که ایمان خالص داشت و مشرک نبود پیروی کنید </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خدا و به آنچه برما نازل شده و آنچه بر ابراهيم واسماعيل و اسحاق ويعقوب واسباط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پیامبران از فرزندان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و آنچه بر موسی و عیسی و سایر پیامبران از ناحيه خداوند نازل شده ایمان آورده ایم، و فرقی میان آنان نمی گذاریم وما تسلیم فرمان خدا هستیم </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من اگر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آنچه شما ایمان آورده اید، ایمان بیاورند، هدایت یافته اند و اگرسرپیچی کنند، از حق جدا شده اند و خداوند شر آنان را از تودفع خواهد نمود و اوست شنوای دانا </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 خدایی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خود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رنگی از رنگ خدایی بهتر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تنها او را عبادت میکنیم </w:t>
      </w: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اهل کتاب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درباره خداوند با ما مجادله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او پروردگار ما و شماست و اعمال ما از آن ماست و اعمال شما از آن شماست و ما بندگان مخلص او هستیم </w:t>
      </w: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ابراهيم واسماعيل و اسحاق ويعقوب واسباط ، يهودی یا نصرانی بوده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 شما بهتر می دانید یا خدا؟؟ و آیا چه کسی ستمكارتراز کسی است که گواهی و شهادت الهی نزد اوست وکتمان می کند؟ همانا خداوند از اعمال شما غافل نخواهد بود </w:t>
      </w: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هرحال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امتی بودند و درگذشتند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اعمالشان مربوط به خودشان بود واعمال شما نیز مربوط به شما خواهد بود، و شما مسئول اعمال آنان نخواهید بود </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bookmarkStart w:id="667" w:name="pg15336_165550"/>
    </w:p>
    <w:p>
      <w:pPr>
        <w:pStyle w:val="Heading4"/>
        <w:numPr>
          <w:ilvl w:val="3"/>
          <w:numId w:val="1"/>
        </w:numPr>
        <w:rPr/>
      </w:pPr>
      <w:bookmarkStart w:id="668" w:name="__RefHeading___Toc5176955_2142443653"/>
      <w:bookmarkStart w:id="669" w:name="_Toc249"/>
      <w:bookmarkEnd w:id="667"/>
      <w:bookmarkEnd w:id="668"/>
      <w:r>
        <w:rPr>
          <w:rtl w:val="true"/>
        </w:rPr>
        <w:t>تفسیر اهل بیت علیهم السلام</w:t>
      </w:r>
      <w:bookmarkEnd w:id="669"/>
    </w:p>
    <w:p>
      <w:pPr>
        <w:pStyle w:val="Heading5"/>
        <w:numPr>
          <w:ilvl w:val="4"/>
          <w:numId w:val="1"/>
        </w:numPr>
        <w:rPr/>
      </w:pPr>
      <w:bookmarkStart w:id="670" w:name="__RefHeading___Toc5176957_2142443653"/>
      <w:bookmarkStart w:id="671" w:name="_Toc250"/>
      <w:bookmarkEnd w:id="670"/>
      <w:r>
        <w:rPr>
          <w:rtl w:val="true"/>
        </w:rPr>
        <w:t>اشاره</w:t>
      </w:r>
      <w:bookmarkEnd w:id="671"/>
    </w:p>
    <w:p>
      <w:pPr>
        <w:pStyle w:val="BookText"/>
        <w:rPr/>
      </w:pPr>
      <w:r>
        <w:rPr>
          <w:rFonts w:ascii="Amiri" w:hAnsi="Amiri" w:eastAsia="Amiri" w:cs="Amiri"/>
          <w:color w:val="111111"/>
          <w:sz w:val="28"/>
          <w:sz w:val="28"/>
          <w:szCs w:val="28"/>
          <w:rtl w:val="true"/>
          <w:lang w:bidi="ar-SA"/>
        </w:rPr>
        <w:t xml:space="preserve">أَمْ كُنْتُمْ شُهَدَاءَ إِذْ حَضَرَ يَعْقُوبَ الْمَوْتُ إِذْ قَالَ لِبَنِيهِ مَا تَعْبُدُونَ مِنْ بَعْدِي قَالُوا نَعْبُدُ إِلَهَكَ وَإِلَهَ آبَائِكَ إِبْرَاهِيمَ وَإِسْمَاعِيلَ وَإِسْحَاقَ إِلَهًا وَاحِدًا وَنَحْنُ لَهُ مُسْلِمُونَ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تِلْكَ أُمَّةٌ قَدْ خَلَتْ لَهَا مَا كَسَبَتْ وَلَكُمْ مَا كَسَبْتُمْ وَلَا تُسْأَلُونَ عَمَّا كَانُوا يَعْمَلُونَ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وَقَالُوا كُونُوا هُودًا أَوْ نَصَارَى تَهْتَدُوا قُلْ بَلْ مِلَّةَ إِبْرَاهِيمَ حَنِيفًا وَمَا كَانَ مِنَ الْمُشْرِكِينَ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قُولُوا آمَنَّا بِاللَّهِ وَمَا أُنْزِلَ إِلَيْنَا وَمَا أُنْزِلَ إِلَى إِبْرَاهِيمَ وَإِسْمَاعِيلَ وَإِسْحَاقَ وَيَعْقُوبَ وَالْأَسْبَاطِ وَمَا أُوتِيَ مُوسَى وَعِيسَى وَمَا أُوتِيَ النَّبِيُّونَ مِنْ رَبِّهِمْ لَا نُفَرِّقُ بَيْنَ أَحَدٍ مِنْهُمْ وَنَحْنُ لَهُ مُسْلِمُونَ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Heading5"/>
        <w:numPr>
          <w:ilvl w:val="4"/>
          <w:numId w:val="1"/>
        </w:numPr>
        <w:rPr/>
      </w:pPr>
      <w:bookmarkStart w:id="672" w:name="__RefHeading___Toc5176959_2142443653"/>
      <w:bookmarkStart w:id="673" w:name="_Toc251"/>
      <w:bookmarkEnd w:id="672"/>
      <w:r>
        <w:rPr>
          <w:rtl w:val="true"/>
        </w:rPr>
        <w:t>اعتقادات حق را همواره به زبان اقرار کنید</w:t>
      </w:r>
      <w:bookmarkEnd w:id="673"/>
    </w:p>
    <w:p>
      <w:pPr>
        <w:pStyle w:val="BookText"/>
        <w:rPr/>
      </w:pPr>
      <w:r>
        <w:rPr>
          <w:rFonts w:ascii="IRNazanin" w:hAnsi="IRNazanin" w:eastAsia="IRNazanin"/>
          <w:color w:val="111111"/>
          <w:sz w:val="28"/>
          <w:sz w:val="28"/>
          <w:szCs w:val="28"/>
          <w:rtl w:val="true"/>
          <w:lang w:bidi="fa-IR"/>
        </w:rPr>
        <w:t>جابر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قال لبييير ما تعبدون من بغیری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اقرار تا حضرت قائم علیه 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 پیامبر و امامی به فرزندان خود این گونه سفارش نموده و سفارش خواهد نمود و این آیه تا حضرت مهدی قائم علیه السلام جاری خواهد بود</w:t>
      </w:r>
      <w:r>
        <w:rPr>
          <w:rFonts w:eastAsia="IRNazanin" w:cs="IRNazanin"/>
          <w:color w:val="111111"/>
          <w:sz w:val="28"/>
          <w:szCs w:val="28"/>
          <w:rtl w:val="true"/>
          <w:lang w:bidi="fa-IR"/>
        </w:rPr>
        <w:t>).</w:t>
      </w:r>
      <w:r>
        <w:rPr>
          <w:rStyle w:val="FootnoteAnchor"/>
          <w:rtl w:val="true"/>
        </w:rPr>
        <w:footnoteReference w:id="440"/>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خصال نقل شده که امیرالمؤمنین علیه السلام به اصحاب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قُولُوا آمَنَّا بِاللَّهِ وَمَا أُنْزِلَ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نمودید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آمنا بالله و ما أنزل إلينا و ما أنزل إلى إبراهيم وإسماعيل وإسحاق و یعقوب و الأسباط وما أوتي موسی و عیسی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 له مسلمون</w:t>
      </w:r>
      <w:r>
        <w:rPr>
          <w:rFonts w:eastAsia="IRNazanin" w:cs="IRNazanin"/>
          <w:color w:val="111111"/>
          <w:sz w:val="28"/>
          <w:szCs w:val="28"/>
          <w:rtl w:val="true"/>
          <w:lang w:bidi="fa-IR"/>
        </w:rPr>
        <w:t>».</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البته معلوم است که اسماعیل علیه السلام از پدران يعقوب نبوده، بلکه عموی او بوده است، جز آن که عرب بسا احتراما عمو وجد را پدر می نامد چنان که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ردوا على 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او عباس عموی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حدیثی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 الرجل صنو أبيه</w:t>
      </w:r>
      <w:r>
        <w:rPr>
          <w:rFonts w:eastAsia="IRNazanin" w:cs="IRNazanin"/>
          <w:color w:val="111111"/>
          <w:sz w:val="28"/>
          <w:szCs w:val="28"/>
          <w:rtl w:val="true"/>
          <w:lang w:bidi="fa-IR"/>
        </w:rPr>
        <w:t>».</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حنان بن سدير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فرزندان يعقوب پیامبر بودند؟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نبودند و لكن اسباط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پیامبران بودند و از دنیا خارج نشدند مگر با سعادت و خوشبختی؛ چراکه آنان توبه نمودند و کارهای خویش را جبران کردند</w:t>
      </w:r>
      <w:r>
        <w:rPr>
          <w:rFonts w:eastAsia="IRNazanin" w:cs="IRNazanin"/>
          <w:color w:val="111111"/>
          <w:sz w:val="28"/>
          <w:szCs w:val="28"/>
          <w:rtl w:val="true"/>
          <w:lang w:bidi="fa-IR"/>
        </w:rPr>
        <w:t>.</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درخصال صدوق از امیرالمؤمنین علیه السلام نقل شده که آن حضرت به فرزندان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قُولُوا آمَنَّا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می کنید، بگویید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آمَنَّا بِاللَّهِ وَمَا أُنْزِلَ إِلَيْنَا وَمَا أُنْزِلَ إِلَى إِبْرَاهِيمَ وَإِسْمَاعِيلَ وَإِسْحَاقَ وَيَعْقُوبَ وَالْأَسْبَاطِ وَمَا أُوتِيَ مُوسَى وَعِيسَى وَمَا أُوتِيَ النَّبِيُّونَ مِنْ رَبِّهِمْ لَا نُفَرِّقُ بَيْنَ أَحَدٍ مِنْهُمْ وَنَحْنُ لَهُ مُسْلِمُونَ</w:t>
      </w:r>
      <w:r>
        <w:rPr>
          <w:rFonts w:eastAsia="IRNazanin" w:cs="IRNazanin"/>
          <w:color w:val="111111"/>
          <w:sz w:val="28"/>
          <w:szCs w:val="28"/>
          <w:rtl w:val="true"/>
          <w:lang w:bidi="fa-IR"/>
        </w:rPr>
        <w:t>» .</w:t>
      </w:r>
      <w:r>
        <w:rPr>
          <w:rStyle w:val="FootnoteAnchor"/>
          <w:rtl w:val="true"/>
        </w:rPr>
        <w:footnoteReference w:id="444"/>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کتاب من لا يحضره الفقیه نیز از امیرالمؤمنین علیه السلام نقل شده که آن حضرت در وصیت های خود به فرزند خویش محمد بن الحنفيه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 زبان واجب نموده که به آنچه شخص در قلب خود معتقد است اقرار نماید، چنان که </w:t>
      </w:r>
      <w:bookmarkStart w:id="674" w:name="pg15336_165552"/>
    </w:p>
    <w:p>
      <w:pPr>
        <w:pStyle w:val="BookText"/>
        <w:rPr/>
      </w:pPr>
      <w:bookmarkEnd w:id="674"/>
      <w:r>
        <w:rPr>
          <w:rFonts w:ascii="Amiri" w:hAnsi="Amiri" w:eastAsia="Amiri" w:cs="Amiri"/>
          <w:color w:val="111111"/>
          <w:sz w:val="28"/>
          <w:sz w:val="28"/>
          <w:szCs w:val="28"/>
          <w:rtl w:val="true"/>
          <w:lang w:bidi="ar-SA"/>
        </w:rPr>
        <w:t>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قُولُوا آمَنَّا بِاللَّهِ وَمَا أُنْزِلَ إِلَيْنَا</w:t>
      </w:r>
      <w:r>
        <w:rPr>
          <w:rFonts w:eastAsia="Amiri" w:cs="Amiri" w:ascii="Amiri" w:hAnsi="Amiri"/>
          <w:color w:val="111111"/>
          <w:sz w:val="28"/>
          <w:szCs w:val="28"/>
          <w:rtl w:val="true"/>
          <w:lang w:bidi="ar-SA"/>
        </w:rPr>
        <w:t>...».</w:t>
      </w:r>
      <w:r>
        <w:rPr>
          <w:rStyle w:val="FootnoteAnchor"/>
          <w:rtl w:val="true"/>
        </w:rPr>
        <w:footnoteReference w:id="445"/>
      </w:r>
    </w:p>
    <w:p>
      <w:pPr>
        <w:pStyle w:val="BookText"/>
        <w:rPr/>
      </w:pPr>
      <w:r>
        <w:rPr>
          <w:rFonts w:ascii="Amiri" w:hAnsi="Amiri" w:eastAsia="Amiri" w:cs="Amiri"/>
          <w:color w:val="111111"/>
          <w:sz w:val="28"/>
          <w:sz w:val="28"/>
          <w:szCs w:val="28"/>
          <w:rtl w:val="true"/>
          <w:lang w:bidi="ar-SA"/>
        </w:rPr>
        <w:t xml:space="preserve">صِبْغَةَ اللَّهِ وَمَنْ أَحْسَنُ مِنَ اللَّهِ صِبْغَةً وَنَحْنُ لَهُ عَابِدُونَ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Heading5"/>
        <w:numPr>
          <w:ilvl w:val="4"/>
          <w:numId w:val="1"/>
        </w:numPr>
        <w:rPr/>
      </w:pPr>
      <w:bookmarkStart w:id="675" w:name="__RefHeading___Toc5176961_2142443653"/>
      <w:bookmarkStart w:id="676" w:name="_Toc252"/>
      <w:bookmarkEnd w:id="675"/>
      <w:r>
        <w:rPr>
          <w:rtl w:val="true"/>
        </w:rPr>
        <w:t xml:space="preserve">مقصود از </w:t>
      </w:r>
      <w:r>
        <w:rPr>
          <w:rtl w:val="true"/>
        </w:rPr>
        <w:t>«</w:t>
      </w:r>
      <w:r>
        <w:rPr>
          <w:rtl w:val="true"/>
        </w:rPr>
        <w:t>صبغة الله</w:t>
      </w:r>
      <w:r>
        <w:rPr>
          <w:rtl w:val="true"/>
        </w:rPr>
        <w:t>»</w:t>
      </w:r>
      <w:bookmarkEnd w:id="676"/>
    </w:p>
    <w:p>
      <w:pPr>
        <w:pStyle w:val="BookText"/>
        <w:rPr/>
      </w:pPr>
      <w:r>
        <w:rPr>
          <w:rFonts w:ascii="IRNazanin" w:hAnsi="IRNazanin" w:eastAsia="IRNazanin"/>
          <w:color w:val="111111"/>
          <w:sz w:val="28"/>
          <w:sz w:val="28"/>
          <w:szCs w:val="28"/>
          <w:rtl w:val="true"/>
          <w:lang w:bidi="fa-IR"/>
        </w:rPr>
        <w:t>امام باقر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قُولُوا آمَنَّا بِاللَّهِ وَمَا أُنْزِلَ إِلَيْنَا وَمَا أُنْزِلَ إِلَى إِبْرَاهِيمَ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على و فاطمه و حسن و حسین علیهم السلام هستند و پس از آنان در ائمه دیگران علیهم السلام جاری است،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آمَنُوا بِمِثْلِ مَا آمَنْتُمْ بِهِ فَقَدِ اهْتَدَوْا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عامه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خداوند درباره آنان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تَوَلَّوْا فَإِنَّمَا هُمْ فِي شِقَاقٍ</w:t>
      </w:r>
      <w:r>
        <w:rPr>
          <w:rFonts w:eastAsia="IRNazanin" w:cs="IRNazanin"/>
          <w:color w:val="111111"/>
          <w:sz w:val="28"/>
          <w:szCs w:val="28"/>
          <w:rtl w:val="true"/>
          <w:lang w:bidi="fa-IR"/>
        </w:rPr>
        <w:t>...»</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شِقَاقٍ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اگر از علی و فاطمه و حسن و حسین رو گرداندند کافر خواهند بود</w:t>
      </w:r>
      <w:r>
        <w:rPr>
          <w:rFonts w:eastAsia="IRNazanin" w:cs="IRNazanin"/>
          <w:color w:val="111111"/>
          <w:sz w:val="28"/>
          <w:szCs w:val="28"/>
          <w:rtl w:val="true"/>
          <w:lang w:bidi="fa-IR"/>
        </w:rPr>
        <w:t>.</w:t>
      </w:r>
      <w:r>
        <w:rPr>
          <w:rStyle w:val="FootnoteAnchor"/>
          <w:rtl w:val="true"/>
        </w:rPr>
        <w:footnoteReference w:id="447"/>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صِبْغَةَ اللَّهِ وَمَنْ أَحْسَنُ مِنَ اللَّهِ صِبْغَةً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صبغه اسلام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چیز مسلمان باید رنگ خدایی داشته باشد</w:t>
      </w:r>
      <w:r>
        <w:rPr>
          <w:rFonts w:eastAsia="IRNazanin" w:cs="IRNazanin"/>
          <w:color w:val="111111"/>
          <w:sz w:val="28"/>
          <w:szCs w:val="28"/>
          <w:rtl w:val="true"/>
          <w:lang w:bidi="fa-IR"/>
        </w:rPr>
        <w:t>).</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و در سخن دیگری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صِبْغَةً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صبغ المؤمنين بالولاية في الميثاق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مؤمنین به سبب پذیرفتن پیمان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 آل محمد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 خدایی پیدا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أحسن من الله 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رنگ خدایی از هر رنگی زیباتر است </w:t>
      </w:r>
      <w:r>
        <w:rPr>
          <w:rFonts w:eastAsia="IRNazanin" w:cs="IRNazanin"/>
          <w:color w:val="111111"/>
          <w:sz w:val="28"/>
          <w:szCs w:val="28"/>
          <w:rtl w:val="true"/>
          <w:lang w:bidi="fa-IR"/>
        </w:rPr>
        <w:t>.</w:t>
      </w:r>
      <w:r>
        <w:rPr>
          <w:rStyle w:val="FootnoteAnchor"/>
          <w:rtl w:val="true"/>
        </w:rPr>
        <w:footnoteReference w:id="449"/>
      </w:r>
    </w:p>
    <w:p>
      <w:pPr>
        <w:pStyle w:val="BookText"/>
        <w:rPr/>
      </w:pPr>
      <w:r>
        <w:rPr>
          <w:rFonts w:ascii="Amiri" w:hAnsi="Amiri" w:eastAsia="Amiri" w:cs="Amiri"/>
          <w:color w:val="111111"/>
          <w:sz w:val="28"/>
          <w:sz w:val="28"/>
          <w:szCs w:val="28"/>
          <w:rtl w:val="true"/>
          <w:lang w:bidi="ar-SA"/>
        </w:rPr>
        <w:t xml:space="preserve">قُلْ أَتُحَاجُّونَنَا فِي اللَّهِ وَهُوَ رَبُّنَا وَرَبُّكُمْ وَلَنَا أَعْمَالُنَا وَلَكُمْ أَعْمَالُكُمْ وَنَحْنُ لَهُ مُخْلِصُونَ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تَقُولُونَ إِنَّ إِبْرَاهِيمَ وَإِسْمَاعِيلَ وَإِسْحَاقَ وَيَعْقُوبَ وَالْأَسْبَاطَ كَانُوا هُودًا أَوْ نَصَارَى قُلْ أَأَنْتُمْ أَعْلَمُ أَمِ اللَّهُ وَمَنْ أَظْلَمُ مِمَّنْ كَتَمَ شَهَادَةً عِنْدَهُ مِنَ اللَّهِ وَمَا اللَّهُ بِغَافِلٍ عَمَّا تَعْمَلُونَ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کاظم علیه السلام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أَظْلَمُ مِمَّنْ كَتَمَ شَهَادَةً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مذمت اهل کتاب نازل شده و آنان در تورات و انجیل بشارت آمدن پیامبر اسلام صلی الله علیه و آله و اوصاف او و وصی او را دیده بودند و کتمان نمودند و نیز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يَأْمُرُكُمْ أَنْ تُؤَدُّوا الْأَمَانَاتِ إِلَى أَهْلِهَا</w:t>
      </w:r>
      <w:r>
        <w:rPr>
          <w:rFonts w:eastAsia="IRNazanin" w:cs="IRNazanin"/>
          <w:color w:val="111111"/>
          <w:sz w:val="28"/>
          <w:szCs w:val="28"/>
          <w:rtl w:val="true"/>
          <w:lang w:bidi="fa-IR"/>
        </w:rPr>
        <w:t>»</w:t>
      </w:r>
      <w:r>
        <w:rPr>
          <w:rStyle w:val="FootnoteAnchor"/>
          <w:rtl w:val="true"/>
        </w:rPr>
        <w:footnoteReference w:id="450"/>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تو شهادت خواستند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ماجرای مورد نظر آنان را مشاهده نموده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برای آنان شهادت بدهی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چراکه کتمان شهادت نزد خداوند از هر ظلمی بزرگ تر است</w:t>
      </w:r>
      <w:r>
        <w:rPr>
          <w:rFonts w:eastAsia="IRNazanin" w:cs="IRNazanin"/>
          <w:color w:val="111111"/>
          <w:sz w:val="28"/>
          <w:szCs w:val="28"/>
          <w:rtl w:val="true"/>
          <w:lang w:bidi="fa-IR"/>
        </w:rPr>
        <w:t>).</w:t>
      </w:r>
      <w:r>
        <w:rPr>
          <w:rStyle w:val="FootnoteAnchor"/>
          <w:rtl w:val="true"/>
        </w:rPr>
        <w:footnoteReference w:id="451"/>
      </w:r>
      <w:bookmarkStart w:id="677" w:name="pg15336_165554"/>
    </w:p>
    <w:p>
      <w:pPr>
        <w:pStyle w:val="Heading3"/>
        <w:numPr>
          <w:ilvl w:val="2"/>
          <w:numId w:val="1"/>
        </w:numPr>
        <w:rPr/>
      </w:pPr>
      <w:bookmarkStart w:id="678" w:name="__RefHeading___Toc5176963_2142443653"/>
      <w:bookmarkStart w:id="679" w:name="_Toc253"/>
      <w:bookmarkEnd w:id="677"/>
      <w:bookmarkEnd w:id="678"/>
      <w:r>
        <w:rPr>
          <w:rtl w:val="true"/>
        </w:rPr>
        <w:t xml:space="preserve">آیات </w:t>
      </w:r>
      <w:r>
        <w:rPr/>
        <w:t>142</w:t>
      </w:r>
      <w:r>
        <w:rPr>
          <w:rtl w:val="true"/>
        </w:rPr>
        <w:t xml:space="preserve"> - </w:t>
      </w:r>
      <w:r>
        <w:rPr/>
        <w:t>150</w:t>
      </w:r>
      <w:bookmarkEnd w:id="679"/>
    </w:p>
    <w:p>
      <w:pPr>
        <w:pStyle w:val="Heading4"/>
        <w:numPr>
          <w:ilvl w:val="3"/>
          <w:numId w:val="1"/>
        </w:numPr>
        <w:rPr/>
      </w:pPr>
      <w:bookmarkStart w:id="680" w:name="__RefHeading___Toc5176965_2142443653"/>
      <w:bookmarkStart w:id="681" w:name="_Toc254"/>
      <w:bookmarkEnd w:id="680"/>
      <w:r>
        <w:rPr>
          <w:rtl w:val="true"/>
        </w:rPr>
        <w:t>اشاره</w:t>
      </w:r>
      <w:bookmarkEnd w:id="681"/>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سَيَقُولُ السُّفَهَاءُ مِنَ النَّاسِ مَا وَلَّاهُمْ عَنْ قِبْلَتِهِمُ الَّتِي كَانُوا عَلَيْهَا قُلْ لِلَّهِ الْمَشْرِقُ وَالْمَغْرِبُ يَهْدِي مَنْ يَشَاءُ إِلَى صِرَاطٍ 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وَكَذَلِكَ جَعَلْنَاكُمْ أُمَّةً وَسَطًا لِتَكُونُوا شُهَدَاءَ عَلَى النَّاسِ وَيَكُونَ الرَّسُولُ عَلَيْكُمْ شَهِيدًا وَمَا جَعَلْنَا الْقِبْلَةَ الَّتِي كُنْتَ عَلَيْهَا إِلَّا لِنَعْلَمَ مَنْ يَتَّبِعُ الرَّسُولَ مِمَّنْ يَنْقَلِبُ عَلَى عَقِبَيْهِ وَإِنْ كَانَتْ لَكَبِيرَةً إِلَّا عَلَى الَّذِينَ هَدَى اللَّهُ وَمَا كَانَ اللَّهُ لِيُضِيعَ إِيمَانَكُمْ إِنَّ اللَّهَ بِالنَّاسِ لَرَءُوفٌ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نَرَى تَقَلُّبَ وَجْهِكَ فِي السَّمَاءِ فَلَنُوَلِّيَنَّكَ قِبْلَةً تَرْضَاهَا فَوَلِّ وَجْهَكَ شَطْرَ الْمَسْجِدِ الْحَرَامِ وَحَيْثُ مَا كُنْتُمْ فَوَلُّوا وُجُوهَكُمْ شَطْرَهُ وَإِنَّ الَّذِينَ أُوتُوا الْكِتَابَ لَيَعْلَمُونَ أَنَّهُ الْحَقُّ مِنْ رَبِّهِمْ وَمَا اللَّهُ بِغَافِلٍ عَمَّا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وَلَئِنْ أَتَيْتَ الَّذِينَ أُوتُوا الْكِتَابَ بِكُلِّ آيَةٍ مَا تَبِعُوا قِبْلَتَكَ وَمَا أَنْتَ بِتَابِعٍ قِبْلَتَهُمْ وَمَا بَعْضُهُمْ بِتَابِعٍ قِبْلَةَ بَعْضٍ وَلَئِنِ اتَّبَعْتَ أَهْوَاءَهُمْ مِنْ بَعْدِ مَا جَاءَكَ مِنَ الْعِلْمِ إِنَّكَ إِذًا لَمِنَ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آتَيْنَاهُمُ الْكِتَابَ يَعْرِفُونَهُ كَمَا يَعْرِفُونَ أَبْنَاءَهُمْ وَإِنَّ فَرِيقًا مِنْهُمْ لَيَكْتُمُونَ الْحَقَّ وَهُمْ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الْحَقُّ مِنْ رَبِّكَ فَلَا تَكُونَنَّ مِنَ الْمُمْتَرِينَ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وَلِكُلٍّ وِجْهَةٌ هُوَ مُوَلِّيهَا فَاسْتَبِقُوا الْخَيْرَاتِ أَيْنَ مَا تَكُونُوا يَأْتِ بِكُمُ اللَّهُ جَمِيعًا إِنَّ اللَّهَ عَلَى كُلِّ شَيْءٍ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حَيْثُ خَرَجْتَ فَوَلِّ وَجْهَكَ شَطْرَ الْمَسْجِدِ الْحَرَامِ وَإِنَّهُ لَلْحَقُّ مِنْ رَبِّكَ وَمَا اللَّهُ بِغَافِلٍ عَمَّا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حَيْثُ خَرَجْتَ فَوَلِّ </w:t>
      </w:r>
      <w:bookmarkStart w:id="682" w:name="pg15336_165555"/>
    </w:p>
    <w:p>
      <w:pPr>
        <w:pStyle w:val="BookText"/>
        <w:rPr/>
      </w:pPr>
      <w:bookmarkEnd w:id="682"/>
      <w:r>
        <w:rPr>
          <w:rFonts w:ascii="Amiri" w:hAnsi="Amiri" w:eastAsia="Amiri" w:cs="Amiri"/>
          <w:color w:val="111111"/>
          <w:sz w:val="28"/>
          <w:sz w:val="28"/>
          <w:szCs w:val="28"/>
          <w:rtl w:val="true"/>
          <w:lang w:bidi="ar-SA"/>
        </w:rPr>
        <w:t xml:space="preserve">وَجْهَكَ شَطْرَ الْمَسْجِدِ الْحَرَامِ وَحَيْثُ مَا كُنْتُمْ فَوَلُّوا وُجُوهَكُمْ شَطْرَهُ لِئَلَّا يَكُونَ لِلنَّاسِ عَلَيْكُمْ حُجَّةٌ إِلَّا الَّذِينَ ظَلَمُوا مِنْهُمْ فَلَا تَخْشَوْهُمْ وَاخْشَوْنِي وَلِأُتِمَّ نِعْمَتِي عَلَيْكُمْ وَلَعَلَّكُمْ تَهْتَدُونَ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Heading4"/>
        <w:numPr>
          <w:ilvl w:val="3"/>
          <w:numId w:val="1"/>
        </w:numPr>
        <w:rPr/>
      </w:pPr>
      <w:bookmarkStart w:id="683" w:name="__RefHeading___Toc5176967_2142443653"/>
      <w:bookmarkStart w:id="684" w:name="_Toc255"/>
      <w:bookmarkEnd w:id="683"/>
      <w:r>
        <w:rPr>
          <w:rtl w:val="true"/>
        </w:rPr>
        <w:t>لغات</w:t>
      </w:r>
      <w:bookmarkEnd w:id="6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سفیه و جاهل وغبی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یک معناست،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ولاهم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صرفهم وفتلهم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ولاهم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ولاهم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خلاف یکدیگر است، و قبله مانند جلسة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أمة وسطا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خیرا و عدلا، و بعضی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وسط من كل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أعدله و أفضله، و در توصیف رسول خدا صلی الله علیه و آله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من أوسط 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خيارهم و أفضلهم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الكرة بعد الكرة و الركوب و المشي الى العقب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ينقلب على عقبيه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يرجع على عقبيه،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هلاکت و نابود شدن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مهربانی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ادارک با چشم است، مانند ابصار، و به معنای علم نیز آمده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تَقَلُّبُ وَجْهِكَ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تحول و تصرف و تحرک در جهات و اطراف است، و ضد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بغض است و ضد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سخط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جایی گفته می شود که اراده انتقام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شَطْرُ اَلْمَسْجِدِ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تلقاه و نحوه،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شاکین،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جدال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لِكُلِّ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وجهه اسم متوجه است و جهت مصدر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ابتدا و اسراع است</w:t>
      </w:r>
      <w:r>
        <w:rPr>
          <w:rFonts w:eastAsia="IRNazanin" w:cs="IRNazanin"/>
          <w:color w:val="111111"/>
          <w:sz w:val="28"/>
          <w:szCs w:val="28"/>
          <w:rtl w:val="true"/>
          <w:lang w:bidi="fa-IR"/>
        </w:rPr>
        <w:t>.</w:t>
      </w:r>
    </w:p>
    <w:p>
      <w:pPr>
        <w:pStyle w:val="Heading4"/>
        <w:numPr>
          <w:ilvl w:val="3"/>
          <w:numId w:val="1"/>
        </w:numPr>
        <w:rPr/>
      </w:pPr>
      <w:bookmarkStart w:id="685" w:name="__RefHeading___Toc5176969_2142443653"/>
      <w:bookmarkStart w:id="686" w:name="_Toc256"/>
      <w:bookmarkEnd w:id="685"/>
      <w:r>
        <w:rPr>
          <w:rtl w:val="true"/>
        </w:rPr>
        <w:t>ترجمه</w:t>
      </w:r>
      <w:bookmarkEnd w:id="686"/>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زودی مردم نادان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مسلمانان را از قبله ای که داشتند بازگرداند؟ به آنان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مشرق و مغرب از آن خداست و خداوند هرکس را بخواهد به راه </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راست هدایت می نماید </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ما شما را امت 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معتدل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دادیم تا شما بر مردم گواه باشید و رسول خدا نیزبرشما گواه باشد، و ما آن قبله پیشین را برا توقرار ندادیم جز این که می خواستیم بدانیم چه کسی از پیامبرما پیروی می کند و چه کسی به جاهلیت بازمی گردد، گرچه این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نماز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جزبرای هدایت یافتگان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سنگین خواهد بود، و هرگز خداوند ايمان او نمازهای گذشته شما را ضایع نخواهد نمود؛ زیرا او به مردم رئوف و مهربان است </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مانگاه انتظار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تغییر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بینیم و ما تو را به سوی قبله ای که از آن خشنود میشوی ، بازمی 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توروی خود را به سوی مسجدالحرام بگردان و هرکجا که باشید روی خود را به طرف مسجدالحرام بگردانید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که کتاب آسمانی داده شد، به خوبی آن را حق می دانند، و خداوند از اعمال آنان غافل نیست </w:t>
      </w: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خدایت سوگند که اگرتوهر آیه ای برای اهل کتاب بیاوری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قبله توپیروی نخواهند نمود؛ تونيز از قبله آنان پیروی نخواهی کرد و هیچ کدام آنان از قبله دیگری پیروی نخواهند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واگرتوپس از این از هوس های آنان پیرویکنی از ظالمان خواهی بود </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ما کتاب آسمانی به آنها دادیم، این پیامبر را همچون فرزندان خود می شناسند، و گروهی از آنان حق را کتمان می کنند در حالی که از آن آگاهند </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تغيير قبله حكم حقی است از ناحيه پروردگار تو و توتردیدی در آن مکن </w:t>
      </w: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برهرامتی قبله ای قرار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به جای گفتگودرباره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درنیکی های بریکدیگرسبقت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هرکجا باشید خداوند همه شما را در قیامت حاضر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برهرچیزی تواناست </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سوخارج شدی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خود را به طرف مسجدالحرام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حکم حقی است از پروردگارتو، و هرگز خداوند از اعمال شما غافل نخواهد بود </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هر سوخارج شدی صورت خود را به طرف مسجدالحرام کن، وهرکجا بودید صورت های خود را به طرف مسجدالحرام کنید، تا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شما حجتی نداشته باشند، مگر آنان که ستمکار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ولجوج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شما از آنان هراس نکنید و از من بترسيد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تغيير قبله به خاطر آن بود که من نعمت خود را برشما کامل کنم تا شاید هدایت شوید </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bookmarkStart w:id="687" w:name="pg15336_165557"/>
    </w:p>
    <w:p>
      <w:pPr>
        <w:pStyle w:val="Heading4"/>
        <w:numPr>
          <w:ilvl w:val="3"/>
          <w:numId w:val="1"/>
        </w:numPr>
        <w:rPr/>
      </w:pPr>
      <w:bookmarkStart w:id="688" w:name="__RefHeading___Toc5176971_2142443653"/>
      <w:bookmarkStart w:id="689" w:name="_Toc257"/>
      <w:bookmarkEnd w:id="687"/>
      <w:bookmarkEnd w:id="688"/>
      <w:r>
        <w:rPr>
          <w:rtl w:val="true"/>
        </w:rPr>
        <w:t>تفسیر اهل بیت علیهم السلام</w:t>
      </w:r>
      <w:bookmarkEnd w:id="689"/>
    </w:p>
    <w:p>
      <w:pPr>
        <w:pStyle w:val="Heading5"/>
        <w:numPr>
          <w:ilvl w:val="4"/>
          <w:numId w:val="1"/>
        </w:numPr>
        <w:rPr/>
      </w:pPr>
      <w:bookmarkStart w:id="690" w:name="__RefHeading___Toc5176973_2142443653"/>
      <w:bookmarkStart w:id="691" w:name="_Toc258"/>
      <w:bookmarkEnd w:id="690"/>
      <w:r>
        <w:rPr>
          <w:rtl w:val="true"/>
        </w:rPr>
        <w:t>اشاره</w:t>
      </w:r>
      <w:bookmarkEnd w:id="691"/>
    </w:p>
    <w:p>
      <w:pPr>
        <w:pStyle w:val="BookText"/>
        <w:rPr/>
      </w:pPr>
      <w:r>
        <w:rPr>
          <w:rFonts w:ascii="Amiri" w:hAnsi="Amiri" w:eastAsia="Amiri" w:cs="Amiri"/>
          <w:color w:val="111111"/>
          <w:sz w:val="28"/>
          <w:sz w:val="28"/>
          <w:szCs w:val="28"/>
          <w:rtl w:val="true"/>
          <w:lang w:bidi="ar-SA"/>
        </w:rPr>
        <w:t xml:space="preserve">سَيَقُولُ السُّفَهَاءُ مِنَ النَّاسِ مَا وَلَّاهُمْ عَنْ قِبْلَتِهِمُ الَّتِي كَانُوا عَلَيْهَا قُلْ لِلَّهِ الْمَشْرِقُ وَالْمَغْرِبُ يَهْدِي مَنْ يَشَاءُ إِلَى صِرَاطٍ مُسْتَقِيمٍ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جَعَلْنَاكُمْ أُمَّةً وَسَطًا لِتَكُونُوا شُهَدَاءَ عَلَى النَّاسِ وَيَكُونَ الرَّسُولُ عَلَيْكُمْ شَهِيدًا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Heading5"/>
        <w:numPr>
          <w:ilvl w:val="4"/>
          <w:numId w:val="1"/>
        </w:numPr>
        <w:rPr/>
      </w:pPr>
      <w:bookmarkStart w:id="692" w:name="__RefHeading___Toc5176975_2142443653"/>
      <w:bookmarkStart w:id="693" w:name="_Toc259"/>
      <w:bookmarkEnd w:id="692"/>
      <w:r>
        <w:rPr>
          <w:rtl w:val="true"/>
        </w:rPr>
        <w:t>ماجرای تغییر قبله</w:t>
      </w:r>
      <w:bookmarkEnd w:id="693"/>
    </w:p>
    <w:p>
      <w:pPr>
        <w:pStyle w:val="BookText"/>
        <w:rPr/>
      </w:pPr>
      <w:r>
        <w:rPr>
          <w:rFonts w:ascii="IRNazanin" w:hAnsi="IRNazanin" w:eastAsia="IRNazanin"/>
          <w:color w:val="111111"/>
          <w:sz w:val="28"/>
          <w:sz w:val="28"/>
          <w:szCs w:val="28"/>
          <w:rtl w:val="true"/>
          <w:lang w:bidi="fa-IR"/>
        </w:rPr>
        <w:t>امام عسکری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مکه رسول خود صلی الله علیه و آله را امر نمود تا به طرف بیت المقدس نماز بخواند به گونه ای که کعبه بین او و بیت المقدس باشد، و اگر امکان پیدا نکرد، به طرف بیت المقدس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رسول خدا صلی الله علیه و آله در سیزده سالی که در مکه بود چنین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نیز هفده ماه و یا شانزده ماه به طرف بیت المقدس نماز خواند، تا این که گروهی از پیشینیان یهود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ما نمی دانیم چگونه شده که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خود را به طرف قبله ما می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تابع ما گردیده است و قبله ای برای خود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این سخنان بر رسول خدا صلی الله علیه و آله گران آمد و از قبل بیت المقدس کراهت پیدا نمود و دوست داشت که به طرف کعبه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آمد و رسول خدا صلی الله علیه و 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می دارم که خداوند قبله مرا کعبه قرار دهد، و من از سخنان یهود آزرده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 خود بخواه تا قبله تو را کعبه قرار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او خواسته تو را رد نخواهد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دعا کرد و جبرئیل به آسمان رفت و بازگشت و به رسول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را 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نَرَى تَقَلُّبَ وَجْهِكَ فِي السَّمَاءِ فَلَنُوَلِّيَنَّكَ قِبْلَةً تَرْضَاهَا فَوَلِّ وَجْهَكَ شَطْرَ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یهود با شنیدن این آیات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وَلاَّهُمْ عَنْ قِبْلَتِهِمُ اَلَّتِي كَانُوا </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زیباترین پاسخ را به آنان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لِلَّهِ اَلْمَشْرِقُ وَالْمَغْرِبُ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 مالک مشرق و مغرب عالم است و تکلیف نمودن او نسبت به تغییر قبله مانند آن است که شما را از سویی به سوی دیگر تکلیف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يَهْدِي مَنْ يَشَاءُ إِلَى صِرَاطٌ 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اوست که هرکه را بخواهد به صراط مستقیم هدایت می نماید و او به مصالح بندگان خود آگاه تر است، و چون بندگان او از خدای خود اطاعت کنند، به سعادت و بهشت و نعمت های آن راه پیدا خواهند کرد</w:t>
      </w:r>
      <w:r>
        <w:rPr>
          <w:rFonts w:eastAsia="IRNazanin" w:cs="IRNazanin"/>
          <w:color w:val="111111"/>
          <w:sz w:val="28"/>
          <w:szCs w:val="28"/>
          <w:rtl w:val="true"/>
          <w:lang w:bidi="fa-IR"/>
        </w:rPr>
        <w:t xml:space="preserve">. </w:t>
      </w:r>
      <w:r>
        <w:rPr>
          <w:rStyle w:val="FootnoteAnchor"/>
          <w:rtl w:val="true"/>
        </w:rPr>
        <w:footnoteReference w:id="452"/>
      </w:r>
      <w:bookmarkStart w:id="694" w:name="pg15336_165559"/>
    </w:p>
    <w:p>
      <w:pPr>
        <w:pStyle w:val="Heading5"/>
        <w:numPr>
          <w:ilvl w:val="4"/>
          <w:numId w:val="1"/>
        </w:numPr>
        <w:rPr/>
      </w:pPr>
      <w:bookmarkStart w:id="695" w:name="__RefHeading___Toc5176977_2142443653"/>
      <w:bookmarkStart w:id="696" w:name="_Toc260"/>
      <w:bookmarkEnd w:id="694"/>
      <w:bookmarkEnd w:id="695"/>
      <w:r>
        <w:rPr>
          <w:rtl w:val="true"/>
        </w:rPr>
        <w:t>مقصود از امت وسط</w:t>
      </w:r>
      <w:bookmarkEnd w:id="696"/>
    </w:p>
    <w:p>
      <w:pPr>
        <w:pStyle w:val="BookText"/>
        <w:rPr/>
      </w:pPr>
      <w:r>
        <w:rPr>
          <w:rFonts w:ascii="IRNazanin" w:hAnsi="IRNazanin" w:eastAsia="IRNazanin"/>
          <w:color w:val="111111"/>
          <w:sz w:val="28"/>
          <w:sz w:val="28"/>
          <w:szCs w:val="28"/>
          <w:rtl w:val="true"/>
          <w:lang w:bidi="fa-IR"/>
        </w:rPr>
        <w:t xml:space="preserve">دراصول کافی روایاتی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وَكَذَلِكَ جَعَلْنَاكُمْ أُمَّةً وَسَطًا لِتَكُونُوا شُهَدَاءَ عَلَى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و در برخی از آنها آمده است که امام باقر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وسط ماییم و در قیامت ما شاهد بر مردم هستیم و رسول خدا صلی الله علیه و آله بر ما شاهد و گواه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حکم نموده که بین مؤمنین اختلافی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خداوند آنان را شاهد بر مردم قرار داده است و در قیامت حضرت محمد صلی الله علیه و آله شاهد بر ما خواهد بود، و ما شاهد بر شیعیانمان خواهیم بود، و شیعیان ما شاهد بر مردم خواهند بود</w:t>
      </w:r>
      <w:r>
        <w:rPr>
          <w:rFonts w:eastAsia="IRNazanin" w:cs="IRNazanin"/>
          <w:color w:val="111111"/>
          <w:sz w:val="28"/>
          <w:szCs w:val="28"/>
          <w:rtl w:val="true"/>
          <w:lang w:bidi="fa-IR"/>
        </w:rPr>
        <w:t>.</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 xml:space="preserve">و باسناده إلى أبي جعفر الباقر عليه السلام حديث طويل وفيه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قضى الأمر أن لا يكون بين المؤمنین اختلاف، ولذلك جعلهم شهداء على الناس ليشهد محمد صلی الله علیه و آله علينا، ولنشهد على شيعتنا وليشهد شیعتنا على الناس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تفسير نورالثقلین،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از اصول کافی</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علمای اهل سنت نیز مانند حسکانی در شواهد التنزيل از امیرالمؤمنین علیه السلام نقل نموده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لِتَكُونُوا شُهَدَاءَ عَلَى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هستیم و رسول خدا صلی الله علیه و آله شاهد برما، و ما شاهد بر خلق </w:t>
      </w:r>
    </w:p>
    <w:p>
      <w:pPr>
        <w:pStyle w:val="BookText"/>
        <w:rPr/>
      </w:pPr>
      <w:r>
        <w:rPr>
          <w:rFonts w:ascii="IRNazanin" w:hAnsi="IRNazanin" w:eastAsia="IRNazanin"/>
          <w:color w:val="111111"/>
          <w:sz w:val="28"/>
          <w:sz w:val="28"/>
          <w:szCs w:val="28"/>
          <w:rtl w:val="true"/>
          <w:lang w:bidi="fa-IR"/>
        </w:rPr>
        <w:t>حجت های خداوند در روی زمین هستیم، و خداوند درباره ما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جَعَلْنَاكُمْ أُمَّةً وَسَطًا</w:t>
      </w:r>
      <w:r>
        <w:rPr>
          <w:rFonts w:eastAsia="Amiri" w:cs="Amiri" w:ascii="Amiri" w:hAnsi="Amiri"/>
          <w:color w:val="111111"/>
          <w:sz w:val="28"/>
          <w:szCs w:val="28"/>
          <w:rtl w:val="true"/>
          <w:lang w:bidi="ar-SA"/>
        </w:rPr>
        <w:t>».</w:t>
      </w:r>
      <w:r>
        <w:rPr>
          <w:rStyle w:val="FootnoteAnchor"/>
          <w:rtl w:val="true"/>
        </w:rPr>
        <w:footnoteReference w:id="454"/>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در تفسیر آیه فوق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گمان کنی که خداوند از این آیه همه اهل قبله را اراده نموده است باید بگویی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شهادتش در دنیا برای صاعی از خرما پذیرفته نیست، خداوند او را در قیامت گواه بر اعمال مردم قرار خواهد داد و شهادت او را در مقابل همه امت های گذشته قبول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خداوند چنین نخواهد کرد و عموم مردم را شاهد بر اعمال کسانی که با دعای ابراهیم آفریده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پاک و معصوم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نخواهد داد، بلکه مقصود از امت وسط در این آیه بهترین امت هستند که خداوند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كُنْتُمْ خَيْرَ أُمَّةٍ أُخْرِجَتْ لِلنَّاسِ</w:t>
      </w:r>
      <w:r>
        <w:rPr>
          <w:rFonts w:eastAsia="IRNazanin" w:cs="IRNazanin"/>
          <w:color w:val="111111"/>
          <w:sz w:val="28"/>
          <w:szCs w:val="28"/>
          <w:rtl w:val="true"/>
          <w:lang w:bidi="fa-IR"/>
        </w:rPr>
        <w:t>...»</w:t>
      </w:r>
      <w:r>
        <w:rPr>
          <w:rStyle w:val="FootnoteAnchor"/>
          <w:rtl w:val="true"/>
        </w:rPr>
        <w:footnoteReference w:id="455"/>
      </w:r>
      <w:r>
        <w:rPr>
          <w:rFonts w:ascii="IRNazanin" w:hAnsi="IRNazanin" w:eastAsia="IRNazanin"/>
          <w:color w:val="111111"/>
          <w:sz w:val="28"/>
          <w:sz w:val="28"/>
          <w:szCs w:val="28"/>
          <w:rtl w:val="true"/>
          <w:lang w:bidi="fa-IR"/>
        </w:rPr>
        <w:t>به آنان اشاره نموده است</w:t>
      </w:r>
      <w:r>
        <w:rPr>
          <w:rFonts w:eastAsia="IRNazanin" w:cs="IRNazanin"/>
          <w:color w:val="111111"/>
          <w:sz w:val="28"/>
          <w:szCs w:val="28"/>
          <w:rtl w:val="true"/>
          <w:lang w:bidi="fa-IR"/>
        </w:rPr>
        <w:t>.</w:t>
      </w:r>
      <w:r>
        <w:rPr>
          <w:rStyle w:val="FootnoteAnchor"/>
          <w:rtl w:val="true"/>
        </w:rPr>
        <w:footnoteReference w:id="456"/>
      </w:r>
      <w:bookmarkStart w:id="697" w:name="pg15336_165561"/>
    </w:p>
    <w:p>
      <w:pPr>
        <w:pStyle w:val="BookText"/>
        <w:rPr/>
      </w:pPr>
      <w:bookmarkEnd w:id="697"/>
      <w:r>
        <w:rPr>
          <w:rFonts w:ascii="Amiri" w:hAnsi="Amiri" w:eastAsia="Amiri" w:cs="Amiri"/>
          <w:color w:val="111111"/>
          <w:sz w:val="28"/>
          <w:sz w:val="28"/>
          <w:szCs w:val="28"/>
          <w:rtl w:val="true"/>
          <w:lang w:bidi="ar-SA"/>
        </w:rPr>
        <w:t xml:space="preserve">وَمَا جَعَلْنَا الْقِبْلَةَ الَّتِي كُنْتَ عَلَيْهَا إِلَّا لِنَعْلَمَ مَنْ يَتَّبِعُ الرَّسُولَ مِمَّنْ يَنْقَلِبُ عَلَى عَقِبَيْهِ وَإِنْ كَانَتْ لَكَبِيرَةً إِلَّا عَلَى الَّذِينَ هَدَى اللَّهُ وَمَا كَانَ اللَّهُ لِيُضِيعَ إِيمَانَكُمْ إِنَّ اللَّهَ بِالنَّاسِ لَرَءُوفٌ 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نَرَى تَقَلُّبَ وَجْهِكَ فِي السَّمَاءِ فَلَنُوَلِّيَنَّكَ قِبْلَةً تَرْضَاهَا فَوَلِّ وَجْهَكَ شَطْرَ الْمَسْجِدِ الْحَرَامِ وَحَيْثُ مَا كُنْتُمْ فَوَلُّوا وُجُوهَكُمْ شَطْرَهُ وَإِنَّ الَّذِينَ أُوتُوا الْكِتَابَ لَيَعْلَمُونَ أَنَّهُ الْحَقُّ مِنْ رَبِّهِمْ وَمَا اللَّهُ بِغَافِلٍ عَمَّا يَعْمَلُونَ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وَلَئِنْ أَتَيْتَ الَّذِينَ أُوتُوا الْكِتَابَ بِكُلِّ آيَةٍ مَا تَبِعُوا قِبْلَتَكَ وَمَا أَنْتَ بِتَابِعٍ قِبْلَتَهُمْ وَمَا بَعْضُهُمْ بِتَابِعٍ قِبْلَةَ بَعْضٍ وَلَئِنِ اتَّبَعْتَ أَهْوَاءَهُمْ مِنْ بَعْدِ مَا جَاءَكَ مِنَ الْعِلْمِ إِنَّكَ إِذًا لَمِنَ الظَّالِمِينَ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Heading5"/>
        <w:numPr>
          <w:ilvl w:val="4"/>
          <w:numId w:val="1"/>
        </w:numPr>
        <w:rPr/>
      </w:pPr>
      <w:bookmarkStart w:id="698" w:name="__RefHeading___Toc5176979_2142443653"/>
      <w:bookmarkStart w:id="699" w:name="_Toc261"/>
      <w:bookmarkEnd w:id="698"/>
      <w:r>
        <w:rPr>
          <w:rtl w:val="true"/>
        </w:rPr>
        <w:t>فلسفه تغییر قبله</w:t>
      </w:r>
      <w:bookmarkEnd w:id="699"/>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احتجاج از تفسیر امام عسکری علیه السلام نقل شده که شخصی به آن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رسول خدا، برای چه نخست قبله مسلمانان بیت المقدس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کعبه قبله آنان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آزمایش و امتحان خداوند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وَمَا جَعَلْنَا الْقِبْلَةَ الَّتِي كُنْتَ عَلَيْهَا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بیت المقدس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لِنَعْلَمَ مَنْ يَتَّبِعُ الرَّسُولَ مِمَّنْ يَنْقَلِبُ عَلَى عَقِبَيْهِ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 می دانستیم که قبله تغییر خواهد نمود و نخست قبله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اهل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المقدس قرار دادیم، چراکه اهل مگه دوست می داشتند قبله آنان کعبه باشد، و خداوند می خواست آنان را امتحان نماید، و اهل مدینه دوست می داشتند که قبله آنان بیت المقدس باشد و خداوند آنان را نیز امتحان نمود و قبله را به طرف کعبه تغییر داد، تا معلوم شود چه کسانی از پیامبر خدا صلی الله علیه و آله پیروی می کنند و تسلیم امر او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كَانَتْ لَكَبِيرَةً إِلَّا عَلَى الَّذِينَ هَدَى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توجه به قبله بیت المقدس برای اهل مکه سنگین و ناگوار بود، و خداوند اهل مکه و مدینه را بر </w:t>
      </w:r>
    </w:p>
    <w:p>
      <w:pPr>
        <w:pStyle w:val="BookText"/>
        <w:rPr/>
      </w:pPr>
      <w:r>
        <w:rPr>
          <w:rFonts w:ascii="IRNazanin" w:hAnsi="IRNazanin" w:eastAsia="IRNazanin"/>
          <w:color w:val="111111"/>
          <w:sz w:val="28"/>
          <w:sz w:val="28"/>
          <w:szCs w:val="28"/>
          <w:rtl w:val="true"/>
          <w:lang w:bidi="fa-IR"/>
        </w:rPr>
        <w:t>خلاف خواسته آنان امتحان نمود</w:t>
      </w:r>
      <w:r>
        <w:rPr>
          <w:rFonts w:eastAsia="IRNazanin" w:cs="IRNazanin"/>
          <w:color w:val="111111"/>
          <w:sz w:val="28"/>
          <w:szCs w:val="28"/>
          <w:rtl w:val="true"/>
          <w:lang w:bidi="fa-IR"/>
        </w:rPr>
        <w:t>.</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همواره صورت خود را به طرف آسمان می گرداند و خداوند از خواسته درونی او دانا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 دانست که آن حضرت دوست می دارد کعبه قبله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نَرَى تَقَلُّبَ وَجْهِكَ فِي السَّمَاءِ فَلَنُوَلِّيَنَّكَ قِبْلَةً تَرْضَاهَا</w:t>
      </w:r>
      <w:r>
        <w:rPr>
          <w:rFonts w:eastAsia="IRNazanin" w:cs="IRNazanin"/>
          <w:color w:val="111111"/>
          <w:sz w:val="28"/>
          <w:szCs w:val="28"/>
          <w:rtl w:val="true"/>
          <w:lang w:bidi="fa-IR"/>
        </w:rPr>
        <w:t>».</w:t>
      </w:r>
      <w:r>
        <w:rPr>
          <w:rStyle w:val="FootnoteAnchor"/>
          <w:rtl w:val="true"/>
        </w:rPr>
        <w:footnoteReference w:id="458"/>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ابوبصیر به امام صادق و یا امام باقر علیهما السلام عرض می 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قصة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سَيَقُولُ السُّفَهَاءُ </w:t>
      </w:r>
    </w:p>
    <w:p>
      <w:pPr>
        <w:pStyle w:val="BookText"/>
        <w:rPr/>
      </w:pPr>
      <w:r>
        <w:rPr>
          <w:rFonts w:ascii="IRNazanin" w:hAnsi="IRNazanin" w:eastAsia="IRNazanin"/>
          <w:color w:val="111111"/>
          <w:sz w:val="28"/>
          <w:sz w:val="28"/>
          <w:szCs w:val="28"/>
          <w:rtl w:val="true"/>
          <w:lang w:bidi="fa-IR"/>
        </w:rPr>
        <w:t>مِنَ النَّاسِ مَا وَلَّاهُمْ عَنْ قِبْلَتِهِمُ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صِرَاطٍ 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امام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خداوند پیامبر خود را مأمور نمود تا به طرف بیت المقدس نماز بخواند، همان گونه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وَمَا جَعَلْنَا الْقِبْلَةَ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قبیله بني الأشهل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مسجد قبلتین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بر رسول خدا صلی الله علیه و آله شدند و آن حضرت دو رکعت نماز خود را به طرف بیت المقدس خوانده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آنان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شما مأمور گردیده تا به طرف کعبه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جماعت نمازگزار دگرگون شدند و زن ها به جای مردها و مردها به جای زن ها قرار گرفتند و دو رکعت باقی مانده نما را به طرف کعبه خواندند، و یک نماز به دو قبله خوانده شد، و به این خاطر، آن مسجد را مسجد قبلتین گفتند</w:t>
      </w:r>
      <w:r>
        <w:rPr>
          <w:rFonts w:eastAsia="IRNazanin" w:cs="IRNazanin"/>
          <w:color w:val="111111"/>
          <w:sz w:val="28"/>
          <w:szCs w:val="28"/>
          <w:rtl w:val="true"/>
          <w:lang w:bidi="fa-IR"/>
        </w:rPr>
        <w:t xml:space="preserve">. </w:t>
      </w:r>
      <w:r>
        <w:rPr>
          <w:rStyle w:val="FootnoteAnchor"/>
          <w:rtl w:val="true"/>
        </w:rPr>
        <w:footnoteReference w:id="459"/>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صدوق رحمة الله در کتاب من لا يحضره الفقيه نقل نموده که رسول خدا صلی الله علیه و آله سیزده سال در مکه به طرف بیت المقدس نماز خواند، و چون به مدنيه هجرت نمود، نوزده ماه نیز در مدینه به طرف بیت المقدس نماز خواند، تا این که یهود مدينه او را ملامت و سرزنش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 طرف قبله ما نماز می خوانی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برای خود قبله ای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رسول خدا علیه السلام سخت آزرده و اندوهگین شد و در نیمه های شب از اتاق خارج گردید و صورت مبارک خود را به طرف آسمان گردانید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آرزو کرد که قبله او کعبه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نماز صبح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طرف بیت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 و چون نماز ظهر را شروع نمود و دو رکعت آن را به طرف بیت المقدس خواند، جبرئیل علیه السلام آمد و گفت</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نَرَى تَقَلُّبَ وَجْهِكَ فِي السَّمَاءِ فَلَنُوَلِّيَنَّكَ قِبْلَةً تَرْضَاهَا فَوَلِّ وَجْهَكَ شَطْرَ الْمَسْجِدِ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جبرئیل دست آن حضرت را گرفت و او را به طرف کعبه بازگردانید و کسانی که پشت سر آن حضرت بودند نیز صورت های خود را به طرف کعبه برگردانیدند، تا این که زن ها به جای مردها و مردها به جای زن ها قرار گرفتند و نصف اول نماز را به طرف بیت المقدس خواندند، و دو رکعت باقی مانده را به طرف کعبه خواندند، و به این خاطر آن مسجد را مسجد قبلتین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گروهی از مسلمانان به رسول خدا صلی الله علیه و آله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مقدار از نماز را که ما به طرف بیت المقدس خواندیم ضایع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پاسخ آنان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كَانَ اللَّهُ لِيُضِيعَ إِيمَانَكُمْ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نماز شما به طرف بیت المقدس ضایع نشد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از شما قبول نمود</w:t>
      </w:r>
      <w:r>
        <w:rPr>
          <w:rFonts w:eastAsia="IRNazanin" w:cs="IRNazanin"/>
          <w:color w:val="111111"/>
          <w:sz w:val="28"/>
          <w:szCs w:val="28"/>
          <w:rtl w:val="true"/>
          <w:lang w:bidi="fa-IR"/>
        </w:rPr>
        <w:t xml:space="preserve">.) </w:t>
      </w:r>
      <w:r>
        <w:rPr>
          <w:rStyle w:val="FootnoteAnchor"/>
          <w:rtl w:val="true"/>
        </w:rPr>
        <w:footnoteReference w:id="460"/>
      </w:r>
      <w:bookmarkStart w:id="700" w:name="pg15336_165565"/>
    </w:p>
    <w:p>
      <w:pPr>
        <w:pStyle w:val="BookText"/>
        <w:rPr/>
      </w:pPr>
      <w:bookmarkEnd w:id="700"/>
      <w:r>
        <w:rPr>
          <w:rFonts w:ascii="IRNazanin" w:hAnsi="IRNazanin" w:eastAsia="IRNazanin"/>
          <w:color w:val="111111"/>
          <w:sz w:val="28"/>
          <w:sz w:val="28"/>
          <w:szCs w:val="28"/>
          <w:rtl w:val="true"/>
          <w:lang w:bidi="fa-IR"/>
        </w:rPr>
        <w:t>صاحب تفسیر مجمع البيان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اهل کتاب پس از تغییر قبله به رسول خدا صلی الله علیه و آله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تو از طرف خداوند مأمور به تغییر قبله نشده ای، بلکه از پیش خود یک بار، بیت المقدس را قبله خود قرار دادی و یک بار کعبه را قبله خود قرار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خداوند این آیه را نازل نمود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الَّذِينَ أُوتُوا الْكِتَابَ لَيَعْلَمُونَ أَنَّهُ الْحَقُّ مِنْ رَبِّهِمْ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اهل کتاب در تورات و انجیل خوانده اند و می دانند که این تغییر قبله حق است و از ناحیه خداوند انجام گرفته است</w:t>
      </w:r>
      <w:r>
        <w:rPr>
          <w:rFonts w:eastAsia="IRNazanin" w:cs="IRNazanin"/>
          <w:color w:val="111111"/>
          <w:sz w:val="28"/>
          <w:szCs w:val="28"/>
          <w:rtl w:val="true"/>
          <w:lang w:bidi="fa-IR"/>
        </w:rPr>
        <w:t>.</w:t>
      </w:r>
      <w:r>
        <w:rPr>
          <w:rStyle w:val="FootnoteAnchor"/>
          <w:rtl w:val="true"/>
        </w:rPr>
        <w:footnoteReference w:id="461"/>
      </w:r>
    </w:p>
    <w:p>
      <w:pPr>
        <w:pStyle w:val="BookText"/>
        <w:rPr/>
      </w:pPr>
      <w:r>
        <w:rPr>
          <w:rFonts w:ascii="Amiri" w:hAnsi="Amiri" w:eastAsia="Amiri" w:cs="Amiri"/>
          <w:color w:val="111111"/>
          <w:sz w:val="28"/>
          <w:sz w:val="28"/>
          <w:szCs w:val="28"/>
          <w:rtl w:val="true"/>
          <w:lang w:bidi="ar-SA"/>
        </w:rPr>
        <w:t xml:space="preserve">الَّذِينَ آتَيْنَاهُمُ الْكِتَابَ يَعْرِفُونَهُ كَمَا يَعْرِفُونَ أَبْنَاءَهُمْ وَإِنَّ فَرِيقًا مِنْهُمْ لَيَكْتُمُونَ الْحَقَّ وَهُمْ يَعْلَمُونَ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الْحَقُّ مِنْ رَبِّكَ فَلَا تَكُونَنَّ مِنَ الْمُمْتَرِينَ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Heading5"/>
        <w:numPr>
          <w:ilvl w:val="4"/>
          <w:numId w:val="1"/>
        </w:numPr>
        <w:rPr/>
      </w:pPr>
      <w:bookmarkStart w:id="701" w:name="__RefHeading___Toc5176981_2142443653"/>
      <w:bookmarkStart w:id="702" w:name="_Toc262"/>
      <w:bookmarkEnd w:id="701"/>
      <w:r>
        <w:rPr>
          <w:rtl w:val="true"/>
        </w:rPr>
        <w:t>کتمان حق در بین یهود و نصارا و مخالفین</w:t>
      </w:r>
      <w:bookmarkEnd w:id="702"/>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کلینی در اصول کافی با سند خود از امیرالمؤمنین علیه السلام در حديث مفصلی نقل نموده که آن حضرت در بخشی از 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وَأَصْحَابُ الْمَشْأَمَةِ </w:t>
      </w:r>
      <w:r>
        <w:rPr>
          <w:rFonts w:eastAsia="IRNazanin" w:cs="IRNazanin"/>
          <w:color w:val="111111"/>
          <w:sz w:val="28"/>
          <w:szCs w:val="28"/>
          <w:rtl w:val="true"/>
          <w:lang w:bidi="fa-IR"/>
        </w:rPr>
        <w:t>»</w:t>
      </w:r>
      <w:r>
        <w:rPr>
          <w:rStyle w:val="FootnoteAnchor"/>
          <w:rtl w:val="true"/>
        </w:rPr>
        <w:footnoteReference w:id="462"/>
      </w:r>
      <w:r>
        <w:rPr>
          <w:rFonts w:ascii="Amiri" w:hAnsi="Amiri" w:eastAsia="Amiri" w:cs="Amiri"/>
          <w:color w:val="111111"/>
          <w:sz w:val="28"/>
          <w:sz w:val="28"/>
          <w:szCs w:val="28"/>
          <w:rtl w:val="true"/>
          <w:lang w:bidi="ar-SA"/>
        </w:rPr>
        <w:t>يهود و نصارا هستند و خداوند درباره آنان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آتَيْنَاهُمُ الْكِتَابَ يَعْرِفُونَهُ كَمَا </w:t>
      </w:r>
    </w:p>
    <w:p>
      <w:pPr>
        <w:pStyle w:val="BookText"/>
        <w:rPr/>
      </w:pPr>
      <w:r>
        <w:rPr>
          <w:rFonts w:ascii="IRNazanin" w:hAnsi="IRNazanin" w:eastAsia="IRNazanin"/>
          <w:color w:val="111111"/>
          <w:sz w:val="28"/>
          <w:sz w:val="28"/>
          <w:szCs w:val="28"/>
          <w:rtl w:val="true"/>
          <w:lang w:bidi="fa-IR"/>
        </w:rPr>
        <w:t>يَعْرِفُونَ أَبْنَاءَهُمْ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یهود و نصارا نبوت محمدی صلی الله علیه و آله و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تورات و انجیل دیده اند و آنان را همانند فرزندان خود در منازل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شناسند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وَإِنَّ فَرِيقًا مِنْهُمْ لَيَكْتُمُونَ الْحَقَّ وَهُمْ يَعْلَمُونَ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الْحَقُّ مِنْ رَبِّكَ فَلَا تَكُونَنَّ مِنَ الْمُمْتَرِينَ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گروهی از یهود و نصارا با این که نشانه های حضرت محمد صلی الله علیه و آله اش را به روشنی در تورات و انجیل دیده اند، نبوت او را انکار می نمایند در حالی که به خوبی می دانستند او پیامبر موعود آخرالزمان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خداوند به پیامبر خود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تو از ناحیه خداوند حق و مسلماست، مبادا تو از مهمترین و اهل تردید باشی</w:t>
      </w:r>
      <w:r>
        <w:rPr>
          <w:rFonts w:eastAsia="IRNazanin" w:cs="IRNazanin"/>
          <w:color w:val="111111"/>
          <w:sz w:val="28"/>
          <w:szCs w:val="28"/>
          <w:rtl w:val="true"/>
          <w:lang w:bidi="fa-IR"/>
        </w:rPr>
        <w:t>!</w:t>
      </w:r>
      <w:r>
        <w:rPr>
          <w:rStyle w:val="FootnoteAnchor"/>
          <w:rtl w:val="true"/>
        </w:rPr>
        <w:footnoteReference w:id="463"/>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علی بن ابراهیم قمی در تفسیر خود با سند صحیح از امام صادق علیه السلام نقل نموده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الَّذِينَ آتَيْنَاهُمُ الْكِتَابَ يَعْرِفُونَهُ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یهود و نصارا نازل شد و آنان رسول خدا صلی الله علیه و آله را با اوصافی که خداوند در تورات و انجیل و زبور از او یاد نموده بود همانند فرزندان خود می شناختند، چراکه خداوند در تورات و انجیل و زبور صفات حضرت محمد صلی الله علیه و آله وصفات اصحاب او و محل بعثت وهجرت او را برای آنان روشن نموده بود، چنان که در آیه دیگری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رَسُولُ اللَّهِ وَالَّذِينَ مَعَهُ أَشِدَّاءُ عَلَى الْكُفَّارِ رُحَمَاءُ بَيْنَهُمْ تَرَاهُمْ رُكَّعًا سُجَّدًا يَبْتَغُونَ فَضْلًا مِنَ اللَّهِ وَرِضْوَانًا سِيمَاهُمْ فِي وُجُوهِهِمْ مِنْ أَثَرِ السُّجُودِ ذَلِكَ مَثَلُهُمْ فِي التَّوْرَاةِ وَمَثَلُهُمْ فِي الْإِنْجِيلِ </w:t>
      </w:r>
      <w:r>
        <w:rPr>
          <w:rFonts w:eastAsia="IRNazanin" w:cs="IRNazanin"/>
          <w:color w:val="111111"/>
          <w:sz w:val="28"/>
          <w:szCs w:val="28"/>
          <w:rtl w:val="true"/>
          <w:lang w:bidi="fa-IR"/>
        </w:rPr>
        <w:t>»</w:t>
      </w:r>
      <w:r>
        <w:rPr>
          <w:rStyle w:val="FootnoteAnchor"/>
          <w:rtl w:val="true"/>
        </w:rPr>
        <w:footnoteReference w:id="4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اوصاف رسول خدا صلی الله علیه و آله و اوصاف اصحاب او است که در تورات و انجیل به آن ها تصریح شده است و چون خداوند او را مبعوث به رسالت نمود أهل کتاب به خوبی او را شناختند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فَلَمَّا جَاءَهُمْ مَا عَرَفُوا كَفَرُوا بِهِ </w:t>
      </w:r>
      <w:r>
        <w:rPr>
          <w:rFonts w:eastAsia="IRNazanin" w:cs="IRNazanin"/>
          <w:color w:val="111111"/>
          <w:sz w:val="28"/>
          <w:szCs w:val="28"/>
          <w:rtl w:val="true"/>
          <w:lang w:bidi="fa-IR"/>
        </w:rPr>
        <w:t>»</w:t>
      </w:r>
      <w:r>
        <w:rPr>
          <w:rStyle w:val="FootnoteAnchor"/>
          <w:rtl w:val="true"/>
        </w:rPr>
        <w:footnoteReference w:id="465"/>
      </w:r>
      <w:r>
        <w:rPr>
          <w:rFonts w:ascii="IRNazanin" w:hAnsi="IRNazanin" w:eastAsia="IRNazanin"/>
          <w:color w:val="111111"/>
          <w:sz w:val="28"/>
          <w:sz w:val="28"/>
          <w:szCs w:val="28"/>
          <w:rtl w:val="true"/>
          <w:lang w:bidi="fa-IR"/>
        </w:rPr>
        <w:t>یعنی چون پیامبری که شناخته بودند نزد آنان آمد به او کافر شدند</w:t>
      </w:r>
      <w:r>
        <w:rPr>
          <w:rFonts w:eastAsia="IRNazanin" w:cs="IRNazanin"/>
          <w:color w:val="111111"/>
          <w:sz w:val="28"/>
          <w:szCs w:val="28"/>
          <w:rtl w:val="true"/>
          <w:lang w:bidi="fa-IR"/>
        </w:rPr>
        <w:t>.</w:t>
      </w:r>
      <w:r>
        <w:rPr>
          <w:rStyle w:val="FootnoteAnchor"/>
          <w:rtl w:val="true"/>
        </w:rPr>
        <w:footnoteReference w:id="466"/>
      </w:r>
    </w:p>
    <w:p>
      <w:pPr>
        <w:pStyle w:val="BookText"/>
        <w:rPr/>
      </w:pPr>
      <w:r>
        <w:rPr>
          <w:rFonts w:ascii="Amiri" w:hAnsi="Amiri" w:eastAsia="Amiri" w:cs="Amiri"/>
          <w:color w:val="111111"/>
          <w:sz w:val="28"/>
          <w:sz w:val="28"/>
          <w:szCs w:val="28"/>
          <w:rtl w:val="true"/>
          <w:lang w:bidi="ar-SA"/>
        </w:rPr>
        <w:t xml:space="preserve">وَلِكُلٍّ وِجْهَةٌ هُوَ مُوَلِّيهَا فَاسْتَبِقُوا الْخَيْرَاتِ أَيْنَ مَا تَكُونُوا يَأْتِ بِكُمُ اللَّهُ جَمِيعًا إِنَّ اللَّهَ عَلَى كُلِّ شَيْءٍ 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حَيْثُ خَرَجْتَ فَوَلِّ وَجْهَكَ شَطْرَ الْمَسْجِدِ الْحَرَامِ وَإِنَّهُ لَلْحَقُّ مِنْ رَبِّكَ وَمَا اللَّهُ بِغَافِلٍ عَمَّا تَعْمَلُونَ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حَيْثُ خَرَجْتَ فَوَلِّ وَجْهَكَ شَطْرَ الْمَسْجِدِ الْحَرَامِ وَحَيْثُ مَا كُنْتُمْ فَوَلُّوا وُجُوهَكُمْ شَطْرَهُ لِئَلَّا يَكُونَ لِلنَّاسِ عَلَيْكُمْ حُجَّةٌ إِلَّا الَّذِينَ ظَلَمُوا مِنْهُمْ فَلَا تَخْشَوْهُمْ وَاخْشَوْنِي وَلِأُتِمَّ نِعْمَتِي عَلَيْكُمْ وَلَعَلَّكُمْ تَهْتَدُونَ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صدوق در کتاب کمال الدین با سند خود از عبدالعظیم حسنی نقل نموده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جواد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امیدوارم که شما قائم </w:t>
      </w:r>
    </w:p>
    <w:p>
      <w:pPr>
        <w:pStyle w:val="BookText"/>
        <w:rPr/>
      </w:pPr>
      <w:r>
        <w:rPr>
          <w:rFonts w:ascii="IRNazanin" w:hAnsi="IRNazanin" w:eastAsia="IRNazanin"/>
          <w:color w:val="111111"/>
          <w:sz w:val="28"/>
          <w:sz w:val="28"/>
          <w:szCs w:val="28"/>
          <w:rtl w:val="true"/>
          <w:lang w:bidi="fa-IR"/>
        </w:rPr>
        <w:t>اهل بیت محمد صلی الله علیه و آله باشی و زمین را پر از عدل و داد نمایی، پس از آن که پر از ظلم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 العظيم، همه ما قائم به امرخدا و هادی به دین او هستیم، ولكن آن قائمی که زمین را از کفر و انکار حق، پاک خواهد نمود و زمین را پر از عدل و داد خواهد کرد، پس از آن که پر از ظلم و جور شده باشد، امامی است که ولادت او پنهان خواهد بود و مردم شخص او را نمی بینند و بردن نام او بر آنان حرام است و نام او نام رسول خدا صلی الله علیه و آله است و کنیه او کنیه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کسی است که زمین به امر خدا برای او در هم پیچیده می شود و هر مشکلی برای او آسان می گردد و یاران او همانند اصحاب بدر سیصد و سیزده نفر هستند که از دورترین نقاط زمین نزد او جمع می شوند، چنان که</w:t>
      </w:r>
    </w:p>
    <w:p>
      <w:pPr>
        <w:pStyle w:val="BookText"/>
        <w:rPr/>
      </w:pP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أَيْنَ مَا تَكُونُوا يَأْتِ بِكُمُ اللَّهُ جَمِيعًا إِنَّ اللَّهَ عَلَى كُلِّ شَيْءٍ قَدِيرٌ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این عدد از اهل اخلاص، گرد او جمع می شوند خداوند امر او را آشکار خواهد نمود و چون عدد مورد نیاز او که ده هزار نفر خواهد بود، گرد او جمع می شوند او با اذن خداوند قیام خواهد کرد، و همواره دشمنان خدا را خواهد کشت، تا خداوند راضی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عبدالعظیم حسنی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داند که خداوند از او راضی شده است؟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رحمت را در قلب او وارد می کند، و چون داخل مدینه می شود، لات و عزی را از قبر خارج می کند و آنان را به آتش می کشد</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ناگهان از بسترهای خود ناپدید می شوند و گرد حضرت مهدی علیه السلام جمع می شوند مانند اصحاب بدر سیصد و سیزده نفر هستند که یک باره صبحگاه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حضرت مهدی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خواهند شد و آنان اصحاب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 علیه السلام می باشند، چنان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أَيْنَ</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مَا تَكُونُوا يَأْتِ بِكُمُ اللَّهُ جَمِيعًا</w:t>
      </w:r>
      <w:r>
        <w:rPr>
          <w:rFonts w:eastAsia="Amiri" w:cs="Amiri" w:ascii="Amiri" w:hAnsi="Amiri"/>
          <w:color w:val="111111"/>
          <w:sz w:val="28"/>
          <w:szCs w:val="28"/>
          <w:rtl w:val="true"/>
          <w:lang w:bidi="ar-SA"/>
        </w:rPr>
        <w:t>».</w:t>
      </w:r>
      <w:r>
        <w:rPr>
          <w:rStyle w:val="FootnoteAnchor"/>
          <w:rtl w:val="true"/>
        </w:rPr>
        <w:footnoteReference w:id="467"/>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علی بن ابراهیم قمی از امام باقر علیه السلام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من اکنون می بینم که حضرت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خود را به حجرالأسود نموده و حق را آشکار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اوست مضطری که خداوند در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أَمَّنْ يُجِيبُ الْمُضْطَرَّ إِذَا دَعَاهُ وَيَكْشِفُ السُّوءَ وَيَجْعَلُكُمْ خُلَفَاءَ الْأَرْضِ</w:t>
      </w:r>
      <w:r>
        <w:rPr>
          <w:rFonts w:eastAsia="IRNazanin" w:cs="IRNazanin"/>
          <w:color w:val="111111"/>
          <w:sz w:val="28"/>
          <w:szCs w:val="28"/>
          <w:rtl w:val="true"/>
          <w:lang w:bidi="fa-IR"/>
        </w:rPr>
        <w:t>»</w:t>
      </w:r>
      <w:r>
        <w:rPr>
          <w:rStyle w:val="FootnoteAnchor"/>
          <w:rtl w:val="true"/>
        </w:rPr>
        <w:footnoteReference w:id="468"/>
      </w:r>
      <w:r>
        <w:rPr>
          <w:rFonts w:ascii="IRNazanin" w:hAnsi="IRNazanin" w:eastAsia="IRNazanin"/>
          <w:color w:val="111111"/>
          <w:sz w:val="28"/>
          <w:sz w:val="28"/>
          <w:szCs w:val="28"/>
          <w:rtl w:val="true"/>
          <w:lang w:bidi="fa-IR"/>
        </w:rPr>
        <w:t>و اول کسی که با او بیعت می نماید جبرئیل خواهد بود و سپس آن گروه سیصد و سیزده نفر از مردها با او بیعت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آنان با طی طریق و برخی یک باره از بسترهای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طى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می رسند، چنان که امیرالمؤمنین علیه السلام درباره </w:t>
      </w:r>
    </w:p>
    <w:p>
      <w:pPr>
        <w:pStyle w:val="BookText"/>
        <w:rPr/>
      </w:pPr>
      <w:r>
        <w:rPr>
          <w:rFonts w:ascii="Amiri" w:hAnsi="Amiri" w:eastAsia="Amiri" w:cs="Amiri"/>
          <w:color w:val="111111"/>
          <w:sz w:val="28"/>
          <w:sz w:val="28"/>
          <w:szCs w:val="28"/>
          <w:rtl w:val="true"/>
          <w:lang w:bidi="ar-SA"/>
        </w:rPr>
        <w:t>آنان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المفقودون عن فرشهم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خداوند نیز درباره آنان فرموده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فَاسْتَبِقُوا الْخَيْرَاتِ أَيْنَ مَا تَكُونُوا يَأْتِ بِكُمُ اللَّهُ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مقصود از خیرات ولایت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محمد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Style w:val="FootnoteAnchor"/>
          <w:rtl w:val="true"/>
        </w:rPr>
        <w:footnoteReference w:id="469"/>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مربوط به قبله قبلا تفسیر شد و نیازی به تکرار آن ها نیست</w:t>
      </w:r>
      <w:r>
        <w:rPr>
          <w:rFonts w:eastAsia="IRNazanin" w:cs="IRNazanin"/>
          <w:color w:val="111111"/>
          <w:sz w:val="28"/>
          <w:szCs w:val="28"/>
          <w:rtl w:val="true"/>
          <w:lang w:bidi="fa-IR"/>
        </w:rPr>
        <w:t xml:space="preserve">. </w:t>
      </w:r>
      <w:bookmarkStart w:id="703" w:name="pg15336_165571"/>
    </w:p>
    <w:p>
      <w:pPr>
        <w:pStyle w:val="Heading3"/>
        <w:numPr>
          <w:ilvl w:val="2"/>
          <w:numId w:val="1"/>
        </w:numPr>
        <w:rPr/>
      </w:pPr>
      <w:bookmarkStart w:id="704" w:name="__RefHeading___Toc5176983_2142443653"/>
      <w:bookmarkStart w:id="705" w:name="_Toc263"/>
      <w:bookmarkEnd w:id="703"/>
      <w:bookmarkEnd w:id="704"/>
      <w:r>
        <w:rPr>
          <w:rtl w:val="true"/>
        </w:rPr>
        <w:t xml:space="preserve">آیات </w:t>
      </w:r>
      <w:r>
        <w:rPr/>
        <w:t>151</w:t>
      </w:r>
      <w:r>
        <w:rPr>
          <w:rtl w:val="true"/>
        </w:rPr>
        <w:t xml:space="preserve"> - </w:t>
      </w:r>
      <w:r>
        <w:rPr/>
        <w:t>162</w:t>
      </w:r>
      <w:bookmarkEnd w:id="705"/>
    </w:p>
    <w:p>
      <w:pPr>
        <w:pStyle w:val="Heading4"/>
        <w:numPr>
          <w:ilvl w:val="3"/>
          <w:numId w:val="1"/>
        </w:numPr>
        <w:rPr/>
      </w:pPr>
      <w:bookmarkStart w:id="706" w:name="__RefHeading___Toc5176985_2142443653"/>
      <w:bookmarkStart w:id="707" w:name="_Toc264"/>
      <w:bookmarkEnd w:id="706"/>
      <w:r>
        <w:rPr>
          <w:rtl w:val="true"/>
        </w:rPr>
        <w:t>اشاره</w:t>
      </w:r>
      <w:bookmarkEnd w:id="707"/>
    </w:p>
    <w:p>
      <w:pPr>
        <w:pStyle w:val="BookText"/>
        <w:rPr/>
      </w:pPr>
      <w:r>
        <w:rPr>
          <w:rFonts w:ascii="Amiri" w:hAnsi="Amiri" w:eastAsia="Amiri" w:cs="Amiri"/>
          <w:color w:val="111111"/>
          <w:sz w:val="28"/>
          <w:sz w:val="28"/>
          <w:szCs w:val="28"/>
          <w:rtl w:val="true"/>
          <w:lang w:bidi="ar-SA"/>
        </w:rPr>
        <w:t xml:space="preserve">كَمَا أَرْسَلْنَا فِيكُمْ رَسُولًا مِنْكُمْ يَتْلُو عَلَيْكُمْ آيَاتِنَا وَيُزَكِّيكُمْ وَيُعَلِّمُكُمُ الْكِتَابَ وَالْحِكْمَةَ وَيُعَلِّمُكُمْ مَا لَمْ تَكُونُوا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فَاذْكُرُونِي أَذْكُرْكُمْ وَاشْكُرُوا لِي وَلَا تَكْفُرُونِ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اسْتَعِينُوا بِالصَّبْرِ وَالصَّلَاةِ إِنَّ اللَّهَ مَعَ الصَّابِرِينَ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تَقُولُوا لِمَنْ يُقْتَلُ فِي سَبِيلِ اللَّهِ أَمْوَاتٌ بَلْ أَحْيَاءٌ وَلَكِنْ لَا تَشْعُرُونَ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وَلَنَبْلُوَنَّكُمْ بِشَيْءٍ مِنَ الْخَوْفِ وَالْجُوعِ وَنَقْصٍ مِنَ الْأَمْوَالِ وَالْأَنْفُسِ وَالثَّمَرَاتِ وَبَشِّرِ الصَّابِرِينَ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إِذَا أَصَابَتْهُمْ مُصِيبَةٌ قَالُوا إِنَّا لِلَّهِ وَإِنَّا إِلَيْهِ رَاجِعُونَ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أُولَئِكَ عَلَيْهِمْ صَلَوَاتٌ مِنْ رَبِّهِمْ وَرَحْمَةٌ وَأُولَئِكَ هُمُ الْمُهْتَدُونَ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الصَّفَا وَالْمَرْوَةَ مِنْ شَعَائِرِ اللَّهِ فَمَنْ حَجَّ الْبَيْتَ أَوِ اعْتَمَرَ فَلَا جُنَاحَ عَلَيْهِ أَنْ يَطَّوَّفَ بِهِمَا وَمَنْ تَطَوَّعَ خَيْرًا فَإِنَّ اللَّهَ شَاكِرٌ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يَكْتُمُونَ مَا أَنْزَلْنَا مِنَ الْبَيِّنَاتِ وَالْهُدَى مِنْ بَعْدِ مَا بَيَّنَّاهُ لِلنَّاسِ فِي الْكِتَابِ أُولَئِكَ يَلْعَنُهُمُ اللَّهُ وَيَلْعَنُهُمُ اللَّاعِنُونَ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الَّذِينَ تَابُوا وَأَصْلَحُوا وَبَيَّنُوا فَأُولَئِكَ أَتُوبُ عَلَيْهِمْ وَأَنَا التَّوَّابُ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كَفَرُوا وَمَاتُوا وَهُمْ كُفَّارٌ أُولَئِكَ عَلَيْهِمْ لَعْنَةُ اللَّهِ وَالْمَلَائِكَةِ وَالنَّاسِ أَجْمَعِينَ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خَالِدِينَ فِيهَا لَا يُخَفَّفُ عَنْهُمُ الْعَذَابُ وَلَا هُمْ يُنْظَرُونَ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pStyle w:val="Heading4"/>
        <w:numPr>
          <w:ilvl w:val="3"/>
          <w:numId w:val="1"/>
        </w:numPr>
        <w:rPr/>
      </w:pPr>
      <w:bookmarkStart w:id="708" w:name="__RefHeading___Toc5176987_2142443653"/>
      <w:bookmarkStart w:id="709" w:name="_Toc265"/>
      <w:bookmarkEnd w:id="708"/>
      <w:r>
        <w:rPr>
          <w:rtl w:val="true"/>
        </w:rPr>
        <w:t>لغات</w:t>
      </w:r>
      <w:bookmarkEnd w:id="709"/>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أَرْسَلْنَا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وجهنا رسولنا بالرسالة،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تلاوت، کلمات را با نظام </w:t>
      </w:r>
      <w:bookmarkStart w:id="710" w:name="pg15336_165572"/>
    </w:p>
    <w:p>
      <w:pPr>
        <w:pStyle w:val="BookText"/>
        <w:rPr/>
      </w:pPr>
      <w:bookmarkEnd w:id="710"/>
      <w:r>
        <w:rPr>
          <w:rFonts w:ascii="IRNazanin" w:hAnsi="IRNazanin" w:eastAsia="IRNazanin"/>
          <w:color w:val="111111"/>
          <w:sz w:val="28"/>
          <w:sz w:val="28"/>
          <w:szCs w:val="28"/>
          <w:rtl w:val="true"/>
          <w:lang w:bidi="fa-IR"/>
        </w:rPr>
        <w:t xml:space="preserve">معینی دنبال همدیگر قرار دادن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تبعه،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زکی فلان فلانا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طهره و قسه ومدحه،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دانشی است که به سبب آن، افعال صحیح و مستقیم انجام می شود، برخلاف خطور که فقط با قلب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وَاشْكُرُوا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واشكروا نعمتی علیکم، و حقیقت شکر، اعتراف به نعمت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تَكْفُرُونِ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لا تكفروا نعمتی علیکم، و کفر به معنای سترو پوشاندن نعمت وملازم نعمت خواهد بود، و مقصود کفر به صاحب نعمت نیست،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سَبِيلِ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طريق مرضات خداوند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بطلان حیات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ابتدای علم است که به وسیله حواش و مشاعر به دست می آید، و به همین علت به خداوند نسبت داده نمی شود، و به خداوند، عالم گفته می شود، و برخی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ادراک دقیق است و به همین علت شاعر را شاعر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اختبار همراه با خیر و شر و خوف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مشقت و ضرر است، و اصل آن از اصابت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 نرم را گویند و آن از ماده صفو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 يصفو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خالص است، و واو در صفوان، نشانه واوی بودن آن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 سخت را گویند که نرم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علامت ها و نشانه های اعمال است، و هر عبادتی مانند نماز و دعا و غیره را شعائر و نشانه های دین گویند، و مفرد آن شعيره است، و حج در لغت به معنای قصد است و مقصود قصد بيت الله است با اعمال مخصوصه</w:t>
      </w:r>
      <w:r>
        <w:rPr>
          <w:rFonts w:eastAsia="IRNazanin" w:cs="IRNazanin"/>
          <w:color w:val="111111"/>
          <w:sz w:val="28"/>
          <w:szCs w:val="28"/>
          <w:rtl w:val="true"/>
          <w:lang w:bidi="fa-IR"/>
        </w:rPr>
        <w:t>.</w:t>
      </w:r>
    </w:p>
    <w:p>
      <w:pPr>
        <w:pStyle w:val="Heading4"/>
        <w:numPr>
          <w:ilvl w:val="3"/>
          <w:numId w:val="1"/>
        </w:numPr>
        <w:rPr/>
      </w:pPr>
      <w:bookmarkStart w:id="711" w:name="__RefHeading___Toc5176989_2142443653"/>
      <w:bookmarkStart w:id="712" w:name="_Toc266"/>
      <w:bookmarkEnd w:id="711"/>
      <w:r>
        <w:rPr>
          <w:rtl w:val="true"/>
        </w:rPr>
        <w:t>ترجمه</w:t>
      </w:r>
      <w:bookmarkEnd w:id="712"/>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نعمت خود را برشما تمام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پیامبری از خودتان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فرستادیم، تا آیات ما را برشما بخواند، و شما را پاکیزه سازد، و به شما کتاب و حکمت بیاموزد، و آنچه نمی دانید را به شما یاد بدهد </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شما مرا یاد کنید تا من نیزشما </w:t>
      </w:r>
      <w:bookmarkStart w:id="713" w:name="pg15336_165573"/>
    </w:p>
    <w:p>
      <w:pPr>
        <w:pStyle w:val="BookText"/>
        <w:rPr/>
      </w:pPr>
      <w:bookmarkEnd w:id="713"/>
      <w:r>
        <w:rPr>
          <w:rFonts w:ascii="IRNazanin" w:hAnsi="IRNazanin" w:eastAsia="IRNazanin"/>
          <w:color w:val="111111"/>
          <w:sz w:val="28"/>
          <w:sz w:val="28"/>
          <w:szCs w:val="28"/>
          <w:rtl w:val="true"/>
          <w:lang w:bidi="fa-IR"/>
        </w:rPr>
        <w:t>را یاد نمايم، و مرا شکر کنید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های من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کفران نکنید </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ونمازياری بگیرید، همانا خدا با صابران است </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 آنان که در راه خدا کشته می شوند مرده نگوييد؛ همانا آنان زنده اند و شما نمی فهمید </w:t>
      </w: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شما را به وسيله ترس و گرسنگی و از بين رفتن مالها وجان ها و میوه ها آزمایش می نماييم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توصابران را بشارت ده </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چون مصیبتی به آن ها می رسد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خداییم و به سوی او باز می گردیم</w:t>
      </w:r>
      <w:r>
        <w:rPr>
          <w:rFonts w:eastAsia="IRNazanin" w:cs="IRNazanin"/>
          <w:color w:val="111111"/>
          <w:sz w:val="28"/>
          <w:szCs w:val="28"/>
          <w:rtl w:val="true"/>
          <w:lang w:bidi="fa-IR"/>
        </w:rPr>
        <w:t>»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و رحمت پروردگارشان بر آنان باد، آنان هدایت یافتگانند </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 و مروه از شعائرالهی است، وهرکس حج یا عمرہ انجام دهد باکی نیست که بین آن دو طواف نماید و کسی که کار نیک انجام دهد خداوند نسبت به عمل او آگاه وقدردان است </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دلائل روشن هدایت ما را که درکتاب برای مردم فرو فرستاده ایم کتمان نمايند مورد لعنت خدا ولعنت کنندگان خواهند بود </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کسانی که توبه کنند واعمال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جبران نمایند و حقایق را برای مردم آشکارسازند، پس من توبه آنان را می پذیرم ومن توبه پذیر ومهربانم </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با کفراز از دنیا رفتند لعنت خدا و ملائکه و همه مردم برآنان خواهد بود </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وهمواره مورد لعنت و در عذاب الهی هستند و عذاب آنان کم نخواهد شد ومهلتی به آنان داده نمی شود و خداوند نظررحمتی به آنان نمی کند </w:t>
      </w:r>
      <w:r>
        <w:rPr>
          <w:rFonts w:eastAsia="IRNazanin" w:cs="IRNazanin"/>
          <w:color w:val="111111"/>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w:t>
      </w:r>
    </w:p>
    <w:p>
      <w:pPr>
        <w:pStyle w:val="Heading4"/>
        <w:numPr>
          <w:ilvl w:val="3"/>
          <w:numId w:val="1"/>
        </w:numPr>
        <w:rPr/>
      </w:pPr>
      <w:bookmarkStart w:id="714" w:name="__RefHeading___Toc5176991_2142443653"/>
      <w:bookmarkStart w:id="715" w:name="_Toc267"/>
      <w:bookmarkEnd w:id="714"/>
      <w:r>
        <w:rPr>
          <w:rtl w:val="true"/>
        </w:rPr>
        <w:t>تفسير اهل بیت علیهم السلام</w:t>
      </w:r>
      <w:bookmarkEnd w:id="715"/>
    </w:p>
    <w:p>
      <w:pPr>
        <w:pStyle w:val="Heading5"/>
        <w:numPr>
          <w:ilvl w:val="4"/>
          <w:numId w:val="1"/>
        </w:numPr>
        <w:rPr/>
      </w:pPr>
      <w:bookmarkStart w:id="716" w:name="__RefHeading___Toc5176993_2142443653"/>
      <w:bookmarkStart w:id="717" w:name="_Toc268"/>
      <w:bookmarkEnd w:id="716"/>
      <w:r>
        <w:rPr>
          <w:rtl w:val="true"/>
        </w:rPr>
        <w:t>اشاره</w:t>
      </w:r>
      <w:bookmarkEnd w:id="717"/>
    </w:p>
    <w:p>
      <w:pPr>
        <w:pStyle w:val="BookText"/>
        <w:rPr/>
      </w:pPr>
      <w:r>
        <w:rPr>
          <w:rFonts w:ascii="Amiri" w:hAnsi="Amiri" w:eastAsia="Amiri" w:cs="Amiri"/>
          <w:color w:val="111111"/>
          <w:sz w:val="28"/>
          <w:sz w:val="28"/>
          <w:szCs w:val="28"/>
          <w:rtl w:val="true"/>
          <w:lang w:bidi="ar-SA"/>
        </w:rPr>
        <w:t xml:space="preserve">كَمَا أَرْسَلْنَا فِيكُمْ رَسُولًا مِنْكُمْ يَتْلُو عَلَيْكُمْ آيَاتِنَا وَيُزَكِّيكُمْ وَيُعَلِّمُكُمُ الْكِتَابَ وَالْحِكْمَةَ وَيُعَلِّمُكُمْ مَا لَمْ تَكُونُوا تَعْلَمُونَ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فَاذْكُرُونِي أَذْكُرْكُمْ وَاشْكُرُوا لِي وَلَا تَكْفُرُونِ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p>
    <w:p>
      <w:pPr>
        <w:pStyle w:val="Heading5"/>
        <w:numPr>
          <w:ilvl w:val="4"/>
          <w:numId w:val="1"/>
        </w:numPr>
        <w:rPr/>
      </w:pPr>
      <w:bookmarkStart w:id="718" w:name="__RefHeading___Toc5176995_2142443653"/>
      <w:bookmarkStart w:id="719" w:name="_Toc269"/>
      <w:bookmarkEnd w:id="718"/>
      <w:r>
        <w:rPr>
          <w:rtl w:val="true"/>
        </w:rPr>
        <w:t>برنامه تبلیغی رسول خدا صلی الله علیه و آله</w:t>
      </w:r>
      <w:bookmarkEnd w:id="719"/>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و چند آیه دیگر، خداوند دستورالعمل تبلیغی پیامبر خود را بیان نموده است، چنان که در اول سوره جمعه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الَّذِي بَعَثَ فِي الْأُمِّيِّينَ رَسُولًا مِنْهُمْ </w:t>
      </w:r>
      <w:bookmarkStart w:id="720" w:name="pg15336_165574"/>
    </w:p>
    <w:p>
      <w:pPr>
        <w:pStyle w:val="BookText"/>
        <w:rPr/>
      </w:pPr>
      <w:bookmarkEnd w:id="720"/>
      <w:r>
        <w:rPr>
          <w:rFonts w:ascii="IRNazanin" w:hAnsi="IRNazanin" w:eastAsia="IRNazanin"/>
          <w:color w:val="111111"/>
          <w:sz w:val="28"/>
          <w:sz w:val="28"/>
          <w:szCs w:val="28"/>
          <w:rtl w:val="true"/>
          <w:lang w:bidi="fa-IR"/>
        </w:rPr>
        <w:t xml:space="preserve">يَتْلُو عَلَيْهِمْ آيَاتِهِ وَيُزَكِّيهِمْ وَيُعَلِّمُهُمُ الْكِتَابَ وَالْحِكْمَةَ وَإِنْ كَانُوا مِنْ قَبْلُ لَفِي ضَلَالٍ مُبِينٍ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در آیه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رَبَّنَا وَابْعَثْ فِيهِمْ رَسُولًا مِنْهُمْ يَتْلُو عَلَيْهِمْ آيَاتِكَ وَيُعَلِّمُهُمُ الْكِتَابَ وَالْحِكْمَةَ وَيُزَكِّيهِمْ إِنَّكَ أَنْتَ الْعَزِيزُ الْحَكِيمُ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درسورة آل عمران آیه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لَقَدْ مَنَّ اللَّهُ عَلَى الْمُؤْمِنِينَ إِذْ بَعَثَ فِيهِمْ رَسُولًا مِنْ أَنْفُسِهِمْ يَتْلُو عَلَيْهِمْ آيَاتِهِ وَيُزَكِّيهِمْ وَيُعَلِّمُهُمُ الْكِتَابَ وَالْحِكْمَةَ وَإِنْ كَانُوا مِنْ قَبْلُ لَفِي ضَلَالٍ مُبِينٍ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همه این آیات تلاوت آیات الهی و بیان توحید و خداشناسی اولین تبلیغ آن حضرت بیان شده چنان که در اولین سخن خود به مردم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قولوا لا إله إلا الله تفلحوا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مسأله توحید، مسأله تزكيه و تعلیم کتاب و حکمت همزمان وظیفه آن حضرت بوده است، چرا که تزکیه در آیه بقره بعد از تعلیم کتاب و حکمت آمده و در آیه جمعه قبل از تعلیم کتاب و حکمت آمده است</w:t>
      </w:r>
      <w:r>
        <w:rPr>
          <w:rFonts w:eastAsia="IRNazanin" w:cs="IRNazanin"/>
          <w:color w:val="111111"/>
          <w:sz w:val="28"/>
          <w:szCs w:val="28"/>
          <w:rtl w:val="true"/>
          <w:lang w:bidi="fa-IR"/>
        </w:rPr>
        <w:t>.</w:t>
      </w:r>
    </w:p>
    <w:p>
      <w:pPr>
        <w:pStyle w:val="Heading5"/>
        <w:numPr>
          <w:ilvl w:val="4"/>
          <w:numId w:val="1"/>
        </w:numPr>
        <w:rPr/>
      </w:pPr>
      <w:bookmarkStart w:id="721" w:name="__RefHeading___Toc5176997_2142443653"/>
      <w:bookmarkStart w:id="722" w:name="_Toc270"/>
      <w:bookmarkEnd w:id="721"/>
      <w:r>
        <w:rPr>
          <w:rtl w:val="true"/>
        </w:rPr>
        <w:t xml:space="preserve">معنای </w:t>
      </w:r>
      <w:r>
        <w:rPr>
          <w:rtl w:val="true"/>
        </w:rPr>
        <w:t>«</w:t>
      </w:r>
      <w:r>
        <w:rPr>
          <w:rtl w:val="true"/>
        </w:rPr>
        <w:t>فَاذْكُرُونِي أَذْكُرْكُمْ</w:t>
      </w:r>
      <w:r>
        <w:rPr>
          <w:rtl w:val="true"/>
        </w:rPr>
        <w:t>»</w:t>
      </w:r>
      <w:bookmarkEnd w:id="722"/>
    </w:p>
    <w:p>
      <w:pPr>
        <w:pStyle w:val="BookText"/>
        <w:rPr/>
      </w:pPr>
      <w:r>
        <w:rPr>
          <w:rFonts w:ascii="IRNazanin" w:hAnsi="IRNazanin" w:eastAsia="IRNazanin"/>
          <w:color w:val="111111"/>
          <w:sz w:val="28"/>
          <w:sz w:val="28"/>
          <w:szCs w:val="28"/>
          <w:rtl w:val="true"/>
          <w:lang w:bidi="fa-IR"/>
        </w:rPr>
        <w:t xml:space="preserve">رسول خدا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فَاذْكُرُونِي أَذْكُرْكُمْ وَاشْكُرُوا لِي وَلَا تَكْفُرُونِ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کاتب اعمال، اول روزو اول شب، عمل بنی آدم را می نویسد و شما باید در اول روزو آخر آن عمل خیری انجام بدهید تا خداوند اعمالی که بین این دو انجام میدهید را ببخشد إن شاء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ذاکر وشاکر خدا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فَاذْكُرُونِي أَذْكُرْكُمْ</w:t>
      </w:r>
      <w:r>
        <w:rPr>
          <w:rFonts w:eastAsia="IRNazanin" w:cs="IRNazanin"/>
          <w:color w:val="111111"/>
          <w:sz w:val="28"/>
          <w:szCs w:val="28"/>
          <w:rtl w:val="true"/>
          <w:lang w:bidi="fa-IR"/>
        </w:rPr>
        <w:t>».</w:t>
      </w:r>
      <w:r>
        <w:rPr>
          <w:rStyle w:val="FootnoteAnchor"/>
          <w:rtl w:val="true"/>
        </w:rPr>
        <w:footnoteReference w:id="470"/>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سماعة بن مهران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شکر حدی هست؟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آن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آن این است که هرکدام از شما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على كل نعمتي أنعمها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خدا را شکر وستایش می کنم به </w:t>
      </w:r>
    </w:p>
    <w:p>
      <w:pPr>
        <w:pStyle w:val="BookText"/>
        <w:rPr/>
      </w:pPr>
      <w:r>
        <w:rPr>
          <w:rFonts w:ascii="IRNazanin" w:hAnsi="IRNazanin" w:eastAsia="IRNazanin"/>
          <w:color w:val="111111"/>
          <w:sz w:val="28"/>
          <w:sz w:val="28"/>
          <w:szCs w:val="28"/>
          <w:rtl w:val="true"/>
          <w:lang w:bidi="fa-IR"/>
        </w:rPr>
        <w:t>تمام شکر و ستایش برهر نعمتی که به من عطا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ستایش کننده اگر حقی از شما در مال او هست، باید بپردازد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حمد و ستایش او پذیرفته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انواع شکراین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بر مرکب خود سوار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اَلَّذِي سَخَّرْ لَنَا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آیات دیگری را نیز قرائت نمود</w:t>
      </w:r>
      <w:r>
        <w:rPr>
          <w:rFonts w:eastAsia="IRNazanin" w:cs="IRNazanin"/>
          <w:color w:val="111111"/>
          <w:sz w:val="28"/>
          <w:szCs w:val="28"/>
          <w:rtl w:val="true"/>
          <w:lang w:bidi="fa-IR"/>
        </w:rPr>
        <w:t>.</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 xml:space="preserve">امام صادق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در کتاب خدا پنج معنا دارد و یکی از آن ها به معنای ناسپاسی وکفران نعمت های خداوند است چنان که خداوند از قول حضرت سلیمان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مِنْ فَضْلِ رَبِّي لِيَبْلُوَنِي أَشْكَرُوا أَمْ أَكْفُرُ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شَكَرْتُمْ لَأَزِيدَنَّكُمْ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فَاذْكُرُونِي أَذْكُرْكُمْ وَاشْكُرُوا لِي وَلَا تَكْفُرُونِ</w:t>
      </w:r>
      <w:r>
        <w:rPr>
          <w:rFonts w:eastAsia="IRNazanin" w:cs="IRNazanin"/>
          <w:color w:val="111111"/>
          <w:sz w:val="28"/>
          <w:szCs w:val="28"/>
          <w:rtl w:val="true"/>
          <w:lang w:bidi="fa-IR"/>
        </w:rPr>
        <w:t xml:space="preserve">». </w:t>
      </w:r>
      <w:r>
        <w:rPr>
          <w:rStyle w:val="FootnoteAnchor"/>
          <w:rtl w:val="true"/>
        </w:rPr>
        <w:footnoteReference w:id="472"/>
      </w:r>
    </w:p>
    <w:p>
      <w:pPr>
        <w:pStyle w:val="BookText"/>
        <w:rPr/>
      </w:pPr>
      <w:r>
        <w:rPr>
          <w:rFonts w:ascii="Amiri" w:hAnsi="Amiri" w:eastAsia="Amiri" w:cs="Amiri"/>
          <w:color w:val="111111"/>
          <w:sz w:val="28"/>
          <w:sz w:val="28"/>
          <w:szCs w:val="28"/>
          <w:rtl w:val="true"/>
          <w:lang w:bidi="ar-SA"/>
        </w:rPr>
        <w:t>امام باقر علیه السلام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تسبیح حضرت فاطمه زهرا علیها السلام نمونه ذکر کثیری است که خداوند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فَاذْكُرُونِي أَذْكُرْكُمْ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یا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اذْكُرُوا اللَّهَ ذِكْرًا كَثِيرًا سَبِّحُوهُ بُكْرَةً وَأَصِيلًا</w:t>
      </w:r>
      <w:r>
        <w:rPr>
          <w:rFonts w:eastAsia="Amiri" w:cs="Amiri" w:ascii="Amiri" w:hAnsi="Amiri"/>
          <w:color w:val="111111"/>
          <w:sz w:val="28"/>
          <w:szCs w:val="28"/>
          <w:rtl w:val="true"/>
          <w:lang w:bidi="ar-SA"/>
        </w:rPr>
        <w:t>»]</w:t>
      </w:r>
      <w:r>
        <w:rPr>
          <w:rStyle w:val="FootnoteAnchor"/>
          <w:rtl w:val="true"/>
        </w:rPr>
        <w:footnoteReference w:id="473"/>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ضمن سخن مفصلی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هرکدام از مؤمنین که خدا را یاد کند، خداوند نیز به یاد او خواهد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وامور او را اصلاح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که احدی از مؤمنین خدای خود را یاد نمی کند، </w:t>
      </w:r>
    </w:p>
    <w:p>
      <w:pPr>
        <w:pStyle w:val="BookText"/>
        <w:rPr/>
      </w:pPr>
      <w:r>
        <w:rPr>
          <w:rFonts w:ascii="IRNazanin" w:hAnsi="IRNazanin" w:eastAsia="IRNazanin"/>
          <w:color w:val="111111"/>
          <w:sz w:val="28"/>
          <w:sz w:val="28"/>
          <w:szCs w:val="28"/>
          <w:rtl w:val="true"/>
          <w:lang w:bidi="fa-IR"/>
        </w:rPr>
        <w:t xml:space="preserve">جز آن که خداوند او را به خیر و خوبی یاد خواهد کرد، پس شما باید برای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وبه خاطر نعمت های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اطاعت از او کوشا باشید</w:t>
      </w:r>
      <w:r>
        <w:rPr>
          <w:rFonts w:eastAsia="IRNazanin" w:cs="IRNazanin"/>
          <w:color w:val="111111"/>
          <w:sz w:val="28"/>
          <w:szCs w:val="28"/>
          <w:rtl w:val="true"/>
          <w:lang w:bidi="fa-IR"/>
        </w:rPr>
        <w:t>.</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 xml:space="preserve">امام باقر علیه السلام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وَلَذِكرُ 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خداوند به وسیله نماز، بزرگ تر از ذکر اوست درغیر نماز؛ مگر نمی بینی که خداوند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فَاذْكُرُونِي أَذْكُرْكُمْ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وَأَقِمِ الصَّلاةَ لِذِكرِي</w:t>
      </w:r>
      <w:r>
        <w:rPr>
          <w:rFonts w:eastAsia="IRNazanin" w:cs="IRNazanin"/>
          <w:color w:val="111111"/>
          <w:sz w:val="28"/>
          <w:szCs w:val="28"/>
          <w:rtl w:val="true"/>
          <w:lang w:bidi="fa-IR"/>
        </w:rPr>
        <w:t>»)</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ت ضمن سفارشاتی که به امیرالمؤمنین علیه السلام نمود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w:t>
      </w:r>
    </w:p>
    <w:p>
      <w:pPr>
        <w:pStyle w:val="BookText"/>
        <w:rPr/>
      </w:pPr>
      <w:r>
        <w:rPr>
          <w:rFonts w:ascii="IRNazanin" w:hAnsi="IRNazanin" w:eastAsia="IRNazanin"/>
          <w:color w:val="111111"/>
          <w:sz w:val="28"/>
          <w:sz w:val="28"/>
          <w:szCs w:val="28"/>
          <w:rtl w:val="true"/>
          <w:lang w:bidi="fa-IR"/>
        </w:rPr>
        <w:t xml:space="preserve">است که این امت طاقت آن ها را ندارند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مواسات مالی با برادران دینی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انصاف با آنان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 و ذکر خداوند در همه حالات؛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من از یاد خداوند گفتن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و الحمد لله ولا إله إلا الله والله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مقصود من این است که چون حرامی برای او آماده شود از خدا بترسید و آن را ترک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واجبی برای او پیش آید انجام دهد</w:t>
      </w:r>
      <w:r>
        <w:rPr>
          <w:rFonts w:eastAsia="IRNazanin" w:cs="IRNazanin"/>
          <w:color w:val="111111"/>
          <w:sz w:val="28"/>
          <w:szCs w:val="28"/>
          <w:rtl w:val="true"/>
          <w:lang w:bidi="fa-IR"/>
        </w:rPr>
        <w:t>)</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ابوحمزه ثمالی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طرف خداوند می آید </w:t>
      </w:r>
    </w:p>
    <w:p>
      <w:pPr>
        <w:pStyle w:val="BookText"/>
        <w:rPr/>
      </w:pPr>
      <w:r>
        <w:rPr>
          <w:rFonts w:ascii="IRNazanin" w:hAnsi="IRNazanin" w:eastAsia="IRNazanin"/>
          <w:color w:val="111111"/>
          <w:sz w:val="28"/>
          <w:sz w:val="28"/>
          <w:szCs w:val="28"/>
          <w:rtl w:val="true"/>
          <w:lang w:bidi="fa-IR"/>
        </w:rPr>
        <w:t>وقضا و نعمت است و مؤمن باید دربلاصابر ودرقضا تسلیم ودرنعمت شاکر باشد</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ابوحمزه ثمالی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همه نعمت های خدا را انجام داده است</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به یاد خدا باشید و اگر چنین کنید او با شما خواهد بود</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هر نعمتی این است که از حرام های در کنار آن پرهیز نمایی</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به موسی علیه السلام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شکر من این است که بنده اعتراف به ناتوانی از ادای شکر من بکند</w:t>
      </w:r>
      <w:r>
        <w:rPr>
          <w:rFonts w:eastAsia="IRNazanin" w:cs="IRNazanin"/>
          <w:color w:val="111111"/>
          <w:sz w:val="28"/>
          <w:szCs w:val="28"/>
          <w:rtl w:val="true"/>
          <w:lang w:bidi="fa-IR"/>
        </w:rPr>
        <w:t>.</w:t>
      </w:r>
      <w:r>
        <w:rPr>
          <w:rStyle w:val="FootnoteAnchor"/>
          <w:rtl w:val="true"/>
        </w:rPr>
        <w:footnoteReference w:id="481"/>
      </w:r>
      <w:bookmarkStart w:id="723" w:name="pg15336_165578"/>
    </w:p>
    <w:p>
      <w:pPr>
        <w:pStyle w:val="BookText"/>
        <w:rPr/>
      </w:pPr>
      <w:bookmarkEnd w:id="723"/>
      <w:r>
        <w:rPr>
          <w:rFonts w:ascii="Amiri" w:hAnsi="Amiri" w:eastAsia="Amiri" w:cs="Amiri"/>
          <w:color w:val="111111"/>
          <w:sz w:val="28"/>
          <w:sz w:val="28"/>
          <w:szCs w:val="28"/>
          <w:rtl w:val="true"/>
          <w:lang w:bidi="ar-SA"/>
        </w:rPr>
        <w:t xml:space="preserve">يَا أَيُّهَا الَّذِينَ آمَنُوا اسْتَعِينُوا بِالصَّبْرِ وَالصَّلَاةِ إِنَّ اللَّهَ مَعَ الصَّابِرِينَ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Heading5"/>
        <w:numPr>
          <w:ilvl w:val="4"/>
          <w:numId w:val="1"/>
        </w:numPr>
        <w:rPr/>
      </w:pPr>
      <w:bookmarkStart w:id="724" w:name="__RefHeading___Toc5176999_2142443653"/>
      <w:bookmarkStart w:id="725" w:name="_Toc271"/>
      <w:bookmarkEnd w:id="724"/>
      <w:r>
        <w:rPr>
          <w:rtl w:val="true"/>
        </w:rPr>
        <w:t>استعانت از صبر و نماز</w:t>
      </w:r>
      <w:bookmarkEnd w:id="725"/>
    </w:p>
    <w:p>
      <w:pPr>
        <w:pStyle w:val="BookText"/>
        <w:rPr/>
      </w:pPr>
      <w:r>
        <w:rPr>
          <w:rFonts w:ascii="IRNazanin" w:hAnsi="IRNazanin" w:eastAsia="IRNazanin"/>
          <w:color w:val="111111"/>
          <w:sz w:val="28"/>
          <w:sz w:val="28"/>
          <w:szCs w:val="28"/>
          <w:rtl w:val="true"/>
          <w:lang w:bidi="fa-IR"/>
        </w:rPr>
        <w:t>فضیل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فضیل چون شیعیان ما را دیدی سلام ما را به آنها برسان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کاری از من برای شما ساخته نیست مگر آن که با تقوا و ورع باشید، پس زبان های خود را حفظ کنید و به دیگران آزار نرسانید و بر شما باد به صبر و نماز، همانا خدا با صابران است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صبر در این آیه روزه است</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رضا علیه السلام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کلیه آیاتی که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شروع شده است در حق ما می باشد </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آیه ای که با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أَيُّهَا 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شده است، علی بن ابی طالب علی در رأس آن وامير آن و نخستین آن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او بهترین مصداق ایمان آورندگان است</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اهل سنت از ابن عباس نقل کرده اند که هر آیه ای از قرآن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أَيُّهَا 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است، علی بن ابی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عالی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و امیر آن است</w:t>
      </w:r>
      <w:r>
        <w:rPr>
          <w:rStyle w:val="FootnoteAnchor"/>
          <w:rtl w:val="true"/>
        </w:rPr>
        <w:footnoteReference w:id="485"/>
      </w:r>
      <w:bookmarkStart w:id="726" w:name="pg15336_165579"/>
    </w:p>
    <w:p>
      <w:pPr>
        <w:pStyle w:val="BookText"/>
        <w:rPr/>
      </w:pPr>
      <w:bookmarkEnd w:id="726"/>
      <w:r>
        <w:rPr>
          <w:rFonts w:ascii="Amiri" w:hAnsi="Amiri" w:eastAsia="Amiri" w:cs="Amiri"/>
          <w:color w:val="111111"/>
          <w:sz w:val="28"/>
          <w:sz w:val="28"/>
          <w:szCs w:val="28"/>
          <w:rtl w:val="true"/>
          <w:lang w:bidi="ar-SA"/>
        </w:rPr>
        <w:t xml:space="preserve">وَلَا تَقُولُوا لِمَنْ يُقْتَلُ فِي سَبِيلِ اللَّهِ أَمْوَاتٌ بَلْ أَحْيَاءٌ وَلَكِنْ لَا تَشْعُرُونَ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Heading5"/>
        <w:numPr>
          <w:ilvl w:val="4"/>
          <w:numId w:val="1"/>
        </w:numPr>
        <w:rPr/>
      </w:pPr>
      <w:bookmarkStart w:id="727" w:name="__RefHeading___Toc5177001_2142443653"/>
      <w:bookmarkStart w:id="728" w:name="_Toc272"/>
      <w:bookmarkEnd w:id="727"/>
      <w:r>
        <w:rPr>
          <w:rtl w:val="true"/>
        </w:rPr>
        <w:t>شهدا زنده هستند</w:t>
      </w:r>
      <w:bookmarkEnd w:id="728"/>
    </w:p>
    <w:p>
      <w:pPr>
        <w:pStyle w:val="BookText"/>
        <w:rPr/>
      </w:pPr>
      <w:r>
        <w:rPr>
          <w:rFonts w:ascii="IRNazanin" w:hAnsi="IRNazanin" w:eastAsia="IRNazanin"/>
          <w:color w:val="111111"/>
          <w:sz w:val="28"/>
          <w:sz w:val="28"/>
          <w:szCs w:val="28"/>
          <w:rtl w:val="true"/>
          <w:lang w:bidi="fa-IR"/>
        </w:rPr>
        <w:t>مرحوم کلینی در کافی از امام صادق علیه السلام نقل نمود که آن حضرت ضمن حدیثی به يونس بن ظبيان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قبض روح مؤمنین حضرت محمد وعلى و فاطمه و حسن و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 أجمعين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ملائکه مقرب خداوند نزد آنان حاضر می شوند و چون خداوند آنان را قبض روح می نماید، روح آنان در قالبی همانند قالب دنیایی قرار می گیرد، و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هستند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خورند و می آشامند و اگر کسی آنان را به بیند، با همان شکل دنیایی، آنان را می شناسد</w:t>
      </w:r>
      <w:r>
        <w:rPr>
          <w:rFonts w:eastAsia="IRNazanin" w:cs="IRNazanin"/>
          <w:color w:val="111111"/>
          <w:sz w:val="28"/>
          <w:szCs w:val="28"/>
          <w:rtl w:val="true"/>
          <w:lang w:bidi="fa-IR"/>
        </w:rPr>
        <w:t>.</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شیخ طوسی نیز در کتاب تهذيب از امام صادق علیه السلام نقل نموده که آن حضرت به ابوبصیر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 مؤمنین در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برزخ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درشکل جسمانی شان هستند و اگر تو آن روح را ببینی خواهی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فلانی است</w:t>
      </w:r>
      <w:r>
        <w:rPr>
          <w:rStyle w:val="FootnoteAnchor"/>
          <w:rtl w:val="true"/>
        </w:rPr>
        <w:footnoteReference w:id="487"/>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حنبل، مسلم، نسایی وحاکم در کتاب های خود روایتی را با سند صحیح از انس بن مالک از رسول خدا نقل نموده 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مؤمن بهشتی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آورند و خداوند عزوجل به او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توچگونه است؟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من بهترین منزل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منزل بر تو مبارک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مؤمن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مرا به دنیا بازگردان تا در راه تو ده بارکشته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او فضیلت شهادت را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رسول خدا صلی الله علیه و آله </w:t>
      </w:r>
      <w:bookmarkStart w:id="729" w:name="pg15336_165580"/>
    </w:p>
    <w:p>
      <w:pPr>
        <w:pStyle w:val="BookText"/>
        <w:rPr/>
      </w:pPr>
      <w:bookmarkEnd w:id="729"/>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جهنميان را نیز می آورند و خداوند به او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تو چگونه است ؟ آن مرد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من بد ترین منزل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او خطاب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حاضری در مقابل آن به اندازه زمین طلا بپردازی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نجات 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او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گفتی، چرا که من کمتر از آن را از توز در دنیا خواستم وانفاق نکردی</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أُولَئِكَ عَلَيْهِمْ صَلَوَاتٌ مِنْ رَبِّهِمْ وَرَحْمَةٌ وَأُولَئِكَ هُمُ الْمُهْتَدُونَ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Heading5"/>
        <w:numPr>
          <w:ilvl w:val="4"/>
          <w:numId w:val="1"/>
        </w:numPr>
        <w:rPr/>
      </w:pPr>
      <w:bookmarkStart w:id="730" w:name="__RefHeading___Toc5177003_2142443653"/>
      <w:bookmarkStart w:id="731" w:name="_Toc273"/>
      <w:bookmarkEnd w:id="730"/>
      <w:r>
        <w:rPr>
          <w:rtl w:val="true"/>
        </w:rPr>
        <w:t>برخی از نشانه های قیام حضرت مهدی علیه السلام</w:t>
      </w:r>
      <w:bookmarkEnd w:id="731"/>
    </w:p>
    <w:p>
      <w:pPr>
        <w:pStyle w:val="BookText"/>
        <w:rPr/>
      </w:pP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درتأويل 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أُولَئِكَ عَلَيْهِمْ صَلَوَاتٌ مِنْ رَبِّهِمْ وَرَحْمَةٌ وَأُولَئِكَ هُمُ الْمُهْتَدُونَ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قائم ما نشانه 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 آن نشانه ها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مؤمنین قبل از قیام حضرت مهدی علیه السلام گرفتار خوف و ترس از پادشاهان بنی فلان خواهند شد،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گرانی و بالا رفتن قیمت هاست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تقص من الأموال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کساد تجارت و بازارو قلت سود و درآمد است و مقصود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نقص من الأنفس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شایع و ناگوار است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ونقص من الثمرات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بودن سود کشاورزی و کم بودن برکت میوه هاست و مقصود از وبر الابرين صبر مؤمنین هنگام قیام حضرت قائم علیه السلام است</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بن مسلم آنچه گفته شد تأویل این آیه است و خداوند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يَعْلَمُ تَأْوِيلَهُ إِلَّا اللَّهُ وَالرَّاسِخُونَ فِي الْعِلْمِ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قبل از قیام حضرت مهدی علیه السلام سالی خواهد آمد که مردم در آن گرفتار گرسنگی و ترس شدید از کشته شدن و کمبود اموال و مرگ زودرس و کمبود میوه ها خواهند شد، چنان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وَلَنَبْلُوَنَّكُمْ بِشَيْءٍ مِنَ الْخَوْفِ وَالْجُوعِ وَنَقْصٍ مِنَ الْأَمْوَالِ وَالْأَنْفُسِ وَالثَّمَرَاتِ وَبَشِّرِ الصَّابِرِينَ </w:t>
      </w:r>
      <w:r>
        <w:rPr>
          <w:rFonts w:eastAsia="IRNazanin" w:cs="IRNazanin"/>
          <w:color w:val="111111"/>
          <w:sz w:val="28"/>
          <w:szCs w:val="28"/>
          <w:rtl w:val="true"/>
          <w:lang w:bidi="fa-IR"/>
        </w:rPr>
        <w:t>».</w:t>
      </w:r>
      <w:r>
        <w:rPr>
          <w:rStyle w:val="FootnoteAnchor"/>
          <w:rtl w:val="true"/>
        </w:rPr>
        <w:footnoteReference w:id="491"/>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در تفسير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الَّذِينَ إِذَا أَصَابَتْهُمْ مُصِيبَةٌ قَالُوا إِنَّا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وتعالی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دنیا را فیضا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بندگان خود عطا نمودم، پس هرکسی چیزی از آن را به من قرض بدهد من ده برابر تا هفتصد برابر و بیشتر به او عوض میدهم، و کسی که چیزی از آن را به من قرض ندهد ومن قهرا از او بگیرم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اوصابر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سه چیز به او می دهم که اگر یکی از </w:t>
      </w:r>
    </w:p>
    <w:p>
      <w:pPr>
        <w:pStyle w:val="BookText"/>
        <w:rPr/>
      </w:pPr>
      <w:r>
        <w:rPr>
          <w:rFonts w:ascii="IRNazanin" w:hAnsi="IRNazanin" w:eastAsia="IRNazanin"/>
          <w:color w:val="111111"/>
          <w:sz w:val="28"/>
          <w:sz w:val="28"/>
          <w:szCs w:val="28"/>
          <w:rtl w:val="true"/>
          <w:lang w:bidi="fa-IR"/>
        </w:rPr>
        <w:t>آن ها را به ملائکه خودم بدهم خشنود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إِذَا أَصَابَتْهُمْ مُصِيبَةٌ قَالُوا إِنَّا لِلَّهِ وَإِنَّا إِلَيْهِ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وَأُولَئِكَ هُمُ الْمُهْتَدُونَ</w:t>
      </w:r>
      <w:r>
        <w:rPr>
          <w:rFonts w:eastAsia="IRNazanin" w:cs="IRNazanin"/>
          <w:color w:val="111111"/>
          <w:sz w:val="28"/>
          <w:szCs w:val="28"/>
          <w:rtl w:val="true"/>
          <w:lang w:bidi="fa-IR"/>
        </w:rPr>
        <w:t>».</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نعمتی را به بنده مؤمنم ارزانی می کنم و به او می بخشم وسپس از او قرض می خواهم، پس اگر به من بدون چشم داشت قرض بدهد، من یکصد هزار برابر و بیشتر به او پاداش میدهم، و اگر به من قرض ندهد و من نعمت خود را به زور از او بگیرم و او صابر باشد، من درعوض سه خلصت به او عطا می کنم که اگر نسبت به یکی از آن ها ملائکه خود را اختبار نمایم آن را انتخاب خواهند نمود سپس رسول خدا صلی الله علیه و آله این آیه را تلاوت نمود</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إِذَا أَصَابَتْهُمْ</w:t>
      </w:r>
      <w:r>
        <w:rPr>
          <w:rFonts w:eastAsia="Amiri" w:cs="Amiri" w:ascii="Amiri" w:hAnsi="Amiri"/>
          <w:color w:val="111111"/>
          <w:sz w:val="28"/>
          <w:szCs w:val="28"/>
          <w:rtl w:val="true"/>
          <w:lang w:bidi="ar-SA"/>
        </w:rPr>
        <w:t>» .</w:t>
      </w:r>
      <w:r>
        <w:rPr>
          <w:rStyle w:val="FootnoteAnchor"/>
          <w:rtl w:val="true"/>
        </w:rPr>
        <w:footnoteReference w:id="493"/>
      </w:r>
      <w:bookmarkStart w:id="732" w:name="pg15336_165583"/>
    </w:p>
    <w:p>
      <w:pPr>
        <w:pStyle w:val="BookText"/>
        <w:rPr/>
      </w:pPr>
      <w:bookmarkEnd w:id="732"/>
      <w:r>
        <w:rPr>
          <w:rFonts w:ascii="Amiri" w:hAnsi="Amiri" w:eastAsia="Amiri" w:cs="Amiri"/>
          <w:color w:val="111111"/>
          <w:sz w:val="28"/>
          <w:sz w:val="28"/>
          <w:szCs w:val="28"/>
          <w:rtl w:val="true"/>
          <w:lang w:bidi="ar-SA"/>
        </w:rPr>
        <w:t xml:space="preserve">إِنَّ الصَّفَا وَالْمَرْوَةَ مِنْ شَعَائِرِ اللَّهِ فَمَنْ حَجَّ الْبَيْتَ أَوِ اعْتَمَرَ فَلَا جُنَاحَ عَلَيْهِ أَنْ يَطَّوَّفَ بِهِمَا وَمَنْ تَطَوَّعَ خَيْرًا فَإِنَّ اللَّهَ شَاكِرٌ عَلِيمٌ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Heading5"/>
        <w:numPr>
          <w:ilvl w:val="4"/>
          <w:numId w:val="1"/>
        </w:numPr>
        <w:rPr/>
      </w:pPr>
      <w:bookmarkStart w:id="733" w:name="__RefHeading___Toc5177005_2142443653"/>
      <w:bookmarkStart w:id="734" w:name="_Toc274"/>
      <w:bookmarkEnd w:id="733"/>
      <w:r>
        <w:rPr>
          <w:rtl w:val="true"/>
        </w:rPr>
        <w:t>فلسفه بين صفا و مروه</w:t>
      </w:r>
      <w:bookmarkEnd w:id="734"/>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 و مروه به این علت صفا و مروه نامیده شد که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صفا فرود آمد و همسر او حوا بركوه مروه فرود آمد، چنان که خداوند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اصْطَفَى آدَمَ وَنُوحًا وَآلَ إِبْرَاهِيمَ وَآلَ عِمْرَانَ عَلَى الْعَالَمِينَ</w:t>
      </w:r>
      <w:r>
        <w:rPr>
          <w:rFonts w:eastAsia="IRNazanin" w:cs="IRNazanin"/>
          <w:color w:val="111111"/>
          <w:sz w:val="28"/>
          <w:szCs w:val="28"/>
          <w:rtl w:val="true"/>
          <w:lang w:bidi="fa-IR"/>
        </w:rPr>
        <w:t>»</w:t>
      </w:r>
      <w:r>
        <w:rPr>
          <w:rStyle w:val="FootnoteAnchor"/>
          <w:rtl w:val="true"/>
        </w:rPr>
        <w:footnoteReference w:id="494"/>
      </w:r>
      <w:r>
        <w:rPr>
          <w:rFonts w:ascii="IRNazanin" w:hAnsi="IRNazanin" w:eastAsia="IRNazanin"/>
          <w:color w:val="111111"/>
          <w:sz w:val="28"/>
          <w:sz w:val="28"/>
          <w:szCs w:val="28"/>
          <w:rtl w:val="true"/>
          <w:lang w:bidi="fa-IR"/>
        </w:rPr>
        <w:t xml:space="preserve">ومروه از این رو مروه نامیده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مرأه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زن بر آن فرود آمد</w:t>
      </w:r>
      <w:r>
        <w:rPr>
          <w:rFonts w:eastAsia="IRNazanin" w:cs="IRNazanin"/>
          <w:color w:val="111111"/>
          <w:sz w:val="28"/>
          <w:szCs w:val="28"/>
          <w:rtl w:val="true"/>
          <w:lang w:bidi="fa-IR"/>
        </w:rPr>
        <w:t>.</w:t>
      </w:r>
      <w:r>
        <w:rPr>
          <w:rStyle w:val="FootnoteAnchor"/>
          <w:rtl w:val="true"/>
        </w:rPr>
        <w:footnoteReference w:id="495"/>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ابراهیم علیه السلام اسماعیل علیه السلام را در کنار کعبه رها کرد اسماعیل که کودکی بیش نبود تشنه شد و در بین صفا و مروه درختی وجود نداشت پس مادرش هاجر بر روی کوه صفا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وادی کسی هست؟ و چون پاسخی نشنید به کوه مروه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این وادی کسی هست؟ و چون پاسخی نشنید باز بالای کوه صفا رفت و همان سخن را تکرار نمود و این عمل هفت بار تکرار شد، و خداوند آن را سنت قرارداد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حجاج ومعتمرین هفت مرتبه بین کوه صفا و مروه سعی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جبرئیل نزد هاجر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توکیستی؟ هاجر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مادر اسماعیل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شما را به چه کسی واگذارده است ؟ هاجر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همین سؤال را از ابراهیم علیه السلام نمودم و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p>
    <w:p>
      <w:pPr>
        <w:pStyle w:val="BookText"/>
        <w:rPr/>
      </w:pPr>
      <w:r>
        <w:rPr>
          <w:rFonts w:ascii="IRNazanin" w:hAnsi="IRNazanin" w:eastAsia="IRNazanin"/>
          <w:color w:val="111111"/>
          <w:sz w:val="28"/>
          <w:sz w:val="28"/>
          <w:szCs w:val="28"/>
          <w:rtl w:val="true"/>
          <w:lang w:bidi="fa-IR"/>
        </w:rPr>
        <w:t>شما را به خداوند عزوجل واگذار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شما را به کسی واگذار نموده که او شما را کفایت خواهد نمود </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کودک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اسماعیل با پایش زمین را سایید وچشمه زمزم زیر آن جوشید وهاجر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ناامیدی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مروه، به سوی کودک خود بازگشت و از ترس آن که آب جاری شود با شتاب آب را مهار نمود و اطراف آن را خاک ریخت، و چون پرندگان، آن آب را دیدند گرد آن آمدند و کاروانی از یمن که از آن محل عبور میکرد چون پرواز پرندگان را به دور آن محل دیدند، نزد اسماعیل آمدند و درخواست آب کردند وهاجر به آنان آب داد و آنان به هاجرو اسماعیل غذا دادند و خداوند به این وسیله روزی آنان را فراهم نمود</w:t>
      </w:r>
      <w:r>
        <w:rPr>
          <w:rFonts w:eastAsia="IRNazanin" w:cs="IRNazanin"/>
          <w:color w:val="111111"/>
          <w:sz w:val="28"/>
          <w:szCs w:val="28"/>
          <w:rtl w:val="true"/>
          <w:lang w:bidi="fa-IR"/>
        </w:rPr>
        <w:t>.</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مرحوم کلینی درکتاب کافی روایت نموده که از امام صادق علیه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سعی بین صفا و مروه واجب است؟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کننده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جُنَاحَ عَلَيْهِ أَنْ يَطَّوَّفَ بِهِمَا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أن يطير بهما؟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درباره عمره قضا بوده است و ماجرای آن از این قرار بوده که رسول خدا صلی الله علیه و آله با مشرکان شرط کرده بود که آنان بت ها که در بین صفا و مروه گذارده بودند را بردارند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حضرت واصحاب او عمره خود را انجام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مردی از اصحاب آن حضرت به کاری مشغول شد و تاخیر نمود تا مشرکان بت ها را بازگرداندند و چون این خبر به رسول خدا صلی الله علیه و آله رسید، این آیه نازل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الصَّفَا وَالْمَرْوَةَ مِنْ شَعَائِرِ اللَّهِ فَمَنْ حَجَّ الْبَيْتَ أَوِ اعْتَمَرَ فَلَا جُنَاحَ عَلَيْهِ أَنْ يَطَّوَّفَ بِهِمَا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واجازه طواف به آن مرد صحابی داده شد</w:t>
      </w:r>
      <w:r>
        <w:rPr>
          <w:rFonts w:eastAsia="IRNazanin" w:cs="IRNazanin"/>
          <w:color w:val="111111"/>
          <w:sz w:val="28"/>
          <w:szCs w:val="28"/>
          <w:rtl w:val="true"/>
          <w:lang w:bidi="fa-IR"/>
        </w:rPr>
        <w:t>.]</w:t>
      </w:r>
      <w:r>
        <w:rPr>
          <w:rStyle w:val="FootnoteAnchor"/>
          <w:rtl w:val="true"/>
        </w:rPr>
        <w:footnoteReference w:id="497"/>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عیاشی از حماد بن عثمان از امام صادق علیه السلام نقل نموده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 هایی بر روی صفا و مروه بوده و مردم چون به حج می رفتند نمی دانستند چه باید بکنند؟ تا این که این آیه نازل شد و مردم دانستند که باید سعی خود را انجام بدهند، تا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 فتح 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حج رفت و بت ها را دور انداخت</w:t>
      </w:r>
      <w:r>
        <w:rPr>
          <w:rFonts w:eastAsia="IRNazanin" w:cs="IRNazanin"/>
          <w:color w:val="111111"/>
          <w:sz w:val="28"/>
          <w:szCs w:val="28"/>
          <w:rtl w:val="true"/>
          <w:lang w:bidi="fa-IR"/>
        </w:rPr>
        <w:t>.</w:t>
      </w:r>
      <w:r>
        <w:rPr>
          <w:rStyle w:val="FootnoteAnchor"/>
          <w:rtl w:val="true"/>
        </w:rPr>
        <w:footnoteReference w:id="498"/>
      </w:r>
      <w:bookmarkStart w:id="735" w:name="pg15336_165586"/>
    </w:p>
    <w:p>
      <w:pPr>
        <w:pStyle w:val="BookText"/>
        <w:rPr/>
      </w:pPr>
      <w:bookmarkEnd w:id="735"/>
      <w:r>
        <w:rPr>
          <w:rFonts w:ascii="Amiri" w:hAnsi="Amiri" w:eastAsia="Amiri" w:cs="Amiri"/>
          <w:color w:val="111111"/>
          <w:sz w:val="28"/>
          <w:sz w:val="28"/>
          <w:szCs w:val="28"/>
          <w:rtl w:val="true"/>
          <w:lang w:bidi="ar-SA"/>
        </w:rPr>
        <w:t xml:space="preserve">إِنَّ الَّذِينَ يَكْتُمُونَ مَا أَنْزَلْنَا مِنَ الْبَيِّنَاتِ وَالْهُدَى مِنْ بَعْدِ مَا بَيَّنَّاهُ لِلنَّاسِ فِي الْكِتَابِ أُولَئِكَ يَلْعَنُهُمُ اللَّهُ وَيَلْعَنُهُمُ اللَّاعِنُونَ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الَّذِينَ تَابُوا وَأَصْلَحُوا وَبَيَّنُوا فَأُولَئِكَ أَتُوبُ عَلَيْهِمْ وَأَنَا التَّوَّابُ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Heading5"/>
        <w:numPr>
          <w:ilvl w:val="4"/>
          <w:numId w:val="1"/>
        </w:numPr>
        <w:rPr/>
      </w:pPr>
      <w:bookmarkStart w:id="736" w:name="__RefHeading___Toc5177007_2142443653"/>
      <w:bookmarkStart w:id="737" w:name="_Toc275"/>
      <w:bookmarkEnd w:id="736"/>
      <w:r>
        <w:rPr>
          <w:rtl w:val="true"/>
        </w:rPr>
        <w:t>كتمان فضائل امیرالمؤمنین علیه السلام</w:t>
      </w:r>
      <w:bookmarkEnd w:id="737"/>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 شأن على علیه السلام نازل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مقصود از کتمان بینات وهدایت، کتمان فضائلی است که خداوند درباره على علا نازل نموده و مردم را نسبت به مقام او هدایت کرده و کتمان کنندگان دشمنان اهل البيت علیهم السلام هستند</w:t>
      </w:r>
      <w:r>
        <w:rPr>
          <w:rFonts w:eastAsia="IRNazanin" w:cs="IRNazanin"/>
          <w:color w:val="111111"/>
          <w:sz w:val="28"/>
          <w:szCs w:val="28"/>
          <w:rtl w:val="true"/>
          <w:lang w:bidi="fa-IR"/>
        </w:rPr>
        <w:t>.)</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امام صادق علیه السلام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لاعنون و لعنت کنندگان ما هستیم</w:t>
      </w:r>
      <w:r>
        <w:rPr>
          <w:rFonts w:eastAsia="IRNazanin" w:cs="IRNazanin"/>
          <w:color w:val="111111"/>
          <w:sz w:val="28"/>
          <w:szCs w:val="28"/>
          <w:rtl w:val="true"/>
          <w:lang w:bidi="fa-IR"/>
        </w:rPr>
        <w:t>.</w:t>
      </w:r>
      <w:r>
        <w:rPr>
          <w:rStyle w:val="FootnoteAnchor"/>
          <w:rtl w:val="true"/>
        </w:rPr>
        <w:footnoteReference w:id="500"/>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عسکری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امیرالمؤمنین علیه السلام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خلق خدا بعد از ائمه هدی و مصابيح الدجی کیانند؟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شایسته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خلق خدا بعد از ابليس وفرعون و قوم ثمود وکسانی که حق شما را غصب نمودند و خود را به القاب شما ملقب کردند کیانند؟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علمای فاسدی هستند که باطل ها را برای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اسم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می نمایند و حقایق را انکار وکتمان می کنند و خداوند درباره آنان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أُولَئِكَ يَلْعَنُهُمُ اللَّهُ وَيَلْعَنُهُمُ اللَّاعِنُونَ </w:t>
      </w:r>
      <w:r>
        <w:rPr>
          <w:rFonts w:eastAsia="IRNazanin" w:cs="IRNazanin"/>
          <w:color w:val="111111"/>
          <w:sz w:val="28"/>
          <w:szCs w:val="28"/>
          <w:rtl w:val="true"/>
          <w:lang w:bidi="fa-IR"/>
        </w:rPr>
        <w:t>»</w:t>
      </w:r>
      <w:r>
        <w:rPr>
          <w:rStyle w:val="FootnoteAnchor"/>
          <w:rtl w:val="true"/>
        </w:rPr>
        <w:footnoteReference w:id="501"/>
      </w:r>
      <w:bookmarkStart w:id="738" w:name="pg15336_165587"/>
    </w:p>
    <w:p>
      <w:pPr>
        <w:pStyle w:val="BookText"/>
        <w:rPr/>
      </w:pPr>
      <w:bookmarkEnd w:id="738"/>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بدعت ها در امت من آشکار می شود برهر عالمی واجب است که علم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رد آن بدعت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آشکارسازد و اگر چنین نکند لعنت خدا بر او خواهد بود</w:t>
      </w:r>
      <w:r>
        <w:rPr>
          <w:rFonts w:eastAsia="IRNazanin" w:cs="IRNazanin"/>
          <w:color w:val="111111"/>
          <w:sz w:val="28"/>
          <w:szCs w:val="28"/>
          <w:rtl w:val="true"/>
          <w:lang w:bidi="fa-IR"/>
        </w:rPr>
        <w:t xml:space="preserve">. </w:t>
      </w:r>
      <w:r>
        <w:rPr>
          <w:rStyle w:val="FootnoteAnchor"/>
          <w:rtl w:val="true"/>
        </w:rPr>
        <w:footnoteReference w:id="502"/>
      </w:r>
    </w:p>
    <w:p>
      <w:pPr>
        <w:pStyle w:val="BookText"/>
        <w:rPr/>
      </w:pPr>
      <w:r>
        <w:rPr>
          <w:rFonts w:ascii="IRNazanin" w:hAnsi="IRNazanin" w:eastAsia="IRNazanin"/>
          <w:color w:val="111111"/>
          <w:sz w:val="28"/>
          <w:sz w:val="28"/>
          <w:szCs w:val="28"/>
          <w:rtl w:val="true"/>
          <w:lang w:bidi="fa-IR"/>
        </w:rPr>
        <w:t>امام عسکری مطلا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من از این آیه این است که اگر از کتمان حقایق توبه کنند و اعمال گذشته خویش را اصلاح نمایند و حقایق را همان گونه که بوده است برای مردم آشکارسازند و فضائلی که از اولیای خدا کتمان کرده اند را اظهار نمایند و ویژگی های حضرت محمد صلی الله علیه و آله و على الا را آشکار کنند، خداوند توبه آنان را می پذیرد همان گونه که توبه هر توبه کننده ای را می پذیرد</w:t>
      </w:r>
      <w:r>
        <w:rPr>
          <w:rFonts w:eastAsia="IRNazanin" w:cs="IRNazanin"/>
          <w:color w:val="111111"/>
          <w:sz w:val="28"/>
          <w:szCs w:val="28"/>
          <w:rtl w:val="true"/>
          <w:lang w:bidi="fa-IR"/>
        </w:rPr>
        <w:t>.</w:t>
      </w:r>
      <w:r>
        <w:rPr>
          <w:rStyle w:val="FootnoteAnchor"/>
          <w:rtl w:val="true"/>
        </w:rPr>
        <w:footnoteReference w:id="503"/>
      </w:r>
    </w:p>
    <w:p>
      <w:pPr>
        <w:pStyle w:val="BookText"/>
        <w:rPr/>
      </w:pPr>
      <w:r>
        <w:rPr>
          <w:rFonts w:ascii="Amiri" w:hAnsi="Amiri" w:eastAsia="Amiri" w:cs="Amiri"/>
          <w:color w:val="111111"/>
          <w:sz w:val="28"/>
          <w:sz w:val="28"/>
          <w:szCs w:val="28"/>
          <w:rtl w:val="true"/>
          <w:lang w:bidi="ar-SA"/>
        </w:rPr>
        <w:t>إِنَّ الَّذِينَ كَفَرُوا وَمَاتُوا وَهُمْ كُفَّارٌ أُولَئِكَ عَلَيْهِمْ لَعْنَةُ اللَّهِ وَالْمَلَائِكَةِ وَالنَّاسِ أَجْمَعِينَ خَالِدِينَ فِيهَا لَا يُخَفَّفُ عَنْهُمُ الْعَذَابُ وَلَا هُمْ يُنْظَرُونَ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pStyle w:val="Heading5"/>
        <w:numPr>
          <w:ilvl w:val="4"/>
          <w:numId w:val="1"/>
        </w:numPr>
        <w:rPr/>
      </w:pPr>
      <w:bookmarkStart w:id="739" w:name="__RefHeading___Toc5177009_2142443653"/>
      <w:bookmarkStart w:id="740" w:name="_Toc276"/>
      <w:bookmarkEnd w:id="739"/>
      <w:r>
        <w:rPr>
          <w:rtl w:val="true"/>
        </w:rPr>
        <w:t>انکار نبوت رسول خدا و ولایت امیرالمؤمنین صلوات الله عليهما</w:t>
      </w:r>
      <w:bookmarkEnd w:id="740"/>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عسکری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نپذیرفتن وانکارنبوت حضرت محمد صلی الله علیه و آله ولایت علی بن ابی طالب علیه السلام است و اگر مردم این گونه بمیرند کافر </w:t>
      </w:r>
    </w:p>
    <w:p>
      <w:pPr>
        <w:pStyle w:val="BookText"/>
        <w:rPr/>
      </w:pPr>
      <w:r>
        <w:rPr>
          <w:rFonts w:ascii="IRNazanin" w:hAnsi="IRNazanin" w:eastAsia="IRNazanin"/>
          <w:color w:val="111111"/>
          <w:sz w:val="28"/>
          <w:sz w:val="28"/>
          <w:szCs w:val="28"/>
          <w:rtl w:val="true"/>
          <w:lang w:bidi="fa-IR"/>
        </w:rPr>
        <w:t>مرده اند و لعنت خدا و ملائکه و همه مردم بر آنان خواهد بود ودرلعنت وآتش دوزخ همواره قرار خواهند داشت و عذاب آنان کم نمی شود و حتی برای یک روزو یک ساعت از عذاب و شکنجه نجات پیدا نمی کنند</w:t>
      </w:r>
      <w:r>
        <w:rPr>
          <w:rFonts w:eastAsia="IRNazanin" w:cs="IRNazanin"/>
          <w:color w:val="111111"/>
          <w:sz w:val="28"/>
          <w:szCs w:val="28"/>
          <w:rtl w:val="true"/>
          <w:lang w:bidi="fa-IR"/>
        </w:rPr>
        <w:t>!!</w:t>
      </w:r>
      <w:r>
        <w:rPr>
          <w:rStyle w:val="FootnoteAnchor"/>
          <w:rtl w:val="true"/>
        </w:rPr>
        <w:footnoteReference w:id="504"/>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عسکری علیه السلام از علی بن الحسین علیه السلام از رسول خدا صلی الله علیه و آله نقل می نماید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الموت هنگام قبض روح، کتمان کنندگان اوصاف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وانکارکنندگان فضیلت على ولي الله با بدترین منظره و زشت ترین چهره ظاهر می شود، و نیز شیاطینی که او را گمراه می کرده اند گرد او جمع می شوندوسپس ملک الموت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نفس خبیث که با انکارنبوت پیامبر صلی الله علیه و آله و امامت جانشین او علی بن ابی طالب علیه السلام به پروردگارت کافر شدی، من به تو مژده لعنت و خشم خدا را می دهم وسپس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خود را بالا کن و بنگرو چون او می نگرد، در زیر عرش الهی حضرت محمد صلی الله علیه و آله را بر روی تختی مقابل عرش خدای رحمان، وعلى علیه السلام را بر تختی مقابل او و سایر ائمه علیه</w:t>
      </w: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السلام را بردرجات عالیه در حضور او می بیند و سپس بهشت را می بیند که درهای آن گشوده و کاخها وقصرها و منازلی را می بیند که آرزومندان از درک آنها قاصرند و ملک الموت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اگرتو ولایت محمد صلی الله علیه و آله را می داشتی اکنون روح توعروج می نمود و </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منزلگاه تو بهشت می بود و چون ولایت آنان را نپذیرفتی و مخالف آنان بودی، از درک محضرشان محروم شدی؛ سپس حجاب های دوزخ کنار می رود و او جهنم را با بلاها و مصیبت ها و عقرب ها و مارها وافعی ها و انواع عذاب ها و غل و زنجیرهای آن، مشاهده می کند، و به او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منزلگاه تو آن جاست، سپس شیاطین که او را می فریفته اند در برابر او ظاهر می شوند و آنان نیز همراه او دردوزخ به غل و زنجیر کشیده می شوند، و مرگ او همراه با شدید ترین حسرت و بزرگ ترین تأسف خواهد بود</w:t>
      </w:r>
      <w:r>
        <w:rPr>
          <w:rFonts w:eastAsia="IRNazanin" w:cs="IRNazanin"/>
          <w:color w:val="111111"/>
          <w:sz w:val="28"/>
          <w:szCs w:val="28"/>
          <w:rtl w:val="true"/>
          <w:lang w:bidi="fa-IR"/>
        </w:rPr>
        <w:t>.</w:t>
      </w:r>
      <w:r>
        <w:rPr>
          <w:rStyle w:val="FootnoteAnchor"/>
          <w:rtl w:val="true"/>
        </w:rPr>
        <w:footnoteReference w:id="505"/>
      </w:r>
      <w:bookmarkStart w:id="741" w:name="pg15336_165590"/>
    </w:p>
    <w:p>
      <w:pPr>
        <w:pStyle w:val="Heading3"/>
        <w:numPr>
          <w:ilvl w:val="2"/>
          <w:numId w:val="1"/>
        </w:numPr>
        <w:rPr/>
      </w:pPr>
      <w:bookmarkStart w:id="742" w:name="__RefHeading___Toc5177011_2142443653"/>
      <w:bookmarkStart w:id="743" w:name="_Toc277"/>
      <w:bookmarkEnd w:id="741"/>
      <w:bookmarkEnd w:id="742"/>
      <w:r>
        <w:rPr>
          <w:rtl w:val="true"/>
        </w:rPr>
        <w:t xml:space="preserve">آیات </w:t>
      </w:r>
      <w:r>
        <w:rPr/>
        <w:t>163</w:t>
      </w:r>
      <w:r>
        <w:rPr>
          <w:rtl w:val="true"/>
        </w:rPr>
        <w:t xml:space="preserve"> - </w:t>
      </w:r>
      <w:r>
        <w:rPr/>
        <w:t>172</w:t>
      </w:r>
      <w:bookmarkEnd w:id="743"/>
    </w:p>
    <w:p>
      <w:pPr>
        <w:pStyle w:val="Heading4"/>
        <w:numPr>
          <w:ilvl w:val="3"/>
          <w:numId w:val="1"/>
        </w:numPr>
        <w:rPr/>
      </w:pPr>
      <w:bookmarkStart w:id="744" w:name="__RefHeading___Toc5177013_2142443653"/>
      <w:bookmarkStart w:id="745" w:name="_Toc278"/>
      <w:bookmarkEnd w:id="744"/>
      <w:r>
        <w:rPr>
          <w:rtl w:val="true"/>
        </w:rPr>
        <w:t>اشاره</w:t>
      </w:r>
      <w:bookmarkEnd w:id="745"/>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وَإِلَهُكُمْ إِلَهٌ وَاحِدٌ لَا إِلَهَ إِلَّا هُوَ الرَّحْمَنُ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فِي خَلْقِ السَّمَاوَاتِ وَالْأَرْضِ وَاخْتِلَافِ اللَّيْلِ وَالنَّهَارِ وَالْفُلْكِ الَّتِي تَجْرِي فِي الْبَحْرِ بِمَا يَنْفَعُ النَّاسَ وَمَا أَنْزَلَ اللَّهُ مِنَ السَّمَاءِ مِنْ مَاءٍ فَأَحْيَا بِهِ الْأَرْضَ بَعْدَ مَوْتِهَا وَبَثَّ فِيهَا مِنْ كُلِّ دَابَّةٍ وَتَصْرِيفِ الرِّيَاحِ وَالسَّحَابِ الْمُسَخَّرِ بَيْنَ السَّمَاءِ وَالْأَرْضِ لَآيَاتٍ لِقَوْمٍ يَعْقِلُونَ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النَّاسِ مَنْ يَتَّخِذُ مِنْ دُونِ اللَّهِ أَنْدَادًا يُحِبُّونَهُمْ كَحُبِّ اللَّهِ وَالَّذِينَ آمَنُوا أَشَدُّ حُبًّا لِلَّهِ وَلَوْ يَرَى الَّذِينَ ظَلَمُوا إِذْ يَرَوْنَ الْعَذَابَ أَنَّ الْقُوَّةَ لِلَّهِ جَمِيعًا وَأَنَّ اللَّهَ شَدِيدُ الْعَذَابِ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تَبَرَّأَ الَّذِينَ اتُّبِعُوا مِنَ الَّذِينَ اتَّبَعُوا وَرَأَوُا الْعَذَابَ وَتَقَطَّعَتْ بِهِمُ الْأَسْبَابُ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الَّذِينَ اتَّبَعُوا لَوْ أَنَّ لَنَا كَرَّةً فَنَتَبَرَّأَ مِنْهُمْ كَمَا تَبَرَّءُوا مِنَّا كَذَلِكَ يُرِيهِمُ اللَّهُ أَعْمَالَهُمْ حَسَرَاتٍ عَلَيْهِمْ وَمَا هُمْ بِخَارِجِينَ مِنَ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النَّاسُ كُلُوا مِمَّا فِي الْأَرْضِ حَلَالًا طَيِّبًا وَلَا تَتَّبِعُوا خُطُوَاتِ الشَّيْطَانِ إِنَّهُ لَكُمْ عَدُوٌّ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يَأْمُرُكُمْ بِالسُّوءِ وَالْفَحْشَاءِ وَأَنْ تَقُولُوا عَلَى اللَّهِ مَا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قِيلَ لَهُمُ اتَّبِعُوا مَا أَنْزَلَ اللَّهُ قَالُوا بَلْ نَتَّبِعُ مَا أَلْفَيْنَا عَلَيْهِ آبَاءَنَا أَوَلَوْ كَانَ آبَاؤُهُمْ لَا يَعْقِلُونَ شَيْئًا وَلَا يَهْتَدُونَ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وَمَثَلُ الَّذِينَ كَفَرُوا كَمَثَلِ الَّذِي يَنْعِقُ بِمَا لَا يَسْمَعُ إِلَّا دُعَاءً وَنِدَاءً صُمٌّ بُكْمٌ عُمْيٌ فَهُمْ لَا يَعْقِلُونَ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كُلُوا مِنْ طَيِّبَاتِ مَا رَزَقْنَاكُمْ وَاشْكُرُوا لِلَّهِ إِنْ كُنْتُمْ إِيَّاهُ تَعْبُدُونَ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bookmarkStart w:id="746" w:name="pg15336_165591"/>
    </w:p>
    <w:p>
      <w:pPr>
        <w:pStyle w:val="Heading4"/>
        <w:numPr>
          <w:ilvl w:val="3"/>
          <w:numId w:val="1"/>
        </w:numPr>
        <w:rPr/>
      </w:pPr>
      <w:bookmarkStart w:id="747" w:name="__RefHeading___Toc5177015_2142443653"/>
      <w:bookmarkStart w:id="748" w:name="_Toc279"/>
      <w:bookmarkEnd w:id="746"/>
      <w:bookmarkEnd w:id="747"/>
      <w:r>
        <w:rPr>
          <w:rtl w:val="true"/>
        </w:rPr>
        <w:t>لغات</w:t>
      </w:r>
      <w:bookmarkEnd w:id="748"/>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است که قابل تقسیم نمی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احداث چیزی است بر اندازه و تقدیری بدون آن که از چیز دیگری برآورده شده باشد، از این رو استعمال آن بر غیر خداوند صحیح نباشد،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مخلوق نیز استعمال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اسم مصدر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سماء است و به هر سقفی سماء گفته می شود با قرینه و اگر مطلق گفته شود همان آسمان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اعتبار تعدد آن هاست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اعتبار مناطق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جنس نیست و لكن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أرضين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جنس زمین است و به خاطر مناطق آن جمع بسته می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نقیض اتفاق است و از تخلف گرفته شده، چراکه شب و روز پشت سر همدیگر قرار دارند، و یا از باب اختلاف جنس آن هاست، چراکه از نظر ادراک اختلاف دارند و شب، تاریکی پس از روز است و یا از باب عدم و ملکه است، چراکه روز به معنای نور وسیع است و شب عدم آن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کشتی است و مفرد و جمع آن یکسان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سقف است، چنان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وَجَعَلْنَا السَّمَاءَ سَقْفًا مَحْفُوظًا وَهُمْ عَنْ آيَاتِهَا مُعْرِضُونَ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شکاف وسيع آب است که وسیع تر از نهر می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لذت و سرور هر چیزی است که موجب لذت و سرور شود، و نفع و خیر و حظ نظائراند،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دبب است و هر جنبنده ای که روی زمین راه می رود را دابه گویند، و آنداد وأشباه و امثال نظائراند، و آنداد جمع بند است، و اصل نذ مثل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تباعد و تولی،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تبرأ الله من المشرکین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باعدهم من رحمته لعداوتهم،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وصلات است و به همین علت طناب را سبب گویند، چراکه سبب اتصال می شود</w:t>
      </w:r>
      <w:r>
        <w:rPr>
          <w:rFonts w:eastAsia="IRNazanin" w:cs="IRNazanin"/>
          <w:color w:val="111111"/>
          <w:sz w:val="28"/>
          <w:szCs w:val="28"/>
          <w:rtl w:val="true"/>
          <w:lang w:bidi="fa-IR"/>
        </w:rPr>
        <w:t xml:space="preserve">. </w:t>
      </w:r>
      <w:bookmarkStart w:id="749" w:name="pg15336_165592"/>
    </w:p>
    <w:p>
      <w:pPr>
        <w:pStyle w:val="Heading4"/>
        <w:numPr>
          <w:ilvl w:val="3"/>
          <w:numId w:val="1"/>
        </w:numPr>
        <w:rPr/>
      </w:pPr>
      <w:bookmarkStart w:id="750" w:name="__RefHeading___Toc5177017_2142443653"/>
      <w:bookmarkStart w:id="751" w:name="_Toc280"/>
      <w:bookmarkEnd w:id="749"/>
      <w:bookmarkEnd w:id="750"/>
      <w:r>
        <w:rPr>
          <w:rtl w:val="true"/>
        </w:rPr>
        <w:t>ترجمه</w:t>
      </w:r>
      <w:bookmarkEnd w:id="751"/>
    </w:p>
    <w:p>
      <w:pPr>
        <w:pStyle w:val="BookText"/>
        <w:rPr/>
      </w:pPr>
      <w:r>
        <w:rPr>
          <w:rFonts w:ascii="IRNazanin" w:hAnsi="IRNazanin" w:eastAsia="IRNazanin"/>
          <w:color w:val="111111"/>
          <w:sz w:val="28"/>
          <w:sz w:val="28"/>
          <w:szCs w:val="28"/>
          <w:rtl w:val="true"/>
          <w:lang w:bidi="fa-IR"/>
        </w:rPr>
        <w:t xml:space="preserve">ومعبود شما، معبود یگانه ای است که جز او هیچ معبودی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بخشایشگر مهربان </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راستی که در آفرينش آسمانها و زمین، و در پی یکدیگر آمدن شب و روز، و کشتی هایی که در دریا روانند با آن چه به مردم سود می رساند،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که خدا از آسمان فرو فرستاده، و با آن ، زمین را پس از مردنش زنده گردانیده، و در آن هرگونه جنبندهای پراکنده کرده،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گردانیدن بادها، وابری که میان آسمان و زمین آرمیده است، برای گروهی که می اندیشند، واقعا نشانه هایی گویا وجود دارد </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از مردم، در برابر خدا، همانندهایی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گزینند، و آنها را چون دوستی خدا، دوست می دارند؛ ولی کسانی که ایمان آورده اند، به خدا محبت بیشتری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با برگزیدن بت ها، به خود ستم نموده اند اگر میدانستند هنگامی که عذاب را مشاهده کنند تمام نیروها از آن</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خداست ، و خدا سخت كيفراست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هرگزبت نمی پرستیدند</w:t>
      </w:r>
      <w:r>
        <w:rPr>
          <w:rFonts w:eastAsia="IRNazanin" w:cs="IRNazanin"/>
          <w:color w:val="111111"/>
          <w:sz w:val="28"/>
          <w:szCs w:val="28"/>
          <w:rtl w:val="true"/>
          <w:lang w:bidi="fa-IR"/>
        </w:rPr>
        <w:t>)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پیشوایان از پیروان بیزاری جویند؛ وعذاب را مشاهده کنند، و پیوندها بریده گردد </w:t>
      </w:r>
      <w:r>
        <w:rPr>
          <w:rFonts w:eastAsia="IRNazanin" w:cs="IRNazanin"/>
          <w:color w:val="111111"/>
          <w:sz w:val="28"/>
          <w:szCs w:val="28"/>
          <w:rtl w:val="true"/>
          <w:lang w:bidi="fa-IR"/>
        </w:rPr>
        <w:t>(</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پیروان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کاش برای ما بازگشتی بود تا همان گونه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بیزاری جستند اما نیز از آنان بیزاری می جستیم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خداوند، کارهایشان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برآنان مایه حسرت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ایشان می نمایاند، و از آتش بیرون آمدنی نیستند </w:t>
      </w: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از آن چه در زمین است، حلال و پاکیزه را بخورید، و از گام های شیطان پیروی مکنید که او دشمن آشكار شماست </w:t>
      </w:r>
      <w:r>
        <w:rPr>
          <w:rFonts w:eastAsia="IRNazanin" w:cs="IRNazanin"/>
          <w:color w:val="111111"/>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فقط به بدی و زشتی فرمان می دهد،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برخدا، چیزی را که نمی دانید بربندید </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آنان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 چه خدا نازل کرده است پیروی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بلکه از چیزی که پدران خود را بر آن یافته ایم، پیروی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هرچند پدرانشان چیزی را درک نمی کرده و به راه صواب نمی رفته اند باز هم درخور پیروی هستند </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 كافران چون مثل کسی است که حیوانی را که جزصدا و ندایی مبهم، چیزی نمی شنود بانگ می 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كرند، لالند، کورند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درنمی یابند</w:t>
      </w:r>
      <w:r>
        <w:rPr>
          <w:rFonts w:eastAsia="IRNazanin" w:cs="IRNazanin"/>
          <w:color w:val="111111"/>
          <w:sz w:val="28"/>
          <w:szCs w:val="28"/>
          <w:rtl w:val="true"/>
          <w:lang w:bidi="fa-IR"/>
        </w:rPr>
        <w:t>.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کسانی که ایمان آورده اید، از نعمت های پاکیزه ای که روزی شما کرده ایم، بخورید و خدا را شکرکنید </w:t>
      </w:r>
      <w:bookmarkStart w:id="752" w:name="pg15336_165593"/>
    </w:p>
    <w:p>
      <w:pPr>
        <w:pStyle w:val="BookText"/>
        <w:rPr/>
      </w:pPr>
      <w:bookmarkEnd w:id="752"/>
      <w:r>
        <w:rPr>
          <w:rFonts w:ascii="IRNazanin" w:hAnsi="IRNazanin" w:eastAsia="IRNazanin"/>
          <w:color w:val="111111"/>
          <w:sz w:val="28"/>
          <w:sz w:val="28"/>
          <w:szCs w:val="28"/>
          <w:rtl w:val="true"/>
          <w:lang w:bidi="fa-IR"/>
        </w:rPr>
        <w:t xml:space="preserve">اگر تنها او را می پرستید </w:t>
      </w: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Heading4"/>
        <w:numPr>
          <w:ilvl w:val="3"/>
          <w:numId w:val="1"/>
        </w:numPr>
        <w:rPr/>
      </w:pPr>
      <w:bookmarkStart w:id="753" w:name="__RefHeading___Toc5177019_2142443653"/>
      <w:bookmarkStart w:id="754" w:name="_Toc281"/>
      <w:bookmarkEnd w:id="753"/>
      <w:r>
        <w:rPr>
          <w:rtl w:val="true"/>
        </w:rPr>
        <w:t>تفسير اهل بیت علیهم السلام</w:t>
      </w:r>
      <w:bookmarkEnd w:id="754"/>
    </w:p>
    <w:p>
      <w:pPr>
        <w:pStyle w:val="Heading5"/>
        <w:numPr>
          <w:ilvl w:val="4"/>
          <w:numId w:val="1"/>
        </w:numPr>
        <w:rPr/>
      </w:pPr>
      <w:bookmarkStart w:id="755" w:name="__RefHeading___Toc5177021_2142443653"/>
      <w:bookmarkStart w:id="756" w:name="_Toc282"/>
      <w:bookmarkEnd w:id="755"/>
      <w:r>
        <w:rPr>
          <w:rtl w:val="true"/>
        </w:rPr>
        <w:t>اشاره</w:t>
      </w:r>
      <w:bookmarkEnd w:id="756"/>
    </w:p>
    <w:p>
      <w:pPr>
        <w:pStyle w:val="BookText"/>
        <w:rPr/>
      </w:pPr>
      <w:r>
        <w:rPr>
          <w:rFonts w:ascii="Amiri" w:hAnsi="Amiri" w:eastAsia="Amiri" w:cs="Amiri"/>
          <w:color w:val="111111"/>
          <w:sz w:val="28"/>
          <w:sz w:val="28"/>
          <w:szCs w:val="28"/>
          <w:rtl w:val="true"/>
          <w:lang w:bidi="ar-SA"/>
        </w:rPr>
        <w:t xml:space="preserve">وَإِلَهُكُمْ إِلَهٌ وَاحِدٌ لَا إِلَهَ إِلَّا هُوَ الرَّحْمَنُ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فِي خَلْقِ السَّمَاوَاتِ وَالْأَرْضِ وَاخْتِلَافِ اللَّيْلِ وَالنَّهَارِ وَالْفُلْكِ الَّتِي تَجْرِي فِي الْبَحْرِ بِمَا يَنْفَعُ النَّاسَ وَمَا أَنْزَلَ اللَّهُ مِنَ السَّمَاءِ مِنْ مَاءٍ فَأَحْيَا بِهِ الْأَرْضَ بَعْدَ مَوْتِهَا وَبَثَّ فِيهَا مِنْ كُلِّ دَابَّةٍ وَتَصْرِيفِ الرِّيَاحِ وَالسَّحَابِ الْمُسَخَّرِ بَيْنَ السَّمَاءِ وَالْأَرْضِ لَآيَاتٍ لِقَوْمٍ يَعْقِلُونَ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Heading5"/>
        <w:numPr>
          <w:ilvl w:val="4"/>
          <w:numId w:val="1"/>
        </w:numPr>
        <w:rPr/>
      </w:pPr>
      <w:bookmarkStart w:id="757" w:name="__RefHeading___Toc5177023_2142443653"/>
      <w:bookmarkStart w:id="758" w:name="_Toc283"/>
      <w:bookmarkEnd w:id="757"/>
      <w:r>
        <w:rPr>
          <w:rtl w:val="true"/>
        </w:rPr>
        <w:t>معنای وحدانیت و یگانگی خداوند</w:t>
      </w:r>
      <w:bookmarkEnd w:id="758"/>
    </w:p>
    <w:p>
      <w:pPr>
        <w:pStyle w:val="BookText"/>
        <w:rPr/>
      </w:pPr>
      <w:r>
        <w:rPr>
          <w:rFonts w:ascii="IRNazanin" w:hAnsi="IRNazanin" w:eastAsia="IRNazanin"/>
          <w:color w:val="111111"/>
          <w:sz w:val="28"/>
          <w:sz w:val="28"/>
          <w:szCs w:val="28"/>
          <w:rtl w:val="true"/>
          <w:lang w:bidi="fa-IR"/>
        </w:rPr>
        <w:t>هشام بن حکم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ادله و براهین حق را با نیروی عقل تکمیل نمود و پیامبران علیهم السلام را با ادله روشن همراه ساخت و آنان را به ربوبیت خود راهنمایی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وَإِلَهُكُمْ إِلَهٌ وَاحِدٌ لَا إِلَهَ إِلَّا هُوَ الرَّحْمَنُ الرَّحِيمُ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فِي خَلْقِ السَّمَاوَاتِ</w:t>
      </w:r>
      <w:r>
        <w:rPr>
          <w:rFonts w:eastAsia="IRNazanin" w:cs="IRNazanin"/>
          <w:color w:val="111111"/>
          <w:sz w:val="28"/>
          <w:szCs w:val="28"/>
          <w:rtl w:val="true"/>
          <w:lang w:bidi="fa-IR"/>
        </w:rPr>
        <w:t>»</w:t>
      </w:r>
      <w:r>
        <w:rPr>
          <w:rStyle w:val="FootnoteAnchor"/>
          <w:rtl w:val="true"/>
        </w:rPr>
        <w:footnoteReference w:id="506"/>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ابوهاشم جعفری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علیه السلام پرسیدم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تمام زبان ها قائل به وحدانیت خداوند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مِنْ شَيْءٍ إِلَّا يُسَبِّحُ بِحَمْدِهِ وَلَكِنْ لَا تَفْقَهُونَ تَسْبِيحَهُمْ</w:t>
      </w:r>
      <w:r>
        <w:rPr>
          <w:rFonts w:eastAsia="IRNazanin" w:cs="IRNazanin"/>
          <w:color w:val="111111"/>
          <w:sz w:val="28"/>
          <w:szCs w:val="28"/>
          <w:rtl w:val="true"/>
          <w:lang w:bidi="fa-IR"/>
        </w:rPr>
        <w:t>]</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ابوهاشم جعفری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باقر علیه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تمام زبان ها قائل به وحدانیت او می باشند همان گونه که خداوند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لَئِنْ سَأَلْتَهُمْ مَنْ خَلَقَهُمْ لَیَقُولُنَّ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از آنان بپرسی چه کسی آنان راآفریده؟ مسلما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آنان را آفریده است</w:t>
      </w:r>
      <w:r>
        <w:rPr>
          <w:rFonts w:eastAsia="IRNazanin" w:cs="IRNazanin"/>
          <w:color w:val="111111"/>
          <w:sz w:val="28"/>
          <w:szCs w:val="28"/>
          <w:rtl w:val="true"/>
          <w:lang w:bidi="fa-IR"/>
        </w:rPr>
        <w:t>.</w:t>
      </w:r>
      <w:r>
        <w:rPr>
          <w:rStyle w:val="FootnoteAnchor"/>
          <w:rtl w:val="true"/>
        </w:rPr>
        <w:footnoteReference w:id="508"/>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صدوق در کتاب توحيد نقل می کند که در جنگ جمل مردی اعرابی به امیرالمؤمنین علیه السلام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خدا را یگانه 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برخی از اصحاب آن حضرت او را نکوهش نموده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 بینی امیرالمؤمنین سرگرم جنگ است؟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رها کنید، چرا که خواسته او همان چیزی است که ما از این مردم می 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اعرابی، سخن در یگانگی خداوند چهارصورت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صورت آن برخدا روا نیست و دو صورت دیگر آن صحیح است، و آن دو صورتی که برخدا روا نیست یکی این است که گوینده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اراده کند و این بر خداوند صحیح نیست؛ زیرا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دومی ندارد، همان گونه که گفتن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ثالث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این که مقصود اواز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از نوع باشد مانند این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یکی از مردم است این نیز بر خداوند روا نیست زیرا که خدا را به دیگران تشبیه نموده است و خداوند به چیزی تشبیه نمی شود،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آن دو صورت دیگری که در مورد خداوند صحیح است یکی این است که </w:t>
      </w:r>
      <w:bookmarkStart w:id="759" w:name="pg15336_165595"/>
    </w:p>
    <w:p>
      <w:pPr>
        <w:pStyle w:val="BookText"/>
        <w:rPr/>
      </w:pPr>
      <w:bookmarkEnd w:id="759"/>
      <w:r>
        <w:rPr>
          <w:rFonts w:ascii="IRNazanin" w:hAnsi="IRNazanin" w:eastAsia="IRNazanin"/>
          <w:color w:val="111111"/>
          <w:sz w:val="28"/>
          <w:sz w:val="28"/>
          <w:szCs w:val="28"/>
          <w:rtl w:val="true"/>
          <w:lang w:bidi="fa-IR"/>
        </w:rPr>
        <w:t xml:space="preserve">مقصود گوینده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باشد که خداوند یگانه است و مثل و مانندی ندارد و دوم این که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تک معنایی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واحدی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وهم و فکر کسی به او راه پیدا نمی کند و این چنین است که پروردگارما</w:t>
      </w:r>
      <w:r>
        <w:rPr>
          <w:rFonts w:eastAsia="IRNazanin" w:cs="IRNazanin"/>
          <w:color w:val="111111"/>
          <w:sz w:val="28"/>
          <w:szCs w:val="28"/>
          <w:rtl w:val="true"/>
          <w:lang w:bidi="fa-IR"/>
        </w:rPr>
        <w:t>.</w:t>
      </w:r>
      <w:r>
        <w:rPr>
          <w:rStyle w:val="FootnoteAnchor"/>
          <w:rtl w:val="true"/>
        </w:rPr>
        <w:footnoteReference w:id="509"/>
      </w:r>
    </w:p>
    <w:p>
      <w:pPr>
        <w:pStyle w:val="BookText"/>
        <w:rPr/>
      </w:pPr>
      <w:r>
        <w:rPr>
          <w:rFonts w:ascii="Amiri" w:hAnsi="Amiri" w:eastAsia="Amiri" w:cs="Amiri"/>
          <w:color w:val="111111"/>
          <w:sz w:val="28"/>
          <w:sz w:val="28"/>
          <w:szCs w:val="28"/>
          <w:rtl w:val="true"/>
          <w:lang w:bidi="ar-SA"/>
        </w:rPr>
        <w:t xml:space="preserve">وَمِنَ النَّاسِ مَنْ يَتَّخِذُ مِنْ دُونِ اللَّهِ أَنْدَادًا يُحِبُّونَهُمْ كَحُبِّ اللَّهِ وَالَّذِينَ آمَنُوا أَشَدُّ حُبًّا لِلَّهِ وَلَوْ يَرَى الَّذِينَ ظَلَمُوا إِذْ يَرَوْنَ الْعَذَابَ أَنَّ الْقُوَّةَ لِلَّهِ جَمِيعًا وَأَنَّ اللَّهَ شَدِيدُ الْعَذَابِ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تَبَرَّأَ الَّذِينَ اتُّبِعُوا مِنَ الَّذِينَ اتَّبَعُوا وَرَأَوُا الْعَذَابَ وَتَقَطَّعَتْ بِهِمُ الْأَسْبَابُ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الَّذِينَ اتَّبَعُوا لَوْ أَنَّ لَنَا كَرَّةً فَنَتَبَرَّأَ مِنْهُمْ كَمَا تَبَرَّءُوا مِنَّا كَذَلِكَ يُرِيهِمُ اللَّهُ أَعْمَالَهُمْ حَسَرَاتٍ عَلَيْهِمْ وَمَا هُمْ بِخَارِجِينَ مِنَ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p>
    <w:p>
      <w:pPr>
        <w:pStyle w:val="Heading5"/>
        <w:numPr>
          <w:ilvl w:val="4"/>
          <w:numId w:val="1"/>
        </w:numPr>
        <w:rPr/>
      </w:pPr>
      <w:bookmarkStart w:id="760" w:name="__RefHeading___Toc5177025_2142443653"/>
      <w:bookmarkStart w:id="761" w:name="_Toc284"/>
      <w:bookmarkEnd w:id="760"/>
      <w:r>
        <w:rPr>
          <w:rtl w:val="true"/>
        </w:rPr>
        <w:t>شرک در ولایت</w:t>
      </w:r>
      <w:bookmarkEnd w:id="761"/>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 تفسیر این آیه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دوستداران </w:t>
      </w:r>
    </w:p>
    <w:p>
      <w:pPr>
        <w:pStyle w:val="BookText"/>
        <w:rPr/>
      </w:pPr>
      <w:r>
        <w:rPr>
          <w:rFonts w:ascii="IRNazanin" w:hAnsi="IRNazanin" w:eastAsia="IRNazanin"/>
          <w:color w:val="111111"/>
          <w:sz w:val="28"/>
          <w:sz w:val="28"/>
          <w:szCs w:val="28"/>
          <w:rtl w:val="true"/>
          <w:lang w:bidi="fa-IR"/>
        </w:rPr>
        <w:t>فلانی وفلانی هستند که آن ها را به جای امامی که خدا تعیین نموده بود برگزیدند، از این رو خداوند درباره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يَرَى الَّذِينَ ظَلَمُوا إِذْ يَرَوْنَ الْعَذَابَ أَنَّ الْقُوَّةَ لِلَّهِ جَمِيعًا وَأَنَّ اللَّهَ شَدِيدُ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امامان ظالم و ستمگر هستند و پیروان شان نیز همانند آنان خواهند بود</w:t>
      </w:r>
      <w:r>
        <w:rPr>
          <w:rFonts w:eastAsia="IRNazanin" w:cs="IRNazanin"/>
          <w:color w:val="111111"/>
          <w:sz w:val="28"/>
          <w:szCs w:val="28"/>
          <w:rtl w:val="true"/>
          <w:lang w:bidi="fa-IR"/>
        </w:rPr>
        <w:t>.</w:t>
      </w:r>
      <w:r>
        <w:rPr>
          <w:rStyle w:val="FootnoteAnchor"/>
          <w:rtl w:val="true"/>
        </w:rPr>
        <w:footnoteReference w:id="510"/>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منادی خداوند در روز قیامت صدا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خداوند در روی زمین کجاست؟ پس داود علیه السلام قیام می کند و خداوند به او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تو جانشین خدا بر روی زمین بوده ای ولكن مقصود ما تو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منادی خداوند صدا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خداوند بر روی زمین کجاست؟ و امیرالمؤمنین علی بن ابی طالب علیه السلام قیام می کند و ندایی از جانب خداوند عزوجل می آید و به مردم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 بن ابی طالب جانشین خداوند در روی زمین وحجت او بر بندگانش می باشد، پس هرکس دردنیا به ریسمان او چنگ زده بوده به دنبال او بهشت می رود، سپس از ناحیه خداوند عزوجل به مردم ندا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باشید هرکس دردنیا از هر امامی پیروی نموده است در آخرت نیز همراه او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از امامان باطل خود بیزاری می جویند و امامان باطل نیز از آنان بیزاری می جویند، چنان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 تَبَرَّأَ الَّذِينَ اتُّبِعُوا </w:t>
      </w:r>
    </w:p>
    <w:p>
      <w:pPr>
        <w:pStyle w:val="BookText"/>
        <w:rPr/>
      </w:pPr>
      <w:r>
        <w:rPr>
          <w:rFonts w:ascii="Amiri" w:hAnsi="Amiri" w:eastAsia="Amiri" w:cs="Amiri"/>
          <w:color w:val="111111"/>
          <w:sz w:val="28"/>
          <w:sz w:val="28"/>
          <w:szCs w:val="28"/>
          <w:rtl w:val="true"/>
          <w:lang w:bidi="ar-SA"/>
        </w:rPr>
        <w:t>مِنَ الَّذِينَ اتَّبَعُوا وَرَأَوُا الْعَذَابَ</w:t>
      </w:r>
      <w:r>
        <w:rPr>
          <w:rFonts w:eastAsia="Amiri" w:cs="Amiri" w:ascii="Amiri" w:hAnsi="Amiri"/>
          <w:color w:val="111111"/>
          <w:sz w:val="28"/>
          <w:szCs w:val="28"/>
          <w:rtl w:val="true"/>
          <w:lang w:bidi="ar-SA"/>
        </w:rPr>
        <w:t>»</w:t>
      </w:r>
      <w:r>
        <w:rPr>
          <w:rStyle w:val="FootnoteAnchor"/>
          <w:rtl w:val="true"/>
        </w:rPr>
        <w:footnoteReference w:id="511"/>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علیه السلام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النَّاسِ مَنْ يَتَّخِذُ مِنْ دُونِ اللَّهِ أَنْدَادًا يُحِبُّونَهُمْ كَحُبِّ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دوستداران فلانی وفلانی وفلانی هستند که آنان را به جای امامی که خداوند برای مردم تعیین کرده بود برگزیدند و خداوند درباره آنان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يَرَى الَّذِينَ ظَلَمُوا إِذْ يَرَوْنَ الْعَذَابَ أَنَّ الْقُوَّةَ لِلَّهِ جَمِيعًا وَأَنَّ اللَّهَ شَدِيدُ الْعَذَابِ إِذْ تَبَرَّأَ الَّذِينَ اتُّبِعُوا مِنَ الَّذِينَ اتَّبَعُوا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 به خدا سوگند، آنان امامان ظلم و جور و پیروان ایشان هستند</w:t>
      </w:r>
      <w:r>
        <w:rPr>
          <w:rFonts w:eastAsia="IRNazanin" w:cs="IRNazanin"/>
          <w:color w:val="111111"/>
          <w:sz w:val="28"/>
          <w:szCs w:val="28"/>
          <w:rtl w:val="true"/>
          <w:lang w:bidi="fa-IR"/>
        </w:rPr>
        <w:t>.</w:t>
      </w:r>
      <w:r>
        <w:rPr>
          <w:rStyle w:val="FootnoteAnchor"/>
          <w:rtl w:val="true"/>
        </w:rPr>
        <w:footnoteReference w:id="512"/>
      </w:r>
    </w:p>
    <w:p>
      <w:pPr>
        <w:pStyle w:val="BookText"/>
        <w:rPr/>
      </w:pPr>
      <w:r>
        <w:rPr>
          <w:rFonts w:ascii="IRNazanin" w:hAnsi="IRNazanin" w:eastAsia="IRNazanin"/>
          <w:color w:val="111111"/>
          <w:sz w:val="28"/>
          <w:sz w:val="28"/>
          <w:szCs w:val="28"/>
          <w:rtl w:val="true"/>
          <w:lang w:bidi="fa-IR"/>
        </w:rPr>
        <w:t>منصور بن حازم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هُمْ بِخَارِجِينَ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على علیه السلام، همان کسانی هستند که تا ابد در آتش دوزخ باقی می مانند</w:t>
      </w:r>
      <w:r>
        <w:rPr>
          <w:rFonts w:eastAsia="IRNazanin" w:cs="IRNazanin"/>
          <w:color w:val="111111"/>
          <w:sz w:val="28"/>
          <w:szCs w:val="28"/>
          <w:rtl w:val="true"/>
          <w:lang w:bidi="fa-IR"/>
        </w:rPr>
        <w:t xml:space="preserve">. </w:t>
      </w:r>
      <w:r>
        <w:rPr>
          <w:rStyle w:val="FootnoteAnchor"/>
          <w:rtl w:val="true"/>
        </w:rPr>
        <w:footnoteReference w:id="513"/>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كَذَلِكَ يُرِيهِمُ اللَّهُ أَعْمَالَهُمْ حَسَرَاتٍ عَلَيْهِمْ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دیگری نیز از ائمه معصومین علیه</w:t>
      </w: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السلام رسیده است که باید به آن اشاره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این آیه این است که شخصی اموال خود را از روی بخل، در راه طاعت خدا انفاق نمی کند و برای وارثانی می گذارد که اگر در طاعت خدا صرف کنند، او در قیامت حسرت می خورد که پاداش انفاق مال او در نامه دیگران است، و اگر در معصیت خدا صرف کنند او آنان را تقویت بر معصیت خدا نموده است، و در هر صورت برحسرت او افزوده می شود</w:t>
      </w:r>
      <w:r>
        <w:rPr>
          <w:rFonts w:eastAsia="IRNazanin" w:cs="IRNazanin"/>
          <w:color w:val="111111"/>
          <w:sz w:val="28"/>
          <w:szCs w:val="28"/>
          <w:rtl w:val="true"/>
          <w:lang w:bidi="fa-IR"/>
        </w:rPr>
        <w:t>.</w:t>
      </w:r>
      <w:r>
        <w:rPr>
          <w:rStyle w:val="FootnoteAnchor"/>
          <w:rtl w:val="true"/>
        </w:rPr>
        <w:footnoteReference w:id="514"/>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این آیه شخصی است که اموالی را به دست می آورد و آنها را در هیچ امر خیری مصرف نمی کند، و دیگران این اموال را به ارث </w:t>
      </w:r>
      <w:bookmarkStart w:id="762" w:name="pg15336_165599"/>
    </w:p>
    <w:p>
      <w:pPr>
        <w:pStyle w:val="BookText"/>
        <w:rPr/>
      </w:pPr>
      <w:bookmarkEnd w:id="762"/>
      <w:r>
        <w:rPr>
          <w:rFonts w:ascii="IRNazanin" w:hAnsi="IRNazanin" w:eastAsia="IRNazanin"/>
          <w:color w:val="111111"/>
          <w:sz w:val="28"/>
          <w:sz w:val="28"/>
          <w:szCs w:val="28"/>
          <w:rtl w:val="true"/>
          <w:lang w:bidi="fa-IR"/>
        </w:rPr>
        <w:t>می برند و در کارخیر و نیکی مصرف می کنند و او اموال خود را در قیامت درنامه عمل دیگران می بیند و حسرت می خورد</w:t>
      </w:r>
      <w:r>
        <w:rPr>
          <w:rFonts w:eastAsia="IRNazanin" w:cs="IRNazanin"/>
          <w:color w:val="111111"/>
          <w:sz w:val="28"/>
          <w:szCs w:val="28"/>
          <w:rtl w:val="true"/>
          <w:lang w:bidi="fa-IR"/>
        </w:rPr>
        <w:t>.</w:t>
      </w:r>
      <w:r>
        <w:rPr>
          <w:rStyle w:val="FootnoteAnchor"/>
          <w:rtl w:val="true"/>
        </w:rPr>
        <w:footnoteReference w:id="515"/>
      </w:r>
    </w:p>
    <w:p>
      <w:pPr>
        <w:pStyle w:val="BookText"/>
        <w:rPr/>
      </w:pPr>
      <w:r>
        <w:rPr>
          <w:rFonts w:ascii="Amiri" w:hAnsi="Amiri" w:eastAsia="Amiri" w:cs="Amiri"/>
          <w:color w:val="111111"/>
          <w:sz w:val="28"/>
          <w:sz w:val="28"/>
          <w:szCs w:val="28"/>
          <w:rtl w:val="true"/>
          <w:lang w:bidi="ar-SA"/>
        </w:rPr>
        <w:t xml:space="preserve">يَا أَيُّهَا النَّاسُ كُلُوا مِمَّا فِي الْأَرْضِ حَلَالًا طَيِّبًا وَلَا تَتَّبِعُوا خُطُوَاتِ الشَّيْطَانِ إِنَّهُ لَكُمْ عَدُوٌّ مُبِينٌ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pStyle w:val="Heading5"/>
        <w:numPr>
          <w:ilvl w:val="4"/>
          <w:numId w:val="1"/>
        </w:numPr>
        <w:rPr/>
      </w:pPr>
      <w:bookmarkStart w:id="763" w:name="__RefHeading___Toc5177027_2142443653"/>
      <w:bookmarkStart w:id="764" w:name="_Toc285"/>
      <w:bookmarkEnd w:id="763"/>
      <w:r>
        <w:rPr>
          <w:rtl w:val="true"/>
        </w:rPr>
        <w:t>بهترین و سخت ترین عبادت خداوند</w:t>
      </w:r>
      <w:bookmarkEnd w:id="764"/>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هفتاد جزء است و برترین آنها طلب حلال است</w:t>
      </w:r>
      <w:r>
        <w:rPr>
          <w:rFonts w:eastAsia="IRNazanin" w:cs="IRNazanin"/>
          <w:color w:val="111111"/>
          <w:sz w:val="28"/>
          <w:szCs w:val="28"/>
          <w:rtl w:val="true"/>
          <w:lang w:bidi="fa-IR"/>
        </w:rPr>
        <w:t>.</w:t>
      </w:r>
      <w:r>
        <w:rPr>
          <w:rStyle w:val="FootnoteAnchor"/>
          <w:rtl w:val="true"/>
        </w:rPr>
        <w:footnoteReference w:id="516"/>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انسانی نیست مگر آن که خداوند عزوجل رزق او را از راه حلال همراه با عافیت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و راه حرامی را نیز برای او باز نموده است پس اگراو رزق خود را از راه حرام به دست آورد، خداوندبه همان اندازه از رزق حلال اوکم خواهد نمود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رزق دیگری نیز جز رزق مقدر برای بنده خود قرار داده است و آن از راه تفضل و مزيد فضل فراوان اوست، چنان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وَاسْأَلُوا اللَّهَ مِنْ فَضْلِهِ</w:t>
      </w:r>
      <w:r>
        <w:rPr>
          <w:rFonts w:eastAsia="IRNazanin" w:cs="IRNazanin"/>
          <w:color w:val="111111"/>
          <w:sz w:val="28"/>
          <w:szCs w:val="28"/>
          <w:rtl w:val="true"/>
          <w:lang w:bidi="fa-IR"/>
        </w:rPr>
        <w:t>»</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r>
        <w:rPr>
          <w:rStyle w:val="FootnoteAnchor"/>
          <w:rtl w:val="true"/>
        </w:rPr>
        <w:footnoteReference w:id="518"/>
      </w:r>
      <w:bookmarkStart w:id="765" w:name="pg15336_165600"/>
    </w:p>
    <w:p>
      <w:pPr>
        <w:pStyle w:val="BookText"/>
        <w:rPr/>
      </w:pPr>
      <w:bookmarkEnd w:id="765"/>
      <w:r>
        <w:rPr>
          <w:rFonts w:ascii="IRNazanin" w:hAnsi="IRNazanin" w:eastAsia="IRNazanin"/>
          <w:color w:val="111111"/>
          <w:sz w:val="28"/>
          <w:sz w:val="28"/>
          <w:szCs w:val="28"/>
          <w:rtl w:val="true"/>
          <w:lang w:bidi="fa-IR"/>
        </w:rPr>
        <w:t xml:space="preserve">امام صادق علیه السلام به یکی از اصحاب خود به نام مصادف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حلال صبر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مصادف مجالدة السيوف أهون من طلب الحلال</w:t>
      </w:r>
      <w:r>
        <w:rPr>
          <w:rFonts w:eastAsia="IRNazanin" w:cs="IRNazanin"/>
          <w:color w:val="111111"/>
          <w:sz w:val="28"/>
          <w:szCs w:val="28"/>
          <w:rtl w:val="true"/>
          <w:lang w:bidi="fa-IR"/>
        </w:rPr>
        <w:t>»</w:t>
      </w:r>
      <w:r>
        <w:rPr>
          <w:rStyle w:val="FootnoteAnchor"/>
          <w:rtl w:val="true"/>
        </w:rPr>
        <w:footnoteReference w:id="5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مصادف، مقابل شمشیر رفتن آسان تر از به دست آوردن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ولكن رسول خدا صلی الله علیه و آله به عروة بارقی که همان عمل مصادف را انجام داده بود و سود و سرمایه را بازگردانده بود به خاطر رعایت حلال وحرام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بارك الله في صفقة يمينک</w:t>
      </w:r>
      <w:r>
        <w:rPr>
          <w:rFonts w:eastAsia="IRNazanin" w:cs="IRNazanin"/>
          <w:color w:val="111111"/>
          <w:sz w:val="28"/>
          <w:szCs w:val="28"/>
          <w:rtl w:val="true"/>
          <w:lang w:bidi="fa-IR"/>
        </w:rPr>
        <w:t>.</w:t>
      </w:r>
      <w:r>
        <w:rPr>
          <w:rStyle w:val="FootnoteAnchor"/>
          <w:rtl w:val="true"/>
        </w:rPr>
        <w:footnoteReference w:id="520"/>
      </w:r>
    </w:p>
    <w:p>
      <w:pPr>
        <w:pStyle w:val="Heading5"/>
        <w:numPr>
          <w:ilvl w:val="4"/>
          <w:numId w:val="1"/>
        </w:numPr>
        <w:rPr/>
      </w:pPr>
      <w:bookmarkStart w:id="766" w:name="__RefHeading___Toc5177029_2142443653"/>
      <w:bookmarkStart w:id="767" w:name="_Toc286"/>
      <w:bookmarkEnd w:id="766"/>
      <w:r>
        <w:rPr>
          <w:rtl w:val="true"/>
        </w:rPr>
        <w:t>پرهیز از دام های شیطان</w:t>
      </w:r>
      <w:bookmarkEnd w:id="767"/>
    </w:p>
    <w:p>
      <w:pPr>
        <w:pStyle w:val="BookText"/>
        <w:rPr/>
      </w:pPr>
      <w:r>
        <w:rPr>
          <w:rFonts w:ascii="IRNazanin" w:hAnsi="IRNazanin" w:eastAsia="IRNazanin"/>
          <w:color w:val="111111"/>
          <w:sz w:val="28"/>
          <w:sz w:val="28"/>
          <w:szCs w:val="28"/>
          <w:rtl w:val="true"/>
          <w:lang w:bidi="fa-IR"/>
        </w:rPr>
        <w:t xml:space="preserve">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تَتَّبِعُوا خُطُوَاتِ الشَّيْطَانِ إِنَّهُ لَكُمْ عَدُوٌّ 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روایاتی نقل شده و ائمه معصومین علیهم السلام مواردی از پیروی از شیطان را بیان نموده اند که برای تنبه به برخی از آن ها اشاره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درباره مردی که سوگند یاد نموده بود که فرزند خود را قربانی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اعمال شیطانی است</w:t>
      </w:r>
      <w:r>
        <w:rPr>
          <w:rFonts w:eastAsia="IRNazanin" w:cs="IRNazanin"/>
          <w:color w:val="111111"/>
          <w:sz w:val="28"/>
          <w:szCs w:val="28"/>
          <w:rtl w:val="true"/>
          <w:lang w:bidi="fa-IR"/>
        </w:rPr>
        <w:t>.</w:t>
      </w:r>
      <w:r>
        <w:rPr>
          <w:rStyle w:val="FootnoteAnchor"/>
          <w:rtl w:val="true"/>
        </w:rPr>
        <w:footnoteReference w:id="521"/>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به منصور بن حازم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ماجرای طارق را که در شهر مدینه برده فروشی می کرد شنیده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 امام باقر علیه السلام آمد و عرض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اباجعفر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حال نابودی هستم، چرا که سوگند به طلاق همسرم و آزادی غلامم خورده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وامام باقر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توازاعمال شیطانی است</w:t>
      </w:r>
      <w:r>
        <w:rPr>
          <w:rFonts w:eastAsia="IRNazanin" w:cs="IRNazanin"/>
          <w:color w:val="111111"/>
          <w:sz w:val="28"/>
          <w:szCs w:val="28"/>
          <w:rtl w:val="true"/>
          <w:lang w:bidi="fa-IR"/>
        </w:rPr>
        <w:t xml:space="preserve">. </w:t>
      </w:r>
      <w:r>
        <w:rPr>
          <w:rStyle w:val="FootnoteAnchor"/>
          <w:rtl w:val="true"/>
        </w:rPr>
        <w:footnoteReference w:id="522"/>
      </w:r>
    </w:p>
    <w:p>
      <w:pPr>
        <w:pStyle w:val="BookText"/>
        <w:rPr/>
      </w:pPr>
      <w:r>
        <w:rPr>
          <w:rFonts w:ascii="IRNazanin" w:hAnsi="IRNazanin" w:eastAsia="IRNazanin"/>
          <w:color w:val="111111"/>
          <w:sz w:val="28"/>
          <w:sz w:val="28"/>
          <w:szCs w:val="28"/>
          <w:rtl w:val="true"/>
          <w:lang w:bidi="fa-IR"/>
        </w:rPr>
        <w:t>امام صادق علیه السلام درباره مردی که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چیز هزار سال بر من حرام باشد، و اگر آن را انجام دهم هزار قربانی برمن واجب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 از اعمال شیطانی است</w:t>
      </w:r>
      <w:r>
        <w:rPr>
          <w:rFonts w:eastAsia="IRNazanin" w:cs="IRNazanin"/>
          <w:color w:val="111111"/>
          <w:sz w:val="28"/>
          <w:szCs w:val="28"/>
          <w:rtl w:val="true"/>
          <w:lang w:bidi="fa-IR"/>
        </w:rPr>
        <w:t>.</w:t>
      </w:r>
      <w:r>
        <w:rPr>
          <w:rStyle w:val="FootnoteAnchor"/>
          <w:rtl w:val="true"/>
        </w:rPr>
        <w:footnoteReference w:id="523"/>
      </w:r>
    </w:p>
    <w:p>
      <w:pPr>
        <w:pStyle w:val="BookText"/>
        <w:rPr/>
      </w:pPr>
      <w:r>
        <w:rPr>
          <w:rFonts w:ascii="IRNazanin" w:hAnsi="IRNazanin" w:eastAsia="IRNazanin"/>
          <w:color w:val="111111"/>
          <w:sz w:val="28"/>
          <w:sz w:val="28"/>
          <w:szCs w:val="28"/>
          <w:rtl w:val="true"/>
          <w:lang w:bidi="fa-IR"/>
        </w:rPr>
        <w:t xml:space="preserve">امام صادق علیه السلام درباره زنی که بر خود عهد کرده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 خواهر خود سخن بگوید، تمام اموالش را قربانی کند و تمام غلامان و کنیزان خود راآزاد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خواهرش سخن بگوید چیزی براونیست و این عهد و مانند آن از اعمال شیطانی است</w:t>
      </w:r>
      <w:r>
        <w:rPr>
          <w:rFonts w:eastAsia="IRNazanin" w:cs="IRNazanin"/>
          <w:color w:val="111111"/>
          <w:sz w:val="28"/>
          <w:szCs w:val="28"/>
          <w:rtl w:val="true"/>
          <w:lang w:bidi="fa-IR"/>
        </w:rPr>
        <w:t>.</w:t>
      </w:r>
      <w:r>
        <w:rPr>
          <w:rStyle w:val="FootnoteAnchor"/>
          <w:rtl w:val="true"/>
        </w:rPr>
        <w:footnoteReference w:id="524"/>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مبتلای به وسواس درا وضو و نماز است و او مرد عاقلی است؟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او عاقل است در حالی که از شیطان اطاعت می کند؟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او سؤال کن برای چه چنین کاری را می کند؟ او در جواب تو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w:t>
      </w:r>
    </w:p>
    <w:p>
      <w:pPr>
        <w:pStyle w:val="BookText"/>
        <w:rPr/>
      </w:pPr>
      <w:r>
        <w:rPr>
          <w:rFonts w:ascii="IRNazanin" w:hAnsi="IRNazanin" w:eastAsia="IRNazanin"/>
          <w:color w:val="111111"/>
          <w:sz w:val="28"/>
          <w:sz w:val="28"/>
          <w:szCs w:val="28"/>
          <w:rtl w:val="true"/>
          <w:lang w:bidi="fa-IR"/>
        </w:rPr>
        <w:t>او عمل شیطانی و از ناحیه شیطان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او خود می داند که این وسوسه ها از ناحيه شيطان است</w:t>
      </w:r>
      <w:r>
        <w:rPr>
          <w:rFonts w:eastAsia="IRNazanin" w:cs="IRNazanin"/>
          <w:color w:val="111111"/>
          <w:sz w:val="28"/>
          <w:szCs w:val="28"/>
          <w:rtl w:val="true"/>
          <w:lang w:bidi="fa-IR"/>
        </w:rPr>
        <w:t>.)</w:t>
      </w:r>
      <w:r>
        <w:rPr>
          <w:rStyle w:val="FootnoteAnchor"/>
          <w:rtl w:val="true"/>
        </w:rPr>
        <w:footnoteReference w:id="525"/>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رسول خدا صلی الله علیه و 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هلاک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شیطان خبيث نزد تو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تو را آفرید؟ و چون تو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آفرید،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چه کسی آفرید؟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سوگند همین 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وحشت و اضطراب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درسخن دیگری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چون از راه اعمال نمی تواند برشما چیره شود از راه اعتقاد می خواهد شما را به لغزش و انحراف وابدارد، پس هرگاه چنین فکری برای شما رخداد، خدا را یاد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الَّذِينَ اتَّقَوْا إِذَا مَسَّهُمْ طَائِفٌ مِنَ الشَّيْطَانِ تَذَكَّرُوا فَإِذَا هُمْ مُبْصِرُونَ </w:t>
      </w:r>
      <w:r>
        <w:rPr>
          <w:rFonts w:eastAsia="IRNazanin" w:cs="IRNazanin"/>
          <w:color w:val="111111"/>
          <w:sz w:val="28"/>
          <w:szCs w:val="28"/>
          <w:rtl w:val="true"/>
          <w:lang w:bidi="fa-IR"/>
        </w:rPr>
        <w:t>»)</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إِنَّمَا يَأْمُرُكُمْ بِالسُّوءِ وَالْفَحْشَاءِ وَأَنْ تَقُولُوا عَلَى اللَّهِ مَا لَا تَعْلَمُونَ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قِيلَ لَهُمُ اتَّبِعُوا مَا أَنْزَلَ اللَّهُ قَالُوا بَلْ نَتَّبِعُ مَا أَلْفَيْنَا عَلَيْهِ آبَاءَنَا أَوَلَوْ كَانَ آبَاؤُهُمْ لَا يَعْقِلُونَ شَيْئًا وَلَا يَهْتَدُونَ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وَمَثَلُ الَّذِينَ كَفَرُوا كَمَثَلِ الَّذِي يَنْعِقُ بِمَا لَا يَسْمَعُ إِلَّا دُعَاءً وَنِدَاءً صُمٌّ بُكْمٌ عُمْيٌ فَهُمْ لَا يَعْقِلُونَ</w:t>
      </w:r>
    </w:p>
    <w:p>
      <w:pPr>
        <w:pStyle w:val="BookText"/>
        <w:rPr/>
      </w:pPr>
      <w:r>
        <w:rPr>
          <w:rFonts w:ascii="IRNazanin" w:hAnsi="IRNazanin" w:eastAsia="IRNazanin"/>
          <w:color w:val="111111"/>
          <w:sz w:val="28"/>
          <w:sz w:val="28"/>
          <w:szCs w:val="28"/>
          <w:rtl w:val="true"/>
          <w:lang w:bidi="fa-IR"/>
        </w:rPr>
        <w:t>امام عسکری علیه السلام در تفسیر این آیه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يَأْمُرُكُمْ بِالسُّوءِ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است که شما را به بدی یعنی نپذیرفتن مذهب حق وانکار رسالت بهترین مخلوقات خداوند حضرت محمد و ولایت بهترین اولیای خداوند پس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ابی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می نماید، و شما را نیز امر می کند که بر خلاف امر خداوند چیزی را که نمی دانید بگویید او معتقد شوید یعنی به امامت کسی که خداوند او را شایسته امامت ندانسته و او سخت ترین دشمن خدا و کافرترین مردم است، معتقد شويد</w:t>
      </w:r>
      <w:r>
        <w:rPr>
          <w:rFonts w:eastAsia="IRNazanin" w:cs="IRNazanin"/>
          <w:color w:val="111111"/>
          <w:sz w:val="28"/>
          <w:szCs w:val="28"/>
          <w:rtl w:val="true"/>
          <w:lang w:bidi="fa-IR"/>
        </w:rPr>
        <w:t>!!</w:t>
      </w:r>
      <w:r>
        <w:rPr>
          <w:rStyle w:val="FootnoteAnchor"/>
          <w:rtl w:val="true"/>
        </w:rPr>
        <w:footnoteReference w:id="527"/>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هشام بن حکم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در کتاب خود به عاقلان واهل فهم مژده داده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فَبَشِّرْ عبابي الَّذِينَ يَسْتَمِعُونَ الْقَوْلَ فَيَتَّبِعُونَ أَحْسَنَهُ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رسول من بر کسانی که سخنان را استماع می کنند واتعقل می نمایند و از بهترین آن ها پیروی می کنند، بشارت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هشام آن حديث طولانی را ذکر می کند، تا آن جا که امام باقر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کسانی که اهل فکر و تعقل نیستند را نکوهش نموده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قِيلَ لَهُمُ اتَّبِعُوا مَا أَنْزَلَ اللَّهُ قَالُوا بَلْ نَتَّبِعُ مَا أَلْفَيْنَا عَلَيْهِ آبَاءَنَا</w:t>
      </w:r>
      <w:r>
        <w:rPr>
          <w:rFonts w:eastAsia="IRNazanin" w:cs="IRNazanin"/>
          <w:color w:val="111111"/>
          <w:sz w:val="28"/>
          <w:szCs w:val="28"/>
          <w:rtl w:val="true"/>
          <w:lang w:bidi="fa-IR"/>
        </w:rPr>
        <w:t xml:space="preserve">». </w:t>
      </w:r>
      <w:bookmarkStart w:id="768" w:name="pg15336_165604"/>
    </w:p>
    <w:p>
      <w:pPr>
        <w:pStyle w:val="BookText"/>
        <w:rPr/>
      </w:pPr>
      <w:bookmarkEnd w:id="768"/>
      <w:r>
        <w:rPr>
          <w:rFonts w:ascii="IRNazanin" w:hAnsi="IRNazanin" w:eastAsia="IRNazanin"/>
          <w:color w:val="111111"/>
          <w:sz w:val="28"/>
          <w:sz w:val="28"/>
          <w:szCs w:val="28"/>
          <w:rtl w:val="true"/>
          <w:lang w:bidi="fa-IR"/>
        </w:rPr>
        <w:t xml:space="preserve">على بن ابراهیم قمی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وَمَثَلُ الَّذِينَ كَفَرُوا كَمَثَلِ الَّذِي يَنْعِقُ بِمَا لَا يَسْمَعُ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سخن کافران مثل حیوانی است که جز صدا و ندایی را نمی شنود، یعنی زمانی که صاحب حیوانات، حیوانات خود را می راند آن ها صدای او را می شنوند، ولكن نمی دانند که او چه می خواهد، کفار نیز این چنین هستند، یعنی اگر برایشان قرآن بخوانی و یا ایمان را بر آنان عرضه داری، همانند حیوانات چیزی از آن نمی فهمند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 بُكْمٌ عُمْيٌ فَهُمْ لَا يَعْقِلُونَ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آنان کران وگنگ ها وکورانند،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تعقل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فهمی ندارند</w:t>
      </w:r>
      <w:r>
        <w:rPr>
          <w:rFonts w:eastAsia="IRNazanin" w:cs="IRNazanin"/>
          <w:color w:val="111111"/>
          <w:sz w:val="28"/>
          <w:szCs w:val="28"/>
          <w:rtl w:val="true"/>
          <w:lang w:bidi="fa-IR"/>
        </w:rPr>
        <w:t>)</w:t>
      </w:r>
      <w:r>
        <w:rPr>
          <w:rStyle w:val="FootnoteAnchor"/>
          <w:rtl w:val="true"/>
        </w:rPr>
        <w:footnoteReference w:id="528"/>
      </w:r>
    </w:p>
    <w:p>
      <w:pPr>
        <w:pStyle w:val="BookText"/>
        <w:rPr/>
      </w:pPr>
      <w:r>
        <w:rPr>
          <w:rFonts w:ascii="Amiri" w:hAnsi="Amiri" w:eastAsia="Amiri" w:cs="Amiri"/>
          <w:color w:val="111111"/>
          <w:sz w:val="28"/>
          <w:sz w:val="28"/>
          <w:szCs w:val="28"/>
          <w:rtl w:val="true"/>
          <w:lang w:bidi="ar-SA"/>
        </w:rPr>
        <w:t xml:space="preserve">يَا أَيُّهَا الَّذِينَ آمَنُوا كُلُوا مِنْ طَيِّبَاتِ مَا رَزَقْنَاكُمْ وَاشْكُرُوا لِلَّهِ إِنْ كُنْتُمْ إِيَّاهُ تَعْبُدُونَ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Heading5"/>
        <w:numPr>
          <w:ilvl w:val="4"/>
          <w:numId w:val="1"/>
        </w:numPr>
        <w:rPr/>
      </w:pPr>
      <w:bookmarkStart w:id="769" w:name="__RefHeading___Toc5177031_2142443653"/>
      <w:bookmarkStart w:id="770" w:name="_Toc287"/>
      <w:bookmarkEnd w:id="769"/>
      <w:r>
        <w:rPr>
          <w:rtl w:val="true"/>
        </w:rPr>
        <w:t>نجات از شرارت های شیاطین</w:t>
      </w:r>
      <w:bookmarkEnd w:id="770"/>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عسکری علیه السلام در تفسیر این آیه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 کسانی که به یگانگی خداوند، ونبوت محمد رسول الله، وامامت على ولى الله، ایمان آورده اید، از طيباتی که ما روزی شما کرده ایم استفاده کنید و شکر خدا را به جای آورید، و بر ولایت محمد صلی الله علیه و آله و على علیه السلام پایدار باشید و اگر شما در ولایت خود نسبت به آنان پایدار بودید، ما شما را از شرارت های شیاطین سرکش نگاه خواهیم داشت، چرا که شما هرگاه با ولایت محمد صلی الله علیه و آله و على علیه السلام تجديد عهد نمایید، ولایت آنان بر شیاطین سرکش و مورد لعنت خدا، تجدید می شود، و خداوند شما را از نفخات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دمیدن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ونفثات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فوت کردن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محافظت می کند، و چون رسول خدا صلی الله علیه و آله این مطلب را بیان نمود برخی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نفخات شیاطین چیست ؟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چیزی که آنان هنگام خشم و غضب درانسان می دمند و موجبات نابودی و هلاکت او را فراهم می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دانید شدید ترین چیزی که آنان در انسان می دمند چیست؟ پس خود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 این است که آنان به انسان القا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آیا در میان این امت کسی هست که از اهل بیت برتر و بافضیلت تر و یا هم ردیف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به خدا سوگند چنین نیست چرا که خداوند متعال محمد و آل او را از تمام امت آسمان را بالای زمین قرار داده و نور خورشید و ماه را بر نور ستاره سهیل افزونی بخشیده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نفثات شیاطین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پس از قرآن چیزی وجود دارد که از ذكر ما اهل بیت و درود برما، شفادهنده 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 که خداوند متعال ذكر ما اهل بیت را شفای دل ها، و صلوات بر ما را عامل پاک شدن از گناهان و پاک سازی باطنها از عیوب، وچند برابر شدن پاداش اعمال نیک قرارداده است</w:t>
      </w:r>
      <w:r>
        <w:rPr>
          <w:rFonts w:eastAsia="IRNazanin" w:cs="IRNazanin"/>
          <w:color w:val="111111"/>
          <w:sz w:val="28"/>
          <w:szCs w:val="28"/>
          <w:rtl w:val="true"/>
          <w:lang w:bidi="fa-IR"/>
        </w:rPr>
        <w:t>.</w:t>
      </w:r>
      <w:r>
        <w:rPr>
          <w:rStyle w:val="FootnoteAnchor"/>
          <w:rtl w:val="true"/>
        </w:rPr>
        <w:footnoteReference w:id="529"/>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عسکری علیه السلام 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كُنْتُمْ إِيَّاهُ تَعْبُدُونَ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خدای خود را می پرستید باید با پیروی نمودن از کسانی که خداوند شما را به پیروی آنان امر نموده مانند محمد و على و جانشینان پاک آنان علیهم السلام ۔ شکر نعمت خداوند را به جای آوريد</w:t>
      </w:r>
      <w:r>
        <w:rPr>
          <w:rFonts w:eastAsia="IRNazanin" w:cs="IRNazanin"/>
          <w:color w:val="111111"/>
          <w:sz w:val="28"/>
          <w:szCs w:val="28"/>
          <w:rtl w:val="true"/>
          <w:lang w:bidi="fa-IR"/>
        </w:rPr>
        <w:t>.</w:t>
      </w:r>
      <w:r>
        <w:rPr>
          <w:rStyle w:val="FootnoteAnchor"/>
          <w:rtl w:val="true"/>
        </w:rPr>
        <w:footnoteReference w:id="530"/>
      </w:r>
      <w:bookmarkStart w:id="771" w:name="pg15336_165606"/>
    </w:p>
    <w:p>
      <w:pPr>
        <w:pStyle w:val="Heading3"/>
        <w:numPr>
          <w:ilvl w:val="2"/>
          <w:numId w:val="1"/>
        </w:numPr>
        <w:rPr/>
      </w:pPr>
      <w:bookmarkStart w:id="772" w:name="__RefHeading___Toc5177033_2142443653"/>
      <w:bookmarkStart w:id="773" w:name="_Toc288"/>
      <w:bookmarkEnd w:id="771"/>
      <w:bookmarkEnd w:id="772"/>
      <w:r>
        <w:rPr>
          <w:rtl w:val="true"/>
        </w:rPr>
        <w:t xml:space="preserve">آیات </w:t>
      </w:r>
      <w:r>
        <w:rPr/>
        <w:t>173</w:t>
      </w:r>
      <w:r>
        <w:rPr>
          <w:rtl w:val="true"/>
        </w:rPr>
        <w:t xml:space="preserve"> - </w:t>
      </w:r>
      <w:r>
        <w:rPr/>
        <w:t>177</w:t>
      </w:r>
      <w:bookmarkEnd w:id="773"/>
    </w:p>
    <w:p>
      <w:pPr>
        <w:pStyle w:val="Heading4"/>
        <w:numPr>
          <w:ilvl w:val="3"/>
          <w:numId w:val="1"/>
        </w:numPr>
        <w:rPr/>
      </w:pPr>
      <w:bookmarkStart w:id="774" w:name="__RefHeading___Toc5177035_2142443653"/>
      <w:bookmarkStart w:id="775" w:name="_Toc289"/>
      <w:bookmarkEnd w:id="774"/>
      <w:r>
        <w:rPr>
          <w:rtl w:val="true"/>
        </w:rPr>
        <w:t>اشاره</w:t>
      </w:r>
      <w:bookmarkEnd w:id="775"/>
    </w:p>
    <w:p>
      <w:pPr>
        <w:pStyle w:val="BookText"/>
        <w:rPr/>
      </w:pPr>
      <w:r>
        <w:rPr>
          <w:rFonts w:ascii="Amiri" w:hAnsi="Amiri" w:eastAsia="Amiri" w:cs="Amiri"/>
          <w:color w:val="111111"/>
          <w:sz w:val="28"/>
          <w:sz w:val="28"/>
          <w:szCs w:val="28"/>
          <w:rtl w:val="true"/>
          <w:lang w:bidi="ar-SA"/>
        </w:rPr>
        <w:t xml:space="preserve">إِنَّمَا حَرَّمَ عَلَيْكُمُ الْمَيْتَةَ وَالدَّمَ وَلَحْمَ الْخِنْزِيرِ وَمَا أُهِلَّ بِهِ لِغَيْرِ اللَّهِ فَمَنِ اضْطُرَّ غَيْرَ بَاغٍ وَلَا عَادٍ فَلَا إِثْمَ عَلَيْهِ إِنَّ 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يَكْتُمُونَ مَا أَنْزَلَ اللَّهُ مِنَ الْكِتَابِ وَيَشْتَرُونَ بِهِ ثَمَنًا قَلِيلًا أُولَئِكَ مَا يَأْكُلُونَ فِي بُطُونِهِمْ إِلَّا النَّارَ وَلَا يُكَلِّمُهُمُ اللَّهُ يَوْمَ الْقِيَامَةِ وَلَا يُزَكِّيهِمْ وَلَهُمْ 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أُولَئِكَ الَّذِينَ اشْتَرَوُا الضَّلَالَةَ بِالْهُدَى وَالْعَذَابَ بِالْمَغْفِرَةِ فَمَا أَصْبَرَهُمْ عَلَى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بِأَنَّ اللَّهَ نَزَّلَ الْكِتَابَ بِالْحَقِّ وَإِنَّ الَّذِينَ اخْتَلَفُوا فِي الْكِتَابِ لَفِي شِقَاقٍ بَعِيدٍ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الْبِرَّ أَنْ تُوَلُّوا وُجُوهَكُمْ قِبَلَ الْمَشْرِقِ وَالْمَغْرِبِ وَلَكِنَّ الْبِرَّ مَنْ آمَنَ بِاللَّهِ وَالْيَوْمِ الْآخِرِ وَالْمَلَائِكَةِ وَالْكِتَابِ وَالنَّبِيِّينَ وَآتَى الْمَالَ عَلَى حُبِّهِ ذَوِي الْقُرْبَى وَالْيَتَامَى وَالْمَسَاكِينَ وَابْنَ السَّبِيلِ وَالسَّائِلِينَ وَفِي الرِّقَابِ وَأَقَامَ الصَّلَاةَ وَآتَى الزَّكَاةَ وَالْمُوفُونَ بِعَهْدِهِمْ إِذَا عَاهَدُوا وَالصَّابِرِينَ فِي الْبَأْسَاءِ وَالضَّرَّاءِ وَحِينَ الْبَأْسِ أُولَئِكَ الَّذِينَ صَدَقُوا وَأُولَئِكَ هُمُ الْمُتَّقُونَ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pStyle w:val="Heading4"/>
        <w:numPr>
          <w:ilvl w:val="3"/>
          <w:numId w:val="1"/>
        </w:numPr>
        <w:rPr/>
      </w:pPr>
      <w:bookmarkStart w:id="776" w:name="__RefHeading___Toc5177037_2142443653"/>
      <w:bookmarkStart w:id="777" w:name="_Toc290"/>
      <w:bookmarkEnd w:id="776"/>
      <w:r>
        <w:rPr>
          <w:rtl w:val="true"/>
        </w:rPr>
        <w:t>لغات</w:t>
      </w:r>
      <w:bookmarkEnd w:id="777"/>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 ذبح حیوان، بلند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مشرکین به 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بت های خود را بلند می گفتند،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شب اول ماه را گویند؛ چراکه با دیدن آن مردم صدای خود را بلند می 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صدای خود را </w:t>
      </w:r>
      <w:bookmarkStart w:id="778" w:name="pg15336_165607"/>
    </w:p>
    <w:p>
      <w:pPr>
        <w:pStyle w:val="BookText"/>
        <w:rPr/>
      </w:pPr>
      <w:bookmarkEnd w:id="778"/>
      <w:r>
        <w:rPr>
          <w:rFonts w:ascii="IRNazanin" w:hAnsi="IRNazanin" w:eastAsia="IRNazanin"/>
          <w:color w:val="111111"/>
          <w:sz w:val="28"/>
          <w:sz w:val="28"/>
          <w:szCs w:val="28"/>
          <w:rtl w:val="true"/>
          <w:lang w:bidi="fa-IR"/>
        </w:rPr>
        <w:t xml:space="preserve">هنگام شروع احرام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 می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استهلال 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 شدن صدای اوست هنگام ولادت و هنگام اضطرار،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اضطرار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کاری است که انسان چاره ای از آن ندارد مانند گرسنگی انسان که چاره ای از آن نیست،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عادی به معنای تجاوز از حد مجاز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شکم است و به معنای باطن، وخلاف ظاهر نیز آمده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 از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جمعیت کمتر از قبیله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به سوی تفرق است، و اختلاف به معنای تفاوت نیز آمده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مشاقه به معنای جدا شدن یکی از دیگری از روی عداوت و دشمنی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احسان و ارتباط از روی نیکی است، و به معنای صدق و ایمان و تقوی نیز آمده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بحر است و فرق بين مسکین و فقیر در لغت و کلمات فقها محل اختلاف است و گروهی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مسکین کسی است که تهی دست و ناتوان از تلاش باشد و فقیر کسی است که مالی دارد ولكن او را کفایت نمی کند، و بعضی عکس این را گفته 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در سفر تهی دست شده باشد، گرچه در وطن خود بی نیاز باشد و به چنین کسی زکات داده می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رقبه است و به انسان نیز اطلاق می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بأساء و بوس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فقر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بیماری است</w:t>
      </w:r>
      <w:r>
        <w:rPr>
          <w:rFonts w:eastAsia="IRNazanin" w:cs="IRNazanin"/>
          <w:color w:val="111111"/>
          <w:sz w:val="28"/>
          <w:szCs w:val="28"/>
          <w:rtl w:val="true"/>
          <w:lang w:bidi="fa-IR"/>
        </w:rPr>
        <w:t>.</w:t>
      </w:r>
    </w:p>
    <w:p>
      <w:pPr>
        <w:pStyle w:val="Heading4"/>
        <w:numPr>
          <w:ilvl w:val="3"/>
          <w:numId w:val="1"/>
        </w:numPr>
        <w:rPr/>
      </w:pPr>
      <w:bookmarkStart w:id="779" w:name="__RefHeading___Toc5177039_2142443653"/>
      <w:bookmarkStart w:id="780" w:name="_Toc291"/>
      <w:bookmarkEnd w:id="779"/>
      <w:r>
        <w:rPr>
          <w:rtl w:val="true"/>
        </w:rPr>
        <w:t>ترجمه</w:t>
      </w:r>
      <w:bookmarkEnd w:id="780"/>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تنها مردار و خون و گوشت خوک و آن چه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سربریدن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غیر خدا برآن برده شده، برشما حرام گردانیده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حفظ جان خود به خوردن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ناچار شود، در صورتی که ستمگر و متجاوز نباشد براو گناهی نیست، زیرا خدا آمرزنده و مهربان است </w:t>
      </w: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آن چه را خداوند از کتاب نازل کرده، پنهان می دارند و بدان بهای ناچیزی به دست می آورند، آنان جزآتش در </w:t>
      </w:r>
      <w:bookmarkStart w:id="781" w:name="pg15336_165608"/>
    </w:p>
    <w:p>
      <w:pPr>
        <w:pStyle w:val="BookText"/>
        <w:rPr/>
      </w:pPr>
      <w:bookmarkEnd w:id="781"/>
      <w:r>
        <w:rPr>
          <w:rFonts w:ascii="IRNazanin" w:hAnsi="IRNazanin" w:eastAsia="IRNazanin"/>
          <w:color w:val="111111"/>
          <w:sz w:val="28"/>
          <w:sz w:val="28"/>
          <w:szCs w:val="28"/>
          <w:rtl w:val="true"/>
          <w:lang w:bidi="fa-IR"/>
        </w:rPr>
        <w:t>شکم های خویش فرونبرند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روز قیامت با ایشان سخن نخواهد گفت، و پاکشان نخواهد کرد، و عذابی دردناک خواهند داشت </w:t>
      </w:r>
      <w:r>
        <w:rPr>
          <w:rFonts w:eastAsia="IRNazanin" w:cs="IRNazanin"/>
          <w:color w:val="111111"/>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همان کسانی هستند که گمراهی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 و عذاب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آمرزش خريدند، پس به راستی چه اندازه باید بر آتش شکیبا باشند</w:t>
      </w:r>
      <w:r>
        <w:rPr>
          <w:rFonts w:eastAsia="IRNazanin" w:cs="IRNazanin"/>
          <w:color w:val="111111"/>
          <w:sz w:val="28"/>
          <w:szCs w:val="28"/>
          <w:rtl w:val="true"/>
          <w:lang w:bidi="fa-IR"/>
        </w:rPr>
        <w:t>!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خداوند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حق نازل کرده است، و کسانی که درباره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یکدیگر به اختلاف پرداختند، در ستیزهای دور و درازند </w:t>
      </w: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نیکوکاری آن نیست که روی خود را به سوی مشرق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مغرب بگردانید، بلکه نیکی آن است که کسی به خدا و روز بازپسین و فرشتگان و کتاب آسمانی و پیامبران ایمان آورد، و مال خود را با وجو دوست داشتنش، به خویشاوندان ويتيمان و بینوایان و در راه ماندگان وگدایان 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آزاد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 بدهد، و نماز را برپای دارد، و زكات را بدهد، و آنان که چون عهد بندند، به عهد خود وفادارانند؛ و درسختی و زیان، و به هنگام جنگ شكيبايانند؛ آنانند کسانی که راست گفته اند، و آنان همان پرهیزگارانند </w:t>
      </w: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Heading4"/>
        <w:numPr>
          <w:ilvl w:val="3"/>
          <w:numId w:val="1"/>
        </w:numPr>
        <w:rPr/>
      </w:pPr>
      <w:bookmarkStart w:id="782" w:name="__RefHeading___Toc5177041_2142443653"/>
      <w:bookmarkStart w:id="783" w:name="_Toc292"/>
      <w:bookmarkEnd w:id="782"/>
      <w:r>
        <w:rPr>
          <w:rtl w:val="true"/>
        </w:rPr>
        <w:t>تفسير اهل بیت علیهم السلام</w:t>
      </w:r>
      <w:bookmarkEnd w:id="783"/>
    </w:p>
    <w:p>
      <w:pPr>
        <w:pStyle w:val="Heading5"/>
        <w:numPr>
          <w:ilvl w:val="4"/>
          <w:numId w:val="1"/>
        </w:numPr>
        <w:rPr/>
      </w:pPr>
      <w:bookmarkStart w:id="784" w:name="__RefHeading___Toc5177043_2142443653"/>
      <w:bookmarkStart w:id="785" w:name="_Toc293"/>
      <w:bookmarkEnd w:id="784"/>
      <w:r>
        <w:rPr>
          <w:rtl w:val="true"/>
        </w:rPr>
        <w:t>اشاره</w:t>
      </w:r>
      <w:bookmarkEnd w:id="785"/>
    </w:p>
    <w:p>
      <w:pPr>
        <w:pStyle w:val="BookText"/>
        <w:rPr/>
      </w:pPr>
      <w:r>
        <w:rPr>
          <w:rFonts w:ascii="Amiri" w:hAnsi="Amiri" w:eastAsia="Amiri" w:cs="Amiri"/>
          <w:color w:val="111111"/>
          <w:sz w:val="28"/>
          <w:sz w:val="28"/>
          <w:szCs w:val="28"/>
          <w:rtl w:val="true"/>
          <w:lang w:bidi="ar-SA"/>
        </w:rPr>
        <w:t xml:space="preserve">إِنَّمَا حَرَّمَ عَلَيْكُمُ الْمَيْتَةَ وَالدَّمَ وَلَحْمَ الْخِنْزِيرِ وَمَا أُهِلَّ بِهِ لِغَيْرِ اللَّهِ فَمَنِ اضْطُرَّ غَيْرَ بَاغٍ وَلَا عَادٍ فَلَا إِثْمَ عَلَيْهِ إِنَّ اللَّهَ غَفُورٌ 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pStyle w:val="Heading5"/>
        <w:numPr>
          <w:ilvl w:val="4"/>
          <w:numId w:val="1"/>
        </w:numPr>
        <w:rPr/>
      </w:pPr>
      <w:bookmarkStart w:id="786" w:name="__RefHeading___Toc5177045_2142443653"/>
      <w:bookmarkStart w:id="787" w:name="_Toc294"/>
      <w:bookmarkEnd w:id="786"/>
      <w:r>
        <w:rPr>
          <w:rtl w:val="true"/>
        </w:rPr>
        <w:t>احکام اضطرار</w:t>
      </w:r>
      <w:bookmarkEnd w:id="787"/>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اضری باغ و عاډ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شکارچی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دزد است و این دو درصورت اضطرارمجاز به خوردن میته و مردار نیستند و نماز خود را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سفر شکار و دزدی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شکسته بخوانند</w:t>
      </w:r>
      <w:r>
        <w:rPr>
          <w:rFonts w:eastAsia="IRNazanin" w:cs="IRNazanin"/>
          <w:color w:val="111111"/>
          <w:sz w:val="28"/>
          <w:szCs w:val="28"/>
          <w:rtl w:val="true"/>
          <w:lang w:bidi="fa-IR"/>
        </w:rPr>
        <w:t>.</w:t>
      </w:r>
      <w:r>
        <w:rPr>
          <w:rStyle w:val="FootnoteAnchor"/>
          <w:rtl w:val="true"/>
        </w:rPr>
        <w:footnoteReference w:id="531"/>
      </w:r>
    </w:p>
    <w:p>
      <w:pPr>
        <w:pStyle w:val="BookText"/>
        <w:rPr/>
      </w:pPr>
      <w:r>
        <w:rPr>
          <w:rFonts w:ascii="IRNazanin" w:hAnsi="IRNazanin" w:eastAsia="IRNazanin"/>
          <w:color w:val="111111"/>
          <w:sz w:val="28"/>
          <w:sz w:val="28"/>
          <w:szCs w:val="28"/>
          <w:rtl w:val="true"/>
          <w:lang w:bidi="fa-IR"/>
        </w:rPr>
        <w:t>و در روایت دیگری از آن حضرت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باغی کسی است که به جنگ امام علیه السلام قيام کند و عادی کسی است که راهزنی می کند، و خوردن مرداربر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اضطرار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نیست</w:t>
      </w:r>
      <w:r>
        <w:rPr>
          <w:rFonts w:eastAsia="IRNazanin" w:cs="IRNazanin"/>
          <w:color w:val="111111"/>
          <w:sz w:val="28"/>
          <w:szCs w:val="28"/>
          <w:rtl w:val="true"/>
          <w:lang w:bidi="fa-IR"/>
        </w:rPr>
        <w:t>.</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و در روایت دیگری از آن حضرت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باغی، ظالم و</w:t>
      </w:r>
    </w:p>
    <w:p>
      <w:pPr>
        <w:pStyle w:val="BookText"/>
        <w:rPr/>
      </w:pPr>
      <w:r>
        <w:rPr>
          <w:rFonts w:ascii="IRNazanin" w:hAnsi="IRNazanin" w:eastAsia="IRNazanin"/>
          <w:color w:val="111111"/>
          <w:sz w:val="28"/>
          <w:sz w:val="28"/>
          <w:szCs w:val="28"/>
          <w:rtl w:val="true"/>
          <w:lang w:bidi="fa-IR"/>
        </w:rPr>
        <w:t>مقصود از عادی غاصب است</w:t>
      </w:r>
      <w:r>
        <w:rPr>
          <w:rFonts w:eastAsia="IRNazanin" w:cs="IRNazanin"/>
          <w:color w:val="111111"/>
          <w:sz w:val="28"/>
          <w:szCs w:val="28"/>
          <w:rtl w:val="true"/>
          <w:lang w:bidi="fa-IR"/>
        </w:rPr>
        <w:t>.</w:t>
      </w:r>
      <w:r>
        <w:rPr>
          <w:rStyle w:val="FootnoteAnchor"/>
          <w:rtl w:val="true"/>
        </w:rPr>
        <w:footnoteReference w:id="533"/>
      </w:r>
    </w:p>
    <w:p>
      <w:pPr>
        <w:pStyle w:val="BookText"/>
        <w:rPr/>
      </w:pPr>
      <w:r>
        <w:rPr>
          <w:rFonts w:ascii="IRNazanin" w:hAnsi="IRNazanin" w:eastAsia="IRNazanin"/>
          <w:color w:val="111111"/>
          <w:sz w:val="28"/>
          <w:sz w:val="28"/>
          <w:szCs w:val="28"/>
          <w:rtl w:val="true"/>
          <w:lang w:bidi="fa-IR"/>
        </w:rPr>
        <w:t>ابوبصیر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مضطر نباید شراب بنوشد چرا که شراب فایده ای جز شر وفساد ندارد و شفابخش نخواهد بود و اگر کسی بنوشد هلاک خواهد شد، بنابراین انسان مضطر حق ندارد قطرای از شراب را بنوشد</w:t>
      </w:r>
      <w:r>
        <w:rPr>
          <w:rFonts w:eastAsia="IRNazanin" w:cs="IRNazanin"/>
          <w:color w:val="111111"/>
          <w:sz w:val="28"/>
          <w:szCs w:val="28"/>
          <w:rtl w:val="true"/>
          <w:lang w:bidi="fa-IR"/>
        </w:rPr>
        <w:t>.</w:t>
      </w:r>
      <w:r>
        <w:rPr>
          <w:rStyle w:val="FootnoteAnchor"/>
          <w:rtl w:val="true"/>
        </w:rPr>
        <w:footnoteReference w:id="534"/>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عیاشی در تفسیر خود از یکی از اصحاب اماميه نقل نموده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نزد عمربن خطاب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امیرالمؤمنين من مرتکب زنا شده ام، حد خدا را بر من جاری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 دستور سنگسارکردن او را صادر نمود، و على ما که در آن مجلس حضور داشت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بپرس چگونه مرتکب زنا شده ای؟ آن زن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دربیابانی تشنه بودم و خیمه ای را دیدم که مردی اعرابی در آن بود و چون من از او درخواست آب کردم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خود را در اختیار من می گذاری، من به </w:t>
      </w:r>
    </w:p>
    <w:p>
      <w:pPr>
        <w:pStyle w:val="BookText"/>
        <w:rPr/>
      </w:pPr>
      <w:r>
        <w:rPr>
          <w:rFonts w:ascii="IRNazanin" w:hAnsi="IRNazanin" w:eastAsia="IRNazanin"/>
          <w:color w:val="111111"/>
          <w:sz w:val="28"/>
          <w:sz w:val="28"/>
          <w:szCs w:val="28"/>
          <w:rtl w:val="true"/>
          <w:lang w:bidi="fa-IR"/>
        </w:rPr>
        <w:t>تو آب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از او فرار کردم ولكن شدت تشنگی من به جایی رسید که چشمانم به گودی رفت و قدرت سخن گفتن نداشتم و چون به این حد از تشنگی رسیدم نزد آن مرد رفتم و او به من آب داد و با من زنا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امیرالمؤمنین علیه السلام به عمر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زن از مصادیق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 أَضَرَّ غیر باغٍ وَ عادٍ فَلا إِثْمَ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زناکار وستمکار نیست و باید او را رها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 او را رها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على علیه السلام نمی بود عمر هلاک می شد</w:t>
      </w:r>
      <w:r>
        <w:rPr>
          <w:rFonts w:eastAsia="IRNazanin" w:cs="IRNazanin"/>
          <w:color w:val="111111"/>
          <w:sz w:val="28"/>
          <w:szCs w:val="28"/>
          <w:rtl w:val="true"/>
          <w:lang w:bidi="fa-IR"/>
        </w:rPr>
        <w:t>.</w:t>
      </w:r>
      <w:r>
        <w:rPr>
          <w:rStyle w:val="FootnoteAnchor"/>
          <w:rtl w:val="true"/>
        </w:rPr>
        <w:footnoteReference w:id="535"/>
      </w:r>
    </w:p>
    <w:p>
      <w:pPr>
        <w:pStyle w:val="BookText"/>
        <w:rPr/>
      </w:pP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155</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نابینا شده و اطبا گفته اند یک ماه و یا چهل روز باید به پشت بخوابی تا تو را معالجه کنیم و این گونه باید نماز خود را بخوانی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همین گونه نماز بخواند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فَمَنْ أَضَرَّ غیر باغٍ وَ عادٍ فَلا إِثْمَ عَلَيْهِ </w:t>
      </w:r>
      <w:r>
        <w:rPr>
          <w:rFonts w:eastAsia="IRNazanin" w:cs="IRNazanin"/>
          <w:color w:val="111111"/>
          <w:sz w:val="28"/>
          <w:szCs w:val="28"/>
          <w:rtl w:val="true"/>
          <w:lang w:bidi="fa-IR"/>
        </w:rPr>
        <w:t xml:space="preserve">». </w:t>
      </w:r>
      <w:r>
        <w:rPr>
          <w:rStyle w:val="FootnoteAnchor"/>
          <w:rtl w:val="true"/>
        </w:rPr>
        <w:footnoteReference w:id="536"/>
      </w:r>
      <w:bookmarkStart w:id="788" w:name="pg15336_165611"/>
    </w:p>
    <w:p>
      <w:pPr>
        <w:pStyle w:val="BookText"/>
        <w:rPr/>
      </w:pPr>
      <w:bookmarkEnd w:id="788"/>
      <w:r>
        <w:rPr>
          <w:rFonts w:ascii="Amiri" w:hAnsi="Amiri" w:eastAsia="Amiri" w:cs="Amiri"/>
          <w:color w:val="111111"/>
          <w:sz w:val="28"/>
          <w:sz w:val="28"/>
          <w:szCs w:val="28"/>
          <w:rtl w:val="true"/>
          <w:lang w:bidi="ar-SA"/>
        </w:rPr>
        <w:t xml:space="preserve">إِنَّ الَّذِينَ يَكْتُمُونَ مَا أَنْزَلَ اللَّهُ مِنَ الْكِتَابِ وَيَشْتَرُونَ بِهِ ثَمَنًا قَلِيلًا أُولَئِكَ مَا يَأْكُلُونَ فِي بُطُونِهِمْ إِلَّا النَّارَ وَلَا يُكَلِّمُهُمُ اللَّهُ يَوْمَ الْقِيَامَةِ وَلَا يُزَكِّيهِمْ وَلَهُمْ عَذَابٌ أَلِيمٌ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pStyle w:val="Heading5"/>
        <w:numPr>
          <w:ilvl w:val="4"/>
          <w:numId w:val="1"/>
        </w:numPr>
        <w:rPr/>
      </w:pPr>
      <w:bookmarkStart w:id="789" w:name="__RefHeading___Toc5177047_2142443653"/>
      <w:bookmarkStart w:id="790" w:name="_Toc295"/>
      <w:bookmarkEnd w:id="789"/>
      <w:r>
        <w:rPr>
          <w:rtl w:val="true"/>
        </w:rPr>
        <w:t>کیفر کتمان نشانه های حقانيت رسول خدا صلی الله علیه و آله</w:t>
      </w:r>
      <w:bookmarkEnd w:id="790"/>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عسکری علیه السلام در تفسیر این آیه می فرماید</w:t>
      </w:r>
      <w:r>
        <w:rPr>
          <w:rFonts w:eastAsia="IRNazanin" w:cs="IRNazanin"/>
          <w:color w:val="111111"/>
          <w:sz w:val="28"/>
          <w:szCs w:val="28"/>
          <w:rtl w:val="true"/>
          <w:lang w:bidi="fa-IR"/>
        </w:rPr>
        <w:t>:</w:t>
      </w:r>
      <w:r>
        <w:rPr>
          <w:rStyle w:val="FootnoteAnchor"/>
          <w:rtl w:val="true"/>
        </w:rPr>
        <w:footnoteReference w:id="537"/>
      </w:r>
      <w:r>
        <w:rPr>
          <w:rFonts w:ascii="IRNazanin" w:hAnsi="IRNazanin" w:eastAsia="IRNazanin"/>
          <w:color w:val="111111"/>
          <w:sz w:val="28"/>
          <w:sz w:val="28"/>
          <w:szCs w:val="28"/>
          <w:rtl w:val="true"/>
          <w:lang w:bidi="fa-IR"/>
        </w:rPr>
        <w:t>خداوند در توصیف کسانی که فضائل ما اهل بیت را کتمان می کنند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الَّذِينَ يَكْتُمُونَ مَا أَنْزَلَ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آیه شامل انکارمقام حضرت محمد صلی الله علیه و آله و برتری او بر تمام پیامبران، وانکار برتری علی علیه السلام بر تمام اوصیا و جانشیان پیامبران می شود، و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انکاردشمنان محمد وعلى علیهما السلام ثمن قليل و بهره اندکی از دنیا را به دست آوردند و ریاستی را در این دنیا بر بندگان نادان خدا پیدا کردند، از این رو خداوند درباره آنان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ُولَئِكَ مَا يَأْكُلُونَ فِي بُطُونِهِمْ إِلَّا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آنان مالی که به وسيله انکار فضایل محمد وعلى علیهما السلام به دست آوردند و خوردند درحقیقت آتش خورده اند، و خداوند در قیامت نظر رحمت به آنان نخواهد نمود بلکه به آنان لعنت و نفرین خواهد کرد و آنان را خوار می نماید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چه بندگان بدی </w:t>
      </w:r>
      <w:bookmarkStart w:id="791" w:name="pg15336_165612"/>
    </w:p>
    <w:p>
      <w:pPr>
        <w:pStyle w:val="BookText"/>
        <w:rPr/>
      </w:pPr>
      <w:bookmarkEnd w:id="791"/>
      <w:r>
        <w:rPr>
          <w:rFonts w:ascii="IRNazanin" w:hAnsi="IRNazanin" w:eastAsia="IRNazanin"/>
          <w:color w:val="111111"/>
          <w:sz w:val="28"/>
          <w:sz w:val="28"/>
          <w:szCs w:val="28"/>
          <w:rtl w:val="true"/>
          <w:lang w:bidi="fa-IR"/>
        </w:rPr>
        <w:t>هستید، شما چیزی را که من مرتب نمودم برهم زدید و آن که را مقدم داشتم مؤخر نمودید و آن که را مؤخرساختم مقدم دانستید، و آن که را من دوست داشتم شما دشمن داشتید؟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امام عسکری علیه السلام 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يُزَكِّيهِمْ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آنان را از گناه پاک نخواهد نمود، زیرا گناهان تنها با موالات و دوستی محمد صلی الله علیه و آله و على علیه السلام و خاندان پاک آنان محو و زدوده می شود، و گناهانی که به این وسیله زدوده و محو نشود دو چندان و بزرگ تر خواهد شد، و عذاب دردناکی در دوزخ برای صاحبان آنان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روز قیامت با سه نفر سخن نخواهد گفت و آنان را از گناه پاک نخواهد کرد و عذاب دردناکی خواهند داشت،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پیرمرد زناکاری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بی غیرت وديوث،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در بستر همسرش با دیگران زنا کند</w:t>
      </w:r>
      <w:r>
        <w:rPr>
          <w:rFonts w:eastAsia="IRNazanin" w:cs="IRNazanin"/>
          <w:color w:val="111111"/>
          <w:sz w:val="28"/>
          <w:szCs w:val="28"/>
          <w:rtl w:val="true"/>
          <w:lang w:bidi="fa-IR"/>
        </w:rPr>
        <w:t>.</w:t>
      </w:r>
      <w:r>
        <w:rPr>
          <w:rStyle w:val="FootnoteAnchor"/>
          <w:rtl w:val="true"/>
        </w:rPr>
        <w:footnoteReference w:id="538"/>
      </w:r>
    </w:p>
    <w:p>
      <w:pPr>
        <w:pStyle w:val="BookText"/>
        <w:rPr/>
      </w:pPr>
      <w:r>
        <w:rPr>
          <w:rFonts w:ascii="Amiri" w:hAnsi="Amiri" w:eastAsia="Amiri" w:cs="Amiri"/>
          <w:color w:val="111111"/>
          <w:sz w:val="28"/>
          <w:sz w:val="28"/>
          <w:szCs w:val="28"/>
          <w:rtl w:val="true"/>
          <w:lang w:bidi="ar-SA"/>
        </w:rPr>
        <w:t xml:space="preserve">أُولَئِكَ الَّذِينَ اشْتَرَوُا الضَّلَالَةَ بِالْهُدَى وَالْعَذَابَ بِالْمَغْفِرَةِ فَمَا أَصْبَرَهُمْ عَلَى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بِأَنَّ اللَّهَ نَزَّلَ الْكِتَابَ بِالْحَقِّ وَإِنَّ الَّذِينَ اخْتَلَفُوا فِي الْكِتَابِ لَفِي شِقَاقٍ بَعِيدٍ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pStyle w:val="Heading5"/>
        <w:numPr>
          <w:ilvl w:val="4"/>
          <w:numId w:val="1"/>
        </w:numPr>
        <w:rPr/>
      </w:pPr>
      <w:bookmarkStart w:id="792" w:name="__RefHeading___Toc5177049_2142443653"/>
      <w:bookmarkStart w:id="793" w:name="_Toc296"/>
      <w:bookmarkEnd w:id="792"/>
      <w:r>
        <w:rPr>
          <w:rtl w:val="true"/>
        </w:rPr>
        <w:t>نتیجه کتمان حق</w:t>
      </w:r>
      <w:bookmarkEnd w:id="793"/>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در تفسیر این آیه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خاطر انجام اعمالی که می دانند </w:t>
      </w:r>
    </w:p>
    <w:p>
      <w:pPr>
        <w:pStyle w:val="BookText"/>
        <w:rPr/>
      </w:pPr>
      <w:r>
        <w:rPr>
          <w:rFonts w:ascii="IRNazanin" w:hAnsi="IRNazanin" w:eastAsia="IRNazanin"/>
          <w:color w:val="111111"/>
          <w:sz w:val="28"/>
          <w:sz w:val="28"/>
          <w:szCs w:val="28"/>
          <w:rtl w:val="true"/>
          <w:lang w:bidi="fa-IR"/>
        </w:rPr>
        <w:t>عاقبت آن آتش جهنم است، فراوان باید در آتش صبرکنند</w:t>
      </w:r>
      <w:r>
        <w:rPr>
          <w:rFonts w:eastAsia="IRNazanin" w:cs="IRNazanin"/>
          <w:color w:val="111111"/>
          <w:sz w:val="28"/>
          <w:szCs w:val="28"/>
          <w:rtl w:val="true"/>
          <w:lang w:bidi="fa-IR"/>
        </w:rPr>
        <w:t xml:space="preserve">. </w:t>
      </w:r>
      <w:r>
        <w:rPr>
          <w:rStyle w:val="FootnoteAnchor"/>
          <w:rtl w:val="true"/>
        </w:rPr>
        <w:footnoteReference w:id="539"/>
      </w:r>
    </w:p>
    <w:p>
      <w:pPr>
        <w:pStyle w:val="BookText"/>
        <w:rPr/>
      </w:pPr>
      <w:r>
        <w:rPr>
          <w:rFonts w:ascii="IRNazanin" w:hAnsi="IRNazanin" w:eastAsia="IRNazanin"/>
          <w:color w:val="111111"/>
          <w:sz w:val="28"/>
          <w:sz w:val="28"/>
          <w:szCs w:val="28"/>
          <w:rtl w:val="true"/>
          <w:lang w:bidi="fa-IR"/>
        </w:rPr>
        <w:t>ودرسخن دیگری در تفسیر این آیه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برابر آتش جهنم چه گستاخ و بی باک اند ؟</w:t>
      </w:r>
      <w:r>
        <w:rPr>
          <w:rFonts w:eastAsia="IRNazanin" w:cs="IRNazanin"/>
          <w:color w:val="111111"/>
          <w:sz w:val="28"/>
          <w:szCs w:val="28"/>
          <w:rtl w:val="true"/>
          <w:lang w:bidi="fa-IR"/>
        </w:rPr>
        <w:t>!</w:t>
      </w:r>
      <w:r>
        <w:rPr>
          <w:rStyle w:val="FootnoteAnchor"/>
          <w:rtl w:val="true"/>
        </w:rPr>
        <w:footnoteReference w:id="540"/>
      </w:r>
    </w:p>
    <w:p>
      <w:pPr>
        <w:pStyle w:val="BookText"/>
        <w:rPr/>
      </w:pPr>
      <w:r>
        <w:rPr>
          <w:rFonts w:ascii="IRNazanin" w:hAnsi="IRNazanin" w:eastAsia="IRNazanin"/>
          <w:color w:val="111111"/>
          <w:sz w:val="28"/>
          <w:sz w:val="28"/>
          <w:szCs w:val="28"/>
          <w:rtl w:val="true"/>
          <w:lang w:bidi="fa-IR"/>
        </w:rPr>
        <w:t>ودرسخن دیگری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چه قدر به انجام اعمال اهل جهنم، مشتاقند </w:t>
      </w:r>
      <w:r>
        <w:rPr>
          <w:rStyle w:val="FootnoteAnchor"/>
          <w:rtl w:val="true"/>
        </w:rPr>
        <w:footnoteReference w:id="541"/>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امام عسکری علیه السلام فرمود</w:t>
      </w:r>
      <w:r>
        <w:rPr>
          <w:rFonts w:eastAsia="IRNazanin" w:cs="IRNazanin"/>
          <w:color w:val="111111"/>
          <w:sz w:val="28"/>
          <w:szCs w:val="28"/>
          <w:rtl w:val="true"/>
          <w:lang w:bidi="fa-IR"/>
        </w:rPr>
        <w:t>:</w:t>
      </w:r>
      <w:r>
        <w:rPr>
          <w:rStyle w:val="FootnoteAnchor"/>
          <w:rtl w:val="true"/>
        </w:rPr>
        <w:footnoteReference w:id="5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عذابی که بر آنان واجب شد، به سبب گناهان و جرمی بود که مرتکب شدند و از موالات و دوستی بهترین مخلوق خدا پس از رسول خدا صلی الله علیه و آله دوری کردند و به حق او اعتراف ننمودند</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 بِأَنَّ اللَّهَ نَزَّلَ الْكِتَابَ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این قرآن را به حق نازل نمود، و در آن به کسانی که با اهل حق مخالفت کنند و از راستگویان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خاندان نبوت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نمایند و از فاسقان پیروی کنند وعده های حتمی و تخلف ناپذیری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الَّذِينَ اخْتَلَفُوا فِي الْكِتَابِ لَفِي شِقَاقٍ بَعِيدٍ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آنانکه به قرآن ایمان نیاوردند و برخی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سحرو جادوست و برخی آن را شعر نامیدند و برخی آن را پیش گویی دانستند و از حقیقت دورشدند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بن الحسین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اوصاف کسانی است که فضائل ما را کتمان و حقوق ما را انکار کرده اند و دیگران را با نام و لقب های ما می خوانند و غاصبین حقوق ما را یاری می کنند و با دشمنان ما همدست شده اند، درحالی که تقیه ای ندارند و از جان و مال خود نمی ترسند</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شیعیان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تقوای الهی را پیشه کنید و در جایی که تقیه ای بر شما نیست، با مخالفین ما رفق و مدارا نکنید و در جاهایی که تقیه شما را از فتنه نجات می دهد، برای مصون ماندن، به مکان دیگری مهاجرت ننمايد</w:t>
      </w:r>
      <w:r>
        <w:rPr>
          <w:rFonts w:eastAsia="IRNazanin" w:cs="IRNazanin"/>
          <w:color w:val="111111"/>
          <w:sz w:val="28"/>
          <w:szCs w:val="28"/>
          <w:rtl w:val="true"/>
          <w:lang w:bidi="fa-IR"/>
        </w:rPr>
        <w:t xml:space="preserve">. </w:t>
      </w:r>
      <w:bookmarkStart w:id="794" w:name="pg15336_165615"/>
    </w:p>
    <w:p>
      <w:pPr>
        <w:pStyle w:val="Heading5"/>
        <w:numPr>
          <w:ilvl w:val="4"/>
          <w:numId w:val="1"/>
        </w:numPr>
        <w:rPr/>
      </w:pPr>
      <w:bookmarkStart w:id="795" w:name="__RefHeading___Toc5177051_2142443653"/>
      <w:bookmarkStart w:id="796" w:name="_Toc297"/>
      <w:bookmarkEnd w:id="794"/>
      <w:bookmarkEnd w:id="795"/>
      <w:r>
        <w:rPr>
          <w:rtl w:val="true"/>
        </w:rPr>
        <w:t>دو قصه عجيب و عبرت انگیز</w:t>
      </w:r>
      <w:bookmarkEnd w:id="796"/>
    </w:p>
    <w:p>
      <w:pPr>
        <w:pStyle w:val="BookText"/>
        <w:rPr/>
      </w:pPr>
      <w:r>
        <w:rPr>
          <w:rFonts w:ascii="IRNazanin" w:hAnsi="IRNazanin" w:eastAsia="IRNazanin"/>
          <w:color w:val="111111"/>
          <w:sz w:val="28"/>
          <w:sz w:val="28"/>
          <w:szCs w:val="28"/>
          <w:rtl w:val="true"/>
          <w:lang w:bidi="fa-IR"/>
        </w:rPr>
        <w:t>تا این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شما ماجرایی را نقل می کنم تا موجب مصون ماندن و پند و نصیحتی برای شما باشد و آن ماجرا از این قرار است که دونفر از اصحاب امیرالمؤمنین علیه السلام یکی از آنان ماری را لگد کرده بود و ماربه او نیش زده بود و دیگری را عقرب گزیده بود و هردوسخت درفشار بودند و گریه می کردند، امیرالمؤمنین علیه السلام به اصحاب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حال خود واگذاريد تا رنج خود را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را به خانه هایشان بردند و به مدت دو ماه درعذاب شدیدی باقی ماندند، سپس امیرالمؤمنین علیه السلام به دنبال آنان فرستاد و آنان را نزد آن حضرت آوردند در حالی که مردم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روی دست مردم خواهند مرد؛ پس امیرالمؤمنین علیه السلام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حالتان چطور است؟ و آنان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درعذاب و درد عظیمی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خداوند نسبت به گناهان خود که شما را به این عذاب گرفتار نموده توبه کنید و از آن چه پاداش شما را ضایع نموده و بارگناه را بر شما افزایش می دهد به خدا پناه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ارتباطی بین گناهان ما و این ماجرا وجود دارد؟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خاطر گناهانتان به این مصیبت گرفتار شده 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تا این که آن حضرت روی مبارک خود را به یکی از آنان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یاد می آوری که فلان شخص به سلمان فارسی با گوشه چشم اشاره کرد و چون سلمان ما را دوست می داشت او به سلمان طعنه وزخم زبان زد و تو با آن که ترسی نداشتی وتقيه ای برای تونبود به خاطر خجالت از آن شخص از سلمان دفاع نکردی و جوابی به آن مخالف ندادی و او را حقیر نشمردی؟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علت گرفتار این مصیبت شدی، اکنون اگر می خواهی خداوند این درد را از تو برطرف نماید، باید باور داشته باشی که نباید به دوستان ما به چشم حقارت بنگری وهرگاه توانایی یاری آنان را داشتی باید از آنان دفاع کنی مگر آن که در تقیه باشی و برجان و خانواده و یا فرزندان و مال خود هراس داشته باشی</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آن دیگری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اماتو، آیا میدانی برای چه گرفتاراین مصیبت شده ای؟ آن مرد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یاد می آوری که نزد فلان ظالم ستمگر و سرکش بودی و چون قنبروارد شد تو به احترام اور احترام به من از جای خود برخاستی؟ و آن مرد سرکش به توگفت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مقابل من به او احترام می کنی و مقابل او قیام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وتوا رعایت تقیه را نکردی و به او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در مقابل او به پا خیزم و به او احترام نکنم در حالی که ملائکه بالشان را بر سر راه او </w:t>
      </w:r>
    </w:p>
    <w:p>
      <w:pPr>
        <w:pStyle w:val="BookText"/>
        <w:rPr/>
      </w:pPr>
      <w:r>
        <w:rPr>
          <w:rFonts w:ascii="IRNazanin" w:hAnsi="IRNazanin" w:eastAsia="IRNazanin"/>
          <w:color w:val="111111"/>
          <w:sz w:val="28"/>
          <w:sz w:val="28"/>
          <w:szCs w:val="28"/>
          <w:rtl w:val="true"/>
          <w:lang w:bidi="fa-IR"/>
        </w:rPr>
        <w:t>پهن می کنند و او بر روی بال های ملائکه راه می رود؟ و چون تو این گونه سخن گفتی او برخاست و قنبر را دشنام داد و او را کتک زد و به او آزار و اذیت رسانید واو و من را تهدید کرد و به قدری برمن سخت گرفت که من مانندکسی که خاری در چشم او باشد، خانه نشین شدم، و تو به خاطر این عمل گرفتار آن عقرب شدی، و اگر می خواهی شفا یابی، باید باور داشته باشی که نباید نسبت به ما و دوستان ما در حضوردشمنان مان عملی انجام بدهی که موقعیت ما به خطر افتد</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با آن که مرا بر دیگران برتری میداد هنگامی که به محضرش می رسیدم از جای خود برنمی خاست درحالی که هنگام حضور بعضی که یک دهم از یکصد هزار فضیلتی که در من است را نداشت از جای خود برمی خاست، زیرا که او می دانست که اگر به خاطر من از جای خود برخیزد دشمنان خدا به من و مؤمنین دیگر آزار خواهند رسانید</w:t>
      </w:r>
      <w:r>
        <w:rPr>
          <w:rFonts w:eastAsia="IRNazanin" w:cs="IRNazanin"/>
          <w:color w:val="111111"/>
          <w:sz w:val="28"/>
          <w:szCs w:val="28"/>
          <w:rtl w:val="true"/>
          <w:lang w:bidi="fa-IR"/>
        </w:rPr>
        <w:t xml:space="preserve">. </w:t>
      </w:r>
      <w:bookmarkStart w:id="797" w:name="pg15336_165618"/>
    </w:p>
    <w:p>
      <w:pPr>
        <w:pStyle w:val="BookText"/>
        <w:rPr/>
      </w:pPr>
      <w:bookmarkEnd w:id="797"/>
      <w:r>
        <w:rPr>
          <w:rFonts w:ascii="Amiri" w:hAnsi="Amiri" w:eastAsia="Amiri" w:cs="Amiri"/>
          <w:color w:val="111111"/>
          <w:sz w:val="28"/>
          <w:sz w:val="28"/>
          <w:szCs w:val="28"/>
          <w:rtl w:val="true"/>
          <w:lang w:bidi="ar-SA"/>
        </w:rPr>
        <w:t xml:space="preserve">لَيْسَ الْبِرَّ أَنْ تُوَلُّوا وُجُوهَكُمْ قِبَلَ الْمَشْرِقِ وَالْمَغْرِبِ وَلَكِنَّ الْبِرَّ مَنْ آمَنَ بِاللَّهِ وَالْيَوْمِ الْآخِرِ وَالْمَلَائِكَةِ وَالْكِتَابِ وَالنَّبِيِّينَ وَآتَى الْمَالَ عَلَى حُبِّهِ ذَوِي الْقُرْبَى وَالْيَتَامَى وَالْمَسَاكِينَ وَابْنَ السَّبِيلِ وَالسَّائِلِينَ وَفِي الرِّقَابِ وَأَقَامَ الصَّلَاةَ وَآتَى الزَّكَاةَ وَالْمُوفُونَ بِعَهْدِهِمْ إِذَا عَاهَدُوا وَالصَّابِرِينَ فِي الْبَأْسَاءِ وَالضَّرَّاءِ وَحِينَ الْبَأْسِ أُولَئِكَ الَّذِينَ صَدَقُوا وَأُولَئِكَ هُمُ الْمُتَّقُونَ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pStyle w:val="Heading5"/>
        <w:numPr>
          <w:ilvl w:val="4"/>
          <w:numId w:val="1"/>
        </w:numPr>
        <w:rPr/>
      </w:pPr>
      <w:bookmarkStart w:id="798" w:name="__RefHeading___Toc5177053_2142443653"/>
      <w:bookmarkStart w:id="799" w:name="_Toc298"/>
      <w:bookmarkEnd w:id="798"/>
      <w:r>
        <w:rPr>
          <w:rtl w:val="true"/>
        </w:rPr>
        <w:t>ارزش های واقعی</w:t>
      </w:r>
      <w:bookmarkEnd w:id="799"/>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عسکری صلی الله علیه و آله از امام سجاد علیه السلام نقل می فرماید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نماز فراوانی به سوی قبله خود بیت المقدس خوانده ایم و در بینما کسانی هستند که شب را تا به صبح به طرف بیت المقدس نماز می خوانند و آن قبله موسی علیه السلام بوده و او ما را امرکرده که آن را قبله خود قرار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ونصارا نیز همین سخن را می گفتند، وهمه يهود و نصارا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تغییر قبله به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 عباداتی که ما به سوی بیت المقدس انجام داده ایم را به خاطر محمد صلی الله علیه و آله و برادر او على علیه السلام که فکر می کنند، قبله آنان کعبه است، باطل قرار می دهد؟ پس خداوند این آیه را نازل نمود و به پیامبر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لَيْسَ الْبِرَّ أَنْ تُوَلُّوا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آنان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نیکی که شما به واسطه آن به بهشت می رسید واستحقاق غفران و رضوان خدا را پیدا می کنید، این نیست که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طرف مشرق روکنید و یا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مغرب رونمایید و با امر خدا مخالفت کنید، و ولي خدا را دشمن بدارید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عمل نیک این است که به خدا و قیامت و ملائکه وكتاب خدا و پیامبران ایمان بیاورید و مال خود را با علاقه ای که به آن دارید برای خدا به مستمندان از خویشان پیامبر صلی الله علیه و آله و یتیمان و مساکین و در راه مانده ها و نجات </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برده ها بدهید و </w:t>
      </w:r>
      <w:r>
        <w:rPr>
          <w:rFonts w:eastAsia="IRNazanin" w:cs="IRNazanin"/>
          <w:color w:val="111111"/>
          <w:sz w:val="28"/>
          <w:szCs w:val="28"/>
          <w:rtl w:val="true"/>
          <w:lang w:bidi="fa-IR"/>
        </w:rPr>
        <w:t>...</w:t>
      </w:r>
      <w:r>
        <w:rPr>
          <w:rStyle w:val="FootnoteAnchor"/>
          <w:rtl w:val="true"/>
        </w:rPr>
        <w:footnoteReference w:id="543"/>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و امام صادق علیهما السلام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ذوي القربی خویشان رسول خدا صلی الله علیه و آله هستند </w:t>
      </w:r>
    </w:p>
    <w:p>
      <w:pPr>
        <w:pStyle w:val="BookText"/>
        <w:rPr/>
      </w:pPr>
      <w:r>
        <w:rPr>
          <w:rFonts w:ascii="IRNazanin" w:hAnsi="IRNazanin" w:eastAsia="IRNazanin"/>
          <w:color w:val="111111"/>
          <w:sz w:val="28"/>
          <w:sz w:val="28"/>
          <w:szCs w:val="28"/>
          <w:rtl w:val="true"/>
          <w:lang w:bidi="fa-IR"/>
        </w:rPr>
        <w:t>امام صادق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 کسی است که نیازمند است و از مردم سؤال نمی کند، و مسکین حال سخت تری دارد، و بائس حال سخت تر از مسکین دارد</w:t>
      </w:r>
      <w:r>
        <w:rPr>
          <w:rFonts w:eastAsia="IRNazanin" w:cs="IRNazanin"/>
          <w:color w:val="111111"/>
          <w:sz w:val="28"/>
          <w:szCs w:val="28"/>
          <w:rtl w:val="true"/>
          <w:lang w:bidi="fa-IR"/>
        </w:rPr>
        <w:t>.</w:t>
      </w:r>
      <w:r>
        <w:rPr>
          <w:rStyle w:val="FootnoteAnchor"/>
          <w:rtl w:val="true"/>
        </w:rPr>
        <w:footnoteReference w:id="544"/>
      </w:r>
    </w:p>
    <w:p>
      <w:pPr>
        <w:pStyle w:val="BookText"/>
        <w:rPr/>
      </w:pPr>
      <w:r>
        <w:rPr>
          <w:rFonts w:ascii="IRNazanin" w:hAnsi="IRNazanin" w:eastAsia="IRNazanin"/>
          <w:color w:val="111111"/>
          <w:sz w:val="28"/>
          <w:sz w:val="28"/>
          <w:szCs w:val="28"/>
          <w:rtl w:val="true"/>
          <w:lang w:bidi="fa-IR"/>
        </w:rPr>
        <w:t xml:space="preserve">امام باقر صلی الله علیه و آله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السبيل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در راه مانده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دروطن خود فقیر نباشد</w:t>
      </w:r>
      <w:r>
        <w:rPr>
          <w:rFonts w:eastAsia="IRNazanin" w:cs="IRNazanin"/>
          <w:color w:val="111111"/>
          <w:sz w:val="28"/>
          <w:szCs w:val="28"/>
          <w:rtl w:val="true"/>
          <w:lang w:bidi="fa-IR"/>
        </w:rPr>
        <w:t xml:space="preserve">) </w:t>
      </w:r>
      <w:r>
        <w:rPr>
          <w:rStyle w:val="FootnoteAnchor"/>
          <w:rtl w:val="true"/>
        </w:rPr>
        <w:footnoteReference w:id="545"/>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الرقاب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برده ای است که با مولای خود قرارداد بسته که پولی را برای آزادی خود بدهد تا آزاد شود ولکن از پرداخت آن عاجز مانده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یکی از مصارف زکات همین است</w:t>
      </w:r>
      <w:r>
        <w:rPr>
          <w:rFonts w:eastAsia="IRNazanin" w:cs="IRNazanin"/>
          <w:color w:val="111111"/>
          <w:sz w:val="28"/>
          <w:szCs w:val="28"/>
          <w:rtl w:val="true"/>
          <w:lang w:bidi="fa-IR"/>
        </w:rPr>
        <w:t>).</w:t>
      </w:r>
      <w:r>
        <w:rPr>
          <w:rStyle w:val="FootnoteAnchor"/>
          <w:rtl w:val="true"/>
        </w:rPr>
        <w:footnoteReference w:id="546"/>
      </w:r>
      <w:bookmarkStart w:id="800" w:name="pg15336_165624"/>
    </w:p>
    <w:p>
      <w:pPr>
        <w:pStyle w:val="Heading3"/>
        <w:numPr>
          <w:ilvl w:val="2"/>
          <w:numId w:val="1"/>
        </w:numPr>
        <w:rPr/>
      </w:pPr>
      <w:bookmarkStart w:id="801" w:name="__RefHeading___Toc5177055_2142443653"/>
      <w:bookmarkStart w:id="802" w:name="_Toc299"/>
      <w:bookmarkEnd w:id="800"/>
      <w:bookmarkEnd w:id="801"/>
      <w:r>
        <w:rPr>
          <w:rtl w:val="true"/>
        </w:rPr>
        <w:t xml:space="preserve">آیات </w:t>
      </w:r>
      <w:r>
        <w:rPr/>
        <w:t>178</w:t>
      </w:r>
      <w:r>
        <w:rPr>
          <w:rtl w:val="true"/>
        </w:rPr>
        <w:t xml:space="preserve"> - </w:t>
      </w:r>
      <w:r>
        <w:rPr/>
        <w:t>186</w:t>
      </w:r>
      <w:bookmarkEnd w:id="802"/>
    </w:p>
    <w:p>
      <w:pPr>
        <w:pStyle w:val="Heading4"/>
        <w:numPr>
          <w:ilvl w:val="3"/>
          <w:numId w:val="1"/>
        </w:numPr>
        <w:rPr/>
      </w:pPr>
      <w:bookmarkStart w:id="803" w:name="__RefHeading___Toc5177057_2142443653"/>
      <w:bookmarkStart w:id="804" w:name="_Toc300"/>
      <w:bookmarkEnd w:id="803"/>
      <w:r>
        <w:rPr>
          <w:rtl w:val="true"/>
        </w:rPr>
        <w:t>اشاره</w:t>
      </w:r>
      <w:bookmarkEnd w:id="804"/>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أَيُّهَا الَّذِينَ آمَنُوا كُتِبَ عَلَيْكُمُ الْقِصَاصُ فِي الْقَتْلَى الْحُرُّ بِالْحُرِّ وَالْعَبْدُ بِالْعَبْدِ وَالْأُنْثَى بِالْأُنْثَى فَمَنْ عُفِيَ لَهُ مِنْ أَخِيهِ شَيْءٌ فَاتِّبَاعٌ بِالْمَعْرُوفِ وَأَدَاءٌ إِلَيْهِ بِإِحْسَانٍ ذَلِكَ تَخْفِيفٌ مِنْ رَبِّكُمْ وَرَحْمَةٌ فَمَنِ اعْتَدَى بَعْدَ ذَلِكَ فَلَهُ 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وَلَكُمْ فِي الْقِصَاصِ حَيَاةٌ يَا أُولِي الْأَلْبَابِ لَعَلَّكُمْ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عَلَيْكُمْ إِذَا حَضَرَ أَحَدَكُمُ الْمَوْتُ إِنْ تَرَكَ خَيْرًا الْوَصِيَّةُ لِلْوَالِدَيْنِ وَالْأَقْرَبِينَ بِالْمَعْرُوفِ حَقًّا عَلَى الْمُتَّقِينَ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بَدَّلَهُ بَعْدَمَا سَمِعَهُ فَإِنَّمَا إِثْمُهُ عَلَى الَّذِينَ يُبَدِّلُونَهُ إِنَّ اللَّهَ سَمِيعٌ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خَافَ مِنْ مُوصٍ جَنَفًا أَوْ إِثْمًا فَأَصْلَحَ بَيْنَهُمْ فَلَا إِثْمَ عَلَيْهِ إِنَّ 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كُتِبَ عَلَيْكُمُ الصِّيَامُ كَمَا كُتِبَ عَلَى الَّذِينَ مِنْ قَبْلِكُمْ لَعَلَّكُمْ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أَيَّامًا مَعْدُودَاتٍ فَمَنْ كَانَ مِنْكُمْ مَرِيضًا أَوْ عَلَى سَفَرٍ فَعِدَّةٌ مِنْ أَيَّامٍ أُخَرَ وَعَلَى الَّذِينَ يُطِيقُونَهُ فِدْيَةٌ طَعَامُ مِسْكِينٍ فَمَنْ تَطَوَّعَ خَيْرًا فَهُوَ خَيْرٌ لَهُ وَأَنْ تَصُومُوا خَيْرٌ لَكُمْ إِنْ كُنْتُمْ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شَهْرُ رَمَضَانَ الَّذِي أُنْزِلَ فِيهِ الْقُرْآنُ هُدًى لِلنَّاسِ وَبَيِّنَاتٍ مِنَ الْهُدَى وَالْفُرْقَانِ فَمَنْ شَهِدَ مِنْكُمُ الشَّهْرَ فَلْيَصُمْهُ وَمَنْ كَانَ مَرِيضًا أَوْ عَلَى سَفَرٍ فَعِدَّةٌ مِنْ أَيَّامٍ أُخَرَ يُرِيدُ اللَّهُ بِكُمُ الْيُسْرَ وَلَا يُرِيدُ بِكُمُ الْعُسْرَ وَلِتُكْمِلُوا الْعِدَّةَ وَلِتُكَبِّرُوا اللَّهَ عَلَى مَا هَدَاكُمْ وَلَعَلَّكُمْ تَشْكُرُونَ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bookmarkStart w:id="805" w:name="pg15336_165625"/>
    </w:p>
    <w:p>
      <w:pPr>
        <w:pStyle w:val="BookText"/>
        <w:rPr/>
      </w:pPr>
      <w:bookmarkEnd w:id="805"/>
      <w:r>
        <w:rPr>
          <w:rFonts w:ascii="Amiri" w:hAnsi="Amiri" w:eastAsia="Amiri" w:cs="Amiri"/>
          <w:color w:val="111111"/>
          <w:sz w:val="28"/>
          <w:sz w:val="28"/>
          <w:szCs w:val="28"/>
          <w:rtl w:val="true"/>
          <w:lang w:bidi="ar-SA"/>
        </w:rPr>
        <w:t xml:space="preserve">وَإِذَا سَأَلَكَ عِبَادِي عَنِّي فَإِنِّي قَرِيبٌ أُجِيبُ دَعْوَةَ الدَّاعِ إِذَا دَعَانِ فَلْيَسْتَجِيبُوا لِي وَلْيُؤْمِنُوا بِي لَعَلَّهُمْ يَرْشُدُونَ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pStyle w:val="Heading4"/>
        <w:numPr>
          <w:ilvl w:val="3"/>
          <w:numId w:val="1"/>
        </w:numPr>
        <w:rPr/>
      </w:pPr>
      <w:bookmarkStart w:id="806" w:name="__RefHeading___Toc5177059_2142443653"/>
      <w:bookmarkStart w:id="807" w:name="_Toc301"/>
      <w:bookmarkEnd w:id="806"/>
      <w:r>
        <w:rPr>
          <w:rtl w:val="true"/>
        </w:rPr>
        <w:t>لغات</w:t>
      </w:r>
      <w:bookmarkEnd w:id="807"/>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فض و واجب شدن است، و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خطی است که دلالت بر معنایی داشته باشد و به این خاطر به آن فرض گفته می شود، و قصاص ومقاصة ومعاوضة و مبادله نظائراند، و قص اثره ای تلاه شيئا بعد شیء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جنایت می آید، و بعضی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قصاص این است که مثل آنچه کرده بر سر او بیاورند،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نقيض عبد است، و حر از هر چیزی، گرامی آن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تحریر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 نمودن حروف آن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ترک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عفت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ترکت حتی درست، و عفو از معصیت ترک عقوبت آن است، و جمع اخ، اخوة است اگر از یک پدر باشند و اگر مادر آنان یکی باشد جمع آن اخوان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أداء و تأدية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پرداخت و رساندن کامل حق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عدالت غیرقابل انکار است که ظلمی در آن نیست،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عملی است که قابل انکار نیست،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جور و انحراف از حق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امساک است، از این رو به سکوت صوم گویند، چراکه آن امساک از کلام است و صوم در شرع مقدس امساک معینی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معنای کشف است، و انسفرت الإبل يعني انكشفت،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معدود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طاقت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ألبسه الطوق، و هر چیز دائره ای را طوق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شدت حرارت خورشید و غیر آن است، و بعضی گفته اند رمضان یکی از نام های خداوند است، و روایت شده که نگویید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آمد بلکه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رمضان آمد، و از رسول خدا صلی الله علیه و آله نقل شده </w:t>
      </w:r>
      <w:bookmarkStart w:id="808" w:name="pg15336_165626"/>
    </w:p>
    <w:p>
      <w:pPr>
        <w:pStyle w:val="BookText"/>
        <w:rPr/>
      </w:pPr>
      <w:bookmarkEnd w:id="808"/>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ماه رمضان را برای خدا روزه بگیرد گناهان گذشته و آینده او آمرزیده می شود</w:t>
      </w:r>
      <w:r>
        <w:rPr>
          <w:rFonts w:eastAsia="IRNazanin" w:cs="IRNazanin"/>
          <w:color w:val="111111"/>
          <w:sz w:val="28"/>
          <w:szCs w:val="28"/>
          <w:rtl w:val="true"/>
          <w:lang w:bidi="fa-IR"/>
        </w:rPr>
        <w:t>.</w:t>
      </w:r>
    </w:p>
    <w:p>
      <w:pPr>
        <w:pStyle w:val="Heading4"/>
        <w:numPr>
          <w:ilvl w:val="3"/>
          <w:numId w:val="1"/>
        </w:numPr>
        <w:rPr/>
      </w:pPr>
      <w:bookmarkStart w:id="809" w:name="__RefHeading___Toc5177061_2142443653"/>
      <w:bookmarkStart w:id="810" w:name="_Toc302"/>
      <w:bookmarkEnd w:id="809"/>
      <w:r>
        <w:rPr>
          <w:rtl w:val="true"/>
        </w:rPr>
        <w:t>ترجمه</w:t>
      </w:r>
      <w:bookmarkEnd w:id="810"/>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افرادی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قصاص در مورد کشتگان، برشما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 در برابر آزاد، وبرده در برابر برده، وزن در برابر زن، پس اگر کسی از سوی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چیزی به او بخشیده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حکم قصاص او، تبدیل به خونبها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از راه پسندیده پیروی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صاحب خون، حال پرداخت کننده دیه را در نظر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ا قاتل نیز، به نیکی دیه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ولی 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مسامحه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تخفیف و رحمتی است از ناحیه پروردگار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که بعد از آن، تجاوز کند، عذاب دردناکی خواهد داشت </w:t>
      </w:r>
      <w:r>
        <w:rPr>
          <w:rFonts w:eastAsia="IRNazanin" w:cs="IRNazanin"/>
          <w:color w:val="111111"/>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شما در قصاص، حیات و زندگی است، ای صاحبان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شما تقوا پیشه کنید </w:t>
      </w: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برشما نوشته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یکی از شما را مرگ فرا رسد، اگرچیز خوبی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به جای گذارده، برای پدر و مادر و نزدیکان، بطور شایسته وصیت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حقی است بر پرهیزکاران </w:t>
      </w:r>
      <w:r>
        <w:rPr>
          <w:rFonts w:eastAsia="IRNazanin" w:cs="IRNazanin"/>
          <w:color w:val="111111"/>
          <w:sz w:val="28"/>
          <w:szCs w:val="28"/>
          <w:rtl w:val="true"/>
          <w:lang w:bidi="fa-IR"/>
        </w:rPr>
        <w:t>!»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کسانی که بعد از شنیدنش آن را تغييردهند، گناه آن، تنها بر کسانی است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تغییر می دهند خداوند، شنوا و داناست </w:t>
      </w:r>
      <w:r>
        <w:rPr>
          <w:rFonts w:eastAsia="IRNazanin" w:cs="IRNazanin"/>
          <w:color w:val="111111"/>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که از انحراف وصیت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وتمايل يك جانبه اوبه بعض ورثه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از گناه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مبادا وصیت به کار خلافی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بترسد، و میان آنها را اصلاح دهد، گناهی بر او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مشمول حکم تبدیل وصیت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آمرزنده و مهربان است </w:t>
      </w:r>
      <w:r>
        <w:rPr>
          <w:rFonts w:eastAsia="IRNazanin" w:cs="IRNazanin"/>
          <w:color w:val="111111"/>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افرادی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برشما نوشته شده ، همان گونه که بر کسانی که قبل از شما بودند نوشته شد تا پرهیزکار شوید </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روز معدودی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روزه بداريد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وهرکس از شما بیمار یا مسافر باشد تعدادی از روزهای دیگر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کسانی که روزه برای آنها طاقت فرساست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بیماران مزمن، و پیرمردان وپیرزنان،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کفاره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مسکینی را اطعام کنند و کسی که کار خیری انجام دهد، برای او بهتر است و روزه داشتن برای شما بهتراست اگر بدانید</w:t>
      </w:r>
      <w:r>
        <w:rPr>
          <w:rFonts w:eastAsia="IRNazanin" w:cs="IRNazanin"/>
          <w:color w:val="111111"/>
          <w:sz w:val="28"/>
          <w:szCs w:val="28"/>
          <w:rtl w:val="true"/>
          <w:lang w:bidi="fa-IR"/>
        </w:rPr>
        <w:t>! (</w:t>
      </w:r>
      <w:r>
        <w:rPr>
          <w:rFonts w:eastAsia="IRNazanin" w:cs="IRNazanin"/>
          <w:color w:val="111111"/>
          <w:sz w:val="28"/>
          <w:szCs w:val="28"/>
          <w:lang w:bidi="fa-IR"/>
        </w:rPr>
        <w:t>184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روزه، در چند روز معدود</w:t>
      </w:r>
      <w:r>
        <w:rPr>
          <w:rFonts w:eastAsia="IRNazanin" w:cs="IRNazanin"/>
          <w:color w:val="111111"/>
          <w:sz w:val="28"/>
          <w:szCs w:val="28"/>
          <w:rtl w:val="true"/>
          <w:lang w:bidi="fa-IR"/>
        </w:rPr>
        <w:t xml:space="preserve">) </w:t>
      </w:r>
      <w:bookmarkStart w:id="811" w:name="pg15336_165627"/>
    </w:p>
    <w:p>
      <w:pPr>
        <w:pStyle w:val="BookText"/>
        <w:rPr/>
      </w:pPr>
      <w:bookmarkEnd w:id="811"/>
      <w:r>
        <w:rPr>
          <w:rFonts w:ascii="IRNazanin" w:hAnsi="IRNazanin" w:eastAsia="IRNazanin"/>
          <w:color w:val="111111"/>
          <w:sz w:val="28"/>
          <w:sz w:val="28"/>
          <w:szCs w:val="28"/>
          <w:rtl w:val="true"/>
          <w:lang w:bidi="fa-IR"/>
        </w:rPr>
        <w:t>ماير رمضان است ماهی که قرآن ، برای راهنمایی مردم، ونشانه های هدایت، وفرق میان حق و باطل ، درآن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کس از شما که در ماه رمضان در حضر باشد، روزه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کس که بیمار یا در سفراست، روزهای دیگری را به جای آن،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راحتی شما را می خواهد، نه زحمت 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این است که این روزها را تکمیل کنید و خدا را براینکه شما را هدایت کرده ، بزرگ بشمريد باشد که شکرگزاری کنید</w:t>
      </w:r>
      <w:r>
        <w:rPr>
          <w:rFonts w:eastAsia="IRNazanin" w:cs="IRNazanin"/>
          <w:color w:val="111111"/>
          <w:sz w:val="28"/>
          <w:szCs w:val="28"/>
          <w:rtl w:val="true"/>
          <w:lang w:bidi="fa-IR"/>
        </w:rPr>
        <w:t>!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بندگان من، از تودرباره من سؤال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دعا کننده را، به هنگامی که مرا می خواند، پاسخ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باید دعوت مرا بپذیرند، و به من ایمان بیاورند، تا راه یابند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مقصد برسند</w:t>
      </w:r>
      <w:r>
        <w:rPr>
          <w:rFonts w:eastAsia="IRNazanin" w:cs="IRNazanin"/>
          <w:color w:val="111111"/>
          <w:sz w:val="28"/>
          <w:szCs w:val="28"/>
          <w:rtl w:val="true"/>
          <w:lang w:bidi="fa-IR"/>
        </w:rPr>
        <w:t>) ! (</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Heading4"/>
        <w:numPr>
          <w:ilvl w:val="3"/>
          <w:numId w:val="1"/>
        </w:numPr>
        <w:rPr/>
      </w:pPr>
      <w:bookmarkStart w:id="812" w:name="__RefHeading___Toc5177063_2142443653"/>
      <w:bookmarkStart w:id="813" w:name="_Toc303"/>
      <w:bookmarkEnd w:id="812"/>
      <w:r>
        <w:rPr>
          <w:rtl w:val="true"/>
        </w:rPr>
        <w:t>تفسير اهل بیت علیهم السلام</w:t>
      </w:r>
      <w:bookmarkEnd w:id="813"/>
    </w:p>
    <w:p>
      <w:pPr>
        <w:pStyle w:val="Heading5"/>
        <w:numPr>
          <w:ilvl w:val="4"/>
          <w:numId w:val="1"/>
        </w:numPr>
        <w:rPr/>
      </w:pPr>
      <w:bookmarkStart w:id="814" w:name="__RefHeading___Toc5177065_2142443653"/>
      <w:bookmarkStart w:id="815" w:name="_Toc304"/>
      <w:bookmarkEnd w:id="814"/>
      <w:r>
        <w:rPr>
          <w:rtl w:val="true"/>
        </w:rPr>
        <w:t>اشاره</w:t>
      </w:r>
      <w:bookmarkEnd w:id="815"/>
    </w:p>
    <w:p>
      <w:pPr>
        <w:pStyle w:val="BookText"/>
        <w:rPr/>
      </w:pPr>
      <w:r>
        <w:rPr>
          <w:rFonts w:ascii="Amiri" w:hAnsi="Amiri" w:eastAsia="Amiri" w:cs="Amiri"/>
          <w:color w:val="111111"/>
          <w:sz w:val="28"/>
          <w:sz w:val="28"/>
          <w:szCs w:val="28"/>
          <w:rtl w:val="true"/>
          <w:lang w:bidi="ar-SA"/>
        </w:rPr>
        <w:t>يَا أَيُّهَا الَّذِينَ آمَنُوا كُتِبَ عَلَيْكُمُ الْقِصَاصُ فِي الْقَتْلَى الْحُرُّ بِالْحُرِّ وَالْعَبْدُ بِالْعَبْدِ وَالْأُنْثَى بِالْأُنْثَى فَمَنْ عُفِيَ لَهُ مِنْ أَخِيهِ شَيْءٌ فَاتِّبَاعٌ بِالْمَعْرُوفِ وَأَدَاءٌ إِلَيْهِ بِإِحْسَانٍ ذَلِكَ تَخْفِيفٌ مِنْ رَبِّكُمْ وَرَحْمَةٌ فَمَنِ اعْتَدَى بَعْدَ ذَلِكَ فَلَهُ عَذَابٌ أَلِيمٌ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p>
    <w:p>
      <w:pPr>
        <w:pStyle w:val="Heading5"/>
        <w:numPr>
          <w:ilvl w:val="4"/>
          <w:numId w:val="1"/>
        </w:numPr>
        <w:rPr/>
      </w:pPr>
      <w:bookmarkStart w:id="816" w:name="__RefHeading___Toc5177067_2142443653"/>
      <w:bookmarkStart w:id="817" w:name="_Toc305"/>
      <w:bookmarkEnd w:id="816"/>
      <w:r>
        <w:rPr>
          <w:rtl w:val="true"/>
        </w:rPr>
        <w:t>قانون قصاص و دیه و عفو</w:t>
      </w:r>
      <w:bookmarkEnd w:id="817"/>
    </w:p>
    <w:p>
      <w:pPr>
        <w:pStyle w:val="BookText"/>
        <w:rPr/>
      </w:pPr>
      <w:r>
        <w:rPr>
          <w:rFonts w:ascii="IRNazanin" w:hAnsi="IRNazanin" w:eastAsia="IRNazanin"/>
          <w:color w:val="111111"/>
          <w:sz w:val="28"/>
          <w:sz w:val="28"/>
          <w:szCs w:val="28"/>
          <w:rtl w:val="true"/>
          <w:lang w:bidi="fa-IR"/>
        </w:rPr>
        <w:t>امام باقرو یا امام صادق علیه السلام درباره قصاص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آزادی، غلام مملوکی را بکشد نباید او را بکشند بلکه باید به شدت او را کتک بزنند و دیه آن غلام را از او بگیرند</w:t>
      </w:r>
      <w:r>
        <w:rPr>
          <w:rFonts w:eastAsia="IRNazanin" w:cs="IRNazanin"/>
          <w:color w:val="111111"/>
          <w:sz w:val="28"/>
          <w:szCs w:val="28"/>
          <w:rtl w:val="true"/>
          <w:lang w:bidi="fa-IR"/>
        </w:rPr>
        <w:t>.</w:t>
      </w:r>
      <w:r>
        <w:rPr>
          <w:rStyle w:val="FootnoteAnchor"/>
          <w:rtl w:val="true"/>
        </w:rPr>
        <w:footnoteReference w:id="547"/>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عُفِيَ لَهُ مِنْ أَخِيهِ شَيْءٌ فَاتِّبَاعٌ بِالْمَعْرُوفِ وَأَدَاءٌ إِلَيْهِ بِإِحْسَانٍ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 است کسی که حق قصاص دارد، اگر می خواهد دیه بگیرد بر برادر دینی خود سخت گیری نکند و سزاوار است کسی که بدهکار دیه است اگر توانایی مالی دارد در پرداخت آن کوتاهی نکند و با احسان و نیکی دین خود </w:t>
      </w:r>
    </w:p>
    <w:p>
      <w:pPr>
        <w:pStyle w:val="BookText"/>
        <w:rPr/>
      </w:pPr>
      <w:r>
        <w:rPr>
          <w:rFonts w:ascii="IRNazanin" w:hAnsi="IRNazanin" w:eastAsia="IRNazanin"/>
          <w:color w:val="111111"/>
          <w:sz w:val="28"/>
          <w:sz w:val="28"/>
          <w:szCs w:val="28"/>
          <w:rtl w:val="true"/>
          <w:lang w:bidi="fa-IR"/>
        </w:rPr>
        <w:t>را ادا کند</w:t>
      </w:r>
      <w:r>
        <w:rPr>
          <w:rFonts w:eastAsia="IRNazanin" w:cs="IRNazanin"/>
          <w:color w:val="111111"/>
          <w:sz w:val="28"/>
          <w:szCs w:val="28"/>
          <w:rtl w:val="true"/>
          <w:lang w:bidi="fa-IR"/>
        </w:rPr>
        <w:t>.</w:t>
      </w:r>
      <w:r>
        <w:rPr>
          <w:rStyle w:val="FootnoteAnchor"/>
          <w:rtl w:val="true"/>
        </w:rPr>
        <w:footnoteReference w:id="548"/>
      </w:r>
    </w:p>
    <w:p>
      <w:pPr>
        <w:pStyle w:val="BookText"/>
        <w:rPr/>
      </w:pPr>
      <w:r>
        <w:rPr>
          <w:rFonts w:ascii="IRNazanin" w:hAnsi="IRNazanin" w:eastAsia="IRNazanin"/>
          <w:color w:val="111111"/>
          <w:sz w:val="28"/>
          <w:sz w:val="28"/>
          <w:szCs w:val="28"/>
          <w:rtl w:val="true"/>
          <w:lang w:bidi="fa-IR"/>
        </w:rPr>
        <w:t xml:space="preserve">و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اعْتَدَى بَعْدَ ذَلِكَ فَلَهُ عَذَابٌ أَلِيمٌ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مربوط به کسی است که به جای قصاص دیه می پذیرد و یا عفو می کند و یا با چیزی مصالحه می نماید و سپس ظالمانه قاتل را به قتل می رساند، از این رو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الیم و دردناکی برای او خواهد بود</w:t>
      </w:r>
      <w:r>
        <w:rPr>
          <w:rFonts w:eastAsia="IRNazanin" w:cs="IRNazanin"/>
          <w:color w:val="111111"/>
          <w:sz w:val="28"/>
          <w:szCs w:val="28"/>
          <w:rtl w:val="true"/>
          <w:lang w:bidi="fa-IR"/>
        </w:rPr>
        <w:t>.</w:t>
      </w:r>
      <w:r>
        <w:rPr>
          <w:rStyle w:val="FootnoteAnchor"/>
          <w:rtl w:val="true"/>
        </w:rPr>
        <w:footnoteReference w:id="549"/>
      </w:r>
    </w:p>
    <w:p>
      <w:pPr>
        <w:pStyle w:val="BookText"/>
        <w:rPr/>
      </w:pPr>
      <w:r>
        <w:rPr>
          <w:rFonts w:ascii="IRNazanin" w:hAnsi="IRNazanin" w:eastAsia="IRNazanin"/>
          <w:color w:val="111111"/>
          <w:sz w:val="28"/>
          <w:sz w:val="28"/>
          <w:szCs w:val="28"/>
          <w:rtl w:val="true"/>
          <w:lang w:bidi="fa-IR"/>
        </w:rPr>
        <w:t xml:space="preserve">امام صادق علیه السلام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 بِالْحُرِّ وَالْعَبْدُ بِالْعَبْدِ وَالْأُنْثَى بِالْأُنْثَى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زنی را بکشد و اولیای مقتول تقاضای قصاص بکنند باید نصف دیه مرد را به قاتل بپردازند و سپس او را قصاص نمایند</w:t>
      </w:r>
      <w:r>
        <w:rPr>
          <w:rFonts w:eastAsia="IRNazanin" w:cs="IRNazanin"/>
          <w:color w:val="111111"/>
          <w:sz w:val="28"/>
          <w:szCs w:val="28"/>
          <w:rtl w:val="true"/>
          <w:lang w:bidi="fa-IR"/>
        </w:rPr>
        <w:t>.</w:t>
      </w:r>
      <w:r>
        <w:rPr>
          <w:rStyle w:val="FootnoteAnchor"/>
          <w:rtl w:val="true"/>
        </w:rPr>
        <w:footnoteReference w:id="550"/>
      </w:r>
    </w:p>
    <w:p>
      <w:pPr>
        <w:pStyle w:val="BookText"/>
        <w:rPr/>
      </w:pPr>
      <w:r>
        <w:rPr>
          <w:rFonts w:ascii="Amiri" w:hAnsi="Amiri" w:eastAsia="Amiri" w:cs="Amiri"/>
          <w:color w:val="111111"/>
          <w:sz w:val="28"/>
          <w:sz w:val="28"/>
          <w:szCs w:val="28"/>
          <w:rtl w:val="true"/>
          <w:lang w:bidi="ar-SA"/>
        </w:rPr>
        <w:t>امام صادق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کُتِبَ عَلَيْكُمُ الْقِصَاصُ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مخصوص به مؤمنین است و برای همه مسلمانان نیست</w:t>
      </w:r>
      <w:r>
        <w:rPr>
          <w:rFonts w:eastAsia="Amiri" w:cs="Amiri" w:ascii="Amiri" w:hAnsi="Amiri"/>
          <w:color w:val="111111"/>
          <w:sz w:val="28"/>
          <w:szCs w:val="28"/>
          <w:rtl w:val="true"/>
          <w:lang w:bidi="ar-SA"/>
        </w:rPr>
        <w:t>.</w:t>
      </w:r>
      <w:r>
        <w:rPr>
          <w:rStyle w:val="FootnoteAnchor"/>
          <w:rtl w:val="true"/>
        </w:rPr>
        <w:footnoteReference w:id="551"/>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 علیه السلام در تفسیر این آیه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خطاب به امت حضرت محمد صلی الله علیه و آله است و خداوند به آنان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قصاص برای شما موجب حیات و زندگی است چرا که هرکس بخواهد کسی را بکشد چون می داند قصاص خواهد شد، از کشتن برادر دینی خود صرفنظر می نماید و این سبب حیات و زنده ماندن او و زنده ماندن کسی که اراده قتل او را داشت و زنده ماندن مردم دیگر خواهد بود و هنگامی که مردم بدانند آدمکشی قصاص دارد از ترس قصاص جرات برقتل نمی کنند از این رو خداوند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أُولِي الْأَلْبَابِ لَعَلَّكُمْ تَتَّقُونَ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 </w:t>
      </w:r>
    </w:p>
    <w:p>
      <w:pPr>
        <w:pStyle w:val="BookText"/>
        <w:rPr/>
      </w:pPr>
      <w:r>
        <w:rPr>
          <w:rFonts w:ascii="IRNazanin" w:hAnsi="IRNazanin" w:eastAsia="IRNazanin"/>
          <w:color w:val="111111"/>
          <w:sz w:val="28"/>
          <w:sz w:val="28"/>
          <w:szCs w:val="28"/>
          <w:rtl w:val="true"/>
          <w:lang w:bidi="fa-IR"/>
        </w:rPr>
        <w:t xml:space="preserve">صاحبان عقل قصاص مایه حیات شماست </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خدا این قصاص در برابر کسانی است که شما آنان را در دنیا می کشید و روح آنان را ازبدن شان جدا می سازید، آیا می خواهید من شما را از قتلی که بزرگ تر از این است و خداوند قصاص بزرگ تری برای قاتل آن قرار داده است خبر بدهم؟ عرض کردند آری 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تر از این قتل، قتلی است که قابل جبران نیست و مقتول دیگر زنده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این است که کسی مردم را از نبوت حضرت محمد صلی الله علیه و آله و ولایت علی بن ابی طالب علیه السلام گمراه سازد و آنان را به راهی غیر از راه خداوند بکشاند، و به پیروی از راه دشمنان على علیه السلام و اعتقاد به امامت آنان وا بدارد و از اعتقاد به امامت على و حق او و فضل او باز دارد، و این قتلی است که مقتول اوقاتل را برای ابد در آتش جهنم مخلد و جاوید خواهد کرد وكيفر قاتل و مقتول عذاب ابد خواهد بود</w:t>
      </w:r>
      <w:r>
        <w:rPr>
          <w:rFonts w:eastAsia="IRNazanin" w:cs="IRNazanin"/>
          <w:color w:val="111111"/>
          <w:sz w:val="28"/>
          <w:szCs w:val="28"/>
          <w:rtl w:val="true"/>
          <w:lang w:bidi="fa-IR"/>
        </w:rPr>
        <w:t>.</w:t>
      </w:r>
      <w:r>
        <w:rPr>
          <w:rStyle w:val="FootnoteAnchor"/>
          <w:rtl w:val="true"/>
        </w:rPr>
        <w:footnoteReference w:id="552"/>
      </w:r>
      <w:bookmarkStart w:id="818" w:name="pg15336_165630"/>
    </w:p>
    <w:p>
      <w:pPr>
        <w:pStyle w:val="BookText"/>
        <w:rPr/>
      </w:pPr>
      <w:bookmarkEnd w:id="818"/>
      <w:r>
        <w:rPr>
          <w:rFonts w:ascii="Amiri" w:hAnsi="Amiri" w:eastAsia="Amiri" w:cs="Amiri"/>
          <w:color w:val="111111"/>
          <w:sz w:val="28"/>
          <w:sz w:val="28"/>
          <w:szCs w:val="28"/>
          <w:rtl w:val="true"/>
          <w:lang w:bidi="ar-SA"/>
        </w:rPr>
        <w:t xml:space="preserve">كُتِبَ عَلَيْكُمْ إِذَا حَضَرَ أَحَدَكُمُ الْمَوْتُ إِنْ تَرَكَ خَيْرًا الْوَصِيَّةُ لِلْوَالِدَيْنِ وَالْأَقْرَبِينَ بِالْمَعْرُوفِ حَقًّا عَلَى الْمُتَّقِينَ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p>
    <w:p>
      <w:pPr>
        <w:pStyle w:val="Heading5"/>
        <w:numPr>
          <w:ilvl w:val="4"/>
          <w:numId w:val="1"/>
        </w:numPr>
        <w:rPr/>
      </w:pPr>
      <w:bookmarkStart w:id="819" w:name="__RefHeading___Toc5177069_2142443653"/>
      <w:bookmarkStart w:id="820" w:name="_Toc306"/>
      <w:bookmarkEnd w:id="819"/>
      <w:r>
        <w:rPr>
          <w:rtl w:val="true"/>
        </w:rPr>
        <w:t>وصيت هنگام مرگ</w:t>
      </w:r>
      <w:bookmarkEnd w:id="820"/>
    </w:p>
    <w:p>
      <w:pPr>
        <w:pStyle w:val="BookText"/>
        <w:rPr/>
      </w:pPr>
      <w:r>
        <w:rPr>
          <w:rFonts w:ascii="IRNazanin" w:hAnsi="IRNazanin" w:eastAsia="IRNazanin"/>
          <w:color w:val="111111"/>
          <w:sz w:val="28"/>
          <w:sz w:val="28"/>
          <w:szCs w:val="28"/>
          <w:rtl w:val="true"/>
          <w:lang w:bidi="fa-IR"/>
        </w:rPr>
        <w:t>یکی از دوستان امیرالمؤمنین علیه السلام بیمار بود و به آن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باید برای خویشان خود وصیت کنم؟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داشتن هفتصد درهم و یا ششصد درهم نیاز به وصیت برای خویشان خود نداری چرا که مال فراوانی نداری</w:t>
      </w:r>
      <w:r>
        <w:rPr>
          <w:rFonts w:eastAsia="IRNazanin" w:cs="IRNazanin"/>
          <w:color w:val="111111"/>
          <w:sz w:val="28"/>
          <w:szCs w:val="28"/>
          <w:rtl w:val="true"/>
          <w:lang w:bidi="fa-IR"/>
        </w:rPr>
        <w:t>.</w:t>
      </w:r>
      <w:r>
        <w:rPr>
          <w:rStyle w:val="FootnoteAnchor"/>
          <w:rtl w:val="true"/>
        </w:rPr>
        <w:footnoteReference w:id="553"/>
      </w:r>
    </w:p>
    <w:p>
      <w:pPr>
        <w:pStyle w:val="BookText"/>
        <w:rPr/>
      </w:pPr>
      <w:r>
        <w:rPr>
          <w:rFonts w:ascii="IRNazanin" w:hAnsi="IRNazanin" w:eastAsia="IRNazanin"/>
          <w:color w:val="111111"/>
          <w:sz w:val="28"/>
          <w:sz w:val="28"/>
          <w:szCs w:val="28"/>
          <w:rtl w:val="true"/>
          <w:lang w:bidi="fa-IR"/>
        </w:rPr>
        <w:t>امام صادق علیه السلام از پدران خود از امیرالمؤمنین علیه السلام نقل نمود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هنگام مرگ برای خویشان غیر وارث خود وصیت نکند، عمل خود را با معصیت و گناه ختم نموده است</w:t>
      </w:r>
      <w:r>
        <w:rPr>
          <w:rFonts w:eastAsia="IRNazanin" w:cs="IRNazanin"/>
          <w:color w:val="111111"/>
          <w:sz w:val="28"/>
          <w:szCs w:val="28"/>
          <w:rtl w:val="true"/>
          <w:lang w:bidi="fa-IR"/>
        </w:rPr>
        <w:t>.</w:t>
      </w:r>
      <w:r>
        <w:rPr>
          <w:rStyle w:val="FootnoteAnchor"/>
          <w:rtl w:val="true"/>
        </w:rPr>
        <w:footnoteReference w:id="554"/>
      </w:r>
    </w:p>
    <w:p>
      <w:pPr>
        <w:pStyle w:val="BookText"/>
        <w:rPr/>
      </w:pPr>
      <w:r>
        <w:rPr>
          <w:rFonts w:ascii="IRNazanin" w:hAnsi="IRNazanin" w:eastAsia="IRNazanin"/>
          <w:color w:val="111111"/>
          <w:sz w:val="28"/>
          <w:sz w:val="28"/>
          <w:szCs w:val="28"/>
          <w:rtl w:val="true"/>
          <w:lang w:bidi="fa-IR"/>
        </w:rPr>
        <w:t>محمد بن مسلم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می تواند برای وارث خود وصیت بکند؟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این آیه را تلاوت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تَرَكَ خَيْرًا الْوَصِيَّةُ لِلْوَالِدَيْنِ وَالْأَقْرَبِينَ</w:t>
      </w:r>
      <w:r>
        <w:rPr>
          <w:rFonts w:eastAsia="IRNazanin" w:cs="IRNazanin"/>
          <w:color w:val="111111"/>
          <w:sz w:val="28"/>
          <w:szCs w:val="28"/>
          <w:rtl w:val="true"/>
          <w:lang w:bidi="fa-IR"/>
        </w:rPr>
        <w:t>» .</w:t>
      </w:r>
      <w:r>
        <w:rPr>
          <w:rStyle w:val="FootnoteAnchor"/>
          <w:rtl w:val="true"/>
        </w:rPr>
        <w:footnoteReference w:id="555"/>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برای غیر وارث خود کوچک یا بزرگ وصیت </w:t>
      </w:r>
    </w:p>
    <w:p>
      <w:pPr>
        <w:pStyle w:val="BookText"/>
        <w:rPr/>
      </w:pPr>
      <w:r>
        <w:rPr>
          <w:rFonts w:ascii="IRNazanin" w:hAnsi="IRNazanin" w:eastAsia="IRNazanin"/>
          <w:color w:val="111111"/>
          <w:sz w:val="28"/>
          <w:sz w:val="28"/>
          <w:szCs w:val="28"/>
          <w:rtl w:val="true"/>
          <w:lang w:bidi="fa-IR"/>
        </w:rPr>
        <w:t xml:space="preserve">معروف و پسندیده و دور از منکر و ظلم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بنماید باید به وصیت او عمل شود</w:t>
      </w:r>
      <w:r>
        <w:rPr>
          <w:rFonts w:eastAsia="IRNazanin" w:cs="IRNazanin"/>
          <w:color w:val="111111"/>
          <w:sz w:val="28"/>
          <w:szCs w:val="28"/>
          <w:rtl w:val="true"/>
          <w:lang w:bidi="fa-IR"/>
        </w:rPr>
        <w:t>.</w:t>
      </w:r>
      <w:r>
        <w:rPr>
          <w:rStyle w:val="FootnoteAnchor"/>
          <w:rtl w:val="true"/>
        </w:rPr>
        <w:footnoteReference w:id="556"/>
      </w:r>
    </w:p>
    <w:p>
      <w:pPr>
        <w:pStyle w:val="BookText"/>
        <w:rPr/>
      </w:pPr>
      <w:r>
        <w:rPr>
          <w:rFonts w:ascii="IRNazanin" w:hAnsi="IRNazanin" w:eastAsia="IRNazanin"/>
          <w:color w:val="111111"/>
          <w:sz w:val="28"/>
          <w:sz w:val="28"/>
          <w:szCs w:val="28"/>
          <w:rtl w:val="true"/>
          <w:lang w:bidi="fa-IR"/>
        </w:rPr>
        <w:t>عمار بن مروان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تَرَكَ خَيْرًا الْوَصِيَّةُ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محدودی هست؟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آن چیست؟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کمتر آن سدس و بیشتر آن ثلث است</w:t>
      </w:r>
      <w:r>
        <w:rPr>
          <w:rFonts w:eastAsia="IRNazanin" w:cs="IRNazanin"/>
          <w:color w:val="111111"/>
          <w:sz w:val="28"/>
          <w:szCs w:val="28"/>
          <w:rtl w:val="true"/>
          <w:lang w:bidi="fa-IR"/>
        </w:rPr>
        <w:t>.</w:t>
      </w:r>
      <w:r>
        <w:rPr>
          <w:rStyle w:val="FootnoteAnchor"/>
          <w:rtl w:val="true"/>
        </w:rPr>
        <w:footnoteReference w:id="557"/>
      </w:r>
    </w:p>
    <w:p>
      <w:pPr>
        <w:pStyle w:val="BookText"/>
        <w:rPr/>
      </w:pP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وصیت نمود که اموال او را در راه خدا بدهند؟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هرکسی که برای او وصیت نموده بدهید، گرچه یهودی یا مسیحی باشد، چرا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فَمَنْ بَدَّلَهُ بَعْدَمَا سَمِعَهُ فَإِنَّمَا إِثْمُهُ عَلَى الَّذِينَ يُبَدِّلُونَهُ إِنَّ اللَّهَ سَمِيعٌ عَلِيمٌ </w:t>
      </w:r>
      <w:r>
        <w:rPr>
          <w:rFonts w:eastAsia="IRNazanin" w:cs="IRNazanin"/>
          <w:color w:val="111111"/>
          <w:sz w:val="28"/>
          <w:szCs w:val="28"/>
          <w:rtl w:val="true"/>
          <w:lang w:bidi="fa-IR"/>
        </w:rPr>
        <w:t>».</w:t>
      </w:r>
      <w:r>
        <w:rPr>
          <w:rStyle w:val="FootnoteAnchor"/>
          <w:rtl w:val="true"/>
        </w:rPr>
        <w:footnoteReference w:id="558"/>
      </w:r>
    </w:p>
    <w:p>
      <w:pPr>
        <w:pStyle w:val="BookText"/>
        <w:rPr/>
      </w:pPr>
      <w:r>
        <w:rPr>
          <w:rFonts w:ascii="IRNazanin" w:hAnsi="IRNazanin" w:eastAsia="IRNazanin"/>
          <w:color w:val="111111"/>
          <w:sz w:val="28"/>
          <w:sz w:val="28"/>
          <w:szCs w:val="28"/>
          <w:rtl w:val="true"/>
          <w:lang w:bidi="fa-IR"/>
        </w:rPr>
        <w:t>اما صادق علیه السلام درباره کسی که وصیت به حج کرده بود و وصی او آن مال را صرف کار دیگری نمود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باید غرامت بدهد و از مال خود به همان اندازه صرف حج نماید چرا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بَدَّلَهُ بَعْدَمَا سَمِعَهُ فَإِنَّمَا إِثْمُهُ عَلَى الَّذِينَ يُبَدِّلُونَهُ</w:t>
      </w:r>
      <w:r>
        <w:rPr>
          <w:rFonts w:eastAsia="IRNazanin" w:cs="IRNazanin"/>
          <w:color w:val="111111"/>
          <w:sz w:val="28"/>
          <w:szCs w:val="28"/>
          <w:rtl w:val="true"/>
          <w:lang w:bidi="fa-IR"/>
        </w:rPr>
        <w:t xml:space="preserve">» </w:t>
      </w:r>
      <w:r>
        <w:rPr>
          <w:rStyle w:val="FootnoteAnchor"/>
          <w:rtl w:val="true"/>
        </w:rPr>
        <w:footnoteReference w:id="559"/>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علیه السلام درباره مردی که چیزی برای او وصیت شده بود و پیش از آن که آن را بگیرد از دنیا رفته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وارث وولي او بگرد و آن مال را به دست او برسان چرا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بَدَّلَهُ بَعْدَمَا سَمِعَهُ فَإِنَّمَا إِثْمُهُ عَلَى الَّذِينَ يُبَدِّلُونَهُ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اهل فارس است و مسلمان شده و نامی برای او نیست و ما ولی او را نیز نمی شناسیم؟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کن تا ولی او را پیدا کنی، پس اگر او را نیافتی و خداوند از تلاش تو آگاه شد، آن مال را از طرف آن </w:t>
      </w:r>
    </w:p>
    <w:p>
      <w:pPr>
        <w:pStyle w:val="BookText"/>
        <w:rPr/>
      </w:pPr>
      <w:r>
        <w:rPr>
          <w:rFonts w:ascii="IRNazanin" w:hAnsi="IRNazanin" w:eastAsia="IRNazanin"/>
          <w:color w:val="111111"/>
          <w:sz w:val="28"/>
          <w:sz w:val="28"/>
          <w:szCs w:val="28"/>
          <w:rtl w:val="true"/>
          <w:lang w:bidi="fa-IR"/>
        </w:rPr>
        <w:t>میت صدقه بده</w:t>
      </w:r>
      <w:r>
        <w:rPr>
          <w:rFonts w:eastAsia="IRNazanin" w:cs="IRNazanin"/>
          <w:color w:val="111111"/>
          <w:sz w:val="28"/>
          <w:szCs w:val="28"/>
          <w:rtl w:val="true"/>
          <w:lang w:bidi="fa-IR"/>
        </w:rPr>
        <w:t>.</w:t>
      </w:r>
      <w:r>
        <w:rPr>
          <w:rStyle w:val="FootnoteAnchor"/>
          <w:rtl w:val="true"/>
        </w:rPr>
        <w:footnoteReference w:id="560"/>
      </w:r>
    </w:p>
    <w:p>
      <w:pPr>
        <w:pStyle w:val="BookText"/>
        <w:rPr/>
      </w:pPr>
      <w:r>
        <w:rPr>
          <w:rFonts w:ascii="Amiri" w:hAnsi="Amiri" w:eastAsia="Amiri" w:cs="Amiri"/>
          <w:color w:val="111111"/>
          <w:sz w:val="28"/>
          <w:sz w:val="28"/>
          <w:szCs w:val="28"/>
          <w:rtl w:val="true"/>
          <w:lang w:bidi="ar-SA"/>
        </w:rPr>
        <w:t xml:space="preserve">فَمَنْ خَافَ مِنْ مُوصٍ جَنَفًا أَوْ إِثْمًا فَأَصْلَحَ بَيْنَهُمْ فَلَا إِثْمَ عَلَيْهِ إِنَّ اللَّهَ غَفُورٌ 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بن ابراهیم قمی در تفسیر خود از امام صادق علیه السلام نقل نموده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مسلمانی وصیتی می کند بر وصى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حرام است که وصیت او را تغییر بدهد، بلکه باید طبق آن چه او وصیت نموده عمل کند، جز آن که وصیت کننده بر خلاف امر خدا وصیت کرده باشد و به وارث خود ظلم نموده باشد، و در آن صورت بروصی جایز است که وصیت او را به حق بازگرداند، مانند این که مردی وصیت کند که امال اورا به بعضی از ورثه او بدهند و بقیه ورثه را از ارث محروم نمایند، و در این صورت بروصی جایز است که وصیت او را به حق بازگرداند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مطابق قانون ارث اموال او را تقسیم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جنفا أو اثما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مایل به برخی از ورثه باشد و مایل به برخی نباشد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وصیت کند مال او را صرف آتش پرستی و یا ساختن شراب نمایند و در این صورت وصی نباید به این گونه وصیت ها عمل کند</w:t>
      </w:r>
      <w:r>
        <w:rPr>
          <w:rFonts w:eastAsia="IRNazanin" w:cs="IRNazanin"/>
          <w:color w:val="111111"/>
          <w:sz w:val="28"/>
          <w:szCs w:val="28"/>
          <w:rtl w:val="true"/>
          <w:lang w:bidi="fa-IR"/>
        </w:rPr>
        <w:t>.</w:t>
      </w:r>
      <w:r>
        <w:rPr>
          <w:rStyle w:val="FootnoteAnchor"/>
          <w:rtl w:val="true"/>
        </w:rPr>
        <w:footnoteReference w:id="561"/>
      </w:r>
      <w:bookmarkStart w:id="821" w:name="pg15336_165633"/>
    </w:p>
    <w:p>
      <w:pPr>
        <w:pStyle w:val="BookText"/>
        <w:rPr/>
      </w:pPr>
      <w:bookmarkEnd w:id="821"/>
      <w:r>
        <w:rPr>
          <w:rFonts w:ascii="IRNazanin" w:hAnsi="IRNazanin" w:eastAsia="IRNazanin"/>
          <w:color w:val="111111"/>
          <w:sz w:val="28"/>
          <w:sz w:val="28"/>
          <w:szCs w:val="28"/>
          <w:rtl w:val="true"/>
          <w:lang w:bidi="fa-IR"/>
        </w:rPr>
        <w:t xml:space="preserve">ذیل حدیث فوق امام صادق علیه السلام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خَافَ مِنْ مُوصٍ جَنَفًا أَوْ إِثْمًا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در وصیت خود از ثلث تجاوز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 می تواند وصیت او را به ثلث بازگرداند</w:t>
      </w:r>
      <w:r>
        <w:rPr>
          <w:rFonts w:eastAsia="IRNazanin" w:cs="IRNazanin"/>
          <w:color w:val="111111"/>
          <w:sz w:val="28"/>
          <w:szCs w:val="28"/>
          <w:rtl w:val="true"/>
          <w:lang w:bidi="fa-IR"/>
        </w:rPr>
        <w:t>.)</w:t>
      </w:r>
      <w:r>
        <w:rPr>
          <w:rStyle w:val="FootnoteAnchor"/>
          <w:rtl w:val="true"/>
        </w:rPr>
        <w:footnoteReference w:id="562"/>
      </w:r>
    </w:p>
    <w:p>
      <w:pPr>
        <w:pStyle w:val="BookText"/>
        <w:rPr/>
      </w:pPr>
      <w:r>
        <w:rPr>
          <w:rFonts w:ascii="IRNazanin" w:hAnsi="IRNazanin" w:eastAsia="IRNazanin"/>
          <w:color w:val="111111"/>
          <w:sz w:val="28"/>
          <w:sz w:val="28"/>
          <w:szCs w:val="28"/>
          <w:rtl w:val="true"/>
          <w:lang w:bidi="fa-IR"/>
        </w:rPr>
        <w:t>در روایت دیگری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اختیار را به وصی داده که اگر وصیت به امر پسندیده و معروفی نباشد و موصی از حق منحرف شده باشد، او می تواند وصیت را به امر پسندیده ای تغییر بدهد، چرا که خداوند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خَافَ مِنْ مُوصٍ جَنَفًا أَوْ إِثْمًا فَأَصْلَحَ بَيْنَهُمْ فَلَا إِثْمَ علیه</w:t>
      </w:r>
      <w:r>
        <w:rPr>
          <w:rFonts w:eastAsia="IRNazanin" w:cs="IRNazanin"/>
          <w:color w:val="111111"/>
          <w:sz w:val="28"/>
          <w:szCs w:val="28"/>
          <w:rtl w:val="true"/>
          <w:lang w:bidi="fa-IR"/>
        </w:rPr>
        <w:t>».</w:t>
      </w:r>
      <w:r>
        <w:rPr>
          <w:rStyle w:val="FootnoteAnchor"/>
          <w:rtl w:val="true"/>
        </w:rPr>
        <w:footnoteReference w:id="563"/>
      </w:r>
    </w:p>
    <w:p>
      <w:pPr>
        <w:pStyle w:val="BookText"/>
        <w:rPr/>
      </w:pPr>
      <w:r>
        <w:rPr>
          <w:rFonts w:ascii="Amiri" w:hAnsi="Amiri" w:eastAsia="Amiri" w:cs="Amiri"/>
          <w:color w:val="111111"/>
          <w:sz w:val="28"/>
          <w:sz w:val="28"/>
          <w:szCs w:val="28"/>
          <w:rtl w:val="true"/>
          <w:lang w:bidi="ar-SA"/>
        </w:rPr>
        <w:t xml:space="preserve">يَا أَيُّهَا الَّذِينَ آمَنُوا كُتِبَ عَلَيْكُمُ الصِّيَامُ كَمَا كُتِبَ عَلَى الَّذِينَ مِنْ قَبْلِكُمْ لَعَلَّكُمْ تَتَّقُونَ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p>
    <w:p>
      <w:pPr>
        <w:pStyle w:val="Heading5"/>
        <w:numPr>
          <w:ilvl w:val="4"/>
          <w:numId w:val="1"/>
        </w:numPr>
        <w:rPr/>
      </w:pPr>
      <w:bookmarkStart w:id="822" w:name="__RefHeading___Toc5177071_2142443653"/>
      <w:bookmarkStart w:id="823" w:name="_Toc307"/>
      <w:bookmarkEnd w:id="822"/>
      <w:r>
        <w:rPr>
          <w:rtl w:val="true"/>
        </w:rPr>
        <w:t>فلسفه روزه ماه مبارک رمضان</w:t>
      </w:r>
      <w:bookmarkEnd w:id="823"/>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مجتبی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مسائلی که یهودیان از رسول خدا صلی الله علیه و آله سؤال کردند این بود که مردی از یهود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برای چه خداوند برامت تو سی روز روزه واجب نموده و بر امت های پیشین بیش از آن واجب نموده است؟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این که آدم هنگامی که از آن </w:t>
      </w:r>
    </w:p>
    <w:p>
      <w:pPr>
        <w:pStyle w:val="BookText"/>
        <w:rPr/>
      </w:pPr>
      <w:r>
        <w:rPr>
          <w:rFonts w:ascii="IRNazanin" w:hAnsi="IRNazanin" w:eastAsia="IRNazanin"/>
          <w:color w:val="111111"/>
          <w:sz w:val="28"/>
          <w:sz w:val="28"/>
          <w:szCs w:val="28"/>
          <w:rtl w:val="true"/>
          <w:lang w:bidi="fa-IR"/>
        </w:rPr>
        <w:t>شجرة منهيه خورد، سی روز در شکم او باقی ماند، از این رو خداوند برذرية اوسی روز گرسنگی و تشنگی را واجب نمود، و آن چه بین آن می خورند تفضل الهی است بر آنان، و آدم که چنین کرد خداوند بر امت من نیز چنین واجب نمود</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رسول خدا صلی الله علیه و آله این آیه را تلاوت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كُتِبَ عَلَيْكُمُ الصِّيَامُ كَمَا 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محمد، اکنون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روزه ماه رمضان چیست؟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مؤمنی ماه رمضان را برای خدا روزه نمی گیرد جز آن که خداوند هفت پاداش به او می دهد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دربدن او ذوب می شود،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رحمت خدا نزدیک می گردد،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کفاره گناه پدرخود آدم را می پردازد،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سختی مرگ برای او آسان می شود،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گرسنگی و تشنگی قیامت ایمن خواهد بود،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دوزخ نجات می یابد و داخل بهشت می شود،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میوه های بهشت به او اطعام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یهودی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گفتی ای محمد</w:t>
      </w:r>
      <w:r>
        <w:rPr>
          <w:rFonts w:eastAsia="IRNazanin" w:cs="IRNazanin"/>
          <w:color w:val="111111"/>
          <w:sz w:val="28"/>
          <w:szCs w:val="28"/>
          <w:rtl w:val="true"/>
          <w:lang w:bidi="fa-IR"/>
        </w:rPr>
        <w:t xml:space="preserve">. </w:t>
      </w:r>
      <w:r>
        <w:rPr>
          <w:rStyle w:val="FootnoteAnchor"/>
          <w:rtl w:val="true"/>
        </w:rPr>
        <w:footnoteReference w:id="564"/>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ماه رمضان بر امت های پیشین واجب نبوده است، بلکه بر انبیا و پیامبران واجب بوده و خداوند به این امت تفضل نموده و روزه ماه رمضان را بر رسول خدا صلی الله علیه و آله و بر امت او واجب کرده است</w:t>
      </w:r>
      <w:r>
        <w:rPr>
          <w:rFonts w:eastAsia="IRNazanin" w:cs="IRNazanin"/>
          <w:color w:val="111111"/>
          <w:sz w:val="28"/>
          <w:szCs w:val="28"/>
          <w:rtl w:val="true"/>
          <w:lang w:bidi="fa-IR"/>
        </w:rPr>
        <w:t>.</w:t>
      </w:r>
      <w:r>
        <w:rPr>
          <w:rStyle w:val="FootnoteAnchor"/>
          <w:rtl w:val="true"/>
        </w:rPr>
        <w:footnoteReference w:id="565"/>
      </w:r>
    </w:p>
    <w:p>
      <w:pPr>
        <w:pStyle w:val="BookText"/>
        <w:rPr/>
      </w:pPr>
      <w:r>
        <w:rPr>
          <w:rFonts w:ascii="IRNazanin" w:hAnsi="IRNazanin" w:eastAsia="IRNazanin"/>
          <w:color w:val="111111"/>
          <w:sz w:val="28"/>
          <w:sz w:val="28"/>
          <w:szCs w:val="28"/>
          <w:rtl w:val="true"/>
          <w:lang w:bidi="fa-IR"/>
        </w:rPr>
        <w:t>امام صادق علیه السلام درسخن دیگری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أَيُّهَا الَّذِينَ آمَنُوا كُتِبَ عَلَيْكُمُ الصِّيَامُ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 به مؤمنین است</w:t>
      </w:r>
      <w:r>
        <w:rPr>
          <w:rFonts w:eastAsia="IRNazanin" w:cs="IRNazanin"/>
          <w:color w:val="111111"/>
          <w:sz w:val="28"/>
          <w:szCs w:val="28"/>
          <w:rtl w:val="true"/>
          <w:lang w:bidi="fa-IR"/>
        </w:rPr>
        <w:t>.</w:t>
      </w:r>
      <w:r>
        <w:rPr>
          <w:rStyle w:val="FootnoteAnchor"/>
          <w:rtl w:val="true"/>
        </w:rPr>
        <w:footnoteReference w:id="566"/>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لذت ندا وخطاب الهی در مورد روزه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زحمت و رنج عبادت را برطرف می نماید</w:t>
      </w:r>
      <w:r>
        <w:rPr>
          <w:rFonts w:eastAsia="IRNazanin" w:cs="IRNazanin"/>
          <w:color w:val="111111"/>
          <w:sz w:val="28"/>
          <w:szCs w:val="28"/>
          <w:rtl w:val="true"/>
          <w:lang w:bidi="fa-IR"/>
        </w:rPr>
        <w:t>.</w:t>
      </w:r>
      <w:r>
        <w:rPr>
          <w:rStyle w:val="FootnoteAnchor"/>
          <w:rtl w:val="true"/>
        </w:rPr>
        <w:footnoteReference w:id="567"/>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حدیث معروف آمده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الصوم جنة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روزه سپری است در مقابل آتش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حدیث دیگری آمده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لم يستطع الباه فليصم فإن الصوم وجاء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هرکس غریزه شهوت به او فشار می آورد و ازدواج برای او فراهم نمی شود باید برای کنترل غریزه روزه بگیرد</w:t>
      </w:r>
      <w:r>
        <w:rPr>
          <w:rFonts w:eastAsia="IRNazanin" w:cs="IRNazanin"/>
          <w:color w:val="111111"/>
          <w:sz w:val="28"/>
          <w:szCs w:val="28"/>
          <w:rtl w:val="true"/>
          <w:lang w:bidi="fa-IR"/>
        </w:rPr>
        <w:t>.</w:t>
      </w:r>
      <w:r>
        <w:rPr>
          <w:rStyle w:val="FootnoteAnchor"/>
          <w:rtl w:val="true"/>
        </w:rPr>
        <w:footnoteReference w:id="568"/>
      </w:r>
      <w:bookmarkStart w:id="824" w:name="pg15336_165636"/>
    </w:p>
    <w:p>
      <w:pPr>
        <w:pStyle w:val="BookText"/>
        <w:rPr/>
      </w:pPr>
      <w:bookmarkEnd w:id="824"/>
      <w:r>
        <w:rPr>
          <w:rFonts w:ascii="Amiri" w:hAnsi="Amiri" w:eastAsia="Amiri" w:cs="Amiri"/>
          <w:color w:val="111111"/>
          <w:sz w:val="28"/>
          <w:sz w:val="28"/>
          <w:szCs w:val="28"/>
          <w:rtl w:val="true"/>
          <w:lang w:bidi="ar-SA"/>
        </w:rPr>
        <w:t xml:space="preserve">أَيَّامًا مَعْدُودَاتٍ فَمَنْ كَانَ مِنْكُمْ مَرِيضًا أَوْ عَلَى سَفَرٍ فَعِدَّةٌ مِنْ أَيَّامٍ أُخَرَ وَعَلَى الَّذِينَ يُطِيقُونَهُ فِدْيَةٌ طَعَامُ مِسْكِينٍ فَمَنْ تَطَوَّعَ خَيْرًا فَهُوَ خَيْرٌ لَهُ وَأَنْ تَصُومُوا خَيْرٌ لَكُمْ إِنْ كُنْتُمْ تَعْلَمُونَ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p>
    <w:p>
      <w:pPr>
        <w:pStyle w:val="Heading5"/>
        <w:numPr>
          <w:ilvl w:val="4"/>
          <w:numId w:val="1"/>
        </w:numPr>
        <w:rPr/>
      </w:pPr>
      <w:bookmarkStart w:id="825" w:name="__RefHeading___Toc5177073_2142443653"/>
      <w:bookmarkStart w:id="826" w:name="_Toc308"/>
      <w:bookmarkEnd w:id="825"/>
      <w:r>
        <w:rPr>
          <w:rtl w:val="true"/>
        </w:rPr>
        <w:t>معذورین از روزه</w:t>
      </w:r>
      <w:bookmarkEnd w:id="826"/>
    </w:p>
    <w:p>
      <w:pPr>
        <w:pStyle w:val="BookText"/>
        <w:rPr/>
      </w:pPr>
      <w:r>
        <w:rPr>
          <w:rFonts w:ascii="IRNazanin" w:hAnsi="IRNazanin" w:eastAsia="IRNazanin"/>
          <w:color w:val="111111"/>
          <w:sz w:val="28"/>
          <w:sz w:val="28"/>
          <w:szCs w:val="28"/>
          <w:rtl w:val="true"/>
          <w:lang w:bidi="fa-IR"/>
        </w:rPr>
        <w:t>در تفسیر عیاشی از محمد بن مسلم از امام صادق علیه السلام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مسافرت روزه نمی گرفت نه روزه واجب ونه روزه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مخالفین دروغ می گویند که رسول خدا صلی الله علیه و آله در سفر روزه می گرفته است، چرا که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فن گات بينكم مريضا أو على قبر قعده ممن أيام أخر هنگامی نازل شد که رسول خدا صلی الله علیه و آله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كراع الغميم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تا مدینه یکصد و هفتاد میل فاصله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و هنگام طلوع فجر بود، پس رسول خدا صلی الله علیه و آله ظرف آبی طلب نمود و از آن نوشید و دستور داد تا مردم نیز افطار نمودند، پس گروهی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اکنون روز شد وای کاش ما این روز را روزه می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رسول خدا صلی الله علیه و آله آنان را عصاة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متمردين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 و همواره به این نام معروف بودند تا رسول خدا صلی الله علیه و آله از دنیا رحلت نمود</w:t>
      </w:r>
      <w:r>
        <w:rPr>
          <w:rFonts w:eastAsia="IRNazanin" w:cs="IRNazanin"/>
          <w:color w:val="111111"/>
          <w:sz w:val="28"/>
          <w:szCs w:val="28"/>
          <w:rtl w:val="true"/>
          <w:lang w:bidi="fa-IR"/>
        </w:rPr>
        <w:t>.</w:t>
      </w:r>
      <w:r>
        <w:rPr>
          <w:rStyle w:val="FootnoteAnchor"/>
          <w:rtl w:val="true"/>
        </w:rPr>
        <w:footnoteReference w:id="569"/>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تستن درباره روز؛ مريض ومسافر اختلاف نموده اند، گروهی می گویند مريض و مسافر باید روزه بگیرند، وگروهی می گویند مختارند، اگر خواستند، روزه بگیرند و اگر نخواستند روزه نگیرند و اماما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روزه نگیرند، و اگر کسی در سفر و بیماری روزه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کرده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قضای آن را انجام بدهد چرا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كَانَ مِنْكُمْ مَرِيضًا أَوْ عَلَى سَفَرٍ فَعِدَّةٌ مِنْ أَيَّامٍ 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70"/>
      </w:r>
    </w:p>
    <w:p>
      <w:pPr>
        <w:pStyle w:val="BookText"/>
        <w:rPr/>
      </w:pPr>
      <w:r>
        <w:rPr>
          <w:rFonts w:ascii="IRNazanin" w:hAnsi="IRNazanin" w:eastAsia="IRNazanin"/>
          <w:color w:val="111111"/>
          <w:sz w:val="28"/>
          <w:sz w:val="28"/>
          <w:szCs w:val="28"/>
          <w:rtl w:val="true"/>
          <w:lang w:bidi="fa-IR"/>
        </w:rPr>
        <w:t>ابوبصیر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درباره حد مرض وبیماری که با وجود آن نباید روزه گرفت سؤال نمودم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كَانَ مِنْكُمْ مَرِيضًا أَوْ عَلَى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حد آن را به خود مکلف واگذار نموده، اگر ضعف و ناتوانی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احساس کند باید روزه نگیرد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مسافر روزه نمی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خود توانایی احساس نماید باید روزه بگیرد</w:t>
      </w:r>
      <w:r>
        <w:rPr>
          <w:rFonts w:eastAsia="IRNazanin" w:cs="IRNazanin"/>
          <w:color w:val="111111"/>
          <w:sz w:val="28"/>
          <w:szCs w:val="28"/>
          <w:rtl w:val="true"/>
          <w:lang w:bidi="fa-IR"/>
        </w:rPr>
        <w:t>.</w:t>
      </w:r>
      <w:r>
        <w:rPr>
          <w:rStyle w:val="FootnoteAnchor"/>
          <w:rtl w:val="true"/>
        </w:rPr>
        <w:footnoteReference w:id="571"/>
      </w:r>
    </w:p>
    <w:p>
      <w:pPr>
        <w:pStyle w:val="BookText"/>
        <w:rPr/>
      </w:pPr>
      <w:r>
        <w:rPr>
          <w:rFonts w:ascii="IRNazanin" w:hAnsi="IRNazanin" w:eastAsia="IRNazanin"/>
          <w:color w:val="111111"/>
          <w:sz w:val="28"/>
          <w:sz w:val="28"/>
          <w:szCs w:val="28"/>
          <w:rtl w:val="true"/>
          <w:lang w:bidi="fa-IR"/>
        </w:rPr>
        <w:t xml:space="preserve">امام باقر علیه السلام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وَعَلَى الَّذِينَ يُطِيقُونَهُ فِدْيَةٌ طَعَامُ مِسْكِينٍ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پیرمرد سالخورده و کسی است که عطش شدید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 لَمْ يَسْتَطِعْ فَإِطْعَامُ سِتِّينَ مِسْكِينًا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مریض و بیمار ذوالعطاش است</w:t>
      </w:r>
      <w:r>
        <w:rPr>
          <w:rFonts w:eastAsia="IRNazanin" w:cs="IRNazanin"/>
          <w:color w:val="111111"/>
          <w:sz w:val="28"/>
          <w:szCs w:val="28"/>
          <w:rtl w:val="true"/>
          <w:lang w:bidi="fa-IR"/>
        </w:rPr>
        <w:t>.</w:t>
      </w:r>
      <w:r>
        <w:rPr>
          <w:rStyle w:val="FootnoteAnchor"/>
          <w:rtl w:val="true"/>
        </w:rPr>
        <w:footnoteReference w:id="572"/>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ماه رمضان مریض شود و روزه نگیرد و سپس سلامت یابد و قضا نکند تا به ماه رمضان برسد باید روزه خود را قضا کند و برای هر روز یک مد طعام به فقیر بدهد</w:t>
      </w:r>
      <w:r>
        <w:rPr>
          <w:rFonts w:eastAsia="IRNazanin" w:cs="IRNazanin"/>
          <w:color w:val="111111"/>
          <w:sz w:val="28"/>
          <w:szCs w:val="28"/>
          <w:rtl w:val="true"/>
          <w:lang w:bidi="fa-IR"/>
        </w:rPr>
        <w:t>.</w:t>
      </w:r>
      <w:r>
        <w:rPr>
          <w:rStyle w:val="FootnoteAnchor"/>
          <w:rtl w:val="true"/>
        </w:rPr>
        <w:footnoteReference w:id="573"/>
      </w:r>
      <w:bookmarkStart w:id="827" w:name="pg15336_165638"/>
    </w:p>
    <w:p>
      <w:pPr>
        <w:pStyle w:val="BookText"/>
        <w:rPr/>
      </w:pPr>
      <w:bookmarkEnd w:id="827"/>
      <w:r>
        <w:rPr>
          <w:rFonts w:ascii="Amiri" w:hAnsi="Amiri" w:eastAsia="Amiri" w:cs="Amiri"/>
          <w:color w:val="111111"/>
          <w:sz w:val="28"/>
          <w:sz w:val="28"/>
          <w:szCs w:val="28"/>
          <w:rtl w:val="true"/>
          <w:lang w:bidi="ar-SA"/>
        </w:rPr>
        <w:t xml:space="preserve">شَهْرُ رَمَضَانَ الَّذِي أُنْزِلَ فِيهِ الْقُرْآنُ هُدًى لِلنَّاسِ وَبَيِّنَاتٍ مِنَ الْهُدَى وَالْفُرْقَانِ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Heading5"/>
        <w:numPr>
          <w:ilvl w:val="4"/>
          <w:numId w:val="1"/>
        </w:numPr>
        <w:rPr/>
      </w:pPr>
      <w:bookmarkStart w:id="828" w:name="__RefHeading___Toc5177075_2142443653"/>
      <w:bookmarkStart w:id="829" w:name="_Toc309"/>
      <w:bookmarkEnd w:id="828"/>
      <w:r>
        <w:rPr>
          <w:rtl w:val="true"/>
        </w:rPr>
        <w:t>نزول قرآن در ماه مبارک رمضان</w:t>
      </w:r>
      <w:bookmarkEnd w:id="829"/>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خداوند در کتاب خدا به هنگام خلقت آسمان ها و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 ماه بوده است و نخست آن ها شهر الله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قلب ماه رمضان شب قدر است و قرآن درشب اول ماه رمضان نازل شده است و ماه رمضان با نزول قرآن شروع گردیده است</w:t>
      </w:r>
      <w:r>
        <w:rPr>
          <w:rFonts w:eastAsia="IRNazanin" w:cs="IRNazanin"/>
          <w:color w:val="111111"/>
          <w:sz w:val="28"/>
          <w:szCs w:val="28"/>
          <w:rtl w:val="true"/>
          <w:lang w:bidi="fa-IR"/>
        </w:rPr>
        <w:t>.</w:t>
      </w:r>
      <w:r>
        <w:rPr>
          <w:rStyle w:val="FootnoteAnchor"/>
          <w:rtl w:val="true"/>
        </w:rPr>
        <w:footnoteReference w:id="574"/>
      </w:r>
    </w:p>
    <w:p>
      <w:pPr>
        <w:pStyle w:val="BookText"/>
        <w:rPr/>
      </w:pPr>
      <w:r>
        <w:rPr>
          <w:rFonts w:ascii="IRNazanin" w:hAnsi="IRNazanin" w:eastAsia="IRNazanin"/>
          <w:color w:val="111111"/>
          <w:sz w:val="28"/>
          <w:sz w:val="28"/>
          <w:szCs w:val="28"/>
          <w:rtl w:val="true"/>
          <w:lang w:bidi="fa-IR"/>
        </w:rPr>
        <w:t>حفص بن غیاث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امام صادق علیه السلام درباره این آیه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اول آن تا آخردرمدت بیست سال نازل شد؟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جملة واحدة درماه رمضان در بیت المعمور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قلب مبارک رسول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و سپس درطول بیست سال تدریج بر رسول خدا صلی الله علیه و آله نازل گردید</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صحف ابراهيم علیه السلام در اولین شب از ماه رمضان نازل شد و تورات در شب ششم ماه رمضان نازل شد و انجیل درشب سیزدهم ماه رمضان نازل شد وزبور داود علیه السلام درشب هیجدهم ماه رمضان نازل شد و قرآن درشب بیست و سوم ماه رمضان نازل شد</w:t>
      </w:r>
      <w:r>
        <w:rPr>
          <w:rFonts w:eastAsia="IRNazanin" w:cs="IRNazanin"/>
          <w:color w:val="111111"/>
          <w:sz w:val="28"/>
          <w:szCs w:val="28"/>
          <w:rtl w:val="true"/>
          <w:lang w:bidi="fa-IR"/>
        </w:rPr>
        <w:t>.</w:t>
      </w:r>
      <w:r>
        <w:rPr>
          <w:rStyle w:val="FootnoteAnchor"/>
          <w:rtl w:val="true"/>
        </w:rPr>
        <w:footnoteReference w:id="575"/>
      </w:r>
      <w:bookmarkStart w:id="830" w:name="pg15336_165639"/>
    </w:p>
    <w:p>
      <w:pPr>
        <w:pStyle w:val="BookText"/>
        <w:rPr/>
      </w:pPr>
      <w:bookmarkEnd w:id="830"/>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رمضان است و رمضان رفت و رمضان آمد، چرا که رمضان نامی از نام های خداوند است و صحیح نیست که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آمد و رمضان رفت و آمدن و رفتن مربوط به مخلوق زوال پذیر است ولكن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آمد و یا ماه رمضان رفت و ماه را اضافه به رمضان کنید و ماه رمضان ماهی است که قرآن درآن نازل شده است و خداوند آن را مثل عید قرار داده است</w:t>
      </w:r>
      <w:r>
        <w:rPr>
          <w:rFonts w:eastAsia="IRNazanin" w:cs="IRNazanin"/>
          <w:color w:val="111111"/>
          <w:sz w:val="28"/>
          <w:szCs w:val="28"/>
          <w:rtl w:val="true"/>
          <w:lang w:bidi="fa-IR"/>
        </w:rPr>
        <w:t>.</w:t>
      </w:r>
      <w:r>
        <w:rPr>
          <w:rStyle w:val="FootnoteAnchor"/>
          <w:rtl w:val="true"/>
        </w:rPr>
        <w:footnoteReference w:id="576"/>
      </w:r>
    </w:p>
    <w:p>
      <w:pPr>
        <w:pStyle w:val="BookText"/>
        <w:rPr/>
      </w:pPr>
      <w:r>
        <w:rPr>
          <w:rFonts w:ascii="IRNazanin" w:hAnsi="IRNazanin" w:eastAsia="IRNazanin"/>
          <w:color w:val="111111"/>
          <w:sz w:val="28"/>
          <w:sz w:val="28"/>
          <w:szCs w:val="28"/>
          <w:rtl w:val="true"/>
          <w:lang w:bidi="fa-IR"/>
        </w:rPr>
        <w:t>از امام صادق علیه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قرآن و فرقان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نام کل کتاب خداست و فرقان نام آیات محکم و واجب العمل است</w:t>
      </w:r>
      <w:r>
        <w:rPr>
          <w:rFonts w:eastAsia="IRNazanin" w:cs="IRNazanin"/>
          <w:color w:val="111111"/>
          <w:sz w:val="28"/>
          <w:szCs w:val="28"/>
          <w:rtl w:val="true"/>
          <w:lang w:bidi="fa-IR"/>
        </w:rPr>
        <w:t>.</w:t>
      </w:r>
      <w:r>
        <w:rPr>
          <w:rStyle w:val="FootnoteAnchor"/>
          <w:rtl w:val="true"/>
        </w:rPr>
        <w:footnoteReference w:id="577"/>
      </w:r>
    </w:p>
    <w:p>
      <w:pPr>
        <w:pStyle w:val="BookText"/>
        <w:rPr/>
      </w:pPr>
      <w:r>
        <w:rPr>
          <w:rFonts w:ascii="Amiri" w:hAnsi="Amiri" w:eastAsia="Amiri" w:cs="Amiri"/>
          <w:color w:val="111111"/>
          <w:sz w:val="28"/>
          <w:sz w:val="28"/>
          <w:szCs w:val="28"/>
          <w:rtl w:val="true"/>
          <w:lang w:bidi="ar-SA"/>
        </w:rPr>
        <w:t>فَمَنْ شَهِدَ مِنْكُمُ الشَّهْرَ فَلْيَصُمْهُ وَمَنْ كَانَ مَرِيضًا أَوْ عَلَى سَفَرٍ فَعِدَّةٌ مِنْ أَيَّامٍ أُخَرَ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Heading5"/>
        <w:numPr>
          <w:ilvl w:val="4"/>
          <w:numId w:val="1"/>
        </w:numPr>
        <w:rPr/>
      </w:pPr>
      <w:bookmarkStart w:id="831" w:name="__RefHeading___Toc5177077_2142443653"/>
      <w:bookmarkStart w:id="832" w:name="_Toc310"/>
      <w:bookmarkEnd w:id="831"/>
      <w:r>
        <w:rPr>
          <w:rtl w:val="true"/>
        </w:rPr>
        <w:t>وجوب روزه ماه مبارک رمضان</w:t>
      </w:r>
      <w:bookmarkEnd w:id="832"/>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عبید بن 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شَهِدَ مِنْكُمُ الشَّهْرَ فَلْيَصُمْهُ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امام صادق علیه السلام </w:t>
      </w:r>
    </w:p>
    <w:p>
      <w:pPr>
        <w:pStyle w:val="BookText"/>
        <w:rPr/>
      </w:pPr>
      <w:r>
        <w:rPr>
          <w:rFonts w:ascii="IRNazanin" w:hAnsi="IRNazanin" w:eastAsia="IRNazanin"/>
          <w:color w:val="111111"/>
          <w:sz w:val="28"/>
          <w:sz w:val="28"/>
          <w:szCs w:val="28"/>
          <w:rtl w:val="true"/>
          <w:lang w:bidi="fa-IR"/>
        </w:rPr>
        <w:t>تلاوت نمودم،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آیه بسیار روشن است، کسی که ماه رمضان را شاهد باشد و آن را درک کند باید روزه بگیرد، و کسی که مسافر 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مریض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روزه بگیرد</w:t>
      </w:r>
      <w:r>
        <w:rPr>
          <w:rFonts w:eastAsia="IRNazanin" w:cs="IRNazanin"/>
          <w:color w:val="111111"/>
          <w:sz w:val="28"/>
          <w:szCs w:val="28"/>
          <w:rtl w:val="true"/>
          <w:lang w:bidi="fa-IR"/>
        </w:rPr>
        <w:t>.</w:t>
      </w:r>
      <w:r>
        <w:rPr>
          <w:rStyle w:val="FootnoteAnchor"/>
          <w:rtl w:val="true"/>
        </w:rPr>
        <w:footnoteReference w:id="578"/>
      </w:r>
    </w:p>
    <w:p>
      <w:pPr>
        <w:pStyle w:val="BookText"/>
        <w:rPr/>
      </w:pPr>
      <w:r>
        <w:rPr>
          <w:rFonts w:ascii="IRNazanin" w:hAnsi="IRNazanin" w:eastAsia="IRNazanin"/>
          <w:color w:val="111111"/>
          <w:sz w:val="28"/>
          <w:sz w:val="28"/>
          <w:szCs w:val="28"/>
          <w:rtl w:val="true"/>
          <w:lang w:bidi="fa-IR"/>
        </w:rPr>
        <w:t>ابن ابی یعفور از امام صادق علیه السلام سؤال نمود ماه رمضان می رسد و من در خانه خود هستم وسپس مسافرت می نمایم؟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قمن شهد منكم الشهر فليضمه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در بین خانواده خود باشد و ماه رمضان برسد حق ندارد به مسافرت برود مگر سفر حج و یا عمره و یا برای دریافت مالی که از تلف آن هراس داشته باشد</w:t>
      </w:r>
      <w:r>
        <w:rPr>
          <w:rFonts w:eastAsia="IRNazanin" w:cs="IRNazanin"/>
          <w:color w:val="111111"/>
          <w:sz w:val="28"/>
          <w:szCs w:val="28"/>
          <w:rtl w:val="true"/>
          <w:lang w:bidi="fa-IR"/>
        </w:rPr>
        <w:t>.</w:t>
      </w:r>
      <w:r>
        <w:rPr>
          <w:rStyle w:val="FootnoteAnchor"/>
          <w:rtl w:val="true"/>
        </w:rPr>
        <w:footnoteReference w:id="579"/>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 ماه رمضان می رسد و من برخی از آن را روزه می گیرم و سپس نیت می کنم که به زیارت قبر امام حسین علیه السلام بروم و در آن صورت در رفتن به زیارت و بازگشت و در کنار قبر او چند روزی می مانم و روزه نمی گیرم؟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قبر آن حضرت بمان و روزه نگیر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 آیا این عمل افضل است و یا ماندن در وطن و روزه گرفتن؟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جدم افضل است، مگرتودرکتاب خدا نمی خوانی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 </w:t>
      </w:r>
      <w:bookmarkStart w:id="833" w:name="pg15336_165641"/>
    </w:p>
    <w:p>
      <w:pPr>
        <w:pStyle w:val="BookText"/>
        <w:rPr/>
      </w:pPr>
      <w:bookmarkEnd w:id="833"/>
      <w:r>
        <w:rPr>
          <w:rFonts w:ascii="Amiri" w:hAnsi="Amiri" w:eastAsia="Amiri" w:cs="Amiri"/>
          <w:color w:val="111111"/>
          <w:sz w:val="28"/>
          <w:sz w:val="28"/>
          <w:szCs w:val="28"/>
          <w:rtl w:val="true"/>
          <w:lang w:bidi="ar-SA"/>
        </w:rPr>
        <w:t>شَهِدَ مِنْكُمُ الشَّهْرَ فَلْيَصُمْهُ</w:t>
      </w:r>
      <w:r>
        <w:rPr>
          <w:rFonts w:eastAsia="Amiri" w:cs="Amiri" w:ascii="Amiri" w:hAnsi="Amiri"/>
          <w:color w:val="111111"/>
          <w:sz w:val="28"/>
          <w:szCs w:val="28"/>
          <w:rtl w:val="true"/>
          <w:lang w:bidi="ar-SA"/>
        </w:rPr>
        <w:t xml:space="preserve">». </w:t>
      </w:r>
      <w:r>
        <w:rPr>
          <w:rStyle w:val="FootnoteAnchor"/>
          <w:rtl w:val="true"/>
        </w:rPr>
        <w:footnoteReference w:id="580"/>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فليصمه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باید ماه رمضان را روزه بگیرد، و روزه مربوط به دهان است و روزه دارنباید سخنی جز سخن خیر بگوید</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یُریدُ اللَّهُ بِكُمُ الْيُسْرَ وَلَا يُرِيدُ بِكُمُ الْعُسْرَ وَلِتُكْمِلُوا الْعِدَّةَ وَلِتُكَبِّرُوا اللَّهَ عَلَى مَا هَدَاكُمْ وَلَعَلَّكُمْ تَشْكُرُونَ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Heading5"/>
        <w:numPr>
          <w:ilvl w:val="4"/>
          <w:numId w:val="1"/>
        </w:numPr>
        <w:rPr/>
      </w:pPr>
      <w:bookmarkStart w:id="834" w:name="__RefHeading___Toc5177079_2142443653"/>
      <w:bookmarkStart w:id="835" w:name="_Toc311"/>
      <w:bookmarkEnd w:id="834"/>
      <w:r>
        <w:rPr>
          <w:rtl w:val="true"/>
        </w:rPr>
        <w:t>افطار مسافر و مریض هدیه خداوند است</w:t>
      </w:r>
      <w:bookmarkEnd w:id="835"/>
    </w:p>
    <w:p>
      <w:pPr>
        <w:pStyle w:val="BookText"/>
        <w:rPr/>
      </w:pPr>
      <w:r>
        <w:rPr>
          <w:rFonts w:ascii="IRNazanin" w:hAnsi="IRNazanin" w:eastAsia="IRNazanin"/>
          <w:color w:val="111111"/>
          <w:sz w:val="28"/>
          <w:sz w:val="28"/>
          <w:szCs w:val="28"/>
          <w:rtl w:val="true"/>
          <w:lang w:bidi="fa-IR"/>
        </w:rPr>
        <w:t>درکتاب کافی و علل الشرایع از امام صادق علیه السلام از رسول خدا صلی الله علیه و آله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مریض ها و مسافرهای امت من ترحم وتصدق نموده و در سفرو بیماری دستور افطار روزه و شکسته خواندن نماز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دوست می دارید که صدقه او را رد کنید؟</w:t>
      </w:r>
      <w:r>
        <w:rPr>
          <w:rStyle w:val="FootnoteAnchor"/>
          <w:rtl w:val="true"/>
        </w:rPr>
        <w:footnoteReference w:id="582"/>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خصال از رسول خدا صلی الله علیه و آله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کرامتی که بر ما دارد، به من و امت من هدیه ای داده که به هیچ امت دیگری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آن حضرت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او چیست یا رسول الله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افطار در </w:t>
      </w:r>
    </w:p>
    <w:p>
      <w:pPr>
        <w:pStyle w:val="BookText"/>
        <w:rPr/>
      </w:pPr>
      <w:r>
        <w:rPr>
          <w:rFonts w:ascii="IRNazanin" w:hAnsi="IRNazanin" w:eastAsia="IRNazanin"/>
          <w:color w:val="111111"/>
          <w:sz w:val="28"/>
          <w:sz w:val="28"/>
          <w:szCs w:val="28"/>
          <w:rtl w:val="true"/>
          <w:lang w:bidi="fa-IR"/>
        </w:rPr>
        <w:t>سفر وشکسته خواندن نماز درسفر و هر کس در سفر چنین نکند هدیه خدا را رد نموده است</w:t>
      </w:r>
      <w:r>
        <w:rPr>
          <w:rFonts w:eastAsia="IRNazanin" w:cs="IRNazanin"/>
          <w:color w:val="111111"/>
          <w:sz w:val="28"/>
          <w:szCs w:val="28"/>
          <w:rtl w:val="true"/>
          <w:lang w:bidi="fa-IR"/>
        </w:rPr>
        <w:t>.</w:t>
      </w:r>
      <w:r>
        <w:rPr>
          <w:rStyle w:val="FootnoteAnchor"/>
          <w:rtl w:val="true"/>
        </w:rPr>
        <w:footnoteReference w:id="583"/>
      </w:r>
    </w:p>
    <w:p>
      <w:pPr>
        <w:pStyle w:val="BookText"/>
        <w:rPr/>
      </w:pPr>
      <w:r>
        <w:rPr>
          <w:rFonts w:ascii="IRNazanin" w:hAnsi="IRNazanin" w:eastAsia="IRNazanin"/>
          <w:color w:val="111111"/>
          <w:sz w:val="28"/>
          <w:sz w:val="28"/>
          <w:szCs w:val="28"/>
          <w:rtl w:val="true"/>
          <w:lang w:bidi="fa-IR"/>
        </w:rPr>
        <w:t>مرحوم صدوق درکتاب فقیه از حضرت رضا علیه السلام نقل نموده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که تکبير درنماز عید فطر بیشتر از نمازهای دیگر است این است که تکبير تعظیم و تمجید خداوند است برهدایت وعافیتی که به بنده خود داده، همان گونه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وَلِتُكَبِّرُوا اللَّهَ عَلَى مَا هَدَاكُمْ وَلَعَلَّكُمْ تَشْكُرُونَ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کافی از امام صادق علیه السلام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 تکبیراتی است ولكن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تکبیرات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مغرب و عشای شب عید فطر و پس از نماز صبح عید و پس از نماز عید 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بگویم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أكبر الله أكبر لا إله إلا الله و الله أكبر الله أكبر ولله الحمد الله أكبر على ما هدانا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وَلِتُكْمِلُوا الْعِدَّةَ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الصيام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وَلِتُكَبِّرُوا اللَّهَ عَلَى مَا هَدَاكُمْ</w:t>
      </w:r>
      <w:r>
        <w:rPr>
          <w:rFonts w:eastAsia="IRNazanin" w:cs="IRNazanin"/>
          <w:color w:val="111111"/>
          <w:sz w:val="28"/>
          <w:szCs w:val="28"/>
          <w:rtl w:val="true"/>
          <w:lang w:bidi="fa-IR"/>
        </w:rPr>
        <w:t>».</w:t>
      </w:r>
      <w:r>
        <w:rPr>
          <w:rStyle w:val="FootnoteAnchor"/>
          <w:rtl w:val="true"/>
        </w:rPr>
        <w:footnoteReference w:id="584"/>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است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و فلان است، پس هرکس از فرزندان آدم باشد در ولایت فلان وفلان داخل نمی شود </w:t>
      </w:r>
      <w:bookmarkStart w:id="836" w:name="pg15336_165643"/>
    </w:p>
    <w:p>
      <w:pPr>
        <w:pStyle w:val="BookText"/>
        <w:rPr/>
      </w:pPr>
      <w:bookmarkEnd w:id="83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را پیشوای خود نمی داند</w:t>
      </w:r>
      <w:r>
        <w:rPr>
          <w:rFonts w:eastAsia="IRNazanin" w:cs="IRNazanin"/>
          <w:color w:val="111111"/>
          <w:sz w:val="28"/>
          <w:szCs w:val="28"/>
          <w:rtl w:val="true"/>
          <w:lang w:bidi="fa-IR"/>
        </w:rPr>
        <w:t>).</w:t>
      </w:r>
      <w:r>
        <w:rPr>
          <w:rStyle w:val="FootnoteAnchor"/>
          <w:rtl w:val="true"/>
        </w:rPr>
        <w:footnoteReference w:id="585"/>
      </w:r>
    </w:p>
    <w:p>
      <w:pPr>
        <w:pStyle w:val="BookText"/>
        <w:rPr/>
      </w:pPr>
      <w:r>
        <w:rPr>
          <w:rFonts w:ascii="Amiri" w:hAnsi="Amiri" w:eastAsia="Amiri" w:cs="Amiri"/>
          <w:color w:val="111111"/>
          <w:sz w:val="28"/>
          <w:sz w:val="28"/>
          <w:szCs w:val="28"/>
          <w:rtl w:val="true"/>
          <w:lang w:bidi="ar-SA"/>
        </w:rPr>
        <w:t xml:space="preserve">وَإِذَا سَأَلَكَ عِبَادِي عَنِّي فَإِنِّي قَرِيبٌ أُجِيبُ دَعْوَةَ الدَّاعِ إِذَا دَعَانِ فَلْيَسْتَجِيبُوا لِي وَلْيُؤْمِنُوا بِي لَعَلَّهُمْ يَرْشُدُونَ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pStyle w:val="Heading5"/>
        <w:numPr>
          <w:ilvl w:val="4"/>
          <w:numId w:val="1"/>
        </w:numPr>
        <w:rPr/>
      </w:pPr>
      <w:bookmarkStart w:id="837" w:name="__RefHeading___Toc5177081_2142443653"/>
      <w:bookmarkStart w:id="838" w:name="_Toc312"/>
      <w:bookmarkEnd w:id="837"/>
      <w:r>
        <w:rPr>
          <w:rtl w:val="true"/>
        </w:rPr>
        <w:t>معنای دعا و اجابت واستجابت</w:t>
      </w:r>
      <w:bookmarkEnd w:id="838"/>
    </w:p>
    <w:p>
      <w:pPr>
        <w:pStyle w:val="BookText"/>
        <w:rPr/>
      </w:pPr>
      <w:r>
        <w:rPr>
          <w:rFonts w:ascii="IRNazanin" w:hAnsi="IRNazanin" w:eastAsia="IRNazanin"/>
          <w:color w:val="111111"/>
          <w:sz w:val="28"/>
          <w:sz w:val="28"/>
          <w:szCs w:val="28"/>
          <w:rtl w:val="true"/>
          <w:lang w:bidi="fa-IR"/>
        </w:rPr>
        <w:t>روایت شده که مردی از اعراب بادیه نشین به رسول خدا صلی الله علیه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 نزدیک به ماست تا با او راز کنیم و یا از ما دور است تا او را صدا بزنیم؟ پس این آیه نازل شد</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مناجات سید الشهداء علیه السلام آمده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إلهي ما أقربك مني وأبعدني عنك وما أرأفك بي فما الذي يحجبني عنك؟ وإنما يجد قربه من بده كأنه يراه</w:t>
      </w:r>
      <w:r>
        <w:rPr>
          <w:rFonts w:eastAsia="IRNazanin" w:cs="IRNazanin"/>
          <w:color w:val="111111"/>
          <w:sz w:val="28"/>
          <w:szCs w:val="28"/>
          <w:rtl w:val="true"/>
          <w:lang w:bidi="fa-IR"/>
        </w:rPr>
        <w:t xml:space="preserve">»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أعبد الله كأنك تراه فإن لم تكن تراه فإنه يراك</w:t>
      </w:r>
      <w:r>
        <w:rPr>
          <w:rFonts w:eastAsia="IRNazanin" w:cs="IRNazanin"/>
          <w:color w:val="111111"/>
          <w:sz w:val="28"/>
          <w:szCs w:val="28"/>
          <w:rtl w:val="true"/>
          <w:lang w:bidi="fa-IR"/>
        </w:rPr>
        <w:t>»</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امام صادق علیه السلام در تفسير و إذا سألك عبادي عيني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ایمان داشتن به خداوند در این آیه این است که بدانند، او قادربر اجابت دعا وعطای به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محمد بن أبي نصر گوید</w:t>
      </w:r>
      <w:r>
        <w:rPr>
          <w:rFonts w:eastAsia="IRNazanin" w:cs="IRNazanin"/>
          <w:color w:val="111111"/>
          <w:sz w:val="28"/>
          <w:szCs w:val="28"/>
          <w:rtl w:val="true"/>
          <w:lang w:bidi="fa-IR"/>
        </w:rPr>
        <w:t>:</w:t>
      </w:r>
      <w:r>
        <w:rPr>
          <w:rStyle w:val="FootnoteAnchor"/>
          <w:rtl w:val="true"/>
        </w:rPr>
        <w:footnoteReference w:id="589"/>
      </w:r>
      <w:r>
        <w:rPr>
          <w:rFonts w:ascii="IRNazanin" w:hAnsi="IRNazanin" w:eastAsia="IRNazanin"/>
          <w:color w:val="111111"/>
          <w:sz w:val="28"/>
          <w:sz w:val="28"/>
          <w:szCs w:val="28"/>
          <w:rtl w:val="true"/>
          <w:lang w:bidi="fa-IR"/>
        </w:rPr>
        <w:t>به امام کاظم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 من سال هایی است که حاجتی را از خداوند طلب نموده ام و از تأخیر اجابت آن در قلب من چیزی وارد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 بترس از آن که شیطان برتو مسلط شود و تو را نا امید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اجابت دعای مؤمن را به خاطر این که صدای او را دوست می دارد به تأخیر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تأخیر اجابت مؤمنین نسبت به خواسته های دنیای آنان مصلحت وخیر آنهاست، چرا که دنیا ارزشی ندارد و سزاوار است که مؤمن همان گونه که در سختی دعا می کند، در رفاه و آسایش نیز دعا کند، واگر حاجت او برآورده شد از دعا غافل نشود، چرا که دعا نزد خداوند منزلت بالایی دارد</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کاظم علیه السلام به احمد بن محمد بن ابی نصر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باد به صبرو طلب حلال و صله رحم و دورباش از دشمنی و بدگویی از مردم، همانا ما اهل </w:t>
      </w:r>
    </w:p>
    <w:p>
      <w:pPr>
        <w:pStyle w:val="BookText"/>
        <w:rPr/>
      </w:pPr>
      <w:r>
        <w:rPr>
          <w:rFonts w:ascii="IRNazanin" w:hAnsi="IRNazanin" w:eastAsia="IRNazanin"/>
          <w:color w:val="111111"/>
          <w:sz w:val="28"/>
          <w:sz w:val="28"/>
          <w:szCs w:val="28"/>
          <w:rtl w:val="true"/>
          <w:lang w:bidi="fa-IR"/>
        </w:rPr>
        <w:t>بیتی هستیم که با قاطع رحم صله می کنیم و به کسی که به ما ظلم کرده احسان می کنیم و به خدا سوگند در این عمل عافیت نیکی به دست می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نعمت در دنیا هنگامی که چیزی از خدا سؤال کند و به او داده شود باز چیز دیگری را طلب می کند و نعمت خدا در نظر او ناچیز می شود و از هیچ چیزی سیر نمی شود و هنگامی که نعمت برای او فراوان شود، وظیفه ادای حقوق و امتحان الهی پیشمی آید و فتنه هایی برای او خواهد بود</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بدانم آیا اگر من به تو وعده ای بدهم به من اطمینان داری که به وعده خود عمل کنم؟ احمد بن ابی نصرگوید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شما اطمینان نداشته باشم به چه کسی اطمینان دارم، درحالی که شما حجت خدا هستید؟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باید به خدایی که به تو وعده اجابت دعا داده است اطمینان بیشتری داشته باشی، آیا خداوند نفرموده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سَأَلَكَ عِبَادِي عَنِّي فَإِنِّي قَرِيبٌ أُجِيبُ دَعْوَةَ الدَّاعِ إِذَا دَعَانِ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آیا نفرموده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تَقْنَطُوا مِنْ رَحْمَةِ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آیا </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اللَّهُ يعدکم مِغْفَرَهُ مِنْهُ وَ فَضْلًا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خدای خود بیش از همه امیدوار باش، و نسبت به خداوند جز خوبی فکر نکنید، تا او شما را مورد مغفرت خود قرار بدهد</w:t>
      </w:r>
      <w:r>
        <w:rPr>
          <w:rFonts w:eastAsia="IRNazanin" w:cs="IRNazanin"/>
          <w:color w:val="111111"/>
          <w:sz w:val="28"/>
          <w:szCs w:val="28"/>
          <w:rtl w:val="true"/>
          <w:lang w:bidi="fa-IR"/>
        </w:rPr>
        <w:t xml:space="preserve">. </w:t>
      </w:r>
      <w:bookmarkStart w:id="839" w:name="pg15336_165647"/>
    </w:p>
    <w:p>
      <w:pPr>
        <w:pStyle w:val="Heading3"/>
        <w:numPr>
          <w:ilvl w:val="2"/>
          <w:numId w:val="1"/>
        </w:numPr>
        <w:rPr/>
      </w:pPr>
      <w:bookmarkStart w:id="840" w:name="__RefHeading___Toc5177083_2142443653"/>
      <w:bookmarkStart w:id="841" w:name="_Toc313"/>
      <w:bookmarkEnd w:id="839"/>
      <w:bookmarkEnd w:id="840"/>
      <w:r>
        <w:rPr>
          <w:rtl w:val="true"/>
        </w:rPr>
        <w:t xml:space="preserve">آیات </w:t>
      </w:r>
      <w:r>
        <w:rPr/>
        <w:t>187</w:t>
      </w:r>
      <w:r>
        <w:rPr>
          <w:rtl w:val="true"/>
        </w:rPr>
        <w:t xml:space="preserve"> - </w:t>
      </w:r>
      <w:r>
        <w:rPr/>
        <w:t>194</w:t>
      </w:r>
      <w:bookmarkEnd w:id="841"/>
    </w:p>
    <w:p>
      <w:pPr>
        <w:pStyle w:val="Heading4"/>
        <w:numPr>
          <w:ilvl w:val="3"/>
          <w:numId w:val="1"/>
        </w:numPr>
        <w:rPr/>
      </w:pPr>
      <w:bookmarkStart w:id="842" w:name="__RefHeading___Toc5177085_2142443653"/>
      <w:bookmarkStart w:id="843" w:name="_Toc314"/>
      <w:bookmarkEnd w:id="842"/>
      <w:r>
        <w:rPr>
          <w:rtl w:val="true"/>
        </w:rPr>
        <w:t>اشاره</w:t>
      </w:r>
      <w:bookmarkEnd w:id="843"/>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أُحِلَّ لَكُمْ لَيْلَةَ الصِّيَامِ الرَّفَثُ إِلَى نِسَائِكُمْ هُنَّ لِبَاسٌ لَكُمْ وَأَنْتُمْ لِبَاسٌ لَهُنَّ عَلِمَ اللَّهُ أَنَّكُمْ كُنْتُمْ تَخْتَانُونَ أَنْفُسَكُمْ فَتَابَ عَلَيْكُمْ وَعَفَا عَنْكُمْ فَالْآنَ بَاشِرُوهُنَّ وَابْتَغُوا مَا كَتَبَ اللَّهُ لَكُمْ وَكُلُوا وَاشْرَبُوا حَتَّى يَتَبَيَّنَ لَكُمُ الْخَيْطُ الْأَبْيَضُ مِنَ الْخَيْطِ الْأَسْوَدِ مِنَ الْفَجْرِ ثُمَّ أَتِمُّوا الصِّيَامَ إِلَى اللَّيْلِ وَلَا تُبَاشِرُوهُنَّ وَأَنْتُمْ عَاكِفُونَ فِي الْمَسَاجِدِ تِلْكَ حُدُودُ اللَّهِ فَلَا تَقْرَبُوهَا كَذَلِكَ يُبَيِّنُ اللَّهُ آيَاتِهِ لِلنَّاسِ لَعَلَّهُمْ يَتَّقُونَ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تَأْكُلُوا أَمْوَالَكُمْ بَيْنَكُمْ بِالْبَاطِلِ وَتُدْلُوا بِهَا إِلَى الْحُكَّامِ لِتَأْكُلُوا فَرِيقًا مِنْ أَمْوَالِ النَّاسِ بِالْإِثْمِ وَأَنْتُمْ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يَسْأَلُونَكَ عَنِ الْأَهِلَّةِ قُلْ هِيَ مَوَاقِيتُ لِلنَّاسِ وَالْحَجِّ وَلَيْسَ الْبِرُّ بِأَنْ تَأْتُوا الْبُيُوتَ مِنْ ظُهُورِهَا وَلَكِنَّ الْبِرَّ مَنِ اتَّقَى وَأْتُوا الْبُيُوتَ مِنْ أَبْوَابِهَا وَاتَّقُوا اللَّهَ لَعَلَّكُمْ تُفْلِحُونَ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وَقَاتِلُوا فِي سَبِيلِ اللَّهِ الَّذِينَ يُقَاتِلُونَكُمْ وَلَا تَعْتَدُوا إِنَّ اللَّهَ لَا يُحِبُّ الْمُعْتَدِينَ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وَاقْتُلُوهُمْ حَيْثُ ثَقِفْتُمُوهُمْ وَأَخْرِجُوهُمْ مِنْ حَيْثُ أَخْرَجُوكُمْ وَالْفِتْنَةُ أَشَدُّ مِنَ الْقَتْلِ وَلَا تُقَاتِلُوهُمْ عِنْدَ الْمَسْجِدِ الْحَرَامِ حَتَّى يُقَاتِلُوكُمْ فِيهِ فَإِنْ قَاتَلُوكُمْ فَاقْتُلُوهُمْ كَذَلِكَ جَزَاءُ الْكَافِرِينَ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انْتَهَوْا فَإِنَّ 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وَقَاتِلُوهُمْ حَتَّى لَا تَكُونَ فِتْنَةٌ وَيَكُونَ الدِّينُ لِلَّهِ فَإِنِ انْتَهَوْا فَلَا عُدْوَانَ إِلَّا عَلَى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الشَّهْرُ الْحَرَامُ بِالشَّهْرِ الْحَرَامِ وَالْحُرُمَاتُ قِصَاصٌ فَمَنِ اعْتَدَى عَلَيْكُمْ فَاعْتَدُوا عَلَيْهِ بِمِثْلِ مَا اعْتَدَى عَلَيْكُمْ وَاتَّقُوا اللَّهَ وَاعْلَمُوا أَنَّ اللَّهَ مَعَ الْمُتَّقِينَ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bookmarkStart w:id="844" w:name="pg15336_165648"/>
    </w:p>
    <w:p>
      <w:pPr>
        <w:pStyle w:val="Heading4"/>
        <w:numPr>
          <w:ilvl w:val="3"/>
          <w:numId w:val="1"/>
        </w:numPr>
        <w:rPr/>
      </w:pPr>
      <w:bookmarkStart w:id="845" w:name="__RefHeading___Toc5177087_2142443653"/>
      <w:bookmarkStart w:id="846" w:name="_Toc315"/>
      <w:bookmarkEnd w:id="844"/>
      <w:bookmarkEnd w:id="845"/>
      <w:r>
        <w:rPr>
          <w:rtl w:val="true"/>
        </w:rPr>
        <w:t>لغات</w:t>
      </w:r>
      <w:bookmarkEnd w:id="8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جماع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 بدن را می پوشاند و هر پوشاننده ای را لباس گویند، چنان که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لبس السيف بالحلية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عرب زن را لباس و ازار می نامد،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خیانت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خائنة الأعين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نگاه دزدی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باشروهن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یعنى ألصقوا البشرة بالبشرة،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ابتغاء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طلب است،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خيط أبيض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سفیدی صبح است،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خيط 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سیاهی شب است و اول روز طلوع فجر ثانی است که نور افقی وسیعی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هلال است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استهل الصبي حين الولادة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القوم بالحج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گفته می شود که حجاج صدای خود را به لبیک بلند می 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هلال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روزهای اول ماه را گویند که ماه به صورت دائره نشده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متجاوزین از حد را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عدا طوره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جاوز حده،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ثقفتموهم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وجدتموهم،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اختبار و امتحان است، و به معنای بلا و عذاب نیز آمده است، و به معنای صد از دین نیز آمده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اِحْذَرْهُمْ أَنْ يَفْتِنُوكَ عَنْ بَعْضِ ما أَنْزَلَ اَللّهُ إِلَيْكَ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فتنه در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الْفِتْنَةُ أَشَدُّ مِنَ الْقَتْلِ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يَكُونَ الدِّينُ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الإذعان لله أو الإسلام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 است که قتال در آن حرام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حرمت به معنای چیزهایی است که حفظ آنها واجب و هتک آن ها حرام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است که انجام آن ممنوع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انتقام گرفتن از ظالم برای مظلوم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اعتدی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معناست</w:t>
      </w:r>
      <w:r>
        <w:rPr>
          <w:rFonts w:eastAsia="IRNazanin" w:cs="IRNazanin"/>
          <w:color w:val="111111"/>
          <w:sz w:val="28"/>
          <w:szCs w:val="28"/>
          <w:rtl w:val="true"/>
          <w:lang w:bidi="fa-IR"/>
        </w:rPr>
        <w:t>.</w:t>
      </w:r>
    </w:p>
    <w:p>
      <w:pPr>
        <w:pStyle w:val="Heading4"/>
        <w:numPr>
          <w:ilvl w:val="3"/>
          <w:numId w:val="1"/>
        </w:numPr>
        <w:rPr/>
      </w:pPr>
      <w:bookmarkStart w:id="847" w:name="__RefHeading___Toc5177089_2142443653"/>
      <w:bookmarkStart w:id="848" w:name="_Toc316"/>
      <w:bookmarkEnd w:id="847"/>
      <w:r>
        <w:rPr>
          <w:rtl w:val="true"/>
        </w:rPr>
        <w:t>ترجمه</w:t>
      </w:r>
      <w:bookmarkEnd w:id="848"/>
    </w:p>
    <w:p>
      <w:pPr>
        <w:pStyle w:val="Heading5"/>
        <w:numPr>
          <w:ilvl w:val="4"/>
          <w:numId w:val="1"/>
        </w:numPr>
        <w:rPr/>
      </w:pPr>
      <w:bookmarkStart w:id="849" w:name="__RefHeading___Toc5177091_2142443653"/>
      <w:bookmarkStart w:id="850" w:name="_Toc317"/>
      <w:bookmarkEnd w:id="849"/>
      <w:r>
        <w:rPr>
          <w:rtl w:val="true"/>
        </w:rPr>
        <w:t>اشاره</w:t>
      </w:r>
      <w:bookmarkEnd w:id="850"/>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شب های روزه ، همخوابگی با زنانتان برشما حلال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برای شما </w:t>
      </w:r>
    </w:p>
    <w:p>
      <w:pPr>
        <w:pStyle w:val="BookText"/>
        <w:rPr/>
      </w:pPr>
      <w:r>
        <w:rPr>
          <w:rFonts w:ascii="IRNazanin" w:hAnsi="IRNazanin" w:eastAsia="IRNazanin"/>
          <w:color w:val="111111"/>
          <w:sz w:val="28"/>
          <w:sz w:val="28"/>
          <w:szCs w:val="28"/>
          <w:rtl w:val="true"/>
          <w:lang w:bidi="fa-IR"/>
        </w:rPr>
        <w:t>لباسی هستند و شما برای آنان لباسی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دانست که شما با خودتان ناراستی میکرديد، پس توجه شما را پذیرفت و از شما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اکنون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 های ماه رمضان میتوانید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همخوابگی کنید، و آن چه را خدا برای شما مقرر داشته طلب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وبخوريد و بیاشامید تا رشته سپید بامداد از رشته سياه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نمودار شود؛ سپس روزه را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 رسیدن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به اتمام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حالی که در مساجد معتكف هستید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درنیامیزید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حدود احکام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زنهار به قصد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نزدیک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خداوند آیات خود را برای مردم بیان می کند، باشد که پروا پیشه کنند </w:t>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واموالتان را میان خودتان به ناروا مخورید، و به عنوان رشوه قسمتی از آن را به قضات مدهید تا بخشی از اموال مردم را به گناه</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بخوريد، در حالی که خودتان هم خوب می دانید </w:t>
      </w:r>
      <w:r>
        <w:rPr>
          <w:rFonts w:eastAsia="IRNazanin" w:cs="IRNazanin"/>
          <w:color w:val="111111"/>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هلال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 پرسند ،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شماری برای مردم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نیکی آن نیست که از پشت خانه ها درآیید، بلکه نیکی آن است که کسی تقوا پیشه کند، و به خانه ها از در ورودي آنها درآیید، و از خدا بترسید، باشد که رستگار گردید </w:t>
      </w:r>
      <w:r>
        <w:rPr>
          <w:rFonts w:eastAsia="IRNazanin" w:cs="IRNazanin"/>
          <w:color w:val="111111"/>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راه خدا، با کسانی که با شما می جنگند، بجنگید، وإلی از اندازه درنگذرید، زیرا خداوند تجاوزکاران را دوست نمی دارد؛ </w:t>
      </w:r>
      <w:r>
        <w:rPr>
          <w:rFonts w:eastAsia="IRNazanin" w:cs="IRNazanin"/>
          <w:color w:val="111111"/>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وهرکجا برایشان دست یافتید آنان را بکشید، و همان گونه که شما را بیرون راندند، آنان را بیرون برانيد، چرا که فتنه شرک از قتل بدتر است، با این همه در کنار مسجدالحرام با آنان جنگ مکنيد، مگر آن که با شما در آن جا به جنگ درآیند، پس اگر با شما جنگیدند، آنان را بکشید، که کیفر کافران چنین است </w:t>
      </w:r>
      <w:r>
        <w:rPr>
          <w:rFonts w:eastAsia="IRNazanin" w:cs="IRNazanin"/>
          <w:color w:val="111111"/>
          <w:sz w:val="28"/>
          <w:szCs w:val="28"/>
          <w:rtl w:val="true"/>
          <w:lang w:bidi="fa-IR"/>
        </w:rPr>
        <w:t>(</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واگربازایستادند، البته خدا آمرزنده مهربان است </w:t>
      </w:r>
      <w:r>
        <w:rPr>
          <w:rFonts w:eastAsia="IRNazanin" w:cs="IRNazanin"/>
          <w:color w:val="111111"/>
          <w:sz w:val="28"/>
          <w:szCs w:val="28"/>
          <w:rtl w:val="true"/>
          <w:lang w:bidi="fa-IR"/>
        </w:rPr>
        <w:t>(</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بجنگید تا دیگرفتنه ای نباشد، و دین، مخصوص خدا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دست برداشتند، تجاوز جز برستمکاران روا نیست </w:t>
      </w: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ماه حرام دربرابر آن ماه حرام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ها قصاص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هرکس برشما تعدی کرد، همان گونه که بر شما تعدی کرده، براو تعدی کنید و از خدا پروا بدارید و بدانید که خدا با تقواپیشگان است </w:t>
      </w:r>
      <w:r>
        <w:rPr>
          <w:rFonts w:eastAsia="IRNazanin" w:cs="IRNazanin"/>
          <w:color w:val="111111"/>
          <w:sz w:val="28"/>
          <w:szCs w:val="28"/>
          <w:rtl w:val="true"/>
          <w:lang w:bidi="fa-IR"/>
        </w:rPr>
        <w:t>(</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bookmarkStart w:id="851" w:name="pg15336_165650"/>
    </w:p>
    <w:p>
      <w:pPr>
        <w:pStyle w:val="BookText"/>
        <w:rPr/>
      </w:pPr>
      <w:bookmarkEnd w:id="851"/>
      <w:r>
        <w:rPr>
          <w:rFonts w:ascii="IRNazanin" w:hAnsi="IRNazanin" w:eastAsia="IRNazanin"/>
          <w:color w:val="111111"/>
          <w:sz w:val="28"/>
          <w:sz w:val="28"/>
          <w:szCs w:val="28"/>
          <w:rtl w:val="true"/>
          <w:lang w:bidi="fa-IR"/>
        </w:rPr>
        <w:t>تفسیر اهل بیت علیهم السلام</w:t>
      </w:r>
    </w:p>
    <w:p>
      <w:pPr>
        <w:pStyle w:val="BookText"/>
        <w:rPr/>
      </w:pPr>
      <w:r>
        <w:rPr>
          <w:rFonts w:ascii="Amiri" w:hAnsi="Amiri" w:eastAsia="Amiri" w:cs="Amiri"/>
          <w:color w:val="111111"/>
          <w:sz w:val="28"/>
          <w:sz w:val="28"/>
          <w:szCs w:val="28"/>
          <w:rtl w:val="true"/>
          <w:lang w:bidi="ar-SA"/>
        </w:rPr>
        <w:t>أُحِلَّ لَكُمْ لَيْلَةَ الصِّيَامِ الرَّفَثُ إِلَى نِسَائِكُمْ هُنَّ لِبَاسٌ لَكُمْ وَأَنْتُمْ لِبَاسٌ لَهُنَّ عَلِمَ اللَّهُ أَنَّكُمْ كُنْتُمْ تَخْتَانُونَ أَنْفُسَكُمْ فَتَابَ عَلَيْكُمْ وَعَفَا عَنْكُمْ فَالْآنَ بَاشِرُوهُنَّ وَابْتَغُوا مَا كَتَبَ اللَّهُ لَكُمْ وَكُلُوا وَاشْرَبُوا حَتَّى يَتَبَيَّنَ لَكُمُ الْخَيْطُ الْأَبْيَضُ مِنَ الْخَيْطِ الْأَسْوَدِ مِنَ الْفَجْرِ ثُمَّ أَتِمُّوا الصِّيَامَ إِلَى اللَّيْلِ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pStyle w:val="Heading5"/>
        <w:numPr>
          <w:ilvl w:val="4"/>
          <w:numId w:val="1"/>
        </w:numPr>
        <w:rPr/>
      </w:pPr>
      <w:bookmarkStart w:id="852" w:name="__RefHeading___Toc5177093_2142443653"/>
      <w:bookmarkStart w:id="853" w:name="_Toc318"/>
      <w:bookmarkEnd w:id="852"/>
      <w:r>
        <w:rPr>
          <w:rtl w:val="true"/>
        </w:rPr>
        <w:t>آداب و حدود روزه ماه مبارک رمضان</w:t>
      </w:r>
      <w:bookmarkEnd w:id="853"/>
    </w:p>
    <w:p>
      <w:pPr>
        <w:pStyle w:val="BookText"/>
        <w:rPr/>
      </w:pPr>
      <w:r>
        <w:rPr>
          <w:rFonts w:ascii="IRNazanin" w:hAnsi="IRNazanin" w:eastAsia="IRNazanin"/>
          <w:color w:val="111111"/>
          <w:sz w:val="28"/>
          <w:sz w:val="28"/>
          <w:szCs w:val="28"/>
          <w:rtl w:val="true"/>
          <w:lang w:bidi="fa-IR"/>
        </w:rPr>
        <w:t>ابن ابی عمیر از حماد از حلبی نقل نموده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يتبين لكم الخيط الأبيض من الخيط 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سفیدی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طلوع 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سیاهی شب است</w:t>
      </w:r>
      <w:r>
        <w:rPr>
          <w:rFonts w:eastAsia="IRNazanin" w:cs="IRNazanin"/>
          <w:color w:val="111111"/>
          <w:sz w:val="28"/>
          <w:szCs w:val="28"/>
          <w:rtl w:val="true"/>
          <w:lang w:bidi="fa-IR"/>
        </w:rPr>
        <w:t>...</w:t>
      </w:r>
      <w:r>
        <w:rPr>
          <w:rStyle w:val="FootnoteAnchor"/>
          <w:rtl w:val="true"/>
        </w:rPr>
        <w:footnoteReference w:id="590"/>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یا امام صادق علیه السلام درباره این آیه سؤال نمودم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درباره خوات بن جبیر انصاری نازل شده که در ماه رمضان در خندق با پیامبر خدا صلی الله علیه و آله مشغول کار بود و قبل از نزول این آیه هرکس قبل از افطار کردن به خواب می رفت حرام بود که چیزی بخورد و یا بیاشامد تا روزبعد را روزه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شب شد، خوات به خانه آمد و به اهل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طعامی نزد شما هست که من بخورم؟ خانواده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نخواب تا برای تو طعامی آماده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خسته بود به دیواری تکیه داد و خواب او را ربود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خواب رفتی؟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وآن شب را گذراند و صبحگاه وارد خندق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ناتوانی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غش نمود و چون رسول خدا صلی الله علیه و آله او را چنین دید و از حال او باخبر شد، این آیه نازل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کُلُوا وَ اشْرَبُوا حَتَّی یَتَبَیَّنَ لَکُمُ الْخَیْطُ الْأَبْیَضُ مِنَ الْخَیْطِ الْأَسْوَدِ مِنَ الْفَجْرِ</w:t>
      </w:r>
      <w:r>
        <w:rPr>
          <w:rFonts w:eastAsia="IRNazanin" w:cs="IRNazanin"/>
          <w:color w:val="111111"/>
          <w:sz w:val="28"/>
          <w:szCs w:val="28"/>
          <w:rtl w:val="true"/>
          <w:lang w:bidi="fa-IR"/>
        </w:rPr>
        <w:t>».</w:t>
      </w:r>
      <w:r>
        <w:rPr>
          <w:rStyle w:val="FootnoteAnchor"/>
          <w:rtl w:val="true"/>
        </w:rPr>
        <w:footnoteReference w:id="591"/>
      </w:r>
    </w:p>
    <w:p>
      <w:pPr>
        <w:pStyle w:val="BookText"/>
        <w:rPr/>
      </w:pPr>
      <w:r>
        <w:rPr>
          <w:rFonts w:ascii="IRNazanin" w:hAnsi="IRNazanin" w:eastAsia="IRNazanin"/>
          <w:color w:val="111111"/>
          <w:sz w:val="28"/>
          <w:sz w:val="28"/>
          <w:szCs w:val="28"/>
          <w:rtl w:val="true"/>
          <w:lang w:bidi="fa-IR"/>
        </w:rPr>
        <w:t>در روایتی آمده که امام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الحي الأي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فجر صبح است که شکی در آن نیست</w:t>
      </w:r>
      <w:r>
        <w:rPr>
          <w:rFonts w:eastAsia="IRNazanin" w:cs="IRNazanin"/>
          <w:color w:val="111111"/>
          <w:sz w:val="28"/>
          <w:szCs w:val="28"/>
          <w:rtl w:val="true"/>
          <w:lang w:bidi="fa-IR"/>
        </w:rPr>
        <w:t>.</w:t>
      </w:r>
      <w:r>
        <w:rPr>
          <w:rStyle w:val="FootnoteAnchor"/>
          <w:rtl w:val="true"/>
        </w:rPr>
        <w:footnoteReference w:id="592"/>
      </w:r>
    </w:p>
    <w:p>
      <w:pPr>
        <w:pStyle w:val="BookText"/>
        <w:rPr/>
      </w:pPr>
      <w:r>
        <w:rPr>
          <w:rFonts w:ascii="IRNazanin" w:hAnsi="IRNazanin" w:eastAsia="IRNazanin"/>
          <w:color w:val="111111"/>
          <w:sz w:val="28"/>
          <w:sz w:val="28"/>
          <w:szCs w:val="28"/>
          <w:rtl w:val="true"/>
          <w:lang w:bidi="fa-IR"/>
        </w:rPr>
        <w:t>و در روایت دیگردرتهذيب از امام صادق علیه السلام نقل شده که شخصی به آن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شب ماهرمضان غذا بخورم تا وقتی که شک در طلوع فجر دارم؟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 تا وقتی که یقین به طلوع فجر پیدا کنی</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ودرتهذیب وكافی و تفسیر عیاشی از امام صادق علیه السلام نقل شده که به آن حضرت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درشب ماه رمضان به جستجوی فجر قیام می کنند و یکی از آنان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فجر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چیزی را نمی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 که يقين به فجر ندارد می تواند بخورد و آن که گمان کرده فجر </w:t>
      </w:r>
    </w:p>
    <w:p>
      <w:pPr>
        <w:pStyle w:val="BookText"/>
        <w:rPr/>
      </w:pPr>
      <w:r>
        <w:rPr>
          <w:rFonts w:ascii="IRNazanin" w:hAnsi="IRNazanin" w:eastAsia="IRNazanin"/>
          <w:color w:val="111111"/>
          <w:sz w:val="28"/>
          <w:sz w:val="28"/>
          <w:szCs w:val="28"/>
          <w:rtl w:val="true"/>
          <w:lang w:bidi="fa-IR"/>
        </w:rPr>
        <w:t>را دیده است، حرام است چیزی بخورد، چرا که خداوند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کُلُوا وَ اشْرَبُوا حَتَّی یَتَبَیَّنَ لَکُمُ</w:t>
      </w:r>
      <w:r>
        <w:rPr>
          <w:rFonts w:eastAsia="IRNazanin" w:cs="IRNazanin"/>
          <w:color w:val="111111"/>
          <w:sz w:val="28"/>
          <w:szCs w:val="28"/>
          <w:rtl w:val="true"/>
          <w:lang w:bidi="fa-IR"/>
        </w:rPr>
        <w:t>...».</w:t>
      </w:r>
      <w:r>
        <w:rPr>
          <w:rStyle w:val="FootnoteAnchor"/>
          <w:rtl w:val="true"/>
        </w:rPr>
        <w:footnoteReference w:id="593"/>
      </w:r>
    </w:p>
    <w:p>
      <w:pPr>
        <w:pStyle w:val="BookText"/>
        <w:rPr/>
      </w:pPr>
      <w:r>
        <w:rPr>
          <w:rFonts w:ascii="IRNazanin" w:hAnsi="IRNazanin" w:eastAsia="IRNazanin"/>
          <w:color w:val="111111"/>
          <w:sz w:val="28"/>
          <w:sz w:val="28"/>
          <w:szCs w:val="28"/>
          <w:rtl w:val="true"/>
          <w:lang w:bidi="fa-IR"/>
        </w:rPr>
        <w:t>در تفسیر جوامع از امام صادق علیه السلام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خوردن درشب ماه رمضان برای کسی که بعد از مغرب به خواب برود درصد راول حرام بوده، همان گونه که مسأله زناشویی در شب و روز ماه رمضان حرام بوده است و مردی از اصحاب رسول خدا صلی الله علیه و آله به نام مطعم بن جبیر درشب ماه رمضان قبل از افطار به خواب رفت و روز بعد به خندق رفت تا خندق را حفر کند و در اثر گرسنگی غش نمود و نیز گروهی از جوان ها مخفیانه در شب های ماه رمضان عمل زناشویی انجام دادند، و پس از آن این آیه نازل شد و خداوند زناشویی در شب وافطار بعد از خواب را حلال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عَفا عَنْكُمْ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مجمع البیان نقل شده که 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من معذرت می خواهم که درشب ماه رمضان با همسر خود همبستر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او گروهی دیگر نیز به این عمل اعتراف نمودند و سپس این آیه نازل شد</w:t>
      </w:r>
      <w:r>
        <w:rPr>
          <w:rStyle w:val="FootnoteAnchor"/>
          <w:rtl w:val="true"/>
        </w:rPr>
        <w:footnoteReference w:id="594"/>
      </w:r>
    </w:p>
    <w:p>
      <w:pPr>
        <w:pStyle w:val="BookText"/>
        <w:rPr/>
      </w:pP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تفسیر صافی،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تفسیر جوامع، ج</w:t>
      </w:r>
      <w:r>
        <w:rPr>
          <w:rFonts w:eastAsia="IRNazanin" w:cs="IRNazanin"/>
          <w:color w:val="111111"/>
          <w:sz w:val="28"/>
          <w:szCs w:val="28"/>
          <w:lang w:bidi="fa-IR"/>
        </w:rPr>
        <w:t>186/1</w:t>
      </w:r>
      <w:r>
        <w:rPr>
          <w:rFonts w:eastAsia="IRNazanin" w:cs="IRNazanin"/>
          <w:color w:val="111111"/>
          <w:sz w:val="28"/>
          <w:szCs w:val="28"/>
          <w:rtl w:val="true"/>
          <w:lang w:bidi="fa-IR"/>
        </w:rPr>
        <w:t xml:space="preserve"> )</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54" w:name="pg15336_165653"/>
    </w:p>
    <w:p>
      <w:pPr>
        <w:pStyle w:val="BookText"/>
        <w:rPr/>
      </w:pPr>
      <w:bookmarkEnd w:id="854"/>
      <w:r>
        <w:rPr>
          <w:rFonts w:ascii="Amiri" w:hAnsi="Amiri" w:eastAsia="Amiri" w:cs="Amiri"/>
          <w:color w:val="111111"/>
          <w:sz w:val="28"/>
          <w:sz w:val="28"/>
          <w:szCs w:val="28"/>
          <w:rtl w:val="true"/>
          <w:lang w:bidi="ar-SA"/>
        </w:rPr>
        <w:t xml:space="preserve">وَلَا تَأْكُلُوا أَمْوَالَكُمْ بَيْنَكُمْ بِالْبَاطِلِ وَتُدْلُوا بِهَا إِلَى الْحُكَّامِ لِتَأْكُلُوا فَرِيقًا مِنْ أَمْوَالِ النَّاسِ بِالْإِثْمِ وَأَنْتُمْ تَعْلَمُونَ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pStyle w:val="Heading5"/>
        <w:numPr>
          <w:ilvl w:val="4"/>
          <w:numId w:val="1"/>
        </w:numPr>
        <w:rPr/>
      </w:pPr>
      <w:bookmarkStart w:id="855" w:name="__RefHeading___Toc5177095_2142443653"/>
      <w:bookmarkStart w:id="856" w:name="_Toc319"/>
      <w:bookmarkEnd w:id="855"/>
      <w:r>
        <w:rPr>
          <w:rtl w:val="true"/>
        </w:rPr>
        <w:t>درآمدهای غیرمشروع</w:t>
      </w:r>
      <w:bookmarkEnd w:id="856"/>
    </w:p>
    <w:p>
      <w:pPr>
        <w:pStyle w:val="BookText"/>
        <w:rPr/>
      </w:pPr>
      <w:r>
        <w:rPr>
          <w:rFonts w:ascii="IRNazanin" w:hAnsi="IRNazanin" w:eastAsia="IRNazanin"/>
          <w:color w:val="111111"/>
          <w:sz w:val="28"/>
          <w:sz w:val="28"/>
          <w:szCs w:val="28"/>
          <w:rtl w:val="true"/>
          <w:lang w:bidi="fa-IR"/>
        </w:rPr>
        <w:t>امام صادق علیه السلام در تفسیر این آیه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با خانواده و مال همدیگر قمار می کردند و خداوند در این آیه آنان را از این عمل نهی نموده است</w:t>
      </w:r>
      <w:r>
        <w:rPr>
          <w:rFonts w:eastAsia="IRNazanin" w:cs="IRNazanin"/>
          <w:color w:val="111111"/>
          <w:sz w:val="28"/>
          <w:szCs w:val="28"/>
          <w:rtl w:val="true"/>
          <w:lang w:bidi="fa-IR"/>
        </w:rPr>
        <w:t>.</w:t>
      </w:r>
      <w:r>
        <w:rPr>
          <w:rStyle w:val="FootnoteAnchor"/>
          <w:rtl w:val="true"/>
        </w:rPr>
        <w:footnoteReference w:id="595"/>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تفسیر این آیه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بصیر خداوند می دانسته که در این امت حکام جائر وستمگری خواهند آمد و تو بدان که مقصود از حام در این آیه، حکام عدل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ابابصیر اگر کسی مدیون باشد و تو او را دعوت کنی که نزد حکام عدل بیاید و او بخواهد تو را نزد حکام جور ببرد، تا به نفع او حکم کنند، او از کسانی خواهد بود که برای بیان حکم خدا به طاغوت مراجعه نموده است و خداوند مراجعه به طاغوت ها را حرام کرده و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تَرَ إِلَى الَّذِينَ يَزْعُمُونَ أَنَّهُمْ آمَنُوا بِمَا أُنْزِلَ إِلَيْكَ وَمَا أُنْزِلَ مِنْ قَبْلِكَ يُرِيدُونَ أَنْ يَتَحَاكَمُوا إِلَى الطَّاغُوتِ</w:t>
      </w:r>
      <w:r>
        <w:rPr>
          <w:rFonts w:eastAsia="IRNazanin" w:cs="IRNazanin"/>
          <w:color w:val="111111"/>
          <w:sz w:val="28"/>
          <w:szCs w:val="28"/>
          <w:rtl w:val="true"/>
          <w:lang w:bidi="fa-IR"/>
        </w:rPr>
        <w:t>»</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7"/>
      </w:r>
      <w:bookmarkStart w:id="857" w:name="pg15336_165654"/>
    </w:p>
    <w:p>
      <w:pPr>
        <w:pStyle w:val="BookText"/>
        <w:rPr/>
      </w:pPr>
      <w:bookmarkEnd w:id="857"/>
      <w:r>
        <w:rPr>
          <w:rFonts w:ascii="IRNazanin" w:hAnsi="IRNazanin" w:eastAsia="IRNazanin"/>
          <w:color w:val="111111"/>
          <w:sz w:val="28"/>
          <w:sz w:val="28"/>
          <w:szCs w:val="28"/>
          <w:rtl w:val="true"/>
          <w:lang w:bidi="fa-IR"/>
        </w:rPr>
        <w:t>سماعة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مالی در اختیار دارد که تنها از آن معاش خود را تأمین می کند و دینی نیز به عهده اوست، آیا با آن مال عيال خود را تأمین کند و منتظر باشد که برای ادای دین خود مال دیگری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از مردم برای ادای دین خود قرضی بگیرد؟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مالی که دارد، دین خود را ادا کند و اموال مردم را نگیرد، مگر آن که به اندازه آن، مالی اندوخته باشد، چرا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تَأْكُلُوا أَمْوَالَكُمْ بَيْنَكُمْ بِالْبَاطِلِ</w:t>
      </w:r>
      <w:r>
        <w:rPr>
          <w:rFonts w:eastAsia="IRNazanin" w:cs="IRNazanin"/>
          <w:color w:val="111111"/>
          <w:sz w:val="28"/>
          <w:szCs w:val="28"/>
          <w:rtl w:val="true"/>
          <w:lang w:bidi="fa-IR"/>
        </w:rPr>
        <w:t>».</w:t>
      </w:r>
      <w:r>
        <w:rPr>
          <w:rStyle w:val="FootnoteAnchor"/>
          <w:rtl w:val="true"/>
        </w:rPr>
        <w:footnoteReference w:id="598"/>
      </w:r>
    </w:p>
    <w:p>
      <w:pPr>
        <w:pStyle w:val="BookText"/>
        <w:rPr/>
      </w:pPr>
      <w:r>
        <w:rPr>
          <w:rFonts w:ascii="Amiri" w:hAnsi="Amiri" w:eastAsia="Amiri" w:cs="Amiri"/>
          <w:color w:val="111111"/>
          <w:sz w:val="28"/>
          <w:sz w:val="28"/>
          <w:szCs w:val="28"/>
          <w:rtl w:val="true"/>
          <w:lang w:bidi="ar-SA"/>
        </w:rPr>
        <w:t>يَسْأَلُونَكَ عَنِ الْأَهِلَّةِ قُلْ هِيَ مَوَاقِيتُ لِلنَّاسِ وَالْحَجِّ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pStyle w:val="Heading5"/>
        <w:numPr>
          <w:ilvl w:val="4"/>
          <w:numId w:val="1"/>
        </w:numPr>
        <w:rPr/>
      </w:pPr>
      <w:bookmarkStart w:id="858" w:name="__RefHeading___Toc5177097_2142443653"/>
      <w:bookmarkStart w:id="859" w:name="_Toc320"/>
      <w:bookmarkEnd w:id="858"/>
      <w:r>
        <w:rPr>
          <w:rtl w:val="true"/>
        </w:rPr>
        <w:t>تقویم تاریخ با حرکت ماه و خورشید</w:t>
      </w:r>
      <w:bookmarkEnd w:id="859"/>
    </w:p>
    <w:p>
      <w:pPr>
        <w:pStyle w:val="BookText"/>
        <w:rPr/>
      </w:pPr>
      <w:r>
        <w:rPr>
          <w:rFonts w:ascii="IRNazanin" w:hAnsi="IRNazanin" w:eastAsia="IRNazanin"/>
          <w:color w:val="111111"/>
          <w:sz w:val="28"/>
          <w:sz w:val="28"/>
          <w:szCs w:val="28"/>
          <w:rtl w:val="true"/>
          <w:lang w:bidi="fa-IR"/>
        </w:rPr>
        <w:t>مرحوم شیخ طوسی درکتاب تهذیب از امام صادق علیه السلام در تفسیر این آیه نقل نموده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ها برای تعیین زمان شروع روزه و پایان آن و تعیین زمان حج مسلمانان است</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عیاشی از امام صادق علیه السلام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ها می باشد و هنگامی که تو ماه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 اول 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دیدی روزه بگیر و چون در </w:t>
      </w:r>
    </w:p>
    <w:p>
      <w:pPr>
        <w:pStyle w:val="BookText"/>
        <w:rPr/>
      </w:pPr>
      <w:r>
        <w:rPr>
          <w:rFonts w:ascii="IRNazanin" w:hAnsi="IRNazanin" w:eastAsia="IRNazanin"/>
          <w:color w:val="111111"/>
          <w:sz w:val="28"/>
          <w:sz w:val="28"/>
          <w:szCs w:val="28"/>
          <w:rtl w:val="true"/>
          <w:lang w:bidi="fa-IR"/>
        </w:rPr>
        <w:t>شب اول ماه شوال ماه را دیدی روزه نگیر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ماه بیست و نه روز باشد، آیا باید من قضای آن یک روز دیگر را بگیرم؟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مگر آن که سه نفر عادل شهادت بدهند که یک شب زودتر ماه را دیده اند</w:t>
      </w:r>
      <w:r>
        <w:rPr>
          <w:rFonts w:eastAsia="IRNazanin" w:cs="IRNazanin"/>
          <w:color w:val="111111"/>
          <w:sz w:val="28"/>
          <w:szCs w:val="28"/>
          <w:rtl w:val="true"/>
          <w:lang w:bidi="fa-IR"/>
        </w:rPr>
        <w:t>.</w:t>
      </w:r>
      <w:r>
        <w:rPr>
          <w:rStyle w:val="FootnoteAnchor"/>
          <w:rtl w:val="true"/>
        </w:rPr>
        <w:footnoteReference w:id="600"/>
      </w:r>
    </w:p>
    <w:p>
      <w:pPr>
        <w:pStyle w:val="BookText"/>
        <w:rPr/>
      </w:pPr>
      <w:r>
        <w:rPr>
          <w:rFonts w:ascii="IRNazanin" w:hAnsi="IRNazanin" w:eastAsia="IRNazanin"/>
          <w:color w:val="111111"/>
          <w:sz w:val="28"/>
          <w:sz w:val="28"/>
          <w:szCs w:val="28"/>
          <w:rtl w:val="true"/>
          <w:lang w:bidi="fa-IR"/>
        </w:rPr>
        <w:t>مرحوم علی بن ابراهیم قمی در تفسیر خود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مواقيت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مشهوره و مبهمه ومواقیت مشهوره چند چیزاست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چهارماه حرام،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مِنْهَا أَرْبَعَةُ حَرَّمَ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 ماه سال که اول آن ها محترم و آخر آن ها ذوالحجة است و ماه های حرام، رجب وذوالقعدة وذوالحجة ومحترم است وقتال در آنها حرام می باشد و کیفر گناه و ثواب عبادات وحسنات در آن ها مضاعف خواهد بود،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های سیاحت و آن ها بیست روز از آخر ذی حجه و ماه محرم و صفرو ربيع الأول وده روز اول ربیع الثانی می باشند که خداوند مشرکین مکه را در آنها مهلت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فَسِيحُوا فِي الْأَرْضِ أَرْبَعَةَ أَشْهُرٍ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های حج، و آن ها شوال و ذوالقعدة وذو الحجة است، و کسی که در غیر این ماه ها عمره به جا آورد خواه نیت ماندن برای حج را داشته باشد و خواه نداشته باشد، عمرة او عمره تمتع نخواهد بود چرا که در ماه های حج داخل مگه نشده است، و خداوند 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الْحَجُّ أَشْهُرُ مَعْلُوماتُ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مواقیت مبهمه که باید به انتظار آن بود برای چند چیز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طلاق و آن سه طهر است اگر زن حیض ببیند و اگر حیض نبیند سه ماه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وفات و آن چهارماه و ده روزاست،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طلاق زن باردار، وضع حمل اوست،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عده ایلاء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قسم بر ترک وطی زوجه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وآن چهارماه است،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کفاره ظهار و كفاره قتل خطایی دو ماه روزه پیاپی می باشد،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های درحج برای کسی که قربانی نیافته است و آنها سه روز در حج وهفت روز در بازگشت از حج است،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كفارة قسم و آن سه روز روزه است،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ها در اجل دیون نیز مورد نیاز است و اینها مواقيت معروفه و مبهمه ای است که خداوند در قرآن از آنها یاد نموده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يَسْأَلُونَكَ عَنِ الْأَهِلَّةِ قُلْ هِيَ مَوَاقِيتُ لِلنَّاسِ وَالْحَجِّ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60" w:name="pg15336_165657"/>
    </w:p>
    <w:p>
      <w:pPr>
        <w:pStyle w:val="BookText"/>
        <w:rPr/>
      </w:pPr>
      <w:bookmarkEnd w:id="860"/>
      <w:r>
        <w:rPr>
          <w:rFonts w:ascii="Amiri" w:hAnsi="Amiri" w:eastAsia="Amiri" w:cs="Amiri"/>
          <w:color w:val="111111"/>
          <w:sz w:val="28"/>
          <w:sz w:val="28"/>
          <w:szCs w:val="28"/>
          <w:rtl w:val="true"/>
          <w:lang w:bidi="ar-SA"/>
        </w:rPr>
        <w:t xml:space="preserve">وَلَيْسَ الْبِرُّ بِأَنْ تَأْتُوا الْبُيُوتَ مِنْ ظُهُورِهَا وَلَكِنَّ الْبِرَّ مَنِ اتَّقَى وَأْتُوا الْبُيُوتَ مِنْ أَبْوَابِهَا وَاتَّقُوا اللَّهَ لَعَلَّكُمْ تُفْلِحُونَ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pStyle w:val="Heading5"/>
        <w:numPr>
          <w:ilvl w:val="4"/>
          <w:numId w:val="1"/>
        </w:numPr>
        <w:rPr/>
      </w:pPr>
      <w:bookmarkStart w:id="861" w:name="__RefHeading___Toc5177099_2142443653"/>
      <w:bookmarkStart w:id="862" w:name="_Toc321"/>
      <w:bookmarkEnd w:id="861"/>
      <w:r>
        <w:rPr>
          <w:rtl w:val="true"/>
        </w:rPr>
        <w:t>عادات و رسوم جاهلیت</w:t>
      </w:r>
      <w:bookmarkEnd w:id="862"/>
    </w:p>
    <w:p>
      <w:pPr>
        <w:pStyle w:val="BookText"/>
        <w:rPr/>
      </w:pPr>
      <w:r>
        <w:rPr>
          <w:rFonts w:ascii="IRNazanin" w:hAnsi="IRNazanin" w:eastAsia="IRNazanin"/>
          <w:color w:val="111111"/>
          <w:sz w:val="28"/>
          <w:sz w:val="28"/>
          <w:szCs w:val="28"/>
          <w:rtl w:val="true"/>
          <w:lang w:bidi="fa-IR"/>
        </w:rPr>
        <w:t>امام باقر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 جاهلیت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محرم می شدند از درهای خانه های خویش وارد نمی شدند، بلکه از پشت خانه های خود راهی باز می کردند و از آن وارد و خارج می شدند و خداوند آنان را در این آیه از این عادت نهی نموده است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اوصیای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درهای رسیدن به خدا هستند و اگر آنان نبودند خداوند شناخته نمی شد و خداوند به واسطه آنان حجت را بر مردم تمام می نماید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حجت های خداوند وباب الله ولسان الله و وجه الله وعین </w:t>
      </w:r>
    </w:p>
    <w:p>
      <w:pPr>
        <w:pStyle w:val="BookText"/>
        <w:rPr/>
      </w:pPr>
      <w:r>
        <w:rPr>
          <w:rFonts w:ascii="IRNazanin" w:hAnsi="IRNazanin" w:eastAsia="IRNazanin"/>
          <w:color w:val="111111"/>
          <w:sz w:val="28"/>
          <w:sz w:val="28"/>
          <w:szCs w:val="28"/>
          <w:rtl w:val="true"/>
          <w:lang w:bidi="fa-IR"/>
        </w:rPr>
        <w:t>الله وولاة ونمایندگان خدا بر مردم هستیم</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امیرالمؤمنین علیه السلام در تفسیر این آیه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ماییم خانه هایی که خداوند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 خانه ها وارد شوید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باب الله و بيوت الله هستیم که خداوند فرموده است از آنها وارد شوید، پس هرکس با ما بیعت کند و به ولایت ما اقرار نماید، از در خانه های الهی وارد شده است و هرکس با ما مخالفت کند و دیگران را بر ما مقدم نماید و فضیلت بدهد، خانه ها را از پشت وارد شده است</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در تفسیر این آیه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محمد علیه السلام تا قیامت ابواب الله وسبيل الله ودعوت کنندگان و پیشوایان و راهنمایان به بهشت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در تفسیر این آیه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هر چیزی از راه صحیح آن باید وارد شد</w:t>
      </w:r>
      <w:r>
        <w:rPr>
          <w:rStyle w:val="FootnoteAnchor"/>
          <w:rtl w:val="true"/>
        </w:rPr>
        <w:footnoteReference w:id="605"/>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سوی آل محمد علیه السلام بیاید، وارد چشمه زلال علم خداوند شده و آن تمام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اگر می خواست خود را به مردم نشان می داد تا از باب او وارد شوند ولكن او آل محمد علیه السلام را ابواب رسیدن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قرار داده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وَلَيْسَ الْبِرُّ بِأَنْ تَأْتُوا الْبُيُوتَ مِنْ ظُهُورِهَا</w:t>
      </w:r>
      <w:r>
        <w:rPr>
          <w:rFonts w:eastAsia="IRNazanin" w:cs="IRNazanin"/>
          <w:color w:val="111111"/>
          <w:sz w:val="28"/>
          <w:szCs w:val="28"/>
          <w:rtl w:val="true"/>
          <w:lang w:bidi="fa-IR"/>
        </w:rPr>
        <w:t>...»</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 xml:space="preserve">. </w:t>
      </w:r>
      <w:bookmarkStart w:id="863" w:name="pg15336_165659"/>
    </w:p>
    <w:p>
      <w:pPr>
        <w:pStyle w:val="BookText"/>
        <w:rPr/>
      </w:pPr>
      <w:bookmarkEnd w:id="863"/>
      <w:r>
        <w:rPr>
          <w:rFonts w:ascii="Amiri" w:hAnsi="Amiri" w:eastAsia="Amiri" w:cs="Amiri"/>
          <w:color w:val="111111"/>
          <w:sz w:val="28"/>
          <w:sz w:val="28"/>
          <w:szCs w:val="28"/>
          <w:rtl w:val="true"/>
          <w:lang w:bidi="ar-SA"/>
        </w:rPr>
        <w:t xml:space="preserve">وَقَاتِلُوا فِي سَبِيلِ اللَّهِ الَّذِينَ يُقَاتِلُونَكُمْ وَلَا تَعْتَدُوا إِنَّ اللَّهَ لَا يُحِبُّ الْمُعْتَدِينَ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وَاقْتُلُوهُمْ حَيْثُ ثَقِفْتُمُوهُمْ وَأَخْرِجُوهُمْ مِنْ حَيْثُ أَخْرَجُوكُمْ وَالْفِتْنَةُ أَشَدُّ مِنَ الْقَتْلِ وَلَا تُقَاتِلُوهُمْ عِنْدَ الْمَسْجِدِ الْحَرَامِ حَتَّى يُقَاتِلُوكُمْ فِيهِ فَإِنْ قَاتَلُوكُمْ فَاقْتُلُوهُمْ كَذَلِكَ جَزَاءُ الْكَافِرِينَ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انْتَهَوْا فَإِنَّ اللَّهَ غَفُورٌ 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وَقَاتِلُوهُمْ حَتَّى لَا تَكُونَ فِتْنَةٌ وَيَكُونَ الدِّينُ لِلَّهِ فَإِنِ انْتَهَوْا فَلَا عُدْوَانَ إِلَّا عَلَى الظَّالِمِينَ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pStyle w:val="Heading5"/>
        <w:numPr>
          <w:ilvl w:val="4"/>
          <w:numId w:val="1"/>
        </w:numPr>
        <w:rPr/>
      </w:pPr>
      <w:bookmarkStart w:id="864" w:name="__RefHeading___Toc5177101_2142443653"/>
      <w:bookmarkStart w:id="865" w:name="_Toc322"/>
      <w:bookmarkEnd w:id="864"/>
      <w:r>
        <w:rPr>
          <w:rtl w:val="true"/>
        </w:rPr>
        <w:t>فلسفه و حکمت جنگ و قتال در اسلام</w:t>
      </w:r>
      <w:bookmarkEnd w:id="865"/>
    </w:p>
    <w:p>
      <w:pPr>
        <w:pStyle w:val="BookText"/>
        <w:rPr/>
      </w:pPr>
      <w:r>
        <w:rPr>
          <w:rFonts w:ascii="Amiri" w:hAnsi="Amiri" w:eastAsia="Amiri" w:cs="Amiri"/>
          <w:color w:val="111111"/>
          <w:sz w:val="28"/>
          <w:sz w:val="28"/>
          <w:szCs w:val="28"/>
          <w:rtl w:val="true"/>
          <w:lang w:bidi="ar-SA"/>
        </w:rPr>
        <w:t>امام باقر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 از فتنه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لَا تَكُونَ 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شرک به خداست</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صادق علیه السلام در معنای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عُدْوَانَ إِلَّا عَلَى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از ظالمين فرزندان قاتلین امام حسین علیه السلام هستند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السلام هروی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چه می فرمایید درباره حدیثی که از امام صادق علیه السلام روایت شده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حضرت قائم آل محمد علیه السلام قيام می نماید او فرزندان قاتلین امام حسین علیه السلام را به سبب عمل پدرانشان خواهد کشت؟ 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حديث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معنای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تِيرٍ وازِرَةُ وِزْرَ 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w:t>
      </w:r>
      <w:bookmarkStart w:id="866" w:name="pg15336_165660"/>
    </w:p>
    <w:p>
      <w:pPr>
        <w:pStyle w:val="BookText"/>
        <w:rPr/>
      </w:pPr>
      <w:bookmarkEnd w:id="866"/>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جميع سخنان خود صادق است، ولكن فرزندان قاتلین امام حسین علیه السلام به عمل پدران خود راضی میشوند و به آن افتخار می نمایند وهرکس به انجام عملی راضی شود مانند این است که آن عمل را انجام داده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مردی در مشرق کشته شود و شخصی که در مغرب است به کشتن او راضی شود، شخص راضی نزد خداوند با قاتل شریک خواهد بود و حضرت مهدی علیه السلام هنگامی که قیام می کند، فرزندان قاتلین امام حسین علیه السلام را تنها به خاطر رضایت از اعمال پد را نشان خواهد کشت</w:t>
      </w:r>
      <w:r>
        <w:rPr>
          <w:rFonts w:eastAsia="IRNazanin" w:cs="IRNazanin"/>
          <w:color w:val="111111"/>
          <w:sz w:val="28"/>
          <w:szCs w:val="28"/>
          <w:rtl w:val="true"/>
          <w:lang w:bidi="fa-IR"/>
        </w:rPr>
        <w:t>...»</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الشَّهْرُ الْحَرَامُ بِالشَّهْرِ الْحَرَامِ وَالْحُرُمَاتُ قِصَاصٌ فَمَنِ اعْتَدَى عَلَيْكُمْ فَاعْتَدُوا عَلَيْهِ بِمِثْلِ مَا اعْتَدَى عَلَيْكُمْ وَاتَّقُوا اللَّهَ وَاعْلَمُوا أَنَّ اللَّهَ مَعَ الْمُتَّقِينَ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pStyle w:val="Heading5"/>
        <w:numPr>
          <w:ilvl w:val="4"/>
          <w:numId w:val="1"/>
        </w:numPr>
        <w:rPr/>
      </w:pPr>
      <w:bookmarkStart w:id="867" w:name="__RefHeading___Toc5177103_2142443653"/>
      <w:bookmarkStart w:id="868" w:name="_Toc323"/>
      <w:bookmarkEnd w:id="867"/>
      <w:r>
        <w:rPr>
          <w:rtl w:val="true"/>
        </w:rPr>
        <w:t>عدالت در جنگ</w:t>
      </w:r>
      <w:bookmarkEnd w:id="868"/>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معاوية بن عمارگوید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کسی که مردی را در غیر حرم کشته و سپس داخل حرم شده است سؤال نمودم؟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در حرم او را بکشند بلکه باید به او آب و غذا داده نشود و چیزی به او نفروشند تا از حرم خارج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شود وحد خدا را بر او جاری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فرمایید درباره کسی که در حرم سرقت کند و یا کسی را بکشد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درحرم حد خدا بر او جاری می شود، چرا که حرمت حرم را حفظ نکرده است و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اعْتَدَى عَلَيْكُمْ فَاعْتَدُوا عَلَيْهِ بِمِثْلِ مَا اعْتَدَى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در حرم ظلم کرده است و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عُدْوانَ إِلَّا عَلَى الظَّالِمِينَ </w:t>
      </w:r>
      <w:r>
        <w:rPr>
          <w:rFonts w:eastAsia="IRNazanin" w:cs="IRNazanin"/>
          <w:color w:val="111111"/>
          <w:sz w:val="28"/>
          <w:szCs w:val="28"/>
          <w:rtl w:val="true"/>
          <w:lang w:bidi="fa-IR"/>
        </w:rPr>
        <w:t>».</w:t>
      </w:r>
      <w:r>
        <w:rPr>
          <w:rStyle w:val="FootnoteAnchor"/>
          <w:rtl w:val="true"/>
        </w:rPr>
        <w:footnoteReference w:id="609"/>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علاء بن رزین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علیه السلام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مسلمانان می توانند در ماه حرام با مشرکان جنگ کنند؟ امام علیه السلام فرمود</w:t>
      </w:r>
      <w:r>
        <w:rPr>
          <w:rFonts w:eastAsia="IRNazanin" w:cs="IRNazanin"/>
          <w:color w:val="111111"/>
          <w:sz w:val="28"/>
          <w:szCs w:val="28"/>
          <w:rtl w:val="true"/>
          <w:lang w:bidi="fa-IR"/>
        </w:rPr>
        <w:t>:</w:t>
      </w:r>
      <w:r>
        <w:rPr>
          <w:rStyle w:val="FootnoteAnchor"/>
          <w:rtl w:val="true"/>
        </w:rPr>
        <w:footnoteReference w:id="610"/>
      </w:r>
      <w:r>
        <w:rPr>
          <w:rFonts w:ascii="IRNazanin" w:hAnsi="IRNazanin" w:eastAsia="IRNazanin"/>
          <w:color w:val="111111"/>
          <w:sz w:val="28"/>
          <w:sz w:val="28"/>
          <w:szCs w:val="28"/>
          <w:rtl w:val="true"/>
          <w:lang w:bidi="fa-IR"/>
        </w:rPr>
        <w:t>اگر مشرکین شروع به جنگ کرده باشند و حرمت ماه حرام را حفظ نکرده باشند مسلمانان می توانند در ماه حرام با آنان جنگ کنند، چرا که خداوند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الشَّهْرُ الْحَرامُ بِالشَّهْرِ الْحَرامِ وَ الْحُرُماتُ قِصاصُ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رومیان نیز در این مسأله همانند مشرکانند، چرا که آنان نیز حرمتی برای ماه حرام نمیدانند و در ماه حرام شروع به جنگ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برای ماه حرام حق وحرمتی قائل بودند و چون ماه حرام را برای خود حلال </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دانستند، خداوند نیز جنگ با آنان را در ماه حرام حلال قرارداد واگر مشرکان متجاوز و ستمگر در ماه حرام شروع به جنگ نمایندمسلمانان به جنگ با آنان برمی خیزند</w:t>
      </w:r>
      <w:r>
        <w:rPr>
          <w:rFonts w:eastAsia="IRNazanin" w:cs="IRNazanin"/>
          <w:color w:val="111111"/>
          <w:sz w:val="28"/>
          <w:szCs w:val="28"/>
          <w:rtl w:val="true"/>
          <w:lang w:bidi="fa-IR"/>
        </w:rPr>
        <w:t xml:space="preserve">. </w:t>
      </w:r>
      <w:bookmarkStart w:id="869" w:name="pg15336_165663"/>
    </w:p>
    <w:p>
      <w:pPr>
        <w:pStyle w:val="Heading3"/>
        <w:numPr>
          <w:ilvl w:val="2"/>
          <w:numId w:val="1"/>
        </w:numPr>
        <w:rPr/>
      </w:pPr>
      <w:bookmarkStart w:id="870" w:name="__RefHeading___Toc5177105_2142443653"/>
      <w:bookmarkStart w:id="871" w:name="_Toc324"/>
      <w:bookmarkEnd w:id="869"/>
      <w:bookmarkEnd w:id="870"/>
      <w:r>
        <w:rPr>
          <w:rtl w:val="true"/>
        </w:rPr>
        <w:t xml:space="preserve">آیات </w:t>
      </w:r>
      <w:r>
        <w:rPr/>
        <w:t>195</w:t>
      </w:r>
      <w:r>
        <w:rPr>
          <w:rtl w:val="true"/>
        </w:rPr>
        <w:t xml:space="preserve"> - </w:t>
      </w:r>
      <w:r>
        <w:rPr/>
        <w:t>203</w:t>
      </w:r>
      <w:bookmarkEnd w:id="871"/>
    </w:p>
    <w:p>
      <w:pPr>
        <w:pStyle w:val="Heading4"/>
        <w:numPr>
          <w:ilvl w:val="3"/>
          <w:numId w:val="1"/>
        </w:numPr>
        <w:rPr/>
      </w:pPr>
      <w:bookmarkStart w:id="872" w:name="__RefHeading___Toc5177107_2142443653"/>
      <w:bookmarkStart w:id="873" w:name="_Toc325"/>
      <w:bookmarkEnd w:id="872"/>
      <w:r>
        <w:rPr>
          <w:rtl w:val="true"/>
        </w:rPr>
        <w:t>اشاره</w:t>
      </w:r>
      <w:bookmarkEnd w:id="873"/>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وَأَنْفِقُوا فِي سَبِيلِ اللَّهِ وَلَا تُلْقُوا بِأَيْدِيكُمْ إِلَى التَّهْلُكَةِ وَأَحْسِنُوا إِنَّ اللَّهَ يُحِبُّ الْمُحْسِنِينَ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وَأَتِمُّوا الْحَجَّ وَالْعُمْرَةَ لِلَّهِ فَإِنْ أُحْصِرْتُمْ فَمَا اسْتَيْسَرَ مِنَ الْهَدْيِ وَلَا تَحْلِقُوا رُءُوسَكُمْ حَتَّى يَبْلُغَ الْهَدْيُ مَحِلَّهُ فَمَنْ كَانَ مِنْكُمْ مَرِيضًا أَوْ بِهِ أَذًى مِنْ رَأْسِهِ فَفِدْيَةٌ مِنْ صِيَامٍ أَوْ صَدَقَةٍ أَوْ نُسُكٍ فَإِذَا أَمِنْتُمْ فَمَنْ تَمَتَّعَ بِالْعُمْرَةِ إِلَى الْحَجِّ فَمَا اسْتَيْسَرَ مِنَ الْهَدْيِ فَمَنْ لَمْ يَجِدْ فَصِيَامُ ثَلَاثَةِ أَيَّامٍ فِي الْحَجِّ وَسَبْعَةٍ إِذَا رَجَعْتُمْ تِلْكَ عَشَرَةٌ كَامِلَةٌ ذَلِكَ لِمَنْ لَمْ يَكُنْ أَهْلُهُ حَاضِرِي الْمَسْجِدِ الْحَرَامِ وَاتَّقُوا اللَّهَ وَاعْلَمُوا أَنَّ اللَّهَ شَدِيدُ الْعِقَابِ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الْحَجُّ أَشْهُرٌ مَعْلُومَاتٌ فَمَنْ فَرَضَ فِيهِنَّ الْحَجَّ فَلَا رَفَثَ وَلَا فُسُوقَ وَلَا جِدَالَ فِي الْحَجِّ وَمَا تَفْعَلُوا مِنْ خَيْرٍ يَعْلَمْهُ اللَّهُ وَتَزَوَّدُوا فَإِنَّ خَيْرَ الزَّادِ التَّقْوَى وَاتَّقُونِ يَا أُولِي الْأَلْبَابِ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عَلَيْكُمْ جُنَاحٌ أَنْ تَبْتَغُوا فَضْلًا مِنْ رَبِّكُمْ فَإِذَا أَفَضْتُمْ مِنْ عَرَفَاتٍ فَاذْكُرُوا اللَّهَ عِنْدَ الْمَشْعَرِ الْحَرَامِ وَاذْكُرُوهُ كَمَا هَدَاكُمْ وَإِنْ كُنْتُمْ مِنْ قَبْلِهِ لَمِنَ الضَّالِّينَ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أَفِيضُوا مِنْ حَيْثُ أَفَاضَ النَّاسُ وَاسْتَغْفِرُوا اللَّهَ إِنَّ 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قَضَيْتُمْ مَنَاسِكَكُمْ فَاذْكُرُوا اللَّهَ كَذِكْرِكُمْ آبَاءَكُمْ أَوْ أَشَدَّ ذِكْرًا فَمِنَ النَّاسِ مَنْ يَقُولُ رَبَّنَا آتِنَا فِي الدُّنْيَا وَمَا لَهُ فِي الْآخِرَةِ مِنْ خَلَاقٍ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وَمِنْهُمْ مَنْ يَقُولُ رَبَّنَا آتِنَا فِي الدُّنْيَا حَسَنَةً وَفِي الْآخِرَةِ </w:t>
      </w:r>
      <w:bookmarkStart w:id="874" w:name="pg15336_165664"/>
    </w:p>
    <w:p>
      <w:pPr>
        <w:pStyle w:val="BookText"/>
        <w:rPr/>
      </w:pPr>
      <w:bookmarkEnd w:id="874"/>
      <w:r>
        <w:rPr>
          <w:rFonts w:ascii="Amiri" w:hAnsi="Amiri" w:eastAsia="Amiri" w:cs="Amiri"/>
          <w:color w:val="111111"/>
          <w:sz w:val="28"/>
          <w:sz w:val="28"/>
          <w:szCs w:val="28"/>
          <w:rtl w:val="true"/>
          <w:lang w:bidi="ar-SA"/>
        </w:rPr>
        <w:t xml:space="preserve">حَسَنَةً وَقِنَا عَذَابَ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أُولَئِكَ لَهُمْ نَصِيبٌ مِمَّا كَسَبُوا وَاللَّهُ سَرِيعُ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وَاذْكُرُوا اللَّهَ فِي أَيَّامٍ مَعْدُودَاتٍ فَمَنْ تَعَجَّلَ فِي يَوْمَيْنِ فَلَا إِثْمَ عَلَيْهِ وَمَنْ تَأَخَّرَ فَلَا إِثْمَ عَلَيْهِ لِمَنِ اتَّقَى وَاتَّقُوا اللَّهَ وَاعْلَمُوا أَنَّكُمْ إِلَيْهِ تُحْشَرُونَ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Heading4"/>
        <w:numPr>
          <w:ilvl w:val="3"/>
          <w:numId w:val="1"/>
        </w:numPr>
        <w:rPr/>
      </w:pPr>
      <w:bookmarkStart w:id="875" w:name="__RefHeading___Toc5177109_2142443653"/>
      <w:bookmarkStart w:id="876" w:name="_Toc326"/>
      <w:bookmarkEnd w:id="875"/>
      <w:r>
        <w:rPr>
          <w:rtl w:val="true"/>
        </w:rPr>
        <w:t>لغات</w:t>
      </w:r>
      <w:bookmarkEnd w:id="876"/>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انفاق این است که کسی چیزی را از مال خود خارج کند و در ملک دیگری وارد نماید،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انداختن چیزی به طرف پایین است، و ألقى إليه مسألة، يعنی طرح علیه مسألة،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تهلكة و هلاکت و هلاک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یک معناست، و اصل هلاک به معنای ضایع شدن است، و در کلام عرب مصدری 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تهلكة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نفع رسانی می باشد، و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نفع وجود داشته باشد، از این رو به عقاب گرچه صحیح باشد احسان نمی گویند، و قبلا معنای حج و عمره در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حج البيت أو اعتمر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منع است و محصور به معنای ممنوع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عرضه للحصر،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حصر حصرا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إذاعي في الكلام یعنی در سخن ناتوان شد، و حصیر به معنای بخیل و به معنای حبس آمده و محصور به معنای محبوس آمده،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هدیه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أهديت الهدي إلى بيت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قربانی خود را به بیت خدا هدیه نمودم و واحد هذي هديه است مثل تمر و تمرة و جمع هدی هی بر وزن فعیل است مانند عبد و عبید،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تراشیدن سر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را گویند که انسان از آن آذيت ببيند، واصل أذيت به معنای ضرر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نسيكة به معنای ذبيحة است و جمع آن نسائک است مانند صحیفه وصحائف و صحل،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عبادت </w:t>
      </w:r>
      <w:bookmarkStart w:id="877" w:name="pg15336_165665"/>
    </w:p>
    <w:p>
      <w:pPr>
        <w:pStyle w:val="BookText"/>
        <w:rPr/>
      </w:pPr>
      <w:bookmarkEnd w:id="877"/>
      <w:r>
        <w:rPr>
          <w:rFonts w:ascii="IRNazanin" w:hAnsi="IRNazanin" w:eastAsia="IRNazanin"/>
          <w:color w:val="111111"/>
          <w:sz w:val="28"/>
          <w:sz w:val="28"/>
          <w:szCs w:val="28"/>
          <w:rtl w:val="true"/>
          <w:lang w:bidi="fa-IR"/>
        </w:rPr>
        <w:t xml:space="preserve">است و رجل ناسک یعنی عابد،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التذاذ واستمتاع است، ومتعه حج این است که در ماه های حج، عمره به جا بیاورد و سپس از احرام خارج شود و باز محرم به احرام حج شود، بدون رفتن به میقات یعنی بین دو احرام محل شود</w:t>
      </w:r>
      <w:r>
        <w:rPr>
          <w:rFonts w:eastAsia="IRNazanin" w:cs="IRNazanin"/>
          <w:color w:val="111111"/>
          <w:sz w:val="28"/>
          <w:szCs w:val="28"/>
          <w:rtl w:val="true"/>
          <w:lang w:bidi="fa-IR"/>
        </w:rPr>
        <w:t>.</w:t>
      </w:r>
    </w:p>
    <w:p>
      <w:pPr>
        <w:pStyle w:val="Heading4"/>
        <w:numPr>
          <w:ilvl w:val="3"/>
          <w:numId w:val="1"/>
        </w:numPr>
        <w:rPr/>
      </w:pPr>
      <w:bookmarkStart w:id="878" w:name="__RefHeading___Toc5177111_2142443653"/>
      <w:bookmarkStart w:id="879" w:name="_Toc327"/>
      <w:bookmarkEnd w:id="878"/>
      <w:r>
        <w:rPr>
          <w:rtl w:val="true"/>
        </w:rPr>
        <w:t>ترجمه</w:t>
      </w:r>
      <w:bookmarkEnd w:id="879"/>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راخدا، انفاق کنيد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باترك انفاق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خود را به دست خود، به هلاکت نيفكنيد؟ ونیکی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نیکوکاران را دوست می دارد </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وحج و عمره را برای خدا به اتمام برسانید؛ واگرمحصور شديد،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مانعی مانند ترس از دشمن یا بیماری، اجازه نداد که پس از احرام بستن ، وارد مکه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قربانی فراهم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ذبح کنید، و از احرام خارج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وسرهای خود را نتراشید، تا قربانی به محلش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قربانگاه ذبح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واگرکسی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شما بيمار بود، و یا ناراحتی در سر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وناچار بود سرخود را بتراشد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باید فديه وكفاره ای از قبیل روزه یا صدقه یا گوسفندی بدهد؛ و هنگامی که از بیماری و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امان بوديد، هرکس با ختم عمره، حج را آغاز کند، آنچه از قربانی برای او میتراست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هركه نيافت، سه روز در ایام حج، وهفت روز هنگامی که باز می گردید، روزه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ده روز کامل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برای کسی است که خانواده او، نزد مسجد الحرام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مکه و اطراف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بدانید که او، سخت کيفراست </w:t>
      </w:r>
      <w:r>
        <w:rPr>
          <w:rFonts w:eastAsia="IRNazanin" w:cs="IRNazanin"/>
          <w:color w:val="111111"/>
          <w:sz w:val="28"/>
          <w:szCs w:val="28"/>
          <w:rtl w:val="true"/>
          <w:lang w:bidi="fa-IR"/>
        </w:rPr>
        <w:t>!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در ماه های معینی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با بستن احرام، و شروع به مناسک حج، حج را بر خود فرض کرده اند، باید بدانند که در حج، آمیزش جنسی با زنان، و گناه و جدال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از کارهای نیک انجام دهید، خدا آن را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زاد و توشه تهیه کنید، که بهترین زاد و توشه، پرهیزکاری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من بپرهیزید ای خردمندان </w:t>
      </w:r>
      <w:r>
        <w:rPr>
          <w:rFonts w:eastAsia="IRNazanin" w:cs="IRNazanin"/>
          <w:color w:val="111111"/>
          <w:sz w:val="28"/>
          <w:szCs w:val="28"/>
          <w:rtl w:val="true"/>
          <w:lang w:bidi="fa-IR"/>
        </w:rPr>
        <w:t>!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گناهی برشما نیست که از فضل پروردگارتان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منافع اقتصادی در ایام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یکی از منافع حج، پی ریزي يك قتصاد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وهنگامی که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 کردید، خدا را نزد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مشعرالحرام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یاد کنید همان طور که </w:t>
      </w:r>
      <w:bookmarkStart w:id="880" w:name="pg15336_165666"/>
    </w:p>
    <w:p>
      <w:pPr>
        <w:pStyle w:val="BookText"/>
        <w:rPr/>
      </w:pPr>
      <w:bookmarkEnd w:id="880"/>
      <w:r>
        <w:rPr>
          <w:rFonts w:ascii="IRNazanin" w:hAnsi="IRNazanin" w:eastAsia="IRNazanin"/>
          <w:color w:val="111111"/>
          <w:sz w:val="28"/>
          <w:sz w:val="28"/>
          <w:szCs w:val="28"/>
          <w:rtl w:val="true"/>
          <w:lang w:bidi="fa-IR"/>
        </w:rPr>
        <w:t xml:space="preserve">شما را هدایت نمود و قطعا شما پیش از این، از گمراهان بوديد </w:t>
      </w:r>
      <w:r>
        <w:rPr>
          <w:rFonts w:eastAsia="IRNazanin" w:cs="IRNazanin"/>
          <w:color w:val="111111"/>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همان جا که مردم کوچ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سرزمین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خداوند، آمرزش بطلبيد، که خدا آمرزنده مهربان است </w:t>
      </w:r>
      <w:r>
        <w:rPr>
          <w:rFonts w:eastAsia="IRNazanin" w:cs="IRNazanin"/>
          <w:color w:val="111111"/>
          <w:sz w:val="28"/>
          <w:szCs w:val="28"/>
          <w:rtl w:val="true"/>
          <w:lang w:bidi="fa-IR"/>
        </w:rPr>
        <w:t>!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مناسبي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انجام دادید، خدا را یاد کنید، همانند یاد آوری از پدرانتان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گونه که رسم آن زمان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بلکه از آن هم بیشترا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مراسم، مردم دو گروهند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مردم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در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آخرت ، بهره ای ندارند </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در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آخرت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مرحمت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از عذاب آتش نگاه دار</w:t>
      </w:r>
      <w:r>
        <w:rPr>
          <w:rFonts w:eastAsia="IRNazanin" w:cs="IRNazanin"/>
          <w:color w:val="111111"/>
          <w:sz w:val="28"/>
          <w:szCs w:val="28"/>
          <w:rtl w:val="true"/>
          <w:lang w:bidi="fa-IR"/>
        </w:rPr>
        <w:t>!»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کار و دعای خود، نصيب و بهره ای دارند و خداوند، سريع الحساب است</w:t>
      </w:r>
      <w:r>
        <w:rPr>
          <w:rFonts w:eastAsia="IRNazanin" w:cs="IRNazanin"/>
          <w:color w:val="111111"/>
          <w:sz w:val="28"/>
          <w:szCs w:val="28"/>
          <w:rtl w:val="true"/>
          <w:lang w:bidi="fa-IR"/>
        </w:rPr>
        <w:t>.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را در روزهای معینی یاد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روزهای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ذی 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وهرکس شتاب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روز انجام دهد، گناهی بر او نيست، وهرکه تأخيركند،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سه روز انجام دهد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گناهی براونیست برای کسی که تقوا پیشه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بدانید شما به سوی او محشور خواهید شد</w:t>
      </w:r>
      <w:r>
        <w:rPr>
          <w:rFonts w:eastAsia="IRNazanin" w:cs="IRNazanin"/>
          <w:color w:val="111111"/>
          <w:sz w:val="28"/>
          <w:szCs w:val="28"/>
          <w:rtl w:val="true"/>
          <w:lang w:bidi="fa-IR"/>
        </w:rPr>
        <w:t>! (</w:t>
      </w:r>
      <w:r>
        <w:rPr>
          <w:rFonts w:eastAsia="IRNazanin" w:cs="IRNazanin"/>
          <w:color w:val="111111"/>
          <w:sz w:val="28"/>
          <w:szCs w:val="28"/>
          <w:lang w:bidi="fa-IR"/>
        </w:rPr>
        <w:t>203</w:t>
      </w:r>
      <w:r>
        <w:rPr>
          <w:rFonts w:eastAsia="IRNazanin" w:cs="IRNazanin"/>
          <w:color w:val="111111"/>
          <w:sz w:val="28"/>
          <w:szCs w:val="28"/>
          <w:rtl w:val="true"/>
          <w:lang w:bidi="fa-IR"/>
        </w:rPr>
        <w:t>)</w:t>
      </w:r>
    </w:p>
    <w:p>
      <w:pPr>
        <w:pStyle w:val="Heading4"/>
        <w:numPr>
          <w:ilvl w:val="3"/>
          <w:numId w:val="1"/>
        </w:numPr>
        <w:rPr/>
      </w:pPr>
      <w:bookmarkStart w:id="881" w:name="__RefHeading___Toc5177113_2142443653"/>
      <w:bookmarkStart w:id="882" w:name="_Toc328"/>
      <w:bookmarkEnd w:id="881"/>
      <w:r>
        <w:rPr>
          <w:rtl w:val="true"/>
        </w:rPr>
        <w:t>تفسير اهل بیت علیهم السلام</w:t>
      </w:r>
      <w:bookmarkEnd w:id="882"/>
    </w:p>
    <w:p>
      <w:pPr>
        <w:pStyle w:val="Heading5"/>
        <w:numPr>
          <w:ilvl w:val="4"/>
          <w:numId w:val="1"/>
        </w:numPr>
        <w:rPr/>
      </w:pPr>
      <w:bookmarkStart w:id="883" w:name="__RefHeading___Toc5177115_2142443653"/>
      <w:bookmarkStart w:id="884" w:name="_Toc329"/>
      <w:bookmarkEnd w:id="883"/>
      <w:r>
        <w:rPr>
          <w:rtl w:val="true"/>
        </w:rPr>
        <w:t>اشاره</w:t>
      </w:r>
      <w:bookmarkEnd w:id="884"/>
    </w:p>
    <w:p>
      <w:pPr>
        <w:pStyle w:val="BookText"/>
        <w:rPr/>
      </w:pPr>
      <w:r>
        <w:rPr>
          <w:rFonts w:ascii="Amiri" w:hAnsi="Amiri" w:eastAsia="Amiri" w:cs="Amiri"/>
          <w:color w:val="111111"/>
          <w:sz w:val="28"/>
          <w:sz w:val="28"/>
          <w:szCs w:val="28"/>
          <w:rtl w:val="true"/>
          <w:lang w:bidi="ar-SA"/>
        </w:rPr>
        <w:t>وَأَنْفِقُوا فِي سَبِيلِ اللَّهِ وَلَا تُلْقُوا بِأَيْدِيكُمْ إِلَى التَّهْلُكَةِ وَأَحْسِنُوا إِنَّ اللَّهَ يُحِبُّ الْمُحْسِنِينَ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Heading5"/>
        <w:numPr>
          <w:ilvl w:val="4"/>
          <w:numId w:val="1"/>
        </w:numPr>
        <w:rPr/>
      </w:pPr>
      <w:bookmarkStart w:id="885" w:name="__RefHeading___Toc5177117_2142443653"/>
      <w:bookmarkStart w:id="886" w:name="_Toc330"/>
      <w:bookmarkEnd w:id="885"/>
      <w:r>
        <w:rPr>
          <w:rtl w:val="true"/>
        </w:rPr>
        <w:t>معنای القای در تهلکه</w:t>
      </w:r>
      <w:bookmarkEnd w:id="886"/>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یکجا تمام اموال خود را انفاق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را تهی دست قرار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توفیقی به دست نیاورده است، چرا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تُلْقُوا بِأَيْدِيكُمْ إِلَى التَّهْلُكَةِ وَأَحْسِنُوا إِنَّ اللَّهَ يُحِبُّ الْمُحْسِنِينَ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محسنین در این آیه اهل اعتدال و میانه روی هستند</w:t>
      </w:r>
      <w:r>
        <w:rPr>
          <w:rFonts w:eastAsia="IRNazanin" w:cs="IRNazanin"/>
          <w:color w:val="111111"/>
          <w:sz w:val="28"/>
          <w:szCs w:val="28"/>
          <w:rtl w:val="true"/>
          <w:lang w:bidi="fa-IR"/>
        </w:rPr>
        <w:t>.</w:t>
      </w:r>
      <w:r>
        <w:rPr>
          <w:rStyle w:val="FootnoteAnchor"/>
          <w:rtl w:val="true"/>
        </w:rPr>
        <w:footnoteReference w:id="611"/>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مواقع تقيه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سلطان جور واجب است و اگر کسی از او اطاعت نکند از خداوند اطاعت ننموده و مورد نهی خدا خواهد بود چرا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تُلْقُوا بِأَيْدِيكُمْ إِلَى التَّهْلُكَةِ</w:t>
      </w:r>
      <w:r>
        <w:rPr>
          <w:rFonts w:eastAsia="IRNazanin" w:cs="IRNazanin"/>
          <w:color w:val="111111"/>
          <w:sz w:val="28"/>
          <w:szCs w:val="28"/>
          <w:rtl w:val="true"/>
          <w:lang w:bidi="fa-IR"/>
        </w:rPr>
        <w:t>».</w:t>
      </w:r>
      <w:r>
        <w:rPr>
          <w:rStyle w:val="FootnoteAnchor"/>
          <w:rtl w:val="true"/>
        </w:rPr>
        <w:footnoteReference w:id="612"/>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مؤمن عمل خود را نیکو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صحيح و از روی اعتدال واقتصاد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دهد، خداوند پاداش او را تا هفتصدبرابر زیاد می کند چنان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اللَّهُ يُضاعِفُ لِمَنْ یشاء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خاطر چنین ثوابی اعمال خود را نیکو قرار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 بودن عمل به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نماز می خوانی رکوع و سجود آن را نیکو قرار بده و هنگامی که روزه می گیری از چیزهایی که روز تو را فاسد می کند دوری کن و هنگامی که حج می روی از محرمات حج و عمرہ دوری کن و هر عملی که انجام میدهی برای خدا و پاک انجام بده</w:t>
      </w:r>
      <w:r>
        <w:rPr>
          <w:rFonts w:eastAsia="IRNazanin" w:cs="IRNazanin"/>
          <w:color w:val="111111"/>
          <w:sz w:val="28"/>
          <w:szCs w:val="28"/>
          <w:rtl w:val="true"/>
          <w:lang w:bidi="fa-IR"/>
        </w:rPr>
        <w:t>.</w:t>
      </w:r>
      <w:r>
        <w:rPr>
          <w:rStyle w:val="FootnoteAnchor"/>
          <w:rtl w:val="true"/>
        </w:rPr>
        <w:footnoteReference w:id="6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خلاصه این که انجام محرمات و ترک واجبات القای در تهلکه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در روایات آمده به کسی که موظف به </w:t>
      </w:r>
      <w:bookmarkStart w:id="887" w:name="pg15336_165668"/>
    </w:p>
    <w:p>
      <w:pPr>
        <w:pStyle w:val="BookText"/>
        <w:rPr/>
      </w:pPr>
      <w:bookmarkEnd w:id="887"/>
      <w:r>
        <w:rPr>
          <w:rFonts w:ascii="IRNazanin" w:hAnsi="IRNazanin" w:eastAsia="IRNazanin"/>
          <w:color w:val="111111"/>
          <w:sz w:val="28"/>
          <w:sz w:val="28"/>
          <w:szCs w:val="28"/>
          <w:rtl w:val="true"/>
          <w:lang w:bidi="fa-IR"/>
        </w:rPr>
        <w:t>جهاد با دشمن است اگر در این وظیفه کوتاهی کند القای در تهلکه است و اگر طبق وظیفه بجنگد و کشته شود هرگز القای در تهلکه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وَأَتِمُّوا الْحَجَّ وَالْعُمْرَةَ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Heading5"/>
        <w:numPr>
          <w:ilvl w:val="4"/>
          <w:numId w:val="1"/>
        </w:numPr>
        <w:rPr/>
      </w:pPr>
      <w:bookmarkStart w:id="888" w:name="__RefHeading___Toc5177119_2142443653"/>
      <w:bookmarkStart w:id="889" w:name="_Toc331"/>
      <w:bookmarkEnd w:id="888"/>
      <w:r>
        <w:rPr>
          <w:rtl w:val="true"/>
        </w:rPr>
        <w:t>وجوب حج و عمره</w:t>
      </w:r>
      <w:bookmarkEnd w:id="889"/>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به معنای فلاح و رستگاری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فلان ای افلح فلان</w:t>
      </w:r>
      <w:r>
        <w:rPr>
          <w:rFonts w:eastAsia="IRNazanin" w:cs="IRNazanin"/>
          <w:color w:val="111111"/>
          <w:sz w:val="28"/>
          <w:szCs w:val="28"/>
          <w:rtl w:val="true"/>
          <w:lang w:bidi="fa-IR"/>
        </w:rPr>
        <w:t>.»</w:t>
      </w:r>
      <w:r>
        <w:rPr>
          <w:rStyle w:val="FootnoteAnchor"/>
          <w:rtl w:val="true"/>
        </w:rPr>
        <w:footnoteReference w:id="614"/>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تمامیت حج و عمره انجام صحیح آن ها و پرهیز از محرمات احرام است و مقصود از حج اكبر وقوف به عرفه و رمی جماراست و حج اصغر عمره است</w:t>
      </w:r>
      <w:r>
        <w:rPr>
          <w:rFonts w:eastAsia="IRNazanin" w:cs="IRNazanin"/>
          <w:color w:val="111111"/>
          <w:sz w:val="28"/>
          <w:szCs w:val="28"/>
          <w:rtl w:val="true"/>
          <w:lang w:bidi="fa-IR"/>
        </w:rPr>
        <w:t xml:space="preserve">. </w:t>
      </w:r>
      <w:r>
        <w:rPr>
          <w:rStyle w:val="FootnoteAnchor"/>
          <w:rtl w:val="true"/>
        </w:rPr>
        <w:footnoteReference w:id="615"/>
      </w:r>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دلالت می کند که حج و عمره واجب است</w:t>
      </w:r>
      <w:r>
        <w:rPr>
          <w:rFonts w:eastAsia="IRNazanin" w:cs="IRNazanin"/>
          <w:color w:val="111111"/>
          <w:sz w:val="28"/>
          <w:szCs w:val="28"/>
          <w:rtl w:val="true"/>
          <w:lang w:bidi="fa-IR"/>
        </w:rPr>
        <w:t>.</w:t>
      </w:r>
      <w:r>
        <w:rPr>
          <w:rStyle w:val="FootnoteAnchor"/>
          <w:rtl w:val="true"/>
        </w:rPr>
        <w:footnoteReference w:id="616"/>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عمره همانند حج برافراد مستطیع واجب است چرا که خداوند </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أتموا الحج و العمرة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حج تمتع کفایت ازعمره می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Style w:val="FootnoteAnchor"/>
          <w:rtl w:val="true"/>
        </w:rPr>
        <w:footnoteReference w:id="617"/>
      </w:r>
    </w:p>
    <w:p>
      <w:p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تمامیت حج و عمره به این است که در احرام آنها از جماع وفسوق وجدال پرهیز شود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محرم شدی بر تو باد به تقوای خدا و فراوان خدای خود را یاد کن و از سخن زیاد پرهیزکن مگر سخن خیری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تمامیت حج و عمره این است که انسان زبان خود را از هر سخنی حفظ کند مگر سخن خیری باشد، همان گونه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فَمَنْ فَرَضَ فِیهِنَّ الْحَجَّ فَلا رَفَثَ وَ لا فُسُوقَ وَ لا جِدالَ فِی الْحَجِّ </w:t>
      </w:r>
      <w:r>
        <w:rPr>
          <w:rFonts w:eastAsia="IRNazanin" w:cs="IRNazanin"/>
          <w:color w:val="111111"/>
          <w:sz w:val="28"/>
          <w:szCs w:val="28"/>
          <w:rtl w:val="true"/>
          <w:lang w:bidi="fa-IR"/>
        </w:rPr>
        <w:t>»</w:t>
      </w:r>
      <w:r>
        <w:rPr>
          <w:rStyle w:val="FootnoteAnchor"/>
          <w:rtl w:val="true"/>
        </w:rPr>
        <w:footnoteReference w:id="618"/>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تمامیت حج ملاقات با امام است</w:t>
      </w:r>
      <w:r>
        <w:rPr>
          <w:rFonts w:eastAsia="IRNazanin" w:cs="IRNazanin"/>
          <w:color w:val="111111"/>
          <w:sz w:val="28"/>
          <w:szCs w:val="28"/>
          <w:rtl w:val="true"/>
          <w:lang w:bidi="fa-IR"/>
        </w:rPr>
        <w:t>.</w:t>
      </w:r>
      <w:r>
        <w:rPr>
          <w:rStyle w:val="FootnoteAnchor"/>
          <w:rtl w:val="true"/>
        </w:rPr>
        <w:footnoteReference w:id="619"/>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حج به جا آوردی باید حج خود را به زیارت ما ختم کنی چرا که زیارت ما سبب تمامیت حج تو خواهد بود </w:t>
      </w:r>
      <w:r>
        <w:rPr>
          <w:rFonts w:eastAsia="IRNazanin" w:cs="IRNazanin"/>
          <w:color w:val="111111"/>
          <w:sz w:val="28"/>
          <w:szCs w:val="28"/>
          <w:rtl w:val="true"/>
          <w:lang w:bidi="fa-IR"/>
        </w:rPr>
        <w:t>.</w:t>
      </w:r>
      <w:r>
        <w:rPr>
          <w:rStyle w:val="FootnoteAnchor"/>
          <w:rtl w:val="true"/>
        </w:rPr>
        <w:footnoteReference w:id="620"/>
      </w:r>
      <w:bookmarkStart w:id="890" w:name="pg15336_165670"/>
    </w:p>
    <w:p>
      <w:pPr>
        <w:pStyle w:val="BookText"/>
        <w:rPr/>
      </w:pPr>
      <w:bookmarkEnd w:id="890"/>
      <w:r>
        <w:rPr>
          <w:rFonts w:ascii="Amiri" w:hAnsi="Amiri" w:eastAsia="Amiri" w:cs="Amiri"/>
          <w:color w:val="111111"/>
          <w:sz w:val="28"/>
          <w:sz w:val="28"/>
          <w:szCs w:val="28"/>
          <w:rtl w:val="true"/>
          <w:lang w:bidi="ar-SA"/>
        </w:rPr>
        <w:t xml:space="preserve">فَإِنْ أُحْصِرْتُمْ فَمَا اسْتَيْسَرَ مِنَ الْهَدْيِ وَلَا تَحْلِقُوا رُءُوسَكُمْ حَتَّى يَبْلُغَ الْهَدْيُ مَحِلَّهُ فَمَنْ كَانَ مِنْكُمْ مَرِيضًا أَوْ بِهِ أَذًى مِنْ رَأْسِهِ فَفِدْيَةٌ مِنْ صِيَامٍ أَوْ صَدَقَةٍ أَوْ نُسُكٍ فَإِذَا أَمِنْتُمْ فَمَنْ تَمَتَّعَ بِالْعُمْرَةِ إِلَى الْحَجِّ فَمَا اسْتَيْسَرَ مِنَ الْهَدْيِ فَمَنْ لَمْ يَجِدْ فَصِيَامُ ثَلَاثَةِ أَيَّامٍ فِي الْحَجِّ وَسَبْعَةٍ إِذَا رَجَعْتُمْ تِلْكَ عَشَرَةٌ كَامِلَةٌ ذَلِكَ لِمَنْ لَمْ يَكُنْ أَهْلُهُ حَاضِرِي الْمَسْجِدِ الْحَرَامِ وَاتَّقُوا اللَّهَ وَاعْلَمُوا أَنَّ اللَّهَ شَدِيدُ الْعِقَابِ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Heading5"/>
        <w:numPr>
          <w:ilvl w:val="4"/>
          <w:numId w:val="1"/>
        </w:numPr>
        <w:rPr/>
      </w:pPr>
      <w:bookmarkStart w:id="891" w:name="__RefHeading___Toc5177121_2142443653"/>
      <w:bookmarkStart w:id="892" w:name="_Toc332"/>
      <w:bookmarkEnd w:id="891"/>
      <w:r>
        <w:rPr>
          <w:rtl w:val="true"/>
        </w:rPr>
        <w:t>احکام محصور و مصدود</w:t>
      </w:r>
      <w:bookmarkEnd w:id="892"/>
    </w:p>
    <w:p>
      <w:pPr>
        <w:pStyle w:val="BookText"/>
        <w:rPr/>
      </w:pPr>
      <w:r>
        <w:rPr>
          <w:rFonts w:ascii="IRNazanin" w:hAnsi="IRNazanin" w:eastAsia="IRNazanin"/>
          <w:color w:val="111111"/>
          <w:sz w:val="28"/>
          <w:sz w:val="28"/>
          <w:szCs w:val="28"/>
          <w:rtl w:val="true"/>
          <w:lang w:bidi="fa-IR"/>
        </w:rPr>
        <w:t xml:space="preserve">از روایات معصومین علیهم السلام ظاهر می شود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أُحْصِرْتُمْ فَمَا اسْتَيْسَرَ مِنَ الْهَدْيِ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حاجی پس از محرم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مریض شود و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دشمن از او جلوگیری کند و نتواند به مکه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کافی از امام صادق علیه السلام نقل شده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مریض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مشرکان وغیر آنان او را از رفتن به مکه باز می دارند، همان گونه که رسول خدا صلی الله علیه و آله و اصحاب او را از رفتن به مکه باز داشتند، و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حلال است ولكن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نیست</w:t>
      </w:r>
      <w:r>
        <w:rPr>
          <w:rFonts w:eastAsia="IRNazanin" w:cs="IRNazanin"/>
          <w:color w:val="111111"/>
          <w:sz w:val="28"/>
          <w:szCs w:val="28"/>
          <w:rtl w:val="true"/>
          <w:lang w:bidi="fa-IR"/>
        </w:rPr>
        <w:t>.</w:t>
      </w:r>
      <w:r>
        <w:rPr>
          <w:rStyle w:val="FootnoteAnchor"/>
          <w:rtl w:val="true"/>
        </w:rPr>
        <w:footnoteReference w:id="621"/>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مکانی که ممنوع گردیده است بایدقربانی خود را ذبح کند تا زن ها برای او حلال شوند ولكن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محصور، باید قربانی خود را به من بفرستد و با کاروانیان برای ذبح قربانی خود وعده کند و چون قربانی او به محل خود رسید و ذبح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همان مکان از احرام خارج شود و اگر در </w:t>
      </w:r>
    </w:p>
    <w:p>
      <w:pPr>
        <w:pStyle w:val="BookText"/>
        <w:rPr/>
      </w:pPr>
      <w:r>
        <w:rPr>
          <w:rFonts w:ascii="IRNazanin" w:hAnsi="IRNazanin" w:eastAsia="IRNazanin"/>
          <w:color w:val="111111"/>
          <w:sz w:val="28"/>
          <w:sz w:val="28"/>
          <w:szCs w:val="28"/>
          <w:rtl w:val="true"/>
          <w:lang w:bidi="fa-IR"/>
        </w:rPr>
        <w:t>خود احساس سلامت و توان نمود و گمان کرد که می تواند به قافله برسد باید حرکت کند و اگر قبل از ذبح قربانی به مکه رسید باید به احرام خود باقی بماند تا همه مناسک را انجام بدهد و قربانی خویش را ذبح کند و در آن صورت حج او صحيح است و چیزی بر او نیست ولكن اگر وارد مکه شود و قربانی او ذبح شده باشد باید سال آینده به حج و یا عمره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 از رسیدن به مکه در حال احرام بمیرد چه حکمی دارد؟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سال بعد برای او حجی انجام گیرد</w:t>
      </w:r>
      <w:r>
        <w:rPr>
          <w:rFonts w:eastAsia="IRNazanin" w:cs="IRNazanin"/>
          <w:color w:val="111111"/>
          <w:sz w:val="28"/>
          <w:szCs w:val="28"/>
          <w:rtl w:val="true"/>
          <w:lang w:bidi="fa-IR"/>
        </w:rPr>
        <w:t>.</w:t>
      </w:r>
      <w:r>
        <w:rPr>
          <w:rStyle w:val="FootnoteAnchor"/>
          <w:rtl w:val="true"/>
        </w:rPr>
        <w:footnoteReference w:id="622"/>
      </w:r>
    </w:p>
    <w:p>
      <w:pPr>
        <w:pStyle w:val="BookText"/>
        <w:rPr/>
      </w:pPr>
      <w:r>
        <w:rPr>
          <w:rFonts w:ascii="IRNazanin" w:hAnsi="IRNazanin" w:eastAsia="IRNazanin"/>
          <w:color w:val="111111"/>
          <w:sz w:val="28"/>
          <w:sz w:val="28"/>
          <w:szCs w:val="28"/>
          <w:rtl w:val="true"/>
          <w:lang w:bidi="fa-IR"/>
        </w:rPr>
        <w:t xml:space="preserve">امام صادق علیه السلام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كَانَ مِنْكُمْ مَرِيضًا أَوْ بِهِ أَذًى مِنْ 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حاجی بعد از احرام محصور و مریض می شود باید قربانی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مکه بفرستد، پس اگر قبل از آن که قربانی او ذبح شود در سر او بیماری پیدا شود و نتواند صبر کند باید در همان محل گوسفندی را ذبح کند و یا سه روز روزه بگیرد و یا صدقه بدهد یعنی به شش نفر فقیر هرکدام نصف صاع صدقه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احرام خارج شود</w:t>
      </w:r>
      <w:r>
        <w:rPr>
          <w:rFonts w:eastAsia="IRNazanin" w:cs="IRNazanin"/>
          <w:color w:val="111111"/>
          <w:sz w:val="28"/>
          <w:szCs w:val="28"/>
          <w:rtl w:val="true"/>
          <w:lang w:bidi="fa-IR"/>
        </w:rPr>
        <w:t xml:space="preserve">.) </w:t>
      </w:r>
      <w:r>
        <w:rPr>
          <w:rStyle w:val="FootnoteAnchor"/>
          <w:rtl w:val="true"/>
        </w:rPr>
        <w:footnoteReference w:id="623"/>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درکافی و تفسیر عیاشی آمده که رسول خدا صلی الله علیه و آله در حج به یکی از اصحاب خود به نام کعب بن عجزه برخورد نمود و او محرم بود و شپش از سر او می ریخت، پس رسول خدا صلی الله علیه و 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آزار هستی؟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كَانَ مِنْكُمْ مَرِيضًا أَوْ بِهِ أَذًى مِنْ 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 صلی الله علیه و آله به او فرمود تا سرخود را بتراشد و سه روز روزه بگیرد و یا به شش مسکین صدقه بدهد یعنی به هر کدام دو مذ طعام بدهد و یا گوسفندی را ذبح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انتخاب هرکدام به فرموده امام صادق الا مختار خواهد بود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گوسفند است</w:t>
      </w:r>
      <w:r>
        <w:rPr>
          <w:rFonts w:eastAsia="IRNazanin" w:cs="IRNazanin"/>
          <w:color w:val="111111"/>
          <w:sz w:val="28"/>
          <w:szCs w:val="28"/>
          <w:rtl w:val="true"/>
          <w:lang w:bidi="fa-IR"/>
        </w:rPr>
        <w:t>.)</w:t>
      </w:r>
      <w:r>
        <w:rPr>
          <w:rStyle w:val="FootnoteAnchor"/>
          <w:rtl w:val="true"/>
        </w:rPr>
        <w:footnoteReference w:id="624"/>
      </w:r>
    </w:p>
    <w:p>
      <w:pPr>
        <w:pStyle w:val="BookText"/>
        <w:rPr/>
      </w:pPr>
      <w:r>
        <w:rPr>
          <w:rFonts w:ascii="IRNazanin" w:hAnsi="IRNazanin" w:eastAsia="IRNazanin"/>
          <w:color w:val="111111"/>
          <w:sz w:val="28"/>
          <w:sz w:val="28"/>
          <w:szCs w:val="28"/>
          <w:rtl w:val="true"/>
          <w:lang w:bidi="fa-IR"/>
        </w:rPr>
        <w:t xml:space="preserve">امام صادق علیه السلام 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أَمِنْتُمْ فَمَنْ تَمَتَّعَ بِالْعُمْرَةِ إِلَى الْحَجِّ فَمَا اسْتَيْسَرَ مِنَ الْهَدْيِ فَمَنْ لَمْ يَجِدْ فَصِيَامُ ثَلَاثَةِ أَيَّامٍ فِي الْحَجِّ وَسَبْعَةٍ إِذَا رَجَعْتُمْ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متمتع اگر گوسفند قربانی برای خود نیافت باید در روز هفتم و هشتم و نهم ذی الحجه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شاید روزهشتم وارد مکه شده باشد؟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بعد از ایام تشریق سه روز روزه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قافله به او مهلت ندهند تا در مکه روزه بگیرد چه باید بکند؟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حرکت از مکه را در مکه روزه بگیرد و دو روز دیگر را در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مسافر خواهد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او روز عرفه مسافر نبود؟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خانواده از کتاب خدا سخن می گوییم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فَصِيَامُ ثَلَاثَةِ أَيَّامٍ فِي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ماه ذى الحجه در 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وَسَبْعَةٍ إِذَا رَجَعْتُمْ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وهفت روز در بازگشت از حج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صادق علیه السلام در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لِمَنْ لَمْ يَكُنْ أَهْلُهُ حَاضِرِي الْمَسْجِدِ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کس فاصله او تا مکه جنوبا وشمالا وشرقا وغربا بیش از هیجده میل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شانزده فرسخ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نباشد نمی تواند حج تمتع انجام بدهد مانند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امثال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که فاصله آن تا مکه یک مرحله است</w:t>
      </w:r>
      <w:r>
        <w:rPr>
          <w:rFonts w:eastAsia="Amiri" w:cs="Amiri" w:ascii="Amiri" w:hAnsi="Amiri"/>
          <w:color w:val="111111"/>
          <w:sz w:val="28"/>
          <w:szCs w:val="28"/>
          <w:rtl w:val="true"/>
          <w:lang w:bidi="ar-SA"/>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مربوط به اهل مکه است و حج تمتع و عمره برای آنان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آن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و هشت میل از همه اطراف مکه </w:t>
      </w:r>
      <w:bookmarkStart w:id="893" w:name="pg15336_165673"/>
    </w:p>
    <w:p>
      <w:pPr>
        <w:pStyle w:val="BookText"/>
        <w:rPr/>
      </w:pPr>
      <w:bookmarkEnd w:id="893"/>
      <w:r>
        <w:rPr>
          <w:rFonts w:ascii="IRNazanin" w:hAnsi="IRNazanin" w:eastAsia="IRNazanin"/>
          <w:color w:val="111111"/>
          <w:sz w:val="28"/>
          <w:sz w:val="28"/>
          <w:szCs w:val="28"/>
          <w:rtl w:val="true"/>
          <w:lang w:bidi="fa-IR"/>
        </w:rPr>
        <w:t xml:space="preserve">جز عسفان وذات عرق و این دو محل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حاضرى المسجد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r>
        <w:rPr>
          <w:rStyle w:val="FootnoteAnchor"/>
          <w:rtl w:val="true"/>
        </w:rPr>
        <w:footnoteReference w:id="626"/>
      </w:r>
    </w:p>
    <w:p>
      <w:pPr>
        <w:pStyle w:val="BookText"/>
        <w:rPr/>
      </w:pPr>
      <w:r>
        <w:rPr>
          <w:rFonts w:ascii="Amiri" w:hAnsi="Amiri" w:eastAsia="Amiri" w:cs="Amiri"/>
          <w:color w:val="111111"/>
          <w:sz w:val="28"/>
          <w:sz w:val="28"/>
          <w:szCs w:val="28"/>
          <w:rtl w:val="true"/>
          <w:lang w:bidi="ar-SA"/>
        </w:rPr>
        <w:t xml:space="preserve">الْحَجُّ أَشْهُرٌ مَعْلُومَاتٌ فَمَنْ فَرَضَ فِيهِنَّ الْحَجَّ فَلَا رَفَثَ وَلَا فُسُوقَ وَلَا جِدَالَ فِي الْحَجِّ وَمَا تَفْعَلُوا مِنْ خَيْرٍ يَعْلَمْهُ اللَّهُ وَتَزَوَّدُوا فَإِنَّ خَيْرَ الزَّادِ التَّقْوَى وَاتَّقُونِ يَا أُولِي الْأَلْبَابِ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pStyle w:val="Heading5"/>
        <w:numPr>
          <w:ilvl w:val="4"/>
          <w:numId w:val="1"/>
        </w:numPr>
        <w:rPr/>
      </w:pPr>
      <w:bookmarkStart w:id="894" w:name="__RefHeading___Toc5177123_2142443653"/>
      <w:bookmarkStart w:id="895" w:name="_Toc333"/>
      <w:bookmarkEnd w:id="894"/>
      <w:r>
        <w:rPr>
          <w:rtl w:val="true"/>
        </w:rPr>
        <w:t>ماه های حج و آداب آن</w:t>
      </w:r>
      <w:bookmarkEnd w:id="895"/>
    </w:p>
    <w:p>
      <w:pPr>
        <w:pStyle w:val="BookText"/>
        <w:rPr/>
      </w:pPr>
      <w:r>
        <w:rPr>
          <w:rFonts w:ascii="IRNazanin" w:hAnsi="IRNazanin" w:eastAsia="IRNazanin"/>
          <w:color w:val="111111"/>
          <w:sz w:val="28"/>
          <w:sz w:val="28"/>
          <w:szCs w:val="28"/>
          <w:rtl w:val="true"/>
          <w:lang w:bidi="fa-IR"/>
        </w:rPr>
        <w:t>امام صادق و امام باقر علیهما السلام در عده ای از روایات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أَشْهُرٌ مَعْلُومَاتٌ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های شوال وذي القعدة وذي الحجة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وليس لأحد أن يحج فيما سواهن ومن أحرم الحج في غير أشهر الحج فلاحج له</w:t>
      </w:r>
      <w:r>
        <w:rPr>
          <w:rFonts w:eastAsia="IRNazanin" w:cs="IRNazanin"/>
          <w:color w:val="111111"/>
          <w:sz w:val="28"/>
          <w:szCs w:val="28"/>
          <w:rtl w:val="true"/>
          <w:lang w:bidi="fa-IR"/>
        </w:rPr>
        <w:t>».</w:t>
      </w:r>
      <w:r>
        <w:rPr>
          <w:rStyle w:val="FootnoteAnchor"/>
          <w:rtl w:val="true"/>
        </w:rPr>
        <w:footnoteReference w:id="627"/>
      </w:r>
      <w:r>
        <w:rPr>
          <w:rFonts w:ascii="IRNazanin" w:hAnsi="IRNazanin" w:eastAsia="IRNazanin"/>
          <w:color w:val="111111"/>
          <w:sz w:val="28"/>
          <w:sz w:val="28"/>
          <w:szCs w:val="28"/>
          <w:rtl w:val="true"/>
          <w:lang w:bidi="fa-IR"/>
        </w:rPr>
        <w:t>یعنی احدی حق ندارد در غیر ماه های حج احرام ببندد و اگر چنین کند حج او حج نخواهد بود</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کتاب کافی و تفسیر عیاشی از امام صادق علیه السلام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فَرَضَ فِيهِنَّ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تلبيه واشعارو تقلید است و هر کدام را انجام بدهد وارد حج شده 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فسوق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 و دروغ و فحش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ولي والله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کافی آمده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کفارۂ جدال یک گوسفند است و كفارة فسوق یک گاو است وکفارۂ جماع فساد حج است</w:t>
      </w:r>
      <w:r>
        <w:rPr>
          <w:rFonts w:eastAsia="IRNazanin" w:cs="IRNazanin"/>
          <w:color w:val="111111"/>
          <w:sz w:val="28"/>
          <w:szCs w:val="28"/>
          <w:rtl w:val="true"/>
          <w:lang w:bidi="fa-IR"/>
        </w:rPr>
        <w:t>.</w:t>
      </w:r>
      <w:r>
        <w:rPr>
          <w:rStyle w:val="FootnoteAnchor"/>
          <w:rtl w:val="true"/>
        </w:rPr>
        <w:footnoteReference w:id="628"/>
      </w:r>
      <w:bookmarkStart w:id="896" w:name="pg15336_165674"/>
    </w:p>
    <w:p>
      <w:pPr>
        <w:pStyle w:val="BookText"/>
        <w:rPr/>
      </w:pPr>
      <w:bookmarkEnd w:id="896"/>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محرم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جانم سوگند آیا جدال نموده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سوگندها جدال نیست و سوگند حرام سوگندی است که با نام خدا باشد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و یا نه به خدا سوگند</w:t>
      </w:r>
      <w:r>
        <w:rPr>
          <w:rFonts w:eastAsia="IRNazanin" w:cs="IRNazanin"/>
          <w:color w:val="111111"/>
          <w:sz w:val="28"/>
          <w:szCs w:val="28"/>
          <w:rtl w:val="true"/>
          <w:lang w:bidi="fa-IR"/>
        </w:rPr>
        <w:t>.</w:t>
      </w:r>
      <w:r>
        <w:rPr>
          <w:rStyle w:val="FootnoteAnchor"/>
          <w:rtl w:val="true"/>
        </w:rPr>
        <w:footnoteReference w:id="629"/>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این بحث فراوان است و آن چه بیان شد خلاصه ای از</w:t>
      </w:r>
    </w:p>
    <w:p>
      <w:pPr>
        <w:pStyle w:val="BookText"/>
        <w:rPr/>
      </w:pPr>
      <w:r>
        <w:rPr>
          <w:rFonts w:ascii="IRNazanin" w:hAnsi="IRNazanin" w:eastAsia="IRNazanin"/>
          <w:color w:val="111111"/>
          <w:sz w:val="28"/>
          <w:sz w:val="28"/>
          <w:szCs w:val="28"/>
          <w:rtl w:val="true"/>
          <w:lang w:bidi="fa-IR"/>
        </w:rPr>
        <w:t xml:space="preserve">آنها بود و برای تفصیل بیشتر باید به کتب فقهی مراجعه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لَيْسَ عَلَيْكُمْ جُنَاحٌ أَنْ تَبْتَغُوا فَضْلًا مِنْ رَبِّكُمْ فَإِذَا أَفَضْتُمْ مِنْ عَرَفَاتٍ فَاذْكُرُوا اللَّهَ عِنْدَ الْمَشْعَرِ الْحَرَامِ وَاذْكُرُوهُ كَمَا هَدَاكُمْ وَإِنْ كُنْتُمْ مِنْ قَبْلِهِ لَمِنَ الضَّالِّينَ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p>
    <w:p>
      <w:pPr>
        <w:pStyle w:val="Heading5"/>
        <w:numPr>
          <w:ilvl w:val="4"/>
          <w:numId w:val="1"/>
        </w:numPr>
        <w:rPr/>
      </w:pPr>
      <w:bookmarkStart w:id="897" w:name="__RefHeading___Toc5177125_2142443653"/>
      <w:bookmarkStart w:id="898" w:name="_Toc334"/>
      <w:bookmarkEnd w:id="897"/>
      <w:r>
        <w:rPr>
          <w:rtl w:val="true"/>
        </w:rPr>
        <w:t>ذکر خداوند در سرزمين مشعر الحرام</w:t>
      </w:r>
      <w:bookmarkEnd w:id="898"/>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فَضْلاً مِنْ ربکم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آوردن مال وتأمين معاش است و هنگامی که حاجی از اعمال و مناسک حج فارغ شد و از احرام خارج گردید، می تواند در موسم حج به تجارت و خرید و فروش بپردازد</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از امام باقر وائمه دیگر از نقل نموده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قبلا تجارت و خرید و فروش را در حج حرام می دانستند و خداوند در این آیه تصریح نموده که تجارت و خرید و فروش در موسم حج حرام نیست </w:t>
      </w:r>
      <w:r>
        <w:rPr>
          <w:rFonts w:eastAsia="IRNazanin" w:cs="IRNazanin"/>
          <w:color w:val="111111"/>
          <w:sz w:val="28"/>
          <w:szCs w:val="28"/>
          <w:rtl w:val="true"/>
          <w:lang w:bidi="fa-IR"/>
        </w:rPr>
        <w:t xml:space="preserve">. </w:t>
      </w:r>
      <w:r>
        <w:rPr>
          <w:rStyle w:val="FootnoteAnchor"/>
          <w:rtl w:val="true"/>
        </w:rPr>
        <w:footnoteReference w:id="630"/>
      </w:r>
    </w:p>
    <w:p>
      <w:pPr>
        <w:pStyle w:val="BookText"/>
        <w:rPr/>
      </w:pPr>
      <w:r>
        <w:rPr>
          <w:rFonts w:ascii="IRNazanin" w:hAnsi="IRNazanin" w:eastAsia="IRNazanin"/>
          <w:color w:val="111111"/>
          <w:sz w:val="28"/>
          <w:sz w:val="28"/>
          <w:szCs w:val="28"/>
          <w:rtl w:val="true"/>
          <w:lang w:bidi="fa-IR"/>
        </w:rPr>
        <w:t xml:space="preserve">اما باقر علیه السلام در سخن دیگری می فرماید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عَلَيْكُمْ جُنَاحٌ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باکی نیست که پس از اعمال حج از خدای خود درخواست مغفرت و آمرزش کنید</w:t>
      </w:r>
      <w:r>
        <w:rPr>
          <w:rFonts w:eastAsia="IRNazanin" w:cs="IRNazanin"/>
          <w:color w:val="111111"/>
          <w:sz w:val="28"/>
          <w:szCs w:val="28"/>
          <w:rtl w:val="true"/>
          <w:lang w:bidi="fa-IR"/>
        </w:rPr>
        <w:t>.</w:t>
      </w:r>
      <w:r>
        <w:rPr>
          <w:rStyle w:val="FootnoteAnchor"/>
          <w:rtl w:val="true"/>
        </w:rPr>
        <w:footnoteReference w:id="631"/>
      </w:r>
    </w:p>
    <w:p>
      <w:pPr>
        <w:pStyle w:val="BookText"/>
        <w:rPr/>
      </w:pPr>
      <w:r>
        <w:rPr>
          <w:rFonts w:ascii="IRNazanin" w:hAnsi="IRNazanin" w:eastAsia="IRNazanin"/>
          <w:color w:val="111111"/>
          <w:sz w:val="28"/>
          <w:sz w:val="28"/>
          <w:szCs w:val="28"/>
          <w:rtl w:val="true"/>
          <w:lang w:bidi="fa-IR"/>
        </w:rPr>
        <w:t>امام عسکری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أَفَضْتُمْ مِنْ 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هنگامی که از عرفات حرکت کردید و به مزدلفه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ومشعرالحرام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رسیدید، نعمت های ظاهری و باطنی خدا را یاد کنید و برسید و آقای پیامبران صلی الله علیه و آله و وصی او علی بن ابی طالب علیه السلام سيد و آقای اصفیا درود و صلوات بفرستید چرا که او شما را به دین خود و ایمان به رسول خدا صلی الله علیه و آله هدایت نموده است و قبل از آن شما در گمراهی بوده اید</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أَفِيضُوا مِنْ حَيْثُ أَفَاضَ النَّاسُ وَاسْتَغْفِرُوا اللَّهَ إِنَّ اللَّهَ غَفُورٌ 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وهم سوگندهای آنان با مردم دیگر در عرفات وقوف نمی کردند و از عرفات به مشعر افاضه نمی نمودند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اهل حرم خدا هستیم و از حرم خدا خارج نمی شویم از این رو در مشعر وقوف می کردند و از مشعر به من می آمدند و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امر نموده که در عرفات وقوف بکنند و سپس از عرفات به مشعر افاضه کنند</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در تفسیر عیاشی از امام صادق علیه السلام ضمن اخباری این معنا نقل شده است وامام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و اسماعیل و اسحاق وکسان دیگری هستند که از عرفات به مشعر افاضه می نموده اند </w:t>
      </w:r>
      <w:r>
        <w:rPr>
          <w:rFonts w:eastAsia="IRNazanin" w:cs="IRNazanin"/>
          <w:color w:val="111111"/>
          <w:sz w:val="28"/>
          <w:szCs w:val="28"/>
          <w:rtl w:val="true"/>
          <w:lang w:bidi="fa-IR"/>
        </w:rPr>
        <w:t xml:space="preserve">. </w:t>
      </w:r>
      <w:r>
        <w:rPr>
          <w:rStyle w:val="FootnoteAnchor"/>
          <w:rtl w:val="true"/>
        </w:rPr>
        <w:footnoteReference w:id="634"/>
      </w:r>
    </w:p>
    <w:p>
      <w:pPr>
        <w:pStyle w:val="BookText"/>
        <w:rPr/>
      </w:pPr>
      <w:r>
        <w:rPr>
          <w:rFonts w:ascii="IRNazanin" w:hAnsi="IRNazanin" w:eastAsia="IRNazanin"/>
          <w:color w:val="111111"/>
          <w:sz w:val="28"/>
          <w:sz w:val="28"/>
          <w:szCs w:val="28"/>
          <w:rtl w:val="true"/>
          <w:lang w:bidi="fa-IR"/>
        </w:rPr>
        <w:t>امام حسین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ناس ما خانواده هستیم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ضمن بیان حدیث حج رسول خدا صلی الله علیه و آله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رسول خدا صلی الله علیه و آله صبحگاه با اصحاب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عرفات آمد در حالی که عادت قریش این بود که در مشعر الحرام وقوف می کردند و از آن جا به منا افاضه می نمودند و مردم را از وقوف به مشعر منع می کردند، پس رسول خدا صلی الله علیه و آله برای وقوف حرکت نمود و قریش دوست می داشتند که او در مشعرالحرام وقوف نماید و همانند آنان از مشعر به منى افاضه نماید، پس خداوند این آیه را نازل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أَفِيضُوا مِنْ حَيْثُ أَفَاضَ النَّاسُ وَاسْتَغْفِرُوا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 ناس ابراهیم و اسماعیل و اسحاق و پیامبران ومؤمنین بعد از آنان هستند</w:t>
      </w:r>
      <w:r>
        <w:rPr>
          <w:rFonts w:eastAsia="IRNazanin" w:cs="IRNazanin"/>
          <w:color w:val="111111"/>
          <w:sz w:val="28"/>
          <w:szCs w:val="28"/>
          <w:rtl w:val="true"/>
          <w:lang w:bidi="fa-IR"/>
        </w:rPr>
        <w:t>.</w:t>
      </w:r>
      <w:r>
        <w:rPr>
          <w:rStyle w:val="FootnoteAnchor"/>
          <w:rtl w:val="true"/>
        </w:rPr>
        <w:footnoteReference w:id="635"/>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درذیل این آیه فراوان است و خلاصه همه آنها چیزی بود</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نقل شد</w:t>
      </w:r>
      <w:r>
        <w:rPr>
          <w:rFonts w:eastAsia="IRNazanin" w:cs="IRNazanin"/>
          <w:color w:val="111111"/>
          <w:sz w:val="28"/>
          <w:szCs w:val="28"/>
          <w:rtl w:val="true"/>
          <w:lang w:bidi="fa-IR"/>
        </w:rPr>
        <w:t xml:space="preserve">. </w:t>
      </w:r>
      <w:bookmarkStart w:id="899" w:name="pg15336_165677"/>
    </w:p>
    <w:p>
      <w:pPr>
        <w:pStyle w:val="BookText"/>
        <w:rPr/>
      </w:pPr>
      <w:bookmarkEnd w:id="899"/>
      <w:r>
        <w:rPr>
          <w:rFonts w:ascii="Amiri" w:hAnsi="Amiri" w:eastAsia="Amiri" w:cs="Amiri"/>
          <w:color w:val="111111"/>
          <w:sz w:val="28"/>
          <w:sz w:val="28"/>
          <w:szCs w:val="28"/>
          <w:rtl w:val="true"/>
          <w:lang w:bidi="ar-SA"/>
        </w:rPr>
        <w:t xml:space="preserve">فَإِذَا قَضَيْتُمْ مَنَاسِكَكُمْ فَاذْكُرُوا اللَّهَ كَذِكْرِكُمْ آبَاءَكُمْ أَوْ أَشَدَّ ذِكْرًا فَمِنَ النَّاسِ مَنْ يَقُولُ رَبَّنَا آتِنَا فِي الدُّنْيَا وَمَا لَهُ فِي الْآخِرَةِ مِنْ خَلَاقٍ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وَمِنْهُمْ مَنْ يَقُولُ رَبَّنَا آتِنَا فِي الدُّنْيَا حَسَنَةً وَفِي الْآخِرَةِ حَسَنَةً وَقِنَا عَذَابَ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أُولَئِكَ لَهُمْ نَصِيبٌ مِمَّا كَسَبُوا وَاللَّهُ سَرِيعُ الْحِسَابِ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p>
    <w:p>
      <w:pPr>
        <w:pStyle w:val="Heading5"/>
        <w:numPr>
          <w:ilvl w:val="4"/>
          <w:numId w:val="1"/>
        </w:numPr>
        <w:rPr/>
      </w:pPr>
      <w:bookmarkStart w:id="900" w:name="__RefHeading___Toc5177127_2142443653"/>
      <w:bookmarkStart w:id="901" w:name="_Toc335"/>
      <w:bookmarkEnd w:id="900"/>
      <w:r>
        <w:rPr>
          <w:rtl w:val="true"/>
        </w:rPr>
        <w:t>انگیزه های متفاوت حجاج</w:t>
      </w:r>
      <w:bookmarkEnd w:id="901"/>
    </w:p>
    <w:p>
      <w:pPr>
        <w:pStyle w:val="BookText"/>
        <w:rPr/>
      </w:pPr>
      <w:r>
        <w:rPr>
          <w:rFonts w:ascii="IRNazanin" w:hAnsi="IRNazanin" w:eastAsia="IRNazanin"/>
          <w:color w:val="111111"/>
          <w:sz w:val="28"/>
          <w:sz w:val="28"/>
          <w:szCs w:val="28"/>
          <w:rtl w:val="true"/>
          <w:lang w:bidi="fa-IR"/>
        </w:rPr>
        <w:t>امام باقر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قریش وامثال آنان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مکه عادت داشتند که پس از اعمال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ایام تشریق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هم جمع می شدند و مفاخر پدران خود و آثار آنان را بر می شمردند و از تاریخ زندگی و حقوق آنان یاد می کردند، از این رو خداوند آنها را امر نمود که در چنین مکانی به جای شمردن آثار و مفاخر پدران خود، خدای خود را یاد کنند بلکه شایسته است که بیش از آن به یاد خداوند و نعمت های ظاهری و باطنی او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حق خداوند از حق پدران آنان بزرگ تر ونعمت های او بیشتر می باشد</w:t>
      </w:r>
      <w:r>
        <w:rPr>
          <w:rFonts w:eastAsia="IRNazanin" w:cs="IRNazanin"/>
          <w:color w:val="111111"/>
          <w:sz w:val="28"/>
          <w:szCs w:val="28"/>
          <w:rtl w:val="true"/>
          <w:lang w:bidi="fa-IR"/>
        </w:rPr>
        <w:t>.</w:t>
      </w:r>
      <w:r>
        <w:rPr>
          <w:rStyle w:val="FootnoteAnchor"/>
          <w:rtl w:val="true"/>
        </w:rPr>
        <w:footnoteReference w:id="636"/>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صادق علیه السلام در تفسیر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آتِنَا فِي الدُّنْيَا حَسَنَةً وَفِي الْآخِرَةِ حَسَنَةً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حسنه </w:t>
      </w:r>
    </w:p>
    <w:p>
      <w:pPr>
        <w:pStyle w:val="BookText"/>
        <w:rPr/>
      </w:pPr>
      <w:r>
        <w:rPr>
          <w:rFonts w:ascii="IRNazanin" w:hAnsi="IRNazanin" w:eastAsia="IRNazanin"/>
          <w:color w:val="111111"/>
          <w:sz w:val="28"/>
          <w:sz w:val="28"/>
          <w:szCs w:val="28"/>
          <w:rtl w:val="true"/>
          <w:lang w:bidi="fa-IR"/>
        </w:rPr>
        <w:t xml:space="preserve">درآخرت، به معنای رضوان الله و بهشت است وحسنه دردنیا، وسعت روزی و معاش وحسن خلق دردنیاست </w:t>
      </w:r>
      <w:r>
        <w:rPr>
          <w:rStyle w:val="FootnoteAnchor"/>
          <w:rtl w:val="true"/>
        </w:rPr>
        <w:footnoteReference w:id="637"/>
      </w:r>
    </w:p>
    <w:p>
      <w:p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حسنه در دنیا، زن صالحه است و در آخرت حورالعين بهشتی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ناشایسته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وبد زبان و بد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عسکری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لَهُمْ نَصِيبٌ مِمَّا كَسَبُوا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است که خواننده این دعا از نصیب و ثواب دنیا و آخرت بهره مند خواهند شد</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از پدرم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بازگشت از موقف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عرفات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نظر شما خداوند دعای همه این مردم را اجابتمی کند؟ 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در این موقف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وقوف نمی کند، مگر آن که خداوند او را می بخشد خواه مؤمن باشد و خواه کافر، جز آن که آمرزش آنان سه گونه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مؤمن باشد، خداوند گناهان گذشته و آینده او را می آمرزد و او را از آتش دوزخ آزاد می کند، چنان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آتِنَا فِي الدُّنْيَا حَسَنَةً وَفِي الْآخِرَةِ حَسَنَةً وَقِنَا عَذَابَ النَّارِ أُولَئِكَ لَهُمْ نَصِيبٌ مِمَّا كَسَبُوا وَاللَّهُ سَرِيعُ الْحِسَابِ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خداوند گناهان گذشته او را می بخشد و به او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باقیمانده عمر خود نیکوکار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تَعَجَّلَ فِي يَوْمَيْنِ فَلَا إِثْمَ عَلَيْهِ وَمَنْ تَأَخَّرَ فَلَا إِثْمَ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p>
    <w:p>
      <w:pPr>
        <w:pStyle w:val="BookText"/>
        <w:rPr/>
      </w:pPr>
      <w:r>
        <w:rPr>
          <w:rFonts w:ascii="IRNazanin" w:hAnsi="IRNazanin" w:eastAsia="IRNazanin"/>
          <w:color w:val="111111"/>
          <w:sz w:val="28"/>
          <w:sz w:val="28"/>
          <w:szCs w:val="28"/>
          <w:rtl w:val="true"/>
          <w:lang w:bidi="fa-IR"/>
        </w:rPr>
        <w:t>کسی که قبل از گذشتن از موقف بمیرد گناهی بر او نخواهد بود و کسی که مرگ او به تأخیر افتد گناهی بر او نیست و نیز کسی که از کبائر پرهیز کند گناهی بر او نخواهد بود</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عامه و مخالفين ما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تَعَجَّلَ فَلَا إِثْمَ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اگر حاجی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روز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منی خارج شود گناهی بر او نیست و اگر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روز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شود نیز گناهی بر او نیست اگر از صید پرهیز نموده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تو میدانی که خداوند پس از خروج از احرام صید را حلال نموده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إِذا حَلَلْتُمْ فَاصْطادُوا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عامه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إِذَا حللثم فَاتَّقُوا الصَّيْدِ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کافری که برای زینت و هوس های دنیایی در موقف عرفات آمده باشد او نیز اگر از کفر و شرک خود توبه کند خداوند گناهان گذشته او را می بخشد و اگر بدون توجه به حال شرک و نفاق باقی بماند خداوند پاداش وقوف او را در عرفات از دنیا می دهد، چنان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كَانَ يُرِيدُ الْحَيَاةَ الدُّنْيَا وَزِينَتَهَا نُوَفِّ إِلَيْهِمْ أَعْمَالَهُمْ فِيهَا وَهُمْ فِيهَا لَا يُبْخَسُونَ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أُولَئِكَ الَّذِينَ لَيْسَ لَهُمْ فِي الْآخِرَةِ إِلَّا النَّارُ وَحَبِطَ مَا صَنَعُوا فِيهَا وَبَاطِلٌ مَا كَانُوا يَعْمَلُونَ</w:t>
      </w:r>
      <w:r>
        <w:rPr>
          <w:rFonts w:eastAsia="IRNazanin" w:cs="IRNazanin"/>
          <w:color w:val="111111"/>
          <w:sz w:val="28"/>
          <w:szCs w:val="28"/>
          <w:rtl w:val="true"/>
          <w:lang w:bidi="fa-IR"/>
        </w:rPr>
        <w:t xml:space="preserve">»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r>
        <w:rPr>
          <w:rStyle w:val="FootnoteAnchor"/>
          <w:rtl w:val="true"/>
        </w:rPr>
        <w:footnoteReference w:id="641"/>
      </w:r>
    </w:p>
    <w:p>
      <w:pPr>
        <w:pStyle w:val="BookText"/>
        <w:rPr/>
      </w:pPr>
      <w:r>
        <w:rPr>
          <w:rFonts w:ascii="IRNazanin" w:hAnsi="IRNazanin" w:eastAsia="IRNazanin"/>
          <w:color w:val="111111"/>
          <w:sz w:val="28"/>
          <w:sz w:val="28"/>
          <w:szCs w:val="28"/>
          <w:rtl w:val="true"/>
          <w:lang w:bidi="fa-IR"/>
        </w:rPr>
        <w:t>محمد بن مسلم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فَاذْكُرُوا اللَّهَ كَذِكْرِكُمْ آبَاءَكُمْ أَوْ أَشَدَّ ذِكْرًا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مردم جاهلیت مرسوم بوده که از پدران خود زیاد یاد می کردند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چنین و چنان بود</w:t>
      </w:r>
      <w:r>
        <w:rPr>
          <w:rFonts w:eastAsia="IRNazanin" w:cs="IRNazanin"/>
          <w:color w:val="111111"/>
          <w:sz w:val="28"/>
          <w:szCs w:val="28"/>
          <w:rtl w:val="true"/>
          <w:lang w:bidi="fa-IR"/>
        </w:rPr>
        <w:t>.</w:t>
      </w:r>
      <w:r>
        <w:rPr>
          <w:rStyle w:val="FootnoteAnchor"/>
          <w:rtl w:val="true"/>
        </w:rPr>
        <w:footnoteReference w:id="642"/>
      </w:r>
    </w:p>
    <w:p>
      <w:pPr>
        <w:pStyle w:val="BookText"/>
        <w:rPr/>
      </w:pPr>
      <w:r>
        <w:rPr>
          <w:rFonts w:ascii="IRNazanin" w:hAnsi="IRNazanin" w:eastAsia="IRNazanin"/>
          <w:color w:val="111111"/>
          <w:sz w:val="28"/>
          <w:sz w:val="28"/>
          <w:szCs w:val="28"/>
          <w:rtl w:val="true"/>
          <w:lang w:bidi="fa-IR"/>
        </w:rPr>
        <w:t>امام باقر علیه السلام در تفسیر آیه فوق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جاهلیت مردم به پدران خود سوگند می خوردند و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کلاو أبیک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بلي وأبیک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آنان امرشد که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 والله</w:t>
      </w:r>
      <w:r>
        <w:rPr>
          <w:rFonts w:eastAsia="IRNazanin" w:cs="IRNazanin"/>
          <w:color w:val="111111"/>
          <w:sz w:val="28"/>
          <w:szCs w:val="28"/>
          <w:rtl w:val="true"/>
          <w:lang w:bidi="fa-IR"/>
        </w:rPr>
        <w:t xml:space="preserve">» </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طبرسی در مجمع البیان از امیرالمؤمنین علیه السلام 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سَرِيعُ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حساب همه خلق خود را دفع انجام خواهد داد، همان گونه که رزق آنان را دفع می دهد</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 xml:space="preserve">. </w:t>
      </w:r>
      <w:bookmarkStart w:id="902" w:name="pg15336_165681"/>
    </w:p>
    <w:p>
      <w:pPr>
        <w:pStyle w:val="BookText"/>
        <w:rPr/>
      </w:pPr>
      <w:bookmarkEnd w:id="902"/>
      <w:r>
        <w:rPr>
          <w:rFonts w:ascii="IRNazanin" w:hAnsi="IRNazanin" w:eastAsia="IRNazanin"/>
          <w:color w:val="111111"/>
          <w:sz w:val="28"/>
          <w:sz w:val="28"/>
          <w:szCs w:val="28"/>
          <w:rtl w:val="true"/>
          <w:lang w:bidi="fa-IR"/>
        </w:rPr>
        <w:t>مرحوم فیض در تفسیر صافی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دیگری وارد شده که خداوند حساب همه خلایق را در مقدار چشم برهم زدن انجام خواهد داد</w:t>
      </w:r>
      <w:r>
        <w:rPr>
          <w:rFonts w:eastAsia="IRNazanin" w:cs="IRNazanin"/>
          <w:color w:val="111111"/>
          <w:sz w:val="28"/>
          <w:szCs w:val="28"/>
          <w:rtl w:val="true"/>
          <w:lang w:bidi="fa-IR"/>
        </w:rPr>
        <w:t>.</w:t>
      </w:r>
      <w:r>
        <w:rPr>
          <w:rStyle w:val="FootnoteAnchor"/>
          <w:rtl w:val="true"/>
        </w:rPr>
        <w:footnoteReference w:id="645"/>
      </w:r>
    </w:p>
    <w:p>
      <w:pPr>
        <w:pStyle w:val="BookText"/>
        <w:rPr/>
      </w:pPr>
      <w:r>
        <w:rPr>
          <w:rFonts w:ascii="IRNazanin" w:hAnsi="IRNazanin" w:eastAsia="IRNazanin"/>
          <w:color w:val="111111"/>
          <w:sz w:val="28"/>
          <w:sz w:val="28"/>
          <w:szCs w:val="28"/>
          <w:rtl w:val="true"/>
          <w:lang w:bidi="fa-IR"/>
        </w:rPr>
        <w:t>در تفسیر امام عسکری علیه السلام آمده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خداوند در یک لحظه حساب همه خلایق را در قیامت انجام می دهد این است که هیچ چیزی توجه او را از چیزدیگر مشغول نمی کند و هیچ محاسبه ای توجه او را از محاسبه دیگر باز نمی دارد و هنگامی که حساب یک نفر را می کند حساب همه خلایق را نیز خواهد نمود چنان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خَلْقُكُمْ وَلَا بَعْثُكُمْ إِلَّا كَنَفْسٍ وَاحِدَةٍ</w:t>
      </w:r>
      <w:r>
        <w:rPr>
          <w:rFonts w:eastAsia="IRNazanin" w:cs="IRNazanin"/>
          <w:color w:val="111111"/>
          <w:sz w:val="28"/>
          <w:szCs w:val="28"/>
          <w:rtl w:val="true"/>
          <w:lang w:bidi="fa-IR"/>
        </w:rPr>
        <w:t>»</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وَاذْكُرُوا اللَّهَ فِي أَيَّامٍ مَعْدُودَاتٍ فَمَنْ تَعَجَّلَ فِي يَوْمَيْنِ فَلَا إِثْمَ عَلَيْهِ وَمَنْ تَأَخَّرَ فَلَا إِثْمَ عَلَيْهِ لِمَنِ اتَّقَى وَاتَّقُوا اللَّهَ وَاعْلَمُوا أَنَّكُمْ إِلَيْهِ تُحْشَرُونَ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Heading5"/>
        <w:numPr>
          <w:ilvl w:val="4"/>
          <w:numId w:val="1"/>
        </w:numPr>
        <w:rPr/>
      </w:pPr>
      <w:bookmarkStart w:id="903" w:name="__RefHeading___Toc5177129_2142443653"/>
      <w:bookmarkStart w:id="904" w:name="_Toc336"/>
      <w:bookmarkEnd w:id="903"/>
      <w:r>
        <w:rPr>
          <w:rtl w:val="true"/>
        </w:rPr>
        <w:t>ایام تشریق درمنی</w:t>
      </w:r>
      <w:bookmarkEnd w:id="904"/>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أَيَّامٍ مَعْدُودَاتٍ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ایام تشریق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جاهلیت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منی قرار می گرفتند بعد از انجام قربانی با همدیگر تفاخر می کردند وهرکدام به دیگری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چنین و چنان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این که پدران خود را یاد می کنید </w:t>
      </w:r>
    </w:p>
    <w:p>
      <w:pPr>
        <w:pStyle w:val="BookText"/>
        <w:rPr/>
      </w:pPr>
      <w:r>
        <w:rPr>
          <w:rFonts w:ascii="IRNazanin" w:hAnsi="IRNazanin" w:eastAsia="IRNazanin"/>
          <w:color w:val="111111"/>
          <w:sz w:val="28"/>
          <w:sz w:val="28"/>
          <w:szCs w:val="28"/>
          <w:rtl w:val="true"/>
          <w:lang w:bidi="fa-IR"/>
        </w:rPr>
        <w:t>خدا را به یاد آورید بلکه بیش از آن به یاد خدا و ذکر او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أكبر، الله أكبر، لا إله إلا الله والله أكبر ولله الحمد، الله أكبر على ما هدانا، الله أكبر على ما رزقنا من بهيمة الأنعام</w:t>
      </w:r>
      <w:r>
        <w:rPr>
          <w:rFonts w:eastAsia="IRNazanin" w:cs="IRNazanin"/>
          <w:color w:val="111111"/>
          <w:sz w:val="28"/>
          <w:szCs w:val="28"/>
          <w:rtl w:val="true"/>
          <w:lang w:bidi="fa-IR"/>
        </w:rPr>
        <w:t>»</w:t>
      </w:r>
      <w:r>
        <w:rPr>
          <w:rStyle w:val="FootnoteAnchor"/>
          <w:rtl w:val="true"/>
        </w:rPr>
        <w:footnoteReference w:id="647"/>
      </w:r>
    </w:p>
    <w:p>
      <w:pPr>
        <w:pStyle w:val="BookText"/>
        <w:rPr/>
      </w:pP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وَاذْكُرُوا اللَّهَ فِي أَيَّامٍ مَعْدُودَاتٍ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نمودم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تکبیر در ایام تشریق برای کسانی که در منی هستند از بعد از نماز ظهر روز عید قربان تا بعد از نماز صبح روز سیزدهم می باشد و در شهرهای دیگر، از بعد از نماز ظهر عید قربان تا بعد از ده نماز می باشد</w:t>
      </w:r>
      <w:r>
        <w:rPr>
          <w:rFonts w:eastAsia="IRNazanin" w:cs="IRNazanin"/>
          <w:color w:val="111111"/>
          <w:sz w:val="28"/>
          <w:szCs w:val="28"/>
          <w:rtl w:val="true"/>
          <w:lang w:bidi="fa-IR"/>
        </w:rPr>
        <w:t>...</w:t>
      </w:r>
      <w:r>
        <w:rPr>
          <w:rStyle w:val="FootnoteAnchor"/>
          <w:rtl w:val="true"/>
        </w:rPr>
        <w:footnoteReference w:id="648"/>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ابوایوب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علیه السلام در شب دوازدهم ذی حجه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خواهم زود از منی خارج شوم در چه ساعتی خارج شوم؟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روز دوازدهم نباید خارج شوی تا ظهر شود، و اما روز سیزدهم هنگامی که خورشید تابید خارج می شوی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بركة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تَعَجَّلَ فِي يَوْمَيْنِ فَلَا إِثْمَ عَلَيْهِ وَمَنْ تَأَخَّرَ فَلَا إِثْمَ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تَأَخَّرَ فَلَا إِثْمَ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نفرموده بود همه مردم روز دوازدهم از منی کوچ می کردند</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محرم در حال احرام صید کند نمی تواند درنفر اول یعنی روز دوازدهم از منی خارج شود و نیز کسی که در نفراول خارج می شود نباید صید کند تا مردم از منی خارج شوند چنان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فَمَنْ تَعَجَّلَ فِی یَوْمَیْنِ فَلا إِثْمَ عَلَیْهِ وَ مَنْ تَأَخَّرَ فَلا إِثْمَ عَلَیْهِ لِمَنِ اتَّقَى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اتَّقَى الصيد</w:t>
      </w:r>
      <w:r>
        <w:rPr>
          <w:rFonts w:eastAsia="IRNazanin" w:cs="IRNazanin"/>
          <w:color w:val="111111"/>
          <w:sz w:val="28"/>
          <w:szCs w:val="28"/>
          <w:rtl w:val="true"/>
          <w:lang w:bidi="fa-IR"/>
        </w:rPr>
        <w:t>»</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ابوحمزه ثمالی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 تَعَجَّلَ فِی یَوْمَیْنِ فَلا إِثْمَ عَلَیْهِ وَ مَنْ تَأَخَّرَ فَلا إِثْمَ عَلَیْهِ لِمَنِ اتَّقَى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مقصود از این آیه شمایید؛ چرا که رسول خدا صلی الله علیه و آله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ولايت على علیه السلام ثابت نمی مانند مگر متقون </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اول مربوط به کسی است که در احرام خود از صید و زناشویی و دروغ و قسم وآنچه خداوند در احرام او حرام نموده بوده پرهیز کرده باشد</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 xml:space="preserve">. </w:t>
      </w:r>
      <w:bookmarkStart w:id="905" w:name="pg15336_165684"/>
    </w:p>
    <w:p>
      <w:pPr>
        <w:pStyle w:val="Heading3"/>
        <w:numPr>
          <w:ilvl w:val="2"/>
          <w:numId w:val="1"/>
        </w:numPr>
        <w:rPr/>
      </w:pPr>
      <w:bookmarkStart w:id="906" w:name="__RefHeading___Toc5177131_2142443653"/>
      <w:bookmarkStart w:id="907" w:name="_Toc337"/>
      <w:bookmarkEnd w:id="905"/>
      <w:bookmarkEnd w:id="906"/>
      <w:r>
        <w:rPr>
          <w:rtl w:val="true"/>
        </w:rPr>
        <w:t xml:space="preserve">آیات </w:t>
      </w:r>
      <w:r>
        <w:rPr/>
        <w:t>204</w:t>
      </w:r>
      <w:r>
        <w:rPr>
          <w:rtl w:val="true"/>
        </w:rPr>
        <w:t xml:space="preserve"> - </w:t>
      </w:r>
      <w:r>
        <w:rPr/>
        <w:t>213</w:t>
      </w:r>
      <w:bookmarkEnd w:id="907"/>
    </w:p>
    <w:p>
      <w:pPr>
        <w:pStyle w:val="Heading4"/>
        <w:numPr>
          <w:ilvl w:val="3"/>
          <w:numId w:val="1"/>
        </w:numPr>
        <w:rPr/>
      </w:pPr>
      <w:bookmarkStart w:id="908" w:name="__RefHeading___Toc5177133_2142443653"/>
      <w:bookmarkStart w:id="909" w:name="_Toc338"/>
      <w:bookmarkEnd w:id="908"/>
      <w:r>
        <w:rPr>
          <w:rtl w:val="true"/>
        </w:rPr>
        <w:t>اشاره</w:t>
      </w:r>
      <w:bookmarkEnd w:id="909"/>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النَّاسِ مَنْ يُعْجِبُكَ قَوْلُهُ فِي الْحَيَاةِ الدُّنْيَا وَيُشْهِدُ اللَّهَ عَلَى مَا فِي قَلْبِهِ وَهُوَ أَلَدُّ الْخِصَامِ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تَوَلَّى سَعَى فِي الْأَرْضِ لِيُفْسِدَ فِيهَا وَيُهْلِكَ الْحَرْثَ وَالنَّسْلَ وَاللَّهُ لَا يُحِبُّ الْفَسَادَ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قِيلَ لَهُ اتَّقِ اللَّهَ أَخَذَتْهُ الْعِزَّةُ بِالْإِثْمِ فَحَسْبُهُ جَهَنَّمُ وَلَبِئْسَ الْمِهَادُ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النَّاسِ مَنْ يَشْرِي نَفْسَهُ ابْتِغَاءَ مَرْضَاتِ اللَّهِ وَاللَّهُ رَءُوفٌ بِالْعِبَادِ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ادْخُلُوا فِي السِّلْمِ كَافَّةً وَلَا تَتَّبِعُوا خُطُوَاتِ الشَّيْطَانِ إِنَّهُ لَكُمْ عَدُوٌّ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زَلَلْتُمْ مِنْ بَعْدِ مَا جَاءَتْكُمُ الْبَيِّنَاتُ فَاعْلَمُوا أَنَّ اللَّهَ عَزِيزٌ 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يَنْظُرُونَ إِلَّا أَنْ يَأْتِيَهُمُ اللَّهُ فِي ظُلَلٍ مِنَ الْغَمَامِ وَالْمَلَائِكَةُ وَقُضِيَ الْأَمْرُ وَإِلَى اللَّهِ تُرْجَعُ الْأُمُورُ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 بَنِي إِسْرَائِيلَ كَمْ آتَيْنَاهُمْ مِنْ آيَةٍ بَيِّنَةٍ وَمَنْ يُبَدِّلْ نِعْمَةَ اللَّهِ مِنْ بَعْدِ مَا جَاءَتْهُ فَإِنَّ اللَّهَ شَدِيدُ الْعِقَابِ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زُيِّنَ لِلَّذِينَ كَفَرُوا الْحَيَاةُ الدُّنْيَا وَيَسْخَرُونَ مِنَ الَّذِينَ آمَنُوا وَالَّذِينَ اتَّقَوْا فَوْقَهُمْ يَوْمَ الْقِيَامَةِ وَاللَّهُ يَرْزُقُ مَنْ يَشَاءُ بِغَيْرِ 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النَّاسُ أُمَّةً وَاحِدَةً فَبَعَثَ اللَّهُ النَّبِيِّينَ مُبَشِّرِينَ وَمُنْذِرِينَ وَأَنْزَلَ مَعَهُمُ الْكِتَابَ بِالْحَقِّ لِيَحْكُمَ بَيْنَ النَّاسِ فِيمَا اخْتَلَفُوا فِيهِ وَمَا اخْتَلَفَ فِيهِ إِلَّا الَّذِينَ أُوتُوهُ مِنْ بَعْدِ مَا جَاءَتْهُمُ الْبَيِّنَاتُ بَغْيًا بَيْنَهُمْ فَهَدَى اللَّهُ الَّذِينَ آمَنُوا لِمَا اخْتَلَفُوا فِيهِ مِنَ الْحَقِّ بِإِذْنِهِ وَاللَّهُ يَهْدِي مَنْ يَشَاءُ إِلَى صِرَاطٍ 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bookmarkStart w:id="910" w:name="pg15336_165685"/>
    </w:p>
    <w:p>
      <w:pPr>
        <w:pStyle w:val="Heading4"/>
        <w:numPr>
          <w:ilvl w:val="3"/>
          <w:numId w:val="1"/>
        </w:numPr>
        <w:rPr/>
      </w:pPr>
      <w:bookmarkStart w:id="911" w:name="__RefHeading___Toc5177135_2142443653"/>
      <w:bookmarkStart w:id="912" w:name="_Toc339"/>
      <w:bookmarkEnd w:id="910"/>
      <w:bookmarkEnd w:id="911"/>
      <w:r>
        <w:rPr>
          <w:rtl w:val="true"/>
        </w:rPr>
        <w:t>لغات</w:t>
      </w:r>
      <w:bookmarkEnd w:id="9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اعجاب و 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 معجب است از چیزی استحسانا له وذلک إذا تعجب من شدة حسنه،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شديد الخصومة را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لده يلده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غلبه في الخصومة،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الخصم، و قيل مصدر کالمخاصمة،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انحراف از چیزی به خلاف جهت اوست،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عمل و کوشش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اضرار بدون استحقاق و مصلحت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إهلاک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کاری است که به سبب آن نفى انتفاع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زرع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عقب و دودمان است، مانند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نسل آدم 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پرهیز از خسران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إتقاء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پرهیز از عذاب اوست،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غیر قابل شکست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جایگاه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فروختن و خریدن آمده و در قرآن فقط به معنای فروختن است،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شَرَوْهُ بِثَمَنٍ بَخْسٍ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ضد سخط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جمیعا منصوب به حالت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أذنب، و زل عن الطريق يعنى لم يستعصم،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القدير الذي لا يعجزه شيء، واصل العزة الإمتناع،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يَنْظُرُونَ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هل ينتظرون، وأصل النظر، الطلب لإدراك الشيء، و نظر با قلب به معنای فکر است و نظر با چشم، انتظار دیدن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طلة به معنای سایبان است، از این رو سحاب را ظله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سحاب است و آن ابر سفیدی است که سایه می شود از نور خورشید،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تزیین و تحسین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یک معناست وزینت اسم مصدر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 شين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ملت و دین است</w:t>
      </w:r>
      <w:r>
        <w:rPr>
          <w:rFonts w:eastAsia="IRNazanin" w:cs="IRNazanin"/>
          <w:color w:val="111111"/>
          <w:sz w:val="28"/>
          <w:szCs w:val="28"/>
          <w:rtl w:val="true"/>
          <w:lang w:bidi="fa-IR"/>
        </w:rPr>
        <w:t>.</w:t>
      </w:r>
    </w:p>
    <w:p>
      <w:pPr>
        <w:pStyle w:val="Heading4"/>
        <w:numPr>
          <w:ilvl w:val="3"/>
          <w:numId w:val="1"/>
        </w:numPr>
        <w:rPr/>
      </w:pPr>
      <w:bookmarkStart w:id="913" w:name="__RefHeading___Toc5177137_2142443653"/>
      <w:bookmarkStart w:id="914" w:name="_Toc340"/>
      <w:bookmarkEnd w:id="913"/>
      <w:r>
        <w:rPr>
          <w:rtl w:val="true"/>
        </w:rPr>
        <w:t>ترجمه</w:t>
      </w:r>
      <w:bookmarkEnd w:id="914"/>
    </w:p>
    <w:p>
      <w:pPr>
        <w:pStyle w:val="Heading5"/>
        <w:numPr>
          <w:ilvl w:val="4"/>
          <w:numId w:val="1"/>
        </w:numPr>
        <w:rPr/>
      </w:pPr>
      <w:bookmarkStart w:id="915" w:name="__RefHeading___Toc5177139_2142443653"/>
      <w:bookmarkStart w:id="916" w:name="_Toc341"/>
      <w:bookmarkEnd w:id="915"/>
      <w:r>
        <w:rPr>
          <w:rtl w:val="true"/>
        </w:rPr>
        <w:t>اشاره</w:t>
      </w:r>
      <w:bookmarkEnd w:id="916"/>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مردم، کسانی هستند که گفتار آنان، در زندگی دنیا مايه اعجاب تو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ظاهر، اظهار محبت شدید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را بر آنچه در دل دارند گواه می 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در </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سرسخت ترین دشمنانند </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نشانه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روی برمی گردانند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نزد توخارج می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راه فساد در زمین، کوشش می کنند، و زراعتها و چهارپایان را نابود می سازند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فساد را دوست نمی دارد </w:t>
      </w:r>
      <w:r>
        <w:rPr>
          <w:rFonts w:eastAsia="IRNazanin" w:cs="IRNazanin"/>
          <w:color w:val="111111"/>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وهنگامی که به آنها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 بترسيد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لجاجت آنان بیشتر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ولجاجت و تعصب ، آنها را به گناه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دوزخ برای آنان کافی است و چه بدجایگاهی است</w:t>
      </w:r>
      <w:r>
        <w:rPr>
          <w:rFonts w:eastAsia="IRNazanin" w:cs="IRNazanin"/>
          <w:color w:val="111111"/>
          <w:sz w:val="28"/>
          <w:szCs w:val="28"/>
          <w:rtl w:val="true"/>
          <w:lang w:bidi="fa-IR"/>
        </w:rPr>
        <w:t>!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ایمان وفداکار، همچون على علیه السلام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ليلة المبيت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خفتن در جایگاه پیغمبران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جان خود را به خاطرخشنودی خدا می فروشند و خداوند نسبت به بندگان مهربان است </w:t>
      </w:r>
      <w:r>
        <w:rPr>
          <w:rFonts w:eastAsia="IRNazanin" w:cs="IRNazanin"/>
          <w:color w:val="111111"/>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 اید همگی در صلح و آشتی درآيد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گامهای شیطان، پیروی نکنید که او دشمن آشکار شماست </w:t>
      </w:r>
      <w:r>
        <w:rPr>
          <w:rFonts w:eastAsia="IRNazanin" w:cs="IRNazanin"/>
          <w:color w:val="111111"/>
          <w:sz w:val="28"/>
          <w:szCs w:val="28"/>
          <w:rtl w:val="true"/>
          <w:lang w:bidi="fa-IR"/>
        </w:rPr>
        <w:t>(</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واگر بعد از این همه نشانه های روشن، که برای شما آمده است، لغزش کرديد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گمراه شديد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چنگال عدالت خدا، فرار نتوانید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توانا و حکیم است </w:t>
      </w:r>
      <w:r>
        <w:rPr>
          <w:rFonts w:eastAsia="IRNazanin" w:cs="IRNazanin"/>
          <w:color w:val="111111"/>
          <w:sz w:val="28"/>
          <w:szCs w:val="28"/>
          <w:rtl w:val="true"/>
          <w:lang w:bidi="fa-IR"/>
        </w:rPr>
        <w:t>(</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 فرمان شیطان ، پس از این همه نشانه ها و برنامه های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دارند که خداوند و فرشتگان، در سایه هایی از ابرها به سوی آنان بیایند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دلايل تازه ای در اختیارشان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چنین چیزی محال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چیز انجام شده، و همه کارها به سوی خدا بازمی گردد </w:t>
      </w:r>
      <w:r>
        <w:rPr>
          <w:rFonts w:eastAsia="IRNazanin" w:cs="IRNazanin"/>
          <w:color w:val="111111"/>
          <w:sz w:val="28"/>
          <w:szCs w:val="28"/>
          <w:rtl w:val="true"/>
          <w:lang w:bidi="fa-IR"/>
        </w:rPr>
        <w:t>(</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بنی اسرائیل بپرس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اندازه نشانه های روشن به آنها دادیم؟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آنان، نعمتها و امکانات مادی و معنوی را که خداوند در اختیارشان گذاشته بود، در راه غلط به کار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که نعمت خدا را، پس از آن که به سراغش آمد، تبدیل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مسيرخلاف به کار گیرد، گرفتار عذاب شديد الهی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شديد العقاب است </w:t>
      </w:r>
      <w:r>
        <w:rPr>
          <w:rFonts w:eastAsia="IRNazanin" w:cs="IRNazanin"/>
          <w:color w:val="111111"/>
          <w:sz w:val="28"/>
          <w:szCs w:val="28"/>
          <w:rtl w:val="true"/>
          <w:lang w:bidi="fa-IR"/>
        </w:rPr>
        <w:t>(</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دنیا برای کافران زینت داده شده است، از این رو افراد با ايمان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گاهی دستشان تھی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مسخره میکنند در حالی که پرهیزگاران در قیامت، بالاتر از آنان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ارزشهای حقیقی در آنجا آشکار می گردد، وصورت عینی به خود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هرکس را بخواهد بدون حساب روزی می دهد </w:t>
      </w: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دسته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تضادی در میان آنها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بتدریج جوامع و طبقات پدید آمد و اختلافات و تضادهایی در میان آنها پیدا</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bookmarkStart w:id="917" w:name="pg15336_165687"/>
    </w:p>
    <w:p>
      <w:pPr>
        <w:pStyle w:val="BookText"/>
        <w:rPr/>
      </w:pPr>
      <w:bookmarkEnd w:id="917"/>
      <w:r>
        <w:rPr>
          <w:rFonts w:ascii="IRNazanin" w:hAnsi="IRNazanin" w:eastAsia="IRNazanin"/>
          <w:color w:val="111111"/>
          <w:sz w:val="28"/>
          <w:sz w:val="28"/>
          <w:szCs w:val="28"/>
          <w:rtl w:val="true"/>
          <w:lang w:bidi="fa-IR"/>
        </w:rPr>
        <w:t>شد، در این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پیامبران را برانگیخت تا مردم را بشارت و بيم دهند و کتاب آسمانی، که به سوی حق دعوت می کرد، با آنها نازل نمود تا در میان مردم، در آنچه اختلاف داشتند، داوری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افراد با ایمان، در آن اختلاف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کتاب را دريافت داشته بودند، و نشانه های روشن به آنها رسیده بود، به خاطرانحراف از حق و ستمگری ، در آن اختلاف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آنهایی را که ایمان آورده بودند، به حقیقت آنچه مورد اختلاف بود، به فرمان خودش، رهبری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افراد بی ایمان، هم چنان در گمراهی واختلاف، باقی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وخدا، هرکس را بخواهد، به راه راست هدایت میکند </w:t>
      </w:r>
      <w:r>
        <w:rPr>
          <w:rFonts w:eastAsia="IRNazanin" w:cs="IRNazanin"/>
          <w:color w:val="111111"/>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تفسير اهل بیت علیهم السلام</w:t>
      </w:r>
    </w:p>
    <w:p>
      <w:pPr>
        <w:pStyle w:val="BookText"/>
        <w:rPr/>
      </w:pPr>
      <w:r>
        <w:rPr>
          <w:rFonts w:ascii="Amiri" w:hAnsi="Amiri" w:eastAsia="Amiri" w:cs="Amiri"/>
          <w:color w:val="111111"/>
          <w:sz w:val="28"/>
          <w:sz w:val="28"/>
          <w:szCs w:val="28"/>
          <w:rtl w:val="true"/>
          <w:lang w:bidi="ar-SA"/>
        </w:rPr>
        <w:t xml:space="preserve">وَمِنَ النَّاسِ مَنْ يُعْجِبُكَ قَوْلُهُ فِي الْحَيَاةِ الدُّنْيَا وَيُشْهِدُ اللَّهَ عَلَى مَا فِي قَلْبِهِ وَهُوَ أَلَدُّ الْخِصَامِ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تَوَلَّى سَعَى فِي الْأَرْضِ لِيُفْسِدَ فِيهَا وَيُهْلِكَ الْحَرْثَ وَالنَّسْلَ وَاللَّهُ لَا يُحِبُّ الْفَسَادَ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قِيلَ لَهُ اتَّقِ اللَّهَ أَخَذَتْهُ الْعِزَّةُ بِالْإِثْمِ فَحَسْبُهُ جَهَنَّمُ وَلَبِئْسَ الْمِهَادُ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p>
    <w:p>
      <w:pPr>
        <w:pStyle w:val="Heading5"/>
        <w:numPr>
          <w:ilvl w:val="4"/>
          <w:numId w:val="1"/>
        </w:numPr>
        <w:rPr/>
      </w:pPr>
      <w:bookmarkStart w:id="918" w:name="__RefHeading___Toc5177141_2142443653"/>
      <w:bookmarkStart w:id="919" w:name="_Toc342"/>
      <w:bookmarkEnd w:id="918"/>
      <w:r>
        <w:rPr>
          <w:rtl w:val="true"/>
        </w:rPr>
        <w:t>دروغگویی و ریاکاری منافقین</w:t>
      </w:r>
      <w:bookmarkEnd w:id="919"/>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عسکری علیه السلام در تفسیر این سه آیه به طور خلاصه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يُعْجِبُكَ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با اظهار دیانت و اسلام و نشان دادن زهد واحسان، می خواهد خود را در قلب تو بزرگ و با شرافت جلوه دهد،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وَيُشْهِدُ اللَّهَ عَلَى مَا فِي قَلْبِهِ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برای تو، به نام خداسوگند می خورد که او مخلص و مؤمن واهل احسان می باشد،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أَلَدُّ الْخِصَامِ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او دشمن سرسختی است برای توو مسلمانان و با زبانبازی می خواهد خود را نیکو نشان بدهد، ولكن چون از نزد تو می رود، سعی می کند تا با کفر و ظلم باطنی خود، روی زمین فساد کند و زراعت و حیوانات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ونعمت های دیگر خداوند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بین ببرد و </w:t>
      </w:r>
    </w:p>
    <w:p>
      <w:pPr>
        <w:pStyle w:val="BookText"/>
        <w:rPr/>
      </w:pPr>
      <w:r>
        <w:rPr>
          <w:rFonts w:ascii="IRNazanin" w:hAnsi="IRNazanin" w:eastAsia="IRNazanin"/>
          <w:color w:val="111111"/>
          <w:sz w:val="28"/>
          <w:sz w:val="28"/>
          <w:szCs w:val="28"/>
          <w:rtl w:val="true"/>
          <w:lang w:bidi="fa-IR"/>
        </w:rPr>
        <w:t>چون به او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تکبر وجهالت، او را به گناه وا می دارد وظلم وشر خود را افزون می کند، از این رو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فَحَسْبُهُ جَهَنَّمُ وَلَبِئْسَ الْمِهَادُ</w:t>
      </w:r>
      <w:r>
        <w:rPr>
          <w:rFonts w:eastAsia="IRNazanin" w:cs="IRNazanin"/>
          <w:color w:val="111111"/>
          <w:sz w:val="28"/>
          <w:szCs w:val="28"/>
          <w:rtl w:val="true"/>
          <w:lang w:bidi="fa-IR"/>
        </w:rPr>
        <w:t>»</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گفته شد، در تفسير برهان از امیرالمؤمنین و امام کاظم و امام صادق و امام باقر علیهم السلام از کتاب کافی وتفسیر عیاشی نقل شده است</w:t>
      </w:r>
      <w:r>
        <w:rPr>
          <w:rStyle w:val="FootnoteAnchor"/>
          <w:rtl w:val="true"/>
        </w:rPr>
        <w:footnoteReference w:id="654"/>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طبرسی از امام صادق علیه السلام نقل نموده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است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این منافق مفسد می خواهد دین خدا و مسلمانان را تباه نماید</w:t>
      </w:r>
      <w:r>
        <w:rPr>
          <w:rFonts w:eastAsia="IRNazanin" w:cs="IRNazanin"/>
          <w:color w:val="111111"/>
          <w:sz w:val="28"/>
          <w:szCs w:val="28"/>
          <w:rtl w:val="true"/>
          <w:lang w:bidi="fa-IR"/>
        </w:rPr>
        <w:t>)</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 xml:space="preserve">. </w:t>
      </w:r>
      <w:bookmarkStart w:id="920" w:name="pg15336_165689"/>
    </w:p>
    <w:p>
      <w:pPr>
        <w:pStyle w:val="BookText"/>
        <w:rPr/>
      </w:pPr>
      <w:bookmarkEnd w:id="920"/>
      <w:r>
        <w:rPr>
          <w:rFonts w:ascii="IRNazanin" w:hAnsi="IRNazanin" w:eastAsia="IRNazanin"/>
          <w:color w:val="111111"/>
          <w:sz w:val="28"/>
          <w:sz w:val="28"/>
          <w:szCs w:val="28"/>
          <w:rtl w:val="true"/>
          <w:lang w:bidi="fa-IR"/>
        </w:rPr>
        <w:t>مرحوم علی بن ابراهیم قمی نیز این معنی را نقل نموده و 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خلیفه دوم نازل شده است، و برخی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معاویه نازل شده است </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النَّاسِ مَنْ يَشْرِي نَفْسَهُ ابْتِغَاءَ مَرْضَاتِ اللَّهِ وَاللَّهُ رَءُوفٌ بِالْعِبَادِ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pStyle w:val="Heading5"/>
        <w:numPr>
          <w:ilvl w:val="4"/>
          <w:numId w:val="1"/>
        </w:numPr>
        <w:rPr/>
      </w:pPr>
      <w:bookmarkStart w:id="921" w:name="__RefHeading___Toc5177143_2142443653"/>
      <w:bookmarkStart w:id="922" w:name="_Toc343"/>
      <w:bookmarkEnd w:id="921"/>
      <w:r>
        <w:rPr>
          <w:rtl w:val="true"/>
        </w:rPr>
        <w:t>فداکاری امیرالمؤمنین برای تحصیل رضای خدا</w:t>
      </w:r>
      <w:bookmarkEnd w:id="922"/>
    </w:p>
    <w:p>
      <w:pPr>
        <w:pStyle w:val="BookText"/>
        <w:rPr/>
      </w:pPr>
      <w:r>
        <w:rPr>
          <w:rFonts w:ascii="IRNazanin" w:hAnsi="IRNazanin" w:eastAsia="IRNazanin"/>
          <w:color w:val="111111"/>
          <w:sz w:val="28"/>
          <w:sz w:val="28"/>
          <w:szCs w:val="28"/>
          <w:rtl w:val="true"/>
          <w:lang w:bidi="fa-IR"/>
        </w:rPr>
        <w:t>حکیم بن جبیر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درباره امیرالمؤمنین علیه السلام نازل شد، هنگامی که 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ليلة المبيت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بستر رسول خدا خوابید و رسول خدا صلی الله علیه و آله به مدینه هجرت نمود</w:t>
      </w:r>
      <w:r>
        <w:rPr>
          <w:rStyle w:val="FootnoteAnchor"/>
          <w:rtl w:val="true"/>
        </w:rPr>
        <w:footnoteReference w:id="657"/>
      </w:r>
    </w:p>
    <w:p>
      <w:pPr>
        <w:pStyle w:val="BookText"/>
        <w:rPr/>
      </w:pPr>
      <w:r>
        <w:rPr>
          <w:rFonts w:ascii="IRNazanin" w:hAnsi="IRNazanin" w:eastAsia="IRNazanin"/>
          <w:color w:val="111111"/>
          <w:sz w:val="28"/>
          <w:sz w:val="28"/>
          <w:szCs w:val="28"/>
          <w:rtl w:val="true"/>
          <w:lang w:bidi="fa-IR"/>
        </w:rPr>
        <w:t>از طریق اهل سنت نیز این حدیث نقل شده است و موفق بن احمد با سند خود آن را از حکیم بن جبیر از علی بن الحسین علیه السلام نقل نموده و در ذیل آن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ابی طالب علیه السلام نخستین کسی بود که جان خود را به خداوند فروخت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آیه درباره او نازل شد</w:t>
      </w:r>
      <w:r>
        <w:rPr>
          <w:rFonts w:eastAsia="IRNazanin" w:cs="IRNazanin"/>
          <w:color w:val="111111"/>
          <w:sz w:val="28"/>
          <w:szCs w:val="28"/>
          <w:rtl w:val="true"/>
          <w:lang w:bidi="fa-IR"/>
        </w:rPr>
        <w:t>)</w:t>
      </w:r>
      <w:r>
        <w:rPr>
          <w:rStyle w:val="FootnoteAnchor"/>
          <w:rtl w:val="true"/>
        </w:rPr>
        <w:footnoteReference w:id="658"/>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ابوذر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خطاب دستور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تعیین خلیفه بعد از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علیه السلام وعثمان وطلحه و زبیر وعبد الرحمان بن عوف وسعدبن ابی وقاص در خانه ای جمع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ودرب خانه را بر خود ببندند و از بین خود خلیفه مورد نظر خویش را تعیین نمایند و تنها تا سه روز این مشاوره ادامه پیدا کند، پس اگر پنج نفر </w:t>
      </w:r>
    </w:p>
    <w:p>
      <w:pPr>
        <w:pStyle w:val="BookText"/>
        <w:rPr/>
      </w:pPr>
      <w:r>
        <w:rPr>
          <w:rFonts w:ascii="IRNazanin" w:hAnsi="IRNazanin" w:eastAsia="IRNazanin"/>
          <w:color w:val="111111"/>
          <w:sz w:val="28"/>
          <w:sz w:val="28"/>
          <w:szCs w:val="28"/>
          <w:rtl w:val="true"/>
          <w:lang w:bidi="fa-IR"/>
        </w:rPr>
        <w:t xml:space="preserve">از آنان بر یک نفر توافق نمودند و یک نفر دیگر مخالف بود او را بکشند و اگر چهارنفر بریک نفر توافق نمودند و دو نفر دیگر مخالف بودند آن دو نفر باید کشته شوند و چون همه آنان بر یک نفر توافق نمودند، او خلیفه است و حرفی در آن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وبه گمان خود خلیفه رسول خدا صلی الله علیه و آله را تعیین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اميرالمؤمنین علیه السلام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می دارم که به سخن من گوش فرا دهید و اگر آن را حق دانستید بپذیرید واگرباطل دانستید انکارنماييد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شما چیست؟ پس امیرالمؤمنین علیه السلام برخی از فضائل خویش را بیان نمود و آنان سخن او را تأیید نمودند تا این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بین شما کسی هست که درباره او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النَّاسِ مَنْ يَشْرِي نَفْسَهُ ابْتِغَاءَ مَرْضَاتِ اللَّهِ وَاللَّهُ رَءُوفٌ بِالْعِبَادِ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شده باشد؟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کسی جز من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ليلة المبیت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بستر رسول خدا صلی الله علیه و آله خوابید و جان خود را فدای رسول خدا صلی الله علیه و آله نمود؟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Style w:val="FootnoteAnchor"/>
          <w:rtl w:val="true"/>
        </w:rPr>
        <w:footnoteReference w:id="659"/>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 بن مالک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رسول خدا صلی الله علیه و آله برای هجرت به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ابوبکر به طرف غار ثور رفت، به على علیه السلام فرمود تا در بستر او بخوابد وآن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یمانی رسول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روی خود بکشد، پس امیرالمؤمنین علیه السلام درحالی که خود را آماده کشته شدن نموده بود، در بستر آن حضرت خوابید و قریش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نیمه شب از خانه های خود برای کشتن رسول خدا صلی الله علیه و آله خارج شدند و از دیوار وارد خانه آن حضرت گردیدند و چون خواستند شمشیرهای خود را بر او وارد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شکی نداشتند که او حضرت محمد صلی الله علیه و آله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بیدار کنید تا طعم کشته شدن وشمشیرهای ما را بالای سر خود ببیند، و هنگامی که دیدند </w:t>
      </w:r>
    </w:p>
    <w:p>
      <w:pPr>
        <w:pStyle w:val="BookText"/>
        <w:rPr/>
      </w:pPr>
      <w:r>
        <w:rPr>
          <w:rFonts w:ascii="Amiri" w:hAnsi="Amiri" w:eastAsia="Amiri" w:cs="Amiri"/>
          <w:color w:val="111111"/>
          <w:sz w:val="28"/>
          <w:sz w:val="28"/>
          <w:szCs w:val="28"/>
          <w:rtl w:val="true"/>
          <w:lang w:bidi="ar-SA"/>
        </w:rPr>
        <w:t xml:space="preserve">على علیه السلام در بستر او خوابیده است منصرف شدند و در جستجوی رسول خدا صلی الله علیه و آله رفتند و خداوند این آیه را در شأن امیرالمؤمنین علیه السلام نازل نمود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النَّاسِ مَنْ يَشْرِي نَفْسَهُ ابْتِغَاءَ مَرْضَاتِ اللَّهِ وَاللَّهُ رَءُوفٌ بِالْعِبَادِ </w:t>
      </w:r>
      <w:r>
        <w:rPr>
          <w:rFonts w:eastAsia="Amiri" w:cs="Amiri" w:ascii="Amiri" w:hAnsi="Amiri"/>
          <w:color w:val="111111"/>
          <w:sz w:val="28"/>
          <w:szCs w:val="28"/>
          <w:rtl w:val="true"/>
          <w:lang w:bidi="ar-SA"/>
        </w:rPr>
        <w:t xml:space="preserve">» </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تفسیر ثعلبی، وملحمة ابن عقبه، وفضائل العشرة ابوالسعادات، واخبار غزالی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اهل سنت و ابن بابویه قمی و ابن شاذان و کلینی و طوسی وابن عقده و برقی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علمای شیعه، از ابن عباس وابی رافع وهندبن ابی هاله از رسول خدا صلی الله علیه و آله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جبرئیل و میکائیل وحی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برادر قرار دادم وعمر یکی از شما را بیش از دیگری تعیین نمودم اکنون کدامیک از شما برادر خویش را بر خود مقدم می دارد و برای مردن آماده می شود؟ پس جبرئیل و میکائیل هیچ کدام آماده مرگ نشدند و خداوند به آنان وحی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نمی خواهید مانند ولی من علی بن ابی طالب علیه السلام باشید که من بین او و بین پیامبرم محمد صلی الله علیه و آله اخوت و برادری قرار دادم و او پیامبر من را بر خود مقدم نمود و در بستر او خوابید تا کشته شود و جان برادر او محفوظ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باید به زمین بروید و او را از شر دشمنانش حفظ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و میکائیل به زمین آمدند و جبرئیل بالای سر على علیه السلام نشست و میکائیل پایین پای او نشست و جبرئیل شروع به سخن کرد و گفت</w:t>
      </w:r>
      <w:r>
        <w:rPr>
          <w:rFonts w:eastAsia="IRNazanin" w:cs="IRNazanin"/>
          <w:color w:val="111111"/>
          <w:sz w:val="28"/>
          <w:szCs w:val="28"/>
          <w:rtl w:val="true"/>
          <w:lang w:bidi="fa-IR"/>
        </w:rPr>
        <w:t xml:space="preserve">: </w:t>
      </w:r>
      <w:bookmarkStart w:id="923" w:name="pg15336_165692"/>
    </w:p>
    <w:p>
      <w:pPr>
        <w:pStyle w:val="BookText"/>
        <w:rPr/>
      </w:pPr>
      <w:bookmarkEnd w:id="92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 بخ من مثلک یابن أبي طالب، و الله يباهی بک الملائكة؛ یعنی به به به تو ای پسر ابوطالب، چراکه خداوند به مثل تو برملائکه مباهات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این آیه را نازل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النَّاسِ مَنْ يَشْرِي نَفْسَهُ ابْتِغَاءَ مَرْضَاتِ اللَّهِ وَاللَّهُ رَءُوفٌ بِالْعِبَادِ </w:t>
      </w:r>
      <w:r>
        <w:rPr>
          <w:rFonts w:eastAsia="IRNazanin" w:cs="IRNazanin"/>
          <w:color w:val="111111"/>
          <w:sz w:val="28"/>
          <w:szCs w:val="28"/>
          <w:rtl w:val="true"/>
          <w:lang w:bidi="fa-IR"/>
        </w:rPr>
        <w:t>»</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أَيُّهَا الَّذِينَ آمَنُوا ادْخُلُوا فِي السِّلْمِ كَافَّةً وَلَا تَتَّبِعُوا خُطُوَاتِ الشَّيْطَانِ إِنَّهُ لَكُمْ عَدُوٌّ مُبِينٌ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زَلَلْتُمْ مِنْ بَعْدِ مَا جَاءَتْكُمُ الْبَيِّنَاتُ فَاعْلَمُوا أَنَّ اللَّهَ عَزِيزٌ 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p>
    <w:p>
      <w:pPr>
        <w:pStyle w:val="Heading5"/>
        <w:numPr>
          <w:ilvl w:val="4"/>
          <w:numId w:val="1"/>
        </w:numPr>
        <w:rPr/>
      </w:pPr>
      <w:bookmarkStart w:id="924" w:name="__RefHeading___Toc5177145_2142443653"/>
      <w:bookmarkStart w:id="925" w:name="_Toc344"/>
      <w:bookmarkEnd w:id="924"/>
      <w:r>
        <w:rPr>
          <w:rtl w:val="true"/>
        </w:rPr>
        <w:t>دخول در قلعه امن الهی</w:t>
      </w:r>
      <w:bookmarkEnd w:id="925"/>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ما خانواده است </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علی بن ابی طالب علیه السلام است،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تَتَّبِعُوا خُطُوَاتِ الشَّيْطَانِ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نمودن از غیر اوست</w:t>
      </w:r>
      <w:r>
        <w:rPr>
          <w:rStyle w:val="FootnoteAnchor"/>
          <w:rtl w:val="true"/>
        </w:rPr>
        <w:footnoteReference w:id="663"/>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داناترید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امیرالمؤمنين واوصیای بعد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طوات الشيطان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ولایت فلانی وفلانی است</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 xml:space="preserve">. </w:t>
      </w:r>
      <w:bookmarkStart w:id="926" w:name="pg15336_165693"/>
    </w:p>
    <w:p>
      <w:pPr>
        <w:pStyle w:val="BookText"/>
        <w:rPr/>
      </w:pPr>
      <w:bookmarkEnd w:id="926"/>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دانش آدم وهمه پیامبران و فضائل آنان تا حضرت خاتم النبیین صلی الله علیه و آله درعترت و اهل بیت آن حضرت جمع شده است، پس شما را به کجا می برند و شما به کجا می روید؟ ای کسانی که از صلب اصحاب کشتی نوح به دنیا آمده اید، بدانید که کشتی نوح برای شما مثلی می باشد و همان گونه که در زمان نوح هرکس وارد کشتی نوح شد نجات یافت، ما نیز کشتی نجات این امت هستیم و هرکس به طرف ما بیاید و ولایت ما را بپذیرد نجات خواهد یافت وگرنه هلاک خواهد شد، پس وای بر کسانی که از عترت و اهل بیت پیامبرشان صلی الله علیه و آله جدا شوند، چرا که مثل اهل بیت پیامبر صلی الله علیه و آله بین شما مثل اصحاب کهف و باب حطة بنی اسرائیل و باب السلام است و همه شما باید داخل یلم و سلامت شوید و از خطوات شیطان پیروی نکنید</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زَلَلْتُمْ مِنْ بَعْدِ مَا جَاءَتْكُمُ الْبَيِّنَاتُ فَاعْلَمُوا أَنَّ اللَّهَ عَزِيزٌ 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يَنْظُرُونَ إِلَّا أَنْ يَأْتِيَهُمُ اللَّهُ فِي ظُلَلٍ مِنَ الْغَمَامِ وَالْمَلَائِكَةُ وَقُضِيَ الْأَمْرُ وَإِلَى اللَّهِ تُرْجَعُ الْأُمُورُ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p>
    <w:p>
      <w:pPr>
        <w:pStyle w:val="Heading5"/>
        <w:numPr>
          <w:ilvl w:val="4"/>
          <w:numId w:val="1"/>
        </w:numPr>
        <w:rPr/>
      </w:pPr>
      <w:bookmarkStart w:id="927" w:name="__RefHeading___Toc5177147_2142443653"/>
      <w:bookmarkStart w:id="928" w:name="_Toc345"/>
      <w:bookmarkEnd w:id="927"/>
      <w:r>
        <w:rPr>
          <w:rtl w:val="true"/>
        </w:rPr>
        <w:t>لغزش از قلعه امن الهی</w:t>
      </w:r>
      <w:bookmarkEnd w:id="928"/>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عسکری علیه السلام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فَإِنْ زَلَلْتُمْ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از مسیر صلح وصلاح و اسلام و پذیرفتن ولایت علی بن ابی طالب علیه السلام که شرط ایمان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لغزش پیدا کردید، بدانید که اعتقاد به نبوت پیامبر خدا صلی الله علیه و آله با انکار ولایت علی بن ابی طالب سودیبرای شما ندارد، همان گونه که اعتقاد به توحید و یگانگی خداوند، با انکار نبوت پیامبر خدا صلی الله علیه و آله سودی نخواهد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 مَا جَاءَتْكُمُ الْبَيِّنَاتُ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سخنان رسول خدا صلی الله علیه و آله درباره امامت علی بن ابی طالب علیه السلام است،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فَاعْلَمُوا أَنَّ اللَّهَ عَزِيزٌ 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خداوند قادر و تواناست که مخالفین دین و تکذیب کنندگان پیامبرش را مجازات نماید و کسی نمی تواند از او جلوگیری کند، همان گونه که قادر است به مؤمنین و پیروان پیامبر خود، پاداش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الحسین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علیه السلام به وسیله این آیه و آیات دیگری در روز شورای سقیفه در مقابل غاصبين خلافت احتجاج نمود، گرچه آنان به خود زیان رساندند و خداوند على علیه السلام را همانند کعبه امام مردم قرارداد و همان گونه که مردم باید به طرف کعبه نماز بخوانند، در امور دین خود نیز باید از على علیه السلام پیروی کنند </w:t>
      </w:r>
      <w:r>
        <w:rPr>
          <w:rFonts w:eastAsia="IRNazanin" w:cs="IRNazanin"/>
          <w:color w:val="111111"/>
          <w:sz w:val="28"/>
          <w:szCs w:val="28"/>
          <w:rtl w:val="true"/>
          <w:lang w:bidi="fa-IR"/>
        </w:rPr>
        <w:t>...</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صدوق درکتاب عیون از حضرت رضا علیه السلام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يَنْظُرُونَ إِلَّا أَنْ يَأْتِيَهُمُ اللَّهُ فِي ظُلَلٍ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این گونه نازل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ينظرون إلا أن يأتيهم الله بالملائكة في كل من الغمام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وجاء ربك والملك صقاضا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را نباید توصیف به آمدن و رفتن و انتقال از مکانی به مکان دیگر نمود و مقصود این آیه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وَجَاءَ رَبُّكَ وَالْمَلَكُ صَفًّا صَفًّا </w:t>
      </w:r>
      <w:r>
        <w:rPr>
          <w:rFonts w:eastAsia="IRNazanin" w:cs="IRNazanin"/>
          <w:color w:val="111111"/>
          <w:sz w:val="28"/>
          <w:szCs w:val="28"/>
          <w:rtl w:val="true"/>
          <w:lang w:bidi="fa-IR"/>
        </w:rPr>
        <w:t>».</w:t>
      </w:r>
      <w:r>
        <w:rPr>
          <w:rStyle w:val="FootnoteAnchor"/>
          <w:rtl w:val="true"/>
        </w:rPr>
        <w:footnoteReference w:id="667"/>
      </w:r>
      <w:bookmarkStart w:id="929" w:name="pg15336_165695"/>
    </w:p>
    <w:p>
      <w:pPr>
        <w:pStyle w:val="BookText"/>
        <w:rPr/>
      </w:pPr>
      <w:bookmarkEnd w:id="929"/>
      <w:r>
        <w:rPr>
          <w:rFonts w:ascii="IRNazanin" w:hAnsi="IRNazanin" w:eastAsia="IRNazanin"/>
          <w:color w:val="111111"/>
          <w:sz w:val="28"/>
          <w:sz w:val="28"/>
          <w:szCs w:val="28"/>
          <w:rtl w:val="true"/>
          <w:lang w:bidi="fa-IR"/>
        </w:rPr>
        <w:t xml:space="preserve">مرحوم عیاشی از ابوحمزه نقل نموده که امام باقر علیه السلام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يَنْظُرُونَ إِلَّا أَنْ يَأْتِيَهُمُ اللَّهُ فِي ظُلَلٍ مِنَ الْغَمَامِ وَالْمَلَائِكَةُ وَقُضِيَ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من قائم اهل بیت خود را می بینیم که به فراز نجف شما حرکت می نماید و پرچم رسول خدا صلی الله علیه و آله را به اهتزاز در می آورد و در آن وقت ملائکه روز جنگ بدر، براو فرود می آیند، و در کوفه بر فاروق، درقبه ای از نورنازل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وَقُضِيَ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هنگام ظهور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توسط امیرالمؤمنین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بینی کافران، داغ زده می شود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سَلْ بَنِي إِسْرَائِيلَ كَمْ آتَيْنَاهُمْ مِنْ آيَةٍ بَيِّنَةٍ وَمَنْ يُبَدِّلْ نِعْمَةَ اللَّهِ مِنْ بَعْدِ مَا جَاءَتْهُ فَإِنَّ اللَّهَ شَدِيدُ الْعِقَابِ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p>
    <w:p>
      <w:pPr>
        <w:pStyle w:val="Heading5"/>
        <w:numPr>
          <w:ilvl w:val="4"/>
          <w:numId w:val="1"/>
        </w:numPr>
        <w:rPr/>
      </w:pPr>
      <w:bookmarkStart w:id="930" w:name="__RefHeading___Toc5177149_2142443653"/>
      <w:bookmarkStart w:id="931" w:name="_Toc346"/>
      <w:bookmarkEnd w:id="930"/>
      <w:r>
        <w:rPr>
          <w:rtl w:val="true"/>
        </w:rPr>
        <w:t>اتمام حجت بر بنی اسرائیل</w:t>
      </w:r>
      <w:bookmarkEnd w:id="931"/>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تفسیر این آیه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آیات و نشانه های روشن و فراوانی برای هدایت بنی اسرائیل فرستاد و برخی از آنان ایمان آوردند و </w:t>
      </w:r>
    </w:p>
    <w:p>
      <w:pPr>
        <w:pStyle w:val="BookText"/>
        <w:rPr/>
      </w:pPr>
      <w:r>
        <w:rPr>
          <w:rFonts w:ascii="IRNazanin" w:hAnsi="IRNazanin" w:eastAsia="IRNazanin"/>
          <w:color w:val="111111"/>
          <w:sz w:val="28"/>
          <w:sz w:val="28"/>
          <w:szCs w:val="28"/>
          <w:rtl w:val="true"/>
          <w:lang w:bidi="fa-IR"/>
        </w:rPr>
        <w:t>برخی آیات خدا را انکار کردند و برخی اقرار نمودند و برخی تغییر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يُبَدِّلْ نِعْمَةَ اللَّهِ مِنْ بَعْدِ مَا جَاءَتْهُ فَإِنَّ اللَّهَ شَدِيدُ الْعِقَابِ</w:t>
      </w:r>
      <w:r>
        <w:rPr>
          <w:rFonts w:eastAsia="IRNazanin" w:cs="IRNazanin"/>
          <w:color w:val="111111"/>
          <w:sz w:val="28"/>
          <w:szCs w:val="28"/>
          <w:rtl w:val="true"/>
          <w:lang w:bidi="fa-IR"/>
        </w:rPr>
        <w:t>»</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کتاب کافی از امام صادق علیه السلام نقل شده که آن حضرت این آیه را چنین قرائت می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 آتَيْنَاهُمْ مِنْ آيَةٍ بَيِّنَةٍ فمنهم من آمن ومنهم من جحد ومنهم من أقر و منهم من بدل</w:t>
      </w:r>
      <w:r>
        <w:rPr>
          <w:rFonts w:eastAsia="IRNazanin" w:cs="IRNazanin"/>
          <w:color w:val="111111"/>
          <w:sz w:val="28"/>
          <w:szCs w:val="28"/>
          <w:rtl w:val="true"/>
          <w:lang w:bidi="fa-IR"/>
        </w:rPr>
        <w:t>» .</w:t>
      </w:r>
      <w:r>
        <w:rPr>
          <w:rStyle w:val="FootnoteAnchor"/>
          <w:rtl w:val="true"/>
        </w:rPr>
        <w:footnoteReference w:id="670"/>
      </w:r>
    </w:p>
    <w:p>
      <w:pPr>
        <w:pStyle w:val="BookText"/>
        <w:rPr/>
      </w:pPr>
      <w:r>
        <w:rPr>
          <w:rFonts w:ascii="Amiri" w:hAnsi="Amiri" w:eastAsia="Amiri" w:cs="Amiri"/>
          <w:color w:val="111111"/>
          <w:sz w:val="28"/>
          <w:sz w:val="28"/>
          <w:szCs w:val="28"/>
          <w:rtl w:val="true"/>
          <w:lang w:bidi="ar-SA"/>
        </w:rPr>
        <w:t xml:space="preserve">زُيِّنَ لِلَّذِينَ كَفَرُوا الْحَيَاةُ الدُّنْيَا وَيَسْخَرُونَ مِنَ الَّذِينَ آمَنُوا وَالَّذِينَ اتَّقَوْا فَوْقَهُمْ يَوْمَ الْقِيَامَةِ وَاللَّهُ يَرْزُقُ مَنْ يَشَاءُ بِغَيْرِ حِسَابٍ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النَّاسُ أُمَّةً وَاحِدَةً فَبَعَثَ اللَّهُ النَّبِيِّينَ مُبَشِّرِينَ وَمُنْذِرِينَ وَأَنْزَلَ مَعَهُمُ الْكِتَابَ بِالْحَقِّ لِيَحْكُمَ بَيْنَ النَّاسِ فِيمَا اخْتَلَفُوا فِيهِ وَمَا اخْتَلَفَ فِيهِ إِلَّا الَّذِينَ أُوتُوهُ مِنْ بَعْدِ مَا جَاءَتْهُمُ الْبَيِّنَاتُ بَغْيًا بَيْنَهُمْ فَهَدَى اللَّهُ الَّذِينَ آمَنُوا لِمَا اخْتَلَفُوا فِيهِ مِنَ الْحَقِّ بِإِذْنِهِ وَاللَّهُ يَهْدِي مَنْ يَشَاءُ إِلَى صِرَاطٍ مُسْتَقِيمٍ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حب دنیا و انحراف از مسیر حق</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عیاشی از امام صادق علیه السلام نقل شده که در تفسیر این آیه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آیه مردمی هستند که قبل از نوح می زیسته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آنان هدایت یافته بودند؟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بلکه گمراه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وقضه آنان از این قرار بود که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آدم و فرزند او صالح علیهما السلام از دنیا رفتند، جانشین صالح، شیث علیه السلام به پیامبری رسید اما نمی توانست دین خدا را که آدم و فرزند او صالح بر آن بودند اظهار نماید، چرا که قابیل او را تهدید به قتل نموده بود، همان گونه که برادرش هابیل را به قتل رسانید، از این رو شیث علیه السلام با تقیه وكتمان دین خدا به سر می برد و روز به روز بر گمراهی مردم افزوده می شد، تا این که شیث علیه السلام و کسانی که همراه او بودند به جزیره ای در میان دریا رفتند و آزاد، خدا را پرستش نمودند و خداوند اراده نمود تا پیامبرانی را برای هدایت آنان بفرستد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سؤال از مخالفين ما بشود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دست از هدایت مردم برداشته بوده و در مقام هدایت آنان نبوده است و البته دروغ می گویند، چرا که مسأله هدایت مردم چیزی است که خداوند هرسال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درشب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حکم می نماید، چنان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فِيهَا يُفْرَقُ كُلُّ أَمْرٍ حَكِيمٍ</w:t>
      </w:r>
      <w:r>
        <w:rPr>
          <w:rFonts w:eastAsia="IRNazanin" w:cs="IRNazanin"/>
          <w:color w:val="111111"/>
          <w:sz w:val="28"/>
          <w:szCs w:val="28"/>
          <w:rtl w:val="true"/>
          <w:lang w:bidi="fa-IR"/>
        </w:rPr>
        <w:t>»</w:t>
      </w:r>
      <w:r>
        <w:rPr>
          <w:rStyle w:val="FootnoteAnchor"/>
          <w:rtl w:val="true"/>
        </w:rPr>
        <w:footnoteReference w:id="671"/>
      </w:r>
      <w:r>
        <w:rPr>
          <w:rFonts w:ascii="IRNazanin" w:hAnsi="IRNazanin" w:eastAsia="IRNazanin"/>
          <w:color w:val="111111"/>
          <w:sz w:val="28"/>
          <w:sz w:val="28"/>
          <w:szCs w:val="28"/>
          <w:rtl w:val="true"/>
          <w:lang w:bidi="fa-IR"/>
        </w:rPr>
        <w:t xml:space="preserve">یعنی در آن شب قدرا هر کاری به گونه ای فيصله داده می شود و خداوند در آن شب، برهر سختی و رفاه و نزول باران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تقدیر نموده حکم می نماید</w:t>
      </w:r>
      <w:r>
        <w:rPr>
          <w:rFonts w:eastAsia="IRNazanin" w:cs="IRNazanin"/>
          <w:color w:val="111111"/>
          <w:sz w:val="28"/>
          <w:szCs w:val="28"/>
          <w:rtl w:val="true"/>
          <w:lang w:bidi="fa-IR"/>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حدیث مسعدة بن صدقه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مردمی که قبل از پیامبران می زیسته اند، هدایت یافته بودند یا درگمراهی بودند؟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هدایت نشده بودند، بلکه برفطرت و سرشت خداپرستی و توحید که خداوند آنان را برآن خلق نموده بود بودند، وهدایت نشده بودند تا این که خداوند آنان را هدایت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سخن ابراهیم علیه السلام را نشنیدی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فلَئِنْ لَمْ يَهْدِنِي رَبِّي لَأَكُونَنَّ مِنَ الْقَوْمِ الضَّالِّينَ</w:t>
      </w:r>
      <w:r>
        <w:rPr>
          <w:rFonts w:eastAsia="IRNazanin" w:cs="IRNazanin"/>
          <w:color w:val="111111"/>
          <w:sz w:val="28"/>
          <w:szCs w:val="28"/>
          <w:rtl w:val="true"/>
          <w:lang w:bidi="fa-IR"/>
        </w:rPr>
        <w:t>»</w:t>
      </w:r>
      <w:r>
        <w:rPr>
          <w:rStyle w:val="FootnoteAnchor"/>
          <w:rtl w:val="true"/>
        </w:rPr>
        <w:footnoteReference w:id="672"/>
      </w:r>
      <w:r>
        <w:rPr>
          <w:rFonts w:ascii="IRNazanin" w:hAnsi="IRNazanin" w:eastAsia="IRNazanin"/>
          <w:color w:val="111111"/>
          <w:sz w:val="28"/>
          <w:sz w:val="28"/>
          <w:szCs w:val="28"/>
          <w:rtl w:val="true"/>
          <w:lang w:bidi="fa-IR"/>
        </w:rPr>
        <w:t xml:space="preserve">یعنی اگر پروردگارم مرا هدایت نکرده بود ازگمراهان می بودم و عهد و پیمان عالم ذر را </w:t>
      </w:r>
    </w:p>
    <w:p>
      <w:pPr>
        <w:pStyle w:val="BookText"/>
        <w:rPr/>
      </w:pPr>
      <w:r>
        <w:rPr>
          <w:rFonts w:ascii="IRNazanin" w:hAnsi="IRNazanin" w:eastAsia="IRNazanin"/>
          <w:color w:val="111111"/>
          <w:sz w:val="28"/>
          <w:sz w:val="28"/>
          <w:szCs w:val="28"/>
          <w:rtl w:val="true"/>
          <w:lang w:bidi="fa-IR"/>
        </w:rPr>
        <w:t>فراموش می کردم</w:t>
      </w:r>
      <w:r>
        <w:rPr>
          <w:rFonts w:eastAsia="IRNazanin" w:cs="IRNazanin"/>
          <w:color w:val="111111"/>
          <w:sz w:val="28"/>
          <w:szCs w:val="28"/>
          <w:rtl w:val="true"/>
          <w:lang w:bidi="fa-IR"/>
        </w:rPr>
        <w:t>)</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دیگری نیز در تفسیر عیاشی و غیره در ذیل این آیه نقل شده که به همین معنا اشاره دارد و الله الموفق</w:t>
      </w:r>
      <w:r>
        <w:rPr>
          <w:rFonts w:eastAsia="IRNazanin" w:cs="IRNazanin"/>
          <w:color w:val="111111"/>
          <w:sz w:val="28"/>
          <w:szCs w:val="28"/>
          <w:rtl w:val="true"/>
          <w:lang w:bidi="fa-IR"/>
        </w:rPr>
        <w:t xml:space="preserve">. </w:t>
      </w:r>
      <w:bookmarkStart w:id="932" w:name="pg15336_165699"/>
    </w:p>
    <w:p>
      <w:pPr>
        <w:pStyle w:val="Heading3"/>
        <w:numPr>
          <w:ilvl w:val="2"/>
          <w:numId w:val="1"/>
        </w:numPr>
        <w:rPr/>
      </w:pPr>
      <w:bookmarkStart w:id="933" w:name="__RefHeading___Toc5177151_2142443653"/>
      <w:bookmarkStart w:id="934" w:name="_Toc347"/>
      <w:bookmarkEnd w:id="932"/>
      <w:bookmarkEnd w:id="933"/>
      <w:r>
        <w:rPr>
          <w:rtl w:val="true"/>
        </w:rPr>
        <w:t xml:space="preserve">آیات </w:t>
      </w:r>
      <w:r>
        <w:rPr/>
        <w:t>214</w:t>
      </w:r>
      <w:r>
        <w:rPr>
          <w:rtl w:val="true"/>
        </w:rPr>
        <w:t xml:space="preserve"> - </w:t>
      </w:r>
      <w:r>
        <w:rPr/>
        <w:t>220</w:t>
      </w:r>
      <w:bookmarkEnd w:id="934"/>
    </w:p>
    <w:p>
      <w:pPr>
        <w:pStyle w:val="Heading4"/>
        <w:numPr>
          <w:ilvl w:val="3"/>
          <w:numId w:val="1"/>
        </w:numPr>
        <w:rPr/>
      </w:pPr>
      <w:bookmarkStart w:id="935" w:name="__RefHeading___Toc5177153_2142443653"/>
      <w:bookmarkStart w:id="936" w:name="_Toc348"/>
      <w:bookmarkEnd w:id="935"/>
      <w:r>
        <w:rPr>
          <w:rtl w:val="true"/>
        </w:rPr>
        <w:t>اشاره</w:t>
      </w:r>
      <w:bookmarkEnd w:id="936"/>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 حَسِبْتُمْ أَنْ تَدْخُلُوا الْجَنَّةَ وَلَمَّا يَأْتِكُمْ مَثَلُ الَّذِينَ خَلَوْا مِنْ قَبْلِكُمْ مَسَّتْهُمُ الْبَأْسَاءُ وَالضَّرَّاءُ وَزُلْزِلُوا حَتَّى يَقُولَ الرَّسُولُ وَالَّذِينَ آمَنُوا مَعَهُ مَتَى نَصْرُ اللَّهِ أَلَا إِنَّ نَصْرَ اللَّهِ قَرِيبٌ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يَسْأَلُونَكَ مَاذَا يُنْفِقُونَ قُلْ مَا أَنْفَقْتُمْ مِنْ خَيْرٍ فَلِلْوَالِدَيْنِ وَالْأَقْرَبِينَ وَالْيَتَامَى وَالْمَسَاكِينِ وَابْنِ السَّبِيلِ وَمَا تَفْعَلُوا مِنْ خَيْرٍ فَإِنَّ اللَّهَ بِهِ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عَلَيْكُمُ الْقِتَالُ وَهُوَ كُرْهٌ لَكُمْ وَعَسَى أَنْ تَكْرَهُوا شَيْئًا وَهُوَ خَيْرٌ لَكُمْ وَعَسَى أَنْ تُحِبُّوا شَيْئًا وَهُوَ شَرٌّ لَكُمْ وَاللَّهُ يَعْلَمُ وَأَنْتُمْ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يَسْأَلُونَكَ عَنِ الشَّهْرِ الْحَرَامِ قِتَالٍ فِيهِ قُلْ قِتَالٌ فِيهِ كَبِيرٌ وَصَدٌّ عَنْ سَبِيلِ اللَّهِ وَكُفْرٌ بِهِ وَالْمَسْجِدِ الْحَرَامِ وَإِخْرَاجُ أَهْلِهِ مِنْهُ أَكْبَرُ عِنْدَ اللَّهِ وَالْفِتْنَةُ أَكْبَرُ مِنَ الْقَتْلِ وَلَا يَزَالُونَ يُقَاتِلُونَكُمْ حَتَّى يَرُدُّوكُمْ عَنْ دِينِكُمْ إِنِ اسْتَطَاعُوا وَمَنْ يَرْتَدِدْ مِنْكُمْ عَنْ دِينِهِ فَيَمُتْ وَهُوَ كَافِرٌ فَأُولَئِكَ حَبِطَتْ أَعْمَالُهُمْ فِي الدُّنْيَا وَالْآخِرَةِ وَأُولَئِكَ أَصْحَابُ النَّارِ هُمْ فِيهَا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آمَنُوا وَالَّذِينَ هَاجَرُوا وَجَاهَدُوا فِي سَبِيلِ اللَّهِ أُولَئِكَ يَرْجُونَ رَحْمَتَ اللَّهِ وَاللَّهُ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يَسْأَلُونَكَ عَنِ الْخَمْرِ وَالْمَيْسِرِ قُلْ فِيهِمَا إِثْمٌ كَبِيرٌ وَمَنَافِعُ لِلنَّاسِ وَإِثْمُهُمَا أَكْبَرُ مِنْ نَفْعِهِمَا وَيَسْأَلُونَكَ مَاذَا يُنْفِقُونَ قُلِ الْعَفْوَ كَذَلِكَ يُبَيِّنُ اللَّهُ لَكُمُ الْآيَاتِ لَعَلَّكُمْ تَتَفَكَّرُونَ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الدُّنْيَا وَالْآخِرَةِ وَيَسْأَلُونَكَ عَنِ الْيَتَامَى قُلْ إِصْلَاحٌ لَهُمْ خَيْرٌ وَإِنْ تُخَالِطُوهُمْ فَإِخْوَانُكُمْ وَاللَّهُ يَعْلَمُ </w:t>
      </w:r>
      <w:bookmarkStart w:id="937" w:name="pg15336_165700"/>
    </w:p>
    <w:p>
      <w:pPr>
        <w:pStyle w:val="BookText"/>
        <w:rPr/>
      </w:pPr>
      <w:bookmarkEnd w:id="937"/>
      <w:r>
        <w:rPr>
          <w:rFonts w:ascii="Amiri" w:hAnsi="Amiri" w:eastAsia="Amiri" w:cs="Amiri"/>
          <w:color w:val="111111"/>
          <w:sz w:val="28"/>
          <w:sz w:val="28"/>
          <w:szCs w:val="28"/>
          <w:rtl w:val="true"/>
          <w:lang w:bidi="ar-SA"/>
        </w:rPr>
        <w:t xml:space="preserve">الْمُفْسِدَ مِنَ الْمُصْلِحِ وَلَوْ شَاءَ اللَّهُ لَأَعْنَتَكُمْ إِنَّ اللَّهَ عَزِيزٌ 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p>
    <w:p>
      <w:pPr>
        <w:pStyle w:val="Heading4"/>
        <w:numPr>
          <w:ilvl w:val="3"/>
          <w:numId w:val="1"/>
        </w:numPr>
        <w:rPr/>
      </w:pPr>
      <w:bookmarkStart w:id="938" w:name="__RefHeading___Toc5177155_2142443653"/>
      <w:bookmarkStart w:id="939" w:name="_Toc349"/>
      <w:bookmarkEnd w:id="938"/>
      <w:r>
        <w:rPr>
          <w:rtl w:val="true"/>
        </w:rPr>
        <w:t>لغات</w:t>
      </w:r>
      <w:bookmarkEnd w:id="939"/>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شدت حرکت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بلای تکان دهنده همراه با شدت حرکت است،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اصل 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زل الشيء عن مكانه می باشد و به خاطر حرف اضافه معنا نیز زیادتی پیدا کرده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تکرار حرکت است، مانند صر و صرصر، وصل و صلصل،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کُره لكم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مشقت و تحمل چیزی است که نفس از آن کراهت دارد، چه بر او تحميل بشود یا نشود،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به معنای تحمل مشقت است و ممکن است چیزی بر انسان تحمیل شود که بر او مشقت نداشته باشد، و بعضی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کَره و 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یک معناست، مانند ضَعف و ضُعف،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نقيض شر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نفع نیکوست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ضرر قبیح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و منع و 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یک معناست،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غيره عن 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منعه عنه،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يزالون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 در نفی است، یعنی یدومون على القتال، وما زال یعنی دام،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حبط عمل الرجل و أحبطه الله إحباطا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عمل او ضایع و هلاک گردید،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مهاجرة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قطع مواصلت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جاهد العدو مجاهدة و جهادا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حمل نفسه على المشقة في قتاله،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آرزو می باشد، و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ستر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خمرت الإناء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غطيته، وخمار به معنای متعة است، و لعل تسمية المسكر بالخمر لكونه يستر العقل،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قمار است، و اصل 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یاسر به معنای واجب است، و در قمار یکی از دو مقامر چیزی را بر صاحب خود واجب می نماید، و بعضی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 به معنای آسانی گرفته 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ترک و به معنای وسط است</w:t>
      </w:r>
      <w:r>
        <w:rPr>
          <w:rFonts w:eastAsia="IRNazanin" w:cs="IRNazanin"/>
          <w:color w:val="111111"/>
          <w:sz w:val="28"/>
          <w:szCs w:val="28"/>
          <w:rtl w:val="true"/>
          <w:lang w:bidi="fa-IR"/>
        </w:rPr>
        <w:t xml:space="preserve">. </w:t>
      </w:r>
      <w:bookmarkStart w:id="940" w:name="pg15336_165701"/>
    </w:p>
    <w:p>
      <w:pPr>
        <w:pStyle w:val="Heading4"/>
        <w:numPr>
          <w:ilvl w:val="3"/>
          <w:numId w:val="1"/>
        </w:numPr>
        <w:rPr/>
      </w:pPr>
      <w:bookmarkStart w:id="941" w:name="__RefHeading___Toc5177157_2142443653"/>
      <w:bookmarkStart w:id="942" w:name="_Toc350"/>
      <w:bookmarkEnd w:id="940"/>
      <w:bookmarkEnd w:id="941"/>
      <w:r>
        <w:rPr>
          <w:rtl w:val="true"/>
        </w:rPr>
        <w:t>ترجمه</w:t>
      </w:r>
      <w:bookmarkEnd w:id="942"/>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پنداشته اید که داخل بهشت خواهید شد؟ درحالی که هنوز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سختی 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آنچه برسرامت های پیشین شما آمده برسرشما نیامده است؟ آنان مبتلای به سختی وزيان ووحشت تکان دهنده ای شدند تا جایی که پیامبرآنان و پیروان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ونصرت الهی کی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که نصرت خداوند نزدیک است </w:t>
      </w:r>
      <w:r>
        <w:rPr>
          <w:rFonts w:eastAsia="IRNazanin" w:cs="IRNazanin"/>
          <w:color w:val="111111"/>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توسؤال می کنند چه چیزدر راه خدا بدهیم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وبر چه کسانی انفاق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آنان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انفاق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پدرومادروخويشان ويتيمان وفقرا و مستمندان و در راه ماندگان باشد، و آنچه شما از مال خود انفاق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ويا هرعمل خیر دیگری را انجام بدهید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خداوند می داند </w:t>
      </w:r>
      <w:r>
        <w:rPr>
          <w:rFonts w:eastAsia="IRNazanin" w:cs="IRNazanin"/>
          <w:color w:val="111111"/>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وقتال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برشما واجب شده است درحالی که برای شما ناگوار است، و بسا شما از چیزی کراهت دارید و آن خیرشماست و یا چیزی را دوست می دارید و آن برای شما زیانبار است و مصلحت شما را تنها خدا می داند، و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مصالح واقعی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دانید </w:t>
      </w:r>
      <w:r>
        <w:rPr>
          <w:rFonts w:eastAsia="IRNazanin" w:cs="IRNazanin"/>
          <w:color w:val="111111"/>
          <w:sz w:val="28"/>
          <w:szCs w:val="28"/>
          <w:rtl w:val="true"/>
          <w:lang w:bidi="fa-IR"/>
        </w:rPr>
        <w:t>(</w:t>
      </w:r>
      <w:r>
        <w:rPr>
          <w:rFonts w:eastAsia="IRNazanin" w:cs="IRNazanin"/>
          <w:color w:val="111111"/>
          <w:sz w:val="28"/>
          <w:szCs w:val="28"/>
          <w:lang w:bidi="fa-IR"/>
        </w:rPr>
        <w:t>216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رسول من از تودرباره جنگ در ماه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ماه هایی که جنگ در آنها حرام است مانند ماه رجب ومحرم وذی القعده وذي الحجه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می کنند،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در ماه محرم گناهی بزرگ است ولكن بستن راه خدا وکفر ورزیدن به او و جلوگیری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مسجدالحرام واخراج اهل آن نزد خداوند بزرگ تر است ، وفتنه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تر از کشتار است، و همواره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شما می جنگند تا اگر بتوانند شما را از دينتان برگردانند، و کسانی از شما که از دین خود بازگردند ودرحال كفربمیرند، اعمالشان در دنیا وآخرت تباه می شود، ودرآتش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ماندگار خواهند بود </w:t>
      </w:r>
      <w:r>
        <w:rPr>
          <w:rFonts w:eastAsia="IRNazanin" w:cs="IRNazanin"/>
          <w:color w:val="111111"/>
          <w:sz w:val="28"/>
          <w:szCs w:val="28"/>
          <w:rtl w:val="true"/>
          <w:lang w:bidi="fa-IR"/>
        </w:rPr>
        <w:t>(</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 کسانی که ایمان آورده اند و کسانی که در راه خدا هجرت نمودند و جهاد کردند امیدوار به رحمت خداوند خواهند بود و خداوند آمرزنده و مهربان است </w:t>
      </w:r>
      <w:r>
        <w:rPr>
          <w:rFonts w:eastAsia="IRNazanin" w:cs="IRNazanin"/>
          <w:color w:val="111111"/>
          <w:sz w:val="28"/>
          <w:szCs w:val="28"/>
          <w:rtl w:val="true"/>
          <w:lang w:bidi="fa-IR"/>
        </w:rPr>
        <w:t>(</w:t>
      </w:r>
      <w:r>
        <w:rPr>
          <w:rFonts w:eastAsia="IRNazanin" w:cs="IRNazanin"/>
          <w:color w:val="111111"/>
          <w:sz w:val="28"/>
          <w:szCs w:val="28"/>
          <w:lang w:bidi="fa-IR"/>
        </w:rPr>
        <w:t>218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شراب وقمار از توسؤال میکنند، به آنان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دو چیز گناه بزرگی است ،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 منافع وسودهایی در آن ها هست وگناه آن ها بزرگ تر از سود آن هاست و از تو می پرسند که چه چیزانفاق کنند؟ به آنان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مقدار متوسط بين اقتارواسراف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خداوند </w:t>
      </w:r>
      <w:bookmarkStart w:id="943" w:name="pg15336_165702"/>
    </w:p>
    <w:p>
      <w:pPr>
        <w:pStyle w:val="BookText"/>
        <w:rPr/>
      </w:pPr>
      <w:bookmarkEnd w:id="943"/>
      <w:r>
        <w:rPr>
          <w:rFonts w:ascii="IRNazanin" w:hAnsi="IRNazanin" w:eastAsia="IRNazanin"/>
          <w:color w:val="111111"/>
          <w:sz w:val="28"/>
          <w:sz w:val="28"/>
          <w:szCs w:val="28"/>
          <w:rtl w:val="true"/>
          <w:lang w:bidi="fa-IR"/>
        </w:rPr>
        <w:t xml:space="preserve">آیات خود را برای شما بیان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تعقل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تفكرنماييد </w:t>
      </w:r>
      <w:r>
        <w:rPr>
          <w:rFonts w:eastAsia="IRNazanin" w:cs="IRNazanin"/>
          <w:color w:val="111111"/>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يتيمان از توسؤال می کنند،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صلاح آنان کارکردن بهتراست، واگربا آنان همزیستی داشتید و آنان را داخل زندگی خود نمودید آنها برادران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شمایند و خداوند مفسد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وخيانتكار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ازدرستکاربازمی شناسد، واگرخدا می خواست شما را به سختی و دشواری می انداخت ، همانا خداوند توانا و حکیم است </w:t>
      </w:r>
      <w:r>
        <w:rPr>
          <w:rFonts w:eastAsia="IRNazanin" w:cs="IRNazanin"/>
          <w:color w:val="111111"/>
          <w:sz w:val="28"/>
          <w:szCs w:val="28"/>
          <w:rtl w:val="true"/>
          <w:lang w:bidi="fa-IR"/>
        </w:rPr>
        <w:t>(</w:t>
      </w:r>
      <w:r>
        <w:rPr>
          <w:rFonts w:eastAsia="IRNazanin" w:cs="IRNazanin"/>
          <w:color w:val="111111"/>
          <w:sz w:val="28"/>
          <w:szCs w:val="28"/>
          <w:lang w:bidi="fa-IR"/>
        </w:rPr>
        <w:t>220</w:t>
      </w:r>
      <w:r>
        <w:rPr>
          <w:rFonts w:eastAsia="IRNazanin" w:cs="IRNazanin"/>
          <w:color w:val="111111"/>
          <w:sz w:val="28"/>
          <w:szCs w:val="28"/>
          <w:rtl w:val="true"/>
          <w:lang w:bidi="fa-IR"/>
        </w:rPr>
        <w:t>)</w:t>
      </w:r>
    </w:p>
    <w:p>
      <w:pPr>
        <w:pStyle w:val="Heading4"/>
        <w:numPr>
          <w:ilvl w:val="3"/>
          <w:numId w:val="1"/>
        </w:numPr>
        <w:rPr/>
      </w:pPr>
      <w:bookmarkStart w:id="944" w:name="__RefHeading___Toc5177159_2142443653"/>
      <w:bookmarkStart w:id="945" w:name="_Toc351"/>
      <w:bookmarkEnd w:id="944"/>
      <w:r>
        <w:rPr>
          <w:rtl w:val="true"/>
        </w:rPr>
        <w:t>تفسير اهل بيت علیهم السلام</w:t>
      </w:r>
      <w:bookmarkEnd w:id="945"/>
    </w:p>
    <w:p>
      <w:pPr>
        <w:pStyle w:val="Heading5"/>
        <w:numPr>
          <w:ilvl w:val="4"/>
          <w:numId w:val="1"/>
        </w:numPr>
        <w:rPr/>
      </w:pPr>
      <w:bookmarkStart w:id="946" w:name="__RefHeading___Toc5177161_2142443653"/>
      <w:bookmarkStart w:id="947" w:name="_Toc352"/>
      <w:bookmarkEnd w:id="946"/>
      <w:r>
        <w:rPr>
          <w:rtl w:val="true"/>
        </w:rPr>
        <w:t>اشاره</w:t>
      </w:r>
      <w:bookmarkEnd w:id="947"/>
    </w:p>
    <w:p>
      <w:pPr>
        <w:pStyle w:val="BookText"/>
        <w:rPr/>
      </w:pPr>
      <w:r>
        <w:rPr>
          <w:rFonts w:ascii="Amiri" w:hAnsi="Amiri" w:eastAsia="Amiri" w:cs="Amiri"/>
          <w:color w:val="111111"/>
          <w:sz w:val="28"/>
          <w:sz w:val="28"/>
          <w:szCs w:val="28"/>
          <w:rtl w:val="true"/>
          <w:lang w:bidi="ar-SA"/>
        </w:rPr>
        <w:t xml:space="preserve">أَمْ حَسِبْتُمْ أَنْ تَدْخُلُوا الْجَنَّةَ وَلَمَّا يَأْتِكُمْ مَثَلُ الَّذِينَ خَلَوْا مِنْ قَبْلِكُمْ مَسَّتْهُمُ الْبَأْسَاءُ وَالضَّرَّاءُ وَزُلْزِلُوا حَتَّى يَقُولَ الرَّسُولُ وَالَّذِينَ آمَنُوا مَعَهُ مَتَى نَصْرُ اللَّهِ أَلَا إِنَّ نَصْرَ اللَّهِ قَرِيبٌ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p>
    <w:p>
      <w:pPr>
        <w:pStyle w:val="Heading5"/>
        <w:numPr>
          <w:ilvl w:val="4"/>
          <w:numId w:val="1"/>
        </w:numPr>
        <w:rPr/>
      </w:pPr>
      <w:bookmarkStart w:id="948" w:name="__RefHeading___Toc5177163_2142443653"/>
      <w:bookmarkStart w:id="949" w:name="_Toc353"/>
      <w:bookmarkEnd w:id="948"/>
      <w:r>
        <w:rPr>
          <w:rtl w:val="true"/>
        </w:rPr>
        <w:t>بهشت همراه با سختی هاست</w:t>
      </w:r>
      <w:bookmarkEnd w:id="949"/>
    </w:p>
    <w:p>
      <w:pPr>
        <w:pStyle w:val="BookText"/>
        <w:rPr/>
      </w:pPr>
      <w:r>
        <w:rPr>
          <w:rFonts w:ascii="IRNazanin" w:hAnsi="IRNazanin" w:eastAsia="IRNazanin"/>
          <w:color w:val="111111"/>
          <w:sz w:val="28"/>
          <w:sz w:val="28"/>
          <w:szCs w:val="28"/>
          <w:rtl w:val="true"/>
          <w:lang w:bidi="fa-IR"/>
        </w:rPr>
        <w:t>در تفسیر عیاشی از معافی بن سلیمان نقل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ولید بن عبد الملک بن مروان کشته شد، گروهی از شیعیان وحشت نمودند تا این که ما نزد امام صادق علیه السلام رفتیم 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که شما درغیر موسم حج و عمره از وطن خود خارج شده اید؟ پس یکی از آنان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این بود که خداوند ولید را هلاک نمود و اهالی شام متفرق وگرفتار اختلاف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درباره آنان چیزی نمی 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وسپس برخی از احوالات آنان</w:t>
      </w:r>
    </w:p>
    <w:p>
      <w:pPr>
        <w:pStyle w:val="BookText"/>
        <w:rPr/>
      </w:pPr>
      <w:r>
        <w:rPr>
          <w:rFonts w:ascii="IRNazanin" w:hAnsi="IRNazanin" w:eastAsia="IRNazanin"/>
          <w:color w:val="111111"/>
          <w:sz w:val="28"/>
          <w:sz w:val="28"/>
          <w:szCs w:val="28"/>
          <w:rtl w:val="true"/>
          <w:lang w:bidi="fa-IR"/>
        </w:rPr>
        <w:t>را بیان نمود و فرمود</w:t>
      </w:r>
      <w:r>
        <w:rPr>
          <w:rFonts w:eastAsia="IRNazanin" w:cs="IRNazanin"/>
          <w:color w:val="111111"/>
          <w:sz w:val="28"/>
          <w:szCs w:val="28"/>
          <w:rtl w:val="true"/>
          <w:lang w:bidi="fa-IR"/>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امروز در امنیت به سر می برید به گونه ای که از خانه خود خارج می شوید و نیاز خود را برآورده می نمایید و بازسالم به خانه خویش باز می گردید، درحالی که مسلمانان قبل از شما که دارای عقاید شما بودند، اگر یکی از آنان از خانه خود برای کاری خارج می شد او را می گرفتند و دست و پایش را قطع می کردند و بدن او را با </w:t>
      </w:r>
    </w:p>
    <w:p>
      <w:pPr>
        <w:pStyle w:val="BookText"/>
        <w:rPr/>
      </w:pPr>
      <w:r>
        <w:rPr>
          <w:rFonts w:ascii="IRNazanin" w:hAnsi="IRNazanin" w:eastAsia="IRNazanin"/>
          <w:color w:val="111111"/>
          <w:sz w:val="28"/>
          <w:sz w:val="28"/>
          <w:szCs w:val="28"/>
          <w:rtl w:val="true"/>
          <w:lang w:bidi="fa-IR"/>
        </w:rPr>
        <w:t>اره می بریدند و بر تنه درخت خرما به دار می آویختند و اجازه نمی دادند که بردین و مذهب خود باقی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صادق علیه السلام سخن خود را قطع نمود و این آیه را تلاوت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حَسِبْتُمْ أَنْ تَدْخُلُوا الْجَنَّةَ</w:t>
      </w:r>
      <w:r>
        <w:rPr>
          <w:rFonts w:eastAsia="IRNazanin" w:cs="IRNazanin"/>
          <w:color w:val="111111"/>
          <w:sz w:val="28"/>
          <w:szCs w:val="28"/>
          <w:rtl w:val="true"/>
          <w:lang w:bidi="fa-IR"/>
        </w:rPr>
        <w:t>...»</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کافی از امام صادق علیه السلام نقل شده که آن حضرت این آیه را چنین تلاوت می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وَزُلْزِلُوا ثُم زُلْزِلُوا</w:t>
      </w:r>
      <w:r>
        <w:rPr>
          <w:rFonts w:eastAsia="IRNazanin" w:cs="IRNazanin"/>
          <w:color w:val="111111"/>
          <w:sz w:val="28"/>
          <w:szCs w:val="28"/>
          <w:rtl w:val="true"/>
          <w:lang w:bidi="fa-IR"/>
        </w:rPr>
        <w:t>...»</w:t>
      </w:r>
      <w:r>
        <w:rPr>
          <w:rStyle w:val="FootnoteAnchor"/>
          <w:rtl w:val="true"/>
        </w:rPr>
        <w:footnoteReference w:id="675"/>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حدیث دیگری از آن حضرت نقل شده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حُفَّتْ الْجَنَّةِ بِالْمَكَارِهِ وَ حُفَّتْ النَّارِ بِالشَّهَوَاتِ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بهشت آمیخته به سختی ها، و دوزخ و آتش آمیخته به شهوات ولذت هاست</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 xml:space="preserve">. </w:t>
      </w:r>
      <w:bookmarkStart w:id="950" w:name="pg15336_165704"/>
    </w:p>
    <w:p>
      <w:pPr>
        <w:pStyle w:val="BookText"/>
        <w:rPr/>
      </w:pPr>
      <w:bookmarkEnd w:id="950"/>
      <w:r>
        <w:rPr>
          <w:rFonts w:ascii="Amiri" w:hAnsi="Amiri" w:eastAsia="Amiri" w:cs="Amiri"/>
          <w:color w:val="111111"/>
          <w:sz w:val="28"/>
          <w:sz w:val="28"/>
          <w:szCs w:val="28"/>
          <w:rtl w:val="true"/>
          <w:lang w:bidi="ar-SA"/>
        </w:rPr>
        <w:t>يَسْأَلُونَكَ مَاذَا يُنْفِقُونَ قُلْ مَا أَنْفَقْتُمْ مِنْ خَيْرٍ فَلِلْوَالِدَيْنِ وَالْأَقْرَبِينَ وَالْيَتَامَى وَالْمَسَاكِينِ وَابْنِ السَّبِيلِ وَمَا تَفْعَلُوا مِنْ خَيْرٍ فَإِنَّ اللَّهَ بِهِ عَلِيمٌ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p>
    <w:p>
      <w:pPr>
        <w:pStyle w:val="Heading5"/>
        <w:numPr>
          <w:ilvl w:val="4"/>
          <w:numId w:val="1"/>
        </w:numPr>
        <w:rPr/>
      </w:pPr>
      <w:bookmarkStart w:id="951" w:name="__RefHeading___Toc5177165_2142443653"/>
      <w:bookmarkStart w:id="952" w:name="_Toc354"/>
      <w:bookmarkEnd w:id="951"/>
      <w:r>
        <w:rPr>
          <w:rtl w:val="true"/>
        </w:rPr>
        <w:t>احکام انفاق</w:t>
      </w:r>
      <w:bookmarkEnd w:id="952"/>
    </w:p>
    <w:p>
      <w:pPr>
        <w:pStyle w:val="BookText"/>
        <w:rPr/>
      </w:pPr>
      <w:r>
        <w:rPr>
          <w:rFonts w:ascii="IRNazanin" w:hAnsi="IRNazanin" w:eastAsia="IRNazanin"/>
          <w:color w:val="111111"/>
          <w:sz w:val="28"/>
          <w:sz w:val="28"/>
          <w:szCs w:val="28"/>
          <w:rtl w:val="true"/>
          <w:lang w:bidi="fa-IR"/>
        </w:rPr>
        <w:t>خداوند درباره حليت آن مالی که انفاق می شود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ولاتيمموا الخبيث بالطيب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مال پاک و حلال را در راه خدا بدهید و مالی که آمیخته به حرام است را در راه خدا ندهید و در اینجا در پاسخ کسانی که باید به آنان انفاق بشود،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مراعات ترتیب را بکنید و نخست به پدر و مادرانفاق کنید و سپس به خویشان و یتیمان و فقرا و در راه ماندگان و درآيه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ويَسْأَلُونَكَ مَاذَا يُنْفِقُونَ قُلْ مَا العَفوَ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مقدار انفاق سؤال شده است و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العفو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عفو به معنای وسط می باشد و وسط، متوسط بین اقتار و اسراف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علیه السلام در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ويَسْأَلُونَكَ مَاذَا يُنْفِقُونَ قُلْ مَا العَفوَ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العفو الوسط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تفسیر علی بن ابراهیم آمده که عفو متوسط بين اقتار و اسراف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ودر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وَالَّذِينَ إِذَا أَنْفَقُوا لَمْ يُسْرِفُوا وَلَمْ يَقْتُرُوا وَكَانَ بَيْنَ ذَلِكَ قَوَامًا </w:t>
      </w:r>
      <w:r>
        <w:rPr>
          <w:rFonts w:eastAsia="Amiri" w:cs="Amiri" w:ascii="Amiri" w:hAnsi="Amiri"/>
          <w:color w:val="111111"/>
          <w:sz w:val="28"/>
          <w:szCs w:val="28"/>
          <w:rtl w:val="true"/>
          <w:lang w:bidi="ar-SA"/>
        </w:rPr>
        <w:t>»</w:t>
      </w:r>
      <w:r>
        <w:rPr>
          <w:rStyle w:val="FootnoteAnchor"/>
          <w:rtl w:val="true"/>
        </w:rPr>
        <w:footnoteReference w:id="677"/>
      </w:r>
      <w:r>
        <w:rPr>
          <w:rFonts w:ascii="Amiri" w:hAnsi="Amiri" w:eastAsia="Amiri" w:cs="Amiri"/>
          <w:color w:val="111111"/>
          <w:sz w:val="28"/>
          <w:sz w:val="28"/>
          <w:szCs w:val="28"/>
          <w:rtl w:val="true"/>
          <w:lang w:bidi="ar-SA"/>
        </w:rPr>
        <w:t>به این معنا نیز اشاره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تَجْعَلْ يَدَكَ مَغْلُولَةً إِلَى عُنُقِكَ وَلَا تَبْسُطْهَا كُلَّ الْبَسْطِ فَتَقْعُدَ مَلُومًا مَحْسُورًا </w:t>
      </w:r>
      <w:r>
        <w:rPr>
          <w:rFonts w:eastAsia="Amiri" w:cs="Amiri" w:ascii="Amiri" w:hAnsi="Amiri"/>
          <w:color w:val="111111"/>
          <w:sz w:val="28"/>
          <w:szCs w:val="28"/>
          <w:rtl w:val="true"/>
          <w:lang w:bidi="ar-SA"/>
        </w:rPr>
        <w:t>»</w:t>
      </w:r>
      <w:r>
        <w:rPr>
          <w:rStyle w:val="FootnoteAnchor"/>
          <w:rtl w:val="true"/>
        </w:rPr>
        <w:footnoteReference w:id="678"/>
      </w:r>
      <w:r>
        <w:rPr>
          <w:rFonts w:ascii="IRNazanin" w:hAnsi="IRNazanin" w:eastAsia="IRNazanin"/>
          <w:color w:val="111111"/>
          <w:sz w:val="28"/>
          <w:sz w:val="28"/>
          <w:szCs w:val="28"/>
          <w:rtl w:val="true"/>
          <w:lang w:bidi="fa-IR"/>
        </w:rPr>
        <w:t>نیز به این معنا اشاره شده است</w:t>
      </w:r>
      <w:r>
        <w:rPr>
          <w:rFonts w:eastAsia="IRNazanin" w:cs="IRNazanin"/>
          <w:color w:val="111111"/>
          <w:sz w:val="28"/>
          <w:szCs w:val="28"/>
          <w:rtl w:val="true"/>
          <w:lang w:bidi="fa-IR"/>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به رسول خدا صلی الله علیه و آله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به چه کسی احسان کنم؟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به چه کسی احسان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چه کسی احسان نمايم؟فرمود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مادرت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به چه کسی احسان کنم؟ فرمود به پدرت</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نزد رسول خدا صلی الله علیه و آله آمد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اهل بیت و خویشان من بر آزار و اذیت و جدایی از من و توهین به من اجتماع نموده اند، آیا من نیز از آنان جدا شوم و با آنان قطع رحم کنم؟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اگرتونیز چنین کنی، خداوند همه شما را رها خواهد نمود، و رحمت خود را از شما قطع خواهد کرد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باید بکنم؟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کسی که با تو قطع رحم نموده صله واحسان کن، و به کسی که تو را محروم نموده عطا و احسان کن، و از کسی که به تو ظلم کرده عفوكن، و اگر چنین کنی تو بر آنان پیروز خواهی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 قیامت در مقابل آنان حجتی خواهی داشت</w:t>
      </w:r>
      <w:r>
        <w:rPr>
          <w:rFonts w:eastAsia="IRNazanin" w:cs="IRNazanin"/>
          <w:color w:val="111111"/>
          <w:sz w:val="28"/>
          <w:szCs w:val="28"/>
          <w:rtl w:val="true"/>
          <w:lang w:bidi="fa-IR"/>
        </w:rPr>
        <w:t>.)</w:t>
      </w:r>
      <w:r>
        <w:rPr>
          <w:rStyle w:val="FootnoteAnchor"/>
          <w:rtl w:val="true"/>
        </w:rPr>
        <w:footnoteReference w:id="680"/>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 تَفْعَلُوا مِنْ 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روایات استفاده می شود که پس از احسان به پدر و مادر و خویشان ویتامی و مساکین وابن السبيل، هيچ عمل خیری بهتر از برآوردن حاجت مؤمن نیست چرا که امام صادق علیه السلام به مفضل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که حاجت برادر مؤمن خود را برآورده کند خداوند در قیامت یکصد هزار حاجت او را برآورده خواهد نمود که اول آنها دخول در بهشت است </w:t>
      </w:r>
      <w:r>
        <w:rPr>
          <w:rFonts w:eastAsia="IRNazanin" w:cs="IRNazanin"/>
          <w:color w:val="111111"/>
          <w:sz w:val="28"/>
          <w:szCs w:val="28"/>
          <w:rtl w:val="true"/>
          <w:lang w:bidi="fa-IR"/>
        </w:rPr>
        <w:t>...</w:t>
      </w:r>
      <w:r>
        <w:rPr>
          <w:rStyle w:val="FootnoteAnchor"/>
          <w:rtl w:val="true"/>
        </w:rPr>
        <w:footnoteReference w:id="681"/>
      </w:r>
      <w:bookmarkStart w:id="953" w:name="pg15336_165706"/>
    </w:p>
    <w:p>
      <w:pPr>
        <w:pStyle w:val="BookText"/>
        <w:rPr/>
      </w:pPr>
      <w:bookmarkEnd w:id="953"/>
      <w:r>
        <w:rPr>
          <w:rFonts w:ascii="Amiri" w:hAnsi="Amiri" w:eastAsia="Amiri" w:cs="Amiri"/>
          <w:color w:val="111111"/>
          <w:sz w:val="28"/>
          <w:sz w:val="28"/>
          <w:szCs w:val="28"/>
          <w:rtl w:val="true"/>
          <w:lang w:bidi="ar-SA"/>
        </w:rPr>
        <w:t xml:space="preserve">كُتِبَ عَلَيْكُمُ الْقِتَالُ وَهُوَ كُرْهٌ لَكُمْ وَعَسَى أَنْ تَكْرَهُوا شَيْئًا وَهُوَ خَيْرٌ لَكُمْ وَعَسَى أَنْ تُحِبُّوا شَيْئًا وَهُوَ شَرٌّ لَكُمْ وَاللَّهُ يَعْلَمُ وَأَنْتُمْ لَا تَعْلَمُونَ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p>
    <w:p>
      <w:pPr>
        <w:pStyle w:val="Heading5"/>
        <w:numPr>
          <w:ilvl w:val="4"/>
          <w:numId w:val="1"/>
        </w:numPr>
        <w:rPr/>
      </w:pPr>
      <w:bookmarkStart w:id="954" w:name="__RefHeading___Toc5177167_2142443653"/>
      <w:bookmarkStart w:id="955" w:name="_Toc355"/>
      <w:bookmarkEnd w:id="954"/>
      <w:r>
        <w:rPr>
          <w:rtl w:val="true"/>
        </w:rPr>
        <w:t>وجوب جهاد و قتال</w:t>
      </w:r>
      <w:bookmarkEnd w:id="955"/>
    </w:p>
    <w:p>
      <w:pPr>
        <w:pStyle w:val="BookText"/>
        <w:rPr/>
      </w:pPr>
      <w:r>
        <w:rPr>
          <w:rFonts w:ascii="IRNazanin" w:hAnsi="IRNazanin" w:eastAsia="IRNazanin"/>
          <w:color w:val="111111"/>
          <w:sz w:val="28"/>
          <w:sz w:val="28"/>
          <w:szCs w:val="28"/>
          <w:rtl w:val="true"/>
          <w:lang w:bidi="fa-IR"/>
        </w:rPr>
        <w:t>امیرالمؤمنین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بر همه مسلمانان واجب است، زیرا خداوند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كُتِبَ عَلَيْكُمُ الْقِتَالُ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گروهی از مسلمانان به جهاد بروند و نیاز برطرف شود، از بقیه مردم جهاد ساقط خواهد بود، و هرگاه نیاز به یاری و کمک آنان بود، باید همگی به یاری مجاهدین بروند تا نیاز آنان تأمین شود، ولكن واجب نیست همه مردم به جهاد بروند همان گونه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وَمَا كَانَ الْمُؤْمِنُونَ لِيَنْفِرُوا كَافَّةً </w:t>
      </w:r>
      <w:r>
        <w:rPr>
          <w:rFonts w:eastAsia="IRNazanin" w:cs="IRNazanin"/>
          <w:color w:val="111111"/>
          <w:sz w:val="28"/>
          <w:szCs w:val="28"/>
          <w:rtl w:val="true"/>
          <w:lang w:bidi="fa-IR"/>
        </w:rPr>
        <w:t>»</w:t>
      </w:r>
      <w:r>
        <w:rPr>
          <w:rStyle w:val="FootnoteAnchor"/>
          <w:rtl w:val="true"/>
        </w:rPr>
        <w:footnoteReference w:id="682"/>
      </w:r>
      <w:r>
        <w:rPr>
          <w:rFonts w:ascii="IRNazanin" w:hAnsi="IRNazanin" w:eastAsia="IRNazanin"/>
          <w:color w:val="111111"/>
          <w:sz w:val="28"/>
          <w:sz w:val="28"/>
          <w:szCs w:val="28"/>
          <w:rtl w:val="true"/>
          <w:lang w:bidi="fa-IR"/>
        </w:rPr>
        <w:t>آری اگر از ناحیه دشمن هجوم ناگهانی رخ دهد و به همه مردم نیاز باشد، بر یکایک مردم جهاد واجب خواهد بود، چنان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انْفِرُوا خِفَافًا وَثِقَالًا وَجَاهِدُوا بِأَمْوَالِكُمْ وَأَنْفُسِكُمْ فِي سَبِيلِ اللَّهِ</w:t>
      </w:r>
      <w:r>
        <w:rPr>
          <w:rFonts w:eastAsia="IRNazanin" w:cs="IRNazanin"/>
          <w:color w:val="111111"/>
          <w:sz w:val="28"/>
          <w:szCs w:val="28"/>
          <w:rtl w:val="true"/>
          <w:lang w:bidi="fa-IR"/>
        </w:rPr>
        <w:t xml:space="preserve">» </w:t>
      </w:r>
      <w:r>
        <w:rPr>
          <w:rStyle w:val="FootnoteAnchor"/>
          <w:rtl w:val="true"/>
        </w:rPr>
        <w:footnoteReference w:id="683"/>
      </w:r>
      <w:r>
        <w:rPr>
          <w:rFonts w:ascii="IRNazanin" w:hAnsi="IRNazanin" w:eastAsia="IRNazanin"/>
          <w:color w:val="111111"/>
          <w:sz w:val="28"/>
          <w:sz w:val="28"/>
          <w:szCs w:val="28"/>
          <w:rtl w:val="true"/>
          <w:lang w:bidi="fa-IR"/>
        </w:rPr>
        <w:t>یعنی سبکبار وگرانبار بسیج شوید و با مال و جانتان در راه خدا جهاد کنید</w:t>
      </w:r>
      <w:r>
        <w:rPr>
          <w:rStyle w:val="FootnoteAnchor"/>
          <w:rtl w:val="true"/>
        </w:rPr>
        <w:footnoteReference w:id="684"/>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فراوانی درباره فضيلت جهاد و پاداش آن وارد شده و ما به </w:t>
      </w:r>
    </w:p>
    <w:p>
      <w:pPr>
        <w:pStyle w:val="BookText"/>
        <w:rPr/>
      </w:pPr>
      <w:r>
        <w:rPr>
          <w:rFonts w:ascii="IRNazanin" w:hAnsi="IRNazanin" w:eastAsia="IRNazanin"/>
          <w:color w:val="111111"/>
          <w:sz w:val="28"/>
          <w:sz w:val="28"/>
          <w:szCs w:val="28"/>
          <w:rtl w:val="true"/>
          <w:lang w:bidi="fa-IR"/>
        </w:rPr>
        <w:t>برخی از آنها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مرا به چیزی بشارت داد که چشم من روشن و قلب من شاد گردید و آن این بود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از امت تودر راه خدا به جهاد برود و قطره بارانی بر سر او بريزد ویا سردردی پیدا کند، خداوند برای او پاداش شهادت می نویسد</w:t>
      </w:r>
      <w:r>
        <w:rPr>
          <w:rFonts w:eastAsia="IRNazanin" w:cs="IRNazanin"/>
          <w:color w:val="111111"/>
          <w:sz w:val="28"/>
          <w:szCs w:val="28"/>
          <w:rtl w:val="true"/>
          <w:lang w:bidi="fa-IR"/>
        </w:rPr>
        <w:t>.</w:t>
      </w:r>
      <w:r>
        <w:rPr>
          <w:rStyle w:val="FootnoteAnchor"/>
          <w:rtl w:val="true"/>
        </w:rPr>
        <w:footnoteReference w:id="685"/>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الجهاد أفضل الأشياء بعد الفرائض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بعد از انجام فرائض و واجبات، جهاد بهترین چیزهاست</w:t>
      </w:r>
      <w:r>
        <w:rPr>
          <w:rStyle w:val="FootnoteAnchor"/>
          <w:rtl w:val="true"/>
        </w:rPr>
        <w:footnoteReference w:id="686"/>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للجنة باب يقال له باب المجاهدين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بهشت را دری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المجاهدين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اهل جهاد به طرف آن می روند آن دربه روی آنان گشوده است و آنان با تکیه به شمشیرهای خود وارد بهشت می شوند و ملائکه به آنان خوش آمد می گویند، درحالی که مردم در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موقف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مانده اند </w:t>
      </w:r>
      <w:r>
        <w:rPr>
          <w:rFonts w:eastAsia="IRNazanin" w:cs="IRNazanin"/>
          <w:color w:val="111111"/>
          <w:sz w:val="28"/>
          <w:szCs w:val="28"/>
          <w:rtl w:val="true"/>
          <w:lang w:bidi="fa-IR"/>
        </w:rPr>
        <w:t>...</w:t>
      </w:r>
      <w:r>
        <w:rPr>
          <w:rStyle w:val="FootnoteAnchor"/>
          <w:rtl w:val="true"/>
        </w:rPr>
        <w:footnoteReference w:id="687"/>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دری از درهای بهشت است و خداوند آن را به روی اولیای خود باز نموده است و از کرامت خود به آنها این است که اجازه ورود، </w:t>
      </w:r>
      <w:bookmarkStart w:id="956" w:name="pg15336_165708"/>
    </w:p>
    <w:p>
      <w:pPr>
        <w:pStyle w:val="BookText"/>
        <w:rPr/>
      </w:pPr>
      <w:bookmarkEnd w:id="956"/>
      <w:r>
        <w:rPr>
          <w:rFonts w:ascii="IRNazanin" w:hAnsi="IRNazanin" w:eastAsia="IRNazanin"/>
          <w:color w:val="111111"/>
          <w:sz w:val="28"/>
          <w:sz w:val="28"/>
          <w:szCs w:val="28"/>
          <w:rtl w:val="true"/>
          <w:lang w:bidi="fa-IR"/>
        </w:rPr>
        <w:t xml:space="preserve">به آنان داده شده و آن نعمتی است که او برای آنان ذخیره نموده است </w:t>
      </w:r>
      <w:r>
        <w:rPr>
          <w:rFonts w:eastAsia="IRNazanin" w:cs="IRNazanin"/>
          <w:color w:val="111111"/>
          <w:sz w:val="28"/>
          <w:szCs w:val="28"/>
          <w:rtl w:val="true"/>
          <w:lang w:bidi="fa-IR"/>
        </w:rPr>
        <w:t>...</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جهاد را بر مردها و زن ها واجب نموده است و جهاد مرد این است که مال و جان خود را در راه خدا بدهد وجهاد زن این است که بر آزار شوهر وغیرت های بیجای او صبر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دیگری آمده که جهاد زن این است که خوب شوهرداری کند</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يَسْأَلُونَكَ عَنِ الشَّهْرِ الْحَرَامِ قِتَالٍ فِيهِ قُلْ قِتَالٌ فِيهِ كَبِيرٌ وَصَدٌّ عَنْ سَبِيلِ اللَّهِ وَكُفْرٌ بِهِ وَالْمَسْجِدِ الْحَرَامِ وَإِخْرَاجُ أَهْلِهِ مِنْهُ أَكْبَرُ عِنْدَ اللَّهِ وَالْفِتْنَةُ أَكْبَرُ مِنَ الْقَتْلِ وَلَا يَزَالُونَ يُقَاتِلُونَكُمْ حَتَّى يَرُدُّوكُمْ عَنْ دِينِكُمْ إِنِ اسْتَطَاعُوا وَمَنْ يَرْتَدِدْ مِنْكُمْ عَنْ دِينِهِ فَيَمُتْ وَهُوَ كَافِرٌ فَأُولَئِكَ حَبِطَتْ أَعْمَالُهُمْ فِي الدُّنْيَا وَالْآخِرَةِ وَأُولَئِكَ أَصْحَابُ النَّارِ هُمْ فِيهَا خَالِدُونَ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p>
    <w:p>
      <w:pPr>
        <w:pStyle w:val="Heading5"/>
        <w:numPr>
          <w:ilvl w:val="4"/>
          <w:numId w:val="1"/>
        </w:numPr>
        <w:rPr/>
      </w:pPr>
      <w:bookmarkStart w:id="957" w:name="__RefHeading___Toc5177169_2142443653"/>
      <w:bookmarkStart w:id="958" w:name="_Toc356"/>
      <w:bookmarkEnd w:id="957"/>
      <w:r>
        <w:rPr>
          <w:rtl w:val="true"/>
        </w:rPr>
        <w:t>قتال در ماه های حرام</w:t>
      </w:r>
      <w:bookmarkEnd w:id="958"/>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علی بن ابراهیم قمی در تفسیر خود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نزول این آیه این بود که رسول خدا صلی الله علیه و آله پس از هجرت به مدينه گروه های مسلحی را در راه های منتهی به مگه قرارداد تا سر راه قافله تجارتی قریش را بگیرند، از این رو عبد الله بن جحش را با عده ای به نخیله یعنی بستان بنی عامر فرستاد تاقافله تجارتی قریش که از طائف به طرف مکه حرکت می کرد و متاع آن کشمش وادام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نان خورش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وگندم بود را بگیرند پس آنان آن قافله را در محلی که بارانداخته بودند یافتند، و رئيس قافله </w:t>
      </w:r>
    </w:p>
    <w:p>
      <w:pPr>
        <w:pStyle w:val="BookText"/>
        <w:rPr/>
      </w:pPr>
      <w:r>
        <w:rPr>
          <w:rFonts w:ascii="IRNazanin" w:hAnsi="IRNazanin" w:eastAsia="IRNazanin"/>
          <w:color w:val="111111"/>
          <w:sz w:val="28"/>
          <w:sz w:val="28"/>
          <w:szCs w:val="28"/>
          <w:rtl w:val="true"/>
          <w:lang w:bidi="fa-IR"/>
        </w:rPr>
        <w:t>عمرو بن عبدالله حضرمي حليف عتبة بن ربیعه بود و چون او رئیس قافله مدينه عبد الله بن جحش را دید، ترسید و با همراهان خود آماده جنگ شدندو با خود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محمد صلی الله علیه و آله برای جنگ با ما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عبدالله جحش به همراهان خود دستور داد پیاده شوند و سرهای خود را بتراشند و چون چنین کردند عبدالله حضرمی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برای جنگ با ما نیامده اند بلکه برای عبادت آمده اند و خطری برای ما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آنها مطمئن شدند و سلاح های خود را کنار گذاردند عبد الله بن جحش به آنان حمله برد وحضرمی و یاران او را کشت و قافله را در اختیار گرفت و به مدينه آورد و این قصه در روز اول ماه رجب که از ماه های حرام است واقع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فکر می کردند در روز آخر ماه جمادی الثانيه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مسلمانان اموال قافله را تصرف نکردند چرا که جنگ در ماه حرام واقع شده بود</w:t>
      </w:r>
      <w:r>
        <w:rPr>
          <w:rFonts w:eastAsia="IRNazanin" w:cs="IRNazanin"/>
          <w:color w:val="111111"/>
          <w:sz w:val="28"/>
          <w:szCs w:val="28"/>
          <w:rtl w:val="true"/>
          <w:lang w:bidi="fa-IR"/>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سویی قریش در نامه ای به رسول خدا صلی الله علیه و آله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ماه حرام را محترم ندانسته اید و در ماه حرام جنگ و خونریزی نموده اید و اموال مردم را تصاحب 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اصحاب رسول خدا صلی الله علیه و آله نیز همین سخن را به آن حضرت عرضه داشتند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جنگ وقتال در ماه حرام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این آیه را نازل نمود و مفاد آن این است که قتال در ماه حرام، حرام و بزرگ است و لكن ای رسول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قریش درباره تو انجام دادند و تو را از مسجد الحرام ممنوع نمودند و به خدای خود کافر شدند و تو را از مکه اخراج کردند بزرگ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فتنه یعنی کفر بالله بزرگ تر از قتل و خونریزی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این آیه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الشَّهْرُ الْحَرَامُ بِالشَّهْرِ الْحَرَامِ وَالْحُرُمَاتُ قِصَاصٌ فَمَنِ اعْتَدَى عَلَيْكُمْ فَاعْتَدُوا عَلَيْهِ بِمِثْلِ مَا </w:t>
      </w:r>
    </w:p>
    <w:p>
      <w:pPr>
        <w:pStyle w:val="BookText"/>
        <w:rPr/>
      </w:pPr>
      <w:r>
        <w:rPr>
          <w:rFonts w:ascii="Amiri" w:hAnsi="Amiri" w:eastAsia="Amiri" w:cs="Amiri"/>
          <w:color w:val="111111"/>
          <w:sz w:val="28"/>
          <w:sz w:val="28"/>
          <w:szCs w:val="28"/>
          <w:rtl w:val="true"/>
          <w:lang w:bidi="ar-SA"/>
        </w:rPr>
        <w:t>اعْتَدَى عَلَيْكُمْ</w:t>
      </w:r>
      <w:r>
        <w:rPr>
          <w:rFonts w:eastAsia="Amiri" w:cs="Amiri" w:ascii="Amiri" w:hAnsi="Amiri"/>
          <w:color w:val="111111"/>
          <w:sz w:val="28"/>
          <w:szCs w:val="28"/>
          <w:rtl w:val="true"/>
          <w:lang w:bidi="ar-SA"/>
        </w:rPr>
        <w:t>»</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برخی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عبدالله بن جحش ویاران او را فرستاد تا اخباری از قریش کشف نمایند و آنان را به جنگ و قتال امر نفرمود</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 xml:space="preserve">. </w:t>
      </w:r>
      <w:bookmarkStart w:id="959" w:name="pg15336_165711"/>
    </w:p>
    <w:p>
      <w:pPr>
        <w:pStyle w:val="BookText"/>
        <w:rPr/>
      </w:pPr>
      <w:bookmarkEnd w:id="959"/>
      <w:r>
        <w:rPr>
          <w:rFonts w:ascii="Amiri" w:hAnsi="Amiri" w:eastAsia="Amiri" w:cs="Amiri"/>
          <w:color w:val="111111"/>
          <w:sz w:val="28"/>
          <w:sz w:val="28"/>
          <w:szCs w:val="28"/>
          <w:rtl w:val="true"/>
          <w:lang w:bidi="ar-SA"/>
        </w:rPr>
        <w:t>إِنَّ الَّذِينَ آمَنُوا وَالَّذِينَ هَاجَرُوا وَجَاهَدُوا فِي سَبِيلِ اللَّهِ أُولَئِكَ يَرْجُونَ رَحْمَتَ اللَّهِ وَاللَّهُ غَفُورٌ 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p>
    <w:p>
      <w:pPr>
        <w:pStyle w:val="Heading5"/>
        <w:numPr>
          <w:ilvl w:val="4"/>
          <w:numId w:val="1"/>
        </w:numPr>
        <w:rPr/>
      </w:pPr>
      <w:bookmarkStart w:id="960" w:name="__RefHeading___Toc5177171_2142443653"/>
      <w:bookmarkStart w:id="961" w:name="_Toc357"/>
      <w:bookmarkEnd w:id="960"/>
      <w:r>
        <w:rPr>
          <w:rtl w:val="true"/>
        </w:rPr>
        <w:t>ایمان هجرت جهاد</w:t>
      </w:r>
      <w:bookmarkEnd w:id="961"/>
    </w:p>
    <w:p>
      <w:pPr>
        <w:pStyle w:val="BookText"/>
        <w:rPr/>
      </w:pPr>
      <w:r>
        <w:rPr>
          <w:rFonts w:ascii="IRNazanin" w:hAnsi="IRNazanin" w:eastAsia="IRNazanin"/>
          <w:color w:val="111111"/>
          <w:sz w:val="28"/>
          <w:sz w:val="28"/>
          <w:szCs w:val="28"/>
          <w:rtl w:val="true"/>
          <w:lang w:bidi="fa-IR"/>
        </w:rPr>
        <w:t>برخی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 پایان قصه عبدالله بن جحش ویاران او و کشتن ابن حضرمی در روز اول ماه رجب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گمان عده ای که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عبدالله بن جحش ویاران او گناهی نکرده باشند، پاداشی نخواهند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آیات و روایات استفاده می شود که جهاد وهجرت به دارالاسلام در صورت وجوب، بزرگ ترین واجب الهی است و کسی که به خاطر اموردنیایی از آن ها اعراض نماید باید منتظر عذاب الهی باشد و چنین کسی در پیشگاه خداوند هیچ ارزشی نخواهد داشت چنان که خداوند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إِنْ كَانَ آبَاؤُكُمْ وَأَبْنَاؤُكُمْ وَإِخْوَانُكُمْ وَأَزْوَاجُكُمْ وَعَشِيرَتُكُمْ وَأَمْوَالٌ اقْتَرَفْتُمُوهَا وَتِجَارَةٌ تَخْشَوْنَ كَسَادَهَا وَمَسَاكِنُ تَرْضَوْنَهَا أَحَبَّ إِلَيْكُمْ مِنَ اللَّهِ وَرَسُولِهِ وَجِهَادٍ فِي سَبِيلِهِ فَتَرَبَّصُوا حَتَّى يَأْتِيَ اللَّهُ بِأَمْرِهِ وَاللَّهُ لَا يَهْدِي الْقَوْمَ الْفَاسِقِينَ </w:t>
      </w:r>
      <w:r>
        <w:rPr>
          <w:rFonts w:eastAsia="IRNazanin" w:cs="IRNazanin"/>
          <w:color w:val="111111"/>
          <w:sz w:val="28"/>
          <w:szCs w:val="28"/>
          <w:rtl w:val="true"/>
          <w:lang w:bidi="fa-IR"/>
        </w:rPr>
        <w:t>»</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ای رسول من به آنان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پدران و فرزندان و برادران و همسران و خویشان واموالی که جمع کرده اید و تجارتی که از کساد آن هراس دارید و خانه هایی که دل به آن ها بسته اید، نزد شما از خدا و رسول او و جهاد در راه خدا محبوب تر است منتظر عذاب خدا باشید تا امرالهی برشما فرود آید و خداوند فاسقان را هدایت نخواهد نمود</w:t>
      </w:r>
      <w:r>
        <w:rPr>
          <w:rFonts w:eastAsia="IRNazanin" w:cs="IRNazanin"/>
          <w:color w:val="111111"/>
          <w:sz w:val="28"/>
          <w:szCs w:val="28"/>
          <w:rtl w:val="true"/>
          <w:lang w:bidi="fa-IR"/>
        </w:rPr>
        <w:t xml:space="preserve">. </w:t>
      </w:r>
      <w:bookmarkStart w:id="962" w:name="pg15336_165712"/>
    </w:p>
    <w:p>
      <w:pPr>
        <w:pStyle w:val="BookText"/>
        <w:rPr/>
      </w:pPr>
      <w:bookmarkEnd w:id="962"/>
      <w:r>
        <w:rPr>
          <w:rFonts w:ascii="Amiri" w:hAnsi="Amiri" w:eastAsia="Amiri" w:cs="Amiri"/>
          <w:color w:val="111111"/>
          <w:sz w:val="28"/>
          <w:sz w:val="28"/>
          <w:szCs w:val="28"/>
          <w:rtl w:val="true"/>
          <w:lang w:bidi="ar-SA"/>
        </w:rPr>
        <w:t>ویا می 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وَهَاجَرُوا وَجَاهَدُوا بِأَمْوَالِهِمْ وَأَنْفُسِهِمْ فِي سَبِيلِ اللَّهِ وَالَّذِينَ آوَوْا وَنَصَرُوا أُولَئِكَ بَعْضُهُمْ أَوْلِيَاءُ بَعْضٍ وَالَّذِينَ آمَنُوا وَلَمْ يُهَاجِرُوا مَا لَكُمْ مِنْ وَلَايَتِهِمْ مِنْ شَيْءٍ حَتَّى يُهَاجِرُوا</w:t>
      </w:r>
      <w:r>
        <w:rPr>
          <w:rFonts w:eastAsia="Amiri" w:cs="Amiri" w:ascii="Amiri" w:hAnsi="Amiri"/>
          <w:color w:val="111111"/>
          <w:sz w:val="28"/>
          <w:szCs w:val="28"/>
          <w:rtl w:val="true"/>
          <w:lang w:bidi="ar-SA"/>
        </w:rPr>
        <w:t>»</w:t>
      </w:r>
      <w:r>
        <w:rPr>
          <w:rStyle w:val="FootnoteAnchor"/>
          <w:rtl w:val="true"/>
        </w:rPr>
        <w:footnoteReference w:id="6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آنان که ایمان آوردند و برای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مکه به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 نمودند و با مال و جان خود در راه خدا جهاد نمودند و آنان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مسلمانان را در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دادند و یاری کردند اولیای یکدیگر هستند و کسانی که ایمان آوردند وهجرت نکردند ولایتی بین يَسْأَلُونَكَ عَنِ الْخَمْرِ وَالْمَيْسِرِ قُلْ فِيهِمَا إِثْمٌ كَبِيرٌ وَمَنَافِعُ لِلنَّاسِ وَإِثْمُهُمَا أَكْبَرُ مِنْ نَفْعِهِمَا وَيَسْأَلُونَكَ مَاذَا يُنْفِقُونَ قُلِ الْعَفْوَ كَذَلِكَ يُبَيِّنُ اللَّهُ لَكُمُ الْآيَاتِ لَعَلَّكُمْ تَتَفَكَّرُونَ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w:t>
      </w:r>
    </w:p>
    <w:p>
      <w:pPr>
        <w:pStyle w:val="Heading5"/>
        <w:numPr>
          <w:ilvl w:val="4"/>
          <w:numId w:val="1"/>
        </w:numPr>
        <w:rPr/>
      </w:pPr>
      <w:bookmarkStart w:id="963" w:name="__RefHeading___Toc5177173_2142443653"/>
      <w:bookmarkStart w:id="964" w:name="_Toc358"/>
      <w:bookmarkEnd w:id="963"/>
      <w:r>
        <w:rPr>
          <w:rtl w:val="true"/>
        </w:rPr>
        <w:t>حرمت شراب و قمار</w:t>
      </w:r>
      <w:bookmarkEnd w:id="964"/>
    </w:p>
    <w:p>
      <w:pPr>
        <w:pStyle w:val="BookText"/>
        <w:rPr/>
      </w:pPr>
      <w:r>
        <w:rPr>
          <w:rFonts w:ascii="IRNazanin" w:hAnsi="IRNazanin" w:eastAsia="IRNazanin"/>
          <w:color w:val="111111"/>
          <w:sz w:val="28"/>
          <w:sz w:val="28"/>
          <w:szCs w:val="28"/>
          <w:rtl w:val="true"/>
          <w:lang w:bidi="fa-IR"/>
        </w:rPr>
        <w:t>در کتاب کافی از امام صادق علیه السلام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منشأ هرگناه و کلید هر شروفسادی است، و خداوند برای هرشروفسادی قفل هایی قرار داده و کلید های آن ها را شراب قرارداده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معصیت نشده به چیزی که سخت تر از شراب او چیزهای مست کننده دیگر باشد، و به سبب شراب بسا نماز واجب ترک می شود و شرابخوار به مادر و خواهرودختر خود تجاوز می کند و نمی فهمد،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از ترک نماز بدتر است، چرا که شرابخواربا نوشیدن شراب خدای خود را نمی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رمضان خداوند همه را می بخشد جز سه نفر را،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شرابخوار،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صاحبان بدعت،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شاهين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شاهین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شطرنج است</w:t>
      </w:r>
      <w:r>
        <w:rPr>
          <w:rStyle w:val="FootnoteAnchor"/>
          <w:rtl w:val="true"/>
        </w:rPr>
        <w:footnoteReference w:id="695"/>
      </w:r>
    </w:p>
    <w:p>
      <w:pPr>
        <w:pStyle w:val="BookText"/>
        <w:rPr/>
      </w:pPr>
      <w:r>
        <w:rPr>
          <w:rFonts w:ascii="Amiri" w:hAnsi="Amiri" w:eastAsia="Amiri" w:cs="Amiri"/>
          <w:color w:val="111111"/>
          <w:sz w:val="28"/>
          <w:sz w:val="28"/>
          <w:szCs w:val="28"/>
          <w:rtl w:val="true"/>
          <w:lang w:bidi="ar-SA"/>
        </w:rPr>
        <w:t xml:space="preserve">عَنْ أبی جعفروأبی عَبْدِ اللَّهِ علیهما السَّلَامُ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الْخَمْرَ رَأْسُ کل إِثْمٍ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زَیْدٍ الشَّحَّامِ عَنْ أَبِی عَبْدِ اللَّهِ علیه السلام قَالَ قَالَ رَسُولُ اللَّهِ صلی الله علیه و آله إِنَّ الْخَمْرَ رَأْسُ کُلِّ إِثْمٍ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الشُّرْبُ مِفْتَاحُ کُلِّ شَرٍّ وَ مُدْمِنُ الْخَمْرِ کَعَابِدِ وَثَنٍ وَ إِنَّ الْخَمْرَ رَأْسُ کُلِّ إِثْمٍ وَ شَارِبَهَا مُکَذِّبٌ بِکِتَابِ اللَّهِ تَعَالَی لَوْ صَدَّقَ کِتَابَ اللَّهِ حَرَّمَ حَرَامَهُ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أَبِی عَبْدِ اللَّهِ علیه السلام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جَعَلَ لِلشَّرِّ أَقْفَالًا وَ جَعَلَ مَفَاتِیحَهَا أَوْ قَالَ مَفَاتِیحَ تِلْکَ الْأَقْفَالِ الشَّرَابَ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أبِی بَصِیرٍ عَنْ أحَدِهِمَا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 اللهَ عَزَّ وَ جَلَّ جَعَلَ لِلْمَعْصِیَهِ بَیْتاً ثُمَّ جَعَلَ لِلْبَیْتِ بَاباً ثُمَّ جَعَلَ لِلْبَابِ غَلَقاً ثُمَّ جَعَلَ لِلْغَلَقِ مِفْتَاحاً فَمِفْتَاحُ الْمَعْصِیَهِ 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إِبْرَاهِیمَ بْنِ أَبِی اَلْبِلاَدِ عَنْ أَبِیهِ عَنْ أَحَدِهِمَا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عُصِیَ اَللَّهُ عَزَّ وَ جَلَّ بِشَیْءٍ أَشَدَّ مِنْ شُرْبِ اَلْخَمْرِ إِنَّ أَحَدَهُمْ لَیَدَعُ اَلصَّلاَهَ اَلْفَرِیضَهَ وَ یَثِبُ عَلَی أُمِّهِ وَ أُخْتِهِ وَ اِبْنَتِهِ وَ هُوَ لاَ یَعْقِلُ</w:t>
      </w:r>
    </w:p>
    <w:p>
      <w:pPr>
        <w:pStyle w:val="BookText"/>
        <w:rPr/>
      </w:pPr>
      <w:r>
        <w:rPr>
          <w:rFonts w:ascii="Amiri" w:hAnsi="Amiri" w:eastAsia="Amiri" w:cs="Amiri"/>
          <w:color w:val="111111"/>
          <w:sz w:val="28"/>
          <w:sz w:val="28"/>
          <w:szCs w:val="28"/>
          <w:rtl w:val="true"/>
          <w:lang w:bidi="ar-SA"/>
        </w:rPr>
        <w:t>مُحَمَّدُ بْنُ یَحْیَی عَنْ مُحَمَّدِ بْنِ الْحُسَیْنِ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لِأَمِیرِ الْمُؤْمِنِینَ علیه السلام إِنَّکَ تَزْعُمُ أَنَّ شُرْبَ الْخَمْرِ أَشَدُّ مِنَ الزِّنَا وَ السَّرِقَهِ فَقَالَ علیه السلام نَعَمْ إِنَّ صَاحِبَ الزِّنَا لَعَلَّهُ لَا یَعْدُوهُ إِلَی غَیْرِهِ وَ إِنَّ شَارِبَ الْخَمْرِ إِذَا شَرِبَ الْخَمْرَ زَنَی وَ سَرَقَ وَ قَتَلَ النَّفْسَ الَّتِی حَرَّمَ اللَّهُ عَزَّ وَ جَلَّ وَ تَرَکَ الصَّلَاهَ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کافی، ج </w:t>
      </w:r>
      <w:r>
        <w:rPr>
          <w:rFonts w:eastAsia="Amiri" w:cs="Amiri" w:ascii="Amiri" w:hAnsi="Amiri"/>
          <w:color w:val="111111"/>
          <w:sz w:val="28"/>
          <w:szCs w:val="28"/>
          <w:lang w:bidi="ar-SA"/>
        </w:rPr>
        <w:t>402/6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مربوط به شراب خواری</w:t>
      </w:r>
    </w:p>
    <w:p>
      <w:pPr>
        <w:pStyle w:val="BookText"/>
        <w:rPr/>
      </w:pPr>
      <w:r>
        <w:rPr>
          <w:rFonts w:ascii="IRNazanin" w:hAnsi="IRNazanin" w:eastAsia="IRNazanin"/>
          <w:color w:val="111111"/>
          <w:sz w:val="28"/>
          <w:sz w:val="28"/>
          <w:szCs w:val="28"/>
          <w:rtl w:val="true"/>
          <w:lang w:bidi="fa-IR"/>
        </w:rPr>
        <w:t>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 ها را در پاورقی مشاهده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هرچه قمار شود میسر است، و مشاحن صاحب بدعت است و او از مسلمانان نیست</w:t>
      </w:r>
      <w:r>
        <w:rPr>
          <w:rFonts w:eastAsia="IRNazanin" w:cs="IRNazanin"/>
          <w:color w:val="111111"/>
          <w:sz w:val="28"/>
          <w:szCs w:val="28"/>
          <w:rtl w:val="true"/>
          <w:lang w:bidi="fa-IR"/>
        </w:rPr>
        <w:t xml:space="preserve">. </w:t>
      </w:r>
      <w:r>
        <w:rPr>
          <w:rStyle w:val="FootnoteAnchor"/>
          <w:rtl w:val="true"/>
        </w:rPr>
        <w:footnoteReference w:id="696"/>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دین هیچ پیامبری را تکمیل نکرد مگر آن که در آیین او شراب را حرام نمود و همواره شراب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درهمه ادیان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بوده است </w:t>
      </w:r>
      <w:r>
        <w:rPr>
          <w:rFonts w:eastAsia="IRNazanin" w:cs="IRNazanin"/>
          <w:color w:val="111111"/>
          <w:sz w:val="28"/>
          <w:szCs w:val="28"/>
          <w:rtl w:val="true"/>
          <w:lang w:bidi="fa-IR"/>
        </w:rPr>
        <w:t>...</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مهدی عباسی معروف به هارون الرشید به امام کاظم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شراب در کتاب خدا حرام شده است؟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آن نهی نموده ولكن حرام نشده است؟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درکتاب خدا حرام شده است 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کدام آیه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إِنَّمَا حَرَّمَ رَبِّيَ الْفَوَاحِشَ مَا ظَهَرَ مِنْهَا وَمَا بَطَنَ وَالْإِثْمَ وَالْبَغْيَ بِغَيْرِ الْحَقِّ</w:t>
      </w:r>
      <w:r>
        <w:rPr>
          <w:rFonts w:eastAsia="IRNazanin" w:cs="IRNazanin"/>
          <w:color w:val="111111"/>
          <w:sz w:val="28"/>
          <w:szCs w:val="28"/>
          <w:rtl w:val="true"/>
          <w:lang w:bidi="fa-IR"/>
        </w:rPr>
        <w:t>»</w:t>
      </w:r>
      <w:r>
        <w:rPr>
          <w:rStyle w:val="FootnoteAnchor"/>
          <w:rtl w:val="true"/>
        </w:rPr>
        <w:footnoteReference w:id="698"/>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زنای آشکار است و زن هایی در جاهلیت دارای پرچم فحشا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زنای با همسر پد راست، چرا که مردم جاهلیت قبل از اسلام و آمدن رسول خدا صلی الله علیه و آله با همسران پدران خود که مادران آنان نبودند ازدواج می کردند و خداوند آن را حرام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است و خداوند درباره حرمت شراب در آیه دیگری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يَسْأَلُونَكَ عَنِ الْخَمْرِ وَالْمَيْسِرِ قُلْ فِيهِمَا إِثْمٌ كَبِيرٌ وَمَنَافِعُ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خدا شراب و قمار است </w:t>
      </w:r>
      <w:r>
        <w:rPr>
          <w:rFonts w:eastAsia="IRNazanin" w:cs="IRNazanin"/>
          <w:color w:val="111111"/>
          <w:sz w:val="28"/>
          <w:szCs w:val="28"/>
          <w:rtl w:val="true"/>
          <w:lang w:bidi="fa-IR"/>
        </w:rPr>
        <w:t>...</w:t>
      </w:r>
      <w:r>
        <w:rPr>
          <w:rStyle w:val="FootnoteAnchor"/>
          <w:rtl w:val="true"/>
        </w:rPr>
        <w:footnoteReference w:id="699"/>
      </w:r>
    </w:p>
    <w:p>
      <w:pPr>
        <w:pStyle w:val="BookText"/>
        <w:rPr/>
      </w:pPr>
      <w:r>
        <w:rPr>
          <w:rFonts w:ascii="Amiri" w:hAnsi="Amiri" w:eastAsia="Amiri" w:cs="Amiri"/>
          <w:color w:val="111111"/>
          <w:sz w:val="28"/>
          <w:sz w:val="28"/>
          <w:szCs w:val="28"/>
          <w:rtl w:val="true"/>
          <w:lang w:bidi="ar-SA"/>
        </w:rPr>
        <w:t>فَقَالَ لَهُ أبُو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هِیَ مُحَرَّمَهٌ فِی کِتَابِ اللهِ عَزَّ وَ جَلَّ یَا أمِیرَالْمُؤْمِنِینَ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أیِّ مَوْضِعٍ هِیَ مُحَرَّمَهٌ فِی کِتَابِ اللهِ جَلَّ اسْمُهُ؟ یَا أبَا الْحَسَنِ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إِنَّما حَرَّمَ رَبِّيَ الْفَواحِشَ ما ظَهَرَ مِنْها وَ ما بَطَنَ وَ الْإِثْمَ وَ الْبَغْيَ بِغَيْرِ الْحَقِّ، فَأَمّا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ظَهَرَ مِنْها يَعنِي الزِّنا المُعلَنَ ونَصبَ الرّاياتِ الَّتي كانَت تَرفَعُها الفَواجِرُ لِلفَواحِشِ فِي الجاهِلِيَّةِ، وأمّا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بَطَنَ يَعني ما نَكَحَ مِنَ الآباءِ؛ لِأَنَّ النّاسَ كانوا قَبلَ أن يُبعَثَ النَّبِيُّ صلى الله عليه و آله إذا كانَ لِلرَّجُلِ زَوجَةٌ وماتَ عَنها، تَزَوَّجَها ابنُهُ مِن بَعدِهِ إذا لَم تَكُن 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فَحَرَّمَ اللّهُ عز و جل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اَلْإِثْمَ فَإِنَّها الخَمرَةُ بِعَينِها، وقَد قالَ اللّهُ عز و جل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يَسْئَلُونَكَ عَنِ الْخَمْرِ وَ الْمَيْسِرِ قُلْ فِيهِما إِثْمٌ كَبِيرٌ وَ مَنافِعُ لِلنّاسِ فَأَمَّا الإِثمُ في كِتابِ اللّهِ فَهِيَ الخَمرَةُ وَالمَيسِرُ،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کافی،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الْخَمْرُ وَالْمَيْسِرُ وَالْأَنْصَابُ وَالْأَزْلَامُ رِجْسٌ مِنْ عَمَلِ الشَّيْطَانِ فَاجْتَنِبُوهُ </w:t>
      </w:r>
      <w:r>
        <w:rPr>
          <w:rFonts w:eastAsia="IRNazanin" w:cs="IRNazanin"/>
          <w:color w:val="111111"/>
          <w:sz w:val="28"/>
          <w:szCs w:val="28"/>
          <w:rtl w:val="true"/>
          <w:lang w:bidi="fa-IR"/>
        </w:rPr>
        <w:t>»</w:t>
      </w:r>
      <w:r>
        <w:rPr>
          <w:rStyle w:val="FootnoteAnchor"/>
          <w:rtl w:val="true"/>
        </w:rPr>
        <w:footnoteReference w:id="700"/>
      </w:r>
      <w:r>
        <w:rPr>
          <w:rFonts w:ascii="IRNazanin" w:hAnsi="IRNazanin" w:eastAsia="IRNazanin"/>
          <w:color w:val="111111"/>
          <w:sz w:val="28"/>
          <w:sz w:val="28"/>
          <w:szCs w:val="28"/>
          <w:rtl w:val="true"/>
          <w:lang w:bidi="fa-IR"/>
        </w:rPr>
        <w:t>نازل شد، برخی از مردم به رسول خدا 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با آن قمار انجام شود میسر است، حتی با كعاب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گردو، اگر بازی و برد و باخت کنند قمارو میسر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حیواناتی است که برای بت هایشان قربانی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أزلام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تیرهایی است که بر روی آن سوگند می خورند</w:t>
      </w:r>
      <w:r>
        <w:rPr>
          <w:rStyle w:val="FootnoteAnchor"/>
          <w:rtl w:val="true"/>
        </w:rPr>
        <w:footnoteReference w:id="701"/>
      </w:r>
    </w:p>
    <w:p>
      <w:pPr>
        <w:pStyle w:val="BookText"/>
        <w:rPr/>
      </w:pPr>
      <w:r>
        <w:rPr>
          <w:rFonts w:ascii="IRNazanin" w:hAnsi="IRNazanin" w:eastAsia="IRNazanin"/>
          <w:color w:val="111111"/>
          <w:sz w:val="28"/>
          <w:sz w:val="28"/>
          <w:szCs w:val="28"/>
          <w:rtl w:val="true"/>
          <w:lang w:bidi="fa-IR"/>
        </w:rPr>
        <w:t xml:space="preserve">امام صادق علیه السلام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يَسْأَلُونَكَ عَنِ الْخَمْرِ وَالْمَيْسِرِ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با آن قمار شود میسر است و هر مایع مست کننده ای حرام است</w:t>
      </w:r>
      <w:r>
        <w:rPr>
          <w:rStyle w:val="FootnoteAnchor"/>
          <w:rtl w:val="true"/>
        </w:rPr>
        <w:footnoteReference w:id="702"/>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از شش چیز تهیه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خرما، کشمش، گندم، جو، عسل و ذرت </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امام صادق علیه السلام در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وَيَسْأَلُونَكَ مَاذَا يُنْفِقُونَ قُلِ الْعَفْوَ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عفو به معنای وسط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متوسط بين اقتار و اسراف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سخن دیگری درباره آیه فوق از آن حضرت سؤال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وَالَّذِينَ إِذَا أَنْفَقُوا لَمْ يُسْرِفُوا وَلَمْ يَقْتُرُوا وَكَانَ بَيْنَ ذَلِكَ قَوَامًا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پس از آن آیه نازل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وَالَّذِينَ إِذَا أَنْفَقُوا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وَيَسْأَلُونَكَ مَاذَا يُنْفِقُونَ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و اعتدال در انفاق را بیان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عفو به معنای حد وسط است</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این آیه در ذیل آیه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و روایاتی درباره اقتصاد در</w:t>
      </w:r>
    </w:p>
    <w:p>
      <w:pPr>
        <w:pStyle w:val="BookText"/>
        <w:rPr/>
      </w:pPr>
      <w:r>
        <w:rPr>
          <w:rFonts w:ascii="IRNazanin" w:hAnsi="IRNazanin" w:eastAsia="IRNazanin"/>
          <w:color w:val="111111"/>
          <w:sz w:val="28"/>
          <w:sz w:val="28"/>
          <w:szCs w:val="28"/>
          <w:rtl w:val="true"/>
          <w:lang w:bidi="fa-IR"/>
        </w:rPr>
        <w:t>انفاق آمده که به برخی از آنها اشاره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زندگی خود میانه رو باشد خداوند او را روزی می دهد و کسی که اهل تبذير واسراف باشد او را محروم می نماید </w:t>
      </w:r>
      <w:r>
        <w:rPr>
          <w:rFonts w:eastAsia="IRNazanin" w:cs="IRNazanin"/>
          <w:color w:val="111111"/>
          <w:sz w:val="28"/>
          <w:szCs w:val="28"/>
          <w:rtl w:val="true"/>
          <w:lang w:bidi="fa-IR"/>
        </w:rPr>
        <w:t>.</w:t>
      </w:r>
      <w:r>
        <w:rPr>
          <w:rStyle w:val="FootnoteAnchor"/>
          <w:rtl w:val="true"/>
        </w:rPr>
        <w:footnoteReference w:id="706"/>
      </w:r>
    </w:p>
    <w:p>
      <w:p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و میانه روی، مال کم را برکت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خوبی اقتصاد را رعایت نکند، اسراف او را هلاک</w:t>
      </w:r>
    </w:p>
    <w:p>
      <w:pPr>
        <w:pStyle w:val="BookText"/>
        <w:rPr/>
      </w:pPr>
      <w:r>
        <w:rPr>
          <w:rFonts w:ascii="IRNazanin" w:hAnsi="IRNazanin" w:eastAsia="IRNazanin"/>
          <w:color w:val="111111"/>
          <w:sz w:val="28"/>
          <w:sz w:val="28"/>
          <w:szCs w:val="28"/>
          <w:rtl w:val="true"/>
          <w:lang w:bidi="fa-IR"/>
        </w:rPr>
        <w:t>خواهد نمود</w:t>
      </w:r>
      <w:r>
        <w:rPr>
          <w:rStyle w:val="FootnoteAnchor"/>
          <w:rtl w:val="true"/>
        </w:rPr>
        <w:footnoteReference w:id="707"/>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اقتصاد زندگی کند همواره بی نیاز خواهد بود</w:t>
      </w:r>
      <w:r>
        <w:rPr>
          <w:rFonts w:eastAsia="IRNazanin" w:cs="IRNazanin"/>
          <w:color w:val="111111"/>
          <w:sz w:val="28"/>
          <w:szCs w:val="28"/>
          <w:rtl w:val="true"/>
          <w:lang w:bidi="fa-IR"/>
        </w:rPr>
        <w:t xml:space="preserve">. </w:t>
      </w:r>
      <w:bookmarkStart w:id="965" w:name="pg15336_165717"/>
    </w:p>
    <w:p>
      <w:pPr>
        <w:pStyle w:val="BookText"/>
        <w:rPr/>
      </w:pPr>
      <w:bookmarkEnd w:id="965"/>
      <w:r>
        <w:rPr>
          <w:rFonts w:ascii="IRNazanin" w:hAnsi="IRNazanin" w:eastAsia="IRNazanin"/>
          <w:color w:val="111111"/>
          <w:sz w:val="28"/>
          <w:sz w:val="28"/>
          <w:szCs w:val="28"/>
          <w:rtl w:val="true"/>
          <w:lang w:bidi="fa-IR"/>
        </w:rPr>
        <w:t>عبد الرحمان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وَيَسْأَلُونَكَ مَاذَا يُنْفِقُونَ قُلِ الْعَفْوَ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آن این آیه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وَالَّذِينَ إِذَا أَنْفَقُوا لَمْ يُسْرِفُوا وَلَمْ يَقْتُرُوا وَكَانَ بَيْنَ ذَلِكَ قَوَامًا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الوسط </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وَيَسْأَلُونَكَ عَنِ الْيَتَامَى قُلْ إِصْلَاحٌ لَهُمْ خَيْرٌ وَإِنْ تُخَالِطُوهُمْ فَإِخْوَانُكُمْ وَاللَّهُ يَعْلَمُ الْمُفْسِدَ مِنَ الْمُصْلِحِ وَلَوْ شَاءَ اللَّهُ لَأَعْنَتَكُمْ إِنَّ اللَّهَ عَزِيزٌ 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p>
    <w:p>
      <w:pPr>
        <w:pStyle w:val="Heading5"/>
        <w:numPr>
          <w:ilvl w:val="4"/>
          <w:numId w:val="1"/>
        </w:numPr>
        <w:rPr/>
      </w:pPr>
      <w:bookmarkStart w:id="966" w:name="__RefHeading___Toc5177175_2142443653"/>
      <w:bookmarkStart w:id="967" w:name="_Toc359"/>
      <w:bookmarkEnd w:id="966"/>
      <w:r>
        <w:rPr>
          <w:rtl w:val="true"/>
        </w:rPr>
        <w:t>مراعات ایتام</w:t>
      </w:r>
      <w:bookmarkEnd w:id="967"/>
    </w:p>
    <w:p>
      <w:pPr>
        <w:pStyle w:val="BookText"/>
        <w:rPr/>
      </w:pPr>
      <w:r>
        <w:rPr>
          <w:rFonts w:ascii="IRNazanin" w:hAnsi="IRNazanin" w:eastAsia="IRNazanin"/>
          <w:color w:val="111111"/>
          <w:sz w:val="28"/>
          <w:sz w:val="28"/>
          <w:szCs w:val="28"/>
          <w:rtl w:val="true"/>
          <w:lang w:bidi="fa-IR"/>
        </w:rPr>
        <w:t xml:space="preserve">در تفسیر قمی از امام صادق علیه السلام نقل شده که چون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الَّذِينَ يَأْكُلُونَ أَمْوَالَ الْيَتَامَى ظُلْمًا إِنَّمَا يَأْكُلُونَ فِي بُطُونِهِمْ نَارًا</w:t>
      </w:r>
      <w:r>
        <w:rPr>
          <w:rFonts w:eastAsia="IRNazanin" w:cs="IRNazanin"/>
          <w:color w:val="111111"/>
          <w:sz w:val="28"/>
          <w:szCs w:val="28"/>
          <w:rtl w:val="true"/>
          <w:lang w:bidi="fa-IR"/>
        </w:rPr>
        <w:t>»</w:t>
      </w:r>
      <w:r>
        <w:rPr>
          <w:rStyle w:val="FootnoteAnchor"/>
          <w:rtl w:val="true"/>
        </w:rPr>
        <w:footnoteReference w:id="709"/>
      </w:r>
      <w:r>
        <w:rPr>
          <w:rFonts w:ascii="IRNazanin" w:hAnsi="IRNazanin" w:eastAsia="IRNazanin"/>
          <w:color w:val="111111"/>
          <w:sz w:val="28"/>
          <w:sz w:val="28"/>
          <w:szCs w:val="28"/>
          <w:rtl w:val="true"/>
          <w:lang w:bidi="fa-IR"/>
        </w:rPr>
        <w:t>نازل شد، هرکسی یتیمی نزد او بود، او را از زندگی خود خارج نمود، و سپس مردم نسبت به خارج نمودن يتيمان از خانه خود، از رسول خدا صلی الله علیه و آله این سؤال نمودند و این آیه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مجمع البيان امام صادق از پدرخود امام باقر علیهما السلام نقل نموده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آتُوا الْيَتامى أَمْوالَهُمْ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مردم از زندگی با یتیمان کراهت پیدا کردند و این برای یتیمان سخت شد از این رو نزد رسول خدا شکوه نمودند و این آیه نازل شد</w:t>
      </w:r>
      <w:r>
        <w:rPr>
          <w:rStyle w:val="FootnoteAnchor"/>
          <w:rtl w:val="true"/>
        </w:rPr>
        <w:footnoteReference w:id="710"/>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درکتاب کافی و تفسیر عیاشی امام صادق علیه السلام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إِصْلاحُ لَهُمْ 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مقداری از اموال يتيم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قدرنیازشان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مقداری از مال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اندازه نیازتو است را به مخلوط می کنی و با یتیم زندگی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یتیم ها برخی صغیر و برخی کبیر باشند و برخی لباس بیشترو </w:t>
      </w:r>
    </w:p>
    <w:p>
      <w:pPr>
        <w:pStyle w:val="BookText"/>
        <w:rPr/>
      </w:pPr>
      <w:r>
        <w:rPr>
          <w:rFonts w:ascii="IRNazanin" w:hAnsi="IRNazanin" w:eastAsia="IRNazanin"/>
          <w:color w:val="111111"/>
          <w:sz w:val="28"/>
          <w:sz w:val="28"/>
          <w:szCs w:val="28"/>
          <w:rtl w:val="true"/>
          <w:lang w:bidi="fa-IR"/>
        </w:rPr>
        <w:t>بهتری نیاز داشته باشند و یا بعضی از آنان از سهم غذای دیگری بخورد و اموالشان مساوی باشد من چه کنم ؟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لباس، هرکدام قیمت لباس خود را می پردازد و اما در مورد خوارک، همگی بر سر یک سفره می نشینند و بسا صغیر همانند کبیر غذا می خورد</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روایت دیگری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از اموال یتیمان را کم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خود بر</w:t>
      </w:r>
    </w:p>
    <w:p>
      <w:pPr>
        <w:pStyle w:val="BookText"/>
        <w:rPr/>
      </w:pP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آتش خواهد بود</w:t>
      </w:r>
      <w:r>
        <w:rPr>
          <w:rFonts w:eastAsia="IRNazanin" w:cs="IRNazanin"/>
          <w:color w:val="111111"/>
          <w:sz w:val="28"/>
          <w:szCs w:val="28"/>
          <w:rtl w:val="true"/>
          <w:lang w:bidi="fa-IR"/>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کافی وتفسیر عیاشی نیز از امام صادق علیه السلام نقل شده که به آن حضرت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میهمان براد رمان در خانه ایتام می شویم و بر روی فرش آنان می نشینیم و خادم آنان برای ما آب وغذا می آورد که آمیخته به مال ایتام است، نظر شما چیست؟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رفتن شما به خانه ایتام منفعت و بهره ای برای آنان باشد باکی نیست و اگر برای آنان ضرر وزیان داشته باشد، حرام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الْإِنْسَانُ عَلَى نَفْسِهِ بَصِيرَةٌ </w:t>
      </w:r>
      <w:r>
        <w:rPr>
          <w:rFonts w:eastAsia="IRNazanin" w:cs="IRNazanin"/>
          <w:color w:val="111111"/>
          <w:sz w:val="28"/>
          <w:szCs w:val="28"/>
          <w:rtl w:val="true"/>
          <w:lang w:bidi="fa-IR"/>
        </w:rPr>
        <w:t>»</w:t>
      </w:r>
      <w:r>
        <w:rPr>
          <w:rStyle w:val="FootnoteAnchor"/>
          <w:rtl w:val="true"/>
        </w:rPr>
        <w:footnoteReference w:id="712"/>
      </w:r>
      <w:r>
        <w:rPr>
          <w:rFonts w:ascii="IRNazanin" w:hAnsi="IRNazanin" w:eastAsia="IRNazanin"/>
          <w:color w:val="111111"/>
          <w:sz w:val="28"/>
          <w:sz w:val="28"/>
          <w:szCs w:val="28"/>
          <w:rtl w:val="true"/>
          <w:lang w:bidi="fa-IR"/>
        </w:rPr>
        <w:t>راتلاوت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برای شما پوشیده نیست و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يَعْلَمُ الْمُفْسِدَ مِنَ الْمُصْلِحِ</w:t>
      </w:r>
      <w:r>
        <w:rPr>
          <w:rFonts w:eastAsia="IRNazanin" w:cs="IRNazanin"/>
          <w:color w:val="111111"/>
          <w:sz w:val="28"/>
          <w:szCs w:val="28"/>
          <w:rtl w:val="true"/>
          <w:lang w:bidi="fa-IR"/>
        </w:rPr>
        <w:t xml:space="preserve">» </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در کتاب کافی از امام صادق علیه السلام در تفسیر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كَانَ فَقِيرًا فَلْيَأْكُلْ بِالْمَعْرُوفِ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از اموال يتيم مراقبت می کند، اگر در مضیقه باشد می تواند به طور متعارف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عادلانه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مال یتیم بخورد، و اگر مال يتيم ناچیز باشد، نباید ذره ای از آن را تصرف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وَإِنْ تُخَالِطُوهُمْ فَإِخْوَانُكُمْ فِي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مال آنان به اندازه نیازشان و از مال خود به اندازه نیازت جدا می کنی و سپس همگی مصرف می کنید </w:t>
      </w:r>
      <w:r>
        <w:rPr>
          <w:rFonts w:eastAsia="IRNazanin" w:cs="IRNazanin"/>
          <w:color w:val="111111"/>
          <w:sz w:val="28"/>
          <w:szCs w:val="28"/>
          <w:rtl w:val="true"/>
          <w:lang w:bidi="fa-IR"/>
        </w:rPr>
        <w:t>...</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رسول خدا صلی الله علیه و آله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برادرم از دنیا رفت و فرزندان او یتیم شدند و او تنها گوسفندان و چهار پایانی را باقی </w:t>
      </w:r>
    </w:p>
    <w:p>
      <w:pPr>
        <w:pStyle w:val="BookText"/>
        <w:rPr/>
      </w:pPr>
      <w:r>
        <w:rPr>
          <w:rFonts w:ascii="IRNazanin" w:hAnsi="IRNazanin" w:eastAsia="IRNazanin"/>
          <w:color w:val="111111"/>
          <w:sz w:val="28"/>
          <w:sz w:val="28"/>
          <w:szCs w:val="28"/>
          <w:rtl w:val="true"/>
          <w:lang w:bidi="fa-IR"/>
        </w:rPr>
        <w:t>گذارده است؟ آیا من می توانم از آن ها استفاده بکنم؟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حوض علوفه آن ها را کاهگل و تعمیر می کنی، و چهارپایان او را که فرار کرده اند باز می گردانی و به چرا می بری، می توانی از شیر آن ها بنوشی، اما نباید همه شیر آنها را بدوشی که برای بچه های چهارپایان چیزی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يَعْلَمُ الْمُفْسِدَ مِنَ الْمُصْلِحِ</w:t>
      </w:r>
      <w:r>
        <w:rPr>
          <w:rFonts w:eastAsia="IRNazanin" w:cs="IRNazanin"/>
          <w:color w:val="111111"/>
          <w:sz w:val="28"/>
          <w:szCs w:val="28"/>
          <w:rtl w:val="true"/>
          <w:lang w:bidi="fa-IR"/>
        </w:rPr>
        <w:t>»</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درذیل روایت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كَانَ غَنِيًّا فَلْيَسْتَعْفِفْ وَمَنْ كَانَ فَقِيرًا فَلْيَأْكُلْ بِالْمَعْرُوفِ</w:t>
      </w:r>
      <w:r>
        <w:rPr>
          <w:rFonts w:eastAsia="IRNazanin" w:cs="IRNazanin"/>
          <w:color w:val="111111"/>
          <w:sz w:val="28"/>
          <w:szCs w:val="28"/>
          <w:rtl w:val="true"/>
          <w:lang w:bidi="fa-IR"/>
        </w:rPr>
        <w:t>»</w:t>
      </w:r>
      <w:r>
        <w:rPr>
          <w:rStyle w:val="FootnoteAnchor"/>
          <w:rtl w:val="true"/>
        </w:rPr>
        <w:footnoteReference w:id="7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غنی و بی نیاز است نباید از مال یتیم بخورد و کسی که فقیر و نیازمند است باید به اندازه نیاز بخورد و سپس این آیه را تلاوت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يَعْلَمُ الْمُفْسِدَ مِنَ الْمُصْلِحِ</w:t>
      </w:r>
      <w:r>
        <w:rPr>
          <w:rFonts w:eastAsia="IRNazanin" w:cs="IRNazanin"/>
          <w:color w:val="111111"/>
          <w:sz w:val="28"/>
          <w:szCs w:val="28"/>
          <w:rtl w:val="true"/>
          <w:lang w:bidi="fa-IR"/>
        </w:rPr>
        <w:t xml:space="preserve">» </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نقل شد حاصل تمام روایاتی است که درباره خوردن اموال یتیم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از روایات گذشته در ترجمه تقدم و تأخر پیدا کرده و برخی ترجمه نشده و برخی از ترجمه ها بدون متن آمده ولكن همه آنها در کتب حدیث موجود است</w:t>
      </w:r>
      <w:r>
        <w:rPr>
          <w:rFonts w:eastAsia="IRNazanin" w:cs="IRNazanin"/>
          <w:color w:val="111111"/>
          <w:sz w:val="28"/>
          <w:szCs w:val="28"/>
          <w:rtl w:val="true"/>
          <w:lang w:bidi="fa-IR"/>
        </w:rPr>
        <w:t xml:space="preserve">. </w:t>
      </w:r>
      <w:bookmarkStart w:id="968" w:name="pg15336_165721"/>
    </w:p>
    <w:p>
      <w:pPr>
        <w:pStyle w:val="Heading3"/>
        <w:numPr>
          <w:ilvl w:val="2"/>
          <w:numId w:val="1"/>
        </w:numPr>
        <w:rPr/>
      </w:pPr>
      <w:bookmarkStart w:id="969" w:name="__RefHeading___Toc5177177_2142443653"/>
      <w:bookmarkStart w:id="970" w:name="_Toc360"/>
      <w:bookmarkEnd w:id="968"/>
      <w:bookmarkEnd w:id="969"/>
      <w:r>
        <w:rPr>
          <w:rtl w:val="true"/>
        </w:rPr>
        <w:t xml:space="preserve">آیات </w:t>
      </w:r>
      <w:r>
        <w:rPr/>
        <w:t>221</w:t>
      </w:r>
      <w:r>
        <w:rPr>
          <w:rtl w:val="true"/>
        </w:rPr>
        <w:t xml:space="preserve"> - </w:t>
      </w:r>
      <w:r>
        <w:rPr/>
        <w:t>230</w:t>
      </w:r>
      <w:bookmarkEnd w:id="970"/>
    </w:p>
    <w:p>
      <w:pPr>
        <w:pStyle w:val="Heading4"/>
        <w:numPr>
          <w:ilvl w:val="3"/>
          <w:numId w:val="1"/>
        </w:numPr>
        <w:rPr/>
      </w:pPr>
      <w:bookmarkStart w:id="971" w:name="__RefHeading___Toc5177179_2142443653"/>
      <w:bookmarkStart w:id="972" w:name="_Toc361"/>
      <w:bookmarkEnd w:id="971"/>
      <w:r>
        <w:rPr>
          <w:rtl w:val="true"/>
        </w:rPr>
        <w:t>اشاره</w:t>
      </w:r>
      <w:bookmarkEnd w:id="972"/>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تَنْكِحُوا الْمُشْرِكَاتِ حَتَّى يُؤْمِنَّ وَلَأَمَةٌ مُؤْمِنَةٌ خَيْرٌ مِنْ مُشْرِكَةٍ وَلَوْ أَعْجَبَتْكُمْ وَلَا تُنْكِحُوا الْمُشْرِكِينَ حَتَّى يُؤْمِنُوا وَلَعَبْدٌ مُؤْمِنٌ خَيْرٌ مِنْ مُشْرِكٍ وَلَوْ أَعْجَبَكُمْ أُولَئِكَ يَدْعُونَ إِلَى النَّارِ وَاللَّهُ يَدْعُو إِلَى الْجَنَّةِ وَالْمَغْفِرَةِ بِإِذْنِهِ وَيُبَيِّنُ آيَاتِهِ لِلنَّاسِ لَعَلَّهُمْ يَتَذَكَّرُونَ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وَيَسْأَلُونَكَ عَنِ الْمَحِيضِ قُلْ هُوَ أَذًى فَاعْتَزِلُوا النِّسَاءَ فِي الْمَحِيضِ وَلَا تَقْرَبُوهُنَّ حَتَّى يَطْهُرْنَ فَإِذَا تَطَهَّرْنَ فَأْتُوهُنَّ مِنْ حَيْثُ أَمَرَكُمُ اللَّهُ إِنَّ اللَّهَ يُحِبُّ التَّوَّابِينَ وَيُحِبُّ الْمُتَطَهِّرِينَ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نِسَاؤُكُمْ حَرْثٌ لَكُمْ فَأْتُوا حَرْثَكُمْ أَنَّى شِئْتُمْ وَقَدِّمُوا لِأَنْفُسِكُمْ وَاتَّقُوا اللَّهَ وَاعْلَمُوا أَنَّكُمْ مُلَاقُوهُ وَبَشِّرِ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تَجْعَلُوا اللَّهَ عُرْضَةً لِأَيْمَانِكُمْ أَنْ تَبَرُّوا وَتَتَّقُوا وَتُصْلِحُوا بَيْنَ النَّاسِ وَاللَّهُ سَمِيعٌ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يُؤَاخِذُكُمُ اللَّهُ بِاللَّغْوِ فِي أَيْمَانِكُمْ وَلَكِنْ يُؤَاخِذُكُمْ بِمَا كَسَبَتْ قُلُوبُكُمْ وَاللَّهُ غَفُورٌ حَلِيمٌ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لِلَّذِينَ يُؤْلُونَ مِنْ نِسَائِهِمْ تَرَبُّصُ أَرْبَعَةِ أَشْهُرٍ فَإِنْ فَاءُوا فَإِنَّ 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عَزَمُوا الطَّلَاقَ فَإِنَّ اللَّهَ سَمِيعٌ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وَالْمُطَلَّقَاتُ يَتَرَبَّصْنَ بِأَنْفُسِهِنَّ ثَلَاثَةَ قُرُوءٍ وَلَا يَحِلُّ لَهُنَّ أَنْ يَكْتُمْنَ مَا خَلَقَ اللَّهُ فِي أَرْحَامِهِنَّ إِنْ كُنَّ يُؤْمِنَّ بِاللَّهِ وَالْيَوْمِ الْآخِرِ وَبُعُولَتُهُنَّ أَحَقُّ بِرَدِّهِنَّ فِي ذَلِكَ إِنْ أَرَادُوا إِصْلَاحًا وَلَهُنَّ مِثْلُ الَّذِي عَلَيْهِنَّ بِالْمَعْرُوفِ وَلِلرِّجَالِ عَلَيْهِنَّ دَرَجَةٌ وَاللَّهُ عَزِيزٌ 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الطَّلَاقُ مَرَّتَانِ فَإِمْسَاكٌ بِمَعْرُوفٍ أَوْ تَسْرِيحٌ بِإِحْسَانٍ وَلَا </w:t>
      </w:r>
      <w:bookmarkStart w:id="973" w:name="pg15336_165722"/>
    </w:p>
    <w:p>
      <w:pPr>
        <w:pStyle w:val="BookText"/>
        <w:rPr/>
      </w:pPr>
      <w:bookmarkEnd w:id="973"/>
      <w:r>
        <w:rPr>
          <w:rFonts w:ascii="Amiri" w:hAnsi="Amiri" w:eastAsia="Amiri" w:cs="Amiri"/>
          <w:color w:val="111111"/>
          <w:sz w:val="28"/>
          <w:sz w:val="28"/>
          <w:szCs w:val="28"/>
          <w:rtl w:val="true"/>
          <w:lang w:bidi="ar-SA"/>
        </w:rPr>
        <w:t xml:space="preserve">يَحِلُّ لَكُمْ أَنْ تَأْخُذُوا مِمَّا آتَيْتُمُوهُنَّ شَيْئًا إِلَّا أَنْ يَخَافَا أَلَّا يُقِيمَا حُدُودَ اللَّهِ فَإِنْ خِفْتُمْ أَلَّا يُقِيمَا حُدُودَ اللَّهِ فَلَا جُنَاحَ عَلَيْهِمَا فِيمَا افْتَدَتْ بِهِ تِلْكَ حُدُودُ اللَّهِ فَلَا تَعْتَدُوهَا وَمَنْ يَتَعَدَّ حُدُودَ اللَّهِ فَأُولَئِكَ هُمُ الظَّالِمُونَ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طَلَّقَهَا فَلَا تَحِلُّ لَهُ مِنْ بَعْدُ حَتَّى تَنْكِحَ زَوْجًا غَيْرَهُ فَإِنْ طَلَّقَهَا فَلَا جُنَاحَ عَلَيْهِمَا أَنْ يَتَرَاجَعَا إِنْ ظَنَّا أَنْ يُقِيمَا حُدُودَ اللَّهِ وَتِلْكَ حُدُودُ اللَّهِ يُبَيِّنُهَا لِقَوْمٍ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p>
    <w:p>
      <w:pPr>
        <w:pStyle w:val="Heading4"/>
        <w:numPr>
          <w:ilvl w:val="3"/>
          <w:numId w:val="1"/>
        </w:numPr>
        <w:rPr/>
      </w:pPr>
      <w:bookmarkStart w:id="974" w:name="__RefHeading___Toc5177181_2142443653"/>
      <w:bookmarkStart w:id="975" w:name="_Toc362"/>
      <w:bookmarkEnd w:id="974"/>
      <w:r>
        <w:rPr>
          <w:rtl w:val="true"/>
        </w:rPr>
        <w:t>لغات</w:t>
      </w:r>
      <w:bookmarkEnd w:id="975"/>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عقد نکاح گفته می شود و به عمل زناشویی نیز گفته می شود، و بعضی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لغت به معنای زناشویی بوده است و در اثر کثرت استعمال به عقد نیز نکاح گفته 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نکح نکح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ازدواج کردن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أنكح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به ازدواج درآوردن دختران و پسران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حاضت المرأة حيضا و محیضا و محاضا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تنخی و دوری کردن است، و اعتزال والی به معنای دوری او از ولایت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 دنس و چرکی است و به معنای اسمی و وصفی استعمال می شود،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أَنْزَلْنا الْمَاءُ ماءً طَهُوراً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تطهرت المرأه طهورا حسنا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را گویند که صلاحیت برای کاری داشته باشد، مانند این که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المرأة عرضة للنكاح، و الدابه عرضة للسفر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معدة له، و يمين وقسم وحلف به یک معناست،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کلامی را گویند که فائده ای در آن نباشد،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ألغى الكلمة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طرحها،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لاغية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زشت را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قسم بر ترک وطی زوجه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قرء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أقرأت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حاضت،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طهر نیز آمده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بعل به معنای زوج است، و زوج را بعل گویند؛ </w:t>
      </w:r>
      <w:bookmarkStart w:id="976" w:name="pg15336_165723"/>
    </w:p>
    <w:p>
      <w:pPr>
        <w:pStyle w:val="BookText"/>
        <w:rPr/>
      </w:pPr>
      <w:bookmarkEnd w:id="976"/>
      <w:r>
        <w:rPr>
          <w:rFonts w:ascii="IRNazanin" w:hAnsi="IRNazanin" w:eastAsia="IRNazanin"/>
          <w:color w:val="111111"/>
          <w:sz w:val="28"/>
          <w:sz w:val="28"/>
          <w:szCs w:val="28"/>
          <w:rtl w:val="true"/>
          <w:lang w:bidi="fa-IR"/>
        </w:rPr>
        <w:t xml:space="preserve">چراکه او علو برزن دارد به خاطر مالکیت بضع او، و بعل الرجل یعنی استعلی تكبرا،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امساک خلاف اطلاق است، و ممسک به معنای بخیل است، 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اطلاق است</w:t>
      </w:r>
      <w:r>
        <w:rPr>
          <w:rFonts w:eastAsia="IRNazanin" w:cs="IRNazanin"/>
          <w:color w:val="111111"/>
          <w:sz w:val="28"/>
          <w:szCs w:val="28"/>
          <w:rtl w:val="true"/>
          <w:lang w:bidi="fa-IR"/>
        </w:rPr>
        <w:t>.</w:t>
      </w:r>
    </w:p>
    <w:p>
      <w:pPr>
        <w:pStyle w:val="Heading4"/>
        <w:numPr>
          <w:ilvl w:val="3"/>
          <w:numId w:val="1"/>
        </w:numPr>
        <w:rPr/>
      </w:pPr>
      <w:bookmarkStart w:id="977" w:name="__RefHeading___Toc5177183_2142443653"/>
      <w:bookmarkStart w:id="978" w:name="_Toc363"/>
      <w:bookmarkEnd w:id="977"/>
      <w:r>
        <w:rPr>
          <w:rtl w:val="true"/>
        </w:rPr>
        <w:t>ترجمه</w:t>
      </w:r>
      <w:bookmarkEnd w:id="978"/>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زنان مشرک ازدواج نکنید تا ایمان بیاورند، وکنیزمؤمن بهتراز زن آزاد مشرک است، هرچند زیبایی اوشما را به شگفت آورده باشد، و به مردان مشرک زن ندهيد تا ایمان بیاورند، برده مؤمن بهتر از مرد آزاد مشرک است، گرچه شما را به شگفت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شما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دعوت می کنند، و خداوند شما را به بهشت وآمرزش دعوت می نماید، او آیات خود را برای مردم بیان می کند، تا شاید متذكر شوند </w:t>
      </w:r>
      <w:r>
        <w:rPr>
          <w:rFonts w:eastAsia="IRNazanin" w:cs="IRNazanin"/>
          <w:color w:val="111111"/>
          <w:sz w:val="28"/>
          <w:szCs w:val="28"/>
          <w:rtl w:val="true"/>
          <w:lang w:bidi="fa-IR"/>
        </w:rPr>
        <w:t>(</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من از تودرباره حيض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وعادت ماهیانه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می کنند،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پس شما در آن حالت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آميزش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کناره گیری کنید، تا پاک شوند و چون پاک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غسل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خدا به شما امر نموده با آنان آمیزش کنید، خداوند توبه کنندگان وپاکیزگان را دوست می دارد </w:t>
      </w:r>
      <w:r>
        <w:rPr>
          <w:rFonts w:eastAsia="IRNazanin" w:cs="IRNazanin"/>
          <w:color w:val="111111"/>
          <w:sz w:val="28"/>
          <w:szCs w:val="28"/>
          <w:rtl w:val="true"/>
          <w:lang w:bidi="fa-IR"/>
        </w:rPr>
        <w:t>(</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شما کشتزارشما هستند، پس شما هرزمان که می خواهید به کشتزارخود وارد شوید، و برای آخرت خود توشه ای پیش فرستيد، وازخدا بترسيد، وبدانيد که او را ملاقات خواهید نمود،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مؤمنین را بشارت ده </w:t>
      </w:r>
      <w:r>
        <w:rPr>
          <w:rFonts w:eastAsia="IRNazanin" w:cs="IRNazanin"/>
          <w:color w:val="111111"/>
          <w:sz w:val="28"/>
          <w:szCs w:val="28"/>
          <w:rtl w:val="true"/>
          <w:lang w:bidi="fa-IR"/>
        </w:rPr>
        <w:t>(</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را دستاویز سوگندهای خود قرارندهید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بهانه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نیکوکاری وپرهیزکاری واصلاح بين مردم خودداری کنید همانا خداوند شنوا و داناست </w:t>
      </w:r>
      <w:r>
        <w:rPr>
          <w:rFonts w:eastAsia="IRNazanin" w:cs="IRNazanin"/>
          <w:color w:val="111111"/>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شما را به سوگندهای لغوتان مؤاخذه نمی کند و لكن شما را به آنچه از روی عمد دردل های خود عزم نموده اید مؤاخذه خواهد نمود و خداوند آمرزنده و حکیم است </w:t>
      </w:r>
      <w:r>
        <w:rPr>
          <w:rFonts w:eastAsia="IRNazanin" w:cs="IRNazanin"/>
          <w:color w:val="111111"/>
          <w:sz w:val="28"/>
          <w:szCs w:val="28"/>
          <w:rtl w:val="true"/>
          <w:lang w:bidi="fa-IR"/>
        </w:rPr>
        <w:t>(</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سوگند برترک همبستری با زن های خود می خورند، چهارماه است ، پس اگر به آتشی رو آورند خداوند آمرزنده و مهربان است </w:t>
      </w:r>
      <w:r>
        <w:rPr>
          <w:rFonts w:eastAsia="IRNazanin" w:cs="IRNazanin"/>
          <w:color w:val="111111"/>
          <w:sz w:val="28"/>
          <w:szCs w:val="28"/>
          <w:rtl w:val="true"/>
          <w:lang w:bidi="fa-IR"/>
        </w:rPr>
        <w:t>(</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واگرتصمیم طلاق گرفتند خداوند شنوا و داناست </w:t>
      </w:r>
      <w:r>
        <w:rPr>
          <w:rFonts w:eastAsia="IRNazanin" w:cs="IRNazanin"/>
          <w:color w:val="111111"/>
          <w:sz w:val="28"/>
          <w:szCs w:val="28"/>
          <w:rtl w:val="true"/>
          <w:lang w:bidi="fa-IR"/>
        </w:rPr>
        <w:t>(</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های طلاق داده شده باید به مدت سه پاکی انتظار بکشند، واگربه خدا وقيامت ایمان دارند، نباید آنچه خداوند در رحم آنان آفریده است را کتمان کنند و شوهرانشان سزاوارترند که در </w:t>
      </w:r>
      <w:bookmarkStart w:id="979" w:name="pg15336_165724"/>
    </w:p>
    <w:p>
      <w:pPr>
        <w:pStyle w:val="BookText"/>
        <w:rPr/>
      </w:pPr>
      <w:bookmarkEnd w:id="979"/>
      <w:r>
        <w:rPr>
          <w:rFonts w:ascii="IRNazanin" w:hAnsi="IRNazanin" w:eastAsia="IRNazanin"/>
          <w:color w:val="111111"/>
          <w:sz w:val="28"/>
          <w:sz w:val="28"/>
          <w:szCs w:val="28"/>
          <w:rtl w:val="true"/>
          <w:lang w:bidi="fa-IR"/>
        </w:rPr>
        <w:t xml:space="preserve">زمان عده به آنان بازگردند، اگرهدف شان آشتی واصلاح باشد و همان گونه که مردان بر آنان حقوقی دارند آنان نیز بر مردان حقوقی دارند و مردان را فضیلتی است برزنها و خداوند عزيزو حکیم است </w:t>
      </w:r>
      <w:r>
        <w:rPr>
          <w:rFonts w:eastAsia="IRNazanin" w:cs="IRNazanin"/>
          <w:color w:val="111111"/>
          <w:sz w:val="28"/>
          <w:szCs w:val="28"/>
          <w:rtl w:val="true"/>
          <w:lang w:bidi="fa-IR"/>
        </w:rPr>
        <w:t>(</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 است و پس از آن یا مرد باید با همسر خود به خوبی زندگی کند ویا او را به شایستگی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 دهد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وگرنه گناهکار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شما حلال نیست که پس از طلاق چیزی از مهری که به آنان داده اید پس بگیرید، مگر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دربه پاداشتن حدود خدا بيمناک باشند واگر چنین بود، زن می 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نجات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او را طلاق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وگناهی بر آنان نیست و این است حدود الهی وشما نباید از ان تجاوز کنید، و کسانی که از حدود الهی تجاوز کنند ستمکار خواهند بود </w:t>
      </w:r>
      <w:r>
        <w:rPr>
          <w:rFonts w:eastAsia="IRNazanin" w:cs="IRNazanin"/>
          <w:color w:val="111111"/>
          <w:sz w:val="28"/>
          <w:szCs w:val="28"/>
          <w:rtl w:val="true"/>
          <w:lang w:bidi="fa-IR"/>
        </w:rPr>
        <w:t>(</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 برای بار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طلاق گفت، پس از آن،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 حلال نیست، تا این که با شوهری غیر از او ازدواج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او همخوابگی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طلاق گفت، اگرآن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پندارند که حدود خدا را برپا می دارند، گناهی برآن دو نیست که به یکدیگر بازگردند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واینها حدود لاحكام الهی است که آن را برای قومی که می دانند، بیان میکند </w:t>
      </w:r>
      <w:r>
        <w:rPr>
          <w:rFonts w:eastAsia="IRNazanin" w:cs="IRNazanin"/>
          <w:color w:val="111111"/>
          <w:sz w:val="28"/>
          <w:szCs w:val="28"/>
          <w:rtl w:val="true"/>
          <w:lang w:bidi="fa-IR"/>
        </w:rPr>
        <w:t>(</w:t>
      </w:r>
      <w:r>
        <w:rPr>
          <w:rFonts w:eastAsia="IRNazanin" w:cs="IRNazanin"/>
          <w:color w:val="111111"/>
          <w:sz w:val="28"/>
          <w:szCs w:val="28"/>
          <w:lang w:bidi="fa-IR"/>
        </w:rPr>
        <w:t>230</w:t>
      </w:r>
      <w:r>
        <w:rPr>
          <w:rFonts w:eastAsia="IRNazanin" w:cs="IRNazanin"/>
          <w:color w:val="111111"/>
          <w:sz w:val="28"/>
          <w:szCs w:val="28"/>
          <w:rtl w:val="true"/>
          <w:lang w:bidi="fa-IR"/>
        </w:rPr>
        <w:t>)</w:t>
      </w:r>
    </w:p>
    <w:p>
      <w:pPr>
        <w:pStyle w:val="Heading4"/>
        <w:numPr>
          <w:ilvl w:val="3"/>
          <w:numId w:val="1"/>
        </w:numPr>
        <w:rPr/>
      </w:pPr>
      <w:bookmarkStart w:id="980" w:name="__RefHeading___Toc5177185_2142443653"/>
      <w:bookmarkStart w:id="981" w:name="_Toc364"/>
      <w:bookmarkEnd w:id="980"/>
      <w:r>
        <w:rPr>
          <w:rtl w:val="true"/>
        </w:rPr>
        <w:t>تفسير اهل بیت علیهم السلام</w:t>
      </w:r>
      <w:bookmarkEnd w:id="981"/>
    </w:p>
    <w:p>
      <w:pPr>
        <w:pStyle w:val="Heading5"/>
        <w:numPr>
          <w:ilvl w:val="4"/>
          <w:numId w:val="1"/>
        </w:numPr>
        <w:rPr/>
      </w:pPr>
      <w:bookmarkStart w:id="982" w:name="__RefHeading___Toc5177187_2142443653"/>
      <w:bookmarkStart w:id="983" w:name="_Toc365"/>
      <w:bookmarkEnd w:id="982"/>
      <w:r>
        <w:rPr>
          <w:rtl w:val="true"/>
        </w:rPr>
        <w:t>اشاره</w:t>
      </w:r>
      <w:bookmarkEnd w:id="983"/>
    </w:p>
    <w:p>
      <w:pPr>
        <w:pStyle w:val="BookText"/>
        <w:rPr/>
      </w:pPr>
      <w:r>
        <w:rPr>
          <w:rFonts w:ascii="Amiri" w:hAnsi="Amiri" w:eastAsia="Amiri" w:cs="Amiri"/>
          <w:color w:val="111111"/>
          <w:sz w:val="28"/>
          <w:sz w:val="28"/>
          <w:szCs w:val="28"/>
          <w:rtl w:val="true"/>
          <w:lang w:bidi="ar-SA"/>
        </w:rPr>
        <w:t>وَلَا تَنْكِحُوا الْمُشْرِكَاتِ حَتَّى يُؤْمِنَّ وَلَأَمَةٌ مُؤْمِنَةٌ خَيْرٌ مِنْ مُشْرِكَةٍ وَلَوْ أَعْجَبَتْكُمْ وَلَا تُنْكِحُوا الْمُشْرِكِينَ حَتَّى يُؤْمِنُوا وَلَعَبْدٌ مُؤْمِنٌ خَيْرٌ مِنْ مُشْرِكٍ وَلَوْ أَعْجَبَكُمْ أُولَئِكَ يَدْعُونَ إِلَى النَّارِ وَاللَّهُ يَدْعُو إِلَى الْجَنَّةِ وَالْمَغْفِرَةِ بِإِذْنِهِ وَيُبَيِّنُ آيَاتِهِ لِلنَّاسِ لَعَلَّهُمْ يَتَذَكَّرُونَ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p>
    <w:p>
      <w:pPr>
        <w:pStyle w:val="Heading5"/>
        <w:numPr>
          <w:ilvl w:val="4"/>
          <w:numId w:val="1"/>
        </w:numPr>
        <w:rPr/>
      </w:pPr>
      <w:bookmarkStart w:id="984" w:name="__RefHeading___Toc5177189_2142443653"/>
      <w:bookmarkStart w:id="985" w:name="_Toc366"/>
      <w:bookmarkEnd w:id="984"/>
      <w:r>
        <w:rPr>
          <w:rtl w:val="true"/>
        </w:rPr>
        <w:t>ازدواج با زنان اهل کتاب</w:t>
      </w:r>
      <w:bookmarkEnd w:id="985"/>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بن جهم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ابامحمد آیا مردی که همسر مسلمان دارد، می تواند با زن مسیحی ازدواج کند؟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 پاسخ من در محضر شما چه معنایی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نظر خود را بگو، چرا که </w:t>
      </w:r>
    </w:p>
    <w:p>
      <w:pPr>
        <w:pStyle w:val="BookText"/>
        <w:rPr/>
      </w:pPr>
      <w:r>
        <w:rPr>
          <w:rFonts w:ascii="IRNazanin" w:hAnsi="IRNazanin" w:eastAsia="IRNazanin"/>
          <w:color w:val="111111"/>
          <w:sz w:val="28"/>
          <w:sz w:val="28"/>
          <w:szCs w:val="28"/>
          <w:rtl w:val="true"/>
          <w:lang w:bidi="fa-IR"/>
        </w:rPr>
        <w:t>نظر توهمان نظر ماست،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مردی که همسر مسلمان دارد با زن مسیحی ازدواج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 چیست؟ عرض کردم سخن خداوند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تَنْكِحُوا الْمُشْرِكَاتِ حَتَّى يُؤْمِنَّ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نظرتودرباره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وَالْمُحْصَنَاتُ مِنَ الَّذِينَ أُوتُوا الْكِتَابَ مِنْ قَبْلِكُمْ</w:t>
      </w:r>
      <w:r>
        <w:rPr>
          <w:rFonts w:eastAsia="IRNazanin" w:cs="IRNazanin"/>
          <w:color w:val="111111"/>
          <w:sz w:val="28"/>
          <w:szCs w:val="28"/>
          <w:rtl w:val="true"/>
          <w:lang w:bidi="fa-IR"/>
        </w:rPr>
        <w:t>»</w:t>
      </w:r>
      <w:r>
        <w:rPr>
          <w:rStyle w:val="FootnoteAnchor"/>
          <w:rtl w:val="true"/>
        </w:rPr>
        <w:footnoteReference w:id="718"/>
      </w:r>
      <w:r>
        <w:rPr>
          <w:rFonts w:ascii="IRNazanin" w:hAnsi="IRNazanin" w:eastAsia="IRNazanin"/>
          <w:color w:val="111111"/>
          <w:sz w:val="28"/>
          <w:sz w:val="28"/>
          <w:szCs w:val="28"/>
          <w:rtl w:val="true"/>
          <w:lang w:bidi="fa-IR"/>
        </w:rPr>
        <w:t>چیست؟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به وسیله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تَنْكِحُوا الْمُشْرِكَاتِ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علیه السلام لبخندی زد و سکوت نمود</w:t>
      </w:r>
      <w:r>
        <w:rPr>
          <w:rStyle w:val="FootnoteAnchor"/>
          <w:rtl w:val="true"/>
        </w:rPr>
        <w:footnoteReference w:id="719"/>
      </w:r>
    </w:p>
    <w:p>
      <w:pPr>
        <w:pStyle w:val="BookText"/>
        <w:rPr/>
      </w:pPr>
      <w:r>
        <w:rPr>
          <w:rFonts w:ascii="Amiri" w:hAnsi="Amiri" w:eastAsia="Amiri" w:cs="Amiri"/>
          <w:color w:val="111111"/>
          <w:sz w:val="28"/>
          <w:sz w:val="28"/>
          <w:szCs w:val="28"/>
          <w:rtl w:val="true"/>
          <w:lang w:bidi="ar-SA"/>
        </w:rPr>
        <w:t>در تفسیر مجمع البیان نیز آمده که ابوالجارود از امام باقر علیه السلام نقل نموده که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وَالْمُحْصَنَاتُ مِنَ الَّذِينَ أُوتُوا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وسیله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تَنْكِحُوا الْمُشْرِكَاتِ حَتَّى يُؤْمِنَّ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تُمْسِكُوا يَعْصِمُ الْكَوافِرِ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شده است</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عجیب آن است که در تفسیر صافی از تفسیر قمی نقل شده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وَالْمُحْصَنَاتُ مِنَ الَّذِينَ أُوتُوا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ناسخ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تَنْكِحُوا الْمُشْرِكَاتِ حَتَّى يُؤْمِنَّ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برخی از مفترين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آیات یاد شده تعارض وتنافی نیست و نسخی نیز</w:t>
      </w:r>
    </w:p>
    <w:p>
      <w:pPr>
        <w:pStyle w:val="BookText"/>
        <w:rPr/>
      </w:pPr>
      <w:r>
        <w:rPr>
          <w:rFonts w:ascii="IRNazanin" w:hAnsi="IRNazanin" w:eastAsia="IRNazanin"/>
          <w:color w:val="111111"/>
          <w:sz w:val="28"/>
          <w:sz w:val="28"/>
          <w:szCs w:val="28"/>
          <w:rtl w:val="true"/>
          <w:lang w:bidi="fa-IR"/>
        </w:rPr>
        <w:t>واقع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تفسير أطيب البيان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مسلمانان اجماع واتفاق دارند که ازدواج با مشرک حرام است چرا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تَنْكِحُوا الْمُشْرِكَاتِ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اخبار فراوانی نیز دلالت بر آن دارد، و مراد از مشرک کافر و هرکسی است که بت و امثال آن را می پرستد، واما ازدواج با اهل کتاب مانند یهود و نصاری ومجوس محل اختلاف است و اخبار نیز در این باره مختلف است و منشأ اختلاف استفاده از آیات شریفه قرآن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گونه که گذشت</w:t>
      </w:r>
      <w:r>
        <w:rPr>
          <w:rFonts w:eastAsia="IRNazanin" w:cs="IRNazanin"/>
          <w:color w:val="111111"/>
          <w:sz w:val="28"/>
          <w:szCs w:val="28"/>
          <w:rtl w:val="true"/>
          <w:lang w:bidi="fa-IR"/>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 که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تحقیق این است که بین آیات شریفه یاد شده تنافی و تباینی نیست تا نیاز به التزام به نسخ شویم بلکه جمع بین آنها ممکن است، زیرا لفظ مشرک و مشرکات گرچه به دلیل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وَقَالَتِ الْيَهُودُ عُزَيْرٌ ابْنُ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وَقَالَتِ النَّصَارَى الْمَسِيحُ ابْنُ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تَقُولُوا ثَلَاثَةٌ انْتَهُوا خَيْرًا لَكُمْ إِنَّمَا اللَّهُ إِلَهٌ وَاحِدٌ</w:t>
      </w:r>
      <w:r>
        <w:rPr>
          <w:rFonts w:eastAsia="IRNazanin" w:cs="IRNazanin"/>
          <w:color w:val="111111"/>
          <w:sz w:val="28"/>
          <w:szCs w:val="28"/>
          <w:rtl w:val="true"/>
          <w:lang w:bidi="fa-IR"/>
        </w:rPr>
        <w:t>»</w:t>
      </w:r>
      <w:r>
        <w:rPr>
          <w:rStyle w:val="FootnoteAnchor"/>
          <w:rtl w:val="true"/>
        </w:rPr>
        <w:footnoteReference w:id="7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آیات دیگر شامل يهود و نصاری می شود ولكن تسمية اهل کتاب به نام مشرکین در قرآن ظاهر نیست، بنابراین آیه بقره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تَنْكِحُوا الْمُشْرِكَاتِ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تحریم ازدواج با مشرکات غیر اهل کتاب است و آیة مائده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الْيَوْمَ أُحِلَّ لَكُمُ الطَّيِّبَاتُ وَطَعَامُ الَّذِينَ أُوتُوا الْكِتَابَ حِلٌّ لَكُمْ وَطَعَامُكُمْ حِلٌّ لَهُمْ وَالْمُحْصَنَاتُ مِنَ الْمُؤْمِنَاتِ وَالْمُحْصَنَاتُ مِنَ الَّذِينَ أُوتُوا الْكِتَابَ مِنْ قَبْلِكُمْ إِذَا آتَيْتُمُوهُنَّ أُجُورَهُنَّ مُحْصِنِينَ غَيْرَ مُسَافِحِينَ وَلَا مُتَّخِذِي </w:t>
      </w:r>
    </w:p>
    <w:p>
      <w:pPr>
        <w:pStyle w:val="BookText"/>
        <w:rPr/>
      </w:pPr>
      <w:r>
        <w:rPr>
          <w:rFonts w:ascii="Amiri" w:hAnsi="Amiri" w:eastAsia="Amiri" w:cs="Amiri"/>
          <w:color w:val="111111"/>
          <w:sz w:val="28"/>
          <w:sz w:val="28"/>
          <w:szCs w:val="28"/>
          <w:rtl w:val="true"/>
          <w:lang w:bidi="ar-SA"/>
        </w:rPr>
        <w:t>أَخْدَانٍ</w:t>
      </w:r>
      <w:r>
        <w:rPr>
          <w:rFonts w:eastAsia="Amiri" w:cs="Amiri" w:ascii="Amiri" w:hAnsi="Amiri"/>
          <w:color w:val="111111"/>
          <w:sz w:val="28"/>
          <w:szCs w:val="28"/>
          <w:rtl w:val="true"/>
          <w:lang w:bidi="ar-SA"/>
        </w:rPr>
        <w:t>»</w:t>
      </w:r>
      <w:r>
        <w:rPr>
          <w:rStyle w:val="FootnoteAnchor"/>
          <w:rtl w:val="true"/>
        </w:rPr>
        <w:footnoteReference w:id="723"/>
      </w:r>
      <w:r>
        <w:rPr>
          <w:rFonts w:ascii="IRNazanin" w:hAnsi="IRNazanin" w:eastAsia="IRNazanin"/>
          <w:color w:val="111111"/>
          <w:sz w:val="28"/>
          <w:sz w:val="28"/>
          <w:szCs w:val="28"/>
          <w:rtl w:val="true"/>
          <w:lang w:bidi="fa-IR"/>
        </w:rPr>
        <w:t>حليت زنان محصنة أهل کتاب را با شرائط مذکور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ثانيا برفرض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المشركات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اهل کتاب هم بشود، لفظ نکاح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تَنْكِحُوا الْمُشْرِكَاتِ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ظهوردردوام دارد، و در آیه مائده لفظ نکاح نیست و مجرد حليت ذکر شده است و در مقام بیان حلیت هم نیست که اطلاق داشته باشد بلکه في الجمله اثبات حليت می کند و قدرمتيقن آن عقد موقت است به قرینه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آتَيْتُمُوهُنَّ أُجُورَهُنَّ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تعبیر به اجرت و مزد نموده است و اگر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بقره مطلق است و شامل عقد موقت نیز می شود آیه مائده مقيد آن خواهد بود، واما راجعه به قسمت دوم آیه بقره که دال بر حرمت ازدواج زن مسلمان با مرد مشرک است آیه مائده مخالفتی با آن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واما آیه ممتحنه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إِذَا جَاءَكُمُ الْمُؤْمِنَاتُ مُهَاجِرَاتٍ فَامْتَحِنُوهُنَّ اللَّهُ أَعْلَمُ بِإِيمَانِهِنَّ فَإِنْ عَلِمْتُمُوهُنَّ مُؤْمِنَاتٍ فَلَا تَرْجِعُوهُنَّ إِلَى الْكُفَّارِ لَا هُنَّ حِلٌّ لَهُمْ وَلَا هُمْ يَحِلُّونَ لَهُنَّ وَآتُوهُمْ مَا أَنْفَقُوا وَلَا جُنَاحَ عَلَيْكُمْ أَنْ تَنْكِحُوهُنَّ إِذَا آتَيْتُمُوهُنَّ أُجُورَهُنَّ وَلَا تُمْسِكُوا بِعِصَمِ الْكَوَافِرِ وَاسْأَلُوا مَا أَنْفَقْتُمْ وَلْيَسْأَلُوا مَا أَنْفَقُوا ذَلِكُمْ حُكْمُ اللَّهِ يَحْكُمُ بَيْنَكُمْ وَاللَّهُ عَلِيمٌ حَكِيمٌ </w:t>
      </w:r>
      <w:r>
        <w:rPr>
          <w:rFonts w:eastAsia="Amiri" w:cs="Amiri" w:ascii="Amiri" w:hAnsi="Amiri"/>
          <w:color w:val="111111"/>
          <w:sz w:val="28"/>
          <w:szCs w:val="28"/>
          <w:rtl w:val="true"/>
          <w:lang w:bidi="ar-SA"/>
        </w:rPr>
        <w:t>»</w:t>
      </w:r>
      <w:r>
        <w:rPr>
          <w:rStyle w:val="FootnoteAnchor"/>
          <w:rtl w:val="true"/>
        </w:rPr>
        <w:footnoteReference w:id="724"/>
      </w:r>
      <w:r>
        <w:rPr>
          <w:rFonts w:ascii="IRNazanin" w:hAnsi="IRNazanin" w:eastAsia="IRNazanin"/>
          <w:color w:val="111111"/>
          <w:sz w:val="28"/>
          <w:sz w:val="28"/>
          <w:szCs w:val="28"/>
          <w:rtl w:val="true"/>
          <w:lang w:bidi="fa-IR"/>
        </w:rPr>
        <w:t>قسمت اول آن کاملا صراحت دارد که زن مؤمنه را به مرد کافر نمی توان تزويج نمود و زنان کاراگر مسلمان شوند نباید به شوهران کافر خود بازگردانده شوند و این قسمت با آیه بقره کاملا موافقت دارد و با آیه مائده نیز منافاتی ندارد</w:t>
      </w:r>
      <w:r>
        <w:rPr>
          <w:rFonts w:eastAsia="IRNazanin" w:cs="IRNazanin"/>
          <w:color w:val="111111"/>
          <w:sz w:val="28"/>
          <w:szCs w:val="28"/>
          <w:rtl w:val="true"/>
          <w:lang w:bidi="fa-IR"/>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تُمْسِكُوا بِعِصَمِ الْكَوَافِرِ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نهی از بقای بر ازدواج سابق زنان کافره اعم از مشرکه وكتابته باشد چنان که در تفسیر قمی از امام باقر علیه السلام درذیل این آیه 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زن کافره ای نزد او باشد باید اسلام را بر او عرضه کند و اگر پذیرفت ازدواج او ادامه خواهد یافت و همسر او خواهد بود وإلا همسراو نخواهد بود و غریبه حساب می شود، از این رو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 </w:t>
      </w:r>
      <w:bookmarkStart w:id="986" w:name="pg15336_165728"/>
    </w:p>
    <w:p>
      <w:pPr>
        <w:pStyle w:val="BookText"/>
        <w:rPr/>
      </w:pPr>
      <w:bookmarkEnd w:id="986"/>
      <w:r>
        <w:rPr>
          <w:rFonts w:ascii="IRNazanin" w:hAnsi="IRNazanin" w:eastAsia="IRNazanin"/>
          <w:color w:val="111111"/>
          <w:sz w:val="28"/>
          <w:sz w:val="28"/>
          <w:szCs w:val="28"/>
          <w:rtl w:val="true"/>
          <w:lang w:bidi="fa-IR"/>
        </w:rPr>
        <w:t>تُمْسِكُوا بِعِصَمِ الْكَوَافِرِ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ظهوری در منع از ازدواج ابتدایی زن های اهل کتاب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آیات استفاده می شود که زن مؤمن را نمی توان به مرد کافر تزويج نمود خواه مشرک باشد و خواه اهل کتاب باشد، و نیز مسلمان نمی تواند زن کافره را به عقد دائم خود درآورد چه آن زن مشرک باشد و چه اهل کتاب باشد و زن مشرک را حتی به عقد موقت نیز نمی توان در آورد و لكن مسلمان می تواند زن کتابیه یعنی یهودیه یا نصرانیه را به عقد موقت خود در آورد </w:t>
      </w:r>
      <w:r>
        <w:rPr>
          <w:rFonts w:eastAsia="IRNazanin" w:cs="IRNazanin"/>
          <w:color w:val="111111"/>
          <w:sz w:val="28"/>
          <w:szCs w:val="28"/>
          <w:rtl w:val="true"/>
          <w:lang w:bidi="fa-IR"/>
        </w:rPr>
        <w:t>...</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وَيَسْأَلُونَكَ عَنِ الْمَحِيضِ قُلْ هُوَ أَذًى فَاعْتَزِلُوا النِّسَاءَ فِي الْمَحِيضِ وَلَا تَقْرَبُوهُنَّ حَتَّى يَطْهُرْنَ فَإِذَا تَطَهَّرْنَ فَأْتُوهُنَّ مِنْ حَيْثُ أَمَرَكُمُ اللَّهُ إِنَّ اللَّهَ يُحِبُّ التَّوَّابِينَ وَيُحِبُّ الْمُتَطَهِّرِينَ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نِسَاؤُكُمْ حَرْثٌ لَكُمْ فَأْتُوا حَرْثَكُمْ أَنَّى شِئْتُمْ وَقَدِّمُوا لِأَنْفُسِكُمْ وَاتَّقُوا اللَّهَ وَاعْلَمُوا أَنَّكُمْ مُلَاقُوهُ وَبَشِّرِ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p>
    <w:p>
      <w:pPr>
        <w:pStyle w:val="Heading5"/>
        <w:numPr>
          <w:ilvl w:val="4"/>
          <w:numId w:val="1"/>
        </w:numPr>
        <w:rPr/>
      </w:pPr>
      <w:bookmarkStart w:id="987" w:name="__RefHeading___Toc5177191_2142443653"/>
      <w:bookmarkStart w:id="988" w:name="_Toc367"/>
      <w:bookmarkEnd w:id="987"/>
      <w:r>
        <w:rPr>
          <w:rtl w:val="true"/>
        </w:rPr>
        <w:t>احکام بهره گیری از همسران</w:t>
      </w:r>
      <w:bookmarkEnd w:id="988"/>
    </w:p>
    <w:p>
      <w:pPr>
        <w:pStyle w:val="BookText"/>
        <w:rPr/>
      </w:pPr>
      <w:r>
        <w:rPr>
          <w:rFonts w:ascii="IRNazanin" w:hAnsi="IRNazanin" w:eastAsia="IRNazanin"/>
          <w:color w:val="111111"/>
          <w:sz w:val="28"/>
          <w:sz w:val="28"/>
          <w:szCs w:val="28"/>
          <w:rtl w:val="true"/>
          <w:lang w:bidi="fa-IR"/>
        </w:rPr>
        <w:t>در کتاب کافی نقل شده که از امام صادق علیه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 از همسر خود در حال حیض چه بهره ای می تواند ببرد؟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بهره ای را می تواند ببرد مگر عمل زناشویی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دیگری آمده که هر بهره ای را می تواند ببرد مگر از محل خون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حيض</w:t>
      </w:r>
      <w:r>
        <w:rPr>
          <w:rFonts w:eastAsia="Amiri" w:cs="Amiri" w:ascii="Amiri" w:hAnsi="Amiri"/>
          <w:color w:val="111111"/>
          <w:sz w:val="28"/>
          <w:szCs w:val="28"/>
          <w:rtl w:val="true"/>
          <w:lang w:bidi="ar-SA"/>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ودر کافی نیز نقل شده که از آن حضرت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اگرزن پاک شده و هنوز غسل حیض نکرده است همسر او می تواند با او عمل زناشویی انجام بدهد؟ </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همسر او بی تاب است، باید او را امرکند تا محل خون را بشوید و سپس با او عمل زناشویی انجام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صبر کند تا او غسل حیض ویا تیمم نماید</w:t>
      </w:r>
      <w:r>
        <w:rPr>
          <w:rStyle w:val="FootnoteAnchor"/>
          <w:rtl w:val="true"/>
        </w:rPr>
        <w:footnoteReference w:id="726"/>
      </w:r>
    </w:p>
    <w:p>
      <w:pPr>
        <w:pStyle w:val="BookText"/>
        <w:rPr/>
      </w:pPr>
      <w:r>
        <w:rPr>
          <w:rFonts w:ascii="IRNazanin" w:hAnsi="IRNazanin" w:eastAsia="IRNazanin"/>
          <w:color w:val="111111"/>
          <w:sz w:val="28"/>
          <w:sz w:val="28"/>
          <w:szCs w:val="28"/>
          <w:rtl w:val="true"/>
          <w:lang w:bidi="fa-IR"/>
        </w:rPr>
        <w:t>وفي رواية فليأتها حيث شاء ما اتقی موضع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والأخبار في هذا المعنى عنهم علیهم السلام كثيرة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تَطَهَّرْنَ فَأْتُوهُنَّ مِنْ حَيْثُ أَمَرَكُمُ اللَّهُ إِنَّ اللَّهَ يعني فاطلبوا الولد من حيث أمركم الله كذا عن الصادق علیه السلام كما يأتي، وأريد بحيث أمركم الله المأتي الذي أمركم به و حلله لكم وإنما استفيد طلب الولد من لفظة 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الكافي عن الصادق علیه السلام في المرأة ينقطع عنها دم الحيض في آخر أيامها قال إذا أصاب زوجها شبق فليأمرها فلتغسل فرجها ثم يمسها إن شاء قبل أن تغتسل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صافی، ج</w:t>
      </w:r>
      <w:r>
        <w:rPr>
          <w:rFonts w:eastAsia="IRNazanin" w:cs="IRNazanin"/>
          <w:color w:val="111111"/>
          <w:sz w:val="28"/>
          <w:szCs w:val="28"/>
          <w:lang w:bidi="fa-IR"/>
        </w:rPr>
        <w:t>190/1</w:t>
      </w:r>
      <w:r>
        <w:rPr>
          <w:rFonts w:eastAsia="IRNazanin" w:cs="IRNazanin"/>
          <w:color w:val="111111"/>
          <w:sz w:val="28"/>
          <w:szCs w:val="28"/>
          <w:rtl w:val="true"/>
          <w:lang w:bidi="fa-IR"/>
        </w:rPr>
        <w:t xml:space="preserve"> -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امام صادق علیه السلام از تفسیر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نِسَاؤُكُمْ حَرْثٌ لَكُمْ فَأْتُوا حَرْثَكُمْ أَنَّى شِئْتُمْ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 می تواند در ایام حیض از عقب با همسر خود آمیزش کند؟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همسر او راضی باشد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معنای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فَأْتُوهُنَّ مِنْ حَيْثُ أَمَرَكُمُ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فرج با همسر خود آمیزش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زمانی است که می خواهید فرزندی از او به دست آورید وگرنه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نِسَاؤُكُمْ حَرْثٌ لَكُمْ فَأْتُوا حَرْثَكُمْ أَنَّى شِئْتُمْ</w:t>
      </w:r>
      <w:r>
        <w:rPr>
          <w:rFonts w:eastAsia="IRNazanin" w:cs="IRNazanin"/>
          <w:color w:val="111111"/>
          <w:sz w:val="28"/>
          <w:szCs w:val="28"/>
          <w:rtl w:val="true"/>
          <w:lang w:bidi="fa-IR"/>
        </w:rPr>
        <w:t>»</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ابی یعفورگوید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همبستر شدن مرد با زن خود از عقب سؤال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مانعی ندارد و سپس این آیه را تلاوت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نِسَاؤُكُمْ </w:t>
      </w:r>
    </w:p>
    <w:p>
      <w:pPr>
        <w:pStyle w:val="BookText"/>
        <w:rPr/>
      </w:pPr>
      <w:r>
        <w:rPr>
          <w:rFonts w:ascii="Amiri" w:hAnsi="Amiri" w:eastAsia="Amiri" w:cs="Amiri"/>
          <w:color w:val="111111"/>
          <w:sz w:val="28"/>
          <w:sz w:val="28"/>
          <w:szCs w:val="28"/>
          <w:rtl w:val="true"/>
          <w:lang w:bidi="ar-SA"/>
        </w:rPr>
        <w:t>حَرْثٌ لَكُمْ فَأْتُوا حَرْثَكُمْ أَنَّى شِئْتُمْ</w:t>
      </w:r>
      <w:r>
        <w:rPr>
          <w:rFonts w:eastAsia="Amiri" w:cs="Amiri" w:ascii="Amiri" w:hAnsi="Amiri"/>
          <w:color w:val="111111"/>
          <w:sz w:val="28"/>
          <w:szCs w:val="28"/>
          <w:rtl w:val="true"/>
          <w:lang w:bidi="ar-SA"/>
        </w:rPr>
        <w:t>»</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در برخی از روایات آمده که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أَنَّى شِئْتُمْ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 همبستر شدن است و همبستر شدن از عقب حرام است، مانند روایت زراره از امام باقر علیه السلام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أَنَّى شِئْتُمْ مِن قَبل</w:t>
      </w:r>
      <w:r>
        <w:rPr>
          <w:rFonts w:eastAsia="Amiri" w:cs="Amiri" w:ascii="Amiri" w:hAnsi="Amiri"/>
          <w:color w:val="111111"/>
          <w:sz w:val="28"/>
          <w:szCs w:val="28"/>
          <w:rtl w:val="true"/>
          <w:lang w:bidi="ar-SA"/>
        </w:rPr>
        <w:t>»</w:t>
      </w:r>
      <w:r>
        <w:rPr>
          <w:rStyle w:val="FootnoteAnchor"/>
          <w:rtl w:val="true"/>
        </w:rPr>
        <w:footnoteReference w:id="729"/>
      </w:r>
    </w:p>
    <w:p>
      <w:pPr>
        <w:pStyle w:val="BookText"/>
        <w:rPr/>
      </w:pPr>
      <w:r>
        <w:rPr>
          <w:rFonts w:ascii="IRNazanin" w:hAnsi="IRNazanin" w:eastAsia="IRNazanin"/>
          <w:color w:val="111111"/>
          <w:sz w:val="28"/>
          <w:sz w:val="28"/>
          <w:szCs w:val="28"/>
          <w:rtl w:val="true"/>
          <w:lang w:bidi="fa-IR"/>
        </w:rPr>
        <w:t>ابوبصیر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 می تواند از عقب با همسر خود همبستر شود؟ پس امام علیه السلام اظهار کراهت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ایاکم و محاش النساء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أدبارهن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ِنسَاؤُكُمْ حَرْثٌ لَكُمْ فَأْتُوا حَرْثَكُمْ أَنَّى شِئْتُمْ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شما هر ساعت و هر زمانی، می توانید با همسران خود از جلو آمیزش کنید</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معمر بن خلاد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مخالفين ما درباره آمیزش با زنان از عقب چه می گویند؟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ام اهل مدینه آن را جایز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عقب با همسر خود آمیزش کند فرزند او احول ولوچ به دنیا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خداوند در پاسخ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ِنسَاؤُكُمْ حَرْثٌ لَكُمْ فَأْتُوا حَرْثَكُمْ أَنَّى شِئْتُمْ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پشت یا جلو ولکن درفرج نه درنشیمن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روایت از امام حسن مجتبی واز امام صادق علیهما السلام نیز نقل شده است </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سی روایت درباره جواز و عدم جواز آمیزش با زن از عقب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 و در بین آن ها روایات صحیح زیاد دیده می شود و به سختی می شود وجه جمعی برای آن ها پیدا نمود از این رو فقها نیز اختلاف پیدا کرده اند و بعضی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هردودسته روایت را می توان به روایت اول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راضی بودجایز است و اگر راضی نبود جایز نیست تقیید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این رو در بعضی از روایات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لاتؤذها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يُحِبُّ التَّوَّابِينَ وَيُحِبُّ الْمُتَطَهِّرِينَ</w:t>
      </w:r>
      <w:r>
        <w:rPr>
          <w:rFonts w:eastAsia="Amiri" w:cs="Amiri" w:ascii="Amiri" w:hAnsi="Amiri"/>
          <w:color w:val="111111"/>
          <w:sz w:val="28"/>
          <w:szCs w:val="28"/>
          <w:rtl w:val="true"/>
          <w:lang w:bidi="ar-SA"/>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کافی و تفسیر عیاشی نقل شده که جميل بن دراج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يُحِبُّ التَّوَّابِينَ وَيُحِبُّ الْمُتَطَهِّرِينَ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مسلمان قبل از نزول این آیه به وسیله پنبه و سنگ محل بول و غائط خود را تطهیر می کردند، و سپس دستور وضو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شتسشوی با آب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روش پسندیده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رسول خدا صلی الله علیه و آله دستور داد تا مردم با آب خود را تطهیرو پاک نمایند و خود نیز چنین می نمود و پس از آن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يُحِبُّ التَّوَّابِينَ وَيُحِبُّ الْمُتَطَهِّرِينَ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Style w:val="FootnoteAnchor"/>
          <w:rtl w:val="true"/>
        </w:rPr>
        <w:footnoteReference w:id="732"/>
      </w:r>
      <w:bookmarkStart w:id="989" w:name="pg15336_165732"/>
    </w:p>
    <w:p>
      <w:pPr>
        <w:pStyle w:val="BookText"/>
        <w:rPr/>
      </w:pPr>
      <w:bookmarkEnd w:id="989"/>
      <w:r>
        <w:rPr>
          <w:rFonts w:ascii="IRNazanin" w:hAnsi="IRNazanin" w:eastAsia="IRNazanin"/>
          <w:color w:val="111111"/>
          <w:sz w:val="28"/>
          <w:sz w:val="28"/>
          <w:szCs w:val="28"/>
          <w:rtl w:val="true"/>
          <w:lang w:bidi="fa-IR"/>
        </w:rPr>
        <w:t>رسول خدا صلی الله علیه و آله به اصحاب خود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شما گناه نکنید و توبه و استغفار ننمایید خداوند خلق دیگری را خواهد آفريد، تا گناه کنند و پس از آن توبه واستغفار نمایند و خداوند آنان را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همواره آزموده می شود وگناه می کند و توبه می نماید و خداوند توبه او را می پذیرد، از این رو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يُحِبُّ التَّوَّابِينَ وَيُحِبُّ الْمُتَطَهِّرِينَ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اسْتَغْفِرُوا ربکم ثُمَّ تُوبُوا إِلَيْهِ </w:t>
      </w:r>
      <w:r>
        <w:rPr>
          <w:rFonts w:eastAsia="IRNazanin" w:cs="IRNazanin"/>
          <w:color w:val="111111"/>
          <w:sz w:val="28"/>
          <w:szCs w:val="28"/>
          <w:rtl w:val="true"/>
          <w:lang w:bidi="fa-IR"/>
        </w:rPr>
        <w:t>»</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توبه بنده خود بیش از کسی که در شب تاریک زاد و توشه و راحله خود را گم کرده باشد و سپس پیدا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مرگ نجات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خشنود می شود </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تَجْعَلُوا اللَّهَ عُرْضَةً لِأَيْمَانِكُمْ أَنْ تَبَرُّوا وَتَتَّقُوا وَتُصْلِحُوا بَيْنَ النَّاسِ وَاللَّهُ سَمِيعٌ عَلِيمٌ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p>
    <w:p>
      <w:pPr>
        <w:pStyle w:val="Heading5"/>
        <w:numPr>
          <w:ilvl w:val="4"/>
          <w:numId w:val="1"/>
        </w:numPr>
        <w:rPr/>
      </w:pPr>
      <w:bookmarkStart w:id="990" w:name="__RefHeading___Toc5177193_2142443653"/>
      <w:bookmarkStart w:id="991" w:name="_Toc368"/>
      <w:bookmarkEnd w:id="990"/>
      <w:r>
        <w:rPr>
          <w:rtl w:val="true"/>
        </w:rPr>
        <w:t>احکام اصلاح بين مردم</w:t>
      </w:r>
      <w:bookmarkEnd w:id="991"/>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در تفسیر این آیه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دعوت شديد، تا بین دو نفر را اصلاح </w:t>
      </w:r>
    </w:p>
    <w:p>
      <w:pPr>
        <w:pStyle w:val="BookText"/>
        <w:rPr/>
      </w:pPr>
      <w:r>
        <w:rPr>
          <w:rFonts w:ascii="IRNazanin" w:hAnsi="IRNazanin" w:eastAsia="IRNazanin"/>
          <w:color w:val="111111"/>
          <w:sz w:val="28"/>
          <w:sz w:val="28"/>
          <w:szCs w:val="28"/>
          <w:rtl w:val="true"/>
          <w:lang w:bidi="fa-IR"/>
        </w:rPr>
        <w:t>دهید نگویید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سوگند یاد کرده ام که از این گونه کارها نکنم</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ودرسخن دیگری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نام خدا سوگند نخورید، چه راستگو باشیدو چه دروغگو </w:t>
      </w:r>
      <w:r>
        <w:rPr>
          <w:rStyle w:val="FootnoteAnchor"/>
          <w:rtl w:val="true"/>
        </w:rPr>
        <w:footnoteReference w:id="736"/>
      </w:r>
    </w:p>
    <w:p>
      <w:pPr>
        <w:pStyle w:val="BookText"/>
        <w:rPr/>
      </w:pPr>
      <w:r>
        <w:rPr>
          <w:rFonts w:ascii="IRNazanin" w:hAnsi="IRNazanin" w:eastAsia="IRNazanin"/>
          <w:color w:val="111111"/>
          <w:sz w:val="28"/>
          <w:sz w:val="28"/>
          <w:szCs w:val="28"/>
          <w:rtl w:val="true"/>
          <w:lang w:bidi="fa-IR"/>
        </w:rPr>
        <w:t>امام صادق علیه السلام به سدیر صیرفی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نام خدا به دروغ سوگند یاد کند کافر شده است و اگر راستگو باشد گنهکار شده است چرا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تَجْعَلُوا اللَّهَ عُرْضَةً لِأَيْمَانِكُمْ</w:t>
      </w:r>
      <w:r>
        <w:rPr>
          <w:rFonts w:eastAsia="IRNazanin" w:cs="IRNazanin"/>
          <w:color w:val="111111"/>
          <w:sz w:val="28"/>
          <w:szCs w:val="28"/>
          <w:rtl w:val="true"/>
          <w:lang w:bidi="fa-IR"/>
        </w:rPr>
        <w:t>»</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r>
        <w:rPr>
          <w:rStyle w:val="FootnoteAnchor"/>
          <w:rtl w:val="true"/>
        </w:rPr>
        <w:footnoteReference w:id="738"/>
      </w:r>
    </w:p>
    <w:p>
      <w:pPr>
        <w:pStyle w:val="BookText"/>
        <w:rPr/>
      </w:pPr>
      <w:r>
        <w:rPr>
          <w:rFonts w:ascii="IRNazanin" w:hAnsi="IRNazanin" w:eastAsia="IRNazanin"/>
          <w:color w:val="111111"/>
          <w:sz w:val="28"/>
          <w:sz w:val="28"/>
          <w:szCs w:val="28"/>
          <w:rtl w:val="true"/>
          <w:lang w:bidi="fa-IR"/>
        </w:rPr>
        <w:t>از امام باقر و امام صادق علیهما السلام در تفسیر این آیه نقل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مربوط به کسی است که بین دو نفر را اصلاح می دهد و بارگناه بین آنان را به دوش می گیرد</w:t>
      </w:r>
      <w:r>
        <w:rPr>
          <w:rStyle w:val="FootnoteAnchor"/>
          <w:rtl w:val="true"/>
        </w:rPr>
        <w:footnoteReference w:id="739"/>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 تفسیر این آیه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که کسی سوگند یاد کند که با برادر و یا مادر و یا ارحام دیگر خود سخن نگوید</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 xml:space="preserve">. </w:t>
      </w:r>
      <w:bookmarkStart w:id="992" w:name="pg15336_165734"/>
    </w:p>
    <w:p>
      <w:pPr>
        <w:pStyle w:val="BookText"/>
        <w:rPr/>
      </w:pPr>
      <w:bookmarkEnd w:id="992"/>
      <w:r>
        <w:rPr>
          <w:rFonts w:ascii="Amiri" w:hAnsi="Amiri" w:eastAsia="Amiri" w:cs="Amiri"/>
          <w:color w:val="111111"/>
          <w:sz w:val="28"/>
          <w:sz w:val="28"/>
          <w:szCs w:val="28"/>
          <w:rtl w:val="true"/>
          <w:lang w:bidi="ar-SA"/>
        </w:rPr>
        <w:t xml:space="preserve">لَا يُؤَاخِذُكُمُ اللَّهُ بِاللَّغْوِ فِي أَيْمَانِكُمْ وَلَكِنْ يُؤَاخِذُكُمْ بِمَا كَسَبَتْ قُلُوبُكُمْ وَاللَّهُ غَفُورٌ حَلِيمٌ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مسعدة بن صدقه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تفسیر این آیه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کسی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لاوالله و بلى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قصد جدی برای سوگند نداشته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معامله ای را ثبت نکند</w:t>
      </w:r>
      <w:r>
        <w:rPr>
          <w:rFonts w:eastAsia="IRNazanin" w:cs="IRNazanin"/>
          <w:color w:val="111111"/>
          <w:sz w:val="28"/>
          <w:szCs w:val="28"/>
          <w:rtl w:val="true"/>
          <w:lang w:bidi="fa-IR"/>
        </w:rPr>
        <w:t>)</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تفسیر عیاشی از ابی الصباح نقل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تفسیراین آیه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که کسی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والله، وبلى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وقصد سوگند نداشته باشد و با قرار و معامله ای را نخواهد اثبات نمايد</w:t>
      </w:r>
      <w:r>
        <w:rPr>
          <w:rStyle w:val="FootnoteAnchor"/>
          <w:rtl w:val="true"/>
        </w:rPr>
        <w:footnoteReference w:id="7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لِلَّذِينَ يُؤْلُونَ مِنْ نِسَائِهِمْ تَرَبُّصُ أَرْبَعَةِ أَشْهُرٍ فَإِنْ فَاءُوا فَإِنَّ اللَّهَ غَفُورٌ رَحِيمٌ وَإِنْ عَزَمُوا الطَّلَاقَ فَإِنَّ اللَّهَ سَمِيعٌ عَلِيمٌ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p>
    <w:p>
      <w:pPr>
        <w:pStyle w:val="Heading5"/>
        <w:numPr>
          <w:ilvl w:val="4"/>
          <w:numId w:val="1"/>
        </w:numPr>
        <w:rPr/>
      </w:pPr>
      <w:bookmarkStart w:id="993" w:name="__RefHeading___Toc5177195_2142443653"/>
      <w:bookmarkStart w:id="994" w:name="_Toc369"/>
      <w:bookmarkEnd w:id="993"/>
      <w:r>
        <w:rPr>
          <w:rtl w:val="true"/>
        </w:rPr>
        <w:t xml:space="preserve">احکام </w:t>
      </w:r>
      <w:r>
        <w:rPr>
          <w:rtl w:val="true"/>
        </w:rPr>
        <w:t>«</w:t>
      </w:r>
      <w:r>
        <w:rPr>
          <w:rtl w:val="true"/>
        </w:rPr>
        <w:t>ایلاء</w:t>
      </w:r>
      <w:r>
        <w:rPr>
          <w:rtl w:val="true"/>
        </w:rPr>
        <w:t>»</w:t>
      </w:r>
      <w:bookmarkEnd w:id="994"/>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بن ابراهیم قمی از امام صادق علیه السلام نقل نموده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مرد سوگند یاد کند بر ترک مجامعت با همسر خود، پس اگرزن صبرکند، حق او خواهد بود و اگر از مرد خود نزد امام وحاكم شکایت کند، حاکم آن مرد را چهار ماه مهلت میدهد، و پس از آن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باید به همسر خود بازگردی ویا او را </w:t>
      </w:r>
    </w:p>
    <w:p>
      <w:pPr>
        <w:pStyle w:val="BookText"/>
        <w:rPr/>
      </w:pPr>
      <w:r>
        <w:rPr>
          <w:rFonts w:ascii="IRNazanin" w:hAnsi="IRNazanin" w:eastAsia="IRNazanin"/>
          <w:color w:val="111111"/>
          <w:sz w:val="28"/>
          <w:sz w:val="28"/>
          <w:szCs w:val="28"/>
          <w:rtl w:val="true"/>
          <w:lang w:bidi="fa-IR"/>
        </w:rPr>
        <w:t>طلاق بدهی و اگر امتناع نمود، او را برای همیشه حبس می نماید</w:t>
      </w:r>
      <w:r>
        <w:rPr>
          <w:rFonts w:eastAsia="IRNazanin" w:cs="IRNazanin"/>
          <w:color w:val="111111"/>
          <w:sz w:val="28"/>
          <w:szCs w:val="28"/>
          <w:rtl w:val="true"/>
          <w:lang w:bidi="fa-IR"/>
        </w:rPr>
        <w:t>.</w:t>
      </w:r>
      <w:r>
        <w:rPr>
          <w:rStyle w:val="FootnoteAnchor"/>
          <w:rtl w:val="true"/>
        </w:rPr>
        <w:footnoteReference w:id="743"/>
      </w:r>
    </w:p>
    <w:p>
      <w:pPr>
        <w:pStyle w:val="BookText"/>
        <w:rPr/>
      </w:pPr>
      <w:r>
        <w:rPr>
          <w:rFonts w:ascii="IRNazanin" w:hAnsi="IRNazanin" w:eastAsia="IRNazanin"/>
          <w:color w:val="111111"/>
          <w:sz w:val="28"/>
          <w:sz w:val="28"/>
          <w:szCs w:val="28"/>
          <w:rtl w:val="true"/>
          <w:lang w:bidi="fa-IR"/>
        </w:rPr>
        <w:t>و در کافی از امام باقر و امام صادق علیهما السلام نقل شده که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برترک مجامعت با همسر خود سوگند بخورد، زن تا چهار ماه حق ندارد سخنی بگوید، و مرد را نیزگناهی نیست و اگر چهارماه بگذرد و مرد با همسر خود همبستر نشود وزن راضی باشد و سخنی نگوید، گناهی بر مرد نیست، و اگر زن پس از چهار ماه به امام و حاکم شرعی شکایت کند، حاکم به آن مرد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باید به همسر خود بازگردی و با او مجامعت کنی و یا او را طلاق بدهی وطلاق این است که همسر خود را رها کند تا حیض شود و پاک گردد و سپس او را طلاق بدهد و در عده 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سه طهراست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حق رجوع به همسر خود را دارد، و این معنای ایلائی است که در کتاب خدا و سنت رسول او صلی الله علیه و آله آمده است</w:t>
      </w:r>
      <w:r>
        <w:rPr>
          <w:rStyle w:val="FootnoteAnchor"/>
          <w:rtl w:val="true"/>
        </w:rPr>
        <w:footnoteReference w:id="744"/>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روایات دربحث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است و خلاصه همه آنها آنچه است که دردو حدیث فوق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احکام و فروعات آن در رسائل فقهيه به طور مبسوط بيان گردیده است</w:t>
      </w:r>
      <w:r>
        <w:rPr>
          <w:rFonts w:eastAsia="IRNazanin" w:cs="IRNazanin"/>
          <w:color w:val="111111"/>
          <w:sz w:val="28"/>
          <w:szCs w:val="28"/>
          <w:rtl w:val="true"/>
          <w:lang w:bidi="fa-IR"/>
        </w:rPr>
        <w:t xml:space="preserve">. </w:t>
      </w:r>
      <w:bookmarkStart w:id="995" w:name="pg15336_165736"/>
    </w:p>
    <w:p>
      <w:pPr>
        <w:pStyle w:val="BookText"/>
        <w:rPr/>
      </w:pPr>
      <w:bookmarkEnd w:id="995"/>
      <w:r>
        <w:rPr>
          <w:rFonts w:ascii="Amiri" w:hAnsi="Amiri" w:eastAsia="Amiri" w:cs="Amiri"/>
          <w:color w:val="111111"/>
          <w:sz w:val="28"/>
          <w:sz w:val="28"/>
          <w:szCs w:val="28"/>
          <w:rtl w:val="true"/>
          <w:lang w:bidi="ar-SA"/>
        </w:rPr>
        <w:t>وَالْمُطَلَّقَاتُ يَتَرَبَّصْنَ بِأَنْفُسِهِنَّ ثَلَاثَةَ قُرُوءٍ وَلَا يَحِلُّ لَهُنَّ أَنْ يَكْتُمْنَ مَا خَلَقَ اللَّهُ فِي أَرْحَامِهِنَّ إِنْ كُنَّ يُؤْمِنَّ بِاللَّهِ وَالْيَوْمِ الْآخِرِ وَبُعُولَتُهُنَّ أَحَقُّ بِرَدِّهِنَّ فِي ذَلِكَ إِنْ أَرَادُوا إِصْلَاحًا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p>
    <w:p>
      <w:pPr>
        <w:pStyle w:val="Heading5"/>
        <w:numPr>
          <w:ilvl w:val="4"/>
          <w:numId w:val="1"/>
        </w:numPr>
        <w:rPr/>
      </w:pPr>
      <w:bookmarkStart w:id="996" w:name="__RefHeading___Toc5177197_2142443653"/>
      <w:bookmarkStart w:id="997" w:name="_Toc370"/>
      <w:bookmarkEnd w:id="996"/>
      <w:r>
        <w:rPr>
          <w:rtl w:val="true"/>
        </w:rPr>
        <w:t>احکام طلاق</w:t>
      </w:r>
      <w:bookmarkEnd w:id="997"/>
    </w:p>
    <w:p>
      <w:pPr>
        <w:pStyle w:val="BookText"/>
        <w:rPr/>
      </w:pPr>
      <w:r>
        <w:rPr>
          <w:rFonts w:ascii="IRNazanin" w:hAnsi="IRNazanin" w:eastAsia="IRNazanin"/>
          <w:color w:val="111111"/>
          <w:sz w:val="28"/>
          <w:sz w:val="28"/>
          <w:szCs w:val="28"/>
          <w:rtl w:val="true"/>
          <w:lang w:bidi="fa-IR"/>
        </w:rPr>
        <w:t xml:space="preserve">از روایات استفاده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طهرو پاکی زن از آلودگی ماهیانه اوست؛ و سه طهر، با رؤیت اولین قطره خون حیض سوم کامل می شود و زن از عده خارج می گردد؛ 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مربوط به زنی است که صاحب عادت معينه باشد واما زنی که صاحب عادت نیست عده او سه ماهاست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درباره مردی که همسر خود را طلاق داده بود،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چگونه و در چه زمانی از شوهر خود جدا می شود وعده او کامل می گردد؟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حیض سوم را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مطلقه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اولین قطره خون حیض سوم را می بیند عده او تمام می شود و همسر او حق رجوع به او را ندارد</w:t>
      </w:r>
      <w:r>
        <w:rPr>
          <w:rFonts w:eastAsia="IRNazanin" w:cs="IRNazanin"/>
          <w:color w:val="111111"/>
          <w:sz w:val="28"/>
          <w:szCs w:val="28"/>
          <w:rtl w:val="true"/>
          <w:lang w:bidi="fa-IR"/>
        </w:rPr>
        <w:t xml:space="preserve">) </w:t>
      </w:r>
      <w:r>
        <w:rPr>
          <w:rStyle w:val="FootnoteAnchor"/>
          <w:rtl w:val="true"/>
        </w:rPr>
        <w:footnoteReference w:id="745"/>
      </w:r>
    </w:p>
    <w:p>
      <w:pPr>
        <w:pStyle w:val="BookText"/>
        <w:rPr/>
      </w:pPr>
      <w:r>
        <w:rPr>
          <w:rFonts w:ascii="IRNazanin" w:hAnsi="IRNazanin" w:eastAsia="IRNazanin"/>
          <w:color w:val="111111"/>
          <w:sz w:val="28"/>
          <w:sz w:val="28"/>
          <w:szCs w:val="28"/>
          <w:rtl w:val="true"/>
          <w:lang w:bidi="fa-IR"/>
        </w:rPr>
        <w:t>عبدالرحمان بن ابی عبدالله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مطلقه هنگامی که حیض سوم را می بیند از عده خارج می شود و مالک خود می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 حق رجوع به او را ندارد</w:t>
      </w:r>
      <w:r>
        <w:rPr>
          <w:rFonts w:eastAsia="IRNazanin" w:cs="IRNazanin"/>
          <w:color w:val="111111"/>
          <w:sz w:val="28"/>
          <w:szCs w:val="28"/>
          <w:rtl w:val="true"/>
          <w:lang w:bidi="fa-IR"/>
        </w:rPr>
        <w:t>)</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زراره نیز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اطهار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p>
    <w:p>
      <w:pPr>
        <w:pStyle w:val="BookText"/>
        <w:rPr/>
      </w:pPr>
      <w:r>
        <w:rPr>
          <w:rFonts w:ascii="IRNazanin" w:hAnsi="IRNazanin" w:eastAsia="IRNazanin"/>
          <w:color w:val="111111"/>
          <w:sz w:val="28"/>
          <w:sz w:val="28"/>
          <w:szCs w:val="28"/>
          <w:rtl w:val="true"/>
          <w:lang w:bidi="fa-IR"/>
        </w:rPr>
        <w:t xml:space="preserve">بین دو حیض را می گویند </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تفسير ولا يحل له أن يكن ما خلق الله في أحايره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زنهای مطلقه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وغير مطلقه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ندارند فرزندی که از شوهر خود در رحم دارند را کتمان نمایند، تا شوهرانشان از حمل آنان آگاه نباشند و نتوانند بعد از طلاق به آنان رجوع نمایند، درحالی که شوهران آنان قبل از وضع حمل حق دارند که از طلاق خود رجوع نمایند </w:t>
      </w:r>
      <w:r>
        <w:rPr>
          <w:rStyle w:val="FootnoteAnchor"/>
          <w:rtl w:val="true"/>
        </w:rPr>
        <w:footnoteReference w:id="748"/>
      </w:r>
    </w:p>
    <w:p>
      <w:pPr>
        <w:pStyle w:val="BookText"/>
        <w:rPr/>
      </w:pPr>
      <w:r>
        <w:rPr>
          <w:rFonts w:ascii="Amiri" w:hAnsi="Amiri" w:eastAsia="Amiri" w:cs="Amiri"/>
          <w:color w:val="111111"/>
          <w:sz w:val="28"/>
          <w:sz w:val="28"/>
          <w:szCs w:val="28"/>
          <w:rtl w:val="true"/>
          <w:lang w:bidi="ar-SA"/>
        </w:rPr>
        <w:t xml:space="preserve">وَلَهُنَّ مِثْلُ الَّذِي عَلَيْهِنَّ بِالْمَعْرُوفِ وَلِلرِّجَالِ عَلَيْهِنَّ دَرَجَةٌ وَاللَّهُ عَزِيزٌ 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مرحوم صدوق در کتاب فقیه از محمد بن مسلم از امام باقر علیه السلام نقل نموده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حق بر او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نزد رسول خدا صلی الله علیه و آله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حق مرد بر همسر خود چیست؟ رسول خدا صلی الله علیه و آله</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اطاعت کند،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نافرمانی از اونکند،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اجازه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صدقه ندهد،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اجازه او روزه مستحبی نگیرد،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بهره گیری او جلوگیری نکند، گرچه بر پشت شتری باشد،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اجازه او از خانه خارج نشود، و اگر بدون اجازه همسر خود از خانه خارج شود، ملائکه آسمان و ملائکه زمین وملائكه غضب وملائكه رحمت او را لعنت می کنند تا هنگامی که به خانه بازگردد؛ 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چه کسی بیش از </w:t>
      </w:r>
    </w:p>
    <w:p>
      <w:pPr>
        <w:pStyle w:val="BookText"/>
        <w:rPr/>
      </w:pPr>
      <w:r>
        <w:rPr>
          <w:rFonts w:ascii="IRNazanin" w:hAnsi="IRNazanin" w:eastAsia="IRNazanin"/>
          <w:color w:val="111111"/>
          <w:sz w:val="28"/>
          <w:sz w:val="28"/>
          <w:szCs w:val="28"/>
          <w:rtl w:val="true"/>
          <w:lang w:bidi="fa-IR"/>
        </w:rPr>
        <w:t>همه بر مرد حق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بیش از همه برزن حق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حقوقی که شوهر من برمن دارد، من چه حقوقی براو دارم؟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تویک صدم حق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خدایی که تو را به حق به پیامبری مبعوث نموده است، هرگز اجازه نمی دهم که با مردی ازدواج کنم و او چنین حقوقی را بر من پیدا کند</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کلینی درکتاب کافی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حق المرأة على الزوج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وسپس</w:t>
      </w:r>
    </w:p>
    <w:p>
      <w:pPr>
        <w:pStyle w:val="BookText"/>
        <w:rPr/>
      </w:pPr>
      <w:r>
        <w:rPr>
          <w:rFonts w:ascii="IRNazanin" w:hAnsi="IRNazanin" w:eastAsia="IRNazanin"/>
          <w:color w:val="111111"/>
          <w:sz w:val="28"/>
          <w:sz w:val="28"/>
          <w:szCs w:val="28"/>
          <w:rtl w:val="true"/>
          <w:lang w:bidi="fa-IR"/>
        </w:rPr>
        <w:t>روایاتی در ذیل آن بیان نموده که به برخی از آنها اشاره می شود</w:t>
      </w:r>
      <w:r>
        <w:rPr>
          <w:rFonts w:eastAsia="IRNazanin" w:cs="IRNazanin"/>
          <w:color w:val="111111"/>
          <w:sz w:val="28"/>
          <w:szCs w:val="28"/>
          <w:rtl w:val="true"/>
          <w:lang w:bidi="fa-IR"/>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اسحاق بن عمارگوید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زن بر شوهر خود چیست که اگر انجام بدهد مرد نیکوکاری خواهد بود؟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غذا و پوشاک او را تأمین کند و اگر خطا و جهالتی انجام داد از او بگذرد،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همسر نیکی برای او بوده باشد</w:t>
      </w:r>
      <w:r>
        <w:rPr>
          <w:rFonts w:eastAsia="IRNazanin" w:cs="IRNazanin"/>
          <w:color w:val="111111"/>
          <w:sz w:val="28"/>
          <w:szCs w:val="28"/>
          <w:rtl w:val="true"/>
          <w:lang w:bidi="fa-IR"/>
        </w:rPr>
        <w:t>)</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 xml:space="preserve">. </w:t>
      </w:r>
      <w:bookmarkStart w:id="998" w:name="pg15336_165739"/>
    </w:p>
    <w:p>
      <w:pPr>
        <w:pStyle w:val="BookText"/>
        <w:rPr/>
      </w:pPr>
      <w:bookmarkEnd w:id="998"/>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قدری به من نسبت به زن سفارش نمود که من گمان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دادن زن شایسته نیست مگر آن که کار خلاف عفتی انجام داده باشد</w:t>
      </w:r>
      <w:r>
        <w:rPr>
          <w:rFonts w:eastAsia="IRNazanin" w:cs="IRNazanin"/>
          <w:color w:val="111111"/>
          <w:sz w:val="28"/>
          <w:szCs w:val="28"/>
          <w:rtl w:val="true"/>
          <w:lang w:bidi="fa-IR"/>
        </w:rPr>
        <w:t>.</w:t>
      </w:r>
      <w:r>
        <w:rPr>
          <w:rStyle w:val="FootnoteAnchor"/>
          <w:rtl w:val="true"/>
        </w:rPr>
        <w:footnoteReference w:id="751"/>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دو ضعیف از خدا بترسید،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يتيم ها،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ها باید پوشیده و مستور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وإنما هن عورة</w:t>
      </w:r>
      <w:r>
        <w:rPr>
          <w:rFonts w:eastAsia="IRNazanin" w:cs="IRNazanin"/>
          <w:color w:val="111111"/>
          <w:sz w:val="28"/>
          <w:szCs w:val="28"/>
          <w:rtl w:val="true"/>
          <w:lang w:bidi="fa-IR"/>
        </w:rPr>
        <w:t>»</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زیباترین سخن درباره حق زن کلام خداست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عاشِرُوهُنَّ بِالْمَعْرُوفِ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با آنان نیکو و پسندیده زندگی و معاشرت داشته باشید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الطَّلَاقُ مَرَّتَانِ فَإِمْسَاكٌ بِمَعْرُوفٍ أَوْ تَسْرِيحٌ بِإِحْسَانٍ وَلَا يَحِلُّ لَكُمْ أَنْ تَأْخُذُوا مِمَّا آتَيْتُمُوهُنَّ شَيْئًا إِلَّا أَنْ يَخَافَا أَلَّا يُقِيمَا حُدُودَ اللَّهِ فَإِنْ خِفْتُمْ أَلَّا يُقِيمَا حُدُودَ اللَّهِ فَلَا جُنَاحَ عَلَيْهِمَا فِيمَا افْتَدَتْ بِهِ تِلْكَ حُدُودُ اللَّهِ فَلَا تَعْتَدُوهَا وَمَنْ يَتَعَدَّ حُدُودَ اللَّهِ فَأُولَئِكَ هُمُ الظَّالِمُونَ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p>
    <w:p>
      <w:pPr>
        <w:pStyle w:val="Heading5"/>
        <w:numPr>
          <w:ilvl w:val="4"/>
          <w:numId w:val="1"/>
        </w:numPr>
        <w:rPr/>
      </w:pPr>
      <w:bookmarkStart w:id="999" w:name="__RefHeading___Toc5177199_2142443653"/>
      <w:bookmarkStart w:id="1000" w:name="_Toc371"/>
      <w:bookmarkEnd w:id="999"/>
      <w:r>
        <w:rPr>
          <w:rtl w:val="true"/>
        </w:rPr>
        <w:t>اقسام طلاق و احکام رجوع</w:t>
      </w:r>
      <w:bookmarkEnd w:id="1000"/>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طلاق دادن زن تا دو مرتبه حلال است و مرد در عده 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تواند همسر خود را بازگیرد و با او ادامه زندگی بدهد و اگر چنین نکرد و مدت عده به پایان رسید حقی به او ندارد جز آن که آن زن راضی به ازدواج مجدد باشد، خلاصه این که اگر مرد در عده طلاق اول مراجعه نمود و باز همسر خود را طلاق داد </w:t>
      </w:r>
    </w:p>
    <w:p>
      <w:pPr>
        <w:pStyle w:val="BookText"/>
        <w:rPr/>
      </w:pPr>
      <w:r>
        <w:rPr>
          <w:rFonts w:ascii="IRNazanin" w:hAnsi="IRNazanin" w:eastAsia="IRNazanin"/>
          <w:color w:val="111111"/>
          <w:sz w:val="28"/>
          <w:sz w:val="28"/>
          <w:szCs w:val="28"/>
          <w:rtl w:val="true"/>
          <w:lang w:bidi="fa-IR"/>
        </w:rPr>
        <w:t>و باز در عده طلاق دوم مراجعه نمود گناهی نکرده است، ولكن اگر برای مرتبه سوم باز طلاق بدهد گناه کرده و حق رجوع ندارد، مگر آن که آن زن پس از عده طلاق سوم با مرد دیگری ازدواج نماید و آن مرد با او همبستر شود و سپس او را طلاق بدهد و عده او بگذرد و آن زن راضی شود که باز با همسر پیشین خود ازدواج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ماجرا اگر سه مرتبه تکرار شود، آن زن برای همیشه بر آن مرد اول حرام خواهد بود، آنچه گفته شد حاصل آیات و روایاتی است که در تفسیر آیات، وارد شده و فقهای شیعه طبق آن فتوا داده اند و ما یکی از روایات این مسأله را برای روشن شدن معنای این آیه نقل می کنیم</w:t>
      </w:r>
      <w:r>
        <w:rPr>
          <w:rFonts w:eastAsia="IRNazanin" w:cs="IRNazanin"/>
          <w:color w:val="111111"/>
          <w:sz w:val="28"/>
          <w:szCs w:val="28"/>
          <w:rtl w:val="true"/>
          <w:lang w:bidi="fa-IR"/>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ابوبصیر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که پس از طلاق، برای شوهر خود هرگز حلال نمی شود تا با مرد دیگری ازدواج کند، زنی است که مرد، او را طلاق بدهد و سپس رجوع کند، و باز طلاق بدهد و باز رجوع کند، و اگر بار سوم او را طلاق بدهد، آن زن بر شوهر خود حرام می شود مگر آن که با مرد دیگری ازدواج دائم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مرد دوم با او همبستر شود و سپس او را طلاق بدهد، وعده او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الطَّلَاقُ مَرَّتَانِ فَإِمْسَاكٌ بِمَعْرُوفٍ أَوْ تَسْرِيحٌ بِإِحْسَانٍ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 طَلَّقَهَا فَلَا تَحِلُّ لَهُ مِنْ بَعْدُ حَتَّى تَنْكِحَ زَوْجًا 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بار سوم همسر خود را طلاق داد برای او حلال نمی شود تا این که آن زن با مرد دیگری ازدواج کند و اگر مرد دوم او را طلاق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گذشت 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بازآن زن می تواند با شوهر پیشین خود ازدواج نمايد</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يَحِلُّ لَكُمْ أَنْ تَأْخُذُوا مِمَّا آتَيْتُمُوهُنَّ شَيْئًا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قسمت مربوط به این است که مهريه زن باید به او پرداخت شود و مرد نمی تواند پس از طلاق چیزی از آن را پس بگیرد،گرچه مهریه سنگین و به اندازه قنطارباشد، بلکه اگر زن و مرد چیزی را به همدیگر بخشیده باشند نمی توانند از بخشش خود بازگردند، چرا که خداوند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يَحِلُّ لَكُمْ أَنْ تَأْخُذُوا مِمَّا آتَيْتُمُوهُنَّ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زن با میل و رضایت خود چیزی از مهر خویش را ببخشد، حلال و گوارا خواهد بود چنان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طِبْنَ لَكُمْ عَنْ شَيْءٍ مِنْهُ نَفْسًا فَكُلُوهُ هَنِيئًا مَرِيئًا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مرد چیزی را که به همسر خود می بخشد و می دهد، پس بگیرد و نیز زن نباید چیزی را که به همسر خود می بخشد پس بگیرد، چرا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تَأْخُذُوا مِمَّا آتَيْتُمُوهُنَّ شَيْئًا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اگر با رضایت باشد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 طِبْنَ لَكُمْ عَنْ شَيْءٍ مِنْهُ نَفْسًا فَكُلُوهُ هَنِيئًا مَرِيئًا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شامل مهره و بخشش نیز می شود</w:t>
      </w:r>
      <w:r>
        <w:rPr>
          <w:rStyle w:val="FootnoteAnchor"/>
          <w:rtl w:val="true"/>
        </w:rPr>
        <w:footnoteReference w:id="754"/>
      </w:r>
    </w:p>
    <w:p>
      <w:pPr>
        <w:pStyle w:val="BookText"/>
        <w:rPr/>
      </w:pP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 يَخَافَا أَلَّا يُقِيمَا حُدُودَ اللَّهِ فَإِنْ خِفْتُمْ أَلَّا يُقِيمَا حُدُودَ اللَّهِ فَلَا جُنَاحَ عَلَيْهِمَا فِيمَا افْتَدَتْ بِهِ</w:t>
      </w:r>
      <w:r>
        <w:rPr>
          <w:rFonts w:eastAsia="Amiri" w:cs="Amiri" w:ascii="Amiri" w:hAnsi="Amiri"/>
          <w:color w:val="111111"/>
          <w:sz w:val="28"/>
          <w:szCs w:val="28"/>
          <w:rtl w:val="true"/>
          <w:lang w:bidi="ar-SA"/>
        </w:rPr>
        <w:t>» .</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قسمت مربوط به طلاق خلع و مبارات است و حاصل آن این است که اگر بإحساني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ترس این باشد که زندگی خانواده با رعایت حدود ودستورات الهی ادامه پیدا نکند، مانعی نیست که زن چیزی از مهر، و یا همه مهر خود را بدهد تا مرد او را طلاق خلعی و یا مباراتی بدهد و دیگر مرد بر زن حقی نداشته باشد و این عمل برای هردو جایز و حلال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خلعی این است که زن به مرد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هیچ سوگندی درباره تو وفا نمی کنم، و بدون اجازه تو از خانه خارج می شوم، و در بستر توبا دیگران همبستر می شوم، وباتو آمیزش نخواهم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دستورات تو پیروی نمی کنم تا مرا طلاق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بر مرد حلال است که همه مهریه و اموالی که به او بخشیده است را پس بگیرد و او را طلاق خلعی بدهد یعنی هنگامی که هر دو به طلاق راضی شدند، مرد می تواند او را در حال پاکی وحضور شهود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طلاق بدهد، واین طلاق، باین و غیرقابل رجوع خواهد بود، و اگر هردو راضی شوند باز می توانند با همدیگر ازدواج نمایند </w:t>
      </w:r>
      <w:r>
        <w:rPr>
          <w:rFonts w:eastAsia="IRNazanin" w:cs="IRNazanin"/>
          <w:color w:val="111111"/>
          <w:sz w:val="28"/>
          <w:szCs w:val="28"/>
          <w:rtl w:val="true"/>
          <w:lang w:bidi="fa-IR"/>
        </w:rPr>
        <w:t>...</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حُدُودُ اللَّهِ فَلَا تَعْتَدُوهَا وَمَنْ يَتَعَدَّ حُدُودَ اللَّهِ فَأُولَئِكَ هُمُ الظَّالِمُونَ</w:t>
      </w:r>
      <w:r>
        <w:rPr>
          <w:rFonts w:eastAsia="Amiri" w:cs="Amiri" w:ascii="Amiri" w:hAnsi="Amiri"/>
          <w:color w:val="111111"/>
          <w:sz w:val="28"/>
          <w:szCs w:val="28"/>
          <w:rtl w:val="true"/>
          <w:lang w:bidi="ar-SA"/>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 تفسیر این آیه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 مرد زناکار خشم دارد و مجازات وحد او را یکصد ضربه شلاق قرارداده است و هرکس مورد خشم خدا باشد و به جای توبه و بازگشت از گناه گناهان بیشتری انجام بدهد، </w:t>
      </w:r>
      <w:bookmarkStart w:id="1001" w:name="pg15336_165743"/>
    </w:p>
    <w:p>
      <w:pPr>
        <w:pStyle w:val="BookText"/>
        <w:rPr/>
      </w:pPr>
      <w:bookmarkEnd w:id="1001"/>
      <w:r>
        <w:rPr>
          <w:rFonts w:ascii="Amiri" w:hAnsi="Amiri" w:eastAsia="Amiri" w:cs="Amiri"/>
          <w:color w:val="111111"/>
          <w:sz w:val="28"/>
          <w:sz w:val="28"/>
          <w:szCs w:val="28"/>
          <w:rtl w:val="true"/>
          <w:lang w:bidi="ar-SA"/>
        </w:rPr>
        <w:t xml:space="preserve">من از او بیزار هستم وآية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حُدُودُ اللَّهِ فَلَا تَعْتَدُوهَا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همین معناست </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طَلَّقَهَا فَلَا تَحِلُّ لَهُ مِنْ بَعْدُ حَتَّى تَنْكِحَ زَوْجًا غَيْرَهُ فَإِنْ طَلَّقَهَا فَلَا جُنَاحَ عَلَيْهِمَا أَنْ يَتَرَاجَعَا إِنْ ظَنَّا أَنْ يُقِيمَا حُدُودَ اللَّهِ وَتِلْكَ حُدُودُ اللَّهِ يُبَيِّنُهَا لِقَوْمٍ يَعْلَمُونَ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p>
    <w:p>
      <w:pPr>
        <w:pStyle w:val="Heading5"/>
        <w:numPr>
          <w:ilvl w:val="4"/>
          <w:numId w:val="1"/>
        </w:numPr>
        <w:rPr/>
      </w:pPr>
      <w:bookmarkStart w:id="1002" w:name="__RefHeading___Toc5177201_2142443653"/>
      <w:bookmarkStart w:id="1003" w:name="_Toc372"/>
      <w:bookmarkEnd w:id="1002"/>
      <w:r>
        <w:rPr>
          <w:rtl w:val="true"/>
        </w:rPr>
        <w:t>احکام زن سه طلاقه</w:t>
      </w:r>
      <w:bookmarkEnd w:id="1003"/>
    </w:p>
    <w:p>
      <w:pPr>
        <w:pStyle w:val="BookText"/>
        <w:rPr/>
      </w:pPr>
      <w:r>
        <w:rPr>
          <w:rFonts w:ascii="IRNazanin" w:hAnsi="IRNazanin" w:eastAsia="IRNazanin"/>
          <w:color w:val="111111"/>
          <w:sz w:val="28"/>
          <w:sz w:val="28"/>
          <w:szCs w:val="28"/>
          <w:rtl w:val="true"/>
          <w:lang w:bidi="fa-IR"/>
        </w:rPr>
        <w:t>در کتاب کافی نقل شده که به امام صادق علیه السلام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همسر خود را سه بوده تا برای شوهر اول حلال شود، پس مردی با آن زن ازدواج موقت نموده آیا بعد از گذشت ازدواج موقت آن مرد اول می تواند با آن زن ازدواج نماید؟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زن با ازدواج موقت برای مرد اول حلال نمی شود و باید با مرد دوم ازدواج دائم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مرد با او همبستر شود و سپس او را طلاق بدهد و پس از گذشت عده طلاق آن مرد اول می تواند با او ازدواج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زنی است که پس از طلاق، با شوهر خود نمی تواند ازدواج کند تا مرد دیگری با او ازدواج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زنی است که او را طلاق دهند و سپس همسراو، درعده، رجوع کند و سپس او را</w:t>
      </w:r>
    </w:p>
    <w:p>
      <w:pPr>
        <w:pStyle w:val="BookText"/>
        <w:rPr/>
      </w:pPr>
      <w:r>
        <w:rPr>
          <w:rFonts w:ascii="Amiri" w:hAnsi="Amiri" w:eastAsia="Amiri" w:cs="Amiri"/>
          <w:color w:val="111111"/>
          <w:sz w:val="28"/>
          <w:sz w:val="28"/>
          <w:szCs w:val="28"/>
          <w:rtl w:val="true"/>
          <w:lang w:bidi="ar-SA"/>
        </w:rPr>
        <w:t>ايا</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 عن أبي جعفر علیه السلام في قول الله تبارك وتعالی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حُدُودُ اللَّهِ فَلَا تَعْتَدُوهَا وَمَنْ يَتَعَدَّ حُدُودَ اللَّهِ فَأُولَئِكَ هُمُ الظَّالِمُونَ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غضب على الزاني فجعل له جلد مائة فمن غضب عليه فزاد فأنا إلى الله منه بريء، فذلك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حُدُودُ اللَّهِ فَلَا تَعْتَدُوهَا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همان، ح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طلاق بدهد و باز در عده، به او رجوع کند و سپس برای بار سوم او را طلاق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 صورت این زن اگر با غیر شوهر اول خود ازدواج نکند و شیرینی آمیزش با او را آن شوهردوم نچشد، بر شوهر اول خود حلال نمی شود</w:t>
      </w:r>
      <w:r>
        <w:rPr>
          <w:rFonts w:eastAsia="IRNazanin" w:cs="IRNazanin"/>
          <w:color w:val="111111"/>
          <w:sz w:val="28"/>
          <w:szCs w:val="28"/>
          <w:rtl w:val="true"/>
          <w:lang w:bidi="fa-IR"/>
        </w:rPr>
        <w:t>)</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در این مسأله فراوان است و به خاطر اختصار به همین اندازه بسنده شد</w:t>
      </w:r>
      <w:r>
        <w:rPr>
          <w:rFonts w:eastAsia="IRNazanin" w:cs="IRNazanin"/>
          <w:color w:val="111111"/>
          <w:sz w:val="28"/>
          <w:szCs w:val="28"/>
          <w:rtl w:val="true"/>
          <w:lang w:bidi="fa-IR"/>
        </w:rPr>
        <w:t xml:space="preserve">. </w:t>
      </w:r>
      <w:bookmarkStart w:id="1004" w:name="pg15336_165745"/>
    </w:p>
    <w:p>
      <w:pPr>
        <w:pStyle w:val="Heading3"/>
        <w:numPr>
          <w:ilvl w:val="2"/>
          <w:numId w:val="1"/>
        </w:numPr>
        <w:rPr/>
      </w:pPr>
      <w:bookmarkStart w:id="1005" w:name="__RefHeading___Toc5177203_2142443653"/>
      <w:bookmarkStart w:id="1006" w:name="_Toc373"/>
      <w:bookmarkEnd w:id="1004"/>
      <w:bookmarkEnd w:id="1005"/>
      <w:r>
        <w:rPr>
          <w:rtl w:val="true"/>
        </w:rPr>
        <w:t xml:space="preserve">آیات </w:t>
      </w:r>
      <w:r>
        <w:rPr/>
        <w:t>231</w:t>
      </w:r>
      <w:r>
        <w:rPr>
          <w:rtl w:val="true"/>
        </w:rPr>
        <w:t xml:space="preserve"> - </w:t>
      </w:r>
      <w:r>
        <w:rPr/>
        <w:t>237</w:t>
      </w:r>
      <w:bookmarkEnd w:id="1006"/>
    </w:p>
    <w:p>
      <w:pPr>
        <w:pStyle w:val="Heading4"/>
        <w:numPr>
          <w:ilvl w:val="3"/>
          <w:numId w:val="1"/>
        </w:numPr>
        <w:rPr/>
      </w:pPr>
      <w:bookmarkStart w:id="1007" w:name="__RefHeading___Toc5177205_2142443653"/>
      <w:bookmarkStart w:id="1008" w:name="_Toc374"/>
      <w:bookmarkEnd w:id="1007"/>
      <w:r>
        <w:rPr>
          <w:rtl w:val="true"/>
        </w:rPr>
        <w:t>اشاره</w:t>
      </w:r>
      <w:bookmarkEnd w:id="1008"/>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طَلَّقْتُمُ النِّسَاءَ فَبَلَغْنَ أَجَلَهُنَّ فَأَمْسِكُوهُنَّ بِمَعْرُوفٍ أَوْ سَرِّحُوهُنَّ بِمَعْرُوفٍ وَلَا تُمْسِكُوهُنَّ ضِرَارًا لِتَعْتَدُوا وَمَنْ يَفْعَلْ ذَلِكَ فَقَدْ ظَلَمَ نَفْسَهُ وَلَا تَتَّخِذُوا آيَاتِ اللَّهِ هُزُوًا وَاذْكُرُوا نِعْمَتَ اللَّهِ عَلَيْكُمْ وَمَا أَنْزَلَ عَلَيْكُمْ مِنَ الْكِتَابِ وَالْحِكْمَةِ يَعِظُكُمْ بِهِ وَاتَّقُوا اللَّهَ وَاعْلَمُوا أَنَّ اللَّهَ بِكُلِّ شَيْءٍ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طَلَّقْتُمُ النِّسَاءَ فَبَلَغْنَ أَجَلَهُنَّ فَلَا تَعْضُلُوهُنَّ أَنْ يَنْكِحْنَ أَزْوَاجَهُنَّ إِذَا تَرَاضَوْا بَيْنَهُمْ بِالْمَعْرُوفِ ذَلِكَ يُوعَظُ بِهِ مَنْ كَانَ مِنْكُمْ يُؤْمِنُ بِاللَّهِ وَالْيَوْمِ الْآخِرِ ذَلِكُمْ أَزْكَى لَكُمْ وَأَطْهَرُ وَاللَّهُ يَعْلَمُ وَأَنْتُمْ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وَالْوَالِدَاتُ يُرْضِعْنَ أَوْلَادَهُنَّ حَوْلَيْنِ كَامِلَيْنِ لِمَنْ أَرَادَ أَنْ يُتِمَّ الرَّضَاعَةَ وَعَلَى الْمَوْلُودِ لَهُ رِزْقُهُنَّ وَكِسْوَتُهُنَّ بِالْمَعْرُوفِ لَا تُكَلَّفُ نَفْسٌ إِلَّا وُسْعَهَا لَا تُضَارَّ وَالِدَةٌ بِوَلَدِهَا وَلَا مَوْلُودٌ لَهُ بِوَلَدِهِ وَعَلَى الْوَارِثِ مِثْلُ ذَلِكَ فَإِنْ أَرَادَا فِصَالًا عَنْ تَرَاضٍ مِنْهُمَا وَتَشَاوُرٍ فَلَا جُنَاحَ عَلَيْهِمَا وَإِنْ أَرَدْتُمْ أَنْ تَسْتَرْضِعُوا أَوْلَادَكُمْ فَلَا جُنَاحَ عَلَيْكُمْ إِذَا سَلَّمْتُمْ مَا آتَيْتُمْ بِالْمَعْرُوفِ وَاتَّقُوا اللَّهَ وَاعْلَمُوا أَنَّ اللَّهَ بِمَا تَعْمَلُونَ بَصِيرٌ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وَالَّذِينَ يُتَوَفَّوْنَ مِنْكُمْ وَيَذَرُونَ أَزْوَاجًا يَتَرَبَّصْنَ بِأَنْفُسِهِنَّ أَرْبَعَةَ أَشْهُرٍ وَعَشْرًا فَإِذَا بَلَغْنَ أَجَلَهُنَّ فَلَا جُنَاحَ عَلَيْكُمْ فِيمَا فَعَلْنَ فِي أَنْفُسِهِنَّ بِالْمَعْرُوفِ وَاللَّهُ بِمَا تَعْمَلُونَ خَبِيرٌ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جُنَاحَ عَلَيْكُمْ فِيمَا عَرَّضْتُمْ بِهِ مِنْ خِطْبَةِ النِّسَاءِ أَوْ أَكْنَنْتُمْ فِي أَنْفُسِكُمْ عَلِمَ اللَّهُ أَنَّكُمْ </w:t>
      </w:r>
      <w:bookmarkStart w:id="1009" w:name="pg15336_165746"/>
    </w:p>
    <w:p>
      <w:pPr>
        <w:pStyle w:val="BookText"/>
        <w:rPr/>
      </w:pPr>
      <w:bookmarkEnd w:id="1009"/>
      <w:r>
        <w:rPr>
          <w:rFonts w:ascii="Amiri" w:hAnsi="Amiri" w:eastAsia="Amiri" w:cs="Amiri"/>
          <w:color w:val="111111"/>
          <w:sz w:val="28"/>
          <w:sz w:val="28"/>
          <w:szCs w:val="28"/>
          <w:rtl w:val="true"/>
          <w:lang w:bidi="ar-SA"/>
        </w:rPr>
        <w:t xml:space="preserve">سَتَذْكُرُونَهُنَّ وَلَكِنْ لَا تُوَاعِدُوهُنَّ سِرًّا إِلَّا أَنْ تَقُولُوا قَوْلًا مَعْرُوفًا وَلَا تَعْزِمُوا عُقْدَةَ النِّكَاحِ حَتَّى يَبْلُغَ الْكِتَابُ أَجَلَهُ وَاعْلَمُوا أَنَّ اللَّهَ يَعْلَمُ مَا فِي أَنْفُسِكُمْ فَاحْذَرُوهُ وَاعْلَمُوا أَنَّ اللَّهَ غَفُورٌ حَلِيمٌ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جُنَاحَ عَلَيْكُمْ إِنْ طَلَّقْتُمُ النِّسَاءَ مَا لَمْ تَمَسُّوهُنَّ أَوْ تَفْرِضُوا لَهُنَّ فَرِيضَةً وَمَتِّعُوهُنَّ عَلَى الْمُوسِعِ قَدَرُهُ وَعَلَى الْمُقْتِرِ قَدَرُهُ مَتَاعًا بِالْمَعْرُوفِ حَقًّا عَلَى الْمُحْسِنِينَ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طَلَّقْتُمُوهُنَّ مِنْ قَبْلِ أَنْ تَمَسُّوهُنَّ وَقَدْ فَرَضْتُمْ لَهُنَّ فَرِيضَةً فَنِصْفُ مَا فَرَضْتُمْ إِلَّا أَنْ يَعْفُونَ أَوْ يَعْفُوَ الَّذِي بِيَدِهِ عُقْدَةُ النِّكَاحِ وَأَنْ تَعْفُوا أَقْرَبُ لِلتَّقْوَى وَلَا تَنْسَوُا الْفَضْلَ بَيْنَكُمْ إِنَّ اللَّهَ بِمَا تَعْمَلُونَ بَصِيرٌ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p>
    <w:p>
      <w:pPr>
        <w:pStyle w:val="Heading4"/>
        <w:numPr>
          <w:ilvl w:val="3"/>
          <w:numId w:val="1"/>
        </w:numPr>
        <w:rPr/>
      </w:pPr>
      <w:bookmarkStart w:id="1010" w:name="__RefHeading___Toc5177207_2142443653"/>
      <w:bookmarkStart w:id="1011" w:name="_Toc375"/>
      <w:bookmarkEnd w:id="1010"/>
      <w:r>
        <w:rPr>
          <w:rtl w:val="true"/>
        </w:rPr>
        <w:t>لغات</w:t>
      </w:r>
      <w:bookmarkEnd w:id="1011"/>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پایان مدت و عاقبت امور است،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چیزی است که عقل و شرع آن را صحیح می داند، و نقیض آن منکر است که عقل و شرع آن را صحیح نمی داند،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حبس و یا منع است، و بعضی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ضیق و سختی است، و امر معضل یعنی کاری که به خاطر سختی غیرقابل انجام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عضل المرأة بعلها عضلا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إذا منعها من التزویج ظلمة،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مکیدن پستان را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أرضعت المرأة فهى مرضعة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زن فرزند خود را شیر 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رضع و رضاعة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مصادر آن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یک سال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كسوته می باشد، و به معنای لباس نیز می آید،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الزام به عمل شاق است، و تكلف به معنای تحمل کار سخت است، و مقابل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وسع و طاقت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فطام و جدا شدن مولود از شیر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فصيلة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آن مرد است، و اصل لغت به معنای فراق و جدایی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مأخوذ از شور به </w:t>
      </w:r>
      <w:bookmarkStart w:id="1012" w:name="pg15336_165747"/>
    </w:p>
    <w:p>
      <w:pPr>
        <w:pStyle w:val="BookText"/>
        <w:rPr/>
      </w:pPr>
      <w:bookmarkEnd w:id="1012"/>
      <w:r>
        <w:rPr>
          <w:rFonts w:ascii="IRNazanin" w:hAnsi="IRNazanin" w:eastAsia="IRNazanin"/>
          <w:color w:val="111111"/>
          <w:sz w:val="28"/>
          <w:sz w:val="28"/>
          <w:szCs w:val="28"/>
          <w:rtl w:val="true"/>
          <w:lang w:bidi="fa-IR"/>
        </w:rPr>
        <w:t xml:space="preserve">معنای به دست آوردن عسل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استخراج رأی و نظر دیگران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یذر و يدع و يترک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یک معناست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ماضی ندارد،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انتظار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انتهای مدت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به</w:t>
      </w:r>
    </w:p>
    <w:p>
      <w:pPr>
        <w:pStyle w:val="BookText"/>
        <w:rPr/>
      </w:pPr>
      <w:r>
        <w:rPr>
          <w:rFonts w:ascii="IRNazanin" w:hAnsi="IRNazanin" w:eastAsia="IRNazanin"/>
          <w:color w:val="111111"/>
          <w:sz w:val="28"/>
          <w:sz w:val="28"/>
          <w:szCs w:val="28"/>
          <w:rtl w:val="true"/>
          <w:lang w:bidi="fa-IR"/>
        </w:rPr>
        <w:t xml:space="preserve">خبر را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ضد تصريح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خواستگاری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وعظ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الإكنان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الستر للشيء والكن الستر و الفرق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في الإكنان الإضمار في النفس،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معنى الصون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بيض مكنون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بيض مستورة،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ثلاثة أوجه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الإخفاء في النفس، و الشرف في الحسب، و الجماع في الفرج،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القلب على أمر تفعله، وفي الحديث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الأمور عزائمها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 أكدت عزمك عليه،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العقدة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عقد به معنای بستن و گره زدن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اليمين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سوگند جدی در مقابل یمین لغو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را گویند که دارای وسعت مالی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 آن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أوسع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كثر ماله واتسعت حاله وأقتر الرجل إذا افتقر و قتره إذا ضيقه في الإنفاق </w:t>
      </w:r>
      <w:r>
        <w:rPr>
          <w:rFonts w:eastAsia="IRNazanin" w:cs="IRNazanin"/>
          <w:color w:val="111111"/>
          <w:sz w:val="28"/>
          <w:szCs w:val="28"/>
          <w:rtl w:val="true"/>
          <w:lang w:bidi="fa-IR"/>
        </w:rPr>
        <w:t>.</w:t>
      </w:r>
    </w:p>
    <w:p>
      <w:pPr>
        <w:pStyle w:val="Heading4"/>
        <w:numPr>
          <w:ilvl w:val="3"/>
          <w:numId w:val="1"/>
        </w:numPr>
        <w:rPr/>
      </w:pPr>
      <w:bookmarkStart w:id="1013" w:name="__RefHeading___Toc5177209_2142443653"/>
      <w:bookmarkStart w:id="1014" w:name="_Toc376"/>
      <w:bookmarkEnd w:id="1013"/>
      <w:r>
        <w:rPr>
          <w:rtl w:val="true"/>
        </w:rPr>
        <w:t>ترجمه</w:t>
      </w:r>
      <w:bookmarkEnd w:id="1014"/>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شما زنان را طلاق داديد وعده آنان به پایان رسید، آنان را یا به نیکی نگهدارید و یا آزادشان کنید و با آزاروزیان رساندن، آنان را نگه ندارید تا به حقوقشان تعدی کنید، و هرکس چنین کند به خود ستم کرده ، و آیات خدا را به مسخره نگیرید، و نعت های خدا وكتا وحكمت را که برشما فروفرستاده بیاد بیاورید، و از خدا بترسید و بدانید که او به هر چیزیداناست </w:t>
      </w:r>
      <w:r>
        <w:rPr>
          <w:rFonts w:eastAsia="IRNazanin" w:cs="IRNazanin"/>
          <w:color w:val="111111"/>
          <w:sz w:val="28"/>
          <w:szCs w:val="28"/>
          <w:rtl w:val="true"/>
          <w:lang w:bidi="fa-IR"/>
        </w:rPr>
        <w:t>(</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عده زنها تمام می شود، آنان را از ازدواج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همسران پیشین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عاقلانه با آنها توافق پیدا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نكيد او مشکلی برسرراه آنان ایجاد نمایید این موعظه ای است ازناحية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کسانی که ایمان به خدا وقيامت دارند و شما باید خیرخواه برادران و خواهران دینی خود </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برای پاکی وطهارت باطن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ازهرچیزی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مؤثرتر خواهد بود و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مصالح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داند و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مصالح خود را نمی دانید</w:t>
      </w:r>
      <w:r>
        <w:rPr>
          <w:rFonts w:eastAsia="IRNazanin" w:cs="IRNazanin"/>
          <w:color w:val="111111"/>
          <w:sz w:val="28"/>
          <w:szCs w:val="28"/>
          <w:rtl w:val="true"/>
          <w:lang w:bidi="fa-IR"/>
        </w:rPr>
        <w:t>)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مادران اگربخواهند دوران شیرخوارگی را کامل کنند باید فرزندان خود را دوسال 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 بدهند و پدران باید خوراک و پوشاک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شایستگی تأمین نمایند، وهیچکس جز به اندازه توان مكلف نیست، وهیچ مادری نباید به سبب فرزند خود زیانی ببیند، و هیچ پدری نیز نباید به خاطر فرزندش زیانی ببند، وهمين تكليف به عهده وارث نیز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وارث باید خوراک و پوشاک مادر را در ایام شیردادن تأمین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بخواهند با رضایت وصوا بدید یکدیگرکودک را زودتر از شیربازگیرند گناهی بر آنان نیست، و اگر شما بخواهید برای فرزندان خود دایه ای بگیرید گناهی بر شما نیست، به شرط آن که اجرت آن دایه را به شایستگی بپردازید و از خدا بترسيد و بدانید که اوبه کرده های شما بیناست </w:t>
      </w:r>
      <w:r>
        <w:rPr>
          <w:rFonts w:eastAsia="IRNazanin" w:cs="IRNazanin"/>
          <w:color w:val="111111"/>
          <w:sz w:val="28"/>
          <w:szCs w:val="28"/>
          <w:rtl w:val="true"/>
          <w:lang w:bidi="fa-IR"/>
        </w:rPr>
        <w:t>(</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فوت می کنند و همسرانی بر جای می گذارند، همسران آنان باید چهارماه وده روزعده نگهدارند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 کسی ازدواج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مدت عده به پایان رسید باکی نیست که آنان درباره خود عاقلانه تصمیم بگیرند و خداوند به آنچه شما انجام می دهید آگاه است </w:t>
      </w:r>
      <w:r>
        <w:rPr>
          <w:rFonts w:eastAsia="IRNazanin" w:cs="IRNazanin"/>
          <w:color w:val="111111"/>
          <w:sz w:val="28"/>
          <w:szCs w:val="28"/>
          <w:rtl w:val="true"/>
          <w:lang w:bidi="fa-IR"/>
        </w:rPr>
        <w:t>(</w:t>
      </w:r>
      <w:r>
        <w:rPr>
          <w:rFonts w:eastAsia="IRNazanin" w:cs="IRNazanin"/>
          <w:color w:val="111111"/>
          <w:sz w:val="28"/>
          <w:szCs w:val="28"/>
          <w:lang w:bidi="fa-IR"/>
        </w:rPr>
        <w:t>234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مورد زن های مطلقه قبل از گذاشتن 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تعريض شما به خواستگاری از آنان ويا آنچه درباطن شما نسبت به آنان می گذرد، باکی برشما نیست و خداوند می داند که شما آن زنهای مطلقه را، در یاد خود می آوريد، ولكن نباید با آنان قرار ووعده سری بگذاريد، جز آن کسی که سخن پسندیده ای را مطرح کنید و نباید عقد زناشویی را تعیین کنید، تا زمانی که عده آنان سرآید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قرارداد عقد نکاح بلامانع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بدانید خداوند از باطن شما آگاه است، پس شما باید از مخالفت او در هراس باشید، و بدانید که خداوند آمرزنده و بردبار است </w:t>
      </w:r>
      <w:r>
        <w:rPr>
          <w:rFonts w:eastAsia="IRNazanin" w:cs="IRNazanin"/>
          <w:color w:val="111111"/>
          <w:sz w:val="28"/>
          <w:szCs w:val="28"/>
          <w:rtl w:val="true"/>
          <w:lang w:bidi="fa-IR"/>
        </w:rPr>
        <w:t>(</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گناهی برشما نیست اگرهمسران خود را قبل از آن که با آنانهمبستر شويد و مهری برای آنان تعيين كنيد، طلاق گوييد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طور شایسته آنان را از مهری بهره مند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توانگربه اندازه توان خود وتنگدست به اندازه وسع خود واین حقی است که به عهده نیکوکاران است </w:t>
      </w:r>
      <w:r>
        <w:rPr>
          <w:rFonts w:eastAsia="IRNazanin" w:cs="IRNazanin"/>
          <w:color w:val="111111"/>
          <w:sz w:val="28"/>
          <w:szCs w:val="28"/>
          <w:rtl w:val="true"/>
          <w:lang w:bidi="fa-IR"/>
        </w:rPr>
        <w:t>(</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اگرهمسران خود را قبل از همبسترشدن با آنان طلاق دهید و مهری برای آنان تعیین نموده اید، نصف آن مهر را باید به آنان </w:t>
      </w:r>
      <w:bookmarkStart w:id="1015" w:name="pg15336_165749"/>
    </w:p>
    <w:p>
      <w:pPr>
        <w:pStyle w:val="BookText"/>
        <w:rPr/>
      </w:pPr>
      <w:bookmarkEnd w:id="1015"/>
      <w:r>
        <w:rPr>
          <w:rFonts w:ascii="IRNazanin" w:hAnsi="IRNazanin" w:eastAsia="IRNazanin"/>
          <w:color w:val="111111"/>
          <w:sz w:val="28"/>
          <w:sz w:val="28"/>
          <w:szCs w:val="28"/>
          <w:rtl w:val="true"/>
          <w:lang w:bidi="fa-IR"/>
        </w:rPr>
        <w:t xml:space="preserve">بدهید، جز آن که بگذرند و یا کسی که پیوند نکاح به دست اوست بگذرد و عفوكند و عفو وگذشت شما، به تقوا نزدیک تر است و شما نباید از احسان به یکدیگر خودداری کنید، خداوند به اعمال شما بینا وآگاه است </w:t>
      </w:r>
      <w:r>
        <w:rPr>
          <w:rFonts w:eastAsia="IRNazanin" w:cs="IRNazanin"/>
          <w:color w:val="111111"/>
          <w:sz w:val="28"/>
          <w:szCs w:val="28"/>
          <w:rtl w:val="true"/>
          <w:lang w:bidi="fa-IR"/>
        </w:rPr>
        <w:t>(</w:t>
      </w:r>
      <w:r>
        <w:rPr>
          <w:rFonts w:eastAsia="IRNazanin" w:cs="IRNazanin"/>
          <w:color w:val="111111"/>
          <w:sz w:val="28"/>
          <w:szCs w:val="28"/>
          <w:lang w:bidi="fa-IR"/>
        </w:rPr>
        <w:t>237</w:t>
      </w:r>
      <w:r>
        <w:rPr>
          <w:rFonts w:eastAsia="IRNazanin" w:cs="IRNazanin"/>
          <w:color w:val="111111"/>
          <w:sz w:val="28"/>
          <w:szCs w:val="28"/>
          <w:rtl w:val="true"/>
          <w:lang w:bidi="fa-IR"/>
        </w:rPr>
        <w:t>)</w:t>
      </w:r>
    </w:p>
    <w:p>
      <w:pPr>
        <w:pStyle w:val="Heading4"/>
        <w:numPr>
          <w:ilvl w:val="3"/>
          <w:numId w:val="1"/>
        </w:numPr>
        <w:rPr/>
      </w:pPr>
      <w:bookmarkStart w:id="1016" w:name="__RefHeading___Toc5177211_2142443653"/>
      <w:bookmarkStart w:id="1017" w:name="_Toc377"/>
      <w:bookmarkEnd w:id="1016"/>
      <w:r>
        <w:rPr>
          <w:rtl w:val="true"/>
        </w:rPr>
        <w:t>تفسير اهل بیت علیهم السلام</w:t>
      </w:r>
      <w:bookmarkEnd w:id="1017"/>
    </w:p>
    <w:p>
      <w:pPr>
        <w:pStyle w:val="Heading5"/>
        <w:numPr>
          <w:ilvl w:val="4"/>
          <w:numId w:val="1"/>
        </w:numPr>
        <w:rPr/>
      </w:pPr>
      <w:bookmarkStart w:id="1018" w:name="__RefHeading___Toc5177213_2142443653"/>
      <w:bookmarkStart w:id="1019" w:name="_Toc378"/>
      <w:bookmarkEnd w:id="1018"/>
      <w:r>
        <w:rPr>
          <w:rtl w:val="true"/>
        </w:rPr>
        <w:t>اشاره</w:t>
      </w:r>
      <w:bookmarkEnd w:id="1019"/>
    </w:p>
    <w:p>
      <w:pPr>
        <w:pStyle w:val="BookText"/>
        <w:rPr/>
      </w:pPr>
      <w:r>
        <w:rPr>
          <w:rFonts w:ascii="Amiri" w:hAnsi="Amiri" w:eastAsia="Amiri" w:cs="Amiri"/>
          <w:color w:val="111111"/>
          <w:sz w:val="28"/>
          <w:sz w:val="28"/>
          <w:szCs w:val="28"/>
          <w:rtl w:val="true"/>
          <w:lang w:bidi="ar-SA"/>
        </w:rPr>
        <w:t xml:space="preserve">وَإِذَا طَلَّقْتُمُ النِّسَاءَ فَبَلَغْنَ أَجَلَهُنَّ فَأَمْسِكُوهُنَّ بِمَعْرُوفٍ أَوْ سَرِّحُوهُنَّ بِمَعْرُوفٍ وَلَا تُمْسِكُوهُنَّ ضِرَارًا لِتَعْتَدُوا وَمَنْ يَفْعَلْ ذَلِكَ فَقَدْ ظَلَمَ نَفْسَهُ وَلَا تَتَّخِذُوا آيَاتِ اللَّهِ هُزُوًا وَاذْكُرُوا نِعْمَتَ اللَّهِ عَلَيْكُمْ وَمَا أَنْزَلَ عَلَيْكُمْ مِنَ الْكِتَابِ وَالْحِكْمَةِ يَعِظُكُمْ بِهِ وَاتَّقُوا اللَّهَ وَاعْلَمُوا أَنَّ اللَّهَ بِكُلِّ شَيْءٍ عَلِيمٌ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p>
    <w:p>
      <w:pPr>
        <w:pStyle w:val="Heading5"/>
        <w:numPr>
          <w:ilvl w:val="4"/>
          <w:numId w:val="1"/>
        </w:numPr>
        <w:rPr/>
      </w:pPr>
      <w:bookmarkStart w:id="1020" w:name="__RefHeading___Toc5177215_2142443653"/>
      <w:bookmarkStart w:id="1021" w:name="_Toc379"/>
      <w:bookmarkEnd w:id="1020"/>
      <w:r>
        <w:rPr>
          <w:rtl w:val="true"/>
        </w:rPr>
        <w:t>احکام طلاق رجعی</w:t>
      </w:r>
      <w:bookmarkEnd w:id="1021"/>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 آیه قبلا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تُمْسِكُوهُنَّ ضِرَارًا لِتَعْتَدُوا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ضرارو تعدی به زن در این آیه این است که مرد او را طلاق بدهد و قبل از تمام شدن عده به او مراجعه کند و سپس او را طلاق بدهد و این عمل را سه مرتبه تکرار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آن زن بر او حرام گردد</w:t>
      </w:r>
      <w:r>
        <w:rPr>
          <w:rFonts w:eastAsia="IRNazanin" w:cs="IRNazanin"/>
          <w:color w:val="111111"/>
          <w:sz w:val="28"/>
          <w:szCs w:val="28"/>
          <w:rtl w:val="true"/>
          <w:lang w:bidi="fa-IR"/>
        </w:rPr>
        <w:t>)</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زراره و حمران فرزندان اعين، ومحمد بن مسلم گویند از امام باقر و امام صادق علیه السلام سؤال کردیم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تُمْسِكُوهُنَّ ضِرَارًا لِتَعْتَدُوا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مردی همسر خود را طلاق بدهد و چون عده او نزدیک به پایان می رسد باز </w:t>
      </w:r>
    </w:p>
    <w:p>
      <w:pPr>
        <w:pStyle w:val="BookText"/>
        <w:rPr/>
      </w:pPr>
      <w:r>
        <w:rPr>
          <w:rFonts w:ascii="IRNazanin" w:hAnsi="IRNazanin" w:eastAsia="IRNazanin"/>
          <w:color w:val="111111"/>
          <w:sz w:val="28"/>
          <w:sz w:val="28"/>
          <w:szCs w:val="28"/>
          <w:rtl w:val="true"/>
          <w:lang w:bidi="fa-IR"/>
        </w:rPr>
        <w:t>به او مراجعه کند و سپس او را طلاق دهد و باز رجوع کند و باز طلاق بدهد و او را رها کند، و خداوند او را در این آیه از این عمل نهی نموده است، جز آن که هدف از رجوع در عده، زندگی کردن با آن زن باشد</w:t>
      </w:r>
      <w:r>
        <w:rPr>
          <w:rFonts w:eastAsia="IRNazanin" w:cs="IRNazanin"/>
          <w:color w:val="111111"/>
          <w:sz w:val="28"/>
          <w:szCs w:val="28"/>
          <w:rtl w:val="true"/>
          <w:lang w:bidi="fa-IR"/>
        </w:rPr>
        <w:t>)</w:t>
      </w:r>
      <w:r>
        <w:rPr>
          <w:rStyle w:val="FootnoteAnchor"/>
          <w:rtl w:val="true"/>
        </w:rPr>
        <w:footnoteReference w:id="759"/>
      </w:r>
    </w:p>
    <w:p>
      <w:pPr>
        <w:pStyle w:val="BookText"/>
        <w:rPr/>
      </w:pPr>
      <w:r>
        <w:rPr>
          <w:rFonts w:ascii="IRNazanin" w:hAnsi="IRNazanin" w:eastAsia="IRNazanin"/>
          <w:color w:val="111111"/>
          <w:sz w:val="28"/>
          <w:sz w:val="28"/>
          <w:szCs w:val="28"/>
          <w:rtl w:val="true"/>
          <w:lang w:bidi="fa-IR"/>
        </w:rPr>
        <w:t>عن الحلبي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تُمْسِكُوهُنَّ ضِرَارًا لِتَعْتَدُوا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يطلق حتى إذا كادت أن يخلو أجلها راجعها ثم طلقها ثم راجعها يفعل ذلك ثلاث مرات فنهى الله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عیاشی،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امیرالمؤمنین علیه السلام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تَتَّخِذُوا آيَاتِ اللَّهِ هُزُوًا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تورات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صبح کند و به خاطر دنیای خود، محزون و غمگین باشد، از قضا وتقدير الهی خشمگین شده است و کسی که صبح کند و به خاطر مصیبتی که بر او وارد شده شکوه نماید، از خدای خود شکوه نموده است و کسی که در مقابل غنی و ثروتمندی به خاطر ثروت او تواضع کند دو سوم دین خود را از دست داده است و کسی که قرآن بخواند، و سپس داخل آتش شود او دوزخی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کسانی بوده که آیات الهی را به استهزاء وسخره گرفته، و کسی که اهل مشورت نباشد پشیمان می شود و فقر مرگ بزرگ است</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 xml:space="preserve">. </w:t>
      </w:r>
      <w:bookmarkStart w:id="1022" w:name="pg15336_165751"/>
    </w:p>
    <w:p>
      <w:pPr>
        <w:pStyle w:val="BookText"/>
        <w:rPr/>
      </w:pPr>
      <w:bookmarkEnd w:id="1022"/>
      <w:r>
        <w:rPr>
          <w:rFonts w:ascii="Amiri" w:hAnsi="Amiri" w:eastAsia="Amiri" w:cs="Amiri"/>
          <w:color w:val="111111"/>
          <w:sz w:val="28"/>
          <w:sz w:val="28"/>
          <w:szCs w:val="28"/>
          <w:rtl w:val="true"/>
          <w:lang w:bidi="ar-SA"/>
        </w:rPr>
        <w:t xml:space="preserve">وَإِذَا طَلَّقْتُمُ النِّسَاءَ فَبَلَغْنَ أَجَلَهُنَّ فَلَا تَعْضُلُوهُنَّ أَنْ يَنْكِحْنَ أَزْوَاجَهُنَّ إِذَا تَرَاضَوْا بَيْنَهُمْ بِالْمَعْرُوفِ ذَلِكَ يُوعَظُ بِهِ مَنْ كَانَ مِنْكُمْ يُؤْمِنُ بِاللَّهِ وَالْيَوْمِ الْآخِرِ ذَلِكُمْ أَزْكَى لَكُمْ وَأَطْهَرُ وَاللَّهُ يَعْلَمُ وَأَنْتُمْ لَا تَعْلَمُونَ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p>
    <w:p>
      <w:pPr>
        <w:pStyle w:val="Heading5"/>
        <w:numPr>
          <w:ilvl w:val="4"/>
          <w:numId w:val="1"/>
        </w:numPr>
        <w:rPr/>
      </w:pPr>
      <w:bookmarkStart w:id="1023" w:name="__RefHeading___Toc5177217_2142443653"/>
      <w:bookmarkStart w:id="1024" w:name="_Toc380"/>
      <w:bookmarkEnd w:id="1023"/>
      <w:r>
        <w:rPr>
          <w:rtl w:val="true"/>
        </w:rPr>
        <w:t>از ازدواج مجدد زن ها جلوگیری نکنید</w:t>
      </w:r>
      <w:bookmarkEnd w:id="1024"/>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می تواند خطاب به همسران پیشین باشد که پس از طلاق دوست نمی دارند همسرانشان با دیگران ازدواج نمایند و می تواند خطاب به اولیا و خویشان زن های مطلقه باشد، که دوست نمی دارند آنان با همسران پیشین ویا افراد دیگری ازدواج نمایند و یا خطاب به این دو دسته و همه مردم دیگر باشد، که از ازدواج زنهای مطلقه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ویا شوهر از دست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و بهانه تراشی می نمایند،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ذیل این آیه روایتی دیده نشد، جز روایاتی که درباره خیرخواهی و اصلاح امور</w:t>
      </w:r>
    </w:p>
    <w:p>
      <w:pPr>
        <w:pStyle w:val="BookText"/>
        <w:rPr/>
      </w:pPr>
      <w:r>
        <w:rPr>
          <w:rFonts w:ascii="IRNazanin" w:hAnsi="IRNazanin" w:eastAsia="IRNazanin"/>
          <w:color w:val="111111"/>
          <w:sz w:val="28"/>
          <w:sz w:val="28"/>
          <w:szCs w:val="28"/>
          <w:rtl w:val="true"/>
          <w:lang w:bidi="fa-IR"/>
        </w:rPr>
        <w:t>زن و شوهر وارد شده است و یا روایاتی که در مذمت و نکوهش از اخلال در زندگی زن و شوهر و برهم زدن کانون و نظام خانواده وارد شده است که به برخی از آنها اشاره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امیرالمؤمنين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اصلاح بین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 بین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بهتر از آن است که دو دیناردر راه خدا انفاق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تو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بین مردم بهتر از یک سال نمازو</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بهتر از سرتاسرنمازها و روزه هاست</w:t>
      </w:r>
      <w:r>
        <w:rPr>
          <w:rFonts w:eastAsia="IRNazanin" w:cs="IRNazanin"/>
          <w:color w:val="111111"/>
          <w:sz w:val="28"/>
          <w:szCs w:val="28"/>
          <w:rtl w:val="true"/>
          <w:lang w:bidi="fa-IR"/>
        </w:rPr>
        <w:t>)</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رسول خدا صلی الله علیه و آله درباره کسی که از برادر مسلمان خود فریاد رسی کند و او را از غم و اندوه و مصیبت خارج نماید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او ده حسنه می نویسد و ده درجه به درجات او می افزاید و پاداش آزاد نمودن ده برده به او می دهد وده بلا را از او برطرف می کند و در قیامت برای او حق شفاعت از ده نفر را قرار میدهد</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امیرالمؤمنین علیه السلام در وصیت نامه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ضربت ابن ملجم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فرزندان و اهل خود و همه کسانی که نوشته او به آنان می رسد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همه شما را به اصلاح ذات البين سفارش می کنم، چرا که از جد شما رسول خدا صلی الله علیه و آله شنیدم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اصلاح بین مردم از یک سال نماز و روزه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از سرتاسرنماز و روزه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است </w:t>
      </w:r>
      <w:r>
        <w:rPr>
          <w:rFonts w:eastAsia="IRNazanin" w:cs="IRNazanin"/>
          <w:color w:val="111111"/>
          <w:sz w:val="28"/>
          <w:szCs w:val="28"/>
          <w:rtl w:val="true"/>
          <w:lang w:bidi="fa-IR"/>
        </w:rPr>
        <w:t>...»</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علیه السلام پس از جنگ جمل بالای منبر رفت و به اصحاب عایشه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کنید از این که شیطان شما را بعد از رسول خدا صلی الله علیه و آله به جنگ با ولی امرو صاحب علم رسول خدا صلی الله علیه و آله واداشت و شما برای تفریق و اختلاف بین مسلمانان وافساد بین آنان مجتمع شدید، همانا خداوند پذیرای توبه است و از سیئات شما اگر توبه کنید می گذرد و از اعمال شما آگاه است</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 xml:space="preserve">. </w:t>
      </w:r>
      <w:bookmarkStart w:id="1025" w:name="pg15336_165753"/>
    </w:p>
    <w:p>
      <w:pPr>
        <w:pStyle w:val="BookText"/>
        <w:rPr/>
      </w:pPr>
      <w:bookmarkEnd w:id="1025"/>
      <w:r>
        <w:rPr>
          <w:rFonts w:ascii="Amiri" w:hAnsi="Amiri" w:eastAsia="Amiri" w:cs="Amiri"/>
          <w:color w:val="111111"/>
          <w:sz w:val="28"/>
          <w:sz w:val="28"/>
          <w:szCs w:val="28"/>
          <w:rtl w:val="true"/>
          <w:lang w:bidi="ar-SA"/>
        </w:rPr>
        <w:t xml:space="preserve">وَالْوَالِدَاتُ يُرْضِعْنَ أَوْلَادَهُنَّ حَوْلَيْنِ كَامِلَيْنِ لِمَنْ أَرَادَ أَنْ يُتِمَّ الرَّضَاعَةَ وَعَلَى الْمَوْلُودِ لَهُ رِزْقُهُنَّ وَكِسْوَتُهُنَّ بِالْمَعْرُوفِ لَا تُكَلَّفُ نَفْسٌ إِلَّا وُسْعَهَا لَا تُضَارَّ وَالِدَةٌ بِوَلَدِهَا وَلَا مَوْلُودٌ لَهُ بِوَلَدِهِ وَعَلَى الْوَارِثِ مِثْلُ ذَلِكَ فَإِنْ أَرَادَا فِصَالًا عَنْ تَرَاضٍ مِنْهُمَا وَتَشَاوُرٍ فَلَا جُنَاحَ عَلَيْهِمَا وَإِنْ أَرَدْتُمْ أَنْ تَسْتَرْضِعُوا أَوْلَادَكُمْ فَلَا جُنَاحَ عَلَيْكُمْ إِذَا سَلَّمْتُمْ مَا آتَيْتُمْ بِالْمَعْرُوفِ وَاتَّقُوا اللَّهَ وَاعْلَمُوا أَنَّ اللَّهَ بِمَا تَعْمَلُونَ 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p>
    <w:p>
      <w:pPr>
        <w:pStyle w:val="Heading5"/>
        <w:numPr>
          <w:ilvl w:val="4"/>
          <w:numId w:val="1"/>
        </w:numPr>
        <w:rPr/>
      </w:pPr>
      <w:bookmarkStart w:id="1026" w:name="__RefHeading___Toc5177219_2142443653"/>
      <w:bookmarkStart w:id="1027" w:name="_Toc381"/>
      <w:bookmarkEnd w:id="1026"/>
      <w:r>
        <w:rPr>
          <w:rtl w:val="true"/>
        </w:rPr>
        <w:t>احکام رضاع و دوران شیرخوارگی اطفال</w:t>
      </w:r>
      <w:bookmarkEnd w:id="1027"/>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نفقه زن مطلقه باردار داده شود تا وضع حمل کند و پس از وضع حمل، او برای شیر دادن به فرزند خود مقدم بردایه های دیگر است، چرا که خداوند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تُضَارَّ وَالِدَةٌ بِوَلَدِهَا وَلَا مَوْلُودٌ لَهُ بِوَلَدِهِ وَعَلَى الْوَارِثِ مِثْلُ ذَلِكَ</w:t>
      </w:r>
      <w:r>
        <w:rPr>
          <w:rFonts w:eastAsia="IRNazanin" w:cs="IRNazanin"/>
          <w:color w:val="111111"/>
          <w:sz w:val="28"/>
          <w:szCs w:val="28"/>
          <w:rtl w:val="true"/>
          <w:lang w:bidi="fa-IR"/>
        </w:rPr>
        <w:t>» .</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صادق علیه السلام در شأن نزول این آیه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زمان جاهلیت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مردی می خواست با همسر خود مجامعت بکند، همسر او دست خود را بالا می نمود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گذارم با من همبستر شوی چرا که می ترسم فرزندی پیدا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نیز به همسر خود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توهمبستر نمیشوم، چرا که می ترسم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بیاوری و من او را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خداوند نهی نمود از اینکه زن و شوهر به یکدیگر این گونه آزار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وَعَلَى الْوَارِثِ مِثْلُ ذَلِكَ</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این معناست که مادرکودک نباید به سبب آن کودک آزار ببیند، و فرزند او را از او بگیرند و به دایه ای بدهند تا او را شیر بدهد، از سویی مادر حق ندارد بیش از دو سال به فرزند خود شیر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واجرت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پدرومادرکودک قبل از دو سال بخواهند، فرزند خود را از شیر باز بگیرند مانعی نیست</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از دنیا برود و فرزند شیرخواری از او بماند، وارث حق ندارد آن کودک را از مادر او بگیرد، بلکه باید اجرت متعارف شیردادن را به او بدهد و آن کودک نزد مادر بماند تا به سن بلوغ برسد و وصی باید، اموال پدر او را به او تحویل بدهد</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در ذیل این آیه فراوان است و خلاصه آنها بیان شد</w:t>
      </w:r>
      <w:r>
        <w:rPr>
          <w:rFonts w:eastAsia="IRNazanin" w:cs="IRNazanin"/>
          <w:color w:val="111111"/>
          <w:sz w:val="28"/>
          <w:szCs w:val="28"/>
          <w:rtl w:val="true"/>
          <w:lang w:bidi="fa-IR"/>
        </w:rPr>
        <w:t xml:space="preserve">. </w:t>
      </w:r>
      <w:bookmarkStart w:id="1028" w:name="pg15336_165755"/>
    </w:p>
    <w:p>
      <w:pPr>
        <w:pStyle w:val="BookText"/>
        <w:rPr/>
      </w:pPr>
      <w:bookmarkEnd w:id="1028"/>
      <w:r>
        <w:rPr>
          <w:rFonts w:ascii="Amiri" w:hAnsi="Amiri" w:eastAsia="Amiri" w:cs="Amiri"/>
          <w:color w:val="111111"/>
          <w:sz w:val="28"/>
          <w:sz w:val="28"/>
          <w:szCs w:val="28"/>
          <w:rtl w:val="true"/>
          <w:lang w:bidi="ar-SA"/>
        </w:rPr>
        <w:t xml:space="preserve">وَالَّذِينَ يُتَوَفَّوْنَ مِنْكُمْ وَيَذَرُونَ أَزْوَاجًا يَتَرَبَّصْنَ بِأَنْفُسِهِنَّ أَرْبَعَةَ أَشْهُرٍ وَعَشْرًا فَإِذَا بَلَغْنَ أَجَلَهُنَّ فَلَا جُنَاحَ عَلَيْكُمْ فِيمَا فَعَلْنَ فِي أَنْفُسِهِنَّ بِالْمَعْرُوفِ وَاللَّهُ بِمَا تَعْمَلُونَ خَبِيرٌ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p>
    <w:p>
      <w:pPr>
        <w:pStyle w:val="Heading5"/>
        <w:numPr>
          <w:ilvl w:val="4"/>
          <w:numId w:val="1"/>
        </w:numPr>
        <w:rPr/>
      </w:pPr>
      <w:bookmarkStart w:id="1029" w:name="__RefHeading___Toc5177221_2142443653"/>
      <w:bookmarkStart w:id="1030" w:name="_Toc382"/>
      <w:bookmarkEnd w:id="1029"/>
      <w:r>
        <w:rPr>
          <w:rtl w:val="true"/>
        </w:rPr>
        <w:t>عده زنان شوهرمرده</w:t>
      </w:r>
      <w:bookmarkEnd w:id="1030"/>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عیاشی از محمد بن مسلم ودرکافی از محمد بن سليمان نقل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 شما شوم برای چه عده زن مطلقه سه حیض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داشتن عادت معينه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ويا سه ماه در صورت نداشتن عادت معينه است، ولكن عده زنی که شوهر او از دنیا رفته باشد چهار ماه و ده روز است؟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که عده مطلقه سه حیض است، برای پاک شدن رحم اوست از فرزند، واما عده زنی که شوهر او از دنیا رفته و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چهارماه و ده روز صبر کند تا بتواند با دیگری ازدواج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خاطر است ، که خداوند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نفع زن ها چهارماه بیشتر به مرد اجازه نداده که از همبستر شدن با عیال خود امتناع نماید از این رو در وفات همسرشان نیز از آنان خواسته که چهارماه و ده روز صبر کنند و سپس ازدواج نمایند، و این به خاطر این است که خدا می داند، زن ها بیش از چهارماه نمی توانند بدون همسر باشند و بیش از این طاقت بر ترک جماع ندارند</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درکافی از محمد بن مسلم نقل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نزد امام صادق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زن بعد از فوت شوهر خود می تواند در خانه دیگری بخوابد؟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جاهلیت زن ها بعد از فوت شوهرانشان یکسال در خانه آنان می ماندند و چون خداوند حضرت محمد صلی الله علیه و آله را مبعوث به رسالت نمود، بر ناتوانی زن ها ترحم نموده و عده آنان را چهارماه و ده روز قرارداد و شما بر این نیز صبر نداريد</w:t>
      </w:r>
      <w:r>
        <w:rPr>
          <w:rFonts w:eastAsia="IRNazanin" w:cs="IRNazanin"/>
          <w:color w:val="111111"/>
          <w:sz w:val="28"/>
          <w:szCs w:val="28"/>
          <w:rtl w:val="true"/>
          <w:lang w:bidi="fa-IR"/>
        </w:rPr>
        <w:t xml:space="preserve">! </w:t>
      </w:r>
      <w:r>
        <w:rPr>
          <w:rStyle w:val="FootnoteAnchor"/>
          <w:rtl w:val="true"/>
        </w:rPr>
        <w:footnoteReference w:id="768"/>
      </w:r>
    </w:p>
    <w:p>
      <w:pPr>
        <w:pStyle w:val="BookText"/>
        <w:rPr/>
      </w:pPr>
      <w:r>
        <w:rPr>
          <w:rFonts w:ascii="Amiri" w:hAnsi="Amiri" w:eastAsia="Amiri" w:cs="Amiri"/>
          <w:color w:val="111111"/>
          <w:sz w:val="28"/>
          <w:sz w:val="28"/>
          <w:szCs w:val="28"/>
          <w:rtl w:val="true"/>
          <w:lang w:bidi="ar-SA"/>
        </w:rPr>
        <w:t xml:space="preserve">وَلَا جُنَاحَ عَلَيْكُمْ فِيمَا عَرَّضْتُمْ بِهِ مِنْ خِطْبَةِ النِّسَاءِ أَوْ أَكْنَنْتُمْ فِي أَنْفُسِكُمْ عَلِمَ اللَّهُ أَنَّكُمْ سَتَذْكُرُونَهُنَّ وَلَكِنْ لَا تُوَاعِدُوهُنَّ سِرًّا إِلَّا أَنْ تَقُولُوا قَوْلًا مَعْرُوفًا وَلَا تَعْزِمُوا عُقْدَةَ النِّكَاحِ حَتَّى يَبْلُغَ الْكِتَابُ أَجَلَهُ وَاعْلَمُوا أَنَّ اللَّهَ يَعْلَمُ مَا فِي أَنْفُسِكُمْ فَاحْذَرُوهُ وَاعْلَمُوا أَنَّ اللَّهَ غَفُورٌ حَلِيمٌ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تُوَاعِدُوهُنَّ 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در پنهانی با زن مطلقه قرار مجامعت وعمل زناشویی نگذارید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تَقُولُوا قَوْلًا مَعْرُوفًا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خواستگاری برای ازدواج حلال است ولكن این کار قبل از گذشتن عده نکاح قبلی نباید انجام بگیرد</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نقل شد مفاد چندین روایت است که از ترجمه آن ها صرف</w:t>
      </w:r>
    </w:p>
    <w:p>
      <w:pPr>
        <w:pStyle w:val="BookText"/>
        <w:rPr/>
      </w:pPr>
      <w:r>
        <w:rPr>
          <w:rFonts w:ascii="IRNazanin" w:hAnsi="IRNazanin" w:eastAsia="IRNazanin"/>
          <w:color w:val="111111"/>
          <w:sz w:val="28"/>
          <w:sz w:val="28"/>
          <w:szCs w:val="28"/>
          <w:rtl w:val="true"/>
          <w:lang w:bidi="fa-IR"/>
        </w:rPr>
        <w:t>نظر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جُنَاحَ عَلَيْكُمْ إِنْ طَلَّقْتُمُ النِّسَاءَ مَا لَمْ تَمَسُّوهُنَّ أَوْ تَفْرِضُوا لَهُنَّ فَرِيضَةً وَمَتِّعُوهُنَّ عَلَى الْمُوسِعِ قَدَرُهُ وَعَلَى الْمُقْتِرِ قَدَرُهُ مَتَاعًا بِالْمَعْرُوفِ حَقًّا عَلَى الْمُحْسِنِينَ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همسر خود را قبل از همبستر شدن با او طلاق گوید و مهری برای او تعیین نکرده باشد باید مهر مناسب شأن او را به او بدهد و اگر مهری برای او تعیین نموده بوده است، باید نصف آن را به او بدهد و طلاق او قابل رجوع نیست</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مسلم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درباره کسی که همسر خود را قبل از همبستر شدن با او طلاق می دهد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طلاق باید او را از مهری بهره مند نماید، چنان که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توانگر است، به اندازه توان خود و اگر دست تنگ است به اندازه توان خود مهر او را بدهد</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 xml:space="preserve">. </w:t>
      </w:r>
      <w:bookmarkStart w:id="1031" w:name="pg15336_165758"/>
    </w:p>
    <w:p>
      <w:pPr>
        <w:pStyle w:val="BookText"/>
        <w:rPr/>
      </w:pPr>
      <w:bookmarkEnd w:id="1031"/>
      <w:r>
        <w:rPr>
          <w:rFonts w:ascii="IRNazanin" w:hAnsi="IRNazanin" w:eastAsia="IRNazanin"/>
          <w:color w:val="111111"/>
          <w:sz w:val="28"/>
          <w:sz w:val="28"/>
          <w:szCs w:val="28"/>
          <w:rtl w:val="true"/>
          <w:lang w:bidi="fa-IR"/>
        </w:rPr>
        <w:t>حفض بن بختری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اگرکسی همسر خود را طلاق بدهد، باید او را بهره مند نماید؟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آیا دوست نمی دارد که از محسنین واز متقين باشد؟</w:t>
      </w:r>
      <w:r>
        <w:rPr>
          <w:rStyle w:val="FootnoteAnchor"/>
          <w:rtl w:val="true"/>
        </w:rPr>
        <w:footnoteReference w:id="772"/>
      </w:r>
    </w:p>
    <w:p>
      <w:pPr>
        <w:pStyle w:val="BookText"/>
        <w:rPr/>
      </w:pPr>
      <w:r>
        <w:rPr>
          <w:rFonts w:ascii="Amiri" w:hAnsi="Amiri" w:eastAsia="Amiri" w:cs="Amiri"/>
          <w:color w:val="111111"/>
          <w:sz w:val="28"/>
          <w:sz w:val="28"/>
          <w:szCs w:val="28"/>
          <w:rtl w:val="true"/>
          <w:lang w:bidi="ar-SA"/>
        </w:rPr>
        <w:t xml:space="preserve">وَإِنْ طَلَّقْتُمُوهُنَّ مِنْ قَبْلِ أَنْ تَمَسُّوهُنَّ وَقَدْ فَرَضْتُمْ لَهُنَّ فَرِيضَةً فَنِصْفُ مَا فَرَضْتُمْ إِلَّا أَنْ يَعْفُونَ أَوْ يَعْفُوَ الَّذِي بِيَدِهِ عُقْدَةُ النِّكَاحِ وَأَنْ تَعْفُوا أَقْرَبُ لِلتَّقْوَى وَلَا تَنْسَوُا الْفَضْلَ بَيْنَكُمْ إِنَّ اللَّهَ بِمَا تَعْمَلُونَ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p>
    <w:p>
      <w:pPr>
        <w:pStyle w:val="Heading5"/>
        <w:numPr>
          <w:ilvl w:val="4"/>
          <w:numId w:val="1"/>
        </w:numPr>
        <w:rPr/>
      </w:pPr>
      <w:bookmarkStart w:id="1032" w:name="__RefHeading___Toc5177223_2142443653"/>
      <w:bookmarkStart w:id="1033" w:name="_Toc383"/>
      <w:bookmarkEnd w:id="1032"/>
      <w:r>
        <w:rPr>
          <w:rtl w:val="true"/>
        </w:rPr>
        <w:t>احکام طلاق قبل از دخول</w:t>
      </w:r>
      <w:bookmarkEnd w:id="1033"/>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مرد همسر خود را قبل از همبستر شدن با او طلاق می دهد آن زن از او جدا می شود وآن مرد نمی تواند به او مراجعه کند و در همان ساعت آن زن می تواند با دیگری ازدواج نماید، پس اگر مهری برای او تعیین نموده، باید نصف آن را به او بدهد و اگر مهری برای او تعیین نکرده است، باید بهره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اندازه توان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بدهد</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ودرسخن دیگری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مهری برای او تعیین نموده باید نصف آن را به او</w:t>
      </w:r>
    </w:p>
    <w:p>
      <w:pPr>
        <w:pStyle w:val="BookText"/>
        <w:rPr/>
      </w:pPr>
      <w:r>
        <w:rPr>
          <w:rFonts w:ascii="IRNazanin" w:hAnsi="IRNazanin" w:eastAsia="IRNazanin"/>
          <w:color w:val="111111"/>
          <w:sz w:val="28"/>
          <w:sz w:val="28"/>
          <w:szCs w:val="28"/>
          <w:rtl w:val="true"/>
          <w:lang w:bidi="fa-IR"/>
        </w:rPr>
        <w:t xml:space="preserve">بدهد وگرنه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مهرالمثل را به او بدهد</w:t>
      </w:r>
      <w:r>
        <w:rPr>
          <w:rFonts w:eastAsia="IRNazanin" w:cs="IRNazanin"/>
          <w:color w:val="111111"/>
          <w:sz w:val="28"/>
          <w:szCs w:val="28"/>
          <w:rtl w:val="true"/>
          <w:lang w:bidi="fa-IR"/>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يَعْفُوَ الَّذِي بِيَدِهِ عُقْدَةُ النِّكَاحِ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برادروکسی است </w:t>
      </w:r>
    </w:p>
    <w:p>
      <w:pPr>
        <w:pStyle w:val="BookText"/>
        <w:rPr/>
      </w:pPr>
      <w:r>
        <w:rPr>
          <w:rFonts w:ascii="IRNazanin" w:hAnsi="IRNazanin" w:eastAsia="IRNazanin"/>
          <w:color w:val="111111"/>
          <w:sz w:val="28"/>
          <w:sz w:val="28"/>
          <w:szCs w:val="28"/>
          <w:rtl w:val="true"/>
          <w:lang w:bidi="fa-IR"/>
        </w:rPr>
        <w:t xml:space="preserve">که اختیار امور آن زن به دست اوست و برای او می فروشد و می خرد، چنین کسی اگر از مهر آن زن گذشت کند روا خواهد بود </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علیه السلام 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تَنْسَوُا الْفَضْلَ بَيْنَكُمْ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سختی بر این مردم خواهد آمد، که هرکسی نسبت به آنچه در دست دارد عضوض و بخیل است و گذشت و احسان را از یاد برده است، چنین مردمی اموال افراد مضطر و بیچاره را خریداری می کنند و به فکر حل مشکل آنان نیستند در حالی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تَنْسَوُا الْفَضْلَ بَيْنَكُمْ</w:t>
      </w:r>
      <w:r>
        <w:rPr>
          <w:rFonts w:eastAsia="IRNazanin" w:cs="IRNazanin"/>
          <w:color w:val="111111"/>
          <w:sz w:val="28"/>
          <w:szCs w:val="28"/>
          <w:rtl w:val="true"/>
          <w:lang w:bidi="fa-IR"/>
        </w:rPr>
        <w:t>»</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در روایت دیگری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برادر و کسی که اختیار نکاح به دست اوست، باید از طرف آن زن مطلقه وکیل در قبض مهر باشند وگرنه حق ندارند چیزی از آن را به زوج ببخشند، چنان که حق ندارند كل مهر را ببخشند، جز آن که آن مطلقه بچه ای بوده باشد دردامن پدرکه در آن صورت نیازی به وکالت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پدر، ولی قهری او خواهد بود</w:t>
      </w:r>
      <w:r>
        <w:rPr>
          <w:rFonts w:eastAsia="IRNazanin" w:cs="IRNazanin"/>
          <w:color w:val="111111"/>
          <w:sz w:val="28"/>
          <w:szCs w:val="28"/>
          <w:rtl w:val="true"/>
          <w:lang w:bidi="fa-IR"/>
        </w:rPr>
        <w:t xml:space="preserve">) </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فراوان دیگری در ذیل آیه فوق نقل شدهاست که خلاصه</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آن ها آنچه است که ذکر شد</w:t>
      </w:r>
      <w:r>
        <w:rPr>
          <w:rFonts w:eastAsia="IRNazanin" w:cs="IRNazanin"/>
          <w:color w:val="111111"/>
          <w:sz w:val="28"/>
          <w:szCs w:val="28"/>
          <w:rtl w:val="true"/>
          <w:lang w:bidi="fa-IR"/>
        </w:rPr>
        <w:t xml:space="preserve">. </w:t>
      </w:r>
      <w:bookmarkStart w:id="1034" w:name="pg15336_165760"/>
    </w:p>
    <w:p>
      <w:pPr>
        <w:pStyle w:val="Heading3"/>
        <w:numPr>
          <w:ilvl w:val="2"/>
          <w:numId w:val="1"/>
        </w:numPr>
        <w:rPr/>
      </w:pPr>
      <w:bookmarkStart w:id="1035" w:name="__RefHeading___Toc5177225_2142443653"/>
      <w:bookmarkStart w:id="1036" w:name="_Toc384"/>
      <w:bookmarkEnd w:id="1034"/>
      <w:bookmarkEnd w:id="1035"/>
      <w:r>
        <w:rPr>
          <w:rtl w:val="true"/>
        </w:rPr>
        <w:t xml:space="preserve">آیات </w:t>
      </w:r>
      <w:r>
        <w:rPr/>
        <w:t>238</w:t>
      </w:r>
      <w:r>
        <w:rPr>
          <w:rtl w:val="true"/>
        </w:rPr>
        <w:t xml:space="preserve"> - </w:t>
      </w:r>
      <w:r>
        <w:rPr/>
        <w:t>245</w:t>
      </w:r>
      <w:bookmarkEnd w:id="1036"/>
    </w:p>
    <w:p>
      <w:pPr>
        <w:pStyle w:val="Heading4"/>
        <w:numPr>
          <w:ilvl w:val="3"/>
          <w:numId w:val="1"/>
        </w:numPr>
        <w:rPr/>
      </w:pPr>
      <w:bookmarkStart w:id="1037" w:name="__RefHeading___Toc5177227_2142443653"/>
      <w:bookmarkStart w:id="1038" w:name="_Toc385"/>
      <w:bookmarkEnd w:id="1037"/>
      <w:r>
        <w:rPr>
          <w:rtl w:val="true"/>
        </w:rPr>
        <w:t>اشاره</w:t>
      </w:r>
      <w:bookmarkEnd w:id="1038"/>
    </w:p>
    <w:p>
      <w:pPr>
        <w:pStyle w:val="BookText"/>
        <w:rPr/>
      </w:pPr>
      <w:r>
        <w:rPr>
          <w:rFonts w:ascii="Amiri" w:hAnsi="Amiri" w:eastAsia="Amiri" w:cs="Amiri"/>
          <w:color w:val="111111"/>
          <w:sz w:val="28"/>
          <w:sz w:val="28"/>
          <w:szCs w:val="28"/>
          <w:rtl w:val="true"/>
          <w:lang w:bidi="ar-SA"/>
        </w:rPr>
        <w:t xml:space="preserve">حَافِظُوا عَلَى الصَّلَوَاتِ وَالصَّلَاةِ الْوُسْطَى وَقُومُوا لِلَّهِ قَانِتِينَ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خِفْتُمْ فَرِجَالًا أَوْ رُكْبَانًا فَإِذَا أَمِنْتُمْ فَاذْكُرُوا اللَّهَ كَمَا عَلَّمَكُمْ مَا لَمْ تَكُونُوا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وَالَّذِينَ يُتَوَفَّوْنَ مِنْكُمْ وَيَذَرُونَ أَزْوَاجًا وَصِيَّةً لِأَزْوَاجِهِمْ مَتَاعًا إِلَى الْحَوْلِ غَيْرَ إِخْرَاجٍ فَإِنْ خَرَجْنَ فَلَا جُنَاحَ عَلَيْكُمْ فِي مَا فَعَلْنَ فِي أَنْفُسِهِنَّ مِنْ مَعْرُوفٍ وَاللَّهُ عَزِيزٌ 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وَلِلْمُطَلَّقَاتِ مَتَاعٌ بِالْمَعْرُوفِ حَقًّا عَلَى الْمُتَّقِينَ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كَذَلِكَ يُبَيِّنُ اللَّهُ لَكُمْ آيَاتِهِ لَعَلَّكُمْ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تَرَ إِلَى الَّذِينَ خَرَجُوا مِنْ دِيَارِهِمْ وَهُمْ أُلُوفٌ حَذَرَ الْمَوْتِ فَقَالَ لَهُمُ اللَّهُ مُوتُوا ثُمَّ أَحْيَاهُمْ إِنَّ اللَّهَ لَذُو فَضْلٍ عَلَى النَّاسِ وَلَكِنَّ أَكْثَرَ النَّاسِ لَا يَشْكُرُونَ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وَقَاتِلُوا فِي سَبِيلِ اللَّهِ وَاعْلَمُوا أَنَّ اللَّهَ سَمِيعٌ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ذَا الَّذِي يُقْرِضُ اللَّهَ قَرْضًا حَسَنًا فَيُضَاعِفَهُ لَهُ أَضْعَافًا كَثِيرَةً وَاللَّهُ يَقْبِضُ وَيَبْسُطُ وَإِلَيْهِ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p>
    <w:p>
      <w:pPr>
        <w:pStyle w:val="Heading4"/>
        <w:numPr>
          <w:ilvl w:val="3"/>
          <w:numId w:val="1"/>
        </w:numPr>
        <w:rPr/>
      </w:pPr>
      <w:bookmarkStart w:id="1039" w:name="__RefHeading___Toc5177229_2142443653"/>
      <w:bookmarkStart w:id="1040" w:name="_Toc386"/>
      <w:bookmarkEnd w:id="1039"/>
      <w:r>
        <w:rPr>
          <w:rtl w:val="true"/>
        </w:rPr>
        <w:t>لغات</w:t>
      </w:r>
      <w:bookmarkEnd w:id="1040"/>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ضبط چیزی است در نفس به گونه ای که فراموش نشود، و نسیان خلاف آن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مؤنث أوسط است و آن به معنای چیزی است که به طور اعتدال بین دو چیز قرار گرفته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دوام برامر واحد است، و بعضی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قنوت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طاعت و یا به معنای دعاست که در حال قيام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يقنت على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يدعو </w:t>
      </w:r>
      <w:bookmarkStart w:id="1041" w:name="pg15336_165761"/>
    </w:p>
    <w:p>
      <w:pPr>
        <w:pStyle w:val="BookText"/>
        <w:rPr/>
      </w:pPr>
      <w:bookmarkEnd w:id="1041"/>
      <w:r>
        <w:rPr>
          <w:rFonts w:ascii="IRNazanin" w:hAnsi="IRNazanin" w:eastAsia="IRNazanin"/>
          <w:color w:val="111111"/>
          <w:sz w:val="28"/>
          <w:sz w:val="28"/>
          <w:szCs w:val="28"/>
          <w:rtl w:val="true"/>
          <w:lang w:bidi="fa-IR"/>
        </w:rPr>
        <w:t xml:space="preserve">عليه دائما،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جمع راجل است و راجل کسی را گویند که بر روی پای خود باشد خواه راه برود و خواه ایستاده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راكب است مانند فرسان که جمع فارس است، و هر چیزی که بالای چیز دیگری قرار گرفته باشد به او راکب گفته می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ترا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یعنى ألم تعلم،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جدا کردن بخشی از مال است برای پرداخت، و قرض الشيء يقرضه إذا قطعه ببنانه،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أعطاه ما يتجازاه منه،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مصدر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تضعیف و مضاعفة و إضعاف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زیاده بر اصل است به صورت دو برابر و یا چند برابر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ضعفت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كثرتهم، وضعف خلاف قوت است، و قبض خلاف بسط است، و قبض انسان هنگامی است که ملک الموت روح انسان را می گیرد و ملک الموت را قابض الأرواح گویند،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بَسَطَ يَبْسُطُ بَسْطاً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 قبض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وسیع را گویند</w:t>
      </w:r>
      <w:r>
        <w:rPr>
          <w:rFonts w:eastAsia="IRNazanin" w:cs="IRNazanin"/>
          <w:color w:val="111111"/>
          <w:sz w:val="28"/>
          <w:szCs w:val="28"/>
          <w:rtl w:val="true"/>
          <w:lang w:bidi="fa-IR"/>
        </w:rPr>
        <w:t>.</w:t>
      </w:r>
    </w:p>
    <w:p>
      <w:pPr>
        <w:pStyle w:val="Heading4"/>
        <w:numPr>
          <w:ilvl w:val="3"/>
          <w:numId w:val="1"/>
        </w:numPr>
        <w:rPr/>
      </w:pPr>
      <w:bookmarkStart w:id="1042" w:name="__RefHeading___Toc5177231_2142443653"/>
      <w:bookmarkStart w:id="1043" w:name="_Toc387"/>
      <w:bookmarkEnd w:id="1042"/>
      <w:r>
        <w:rPr>
          <w:rtl w:val="true"/>
        </w:rPr>
        <w:t>ترجمه</w:t>
      </w:r>
      <w:bookmarkEnd w:id="1043"/>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برنمازها و نماز وسطی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نماز میانه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مواظبت کنید وخاشعانه وخاضعانه برای خدا به پا خیزید </w:t>
      </w:r>
      <w:r>
        <w:rPr>
          <w:rFonts w:eastAsia="IRNazanin" w:cs="IRNazanin"/>
          <w:color w:val="111111"/>
          <w:sz w:val="28"/>
          <w:szCs w:val="28"/>
          <w:rtl w:val="true"/>
          <w:lang w:bidi="fa-IR"/>
        </w:rPr>
        <w:t>(</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اگردرحال خوف و ترس از دشمن بودید در حال راه رفتن و سواره نماز بخوانید و چون ایمن شديد همان گونه که خدا به شما تعلیم داده است نمازبخوانید </w:t>
      </w:r>
      <w:r>
        <w:rPr>
          <w:rFonts w:eastAsia="IRNazanin" w:cs="IRNazanin"/>
          <w:color w:val="111111"/>
          <w:sz w:val="28"/>
          <w:szCs w:val="28"/>
          <w:rtl w:val="true"/>
          <w:lang w:bidi="fa-IR"/>
        </w:rPr>
        <w:t>(</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از شما که مرگشان فرا می رسد، وهمسرانی برجای می گذارند، باید برای همسران خود وصيت بكنند، که آنان را تا يكسال بهره مند نمایند ورازخانه شوهرا بیرون نکنند واگرخود بیرون روند باکی نیست که به طور شایسته درباره خود تصمیم بگیرند، همانا خداوند توانا و حکیم است </w:t>
      </w:r>
      <w:r>
        <w:rPr>
          <w:rFonts w:eastAsia="IRNazanin" w:cs="IRNazanin"/>
          <w:color w:val="111111"/>
          <w:sz w:val="28"/>
          <w:szCs w:val="28"/>
          <w:rtl w:val="true"/>
          <w:lang w:bidi="fa-IR"/>
        </w:rPr>
        <w:t>(</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مردهای باتقوا باید همسران خود را بهره مند نمایند </w:t>
      </w:r>
      <w:r>
        <w:rPr>
          <w:rFonts w:eastAsia="IRNazanin" w:cs="IRNazanin"/>
          <w:color w:val="111111"/>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این چنین آیات خود را برای شما بیان می کند تا شاید تعقل نماييد </w:t>
      </w:r>
      <w:r>
        <w:rPr>
          <w:rFonts w:eastAsia="IRNazanin" w:cs="IRNazanin"/>
          <w:color w:val="111111"/>
          <w:sz w:val="28"/>
          <w:szCs w:val="28"/>
          <w:rtl w:val="true"/>
          <w:lang w:bidi="fa-IR"/>
        </w:rPr>
        <w:t>(</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من آیا توازحال کسانی که از ترس مرگ، از خانه های خود خارج شدند و آنان هزاران خانواده بودند، باخبرنشدی؟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از ترس طاعون ازدیارخود فرار کردند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بمیرد، 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درخواست </w:t>
      </w:r>
      <w:bookmarkStart w:id="1044" w:name="pg15336_165762"/>
    </w:p>
    <w:p>
      <w:pPr>
        <w:pStyle w:val="BookText"/>
        <w:rPr/>
      </w:pPr>
      <w:bookmarkEnd w:id="1044"/>
      <w:r>
        <w:rPr>
          <w:rFonts w:ascii="IRNazanin" w:hAnsi="IRNazanin" w:eastAsia="IRNazanin"/>
          <w:color w:val="111111"/>
          <w:sz w:val="28"/>
          <w:sz w:val="28"/>
          <w:szCs w:val="28"/>
          <w:rtl w:val="true"/>
          <w:lang w:bidi="fa-IR"/>
        </w:rPr>
        <w:t>حزقیل پیغمبرع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زنده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سبب عبرت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صاحب کرم و احسان به مردم است ولكن بیشتر مردم شكرگذار نیستند </w:t>
      </w:r>
      <w:r>
        <w:rPr>
          <w:rFonts w:eastAsia="IRNazanin" w:cs="IRNazanin"/>
          <w:color w:val="111111"/>
          <w:sz w:val="28"/>
          <w:szCs w:val="28"/>
          <w:rtl w:val="true"/>
          <w:lang w:bidi="fa-IR"/>
        </w:rPr>
        <w:t>(</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خدا جنگ و قتال كنید و بدانید که خداوند شنوا و داناست </w:t>
      </w:r>
      <w:r>
        <w:rPr>
          <w:rFonts w:eastAsia="IRNazanin" w:cs="IRNazanin"/>
          <w:color w:val="111111"/>
          <w:sz w:val="28"/>
          <w:szCs w:val="28"/>
          <w:rtl w:val="true"/>
          <w:lang w:bidi="fa-IR"/>
        </w:rPr>
        <w:t>(</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 که به خدای خود قرض نیکوبدهد تا خداوند پاداش او را فراوان بدهد همان خداوند به بعضی تنگی زندگی و به بعضیا گشایش می دهد و شما به سوی او باز خواهید گشت </w:t>
      </w:r>
      <w:r>
        <w:rPr>
          <w:rFonts w:eastAsia="IRNazanin" w:cs="IRNazanin"/>
          <w:color w:val="111111"/>
          <w:sz w:val="28"/>
          <w:szCs w:val="28"/>
          <w:rtl w:val="true"/>
          <w:lang w:bidi="fa-IR"/>
        </w:rPr>
        <w:t>(</w:t>
      </w:r>
      <w:r>
        <w:rPr>
          <w:rFonts w:eastAsia="IRNazanin" w:cs="IRNazanin"/>
          <w:color w:val="111111"/>
          <w:sz w:val="28"/>
          <w:szCs w:val="28"/>
          <w:lang w:bidi="fa-IR"/>
        </w:rPr>
        <w:t>245</w:t>
      </w:r>
      <w:r>
        <w:rPr>
          <w:rFonts w:eastAsia="IRNazanin" w:cs="IRNazanin"/>
          <w:color w:val="111111"/>
          <w:sz w:val="28"/>
          <w:szCs w:val="28"/>
          <w:rtl w:val="true"/>
          <w:lang w:bidi="fa-IR"/>
        </w:rPr>
        <w:t>)</w:t>
      </w:r>
    </w:p>
    <w:p>
      <w:pPr>
        <w:pStyle w:val="Heading4"/>
        <w:numPr>
          <w:ilvl w:val="3"/>
          <w:numId w:val="1"/>
        </w:numPr>
        <w:rPr/>
      </w:pPr>
      <w:bookmarkStart w:id="1045" w:name="__RefHeading___Toc5177233_2142443653"/>
      <w:bookmarkStart w:id="1046" w:name="_Toc388"/>
      <w:bookmarkEnd w:id="1045"/>
      <w:r>
        <w:rPr>
          <w:rtl w:val="true"/>
        </w:rPr>
        <w:t>تفسير اهل بيت علیهم السلام</w:t>
      </w:r>
      <w:bookmarkEnd w:id="1046"/>
    </w:p>
    <w:p>
      <w:pPr>
        <w:pStyle w:val="Heading5"/>
        <w:numPr>
          <w:ilvl w:val="4"/>
          <w:numId w:val="1"/>
        </w:numPr>
        <w:rPr/>
      </w:pPr>
      <w:bookmarkStart w:id="1047" w:name="__RefHeading___Toc5177235_2142443653"/>
      <w:bookmarkStart w:id="1048" w:name="_Toc389"/>
      <w:bookmarkEnd w:id="1047"/>
      <w:r>
        <w:rPr>
          <w:rtl w:val="true"/>
        </w:rPr>
        <w:t>اشاره</w:t>
      </w:r>
      <w:bookmarkEnd w:id="1048"/>
    </w:p>
    <w:p>
      <w:pPr>
        <w:pStyle w:val="BookText"/>
        <w:rPr/>
      </w:pPr>
      <w:r>
        <w:rPr>
          <w:rFonts w:ascii="Amiri" w:hAnsi="Amiri" w:eastAsia="Amiri" w:cs="Amiri"/>
          <w:color w:val="111111"/>
          <w:sz w:val="28"/>
          <w:sz w:val="28"/>
          <w:szCs w:val="28"/>
          <w:rtl w:val="true"/>
          <w:lang w:bidi="ar-SA"/>
        </w:rPr>
        <w:t>حَافِظُوا عَلَى الصَّلَوَاتِ وَالصَّلَاةِ الْوُسْطَى وَقُومُوا لِلَّهِ قَانِتِينَ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p>
    <w:p>
      <w:pPr>
        <w:pStyle w:val="Heading5"/>
        <w:numPr>
          <w:ilvl w:val="4"/>
          <w:numId w:val="1"/>
        </w:numPr>
        <w:rPr/>
      </w:pPr>
      <w:bookmarkStart w:id="1049" w:name="__RefHeading___Toc5177237_2142443653"/>
      <w:bookmarkStart w:id="1050" w:name="_Toc390"/>
      <w:bookmarkEnd w:id="1049"/>
      <w:r>
        <w:rPr>
          <w:rtl w:val="true"/>
        </w:rPr>
        <w:t>مواظبت بر نمازها</w:t>
      </w:r>
      <w:bookmarkEnd w:id="1050"/>
    </w:p>
    <w:p>
      <w:pPr>
        <w:pStyle w:val="BookText"/>
        <w:rPr/>
      </w:pP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صلاة وسطی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ظهر است و آن نخستین نمازی است که رسول خدا صلی الله علیه و آله در وسط روز خوانده است و وسط نمازهایی است که در روز بین نماز صبح و نماز عصر خوانده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سپس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 روز جمعه در حالی نازل شد که رسول خدا صلی الله علیه و آله در حال سفر بود، از این رو رسول خدا صلی الله علیه و آله در پایان آن قنوت خواند و آن را به حال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دو رکعت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دروطن ودرسفر رها نمود و برای کسی که در وطن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نماز جمعه نخواند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رکعت به آن افزود، و نماز جمعه را دو رکعت قرارداد، به خاطر آن که دو خطبه آن به جای دو رکعت خواهد بود، بنابراین کسی که در روز جمعه نماز ظهر را بدون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باید چهار ركعت بخواند همانند روزهای غیر جمعه که چهار رکعت می خواند</w:t>
      </w:r>
      <w:r>
        <w:rPr>
          <w:rFonts w:eastAsia="IRNazanin" w:cs="IRNazanin"/>
          <w:color w:val="111111"/>
          <w:sz w:val="28"/>
          <w:szCs w:val="28"/>
          <w:rtl w:val="true"/>
          <w:lang w:bidi="fa-IR"/>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مطیعین و راغبین است</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ظهر است و آن نخستین نمازی است که خداوند بر رسول خدا با نازل نموده است </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سنان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این آیه را چنین قرائت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حَافِظُوا عَلَى الصَّلَوَاتِ وَالصَّلَاةِ الْوُسْطَى وَقُومُوا لِلَّهِ قَانِتِينَ</w:t>
      </w:r>
      <w:r>
        <w:rPr>
          <w:rFonts w:eastAsia="IRNazanin" w:cs="IRNazanin"/>
          <w:color w:val="111111"/>
          <w:sz w:val="28"/>
          <w:szCs w:val="28"/>
          <w:rtl w:val="true"/>
          <w:lang w:bidi="fa-IR"/>
        </w:rPr>
        <w:t>»</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زراره و محمد بن مسلم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درباره این آیه سؤال نمودیم،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وسطی نماز ظهر است و در آن ساعت خداوند نماز جمعه را واجب نمود و آن </w:t>
      </w:r>
      <w:bookmarkStart w:id="1051" w:name="pg15336_165764"/>
    </w:p>
    <w:p>
      <w:pPr>
        <w:pStyle w:val="BookText"/>
        <w:rPr/>
      </w:pPr>
      <w:bookmarkEnd w:id="1051"/>
      <w:r>
        <w:rPr>
          <w:rFonts w:ascii="IRNazanin" w:hAnsi="IRNazanin" w:eastAsia="IRNazanin"/>
          <w:color w:val="111111"/>
          <w:sz w:val="28"/>
          <w:sz w:val="28"/>
          <w:szCs w:val="28"/>
          <w:rtl w:val="true"/>
          <w:lang w:bidi="fa-IR"/>
        </w:rPr>
        <w:t>ساعتی است که بنده مسلمان هر چه از خدا بخواهد خداوند به او می دهد</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وَقُومُوا لِلَّهِ قَانِتِينَ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اقبال به نماز و محافظت بر وقت آن است به گونه ای که هیچ چیزی او را از نماز بازندارد</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کثیر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درتأویل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صلوات، رسول خدا و امیرالمؤمنین و فاطمه و حسن و حسین علیهم السلام هستند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علیه السلام است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وَقُومُوا لِلَّهِ قَانِتِينَ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ائمه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قنوت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گویند، که در حال قيام درنماز فراوان دعا کند</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خِفْتُمْ فَرِجَالًا أَوْ رُكْبَانًا فَإِذَا أَمِنْتُمْ فَاذْكُرُوا اللَّهَ كَمَا عَلَّمَكُمْ مَا لَمْ تَكُونُوا تَعْلَمُونَ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p>
    <w:p>
      <w:pPr>
        <w:pStyle w:val="Heading5"/>
        <w:numPr>
          <w:ilvl w:val="4"/>
          <w:numId w:val="1"/>
        </w:numPr>
        <w:rPr/>
      </w:pPr>
      <w:bookmarkStart w:id="1052" w:name="__RefHeading___Toc5177239_2142443653"/>
      <w:bookmarkStart w:id="1053" w:name="_Toc391"/>
      <w:bookmarkEnd w:id="1052"/>
      <w:r>
        <w:rPr>
          <w:rtl w:val="true"/>
        </w:rPr>
        <w:t>احکام نماز خوف</w:t>
      </w:r>
      <w:bookmarkEnd w:id="1053"/>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درجنگ 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امیرالمؤمنین علیه السلام ویارانش </w:t>
      </w:r>
    </w:p>
    <w:p>
      <w:pPr>
        <w:pStyle w:val="BookText"/>
        <w:rPr/>
      </w:pPr>
      <w:r>
        <w:rPr>
          <w:rFonts w:ascii="IRNazanin" w:hAnsi="IRNazanin" w:eastAsia="IRNazanin"/>
          <w:color w:val="111111"/>
          <w:sz w:val="28"/>
          <w:sz w:val="28"/>
          <w:szCs w:val="28"/>
          <w:rtl w:val="true"/>
          <w:lang w:bidi="fa-IR"/>
        </w:rPr>
        <w:t>نتوانستند نماز ظهر و عصر و مغرب و عشا را بخوانند از این رو امیرالمؤمنین علیه السلام به اصحاب خود دستور داد تا به جای نماز تسبیح وتكبير وتهليل بگویند، چرا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خِفْتُمْ فَرِجَالًا أَوْ رُكْبَانًا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به دستور آن حضرت درحال راه رفتن و سوار بودن بر اسب ها این گونه نماز می خواندند </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صفین اصحاب امیرالمؤمنین علیه السلام یک شبانه روز نتوانستند نماز خود را طبق معمول بخوانند</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در تفسیر آیه فوق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ترس و وحشت از حیوان درنده و یا دزد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نماز تکبیر بگویند و با سر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رکوع و 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نمایند</w:t>
      </w:r>
      <w:r>
        <w:rPr>
          <w:rStyle w:val="FootnoteAnchor"/>
          <w:rtl w:val="true"/>
        </w:rPr>
        <w:footnoteReference w:id="785"/>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خوف و شرایط آن در کتب فقهه بیان شده است و آنچه موافق نظر همه فقهاست این است که اگر امکان دارد رو به قبله تكبيرة الإحرام بگوید و به جای هر رکعت یک مرتبه تسبیحات اربع را بخواند و چون نماز خوف شکسته است برای هر نماز بعد از تكبيرة الإحرام دو مرتبه تسبیحات را بگوید و برای نماز مغرب سه مرتبه بگوید و رکوع و سجود را با اشاره انجام دهد و در برخی </w:t>
      </w:r>
      <w:bookmarkStart w:id="1054" w:name="pg15336_165766"/>
    </w:p>
    <w:p>
      <w:pPr>
        <w:pStyle w:val="BookText"/>
        <w:rPr/>
      </w:pPr>
      <w:bookmarkEnd w:id="1054"/>
      <w:r>
        <w:rPr>
          <w:rFonts w:ascii="IRNazanin" w:hAnsi="IRNazanin" w:eastAsia="IRNazanin"/>
          <w:color w:val="111111"/>
          <w:sz w:val="28"/>
          <w:sz w:val="28"/>
          <w:szCs w:val="28"/>
          <w:rtl w:val="true"/>
          <w:lang w:bidi="fa-IR"/>
        </w:rPr>
        <w:t>از روایات به گفتن تکبیر اکتفا شده است و بعضی گفته اند اگر از دنده و دزد می ترسد و یا در حال غرق شدن و یا زیر دیوار رفتن باشد نیز همین گونه عمل 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وَالَّذِينَ يُتَوَفَّوْنَ مِنْكُمْ وَيَذَرُونَ أَزْوَاجًا وَصِيَّةً لِأَزْوَاجِهِمْ مَتَاعًا إِلَى الْحَوْلِ غَيْرَ إِخْرَاجٍ فَإِنْ خَرَجْنَ فَلَا جُنَاحَ عَلَيْكُمْ فِي مَا فَعَلْنَ فِي أَنْفُسِهِنَّ مِنْ مَعْرُوفٍ وَاللَّهُ عَزِيزٌ 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p>
    <w:p>
      <w:pPr>
        <w:pStyle w:val="Heading5"/>
        <w:numPr>
          <w:ilvl w:val="4"/>
          <w:numId w:val="1"/>
        </w:numPr>
        <w:rPr/>
      </w:pPr>
      <w:bookmarkStart w:id="1055" w:name="__RefHeading___Toc5177241_2142443653"/>
      <w:bookmarkStart w:id="1056" w:name="_Toc392"/>
      <w:bookmarkEnd w:id="1055"/>
      <w:r>
        <w:rPr>
          <w:rtl w:val="true"/>
        </w:rPr>
        <w:t>ازدواج بعد از فوت همسر</w:t>
      </w:r>
      <w:bookmarkEnd w:id="1056"/>
    </w:p>
    <w:p>
      <w:pPr>
        <w:pStyle w:val="BookText"/>
        <w:rPr/>
      </w:pPr>
      <w:r>
        <w:rPr>
          <w:rFonts w:ascii="IRNazanin" w:hAnsi="IRNazanin" w:eastAsia="IRNazanin"/>
          <w:color w:val="111111"/>
          <w:sz w:val="28"/>
          <w:sz w:val="28"/>
          <w:szCs w:val="28"/>
          <w:rtl w:val="true"/>
          <w:lang w:bidi="fa-IR"/>
        </w:rPr>
        <w:t>در تفسیر عیاشی و مجمع البيان ضمن روایاتی از امام صادق علیه السلام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اسلام کسی که از دنیا می رفت تا یکسال همسر او را در خانه شوهر نگاه می داشتند و از مال شوهر، نفقه او پرداخت می شد و سپس بدون ارث از خانه شوهر اخراج می شد ولكن پس از نزول آیه ارث زن از شوهر، این آیه نسخ شد، وزن پس از مرگ شوهر از سهم الارث خود تأمین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به وسيله آیه عده وفات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يَتَرَبَّصْنَ بِأَنْفُسِهِنَّ أَرْبَعَةَ أَشْهُرٍ وَعَشْرًا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آیات ارث نسخ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مدت تربص، و نفقه یک سال، با آیه میراث نسخ شد</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وَلِلْمُطَلَّقَاتِ مَتَاعٌ بِالْمَعْرُوفِ حَقًّا عَلَى الْمُتَّقِينَ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كَذَلِكَ يُبَيِّنُ اللَّهُ لَكُمْ آيَاتِهِ لَعَلَّكُمْ تَعْقِلُونَ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بین آیه فوق و آیه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جُنَاحَ عَلَيْكُمْ إِنْ طَلَّقْتُمُ النِّسَاءَ مَا لَمْ تَمَسُّوهُنَّ أَوْ تَفْرِضُوا لَهُنَّ فَرِيضَةً وَمَتِّعُوهُنَّ عَلَى الْمُوسِعِ قَدَرُهُ وَعَلَى الْمُقْتِرِ قَدَرُهُ مَتَاعًا بِالْمَعْرُوفِ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حَقًّا عَلَى الْمُحْسِنِينَ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تنافی به نظر نمی رسد و روایات پیشین نیز همانند ظاهر آیه در مورد زنهای مطلقه ای بود که مهری برای آن ها تعیین نشده بود و روایات دلالت داشت که باید زوج اگر توان مند ویا ناتوان است به اندازه توان خود او را بهره مند نماید و در این آیه به طورکلی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زنان مطلقه را بهره مند نمایند و در کتاب فقیه نیز مرحوم صدوق رحمة الله از امام باقر علیه السلام نقل نموده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مند نمودن زن های مطلقه واجب است، خواه با آنان همبستر شده باشند و یا نشده باشند، و این بهره ومتاع باید قبل از طلاق انجام شود </w:t>
      </w:r>
      <w:r>
        <w:rPr>
          <w:rStyle w:val="FootnoteAnchor"/>
          <w:rtl w:val="true"/>
        </w:rPr>
        <w:footnoteReference w:id="7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غیر از مهریه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که همسر خود را طلاق داده، توان مالی داشته باشد، باید همسر خود را با پرداخت چیزهایی مانند غلام و کنیز بهره مند کند و اگر توان مالی نداشته باشد، به وسیله مقداری گندم و کشمش ولباس و درهم او را بهره مند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علیهما السلام همسر مطلقه خود را به وسیله کنیز بهره مند نمود و هیچ زنی را طلاق نداد مگر آن که او را بهره مند نمود</w:t>
      </w:r>
      <w:r>
        <w:rPr>
          <w:rStyle w:val="FootnoteAnchor"/>
          <w:rtl w:val="true"/>
        </w:rPr>
        <w:footnoteReference w:id="788"/>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در بین فقها مورد اختلاف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مربوط به مطلقات غیرمدخول بها وغير مفروض المهر است و بقیه مطلقات مهر المسمی و یا مهر المثل می گیرند و اگر مدخوله نباشند نصف </w:t>
      </w:r>
      <w:bookmarkStart w:id="1057" w:name="pg15336_165768"/>
    </w:p>
    <w:p>
      <w:pPr>
        <w:pStyle w:val="BookText"/>
        <w:rPr/>
      </w:pPr>
      <w:bookmarkEnd w:id="1057"/>
      <w:r>
        <w:rPr>
          <w:rFonts w:ascii="IRNazanin" w:hAnsi="IRNazanin" w:eastAsia="IRNazanin"/>
          <w:color w:val="111111"/>
          <w:sz w:val="28"/>
          <w:sz w:val="28"/>
          <w:szCs w:val="28"/>
          <w:rtl w:val="true"/>
          <w:lang w:bidi="fa-IR"/>
        </w:rPr>
        <w:t xml:space="preserve">آن را می گیرند و لكن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با الف و لام است و شامل همه اقسام طلاق می شود و امکان دارد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متاع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زائد بر مهر و مستحب باشد و لكن در احادیث آمده که امام مجتبی علیه السلام به همه زن های خود بعد از طلاق متاعی مانند غلام و کنیز و امثال آن ها می داد و بعید است همه آن زن ها غیرمدخوله بوده باشند، و 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أَلَمْ تَرَ إِلَى الَّذِينَ خَرَجُوا مِنْ دِيَارِهِمْ وَهُمْ أُلُوفٌ حَذَرَ الْمَوْتِ فَقَالَ لَهُمُ اللَّهُ مُوتُوا ثُمَّ أَحْيَاهُمْ إِنَّ اللَّهَ لَذُو فَضْلٍ عَلَى النَّاسِ وَلَكِنَّ أَكْثَرَ النَّاسِ لَا يَشْكُرُونَ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p>
    <w:p>
      <w:pPr>
        <w:pStyle w:val="Heading5"/>
        <w:numPr>
          <w:ilvl w:val="4"/>
          <w:numId w:val="1"/>
        </w:numPr>
        <w:rPr/>
      </w:pPr>
      <w:bookmarkStart w:id="1058" w:name="__RefHeading___Toc5177243_2142443653"/>
      <w:bookmarkStart w:id="1059" w:name="_Toc393"/>
      <w:bookmarkEnd w:id="1058"/>
      <w:r>
        <w:rPr>
          <w:rtl w:val="true"/>
        </w:rPr>
        <w:t>فرار از مرگ سودی ندارد</w:t>
      </w:r>
      <w:bookmarkEnd w:id="1059"/>
    </w:p>
    <w:p>
      <w:pPr>
        <w:pStyle w:val="BookText"/>
        <w:rPr/>
      </w:pPr>
      <w:r>
        <w:rPr>
          <w:rFonts w:ascii="IRNazanin" w:hAnsi="IRNazanin" w:eastAsia="IRNazanin"/>
          <w:color w:val="111111"/>
          <w:sz w:val="28"/>
          <w:sz w:val="28"/>
          <w:szCs w:val="28"/>
          <w:rtl w:val="true"/>
          <w:lang w:bidi="fa-IR"/>
        </w:rPr>
        <w:t>در کتاب کافی از امام باقر و امام صادق علیهما السلام نقل شده که در تفسیر این آیه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اهالی یکی از شهرهای شام بودند و جمعیت شان هفتاد هزار خانواده بود و هر چند وقت یکبار مبتلای به طاعون می شدند و چون احساس خطر می کردند، ثروتمندانشان از شهر می گریختند و فقرایشان به خاطر فقر باقی می ماندند و بیشتر آنان به سبب طاعون می مردند و کسانی که از شهر خارج می شدند کمتر گرفتار طاعون می گردیدند و ثروتمندان می گفتند</w:t>
      </w:r>
      <w:r>
        <w:rPr>
          <w:rFonts w:eastAsia="IRNazanin" w:cs="IRNazanin"/>
          <w:color w:val="111111"/>
          <w:sz w:val="28"/>
          <w:szCs w:val="28"/>
          <w:rtl w:val="true"/>
          <w:lang w:bidi="fa-IR"/>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ما اگر از شهر خارج نمی شدیم، گرفتار طاعون می 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فقرا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اگر شهر خارج می شدیم کمتر گرفتار طاعون می 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تصمیم گرفتند، هنگام طاعون همگی از شهر خارج شوند، تا از طاعون نجات یابند، و چون چنین کردند و همگی از شهر خارج شدند و به شهر خرابه ای رسیدند که اهل آن به سبب طاعون هلاک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شهر مستقر شدند خداوند به آنان خطاب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بمیرید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همه آنان در یک لحظه مردند و در کنار راه پوسیده شدند، و مردم استخوان های آنان را در یکجا جمع نمودند، تا این که حزقیل پیغمبر از آن راه </w:t>
      </w:r>
    </w:p>
    <w:p>
      <w:pPr>
        <w:pStyle w:val="BookText"/>
        <w:rPr/>
      </w:pPr>
      <w:r>
        <w:rPr>
          <w:rFonts w:ascii="IRNazanin" w:hAnsi="IRNazanin" w:eastAsia="IRNazanin"/>
          <w:color w:val="111111"/>
          <w:sz w:val="28"/>
          <w:sz w:val="28"/>
          <w:szCs w:val="28"/>
          <w:rtl w:val="true"/>
          <w:lang w:bidi="fa-IR"/>
        </w:rPr>
        <w:t>عبور نمود و چون وضعیت آنان را دید گریست و گفت</w:t>
      </w:r>
      <w:r>
        <w:rPr>
          <w:rFonts w:eastAsia="IRNazanin" w:cs="IRNazanin"/>
          <w:color w:val="111111"/>
          <w:sz w:val="28"/>
          <w:szCs w:val="28"/>
          <w:rtl w:val="true"/>
          <w:lang w:bidi="fa-IR"/>
        </w:rPr>
        <w:t>:</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اگر تو بخواهی، آنان را زنده خواهی نمود و آنان بلاد تو را آباد خواهند کرد و فرزندان مؤمنی به دنیا خواهند آورد و همراه بندگان دیگرت تو را عبادت خواهند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به حزقیل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گونه دوست می داری؟ حزقیل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آنان را زنده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به حزقیل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اسم اعظم را بر زبان جاری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حزقیل اسم اعظم را بر زبان جاری نمود، دید استخوان ها پرواز کردند و آن مردم زنده شدند و به همدیگر نگاه می کردند و تكبير وتهليل و تسبیح خدا را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حزقیل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گواهی میدهم که تو برهر چیزی قادر و توانا هستی</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 xml:space="preserve">. </w:t>
      </w:r>
      <w:bookmarkStart w:id="1060" w:name="pg15336_165770"/>
    </w:p>
    <w:p>
      <w:pPr>
        <w:pStyle w:val="BookText"/>
        <w:rPr/>
      </w:pPr>
      <w:bookmarkEnd w:id="1060"/>
      <w:r>
        <w:rPr>
          <w:rFonts w:ascii="IRNazanin" w:hAnsi="IRNazanin" w:eastAsia="IRNazanin"/>
          <w:color w:val="111111"/>
          <w:sz w:val="28"/>
          <w:sz w:val="28"/>
          <w:szCs w:val="28"/>
          <w:rtl w:val="true"/>
          <w:lang w:bidi="fa-IR"/>
        </w:rPr>
        <w:t>امام صادق علیه السلام درسخن دیگری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آنان را به دنیا بازگرداند و آنان در خانه های خود ساکن شدند و زندگی نمودند و ازدواج کردند و تا زمانی که خدا می خواست زنده ماندند 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اجل های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مردند</w:t>
      </w:r>
      <w:r>
        <w:rPr>
          <w:rStyle w:val="FootnoteAnchor"/>
          <w:rtl w:val="true"/>
        </w:rPr>
        <w:footnoteReference w:id="7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وَقَاتِلُوا فِي سَبِيلِ اللَّهِ وَاعْلَمُوا أَنَّ اللَّهَ سَمِيعٌ عَلِيمٌ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ذَا الَّذِي يُقْرِضُ اللَّهَ قَرْضًا حَسَنًا فَيُضَاعِفَهُ لَهُ أَضْعَافًا كَثِيرَةً وَاللَّهُ يَقْبِضُ وَيَبْسُطُ وَإِلَيْهِ تُرْجَعُونَ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p>
    <w:p>
      <w:pPr>
        <w:pStyle w:val="Heading5"/>
        <w:numPr>
          <w:ilvl w:val="4"/>
          <w:numId w:val="1"/>
        </w:numPr>
        <w:rPr/>
      </w:pPr>
      <w:bookmarkStart w:id="1061" w:name="__RefHeading___Toc5177245_2142443653"/>
      <w:bookmarkStart w:id="1062" w:name="_Toc394"/>
      <w:bookmarkEnd w:id="1061"/>
      <w:r>
        <w:rPr>
          <w:rtl w:val="true"/>
        </w:rPr>
        <w:t>پاداش قرض به خدا</w:t>
      </w:r>
      <w:bookmarkEnd w:id="1062"/>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يونس بن ظبيان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چیزی نزد خداوند محبوب تر از صلة دراهم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دادن هدیه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علیه السلام نیست، و خداوند دراهم او پول هایی که به امام داده می شودرا در بهشت همانند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w:t>
      </w:r>
    </w:p>
    <w:p>
      <w:pPr>
        <w:pStyle w:val="BookText"/>
        <w:rPr/>
      </w:pPr>
      <w:r>
        <w:rPr>
          <w:rFonts w:ascii="IRNazanin" w:hAnsi="IRNazanin" w:eastAsia="IRNazanin"/>
          <w:color w:val="111111"/>
          <w:sz w:val="28"/>
          <w:sz w:val="28"/>
          <w:szCs w:val="28"/>
          <w:rtl w:val="true"/>
          <w:lang w:bidi="fa-IR"/>
        </w:rPr>
        <w:t>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کتاب خود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ذَا الَّذِي يُقْرِضُ اللَّهَ قَرْضًا حَسَنًا فَيُضَاعِفَهُ لَهُ أَضْعَافًا كَثِيرَةً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این پاداش مربوط به صله به امام علیه السلام است</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ايوب خرازگوید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جَاءَ بِالْحَسَنَةِ فَلَهُ خَيْرٌ مِنْهَا</w:t>
      </w:r>
      <w:r>
        <w:rPr>
          <w:rFonts w:eastAsia="IRNazanin" w:cs="IRNazanin"/>
          <w:color w:val="111111"/>
          <w:sz w:val="28"/>
          <w:szCs w:val="28"/>
          <w:rtl w:val="true"/>
          <w:lang w:bidi="fa-IR"/>
        </w:rPr>
        <w:t>»</w:t>
      </w:r>
      <w:r>
        <w:rPr>
          <w:rStyle w:val="FootnoteAnchor"/>
          <w:rtl w:val="true"/>
        </w:rPr>
        <w:footnoteReference w:id="792"/>
      </w:r>
      <w:r>
        <w:rPr>
          <w:rFonts w:ascii="IRNazanin" w:hAnsi="IRNazanin" w:eastAsia="IRNazanin"/>
          <w:color w:val="111111"/>
          <w:sz w:val="28"/>
          <w:sz w:val="28"/>
          <w:szCs w:val="28"/>
          <w:rtl w:val="true"/>
          <w:lang w:bidi="fa-IR"/>
        </w:rPr>
        <w:t>بر رسول خدا صلی الله علیه و آله نازل شد،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بیش از این عطا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جَاءَ بِالْحَسَنَةِ فَلَهُ عَشْرُ أَمْثَالِهَا</w:t>
      </w:r>
      <w:r>
        <w:rPr>
          <w:rFonts w:eastAsia="IRNazanin" w:cs="IRNazanin"/>
          <w:color w:val="111111"/>
          <w:sz w:val="28"/>
          <w:szCs w:val="28"/>
          <w:rtl w:val="true"/>
          <w:lang w:bidi="fa-IR"/>
        </w:rPr>
        <w:t>»</w:t>
      </w:r>
      <w:r>
        <w:rPr>
          <w:rStyle w:val="FootnoteAnchor"/>
          <w:rtl w:val="true"/>
        </w:rPr>
        <w:footnoteReference w:id="793"/>
      </w:r>
      <w:r>
        <w:rPr>
          <w:rFonts w:ascii="IRNazanin" w:hAnsi="IRNazanin" w:eastAsia="IRNazanin"/>
          <w:color w:val="111111"/>
          <w:sz w:val="28"/>
          <w:sz w:val="28"/>
          <w:szCs w:val="28"/>
          <w:rtl w:val="true"/>
          <w:lang w:bidi="fa-IR"/>
        </w:rPr>
        <w:t>را نازل نمود، و رسول خدا صلی الله علیه و آله باز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بیش از این عطا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ذَا الَّذِي يُقْرِضُ اللَّهَ قَرْضًا حَسَنًا فَيُضَاعِفَهُ لَهُ أَضْعَافًا كَثِيرَةً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نمود و رسول خدا صلی الله علیه و آله دانست که چیزکثیر نزد خداوند شماره و نهایت ندارد</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سليمان بن مهران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يَقْبِضُ وَيَبْسُطُ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که خداوند عطای خود را به 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اهل عطا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سرازیر می کند واز بعضی که بخیل هستند منع می نماید </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 xml:space="preserve">. </w:t>
      </w:r>
      <w:bookmarkStart w:id="1063" w:name="pg15336_165773"/>
    </w:p>
    <w:p>
      <w:pPr>
        <w:pStyle w:val="Heading3"/>
        <w:numPr>
          <w:ilvl w:val="2"/>
          <w:numId w:val="1"/>
        </w:numPr>
        <w:rPr/>
      </w:pPr>
      <w:bookmarkStart w:id="1064" w:name="__RefHeading___Toc5177247_2142443653"/>
      <w:bookmarkStart w:id="1065" w:name="_Toc395"/>
      <w:bookmarkEnd w:id="1063"/>
      <w:bookmarkEnd w:id="1064"/>
      <w:r>
        <w:rPr>
          <w:rtl w:val="true"/>
        </w:rPr>
        <w:t xml:space="preserve">آیات </w:t>
      </w:r>
      <w:r>
        <w:rPr/>
        <w:t>246</w:t>
      </w:r>
      <w:r>
        <w:rPr>
          <w:rtl w:val="true"/>
        </w:rPr>
        <w:t xml:space="preserve"> - </w:t>
      </w:r>
      <w:r>
        <w:rPr/>
        <w:t>252</w:t>
      </w:r>
      <w:bookmarkEnd w:id="1065"/>
    </w:p>
    <w:p>
      <w:pPr>
        <w:pStyle w:val="Heading4"/>
        <w:numPr>
          <w:ilvl w:val="3"/>
          <w:numId w:val="1"/>
        </w:numPr>
        <w:rPr/>
      </w:pPr>
      <w:bookmarkStart w:id="1066" w:name="__RefHeading___Toc5177249_2142443653"/>
      <w:bookmarkStart w:id="1067" w:name="_Toc396"/>
      <w:bookmarkEnd w:id="1066"/>
      <w:r>
        <w:rPr>
          <w:rtl w:val="true"/>
        </w:rPr>
        <w:t>اشاره</w:t>
      </w:r>
      <w:bookmarkEnd w:id="1067"/>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أَلَمْ تَرَ إِلَى الْمَلَإِ مِنْ بَنِي إِسْرَائِيلَ مِنْ بَعْدِ مُوسَى إِذْ قَالُوا لِنَبِيٍّ لَهُمُ ابْعَثْ لَنَا مَلِكًا نُقَاتِلْ فِي سَبِيلِ اللَّهِ قَالَ هَلْ عَسَيْتُمْ إِنْ كُتِبَ عَلَيْكُمُ الْقِتَالُ أَلَّا تُقَاتِلُوا قَالُوا وَمَا لَنَا أَلَّا نُقَاتِلَ فِي سَبِيلِ اللَّهِ وَقَدْ أُخْرِجْنَا مِنْ دِيَارِنَا وَأَبْنَائِنَا فَلَمَّا كُتِبَ عَلَيْهِمُ الْقِتَالُ تَوَلَّوْا إِلَّا قَلِيلًا مِنْهُمْ وَاللَّهُ عَلِيمٌ بِالظَّالِمِينَ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لَهُمْ نَبِيُّهُمْ إِنَّ اللَّهَ قَدْ بَعَثَ لَكُمْ طَالُوتَ مَلِكًا قَالُوا أَنَّى يَكُونُ لَهُ الْمُلْكُ عَلَيْنَا وَنَحْنُ أَحَقُّ بِالْمُلْكِ مِنْهُ وَلَمْ يُؤْتَ سَعَةً مِنَ الْمَالِ قَالَ إِنَّ اللَّهَ اصْطَفَاهُ عَلَيْكُمْ وَزَادَهُ بَسْطَةً فِي الْعِلْمِ وَالْجِسْمِ وَاللَّهُ يُؤْتِي مُلْكَهُ مَنْ يَشَاءُ وَاللَّهُ وَاسِعٌ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لَهُمْ نَبِيُّهُمْ إِنَّ آيَةَ مُلْكِهِ أَنْ يَأْتِيَكُمُ التَّابُوتُ فِيهِ سَكِينَةٌ مِنْ رَبِّكُمْ وَبَقِيَّةٌ مِمَّا تَرَكَ آلُ مُوسَى وَآلُ هَارُونَ تَحْمِلُهُ الْمَلَائِكَةُ إِنَّ فِي ذَلِكَ لَآيَةً لَكُمْ إِنْ كُنْتُمْ 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فَصَلَ طَالُوتُ بِالْجُنُودِ قَالَ إِنَّ اللَّهَ مُبْتَلِيكُمْ بِنَهَرٍ فَمَنْ شَرِبَ مِنْهُ فَلَيْسَ مِنِّي وَمَنْ لَمْ يَطْعَمْهُ فَإِنَّهُ مِنِّي إِلَّا مَنِ اغْتَرَفَ غُرْفَةً بِيَدِهِ فَشَرِبُوا مِنْهُ إِلَّا قَلِيلًا مِنْهُمْ فَلَمَّا جَاوَزَهُ هُوَ وَالَّذِينَ آمَنُوا مَعَهُ قَالُوا لَا طَاقَةَ لَنَا الْيَوْمَ بِجَالُوتَ وَجُنُودِهِ قَالَ الَّذِينَ يَظُنُّونَ أَنَّهُمْ مُلَاقُو اللَّهِ كَمْ مِنْ فِئَةٍ قَلِيلَةٍ غَلَبَتْ فِئَةً كَثِيرَةً بِإِذْنِ اللَّهِ وَاللَّهُ مَعَ الصَّابِرِينَ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وَلَمَّا بَرَزُوا لِجَالُوتَ وَجُنُودِهِ قَالُوا رَبَّنَا أَفْرِغْ عَلَيْنَا صَبْرًا وَثَبِّتْ أَقْدَامَنَا وَانْصُرْنَا عَلَى الْقَوْمِ الْكَافِرِينَ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فَهَزَمُوهُمْ بِإِذْنِ اللَّهِ وَقَتَلَ دَاوُودُ جَالُوتَ وَآتَاهُ اللَّهُ الْمُلْكَ وَالْحِكْمَةَ </w:t>
      </w:r>
      <w:bookmarkStart w:id="1068" w:name="pg15336_165774"/>
    </w:p>
    <w:p>
      <w:pPr>
        <w:pStyle w:val="BookText"/>
        <w:rPr/>
      </w:pPr>
      <w:bookmarkEnd w:id="1068"/>
      <w:r>
        <w:rPr>
          <w:rFonts w:ascii="Amiri" w:hAnsi="Amiri" w:eastAsia="Amiri" w:cs="Amiri"/>
          <w:color w:val="111111"/>
          <w:sz w:val="28"/>
          <w:sz w:val="28"/>
          <w:szCs w:val="28"/>
          <w:rtl w:val="true"/>
          <w:lang w:bidi="ar-SA"/>
        </w:rPr>
        <w:t xml:space="preserve">وَعَلَّمَهُ مِمَّا يَشَاءُ وَلَوْلَا دَفْعُ اللَّهِ النَّاسَ بَعْضَهُمْ بِبَعْضٍ لَفَسَدَتِ الْأَرْضُ وَلَكِنَّ اللَّهَ ذُو فَضْلٍ عَلَى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تِلْكَ آيَاتُ اللَّهِ نَتْلُوهَا عَلَيْكَ بِالْحَقِّ وَإِنَّكَ لَمِنَ الْمُرْسَلِينَ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p>
    <w:p>
      <w:pPr>
        <w:pStyle w:val="Heading4"/>
        <w:numPr>
          <w:ilvl w:val="3"/>
          <w:numId w:val="1"/>
        </w:numPr>
        <w:rPr/>
      </w:pPr>
      <w:bookmarkStart w:id="1069" w:name="__RefHeading___Toc5177251_2142443653"/>
      <w:bookmarkStart w:id="1070" w:name="_Toc397"/>
      <w:bookmarkEnd w:id="1069"/>
      <w:r>
        <w:rPr>
          <w:rtl w:val="true"/>
        </w:rPr>
        <w:t>لغات</w:t>
      </w:r>
      <w:bookmarkEnd w:id="1070"/>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گروه اشراف از مردم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الرجل ملاءة فهو ملئ بالأمر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أمكنه القيام به، واصل لغت به معنای اجتماع است، و اشراف را به این خاطر ملا گویند که به شرافت کامل رسیده اند و یا به خاطر این که هیبت آنان سینه ها را پر می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اصطفاه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اصتفاه بوده و به معنای اختاره می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فضیلت در جسم و مال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 عموم اعراب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 انصار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مصدرو به معنای سکون و آرامش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قطع است، و فصل بالجنود ای ساربهم و قطعهم عن موضعهم،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جند است، و جند الجنود أي جمعهم،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 الماء واقترف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أخذ منه غرفة،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آلت برداشتن آب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المرور،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قوت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طائفه است، و جمع آن فئون و فئات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ظهور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إفراغ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فروریختن چیزی است با سرعت که چیزی از آن نماند،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وَأَصْبَحَ فُؤَادُ أُمِّ مُوسَى فَارِغًا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خاليا من الصبر،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دادن چیزی است در مکان خود،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أثبت حجته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أقامها،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ثقة مأمون فيما يرويه،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دفع است، و هزمهم یعنی دفعهم و غلبهم،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خواندن کلمات به دنبال همدیگر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چیزی در جای خود قرار بگیرد بدون آن که تغییری در آن رخ بدهد،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به دوش گرفتن </w:t>
      </w:r>
      <w:bookmarkStart w:id="1071" w:name="pg15336_165775"/>
    </w:p>
    <w:p>
      <w:pPr>
        <w:pStyle w:val="BookText"/>
        <w:rPr/>
      </w:pPr>
      <w:bookmarkEnd w:id="1071"/>
      <w:r>
        <w:rPr>
          <w:rFonts w:ascii="IRNazanin" w:hAnsi="IRNazanin" w:eastAsia="IRNazanin"/>
          <w:color w:val="111111"/>
          <w:sz w:val="28"/>
          <w:sz w:val="28"/>
          <w:szCs w:val="28"/>
          <w:rtl w:val="true"/>
          <w:lang w:bidi="fa-IR"/>
        </w:rPr>
        <w:t xml:space="preserve">کلامی است برای رساندن به مردم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رسالت الهی هستند</w:t>
      </w:r>
      <w:r>
        <w:rPr>
          <w:rFonts w:eastAsia="IRNazanin" w:cs="IRNazanin"/>
          <w:color w:val="111111"/>
          <w:sz w:val="28"/>
          <w:szCs w:val="28"/>
          <w:rtl w:val="true"/>
          <w:lang w:bidi="fa-IR"/>
        </w:rPr>
        <w:t>.</w:t>
      </w:r>
    </w:p>
    <w:p>
      <w:pPr>
        <w:pStyle w:val="Heading4"/>
        <w:numPr>
          <w:ilvl w:val="3"/>
          <w:numId w:val="1"/>
        </w:numPr>
        <w:rPr/>
      </w:pPr>
      <w:bookmarkStart w:id="1072" w:name="__RefHeading___Toc5177253_2142443653"/>
      <w:bookmarkStart w:id="1073" w:name="_Toc398"/>
      <w:bookmarkEnd w:id="1072"/>
      <w:r>
        <w:rPr>
          <w:rtl w:val="true"/>
        </w:rPr>
        <w:t>ترجمه</w:t>
      </w:r>
      <w:bookmarkEnd w:id="1073"/>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رسول من آیا از وضعیت سران بنی اسرائیل بعد از موسی خبرنيافتی هنگامی که آنان به پیامبری از پیامبران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پادشاهی برای ما تعيين کن تا در راه خدا جنگ وجهاد کنیم و آن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اشموئيل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فکرنمیکنید که اگرجهاد بر شما واجب شود از آن امتناع خواهید ورزید؟ آنان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ما در راه خدا جهاد نمی کنیم؟ درحالی که ما از دیار خود رانده و از فرزندان خود جدا شده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وهنگامی که جهاد برآنان واجب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جزاندکی از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جهاد در راه خدا روگرداندند، و خداوند از حال ستمکاران آگاه است </w:t>
      </w:r>
      <w:r>
        <w:rPr>
          <w:rFonts w:eastAsia="IRNazanin" w:cs="IRNazanin"/>
          <w:color w:val="111111"/>
          <w:sz w:val="28"/>
          <w:szCs w:val="28"/>
          <w:rtl w:val="true"/>
          <w:lang w:bidi="fa-IR"/>
        </w:rPr>
        <w:t>(</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آنان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طالوت را برای شما پادشاه قرارداده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اسرائیل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چگونه می تواند سلطان برما باشد؟ درحالی که ما ازاوسزاوارتربه ملک و سلطنت هستیم، از سویی به اوثروت ومالی داده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او را ازبین شما برگزيده ، وبرعلم و نیروی بدنی او افزوده وخداوند ملک خود را به هرکس بخواهد می دهد همانا خداوند وسعت دهنده و داناست </w:t>
      </w:r>
      <w:r>
        <w:rPr>
          <w:rFonts w:eastAsia="IRNazanin" w:cs="IRNazanin"/>
          <w:color w:val="111111"/>
          <w:sz w:val="28"/>
          <w:szCs w:val="28"/>
          <w:rtl w:val="true"/>
          <w:lang w:bidi="fa-IR"/>
        </w:rPr>
        <w:t>(</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پیامبرشان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ملک طالوت این است که تابوت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درآن سكينه الهی و بقیه ای از آثار آل موسى وآل هارون است، نزد شما خواهد آمد و ملائکه آن را حمل خواهند نمود و در این ماجرا نشانه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شما خواهد بود اگر ایمان داشته باشید </w:t>
      </w:r>
      <w:r>
        <w:rPr>
          <w:rFonts w:eastAsia="IRNazanin" w:cs="IRNazanin"/>
          <w:color w:val="111111"/>
          <w:sz w:val="28"/>
          <w:szCs w:val="28"/>
          <w:rtl w:val="true"/>
          <w:lang w:bidi="fa-IR"/>
        </w:rPr>
        <w:t>(</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طالوت با لشکریان خود بیرون شد، به بنی اسرائیل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شما را با نوشیدن از آب نهری خواهد آزمود، پس هرکس از آن بنوشد از پیروان من نیست؛ وهرکس ننوشد از پیروان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کسی که کفی از آن برگیرد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همه آنان از آن نهر نوشیدند، مگر اندکی از ایشان، از این روهنگامی که طالوت و کسانی که به اوايمان آورده بودند از آن نهرگذشتند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بقيه مردم که از آن نهرنوشیده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ما طاقت جنگ با جالوت وجنود او را نداریم و آنان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نهر ننوشیده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يقين به ملاقات پروردگار خود داشتند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 گروه کمی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اذن بر گروه زیادی غالب شده اند و خداوند با صابران </w:t>
      </w:r>
      <w:bookmarkStart w:id="1074" w:name="pg15336_165776"/>
    </w:p>
    <w:p>
      <w:pPr>
        <w:pStyle w:val="BookText"/>
        <w:rPr/>
      </w:pPr>
      <w:bookmarkEnd w:id="1074"/>
      <w:r>
        <w:rPr>
          <w:rFonts w:eastAsia="IRNazanin" w:cs="IRNazanin"/>
          <w:color w:val="111111"/>
          <w:sz w:val="28"/>
          <w:szCs w:val="28"/>
          <w:rtl w:val="true"/>
          <w:lang w:bidi="fa-IR"/>
        </w:rPr>
        <w:t>(</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وهنگامی که با جالوت وسپاهیانش روبروشدند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صبری بردل های ما فرو ريزوقدم های ما را استوارگردان وما را برگروه کافران پیروزفرما </w:t>
      </w:r>
      <w:r>
        <w:rPr>
          <w:rFonts w:eastAsia="IRNazanin" w:cs="IRNazanin"/>
          <w:color w:val="111111"/>
          <w:sz w:val="28"/>
          <w:szCs w:val="28"/>
          <w:rtl w:val="true"/>
          <w:lang w:bidi="fa-IR"/>
        </w:rPr>
        <w:t>(</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اذن خداوند آنان را شکست دادند وداود جالوت را کشت و خداوند به او حكمت و پادشاهی داد و از آنچه می خواست به او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واگرخداوند برخی از مردم را به وسيله برخی دیگردفع نمی کرد، قطعا زمين فاسد وتباه می شد ولكن خداوند نسبت به همه جهانیان تفضل دارد </w:t>
      </w:r>
      <w:r>
        <w:rPr>
          <w:rFonts w:eastAsia="IRNazanin" w:cs="IRNazanin"/>
          <w:color w:val="111111"/>
          <w:sz w:val="28"/>
          <w:szCs w:val="28"/>
          <w:rtl w:val="true"/>
          <w:lang w:bidi="fa-IR"/>
        </w:rPr>
        <w:t>(</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گذشت آیات الهی بود که ما به حق برای توتلاوت نمودیم، و به راستی تواز پیامبران ومرسلین هستی </w:t>
      </w:r>
      <w:r>
        <w:rPr>
          <w:rFonts w:eastAsia="IRNazanin" w:cs="IRNazanin"/>
          <w:color w:val="111111"/>
          <w:sz w:val="28"/>
          <w:szCs w:val="28"/>
          <w:rtl w:val="true"/>
          <w:lang w:bidi="fa-IR"/>
        </w:rPr>
        <w:t>(</w:t>
      </w:r>
      <w:r>
        <w:rPr>
          <w:rFonts w:eastAsia="IRNazanin" w:cs="IRNazanin"/>
          <w:color w:val="111111"/>
          <w:sz w:val="28"/>
          <w:szCs w:val="28"/>
          <w:lang w:bidi="fa-IR"/>
        </w:rPr>
        <w:t>252</w:t>
      </w:r>
      <w:r>
        <w:rPr>
          <w:rFonts w:eastAsia="IRNazanin" w:cs="IRNazanin"/>
          <w:color w:val="111111"/>
          <w:sz w:val="28"/>
          <w:szCs w:val="28"/>
          <w:rtl w:val="true"/>
          <w:lang w:bidi="fa-IR"/>
        </w:rPr>
        <w:t>)</w:t>
      </w:r>
    </w:p>
    <w:p>
      <w:pPr>
        <w:pStyle w:val="Heading4"/>
        <w:numPr>
          <w:ilvl w:val="3"/>
          <w:numId w:val="1"/>
        </w:numPr>
        <w:rPr/>
      </w:pPr>
      <w:bookmarkStart w:id="1075" w:name="__RefHeading___Toc5177255_2142443653"/>
      <w:bookmarkStart w:id="1076" w:name="_Toc399"/>
      <w:bookmarkEnd w:id="1075"/>
      <w:r>
        <w:rPr>
          <w:rtl w:val="true"/>
        </w:rPr>
        <w:t>تفسير اهل بیت علیهم السلام</w:t>
      </w:r>
      <w:bookmarkEnd w:id="1076"/>
    </w:p>
    <w:p>
      <w:pPr>
        <w:pStyle w:val="Heading5"/>
        <w:numPr>
          <w:ilvl w:val="4"/>
          <w:numId w:val="1"/>
        </w:numPr>
        <w:rPr/>
      </w:pPr>
      <w:bookmarkStart w:id="1077" w:name="__RefHeading___Toc5177257_2142443653"/>
      <w:bookmarkStart w:id="1078" w:name="_Toc400"/>
      <w:bookmarkEnd w:id="1077"/>
      <w:r>
        <w:rPr>
          <w:rtl w:val="true"/>
        </w:rPr>
        <w:t>اشاره</w:t>
      </w:r>
      <w:bookmarkEnd w:id="1078"/>
    </w:p>
    <w:p>
      <w:pPr>
        <w:pStyle w:val="BookText"/>
        <w:rPr/>
      </w:pPr>
      <w:r>
        <w:rPr>
          <w:rFonts w:ascii="Amiri" w:hAnsi="Amiri" w:eastAsia="Amiri" w:cs="Amiri"/>
          <w:color w:val="111111"/>
          <w:sz w:val="28"/>
          <w:sz w:val="28"/>
          <w:szCs w:val="28"/>
          <w:rtl w:val="true"/>
          <w:lang w:bidi="ar-SA"/>
        </w:rPr>
        <w:t xml:space="preserve">أَلَمْ تَرَ إِلَى الْمَلَإِ مِنْ بَنِي إِسْرَائِيلَ مِنْ بَعْدِ مُوسَى إِذْ قَالُوا لِنَبِيٍّ لَهُمُ ابْعَثْ لَنَا مَلِكًا نُقَاتِلْ فِي سَبِيلِ اللَّهِ قَالَ هَلْ عَسَيْتُمْ إِنْ كُتِبَ عَلَيْكُمُ الْقِتَالُ أَلَّا تُقَاتِلُوا قَالُوا وَمَا لَنَا أَلَّا نُقَاتِلَ فِي سَبِيلِ اللَّهِ وَقَدْ أُخْرِجْنَا مِنْ دِيَارِنَا وَأَبْنَائِنَا فَلَمَّا كُتِبَ عَلَيْهِمُ الْقِتَالُ تَوَلَّوْا إِلَّا قَلِيلًا مِنْهُمْ وَاللَّهُ عَلِيمٌ بِالظَّالِمِينَ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p>
    <w:p>
      <w:pPr>
        <w:pStyle w:val="Heading5"/>
        <w:numPr>
          <w:ilvl w:val="4"/>
          <w:numId w:val="1"/>
        </w:numPr>
        <w:rPr/>
      </w:pPr>
      <w:bookmarkStart w:id="1079" w:name="__RefHeading___Toc5177259_2142443653"/>
      <w:bookmarkStart w:id="1080" w:name="_Toc401"/>
      <w:bookmarkEnd w:id="1079"/>
      <w:r>
        <w:rPr>
          <w:rtl w:val="true"/>
        </w:rPr>
        <w:t>گناه زیاد و سلطه ظالم</w:t>
      </w:r>
      <w:bookmarkEnd w:id="1080"/>
    </w:p>
    <w:p>
      <w:pPr>
        <w:pStyle w:val="BookText"/>
        <w:rPr/>
      </w:pPr>
      <w:r>
        <w:rPr>
          <w:rFonts w:ascii="IRNazanin" w:hAnsi="IRNazanin" w:eastAsia="IRNazanin"/>
          <w:color w:val="111111"/>
          <w:sz w:val="28"/>
          <w:sz w:val="28"/>
          <w:szCs w:val="28"/>
          <w:rtl w:val="true"/>
          <w:lang w:bidi="fa-IR"/>
        </w:rPr>
        <w:t>تفصیل این قصه در تفسیر قمی از امام باقر علیه السلام نقل شده است و ما متن آن را برای روشن شدن این آیات ترجمه می کنیم</w:t>
      </w:r>
      <w:r>
        <w:rPr>
          <w:rFonts w:eastAsia="IRNazanin" w:cs="IRNazanin"/>
          <w:color w:val="111111"/>
          <w:sz w:val="28"/>
          <w:szCs w:val="28"/>
          <w:rtl w:val="true"/>
          <w:lang w:bidi="fa-IR"/>
        </w:rPr>
        <w:t>.</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اسرائیل بعد از حضرت موسی علیه السلام به گناه و معصیت روی آوردند و دین خدا را تغییر دادند و در مقابل پروردگار خود سرکشی نمودند، تا این که پیامبر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امرونهی نمود و آنان از او اطاعت نکردند، از این رو خداوند جالوت را که از قبطیان بود بر آنان مسلط نمود وجالوت به آن ها ظلم می کرد و مردان شان را می کشت و از شهر و دیار اخراجشان می نمود و اموالشان را می گرفت و زنانشان را به خدمت وامی داشت، پس آنان نزد آن پیامبر آمدند و گفتند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 خود بخواه تا پادشاهی برای ما قرار بدهد و ما در راه خدا با دشمنانمان بجنگیم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زمان در بنی اسرائیل نبوت وسلطنت در یک خانواده نبود از این رو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پادشاهی برای ما قرار بده تا ما با او در راه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دشمنانمان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کنیم؛ پیامبر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عَسَيْتُمْ إِنْ كُتِبَ عَلَيْكُمُ الْقِتَالُ أَلَّا تُقَاتِلُوا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گمان نمی کنید که چون قتال برشما واجب شود از آن امتناع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خداوند قتال را بر آنان واجب نمود، همان گونه که پیامبرشان خبر داده بود، از قتال با دشمن، خودداری کردند جزکمی از آنان وچون پیامبرشان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پادشاه شما قرارداده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خشمگین شدند و گفتند</w:t>
      </w:r>
      <w:r>
        <w:rPr>
          <w:rFonts w:eastAsia="IRNazanin" w:cs="IRNazanin"/>
          <w:color w:val="111111"/>
          <w:sz w:val="28"/>
          <w:szCs w:val="28"/>
          <w:rtl w:val="true"/>
          <w:lang w:bidi="fa-IR"/>
        </w:rPr>
        <w:t>:</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او برما حکومت خواهد نمود، درحالی که ما سزاوارتر از او به حکومت هستیم؛ از سویی او دارای ثروت و مالی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زمان نبوت در فرزندان لاوی وملک و پادشاهی در فرزندان يوسف بود وطالوت ازفرزندان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یامین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يوسف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ناحیه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وطالوت نه از فرزندان نبوت بود و نه از فرزندان بیت پادشاهی بود، پس پیامبر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طالوت را برای شما برگزیده و نیروی علم و قدرت بدن به او داده و خداوند ملک و سلطنت خود را به هرکس بخواهد می دهد و اوست وسعت دهنده دانا وطالوت از نظر نیروی بدنی و دانش و علم از جمیع مردم بزرگ تر و قوی تر است جز آن که او فقیر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سخن او را نپذیرفتند و از او بدگویی نمودند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طالوت، مال و ثروتی ندارد</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 xml:space="preserve">. </w:t>
      </w:r>
      <w:bookmarkStart w:id="1081" w:name="pg15336_165778"/>
    </w:p>
    <w:p>
      <w:pPr>
        <w:pStyle w:val="BookText"/>
        <w:rPr/>
      </w:pPr>
      <w:bookmarkEnd w:id="1081"/>
      <w:r>
        <w:rPr>
          <w:rFonts w:ascii="Amiri" w:hAnsi="Amiri" w:eastAsia="Amiri" w:cs="Amiri"/>
          <w:color w:val="111111"/>
          <w:sz w:val="28"/>
          <w:sz w:val="28"/>
          <w:szCs w:val="28"/>
          <w:rtl w:val="true"/>
          <w:lang w:bidi="ar-SA"/>
        </w:rPr>
        <w:t xml:space="preserve">وَقَالَ لَهُمْ نَبِيُّهُمْ إِنَّ اللَّهَ قَدْ بَعَثَ لَكُمْ طَالُوتَ مَلِكًا قَالُوا أَنَّى يَكُونُ لَهُ الْمُلْكُ عَلَيْنَا وَنَحْنُ أَحَقُّ بِالْمُلْكِ مِنْهُ وَلَمْ يُؤْتَ سَعَةً مِنَ الْمَالِ قَالَ إِنَّ اللَّهَ اصْطَفَاهُ عَلَيْكُمْ وَزَادَهُ بَسْطَةً فِي الْعِلْمِ وَالْجِسْمِ وَاللَّهُ يُؤْتِي مُلْكَهُ مَنْ يَشَاءُ وَاللَّهُ وَاسِعٌ عَلِيمٌ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لَهُمْ نَبِيُّهُمْ إِنَّ آيَةَ مُلْكِهِ أَنْ يَأْتِيَكُمُ التَّابُوتُ فِيهِ سَكِينَةٌ مِنْ رَبِّكُمْ وَبَقِيَّةٌ مِمَّا تَرَكَ آلُ مُوسَى وَآلُ هَارُونَ تَحْمِلُهُ الْمَلَائِكَةُ إِنَّ فِي ذَلِكَ لَآيَةً لَكُمْ إِنْ كُنْتُمْ 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p>
    <w:p>
      <w:pPr>
        <w:pStyle w:val="Heading5"/>
        <w:numPr>
          <w:ilvl w:val="4"/>
          <w:numId w:val="1"/>
        </w:numPr>
        <w:rPr/>
      </w:pPr>
      <w:bookmarkStart w:id="1082" w:name="__RefHeading___Toc5177261_2142443653"/>
      <w:bookmarkStart w:id="1083" w:name="_Toc402"/>
      <w:bookmarkEnd w:id="1082"/>
      <w:r>
        <w:rPr>
          <w:rtl w:val="true"/>
        </w:rPr>
        <w:t>ماجرای طالوت وجالوت و تابوت</w:t>
      </w:r>
      <w:bookmarkEnd w:id="1083"/>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سپس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تابوت آن صندوقی است که خداوند برای موسی علیه السلام نازل نمود و مادر موسی علیه السلام موسی را در آن قرار داد و به رود نیل انداخت و بنی اسرائیل همواره از آن تبرک می جستند و چون وفات موسي علیه السلام فرا رسید، موسی الواح تورات و زره خود و آنچه از نشانه های نبوت داشت را در آن قرار داد و به وصی خود یوشع سپرد و این تابوت بین بنی اسرائیل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تبرک می 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به گناه و معصیت روی آوردند و به تابوت توهین کردند، </w:t>
      </w:r>
    </w:p>
    <w:p>
      <w:pPr>
        <w:pStyle w:val="BookText"/>
        <w:rPr/>
      </w:pPr>
      <w:r>
        <w:rPr>
          <w:rFonts w:ascii="IRNazanin" w:hAnsi="IRNazanin" w:eastAsia="IRNazanin"/>
          <w:color w:val="111111"/>
          <w:sz w:val="28"/>
          <w:sz w:val="28"/>
          <w:szCs w:val="28"/>
          <w:rtl w:val="true"/>
          <w:lang w:bidi="fa-IR"/>
        </w:rPr>
        <w:t>خداوند تابوت را بالا برد، و چون از پیامبر خود درخواست سلطان و پادشاه نمودند و خداوند طالوت را برای آنان برگزید تا بتوانند با دشمنان خود جنگ کنند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عنوان نشانه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تابوت را به آنان بازگردانید، چنان 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آيَةَ مُلْكِهِ أَنْ يَأْتِيَكُمُ التَّابُوتُ فِيهِ سَكِينَةٌ مِنْ رَبِّكُمْ وَبَقِيَّةٌ مِمَّا تَرَكَ آلُ مُوسَى وَآلُ هَارُونَ تَحْمِلُهُ الْمَلَائِكَةُ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بقية من 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ذره پیامبران است</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تفسیر عیاشی از حضرت رضا علیه السلام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تابوت الواح موسی و طشتی که در آن قلوب پیامبران شسته می شد 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قمی از آن حضرت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سکینه نسیم بهشتی بوده و صورت آن همانند صورت انسان بوده است و هنگامی که تابوت را مقابل مسلمانان و كفار قرار می دادند، اگر کسی بر تابوت مقدم می شد، بازنمی گشت تا کشته شود و یا مغلوب گردد و کسی که از تابوت بازمی گشت کافر می شد و امام او را می کشت</w:t>
      </w:r>
      <w:r>
        <w:rPr>
          <w:rFonts w:eastAsia="IRNazanin" w:cs="IRNazanin"/>
          <w:color w:val="111111"/>
          <w:sz w:val="28"/>
          <w:szCs w:val="28"/>
          <w:rtl w:val="true"/>
          <w:lang w:bidi="fa-IR"/>
        </w:rPr>
        <w:t>.</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معانی الاخبار نقل شده که از امام کاظم علیه السلام سوال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تابوت موسی علیه السلام چگونه و چه اندازه بوده است؟ امام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ذراع دردو ذراع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تابوت چه بوده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عصای موسی و سکینه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سکینه چه بوده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الله بوده که تکلم می نموده، و هرگاه </w:t>
      </w:r>
    </w:p>
    <w:p>
      <w:pPr>
        <w:pStyle w:val="BookText"/>
        <w:rPr/>
      </w:pPr>
      <w:r>
        <w:rPr>
          <w:rFonts w:ascii="IRNazanin" w:hAnsi="IRNazanin" w:eastAsia="IRNazanin"/>
          <w:color w:val="111111"/>
          <w:sz w:val="28"/>
          <w:sz w:val="28"/>
          <w:szCs w:val="28"/>
          <w:rtl w:val="true"/>
          <w:lang w:bidi="fa-IR"/>
        </w:rPr>
        <w:t>بنی اسرائیل درباره چیزی اختلاف می نموده اند، با آنان سخن می گفته و از اراده آنان خبر می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مجمع البیان از امیرالمؤمنین علیه السلام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سکینه چیزی بوده که نسیم بهشتی از آن می وزیده و صورت آن همانند صورت انسان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نقل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سلاح برای ما نشانه امامت است و هرکدام از ما امامان سلاح به دست او داده شود نشانه امامت اوست، تابوت نیز برای پیامبران بنی اسرائیل نشانه نبوت آنان بوده است و هر خانواده ای که تابوت را به درخانه خود می یافت، نشانه پیامبری او بود </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فَلَمَّا فَصَلَ طَالُوتُ بِالْجُنُودِ قَالَ إِنَّ اللَّهَ مُبْتَلِيكُمْ بِنَهَرٍ فَمَنْ شَرِبَ مِنْهُ فَلَيْسَ مِنِّي وَمَنْ لَمْ يَطْعَمْهُ فَإِنَّهُ مِنِّي إِلَّا مَنِ اغْتَرَفَ غُرْفَةً بِيَدِهِ فَشَرِبُوا مِنْهُ إِلَّا قَلِيلًا مِنْهُمْ فَلَمَّا جَاوَزَهُ هُوَ وَالَّذِينَ آمَنُوا مَعَهُ قَالُوا لَا طَاقَةَ لَنَا الْيَوْمَ بِجَالُوتَ وَجُنُودِهِ قَالَ الَّذِينَ يَظُنُّونَ أَنَّهُمْ مُلَاقُو اللَّهِ كَمْ مِنْ فِئَةٍ قَلِيلَةٍ غَلَبَتْ فِئَةً كَثِيرَةً بِإِذْنِ اللَّهِ وَاللَّهُ مَعَ الصَّابِرِينَ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وَلَمَّا بَرَزُوا لِجَالُوتَ وَجُنُودِهِ قَالُوا رَبَّنَا أَفْرِغْ عَلَيْنَا صَبْرًا وَثَبِّتْ أَقْدَامَنَا وَانْصُرْنَا عَلَى الْقَوْمِ الْكَافِرِينَ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فَهَزَمُوهُمْ بِإِذْنِ اللَّهِ وَقَتَلَ دَاوُودُ جَالُوتَ وَآتَاهُ اللَّهُ الْمُلْكَ وَالْحِكْمَةَ وَعَلَّمَهُ مِمَّا يَشَاءُ وَلَوْلَا دَفْعُ اللَّهِ النَّاسَ بَعْضَهُمْ بِبَعْضٍ لَفَسَدَتِ الْأَرْضُ وَلَكِنَّ اللَّهَ ذُو فَضْلٍ عَلَى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آيَاتُ اللَّهِ نَتْلُوهَا عَلَيْكَ بِالْحَقِّ وَإِنَّكَ لَمِنَ الْمُرْسَلِينَ</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عیاشی آمده که امام صادق علیه السلام در تفسیر این آیات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داود چهار </w:t>
      </w:r>
    </w:p>
    <w:p>
      <w:pPr>
        <w:pStyle w:val="BookText"/>
        <w:rPr/>
      </w:pPr>
      <w:r>
        <w:rPr>
          <w:rFonts w:ascii="IRNazanin" w:hAnsi="IRNazanin" w:eastAsia="IRNazanin"/>
          <w:color w:val="111111"/>
          <w:sz w:val="28"/>
          <w:sz w:val="28"/>
          <w:szCs w:val="28"/>
          <w:rtl w:val="true"/>
          <w:lang w:bidi="fa-IR"/>
        </w:rPr>
        <w:t>برادر و پدری پیرداشت و برای چراندن گوسفندان پدر در شهر خود می ماند، تا این که طالوت سربازان خود را به صف نمود و پدرداود فرزند کوچک تر خود داود را فرا خواند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فرزندم با براد رانت با این وسایلی که فراهم ساخته ایم همراه شوتا بردشمنان پیروزگردید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داود که مردی کوتاه قامت و سبزه گون وكم موو دارای قلبی پاک بود، وارد میدان نبرد شد و دو لشکر به یکدیگر نزدیک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در بین راه به سنگی عبور نمود و آن سنگ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داود مرا با خود ببرو به وسیله من جالوت را بکش، چرا که من برای قتل او آفریده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داود آن سنگ را برداشت و در میان خورجین خود در کنار سنگ هایی که به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قلاب سنگ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ازگله خود دفاع می نمود قرار داد، و چون وارد سپاه شد، شنید که مردم، سپاه جالوت را بزرگ می شمارند، از این رو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او را بزرگ می شمارید؟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اگرمن او را ببینم او را خواهم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سخن به گوش طالوت رسید، وطالوت به او گفت</w:t>
      </w:r>
      <w:r>
        <w:rPr>
          <w:rFonts w:eastAsia="IRNazanin" w:cs="IRNazanin"/>
          <w:color w:val="111111"/>
          <w:sz w:val="28"/>
          <w:szCs w:val="28"/>
          <w:rtl w:val="true"/>
          <w:lang w:bidi="fa-IR"/>
        </w:rPr>
        <w:t>:</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جوان قدرت و توان توچه مقدار است؟ داود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شیری به طرف یکی از گوسفندانم میدوید، پس من خود را رساندم وسرش را گرفتم و گوسفندم را از دهانش جدا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طالوت دستور داد تا زره فراخی بیاورند و چون زره را به گردن او انداختند، به اندازه او بود وطالوت و بنی اسرائیل تعجب نمودند، در این هنگام طالوت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چیزی نمانده است که خداوند جالوت را به دست وی هلاک نماید، و چون صبح شد لشکریان گرد طالوت جمع شدند و دو سپاه مقابل همدیگر قرار گرفتند، پس داود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جالوت را به من نشان دهید و چون او را دید آن سنگ را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قلاب سنگ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قرارداد و چون پرتاب نمود به وسط چشمان جالوت اصابت کرد و در سر او فرو رفت و از مرکب به زیر افتاد، پس مردم گفتند</w:t>
      </w:r>
      <w:r>
        <w:rPr>
          <w:rFonts w:eastAsia="IRNazanin" w:cs="IRNazanin"/>
          <w:color w:val="111111"/>
          <w:sz w:val="28"/>
          <w:szCs w:val="28"/>
          <w:rtl w:val="true"/>
          <w:lang w:bidi="fa-IR"/>
        </w:rPr>
        <w:t xml:space="preserve">: </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داود جالوت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مردم داود را به پادشاهی پذیرفتند و دیگر یادی از طالوت به میان نیامد و بنی اسرائیل گرد داود جمع شدند و خداوند کتاب زبور را بر داود نازل نمود و آهن را به دست او نرم کرد به گونه ای که با آهن هرچه را می خواست می ساخت و خداوند به کوه ها و پرندگان دستور داد تا با وی درتسبیح خداوند هماهنگ شوند، و خداوند صدای زیبایی به او داد که احدی مانند او نبود، او در پنهانی در بین بنی اسرائیل زندگی می کرد، و در عبادت نیروی فراوانی داشت</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 xml:space="preserve">. </w:t>
      </w:r>
      <w:bookmarkStart w:id="1084" w:name="pg15336_165783"/>
    </w:p>
    <w:p>
      <w:pPr>
        <w:pStyle w:val="BookText"/>
        <w:rPr/>
      </w:pPr>
      <w:bookmarkEnd w:id="1084"/>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مُبْتَلِيكُمْ بِنَهَرٍ فَمَنْ شَرِبَ مِنْهُ فَلَيْسَ 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آنان از آن نهر آب نوشیدند جزسیصد و سیزده نفر از مردان و برخی مشتی از آن آب را گرفتند و نوشیدند و برخی اصلا از آن آب ننوشیدند، و چون وارد میدان جنگ شدند، کسانی که مشتی از آن آب را نوشیده بودند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طَاقَةَ لَنَا الْيَوْمَ بِجَالُوتَ وَجُنُودِهِ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اصلا از آن آب ننوشیده بودند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 مِنْ فِئَةٍ قَلِيلَةٍ غَلَبَتْ فِئَةً كَثِيرَةً بِإِذْنِ اللَّهِ وَاللَّهُ مَعَ الصَّابِرِينَ</w:t>
      </w:r>
      <w:r>
        <w:rPr>
          <w:rFonts w:eastAsia="IRNazanin" w:cs="IRNazanin"/>
          <w:color w:val="111111"/>
          <w:sz w:val="28"/>
          <w:szCs w:val="28"/>
          <w:rtl w:val="true"/>
          <w:lang w:bidi="fa-IR"/>
        </w:rPr>
        <w:t>»</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حماد بن عثمان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قائم آل محمد صلی الله علیه و آله نیرویی کمتر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قيام نخواهد نمود و جمعیت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کمتر از ده هزار نفر نخواهد بود </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وَلَوْلَا دَفْعُ اللَّهِ النَّاسَ بَعْضَهُمْ بِبَعْضٍ لَفَسَدَتِ الْأَرْضُ وَلَكِنَّ اللَّهَ ذُو فَضْلٍ عَلَى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p>
    <w:p>
      <w:pPr>
        <w:pStyle w:val="Heading5"/>
        <w:numPr>
          <w:ilvl w:val="4"/>
          <w:numId w:val="1"/>
        </w:numPr>
        <w:rPr/>
      </w:pPr>
      <w:bookmarkStart w:id="1085" w:name="__RefHeading___Toc5177263_2142443653"/>
      <w:bookmarkStart w:id="1086" w:name="_Toc403"/>
      <w:bookmarkEnd w:id="1085"/>
      <w:r>
        <w:rPr>
          <w:rtl w:val="true"/>
        </w:rPr>
        <w:t>خداوند به خاطر خوبان بلا را از گنهکاران برطرف می کند</w:t>
      </w:r>
      <w:bookmarkEnd w:id="1086"/>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عیاشی و کافی نقل شده که يونس بن ظبيان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خاطر نمازگزاران از شیعیان ما، بلا را از شیعیان غیر نمازگزار ما </w:t>
      </w:r>
    </w:p>
    <w:p>
      <w:pPr>
        <w:pStyle w:val="BookText"/>
        <w:rPr/>
      </w:pPr>
      <w:r>
        <w:rPr>
          <w:rFonts w:ascii="IRNazanin" w:hAnsi="IRNazanin" w:eastAsia="IRNazanin"/>
          <w:color w:val="111111"/>
          <w:sz w:val="28"/>
          <w:sz w:val="28"/>
          <w:szCs w:val="28"/>
          <w:rtl w:val="true"/>
          <w:lang w:bidi="fa-IR"/>
        </w:rPr>
        <w:t>برطرف می نماید، و اگر همه آنان نماز را ترک کنند هلاک خواهند شد، و خداوند به خاطر زکات دهندگان از شیعیان ما، بلا را از آنان که زکات نمی دهند برطرف می کند و اگر همه آنان زکات ندهند هلاک خواهند شد، و خداوند به خاطر شیعیان حج گذار ما، بلا را از کسانی که حج بجا نمی آورند برطرف می کند، و اگر همه آنان حج بجا نیاورند، هلاک خواهند شد و این معنای آیه شریفه قرآن است 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وَلَوْلَا دَفْعُ اللَّهِ النَّاسَ بَعْضَهُمْ بِبَعْضٍ لَفَسَدَتِ الْأَرْضُ وَلَكِنَّ اللَّهَ ذُو فَضْلٍ عَلَى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خداسوگند این آیه فقط درباره شما شیعیان نازل شده است نه غیر شما </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تفسیر مجمع البیان از رسول خدا صلی الله علیه و آله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عبادت کنندگان واهل رکوع و بچه های شیرخواروحيوانات اهل چرا نبودند، خداوند به سرعت بر شما عذاب می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خاطر صلاحیت یک مرد صالح، فرزندان و فرزندان فرزندان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خانه های اطراف او را در صلاح وحفظ خود قرار می دهد، تا زمانی که آن مرد صالح بین آنان باشد</w:t>
      </w:r>
      <w:r>
        <w:rPr>
          <w:rStyle w:val="FootnoteAnchor"/>
          <w:rtl w:val="true"/>
        </w:rPr>
        <w:footnoteReference w:id="803"/>
      </w:r>
    </w:p>
    <w:p>
      <w:pPr>
        <w:pStyle w:val="BookText"/>
        <w:rPr/>
      </w:pPr>
      <w:r>
        <w:rPr>
          <w:rFonts w:ascii="IRNazanin" w:hAnsi="IRNazanin" w:eastAsia="IRNazanin"/>
          <w:color w:val="111111"/>
          <w:sz w:val="28"/>
          <w:sz w:val="28"/>
          <w:szCs w:val="28"/>
          <w:rtl w:val="true"/>
          <w:lang w:bidi="fa-IR"/>
        </w:rPr>
        <w:t>وعنه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يصلح بصلاح الرجل المسلم وولده و ولد ولده واهل دویرته و دويرات حوله لا يزالون في حفظ الله ما دام فيهم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صافی،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87" w:name="pg15336_165785"/>
    </w:p>
    <w:p>
      <w:pPr>
        <w:pStyle w:val="Heading3"/>
        <w:numPr>
          <w:ilvl w:val="2"/>
          <w:numId w:val="1"/>
        </w:numPr>
        <w:rPr/>
      </w:pPr>
      <w:bookmarkStart w:id="1088" w:name="__RefHeading___Toc5177265_2142443653"/>
      <w:bookmarkStart w:id="1089" w:name="_Toc404"/>
      <w:bookmarkEnd w:id="1087"/>
      <w:bookmarkEnd w:id="1088"/>
      <w:r>
        <w:rPr>
          <w:rtl w:val="true"/>
        </w:rPr>
        <w:t xml:space="preserve">آیات </w:t>
      </w:r>
      <w:r>
        <w:rPr/>
        <w:t>253</w:t>
      </w:r>
      <w:r>
        <w:rPr>
          <w:rtl w:val="true"/>
        </w:rPr>
        <w:t xml:space="preserve"> - </w:t>
      </w:r>
      <w:r>
        <w:rPr/>
        <w:t>257</w:t>
      </w:r>
      <w:bookmarkEnd w:id="1089"/>
    </w:p>
    <w:p>
      <w:pPr>
        <w:pStyle w:val="Heading4"/>
        <w:numPr>
          <w:ilvl w:val="3"/>
          <w:numId w:val="1"/>
        </w:numPr>
        <w:rPr/>
      </w:pPr>
      <w:bookmarkStart w:id="1090" w:name="__RefHeading___Toc5177267_2142443653"/>
      <w:bookmarkStart w:id="1091" w:name="_Toc405"/>
      <w:bookmarkEnd w:id="1090"/>
      <w:r>
        <w:rPr>
          <w:rtl w:val="true"/>
        </w:rPr>
        <w:t>اشاره</w:t>
      </w:r>
      <w:bookmarkEnd w:id="1091"/>
    </w:p>
    <w:p>
      <w:pPr>
        <w:pStyle w:val="BookText"/>
        <w:rPr/>
      </w:pPr>
      <w:r>
        <w:rPr>
          <w:rFonts w:ascii="Amiri" w:hAnsi="Amiri" w:eastAsia="Amiri" w:cs="Amiri"/>
          <w:color w:val="111111"/>
          <w:sz w:val="28"/>
          <w:sz w:val="28"/>
          <w:szCs w:val="28"/>
          <w:rtl w:val="true"/>
          <w:lang w:bidi="ar-SA"/>
        </w:rPr>
        <w:t xml:space="preserve">تِلْكَ الرُّسُلُ فَضَّلْنَا بَعْضَهُمْ عَلَى بَعْضٍ مِنْهُمْ مَنْ كَلَّمَ اللَّهُ وَرَفَعَ بَعْضَهُمْ دَرَجَاتٍ وَآتَيْنَا عِيسَى ابْنَ مَرْيَمَ الْبَيِّنَاتِ وَأَيَّدْنَاهُ بِرُوحِ الْقُدُسِ وَلَوْ شَاءَ اللَّهُ مَا اقْتَتَلَ الَّذِينَ مِنْ بَعْدِهِمْ مِنْ بَعْدِ مَا جَاءَتْهُمُ الْبَيِّنَاتُ وَلَكِنِ اخْتَلَفُوا فَمِنْهُمْ مَنْ آمَنَ وَمِنْهُمْ مَنْ كَفَرَ وَلَوْ شَاءَ اللَّهُ مَا اقْتَتَلُوا وَلَكِنَّ اللَّهَ يَفْعَلُ مَا يُرِيدُ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أَنْفِقُوا مِمَّا رَزَقْنَاكُمْ مِنْ قَبْلِ أَنْ يَأْتِيَ يَوْمٌ لَا بَيْعٌ فِيهِ وَلَا خُلَّةٌ وَلَا شَفَاعَةٌ وَالْكَافِرُونَ هُمُ الظَّالِمُونَ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لَا إِلَهَ إِلَّا هُوَ الْحَيُّ الْقَيُّومُ لَا تَأْخُذُهُ سِنَةٌ وَلَا نَوْمٌ لَهُ مَا فِي السَّمَاوَاتِ وَمَا فِي الْأَرْضِ مَنْ ذَا الَّذِي يَشْفَعُ عِنْدَهُ إِلَّا بِإِذْنِهِ يَعْلَمُ مَا بَيْنَ أَيْدِيهِمْ وَمَا خَلْفَهُمْ وَلَا يُحِيطُونَ بِشَيْءٍ مِنْ عِلْمِهِ إِلَّا بِمَا شَاءَ وَسِعَ كُرْسِيُّهُ السَّمَاوَاتِ وَالْأَرْضَ وَلَا يَئُودُهُ حِفْظُهُمَا وَهُوَ الْعَلِيُّ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إِكْرَاهَ فِي الدِّينِ قَدْ تَبَيَّنَ الرُّشْدُ مِنَ الْغَيِّ فَمَنْ يَكْفُرْ بِالطَّاغُوتِ وَيُؤْمِنْ بِاللَّهِ فَقَدِ اسْتَمْسَكَ بِالْعُرْوَةِ الْوُثْقَى لَا انْفِصَامَ لَهَا وَاللَّهُ سَمِيعٌ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وَلِيُّ الَّذِينَ آمَنُوا يُخْرِجُهُمْ مِنَ الظُّلُمَاتِ إِلَى النُّورِ وَالَّذِينَ كَفَرُوا أَوْلِيَاؤُهُمُ الطَّاغُوتُ يُخْرِجُونَهُمْ مِنَ النُّورِ إِلَى الظُّلُمَاتِ أُولَئِكَ أَصْحَابُ النَّارِ هُمْ فِيهَا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p>
    <w:p>
      <w:pPr>
        <w:pStyle w:val="Heading4"/>
        <w:numPr>
          <w:ilvl w:val="3"/>
          <w:numId w:val="1"/>
        </w:numPr>
        <w:rPr/>
      </w:pPr>
      <w:bookmarkStart w:id="1092" w:name="__RefHeading___Toc5177269_2142443653"/>
      <w:bookmarkStart w:id="1093" w:name="_Toc406"/>
      <w:bookmarkEnd w:id="1092"/>
      <w:r>
        <w:rPr>
          <w:rtl w:val="true"/>
        </w:rPr>
        <w:t>لغات</w:t>
      </w:r>
      <w:bookmarkEnd w:id="1093"/>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استبدال متاع در مقابل ثمن و قیمت است و ضد آن شراء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مودت خالص را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خالص در مودت را گویند، </w:t>
      </w:r>
      <w:bookmarkStart w:id="1094" w:name="pg15336_165786"/>
    </w:p>
    <w:p>
      <w:pPr>
        <w:pStyle w:val="BookText"/>
        <w:rPr/>
      </w:pPr>
      <w:bookmarkEnd w:id="109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خصلت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غلاف شمشیر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ذاتی است که همه مدرکات را درک می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قووم بوده و اجتماع دو واو سبب ادغام و تبدیل به یاء می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قیوام بوده و واو تبدیل به الف شده است، و وزن آن فعال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 خفیف است که آن را نعاس می نامند،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يؤوده حفظهما يعني لا يثقله، چراکه حفظ آسمان ها و زمین برای خداوند کار آسانی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وسع فلان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احتمله وأطاقه و أمکنه القيام به،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را گویند که بر آن تکیه می شود، و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کرسی پادشاه از کجا تا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محدوده قدرت و حکومت او از آن جاتا آن جاست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اقتدار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 وضم خلاف فل است، وعلا فلان في الأرض یعنی تجبر كما 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فرعون علا في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تجبر، والله تعالى العالي المتعالی ای القادر القاهر الذي لا يعجزه شیء، و فلان من محلية الناس يعني من أشرافهم،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عظیم الشأن و المعظم،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نقيض غن است، و غواية طريقه هلاکت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خاب و خیر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قرب بدون فصل است، و این معنای اولویت از دیگران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را گویند که تدبیر امور مردم را می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تدبیر امور عبد می نماید،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طغیان را گویند</w:t>
      </w:r>
      <w:r>
        <w:rPr>
          <w:rFonts w:eastAsia="IRNazanin" w:cs="IRNazanin"/>
          <w:color w:val="111111"/>
          <w:sz w:val="28"/>
          <w:szCs w:val="28"/>
          <w:rtl w:val="true"/>
          <w:lang w:bidi="fa-IR"/>
        </w:rPr>
        <w:t>.</w:t>
      </w:r>
    </w:p>
    <w:p>
      <w:pPr>
        <w:pStyle w:val="Heading4"/>
        <w:numPr>
          <w:ilvl w:val="3"/>
          <w:numId w:val="1"/>
        </w:numPr>
        <w:rPr/>
      </w:pPr>
      <w:bookmarkStart w:id="1095" w:name="__RefHeading___Toc5177271_2142443653"/>
      <w:bookmarkStart w:id="1096" w:name="_Toc407"/>
      <w:bookmarkEnd w:id="1095"/>
      <w:r>
        <w:rPr>
          <w:rtl w:val="true"/>
        </w:rPr>
        <w:t>ترجمه</w:t>
      </w:r>
      <w:bookmarkEnd w:id="1096"/>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ظما برخی از پیامبران را بر برخی دیگربرتری دادیم، برخی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موسی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کلیم خدا 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با او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درجات بعضی را بالا برد وما به عیسی بن مریم دلائل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وبينات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دادیم و او را به وسيله روح القدس تأييد نمودیم واگر خدا می خواست امت های پیامبران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علامات ونشانه های حقی که برای آنان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کشتاریکدیگرنمی پرداختند ولكن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برخی ایمان آوردند و برخی کفر ورزيدند واگرخدا می خواست، آنان با یکدیگر جنگ نمی کردند، جز این که خداوند </w:t>
      </w:r>
      <w:bookmarkStart w:id="1097" w:name="pg15336_165787"/>
    </w:p>
    <w:p>
      <w:pPr>
        <w:pStyle w:val="BookText"/>
        <w:rPr/>
      </w:pPr>
      <w:bookmarkEnd w:id="1097"/>
      <w:r>
        <w:rPr>
          <w:rFonts w:ascii="IRNazanin" w:hAnsi="IRNazanin" w:eastAsia="IRNazanin"/>
          <w:color w:val="111111"/>
          <w:sz w:val="28"/>
          <w:sz w:val="28"/>
          <w:szCs w:val="28"/>
          <w:rtl w:val="true"/>
          <w:lang w:bidi="fa-IR"/>
        </w:rPr>
        <w:t xml:space="preserve">آنچه را می خواهد انجام می دهد </w:t>
      </w:r>
      <w:r>
        <w:rPr>
          <w:rFonts w:eastAsia="IRNazanin" w:cs="IRNazanin"/>
          <w:color w:val="111111"/>
          <w:sz w:val="28"/>
          <w:szCs w:val="28"/>
          <w:rtl w:val="true"/>
          <w:lang w:bidi="fa-IR"/>
        </w:rPr>
        <w:t>(</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ما روزی شما کرده ایم، انفاق کنید، پیش از آن که روزی فرا رسید که در آن روزنه دادوستدی هست ونه رفاقت و دوستی ونه شفاعتي وكافران حقا ستمکاران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w:t>
      </w:r>
      <w:r>
        <w:rPr>
          <w:rFonts w:eastAsia="IRNazanin" w:cs="IRNazanin"/>
          <w:color w:val="111111"/>
          <w:sz w:val="28"/>
          <w:szCs w:val="28"/>
          <w:rtl w:val="true"/>
          <w:lang w:bidi="fa-IR"/>
        </w:rPr>
        <w:t>(</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 که معبودی جز او نيست واوزنده و پایداراست و چرت وخوابی، او را نمی گیرد و آنچه در آسمانها و زمین است از آن اوست، چه کسی می تواند بدون اذن او شفاعت کند، او همه امور گذشته و آینده را می داند و مردم احاطه به علم او پیدا نمی کنند، جز آن که اولاز راه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دانشی به آنان بدهد، قدرت وعلم او آسمانها و زمین را احاطه نموده وحفظ آسمانها و زمین برای اوسنگین نیست و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 مرتبه و بزرگ </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اجبار و اکراهی نیست و راه از بيراهه برای مردم آشکارشده است ، پس هرکس به طاغوت كفر ورزد و به خدا ایمان آورد، به يقين به دستگیره استوار ومحکم و ناگسستنی چنگ زده است و خداوند شنوا و داناست </w:t>
      </w:r>
      <w:r>
        <w:rPr>
          <w:rFonts w:eastAsia="IRNazanin" w:cs="IRNazanin"/>
          <w:color w:val="111111"/>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ایمان است و آنان را از تاریکی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وظلمت های گمراهی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کافر شدند، اوليا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وسرپرستان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طاغوت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وگناهکارانند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آنان را از نورا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تاریکی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برند، آنان اهل آتش ومخلد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وجاويد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می باشند </w:t>
      </w:r>
      <w:r>
        <w:rPr>
          <w:rFonts w:eastAsia="IRNazanin" w:cs="IRNazanin"/>
          <w:color w:val="111111"/>
          <w:sz w:val="28"/>
          <w:szCs w:val="28"/>
          <w:rtl w:val="true"/>
          <w:lang w:bidi="fa-IR"/>
        </w:rPr>
        <w:t>(</w:t>
      </w:r>
      <w:r>
        <w:rPr>
          <w:rFonts w:eastAsia="IRNazanin" w:cs="IRNazanin"/>
          <w:color w:val="111111"/>
          <w:sz w:val="28"/>
          <w:szCs w:val="28"/>
          <w:lang w:bidi="fa-IR"/>
        </w:rPr>
        <w:t>257</w:t>
      </w:r>
      <w:r>
        <w:rPr>
          <w:rFonts w:eastAsia="IRNazanin" w:cs="IRNazanin"/>
          <w:color w:val="111111"/>
          <w:sz w:val="28"/>
          <w:szCs w:val="28"/>
          <w:rtl w:val="true"/>
          <w:lang w:bidi="fa-IR"/>
        </w:rPr>
        <w:t>)</w:t>
      </w:r>
    </w:p>
    <w:p>
      <w:pPr>
        <w:pStyle w:val="Heading4"/>
        <w:numPr>
          <w:ilvl w:val="3"/>
          <w:numId w:val="1"/>
        </w:numPr>
        <w:rPr/>
      </w:pPr>
      <w:bookmarkStart w:id="1098" w:name="__RefHeading___Toc5177273_2142443653"/>
      <w:bookmarkStart w:id="1099" w:name="_Toc408"/>
      <w:bookmarkEnd w:id="1098"/>
      <w:r>
        <w:rPr>
          <w:rtl w:val="true"/>
        </w:rPr>
        <w:t>تفسير اهل بیت علیهم السلام</w:t>
      </w:r>
      <w:bookmarkEnd w:id="1099"/>
    </w:p>
    <w:p>
      <w:pPr>
        <w:pStyle w:val="Heading5"/>
        <w:numPr>
          <w:ilvl w:val="4"/>
          <w:numId w:val="1"/>
        </w:numPr>
        <w:rPr/>
      </w:pPr>
      <w:bookmarkStart w:id="1100" w:name="__RefHeading___Toc5177275_2142443653"/>
      <w:bookmarkStart w:id="1101" w:name="_Toc409"/>
      <w:bookmarkEnd w:id="1100"/>
      <w:r>
        <w:rPr>
          <w:rtl w:val="true"/>
        </w:rPr>
        <w:t>اشاره</w:t>
      </w:r>
      <w:bookmarkEnd w:id="1101"/>
    </w:p>
    <w:p>
      <w:pPr>
        <w:pStyle w:val="BookText"/>
        <w:rPr/>
      </w:pPr>
      <w:r>
        <w:rPr>
          <w:rFonts w:ascii="Amiri" w:hAnsi="Amiri" w:eastAsia="Amiri" w:cs="Amiri"/>
          <w:color w:val="111111"/>
          <w:sz w:val="28"/>
          <w:sz w:val="28"/>
          <w:szCs w:val="28"/>
          <w:rtl w:val="true"/>
          <w:lang w:bidi="ar-SA"/>
        </w:rPr>
        <w:t xml:space="preserve">تِلْكَ الرُّسُلُ فَضَّلْنَا بَعْضَهُمْ عَلَى بَعْضٍ مِنْهُمْ مَنْ كَلَّمَ اللَّهُ وَرَفَعَ بَعْضَهُمْ دَرَجَاتٍ وَآتَيْنَا عِيسَى ابْنَ مَرْيَمَ الْبَيِّنَاتِ وَأَيَّدْنَاهُ بِرُوحِ الْقُدُسِ وَلَوْ شَاءَ اللَّهُ مَا اقْتَتَلَ الَّذِينَ مِنْ بَعْدِهِمْ مِنْ بَعْدِ مَا جَاءَتْهُمُ الْبَيِّنَاتُ وَلَكِنِ اخْتَلَفُوا فَمِنْهُمْ مَنْ آمَنَ وَمِنْهُمْ مَنْ كَفَرَ وَلَوْ شَاءَ اللَّهُ مَا اقْتَتَلُوا وَلَكِنَّ اللَّهَ يَفْعَلُ مَا يُرِيدُ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p>
    <w:p>
      <w:pPr>
        <w:pStyle w:val="Heading5"/>
        <w:numPr>
          <w:ilvl w:val="4"/>
          <w:numId w:val="1"/>
        </w:numPr>
        <w:rPr/>
      </w:pPr>
      <w:bookmarkStart w:id="1102" w:name="__RefHeading___Toc5177277_2142443653"/>
      <w:bookmarkStart w:id="1103" w:name="_Toc410"/>
      <w:bookmarkEnd w:id="1102"/>
      <w:r>
        <w:rPr>
          <w:rtl w:val="true"/>
        </w:rPr>
        <w:t>فضیلت پیامبر اسلام بر سایر پیامبران علیهم السلام</w:t>
      </w:r>
      <w:bookmarkEnd w:id="1103"/>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عیون اخبار الرضا علیه السلام از رسول خدا صلی الله علیه و آله نقل شده که به امیرالمؤمنین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مخلوقی را خلق نکرده که افضل وگرامی تر از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آیا شما از جبرئیل افضل هستید؟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پیامبران مرسل خود را بر ملائکه مقرب خود فضیلت داد و من را بر همه پیامبران و مرسلین فضیلت داد و بعد از من يا على تو و امامان بعد از تو برهمه پیامبران و ملائکه فضیلت دارید و ملائکه خدام ما وخدام دوستان ما هستند </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کتاب کافی از امام باقر علیه السلام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آیه استفاده می شود که اصحاب حضرت محمد صلی الله علیه و آله پس از او اختلاف پیدا کردند، برخی ایمان داشتند و برخی کافر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عیاشی نقل شده که شخصی در جنگ جمل به امیرالمؤمنين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جمل، تکبیر گفتند ما نیز تکبیر گفتیم،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ما نیز گفتیم، آنان نماز خواندند، ما نیز نماز خواندیم، پس برای چه ما با آنان جنگ می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تِلْكَ الرُّسُلُ فَضَّلْنَا بَعْضَهُمْ عَلَى بَعْضٍ وَلَوْ شَاءَ اللَّهُ مَا اقْتَتَلَ الَّذِينَ مِنْ بَعْدِهِمْ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مِنْ بَعْدِهِمْ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هستیم،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فَمِنْهُمْ مَنْ آمَنَ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ماییم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وَمِنْهُمْ مَنْ 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اند</w:t>
      </w:r>
      <w:r>
        <w:rPr>
          <w:rFonts w:eastAsia="IRNazanin" w:cs="IRNazanin"/>
          <w:color w:val="111111"/>
          <w:sz w:val="28"/>
          <w:szCs w:val="28"/>
          <w:rtl w:val="true"/>
          <w:lang w:bidi="fa-IR"/>
        </w:rPr>
        <w:t>.</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روایت دیگری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اختلاف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رسول خدا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رخ داد </w:t>
      </w:r>
    </w:p>
    <w:p>
      <w:pPr>
        <w:pStyle w:val="BookText"/>
        <w:rPr/>
      </w:pPr>
      <w:r>
        <w:rPr>
          <w:rFonts w:ascii="IRNazanin" w:hAnsi="IRNazanin" w:eastAsia="IRNazanin"/>
          <w:color w:val="111111"/>
          <w:sz w:val="28"/>
          <w:sz w:val="28"/>
          <w:szCs w:val="28"/>
          <w:rtl w:val="true"/>
          <w:lang w:bidi="fa-IR"/>
        </w:rPr>
        <w:t xml:space="preserve">ما به خدا و رسول خدا صلی الله علیه و آله و کتاب خدا و به حق سزاوارتر بودیم، بنابراین ماییم اهل ایمان و آنان هستند اهل كفروخداوند با مشيت و اراده خود قتال با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است</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اصبغ بن نباته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جنگ جمل درکنار امیرالمؤمنین علیه السلام بودم که مردی مقابل امیرالمؤمنین علیه السلام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اهل جمل همانند ما الله اکبر ولا إله إلا الله گفتند و همانند ما نماز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برای چه ما با آنان می جنگیم؟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تِلْكَ الرُّسُلُ فَضَّلْنَا بَعْضَهُمْ عَلَى 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شَاءَ اللَّهُ مَا اقْتَتَلَ الَّذِينَ مِنْ بَعْدِهِمْ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مِنْ بَعْدِهِمْ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هستیم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فَمِنْهُمْ مَنْ آمَنَ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هستیم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وَمِنْهُمْ مَنْ 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 کعبه سوگند آنان کافر شدند و سپس به لشکر عایشه حمله کرد و عده ای را کشت تا کشته شد، خدا او را رحمت کند</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 xml:space="preserve">. </w:t>
      </w:r>
      <w:bookmarkStart w:id="1104" w:name="pg15336_165790"/>
    </w:p>
    <w:p>
      <w:pPr>
        <w:pStyle w:val="BookText"/>
        <w:rPr/>
      </w:pPr>
      <w:bookmarkEnd w:id="1104"/>
      <w:r>
        <w:rPr>
          <w:rFonts w:ascii="Amiri" w:hAnsi="Amiri" w:eastAsia="Amiri" w:cs="Amiri"/>
          <w:color w:val="111111"/>
          <w:sz w:val="28"/>
          <w:sz w:val="28"/>
          <w:szCs w:val="28"/>
          <w:rtl w:val="true"/>
          <w:lang w:bidi="ar-SA"/>
        </w:rPr>
        <w:t xml:space="preserve">يَا أَيُّهَا الَّذِينَ آمَنُوا أَنْفِقُوا مِمَّا رَزَقْنَاكُمْ مِنْ قَبْلِ أَنْ يَأْتِيَ يَوْمٌ لَا بَيْعٌ فِيهِ وَلَا خُلَّةٌ وَلَا شَفَاعَةٌ وَالْكَافِرُونَ هُمُ الظَّالِمُونَ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p>
    <w:p>
      <w:pPr>
        <w:pStyle w:val="Heading5"/>
        <w:numPr>
          <w:ilvl w:val="4"/>
          <w:numId w:val="1"/>
        </w:numPr>
        <w:rPr/>
      </w:pPr>
      <w:bookmarkStart w:id="1105" w:name="__RefHeading___Toc5177279_2142443653"/>
      <w:bookmarkStart w:id="1106" w:name="_Toc411"/>
      <w:bookmarkEnd w:id="1105"/>
      <w:r>
        <w:rPr>
          <w:rtl w:val="true"/>
        </w:rPr>
        <w:t>درجات انفاق و بهترین آنها</w:t>
      </w:r>
      <w:bookmarkEnd w:id="1106"/>
    </w:p>
    <w:p>
      <w:pPr>
        <w:pStyle w:val="BookText"/>
        <w:rPr/>
      </w:pPr>
      <w:r>
        <w:rPr>
          <w:rFonts w:ascii="IRNazanin" w:hAnsi="IRNazanin" w:eastAsia="IRNazanin"/>
          <w:color w:val="111111"/>
          <w:sz w:val="28"/>
          <w:sz w:val="28"/>
          <w:szCs w:val="28"/>
          <w:rtl w:val="true"/>
          <w:lang w:bidi="fa-IR"/>
        </w:rPr>
        <w:t>امام باقر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انفاق دراین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انفاق برواجب النفقه مانند غلامان و کنیزان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بترسید درباره آن دو ضعیف یعنی همسران و یتیمان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آنان باید محفوظ و پوشیده باشند</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رضا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دو دینار با خود آورده بود و نزد رسول خدا صلی الله علیه و 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این دو دینار را در راه خدا بدهم؟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پدر و مادر تو و یا یکی از آنان زنده 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که صرف آنان بکنی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رفت و باز دو دینار دیگر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شما عمل کردم اکنون این دو دینار را می خواهم در راه خدا بدهم؟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فرزند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آنها را به فرزند خود انفاق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مرد رفت و بازد و دینار دیگر با خود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را می خواهم در راه خدا انفاق کنم؟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که بر همسر خود انفاق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مرد رفت و با دو دینار دیگر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این ها را در راه خدا بدهم؟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خادم داری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آنها را به خادم خود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شخص رفت و با دو دینار دیگر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را می خواهم در راه خدا بدهم؟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آن ها را در راه خدا انفاق کن و بدان که </w:t>
      </w:r>
      <w:bookmarkStart w:id="1107" w:name="pg15336_165791"/>
    </w:p>
    <w:p>
      <w:pPr>
        <w:pStyle w:val="BookText"/>
        <w:rPr/>
      </w:pPr>
      <w:bookmarkEnd w:id="1107"/>
      <w:r>
        <w:rPr>
          <w:rFonts w:ascii="IRNazanin" w:hAnsi="IRNazanin" w:eastAsia="IRNazanin"/>
          <w:color w:val="111111"/>
          <w:sz w:val="28"/>
          <w:sz w:val="28"/>
          <w:szCs w:val="28"/>
          <w:rtl w:val="true"/>
          <w:lang w:bidi="fa-IR"/>
        </w:rPr>
        <w:t xml:space="preserve">این پست ترین انفاق تو خواهد بود </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 لَا إِلَهَ إِلَّا هُوَ الْحَيُّ الْقَيُّومُ لَا تَأْخُذُهُ سِنَةٌ وَلَا نَوْمٌ لَهُ مَا فِي السَّمَاوَاتِ وَمَا فِي الْأَرْضِ مَنْ ذَا الَّذِي يَشْفَعُ عِنْدَهُ إِلَّا بِإِذْنِهِ يَعْلَمُ مَا بَيْنَ أَيْدِيهِمْ وَمَا خَلْفَهُمْ وَلَا يُحِيطُونَ بِشَيْءٍ مِنْ عِلْمِهِ إِلَّا بِمَا شَاءَ وَسِعَ كُرْسِيُّهُ السَّمَاوَاتِ وَالْأَرْضَ وَلَا يَئُودُهُ حِفْظُهُمَا وَهُوَ الْعَلِيُّ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p>
    <w:p>
      <w:pPr>
        <w:pStyle w:val="Heading5"/>
        <w:numPr>
          <w:ilvl w:val="4"/>
          <w:numId w:val="1"/>
        </w:numPr>
        <w:rPr/>
      </w:pPr>
      <w:bookmarkStart w:id="1108" w:name="__RefHeading___Toc5177281_2142443653"/>
      <w:bookmarkStart w:id="1109" w:name="_Toc412"/>
      <w:bookmarkEnd w:id="1108"/>
      <w:r>
        <w:rPr>
          <w:rtl w:val="true"/>
        </w:rPr>
        <w:t>آثار و برکات خواندن آية الكرسي</w:t>
      </w:r>
      <w:bookmarkEnd w:id="1109"/>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به رسول خدا صلی الله علیه و آله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آیه ای که بر شما نازل شده کدام است؟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آية الكرسی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های هفتگانه و زمین های هفتگانه در مقابل کرسی مانند حلقه ای است که در یک بیابان وسیع قرارگرفته باشد و فضیلت عرش بر کرسی مانند فضیلت آن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بیابان بر آن حلقه است</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حماد بن عیسی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را دیدم که پای مبارک روی ران خود انداخته و نشسته بود، پس مردی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 این گونه نشستن مکروه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آری یهودیان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از خلقت آسمان ها و زمین فارغ شد، این گونه بر کرسی نشست تا استراحت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در پاسخ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لَا إِلَهَ إِلَّا هُوَ الْحَيُّ الْقَيُّومُ لَا تَأْخُذُهُ سِنَةٌ وَلَا 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هرگز متوركا ننشست و هرگز برای استراحت پاهای خود را روی هم نینداخت، همان گونه که یهودیان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ح </w:t>
      </w:r>
      <w:r>
        <w:rPr>
          <w:rFonts w:eastAsia="IRNazanin" w:cs="IRNazanin"/>
          <w:color w:val="111111"/>
          <w:sz w:val="28"/>
          <w:szCs w:val="28"/>
          <w:lang w:bidi="fa-IR"/>
        </w:rPr>
        <w:t>452</w:t>
      </w:r>
      <w:r>
        <w:rPr>
          <w:rFonts w:eastAsia="IRNazanin" w:cs="IRNazanin"/>
          <w:color w:val="111111"/>
          <w:sz w:val="28"/>
          <w:szCs w:val="28"/>
          <w:rtl w:val="true"/>
          <w:lang w:bidi="fa-IR"/>
        </w:rPr>
        <w:t>)</w:t>
      </w:r>
      <w:r>
        <w:rPr>
          <w:rStyle w:val="FootnoteAnchor"/>
          <w:rtl w:val="true"/>
        </w:rPr>
        <w:footnoteReference w:id="810"/>
      </w:r>
    </w:p>
    <w:p>
      <w:pPr>
        <w:pStyle w:val="BookText"/>
        <w:rPr/>
      </w:pPr>
      <w:r>
        <w:rPr>
          <w:rFonts w:ascii="IRNazanin" w:hAnsi="IRNazanin" w:eastAsia="IRNazanin"/>
          <w:color w:val="111111"/>
          <w:sz w:val="28"/>
          <w:sz w:val="28"/>
          <w:szCs w:val="28"/>
          <w:rtl w:val="true"/>
          <w:lang w:bidi="fa-IR"/>
        </w:rPr>
        <w:t>معاوية بن عمارگوید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ذَا الَّذِي يَشْفَعُ عِنْدَهُ إِلَّا بِإِذْنِهِ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هستیم</w:t>
      </w:r>
      <w:r>
        <w:rPr>
          <w:rStyle w:val="FootnoteAnchor"/>
          <w:rtl w:val="true"/>
        </w:rPr>
        <w:footnoteReference w:id="811"/>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اصبغ بن نباته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امیرالمؤمنین علیه السلام از معنای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وَسِعَ كُرْسِيُّهُ السَّمَاوَاتِ وَالْأَرْضَ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نمود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ها و زمین و آنچه خداوند در </w:t>
      </w:r>
    </w:p>
    <w:p>
      <w:pPr>
        <w:pStyle w:val="BookText"/>
        <w:rPr/>
      </w:pPr>
      <w:r>
        <w:rPr>
          <w:rFonts w:ascii="IRNazanin" w:hAnsi="IRNazanin" w:eastAsia="IRNazanin"/>
          <w:color w:val="111111"/>
          <w:sz w:val="28"/>
          <w:sz w:val="28"/>
          <w:szCs w:val="28"/>
          <w:rtl w:val="true"/>
          <w:lang w:bidi="fa-IR"/>
        </w:rPr>
        <w:t xml:space="preserve">آن ها خلق نموده، در کرسی قرار دارد، وکرسی را با اذن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چهارملک حمل می کنند، یکی از آنان به صورت انسان است و آن گرامی ترین صورت است نزد خداوند، و همواره به درگاه خداوند دعا وتضرع دارد، و برای بنی آدم درخواست رزق و شفاعت می کند و ملک دوم به صورت گاو است که آقای چهارپایان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همواره او از خداوند برای چهارپایان طلب روزی و شفاعت می نماید و ملک سوم به صورت شاهین است و اوآقای پرندگان است و همواره دعا و تضرع می نماید و از خداوند برای پرندگان درخواست روزی و شفاعت می کند و ملک چهارم به صورت شیر است و او آقای درندگان است، او نیز به درگاه خداوند دعا و تضرع می نماید و از خداوند برای حیوانات درنده درخواست روزی و شفاعت می کند و چون بنی اسرائیل گوساله را خدای خود دانستند و او را پرستش کردند، آن ملکی که به صورت گاو بود و دارای زیباترین صورت بود سر به زیر شد و از خداوند حیا نمود که مردم او را به جای خداوند پرستش کردند و هراس پیدا نمود که عذابی بر او نازل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نیز قبلا بدون شاخه و برگ بود تا این که مردم برای خداوند فرزندی قائل شدند، درحالی که خداوند منه از آن است که دارای فرزندی باشد و نزدیک بود به سبب این اعتقاد آسمانها و زمین دگرگون شود وکوه ها ویران گردد و در آن هنگام درخت به خود لرزید و از ترس آن که عذابی بر او نازل شود، دارای خارو خس گردید</w:t>
      </w:r>
      <w:r>
        <w:rPr>
          <w:rFonts w:eastAsia="IRNazanin" w:cs="IRNazanin"/>
          <w:color w:val="111111"/>
          <w:sz w:val="28"/>
          <w:szCs w:val="28"/>
          <w:rtl w:val="true"/>
          <w:lang w:bidi="fa-IR"/>
        </w:rPr>
        <w:t>.</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وضعیت حیوانات واشجاربود نسبت به شرک به خدا تا چه رسد به مردمی که سنت رسول خدا صلی الله علیه و آله را تغییر دادند و وصیت آن حضرت را نسبت به حق على علیه السلام وامامان دیگر انکار کردند و از آنان روی گرداندند، آیا این مردم نمی ترسند که عذابی بر آنان نازل شود؟ سپس این آیه را تلاوت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الَّذِينَ </w:t>
      </w:r>
    </w:p>
    <w:p>
      <w:pPr>
        <w:pStyle w:val="BookText"/>
        <w:rPr/>
      </w:pPr>
      <w:r>
        <w:rPr>
          <w:rFonts w:ascii="Amiri" w:hAnsi="Amiri" w:eastAsia="Amiri" w:cs="Amiri"/>
          <w:color w:val="111111"/>
          <w:sz w:val="28"/>
          <w:sz w:val="28"/>
          <w:szCs w:val="28"/>
          <w:rtl w:val="true"/>
          <w:lang w:bidi="ar-SA"/>
        </w:rPr>
        <w:t xml:space="preserve">بَدَّلُوا نِعْمَتَ اللَّهِ كُفْرًا وَأَحَلُّوا قَوْمَهُمْ دَارَ الْبَوَارِ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جَهَنَّمَ يَصْلَوْنَهَا وَبِئْسَ الْقَرَارُ </w:t>
      </w:r>
      <w:r>
        <w:rPr>
          <w:rFonts w:eastAsia="Amiri" w:cs="Amiri" w:ascii="Amiri" w:hAnsi="Amiri"/>
          <w:color w:val="111111"/>
          <w:sz w:val="28"/>
          <w:szCs w:val="28"/>
          <w:rtl w:val="true"/>
          <w:lang w:bidi="ar-SA"/>
        </w:rPr>
        <w:t>»</w:t>
      </w:r>
      <w:r>
        <w:rPr>
          <w:rStyle w:val="FootnoteAnchor"/>
          <w:rtl w:val="true"/>
        </w:rPr>
        <w:footnoteReference w:id="812"/>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ماییم نعمت هایی که خداوند به بندگان خود انعام نموده، و به سبب ما رستگار شد، هرکس رستگارشد </w:t>
      </w:r>
      <w:r>
        <w:rPr>
          <w:rStyle w:val="FootnoteAnchor"/>
          <w:rtl w:val="true"/>
        </w:rPr>
        <w:footnoteReference w:id="813"/>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مفضل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 و کرسی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w:t>
      </w:r>
      <w:bookmarkStart w:id="1110" w:name="pg15336_165795"/>
    </w:p>
    <w:p>
      <w:pPr>
        <w:pStyle w:val="BookText"/>
        <w:rPr/>
      </w:pPr>
      <w:bookmarkEnd w:id="1110"/>
      <w:r>
        <w:rPr>
          <w:rFonts w:ascii="IRNazanin" w:hAnsi="IRNazanin" w:eastAsia="IRNazanin"/>
          <w:color w:val="111111"/>
          <w:sz w:val="28"/>
          <w:sz w:val="28"/>
          <w:szCs w:val="28"/>
          <w:rtl w:val="true"/>
          <w:lang w:bidi="fa-IR"/>
        </w:rPr>
        <w:t>عنای 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خلق است و کرسی ظرف آن است و معنای دیگر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 علمی است که خداوند پیامبران و مرسلین واوصیای آنان را به آن آگاه نموده است وکرسی علمی است که احدی از پیامبران و مرسلین و اوصیای آنان علیهم السلام را به آن آگاه ننموده است</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مجمع البيان وجوامع طبرسی از امیرالمؤمنین علیه السلام نقل شده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پیامبر شما، رسول خدا صلی الله علیه و آله شنیدم که بالای منبر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آية الكرسي را بعد از نمازهای واجب بخواند، مانعی برای او از دخول در بهشت نیست مگر مرگ و بر آن مواظبت نمی کند مگر مؤمن صديق و يا مؤمن عابد، و کسی که قبل از داخل شدن در بستر خواب، آية الكرسی را بخواند، خداوند او و همسایگان و همسایه های همسایگان او و خانه های اطراف او را حفظ خواهد نمود</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إِكْرَاهَ فِي الدِّينِ قَدْ تَبَيَّنَ الرُّشْدُ مِنَ الْغَيِّ فَمَنْ يَكْفُرْ بِالطَّاغُوتِ وَيُؤْمِنْ بِاللَّهِ فَقَدِ اسْتَمْسَكَ بِالْعُرْوَةِ الْوُثْقَى لَا انْفِصَامَ لَهَا وَاللَّهُ سَمِيعٌ عَلِيمٌ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وَلِيُّ الَّذِينَ آمَنُوا يُخْرِجُهُمْ مِنَ الظُّلُمَاتِ إِلَى النُّورِ وَالَّذِينَ كَفَرُوا أَوْلِيَاؤُهُمُ الطَّاغُوتُ يُخْرِجُونَهُمْ مِنَ النُّورِ إِلَى الظُّلُمَاتِ أُولَئِكَ أَصْحَابُ النَّارِ هُمْ فِيهَا خَالِدُونَ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p>
    <w:p>
      <w:pPr>
        <w:pStyle w:val="Heading5"/>
        <w:numPr>
          <w:ilvl w:val="4"/>
          <w:numId w:val="1"/>
        </w:numPr>
        <w:rPr/>
      </w:pPr>
      <w:bookmarkStart w:id="1111" w:name="__RefHeading___Toc5177283_2142443653"/>
      <w:bookmarkStart w:id="1112" w:name="_Toc413"/>
      <w:bookmarkEnd w:id="1111"/>
      <w:r>
        <w:rPr>
          <w:rtl w:val="true"/>
        </w:rPr>
        <w:t>ولایت الله و یا ولایت شیطان</w:t>
      </w:r>
      <w:bookmarkEnd w:id="1112"/>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ابی یعفورگوید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این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اهل </w:t>
      </w:r>
    </w:p>
    <w:p>
      <w:pPr>
        <w:pStyle w:val="BookText"/>
        <w:rPr/>
      </w:pP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آمد دارم و تعجب می کنم از مردمی که به امامت شما اعتقاد ندارند و ولایت شما را نپذیرفته اند و امامت و ولایت فلان وفلان را پذیرفته اند و اهل امانت و وفا و صداقت و درستی هستند، و کسانی که امامت شما را پذیرفته اند و اهل ولایت شمایند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اهل امانت و وفا و صداقت 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ابی یعفور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با شنیدن سخنان من، برآشفت و نشست و با عصبانیت و خشم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ندارد کسی که ولایت امام جائر وظالمی که از ناحیه خدا تعیین نشده است را پذیرفته باشد و باکی نیست بر کسانی که ولایت امام عادلی را که از ناحیه خداوند تعیین شده است پذیرفته اند</w:t>
      </w:r>
      <w:r>
        <w:rPr>
          <w:rFonts w:eastAsia="IRNazanin" w:cs="IRNazanin"/>
          <w:color w:val="111111"/>
          <w:sz w:val="28"/>
          <w:szCs w:val="28"/>
          <w:rtl w:val="true"/>
          <w:lang w:bidi="fa-IR"/>
        </w:rPr>
        <w:t>.</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آنان دین ندارند و بر اینان باکی 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آنان دین ندارند و بر اینان باکی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توسخن خدا را نشنیده ای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ولين الذين آمنوا يخرجهم من الظلمات إلى الور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مؤمنین اهل ولایت ائمه معصومین علیهم السلام را به خاطر پذیرفتن ولایت امام عادل من عند الله از تاریکی های گناهان به نورتوبه و آمرزش وارد می کند؟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درباره آنان نیز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والبنين كفوا أولياؤهم الطاغوث يخرجوهم من الثور إلى الظلمات و مقصود از این آیه آن است که آنان نخست بر نور اسلام بودند و چون ولایت هرامام جائری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از ناحیه خداوند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پذیرفتند از نور اسلام خارج شدند و در ظلمات کفر داخل گردیدند از این رو خداوند آتش را همانند کاربر آنان واجب نمود و برای همیشه در دوزخ و آتش خواهند بود</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عبدالله 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دوست می دارد، به دستگیره ناگسستنی چنگ بزند باید به ولایت براد رو وصى من علی بن ابی طالب علیه السلام چنگ بزند، چرا که هر کس او را دوست بدارد و ولایت او را بپذیرد هلاک نخواهد شد، و هرکس بغض ودشمنی او را داشته باشد، نجات نخواهد یافت</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حذيفة بن اسید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حذيفه حجت خدا بر شما بعد از من على بن ابی طالب علیه السلام است وکافر شدن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کافر شدن به خداست و شرک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دیگران را در ردیف او قرار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 به خداست و شک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و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شک درباره خداست، و الحاد و انکار او، الحاد و انکار خداست، و ایمان به او، ایمان به خداست، چرا که او برادر رسول خدا و وصی او و امام امت او وحبل الله متين وعروة الوثقی و دستگیره محکمی است که هرگز پاره و قطع نمی شود و زود است که دو گروه از امت من درباره اوهلاک شوند و او را گناهی نباشد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که درباره او غلو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خدا بدانند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که مقام او را </w:t>
      </w:r>
    </w:p>
    <w:p>
      <w:pPr>
        <w:pStyle w:val="BookText"/>
        <w:rPr/>
      </w:pPr>
      <w:r>
        <w:rPr>
          <w:rFonts w:ascii="IRNazanin" w:hAnsi="IRNazanin" w:eastAsia="IRNazanin"/>
          <w:color w:val="111111"/>
          <w:sz w:val="28"/>
          <w:sz w:val="28"/>
          <w:szCs w:val="28"/>
          <w:rtl w:val="true"/>
          <w:lang w:bidi="fa-IR"/>
        </w:rPr>
        <w:t xml:space="preserve">انکار 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امام وخليفه بلافصل من ندانند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حذيفه از على علیه السلام جدا مشو که از من جدا خواهی شد و با او مخالفت مکن که با من مخالفت خواهی کرد، همانا على از من است و من از على هستم، هرکس او را به خشم آورد مرا به خشم آورده است، و هر کس او را خشنود کند مرا خشنود نموده است</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فضل بن شاذان از حضرت رضا از پدرانش از رسول خدا صلی الله علیه و آله نقل نموده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است که بعد از من فتنه تاریکی رخ دهد و راه نجات از آن این است که انسان به دستگیره محکم چنگ بزند؛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دستگیره محکم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پذیرفتن ولایت سید اوصیا؛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اوصیا کیست؟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 است؛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برادرم علی بن ابی طالب علیه السلام است </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یک مرتبه آية الكرسی را بخواند خداوند هزار مکروه و گرفتاری دنیا وهزار مکروه وگرفتاری آخرت را از او برطرف می نماید، که آسان ترین گرفتاری دنیای او فقر باشد و آسان ترین گرفتاری آخرت او عذاب قبر باشد</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شما خبر بدهم که رسول خدا این صلی الله علیه و آله هنگام رفتن در بستر خواب چه می خواند؟ محمد بن مروان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هنگام رفتن در بستر خواب آية الكرسی را قرائت می نمود و سپس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آمَنْتُ بِاللَّهِ وَ كَفَرْتُ بِالطَّاغُوتِ اللَّهُمَّ احْفَظْنِي فِي مَنَامِي وَفِيُّ قطتي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نام خدا، به خدا ایمان آوردم و با نام خدا به طاغوت کافر شدم، خدایا در خواب و بیداری مرا حفظ فرما</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عیاشی از عبدالله بن سنان از امام صادق علیه السلام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چیزی را جای بلندی است و جای بلند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آية الكرسي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 هر کسی که یک مرتبه آن را بخواند خداوند هزار مکروه دنیا و هزار مکروه آخرت او را برطرف خواهد نمود که کوچکترین مکروه دنیای او فقر و تنگدستی باشد و کوچکترین مکروه آخرت او عذاب قبر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وسیله قرائت آية الكرسی به </w:t>
      </w:r>
    </w:p>
    <w:p>
      <w:pPr>
        <w:pStyle w:val="BookText"/>
        <w:rPr/>
      </w:pPr>
      <w:r>
        <w:rPr>
          <w:rFonts w:ascii="IRNazanin" w:hAnsi="IRNazanin" w:eastAsia="IRNazanin"/>
          <w:color w:val="111111"/>
          <w:sz w:val="28"/>
          <w:sz w:val="28"/>
          <w:szCs w:val="28"/>
          <w:rtl w:val="true"/>
          <w:lang w:bidi="fa-IR"/>
        </w:rPr>
        <w:t xml:space="preserve">درجات بهشتی صعود می کنم </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الكرسی را بخوان و در هر روزی که خواهی حجامت کن </w:t>
      </w:r>
      <w:r>
        <w:rPr>
          <w:rFonts w:eastAsia="IRNazanin" w:cs="IRNazanin"/>
          <w:color w:val="111111"/>
          <w:sz w:val="28"/>
          <w:szCs w:val="28"/>
          <w:rtl w:val="true"/>
          <w:lang w:bidi="fa-IR"/>
        </w:rPr>
        <w:t>...</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هشتم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 خواهی مال تو محفوظ بماند، آية الكرسی را بخوان و آن را بنویس ودروسط آن قرار ده و نیز این آیه را بنویس و در بین آن قرارده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وَجَعَلْنَا مِنْ بَيْنِ أَيْدِيهِمْ سَدًّا وَمِنْ خَلْفِهِمْ سَدًّا فَأَغْشَيْنَاهُمْ فَهُمْ لَا يُبْصِرُونَ</w:t>
      </w:r>
      <w:r>
        <w:rPr>
          <w:rFonts w:eastAsia="IRNazanin" w:cs="IRNazanin"/>
          <w:color w:val="111111"/>
          <w:sz w:val="28"/>
          <w:szCs w:val="28"/>
          <w:rtl w:val="true"/>
          <w:lang w:bidi="fa-IR"/>
        </w:rPr>
        <w:t xml:space="preserve">» </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طوسی رحمة الله در کتاب النهایه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تخلى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ودستشویی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نباید خوانده شود مگر آية الكرسي</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به امیرالمؤمنین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 چرا که آن نور قرآن است و بر تو باد به خواندن آية الكرسی، چرا که در هر حرفی از آن هزار برکت و هزار رحمت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پس از هر نماز واجب آية الكرسي بخواند، نمازاو قبول می شود و در امان وعصمت خدا خواهد بود</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 xml:space="preserve">. </w:t>
      </w:r>
      <w:bookmarkStart w:id="1113" w:name="pg15336_165801"/>
    </w:p>
    <w:p>
      <w:pPr>
        <w:pStyle w:val="Heading3"/>
        <w:numPr>
          <w:ilvl w:val="2"/>
          <w:numId w:val="1"/>
        </w:numPr>
        <w:rPr/>
      </w:pPr>
      <w:bookmarkStart w:id="1114" w:name="__RefHeading___Toc5177285_2142443653"/>
      <w:bookmarkStart w:id="1115" w:name="_Toc414"/>
      <w:bookmarkEnd w:id="1113"/>
      <w:bookmarkEnd w:id="1114"/>
      <w:r>
        <w:rPr>
          <w:rtl w:val="true"/>
        </w:rPr>
        <w:t xml:space="preserve">آیات </w:t>
      </w:r>
      <w:r>
        <w:rPr/>
        <w:t>258</w:t>
      </w:r>
      <w:r>
        <w:rPr>
          <w:rtl w:val="true"/>
        </w:rPr>
        <w:t xml:space="preserve"> - </w:t>
      </w:r>
      <w:r>
        <w:rPr/>
        <w:t>264</w:t>
      </w:r>
      <w:bookmarkEnd w:id="1115"/>
    </w:p>
    <w:p>
      <w:pPr>
        <w:pStyle w:val="Heading4"/>
        <w:numPr>
          <w:ilvl w:val="3"/>
          <w:numId w:val="1"/>
        </w:numPr>
        <w:rPr/>
      </w:pPr>
      <w:bookmarkStart w:id="1116" w:name="__RefHeading___Toc5177287_2142443653"/>
      <w:bookmarkStart w:id="1117" w:name="_Toc415"/>
      <w:bookmarkEnd w:id="1116"/>
      <w:r>
        <w:rPr>
          <w:rtl w:val="true"/>
        </w:rPr>
        <w:t>اشاره</w:t>
      </w:r>
      <w:bookmarkEnd w:id="1117"/>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أَلَمْ تَرَ إِلَى الَّذِي حَاجَّ إِبْرَاهِيمَ فِي رَبِّهِ أَنْ آتَاهُ اللَّهُ الْمُلْكَ إِذْ قَالَ إِبْرَاهِيمُ رَبِّيَ الَّذِي يُحْيِي وَيُمِيتُ قَالَ أَنَا أُحْيِي وَأُمِيتُ قَالَ إِبْرَاهِيمُ فَإِنَّ اللَّهَ يَأْتِي بِالشَّمْسِ مِنَ الْمَشْرِقِ فَأْتِ بِهَا مِنَ الْمَغْرِبِ فَبُهِتَ الَّذِي كَفَرَ وَاللَّهُ لَا يَهْدِي الْقَوْمَ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كَالَّذِي مَرَّ عَلَى قَرْيَةٍ وَهِيَ خَاوِيَةٌ عَلَى عُرُوشِهَا قَالَ أَنَّى يُحْيِي هَذِهِ اللَّهُ بَعْدَ مَوْتِهَا فَأَمَاتَهُ اللَّهُ مِائَةَ عَامٍ ثُمَّ بَعَثَهُ قَالَ كَمْ لَبِثْتَ قَالَ لَبِثْتُ يَوْمًا أَوْ بَعْضَ يَوْمٍ قَالَ بَلْ لَبِثْتَ مِائَةَ عَامٍ فَانْظُرْ إِلَى طَعَامِكَ وَشَرَابِكَ لَمْ يَتَسَنَّهْ وَانْظُرْ إِلَى حِمَارِكَ وَلِنَجْعَلَكَ آيَةً لِلنَّاسِ وَانْظُرْ إِلَى الْعِظَامِ كَيْفَ نُنْشِزُهَا ثُمَّ نَكْسُوهَا لَحْمًا فَلَمَّا تَبَيَّنَ لَهُ قَالَ أَعْلَمُ أَنَّ اللَّهَ عَلَى كُلِّ شَيْءٍ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 قَالَ إِبْرَاهِيمُ رَبِّ أَرِنِي كَيْفَ تُحْيِي الْمَوْتَى قَالَ أَوَلَمْ تُؤْمِنْ قَالَ بَلَى وَلَكِنْ لِيَطْمَئِنَّ قَلْبِي قَالَ فَخُذْ أَرْبَعَةً مِنَ الطَّيْرِ فَصُرْهُنَّ إِلَيْكَ ثُمَّ اجْعَلْ عَلَى كُلِّ جَبَلٍ مِنْهُنَّ جُزْءًا ثُمَّ ادْعُهُنَّ يَأْتِينَكَ سَعْيًا وَاعْلَمْ أَنَّ اللَّهَ عَزِيزٌ 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الَّذِينَ يُنْفِقُونَ أَمْوَالَهُمْ فِي سَبِيلِ اللَّهِ كَمَثَلِ حَبَّةٍ أَنْبَتَتْ سَبْعَ سَنَابِلَ فِي كُلِّ سُنْبُلَةٍ مِائَةُ حَبَّةٍ وَاللَّهُ يُضَاعِفُ لِمَنْ يَشَاءُ وَاللَّهُ وَاسِعٌ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يُنْفِقُونَ أَمْوَالَهُمْ فِي سَبِيلِ اللَّهِ ثُمَّ لَا يُتْبِعُونَ مَا أَنْفَقُوا مَنًّا وَلَا أَذًى لَهُمْ أَجْرُهُمْ عِنْدَ رَبِّهِمْ وَلَا خَوْفٌ عَلَيْهِمْ وَلَا هُمْ يَحْزَنُونَ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 مَعْرُوفٌ وَمَغْفِرَةٌ خَيْرٌ مِنْ صَدَقَةٍ يَتْبَعُهَا أَذًى وَاللَّهُ غَنِيٌّ حَلِيمٌ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لَا تُبْطِلُوا صَدَقَاتِكُمْ بِالْمَنِّ وَالْأَذَى كَالَّذِي يُنْفِقُ مَالَهُ رِئَاءَ النَّاسِ وَلَا يُؤْمِنُ بِاللَّهِ وَالْيَوْمِ </w:t>
      </w:r>
      <w:bookmarkStart w:id="1118" w:name="pg15336_165802"/>
    </w:p>
    <w:p>
      <w:pPr>
        <w:pStyle w:val="BookText"/>
        <w:rPr/>
      </w:pPr>
      <w:bookmarkEnd w:id="1118"/>
      <w:r>
        <w:rPr>
          <w:rFonts w:ascii="Amiri" w:hAnsi="Amiri" w:eastAsia="Amiri" w:cs="Amiri"/>
          <w:color w:val="111111"/>
          <w:sz w:val="28"/>
          <w:sz w:val="28"/>
          <w:szCs w:val="28"/>
          <w:rtl w:val="true"/>
          <w:lang w:bidi="ar-SA"/>
        </w:rPr>
        <w:t xml:space="preserve">الْآخِرِ فَمَثَلُهُ كَمَثَلِ صَفْوَانٍ عَلَيْهِ تُرَابٌ فَأَصَابَهُ وَابِلٌ فَتَرَكَهُ صَلْدًا لَا يَقْدِرُونَ عَلَى شَيْءٍ مِمَّا كَسَبُوا وَاللَّهُ لَا يَهْدِي الْقَوْمَ الْكَافِرِينَ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p>
    <w:p>
      <w:pPr>
        <w:pStyle w:val="Heading4"/>
        <w:numPr>
          <w:ilvl w:val="3"/>
          <w:numId w:val="1"/>
        </w:numPr>
        <w:rPr/>
      </w:pPr>
      <w:bookmarkStart w:id="1119" w:name="__RefHeading___Toc5177289_2142443653"/>
      <w:bookmarkStart w:id="1120" w:name="_Toc416"/>
      <w:bookmarkEnd w:id="1119"/>
      <w:r>
        <w:rPr>
          <w:rtl w:val="true"/>
        </w:rPr>
        <w:t>لغات</w:t>
      </w:r>
      <w:bookmarkEnd w:id="1120"/>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بَهُتَ و بَهِتَ و بَهَتَ است و افصح بَهَتَ است، و بَهَت الرجل بهتا إذا انقطع و تحير، و بَهت به معنای خیرت خصم است هنگامی که حجت بر او تمام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أتأخذونه بهتانا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کذب و به ادعای کذب چیزی را گرفتن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هِيَ خاوِيَةُ عَلى عُرُوشِها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سقف آن خانه ها بر زمین فرو ریخته و دیوارهای آنها باقی مانده است، و هربنایی را عرش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عريش مكة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های آن را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تخت نیز آمده است چراکه آن از اطراف خود بالاتر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مکث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تسنه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لم يتغير،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بلند از زمین را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اطمأن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وثق به،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طائر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اوست از خوب و بد،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الحشيش و كل ما ينبت من الأرض،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منت است و آن گفتن حرفی و عملی است که عمل خیر را کم ارزش می نماید، و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قطع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ضرری است که زود به دیگری می رسد،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توقع ضرر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اندوهی است که بر انسان دشوار می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رئاء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رؤیت است و ریاکار عمل خود را برای دیدن مردم انجام می 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صفوانه است مانند سعدان و سعدانة و آن به معنای سنگ صاف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خاک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استخوان های سینه را گویند،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باران شدید را گویند، و وبیل به معنای شدید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سوء عاقبت است، و اصل لغت به معنای شدت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بسیار صاف و املس است، و زمین صلد زمینی است که به خاطر سختی گیاه در آن نمی روید، و به بخیل نیز صلد گویند</w:t>
      </w:r>
      <w:r>
        <w:rPr>
          <w:rFonts w:eastAsia="IRNazanin" w:cs="IRNazanin"/>
          <w:color w:val="111111"/>
          <w:sz w:val="28"/>
          <w:szCs w:val="28"/>
          <w:rtl w:val="true"/>
          <w:lang w:bidi="fa-IR"/>
        </w:rPr>
        <w:t xml:space="preserve">. </w:t>
      </w:r>
      <w:bookmarkStart w:id="1121" w:name="pg15336_165803"/>
    </w:p>
    <w:p>
      <w:pPr>
        <w:pStyle w:val="Heading4"/>
        <w:numPr>
          <w:ilvl w:val="3"/>
          <w:numId w:val="1"/>
        </w:numPr>
        <w:rPr/>
      </w:pPr>
      <w:bookmarkStart w:id="1122" w:name="__RefHeading___Toc5177291_2142443653"/>
      <w:bookmarkStart w:id="1123" w:name="_Toc417"/>
      <w:bookmarkEnd w:id="1121"/>
      <w:bookmarkEnd w:id="1122"/>
      <w:r>
        <w:rPr>
          <w:rtl w:val="true"/>
        </w:rPr>
        <w:t>ترجمه</w:t>
      </w:r>
      <w:bookmarkEnd w:id="1123"/>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از حال آن پادشاهی که به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و پادشاهی با ابراهیم علیه السلام محاجه و ستیز می کرد با خبرنشدی؟ آن گاه که ابراهیم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من همان کسی است که زنده می کند و می میراند و آن پادشاه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زنده می کنم و میمیرانم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خورشید را از مشرق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آورد، توآن را از مغرب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بياور پس آن کافرمبهوت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ولايق هدایت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مردم ستمکار را هدایت نمی کند </w:t>
      </w:r>
      <w:r>
        <w:rPr>
          <w:rFonts w:eastAsia="IRNazanin" w:cs="IRNazanin"/>
          <w:color w:val="111111"/>
          <w:sz w:val="28"/>
          <w:szCs w:val="28"/>
          <w:rtl w:val="true"/>
          <w:lang w:bidi="fa-IR"/>
        </w:rPr>
        <w:t>(</w:t>
      </w:r>
      <w:r>
        <w:rPr>
          <w:rFonts w:eastAsia="IRNazanin" w:cs="IRNazanin"/>
          <w:color w:val="111111"/>
          <w:sz w:val="28"/>
          <w:szCs w:val="28"/>
          <w:lang w:bidi="fa-IR"/>
        </w:rPr>
        <w:t>258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بازاز کسانی که از احيا و زنده شدن اموات درتعجب و شگفت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دانيال و يا ارميا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برقریه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همه ساختارش فرو ریخته بود عبور نمود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خداوند اهل این ویران کده را پس از میراندنشان زنده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او را يکصدسال میراند وسپس زنده نمود وبه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است که مرده ای؟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روز و يا پاره ای از روزا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يکصدسال است که مردهای واگرباور نداری به خوراک ونوشیدنی خود بنگر که طعم و رنگ آن تغییر نکرده است وبه الاغ خود بنگر که چگونه متلاشی شده است، این ماجرا برای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بدانی خداوند چگونه مرده ها را زنده می کند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تورا نشانه ای از حق قرار بدهیم تا مردم نیزبدانند خداوند چگونه مرده ها را زنده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بنگرکه ما چگونه استخوان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مرده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پیوند می دهیم وسپس گوشت برآنها می پوشانیم، و چون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شدن مرده ها برای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گردید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دانستم که خداوند برهرچیزی تواناست </w:t>
      </w:r>
      <w:r>
        <w:rPr>
          <w:rFonts w:eastAsia="IRNazanin" w:cs="IRNazanin"/>
          <w:color w:val="111111"/>
          <w:sz w:val="28"/>
          <w:szCs w:val="28"/>
          <w:rtl w:val="true"/>
          <w:lang w:bidi="fa-IR"/>
        </w:rPr>
        <w:t>(</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من بیاد بیاور زمانی را که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نشان ده، چگونه مردگان را زنده می کنی؟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ایمان نیاورده ای؟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ولكن می خواهم قلبم مطمئن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پرنده را برگیرو آنها را نزد خود ریزریزکن، سپس هر قسمتی از آن ها را برسرکوهی قرارده، آن گاه آنها را فراخوان ، آنان با شتاب نزد تو خواهند آمد و بدان که خداوند توانا و حکیم است </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کسانی که اموال و اصدقات خود را در راه خدا انفاق میکنند مثل دانه ای است که هفت خوشه بروياند و </w:t>
      </w:r>
      <w:bookmarkStart w:id="1124" w:name="pg15336_165804"/>
    </w:p>
    <w:p>
      <w:pPr>
        <w:pStyle w:val="BookText"/>
        <w:rPr/>
      </w:pPr>
      <w:bookmarkEnd w:id="1124"/>
      <w:r>
        <w:rPr>
          <w:rFonts w:ascii="IRNazanin" w:hAnsi="IRNazanin" w:eastAsia="IRNazanin"/>
          <w:color w:val="111111"/>
          <w:sz w:val="28"/>
          <w:sz w:val="28"/>
          <w:szCs w:val="28"/>
          <w:rtl w:val="true"/>
          <w:lang w:bidi="fa-IR"/>
        </w:rPr>
        <w:t xml:space="preserve">درهرخوشه ای يکصد دانه باشد و خداوند برای هرکس بخواهد چند برابر می کند و خداوند گشایش دهنده و داناست </w:t>
      </w:r>
      <w:r>
        <w:rPr>
          <w:rFonts w:eastAsia="IRNazanin" w:cs="IRNazanin"/>
          <w:color w:val="111111"/>
          <w:sz w:val="28"/>
          <w:szCs w:val="28"/>
          <w:rtl w:val="true"/>
          <w:lang w:bidi="fa-IR"/>
        </w:rPr>
        <w:t>(</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اموال خود را در راه خدا انفاق می کنند و پس از آن منت و آزاری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برفقرا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ندارند، پاداششان نزد خداوند محفوظ است، و هراس واندوهی برای آنان نخواهد بود</w:t>
      </w:r>
      <w:r>
        <w:rPr>
          <w:rFonts w:eastAsia="IRNazanin" w:cs="IRNazanin"/>
          <w:color w:val="111111"/>
          <w:sz w:val="28"/>
          <w:szCs w:val="28"/>
          <w:rtl w:val="true"/>
          <w:lang w:bidi="fa-IR"/>
        </w:rPr>
        <w:t>(</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گفتارنیک و پسندیده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فقرا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بهتراز صدقه ای است که به دنبال آن آزارابه فقيرا باشد و خداوند بینیازوحليم وبردباراست </w:t>
      </w:r>
      <w:r>
        <w:rPr>
          <w:rFonts w:eastAsia="IRNazanin" w:cs="IRNazanin"/>
          <w:color w:val="111111"/>
          <w:sz w:val="28"/>
          <w:szCs w:val="28"/>
          <w:rtl w:val="true"/>
          <w:lang w:bidi="fa-IR"/>
        </w:rPr>
        <w:t>(</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 اید صدقه های خود را با منت و آزار باطل نکنید، همانند کسی که مال خود را برای خودنمایی انفاق کند وبه خدا وقيامت ایمان نداشته باشد، مثل چنین کسی مثل سنگ خارایی است که بر روی آن خاکی نشسته باشد و رگبار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برآن ببارد و آن را صاف وصلد قراردهد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ریاکاران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انفاق نموده اند بهره ای نمی برند و خداوند کافران را هدایت نخواهد نمود </w:t>
      </w:r>
      <w:r>
        <w:rPr>
          <w:rFonts w:eastAsia="IRNazanin" w:cs="IRNazanin"/>
          <w:color w:val="111111"/>
          <w:sz w:val="28"/>
          <w:szCs w:val="28"/>
          <w:rtl w:val="true"/>
          <w:lang w:bidi="fa-IR"/>
        </w:rPr>
        <w:t>(</w:t>
      </w:r>
      <w:r>
        <w:rPr>
          <w:rFonts w:eastAsia="IRNazanin" w:cs="IRNazanin"/>
          <w:color w:val="111111"/>
          <w:sz w:val="28"/>
          <w:szCs w:val="28"/>
          <w:lang w:bidi="fa-IR"/>
        </w:rPr>
        <w:t>264</w:t>
      </w:r>
      <w:r>
        <w:rPr>
          <w:rFonts w:eastAsia="IRNazanin" w:cs="IRNazanin"/>
          <w:color w:val="111111"/>
          <w:sz w:val="28"/>
          <w:szCs w:val="28"/>
          <w:rtl w:val="true"/>
          <w:lang w:bidi="fa-IR"/>
        </w:rPr>
        <w:t>)</w:t>
      </w:r>
    </w:p>
    <w:p>
      <w:pPr>
        <w:pStyle w:val="Heading4"/>
        <w:numPr>
          <w:ilvl w:val="3"/>
          <w:numId w:val="1"/>
        </w:numPr>
        <w:rPr/>
      </w:pPr>
      <w:bookmarkStart w:id="1125" w:name="__RefHeading___Toc5177293_2142443653"/>
      <w:bookmarkStart w:id="1126" w:name="_Toc418"/>
      <w:bookmarkEnd w:id="1125"/>
      <w:r>
        <w:rPr>
          <w:rtl w:val="true"/>
        </w:rPr>
        <w:t>تفسير اهل بیت علیهم السلام</w:t>
      </w:r>
      <w:bookmarkEnd w:id="1126"/>
    </w:p>
    <w:p>
      <w:pPr>
        <w:pStyle w:val="Heading5"/>
        <w:numPr>
          <w:ilvl w:val="4"/>
          <w:numId w:val="1"/>
        </w:numPr>
        <w:rPr/>
      </w:pPr>
      <w:bookmarkStart w:id="1127" w:name="__RefHeading___Toc5177295_2142443653"/>
      <w:bookmarkStart w:id="1128" w:name="_Toc419"/>
      <w:bookmarkEnd w:id="1127"/>
      <w:r>
        <w:rPr>
          <w:rtl w:val="true"/>
        </w:rPr>
        <w:t>اشاره</w:t>
      </w:r>
      <w:bookmarkEnd w:id="1128"/>
    </w:p>
    <w:p>
      <w:pPr>
        <w:pStyle w:val="BookText"/>
        <w:rPr/>
      </w:pPr>
      <w:r>
        <w:rPr>
          <w:rFonts w:ascii="Amiri" w:hAnsi="Amiri" w:eastAsia="Amiri" w:cs="Amiri"/>
          <w:color w:val="111111"/>
          <w:sz w:val="28"/>
          <w:sz w:val="28"/>
          <w:szCs w:val="28"/>
          <w:rtl w:val="true"/>
          <w:lang w:bidi="ar-SA"/>
        </w:rPr>
        <w:t xml:space="preserve">أَلَمْ تَرَ إِلَى الَّذِي حَاجَّ إِبْرَاهِيمَ فِي رَبِّهِ أَنْ آتَاهُ اللَّهُ الْمُلْكَ إِذْ قَالَ إِبْرَاهِيمُ رَبِّيَ الَّذِي يُحْيِي وَيُمِيتُ قَالَ أَنَا أُحْيِي وَأُمِيتُ قَالَ إِبْرَاهِيمُ فَإِنَّ اللَّهَ يَأْتِي بِالشَّمْسِ مِنَ الْمَشْرِقِ فَأْتِ بِهَا مِنَ الْمَغْرِبِ فَبُهِتَ الَّذِي كَفَرَ وَاللَّهُ لَا يَهْدِي الْقَوْمَ الظَّالِمِينَ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p>
    <w:p>
      <w:pPr>
        <w:pStyle w:val="Heading5"/>
        <w:numPr>
          <w:ilvl w:val="4"/>
          <w:numId w:val="1"/>
        </w:numPr>
        <w:rPr/>
      </w:pPr>
      <w:bookmarkStart w:id="1129" w:name="__RefHeading___Toc5177297_2142443653"/>
      <w:bookmarkStart w:id="1130" w:name="_Toc420"/>
      <w:bookmarkEnd w:id="1129"/>
      <w:r>
        <w:rPr>
          <w:rtl w:val="true"/>
        </w:rPr>
        <w:t>احتجاج ابراهیم علیه السلام با نمرود</w:t>
      </w:r>
      <w:bookmarkEnd w:id="1130"/>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 علیه السلام با قوم خود درباره بت پرستی و خدایان دروغین مخاصمه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آنان مخالفت نمود تا این که نزد نمرود آمد و با او درباره پرستش بتها مخاصمه کرد و به نمرود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 کسی است که زنده می کند و می 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زنده می کنم و می میرانم</w:t>
      </w:r>
      <w:r>
        <w:rPr>
          <w:rFonts w:eastAsia="IRNazanin" w:cs="IRNazanin"/>
          <w:color w:val="111111"/>
          <w:sz w:val="28"/>
          <w:szCs w:val="28"/>
          <w:rtl w:val="true"/>
          <w:lang w:bidi="fa-IR"/>
        </w:rPr>
        <w:t>.</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ابراهيم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خورشید را از مشرق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آورد،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اگرمی توانی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از مغرب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نمرود که کافر به خدا بود متحیر و مبهوت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 xml:space="preserve">قابلیت هدایت را نداشت و خداوند ستمکاران را هدایت نخواهد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عیاشی حتان بن سدير از یکی از اصحاب امام صادق علیه السلام نقل نموده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أَشَدَّ النَّاسِ عَذَاباً یوم القیامة لِسَبْعَةِ نَفَرٍ أَوَّلُهُمُ ابْنَ آدَمَ الذی قَتَلَ أَخَاهُ وَ نُمْرُودَ الذی حَاجٍّ إبراهیم فی 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سخت ترین عذاب در قیامت برای هفت نفر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قابیل که برادر خود هابیل را کشت،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نمرود بن کنعان که با ابراهیم درباره خداوند جدال نمود،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یهود که مردم را به دین یهود واداشت،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نصاری که مردم را به دین نصرانیت واداشت،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وفرعون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خدایشمایم،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و دومی از این امت</w:t>
      </w:r>
      <w:r>
        <w:rPr>
          <w:rStyle w:val="FootnoteAnchor"/>
          <w:rtl w:val="true"/>
        </w:rPr>
        <w:footnoteReference w:id="827"/>
      </w:r>
    </w:p>
    <w:p>
      <w:pPr>
        <w:pStyle w:val="BookText"/>
        <w:rPr/>
      </w:pPr>
      <w:r>
        <w:rPr>
          <w:rFonts w:ascii="IRNazanin" w:hAnsi="IRNazanin" w:eastAsia="IRNazanin"/>
          <w:color w:val="111111"/>
          <w:sz w:val="28"/>
          <w:sz w:val="28"/>
          <w:szCs w:val="28"/>
          <w:rtl w:val="true"/>
          <w:lang w:bidi="fa-IR"/>
        </w:rPr>
        <w:t>على بن ابراهیم قمی در تفسیر خود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نمرود ابراهیم ما را در آتش انداخت و خداوند آتش را برای او سرد و سلامت نمود نمرود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ابراهیمی پرودگارتو کیست؟ ابراهیم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 کسی است که زنده می کند و می میراند نمرود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زنده می کنم و می میرانم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چگونه زنده می کنی و می میرانی؟ نمرود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را که محکوم به اعدام هستند می آورم و یکی از آنان را آزاد می کنم و دیگری را می کشم، در آن صورت اولی را زنده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خالف إبراهيم علیه السلام قومه وعاب آلهتهم حتى أدخل على نمرود فخاصمهم، فقال إبراهيم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رَبِّيَ الَّذِي يُحْيِي وَيُمِيتُ قَالَ أَنَا أُحْيِي وَأُمِيتُ قَالَ إِبْرَاهِيمُ فَإِنَّ اللَّهَ يَأْتِي بِالشَّمْسِ مِنَ الْمَشْرِقِ فَأْتِ بِهَا مِنَ الْمَغْرِبِ فَبُهِتَ الَّذِي كَفَرَ وَاللَّهُ لَا يَهْدِي الْقَوْمَ الظَّالِمِينَ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تفسیر عیاشی،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w:t>
      </w:r>
      <w:bookmarkStart w:id="1131" w:name="pg15336_165806"/>
    </w:p>
    <w:p>
      <w:pPr>
        <w:pStyle w:val="BookText"/>
        <w:rPr/>
      </w:pPr>
      <w:bookmarkEnd w:id="1131"/>
      <w:r>
        <w:rPr>
          <w:rFonts w:ascii="IRNazanin" w:hAnsi="IRNazanin" w:eastAsia="IRNazanin"/>
          <w:color w:val="111111"/>
          <w:sz w:val="28"/>
          <w:sz w:val="28"/>
          <w:szCs w:val="28"/>
          <w:rtl w:val="true"/>
          <w:lang w:bidi="fa-IR"/>
        </w:rPr>
        <w:t>کرده ام و دومی را میرانده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 گویی آنکه را کشته ای زنده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بگذر، همانا خدای من خورشید را از مشرق بیرون می آورد، تو آن را از مغرب بیرون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نمرود مبهوت و متحیر ماند، همان گونه که خداوند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فَبُهِتَ الَّذِي 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نمرود که کافر بود مبهوت شد و پاسخی نداد، چرا که میدانست خورشید قبل از او وجود 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قدرتی بر آن نیست</w:t>
      </w:r>
      <w:r>
        <w:rPr>
          <w:rFonts w:eastAsia="IRNazanin" w:cs="IRNazanin"/>
          <w:color w:val="111111"/>
          <w:sz w:val="28"/>
          <w:szCs w:val="28"/>
          <w:rtl w:val="true"/>
          <w:lang w:bidi="fa-IR"/>
        </w:rPr>
        <w:t>)</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كَالَّذِي مَرَّ عَلَى قَرْيَةٍ وَهِيَ خَاوِيَةٌ عَلَى عُرُوشِهَا قَالَ أَنَّى يُحْيِي هَذِهِ اللَّهُ بَعْدَ مَوْتِهَا فَأَمَاتَهُ اللَّهُ مِائَةَ عَامٍ ثُمَّ بَعَثَهُ قَالَ كَمْ لَبِثْتَ قَالَ لَبِثْتُ يَوْمًا أَوْ بَعْضَ يَوْمٍ قَالَ بَلْ لَبِثْتَ مِائَةَ عَامٍ فَانْظُرْ إِلَى طَعَامِكَ وَشَرَابِكَ لَمْ يَتَسَنَّهْ وَانْظُرْ إِلَى حِمَارِكَ وَلِنَجْعَلَكَ آيَةً لِلنَّاسِ وَانْظُرْ إِلَى الْعِظَامِ كَيْفَ نُنْشِزُهَا ثُمَّ نَكْسُوهَا لَحْمًا فَلَمَّا تَبَيَّنَ لَهُ قَالَ أَعْلَمُ أَنَّ اللَّهَ عَلَى كُلِّ شَيْءٍ 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p>
    <w:p>
      <w:pPr>
        <w:pStyle w:val="Heading5"/>
        <w:numPr>
          <w:ilvl w:val="4"/>
          <w:numId w:val="1"/>
        </w:numPr>
        <w:rPr/>
      </w:pPr>
      <w:bookmarkStart w:id="1132" w:name="__RefHeading___Toc5177299_2142443653"/>
      <w:bookmarkStart w:id="1133" w:name="_Toc421"/>
      <w:bookmarkEnd w:id="1132"/>
      <w:r>
        <w:rPr>
          <w:rtl w:val="true"/>
        </w:rPr>
        <w:t>نمونه ای از قیامت و معاد</w:t>
      </w:r>
      <w:bookmarkEnd w:id="1133"/>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عیاشی از امام صادق علیه السلام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ارمیای پیامبر را خداوند </w:t>
      </w:r>
    </w:p>
    <w:p>
      <w:pPr>
        <w:pStyle w:val="BookText"/>
        <w:rPr/>
      </w:pPr>
      <w:r>
        <w:rPr>
          <w:rFonts w:ascii="IRNazanin" w:hAnsi="IRNazanin" w:eastAsia="IRNazanin"/>
          <w:color w:val="111111"/>
          <w:sz w:val="28"/>
          <w:sz w:val="28"/>
          <w:szCs w:val="28"/>
          <w:rtl w:val="true"/>
          <w:lang w:bidi="fa-IR"/>
        </w:rPr>
        <w:t>برای بنی اسرائیل مبعوث نمود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بنی اسرائیل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شهری را من پاک تر وگرامی تر داشتم؟ و بهترین اشجار را در آن غرس نمودم؟ و آن را از 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غریبی پاک کردم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شهر نافرمانی کردندو من به آن خاطر خرنوب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ویا خروب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آنان رویاندم؟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خروب مانند تنور به معنای درخت تیغ 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ارمیای پیامبر این سخنان را به بنی اسرائیل گفت آنان خندیدند و استهزا نمودند وارمیا از آنان به درگاه خداوند شکایت نمود و خداوند به او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از آن شهر بیت المقدس است و مقصود از درخت ها بنی اسرائیل اند که من سلطه هر جباری را از آنان دورنمودم و آنان با من مخالفت نمودند و به گناهان روی آوردند و اکنون در این شهر کسی را بر آنان مسلط خواهم نمود که خون آن ها را بریزد و اموالشان را بگیرد و اگر به درگاه من گریه و ناله کنند به آنان رحم نخواهم نمود و اگر دعا کنند دعای آنان را مستجاب نمی کنم، بلکه آنان را از هم خواهم گسیخت وسرزمین شان را دگرگون خواهم کرد و یکصد سال اینگونه خواهند ماند و سپس آن سرزمین را آباد خواهم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ارمیا این سخنان را به آنان فرمود، علمای آنان عجز و لابه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گناه ما چیست؟ ما که اهل گناه نبوده ایم، برای چه ما را همانند آنان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 برای ما از خدای خود سؤال کن ما چه کرده ایم که باید همانند آنان 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ارمیا هفت روز روزه گرفت ووحی بر او نازل نشد وسپس هفت روز دیگر روزه گرفت و وحی بر او نازل نشد و چون هفت روز سوم را روزه گرفت، خداوند به او وحی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درباره آنان با من سخن بگویی صورت تو را به پشت بر می گردانم</w:t>
      </w:r>
      <w:r>
        <w:rPr>
          <w:rFonts w:eastAsia="IRNazanin" w:cs="IRNazanin"/>
          <w:color w:val="111111"/>
          <w:sz w:val="28"/>
          <w:szCs w:val="28"/>
          <w:rtl w:val="true"/>
          <w:lang w:bidi="fa-IR"/>
        </w:rPr>
        <w:t>.</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مجازات این است که شما منکر و گناه را دیدید و انکار ونهی از آن نکردید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خداوند بخت نصر را بر آنان مسلط نمود </w:t>
      </w:r>
    </w:p>
    <w:p>
      <w:pPr>
        <w:pStyle w:val="BookText"/>
        <w:rPr/>
      </w:pPr>
      <w:r>
        <w:rPr>
          <w:rFonts w:ascii="IRNazanin" w:hAnsi="IRNazanin" w:eastAsia="IRNazanin"/>
          <w:color w:val="111111"/>
          <w:sz w:val="28"/>
          <w:sz w:val="28"/>
          <w:szCs w:val="28"/>
          <w:rtl w:val="true"/>
          <w:lang w:bidi="fa-IR"/>
        </w:rPr>
        <w:t>و او آنچه تودیدی را با آنان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بخت نصر ارمیا را خواست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بنی اسرائیل خبر داده ای که من با آنان چه خواهم نمود، اکنون اگر می خواهی با همراهان خود نزد من باش وگرنه از بین بنی اسرائیل خارج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ارمیا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بین آنان خارج می شوم از این رو مقداری از انجیر و آب میوه با خود برداشت و از بین آنان خارج شد و چون از دور نگاهی به بنی اسرائیل نمود و دید مرده های آنان روی زمین انباشته شده است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أَنَّى يُحْيِي هَذِهِ اللَّهُ بَعْدَ مَوْتِهَا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چگونه خداوند پس از مرگ، آنان را زنده می نماید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فَأَمَاتَهُ اللَّهُ مِائَةَ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یکصد سال او را میراند</w:t>
      </w:r>
      <w:r>
        <w:rPr>
          <w:rFonts w:eastAsia="IRNazanin" w:cs="IRNazanin"/>
          <w:color w:val="111111"/>
          <w:sz w:val="28"/>
          <w:szCs w:val="28"/>
          <w:rtl w:val="true"/>
          <w:lang w:bidi="fa-IR"/>
        </w:rPr>
        <w:t>.</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صبحگاه میراند و پس از یکصد سال قبل از غروب خورشید زنده نمود و اول عضوی که از او زنده نمود چشم های او بود که همانند دو پوست تخم مرغ آفریده شد و سپس 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مقدار از عمرتوگذشت؟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و چون دید هنوز خورشید غروب ننموده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شاید نصف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يکصد سال است که مرده ای، اکنون به طعام و نوشیدنی خود بنگر که تغییری نکرده و به الاغ خود بنگرکه تبدیل به خاک گردیده و این برای ایناست که ما می خواهیم تو را برای مردم نشانه ای از قدرت خود قرار بدهیم پس ببین چگونه استخوان های تو را پیوند می کنیم و سپس با گوشت می پوشانیم؟ پس ارمیا نگاه کرد به استخوان های خود و دید که چگونه به همدیگر پیوند می شود و عروق بین آن ها جاری می گردد و چون خلقت او کامل گردید و به پا خاست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أَعْلَمُ أَنَّ اللَّهَ عَلَى كُلِّ شَيْءٍ قَدِيرٌ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دانستم که خداوند بر هر چیزی تواناست</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 xml:space="preserve">. </w: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درکتاب احتجاج از امام صادق علیه السلام نقل شده که زندیق و منکر خدایی از آن حضرت سؤال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بهتر نبود که خداوند هر یکصد سال اموات را </w:t>
      </w:r>
    </w:p>
    <w:p>
      <w:pPr>
        <w:pStyle w:val="BookText"/>
        <w:rPr/>
      </w:pPr>
      <w:r>
        <w:rPr>
          <w:rFonts w:ascii="IRNazanin" w:hAnsi="IRNazanin" w:eastAsia="IRNazanin"/>
          <w:color w:val="111111"/>
          <w:sz w:val="28"/>
          <w:sz w:val="28"/>
          <w:szCs w:val="28"/>
          <w:rtl w:val="true"/>
          <w:lang w:bidi="fa-IR"/>
        </w:rPr>
        <w:t>زنده می نمود، تا ما از آنان سؤال کنیم از آنچه بر آنان گذشته و بدانیم که احوال شان چگونه است ؟ تا مردم یقین حاصل کنند و از شک و خیانت قلوب نجات یابند؟ امام صادق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توسخن منکرین رسالت پیامبران و تکذیب کنندگان آنان است در حالی که پیامبران احوال مردگان را خبر دادند و خداوند نیز از زبان پیامبران در کتاب خود از احوال مردگان ما را خبر داده است، آیا کسی از خداوند و پیامبرانش راستگوتر است؟</w:t>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کسانی که مردند و باز به دنیا بازگشتند، اصحاب کهف بودند که خداوند آنان را سیصد و نه سال میراند و سپس در دوران مردمی که منکر بعث و قیامت بودند زنده نمود، تا حجت بر آنان تمام شود و به قدرت خداوند آگاه کردند و بدانند که قیامت حق است و نیز خداوند ارمیای پیغمبر را که به مرده های بیت المقدس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بخت النصر کشته بود و روی زمین مانده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خداوند این ها را زنده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أَنَّى يُحْيِي هَذِهِ اللَّهُ بَعْدَ مَوْتِهَا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يکصدسال او را میراند و سپس او را زنده نمود و خود به اعضای بدن خویش نگاه می کرد که چگونه به همدیگر پیوسته می شوند و گوشت بر استخوان های او می روید و مفاصل وعروق او پیوند پیدا می کنند و چون خلقت او کامل شد و نشست،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أَعْلَمُ أَنَّ اللَّهَ عَلَى كُلِّ شَيْءٍ قَدِيرٌ </w:t>
      </w:r>
      <w:r>
        <w:rPr>
          <w:rFonts w:eastAsia="IRNazanin" w:cs="IRNazanin"/>
          <w:color w:val="111111"/>
          <w:sz w:val="28"/>
          <w:szCs w:val="28"/>
          <w:rtl w:val="true"/>
          <w:lang w:bidi="fa-IR"/>
        </w:rPr>
        <w:t>»</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مرحوم طبرسی در تفسیر مجمع البيان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الذى مر على قرية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همان گونه که از امام صادق علیه السلام نقل شده است و برخی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از امام باقر علیه السلام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امیرالمؤمنین علیه 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خانواده خود خارج شد همسر او آبستن بود و عزیر پنجاه سال داشت، پس خداوند یکصد سال او را میراند و چون به اهل خود بازگشت فرزند او یکصد سال داشت و او پنجاه ساله بود و فرزند از پدر</w:t>
      </w:r>
    </w:p>
    <w:p>
      <w:pPr>
        <w:pStyle w:val="BookText"/>
        <w:rPr/>
      </w:pPr>
      <w:r>
        <w:rPr>
          <w:rFonts w:ascii="IRNazanin" w:hAnsi="IRNazanin" w:eastAsia="IRNazanin"/>
          <w:color w:val="111111"/>
          <w:sz w:val="28"/>
          <w:sz w:val="28"/>
          <w:szCs w:val="28"/>
          <w:rtl w:val="true"/>
          <w:lang w:bidi="fa-IR"/>
        </w:rPr>
        <w:t xml:space="preserve">خود بزرگ تر بود و این از آیات الهی است </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فیض در تفسیر خود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در این ماجرا مختلف است و شاید این قصه چند بار رخ داده است والله العالم</w:t>
      </w:r>
      <w:r>
        <w:rPr>
          <w:rFonts w:eastAsia="IRNazanin" w:cs="IRNazanin"/>
          <w:color w:val="111111"/>
          <w:sz w:val="28"/>
          <w:szCs w:val="28"/>
          <w:rtl w:val="true"/>
          <w:lang w:bidi="fa-IR"/>
        </w:rPr>
        <w:t xml:space="preserve">. </w:t>
      </w:r>
      <w:bookmarkStart w:id="1134" w:name="pg15336_165812"/>
    </w:p>
    <w:p>
      <w:pPr>
        <w:pStyle w:val="BookText"/>
        <w:rPr/>
      </w:pPr>
      <w:bookmarkEnd w:id="1134"/>
      <w:r>
        <w:rPr>
          <w:rFonts w:ascii="Amiri" w:hAnsi="Amiri" w:eastAsia="Amiri" w:cs="Amiri"/>
          <w:color w:val="111111"/>
          <w:sz w:val="28"/>
          <w:sz w:val="28"/>
          <w:szCs w:val="28"/>
          <w:rtl w:val="true"/>
          <w:lang w:bidi="ar-SA"/>
        </w:rPr>
        <w:t xml:space="preserve">وَإِذْ قَالَ إِبْرَاهِيمُ رَبِّ أَرِنِي كَيْفَ تُحْيِي الْمَوْتَى قَالَ أَوَلَمْ تُؤْمِنْ قَالَ بَلَى وَلَكِنْ لِيَطْمَئِنَّ قَلْبِي قَالَ فَخُذْ أَرْبَعَةً مِنَ الطَّيْرِ فَصُرْهُنَّ إِلَيْكَ ثُمَّ اجْعَلْ عَلَى كُلِّ جَبَلٍ مِنْهُنَّ جُزْءًا ثُمَّ ادْعُهُنَّ يَأْتِينَكَ سَعْيًا وَاعْلَمْ أَنَّ اللَّهَ عَزِيزٌ 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p>
    <w:p>
      <w:pPr>
        <w:pStyle w:val="Heading5"/>
        <w:numPr>
          <w:ilvl w:val="4"/>
          <w:numId w:val="1"/>
        </w:numPr>
        <w:rPr/>
      </w:pPr>
      <w:bookmarkStart w:id="1135" w:name="__RefHeading___Toc5177301_2142443653"/>
      <w:bookmarkStart w:id="1136" w:name="_Toc422"/>
      <w:bookmarkEnd w:id="1135"/>
      <w:r>
        <w:rPr>
          <w:rtl w:val="true"/>
        </w:rPr>
        <w:t>نمونه دیگری از قیامت و زنده شدن مردگان</w:t>
      </w:r>
      <w:bookmarkEnd w:id="1136"/>
    </w:p>
    <w:p>
      <w:pPr>
        <w:pStyle w:val="BookText"/>
        <w:rPr/>
      </w:pPr>
      <w:r>
        <w:rPr>
          <w:rFonts w:ascii="IRNazanin" w:hAnsi="IRNazanin" w:eastAsia="IRNazanin"/>
          <w:color w:val="111111"/>
          <w:sz w:val="28"/>
          <w:sz w:val="28"/>
          <w:szCs w:val="28"/>
          <w:rtl w:val="true"/>
          <w:lang w:bidi="fa-IR"/>
        </w:rPr>
        <w:t>على بن محمد بن جهم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مجلس مأمون حضور داشتم که مأمون به حضرت رضا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صلی الله علیه و آله مگر این نیست که شما می گویید پیامبران معصوم هستند؟ 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مأمون سؤالاتی از آیات قرآن کرد و از سؤالات او این بود که گفت معنای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أَرِنِي كَيْفَ تُحْيِي الْمَوْتَى قَالَ أَوَلَمْ تُؤْمِنْ قَالَ بَلَى وَلَكِنْ لِيَطْمَئِنَّ قَلْبِي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ابراهیم وحی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یکی از بندگان خود را خليل خویش قرار خواهم داد و اگر او از زنده کردن اموات از من سؤال کند، او را پاسخ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قلب ابراهیم خطور نمود که خود، خلیل خدا خواهد بود، از این رو برای این که بداند او خلیل خدا خواهد بود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أَرِنِي كَيْفَ تُحْيِي الْمَوْتَى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او فرمود</w:t>
      </w:r>
      <w:r>
        <w:rPr>
          <w:rFonts w:eastAsia="IRNazanin" w:cs="IRNazanin"/>
          <w:color w:val="111111"/>
          <w:sz w:val="28"/>
          <w:szCs w:val="28"/>
          <w:rtl w:val="true"/>
          <w:lang w:bidi="fa-IR"/>
        </w:rPr>
        <w:t>:</w:t>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 پرنده را بگیر و درهم بکوب و هر جزئی از آن ها را بر سر کوهی قرارده و سپس آنان را صدا بزن تا با سرعت نزد تو آیند و بدان که خداوند عزیز و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ابراهیم علیه السلام پرنده شاهین و مرغابی وطاووس و خروس را گرفت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ذبح نمود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قطعه قطعه و مخلوط نمود و هر قسمتی از آن ها را بر سر کوهی از کوه های دهگانه قرارداد و منقارهای آن ها را به دست گرفت و سپس آن ها را با اسم صدا زد و آب و دانه برای شان آماده نمود، پس یکباره دید اجزای هر پرنده ای با سرعت پرواز کرد و به بدن خود ملحق شد و تا گردن آماده شد و ابراهیم منقار آنان را رهانمود و منقارها </w:t>
      </w:r>
    </w:p>
    <w:p>
      <w:pPr>
        <w:pStyle w:val="BookText"/>
        <w:rPr/>
      </w:pPr>
      <w:r>
        <w:rPr>
          <w:rFonts w:ascii="IRNazanin" w:hAnsi="IRNazanin" w:eastAsia="IRNazanin"/>
          <w:color w:val="111111"/>
          <w:sz w:val="28"/>
          <w:sz w:val="28"/>
          <w:szCs w:val="28"/>
          <w:rtl w:val="true"/>
          <w:lang w:bidi="fa-IR"/>
        </w:rPr>
        <w:t>به بدن های آنان ملحق گردید و پرواز نمودند و نزد ابراهیم نشستند و از دانه ها و آب خوردند و به ابراهیم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توما را زنده کردی خدا تو را زنده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خدا زنده می کند و می میراند و اوست که برهر چیزی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بارك الله فيك يا أبا الحسن </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صفوان بن يحيی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رضا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حضرت ابراهیم علیه السلام در قلب خود شک داشته که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أَرِنِي كَيْفَ تُحْيِي الْمَوْتَى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در پاسخ او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أَوَلَمْ تُؤْمِنْ؟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شک نداشته است بلکه می خواسته بر </w:t>
      </w:r>
    </w:p>
    <w:p>
      <w:pPr>
        <w:pStyle w:val="BookText"/>
        <w:rPr/>
      </w:pPr>
      <w:r>
        <w:rPr>
          <w:rFonts w:ascii="IRNazanin" w:hAnsi="IRNazanin" w:eastAsia="IRNazanin"/>
          <w:color w:val="111111"/>
          <w:sz w:val="28"/>
          <w:sz w:val="28"/>
          <w:szCs w:val="28"/>
          <w:rtl w:val="true"/>
          <w:lang w:bidi="fa-IR"/>
        </w:rPr>
        <w:t>یقین خود بیفزاید</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کتاب کافی و تفسیر عیاشی از امام صادق علیه السلام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ابراهیم، ملکوت آسمان ها و زمین را 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حقايق آنها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به مرداری کرد که در ساحل دریا قرار گرفته بود و نصف آن در آب و نصف دیگر آن در خشکی بود و درندگان دریا می آیند و از آن قسمت داخل آب می خورند و چون باز می گردند به همدیگر حمله می کنند و برخی دیگری را می خورند و درندگان زمینی نیز همین گونه از آن مردار می خورند و سپس به همدیگر حمله می کنند و همدیگر را می خورند پس ابراهیم علیه السلام از این وضعیت تعجب نمود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أَرِنِي كَيْفَ تُحْيِي الْمَوْتَى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الرحمان بن سیا به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به من وصیت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ثلث مالم دین فرزند برادرم را پرداخت کن و جزئی از آن را به فلانی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از ابن ابی لیلای </w:t>
      </w:r>
      <w:bookmarkStart w:id="1137" w:name="pg15336_165815"/>
    </w:p>
    <w:p>
      <w:pPr>
        <w:pStyle w:val="BookText"/>
        <w:rPr/>
      </w:pPr>
      <w:bookmarkEnd w:id="1137"/>
      <w:r>
        <w:rPr>
          <w:rFonts w:ascii="IRNazanin" w:hAnsi="IRNazanin" w:eastAsia="IRNazanin"/>
          <w:color w:val="111111"/>
          <w:sz w:val="28"/>
          <w:sz w:val="28"/>
          <w:szCs w:val="28"/>
          <w:rtl w:val="true"/>
          <w:lang w:bidi="fa-IR"/>
        </w:rPr>
        <w:t>قاضی درباره جزء سؤال کردم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وصیت او بی فایده است و من معنای جزء را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قصه را به امام صادق علیه السلام عرضکردم و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لیلا دروغ گفته است وصیت آن زن صحیح است و جزء به معنای عشر است همان گونه که خداوند به ابراهیم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اجْعَلْ عَلَى كُلِّ جَبَلٍ مِنْهُنَّ جُزْءًا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کوه ها ده عدد بوده و ابراهیم برسر هرکوهی عشری از پرندگان را قرار داده است، بنابراین یک عشراز ثلث مال آن زن را باید به شخصی که برای او وصیت نموده بدهی</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مَثَلُ الَّذِينَ يُنْفِقُونَ أَمْوَالَهُمْ فِي سَبِيلِ اللَّهِ كَمَثَلِ حَبَّةٍ أَنْبَتَتْ سَبْعَ سَنَابِلَ فِي كُلِّ سُنْبُلَةٍ مِائَةُ حَبَّةٍ وَاللَّهُ يُضَاعِفُ لِمَنْ يَشَاءُ وَاللَّهُ وَاسِعٌ عَلِيمٌ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p>
    <w:p>
      <w:pPr>
        <w:pStyle w:val="Heading5"/>
        <w:numPr>
          <w:ilvl w:val="4"/>
          <w:numId w:val="1"/>
        </w:numPr>
        <w:rPr/>
      </w:pPr>
      <w:bookmarkStart w:id="1138" w:name="__RefHeading___Toc5177303_2142443653"/>
      <w:bookmarkStart w:id="1139" w:name="_Toc423"/>
      <w:bookmarkEnd w:id="1138"/>
      <w:r>
        <w:rPr>
          <w:rtl w:val="true"/>
        </w:rPr>
        <w:t>درجات انفاق</w:t>
      </w:r>
      <w:bookmarkEnd w:id="1139"/>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اصحاب امام صادق علیه السلام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بنده مؤمن عمل خود را به نیکی انجام دهد خداوند پاداش او را چند برابر تا هفتصد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دهد، همان گونه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يُضَاعِفُ لِمَنْ يَشَاءُ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به خاطر پاداش خیر و نیکوی خداوند باید اعمال خود را نیکوکنید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به آن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نیک بودن عمل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w:t>
      </w:r>
    </w:p>
    <w:p>
      <w:pPr>
        <w:pStyle w:val="BookText"/>
        <w:rPr/>
      </w:pPr>
      <w:r>
        <w:rPr>
          <w:rFonts w:ascii="IRNazanin" w:hAnsi="IRNazanin" w:eastAsia="IRNazanin"/>
          <w:color w:val="111111"/>
          <w:sz w:val="28"/>
          <w:sz w:val="28"/>
          <w:szCs w:val="28"/>
          <w:rtl w:val="true"/>
          <w:lang w:bidi="fa-IR"/>
        </w:rPr>
        <w:t>که نماز می خوانی رکوع و سجود خود را نیکو انجام ده و هنگامی که روزه می گیری از چیزهایی که روزه را فاسد می کند دوری کن و هنگامی که به حج میروی از آنچه در حج و عمره حرام است دوری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وهرعملی برای خدا انجام میدهی باید از هر چرکی و آلودگی پاک باشد</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طبرسی صاحب مجمع البیان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کهاین آیه مربوط به همه انفاقات است</w:t>
      </w:r>
      <w:r>
        <w:rPr>
          <w:rFonts w:eastAsia="IRNazanin" w:cs="IRNazanin"/>
          <w:color w:val="111111"/>
          <w:sz w:val="28"/>
          <w:szCs w:val="28"/>
          <w:rtl w:val="true"/>
          <w:lang w:bidi="fa-IR"/>
        </w:rPr>
        <w:t>.</w:t>
      </w:r>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 اند این آیه مخصوص به جهاد است و اما درغیر جهاد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جَاءَ بِالْحَسَنَةِ فَلَهُ عَشْرُ أَمْثَالِهَا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گوید از عبدالله عمرنقل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يُضَاعِفُ لِمَنْ يَشَاءُ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به امت من بیش از این عنایت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ذَا الَّذِي يُقْرِضُ اللَّهَ قَرْضًا حَسَنًا فَيُضَاعِفَهُ لَهُ أَضْعَافًا كَثِيرَةً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باز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امت من بیش از این عنایت کن و خداوند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يُوَفَّى الصَّابِرُونَ أَجْرَهُمْ بِغَيْرِ حِسَابٍ </w:t>
      </w:r>
      <w:r>
        <w:rPr>
          <w:rFonts w:eastAsia="IRNazanin" w:cs="IRNazanin"/>
          <w:color w:val="111111"/>
          <w:sz w:val="28"/>
          <w:szCs w:val="28"/>
          <w:rtl w:val="true"/>
          <w:lang w:bidi="fa-IR"/>
        </w:rPr>
        <w:t>»</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r>
        <w:rPr>
          <w:rStyle w:val="FootnoteAnchor"/>
          <w:rtl w:val="true"/>
        </w:rPr>
        <w:footnoteReference w:id="838"/>
      </w:r>
      <w:bookmarkStart w:id="1140" w:name="pg15336_165817"/>
    </w:p>
    <w:p>
      <w:pPr>
        <w:pStyle w:val="BookText"/>
        <w:rPr/>
      </w:pPr>
      <w:bookmarkEnd w:id="1140"/>
      <w:r>
        <w:rPr>
          <w:rFonts w:ascii="Amiri" w:hAnsi="Amiri" w:eastAsia="Amiri" w:cs="Amiri"/>
          <w:color w:val="111111"/>
          <w:sz w:val="28"/>
          <w:sz w:val="28"/>
          <w:szCs w:val="28"/>
          <w:rtl w:val="true"/>
          <w:lang w:bidi="ar-SA"/>
        </w:rPr>
        <w:t xml:space="preserve">الَّذِينَ يُنْفِقُونَ أَمْوَالَهُمْ فِي سَبِيلِ اللَّهِ ثُمَّ لَا يُتْبِعُونَ مَا أَنْفَقُوا مَنًّا وَلَا أَذًى لَهُمْ أَجْرُهُمْ عِنْدَ رَبِّهِمْ وَلَا خَوْفٌ عَلَيْهِمْ وَلَا هُمْ يَحْزَنُونَ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 مَعْرُوفٌ وَمَغْفِرَةٌ خَيْرٌ مِنْ صَدَقَةٍ يَتْبَعُهَا أَذًى وَاللَّهُ غَنِيٌّ حَلِيمٌ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لَا تُبْطِلُوا صَدَقَاتِكُمْ بِالْمَنِّ وَالْأَذَى كَالَّذِي يُنْفِقُ مَالَهُ رِئَاءَ النَّاسِ وَلَا يُؤْمِنُ بِاللَّهِ وَالْيَوْمِ الْآخِرِ فَمَثَلُهُ كَمَثَلِ صَفْوَانٍ عَلَيْهِ تُرَابٌ فَأَصَابَهُ وَابِلٌ فَتَرَكَهُ صَلْدًا لَا يَقْدِرُونَ عَلَى شَيْءٍ مِمَّا كَسَبُوا وَاللَّهُ لَا يَهْدِي الْقَوْمَ الْكَافِرِينَ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p>
    <w:p>
      <w:pPr>
        <w:pStyle w:val="Heading5"/>
        <w:numPr>
          <w:ilvl w:val="4"/>
          <w:numId w:val="1"/>
        </w:numPr>
        <w:rPr/>
      </w:pPr>
      <w:bookmarkStart w:id="1141" w:name="__RefHeading___Toc5177305_2142443653"/>
      <w:bookmarkStart w:id="1142" w:name="_Toc424"/>
      <w:bookmarkEnd w:id="1141"/>
      <w:r>
        <w:rPr>
          <w:rtl w:val="true"/>
        </w:rPr>
        <w:t>انفاق مقبول و غیرمقبول</w:t>
      </w:r>
      <w:bookmarkEnd w:id="1142"/>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ابراهیم قمی از امام صادق علیه السلام از رسول خدا صلی الله علیه و آله نقل نموده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مؤمنی احسانی بکند و سپس با سخن خود او را آزار نماید و یا منتی براو گذارد، احسان و صدقه خود را باطل نموده است همان گونه که خداوند درباره آن ملی بیان نموده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كَالَّذِي يُنْفِقُ مَالَهُ رِئَاءَ النَّاسِ وَلَا يُؤْمِنُ بِاللَّهِ وَالْيَوْمِ الْآخِرِ فَمَثَلُهُ كَمَثَلِ صَفْوَانٍ عَلَيْهِ تُرَابٌ فَأَصَابَهُ وَابِلٌ فَتَرَكَهُ صَلْدًا لَا يَقْدِرُونَ عَلَى شَيْءٍ مِمَّا كَسَبُوا وَاللَّهُ لَا يَهْدِي الْقَوْمَ الْكَافِرِينَ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نسبت به فقیری که به او احسان نموده است منت واذيت فراوان داشته باشد صدقه و احسان او باطل می شود همان گونه که گرد و خاک روی صخره و صفوان به وسیله باران در بیابان برطرف می شود و چیزی از آن باقی نمی ماند و خداوند این مثل را برای کسی زده است که در حق کسی عمل خیر واحسانی بکند و سپس منت و آزار به او بدهد</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چیزی نزد من بهتر از این نیست که به کسی احسانی کرده باشم و او باز از من درخواست احسان کند و من به او احسان نمایم، چرا که دیده ام اگر احسان دوم انجام نشود شکر احسان اول قطع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مثل کسانی که اموال خود را برای خشنودی خدا و دور از منت و آزارانفاق می کنند را بیان نموده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وَمَثَلُ الَّذِينَ يُنْفِقُونَ أَمْوَالَهُمُ ابْتِغَاءَ مَرْضَاتِ اللَّهِ وَتَثْبِيتًا مِنْ أَنْفُسِهِمْ كَمَثَلِ جَنَّةٍ بِرَبْوَةٍ أَصَابَهَا وَابِلٌ فَآتَتْ أُكُلَهَا ضِعْفَيْنِ فَإِنْ لَمْ يُصِبْهَا وَابِلٌ فَطَلٌّ وَاللَّهُ بِمَا تَعْمَلُونَ بَصِيرٌ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مثل آنان مثل جنت و بستانی است که در جای بلندی قرار گرفته باشد و باران فراوانی بر آن ببارد و میوه های دو چندان به بار آورد، این گونه است پاداش کسی که مال خود را در راه خدا انفاق کند </w:t>
      </w:r>
      <w:r>
        <w:rPr>
          <w:rFonts w:eastAsia="IRNazanin" w:cs="IRNazanin"/>
          <w:color w:val="111111"/>
          <w:sz w:val="28"/>
          <w:szCs w:val="28"/>
          <w:rtl w:val="true"/>
          <w:lang w:bidi="fa-IR"/>
        </w:rPr>
        <w:t>...</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مال خود را در راه خدا انفاق نماید و سپس بر آن که انفاق نموده منت گذارد، خداوند مثل او را چنین بیان نموده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أَيَوَدُّ أَحَدُكُمْ أَنْ تَكُونَ لَهُ جَنَّةٌ مِنْ نَخِيلٍ وَأَعْنَابٍ تَجْرِي مِنْ تَحْتِهَا الْأَنْهَارُ لَهُ فِيهَا مِنْ كُلِّ الثَّمَرَاتِ وَأَصَابَهُ الْكِبَرُ وَلَهُ ذُرِّيَّةٌ ضُعَفَاءُ فَأَصَابَهَا إِعْصَارٌ فِيهِ نَارٌ فَاحْتَرَقَتْ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های 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کسی که با صدقه خود منت برفقیرگذارد مثل او مثل کسی است که پیرمرد وضعیف باشد و فرزندان ضعیفی نیز داشته باشد و باغستان فراوان و پر از میوه ای داشته باشد و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آتشی بیاید و همه مال او را آتش بزند و نابود کند</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تفسیر عیاشی از امام باقر و امام صادق علیهما السلام نقل شده که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تُبْطِلُوا صَدَقَاتِكُمْ بِالْمَنِّ وَالْأَذَى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آزار به محمد و آل محمد صلی الله علیه و آله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این تأویل این آیه است و آیه درباره عثمان نازل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روایت دیگری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عثمان نازل شد و شامل معاویه و</w:t>
      </w:r>
    </w:p>
    <w:p>
      <w:pPr>
        <w:pStyle w:val="BookText"/>
        <w:rPr/>
      </w:pPr>
      <w:r>
        <w:rPr>
          <w:rFonts w:ascii="IRNazanin" w:hAnsi="IRNazanin" w:eastAsia="IRNazanin"/>
          <w:color w:val="111111"/>
          <w:sz w:val="28"/>
          <w:sz w:val="28"/>
          <w:szCs w:val="28"/>
          <w:rtl w:val="true"/>
          <w:lang w:bidi="fa-IR"/>
        </w:rPr>
        <w:t xml:space="preserve">پیروان او نیز گردید </w:t>
      </w:r>
      <w:r>
        <w:rPr>
          <w:rStyle w:val="FootnoteAnchor"/>
          <w:rtl w:val="true"/>
        </w:rPr>
        <w:footnoteReference w:id="842"/>
      </w:r>
    </w:p>
    <w:p>
      <w:pPr>
        <w:pStyle w:val="BookText"/>
        <w:rPr/>
      </w:pPr>
      <w:r>
        <w:rPr>
          <w:rFonts w:ascii="Amiri" w:hAnsi="Amiri" w:eastAsia="Amiri" w:cs="Amiri"/>
          <w:color w:val="111111"/>
          <w:sz w:val="28"/>
          <w:sz w:val="28"/>
          <w:szCs w:val="28"/>
          <w:rtl w:val="true"/>
          <w:lang w:bidi="ar-SA"/>
        </w:rPr>
        <w:t>عن أبي عبد الله علیه السلام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تُبْطِلُوا صَدَقَاتِكُمْ بِالْمَنِّ وَالْأَذَى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يَقْدِرُونَ عَلَى شَيْءٍ مِمَّا كَسَبُوا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حجر فرو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يُنْفِقُونَ أَمْوَالَهُمْ ِئَاءَ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وفلان وفلان و معاوية وأشياعهم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تفسير عیاشی،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484</w:t>
      </w:r>
      <w:r>
        <w:rPr>
          <w:rFonts w:ascii="Amiri" w:hAnsi="Amiri" w:eastAsia="Amiri" w:cs="Amiri"/>
          <w:color w:val="111111"/>
          <w:sz w:val="28"/>
          <w:sz w:val="28"/>
          <w:szCs w:val="28"/>
          <w:rtl w:val="true"/>
          <w:lang w:bidi="ar-SA"/>
        </w:rPr>
        <w:t xml:space="preserve">؛ بحارالأنوار، ج </w:t>
      </w:r>
      <w:r>
        <w:rPr>
          <w:rFonts w:eastAsia="Amiri" w:cs="Amiri" w:ascii="Amiri" w:hAnsi="Amiri"/>
          <w:color w:val="111111"/>
          <w:sz w:val="28"/>
          <w:szCs w:val="28"/>
          <w:lang w:bidi="ar-SA"/>
        </w:rPr>
        <w:t>217/9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تفسیر برهان، ج</w:t>
      </w:r>
      <w:r>
        <w:rPr>
          <w:rFonts w:eastAsia="Amiri" w:cs="Amiri" w:ascii="Amiri" w:hAnsi="Amiri"/>
          <w:color w:val="111111"/>
          <w:sz w:val="28"/>
          <w:szCs w:val="28"/>
          <w:lang w:bidi="ar-SA"/>
        </w:rPr>
        <w:t>254/1</w:t>
      </w:r>
      <w:r>
        <w:rPr>
          <w:rFonts w:eastAsia="Amiri" w:cs="Amiri" w:ascii="Amiri" w:hAnsi="Amiri"/>
          <w:color w:val="111111"/>
          <w:sz w:val="28"/>
          <w:szCs w:val="28"/>
          <w:rtl w:val="true"/>
          <w:lang w:bidi="ar-SA"/>
        </w:rPr>
        <w:t xml:space="preserve"> )</w:t>
      </w:r>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 لَا تُبْطِلُوا صَدَقَاتِكُمْ بِالْمَنِّ وَالْأَذَى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يَقْدِرُونَ عَلَى شَيْءٍ مِمَّا كَسَبُوا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وفلان وفلان و معاویه و پیروان او هستند</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 xml:space="preserve">. </w:t>
      </w:r>
      <w:bookmarkStart w:id="1143" w:name="pg15336_165821"/>
    </w:p>
    <w:p>
      <w:pPr>
        <w:pStyle w:val="Heading3"/>
        <w:numPr>
          <w:ilvl w:val="2"/>
          <w:numId w:val="1"/>
        </w:numPr>
        <w:rPr/>
      </w:pPr>
      <w:bookmarkStart w:id="1144" w:name="__RefHeading___Toc5177307_2142443653"/>
      <w:bookmarkStart w:id="1145" w:name="_Toc425"/>
      <w:bookmarkEnd w:id="1143"/>
      <w:bookmarkEnd w:id="1144"/>
      <w:r>
        <w:rPr>
          <w:rtl w:val="true"/>
        </w:rPr>
        <w:t xml:space="preserve">آیات </w:t>
      </w:r>
      <w:r>
        <w:rPr/>
        <w:t>265</w:t>
      </w:r>
      <w:r>
        <w:rPr>
          <w:rtl w:val="true"/>
        </w:rPr>
        <w:t xml:space="preserve"> - </w:t>
      </w:r>
      <w:r>
        <w:rPr/>
        <w:t>271</w:t>
      </w:r>
      <w:bookmarkEnd w:id="1145"/>
    </w:p>
    <w:p>
      <w:pPr>
        <w:pStyle w:val="Heading4"/>
        <w:numPr>
          <w:ilvl w:val="3"/>
          <w:numId w:val="1"/>
        </w:numPr>
        <w:rPr/>
      </w:pPr>
      <w:bookmarkStart w:id="1146" w:name="__RefHeading___Toc5177309_2142443653"/>
      <w:bookmarkStart w:id="1147" w:name="_Toc426"/>
      <w:bookmarkEnd w:id="1146"/>
      <w:r>
        <w:rPr>
          <w:rtl w:val="true"/>
        </w:rPr>
        <w:t>اشاره</w:t>
      </w:r>
      <w:bookmarkEnd w:id="1147"/>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 الَّذِينَ يُنْفِقُونَ أَمْوَالَهُمُ ابْتِغَاءَ مَرْضَاتِ اللَّهِ وَتَثْبِيتًا مِنْ أَنْفُسِهِمْ كَمَثَلِ جَنَّةٍ بِرَبْوَةٍ أَصَابَهَا وَابِلٌ فَآتَتْ أُكُلَهَا ضِعْفَيْنِ فَإِنْ لَمْ يُصِبْهَا وَابِلٌ فَطَلٌّ وَاللَّهُ بِمَا تَعْمَلُونَ بَصِيرٌ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أَيَوَدُّ أَحَدُكُمْ أَنْ تَكُونَ لَهُ جَنَّةٌ مِنْ نَخِيلٍ وَأَعْنَابٍ تَجْرِي مِنْ تَحْتِهَا الْأَنْهَارُ لَهُ فِيهَا مِنْ كُلِّ الثَّمَرَاتِ وَأَصَابَهُ الْكِبَرُ وَلَهُ ذُرِّيَّةٌ ضُعَفَاءُ فَأَصَابَهَا إِعْصَارٌ فِيهِ نَارٌ فَاحْتَرَقَتْ كَذَلِكَ يُبَيِّنُ اللَّهُ لَكُمُ الْآيَاتِ لَعَلَّكُمْ تَتَفَكَّرُونَ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أَنْفِقُوا مِنْ طَيِّبَاتِ مَا كَسَبْتُمْ وَمِمَّا أَخْرَجْنَا لَكُمْ مِنَ الْأَرْضِ وَلَا تَيَمَّمُوا الْخَبِيثَ مِنْهُ تُنْفِقُونَ وَلَسْتُمْ بِآخِذِيهِ إِلَّا أَنْ تُغْمِضُوا فِيهِ وَاعْلَمُوا أَنَّ اللَّهَ غَنِيٌّ حَمِيدٌ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الشَّيْطَانُ يَعِدُكُمُ الْفَقْرَ وَيَأْمُرُكُمْ بِالْفَحْشَاءِ وَاللَّهُ يَعِدُكُمْ مَغْفِرَةً مِنْهُ وَفَضْلًا وَاللَّهُ وَاسِعٌ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يُؤْتِي الْحِكْمَةَ مَنْ يَشَاءُ وَمَنْ يُؤْتَ الْحِكْمَةَ فَقَدْ أُوتِيَ خَيْرًا كَثِيرًا وَمَا يَذَّكَّرُ إِلَّا أُولُو الْأَلْبَابِ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أَنْفَقْتُمْ مِنْ نَفَقَةٍ أَوْ نَذَرْتُمْ مِنْ نَذْرٍ فَإِنَّ اللَّهَ يَعْلَمُهُ وَمَا لِلظَّالِمِينَ مِنْ أَنْصَارٍ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تُبْدُوا الصَّدَقَاتِ فَنِعِمَّا هِيَ وَإِنْ تُخْفُوهَا وَتُؤْتُوهَا الْفُقَرَاءَ فَهُوَ خَيْرٌ لَكُمْ وَيُكَفِّرُ عَنْكُمْ مِنْ سَيِّئَاتِكُمْ وَاللَّهُ بِمَا تَعْمَلُونَ خَبِيرٌ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bookmarkStart w:id="1148" w:name="pg15336_165822"/>
    </w:p>
    <w:p>
      <w:pPr>
        <w:pStyle w:val="Heading4"/>
        <w:numPr>
          <w:ilvl w:val="3"/>
          <w:numId w:val="1"/>
        </w:numPr>
        <w:rPr/>
      </w:pPr>
      <w:bookmarkStart w:id="1149" w:name="__RefHeading___Toc5177311_2142443653"/>
      <w:bookmarkStart w:id="1150" w:name="_Toc427"/>
      <w:bookmarkEnd w:id="1148"/>
      <w:bookmarkEnd w:id="1149"/>
      <w:r>
        <w:rPr>
          <w:rtl w:val="true"/>
        </w:rPr>
        <w:t>لغات</w:t>
      </w:r>
      <w:bookmarkEnd w:id="1150"/>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حرکات سه گانه راء ورباوة به معنای رابیه و مکان بلند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باران ریز را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هر شخصی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اشراف بر چیزی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طلة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امرأته، واصل طل به معنای باران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باغستان پر از درخت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نخلة است و مؤنث و مذکر آن یکسان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غباری است که فضا را گرفته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تَيَمَّمُوا الْخَبِيثَ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لا تعمدوا ولا تقصدوا الردي من المال،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لجه و دریا می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ردی و پست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اغماض در بیع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کردن قیمت است به خاطر پستی متاع و اصل لغت به معنای خفاء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حاجت وضد غنا می باشد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فاقرة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داهيه ومصیبت است، و فرق بین وعد و وعید این است که وعید فقط در شر استعمال می شود و وعد در شر و خیر استعمال می شود ولكن اگر مطلق گفته شود مخصوص به خیر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فحش و زشتی می باشد و به معنای معاصی نیز آمده است و به بخیل نیز فاحش گفته می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قراردادی است که انسان بر خود برای انجام کاری با شرط و یا بدون شرط واجب می نماید و عقد آن این است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على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اصل لغت نذر به معنای خوف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نصیر است مانند شریف و اشراف،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معین انسان در مقابل دشمن است، و فرق بين صدقه و زکات این است که زکات انفاق واجب است و صدقه ممکن است مستحب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ستر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اظهار است، و خفی يخفى خفية يعني أظهره،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اظهار و اعلان به یک معناست، چنان که اخفاء و اسرار و اغماض نیز به یک معناست</w:t>
      </w:r>
      <w:r>
        <w:rPr>
          <w:rFonts w:eastAsia="IRNazanin" w:cs="IRNazanin"/>
          <w:color w:val="111111"/>
          <w:sz w:val="28"/>
          <w:szCs w:val="28"/>
          <w:rtl w:val="true"/>
          <w:lang w:bidi="fa-IR"/>
        </w:rPr>
        <w:t xml:space="preserve">. </w:t>
      </w:r>
      <w:bookmarkStart w:id="1151" w:name="pg15336_165823"/>
    </w:p>
    <w:p>
      <w:pPr>
        <w:pStyle w:val="Heading4"/>
        <w:numPr>
          <w:ilvl w:val="3"/>
          <w:numId w:val="1"/>
        </w:numPr>
        <w:rPr/>
      </w:pPr>
      <w:bookmarkStart w:id="1152" w:name="__RefHeading___Toc5177313_2142443653"/>
      <w:bookmarkStart w:id="1153" w:name="_Toc428"/>
      <w:bookmarkEnd w:id="1151"/>
      <w:bookmarkEnd w:id="1152"/>
      <w:r>
        <w:rPr>
          <w:rtl w:val="true"/>
        </w:rPr>
        <w:t>ترجمه</w:t>
      </w:r>
      <w:bookmarkEnd w:id="1153"/>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اموال خود را برای خشنودی خدا وتثبيت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و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 انفاق می کنند مثل باغی است که در جای بلندی قرار گرفته باشند و باران تندی برآن ببارد و محصول آن دو چندان شود واگرباران تندی نبارد باران ریزی برآن ببارد، وخداوند به آنچه شما می کنید بیناست </w:t>
      </w:r>
      <w:r>
        <w:rPr>
          <w:rFonts w:eastAsia="IRNazanin" w:cs="IRNazanin"/>
          <w:color w:val="111111"/>
          <w:sz w:val="28"/>
          <w:szCs w:val="28"/>
          <w:rtl w:val="true"/>
          <w:lang w:bidi="fa-IR"/>
        </w:rPr>
        <w:t>(</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آیایکی از شما دوست می دارد که باغی از درخت خرما وانگور داشته باشد و از زیر آن ها نهرهایی روان باشد وهمه ثمرات و میوه ها در آنها برای او آماده شده باشد و او در حال ضعف و پیری ودارای فرزندانی ضعیف باشد و ناگهان گردبادی آتشین برآن رسد و يكباره آتش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مثل کسانی است که مال خود را از روی ریا و خودنمایی انفاق نماييد </w:t>
      </w:r>
      <w:r>
        <w:rPr>
          <w:rFonts w:eastAsia="IRNazanin" w:cs="IRNazanin"/>
          <w:color w:val="111111"/>
          <w:sz w:val="28"/>
          <w:szCs w:val="28"/>
          <w:rtl w:val="true"/>
          <w:lang w:bidi="fa-IR"/>
        </w:rPr>
        <w:t>(</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کسانی که ایمان آورده اید، از چیزهای پاکیزه ای که به دست می آورید و از آنچه ما برای شما از زمین خارج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انفاق کنید و از مال های ناپاک وحرامی که برای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جزدرحال اغماض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پسنديد، در راه خدا انفاق نکنید، و بدانید که خداوند بی نیاز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ستوده است </w:t>
      </w:r>
      <w:r>
        <w:rPr>
          <w:rFonts w:eastAsia="IRNazanin" w:cs="IRNazanin"/>
          <w:color w:val="111111"/>
          <w:sz w:val="28"/>
          <w:szCs w:val="28"/>
          <w:rtl w:val="true"/>
          <w:lang w:bidi="fa-IR"/>
        </w:rPr>
        <w:t>(</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به شما نويد فقروتنگدستی می دهد و شما را به فحشا و عمل زشت امرمیکند، و خداوند به شما نويد آمرزش واحسان می دهد، وخداوند وسعت دهنده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وداناست </w:t>
      </w:r>
      <w:r>
        <w:rPr>
          <w:rFonts w:eastAsia="IRNazanin" w:cs="IRNazanin"/>
          <w:color w:val="111111"/>
          <w:sz w:val="28"/>
          <w:szCs w:val="28"/>
          <w:rtl w:val="true"/>
          <w:lang w:bidi="fa-IR"/>
        </w:rPr>
        <w:t>(</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هرکس که بخواهد حکمت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وفهم حقایق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دهد و به هرکس حكمت داده شود به يقين خيرفراوانی به او داده شده است وجزصاحبان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آگاه ومتنبه نخواهد بود </w:t>
      </w:r>
      <w:r>
        <w:rPr>
          <w:rFonts w:eastAsia="IRNazanin" w:cs="IRNazanin"/>
          <w:color w:val="111111"/>
          <w:sz w:val="28"/>
          <w:szCs w:val="28"/>
          <w:rtl w:val="true"/>
          <w:lang w:bidi="fa-IR"/>
        </w:rPr>
        <w:t>(</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را شما انفاق میکنید و یا نذر می نمایید خداوند از آن آگاه است وستمکاران را ياو رو پناهی نخواهد بود </w:t>
      </w:r>
      <w:r>
        <w:rPr>
          <w:rFonts w:eastAsia="IRNazanin" w:cs="IRNazanin"/>
          <w:color w:val="111111"/>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اگرصدقات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آشکار کنید کارخوبی است و اگر آنها را در پنهانی به فقرا بدهید برای شما بهتر خواهد بود و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گناهان شما را می بخشد و خداوند از اعمال شما باخبراست </w:t>
      </w:r>
      <w:r>
        <w:rPr>
          <w:rFonts w:eastAsia="IRNazanin" w:cs="IRNazanin"/>
          <w:color w:val="111111"/>
          <w:sz w:val="28"/>
          <w:szCs w:val="28"/>
          <w:rtl w:val="true"/>
          <w:lang w:bidi="fa-IR"/>
        </w:rPr>
        <w:t>(</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bookmarkStart w:id="1154" w:name="pg15336_165824"/>
    </w:p>
    <w:p>
      <w:pPr>
        <w:pStyle w:val="Heading4"/>
        <w:numPr>
          <w:ilvl w:val="3"/>
          <w:numId w:val="1"/>
        </w:numPr>
        <w:rPr/>
      </w:pPr>
      <w:bookmarkStart w:id="1155" w:name="__RefHeading___Toc5177315_2142443653"/>
      <w:bookmarkStart w:id="1156" w:name="_Toc429"/>
      <w:bookmarkEnd w:id="1154"/>
      <w:bookmarkEnd w:id="1155"/>
      <w:r>
        <w:rPr>
          <w:rtl w:val="true"/>
        </w:rPr>
        <w:t>تفسير اهل بیت علیهم السلام</w:t>
      </w:r>
      <w:bookmarkEnd w:id="1156"/>
    </w:p>
    <w:p>
      <w:pPr>
        <w:pStyle w:val="Heading5"/>
        <w:numPr>
          <w:ilvl w:val="4"/>
          <w:numId w:val="1"/>
        </w:numPr>
        <w:rPr/>
      </w:pPr>
      <w:bookmarkStart w:id="1157" w:name="__RefHeading___Toc5177317_2142443653"/>
      <w:bookmarkStart w:id="1158" w:name="_Toc430"/>
      <w:bookmarkEnd w:id="1157"/>
      <w:r>
        <w:rPr>
          <w:rtl w:val="true"/>
        </w:rPr>
        <w:t>اشاره</w:t>
      </w:r>
      <w:bookmarkEnd w:id="1158"/>
    </w:p>
    <w:p>
      <w:pPr>
        <w:pStyle w:val="BookText"/>
        <w:rPr/>
      </w:pPr>
      <w:r>
        <w:rPr>
          <w:rFonts w:ascii="Amiri" w:hAnsi="Amiri" w:eastAsia="Amiri" w:cs="Amiri"/>
          <w:color w:val="111111"/>
          <w:sz w:val="28"/>
          <w:sz w:val="28"/>
          <w:szCs w:val="28"/>
          <w:rtl w:val="true"/>
          <w:lang w:bidi="ar-SA"/>
        </w:rPr>
        <w:t xml:space="preserve">وَمَثَلُ الَّذِينَ يُنْفِقُونَ أَمْوَالَهُمُ ابْتِغَاءَ مَرْضَاتِ اللَّهِ وَتَثْبِيتًا مِنْ أَنْفُسِهِمْ كَمَثَلِ جَنَّةٍ بِرَبْوَةٍ أَصَابَهَا وَابِلٌ فَآتَتْ أُكُلَهَا ضِعْفَيْنِ فَإِنْ لَمْ يُصِبْهَا وَابِلٌ فَطَلٌّ وَاللَّهُ بِمَا تَعْمَلُونَ 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أَيَوَدُّ أَحَدُكُمْ أَنْ تَكُونَ لَهُ جَنَّةٌ مِنْ نَخِيلٍ وَأَعْنَابٍ تَجْرِي مِنْ تَحْتِهَا الْأَنْهَارُ لَهُ فِيهَا مِنْ كُلِّ الثَّمَرَاتِ وَأَصَابَهُ الْكِبَرُ وَلَهُ ذُرِّيَّةٌ ضُعَفَاءُ فَأَصَابَهَا إِعْصَارٌ فِيهِ نَارٌ فَاحْتَرَقَتْ كَذَلِكَ يُبَيِّنُ اللَّهُ لَكُمُ الْآيَاتِ لَعَلَّكُمْ تَتَفَكَّرُونَ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Heading5"/>
        <w:numPr>
          <w:ilvl w:val="4"/>
          <w:numId w:val="1"/>
        </w:numPr>
        <w:rPr/>
      </w:pPr>
      <w:bookmarkStart w:id="1159" w:name="__RefHeading___Toc5177319_2142443653"/>
      <w:bookmarkStart w:id="1160" w:name="_Toc431"/>
      <w:bookmarkEnd w:id="1159"/>
      <w:r>
        <w:rPr>
          <w:rtl w:val="true"/>
        </w:rPr>
        <w:t>نمونه ای از انفاق نیک و خالص</w:t>
      </w:r>
      <w:bookmarkEnd w:id="1160"/>
    </w:p>
    <w:p>
      <w:pPr>
        <w:pStyle w:val="BookText"/>
        <w:rPr/>
      </w:pPr>
      <w:r>
        <w:rPr>
          <w:rFonts w:ascii="Amiri" w:hAnsi="Amiri" w:eastAsia="Amiri" w:cs="Amiri"/>
          <w:color w:val="111111"/>
          <w:sz w:val="28"/>
          <w:sz w:val="28"/>
          <w:szCs w:val="28"/>
          <w:rtl w:val="true"/>
          <w:lang w:bidi="ar-SA"/>
        </w:rPr>
        <w:t>امام باقر علیه السلام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يُنْفِقُونَ أَمْوَالَهُمُ ابْتِغَاءَ مَرْضَاتِ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درباره على علیه السلام نازل شده است </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روایت دیگری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فوق درباره کسانی است که مال خود را برای خشنودی خداوند انفاق می کنند وافضل آنان امیرالمؤمنین علیه السلام است</w:t>
      </w:r>
      <w:r>
        <w:rPr>
          <w:rStyle w:val="FootnoteAnchor"/>
          <w:rtl w:val="true"/>
        </w:rPr>
        <w:footnoteReference w:id="845"/>
      </w:r>
    </w:p>
    <w:p>
      <w:pPr>
        <w:pStyle w:val="BookText"/>
        <w:rPr/>
      </w:pPr>
      <w:r>
        <w:rPr>
          <w:rFonts w:ascii="Amiri" w:hAnsi="Amiri" w:eastAsia="Amiri" w:cs="Amiri"/>
          <w:color w:val="111111"/>
          <w:sz w:val="28"/>
          <w:sz w:val="28"/>
          <w:szCs w:val="28"/>
          <w:rtl w:val="true"/>
          <w:lang w:bidi="ar-SA"/>
        </w:rPr>
        <w:t>عن أبي بصير عن أبي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يُنْفِقُونَ أَمْوَالَهُمُ ابْتِغَاءَ مَرْضَاتِ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أمير المؤمنين أفضلهم، وهو ممن ينفق ماله ابتغاء مرضات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تفسیر عیاشی،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w:t>
      </w:r>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این دو آیه در روایات پیشین بیان شد</w:t>
      </w:r>
      <w:r>
        <w:rPr>
          <w:rFonts w:eastAsia="IRNazanin" w:cs="IRNazanin"/>
          <w:color w:val="111111"/>
          <w:sz w:val="28"/>
          <w:szCs w:val="28"/>
          <w:rtl w:val="true"/>
          <w:lang w:bidi="fa-IR"/>
        </w:rPr>
        <w:t xml:space="preserve">. </w:t>
      </w:r>
      <w:bookmarkStart w:id="1161" w:name="pg15336_165825"/>
    </w:p>
    <w:p>
      <w:pPr>
        <w:pStyle w:val="BookText"/>
        <w:rPr/>
      </w:pPr>
      <w:bookmarkEnd w:id="1161"/>
      <w:r>
        <w:rPr>
          <w:rFonts w:ascii="Amiri" w:hAnsi="Amiri" w:eastAsia="Amiri" w:cs="Amiri"/>
          <w:color w:val="111111"/>
          <w:sz w:val="28"/>
          <w:sz w:val="28"/>
          <w:szCs w:val="28"/>
          <w:rtl w:val="true"/>
          <w:lang w:bidi="ar-SA"/>
        </w:rPr>
        <w:t xml:space="preserve">يَا أَيُّهَا الَّذِينَ آمَنُوا أَنْفِقُوا مِنْ طَيِّبَاتِ مَا كَسَبْتُمْ وَمِمَّا أَخْرَجْنَا لَكُمْ مِنَ الْأَرْضِ وَلَا تَيَمَّمُوا الْخَبِيثَ مِنْهُ تُنْفِقُونَ وَلَسْتُمْ بِآخِذِيهِ إِلَّا أَنْ تُغْمِضُوا فِيهِ وَاعْلَمُوا أَنَّ اللَّهَ غَنِيٌّ حَمِيدٌ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p>
    <w:p>
      <w:pPr>
        <w:pStyle w:val="Heading5"/>
        <w:numPr>
          <w:ilvl w:val="4"/>
          <w:numId w:val="1"/>
        </w:numPr>
        <w:rPr/>
      </w:pPr>
      <w:bookmarkStart w:id="1162" w:name="__RefHeading___Toc5177321_2142443653"/>
      <w:bookmarkStart w:id="1163" w:name="_Toc432"/>
      <w:bookmarkEnd w:id="1162"/>
      <w:r>
        <w:rPr>
          <w:rtl w:val="true"/>
        </w:rPr>
        <w:t>بهترین را برای خدا بدهید</w:t>
      </w:r>
      <w:bookmarkEnd w:id="1163"/>
    </w:p>
    <w:p>
      <w:pPr>
        <w:pStyle w:val="BookText"/>
        <w:rPr/>
      </w:pPr>
      <w:r>
        <w:rPr>
          <w:rFonts w:ascii="IRNazanin" w:hAnsi="IRNazanin" w:eastAsia="IRNazanin"/>
          <w:color w:val="111111"/>
          <w:sz w:val="28"/>
          <w:sz w:val="28"/>
          <w:szCs w:val="28"/>
          <w:rtl w:val="true"/>
          <w:lang w:bidi="fa-IR"/>
        </w:rPr>
        <w:t xml:space="preserve">حاصل این آیه این است که ما باید بهترین و پاکترین مال خود را در راه خداوند بدهیم بلکه به مقتضای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لَنْ تَنَالُوا الْبِرَّ حَتَّى تُنْفِقُوا مِمَّا تُحِبُّونَ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دوست می داریم در راه خدا بدهیم تا خداوند نیز پاداش ما را چیزی قرار بدهد که دوست می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تفسیر این آیه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هنگامی که دستور داد مردم زکات خرماها را بدهند گروهی از مردم خرماهای پستی را برای پرداخت زکات آوردند که به آن ها جعرود و معافاره می گفتند و این نوع از خرما هسته بزرگ وگوشت کمی داشت و برخی آن ها را زکات خرماهای جید و عالی خود قرار دادند، از این رو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آنان قبول نکنید و این آیه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تَيَمَّمُوا الْخَبِيثَ مِنْهُ تُنْفِقُونَ</w:t>
      </w:r>
      <w:r>
        <w:rPr>
          <w:rFonts w:eastAsia="IRNazanin" w:cs="IRNazanin"/>
          <w:color w:val="111111"/>
          <w:sz w:val="28"/>
          <w:szCs w:val="28"/>
          <w:rtl w:val="true"/>
          <w:lang w:bidi="fa-IR"/>
        </w:rPr>
        <w:t>...».</w:t>
      </w:r>
    </w:p>
    <w:p>
      <w:pPr>
        <w:sectPr>
          <w:footerReference w:type="default" r:id="rId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أَنْفِقُوا مِنْ طَيِّبَاتِ مَا كَسَبْتُمْ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زمان جاهلیت درآمدهای ناپاک و حرامی داشتند و چون مسلمان شدند می خواستند این گونه اموال را در راه خداوند بدهند و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جزاموال طيب و حلال از آنان پذیرفته نیست</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تفسیر این آیه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کسب حرام به دست آمده باشد به درگاه خداوند پذیرفته نمی شود </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sectPr>
          <w:footerReference w:type="default" r:id="rId7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مدينه زکات فطره خود را از خرمای جعرود و معافاره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دارای هسته های بزرگ وگوشت کمی بود و طعم تلخی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 رسول خدا صلی الله علیه و آله آوردند و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أَنْفِقُوا مِنْ طَيِّبَاتِ</w:t>
      </w:r>
      <w:r>
        <w:rPr>
          <w:rFonts w:eastAsia="IRNazanin" w:cs="IRNazanin"/>
          <w:color w:val="111111"/>
          <w:sz w:val="28"/>
          <w:szCs w:val="28"/>
          <w:rtl w:val="true"/>
          <w:lang w:bidi="fa-IR"/>
        </w:rPr>
        <w:t xml:space="preserve">...» </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 xml:space="preserve">. </w:t>
      </w:r>
      <w:bookmarkStart w:id="1164" w:name="pg15336_165827"/>
    </w:p>
    <w:p>
      <w:pPr>
        <w:pStyle w:val="BookText"/>
        <w:rPr/>
      </w:pPr>
      <w:bookmarkEnd w:id="1164"/>
      <w:r>
        <w:rPr>
          <w:rFonts w:ascii="IRNazanin" w:hAnsi="IRNazanin" w:eastAsia="IRNazanin"/>
          <w:color w:val="111111"/>
          <w:sz w:val="28"/>
          <w:sz w:val="28"/>
          <w:szCs w:val="28"/>
          <w:rtl w:val="true"/>
          <w:lang w:bidi="fa-IR"/>
        </w:rPr>
        <w:t>ابراهیم نخعی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پیرزنی را دیدم که صبحگاه درخانه خود مشغول ریسندگی بود و او را ام بکرمی گفتند پس من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وقت آن نرسیده که دست از این کار بکشی؟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دست از آن بردارم در حالی که از امیرالمؤمنين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کسب های پاک است </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الشَّيْطَانُ يَعِدُكُمُ الْفَقْرَ وَيَأْمُرُكُمْ بِالْفَحْشَاءِ وَاللَّهُ يَعِدُكُمْ مَغْفِرَةً مِنْهُ وَفَضْلًا وَاللَّهُ وَاسِعٌ عَلِيمٌ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p>
    <w:p>
      <w:pPr>
        <w:pStyle w:val="Heading5"/>
        <w:numPr>
          <w:ilvl w:val="4"/>
          <w:numId w:val="1"/>
        </w:numPr>
        <w:rPr/>
      </w:pPr>
      <w:bookmarkStart w:id="1165" w:name="__RefHeading___Toc5177323_2142443653"/>
      <w:bookmarkStart w:id="1166" w:name="_Toc433"/>
      <w:bookmarkEnd w:id="1165"/>
      <w:r>
        <w:rPr>
          <w:rtl w:val="true"/>
        </w:rPr>
        <w:t>وعده خدا و وعده شيطان</w:t>
      </w:r>
      <w:bookmarkEnd w:id="1166"/>
    </w:p>
    <w:p>
      <w:pPr>
        <w:sectPr>
          <w:footerReference w:type="default" r:id="rId7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ابوعبدالرحمان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من محزون و غمگین می شوم و علت آن را نمی دانم و بسا مسرور و شادمان می شوم و علت آن را نمیدانم ؟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هرکسی یک شیطان و یک ملک وجود دارد، و شادی او از آن ملک است و اندوه او از آن شیطان است، همان گونه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الشَّيْطَانُ يَعِدُكُمُ الْفَقْرَ وَيَأْمُرُكُمْ</w:t>
      </w:r>
      <w:r>
        <w:rPr>
          <w:rFonts w:eastAsia="IRNazanin" w:cs="IRNazanin"/>
          <w:color w:val="111111"/>
          <w:sz w:val="28"/>
          <w:szCs w:val="28"/>
          <w:rtl w:val="true"/>
          <w:lang w:bidi="fa-IR"/>
        </w:rPr>
        <w:t>...»</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 xml:space="preserve">. </w:t>
      </w:r>
    </w:p>
    <w:p>
      <w:pPr>
        <w:sectPr>
          <w:footerReference w:type="default" r:id="rId7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هارون بن خارجه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بسا شاد هستم و علتی برآن نمی دانم و بسا غمگین هستم وسبب آن را نمیدانم؟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شیطان در قلب تو رخنه می کند و تو را سرزنش می نماید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نزد خدا پسندیده بود، خداوند دشمن را بر تو مسلطنمی کرد و تو را نیازمند به او نمی نمود آیا تو می خواهی آنچه برسر دیگران آمده است برسرتو بیاید؟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علت آن اندوهی است که تو پیدا می کنی، واما علت فرح و شادی تواین است که آن ملک نیز در قلب تو رخنه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دشمن را برتو مسلط نموده و تو را نیازمند به او کرده است، مدت آن کوتاه است و من تو را از ناحيه خداوند بشارت به آمرزش و احسان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الشَّيْطَانُ يَعِدُكُمُ الْفَقْرَ وَيَأْمُرُكُمْ بِالْفَحْشَاءِ وَاللَّهُ يَعِدُكُمْ مَغْفِرَةً مِنْهُ وَفَضْلًا وَاللَّهُ وَاسِعٌ عَلِيمٌ</w:t>
      </w:r>
      <w:r>
        <w:rPr>
          <w:rFonts w:eastAsia="IRNazanin" w:cs="IRNazanin"/>
          <w:color w:val="111111"/>
          <w:sz w:val="28"/>
          <w:szCs w:val="28"/>
          <w:rtl w:val="true"/>
          <w:lang w:bidi="fa-IR"/>
        </w:rPr>
        <w:t xml:space="preserve">» </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 xml:space="preserve">. </w:t>
      </w:r>
      <w:bookmarkStart w:id="1167" w:name="pg15336_165829"/>
    </w:p>
    <w:p>
      <w:pPr>
        <w:pStyle w:val="BookText"/>
        <w:rPr/>
      </w:pPr>
      <w:bookmarkEnd w:id="1167"/>
      <w:r>
        <w:rPr>
          <w:rFonts w:ascii="Amiri" w:hAnsi="Amiri" w:eastAsia="Amiri" w:cs="Amiri"/>
          <w:color w:val="111111"/>
          <w:sz w:val="28"/>
          <w:sz w:val="28"/>
          <w:szCs w:val="28"/>
          <w:rtl w:val="true"/>
          <w:lang w:bidi="ar-SA"/>
        </w:rPr>
        <w:t xml:space="preserve">يُؤْتِي الْحِكْمَةَ مَنْ يَشَاءُ وَمَنْ يُؤْتَ الْحِكْمَةَ فَقَدْ أُوتِيَ خَيْرًا كَثِيرًا وَمَا يَذَّكَّرُ إِلَّا أُولُو الْأَلْبَابِ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p>
    <w:p>
      <w:pPr>
        <w:pStyle w:val="Heading5"/>
        <w:numPr>
          <w:ilvl w:val="4"/>
          <w:numId w:val="1"/>
        </w:numPr>
        <w:rPr/>
      </w:pPr>
      <w:bookmarkStart w:id="1168" w:name="__RefHeading___Toc5177325_2142443653"/>
      <w:bookmarkStart w:id="1169" w:name="_Toc434"/>
      <w:bookmarkEnd w:id="1168"/>
      <w:r>
        <w:rPr>
          <w:rtl w:val="true"/>
        </w:rPr>
        <w:t>خیر فراوان</w:t>
      </w:r>
      <w:bookmarkEnd w:id="1169"/>
    </w:p>
    <w:p>
      <w:pPr>
        <w:pStyle w:val="BookText"/>
        <w:rPr/>
      </w:pP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حکمت اطاعت از خداوند و معرفت به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درسخن دیگری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حکمت معرفت امام و پرهیز از گناهان بزرگی است که خداوند نسبت به آنها عذاب و دوزخ را واجب نموده است</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سلیمان بن خالد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آیه از امام صادق علیه السلام سؤال نمودم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به معنای معرفت و تفقه در دین است، پس هرکدام از شما که 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دانای به معارف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حکیم خواهد بود و مرگ فقیه برای شیطان از هر چیزی محبوب تر است</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sectPr>
          <w:footerReference w:type="default" r:id="rId7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نور معرفت و میراث تقوی و میوه صدق است و اگر من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نعمتی بزرگ تر و بالاتر و ارزشمندتر از حکمت به بندگان خود نداده است صحیح گفته ام چرا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يُؤْتِي الْحِكْمَةَ مَنْ يَشَاءُ وَمَنْ يُؤْتَ الْحِكْمَةَ فَقَدْ أُوتِيَ خَيْرًا كَثِيرًا وَمَا يَذَّكَّرُ إِلَّا أُولُو الْأَلْبَابِ</w:t>
      </w:r>
      <w:r>
        <w:rPr>
          <w:rFonts w:eastAsia="IRNazanin" w:cs="IRNazanin"/>
          <w:color w:val="111111"/>
          <w:sz w:val="28"/>
          <w:szCs w:val="28"/>
          <w:rtl w:val="true"/>
          <w:lang w:bidi="fa-IR"/>
        </w:rPr>
        <w:t>»</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در تفسیر مجمع البیان از رسول خدا صلی الله علیه و آله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من قرآن عطا نمود و همانند قرآن حکمت عطا کرد و هر خانه ای که حکمت درآن نباشد خراب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غافل مباشید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دین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فقيه وعالم شوید و با جهل و نادانی از دنیا نروید</w:t>
      </w:r>
      <w:r>
        <w:rPr>
          <w:rFonts w:eastAsia="IRNazanin" w:cs="IRNazanin"/>
          <w:color w:val="111111"/>
          <w:sz w:val="28"/>
          <w:szCs w:val="28"/>
          <w:rtl w:val="true"/>
          <w:lang w:bidi="fa-IR"/>
        </w:rPr>
        <w:t>.</w:t>
      </w:r>
      <w:r>
        <w:rPr>
          <w:rStyle w:val="FootnoteAnchor"/>
          <w:rtl w:val="true"/>
        </w:rPr>
        <w:footnoteReference w:id="855"/>
      </w:r>
    </w:p>
    <w:p>
      <w:pPr>
        <w:pStyle w:val="BookText"/>
        <w:rPr/>
      </w:pPr>
      <w:r>
        <w:rPr>
          <w:rFonts w:ascii="IRNazanin" w:hAnsi="IRNazanin" w:eastAsia="IRNazanin"/>
          <w:color w:val="111111"/>
          <w:sz w:val="28"/>
          <w:sz w:val="28"/>
          <w:szCs w:val="28"/>
          <w:rtl w:val="true"/>
          <w:lang w:bidi="fa-IR"/>
        </w:rPr>
        <w:t>در کتاب خصال از آن حضرت نقل شده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حکمت، ترس از</w:t>
      </w:r>
    </w:p>
    <w:p>
      <w:pPr>
        <w:pStyle w:val="BookText"/>
        <w:rPr/>
      </w:pPr>
      <w:r>
        <w:rPr>
          <w:rFonts w:ascii="IRNazanin" w:hAnsi="IRNazanin" w:eastAsia="IRNazanin"/>
          <w:color w:val="111111"/>
          <w:sz w:val="28"/>
          <w:sz w:val="28"/>
          <w:szCs w:val="28"/>
          <w:rtl w:val="true"/>
          <w:lang w:bidi="fa-IR"/>
        </w:rPr>
        <w:t>خداوند است</w:t>
      </w:r>
      <w:r>
        <w:rPr>
          <w:rFonts w:eastAsia="IRNazanin" w:cs="IRNazanin"/>
          <w:color w:val="111111"/>
          <w:sz w:val="28"/>
          <w:szCs w:val="28"/>
          <w:rtl w:val="true"/>
          <w:lang w:bidi="fa-IR"/>
        </w:rPr>
        <w:t>.</w:t>
      </w:r>
      <w:r>
        <w:rPr>
          <w:rStyle w:val="FootnoteAnchor"/>
          <w:rtl w:val="true"/>
        </w:rPr>
        <w:footnoteReference w:id="856"/>
      </w:r>
    </w:p>
    <w:p>
      <w:pPr>
        <w:pStyle w:val="BookText"/>
        <w:rPr/>
      </w:pPr>
      <w:r>
        <w:rPr>
          <w:rFonts w:ascii="IRNazanin" w:hAnsi="IRNazanin" w:eastAsia="IRNazanin"/>
          <w:color w:val="111111"/>
          <w:sz w:val="28"/>
          <w:sz w:val="28"/>
          <w:szCs w:val="28"/>
          <w:rtl w:val="true"/>
          <w:lang w:bidi="fa-IR"/>
        </w:rPr>
        <w:t>و درخصال وكافی از آن حضرت نقل شده که روزی در یکی از سفرهای خود با</w:t>
      </w:r>
    </w:p>
    <w:p>
      <w:pPr>
        <w:pStyle w:val="BookText"/>
        <w:rPr/>
      </w:pPr>
      <w:r>
        <w:rPr>
          <w:rFonts w:ascii="IRNazanin" w:hAnsi="IRNazanin" w:eastAsia="IRNazanin"/>
          <w:color w:val="111111"/>
          <w:sz w:val="28"/>
          <w:sz w:val="28"/>
          <w:szCs w:val="28"/>
          <w:rtl w:val="true"/>
          <w:lang w:bidi="fa-IR"/>
        </w:rPr>
        <w:t>گروه سواره ای برخورد نمود و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رسول الله و رسول خدا صلی الله علیه و آله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چگونه مردمی هستید؟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ایمان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ایمانتان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 به قضای خدا و تسليم امراو بودن و واگذار نمودن کارها به او</w:t>
      </w:r>
      <w:r>
        <w:rPr>
          <w:rFonts w:eastAsia="IRNazanin" w:cs="IRNazanin"/>
          <w:color w:val="111111"/>
          <w:sz w:val="28"/>
          <w:szCs w:val="28"/>
          <w:rtl w:val="true"/>
          <w:lang w:bidi="fa-IR"/>
        </w:rPr>
        <w:t>.</w:t>
      </w:r>
    </w:p>
    <w:p>
      <w:pPr>
        <w:sectPr>
          <w:footerReference w:type="default" r:id="rId7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رسول خدا صلی الله علیه و آله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حکیمانی هستند که از حکمت نزدیک به پیامبران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 گویید، چیزی که در آن ساکن نمی شوید را بنا نکنید و اموالی را که نمی خورید جمع نکنید و از خدایی که به او بازگشت می کنید بترسید</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 xml:space="preserve">. </w:t>
      </w:r>
      <w:bookmarkStart w:id="1170" w:name="pg15336_165831"/>
    </w:p>
    <w:p>
      <w:pPr>
        <w:pStyle w:val="BookText"/>
        <w:rPr/>
      </w:pPr>
      <w:bookmarkEnd w:id="1170"/>
      <w:r>
        <w:rPr>
          <w:rFonts w:ascii="Amiri" w:hAnsi="Amiri" w:eastAsia="Amiri" w:cs="Amiri"/>
          <w:color w:val="111111"/>
          <w:sz w:val="28"/>
          <w:sz w:val="28"/>
          <w:szCs w:val="28"/>
          <w:rtl w:val="true"/>
          <w:lang w:bidi="ar-SA"/>
        </w:rPr>
        <w:t xml:space="preserve">وَمَا أَنْفَقْتُمْ مِنْ نَفَقَةٍ أَوْ نَذَرْتُمْ مِنْ نَذْرٍ فَإِنَّ اللَّهَ يَعْلَمُهُ وَمَا لِلظَّالِمِينَ مِنْ أَنْصَارٍ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تُبْدُوا الصَّدَقَاتِ فَنِعِمَّا هِيَ وَإِنْ تُخْفُوهَا وَتُؤْتُوهَا الْفُقَرَاءَ فَهُوَ خَيْرٌ لَكُمْ وَيُكَفِّرُ عَنْكُمْ مِنْ سَيِّئَاتِكُمْ وَاللَّهُ بِمَا تَعْمَلُونَ خَبِيرٌ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p>
    <w:p>
      <w:pPr>
        <w:pStyle w:val="Heading5"/>
        <w:numPr>
          <w:ilvl w:val="4"/>
          <w:numId w:val="1"/>
        </w:numPr>
        <w:rPr/>
      </w:pPr>
      <w:bookmarkStart w:id="1171" w:name="__RefHeading___Toc5177327_2142443653"/>
      <w:bookmarkStart w:id="1172" w:name="_Toc435"/>
      <w:bookmarkEnd w:id="1171"/>
      <w:r>
        <w:rPr>
          <w:rtl w:val="true"/>
        </w:rPr>
        <w:t>صدقات پنهان و صدقات آشکار</w:t>
      </w:r>
      <w:bookmarkEnd w:id="1172"/>
    </w:p>
    <w:p>
      <w:pPr>
        <w:pStyle w:val="BookText"/>
        <w:rPr/>
      </w:pP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تُبْدُوا الصَّدَقَاتِ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صدقات در این آیه زکات نیست چرا که صله واحسان به خویشان زکات محسوب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سخن دیگری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آشکار پرداخت می شود، نه پنهانی و مقصود از این آیه صدقه ای است که انسان برای خود می دهد</w:t>
      </w:r>
      <w:r>
        <w:rPr>
          <w:rFonts w:eastAsia="IRNazanin" w:cs="IRNazanin"/>
          <w:color w:val="111111"/>
          <w:sz w:val="28"/>
          <w:szCs w:val="28"/>
          <w:rtl w:val="true"/>
          <w:lang w:bidi="fa-IR"/>
        </w:rPr>
        <w:t>.</w:t>
      </w:r>
      <w:r>
        <w:rPr>
          <w:rStyle w:val="FootnoteAnchor"/>
          <w:rtl w:val="true"/>
        </w:rPr>
        <w:footnoteReference w:id="858"/>
      </w:r>
    </w:p>
    <w:p>
      <w:pPr>
        <w:sectPr>
          <w:footerReference w:type="default" r:id="rId7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صدقه در شب ، آتش خشم خدا را خاموش می کند </w:t>
      </w:r>
      <w:r>
        <w:rPr>
          <w:rFonts w:eastAsia="IRNazanin" w:cs="IRNazanin"/>
          <w:color w:val="111111"/>
          <w:sz w:val="28"/>
          <w:szCs w:val="28"/>
          <w:rtl w:val="true"/>
          <w:lang w:bidi="fa-IR"/>
        </w:rPr>
        <w:t>...</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 xml:space="preserve">. </w:t>
      </w:r>
      <w:bookmarkStart w:id="1173" w:name="pg15336_165832"/>
    </w:p>
    <w:p>
      <w:pPr>
        <w:pStyle w:val="Heading3"/>
        <w:numPr>
          <w:ilvl w:val="2"/>
          <w:numId w:val="1"/>
        </w:numPr>
        <w:rPr/>
      </w:pPr>
      <w:bookmarkStart w:id="1174" w:name="__RefHeading___Toc5177329_2142443653"/>
      <w:bookmarkStart w:id="1175" w:name="_Toc436"/>
      <w:bookmarkEnd w:id="1173"/>
      <w:bookmarkEnd w:id="1174"/>
      <w:r>
        <w:rPr>
          <w:rtl w:val="true"/>
        </w:rPr>
        <w:t xml:space="preserve">آیات </w:t>
      </w:r>
      <w:r>
        <w:rPr/>
        <w:t>272</w:t>
      </w:r>
      <w:r>
        <w:rPr>
          <w:rtl w:val="true"/>
        </w:rPr>
        <w:t xml:space="preserve"> - </w:t>
      </w:r>
      <w:r>
        <w:rPr/>
        <w:t>281</w:t>
      </w:r>
      <w:bookmarkEnd w:id="1175"/>
    </w:p>
    <w:p>
      <w:pPr>
        <w:pStyle w:val="Heading4"/>
        <w:numPr>
          <w:ilvl w:val="3"/>
          <w:numId w:val="1"/>
        </w:numPr>
        <w:rPr/>
      </w:pPr>
      <w:bookmarkStart w:id="1176" w:name="__RefHeading___Toc5177331_2142443653"/>
      <w:bookmarkStart w:id="1177" w:name="_Toc437"/>
      <w:bookmarkEnd w:id="1176"/>
      <w:r>
        <w:rPr>
          <w:rtl w:val="true"/>
        </w:rPr>
        <w:t>اشاره</w:t>
      </w:r>
      <w:bookmarkEnd w:id="1177"/>
    </w:p>
    <w:p>
      <w:pPr>
        <w:sectPr>
          <w:footerReference w:type="default" r:id="rId7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لَيْسَ عَلَيْكَ هُدَاهُمْ وَلَكِنَّ اللَّهَ يَهْدِي مَنْ يَشَاءُ وَمَا تُنْفِقُوا مِنْ خَيْرٍ فَلِأَنْفُسِكُمْ وَمَا تُنْفِقُونَ إِلَّا ابْتِغَاءَ وَجْهِ اللَّهِ وَمَا تُنْفِقُوا مِنْ خَيْرٍ يُوَفَّ إِلَيْكُمْ وَأَنْتُمْ لَا تُظْلَمُونَ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لِلْفُقَرَاءِ الَّذِينَ أُحْصِرُوا فِي سَبِيلِ اللَّهِ لَا يَسْتَطِيعُونَ ضَرْبًا فِي الْأَرْضِ يَحْسَبُهُمُ الْجَاهِلُ أَغْنِيَاءَ مِنَ التَّعَفُّفِ تَعْرِفُهُمْ بِسِيمَاهُمْ لَا يَسْأَلُونَ النَّاسَ إِلْحَافًا وَمَا تُنْفِقُوا مِنْ خَيْرٍ فَإِنَّ اللَّهَ بِهِ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يُنْفِقُونَ أَمْوَالَهُمْ بِاللَّيْلِ وَالنَّهَارِ سِرًّا وَعَلَانِيَةً فَلَهُمْ أَجْرُهُمْ عِنْدَ رَبِّهِمْ وَلَا خَوْفٌ عَلَيْهِمْ وَلَا هُمْ يَحْزَنُونَ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يَأْكُلُونَ الرِّبَا لَا يَقُومُونَ إِلَّا كَمَا يَقُومُ الَّذِي يَتَخَبَّطُهُ الشَّيْطَانُ مِنَ الْمَسِّ ذَلِكَ بِأَنَّهُمْ قَالُوا إِنَّمَا الْبَيْعُ مِثْلُ الرِّبَا وَأَحَلَّ اللَّهُ الْبَيْعَ وَحَرَّمَ الرِّبَا فَمَنْ جَاءَهُ مَوْعِظَةٌ مِنْ رَبِّهِ فَانْتَهَى فَلَهُ مَا سَلَفَ وَأَمْرُهُ إِلَى اللَّهِ وَمَنْ عَادَ فَأُولَئِكَ أَصْحَابُ النَّارِ هُمْ فِيهَا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يَمْحَقُ اللَّهُ الرِّبَا وَيُرْبِي الصَّدَقَاتِ وَاللَّهُ لَا يُحِبُّ كُلَّ كَفَّارٍ أَثِيمٍ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آمَنُوا وَعَمِلُوا الصَّالِحَاتِ وَأَقَامُوا الصَّلَاةَ وَآتَوُا الزَّكَاةَ لَهُمْ أَجْرُهُمْ عِنْدَ رَبِّهِمْ وَلَا خَوْفٌ عَلَيْهِمْ وَلَا هُمْ يَحْزَنُونَ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اتَّقُوا اللَّهَ وَذَرُوا مَا بَقِيَ مِنَ الرِّبَا إِنْ كُنْتُمْ 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لَمْ تَفْعَلُوا فَأْذَنُوا بِحَرْبٍ مِنَ اللَّهِ وَرَسُولِهِ وَإِنْ تُبْتُمْ فَلَكُمْ رُءُوسُ أَمْوَالِكُمْ لَا تَظْلِمُونَ وَلَا تُظْلَمُونَ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كَانَ ذُو عُسْرَةٍ فَنَظِرَةٌ إِلَى مَيْسَرَةٍ وَأَنْ تَصَدَّقُوا خَيْرٌ لَكُمْ إِنْ كُنْتُمْ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وَاتَّقُوا يَوْمًا </w:t>
      </w:r>
      <w:bookmarkStart w:id="1178" w:name="pg15336_165833"/>
    </w:p>
    <w:p>
      <w:pPr>
        <w:pStyle w:val="BookText"/>
        <w:rPr/>
      </w:pPr>
      <w:bookmarkEnd w:id="1178"/>
      <w:r>
        <w:rPr>
          <w:rFonts w:ascii="Amiri" w:hAnsi="Amiri" w:eastAsia="Amiri" w:cs="Amiri"/>
          <w:color w:val="111111"/>
          <w:sz w:val="28"/>
          <w:sz w:val="28"/>
          <w:szCs w:val="28"/>
          <w:rtl w:val="true"/>
          <w:lang w:bidi="ar-SA"/>
        </w:rPr>
        <w:t xml:space="preserve">تُرْجَعُونَ فِيهِ إِلَى اللَّهِ ثُمَّ تُوَفَّى كُلُّ نَفْسٍ مَا كَسَبَتْ وَهُمْ لَا يُظْلَمُونَ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p>
    <w:p>
      <w:pPr>
        <w:pStyle w:val="Heading4"/>
        <w:numPr>
          <w:ilvl w:val="3"/>
          <w:numId w:val="1"/>
        </w:numPr>
        <w:rPr/>
      </w:pPr>
      <w:bookmarkStart w:id="1179" w:name="__RefHeading___Toc5177333_2142443653"/>
      <w:bookmarkStart w:id="1180" w:name="_Toc438"/>
      <w:bookmarkEnd w:id="1179"/>
      <w:r>
        <w:rPr>
          <w:rtl w:val="true"/>
        </w:rPr>
        <w:t>لغات</w:t>
      </w:r>
      <w:bookmarkEnd w:id="11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دیگری است از تصرف و حرکت،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ممنوعیت به خاطر مرض و حاجت و یا ترس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ممنوع است و در تفسیر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أُحْصِرْتُمْ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راه رفتن روی زمین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سماء و سمو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علامتی است که از آن به چیزی پی برده می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سؤال است وقف عن الشيء إذا تركه،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الحاح و اصرار در سؤال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زيادة است، وأربى الرجل إذا عامل في الربا،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 به معنای دگرگونی است و به کسی که وارد کاری می شود و راه آن را نمی داند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يخبط خبط عشواء، و به معنای دیوانه شدن و شبه جنون نیز می آید،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دردی است مانند جنون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بفلان 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جنون،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تقدم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أمم سالفه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امم ماضیه را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کم شدن و نقصان حالا بعد حالي است، و محقه الله يعنى أهلکه و تلف حالا بعد حال،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متمادی در اثم است یعنی کسی که همواره گناه می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تأخیر و مهلت دادن است که به آن انظار گفته می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میسرة و ميسور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یسار و غنا و وسعت مال است</w:t>
      </w:r>
      <w:r>
        <w:rPr>
          <w:rFonts w:eastAsia="IRNazanin" w:cs="IRNazanin"/>
          <w:color w:val="111111"/>
          <w:sz w:val="28"/>
          <w:szCs w:val="28"/>
          <w:rtl w:val="true"/>
          <w:lang w:bidi="fa-IR"/>
        </w:rPr>
        <w:t>.</w:t>
      </w:r>
    </w:p>
    <w:p>
      <w:pPr>
        <w:pStyle w:val="Heading4"/>
        <w:numPr>
          <w:ilvl w:val="3"/>
          <w:numId w:val="1"/>
        </w:numPr>
        <w:rPr/>
      </w:pPr>
      <w:bookmarkStart w:id="1181" w:name="__RefHeading___Toc5177335_2142443653"/>
      <w:bookmarkStart w:id="1182" w:name="_Toc439"/>
      <w:bookmarkEnd w:id="1181"/>
      <w:r>
        <w:rPr>
          <w:rtl w:val="true"/>
        </w:rPr>
        <w:t>ترجمه</w:t>
      </w:r>
      <w:bookmarkEnd w:id="1182"/>
    </w:p>
    <w:p>
      <w:pPr>
        <w:sectPr>
          <w:footerReference w:type="default" r:id="rId7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برتو واجب نیست که آنان هدایت شوند، بلكه خداوند هرکس را بخواهد هدایت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شما از مال خود انفاق میکنید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خودتان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وانفاق شما نباید جز برای خشنودی خدا باشد، و آنچه انفاق میکنید پاداش آن را می یابید و به شما ظلمی نخواهد شد </w:t>
      </w:r>
      <w:r>
        <w:rPr>
          <w:rFonts w:eastAsia="IRNazanin" w:cs="IRNazanin"/>
          <w:color w:val="111111"/>
          <w:sz w:val="28"/>
          <w:szCs w:val="28"/>
          <w:rtl w:val="true"/>
          <w:lang w:bidi="fa-IR"/>
        </w:rPr>
        <w:t>(</w:t>
      </w:r>
      <w:r>
        <w:rPr>
          <w:rFonts w:eastAsia="IRNazanin" w:cs="IRNazanin"/>
          <w:color w:val="111111"/>
          <w:sz w:val="28"/>
          <w:szCs w:val="28"/>
          <w:lang w:bidi="fa-IR"/>
        </w:rPr>
        <w:t>272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صدقات وانفاقات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مصرف </w:t>
      </w:r>
    </w:p>
    <w:p>
      <w:pPr>
        <w:sectPr>
          <w:footerReference w:type="default" r:id="rId7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فقرایی بکنید که در راه خدا گرفتار شده اند و به این خاطرنمی توانند مالی را به دست بیاورند، افراد بی اطلاع آنان را به خاطرعفتی که دارند بی نیاز می پندارند وتواز صورت های آنان تعقف را میشناسی، آنان با اصرار از مردم سؤال نمی کنند، و آنچه شما به آنان انفاق کنید خداوند به آن داناست </w:t>
      </w:r>
      <w:r>
        <w:rPr>
          <w:rFonts w:eastAsia="IRNazanin" w:cs="IRNazanin"/>
          <w:color w:val="111111"/>
          <w:sz w:val="28"/>
          <w:szCs w:val="28"/>
          <w:rtl w:val="true"/>
          <w:lang w:bidi="fa-IR"/>
        </w:rPr>
        <w:t>(</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اموال خود را در شب و روزوآشکار و پنهان انفاق می کنند پاداش آنان نزد پروردگارشان محفوظ است وترس واندوهی نخواهند داشت </w:t>
      </w:r>
      <w:r>
        <w:rPr>
          <w:rFonts w:eastAsia="IRNazanin" w:cs="IRNazanin"/>
          <w:color w:val="111111"/>
          <w:sz w:val="28"/>
          <w:szCs w:val="28"/>
          <w:rtl w:val="true"/>
          <w:lang w:bidi="fa-IR"/>
        </w:rPr>
        <w:t>(</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ربا می خورند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برنمی خیزند مگرمانند برخاستن کسی که براثر تماس شیطان با او، آشفته سروجن زده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وديوانه 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به خاطر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رباخوارها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دادوستد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رباست درحالی که خداوند دادوستد را حلال نموده و ربا را حرام کرده است ، پس به هرکس موعظه خدا رسیده واودست از ربا برداشته ، گذشته های او عفوشده است ، وهرکس با شنديدن آیات ربا توبه نکرده و باز به عمل خود ادامه داده است، درآتش دوزخ مخلد وجاوید خواهد بود </w:t>
      </w:r>
      <w:r>
        <w:rPr>
          <w:rFonts w:eastAsia="IRNazanin" w:cs="IRNazanin"/>
          <w:color w:val="111111"/>
          <w:sz w:val="28"/>
          <w:szCs w:val="28"/>
          <w:rtl w:val="true"/>
          <w:lang w:bidi="fa-IR"/>
        </w:rPr>
        <w:t>(</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ربایی را نابود میکند و صدقات را برکت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وثواب آن ها را دوچندان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هیچ ناسپاس گنهکاری را دوست نمی دارد </w:t>
      </w:r>
      <w:r>
        <w:rPr>
          <w:rFonts w:eastAsia="IRNazanin" w:cs="IRNazanin"/>
          <w:color w:val="111111"/>
          <w:sz w:val="28"/>
          <w:szCs w:val="28"/>
          <w:rtl w:val="true"/>
          <w:lang w:bidi="fa-IR"/>
        </w:rPr>
        <w:t>(</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کسانی که ایمان آورده اند وکارهای نیک انجام دادند و نماز را به پا داشتند و زکات را پرداخت نمودند، پاداش آنان نزد خداوند است، و هراس و اندوهی نخواهندداشت </w:t>
      </w:r>
      <w:r>
        <w:rPr>
          <w:rFonts w:eastAsia="IRNazanin" w:cs="IRNazanin"/>
          <w:color w:val="111111"/>
          <w:sz w:val="28"/>
          <w:szCs w:val="28"/>
          <w:rtl w:val="true"/>
          <w:lang w:bidi="fa-IR"/>
        </w:rPr>
        <w:t>(</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بترسيد و اگر واقعا به خدا ایمان دارید، آنچه از ربا باقی مانده است را رها کنید</w:t>
      </w:r>
      <w:r>
        <w:rPr>
          <w:rFonts w:eastAsia="IRNazanin" w:cs="IRNazanin"/>
          <w:color w:val="111111"/>
          <w:sz w:val="28"/>
          <w:szCs w:val="28"/>
          <w:rtl w:val="true"/>
          <w:lang w:bidi="fa-IR"/>
        </w:rPr>
        <w:t>.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واگر چنين نکردید، باید با خدا و رسول اواعلان جنگ کنید، و اگر توبه کردید، اصل سرمایه های خود را بگیرید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ظلم کنید ونه ظلم ببینید </w:t>
      </w:r>
      <w:r>
        <w:rPr>
          <w:rFonts w:eastAsia="IRNazanin" w:cs="IRNazanin"/>
          <w:color w:val="111111"/>
          <w:sz w:val="28"/>
          <w:szCs w:val="28"/>
          <w:rtl w:val="true"/>
          <w:lang w:bidi="fa-IR"/>
        </w:rPr>
        <w:t>(</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درسختی و تنگدستی باشد، باید به او مهلت بدهید، تا گشایش پیدا کند واگرشما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گذشت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گذشت از بدهکار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تنگدست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شما بهتر خواهد بود </w:t>
      </w:r>
      <w:r>
        <w:rPr>
          <w:rFonts w:eastAsia="IRNazanin" w:cs="IRNazanin"/>
          <w:color w:val="111111"/>
          <w:sz w:val="28"/>
          <w:szCs w:val="28"/>
          <w:rtl w:val="true"/>
          <w:lang w:bidi="fa-IR"/>
        </w:rPr>
        <w:t>(</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وبترسید از روزی که در آن روز به خدا باز می گردید و سپس هرکسی پاداش آنچه کرده است را دریافت می کند و درباره ظلمی نخواهد شد </w:t>
      </w:r>
      <w:r>
        <w:rPr>
          <w:rFonts w:eastAsia="IRNazanin" w:cs="IRNazanin"/>
          <w:color w:val="111111"/>
          <w:sz w:val="28"/>
          <w:szCs w:val="28"/>
          <w:rtl w:val="true"/>
          <w:lang w:bidi="fa-IR"/>
        </w:rPr>
        <w:t>(</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bookmarkStart w:id="1183" w:name="pg15336_165835"/>
    </w:p>
    <w:p>
      <w:pPr>
        <w:pStyle w:val="Heading4"/>
        <w:numPr>
          <w:ilvl w:val="3"/>
          <w:numId w:val="1"/>
        </w:numPr>
        <w:rPr/>
      </w:pPr>
      <w:bookmarkStart w:id="1184" w:name="__RefHeading___Toc5177337_2142443653"/>
      <w:bookmarkStart w:id="1185" w:name="_Toc440"/>
      <w:bookmarkEnd w:id="1183"/>
      <w:bookmarkEnd w:id="1184"/>
      <w:r>
        <w:rPr>
          <w:rtl w:val="true"/>
        </w:rPr>
        <w:t>تفسير اهل بیت علیهم السلام</w:t>
      </w:r>
      <w:bookmarkEnd w:id="1185"/>
    </w:p>
    <w:p>
      <w:pPr>
        <w:pStyle w:val="Heading5"/>
        <w:numPr>
          <w:ilvl w:val="4"/>
          <w:numId w:val="1"/>
        </w:numPr>
        <w:rPr/>
      </w:pPr>
      <w:bookmarkStart w:id="1186" w:name="__RefHeading___Toc5177339_2142443653"/>
      <w:bookmarkStart w:id="1187" w:name="_Toc441"/>
      <w:bookmarkEnd w:id="1186"/>
      <w:r>
        <w:rPr>
          <w:rtl w:val="true"/>
        </w:rPr>
        <w:t>اشاره</w:t>
      </w:r>
      <w:bookmarkEnd w:id="1187"/>
    </w:p>
    <w:p>
      <w:pPr>
        <w:pStyle w:val="BookText"/>
        <w:rPr/>
      </w:pPr>
      <w:r>
        <w:rPr>
          <w:rFonts w:ascii="Amiri" w:hAnsi="Amiri" w:eastAsia="Amiri" w:cs="Amiri"/>
          <w:color w:val="111111"/>
          <w:sz w:val="28"/>
          <w:sz w:val="28"/>
          <w:szCs w:val="28"/>
          <w:rtl w:val="true"/>
          <w:lang w:bidi="ar-SA"/>
        </w:rPr>
        <w:t xml:space="preserve">لَيْسَ عَلَيْكَ هُدَاهُمْ وَلَكِنَّ اللَّهَ يَهْدِي مَنْ يَشَاءُ وَمَا تُنْفِقُوا مِنْ خَيْرٍ فَلِأَنْفُسِكُمْ وَمَا تُنْفِقُونَ إِلَّا ابْتِغَاءَ وَجْهِ اللَّهِ وَمَا تُنْفِقُوا مِنْ خَيْرٍ يُوَفَّ إِلَيْكُمْ وَأَنْتُمْ لَا تُظْلَمُونَ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لِلْفُقَرَاءِ الَّذِينَ أُحْصِرُوا فِي سَبِيلِ اللَّهِ لَا يَسْتَطِيعُونَ ضَرْبًا فِي الْأَرْضِ يَحْسَبُهُمُ الْجَاهِلُ أَغْنِيَاءَ مِنَ التَّعَفُّفِ تَعْرِفُهُمْ بِسِيمَاهُمْ لَا يَسْأَلُونَ النَّاسَ إِلْحَافًا وَمَا تُنْفِقُوا مِنْ خَيْرٍ فَإِنَّ اللَّهَ بِهِ عَلِيمٌ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p>
    <w:p>
      <w:pPr>
        <w:pStyle w:val="Heading5"/>
        <w:numPr>
          <w:ilvl w:val="4"/>
          <w:numId w:val="1"/>
        </w:numPr>
        <w:rPr/>
      </w:pPr>
      <w:bookmarkStart w:id="1188" w:name="__RefHeading___Toc5177341_2142443653"/>
      <w:bookmarkStart w:id="1189" w:name="_Toc442"/>
      <w:bookmarkEnd w:id="1188"/>
      <w:r>
        <w:rPr>
          <w:rtl w:val="true"/>
        </w:rPr>
        <w:t>انفاق به فقرای عفيف</w:t>
      </w:r>
      <w:bookmarkEnd w:id="1189"/>
    </w:p>
    <w:p>
      <w:pPr>
        <w:pStyle w:val="BookText"/>
        <w:rPr/>
      </w:pPr>
      <w:r>
        <w:rPr>
          <w:rFonts w:ascii="IRNazanin" w:hAnsi="IRNazanin" w:eastAsia="IRNazanin"/>
          <w:color w:val="111111"/>
          <w:sz w:val="28"/>
          <w:sz w:val="28"/>
          <w:szCs w:val="28"/>
          <w:rtl w:val="true"/>
          <w:lang w:bidi="fa-IR"/>
        </w:rPr>
        <w:t>على بن ابراهیم قمی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يَحْسَبُهُمُ الْجَاهِلُ أَغْنِيَاءَ مِنَ التَّعَفُّفِ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يَسْأَلُونَ النَّاسَ إِلْحَافًا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راضی به تقديرات خدا هستند و در دیانت خود آبرومند به سر می برند و از کسی سؤال نمی کنند و اگر سؤال کنند، اصرار در سؤال نمی کنند، در حالی که قدرت بر تحصیل مال ندارند، از این رو کسانی که آنان را نمی شناسند فکر می کنند آنان از اغنیا هستند</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sectPr>
          <w:footerReference w:type="default" r:id="rId7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طبرسی از امام باقر علیه السلام نقل نموده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اصحاب صفه نازل شد و آنان جمعیتی نزدیک به چهارصد نفر بودند که به مدینه هجرت نمودند ودر مدينه خانه و خویشاوندی نداشتند که به آنان پناه ببرند از این رو درکنار مسجد زندگی می کردند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درهرجنگی شرکت خواهیم نمود و خداوند به مردم نسبت به آنان سفارش نمود، از این رو مردم اگرغذای اضافه ای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داشتند برای آنان می فرستادند</w:t>
      </w:r>
      <w:r>
        <w:rPr>
          <w:rFonts w:eastAsia="IRNazanin" w:cs="IRNazanin"/>
          <w:color w:val="111111"/>
          <w:sz w:val="28"/>
          <w:szCs w:val="28"/>
          <w:rtl w:val="true"/>
          <w:lang w:bidi="fa-IR"/>
        </w:rPr>
        <w:t>.</w:t>
      </w:r>
      <w:r>
        <w:rPr>
          <w:rStyle w:val="FootnoteAnchor"/>
          <w:rtl w:val="true"/>
        </w:rPr>
        <w:footnoteReference w:id="861"/>
      </w:r>
    </w:p>
    <w:p>
      <w:pPr>
        <w:pStyle w:val="BookText"/>
        <w:rPr/>
      </w:pPr>
      <w:r>
        <w:rPr>
          <w:rFonts w:ascii="IRNazanin" w:hAnsi="IRNazanin" w:eastAsia="IRNazanin"/>
          <w:color w:val="111111"/>
          <w:sz w:val="28"/>
          <w:sz w:val="28"/>
          <w:szCs w:val="28"/>
          <w:rtl w:val="true"/>
          <w:lang w:bidi="fa-IR"/>
        </w:rPr>
        <w:t xml:space="preserve">امام باقر علیه السلام می فرماید خداوند از کسی که اصرار در سؤال می کند خشم دارد </w:t>
      </w:r>
      <w:r>
        <w:rPr>
          <w:rFonts w:eastAsia="IRNazanin" w:cs="IRNazanin"/>
          <w:color w:val="111111"/>
          <w:sz w:val="28"/>
          <w:szCs w:val="28"/>
          <w:rtl w:val="true"/>
          <w:lang w:bidi="fa-IR"/>
        </w:rPr>
        <w:t>.</w:t>
      </w:r>
      <w:r>
        <w:rPr>
          <w:rStyle w:val="FootnoteAnchor"/>
          <w:rtl w:val="true"/>
        </w:rPr>
        <w:footnoteReference w:id="862"/>
      </w:r>
    </w:p>
    <w:p>
      <w:pPr>
        <w:pStyle w:val="BookText"/>
        <w:rPr/>
      </w:pPr>
      <w:r>
        <w:rPr>
          <w:rFonts w:ascii="Amiri" w:hAnsi="Amiri" w:eastAsia="Amiri" w:cs="Amiri"/>
          <w:color w:val="111111"/>
          <w:sz w:val="28"/>
          <w:sz w:val="28"/>
          <w:szCs w:val="28"/>
          <w:rtl w:val="true"/>
          <w:lang w:bidi="ar-SA"/>
        </w:rPr>
        <w:t>حضرت رضا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يُبْغِضُ اَلْقِيلَ وَالْقَالَ وإِضاعَةِ المالي وَكَثْرَةِ السُّوالِ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خداوند از نزاع وجدال و ضایع کردن مال وسؤال زیاد خشم دارد</w:t>
      </w:r>
      <w:r>
        <w:rPr>
          <w:rFonts w:eastAsia="IRNazanin" w:cs="IRNazanin"/>
          <w:color w:val="111111"/>
          <w:sz w:val="28"/>
          <w:szCs w:val="28"/>
          <w:rtl w:val="true"/>
          <w:lang w:bidi="fa-IR"/>
        </w:rPr>
        <w:t>.</w:t>
      </w:r>
    </w:p>
    <w:p>
      <w:pPr>
        <w:sectPr>
          <w:footerReference w:type="default" r:id="rId7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قمی از امام صادق علیه السلام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فقرا کسانی هستند که با داشتن نیازو مخارج عيالات از مردم سؤال نمی کنند، چنان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لِلْفُقَرَاءِ الَّذِينَ أُحْصِرُوا فِي سَبِيلِ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کارافتاده ها هستند مانند نابیناها وافراد لنگ و جذامی و انواع زمین گیرهای مرد و زن و بچه ها </w:t>
      </w:r>
      <w:r>
        <w:rPr>
          <w:rFonts w:eastAsia="IRNazanin" w:cs="IRNazanin"/>
          <w:color w:val="111111"/>
          <w:sz w:val="28"/>
          <w:szCs w:val="28"/>
          <w:rtl w:val="true"/>
          <w:lang w:bidi="fa-IR"/>
        </w:rPr>
        <w:t>...</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 xml:space="preserve">. </w:t>
      </w:r>
      <w:bookmarkStart w:id="1190" w:name="pg15336_165837"/>
    </w:p>
    <w:p>
      <w:pPr>
        <w:pStyle w:val="BookText"/>
        <w:rPr/>
      </w:pPr>
      <w:bookmarkEnd w:id="1190"/>
      <w:r>
        <w:rPr>
          <w:rFonts w:ascii="Amiri" w:hAnsi="Amiri" w:eastAsia="Amiri" w:cs="Amiri"/>
          <w:color w:val="111111"/>
          <w:sz w:val="28"/>
          <w:sz w:val="28"/>
          <w:szCs w:val="28"/>
          <w:rtl w:val="true"/>
          <w:lang w:bidi="ar-SA"/>
        </w:rPr>
        <w:t xml:space="preserve">الَّذِينَ يُنْفِقُونَ أَمْوَالَهُمْ بِاللَّيْلِ وَالنَّهَارِ سِرًّا وَعَلَانِيَةً فَلَهُمْ أَجْرُهُمْ عِنْدَ رَبِّهِمْ وَلَا خَوْفٌ عَلَيْهِمْ وَلَا هُمْ يَحْزَنُونَ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p>
    <w:p>
      <w:pPr>
        <w:pStyle w:val="Heading5"/>
        <w:numPr>
          <w:ilvl w:val="4"/>
          <w:numId w:val="1"/>
        </w:numPr>
        <w:rPr/>
      </w:pPr>
      <w:bookmarkStart w:id="1191" w:name="__RefHeading___Toc5177343_2142443653"/>
      <w:bookmarkStart w:id="1192" w:name="_Toc443"/>
      <w:bookmarkEnd w:id="1191"/>
      <w:r>
        <w:rPr>
          <w:rtl w:val="true"/>
        </w:rPr>
        <w:t>آثار انفاق</w:t>
      </w:r>
      <w:bookmarkEnd w:id="1192"/>
    </w:p>
    <w:p>
      <w:pPr>
        <w:pStyle w:val="BookText"/>
        <w:rPr/>
      </w:pPr>
      <w:r>
        <w:rPr>
          <w:rFonts w:ascii="Amiri" w:hAnsi="Amiri" w:eastAsia="Amiri" w:cs="Amiri"/>
          <w:color w:val="111111"/>
          <w:sz w:val="28"/>
          <w:sz w:val="28"/>
          <w:szCs w:val="28"/>
          <w:rtl w:val="true"/>
          <w:lang w:bidi="ar-SA"/>
        </w:rPr>
        <w:t xml:space="preserve">امام صادق علیه السلام در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وَالَّذِينَ فِي أَمْوَالِهِمْ حَقٌّ مَعْلُومٌ </w:t>
      </w:r>
      <w:r>
        <w:rPr>
          <w:rFonts w:eastAsia="Amiri" w:cs="Amiri" w:ascii="Amiri" w:hAnsi="Amiri"/>
          <w:color w:val="111111"/>
          <w:sz w:val="28"/>
          <w:szCs w:val="28"/>
          <w:rtl w:val="true"/>
          <w:lang w:bidi="ar-SA"/>
        </w:rPr>
        <w:t>»</w:t>
      </w:r>
      <w:r>
        <w:rPr>
          <w:rStyle w:val="FootnoteAnchor"/>
          <w:rtl w:val="true"/>
        </w:rPr>
        <w:footnoteReference w:id="864"/>
      </w:r>
      <w:r>
        <w:rPr>
          <w:rFonts w:ascii="IRNazanin" w:hAnsi="IRNazanin" w:eastAsia="IRNazanin"/>
          <w:color w:val="111111"/>
          <w:sz w:val="28"/>
          <w:sz w:val="28"/>
          <w:szCs w:val="28"/>
          <w:rtl w:val="true"/>
          <w:lang w:bidi="fa-IR"/>
        </w:rPr>
        <w:t>و آیه فوق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انفاق در این آیه زکات نیست</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sectPr>
          <w:footerReference w:type="default" r:id="rId7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موسی الرضا علیه السلام از رسول خدا صلی الله علیه و آله نقل نمود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درباره </w:t>
      </w:r>
    </w:p>
    <w:p>
      <w:pPr>
        <w:pStyle w:val="BookText"/>
        <w:rPr/>
      </w:pPr>
      <w:r>
        <w:rPr>
          <w:rFonts w:ascii="IRNazanin" w:hAnsi="IRNazanin" w:eastAsia="IRNazanin"/>
          <w:color w:val="111111"/>
          <w:sz w:val="28"/>
          <w:sz w:val="28"/>
          <w:szCs w:val="28"/>
          <w:rtl w:val="true"/>
          <w:lang w:bidi="fa-IR"/>
        </w:rPr>
        <w:t xml:space="preserve">على علیه السلام نازل شده است </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ابواسحاق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چهاردرهم داشت و جز آن، مالی نداشت پس یک درهم آن را در شب و یک درهم آن را در روز و یک درهم آن را در پنهانی و یک درهم آن را آشکارا، در راه خدا انفاق نمود و چون این خبر به رسول خدا صلی الله علیه و آله رسید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برای چه چنین کردی؟ امیرالمؤمنین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خواستم وعده خدا محقق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آیه درباره او نازل شد</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sectPr>
          <w:footerReference w:type="default" r:id="rId7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مفید در کتاب اختصاص از رسول خدا صلی الله علیه و آله نقل نموده که آن حضرت به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شب گذشته عملی انجام دادی؟ امیرالمؤمنین علیه السلام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سؤال می فرمایید؟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درباره تو به چهار معنای بلند اشاره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پدرومادرم فدای شما باد، من چهاردرهم داشتم، یک درهم آن را در شب و یک درهم آن را در روز و یک درهم آن را آشکارا و یک درهم آن را در پنهانی در راه خدا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نیز این آیه را درباره تونازل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يُنْفِقُونَ أَمْوَالَهُمْ بِاللَّيْلِ وَالنَّهَارِ سِرًّا وَعَلَانِيَةً فَلَهُمْ أَجْرُهُمْ عِنْدَ رَبِّهِمْ وَلَا خَوْفٌ عَلَيْهِمْ وَلَا هُمْ يَحْزَنُونَ</w:t>
      </w:r>
      <w:r>
        <w:rPr>
          <w:rFonts w:eastAsia="IRNazanin" w:cs="IRNazanin"/>
          <w:color w:val="111111"/>
          <w:sz w:val="28"/>
          <w:szCs w:val="28"/>
          <w:rtl w:val="true"/>
          <w:lang w:bidi="fa-IR"/>
        </w:rPr>
        <w:t>»</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 xml:space="preserve">. </w:t>
      </w:r>
      <w:bookmarkStart w:id="1193" w:name="pg15336_165839"/>
    </w:p>
    <w:p>
      <w:pPr>
        <w:pStyle w:val="BookText"/>
        <w:rPr/>
      </w:pPr>
      <w:bookmarkEnd w:id="1193"/>
      <w:r>
        <w:rPr>
          <w:rFonts w:ascii="IRNazanin" w:hAnsi="IRNazanin" w:eastAsia="IRNazanin"/>
          <w:color w:val="111111"/>
          <w:sz w:val="28"/>
          <w:sz w:val="28"/>
          <w:szCs w:val="28"/>
          <w:rtl w:val="true"/>
          <w:lang w:bidi="fa-IR"/>
        </w:rPr>
        <w:t xml:space="preserve">این روایت درکتب اهل سنت نیز نقل شده است، چنان که خوارزمی درمناقب ص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قندوزی درینابیع الموده ص</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مغازلی در مناقب ص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از اهل سنت نیز این روایت را درکتب مناقب نقل کرده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الَّذِينَ يَأْكُلُونَ الرِّبَا لَا يَقُومُونَ إِلَّا كَمَا يَقُومُ الَّذِي يَتَخَبَّطُهُ الشَّيْطَانُ مِنَ الْمَسِّ ذَلِكَ بِأَنَّهُمْ قَالُوا إِنَّمَا الْبَيْعُ مِثْلُ الرِّبَا وَأَحَلَّ اللَّهُ الْبَيْعَ وَحَرَّمَ الرِّبَا فَمَنْ جَاءَهُ مَوْعِظَةٌ مِنْ رَبِّهِ فَانْتَهَى فَلَهُ مَا سَلَفَ وَأَمْرُهُ إِلَى اللَّهِ وَمَنْ عَادَ فَأُولَئِكَ أَصْحَابُ النَّارِ هُمْ فِيهَا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p>
    <w:p>
      <w:pPr>
        <w:pStyle w:val="Heading5"/>
        <w:numPr>
          <w:ilvl w:val="4"/>
          <w:numId w:val="1"/>
        </w:numPr>
        <w:rPr/>
      </w:pPr>
      <w:bookmarkStart w:id="1194" w:name="__RefHeading___Toc5177345_2142443653"/>
      <w:bookmarkStart w:id="1195" w:name="_Toc444"/>
      <w:bookmarkEnd w:id="1194"/>
      <w:r>
        <w:rPr>
          <w:rtl w:val="true"/>
        </w:rPr>
        <w:t>حرمت ربا بعد از بیان</w:t>
      </w:r>
      <w:bookmarkEnd w:id="1195"/>
    </w:p>
    <w:p>
      <w:pPr>
        <w:pStyle w:val="BookText"/>
        <w:rPr/>
      </w:pPr>
      <w:r>
        <w:rPr>
          <w:rFonts w:ascii="IRNazanin" w:hAnsi="IRNazanin" w:eastAsia="IRNazanin"/>
          <w:color w:val="111111"/>
          <w:sz w:val="28"/>
          <w:sz w:val="28"/>
          <w:szCs w:val="28"/>
          <w:rtl w:val="true"/>
          <w:lang w:bidi="fa-IR"/>
        </w:rPr>
        <w:t>در تفسیر قمی و مجمع البیان از امام صادق علیه السلام، از رسول خدا صلی الله علیه و آله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 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آسمان رفتم، مردمی را دیدم که یکی از آنان چون می خواست برخیزد نمی توانست از زمین بلند شود، ازبس شکم او بزرگ بود، پس من به جبرئیل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کیانند؟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رباخوارها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دیدم همانند آل فرعون هر صبح و شام بر آنان آتش فرو می ریزد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قیامت چه وقت برپا می شود؟</w:t>
      </w:r>
      <w:r>
        <w:rPr>
          <w:rFonts w:eastAsia="IRNazanin" w:cs="IRNazanin"/>
          <w:color w:val="111111"/>
          <w:sz w:val="28"/>
          <w:szCs w:val="28"/>
          <w:rtl w:val="true"/>
          <w:lang w:bidi="fa-IR"/>
        </w:rPr>
        <w:t>!</w:t>
      </w:r>
      <w:r>
        <w:rPr>
          <w:rStyle w:val="FootnoteAnchor"/>
          <w:rtl w:val="true"/>
        </w:rPr>
        <w:footnoteReference w:id="869"/>
      </w:r>
    </w:p>
    <w:p>
      <w:pPr>
        <w:sectPr>
          <w:footerReference w:type="default" r:id="rId7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عیاشی ج</w:t>
      </w:r>
      <w:r>
        <w:rPr>
          <w:rFonts w:eastAsia="IRNazanin" w:cs="IRNazanin"/>
          <w:color w:val="111111"/>
          <w:sz w:val="28"/>
          <w:szCs w:val="28"/>
          <w:lang w:bidi="fa-IR"/>
        </w:rPr>
        <w:t>152/1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آن حضرت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رباخوار از دنیا نمی رود تا این که شیطان او را جن زده و دیوانه می کند</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یا در معامله است و یا در قرض و ربای معاملی این است که جنس مکیل و موزون را به مثل خود با زیاده بفروشند، و ربای قرضی این است که مالی را قرض بدهد و شرط کند که قرض گیرنده هنگام پرداخت چیزی بر آن بیفزاید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این است که درهم ها را به دو برابر بفروشد و یاگندم را به دو برابر آن بفروشد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جزدر اموالی که با کیل و وزن فروخته می شود نیست </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sectPr>
          <w:footerReference w:type="default" r:id="rId7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اهل خراسان مال او از ربا فراوان شده بود و فقها به او گفته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چیزی را از توقبول نمی کند، تا اموال ربایی را به صاحبانش بازگردانی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نزد امام باقر علیه السلام آمد و چون قصه خود را بیان نمود امام باقر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نجات تو در قرآن بیان شده است و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جَاءَهُ مَوْعِظَةٌ مِنْ رَبِّهِ فَانْتَهَى فَلَهُ مَا سَلَفَ وَأَمْرُهُ إِلَى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موعظه به معنای توبه است</w:t>
      </w:r>
      <w:r>
        <w:rPr>
          <w:rStyle w:val="FootnoteAnchor"/>
          <w:rtl w:val="true"/>
        </w:rPr>
        <w:footnoteReference w:id="872"/>
      </w:r>
      <w:bookmarkStart w:id="1196" w:name="pg15336_165841"/>
    </w:p>
    <w:p>
      <w:pPr>
        <w:pStyle w:val="BookText"/>
        <w:rPr/>
      </w:pPr>
      <w:bookmarkEnd w:id="1196"/>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فوق درباره کسی است که حرمت ربا به گوش او نرسیده</w:t>
      </w:r>
    </w:p>
    <w:p>
      <w:pPr>
        <w:pStyle w:val="BookText"/>
        <w:rPr/>
      </w:pPr>
      <w:r>
        <w:rPr>
          <w:rFonts w:ascii="IRNazanin" w:hAnsi="IRNazanin" w:eastAsia="IRNazanin"/>
          <w:color w:val="111111"/>
          <w:sz w:val="28"/>
          <w:sz w:val="28"/>
          <w:szCs w:val="28"/>
          <w:rtl w:val="true"/>
          <w:lang w:bidi="fa-IR"/>
        </w:rPr>
        <w:t>باشد وگرنه باید اموالی را که از ربا به دست آورده به صاحبانش بازگرداند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اجناس کیلی و وزنی می باشد</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يَمْحَقُ اللَّهُ الرِّبَا وَيُرْبِي الصَّدَقَاتِ وَاللَّهُ لَا يُحِبُّ كُلَّ كَفَّارٍ أَثِيمٍ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p>
    <w:p>
      <w:pPr>
        <w:pStyle w:val="Heading5"/>
        <w:numPr>
          <w:ilvl w:val="4"/>
          <w:numId w:val="1"/>
        </w:numPr>
        <w:rPr/>
      </w:pPr>
      <w:bookmarkStart w:id="1197" w:name="__RefHeading___Toc5177347_2142443653"/>
      <w:bookmarkStart w:id="1198" w:name="_Toc445"/>
      <w:bookmarkEnd w:id="1197"/>
      <w:r>
        <w:rPr>
          <w:rtl w:val="true"/>
        </w:rPr>
        <w:t>فرق بین ربا و صدقات</w:t>
      </w:r>
      <w:bookmarkEnd w:id="1198"/>
    </w:p>
    <w:p>
      <w:pPr>
        <w:pStyle w:val="BookText"/>
        <w:rPr/>
      </w:pPr>
      <w:r>
        <w:rPr>
          <w:rFonts w:ascii="IRNazanin" w:hAnsi="IRNazanin" w:eastAsia="IRNazanin"/>
          <w:color w:val="111111"/>
          <w:sz w:val="28"/>
          <w:sz w:val="28"/>
          <w:szCs w:val="28"/>
          <w:rtl w:val="true"/>
          <w:lang w:bidi="fa-IR"/>
        </w:rPr>
        <w:t>زراره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يَمْحَقُ اللَّهُ الرِّبَا وَيُرْبِي الصَّدَقَاتِ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من می بینم رباخوار بر مال او افزوده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نابود کننده تر از یک درهم رباست که دین رباخوار را نابود می کند و اگر توبه کند مال او از بین می رود و نیازمند می گردد؟</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sectPr>
          <w:footerReference w:type="default" r:id="rId7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عیاشی از امام صادق علیه السلام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برای هر عملی مأموری قرار داده ام تا آن را دریافت کند جز صدقه را که خود از بنده ام دریافت می نمایم و بسا بنده من دانه خرما و یا پاره ای از آن را صدقه میدهد و من آن را همانند بچه شتری که شما تربیت می کنید تربیت می کنم و روزقیات </w:t>
      </w:r>
      <w:bookmarkStart w:id="1199" w:name="pg15336_165842"/>
    </w:p>
    <w:p>
      <w:pPr>
        <w:pStyle w:val="BookText"/>
        <w:rPr/>
      </w:pPr>
      <w:bookmarkEnd w:id="1199"/>
      <w:r>
        <w:rPr>
          <w:rFonts w:ascii="IRNazanin" w:hAnsi="IRNazanin" w:eastAsia="IRNazanin"/>
          <w:color w:val="111111"/>
          <w:sz w:val="28"/>
          <w:sz w:val="28"/>
          <w:szCs w:val="28"/>
          <w:rtl w:val="true"/>
          <w:lang w:bidi="fa-IR"/>
        </w:rPr>
        <w:t xml:space="preserve">بنده من آن را مانند کوه احد و بزرگ تر از آن مشاهده می کند </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الَّذِينَ آمَنُوا وَعَمِلُوا الصَّالِحَاتِ وَأَقَامُوا الصَّلَاةَ وَآتَوُا الزَّكَاةَ لَهُمْ أَجْرُهُمْ عِنْدَ رَبِّهِمْ وَلَا خَوْفٌ عَلَيْهِمْ وَلَا هُمْ يَحْزَنُونَ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اتَّقُوا اللَّهَ وَذَرُوا مَا بَقِيَ مِنَ الرِّبَا إِنْ كُنْتُمْ 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لَمْ تَفْعَلُوا فَأْذَنُوا بِحَرْبٍ مِنَ اللَّهِ وَرَسُولِهِ وَإِنْ تُبْتُمْ فَلَكُمْ رُءُوسُ أَمْوَالِكُمْ لَا تَظْلِمُونَ وَلَا تُظْلَمُونَ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كَانَ ذُو عُسْرَةٍ فَنَظِرَةٌ إِلَى مَيْسَرَةٍ وَأَنْ تَصَدَّقُوا خَيْرٌ لَكُمْ إِنْ كُنْتُمْ تَعْلَمُونَ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p>
    <w:p>
      <w:pPr>
        <w:pStyle w:val="Heading5"/>
        <w:numPr>
          <w:ilvl w:val="4"/>
          <w:numId w:val="1"/>
        </w:numPr>
        <w:rPr/>
      </w:pPr>
      <w:bookmarkStart w:id="1200" w:name="__RefHeading___Toc5177349_2142443653"/>
      <w:bookmarkStart w:id="1201" w:name="_Toc446"/>
      <w:bookmarkEnd w:id="1200"/>
      <w:r>
        <w:rPr>
          <w:rtl w:val="true"/>
        </w:rPr>
        <w:t>توبه و یا جنگ با خدا</w:t>
      </w:r>
      <w:r>
        <w:rPr>
          <w:rtl w:val="true"/>
        </w:rPr>
        <w:t>!</w:t>
      </w:r>
      <w:bookmarkEnd w:id="1201"/>
    </w:p>
    <w:p>
      <w:pPr>
        <w:pStyle w:val="BookText"/>
        <w:rPr/>
      </w:pPr>
      <w:r>
        <w:rPr>
          <w:rFonts w:ascii="IRNazanin" w:hAnsi="IRNazanin" w:eastAsia="IRNazanin"/>
          <w:color w:val="111111"/>
          <w:sz w:val="28"/>
          <w:sz w:val="28"/>
          <w:szCs w:val="28"/>
          <w:rtl w:val="true"/>
          <w:lang w:bidi="fa-IR"/>
        </w:rPr>
        <w:t>امام باقر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بن مغیره در زمان جاهلیت ربا می گرفت و چون از دنیا رفت هنوز از قبيله ثقيف مقداری از ربا طلب داشت و فرزند او خالدبن ولید پس از مسلمان شدن می خواست طلب پدر خود را دریافت کند و این آیه نازل شد</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sectPr>
          <w:footerReference w:type="default" r:id="rId7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بن ابراهیم قمی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يَأْكُلُونَ الرِّبَا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نازل شد، خالد بن ولید برخاست و به رسول خدا صلی الله علیه و آله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قبيلة ثقيف به پدرم ربا بدهکارند و پدرم هنگام مرگ به من وصيت نمود که طلب او را از آنان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p>
    <w:p>
      <w:pPr>
        <w:pStyle w:val="BookText"/>
        <w:rPr/>
      </w:pP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وَذَرُوا مَا بَقِيَ مِنَ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نازل شد</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یک درهم از ربا نزد خداوند بیش از هفتاد زنای با محارم درکعبه است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هفتاد جزء است وگناه یک جزء آن مانند این است که کسی با مادر خود در کعبه زنا کند</w:t>
      </w:r>
      <w:r>
        <w:rPr>
          <w:rStyle w:val="FootnoteAnchor"/>
          <w:rtl w:val="true"/>
        </w:rPr>
        <w:footnoteReference w:id="878"/>
      </w:r>
    </w:p>
    <w:p>
      <w:pPr>
        <w:sectPr>
          <w:footerReference w:type="default" r:id="rId7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طوسی با سند خود از حلبی از امام صادق علیه السلام نقل نموده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کلیه رباهایی که مردم از روی جهالت خورده اند و سپس توبه کرده اند، اگر توبه آنان از روی حقیقت بوده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ودیگر سراغ ربا نروند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از پدرخود مالی را به ارث به دست آورد و بداند که در بین مال او مال ربایی بوده و مخلوط با مال التجاره او شده است، بر او باکی نیست ولكن اگر مال معینی را بداند که مال ربایی است، باید اصل مال پدر را بردارد و آن زیاده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صاحبش بازگرداند</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ودرسخن دیگری 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نزد پدرم امام باقر علیه السلام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از راه ارث به من رسیده است و من میدانم که صاحب آن اهل ربا بوده ومن یقین دارم که دراین مال ربا وجود دارد و چون چنین چیزی را می دانم، این مال برای من گوارا نیست و من از فقهای عراق وحجاز این مسأله را سؤال نموده ام و آنان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مال برای تو حلال نیست؟ پس پدرم امام باقر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عین مال ربایی را می شناسی و صاحب آن را می دانی اصل مال را بردارو آن ربا را به صاحبش بازگردان و اگر مال ربایی با مال دیگر مخلوط گردیده است، برای تو حلال و گوارا خواهد بود و مال تو می باشد ولكن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صاحب 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رباخواری مکن، همانا رسول خدا صلی الله علیه و آله رباهای گذشته را بر مردم حلال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تحریم ربا، رباخواری نکنید، پس کسی که جاهل به اصل ربا بوده باشد و يا عين ربا را نمی شناسد، برای او باکی نیست</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ذُو عُسْرَةٍ فَنَظِرَةٌ إِلَى مَيْسَرَةٍ وَأَنْ تَصَدَّقُوا خَيْرٌ لَكُمْ إِنْ كُنْتُمْ تَعْلَمُونَ</w:t>
      </w:r>
      <w:r>
        <w:rPr>
          <w:rFonts w:eastAsia="Amiri" w:cs="Amiri" w:ascii="Amiri" w:hAnsi="Amiri"/>
          <w:color w:val="111111"/>
          <w:sz w:val="28"/>
          <w:szCs w:val="28"/>
          <w:rtl w:val="true"/>
          <w:lang w:bidi="ar-SA"/>
        </w:rPr>
        <w:t>».</w:t>
      </w:r>
    </w:p>
    <w:p>
      <w:pPr>
        <w:sectPr>
          <w:footerReference w:type="default" r:id="rId7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کلینی درکتاب کافی از امام صادق علیه السلام نقل نموده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w:t>
      </w:r>
    </w:p>
    <w:p>
      <w:pPr>
        <w:pStyle w:val="BookText"/>
        <w:rPr/>
      </w:pPr>
      <w:r>
        <w:rPr>
          <w:rFonts w:ascii="IRNazanin" w:hAnsi="IRNazanin" w:eastAsia="IRNazanin"/>
          <w:color w:val="111111"/>
          <w:sz w:val="28"/>
          <w:sz w:val="28"/>
          <w:szCs w:val="28"/>
          <w:rtl w:val="true"/>
          <w:lang w:bidi="fa-IR"/>
        </w:rPr>
        <w:t>خدا صلی الله علیه و آله روزی بالای منبر رفت و پس از حمد و ثنای الهی و درود بر پیامبران خدا علیهم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حاضرین به غايبين خبر دهند و آگاه باشند که هرکس بدهکار معسر و دست تنگی را مهلت بدهد، بر خداوند است که در هر روزی برای او به اندازه مالی که طلب دارد صدقه بنویسد، تا زمانی که او دین خود را پرداخت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امام صادق علیه السلام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كَانَ ذُو عُسْرَةٍ فَنَظِرَةٌ إِلَى مَيْسَرَةٍ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که معسر و دست تنگ است را شما باید به او صدقه بدهید، و اگر چنین کنید برای شما بهتر خواهد بود، چنان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 تَصَدَّقُوا خَيْرٌ لَكُمْ إِنْ كُنْتُمْ تَعْلَمُونَ</w:t>
      </w:r>
      <w:r>
        <w:rPr>
          <w:rFonts w:eastAsia="IRNazanin" w:cs="IRNazanin"/>
          <w:color w:val="111111"/>
          <w:sz w:val="28"/>
          <w:szCs w:val="28"/>
          <w:rtl w:val="true"/>
          <w:lang w:bidi="fa-IR"/>
        </w:rPr>
        <w:t>»</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sectPr>
          <w:footerReference w:type="default" r:id="rId7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اصحاب حضرت رضا علیه السلام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حضرت رضا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 خداوند در کتاب خود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فَنَظِرَةٌ إِلَى مَيْسَرَةٍ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 وحد این نظره و مهلت چیست؟ و چه باید کرد با کسی که مال مردم را گرفته و صرف زندگی خانواده خود نموده و اکنون نه تجارتی دارد که بتواند به سبب آن مال مردم را پرداخت کند ونه از کسی طلبی دارد که صبر کند تا طلب او وصول شود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صاحب مال صبر کند تا امام علیه السلام از او آگاه شود و بدهی او را از سهم زکات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بدهکار تعیین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بپردازد، به شرط آن که آن مال را در راه حلال مصرف کرده باشد و اگر در راه حرام مصرف کرده باشد، حقی بر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علیه السلام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صورت طلبکاربیچاره چه باید بکند که نمیداند آیا در راه حلال مصرف نموده است و یا در راه حرام؟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هر صورت مال خود را از او بگیرد</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خدا صلی الله علیه و آله به اصحاب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می خواهد از شعله آتش دوزخ نجات پیدا کند 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بدهکار معسر خود مهلت بدهد و یا از او بگذرد </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sectPr>
          <w:footerReference w:type="default" r:id="rId7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یکی از روزهای گرم تابستان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دوست می دارد در روز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سایه ای جز سایه عرش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سایه عرش خدا باشد، باید یا بر بدهکار معسر خود صبر کند و یا از مال خود بگذرد</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 xml:space="preserve">. </w:t>
      </w:r>
      <w:bookmarkStart w:id="1202" w:name="pg15336_165847"/>
    </w:p>
    <w:p>
      <w:pPr>
        <w:pStyle w:val="BookText"/>
        <w:rPr/>
      </w:pPr>
      <w:bookmarkEnd w:id="1202"/>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روز قیامت گروهی را از زیر عرش خود مبعوث می نماید در حالی که صورت هایشان از نورولباسشان از نورو محاسن شان از نور است و بر تخت هایی از نور نشسته اند و مردم گمان می کنند آنان پیامبرانند و يا شهیدانند، پس ندایی از زیر عرش می رسد و گوینده ای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پیامبران و شهدا نیستند بلکه کسانی هستند که بر مؤمنین سختگیری نمی کرده اند و بدهکار خود را مهلت می داده اند تا توانایی پیدا کند</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وَاتَّقُوا يَوْمًا تُرْجَعُونَ فِيهِ إِلَى اللَّهِ ثُمَّ تُوَفَّى كُلُّ نَفْسٍ مَا كَسَبَتْ وَهُمْ لَا يُظْلَمُونَ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p>
    <w:p>
      <w:pPr>
        <w:pStyle w:val="Heading5"/>
        <w:numPr>
          <w:ilvl w:val="4"/>
          <w:numId w:val="1"/>
        </w:numPr>
        <w:rPr/>
      </w:pPr>
      <w:bookmarkStart w:id="1203" w:name="__RefHeading___Toc5177351_2142443653"/>
      <w:bookmarkStart w:id="1204" w:name="_Toc447"/>
      <w:bookmarkEnd w:id="1203"/>
      <w:r>
        <w:rPr>
          <w:rtl w:val="true"/>
        </w:rPr>
        <w:t>آخرین آیه ای که بر رسول خدا صلی الله علیه و آله نازل شد</w:t>
      </w:r>
      <w:bookmarkEnd w:id="1204"/>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 صلی الله علیه و آله از جنگ حنین بازگشت و سوره فتح نازل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بن ابیطالب و یا فاطمة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جَاءَ نَصْرُ اللَّهِ وَالْفَتْحُ وَرَأَيْتَ النَّاسَ يَدْخُلُونَ فِي دِينِ اللَّهِ أَفْوَاجًا فَسَبِّحْ بِحَمْدِ رَبِّكَ وَاسْتَغْفِرْهُ إِنَّهُ كَانَ تَوَّابًا </w:t>
      </w:r>
      <w:r>
        <w:rPr>
          <w:rFonts w:eastAsia="IRNazanin" w:cs="IRNazanin"/>
          <w:color w:val="111111"/>
          <w:sz w:val="28"/>
          <w:szCs w:val="28"/>
          <w:rtl w:val="true"/>
          <w:lang w:bidi="fa-IR"/>
        </w:rPr>
        <w:t>»</w:t>
      </w:r>
    </w:p>
    <w:p>
      <w:pPr>
        <w:sectPr>
          <w:footerReference w:type="default" r:id="rId7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جَاءَكُمْ رَسُولٌ مِنْ أَنْفُسِكُمْ عَزِيزٌ عَلَيْهِ مَا عَنِتُّمْ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نازل شد و پس از آن شش ماه رسول خدا صلی الله علیه و آله زندگی نمود و چون از مدینه برای حجة الوداع به طرف مکه حرکت کرد در بین راه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يَسْتَفْتُونَكَ قُلِ اللَّهُ يُفْتِيكُمْ فِي </w:t>
      </w:r>
    </w:p>
    <w:p>
      <w:pPr>
        <w:pStyle w:val="BookText"/>
        <w:rPr/>
      </w:pPr>
      <w:r>
        <w:rPr>
          <w:rFonts w:ascii="IRNazanin" w:hAnsi="IRNazanin" w:eastAsia="IRNazanin"/>
          <w:color w:val="111111"/>
          <w:sz w:val="28"/>
          <w:sz w:val="28"/>
          <w:szCs w:val="28"/>
          <w:rtl w:val="true"/>
          <w:lang w:bidi="fa-IR"/>
        </w:rPr>
        <w:t>الْكَلَالَةِ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و آن آیه صیف نامیده شد و چون به عرفه رسید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أَكْمَلْتُ لَكُمْ دِينَكُمْ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ديمه نازل شد و پس از هشتاد و یک روز آیات ربا بر آن حضرت نازل شد و پس از آن 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وَاتَّقُوا يَوْمًا تُرْجَعُونَ فِيهِ إِلَى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نازل شد رسول خدا صلی الله علیه و آله پس از آن بیست و یک روز در دنیا زندگی کرد </w:t>
      </w:r>
      <w:r>
        <w:rPr>
          <w:rStyle w:val="FootnoteAnchor"/>
          <w:rtl w:val="true"/>
        </w:rPr>
        <w:footnoteReference w:id="886"/>
      </w:r>
    </w:p>
    <w:p>
      <w:pPr>
        <w:pStyle w:val="BookText"/>
        <w:rPr/>
      </w:pPr>
      <w:r>
        <w:rPr>
          <w:rFonts w:ascii="Amiri" w:hAnsi="Amiri" w:eastAsia="Amiri" w:cs="Amiri"/>
          <w:color w:val="111111"/>
          <w:sz w:val="28"/>
          <w:sz w:val="28"/>
          <w:szCs w:val="28"/>
          <w:rtl w:val="true"/>
          <w:lang w:bidi="ar-SA"/>
        </w:rPr>
        <w:t>وقال السدي وابن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جَاءَكُمْ رَسُولٌ مِنْ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فعاش بعدها ستة أشهر، فلما خرج إلى حجة الوداع نزلت عليه في الطريق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يَسْتَفْتُونَكَ قُلِ اللَّهُ يُفْتِيكُمْ فِي الْكَلَالَةِ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فسميت آية الصيف، ثم نزل عليه وهو واقف بعرفة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فعاش بعدها واحدا وثمانين يوما، ثم نزلت عليه آیات الربا، ثم نزل بعدها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وَاتَّقُوا يَوْمًا تُرْجَعُونَ فِيهِ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آخر آية نزلت من السماء ،فعاش بعدها واحدا و عشرين يوما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تفسير برهان،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علیه السلام فراوان به اصحاب خود می فرمود</w:t>
      </w:r>
      <w:r>
        <w:rPr>
          <w:rFonts w:eastAsia="IRNazanin" w:cs="IRNazanin"/>
          <w:color w:val="111111"/>
          <w:sz w:val="28"/>
          <w:szCs w:val="28"/>
          <w:rtl w:val="true"/>
          <w:lang w:bidi="fa-IR"/>
        </w:rPr>
        <w:t>:</w:t>
      </w:r>
      <w:r>
        <w:rPr>
          <w:rStyle w:val="FootnoteAnchor"/>
          <w:rtl w:val="true"/>
        </w:rPr>
        <w:footnoteReference w:id="887"/>
      </w:r>
      <w:r>
        <w:rPr>
          <w:rFonts w:ascii="IRNazanin" w:hAnsi="IRNazanin" w:eastAsia="IRNazanin"/>
          <w:color w:val="111111"/>
          <w:sz w:val="28"/>
          <w:sz w:val="28"/>
          <w:szCs w:val="28"/>
          <w:rtl w:val="true"/>
          <w:lang w:bidi="fa-IR"/>
        </w:rPr>
        <w:t>خدا شما را رحمت کند، آماده سفر آخرت خود باشید، و علایق خود را به دنیا کم کنید، و بهترین زاد و توشه ای که در اختیار دارید را در راه خدا بدهید چرا که شما گردنه های سخت و منازل وحشتناکی در پیش رو دارید و باید در آنها وارد شوید و مورد سؤال واقع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که چنگال های مرگ به شما نزدیک است، و چنین </w:t>
      </w:r>
    </w:p>
    <w:p>
      <w:pPr>
        <w:sectPr>
          <w:footerReference w:type="default" r:id="rId7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نماید که شما زیر چنگال مرگ می باشید</w:t>
      </w:r>
      <w:r>
        <w:rPr>
          <w:rFonts w:eastAsia="IRNazanin" w:cs="IRNazanin"/>
          <w:color w:val="111111"/>
          <w:sz w:val="28"/>
          <w:szCs w:val="28"/>
          <w:rtl w:val="true"/>
          <w:lang w:bidi="fa-IR"/>
        </w:rPr>
        <w:t xml:space="preserve">... </w:t>
      </w:r>
      <w:bookmarkStart w:id="1205" w:name="pg15336_165850"/>
    </w:p>
    <w:p>
      <w:pPr>
        <w:pStyle w:val="Heading3"/>
        <w:numPr>
          <w:ilvl w:val="2"/>
          <w:numId w:val="1"/>
        </w:numPr>
        <w:rPr/>
      </w:pPr>
      <w:bookmarkStart w:id="1206" w:name="__RefHeading___Toc5177353_2142443653"/>
      <w:bookmarkStart w:id="1207" w:name="_Toc448"/>
      <w:bookmarkEnd w:id="1205"/>
      <w:bookmarkEnd w:id="1206"/>
      <w:r>
        <w:rPr>
          <w:rtl w:val="true"/>
        </w:rPr>
        <w:t xml:space="preserve">آیات </w:t>
      </w:r>
      <w:r>
        <w:rPr/>
        <w:t>282</w:t>
      </w:r>
      <w:r>
        <w:rPr>
          <w:rtl w:val="true"/>
        </w:rPr>
        <w:t xml:space="preserve"> - </w:t>
      </w:r>
      <w:r>
        <w:rPr/>
        <w:t>286</w:t>
      </w:r>
      <w:bookmarkEnd w:id="1207"/>
    </w:p>
    <w:p>
      <w:pPr>
        <w:pStyle w:val="Heading4"/>
        <w:numPr>
          <w:ilvl w:val="3"/>
          <w:numId w:val="1"/>
        </w:numPr>
        <w:rPr/>
      </w:pPr>
      <w:bookmarkStart w:id="1208" w:name="__RefHeading___Toc5177355_2142443653"/>
      <w:bookmarkStart w:id="1209" w:name="_Toc449"/>
      <w:bookmarkEnd w:id="1208"/>
      <w:r>
        <w:rPr>
          <w:rtl w:val="true"/>
        </w:rPr>
        <w:t>اشاره</w:t>
      </w:r>
      <w:bookmarkEnd w:id="1209"/>
    </w:p>
    <w:p>
      <w:pPr>
        <w:sectPr>
          <w:footerReference w:type="default" r:id="rId7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أَيُّهَا الَّذِينَ آمَنُوا إِذَا تَدَايَنْتُمْ بِدَيْنٍ إِلَى أَجَلٍ مُسَمًّى فَاكْتُبُوهُ وَلْيَكْتُبْ بَيْنَكُمْ كَاتِبٌ بِالْعَدْلِ وَلَا يَأْبَ كَاتِبٌ أَنْ يَكْتُبَ كَمَا عَلَّمَهُ اللَّهُ فَلْيَكْتُبْ وَلْيُمْلِلِ الَّذِي عَلَيْهِ الْحَقُّ وَلْيَتَّقِ اللَّهَ رَبَّهُ وَلَا يَبْخَسْ مِنْهُ شَيْئًا فَإِنْ كَانَ الَّذِي عَلَيْهِ الْحَقُّ سَفِيهًا أَوْ ضَعِيفًا أَوْ لَا يَسْتَطِيعُ أَنْ يُمِلَّ هُوَ فَلْيُمْلِلْ وَلِيُّهُ بِالْعَدْلِ وَاسْتَشْهِدُوا شَهِيدَيْنِ مِنْ رِجَالِكُمْ فَإِنْ لَمْ يَكُونَا رَجُلَيْنِ فَرَجُلٌ وَامْرَأَتَانِ مِمَّنْ تَرْضَوْنَ مِنَ الشُّهَدَاءِ أَنْ تَضِلَّ إِحْدَاهُمَا فَتُذَكِّرَ إِحْدَاهُمَا الْأُخْرَى وَلَا يَأْبَ الشُّهَدَاءُ إِذَا مَا دُعُوا وَلَا تَسْأَمُوا أَنْ تَكْتُبُوهُ صَغِيرًا أَوْ كَبِيرًا إِلَى أَجَلِهِ ذَلِكُمْ أَقْسَطُ عِنْدَ اللَّهِ وَأَقْوَمُ لِلشَّهَادَةِ وَأَدْنَى أَلَّا تَرْتَابُوا إِلَّا أَنْ تَكُونَ تِجَارَةً حَاضِرَةً تُدِيرُونَهَا بَيْنَكُمْ فَلَيْسَ عَلَيْكُمْ جُنَاحٌ أَلَّا تَكْتُبُوهَا وَأَشْهِدُوا إِذَا تَبَايَعْتُمْ وَلَا يُضَارَّ كَاتِبٌ وَلَا شَهِيدٌ وَإِنْ تَفْعَلُوا فَإِنَّهُ فُسُوقٌ بِكُمْ وَاتَّقُوا اللَّهَ وَيُعَلِّمُكُمُ اللَّهُ وَاللَّهُ بِكُلِّ شَيْءٍ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كُنْتُمْ عَلَى سَفَرٍ وَلَمْ تَجِدُوا كَاتِبًا فَرِهَانٌ مَقْبُوضَةٌ فَإِنْ أَمِنَ بَعْضُكُمْ بَعْضًا فَلْيُؤَدِّ الَّذِي اؤْتُمِنَ أَمَانَتَهُ وَلْيَتَّقِ اللَّهَ رَبَّهُ وَلَا تَكْتُمُوا الشَّهَادَةَ وَمَنْ يَكْتُمْهَا فَإِنَّهُ آثِمٌ قَلْبُهُ وَاللَّهُ بِمَا تَعْمَلُونَ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لِلَّهِ مَا فِي السَّمَاوَاتِ وَمَا فِي الْأَرْضِ وَإِنْ تُبْدُوا مَا فِي أَنْفُسِكُمْ أَوْ تُخْفُوهُ يُحَاسِبْكُمْ بِهِ اللَّهُ فَيَغْفِرُ لِمَنْ يَشَاءُ وَيُعَذِّبُ مَنْ يَشَاءُ وَاللَّهُ عَلَى كُلِّ شَيْءٍ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آمَنَ الرَّسُولُ بِمَا أُنْزِلَ إِلَيْهِ مِنْ رَبِّهِ وَالْمُؤْمِنُونَ كُلٌّ آمَنَ بِاللَّهِ وَمَلَائِكَتِهِ وَكُتُبِهِ وَرُسُلِهِ لَا نُفَرِّقُ بَيْنَ أَحَدٍ مِنْ رُسُلِهِ وَقَالُوا سَمِعْنَا </w:t>
      </w:r>
      <w:bookmarkStart w:id="1210" w:name="pg15336_165851"/>
    </w:p>
    <w:p>
      <w:pPr>
        <w:pStyle w:val="BookText"/>
        <w:rPr/>
      </w:pPr>
      <w:bookmarkEnd w:id="1210"/>
      <w:r>
        <w:rPr>
          <w:rFonts w:ascii="Amiri" w:hAnsi="Amiri" w:eastAsia="Amiri" w:cs="Amiri"/>
          <w:color w:val="111111"/>
          <w:sz w:val="28"/>
          <w:sz w:val="28"/>
          <w:szCs w:val="28"/>
          <w:rtl w:val="true"/>
          <w:lang w:bidi="ar-SA"/>
        </w:rPr>
        <w:t xml:space="preserve">وَأَطَعْنَا غُفْرَانَكَ رَبَّنَا وَإِلَيْكَ الْمَصِيرُ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يُكَلِّفُ اللَّهُ نَفْسًا إِلَّا وُسْعَهَا لَهَا مَا كَسَبَتْ وَعَلَيْهَا مَا اكْتَسَبَتْ رَبَّنَا لَا تُؤَاخِذْنَا إِنْ نَسِينَا أَوْ أَخْطَأْنَا رَبَّنَا وَلَا تَحْمِلْ عَلَيْنَا إِصْرًا كَمَا حَمَلْتَهُ عَلَى الَّذِينَ مِنْ قَبْلِنَا رَبَّنَا وَلَا تُحَمِّلْنَا مَا لَا طَاقَةَ لَنَا بِهِ وَاعْفُ عَنَّا وَاغْفِرْ لَنَا وَارْحَمْنَا أَنْتَ مَوْلَانَا فَانْصُرْنَا عَلَى الْقَوْمِ الْكَافِرِينَ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p>
    <w:p>
      <w:pPr>
        <w:pStyle w:val="Heading4"/>
        <w:numPr>
          <w:ilvl w:val="3"/>
          <w:numId w:val="1"/>
        </w:numPr>
        <w:rPr/>
      </w:pPr>
      <w:bookmarkStart w:id="1211" w:name="__RefHeading___Toc5177357_2142443653"/>
      <w:bookmarkStart w:id="1212" w:name="_Toc450"/>
      <w:bookmarkEnd w:id="1211"/>
      <w:r>
        <w:rPr>
          <w:rtl w:val="true"/>
        </w:rPr>
        <w:t>لغات</w:t>
      </w:r>
      <w:bookmarkEnd w:id="1212"/>
    </w:p>
    <w:p>
      <w:pPr>
        <w:sectPr>
          <w:footerReference w:type="default" r:id="rId7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داینت الرجل مدانة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تداين الرجلان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او معامله با دین نمودم و از او گرفتم و یا به او دادم،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دنت و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او قرض گرفتم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أدنت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او قرض دادم،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املاء و نوشتن است، و املی علیه نیز به همین معناست،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دادن از روی ظلم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 بخس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قیمت ناقص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جاهل است و اصل ته به معنای خفت عقل است، و جاهل را سفیه گویند به خاطر سبکی عقل او،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أبي يأبی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امتناع و خودداری کردن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هلاکت است چنان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الْمُجْرِمِينَ فِي ضلالي وَ سُعُرٍ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گفته اند ضلال به معنای گم شدن است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ذَا ضَلَلْنا فِي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ملامت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عدل است، و أقسط إذا عدل،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 یقسط قسوطا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جور و ظلم است، چنان که خداوند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أَمَّا الْقاسِطُونَ فَكانُوا لجهم حَطَباً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چه و سهم نیز آمده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رهنت عند الرجل رهنا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وضعته عنده، و قول النبي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يفلق الرهن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فمعناه أن يقول الراهن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جئتک بنکاکه إلى شهر وإلا فهولک بالدين وهذا باطل بلاخلاف،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مادون طاقت است یعنی انسان در تنگنا قرار نمی گیرد،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أخطأنا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کسبنا خطيئة، و </w:t>
      </w:r>
      <w:bookmarkStart w:id="1213" w:name="pg15336_165852"/>
    </w:p>
    <w:p>
      <w:pPr>
        <w:pStyle w:val="BookText"/>
        <w:rPr/>
      </w:pPr>
      <w:bookmarkEnd w:id="121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أخطأو 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یک معناست ولكن أخطأ در مورد گناه و غیرگناه استعمال می شود و خطأ فقط در مورد گناه استعمال می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معنای نقل و سنگینی است و به معنای عهد نیز آمده است، و آصار جمع اصر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صله رحم است، و هرچه وسیله ارتباط باشد به آن اصر گفته می شود، و اصل لغت به معنای عطف است</w:t>
      </w:r>
      <w:r>
        <w:rPr>
          <w:rFonts w:eastAsia="IRNazanin" w:cs="IRNazanin"/>
          <w:color w:val="111111"/>
          <w:sz w:val="28"/>
          <w:szCs w:val="28"/>
          <w:rtl w:val="true"/>
          <w:lang w:bidi="fa-IR"/>
        </w:rPr>
        <w:t>.</w:t>
      </w:r>
    </w:p>
    <w:p>
      <w:pPr>
        <w:pStyle w:val="Heading4"/>
        <w:numPr>
          <w:ilvl w:val="3"/>
          <w:numId w:val="1"/>
        </w:numPr>
        <w:rPr/>
      </w:pPr>
      <w:bookmarkStart w:id="1214" w:name="__RefHeading___Toc5177359_2142443653"/>
      <w:bookmarkStart w:id="1215" w:name="_Toc451"/>
      <w:bookmarkEnd w:id="1214"/>
      <w:r>
        <w:rPr>
          <w:rtl w:val="true"/>
        </w:rPr>
        <w:t>ترجمه</w:t>
      </w:r>
      <w:bookmarkEnd w:id="1215"/>
    </w:p>
    <w:p>
      <w:pPr>
        <w:pStyle w:val="Heading5"/>
        <w:numPr>
          <w:ilvl w:val="4"/>
          <w:numId w:val="1"/>
        </w:numPr>
        <w:rPr/>
      </w:pPr>
      <w:bookmarkStart w:id="1216" w:name="__RefHeading___Toc5177361_2142443653"/>
      <w:bookmarkStart w:id="1217" w:name="_Toc452"/>
      <w:bookmarkEnd w:id="1216"/>
      <w:r>
        <w:rPr>
          <w:rtl w:val="true"/>
        </w:rPr>
        <w:t>اشاره</w:t>
      </w:r>
      <w:bookmarkEnd w:id="1217"/>
    </w:p>
    <w:p>
      <w:pPr>
        <w:pStyle w:val="BookText"/>
        <w:rPr/>
      </w:pPr>
      <w:r>
        <w:rPr>
          <w:rFonts w:ascii="IRNazanin" w:hAnsi="IRNazanin" w:eastAsia="IRNazanin"/>
          <w:color w:val="111111"/>
          <w:sz w:val="28"/>
          <w:sz w:val="28"/>
          <w:szCs w:val="28"/>
          <w:rtl w:val="true"/>
          <w:lang w:bidi="fa-IR"/>
        </w:rPr>
        <w:t xml:space="preserve">ای کسانی که ایمان آورده اید،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معامله ای کردید و قرارداد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و</w:t>
      </w:r>
    </w:p>
    <w:p>
      <w:pPr>
        <w:sectPr>
          <w:footerReference w:type="default" r:id="rId7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طلبکاری بین شما تا مدت معینی پیدا شد، آن را مکتوب کنید، ونويسنده و كاتب عادلی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خدا به اوتعلیم نموده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بنویسید و نباید از نوشتن آن خودداری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لازم است که بنویسد و بر بدهکار نیز واجب است که امضا کند و از خدا بترسد وهنگام پرداخت چیزی از آن را کم نکند،واگربدهکارسفيه و يا ضعیف باشد و یا نتواند امضا کند باید ولی او با رعایت عدالت از طرف او امضا کند ودومرد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برآن گواه باشند واگردو مرد عادل نبود یک مرد وزن عادل که مورد رضایت شما هستند، برآن گواه باشند، تا اگر یکی از آن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فراموش نمود آن ازن دیگری وی را یادآوری کند و چون آن شهود وگواهان دعوت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ادای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شوند نباید امتناع ورزند، و شما نباید از مکتوب نمودن دين وبدهکاری تا سرآمد مدت چه کم باشد و چه زياد ملالت پیدا کنید، این کارنزد خداوند عادلانه تر واستوارتر ومانع از ترديد وشک خواهد بود، مگر آن که دادوستد نقدی باشد و شما نخواهید آن را خاتمه دهید درآن صورت نیازی به نوشتن ندارد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معامله ای کردید برای آن شاهدانی بگیرید وكاتب وشاهد نباید زیانی ببینند و اگر كاتب وشاهد زیانی ببینند برای شما گناه خواهد بود و از خدا بترسيد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خیانت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نیاموزد و خداوند به هرچیزی داناست </w:t>
      </w:r>
      <w:r>
        <w:rPr>
          <w:rFonts w:eastAsia="IRNazanin" w:cs="IRNazanin"/>
          <w:color w:val="111111"/>
          <w:sz w:val="28"/>
          <w:szCs w:val="28"/>
          <w:rtl w:val="true"/>
          <w:lang w:bidi="fa-IR"/>
        </w:rPr>
        <w:t>(</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واگردرحال سفربوديد وكاتبی نیافتيد، وثيقه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مالی را به عنوان گرو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بگیرید و اگر برخی از شما شخصی را به امانتداری پذیرفت باید </w:t>
      </w:r>
      <w:bookmarkStart w:id="1218" w:name="pg15336_165853"/>
    </w:p>
    <w:p>
      <w:pPr>
        <w:pStyle w:val="BookText"/>
        <w:rPr/>
      </w:pPr>
      <w:bookmarkEnd w:id="1218"/>
      <w:r>
        <w:rPr>
          <w:rFonts w:ascii="IRNazanin" w:hAnsi="IRNazanin" w:eastAsia="IRNazanin"/>
          <w:color w:val="111111"/>
          <w:sz w:val="28"/>
          <w:sz w:val="28"/>
          <w:szCs w:val="28"/>
          <w:rtl w:val="true"/>
          <w:lang w:bidi="fa-IR"/>
        </w:rPr>
        <w:t xml:space="preserve">امانت گیرنده از خدا بترسد وامانت را به صاحبش بازگرداند، و نباید شهادتی را کتمان کنید و کسی که شهات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کتمان کند، قلب اوگنهكار خواهد بود و خداوند به اعمال شما دانا وآگاه است </w:t>
      </w:r>
      <w:r>
        <w:rPr>
          <w:rFonts w:eastAsia="IRNazanin" w:cs="IRNazanin"/>
          <w:color w:val="111111"/>
          <w:sz w:val="28"/>
          <w:szCs w:val="28"/>
          <w:rtl w:val="true"/>
          <w:lang w:bidi="fa-IR"/>
        </w:rPr>
        <w:t>(</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آسمان ها و زمین است، از آن خداست واگر شما آنچه درباطن دارید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خوب 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آشکارو یاپنهان سازید، خداوند نسبت به آن ها به شما جزا خواهد بود، پس اوهرکه را بخواهد می بخشد وهرکه را بخواهد عذاب می کند، و خداوند برهرچیزی تواناست </w:t>
      </w:r>
      <w:r>
        <w:rPr>
          <w:rFonts w:eastAsia="IRNazanin" w:cs="IRNazanin"/>
          <w:color w:val="111111"/>
          <w:sz w:val="28"/>
          <w:szCs w:val="28"/>
          <w:rtl w:val="true"/>
          <w:lang w:bidi="fa-IR"/>
        </w:rPr>
        <w:t>(</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آنچه براونازل شده است ایمان دارد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به خدا و ملائکه و کتاب های او و پیامبران او، ایمان آورده اند لوگويند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فرقی بین پیامبران خدا نمی گذاریم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آنان را فرستادگان خدا می دانیم ونیز گویند</w:t>
      </w:r>
      <w:r>
        <w:rPr>
          <w:rFonts w:eastAsia="IRNazanin" w:cs="IRNazanin"/>
          <w:color w:val="111111"/>
          <w:sz w:val="28"/>
          <w:szCs w:val="28"/>
          <w:rtl w:val="true"/>
          <w:lang w:bidi="fa-IR"/>
        </w:rPr>
        <w:t>.)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ما امرتورا اجابت واطاعت نمودیم وآمرزش تورا می طلبیم پروردگارا بازگشت ما به سوی تواست، آنچه انسان عمل نیک انجام دهد برای اوست وآنچه عمل ناشایسته انجام دهد برای اوست ، پروردگارا اگرما نسيان و خطایی کردیم از ما مؤاخذه مكن، وبارسنگین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تكليف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بردوش ما قرار مده، همان گونه که بردوش پیشینیان ما قراردادی ، پروردگارا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چیزهایی که ما طاقت آن را نداريم بردوش ما مگذارو از گناهانمان بگذروما را ببخش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عيوب ما را بپوشان وما را رسوا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 ما ترحم نما همانا تویی مولای ما، پس ما را برملت های کفر پیروزفرما </w:t>
      </w:r>
      <w:r>
        <w:rPr>
          <w:rFonts w:eastAsia="IRNazanin" w:cs="IRNazanin"/>
          <w:color w:val="111111"/>
          <w:sz w:val="28"/>
          <w:szCs w:val="28"/>
          <w:rtl w:val="true"/>
          <w:lang w:bidi="fa-IR"/>
        </w:rPr>
        <w:t>(</w:t>
      </w:r>
      <w:r>
        <w:rPr>
          <w:rFonts w:eastAsia="IRNazanin" w:cs="IRNazanin"/>
          <w:color w:val="111111"/>
          <w:sz w:val="28"/>
          <w:szCs w:val="28"/>
          <w:lang w:bidi="fa-IR"/>
        </w:rPr>
        <w:t>286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تفسير اهل بيت علیهم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إِذَا تَدَايَنْتُمْ بِدَيْنٍ إِلَى أَجَلٍ مُسَمًّى فَاكْتُبُوهُ وَلْيَكْتُبْ بَيْنَكُمْ كَاتِبٌ بِالْعَدْلِ وَلَا يَأْبَ كَاتِبٌ أَنْ يَكْتُبَ كَمَا عَلَّمَهُ اللَّهُ فَلْيَكْتُبْ وَلْيُمْلِلِ الَّذِي عَلَيْهِ الْحَقُّ وَلْيَتَّقِ اللَّهَ رَبَّهُ وَلَا يَبْخَسْ مِنْهُ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p>
    <w:p>
      <w:pPr>
        <w:pStyle w:val="Heading5"/>
        <w:numPr>
          <w:ilvl w:val="4"/>
          <w:numId w:val="1"/>
        </w:numPr>
        <w:rPr/>
      </w:pPr>
      <w:bookmarkStart w:id="1219" w:name="__RefHeading___Toc5177363_2142443653"/>
      <w:bookmarkStart w:id="1220" w:name="_Toc453"/>
      <w:bookmarkEnd w:id="1219"/>
      <w:r>
        <w:rPr>
          <w:rtl w:val="true"/>
        </w:rPr>
        <w:t>احکام دین و بدهکاری</w:t>
      </w:r>
      <w:bookmarkEnd w:id="1220"/>
    </w:p>
    <w:p>
      <w:pPr>
        <w:sectPr>
          <w:footerReference w:type="default" r:id="rId7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صافی از کتاب علل الشرایع صدوق از امام باقر علیه السلام نقل شده که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خداوند نام های پیامبران و مقدار عمرهرکدام از آنان را بر آدم عرضه نمود و آدم چون برخورد به نام داود کرد و عمر او را در دنیا چهل سال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چه قدر عمر داود اندک است و عمر من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اگرمن سی سال از عمر خود را بر عمر داود بیفزایم، آیا تو برای او ثبت خواهی کرد؟ 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سی سال از عمر خود را بر عمر او افزودم و تو برای او ثبت کن واز عمر من بكاه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درخواست خداوند طبق قانون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يَمحُو اللَّهُ ما يَشاءُ وَيُثْبِتُ وعِندَهُ امُّ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 سال از عمر آدم را کاست و بر عمر داود افزود 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این قرارداد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آدم به پایان رسید و ملک الموت برای قبض روح او آماده شد، 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ملک الموت سی سال دیگر به عمر من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الموت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 را به فرزند خود داود نبخشیدی؟ واز عمر خودنکاستی وتودرآن روز در بیابان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چنین چیزی را به یاد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الموت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 انکارنکن، مگرتو از خدای خود نخواستی که سی سال از عمر تو را برای داود ثبت کند و از عمرتو بکاهد و خداوند نیز چنین کرد و آن را درکتاب ذکر ثبت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 تا به یاد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راستگو بود و نمی خواست حقی را انکار کند ولكن فراموش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از آن روز خداوند به بندگان خود امر نمود تا اگر معامله و دینی بین آنان پیدا می شود آن را مکتوب نمایند تا فراموشی وانکاری رخ ندهد</w:t>
      </w:r>
      <w:r>
        <w:rPr>
          <w:rFonts w:eastAsia="IRNazanin" w:cs="IRNazanin"/>
          <w:color w:val="111111"/>
          <w:sz w:val="28"/>
          <w:szCs w:val="28"/>
          <w:rtl w:val="true"/>
          <w:lang w:bidi="fa-IR"/>
        </w:rPr>
        <w:t>.</w:t>
      </w:r>
    </w:p>
    <w:p>
      <w:pPr>
        <w:sectPr>
          <w:footerReference w:type="default" r:id="rId7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روایت در کتاب کافی نیز با مختصر اختلاف نقل شده است و در روایت کافی آمده که آدم چهل سال از عمر خود را به داود بخشید و نیز آمده که پس از انکار آدم جبرئیل و میکائیل بر آدم شهادت دادند، و سپس ملک الموت او را </w:t>
      </w:r>
    </w:p>
    <w:p>
      <w:pPr>
        <w:pStyle w:val="BookText"/>
        <w:rPr/>
      </w:pPr>
      <w:r>
        <w:rPr>
          <w:rFonts w:ascii="IRNazanin" w:hAnsi="IRNazanin" w:eastAsia="IRNazanin"/>
          <w:color w:val="111111"/>
          <w:sz w:val="28"/>
          <w:sz w:val="28"/>
          <w:szCs w:val="28"/>
          <w:rtl w:val="true"/>
          <w:lang w:bidi="fa-IR"/>
        </w:rPr>
        <w:t>قبض روح نمود</w:t>
      </w:r>
      <w:r>
        <w:rPr>
          <w:rStyle w:val="FootnoteAnchor"/>
          <w:rtl w:val="true"/>
        </w:rPr>
        <w:footnoteReference w:id="888"/>
      </w:r>
    </w:p>
    <w:p>
      <w:pPr>
        <w:pStyle w:val="BookText"/>
        <w:rPr/>
      </w:pPr>
      <w:r>
        <w:rPr>
          <w:rFonts w:ascii="IRNazanin" w:hAnsi="IRNazanin" w:eastAsia="IRNazanin"/>
          <w:color w:val="111111"/>
          <w:sz w:val="28"/>
          <w:sz w:val="28"/>
          <w:szCs w:val="28"/>
          <w:rtl w:val="true"/>
          <w:lang w:bidi="fa-IR"/>
        </w:rPr>
        <w:t>وفي الكافي ما يقرب منه في روايتين على اختلاف في عدد ما يزيد على عمر داود وزاد شهادة جبرائیل و میکائیل علی آدم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صافی،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بزرگ ترین آیه از آیات قرآن است و روایت شده که این سوره</w:t>
      </w:r>
    </w:p>
    <w:p>
      <w:pPr>
        <w:sectPr>
          <w:footerReference w:type="default" r:id="rId7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دارای پانصد حکم از احکام الهی است</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إِنْ كَانَ الَّذِي عَلَيْهِ الْحَقُّ سَفِيهًا أَوْ ضَعِيفًا أَوْ لَا يَسْتَطِيعُ أَنْ يُمِلَّ هُوَ فَلْيُمْلِلْ وَلِيُّهُ بِالْعَدْلِ وَاسْتَشْهِدُوا شَهِيدَيْنِ مِنْ رِجَالِكُمْ فَإِنْ لَمْ يَكُونَا رَجُلَيْنِ فَرَجُلٌ وَامْرَأَتَانِ مِمَّنْ تَرْضَوْنَ مِنَ الشُّهَدَاءِ أَنْ تَضِلَّ إِحْدَاهُمَا فَتُذَكِّرَ إِحْدَاهُمَا الْأُخْرَى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تفسیر قإن كان الي عليه الحق فيها أو ضعيفا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سفيه کسی است که درهم را به چند برابر آن می خرد و ضعیف، آدم نادان و ابله و بی خرد را گویند</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روایت دیگری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سفيه شارب الخمر است و ضعیف کسی است که</w:t>
      </w:r>
    </w:p>
    <w:p>
      <w:pPr>
        <w:sectPr>
          <w:footerReference w:type="default" r:id="rId7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مالی را به دو برابر قیمت می خرد</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وَلَا يَأْبَ الشُّهَدَاءُ إِذَا مَا دُعُوا وَلَا تَسْأَمُوا أَنْ تَكْتُبُوهُ صَغِيرًا أَوْ كَبِيرًا إِلَى أَجَلِهِ ذَلِكُمْ أَقْسَطُ عِنْدَ اللَّهِ وَأَقْوَمُ لِلشَّهَادَةِ وَأَدْنَى أَلَّا تَرْتَابُوا إِلَّا أَنْ تَكُونَ تِجَارَةً حَاضِرَةً تُدِيرُونَهَا بَيْنَكُمْ فَلَيْسَ عَلَيْكُمْ جُنَاحٌ أَلَّا تَكْتُبُوهَا وَأَشْهِدُوا إِذَا تَبَايَعْتُمْ وَلَا يُضَارَّ كَاتِبٌ وَلَا شَهِيدٌ وَإِنْ تَفْعَلُوا فَإِنَّهُ فُسُوقٌ بِكُمْ وَاتَّقُوا اللَّهَ وَيُعَلِّمُكُمُ اللَّهُ وَاللَّهُ بِكُلِّ شَيْءٍ عَلِيمٌ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علیه السلام در تفسير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يَأْبَ الشُّهَدَاءُ إِذَا مَا دُعُوا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تو را دعوت به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تحمل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کنند باید اجابت نمایی</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 كُنْتُمْ عَلَى سَفَرٍ وَلَمْ تَجِدُوا كَاتِبًا فَرِهَانٌ مَقْبُوضَةٌ فَإِنْ أَمِنَ بَعْضُكُمْ بَعْضًا فَلْيُؤَدِّ الَّذِي اؤْتُمِنَ أَمَانَتَهُ وَلْيَتَّقِ اللَّهَ رَبَّهُ وَلَا تَكْتُمُوا الشَّهَادَةَ وَمَنْ يَكْتُمْهَا فَإِنَّهُ آثِمٌ قَلْبُهُ وَاللَّهُ بِمَا تَعْمَلُونَ عَلِيمٌ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علیه السلام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كُنْتُمْ عَلَى سَفَرٍ وَلَمْ تَجِدُوا كَاتِبًا فَرِهَانٌ مَقْبُوضَةٌ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کاتبی نبود که دین را مکتوب کند باید از بدهکارگرو بگیرد و اگر به او اطمینان کرد و گرونگرفت، باید بدهکاراز خدا بترسید و خیانت نکند</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sectPr>
          <w:footerReference w:type="default" r:id="rId7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تَكْتُمُوا الشَّهَادَةَ وَمَنْ يَكْتُمْهَا فَإِنَّهُ آثِمٌ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شهادت را کتمان کند، و یا شهادت دروغی بدهد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مسلمانی را هدر بدهد و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خونی را پایمال کند، هنگامی که وارد قیامت </w:t>
      </w:r>
      <w:bookmarkStart w:id="1221" w:name="pg15336_165858"/>
    </w:p>
    <w:p>
      <w:pPr>
        <w:pStyle w:val="BookText"/>
        <w:rPr/>
      </w:pPr>
      <w:bookmarkEnd w:id="1221"/>
      <w:r>
        <w:rPr>
          <w:rFonts w:ascii="IRNazanin" w:hAnsi="IRNazanin" w:eastAsia="IRNazanin"/>
          <w:color w:val="111111"/>
          <w:sz w:val="28"/>
          <w:sz w:val="28"/>
          <w:szCs w:val="28"/>
          <w:rtl w:val="true"/>
          <w:lang w:bidi="fa-IR"/>
        </w:rPr>
        <w:t>می شود صورت او سیاه و تاریک و خراشیده است و همه خلایق او را به اسم و نسبت می شناسند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آثم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قلب اوکافر</w:t>
      </w:r>
    </w:p>
    <w:p>
      <w:pPr>
        <w:pStyle w:val="BookText"/>
        <w:rPr/>
      </w:pPr>
      <w:r>
        <w:rPr>
          <w:rFonts w:ascii="IRNazanin" w:hAnsi="IRNazanin" w:eastAsia="IRNazanin"/>
          <w:color w:val="111111"/>
          <w:sz w:val="28"/>
          <w:sz w:val="28"/>
          <w:szCs w:val="28"/>
          <w:rtl w:val="true"/>
          <w:lang w:bidi="fa-IR"/>
        </w:rPr>
        <w:t>خواهد بود</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لِلَّهِ مَا فِي السَّمَاوَاتِ وَمَا فِي الْأَرْضِ وَإِنْ تُبْدُوا مَا فِي أَنْفُسِكُمْ أَوْ تُخْفُوهُ يُحَاسِبْكُمْ بِهِ اللَّهُ فَيَغْفِرُ لِمَنْ يَشَاءُ وَيُعَذِّبُ مَنْ يَشَاءُ وَاللَّهُ عَلَى كُلِّ شَيْءٍ 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آمَنَ الرَّسُولُ بِمَا أُنْزِلَ إِلَيْهِ مِنْ رَبِّهِ وَالْمُؤْمِنُونَ كُلٌّ آمَنَ بِاللَّهِ وَمَلَائِكَتِهِ وَكُتُبِهِ وَرُسُلِهِ لَا نُفَرِّقُ بَيْنَ أَحَدٍ مِنْ رُسُلِهِ وَقَالُوا سَمِعْنَا وَأَطَعْنَا غُفْرَانَكَ رَبَّنَا وَإِلَيْكَ الْمَصِيرُ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يُكَلِّفُ اللَّهُ نَفْسًا إِلَّا وُسْعَهَا لَهَا مَا كَسَبَتْ وَعَلَيْهَا مَا اكْتَسَبَتْ رَبَّنَا لَا تُؤَاخِذْنَا إِنْ نَسِينَا أَوْ أَخْطَأْنَا رَبَّنَا وَلَا تَحْمِلْ عَلَيْنَا إِصْرًا كَمَا حَمَلْتَهُ عَلَى الَّذِينَ مِنْ قَبْلِنَا رَبَّنَا وَلَا تُحَمِّلْنَا مَا لَا طَاقَةَ لَنَا بِهِ وَاعْفُ عَنَّا وَاغْفِرْ لَنَا وَارْحَمْنَا أَنْتَ مَوْلَانَا فَانْصُرْنَا عَلَى الْقَوْمِ الْكَافِرِينَ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p>
    <w:p>
      <w:pPr>
        <w:pStyle w:val="Heading5"/>
        <w:numPr>
          <w:ilvl w:val="4"/>
          <w:numId w:val="1"/>
        </w:numPr>
        <w:rPr/>
      </w:pPr>
      <w:bookmarkStart w:id="1222" w:name="__RefHeading___Toc5177365_2142443653"/>
      <w:bookmarkStart w:id="1223" w:name="_Toc454"/>
      <w:bookmarkEnd w:id="1222"/>
      <w:r>
        <w:rPr>
          <w:rtl w:val="true"/>
        </w:rPr>
        <w:t>فضيلت پیامبر اسلام صلی الله علیه و آله بر پیامبران گذشته</w:t>
      </w:r>
      <w:bookmarkEnd w:id="1223"/>
    </w:p>
    <w:p>
      <w:pPr>
        <w:sectPr>
          <w:footerReference w:type="default" r:id="rId7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درکتاب احتجاج، ج</w:t>
      </w:r>
      <w:r>
        <w:rPr>
          <w:rFonts w:eastAsia="IRNazanin" w:cs="IRNazanin"/>
          <w:color w:val="111111"/>
          <w:sz w:val="28"/>
          <w:szCs w:val="28"/>
          <w:lang w:bidi="fa-IR"/>
        </w:rPr>
        <w:t>314/1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موسی بن جعفر علیه السلام از پدرانش ازامیرالمؤمنین علیه السلام نقل شده که آن حضرت در سخنان طولانی خود با مردی از یهود که فضائل پیامبران گذشته را بیان می کرد و امیرالمؤمنین علیه السلام </w:t>
      </w:r>
    </w:p>
    <w:p>
      <w:pPr>
        <w:pStyle w:val="BookText"/>
        <w:rPr/>
      </w:pP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w:t>
      </w:r>
      <w:r>
        <w:rPr>
          <w:rStyle w:val="FootnoteAnchor"/>
          <w:rtl w:val="true"/>
        </w:rPr>
        <w:footnoteReference w:id="895"/>
      </w:r>
    </w:p>
    <w:p>
      <w:pPr>
        <w:pStyle w:val="BookText"/>
        <w:rPr/>
      </w:pPr>
      <w:r>
        <w:rPr>
          <w:rFonts w:ascii="Amiri" w:hAnsi="Amiri" w:eastAsia="Amiri" w:cs="Amiri"/>
          <w:color w:val="111111"/>
          <w:sz w:val="28"/>
          <w:sz w:val="28"/>
          <w:szCs w:val="28"/>
          <w:rtl w:val="true"/>
          <w:lang w:bidi="ar-SA"/>
        </w:rPr>
        <w:t xml:space="preserve">فَقَالَ لَهُ عَلِیٌّ علیه السلام لَقَدْ کَانَ کَذَلِکَ وَ مُحَمَّدٌ صلی الله علیه و آله أُعْطِیَ مَا هُوَ أَفْضَلُ مِنْ هَذَا إِنَّهُ أُسْرِیَ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الْمَسْجِدِ الْحَرَامِ إِلَی الْمَسْجِدِ الْأَقْصَی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مَسِیرَهَ شَهْرٍ وَ عُرِجَ بِهِ فِی مَلَکُوتِ السَّمَاوَاتِ مَسِیرَهَ خَمْسِینَ أَلْفَ عَامٍ فِی أَقَلَّ مِنْ ثُلُثِ لَیْلَهٍ حَتَّی انْتَهَی إِلَی سَاقِ الْعَرْشِ فَدَنَا بِالْعِلْمِ فَتَدَلَّی فَدُلِّیَ لَهُ مِنَ الْجَنَّهِ رَفْرَفٌ أَخْضَرُ وَ غَشَی النُّورُ بَصَرَهُ فَرَأَی عَظَمَهَ رَبِّهِ عَزَّ وَ جَلَّ بِفُؤَادِهِ وَ لَمْ یَرَهَا بِعَیْنِهِ فَکَانَ کَقَابِ قَوْسَیْنِ بَیْنَهَا وَ بَیْنَهُ أَوْ أَدْنی ف</w:t>
      </w:r>
    </w:p>
    <w:p>
      <w:pPr>
        <w:sectPr>
          <w:footerReference w:type="default" r:id="rId7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اسلام دارای فضیلتی بالاتر از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سلیمان باد را مسخر نمود و باد او را از شهری به شهر دیگری می برد و رفتن به آن شهر یک ماه راه بود و بازگشت از آن نیز یک ماه راه بود؟</w:t>
      </w:r>
    </w:p>
    <w:p>
      <w:pPr>
        <w:sectPr>
          <w:footerReference w:type="default" r:id="rId7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سلیمان چنین بودولكن خداوند به حضرت محمد صلی الله علیه و آله مقام بالاتری داد چرا که خداوند او را از مسجد الحرام به مسجد اقصی که فاصله آنها یک ماه راه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فاصله کمی منتقل نمود و از مسجد اقصی به ملکوت آسمان ها برد، در حالی که مسیر آن پنجاه هزار سال بود و در کمتر از یک سوم از شب آن حضرت به ساق عرش رسید و به علم الهی نزدیک شد ودرختان بهشتی بر سر او سایه افکندند و نوری بر چشمان او احاطه نمود و با قلب خود عظمت پروردگار خویش را دید، نه با چشم خود، وقرب او به خداوند همان گونه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قَابُ قَوْسَيْنِ أَوْ أُدْنِيَ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خداوند به بنده خود آنچه که می خواست وحی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فَأَوْحَى إِلَى عَبْدِهِ مَا أُوحِيَ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آیاتی که به او وحی شد این آیه بود که در سوره بقره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لِلَّهِ مَا فِي السَّمَاوَاتِ وَمَا فِي الْأَرْضِ وَإِنْ تُبْدُوا مَا فِي أَنْفُسِكُمْ أَوْ تُخْفُوهُ يُحَاسِبْكُمْ بِهِ اللَّهُ فَيَغْفِرُ لِمَنْ يَشَاءُ </w:t>
      </w:r>
      <w:r>
        <w:rPr>
          <w:rFonts w:eastAsia="IRNazanin" w:cs="IRNazanin"/>
          <w:color w:val="111111"/>
          <w:sz w:val="28"/>
          <w:szCs w:val="28"/>
          <w:rtl w:val="true"/>
          <w:lang w:bidi="fa-IR"/>
        </w:rPr>
        <w:t xml:space="preserve">...» </w:t>
      </w:r>
    </w:p>
    <w:p>
      <w:pPr>
        <w:sectPr>
          <w:footerReference w:type="default" r:id="rId7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قبلا بر پیامبران دیگر از آدم تا قبل از بعثت حضرت محمد صلی الله علیه و آله و وبر امت های آنان عرضه شد و آنان از پذیرفتن آن دوری نمودند ولكن رسول خدا صلی الله علیه و آله آن را پذیرفت و بر امت خویش نیز عرضه نمود و آنان نیز پذیرفتند و چون خداوند پذیرفتن آنان را دید و دانست که آنان طاقت آن را ندارند، با رسول خود در ساق عرش کلام خویش را تکرار نمود تا بفهمد که امت او طاقت آن را ندارند، از این رو به رسول خود صلی الله علیه و آله خطاب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 الرَّسُولُ بِمَا أُنْزِلَ إِلَيْهِ مِنْ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 صلی الله علیه و آله در پاسخ از ناحیهخود وامت خود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وَالْمُؤْمِنُونَ كُلٌّ آمَنَ بِاللَّهِ وَمَلَائِكَتِهِ وَكُتُبِهِ وَرُسُلِهِ لَا نُفَرِّقُ بَيْنَ أَحَدٍ مِنْ رُسُلِهِ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که پذیرفتند، برای آن ها بهشت و آمرزش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اکنون که نعمت غفران و بهشت را به اتت من عطا نمودی، ما غفران و آمرزش تو را طلب می کنیم و بازگشت ما به تو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غُفْرَانَكَ رَبَّنَا وَإِلَيْكَ الْمَصِيرُ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خواسته تو و امت تو را اجابت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تو و امت تواین آیه را با آن سختی وسنگینی که داشت پذیرفتید و من بر امت های پیشین عرضه نمودم و آنان نپذیرفتند، بر من حق ولازم است که این بار سنگین را از امت تو بردارم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يُكَلِّفُ اللَّهُ نَفْسًا إِلَّا وُسْعَهَا لَهَا مَا كَسَبَتْ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وَعَلَيْهَا مَا اكْتَسَبَتْ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با شنیدن این سخن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به من و امت من این گونه تفضل نمودی، نعمت خود را بر من بیفزا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 خواهی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لَا تُؤَاخِذْنَا إِنْ نَسِينَا أَوْ أَخْطَأْنَا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خاطر تو، امت تو را نسبت به خطا ونسيان مؤاخذه نمی کنم در حالی که امت های پیشین اگر دستورات من را به فراموشی می سپردند، درهای کیفرو عذاب بر آنان گشوده می شد و من این کیفر را از امت تو برداشتم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ونیزامت های پیشین اگر خطایی می کردند، مؤاخذه وكيفر می شدند و من به</w:t>
      </w:r>
    </w:p>
    <w:p>
      <w:pPr>
        <w:sectPr>
          <w:footerReference w:type="default" r:id="rId7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خاطر تو، این مؤاخذه را از آنان برداشتم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رسول خدا صلی الله علیه و آله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چنین عطایی به من فرمودی، برعطای خود بیفزا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عرضه صلی الله علیه و آله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وَلَا تَحْمِلْ عَلَيْنَا إِصْرًا كَمَا حَمَلْتَهُ عَلَى الَّذِينَ مِنْ قَبْلِنَا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 هایی است که بر امت های پیشین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خواسته رسول خود را اجابت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امت توسختی های امت های پیشین را برداشتم چرا که من نماز آنان را جز در معابدی که برای آنان تعیین نموده بودم نمی پذیرفتم، گرچه آن معابد به آنان دور بود، در حالی که من همه زمین را برای امت تو محل عبادت و مسجد قرار دادم و خاک را برای آن ها پاک کننده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ونیز امت های پیشین اگر بدن های شان نجس می شد باید آن را مقراض</w:t>
      </w:r>
    </w:p>
    <w:p>
      <w:pPr>
        <w:pStyle w:val="BookText"/>
        <w:rPr/>
      </w:pPr>
      <w:r>
        <w:rPr>
          <w:rFonts w:ascii="IRNazanin" w:hAnsi="IRNazanin" w:eastAsia="IRNazanin"/>
          <w:color w:val="111111"/>
          <w:sz w:val="28"/>
          <w:sz w:val="28"/>
          <w:szCs w:val="28"/>
          <w:rtl w:val="true"/>
          <w:lang w:bidi="fa-IR"/>
        </w:rPr>
        <w:t>می کردند و من آب را برای امت تو پاک کننده قراردادم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ونیزامت های پیشین قربانی های خود را باید به دوش می گرفتند و به بیت المقدس می آوردند و نشان قبول شدن قربانی آنان این بود که هرکس قربانی او قبول می شد، من آتشی می فرستادم و آن آتش قربانی او را می خورد و صاحب آن شاد می شد که قربانی او قبول شده است و هرکس قربانی او چنین نمی شد با آه و ناله باز می گشت درحالی که من محل قربانی های امت تو را شکم های فقرا و مساکین قراردادم وهرکس قربانی او پذیرفته شود من در قیامت چندین برابر به او پاداش میدهم واگر قربانی کسی را نپذیرم سختی های دنیا را از او بر می دارم</w:t>
      </w:r>
      <w:r>
        <w:rPr>
          <w:rFonts w:eastAsia="IRNazanin" w:cs="IRNazanin"/>
          <w:color w:val="111111"/>
          <w:sz w:val="28"/>
          <w:szCs w:val="28"/>
          <w:rtl w:val="true"/>
          <w:lang w:bidi="fa-IR"/>
        </w:rPr>
        <w:t>.</w:t>
      </w:r>
    </w:p>
    <w:p>
      <w:pPr>
        <w:sectPr>
          <w:footerReference w:type="default" r:id="rId7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ونیز امت های پیشین وقت نمازهایشان در نیمه های شب وبين روز بود و این برای آنان سخت و دشوار بود و من این سختی را از امت تو برداشتم و نمازهای آنان </w:t>
      </w:r>
    </w:p>
    <w:p>
      <w:pPr>
        <w:pStyle w:val="BookText"/>
        <w:rPr/>
      </w:pPr>
      <w:r>
        <w:rPr>
          <w:rFonts w:ascii="IRNazanin" w:hAnsi="IRNazanin" w:eastAsia="IRNazanin"/>
          <w:color w:val="111111"/>
          <w:sz w:val="28"/>
          <w:sz w:val="28"/>
          <w:szCs w:val="28"/>
          <w:rtl w:val="true"/>
          <w:lang w:bidi="fa-IR"/>
        </w:rPr>
        <w:t>را در اطراف شبانه روز و ساعت های نشاط آنان قراردادم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ونیز بر امت های پیشین پنجاه نماز در پنجاه وقت واجب نمودم واین از آصارو مشکلات آنان بود و من این مشکل را از امت تو برداشتم و پنج نماز در پنج وقت بر آنان واجب نمودم واین پنج نماز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نافله های شبانه روزی که پنجاه و یک رکعت می باشد و پاداش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پنجاه نماز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ونیز امت های پیشین اگر یک کارنیک انجام می دادند یک پاداش داشتند و اگر یک کاربد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می دادند یک کیفر داشتند و این نیزبرای آنان از سختی ها بود و من آن را از امت تو برداشتم و برای آنان پاداش یک کارنیک را ده برابر و پاداش یک کارناشایست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یک برابر قراردادم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ونیزدر انتهای پیشین اگرکسی کار خوبی را نیت می کرد و انجام نمیداد چیزی بر او نوشته نمی شد و اگر آن را انجام میداد یک پاداش برای او نوشته می شد، درحالی که اگر کسی از امت تو نیت انجام کار خوبی را بکند یک پاداش برای او خواهد بود، گرچه آن کار را انجام ندهد و اگر انجام بدهد ده پاداش برای او خواهد بود</w:t>
      </w:r>
      <w:r>
        <w:rPr>
          <w:rFonts w:eastAsia="IRNazanin" w:cs="IRNazanin"/>
          <w:color w:val="111111"/>
          <w:sz w:val="28"/>
          <w:szCs w:val="28"/>
          <w:rtl w:val="true"/>
          <w:lang w:bidi="fa-IR"/>
        </w:rPr>
        <w:t>.</w:t>
      </w:r>
    </w:p>
    <w:p>
      <w:pPr>
        <w:sectPr>
          <w:footerReference w:type="default" r:id="rId7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ونیز درامت های پیشین اگر کسی نیت گناهی را می کرد و آن را انجام نمیداد چیزی براو نوشته نمی شد و اگر انجام میداد یک کیفر برای او بود، در حالی که اگر یکی از افت تو نيت گناهی را بکند و آن را انجام ندهد برای او یک پاداش نوشته می شود</w:t>
      </w:r>
      <w:r>
        <w:rPr>
          <w:rFonts w:eastAsia="IRNazanin" w:cs="IRNazanin"/>
          <w:color w:val="111111"/>
          <w:sz w:val="28"/>
          <w:szCs w:val="28"/>
          <w:rtl w:val="true"/>
          <w:lang w:bidi="fa-IR"/>
        </w:rPr>
        <w:t xml:space="preserve">. </w:t>
      </w:r>
    </w:p>
    <w:p>
      <w:pPr>
        <w:sectPr>
          <w:footerReference w:type="default" r:id="rId7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ونیز امت های پیشین اگر گناهی می کردند گناه آنان بر درب خانه هایشان نوشته می شد و شرط توبه آنان این بود که باید از بهترین طعامی که دوست می داشتند پرهیز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این را از امت تو برداشتم و توبه آنان را بین خود و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w:t>
      </w:r>
    </w:p>
    <w:p>
      <w:pPr>
        <w:pStyle w:val="BookText"/>
        <w:rPr/>
      </w:pPr>
      <w:r>
        <w:rPr>
          <w:rFonts w:ascii="IRNazanin" w:hAnsi="IRNazanin" w:eastAsia="IRNazanin"/>
          <w:color w:val="111111"/>
          <w:sz w:val="28"/>
          <w:sz w:val="28"/>
          <w:szCs w:val="28"/>
          <w:rtl w:val="true"/>
          <w:lang w:bidi="fa-IR"/>
        </w:rPr>
        <w:t>دادم و بدون عقوبت، توبه آنان را پذیرفتم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امت های پیشین بسا کسی یکصد سال و یا پنجاه سال و یا هشتاد سال توبه می کرد و من توبه او را نمی پذیرفتم تا این که عقوبتی بر او قرار می دادم، در حالی که اگر یکی از امت تو بیست سال و یا سی سال و یا چهل سال و یا یکصد سال گناه بکند و سپس به اندازه چشم برهم زدن تائب ونادم شود، من همه گناهان او را می بخشم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پس رسول خدا صلی الله علیه و آله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تو این گونه برامت من لطف فرموده ای، برلطف خود بیفزا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هرچه می خواهی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خدای صلی الله علیه و آله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وَلَا تُحَمِّلْنَا مَا لَا طَاقَةَ لَنَا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خواسته تو اجابت شد و من همه بلاهای بزرگ امت های گذشته را از امت تو برداشتم وکسی را فوق طاقت او مكلف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وَاعْفُ عَنَّا وَاغْفِرْ لَنَا وَارْحَمْنَا أَنْتَ مَوْلَانَا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تو را درباره تائبين اجابت نمودم</w:t>
      </w:r>
      <w:r>
        <w:rPr>
          <w:rFonts w:eastAsia="IRNazanin" w:cs="IRNazanin"/>
          <w:color w:val="111111"/>
          <w:sz w:val="28"/>
          <w:szCs w:val="28"/>
          <w:rtl w:val="true"/>
          <w:lang w:bidi="fa-IR"/>
        </w:rPr>
        <w:t>».</w:t>
      </w:r>
    </w:p>
    <w:p>
      <w:pPr>
        <w:sectPr>
          <w:footerReference w:type="default" r:id="rId7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رسول خدا صلی الله علیه و آله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فَانْصُرْنَا عَلَى الْقَوْمِ الْكَافِرِينَ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تو روی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 است و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خال سفیدی دربدن گاو سیاه اند، آنان قوی و توانمند و پیروز هستند و دیگران را به خدمت می گیرند و درخدمت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قرار نمی گیرند و این به خاطر مقام و ارجی است که تو نزد من داری و بر من حق ولازم است که دین تو را بر همه ادیان پیروز و غالب نمایم تا این که در شرق و غرب زمین دینی جزدین تو حاکم نباشد و اگردینی باشد، اهل آن به اهل دین تو جزیه و مالیات بدهند</w:t>
      </w:r>
      <w:r>
        <w:rPr>
          <w:rFonts w:eastAsia="IRNazanin" w:cs="IRNazanin"/>
          <w:color w:val="111111"/>
          <w:sz w:val="28"/>
          <w:szCs w:val="28"/>
          <w:rtl w:val="true"/>
          <w:lang w:bidi="fa-IR"/>
        </w:rPr>
        <w:t xml:space="preserve">...». </w:t>
      </w:r>
    </w:p>
    <w:p>
      <w:pPr>
        <w:sectPr>
          <w:footerReference w:type="default" r:id="rId7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کافی از امام صادق علیه السلام نقل شده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عقوبت چهارچیز را خداوند از امت من برداشته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 و اشتباه،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فراموشی و نسیان،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که بر آن اکراه و اجبار شوند،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عملی که طاقت آن </w:t>
      </w:r>
      <w:bookmarkStart w:id="1224" w:name="pg15336_165881"/>
    </w:p>
    <w:p>
      <w:pPr>
        <w:pStyle w:val="BookText"/>
        <w:rPr/>
      </w:pPr>
      <w:bookmarkEnd w:id="1224"/>
      <w:r>
        <w:rPr>
          <w:rFonts w:ascii="IRNazanin" w:hAnsi="IRNazanin" w:eastAsia="IRNazanin"/>
          <w:color w:val="111111"/>
          <w:sz w:val="28"/>
          <w:sz w:val="28"/>
          <w:szCs w:val="28"/>
          <w:rtl w:val="true"/>
          <w:lang w:bidi="fa-IR"/>
        </w:rPr>
        <w:t>را نداشته باشند، همان گونه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لَا تُؤَاخِذْنَا إِنْ نَسِينَا أَوْ أَخْطَأْنَا رَبَّنَا وَلَا تَحْمِلْ عَلَيْنَا إِصْرًا كَمَا حَمَلْتَهُ عَلَى الَّذِينَ مِنْ قَبْلِنَا رَبَّنَا وَلَا تُحَمِّلْنَا مَا لَا طَاقَةَ لَنَا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مَنْ أُكْرِهَ وَقَلْبُهُ مُطْمَئِنٌّ بِالْإِيمَانِ</w:t>
      </w:r>
      <w:r>
        <w:rPr>
          <w:rFonts w:eastAsia="IRNazanin" w:cs="IRNazanin"/>
          <w:color w:val="111111"/>
          <w:sz w:val="28"/>
          <w:szCs w:val="28"/>
          <w:rtl w:val="true"/>
          <w:lang w:bidi="fa-IR"/>
        </w:rPr>
        <w:t>»</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r>
        <w:rPr>
          <w:rStyle w:val="FootnoteAnchor"/>
          <w:rtl w:val="true"/>
        </w:rPr>
        <w:footnoteReference w:id="897"/>
      </w:r>
    </w:p>
    <w:p>
      <w:pPr>
        <w:pStyle w:val="Heading5"/>
        <w:numPr>
          <w:ilvl w:val="4"/>
          <w:numId w:val="1"/>
        </w:numPr>
        <w:rPr/>
      </w:pPr>
      <w:bookmarkStart w:id="1225" w:name="__RefHeading___Toc5177367_2142443653"/>
      <w:bookmarkStart w:id="1226" w:name="_Toc455"/>
      <w:bookmarkEnd w:id="1225"/>
      <w:r>
        <w:rPr>
          <w:rtl w:val="true"/>
        </w:rPr>
        <w:t>سلام مرا به آن سید ولی برسان</w:t>
      </w:r>
      <w:bookmarkEnd w:id="1226"/>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 صلی الله علیه و آله از دنیا رحلت نمود مردی از يهود وارد مدينه شد و سؤالاتی از امیرالمؤمنین علیه السلام نمود و یکی از سؤالات او این بود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سخنی که پیامبرتان در معراج گفت چه بود؟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سخن او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 الرسول ما أنزل إليه من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من این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والمؤمون گل آمن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من این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چیزی که مستورو پوشیده است سؤال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بگویی وگرنه تو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w:t>
      </w:r>
    </w:p>
    <w:p>
      <w:pPr>
        <w:sectPr>
          <w:footerReference w:type="default" r:id="rId7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که رها نمی کنی به تو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هنگامی که از نزد پروردگار خود بازگشت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وحجاب ها از مقابل چشم او برداشته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 که به موضع جبرئیل برسد، ملکی او را صدا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سلام می رساند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سلام من را به </w:t>
      </w:r>
    </w:p>
    <w:p>
      <w:pPr>
        <w:sectPr>
          <w:footerReference w:type="default" r:id="rId7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سید ولی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ولی کیست؟ آن ملک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ابی طالب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مرد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به خدا سوگند من این مطلب را در کتاب پدرم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مرد یهودی از فرزندان داود علیه السلام بود</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در تفسیر عیاشی از امام صادق علیه السلام نقل شده که آن حضرت در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تُبْدُوا مَا فِي أَنْفُسِكُمْ أَوْ تُخْفُوهُ يُحَاسِبْكُمْ بِهِ اللَّهُ فَيَغْفِرُ لِمَنْ يَشَاءُ وَيُعَذِّبُ مَنْ يَشَاءُ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خداوند حقیق و شایسته است که داخل بهشت نکند کسی را که در قلب او مثقال حبه ای از خردل از محبت آن دو را در دل داشته باشد</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کتاب ثواب الأعمال از امام سجاد علیه السلام نقل شده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چهار آیه از اول سوره بقره وآية الكرسي و دو آیه بعد از آن وسه آیه آخر سوره بقره را بخواند هیچ چیز ناگواری درجان ومال او رخ نخواهد داد و شیطان به او نزدیک نخواهد شد و قرآن را فراموش نخواهد نمود</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پیامبر خود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توو امت توگنجی از گنجهای عرش خود را عطا نمودم و آن سوره حمد و پایان سوره بقره است</w:t>
      </w:r>
      <w:r>
        <w:rPr>
          <w:rFonts w:eastAsia="IRNazanin" w:cs="IRNazanin"/>
          <w:color w:val="111111"/>
          <w:sz w:val="28"/>
          <w:szCs w:val="28"/>
          <w:rtl w:val="true"/>
          <w:lang w:bidi="fa-IR"/>
        </w:rPr>
        <w:t>.</w:t>
      </w:r>
    </w:p>
    <w:p>
      <w:pPr>
        <w:sectPr>
          <w:footerReference w:type="default" r:id="rId7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واز رسول خدا صلی الله علیه و آله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آخر سوره بقره نازل نمود که از گنج های عرش است و خداوند آن دو آیه را به دست قدرت </w:t>
      </w:r>
    </w:p>
    <w:p>
      <w:pPr>
        <w:pStyle w:val="BookText"/>
        <w:rPr/>
      </w:pPr>
      <w:r>
        <w:rPr>
          <w:rFonts w:ascii="IRNazanin" w:hAnsi="IRNazanin" w:eastAsia="IRNazanin"/>
          <w:color w:val="111111"/>
          <w:sz w:val="28"/>
          <w:sz w:val="28"/>
          <w:szCs w:val="28"/>
          <w:rtl w:val="true"/>
          <w:lang w:bidi="fa-IR"/>
        </w:rPr>
        <w:t>خود دو هزار سال قبل از خلقت مردم نوشت وهرکس بعد از نماز عشا این دو آیه را بخواند این دو آیه از نماز شب او را بی نیاز می کنند</w:t>
      </w:r>
      <w:r>
        <w:rPr>
          <w:rStyle w:val="FootnoteAnchor"/>
          <w:rtl w:val="true"/>
        </w:rPr>
        <w:footnoteReference w:id="901"/>
      </w:r>
    </w:p>
    <w:p>
      <w:pPr>
        <w:pStyle w:val="BookText"/>
        <w:rPr/>
      </w:pPr>
      <w:r>
        <w:rPr>
          <w:rFonts w:ascii="IRNazanin" w:hAnsi="IRNazanin" w:eastAsia="IRNazanin"/>
          <w:color w:val="111111"/>
          <w:sz w:val="28"/>
          <w:sz w:val="28"/>
          <w:szCs w:val="28"/>
          <w:rtl w:val="true"/>
          <w:lang w:bidi="fa-IR"/>
        </w:rPr>
        <w:t>وروي عنه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انزل الله آيتين من كنوز الجنة كتبهما الرحمن بيده قبل أن يخلق الخلق بألفي سنة من قرأهما بعد العشاء الآخرة أجزأتاه عن قيام الليل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تفسير صافی،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صدوق با سند خود در ذیل روایت مفصلی از جابر از رسول خدا صلی الله علیه و آله نقل نموده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جهت خلق و خلق به آدم شبیه ترم و ابراهیم به من شبیه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و امت تو گنجی از گنج های عرش خود را عطا نمودم وآن فاتحة الكتاب و خاتمه سوره بقره است</w:t>
      </w:r>
      <w:r>
        <w:rPr>
          <w:rFonts w:eastAsia="IRNazanin" w:cs="IRNazanin"/>
          <w:color w:val="111111"/>
          <w:sz w:val="28"/>
          <w:szCs w:val="28"/>
          <w:rtl w:val="true"/>
          <w:lang w:bidi="fa-IR"/>
        </w:rPr>
        <w:t>....</w:t>
      </w:r>
      <w:r>
        <w:rPr>
          <w:rStyle w:val="FootnoteAnchor"/>
          <w:rtl w:val="true"/>
        </w:rPr>
        <w:footnoteReference w:id="902"/>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دو آیه فوق الذکر، دو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 الرَّسُولُ بِمَا أُنْزِلَ إِلَيْهِ مِنْ 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سوره است</w:t>
      </w:r>
      <w:r>
        <w:rPr>
          <w:rFonts w:eastAsia="IRNazanin" w:cs="IRNazanin"/>
          <w:color w:val="111111"/>
          <w:sz w:val="28"/>
          <w:szCs w:val="28"/>
          <w:rtl w:val="true"/>
          <w:lang w:bidi="fa-IR"/>
        </w:rPr>
        <w:t>.</w:t>
      </w:r>
    </w:p>
    <w:p>
      <w:pPr>
        <w:sectPr>
          <w:footerReference w:type="default" r:id="rId7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لطف الهی جلد اول تفسير اهل البیت علیهم السلام تا آخر سوره بقره به اتمام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الموقق وله الحمد أولا وآخرا</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7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7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712</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713</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714</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715</w:t>
    </w:r>
  </w:p>
</w:ftr>
</file>

<file path=word/footer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716</w:t>
    </w:r>
  </w:p>
</w:ftr>
</file>

<file path=word/footer7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717</w:t>
    </w:r>
  </w:p>
</w:ftr>
</file>

<file path=word/footer7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718</w:t>
    </w:r>
  </w:p>
</w:ftr>
</file>

<file path=word/footer7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719</w:t>
    </w:r>
  </w:p>
</w:ftr>
</file>

<file path=word/footer7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720</w:t>
    </w:r>
  </w:p>
</w:ftr>
</file>

<file path=word/footer7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721</w:t>
    </w:r>
  </w:p>
</w:ftr>
</file>

<file path=word/footer7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722</w:t>
    </w:r>
  </w:p>
</w:ftr>
</file>

<file path=word/footer7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723</w:t>
    </w:r>
  </w:p>
</w:ftr>
</file>

<file path=word/footer7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724</w:t>
    </w:r>
  </w:p>
</w:ftr>
</file>

<file path=word/footer7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725</w:t>
    </w:r>
  </w:p>
</w:ftr>
</file>

<file path=word/footer7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726</w:t>
    </w:r>
  </w:p>
</w:ftr>
</file>

<file path=word/footer7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727</w:t>
    </w:r>
  </w:p>
</w:ftr>
</file>

<file path=word/footer7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728</w:t>
    </w:r>
  </w:p>
</w:ftr>
</file>

<file path=word/footer7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729</w:t>
    </w:r>
  </w:p>
</w:ftr>
</file>

<file path=word/footer7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730</w:t>
    </w:r>
  </w:p>
</w:ftr>
</file>

<file path=word/footer7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731</w:t>
    </w:r>
  </w:p>
</w:ftr>
</file>

<file path=word/footer7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732</w:t>
    </w:r>
  </w:p>
</w:ftr>
</file>

<file path=word/footer7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733</w:t>
    </w:r>
  </w:p>
</w:ftr>
</file>

<file path=word/footer7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734</w:t>
    </w:r>
  </w:p>
</w:ftr>
</file>

<file path=word/footer7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735</w:t>
    </w:r>
  </w:p>
</w:ftr>
</file>

<file path=word/footer7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736</w:t>
    </w:r>
  </w:p>
</w:ftr>
</file>

<file path=word/footer7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737</w:t>
    </w:r>
  </w:p>
</w:ftr>
</file>

<file path=word/footer7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738</w:t>
    </w:r>
  </w:p>
</w:ftr>
</file>

<file path=word/footer7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739</w:t>
    </w:r>
  </w:p>
</w:ftr>
</file>

<file path=word/footer7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740</w:t>
    </w:r>
  </w:p>
</w:ftr>
</file>

<file path=word/footer7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741</w:t>
    </w:r>
  </w:p>
</w:ftr>
</file>

<file path=word/footer7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742</w:t>
    </w:r>
  </w:p>
</w:ftr>
</file>

<file path=word/footer7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743</w:t>
    </w:r>
  </w:p>
</w:ftr>
</file>

<file path=word/footer7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744</w:t>
    </w:r>
  </w:p>
</w:ftr>
</file>

<file path=word/footer7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745</w:t>
    </w:r>
  </w:p>
</w:ftr>
</file>

<file path=word/footer7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746</w:t>
    </w:r>
  </w:p>
</w:ftr>
</file>

<file path=word/footer7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747</w:t>
    </w:r>
  </w:p>
</w:ftr>
</file>

<file path=word/footer7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748</w:t>
    </w:r>
  </w:p>
</w:ftr>
</file>

<file path=word/footer7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749</w:t>
    </w:r>
  </w:p>
</w:ftr>
</file>

<file path=word/footer7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750</w:t>
    </w:r>
  </w:p>
</w:ftr>
</file>

<file path=word/footer7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751</w:t>
    </w:r>
  </w:p>
</w:ftr>
</file>

<file path=word/footer7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752</w:t>
    </w:r>
  </w:p>
</w:ftr>
</file>

<file path=word/footer7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753</w:t>
    </w:r>
  </w:p>
</w:ftr>
</file>

<file path=word/footer7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754</w:t>
    </w:r>
  </w:p>
</w:ftr>
</file>

<file path=word/footer7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755</w:t>
    </w:r>
  </w:p>
</w:ftr>
</file>

<file path=word/footer7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756</w:t>
    </w:r>
  </w:p>
</w:ftr>
</file>

<file path=word/footer7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757</w:t>
    </w:r>
  </w:p>
</w:ftr>
</file>

<file path=word/footer7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758</w:t>
    </w:r>
  </w:p>
</w:ftr>
</file>

<file path=word/footer7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759</w:t>
    </w:r>
  </w:p>
</w:ftr>
</file>

<file path=word/footer7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760</w:t>
    </w:r>
  </w:p>
</w:ftr>
</file>

<file path=word/footer7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761</w:t>
    </w:r>
  </w:p>
</w:ftr>
</file>

<file path=word/footer7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762</w:t>
    </w:r>
  </w:p>
</w:ftr>
</file>

<file path=word/footer7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763</w:t>
    </w:r>
  </w:p>
</w:ftr>
</file>

<file path=word/footer7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764</w:t>
    </w:r>
  </w:p>
</w:ftr>
</file>

<file path=word/footer7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765</w:t>
    </w:r>
  </w:p>
</w:ftr>
</file>

<file path=word/footer7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766</w:t>
    </w:r>
  </w:p>
</w:ftr>
</file>

<file path=word/footer7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767</w:t>
    </w:r>
  </w:p>
</w:ftr>
</file>

<file path=word/footer7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768</w:t>
    </w:r>
  </w:p>
</w:ftr>
</file>

<file path=word/footer7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27/89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تفسیر عیاشی</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598/2</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عَنْ مُحَمَّدِ بْنِ يَحْيَى ، عَنْ أَحْمَدَ بْنِ مُحَمَّدِ بْنِ عِيسَى ، عَنْ مُحَمَّدِ بْنِ بَيَانِ ، عَنْ أَبِي الْجَارُودِ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جَعْفَرٍ علیه السلام ؛ قَالَ رَسُولُ اللَّهِ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أَوَّلُ وافي عَلَى الْعَزِيزِ الْجَبَّارِ يَوْمَ الْقِيَامَةِ وَ كِتَابُهُ وَ أَهْلُ بَيْتِي ثُمَّ أُمِّي ، ثُمَّ أَسْأَلُهُمْ مَا فَعَلْتُمْ بِكِتَابِ اللَّهِ وَ بِأَهْلِ بَيْتِي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أَبُو عَلِيِّ الْأَشْعَرِيِّ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عَنْ أَبُو عَبْدِ اللَّهِ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وَ اللَّهُ لَا يَرْجِعُ الْأَمْرِ وَ الْخِلَافَةَ إِلَى آلِ أَبِي بَكْرٍ وَ عُمَرَ أَبَداً وَ لَا إِلَى بَنِي أُمَيَّةَ أَبَداً وَ لَا فِي وُلْدِ طَلْحَةَ وَ الزُّبَيْرَ أَبَداً وَ ذَلِكَ أَنَّهُمْ تُبْدُوا الْقُرْآنِ وَ أَبْطَلُوا السُّنَنِ وَ عَطَّلُوا الْأَحْكَامِ ، وَ قَالَ رَسُولُ اللَّهِ انَّ الْقُرْآنُ هُدًى مِنَ الضَّلَالِ وَ بَيَانُ مِنَ الْعَمَى واستقالة مِنِ الْعَثْرَةَ نُورُ مِنَ الظُّلْمَةِ وَ ضِيَاءٍ مِنَ الْأَحْدَاثِ وَ عِصْمَةً بَيْنَ الْهَلَكَةِ وَ رُشْدُ مِنِ الْغَوَايَةِ وَ بَيَانُ مِنَ الْفِتَنِ وَ بِلَا مِنَ الدُّنْيَا إِلَى الْآخِرَةِ وَ فِيهِ كَمَالِ دینکم ، وَ مَا عَدَلَ أَحَدُ عَنِ الْقُرْآنِ إِلَّا إِلَى النَّارِ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600/2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برهان،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مجمع البیان،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و رواه عنه صاحب البحار، ج </w:t>
      </w:r>
      <w:r>
        <w:rPr>
          <w:rFonts w:eastAsia="IRNazanin" w:cs="IRNazanin"/>
          <w:b w:val="false"/>
          <w:bCs w:val="false"/>
          <w:i w:val="false"/>
          <w:iCs w:val="false"/>
          <w:color w:val="333333"/>
          <w:sz w:val="20"/>
          <w:szCs w:val="20"/>
        </w:rPr>
        <w:t>29/19</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صافی،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135/18</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258/71</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لألى الأخبار،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611/2</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مزمل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601/2</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عن الصادق علیه السلام، وفي العيون، وتفسير العياشي، عن الرضا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أقرب إلى اسم الله الأعظم، من ناظر العين إلى بياضها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المیزان، ج</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العيون، عن أمير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من الفاتحة وإن رسول الله صلی الله علیه و آله كان يقرأها و بعدها آية منها، و يقول فاتحة الكتاب هي السبع المثاني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فعن الدارقطني عن أبي هريرة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الخصال، عن الصادق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قاتلهم الله، عمدوا إلى أعظم آية في کتاب الله، فزعموا أنها بدعة إذا أظهروها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الباقر علیه السلام سرقوا أكرم آية في كتاب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بِسْمِ اللَّهِ الرَّحْمَنِ الرَّحِيمِ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عَنْ فُرَاتِ بَيْنَ أَحْنَفَ عَنْ أَبِي جَعْفَرٍ 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سَمِعْتُهُ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 کل کتاب نَزَلَ مِنَ السَّمَاءِ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بِسْمِ اللَّهِ الرَّحْمنِ الرَّحِيمِ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فَإِذا قَرَأْتَ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بِسْمِ اللَّهِ الرَّحْمنِ الرَّحِيمِ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فلاتبالي ألاتستعيد ، وَ إِذا قَرَأْتَ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بِسْمِ اللَّهِ الرَّحْمنِ الرَّحِيمِ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تثك فِيمَا بَيْنَ السَّمَاءِ وَ الْأَرْضِ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313/3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القمي عنه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أحق ما يجهر به وهي الآية التي قال الله عزوجل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إِذَا ذَكَرْتَ نيك فِي الْقُرْآنِ وَحْدَهُ وَلَّوْا عَلى أَدْبارِهِمْ نُفُوراً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تفسیر صافی، ج</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الإجهاربها في الصلاة واجب</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جَمِیلِ بْنِ دَرَّاجٍ قَالَ قَالَ أَبُو عَبْدِ اللَّهِ علیه السلام لَا تَدَعْ بِسْمِ اللَّهِ الرَّحْمنِ الرَّحِیمِ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کَانَ بَعْدَهُ شِعْرٌ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الصادق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تركها من شيعتنا، امتحنه الله بمكروه، لينبهه على الشكرو الثناء ويمحق عنه وصمة تقصيره عند تركه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صافی، ج</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أميرالمؤمنين علیه السلام إن رسول الله صلی الله علیه و آله حَدَّثَنِي عَنِ اللَّهِ جَلَّ عزوأنه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أَمْرٍ ذِي بَالٍ لَمْ يذكرفيه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بِسْمِ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فَهُوَ أَبْتَرُ 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بَلَى بِأَبِي أَنْتَ وَ أُمِّي لَا أَ تَرَكَهَا بَعْدَهَا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تخطی بِذَلِكَ وَ تُسْعِدَ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305/73</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روي الصدوق الله في كتاب التوحيد، عَن الحَسَن بن عَلي بن مُحَمَد علیهما السلام فِی قَوْلِ اللَّهِ عَزَّ وَ جَلَ بِسْمِ اللَّهِ الرَّحْمنِ الرَّحِیمِ فَقَالَ اللَّهُ هُوَ الَّذِی یُتَأَلَّهُ إِلَیْهِ عِنْدَ الْحَوَائِجِ وَ الشَّدَائِدِ کُلُّ مَخْلُوقٍ عِنْدَ انْقِطَاعِ الرَّجَاءِ مِنْ کُلِّ مَنْ دُونَهُ وَ تَقَطُّعِ الْأَسْبَابِ مِنْ جَمِیعِ مَنْ سِوَاهُ یَقُولُ بِسْمِ اللَّهِ أَیْ أَسْتَعِینُ عَلَی أُمُورِی کُلِّهَا بِاللَّهِ الَّذِی لَا تَحِقُّ الْعِبَادَهُ إِلَّا لَهُ الْمُغِیثِ إِذَا اسْتُغِیثَ وَ الْمُجِیبِ إِذَا دُعِیَ وَ هُوَ مَا قَالَ رَجُلٌ لِلصَّادِقِ علیه السلام یَا ابْنَ رَسُولِ اللَّهِ دُلَّنِی عَلَی اللَّهِ مَا هُوَ فَقَدْ أَکْثَرَ عَلَیَّ الْمُجَادِلُونَ وَ حَیَّرُونِی فَقَالَ لَهُ یَا عَبْدَ اللَّهِ هَلْ رَکِبْتَ سَفِینَهً قَطُّ قَالَ نَعَمْ قَالَ فَهَلْ کُسِرَ بِکَ حَیْثُ لَا سَفِینَهَ تُنْجِیکَ وَ لَا سِبَاحَهَ تُغْنِیکَ قَالَ نَعَمْ قَالَ فَهَلْ تَعَلَّقَ قَلْبُکَ هُنَالِکَ أَنَّ شَیْئاً مِنَ الْأَشْیَاءِ قَادِرٌ عَلَی أَنْ یُخَلِّصَکَ مِنْ وَرْطَتِکَ قَالَ نَعَمْ قَالَ الصَّادِقُ علیه السلام فَذَلِکَ الشَّیْ ءُ هُوَ اللَّهُ الْقَادِرُ عَلَی الْإِنْجَاءِ حَیْثُ لَا مُنْجِیَ وَ عَلَی الْإِغَاثَهِ حَیْثُ لَا مُغِیثَ ثُمَّ قَالَ الصَّادِقُ علیه السلام وَ رُبَّمَا تَرَکَ بَعْضُ شِیعَتِنَا فِی افْتِتَاحِ أَمْرِهِ بِسْمِ اللَّهِ الرَّحْمنِ الرَّحِیمِ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فَیَمْتَحِنُهُ اللَّهُ عَزَّ وَ جَلَّ بِمَکْرُوهٍ لِیُنَبِّهَهُ عَلَی شُکْرِ اللَّهِ تَبَارَکَ وَ تَعَالَی وَ الثَّنَاءِ عَلَیْهِ وَ یَمْحَقَ عَنْهُ وَصْمَهَ تَقْصِیرِهِ عِنْدَ تَرْکِهِ قَوْلَ بِسْمِ اللَّهِ الرَّحْمنِ الرَّحِیمِ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توحید صدوق،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وقام رجل إلى علي بن الحسين علیهما السلام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أَخبِرنی عَن 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بِسْمِ اللَّهِ الرَّحْمَنِ الرَّحِیمِ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فَقالَ عَلِیُّ بنُ الحُسَینِ علیهماالسلام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حَدَّثَنی أَبی ، عَن أَخیهِ الحَسَنِ، عَن أَبیهِ أمیرِالمُؤمِنینَ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رَجُلاً قامَ إِلَیهِ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أَمیرَ المُؤمِنینَ ، أَخبِرنی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بِسْمِ اللَّهِ الرَّحْمَنِ الرَّحِیمِ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مَعناهُ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قَولَکَ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أَعظَمُ اسمٍ مِن أَسماءِ اللّهِ عز و جل ، وهُوَ الاِسمُ الَّذی لا یَنبَغی أن یُسَمّی بِهِ غَیرُ اللّهِ ، ولَم یَتَسَمَّ بِهِ مَخلوقٌ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تَفسیرُ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الَّذی یَتَأَلَّهُ إِلَیهِ عِندَ الحَوائِجِ وَالشَّدائِدِ کُلُّ مَخلوقٍ عِندَ انقِطاعِ الرَّجاءِ مِن جَمیعِ مَن هُوَ دونَهُ ، وتَقَطُّعِ الأَسبابِ مِن کُلِّ مَن سِواهُ ، وذلِکَ أنَّ کُلَّ مُتَرَئِّسٍ فی هذِهِ الدُّنیا ومُتَعَظِّمٍ فیها وإِن عَظُمَ غِناؤُهُ وطُغیانُهُ وکَثُرَت حَوائِجُ مَن دَونَهُ إِلَیهِ ، فَإِنَّهُم سَیَحتاجونَ حَوائِجَ لا یَقدِرُ عَلَیها هذَا المُتَعاظِمُ ، وکَذلِکَ هذَا المُتَعاظِمُ یَحتاجُ حَوائِجَ لا یَقدِرُ عَلَیها ، فَیَنقَطِعُ إِلَی اللّهِ عِندَ ضَرورَتِهِ وفاقَتِهِ ، حَتّی إِذا کَفی هَمَّهُ عادَ إِلی شِرکِهِ ، أما تَسمَعُ اللّهَ عز و جل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قُلْ أَرَءَیْتَکُمْ إِنْ أَتَاکُمْ عَذَابُ اللَّهِ أَوْ أَتَتْکُمُ السَّاعَهُ أَغَیْرَ اللَّهِ تَدْعُونَ إِن کُنتُمْ صَادِقِینَ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إِیَّاهُ تَدْعُونَ فَیَکْشِفُ مَا تَدْعُونَ إِلَیْهِ إِن شَاءَ وَتَنسَوْنَ مَا تُشْرِکُونَ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اللّهُ عز و جل لِعِبادِهِ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أَیُّهَا الفُقَراءُ إِلی رَحمَتی، إِنّی قَد أَلزَمتُکُمُ الحاجَهَ إِلَیَّ فی کُلِّ حالٍ، وذِلَّهَ العُبودِیَّهِ فی کُلِّ وَقتٍ، فَإِلَیَّ فَافزَعوا فی کُلِّ أَمرٍ تَأخُذونَ فیهِ وتَرجونَ تَمامَهُ وبُلوغَ غایَتِهِ، فَإِنّی إِن أَرَدتُ أَن أُعطِیَکُم لَم یَقدِر غَیری عَلی مَنعِکُم، وإِن أَرَدتُ أَن أَمنَعَکُم لَم یَقدِر غَیری عَلی إِعطائِکُم، فَأَنَا أَحَقُّ مَن سُئِلَ وأَولی مَن تُضُرِّعَ إِلَیهِ، فَقولوا عِندَ افتِتاحِ کُلِّ أَمرٍ صَغیرٍ أَو عَظیمٍ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بِسمِ اللّهِ الرَّحمنِ الرَّحیمِ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أَستَعینُ عَلی هذَا الأَمرِ بِاللّهِ الَّذی لا یَحِقُّ العِبادَهُ لِغَیرِهِ ، المُغیثِ إِذَا استُغیثَ، وَالمُجیبِ إِذا دُعِیَ، الرَّحمنِ الَّذی یَرحَمُ، بِبَسطِ الرِّزقِ عَلَینَا، الرَّحیمِ بِنا فی أَدیانِنا ودُنیانا وآخِرَتِنا، خَفَّفَ عَلَینَا الدّینَ وجَعَلَهُ سَهلاً خَفیفا، وهُوَ یَرحَمُنا بِتَمَیُّزِنا مِن أَعدائِهِ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حَزَنَهُ أمرٌ تَعاطاهُ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بِسمِ اللّهِ الرَّحمنِ الرَّحیمِ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مُخلِصٌ للّهِ ِ یُقبِلُ بِقَلبِهِ إلَیهِ،لَم یَنفَکَّ مِن إحدَی اثنَتَینِ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إمّا بُلوغِ حاجَتِهِ فِی الدُّنیا،و إمّا یُعَدُّ لَهُ عِندَ رَبِّهِ و یُدَّخَرُ لَدَیهِ،و ما عِندَ اللّهِ خَیرٌ و أبقی لِلمُؤمِنینَ</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الإمام العسکری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الْعَاطِفُ عَلَی خَلْقِهِ بِالرِّزْقِ لَا یَقْطَعُ عَنْهُمْ مَوَادَّ رِزْقِهِ وَ إِنِ انْقَطَعُوا عَنْ طَاعَتِهِ الرَّحِیمُ بِعِبَادِهِ الْمُؤْمِنِینَ فِی تَخْفِیفِهِ عَلَیْهِمْ طَاعَاتِهِ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183/4</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الصادق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اسمٌ خاصُّ لصفَهٍ عامَّهٍ و الرَّحِیمُ اسمٌ عامٌّ لصفَهٍ خاصَّهٍ </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عیسی بن مریم علیه السلام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رحمن الدنيا، والرحيم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رحيم الآخرة</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علیه السلام الْبَاءُ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بَهَاءُ اللَّهُ ، وَ السِّنِينَ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سَنَاءُ اللَّهُ ، وَ الْمِيمُ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مَجِّدِ اللَّهُ ، وَ اللَّهُ إِلَهُ کل شَيْ‌ءُ ، الرَّحِمُ بِجَمِيعِ خَلْقِهِ ، وَ الرَّحِيمُ بِالْمُؤْمِنِينَ خَاصَّةً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صافی ج</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 والتوحيد والمعاني والعياشي</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العیون و تفسیرالإمام علیه السلام عن المومنین علیهالسلام إنه سئل عن تفسیرها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أن عَرَّفَ عِبادَهُ بَعضَ نِعَمِهِ جُمَلاً،إذ لا یَقدِرونَ عَلی مَعرِفَهِ جَمیعِها بِالتَّفصیلِ،لِأَنَّها أکثَرُ مِن أن تُحصی أو تُعرَفَ،فَقالَ 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اَلْحَمْدُ لِلّهِ عَلی ما أنعَمَ بِهِ عَلَینا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عنالعیون و تفسیرالامام</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العيون وتفسير الامام علیه السلام عن أمير المؤمنين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مالك الجماعات من كل مخلوق، وخالقهم وسائق أرزاقهم إليهم من حيث يعلمون ومن حيث لا يعلمون، يقلب الحيوانات في قدرته، ويغذوها من رزقه، ويحوطها بكنفه، ويدبر كلا منها بمصلحته، ويمسك الجمادات بقدرته، ويمسك ما اتصل منها عن التهافت، و المتهافت عن التلاصق، والسماء أن تقع على الأرض إلا بإذنه، والأرض أن تنخسف الابأمره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صافی، ج</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النبي صلی الله علیه و آله إنّه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عزّوجّل مائة رحمة، أنزل منها واحدة إلى الأرض فقسّمها بين خلقه فبها يتعاطفون ويتراحمون، وأخّر تسعاً وتسعين لنفسه يرحم بها عباده يوم القيامة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تفسير الإمام مفهوم ما في الروايتين عن أمير المؤمنین علیه السلام تفسیر صافی، ج</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کتاب حسن الظن بالله لابن أبي الدنيا،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عَنِ الْحَارِثِ بْنِ الْمُغِیرَهِ أَوْ أَبِیهِ عَنْ أَبِی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لَهُ مَا کَانَ فِی وَصِیَّهِ لُقْمَانَ قَالَ کَانَ فِیهَا الْأَعَاجِیبُ وَ کَانَ أَعْجَبَ مَا کَانَ فِیهَا أَنْ قَالَ لِابْنِهِ خَفِ اللَّهَ عَزَّ وَ جَلَّ خِیفَهً لَوْ جِئْتَهُ بِبِرِّ الثَّقَلَیْنِ لَعَذَّبَکَ وَ ارْجُ اللَّهَ رَجَاءً لَوْ جِئْتَهُ بِذُنُوبِ الثَّقَلَیْنِ لَرَحِمَکَ ثُمَّ قَالَ أَبُو عَبْدِ اللَّهِ علیه السلام کَانَ أَبِی یَقُولُ إِنَّهُ لَیْسَ مِنْ عَبْدٍ مُؤْمِنٍ إِلَّا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قَلْبِهِ نُورَانِ نُورُ خِیفَهٍ وَ نُورُ رَجَاءٍ لَوْ وُزِنَ هَذَا لَمْ یَزِدْ عَلَی هَذَا وَ لَوْ وُزِنَ هَذَا لَمْ یَزِدْ عَلَی هَذَا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الامام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القادر على إقامته والقاضي فيه بالحق، والدين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امام عسکری علیه السلام،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الصادق علیه السلام قرأه هذه الآية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مَالِكِ يَوْمِ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لا يحصى</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الإمام علیه السلام عن النبي صلی الله علیه و آله،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أکْیَسُ الکَیِّسِینَ مَن حاسَبَ نَفْسَهُ وعَمِلَ لِما بَعدَ المَوتِ ، وأحْمَقُ الحَمْقی مَنْ أتْبَعَ نَفْسَهُ هَواهُ ، وتَمنّی علی اللّهِ الأمانِیَّ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امام عسکری علیه السلام،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النبي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حاسِبوا أنْفُسَکُم قَبلَ أنْ تُحاسَبوا ، وزِنوها قَبلَ أنْ تُوزَنوا ، وتَجَهَّزوا للعَرْضِ الأکْبَرِ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عن محاسبة التفس</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أميرالمؤمنین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حاسَبَ نَفسَهُ رَبِحَ ، ومَن غَفَلَ عَنها خَسِرَ ، ومَن خافَ أمِنَ ، ومَنِ اعتَبرَ أبصَرَ ، ومَن أبصَرَ فَهِمَ ، ومَن فَهِمَ عَلِمَ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الإمام العسکری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قولوا یا أَیُّهَا الخَلقُ المُنعَمُ عَلَیهِم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إِیّاکَ نَعْبُدُ أَیُّهَا المُنعِمُ عَلَینا،نُطیعُکَ مُخلِصینَ مَعَ التَّذَلُّلِ وَالخُشوعِ بِلا رِیاءٍ ولا سُمعَهٍ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امام عسکری علیه السلام،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رواية عن الصادق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لانريد منك غيرك لانعبدك بالعوض والبدل كما يعبدك الجاهلون بك المغيبون عنك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صافی، ج</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تفسير الميزان ،ج</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عَلِيُّ طاعتک وعبادتک وَ عَلِيِّ دَفَعَ شُرُورِ أعدائک وَرَدَ مکائدهم ، وَ الْمَقَامِ عَلَيَّ مَا أمرت به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صافی، ج</w:t>
      </w:r>
      <w:r>
        <w:rPr>
          <w:rFonts w:eastAsia="IRNazanin" w:cs="IRNazanin"/>
          <w:b w:val="false"/>
          <w:bCs w:val="false"/>
          <w:i w:val="false"/>
          <w:iCs w:val="false"/>
          <w:color w:val="333333"/>
          <w:sz w:val="20"/>
          <w:szCs w:val="20"/>
        </w:rPr>
        <w:t>53/1</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من علي بفاتحة الكتاب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لي جبرئیل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 قال مسلم قط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مَالِكِ يَوْمِ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صدقه الله و أهل سماواته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إِيَّاكَ نَعْبُدُ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إخلاص العبادة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وَإِيَّاكَ نَسْتَعِينُ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أفضل ما طلب به العباد حوائجهم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المعانی و تفسير الإمام عن الصادق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أرشدنا للزوم الطريق المؤدي إلى محبتك و المبلغ إلى جنتك، و المانع من أن نتبع أهواءنا فنعطب، أو أن نأخذ بآرائنا فنهلك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صافی، ج</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معانی،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أميرالمؤمنين علیه السلام يعني، أدم لنا توفيقك الذي أطعناك به في ماضي أيامنا حتى نطيعك كذلك في مستقبل أعمارنا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المعاني عن الصادق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الطريق إلى معرفة الله، و هما صراطان، صراط في الدنيا و صراط في الآخرة، فأما الصراط في الدنيا فهو الامام المفترض الطاعة، من عرفه في الدنيا واقتدى بهداه، مر على الصراط الذي هو جسر جهنم في الآخرة، ومن لم يعرفه في الدنيا زلت قدمه عن الصراط في الآخرة فتردى في نار جهنم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صافی، ج</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معاني الأخبار،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وفيها أخبار الباب كم</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الصادق علیه السلام الصراط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أمير المؤمنين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معرفته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الأمام، و في اخرى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الصراط المستقیم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صافی، ج</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معاني الأخبار،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القمي عن الصادق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أدق من الشعر، وأحد من السيف، فمنهم يمر عليه مثل البرق، و منهم يمر عليه مثل عدو الفرس، و منهم من يمر عليه ماشية، و منهم من يمر عليه حبوا، و منهم من يمر عليه متعلقا، فتأخذ النار منه شيئا، و تترك شيئا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صافی، ج</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تفسير القمی، ج</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رواية عن الإمام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الصراط مظلم، يسعى الناس عليه على قدر أنوارهم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المعاني وتفسير الامام عن أمير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قولوا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اهدنا صراط الذين أنعمت عليهم بالتوفيق لدينك وطاعتك لابالمال والصحة، فإنهم قد يكونون كفارا أو فساقا</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معاني عن النبي صلی الله علیه و آله،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الَّذِينَ أَنْعَمْتَ عَلَيْهِمْ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شيعة علي علیه السلام، يعني أنعمت عليهم بولاية علي بن أبي طالب علیه السلام، لم تغضب عليهم ولم يضلوا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الصادق علیه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الَّذِينَ أَنْعَمْتَ عَلَيْهِمْ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محمد و ذريته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صافی، ج</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المعاني و تفسير الإمام العن امیرالمؤمنین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غَيْرُ الْمَغْضُوبِ عَلَيْهِمْ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الْيَهُودِ الَّذِينَ قَالَ اللَّهُ تَعَالَى فِيهِمْ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لَعَنَهُ اللَّهُ وَ غَضِبَ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الضَّالِّينَ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هُمُ النَّصَارَى الَّذِينَ قَالَ اللَّهُ فِيهِمْ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قَدْ ضَلُّوا مِنْ قَبْلُ وَ أَضَلُّوا کثیرا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زَادَ فِي تَفْسِيرُ الْإِمَامِ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أَمِيرُ الْمُؤْمِنِينَ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مَنْ كَفَرَ بِاللَّهِ فَهُوَ مغضوب عَلَيْهِ ، وَ ضَالُّ عَنْ سَبِيلِ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صافی، ج</w:t>
      </w:r>
      <w:r>
        <w:rPr>
          <w:rFonts w:eastAsia="IRNazanin" w:cs="IRNazanin"/>
          <w:b w:val="false"/>
          <w:bCs w:val="false"/>
          <w:i w:val="false"/>
          <w:iCs w:val="false"/>
          <w:color w:val="333333"/>
          <w:sz w:val="20"/>
          <w:szCs w:val="20"/>
        </w:rPr>
        <w:t>55/1</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المعاني عن النبي صلی الله علیه و آله،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الَّذِينَ أَنْعَمْتَ عَلَيْهِمْ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شِيعَةُ عَلِيِّ علیه السلام یَعْنِي أَنْعَمْتَ عَلَيْهِمْ بِوَلَايَةِ عَلِيِّ بْنِ أَبِي طَالِبٍ علیه السلام لَمٍ يَغْضَبُ عَلَيْهِمْ وَ لَمْ يُضِلُّوا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معانی الأخبار،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والقتي عنه علا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الْمَغْضُوبِ عَلَيْهِمْ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النصاب،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الضَّالِّينَ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أهل الشكوك الذين لا يعرفون الإمام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صافی، ج</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العياشي عن النبي صلی الله علیه و 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أم الكتاب أفضل سورة أنزلها الله في كتابه وهي شفاء من كل داء إلا السام يعني الموت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صافی، ج</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237/89</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الكافي عن الباقر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لم يبرأه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يبرأه شيء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626/2</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وعن الصادق علیه السلام لَوْ قَرَأْتَ الْحَمْدَ عَلَی مَیِّتٍ سَبْعِینَ مَرَّهً ثُمَّ رُدَّتْ فِیهِ الرُّوحُ مَا کَانَ عَجَباً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623/2</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رواية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سورة الحمد من كنوز العرش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صافی،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العيون و تفسير الإمام علیه السلام عن الصادق علیه السلام عن آبائه عن أميرالمؤمنين علیهم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رسول الله صلی الله علیه و آله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عزّوجلّ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قِسْمَةُ فاتحه الکتاب بَینی وبَینَ عَبْدِي فَنِصْفُهَا لِي وَ نِصْفُهَا لِعَبْدِي وَ لِعَبْدِي مَا سَأَلَ إِذَا قَالَ الْعَبْدُ بِسْمِ اللَّهِ الرَّحْمنِ الرَّحِيمِ قَالَ اللَّهُ عَزَّ وَ جَلَّ بَدَأَ عَبْدِي بِاسْمِي حَقٌّ عَلَيَّ أَنْ أُتَمِّمَ لَهُ أُمُورَهُ وَ أُبَارِكَ لَهُ فِي أَحْوَالِهِ فَإِذَا قَالَ الْحَمْدُ لِلَّهِ رَبِّ الْعالَمِينَ قَالَ اللَّهُ عَزَّ وَ جَلَّ حَمِدَنِي عَبْدِي وَ عَلِمَ أَنَّ النِّعَمَ الَّتِي لَهُ مِنْ عِنْدِي وَ الْبَلَايَا الَّتِي انْدَفَعَتْ عَنْهُ بِتَطَوُّلِي أُشْهِدُكُمْ أَنِّي أُضِيفُ لَهُ نِعَمَ الدُّنْيَا إِلَى نَعِيمِ الْآخِرَةِ وَ أَدْفَعُ عَنْهُ بَلَايَا الْآخِرَةِ كَمَا دَفَعْتُ عَنْهُ بَلَايَا الدُّنْيَا فَإِذَا قَالَ الرَّحْمنِ الرَّحِيمِ قَالَ اللَّهُ عَزَّ وَ جَلَّ شَهِدَ لِي بِأَنِّي الرَّحْمَنُ الرَّحِيمُ أُشْهِدُكُمْ لَأُوَفِّرَنَّ مِنْ رَحْمَتِي حَظَّهُ وَ لَأُجْزِلَنَّ مِنْ عَطَائِي نَصِيبَهُ فَإِذَا قَالَ مالِكِ يَوْمِ الدِّينِ قَالَ اللَّهُ عَزَّ وَ جَلَّ أُشْهِدُكُمْ كَمَا اعترف أَنِّي أَنَا مالِكِ يَوْمِ الدِّينِ ، لَأُسَهِّلَنَّ يَوْمَ الْحِسَابِ حِسَابَهُ ، وتجاوزن عَنْ سَيِّئَاتِهِ ، فإا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إِيَّاكَ نَعْبُدُ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اللَّهُ عَزَّ وَ 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صَدَقَ عبيري إِيَّايَ يَعْبُدُ ، أُشْهِدُكُمْ الأثيبنه عَلَى عِبَادِهِ ثَوَاباً یغبطه کل مَنْ خَالَفَهُ فِي عِبَادَتِهِ لِي ، فَإِذَا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إِيَّاكَ نَسْتَعِينُ قَالَ اللَّهُ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 اسْتَعَانَ عَبْدِي وَ لتجأ ، إِلَيَّ أُشْهِدُكُمْ عَيْنُهُ عَلَى أَمْرِهِ لَأُغِيثَنَّهُ فِي شَدَائِدِهِ ، وَ لآَخُذَنَّ بیده يَوْمَ نَوَائِبِهِ ، فَإِذَا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اهْدِنَا الصِّراطَ الْمُسْتَقِيمَ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آخِرِ السُّورَةِ ، قَالَ اللَّهُ عَزَّ وَ 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لِعَبْدِي ولعبيري مَا سَأَلَ ، فَقَدْ اشتجبت لِعَبْدِي وَ أَعْطَيْتُهُ مَا أَمَّلَ ، وَ آمَنْتُهُ مِمَّا مِنْهُ 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صافی، ج</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عیون اخبار الرضا علا ج </w:t>
      </w:r>
      <w:r>
        <w:rPr>
          <w:rFonts w:eastAsia="IRNazanin" w:cs="IRNazanin"/>
          <w:b w:val="false"/>
          <w:bCs w:val="false"/>
          <w:i w:val="false"/>
          <w:iCs w:val="false"/>
          <w:color w:val="333333"/>
          <w:sz w:val="20"/>
          <w:szCs w:val="20"/>
        </w:rPr>
        <w:t>269/2</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الإمام العسکری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كذبت قریش واليهود بالقرآن وقالوا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سِحْرُ مبین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الله عز 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 ذَلِكَ الْكِتَابُ لَا رَيْبَ فِيهِ هُدًى لِلْمُتَّقِينَ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يا محمد، هذا الكتاب الذي أنزلته عليك هو الحروف المقطعة التي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لام، میم وهو بلغتكم و حروف هجائكم،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فأتوا بمثله إن كنتم صادقین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استعينوا على ذلك بسائر شهدائكم</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هدى للمتقين قال الإمام العسکری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من الضلالة للمتقين الذين يتقون الموبقات، و يتقون تسليط السفه على أنفسهم حتى إذا علموا ما يجب عليهم عمله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عملوا بما يوجب لهم رضاء ربهم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امام عسکری علی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الصادق علیه السلام في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 ذَلِكَ الْكِتَابُ لَا رَيْبَ فِيهِ هُدًى لِلْمُتَّقِينَ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علي لا ريبفيه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في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هُدًى لِلْمُتَّقِينَ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المتقون شيعتنا، الذين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الَّذِينَ يُؤْمِنُونَ بِالْغَيْبِ وَيُقِيمُونَ الصَّلَاةَ وَمِمَّا رَزَقْنَاهُمْ يُنْفِقُونَ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ومما علمناهم ينبئون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عیاشی،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الإمام العسكري علیه السلام یعنی بما غاب عن حواسهم من الأمور التي يلزمهم الإيمان بها، کالبعث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والنشور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الحساب والجنة والنار، وتوحيد الله تعالى، وسائر ما لا يعرف بالمشاهدة، وإنما يعرف بدلائل قد نصبها الله عزوجل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کادم، وحواء، وإدريس، ونوح، وإبراهيم، والأنبياء 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امام عسکری علا،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عبدالله عالا في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الَّذِينَ يُؤْمِنُونَ بِالْغَيْبِ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أقر بقيام القائم أنه حق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نورالثقلین، ج</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الإمام العسكري علیه السلام في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وَيُقِيمُونَ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يعني بإتمام ركوعها و سجودها، وحفظ مواقيتها وحدودها، وصيانتها عما يفسدها وينقضها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امام عسکری علاي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الإمام العسكري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 اللَّهِ صلی الله علیه و آله کَانَ مِنْ خِیَارِ أَصْحَابِهِ عِنْدَهُ أَبُو ذَرٍّ الْغِفَارِیُّ فَجَاءَهُ ذَاتَ یَوْمٍ فَقَالَ یَا رَسُولَ اللَّهِ إِنَّ لِی غُنَیْمَاتٍ قَدْرَ سِتِّینَ شَاهً فَأَکْرَهُ أَنْ أَبْدُوَ فِیهَا وَ أُفَارِقَ حَضْرَتَکَ وَ خِدْمَتَکَ وَ أَکْرَهُ أَنْ أَکِلَهَا إِلَی رَاعٍ فَیَظْلِمَهَا وَ یُسِی ءَ رِعَایَتَهَا فَکَیْفَ أَصْنَعُ فَقَالَ رَسُولُ اللَّهِ صلی الله علیه و آله ابْدُ فِیهَا فَبَدَا فِیهَا فَلَمَّا کَانَ فِی الْیَوْمِ السَّابِعِ جَاءَ إِلَی رَسُولِ اللَّهِ صلی الله علیه و آله فَقَالَ رَسُولُ اللَّهِ صلی الله علیه و آله یَا أَبَا ذَرٍّ قَالَ لَبَّیْکَ یَا رَسُولَ اللَّهِ قَالَ صلی الله علیه و آله مَا فَعَلَتْ غُنَیْمَاتُکَ قَالَ یَا رَسُولَ اللَّهِ إِنَّ لَهَا قِصَّهً عَجِیبَهً قَالَ وَ مَا هِیَ قَالَ یَا رَسُولَ اللَّهِ بَیْنَا أَنَا فِی صَلَاتِی إِذْ عَدَا الذِّئْبُ عَلَی غَنَمِی فَقُلْتُ یَا رَبِّ صَلَاتِی وَ یَا رَبِّ غَنَمِی فَآثَرْتُ صَلَاتِی عَلَی غَنَمِی وَ أَحْضَرَ الشَّیْطَانُ بِبَالِی یَا أَبَا ذَرٍّ أَیْنَ أَنْتَ إِذْ عَدَتِ الذِّئَابُ عَلَی غَنَمِکَ وَ أَنْتَ تُصَلِّی فَأَهْلَکَتْهَا وَ مَا یَبْقَی لَکَ فِی الدُّنْیَا مَا تَعِیشُ بِهِ فَقُلْتُ لِلشَّیْطَانِ یَبْقَی لِی تَوْحِیدُ اللَّهِ تَعَالَی وَ الْإِیمَانُ بِرَسُولِ اللَّهِ صلی الله علیه و آله وَ مُوَالاهُ أَخِیهِ سَیِّدِ الْخَلْقِ بَعْدَهُ عَلِیِّ بْنِ أَبِی طَالِبٍ وَ مُوَالاهُ الْأَئِمَّهِ الْهَادِینَ الطَّاهِرِینَ مِنْ وُلْدِهِ وَ مُعَادَاهُ أَعْدَائِهِمْ فَکُلُّ مَا فَاتَ مِنَ الدُّنْیَا بَعْدَ ذَلِکَ جَلَلٌ</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الْإِمَامُ العسکري علیه السلام فی قَوْلِهِ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ومما رَزَقْناهُمْ يُنْفِقُونَ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الْأَمْوَالِ والقوی وَ الْجَاهِ وَ الْمِقْدَارَ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يُنْفِقُونَ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یؤدون مِنَ الْأَمْوَالِ الزکاه ویجیزون بِالصَّدَقَاتِ ویحتملون الکل ویؤدون الْحُقُوقِ اللَّازِمَاتِ کالنفقه فِی الْجِهَادُ إِذَا لَزِمَ أَوِ اسْتُحِبَّ وکسائر النَّفَقَاتِ الْوَاجِبَاتِ علی الأهلین وذوی الْأَرْحَامِ وَ الْقَرَابَاتِ وَ الْآبَاءِ وَ الْأُمَّهَاتِ النَّفَقَاتِ الْمُسْتَحَبَّاتِ عَلَی مَنْ لَمْ یَکُنْ فَرْضاً عَلَیْهِمُ النَّفَقَهُ مِنْ سَائِرِ الْقَرَابَاتِ، وَ کَالْمَعْرُوفِ بِالْإِسْعَافِ وَ الْقَرْضِ وَ الْأَخْذِ بِأَيْدِي الضُّعَفَاءِ وَ الضَّعِيفَاتِ وَ يُؤَدُّونَ مِنْ قُوَى الْأَبْدَانِ الْمَعُونَاتِ كَالرَّجُلِ يَقُودُ ضَرِيراً وَ يُنْجِيهِ مِنْ مَهْلَكَةٍ وَ يُعِينُ مُسَافِراً أَوْ غَيْرَ مُسَافِرٍ عَلَى حَمْلِ مَتَاعٍ عَلَى دَابَّةٍ قَدْ سَقَطَ عَنْهَا أَوْ كَدَفْعٍ عَنْ مَظْلُومٍ قَصَدَهُ ظَالِمٌ بِالضَّرْبِ أَوْ بِالْأَذَى</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الْإِمَامُ العسکري علیه السلام أما الزكاة قَالَ رَسُولُ اللَّهِ صلی الله علیه و آله مَنْ أَدَّی الزَّکَاهَ إِلَی مُسْتَحِقِّهَا وَ قَضَی الصَّلَاهَ عَلَی حُدُودِهَا وَ لَمْ یُلْحِقْ بِهِمَا مِنَ الْمُوبِقَاتِ مَا یُبْطِلُهُمَا جَاءَ یَوْمَ الْقِیَامَهِ یَغْبِطُهُ کُلُّ مَنْ فِی تِلْکَ الْعَرَصَاتِ حَتَّی یَرْفَعَهُ نَسِیمُ الْجَنَّهِ إِلَی أَعْلَی غُرَفِهَا وَ عَلَالِیهَا بِحَضْرَهِ مَنْ کَانَ یُوَالِیهِ مِنْ مُحَمَّدٍ وَ آلِهِ الطَّیِّبِینَ وَ مَنْ بَخِلَ بِزَکَاتِهِ وَ أَدَّی صَلَاتَهُ فَصَلَاتُهُ مَحْبُوسَهٌ دُوَیْنَ السَّمَاءِ إِلَی أَنْ یَجِی ءَ حِینُ زَکَاتِهِ فَإِنْ أَدَّاهَا جُعِلَتْ کَأَحْسَنِ الْأَفْرَاسِ مَطِیَّهً لِصَلَاتِهِ فَحَمَلَتْهَا إِلَی سَاقِ الْعَرْشِ فَیَقُولُ اللَّهُ عَزَّ وَ جَلَّ سِرْ إِلَی الْجِنَانِ وَ ارْکُضْ فِیهَا إِلَی یَوْمِ الْقِیَامَهِ فَمَا انْتَهَی إِلَیْهِ رَکْضُکَ فَهُوَ کُلُّهُ بِسَائِرِ مَا تَمَسُّهُ لِبَاعِثِکَ فَیَرْکُضُ فِیهَا عَلَی أَنَّ کُلَّ رَکْضَهٍ مَسِیرَهُ سَنَهٍ فِی قَدْرِ لَمْحَهِ بَصَرِهِ مِنْ یَوْمِهِ إِلَی یَوْمِ الْقِیَامَهِ حَتَّی یَنْتَهِیَ بِهِ یَوْمَ الْقِیَامَهِ إِلَی ،حَتَّی یَنتَهِیَ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حَیْثُ مَا شَاءَ اللَّهُ تَعَالَی فَیَکُونُ ذَلِکَ کُلُّهُ لَهُ وَ مِثْلُهُ عَنْ یَمِینِهِ وَ شِمَالِهِ وَ أَمَامِهِ وَ خَلْفِهِ وَ فَوْقِهِ وَ تَحْتِهِ</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إِمَامُ العسکری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فَقِیلَ لِرَسُولِ اَللَّهِ صَلَّی اللَّهُ عَلَیْهِ وَ آلِهِ فَمَنْ یَسْتَحِقُّ اَلزَّکَاهَ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اَلْمُسْتَضْعَفُونَ مِنْ شِیعَهِ مُحَمَّدٍ وَ آلِهِ اَلَّذِینَ لَمْ تَقْوَ بَصَائِرُهُمْ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فَأَمَّا مَنْ قَوِیَتْ بَصِیرَتُهُ، وَ حَسُنَتْ بِالْوَلاَیَهِ لِأَوْلِیَائِهِ وَ اَلْبَرَاءَهِ مِنْ أَعْدَائِهِ مَعْرِفَتُهُ، فَذَاکَ أَخُوکُمْ فِی اَلدِّینِ، أَمَسُّ بِکُمْ رَحِماً مِنَ اَلْآبَاءِ وَ اَلْأُمَّهَاتِ اَلْمُخَالِفِینَ فَلاَ تُعْطُوهُ زَکَاهً وَ لاَ صَدَقَهً، فَإِنَّ مَوَالِیَنَا وَ شِیعَتَنَا مِنَّا، وَ کُلُّنَا کَالْجَسَدِ اَلْوَاحِدِ یَحْرُمُ عَلَی جَمَاعَتِنَا اَلزَّکَاهُ وَ اَلصَّدَقَهُ، وَ لْیَکُنْ مَا تُعْطُونَهُ إِخْوَانَکُمُ اَلْمُسْتَبْصِرِینَ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 وَ اِرْفَعُوهُمْ عَنِ اَلزَّکَوَاتِ وَ اَلصَّدَقَاتِ، وَ نَزِّهُوهُمْ عَنْ أَنْ تَصُبُّوا عَلَیْهِمْ أَوْسَاخَکُمْ، أَ یُحِبُّ أَحَدُکُمْ أَنْ یَغْسِلَ وَسَخَ بَدَنِهِ، ثُمَّ یَصُبَّهُ عَلَی أَخِیهِ اَلْمُؤْمِنِ إِنَّ وَسَخَ اَلذُّنُوبِ أَعْظَمُ مِنْ وَسَخِ اَلْبَدَنِ، فَلاَ تُوَسِّخُوا بِهَا إِخْوَانَکُمُ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تَقْصِدُوا أَیْضاً بِصَدَقَاتِکُمْ وَ زَکَوَاتِکُمُ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اَلْمُخَالِفِینَ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اَلْمُعَانِدِینَ لِآلِ مُحَمَّدٍ ، اَلْمُحِبِّینَ لِأَعْدَائِهِمْ، فَإِنَّ اَلْمُتَصَدِّقَ عَلَی أَعْدَائِنَا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کَالسَّارِقِ فِی حَرَمِ رَبِّنَا عَزَّ وَ جَلَّ وَ حَرَمِی قِیلَ یَا رَسُولَ اللَّهِ وَ الْمُسْتَضْعَفُونَ مِنَ الْمُخَالِفِینَ الْجَاهِلِینَ لَا هُمْ فِی مُخَالَفَتِنَا مُسْتَبْصِرُونَ وَ لَا هُمْ لَنَا مُعَانِدُونَ قَالَ فَیُعْطَی الْوَاحِدُ مِنَ الدَّرَاهِمِ مَا دُونَ الدِّرْهَمِ وَ مِنَ الْخُبْزِ مَا دُونَ الرَّغِیفِ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امام عسکری علیه السلام،ص</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93/69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کلّ مَعْرُوفٍ بَعْدَ ذلک ، وَ مَا وقیتم بِهِ أعراضکم ، وَ صُنْتُمُوهَا عَنْ أَلسِنَة کِلَابِ النَّاسِ کَالشُّعَرَاءِ وَ الْوَقَّاعِینَ فِی الْأَعْرَاضِ تَکُفُّونَهُمْ فَهُوَ مَحْسُوبٌ لَکُمْ فِی الصَّدَقَاتِ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القمي عن أبي بصير عن أبي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على علیه السلام لا شك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هُدًى لِلْمُتَّقِينَ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 لشيعتنا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الَّذِينَ يُؤْمِنُونَ بِالْغَيْبِ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وَمِمَّا رَزَقْنَاهُمْ يُنْفِقُونَ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 علمناهم ينبئون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يبثون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ومما علمناهم من القرآن يتلون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امام عسکری،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الْإِمَامُ العَسکَری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الْحَسَنُ بْنُ عَلِيٍّ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دَفَعَ فَضْلُ أَمِيرِ الْمُؤْمِنِينَ علیه السلام عَلَيَّ جَمِيعِ مِنْ بَعْدَ النَّبِيِّ ص فَقَدْ كَذَبَ بِالتَّوْرَاةِ وَ الْإِنْجِيلِ وَ الزَّبُورِ وَ صُحُفُ ابراهيم وَ سَائِرِ كُتُبِ اللَّهِ الْمَنْزِلَةِ ، فَإِنَّهُ مانزل شيءمنها إِلَّا وَ أَهُمُّ مَا فِيهِ بعدالأمر بِتَوْحِيدِ اللَّهُ تَعَالَى وَ الْإِقْرَارُ بِالنُّبُوَّةِ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الإعتراف بِوَلَايَةِ عَلِيٍّ وَ الطَّيِّبِينَ مِنْ آلِهِ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امام عسکری ،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تأويل الآيات،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الْإِمَامُ العَسکَری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لَقَدْ حَضَرَ رَجُلٌ عِنْدَ عَلِیِّ بْنِ اَلْحُسَیْنِ عَلَیْهِمَا السَّلاَمُ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تَقُولُ فِی رَجُلٍ یُؤْمِنُ بِمَا أَنْزَلَ اَللَّهُ عَلَی مُحَمَّدٍ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أُنْزِلَ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قَبْلَهُ، وَ یُؤْمِنُ بِالْآخِرَهِ، وَ یُصَلِّی وَ یُزَکِّی، وَ یَصِلُ اَلرَّحِمَ، وَ یَعْمَلُ اَلصَّالِحَاتِ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لَکِنَّهُ مَعَ ذَلِکَ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أَدْرِی اَلْحَقُّ لِعَلِیٍّ أَوْ لِفُلاَنٍ ؟</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قرب اسناد قَالَ البَزَنطِیّ وَقالَ الرِّضَا عَلَیهِ السَّلام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الإِیمَانُ أربَعَهُ ارکَانٍ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التَّوَکُّلُ عَلَی الله عَزَّوَجَلَّ وَ الرِّضَا بِقَضَاءِ وَ التَّسلّیمُ لأِمرِ الله وَ التَّفوِیضُ إِلَی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عَبدٌ صَالِحٌ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أُفَوِّضُ أَمْرِي إِلَى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فَوَقَاهُ اللَّهُ سَيِّئاتِ ما مَكَرُوا </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سمعته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الایمانَ أَفضَلُ مِنَ الإِسلامَ بِدَرَجَهٍ،وَالتَّقوی أَفضَلُ مِنَ الإیمانِ بِدَرَجَهٍ، وَالیَقِینَ أَفضَلُ مِنَ الإیمانِ بِدَرَجَهٍ وَلَم یُعطَ بَنُو آدَمَ أَفضَلَ مِنَ الیَقِینِ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قرب الاسناد، ص</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کافی، ج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عن أبي جعفر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بَیْنَا رَسُولُ اللهِ صَلَّی اللهُ عَلَیْهِ وَ آلِهِ فِی بَعْضِ أسْفَارِهِ إذْ لَقِیَهُ رَکْبٌ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عَلَیْکَ یَا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أنْتُمْ؟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مُؤْمِنُونَ یَا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حَقِیقَهُ إیمَانِکُمْ؟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الرِّضَا بِقَضَاءِ اللهِ وَ التَّفْوِیضُ إلَی اللهِ وَ التَّسْلِیمُ لِأمْرِ اللهِ، فَقَالَ رَسُولُ اللهِ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عُلَمَاءُ حُکَمَاءُ کَادُوا أنْ یَکُونُوا مِنَ الْحِکْمَهِ أنْبِیَاءَ فَإنْ کُنْتُمْ صَادِقِینَ فَلَا تَبْنُوا مَا لَا تَسْکُنُونَ وَ لَا تَجْمَعُوا مَا لَا تَأْکُلُونَ، وَ اتَّقُوا اللهَ الَّذِی إلَیْهِ تُرْجَعُونَ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عَنْ ثَابِتِ ابْنِ سعید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عبدالله علیه السَّلَامُ یا ثَابِتٍ مالکم وَ لِلنَّاسِ؟ ، کفّوا عَنِ النَّاسِ وَ لَا تَدْعُوا أَحَداً إلی أمرکم ، فَوَاللَّهِ لَوْ أَنَّ أَهْلَ السَّمَاوَاتِ وَ أَهْلَ الأرضین اجْتَمَعُوا علی أَنْ یهدوا عَبْداً یرید اللَّهُ ضَلَالَتَهُ مَا اسْتَطَاعُوا علی أَنْ یهدوه ، وَ لَوْ أَنَّ أَهْلَ السَّمَاوَاتِ وَ أَهْلَ الأرضین اجْتَمَعُوا علی أَنْ یضلّوا عَبْداً یرید اللَّهِ هدایته مَا اسْتَطَاعُوا أَنْ یُضلُّوه ، کفُّوا عَنِ النَّاسِ وَ لَا یقول أَحَدُ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عمّی وأخی وَ ابْنِ عمّی وجاری ، فَإِنَّ اللَّهَ إِذَا أَرَادَ بِعَبْدٍ خیراً طیّب رُوحَهُ فَلَا یسمع مَعْرُوفاً إِلَّا عَرَفَهُ وَ لَا منکراً إِلَّا أنکره ، ثُمَّ یقذف اللَّهِ فی قَلْبِهِ کلمه یجمع بِهَا أَمْرَهُ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166/1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وفيه عنه من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اللهَ عَزَّ وَ جَلَّ إذَا أرَادَ بِعَبْدٍ خَیْراً نَکَتَ فِی قَلْبِهِ نُکْتَهً مِنْ نُورٍ فَأضَاءَ لَهَا سَمْعُهُ وَ قَلْبُهُ، حَتَّی یَکُونَ أحْرَصَ عَلَی مَا فِی أیْدِیکُمْ مِنْکُمْ، وَ إذَا أرَادَ بِعَبْدٍ سُوءاً نَکَتَ فِی قَلْبِهِ نُکْتَهً سَوْدَاءَ فَأظْلَمَ لَهَا سَمْعُهُ وَ قَلْبُهُ وَ وَکَّلَ بِهِ شَیْطَاناً یُضِلُّهُ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تَلَا هَذِهِ الْآیَهَ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فَمَنْ یُرِدِ اللّهُ أَنْ یَهْدِیَهُ یَشْرَحْ صَدْرَهُ لِلْإِسْلامِ وَ مَنْ یُرِدْ أَنْ یُضِلَّهُ یَجْعَلْ صَدْرَهُ ضَیِّقاً حَرَجاً کَأَنَّما یَصَّعَّدُ فِی السَّماءِ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وَ عَنْ علی بْنِ عَقِبَهُ ، عَنْ أبیه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أَبَا عَبْدِ اللَّهِ علیه السَّلَامُ یقول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اجْعَلُوا أمرکم هَذَا لِلَّهِ ، وَ لَا تَجْعَلُوهُ لِلنَّاسِ ، فَإِنَّهُ مَا کان اللَّهِ فَهُوَ لِلَّهِ ، وَ مَا کان لِلنَّاسِ فَلَا یصعد إلی اللَّهُ، وَلَا تُخَاصِمُوا النَّاسَ لِدِینِکُمْ ؛ فَإِنَّ الْمُخَاصَمَهَ مَمْرَضَهٌ لِلْقَلْبِ ؛ إِنَّ اللّه َ تَعَالی قَالَ لِنَبِیِّهِ صلی الله علیه و آله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إِنَّکَ لَا تَهْدِی مَنْ أَحْبَبْتَ وَ لکِنَّ اللّهَ یَهْدِی مَن یَشَآءُ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أَفَأَنتَ تُکْرِهُ النَّاسَ حَتَّی یَکُونُوا 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ذَرُوا النَّاسَ ؛ فَإِنَّ النَّاسَ أَخَذُوا عَنِ النَّاسِ ، وَإِنَّکُمْ أَخَذْتُمْ عَنْ رَسُولِ اللّه ِ صلی الله علیه و آله ، إِنِّی سَمِعْتُ أَبِی علیه السلام یَقُولُ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 عَزَّ وَجَلَّ إِذَا کَتَبَ عَلی عَبْدٍ أَنْ یَدْخُلَ فِی هذَا الْأَمْرِ ، کَانَ أَسْرَعَ إِلَیْهِ مِنَ الطَّیْرِ إِلی وَکْرِهِ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مختصر بصائر الدرجات عن فضيل بن يسار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على أبي عبدالله علیه السلام أنا و محمد بن مسلم فقلنا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لنا وللناس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بكم نأتم وعنكم نأخذ ولكم والله نسلم، و من ولیتم و الله تولینا و من برئتم منه برئنا منه ومن كففتم عنه كففنا عنه، فرفع أبوعبدالله علیه السلام يده إلى السماء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هذا هو الحق المبين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سبحانه في وصف المفلحين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الَّذِينَ يَتَّبِعُونَ الرَّسُولَ النَّبِيَّ الْأُمِّيَّ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إِلَى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أُولئِكَ هُمُ الْمُفْلِحُونَ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الكافي عن أبي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الَّذِي أُنْزِلَ 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أُولئِكَ هُمُ الْمُفْلِحُونَ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الْوَفِيُّ هَذَا الْمَوْضِعِ ، علئ أَمِيرِ الْمُؤْمِنِينَ وَ الْأَئِمَّةِ علیهم السلام</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الإمَام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ذَکَرَ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هَؤُلَاءِ الْمُؤْمِنِینَ وَ مَدَحَهُمْ ذَکَرَ الْکَافِرِینَ الْمُخَالِفِینَ لَهُمْ فِی کُفْرِهِمْ فَقَالَ إِنَّ الَّذِینَ کَفَرُوا بِاللَّهِ وَ بِمَا آمَنَ بِهِ هَؤُلَاءِ الْمُؤْمِنُونَ بِتَوْحِیدِ اللَّهِ وَ بِنُبُوَّهِ مُحَمَّدٍ رَسُولِ اللَّهِ صلی الله علیه و آله وَ بِوَصِیِّهِ عَلِیٍّ وَلِیِّ اللَّهِ وَ وَصِیِّ رَسُولِ اللَّهِ وَ الْأَئِمَّهِ الطَّیِّبِینَ الطَّاهِرِینَ خِیَارِ عِبَادِ اللَّهِ الْمَیَامِینِ الْقَوَّامِینَ بِمَصَالِحِ خَلْقِ اللَّهِ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سَواءٌ عَلَیْهِمْ أَ أَنْذَرْتَهُمْ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خَوَّفْتَهُمْ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 لَمْ تُنْذِرْهُمْ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 تُخَوِّفْهُمْ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یُؤْمِنُونَ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 عَنْ عِلْمِهِ فِیهِمْ وَ هُمُ الَّذِینَ قَدْ عَلِمَ اللَّهُ عَزَّ وَ جَلَّ أَنَّهُمْ لَا یُؤْمِنُونَ</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تفسیر امام عسکری علیه السلام،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العسکری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مُحَمَّدُ بْنُ عَلِیٍّ الْبَاقِرُ علیهما السلام إِنَّ رَسُولَ اللَّهِ صلی الله علیه و آله لَمَّا قَدِمَ الْمَدِینَهَ وَ ظَهَرَتْ آثَارُ صِدْقِهِ وَ آیَاتُ حَقِّهِ وَ بَیِّنَاتُ نُبُوَّتِهِ کَادَتْهُ الْیَهُودُ أَشَدَّ کَیْدٍ وَ قَصَدُوهُ أَقْبَحَ قَصْدٍ یَقْصِدُونَ أَنْوَارَهُ لِیَطْمِسُوهَا وَ حُجَجَهُ لِیُبْطِلُوهَا وَ کَانَ مِمَّنْ قَصَدَهُ لِلرَّدِّ عَلَیْهِ وَ تَکْذِیبِهِ مَالِکُ بْنُ الصَّیْفِ وَ کَعْبُ بْنُ الْأَشْرَفِ وَ حُیَیُّ بْنُ أَخْطَبَ وَ جُدَیُّ بْنُ أَخْطَبَ وَ أَبُو یَاسِرِ بْنُ أَخْطَبَ وَ أَبُو لُبَابَهَ بْنُ عَبْدِ الْمُنْذِرِ وَ شُعْبَهُ فَقَالَ مَالِکٌ لِرَسُولِ اللَّهِ صلی الله علیه و آله یَا مُحَمَّدُ تَزْعُمُ أَنَّکَ رَسُولُ اللَّهِ قَالَ رَسُولُ اللَّهِ صلی الله علیه و آله کَذَلِکَ قَالَ اللَّهُ خَالِقُ الْخَلْقِ أَجْمَعِینَ قَالَ یَا مُحَمَّدُ لَنْ نُؤْمِنَ أَنَّکَ رَسُولُ اللَّهِ حَتَّی یُؤْمِنَ لَکَ هَذَا الْبِسَاطُ الَّذِی تَحْتَنَا وَ لَنْ نَشْهَدَ أَنَّکَ عَنِ اللَّهِ جِئْتَنَا حَتَّی یَشْهَدَ لَکَ هَذَا الْبِسَاطُ وَ قَالَ أَبُو لُبَابَهَ بْنُ عَبْدِ الْمُنْذِرِ لَنْ نُؤْمِنَ لَکَ یَا مُحَمَّدُ أَنَّکَ رَسُولُهُ وَ لَا نَشْهَدُ لَکَ بِهِ حَتَّی یُؤْمِنَ وَ یَشْهَدَ لَکَ هَذَا السَّوْطُ الَّذِی فِی یَدِی وَ قَالَ کَعْبُ بْنُ الْأَشْرَفِ لَنْ نُؤْمِنَ لَکَ أَنَّکَ رَسُولُ اللَّهِ وَ لَنْ نُصَدِّقَکَ حَتَّی یُؤْمِنَ لَکَ هَذَا الْحِمَارُ وَ أَشَارَ لِحِمَارِهِ الَّذِی کَانَ رَاکِبَهُ فَقَالَ رَسُولُ اللَّهِ صلی الله علیه و آله إِنَّهُ لَیْسَ لِلْعِبَادِ الِاقْتِرَاحُ عَلَی اللَّهِ بَلْ عَلَیْهِمُ التَّسْلِیمُ لِلَّهِ وَ الِانْقِیَادُ لِأَمْرِهِ وَ الِاکْتِفَاءُ بِمَا جَعَلَهُ کَافِیاً أَ مَا کَفَاکُمْ أَنْ أَنْطَقَ التَّوْرَاهَ وَ الْإِنْجِیلَ وَ الزَّبُورَ وَ صُحُفَ إِبْرَاهِیمَ بِنُبُوَّتِی وَ دَلَّ عَلَی صِدْقِی وَ تَبَیَّنَ لَکُمْ فِیهَا ذِکْرَ أَخِی وَ وَصِیِّی وَ خَلِیفَتِی فِی أُمَّتِی وَ خَیْرِ مَنْ أَتْرُکُهُ عَلَی الْخَلَائِقِ بَعْدِی عَلِیِّ بْنِ أَبِی طَالِبٍ فَأَنْزَلَ عَلَیَّ هَذَا الْقُرْآنَ الْبَاهِرَ لِلْخَلْقِ أَجْمَعِینَ الْمُعْجِزَ لَهُمْ عَنْ یَأْتُوا بِمِثْلِهِ وَ أَنْ یَتَکَلَّفُوا شِبْهَهُ</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عَزَّ وَ 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خَتَمَ اَللّهُ عَلی قُلُوبِهِمْ وَ عَلی سَمْعِهِمْ وَ عَلی أَبْصارِهِمْ غِشاوَهٌ وَ لَهُمْ عَذابٌ عَظِیمٌ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اَلْإِمَامُ عَلَیْهِ اَلسَّلاَمُ أَیْ وَسَمَهَا بِسِمَهٍ یَعْرِفُهَا مَنْ یَشَاءُ مِنْ مَلاَئِکَتِهِ إِذَا نَظَرَ إِلَیْهَا بِأَنَّهُمُ اَلَّذِینَ لاَ یُؤْمِنُونَ،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عَلی سَمْعِهِمْ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کَذَلِکَ بِسِمَاتٍ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عَلی أَبْصارِهِمْ غِشاوَهٌ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ذَلِکَ أَنَّهُمْ لَمَّا أَعْرَضُوا عَنِ اَلنَّظَرِ فِیمَا کَلَّفُوهُ وَ قَصَّرُوا فِیمَا أُرِیدَ مِنْهُمْ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جَهِلُوا مَا لَزِمَهُمُ مِنَ اَلْإِیمَانِ بِهِ، فَصَارُوا کَمَنْ عَلَی عَیْنَیْهِ غِطَاءٌ لاَ یُبْصِرُ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امام عسکری علیه السلام،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تفسیر نورالثقلین، ج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احتجاج طبرسی</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الْإِمَامُ علیه السلام إِنَّ رَسُولَ اللَّهِ صلی الله علیه و آله لَمَّا أَوقَفَ أَمِیرَ الْمُؤْمِنِینَ عَلِیَّ بْنَ أَبِی طَالِبٍ علیه السلام فِی یَوْمِ الْغَدِیرِ مَوْقِفَهُ الْمَشْهُورَ الْمَعْرُوفَ ثُمَّ قَالَ یَا عِبَادَ اللَّهِ انْسُبُونِی فَقَالُوا أَنْتَ مُحَمَّدُ بْنُ عَبْدِ اللَّهِ بْنِ عَبْدِ الْمُطَّلِبِ بْنِ هَاشِمِ بْنِ عَبْدِ مَنَافٍ ثُمَّ قَالَ أَیُّهَا النَّاسُ أَ لَسْتُ أَوْلَی بِکُمْ مِنْ أَنْفُسِکُمْ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قَالُوا بَلَی یَا رَسُولَ اللَّهِ قَالَ 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مَولاکُم أَوْلَی بِکُمْ مِنْ أَنْفُسِکُمْ قَالُو بَلَی یَا رَسُولَ اللَّهِ فَنَظَرَ إِلَی السَّمَاءِ وَ قَالَ اللَّهُمَّ اشْهَدْ یَقُولُ هُوَ ذَلِکَ صلی الله علیه و 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یَقُولُونَ ذَلِکَ ثَلَاثاً</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عَزَّ وَ 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یُخادِعُونَ اَللّهَ وَ اَلَّذِینَ آمَنُوا وَ ما یَخْدَعُونَ إِلاّ أَنْفُسَهُمْ وَ ما یَشْعُرُونَ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مُوسَی بْنُ جَعْفَرٍ عَلَیْهِم السَّلاَمُ فَاتَّصَلَ ذَلِکَ مِنْ مُوَاطَاتِهِمْ وَ قِیلِهِمْ فِی عَلِیٍّ عَلَیْهِ السَّلاَمُ وَ سُوءِ تَدْبِیرِهِمْ عَلَیْهِ بِرَسُولِ اَللَّهِ صَلَّی اللَّهُ عَلَیْهِ وَ آلِهِ فَدَعَاهُمْ وَ عَاتَبَهُمْ فَاجْتَهَدُوا فِی اَلْأَیْمَانِ وَ قَالَ أَوَّلُهُمْ یَا رَسُولَ اَللَّهِ مَا اِعْتَدَدْتُ بِشَیْءٍ کَاعْتِدَادِی بِهَذِهِ اَلْبَیْعَهِ وَ لَقَدْ رَجَوْتُ أَنْ یَفْسَحَ اَللَّهُ 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اَلْجِنَانِ وَ یَجْعَلَنِی فِیهَا مِنْ أَفْضَلِ اَلنُّزَّالِ وَ اَلسُّکَّانِ وَ قَالَ ثَانِیهِمْ بِأَبِی أَنْتَ وَ أُمِّی یَا رَسُولَ اَللَّهِ مَا وَثِقْتُ بِدُخُولِ اَلْجَنَّهِ وَ اَلنَّجَاهِ مِنَ اَلنَّارِ إِلاَّ بِهَذِهِ اَلْبَیْعَهِ وَ اَللَّهِ مَا یَسُرُّنِی إِنْ نَقَضْتُهَا أَوْ نَکَثْتُ بَعْدَ مَا أَعْطَیْتُ مِنْ نَفْسِی مَا أَعْطَیْتُ وَ إِنْ کَانَ لِی طِلاَعَ مَا بَیْنَ اَلثَّرَی إِلَی اَلْعَرْشِ لَئَالِی رَطْبَهٌ وَ جَوَاهِرُ فَاخِرَهٌ وَ قَالَ ثَالِثُهُمْ وَ اَللَّهِ یَا رَسُولَ اَللَّهِ لَقَدْ صِرْتُ مِنَ اَلْفَرَحِ بِهَذِهِ اَلْبَیْعَهِ مِنَ اَلسُّرُورِ وَ اَلْفَتْحِ مِنَ اَلْآمَالِ فِی رِضْوَانِ اَللَّهِ مَا أَیْقَنْتُ أَنَّهُ لَوْ کَانَتْ عَلَیَّ ذُنُوبُ أَهْلِ اَلْأَرْضِ کُلِّهَا لَمُحِّصَتْ عَنِّی بِهَذِهِ اَلْبَیْعَهِ وَ حَلَفَ عَلَی مَا قَالَ مِنْ ذَلِکَ وَ لَعَنَ مَنْ بَلَّغَ عَنْهُ رَسُولَ اَللَّهِ خِلاَفَ مَا حَلَفَ عَلَیْهِ</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الصدوق، في مناهي النبي صلی الله علیه و آله مَنْ غَشَّ مُسْلِماً فی شِراءٍ أوْ بَیعٍ فَلَیْسَ مِنّا، وَ یُحْشَرُ یَوْمَ الْقِیامَهِ مَعَ الْیَهُودِ لإنَّهُمْ أغَشُّ الْخَلْقِ لِلْمُسْلِمینَ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باتَ وَ فِی قَلْبِهِ غِشٌّ لأِخیهِ الْمُسْلِمِ باتَ فی سَخَطِ اللّهِ وَ أصْبَحَ کَذلِکَ حَتّی یَتُوبَ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 سفینه ، ج</w:t>
      </w:r>
      <w:r>
        <w:rPr>
          <w:rFonts w:eastAsia="IRNazanin" w:cs="IRNazanin"/>
          <w:b w:val="false"/>
          <w:bCs w:val="false"/>
          <w:i w:val="false"/>
          <w:iCs w:val="false"/>
          <w:color w:val="333333"/>
          <w:sz w:val="20"/>
          <w:szCs w:val="20"/>
        </w:rPr>
        <w:t>586/7</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عيون أخبار الرضا علیه السلام عن آبائه علیهم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النبي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مِنّا مَن غَشَّ مُسلِما أو ضَرَّهُ أوماکَرَهُ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عیون اخبار الرضا ، ج</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الأربعمأة قال أميرالمؤمنين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 لَا یَغُشُّ أَخَاهُ وَ لَا یَخُونُهُ وَ لَا یَخْذُلُهُ وَ لَا یَتَّهِمُهُ وَ لَا یَقُولُ لَهُ أَنَا مِنْکَ بَرِی 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خطبة رسول الله صلی الله علیه و 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الْمُؤْمِنُ لَا یَغُشُّ أَخَاهُ وَ لَا یَخُونُهُ وَ لَا یَخْذُلُهُ وَ لَا یَتَّهِمُهُ وَ لَا یَقُولُ لَهُ أَنَا مِنْکَ بَرِی 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الأعمال و عقاب الأعمال،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وصية مولانا الصادق الا لعبدالله بن جندب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غَشَّ اَخاهُ وَحَقَّرَهُ وَناواهُ جَعَلَ اللهُ النّارَ مَأواهُ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الكاظم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مَلعونٌ مَنِ اتَّهَمَ أخاهُ،مَلعونٌ مَلعونٌ مَن غَشَّ أخاهُ،مَلعونٌ مَلعونٌ مَن لَم یَنصَح أخاهُ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262/72</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عن العياشي عن حمير بن الفضيل عن أبي الحسن الرضا 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الْفُضَیْلِ عَنْ أَبِی الْحَسَنِ الرِّضَا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کَتَبْتُ إِلَیْهِ أَسْأَلُهُ عَنْ مَسْأَلَهٍ فَکَتَبَ إِلَیَّ أَنَّ اللَّهَ یَقُولُ إِنَّ الْمُنافِقِینَ یُخادِعُونَ اللَّهَ وَ هُوَ خادِعُهُمْ إِلَی قَوْلِهِ سَبِیلًا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لَیْسُوا مِنْ عِتْرَهِ رَسُولِ اللَّهِ وَ لَیْسُوا مِنَ الْمُؤْمِنِینَ وَ لَیْسُوا مِنَ الْمُسْلِمِینَ یُظْهِرُونَ الْإِیمَانَ وَ یُسِرُّونَ الْکُفْرَ وَ التَّکْذِیبَ لَعَنَهُمُ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عن الإختصاص، قَالَ الصَّادِقُ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 مِنْ عَلَامَاتِ النِّفَاقِ قَسَاوَهُ الْقَلْبِ وَ جُمُودُ الْعَیْنِ وَ الْإِصْرَارُ عَلَی الذَّنْبِ وَ الْحِرْصُ عَلَی الدُّنْیَا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اختصاص،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نهج البلاغة عن علي علیه السلام في خطبة يصف فيها المنافقين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قوله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أُوصِیکُمْ عِبَادَ اللَّهِ بِتَقْوَی اللَّهِ وَ أُحَذِّرُکُمْ أَهْلَ النِّفَاقِ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فَإِنَّهُمُ الضَّالُّونَ الْمُضِلُّونَ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البلاغه، ج</w:t>
      </w:r>
      <w:r>
        <w:rPr>
          <w:rFonts w:eastAsia="IRNazanin" w:cs="IRNazanin"/>
          <w:b w:val="false"/>
          <w:bCs w:val="false"/>
          <w:i w:val="false"/>
          <w:iCs w:val="false"/>
          <w:color w:val="333333"/>
          <w:sz w:val="20"/>
          <w:szCs w:val="20"/>
        </w:rPr>
        <w:t>525/1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الاحتجاج عن أمیرالمؤمنین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عَلِمَ الْمُنَافِقُونَ لَعَنَهُمُ اللَّهُ مَا عَلَیْهِمْ مِنْ تَرْکِ هَذِهِ الْآیَاتِ الَّتِی بَیَّنْتُ لَکَ تَأْوِیلَهَا لَأَسْقَطُوهَا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لَکِنَّ اللَّهَ تَبَارَکَ اسْمُهُ مَاضٍ حُکْمُهُ بِإِیجَابِ الْحُجَّهِ عَلَی خَلْقِهِ کَمَا قَالَ اللَّهُ تَعَالَی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فَلِلَّهِ الْحُجَّهُ الْبالِغَهُ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أَغْشَی أَبْصَارَهُمْ وَ جَعَلَ عَلی قُلُوبِهِمْ أَکِنَّهً عَنْ تَأَمُّلِ ذَلِکَ فَتَرَکُوهُ بِحَالِهِ وَ حَجَبُوا عَنْ تَأْکِیدِ الْمُلْتَبِسِ بِإِبْطَالِهِ فَالسُّعَدَاءُ یَنْتَبِهُونَ عَلَیْهِ وَ الْأَشْقِیَاءُ یَعْمَهُونَ 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تفسير نورالثقلین،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الْإِمَامُ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الْعَالِمُ موسی بْنِ جَعْفَرٍ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قِیلَ لِهَؤُلاَءِ اَلنَّاکِثِینَ لِلْبَیْعَهِ فِی یَوْمِ اَلْغَدِیرِ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تُفْسِدُوا فِی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بِإِظْهَارِ نَکْثِ اَلْبَیْعَهِ لِعِبَادِ اَللَّهِ اَلْمُسْتَضْعَفِینَ فَتُشَوِّشُونَ عَلَیْهِمْ دِینَهُمْ وَ تُحَیِّرُونَهُمْ فِی مَذَاهِبِهِمْ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قَالُوا إِنَّمَا نَحْنُ مُصْلِحُونَ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لِأَنَّنَا لاَ نَعْتَقِدُ دِینَ مُحَمَّدٍ وَ لاَ نَعْتَقِدُ غَیْرَ دِینِ مُحَمَّدٍ وَ نَحْنُ فِی اَلدِّینِ مُتَحَیِّرُونَ فَنَحْنُ نَرْضَی فِی اَلظَّاهِرِ مُحَمَّداً بِإِظْهَارِ قَبُولِ دِینِهِ وَ شَرِیعَتِهِ وَ نَقْضِی فِی اَلْبَاطِنِ عَلَی شَهَوَاتِنَا فَنُمَتَّعُ وَ نَتْرُکُهُ وَ نُعْتِقُ أَنْفُسَنَا مِنْ رِقِّ مُحَمَّدٍ وَ نَکُفُّهَا مِنْ طَاعَهِ اِبْنِ عَمِّهِ عَلِیٍّ لِکَیْ إِنْ أَبَّدَ أَمْرَهُ فِی اَلدُّنْیَا کُنَّا قَدْ تَوَجَّهْنَا عِنْدَهُ وَ إِنِ اِضْمَحَلَّ أَمْرُهُ کُنَّا قَدْ سَلَّمْنَا عَلَی أَعْدَائِهِ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امام عسکری علیه السلام،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اَللَّهُ عَزَّ وَ 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أَلا إِنَّهُمْ هُمُ اَلْمُفْسِدُونَ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بِمَا یَقُولُونَ مِنْ أُمُورِ أَنْفُسِهِمْ لِأَنَّ اَللَّهَ تَعَالَی یُعَرِّفُ نَبِیَّهُ صَلَّی اَللَّهُ عَلَیْهِ وَ آلِهِ نِفَاقَهُمْ، فَهُوَ یَلْعَنُهُمْ وَ یَأْمُرُ اَلْمُؤْمِنِینَ بِلَعْنِهِمْ، وَ لاَ یَثِقُ بِهِمْ أَیْضاً أَعْدَاءُ اَلْمُؤْمِنِینَ، لِأَنَّهُمْ یَظُنُّونَ أَنَّهُمْ یُنَافِقُونَهُمْ أَیْضاً، کَمَا یُنَافِقُونَ أَصْحَابَ مُحَمَّدٍ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یُرْفَعُ لَهُمْ عِنْدَهُمْ مَنْزِلَهٌ، وَ لاَ یَحُلُّونَ عِنْدَهُمْ مَحَلَّ أَهْلِ اَلثِّقَهِ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الْإِمَامُ مُوسَی بْنُ جَعْفَرٍ علیه السلام وَ إِذَا قِیلَ لِهَؤُلَاءِ النَّاکِثِینَ للْبَیْعَهَ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لَهُمْ خِیَارُ الْمُؤْمِنِینَ کَسَلْمَانَ وَ الْمِقْدَادِ وَ عَمَّارٍ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آمِنُوا بِرَسُولِ اللَّهِ وَ بِعَلِیٍّ الَّذِی وَقَفَهُ مَوْقِفَهُ وَ أَقَامَهُ مُقَامَهُ وَ أَنَاطَ مَصَالِحَ الدِّینِ وَ الدُّنْیَا کُلَّهَا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فیَقُولُونَ لَهُمْ أَ نُؤْمِنُ کَما آمَنَ السُّفَهاءُ یَعْنُونَ سَلْمَانَ وَ 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أَعْطَوْا عَلِیّاً خَالِصَ وُدِّهِمْ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اللَّهُ عَزَّ وَ 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أَلا إِنَّهُمْ هُمُ السُّفَهاءُ الْأَخِفَّاءُ الْعُقُولِ وَ الْآرَاءِ ،الَّذِینَ لَمْ یَنْظُرُوا فِی أَمْرِ مُحَمَّدٍ صلی الله علیه و آله حَقَّ النَّظَرِ فَیَعْرِفُوا نُبُوَّتَهُ وَ یَعْرِفُوا بِهِ صِحَّهَ مَا نَاطَهُ بِعَلِیٍّ علیه السلام مِنْ أَمْرِ الدِّینِ وَ الدُّنْیَا حَتَّی بَقُوا لِتَرْکِهِمْ تَأَمُّلَ حُجَجِ اللَّهِ جَاهِلِینَ وَ صَارُوا خَائِفِینَ وَ جِلینَ مِنْ مُحَمَّدٍ صلی الله علیه و آله وَ ذَوِیهِ وَ مِنْ مُخَالِفِیهِمْ وَ لَا یُؤْمِنُونَ أَنْ یَنْقَلِبَ فَیَهْلِکُونَ مَعَهُ فَهُمُ السُّفَهَاءُ حَیْثُ لَا یَسْلَمُ لَهُمْ بِنِفَاقِهِمْ هَذَا لَا مَحَبَّهُ مُحَمَّدٍ وَ الْمُؤْمِنِینَ وَ لَا مَحَبَّهُ الْیَهُودِ وَ سَائِرِ الْکَافِرِینَ لِأَنَّهُمْ بِهِ وَ بِهِمْ یُظْهِرُونَ لِمُحَمَّدٍ مِنْ مُوَالاتِهِ وَ مُوَالاهِ أَخِیهِ عَلِیٍّ علیه السلام وَ مُعَادَاهِ أَعْدَائِهِمُ الْیَهُودِ وَ النَّصَارَی وَ النَّوَاصِبِ کَمَا یُظْهِرُونَ لَهُمْ مِنْ مُعَادَاهِ مُحَمَّدٍ صلی الله علیه و آله وَ عَلِیٍّ علیه السلام وَ مُعَادَاهِ أَعْدَائِهِمْ وَ بِهَذَا یُقَدِّرُونَ أَنَّ نِفَاقَهُمْ مَعَهُمْ کَنِفَاقِهِمْ مَعَ مُحَمَّدٍ وَ عَلِیٍّ علیهم السلام وَ لَکِنْ لَا یَعْلَمُونَ أَنَّ الْأَمْرَ لَیْسَ کَذَلِکَ فَإِنَّ اللَّهَ یُطْلِعُ نَبِیَّهُ صلی الله علیه و آله عَلَی أَسْرَارِهِمْ فَیَخْسَأُهُمْ وَ یَلْعَنُهُمْ وَ یُسْقِطُهُمْ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بحارالأنوار، ج </w:t>
      </w:r>
      <w:r>
        <w:rPr>
          <w:rFonts w:eastAsia="IRNazanin" w:cs="IRNazanin"/>
          <w:b w:val="false"/>
          <w:bCs w:val="false"/>
          <w:i w:val="false"/>
          <w:iCs w:val="false"/>
          <w:color w:val="333333"/>
          <w:sz w:val="20"/>
          <w:szCs w:val="20"/>
        </w:rPr>
        <w:t>37/147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امام عسکری علیه السلام،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الْإِمَامُ مُوسَی بْنُ جَعْفَرٍ علیهما السلام أُولئِکَ الَّذِینَ اشْتَرَوُا الضَّلالَهَ بِالْهُدی بَاعُوا دِینَ اللَّهِ وَ اعْتَاضُوا مِنْهُ الْکُفْرَ بِاللَّهِ فَما رَبِحَتْ تِجارَتُهُمْ أَیْ مَا رَبِحُوا فِی تِجَارَتِهِمْ فِی الْآخِرَهِ لِأَنَّهُمُ اشْتَرَوُا النَّارَ وَ أَصْنَافَ عَذَابِهَا بِالْجَنَّهِ الَّتِی کَانَتْ مُعَدَّهً لَهُمْ لَوْ آمَنُوا وَ ما کانُوا مُهْتَدِینَ إِلَی الْحَقِّ وَ الصَّوَابِ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امام عسکری علیه السلام،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الكاظم علیه السلام؛ فَلَمَّا أَنْزَلَ اللَّهُ عَزَّ وَ جَلَّ هَذِهِ الْآیَهَ حَضَرَ رَسُولَ اللَّهِ صلی الله علیه و آله قَوْمٌ فَقَالُوا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یَا رَسُولَ اللَّهِ سُبْحَانَ الرَّازِقِ أَ لَمْ تَرَ فُلَاناً کَانَ یَسِیرَ الْبِضَاعَهِ خَفِیفَ ذَاتِ الْیَدِ خَرَجَ مَعَ قَوْمٍ یَخْدُمُهُمْ فِی الْبَحْرِ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فَرَعَوْا لَهُ حَقَّ خِدْمَتِهِ وَ حَمَلُوهُ مَعَهُمْ إِلَی الصِّینِ وَ عَیَّنُوا لَهُ یَسِیراً مِنْ مَالِهِمْ قَسَّطُوهُ عَلَی أَنْفُسِهِمْ لَهُ وَ جَمَعُوهُ فَاشْتَرَوْا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بِضَاعَهً مِنْ هُنَاکَ فَسَلِمَتْ فَرَبِحَ الْوَاحِدُ عَشَرَهً فَهُوَ الْیَوْمَ مِنْ مَیَاسِیرِ أَهْلِ الْمَدِینَهِ وَ قَالَ قَوْمٌ آخَرُونَ بِحَضْرَهِ رَسُولِ اللَّهِ صلی الله علیه و آله یَا رَسُولَ اللَّهِ أَ لَمْ تَرَ فُلَاناً کَانَتْ حَسَنَهً حَالُهُ کَثِیرَهً أَمْوَالُهُ جَمِیلَهً أَسْبَابُهُ وَافِرَهً خَیْرَاتُهُ مُجْتَمِعاً شَمْلُهُ أَبَی إِلَّا طَلَبَ الْأَمْوَالِ الْجُمَّهِ فَحَمَلَهُ الْحِرْصُ عَلَی أَنْ تَهَوَّرَ فَرَکِبَ الْبَحْرَ فِی وَقْتِ هَیَجَانِهِ وَ السَّفِینَهُ غَیْرُ وَثِیقَهٍ وَ الْمَلَّاحُونَ غَیْرُ فَارِهِینَ إِلَی أَنْ تَوَسَّطَ الْبَحْرَ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فَلَعِبَتْ بِسَفِینَتِهِ رِیحٌ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فَأَزْعَجَتْهَا إِلَی الشَّاطِئِ وَ فَتَقَتْهَا فِی لَیْلٍ مُظْلِمٍ وَ ذَهَبَتْ أَمْوَالُهُ وَ سَلِمَ بِحَشَاشَتِهِ فَقِیراً وَقِیراً یَنْظُرُ إِلَی الدُّنْیَا حَسْرَهً</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الإمام العسكري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الإمام علیه السلام عن أبيه عن جده رسول الله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مِنْ عَبْدٍ وَ لَا أَمَةٍ أُعْطِيَ بِيعَتْ أَمِيرُ الْمُؤْمِنِينَ عَلِيُّ علیه السلام فِي الظَّاهِرُ ، وَ نَكَثَهَا فِي الْبَاطِنِ وَ أَقَامَ عَلِيِّ نِفَاقِهِ إِلَّا وَ إذاجاءه مَلَكُ الْمَوْتِ لِيَقْبِضَ رُوحَهُ تَمَثَّلَ لَهُ إِبْلِيسَ وَ أَعْوَانُهُ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تَمَثَّلَ لَهُ أَيْضاً الْجِنَانِ وَ مَنَازِلِهِ فِيهَا لَوْ كَانَ بَقِيَ عَلَيَّ إِيمَانُهُ ، وَ وَفِيُّ بِبَيْعَتِهِ فَيَقُولُ لَهُ مَلَكُ الْمَوْتِ انْظُرْ فَتِلْكَ الْجِنَانَ الَّتِي لَا يَقْدِرُ قَدْرَ سَرَّائِهَا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مسراتها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بَهْجَتِهَا وَ سُرُورِهَا إِلَّا اللَّهُ رَبُّ الْعَالَمِينَ كَانَتْ مُعَدَّةُ لَكَ ، فَلَوْ كُنْتُ بَقِيَتْ عَلَيَّ وَلَايَتَكَ لِأَخِي مُحَمَّدُ رَسُولُ اللَّهِ صلی الله علیه و آله كَانَ إِلَيْهَا مَصِيرُكَ يَوْمَ فَصَلِّ الْقَضَاءُ ، لَكِنَّكَ نَكَثَتْ وَ خَالَفْتَ فَتِلْكَ النِّيرَانِ وَ أَصْنَافِ عَذَابِهَا وزبانيتها ومرزباتها وأفاعيها الفاغرة أَفْوَاهُهَا ، وَ عَقَارِبَهَا النصابة أَذْنَابِهَا ، وسباعها الشائلة مَخَالِبَهَا ، وَ سَائِرِ أَصْنَافِ عَذَابِهَا هُوَ لَكَ وَ إِلَيْهَا مَصِيرُكَ فَعِنْدَ ذَلِكَ يَقُولُ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يا لَيْتَنِي اتَّخَذْتُ مَعَ الرَّسُولِ سَبِيلاً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فَقَبَّلْتُ ماأمرني والتزمت مِنْ مُوَالَاةِ عَلِيٍّ علیه السلام ماألزمني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امام عسکری علیه السلام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18/24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387/8</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عيون الاخبار باسناده الى إبراهيم بن أبي محمود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أباالحسن الرِّضَا علیه السَّلَامُ عَنْ قَوْلِ اللَّهِ تعالی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ترکهم فی ظُلُمَاتِ لایبصرون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تبارک وَ تعالی لایوصف بالترک کما یوصف خَلْقِهِ ، وَ لکنّه متی عَلِمَ أَنَّهُمْ لایرجعون عَنْ الکفر وَ الضَّلَالِ ، مَنَعَهُمْ المعاونه وَ اللُّطْفِ وَ خلّی بَيْنَهُمْ وَ بَيْنَ اِخْتِيَارِهِمْ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نورالثقلین، ج</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از کتاب عیون اخبار الرضا علیه السلام</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الْإِمَامُ علیه السَّلَامَ ثُمَّ ضَرَبَ اللَّهُ عَزَّ وَ جَلَّ لِلْمُنَافِقِينَ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مَثَلُ مَا خُوطِبُوا بِهِ مِنْ هَذَا الْقُرْآنِ الَّذِی أَنْزَلَنَا عَلَیْکَ یَا مُحَمَّدُ مُشْتَمِلًا عَلَی بَیَانِ تَوْحِیدِی وَ إِیضَاحِ حُجَّهِ نُبُوَّتِکَ، وَ الدَّلِیلِ الْبَاهِرِ عَلَی اسْتِحْقَاقِ أَخِیکَ عَلِیٍّ لِلْمَوْقِفِ الَّذِی وَقَفْتَهُ، وَ الْمَحَلِّ الَّذِی أَحْلَلْتَهُ، وَ الرُّتْبَهِ الَّتِی رَفَعْتَهُ إِلَیْهَا، وَ السِّیَاسَهِ الَّتِی قَلَّدْتَهُ إِیَّاهَا فِیهِ ، فَهِیَ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کَصَیِّبٍ مِنَ السَّماءِ فِیهِ ظُلُماتٌ وَ رَعْدٌ وَ بَرْقٌ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أَنَّ فِی هَذَا الْمَطَرِ هَذِهِ الْأَشْیَاءَ وَ مَنِ ابْتُلِیَ بِهِ خَافَ فَکَذَلِکَ هَؤُلَاءِ فِی رَدِّهِمْ بَیْعَهَ عَلِیٍّ علیه السلام وَ خَوْفِهِمْ أَنْ تَعْثُرَ أَنْتَ یَا مُحَمَّدُ عَلَی نِفَاقِهِمْ کَمَنْ هُوَ فِی هَذَا الْمَطَرِ وَ الرَّعْدِ وَ الْبَرْقِ یَخَافُ أَنْ یَخْلَعَ الرَّعْدُ فُؤَادَهُ، أَوْ یَنْزِلَ الْبَرْقُ بِالصَّاعِقَهِ عَلَیْهِ،فَکَذَلِکَ هَؤُلَاءِ یَخَافُونَ أَنْ تَعْثُرَ عَلَی کُفْرِهِمْ فَتُوجِبَ قَتْلَهُمْ وَ اسْتِیصَالَهُمْ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یَجْعَلُونَ أَصابِعَهُمْ فِی آذانِهِمْ مِنَ الصَّواعِقِ حَذَرَ 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یَجْعَلُ هَؤُلَاءِ الْمُبْتَلُونَ بِهَذَا الرَّعْدِ وَ الْبَرْقِ أَصَابِعَهُمْ فِی آذَانِهِمْ لِئَلَّا یَخْلَعَ صَوْتُ الرَّعْدِ أَفْئِدَتَهُمْ، فَکَذَلِکَ یَجْعَلُونَ أَصَابِعَهُمْ فِی آذَانِهِمْ إِذَا سَمِعُوا لَعْنَکَ لِمَنْ نَکَثَ الْبَیْعَهَ، وَ وَعِیدَکَ لَهُمْ إِذَا عَلِمْتَ أَحْوَالَهُمْ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یَجْعَلُونَ أَصابِعَهُمْ فِی آذانِهِمْ مِنَ الصَّواعِقِ حَذَرَ الْمَوْتِ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لِئَلَّا یَسْمَعُوا لَعْنَکَ وَ لَا وَعِیدَکَ فَتَغَیَّرَ أَلْوَانُهُمْ فَیَسْتَدِلُّ أَصْحَابُکَ أَنَّهُمُ الْمَعْنِیُّونَ بِاللَّعْنِ وَ الْوَعِیدِ، لِمَا قَدْ ظَهَرَ مِنَ التَّغْیِیرِ وَ الِاضْطِرَابِ عَلَیْهِمْ فَیَتَقَوَّی التُّهَمَهُ عَلَیْهِمْ فَلَا یَأْمَنُونَ هَلَاکَهُمْ بِذَلِکَ عَلَی یَدِکَ وَ حُکْمِکَ 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اللَّهُ مُحِیطٌ بِالْکافِرِینَ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مُقْتَدِرٌ عَلَیْهِمْ وَ لَوْ شَاءَ أَظْهَرَ لَکَ نِفَاقَ مُنَافِقِیهِمْ، وَ أَبْدَی لَکَ أَسْرَارَهُمْ، وَ أَمَرَکَ بِقَتْلِهِمْ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امام عسکری علیه السلام،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یَکادُ اَلْبَرْقُ یَخْطَفُ أَبْصارَهُمْ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مَثَلُ قَوْمٍ اُبْتُلُوا بِبَرْقٍ فَلَمْ یَغُّضُّوا عَنْهُ أَبْصَارَهُمْ، وَ لَمْ یَسْتُرُوا مِنْهُ وُجُوهَهُمْ لِتَسْلَمَ عُیُونُهُمْ مِنْ تَلَأْلُئِهِ، وَ لَمْ یَنْظُرُوا إِلَی اَلطَّرِیقِ اَلَّذِی یُرِیدُونَ أَنْ یَتَخَلَّصُوا فِیهِ بِضَوْءِ اَلْبَرْقِ، وَ لَکِنَّهُمْ نَظَرُوا إِلَی نَفْسِ اَلْبَرْقِ فَکَادَ یَخْطَفُ أَبْصَارَهُمْ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فَکَذَلِکَ هَؤُلاَءِ اَلْمُنَافِقُونَ، یَکَادُ مَا فِی اَلْقُرْآنِ مِنَ اَلْآیَاتِ اَلْمُحْکَمَهِ، اَلدَّالَّهِ عَلَی نُبُوَّتِکَ، اَلْمُوضِحَهِ عَنْ صِدْقِکَ، فِی نَصْبِ أَخِیکَ عَلِیٍّ علیه السلام إِمَاماً، وَ یَکَادُ مَا یُشَاهِدُونَهُ مِنْکَ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أَخِیکَ عَلِیٍّ مِنَ اَلْمُعْجِزَاتِ، اَلدَّالاَّتِ عَلَی أَنَّ أَمْرَکَ وَ أَمْرَهُ هُوَ اَلْحَقُّ اَلَّذِی لاَ رَیْبَ فِیهِ، ثُمَّ 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ذَلِکَ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یَنْظُرُونَ فِی دَلاَئِلِ مَا یُشَاهِدُونَ مِنْ آیَاتِ اَلْقُرْآنِ، وَ آیَاتِکَ وَ آیَاتِ أَخِیکَ عَلِیِّ بْنِ أَبِی طَالِبٍ عَلَیْهِ اَلسَّلاَمُ، یَکَادُ ذَهَابُهُمْ عَنِ اَلْحَقِّ فِی حُجَجِکَ یُبْطِلُ عَلَیْهِمْ سَائِرَ مَا قَدْ عَمِلُوهُ مِنَ اَلْأَشْیَاءِ اَلَّتِی یَعْرِفُونَهَا، لِأَنَّ مَنْ جَحَدَ حَقّاً وَاحِداً، أَدَّاهُ ذَلِکَ اَلْجُحُودُ إِلَی أَنْ یَجْحَدَ کُلَّ حَقٍّ، فَصَارَ جَاحِدُهُ فِی بُطْلاَنِ سَائِرِ اَلْحُقُوقِ عَلَیْهِ، کَالنَّاظِرِ إِلَی جِرْمِ اَلشَّمْسِ فِی ذَهَابِ نُورِ بَصَرِهِ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کُلَّما أَضاءَ لَهُمْ مَشَوْا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ظَهَرَ مَا اِعْتَقَدُوا أَنَّهُ اَلْحُجَّهُ، مَشَوْا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ثَبَتُوا عَلَیْهِ، وَ هَؤُلاَءِ کَانُوا إِذَا أَنْتَجَتْ خُیُولُهُمُ اَلْإِنَاثَ، وَ نِسَاؤُهُمُ اَلذُّکُورَ، وَ حَمَلَتْ نَخِیلُهُمْ، وَ زَکَتْ زُرُوعُهُمْ، وَ نَمَتْ تِجَارَتُهُمْ، وَ کَثُرَتِ اَلْأَلْبَانُ فِی ضُرُوعِهِمْ،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یُوشِکُ أَنْ یَکُونَ هَذَا بِبَرَکَهِ بَیْعَتِنَا لِعَلِیٍّ عَلَیْهِ اَلسَّلاَمُ، إِنَّهُ مَبْخُوتٌ ، مُدَالٌ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فَبِذَاکَ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یَنْبَغِی أَنْ نُعْطِیَهُ ظَاهِرَ اَلطَّاعَهِ، لِنَعِیشَ فِی دَوْلَتِهِ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إِذا أَظْلَمَ عَلَیْهِمْ قامُوا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إِذَا أَنْتَجَتْ خُیُولُهُمُ اَلذُّکُورَ، وَ نِسَاؤُهُمُ اَلْإِنَاثَ، وَ لَمْ یَرْبَحُوا فِی تِجَارَتِهِمْ، وَ لاَ حَمَلَتْ نَخِیلُهُمْ، وَ لاَ زَکَتْ زُرُوعُهُمْ، وَقَفُوا وَ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بِشُؤْمِ هَذِهِ اَلْبَیْعَهِ اَلَّتِی بَایَعْنَاهَا عَلِیّاً، وَ اَلتَّصْدِیقِ اَلَّذِی صَدَّقْنَا مُحَمَّداً، وَ هُوَ نَظِیرُ مَا قَالَ اَللَّهُ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تُصِبْهُمْ حَسَنَهٌ یَقُولُوا هذِهِ مِنْ عِنْدِ اَللّهِ وَ إِنْ تُصِبْهُمْ سَیِّئَهٌ یَقُولُوا هذِهِ مِنْ عِنْدِکَ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کُلٌّ مِنْ عِنْدِ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بِحُکْمِهِ اَلنَّافِذِ وَ قَضَائِهِ، لَیْسَ ذَلِکَ لِشُؤْمِی وَ لاَ لِیُمْنِی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اَللَّهُ عَزَّ وَ 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لَوْ شاءَ اَللّهُ لَذَهَبَ بِسَمْعِهِمْ وَ أَبْصارِهِمْ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حَتَّی لاَ یَتَهَیَّأَ لَهُمُ اَلاِحْتِرَازُ مِنْ أَنْ تَقِفَ عَلَی کُفْرِهِمْ، أَنْتَ وَ أَصْحَابُکَ اَلْمُؤْمِنُونَ، وَ تُوجِبُ قَتْلَهُمْ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اَللّهَ عَلی کُلِّ شَیْءٍ قَدِیرٌ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یُعْجِزُهُ شَیْءٌ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امام عسکری ،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تفسير برهان، ج</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ثواب الأعمال باسناده الى مسعدة بن زیاد عن جعفر بن محمد عن أبيه علیه السلام أَنَّ رَسُولَ اَللَّهِ صَلَّی اَللَّهُ عَلَیْهِ وَ آلِهِ سُئِلَ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فِیمَا اَلنَّجَاةُ غَداً ؟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اَلنَّجَاةُ فِی أَنْ لاَ تُخَادِعُوا اَللَّهَ فَیَخْدَعَکُمْ ، فَإِنَّهُ مَنْ یُخَادِعِ اَللَّهَ یَخْدَعْهُ وَ یَخْلَعْ مِنْهُ اَلْإِیمَانَ؛ وَ نَفْسَهُ یَخْدَعُ لَوْ یَشْعُرُ، قِیلَ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فَکَیْفَ یُخَادِعُ اَللَّهَ؟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یَعْمَلُ بِمَا أَمَرَهُ اَللَّهُ ثُمَّ یُرِیدُ بِهِ غَیْرَهُ؛ فَاتَّقُوا اَللَّهَ فِی اَلرِّیَاءِ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 اَلشِّرْکُ بِاللَّهِ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ثواب الأعمال</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الرضا علیه السلام إن اللهَ تَبارَکَ وتَعالی لا یَسخَرُ ولا یَستَهزِئُ ولا یَمکُرُ ولا یُخادِعُ، ولکِنَّ اللّهَ عز و جل یُجازیهِم جَزاءَ السُّخرِیَهِ،وجَزاءَ الاِستِهزاءِ،وجَزاءَ المَکرِ،وجَزاءَالخَدیعَهِ، تَعالَی اللّهُ عَمّا یَقولُ الظّالِمونَ عُلُوّاً کَبیراً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از کتاب عیون اخبار الرضا علیه السلام</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 ج</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عیون اخبار</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الْإِمَامُ علیه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عَلِيُّ بْنُ اللحسین علیه السَّلَامُ في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أَیُّهَا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سائِرَ النّاسِ المُکَلَّفینَ مِن وُلدِ آدَمَ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اُعْبُدُوا رَبَّکُمُ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أطیعوا رَبَّکُم مِن حَیثُ أمَرَکُم مِن أن تَعتَقِدوا أن لا إلهَ إلَّااللّهُ وَحدَهُ لا شَریکَ لَهُ ولا شَبیهَ،ولا 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،عَدلٌ لا یَجورُ،جَوادٌ لا یَبخَلُ،حَلیمٌ لا یَعجَلُ،حَکیمٌ لا یَخطَلُ ،وأنَّ مُحَمَّداً عَبدُهُ ورَسولُهُ صلی الله علیه و آله،وأنَّ آلَ مُحَمَّدٍ أفضَلُ آلِ النَّبِیّینَ،وأنَّ عَلِیّاً أفضَلُ آلِ مُحَمَّدٍ،وأنَّ أصحابَ مُحَمَّدٍ المُؤمِنینَ مِنهُم أفضَلُ صَحابَهِ المُرسَلینَ،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وأنَّ امَّهَ مُحَمَّدٍ أفضَلُ امَمِ المُرسَلینَ</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عَزَّ وجَلَّ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الَّذِینَ مِن قَبْلِکُمْ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وخَلَقَ الَّذینَ مِن قَبلِکُم مِن سائِرِ أصنافِ النّاسِ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لَعَلَّکُمْ تَتَّقُونَ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لَها وَجهانِ ، أحَدُهُما خَلَقَکُم وخَلَقَ الَّذینَ مِن قَبلِکُم لَعَلَّکُم کُلَّکُم تَتَّقونَ ، أی لِتَتَّقوا کَما قالَ اللّهُ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خَلَقْتُ الْجِنَّ وَ الْاءِنسَ إِلَّا لِیَعْبُدُونِ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وَالوَجهُ الآخَرُ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اعْبُدُواْ رَبَّکُمُ الَّذِی خَلَقَکُمْ وَ الَّذِینَ مِن قَبْلِکُمْ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أیِ اعبُدوهُ لَعَلَّکُم تَتَّقونَ النّارَ ،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اللّهِ واجِبٌ ، لِأَنَّهُ أکرَمُ مِن أن یُعَنِّیَ عَبدَهُ بِلا مَنفَعَهٍ ویُطعِمَهُ فی فَضلِهِ ثُمَّ یُخَیِّبَهُ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ألا تَراهُ کَیفَ قَبُحَ مِن عَبدٍ مِن عِبادِهِ إذا قالَ 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أخدِمنی لَعَلَّکَ تَنتَفِعُ بی وبِخِدمَتی ، ولَعَلّی أنفَعُکَ بِها ، فَیَخدِمُهُ ثُمَّ یُخَیِّبُهُ ولا یَنفَعُهُ ، فَإِنَّ اللّهَ عَزَّ وجَلَّ أکرَمُ فی أفعالِهِ وأبعَدُ مِنَ القَبیحِ فی أعمالِهِ مِن عِبادِهِ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عن أبيه عن آبائه عن علي بن الحسين علیه السلام فِی قَوْلِهِ الله عَزَّ وَ 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 جَعَلَ لَکُمُ الْأَرْضَ فِراشاً وَ السَّماءَ بِناءً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جَعَلَهَا مُلَائِمَهً لِطَبَائِعِکُمْ مُوَافِقَهً لِأَجْسَادِکُمْ وَ لَمْ یَجْعَلْهَا شَدِیدَهَ الْحَمْیِ وَ الْحَرَارَهِ فَتُحْرِقَکُمْ وَ لَا شَدِیدَهَ الْبُرُودَهِ فَتُجْمِدَکُمْ وَ لَا شَدِیدَهَ طِیبِ الرِّیحِ فَتُصَدَّعَ هَامَاتُکُمْ وَ لَا شَدِیدَهَ النَّتْنِ فَتُعْطِبَکُمْ وَ لَا شَدِیدَهَ اللِّینِ کَالْمَاءِ فَتُغْرِقَکُمْ وَ لَا شَدِیدَهَ الصَّلَابَهِ فَتَمْتَنِعَ عَلَیْکُمْ فِی دُورِکُمْ وَ أَبْنِیَتِکُمْ وَ قُبُورِ مَوْتَاکُمْ وَ لَکِنَّهُ عَزَّ وَ جَلَّ جَعَلَ فِیهَا مِنَ الْمَتَانَهِ مَا تَنْتَفِعُونَ بِهِ وَ تَتَمَاسَکُ عَلَیْهَا أَبْدَانُکُمْ وَ بُنْیَانُکُمْ وَ جَعَلَ فِیهَامَا تَنْقَادُ بِهِ لِدُورِکُمْ وَ قُبُورِکُمْ وَ کَثِیرٍ مِنْ مَنَافِعِکُمْ فَذَلِکَ جَعَلَ لَکُمُ الْأَرْضَ فِراشاً لَکُم</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امام عسکری علیه السلام،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اِبْنَ اَلسِّکِّیتِ قَالَ لِأَبِی اَلْحَسَنِ اَلرِّضَا عَلَیْهِ السَّلاَمُ لِمَا ذَا بَعَثَ اَللَّهُ مُوسَی بْنَ عِمْرَانَ بِیَدِهِ اَلْبَیْضَاءِ وَ بِآیَهِ اَلسِّحْرِ وَ بَعَثَ عِیسَی بِآیَهِ اَلطِّبِّ وَ بَعَثَ مُحَمَّداً صَلَّی اللَّهُ عَلَیْهِ وَ آلِهِ بِالْکَلاَمِ وَ اَلْخُطَبِ؟ فَقَالَ لَهُ أَبُو اَلْحَسَنِ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لَمَّا بَعَثَ مُوسَی عَلَیْهِ السَّلاَمُ کَانَ اَلْغَالِبُ عَلَی أَهْلِ عَصْرِهِ اَلسِّحْرَ فَأَتَاهُمْ مِنْ عِنْدِ اَللَّهِ بِمَا لَمْ یَکُنْ فِی وُسْعِ اَلْقَوْمِ مِثْلُهُ وَ بِمَا أَبْطَلَ بِهِ سِحْرَهُمْ وَ أَثْبَتَ بِهِ اَلْحُجَّهَ عَلَیْهِمْ وَ إِنَّ اَللَّهَ بَعَثَ عِیسَی فِی وَقْتٍ قَدْ ظَهَرَتْ فِیهِ اَلزَّمَانَاتُ وَ اِحْتَاجَ اَلنَّاسُ إِلَی اَلطِّبِّ فَأَتَاهُمْ مِنْ عِنْدِ اَللَّهِ بِمَا لَمْ یَکُنْ عِنْدَهُمْ مِثْلُهُ وَ بِمَا أَحْیَا لَهُمُ اَلْمَوْتَی وَ أَبْرَأَ اَلْأَکْمَهَ وَ اَلْأَبْرَصَ بِإِذْنِ اَللَّهِ وَ أَثْبَتَ بِهِ اَلْحُجَّهَ عَلَیْهِمْ وَ إِنَّ اَللَّهَ بَعَثَ مُحَمَّداً صَلَّی اللَّهُ عَلَیْهِ وَ آلِهِ فِی وَقْتٍ کَانَ اَلْأَغْلَبُ عَلَی أَهْلِ عَصْرِهِ اَلْخُطَبَ وَ اَلْکَلاَمَ وَ أَظُنُّهُ قَالَ وَ اَلشِّعْرَ فَأَتَاهُمْ مِنْ عِنْدِ اَللَّهِ مِنْ مَوَاعِظِهِ وَ أَحْکَامِهِ مَا أَبْطَلَ بِهِ قَوْلَهُمْ وَ أَثْبَتَ بِهِ اَلْحُجَّهَ عَلَیْهِمْ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فَمَا زَالَ اِبْنُ اَلسِّکِّیتِ یَقُولُ لَهُ وَ اَللَّهِ مَا رَأَیْتُ مِثْلَکَ قَطُّ فَمَا اَلْحُجَّهُ عَلَی اَلْخَلْقِ اَلْیَوْمَ؟ فَقَالَ عَلَیْهِ السَّلاَمُ اَلْعَقْلُ یُعْرَفُ بِهِ اَلصَّادِقُ عَلَی اَللَّهِ فَیُصَدِّقُهُ وَ اَلْکَاذِبُ عَلَی اَللَّهِ فَیُکَذِّبُهُ فَقَالَ اِبْنُ اَلسِّکِّیتِ هَذَا وَ اَللَّهِ هُوَ اَلْجَوَابُ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اخبار الرضا علیه السلام، ج</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70/11</w:t>
      </w:r>
      <w:r>
        <w:rPr>
          <w:rFonts w:ascii="IRNazanin" w:hAnsi="IRNazanin" w:eastAsia="IRNazanin"/>
          <w:b w:val="false"/>
          <w:b w:val="false"/>
          <w:bCs w:val="false"/>
          <w:i w:val="false"/>
          <w:i w:val="false"/>
          <w:iCs w:val="false"/>
          <w:color w:val="333333"/>
          <w:sz w:val="20"/>
          <w:sz w:val="20"/>
          <w:szCs w:val="20"/>
          <w:rtl w:val="true"/>
        </w:rPr>
        <w:t>؛ احتجاج، ج</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امیرالمؤمنین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لَقَدْ مرزنا مَعَ رَسُولِ اللَّهِ صلی الله علیه و آله تا بِجَبَلٍ وَ إِذَا الدُّمُوعُ تَخْرُجُ مِنْ بَعْضِهِ فَقَالَ لَهُ مَا یُبْکِیکَ یَا جَبَلُ فَقَالَ یَا رَسُولَ اللَّهِ کَانَ الْمَسِیحُ مَرَّ بِی وَ هُوَ یُخَوِّفُ النَّاسَ بِنَارٍ وَقُودُهَا النَّاسُ وَ الْحِجارَهُ فَأَنَا أَخَافُ أَنْ أَکُونَ مِنْ تِلْکَ الْحِجَارَهِ قَالَ لَهُ لَا تَخَفْ تِلْکَ حِجَارَهُ الْکِبْرِیتِ فَقَرَّ الْجَبَلُ وَ سَکَنَ وَ هَدَأَ وَ أَجَابَ لِقَوْلِهِ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احتجاج، ج</w:t>
      </w:r>
      <w:r>
        <w:rPr>
          <w:rFonts w:eastAsia="IRNazanin" w:cs="IRNazanin"/>
          <w:b w:val="false"/>
          <w:bCs w:val="false"/>
          <w:i w:val="false"/>
          <w:iCs w:val="false"/>
          <w:color w:val="333333"/>
          <w:sz w:val="20"/>
          <w:szCs w:val="20"/>
        </w:rPr>
        <w:t>326/1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تفسیر نورالثقلین، ج</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فقه الرضا علیه السلام،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علیه السلام، 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کَانَ فِی وَصِیَّهِ لُقْمَانَ؟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فِیهَا الْأعَاجِیبُ وَ کَانَ أعْجَبَ مَا کَانَ فِیهَا أنْ قَالَ لِابْنِهِ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 اللهَ عَزَّ وَ جَلَّ خِیفَهً لَوْ جِئْتَهُ بِبِرِّ الثَّقَلَیْنِ لَعَذَّبَکَ وَ ارْجُ اللهَ رَجَاءً لَوْ جِئْتَهُ بِذُنُوبِ الثَّقَلَیْنِ لَرَحِمَکَ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أبُو عَبْدِاللهِ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أبِی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لَیْسَ مِنْ عَبْدٍ مُؤْمِنٍ إلَّا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قَلْبِهِ نُورَانِ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خِیفَهٍ وَ نُورُ رَجَاءٍ لَوْ وُزِنَ هَذَا لَمْ یَزِدْ عَلَی هَذَا وَ لَوْ وُزِنَ هَذَا لَمْ یَزِدْ عَلَی هَذَا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کافی،ج</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عَبْدِاللهِ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إنَّمَا خُلِّدَ أهْلُ النَّارِ فِی النَّارِ لِأنَّ نِیَّاتِهِمْ کَانَتْ فِی الدُّنْیَا أنْ لَوْ خُلِّدُوا فِیهَا أنْ یَعْصُوا اللهَ أبَداً وَ إنَّمَا خُلِّدَ أهْلُ الْجَنَّهِ فِی الْجَنَّهِ لِأنَّ نِیَّاتِهِمْ کَانَتْ فِی الدُّنْیَا أنْ لَوْ بَقُوا فِیهَا أنْ یُطِیعُوا اللهَ أبَداً فَبِالنِّیَّاتِ خُلِّدَ هَؤُلَاءِ وَ هَؤُلَاءِ ثُمَّ تَلَا قَوْلَهُ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کُلٌّ یَعْمَلُ عَلی شاکِلَتِهِ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علی بن إبراهيم حديث طويل عند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يَوْمَ نَحْشُرُ الْمُتَّقِينَ إِلَى الرَّحْمَنِ وَفْدًا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يذكر علیه السلام فيه أحوال المتقين بعد دخولهم الجنة وفيه ثم يرجعون الى عين اخرى عن يسار الشجرة فيغتسلون منها فهي عين الحيوة فلايموتون أبدا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يَؤُمُّ الْحَسْرَةِ يَؤُمُّ يُؤْتَى بِالْمَوْتِ فَيَذْبَحُ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345/8</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تَعَالَی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بَشِّرِ اَلَّذِینَ آمَنُوا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بِاللَّهِ وَ صَدَّقُوکَ فِی نُبُوَّتِکَ، فَاتَّخَذُوکَ نَبِیّاً وَ صَدَّقُوکَ فِی أَقْوَالِکَ وَ صَوَّبُوکَ فِی أَفْعَالِکَ، وَ اِتَّخَذُوا أَخَاکَ عَلِیّاً بَعْدَکَ إِمَاماً وَ لَکَ وَصِیّاً مَرْضِیّاً، وَ اِنْقَادُوا لِمَا یَأْمُرُهُمْ بِهِ وَ صَارُوا إِلَی مَا أَصَارَهُمْ إِلَیْهِ، وَ رَأَوْا لَهُ مَا یَرَوْنَ لَکَ إِلاَّ اَلنُّبُوَّهَ اَلَّتِی أَفْرَدْتَ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 اَلْجِنَانَ لاَ تَصِیرُ لَهُمْ إِلاَّ بِمُوَالاَتِهِ وَ مُوَالاَهِ مَنْ یُنَصُّ لَهُمْ عَلَیْهِ مِنْ ذُرِّیَّتِهِ وَ مُوَالاَهِ سَائِرِ أَهْلِ وَلاَیَتِهِ، وَ مُعَادَاهِ أَهْلِ مُخَالَفَتِهِ وَ عَدَاوَتِهِ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 اَلنِّیرَانَ لاَ تَهْدَأُ عَنْهُمْ، وَ لاَ تَعْدِلُ بِهِمْ عَنْ عَذَابِهَا إِلاَّ بِتَنَکُّبِهِمْ عَنْ مُوَالاَهِ مُخَالِفِیهِمْ، وَ مُؤَازَرَهِ شَانِئِیهِمْ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عَمِلُوا اَلصّالِحاتِ مِنْ أَدَاءِ اَلْفَرَائِضِ وَ اِجْتِنَابِ اَلْمَحَارِمِ، وَ لَمْ یَکُونُوا کَهَؤُلاَءِ اَلْکَافِرِینَ بِکَ بَشِّرْهُمْ أَنَّ لَهُمْ جَنّاتٍ بَسَاتِینَ تَجْرِی مِنْ تَحْتِهَا اَلْأَنْهارُ مِنْ تَحْتِ أَشْجَارِهَا وَ مَسَاکِنِهَا کُلَّما رُزِقُوا مِنْها مِنْ تِلْکَ اَلْجِنَانِ مِنْ ثَمَرَهٍ مِنْ ثِمَارِهَا رِزْقاً وَ طَعَاماً یُؤْتَوْنَ بِهِ قالُوا هذَا اَلَّذِی رُزِقْنا مِنْ قَبْلُ فِی اَلدُّنْیَا فَأَسْمَاؤُهُ کَأَسْمَاءِ مَا فِی اَلدُّنْیَا مِنْ تُفَّاحٍ وَ سَفَرْجَلٍ وَ رُمَّانٍ وَ کَذَا وَ 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کَانَ مَا هُنَاکَ مُخَالِفاً لِمَا فِی اَلدُّنْیَا فَإِنَّهُ فِی غَایَهِ اَلطِّیبِ، وَ أَنَّهُ لاَ یَسْتَحِیلُ إِلَی مَا تَسْتَحِیلُ إِلَیْهِ ثِمَارُ اَلدُّنْیَا مِنْ عَذِرَهٍ وَ سَائِرِ اَلْمَکْرُوهَاتِ مِنْ صَفْرَاءَ وَ سَوْدَاءَ وَ دَمٍ وَ بَلْغَمٍ بَلْ لاَ یَتَوَلَّدُ مِنْ مَأْکُولِهِمْ إِلاَّ اَلْعَرَقُ اَلَّذِی یَجْرِی مِنْ أَعْرَاضِهِمْ أَطْیَبَ مِنْ رَائِحَهِ اَلْمِسْکِ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أُتُوا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بِذَلِکَ اَلرِّزْقِ مِنَ اَلثِّمَارِ مِنْ تِلْکَ اَلْبَسَاتِینِ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مُتَشابِهاً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یُشْبِهُ بَعْضُهُ بَعْضاً بِأَنَّهَا کُلَّهَا خِیَارٌ لاَ رَذْلَ فِیهَا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 کُلَّ صِنْفٍ مِنْهَا فِی غَایَهِ اَلطِّیبِ وَ اَللَّذَّهِ لَیْسَ کَثِمَارِ اَلدُّنْیَا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بَعْضُهَا نِیٌّ، وَ بَعْضُهَا مُتَجَاوِزٌ لِحَدِّ اَلنَّضْجِ وَ اَلْإِدْرَاکِ إِلَی حَدِّ اَلْفَسَادِ مِنْ حُمُوضَهٍ وَ مَرَارَهٍ وَ سَائِرِ ضُرُوبِ اَلْمَکَارِهِ، وَ مُتَشَابِهاً أَیْضاً مُتَّفِقَاتِ اَلْأَلْوَانِ مُخْتَلِفَاتِ اَلطُّعُومِ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لَهُمْ فِیها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تِلْکَ اَلْجِنَانِ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أَزْواجٌ مُطَهَّرَهٌ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أَنْوَاعِ اَلْأَقْذَارِ وَ اَلْمَکَارِهِ مُطَهَّرَاتٍ مِنَ اَلْحَیْضِ وَ اَلنِّفَاسِ، لاَ وَلاَّجَاتٍ وَ 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خَرَّاجَاتٍ وَ لاَ دَخَّالاَتٍ وَ لاَ خَتَّالاَتٍ وَ لاَ مُتَغَایِرَاتٍ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لِأَزْوَاجِهِنَّ فَرِکَاتٌ وَ لاَ صَخَّابَاتٍ وَ لاَ عَیَّابَاتٌ وَ لاَ فَحَّاشَاتٍ وَ مِنْ کُلِّ اَلْعُیُوبِ وَ اَلْمَکَارِهِ بَرِیَّاتٍ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هُمْ فِیها خالِدُونَ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مُقِیمُونَ فِی تِلْکَ اَلْبَسَاتِینِ وَ اَلْجَنَّاتِ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امام عسکری علیه السلام،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بَصِیرٍ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أَعْلَمُهُ ذَکَرَهُ إِلَّا عَنْ أَبِی جَعْفَرٍ علیه السلام قَالَ إِذَا أَدْخَلَ اللَّهُ أَهْلَ الْجَنَّهِ الْجَنَّهَ وَ أَهْلَ النَّارِ النَّارَ جِی ءَ بِالْمَوْتِ فِی صُورَهِ کَبْشٍ حَتَّی یُوقَفَ بَیْنَ الْجَنَّهِ وَ النَّارِ قَالَ ثُمَّ یُنَادِی مُنَادٍ یَسْمَعُ أَهْلُ الدَّارَیْنِ جَمِیعاً یَا أَهْلَ الْجَنَّهِ یَا أَهْلَ النَّارِ فَإِذَا سَمِعُوا الصَّوْتَ أَقْبَلُوا قَالَ فَیُقَالُ لَهُمْ أَ تَدْرُونَ مَا هَذَا هَذَا هُوَ الْمَوْتُ الَّذِی کُنْتُمْ تَخَافُونَ مِنْهُ فِی الدُّنْیَا قَالَ فَیَقُولُ أَهْلُ الْجَنَّهِ اللَّهُمَّ لَا تُدْخِلِ الْمَوْتَ عَلَیْنَا قَالَ وَ یَقُولُ أَهْلُ النَّارِ اللَّهُمَّ أَدْخِلِ الْمَوْتَ عَلَیْنَا قَالَ ثُمَّ یُذْبَحُ کَمَا تُذْبَحُ الشَّاهُ قَالَ ثُمَّ یُنَادِی مُنَادٍ لَا مَوْتَ أَبَداً أَیْقِنُوا بِالْخُلُودِ قَالَ فَیَفْرَحُ أَهْلُ الْجَنَّهِ فَرَحاً لَوْ کَانَ أَحَدٌ یَوْمَئِذٍ یَمُوتُ مِنْ فَرَحٍ لَمَاتُوا قَالَ ثُمَّ قَرَأَ هَذِهِ الْآیَهَ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فَما نَحْنُ بِمَیِّتِینَ إِلَّا مَوْتَتَنَا الْأُولی وَ ما نَحْنُ بِمُعَذَّبِینَ إِنَّ هذا لَهُوَ الْفَوْزُ الْعَظِیمُ لِمِثْلِ هذا فَلْیَعْمَلِ الْعامِلُونَ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وَ یَشْهَقُ أَهْلُ النَّارِ شَهْقَهً لَوْ کَانَ أَحَدٌ یَمُوتُ مِنْ شَهِیقٍ لَمَاتُوا وَ هُوَ قَوْلُ اللَّهِ عَزَّ وَ جَلَّ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أَنْذِرْهُمْ یَوْمَ الْحَسْرَهِ إِذْ قُضِیَ الْأَمْرُ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عَلِیُّ بْنُ أَبِی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مَعْشَرَ شِیعَتِنَا، اِتَّقُوا اَللَّهَ، وَ اِحْذَرُوا أَنْ تَکُونُوا لِتِلْکَ اَلنَّارِ حَطَباً، وَ إِنْ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تَکُونُوا بِاللَّهِ کَافِرِینَ، فَتَوَقَّوْهَا بِتَوَقِّی ظُلْمِ إِخْوَانِکُمُ اَلْمُؤْمِنِینَ، وَ إِنَّهُ لَیْسَ مِنْ مُؤْمِنٍ ظَلَمَ أَخَاهُ اَلْمُؤْمِنَ اَلْمُشَارِکَ لَهُ فِی مُوَالاَتِنَا إِلاَّ ثَقَّلَ اَللَّهُ فِی تِلْکَ اَلنَّارِ سَلاَسِلَهُ وَ أَغْلاَلَهُ، وَ لَمْ یَفُکَّهُ مِنْهَا إِلاَّ شَفَاعَتُنَا، وَ لَنْ نَشْفَعَ إِلَی اَللَّهِ إِلاَّ بَعْدَ أَنْ نَشْفَعَ لَهُ إِلَی أَخِیهِ اَلْمُؤْمِنِ، فَإِنْ عَفَا عَنْهُ شَفَعْنَا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إِلاَّ طَالَ فِی اَلنَّارِ مَکْثُهُ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امام عسکری علیه السلام،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عَلِیُّ بْنُ الْحُسَیْنِ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مَعَاشِرَ شِیعَتِنَا أَمَّا الْجَنَّهُ فَلَنْ تَفُوتَکُمْ سَرِیعاً کَانَ أَوْ بَطِیئاً وَ لَکِنْ تَنَافَسُوا فِی الدَّرَجَاتِ وَ اعْلَمُوا أَنَّ أَرْفَعَکُمْ دَرَجَاتٍ وَ أَحْسَنَکُمْ قُصُوراً وَ دُوراً وَ أَبْنِیَهً أَحْسَنُکُمْ فِیهَا إِیجَاباً لِإِخْوَانِهِ الْمُؤْمِنِینَ وَ أکثرهم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أَکْثَرُکُمْ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مُوَاسَاهً لِفُقَرَائِهِمْ إِنَّ اللَّهَ عَزَّ وَ جَلَّ لَیُقَرِّبُ الْوَاحِدَ مِنْکُمْ إِلَی الْجَنَّهِ بِکَلِمَهٍ یُکَلِّمُ بِهَا أَخَاهُ الْمُؤْمِنَ الْفَقِیرَ بِأَکْثَرَ مِنْ مَسِیرِ مِائَهِ أَلْفِ عَامٍ فِی سَنَهٍ بِقَدَمِهِ وَ إِنْ کَانَ مِنَ الْمُعَذَّبِینَ بِالنَّارِ فَلَا تَحْتَقِرُوا الْإِحْسَانَ إِلَی إِخْوَانِکُمْ فَسَوْفَ یَنْفَعُکُمُ اللَّهُ تَعَالَی حَیْثُ لَا یَقُومُ مَقَامَ ذَلِکَ شَیْ ءٌ غَیْرُهُ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بحارالأنوار،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عَمْرِو بْنِ يَزِيدَ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سَمِعْتُکَ وَأَنْتَ تَقُولُ کُلُّ شِیعَتِنَا فِی الْجَنَّهِ عَلَی مَا کَانَ فِیهِمْ،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صَدَقْتُکَ کُلُّهُمْ وَاللَّهِ فِی الْجَنَّهِ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فِدَاکَ إِنَّ الذُّنُوبَ کَثِیرَهٌ کَبَائِرُ،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فِی الْقِیَامَهِ فَکُلُّکُمْ فِی الْجَنَّهِ بِشَفَاعَهِ النَّبِیِّ الْمُطَاعِ أَوْ وَصِیِّ النَّبِیِّوَلَکِنِّی وَاللَّهِ أَتَخَوَّفُ عَلَیْکُمْ فِی الْبَرْزَخِ،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الْبَرْزَخُ؟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الْقَبْرُ مُنْذُ حِینِ مَوْتِهِ إِلَی یَوْمِ الْقِیَامَه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242/3</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الإمام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الْبَاقِرُ علیه السلام فَلَمَّا قَالَ اللَّهُ تَعَالَی یا أَیُّهَا النَّاسُ ضُرِبَ مَثَلٌ وَ ذَکَرَ الذُّبَابَ فِی قَوْلِهِ إِنَّ الَّذِینَ تَدْعُونَ مِنْ دُونِ اللَّهِ لَنْ یَخْلُقُوا ذُباباً الْآیَهَ وَ لَمَّا قَالَ مَثَلُ الَّذِینَ اتَّخَذُوا مِنْ دُونِ اللَّهِ أَوْلِیاءَ کَمَثَلِ الْعَنْکَبُوتِ اتَّخَذَتْ بَیْتاً وَ إِنَّ أَوْهَنَ الْبُیُوتِ لَبَیْتُ الْعَنْکَبُوتِ لَوْ کانُوا یَعْلَمُونَ وَ ضَرَبَ الْمَثَلَ فِی هَذِهِ السُّورَهِ بِالَّذِی اسْتَوْقَدَ نَاراً وَ بِالصَّیِّبِ مِنَ السَّمَاءِ قَالَتِ النَّوَاصِبُ وَ الْکُفَّارُ وَ مَا هَذَا مِنَ الْأَمْثَالِ فَتُضْرَبَ یُرِیدُونَ بِهِ الطَّعْنَ عَلَی رَسُولِ اللَّهِ صلی الله علیه و آله فَقَالَ اللَّهُ یَا مُحَمَّدُ إِنَّ اللَّهَ لا یَسْتَحْیِی لَا یَتْرُکُ حَیَاءً أَنْ یَضْرِبَ مَثَلًا لِلْحَقِّ یُوضِحُهُ بِهِ عِنْدَ عِبَادِهِ الْمُؤْمِنِینَ ما بَعُوضَهً مَا هُوَ بَعُوضَهُ الْمَثَلِ فَما فَوْقَها فَمَا فَوْقَ الْبَعُوضَهِ وَ هُوَ الذُّبَابُ یَضْرِبُ بِهِ الْمَثَلَ إِذَا عَلِمَ أَنَّ فِیهِ صَلَاحَ عِبَادِهِ وَ نَفْعَهُمْ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امام عسکری علیه السلام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الصادق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هذا القول من الله رد على من زعم أن الله تبارك وتعالى يضل العباد ثم يعذبهم على ضلالتهم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نورالثقلین،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مجمع البيان روی عن الصادق علیه السلام انه قال، إنما ضرب الله المثل بالبعوضة لأن البعوضة على صغر حجمها خلق الله فيها جميع ما خلق في الفيل مع كبره وزيادة عضوين آخرين فأراد الله سبحانه أن ينبه بذلك المؤمنین علی لطف خلقه و عجیب صنعه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 نورالثقلین،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 وَصَفَ هَؤُلاَءِ اَلْفَاسِقِینَ اَلْخَارِجِینَ عَنْ دِینِ اَللَّهِ وَ طَاعَتِهِ مِنْهُمْ فَقَالَ عَزَّ وَ 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اَلَّذِینَ یَنْقُضُونَ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عَهْدَ اَللّهِ اَلْمَأْخُوذَ عَلَیْهِمْ لِلَّهِ بِالرُّبُوبِیَّهِ وَ لِمُحَمَّدٍ صَلَّی اللَّهُ عَلَیْهِ وَ آلِهِ بِالنُّبُوَّهِ وَ لِعَلِیٍّ بِالْإِمَامَهِ وَ لِشِیعَتِهِمَا بِالْمَحَبَّهِ وَ اَلْکَرَامَهِ مِنْ بَعْدِ مِیثاقِهِ إِحْکَامِهِ وَ تَغْلِیظِهِ وَ یَقْطَعُونَ ما أَمَرَ اَللّهُ بِهِ أَنْ یُوصَلَ مِنَ اَلْأَرْحَامِ وَ اَلْقَرَابَاتِ أَنْ یَتَعَاهَدُوهُمْ وَ یَقْضُوا حُقُوقَهُمْ وَ أَفْضَلُ رَحِمٍ وَ أَوْجَبُهُ حَقّاً رَحِمُ مُحَمَّدٍ صَلَّی اللَّهُ عَلَیْهِ وَ آلِهِ فَإِنَّ حَقَّهُمْ بِمُحَمَّدٍ کَمَا أَنَّ حَقَّ قَرَابَاتِ اَلْإِنْسَانِ بِأَبِیهِ وَ أُمِّهِ وَ مُحَمَّدٌ أَعْظَمُ حَقّاً مِنْ أَبَوَیْهِ کَذَلِکَ حَقُّ رَحِمِهِ أَعْظَمُ وَ قَطِیعَتُهُ أَفْظَعُ وَ أَفْضَحُ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یُفْسِدُونَ فِی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بِالْبَرَاءَهِ مِمَّنْ فَرَضَ اَللَّهُ إِمَامَتَهُ وَ اِعْتِقَادِ إِمَامَهِ مَنْ قَدْ فَرَضَ اَللَّهُ مُخَالَفَتَهُ أُولئِکَ أَهْلُ هَذِهِ اَلصِّفَهِ هُمُ اَلْخاسِرُونَ خَسِرُوا أَنْفُسَهُمْ لَمَّا صَارُوا إِلَی اَلنِّیرَانِ وَ حُرِمُوا اَلْجِنَانَ فَیَا لَهَا مِنْ خَسَارَهٍ أَلْزَمَتْهُمْ عَذَابَ اَلْأَبَدِ وَ حَرَمَتْهُمْ نَعِیمَ اَلْأَبَدِ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اَلْبَاقِرُ عَلَیْهِ السَّلاَمُ أَلاَ وَ مَنْ سَلَّمَ لَنَا مَا لاَ یَدْرِیهِ ثِقَهً بِأَنَّا مُحِقُّونَ عَالِمُونَ لاَ نَقِفُ بِهِ إِلاَّ عَلَی أَوْضَحِ اَلْمَحَجَّاتِ سَلَّمَ اَللَّهُ تَعَالَی إِلَیْهِ مِنْ قُصُورِ اَلْجَنَّهِ أَیْضاً 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یَعْلَمُ قَدْرَهَا هُوَ وَ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یُقَادِرُ قَدْرَهَا إِلاَّ خَالِقُهَا وَ وَاهِبُهَا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أَلاَ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تَرَکَ اَلْمِرَاءَ وَ اَلْجِدَالَ وَ اِقْتَصَرَ عَلَی اَلتَّسْلِیمِ لَنَا وَ تَرَکَ اَلْأَذَی فَإِذَا حَبَسَهُ اَللَّهُ تَعَالَی عَلَی اَلصِّرَاطِ فَجَاءَتْهُ اَلْمَلاَئِکَهُ تُجَادِلُهُ عَلَی أَعْمَالِهِ وَ تُوَافِقُهُ عَلَی ذُنُوبِهِ فَإِذَا اَلنِّدَاءُ مِنْ قِبَلِ اَللَّهِ عَزَّ وَ جَلَّ یَا مَلاَئِکَتِی عَبْدِی هَذَا لَمْ یُجَادِلْ وَ سَلَّمَ اَلْأَمْرَ لِأَئِمَّتِهِ فَلاَ تُجَادِلُوهُ وَ سَلِّمُوهُ فِی جِنَانِی إِلَی أَئِمَّتِهِ یَکُونُ مُنِیخاً فِیهَا بِقُرْبِهِمْ کَمَا کَانَ مُسَلِّماً فِی اَلدُّنْیَا لَهُمْ وَ أَمَّا مَنْ عَارَضَ بِلِمَ وَ کَیْفَ وَ نَقَضَ اَلْجُمْلَهَ بِالتَّفْصِیلِ قَالَتْ لَهُ اَلْمَلاَئِکَهُ عَلَی اَلصِّرَاطِ وَاقِفْنَا یَا عَبْدَ اَللَّهِ وَ جَادِلْنَا عَلَی أَعْمَالِکَ کَمَا جَادَلْتَ فِی اَلدُّنْیَا اَلْحَاکِمِینَ 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أَئِمَّتِکَ فَسَیَأْتِیهِمُ اَلنِّدَاءُ صَدَقْتُمْ بِمَا عَامَلَ فَعَامِلُوهُ أَلاَ فَوَاقِفُوهُ فَیُوَاقَفُ وَ یَطُولُ حِسَابُهُ وَ یَشْتَدُّ فِی ذَلِکَ اَلْحِسَابِ عَذَابُهُ فَمَا أَعْظَمَ هُنَاکَ نَدَامَتَهُ وَ أَشَدَّ حَسَرَاتِهِ لاَ تُنْجِیهِ هُنَاکَ إِلاَّ رَحْمَهُ اَللَّهِ إِنْ لَمْ یَکُنْ فَارَقَ فِی اَلدُّنْیَا جُمْلَهَ دِینِهِ وَ إِلاَّ فَهُوَ فِی اَلنَّارِ أَبَدَ اَلْآباِدِ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امام عسکری علیه السلام،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الْبَاقِرُ عَلَيْهِ اَلسَّلاَمُ وَ يُقَالُ لِلْمُوفِي بِعُهُودِهِ فِي اَلدُّنْيَا فِي نُذُورِهِ وَ إِيمَانِهِ وَ مَوَاعِيدِهِ يَا أَيَّتُهَا الملائِكهُ وفي هَذَا اَلْعَبْدِ فِي اَلدُّنْيَا بِعُهُودِهِ فَأَوْفُوا لَهُ هُنَاكَ بِمَا وَ عُدْنَا وَ سَامِحُوهُ وَ لاَ تُنَاقِشُوهُ فَحِينَئِذٍ تُصَيِّرُهُ المَلائكُه إِلَيَّ الْجِنانُ وَ أَمَّا مَن قَطَعَ رَحِمَهُ فَإِن كانَ وَصَلَ رَحِمَ مُحَمَّدٍ وَ قَدْ قطع رحِمَ نَفْسِهِ شَفَعَ أَرْحَامُ مُحَمَّدٍ إِلَيَّ رَحِمَهُ و قَالُوا لَكَ مِنْ حَسَنَاتِنَا وَ طَاعَاتِنَا مَا شِئْتَ فَاعْفُ عَنْهُ فَيُعْطُونَهُ مِنْهَا مَا يَشَاءُ فَيَعْفُوا عَنْهُ وَ يُعَوِّضُ اَللَّهُ الْمُعْطِينَ وَ لاَ يَنْقُصُهُمْ وَ إِنْ كَانَ وَصَلَ أَرْحَامَ نَفْسِهِ وَ قَطَعَ أَرْحامَ مُحَمَّدٍ بِأَنْ جَحَدَ حُقُوقَهُمْ وَ دفعهمْ عَنْ وَاجِبِهِمْ وَ سُمِّيَ غيرُهم بِأَسْمَائِهِمْ وَ لَقب غَيْرَهُمْ بِأَلْقَابِهِمْ وَ نَبَذَ بِالْأَلْقَابِ الْقَبِيحِهِ مُخَالِفِيهِ مِنْ أَهْلِ وَلاَيَتِهِمْ قِيلَ لَهُ يَا عَبْدَ اَللَّهِ اِكْتَسَبْتَ عَدَاوَهُ آلَ مُحَمَّدٍ لصَداقهِ هَؤُلاَءِ فَاسْتَعِنْ بِهِمُ اَلْآنَ لِيُعِينُوكَ فَلاَ يَجِدُ مُعِيناً وَ لاَ مُغِيثاً وَ يَصِيرُ إِلَيَّ اَلْعَذَابُ اَلْأَلِيمُ اَلْمَهِينُ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امام عسکری علیه السلام،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الْبَاقِرُ علیه السلام وَ مَنْ سَمَّانَا بِأَسْمَائِنَا وَ لَقَّبَنَا بِأَلْقَابِنَا وَ لَمْ یُسَمِّ أَضْدَادَنَا بِأَسْمَائِنَا وَ لَمْ یُلَقِّبْهُمْ بِأَلْقَابِنَا إِلَّا عِنْدَ الضَّرُورَهِ الَّتِی عِنْدَ مِثْلِهَا نُسَمِّیَ نَحْنُ وَ نُلَقِّبُ أَعْدَاءَنَا بِأَسْمَائِنَا وَ أَلْقَابِنَا فَإِنَّ اللَّهَ عَزَّ وَ جَلَّ یَقُولُ لَنَا یَوْمَ الْقِیَامَهِ اقْتَرِحُوا لِأَوْلِیَائِکُمْ هَؤُلَاءِ مَا تُغْنُونَهُمْ بِهِ فَنَقْتَرِحُ لَهُمْ عَلَی اللَّهِ عَزَّ وَ جَلَّ مَا یَکُونُ قَدْرُ الدُّنْیَا کُلُّهَا فِیهِ کَقَدْرِ خَرْدَلَهٍ فِی السَّمَاوَاتِ وَ الْأَرْضِ فَیُعْطِیهِمُ اللَّهُ تَعَالَی إِیَّاهُ وَ یُضَاعِفُهُ لَهُمْ أَضْعَافاً مُضَاعَفَاتٍ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جَمِیلِ بْنِ دَرَّاجٍ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عَبْدِاللهِ عَلَیْهِ السَّلامُ عَنْ قَوْلِ اللهِ جَلَّ ذِکْرُهُ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اتَّقُوا اللّهَ الَّذِی تَسائَلُونَ بِهِ وَ الْأَرْحامَ إِنَّ اللّهَ کانَ عَلَیْکُمْ رَقِیباً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هِیَ أرْحَامُ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عَزَّ وَ جَلَّ أمَرَ بِصِلَتِهَا وَ عَظَّمَهَا ألَا تَرَی أنَّهُ جَعَلَهَا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کافی،ج</w:t>
      </w:r>
      <w:r>
        <w:rPr>
          <w:rFonts w:eastAsia="IRNazanin" w:cs="IRNazanin"/>
          <w:b w:val="false"/>
          <w:bCs w:val="false"/>
          <w:i w:val="false"/>
          <w:iCs w:val="false"/>
          <w:color w:val="333333"/>
          <w:sz w:val="20"/>
          <w:szCs w:val="20"/>
        </w:rPr>
        <w:t>2/150</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عَبْدِ اللّهِ علیه السلام أَنَّ رَجُلاً أَتَی النَّبِیَّ صلی الله علیه و آله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 أَهْلُ بَیْتِی أَبَوْا إِلَا تَوَثُّباً عَلَیَّ وَقَطِیعَهً لِی وَشَتِیمَهً ، فَأَرْفُضُهُمْ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یَرْفُضَکُمُ اللّهُ جَمِیعاً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فَکَیْفَ أَصْنَعُ؟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تَصِلُ مَنْ قَطَعَکَ ، وَتُعْطِی مَنْ حَرَمَکَ ، وَتَعْفُو عَمَّنْ ظَلَمَکَ ؛ فَإِنَّکَ إِذَا فَعَلْتَ ذلِکَ کَانَ لَکَ مِنَ اللّهِ عَلَیْهِمْ ظَهِیرٌ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جعفر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صِلَهُ الأَرحامِ تُزَکِّی الأَعمالَ،وتُنَمِّی الأَموالَ،وتَدفَعُ البَلوی،وتُیَسِّرُ الحِسابَ،وتُنسِئُ فِی الأَجَلِ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صِلَهُ الْأَرْحَامِ تُحَسِّنُ الْخُلُقَ وَ تُسَمِّحُ الْکَفَّ وَ تُطَیِّبُ النَّفْسَ وَ تَزِیدُ فِی الرِّزْقِ وَ تُنْسِئُ فِی الْأَجَلِ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حافَتَا الصِّراطِ یَومَ القِیامَهِ الرَّحِمُ وَالأَمانَهُ،فَإِذا مَرَّ الوَصولُ لِلرَّحِمِ المُؤَدّی لِلأَمانَهِ،نَفَذَ إلَی الجَنَّهِ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وإذا مَرَّ الخائِنُ لِلأَمانَهِ القَطوعُ لِلرَّحِمِ،لَم یَنفَعهُ مَعَهُما عَمَلٌ،وتَکَفَّأَ پبِهِ الصِّراطُ فِی النّارِ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الصادق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نَعلَمُ شَیئاً یَزیدُ فِی العُمُرِ إلّاصِلَهَ الرَّحِمِ،حَتّی إنَّ الرَّجُلَ یَکونُ أجَلُهُ ثَلاثَ سِنینَ فَیَکونُ وَصولاً لِلرَّحِمِ،فَیَزیدُ اللّهُ فی عُمُرِهِ ثَلاثینَ سَنَهً فَیَجعَلُها ثَلاثاً وثَلاثینَ سَنَهً،ویَکونُ أجَلُهُ ثَلاثاً وثَلاثینَ سَنَهً فَیَکونُ قاطِعاً لِلرَّحِمِ،فَیَنقُصُهُ اللّهُ ثَلاثینَ سَنَهً ویَجعَلُ أجَلَهُ إلی ثَلاثِ سِنینَ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الْإِمَامُ العَسکَري علیه السلام قَالَ رَسُولُ اللَّهِ صلی الله علیه و آله لِکُفَّارِ قُرَیْشٍ وَ الْیَهُودِ کَیْفَ تَکْفُرُونَ بِاللَّهِ الَّذِی دَلَّکُمْ عَلَی طُرُقِ الْهُدَی وَ جَنَّبَکُمْ إِنْ أَطَعْتُمُوهُ سُبُلَ الرَّدَی وَ کُنْتُمْ أَمْوَاتاً فِی أَصْلَابِ آبَائِکُمْ وَ أَرْحَامِ أُمَّهَاتِکُمْ فَأَحْیَاکُمْ أَخْرَجَکُمْ أَحْیَاءً ثُمَّ یُمِیتُکُمْ فِی هَذِهِ الدُّنْیَا وَ یُقْبِرُکُمْ ثُمَّ یُحْیِیکُمْ فِی الْقُبُورِ وَ یُنْعِمُ فِیهَا الْمُؤْمِنِینَ بِنُبُوَّهِ مُحَمَّدٍ وَ وَلَایَهِ عَلِیٍّ وَ یُعَذِّبُ فِیهَا الْکَافِرِینَ بِهِمَا ثُمَّ إِلَیْهِ تُرْجَعُونَ فِی الْآخِرَهِ بِأَنْ تَمُوتُوا فِی الْقُبُورِ بَعْدُ ثُمَّ تُحْیَوْا لِلْبَعْثِ یَوْمَ الْقِیَامَهِ تُرْجَعُونَ إِلَی مَا وَعَدَکُمْ مِنَ الثَّوَابِ عَلَی الطَّاعَاتِ إِنْ کُنْتُمْ فَاعِلِیهَا وَ مِنَ الْعِقَابِ عَلَی الْمَعَاصِی إِنْ کُنْتُمْ مُقَارِفِیهَا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تفسير امام عسکری علیه السلام،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امام عسکری علیه السلام، ص</w:t>
      </w:r>
      <w:r>
        <w:rPr>
          <w:rFonts w:eastAsia="IRNazanin" w:cs="IRNazanin"/>
          <w:b w:val="false"/>
          <w:bCs w:val="false"/>
          <w:i w:val="false"/>
          <w:iCs w:val="false"/>
          <w:color w:val="333333"/>
          <w:sz w:val="20"/>
          <w:szCs w:val="20"/>
        </w:rPr>
        <w:t>210</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أمیرُ المُؤمِنینَ علیه السّلام فی قَولِ اللّهِ عز و 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الَّذِی خَلَقَ لَکُمْ ما فِی الْأَرْضِ جَمِیعاً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لِتَعْتَبِرُو بِهِ وَ تَتَوَصَّلُو بِهِ إِلَيَّ رِضْوَانُهُ وَ تَتَوَقَّوْا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عَذَابِ نِيرَانِهِ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اسْتَوی إِلَی 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فَسَوّاهُنَّ سَبْعَ سَماواتٍ وَ هُوَ بِکُلِّ شَیْ ءٍ عَلِیمٌ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الَّذِی خَلَقَ لَکُمْ ما فِی الْأَرْضِ جَمِیعاً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لِتَعتَبِروا ولِتَتَوَصَّلوا بِهِ إلی رِضوانِهِ وتَتَوَقَّوا بِهِ مِن عَذابِ نیرانِهِ،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اسْتَوی إِلَی 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أخَذَ فی خَلقِها وإتقانِها،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فَسَوّاهُنَّ سَبْعَ سَماواتٍ وَ هُوَ بِکُلِّ شَیْ ءٍ عَلِیمٌ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ولِعِلمِهِ بِکُلِّ شَیءٍ عَلِمَ المَصالِحَ،فَخَلَقَ لَکُم کُلَّ ما فِی الأَرضِ لِمَصالِحِکُم یا بَنی آدَمَ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عيون، ج</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أَمِیرَ الْمُؤْمِنِینَ علیه السلام لِمَ سُمِّیَتِ السَّمَاءُ سَمَاءً قَالَ لِأَنَّهَا وَسْمُ الْمَاءِ یَعْنِی مَعْدِنَ الْمَاءِ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امام عسکری علیه السلام، ص</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تفسیر نورالثقلین، ج</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 ج</w:t>
      </w:r>
      <w:r>
        <w:rPr>
          <w:rFonts w:eastAsia="IRNazanin" w:cs="IRNazanin"/>
          <w:b w:val="false"/>
          <w:bCs w:val="false"/>
          <w:i w:val="false"/>
          <w:iCs w:val="false"/>
          <w:color w:val="333333"/>
          <w:sz w:val="20"/>
          <w:szCs w:val="20"/>
        </w:rPr>
        <w:t>51/1</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حَمْزَهَ الثُّمَالِیِّ عَنْ عَلِیِّ بْنِ الْحُسَیْنِ علیهما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لَهُ لِمَ صَارَ الطَّوَافُ سَبْعَهَ أَشْوَاطٍ قَالَ لِأَنَّ اللَّهَ تَبَارَکَ وَ تَعَالَی قَالَ لِلْمَلَائِکَهِ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إِنِّی جاعِلٌ فِی الْأَرْضِ خَلِیفَهً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فَرَدُّوا عَلَی اللَّهِ تَبَارَکَ وَ تَعَالَی وَ قَالُوا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تَجْعَلُ فِیها مَنْ یُفْسِدُ فِیها وَ یَسْفِکُ الدِّماءَ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اللَّهُ إِنِّی أَعْلَمُ ما لا تَعْلَمُونَ وَ کَانَ لَا یَحْجُبُهُمْ عَنْ نُورِهِ فَحَجَبَهُمْ عَنْ نُورِهِ سَبْعَهَ آلَافِ عَامٍ فَلَاذُوا بِالْعَرْشِ سَبْعَهَ آلَافِ سَنَهٍ فَرَحِمَهُمْ وَ تَابَ عَلَیْهِمْ وَ جَعَلَ لَهُمُ الْبَیْتَ الْمَعْمُورَ الَّذِی فِی السَّمَاءِ الرَّابِعَهِ فَجَعَلَهُ مَثَابَهً وَ أَمْناً وَ وَضَعَ الْبَیْتَ الْحَرَامَ تَحْتَ الْبَیْتِ الْمَعْمُورِ فَجَعَلَهُ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مَثابَهً لِلنَّاسِ وَ أَمْناً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فَصَارَ الطَّوَافُ سَبْعَهَ أَشْوَاطٍ وَاجِباً عَلَی الْعِبَادِ لِکُلِّ أَلْفِ سَنَهٍ شَوْطاً وَاحِداً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ابوحمزه، ص</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علل الشرایع،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الباقر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إِنِّي جَاعِلٌ فِي الْأَرْضِ خَلِيفَةً قَالُوا أَتَجْعَلُ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 الآية، كان ذلك من يعصي منهم، فاحتجب عنهم سبع سنين، فلاذوا بالعرش يلوذون 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لبيك ذا المعارج لبيك، حتی تاب عليهم، فلما أصاب آدم الذنب طاف بالبيت حتى قبل الله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البرهان،ج </w:t>
      </w:r>
      <w:r>
        <w:rPr>
          <w:rFonts w:eastAsia="IRNazanin" w:cs="IRNazanin"/>
          <w:b w:val="false"/>
          <w:bCs w:val="false"/>
          <w:i w:val="false"/>
          <w:iCs w:val="false"/>
          <w:color w:val="333333"/>
          <w:sz w:val="20"/>
          <w:szCs w:val="20"/>
        </w:rPr>
        <w:t>165/1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الصافی، ج</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370/9</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الكافي والعياشي عنه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فَغَضِبَ عَلَیْهِمْ، ثُمَّ سَألُوهُ التَّوْبَهَ فَأمَرَهُمْ أنْ یَطُوفُوا بِالضُّرَاحِ وَ هُوَ الْبَیْتُ الْمَعْمُورُ وَ مَکَثُوا یَطُوفُونَ بِهِ سَبْعَ سِنِینَ وَ یَسْتَغْفِرُونَ اللهَ عَزَّ وَ جَلَّ مِمَّا قَالُوا، ثُمَّ تَابَ عَلَیْهِمْ مِنْ بَعْدِ ذَلِکَ وَ رَضِیَ عَنْهُمْ، فَهَذَا کَانَ أصْلُ الطَّوَافِ، ثُمَّ جَعَلَ اللهُ الْبَیْتَ الْحَرَامَ حَذْوَ الضُّرَاحِ تَوْبَهً لِمَنْ أذْنَبَ مِنْ بَنِی آدَمَ وَ طَهُوراً لَهُمْ،لهم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کافی و تفسیر عیاشی</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الملائكة سألت الله تعالى أن يجعل الخليفة منهم و قالوا نحن نقدسك ونطيعك ولانعصيك كغيرنا،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أجيبوا بما ذكر في القرآن علموا أنهم تجاوزوا ما لهم فلاذوا بالعرش استغفارا، فامر الله تعالی آدم بعد هبوطه آن يبني له في الأرض بيت يلوذ به المخطئون كما لاذ بالعرش الملائكة المقربون، فقال الله تعالى للملائكة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أعرف بالمصلحة منكم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معنى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أَعْلَمُ مَا لَا تَعْلَمُونَ</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كمال الدين و تمام النعمة باسناده الى محمد بن زياد عن أيمن بن محرز عن الصادق جعفر بن محمد علیه السلام إن الله تبارك وتعالى علم آدم عليه السلام أسماء حجج الله كلها ثم عرضهم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 أرواح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الملائكة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أَنْبِئُونِي بِأَسْمَاءِ هَؤُلَاءِ إِنْ كُنْتُمْ صَادِقِينَ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بأنكم أحق بالخلافة في الأرض لتسبيحكم و تقديسكم من آدم،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قَالُوا سُبْحَانَكَ لَا عِلْمَ لَنَا إِلَّا مَا عَلَّمْتَنَا إِنَّكَ أَنْتَ الْعَلِيمُ الْحَكِيمُ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تبارك وتعالى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آدَمُ أَنْبِئْهُمْ بِأَسْمَائِهِمْ فَلَمَّا أَنْبَأَهُمْ بها وقفوا على عظیم منزلتهم عند الله تعالى ذكره فعلموا أنهم أحق بأن يكونوا خلفاء الله في أرضه وحججه على بريته، ثم غيبهم عن أبصارهم واستعبدهم بولايتهم ومحبتهم، وقال 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أَلَم أَقُلْ لَكُمْ إِنِّي أَعْلَمُ غَيْبَ السَّمَاوَاتِ وَ الأَرْضِ وَ أَعْلَمُ ما بِدُونٍ ومَا كُنتُمْ تَكْتُمُونَ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تفسير نورالثقلین، ج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علي بن إبراهيم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وَعَلَّمَ آدَمَ الْأَسْمَاءَ كُلَّهَا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أسماء الجبال و البحار والأودية والنبات، والحيوان،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فجعل آدم عليه السلام حجة عليهم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نورالثقلین،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از تفسیر علی بن ابراهیم قمی</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الإمام العسكري علیه السلام وعلم آدم الأسماء كلها أسماء أنبياء الله، و أسماء محمد صلی الله علیه و آله و علي وفاطمة والحسن والحسين، و الطيبين من آلهما علیه السلام ، وأسماء خیار شيعتهم وعتاة أعدائهم ثم عرضه يعني عرض محمد و عليا و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الْمَلَائِكَةِ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عرض أشباحهم وهم أنوار في الأظلة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 أَنْبِئُونِي بِأَسْمَاءِ هَؤُلَاءِ إِنْ كُنْتُمْ صَادِقِينَ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جميعكم تسبحون و تقدسون وإن ترككم هاهنا أصلح من إيراد من بعدكم أي فكما لم تعرفوا غيب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خلالكم فالحري أن لا تعرفوا الغيب الذي لم يكن، كما لا تعرفون أسماء أشخاص ترونها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 الملائكة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سُبْحَانَكَ لَا عِلْمَ لَنَا إِلَّا مَا عَلَّمْتَنَا إِنَّكَ أَنْتَ الْعَلِيمُ الْحَكِيمُ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بكل شيء، الحكيم المصيب في كل 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عز 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آدم أنبئ هؤلاء الملائكة بأسمائهم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أسماء الأنبياء والأئمة فلما أنبأهم فعرفوها أخذ عليهم العهد، و الميثاق بالإيمان بهم، والتفضيل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تعالی عند ذلك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أَلَمْ أَقُلْ لَكُمْ إِنِّي أَعْلَمُ غَيْبَ السَّمَاوَاتِ وَالْأَرْضِ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وَأَعْلَمُ مَا تُبْدُونَ وَمَا كُنْتُمْ تَكْتُمُونَ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كان يعتقده إبليس من الإباء على آدم إن أمر بطاعته، وإهلاكه إن سلط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اعتقادكم أنه لا أحد يأتي بعدكم إلا وأنتم أفضل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محمد و آله الطيبون أفضل منكم، الذين أنبأكم آدم بأسمائهم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امام عسکری علیه السلام،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تبارك و تعالی کان ولا شيء فخلق خمسة من نور جلاله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لكل واحد منهم اسما من أسمائه المنزلة فهو الحميد وسمى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صلی الله علیه و آله وهو الأعلى وسمى أمير المؤمنين عليا وله الأسماء الحسنی فاشتق منها حسنا و حسینا و هو فاطر فاشتق لفاطمة من أسمائه إسما فلما خلقهم جعلهم في الميثاق فإنهم عن يمين العرش و خلق الملائكة من نور فلما أن نظروا إليهم عظموا أمرهم وشأنهم ولقتوا التسبيح فذلك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وَإِنَّا لَنَحْنُ الصَّافُّونَ وَإِنَّا لَنَحْنُ الْمُسَبِّحُونَ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خلق الله تعالی آدم علیه السلام نظر إليهم عن يمين العرش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رب من هؤلاء؟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هؤلاء صفوتي و خاصتي خلقتهم من نور جلالي و شققت لهم اسما من أسمائي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فبحقك عليهم علمني أسماءهم؟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فهم عندك أمانة سر من سري لا يطلع عليه غيرك إلا بإذني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يا 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آدم أعطني على ذلك العهد فأخذ عليه العهد ثم علمه أسماءهم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عَرَضَهُمْ عَلَى اَلْمَلاَئِكَةِ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يكن علمهم بأسمائهم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أَنْبونِي بِأَسْمَاءِ هَؤُلاَءِ إِنْ كُنْتُمْ صَادِقِينَ قَالُوا سُبْحَانَكَ لاَ عِلْمَ لَنَا إِلاَّ مَا عَلَّمْتَنَا إِنَّكَ أَنْتَ اَلْعَلِيمُ الخيرِيه قَالَ يَا آدَمُ أَنْبِئْهُمْ بِأَسْمَائِهِمْ فَلَمَّا أَنْبَأَهُمْ بِأَسْمَائِهِمْ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علمت الملائكة أنه مستودع و أنه مفضل بالعلم وأمروا بالسجود إذ كانت سجدتهم لأدم تفضيلا له وعبادة لله إذ كان ذلك بحق له و أبي إبليس الفاسق عن أمر ربه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مَنَعَكَ أَلاَ تَسْجُدْ إِذْ أَمَرْتُكَ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خَيْرٌ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فضلته عليك حيث أمر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بالفضل للخمسة الذين لم أجعل لك عليهم سلطانا ولا من شيعتهم ليتبعهما فذلك استثناء اللعين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عِبَادُكَ مِنْهُمُ اَلْمُخْلَصِينَ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عِبَادِي لَيْسَ لَكَ عَلَيْهِمْ سُلْطَانٌ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 الشيعة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فرات کوفی،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سئل عما ندب الله الخلق إليه أدخل فيه الضلالة؟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و الكافرون دخلوا فيه لأن الله تبارك وتعالى أمر الملائكة بالسجود لآدم فدخل في أمره الملائكة وإبليس فإن إبليس كان من الملائكة في السماء يعبد الله و کانت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الملائكة تظن أنه منهم ولم يكن منهم فلما أمر الله الملائكة بالسجود الآدم علیه السلام أخرج ما كان في قلب إبليس من الحسد فعلم الملائكة عند ذلك أن إبليس لم يكن مثلهم فقيل له علیه السلام فكيف وقع الأمر على إبليس وإنما أمر الله الملائكة بالسجود لآدم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إبليس منهم بالولاء ولم يكن من جنس الملائكة وذلك أن الله خلق خلق قبل آدم وكان إبليس منهم حاكما في الأرض فعتوا و أفسدوا وسفكوا الدماء فبعث الله الملائكة فقتلوهم وأسروا إبليس و رفعوه إلى السماء و كان مع الملائكة يعبد الله إلى أن خلق الله تبارك و تعالی آدم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تفسير نورالثقلین، ج</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تفسیر قمی، ج</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فخلق الله آدم فبقي أربعين سنة مصورا فكان يمر به إبليس اللعين فيقول لأمر ما خلقت ؟ فقال العالم علیه السلام ، فقال إبليس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لئن أمرني الله بالسجود لهذا الأعصينه،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نفخ فيه فلما بلغت الروح إلى دماغه عطس عطسة جلس منها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 لله، فقال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يرحمك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الصادق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فسبقت له من الله الرحمة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الله تبارك وتعالى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لِلْمَلَائِكَةِ اسْجُدُوا لِآدَمَ فَسَجَدُوا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فأخرج إبليس ما كان في قلبه من الحسد فأبى أن يسجد فقال الله عز 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 مَنَعَكَ أَلاَّ تَسْجُدَ إِذْ أَمَرْتُكَ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خَيْرُ مِنْهُ خَلَقْتَنِي مِنْ نارٍ وَ خَلَقْتَهُ مِنْ طِينٍ</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الصادق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فأول من قاس إبليس واستكبروالاستكبار هو أول معصية عصي الله بها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إبليس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رب اعفني من السجود لآدم علیه السلام وأنا أعبدك عبادة لم يعبدکها ملك مقرب ولانبي مرسل قال الله تبارك وتعالى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لاحاجة لي إلى عبادتك إنما أريد أن أعبد من حيث أريد لا من حيث تريد فأبى أن يسجد فقال الله تعالی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فَاخْرُجْ مِنْها فإنک رَجِيمٍ وَ إِنْ علیک لَعْنَتِي إِلى يَوْمِ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إبليس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رب کیف وأنت العدل الذي لاتجور فثواب عملي بطل؟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لاولكن اسأل من أمرالدنيا ما شئت ثوابا لعملك فأعطيتك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فأول ما سأل، البقاء إلى يوم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أعطيتك قال سلطنی علی ولد آدم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سلطتك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أجرني منهم مجرى الدم في العروق قال قد أجريتك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ولايلد لهم ولد إلاويلد لي اثنان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أراهم ولا يروني وأتصورلهم في كل صورة شئت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أعطيتك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رب زدنی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جعلت لك في صدورهم أوطانا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 حسبي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إبليس عند 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فبعتك لَأُغْوِيَنَّهُمْ أَجْمَعِينَ إِلاَّ عِبادَكَ مِنْهُمُ الْمُخْلَصِينَ مَ لآتيهم مِنْ بَيْنِ أَيْدِيهِمْ وَ مِنْ خَلْفِهِمْ وَ عَنْ أَيْمانِهِمْ وَ عَنْ شَمائِلِهِمْ وَ لا تَجِدُ أَكْثَرَهُمْ شاكِرِينَ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106/11</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على بن جعفر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الحسن علیه السلام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رأى رسول الله صلی الله علیه و آله تیما و عديا و بني أمية يركبون منبره أفظعه فأنزل الله تبارك و تعالی قرآنا يتأسى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وَإِذْ قُلْنَا لِلْمَلَائِكَةِ اسْجُدُوا لِآدَمَ فَسَجَدُوا إِلَّا إِبْلِيسَ أَبَى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أوحى اليه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أمرت فلم أطع فلا تجزع أنت إذا أمرت فلم تطع في وصيتك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نورالثقلین، ج</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الاحتجاج للطبرسي علیه السلام روی عن موسی بن جعفر عن أبيه عن آبائه عن الحسين بن على علیهم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يهوديا من يهود الشام وأحبارهم قال لعلي علیه السلام في کلام طويل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آدم أسجد الله له ملائكته فهل فعل بمحمل شيئا من هذا؟ فقال له على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كان كذلك ولئن أسجد الله لآدم ملائكته فإن سجودهم لم یکن سجود طاعة، إنهم عبدوا آدم من دون الله عزوجل ولكن اعترافا لآدم بالفضيلة، و رحمة من الله له و محمد صلی الله علیه و آله اعطى ما هو أفضل من هذا، إن الله عز وجل صلي في جبروته والملائكة بأجمعها، وتعبد المؤمنون بالصلوة عليه، فهذه زيادة له یا يهودي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عيون الاخبار عن الرضا علیه السلام حديث طويل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تبارك و تعالی خلق آدم فأودعنا صلبه وأمر الملائكة بالسجود له تعظيما لنا وإكراما، وكان سجودهم لله تعالی عبودية، ولآدم إكراما وطاعة لكوننا في صلبه، فكيف لا نكون أفضل من الملائكة وقد سجدوا لآدم كلهم أجمعون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عیون اخبار الرضا علیه السلام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عيون الاخبار عن أمير المؤمنین علیه السلام حديث طويل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وسأله لم سمی آدم آدم؟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 خلق من أديم الأرض، وسأله عن اسم إبليس ما كان في السماء؟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اسمه الحارث، وسأله عن أول من كفر وأنشأ الكفر؟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إبليس لعنه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اَلْإِمَامُ العَسَکَری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عَزَّ وَ جَلَّ لَمَّا لَعَنَ إِبْلِیسَ بِإِبَائِهِ، وَ أَکْرَمَ اَلْمَلاَئِکَهَ بِسُجُودِهَا لِآدَمَ ، وَ طَاعَتِهِمْ لِلَّهِ عَزَّ وَ جَلَّ أَمَرَ بِآدَمَ وَ حَوَّاءَ إِلَی اَلْجَنَّهِ وَ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یا آدَمُ اُسْکُنْ أَنْتَ وَ زَوْجُکَ اَلْجَنَّهَ وَ کُلا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رَغَداً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حَیْثُ شِئْتُما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 تَعَبٍ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اَلشَّجَرَهُ اَلَّتِی نَهَی اَللَّهُ عَنْهَا، وَ أَنَّهَا شَجَرَهُ عِلْمِ مُحَمَّدٍ صَلَّی اللَّهُ عَلَیْهِ وَ آلِهِ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لا تَقْرَبا هذِهِ اَلشَّجَرَهَ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شَجَرَهَ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شَجَرَهَ عِلْمِ مُحَمَّدٍ وَ آلِ مُحَمَّدٍ صَلَوَاتُ اَللَّهِ عَلَیْهِم اَلَّذِینَ آثَرَهُمُ اَللَّهُ عَزَّ وَ جَلَّ بِهَا دُونَ سَائِرِ خَلْقِهِ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اَللَّهُ تَعَالَی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لا تَقْرَبا هذِهِ اَلشَّجَرَهَ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شَجَرَهَ اَلْعِلْمِ فَإِنَّهَا لِمُحَمَّدٍ وَ آلِهِ خَاصَّهً دُونَ غَیْرِهِمْ، وَ لاَ یَتَنَاوَلُ مِنْهَا بِأَمْرِ اَللَّهِ إِلاَّ هُمْ، وَ مِنْهَا مَا کَانَ یَتَنَاوَلُهُ اَلنَّبِیُّ صَلَّی اللَّهُ عَلَیْهِ وَ آلِهِ وَ عَلِیٌّ وَ فَاطِمَهُ وَ اَلْحَسَنُ وَ اَلْحُسَیْنُ صَلَوَاتُ اَللَّهِ عَلَیْهِمْ أَجْمَعِینَ بَعْدَ إِطْعَامِهِمُ اَلْمِسْکِینَ وَ اَلْیَتِیمَ وَ اَلْأَسِیرَ حَتَّی لَمْ یُحِسُّوا بَعْدُ بِجُوعٍ وَ لاَ عَطَشٍ وَ لاَ تَعَبٍ وَ لاَ نَصَبٍ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هِیَ شَجَرَهٌ تَمَیَّزَتْ مِنْ بَیْنِ أَشْجَارِ اَلْجَنَّهِ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سَائِرَ أَشْجَارِ اَلْجَنَّهِ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نَوْعٍ مِنْهَا یَحْمِلُ نَوْعاً مِنَ اَلثِّمَارِ وَ اَلْمَأْکُولِ وَ کَانَتْ هَذِهِ اَلشَّجَرَهُ وَ جِنْسُهَا تَحْمِلُ اَلْبُرَّ وَ اَلْعِنَبَ وَ اَلتِّینَ وَ اَلْعُنَّابَ وَ سَائِرَ أَنْوَاعِ اَلثِّمَارِ وَ اَلْفَوَاکِهِ وَ اَلْأَطْعِمَهِ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فَلِذَلِکَ اِخْتَلَفَ اَلْحَاکُونَ لِتِلْکَ اَلشَّجَرَهِ، فَقَالَ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بُرَّهٌ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آخَرُونَ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عِنَبَهٌ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آخَرُونَ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تِینَهٌ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آخَرُونَ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عُنَّابَهٌ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تَعَالَی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لا تَقْرَبا هذِهِ اَلشَّجَرَهَ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تَلْتَمِسَانِ بِذَلِکَ دَرَجَهَ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آلِ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فَضْلِهِمْ، فَإِنَّ اَللَّهَ تَعَالَی خَصَّهُمْ بِهَذِهِ اَلدَّرَجَهِ دُونَ غَیْرِهِمْ، وَ هِیَ اَلشَّجَرَهُ اَلَّتِی مَنْ تَنَاوَلَ مِنْهَا بِإِذْنِ اَللَّهِ عَزَّ وَ جَلَّ أُلْهِمَ عِلْمَ اَلْأَوَّلِینَ وَ اَلْآخِرِینَ مِنْ غَیْرِ تَعَلُّمٍ، وَ مَنْ تَنَاوَلَ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بِغَیْرِ إِذْنِ اَللَّهِ خَابَ مِنْ مُرَادِهِ وَ عَصَی رَبَّهُ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فَتَکُونا مِنَ اَلظّالِمِینَ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بِمَعْصِیَتِکُمَا وَ اِلْتِمَاسِکُمَا دَرَجَهً قَدْ أُوثِرَ بِهَا غَیْرُکُمَا إِذَا أَرَدْتُمَاهَا بِغَیْرِ حُکْمِ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امام عسکری علیه السلام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امام عسکری علیه السلام ص </w:t>
      </w:r>
      <w:r>
        <w:rPr>
          <w:rFonts w:eastAsia="IRNazanin" w:cs="IRNazanin"/>
          <w:b w:val="false"/>
          <w:bCs w:val="false"/>
          <w:i w:val="false"/>
          <w:iCs w:val="false"/>
          <w:color w:val="333333"/>
          <w:sz w:val="20"/>
          <w:szCs w:val="20"/>
        </w:rPr>
        <w:t>222</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 السَّلَامِ بْنِ صَالِحِ الْهَرَوِيِّ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لِلرِّضَا علیه السلام یَا ابْنَ رَسُولِ اللَّهِ أَخْبِرْنِی عَنِ الشَّجَرَهِ الَّتِی أَکَلَ مِنْهَا آدَمُ وَ حَوَّاءُ مَا کَانَتْ فَقَدِ اخْتَلَفَ النَّاسُ فِیهَا فَمِنْهُمْ مَنْ یَرْوِی أَنَّهَا الْحِنْطَهُ وَ مِنْهُمْ مَنْ یَرْوِی أَنَّهَا الْعِنَبُ وَ مِنْهُمْ مَنْ یَرْوِی أَنَّهَا شَجَرَهُ الْحَسَدِ فَقَالَ کُلُّ ذَلِکَ حَقٌّ قُلْتُ فَمَا مَعْنَی هَذِهِ الْوُجُوهِ عَلَی اخْتِلَافِهَا فَقَالَ یَا أَبَا الصَّلْتِ إِنَّ شَجَرَهَ الْجَنَّهِ تَحْمِلُ أَنْوَاعاً فَکَانَتْ شَجَرَهَ الْحِنْطَهِ وَ فِیهَا عِنَبٌ وَ لَیْسَتْ کَشَجَرَهِ الدُّنْیَا وَ إِنَّ آدَمَ لَمَّا أَکْرَمَهُ اللَّهُ تَعَالَی ذِکْرُهُ بِإِسْجَادِ مَلَائِکَتِهِ لَهُ وَ بِإِدْخَالِهِ الْجَنَّهَ قَالَ فِی نَفْسِهِ هَلْ خَلَقَ اللَّهُ بَشَراً أَفْضَلَ مِنِّی فَعَلِمَ اللَّهُ عَزَّ وَ جَلَّ مَا وَقَعَ فِی نَفْسِهِ فَنَادَاهُ ارْفَعْ رَأْسَکَ یَا آدَمُ فَانْظُرْ إِلَی سَاقِ عَرْشِی فَرَفَعَ آدَمُ رَأْسَهُ فَنَظَرَ إِلَی سَاقِ الْعَرْشِ فَوَجَدَ عَلَیْهِ مَکْتُوباً لَا إِلَهَ إِلَّا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رَسُولُ اللَّهِ عَلِیُّ بْنُ أَبِی طَالِبٍ أَمِیرُ الْمُؤْمِنِینَ وَ زَوْجَتُهُ فَاطِمَهُ سَیِّدَهُ نِسَاءِ الْعَالَمِینَ وَ الْحَسَنُ وَ الْحُسَیْنُ سَیِّدَا شَبَابِ أَهْلِ الْجَنَّهِ فَقَالَ آدَمُ علیه السلام یَا رَبِّ مَنْ هَؤُلَاءِ فَقَالَ عَزَّ وَ جَلَّ مِنْ ذُرِّیَّتِکَ وَ هُمْ خَیْرٌ مِنْکَ وَ مِنْ جَمِیعِ خَلْقِی وَ لَوْلَاهُمْ مَا خَلَقْتُکَ وَ لَا خَلَقْتُ الْجَنَّهَ وَ النَّارَ وَ لَا السَّمَاءَ وَ الْأَرْضَ فَإِیَّاکَ أَنْ تَنْظُرَ إِلَیْهِمْ بِعَیْنِ الْحَسَدِ فَأُخْرِجَکَ عَنْ جِوَارِی فَنَظَرَ إِلَیْهِمْ بِعَیْنِ الْحَسَدِ وَ تَمَنَّی مَنْزِلَتَهُمْ فَتَسَلَّطَ الشَّیْطَانُ عَلَیْهِ حَتَّی أَکَلَ مِنَ الشَّجَرَهِ الَّتِی نُهِیَ عَنْهَا وَ تَسَلَّطَ عَلَی حَوَّاءَ لِنَظَرِهَا إِلَی فَاطِمَهَ علیها السلام بِعَیْنِ الْحَسَدِ حَتَّی أَکَلَتْ مِنَ الشَّجَرَهِ کَمَا أَکَلَ آدَمُ فَأَخْرَجَهُمَا اللَّهُ عَزَّ وَ جَلَّ عَنْ جَنَّتِهِ وَ أَهْبَطَهُمَا عَنْ جِوَارِهِ إِلَی الْأَرْضِ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عیون اخبارالرضا علیه السلام، ج </w:t>
      </w:r>
      <w:r>
        <w:rPr>
          <w:rFonts w:eastAsia="IRNazanin" w:cs="IRNazanin"/>
          <w:b w:val="false"/>
          <w:bCs w:val="false"/>
          <w:i w:val="false"/>
          <w:iCs w:val="false"/>
          <w:color w:val="333333"/>
          <w:sz w:val="20"/>
          <w:szCs w:val="20"/>
        </w:rPr>
        <w:t>274/2</w:t>
      </w:r>
      <w:r>
        <w:rPr>
          <w:rFonts w:eastAsia="IRNazanin" w:cs="IRNazanin"/>
          <w:b w:val="false"/>
          <w:bCs w:val="false"/>
          <w:i w:val="false"/>
          <w:iCs w:val="false"/>
          <w:color w:val="333333"/>
          <w:sz w:val="20"/>
          <w:szCs w:val="20"/>
          <w:rtl w:val="true"/>
        </w:rPr>
        <w:t xml:space="preserve"> )</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موسی علیه السلام سأل ربه أن يجمع بينه و بين آدم علیه السلام، فجمع فقال له موسى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أبت الم يخلقك بيده ونفخ فيك من روحه وأسجد لك ملائكته؟ وأمرك أن لا تأكل من الشجرة فلم عصيته؟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موسی بكم وجدت خطيئتي قبل خلقي في التوراة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ثلثين الف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الصادق علیه السلام فحج آدم موسی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نورالثقلین، ج</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سنان عن أبي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سمعته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الله ولم يشأ وشاء لم يأمر، امرإبليس أن يسجد لآدم وشاء أن لايسجد، ولوشاء لسجد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نهج البلاغة قال علیه السلام بعد أن ذكر آدم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فأهبطه بعد التوبة ليعمر أرضه بنسله، و اليقيم الحجة به على عباده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وفيه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أسكن الله سبحانه آدم دارا أرغد فيها عيشته، وأمن فيها محلته و حذره إبليس و عداوته، فاغتره عدوه نفاسة عليه بدار المقام، و مرافقةالأبرار، فباع اليقين بشکه، و العزيمة بوهنه، واستبدل بالجزل و جلا، و بالاغترار ندما، ثم بسط الله سبحانه له في توبته، ولقاء كلمة رحمته، ووعده المرد إلى جئته، فأهبطه إلى دار البلية وتناسل الذرية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الصادق علیه السلام كلام في المقام، وفي آخره فقال الله لهما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اهْبِطُوا بَعْضُكُمْ لِبَعْضٍ عَدُوٌّ وَلَكُمْ فِي الْأَرْضِ مُسْتَقَرٌّ وَمَتَاعٌ إِلَى 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يوم القيامة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جعفر بن محمد عن آبائه عن علي علیهم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كان لبث آدم و حوا في الجنة حتى خرجا منها سبع ساعات من أيام الدنيا حتى أهبطهما تعالى من يومهما ذلك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عيون الاخبارباسناده الى الرضا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الله تبارك وتعالى لما أهبط آدم علیه السلام من الجنة أهبط على أبي قبيس، فشكا إلى ربه عزوجل الوحشة فإنه لا يسمع ما كان يسمع في الجنة، فأهبط الله تعالی علیه یاقوتة حمراء، فوضعها في موضع البيت، فكان يطوف بها آدم علیه السلام وكان ضوئها يبلغ موضع الاعلام، فعلمت الاعلام على ضوئها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فجعله الله حرما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صلی الله علیه و آله ان إن الله عزوجل حين أمر آدم أن يهبط هبط آدم وزوجته، و هبط إبليس ولا زوجة له، وهبط الحية ولا زوج لها، فكان أول من يلوط بنفسه إبليس لعنه الله، فكانت ذريته من نفسه، وكذلك الحية وكانت ذرية آدم من زوجته، فأخبرهما أنهما عدوان لهما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الخصال عن أبي عبدالله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أهبط الله تعالی آدم من الجنة أهبط معه مائة وعشرين قضيبا، منها أربعون ما يؤكل داخلها وخارجها، وأربعون منها ما يؤكل داخلها ويرمى خارجها، وأربعون منها ما يؤكل خارجها ويرمي داخلها، وغرارة فيها بذر كل شيء من النبات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باسناده إلى مسمع عن أبي عبدالله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هبط آدم الى الأرض احتاج الى الطعام والشراب، فشكا الى جبرئيل فقال له جبرئیل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آدم کن حراثة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فعلمني دعاء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اكفني مؤنة الدنيا وكل هول دون الجنة و ألبسني العافية حتى تهنئني المعيشة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علي بن ابراهيم القمي 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فهبط آدم على الصفا وإنما سميت الصفا لأن صفوة الله نزل عليها ونزلت حواء على المروة وإنما سميت المروة لأن المرأة نزلت عليها فبقی آدم أربعين صباحا ساجد يبكي على الجنة فنزل عليه جبرئیل علیه السلام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ألم يخلقك الله بيده و نفخ فيك من روحه وأسجد لك ملائكته؟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وأمرك أن لا تأكل من الشجرة فلم عصيته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جبرئیل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إبليس حلف لي بالله إنه لي ناصح و ما ظننت أن خلق يخلقه الله أن يحلف بالله كاذبة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تفسير قمی، ج</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فَتَلَقَّی آدَمُ مِنْ رَبِّهِ کَلِماتٍ یَقُولُهَا فَقَالَهَا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فَتابَ اللَّهُ عَلَیْهِ بِهَا إِنَّهُ هُوَ التَّوَّابُ الرَّحِیمُ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امام عسکری علیه السلام،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وعلمه الكلمات التي تلقاها من ربه وهي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سبحانك اللهم وبحمدك إني علمت</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الْحَسَنُ بْنُ رَاشِدٍ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اسْتَیْقَظْتَ مِنْ مَنَامِکَ فَقُلِ الْکَلِمَاتِ الَّتِی تَلَقَّی بِهَا آدَمُ مِنْ 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سُبُّوحٌ قُدُّوسٌ رَبُّ الْمَلَائِکَهِ وَ الرُّوحِ سَبَقَتْ رَحْمَتُکَ غَضَبَکَ لَا إِلَهَ إِلَّا أَنْتَ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ظَلَمْتُ نَفْسِی فَاغْفِرْ لِی وَ ارْحَمْنِی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إِنَّکَ أَنْتَ التَّوَّابُ الرَّحِیمُ الْغَفُورُ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195/73</w:t>
      </w:r>
      <w:r>
        <w:rPr>
          <w:rFonts w:eastAsia="IRNazanin" w:cs="IRNazanin"/>
          <w:b w:val="false"/>
          <w:bCs w:val="false"/>
          <w:i w:val="false"/>
          <w:iCs w:val="false"/>
          <w:color w:val="333333"/>
          <w:sz w:val="20"/>
          <w:szCs w:val="20"/>
          <w:rtl w:val="true"/>
        </w:rPr>
        <w:t xml:space="preserve"> )</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41/1</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الكلمات التي تلقاها آدم من ربه،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رب، أسألك بحق محمد لما تبت علي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علمك بمحمد؟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رأيته في سرادقك الأعظم مکتوبا وأنا في الجنة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بحارالأنوار، ج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تفسیر برهان، ج</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جعفر علیه السلام عن تفسير هذه الآية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فَإِمَّا يَأْتِيَنَّكُمْ مِنِّي هُدًى فَمَنْ تَبِعَ هُدَايَ فَلَا خَوْفٌ عَلَيْهِمْ وَلَا هُمْ يَحْزَنُونَ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الهدي علي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تفسیر برهان، ج</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جعفر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عمر آدم علیه السلام من يوم خلقه الله إلى يوم قبضه تسعمائة و ثلاثين سنة ودفن بمكة ونفخ فيه يوم الجمعة بعد الزوال ثم برأ زوجته من أسفل أضلاعه وأسكنه جنته من يومه ذلك فما استقر فيها إلاست ساعات من يومه ذلك حتى عصى الله وأخرجهما من الجنة بعد غروب الشمس وما بات فيها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عَبَّاسٍ قَالَ قَالَ رَسُولُ اللَّهِ صلی الله علیه و آله لَمَّا نَزَلَتِ الْخَطِیئَهُ بِآدَمَ وَ أُخْرِجَ مِنَ الْجَنَّهِ أَتَاهُ جَبْرَئِیلُ علیه السلام فَقَالَ یَا آدَمُ ادْعُ رَبَّکَ قَالَ یَا حَبِیبِی جَبْرَئِیلُ مَا أَدْعُو قَالَ قُلْ رَبِّ أَسْأَلُکَ بِحَقِّ الْخَمْسَهِ الَّذِینَ تُخْرِجُهُمْ مِنْ صُلْبِی آخِرَ الزَّمَانِ إِلَّا تُبْتَ عَلَیَّ وَ رَحِمْتَنِی فَقَالَ لَهُ آدَمُ یَا جَبْرَئِیلُ سَمِّهِمْ لِی قَالَ قُلِ اللَّهُمَّ بِحَقِّ مُحَمَّدٍ نَبِیِّکَ وَ بِحَقِّ عَلِیٍّ وَصِیِّ نَبِیِّکَ وَ بِحَقِّ فَاطِمَهَ بِنْتِ نَبِیِّکَ وَ بِحَقِّ الْحَسَنِ وَ الْحُسَیْنِ سِبْطَیْ نَبِیِّکَ إِلَّا تُبْتَ عَلَیَّ فَارْحَمْنِی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فَدَعَا بِهِنَّ آدَمُ فَتَابَ اللَّهُ عَلَیْهِ وَ ذَلِکَ قَوْلُ اللَّهِ تَعَالَی فَتَلَقَّی آدَمُ مِنْ رَبِّهِ کَلِماتٍ فَتابَ عَلَیْهِ وَ مَا مِنْ عَبْدٍ مَکْرُوبٍ یُخْلِصُ النِّیَّهَ وَ یَدْعُو بِهِنَّ إِلَّا اسْتَجَابَ اللَّهُ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فرات کوفی،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الإمام العسکری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فَلَمّا زَلَّت مِن آدَمَ الخَطیئَهُ وَاعتَذَرَ إلی رَبِّهِ عز و جل،قالَ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رَبِّ،تُب عَلَیَّ،وَاقبَل مَعذِرَتی،وأَعِدنی إلی مَرتَبَتی،وَارفَع لَدَیکَ دَرَجَتی،فَلَقَد تَبَیَّنَ نَقصُ الخَطیئَهِ وذُلُّها فی أعضائی وسائِرِ بَدَنی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اللّهُ تَعالی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یا آدَمُ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تَذکُرُ أمری إیّاکَ أن تَدعُوَنی بِمُحَمَّدٍ وآلِهِ الطَّیِّبینَ عِندَ شَدائِدِکَ ودَواهیکَ وفِی النَّوازِلِ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تَبهَظُکَ قالَ آدَمُ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رَبِّ بَلی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اللّهُ عز و جل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فَتَوَسَّل بِمُحَمَّدٍ وعَلِیٍّ وفاطِمَهَ وَالحَسَنِ وَالحُسَینِ صَلَواتُ اللّهِ عَلَیهِم خُصوصاً،فَادعُنی اجِبکَ إلی مُلتَمَسِکَ،وأَزدِکَ فَوقَ مُرادِکَ فَقَالَ آدَمُ یَا رَبِّ یَا إِلَهِی وَ قَدْ بَلَغَ عِنْدَکَ مِنْ مَحَلِّهِمْ أَنَّکَ بِالتَّوَسُّلِ إِلَیْکَ بِهِمْ تَقْبَلُ تَوْبَتِی وَ تَغْفِرُ خَطِیئَتِی وَ أَنَا الَّذِی أَسْجَدْتَ لَهُ مَلَائِکَتَکَ وَ أَبَحْتَهُ جَنَّتَکَ وَ زَوَّجْتَهُ حَوَّاءَ أَمَتَکَ وَ أَخْدَمْتَهُ کِرَامَ مَلَائِکَتِکَ قَالَ اللَّهُ تَعَالَی یَا آدَمُ إِنَّمَا أَمَرْتُ الْمَلَائِکَهَ بِتَعْظِیمِکَ بِالسُّجُودِ لَکَ إِذْ کُنْتَ وِعَاءً لِهَذِهِ الْأَنْوَارِ وَ لَوْ کُنْتَ سَأَلْتَنِی بِهِمْ قَبْلَ خَطِیئَتِکَ أَنْ أَعْصِمَکَ مِنْهَا وَ أَنْ أُفَطِّنَکَ لِدَوَاعِی عَدُوِّکَ إِبْلِیسَ حَتَّی تَحْتَرِزَ مِنْهَا لَکُنْتُ قَدْ جَعَلْتُ لَکَ وَ لَکِنَّ الْمَعْلُومَ فِی سَابِقِ عِلْمِی یَجْرِی مُوَافِقاً لِعِلْمِی فَالْآنَ فَادْعُنِی بِهِمْ لِأُجِیبَکَ فَعِنْدَ ذَلِکَ قَالَ آدَمُ اللَّهُمَّ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بِجَاهِ مُحَمَّدٍ وَ آلِهِ الطَّیِّبِینَ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بِجَاهِ مُحَمَّدٍ وَ عَلِیٍّ وَ فَاطِمَهَ وَ الْحَسَنِ وَ الْحُسَیْنِ وَ الطَّیِّبِینَ مِنْ آلِهِمْ لَمَّا تَفَضَّلْتَ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بِقَبُولِ تَوْبَتِی وَ غُفْرَانِ زَلَّتِی وَ إِعَادَتِی مِنْ کَرَامَتِکَ إِلَی مَرْتَبَتِی قَالَ اللَّهُ عَزَّ وَ جَلَّ قَدْ قَبِلْتُ تَوْبَتَکَ وَ أَقْبَلْتُ بِرِضْوَانِی عَلَیْکَ وَ صَرَفْتُ آلَائِی وَ نَعْمَائِی إِلَیْکَ وَ أَعَدْتُکَ إِلَی مَرْتَبَتِکَ مِنْ کَرَامَاتِی وَ وَفَّرْتُ نَصِیبَکَ مِنْ رَحَمَاتِی فَذَلِکَ قَوْلُهُ عَزَّ وَ 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فَتَلَقَّی آدَمُ مِنْ رَبِّهِ کَلِماتٍ فَتابَ عَلَیْهِ إِنَّهُ هُوَ التَّوَّابُ الرَّحِیمُ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امام عسکری علیه السلام،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تفسیر صافی، ج</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عَزَّ وَ جَلَّ وَ الَّذِینَ کَفَرُوا وَ کَذَّبُوا بِآیاتِنا الدَّالَّاتِ عَلَی صِدْقِ مُحَمَّدٍ عَلَی مَا جَاءَ بِهِ مِنْ أَخْبَارِ الْقُرُونِ السَّالِفَهِ وَ عَلَی مَا أَدَّاهُ إِلَی عِبَادِ اللَّهِ مِنْ ذِکْرِ تَفْضِیلِهِ لِعَلِیٍّ علیه السلام وَ آلِهِ الطَّیِّبِینَ خَیْرِ الْفَاضِلِینَ وَ الْفَاضِلَاتِ بَعْدَ مُحَمَّدٍ سَیِّدِ الْبَرِیَّاتِ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أُولئِکَ الدَّافِعُونَ لِصِدْقِ مُحَمَّدٍ فِی أَنْبَائِهِ وَ الْمُکَذِّبُونَ لَهُ فِی تَصْدِیقِهِ لِأَوْلِیَائِهِ عَلِیٍّ سَیِّدِ الْأَوْصِیَاءِ وَ الْمُنْتَجَبِینَ مِنْ ذُرِّیَّتِهِ الطَّیِّبِینَ الطَّاهِرِینَ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أَصْحابُ النَّارِ هُمْ فِيها خالِدُونَ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امام عسکری علیه السلام،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 الله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وَالَّذِينَ كَفَرُوا وَكَذَّبُوا بِآيَاتِنَا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يؤمنوا بولاية أميرالمؤمنين والأئمة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الإمام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عز 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بَنِي إِسْرَائِيلَ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ولد يعقوب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امام عسکری علیه السلام،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الصادق علیه السلام في 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يعقوب هو إسرائيل ومعنى إسرائيل عبد الله لأن إسرا هوالعبد وإيل هو الله</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الْإِمَامُ العَسکَری علیه السلام قَالَ اللَّهُ عَزَ وَ 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اذْکُرُوا نِعْمَتِیَ الَّتِی أَنْعَمْتُ عَلَیْکُمْ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بَعَثْتُ مُحَمَّداً صلی الله علیه و آله وَ أَقْرَرْتُهُ فِی مَدِینَتِکُمْ وَ لَمْ أُجَشِّمْکُمُپ الْحَطَّ وَ التَّرْحَالَ إِلَیْهِ وَ أَوْضَحْتُ عَلَامَاتِهِ وَ دَلَائِلَ صِدْقِهِ لِئَلَّا یَشْتَبِهَ عَلَیْکُمْ حَالُهُ</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امام عسکری علیه السلام، ص</w:t>
      </w:r>
      <w:r>
        <w:rPr>
          <w:rFonts w:eastAsia="IRNazanin" w:cs="IRNazanin"/>
          <w:b w:val="false"/>
          <w:bCs w:val="false"/>
          <w:i w:val="false"/>
          <w:iCs w:val="false"/>
          <w:color w:val="333333"/>
          <w:sz w:val="20"/>
          <w:szCs w:val="20"/>
        </w:rPr>
        <w:t>228</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الْإِمَامُ علیه السلام خَاطَبَ اللَّهُ بِهَا قَوْماً یَهُوداً لَبِسُوا الْحَقَّ بِالْبَاطِلِ بِأَنْ زَعَمُوا أَنَّ مُحَمَّداً صلی الله علیه و آله نَبِیٌّ وَ أَنَّ عَلِیّاً وَصِیٌّ وَ لَکِنَّهُمَا یَأْتِیَانِ بَعْدَ وَقْتِنَا هَذَا بِخَمْسِمِائَهِ سَنَهٍ فَقَالَ لَهُمْ رَسُولُ اللَّهِ صلی الله علیه و آله أَ تَرْضَوْنَ التَّوْرَاهَ بَیْنِی وَ بَیْنَکُمْ حَکَماً قَالُوا بَلَی</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عن أبي جعفر في هذه الآية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حي بن اخطب وكعب بن الأشرف و آخرون من اليهود لهم مأكلة على اليهود في كل سنة، فكرهوا بطلانها بأمر النبي صلی الله علیه و آله فحرفوا لذلك آيات، من التوراة فيها صفته وذكره، فذلك الثمن الذي أريد في الآية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 لَمْ يَجْعَلِ اللَّهُ عَزَّ وَ جَلَّ لِأَحَدٍ فِيهِنَّ رُخْصَةً أَدَاءُ الْأَمَانَةِ إِلَى الْبَرِّ وَ الْفَاجِرِ وَ الْوَفَاءُ بِالْعَهْدِ لِلْبَرِّ وَ الْفَاجِرِ وَ بِرُّ الْوَالِدَيْنِ بَرَّيْنِ كَانَا أَوْ فَاجِرَيْنِ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162/2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عَبْدِاللهِ عَلَیْهِ السَّلامُ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أمِیرُالْمُؤْمِنِینَ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لِأهْلِ الدِّینِ عَلَامَاتٍ یُعْرَفُونَ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 الْحَدِیثِ، وَ أدَاءَ الْأمَانَهِ، وَ وَفَاءً بِالْعَهْدِ، وَ صِلَهَ الْأرْحَامِ، وَ رَحْمَهَ الضُّعَفَاءِ، وَ قِلَّهَ الْمُرَاقَبَهِ لِلنِّسَاءِ اوْ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قِلَّهَ الْمُوَاتَاهِ لِلنِّسَاءِ وَ بَذْلَ الْمَعْرُوفِ، وَ حُسْنَ الْخُلُقِ، وَ سَعَهَ الْخُلُقِ، وَ اتِّبَاعَ الْعِلْمِ، وَ مَا یُقَرِّبُ إلَی اللهِ عَزَّ وَ جَلَّ زُلْفَی، طُوبَی لَهُمْ وَ حُسْنُ مَآبٍ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طُوبَی شَجَرَهٌ فِی الْجَنَّهِ أصْلُهَا فِی دَارِ النَّبِیِّ مُحَمَّدٍ صَلَّی اللهُ عَلَیْهِ وَ آلِهِ، وَ لَیْسَ مِنْ مُؤْمِنٍ إلَّا وَ فِی دَارِهِ غُصْنٌ مِنْهَا، لَا یَخْطُرُ عَلَی قَلْبِهِ شَهْوَهُ شَیْ ءٍ إلَّا أتَاهُ بِهِ ذَلِکَ، وَ لَوْ أنَّ رَاکِباً مُجِدّاً سَارَ فِی ظِلِّهَا مِائَهَ عَامٍ مَا خَرَجَ مِنْهُ، وَ لَوْ طَارَ مِنْ أسْفَلِهَا غُرَابٌ مَا بَلَغَ أعْلَاهَا حَتَّی یَسْقُطَ هَرِماً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ألَا فَفِی هَذَا فَارْغَبُوا، إنَّ الْمُؤْمِنَ مِنْ نَفْسِهِ فِی شُغُلٍ وَ النَّاسُ مِنْهُ فِی رَاحَهٍ، إذَا جَنَّ عَلَیْهِ اللیْلُ افْتَرَشَ وَجْهَهُ، وَ سَجَدَ لِلَّهِ عَزَّ وَ جَلَّ بِمَکَارِمِ بَدَنِهِ، یُنَاجِی الَّذِی خَلَقَهُ فِی فَکَاکِ رَقَبَتِهِ ألَا فَهَکَذَا کُونُوا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قَالَ رَسُولُ اللَّهِ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صَلَّی الْخَمْسَ کَفَّرَ اللَّهُ عَنْهُ مِنَ الذُّنُوبِ مَا بَیْنَ کُلِّ صَلَاتَیْنِ وَ کَانَ کَمَنْ عَلَی بَابِهِ نَهَرٌ جَارٍ یَغْتَسِلُ فِیهِ خَمْسَ مَرَّاتٍ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تُبْقِی عَلَیْهِ مِنَ الذُّنُوبِ شَیْئاً إِلَّا الْمُوبِقَاتِ الَّتِی هِیَ جَحْدُ النُّبُوَّهِ أَوِ الْإِمَامَهِ أَوْ ظُلْمُ إِخْوَانِهِ الْمُؤْمِنِینَ أَوْ تَرْکُ التَّقِیَّهِ حَتَّی یُضِرَّ بِنَفْسِهِ وَ إِخْوَانِهِ الْمُؤْمِنِینَ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امام عسکری علیه السلام،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عيون الاخبار في العلل التي ذكرها الفضل بن شاذان عن الرضا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أمروا بالصلوة؟ قيل، لان الصلوة الإقرار بالربوبية وهوصلاح عام لان فيه خلع الأنداد والقيام بين يدي الجبار بالذل والاستكانة، والخضوع والاعتراف و طلب الإقالة من سالف الزمان، و وضع الجبهة على الأرض كل يوم وليلة، ويكون العبد ذاكرا لله تعالی غیر ناس له، ويكون خاشعا و جلا متذللا طالبا راغبا في الزيادة للدين والدنيا، مع ما فيه من الانزجار عن الفساد، وصار ذلك عليه في كل يوم و ليلة، لئلا ينسى العبد مدبره وخالقه، فيبطر ويطغى، وليكون في ذكر خالقه والقيام بين يدي ربه زجرا له عن المعاصي، وحاجزا و مانعا عن أنواع الفساد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تفسير نورالثقلین، ج</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وكتب الرضا علی بن موسی علیهما السلام الى محمد بن سنان فيما کتب اليه من جواب مسائله إن علة الزكاة من أجل قوت الفقراء وتحصين أموال الأغنياء، لأن الله عز و جل كلف أهل الصحة القيام بشأن أهل الزمانة والبلوى كما قال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لَتُبْلَوُنَّ فِي أَمْوَالِكُمْ وَأَنْفُسِكُمْ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أموالكم إخراج الزكاة، وفي أنفسكم توطين النفس على الصبر مع ما في ذلك من أداء شکر نعم الله عز وجل، والطمع في الزيادة مع ما فيه من الزيادة والرأفة والرحمة لأهل الضعف، والعطف على أهل المسكنة والحث لهم على المواساة وتقوية الفقراء والمعونة لهم على أمر الدين و هوعظة لأهل الغنى، وعبرة لهم ليستدلوا على فقر الآخرة بهم، وما لهم من الحث في ذلك على الشكر لله عز و جل لما خولهم وأعطاهم، والدعاء والتضرع والخوف من أن يصيروا مثلهم في أمور كثيرة، في أداء الزكاة والصدقات، وصلة الأرحام و اصطناع المعروف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از من لا يحضره الفقيه صدوق رحمة الله</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الْمُفَضَّلِ عَنْ أَبِی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فِیمَا نَاجَی اللَّهُ عَزَّ وَ جَلَّ بِهِ مُوسَی بْنَ عِمْرَانَ علیه السلام أَنْ قَالَ لَهُ یَا ابْنَ عِمْرَانَ کَذَبَ مَنْ زَعَمَ أَنَّهُ یُحِبُّنِی فَإِذَا جَنَّهُ اللَّیْلُ نَامَ عَنِّی أَ لَیْسَ کُلُّ مُحِبٍّ یُحِبُّ خَلْوَهَ حَبِیبِهِ هَا أَنَا ذَا یَا ابْنَ عِمْرَانَ مُطَّلِعٌ عَلَی أَحِبَّائِی إِذَا جَنَّهُمُ اللَّیْلُ حَوَّلْتُ أَبْصَارَهُمْ مِنْ قُلُوبِهِمْ وَ مَثَّلْتُ عُقُوبَتِی بَیْنَ أَعْیُنِهِمْ یُخَاطِبُونِّی عَنِ الْمُشَاهَدَهِ وَ یُکَلِّمُونِّی عَنِ الْحُضُورِ یَا ابْنَ عِمْرَانَ هَبْ لِی مِنْ قَلْبِکَ الْخُشُوعَ وَ مِنْ بَدَنِکَ الْخُضُوعَ وَ مِنْ عَیْنِکَ الدُّمُوعَ فِی ظُلَمِ اللَّیْلِ وَ ادْعُنِی فَإِنَّکَ تَجِدُنِی قَرِیباً مُجِیباً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امالى صدوق، ص</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329/13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أَبْرَزَ عَبْدٌ یَدَهُ إِلَی اللَّهِ الْعَزِیزِ الْجَبَّارِ إِلَّا اسْتَحْیَا اللَّهُ عَزَّ وَ جَلَّ أَنْ یَرُدَّهَا صِفْراً حَتَّی یَجْعَلَ فِیهَا مِنْ فَضْلِ رَحْمَتِهِ مَا یَشَاءُ فَإِذَا دَعَا أَحَدُکُمْ فَلَا یَرُدَّ یَدَهُ حَتَّی یَمْسَحَ عَلَی وَجْهِهِ وَ رَأْسِهِ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471/2</w:t>
      </w:r>
      <w:r>
        <w:rPr>
          <w:rFonts w:eastAsia="IRNazanin" w:cs="IRNazanin"/>
          <w:b w:val="false"/>
          <w:bCs w:val="false"/>
          <w:i w:val="false"/>
          <w:iCs w:val="false"/>
          <w:color w:val="333333"/>
          <w:sz w:val="20"/>
          <w:szCs w:val="20"/>
          <w:rtl w:val="true"/>
        </w:rPr>
        <w:t xml:space="preserve"> )</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جَعْفَرٍ 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وَ اللَّهِ لايلخ عَبْدُ عَلَى اللَّهِ عزوجل إِلَّا اسْتَجَابَ اللَّهُ 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عَبدِاللّهِ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کَرِهَ إِلحاحَ النّاسِ بَعضِهِم عَلی بَعضٍ فِی المَسأَلَهِ وأحَبَّ ذلِکَ لِنَفسِه ِ، إنَّ اللّهُ یُحِبُّ أن یُسأَلَ ویُطلَبَ ما عِندَهُ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 رَحِمَ اللَّهُ عَبْداً طَلَبَ مِنَ اللَّهِ عَزَّ وَ جَلَّ حَاجَهً فَأَلَحَّ فِی الدُّعَاءِ اسْتُجِیبَ لَهُ أَوْ لَمْ یُسْتَجَبْ لَهُ وَ تَلَا هَذِهِ الْآیَهَ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أَدْعُوا رَبِّی عَسی أَلَّا أَکُونَ بِدُعاءِ رَبِّی شَقِیًّا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عَبْدِاللهِ عَلَیْهِ السَّلامُ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رَقَّ أحَدُکُمْ فَلْیَدْعُ، فَإنَّ الْقَلْبَ لَا یَرِقُّ حَتَّی یَخْلُصَ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الصادق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لم ينسلخ من هواجسه ولم يتخلص من آفات نفسه و شهواتها، ولم يهزم الشيطان ولم يدخل في كنف الله تعالى وتوحيده وأمان عصمته، لا يصلح له الأمر بالمعروف والنهي عن المنكر لأنه إذا لم يكن بهذه الصفة فكلما أظهر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يكون حجة عليه، ولا ينتفع الناس به، قال الله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أَتَأْمُرُونَ النَّاسَ بِالْبِرِّ وَتَنْسَوْنَ أَنْفُسَكُمْ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خائن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تطالب خلقي بما خنت به نفسك، و أرخيت عنه عنانك؟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نورالثقلین، ج</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امام عسکری علیه السلام،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علي بن إبراهيم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أَتَأْمُرُونَ النَّاسَ بِالْبِرِّ وَتَنْسَوْنَ أَنْفُسَكُمْ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نزلت في القصاص و الخطاب، وهو قول أميرالمؤمنین علیه السلام و علی کل منبر منهم خطیب مصقع يكذب على الله و على رسوله وعلى كتابه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نورالثقلین، ج</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باسناده الى خيثمة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لي ابوجعفر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أبلغ شيعتنا أن أعظم الناس حسرةيوم القيامة من وصف عدلآثم خالفه إلى غيره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از کتاب کافی</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 الله علیه السلام 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أشد الناس عذابا يوم القيامة من وصف عدلا و عمل بغيره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از کتاب کافی</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جَعْفَرٍ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خَلَقَ اَللَّهُ اَلْعَقْلَ اِسْتَنْطَقَهُ ثُمَّ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فَأَقْبَلَ ثُمَّ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أَدْبِرْ فَأَدْبَرَ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عِزَّتِی وَ جَلاَلِی مَا خَلَقْتُ خَلْقاً هُوَ أَحَبُّ إِلَیَّ مِنْکَ وَ لاَ أَکْمَلْتُکَ إِلاَّ فِیمَنْ أُحِبُّ ؛ أَمَا إِنِّی إِیَّاکَ آمُرُ وَ إِیَّاکَ أَنْهَی وَ إِیَّاکَ أُعَاقِبُ وَ إِیَّاکَ أُثِیبُ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هَبَطَ جَبْرَئِیلُ عَلَی آدَمَ عَلَیْهِ السَّلَام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أُمِرْتُ أَنْ أُخَیِّرَکَ وَاحِدَهً مِنْ ثَلَاثٍ فَاخْتَرْهَا وَ دَعِ اثْنَتَیْنِ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جَبْرَئِیلُ وَ مَا الثَّلَاثُ فَقَالَ الْعَقْلُ وَ الْحَیَاءُ وَ الدِّینُ فَقَالَ آدَمُ إِنِّی قَدِ اخْتَرْتُ الْعَقْلَ فَقَالَ جَبْرَئِیلُ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لِلْحَیَاءِ وَ الدِّینِ انْصَرِفَا وَ دَعَاهُ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جَبْرَئِیلُ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أُمِرْنَا أَنْ نَکُونَ مَعَ الْعَقْلِ حَیْثُ کَانَ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فَشَأْنَکُمَا وَ عَرَجَ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إِدْرِیسَ ، عَنْ مُحَمَّدِ بْنِ عَبْدِ الْجَبَّارِ ، عَنْ بَعْضِ أَصْحَابِنَا، رَفَعَهُ إِلَی أَبِی عَبْدِ اللّه ِ علیه السلام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الْعَقْلُ؟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عُبِدَ بِهِ الرَّحْمنُ ، وَاکْتُسِبَ بِهِ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فَالَّذِی کَانَ فِی مُعَاوِیَهَ؟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تِلْکَ النَّکْرَاءُ ، تِلْکَ الشَّیْطَنَهُ ، وَهِیَ شَبِیهَهٌ بِالْعَقْلِ وَلَیْسَتْ بِالْعَقْلِ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عَبْدِ اللَّهِ علیه السلام مَنْ کَانَ عَاقِلًا کَانَ لَهُ دِینٌ وَ مَنْ کَانَ لَهُ دِینٌ دَخَلَ الْجَنَّهَ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هِشَامِ بْنِ اَلْحَكَمِ قَالَ قَالَ لِي أَبُو اَلْحَسَنِ مُوسَي بْنُ جَعْفَرٍ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لُقْمَانَ قَالَ لِابْنِهِ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تَوَاضَعْ للنّاستَکُنْ أَعْقَلَ النَّاسِ ، وَإِنَّ الْکَیِّسَ لَدَی الْحَقِّ یَسِیرٌ ، یَا بُنَیَّ، إِنَّ الدُّنْیَا بَحْرٌ عَمِیقٌ قَدْ غَرِقَ فِیهَا عَالَمٌ کَثِیرٌ ، فَلْتَکُنْ سَفِینَتُکَ فِیهَا تَقْوَی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اَللَّهُ عَزَّ وَ جَلَّ لِسَائِرِ اَلْیَهُودِ وَ اَلْکَافِرِینَ اَلْمُظْهِرِینَ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اِسْتَعِینُوا بِالصَّبْرِ وَ اَلصَّلاهِ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 بِالصَّبْرِ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اَلْحَرَامِ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تَأْدِیَهِ اَلْأَمَانَاتِ، وَ بِالصَّبْرِ عَلَی اَلرِّئَاسَاتِ اَلْبَاطِلَهِ، وَ عَلَی اَلاِعْتِرَافِ لِمُحَمَّدٍ بِنُبُوَّتِهِ وَ لِعَلِیٍّ بِوَصِیَّتِهِ</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الصادق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هذه الآية أن الصبر الصيام</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علیه السلام،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صافی، ج</w:t>
      </w:r>
      <w:r>
        <w:rPr>
          <w:rFonts w:eastAsia="IRNazanin" w:cs="IRNazanin"/>
          <w:b w:val="false"/>
          <w:bCs w:val="false"/>
          <w:i w:val="false"/>
          <w:iCs w:val="false"/>
          <w:color w:val="333333"/>
          <w:sz w:val="20"/>
          <w:szCs w:val="20"/>
        </w:rPr>
        <w:t>87/1</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إن أَبَا الْحَسَنِ الرِّضَا علیه السلام یَقُولُ کَانَ فِی الْکَنْزِ الَّذِی قَالَ اللَّهُ عَزَّ وَ 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کانَ تَحْتَهُ کَنْزٌ لَهُما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فِیهِ بِسْمِ اللَّهِ الرَّحْمنِ الرَّحِیمِ عَجَبٌ لِمَنْ أَيْقَنَ بِالْمَوْتِ كَيْفَ يَفرَحُ وَ عَجَبٌ لِمَنْ أَيْقَنَ بِالْقَدِيرِ كَيْفَ يَحْزَنُ وَ عَجَبٌ لِمَنْ رَأَيِ اَلدُّنْيَا و تقلُّبها بِأَهْلِهَا كَيْفَ يَرْكَنُ إِلَيْها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257/3</w:t>
      </w:r>
      <w:r>
        <w:rPr>
          <w:rFonts w:eastAsia="IRNazanin" w:cs="IRNazanin"/>
          <w:b w:val="false"/>
          <w:bCs w:val="false"/>
          <w:i w:val="false"/>
          <w:iCs w:val="false"/>
          <w:color w:val="333333"/>
          <w:sz w:val="20"/>
          <w:szCs w:val="20"/>
          <w:rtl w:val="true"/>
        </w:rPr>
        <w:t xml:space="preserve"> )</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اَلْإِمَامُ علیه السلام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اذْکُرُوا نِعْمَتِیَ الَّتِی أَنْعَمْتُ عَلَیْکُمْ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بَعَثْتُ مُوسَی وَ هَارُونَ إِلَی أَسْلَافِکُمْ بِالنُّبُوَّهِ فَهَدَیْنَاهُمْ إِلَی نُبُوَّهِ مُحَمَّدٍ وَ وَصِیَّهِ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إِمَامَهِ عِتْرَتِهِ الطَّیِّبِینَ وَ أَخَذْنَا عَلَیْکُمْ بِذَلِکَ الْعُهُودَ وَ الْمَوَاثِیقَ الَّتِی إِنْ وَفَیْتُمْ بِهَا کُنْتُمْ مُلُوکاً فِی جِنَانِهِ مُسْتَحِقِّینَ لِکَرَامَاتِهِ وَ رِضْوَانِهِ</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اَلصَّادِقُ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یَوْمُ اَلْمَوْتِ، فَإِنَّ اَلشَّفَاعَهَ وَ اَلْفِدَاءَ لاَ یُغْنِی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فَأَمَّا فِی اَلْقِیَامَهِ، فَإِنَّا وَ أَهْلَنَا نَجْزِی عَنْ شِیعَتِنَا کُلَّ جَزَاءٍ، لَیَکُونَنَّ عَلَی اَلْأَعْرَافِ بَیْنَ اَلْجَنَّهِ وَ اَلنَّارِ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وَ عَلِیٌّ وَ فَاطِمَهُ وَ اَلْحَسَنُ وَ اَلْحُسَیْنُ عَلَیْهِمُ السَّلاَمُ وَ اَلطَّیِّبُونَ مِنْ آلِهِمْ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فَنَرَی بَعْضَ شِیعَتِنَا فِی تِلْکَ اَلْعَرَصَاتِ مِمَّنْ کَانَ مِنْهُمْ مُقَصِّراً فِی بَعْضِ شَدَائِدِهَا فَنَبْعَثُ عَلَیْهِمْ خِیَارَ شِیعَتِنَا کَسَلْمَانَ وَ اَلْمِقْدَادِ وَ أَبِی ذَرٍّ وَ عَمَّارٍ وَ نَظَائِرِهِمْ فِی اَلْعَصْرِ اَلَّذِی یَلِیهِمْ، ثُمَّ فِی کُلِّ عَصْرٍ إِلَی یَوْمِ اَلْقِیَامَهِ ، فَیَنْقَضُّونَ عَلَیْهِمْ کَالْبُزَاهِ وَ اَلصُّقُورِ وَ یَتَنَاوَلُونَهُمْ کَمَا تَتَنَاوَلُ اَلْبُزَاهُ وَ اَلصُّقُورُ صَیْدَهَا، فَیَزِفُّونَهُمْ إِلَی اَلْجَنَّهِ زَفّاً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إِنَّا لَنَبْعَثُ عَلَی آخَرِینَ مِنْ مُحِبِّینَا مِنْ خِیَارِ شِیعَتِنَا کَالْحَمَامِ فَیَلْتَقِطُونَهُمْ مِنَ اَلْعَرَصَاتِ کَمَا یَلْتَقِطُ اَلطَّیْرُ اَلْحَبَّ، وَ یَنْقُلُونَهُمْ إِلَی اَلْجِنَانِ بِحَضْرَتِنَا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سَیُؤْتَی بِالْوَاحِدِ مِنْ مُقَصِّرِی شِیعَتِنَا فِی أَعْمَالِهِ، بَعْدَ أَنْ قَدْ حَازَ اَلْوَلاَیَهَ وَ اَلتَّقِیَّهَ وَ حُقُوقَ إِخْوَانِهِ، وَ یُوقَفُ بِإِزَائِهِ مَا بَیْنَ مِائَهٍ وَ أَکْثَرَ مِنْ ذَلِکَ إِلَی مِائَهِ أَلْفٍ مِنَ اَلنُّصَّابِ فَیُقَالُ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هَؤُلاَءِ فِدَاؤُکَ مِنَ اَلنَّارِ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فَیَدْخُلُ هَؤُلاَءِ اَلْمُؤْمِنُونَ اَلْجَنَّهَ ، وَ أُولَئِکَ اَلنُّصَّابُ اَلنَّارَ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ذَلِکَ مَا قَالَ اَللَّهُ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رُبَما یَوَدُّ اَلَّذِینَ کَفَرُوا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بِالْوَلاَیَهِ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لَوْ کانُوا مُسْلِمِینَ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اَلدُّنْیَا مُنْقَادِینَ لِلْإِمَامَهِ، لِیُجْعَلَ مُخَالِفُوهُمْ فِدَاءَهُمْ مِنَ اَلنَّارِ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امام عسکری علیه السلام،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تفسیر صافی، ج</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امام عسکری علیه السلام، ص </w:t>
      </w:r>
      <w:r>
        <w:rPr>
          <w:rFonts w:eastAsia="IRNazanin" w:cs="IRNazanin"/>
          <w:b w:val="false"/>
          <w:bCs w:val="false"/>
          <w:i w:val="false"/>
          <w:iCs w:val="false"/>
          <w:color w:val="333333"/>
          <w:sz w:val="20"/>
          <w:szCs w:val="20"/>
        </w:rPr>
        <w:t>242</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امام عسکری علیه السلام، ص</w:t>
      </w:r>
      <w:r>
        <w:rPr>
          <w:rFonts w:eastAsia="IRNazanin" w:cs="IRNazanin"/>
          <w:b w:val="false"/>
          <w:bCs w:val="false"/>
          <w:i w:val="false"/>
          <w:iCs w:val="false"/>
          <w:color w:val="333333"/>
          <w:sz w:val="20"/>
          <w:szCs w:val="20"/>
        </w:rPr>
        <w:t>245</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تأليف شاذان بن جبرئیل قمی،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43/40</w:t>
      </w:r>
      <w:r>
        <w:rPr>
          <w:rFonts w:eastAsia="IRNazanin" w:cs="IRNazanin"/>
          <w:b w:val="false"/>
          <w:bCs w:val="false"/>
          <w:i w:val="false"/>
          <w:iCs w:val="false"/>
          <w:color w:val="333333"/>
          <w:sz w:val="20"/>
          <w:szCs w:val="20"/>
          <w:rtl w:val="true"/>
        </w:rPr>
        <w:t xml:space="preserve"> .</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الفائده مقدس اردبیلی، ج</w:t>
      </w:r>
      <w:r>
        <w:rPr>
          <w:rFonts w:eastAsia="IRNazanin" w:cs="IRNazanin"/>
          <w:b w:val="false"/>
          <w:bCs w:val="false"/>
          <w:i w:val="false"/>
          <w:iCs w:val="false"/>
          <w:color w:val="333333"/>
          <w:sz w:val="20"/>
          <w:szCs w:val="20"/>
        </w:rPr>
        <w:t>514/2</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الفائده، ج</w:t>
      </w:r>
      <w:r>
        <w:rPr>
          <w:rFonts w:eastAsia="IRNazanin" w:cs="IRNazanin"/>
          <w:b w:val="false"/>
          <w:bCs w:val="false"/>
          <w:i w:val="false"/>
          <w:iCs w:val="false"/>
          <w:color w:val="333333"/>
          <w:sz w:val="20"/>
          <w:szCs w:val="20"/>
        </w:rPr>
        <w:t>514/2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شیخ طوسی در اواخر کتاب طهارت </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اَلْإِمَامُ العسکری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اُذْکُرُوا إِذْ آتَیْنا مُوسَی اَلْکِتابَ وَ هُوَ اَلتَّوْرَاهُ اَلَّذِی أَخَذَ عَلَی بَنِی إِسْرَائِیلَ اَلْإِیمَانَ بِهِ وَ اَلاِنْقِیَادَ لِمَا یُوجِبُهُ وَ اَلْفُرْقانَ آتَیْنَاهُ أَیْضاً وَ هُوَ فَرْقُ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 اَلْحَقِّ وَ اَلْبَاطِلِ وَ فَرْقُ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 اَلْمُحِقِّینَ وَ اَلْمُبْطِلِینَ وَ ذَلِکَ أَنَّهُ لَمَّا أَکْرَمَهُمُ اَللَّهُ بِالْکِتَابِ وَ اَلْإِیمَانِ بِهِ وَ اَلاِنْقِیَادِ لَهُ أَوْحَی اَللَّهُ بَعْدَ ذَلِکَ إِلَی مُوسَی یَا مُوسَی هَذَا اَلْکِتَابُ قَدْ أَقَرُّوا بِهِ وَ قَدْ بَقِیَ اَلْفُرْقَانُ فَرَّقَ مَا بَیْنَ اَلْمُؤْمِنِینَ وَ اَلْکَافِرِینَ وَ اَلْمُحِقِّینَ وَ اَلْمُبْطِلِینَ فَجَدَّدَ عَلَیْهِمُ اَلْعَهْدَ بِهِ فَإِنِّی آلَیْتُ عَلَی نَفْسِی قَسَماً حَقّاً لاَ أَقْبَلُ مِنْ أَحَدٍ إِیمَاناً وَ لاَ عَمَلاً إِلاَّ مَعَ اَلْإِیمَانِ بِهِ فَقَالَ مُوسَی عَلَیْهِ السَّلاَمُ مَا هُوَ یَا رَبِّ قَالَ اَللَّهُ عَزَّ وَ جَلَّ یَا مُوسَی تَأْخُذُ عَلَی بَنِی إِسْرَائِیلَ أَنَّ مُحَمَّداً خَیْرٌ اَلْبَشَرِ وَ سَیِّدُ اَلْمُرْسَلِینَ وَ أَنَّ أَخَاهُ وَ وَصِیُّهُ خَیْرُ اَلْوَصِیِّینَ وَ أَنَّ أَوْلِیَاءَهُ اَلَّذِینَ یُقِیمُهُمْ سَادَهُ اَلْخَلْقِ وَ أَنَّ شِیعَتَهُ اَلْمُنْقَادِینَ لَهُ اَلْمُسَلِّمِینَ لَهُ وَ لِأَوَامِرِهِ وَ نَوَاهِیهِ وَ لِخُلَفَائِهِ نُجُومُ اَلْفِرْدَوْسِ اَلْأَعْلَی وَ مُلُوکُ جِنَانِ عَدْنٍ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فَأَخَذَ عَلَیْهِمْ مُوسَی عَلَیْهِ السَّلاَمُ ذَلِکَ فَمِنْهُمْ مَنِ اِعْتَقَدَهُ حَقّاً وَ مِنْهُمْ مَنْ أَعْطَاهُ بِلِسَانِهِ دُونَ قَلْبِهِ فَکَانَ اَلْمُعْتَقِدُ مِنْهُمْ حَقّاً یَلُوحُ عَلَی جَبِینِهِ نُورٌ مُبِینٌ وَ مَنْ أَعْطَاهُ بِلِسَانِهِ دُونَ قَلْبِهِ لَیْسَ لَهُ ذَلِکَ اَلنُّورُ فَذَلِکَ اَلْفُرْقَانُ اَلَّذِی أَعْطَاهُ اَللَّهُ عَزَّ وَ جَلَّ مُوسَی وَ هُوَ فَرْقُ مَا بَیْنَ اَلْمُحِقِّینَ وَ اَلْمُبْطِلِینَ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اَللَّهُ عَزَّ وَ جَلَّ لَعَلَّکُمْ تَهْتَدُونَ أَیْ لَعَلَّکُمْ تَعْلَمُونَ أَنَّ اَلَّذِی یُشَرَّفُ بِهِ اَلْعَبْدُ عِنْدَ اَللَّهِ عَزَّ وَ جَلَّ هُوَ اِعْتِقَادُ اَلْوَلاَیَهِ کَمَا تُشَرَّفُ بِهِ أَسْلاَفُکُمْ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امام عسکری علیه السلام، ص</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ضمن حديث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امام عسکری علیه السلام، ص </w:t>
      </w:r>
      <w:r>
        <w:rPr>
          <w:rFonts w:eastAsia="IRNazanin" w:cs="IRNazanin"/>
          <w:b w:val="false"/>
          <w:bCs w:val="false"/>
          <w:i w:val="false"/>
          <w:iCs w:val="false"/>
          <w:color w:val="333333"/>
          <w:sz w:val="20"/>
          <w:szCs w:val="20"/>
        </w:rPr>
        <w:t>255</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موسى لما رجع من الميقات وقد عبد قومه العجل قال لهم بعد الغضب عليهم والعتب 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فَتُوبُوا إِلَى بَارِئِكُمْ فَاقْتُلُوا أَنْفُسَكُمْ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وكيف نقتل أنفسنا؟ قال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ليعد كل واحد منكم إلى بيت المقدس ومعه سيف أوسکین فإذا صعدت المنبر تکونوا أنتم متلثمين لا يعرف أحدكم صاحبه فاقتلوا بعضكم بعضا فاجتمع الذين عبدوا العجل وكانوا سبعين ألفا فلما صلى بهم موسی علیه السلام و صعد المنبر أقبل بعضهم يقتل بعضا حتى نزل الوحي قل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ياموسی ارفعوا القتل فقد تاب الله علیکم وكان قد قتل منهم عشرة آلاف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صافی، ج</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از تفسیر قمی</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امام عسکری علیه السلام، ص</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235/13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الْإِمَامُ عَلَیْهِ السَّلَامُ قَالَ اللَّهُ عَزَّ وَ جَلَّ وَ اذْکُرُوا یَا بَنِی إِسْرَائِیلَ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 ظَلَّلْنا عَلَیْکُمُ الْغَمامَ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کُنْتُمْ فِی التِّیهِ تَقِیکُمْ حَرَّ الشَّمْسِ وَ بَرْدَ الْقَمَرِ</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الْإِمَامُ العسکری عَلَیْهِ السَّلَامُ قَالَ اللَّهُ عَزَّ وَ جَلَّ وَ اذْکُرُوا یَا بَنِی إِسْرَائِیلَ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 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لِأَسْلَافِکُمُ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ادْخُلُوا هَذِهِ الْقَرْیَهَ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أَرِیحَا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بِلَادِ الشَّامِ وَ ذَلِکَ حِینَ خَرَجُوا مِنَ التِّیهِ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فَکُلُوا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الْقَرْیَهِ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حَیْثُ شِئْتُمْ رَغَدا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وَاسِعاً بِلَا تَعَبٍ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نَصَب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ادْخُلُوا الْبابَ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سُجَّداً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اللَّهُ تَعَالَی عَلَی الْبَابِ مِثَالَ مُحَمَّدٍ صلی الله علیه و آله وَ عَلِیٍّ علیه السلام وَ أَمَرَهُمْ أَنْ یَسْجُدُوا تَعْظِیماً لِذَلِکَ الْمِثَالِ وَ أَنْ یُجَدِّدُوا عَلَی أَنْفُسِهِمْ بَیْعَتَهُمَا وَ ذِکْرَ مُوَالاتِهِمَا وَ لِیَذْکُرُوا الْعَهْدَ وَ الْمِیثَاقَ الْمَأْخُوذَیْنِ عَلَیْهِمْ لَهُمَا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قُولُوا حِطَّهٌ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قُولُوا إِنَّ سُجُودَنَا لِلَّهِ تَعْظِیماً لِمِثَالِ مُحَمَّدٍ وَ عَلِیٍّ وَ اعْتِقَادُنَا لِوَلَایَتِهِمَا حِطَّهٌ لِذُنُوبِنَا وَ مَحْوٌ لِسَیِّئَاتِنَا قَالَ اللَّهُ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نَغْفِرْ لَکُمْ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بِهَذَا الْفِعْلِ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خَطایاکُمْ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السَّالِفَهَ وَ نُزِیلُ عَنْکُمْ آثَامَکُمُ الْمَاضِیَهَ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سَنَزِیدُ الْمُحْسِنِینَ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کَانَ فِیکُمْ لَمْ یُقَارِفِ الذُّنُوبَ الَّتِی قَارَفَهَا مَنْ خَالَفَ الْوَلَایَهَ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ثَبَتَ عَلَی مَا أَعْطَی اللَّهُ مِنْ نَفْسِهِ مِنْ عَهْدِ الْوَلَایَهِ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فَإِنَّا نَزِیدُهُمْ بِهَذَا الْفِعْلِ زِیَادَهَ دَرَجَاتٍ وَ مَثُوبَاتٍ وَ ذَلِکَ قَوْلُهُ عَزَّ وَ جَلَّ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سَنَزِیدُ الْمُحْسِنِینَ</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کتاب جهاد، باب وجوب اجتناب الخطايا</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 إنْ أدْرَکْتُمُوهُنَّ فَتَعَوَّذُوا بِاللَّهِ مِنْهُنَّ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تَظْهَرِ الْفَاحِشَهُ فِی قَوْمٍ قَطُّ حَتَّی یُعْلِنُوهَا إلَّا ظَهَرَ فِیهِمُ الطَّاعُونُ وَ الْأوْجَاعُ الَّتِی لَمْ تَکُنْ فِی أسْلَافِهِمُ الَّذِینَ مَضَوْا، وَ لَمْ یَنْقُصُوا الْمِکْیَالَ وَ الْمِیزَانَ إلَّا أُخِذُوا بِالسِّنِینَ وَ شِدَّهِ الْمَئُونَهِ وَ جَوْرِ السُّلْطَانِ، وَ لَمْ یَمْنَعُوا الزَّکَاهَ إلَّا مُنِعُوا الْقَطْرَ مِنَ السَّمَاءِ وَ لَوْ لَا الْبَهَائِمُ لَمْ یُمْطَرُوا، وَ لَمْ یَنْقُضُوا عَهْدَ اللهِ وَ عَهْدَ رَسُولِهِ إلَّا سَلَّطَ اللهُ عَلَیْهِمْ عَدُوَّهُمْ وَ أخَذُوا بَعْضَ مَا فِی أیْدِیهِمْ، وَ لَمْ یَحْکُمُوا بِغَیْرِ مَا أنْزَلَ اللهُ عَزَّ وَ جَلَّ إلَّا جَعَلَ اللهُ عَزَّ وَ جَلَّ بَأْسَهُمْ بَیْنَهُمْ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512/11</w:t>
      </w:r>
      <w:r>
        <w:rPr>
          <w:rFonts w:eastAsia="IRNazanin" w:cs="IRNazanin"/>
          <w:b w:val="false"/>
          <w:bCs w:val="false"/>
          <w:i w:val="false"/>
          <w:iCs w:val="false"/>
          <w:color w:val="333333"/>
          <w:sz w:val="20"/>
          <w:szCs w:val="20"/>
          <w:rtl w:val="true"/>
        </w:rPr>
        <w:t xml:space="preserve"> )</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الذُّنوبُ التی تُغَیِّرُ النِّعَمَ البَغیُ، والذُّنوبُ التی تُورِثُ النَّدَمَ القَتلُ، والتی تُنزِلُ النِّقَمَ الظُّلمُ، والتی تَهتِکُ السُّتُورَ شُربُ الخَمرِ، والتی تَحبِسُ الرِّزقَ الزِّنا، والتی تُعَجِّلُ الفَناءَ قَطیعَهُ الرَّحِمِ، والتی تَرُدُّ الدُّعاءَ وتُظلِمُ الهواءَ عُقوقُ الوالِدَینِ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اللَّهُ عَزَ وَّ 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إِذِ اسْتَسْقی مُوسی لِقَوْمِهِ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اذْکُرُوا بَنِی إِسْرَائِیلَ إِذِ اسْتَسْقی مُوسی لِقَوْمِهِ طَلَبَ لَهُمُ السَّقْیا لَمَّا لَحِقَهُمُ الْعَطَشُ فِی التِّیهِ وَ ضَجُّوا بِالْبُکَاءِ إِلَی مُوسَی وَ قَالُوا هَلَکْنَا بِالْعَطَشِ فَقَالَ مُوسَی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إِلَلهِم بِحَقِّ مُحَمَّدٍ سَیِّدِ الْأَنْبِیَاءِ وَ بِحَقِّ عَلِیٍّ سَیِّدِ الْأَوْصِیَاءِ وَ بِحَقِّ فَاطِمَهَ سَیِّدَهِ النِّسَاءِ وَ بِحَقِّ الْحَسَنِ سَیِّدِ الْأَوْلِیَاءِ وَ بِحَقِّ الْحُسَیْنِ أَفْضَلِ الشُّهَدَاءِ وَ بِحَقِّ عِتْرَتِهِمْ وَ خُلَفَائِهِمْ سَادَهِ الْأَزْکِیَاءِ لَمَّا سَقَیْتَ عِبَادَکَ هَؤُلَاءِ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فَأَوْحَی اللَّهُ تَعَالَی یَا مُوسَی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اضْرِبْ بِعَصاکَ الْحَجَرَ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فَضَرَبَهُ بِهَا فَانْفَجَرَتْ مِنْهُ اثْنَتا عَشْرَهَ عَیْناً قَدْ عَلِمَ کُلُّ أُناسٍ کُلُّ قَبِیلَهٍ مِنْ بَنِی أَبٍ مِنْ أَوْلَادِ یَعْقُوبَ مَشْرَبَهُمْ فَلَا یُزَاحِمُ الْآخَرِینَ فِی مَشْرَبِهِمْ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کُلُوا وَ اشْرَبُوا مِنْ رِزْقِ اللَّهِ الَّذِی آتَاکُمُوهُ وَ لا تَعْثَوْا فِی الْأَرْضِ مُفْسِدِینَ وَ لَا تَسْعَوْا فِیهَا وَ أَنْتُمْ مُفْسِدُونَ عَاصُونَ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 آله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قَامَ عَلَی مُوَالاتِنَا أَهْلَ الْبَیْتِ سَقَاهُ اللَّهُ تَعَالَی مِنْ مَحَبَّتِهِ کَأْساً لَا یَبْغُونَ بِهِ بَدَلًا وَ لَا یُرِیدُونَ سِوَاهُ کَافِیاً وَ لَا کَالِیاً وَ لَا نَاصِراً وَ مَنْ وَطَّنَ نَفْسَهُ عَلَی احْتِمَالِ الْمَکَارِهِ فِی مُوَالاتِنَا جَعَلَهُ اللَّهُ یَوْمَ الْقِیَامَهِ فِی عَرَصَاتِهَا بِحَیْثُ یَقْصُرُ کُلُّ مَنْ تَضَمَّنُهُ تِلْکَ الْعَرَصَاتُ أَبْصَارُهُمْ عَمَّا یُشَاهِدُونَ مِنْ دَرَجَاتِهِمْ وَ إِنَّ کُلَّ وَاحِدٍ مِنْهُمْ لَیُحِیطُ بِمَا لَهُ مِنْ دَرَجَاتِهِ کَإِحَاطَتِهِ فِی الدُّنْیَا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یَلْقَاهُ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 یَدَیْهِ ثُمَّ یُقَالُ لَهُ وَطَّنْتَ نَفْسَکَ عَلَی احْتِمَالِ الْمَکَارِهِ فِی مُوَالاهِ مُحَمَّدٍ وَ آلِهِ الطَّیِّبِینَ فَقَدْ جَعَلَ اللَّهُ إِلَیْکَ وَ مَکَّنَکَ مِنْ تَخْلِیصِ کُلِّ مَا تُحِبُّ تَخْلِیصَهُ مِنْ أَهْلِ الشَّدَائِدِ فِی هَذِهِ الْعَرَصَاتِ فَیَمُدُّ بَصَرَهُ فَیُحِیطُ ثُمَّ یَنْتَقِدُ مَنْ مِنْهُمْ أَحْسَنَ إِلَیْهِ أَوْ بَرَّهُ فِی الدُّنْیَا بِقَوْلٍ أَوْ فِعْلٍ أَوْ رَدِّ غِیبَهٍ أَوْ حُسْنِ مَحْضَرٍ أَوْ إِرْفَاقٍ فَیَنْتَقِدُهُ مِنْ بَیْنِهِمْ کَمَا یَنْتَقِدُ الدِّرْهَمَ الصَّحِیحَ مِنَ الْمَکْسُورِ ثُمَّ یُقَالُ لَهُ اجْعَلْ هَؤُلَاءِ فِی الْجَنَّهِ حَیْثُ شِئْتَ فَیُنْزِلُهُمْ جَنَّاتِ رَبِّنَا ثُمَّ یُقَالُ قَدْ جَعَلْنَا لَکَ وَ مَکَّنَّاکَ مِنْ لِقَاءِ مَنْ تُرِیدُ فِی نَارِ جَهَنَّمَ فَیَرَاهُمْ فَیُحِیطُ بِهِمْ وَ یَنْتَقِدُهُمْ مِنْ بَیْنِهِمْ کَمَا یَنْتَقِدُ الدِّینَارَ مِنَ الْقُرَاضَهِ ثُمَّ یُقَالُ لَهُ صَیِّرْهُمْ فِی النِّیرَانِ إِلَی حَیْثُ تَشَاءُ فَیُصَیِّرُهُمْ حَیْثُ یَشَاءُ مِنْ مَضَایِقِ النَّارِ فَقَالَ اللَّهُ تَعَالَی لِبَنِی إِسْرَائِیلَ الْمَوْجُودِینَ فِی عَصْرِ مُحَمَّدٍ صلی الله علیه و آله فَإِذَا کَانَ أَسْلَافُکُمْ إِنَّمَا دُعُوا إِلَی مُوَالاهِ مُحَمَّدٍ وَ آلِهِ فَأَنْتُمْ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شَاهَدْتُمُوهُمْ فَقَدْ وَصَلْتُمْ إِلَی الْغَرَضِ وَ الْمَطْلَبِ الْأَفْضَلِ إِلَی مُوَالاهِ مُحَمَّدٍ وَ آلِهِ فَأَنْتُمُ الْآنَ فَتَقَرَّبُوا إِلَی اللَّهِ عَزَّ وَ جَلَّ بِالتَّقَرُّبِ إِلَیْهِمْ وَ لَا تَتَقَرَّبُوا مِنْ سَخَطِهِ وَ لَا تَبَاعَدُوا مِنْ رَحْمَتِهِ بِالْإِزْرَاءِ عَنَّا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امام عسکری علیه السلام،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اللَّهُ عَزَّ وَ 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إِذْ قُلْتُمْ يا مُوسي لَنْ نَصْبِرَ عَلِيِّ طَعَامٍ وَاحِدٍ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اذْكُرُوا إِذْ قالَ أَسْلَافِكُمْ لَنْ نَصْبِرَ عَلِيِّ طَعَامٍ وَاحِدِ الْمَنِّ والسلوي ، وَ لَا بُدَّ لَنَا مِنَ خَلَطَ مَعَهُ </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عِبَادَ اَللَّهِ فَاحْذَرُوا اَلاِنْهِمَاکَ فِی اَلْمَعَاصِی وَ اَلتَّهَاوُنِ بِهَا فَإِنَّ اَلْمَعَاصِیَ یَسْتَوْلِی بِهَا اَلْخِذْلاَنُ عَلَی صَاحِبِهَا حَتَّی یُوقِعَهُ فِیمَا هُوَ أَعْظَمُ مِنْهَا، فَلاَ یَزَالُ یَعْصِی وَ یَتَهَاوَنُ وَ یَخْذُلُ وَ یُوقِعُ فِیمَا هُوَ أَعْظَمُ مِمَّا جَنَی حَتَّی یُوقِعَهُ فِی رَدِّ وَلاَیَهِ وَصِیِّ رَسُولِ اَللَّهِ صَلَّی اللَّهُ عَلَیْهِ وَ آلِهِ وَ دَفْعِ نُبُوَّهِ نَبِیِّ اَللَّهِ ، وَ لاَ یَزَالُ أَیْضاً بِذَلِکَ حَتَّی یُوقِعَهُ فِی دَفْعِ تَوْحِیدِ اَللَّهِ، وَ اَلْإِلْحَادِ فِی دِینِ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مستدرک الوسائل، ج </w:t>
      </w:r>
      <w:r>
        <w:rPr>
          <w:rFonts w:eastAsia="IRNazanin" w:cs="IRNazanin"/>
          <w:b w:val="false"/>
          <w:bCs w:val="false"/>
          <w:i w:val="false"/>
          <w:iCs w:val="false"/>
          <w:color w:val="333333"/>
          <w:sz w:val="20"/>
          <w:szCs w:val="20"/>
        </w:rPr>
        <w:t>313/2</w:t>
      </w:r>
      <w:r>
        <w:rPr>
          <w:rFonts w:eastAsia="IRNazanin" w:cs="IRNazanin"/>
          <w:b w:val="false"/>
          <w:bCs w:val="false"/>
          <w:i w:val="false"/>
          <w:iCs w:val="false"/>
          <w:color w:val="333333"/>
          <w:sz w:val="20"/>
          <w:szCs w:val="20"/>
          <w:rtl w:val="true"/>
        </w:rPr>
        <w:t xml:space="preserve"> )</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اللَّهُ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الَّذِینَ آمَنُوا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بِاللَّهِ وَ بِمَا فَرَضَ الْإِیمَانَ بِهِ مِنْ نُبُوَّهِ نَبِیِّ اللَّهِ وَ وَلَایَهِ عَلِیِّ بْنِ أَبِی طَالِبٍ وَ الطَّیِّبِینَ مِنْ 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الَّذِینَ هادُوا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الْیَهُودَ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النَّصاری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الَّذِینَ زَعَمُوا أَنَّهُمْ فِی دِینِ اللَّهِ مُتَنَاصِرُونَ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الصَّابِئِینَ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الَّذِینَ زَعَمُوا أَنَّهُمْ صَبَوْا إِلَی 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 وَ هُمْ بِقَوْلِهِمْ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کَاذِبُونَ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آمَنَ بِاللَّه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هَؤُلَاءِ هؤلاء الْکُفَّارِ وَ نَزَعَ عَنْ کُفْرِهِ وَ مَنْ آمَنَ مِنْ هَؤُلَاءِ الْمُؤْمِنِینَ فِی مُسْتَقْبَلِ أَعْمَارِهِمْ وَ أَخْلَصَ وَ وَفَی بِالْعَهْدِ وَ الْمِیثَاقِ الْمَأْخُوذَیْنِ عَلَیْهِ لِمُحَمَّدٍ وَ عَلِیٍّ وَ خُلَفَائِهِمَا الطَّاهِرِینَ وَ عَمِلَ صالِحاً وَ مَن عَمِلَ صَالِحاً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هَؤُلَاءِ الْمُؤْمِنِینَ فَلَهُمْ أَجْرُهُمْ ثَوَابُهُمْ عِنْدَ رَبِّهِمْ فِی الْآخِرَهِ وَ لا خَوْفٌ عَلَیْهِمْ هُنَاکَ حِینَ یَخَافُ الْفَاسِقُونَ وَ لا هُمْ یَحْزَنُونَ إِذَا حَزِنَ الظَّالِمُونَ لِأَنَّهُمْ لَمْ یَعْمَلُوا مِنْ مَخَافَهِ اللَّهِ مَا یُخَافُ مِنْ فِعْلِهِ وَ لَا یَحْزَنُ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امام عسکری علیه السلام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نَظَرَ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إِلَی رَجُلٍ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أَثَّرَ الْخَوْفُ عَلَیْهِ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بَالُکَ؟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أَخَافُ اللَّهَ فَقَالَ یَا عَبْدَ اللَّهِ خَفْ ذُنُوبَکَ وَ خَفْ عَدْلَ اللَّهِ عَلَیْکَ فِی مَظَالِمِ عِبَادِهِ وَ أَطِعْهُ فِیمَا کَلَّفَکَ وَ لَا تَعْصِهِ فِیمَا یُصْلِحُکَ ثُمَّ لَا تَخَفِ اللَّهَ بَعْدَ ذَلِکَ فَإِنَّهُ لَا یَظْلِمُ أَحَداً وَ لَا یُعَذِّبُهُ فَوْقَ اسْتِحْقَاقِهِ أَبَداً إِلَّا أَنْ تَخَافَ سُوءَ الْعَاقِبَهِ بِأَنْ تَغَیَّرَ أَوْ تَبَدَّلَ فَإِنْ أَرَدْتَ أَنْ یُؤْمِنَکَ اللَّهُ سُوءَ الْعَاقِبَهِ فَاعْلَمْ أَنَّ مَا تَأْتِیهِ مِنْ خَیْرٍ فَبِفَضْلِ اللَّهِ وَ تَوْفِیقِهِ وَ مَا تَأْتِیهِ مِنْ سُوءٍ فَبِإِمْهَالِ اللَّهِ وَ إِنْظَارِهِ إِیَّاکَ وَ حِلْمِهِ وَ عَفْوِهِ عَنْکَ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امام عسکری علیه السلام، 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1830</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الْإِمَامُ قَالَ اللَّهُ عَزَّ وّ جَّل لَهُمْ وَ إِذْ أَخَذْنا أَیْ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اذْکُرُوا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 أَخَذْنَا مِیثاقَکُمْ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عُهُودَکُمْ أَنْ تَعْمَلُوا بِمَا فِی التَّوْرَاهِ وَ مَا فِی الْفُرْقَانِ الَّذِی أَعْطَیْتُهُ مُوسَی مَعَ الْکِتَابِ الْمَخْصُوصِ بِذِکْرِ مُحَمَّدٍ وَ عَلِیٍّ وَ الطَّیِّبِینَ مِنْ آلِهِمَا بِأَنَّهُمْ سَادَهُ الْخَلْقِ وَ الْقَوَّامُونَ بِالْحَقِّ وَ إِذْ أَخَذْنَا مِیثَاقَکُمْ أَنْ تُقِرُّوا بِهِ وَ أَنْ تُؤَدُّوهُ إِلَی أَخْلَافِکُمْ وَ تَأْمُرُوهُمْ أَنْ یُؤَدُّوهُ إِلَی أَخْلَافِهِمْ إِلَی آخِرِ مُقَدَّرَاتِی فِی الدُّنْیَا لَیُؤْمِنُنَّ بِمُحَمَّدٍ نَبِیِّ اللَّهِ وَ لَیُسْلِمُنَّ لَهُ مَا یَأْمُرُوهُمْ فِی عَلِیٍّ وَلِیِّ اللَّهِ عَنِ اللَّهِ وَ مَا یُخْبِرُهُمْ بِهِ مِنْ أَحْوَالِ خُلَفَائِهِ بَعْدَهُ الْقَوَّامِینَ بِحَقِّ اللَّهِ فَأَبَیْتُمْ قَبُولَ ذَلِکَ وَ اسْتَکْبَرْتُمُوهُ</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الامام علیه السلام قَالَ اللَّهُ عَزَّ وَ 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ثُمَّ تَوَلَّیْتُمْ یَعْنِی تَوَلَّی أَسْلَافُکُمْ مِنْ بَعْدِ ذلِکَ عَنِ الْقِیَامِ بِهِ وَ الْوَفَاءِ بِمَا عُوهِدُوا عَلَیْهِ فَلَوْ لا فَضْلُ اللَّهِ عَلَیْکُمْ وَ رَحْمَتُهُ یَعْنِی عَلَی أَسْلَافِکُمْ لَوْ لَا فَضْلُ اللَّهِ عَلَیْهِمْ بِإِمْهَالِهِ إِیَّاهُمْ لِلتَّوْبَهِ وَ إِنْظَارِهِمْ لِمَحْوِ الْخَطِیئَهِ بِالْإِنَابَهِ لَکُنْتُمْ مِنَ الْخاسِرِینَ الْمَغْبُونِینَ قَدْ خَسِرْتُمُ الْآخِرَهَ وَ الدُّنْیَا لِأَنَّ الْآخِرَهَ فَسَدَتْ عَلَیْکُمْ بِکُفْرِکُمْ وَ الدُّنْیَا کَانَ لَا یَحْصُلُ لَکُمْ نَعِیمُهَا لِاخْتِرَامِنَا لَکُمْ وَ تَبْقَی عَلَیْکُمْ حَسَرَاتُ نُفُوسِکُمْ وَ أَمَانِیِّکُمُ الَّتِی قَدِ اقْتَطَعْتُمْ دُونَهَا وَ لَکُنَّا أَمْهَلْنَاکُمْ لِلتَّوْبَهِ وَ أَنْظَرْنَاکُمْ لِلْإِنَابَهِ أَیْ فَعَلْنَا ذَلِکَ بِأَسْلَافِکُمْ فَتَابَ مَنْ تَابَ مِنْهُمْ فَسَعِدَ وَ خَرَجَ مِنْ صُلْبِهِ مَنْ قُدِّرَ أَنْ یَخْرُجَ مِنْهُ الذُّرِّیَّهُ الطَّیِّبَهُ الَّتِی تَطَیَّبَ فِی الدُّنْیَا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مَعِیشَتُهَا وَ تَشَرَّفَ فِی الْآخِرَهِ بِطَاعَهِ اللَّهِ مَرْتَبَتُهَا</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امام عسکری علیه السلام،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امام عسکری علیه السلام،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رواية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فعلموا أنهم قد أخطأوا قال إنه يقول بعد ما سأل ربه إِنَّهَا بَقَرَةٌ لَا فَارِضٌ وَلَا بِكْرٌ عَوَانٌ وسط بَيْنَ ذَلِكَ بين الفارض والبكرفَافْعَلُوا مَا تُؤْمَرُونَ إذا أمرتم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صافی،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از تفسیر قمی</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امام عسکری علیه السلام،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فَلَمَّا ذَبَحُوهَا قَالَ اَللَّهُ تَعَالَی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فَذَبَحُوها وَ ما کادُوا یَفْعَلُونَ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فَأَرَادُوا أَنْ لاَ یَفْعَلُوا ذَلِکَ مِنْ عِظَمِ ثَمَنِ اَلْبَقَرَهِ، وَ لَکِنَّ اَللَّجَاجَ حَمَلَهُمْ عَلَی ذَلِکَ، وَ اِتِّهَامَهُمْ لِمُوسَی عَلَیْهِ السَّلاَمُ حَدَأَهُمْ عَلَیْهِ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فَضَجُّوا إِلَی مُوسَی عَلَیْهِ السَّلاَمُ وَ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اِفْتَقَرَتِ اَلْقَبِیلَهُ وَ دُفِعَتْ إِلَی اَلتَّکَفُّفِ وَ اِنْسَلَخْنَا بِلَجَاجِنَا عَنْ قَلِیلِنَا وَ کَثِیرِنَا فَادْعُ اَللَّهَ لَنَا بِسَعَهِ اَلرِّزْقِ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مُوسَی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وَیْحَکُمْ مَا أَعْمَی قُلُوبَکُمْ أَ مَا سَمِعْتُمْ دُعَاءَ اَلْفَتَی صَاحِبِ اَلْبَقَرَهِ وَ مَا أَوْرَثَهُ اَللَّهُ تَعَالَی مِنَ اَلْغِنَی أَ وَ مَا سَمِعْتُمْ دُعَاءَ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اَلْمَقْتُولِ اَلْمَنْشُورِ، وَ مَا أَثْمَرَ لَهُ مِنَ اَلْعُمُرِ اَلطَّوِیلِ وَ اَلسَّعَادَهِ وَ اَلتَّنَعُّمِ وَ اَلتَّمَتُّعِ بِحَوَاسِّهِ وَ سَائِرِ بَدَنِهِ وَ عَقْلِهِ لِمَ لاَ تَدْعُونَ اَللَّهَ تَعَالَی بِمِثْلِ دُعَائِهِمَا، وَ تَتَوَسَّلُونَ إِلَی اَللَّهِ بِمِثْلِ تَوَسُّلِهِمَا لِیَسُدَّ فَاقَتَکُمْ، وَ یَجْبُرَ کَسْرَکُمْ، وَ یَسُدَّ خَلَّتَکُمْ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إِلَیْکَ اِلْتَجَأْنَا، وَ عَلَی فَضْلِکَ اِعْتَمَدْنَا، فَأَزِلْ فَقْرَنَا وَ سُدَّ خَلَّتَنَا بِجَاهِ مُحَمَّدٍ وَ عَلِیٍّ وَ فَاطِمَهَ وَ اَلْحَسَنِ وَ اَلْحُسَیْنِ وَ اَلطَّیِّبِینَ مِنْ آلِهِمْ</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فَذَلِکَ مَا قَالَ اَللَّهُ عَزَّ وَ جَلَّ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إِذْ قَتَلْتُمْ نَفْساً فَادّارَأْتُمْ فِیها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اِخْتَلَفْتُمْ فِیهَا وَ تَدَارَأْتُمْ، أَلْقَی بَعْضُکُمُ اَلذَّنْبَ فِی قَتْلِ اَلْمَقْتُولِ عَلَی بَعْضٍ، وَ دَرَأَهُ عَنْ نَفْسِهِ وَ ذَوِیهِ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اَللّهُ مُخْرِجٌ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مُظْهِرٌ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کُنْتُمْ تَکْتُمُونَ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کَانَ مِنْ خَبَرِ اَلْقَاتِلِ، وَ مَا کُنْتُمْ تَکْتُمُونَ مِنْ إِرَادَهِ تَکْذِیبِ مُوسَی عَلَیْهِ السَّلاَمُ بِاقْتِرَاحِکُمْ عَلَیْهِ مَا قَدَرْتُمْ أَنَّ رَبَّهُ لاَ یُجِیبُهُ إِلَیْهِ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فَقُلْنا اِضْرِبُوهُ بِبَعْضِها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بِبَعْضِ اَلْبَقَرَهِ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کَذلِکَ یُحْیِ اَللّهُ اَلْمَوْتی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اَلدُّنْیَا وَ اَلْآخِرَهِ کَمَا أَحْیَا اَلْمَیِّتَ بِمُلاَقَاهِ مَیِّتٍ آخَرَ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فِی اَلدُّنْیَا فَیُلاَقِی مَاءُ اَلرَّجُلِ مَاءَ اَلْمَرْأَهِ فَیُحْیِی اَللَّهُ اَلَّذِی کَانَ فِی اَلْأَصْلاَبِ وَ اَلْأَرْحَامِ حَیّاً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 فِی اَلْآخِرَهِ فَإِنَّ اَللَّهَ تَعَالَی یُنْزِلُ بَیْنَ نَفْخَتَیِ اَلصُّورِ بَعْدَ مَا یُنْفَخَ اَلنَّفْخَهُ اَلْأُولَی مِنْ دُوَیْنِ اَلسَّمَاءِ اَلدُّنْیَا مِنَ اَلْبَحْرِ اَلْمَسْجُورِ اَلَّذِی قَالَ اَللَّهُ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اَلْبَحْرِ اَلْمَسْجُورِ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مَنِیٌّ کَمَنِیِّ اَلرِّجَالِ، فَیَمْطُرُ ذَلِکَ عَلَی اَلْأَرْضِ فَیَلْقَی اَلْمَاءُ اَلْمَنِیُّ مَعَ اَلْأَمْوَاتِ اَلْبَالِیَهِ فَیَنْبُتُونَ مِنَ اَلْأَرْضِ وَ یُحْیَوْنَ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اَللَّهُ عَزَّ وَ جَلَّ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یُرِیکُمْ آیاتِهِ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سَائِرَ آیَاتِهِ سِوَی هَذِهِ اَلدَّلاَلاَتِ عَلَی تَوْحِیدِهِ وَ نُبُوَّهِ مُوسَی عَلَیْهِ السَّلاَمُ نَبِیِّهِ، وَ فَضْلِ مُحَمَّدٍ صَلَّی اللَّهُ عَلَیْهِ وَ آلِهِ عَلَی اَلْخَلاَئِقِ سَیِّدِ إِمَائِهِ وَ عَبِیدِهِ، وَ تَبْیِینِهِ فَضْلَهُ وَ فَضْلَ آلِهِ اَلطَّیِّبِینَ عَلَی سَائِرِ خَلْقِ اَللَّهِ أَجْمَعِینَ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لَعَلَّکُمْ تَعْقِلُونَ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تَعْتَبِرُونَ وَ تَتَفَکَّرُونَ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اَلَّذِی یَفْعَلُ هَذِهِ اَلْعَجَائِبَ لاَ یَأْمُرُ اَلْخَلْقَ إِلاَّ بِالْحِکْمَهِ، وَ لاَ یَخْتَارُ مُحَمَّداً وَ آلَهُ إِلاَّ لِأَنَّهُمْ أَفْضَلُ ذَوِی اَلْأَلْبَابِ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عسکری علیه السلام، ص</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392/6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266/13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تأويل الآيات، ج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امام عسکری علیه السلام،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أَظْهَرَ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نِفَاقَهُمْ 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جَهْلِهِمْ</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امام عسکری علیه السلام،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فَلَمَّا أَفْضَی بَعْضُ هَؤُلَاءِ الْیَهُودِ إِلَی بَعْضٍ قَالُوا أَیُّ شَیْ ءٍ صَنَعْتُمْ أَخْبَرْتُمُوهُمْ بِما فَتَحَ اللَّهُ عَلَیْکُمْ مِنَ الدَّلَالاتِ عَلَی صِدْقِ نُبُوَّهِ مُحَمَّدٍ صلی الله علیه و آله وَ إِمَامَهِ أَخِیهِ عَلِیِّ بْنِ أَبِی طَالِبٍ علیه السلام لِیُحَاجُّوکُمْ بِهِ عِنْدَ رَبِّکُمْ بِأَنَّکُمْ کُنْتُمْ قَدْ عَلِمْتُمْ هَذَا وَ شَاهَدْتُمُوهُ فَلَمْ تُؤْمِنُوا بِهِ وَ لَمْ تُطِیعُوهُ</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عزَّ وَّ 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وَ لا یَعْلَمُونَ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أَوَّلاً یَعْلَمُ هَؤُلاَءِ اَلْقَائِلُونَ لِإِخْوَانِهِمْ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 تُحَدِّثُونَهُمْ بِما فَتَحَ اَللّهُ عَلَیْکُمْ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اَللّهَ یَعْلَمُ ما یُسِرُّونَ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عَدَاوَهِ مُحَمَّدٍ صلی الله علیه و آله وَ یُضْمِرُونَهُ مِنْ أَنَّ إِظْهَارَهُمُ اَلْإِیمَانَ بِهِ أَمْکَنُ لَهُمْ مِنِ اِصْطِلاَمِهِ، وَ إِبَادَهِ أَصْحَابِهِ وَ ما یُعْلِنُونَ مِنَ اَلْإِیمَانِ ظَاهِراً لِیُؤْنِسُوهُمْ، وَ یَقِفُوا بِهِ عَلَی أَسْرَارِهِمْ فَیُذِیعُوهَا بِحَضْرَهِ مَنْ یَضُرُّهُمْ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امام عسکری علیه السلام،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الْإِمَامُ علیه السلام قَالَ اللَّهُ عَزَّ وَ 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لِقَوْمٍ مِنْ هَؤُلَاءِ الْیَهُودِ کَتَبُوا صِفَهً زَعَمُوا أَنَّهَا صِفَهُ النَّبِیِّ صلی الله علیه و آله وَ هُوَ خِلَافُ صِفَتِهِ وَ قَالُوا لِلْمُسْتَضْعَفِینَ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صِفَهُ النَّبِیِّ الْمَبْعُوثِ فِی آخِرِ الزَّمَانِ أَنَّهُ طَوِیلٌ عَظِیمُ الْبَدَنِ وَ الْبَطْنِ أَصْهَبُ الشَّعْرِ وَ مُحَمَّدٌ صلی الله علیه و آله بِخِلَافِهِ وَ هُوَ یَجِی ءُ بَعْدَ هَذَا الزَّمَانِ بِخَمْسِمِائَهِ سَنَهٍ وَ إِنَّمَا أَرَادُوا بِذَلِکَ لِتَبْقَی لَهُمْ عَلَی ضُعَفَائِهِمْ رِئَاسَتُهُمْ وَ تَدُومَ لَهُمْ مِنْهُمْ إِصَابَاتُهُمْ وَ یَکُفُّوا أَنْفُسَهُمْ مَئُونَهَ خِدْمَهِ رَسُولِ اللَّهِ صلی الله علیه و آله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خِدْمَهِ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أَهْلِ خَاصَّتِهِ فَقَالَ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فَوَیْلٌ لَهُمْ مِمَّا کَتَبَتْ أَیْدِیهِمْ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الصِّفَاتِ الْمُحَرَّفَاتِ الْمُخَالِفَاتِ لِصِفَهِ مُحَمَّدٍ صلی الله علیه و آله وَ عَلِیٍّ علیه السلام الشِّدَّهُ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لَهُمْ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الْعَذَابِ فِی أَسْوَإِ بِقَاعِ جَهَنَّمَ وَ وَیْلٌ لَهُمْ الشِّدَّهُ مِنَ الْعَذَابِ ثَانِیَهً لَهُمْ مُضَافَهً إِلَی الْأُولَی مِمَّا یَکْسِبُونَهُ مِنَ الْأَمْوَالِ الَّتِی یَأْخُذُونَهَا إِذَا أَثْبَتُوا عَوَامَّهُمْ عَلَی الْکُفْرِ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بِمُحَمَّدٍ رَسُولِ اللَّهِ صلی الله علیه و آله وَ الْجَحْدِ لِوَصِیَّهِ أَخِیهِ عَلِیٍّ وَلِیِّ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امام عسکری علیه السلام ،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الْإِمَامُ علیه السلام قَالَ اللَّهُ عَزَّ وَ جَلَّ وَ قالُوا یَعْنِی الْیَهُودَ الْمُظْهِرِینَ لِلْإِیمَانِ الْمُسِرِّینَ لِلنِّفَاقِ الْمُدْبِرِینَ عَلَی رَسُولِ اللَّهِ صلی الله علیه و آله وَ ذَوِیهِ بِمَا یَظُنُّونَ أَنَّ فِیهِ عَطَبَهُمْ لَنْ تَمَسَّنَا النَّارُ إِلَّا أَیَّاماً مَعْدُودَهً وَ ذَلِکَ أَنَّهُ کَانَ لَهُمْ أَصْهَارٌ وَ إِخْوَهُ رَضَاعٍ مِنَ الْمُسْلِمِینَ یُسِرُّونَ کُفْرَهُمْ عَنْ مُحَمَّدٍ صلی الله علیه و آله وَ صَحْبِهِ وَ إِنْ کَانُوا بِهِ عَارِفِینَ صِیَانَهً لَهُمْ لِأَرْحَامِهِمْ وَ أَصْهَارِهِمْ قَالَ لَهُمْ هَؤُلَاءِ وَ لِمَ تَفْعَلُونَ هَذَا النِّفَاقَ الَّذِی تَعْلَمُونَ أَنَّکُمْ بِهِ عِنْدَ اللَّهِ مَسْخُوطٌ عَلَیْکُمْ مُعَذَّبُونَ أَجَابَهُمْ ذَلِکَ الْیَهُودُ بِأَنَّ مُدَّهَ ذَلِکَ الْعَذَابِ نُعَذَّبُ بِهِ لِهَذِهِ الذُّنُوبِ أَیَّاماً مَعْدُودَهً تَنْقَضِی ثُمَّ نُصِیرُ بَعْدُ فِی النِّعْمَهِ فِی الْجِنَانِ فَلَا نَتَعَجَّلُ الْمَکْرُوهَ فِی الدُّنْیَا لِلْعَذَابِ الَّذِی هُوَ بِقَدْرِ أَیَّامِ ذُنُوبِنَا فَإِنَّهَا تَفْنَی وَ تَنْقَضِی وَ نَکُونُ قَدْ حَصَّلْنَا لِذَاتِ الْحُرِّیَّهِ مِنَ الْخِدْمَهِ وَ لِذَاتِ نِعْمَهِ الدُّنْیَا ثُمَّ لَا نُبَالِی بِمَا یُصِیبُنَا بَعْدُ فَإِنَّهُ إِذَا لَمْ یَکُنْ دَائِماً فَکَأَنَّهُ قَدْ فَنِیَ</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امام عسکری علیه السلام،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الكاظم علیه السلام لايخلد الله في النار إلا أهل الكفر والجحود وأهل الضلال والشرك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صافی، ج</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أحدهما علیهما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جحدوا إمامة أميرالمؤمنين علیه السلام فَأُولَئِكَ أَصْحَابُ الْجَنَّةِ هُمْ فِيهَا خَالِدُونَ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الصادق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أنعم الله على عبد أجل من أن لا يكون في قلبه مع الله غيره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أَصْعَدَ إِلَی اللَّهِ خَالِصَ عِبَادَتِهِ أَهْبَطَ اللَّهُ إِلَیْهِ أَفْضَلَ مَصْلَحَتِهِ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امام عسکری علیه السلام، ص</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184/71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الحسن بن علي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عَبَدَ اللّهَ عَبَّدَ اللّهُ لَهُ کلَّ شَیء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منابع</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الحسين بن علي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عَبَدَ اللّهَ حَقَّ عِبادَتِهِ،آتاهُ اللّهُ فَوقَ أمانِیِّهِ وکِفایَتِهِ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منابع</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الامام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آله،أفضل والديكم وأحقهما بشكركم محمد صلی الله علیه و آله و على علیه السلام</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العسكري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وَالْيَتَامَى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الذين فقدوا آباءهم الكافين لهم أمورهم السائقين إليهم قوتهم وغذائهم المصلحين لهم ثم معاشهم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علیه السلام و أشد من يتم هذا اليتيم، من يتم عن إمامه ولا يقدر على الوصول إليه ولا يدري كيف حكمه فيما يبتلي به من شرائع دينه ألا فمن كان من شيعتنا عالم بعلومنا وهذا الجاهل بشريعتنا المنقطع عن مشاهدتنا يتيم في حجره ألا فمن هداه و أرشده وعلمه شریعتنا كان معنا في الرفيق الأعلى حدثني بذلك أبي عن آبائه عن رسول الله صلی الله علیه و 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امام عسکری علیه السلام،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وَالْمَسَاكِينِ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الذين سكن الضر والفقر حركتهم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فمنواساهم بحواشي ماله وسع الله عليه جنانه و أنا له غفرانه و رضوانه</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الصادق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وَقُولُوا لِلنَّاسِ حُسْنًا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كلهم مؤمنهم ومخالفهم أما المؤمنون فيبسط لهم وجهه و بشره و أما المخالفون فيكلمهم بالمداراة لاجتذابهم إلى الإيمان فإن ييأس من ذلك يكف شرورهم عن نفسه وإخوانه المؤمنين</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و العياشي عن الباقر علیه السلام في هذه الآية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وَقُولُوا لِلنَّاسِ حُسْنًا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أحسن ما تحبون أن يقال لكم فإن الله يبغض اللعان السباب الطعان على المؤمنين المتفحش السائل الملحف و يحب الحي الحليم الضعيف المتعفف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الإمام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وَأَقِيمُوا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الصلوات الخمس، وأقيموا أيضا الصلاة علی محمد و آل محمد الطيبين عند أحوال غضبكم ورضاكم، و شدتكم و رخائكم، وهمومكم المعلقة بقلوبكم</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 تَوَلَّیْتُمْ أَیُّهَا الْیَهُودُ عَنِ الْوَفَاءِ بِمَا نُقِلَ إِلَیْکُمْ مِنَ الْعَهْدِ الَّذِی أَدَّاهُ أَسْلَافُکُمْ إِلَیْکُمْ وَ أَنْتُمْ مُعْرِضُونَ عَنْ ذَلِکَ الْعَهْدِ تَارِکِینَ لَهُ غَافِلِینَ 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امام عسکری علی، 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الْإِمَامُ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إِذْ أَخَذْنا مِیثاقَکُمْ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اذْکُرُوا یَا بَنِی إِسْرَائِیلَ حِینَ أَخَذْنَا مِیثَاقَکُمْ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أَخَذْنَا مِیثَاقَکُمْ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أَسْلَافِکُمْ وَ عَلَی کُلِّ مَنْ یَصِلُ إِلَیْهِ الْخَبَرُ بِذَلِکَ مِنْ أَخْلَافِهِمُ الَّذِینَ أَنْتُمْ 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تَسْفِکُونَ دِماءَکُمْ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یَسْفِکُ بَعْضُکُمْ دِمَاءَ بَعْضٍ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تُخْرِجُونَ أَنْفُسَکُمْ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دِیارِکُمْ لَا یُخْرِجُ بَعْضُکُمْ بَعْضاً مِنْ دِیَارِهِمْ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أَقْرَرْتُمْ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بِذَلِکَ الْمِیثَاقِ کَمَا أَقَرَّ بِهِ أَسْلَافُکُمْ وَ الْتَزَمْتُمُوهُ کَمَا الْتَزَمُوهُ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أَنْتُمْ تَشْهَدُونَ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بِذَلِکَ عَلَی أَسْلَافِکُمْ وَ أَنْفُسِکُمْ</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رَسُولُ اللَّهِ صلی الله علیه وآله لَمَّا نَزَلَتْ هَذِهِ الآیة فِی الْیَهُودِ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نَقَضُوا عَهْدَ اللَّهِ وَ کَذَّبُوا رُسُلَ اللَّهِ وَ قَتَلُوا أَوْلِیَاءَ اللَّهِ أَ فَلَا أُنَبِّئُکُمْ بِمَنْ یُضَاهِیهِمْ مِنْ یَهُودِ هَذِهِ الْأُمَّهِ قَالُوا بَلَی یَا رَسُولَ اللَّهِ قَالَ قَوْمٌ مِنْ أُمَّتِی یَنْتَحِلُونَ أَنَّهُمْ مِنْ أَهْلِ مِلَّتِی یَقْتُلُونَ أَفَاضِلَ ذُرِّیَّتِی وَ أَطَایِبَ أَرُومَتِی وَ یُبَدِّلُونَ شَرِیعَتِی وَ سُنَّتِی وَ یَقْتُلُونَ وَلَدَیَّ الْحَسَنَ وَ الْحُسَیْنَ کَمَا قَتَلَ أَسْلَافُ الْیَهُودِ زَکَرِیَّا وَ یَحْیَی أَلَا وَ إِنَّ اللَّهَ یَلْعَنُهُمْ کَمَا لَعَنَهُمْ وَ یَبْعَثُ عَلَی بَقَایَا ذَرَارِیِّهِمْ قَبْلَ یَوْمِ الْقِیَامَهِ هَادِیاً مَهْدِیّاً مِنْ وُلْدِ الْحُسَیْنِ الْمَظْلُومِ یُحْرِفُهُمْ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بِسُیُوفِ أَوْلِیَائِهِ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نَارِ جَهَنَّمَ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امام عسکری علیه السلام، 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صافی، ج</w:t>
      </w:r>
      <w:r>
        <w:rPr>
          <w:rFonts w:eastAsia="IRNazanin" w:cs="IRNazanin"/>
          <w:b w:val="false"/>
          <w:bCs w:val="false"/>
          <w:i w:val="false"/>
          <w:iCs w:val="false"/>
          <w:color w:val="333333"/>
          <w:sz w:val="20"/>
          <w:szCs w:val="20"/>
        </w:rPr>
        <w:t>111/1</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ج</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كلامه رقم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207/8</w:t>
      </w:r>
      <w:r>
        <w:rPr>
          <w:rFonts w:eastAsia="IRNazanin" w:cs="IRNazanin"/>
          <w:b w:val="false"/>
          <w:bCs w:val="false"/>
          <w:i w:val="false"/>
          <w:iCs w:val="false"/>
          <w:color w:val="333333"/>
          <w:sz w:val="20"/>
          <w:szCs w:val="20"/>
          <w:rtl w:val="true"/>
        </w:rPr>
        <w:t xml:space="preserve"> .</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الْإِمَامُ العسکری علیه السلام قَالَ اللَّهُ عَزَّ وَ جَلَّ وَ هُوَ یُخَاطِبُ هَؤُلَاءِ الْیَهُودَ الَّذِینَ أَظْهَرَ مُحَمَّدٌ صلی الله علیه و آله الْمُعْجِزَاتِ لَهُمْ عِنْدَ تِلْکَ الْجِبَالِ وَ یُوَبِّخُهُمْ وَ لَقَدْ آتَیْنا مُوسَی الْکِتابَ التَّوْرَاهَ الْمُشْتَمِلَ عَلَی أَحْکَامِنَا وَ عَلَی ذِکْرِ فَضْلِ مُحَمَّدٍ وَ آلِهِ الطَّیِّبِینَ وَ إِمَامَهِ عَلِیِّ بْنِ أَبِی طَالِبٍ علیه السلام وَ خُلَفَائِهِ بَعْدَهُ وَ شَرَفِ أَحْوَالِ الْمُسْلِمِینَ لَهُ وَ سُوءِ أَحْوَالِ الْمُخَالِفِینَ عَلَیْهِ وَ قَفَّیْنا مِنْ بَعْدِهِ بِالرُّسُلِ وَ جَعَلْنَا رَسُولًا فِی أَثَرِ رَسُولٍ وَ آتَیْنا أَعْطَیْنَا عِیسَی ابْنَ مَرْیَمَ الْبَیِّناتِ الْآیَاتِ الْوَاضِحَاتِ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إِحْیَاءَ الْمَوْتَی وَ إِبْرَاءَ الْأَکْمَهِ وَ الْأَبْرَصِ وَ الْإِنْبَاءَ بِمَا یَأْکُلُونَ وَ بِمَا یَدَّخِرُونَ فِی بُیُوتِهِمْ وَ أَیَّدْناهُ بِرُوحِ الْقُدُسِ وَ هُوَ جَبْرَئِیلُ علیه السلام وَ ذَلِکَ حِینَ رَفَعَهُ مِنْ رَوْزَنَهِ بَیْتِهِ إِلَی السَّمَاءِ وَ أَلْقَی شِبْهَهُ عَلَی مَنْ رَامَ قَتْلَهُ فَقُتِلَ بَدَلًا مِنْهُ وَ قِیلَ هُوَ الْمَسِیحُ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امام عسکری علیه السلام،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جعفر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عيسى علیه السلام وعد أصحابه ليلة رفعه الله إليه، فاجتمعوا إليه عند المساء وهم إثنا عشر رجلا فأدخلهم بيتا ثم خرج عليهم من عين في زاوية البيت وهوينفض رأسه من الماء، فقال إن الله أوحي إلى أنه رافعى إليه الساعة و مطهري من اليهود فأيكم يلقي عليه شبحي فيقتل ويصلب ويكون معي في درجتي؟ فقال شاب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يا روح الله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فأنت هوذا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 xml:space="preserve"> )</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أَفَكُلَّمَا جَاءَكُمْ رَسُولٌ بِمَا لَا تَهْوَى أَنْفُسُكُمُ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أخذ عهودكم و مواثيقكم بما لا تحبون من اتباع النبي صلی الله علیه و آله و بذل الطاعة لأولياء الله استکبرتم على الإيمان و الاتباع فَفَرِيقًا كَذَّبْتُمْ كموسی و عیسی وَفَرِيقًا تَقْتُلُونَ قتل أسلافكم زکریا و یحیی و أنتم رمتم قتل محمد و علي علیهما السلام فخيب الله سعيكم ورد کیدكم في نحوركم فمعنی تَقْتُلُونَ قتلتم كما تقول لمن توبخه ويلك لم تكذب ولا تريد ما يفعله بعدوإنما تريد لم فعلت وانت عليه موطن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ولقد رامت الفجرة الكفرة ليلة العقبة قتل رسول الله صلی الله علیه و آله على العقبة و رام من بقي من مردة المنافقين بالمدينة قتل علي بن أبي طالب علیه السلام فما قدروا على مغالبة ربهم حملهم على ذلك حسدهم لرسول الله صلی الله علیه و آله في على لما فخم أمره و عظم شأنه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صافی، ج</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 xml:space="preserve"> )</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اَلْإِمَامُ العسکری عَلَیْهِ اَلسَّلاَمُ مَا أَظْهَرَ اَللَّهُ عَزَّ وَ جَلَّ لِنَبِیٍّ تَقَدَّمَ آیَهً إِلاَّ وَ قَدْ جَعَلَ لِمُحَمَّدٍ صلی الله علیه و آله وَ عَلِیٍّ علیه السلام مِثْلَهَا وَ أَعْظَمَ مِنْهَا قِیلَ یَا ابْنَ رَسُولِ اللَّهِ صلی الله علیه و آله فَأَیَّ شَیْ ءٍ جَعَلَ لِمُحَمَّدٍ وَ عَلِیٍّ علیهما السلام مَا یَعْدِلُ آیَاتِ عِیسَی إِحْیَاءَ الْمَوْتَی وَ إِبْرَاءَ الْأَکْمَهِ وَ الْأَبْرَصِ وَ الْإِنْبَاءَ بِمَا یَأْکُلُونَ وَ مَا یَدَّخِرُونَ</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الإمام علیه السلام قَوْلُهُ عَزَّ وَ جَلَّ وَ قالُوا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قُلُوبُنا غُلْفٌ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لَعَنَهُمُ اللَّهُ بِکُفْرِهِمْ فَقَلِیلًا ما یُؤْمِنُونَ قَالَ الْإِمَامُ علیه السلام قَالَ اللَّهُ تَعَالَی وَ قالُوا یَعْنِی الْیَهُودَ الَّذِینَ أَرَاهُمْ رَسُولُ اللَّهِ صلی الله علیه و آله الْمُعْجِزَاتِ الْمَذْکُورَاتِ عِنْدَ قَوْلِهِ فَهِیَ کَالْحِجارَهِ الْآیَهَ قُلُوبُنَا غُلُفٌ أَوْعِیَهٌ لِلْخَیْرِ وَ الْعُلُومُ قَدْ أَحَاطَتْ بِهَا وَ اشْتَمَلَتْ عَلَیْهَا ثُمَّ هِیَ مَعَ ذَلِکَ لَا نَعْرِفُ لَکَ یَا مُحَمَّدُ فَضْلًا مَذْکُوراً فِی شَیْ ءٍ مِنْ کُتُبِ اللَّهِ وَ لَا عَلَی لِسَانِ أَحَدٍ مِنْ أَنْبِیَاءِ اللَّهِ فَقَالَ اللَّهُ تَعَالَی رَدّاً عَلَیْهِمْ بَلْ لَیْسَ کَمَا یَقُولُونَ أَوْعِیَهً لِلْعُلُومِ وَ لَکِنْ قَدْ لَعَنَهُمُ اللَّهُ أَبْعَدَهُمُ مِنَ الْخَیْرِ فَقَلِیلًا ما یُؤْمِنُونَ قَلِیلٌ إِیمَانُهُمْ یُؤْمِنُونَ بِبَعْضِ مَا أَنْزَلَ اللَّهُ وَ یَکْفُرُونَ بِبَعْضٍ فَإِذَا کَذَّبُوا مُحَمَّداً صلی الله علیه و آله فِی سَائِرِ مَا یَقُولُ فَقَدْ صَارَ مَا کَذَّبُوا بِهِ أَکْثَرَ وَ مَا صَدَّقُوا بِهِ أَقَلَّ وَ إِذَا قُرِئَ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فَإِنَّهُمْ قَالُوا قُلُوبُنا غُلْفٌ فِی غِطَاءٍ فَلَا نَفْهَمُ کَلَامَکَ وَ حَدِیثَکَ نَحْوَ مَا قَالَ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قالُوا قُلُوبُنا فِی أَکِنَّهٍ مِمَّا تَدْعُونا إِلَیْهِ وَ فِی آذانِنا وَقْرٌ وَ مِنْ بَیْنِنا وَ بَیْنِکَ حِجابٌ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کِلَا الْقِرَاءَتَیْنِ حَقٌّ وَ قَدْ قَالُوا بِهَذَا وَ بِهَذَا جَمِیعاً ثُمَّ قَالَ رَسُولُ اللَّهِ صلی الله علیه و آله مَعَاشِرَ الْیَهُودِ أَ تُعَانِدُونَ رَسُولَ رَبِّ الْعَالَمِینَ وَ تَأْبَوْنَ الِاعْتِرَافَ بِأَنَّکُمْ کُنْتُمْ بِذُنُوبِکُمْ مِنَ الْجَاهِلِینَ إِنَّ اللَّهَ لَا یُعَذِّبُ بِهَا أَحَداً وَ لَا یُزِیلُ عَنْ فَاعِلِ هَذَا عَذَابَهُ أَبَداً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امام عسکری علیه السلام، ص</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الإمام علیه السلام ذَمَّ اللّهُ تَعالَى اليَهودَ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لَمّا جاءَهُمْ يَعني هؤلاءِ اليَهودَ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الَّذينَ تَقَدَّمَ ذِكرُهُم وإخوانَهُم مِنَ اليَهودِ، جاءَهُم كِتابٌ مِنْ عِنْدِ اللّهِ القُرآنُ مُصَدِّقٌ ذلِكَ الكِتابُ لِما مَعَهُمْ مِنَ التَّوراةِ الَّتي بَيَّنَ فيها أنَّ مُحَمَّداً الاُمِّيَّ مِن وُلدِ إسماعيلَ، المُؤَيَّدَ بِخَيرِ خَلقِ اللّهِ بَعدَهُ، عَلِيٍّ وَلِيِّ اللّهِ، وَ كانُوا يَعني هؤُلاءِ اليَهودُ مِنْ قَبْلُ ظُهورِ مُحَمَّدٍ صلى الله عليه و آله بِالرِّسالَةِ يَسْتَفْتِحُونَ يَسأَلونَ اللّهَ الفَتحَ وَالظَّفَرَ عَلَى الَّذِينَ كَفَرُوا مِن أعدائِهِم وَالمُناوينَ لَهُم، فَكانَ اللّهُ يَفتَحُ لَهُم ويَنصُرُهُم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جاءَهُمْ جاءَ هؤُلاءِ اليَهودَ ما عَرَفُوا مِن نَعتِ مُحَمَّدٍ صلى الله عليه و آله وصِفَتِهِ كَفَرُوا بِهِ وجَحَدوا نُبُوَّتَهُ حَسَداً لَهُ وبَغياً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عز و 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فَلَعْنَةُ اللَّهِ عَلَى الْكَافِرِينَ </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الكافي عن الصادق علیه السلام أنه سئل عن هذه الآية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قوم فيما بين محمد صلی الله علیه و آله وعیسی وكانوا يتوعدون أهل الأصنام بالنبي ويقولون ليخرجن النبي فلیکسرن أصنامكم وليفعلن بكم كذا فلما خرج رسول الله صلی الله علیه و آله كفروا به</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الْإِمَامُ علیه السلام ذَمَّ اللَّهُ تَعَالَی الْیَهُودَ وَ عَابَ فِعْلَهُمْ فِی کُفْرِهِمْ بِمُحَمَّدٍ صلی الله علیه و آله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بِئْسَمَا اشْتَرَوْا بِهِ أَنْفُسَهُمْ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اشْتَرَوْهَا بِالْهَدَایَا وَ الْفُضُولِ الَّتِی کَانَتْ تَصِلُ إِلَیْهِمْ وَ کَانَ اللَّهُ أَمَرَهُمْ بِشِرَائِهَا مِنَ اللَّهِ بِطَاعَتِهِمْ لَهُ لِیَجْعَلَ لَهُمْ أَنْفُسَهُمْ وَ الِانْتِفَاعَ بِهَا دَائِماً فِی نَعِیمِ الْآخِرَهِ فَلَمْ یَشْتَرُوهَا بَلِ اشْتَرَوْهَا بِمَا أَنْفَقُوهُ فِی عَدَاوَهِ رَسُولِ اللَّهِ صلی الله علیه و آله لِیَبْقَی لَهُمْ عِزُّهُمْ فِی الدُّنْیَا وَ رِئَاسَتُهُمْ عَلَی الْجُهَّالِ وَ یَنَالُوا الْمُحَرَّمَاتِ وَ أَصَابُوا الْفُضُولَاتِ مِنَ السَّفَلَهِ وَ صَرَفُوهُمْ عَنْ سَبِیلِ الرَّشَادِ وَ وَقَفُوهُمْ عَلَی طُرُقِ الضَّلَالاتِ ثُمَّ قَالَ عَزَّ وَ جَلَّ أَنْ یَکْفُرُوا بِما أَنْزَلَ اللَّهُ بَغْیاً أَیْ بِمَا أَنْزَلَ عَلَی مُوسَی مِنْ تَصْدِیقِ مُحَمَّدٍ صلی الله علیه و آله بَغْیاً أَنْ یُنَزِّلَ اللَّهُ مِنْ فَضْلِهِ عَلی مَنْ یَشاءُ مِنْ عِبادِهِ</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الْإِمَامُ علیه السلام وَ إِذَا قِیلَ لِهَؤُلَاءِ الْیَهُودِ الَّذِینَ تَقَدَّمَ ذِکْرُهُمْ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آمِنُوا بِما أَنْزَلَ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مُحَمَّدٍ مِنَ الْقُرْآنِ الْمُشْتَمِلِ عَلَی الْحَلَالِ وَ الْحَرَامِ وَ الْفَرَائِضِ وَ الْأَحْکَامِ قالُوا نُؤْمِنُ بِما أُنْزِلَ عَلَیْنا مِنَ التَّوْرَاهِ وَ یَکْفُرُونَ بِما وَراءَهُ یَعْنِی مَا سِوَاهُ لَا یُؤْمِنُونَ بِهِ وَ هُوَ الْحَقُّ وَ الَّذِی یَقُولُ هَؤُلَاءِ الْیَهُودُ إِنَّهُ وَرَاءَهُ هُوَ الْحَقُّ لِأَنَّهُ هُوَ النَّاسِخُ لِلْمَنْسُوخِ الَّذِی تَقَدَّمَهُ اللَّهُ تَعَالَی</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امام عسکری علیه السلام، ص</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186/7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علیه السلام قَوْلُهُ عَزَّ وَ 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لَقَدْ جاءَکُمْ مُوسی بِالْبَیِّناتِ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اتَّخَذْتُمُ الْعِجْلَ مِنْ بَعْدِهِ وَ أَنْتُمْ ظالِمُونَ قَالَ الْإِمَامُ قَالَ اللَّهُ تَعَالَی لِلْیَهُودِ الَّذِینَ تَقَدَّمَ ذِکْرُهُمْ وَ لَقَدْ جاءَکُمْ مُوسی بِالْبَیِّناتِ الدَّالَّاتِ عَلَی نُبُوَّتِهِ وَ عَلَی مَا وَصَفَهُ مِنْ فَضْلِ مُحَمَّدٍ وَ شَرَفِهِ عَلَی الْخَلَائِقِ وَ أَبَانَ عَنْهُ مِنْ خِلَافَهِ عَلِیٍّ علیه السلام وَ وَصِیَّتِهِ وَ أَمْرِ خُلَفَائِهِ بَعْدَهُ ثُمَّ اتَّخَذْتُمُ الْعِجْلَ إِلَهاً مِنْ بَعْدِهِ بَعْدَ انْطِلَاقِهِ إِلَی الْجَبَلِ وَ خَالَفْتُمْ خَلِیفَتَهُ الَّذِی نَصَّ عَلَیْهِ وَ تَرَکَهُ عَلَیْکُمْ وَ هُوَ هَارُونُ علیه السلام وَ أَنْتُمْ ظالِمُونَ کَافِرُونَ بِمَا فَعَلْتُمْ مِنْ 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امام عسکری علیه السلام، 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 لِعَلِیِّ بْنِ أَبِی طَالِبٍ علیه السلام وَ قَدْ مَرَّ مَعَهُ بِحَدِیقَهٍ حَسَنَهٍ فَقَالَ عَلِیٌّ علیه السلام مَا أَحْسَنَهَا مِنْ حَدِیقَهٍ فَقَالَ یَا عَلِیُّ لَکَ فِی الْجَنَّهِ أَحْسَنُ مِنْهَا إِلَی أَنْ مَرَّ بِسَبْعِ حَدَائِقَ کُلَّ ذَلِکَ عَلِیٌّ علیه السلام یَقُولُ مَا أَحْسَنَهَا وَ یَقُولُ رَسُولُ اللَّهِ صلی الله علیه و آله لَکَ فِی الْجَنَّهِ أَحْسَنُ مِنْهَا</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یَعْقُوبَ قُلْتُ لِلْإِمَامِ علیه السلام هَلْ کَانَ لِرَسُولِ اللَّهِ صلی الله علیه و آله وَ لِأَمِیرِ الْمُؤْمِنِینَ علیه السلام آیَاتٌ تُضَاهِی آیَاتِ مُوسَی علیه السلام فَقَالَ علیه السلام عَلِیٌّ نَفْسُ رَسُولِ اللَّهِ صلی الله علیه و آله وَ آیَاتُ رَسُولِ اللَّهِ آیَاتُ عَلِیٍّ علیه السلام وَ آیَاتُ عَلِیٍّ آیَاتُ رَسُولِ اللَّهِ صلی الله علیه و آله وَ مَا آیَهٌ أَعْطَاهَا اللَّهُ مُوسَی علیه السلام وَ لَا غَیْرَهُ مِنَ الْأَنْبِیَاءِ إِلَّا وَ قَدْ أَعْطَی اللَّهُ مُحَمَّداً مِثْلَهَا أَوْ أَعْظَمَ مِنْهَا</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تفسیر امام عسکری علیه السلام، ص</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265/17</w:t>
      </w:r>
      <w:r>
        <w:rPr>
          <w:rFonts w:eastAsia="IRNazanin" w:cs="IRNazanin"/>
          <w:b w:val="false"/>
          <w:bCs w:val="false"/>
          <w:i w:val="false"/>
          <w:iCs w:val="false"/>
          <w:color w:val="333333"/>
          <w:sz w:val="20"/>
          <w:szCs w:val="20"/>
          <w:rtl w:val="true"/>
        </w:rPr>
        <w:t xml:space="preserve"> )</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امام عسکری علیه السلام، ص</w:t>
      </w:r>
      <w:r>
        <w:rPr>
          <w:rFonts w:eastAsia="IRNazanin" w:cs="IRNazanin"/>
          <w:b w:val="false"/>
          <w:bCs w:val="false"/>
          <w:i w:val="false"/>
          <w:iCs w:val="false"/>
          <w:color w:val="333333"/>
          <w:sz w:val="20"/>
          <w:szCs w:val="20"/>
        </w:rPr>
        <w:t>436</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امام عسکری علیه السلام،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امام عسکری علیه السلام ص</w:t>
      </w:r>
      <w:r>
        <w:rPr>
          <w:rFonts w:eastAsia="IRNazanin" w:cs="IRNazanin"/>
          <w:b w:val="false"/>
          <w:bCs w:val="false"/>
          <w:i w:val="false"/>
          <w:iCs w:val="false"/>
          <w:color w:val="333333"/>
          <w:sz w:val="20"/>
          <w:szCs w:val="20"/>
        </w:rPr>
        <w:t>445</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الْإِمَامُ علیه السلام قَالَ الْحُسَیْنُ بْنُ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تَعَالَی ذَمَّ الْیَهُودَ فِی بُغْضِهِمْ لِجَبْرَئِیلَ الَّذِی کَانَ یُنَفِّذُ قَضَاءَ اللَّهِ فِیهِمْ بِمَا یَکْرَهُونَ وَ ذَمَّهُمْ أَیْضاً وَ ذَمَّ النَّوَاصِبَ فِی بُغْضِهِمْ لِجَبْرَئِیلَ وَ مِیکَائِیلَ وَ مَلَائِکَهِ اللَّهِ النَّازِلِینَ لِتَأْیِیدِ عَلِیِّ بْنِ أَبِی طَالِبٍ علیه السلام عَلَی الْکَافِرِینَ حَتَّی أَذَلَّهُمْ بِسَیْفِهِ الصَّارِمِ فَقَالَ قُلْ مَنْ کانَ عَدُوًّا لِجِبْرِیلَ مِنَ الْیَهُودِ لِرَفْعِهِ مِنْ بُخْتَ نَصَّرَ أَنْ یَقْتُلَهُ دَانِیَالُ مِنْ غَیْرِ ذَنْبٍ کَانَ جَنَاهُ بُخْتَ نَصَّرُ حَتَّی بَلَغَ کِتَابُ اللَّهِ فِی الْیَهُودِ أَجَلَهُ وَ حَلَّ بِهِمْ مَا جَرَی فِی سَابِقِ عِلْمِهِ وَ مَنْ کَانَ أَیْضاً عَدُوّاً لِجَبْرَئِیلَ مِنْ سَائِرِ الْکَافِرِینَ وَ مِنْ أَعْدَاءِ مُحَمَّدٍ وَ عَلِیٍّ</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النبي صلی الله علیه و آله في علي علیه السلام جبرائيل عن يمينه و میکائیل عن يساره وإسرافيل من خلفه وملك الموت أمامه والله تعالى من فوق عرشه ناظر بالرضوان إليه ناصره قال بعض الناب انا أبرأ من الله وجبرائیل و میکائیل والملائكة الذين حالهم مع علي ما قاله محمد صلی الله علیه و آله فقال الله من كان عدوا لهؤلاء تعصبا على علي فان الله يفعل بهم ما يفعل العدو بالعدو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صافی، ج</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 xml:space="preserve"> )</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الْإِمَامُ علیه السلام قَالَ اللَّهُ تَعَالَی وَ لَقَدْ أَنْزَلْنا إِلَیْکَ یَا مُحَمَّدُ آیاتٍ بَیِّناتٍ دَالَّاتٍ عَلَی صِدْقِکَ فِی نُبُوَّتِکَ مُبَیِّنَاتٍ عَنْ إِمَامَهِ عَلِیٍّ علیه السلام أَخِیکَ وَ وَصِیِّکَ وَ صَفِیِّکَ مُوضِحَاتٍ عَنْ کُفْرِ مَنْ شَکَّ فِیکَ أَوْ فِی أَخِیکَ أَوْ قَابَلَ أَمْرَ وَاحِدٍ مِنْکُمَا بِخِلَافِ الْقَبُولِ وَ التَّسْلِیمِ ثُمَّ قَالَ وَ ما یَکْفُرُ بِها بِهَذِهِ الْآیَاتِ الدَّالَّاتِ عَلَی تَفْضِیلِکَ وَ تَفْضِیلِ عَلِیٍّ علیه السلام بَعْدَکَ عَلَی جَمِیعِ الْوَرَی إِلَّا الْفاسِقُونَ الْخَارِجُونَ عَنْ دِینِ اللَّهِ وَ طَاعَتِهِ مِنَ الْیَهُودِ الْکَاذِبِینَ وَ النَّوَاصِبِ الْمُتَسَمِّینَ بِالْمُسْلِمِینَ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امام عسکری علیه السلام، ص</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اَلْإِمَامُ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اَلْبَاقِرُ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عَزَّ وَ جَلَّ، وَ هُوَ یُوَبِّخُ هَؤُلاَءِ اَلْیَهُودَ اَلَّذِینَ تَقَدَّمَ ذِکْرُ عِنَادِهِمْ، وَ هَؤُلاَءِ اَلنُّصَّابُ اَلَّذِینَ نَکَثُوا مَا أَخَذَ مِنَ اَلْعَهْدِ عَلَیْهِمْ،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وَ کُلَّما عاهَدُوا عَهْداً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وَاثَقُوا وَ عَاقَدُوا لِیَکُونُوا لِمُحَمَّدٍ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طَائِعِینَ، وَ لِعَلِیٍّ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 مُؤْتَمِرِینَ، وَ إِلَی أَمْرِهِ صَائِرِینَ نَبَذَهُ نَبَذَ اَلْعَهْدَ فَرِیقٌ مِنْهُمْ وَ خَالَفَهُ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أَکْثَرُهُمْ أَکْثَرُ هَؤُلاَءِ اَلْیَهُودِ وَ اَلنَّوَاصِبِ لا یُؤْمِنُونَ أَیْ فِی مُسْتَقْبَلِ أَعْمَارِهِمْ لاَ یُرَاعُونَ ، وَ لاَ یَتُوبُونَ مَعَ مُشَاهَدَتِهِمْ لِلْآیَاتِ، وَ مُعَایَنَتِهِمْ لِلدِّلاَلاَتِ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امام عسکری علیه السلام، ص</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امام عسکری علیه السلام، ص</w:t>
      </w:r>
      <w:r>
        <w:rPr>
          <w:rFonts w:eastAsia="IRNazanin" w:cs="IRNazanin"/>
          <w:b w:val="false"/>
          <w:bCs w:val="false"/>
          <w:i w:val="false"/>
          <w:iCs w:val="false"/>
          <w:color w:val="333333"/>
          <w:sz w:val="20"/>
          <w:szCs w:val="20"/>
        </w:rPr>
        <w:t>472</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اَلصَّادِقُ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کَانَ بَعْدَ نُوحٍ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کَثُرَ اَلسَّحَرَهُ وَ اَلْمُمَوِّهُونَ، فَبَعَثَ اَللَّهُ تَعَالَی مَلَکَیْنِ إِلَی نَبِیِّ ذَلِکَ اَلزَّمَانِ بِذِکْرِ مَا یَسْحَرُ بِهِ اَلسَّحَرَهُ، وَ ذِکْرِ مَا یُبْطِلُ بِهِ سِحْرَهُمْ، وَ یَرُدُّ بِهِ کَیْدَهُمْ، فَتَلَقَّاهُ اَلنَّبِیُّ عَنِ اَلْمَلَکَیْنِ، وَ أَدَّاهُ إِلَی عِبَادِ اَللَّهِ بِأَمْرِ اَللَّهِ، وَ أَمَرَهُمْ أَنْ یَقِفُوا بِهِ عَلَی اَلسِّحْرِ وَ أَنْ یُبْطِلُوهُ، وَ نَهَاهُمْ أَنْ یَسْحَرُوا بِهِ اَلنَّاسَ، وَ هَذَا کَمَا یُدَلُّ عَلَی اَلسَّمِّ مَا هُوَ، وَ عَلَی مَا یُدْفَعُ بِهِ غَائِلَهُ اَلسَّمِّ، ثُمَّ یُقَالُ لِمُتَعَلِّمِ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اَلسَّمُّ فَمَنْ رَأَیْتَهُ سُمَّ فَادْفَعْ غَائِلَتَهُ بِکَذَا، وَ إِیَّاکَ أَنْ تَقْتُلَ بِالسَّمِّ أَحَداً</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امام عسکری علیه السلام، ص</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امام عسکری علیه السلام، ص</w:t>
      </w:r>
      <w:r>
        <w:rPr>
          <w:rFonts w:eastAsia="IRNazanin" w:cs="IRNazanin"/>
          <w:b w:val="false"/>
          <w:bCs w:val="false"/>
          <w:i w:val="false"/>
          <w:iCs w:val="false"/>
          <w:color w:val="333333"/>
          <w:sz w:val="20"/>
          <w:szCs w:val="20"/>
        </w:rPr>
        <w:t>489</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امام عسکری علیه السلام، ص </w:t>
      </w:r>
      <w:r>
        <w:rPr>
          <w:rFonts w:eastAsia="IRNazanin" w:cs="IRNazanin"/>
          <w:b w:val="false"/>
          <w:bCs w:val="false"/>
          <w:i w:val="false"/>
          <w:iCs w:val="false"/>
          <w:color w:val="333333"/>
          <w:sz w:val="20"/>
          <w:szCs w:val="20"/>
        </w:rPr>
        <w:t>491</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امام عسکری علیه السلام، ص</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امام عسکری علیه السلام، ص</w:t>
      </w:r>
      <w:r>
        <w:rPr>
          <w:rFonts w:eastAsia="IRNazanin" w:cs="IRNazanin"/>
          <w:b w:val="false"/>
          <w:bCs w:val="false"/>
          <w:i w:val="false"/>
          <w:iCs w:val="false"/>
          <w:color w:val="333333"/>
          <w:sz w:val="20"/>
          <w:szCs w:val="20"/>
        </w:rPr>
        <w:t>515</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الْإِمَامُ عَلَيْهِ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أَقِيمُوا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بِإِتْمَامِ وُضُوئِهَا وَ تَكْبِيرَاتِهَا وَ قیامها وَ قراءتهاو رکوعها وَ سجوها وَ حُدُودِهَا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آتُوا الزَّكَاةِ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مُسْتَحِقِّيهَا ، لا توتوها كَافِراً وَ لَا مناصبا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الْمُتَصَدِّقَ عَلَى أَعْدَائِنَا کَالسَّارِقِ فِی حَرَمِ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تُقَدِّمُوا لِأَنْفُسِکُمْ مِنْ خَیْرٍ مِنْ مَالٍ تُنْفِقُونَهُ فِی طَاعَهِ اللَّهِ فَإِنْ لَمْ یَکُنْ لَکُمْ مَالٌ فَمِنْ جَاهِکُمْ تَبْذُلُونَهُ لِإِخْوَانِکُمُ الْمُؤْمِنِینَ تَجُرُّونَ بِهِ إِلَیْهِمُ الْمَنَافِعَ وَ تَدْفَعُونَ بِهِ عَنْهُمُ الْمَضَارَّ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تَجِدُوهُ عِنْدَ اللَّهِ یَنْفَعُکُمُ اللَّهُ تَعَالَی بِجَاهِ مُحَمَّدٍ وَ آلِهِ الطَّیِّبِینَ یَوْمَ الْقِیَامَهِ فَیَحُطُّ بِهِ سَیِّئَاتِکُمْ وَ یُضَاعِفُ بِهِ حَسَنَاتِکُمْ وَ یَرْفَعُ بِهِ دَرَجَاتِکُمْ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بِما تَعْمَلُونَ بَصِیرٌ عَالِمٌ لَیْسَ یَخْفَی عَلَیْهِ ظَاهِرُ فِعْلٍ وَ لَا بَاطِنُ ضَمِیرٍ فَهُوَ یُجَازِیکُمْ عَلَی حَسَبِ اعْتِقَادَاتِکُمْ وَ نِیَّاتِکُمْ وَ لَیْسَ هُوَ کَمُلُوکِ الدُّنْیَا الَّذِی یلبس یلْتبِسُ عَلَی بَعْضِهِمْ فَیَنْسُبُ فِعْلَ بَعْضٍ إِلَی غَیْرِ فَاعِلِهِ وَ جِنَایَهَ بَعْضٍهم إِلَی غَیْرِ جَانِیهِ فَیَقَعُ عِقَابُهُ وَ ثَوَابُهُ بِجَهْلِهِ بِمَا لبس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 بِغَیْرِ مُسْتَحِقِّهِ</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رَسُولُ اللَّهِ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الْعَبْدَ إِذَا تَوَضَّأَ فَغَسَلَ وَجْهَهُ تَنَاثَرَتْ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ذُنُوبُ وَجْهِهِ وَ إِذَا غَسَلَ یَدَیْهِ إِلَی الْمِرْفَقَیْنِ تَنَاثَرَتْ ذُنُوبُ یَدَیْهِ وَ إِذَا مَسَحَ رَأْسَهُ تَنَاثَرَتْ عَنْهُ ذُنُوبُ رَأْسِهِ وَ إِذَا مَسَحَ رِجْلَیْهِ أَوْ غَسَلَهُا لِلتَّقِیَّهِ تَنَاثَرَتْ عَنْهُ ذُنُوبُ رِجْلَیْهِ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اَلْإِمَامُ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أَمِیرُ اَلْمُؤْمِنِینَ عَلَیْهِ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اَلْیَهُودَ وَ اَلنَّصَارَی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قَالَتِ اَلْیَهُودُ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لَنْ یَدْخُلَ اَلْجَنَّهَ إِلاّ مَنْ کانَ هُوداً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یَهُودِیّاً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نَصاری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وَ قَالَتِ اَلنَّصَارَی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لَنْ یَدْخُلَ اَلْجَنَّهَ إِلاَّ مَنْ کَانَ نَصْرَانِیّاً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أَمِیرُ اَلْمُؤْمِنِینَ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قَالَ غَیْرُهُمْ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قَالَتِ اَلدَّهْرِیَّهُ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اَلْأَشْیَاءُ لاَ بَدْءَ لَهَا، وَ هِیَ دَائِمَهٌ، وَ مَنْ خَالَفَنَا فِی هَذَا ضَالٌّ مُخْطِئٌ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قَالَتِ اَلثَّنَوِیَّهُ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وَ اَلظُّلْمَهُ هُمَا اَلْمُدَبِّرَانِ، وَ مَنْ خَالَفَنَا فِی هَذَا 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مُشْرِکُو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أَوْثَانَنَا آلِهَهٌ، مَنْ خَالَفَنَا فِی هَذَا ضَلَّ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اَللَّهُ تَعَالَی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تِلْکَ أَمانِیُّهُمْ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اَلَّتِی یَتَمَنَّوْنَهَا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هاتُوا بُرْهانَکُمْ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مَقَالَتِکُمْ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کُنْتُمْ صادِقِینَ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برهان، ج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 xml:space="preserve"> )</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امام عسکری علیه السلام، ص</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125/2</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بَلی مَنْ أَسْلَمَ وَجْهَهُ 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کَمَا فَعَلَ هَؤُلَاءِ الَّذِینَ آمَنُوا بِرَسُولِ اللَّهِ صلی الله علیه و آله لَمَّا سَمِعُوا بَرَاهِینَهُ وَ حُجَجَهُ وَ هُوَ مُحْسِنٌ فِی عَمَلِهِ لِلَّهِ فَلَهُ أَجْرُهُ ثَوَابُهُ عِنْدَ رَبِّهِ یَوْمَ فَصْلِ الْقَضَاءِ وَ لا خَوْفٌ عَلَیْهِمْ حِینَ یَخَافُ الْکَافِرُونَ مَا یُشَاهِدُونَهُ مِنَ الْعَذَابِ وَ لا هُمْ یَحْزَنُونَ عِنْدَ الْمَوْتِ لِأَنَّ الْبِشَارَهَ بِالْجِنَانِ تَأْتِیهِمْ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امام عسکری علیه السلام، 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الْإِمَامُ علیه السلام قَالَ اللَّهُ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قالَتِ الْیَهُودُ لَیْسَتِ النَّصاری عَلی شَیْ 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الدِّینِ بَلْ دِینُهُمْ بَاطِلٌ وَ کُفْرٌ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قالَتِ الْیَهُودُ لَیْسَتِ النَّصاری عَلی شَیْ 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الدِّینِ بَلْ دِینُهُمْ بَاطِلٌ وَ کُفْرٌ وَ هُمْ یَتْلُونَ الْکِتابَ التوراة فَقَالَ هَؤُلَاءِ وَ هَؤُلَاءِ مُقَلِّدُون بِلَا حُجَّهٍ وَ هُمْ یَتْلُونَ الْکِتَابَ فَلَا یَتَأَمَّلُونَهُ لِیَعْمَلُوا بِمَا یُوجِبُهُ فَیَتَخَلَّصُوا مِنَ الضَّلَالَهِ ثُمَّ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کَذلِکَ قالَ الَّذِینَ لا یَعْلَمُونَ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 وَ لَمْ یَنْظُرُوا فِیهِ مِنْ حَیْثُ أَمَرَهُمُ اللَّهُ فَقَالَ بَعْضُهُمْ لِبَعْضٍ وَ هُمْ مُخْتَلِفُونَ کَقَوْلِ الْیَهُودِ وَ النَّصَارَی بَعْضُهُمْ لِبَعْضٍ هَؤُلَاءِ یُکَفِّرُ هَؤُلَاءِ وَ هَؤُلَاءِ یُکَفِّرُ هَؤُلَاءِ ثُمَّ قَالَ اللَّهُ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فَاللَّهُ یَحْکُمُ بَیْنَهُمْ یَوْمَ الْقِیامَهِ فِیما کانُوا فِیهِ یَخْتَلِفُونَ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الدُّنْیَا یُبَیِّنُ ضَلَالَهُمْ وَ فِسْقَهُمْ وَ یُجَازِی کُلَّ وَاحِدٍ مِنْهُمْ بِقَدْرِ اسْتِحْقَاقِهِ</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امام عسکری علیه السلام، ص</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وَمَنْ أَظْلَمُ مِمَّنْ مَنَعَ مَسَاجِدَ اللَّهِ أَنْ يُذْكَرَ فِيهَا اسْمُهُ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 مساجد خيار المؤمنین بمكة منعوهم من التعبد فيها بأن ألجأوا رسول الله صلی الله علیه و آله إلى الخروج عن مكة، وفي المجمع عن الصادق علیه السلام والقمي أنهم قريش حين منعوا رسول الله صلی الله علیه و آله دخول مكة والمسجد الحرام و عن زيد بن علي عن آبائه عن علي علیهم السلام أنه أراد جميع الأرض لقول النبي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لي الأرض مسجدا و ترابها طهورا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صافی، ج</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علي بن الحسين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ولقد كان من المنافقين و الضعفاء أشباه المنافقين قصد إلى تخريب المساجد بالمدينة و تخریب مساجد الدنيا كلها بما هوا به من قتل علي علیه السلام بالمدينة و قتل رسول الله صلی الله علیه و آله في طريقهم إلى العقبة يعني في غزوة تبوك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الامام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وأنزَلَ اللّهُ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لِلّهِ الْمَشْرِقُ وَ الْمَغْرِبُ فَأَیْنَما تُوَلُّوا فَثَمَّ وَجْهُ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إذا تَوَجَّهتُم بِأَمرِهِ،فَثَمَّ الوَجهُ الَّذی تَقصِدونَ مِنهُ اللّهَ، وَ تَأْمُلُونَ ثَوَابَهُ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 قَالَ رَسُولُ اللَّهِ صلی الله علیه و آله یَا عِبَادَ اللَّهِ أَنْتُمْ کَالْمَرْضَی وَ اللَّهُ رَبُّ الْعَالَمِینَ کَالطَّبِیبِ فَصَلَاحُ الْمَرْضَی فِیمَا یَعْلَمُهُ الطَّبِیبُ یُدَبِّرُهُ بِهِ لَا فِیمَا یَشْتَهِیهِ الْمَرِیضُ وَ یَقْتَرِحُهُ أَلَا فَسَلِّمُوا لَهُ أَمْرَهُ تَکُونُوا مِنَ الْفَائِزِینَ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امام عسکری علیه السلام، ص</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فإنها نزلت في صلاة النافلة فصلها حيث توجهت إذا كنت في سفر و أما الفرائض فقوله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وَحَيْثُ مَا كُنْتُمْ فَوَلُّوا وُجُوهَكُمْ شَطْرَهُ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الفرائض لا تصليها إلا إلى القبلة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المجمع مثله قال هذا هو المروي عن أئمتنا</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الصادق علیه السلام أنه سئل عن رجل يقوم في الصلاة ثم ينظر بعد ما فرغ فيرى أنه قد انحرف عن القبلة يمينا وشمالا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مضت صلواته و ما بين المشرق والمغرب قبلة</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وَقَالُوا اتَّخَذَ اللَّهُ وَلَدًا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قالت اليهود عزیز ابن الله و قالت النصارى المسيح ابن الله وقالت مشركوا العرب الملائكة بنات الله سُبْحَانَهُ تنزيه له عن ذلك فانه يقتضي التشبيه والحاجة والفناء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لَهُ مَا فِي السَّمَاوَاتِ وَالْأَرْضِ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كله ملك له عزير و المسيح والملائكة و غيرهم كُلٌّ لَهُ قَانِتُونَ منقادون مقرون له بالعبودية طبعا و حيلة لا يمتنعون عن مشيئته وتكوينه فكيف يكونون مجانسين له و من حق الولد أن يجانس والده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بَدِيعُ السَّمَاوَاتِ وَالْأَرْضِ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عن الباقر علیه السلام في تفسيره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ابتدع الأشياء كلها بعلمه على غير مثال كان قبله فابتدع السموات و الأرض ولم يكن قبلهن سموات ولا أرضون أما تسمع لقوله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وَكَانَ عَرْشُهُ عَلَى الْمَاءِ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وإذا قضی أمرآ أراد فعله و خلقه كما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أَمْرُهُ إِذَا أَرَادَ شَيْئًا أَنْ يَقُولَ لَهُ كُنْ فَيَكُونُ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بصوت يقرع ولا بنداء يسمع وإنما كلامه سبحانه فعل منه إنشاء و مثله لم يكن من قبل ذلك کائنا و لو كان قديما لكان إلها ثانيا كذا في نهج البلاغة قال يقول ولا يلفظ ویرید و لا یضمر</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يخلق الله شجرة إلاولها ثمرة تؤكل، فلما قال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اتخذ الله ولدا ذهب نصف ثمرها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اتخذوا مع الله إلها شاك الشجر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نورالثقلین، ج</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 xml:space="preserve"> )</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385/5</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ولاد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عَبْدِ اَللَّهِ عَلَيْهِ السَّلاَمُ عَنْ قَوْلِ اَللَّهِ عَزَّ 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الَّذِينَ آتَيْنَاهُمُ الْكِتَابَ يَتْلُونَهُ حَقَّ تِلَاوَتِهِ أُولَئِكَ يُؤْمِنُونَ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اَلْأَئِمُّهُ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 xml:space="preserve"> )</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 أبی عبدالله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حق تلاوته هو الوقوف عند ذكر الجنة والنار، يسأل في الأولى، ويستعيذ من الاخرى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عَبْدِاللهِ عَلَیْهِ السَّلامُ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الْقُرْآنُ عَهْدُ اللهِ إلَی خَلْقِهِ فَقَدْ یَنْبَغِی لِلْمَرْءِ الْمُسْلِمِ أنْ یَنْظُرَ فِی عَهْدِهِ، وَ أنْ یَقْرَأمِنْهُ فِی کُلِّ یَوْمٍ خَمْسِینَ آیَهً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609/2</w:t>
      </w:r>
      <w:r>
        <w:rPr>
          <w:rFonts w:eastAsia="IRNazanin" w:cs="IRNazanin"/>
          <w:b w:val="false"/>
          <w:bCs w:val="false"/>
          <w:i w:val="false"/>
          <w:iCs w:val="false"/>
          <w:color w:val="333333"/>
          <w:sz w:val="20"/>
          <w:szCs w:val="20"/>
          <w:rtl w:val="true"/>
        </w:rPr>
        <w:t xml:space="preserve"> )</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الزُّهْرِیِّ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عَلِیَّ بْنَ الْحُسَیْنِ عَلَیْهِمَا السَّلام یَقُولُ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آیَاتُ الْقُرْآنِ خَزَائِنُ فَکُلَّمَا فُتِحَتْ خِزَانَهٌ یَنْبَغِی لَکَ أنْ تَنْظُرَ مَا فِیهَا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ج</w:t>
      </w:r>
      <w:r>
        <w:rPr>
          <w:rFonts w:eastAsia="IRNazanin" w:cs="IRNazanin"/>
          <w:b w:val="false"/>
          <w:bCs w:val="false"/>
          <w:i w:val="false"/>
          <w:iCs w:val="false"/>
          <w:color w:val="333333"/>
          <w:sz w:val="20"/>
          <w:szCs w:val="20"/>
        </w:rPr>
        <w:t>55/1</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الْمُفَضَّلِ عَنِ الصَّادِقِ جَعْفَرِ بْنِ مُحَمَّدٍ علیهما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سَأَلْتُهُ عَنْ قَوْلِ اللَّهِ عَزَّ وَ 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إِذِ ابْتَلی إِبْراهِیمَ رَبُّهُ بِکَلِماتٍ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هَذِهِ الْکَلِمَاتُ قَالَ هِیَ الْکَلِمَاتُ الَّتِی تَلَقَّاهَا آدَمُ مِنْ رَبِّهِ فَتابَ عَلَیْهِ وَ هُوَ أَنَّهُ قَالَ یَا رَبِّ أَسْأَلُکَ بِحَقِّ مُحَمَّدٍ وَ عَلِیٍّ وَ فَاطِمَهَ وَ الْحَسَنِ وَ الْحُسَیْنِ إِلَّا تُبْتَ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فَتَابَ اللَّهُ عَلَیْهِ إِنَّهُ هُوَ التَّوَّابُ الرَّحِیمُ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فَقُلْتُ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یَا ابْنَ رَسُولِ اللَّهِ فَمَا یَعْنِی عَزَّ وَ جَلَّ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فَأَتَمَّهُنَّ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أَتَمَّهُنَّ إِلَی الْقَائِمِ علیه السلام اثْنَیْ عَشَرَ إِمَاماً تِسْعَهً مِنْ وُلْدِ الْحُسَیْنِ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نورالثقلین، ج</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از خصال مرحوم صدوق</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مجمع البیان روی عن الصادق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ما ابتلاه الله به في نومه من ذبح ولد اسمعيل أبي العرب، فأتمها إبراهيم وعزم عليها وسلم لأمر الله، فلما عزم قال الله تعالی ثوابا له لما صدق، وعمل بما أمر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جاعلك للناس إماما ثم أنزل الله عليه الحنيفية وهي الطهارة، وهي عشرة أشياء، خمسة في الرأس، وخمسة في البدن، فاما التي في الرأس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فأخذ الشارب وإعفاء اللحى، وطم الشعر، والسواك، و الخلال، فأما التي في البدن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فحلق الشعر من البدن، والختان، وتقليم الأظفار، و الغسل من الجنابة، والطهور بالماء، فهذه الحنيفية الطاهرة التي جاء بها إبراهيم عليه السلام، فلم تنسخ ولاتنسخ الى يوم القيامة، وهو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واتَبِغ مِلَّةَ إبراهِيمَ حَنيفاً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تفسیر قمی</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عيون الاخبار باسناده الى الرضا عليه السلام حديث طويل يقول فيه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الإمامة خص الله عز وجل بها إبراهيم الخليل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صلوات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النبوة والخلة، مرتبة ثالثة وفضيلة شرفه بها وأشار بها ذكره فقال عز وجل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إِنِّي جَاعِلُكَ لِلنَّاسِ إِمَامًا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الخليل عليه السلام سرورا 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 ذُرِّيَّتِي؟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عزوجل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يَنَالُ عَهْدِي الظَّالِمِينَ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فأبطلت هذه الاية إمامة كل ظالم إلى يوم القيامة، وصارت في الصفوة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از عیون اخبار الرضا عليه السلام</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کان إبراهیم نبیّاً ولیس بإمام ، حتّی قال الله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إِنِّی جَاعِلُکَ لِلنَّاسِ إِمَاماً قَالَ وَمِن ذُرِّیَّتِی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الله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یَنَالُ عَهْدِی الظَّالِمِینَ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عَبد صنماً أو وثناً لا یکون إماماً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کافی</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زید الشحّام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أبا عبداللَّه علیه السلام یقول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اللَّه تبارک وتعالی اتّخذ ابراهیم عبداً قبل أن یتّخذه نبیّاً وانّ اللَّه اتّخذه نبیّاً قبل أن یتّخذه رسولاً وانّ اللَّه اتّخذه رسولاً قبل أن یتّخذه خلیلاً وانّ اللَّه اتّخذه خلیلاً قبل أن یجعله إماماً فلمّا جمع له الأشیاء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إِنِّی جاعِلُکَ لِلنَّاسِ إِماماً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 عظمها فی عین ابراهیم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وَمِنْ ذُرِّیَّتی قالَ لا یَنالُ عَهْدِی الظَّالِمینَ </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أمير المؤمنین عليه السلام حديث طويل يقول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خطر على من ماته الكفر تقلد ما فوضه إلى أنبيائه و أوليائه بقوله لإبراهيم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یَنَالُ عَهْدِی الظَّالِمِینَ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المشرکین لأنه سمى الشرك ظلما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اَلشِّرْكَ لَظُلْمٌ عَظِيمٌ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علم إبراهيم أن عهد الله تبارك اسمه بالامامة لا ينال عبدة الأصنام،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 جَنِّبني وَبُنِيَّ أنَّ نَعْبُدُ اَلْأَصْنَامَ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از احتجاج طبرسی</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تهذيب الأحكام عن أبي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دخلت المسجد فارفع يديك و استقبل البيت وقل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إني أشهدك أن هذا بيتك الحرام الذي جعلته مثابة للناس وأمنا مباركا وهدئ للعالمين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از تهذيب الأحكام</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التوحيد باسناده إلى عمرو بن شمر وعن جابر بن یزید الجعفي قال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محمد بن على الباقر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ولقد وضع عبد من عباد الله قدمه على صخرة فأمرنا الله تعالى أن نتخذه مصلی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توحيد</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وروي عن أبي جعفر الباقر عليه السلام 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نزلت ثلثة أحجارمن الجنة مقام إبراهيم و حجر بني إسرائيل، والحجر الأسود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از کتاب مجم البيان</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لأحد أن يصلي ركعتي طواف الفريضة إلا خلف المقام، لقول الله عزوجل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 وا ن مقام إبراهيم مصلی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صليتهما في غيره</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علل الشرائع عن أبي عبد الله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عز وجل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طَهِّرَا بَيْتِيَ لِلطَّائِفِينَ وَالْعَاكِفِينَ وَالرُّكَّعِ السُّجُودِ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فينبغي للعبد أن لايدخل إلا وهو طاهرقد غسل عنه العرق والأذى وتطهر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نورالثقلین، ج</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علل الشرایع</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علي بن إبراهيم قال الصادق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بني إبراهيم عليه السلام البيت وحج الناس شکت الكعبة الى الله تبارك وتعالى ما تلقى من أنفاس المشركين، فأوحى الله إليها قری کعبتی فإنی أبعث في آخر الزمان قوما يتنظفون بقضبان الشجر ويتخللون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از تفسیر قمی</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مجمع البيان قال رسول الله صلی الله علیه و 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عز و جل في كل يوم وليلة عشرين و مائة رحمة تنزل على هذا البيت، ستون منها للطائفين، وأربعون للمصلين، و عشرون للناظرين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مجمع البيان</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علل الشرائع أبي رحمة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سعد بن عبد الله عن إبراهيم بن مهزیار عن أخيه على باسناده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ابوالحسن عليه السلام في الطائف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أتدري لم سمی الطائف؟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إبراهيم عليه السلام دعا ربه أن يرزق أهله من كل الثمرات، فقطع له قطعة من الأردن، فأقبلت حتى طافت بالبيت سبعا، ثم أقرها الله عز وجل في موضعها، فإنما سميت الطائف للطواف بالبيت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از کتاب علل الشرایع</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العياشي عن على بن الحسين عليهما السلام في قول إبراهيم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 اجْعَلْ هَذَا بَلَدًا آمِنًا وَارْزُقْ أَهْلَهُ مِنَ الثَّمَرَاتِ مَنْ آمَنَ مِنْهُمْ بِاللَّهِ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إيانا عني بذلك وأولياؤه و شيعة وصيه،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 كَفَرَ فَأُمَتِّعُهُ قَلِيلًا ثُمَّ أَضْطَرُّهُ إِلَى عَذَابِ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عنی بذلك من جحد وصيه ولم يتبعه من أمته، وكذلك والله هذه الأمة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تفسیر عیاشی</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سجاد عليه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آمَنَ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هستیم و دوستان حضرت ابراهیم عليه السلام و شیعیان وصی او، و مقصود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 كَفَرَ فَأُمَتِّعُهُ قَلِيلًا ثُمَّ أَضْطَرُّهُ إِلَى عَذَابِ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کسانی از امت ابراهیم عليه السلام هستند که وصی ابراهیم عليه السلام را نپذیرفتند و از او پیروی نکردند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خدا سوگند این امت نیز همین گونه خواهند بود</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 الصادق عليه السلام 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دخل الحرم مستجیرا به فهو آمن من سخط الله عزوجل، ومن دخله من الوحش والطير كان آمن من أن يهاج أو يوذي حتى يخرج من الحرم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نورالثقلین، ج</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مجمع البیان</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 يوم فتح 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حرم مكة يوم خلق السموات والأرض فهي حرام إلى أن تقوم الساعة لم تحل لأحد قبلي، ولاتحل لأحد بعدي، ولم تحل لي إلا ساعة من النهار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القمي عن الصادق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بلغ إسماعيل مبلغ الرجال أمر الله إبراهيم أن يبني البيت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رب في أي بقعة؟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البقعة التي أنزلت بها على آدم القبة فأضاء لها الحرم فلم يدر إبراهيم في أي موضع يبنيه فإن القبة التي أنزلها الله على آدم کانت قائمة إلى أيام الطوفان أيام نوح فلما غرقت الدنيا رفع الله تلك القبة وبقي موضعها لم يغرق ولهذا سمي البيت العتيق لأنه أعتق من الغرق فبعث الله جبرائیل فخظ له موضع البيت فأنزل الله عليه القواعد من الجنة وكان الحجر لما أنزله الله على آدم أشد بياضا من الثلج فلما مسته أيدي الكفار اسود فبني إبراهيم عليه السلام البيت ونقل إسماعيل الحجر من ذي طوى فرفعه في السماء تسعة أذرع ثم دله على موضع الحجر فاستخرجه إبراهيم ووضعه في موضعه الذي هو فيه الآن فلما بنی جعل له بابين باب إلى المشرق وبابا إلى المغرب والباب الذي إلى المغرب يسمى المستجار ثم ألقى عليه الشجر الإذخر و علقت هاجر على بابه کساء كان معه وكانوا يكنون تحته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صافی، ج</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الكافي عنه عليه السلام في حديث فلما أذن الله له في البناء قدم إبراهيم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بني قد أمر الله ببناء الكعبة وكشفا عنها فإذا هو حجر واحد احمر فأوحى الله تعالى إليه ضع بناءها عليه وأنزل الله تعالى أربعة أملاك يجمعون إليه الحجارة والملائكة تناولهما حتى تمت اثنا عشر ذراعا وهيأ له بابين بابا يدخل منه وبابا يخرج منه و وضعا عليه عتبا وشرجا من حديد على أبوابه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الكافي عن أحدهما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تعالى أمر إبراهيم ببناء الكعبة وأن يرفع قواعدها و يري الناس مناسكهم فبني إبراهيم وإسماعيل البيت كل يوم ساقا حتى انتهى إلى موضع الحجر الأسود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أبوجعفر عليه السلام فنادی ابوقبیس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لك عندي وديعة فأعطاه الحجر فوضعه موضعه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العلل والعياشي عن الصادق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عز وجل أنزل الحجر لآدم عليه السلام من الجنة و كان البيت درة بيضاء فرفعه الله إلى السماء و بقي اشه فهو بحيال هذا البيت يدخله كل يوم سبعون ألف ملك لا يرجعون إليه أبدا فأمر الله إبراهيم و</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المجمع عن الباقر عليه السلام إن إسماعيل أول من شق لسانه بالعربية و كان أبوه يقول وهما يبنیان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هاي أي أعطني حجر فيقول له إسماعيل بالعربية يا أبت هاك حجرة فإبراهيم يبني وإسماعيل يناوله</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العياشي عن أبي عمرو الزبيري عن أبي عبدالله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أخبرني عن أمة محمد صلی الله علیه و آله من هم؟ قال أمة محمد بنو هاشم خاصة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الحجة في أمة محمد إنهم أهل بيته الذين ذكرت دون غيرهم؟ قال قول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وَإِذْ يَرْفَعُ إِبْرَاهِيمُ الْقَوَاعِدَ مِنَ الْبَيْتِ وَإِسْمَاعِيلُ رَبَّنَا تَقَبَّلْ مِنَّا إِنَّكَ أَنْتَ السَّمِيعُ الْعَلِيمُ رَبَّنَا وَاجْعَلْنَا مُسْلِمَيْنِ لَكَ وَمِنْ ذُرِّيَّتِنَا أُمَّةً مُسْلِمَةً لَكَ وَأَرِنَا مَنَاسِكَنَا وَتُبْ عَلَيْنَا إِنَّكَ أَنْتَ التَّوَّابُ الرَّحِيمُ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أجاب الله إبراهيم واسمعيل وجعل من ذريتهما أمة مسلمة، و بعث فيها رسولا منها یعنی من تلك الأمة يتلو عليهم آياته ويزكيهم ويعلمهم الكتاب والحكمة و ردف إبراهيم و اسمعیل دعوته الأولى بدعوته الأخرى و سئل تطهير من الشرك ومن عبادة الأصنام ليصح أمره فيهم ولا يتبعوا غيرهم،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وَاجْنُبْنِي وَبَنِيَّ أَنْ نَعْبُدَ الْأَصْنَامَ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 إِنَّهُنَّ أَضْلَلْنَ كَثِيرًا مِنَ النَّاسِ فَمَنْ تَبِعَنِي فَإِنَّهُ مِنِّي وَمَنْ عَصَانِي فَإِنَّكَ غَفُورٌ رَحِيمٌ</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باسناده الى أبي عمرو الزبيري عن أبي عبدالله عليه السلام حديث طويل يقول فيه الا ثم ذكر من أذن له في الدعاء إليه بعده وبعد رسوله في كتابه،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وَلْتَكُنْ مِنْكُمْ أُمَّةٌ يَدْعُونَ إِلَى الْخَيْرِ وَيَأْمُرُونَ بِالْمَعْرُوفِ وَيَنْهَوْنَ عَنِ الْمُنْكَرِ وَأُولَئِكَ هُمُ الْمُفْلِحُونَ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أخبر عن هذه الأمة وممن هي وأنها من ذرية إبراهيم وذرية اسمعیل من سكان الحرم ممن لم يعبدوا غير الله قط الذين وجبت لهم الدعوة دعوة إبراهيم وإسمعيل من أهل المسجد، الذين أخبر عنهم في كتابه 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اذهب عنهم الرجس و طهرهم تطهيرا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نورالثقلین، ج</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کافی</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علي بن إبراهيم وأما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وَابْعَثْ فِيهِمْ رَسُولًا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شولا منهم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يعنی ولد إسمعيل عليه السلام فلذلك قال رسول الله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دعوة أبي إبراهيم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 xml:space="preserve"> )</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الخصال عن أبي أمامة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رسول الله ما كان بدو أمرك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دعوة أبي إبراهيم و بشری عیسی ورأت أمي أنه خرج منها شيء أضاءت منه قصور الشام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المحاسن عن السجاد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أحد على ملة إبراهيم الانحن وشیعتنا وسائر الناس منها براء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صافی، ج</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محاسن و درکافی از امام صادق عليه السلام نیز نقل شده است</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جعفر محمد بن على الباقر عليه السلام حديث طويل ذكره في باب اتصال الوصية من لدن آدم عليه السلام يقول فيه عليه السلام وقال الله عزوجل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وَوَصَّى بِهَا إِبْرَاهِيمُ بَنِيهِ وَيَعْقُوبُ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وَوَهَبْنَا لَهُ إِسْحَاقَ وَيَعْقُوبَ كُلًّا هَدَيْنَا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لنجعلها في أهل بيته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ونوحاً هَدينا مِن 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لنجعلها في أهل بيته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نورالثقلین، ج</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کمال الدين صدوق</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علل الشرائع باسناده إلى أبي عبد الله علي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يعقوب وعيص توأمين فولد عيص ثم ولد يعقوب، فسمى يعقوب لأنه خرج بعقب أخيه عيص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از کتاب علل الشرایع</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العياشي عن الكاظم عليه السلام أنه قال لبعض 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تقرأ هذه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أَيُّهَا الَّذِينَ آمَنُوا اتَّقُوا اللَّهَ حَقَّ تُقَاتِهِ وَلَا تَمُوتُنَّ إِلَّا وَأَنْتُمْ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ماذا؟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مُسْلِمُونَ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سبحان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يوقع عليهم الإيمان فيسميهم مؤمنين ثم يسألهم الإسلام والإيمان فوق الإسلام؟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يقرأ في قراءة 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هي في قراءة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صلوات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التنزيل الذي نزل به جبرئیل علی محمد صلی الله علیه و آله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وَأَنْتُمْ مُسْلِمُونَ لرسول الله ثم الإمام من بعده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صافی، ج</w:t>
      </w:r>
      <w:r>
        <w:rPr>
          <w:rFonts w:eastAsia="IRNazanin" w:cs="IRNazanin"/>
          <w:b w:val="false"/>
          <w:bCs w:val="false"/>
          <w:i w:val="false"/>
          <w:iCs w:val="false"/>
          <w:color w:val="333333"/>
          <w:sz w:val="20"/>
          <w:szCs w:val="20"/>
        </w:rPr>
        <w:t>365/1</w:t>
      </w:r>
      <w:r>
        <w:rPr>
          <w:rFonts w:eastAsia="IRNazanin" w:cs="IRNazanin"/>
          <w:b w:val="false"/>
          <w:bCs w:val="false"/>
          <w:i w:val="false"/>
          <w:iCs w:val="false"/>
          <w:color w:val="333333"/>
          <w:sz w:val="20"/>
          <w:szCs w:val="20"/>
          <w:rtl w:val="true"/>
        </w:rPr>
        <w:t xml:space="preserve"> )</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العياشي عن جابر عن أبي جعفر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سألته عن تفسير هذه الآية من قول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قال إني ما تعبدون من غيري قالوا نعبد إله وإلله آبائك إبراهيم و إسماعيل وإسحاق إلها واحدا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جرت في القائم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نورالثقلین، ج</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تفسیر عیاشی</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الخصال فيما علم أمير المؤمنين علیه السلام أصحابه، قال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قرأتم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قولوا آمنا بالله فقولوا آمنا بالله حتى تبلغوا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خصال</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مجمع البيان وصافي</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حنان بن سديرعن أبيه عن أبي جعفر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أكان ولد يعقوب أنبياء؟ قال لا ولكنهم كانوا أسباط أولاد الأنبياء ولم يكونوا فارقوا الدنيا إلاعداء، تابوا وتداركوا ما صنعوا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نورالثقلین، ج</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مجمع البیان</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قَرَأتُم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قُولُوا ْ ءَامَنَّا بِاللَّهِ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فَقولوا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آمَنّا بِاللّهِ، حَتّی تَبلُغوا إلی قَولِه ِمُسْلِمُونَ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خصال، ج</w:t>
      </w:r>
      <w:r>
        <w:rPr>
          <w:rFonts w:eastAsia="IRNazanin" w:cs="IRNazanin"/>
          <w:b w:val="false"/>
          <w:bCs w:val="false"/>
          <w:i w:val="false"/>
          <w:iCs w:val="false"/>
          <w:color w:val="333333"/>
          <w:sz w:val="20"/>
          <w:szCs w:val="20"/>
        </w:rPr>
        <w:t>629/2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أربعمأة</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الفقیه، ج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الفروض على الجوارح</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أصول الكافي باسناده الى سلام عن أبي جعفر علیه السلام في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آمَنَّا بِاللَّهِ وَمَا أُنْزِلَ إِلَيْنَا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عنى بذلك عليا علیه السلام و فاطمة والحسن والحسين، وجرت بعدهم في الأئمة علیهم السلام ثم يرجع القول من الله في الناس،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آمنوا یعنى الناس بمثل ما آمنتم به یعنی عليا وفاطمة والحسن والحسين والأئمة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علیهم السلام ففَقَدِ اهْتَدَوْا وَإِنْ تَوَلَّوْا فَإِنَّمَا هُمْ فِي شِقَاقٍ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نورالثقلین، ج</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از اصول کافی</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مجمع البيان وروي عن الصادق علیه السلام إنه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في كفر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از مجمع البیان</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 الله علیه السلام في قول الله عز 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صبعة الله ومن أحسن من الله صلية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الإسلام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از معاني الأخبار</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ابي عبد الله علیه السلام في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صبع اللير ومن أځ من الله بقة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صبغ المؤمنين بالولاية في الميثاق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از اصول کافی</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عيون الاخبارباسناده إلى أبي الحسن موسی علیه السلام حديث طويل يقول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سئلت عن الشهادة فأدها، فإن الله تبارك وتعالى 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اللَّهَ يَأْمُرُكُمْ أَنْ تُؤَدُّوا الْأَمَانَاتِ إِلَى أَهْلِهَا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عزوجل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أَظْلَمُ مِمَّنْ كَتَمَ شَهَادَةً عِنْدَهُ مِنَ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111/1</w:t>
      </w:r>
      <w:r>
        <w:rPr>
          <w:rFonts w:ascii="IRNazanin" w:hAnsi="IRNazanin" w:eastAsia="IRNazanin"/>
          <w:b w:val="false"/>
          <w:b w:val="false"/>
          <w:bCs w:val="false"/>
          <w:i w:val="false"/>
          <w:i w:val="false"/>
          <w:iCs w:val="false"/>
          <w:color w:val="333333"/>
          <w:sz w:val="20"/>
          <w:sz w:val="20"/>
          <w:szCs w:val="20"/>
          <w:rtl w:val="true"/>
        </w:rPr>
        <w:t>، از کتاب عیون اخبار الرضا علیه السلام</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الاحتجاج للطبرسی رحمة الله قال أبو محمد الحسن العسكري علیه السلام لما كان رسول الله صلی الله علیه و آله بمكة أمره الله تعالى أن يتوجه نحو البيت المقدس في صلوته، و يجعل الكعبة بينه و بينها إذا أمكن، وإذا لم يتمكن استقبل البيت المقدس کیف کان، فكان رسول الله صلی الله علیه و آله يفعل ذلك طول مقامه بها ثلثة عشرة سنة، فلما كان بالمدينة و كان متعبد باستقبال بیت المقدس استقبله وانحرف عن الكعبة سبعة عشر شهرا أو ستة عشر شهرا، و جعل قوم من مردة اليهود يقولون، والله ما ندري محمد كيف يصلي حتى صار يتوجه الى قبلتنا و يأخذ في صلوته بهدينا و نسکنا، واشتد ذلك على رسول الله ان لما اتصل به عنهم وكره قبلتهم، وأحب الكعبة، فجاء جبرئیل علیه السلام فقال له رسول الله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جبرئیل لوددت لو صرفني الله عن بیت المقدس إلى الكعبة، فقد تأذيت بما يتصل بي من قبل اليهود من قبلتهم، فقال جبرئیل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فاسأل ربك أن يحولك إليها فإنه لا يردك عن طلبتك ولا يخيبك من بغيتك، فلما استتم دعائه صعد جبرئیل ثم عاد من ساعته فقال اقرأ يا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نَرَى تَقَلُّبَ وَجْهِكَ فِي السَّمَاءِ فَلَنُوَلِّيَنَّكَ قِبْلَةً تَرْضَاهَا فَوَلِّ وَجْهَكَ شَطْرَ الْمَسْجِدِ الْحَرَامِ وَحَيْثُ مَا كُنْتُمْ فَوَلُّوا وُجُوهَكُمْ شَطْرَهُ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اليهود عند ذلك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وَلاَّهُمْ عَنْ قَتَلَتِهِمْ اَلَّتِي كَانُوا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فأجابهم الله بأحسن جواب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لِلَّهِ اَلْمَشْرِقُ وَالْمَغْرِبُ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يملكها و تكليفه التحول من جانب إلى جانب كتحويله لكم من جانب إلى جانب آخر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يَهْدِي مَنْ يَشَاءُ إِلَى صِرَاطٌ مُسْتَقِيمٌ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مصلحتهم وتؤديهم طاعتهم إلى جنات النعيم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از احتجاج و تفسیر امام عسکری علیه السلام</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بريد العجلي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لأبي جعفر علیه السلام قول الله تبارك وتعالى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وَكَذَلِكَ جَعَلْنَاكُمْ أُمَّةً وَسَطًا لِتَكُونُوا شُهَدَاءَ عَلَى النَّاسِ وَيَكُونَ الرَّسُولُ عَلَيْكُمْ شَهِيدًا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الأمة الوسطى، ونحن شهداء الله تبارك وتعالى على خلقه و حججه في أرضه</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وروى الحاكم ابوالقاسم الحسكاني في كتاب شواهد التنزيل لقواعد التفضيل باسناده عن سلیم بن قیس الهلالي عن على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تعالى إيانا عني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لِتَكُونُوا شُهَدَاءَ عَلَى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فرسول الله صلی الله علیه و آله شاهد علينا، ونحن شهداء الله على خلقه، وحجته في أرضه، ونحن الذين قال الله تعالى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وَكَذَلِكَ جَعَلْنَاكُمْ أُمَّةً وَسَطًا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از شواهد التنزیل</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عمرو الزبيري عن أبي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وَكَذَلِكَ جَعَلْنَاكُمْ أُمَّةً وَسَطًا لِتَكُونُوا شُهَدَاءَ عَلَى النَّاسِ وَيَكُونَ الرَّسُولُ عَلَيْكُمْ شَهِيدًا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فإن ظننت أن الله عني بهذه الآية جميع أهل القبلة من الموحدين افترى أن من لاتجوز شهادته في الدنيا على صاع من تمريطلب الله شهادته يوم القيامة، وتقبلها منه بحضرة جميع الأمم الماضية، كلالم يعن الله مثل هذا من خلقه، یعنى الأمة التي وجبت لها دعوة إبراهيم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كُنْتُمْ خَيْرَ أُمَّةٍ أُخْرِجَتْ لِلنَّاسِ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وهم الأمة الوسطى وهم خير أمة أخرجت للناس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از تفسیر عیاشی</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الإحتجاج للطبرسي رحمة الله متصلا بآخر الكلام السابق أعنى قوله علیه السلام و قصده الى مصالحكم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بن رسول الله فلم أمر بالقبلة الأولى؟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قال عز وجل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 جَعَلْنَا الْقِبْلَةَ الَّتِي كُنْتَ عَلَيْهَا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وهي بيت المقدس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لِنَعْلَمَ مَنْ يَتَّبِعُ الرَّسُولَ مِمَّنْ يَنْقَلِبُ عَلَى عَقِبَيْهِ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لنعلم ذلك منه وجودة بعد أن علمناه سیوجد وذلك أن هوى أهل مكة كان في الكعبة، فأراد الله أن يبين متبع محمد ممن خالفه باتباع القبلة التي كرهها، و محمد يأمر بها، ولما كان هوى أهل المدينة في بیت المقدس أمرهم بمخالفتها، والتوجه الى الكعبة، ليبين من يوافق محمد فيما يكرهه فهو يصدقه و يوافقه، 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وَإِنْ كَانَتْ لَكَبِيرَةً إِلَّا عَلَى الَّذِينَ هَدَى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كان التوجه إلى بيت المقدس في ذلك الوقت كبيرة إلا على من يهدی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فعرف أن الله يتعبد بخلاف ما يريده المرء، ليبتلى طاعته في مخالفة هواه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تفسير نورالثقلین، ج</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از احتجاج و تفسیر امام عسکری علیه السلام</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تهذيب الأحكام الطاطري عن محمد بن أبي حمزة عن ابن مسکان عن ابی بصيرعن أبي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سألته عن قوله عز وجل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 جَعَلْنَا الْقِبْلَةَ الَّتِي كُنْتَ عَلَيْهَا إِلَّا لِنَعْلَمَ مَنْ يَتَّبِعُ الرَّسُولَ مِمَّنْ يَنْقَلِبُ عَلَى عَقِبَيْهِ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أمره به؟ قال نعم، إن رسول الله صلی الله علیه و آله كان يقلب وجهه في السماء، فعلم الله عزوجل ما في نفسه،فقال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نَرَى تَقَلُّبَ وَجْهِكَ فِي السَّمَاءِ فَلَنُوَلِّيَنَّكَ قِبْلَةً تَرْضَاهَا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از کتاب تهذيب الأحكام</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عن وهيب عن أبي بصير عن أحدهما علیهما السلام في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سَيَقُولُ السُّفَهَاءُ مِنَ النَّاسِ مَا وَلَّاهُمْ عَنْ قِبْلَتِهِمُ الَّتِي كَانُوا عَلَيْهَا قُلْ لِلَّهِ الْمَشْرِقُ وَالْمَغْرِبُ يَهْدِي مَنْ يَشَاءُ إِلَى صِرَاطٍ مُسْتَقِيمٍ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أمره أن يصلي إلى بيت المقدس؟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ألا ترى أن الله تعالى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جَعَلْنَا الْقِبْلَةَ الَّتِي كُنْتَ عَلَيْهَا إِلَّا لِنَعْلَمَ مَنْ يَتَّبِعُ الرَّسُولَ مِمَّنْ يَنْقَلِبُ عَلَى عَقِبَيْهِ وَإِنْ كَانَتْ لَكَبِيرَةً إِلَّا عَلَى الَّذِينَ هَدَى اللَّهُ وَمَا كَانَ اللَّهُ لِيُضِيعَ إِيمَانَكُمْ إِنَّ اللَّهَ بِالنَّاسِ لَرَءُوفٌ رَحِيمٌ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بني عبد الأشهل أتوهم وهم في الصلوة وقد صلوا ركعتين إلى بيت المقدس، فقيل لهم إن نبيكم قد صرف الى الكعبة، فتحول النساء مكان الرجال، والرجال مكان النساء، وصلوا الركعتين الباقيتين إلى الكعبة، فصلوا صلوة واحدة إلى قبلتين، فلذلك سمى مسجدهم مسجد القبلتين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از کتاب تهذیب الاحکام</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وصلى رسول الله صلی الله علیه و آله إلى البيت المقدس بعد النبوة ثلث عشر سنة بمكة، وتسعة عشر شهرا بالمدينة، ثم عيرته اليهود فقالوا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إنك تابع لقبلتنا، فاغتم لذلك غما شديدا، فلما كان في بعض الليل خرج الا يقلب وجهه في آفاق السماء، فلما أصبح صلى الغداة فلما صلى من الظهر ركعتين جاءه جبرئیل فقال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نَرَى تَقَلُّبَ وَجْهِكَ فِي السَّمَاءِ فَلَنُوَلِّيَنَّكَ قِبْلَةً تَرْضَاهَا فَوَلِّ وَجْهَكَ شَطْرَ الْمَسْجِدِ الْحَرَامِ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الاية، ثم أخذ بيد النبي صلی الله علیه و آله، فحول وجهه الى الكعبة، وحول من خلفه وجوههم حتى قام الرجال مقام النساء و النساء مقام الرجال فكان أول صلوته إلى البيت المقدس و آخرها إلى الكعبة، و بلغ الخبر مسجدا بالمدينة و قد صلى أهله من العصر ركعتين، فحولوا نحو القبلة، فكانتأول صلوتهم الى البيت المقدس، وآخرها الى الكعبة، فسمي ذلك المسجد مسجد القبلتين، فقال المسلمون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صلوتنا الى بيت المقدس تضيع يا رسول الله ؟ فأنزل الله عزوجل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كَانَ اللَّهُ لِيُضِيعَ إِيمَانَكُمْ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صلوتكم إلى بيت المقدس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از کتاب من لا يحضره الفقيه</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عز من قائل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وَإِنَّ الَّذِينَ أُوتُوا الْكِتَابَ لَيَعْلَمُونَ أَنَّهُ الْحَقُّ مِنْ رَبِّهِمْ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 أنهم قالوا عند التحويل ما أمرت بهذا يا محمد وإنما هو شيء تبتدعه من تلقاء نفسك مرة الى هنا و مرة إلى هنا، فأنزل الله هذه الآية وبين أنهم يعلمون خلاف ما يقولون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از تفسیر مجمع البیان</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بلد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أصول الكافي عن احمد بن محمد بن خالد عن أبيه رفعه عن محمد ابن داود الغنوي عن الأصبغ بن نباتة عن أمير المؤمنین علیه السلام حديث طويل ذكرته بتمامه في الواقعة، وفيه يقول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فأما أصحاب المشئمة فهم اليهود والنصارى، يقول الله عزوجل الَّذِينَ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الذین آتَيْنَاهُمُ الْكِتَابَ يَعْرِفُونَهُ كَمَا يَعْرِفُونَ أَبْنَاءَهُمْ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يعرفون محمدا و الولاية في التوراة والإنجيل، كما يعرفون أبنائهم في منازلهم،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وَإِنَّ فَرِيقًا مِنْهُمْ لَيَكْتُمُونَ الْحَقَّ وَهُمْ يَعْلَمُونَ الْحَقُّ مِنْ رَبِّكَ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أنك الرسول إليهم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فَلَا تَكُونَنَّ مِنَ الْمُمْتَرِينَ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نورالثقلین، ج</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از اصول کافی</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علي بن إبراهيم حدثني أبي عن ابی عمیرعن حماد عن حريز عن أبی عبدالله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نزلت هذه الاية في اليهود والنصارى يقول الله تبارك وتعالى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الَّذِينَ آتَيْنَاهُمُ الْكِتَابَ يَعْرِفُونَهُ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رسول الله صلی الله علیه و 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يَعْرِفُونَ أَبْنَاءَهُمْ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لأن الله عزوجل قد أنزل عليهم في التوراة والإنجيل والزبور صفة محمد صلی الله علیه و آله و صفة أصحابه ومبعثه و مهاجرته، وهو قوله تعالى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رَسُولُ اللَّهِ وَالَّذِينَ مَعَهُ أَشِدَّاءُ عَلَى الْكُفَّارِ رُحَمَاءُ بَيْنَهُمْ تَرَاهُمْ رُكَّعًا سُجَّدًا يَبْتَغُونَ فَضْلًا مِنَ اللَّهِ وَرِضْوَانًا سِيمَاهُمْ فِي وُجُوهِهِمْ مِنْ أَثَرِ السُّجُودِ ذَلِكَ مَثَلُهُمْ فِي التَّوْرَاةِ وَمَثَلُهُمْ فِي الْإِنْجِيلِ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فهذه صفة رسول الله صلی الله علیه و آله في التوراة والإنجيل وصفة أصحابه، فلما بعثه الله عزوجل عرفه أهل الكتاب كما قال جل جلاله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فَلَمَّا جَاءَهُمْ مَا عَرَفُوا كَفَرُوا بِهِ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از تفسیر قمی</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كمال الدين و تمام النعمة باسناده الى سهل بن زياد عن عبد العظيم بن عبد الحسني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لمحمد بن على بن موسی علیهما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لأرجو أن تكون القائم من أهل بيت محمد صلی الله علیه و آله الذي يملأ الأرض قسطا وعدلا كما ملئت جورا وظلما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القاسم ما منا إلا وهو قائم بأمر الله عز وجل وهاد إلى دين الله، ولكن القائم الذي يطهر الله عز وجل به الأرض من أهل الكفر والجحود، و يملأها عدلا و قسطا هو الذي تخفى على الناس ولادته، ويغيب عنهم شخصه، و يحرم عليهم تسميته، و هوسمی رسول الله و كنيه صلی الله علیه و آله وهو الذي تطوى له الأرض، و يذل له كل صعب يجتمع إليه أصحابه عدة أهل بدر ثلاثمائة و ثلثة عشر رجلا من أقاصى الأرض، و ذلك قول الله عز وجل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أَيْنَ مَا تَكُونُوا يَأْتِ بِكُمُ اللَّهُ جَمِيعًا إِنَّ اللَّهَ عَلَى كُلِّ شَيْءٍ قَدِيرٌ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فإذا اجتمعت له هذه العدة من أهل الإخلاص أظهر الله أمره فإذا أكمل له العقد وهو عشرة آلاف رجل خرج بإذن الله عزوجل فلا يزال يقتل أعداء الله حتى يرضى الله تعالى، قال عبد العظيم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سيدي كيف يعلم أن الله عز وجل قد رضي؟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يلقى في قلبه الرحمة، فإذا دخل المدينة أخرج اللات والعزى فأحرقهما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از کمال الدين</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علي بن إبراهيم حدثني أبي عن ابن ابی عمیر عن منصور بن يونس عن ابي خالد الكابلي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جعفر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لكأني انظر الى القائم وقد استند ظهره الى الحجر ثم ينشد حقه 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والله المضطر في كتاب الله في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أَمَّنْ يُجِيبُ الْمُضْطَرَّ إِذَا دَعَاهُ وَيَكْشِفُ السُّوءَ وَيَجْعَلُكُمْ خُلَفَاءَ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فیکون أول من يبايعه جبرئیل ثم الثلاثمأة و الثلاثة عشر رجلا، فمن كان بالمسير وافی، و من لم يبتل بالمسير فقد عن فراشه، وهو قول أمير المؤمنین علیه السلام هم المفقودون عن فرشهم وذلك قول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فَاسْتَبِقُوا الْخَيْرَاتِ أَيْنَ مَا تَكُونُوا يَأْتِ بِكُمُ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الخيرات الولاية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نورالثقلین،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از تفسیر قمی</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الْمَلَکَ یَنْزِلُ بِصَحِیفَتِهِ أَوَّلَ النَّهَارِ وَ آخِرَ النَّهَارِ فَیَکْتُبُ فِیهَا عَمَلَ ابْنِ آدَمَ فَأَمْلُوا فِی أَوَّلِهَا خَیْراً وَ فِی آخِرِهَا خَیْراً فَإِنَّ اللَّهَ عَزَّ وَ جَلَّ یَغْفِرُ لَکُمْ فِیمَا بَیْنَ ذَلِکَ إِنْ شَاءَ اللَّهُ وَ إِنَّ اللَّهَ عَزَّ وَ جَلَّ یَقُولُ فَاذْکُرُونِی أَذْکُرْکُمْ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إسْمَاعِیلَ بْنِ مِهْرَانَ عَنْ سَیْفِ بْنِ عَمِیرَهَ عَنْ أبِی بَصِیرٍ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لِأبِی عَبْدِاللهِ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لِلشُّکْرِ حَدٌّ إذَا فَعَلَهُ الْعَبْدُ کَانَ شَاکِراً؟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یَحْمَدُ اللهَ عَلَی کُلِّ نِعْمَهٍ عَلَیْهِ فِی أهْلٍ وَ مَالٍ، وَ إنْ کَانَ فِیمَا أنْعَمَ عَلَیْهِ فِی مَالِهِ حَقٌّ أدَّاهُ وَ مِنْهُ قَوْلُهُ جَلَّ وَ عَزَّ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سُبْحانَ الَّذِی سَخَّرَ لَنا هذا وَ ما کُنّا لَهُ مُقْرِنِینَ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مِنْهُ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رَبِّ إِنِّي لِمَا أَنْزَلْتَ إِلَيَّ مِنْ خَيْرٍ فَقِيرٌ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تفسير برهان،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تفسیرعیاشی،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تفسير برهان، ج</w:t>
      </w:r>
      <w:r>
        <w:rPr>
          <w:rFonts w:eastAsia="IRNazanin" w:cs="IRNazanin"/>
          <w:b w:val="false"/>
          <w:bCs w:val="false"/>
          <w:i w:val="false"/>
          <w:iCs w:val="false"/>
          <w:color w:val="333333"/>
          <w:sz w:val="20"/>
          <w:szCs w:val="20"/>
        </w:rPr>
        <w:t>166/1</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 روضه کافی</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جعفر الا في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وَلَذِكرُ اللَّهِ أَكْبَرُ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الله لأهل الصلاة أكبر من ذكرهم إياه ألا ترى أنه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فَاذْكُرُونِي أَذْكُرْكُمْ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نورالثقلین،ج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 تفسیر قمی</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 عَلِیُّ ثَلَاثٌ لَا تُطِیقُهَا هَذِهِ الْأُمَّهُ الْمُوَاسَاهُ لِلْأَخِ فِی مَالِهِ وَ إِنْصَافُ النَّاسِ مِنْ نَفْسِهِ وَ ذِکْرُ اللَّهِ عَلَی کُلِّ حَالٍ وَ لَیْسَ هُوَ سُبْحَانَ اللَّهِ وَ الْحَمْدُ لِلَّهِ وَ لَا إِلَهَ إِلَّا اللَّهُ وَ اللَّهُ أَکْبَرُ وَ لَکِنْ إِذَا وَرَدَ عَلَی مَا یَحْرُمُ عَلَیْهِ خَافَ اللَّهَ عَزَّ وَ جَلَّ عِنْدَهُ وَ تَرَکَهُ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نورالثقلین،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ازکتاب خصال</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حمزة الثُّمَالِیِّ عَنْ أَبِی جَعْفَرٍ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الْعَبْدُ بَیْنَ ثَلَاثَهٍ بَلَاءٍ وَ قَضَاءٍ وَ نِعْمَهٍ فَعَلَیْهِ فِی الْبَلَاءِ مِنَ اللَّهِ الصَّبْرُ فَرِیضَهً وَ عَلَیْهِ فِی الْقَضَاءِ مِنَ اللَّهِ التَّسْلِیمُ فَرِیضَهً وَ عَلَیْهِ فِی النِّعْمَهِ مِنَ اللَّهِ عَزَّ وَ جَلَّ الشُّکْرُ فَرِیضَهً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 کتاب خصال</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حمزة الثمالي عن علی بن الحسين علیهما السلام ومن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 لِلّهِ فَقَدْ أدّی شُکْرَ کُلِّ نِعْمَهٍ 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نورالثقلین،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 خصال</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وفيما علم أمير المؤمنين علیه السلام أصحابه، اذكروا الله في كل مكان وانه معکم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أمير المؤمنین علیه السلام في حديث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وشكركل نعمة الورع عما حرم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فِيمَا أَوْحَى اللَّهُ عزّ و جلّ إِلَى مُوسَى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مُوسَى اشْكُرْنِي حَقَّ شُكْرِي فَقَالَ يَا رَبِّ وَ كَيْفَ أَشْكُرُكَ حَقَّ شُكْرِكَ وَ لَيْسَ مِنْ شُكْرٍ أَشْكُرُكَ بِهِ إِلَّا وَ أَنْتَ أَنْعَمْتَ بِهِ عَلَيَّ؟ قَالَ يَا مُوسَى الْآنَ شَكَرْتَنِي حِينَ عَلِمْتَ أَنَّ ذَلِكَ مِنِّي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کافی،ج</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 xml:space="preserve"> )</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الْفُضَیْلِ عَنْ أَبِی جَعْفَرٍ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لِی یَا فُضَیْلُ أَبْلِغْ مَنْ لَقِیتَ مِنْ مَوَالِینَا عَنَّا السَّلَامَ وَ قُلْ لَهُمْ إِنِّی لَا أُغْنِی عَنْهُمْ مِنَ اللَّهِ شَیْئاً إِلَّا بِالْوَرَعِ فَاحْفَظُوا أَلْسِنَتَکُمْ وَ کُفُّوا أَیْدِیَکُمْ وَ عَلَیْکُمْ بِالصَّبْرِ وَ الصَّلَاهِ إِنَّ اللَّهَ مَعَ الصَّابِرِینَ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 الله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الصبر هو الصوم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صحيفة الرضا علیه السلام</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عِكْرِمَةَ عَنِ اِبْنِ عَبَّاسٍ قَالَ مَا فِي اَلْقُرْآنِيِّ آيَةٌ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الَّذِينَ آمَنُوا وعَمِلُوا الصّالِحاتِ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عَلِيٌ أَميرُها وَشَرِيفُها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107/36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عَبْدِ اللَّهِ علیه السلام سُبْحَانَ اللَّهِ الْمُؤْمِنُ أَکْرَمُ عَلَی اللَّهِ مِنْ أَنْ یَجْعَلَ رُوحَهُ فِی حَوْصَلَهِ طَیْرٍ یَا یُونُسُ إِذَا کَانَ ذَلِکَ أَتَاهُ مُحَمَّدٌ صلی الله علیه و آله وَ عَلِیٌّ وَ فَاطِمَهُ وَ الْحَسَنُ وَ الْحُسَیْنُ علیه السلام وَ الْمَلَائِکَهُ الْمُقَرَّبُونَ علیه السلام فَإِذَا قَبَضَهُ اللَّهُ عَزَّ وَ جَلَّ صَیَّرَ تِلْکَ الرُّوحَ فِی قَالَبٍ کَقَالَبِهِ فِی الدُّنْیَا فَیَأْکُلُونَ وَ یَشْرَبُونَ فَإِذَا قَدِمَ عَلَیْهِمُ الْقَادِمُ عَرَفُوهُ بِتِلْکَ الصُّورَهِ الَّتِی کَانَتْ فِی الدُّنْیَا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شیخ،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1527</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سنن النبی صلی الله علیه و آله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مستدرک حاکم،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مُسْلِمٍ عَنْ أَبِی عَبْدِالله جَعْفَرِ بْنِ مُحَمَّدٍ علیهماالسلام أَنَّهُ قَالَ إِنَّ قُدَّامَ قِیَامِ الْقَائِمِ عَلَامَاتٍ بَلْوَی مِنَ الله تَعَالَی لِعِبَادِهِ المؤْمِنِینَ قُلْتُ وَ مَا هِیَ؟ قَالَ ذَلِکَ قَوْلُ الله عَزَّ وَ 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لَنَبْلُوَنَّکُمْ بِشَیْ ءٍ مِنَ الْخَوْفِ وَ الْجُوعِ وَ نَقْصٍ مِنَ الْأَمْوالِ وَ الْأَنْفُسِ وَ الثَّمَراتِ وَ بَشِّرِ الصّابِرِینَ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لَنَبْلُوَنَّکُمْ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الْمُؤْمِنِینَ بِشَیْ ءٍ مِنَ الْخَوْفِ مِنْ مُلُوکِ بَنِی فُلَانٍ فِی آخِرِ سُلْطَانِهِمْ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الْجُوعِ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بِغَلَاءِ أَسْعَارِهِمْ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نَقْصٍ مِنَ الْأَمْوالِ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فَسَادِ التِّجَارَاتِ وَ قِلَّهِ الْفَضْلِ فِیهَا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الْأَنْفُسِ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مَوْتٌ ذَرِیعٌ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الثَّمَراتِ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قِلَّهِ رَیْعٍ مَا یُزْرَعُ وَ قِلَّهِ بَرَکَهِ الثِّمَارِ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بَشِّرِ الصَّابِرِینَ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ذَلِکَ بِخُرُوجِ الْقَائِمِ علیه السلام ثُمَّ قَالَ لِی یَا مُحَمَّدُ هَذَا تَأْوِیلُهُ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عَزَّ وَ جَلَّ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یَعْلَمُ تَأْوِیلَهُ إِلاَّ اللّهُ وَ الرّاسِخُونَ فِی الْعِلْمِ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ینابیع الموده، ج</w:t>
      </w:r>
      <w:r>
        <w:rPr>
          <w:rFonts w:eastAsia="IRNazanin" w:cs="IRNazanin"/>
          <w:b w:val="false"/>
          <w:bCs w:val="false"/>
          <w:i w:val="false"/>
          <w:iCs w:val="false"/>
          <w:color w:val="333333"/>
          <w:sz w:val="20"/>
          <w:szCs w:val="20"/>
        </w:rPr>
        <w:t>435/3</w:t>
      </w:r>
      <w:r>
        <w:rPr>
          <w:rFonts w:ascii="IRNazanin" w:hAnsi="IRNazanin" w:eastAsia="IRNazanin"/>
          <w:b w:val="false"/>
          <w:b w:val="false"/>
          <w:bCs w:val="false"/>
          <w:i w:val="false"/>
          <w:i w:val="false"/>
          <w:iCs w:val="false"/>
          <w:color w:val="333333"/>
          <w:sz w:val="20"/>
          <w:sz w:val="20"/>
          <w:szCs w:val="20"/>
          <w:rtl w:val="true"/>
        </w:rPr>
        <w:t>؛ غیبت نعمانی،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بَصِيرٍ،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عَبْدِ 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بُدَّ أنْ يَكُونَ قُدَّامَ الْقَائِم سَنَةٌ تَجُوعُ فِيهَا النَّاسُ، وَيُصِيبُهُمْ خَوْفٌ شَدِيدٌ مِنَ الْقَتْل، وَنَقْصٌ مِنَ الأمْوَال وَالأنْفُس وَالثَّمَرَاتِ، فَإنَّ ذَلِكَ فِي كِتَابِ اللهِ لَبَيَّنٌ، ثُمَّ تَلاَ هَذِهِ الآيَةَ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وَلَنَبْلُوَنَّكُمْ بِشَيْ ءٍ مِنَ الْخَوْفِ وَالْجُوعِ وَنَقْصٍ مِنَ الأَمْوالِ وَالأَنْفُسِ وَالثَّمَراتِ وَبَشِّرِ الصَّابِرِينَ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باب نشانه های قبل از قیام مهدی</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تبارك وتعالى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أعطيت الدنيا بين عبادي قرضا، فمن أقرضني منها قرضة، أعطيته لكل واحدة منهن عشر إلى سبع مائة ضعف، وما شئت، فمن لم يقرضني منها قرض فأخذتها منه قسرا فصبر، أعطيته ثلاث خصال، لو أعطيت واحدة منهن ملائکتی رضوا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الَّذِينَ إِذَا أَصَابَتْهُمْ مُصِيبَةٌ قَالُوا إِنَّا لِلَّهِ وَإِنَّا إِلَيْهِ رَاجِعُونَ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وَأُولَئِكَ هُمُ الْمُهْتَدُونَ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68/1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عبدي المؤمن، إن خولته وأعطيته ورزقته و استقرضته، فإن أقرضنی عفوا أعطيته مكان الواحد مائة ألف فما زاد، وإن لايفعل أخذته قسرا بالمصائب في ماله، فإن يصبر أعطيته ثلاث خصال، إن أخير الواحدة منهن ملائكتي اختاروها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تلاهذه الآية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الَّذِينَ إِذَا أَصَابَتْهُمْ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الْمُهْتَدُونَ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سُمِّیَ الصَّفَا صَفًا لِأَنَّ الْمُصْطَفَی آدَمَ هَبَطَ عَلَیْهِ فَقُطِعَ لِلْجَبَلِ اسْمٌ مِنِ اسْمِ آدَمَ علیه السلام یَقُولُ اللَّهُ عَزَّ وَ جَلَ إِنَّ اللَّهَ اصْطَفی آدَمَ وَ نُوحاً وَ هَبَطَتْ حَوَّاءُ عَلَی الْمَرْوَهِ وَ إِنَّمَا سُمِّیَتِ الْمَرْوَهُ مَرْوَهً لِأَنَّ الْمَرْأَهَ هَبَطَتْ عَلَیْهَا فَقُطِعَ لِلْجَبَلِ اسْمٌ مِنِ اسْمِ الْمَرْأَهِ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431/2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 اللّه ِ علیه السلام قَالَ إِنَّ إِبْرَاهِیمَ علیه السلام لَمَّا خَلَّفَ إِسْمَاعِیلَ بِمَکَّهَ عَطِشَ الصَّبِیُّ فَکَانَ فِیَما بَیْنَ الصَّفَا وَالْمَرْوَهِ شَجَرٌ فَخَرَجَتْ أُمُّهُ حَتَّی قَامَتْ عَلَی الصَّفَا فَقَالَتْ هَلْ بِالْوَادِی مِنْ أَنِیسٍ؟ فَلَمْ یجِبْهَا أَحَدٌ فَمَضَتْ حَتَّی انْتَهَتْ إِلَی الْمَرْوَهِ فَقَالَتْ هَلْ بِالْوَادِی مِنْ أَنِیسٍ؟ فَلَمْ یجَبْها ثُمَّ رَجَعَتْ إِلَی الصَّفَا وَقَالَتْ ذَلِکَ حَتَّی صَنَعَتْ ذَلِکَ سَبْعا فَأَجْرَی اللّه ُ ذَلِکَ سُنَّهً وَأَتَاهَا جَبْرَئِیلُ علیه السلام فَقَالَ لَهَا مَنْ أَنْتِ؟ فَقَالَتْ أَنَا أُمُّ وَلَدِ إِبْرَاهِیمَ فقَالَ لَهَا إِلَی مَنْ تَرَکَکُمْ فَقَالَتْ أَمَا لَئِنْ قُلْتَ ذَاکَ لَقَدْ قُلْتُ لَهُ حَیْثُ أَرَادَ الذَّهَابَ یَا إِبْرَاهِیمُ إِلَی مَنْ تَرَکْتَنَا فَقَالَ إِلَی اللّه ِ عَزَّ وَجَلَّ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جَبْرَئِیلُ علیه السلام لَقَدْ وَکَلَکُمْ؟ إِلَی کَافٍ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فَفَحَصَ الصَّبِیُّ بِرِجْلِهِ فَنَبَعَتْ زَمْزَمُ قَالَ فَرَجَعَتْ مِنَ الْمَرْوَهِ إِلَی الصَّبِیِّ وَقَدْ نَبَعَ الْمَاءُ فَأَقْبَلَتْ تَجْمَعُ التُّرَابَ حَوْلَهُ مَخَافَهَ أَنْ یَسِیحَ الْمَاءُ وَلَوْ تَرَکَتْهُ لَکَانَ سَیْحا قَالَ فَلَمَّا رَأَتِ الطَّیْرُ الْمَاءَ حَلَّقَتْ عَلَیْهِ فَمَرَّ رَکْبٌ مِنَ الْیَمَنِ فَلَمَّا رَأَوُا الطَّیْرَ قَالُوا مَا حَلَّقَتِ الطَّیْرُ إِلاَّ عَلَی مَاءٍ فَأَتَوْهُمْ فَسَقَوْهُمْ مِنَ الْمَاءِ فَأَطْعَمُوهُمُ الرَّکْبُ مِنَ الطَّعَامِ وَأَجْرَی اللّه ُ عَزَّ وَجَلَّ لَهُمْ بِذَلِکَ رِزْقا وَکَانَ النَّاسُ یَمُرُّونَ بِمَکَّهَ فَیُطْعِمُونَهُمْ مِنَ الطَّعَامِ وَیَسْقُونَهُمْ مِنَ الْمَاء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علل الشرایع، ج</w:t>
      </w:r>
      <w:r>
        <w:rPr>
          <w:rFonts w:eastAsia="IRNazanin" w:cs="IRNazanin"/>
          <w:b w:val="false"/>
          <w:bCs w:val="false"/>
          <w:i w:val="false"/>
          <w:iCs w:val="false"/>
          <w:color w:val="333333"/>
          <w:sz w:val="20"/>
          <w:szCs w:val="20"/>
        </w:rPr>
        <w:t>432/2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سُئِلَ أبُو عَبْدِاللهِ عَلَیْهِ السَّلامُ عَنِ السَّعْیِ بَیْنَ الصَّفَا وَ الْمَرْوَهِ فَرِیضَهٌ أمْ سُنَّهٌ؟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فَرِیضَهٌ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لَیْسَ قَالَ اللهُ عَزَّ وَ 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فَلا جُناحَ عَلَیْهِ أَنْ یَطَّوَّفَ بِهِما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ذَلِکَ فِی عُمْرَهِ الْقَضَاءِ إنَّ رَسُولَ اللهِ صَلَّی اللهُ عَلَیْهِ وَ آلِهِ شَرَطَ عَلَیْهِمْ أنْ یَرْفَعُوا الْأصْنَامَ مِنَ الصَّفَا وَ الْمَرْوَهِ فَتَشَاغَلَ رَجُلٌ وَ تَرَکَ السَّعْیَ حَتَّی انْقَضَتِ الْأیَّامُ وَ أُعِیدَتِ الْأصْنَامُ فَجَاءُوا إلَیْهِ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إنَّ فُلَاناً لَمْ یَسْعَ بَیْنَ الصَّفَا وَ الْمَرْوَهِ وَ قَدْ أُعِیدَتِ الْأصْنَامُ فَأنْزَلَ اللهُ عَزَّ وَ جَلَّ</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فَلا جُناحَ عَلَیْهِ أَنْ یَطَّوَّفَ بِهِما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أیْ وَ عَلَیْهِمَا الْأصْنَامُ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أبوعبدالله علیه السلام في خبر حماد بن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كان على الصفا والمروة أصنام، فلما أن حج الناس لم يدروا كيف يصنعون، فأنزل الله هذه الآية، فكان الناس يسعون والأصنام على حالها، فلما حج النبي صلی الله علیه و آله رمی بها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89/1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البرهان، ج</w:t>
      </w:r>
      <w:r>
        <w:rPr>
          <w:rFonts w:eastAsia="IRNazanin" w:cs="IRNazanin"/>
          <w:b w:val="false"/>
          <w:bCs w:val="false"/>
          <w:i w:val="false"/>
          <w:iCs w:val="false"/>
          <w:color w:val="333333"/>
          <w:sz w:val="20"/>
          <w:szCs w:val="20"/>
        </w:rPr>
        <w:t>170/1</w:t>
      </w:r>
      <w:r>
        <w:rPr>
          <w:rFonts w:eastAsia="IRNazanin" w:cs="IRNazanin"/>
          <w:b w:val="false"/>
          <w:bCs w:val="false"/>
          <w:i w:val="false"/>
          <w:iCs w:val="false"/>
          <w:color w:val="333333"/>
          <w:sz w:val="20"/>
          <w:szCs w:val="20"/>
          <w:rtl w:val="true"/>
        </w:rPr>
        <w:t xml:space="preserve"> .</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صافی، ج</w:t>
      </w:r>
      <w:r>
        <w:rPr>
          <w:rFonts w:eastAsia="IRNazanin" w:cs="IRNazanin"/>
          <w:b w:val="false"/>
          <w:bCs w:val="false"/>
          <w:i w:val="false"/>
          <w:iCs w:val="false"/>
          <w:color w:val="333333"/>
          <w:sz w:val="20"/>
          <w:szCs w:val="20"/>
        </w:rPr>
        <w:t>155/1</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قِیلَ لِأَمِیرِ الْمُؤْمِنِینَ علیه السلام مَنْ خَیْرُ خَلْقِ اللَّهِ بَعْدَ أَئِمَّهِ الْهُدَی وَ مَصَابِیحِ الدُّجَی؟ قَالَ الْعُلَمَاءُ إِذَا صَلَحُوا قِیلَ وَ مَنْ شَرُّ خَلْقِ اللَّهِ بَعْدَ إِبْلِیسَ وَ فِرْعَوْنَ وَ نُمْرُودَ وَ بَعْدَ الْمُتَسَمِّینَ بِأَسْمَائِکُمْ وَ بَعْدَ الْمُتَلَقِّبِینَ بِأَلْقَابِکُمْ وَ الْآخِذِینَ لِأَمْکِنَتِکُمْ وَ الْمُتَأَمِّرِینَ فِی مَمَالِکِکُمْ؟ قَالَ الْعُلَمَاءُ إِذَا فَسَدُوا هُمُ الْمُظْهِرُونَ لِلْأَبَاطِیلِ الْکَاتِمُونَ لِلْحَقَائِقِ وَ فِیهِمْ قَالَ اللَّهُ عَزَّ وَ 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أُولئِکَ یَلْعَنُهُمُ اللَّهُ وَ یَلْعَنُهُمُ اللَّاعِنُونَ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صافی،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 تفسیر امام عسکری علیه السلام، ص</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ظَهَرَتِ البِدَعُ فی امَّتی فَلیُظهِرِ العالِمُ عِلمَهُ ، فَمَن لَم یَفعَل فَعَلَیهِ لَعنَهُ اللّهِ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صافی،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 تفسیر قمی</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اَلْإِمَامُ العسکری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عَزَّ وَ جَلَّ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اَلَّذِینَ یَکْتُمُونَ ما أَنْزَلْنا مِنَ اَلْبَیِّناتِ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صِفَهِ مُحَمَّدٍ وَ صِفَهِ عَلِیٍّ وَ حِلْیَتِهِ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اَلْهُدی مِنْ بَعْدِ ما بَیَّنّاهُ لِلنّاسِ فِی اَلْکِتابِ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اَلَّذِی أَنْزَلْنَاهُ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اَلْهُدَی، هُوَ مَا أَظْهَرْنَاهُ مِنَ اَلْآیَاتِ عَلَی فَضْلِهِمْ وَ مَحَلِّهِمْ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امام عسکری عل، ص</w:t>
      </w:r>
      <w:r>
        <w:rPr>
          <w:rFonts w:eastAsia="IRNazanin" w:cs="IRNazanin"/>
          <w:b w:val="false"/>
          <w:bCs w:val="false"/>
          <w:i w:val="false"/>
          <w:iCs w:val="false"/>
          <w:color w:val="333333"/>
          <w:sz w:val="20"/>
          <w:szCs w:val="20"/>
        </w:rPr>
        <w:t>570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الإمام العسکری علیه السلام إِنَّ الَّذِینَ کَفَرُوا وَ ماتُوا وَ هُمْ کُفَّارٌ أُولئِکَ عَلَیْهِمْ لَعْنَهُ اللَّهِ وَ الْمَلائِکَهِ وَ النَّاسِ أَجْمَعِینَ خالِدِینَ فِیها لا یُخَفَّفُ عَنْهُمُ الْعَذابُ وَ لا هُمْ یُنْظَرُونَ قَالَ الْإِمَامُ علیه السلام قَالَ اللَّهُ تَعَالَی إِنَّ الَّذِینَ کَفَرُوا بِاللَّهِ فِی رَدِّهِمْ نُبُوَّهَ مُحَمَّدٍ صلی الله علیه و آله وَ وَلَایَهَ عَلِیِّ بْنِ أَبِی طَالِبٍ علیهما السلام وَ آلِهِمَا علیهم السلام وَ ماتُوا عَلَی کُفْرِهِمْ وَ هُمْ کُفَّارٌ أُولئِکَ عَلَیْهِمْ لَعْنَهُ اللَّهِ یُوجِبُ اللَّهُ تَعَالَی لَهُمُ الْبُعْدَ مِنَ الرَّحْمَهِ وَ السَّحْقَ مِنَ الثَّوَابِ وَ الْمَلائِکَهِ وَ عَلَیْهِمْ لَعْنَهُ الْمَلَائِکَهِ یَلْعَنُونَهُمْ وَ النَّاسِ أَجْمَعِینَ کُلٌّ یَلْعَنُهُمْ لِأَنَّ کُلًّا مِنَ الْمَأْمُورِینَ الْمُنْتَهِینَ یَلْعَنُونَ الْکَافِرِینَ وَ الْکَافِرُونَ أَیْضاً یَقُولُونَ لَعَنَ اللَّهُ الْکَافِرِینَ فَهُمْ فِی لَعْنِ أَنْفُسِهِمْ أَیْضاً خالِدِینَ فِیها فِی اللَّعْنَهِ فِی نَارِ جَهَنَّمَ لا یُخَفَّفُ عَنْهُمُ الْعَذابُ یَوْماً وَ لَا سَاعَهً وَ لا هُمْ یُنْظَرُونَ لَا یُؤَخَّرُونَ سَاعَهً إِلَّا یَحِلُ بِهِمُ الْعَذَابُ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عَلِیُّ بْنُ الْحُسَیْنِ علیهما السلام قَالَ رَسُولُ اللَّهِ صلی الله علیه و آله إِنَّ هَؤُلَاءِ الْکَاتِمِینَ لِصِفَهِ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رَسُولِ اللَّهِ صلی الله علیه و آله وَ الْجَاحِدِینَ لِحِلْیَهِ عَلِیٍّ وَلِیِّ اللَّهِ إِذَا أَتَاهُمْ مَلَکُ الْمَوْتِ لِیَقْبِضَ أَرْوَاحَهُمْ أَتَاهُمْ بِأَفْظَعِ الْمَنَاظِرِ وَ أَقْبَحِ الْوُجُوهِ فَیُحِیطُ بِهِمْ عِنْدَ نَزْعِ أَرْوَاحِهِمْ مَرَدَهُ شَیَاطِینِهِمْ الَّذِینَ کَانُوا یَعْرِفُونَهُمْ ثُمَّ یَقُولُ مَلَکُ الْمَوْتِ أَبْشِرِی أَیَّتُهَا النَّفْسُ الْخَبِیثَهُ الْکَافِرَهُ بِرَبِّهَا بِجَحْدِ نُبُوَّهِ نَبِیِّهَا صلی الله علیه و آله وَ إِمَامَهِ عَلِیٍّ وَصِیِّهِ علیه السلام بِلَعْنَهٍ مِنَ اللَّهِ وَ غَضَبٍ ثُمَّ یَقُولُ ارْفَعْ رَأْسَکَ وَ طَرْفَکَ وَ 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فَیَرَی دُونَ الْعَرْشِ مُحَمَّداً صلی الله علیه و آله عَلَی سَرِیرٍ بَیْنَ یَدَیْ عَرْشِ الرَّحْمَنِ وَ یَرَی عَلِیّاً علیه السلام عَلَی کُرْسِیٍّ بَیْنَ یَدَیْهِ وَ سَائِرَ الْأَئِمَّهِ علیهم السلام عَلَی مَرَاتِبِهِمُ الشَّرِیفَهِ بِحَضْرَتِهِ ثُمَّ یَرَی الْجِنَانَ قَدْ فُتِحَتْ أَبْوَابُهَا وَ یَرَی الْقُصُورَ وَ الدَّرَجَاتِ وَ الْمَنَازِلَ الَّتِی تَقْصُرُ عَنْهَا أَمَانِیُّ الْمُتَمَنِّینَ فَیَقُولُ لَهُ لَوْ کُنْتَ لِأَوْلِیَائِکَ مُوَالِیاً کَانَتْ رُوحُکَ یُعْرَجُ بِهَا إِلَی حَضْرَتِهِمْ وَ کَانَ یَکُونُ مَأْوَاکَ فِی تِلْکَ الْجِنَانِ وَ کَانَتْ تَکُونُ مَنَازِلُکَ فِیهَا و أولیاؤک وَ أُولَئِکَ مُجَاوِرُوکَ وَ مُقَارِبُوکَ فَانْظُرْ فَیُرْفَعُ حُجُبُ الْهَاوِیَهِ فَیَرَاهَا بِمَا فِیهَا مِنْ بَلَایَاهَا وَ دَوَاهِیهَا وَ عَقَارِبِهَا وَ حَیَّاتِهَا وَ أَفَاعِیهَا وَ صُرُوفِ عَذَابِهَا وَ نَکَالِهَا فَیُقَالُ لَهُ فَتِلْکَ إِذاً مَنَازِلُکَ ثُمَّ تَمَثَّلُ لَهُ شَیَاطِینُهُ هَؤُلَاءِ الَّذِینَ کَانُوا یُغْوُونَهُ وَ یَقْبَلُ مِنْهُمْ مُقَرَّنِینَ هُنَاکَ فِی الْأَصْفَادِ وَ الْأَغْلَالِ فَیَکُونُ مَوْتُهُ بِأَشَدِّ حَسْرَهٍ وَ أَعْظَمِ أَسَفٍ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امام عسکری علیه السلام، ص</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هِشَامِ بْنِ الْحَکَمِ قَالَ قَالَ لِی أَبُو الْحَسَنِ مُوسَی بْنُ جَعْفَرٍ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یَا هِشَامُ إِنَّ اللَّهَ تَبَارَکَ وَ تَعَالَی بَشَّرَ أَهْلَ الْعَقْلِ وَ الْفَهْمِ فِی کِتَابِهِ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فَبَشِّرْ عِبادِ الَّذِینَ یَسْتَمِعُونَ الْقَوْلَ فَیَتَّبِعُونَ أَحْسَنَهُ أُولئِکَ الَّذِینَ هَداهُمُ اللَّهُ وَ أُولئِکَ هُمْ أُولُوا الْأَلْبابِ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هِشَامُ إِنَّ اللَّهَ تَبَارَکَ وَ تَعَالَی أَکْمَلَ لِلنَّاسِ الْحُجَجَ بِالْعُقُولِ وَ نَصَرَ النَّبِیِّینَ بِالْبَیَانِ وَ دَلَّهُمْ عَلَی رُبُوبِیَّتِهِ بِالْأَدِلَّهِ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إِلهُکُمْ إِلهٌ واحِدٌ لا إِلهَ إِلَّا هُوَ الرَّحْمنُ الرَّحِیمُ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فِی خَلْقِ السَّماواتِ وَ الْأَرْضِ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هَاشِمٍ اَلْجَعْفَرِیِّ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جَعْفَرٍ اَلثَّانِیَ عَلَیْهِ السَّلاَمُ مَا مَعْنَی اَلْوَاحِدِ؟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اَلْمُجْتَمَعُ عَلَیْهِ جَمِیعُ اَلْأَلْسُنِ بِالْوَحْدَانِیَّهِ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حا؛ توحید، ص</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هَاشِمٍ اَلْجَعْفَرِیِّ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جَعْفَرٍ اَلثَّانِیَ عَلَیْهِ السَّلاَمُ مَا مَعْنَی اَلْوَاحِدِ؟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اَلْمُجْتَمَعُ عَلَیْهِ جَمِیعُ اَلْأَلْسُنِ بِالْوَحْدَانِیَّهِ، کقوله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لَئِنْ سَأَلْتَهُمْ مَنْ خَلَقَهُمْ لَیَقُولُنَّ اللَّهُ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أَعْرَابِیّاً قَامَ یَوْمَ الْجَمَلِ إِلَی أَمِیرِ الْمُؤْمِنِینَ علیه السلام فَقَالَ یَا أَمِیرَ الْمُؤْمِنِینَ أَ تَقُولُ إِنَّ اللَّهَ وَاحِدٌ قَالَ فَحَمَلَ النَّاسُ عَلَیْهِ وَقَالُوا یَا أَعْرَابِیُّ أَ مَا تَرَی مَا فِیهِ أَمِیرُ الْمُؤْمِنِینَ مِنْ تَقَسُّمِ الْقَلْبِ؟ فَقَالَ أَمِیرُ الْمُؤْمِنِینَ علیه السلام دَعُوهُ فَإِنَّ الَّذِی یُرِیدُهُ الْأَعْرَابِیُّ هُوَ الَّذِی نُرِیدُهُ مِنَ الْقَوْمِ ثُمَّ قَالَ یَا أَعْرَابِیُّ إِنَّ الْقَوْلَ فِی أَنَّ اللَّهَ وَاحِدٌ عَلَی أَرْبَعَهِ أَقْسَامٍ فَوَجْهَانِ مِنْهَا لا یَجُوزُ عَلَی اللَّهِ عَزَّ وَجَلَّ وَوَجْهَانِ یَثْبُتَانِ فِیهِ فَأَمَّا اللَّذَانِ لا یَجُوزَانِ عَلَیْهِ فَقَوْلُ الْقَائِلِ وَاحِدٌ یَقْصِدُ بِهِ بَابَ الْأَعْدَادِ فَهَذَا مَا لا یَجُوزُ لِأَنَّ مَا لا ثَانِیَ لَهُ لا یَدْخُلُ فِی بَابِ الْأَعْدَادِ أَ مَا تَرَی أَنَّهُ کَفَرَ مَنْ قَالَ إِنَّهُ ثَالِثُ ثَلاثَهٍ وَقَوْلُ الْقَائِلِ هُوَ وَاحِدٌ مِنَ النَّاسِ یُرِیدُ بِهِ النَّوْعَ مِنَ الْجِنْسِ فَهَذَا مَا لا یَجُوزُ لِأَنَّهُ تَشْبِیهٌ وَجَلَّ رَبُّنَا عَنْ ذلِکَ وَتَعَالَیوَأَمَّا الْوَجْهَانِ اللَّذَانِ یَثْبُتَانِ فِیهِ فَقَوْلُ الْقَائِلِ هُوَ وَاحِدٌ لَیْسَ لَهُ فِی الْأَشْیَاءِ شِبْهٌ کَذَلِکَ رَبُّنَا وَقَوْلُ الْقَائِلِ إِنَّهُ عَزَّ وَجَلَّ أَحَدِیُّ الْمَعْنَی یَعْنِی بِهِ أَنَّهُ لا یَنْقَسِمُ فِی وُجُودٍ وَلا عَقْلٍ وَلا وَهْمٍ کَذَلِکَ رَبُّنَا عَزَّ 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توحید صدوق، ص</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جَعْفَرٍ علیه السلام عَنْ قَوْلِ اللَّهِ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النَّاسِ مَنْ یَتَّخِذُ مِنْ دُونِ اللَّهِ أَنْداداً یُحِبُّونَهُمْ کَحُبِّ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هُمْ وَ اللَّهِ أَوْلِیَاءُ فُلَانٍ وَ فُلَانٍ اتَّخَذُوهُمْ أَئِمَّهً دُونَ الْإِمَامِ الَّذِی جَعَلَهُ اللَّهُ لِلنَّاسِ إِمَاماً فَلِذَلِکَ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لَوْ یَرَی الَّذِینَ ظَلَمُوا إِذْ یَرَوْنَ الْعَذابَ أَنَّ الْقُوَّهَ لِلَّهِ جَمِیعاً وَ أَنَّ اللَّهَ شَدِیدُ الْعَذابِ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تَبَرَّأَ الَّذِینَ اتُّبِعُوا مِنَ الَّذِینَ اتَّبَعُوا وَ رَأَوُا الْعَذابَ وَ تَقَطَّعَتْ بِهِمُ الْأَسْبابُ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الَّذِینَ اتَّبَعُوا لَوْ أَنَّ لَنا کَرَّهً فَنَتَبَرَّأَ مِنْهُمْ کَما تَبَرَّؤُا مِنَّا کَذلِکَ یُرِیهِمُ اللَّهُ أَعْمالَهُمْ حَسَراتٍ عَلَیْهِمْ وَ ما هُمْ بِخارِجِینَ مِنَ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أَبُو جَعْفَرٍ علیه السلام هُمْ وَ اللَّهِ یَا جَابِرُ أَئِمَّهُ الظَّلَمَهِ وَ أَشْیَاعُهُمْ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374/1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 اللَّهِ جَعْفَرِ بْنِ مُحَمَّدٍ علیهما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یَوْمُ الْقِیَامَهِ نَادَی مُنَادٍ مِنْ بُطْنَانِ الْعَرْشِ أَیْنَ خَلِیفَهُ اللَّهِ فِی أَرْضِهِ؟ فَیَقُومُ دَاوُدُ النَّبِیُّ علیه السلام فَیَأْتِی النِّدَاءُ مِنْ عِنْدِ اللَّهِ عَزَّ وَ جَلَّ لَسْنَا إِیَّاکَ أَرَدْنَا وَ إِنْ کُنْتَ لِلَّهِ تَعَالَی خَلِیفَهً ثُمَّ یُنَادِی ثَانِیَهً أَیْنَ خَلِیفَهُ اللَّهِ فِی أَرْضِهِ فَیَقُومُ أَمِیرُ الْمُؤْمِنِینَ عَلِیُّ بْنُ أَبِی طَالِبٍ علیهما السلام فَیَأْتِی النِّدَاءُ مِنْ قِبَلِ اللَّهِ عَزَّ وَ جَلَّ یَا مَعْشَرَ الْخَلَائِقِ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عَلِیُّ بْنُ أَبِی طَالِبٍ خَلِیفَهُ اللَّهِ فِی أَرْضِهِ وَ حُجَّتُهُ عَلَی عِبَادِهِ فَمَنْ تَعَلَّقَ بِحَبْلِهِ فِی دَارِ الدُّنْیَا فَلْیَتَعَلَّقْ بِحَبْلِهِ فِی هَذَا الْیَوْمِ یَسْتَضِی ءُ بِنُورِهِ وَ لْیَتَّبِعْهُ إِلَی الدَّرَجَاتِ الْعُلَی مِنَ الْجَنَّاتِ قَالَ فَیَقُومُ النَّاسُ الَّذِینَ قَدْ تَعَلَّقُوا بِحَبْلِهِ فِی الدُّنْیَا فَیَتَّبِعُونَهُ إِلَی الْجَنَّهِ ثُمَّ یَأْتِی النِّدَاءُ مِنْ عِنْدِ اللَّهِ جَلَّ جَلَالُهُ أَلَا مَنِ ائْتَمَ بِإِمَامٍ فِی دَارِ الدُّنْیَا فَلیَتَّبِعْهُ إِلَی حَیْثُ یَذْهَبُ بِهِ فَحِینَئِذٍ تَبَرَّأَ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الَّذِینَ اتُّبِعُوا مِنَ الَّذِینَ اتَّبَعُوا وَ رَأَوُا الْعَذابَ وَ تَقَطَّعَتْ بِهِمُ الْأَسْبابُ وَ قالَ الَّذِینَ اتَّبَعُوا لَوْ أَنَّ لَنا کَرَّهً فَنَتَبَرَّأَ مِنْهُمْ کَما تَبَرَّؤُا مِنَّا کَذلِکَ یُرِیهِمُ اللَّهُ أَعْمالَهُمْ حَسَراتٍ عَلَیْهِمْ وَ ما هُمْ بِخارِجِینَ مِنَ النَّارِ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امالی مفید،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عبد الله علیه السلام عن قول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 النَّاسِ مَنْ يَتَّخِذُ مِنْ دُونِ اللَّهِ أَنْدَادًا يُحِبُّونَهُمْ كَحُبِّ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هم أولياء فلان وفلان وفلان اتخذوهم أئمة من دون الإمام الذي جعل الله للناس إماما فلذلك قال الله تبارك وتعالى ولو يرى الذين ظلموا إذ يرون العذاب أن القوة لله جميعا وأ الله يريد العذاب إذ تبرأ الذين اثبعوا من الذين اتبعوا إلى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وَلَوْ يَرَى الَّذِينَ ظَلَمُوا إِذْ يَرَوْنَ الْعَذَابَ أَنَّ الْقُوَّةَ لِلَّهِ جَمِيعًا وَأَنَّ اللَّهَ شَدِيدُ الْعَذَابِ إِذْ تَبَرَّأَ الَّذِينَ اتُّبِعُوا مِنَ الَّذِينَ اتَّبَعُوا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أبوجعفر علیه السلام والله يا جابر هم أئمة الظلم وأشياعهم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منصور بن حازم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لأبي عبد الله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 هُمْ بِخَارِجِينَ مِنَ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أعداء علي علاهم المخلدون في النار أبدا الآبدين و دهر الداهرين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91/1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عثمان بن عیسی عمن حدثه عن أبي عبد الله علیه السلام في قول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كَذَلِكَ يُرِيهِمُ اللَّهُ أَعْمَالَهُمْ حَسَرَاتٍ عَلَيْهِمْ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الرجل يدع المال لا ينفقه في طاعة الله بخلا ثم يموت فيدعه لمن هو يعمل به في طاعة اللهأو في معصيته، فإن عمل به في طاعة الله رآه في ميزان غيره فزاده حسرة وقد كان المال له، أو من عمل به في معصية الله قواه بذلك المال حتى أعمل به في معاصي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102/15</w:t>
      </w:r>
      <w:r>
        <w:rPr>
          <w:rFonts w:eastAsia="IRNazanin" w:cs="IRNazanin"/>
          <w:b w:val="false"/>
          <w:bCs w:val="false"/>
          <w:i w:val="false"/>
          <w:iCs w:val="false"/>
          <w:color w:val="333333"/>
          <w:sz w:val="20"/>
          <w:szCs w:val="20"/>
          <w:rtl w:val="true"/>
        </w:rPr>
        <w:t xml:space="preserve"> )</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عَبْدِاللهِ عَلَیْهِ السَّلامُ فِی قَوْلِ اللهِ عَزَّ وَ 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کَذلِکَ یُرِیهِمُ اللّهُ أَعْمالَهُمْ حَسَراتٍ عَلَیْهِمْ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الرَّجُلُ یَدَعُ مَالَهُ لَا یُنْفِقُهُ فِی طَاعَهِ اللهِ بُخْلًا، ثُمَّ یَمُوتُ فَیَدَعُهُ لِمَنْ یَعْمَلُ فِیهِ بِطَاعَهِ اللهِ أوْ فِی مَعْصِیَهِ اللهِ، فَإنْ عَمِلَ بِهِ فِی طَاعَهِ اللهِ رَآهُ فِی مِیزَانِ غَیْرِهِ فَرَآهُ حَسْرَهً وَ قَدْ کَانَ الْمَالُ لَهُ، وَ إنْ کَانَ عَمِلَ بِهِ فِی مَعْصِیَهِ اللهِ قَوَّاهُ بِذَلِکَ الْمَالِ حَتَّی عَمِلَ بِهِ فِی مَعْصِیَهِ اللهِ عَزَّ وَ 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الْعِبَادَهُ سَبْعُونَ جُزْءاً وَ أفْضَلُهَا جُزْءاً طَلَبُ الْحَلَالِ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تهذيب شیخ، ج </w:t>
      </w:r>
      <w:r>
        <w:rPr>
          <w:rFonts w:eastAsia="IRNazanin" w:cs="IRNazanin"/>
          <w:b w:val="false"/>
          <w:bCs w:val="false"/>
          <w:i w:val="false"/>
          <w:iCs w:val="false"/>
          <w:color w:val="333333"/>
          <w:sz w:val="20"/>
          <w:szCs w:val="20"/>
        </w:rPr>
        <w:t>324/6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أَبِیهِ عَنْ أَبِی جَعْفَرٍ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مِنْ نَفْسٍ إِلَّا وَ قَدْ فَرَضَ اللَّهُ لَهَا رِزْقاً حَلَالًا یَأْتِیهَا فِی عَافِیَهٍ وَ عَرَضَ لَهَا بِالْحَرَامِ مِنْ وَجْهٍ آخَرَ فَإِنْ هِیَ تَنَاوَلَتْ شَیْئاً مِنَ الْحَرَامِ قَاصَّهَا مِنَ الْحَلَالِ الَّذِی فَرَضَ لَهَا وَ عِنْدَ اللَّهِ سِوَاهُمَا فَضْلٌ کَثِیرٌ وَ هُوَ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سْئَلُوا اللَّهَ مِنْ فَضْلِهِ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الصادق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مُصَادِفُ مُجَالَدَهُ السُّیُوفِ أَهْوَنُ مِنْ طَلَبِ الْحَلَالِ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161/5</w:t>
      </w:r>
      <w:r>
        <w:rPr>
          <w:rFonts w:eastAsia="IRNazanin" w:cs="IRNazanin"/>
          <w:b w:val="false"/>
          <w:bCs w:val="false"/>
          <w:i w:val="false"/>
          <w:iCs w:val="false"/>
          <w:color w:val="333333"/>
          <w:sz w:val="20"/>
          <w:szCs w:val="20"/>
          <w:rtl w:val="true"/>
        </w:rPr>
        <w:t xml:space="preserve"> )</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الفائده، ج </w:t>
      </w:r>
      <w:r>
        <w:rPr>
          <w:rFonts w:eastAsia="IRNazanin" w:cs="IRNazanin"/>
          <w:b w:val="false"/>
          <w:bCs w:val="false"/>
          <w:i w:val="false"/>
          <w:iCs w:val="false"/>
          <w:color w:val="333333"/>
          <w:sz w:val="20"/>
          <w:szCs w:val="20"/>
        </w:rPr>
        <w:t>158/8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ج </w:t>
      </w:r>
      <w:r>
        <w:rPr>
          <w:rFonts w:eastAsia="IRNazanin" w:cs="IRNazanin"/>
          <w:b w:val="false"/>
          <w:bCs w:val="false"/>
          <w:i w:val="false"/>
          <w:iCs w:val="false"/>
          <w:color w:val="333333"/>
          <w:sz w:val="20"/>
          <w:szCs w:val="20"/>
        </w:rPr>
        <w:t>245/13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15260</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عبدالله علیه السَّلَامُ عَنْ رَجُلٍ حَلَفَ أَنْ ینحر وَلَدِهِ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ذلک مِنْ خُطُوَاتِ الشیطان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تهذيب شیخ طوسی، ج</w:t>
      </w:r>
      <w:r>
        <w:rPr>
          <w:rFonts w:eastAsia="IRNazanin" w:cs="IRNazanin"/>
          <w:b w:val="false"/>
          <w:bCs w:val="false"/>
          <w:i w:val="false"/>
          <w:iCs w:val="false"/>
          <w:color w:val="333333"/>
          <w:sz w:val="20"/>
          <w:szCs w:val="20"/>
        </w:rPr>
        <w:t>288/8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1063</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مَنْصُورِ بْنِ حَازِمٍ قَالَ قَالَ أَبُو عَبْدِ اللَّهِ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مَا سَمِعْتَ بِطَارِقٍ إِنَّ طَارِقاً کَانَ نَخَّاساً بِالْمَدِینَهِ فَأَتَی أَبَا جَعْفَرٍ علیه السلام فَقَالَ یَا أَبَا جَعْفَرٍ إِنِّی هَالِکٌ إِنِّی حَلَفْتُ بِالطَّلَاقِ وَ الْعَتَاقِ وَ النُّذُورِ فَقَالَ لَهُ یَا طَارِقُ إِنَّ هَذِهِ مِنْ خُطُوَاتِ الشَّیْطَانِ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1058</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أبا عبد الله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سُئِلَ عَنِ امْرَأَهٍ جَعَلَتْ مَالَهَا هَدْیاً وَ کُلَّ مَمْلُوکٍ لَهَا حُرّاً إِنْ کَلَّمَتْ أُخْتَهَا أَبَداً قَالَ تُکَلِّمُهَا وَ لَیْسَ هَذَا بِشَیْ ءٍ إِنَّمَا هَذَا وَ أَشْبَاهُهُ مِنْ خُطُوَاتِ الشَّیْطَانِ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92/1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سِنَانٍ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ذَکَرْتُ لِأَبِی عَبْدِ اَللَّهِ عَلَیْهِ اَلسَّلاَمُ رَجُلاً مُبْتَلًی بِالْوُضُوءِ وَ اَلصَّلاَةِ ،وَ قُلْتُ هُوَ رَجُلٌ عَاقِلٌ؛ فَقَالَ أَبُو عَبْدِ اَللَّهِ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أَیُّ عَقْلٍ لَهُ وَ هُوَ یُطِیعُ اَلشَّیْطَانَ؟ 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کَیْفَ یُطِیعُ اَلشَّیْطَانَ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سَلْهُ هَذَا اَلَّذِی یَأْتِیهِ مِنْ أَیِّ شَیْءٍ هُوَ ؟ فَإِنَّهُ یَقُولُ 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عَمَلِ اَلشَّیْطَانِ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جعفر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رجُلاً أتی رسولُ اللّهِ صلی اللّه علیه و آله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إنّنی نافَقتُ،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ما نافَقتَ ولو نافَقتَ ما أتَیتَنی تُعلِمُنی، ما الّذی رابَکَ؟ أظُنُّ العَدُوَّ الحاضِرَ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أتاکَ فقالَ 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خَلَقَکَ؟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خَلَقَنی، فقالَ 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خَلَقَ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 والّذی بَعَثَکَ بالحَقِّ لَکانَ 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الشَّیطانَ أتاکُم مِن قِبَلِ الأعمالِ فلَم یَقوَ علَیکُم، فأتاکُم مِن هذا الوَجهِ لِکَی یَستَزِلَّکُم، فإذا کانَ کذلکَ فلْیَذکُرْ أحَدُکُم اللّهَ وَحدَهُ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یَأْمُرُکُمْ بِمُخَالَفَهِ أَفْضَلِ النَّبِیِّینَ وَ مُعَانَدَهِ أَشْرَفِ الْوَصِیِّینَ إِنَّما یَأْمُرُکُمْ الشَّیْطَانُ بِالسُّوءِ بِسُوءِ الْمَذْهَبِ وَ الِاعْتِقَادِ فِی خَیْرِ خَلْقِ اللَّهِ مُحَمَّدٍ رَسُولِ اللَّهِ صلی الله علیه و آله وَ جُحُودِ وَلَایَهِ أَفْضَلِ أَوْلِیَاءِ اللَّهِ بَعْدَ مُحَمَّدٍ رَسُولِ اللَّهِ صلی الله علیه و آله وَ أَنْ تَقُولُوا عَلَی اللَّهِ ما لا تَعْلَمُونَ بِإِمَامَهِ مَنْ لَمْ یَجْعَلِ اللَّهُ لَهُ فِی الْإِمَامِ حَظّاً وَ مَنْ جَعَلَهُ مِنْ أَرَاذِلِ أَعْدَائِهِ وَ أَعْظَمِهِمْ کُفْراً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امام عسکری علیه السلام ، ص</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تفسیر عیاشی، ج</w:t>
      </w:r>
      <w:r>
        <w:rPr>
          <w:rFonts w:eastAsia="IRNazanin" w:cs="IRNazanin"/>
          <w:b w:val="false"/>
          <w:bCs w:val="false"/>
          <w:i w:val="false"/>
          <w:iCs w:val="false"/>
          <w:color w:val="333333"/>
          <w:sz w:val="20"/>
          <w:szCs w:val="20"/>
        </w:rPr>
        <w:t>73/1</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اَلْإِمَامُ العسکری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عَزَّ وَ جَلَّ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یا أَیُّهَا اَلَّذِینَ آمَنُوا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بِتَوْحِیدِ اَللَّهِ، وَ نُبُوَّهِ مُحَمَّدٍ صَلَّی اللَّهُ عَلَیْهِ وَ آلِهِ رَسُولِ اَللَّهِ وَ بِإِمَامَهِ عَلِیٍّ وَلِیِّ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کُلُوا مِنْ طَیِّباتِ ما رَزَقْناکُمْ وَ اُشْکُرُوا 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مَا رَزَقَکُمْ مِنْهَا بِالْمُقَامِ عَلَی وَلاَیَهِ مُحَمَّدٍ وَ عَلِیٍّ لِیَقِیَکُمُ اَللَّهُ تَعَالَی بِذَلِکَ شُرُورَ اَلشَّیَاطِینِ اَلْمُتَمَرِّدَهِ عَلَی رَبِّهَا عَزَّ وَ جَلَّ، فَإِنَّکُمْ کُلَّمَا جَدَّدْتُمْ عَلَی أَنْفُسِکُمْ وَلاَیَهَ مُحَمَّدٍ وَ عَلِیٍّ عَلَیْهِ السَّلاَمُ تَجَدَّدُ عَلَی مَرَدَهِ اَلشَّیَاطِینِ لَعَائِنُ اَللَّهِ، وَ أَعَاذَکُمُ اَللَّهُ مِنْ نَفَخَاتِهِمْ وَ نَفَثَاتِهِمْ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تفسير 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تفسیر امام عسکری علا، ص</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اَلْإِمَامُ العسکری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عَزَّ وَ جَلَّ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کُنْتُمْ إِیّاهُ تَعْبُدُونَ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 إِنْ کُنْتُمْ إِیَّاهُ تَعْبُدُونَ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فَاشْکُرُوا نِعْمَهَ اَللَّهِ بِطَاعَهِ مَنْ أَمَرَکُمْ بِطَاعَتِهِ مِنْ مُحَمَّدٍ وَ عَلِیٍّ وَ خُلَفَائِهِمُ اَلطَّیِّبِینَ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تفسير 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تفسیر امام عسکری علیه السلام، ص</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عَبْدِ اللَّهِ علیه السلام فِی قَوْلِ اللَّهِ عَزَّ وَ 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فَمَنِ اضْطُرَّ غَیْرَ باغٍ وَ لا 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الْبَاغِی بَاغِی الصَّیْدِ وَ الْعَادِی السَّارِقُ لَیْسَ لَهُمَا أَنْ یَأْکُلَا الْمَیْتَهَ إِذَا اضْطُرَّا إِلَیْهَا هِیَ حَرَامٌ عَلَیْهِمَا لَیْسَ هِیَ عَلَیْهِمَا کَمَا هِیَ عَلَی الْمُسْلِمِینَ وَ لَیْسَ لَهُمَا أَنْ یُقَصِّرَا فِی الصَّلَاهِ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الْبَاغِی الَّذِی یَخْرُجُ عَلَی الْإِمَامِ وَ الْعَادِی الَّذِی یَقْطَعُ الطَّرِیقَ لَا تَحِلُّ لَهُ الْمَیْتَهُ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علیه السلام الباغي الظالم، والعادي الغاصب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بصير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عبد الله علیه السلام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المضطر لا يشرب الخمر لأنها لا تزيده إلا شر فإن شربها قتلته فلا يشربن منها قطرة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بعض أصحابنا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أتت امرأة إلى عمر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أمير المؤمنين إني فجرت فأقم في حد الله، فأمر برجمها و كان علي أمير المؤمنین علیه السلام حاضرة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سلها كيف فجرت؟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في فلاة من الأرض أصابني عطش شديد فرفعت لي خيمة فأتيتها فأصبت فيها رجلا أعرابيا فسألته الماء، فأبى علي أن يسقيني إلا أن أمكنه من نفسي، فوليت عنه هاربة فاشتد بي العطش حتی غارت عيناي وذهب لساني، فلما بلغ ذلك مني أتيته فسقاني ووقع علي، فقال له علي علیه السلام عن هذه التي قال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فَمَنْ أَضَرَّ غیر باغٍ وَ لا 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وهذه غير باغية ولا عادية فخل سبيلها، فقال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لولا علي لهلك عمر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74/1</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مسلم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عبد الله علیه السلام عن الرجل و المرأة يذهب بصره فيأتيه الأطباء فيقولون، نداويك شهرا أو أربعين ليلة، مستلقيا كذلك تصلی، فرخص في ذلك 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فَمَنْ أَضَرَّ غیر باغٍ وَ عادٍ فَلا إِثْمَ عَلَيْهِ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تفسير نورالثقلین، ج</w:t>
      </w:r>
      <w:r>
        <w:rPr>
          <w:rFonts w:eastAsia="IRNazanin" w:cs="IRNazanin"/>
          <w:b w:val="false"/>
          <w:bCs w:val="false"/>
          <w:i w:val="false"/>
          <w:iCs w:val="false"/>
          <w:color w:val="333333"/>
          <w:sz w:val="20"/>
          <w:szCs w:val="20"/>
        </w:rPr>
        <w:t>154/1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الْإِمَامُ علیه السلام قَالَ اللَّهُ عَزَّ وَ جَلَّ فِی صِفَهِ الْکَاتِمِینَ لِفَضْلِنَا أَهْلَ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الَّذِینَ یَکْتُمُونَ ما أَنْزَلَ اللَّهُ مِنَ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الْمُشْتَمِلِ عَلَی ذِکْرِ فَضْلِ مُحَمَّدٍ صلی الله علیه و آله عَلَی جَمِیعِ النَّبِیِّینَ وَ فَضْلِ عَلِیٍّ علیه السلام عَلَی جَمِیعِ الْوَصِیِّینَ وَ یَشْتَرُونَ بِهِ بِالْکِتْمَانِ ثَمَناً قَلِیلًا یَکْتُمُونَهُ لِیَأْخُذُوا عَلَیْهِ عَرَضاً مِنَ الدُّنْیَا یَسِیراً وَ یَنَالُوا بِهِ فِی الدُّنْیَا عِنْدَ جُهَّالِ عِبَادِ اللَّهِ رِئَاسَهً قَالَ اللَّهُ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أُولئِکَ ما یَأْکُلُونَ فِی بُطُونِهِمْ یَوْمَ الْقِیَامَهِ إِلَّا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إِصَابَتِهِمُ الْیَسِیرَ مِنَ الدُّنْیَا لِکِتْمَانِهِمُ الْحَقَّ وَ لا یُکَلِّمُهُمُ اللَّهُ یَوْمَ الْقِیامَهِ بِکَلَامٍ خَیْرٍ بَلْ یُکَلِّمُهُمُ بِأَنْ یَلْعَنَهُمْ وَ یُخْزِیَهُمْ وَ یَقُولُ بِئْسَ الْعِبَادُ أَنْتُمْ غَیَّرْتُمْ تَرْتِیبِی وَ أَخَّرْتُمْ مَنْ قَدَّمْتُهُ وَ قَدَّمْتُمْ مَنْ أَخَّرْتُهُ وَ وَالَیْتُمْ مَنْ عَادَیْتُهُ وَ عَادَیْتُمْ مَنْ وَالَیْتُهُ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یُزَکِّیهِمْ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ذُنُوبِهِمْ لِأَنَّ الذُّنُوبَ إِنَّمَا تَذُوبُ وَ تَضْمَحِلُّ إِذَا قَرَنَ بِهَا مُوَالاهُ مُحَمَّدٍ وَ عَلِیٍّ علیهما السلام فَأَمَّا مَا یَقْرِنُ مِنْهَا بِالزَّوَالِ عَنْ مُوَالاهِ مُحَمَّدٍ وَ آلِهِ فَتِلْکَ ذُنُوبٌ تَتَضَاعَفُ وَ أَجْرَامٌ تَتَزَایَدُ وَ عُقُوبَاتُهَا تَتَعَاظَمُ وَ لَهُمْ عَذابٌ أَلِیمٌ مُوجَعٌ فِی النَّارِ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امام عسکری علیه السلام، ص </w:t>
      </w:r>
      <w:r>
        <w:rPr>
          <w:rFonts w:eastAsia="IRNazanin" w:cs="IRNazanin"/>
          <w:b w:val="false"/>
          <w:bCs w:val="false"/>
          <w:i w:val="false"/>
          <w:iCs w:val="false"/>
          <w:color w:val="333333"/>
          <w:sz w:val="20"/>
          <w:szCs w:val="20"/>
        </w:rPr>
        <w:t>587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عَبْدِاللهِ عَلَیْهِ السَّلامُ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ثَلَاثَهٌ لَا یُکَلِّمُهُمُ اللهُ یَوْمَ الْقِیَامَهِ وَ لَا یُزَکِّیهِمْ وَ لَهُمْ عَذَابٌ ألِیمٌ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الزَّانِی؛ وَ الدَّیُّوثُ؛ وَ الْمَرْأهُ تُوطِئُ فِرَاشَ زَوْجِهَا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دعائم الاسلام، ج </w:t>
      </w:r>
      <w:r>
        <w:rPr>
          <w:rFonts w:eastAsia="IRNazanin" w:cs="IRNazanin"/>
          <w:b w:val="false"/>
          <w:bCs w:val="false"/>
          <w:i w:val="false"/>
          <w:iCs w:val="false"/>
          <w:color w:val="333333"/>
          <w:sz w:val="20"/>
          <w:szCs w:val="20"/>
        </w:rPr>
        <w:t>448/2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1570</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عَبْدِاللهِ عَلَیْهِ السَّلامُ فِی قَوْلِ اللهِ عَزَّ وَ 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فَما أَصْبَرَهُمْ عَلَی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أصْبَرَهُمْ عَلَی فِعْلِ مَا یَعْلَمُونَ أنَّهُ یُصَیِّرُهُمْ إلَی النَّارِ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480/1</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أعملهم بأعمال أهل النار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الْإِمَامُ العسکری علیه السلام قَالَ اللَّهُ عَزَّ وَ جَلَّ فِی صِفَهِ الْکَاتِمِینَ لِفَضْلِنَا أَهْلَ الْبَیْتِ إِنَّ الَّذِینَ یَکْتُمُونَ ما أَنْزَلَ اللَّهُ مِنَ الْکِتابِ الْمُشْتَمِلِ عَلَی ذِکْرِ فَضْلِ مُحَمَّدٍ صلی الله علیه و آله عَلَی جَمِیعِ النَّبِیِّینَ وَ فَضْلِ عَلِیٍّ علیه السلام عَلَی جَمِیعِ الْوَصِیِّینَ وَ یَشْتَرُونَ بِهِ بِالْکِتْمَانِ ثَمَناً قَلِیلًا یَکْتُمُونَهُ لِیَأْخُذُوا عَلَیْهِ عَرَضاً مِنَ الدُّنْیَا یَسِیراً وَ یَنَالُوا بِهِ فِی الدُّنْیَا عِنْدَ جُهَّالِ عِبَادِ اللَّهِ رِئَاسَهً قَالَ اللَّهُ تَعَالَی أُولئِکَ ما یَأْکُلُونَ فِی بُطُونِهِمْ یَوْمَ الْقِیَامَهِ إِلَّا النَّارَ بَدَلًا مِنْ إِصَابَتِهِمُ الْیَسِیرَ مِنَ الدُّنْیَا لِکِتْمَانِهِمُ الْحَقَّ وَ لا یُکَلِّمُهُمُ اللَّهُ یَوْمَ الْقِیامَهِ بِکَلَامٍ خَیْرٍ بَلْ یُکَلِّمُهُمُ بِأَنْ یَلْعَنَهُمْ وَ یُخْزِیَهُمْ وَ یَقُولُ بِئْسَ الْعِبَادُ أَنْتُمْ غَیَّرْتُمْ تَرْتِیبِی وَ أَخَّرْتُمْ مَنْ قَدَّمْتُهُ وَ قَدَّمْتُمْ مَنْ أَخَّرْتُهُ وَ وَالَیْتُمْ مَنْ عَادَیْتُهُ وَ عَادَیْتُمْ مَنْ وَالَیْتُهُ وَ لا یُزَکِّیهِمْ مِنْ ذُنُوبِهِمْ لِأَنَّ الذُّنُوبَ إِنَّمَا تَذُوبُ وَ تَضْمَحِلُّ إِذَا قَرَنَ بِهَا مُوَالاهُ مُحَمَّدٍ وَ عَلِیٍّ علیهما السلام فَأَمَّا مَا یَقْرِنُ مِنْهَا بِالزَّوَالِ عَنْ مُوَالاهِ مُحَمَّدٍ وَ آلِهِ فَتِلْکَ ذُنُوبٌ تَتَضَاعَفُ وَ أَجْرَامٌ تَتَزَایَدُ وَ عُقُوبَاتُهَا تَتَعَاظَمُ وَ لَهُمْ عَذابٌ أَلِیمٌ مُوجَعٌ فِی النَّارِ أُولئِکَ الَّذِینَ اشْتَرَوُا الضَّلالَهَ بِالْهُدی أَخَذُوا الضَّلَالَهَ عِوَضاً عَنِ الْهُدَی وَ الرَّدَی فِی دَارِ الْبَوَارِ بَدَلًا مِنَ السَّعَادَهِ فِی دَارِ الْقَرَارِ وَ مَحَلِّ الْأَبْرَارِ وَ الْعَذابَ بِالْمَغْفِرَهِ اشْتَرَوُا الْعَذَابَ الَّذِی اسْتَحَقُّوا بِمُوَالاتِهِمْ لِأَعْدَاءِ اللَّهِ بَدَلًا مِنَ الْمَغْفِرَهِ الَّتِی کَانَتْ تَکُونُ لَهُمْ لَوْ وَالَوْا أَوْلِیَاءَ اللَّهِ فَما أَصْبَرَهُمْ عَلَی النَّارِ مَا أَجْرَأَهُمْ عَلَی عَمَلٍ یُوجِبُ عَلَیْهِمْ عَذَابَ النَّارِ ذلِکَ بِأَنَّهُمْ یَعْنِی ذَلِکَ الْعَذَابَ الَّذِی وَجَبَ عَلَی هَؤُلَاءِ بِآثَامِهِمْ وَ أَجْرَامِهِمْ لِمُخَالَفَتِهِمْ لِإِمَامِهِمْ وَ زَوَالِهِمْ عَنْ مُوَالاهِ سَیِّدِ خَلْقِ اللَّهِ بَعْدَ مُحَمَّدٍ نَبِیِّهِ أَخِیهِ وَ صَفِیِّهِ بِأَنَّ اللَّهَ نَزَّلَ الْکِتابَ بِالْحَقِّ نَزَّلَ الْکِتَابَ الَّذِی تَوَعَّدَ فِیهِ مَنْ خَالَفَ الْمُحِقِّینَ وَ جَانَبَ الصَّادِقِینَ وَ شَرَعَ فِی طَاعَهِ الْفَاسِقِینَ نَزَلَ الْکِتَابَ بِالْحَقِّ أَنَّ مَا یُوعَدُونَ بِهِ یُصِیبُهُمْ وَ لَا یُخْطِئُهُمْ وَ إِنَّ الَّذِینَ اخْتَلَفُوا فِی الْکِتابِ فَلَمْ یُؤْمِنُوا بِهِ وَ قَالَ بَعْضُهُمْ إِنَّهُ سِحْرٌ وَ بَعْضُهُمْ إِنَّهُ شِعْرٌ وَ بَعْضُهُمْ إِنَّهُ کِهَانَهٌ لَفِی شِقاقٍ بَعِیدٍ مُخَالَفَهٍ بَعِیدَهٍ عَنِ الْحَقِّ کَانَ الْحَقُّ فِی شِقٍّ وَ هُمْ فِی شِقٍّ غَیْرِهِ یُخَالِفُهُ قَالَ عَلِیُّ بْنُ الْحُسَیْنِ علیهما السلام هَذَا أَحْوَالُ مَنْ کَتَمَ فَضَائِلَنَا وَ جَحَدَ حُقُوقَنَا، وَ سَمَّی بِأَسْمَائِنَا، وَ لَقَّبَ بِأَلْقَابِنَا، وَ أَعَانَ ظَالِمَنَا عَلَی غَصْبِ حُقُوقِنَا، وَ مَالَأَ عَلَیْنَا أَعْدَاءَنَا، وَ اَلتَّقِیَّهُ عَلَیْکُمْ لاَ تُزْعِجُهُ، وَ اَلْمُخَالَفَهُ عَلَی نَفْسِهِ وَ مَالِهِ وَ حَالِهِ لاَ تَبْعَثُهُ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فَاتَّقُوا اَللَّهَ مَعَاشِرَ شِیعَتِنَا، لاَ تَسْتَعْمِلُوا اَلْهُوَیْنَا وَ لاَ تَقِیَّهَ عَلَیْکُمْ، وَ لاَ تَسْتَعْمِلُوا اَلْمُهَاجَرَهَ وَ اَلتَّقِیَّهُ تَمْنَعُکُمْ، وَ سَأُحَدِّثُکُمْ فِی ذَلِکَ بِمَا یَرْدَعُکُمْ وَ یَعِظُکُمْ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 عَلَی أَمِیرِ اَلْمُؤْمِنِینَ عَلَیْهِ اَلسَّلاَمُ رَجُلاَنِ مِنْ أَصْحَابِهِ، فَوَطِئَ أَحَدُهُمَا عَلَی حَیَّهٍ فَلَدَغَتْهُ، وَ وَقَعَ عَلَی اَلْآخَرِ فِی طَرِیقِهِ مِنْ حَائِطٍ عَقْرَبٌ فَلَسَعَتْهُ وَ سَقَطَا جَمِیعاً فَکَأَنَّهُمَا لِمَا بِهِمَا یَتَضَرَّعَانِ وَ یَبْکِیَانِ، فَقِیلَ لِأَمِیرِ اَلْمُؤْمِنِینَ عَلَیْهِ اَلسَّلاَمُ،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دَعُوهُمَا، فَإِنَّهُ لَمْ یَحِنْ حِینُهُمَا، وَ لَمْ تَتِمَّ مِحْنَتُهُمَا، فَحُمِلاَ إِلَی مَنْزِلَیْهِمَا، فَبَقِیَا عَلِیلَیْنِ أَلِیمَیْنِ فِی عَذَابٍ شَدِیدٍ شَهْرَیْنِ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إِنَّ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بَعَثَ إِلَیْهِمَا، فَحُمِلاَ إِلَیْهِ، وَ اَلنَّاسُ یَقُولُونَ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سَیَمُوتَانِ عَلَی أَیْدِی اَلْحَامِلِینَ لَهُمَا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کَیْفَ حَالُکُمَا؟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بِأَلَمٍ عَظِیمٍ، وَ فِی عَذَابٍ شَدِیدٍ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اِسْتَغْفِرَا اَللَّهَ مِنْ کُلِّ ذَنْبٍ أَدَّاکُمَا إِلَی هَذَا، وَ تَعَوَّذَا بِاللَّهِ مِمَّا یُحْبِطُ أَجْرَکُمَا، وَ یُعْظِمُ وِزْرَکُمَا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کَیْفَ ذَلِکَ یَا أَمِیرَ اَلْمُؤْمِنِینَ؟ فَقَالَ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أُصِیبَ وَاحِدٌ مِنْکُمَا إِلاَّ بِذَنْبِهِ، أَمَّا أَنْتَ یَا فُلاَنُ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أَقْبَلَ عَلَی أَحَدِهِمَا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فَتَذْکُرُ یَوْمَ غَمَزَ عَلَی سَلْمَانَ اَلْفَارِسِیِّ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وَ طَعَنَ عَلَیْهِ لِمُوَالاَتِهِ لَنَا، فَلَمْ یَمْنَعْکَ مِنَ اَلرَّدِّ وَ اَلاِسْتِخْفَافِ بِهِ خَوْفٌ عَلَی نَفْسِکَ وَ لاَ عَلَی أَهْلِکَ وَ لاَ عَلَی وُلْدِکِ وَ مَالِکَ، أَکْثَرُ أَصَابَکَ فَإِنْ أَرَدْتَ أَنْ یُزِیلَ اللَّهُ مَا بِکَ فَاعْتَقِدْ أَنْ لَا تَرَی مُزْرِئاً عَلَی وَلِیٍّ لَنَا تَقْدِرُ عَلَی نُصْرَتِهِ بِظَهْرِ الْغَیْبِ إِلَّا نَصَرْتَهُ إِلَّا أَنْ تَخَافَ عَلَی نَفْسِکَ وَ أَهْلِکَ وَ وُلْدِکَ وَ مَالِکَ وَ قَالَ لِلْآخَرِ فَأَنْتَ أَ تَدْرِی لِمَا أَصَابَکَ مَا أَصَابَکَ قَالَ لَا قَالَ أَ مَا تَذْکُرُ حَیْثُ أَقْبَلَ قَنْبَرٌ خَادِمِی وَ أَنْتَ بِحَضْرَهِ فُلَانٍ الْعَاتِی فَقُمْتَ إِجْلَالًا لَهُ لِإِجْلَالِکَ لِی فَقَالَ لَکَ أَ وَ تَقُومُ لِهَذَا بِحَضْرَتِی فَقُلْتَ لَهُ وَ مَا بَالِی لَا أَقُومُ وَ مَلَائِکَهُ اللَّهِ تَضَعُ لَهُ أَجْنِحَتَهَا فِی طَرِیقِهِ فَعَلَیْهَا یَمْشِی فَلَمَّا قُلْتَ هَذَا لَهُ قَامَ إِلَی قَنْبَرٍ وَ ضَرَبَهُ وَ شَتَمَهُ وَ آذَاهُ وَ تَهَدَّدَنِی وَ أَلْزَمَنِی الْإِغْضَاءَ عَلَی قَذًی فَلِهَذَا سَقَطَتْ عَلَیْکَ هَذِهِ الْحَیَّهُ فَإِنْ أَرَدْتَ أَنْ یُعَافِیَکَ اللَّهُ تَعَالَی مِنْ هَذَا فَاعْتَقِدْ أَنْ لَا تَفْعَلَ بِنَا وَ لَا بِأَحَدٍ مِنْ مَوَالِینَا بِحَضْرَهِ أَعْدَائِنَا مَا یُخَافُ عَلَیْنَا وَ عَلَیْهِمْ مِنْهُ أَمَا إِنَّ رَسُولَ اللَّهِ صلی الله علیه و آله کَانَ مَعَ تَفْضِیلِهِ لِی لَمْ یَکُنْ یَقُومُ لِی عَنْ مَجْلِسِهِ إِذَا حَضَرْتُهُ کَمَا کَانَ یَفْعَلُهُ بِبَعْضِ مَنْ لَا یَقِیسُ مِعْشَارَ جُزْءٍ مِنْ مِائَهِ أَلْفِ جُزْءٍ مِنْ إِیجَابِهِ لِی لِأَنَّهُ عَلِمَ أَنَّ ذَلِکَ یَحْمِلُ بَعْضَ أَعْدَاءِ اللَّهِ عَلَی مَا یَغُمُّهُ وَ یَغُمُّنِی وَ یَغُمُّ الْمُؤْمِنِینَ وَ قَدْ کَانَ یَقُومُ لِقَوْمٍ لَا یَخَافُ عَلَی نَفْسِهِ وَ لَا عَلَیْهِمْ مِثْلَ مَا خَافَهُ عَلَیَّ لَوْ فَعَلَ ذَلِکَ 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235/26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الْإِمَامُ قَالَ عَلِیُّ بْنُ الْحُسَیْنِ علیهما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 الْبِرَّ أَنْ تُوَلُّوا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الْآیَهَ قَالَ إِنَّ رَسُولَ اللَّهِ صلی الله علیه و آله لَمَّا فَضَّلَ عَلِیّاً علیه السلام وَ أَخْبَرَ عَنْ جَلَالَتِهِ عِنْدَ رَبِّهِ عَزَّ وَ جَلَّ وَ أَبَانَ عَنْ فَضَائِلِ شِیعَتِهِ وَ أَنْصَارِ دَعْوَتِهِ وَ وَبَّخَ الْیَهُودَ وَ النَّصَارَی عَلَی کُفْرِهِمْ وَ کِتْمَانِهِمْ لِذِکْرِ مُحَمَّدٍ وَ عَلِیٍّ عَلَیْهِمَا وَ آلِهِمَا السَّلَامُ فِی کُتُبِهِمْ بِفَضَائِلِهِمْ وَ مَحَاسِنِهِمْ فَخَرَّتِ الْیَهُودُ وَ النَّصَارَی عَلَیْهِمْ فَقَالَتِ الْیَهُودُ قَدْ صَلَّیْنَا إِلَی قِبْلَتِنَا هَذِهِ الصَّلَاهَ الْکَثِیرَهَ وَ فِینَا مَنْ یُحْیِی اللَّیْلَ صَلَاهً إِلَیْهَا وَ هِیَ قِبْلَهُ مُوسَی الَّتِی أَمَرَنَا بِهَا وَ قَالَتِ النَّصَارَی قَدْ صَلَّیْنَا إِلَی قِبْلَتِنَا هَذِهِ الصَّلَاهَ الْکَثِیرَهَ وَ فِینَا مَنْ یُحْیِی اللَّیْلَ صَلَاهً إِلَیْهَا وَ هِیَ قِبْلَهُ عِیسَی علیه السلام الَّتِی أَمَرَنَا بِهَا وَ قَالَ کُلُّ وَاحِدٍ مِنَ الْفَرِیقَیْنِ أَ تَرَی رَبَّنَا یُبْطِلُ أَعْمَالَنَا هَذِهِ الْکَثِیرَهَ وَ صَلَاتَنَا إِلَی قِبْلَتِنَا لِأَنَّا لَا نَتَّبِعُ مُحَمَّداً عَلَی هَوَاهُ فِی نَفْسِهِ وَ أَخِیهِ فَأَنْزَلَ اللَّهُ تَعَالَی یَا مُحَمَّدُ قُلْ لَیْسَ الْبِرَّ الطَّاعَهَ الَّتِی تَنَالُونَ بِهَا الْجِنَانَ وَ تَسْتَحِقُّونَ بِهَا الْغُفْرَانَ وَ الرِّضْوَانَ أَنْ تُوَلُّوا وُجُوهَکُمْ بِصَلَاتِکُمْ قِبَلَ الْمَشْرِقِ یَا أَیُّهَا النَّصَارَی وَ قِبَلَ الْمَغْرِبِ یَا أَیُّهَا الْیَهُودُ وَ أَنْتُمْ لِأَمْرِ اللَّهِ مُخَالِفُونَ وَ عَلَی وَلِیِّ اللَّهِ مُغْتَاظُونَ وَ لکِنَّ الْبِرَّ مَنْ آمَنَ بِاللَّهِ یَعْنِی بِأَنَّهُ الْوَاحِدُ الْأَحَدُ الْفَرْدُ الصَّمَدُ یُعَظِّمُ مَنْ یَشَاءُ وَ یُکْرِمُ مَنْ یَشَاءُ وَ یُهِینُ مَنْ یَشَاءُ وَ یُذِلُّهُ لَا رَادَّ لِأَمْرِهِ وَ لا مُعَقِّبَ لِحُکْمِهِ وَ الْیَوْمِ الْآخِرِ وَ آمَنَ بِالْیَوْمِ الْآخِرِ یَوْمِ الْقِیَامَهِ الَّتِی أَفْضَلُ مَنْ یُوَافِیهَا مُحَمَّدٌ سَیِّدُ النَّبِیِّینَ وَ بَعْدَهُ عَلِیٌّ أَخُوهُ وَ صَفِیُّهُ سَیِّدُ الْوَصِیِّینَ وَ الَّتِی لَا یَحْضُرُهَا مِنْ شِیعَهِ مُحَمَّدٍ أَحَدٌ إِلَّا أَضَاءَتْ فِیهَا أَنْوَارُهُ فَسَارَ فِیهَا إِلَی جَنَّاتِ النَّعِیمِ هُوَ وَ إِخْوَانُهُ وَ أَزْوَاجُهُ وَ ذُرِّیَّاتُهُ وَ الْمُحْسِنُونَ إِلَیْهِ وَ الدَّافِعُونَ فِی الدُّنْیَا عَنْهُ وَ لَا یَحْضُرُهَا مِنْ أَعْدَاءِ مُحَمَّدٍ أَحَدٌ إِلَّا غَشِیَتْهُ ظُلُمَاتُهَا فَیَصِیرُ فِیهَا إِلَی الْعَذَابِ الْأَلِیمِ هُوَ وَ شُرَکَاؤُهُ فِی عَقْدِهِ وَ دِینِهِ وَ مَذْهَبِهِ وَ الْمُتَقَرِّبُونَ کَانُوا فِی الدُّنْیَا إِلَیْهِ لِغَیْرِ تَقِیَّهٍ لَحِقَتْهُمْ وَ الَّتِی تُنَادِی الْجِنَانُ فِیهَا إِلَیْنَا إِلَیْنَا أَوْلِیَاءَ مُحَمَّدٍ وَ عَلِیٍّ علیهما السلام وَ شِیعَتَهُمَا وَ عَنَّا عَنَّا أَعْدَاءَ مُحَمَّدٍ وَ عَلِیٍّ علیهما السلام وَ أَهْلَ مُخَالَفَتِهِمَا وَ تُنَادِی النِّیرَانُ عَنَّا عَنَّا أَوْلِیَاءَ مُحَمَّدٍ وَ عَلِیٍّ وَ شِیعَتَهُمَا وَ إِلَیْنَا إِلَیْنَا أَعْدَاءَ مُحَمَّدٍ وَ عَلِیٍّ وَ شِیعَتَهُمَا یَوْمَ تَقُولُ الْجِنَانُ یَا مُحَمَّدُ وَ یَا عَلِیُّ إِنَّ اللَّهَ تَعَالَی أَمَرَنَا بِطَاعَتِکُمَا وَ أَنْ تَأْذَنَا فِی الدُّخُولِ إِلَیْنَا مَنْ تُدْخِلَانِهِ فَامْلَئَانَا بِشِیعَتِکُمَا مَرْحَباً بِهِمْ وَ أَهْلًا وَ سَهْلًا وَ تَقُولُ النِّیرَانُ یَا مُحَمَّدُ وَ یَا عَلِیُّ إِنَّ اللَّهَ أَمَرَنَا بِطَاعَتِکُمَا وَ أَنْ یُحْرَقَ بِنَا مَنْ تَأْمُرَانِنَا بِحَرْقِهِ فَامْلَئَانَا بِأَعْدَائِکُمَا وَ الْمَلائِکَهِ وَ مَنْ آمَنَ بِالْمَلَائِکَهِ أَنَّهُمْ عِبَادٌ مَعْصُومُونَ لا یَعْصُونَ اللَّهَ عَزَّ وَ جَلَّ ما أَمَرَهُمْ وَ یَفْعَلُونَ ما یُؤْمَرُونَ وَ إِنَّ أَشْرَفَ أَعْمَالِهِمْ فِی مَرَاتِبِهِمُ الَّتِی قَدْ رُتِّبُوا فِیهَا مِنَ الثَّرَی إِلَی الْعَرْشِ الصَّلَاهُ عَلَی مُحَمَّدٍ وَ آلِهِ الطَّیِّبِینَ صَلَوَاتُ اللَّهِ عَلَیْهِمْ وَ اسْتِدْعَاءُ رَحْمَهِ اللَّهِ وَ رِضْوَانِهِ لِشِیعَتِهِمُ الْمُتَّقِینَ وَ اللَّعْنُ لِلْمُتَابِعِینَ لِأَعْدَائِهِمُ الْمُجَاهِرِینَ وَ الْمُنَافِقِینَ الْمُجَاهِرِینَ وَ الْکِتابِ وَ یُؤْمِنُونَ بِالْکِتَابِ الَّذِی أَنْزَلَ اللَّهُ مُشْتَمِلًا عَلَی ذِکْرِ فَضْلِ مُحَمَّدٍ سَیِّدِ الْمُرْسَلِینَ وَ عَلِیٍّ الْمَخْصُوصِ بِمَا لَمْ یُخَصَّ بِهِ أَحَدٌ مِنَ الْعَالَمِینَ وَ عَلَی ذِکْرِ فَضْلِ مَنْ تَبِعَهُمَا وَ أَطَاعَهُمَا مِنَ الْمُؤْمِنِینَ وَ بُغْضِ مَنْ خَالَفَهُمَا مِنَ الْمُعَانِدِینَ وَ الْمُنَافِقِینَ وَ النَّبِیِّینَ وَ آمَنَ بِالنَّبِیِّینَ أَنَّهُمْ أَفْضَلُ خَلْقِ اللَّهِ أَجْمَعِینَ وَ أَنَّهُمْ کُلَّهُمْ دَلُّوا عَلَی فَضْلِ مُحَمَّدٍ سَیِّدِ الْمُرْسَلِینَ وَ فَضْلِ عَلِیٍّ سَیِّدِ الْوَصِیِّینَ وَ فَضْلِ شِیعَتِهِمَا عَلَی سَائِرِ الْمُؤْمِنِینَ بِالنَّبِیِّینَ وَ بِأَنَّهُمْ کَانُوا لِفَضْلِ مُحَمَّدٍ وَ عَلِیٍّ مُعْتَرِفِینَ وَ لَهُمَا بِمَا خَصَّهُمَا اللَّهُ بِهِ مُسَلِّمِینَ وَ أَنَّ اللَّهَ تَعَالَی أَعْطَی مُحَمَّداً صلی الله علیه و آله مِنَ الشَّرَفِ وَ الْفَضْلِ مَا لَمْ تَسْمُ إِلَیْهِ نَفْسُ أَحَدٍ مِنَ النَّبِیِّینَ إِلَّا نَهَاهُ اللَّهُ عَنْ ذَلِکَ وَ زَجَرَهُ وَ أَمَرَهُ أَنْ یُسَلِّمَ لِمُحَمَّدٍ وَ عَلِیٍّ وَ آلِهِمَا الطَّیِّبِینَ فَضْلَهُمْ وَ أَنَّ اللَّهَ قَدْ فَضَّلَ مُحَمَّداً بِفَاتِحَهِ الْکِتَابِ عَلَی جَمِیعِ النَّبِیِّینَ مَا أَعْطَاهَا أَحَداً قَبْلَهُ إِلَّا مَا أَعْطَی سُلَیْمَانَ بْنَ دَاوُدَ مِنْ بِسْمِ اللَّهِ الرَّحْمنِ الرَّحِیمِ فَرَآهَا أَشْرَفَ مِنْ جَمِیعِ مَمَالِکِهِ کُلِّهَا الَّتِی أُعْطِیَهَا فَقَالَ یَا رَبِّ مَا أَشْرَفَهَا مِنْ کَلِمَاتٍ إِنَّهَا لَآثَرُ مِنْ جَمِیعِ مَمَالِکِیَ الَّتِی وَهَبْتَهَا لِی قَالَ اللَّهُ تَعَالَی یَا سُلَیْمَانُ وَ کَیْفَ لَا تَکُونُ کَذَلِکَ وَ مَا مِنْ عَبْدٍ وَ لَا أَمَهٍ سَمَّانِی بِهَا إِلَّا أَوْجَبْتُ لَهُ مِنَ الثَّوَابِ أَلْفَ ضِعْفِ مَا أَوْجَبْتُ لِمَنْ تَصَدَّقَ بِأَلْفِ ضِعْفِ مَمَالِکِکَ یَا سُلَیْمَانُ هَذِهِ سُبْعُ مَا أَهَبُهُ لِمُحَمَّدٍ سَیِّدِ النَّبِیِّینَ تَمَامَ فَاتِحَهِ الْکِتَابِ إِلَی آخِرِهَا فَقَالَ یَا رَبِّ أَ تَأْذَنُ لِی أَنْ أَسْأَلَکَ تَمَامَهَا قَالَ اللَّهُ تَعَالَی یَا سُلَیْمَانُ اقْنَعْ بِمَا أَعْطَیْتُکَ فَلَنْ تَبْلُغَ شَرَفَ مُحَمَّدٍ وَ إِیَّاکَ وَ أَنْ تَقْتَرِحَ عَلَی دَرَجَهِ مُحَمَّدٍ وَ فَضْلِهِ وَ جَلَالِهِ فَأُخْرِجَکَ عَنْ مُلْکِکَ کَمَا أَخْرَجْتُ آدَمَ عَنْ مُلْکِ الْجِنَانِ لَمَّا اقْتَرَحَ دَرَجَهَ مُحَمَّدٍ وَ عَلِیٍّ فِی الشَّجَرَهِ الَّتِی أَمَرْتُهُ أَنْ لَا یَقْرَبَهَا یَرُومُ أَنْ یَکُونَ لَهُ فَضْلُهَا وَ هِیَ شَجَرَهٌ أَصْلُهَا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أَکْبَرُ أَغْصَانِهَا عَلِیٌّ وَ سَائِرُ أَغْصَانِهَا آلُ مُحَمَّدٍ عَلَی قَدْرِ مَرَاتِبِهِمْ وَ قُضْبَانُهَا شِیعَتُهُ وَ أُمَّتُهُ عَلَی مَرَاتِبِهِمْ وَ أَحْوَالِهِمْ إِنَّهُ لَیْسَ لِأَحَدٍ مِثْلُ دَرَجَاتِ مُحَمَّدٍ فَعِنْدَ ذَلِکَ قَالَ سُلَیْمَانُ یَا رَبِّ قَنِّعْنِی بِمَا رَزَقْتَنِی فَأَقْنَعَهُ فَقَالَ یَا رَبِّ سَلَّمْتُ وَ رَضِیتُ وَ قَنِعْتُ وَ عَلِمْتُ أَنْ لَیْسَ لِأَحَدٍ مِثْلُ دَرَجَاتِ مُحَمَّدٍ صلی الله علیه و آله وَ آتَی الْمالَ عَلی حُبِّهِ أَعْطَی فِی اللَّهِ الْمُسْتَحِقِّینَ مِنَ الْمُؤْمِنِینَ عَلَی حُبِّهِ لِلْمَالِ وَ شِدَّهِ حَاجَتِهِ إِلَیْهِ یَأْمُلُ الْحَیَاهَ وَ یَخْشَی الْفَقْرَ لِأَنَّهُ صَحِیحٌ شَحِیحٌ ذَوِی الْقُرْبی أَعْطَی قَرَابَهَ النَّبِیِّ الْفُقَرَاءَ هَدِیَّهً وَ بِرّاً لَا صَدَقَهً فَإِنَّ اللَّهَ عَزَّ وَ جَلَّ قَدْ أَجَلَّهُمْ عَنِ الصَّدَقَهِ وَ آتَی قَرَابَهَ نَفْسِهِ صَدَقَهً وَ بِرّاً وَ عَلَی أَیِّ سَبِیلٍ أَرَادَ وَ الْیَتامی وَ آتَی الْیَتَامَی مِنْ بَنِی هَاشِمٍ الْفُقَرَاءَ بِرّاً لَا صَدَقَهً وَ آتَی یَتَامَی غَیْرِهِمْ صَدَقَهً وَ صِلَهً وَ الْمَساکِینَ مَسَاکِینَ النَّاسِ وَ ابْنَ السَّبِیلِ الْمُجْتَازَ الْمُنْقَطَعَ بِهِ لَا نَفَقَهَ مَعَهُ وَ السَّائِلِینَ الَّذِینَ یَتَکَفَّفُونَ وَ یَسْأَلُونَ الصَّدَقَاتِ وَ فِی الرِّقابِ الْمُکَاتَبِینَ یُعِینُهُمْ لِیُؤَدُّوا فَیُعْتَقُوا قَالَ فَإِنْ لَمْ یَکُنْ لَهُ مَالٌ یَحْتَمِلُ الْمُوَاسَاهَ فَلْیُجَدِّدِ الْإِقْرَارَ بِتَوْحِیدِ اللَّهِ وَ نُبُوَّهِ مُحَمَّدٍ رَسُولِ اللَّهِ وَ لْیَجْهَرْ بِتَفْضِیلِنَا وَ الِاعْتِرَافِ بِوَاجِبِ حُقُوقِنَا أَهْلَ الْبَیْتِ وَ بِتَفْضِیلِنَا عَلَی سَائِرِ النَّبِیِّینَ وَ بِتَفْضِیلِ مُحَمَّدٍ عَلَی سَائِرِ النَّبِیِّینَ وَ مُوَالاهِ أَوْلِیَائِنَا وَ مُعَادَاهِ أَعْدَائِنَا وَ الْبَرَاءَهِ مِنْهُمْ کَائِناً مَنْ کَانُوا آبَاءَهُمْ وَ أُمَّهَاتِهِمْ وَ ذَوِی قَرَابَاتِهِمْ وَ مَوَدَّاتِهِمْ فَإِنَّ وَلَایَهَ اللَّهِ لَا تُنَالُ إِلَّا بِوَلَایَهِ أَوْلِیَائِهِ وَ مُعَادَاهِ أَعْدَائِهِ وَ أَقامَ الصَّلاهَ قَالَ وَ الْبِرُّ بِرُّ مَنْ أَقَامَ الصَّلَاهَ بِحُدُودِهَا وَ عَلِمَ أَنَّ أَکْبَرَ حُدُودِهَا الدُّخُولُ فِیهَا وَ الْخُرُوجُ عَنْهَا مُعْتَرِفاً بِفَضْلِ مُحَمَّدٍ سَیِّدِ أَنْبِیَائِهِ وَ عَبِیدِهِ وَ الْمُوَالاهِ لِسَیِّدِ الْأَوْصِیَاءِ وَ أَفْضَلِ الْأَتْقِیَاءِ عَلِیٍّ سَیِّدِ الْأَبْرَارِ وَ قَائِدِ الْأَخْیَارِ وَ أَفْضَلِ أَهْلِ دَارِ الْقَرَارِ بَعْدَ النَّبِیِّ الزَّکِیِّ الْمُخْتَارِ وَ آتَی الزَّکاهَ الْوَاجِبَهَ عَلَیْهِ لِإِخْوَانِهِ الْمُؤْمِنِینَ فَإِنْ لَمْ یَکُنْ لَهُ مَالٌ یُزَکِّیهِ فَزَکَاهَ بَدَنِهِ وَ عَقْلِهِ وَ هُوَ أَنْ یَجْهَرَ بِفَضْلِ عَلِیٍّ وَ الطَّیِّبِینَ مِنْ آلِهِ إِذَا قَدَرَ وَ یَسْتَعْمِلَ التَّقِیَّهَ عِنْدَ الْبَلَایَا إِذَا عَمَّتْ وَ الْمِحَنِ إِذَا نَزَلَتْ وَ لِأَعْدَائِنَا إِذَا غَلَبُوا أَوْ یُعَاشِرَ عِبَادَ اللَّهِ بِمَا لَمْ یَثْلِمْ دِینَهُ وَ لَا یَقْدَحُ فِی عِرْضِهِ وَ بِمَا یَسْلَمُ مَعَهُ دِینُهُ وَ دُنْیَاهُ فَهُوَ اسْتِعْمَالُ التَّقِیَّهِ یُوَفِّرُ نَفْسَهُ عَلَی طَاعَهِ مَوْلَاهُ وَ یَصُونُ عِرْضَهُ الَّذِی فَرَضَ اللَّهُ عَلَیْهِ صِیَانَتَهُ وَ یَحْفَظُ عَلَی نَفْسِهِ أَمْوَالَهُ الَّتِی جَعَلَهَا اللَّهُ لَهُ قِیَاماً وَ لِدِینِهِ وَ عِرْضِهِ وَ بَدَنِهِ قَوَاماً وَ لَعَنَ الْمَغْضُوبَ عَلَیْهِمُ الْآخِذِینَ مِنَ الْخِصَالِ بِأَرْذَلِهَا وَ مِنَ الْخِلَالِ بِأَسْخَطِهَا لِدَفْعِهِمُ الْحُقُوقَ عَنْ أَهْلِهَا وَ تَسْلِیمِهِمُ الْوِلَایَاتِ إِلَی غَیْرِ مُسْتَحِقِّهَا ثُمَّ قَالَ وَ الْمُوفُونَ بِعَهْدِهِمْ إِذا عاهَدُوا قَالَ وَ مِنْ أَعْظَمِ عُهُودِهِمْ أَنْ لَا یَسْتُرُوا مَا یَعْلَمُونَ مِنْ شَرَفِ مَنْ شَرَّفَهُ اللَّهُ تَعَالَی وَ فَضْلِ مَنْ فَضَّلَهُ اللَّهُ وَ أَنْ لَا یَضَعُوا الْأَسْمَاءَ الشَّرِیفَهَ عَلَی مَنْ لَا یَسْتَحِقُّهَا مِنَ الْمُقَصِّرِینَ وَ الْمُسْرِفِینَ الضَّالِّینَ الَّذِینَ ضَلُّوا عَمَّنْ دَلَ اللَّهُ عَلَیْهِ بِدَلَالاتِهِ وَ اخْتَصَّهُ بِکَرَامَاتِهِ الْوَاصِفِینَ لَهُ بِخِلَافِ صِفَاتِهِ وَ الْمُنْکِرِینَ لِمَا عَرَفُوا مِنْ دَلَالاتِهِ وَ عَلَامَاتِهِ الَّذِینَ سَمَّوْا بِأَسْمَائِهِمْ مَنْ لَیْسُوا بِأَکْفَائِهِمْ مِنَ الْمُقَصِّرِینَ الْمُتَمَرِّدِینَ ثُمَّ قَالَ وَ الصَّابِرِینَ فِی الْبَأْساءِ یَعْنِی فِی مُحَارَبَهِ الْأَعْدَاءِ وَ لَا عَدُوَّ یُحَارِبُهُ أَعْدَی مِنْ إِبْلِیسَ وَ مَرَدَتِهِ یَهْتِفُ بِهِ وَ یَدْفَعُهُ وَ إِیَّاهُمْ بِالصَّلَاهِ عَلَی مُحَمَّدٍ وَ آلِهِ الطَّیِّبِینَ عَلَیْهِمُ السَّلَامُ وَ الضَّرَّاءِ الْفَقْرُ وَ الشِّدَّهُ وَ لَا فَقْرَ أَشَدُّ مِنْ فَقْرِ مُؤْمِنٍ یَلْجَأُ إِلَی التَّکَفُّفِ مِنْ أَعْدَاءِ آلِ مُحَمَّدٍ یَصْبِرُ عَلَی ذَلِکَ وَ یَرَی مَا یَأْخُذُهُ مِنْ مَالِهِمْ مَغْنَماً یَلْعَنُهُمْ بِهِ وَ یَسْتَعِینُ بِمَا یَأْخُذُهُ عَلَی تَجْدِیدِ ذِکْرِ وَلَایَهِ الطَّیِّبِینَ الطَّاهِرِینَ وَ حِینَ الْبَأْسِ عِنْدَ شِدَّهِ الْقِتَالِ یَذْکُرُ اللَّهَ وَ یُصَلِّی عَلَی مُحَمَّدٍ رَسُولِ اللَّهِ وَ عَلَی عَلِیٍّ وَلِیِّ اللَّهِ وَ یُوَالِی بِقَلْبِهِ وَ لِسَانِهِ أَوْلِیَاءَ اللَّهِ وَ یُعَادِی کَذَلِکَ أَعْدَاءَ اللَّهِ قَالَ اللَّهُ عَزَّ وَ جَلَّ أُولئِکَ أَهْلُ هَذِهِ الصِّفَاتِ الَّتِی ذَکَرَهَا الْمَوْصُوفُونَ بِهَا الَّذِینَ صَدَقُوا فِی إِیمَانِهِمْ وَ صَدَّقُوا أَقَاوِیلَهُمْ بِأَفَاعِیلِهِمْ وَ أُولئِکَ هُمُ الْمُتَّقُونَ لِمَا أُمِرُوا بِاتِّقَائِهِ مِنْ عَذَابِ النَّارِ وَ لِمَا أُمِرُوا بِاتِّقَائِهِ مِنْ شُرُورِ النَّوَاصِبِ الْکُفَّارِ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امام عسکری علیه السلام ص </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بَصِیرٍ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لِأَبِی عَبْدِ اللَّهِ علیه السلام قَوْلُ اللَّهِ عَزَّ وَ 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الصَّدَقاتُ لِلْفُقَراءِ وَ الْمَساکِینِ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الْفَقِیرُ الَّذِی لَا یَسْأَلُ النَّاسَ وَ الْمِسْکِینُ أَجْهَدُ مِنْهُ وَ الْبَائِسُ أَجْهَدُهُمْ فَکُلُّ مَا فَرَضَ اللَّهُ عَزَّ وَ جَلَّ عَلَیْکَ فَإِعْلَانُهُ أَفْضَلُ مِنْ إِسْرَارِهِ وَ کُلُّ مَا کَانَ تَطَوُّعاً فَإِسْرَارُهُ أَفْضَلُ مِنْ إِعْلَانِهِ وَ لَوْ أَنَّ رَجُلًا یَحْمِلُ زَکَاهَ مَالِهِ عَلَی عَاتِقِهِ فَقَسَمَهَا عَلَانِیَهً کَانَ ذَلِکَ حَسَناً جَمِیلًا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487/1</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شیخ طوسی، ج</w:t>
      </w:r>
      <w:r>
        <w:rPr>
          <w:rFonts w:eastAsia="IRNazanin" w:cs="IRNazanin"/>
          <w:b w:val="false"/>
          <w:bCs w:val="false"/>
          <w:i w:val="false"/>
          <w:iCs w:val="false"/>
          <w:color w:val="333333"/>
          <w:sz w:val="20"/>
          <w:szCs w:val="20"/>
        </w:rPr>
        <w:t>275/8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304/7</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 الله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قتل رجل امرأة فأراد أولياء المقتول أن يقتلوا أدوا نصف دیته إلى أهل الرجل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 الله علیه السلام أهي جماعة المسلمين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للمؤمنين خاصة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تفسير عیاشی، ج</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بِالْإِسْنَادِ المتقدم عَنْ عَلِیِّ بْنِ الْحُسَیْنِ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لَکُمْ فِی الْقِصاصِ حیاة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لَکُمْ یَا أُمَّهَ مُحَمَّدٍ فِی الْقِصاصِ حَیاهٌ لِأَنَّ مَنْ هَمَّ بِالْقَتْلِ فَعَرَفَ أَنْ یُقْتَصَّ مِنْهُ فَکَفَّ لِذَلِکَ عَنِ الْقَتْلِ کَانَ حَیَاهً لِلَّذِی کَانَ هَمَّ بِقَتْلِهِ وَ حَیَاهً هذا الجافی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أَرَادَ أَنْ یَقْتُلَ وَ حَیَاهً لِغَیْرِهِمَا مِنَ النَّاسِ إِذَا عَلِمُوا أَنَّ الْقِصَاصَ وَاجِبٌ لَا یَجْسُرُونَ عَلَی الْقَتْلِ مَخَافَهَ الْقِصَاصِ یا أُولِی الْأَلْبابِ أُوْلِی الْعُقُولِ لَعَلَّکُمْ تَتَّقُونَ ثُمَّ قَالَ علیه السلام عِبَادَ اللَّهِ هَذَا قِصَاصُ قَتْلِکُمْ لِمَنْ تَقْتُلُونَهُ فِی الدُّنْیَا وَ تُفْنُونَ رُوحَهُ أَ وَ لَا أُنَبِّئُکُمْ بِأَعْظَمَ مِنَ الْقَتْلِ وَ مَا یُوَجِّهُ اللَّهُ عَلَی قَاتِلِهِ مِمَّا هُوَ أَعْظَمُ مِنْ هَذَا الْقِصَاصِ؟ قَالُوا بَلَی یَا ابْنَ رَسُولِ اللَّهِ قَالَ أَعْظَمُ مِنْ هَذَا الْقَتْلِ أَنْ یَقْتُلَهُ قَتْلًا لَا یَنْجَبِرُ وَ لَا یَحْیَا بَعْدَهُ أَبَداً قَالُوا مَا هُوَ؟ قَالَ أَنْ یُضِلَّهُ عَنْ نُبُوَّهِ مُحَمَّدٍ وَ عَنْ وَلَایَهِ عَلِیِّ بْنِ أَبِی طَالِبٍ علیه السلام وَ یَسْلُکَ بِهِ غَیْرَ سَبِیلِ اللَّهِ وَ یُغْرِیَهُ بِاتِّبَاعِ طَرَائِقِ أَعْدَاءِ عَلِیٍّ علیه السلام وَ الْقَوْلِ بِإِمَامَتِهِمْ وَ دَفْعِ عَلِیٍّ عَنْ حَقِّهِ وَ جَحْدِ فَضْلِهِ وَ أَلَّا یُبَالِیَ بِإِعْطَائِهِ وَاجِبَ تَعْظِیمِهِ فَهَذَا هُوَ الْقَتْلُ الَّذِی هُوَ تَخْلِیدُ الْمَقْتُولِ فِی نَارِ جَهَنَّمَ خَالِداً مُخَلَّداً أَبَداً فَجَزَاءُ هَذَا الْقَتْلِ مِثْلُ ذَلِکَ الْخُلُودِ فِی نَارِ جَهَنَّمَ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احتجاج، ج</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روي عن علي علیه السلام أنه دخل على مولى له في مرضه وله سبعمائة أو ستمائة درهم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أوصي؟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إن الله سبحانه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تَرَكَ خَيْرًا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لك كثير مال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493/1</w:t>
      </w:r>
      <w:r>
        <w:rPr>
          <w:rFonts w:eastAsia="IRNazanin" w:cs="IRNazanin"/>
          <w:b w:val="false"/>
          <w:bCs w:val="false"/>
          <w:i w:val="false"/>
          <w:iCs w:val="false"/>
          <w:color w:val="333333"/>
          <w:sz w:val="20"/>
          <w:szCs w:val="20"/>
          <w:rtl w:val="true"/>
        </w:rPr>
        <w:t xml:space="preserve"> )</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السكوني عن أبي عبد الله عن أبيه عن علي علیهم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لم يوص عند موته لذوي قرابته ممن لا يرث فقد ختم عمله بمعصية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برهان،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سألته عن رجل أوصي له بوصية فمات قبل أن يقبضها و لم يترك عقبا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اطلب له وارثا أو مولی فادفعها إليه، فإن الله 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فَمَنْ بَدَّلَهُ بَعْدَمَا سَمِعَهُ فَإِنَّمَا إِثْمُهُ عَلَى الَّذِينَ يُبَدِّلُونَهُ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الرجل كان من أهل فارس دخل في الإسلام لم يسم ولا يعرف له ولي،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اجهد أن يقدر له على ولي فإن لم تجده وعلم الله منك الجهد تتصدق بها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الصادق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أوصى الرجل بوصية فلا يحل للوصي أن يغير وصيته يوصيها، بل يمضيها على ما أوصى، إلا أن يوصي بغير ما أمر الله فيعصي في الوصية و يظلم فالموصى إليه جائز له أن يرده إلى الحق مثل رجل يكون له ورثة فيجعل المال كله البعض ورثته و يحرم بعضا فالوصي جائز له أن يرده إلى الحق وهو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جَنَفًا أَوْ إِثْمًا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فالجنف الميل إلى بعض ورثته دون بعض و الإثم أن يأمر بعمارة بيوت النيران واتخاذ المسكر فيحل للوصي أن لا يعمل بشيء من ذلك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يعقوب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بن إبراهيم، عن أبيه، عن رجاله،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عزوجل أطلق للموصى إليه أن يغير الوصية إذا لم يكن بالمعروف، و كان فيها حيف، و يردها إلى المعروف، لقوله عز وجل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فَمَنْ خَافَ مِنْ مُوصٍ جَنَفًا أَوْ إِثْمًا فَأَصْلَحَ بَيْنَهُمْ فَلَا إِثْمَ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 بْنِ عَلِیِّ بْنِ أَبِی طَالِبٍ علیهم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نَفَرٌ مِنَ الْیَهُودِ إِلَی رَسُولِ اللَّهِ صلی الله علیه فَقالُوا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مُحَمَّدٍ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فأخبرنی لِأَیِّ شَیْ ءٍ فَرَضَ اللَّهُ عَزَّ وَ جَلَّ الصَّوْمَ عَلَی أُمَّتِکَ بِالنَّهَارِ ثَلَاثِینَ یَوْماً وَ فَرَضَ عَلَی الْأُمَمِ أَکْثَرَ مِنْ ذَلِکَ فَقَالَ النَّبِیُّ صلی الله علیه و آله إِنَّ آدَمَ لَمَّا أَکَلَ مِنَ الشَّجَرَهِ بَقِیَ فِی بَطْنِهِ ثَلَاثِینَ یَوْماً فَفَرَضَ اللَّهُ عَلَی ذُرِّیَّتِهِ ثَلَاثِینَ یَوْماً الْجُوعَ وَ الْعَطَشَ وَ الَّذِی یَأْکُلُونَهُ تَفَضُّلٌ مِنَ اللَّهِ عَزَّ وَ جَلَّ عَلَیْهِمْ وَ کَذَلِکَ کَانَ عَلَی آدَمَ فَفَرَضَ اللَّهُ ذَلِکَ عَلَی أُمَّتِی ثُمَّ تَلَا رَسُولُ اللَّهِ صلی الله علیه و آله هَذِهِ الْآیَهَ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کُتِبَ عَلَیْکُمُ الصِّیامُ کَما کُتِبَ عَلَی الَّذِینَ مِنْ قَبْلِکُمْ لَعَلَّکُمْ تَتَّقُونَ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أَیَّاماً مَعْدُوداتٍ قَالَ الْیَهُودِیُّ صَدَقْتَ یَا مُحَمَّدُ فَمَا جَزَاءُ مَنْ صَامَهَا فَقَالَ النَّبِیُّ صلی الله علیه و آله مَا مِنْ مُؤْمِنٍ یَصُومُ شَهْرَ رَمَضَانَ احْتِسَاباً إِلَّا أَوْجَبَ اللَّهُ لَهُ سَبْعَ خِصَالٍ أَوَّلُهَا یَذُوبُ الْحَرَامَ مِنْ جَسَدِهِ وَ الثَّانِیَهُ یَقْرُبُ مِنْ رَحْمَهِ اللَّهِ وَ الثَّالِثَهُ یَکُونُ قَدْ کَفَّرَ خَطِیئَهَ أَبِیهِ آدَمَ وَ الرَّابِعَهُ یُهَوِّنُ اللَّهُ عَلَیْهِ سَکَرَاتِ الْمَوْتِ وَ الْخَامِسَهُ أَمَانٌ مِنَ الْجُوعِ وَ الْعَطَشِ یَوْمَ الْقِیَامَهِ وَ السَّادِسَهُ یُعْطِیهِ اللَّهُ بَرَاءَهً مِنَ النَّارِ وَ السَّابِعَهُ یُطْعِمُهُ اللَّهُ مِنْ طَیِّبَاتِ الْجَنَّهِ قَالَ صَدَقْتَ یَا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امالی صدوق، ص</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حَفصِ بنِ غِیاثِ النَّخعیّ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أبا عَبدِ اللَّهِ علیه السلام یَقولُ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شهرَ رَمَضانَ لَم یَفرِضِ اللَّهُ صِیامَهُ علی أحَدٍ من الاُمَمِ قَبلَنا، فَقلتُ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فقولُ اللَّهِ عَزَّوجلَّ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أیُّها الذین آمَنُوا کُتِبَ عَلَیکُمُ الصِّیامُ کَما کُتِبَ عَلَی الّذینَ مِن قَبلِکُم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فَرَضَ اللَّهُ صیامَ شَهرِ رَمَضانَ علی الأنبیاءِ دُونَ الاُمَمِ، فَفَضَّلَ اللَّهُ بهِ هذِهِ الاُمَّهَ، وجَعَلَ صیامَهُ فَرضاً علی رسولِ اللَّهِ صلی اللَّه علیه وآله وعلی اُمَّتِهِ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1844</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180/2</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المجمع عنه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لذة التداء أزال تعب العبادة والعناء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صافی، ج</w:t>
      </w:r>
      <w:r>
        <w:rPr>
          <w:rFonts w:eastAsia="IRNazanin" w:cs="IRNazanin"/>
          <w:b w:val="false"/>
          <w:bCs w:val="false"/>
          <w:i w:val="false"/>
          <w:iCs w:val="false"/>
          <w:color w:val="333333"/>
          <w:sz w:val="20"/>
          <w:szCs w:val="20"/>
        </w:rPr>
        <w:t>318/1</w:t>
      </w:r>
      <w:r>
        <w:rPr>
          <w:rFonts w:ascii="IRNazanin" w:hAnsi="IRNazanin" w:eastAsia="IRNazanin"/>
          <w:b w:val="false"/>
          <w:b w:val="false"/>
          <w:bCs w:val="false"/>
          <w:i w:val="false"/>
          <w:i w:val="false"/>
          <w:iCs w:val="false"/>
          <w:color w:val="333333"/>
          <w:sz w:val="20"/>
          <w:sz w:val="20"/>
          <w:szCs w:val="20"/>
          <w:rtl w:val="true"/>
        </w:rPr>
        <w:t>، از مجمع البیان</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المجازات النبوتية ،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صافی، ج</w:t>
      </w:r>
      <w:r>
        <w:rPr>
          <w:rFonts w:eastAsia="IRNazanin" w:cs="IRNazanin"/>
          <w:b w:val="false"/>
          <w:bCs w:val="false"/>
          <w:i w:val="false"/>
          <w:iCs w:val="false"/>
          <w:color w:val="333333"/>
          <w:sz w:val="20"/>
          <w:szCs w:val="20"/>
        </w:rPr>
        <w:t>219/1</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الْحُسَیْنِ علیه السلام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 صَوْمُ السَّفَرِ وَ الْمَرَضِ، فَإنَّ الْعَامَّهَ قَدِ اخْتَلَفَتْ فِی ذَلِکَ فَقَالَ 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یَصُومُ وَ قَالَ آخَرُونَ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یَصُومُ وَ قَالَ 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شَاءَ صَامَ وَ إنْ شَاءَ أفْطَرَ وَ أمَّا نَحْنُ فَنَقُولُ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یُفْطِرُ فِی الْحَالَیْنِ جَمِیعاً، فَإنْ صَامَ فِی السَّفَرِ أوْ فِی حَالِ الْمَرَضِ فَعَلَیْهِ الْقَضَاءُ فَإنَّ اللهَ 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کانَ مَرِیضاً أَوْ عَلی سَفَرٍ فَعِدَّهٌ مِنْ أَیّامٍ أُخَرَ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بصير قال سألت أبا عبد الله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حد المرض الذي يجب على صاحبه فيه الإفطار كما يجب عليه في السفر في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فَمَنْ كَانَ مِنْكُمْ مَرِيضًا أَوْ عَلَى سَفَرٍ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مؤتمن علیه مفوض إليه فإن وجد ضعفا فليفطر، وإن وجده قوة فليصم كان المريض على ما كان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جَعْفَرٍ علیه السلام فِی قَوْلِ اللَّهِ عَزَّ وَ 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عَلَی الَّذِینَ یُطِیقُونَهُ فِدْیَهٌ طَعامُ مِسْکِینٍ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الشَّیْخُ الْکَبِیرُ وَ الَّذِی یَأْخُذُهُ الْعُطَاشُ وَ عَنْ قَوْلِهِ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لَمْ یَسْتَطِعْ فَإِطْعامُ سِتِّینَ مِسْکِیناً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مِنْ مَرَضٍ أَوْ عُطَاشٍ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الصادق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على الذين يطيقونه فدية من مرض في شهر رمضان فأفطر ثم صح فلم يقض ما فاته حتى جاء شهر رمضان آخر فعليه أن يقتضي ويتصدق لكل يوما مدا من طعام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 اللَّهِ علیه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عِدَّهَ الشُّهُورِ عِنْدَ اللَّهِ اثْنا عَشَرَ شَهْراً فِی کِتابِ اللَّهِ یَوْمَ خَلَقَ السَّماواتِ وَ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فَغُرَّهُ الشُّهُورِ شَهْرُ اللَّهِ عَزَّ ذِکْرُهُ وَ هُوَ شَهْرُ رَمَضَانَ وَ قَلْبُ شَهْرِ رَمَضَانَ لَیْلَهُ الْقَدْرِ وَ نَزَلَ الْقُرْآنُ فِی أَوَّلِ لَیْلَهٍ مِنْ شَهْرِ رَمَضَانَ فَاسْتَقْبِلِ الشَّهْرَ بِالْقُرْآنِ کافی، ج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حَفْصِ بْنِ غِیَاثٍ عَنْ أَبِی عَبْدِ اللَّهِ علیه السلام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سَأَلْتُهُ عَنْ قَوْلِ اللَّهِ عَزَّ وَ 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شَهْرُ رَمَضانَ الَّذِی أُنْزِلَ فِیهِ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إِنَّمَا أُنْزِلَ فِی عِشْرِینَ سَنَهً بَیْنَ أَوَّلِهِ وَ آخِرِهِ فَقَالَ أَبُو عَبْدِ اللَّهِ علیه السلام نَزَلَ الْقُرْآنُ جُمْلَهً وَاحِدَهً فِی شَهْرِ رَمَضَانَ إِلَی الْبَیْتِ الْمَعْمُورِ ثُمَّ نَزَلَ فِی طُولِ عِشْرِینَ سَنَهً ثُمَّ قَالَ قَالَ النَّبِیُّ صلی الله علیه و آله نَزَلَتْ صُحُفُ إِبْرَاهِیمَ فِی أَوَّلِ لَیْلَهٍ مِنْ شَهْرِ رَمَضَانَ وَ أُنْزِلَتِ التَّوْرَاهُ لِسِتٍّ مَضَیْنَ مِنْ شَهْرِ رَمَضَانَ وَ أُنْزِلَ الْإِنْجِیلُ لِثَلَاثَ عَشْرَهَ لَیْلَهً خَلَتْ مِنْ شَهْرِ رَمَضَانَ وَ أُنْزِلَ الزَّبُورُ لِثَمَانِیَهَ عَشَرَ خَلَوْنَ مِنْ شَهْرِ رَمَضَانَ وَ أُنْزِلَ الْقُرْآنُ فِی ثَلَاثٍ وَ عِشْرِینَ مِنْ شَهْرِ رَمَضَانَ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628/2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جَعْفَرٍ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 عِنْدَهُ ثَمَانِیَهَ رِجَالٍ فَذَکَرْنَا رَمَضَانَ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تَقُولُوا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رَمَضَانُ، وَ لَا ذَهَبَ رَمَضَانُ، وَ لَا جَاءَ رَمَضَانُ، فَإنَّ رَمَضَانَ اسْمٌ مِنْ أسْمَاءِ اللهِ عَزَّ وَ جَلَّ لَا یَجِیءُ وَ لَا یَذْهَبُ، وَ إنَّمَا یَجِیءُ وَ یَذْهَبُ الزَّائِلُ، وَ لَکِنْ قُولُوا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 رَمَضَانَ، فَإنَّ الشَّهْرَ مُضَافٌ إلَی الاسْمِ وَ الاسْمُ اسْمُ اللهِ عَزَّ ذِکْرُهُ، وَ هُوَ الشَّهْرُ الَّذِی أُنْزِلَ فِیهِ الْقُرْآنُ جَعَلَهُ مَثَلًا وَ عِیداً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عَبْدِ اللَّهِ علیه السلام عَنِ الْقُرْآنِ وَ الْفُرْقَانِ أَ هُمَا شَیْئَانِ أَوْ شَیْ ءٌ وَاحِدٌ فَقَالَ علیه السلام الْقُرْآنُ جُمْلَهُ الْکِتَابِ وَ الْفُرْقَانُ الْمُحْکَمُ الْوَاجِبُ الْعَمَلِ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عُبَيْدُ بْنِ زُرَارَةَ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لِأَبِي عَبْدِ اللَّهِ علیه السَّلَامُ قَوْلِ اللَّهِ عروجل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فَمَنْ شَهِدَ مِنْكُمُ الشَّهْرَ فليه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أَبْيَنَهَا مَنْ شَهِدَ فَلْيَصُمْهُ وَ مَنْ سَافَرَ لَا يَصُمْهُ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لأبي عبد الله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ابن أبي يعفور أمرني أن أسألك عن مسائل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هي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دخل شهر رمضان وأنا في منزلي إلى أن أسافر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فَمَنْ شَهِدَ مِنْكُمُ الشَّهْرَ فَلْيَصُمْهُ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دخل عليه شهر رمضان وهو في أهله فليس له أن يسافر إلا لحج أو عمرة أو في طلب مال يخاف تلفه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80/1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بَصِیرٍ عَنْ أَبِی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لَهُ جُعِلْتُ فِدَاکَ یَدْخُلُ عَلَیَّ شَهْرُ رَمَضَانَ فَأَصُومُ بَعْضَهُ فَیَحْضُرُنِی نِیَّهُ زِیَارَهِ قَبْرِ أَبِی عَبْدِ اللَّهِ علیه السلام فَأَزُورُهُ وَ أُفْطِرُ ذَاهِباً وَ جَائِیاً أَوْ أُقِیمُ حَتَّی أُفْطِرَ وَ أَزُورُهُ بَعْدَ مَا أُفْطِرُ بِیَوْمٍ أَوْ یَوْمَیْنِ؟ فَقَالَ أَقِمْ حَتَّی تُفْطِرَ قُلْتُ لَهُ جُعِلْتُ فِدَاکَ فَهُوَ أَفْضَلُ؟ قَالَ نَعَمْ أَ مَا تَقْرَأُ فِی کِتَابِ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فَمَنْ شَهِدَ مِنْکُمُ الشَّهْرَ فَلْیَصُمْهُ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تهذیب شیخ طوسی،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فَلْيَصُمْهُ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الصوم فوه لا يتكلم إلا بالخير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 الشرایع، ج</w:t>
      </w:r>
      <w:r>
        <w:rPr>
          <w:rFonts w:eastAsia="IRNazanin" w:cs="IRNazanin"/>
          <w:b w:val="false"/>
          <w:bCs w:val="false"/>
          <w:i w:val="false"/>
          <w:iCs w:val="false"/>
          <w:color w:val="333333"/>
          <w:sz w:val="20"/>
          <w:szCs w:val="20"/>
        </w:rPr>
        <w:t>382/2</w:t>
      </w:r>
      <w:r>
        <w:rPr>
          <w:rFonts w:eastAsia="IRNazanin" w:cs="IRNazanin"/>
          <w:b w:val="false"/>
          <w:bCs w:val="false"/>
          <w:i w:val="false"/>
          <w:iCs w:val="false"/>
          <w:color w:val="333333"/>
          <w:sz w:val="20"/>
          <w:szCs w:val="20"/>
          <w:rtl w:val="true"/>
        </w:rPr>
        <w:t xml:space="preserve"> )</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عز و جل أَهْدَی إِلَیَّ وَ إِلَی أُمَّتِی هَدِیَّهً لَمْ یُهْدِهَا إِلَی أَحَدٍ مِنَ الْأُمَمِ کَرَامَهً مِنَ اللَّهِ لَنَا قَالُوا وَ مَا ذَلِکَ یَا رَسُولَ اللَّهِ قَالَ الْإِفْطَارُ فِی السَّفَرِ وَ التَّقْصِیرُ فِی الصَّلَاهِ فَمَنْ لَمْ یَفْعَلْ ذَلِکَ فَقَدْ رَدَّ عَلَی اللَّهِ عَزَّ وَ جَلَّ هَدِیَّتَهُ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سعید النقّاش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أبو عَبدِ اللّهِ علیه السلام 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إنَّ فِی الفِطرِ تَکبیرا ولکِنَّهُ مَستورٌ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وأینَ هُوَ؟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لَیلَهِ الفِطرِ فِی المَغرِبِ وَالعِشاءِ الآخِرَهِ ، وفی صَلاهِ الفَجرِ ، وفی صَلاهِ العیدِ ، ثُمَّ یُقطَعُ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کَیفَ أقولُ؟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 أکبَرُ اللّهُ أکبَرُ ، لا إلهَ إلَا اللّهُ وَاللّهُ أکبَرُ ، اللّهُ أکبَرُ وللّهِ الحَمدُ ، اللّهُ أکبَرُ عَلی ما هَدانا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قَولُ اللّهِ عز و جل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وَلِتُکْمِلُواْ الْعِدَّهَ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الصِّیامَ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وَلِتُکَبِّرُواْ اللَّهَ عَلَی مَا هَدَاکُمْ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الثمالي عن أبي جعفر علیه السلام في قول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یُریدُ اللَّهُ بِكُمُ الْيُسْرَ وَلَا يُرِيدُ بِكُمُ الْعُسْرَ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اليسر علي علیه السلام، وفلان وفلان العسر، فمن كان من ولد آدم لم يدخل في ولاية فلان وفلان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جعفر علیه السلام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مَکتوبٌ فِی التَّوراهِ الَّتی لَم تُغَیَّر أنَّ موسی علیه السلام سَأَلَ رَبَّهُ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رَبِّ ، أقَریبٌ أنتَ مِنّی فَاُناجِیَکَ ، أم بَعیدٌ فَاُنادِیَکَ فَأَوحی إلَیهِ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موسی ، أنَا جَلیسُ مَن ذَکَرَنی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موسی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 فی سِترِکَ یَومَ لا سِترَ إلّا سِترُکَ؟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الَّذینَ یَذکُرونی فَأَذکُرُهُم ، ویَتَحابّونَ فِیَّ فَاُحِبُّهُم ، فَاُولئِکَ الَّذینَ إذا أرَدتُ أن اُصیبَ أهلَ الأَرضِ بِسوءٍ ذَکَرتُهُم فَدَفَعتُ عَنهُم بِهِم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مناجاة سيد الشهداء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الصلاة والسلام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إلهي ما أقربك مني وأبعدني عنك وما أرأفك بي فما الذي يحجبني عنك وإنما يجد قربه من عبده كأنه يراه</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نبينا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أعبد الله كأنك تراه فان لم تكن تراه فانه يراك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صافی،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أحمد بن محمّد بن أبی نصر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قُلتُ لِأَبِی الحَسَنِ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جُعِلتُ فِداکَ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إنّی قَد سَأَلتُ اللّهَ حاجَهً مُنذُ کَذا وکَذا سَنَهً ، وقَد دَخَلَ قَلبی مِن إبطائِها شَیءٌ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فَقالَ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إیّاکَ وَالشَّیطانَ أن یَکونَ لَهُ عَلَیکَ سَبیلٌ حَتّی یُقَنِّطَکَ ، إنَّ أبا جَعفَرٍ علیه السلام کانَ یَقولُ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المُؤمِنَ یَسأَلُ اللّهَ عز و جل حاجَهً ، فَیُؤَخِّرُ عَنهُ تَعجیلَ إجابَتِهِ حُبّا لِصَوتِهِ وَاستِماعِ نَحیبِهِ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 ما أخَّرَ اللّهُ عز و جل عَنِ المُؤمِنینَ ما یَطلُبونَ مِن هذِهِ الدُّنیا خَیرٌ لَهُم مِمّا عَجَّلَ لَهُم فیها ، وأیُّ شَیءٍ الدُّنیا إنَّ أبا جَعفَرٍ علیه السلام کانَ یَقولُ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یَنبَغی لِلمُؤمِنِ أن یَکونَ دُعاؤُهُ فِی الرَّخاءِ نَحوا مِن دُعائِهِ فِی الشِّدَّهِ ، لَیسَ إذا اُعطِیَ فَتَرَ ، فَلا تَمَلَّ الدّعاءَ ؛ فَإِنَّهُ مِنَ اللّهِ عز و جل بِمَکانٍ ، وعَلَیکَ بِالصَّبرِ ، وطَلَبِ الحَلالِ ، وصِلَهِ الرَّحِمِ ، وإیّاکَ ومُکاشَفَهَ النّاسِ ؛ فَإِنّا أهلَ البَیتِ نَصِلُ مَن قَطَعَنا ، ونُحسِنُ إلی مَن أساءَ إلَینا ، فَنَری وَاللّهِ فی ذلِکَ العاقِبَهَ الحَسَنَهَ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صاحِبَ النِّعمَهِ فِی الدُّنیا إذا سَأَلَ فَاُعطِیَ ، طَلَبَ غَیرَ الَّذی سَأَلَ ، وصَغُرَتِ النِّعمَهُ فی عَینِهِ ، فَلا یَشبَعُ مِن شَیءٍ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وإذا کَثُرَتِ النِّعَمُ ، کانَ المُسلِمُ مِن ذلِکَ عَلی خَطَرٍ ؛ لِلحُقوقِ الَّتی تَجِبُ عَلَیهِ ، وما یُخافُ مِنَ الفِتنَهِ فیها ، أخبِرنی عَنکَ ، لَو أنّی قُلتُ لَکَ قَولاً ، أکُنتَ تَثِقُ بِهِ مِنّی فَقُلتُ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جُعِلتُ فِداکَ إذا لَم أثِق بِقَولِکَ فَبِمَن أثِقُ ، وأنتَ حُجَّهُ اللّهِ عَلی خَلقِهِ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فَکُن بِاللّهِ أوثَقَ ، فَإِنَّکَ عَلی مَوعِدٍ مِنَ اللّهِ ، ألَیسَ اللّهُ عز و جل یَقولُ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وَإِذَا سَأَلَکَ عِبَادِی عَنِّی فَإِنِّی قَرِیبٌ أُجِیبُ دَعْوَهَ الدَّاعِ إِذَا دَعَانِ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تَقْنَطُواْ مِن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وَاللَّهُ یَعِدُکُم مَّغْفِرَهً مِّنْهُ وَفَضْلاً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فَکُن بِاللّهِ عز و جل أوثَقَ مِنکَ بِغَیرِهِ ، ولا تَجعَلوا فی أنفُسِکُم إلاّ خَیرا ؛ فَإِنَّهُ مَغفورٌ لَکُم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أَبِی عُمَیْرٍ عَنْ حَمَّادٍ عَنِ الْحَلَبِیِّ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عَبْدِ اللَّهِ علیه السلام عَنِ الْخَیْطُ الْأَبْیَضُ مِنَ الْخَیْطِ الْأَسْوَدِ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بَیَاضُ النَّهَارِ مِنْ سَوَادِ اللَّیْلِ قَالَ وَ کَانَ بِلَالٌ یُؤَذِّنُ لِلنَّبِیِّ صلی الله علیه و آله وَ ابْنُ أُمِّ مَکْتُومٍ وَ کَانَ أَعْمَی یُؤَذِّنُ بِلَیْلٍ وَ یُؤَذِّنُ بِلَالٌ حِینَ یَطْلُعُ الْفَجْرُ فَقَالَ النَّبِیُّ صلی الله علیه و آله إِذَا سَمِعْتُمْ صَوْتَ بِلَالٍ فَدَعُوا الطَّعَامَ وَ الشَّرَابَ فَقَدْ أَصْبَحْتُمْ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بَصِیرٍ عَنْ أَحَدِهِمَا علیه السلام فِی قَوْلِ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أُحِلَّ لَکُمْ لَیْلَهَ الصِّیامِ الرَّفَثُ إِلی نِسائِکُمْ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الْآیَهَ، فَقَالَ نَزَلَتْ خَوَّاتِ بْنِ جُبَیْرٍ الْأَنْصَارِیِ وَ کَانَ مَعَ النَّبِیِّ صلی الله علیه و آله فِی الْخَنْدَقِ وَ هُوَ صَائِمٌ فَأَمْسَی وَ هُوَ عَلَی تِلْکَ الْحَالِ وَ کَانُوا قَبْلَ أَنْ تَنْزِلَ هَذِهِ الْآیَهُ إِذَا نَامَ أَحَدُهُمْ حُرِّمَ عَلَیْهِ الطَّعَامُ وَ الشَّرَابُ فَجَاءَ خَوَّاتٌ إِلَی أَهْلِهِ حِینَ أَمْسَی فَقَالَ هَلْ عِنْدَکُمْ طَعَامٌ فَقَالُوا لَا لَا تَنَمْ حَتَّی نُصْلِحَ لَکَ طَعَاماً فَاتَّکَأَ فَنَامَ فَقَالُوا لَهُ قَدْ فَعَلْتَ قَالَ نَعَمْ فَبَاتَ عَلَی تِلْکَ الْحَالِ فَأَصْبَحَ ثُمَّ غَدَا إِلَی الْخَنْدَقِ فَجَعَلَ یُغْشَی عَلَیْهِ فَمَرَّ بِهِ رَسُولُ اللَّهِ صلی الله علیه و آله فَلَمَّا رَأَی الَّذِی بِهِ أَخْبَرَهُ کَیْفَ کَانَ أَمْرُهُ فَأَنْزَلَ اللَّهُ عَزَّ وَ جَلَّ فِیهِ الْآیَهَ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کُلُوا وَ اشْرَبُوا حَتَّی یَتَبَیَّنَ لَکُمُ الْخَیْطُ الْأَبْیَضُ مِنَ الْخَیْطِ الْأَسْوَدِ مِنَ الْفَجْرِ</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وقال في خبر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الفجر الذي لا شك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نورالثقلین، ج</w:t>
      </w:r>
      <w:r>
        <w:rPr>
          <w:rFonts w:eastAsia="IRNazanin" w:cs="IRNazanin"/>
          <w:b w:val="false"/>
          <w:bCs w:val="false"/>
          <w:i w:val="false"/>
          <w:iCs w:val="false"/>
          <w:color w:val="333333"/>
          <w:sz w:val="20"/>
          <w:szCs w:val="20"/>
        </w:rPr>
        <w:t>173/1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سماعة بن مهران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سألته عن رجلين قاما فنظرا الى الفجر فقال أحدهما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ذا وقال الآخر ما أرى شيئا؟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فيأكل الذي لم يستبن له الفجر، وقد حرم على الذي زعم انه رأى الفجر، ان الله عز وجل 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کُلُوا وَ اشْرَبُوا حَتَّی یَتَبَیَّنَ لَکُمُ الْخَیْطُ الْأَبْیَضُ مِنَ الْخَیْطِ الْأَسْوَدِ مِنَ الْفَجْرِ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الجوامع عن الصادق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الأكل محرما في شهر رمضان بالليل بعد التوم و كان التكاح حرام بالليل والنهار و كان رجل من أصحاب رسول الله صلی الله علیه و آله يقال له مطعم بن جبیر نام قبل أن يفطر وحضر حفر الخندق فأغمي عليه و كان قوم من الشبان ينكحون بالليل سرا في شهر رمضان فنزلت الآية فأحل النكاح بالليل والأكل بعد النوم فذلك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عَفا عَنْكُمْ</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قريش تقامر الرجل باهله وماله فنهاهم الله عزو جل عن ذلك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ابي بصير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لأبي عبد الله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الله عز وجل في كتابه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تَأْكُلُوا أَمْوَالَكُمْ بَيْنَكُمْ بِالْبَاطِلِ وَتُدْلُوا بِهَا إِلَى الْحُكَّامِ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بصير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عز وجل، قد علم أن في الامة حكام يجورون، أما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لم يعن حكام أهل العدل، ولكنه عني حكام أهل الجور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ابا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لو كان لك على رجل حق، فدعوته الى حكام اهل العدل، فأبى عليك إلا أن يرافعك الى حكام أهل الجور، ليقضوا له، لكان ممن حاكم الى الطاغوت، وهو قول الله عز وجل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أَلَمْ تَرَ إِلَى الَّذِينَ يَزْعُمُونَ أَنَّهُمْ آمَنُوا بِمَا أُنْزِلَ إِلَيْكَ وَمَا أُنْزِلَ مِنْ قَبْلِكَ يُرِيدُونَ أَنْ يَتَحَاكَمُوا إِلَى الطَّاغُوتِ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سماعة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لأبي عبد الله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يكون عنده الشيء تبلغ به و عليه الدين أيطعمه عياله حتى يأتيه الله بميسرة فيقضي دينه، أو يستقرض على ظهره؟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يقضي بما عنده دينه، ولا يأكل أموال الناس إلا وعنده ما يؤدي إليهم حقوقهم، إن الله 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تَأْكُلُوا أَمْوَالَكُمْ بَيْنَكُمْ بِالْبَاطِلِ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جَعْفَرِ بْنِ مُحَمَّدٍ علیهما السَّلَامُ فِي قَوْلِهِ عَزَّ وَ جَلَّ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قُلْ هِيَ مَواقِيتُ لِلنَّاسِ وَ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لِصَوْمِهِمْ وَ فِطْرِهِمْ وَ حَجِّهِمْ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تهذيب شیخ،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زيد أبي أسامة قال سئل أبو عبد الله علیه السلام عن الأهلة،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الشهور فإذا رأيت الهلال فصم وإذا رأيته فأفطر،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أرأيت إن كان الشهر تسعة وعشرين أيقضي ذلك اليوم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إلا أن تشهد ثلاثة عدول فإنهم إن شهدوا أنهم رأوا الهلال قبل ذلك فإنه يقضي ذلك اليوم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وى عن الباقر علیه السلام إنه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المحرمون لا يدخلون بيوتهم من أبوابها و لكنهم كانوا ينقبون في ظهر بيوتهم أي في مؤخرها نقبا يدخلون ويخرجون منه فنهوا عن التدين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عبد الله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الأَوصِیاءُ هُم أبوابُ اللّهِ عز و جل الَّتی یُؤتی مِنها،ولَولاهُم ما عُرِفَ اللّهُ عز و جل،وبِهِمُ احتَجَّ اللّهُ تَبارَکَ وتَعالی عَلی خَلقِهِ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علي علیه السلام نَحْنُ الْبُیُوتُ الَّتِی أَمَرَ اللَّهُ أَنْ تُؤْتَی مِنْ أَبْوَابِهَا نَحْنُ بَابُ اللَّهِ وَ بُیُوتُهُ الَّتِی یُؤْتَی مِنْهُ فَمَنْ تَابَعَنَا وَ أَقَرَّ بِوَلَایَتِنَا فَقَدْ أَتَی الْبُیُوتَ مِنْ أَبْوَابِهَا وَ مَنْ خَالَفَنَا وَ فَضَّلَ عَلَیْنَا غَیْرَنَا فَقَدْ أَتَی الْبُیُوتَ مِنْ ظُهُورِهَا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احتجاج،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 بن يزيد عن أبي جعفر علیه السلام في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وَلَيْسَ الْبِرُّ بِأَنْ تَأْتُوا الْبُيُوتَ مِنْ ظُهُورِهَا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أن يأتي الأمر من وجهها أي الأمور كان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علي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الأعراف نعرف أنصارنا بسيماهم، و نحن الأعراف الذين لا يعرف الله إلا بسبيل معرفتنا و نحن الأعراف نوقف يوم القيامة بين الجنة والنار فلا يدخل الجنة إلا من عرفنا و عرفناه، ولا يدخل النار إلا من أنكرنا و أنكرناه وذلك قول الله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شاء لعرف الناس نفسه حتى يعرفوا حده و يأتونه من بابه، جعلنا أبوابه و صراطه و سبیله و بابه الذي يؤتي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145/8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رواه بصائرالدرجات ص</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جعفر الباقر علیه السلام مع اختلاف یسير</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 بياع الهروي يرفعه عن أحدهما في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عُدْوَانَ إِلَّا عَلَى الظَّالِمِينَ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على ذرية قتلة الحسين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تفسير برهان، ج</w:t>
      </w:r>
      <w:r>
        <w:rPr>
          <w:rFonts w:eastAsia="IRNazanin" w:cs="IRNazanin"/>
          <w:b w:val="false"/>
          <w:bCs w:val="false"/>
          <w:i w:val="false"/>
          <w:iCs w:val="false"/>
          <w:color w:val="333333"/>
          <w:sz w:val="20"/>
          <w:szCs w:val="20"/>
        </w:rPr>
        <w:t>190/1</w:t>
      </w:r>
      <w:r>
        <w:rPr>
          <w:rFonts w:eastAsia="IRNazanin" w:cs="IRNazanin"/>
          <w:b w:val="false"/>
          <w:bCs w:val="false"/>
          <w:i w:val="false"/>
          <w:iCs w:val="false"/>
          <w:color w:val="333333"/>
          <w:sz w:val="20"/>
          <w:szCs w:val="20"/>
          <w:rtl w:val="true"/>
        </w:rPr>
        <w:t xml:space="preserve"> )</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عَبْدِالسَّلامِ بْنِ صالِحِ الْهَرَوِیِّ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لِأبِی الْحَسَنِ الرِّضَا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ابْنَ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تَقُولُ فِی حَدِیثٍ رُوِیَ عَنِ الصَّادِقِ عَلَیْهِ السَّلامُ أنَّهُ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خَرَجَ الْقَائِمُ قَتَلَ ذَرَارِیَّ قَتَلَهِ الْحُسَیْنِ عَلَیْهِ السَّلامُ بِفِعَالِ آبَائِهَا؟فَقَالَ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کَذَلِکَ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 اللهِ عَزَّ وَ 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تَزِرُ وازِرَهٌ وِزْرَ أُخْری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مَعْنَاهُ؟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صَدَقَ اللهُ فِی جَمِیعِ أقْوَالِهِ، وَ لَکِنْ ذَرَارِیُّ قَتَلَهِ الْحُسَیْنِ یَرْضَوْنَ بِفِعَالِ آبَائِهِمْ وَ یَفْتَخِرُونَ بِهَا وَ مَنْ رَضِیَ شَیْئاً کَانَ کَمَنْ أتَاهُ وَ لَوْ أنَّ رَجُلًا قُتِلَ بِالْمَشْرِقِ فَرَضِیَ بِقَتْلِهِ رَجُلٌ بِالْمَغْرِبِ لَکَانَ الرَّاضِی عِنْدَ اللهِ عَزَّ وَ جَلَّ شَرِیکَ الْقَاتِلِ وَ إنَّمَا یَقْتُلُهُمُ الْقَائِمُ عَلَیْهِ السَّلامُ إذَا خَرَجَ، لِرِضَاهُمْ بِفِعْلِ آبَائِهِمْ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بِأیِّ شَیْ ءٍ یَبْدَأُ الْقَائِمُ مِنْکُمْ إذَا قَامَ؟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یَبْدَأُ بِبَنِی شَیْبَهَ فَیَقْطَعُ أیْدِیَهُمْ لِأنَّهُمْ سُرَّاقُ بَیْتِ اللهِ عَزَّ وَ 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علل الشرایع،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مُعَاوِیَهَ بْنِ عَمَّارٍ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عَبْدِاللهِ عَلَیْهِ السَّلامُ عَنْ رَجُلٍ قَتَلَ رَجُلًا فِی الْحِلِّ ثُمَّ دَخَلَ الْحَرَمَ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یُقْتَلُ وَ لَا یُطْعَمُ وَ لَا یُسْقَی وَ لَا یُبَایَعُ وَ لَا یُؤْوَی حَتَّی یَخْرُجَ مِنَ الْحَرَمِ فَیُقَامَ عَلَیْهِ الْحَدُّ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تَقُولُ فِی رَجُلٍ قَتَلَ فِی الْحَرَمِ أوْ سَرَقَ؟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یُقَامُ عَلَیْهِ الْحَدُّ فِی الْحَرَمِ صَاغِراً إنَّهُ لَمْ یَرَ لِلْحَرَمِ حُرْمَهً، وَ قَدْ قَالَ اللهُ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فَمَنِ اعْتَدی عَلَیْکُمْ فَاعْتَدُوا عَلَیْهِ بِمِثْلِ مَا اعْتَدی عَلَیْکُمْ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هُوَ فِی الْحَرَمِ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عُدْوانَ إلّا عَلَی الظّالِمِینَ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الْعَلَاءِ بْنِ الْفُضَیْلِ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سَألْتُهُ عَنِ الْمُشْرِکِینَ أیَبْتَدِئُهُمُ الْمُسْلِمُونَ بِالْقِتَالِ فِی الشَّهْرِ الْحَرَامِ؟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کَانَ الْمُشْرِکُونَ یَبْتَدِءُونَهُمْ بِاسْتِحْلَالِهِ، ثُمَّ رَأی الْمُسْلِمُونَ أنَّهُمْ یَظْهَرُونَ عَلَیْهِمْ فِیهِ؛ وَ ذَلِکَ قَوْلُ اللهِ عَزَّ وَ 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اَلشَّهْرُ الْحَرامُ بِالشَّهْرِ الْحَرامِ وَ الْحُرُماتُ قِصاصٌ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الرُّومُ فِی هَذَا بِمَنْزِلَهِ الْمُشْرِکِینَ لِأنَّهُمْ لَمْ یَعْرِفُوا لِلشَّهْرِ الْحَرَامِ حُرْمَهً وَ لَا حَقّاً، فَهُمْ یَبْتَدِئُونَ بِالْقِتَالِ فِیهِ، وَ کَانَ الْمُشْرِکُونَ یَرَوْنَ لَهُ حَقّاً وَ حُرْمَهً فَاسْتَحَلُّوهُ وَ اسْتُحِلَّ مِنْهُمْ وَ أهْلُ الْبَغْیِ یُبْتَدَءُونَ بِالْقِتَالِ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وَ تَقَدَّمَ مَا يَدُلُّ عَلَى ذَلِكَ وَ يَأْتِي مَا يَدُلُّ عَلَيْهِ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70/15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20006</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أَنَّ رَجُلًا أَنْفَقَ مَا فِی یَدَیْهِ فِی سَبِیلٍ مِنْ سَبِیلِ اللَّهِ مَا کَانَ أَحْسَنَ وَ لَا وُفِّقَ أَ لَیْسَ یَقُولُ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تُلْقُوا بِأَیْدِیکُمْ إِلَی التَّهْلُکَهِ وَ أَحْسِنُوا إِنَّ اللَّهَ یُحِبُّ الْمُحْسِنِینَ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الْمُقْتَصِدِینَ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رَسُولِ اللَّه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طاعَةُ السّلْطانِ واجِبَةٌ وَ مَنْ تَرَک طاعَةَ السّلْطانِ، فَقَدْ تَرَک طاعَةَ اللَّهِ عَزّ وَ جَلّ، وَ دَخَلَ فی نَهْیهِ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اللَّهَ عَزّ وَ جَلّ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تُلْقُوا بأَیدیکمْ الَی التَّهْلُکةِ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 بن يونس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عبد الله علیه السلام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أحسن المؤمن عمله ضاعف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عمله بكل حسنة سبعمائة ضعف، فذلك قول الله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اللَّهُ يُضاعِفُ لِمَنْ یشاء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فأحسنوا أعمالكم التي تعملونها لثواب الله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الإحسان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صلیت فأحسن رکوع و سجودك، وإذا صمت فتوق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فيه فساد صومك وإذا حججت فتوق كل ما يحرم عليك في حجتك و عمرتك،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 عمل تعمله فليكن نقيا من الدنس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أَبَانِ بْنِ عُثْمَانَ عَمَّنْ أَخْبَرَهُ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لِأَبِی جَعْفَرٍ علیه السلام لِمَ سُمِّیَ الْحَجُّ حَجّاً قَالَ حَجَّ فُلَانٌ أَیْ أَفْلَحَ فُلَانٌ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علل الشرایع، ج</w:t>
      </w:r>
      <w:r>
        <w:rPr>
          <w:rFonts w:eastAsia="IRNazanin" w:cs="IRNazanin"/>
          <w:b w:val="false"/>
          <w:bCs w:val="false"/>
          <w:i w:val="false"/>
          <w:iCs w:val="false"/>
          <w:color w:val="333333"/>
          <w:sz w:val="20"/>
          <w:szCs w:val="20"/>
        </w:rPr>
        <w:t>411/2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 بْنِ أُذَیْنَهَ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کَتَبْتُ إلَی أبِی عَبْدِاللهِ عَلَیْهِ السَّلامُ بِمَسَائِلَ بَعْضُهَا مَعَ ابْنِ بُکَیْرٍ وَ بَعْضُهَا مَعَ أبِی الْعَبَّاسِ فَجَاءَ الْجَوَابُ بِإمْلَائِهِ سَألْتُ عَنْ قَوْلِ اللهِ عَزَّ وَ 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لِلّهِ عَلَی النّاسِ حِجُّ الْبَیْتِ مَنِ اسْتَطاعَ إِلَیْهِ سَبِیلاً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بِهِ الْحَجَّ وَ الْعُمْرَهَ جَمِیعاً لِأنَّهُمَا مَفْرُوضَانِ وَ سَألْتُهُ عَنْ قَوْلِ اللهِ عَزَّ وَ 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أَتِمُّوا الْحَجَّ وَ الْعُمْرَهَ 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بِتَمَامِهِمَا أدَاءَهُمَا وَ اتِّقَاءَ مَا یَتَّقِی الْمُحْرِمُ فِیهِمَا وَ سَألْتُهُ عَنْ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اَلْحَجِّ الْأَکْبَرِ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یَعْنِی بِالْحَجِّ الْأکْبَرِ؟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الْحَجُّ الْأکْبَرُ الْوُقُوفُ بِعَرَفَهَ وَ رَمْیُ الْجِمَارِ وَ الْحَجُّ الْأصْغَرُ الْعُمْرَهُ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 اللَّهِ علیه السلام فِی قَوْلِ اللَّهِ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أَتِمُّوا الْحَجَّ وَ الْعُمْرَهَ لِلّهِ قَالَ هُمَا مَفْرُوضَتَانِ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تهذیب،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1593</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الْعُمْرَهُ وَاجِبَهٌ عَلَی الْخَلْقِ بِمَنْزِلَهِ الْحَجِّ مَنِ اسْتَطَاعَ لِأَنَّ اللَّهَ عَزَّ وَ جَلَّ یَقُولُ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أَتِمُّوا الْحَجَّ وَ الْعُمْرَهَ 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إِنَّمَا نَزَلَتِ الْعُمْرَهُ بِالْمَدِینَهِ وَ أَفْضَلُ الْعُمْرَهِ عُمْرَهُ رَجَبٍ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408/2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الكافي عنه علیه السلام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إذَا أحْرَمْتَ فَعَلَیْکَ بِتَقْوَی اللهِ وَ ذِکْرِ اللهِ کَثِیراً وَ قِلَّهِ الْکَلَامِ إلَّا بِخَیْرٍ، فَإنَّ مِنْ تَمَامِ الْحَجِّ وَ الْعُمْرَهِ أنْ یَحْفَظَ الْمَرْءُ لِسَانَهُ إلَّا مِنْ خَیْرٍ، کَمَا قَالَ اللهُ عَزَّ وَ جَلَّ فَإنَّ اللهَ عَزَّ وَ جَلَّ یَقُولُ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فَمَنْ فَرَضَ فِیهِنَّ الْحَجَّ فَلا رَفَثَ وَ لا فُسُوقَ وَ لا جِدالَ فِی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عن الباقر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 الحَجِّ لِقاءُ الإِمامِ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صافی، ج</w:t>
      </w:r>
      <w:r>
        <w:rPr>
          <w:rFonts w:eastAsia="IRNazanin" w:cs="IRNazanin"/>
          <w:b w:val="false"/>
          <w:bCs w:val="false"/>
          <w:i w:val="false"/>
          <w:iCs w:val="false"/>
          <w:color w:val="333333"/>
          <w:sz w:val="20"/>
          <w:szCs w:val="20"/>
        </w:rPr>
        <w:t>174/1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 کتاب کافی، ج</w:t>
      </w:r>
      <w:r>
        <w:rPr>
          <w:rFonts w:eastAsia="IRNazanin" w:cs="IRNazanin"/>
          <w:b w:val="false"/>
          <w:bCs w:val="false"/>
          <w:i w:val="false"/>
          <w:iCs w:val="false"/>
          <w:color w:val="333333"/>
          <w:sz w:val="20"/>
          <w:szCs w:val="20"/>
        </w:rPr>
        <w:t>338/4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جعفر بن محمد علیهما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حَجَّ أحَدُکُم فَلیَختِم حَجَّهُ بِزِیارَتِنا،لِأَنَّ ذلِکَ مِن تَمامِ الحَجِّ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علل الشرایع،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مُعَاوِیَهَ بْنِ عَمَّارٍ عَنْ أبِی عَبْدِاللهِ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سَمِعْتُهُ یَقُولُ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الْمَحْصُورُ غَیْرُ الْمَصْدُودِ؛ الْمَحْصُورُ الْمَرِیضُ، وَ الْمَصْدُودُ الَّذِی یَصُدُّهُ الْمُشْرِکُونَ کَمَا رَدُّوا رَسُولَ اللهِ صَلَّی اللهُ عَلَیْهِ وَ آلِهِ وَ أصْحَابَهُ لَیْسَ مِنْ مَرَضٍ، وَ الْمَصْدُودُ تَحِلُّ لَهُ النِّسَاءُ وَ الْمَحْصُورُ لَا تَحِلُّ لَهُ النِّسَاءُ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شیخ طوسی، ج </w:t>
      </w:r>
      <w:r>
        <w:rPr>
          <w:rFonts w:eastAsia="IRNazanin" w:cs="IRNazanin"/>
          <w:b w:val="false"/>
          <w:bCs w:val="false"/>
          <w:i w:val="false"/>
          <w:iCs w:val="false"/>
          <w:color w:val="333333"/>
          <w:sz w:val="20"/>
          <w:szCs w:val="20"/>
        </w:rPr>
        <w:t>423/5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تفسیر صافی، ج</w:t>
      </w:r>
      <w:r>
        <w:rPr>
          <w:rFonts w:eastAsia="IRNazanin" w:cs="IRNazanin"/>
          <w:b w:val="false"/>
          <w:bCs w:val="false"/>
          <w:i w:val="false"/>
          <w:iCs w:val="false"/>
          <w:color w:val="333333"/>
          <w:sz w:val="20"/>
          <w:szCs w:val="20"/>
        </w:rPr>
        <w:t>174/1</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175/5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 کتاب کافی</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صافی، ج</w:t>
      </w:r>
      <w:r>
        <w:rPr>
          <w:rFonts w:eastAsia="IRNazanin" w:cs="IRNazanin"/>
          <w:b w:val="false"/>
          <w:bCs w:val="false"/>
          <w:i w:val="false"/>
          <w:iCs w:val="false"/>
          <w:color w:val="333333"/>
          <w:sz w:val="20"/>
          <w:szCs w:val="20"/>
        </w:rPr>
        <w:t>175/1</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رِفَاعَهَ بْنِ مُوسَی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عَبْدِاللهِ عَلَیْهِ السَّلامُ عَنِ الْمُتَمَتِّعِ لَا یَجِدُ الْهَدْیَ؟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یَصُومُ قَبْلَ التَّرْوِیَهِ بِیَوْمٍ وَ یَوْمَ التَّرْوِیَهِ وَ یَوْمَ عَرَفَهَ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قَدِمَ یَوْمَ التَّرْوِیَهِ؟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یَصُومُ ثَلَاثَهَ أیَّامٍ بَعْدَ التَّشْرِیقِ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یُقِمْ عَلَیْهِ جَمَّالُهُ؟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یَصُومُ یَوْمَ الْحَصْبَهِ وَ بَعْدَهُ یَوْمَیْنِ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الْحَصْبَهُ؟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یَوْمُ نَفْرِهِ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یَصُومُ وَ هُوَ مُسَافِرٌ؟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نَعَمْ، ألَیْسَ هُوَ یَوْمَ عَرَفَهَ مُسَافِراً، إنَّا أهْلُ بَیْتٍ نَقُولُ ذَلِکَ لِقَوْلِ اللهِ عَزَّ وَ جَلَّ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فَصِیامُ ثَلاثَهِ أَیّامٍ فِی الْحَجِّ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یَقُولُ فِی ذِی الْحِجَّهِ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506/4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زرارة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جعفر علیه السلام عن قول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ذَلِكَ لِمَنْ لَمْ يَكُنْ أَهْلُهُ حَاضِرِي الْمَسْجِدِ الْحَرَامِ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لأهل مكة ليست لهم متعة ولا عليهم عمرة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حد ذلك؟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ثمانية وأربعين ميلا من نواحي مكة، كل شيء دون عسفان ودون ذات عرق فهو من حاضري المسجد الحرام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زُرَارَهَ عَنْ أَبِی جَعْفَرٍ علیه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الْحَجُّ أَشْهُرٌ مَعْلُوماتٌ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شَوَّالٌ وَ ذُو الْقَعْدَهِ وَ ذُو الْحِجَّهِ لَیْسَ لِأَحَدٍ أَنْ یَحُجَّ فِیمَا سِوَاهُنَّ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عَبْدِاللهِ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إذَا أحْرَمْتَ فَعَلَیْکَ بِتَقْوَی اللهِ وَ ذِکْرِ اللهِ کَثِیراً وَ قِلَّهِ الْکَلَامِ إلَّا بِخَیْرٍ، فَإنَّ مِنْ تَمَامِ الْحَجِّ وَ الْعُمْرَهِ أنْ یَحْفَظَ الْمَرْءُ لِسَانَهُ إلَّا مِنْ خَیْرٍ، کَمَا قَالَ اللهُ عَزَّ وَ جَلَّ فَإنَّ اللهَ عَزَّ وَ جَلَّ یَقُولُ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فَمَنْ فَرَضَ فِیهِنَّ الْحَجَّ فَلا رَفَثَ وَ لا فُسُوقَ وَ لا جِدالَ فِی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الرَّفَثُ الْجِمَاعُ؛ وَ الْفُسُوقُ الْکَذِبُ وَ السِّبَابُ؛ وَ الْجِدَالُ قَوْلُ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 ج</w:t>
      </w:r>
      <w:r>
        <w:rPr>
          <w:rFonts w:eastAsia="IRNazanin" w:cs="IRNazanin"/>
          <w:b w:val="false"/>
          <w:bCs w:val="false"/>
          <w:i w:val="false"/>
          <w:iCs w:val="false"/>
          <w:color w:val="333333"/>
          <w:sz w:val="20"/>
          <w:szCs w:val="20"/>
        </w:rPr>
        <w:t>296/5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مسلم عن أحدهما عن رجل محرم قال 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لعمري،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ذلك بجدال إنما الجدال والله و بلى والله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 الله علیه السلام في قول الله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 عَلَيْكُمْ جُنَاحٌ أَنْ تَبْتَغُوا فَضْلًا مِنْ رَبِّكُمْ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الرزق إذا أحل الرجل من إحرامه وقضی نسکه فلیشتر و ليبع في الموسم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الْإِمَامُ العسکری علیه السلام قَالَ اللَّهُ تَعَالَی لِلْحُجَّاجِ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فَإِذا أَفَضْتُمْ مِنْ عَرَفاتٍ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مَضَیْتُمْ إِلَی الْمُزْدَلِفَهِ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فَاذْکُرُوا اللَّهَ عِنْدَ الْمَشْعَرِ الْحَرامِ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بِآلَائِهِ وَ نَعْمَائِهِ وَ الصَّلَاهِ عَلَی مُحَمَّدٍ سَیِّدِ أَنْبِیَائِهِ وَ عَلَی عَلِیٍّ سَیِّدِ أَصْفِیَائِهِ وَ اذْکُرُوهُ کَما هَداکُمْ لِدِینِهِ وَ الْإِیمَانِ بِرَسُولِهِ وَ إِنْ کُنْتُمْ مِنْ قَبْلِهِ لَمِنَ الضَّالِّینَ عَنْ دِینِهِ قَبْلَ أَنْ یَهْدِیَکُمْ إِلَی دِینِهِ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امام عسکری علیه السلام، ص</w:t>
      </w:r>
      <w:r>
        <w:rPr>
          <w:rFonts w:eastAsia="IRNazanin" w:cs="IRNazanin"/>
          <w:b w:val="false"/>
          <w:bCs w:val="false"/>
          <w:i w:val="false"/>
          <w:iCs w:val="false"/>
          <w:color w:val="333333"/>
          <w:sz w:val="20"/>
          <w:szCs w:val="20"/>
        </w:rPr>
        <w:t>607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صافی،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 مجمع البیان</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المجمع عن الباقر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قريش وحلفاؤهم من الحمس لا يقفون مع الناس بعرفات ولا يفيضون منها و يقولون نحن أهل حرم الله تعالى فلا نخرج من الحرم فيقفون بالمشعر ويفيضون منه فأمرهم الله أن يقفوا بعرفات و يفيضوا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صافی، ج</w:t>
      </w:r>
      <w:r>
        <w:rPr>
          <w:rFonts w:eastAsia="IRNazanin" w:cs="IRNazanin"/>
          <w:b w:val="false"/>
          <w:bCs w:val="false"/>
          <w:i w:val="false"/>
          <w:iCs w:val="false"/>
          <w:color w:val="333333"/>
          <w:sz w:val="20"/>
          <w:szCs w:val="20"/>
        </w:rPr>
        <w:t>235/1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قال سألت أبا عبد الله علیه السلام عن قول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أَفِيضُوا مِنْ حَيْثُ أَفَاضَ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قريش يفيض من المزدلفة في الجاهلية 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أولى بالبيت من الناس، فأمرهم الله أن يفيضوا من حيث أفاض الناس من عرفة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تفسير صافی،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تفسیر عیاشی،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المجمع عن الباقر علیه السلام كانوا إذا فرغوا من الحج يجتمعون هناك يعدون مفاخر آبائهم ومآثرهم ويذكرون أيامهم القديمة و أياديهم الجسيمة فأمرهم الله سبحانه أن يذكروه مکان ذکر آبائهم في هذا الموضع أو أشد ذكرا أو يزيدوا على ذلك بأن يذكروا نعم الله سبحانه و يعدوا آلاءه و يشكروا نعمائه لأن آبائهم وإن كانت لهم عليهم أياد ونعم فنعم الله سبحانه عليهم أعظم وأياديه عندهم أفخم ولأنه سبحانه المنعم بتلك المآثر والمفاخر علی آبائهم وعليهم في الناس من يقول فإن الناس من بين مقل لا يطلب بذكره الا الدنيا و مكثر يطلب به خير الدارين فيكونوا من المكثرين تینا آتينا اجعل إيتاءنا ومنحتنا في الدنيا خاصة وما له في الآخرة من خلاق نصیب وحظ لأن همه مقصور على الدنيا لا يعمل للآخرة عملا ولا يطلب منها خيرا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صافی،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 مجمع البیان</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الأعلى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عبد الله علیه السلام عن قول الله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رَبَّنَا آتِنَا فِي الدُّنْيَا حَسَنَةً وَفِي الْآخِرَةِ حَسَنَةً وَقِنَا عَذَابَ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رضوان الله و الجنة في الآخرة والسعة في المعيشة وحسن الخلق في الدنيا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أمير المؤمنين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الدنيا المرأة الصالحة وفي الآخرة الحوراء وعذاب النار المرأة السوء و قيل الحسنة في الدنيا العلم والعبادة وفي الآخرة الجنة، وعذاب النار الشهوات والذنوب المؤدية اليها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صافی،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 رَجُلٌ أَبِی بَعْدَ مُنْصَرَفِهِ مِنَ الْمَوْقِفِ فَقَالَ أَ تَرَی یُخَیِّبُ اللَّهُ هَذَا الْخَلْقَ کُلَّهُ فَقَالَ أَبِی مَا وَقَفَ بِهَذَا الْمَوْقِفِ أَحَدٌ إِلَّا غَفَرَ اللَّهُ لَهُ مُؤْمِناً کَانَ أَوْ کَافِراً إِلَّا أَنَّهُمْ فِی مَغْفِرَتِهِمْ عَلَی ثَلَاثِ مَنَازِلَ مُؤْمِنٌ غَفَرَ اللَّهُ لَهُ مَا تَقَدَّمَ مِنْ ذَنْبِهِ وَ مَا تَأَخَّرَ وَ أَعْتَقَهُ مِنَ النَّارِ وَ ذَلِکَ قَوْلُهُ عَزَّ وَ 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رَبَّنا آتِنا فِی الدُّنْیا حَسَنَهً وَ فِی الْآخِرَهِ حَسَنَهً وَ قِنا عَذابَ النَّارِ أُولئِکَ لَهُمْ نَصِیبٌ مِمَّا کَسَبُوا وَ اللَّهُ سَرِیعُ الْحِسابِ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مِنْهُمْ مَنْ غَفَرَ اللَّهُ لَهُ مَا تَقَدَّمَ مِنْ ذَنْبِهِ وَ قِیلَ لَهُ يغني من مات قبل أن يمضي فلا إثم علي و من تأځ فلا إثم عليه لمن اتقى الكبائر و أما أَحْسِنْ فِیمَا بَقِیَ مِنْ عُمُرِکَ وَ ذَلِکَ قَوْلُهُ عَزَّ وَ 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فَمَنْ تَعَجَّلَ فِی یَوْمَیْنِ فَلا إِثْمَ عَلَیْهِ وَ مَنْ تَأَخَّرَ فَلا إِثْمَ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مَنْ مَاتَ قَبْلَ أَنْ یَمْضِیَ فَلَا إِثْمَ عَلَیْهِ وَ مَنْ تَأَخَّرَ فَلَا إِثْمَ عَلَیْهِ لِمَنِ اتَّقَی الْکَبَائِرَ وَ أَمَّا الْعَامَّهُ فَیَقُولُونَ فَمَنْ تَعَجَّلَ فِی یَوْمَیْنِ فَلَا إِثْمَ عَلَیْهِ یَعْنِی فِی النَّفْرِ الْأَوَّلِ وَ مَنْ تَأَخَّرَ فَلَا إِثْمَ عَلَیْهِ یَعْنِی لِمَنِ اتَّقَی الصَّیْدَ أَ فَتَرَی أَنَّ الصَّیْدَ یُحَرِّمُهُ اللَّهُ بَعْدَ مَا أَحَلَّهُ فِی قَوْلِهِ عَزَّ وَ جَلَّ وَ إِذا حَلَلْتُمْ فَاصْطادُوا وَ فِی تَفْسِیرِ الْعَامَّهِ مَعْنَاهُ وَ إِذَا حَلَلْتُمْ فَاتَّقُوا الصَّیْدَ وَ کَافِرٌ وَقَفَ هَذَا الْمَوْقِفَ زِینَهَ الْحَیَاهِ الدُّنْیَا غَفَرَ اللَّهُ لَهُ مَا تَقَدَّمَ مِنْ ذَنْبِهِ إِنْ تَابَ مِنَ الشِّرْکِ فِیمَا بَقِیَ مِنْ عُمُرِهِ وَ إِنْ لَمْ یَتُبْ وَفَّاهُ أَجْرَهُ وَ لَمْ یَحْرِمْهُ أَجْرَ هَذَا الْمَوْقِفِ وَ ذَلِکَ قَوْلُهُ عَزَّ وَ 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کانَ یُرِیدُ الْحَیاهَ الدُّنْیا وَ زِینَتَها نُوَفِّ إِلَیْهِمْ أَعْمالَهُمْ فِیها وَ هُمْ فِیها لا یُبْخَسُونَ أُولئِکَ الَّذِینَ لَیْسَ لَهُمْ فِی الْآخِرَهِ إِلَّا النَّارُ وَ حَبِطَ ما صَنَعُوا فِیها وَ باطِلٌ ما کانُوا یَعْمَلُونَ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مسلم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جعفر علیه السّلام فی قول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فَاذْکُرُوا اللَّهَ کَذِکْرِکُمْ آبَاءَکُمْ أَوْ أَشَدَّ ذِکْرًا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الرجل فی الجاهلیه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أبی وکان أبی فأنزلت هذه الآیه فی ذلک</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زرارة عن أبي جعفر علیه السلام قال سألته عن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فَاذْكُرُوا اللَّهَ كَذِكْرِكُمْ آبَاءَكُمْ أَوْ أَشَدَّ ذِكْرًا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أهل الجاهلية كان من قولهم كلا و أبيك، بلى و أبيك، فأمروا أن يقولوا لا والله و بلى والله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عیاشی،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روي عن أمير المؤمنین علیه السلام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 أنه يحاسب الخلق دفعة كما يرزقهم دفعة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يحاسب الخلائق كلهم علی کثرتهم و كثرة أعمالهم في مقدار لمح البصر كما ورد في الخبر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صافی،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تفسير الامام لأنه لا يشغله شأن عن شأن ولا محاسبة عن محاسبة فإذا حاسب واحد فهو في تلك الحالة محاسب للكل يتم حساب الكل بتمام حساب الواحد وهو كقوله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خَلْقُكُمْ وَلَا بَعْثُكُمْ إِلَّا كَنَفْسٍ 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يأتي في سورة الأنعام ما يقرب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 اللَّهِ علیه السلام فِی قَوْلِ اللَّهِ عَزَّ وَ 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اذْکُرُوا اللَّهَ فِی أَیَّامٍ مَعْدُوداتٍ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هِیَ أَیَّامُ التَّشْرِیقِ کَانُوا إِذَا أَقَامُوا بِمِنًی بَعْدَ النَّحْرِ تَفَاخَرُوا فَقَالَ الرَّجُلُ مِنْهُمْ کَانَ أَبِی یَفْعَلُ کَذَا وَ کَذَا فَقَالَ اللَّهُ جَلَّ ثَنَاؤُهُ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فَإِذا أَفَضْتُمْ مِنْ عَرَفاتٍ فَاذْکُرُوا اللَّهَ کَذِکْرِکُمْ آباءَکُمْ أَوْ أَشَدَّ ذِکْراً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وَ التَّکْبِیرُ اللَّهُ أَکْبَرُ اللَّهُ أَکْبَرُ لَا إِلَهَ إِلَّا اللَّهُ وَ اللَّهُ أَکْبَرُ اللَّهُ أَکْبَرُ وَ لِلَّهِ الْحَمْدُ اللَّهُ أَکْبَرُ عَلَی مَا هَدَانَا اللَّهُ أَکْبَرُ عَلَی مَا رَزَقَنَا مِنْ بَهِیمَهِ الْأَنْعَامِ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مُسْلِمٍ عَنْ أَحَدِهِمَا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سَأَلْتُهُ عَنْ رَجُلٍ فَاتَتْهُ رَکْعَهٌ مَعَ الْإِمَامِ مِنَ الصَّلَاهِ أَیَّامَ التَّشْرِیقِ قَالَ یُتِمُّ صَلَاتَهُ ثُمَّ یُکَبِّرُ قَالَ وَ سَأَلْتُهُ عَنِ التَّکْبِیرِ بَعْدَ کُلِّ صَلَاهٍ فَقَالَ کَمْ شِئْتَ إِنَّهُ لَیْسَ شَیْ ءٌ مُوَقَّتٌ یَعْنِی فِی الْکَلَامِ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أیُّوبَ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لِأبِی عَبْدِاللهِ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نُرِیدُ أنْ نَتَعَجَّلَ السَّیْرَ وَ کَانَتْ لَیْلَهُ النَّفْرِ حِینَ سَألْتُهُ فَأیَّ سَاعَهٍ نَنْفِرُ فَقَالَ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الْیَوْمَ الثَّانِیَ فَلَا تَنْفِرْ حَتَّی تَزُولَ الشَّمْسُ وَ کَانَتْ لَیْلَهُ النَّفْرِ، وَ أمَّا الْیَوْمَ الثَّالِثَ فَإذَا ابْیَضَّتِ الشَّمْسُ فَانْفِرْ عَلَی بَرَکَهِ اللهِ، فَإنَّ اللهَ جَلَّ ثَنَاؤُهُ یَقُولُ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فَمَنْ تَعَجَّلَ فِی یَوْمَیْنِ فَلا إِثْمَ عَلَیْهِ وَ مَنْ تَأَخَّرَ فَلا إِثْمَ عَلَیْهِ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فَلَوْ سَکَتَ لَمْ یَبْقَ أحَدٌ إلَّا تَعَجَّلَ وَ لَکِنَّهُ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تَأَخَّرَ فَلا إِثْمَ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19196</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حمزة الثمالي عن أبي جعفر علیه السلام في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فَمَنْ تَعَجَّلَ فِی یَوْمَیْنِ فَلا إِثْمَ عَلَیْهِ وَ مَنْ تَأَخَّرَ فَلا إِثْمَ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أنتم والله هم، إن رسول الله صلی الله علیه و آله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يثبت على ولاية علي علیه السلام إلا المتقون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جعفر علیه السلام في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فَمَنْ تَعَجَّلَ فِی یَوْمَیْنِ فَلا إِثْمَ عَلَیْهِ وَ مَنْ تَأَخَّرَ فَلا إِثْمَ عَلَیْهِ لِمَنِ اتَّقَى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الصيد واتقى الرفث والفسوق والجدال و ما حرم الله عليه في إحرامه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99/1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الْإِمَامُ علیه السلام فَلَمَّا أَمَرَ اللَّهُ عَزَّ وَ جَلَّ فِی الْآیَهِ الْمُتَقَدِّمَهِ لِهَذِهِ الْآیَاتِ بِالتَّقْوَی سِرّاً وَ عَلَانِیَهً أَخْبَرَ مُحَمَّداً صلی الله علیه و آله أَنَّ فِی النَّاسِ مَنْ یُظْهِرُهَا وَ یُسِرُّ خِلَافَهَا وَ یَنْطَوِی عَلَی مَعَاصِی اللَّهِ فَقَالَ یَا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النَّاسِ مَنْ یُعْجِبُکَ قَوْلُهُ فِی الْحَیاهِ الدُّنْیا وَ بِإِظْهَارِهِ لَکَ الدِّینَ وَ الْإِسْلَامَ وَ یُزَیِّنُهُ بِحَضْرَتِکَ بِالْوَرَعِ وَ الْإِحْسَانِ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یُشْهِدُ اللَّهَ عَلی ما فِی قَلْبِهِ بِأَنْ یَحْلِفَ لَکَ بِأَنَّهُ مُؤْمِنٌ مُخْلِصٌ مُصَدِّقٌ لِقَوْلِهِ بِعِلْمِهِ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 تَوَلَّی عَنْکَ أَدْبَرَ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سَعی فِی الْأَرْضِ لِیُفْسِدَ فِیها وَ یَعْصِی بِالْکُفْرِ الْمُخَالِفِ لِمَا أَظْهَرَ لَکَ وَ الظُّلْمِ الْمُبَایِنِ لِمَا وَعَدَ مِنْ نَفْسِهِ بِحَضْرَتِکَ وَ یُهْلِکَ الْحَرْثَ بِأَنْ یُحْرِقَهُ أَوْ یُفْسِدَهُ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النَّسْلَ بِأَنْ یَقْتُلَ الْحَیَوَانَاتِ فَیَنْقَطِعَ نَسْلُهُ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لا یُحِبُّ الْفَسادَ لَا یَرْضَی بِهِ وَ لَا یَتْرُکُ أَنْ یُعَاقِبَ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 قِیلَ لَهُ اتَّقِ اللَّهَ لِهَذَا الَّذِی یُعْجِبُکَ قَوْلُهُ اتَّقِ اللَّهَ وَ دَعْ سُوءَ صَنِیعِکَ أَخَذَتْهُ الْعِزَّهُ بِالْإِثْمِ الَّذِی هُوَ مُحْتَقِبُهُ فَیَزْدَادُ إِلَی شَرِّهِ شَرّاً وَ یُضِیفُ إِلَی ظُلْمِهِ ظُلْماً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فَحَسْبُهُ جَهَنَّمُ جَزَاءً لَهُ عَلَی سُوءِ فِعْلِهِ وَ عَذَاباً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لَبِئْسَ الْمِهادُ تَمْهِیدُهَا وَ یَکُونُ دَائِماً فِیهَا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صافی،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تفسیر امام عسکری علیه السلام، ص</w:t>
      </w:r>
      <w:r>
        <w:rPr>
          <w:rFonts w:eastAsia="IRNazanin" w:cs="IRNazanin"/>
          <w:b w:val="false"/>
          <w:bCs w:val="false"/>
          <w:i w:val="false"/>
          <w:iCs w:val="false"/>
          <w:color w:val="333333"/>
          <w:sz w:val="20"/>
          <w:szCs w:val="20"/>
        </w:rPr>
        <w:t>619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تفسیر عیاشی،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تفسير برهان،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برهان،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هَلْ يَنْظُرُونَ وَ يُهْلِكَ الْحَرْثَ وَ النَّسْلَ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الحرث في هذا الموضع الدين، والنسل الناس، و نزلت في فلان و يقال في معاوية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حکیم بن جبير، عن علي بن الحسين علیه السلام في قول الله عز 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النَّاسِ مَنْ يَشْرِي نَفْسَهُ ابْتِغَاءَ مَرْضَاتِ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نزلت في علي علیه السلام حین بات على فراش رسول الله 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امالی شیخ طوسی، ص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996</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 ج</w:t>
      </w:r>
      <w:r>
        <w:rPr>
          <w:rFonts w:eastAsia="IRNazanin" w:cs="IRNazanin"/>
          <w:b w:val="false"/>
          <w:bCs w:val="false"/>
          <w:i w:val="false"/>
          <w:iCs w:val="false"/>
          <w:color w:val="333333"/>
          <w:sz w:val="20"/>
          <w:szCs w:val="20"/>
        </w:rPr>
        <w:t>132/1</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بات علي علیه السلام ليلة خرج رسول الله صلی الله علیه و آله عن المشركين على فراشه ليعمي على قريش، وفيه نزلت هذه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النَّاسِ مَنْ يَشْرِي نَفْسَهُ ابْتِغَاءَ مَرْضَاتِ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امالی شیخ طوسی،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43/451</w:t>
      </w:r>
      <w:r>
        <w:rPr>
          <w:rFonts w:eastAsia="IRNazanin" w:cs="IRNazanin"/>
          <w:b w:val="false"/>
          <w:bCs w:val="false"/>
          <w:i w:val="false"/>
          <w:iCs w:val="false"/>
          <w:color w:val="333333"/>
          <w:sz w:val="20"/>
          <w:szCs w:val="20"/>
          <w:rtl w:val="true"/>
        </w:rPr>
        <w:t xml:space="preserve"> )</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أنس بن مالك،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توجه رسول الله صلی الله علیه و آله إلى الغار ومعه أبو بكر، أمر النبي صلی الله علیه و آله عليا علیه السلام أن ينام على فراشه، و يتغشی ببردته، فبات علي علیه السلام موطنا نفسه على القتل، وجاءت رجال من قریش، من بطونها، يريدون قتل رسول الله صلی الله علیه و آله فلما أرادوا أن يضعوا عليه أسيافهم، لا يشكون أنه محمد صلی الله علیه و آله،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أيقظوه، ليجد ألم القتل، ويرى السيوف تأخذه فلما أيقظوه و رأوه عليا تركوه، وتفرقوا في طلب رسول الله صلی الله علیه و آله، فأنزل الله عز 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وَمِنَ النَّاسِ مَنْ يَشْرِي نَفْسَهُ ابْتِغَاءَ مَرْضَاتِ اللَّهِ وَاللَّهُ رَءُوفٌ بِالْعِبَادِ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امالی شیخ طوسی ص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4/998</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شواهد التنزیل،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تفسير برهان،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العمدة لابن بطريق، ص</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جَعْفَرٍ علیه السلام فِی قَوْلِ اللَّهِ عَزَّ وَ 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أَیُّهَا الَّذِینَ آمَنُوا ادْخُلُوا فِی السِّلْمِ کَافَّهً وَ لا تَتَّبِعُوا خُطُواتِ الشَّیْطانِ إِنَّهُ لَکُمْ عَدُوٌّ مُبِینٌ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وَلَایَتِنَا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287/2</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بصير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عبد الله علیه السلام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أَيُّهَا الَّذِينَ آمَنُوا ادْخُلُوا فِي السِّلْمِ كَافَّةً وَلَا تَتَّبِعُوا خُطُوَاتِ الشَّيْطَانِ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أتدري ما السلم؟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أعلم،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ولاية علي و الأئمة الأوصياء من بعده،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وخطوات الشيطان والله ولاية فلان و فلان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102/1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إِنَّ الْعِلْمَ الَّذِی هَبَطَ بِهِ آدَمُ مِنَ السَّمَاءِ إِلَی الْأَرْضِ وَ جَمِیعَ مَا فُضِّلَتْ بِهِ النَّبِیُّونَ إِلَی خَاتَمِ النَّبِیِّینَ عِنْدِی وَ عِنْدَ عِتْرَهِ خَاتَمِ النَّبِیِّینَ فَأَیْنَ یُتَاهُ بِکُمْ بَلْ أَیْنَ تَذْهَبُونَ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8/89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زَلَلْتُمْ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السِّلْمِ وَ الْإِسْلَامِ الَّذِی تَمَامُهُ بِاعْتِقَادِ وَلَایَهِ عَلِیٍّ علیه السلام لَا یَنْفَعُ الْإِقْرَارُ بِالنُّبُوَّهِ مَعَ جَحْدِ إِمَامَهِ عَلِیٍّ علیه السّلام کَمَا لَا یَنْفَعُ الْإِقْرَارُ بِالتَّوْحِیدِ مَعَ جَحْدِ النُّبُوَّهِ إِنْ زَلَلْتُمْ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بَعْدِ ما جاءَتْکُمُ الْبَیِّناتُ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 رَسُولِ اللَّهِ وَ فَضِیلَتِهِ وَ آتَاکُمُ الدَّلَالاتِ الْوَاضِحَاتِ الْبَاهِرَاتِ عَلَی أَنَّ مُحَمَّداً صلی الله علیه و آله الدَّالَّ عَلَی إِمَامَهِ عَلِیٍّ علیه السّلام نَبِیُّ صِدْقٍ وَ دِینَهُ دِیْنُ 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فَاعْلَمُوا أَنَّ اللَّهَ عَزِیزٌ حَکِیمٌ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عَزِیزٌ قَادِرٌ عَلَی مُعَاقَبَهِ الْمُخَالِفِینَ لِدِینِهِ وَ الْمُکَذِّبِینَ لِنَبِیِّهِ صلی الله علیه و آله لَا یَقْدِرُ أَحَدٌ عَلَی صَرْفِ انْتِقَامِهِ مِنْ مُخَالِفِیهِ وَ قَادِرٌ عَلَی إِثَابَهِ الْمُوَافِقِینَ لِدِینِهِ وَ الْمُصَدِّقِینَ لِنَبِیِّهِ لَا یَقْدِرُ أَحَدٌ عَلَی صَرْفِ ثَوَابِهِ عَنْ مُطِیعِیهِ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امام عسکری علیه السلام ص</w:t>
      </w:r>
      <w:r>
        <w:rPr>
          <w:rFonts w:eastAsia="IRNazanin" w:cs="IRNazanin"/>
          <w:b w:val="false"/>
          <w:bCs w:val="false"/>
          <w:i w:val="false"/>
          <w:iCs w:val="false"/>
          <w:color w:val="333333"/>
          <w:sz w:val="20"/>
          <w:szCs w:val="20"/>
        </w:rPr>
        <w:t>629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عَلِيُّ بْنُ الْحَسَنِ بْنِ عَلِيِّ بْنِ فَضَّالٍ عَنْ أَبِيهِ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سَأَلتُ الرِّضا عَلِیَّ بنَ موسی علیه السلام عَن قَولِ اللّهِ عز و جل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کَلَا إِنَّهُمْ عَن رَّبِّهِمْ یَوْمَئِذٍ لَّمَحْجُوبُونَ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تَعالی لا یوصَفُ بِمَکانٍ یَحُلُّ فیهِ فَیُحجَبَ عَنهُ فیهِ عِبادُهُ ، ولکِنَّهُ عز و جل یَعنی أَنَّهُم عَن ثَواب رَبِّهِم مَحجوبونَ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وسَأَلتُهُ عَن قَولِ اللّهِ عز و جل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جَاءَ رَبُّکَ وَ الْمَلَکُ صَفًّا صَفًّا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عز و جل لا یوصَفُ بِالمَجیءِ وَالذَّهابِ ، تَعالی عَنِ الاِنتِقالِ ، إِنَّما یَعنی بِذلِکَ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أَمرُ رَبِّکَ وَالمَلَک صَفّا صَفّا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وسَأَلتُهُ عَن قَولِ اللّهِ عز و جل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هَلْ یَنظُرُونَ إِلَا أَن یَأْتِیَهُمُ اللَّهُ فِی ظُلَلٍ مِّنَ الْغَمَامِ وَالْمَلَئِکَهُ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یَنظُرونَ إِلّا أَن یَأتِیَهُمُ اللّهُ بِالمَلائِکَهِ فی ظُلَلٍ مِنَ الغَمامِ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اخبار الرضا عله السلام،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حمزة عن أبي جعفر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حمزة كأني بقائم أهل بيتي قد علا نجفكم، فإذا علا فوق نجفكم نشر راية رسول الله صلی الله علیه و آله، فإذا نشرها انحطت عليه ملائكة بدن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بصير عن أبي عبد الله علیه السلام في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 بَنِي إِسْرَائِيلَ كَمْ آتَيْنَاهُمْ مِنْ آيَةٍ بَيِّنَةٍ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فمنهم من آمن و منهم من جحد ومنهم من أقر ومنهم من أنكر ومنهم من بدل بنعمة الله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 اللَّهِ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اتَّبَعُوا مَا تَتْلُوا الشَّیَاطِینُ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بِوَلَایَهِ الشَّیَاطِینِ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مُلْکِ سُلَیْمَانَ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یَقْرَأُ أَیْضاً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 بَنِی إِسْرَائِیلَ کَمْ آتَیْنَاهُمْ مِنْ آیَهٍ بَیِّنَهٍ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فَمِنْهُمْ مَنْ آمَنَ وَ مِنْهُمْ مَنْ جَحَدَ وَ مِنْهُمْ مَنْ أَقَرَّ وَ مِنْهُمْ مَنْ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یُبَدِّلْ نِعْمَهَ اللَّهِ مِنْ بَعْدِ مَا جَاءَتْهُ فَإِنَّ اللَّهَ شَدِیدُ الْعِقَابِ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290/8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مسعدة عن أبي عبد الله علیه السلام في قول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النَّاسُ أُمَّةً وَاحِدَةً فَبَعَثَ اللَّهُ النَّبِيِّينَ مُبَشِّرِينَ وَمُنْذِرِينَ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ذلك قبل نوح،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فعلى هدى كانوا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كانوا ضلالا، وذلك أنه لما انقرض آدم وصلح ذريته بقي شيث وصيه لا يقدر على إظهار دين الله الذي كان عليه آدم و صالح ذريته، وذلك أن قابيل تواعده بالقتل كما قتل أخاه هابيل، فسار فيهم بالتقية والكتمان، فازدادوا كل يوم ضلالا حتى لم يبق على الأرض معهم إلا من هو سلف و لحق الوصي بجزيرة في البحر يعبد الله، فبدا لله تبارك وتعالى أن يبعث الرسل ولوسئل هؤلاء الجهال لقالوا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فرغ من الأمر و کذبوا إنما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شيء يحكم به الله في كل عام، ثم قرأ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فِيها يُفْرَقُ کل أَمْرٍ حَكِيمٍ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فيحكم الله تبارك و تعالى ما يكون في تلك السنة من شدة أو رخاء أو مطر أو غير ذلك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أفضلا كانوا قبل النبيين أم على هدي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يكونوا على هدى كانوا على فطرة الله التي فطرهم عليها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تَبْدِيلَ لِخَلْقِ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ولم يكونوا اليهتدوا حتى يهديهم الله أما تسمع يقول إبراهيم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لَئِنْ لَمْ يَهْدِنِي ريمي لَأَكُونَنَّ مِنَ الْقَوْمِ الضَّالِّينَ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ناسيا للميثاق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سنان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المعافي بن إسماعيل قال لما قتل الوليد خرج من هذه العصابة نفر بحيث أحدث القوم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فدخلنا على أبي عبد الله علیه السلام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الذي أخرجکم من غير الحج والعمرة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القائل منهم الذي شتت الله من كلمة أهل الشام وقتلهم خليفتهم، واختلافهم فيما بينهم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ما تجدون أعينكم إليهم فأقبل يذكر حالاتهم أليس الرجل منكم يخرج من بيته إلى سوقه فيقضي حوائجه ثم يرجع لم يختلف إن كان لمن كان قبلكم أتی هو على مثل ما أنتم عليه ليؤخذ الرجل منهم، فيقطع يديه و رجليه و ينشر بالمناشير و يصلب على جذع النخلة ولا يدع ما كان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ترك هذا الكلام ثم انصرف إلى آية من كتاب الله أَمْ حَسِبْتُمْ أَنْ تَدْخُلُوا الْجَنَّةَ وَلَمَّا يَأْتِكُمْ مَثَلُ الَّذِينَ خَلَوْا مِنْ قَبْلِكُمْ مَسَّتْهُمُ الْبَأْسَاءُ وَالضَّرَّاءُ وَزُلْزِلُوا حَتَّى يَقُولَ الرَّسُولُ وَالَّذِينَ آمَنُوا مَعَهُ مَتَى نَصْرُ اللَّهِ أَلَا إِنَّ نَصْرَ اللَّهِ قَرِيبٌ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بَكْرِ بْنِ مُحَمَّدٍ قَالَ سَمِعْتُ أَبَا عَبْدِ اللَّهِ علیه السلام يَقْرَأُ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زُلْزِلُوا ثُمَّ زُلْزِلُوا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يَقُولَ الرَّسُولُ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رَسُولُ اللَّهِ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حُفَّتِ الْجَنَّهُ بِالْمَکَارِهِ وَ حُفَّتِ النَّارُ بِالشَّهَوَاتِ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78/67</w:t>
      </w:r>
      <w:r>
        <w:rPr>
          <w:rFonts w:eastAsia="IRNazanin" w:cs="IRNazanin"/>
          <w:b w:val="false"/>
          <w:bCs w:val="false"/>
          <w:i w:val="false"/>
          <w:iCs w:val="false"/>
          <w:color w:val="333333"/>
          <w:sz w:val="20"/>
          <w:szCs w:val="20"/>
          <w:rtl w:val="true"/>
        </w:rPr>
        <w:t xml:space="preserve"> )</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 الله علیه السلام جاءَ رجُلٌ إلَی النَّبیِّ صلی اللّه علیه و آله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مَن أبَرُّ؟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کافی،ج</w:t>
      </w:r>
      <w:r>
        <w:rPr>
          <w:rFonts w:eastAsia="IRNazanin" w:cs="IRNazanin"/>
          <w:b w:val="false"/>
          <w:bCs w:val="false"/>
          <w:i w:val="false"/>
          <w:iCs w:val="false"/>
          <w:color w:val="333333"/>
          <w:sz w:val="20"/>
          <w:szCs w:val="20"/>
        </w:rPr>
        <w:t>159/2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إسحاق بن عمار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بَلَغَنِی عَنْ أَبِی عَبْدِ اللَّهِ علیه السلام أَنَّ رَجُلًا أَتَی النَّبِیَّ صلی الله علیه و آله فَقَالَ یَا رَسُولَ اللَّهِ أَهْلُ بَیْتِی أَبَوْا إِلَّا تَوَثُّباً عَلَیَّ وَ قَطِیعَهً لِی وَ شَتِیمَهً فَأَرْفُضُهُمْ؟ قَالَ إِذاً یَرْفُضَکُمُ اللَّهُ جَمِیعاً قَالَ فَکَیْفَ أَصْنَعُ قَالَ تَصِلُ مَنْ قَطَعَکَ وَ تُعْطِی مَنْ حَرَمَکَ وَ تَعْفُو عَمَّنْ ظَلَمَکَ فَإِنَّکَ إِذَا فَعَلْتَ ذَلِکَ کَانَ لَکَ مِنَ اللَّهِ عَلَیْهِمْ ظَهِیرٌ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الْمُفَضَّلِ عَنْ أَبِی عَبْدِ اللَّهِ علیه السلام قَالَ قَالَ لِی یَا مُفَضَّلُ اسْمَعْ مَا أَقُولُ لَکَ وَ اعْلَمْ أَنَّهُ الْحَقُّ وَ افْعَلْهُ وَ أَخْبِرْ بِهِ عِلْیَهَ إِخْوَانِکَ قُلْتُ جُعِلْتُ فِدَاکَ وَ مَا عِلْیَهُ إِخْوَانِی قَالَ الرَّاغِبُونَ فِی قَضَاءِ حَوَائِجِ إِخْوَانِهِمْ قَالَ ثُمَّ قَالَ وَ مَنْ قَضَی لِأَخِیهِ الْمُؤْمِنِ حَاجَهً قَضَی اللَّهُ عَزَّ وَ جَلَّ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یَوْمَ الْقِیَامَهِ مِائَهَ أَلْفِ حَاجَهٍ مِنْ ذَلِکَ أَوَّلُهَا الْجَنَّهُ وَ مِنْ ذَلِکَ أَنْ یُدْخِلَ قَرَابَتَهُ وَ مَعَارِفَهُ وَ إِخْوَانَهُ الْجَنَّهَ بَعْدَ أَنْ لَا یَکُونُوا نُصَّاباً وَ کَانَ الْمُفَضَّلُ إِذَا سَأَلَ الْحَاجَهَ أَخاً مِنْ إِخْوَانِهِ قَالَ لَهُ أَ مَا تَشْتَهِی أَنْ تَکُونَ مِنْ عِلْیَهِ الْإِخْوَانِ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خُیُولُ الْغُزَاهِ فِی الدُّنْیَا خُیُولُهُمْ فِی الْجَنَّهِ وَ إنَّ أرْدِیَهَ الْغُزَاهِ لَسُیُوفُهُمْ، وَ قَالَ النَّبِیُّ 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أخْبَرَنِی جَبْرَئِیلُ عَلَیْهِ السَّلامُ بِأمْرٍ قَرَّتْ بِهِ عَیْنِی وَ فَرِحَ بِهِ قَلْبِی،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غَزَا مِنْ أُمَّتِکَ فِی سَبِیلِ اللهِ فَأصَابَهُ قَطْرَهٌ مِنَ السَّمَاءِ أوْ صُدَاعٌ کَتَبَ اللهُ عَزَّ وَ جَلَّ لَهُ شَهَادَهً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عَبْدِاللهِ عَلَیْهِ السَّلامُ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الْجِهَادُ أفْضَلُ الْأشْیَاءِ بَعْدَ الْفَرَائِضِ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لِلْجَنَّهِ بَابٌ یُقَالُ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الْمُجَاهِدِینَ یَمْضُونَ إلَیْهِ فَإذَا هُوَ مَفْتُوحٌ، وَ هُمْ مُتَقَلِّدُونَ بِسُیُوفِهِمْ وَ الْجَمْعُ فِی الْمَوْقِفِ وَ الْمَلَائِکَهُ تُرَحِّبُ بِهِمْ،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تَرَکَ الْجِهَادَ ألْبَسَهُ اللهُ عَزَّ وَ جَلَّ ذُلًّا وَ فَقْراً فِی مَعِیشَتِهِ وَ مَحْقاً فِی دِینِهِ؛ إنَّ اللهَ عَزَّ وَ جَلَّ أغْنَی أُمَّتِی بِسَنَابِکِ خَیْلِهَا وَ مَرَاکِزِ رِمَاحِهَا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أَمِیرُ الْمُؤْمِنِینَ علیه السلام أَمَّا بَعْدُ فَإِنَّ الْجِهَادَ بَابٌ مِنْ أَبْوَابِ الْجَنَّهِ فَتَحَهُ اللَّهُ لِخَاصَّهِ أَوْلِیَائِهِ وَ سَوَّغَهُمْ کَرَامَهً مِنْهُ لَهُمْ وَ نِعْمَهٌ ذَخَرَهَا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حَدِيثٍ آخَرَ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جِهادُ المَرأَهِ حُسنُ التَّبَعُّلِ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القمي رحمة الله في تفسيره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سبب نزولها أنه لما هاجر رسول الله صلی الله علیه و آله إلى المدينة بعث السرايا إلى الطرقات التي تدخل مكة تتعرض لعير قریش، حتى بعث عبد الله بن جحش في نفر من أصحابه إلى نخلة، وهي بستان بني عامر ليأخذوا عير قریش حين أقبلت من الطائف عليها الزبيب و الأدم و الطعام، فوافوها وقد نزلت العير و فيهم عمر بن عبد الله الحضرمي و كان حليفة لعتبة بن ربيعة، فلما نظر الحضرمي إلىعبد الله بن جحش وأصحابه فزعوا و تهيئوا للحرب وقالوا هؤلاء أصحاب محمد، فأمر عبد الله بن جحش أصحابه أن ينزلوا و يحلقوا رءوسهم، فنزلوا فحلقوا رءوسهم فقال ابن الحضرمي هؤلاء قوم عباد ليس علينا منهم بأس، فلما اطمأنوا و وضعوا السلاح حمل عليهم عبد الله بن جحش فقتل ابن الحضرمي وأفلت أصحابه وأخذوا العير بما فيها وساقوها إلى المدينة و كان ذلك في أول يوم من رجب من الأشهر الحرم، فعزلوا العير وما كان عليها ولم ينالوا منها شيئا، فكتبت قريش إلى رسول الله صلی الله علیه و آله أنك استحللت الشهر الحرام وسفكت فيه الدم وأخذت المال وكثر القول في هذا، و جاء أصحاب رسول الله صلی الله علیه و آله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رسول الله أيحل القتل في الشهر الحرام فأنزل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يَسْأَلُونَكَ عَنِ الشَّهْرِ الْحَرَامِ قِتَالٍ فِيهِ قُلْ قِتَالٌ فِيهِ كَبِيرٌ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القتال في الشهر الحرام عظیم ولكن الذي فعلت قريش بك يا محمد صلی الله علیه و آله من الصد عن المسجد الحرام والكفر بالله وإخراجك منها هو أكبر عند الله والثنه يعني الكفر بالله أكبر من الممثل ثم أنزلت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الشَّهْرُ الْحَرَامُ بِالشَّهْرِ الْحَرَامِ وَالْحُرُمَاتُ قِصَاصٌ فَمَنِ اعْتَدَى عَلَيْكُمْ فَاعْتَدُوا عَلَيْهِ بِمِثْلِ اعْتَدَى عَلَيْكُمْ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اطیب البیان،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صافی،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سَأَلَهُ رَجُلٌ فَقَالَ لَهُ أَصْلَحَکَ اللَّهُ شُرْبُ الْخَمْرِ شَرٌّ أَمْ تَرْکُ الصَّلَاهِ فَقَالَ شُرْبُ الْخَمْرِ ثُمَّ قَالَ أَ وَ تَدْرِی لِمَ ذَاکَ قَالَ لَا قَالَ لِأَنَّهُ یَصِیرُ فِی حَالٍ لَا یَعْرِفُ مَعَهَا رَبَّهُ</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248/1</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عَبْدِاللهِ عَلَیْهِ السَّلامُ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بَعَثَ اللهُ عَزَّ وَ جَلَّ نَبِیّاً قَطُّ إلَّا وَ فِی عِلْمِ اللهِ عَزَّ وَ جَلَّ أنَّهُ إذَا أکْمَلَ لَهُ دِینَهُ کَانَ فِیهِ تَحْرِیمُ الْخَمْرِ وَ لَمْ تَزَلِ الْخَمْرُ حَرَاماً إنَّ الدِّینَ أنَّمَا یُحَوَّلُ مِنْ خَصْلَهٍ إلَی أُخْرَی فَلَوْ کَانَ ذَلِکَ جُمْلَهً قُطِعَ بِهِمْ دُونَ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395/6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سَأَلَ المَهدِيُّ أبَا الحَسَنِ عليه السلام عَنِ الخَمرِ، هَل هِيَ مُحَرَّمَةٌ في كِتابِ اللّهِ عز و جل فَإِنَّ النّاسَ إنَّما يَعرِفونَ النَّهيَ عَنها ولا يَعرِفونَ التَّحريمَ لَها</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جَعْفَرٍ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أَنْزَلَ اللَّهُ عَزَّ وَ جَلَّ عَلَی رَسُولِ اللَّهِ صلی اللله علیه و آله إِنَّمَا الْخَمْرُ وَ الْمَیْسِرُ وَ الْأَنْصابُ وَ الْأَزْلامُ رِجْسٌ مِنْ عَمَلِ الشَّیْطانِ فَاجْتَنِبُوهُ قِیلَ یَا رَسُولَ اللَّهِ مَا الْمَیْسِرُ فَقَالَ کُلُّ مَا تُقُومِرَ بِهِ حَتَّی الْکِعَابُ وَ الْجَوْزُ قِیلَ فَمَا الْأَنْصَابُ قَالَ مَا ذَبَحُوهُ لآِلِهَتِهِمْ قِیلَ فَمَا الْأَزْلَامُ قَالَ قِدَاحُهُمُ الَّتِی یَسْتَقْسِمُونَ بِهَا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جعفر بن محمد عن أبيه عن أخيه موسى عن أبيه جعفر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النرد و الشطرنج من الميسر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بن الحسين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الخمر من ستة أشياء التمر و الزبيب، والحنطة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الشعير، والعسل، والذرة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جميل بن دراج عن أبي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سألته عن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وَيَسْأَلُونَكَ مَاذَا يُنْفِقُونَ قُلِ الْعَفْوَ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العفو الوسط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الرحمن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عبد الله علیه السلام عن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وَيَسْأَلُونَكَ مَاذَا يُنْفِقُونَ قُلِ الْعَفْوَ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وَالَّذِينَ إِذَا أَنْفَقُوا لَمْ يُسْرِفُوا وَلَمْ يَقْتُرُوا وَكَانَ بَيْنَ ذَلِكَ قَوَامًا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بعد هذه هي الوسط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اقتَصَدَ فی مَعیشَتِهِ رَزَقَهُ اللّهُ، ومَن بَذَّرَ حَرَمَهُ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صافی،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 اللَّهِ علیه السلام فِی قَوْلِ اللَّهِ عَزَّ وَ 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کانَ فَقِیراً فَلْیَأْکُلْ بِالْمَعْرُوفِ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ذَلِکَ رَجُلٌ یَحْبِسُ نَفْسَهُ عَنِ الْمَعِیشَهِ فَلَا بَأْسَ أَنْ یَأْکُلَ بِالْمَعْرُوفِ إِذَا کَانَ یُصْلِحُ لَهُمْ أَمْوَالَهُمْ فَإِنْ کَانَ الْمَالُ قَلِیلًا فَلَا یَأْکُلْ مِنْهُ شَیْئاً قَالَ قُلْتُ أَ رَأَیْتَ قَوْلَ اللَّهِ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إِنْ تُخالِطُوهُمْ فَإِخْوانُکُمْ قَالَ تُخْرِجُ مِنْ أَمْوَالِهِمْ بِقَدْرِ مَا یَکْفِیهِمْ وَ تُخْرِجُ مِنْ مَالِکَ قَدْرَ مَا یَکْفِیکَ ثُمَّ تُنْفِقُهُ قُلْتُ أَ رَأَیْتَ إِنْ کَانُوا یَتَامَی صِغَاراً وَ کِبَاراً وَ بَعْضُهُمْ أَعْلَی کِسْوَهً مِنْ بَعْضٍ وَ بَعْضُهُمْ آکَلُ مِنْ بَعْضٍ وَ مَالُهُمْ جَمِیعاً فَقَالَ أَمَّا الْکِسْوَهُ فَعَلَی کُلِّ إِنْسَانٍ مِنْهُمْ ثَمَنُ کِسْوَتِهِ وَ أَمَّا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الطَّعَامِ فَاجْعَلُوهُ جَمِیعاً فَإِنْ الصَّغِیرَ یُوشِکُ أَنْ یَأْکُلَ مِثْلَ الْکَبِیرِ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قيامة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الكاهلي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عند أبي عبد الله علیه السلام فسأله رجل ضرير البصر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ندخل على أخ لنا في بيت أيتام معهم خادم لهم، فنقعد على بساطهم و نشرب من مائهم، ويخدمنا خادمهم، و ربما أطعمنا فيه الطعام من عند صاحبنا و فيه من طعامهم فما ترى أصلحك الله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قال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بَلِ الْإِنْسَانُ عَلَى نَفْسِهِ بَصِيرَةٌ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فأنتم لا يخفى عليكم وقد قال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 تُخَالِطُوهُمْ فَإِخْوَانُكُمْ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لَأَعْنَتَكُمْ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يكن دخولكم عليهم فيه منفعة لهم فلا بأس، وإن كان فيه ضرر فلا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تفسير صافی،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تهذیب شیخ، ج</w:t>
      </w:r>
      <w:r>
        <w:rPr>
          <w:rFonts w:eastAsia="IRNazanin" w:cs="IRNazanin"/>
          <w:b w:val="false"/>
          <w:bCs w:val="false"/>
          <w:i w:val="false"/>
          <w:iCs w:val="false"/>
          <w:color w:val="333333"/>
          <w:sz w:val="20"/>
          <w:szCs w:val="20"/>
        </w:rPr>
        <w:t>339/6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947</w:t>
      </w:r>
      <w:r>
        <w:rPr>
          <w:rFonts w:ascii="IRNazanin" w:hAnsi="IRNazanin" w:eastAsia="IRNazanin"/>
          <w:b w:val="false"/>
          <w:b w:val="false"/>
          <w:bCs w:val="false"/>
          <w:i w:val="false"/>
          <w:i w:val="false"/>
          <w:iCs w:val="false"/>
          <w:color w:val="333333"/>
          <w:sz w:val="20"/>
          <w:sz w:val="20"/>
          <w:szCs w:val="20"/>
          <w:rtl w:val="true"/>
        </w:rPr>
        <w:t>، تفسیر عیاشی،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 اللَّهِ علیه السلام فِی قَوْلِ اللَّهِ عَزَّ وَ 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کانَ فَقِیراً فَلْیَأْکُلْ بِالْمَعْرُوفِ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ذَلِکَ رَجُلٌ یَحْبِسُ نَفْسَهُ عَنِ الْمَعِیشَهِ فَلَا بَأْسَ أَنْ یَأْکُلَ بِالْمَعْرُوفِ إِذَا کَانَ یُصْلِحُ لَهُمْ أَمْوَالَهُمْ فَإِنْ کَانَ الْمَالُ قَلِیلًا فَلَا یَأْکُلْ مِنْهُ شَیْئاً قَالَ قُلْتُ أَ رَأَیْتَ قَوْلَ اللَّهِ عَزَّ وَ 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تُخالِطُوهُمْ فَإِخْوانُکُمْ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تُخْرِجُ مِنْ أَمْوَالِهِمْ بِقَدْرِ مَا یَکْفِیهِمْ وَ تُخْرِجُ مِنْ مَالِکَ قَدْرَ مَا یَکْفِیکَ ثُمَّ تُنْفِقُهُ قُلْتُ أَ رَأَیْتَ إِنْ کَانُوا یَتَامَی صِغَاراً وَ کِبَاراً وَ بَعْضُهُمْ أَعْلَی کِسْوَهً مِنْ بَعْضٍ وَ بَعْضُهُمْ آکَلُ مِنْ بَعْضٍ وَ مَالُهُمْ جَمِیعاً فَقَالَ أَمَّا الْکِسْوَهُ فَعَلَی کُلِّ إِنْسَانٍ مِنْهُمْ ثَمَنُ کِسْوَتِهِ وَ أَمَّا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الطَّعَامِ فَاجْعَلُوهُ جَمِیعاً فَإِنْ الصَّغِیرَ یُوشِکُ أَنْ یَأْکُلَ مِثْلَ الْکَبِیرِ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جعفر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رجل إلى النبي صلی الله علیه و آله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إن أخي هلك و ترك أيتاما ولهم ماشية فما يحل لي منها فقال رسول الله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کنت تلیط حوضها و ترد ناديتها و تقوم على رعيتها فاشرب من ألبانها غير مجتهد ولا ضار بالولد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وَاللَّهُ يَعْلَمُ الْمُفْسِدَ مِنَ الْمُصْلِحِ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مسلم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سألته عن الرجل بيده الماشية لابن أخ له يتيم في حجره أ يخلط أمرها بأمر ماشيته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كان يليط حوضها و يقوم على هنأتها و يرد نادتها فليشرب عن ألبانها غير مجتهد للحلاب ولا مضر بالولد، 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كَانَ غَنِيًّا فَلْيَسْتَعْفِفْ وَمَنْ كَانَ فَقِيرًا فَلْيَأْكُلْ بِالْمَعْرُوفِ وَاللَّهُ يَعْلَمُ الْمُفْسِدَ مِنَ الْمُصْلِحِ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 بْنِ جَهْمٍ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لِی أَبُو الْحَسَنِ الرِّضَا علیه السلام یَا أَبَا مُحَمَّدٍ مَا تَقُولُ فِی رَجُلٍ یَتَزَوَّجُ نَصْرَانِیَّهً عَلَی مُسْلِمَهٍ قُلْتُ جُعِلْتُ فِدَاکَ وَ مَا قَوْلِی بَیْنَ یَدَیْکَ قَالَ لَتَقُولَنَّ فَإِنَّ ذَلِکَ یُعْلَمُ بِهِ قَوْلِی قُلْتُ لَا یَجُوزُ تَزْوِیجُ النَّصْرَانِیَّهِ عَلَی مُسْلِمَهٍ وَ لَا غَیْرِ مُسْلِمَهٍ قَالَ وَ لِمَ قُلْتُ لِقَوْلِ اللَّهِ عَزَّ وَ 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تَنْکِحُوا الْمُشْرِکاتِ حَتَّی یُؤْمِنَ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فَمَا تَقُولُ فِی هَذِهِ الْآیَهِ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الْمُحْصَناتُ مِنَ الَّذِینَ أُوتُوا الْکِتابَ مِنْ قَبْلِکُمْ قُلْتُ فَقَوْلُهُ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تَنْکِحُوا الْمُشْرِکاتِ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نَسَخَتْ هَذِهِ الْآیَهَ فَتَبَسَّمَ ثُمَّ سَکَتَ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القمي هي منسوخة بقوله تعالى في سورة المائدة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الْيَوْمَ أُحِلَّ لَكُمُ الطَّيِّباتُ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وَالْمُحْصَنَاتُ مِنَ الْمُؤْمِنَاتِ وَالْمُحْصَنَاتُ مِنَ الَّذِينَ أُوتُوا الْكِتَابَ مِنْ قَبْلِكُمْ إِذَا آتَيْتُمُوهُنَّ أُجُورَهُنَّ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فنسخت هذه الآية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تَنْكِحُوا الْمُشْرِكَاتِ حَتَّى يُؤْمِنَّ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نزلت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تُنْكِحُوا الْمُشْرِكِينَ حَتَّى يُؤْمِنُوا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حاله لم ينسخ لأنه لا يحل للمسلم أن ينكح المشرك و يحل له أن يتزوج المشركة من اليهود والنصارى وكذلك قاله النعماني في كتابه و كلاهما عدا قوله تعالى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تَنْكِحُوا الْمُشْرِكَاتِ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منسوخ النصف من الآيات و يأتي تمام الكلام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صافی،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ممتحنه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اطیب البیان،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سئل عن الصادق علیه السلام ما يحل لصاحب المرأة الحائض منها فقال كل شيء ما عدا القبل بعينه</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شیخ، ج </w:t>
      </w:r>
      <w:r>
        <w:rPr>
          <w:rFonts w:eastAsia="IRNazanin" w:cs="IRNazanin"/>
          <w:b w:val="false"/>
          <w:bCs w:val="false"/>
          <w:i w:val="false"/>
          <w:iCs w:val="false"/>
          <w:color w:val="333333"/>
          <w:sz w:val="20"/>
          <w:szCs w:val="20"/>
        </w:rPr>
        <w:t>414/7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1657</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أبي يعفور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عبد الله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إتيان النساء في أعجازهن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بأس ثم تلا هذه الآية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نِسَاؤُكُمْ حَرْثٌ لَكُمْ فَأْتُوا حَرْثَكُمْ أَنَّى شِئْتُمْ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98/23</w:t>
      </w:r>
      <w:r>
        <w:rPr>
          <w:rFonts w:eastAsia="IRNazanin" w:cs="IRNazanin"/>
          <w:b w:val="false"/>
          <w:bCs w:val="false"/>
          <w:i w:val="false"/>
          <w:iCs w:val="false"/>
          <w:color w:val="333333"/>
          <w:sz w:val="20"/>
          <w:szCs w:val="20"/>
          <w:rtl w:val="true"/>
        </w:rPr>
        <w:t xml:space="preserve"> )</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زرارة عن أبي جعفر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سألته عن قول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نِسَاؤُكُمْ حَرْثٌ لَكُمْ فَأْتُوا حَرْثَكُمْ أَنَّى شِئْتُمْ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قبل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بصير عن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سألته عن الرجل يأتي أهله في دبرها، فكره ذلك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وإياكم ومحاش النساء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نِسَاؤُكُمْ حَرْثٌ لَكُمْ فَأْتُوا حَرْثَكُمْ أَنَّى شِئْتُمْ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98/23</w:t>
      </w:r>
      <w:r>
        <w:rPr>
          <w:rFonts w:eastAsia="IRNazanin" w:cs="IRNazanin"/>
          <w:b w:val="false"/>
          <w:bCs w:val="false"/>
          <w:i w:val="false"/>
          <w:iCs w:val="false"/>
          <w:color w:val="333333"/>
          <w:sz w:val="20"/>
          <w:szCs w:val="20"/>
          <w:rtl w:val="true"/>
        </w:rPr>
        <w:t xml:space="preserve"> )</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معمر بن خلاد عن أبي الحسن الرضا علیه السلام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شيء يقولون في إتيان النساء في أعجازهن؟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بلغني أن أهل المدينة لا يرون به بأسا،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اليهود كانت 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أتى الرجل من خلفها خرج ولده أحول، فأنزل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نِسَاؤُكُمْ حَرْثٌ لَكُمْ فَأْتُوا حَرْثَكُمْ أَنَّى شِئْتُمْ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من خلف أو قدام خلافا لقول اليهود، ولم يعن في أدبارهن عن الحسن بن علي عن أبي عبد الله علیهما السلام مثله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جمیل بْنِ دَرَّاجٍ ، عَنْ أبی عَبْدِ اللَّهِ 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 اللَّهِ عَزَّ 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یحب التوابین ویحب المتطهرین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کان النَّاسِ یستنجون بالکرسف وَ الْأَحْجَارَ ، ثُمَّ أُحْدِثَ الْوَضُوءُ وَ هُوَ خُلُقُ کریم فَأَمَرَ بِهِ رَسُولُ اللَّهِ صلی اللَّهِ علیه وَ آلِهِ وَ سَلَّمَ وَ صَنَعَهُ ، فَأَنْزَلَ اللَّهُ فی کتابه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یحب التوابین ویحب المتطهرین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لَهُمْ رَسُولُ اللهِ 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لَوْ لَا أنَّکُمْ تُذْنِبُونَ فَتَسْتَغْفِرُونَ اللهَ لَخَلَقَ اللهُ خَلْقاً حَتَّی یُذْنِبُوا ثُمَّ یَسْتَغْفِرُوا اللهَ فَیَغْفِرَ اللهُ لَهُمْ، إنَّ الْمُؤْمِنَ مُفَتَّنٌ تَوَّابٌ، أمَا سَمِعْتَ قَوْلَ اللهِ عَزَّ وَ جَلَّ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اللّهَ یُحِبُّ التَّوّابِینَ وَ یُحِبُّ الْمُتَطَهِّرِینَ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اِسْتَغْفِرُوا رَبَّکُمْ ثُمَّ تُوبُوا إِلَیْهِ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424/2</w:t>
      </w:r>
      <w:r>
        <w:rPr>
          <w:rFonts w:eastAsia="IRNazanin" w:cs="IRNazanin"/>
          <w:b w:val="false"/>
          <w:bCs w:val="false"/>
          <w:i w:val="false"/>
          <w:iCs w:val="false"/>
          <w:color w:val="333333"/>
          <w:sz w:val="20"/>
          <w:szCs w:val="20"/>
          <w:rtl w:val="true"/>
        </w:rPr>
        <w:t xml:space="preserve"> )</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عُبَیْدَهَ الْحَذَّاءِ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جَعْفَرٍ عَلَیْهِ السَّلامُ یَقُولُ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اللهَ تَعَالَی أشَدُّ فَرَحاً بِتَوْبَهِ عَبْدِهِ مِنْ رَجُلٍ أضَلَّ رَاحِلَتَهُ وَ زَادَهُ فِی لَیْلَهٍ ظَلْمَاءَ فَوَجَدَهَا فَاللَّهُ أشَدُّ فَرَحاً بِتَوْبَهِ عَبْدِهِ مِنْ ذَلِکَ الرَّجُلِ بِرَاحِلَتِهِ حِینَ وَجَدَهَا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 اللَّهِ علیه السلام فِي قَوْلِ اللَّهِ عزوجل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تَجْعَلُوا اللَّهَ عُرْضَةً لِأَيْمانِكُمْ أَنْ تَبَرُّوا وَ تَتَّقُوا وَ تُصْلِحُوا بَيْنَ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دُعِيتَ لِصُلْحٍ بَيْنَ اثْنَيْنِ فَلَا تَقُلْ عَلَيَّ يَمِينٌ أَلَّا أَفْعَلَ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أبَا عَبْدِاللهِ عَلَیْهِ السَّلامُ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تَحْلِفُوا بِاللَّهِ صَادِقِینَ وَ لَا کَاذِبِینَ فَإنَّهُ عَزَّ وَ جَلَّ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لا تَجْعَلُوا اللّهَ عُرْضَهً لِأَیْمانِکُمْ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اختصاص شیخ مفید،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چاپ اعلمی</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جعفر و أبي عبد الله علیهما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تَجْعَلُوا اللَّهَ عُرْضَةً لِأَيْمَانِكُمْ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الرجل يصلح بين الرجل فيحمل ما بينهما من الإثم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منصور بن حازم عن أبي عبد الله بالا و محمد بن مسلم عن أبي جعفر الا في قول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تَجْعَلُوا اللَّهَ عُرْضَةً لِأَيْمَانِكُمْ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الرجل يحلف أن لا يكلم أخاه وما أشبه ذلك أو لا يكلم أمه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مَسْعَدَةَ بْنِ صَدَقَةَ عَنْ أَبِي عَبْدِ اللَّهِ 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سَمِعْتُهُ يَقُولُ فِي قَوْلِ اللَّهِ عزوجل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يُؤاخِذُكُمُ اللَّهُ بِاللَّغْوِ فِي أَيْمانِكُمْ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اللَّغْوُ قَوْلُ الرَّجُلِ لَا وَ اللَّهِ وَ بَلَى وَ اللَّهِ وَ لَا يَعْقِدُ عَلَى شَيْ‌ءٍ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الصباح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عبد الله علیه السلام عن قول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يُؤاخِذُكُمُ اللَّهُ بِاللَّغْوِ فِي أَيْمانِكُمْ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هولا والله و بلى والله وكلا والله، لا يعقد عليها أو لا يعقد على شيء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الإيلاء هو أن يحلف الرجل على امرأته ألا يجامعها فإن صبرت عليه فلها أن تصبر، فإن رفعته إلى الإمام أنظره أربعة أشهر ثم يقول له بعد ذلك إما أن ترجع إلى المناكحة وإما أن تطلق وإلا حبستك أبدا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الكافي عنه وعن أبيه علیهما السلام انهما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آلى الرجل أن لا يقرب امرأته فلیس لها قول ولا حق في الأربعة أشهر ولا إثم عليه في كفه عنها في الأربعة أشهر فان مضت الأربعة أشهر قبل أن يمسها فسكتت و رضیت فهو في حل وسعة فان رفعت أمرها قيل له إما أن تفيء فتمسها واما أن تطلق و عزم الطلاق أنيخلى عنها فإذا حاضت و طهرت طلقها وهو أحق برجعتها ما لم تمض ثلاثة قروء فهذا الإيلاء أنزله الله تبارك و تعالى في كتابه وسنة رسول الله 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صافی،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جعفر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المطلقة تبين عند أول قطرة من الحيضة الثالثة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مسلم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جعفر علیه السلام في رجل طلق امرأته متى تبين منه،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حين يطلع الدم من الحيضة الثالثة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جعفر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الأقراء هي الأطهار،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القرء ما بين الحيضتين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 الله علیه السلام في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وَالْمُطَلَّقَاتُ يَتَرَبَّصْنَ بِأَنْفُسِهِنَّ ثَلَاثَةَ قُرُوءٍ وَلَا يَحِلُّ لَهُنَّ أَنْ يَكْتُمْنَ مَا خَلَقَ اللَّهُ فِي أَرْحَامِهِنَّ يعني لا يحل لها أن تكتم الحمل إذا طلقت و هي حبلى، و الزوج لا يعلم بالحمل، فلا يحل لها أن تكتم حملها وهو أحق بها في ذلك الحمل ما لم تضع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 سئل الصادق علیه السلام عن حق المرأة على زوجها قال يشبع بطنها و یکسو جثتها وإن جهلت غفر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وفي الكافي عن الباقر علیه السلام قال جاءت امرأة إلى رسول الله صلی الله علیه و آله فقالت یا رسول الله ما حق الزوج على المرأة فقال لها أن تطيعه ولا تعصيه ولا تتصدق من بيته بشيء إلا باذنه ولا تصوم تطوعا الاباذنه ولا تمنعه نفسها وإن كانت على ظهر قتب ولا تخرج من بيتها الا باذنه فان خرجت بغیر اذنه لعنتها ملائكة السماء و ملائكة الأرض و ملائكة الغضب و ملائكة الرحمة حتى ترجع الى بيتها فقالت یا رسول الله من أعظم الناس حقا على الرجل قال والده قالت فمن أعظم الناس حقا على المرأة قال زوجها قالت فمالي من الحق عليه مثل ما له علي قال لا ولا من كل مائة واحد فقالت والذي بعثك بالحق نبيا لا يملك رقبتي رجل ابدا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صافی،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إِسْحَاقَ بْنِ عَمَّارٍ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لِأَبِی عَبْدِ اللَّهِ علیه السلام مَا حَقُّ الْمَرْأَهِ عَلَی زَوْجِهَا الَّذِی إِذَا فَعَلَهُ کَانَ مُحْسِناً قَالَ یُشْبِعُهَا وَ یَکْسُوهَا وَ إِنْ جَهِلَتْ غَفَرَ لَهَا وَ قَالَ أَبُو عَبْدِ اللَّهِ علیه السلام کَانَتِ امْرَأَهٌ عِنْدَ أَبِی علیه السلام تُؤْذِیهِ فَیَغْفِرُ 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 أَوْصَانِی جَبْرَئِیلُ علیه السلام بِالْمَرْأَهِ حَتَّی ظَنَنْتُ أَنَّهُ لَا یَنْبَغِی طَلَاقُهَا إِلَّا مِنْ فَاحِشَهٍ مُبَیِّنَهٍ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عَبْدِاللهِ عَلَیْهِ السَّلامُ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اتَّقُوا اللهَ فِی الضَّعِیفَیْنِ یَعْنِی بِذَلِکَ الْیَتِیمَ وَ النِّسَاءَ وَ إنَّمَا هُنَّ عَوْرَهٌ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بصير عن أبي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المرأة التي لا تحل لزوجها حَتَّى تَنْكِحَ زَوْجَةُ غَيْرَةُ التي يطلق ثم يراجع ثم يطلق ثم يراجع ثم يطلق الثالثة، فلا تحل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تنکح زوجا يره إن الله جل وعز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الطَّلَاقُ مَرَّتَانِ فَإِمْسَاكٌ بِمَعْرُوفٍ أَوْ تَسْرِيحٌ بِإِحْسَانٍ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والتسريح هو التطليقة الثالثة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زُرَارَهَ عَنْ أبِی عَبْدِاللهِ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الصَّدَقَهُ مُحْدَثَهٌ إنَّمَا کَانَ النَّاسُ عَلَی عَهْدِ رَسُولِ اللهِ صَلَّی اللهُ عَلَیْهِ وَ آلِهِ یَنْحَلُونَ وَ یَهَبُونَ وَ لَا یَنْبَغِی لِمَنْ أعْطَی لِلَّهِ عَزَّ وَ جَلَّ شَیْئاً أنْ یَرْجِعَ فِیهِ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لَمْ یُعْطَ لِلَّهِ وَ فِی اللهِ فَإنَّهُ یُرْجَعُ فِیهِ نِحْلَهً کَانَتْ أوْ هِبَهً حِیزَتْ أوْ لَمْ تُحَزْ، وَ لَا یَرْجِعُ الرَّجُلُ فِیَما یَهَبُ لِامْرَأتِهِ وَ لَا الْمَرْأهُ فِیَما تَهَبُ لِزَوْجِهَا حِیزَ أوْ لَمْ یُحَزْ ألَیْسَ اللهِ تَبَارَکَ وَ تَعَالَی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تَأْخُذُوا مِمَّا آتَیْتُمُوهُنَّ شَیْئاً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طِبْنَ لَکُمْ عَنْ شَیْ ءٍ مِنْهُ نَفْساً فَکُلُوهُ هَنِیئاً مَرِیئاً وَ هَذَا یَدْخُلُ فِی الصَّدَاقِ وَ الْهِبَهِ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 ج</w:t>
      </w:r>
      <w:r>
        <w:rPr>
          <w:rFonts w:eastAsia="IRNazanin" w:cs="IRNazanin"/>
          <w:b w:val="false"/>
          <w:bCs w:val="false"/>
          <w:i w:val="false"/>
          <w:iCs w:val="false"/>
          <w:color w:val="333333"/>
          <w:sz w:val="20"/>
          <w:szCs w:val="20"/>
        </w:rPr>
        <w:t>152/9</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بصير عن أبي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سألته عن المختلعة كيف يكون خلعها؟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يحل خلعها حتى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لا أبرلك قسما ولا أطيع لك أمرآ ولأوطئن فراشك و لأدخلت عليك بغير إذنك فإذا هي قالت ذلك حل خلعها، وحل له ما أخذ منها من مهرها و ما زاد، وهو قول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جُنَاحَ عَلَيْهِمَا فِيمَا افْتَدَتْ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وإذا فعل ذلك فقد بانت منه بتطليقة وهي أملك بنفسها، إن شاءت نكحته، وإن شاءت فلا فإن نكحته فهي عنده على ثنتين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الْحَسَنِ الصیقل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عَبْدِ اللَّهِ علیه السلام عَنْ رَجُلٍ طَلَّقَ امْرَأَتَهُ طَلَاقاً لَا تَحِلُّ لَهُ حتی تنکح زَوْجاً غَيْرَهُ وَ يُزَوِّجَهَا رَجُلُ مُتْعَةً أَ يَحِلُّ لَهُ أَنْ يَنْكِحَهَا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حَتَّى تَدْخُلَ فِي مِثْلِ مَا خَرَجَتْ مِنْهُ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بَصِیرٍ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لِأَبِی عَبْدِ اللَّهِ علیه السلام الْمَرْأَهُ الَّتِی لَا تَحِلُّ لِزَوْجِهَا حَتَّی تَنْکِحَ زَوْجاً غَیْرَهُ قَالَ هِیَ الَّتِی تُطَلَّقُ ثُمَّ تُرَاجَعُ ثُمَّ تُطَلَّقُ ثُمَّ تُرَاجَعُ ثُمَّ تُطَلَّقُ فَهِیَ الَّتِی لَا تَحِلُّ لِزَوْجِهَا حَتَّی تَنْکِحَ زَوْجاً غَیْرَهُ و قال هِیَ الَّتِی تُطَلَّقُ ثُمَّ تُرَاجَعُ ثُمَّ تُطَلَّقُ ثُمَّ تُرَاجَعُ ثُمَّ تُطَلَّقُ فَهِیَ الَّتِی لَا تَحِلُّ لَهُ حَتَّی تَنْکِحَ زَوْجاً غَیْرَهُ وَ قَالَ الرَّجْعَهُ بِالْجِمَاعِ وَ إِلَّا فَإِنَّمَا هِیَ وَاحِدَهٌ عَنْ أَبِی بَصِیرٍ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لِأَبِی عَبْدِ اللَّهِ علیه السلام الْمَرْأَهُ الَّتِی لَا تَحِلُّ لِزَوْجِهَا حَتَّی تَنْکِحَ زَوْجاً غَیْرَهُ قَالَ هِیَ الَّتِی تُطَلَّقُ ثُمَّ تُرَاجَعُ ثُمَّ تُطَلَّقُ ثُمَّ تُرَاجَعُ ثُمَّ تُطَلَّقُ الثلاثة فَهِیَ الَّتِی لَا تَحِلُّ لِزَوْجِهَا حَتَّی تَنْکِحَ زَوْجاً غَیْرَهُوَ یَذُوقَ عُسَیْلَتَهَا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الْحَلَبِیِّ عَنْ أَبِی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سَأَلْتُهُ عَنْ قَوْلِ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تُمْسِکُوهُنَّ ضِراراً لِتَعْتَدُوا قَالَ الرَّجُلُ یُطَلِّقُ حَتَّی إِذَا کَادَتْ أَنْ یَخْلُوَ أَجَلُهَا رَاجَعَهَا ثُمَّ طَلَّقَهَا یَفْعَلُ ذَلِکَ ثَلَاثَ مَرَّاتٍ فَنَهَی اللَّهُ عَزَّ وَ جَلَّ عَنْ 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لا يحضره الفقیه،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4761</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زرارة و حمران ابني أعين و محمد بن مسلم عن أبي جعفر وأبي عبد الله علیهما السلام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سألناهما عن قوله ولا تموه ضرار لتغدوا فقالا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الرجل يطلق المرأة تطليقة واحدة ثم يدعها حتى إذا كان آخر عدتها راجعها ثم يطلقها أخرى فيتركها مثل 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فنهيه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عمرو بن جميع رفعه إلى أمير المؤمنين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مكتوب في التوراة من أصبح على الدنيا حزينا فقد أصبح لقضاء الله ساخطا، و من أصبح يشكو مصيبة نزلت به فقد أصبح يشكو الله، و من أتی غنیا فتواضع لغنائه ذهب الله بثلثي دينه، ومن قرأ القرآن من هذه الأمة ثم دخل النار فهو ممن كان يتخذ آیات اللير هزوا و من لم يستشر يندم و الفقر الموت الأكبر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أمير المؤمنين علیه السلام 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 أُصْلِحَ بَيْنَ اثْنَيْنِ أَحَبُّ إِلَيَّ مِنْ أَنْ أَتَصَدَّقَ بِدِينَارَيْنِ قال رسول الله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إصْلَاحُ ذَاتِ الْبَیْنِ أفْضَلُ مِنْ عَامَّهِ الصَّلاهِ وَالصَّوْمِ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 مَنْ أَغَاثَ أَخَاهُ الْمُسْلِمَ حَتَّی یُخْرِجَهُ مِنْ هَمٍّ وَ کُرْبَهٍ وَ وَرْطَهٍ کَتَبَ اللَّهُ لَهُ عَشْرَ حَسَنَاتٍ وَ رَفَعَ لَهُ عَشْرَ دَرَجَاتٍ وَ أَعْطَاهُ ثَوَابَ عِتْقِ عَشْرِ نَسَمَاتٍ وَ دَفَعَ عَنْهُ عَشْرَ نَقِمَاتٍ وَ أَعَدَّ لَهُ یَوْمَ الْقِیَامَهِ عَشْرَ شَفَاعَاتٍ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فِي وَصِيَّتِي علیه السلام نِدٍّ وَفَاتِهِ لِلْحَسَنِ وَ الْحُسَيْنُ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اُوصيكُما وجَميعَ وَلَدي وأَهلي ومَن بَلَغَهُ كِتابي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صَلاحِ ذاتِ بَينِكُم، فَإِنّي سَمِعتُ جَدَّكُما صلى الله عليه و آله يَقولُ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صَلاحُ ذاتِ البَينِ أفضَلُ مِن عامَّةِ الصَّلاةِ وَالصِّيامِ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 ،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أَمِیرَ الْمُؤْمِنِینَ علیه السلام لَمَّا انْقَضَتِ الْقِصَّهُ فِیمَا بَیْنَهُ وَبَیْنَ طَلْحَهَ وَالزُّبَیْرِ وَعَائِشَهَ بِالْبَصْرَهِ ، صَعِدَ الْمِنْبَرَ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یَا أَیُّهَا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وَتُوبُوا إِلَیْهِ مِنْ قَبِیحِ مَا اسْتَفَزَّکُمُ الشَّیْطَانُ مِنْ قِتَالِ وَلِیِّ الْأَمْرِ وَأَهْلِ الْعِلْمِ بَعْدَ رَسُولِ اللّهِ صلی الله علیه و آله وَمَا تَعَاوَنْتُمْ عَلَیْهِ مِنْ تَفْرِیقِ الْجَمَاعَهِ وَتَشَتُّتِ الْأَمْرِ وَفَسَادِ صَلَاحِ ذَاتِ الْبَیْنِ ؛ إِنَّ اللّهَ عَزَّ وَجَلَّ یَقْبَلُ التَّوْبَهَ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وَیَعْفُو عَنِ السَّیِّئَاتِ ، وَیَعْلَمُ مَا تَفْعَلُونَ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الْحَلَبِیِّ عَنْ أبِی عَبْدِاللهِ عَلَیْهِ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الْحُبْلَی الْمُطَلَّقَهُ یُنْفَقُ عَلَیْهَا حَتَّی تَضَعَ حَمْلَهَا وَ هِیَ أحَقُّ بِوَلَدِهَا إنْ تُرْضِعْهُ بِمَا تَقْبَلُهُ امْرَأهٌ أُخْرَی إنَّ اللهَ عَزَّ وَ جَلَّ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تُضَارَّ والِدَهٌ بِوَلَدِها وَ لا مَوْلُودٌ لَهُ بِوَلَدِهِ وَ عَلَی الْوارِثِ مِثْلُ ذلِکَ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کَانَتِ الْمَرْأهُ مِنَّا تَرْفَعُ یَدَهَا إلَی زَوْجِهَا إذَا أرَادَ مُجَامَعَتَهَا فَتَقُولُ لَا أدَعُکَ لِأنِّی أخَافُ أنْ أحْمِلَ عَلَی وَلَدِی وَ یَقُولُ الرَّجُلُ لَا أُجَامِعُکِ إنِّی أخَافُ أنْ تَعْلَقِی فَأقْتُلَ وَلَدِی فَنَهَی اللهُ عَزَّ وَ جَلَّ أنْ تُضَارَّ الْمَرْأهُ الرَّجُلَ وَ أنْ یُضَارَّ الرَّجُلُ الْمَرْأهَ وَ أمَّا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عَلَی الْوارِثِ مِثْلُ ذلِکَ فَإنَّهُ نَهَی أنْ یُضَارَّ بِالصَّبِیِّ أوْ یُضَارَّ أُمُّهُ فِی رَضَاعِهِ وَ لَیْسَ لَهَا أنْ تَأْخُذَ فِی رَضَاعِهِ فَوْقَ حَوْلَیْنِ کَامِلَیْنِ وَ إنْ أرَادَا فِصَالًا عَنْ تَرَاضٍ مِنْهُمَا قَبْلَ ذَلِکَ کَانَ حَسَناً وَ الْفِصَالُ هُوَ الْفِطَامُ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 اللَّهِ علیه السلام فِی رَجُلٍ مَاتَ وَ تَرَکَ امْرَأَهً وَ مَعَهَا مِنْهُ وَلَدٌ فَأَلْقَتْهُ عَلَی خَادِمٍ لَهَا فَأَرْضَعَتْهُ ثُمَّ جَاءَتْ تَطْلُبُ رَضَاعَ الْغُلَامِ مِنَ الْوَصِیِّ فَقَالَ لَهَا أَجْرُ مِثْلِهَا وَ لَیْسَ لِلْوَصِیِّ أَنْ یُخْرِجَهُ مِنْ حَجْرِهَا حَتَّی یُدْرِکَ وَ یَدْفَعَ إِلَیْهِ مَالَهُ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سُلَیْمَانَ عَنْ أَبِی خَالِدٍ الْهَیْثَمِ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الْحَسَنِ الثَّانِیَ علیه السلام کَیْفَ صَارَتْ عِدَّهُ الْمُطَلَّقَهِ ثَلَاثَ حِیَضٍ أَوْ ثَلَاثَهَ أَشْهُرٍ وَ عِدَّهُ الْمُتَوَفَّی عَنْهَا زَوْجُهَا أَرْبَعَهَ أَشْهُرٍ وَ عَشْراً قَالَ أَمَّا عِدَّهُ الْمُطَلَّقَهِ فَثَلَاثُ حِیَضٍ أَوْ ثَلَاثَهُ أَشْهُرٍ فَلِاسْتِبْرَاءِ الرَّحِمِ مِنَ الْوَلَدِ وَ أَمَّا الْمُتَوَفَّی عَنْهَا زَوْجُهَا فَإِنَّ اللَّهَ عَزَّ وَ جَلَّ شَرَطَ لِلنِّسَاءِ شَرْطاً فَلَمْ یُحَابِهِنَّ فِیهِ وَ فِیمَا شَرَطَهُ عَلَیْهِنَّ بَلْ شَرَطَ عَلَیْهِنَّ مِثْلَ مَا شَرَطَ لَهُنَّ فَأَمَّا مَا شَرَطَ لَهُنَّ فَإِنَّهُ جَعَلَ لَهُنَّ فِی الْإِیلَاءِ أَرْبَعَهَ أَشْهُرٍ لِأَنَّهُ عَلِمَ أَنَّ ذَلِکَ غَایَهُ صَبْرِ النِّسَاءِ فَقَالَ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لِلَّذِینَ یُؤْلُونَ مِنْ نِسائِهِمْ تَرَبُّصُ أَرْبَعَهِ أَشْهُرٍ فَلَمْ یُجِزْ لِلرَّجُلِ أَکْثَرَ مِنْ أَرْبَعَهِ أَشْهُرٍ فِی الْإِیلَاءِ لِأَنَّهُ عَلِمَ أَنَّ ذَلِکَ غَایَهُ صَبْرِ النِّسَاءِ عَنِ الرِّجَالِ وَ أَمَّا مَا شَرَطَ عَلَیْهِنَّ فَقَالَ عِدَّتُهُنَ أَرْبَعَهَ أَشْهُرٍ وَ عَشْراً یَعْنِی إِذَا تُوُفِّیَ عَنْهَا زَوْجُهَا فَأَوْجَبَ عَلَیْهَا إِذَا أُصِیبَتْ بِزَوْجِهَا وَ تُوُفِّیَ عَنْهَا مِثْلَ مَا أَوْجَبَ عَلَیْهَا فِی حَیَاتِهِ إِذَا آلَی مِنْهَا وَ عَلِمَ أَنَّهُ غَایَهُ صَبْرِ الْمَرْأَهِ أَرْبَعَهُ أَشْهُرٍ فِی تَرْکِ الْجِمَاعِ فَمِنْ ثَمَّ أَوْجَبَ عَلَیْهَا وَ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عیاشی،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کافی،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مُسْلِمٍ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جَاءَتِ امْرَأَهٌ إِلَی أَبِی عَبْدِ اللَّهِ علیه السلام تَسْتَفْتِیهِ فِی الْمَبِیتِ فِی غَیْرِ بَیْتِهَا وَ قَدْ مَاتَ زَوْجُهَا فَقَالَ إِنَّ أَهْلَ الْجَاهِلِیَّهِ کَانَ إِذَا مَاتَ زَوْجُ الْمَرْأَهِ أَحَدَّتْ عَلَیْهِ امْرَأَتُهُ اثْنَیْ عَشَرَ شَهْراً فَلَمَّا بَعَثَ اللَّهُ مُحَمَّداً صلی الله علیه و آله رَحِمَ ضَعْفَهُنَّ فَجَعَلَ عِدَّتَهُنَّ أَرْبَعَهَ أَشْهُرٍ وَ عَشْراً وَ أَنْتُنَّ لَا تَصْبِرْنَ عَلَی هَذَا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الْحَلَبِیِّ عَنْ أبِی عَبْدِاللهِ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سَألْتُهُ عَنْ قَوْلِ اللهِ عَزَّ وَ 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لکِنْ لا تُواعِدُوهُنَّ سِرًّا إِلاّ أَنْ تَقُولُوا قَوْلاً مَعْرُوفاً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الرَّجُلُ یَقُولُ لِلْمَرْأهِ قَبْلَ أنْ تَنْقَضِیَ عِدَّتُهَا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أُوَاعِدُکِ بَیْتَ آلِ فُلَانٍ لِیُعَرِّضَ لَهَا بِالْخِطْبَهِ وَ یَعْنِی 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أَنْ تَقُولُوا قَوْلاً مَعْرُوفاً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التَّعْرِیضَ بِالْخِطْبَهِ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تَعْزِمُوا عُقْدَهَ النِّکاحِ حَتّی یَبْلُغَ الْکِتابُ أَجَلَهُ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بَصِیرٍ عَنْ أَبِی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طَلَّقَ الرَّجُلُ امْرَأَتَهُ قَبْلَ أَنْ یَدْخُلَ بِهَا فَقَدْ بَانَتْ مِنْهُ وَ تَتَزَوَّجُ إِنْ شَاءَتْ مِنْ سَاعَتِهَا وَ إِنْ کَانَ فَرَضَ لَهَا مَهْراً فَلَهَا نِصْفُ الْمَهْرِ وَ إِنْ لَمْ یَکُنْ فَرَضَ لَهَا مَهْراً فَلْیُمَتِّعْهَا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مُسْلِمٍ عَنْ أَبِی جَعْفَرٍ علیه السلام قَالَ سَأَلْتُهُ عَنِ الرَّجُلِ یُرِیدُ أَنْ یُطَلِّقَ امْرَأَتَهُ قَبْلَ أَنْ یَدْخُلَ بِهَا قَالَ یُمَتِّعُهَا قَبْلَ أَنْ یُطَلِّقَهَا فَإِنَّ اللَّهَ تَعَالَی قَالَ وَ مَتِّعُوهُنَّ عَلَی الْمُوسِعِ قَدَرُهُ وَ عَلَی الْمُقْتِرِ قَدَرُهُ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تهذیب،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حَفْصِ بْنِ الْبَخْتَرِیِّ عَنْ أبِی عَبْدِاللهِ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الرَّجُلِ یُطَلِّقُ امْرَأتَهُ أیُمَتِّعُهَا؟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أمَا یُحِبُّ أنْ یَکُونَ مِنَ الْمُحْسِنِینَ أمَا یُحِبُّ أنْ یَکُونَ مِنَ الْمُتَّقِینَ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طَلَّقَ الرَّجُلُ امْرَأَتَهُ قَبْلَ أَنْ یَدْخُلَ بِهَا فَقَدْ بَانَتْ مِنْهُ وَ تَتَزَوَّجُ إِنْ شَاءَتْ مِنْ سَاعَتِهَا وَ إِنْ کَانَ فَرَضَ لَهَا مَهْراً فَلَهَا نِصْفُ الْمَهْرِ وَ إِنْ لَمْ یَکُنْ فَرَضَ لَهَا مَهْراً فَلْیُمَتِّعْهَا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ح ، تفسير برهان،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الْحَلَبِیِّ عَنْ أَبِی عَبْدِ اللَّهِ علیه السلام فِی رَجُلٍ طَلَّقَ امْرَأَتَهُ قَبْلَ أَنْ یَدْخُلَ بِهَا قَالَ عَلَیْهِ نِصْفُ الْمَهْرِ إِنْ کَانَ فَرَضَ لَهَا شَیْئاً وَ إِنْ لَمْ یَکُنْ فَرَضَ لَهَا فَلْیُمَتِّعْهَا عَلَی نَحْوِ مَا یُمَتَّعُ مِثْلُهَا مِنَ النِّسَاءِ قَالَ وَ قَالَ فِی قَوْلِ اللَّهِ عَزَّ وَ جَلَ أَوْ یَعْفُوَا الَّذِی بِیَدِهِ عُقْدَهُ النِّکاحِ قَالَ هُوَ الْأَبُ وَ الْأَخُ وَ الرَّجُلُ یُوصَی إِلَیْهِ وَ الرَّجُلُ یَجُوزُ أَمْرُهُ فِی مَالِ الْمَرْأَهِ فَیَبِیعُ لَهَا وَ یَشْتَرِی لَهَا فَإِذَا عَفَا فَقَدْ جَازَ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یَأْتِی عَلَی النَّاسِ زَمَانٌ عَضُوضٌ یَعَضُّ کُلُّ امْرِئٍ عَلَی مَا فِی یَدَیْهِ وَ یَنْسَی الْفَضْلَ وَ قَدْ قَالَ اللَّهُ عَزَّ وَ جَلَّ وَ لا تَنْسَوُا الْفَضْلَ بَیْنَکُمْ یَنْبَرِی فِی ذَلِکَ الزَّمَانِ قَوْمٌ یُعَامِلُونَ الْمُضْطَرِّینَ هُمْ شِرَارُ الناس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تهذیب،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زُرَارَهَ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جَعْفَرٍ عَلَیْهِ السَّلامُ عَمَّا فَرَضَ اللهُ عَزَّ وَ جَلَّ مِنَ الصَّلَاهِ فَقَالَ؟خَمْسُ صَلَوَاتٍ فِی اللیْلِ وَ النَّهَارِ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فَهَلْ سَمَّاهُنَّ وَ بَیَّنَهُنَّ فِی کِتَابِهِ؟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اللهُ تَعَالَی لِنَبِیِّهِ صَلَّی اللهُ عَلَیْهِ 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أَقِمِ الصَّلاهَ لِدُلُوکِ الشَّمْسِ إِلی غَسَقِ اللَّیْلِ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دُلُوکُهَا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زَوَالُهَا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فَفِیمَا بَیْنَ دُلُوکِ الشَّمْسِ إلَی غَسَقِ اللیْلِ أرْبَعُ صَلَوَاتٍ سَمَّاهُنَّ اللهُ وَ بَیَّنَهُنَّ وَ وَقَّتَهُنَّ وَ غَسَقُ اللیْلِ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انْتِصَافُهُ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تَبَارَکَ وَ تَعَالَی وَ قُرْآنَ الْفَجْرِ إِنَّ قُرْآنَ الْفَجْرِ کانَ مَشْهُوداً فَهَذِهِ الْخَامِسَهُ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اللهُ تَعَالَی فِی ذَلِکَ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أَقِمِ الصَّلاهَ طَرَفَیِ النَّهارِ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طَرَفَاهُ الْمَغْرِبُ وَ الْغَدَاهُ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زُلَفاً مِنَ اللَّیْلِ وَ هِیَ صَلَاهُ الْعِشَاءِ الْآخِرَهِ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حافِظُوا عَلَی الصَّلَواتِ وَ الصَّلاهِ الْوُسْطی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صَلَاهُ الظُّهْرِ، وَ هِیَ أوَّلُ صَلَاهٍ صَلَّاهَا رَسُولُ اللهِ صَلَّی اللهُ عَلَیْهِ وَآلِهِ وَ هِیَ وَسَطُ النَّهَارِ، وَ وَسَطُ الصَّلَاتَیْنِ بِالنَّهَارِ صَلَاهِ الْغَدَاهِ وَ صَلَاهِ الْعَصْرِ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بَعْضِ الْقِرَاءَهِ حافِظُوا عَلَی الصَّلَواتِ وَ الصَّلاهِ الْوُسْطی وَ قُومُوا لِلّهِ قانِتِینَ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نَزَلَتْ هَذِهِ الْآیَهُ یَوْمَ الْجُمُعَهِ وَ رَسُولُ اللهِ صَلَّی اللهُ عَلَیْهِ وَآلِهِ فِی سَفَرِهِ فَقَنَتَ فِیهَا رَسُولُ اللهِ صَلَّی اللهُ عَلَیْهِ وَآلِهِ وَ تَرَکَهَا عَلَی حَالِهَا فِی السَّفَرِ وَ الْحَضَرِ، وَ أضَافَ لِلْمُقِیمِ رَکْعَتَیْنِ وَ إنَّمَا وُضِعَتِ الرَّکْعَتَانِ اللتَانِ أضَافَهُمَا النَّبِیُّ صَلَّی اللهُ عَلَیْهِ وَآلِهِ یَوْمَ الْجُمُعَهِ لِلْمُقِیمِ لِمَکَانِ الْخُطْبَتَیْنِ مَعَ الْإمَامِ، فَمَنْ صَلَّی یَوْمَ الْجُمُعَهِ فِی غَیْرِ جَمَاعَهٍ فَلْیُصَلِّهَا أرْبَعَ رَکَعَاتٍ کَصَلَاهِ الظُّهْرِ فِی سَائِرِ الْأیَّامِ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271/3</w:t>
      </w:r>
      <w:r>
        <w:rPr>
          <w:rFonts w:eastAsia="IRNazanin" w:cs="IRNazanin"/>
          <w:b w:val="false"/>
          <w:bCs w:val="false"/>
          <w:i w:val="false"/>
          <w:iCs w:val="false"/>
          <w:color w:val="333333"/>
          <w:sz w:val="20"/>
          <w:szCs w:val="20"/>
          <w:rtl w:val="true"/>
        </w:rPr>
        <w:t xml:space="preserve"> )</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بَصِیرٍ یَعْنِی الْمُرَادِیَّ قَالَ سَمِعْتُ أَبَا عَبْدِ اللَّهِ علیه السلام یَقُولُ صَلَاةُ الْوُسْطَی صَلَاةُ الظُّهْرِ وَ هِیَ أَوَّلُ صَلَاةٍ أَنْزَلَ اللَّهُ عَلَی نَبِیِّهِ 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معانی الاخبار، ص</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عن النضر بن سويد عن ابن سنان عن أبي عبد الله علیه السلام أنه قرأ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حَافِظُوا عَلَى الصَّلَوَاتِ وَالصَّلَاةِ الْوُسْطَى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صلاة العصر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وَقُومُوا لِلَّهِ قَانِتِينَ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قمی، و ج</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زرارة و محمد بن مسلم أنهما سألا أبا جعفر علیه السلام عن قول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حَافِظُوا عَلَى الصَّلَوَاتِ وَالصَّلَاةِ الْوُسْطَى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صلاة الظهر وفيها فرض الله الجمعة و فيها الساعة التي لا يوافقها عبد مسلم فيسأل خيرا إلا أعطاه الله إياها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 الله علیه السلام قال الصلاة الوسطى الظهر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وَقُومُوا لِلَّهِ قَانِتِينَ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الرجل على صلاته و محافظته على وقتها حتى لا يلهيه عنها ولايشغله شيء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 الله علیه السلام في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حَافِظُوا عَلَى الصَّلَوَاتِ وَالصَّلَاةِ الْوُسْطَى وَقُومُوا لِلَّهِ قَانِتِينَ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رسول الله و أمير المؤمنين وفاطمة والحسن والحسين و الوسطى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وَقُومُوا لِلَّهِ قَانِتِينَ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طائعين للأئمة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فات أمير المؤمنين والناس يوما بصفين يعني صلاة الظهر والعصر والمغرب والعشاء، فأمرهم أمير المؤمنین علیه السلام أن يسبحوا و يكبروا و يهللوا،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خِفْتُمْ فَرِجَالًا أَوْ رُكْبَانًا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فأمرهم علي علیه السلام فصنعوا ذلك ركبانا و رجالا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 الرحمن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أبي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سألته عن قول الله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خِفْتُمْ فَرِجَالًا أَوْ رُكْبَانًا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يفعل وما يقول و من يخاف سبعة أو لصا كيف يصلي؟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يكبر ويومئ إيماء برأسه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أبي عمير عن معاوية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سألته عن قول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وَالَّذِينَ يُتَوَفَّوْنَ مِنْكُمْ وَيَذَرُونَ أَزْوَاجًا وَصِيَّةً لِأَزْوَاجِهِمْ مَتَاعًا إِلَى الْحَوْلِ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منسوخة نسختها آية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يَتَرَبَّصْنَ بِأَنْفُسِهِنَّ أَرْبَعَةَ أَشْهُرٍ وَعَشْرًا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نسختها آية الميراث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صافی،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الْحَلَبِیِّ عَنْ أبِی عَبْدِاللهِ عَلَیْهِ السَّلامُ فِی قَوْلِ اللهِ عَزَّ وَ 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لِلْمُطَلَّقاتِ مَتاعٌ بِالْمَعْرُوفِ حَقًّا عَلَی الْمُتَّقِینَ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مَتَاعُهَا بَعْدَ مَا تَنْقَضِی عِدَّتُهَا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الْمُوسِعِ قَدَرُهُ وَ عَلَی الْمُقْتِرِ قَدَرُهُ وَ کَیْفَ لَا یُمَتِّعُهَا؟ وَ هِیَ فِی عِدَّتِهَا تَرْجُوهُ وَ یَرْجُوهَا وَ یُحْدِثُ اللهُ عَزَّ وَ جَلَّ بَیْنَهُمَا مَا یَشَاءُ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الرَّجُلُ مُوَسَّعاً عَلَیْهِ مَتَّعَ امْرَأتَهُ بِالْعَبْدِ وَ الْأمَهِ وَ الْمُقْتِرُ یُمَتِّعُ بِالْحِنْطَهِ وَ الشَّعِیرِ وَ الزَّبِیبِ وَ الثَّوْبِ وَ الدَّرَاهِمِ وَ إنَّ الْحَسَنَ بْنَ عَلِیٍّ عَلَیْهِ السَّلامُ مَتَّعَ امْرَأهً لَهُ بِأمَهٍ وَ لَمْ یُطَلِّقِ امْرَأهً إلَّا مَتَّعَهَا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 مِنْ أَصْحَابِنَا ، عَنْ سَهْلِ بْنِ زِیَادٍ ، عَنِ ابْنِ مَحْبُوبٍ ، عَنْ عُمَرَ بْنِ یَزِیدَ وَغَیْرِهِ ، عَنْ بَعْضِهِمْ ، عَنْ أَبِی عَبْدِ اللّهِ علیه السلام ؛ وَبَعْضِهِمْ ، عَنْ أَبِی جَعْفَرٍ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قَوْلِ اللّهِ عَزَّ وَجَلَّ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لَمْ تَرَ إِلَی الَّذِینَ خَرَجُوا مِنْ دِیارِهِمْ وَهُمْ أُلُوفٌ حَذَرَ الْمَوْتِ فَقالَ لَهُمُ اللّهُ مُوتُوا ثُمَّ أَحْیاهُمْ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إِنَّ هؤُلَاءِ أَهْلُ مَدِینَهٍ مِنْ مَدَائِنِ الشَّامِ ، وَکَانُوا سَبْعِینَ أَلْفَ بَیْتٍ ، وَکَانَ الطَّاعُونُ یَقَعُ فِیهِمْ فِی کُلِّ أَوَانٍ ، فَکَانُوا إِذَا أَحَسُّوا بِهِ خَرَجَ مِنَ الْمَدِینَهِ الْأَغْنِیَاءُ لِقُوَّتِهِمْ ، وَبَقِیَ فِیهَا الْفُقَرَاءُ لِضَعْفِهِمْ ، فَکَانَ الْمَوْتُ یَکْثُرُ فِی الَّذِینَ أَقَامُوا ، وَیَقِلُّ فِی الَّذِینَ خَرَجُوا ، فَیَقُولُ الَّذِینَ خَرَجُوا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کُنَّا أَقَمْنَا لَکَثُرَ فِینَا الْمَوْتُ ، وَیَقُولُ الَّذِینَ أَقَامُوا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کُنَّا خَرَجْنَا لَقَلَّ فِینَا الْمَوْتُ قَالَ فَاجْتَمَعَ رَأْیُهُمْ جَمِیعا أَنَّهُ إِذَا وَقَعَ الطَّاعُونُ فِیهِمْ وَأَحَسُّوا بِهِ خَرَجُوا کُلُّهُمْ مِنَ الْمَدِینَهِ ، فَلَمَّا أَحَسُّوا بِالطَّاعُونِ خَرَجُوا جَمِیعا ، وَتَنَحَّوْا عَنِ الطَّاعُونِ حَذَرَ الْمَوْتِ ، فَسَارُوا فِی الْبِلَادِ مَا شَاءَ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 إِنَّهُمْ مَرُّوا بِمَدِینَهٍ خَرِبَهٍ قَدْ جَلَا أَهْلُهَا عَنْهَا ، وَأَفْنَاهُمُ الطَّاعُونُ ، فَنَزَلُوا بِهَا ، فَلَمَّا حَطُّوا رِحَالَهُمْ وَاطْمَأَنُّوا بِهَا ، قَالَ لَهُمُ اللّهُ عَزَّ وَجَلَّ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مُوتُوا جَمِیعا ، فَمَاتُوا مِنْ سَاعَتِهِمْ ، وَصَارُوا رَمِیما یَلُوحُ ، وَکَانُوا عَلی طَرِیقِ الْمَارَّهِ ، فَکَنَسَتْهُمُ الْمَارَّهُ ، فَنَحَّوْهُمْ وَجَمَعُوهُمْ فِی مَوْضِعٍ ، فَمَرَّ بِهِمْ نَبِیٌّ مِنْ أَنْبِیَاءِ بَنِی إِسْرَائِیلَ یُقَالُ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حِزْقِیلُ ، فَلَمَّا رَأی تِلْکَ الْعِظَامَ بَکی وَاسْتَعْبَرَ ،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رَبِّ ، لَوْ شِئْتَ لَأَحْیَیْتَهُمُ السَّاعَهَ کَمَا أَمَتَّهُمْ ، فَعَمَرُوا بِلَادَکَ ، وَوَلَدُوا عِبَادَکَ ، وَعَبَدُوکَ مَعَ مَنْ یَعْبُدُکَ مِنْ خَلْقِکَ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فَأَوْحَی اللّهُ تَعَالی إِلَیْهِ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أَفَتُحِبُّ ذلِکَ؟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یَا رَبِّ فَأَحْیِهِمْ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فَأَوْحَی اللّهُ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عَزَّ وَجَلَّ إِلَیْهِ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قُلْ کَذَا وَکَذَا ، فَقَالَ الَّذِی أَمَرَهُ اللّهُ عَزَّ وَجَلَّ أَنْ یَقُولَهُ فَقَالَ أَبُو عَبْدِ اللّهِ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الِاسْمُ الْأَعْظَمُ ، فَلَمَّا قَالَ حِزْقِیلُ ذلِکَ الْکَلَامَ ، نَظَرَ إِلَی الْعِظَامِ یَطِیرُ بَعْضُهَا إِلی بَعْضٍ ، فَعَادُوا أَحْیَاءً یَنْظُرُ بَعْضُهُمْ إِلی بَعْضٍ ، یُسَبِّحُونَ اللّهَ عَزَّ ذِکْرُهُ وَیُکَبِّرُونَهُ وَیُهَلِّلُونَهُ ، فَقَالَ حِزْقِیلُ عِنْدَ ذلِکَ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أَشْهَدُ أَنَّ اللّهَ عَلی کُلِّ شَیْءٍ قَدِیرٌ قَالَ عُمَرُ بْنُ یَزِیدَ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أَبُو عَبْدِ اللّهِ علیه السلام فِیهِمْ نَزَلَتْ هذِهِ الْایَهُ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حمران بن أعين عن أبي جعفر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عن قول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أَلَمْ تَرَ إِلَى الَّذِينَ خَرَجُوا مِنْ دِيَارِهِمْ وَهُمْ أُلُوفٌ حَذَرَ الْمَوْتِ فَقَالَ لَهُمُ اللَّهُ مُوتُوا ثُمَّ أَحْيَاهُمْ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أحياهم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أحياهم حتى نظر الناس إليهم ثم أماتهم من يومهم أو ردهم إلى الدنيا حتى سكنوا الدور وأكلوا الطعام و نكحوا النساء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ردهم الله حتى سكنوا الدور و أكلوا الطعام و نکحوا النساء ولبثوا بذلك ما شاء الله ثم ماتوا بآجالهم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تفسير عیاشی،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الْمُفَضَّلِ بْنِ عُمَرَ عَنِ الْخَیْبَرِیِّ وَ یُونُسَ بْنِ ظَبْیَانَ قَالا سَمِعْنَا أَبَا عَبْدِ اللَّهِ علیه السلام یَقُولُ مَا مِنْ شَیْ ءٍ أَحَبَّ إِلَی اللَّهِ مِنْ إِخْرَاجِ الدَّرَاهِمِ إِلَی الْإِمَامِ وَ إِنَّ اللَّهَ لَیَجْعَلُ لَهُ الدِّرْهَمَ فِی الْجَنَّهِ مِثْلَ جَبَلِ أُحُدٍ ثُمَّ قَالَ إِنَّ اللَّهَ تَعَالَی یَقُولُ فِی کِتَابِهِ مَنْ ذَا الَّذِی یُقْرِضُ اللَّهَ قَرْضاً حَسَناً فَیُضاعِفَهُ لَهُ أَضْعافاً کَثِیرَهً قَالَ هُوَ وَ اللَّهِ فِی صِلَهِ الْإِمَامِ خَاصَّهً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أَیُّوبَ الْخَزَّازِ قَالَ سَمِعْتُ أَبَا عَبْدِ اللَّهِ علیه السلام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نَزَلَتْ هَذِهِ الْآیَهُ عَلَی النَّبِیِّ صلی الله علیه و 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جاءَ بِالْحَسَنَهِ فَلَهُ خَیْرٌ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 آله اللَّهُمَّ زِدْنِی فَأَنْزَلَ اللَّهُ تَبَارَکَ وَ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جاءَ بِالْحَسَنَهِ فَلَهُ عَشْرُ أَمْثالِها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رَسُولُ اللَّهِ صلی الله علیه و آله اللَّهُمَّ زِدْنِی فَأَنْزَلَ اللَّهُ عَزَّ وَ 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ذَا الَّذِی یُقْرِضُ اللَّهَ قَرْضاً حَسَناً فَیُضاعِفَهُ لَهُ أَضْعافاً کَثِیرَهً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فَعَلِمَ رَسُولُ اللَّهِ صلی الله علیه و آله أَنَّ الْکَثِیرَ مِنَ اللَّهِ عَزَّ وَ جَلَّ لَا یُحْصَی وَ لَیْسَ لَهُ مُنْتَهَی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سُلَیْمَانَ بْنِ مِهْرَانَ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عَبْدِ اللَّهِ علیه السلام عَنْ قَوْلِ اللَّهِ عَزَّ وَ 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الْأَرْضُ جَمِیعاً قَبْضَتُهُ یَوْمَ الْقِیامَهِ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یَعْنِی مِلْکَهُ لَا یَمْلِکُهَا مَعَهُ أَحَدٌ وَ الْقَبْضُ مِنَ اللَّهِ تَعَالَی فِی مَوْضِعٍ آخَرَ الْمَنْعُ وَ الْبَسْطُ مِنْهُ الْإِعْطَاءُ وَ التَّوْسِیعُ کَمَا قَالَ عَزَّ وَ 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اللَّهُ یَقْبِضُ وَ یَبْصُطُ وَ إِلَیْهِ تُرْجَعُونَ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یُعْطِی وَ یُوَسِّعُ وَ یَمْنَعُ وَ یُضَیِّقُ وَ الْقَبْضُ مِنْهُ عَزَّ وَ جَلَّ فِی وَجْهٍ آخَرَ الْأَخْذُ فِی وَجْهِ الْقَبُولِ مِنْهُ کَمَا قَالَ وَ یَأْخُذُ الصَّدَقاتِ أَیْ یَقْبَلُهَا مِنْ أَهْلِهَا وَ یُثِیبُ عَلَیْهَا قُلْتُ فَقَوْلُهُ عَزَّ وَ 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السَّماواتُ مَطْوِیَّاتٌ بِیَمِینِهِ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الْیَمِینُ الْیَدُ وَ الْیَدُ الْقُدْرَهُ وَ الْقُوَّهُ یَقُولُ عَزَّ وَ جَلَّ وَ السَّمَوَاتُ مَطْوِیَّاتٌ بِقُدْرَتِهِ وَ قُوَّتِهِ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سُبْحانَهُ وَ تَعالی عَمَّا یُشْرِکُونَ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توحید صدوق، ص</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عن النضر بن سويد عن يحيى الحلبي عن هارون بن خارجة عن أبي بصير عن أبي جعفر علیه السلام أن بني إسرائيل بعد موسی علیه السلام عملوا المعاصي وغيروا دين الله و عتوا عن أمر ربهم، و كان فيهم نبي يأمرهم و ينهاهم فلم يطيعوه، و روي أنه أرميا النبي، فسلط الله عليهم جالوت، وهو من القبط فأذلهم وقتل رجالهم و أخرجهم من ديارهم وأموالهم واستعبد نساءهم، ففزعوا إلى نبيهم وقالوا سل الله أن يبعث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لَنَا أَلَّا نُقَاتِلَ فِي سَبِيلِ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كانت النبوة في بني إسرائيل في بيت و الملك و السلطان في بيت آخر لم يجمع الله لهم الملك و النبوة في بيت واحد، فمن ذلك قالوا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ابْعَثْ لَنَا مَلِكًا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وَقَالَ لَهُمْ نَبِيُّهُمْ إِنَّ اللَّهَ قَدْ بَعَثَ لَكُمْ طَالُوتَ مَلِكًا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فغضبوا من ذلك وقالوا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أَنَّى يَكُونُ لَهُ الْمُلْكُ عَلَيْنَا وَنَحْنُ أَحَقُّ بِالْمُلْكِ مِنْهُ وَلَمْ يُؤْتَ سَعَةً مِنَ الْمَالِ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 كانت النبوة في ولدلاوي والملك في ولد يوسف، و كان طالوت من ولد بنیامین أخي يوسف لأنه لم يكن من بيت النبوة ولا من بيت المملكة، فقال لهم نبيهم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اللَّهَ اصْطَفَاهُ عَلَيْكُمْ وَزَادَهُ بَسْطَةً فِي الْعِلْمِ وَالْجِسْمِ وَاللَّهُ يُؤْتِي مُلْكَهُ مَنْ يَشَاءُ وَاللَّهُ وَاسِعٌ عَلِيمٌ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أعظمهم جسما و كان شجاعا قويا و كان أعلمهم إلا أنه كان فقيرا فعابوه بالفقر فقالوا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وَلَمْ يُؤْتَ سَعَةً مِنَ الْمَالِ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وَقَالَ لَهُمْ نَبِيُّهُمْ إِنَّ آيَةَ مُلْكِهِ أَنْ يَأْتِيَكُمُ التَّابُوتُ فِيهِ سَكِينَةٌ مِنْ رَبِّكُمْ وَبَقِيَّةٌ مِمَّا تَرَكَ آلُ مُوسَى وَآلُ هَارُونَ تَحْمِلُهُ الْمَلَائِكَةُ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 xml:space="preserve"> )</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التابوت الذي أنزل الله على موسى فوضعته فيه أمه و ألقته في اليم، فكان في بني إسرائيل يتبركون، به فلما حضر موسى الوفاة وضع فيه الألواح وما كان عنده من آيات النبوة و أودعه يوشع وصيه، فلم يزل التابوت بينهم حتى استخفوا به و كان الصبيان يلعبون به في الطرقات فلم يزل بنو إسرائيل في عزو شرف ما دام التابوت عندهم فلما عملوا بالمعاصي و استخفوا بالتابوت رفعه الله عنهم فلما سألوا النبي بعث الله طالوت علیهم يقاتل معهم رد الله عليهم التابوت 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 سَكِينَةٌ مِنْ رَبِّكُمْ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التابوت كان يوضع بين يدي العدو و بين المسلمين فيخرج منه ريح طيبة لها وجه كوجه الإنسان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الْحَسَنِ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سَأَلْتُهُ فَقُلْتُ جُعِلْتُ فِدَاکَ مَا کَانَ تَابُوتُ مُوسَی وَ کَمْ کَانَ سَعَتُهُ قَالَ ثَلَاثُ أَذْرُعٍ فِی ذِرَاعَیْنِ قُلْتُ مَا کَانَ فِیهِ قَالَ عَصَا مُوسَی وَ السَّکِینَهُ قُلْتُ وَ مَا السَّکِینَهُ قَالَ رُوحُ اللَّهِ یَتَکَلَّمُ کَانُوا إِذَا اخْتَلَفُوا فِی شَیْ ءٍ کَلَّمَهُمْ وَ أَخْبَرَهُمْ بِبَیَانِ مَا یُرِیدُونَ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الحلبي عن أبي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داود وإخوة له أربعة و معهم وهو أصغرهم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بني اذهب إلى إخوتك بهذا الذي قد صنعناه لهم يتقوون به على عدوهم و كان رجلا قصيرا أزرق قليل الشعر طاهر القلب فخرج وقد تقارب القوم بعضهم من بعض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بصير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سمعته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فمر داود على حجر فقال الحجر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داود خذني فاقتل بي جالوت، فإني إنما خلقت لقتله، فأخذه فوضعه في مخلاته التي تكون فيها حجارته التي كان يرمي بهاعن غنمه بمقذافه فلما دخل العسكر سمعهم يتعظمون أمر جالوت فقال لهم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تعظمون من أمره فو الله لئن عاينته لأقتلنه فتحدثوا بخبره حتى أدخل على طالوت،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فتی و ما عندك من القوة و ما جربت من نفسك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الأسد يعدو على الشاة من غنمي فأدركه فأخذ برأسه فأفك لحييه عنها فأخذها من فيه،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ادع لي بدرع سابغة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فأتي بدرع فقذفها في عنقه فتملأ منها حتى راع طالوت و من حضره من بني إسرائيل، فقال طالوت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لعسى الله أن يقتله به،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أن أصبحوا و رجعوا إلى طالوت والتقى الناس، قال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أروني جالوت فلما رآه أخذ الحجر فجعله في مقذافه فرماه فصك به بين عينيه فدمغه و نكس عن دابته و قال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 داود جالوت و ملکه الناس حتى لم يكن يسمع لطالوت ذكر، واجتمعت بنو إسرائيل على داود وأنزل الله عليه الزبور و علمه صنعة الحديد فلينه له وأمر الجبال والطير يسبحن معه،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يعط أحد مثل صوته، فأقام داود في بني إسرائيل مستخفيا و أعطي قوة في عبادته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بصير عن أبي جعفر علیه السلام في قول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اللَّهَ مُبْتَلِيكُمْ بِنَهَرٍ فَمَنْ شَرِبَ مِنْهُ فَلَيْسَ مِنِّي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ثلاثمائة وثلاثة عشر رجلا، منهم من اغترف و منهم من لم يشرب، فلما برزوا قال الذين اغترفوا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طَاقَةَ لَنَا الْيَوْمَ بِجَالُوتَ وَجُنُودِهِ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الذين لم يغترفوا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 مِنْ فِئَةٍ قَلِيلَةٍ غَلَبَتْ فِئَةً كَثِيرَةً بِإِذْنِ اللَّهِ وَاللَّهُ مَعَ الصَّابِرِينَ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 السلام يخرج القائم علیه السلام في أقل من الفئة ولا يكون الفئة أقل من عشرة آلاف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يدفع بمن يصلي من شیعتنا عمن لا يصلي من شیعتنا، ولو أجمعوا على ترك الصلاة لهلكوا، وإن الله يدفع بمن يصوم منهم عمن لا يصوم من شیعتنا ولو أجمعوا على ترك الصيام لهلكوا وإن الله يدفع بمن يزكي من شیعتنا عمن لا يزكي عن شيعتنا و لو أجمعوا على ترك الزكاة لهلكوا وإن الله يدفع بمن يحج من شیعتنا عمن لا يحج من شیعتنا ولو أجمعوا على ترك الحج الهلكوا، وهو قول الله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وَلَوْلَا دَفْعُ اللَّهِ النَّاسَ بَعْضَهُمْ بِبَعْضٍ لَفَسَدَتِ الْأَرْضُ وَلَكِنَّ اللَّهَ ذُو فَضْلٍ عَلَى الْعَالَمِينَ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فوالله ما أنزلت إلا فيكم ولا عنى بها غيركم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المجمع عن النبي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لولا عباد ركع و صبيان رضع و بهائم رتع لصب عليكم العذاب صبا</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خَلَقَ اللَّهُ عَزَّ وَ جَلَّ خَلْقاً أَفْضَلَ مِنِّی وَ لَا أَکْرَمَ عَلَیْهِ مِنِّی قَالَ عَلِیٌّ علیه السلام فَقُلْتُ یَا رَسُولَ اللَّهِ فَأَنْتَ أَفْضَلُ أَوْ جَبْرَئِیلُ فَقَالَ صلی الله علیه و آله یَا عَلِیُّ إِنَّ اللَّهَ تَبَارَکَ وَ تَعَالَی فَضَّلَ أَنْبِیَاءَهُ الْمُرْسَلِینَ عَلَی مَلَائِکَتِهِ الْمُقَرَّبِینَ وَ فَضَّلَنِی عَلَی جَمِیعِ النَّبِیِّینَ وَ الْمُرْسَلِینَ وَ الْفَضْلُ بَعْدِی لَکَ یَا عَلِیُّ وَ لِلْأَئِمَّهِ علیهم السلام مِنْ بَعْدِکَ وَ إِنَّ الْمَلَائِکَهَ لَخُدَّامُنَا وَ خُدَّامُ مُحِبِّینَا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صافی،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عيون،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سئل عن أمير المؤمنين علیه السلام يوم الجمل کبر القوم وكبرنا وهلل القوم و هللنا و صلی القوم وصلينا فعلی ما نقاتلهم فتلا هذه الاية ثم قال نحن الذين من بعدهم و قال فنحن الذين آمنا وهم الذين كفروا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صافی،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الأصبغ بن نباتة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واقفا مع أمير المؤمنين علي بن أبي طالب علیه السلام يوم الجمل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فجاء رجل حتى وقف بين يديه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أمير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كبر القوم و كبرنا و هلل القوم و مللنا و صلی القوم وصلينا فعلام نقاتلهم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هذه الآية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تِلْكَ الرُّسُلُ فَضَّلْنَا بَعْضَهُمْ عَلَى بَعْضٍ مِنْهُمْ مَنْ كَلَّمَ اللَّهُ وَرَفَعَ بَعْضَهُمْ دَرَجَاتٍ وَآتَيْنَا عِيسَى ابْنَ مَرْيَمَ الْبَيِّنَاتِ وَأَيَّدْنَاهُ بِرُوحِ الْقُدُسِ وَلَوْ شَاءَ اللَّهُ مَا اقْتَتَلَ الَّذِينَ مِنْ بَعْدِهِمْ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فنحن الذين من بعدهم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بَعْدِ مَا جَاءَتْهُمُ الْبَيِّنَاتُ وَلَكِنِ اخْتَلَفُوا فَمِنْهُمْ مَنْ آمَنَ وَمِنْهُمْ مَنْ كَفَرَ وَلَوْ شَاءَ اللَّهُ مَا اقْتَتَلُوا وَلَكِنَّ اللَّهَ يَفْعَلُ مَا يُرِيدُ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فنحن الذين آمنا و هم الذين كفروا، فقال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كفر القوم ورب الكعبة ثم حمل فقاتل حتى قتل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علي علیهما السلام، أنه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أَنْفِقُوا مِمَّا رَزَقْنَاكُمْ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مما رزقكم الله على ما فرض الله عليكم فيما ملكت أيمانكم، واتقوا الله في الضعيفين يعني النساء و اليتيم وإنما هم عورة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امالی شیخ طوسی، 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الحسن الرضا علیه السلام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أتی رَجُلٌ إلَی النَّبِیِّ صلی اللّه علیه و آله بِدینارَینِ ،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یا رَسولَ اللّهِ ، اریدُ أن أحمِلَ بِهِما فی سَبیلِ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ألَکَ والِدانِ أو أحَدُهُما ؟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اِذهَب فَأَنفِقهُما عَلی والِدَیکَ ؛ فَهُوَ خَیرٌ لَکَ أن تَحمِلَ بِهِما فی سَبیلِ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فَرَجَعَ فَفَعَلَ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فَأَتاهُ بِدینارَینِ آخَرَینِ ،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قَد فَعَلتُ ، وهذانِ دینارانِ اریدُ أن أحمِلَ بِهِما فی سَبیلِ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ألَکَ وَلَدٌ ؟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فَاذهَب فَأَنفِقهُما عَلی وَلَدِکَ ؛ فَهُوَ خَیرٌ لَکَ أن تَحمِلَ بِهِما فی سَبیلِ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فَرَجَعَ فَفَعَلَ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فَأَتاهُ بِدینارَینِ آخَرَینِ ،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یا رَسولَ اللّهِ ، قَد فَعَلتُ ، وهذانِ دینارانِ آخَرانِ اریدُ أن أحمِلَ بِهِما فی سَبیلِ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ألَکَ زَوجَهٌ ؟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أنفِقهُما عَلی زَوجَتِکَ ؛ فَهُوَ خَیرٌ لَکَ أن تَحمِلَ بِهِما فی سَبیلِ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فَرَجَعَ وفَعَلَ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فَأَتاهُ بِدینارَینِ آخَرَینِ ،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یا رَسولَ اللّهِ ، قَد فَعَلتُ ، وهذانِ دینارانِ اریدُ أن أحمِلَ بِهِما فی سَبیلِ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ألَکَ خادِمٌ ؟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اِذهَب فَأَنفِقهُما عَلی خادِمِکَ ؛ فَهُوَ خَیرٌ لَکَ مِن أن تَحمِلَ بِهِما فی سَبیلِ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فَأَتاهُ بِدینارَینِ آخَرَینِ ،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یا رَسولَ اللّهِ ، وهذِهِ دینارانِ اریدُ أن أحمِلَ بِهِما فی سَبیلِ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اِحمِلهُما وَاعلَم بِأَنَّهُما لَیسا بِأَفضَلِ دینارَیکَ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تھذیب شیخ طوسی، ج </w:t>
      </w:r>
      <w:r>
        <w:rPr>
          <w:rFonts w:eastAsia="IRNazanin" w:cs="IRNazanin"/>
          <w:b w:val="false"/>
          <w:bCs w:val="false"/>
          <w:i w:val="false"/>
          <w:iCs w:val="false"/>
          <w:color w:val="333333"/>
          <w:sz w:val="20"/>
          <w:szCs w:val="20"/>
        </w:rPr>
        <w:t>171/6</w:t>
      </w:r>
      <w:r>
        <w:rPr>
          <w:rFonts w:eastAsia="IRNazanin" w:cs="IRNazanin"/>
          <w:b w:val="false"/>
          <w:bCs w:val="false"/>
          <w:i w:val="false"/>
          <w:iCs w:val="false"/>
          <w:color w:val="333333"/>
          <w:sz w:val="20"/>
          <w:szCs w:val="20"/>
          <w:rtl w:val="true"/>
        </w:rPr>
        <w:t xml:space="preserve"> )</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محسن بن المثنی عمن ذكره عن أبي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أفضل ما أنزل عليك؟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الكرسي، ما السماوات السبع والأرضون التبع في الكرسي إلا كحلقة ملقاة بأرض بلاقع وإن فضله على العرش كفضل الفلاة على الحلقة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حماد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رأيته جالسا متورکا برجله على فخذه،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رجل عنده جعلت فداك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جلسة مكروه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إن اليهود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الرب لما فرغ من خلق السماوات والأرض جلس على الكرسي هذه الجلسة ليستريح فأنزل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 لَا إِلَهَ إِلَّا هُوَ الْحَيُّ الْقَيُّومُ لَا تَأْخُذُهُ سِنَةٌ وَلَا نَوْمٌ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يكن متوركا كما كان</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معاوية بن عمار عن أبي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ذَا الَّذِي يَشْفَعُ عِنْدَهُ إِلَّا بِإِذْنِهِ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أولئك الشافعون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الأصبغ بن نباتة أن عليا علیه السلام الاسئل عن قول الله عزوجل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وَسِعَ كُرْسِيُّهُ السَّمَاوَاتِ وَالْأَرْضَ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السماوات والأرض وما فيهما من مخلوق في جوف الكرسي وله أربعة أملاك يحملونه بإذن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فأما الملك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ففي صورة الآدميين وهي أكرم الصور على الله وهو يدعو الله و يتضرع إليه ويطلب الشفاعة والرزق البني آدم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الملك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صورة الثور و هو سيد البهائم و هو يطلب إلى الله و يتضرع إليه و يطلب الشفاعة والرزق لجميع البهائم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الملك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صورة النسر و هو سيد الطير وهو يطلب إلى الله و يتضرع إليه ويطلب الشفاعة و الرزق لجميع الطير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الملك 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صورة الأسد وهو سيد السباع وهو يرغب إلى الله ويطلب الشفاعة والرزق لجميع السباع، ولم يكن في هذه الصور أحسن من الثور و لا أشد انتصابا منه حتى اتخذ الملأ من بني إسرائيل العجل إلها، فلما عكفوا عليه و عبدوه من دون الله خفض الملك الذي في صورة الثور رأسه استحياء من الله أن عبد من دون الله شيء يشبهه و تخوف أن ينزل به العذاب، ثم قال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الشجر لم يزل حصيدا كله حتی دعي للرحمن ولد أعز الرحمن وجل أن يكون له ولد، فكادت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السَّمَاوَاتُ يَتَفَطَّرْنَ مِنْهُ وَتَنْشَقُّ الْأَرْضُ وَتَخِرُّ الْجِبَالُ هَدًّا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فعند ذلك اقشعر الشجر وصارله شوك حذار أن ينزل به العذاب، فما بال قوم غيروا سنة رسول الله صلی الله علیه و آله وعدلوا عن وصيته في حق علي و الأئمة علیهم السلام ولا يخافون أن ينزل بهم العذاب ثم تلا هذه الآية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الَّذِينَ بَدَّلُوا نِعْمَتَ اللَّهِ كُفْرًا وَأَحَلُّوا قَوْمَهُمْ دَارَ الْبَوَارِ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نحن و الله نعمة الله التي أنعم الله بها على عباده وبنا فاز من فاز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 xml:space="preserve"> )</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الْمُفَضَّلِ بْنِ عُمَرَ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عَبْدِ اللَّهِ علیه السلام عَنِ الْعَرْشِ وَ الْکُرْسِیِّ مَا هُمَا فَقَالَ الْعَرْشُ فِی وَجْهٍ هُوَ جُمْلَهُ الْخَلْقِ وَ الْکُرْسِیُّ وِعَاؤُهُ وَ فِی وَجْهٍ آخَرَ هُوَ الْعِلْمُ الَّذِی أَطْلَعَ اللَّهُ عَلَیْهِ أَنْبِیَاءَهُ وَ رُسُلَهُ وَ حُجَجَهُ وَ الْکُرْسِیُّ هُوَ الْعِلْمُ الَّذِی لَمْ یُطْلِعْ عَلَیْهِ أَحَداً مِنْ أَنْبِیَائِهِ وَ رُسُلِهِ وَ حُجَجِهِ علیهم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صافی،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5374</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عَبْدِاللهِ بْنِ أبِی یَعْفُورٍ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لِأبِی عَبْدِاللهِ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أُخَالِطُ النَّاسَ فَیَکْثُرُ عَجَبِی مِنْ أقْوَامٍ لَا یَتَوَلَّوْنَکُمْ وَ یَتَوَلَّوْنَ فُلَاناً وَ فُلَاناً، لَهُمْ أمَانَهٌ وَ صِدْقٌ وَ وَفَاءٌ، وَ أقْوَامٌ یَتَوَلَّوْنَکُمْ لَیْسَ لَهُمْ تِلْکَ الْأمَانَهُ وَ لَا الْوَفَاءُ وَ الصِّدْقُ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فَاسْتَوَی أبُو عَبْدِاللهِ عَلَیْهِ السَّلامُ جَالِساً فَأقْبَلَ عَلَیَّ کَالْغَضْبَانِ 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دِینَ لِمَنْ دَانَ اللهَ بِوَلَایَهِ إمَامٍ جَائِرٍ لَیْسَ مِنَ اللهِ، وَ لَا عَتْبَ عَلَی مَنْ دَانَ بِوَلَایَهِ إمَامٍ عَادِلٍ مِنَ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دِینَ لِأُولَئِکَ وَ لَا عَتْبَ عَلَی هَؤُلَاءِ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 لَا دِینَ لِأُولَئِکَ، وَ لَا عَتْبَ عَلَی هَؤُلَاءِ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ألَا تَسْمَعُ لِقَوْلِ اللهِ عَزَّ وَ 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اَللّهُ وَلِیُّ الَّذِینَ آمَنُوا یُخْرِجُهُمْ مِنَ الظُّلُماتِ إِلَی النُّورِ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یَعْنِی مِنْ ظُلُمَاتِ الذُّنُوبِ إلَی نُورِ التَّوْبَهِ وَ الْمَغْفِرَهِ لِوَلَایَتِهِمْ کُلَّ إمَامٍ عَادِلٍ مِنَ اللهِ، وَ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الَّذِینَ کَفَرُوا أَوْلِیاؤُهُمُ الطّاغُوتُ یُخْرِجُونَهُمْ مِنَ النُّورِ إِلَی الظُّلُماتِ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عَنَی بِهَذَا أنَّهُمْ کَانُوا عَلَی نُورِ الْإسْلَامِ فَلَمَّا أنْ تَوَلَّوْا کُلَّ إمَامٍ جَائِرٍ لَیْسَ مِنَ اللهِ عَزَّ وَ جَلَّ خَرَجُوا بِوَلَایَتِهِمْ إیَّاهُ مِنْ نُورِ الْإسْلَامِ إلَی ظُلُمَاتِ الْکُفْرِ، فَأوْجَبَ اللهُ لَهُمُ النَّارَ مَعَ الْکُفَّارِ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أُولئِکَ أَصْحابُ النّارِ هُمْ فِیها خالِدُونَ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أَحَبَّ أَنْ یَتَمَسَّکَ بِالْعُرْوَهِ الْوُثْقَی الَّتِی لَا انْفِصَامَ لَهَا فَلْیَتَمَسَّکْ بِوَلَایَهِ أَخِی وَ وَصِیِّی عَلِیِّ بْنِ أَبِی طَالِبٍ فَإِنَّهُ لَا یَهْلِکُ مَنْ أَحَبَّهُ وَ تَوَلَّاهُ وَ لَا یَنْجُو مَنْ أَبْغَضَهُ وَ عَادَاهُ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حُذَیْفَهَ بْنِ أَسِیدٍ الْغِفَارِیِّ قَالَ قَالَ رَسُولُ اللَّهِ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حُذَیْفَهُ إِنَّ حُجَّهَ اللَّهِ عَلَیْکُمْ بَعْدِی عَلِیُّ بْنُ أَبِی طَالِبٍ الْکُفْرُ بِهِ کُفْرٌ بِاللَّهِ وَ الشِّرْکُ بِهِ شِرْکٌ بِاللَّهِ وَ الشَّکُّ فِیهِ شَکٌّ فِی اللَّهِ وَ الْإِلْحَادُ فِیهِ إِلْحَادٌ فِی اللَّهِ وَ الْإِنْکَارُ لَهُ إِنْکَارٌ لِلَّهِ وَ الْإِیمَانُ بِهِ إِیمَانٌ بِاللَّهِ لِأَنَّهُ أَخُو رَسُولِ اللَّهِ وَ وَصِیُّهُ وَ إِمَامُ أُمَّتِهِ وَ مَوْلَاهُمْ وَ هُوَ حَبْلُ اللَّهِ الْمَتِینُ وَ الْعُرْوَهُ الْوُثْقَی الَّتِی لَا انْفِصامَ لَها وَ سَیَهْلِکُ فِیهِ اثْنَانِ وَ لَا ذَنْبَ لَهُ مُحِبٌّ غَالٍ وَ مُقَصِّرٌ یَا حُذَیْفَهُ لَا تُفَارِقَنَّ عَلِیّاً فَتُفَارِقَنِی وَ لَا تُخَالِفَنَّ عَلِیّاً فَتُخَالِفَنِی إِنَّ عَلِیّاً مِنِّی وَ أَنَا مِنْهُ مَنْ أَسْخَطَهُ فَقَدْ أَسْخَطَنِی وَ مَنْ أَرْضَاهُ فَقَدْ أَرْضَانِی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امالى صدوق،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3/282</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 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سَیَکُونُ بَعْدِی فِتْنَهٌ مُظْلِمَهٌ النَّاجِی فِیهَا مَنْ تَمَسَّکَ بِعُرْوَهِ اللَّهِ الْوُثْقَی فَقِیلَ یَا رَسُولَ اللَّهِ وَ مَا الْعُرْوَهُ الْوُثْقَی قَالَ وَلَایَهُ سَیِّدِ الْوَصِیِّینَ قِیلَ یَا رَسُولَ اللَّهِ وَ مَنْ سَیِّدُ الْوَصِیِّینَ قَالَ أَمِیرُ الْمُؤْمِنِینَ قِیلَ وَ مَنْ أَمِیرُ الْمُؤْمِنِینَ قَالَ مَوْلَی الْمُسْلِمِینَ وَ إِمَامُهُمْ بَعْدِی قِیلَ وَ مَنَ مَوْلَی الْمُسْلِمِینَ قَالَ أَخِی عَلِیُّ بْنُ أَبِی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307/37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عَمْرِو بْنِ أَبِي القدام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جَعْفَرِ الْبَاقِرَ علیه السلام ؛مَن قَرَأَ آيَةَ الكُرسِيِّ مَرَّةً صَرَفَ اللّهُ عَنهُ ألفَ مَكروهٍ مِن مَكارِهِ الدُّنيا، وألفَ مَكروهٍ مِن مَكارِهِ الآخِرَةِ ، وأيسَرُ مَكروهِ الدُّنيا الفَقرُ، وأيسَرُ مَكروهِ الآخِرَةِ عَذابُ القَبرِ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امالى صدوق ص</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مَرْوَانَ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عَبْدِاللهِ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ألَا أُخْبِرُکُمْ بِمَا کَانَ رَسُولُ اللهِ صَلَّی اللهُ عَلَیْهِ وَ آلِهِ یَقُولُ إذَا أوَی إلَی فِرَاشِهِ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یَقْرَأُ آیَهَ الْکُرْسِیِّ وَ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آمَنْتُ بِاللَّهِ وَ کَفَرْتُ بِالطَّاغُوتِ اللَّهُمَّ احْفَظْنِی فِی مَنَامِی وَ فِی یَقَظَتِی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536/2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الحميد بن فرقد عن جعفر بن محمد علیهما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 الجن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لكل شيء ذروة و ذروة القرآن آية الكرسي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علیه السلام، ص</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علیه السلام، 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للحر العاملی،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دعوات راوندی،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214</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حَنَانِ بْنِ سَدِیرٍ،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رَجُلٌ مِنْ أَصْحَابِ أَبِی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سَمِعْتُهُ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أَشَدَّ النَّاسِ عَذَاباً یَوْمَ الْقِیَامَهِ لَسَبْعَهُ نَفَرٍ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أَوَّلُهُمُ ابْنُ آدَمَ الَّذِی قَتَلَ أَخَاهُ، وَ نُمْرُودُ الَّذِی حَاجَّ إِبْراهِیمَ عَلَیْهِ السَّلَامُ فِی رَبِّهِ، وَ اثْنَانِ فِی بَنِی إِسْرَائِیلَ هَوَّدَا قَوْمَهُمَا وَ نَصَّرَاهُمَا، وَ فِرْعَوْنُ الَّذِی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رَبُّکُمُ الْأَعْلی ، وَ اثْنَانِ مِنْ هَذِهِ الْأُمَّهِ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خصال، ص</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تفسير عیاشی، ج</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أَلَمْ تَرَ إِلَى الَّذِي حَاجَّ إِبْرَاهِيمَ فِي رَبِّهِ أَنْ آتَاهُ اللَّهُ الْمُلْكَ إِذْ قَالَ إِبْرَاهِيمُ رَبِّيَ الَّذِي يُحْيِي وَيُمِيتُ قَالَ أَنَا أُحْيِي وَأُمِيتُ قَالَ إِبْرَاهِيمُ فَإِنَّ اللَّهَ يَأْتِي بِالشَّمْسِ مِنَ الْمَشْرِقِ فَأْتِ بِهَا مِنَ الْمَغْرِبِ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لما ألقي نمرود إبراهيم علیه السلام في النار و جعلها الله عليه بردا وسلاما قال نمرود يا إبراهيم من ربك قال ربي الذي يخيي وميث، قال نمرود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أحيي وأميت فقال له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تحيي وتميت؟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برجلين ممن قد وجب عليهما القتل فأطلق عن واحد و قتل واحدا فأكون قد أحييت وأمت، فقال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كنت صادقا فأحي الذي قتلته،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 هذا فإن ربي يأتيني بالشمس من المشرق فأت بها من المغرب فكان كما قال الله عزو 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فَبُهِتَ الَّذِي كَفَرَ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انقطع و ذلك أنه علم أن الشمس أقدم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تفسير قمی، ج</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 xml:space="preserve"> )</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 الله علیه السلام في قول الله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كَالَّذِي مَرَّ عَلَى قَرْيَةٍ وَهِيَ خَاوِيَةٌ عَلَى عُرُوشِهَا قَالَ أَنَّى يُحْيِي هَذِهِ اللَّهُ بَعْدَ مَوْتِهَا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بعث على بني إسرائيل نبيا يقال له أرميا،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لهم ما بلد تنقيته من کرائم البلدان، وغرس فيه من کرائم الغرس و نقيته من كل غريبة فأخلف فأنبت خرنوبا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فضحكوا و استهزء وا به فشکاهم إلى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فأوحى الله إليه أن قل لهم إن البلد بیت المقدس والغرس بنو إسرائيل تنقيته من كل غريبة و نحيت عنهم كل جبار فأخلفوا فعملوا بمعاصي الله فلأسلطن عليهم في بلدهم من يسفك دماءهم و يأخذ أموالهم، فإن بكوا إلي فلم أرحم بكاءهم وإن دعوا لم أستجب دعاءهم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فشلتهم و فشلت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لأخربنها مائة عام ثم لأعمرنها، فلما حدثهم جزعت العلماء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ما ذنبنا نحن ولم نكن نعمل بعملهم فعاود لنا ربك، فصام سبعا فلم يوح إليه شيء فأكل أكلة ثم صام سبعين فلم يوح إليه شيء فأكل أكلة ثم صام سبعا فلما أن كان يوم الواحد و العشرين أوحى الله إليه لترجعن عما تصنع أتراجعني في أمر قضيته أو لأردن وجهك على دبرك ثم أوحى إليه قل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لأنكم رأيتم المنكر فلم تنكروه، فسلط الله عليهم بخت نصر فصنع بهم ما قد بلغك، ثم بعث بخت نصر إلى النبي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إنك قد نبئت عن ربك و حدثتهم بما أصنع بهم فإن شئت فأقم عندي فيمن شئت وإن شئت فاخرج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بل أخرج فتزود عصيرا و تینا و خرج، فلما أن غاب مد البصر التفت إليها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أَنَّى يُحْيِي هَذِهِ اللَّهُ بَعْدَ مَوْتِهَا فَأَمَاتَهُ اللَّهُ مِائَةَ 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أماته غدوة و بعثه عشية قبل أن تغيب الشمس وكان أول شيء خلق منه عيناه في مثل غرقى البيض ثم قيل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 لَبِثْتَ قَالَ لَبِثْتُ يَوْمًا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نظر إلى الشمس لم تغب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بَعْضَ يَوْمٍ قَالَ بَلْ لَبِثْتَ مِائَةَ عَامٍ فَانْظُرْ إِلَى طَعَامِكَ وَشَرَابِكَ لَمْ يَتَسَنَّهْ وَانْظُرْ إِلَى حِمَارِكَ وَلِنَجْعَلَكَ آيَةً لِلنَّاسِ وَانْظُرْ إِلَى الْعِظَامِ كَيْفَ نُنْشِزُهَا ثُمَّ نَكْسُوهَا لَحْمًا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فجعل ينظر إلى عظامه كيف يصل بعضها إلى بعض ويرى العروق كيف تجري، فلما استوى قائما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أَعْلَمُ أَنَّ اللَّهَ عَلَى كُلِّ شَيْءٍ قَدِيرٌ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تفسير عیاشی،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زنديقا سأل عن الصادق علیه السلام مسائل منها 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فَلَوْ أَنَّ اَللَّهَ رَدَّ إِلَیْنَا مِنَ اَلْأَمْوَاتِ فِی کُلِّ مِائَهِ عَامٍ وَاحِداً لِنَسْأَلَهُ عَمَّنْ مَضَی مِنَّا إِلَی مَا صَارُوا وَ کَیْفَ حَالُهُمْ وَ مَا ذَا لَقُوا بَعْدَ اَلْمَوْتِ وَ أَیُّ شَیْءٍ صُنِعَ 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لَعَمِلَ اَلنَّاسُ عَلَی اَلْیَقِینِ وَ اِضْمَحَلَّ اَلشَّکُّ وَ ذَهَبَ اَلْغِلُّ عَنِ اَلْقُلُوبِ قَالَ إِنَّ هَذِهِ مَقَالَهُ مَنْ أَنْکَرَ اَلرُّسُلَ وَ کَذَّبَهُمْ وَ لَمْ یُصَدِّقْ بِمَا جَاءُوا بِهِ مِنْ عِنْدِ اَللَّهِ إِذْ أَخْبَرُوا وَ قَالُوا إِنَّ اَللَّهَ أَخْبَرَ فِی کِتَابِهِ عَزَّ وَ جَلَّ عَلَی لِسَانِ أَنْبِیَائِهِ حَالَ مَنْ مَاتَ مِنَّا أَ فَیَکُونُ أَحَدٌ أَصْدَقَ مِنَ اَللَّهِ قَوْلاً وَ مِنْ رُسُلِهِ وَ قَدْ رَجَعَ إِلَی اَلدُّنْیَا مِمَّا مَاتَ خَلْقٌ کَثِیرٌ مِنْهُمْ أَصْحَابُ اَلْکَهْفِ أَمَاتَهُمُ اَللَّهُ ثَلاَثَمِائَهِ عَامٍ وَ تِسْعَهً ثُمَّ بَعَثَهُمْ فِی زَمَانِ قَوْمٍ أَنْکَرُوا اَلْبَعْثَ لِیَقْطَعَ حُجَّتَهُمْ وَ لِیُرِیَهُمْ قُدْرَتَهُ وَ لِیَعْلَمُوا أَنَّ اَلْبَعْثَ حَقٌّ وَ أَمَاتَ اَللَّهُ أَرْمِیَا اَلنَّبِیَّ عَلَیْهِ اَلسَّلاَمُ اَلَّذِی نَظَرَ إِلَی خَرَابِ بَیْتِ اَلْمَقْدِسِ وَ مَا حَوْلَهُ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حِینَ غَزَاهُمْ بُخْتَنَصَّرُ وَ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أَنّی یُحْیِی هذِهِ اَللّهُ بَعْدَ مَوْتِها فَأَماتَهُ اَللّهُ مِائَهَ 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أَحْیَاهُ وَ نَظَرَ إِلَی أَعْضَائِهِ کَیْفَ تَلْتَئِمُ وَ کَیْفَ تُلْبَسُ اَللَّحْمَ وَ إِلَی مَفَاصِلِهِ وَ عُرُوقِهِ کَیْفَ تُوصَلُ فَلَمَّا اِسْتَوَی قَاعِداً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أَعْلَمُ أَنَّ اَللّهَ عَلی کُلِّ شَیْءٍ قَدِیرٌ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نور الثقلین، ج</w:t>
      </w:r>
      <w:r>
        <w:rPr>
          <w:rFonts w:eastAsia="IRNazanin" w:cs="IRNazanin"/>
          <w:b w:val="false"/>
          <w:bCs w:val="false"/>
          <w:i w:val="false"/>
          <w:iCs w:val="false"/>
          <w:color w:val="333333"/>
          <w:sz w:val="20"/>
          <w:szCs w:val="20"/>
        </w:rPr>
        <w:t>275/1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1086</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جماعة من أهل العلم أن ابن الكواء قال لعلي علیه السلام يا أمير المؤمنین، ما ولد أكبر من أبيه من أهل الدنيا؟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أولئك ولد عزیز، حين مر على قرية خربة وقد جاء من ضيعة له، تحته حمار، و معه شنة فيها تين، وكوز فيه عصير، فمر على قرية خربة،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أَنَّى يُحْيِي هَذِهِ اللَّهُ بَعْدَ مَوْتِهَا فَأَمَاتَهُ اللَّهُ مِائَةَ 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فتوالد ولده و تناسلوا، ثم بعث الله إليه فأحياه في المولد الذي أماته فيه، فأولئك ولده أكبر من أبيهم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نورالثقلین، ج</w:t>
      </w:r>
      <w:r>
        <w:rPr>
          <w:rFonts w:eastAsia="IRNazanin" w:cs="IRNazanin"/>
          <w:b w:val="false"/>
          <w:bCs w:val="false"/>
          <w:i w:val="false"/>
          <w:iCs w:val="false"/>
          <w:color w:val="333333"/>
          <w:sz w:val="20"/>
          <w:szCs w:val="20"/>
        </w:rPr>
        <w:t>275/1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1086</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مُحَمَّدِ بْنِ الْجَهْمِ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مَجْلِسَ الْمَأْمُونِ وَ عِنْدَهُ الرِّضَا عَلِیُّ بْنُ مُوسَی علیهما السلام فَقَالَ لَهُ الْمَأْمُونُ یَا ابْنَ رَسُولِ اللَّهِ أَ لَیْسَ مِنْ قَوْلِکَ أَنَّ الْأَنْبِیَاءَ مَعْصُومُونَ؟ قَالَ بَلَی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فَأَخْبِرْنِی عَنْ قَوْلِ إِبْرَاهِیمَ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 أَرِنِی کَیْفَ تُحْیِ الْمَوْتی قالَ أَ وَ لَمْ تُؤْمِنْ قالَ بَلی وَ لکِنْ لِیَطْمَئِنَّ قَلْبِی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الرِّضَا علیه السلام إِنَّ اللَّهَ تَبَارَکَ وَ تَعَالَی کَانَ أَوْحَی إِلَی إِبْرَاهِیمَ علیه السلام أَنِّی مُتَّخِذٌ مِنْ عِبَادِی خَلِیلًا إِنْ سَأَلَنِی إِحْیَاءَ الْمَوْتَی أَجَبْتُهُ فَوَقَعَ فِی نَفْسِ إِبْرَاهِیمَ علیه السلام أَنَّهُ ذَلِکَ الْخَلِیلُ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 أَرِنِی کَیْفَ تُحْیِ الْمَوْتی قالَ أَ وَ لَمْ تُؤْمِنْ قالَ بَلی وَ لکِنْ لِیَطْمَئِنَّ قَلْبِی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الْخُلَّهِ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فَخُذْ أَرْبَعَهً مِنَ الطَّیْرِ فَصُرْهُنَّ إِلَیْکَ ثُمَّ اجْعَلْ عَلی کُلِّ جَبَلٍ مِنْهُنَّ جُزْءاً ثُمَّ ادْعُهُنَّ یَأْتِینَکَ سَعْیاً وَ اعْلَمْ أَنَّ اللَّهَ عَزِیزٌ حَکِیمٌ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فَأَخَذَ إِبْرَاهِیمُ علیه السلام نَسْراً وَ بَطّاً وَ طَاوُساً وَ دِیکاً فَقَطَّعَهُنَّ وَ خَلَطَهُنَ ثُمَّ جَعَلَ عَلَی کُلِّ جَبَلٍ مِنَ الْجِبَالِ الَّتِی حَوْلَهُ وَ کَانَتْ عَشَرَهً مِنْهُنَّ جُزْءاً وَ جَعَلَ مَنَاقِیرَهُنَّ بَیْنَ أَصَابِعِهِ ثُمَّ دَعَاهُنَّ بِأَسْمَائِهِنَّ وَ وَضَعَ عِنْدَهُ حَبّاً وَ مَاءً فَتَطَایَرَتْ تِلْکَ الْأَجْزَاءُ بَعْضُهَا إِلَی بَعْضٍ حَتَّی اسْتَوَتِ الْأَبْدَانُ وَ جَاءَ کُلُّ بَدَنٍ حَتَّی انْضَمَّ إِلَی رَقَبَتِهِ وَ رَأْسِهِ فَخَلَّی إِبْرَاهِیمُ علیه السلام عَنْ مَنَاقِیرِهِنَّ فَطِرْنَ ثُمَّ وَقَعْنَ فَشَرِبْنَ مِنْ ذَلِکَ الْمَاءِ وَ الْتَقَطْنَ مِنْ ذَلِکَ الْحَبِّ وَ قُلْنَ یَا نَبِیَّ اللَّهِ أَحْیَیْتَنَا أَحْیَاکَ اللَّهُ فَقَالَ إِبْرَاهِیمُ علیه السلام بَلِ اللَّهُ یُحْیِی وَ یُمِیتُ وَ هُوَ عَلی کُلِّ شَیْ ءٍ قَدِیرٌ قَالَ الْمَأْمُونُ بَارَکَ اللَّهُ فِیکَ یَا أَبَا الْحَسَنِ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عیون اخبار الرضا عاف،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چاپ اعلمی</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ج </w:t>
      </w:r>
      <w:r>
        <w:rPr>
          <w:rFonts w:eastAsia="IRNazanin" w:cs="IRNazanin"/>
          <w:b w:val="false"/>
          <w:bCs w:val="false"/>
          <w:i w:val="false"/>
          <w:iCs w:val="false"/>
          <w:color w:val="333333"/>
          <w:sz w:val="20"/>
          <w:szCs w:val="20"/>
        </w:rPr>
        <w:t>176/2</w:t>
      </w:r>
      <w:r>
        <w:rPr>
          <w:rFonts w:eastAsia="IRNazanin" w:cs="IRNazanin"/>
          <w:b w:val="false"/>
          <w:bCs w:val="false"/>
          <w:i w:val="false"/>
          <w:iCs w:val="false"/>
          <w:color w:val="333333"/>
          <w:sz w:val="20"/>
          <w:szCs w:val="20"/>
          <w:rtl w:val="true"/>
        </w:rPr>
        <w:t xml:space="preserve"> )</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 و العیاشی عَنْ أبِی عَبْدِاللهِ عَلَیْهِ السَّلامُ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فلَمَّا رَأی إبْرَاهِیمُ عَلَیْهِ السَّلامُ مَلَکُوتَ السَّمَاوَاتِ وَ الْأرْضِ الْتَفَتَ فَرَأی رَجُلًا یَزْنِی فَدَعَا عَلَیْهِ فَمَاتَ، ثُمَّ رَأی آخَرَ فَدَعَا عَلَیْهِ فَمَاتَ حَتَّی رَأی ثَلَاثَهً فَدَعَا عَلَیْهِمْ فَمَاتُوا، فَأوْحَی اللهُ عَزَّ ذِکْرُهُ إلَیْهِ یَا إبْرَاهِیمُ إنَّ دَعْوَتَکَ مُجَابَهٌ فَلَا تَدْعُ عَلَی عِبَادِی، فَإنِّی لَوْ شِئْتُ لَمْ أخْلُقْهُمْ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خَلَقْتُ خَلْقِی عَلَی ثَلَاثَهِ أصْنَافٍ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 یَعْبُدُنِی لَا یُشْرِکُ بِی شَیْئاً فَأُثِیبُهُ؛ وَ عَبْداً یَعْبُدُ غَیْرِی فَلَنْ یَفُوتَنِی؛ وَ عَبْداً عَبَدَ غَیْرِی فَأُخْرِجُ مِنْ صُلْبِهِ مَنْ یَعْبُدُنِی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الْتَفَتَ فَرَأی جِیفَهً عَلَی سَاحِلِ الْبَحْرِ نِصْفُهَا فِی الْمَاءِ وَ نِصْفُهَا فِی الْبِرِّ تَجِیءُ سِبَاعُ الْبَحْرِ فَتَأْکُلُ مَا فِی الْمَاءِ، ثُمَّ تَرْجِعُ فَیَشُدُّ بَعْضُهَا عَلَی بَعْضٍ فَیَأْکُلُ بَعْضُهَا بَعْضاً وَ تَجِیءُ سِبَاعُ الْبَرِّ فَتَأْکُلُ مِنْهَا فَیَشُدُّ بَعْضُهَا عَلَی بَعْضٍ فَیَأْکُلُ بَعْضُهَا بَعْضاً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فَعِنْدَ ذَلِکَ تَعَجَّبَ إبْرَاهِیمُ عَلَیْهِ السَّلامُ مِمَّا رَأی، 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رَبِّ أَرِنِی کَیْفَ تُحْیِ الْمَوْتی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تفسیر صافی،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کافی، ج</w:t>
      </w:r>
      <w:r>
        <w:rPr>
          <w:rFonts w:eastAsia="IRNazanin" w:cs="IRNazanin"/>
          <w:b w:val="false"/>
          <w:bCs w:val="false"/>
          <w:i w:val="false"/>
          <w:iCs w:val="false"/>
          <w:color w:val="333333"/>
          <w:sz w:val="20"/>
          <w:szCs w:val="20"/>
        </w:rPr>
        <w:t>305/8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الرَّحْمَنِ بْنِ سَیَابَهَ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امْرَأهً أوْصَتْ إلَیَّ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ثُلُثِی یُقْضَی بِهِ دَیْنِی وَ جُزْءٌ مِنْهُ لِفُلَانَهَ، فَسَألْتُ عَنْ ذَلِکَ ابْنَ أبِی لَیْلَی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أرَی لَهَا شَیْئاً مَا أدْرِی مَا الْجُزْءُ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فَسَألْتُ عَنْهُ أبَا عَبْدِاللهِ عَلَیْهِ السَّلامُ بَعْدَ ذَلِکَ وَ خَبَّرْتُهُ کَیْفَ قَالَتِ الْمَرْأهُ، وَ مَا قَالَ ابْنُ أبِی لَیْلَی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کَذَبَ ابْنُ أبِی لَیْلَی؛ لَهَا عُشْرُ الثُّلُثِ إنَّ اللهِ عَزَّ وَ جَلَّ أمَرَ إبْرَاهِیمَ عَلَیْهِ السَّلامُ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اِجْعَلْ عَلی کُلِّ جَبَلٍ مِنْهُنَّ جُزْءاً وَ کَانَتِ الْجِبَالُ یَوْمَئِذٍ عَشَرَهً وَ الْجُزْءُ هُوَ الْعُشْرُ مِنَ الشَّیْ 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250/23</w:t>
      </w:r>
      <w:r>
        <w:rPr>
          <w:rFonts w:eastAsia="IRNazanin" w:cs="IRNazanin"/>
          <w:b w:val="false"/>
          <w:bCs w:val="false"/>
          <w:i w:val="false"/>
          <w:iCs w:val="false"/>
          <w:color w:val="333333"/>
          <w:sz w:val="20"/>
          <w:szCs w:val="20"/>
          <w:rtl w:val="true"/>
        </w:rPr>
        <w:t xml:space="preserve"> )</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خالد البرقي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محبوب، عن عمر بن يزيد،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أبا عبد الله علیه السلام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أحسن العبد المؤمن عمله ضاعف الله تعالی عمله، لكل حسنة سبع مائة، وذلك قول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يُضَاعِفُ لِمَنْ يَشَاءُ فأحسنوا أعمالکم التی تعملونها لثواب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الإحسان؟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صليت فأحسن رکوع و سجودك، وإذا صمت فتوق كل ما فيه فساد صومك، وإذا حججت فتوق ما يحرم عليك في حج و عمرتك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 عمل تعمله لله فليكن نقيا من الدنس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محاسن برقی، ص</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الصادق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أسدى إلى مؤمن معروفا ثم آذاه بالكلام أو من عليه فقد أبطل الله صدقته ثم ضرب الله فيه مث؟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كَالَّذِي يُنْفِقُ مَالَهُ رِئَاءَ النَّاسِ وَلَا يُؤْمِنُ بِاللَّهِ وَالْيَوْمِ الْآخِرِ فَمَثَلُهُ كَمَثَلِ صَفْوَانٍ عَلَيْهِ تُرَابٌ فَأَصَابَهُ وَابِلٌ فَتَرَكَهُ صَلْدًا لَا يَقْدِرُونَ عَلَى شَيْءٍ مِمَّا كَسَبُوا وَاللَّهُ لَا يَهْدِي الْقَوْمَ الْكَافِرِينَ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أكثر منه وأذاه لمن يتصدق علیه بطلت صدقته كما يبطل التراب الذي يكون على صفوان، والصفوان الصخرة الكبيرة التي تكون على مفازة فيجيء المطر فيغسل التراب عنها و يذهب به، فضرب الله هذا المثل لمن اصطنع معروفا ثم أتبعه بالمن والأذى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الصادق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شيء أحب إلي من رجل سلف مني إليه يد أتبعته أختها و أحسنت بهاله لأني رأيت منع الأواخر يقطع لسان شكر الأوائل، ثم ضرب مثل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وَمَثَلُ الَّذِينَ يُنْفِقُونَ أَمْوَالَهُمُ ابْتِغَاءَ مَرْضَاتِ اللَّهِ وَتَثْبِيتًا مِنْ أَنْفُسِهِمْ كَمَثَلِ جَنَّةٍ بِرَبْوَةٍ أَصَابَهَا وَابِلٌ فَآتَتْ أُكُلَهَا ضِعْفَيْنِ فَإِنْ لَمْ يُصِبْهَا وَابِلٌ فَطَلٌّ وَاللَّهُ بِمَا تَعْمَلُونَ بَصِيرٌ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مَثَلُهُمْ کمثل جُنَّةُ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بستان في موضع مرتفع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أَصابَها وابِلُ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مطر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فَاتَتْ أُكُلَها ضِعْفَيْنِ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يتضاعف ثمرها كما يتضاعف أجر من أنفق ماله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الصادق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 أنفق ماله ابتغاء مرضات الله ثم امتن على من تصدق علیه كان كما قال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أَيَوَدُّ أَحَدُكُمْ أَنْ تَكُونَ لَهُ جَنَّةٌ مِنْ نَخِيلٍ وَأَعْنَابٍ تَجْرِي مِنْ تَحْتِهَا الْأَنْهَارُ لَهُ فِيهَا مِنْ كُلِّ الثَّمَرَاتِ وَأَصَابَهُ الْكِبَرُ وَلَهُ ذُرِّيَّةٌ ضُعَفَاءُ فَأَصَابَهَا إِعْصَارٌ فِيهِ نَارٌ فَاحْتَرَقَتْ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الإعصار الرياح، فمن امتن على من تصدق عليه كمن كان له جئة كثيرة الثمار وهو شيخ ضعيف له أولاد صغار ضعفاء فتجيء ريح أونار فتحرق ماله كله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جعفر علیه السلام في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أَيُّهَا الَّذِينَ آمَنُوا لَا تُبْطِلُوا صَدَقَاتِكُمْ بِالْمَنِّ وَالْأَذَى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المحمد و آل محمد صلی الله علیه و آله هذا تأويل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أنزلت في عثمان</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سلام بن المستنير عن أبي جعفر علیه السلام قال في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وَمَثَلُ الَّذِينَ يُنْفِقُونَ أَمْوَالَهُمُ ابْتِغَاءَ مَرْضَاتِ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أنزلت في علي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جَعْفَرٍ 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مِنَ الَّذِينَ يُنْفِقُونَ أَمْوَالِهِمْ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نَزَلَتْ فِي عَلِيٍّ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شواهد التنزیل،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سلام بن المستنير عن أبي جعفر علیه السلام قال في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الَّذِينَ يُنْفِقُونَ أَمْوَالَهُمُ ابْتِغَاءَ مَرْضَاتِ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أنزلت في علي علیه السلام</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بَصِیرٍ عَنْ أَبِی عَبْدِ اللَّهِ علیه السلام فِی قَوْلِ اللَّهِ عَزَّ وَ 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یا أَیُّهَا الَّذِینَ آمَنُوا أَنْفِقُوا مِنْ طَیِّباتِ ما کَسَبْتُمْ وَ مِمَّا أَخْرَجْنا لَکُمْ مِنَ الْأَرْضِ وَ لا تَیَمَّمُوا الْخَبِیثَ مِنْهُ تُنْفِقُونَ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کَانَ رَسُولُ اللَّهِ صلی الله علیه و آله إِذَا أَمَرَ بِالنَّخْلِ أَنْ یُزَکَّی یَجِی ءُ قَوْمٌ بِأَلْوَانٍ مِنْ تَمْرٍ وَ هُوَ مِنْ أَرْدَی التَّمْرِ یُؤَدُّونَهُ مِنْ زَکَاتِهِمْ تَمْراً یُقَالُ لَهُ الْجُعْرُورُ وَ الْمِعَافَأْرَهُ قَلِیلَهَ اللِّحَاءِ عَظِیمَهَ النَّوَی وَ کَانَ بَعْضُهُمْ یَجِی ءُ بِهَا عَنِ التَّمْرِ الْجَیِّدِ فَقَالَ رَسُولُ اللَّهِ صلی الله علیه و آله لَا تَخْرُصُوا هَاتَیْنِ التَّمْرَتَیْنِ وَ لَا تَجِیئُوا مِنْهَا بِشَیْ ءٍ وَ فِی ذَلِکَ نَزَلَ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تَیَمَّمُوا الْخَبِیثَ مِنْهُ تُنْفِقُونَ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بصير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وَمِمَّا أَخْرَجْنَا لَكُمْ مِنَ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رسول الله صلی الله علیه و آله إذا أمر بالتخل أن يزگی يجيء قوم بألوان من التمر هو من أردى التمر يؤدونه عن زكاتهم، تمر يقال له الجعرور و المعیفارة، قليلة اللحاء عظيمة النوى فكان بعضهم يجيء بها عن التمر الجيد، فقال رسول الله صلی الله علیه و آله لا تخرصوا هاتین و لا تجيئوا منها بشيء وفي ذلك أنزل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أَيُّهَا الَّذِينَ آمَنُوا أَنْفِقُوا مِنْ طَيِّبَاتِ مَا كَسَبْتُمْ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إلى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أَنْ تُغْمِضُوا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والإغماض أن يأخذ هاتين التمرين من الثمر،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يصل إلى الله صدقة من کسب حرام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إسحاق بن عمار عن جعفر بن محمد علیهما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أهل المدينة يأتون بصدقة الفطر إلى مسجد رسول الله صلی الله علیه و آله و فيه عذق يسمى الجعرور و عذق يسمی معافارة، کانا عظیم نواهما، رقیق لحاهما، في طعمها مرارة، فقال رسول الله صلی الله علیه و آله للخارص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تخرص عليهم هذين اللونين لعلهم يستحيون لا يأتون بهما، فأنزل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أَيُّهَا الَّذِينَ آمَنُوا أَنْفِقُوا مِنْ طَيِّبَاتِ مَا كَسَبْتُمْ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تُنْفِقُونَ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خالد الضبي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إبراهيم النخعي على امرأة وهي جالسة على باب دارها بكرة و كان يقال لها أم بكر، و في يدها مغزل تغزل به،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أم بكر أما كبرت ألم يأن لك أن تضعي هذا المغزل فقالت، و كيف أضعه و سمعت علي بن أبي طالب أمير المؤمنین علیه السلام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هومن طيبات الكسب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 اَلرَّحْمَنِ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لِأَبِی عَبْدِ اَللَّهِ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رُبَّمَا حَزِنْتُ فَلاَ أَعْرِفُ فِی أَهْلٍ وَ لاَ مَالٍ وَ لاَ وَلَدٍ، وَ رُبَّمَا فَرِحْتُ فَلاَ أَعْرِفُ فِی أَهْلٍ وَ لاَ مَالٍ وَ لاَ وَلَدٍ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لَیْسَ مِنْ أَحَدٍ إِلاَّ وَ مَعَهُ مَلَکٌ وَ شَیْطَانٌ ، فَإِذَا کَانَ فَرَحُهُ کَانَ مِنْ دُنُوِّ اَلْمَلَکِ مِنْهُ، وَ إِذَا کَانَ حَزَنُهُ کَانَ مِنْ دُنُوِّ اَلشَّیْطَانِ مِنْهُ، وَ ذَلِکَ قَوْلُ اَللَّهِ تَبَارَکَ وَ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اَلشَّیْطانُ یَعِدُکُمُ اَلْفَقْرَ وَ یَأْمُرُکُمْ بِالْفَحْشاءِ وَ اَللّهُ یَعِدُکُمْ مَغْفِرَهً مِنْهُ وَ فَضْلاً وَ اَللّهُ واسِعٌ عَلِیمٌ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چاپ اعلمی</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هارون بن خارجة عن أبي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أفرح من غير فرح أراه في نفسي ولا في مالي ولا في صديقي، وأحزن من غير حزن أراه في نفسي ولا في مالي ولا في صديقي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إن الشيطان يلم بالقلب فيقول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كان لك عند الله خيرا ما أراك عليك عدوك ولا جعل بك إليه حاجة هل تنتظر إلا مثل الذي انتظر الذين من قبلك فهل قالوا شيئا، فذاك الذي يحزن من غير حزن و أما الفرح فإن الملك يلم بالقلب فيقول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كان الله أراك عليك عدوك وجعل بك إليه حاجة، فإنما هي أيام قلائل أبشر بمغفرة من الله وفضل وهو قول الله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الشَّيْطَانُ يَعِدُكُمُ الْفَقْرَ وَيَأْمُرُكُمْ بِالْفَحْشَاءِ وَاللَّهُ يَعِدُكُمْ مَغْفِرَةً مِنْهُ وَفَضْلًا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150/1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أبو بصیرٍ عن أبی عبد الله علیه السلام فی قولِ اللَّهِ عز و 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یُؤْتَ الحِکْمَهَ فَقَد اُوتیَ خَیراً کَثیراً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طاعَهُ اللَّهِ ومَعرِفَهُ الإمامِ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سليمان بن خالد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عبد الله علیه السلام عن قول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يُؤْتَ الْحِكْمَةَ فَقَدْ أُوتِيَ خَيْرًا كَثِيرًا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الحكمة المعرفة والتفقه في الدين، فمن فقه منكم فهو حكيم، وما من أحد يموت من المؤمنين أحب إلى إبليس من فقيه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تفسير عیاشی،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اَلصَّادِقُ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اَلْحِکْمَهُ ضِیَاءُ اَلْمَعْرِفَهِ وَ مِیرَاثُ اَلتَّقْوَی وَ ثَمَرَهُ اَلصِّدْقِ وَ مَا أَنْعَمَ اَللَّهُ عَلَی عَبْدٍ مِنْ عِبَادِهِ نِعْمَهً أَنْعَمَ وَ أَعْظَمَ وَ أَرْفَعَ وَ أَجْزَلَ وَ أَبْهَی مِنَ اَلْحِکْمَهِ قَالَ اَللَّهُ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یُؤْتِی اَلْحِکْمَهَ مَنْ یَشاءُ وَ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یُؤْتَ اَلْحِکْمَهَ فَقَدْ أُوتِیَ خَیْراً کَثِیراً وَ ما یَذَّکَّرُ إِلاّ أُولُوا اَلْأَلْبابِ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فَاتِحَهِ اَلزَّبُورِ رَأْسُ اَلْحِکْمَهِ خَشْیَهُ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منية المريد،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جَعْفَرٍ عَلَیْهِ السَّلامُ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بَیْنَا رَسُولُ اللهِ صَلَّی اللهُ عَلَیْهِ وَ آلِهِ فِی بَعْضِ أسْفَارِهِ إذْ لَقِیَهُ رَکْبٌ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عَلَیْکَ یَا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أنْتُمْ؟فَقَالُوا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مُؤْمِنُونَ یَا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حَقِیقَهُ إیمَانِکُمْ؟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الرِّضَا بِقَضَاءِ اللهِ وَ التَّفْوِیضُ إلَی اللهِ وَ التَّسْلِیمُ لِأمْرِ اللهِ، فَقَالَ رَسُولُ اللهِ 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عُلَمَاءُ حُکَمَاءُ کَادُوا أنْ یَکُونُوا مِنَ الْحِکْمَهِ أنْبِیَاءَ فَإنْ کُنْتُمْ صَادِقِینَ فَلَا تَبْنُوا مَا لَا تَسْکُنُونَ وَ لَا تَجْمَعُوا مَا لَا تَأْکُلُونَ، وَ اتَّقُوا اللهَ الَّذِی إلَیْهِ تُرْجَعُونَ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صافی،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کافی، ج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بُکَیْرٍ عَنْ رَجُلٍ عَنْ أَبِی جَعْفَرٍ ع فِی قَوْلِهِ عَزَّ وَ 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تُبْدُوا الصَّدَقاتِ فَنِعِمَّا 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یَعْنِی الزَّکَاهَ الْمَفْرُوضَهَ قَالَ قُلْتُ وَ إِنْ تُخْفُوها وَ تُؤْتُوهَا الْفُقَراءَ قَالَ یَعْنِی النَّافِلَهَ إِنَّهُمْ کَانُوا یَسْتَحِبُّونَ إِظْهَارَ الْفَرَائِضِ وَ کِتْمَانَ النَّوَافِلِ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حا وج</w:t>
      </w:r>
      <w:r>
        <w:rPr>
          <w:rFonts w:eastAsia="IRNazanin" w:cs="IRNazanin"/>
          <w:b w:val="false"/>
          <w:bCs w:val="false"/>
          <w:i w:val="false"/>
          <w:iCs w:val="false"/>
          <w:color w:val="333333"/>
          <w:sz w:val="20"/>
          <w:szCs w:val="20"/>
        </w:rPr>
        <w:t>499/3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عَبْدِ اللَّهِ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صَدَقَهَ اللَّیلِ تُطفی غَضَبَ الرَّبِّ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ِلْفُقَرَاءِ الَّذِينَ أُحْصِرُوا فِي سَبِيلِ اللَّهِ لَا يَسْتَطِيعُونَ ضَرْبًا فِي الْأَرْضِ يَحْسَبُهُمُ الْجَاهِلُ أَغْنِيَاءَ مِنَ التَّعَفُّفِ تَعْرِفُهُمْ بِسِيمَاهُمْ لَا يَسْأَلُونَ النَّاسَ إِلْحَافًا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فهم الذين لا يسألون الناس إلحافة من الراضين والمتجملين في الدين الذين لا يسألون الناس إلحافا ولا يقدرون أن يضربوا في الأرض 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يَحْسَبُهُمُ الْجَاهِلُ أَغْنِيَاءَ مِنَ التَّعَفُّفِ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السؤال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الكلبي عن ابن عباس وهم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أصحاب الصفة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 من أربعمائة رجل و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نخرج في كل سرية يبعثها رسول الله فحث الله الناس عليهم و كان الرجل إذا أكل وعنده فضل أتاهم به إذا أمسى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تفسیر عیاشی،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جَعْفَرٍ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حَدَّثْتُکُمْ بِشَیْ ءٍ فَاسْألُونِی عَنْ کِتَابِ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فِی حَدِیثِهِ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اللهَ نَهَی عَنِ الْقِیلِ وَ الْقَالِ وَ فَسَادِ الْمَالِ وَ کَثْرَهِ السُّؤالِ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تهذيب الاحکام،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علي بن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 للصادق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الفقراء هم الذين لا يسألون و عليهم مؤنات من عيالهم والدليل على انهم هم الذين لا يسألون قول الله عز وجل في سورة البقرة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لِلْفُقَرَاءِ الَّذِينَ أُحْصِرُوا فِي سَبِيلِ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المساكين هم أهل الزمانة من العميان و العرجان و المجذومين و جميع أصناف الزمني الرجال والنساء والصبيان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تفسیر قمی، ج</w:t>
      </w:r>
      <w:r>
        <w:rPr>
          <w:rFonts w:eastAsia="IRNazanin" w:cs="IRNazanin"/>
          <w:b w:val="false"/>
          <w:bCs w:val="false"/>
          <w:i w:val="false"/>
          <w:iCs w:val="false"/>
          <w:color w:val="333333"/>
          <w:sz w:val="20"/>
          <w:szCs w:val="20"/>
        </w:rPr>
        <w:t>298/1</w:t>
      </w:r>
      <w:r>
        <w:rPr>
          <w:rFonts w:eastAsia="IRNazanin" w:cs="IRNazanin"/>
          <w:b w:val="false"/>
          <w:bCs w:val="false"/>
          <w:i w:val="false"/>
          <w:iCs w:val="false"/>
          <w:color w:val="333333"/>
          <w:sz w:val="20"/>
          <w:szCs w:val="20"/>
          <w:rtl w:val="true"/>
        </w:rPr>
        <w:t xml:space="preserve"> )</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بَصِیرٍ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کُنَّا عِنْدَ أَبِی عَبْدِ اللَّهِ علیه السلام وَ مَعَنَا بَعْضُ أَصْحَابِ الْأَمْوَالِ فَذَکَرُوا الزَّکَاهَ فَقَالَ أَبُو عَبْدِ اللَّهِ علیه السلام إِنَّ الزَّکَاهَ لَیْسَ یُحْمَدُ بِهَا صَاحِبُهَا وَ إِنَّمَا هُوَ شَیْ ءٌ ظَاهِرٌ إِنَّمَا حَقَنَ بِهَا دَمَهُ وَ سُمِّیَ بِهَا مُسْلِماً وَ لَوْ لَمْ یُؤَدِّهَا لَمْ تُقْبَلْ لَهُ صَلَاهٌ وَ إِنَّ عَلَیْکُمْ فِی أَمْوَالِکُمْ غَیْرَ الزَّکَاهِ؟ فَقُلْتُ أَصْلَحَکَ اللَّهُ وَ مَا عَلَیْنَا فِی أَمْوَالِنَا غَیْرُ الزَّکَاهِ فَقَالَ سُبْحَانَ اللَّهِ أَ مَا تَسْمَعُ اللَّهَ عَزَّ وَ جَلَّ یَقُولُ فِی کِتَابِهِ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الَّذِینَ فِی أَمْوالِهِمْ حَقٌّ مَعْلُومٌ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لِلسَّائِلِ وَ الْمَحْرُومِ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قُلْتُ مَا ذَا الْحَقُّ الْمَعْلُومُ الَّذِی عَلَیْنَا؟ قَالَ هُوَ الشَّیْ ءُ یَعْمَلُهُ الرَّجُلُ فِی مَالِهِ یُعْطِیهِ فِی الْیَوْمِ أَوْ فِی الْجُمْعَهِ أَوْ فِی الشَّهْرِ قَلَّ أَوْ کَثُرَ غَیْرَ أَنَّهُ یَدُومُ عَلَیْهِ وَ قَوْلَهُ عَزَّ وَ 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یَمْنَعُونَ الْماعُونَ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هُوَ الْقَرْضُ یُقْرِضُهُ وَ الْمَعْرُوفُ یَصْطَنِعُهُ وَ مَتَاعُ الْبَیْتِ یُعِیرُهُ وَ مِنْهُ الزَّکَاهُ فَقُلْتُ لَهُ إِنَّ لَنَا جِیرَاناً إِذَا أَعَرْنَاهُمْ مَتَاعاً کَسَرُوهُ وَ أَفْسَدُوهُ فَعَلَیْنَا جُنَاحٌ إِنْ نَمْنَعْهُمْ فَقَالَ لَا لَیْسَ عَلَیْکُمْ جُنَاحٌ إِنْ تَمْنَعُوهُمْ إِذَا کَانُوا کَذَلِکَ قَالَ قُلْتُ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یُطْعِمُونَ الطَّعامَ عَلی حُبِّهِ مِسْکِیناً وَ یَتِیماً وَ أَسِیراً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لَیْسَ مِنَ الزَّکَاهِ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قَوْلُهُ عَزَّ وَ 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الَّذِینَ یُنْفِقُونَ أَمْوالَهُمْ بِاللَّیْلِ وَ النَّهارِ سِرًّا وَ عَلانِیَهً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لَیْسَ مِنَ الزَّکَاهِ قَالَ فَقُلْتُ قَوْلُهُ عَزَّ وَ 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تُبْدُوا الصَّدَقاتِ فَنِعِمَّا هِیَ وَ إِنْ تُخْفُوها وَ تُؤْتُوهَا الْفُقَراءَ فَهُوَ خَیْرٌ لَکُمْ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لَیْسَ مِنَ الزَّکَاهِ وَ صِلَتُکَ قَرَابَتَکَ لَیْسَ مِنَ الزَّکَاهِ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رَسُولِ اللَّهِ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نَزَلَتْ هَذِهِ الأیة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الَّذِينَ يُنْفِقُونَ أَمْوَالَهُمْ بِاللَّيْلِ وَالنَّهَارِ سِرًّا وَعَلَانِيَةً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عَلِيٍّ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عيون،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شواهد التنزیل، ح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لَهُ رَسُولُ اللَّهِ صلی الله علیه و آله یَا عَلِیُّ مَا عَمِلْتَ فِی لَیْلَتِکَ قَالَ وَ لِمَ یَا رَسُولَ اللَّهِ؟ قَالَ نَزَلَتْ فِیکَ أَرْبَعَهُ مَعَالِیَ قَالَ بِأَبِی أَنْتَ وَ أُمِّی کَانَتْ مَعِی أَرْبَعَهُ دَرَاهِمَ فَتَصَدَّقْتُ بِدِرْهَمٍ لَیْلًا وَ بِدِرْهَمٍ نَهَاراً وَ بِدِرْهَمٍ سِرّاً وَ بِدِرْهَمٍ عَلَانِیَهً قَالَ فَإِنَّ اللَّهَ أَنْزَلَ فِیکَ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الَّذِینَ یُنْفِقُونَ أَمْوالَهُمْ بِاللَّیْلِ وَ النَّهارِ سِرًّا وَ عَلانِیَهً فَلَهُمْ أَجْرُهُمْ عِنْدَ رَبِّهِمْ وَ لا خَوْفٌ عَلَیْهِمْ وَ لا هُمْ یَحْزَنُونَ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اختصاص شیخ مفید،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مضيت فإذا أنا بأقوام يريد أحدهم أن يقوم فلا يقدر من عظم بطنه،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هؤلاء يا جبرئيل؟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هؤلاء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الَّذِينَ يَأْكُلُونَ الرِّبَا لَا يَقُومُونَ إِلَّا كَمَا يَقُومُ الَّذِي يَتَخَبَّطُهُ الشَّيْطَانُ مِنَ الْمَسِّ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هم مثل آل فرعون يعرضون على النار غدوا و عشیا 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ربنا متى تقوم الساعة؟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تفسير برهان،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والعياشي عن شهاب بن عبد ربه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عبد الله علیه السلام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آكل الربا لا يخرج من الدنيا حتى يتخبطه الشيطان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صافی،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تفسیر کنز الدقائق، ج </w:t>
      </w:r>
      <w:r>
        <w:rPr>
          <w:rFonts w:eastAsia="IRNazanin" w:cs="IRNazanin"/>
          <w:b w:val="false"/>
          <w:bCs w:val="false"/>
          <w:i w:val="false"/>
          <w:iCs w:val="false"/>
          <w:color w:val="333333"/>
          <w:sz w:val="20"/>
          <w:szCs w:val="20"/>
        </w:rPr>
        <w:t>664/1</w:t>
      </w:r>
      <w:r>
        <w:rPr>
          <w:rFonts w:eastAsia="IRNazanin" w:cs="IRNazanin"/>
          <w:b w:val="false"/>
          <w:bCs w:val="false"/>
          <w:i w:val="false"/>
          <w:iCs w:val="false"/>
          <w:color w:val="333333"/>
          <w:sz w:val="20"/>
          <w:szCs w:val="20"/>
          <w:rtl w:val="true"/>
        </w:rPr>
        <w:t xml:space="preserve"> )</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عُبَیْدِ بْنِ زُرَارَهَ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عَبْدِاللهِ عَلَیْهِ السَّلامُ یَقُولُ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یَکُونُ الرِّبَا إلَّا فِیمَا یُکَالُ أوْ یُوزَنُ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تهذيب شیخ طوسی،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مُسْلِمٍ قَالَ دَخَلَ رَجُلٌ عَلَی أَبِی جَعْفَرٍ علیه السلام مِنْ أَهْلِ خُرَاسَانَ قَدْ عَمِلَ بِالرِّبَا حَتَّی کَثُرَ مَالُهُ ثُمَّ إِنَّهُ سَأَلَ الْفُقَهَاءَ فَقَالُوا لَیْسَ یُقْبَلُ مِنْکَ شَیْ ءٌ إِلَّا أَنْ تَرُدَّهُ إِلَی أَصْحَابِهِ فَجَاءَ إِلَی أَبِی جَعْفَرٍ ع فَقَصَّ عَلَیْهِ قِصَّتَهُ فَقَالَ لَهُ أَبُو جَعْفَرٍ علیه السلام مَخْرَجُکَ مِنْ کِتَابِ اللَّهِ عَزَّ وَ 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فَمَنْ جاءَهُ مَوْعِظَهٌ مِنْ رَبِّهِ فَانْتَهی فَلَهُ ما سَلَفَ وَ أَمْرُهُ إِلَی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الْمَوْعِظَهُ التَّوْبَهُ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تهذیب شیخ طوسی، ج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عُبَیْدِ بْنِ زُرَارَهَ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عَبْدِاللهِ عَلَیْهِ السَّلامُ یَقُولُ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یَکُونُ الرِّبَا إلَّا فِیمَا یُکَالُ أوْ یُوزَنُ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تهذیب، ج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سَمَاعَهَ بْنِ مِهْرَانَ قَالَ قُلْتُ لِأَبِی عَبْدِ اللَّهِ علیه السلام إِنِّی سَمِعْتُ اللَّهَ عَزَّ وَ جَلَّ یَقُولُ فِی کِتَابِهِ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یَمْحَقُ اللّهُ الرِّبا وَ یُرْبِی الصَّدَقاتِ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أَرَی کُلَّ مَنْ یَأْکُلُ الرِّبَا یَرْبُو مَالُهُ فَقَالَ فَأَیُّ مَحْقٍ أَمْحَقُ مِنْ دِرْهَمٍ رِبًا یَمْحَقُ الدِّینَ وَ إِنْ تَابَ ذَهَبَ مَالُهُ وَ افْتَقَرَ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ج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من شيء إلا وكلت به من يقبضه غيري إلا الصدقة، فإني أتلقفها بيدي تلقفا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الرجل والمرأة يتصدق بالتمرة و بشق تمرة فأربيها له كما يربي الرجل فلوه و فصيله فيلقاني يوم القيامة وهي مثل أحد و أعظم من أحد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عدة الداعی،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المجمع عن الباقر علیه السلام، أن الوليد بن المغيرة كان يربي في الجاهلية وقد بقي له بقايا على ثقيف فأراد خالد بن الوليد المطالبة بها بعد أن أسلم فنزلت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تفسیر صافی، ج</w:t>
      </w:r>
      <w:r>
        <w:rPr>
          <w:rFonts w:eastAsia="IRNazanin" w:cs="IRNazanin"/>
          <w:b w:val="false"/>
          <w:bCs w:val="false"/>
          <w:i w:val="false"/>
          <w:iCs w:val="false"/>
          <w:color w:val="333333"/>
          <w:sz w:val="20"/>
          <w:szCs w:val="20"/>
        </w:rPr>
        <w:t>303/1</w:t>
      </w:r>
      <w:r>
        <w:rPr>
          <w:rFonts w:eastAsia="IRNazanin" w:cs="IRNazanin"/>
          <w:b w:val="false"/>
          <w:bCs w:val="false"/>
          <w:i w:val="false"/>
          <w:iCs w:val="false"/>
          <w:color w:val="333333"/>
          <w:sz w:val="20"/>
          <w:szCs w:val="20"/>
          <w:rtl w:val="true"/>
        </w:rPr>
        <w:t xml:space="preserve"> )</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والقمي لما نزلت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الَّذِينَ يَأْكُلُونَ الرِّبَا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 خالد بن الوليد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ربا أبي في ثقيف وقد أوصاني عند موته بأخذه فأنزل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لَمْ تَفْعَلُوا فَأْذَنُوا بِحَرْبٍ مِنَ اللَّهِ وَرَسُولِهِ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فاعلموا بها من أذن بالشيء إذا علم به و قرئ بمد الألف و کسر الذال من الإيذان بمعنى الاعلام فإنهم إذا علموا أعلموا بدون العكس فهو آكد و التنكير للتعظيم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عن الصادق علیه السلام درهم ربا أشد عند الله من سبعين زنية كلها بذات محرم و زاد القمي في بيت الله الحرام و قال الزبوا سبعون جزءا أيسره مثل أن ينكح الرجل أمه في بيت الله الحرام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 xml:space="preserve"> )</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الْحَلَبِیِّ قَالَ قَالَ أَبُو عَبْدِ اللَّهِ ع کُلُّ رِبًا أَکَلَهُ النَّاسُ بِجَهَالَهٍ ثُمَّ تَابُوا فَإِنَّهُ یُقْبَلُ مِنْهُمْ إِذَا عُرِفَ مِنْهُمُ التَّوْبَهُ وَ قَال لَوْ اَنَّ رَجُلاً وَرِثَ مِنْ اَبیهِ مالاً وَ قَدْ عَرَفَ اَنَّ فی ذلِکَ الْمالِ رِبا وَلکِنْ قَدِ اخْتَلَطَ فِی التِّجارَهِ بِغَیْرِهِ حَلالٍ کانَ حَلالاً طَیِّبا فَلْیَأْکُلْهُ وَ اِنْ عَرَفَ مِنْهُ شَیْئا إنَّهُ رِبا فَلْیَأْخُذْ رَأْسَ مالِهِ وَلْیَرُدَّ الرِّبا الزِّيَادَةُ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تهذیب، ج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تفسیر برهان، ج</w:t>
      </w:r>
      <w:r>
        <w:rPr>
          <w:rFonts w:eastAsia="IRNazanin" w:cs="IRNazanin"/>
          <w:b w:val="false"/>
          <w:bCs w:val="false"/>
          <w:i w:val="false"/>
          <w:iCs w:val="false"/>
          <w:color w:val="333333"/>
          <w:sz w:val="20"/>
          <w:szCs w:val="20"/>
        </w:rPr>
        <w:t>3/260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الْحَلَبِیِّ عَنْ أبِی عَبْدِاللهِ عَلَیْهِ السَّلامُ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أتَی رَجُلٌ أبِی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وَرِثْتُ مَالًا وَ قَدْ عَلِمْتُ أنَّ صَاحِبَهُ الَّذِی وَرِثْتُهُ مِنْهُ قَدْ کَانَ یَرْبُو وَ قَدْ أعْرِفُ أنَّ فِیهِ رِبًا وَ أسْتَیْقِنُ ذَلِکَ وَ لَیْسَ یَطِیبُ لِی حَلَالُهُ لِحَالِ عِلْمِی فِیهِ، وَ قَدْ سَألْتُ فُقَهَاءَ أهْلِ الْعِرَاقِ وَ أهْلِ الْحِجَازِ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یَحِلُّ أکْلُهُ فَقَالَ أبُو جَعْفَرٍ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کُنْتَ تَعْلَمُ بِأنَّ فِیهِ مَالًا مَعْرُوفاً رِبًا وَ تَعْرِفُ أهْلَهُ فَخُذْ رَأْسَ مَالِکَ وَ رُدَّ مَا سِوَی ذَلِکَ، وَ إنْ کَانَ مُخْتَلِطاً فَکُلْهُ هَنِیئاً مَرِیئاً فَإنَّ الْمَالَ مَالُکَ وَ اجْتَنِبْ مَا کَانَ یَصْنَعُ صَاحِبُهُ، فَإنَّ رَسُولَ اللهِ صَلَّی اللهُ عَلَیْهِ وَ آلِهِ وَ سَلَّم قَدْ وَضَعَ مَا مَضَی مِنَ الرِّبَا وَ حَرَّمَ عَلَیْهِمْ مَا بَقِیَ فَمَنْ جَهِلَهُ وَسِعَ لَهُ جَهْلُهُ حَتَّی یَعْرِفَهُ فَإذَا عَرَفَ تَحْرِیمَهُ حَرُمَ عَلَیْهِ وَ وَجَبَتْ عَلَیْهِ فِیهِ الْعُقُوبَهُ إذَا رَکِبَهُ کَمَا یَجِبُ عَلَی مَنْ یَأْکُلُ الرِّبَا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تهذیب، ج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صَعِدَ رَسُولُ اللَّهِ صلی الله علیه و آله الْمِنْبَرَ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ذَاتَ یَوْمٍ فَحَمِدَ اللَّهَ وَ أَثْنَی عَلَیْهِ وَ صَلَّی عَلَی أَنْبِیَائِهِ صَلَّی اللَّهُ عَلَیْهِمْ ثُمَّ قَالَ أَیُّهَا النَّاسُ لِیُبَلِّغِ الشَّاهِدُ مِنْکُمُ الْغَائِبَ أَلَا وَ مَنْ أَنْظَرَ مُعْسِراً کَانَ لَهُ عَلَی اللَّهِ عَزَّ وَ جَلَّ فِی کُلِّ یَوْمٍ صَدَقَهٌ بِمِثْلِ مَالِهِ حَتَّی یَسْتَوْفِیَهُ ثُمَّ قَالَ أَبُو عَبْدِ اللَّهِ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کانَ ذُو عُسْرَهٍ فَنَظِرَهٌ إِلی مَیْسَرَهٍ وَ أَنْ تَصَدَّقُوا خَیْرٌ لَکُمْ إِنْ کُنْتُمْ تَعْلَمُونَ أَنَّهُ مُعْسِرٌ فَتَصَدَّقُوا عَلَیْهِ بِمَالِکُمْ فَهُوَ خَیْرٌ لَکُمْ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 بن سليمان عن رجل من أهل الجزيرة قال سأل الرضا علیه السلام رجل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فداك إن الله تبارك وتعالى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فَنَظِرَهٌ إِلی مَیْسَرَهٍ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فأخبرني عن هذه النظرة التي ذكرها الله لها حد يعرف إذا صار هذا المعسر لا بد له من أن ينظر و قد أخذ مال هذا الرجل و أنفق على عياله وليس له غلة ينتظر إدراكها، ولا دين ينتظر محله، ولا مال غائب ينتظر قدومه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ينتظر بقدر ما ينتهي خبره إلى الإمام فيقضي عنه ما عليه من سهم الغارمين إذا كان أنفقه في طاعة الله، فإن كان أنفقه في معصية الله فلا شيء له على الإمام،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فمال هذا الرجل الذي ائتمنه وهولا يعلم فيم أنفقه في طاعة الله أو معصيته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يسعى له في ماله فيرده و هو صاغر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 الله علیه السلام أن أبا اليسر رجل من الأنصار من بني سليمة، قال رسول الله صلی الله علیه و 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أيكم يحب أن ينفصل من فور جهنم؟ فقال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یا رسول الله،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أنظر غريما أو وضع لمعسر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 في يوم 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سره أن يظله الله في ظل عرشه يوم لا ظل إلا ظله فلينظر غريما أو ليدع لمعسر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جعفر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يبعث الله قوما من تحت العرش يوم القيامة وجوههم من نور، ولباسهم من نور، و رياشهم من نور جلوس على كراسي من نور،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فيشرف الله لهم على الخلق فيقولون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هؤلاء الأنبياء فينادي مناد من تحت العرش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هؤلاء ليسوا بأنبياء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هؤلاء شهداء قال فينادي مناد من تحت العرش ليس هؤلاء شهداء و لكن هؤلاء قوم پیسرون على المؤمنين و ينظرون المعسر حتی ییسر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أقبل رسول الله صلی الله علیه و آله من غزوة حنين، وأنزل الله سورة الفتح،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علي بن أبي طالب، و یا فاطمة 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إِذَا جَاءَ نَصْرُ اللَّهِ وَالْفَتْحُ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 السورة</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کلام لأمیر المومنین علیه السلام علیه السلام کان کثیرا ینادی أصحابه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تَجَهَّزُوا رَحِمَکُمُ اللَّهُ فَقَدْ نُودِیَ فِیکُمْ بِالرَّحِیلِ وَ أَقِلُّوا الْعُرْجَهَ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الدُّنْیَا وَ انْقَلِبُوا بِصَالِحِ مَا بِحَضْرَتِکُمْ مِنَ الزَّادِ فَإِنَّ أَمَامَکُمْ عَقَبَهً کَئُوداً وَ مَنَازِلَ مَخُوفَهً مَهُولَهً لاَ بُدَّ مِنَ الْوُرُودِ عَلَیْهَا وَ الْوُقُوفِ عِنْدَهَا وَ اعْلَمُوا أَنَّ مَلاَحِظَ الْمَنِیَّهِ نَحْوَکُمْ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دائبة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دَانِیَهٌ وَ کَأَنَّکُمْ بِمَخَالِبِهَا وَ قَدْ نَشِبَتْ فِیکُمْ وَ قَدْ دَهَمَتْکُمْ فِیهَا مُفْظِعَاتُ الْأُمُورِ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مضلعات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مُعْضِلاَتُ الْمَحْذُورِ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فَقَطِّعُوا عَلاَئِقَ الدُّنْیَا وَ اسْتَظْهِرُوا بِزَادِ التَّقْوَی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البلاغه، ج</w:t>
      </w:r>
      <w:r>
        <w:rPr>
          <w:rFonts w:eastAsia="IRNazanin" w:cs="IRNazanin"/>
          <w:b w:val="false"/>
          <w:bCs w:val="false"/>
          <w:i w:val="false"/>
          <w:iCs w:val="false"/>
          <w:color w:val="333333"/>
          <w:sz w:val="20"/>
          <w:szCs w:val="20"/>
        </w:rPr>
        <w:t>183/2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کلام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العلل عن الباقر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عز وجل عرض على آدم اسماء الأنبياء وأعمارهم قال فمر بآدم اسم داود النبي فإذا عمره في العالم أربعون سنة فقال 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رب ما أقل عمر داود وما أكثر عمري؟ يارب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انا ازددت داود ثلاثين سنة أتثبت ذلك 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يا 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فائي قد زدته من عمري ثلاثين سنة فأنفذ ذلك و أثبتهاله عندك واطرحها من عمري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جعفر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فأثبت الله عزوجل لداود في عمره ثلاثين سنة و كانت له عند الله مثبتة فذلك قوله عزو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يَمحُو اللَّهُ ما يَشاءُ وَيُثْبِتُ وعِندَهُ امُّ الكِتابِ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فمحا الله ما كان عنده مثبتة لآدم وأثبت لداود ما لم يكن عنده مثبتا،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فمضى عمر آدم فهبط ملك الموت لقبض روحه فقال له 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ملك الموت، انه قد بقي من عمري ثلاثون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ملك 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ألم تجعلها لابنك داود النبي وطرحتها من عمرك حين عرض عليك أسماء الأنبياء من ذريتك و عرضت عليك أعمارهم وأنت يومئذ بوادي الذخياء، فقال له 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اذكر هذا؟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ملك 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تجحد ألم تسأل الله عز وجل أن يثبته لداود و يمحوها من عمرك فأثبتها لداود في الزبور و محاها من عمرك في الذكر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أعلم ذلك، قال أبوجعفر علیه السلام وكان آدم صادق قال لم يذكر ولم يجحد فمن ذلك اليوم أمر الله تبارك و تعالی العباد أن يكتبوا بينهم إذا تداينوا و تعاملوا إلى أجل لأجل نسیان آدم وجحوده ما على نفسه </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فقد روي في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في سورة البقرة خمس مائة حكم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 xml:space="preserve"> )</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سِنَانٍ عَنْ أَبِی عَبْدِ اللَّهِ علیه السلام قَالَ سَأَلَهُ أَبِی وَ أَنَا حَاضِرٌ عَنْ قَوْلِ اللَّهِ عَزَّ وَ جَلَّ حَتّی إِذا بَلَغَ أَشُدَّهُ قَالَ الِاحْتِلَامُ قَالَ فَقَالَ یَحْتَلِمُ فِی سِتَّ عَشْرَهَ وَ سَبْعَهَ عَشَرَ وَ نَحْوِهَا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أَتَتْ عَلَیْهِ ثَلَاثَ عَشْرَهَ سَنَهً کُتِبَتْ لَهُ الْحَسَنَاتُ وَ کُتِبَتْ عَلَیْهِ السَّیِّئَاتُ وَ جَازَ أَمْرُهُ إِلَّا أَنْ یَکُونَ سَفِیهاً أَوْ ضَعِیفاً فَقَالَ وَ مَا السَّفِیهُ؟ فَقَالَ الَّذِی یَشْتَرِی الدِّرْهَمَ بِأَضْعَافِهِ قَالَ وَ مَا الضَّعِیفُ؟ قَالَ الْأَبْلَهُ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تهذیب،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سنان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لأبي عبد الله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متى يدفع إلى الغلام ماله؟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بلغ و أونس منه رشد، ولم يكن سفيها أو ضعيفا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منهم من يبلغ خمس عشرة سنة و ست عشرة سنة ولم يبلغ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بلغ ثلاث عشرة سنة جاز أمره إلا أن يكون سفيها أو ضعيفا،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السفيه و الضعيف؟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السفيه الشارب الخمر، و الضعيف الذي يأخذ واحد بإثنين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عَبْدِاللهِ عَلَیْهِ السَّلامُ فِی قَوْلِ اللهِ عَزَّ وَ 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لا یَأْبَ الشُّهَداءُ إِذا ما دُعُوا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یَنْبَغِی لِأحَدٍ إذَا دُعِیَ إلَی الشَّهَادَهِ یَشْهَدُ عَلَیْهَا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تهذيب ، ج</w:t>
      </w:r>
      <w:r>
        <w:rPr>
          <w:rFonts w:eastAsia="IRNazanin" w:cs="IRNazanin"/>
          <w:b w:val="false"/>
          <w:bCs w:val="false"/>
          <w:i w:val="false"/>
          <w:iCs w:val="false"/>
          <w:color w:val="333333"/>
          <w:sz w:val="20"/>
          <w:szCs w:val="20"/>
        </w:rPr>
        <w:t>275/6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جَابِرٍ عَنْ أبِی جَعْفَرٍ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کَتَمَ شَهَادَهً أوْ شَهِدَ بِهَا لِیُهْدِرَ لَهَا بِهَا دَمَ امْرِئٍ مُسْلِمٍ أوْ لِیَزْوِیَ مَالَ امْرِئٍ مُسْلِمٍ أتَی یَوْمَ الْقِیَامَهِ وَ لِوَجْهِهِ ظُلْمَهٌ مَدَّ الْبَصَرِ وَ فِی وَجْهِهِ کُدُوحٌ تَعْرِفُهُ الْخَلَائِقُ بِاسْمِهِ وَ نَسَبِهِ وَ مَنْ شَهِدَ شَهَادَهَ حَقٍّ لِیُحْیِیَ بِهَا حَقَّ امْرِئٍ مُسْلِمٍ أتَی یَوْمَ الْقِیَامَهِ وَ لِوَجْهِهِ نُورٌ مَدَّ الْبَصَرِ تَعْرِفُهُ الْخَلَائِقُ بِاسْمِهِ وَ نَسَبِهِ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أبُو جَعْفَرٍ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لَا تَرَی أنَّ اللهَ تَبَارَکَ وَ تَعَالَی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أَقِیمُوا الشَّهادَهَ 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فقیه، ج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برهان،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فی الإحتجاج رُوِیَ عَنْ مُوسَی بْنِ جَعْفَرٍ علیهما السلام عَنْ أَبِیهِ عَنْ آبَائِهِ عَنِ الْحُسَیْنِ بْنِ عَلِیٍّ علیهما السلام أَنَّ یَهُودِیّاً مِنْ یَهُودِ الشَّامِ وَ أَحْبَارِهِمْ کَانَ قَدْ قَرَأَ التَّوْرَاهَ وَ الْإِنْجِیلَ وَ الزَّبُورَ وَ صُحُفَ الْأَنْبِیَاءِ علیهم السلام وَ عَرَفَ دَلَائِلَهُمْ جَاءَ إِلَی مَجْلِسٍ فِیهِ أَصْحَابُ رَسُولِ اللَّهِ صلی الله علیه و آله وَ فِیهِمْ عَلِیُّ بْنُ أَبِی طَالِبٍ علیهما السلام وَ ابْنُ عَبَّاسٍ وَ أَبُو مَعْبَدٍ الْجُهَنِیُّ فَقَالَ یَا أُمَّهَ مُحَمَّدٍ مَا تَرَکْتُمْ لِنَبِیٍّ دَرَجَهً وَ لَا لِمُرْسَلٍ فَضِیلَهً إِلَّا نَحَلْتُمُوهَا نَبِیَّکُمْ فَهَلْ تُجِیبُونِّی عَمَّا أَسْأَلُکُمْ عَنْهُ؟ فَکَاعَ الْقَوْمُ عَنْهُ فَقَالَ عَلِیُّ بْنُ أَبِی طَالِبٍ علیهما السلام نَعَمْ مَا أَعْطَی اللَّهُ عَزَّ وَ جَلَّ نَبِیّاً دَرَجَهً وَ لَا مُرْسَلًا فَضِیلَهً إِلَّا وَ قَدْ جَمَعَهَا لِمُحَمَّدٍ صلی الله علیه و آله وَ زَادَ مُحَمَّداً صلی الله علیه و آله عَلَی الْأَنْبِیَاءِ أَضْعَافاً مُضَاعَفَهً فَقَالَ لَهُ الْیَهُودِیُّ فَهَلْ أَنْتَ مُجِیبُنِی قَالَ لَهُ نَعَمْ سَأَذْکُرُ لَکَ الْیَوْمَ مِنْ فَضَائِلِ رَسُولِ اللَّهِ صلی الله علیه و آله مَا یُقِرُّ اللَّهُ بِهِ َعْیُنَ الْمُؤْمِنِینَ وَ یَکُونُ فِیهِ إِزَالَهٌ لِشَکِّ الشَّاکِّینَ فِی فَضَائِلِهِ إِنَّهُ عَلَیْهِ الصَّلَاهُ وَ السَّلَامُ کَانَ إِذَا ذَکَرَ لِنَفْسِهِ فَضِیلَهً قَالَ وَ لَا فَخْرَ وَ أَنَا أَذْکُرُ لَکَ فَضَائِلَهُ غَیْرَ مُزْرٍ بِالْأَنْبِیَاءِ وَ لَا مُنْتَقِصٍ لَهُمْ وَ لَکِنْ شُکْراً لِلَّهِ عَزَّ وَ جَلَّ عَلَی مَا أَعْطَی مُحَمَّداً صلی الله علیه و آله مِثْلَ مَا أَعْطَاهُمْ وَ مَا زَادَهُ اللَّهُ وَ مَا فَضَّلَهُ عَلَیْهِمْ فَقَالَ لَهُ الْیَهُودِیُّ إِنِّی أَسْأَلُکَ فَأَعِدَّ لَهُ جَوَاباً فَقَالَ لَهُ عَلِیٌّ علیه السلام هَاتِ قَالَ لَهُ الْیَهُودِیُّ هَذَا آدَمُ علیه السلام أَسْجَدَ اللَّهُ لَهُ مَلَائِکَتَهُ فَهَلْ فَعَلَ بِمُحَمَّدٍ شَیْئاً مِنْ هَذَا فَقَالَ لَهُ عَلِیٌّ علیه السلام لَقَدْ کَانَ کذَلِکَ وَ لَئِنْ أَسْجَدَ اللَّهُ لآِدَمَ مَلَائِکَتَهُ فَإِنَّ سُجُودَهُمْ لَمْ یَکُنْ سُجُودَ طَاعَهٍ أَنَّهُمْ عَبَدُوا آدَمَ مِنْ دُونِ اللَّهِ عَزَّ وَ جَلَّ وَ لَکِنِ اعْتَرَفُوا لآِدَمَ بِالْفَضِیلَهِ وَ رَحْمَهً مِنَ اللَّهِ لَهُ وَ مُحَمَّدٌ صلی الله علیه و آله أُعْطِیَ مَا هُوَ أَفْضَلُ مِنْ هَذَا إِنَّ اللَّهَ تَعَالَی صَلَّی عَلَیْهِ فِی جَبَرُوتِهِ وَ الْمَلَائِکَهَ بِأَجْمَعِهَا وَ تَعَبَّدَ الْمُؤْمِنِینَ بِالصَّلَاهِ عَلَیْهِ فَهَذِهِ زِیَادَهٌ لَهُ یَا یَهُودِیُّ قَالَ لَهُ الْیَهُودِیُّ فَإِنَّ آدَمَ علیه السلام تَابَ اللَّهُ عَلَیْهِ مِنْ بَعْدِ خَطِیئَتِهِ قَالَ لَهُ عَلِیٌّ علیه السلام لَقَدْ کَانَ کَذَلِکَ وَ مُحَمَّدٌ صلی الله علیه و آله نَزَلَ فِیهِ مَا هُوَ أَکْبَرُ مِنْ هَذَا مِنْ غَیْرِ ذَنْبٍ أَتَی قَالَ اللَّهُ عَزَّ وَ 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لِیَغْفِرَ لَکَ اللَّهُ ما تَقَدَّمَ مِنْ ذَنْبِکَ وَ ما تَأَخَّرَ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مُحَمَّداً غَیْرُ مُوَافٍ فِی الْقِیَامَهِ بِوِزْرٍ وَ لَا مَطْلُوبٍ فِیهَا بِذَنْبٍ قَالَ لَهُ الْیَهُودِیُّ فَإِنَّ هَذَا إِدْرِیسُ علیه السلام رَفَعَهُ اللَّهُ عَزَّ وَ جَلَّ مَکَاناً عَلِیّاً وَ أَطْعَمَهُ مِنْ تُحَفِ الْجَنَّهِ بَعْدَ وَفَاتِهِ قَالَ لَهُ عَلِیٌّ علیه السلام لَقَدْ کَانَ کَذَلِکَ وَ مُحَمَّدٌ صلی الله علیه و آله أُعْطِیَ مَا هُوَ أَفْضَلُ مِنْ هَذَا إِنَّ اللَّهَ جَلَّ ثَنَاؤُهُ قَالَ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رَفَعْنا لَکَ ذِکْرَکَ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فَکَفَی بِهَذَا مِنَ اللَّهِ رِفْعَهً وَ لَئِنْ أُطْعِمَ إِدْرِیسُ مِنْ تُحَفِ الْجَنَّهِ بَعْدَ وَفَاتِهِ فَإِنَّ مُحَمَّداً صلی الله علیه و آله أُطْعِمَ فِی الدُّنْیَا فِی حَیَاتِهِ بَیْنَمَا یَتَضَوَّرُ جُوعاً فَأَتَاهُ جَبْرَئِیلُ بِجَامٍ مِنَ الْجَنَّهِ فِیهِ تُحْفَهٌ فَهَلَّلَ الْجَامُ وَ هَلَّلَتِ التُّحْفَهُ فِی یَدِهِ وَ سَبَّحَا وَ کَبَّرَا وَ حَمَّدَا فَنَاوَلَهَا أَهْلَ بَیْتِهِ فَفَعَلَ الْجَامُ مِثْلَ ذَلِکَ فَهَمَّ أَنْ یُنَاوِلَهَا بَعْضَ أَصْحَابِهِ فَتَنَاوَلَهَا جَبْرَئِیلُ علیه السلام فَقَالَ لَهُ کُلْهَا فَإِنَّهَا تُحْفَهٌ مِنَ الْجَنَّهِ أَتْحَفَکَ اللَّهُ بِهَا وَ إِنَّهَا لَا تَصْلُحُ إِلَّا لِنَبِیٍّ أَوْ وَصِیِّ نَبِیٍّ فَأَکَلَ صلی الله علیه و آله وَ أَکَلْنَا مَعَهُ وَ إِنِّی لَأَجِدُ حَلَاوَتَهَا سَاعَتِی هَذِهِ فَقَالَ لَهُ الْیَهُودِیُّ فَهَذَا نُوحٌ علیه السلام صَبَرَ فِی ذَاتِ اللَّهِ عَزَّ وَ جَلَّ وَ أَعْذَرَ قَوْمَهُ إِذْ کُذِّبَ قَالَ لَهُ عَلِیٌّ علیه السلام لَقَدْ کَانَ کَذَلِکَ وَ مُحَمَّدٌ صلی الله علیه و آله صَبَرَ فِی ذَاتِ اللَّهِ وَ أَعْذَرَ قَوْمَهُ إِذْ کُذِّبَ وَ شُرِّدَ وَ حُصِبَ بِالْحَصَی وَ عَلَاهُ أَبُو لَهَبٍ بِسَلَا شَاهٍ فَأَوْحَی اللَّهُ تَبَارَکَ وَ تَعَالَی إِلَی جَابِیلَ مَلَکِ الْجِبَالِ أَنْ شُقَّ الْجِبَالَ وَ انْتَهِ إِلَی أَمْرِ مُحَمَّدٍ صلی الله علیه و آله فَأَتَاهُ فَقَالَ لَهُ إِنِّی قَدْ أُمِرْتُ لَکَ بِالطَّاعَهِ فَإِنْ أَمَرْتَ أَنْ أُطْبِقَ عَلَیْهِمُ الْجِبَالَ فَأَهْلَکْتُهُمْ بِهَا قَالَ صلی الله علیه و آله إِنَّمَا بُعِثْتُ رَحْمَهً رَبِّ اهْدِ أُمَّتِی فَإِنَّهُمْ لَا یَعْلَمُونَ وَیْحَکَ یَا یَهُودِیُّ إِنَّ نُوحاً لَمَّا شَاهَدَ غَرَقَ قَوْمِهِ رَقَّ عَلَیْهِمْ رِقَّهَ الْقَرَبَهِ وَ أَظْهَرَ عَلَیْهِمْ شَفَقَهً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 إِنَّ ابْنِی مِنْ أَهْلِی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اللَّهُ تَبَارَکَ وَ تَعَالَی اسْمُهُ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لَیْسَ مِنْ أَهْلِکَ إِنَّهُ عَمَلٌ غَیْرُ 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أَرَادَ جَلَّ ذِکْرُهُ أَنْ یُسَلِّیَهُ بِذَلِکَ وَ مُحَمَّدٌ صلی الله علیه و آله لَمَّا عَلَنَتْ مِنْ قَوْمِهِ الْمُعَانَدَهُ شَهَرَ عَلَیْهِمْ سَیْفَ النَّقِمَهِ وَ لَمْ تُدْرِکْهُ فِیهِمْ رِقَّهُ الْقَرَابَهِ وَ لَمْ یَنْظُرْ إِلَیْهِمْ بِعَیْنِ مَقْتٍ قَالَ لَهُ الْیَهُودِیُّ فَإِنَّ نُوحاً دَعَا رَبَّهُ فَهَطَلَتْ لَهُ السَّمَاءُ بِمَاءٍ مُنْهَمِرٍ قَالَ لَهُ علیه السلام لَقَدْ کَانَ کَذَلِکَ وَ کَانَتْ دَعْوَتُهُ دَعْوَهَ غَضَبٍ وَ مُحَمَّدٌ صلی الله علیه و آله هَطَلَتْ لَهُ السَّمَاءُ بِمَاءٍ مُنْهَمِرٍ رَحْمَهً إِنَّهُ صلی الله علیه و آله لَمَّا هَاجَرَ إِلَی الْمَدِینَهِ أَتَاهُ أَهْلُهَا فِی یَوْمِ جُمُعَهٍ فَقَالُوا لَهُ یَا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احْتَبَسَ الْقَطْرُ وَ اصْفَرَّ الْعُودُ وَ تَهَافَتَ الْوَرَقُ فَرَفَعَ یَدَهُ الْمُبَارَکَهَ حَتَّی رُئِیَ بَیَاضُ إِبْطَیْهِ وَ مَا تُرَی فِی السَّمَاءِ سَحَابَهٌ فَمَا بَرِحَ حَتَّی سَقَاهُمُ اللَّهُ حَتَّی إِنَّ الشَّابَّ الْمُعْجَبَ بِشَبَابِهِ لَتَهُمُّهُ نَفْسُهُ فِی الرُّجُوعِ إِلَی مَنْزِلِهِ فَمَا یَقْدِرُ مِنْ شِدَّهِ السَّیْلِ فَدَامَ أُسْبُوعاً فَأَتَوْهُ فِی الْجُمُعَهِ الثَّانِیَهِ فَقَالُوا یَا رَسُولَ اللَّهِ لَقَدْ تَهَدَّمَتِ الْجُدُرُ وَ احْتَبَسَ الرَّکْبُ وَ السَّفْرُ فَضَحِکَ عَلَیْهِ الصَّلَاهُ وَ السَّلَامُ وَ قَالَ هَذِهِ سُرْعَهُ مَلَالَهِ ابْنِ آدَمَ ثُمَّ قَالَ اللَّهُمَّ حَوَالَیْنَا وَ لَا عَلَیْنَا اللَّهُمَّ فِی أُصُولِ الشِّیحِ وَ مَرَاتِعِ الْبُقَعِ فَرُئِیَ حَوَالَیِ الْمَدِینَهِ الْمَطَرُ یَقْطُرُ قَطْراً وَ مَا یَقَعُ فِی الْمَدِینَهِ قَطْرَهٌ لِکَرَامَتِهِ صلی الله علیه و آله عَلَی اللَّهِ عَزَّ وَ جَلَّ قَالَ لَهُ الْیَهُودِیُّ فَإِنَّ هَذَا هُودٌ علیه السلام قَدِ انْتَصَرَ اللَّهُ لَهُ مِنْ أَعْدَائِهِ بِالرِّیحِ فَهَلْ فَعَلَ لمُحَمَّدٍ صلی الله علیه و آله شَیْئاً مِنْ هَذَا قَالَ لَهُ عَلِیٌّ علیه السلام لَقَدْ کَانَ کَذَلِکَ وَ مُحَمَّدٌ صلی الله علیه و آله أُعْطِیَ مَا هُوَ أَفْضَلُ مِنْ هَذَا إِنَّ اللَّهَ عَزَّ وَ جَلَّ ذِکْرُهُ قَدِ انْتَصَرَ لَهُ مِنْ أَعْدَائِهِ بِالرِّیحِ یَوْمَ الْخَنْدَقِ إِذْ أَرْسَلَ عَلَیْهِمْ رِیحاً تَذْرُو الْحَصَی وَ جُنُوداً لَمْ یَرَوْهَا فَزَادَ اللَّهُ تَبَارَکَ وَ تَعَالَی مُحَمَّداً صلی الله علیه و آله عَلَی هُودٍ بِثَمَانِیَهِ آلَافِ مَلَکٍ وَ فَضَّلَهُ عَلَی هُودٍ بِأَنَّ رِیحَ عَادٍ رِیحُ سَخَطٍ وَ رِیحَ مُحَمَّدٍ رِیحُ رَحْمَهٍ قَالَ اللَّهُ تَبَارَکَ وَ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أَیُّهَا الَّذِینَ آمَنُوا اذْکُرُوا نِعْمَهَ اللَّهِ عَلَیْکُمْ إِذْ جاءَتْکُمْ جُنُودٌ فَأَرْسَلْنا عَلَیْهِمْ رِیحاً وَ جُنُوداً لَمْ تَرَوْها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لَهُ الْیَهُودِیُّ فَإِنَّ هَذَا صَالِحٌ أَخْرَجَ اللَّهُ لَهُ نَاقَهً جَعَلَهَا لِقَوْمِهِ عِبْرَهً قَالَ عَلِیٌّ علیه السلام لَقَدْ کَانَ کَذَلِکَ وَ مُحَمَّدٌ عَلَیْهِ وَ آلِهِ السَّلَامُ أُعْطِیَ مَا هُوَ أَفْضَلُ مِنْ ذَلِکَ إِنَّ نَاقَهَ صَالِحٍ لَمْ تُکَلِّمْ صَالِحاً وَ لَمْ تُنَاطِقْهُ وَ لَمْ تَشْهَدْ لَهُ بِالنُّبُوَّهِ وَ مُحَمَّدٌ صلی الله علیه و آله بَیْنَمَا نَحْنُ مَعَهُ فِی بَعْضِ غَزَوَاتِهِ إِذَا هُوَ بِبَعِیرٍ قَدْ دَنَا ثُمَّ رَغَا فَأَنْطَقَهُ اللَّهُ عَزَّ وَ جَلَّ فَقَالَ یَا رَسُولَ اللَّهِ إِنَّ فُلَاناً اسْتَعْمَلَنِی حَتَّی کَبِرْتُ وَ یُرِیدُ نَحْرِی فَأَنَا أَسْتَعِیذُ بِکَ مِنْهُ فَأَرْسَلَ رَسُولُ اللَّهِ صلی الله علیه و آله إِلَی صَاحِبِهِ فَاسْتَوْهَبَهُ مِنْهُ فَوَهَبَهُ لَهُ وَ خَلَّاهُ وَ لَقَدْ کُنَّا مَعَهُ فَإِذَا نَحْنُ بِأَعْرَابِیٍّ مَعَهُ نَاقَهٌ لَهُ یَسُوقُهَا وَ قَدِ اسْتَسْلَمَ لِلْقَطْعِ لِمَا زُوِّرَ عَلَیْهِ مِنَ الشُّهُودِ فَنَطَقَتْ لَهُ النَّاقَهُ فَقَالَتْ یَا رَسُولَ اللَّهِ إِنَّ فُلَاناً مِنِّی بَرِی ءٌ وَ إِنَّ الشُّهُودَ یَشْهَدُونَ عَلَیْهِ بِالزُّورِ وَ إِنَّ سَارِقِی فُلَانٌ الْیَهُودِیُّ قَالَ لَهُ الْیَهُودِیُّ فَإِنَّ هَذَا إِبْرَاهِیمُ قَدْ تَیَقَّظَ بِالاعْتِبَارِ عَلَی مَعْرِفَهِ اللَّهِ تَعَالَی وَ أَحَاطَتْ دَلَالَتُهُ بِعِلْمِ الْإِیمَانِ بِهِ قَالَ لَهُ عَلِیٌّ علیه السلام لَقَدْ کَانَ کَذَلِکَ وَ أُعْطِیَ مُحَمَّدٌ صلی الله علیه و آله أَفْضَلَ مِنْ ذَلِکَ قَدْ تَیَقَّظَ بِالاعْتِبَارِ عَلَی مَعْرِفَهِ اللَّهِ تَعَالَی وَ أَحَاطَتْ دَلَالَتُهُ بِعِلْمِ الْإِیمَانِ بِهِ وَ تَیَقَّظَ إِبْرَاهِیمُ وَ هُوَ ابْنُ خَمْسَ عَشْرَهَ سَنَهً وَ مُحَمَّدٌ صلی الله علیه و آله کَانَ ابْنَ سَبْعِ سِنِینَ قَدِمَ تُجَّارٌ مِنَ النَّصَارَی فَنَزَلُوا بِتِجَارَتِهِمْ بَیْنَ الصَّفَا وَ الْمَرْوَهِ فَنَظَرَ إِلَیْهِ بَعْضُهُمْ فَعَرَفَهُ بِصِفَتِهِ وَ نَعْتِهِ وَ خَبَرِ مَبْعَثِهِ وَ آیَاتِهِ صلی الله علیه و آله فَقَالُوا لَهُ یَا غُلَامُ مَا اسْمُکَ؟ قَالَ مُحَمَّدٌ قَالُوا مَا اسْمُ أَبِیکَ؟ قَالَ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قَالُوا مَا اسْمُ هَذِهِ وَ أَشَارُوا بِأَیْدِیهِمْ إِلَی الْأَرْضِ قَالَ الْأَرْضُ قَالُوا وَ مَا اسْمُ هَذِهِ وَ أَشَارُوا بِأَیْدِیهِمْ إِلَی السَّمَاءِ قَالَ السَّمَاءُ قَالُوا فَمَنْ رَبُّهُمَا قَالَ اللَّهُ ثُمَّ انْتَهَرَهُمْ وَ قَالَ أَ تُشَکِّکُونَنِی فِی اللَّهِ عَزَّ وَ جَلَّ وَیْحَکَ یَا یَهُودِیُّ لَقَدْ تَیَقَّظَ بِالاعْتِبَارِ عَلَی مَعْرِفَهِ اللَّهِ عَزَّ وَ جَلَّ مَعَ کُفْرِ قَوْمِهِ إِذْ هُوَ بَیْنَهُمْ یَسْتَقْسِمُونَ بِالْأَزْلَامِ وَ یَعْبُدُونَ الْأَوْثَانَ وَ هُوَ یَقُولُ لَا إِلَهَ إِلَّا اللَّهُ قَالَ الْیَهُودِیُّ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إِبْرَاهِیمَ علیه السلام حُجِبَ عَنْ نُمْرُودَ بِحُجُبٍ ثَلَاثَهٍ فَقَالَ عَلِیٌّ علیه السلام لَقَدْ کَانَ کَذَلِکَ وَ مُحَمَّدٌ صلی الله علیه و آله حُجِبَ عَمَّنْ أَرَادَ قَتْلَهُ بِحُجُبٍ خَمْسٍ فَثَلَاثَهٌ بِثَلَاثَهٍ وَ اثْنَانِ فَضْلٌ قَالَ اللَّهُ عَزَّ وَ جَلَّ وَ هُوَ یَصِفُ أَمْرَ مُحَمَّدٍ 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جَعَلْنا مِنْ بَیْنِ أَیْدِیهِمْ سَدًّا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فَهَذَا الْحِجَابُ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خَلْفِهِمْ سَدًّا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فَهَذَا الْحِجَابُ الثَّانِی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فَأَغْشَیْناهُمْ فَهُمْ لا یُبْصِرُونَ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فَهَذَا الْحِجَابُ الثَّالِثُ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قَرَأْتَ الْقُرْآنَ جَعَلْنا بَیْنَکَ وَ بَیْنَ الَّذِینَ لا یُؤْمِنُونَ بِالْآخِرَهِ حِجاباً مَسْتُوراً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فَهَذَا الْحِجَابُ الرَّابِعُ ثُمَّ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فَهِیَ إِلَی الْأَذْقانِ فَهُمْ مُقْمَحُونَ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فَهَذِهِ حُجُبٌ خَمْسَهٌ قَالَ لَهُ الْیَهُودِیُّ فَإِنَّ إِبْرَاهِیمَ علیه السلام قَدْ بَهَتَ الَّذِی کَفَرَ بِبُرْهَانِ نُبُوَّتِهِ قَالَ لَهُ عَلِیٌّ علیه السلام لَقَدْ کَانَ کَذَلِکَ وَ مُحَمَّدٌ صلی الله علیه و آله أَتَاهُ مُکَذِّبٌ بِالْبَعْثِ بَعْدَ الْمَوْتِ وَ هُوَ أُبَیُّ بْنُ خَلَفٍ الْجُمَحِیُّ مَعَهُ عَظْمٌ نَخِرٌ فَفَرَکَهُ ثُمَّ قَالَ یَا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یُحْیِ الْعِظامَ وَ هِیَ رَمِیمٌ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فَأَنْطَقَ اللَّهُ مُحَمَّداً صلی الله علیه و آله بِمُحْکَمِ آیَاتِهِ وَ بَهَتَهُ بِبُرْهَانِ نُبُوَّتِهِ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یُحْیِیهَا الَّذِی أَنْشَأَها أَوَّلَ مَرَّهٍ وَ هُوَ بِکُلِّ خَلْقٍ عَلِیمٌ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فَانْصَرَفَ مَبْهُوتاً قَالَ لَهُ الْیَهُودِیُّ فَإِنَّ هَذَا إِبْرَاهِیمُ جَذَّ أَصْنَامَ قَوْمِهِ غَضَباً لِلَّهِ عَزَّ وَ جَلَّ قَالَ لَهُ عَلِیٌّ علیه السلام لَقَدْ کَانَ کَذَلِکَ وَ مُحَمَّدٌ صلی الله علیه و آله قَدْ نَکَسَ عَنِ الْکَعْبَهِ ثَلَاثَمِائَهٍ وَ سِتِّینَ صَنَماً وَ نَفَاهَا مِنْ جَزِیرَهِ الْعَرَبِ وَ أَذَلَّ مَنْ عَبَدَهَا بِالسَّیْفِ قَالَ لَهُ الْیَهُودِیُّ فَإِنَّ هَذَا إِبْرَاهِیمُ علیه السلام قَدْ أَضْجَعَ وَلَدَهُ وَ تَلَّهُ لِلْجَبِینِ فَقَالَ لَهُ عَلِیٌّ علیه السلام لَقَدْ کَانَ کَذَلِکَ وَ لَقَدْ أُعْطِیَ إِبْرَاهِیمُ بَعْدَ الْإِضْطجَاعِ الْفِدَاءَ وَ مُحَمَّدٌ صلی الله علیه و آله أُصِیبَ بِأَفْجَعَ مِنْهُ فَجِیعَهً إِنَّهُ وَقَفَ عَلَیْهِ وَ آلِهِ الصَّلَاهُ وَ السَّلَامُ عَلَی عَمِّهِ حَمْزَهَ أَسَدِ اللَّهِ وَ أَسَدِ رَسُولِهِ وَ نَاصِرِ دِینِهِ وَ قَدْ فُرِّقَ بَیْنَ رُوحِهِ وَ جَسَدِهِ فَلَمْ یُبَیِّنْ عَلَیْهِ حُرْقَهً وَ لَمْ یُفِضْ عَلَیْهِ عَبْرَهً وَ لَمْ یَنْظُرْ إِلَی مَوْضِعِهِ مِنْ قَلْبِهِ وَ قُلُوبِ أَهْلِ بَیْتِهِ لِیُرْضِیَ اللَّهَ عَزَّ وَ جَلَّ بِصَبْرِهِ وَ یَسْتَسْلِمَ لِأَمْرِهِ فِی جَمِیعِ الْفِعَالِ وَ قَالَ صلی الله علیه و آله لَوْ لَا أَنْ تَحْزَنَ صَفِیَّهُ لَتَرَکْتُهُ حَتَّی یُحْشَرَ مِنْ بُطُونِ السِّبَاعِ وَ حَوَاصِلِ الطَّیْرِ وَ لَوْ لَا أَنْ یَکُونَ سُنَّهً بَعْدِی لَفَعَلْتُ ذَلِکَ قَالَ لَهُ الْیَهُودِیُّ فَإِنَّ إِبْرَاهِیمَ علیه السلام قَدْ أَسْلَمَهُ قَوْمُهُ إِلَی الْحَرِیقِ فَصَبَرَ فَجَعَلَ اللَّهُ عَزَّ وَ جَلَّ النَّارَ عَلَیْهِ بَرْداً وَ سَلَاماً فَهَلْ فَعَلَ بِمُحَمَّدٍ شَیْئاً مِنْ ذَلِکَ قَالَ لَهُ عَلِیٌّ علیه السلام لَقَدْ کَانَ کَذَلِکَ وَ مُحَمَّدٌ صلی الله علیه و آله لَمَّا نَزَلَ بِخَیْبَرَ سَمَّتْهُ الْخَیْبَرِیَّهُ فَسَتَرَ اللَّهُ السَّمَّ فِی جَوْفِهِ بَرْداً وَ سَلَاماً إِلَی مُنْتَهَی أَجَلِهِ فَالسَّمُّ یُحْرِقُ إِذَا اسْتَقَرَّ فِی الْجَوْفِ کَمَا أَنَّ النَّارَ تُحْرِقُ فَهَذَا مِنْ قُدْرَتِهِ لَا تُنْکِرْهُ قَالَ لَهُ الْیَهُودِیُّ فَإِنَّ هَذَا یَعْقُوبُ علیه السلام أُعْظِمَ فِی الْخَیْرِ نَصِیبُهُ إِذْ جُعِلَ الْأَسْبَاطُ مِنْ سُلَالَهِ صُلْبِهِ وَ مَرْیَمُ ابْنَهُ عِمْرَانَ مِنْ بَنَاتِهِ قَالَ لَهُ عَلِیٌّ علیه السلام لَقَدْ کَانَ کَذَلِکَ وَ مُحَمَّدٌ صلی الله علیه و آله أَعْظَمُ فِی الْخَیْرِ نَصِیباً مِنْهُ إِذْ جُعِلَ فَاطِمَهُ علیها السلام سَیِّدَهُ نِسَاءِ الْعَالَمِینَ مِنْ بَنَاتِهِ وَ الْحَسَنُ وَ الْحُسَیْنُ مِنْ حَفَدَتِهِ قَالَ لَهُ الْیَهُودِیُّ فَإِنَّ یَعْقُوبَ علیه السلام قَدْ صَبَرَ عَلَی فِرَاقِ وَلَدِهِ حَتَّی کَادَ یَحْرُضُ مِنَ الْحُزْنِ قَالَ لَهُ عَلِیٌّ علیه السلام لَقَدْ کَانَ کَذَلِکَ وَ کَانَ حُزْنُ یَعْقُوبَ حُزْناً بَعْدَهُ تَلَاقٍ وَ مُحَمَّدٌ صلی الله علیه و آله قُبِضَ وَلَدُهُ إِبْرَاهِیمُ قُرَّهُ عَیْنِهِ فِی حَیَاهٍ مِنْهُ وَ خَصَّهُ بِالاخْتِبَارِ لِیُعَظِّمَ لَهُ الِادِّخَارَ فَقَالَ صلی الله علیه و آله تَحْزَنُ النَّفْسُ وَ یَجْزَعُ الْقَلْبُ وَ إِنَّا عَلَیْکَ یَا إِبْرَاهِیمُ لَمَحْزُونُونَ وَ لَا نَقُولُ مَا یُسْخِطُ الرَّبَّ فِی کُلِّ ذَلِکَ یُؤْثِرُ الرِّضَا عَنِ اللَّهِ عَزَّ ذِکْرُهُ وَ الِاسْتِسْلَامَ لَهُ فِی جَمِیعِ الْفِعَالِ فَقَالَ الْیَهُودِیُّ فَإِنَّ هَذَا یُوسُفُ علیه السلام قَاسَی مَرَارَهَ الْفُرْقَهِ وَ حُبِسَ فِی السِّجْنِ تَوَقِّیاً لِلْمَعْصِیَهِ فَأُلْقِیَ فِی الْجُبِّ وَحِیداً قَالَ لَهُ عَلِیٌّ علیه السلام لَقَدْ کَانَ کَذَلِکَ وَ مُحَمَّدٌ صلی الله علیه و آله قَاسَی مَرَارَهَ الْغُرْبَهِ وَ فَارَقَ الْأَهْلَ وَ الْأَوْلَادَ وَ الْمَالَ مُهَاجِراً مِنْ حَرَمِ اللَّهِ تَعَالَی وَ أَمْنِهِ فَلَمَّا رَأَی اللَّهُ عَزَّ وَ جَلَّ کَآبَتَهُ وَ اسْتِشْعَارَهُ الْحُزْنَ أَرَاهُ تَبَارَکَ وَ تَعَالَی اسْمَهُ رُؤْیَا تُوَازِی رُؤْیَا یُوسُفَ علیه السلام فِی تَأْوِیلِهَا وَ أَبَانَ لِلْعَالَمِینَ صِدْقَ تَحْقِیقِهَا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لَقَدْ صَدَقَ اللَّهُ رَسُولَهُ الرُّؤْیا بِالْحَقِّ لَتَدْخُلُنَّ الْمَسْجِدَ الْحَرامَ إِنْ شاءَ اللَّهُ آمِنِینَ مُحَلِّقِینَ رُؤُسَکُمْ وَ مُقَصِّرِینَ لا تَخافُونَ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لَئِنْ کَانَ یُوسُفُ علیه السلام حُبِسَ فِی السِّجْنِ فَلَقَدْ حَبَسَ رَسُولُ اللَّهِ صلی الله علیه و آله نَفْسَهُ فِی الشِّعْبِ ثَلَاثَهَ سِنِینَ وَ قَطَعَ مِنْهُ أَقَارِبُهُ وَ ذَوُو الرَّحِمِ وَ أَلْجَئُوهُ إِلَی أَضْیَقِ الْمَضِیقِ فَلَقَدْ کَادَهُمُ اللَّهُ عَزَّ وَ جَلَّ لَهُ کَیْداً مُسْتَبِیناً إِذْ بَعَثَ أَضْعَفَ خَلْقِهِ فَأَکَلَ عَهْدَهُمُ الَّذِی کَتَبُوهُ بَیْنَهُمْ فِی قَطِیعَهِ رَحِمِهِ وَ لَئِنْ کَانَ یُوسُفُ علیه السلام أُلْقِیَ فِی الْجُبِّ فَلَقَدْ حَبَسَ مُحَمَّدٌ صلی الله علیه و آله نَفْسَهُ مَخَافَهَ عَدُوِّهِ فِی الْغَارِ حَتَّی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لِصَاحِبِهِ لا تَحْزَنْ إِنَّ اللَّهَ مَعَنا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مَدَحَهُ اللَّهُ بِذَلِکَ فِی کِتَابِهِ فَقَالَ لَهُ الْیَهُودِیُّ فَهَذَا مُوسَی بْنُ عِمْرَانَ علیه السلام آتَاهُ اللَّهُ التَّوْرَاهَ الَّتِی فِیهَا حُکْمٌ قَالَ لَهُ عَلِیٌّ علیه السلام لَقَدْ کَانَ کَذَلِکَ وَ مُحَمَّدٌ صلی الله علیه و آله أُعْطِیَ مَا هُوَ أَفْضَلُ مِنْهُ أَعْطَی مُحَمَّداً صلی الله علیه و آله سُورَهَ الْبَقَرَهِ وَ الْمَائِدَهِ بِالْإِنْجِیلِ وَ طَوَاسِینَ وَ طه وَ نِصْفَ الْمُفَصَّلِ وَ الْحَوَامِیمَ بِالتَّوْرَاهِ وَ أَعْطَی نِصْفَ الْمُفَصَّلِ وَ التَّسَابِیحَ بِالزَّبُورِ وَ أَعْطَی سُورَهَ بَنِی إِسْرَائِیلَ وَ بَرَاءَهً بِصُحُفِ إِبْرَاهِیمَ علیه السلام وَ صُحُفِ مُوسَی علیه السلام وَ زَادَ اللَّهُ عَزَّ ذِکْرُهُ مُحَمَّداً صلی الله علیه و آله السَّبْعَ الطِّوَالَ وَ فَاتِحَهَ الْکِتَابِ وَ هِیَ السَّبْعُ الْمَثَانِی وَ الْقُرْآنُ الْعَظِیمُ وَ أَعْطَی الْکِتَابَ وَ الْحِکْمَهَ قَالَ لَهُ الْیَهُودِیُّ فَإِنَّ مُوسَی علیه السلام نَاجَاهُ اللَّهُ عَزَّ وَ جَلَّ عَلَی طُورِ سَیْنَاءَ قَالَ لَهُ عَلِیٌّ علیه السلام لَقَدْ کَانَ کَذَلِکَ وَ لَقَدْ أَوْحَی اللَّهُ عَزَّ وَ جَلَّ إِلَی مُحَمَّدٍ صلی الله علیه و آله عِنْدَ سِدْرَهِ الْمُنْتَهی فَمَقَامُهُ فِی السَّمَاءِ مَحْمُودٌ وَ عِنْدَ مُنْتَهَی الْعَرْشِ مَذْکُورٌ قَالَ لَهُ الْیَهُودِیُّ فَلَقَدْ أَلْقَی اللَّهُ عَلَی مُوسَی علیه السلام مَحَبَّهً مِنْهُ قَالَ لَهُ عَلِیٌّ علیه السلام لَقَدْ کَانَ کَذَلِکَ وَ لَقَدْ أَعْطَی اللَّهُ مُحَمَّداً صلی الله علیه و آله مَا هُوَ أَفْضَلُ مِنْهُ لَقَدْ أَلْقَی اللَّهُ عَزَّ وَ جَلَّ عَلَیْهِ مَحَبَّهً مِنْهُ فَمَنْ هَذَا الَّذِی یَشْرَکُهُ فِی هَذَا الِاسْمِ إِذْ تَمَّ مِنَ اللَّهِ عَزَّ وَ جَلَّ بِهِ الشَّهَادَهُ فَلَا تَتِمُّ الشَّهَادَهُ إِلَّا أَنْ یُقَالَ أَشْهَدُ أَنْ لَا إِلَهَ إِلَّا اللَّهُ وَ أَشْهَدُ أَنَّ مُحَمَّداً رَسُولُ اللَّهِ یُنَادَی بِهِ عَلَی الْمَنَابِرِ فَلَا یُرْفَعُ صَوْتٌ بِذِکْرِ اللَّهِ عَزَّ وَ جَلَّ إِلَّا رُفِعَ بِذِکْرِ مُحَمَّدٍ صلی الله علیه و آله مَعَهُ قَالَ لَهُ الْیَهُودِیُّ لَقَدْ أَوْحَی اللَّهُ إِلَی أُمِّ مُوسَی لِفَضْلِ مَنْزِلَهِ مُوسَی علیه السلام عِنْدَ اللَّهِ عَزَّ وَ جَلَّ قَالَ عَلِیٌّ علیه السلام لَقَدْ کَانَ کَذَلِکَ وَ لَقَدْ لَطَفَ اللَّهُ جَلَّ ثَنَاؤُهُ لِأُمِّ مُحَمَّدٍ صلی الله علیه و آله بِأَنْ أَوْصَلَ إِلَیْهَا اسْمَهُ حَتَّی قَالَتْ أَشْهَدُ وَ الْعَالَمُونَ أَنَّ مُحَمَّداً صلی الله علیه و آله مُنْتَظَرٌ وَ شَهِدَ الْمَلَائِکَهُ عَلَی الْأَنْبِیَاءِ أَنَّهُمْ أَثْبَتُوهُ فِی الْأَسْفَارِ وَ بِلُطْفٍ مِنَ اللَّهِ عَزَّ وَ جَلَّ سَاقَهُ إِلَیْهَا وَ وَصَلَ إِلَیْهَا اسْمَهُ لِفَضْلِ مَنْزِلَتِهِ عِنْدَهُ حَتَّی رَأَتْ فِی الْمَنَامِ أَنَّهُ قِیلَ لَهَا إِنَّ مَا فِی بَطْنِکِ سَیِّدٌ فَإِذَا وَلَدْتِهِ فَسَمِّیهِ مُحَمَّداً صلی الله علیه و آله فَاشْتَقَّ اللَّهُ لَهُ اسْماً مِنْ أَسْمَائِهِ فَاللَّهُ مَحْمُودٌ وَ هَذَا مُحَمَّدٌ صلی الله علیه و آله قَالَ لَهُ الْیَهُودِیُّ فَإِنَّ هَذَا مُوسَی بْنُ عِمْرَانَ قَدْ أَرْسَلَهُ اللَّهُ إِلَی فِرْعَوْنَ وَ أَرَاهُ الْآیَهَ الْکُبْری قَالَ لَهُ عَلِیٌّ علیه السلام لَقَدْ کَانَ کَذَلِکَ وَ مُحَمَّدٌ صلی الله علیه و آله أَرْسَلَهُ إِلَی فَرَاعِنَهٍ شَتَّی مِثْلَ أَبِی جَهْلِ بْنِ هِشَامٍ وَ عُتْبَهَ بْنِ رَبِیعَهَ وَ شَیْبَهَ وَ أَبِی الْبَخْتَرِیِّ وَ النَّضْرِ بْنِ الْحَارِثِ وَ أُبَیِّ بْنِ خَلَفٍ وَ مُنَبِّهٍ وَ نُبَیْهٍ ابْنَیِ الْحَجَّاجِ وَ إِلَی الْخَمْسَهِ الْمُسْتَهْزِءِینَ الْوَلِیدِ بْنِ الْمُغِیرَهِ الْمَخْزُومِیِّ وَ الْعَاصِ بْنِ وَائِلٍ السَّهْمِیِّ وَ الْأَسْوَدِ بْنِ عَبْدِ یَغُوثَ الزُّهْرِیِّ وَ الْأَسْوَدِ بْنِ الْمُطَّلِبِ وَ الْحَرِثِ بْنِ الطَّلَالَة فَأَرَاهُمُ الْآیَاتِ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الْآفاقِ وَ فِی أَنْفُسِهِمْ حَتَّی تَبَیَّنَ لَهُمْ أَنَّهُ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قَالَ لَهُ الْیَهُودِیُّ لَقَدِ انْتَقَمَ اللَّهُ لِمُوسَی علیه السلام مِنْ فِرْعَوْنَ قَالَ لَهُ عَلِیٌّ علیه السلام لَقَدْ کَانَ کَذَلِکَ وَ لَقَدِ انْتَقَمَ اللَّهُ جَلَّ اسْمُهُ لِمُحَمَّدٍ صلی الله علیه و آله مِنَ الْفَرَاعِنَهِ فَأَمَّا الْمُسْتَهْزِءُونَ فَقَدْ قَالَ اللَّهُ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إِنَّا کَفَیْناکَ الْمُسْتَهْزِئِینَ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فَقَتَلَ اللَّهُ کُلَّ وَاحِدٍ مِنْهُمْ بِغَیْرِ قِتْلَهِ صَاحِبِهِ فِی یَوْمٍ وَاحِدٍ فَأَمَّا الْوَلِیدُ بْنُ الْمُغِیرَهِ فَمَرَّ بِنَبْلٍ لِرَجُلٍ مِنْ خُزَاعَهَ قَدْ رَاشَهُ وَ وَضَعَهُ فِی الطَّرِیقِ فَأَصَابَهُ شَظِیَّهٌ مِنْهُ فَانْقَطَعَ أَکْحَلُهُ حَتَّی أَدْمَاهُ فَمَاتَ وَ هُوَ یَقُولُ قَتَلَنِی رَبُّ مُحَمَّدٍ وَ أَمَّا الْعَاصُ بْنُ وَائِلٍ السهمی فَإِنَّهُ خَرَجَ فِی حَاجَهٍ لَهُ إِلَی مَوْضِعٍ فَتَدَهْدَهَ تَحْتَهُ حَجَرٌ فَسَقَطَ فَتَقَطَّعَ قِطْعَهً قِطْعَهً فَمَاتَ وَ هُوَ یَقُولُ قَتَلَنِی رَبُّ مُحَمَّدٍ صلی الله علیه و آله وَ أَمَّا الْأَسْوَدُ بْنُ عَبْدِ یَغُوثَ فَإِنَّهُ خَرَجَ یَسْتَقْبِلُ ابْنَهُ زَمْعَهَ فَاسْتَظَلَّ بِشَجَرَهٍ فَأَتَاهُ جَبْرَئِیلُ علیه السلام فَأَخَذَ رَأْسَهُ فَنَطَحَ بِهِ الشَّجَرَهَ فَقَالَ لِغُلَامِهِ امْنَعْ عَنِّی هَذَا فَقَالَ مَا أَرَی أَحَداً یَصْنَعُ بِکَ شَیْئاً إِلَّا نَفْسَکَ فَقَتَلَهُ وَ هُوَ یَقُولُ قَتَلَنِی رَبُّ مُحَمَّدٍ وَ أَمَّا الْأَسْوَدُ بْنُ الْمُطَّلِبِ فَإِنَّ النَّبِیَّ صلی الله علیه و آله دَعَا عَلَیْهِ أَنْ یُعْمِیَ اللَّهُ بَصَرَهُ وَ أَنْ یُثْکِلَهُ وُلْدَهُ فَلَمَّا کَانَ فِی ذَلِکَ الْیَوْمِ خَرَجَ حَتَّی صَارَ إِلَی مَوْضِعٍ فَأَتَاهُ جَبْرَئِیلُ بِوَرَقَهٍ خَضْرَاءَ فَضَرَبَ بِهَا وَجْهَهُ فَعَمِیَ وَ بَقِیَ حَتَّی أَثْکَلَهُ اللَّهُ عَزَّ وَ جَلَّ وُلْدَهُ وَ أَمَّا الْحَرِثُ بْنُ الطَّلَاطِلَهِ فَإِنَّهُ خَرَجَ مِنْ بَیْتِهِ فِی السَّمُومِ فَتَحَوَّلَ حَبَشِیّاً فَرَجَعَ إِلَی أَهْلِهِ فَقَالَ أَنَا الْحَارِثُ فَغَضِبُوا عَلَیْهِ فَقَتَلُوهُ وَ هُوَ یَقُولُ قَتَلَنِی رَبُّ مُحَمَّدٍ وَ رُوِیَ أَنَّ الْأَسْوَدَ بْنَ الْحَارِثِ أَکَلَ حُوتاً مَالِحاً فَأَصَابَهُ الْعَطَشُ فَلَمْ یَزَلْ یَشْرَبُ الْمَاءَ حَتَّی انْشَقَّ بَطْنُهُ فَمَاتَ وَ هُوَ یَقُولُ قَتَلَنِی رَبُّ مُحَمَّدٍ کُلُّ ذَلِکَ فِی سَاعَهٍ وَاحِدَهٍ وَ ذَلِکَ أَنَّهُمْ کَانُوا بَیْنَ یَدَیْ رَسُولِ اللَّهِ صلی الله علیه و آله فَقَالُوا لَهُ یَا مُحَمَّدُ نَنْتَظِرُ بِکَ إِلَی الظُّهْرِ فَإِنْ رَجَعْتَ عَنْ قَوْلِکَ وَ إِلَّا قَتَلْنَاکَ فَدَخَلَ النَّبِیُّ صلی الله علیه و آله فِی مَنْزِلِهِ فَأَغْلَقَ عَلَیْهِ بَابَهُ مُغْتَمّاً لِقَوْلِهِمْ فَأَتَاهُ جَبْرَئِیلُ علیه السلام عَنِ اللَّهِ سَاعَتَهُ فَقَالَ لَهُ یَا مُحَمَّدُ السَّلَامُ یَقْرَأُ عَلَیْکَ السَّلَامَ وَ هُوَ یَقُولُ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فَاصْدَعْ بِما تُؤْمَرُ وَ أَعْرِضْ عَنِ الْمُشْرِکِینَ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أَظْهِرْ أَمْرَکَ لِأَهْلِ مَکَّهَ وَ ادْعُهُمْ إِلَی الْإِیمَانِ قَالَ یَا جَبْرَئِیلُ کَیْفَ أَصْنَعُ بِالْمُسْتَهْزِءِینَ وَ مَا أَوْعَدُونِی قَالَ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إِنَّا کَفَیْناکَ الْمُسْتَهْزِئِینَ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یَا جَبْرَئِیلُ کَانُوا السَّاعَهَ بَیْنَ یَدَیَّ قَالَ قَدْ کُفِیتَهُمْ فَأَظْهَرَ أَمْرَهُ عِنْدَ ذَلِکَ وَ أَمَّا بَقِیَّتُهُمْ مِنَ الْفَرَاعِنَهِ فَقُتِلُوا یَوْمَ بَدْرٍ بِالسَّیْفِ وَ هَزَمَ اللَّهُ الْجَمْعَ وَ وَلَّوُا الدُّبُرَ قَالَ لَهُ الْیَهُودِیُّ فَإِنَّ هَذَا مُوسَی بْنُ عِمْرَانَ قَدْ أُعْطِیَ الْعَصَا فَکَانَ تَحَوَّلُ ثُعْبَاناً قَالَ لَهُ عَلِیٌّ علیه السلام لَقَدْ کَانَ کَذَلِکَ وَ مُحَمَّدٌ صلی الله علیه و آله أُعْطِیَ مَا هُوَ أَفْضَلُ مِنْ هَذَا إِنَّ رَجُلًا کَانَ یُطَالِبُ أَبَا جَهْلِ بْنَ هِشَامٍ بِدَیْنِ ثَمَنِ جَزُورٍ قَدِ اشْتَرَاهُ فَاشْتَغَلَ عَنْهُ وَ جَلَسَ یَشْرَبُ فَطَلَبَهُ الرَّجُلُ فَلَمْ یَقْدِرْ عَلَیْهِ فَقَالَ لَهُ بَعْضُ الْمُسْتَهْزِءِینَ مَنْ تَطْلُبُ قَالَ عَمْرَو بْنَ هِشَامٍ یَعْنِی أَبَا جَهْلٍ لِی عَلَیْهِ دَیْنٌ قَالَ فَأَدُلُّکَ عَلَی مَنْ یَسْتَخْرِجُ الْحُقُوقَ قَالَ نَعَمْ فَدَلَّهُ عَلَی النَّبِیِّ صلی الله علیه و آله وَ کَانَ أَبُو جَهْلٍ یَقُولُ لَیْتَ لِمُحَمَّدٍ إِلَیَّ حَاجَهً فَأَسْخَرَ بِهِ وَ أَرُدَّهُ فَأَتَی الرَّجُلُ النَّبِیَّ صلی الله علیه و آله فَقَالَ لَهُ یَا مُحَمَّدُ بَلَغَنِی أَنَّ بَیْنَکَ وَ بَیْنَ عَمْرِو بْنِ هِشَامٍ حَسَنٌ وَ أَنَا أَسْتَشْفِعُ بِکَ إِلَیْهِ فَقَامَ مَعَهُ رَسُولُ اللَّهِ صلی الله علیه و آله فَأَتَی بَابَهُ فَقَالَ لَهُ قُمْ یَا أَبَا جَهْلٍ فَأَدِّ إِلَی الرَّجُلِ حَقَّهُ وَ إِنَّمَا کَنَّاهُ أَبَا جَهْلٍ ذَلِکَ الْیَوْمَ فَقَامَ مُسْرِعاً حَتَّی أَدَّی إِلَیْهِ حَقَّهُ فَلَمَّا رَجَعَ إِلَی مَجْلِسِهِ قَالَ لَهُ بَعْضُ أَصْحَابِهِ فَعَلْتَ ذَلِکَ فَرَقاً مِنْ مُحَمَّدٍ؟ قَالَ وَیْحَکُمْ أَعْذِرُونِی إِنَّهُ لَمَّا أَقْبَلَ رَأَیْتُ عَنْ یَمِینِهِ رِجَالًا بِأَیْدِیهِمْ حِرَابٌ تَتَلَأْلَأُ وَ عَنْ یَسَارِهِ ثُعْبَانَانِ تَصْطَکُّ أَسْنَانُهُمَا وَ تَلْمَعُ النِّیرَانُ مِنْ أَبْصَارِهِمَا لَوِ امْتَنَعْتُ لَمْ آمَنْ أَنْ یَبْعَجُوا بِالْحِرَابِ بَطْنِی وَ یَقْضَمَنِی الثُّعْبَانَانِ هَذَا أَکْبَرُ مِمَّا أُعْطِیَ ثُعْبَانٌ بِثُعْبَانِ مُوسَی علیه السلام وَ زَادَ اللَّهُ مُحَمَّداً صلی الله علیه و آله ثُعْبَاناً وَ ثَمَانِیَهَ أَمْلَاکٍ مَعَهُمُ الْحِرَابُ وَ لَقَدْ کَانَ النَّبِیُّ صلی الله علیه و آله یُؤْذِی قُرَیْشاً بِالدُّعَاءِ فَقَامَ یَوْماً فَسَفَّهَ أَحْلَامَهُمْ وَ عَابَ دِینَهُمْ وَ شَتَمَ أَصْنَامَهُمْ وَ ضَلَّلَ آبَاءَهُمْ فَاغْتَمُّوا مِنْ ذَلِکَ غَمّاً شَدِیداً فَقَالَ أَبُو جَهْلٍ وَ اللَّهِ لَلْمَوْتُ خَیْرٌ لَنَا مِنَ الْحَیَاهِ فَلَیْسَ فِیکُمْ مَعَاشِرَ قُرَیْشٍ أَحَدٌ یَقْتُلُ مُحَمَّداً فَیُقْتَلَ بِهِ فَقَالُوا لَهُ لَا قَالَ فَأَنَا أَقْتُلُهُ فَإِنْ شَاءَتْ بَنُو عَبْدِ الْمُطَّلِبِ قَتَلُونِی بِهِ وَ إِلَّا تَرَکُونِی قَالُوا إِنَّکَ إِنْ فَعَلْتَ ذَلِکَ اصْطَنَعْتَ إِلَی أَهْلِ الْوَادِی مَعْرُوفاً لَا تَزَالُ تُذْکَرُ بِهِ قَالَ إِنَّهُ کَثِیرُ السُّجُودِ حَوْلَ الْکَعْبَهِ فَإِذَا جَاءَ وَ سَجَدَ أَخَذْتُ حَجَراً فَشَدَخْتُهُ بِهِ فَجَاءَ رَسُولُ اللَّهِ صلی الله علیه و آله فَطَافَ بِالْبَیْتِ أُسْبُوعاً ثُمَّ صَلَّی وَ أَطَالَ السُّجُودَ فَأَخَذَ أَبُو جَهْلٍ حَجَراً فَأَتَاهُ مِنْ قِبَلِ رَأْسِهِ فَلَمَّا أَنْ قَرُبَ مِنْهُ أَقْبَلَ فَحْلٌ مِنْ قِبَلِ رَسُولِ اللَّهِ فَاغِراً فَاهُ نَحْوَهُ فَلَمَّا أَنْ رَآهُ أَبُو جَهْلٍ فَزِعَ مِنْهُ وَ ارْتَعَدَتْ یَدُهُ وَ طَرَحَ الْحَجَرَ فَشَدَخَ رِجْلَهُ فَرَجَعَ مُدْمًی مُتَغَیِّرَ اللَّوْنِ یُفِیضُ عَرَقاً فَقَالَ لَهُ أَصْحَابُهُ مَا رَأَیْنَا کَالْیَوْمِ قَالَ وَیْحَکُمْ أَعْذِرُونِی فَإِنَّهُ أَقْبَلَ مِنْ عِنْدِهِ فَحْلٌ فَکَادَ یَبْتَلِعُنِی فَرَمَیْتُ بِالْحَجَرِ فَشَدَخْتُ رِجْلِی قَالَ لَهُ الْیَهُودِیُّ فَإِنَّ مُوسَی علیه السلام قَدْ أُعْطِیَ الْیَدَ الْبَیْضَاءَ فَهَلْ فُعِلَ بِمُحَمَّدٍ شَیْ ءٌ مِنْ هَذَا قَالَ لَهُ عَلِیٌّ علیه السلام لَقَدْ کَانَ کَذَلِکَ وَ مُحَمَّدٌ صلی الله علیه و آله أُعْطِیَ مَا هُوَ أَفْضَلُ مِنْ هَذَا إِنَّ نُوراً کَانَ یُضِی ءُ عَنْ یَمِینِهِ حَیْثُمَا جَلَسَ وَ عَنْ یَسَارِهِ أَیْنَمَا جَلَسَ وَ کَانَ یَرَاهُ النَّاسُ کُلُّهُمْ قَالَ لَهُ الْیَهُودِیُّ فَإِنَّ مُوسَی علیه السلام قَدْ ضُرِبَ لَهُ فِی الْبَحْرِ طَرِیقٌ فَهَلْ فُعِلَ بِمُحَمَّدٍ شَیْ ءٌ مِنْ هَذَا فَقَالَ لَهُ عَلِیٌّ علیه السلام لَقَدْ کَانَ کَذَلِکَ وَ مُحَمَّدٌ صلی الله علیه و آله أُعْطِیَ مَا هُوَ أَفْضَلُ مِنْ هَذَا خَرَجْنَا مَعَهُ إِلَی حُنَیْنٍ فَإِذَا نَحْنُ بِوَادٍ یَشْخُبُ فَقَدَّرْنَاهُ فَإِذَا هُوَ أَرْبَعَ عَشْرَهَ قَامَهً فَقَالُوا یَا رَسُولَ اللَّهِ الْعَدُوُّ مِنْ وَرَائِنَا وَ الْوَادِی أَمَامَنَا کَمَا قالَ أَصْحابُ مُوسی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إِنَّا لَمُدْرَکُونَ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فَنَزَلَ رَسُولُ اللَّهِ صلی الله علیه و آله ثُمَّ قَالَ اللَّهُمَّ إِنَّکَ جَعَلْتَ لِکُلِّ مُرْسَلٍ دَلَالَهً فَأَرِنِی قُدْرَتَکَ وَ رَکِبَ صلی الله علیه و آله فَعَبَرَتِ الْخَیْلُ لَا تَنْدَی حَوَافِرُهَا وَ الْإِبِلُ لَا تَنْدَی أَخْفَافُهَا فَرَجَعْنَا فَکَانَ فَتْحُنَا فَتْحاً قَالَ لَهُ الْیَهُودِیُّ فَإِنَّ مُوسَی علیه السلام قَدْ أُعْطِیَ الْحَجَرَ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فَانْبَجَسَتْ مِنْهُ اثْنَتا عَشْرَهَ عَیْناً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لَهُ عَلِیٌّ علیه السلام لَقَدْ کَانَ کَذَلِکَ وَ مُحَمَّدٌ صلی الله علیه و آله لَمَّا نَزَلَ الْحُدَیْبِیَهَ وَ حَاصَرَهُ أَهْلُ مَکَّهَ قَدْ أُعْطِیَ مَا هُوَ أَفْضَلُ مِنْ ذَلِکَ وَ ذَلِکَ أَنَّ أَصْحَابَهُ شَکَوْا إِلَیْهِ الظَّمَأَ وَ أَصَابَهُمْ ذَلِکَ حَتَّی الْتَفَّتْ خَوَاصِرُ الْخَیْلِ فَذَکَرُوا لَهُ صلی الله علیه و آله ذَلِکَ فَدَعَا بِرَکْوَهٍ یَمَانِیَّهٍ ثُمَّ نَصَبَ یَدَهُ الْمُبَارَکَهَ فِیهَا فَتَفَجَّرَتْ مِنْ بَیْنِ أَصَابِعِهِ عُیُونُ الْمَاءِ فَصَدَرْنَا وَ صَدَرَتِ الْخَیْلُ رِوَاءً وَ مَلَأْنَا کُلَّ مَزَادَهٍ وَ سِقَاءٍ وَ لَقَدْ کُنَّا مَعَهُ بِالْحُدَیْبِیَهِ وَ إِذَا ثَمَّ قَلِیبٌ جَافَّهٌ فَأَخْرَجَ علیه السلام سَهْماً مِنْ کِنَانَتِهِ فَنَاوَلَهُ الْبَرَاءَ بْنَ عَازِبٍ فَقَالَ لَهُ اذْهَبْ بِهَذَا السَّهْمِ إِلَی تِلْکَ الْقَلِیبِ الْجَافَّهِ فَاغْرِسْهُ فِیهَا فَفَعَلَ ذَلِکَ فَتَفَجَّرَتْ مِنْهُ اثْنَتَا عَشْرَهَ عَیْناً مِنْ تَحْتِ السَّهْمِ وَ لَقَدْ کَانَ یَوْمُ الْمِیضَاهِ عِبْرَهً وَ عَلَامَهً لِلْمُنْکِرِینَ لِنُبُوَّتِهِ کَحَجَرِ مُوسَی حَیْثُ دَعَا بِالْمِیضَاهِ فَنَصَبَ یَدَهُ فِیهَا فَفَاضَتْ بِالْمَاءِ وَ ارْتَفَعَ حَتَّی تَوَضَّأَ مِنْهُ ثَمَانِیَهُ آلَافِ رَجُلٍ وَ شَرِبُوا حَاجَتَهُمْ وَ سَقَوْا دَوَابَّهُمْ وَ حَمَلُوا مَا أَرَادُوا قَالَ لَهُ الْیَهُودِیُّ فَإِنَّ مُوسَی علیه السلام قَدْ أُعْطِیَ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 وَ السَّلْوَی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فَهَلْ أُعْطِیَ مُحَمَّدٌ صلی الله علیه و آله نَظِیرَ هَذَا قَالَ لَهُ عَلِیٌّ علیه السلام لَقَدْ کَانَ کَذَلِکَ وَ مُحَمَّدٌ صلی الله علیه و آله أُعْطِیَ مَا هُوَ أَفْضَلُ مِنْ هَذَا إِنَّ اللَّهَ عَزَّ وَ جَلَّ أَحَلَّ لَهُ الْغَنَائِمَ وَ لِأُمَّتِهِ وَ لَمْ تَحِلَّ لِأَحَدٍ قَبْلَهُ فَهَذَا أَفْضَلُ مِنَ الْمَنِّ وَ السَّلْوَی ثُمَّ زَادَهُ أَنْ جَعَلَ النِّیَّهَ لَهُ وَ لِأُمَّتِهِ عَمَلًا صَالِحاً وَ لَمْ یَجْعَلْ لِأَحَدٍ مِنَ الْأُمَمِ ذَلِکَ قَبْلَهُ فَإِذَا هَمَّ أَحَدُهُمْ بِحَسَنَهٍ وَ لَمْ یَعْمَلْهَا کُتِبَتْ لَهُ حَسَنَهٌ وَ إِنْ عَمِلَهَا کُتِبَتْ لَهُ عَشَرَهٌ قَالَ لَهُ الْیَهُودِیُّ فَإِنَّ مُوسَی علیه السلام قَدْ ظُلِّلَ عَلَیْهِ الْغَمَامُ قَالَ لَهُ عَلِیٌّ علیه السلام لَقَدْ کَانَ کَذَلِکَ وَ قَدْ فُعِلَ ذَلِکَ لِمُوسَی علیه السلام فِی التِّیهِ وَ أُعْطِیَ مُحَمَّدٌ صلی الله علیه و آله أَفْضَلَ مِنْ هَذَا إِنَّ الْغَمَامَهَ کَانَتْ تُظَلِّلُهُ مِنْ یَوْمَ وُلِدَ إِلَی یَوْمَ قُبِضَ فِی حَضَرِهِ وَ أَسْفَارِهِ فَهَذَا أَفْضَلُ مِمَّا أُعْطِیَ مُوسَی علیه السلام قَالَ لَهُ الْیَهُودِیُّ فَهَذَا دَاوُدُ قَدْ أَلَانَ اللَّهُ عَزَّ وَ جَلَّ لَهُ الْحَدِیدَ فَعَمِلَ مِنْهُ الدُّرُوعَ قَالَ لَهُ علیه السلام لَقَدْ کَانَ کَذَلِکَ وَ مُحَمَّدٌ صلی الله علیه و آله أُعْطِیَ مَا هُوَ أَفْضَلُ مِنْهُ إِنَّهُ لَیَّنَ اللَّهُ عَزَّ وَ جَلَّ لَهُ الصُّمَّ الصُّخُورَ الصِّلَابَ وَ جَعَلَهَا غَاراً وَ لَقَدْ غَارَتِ الصَّخْرَهُ تَحْتَ یَدِهِ بِبَیْتِ الْمَقْدِسِ لِینَهً حَتَّی صَارَتْ کَهَیْئَهِ الْعَجِینِ قَدْ رَأَیْنَا ذَلِکَ وَ الْتَمَسْنَاهُ تَحْتَ رَایَتِهِ قَالَ لَهُ الْیَهُودِیُّ فَإِنَّ هَذَا دَاوُدُ بَکَی عَلَی خَطِیئَتِهِ حَتَّی سَارَتِ الْجِبَالُ مَعَهُ لِخَوْفِهِ قَالَ لَهُ عَلِیٌّ علیه السلام لَقَدْ کَانَ کَذَلِکَ وَ مُحَمَّدٌ صلی الله علیه و آله أُعْطِیَ مَا هُوَ أَفْضَلُ مِنْ هَذَا إِنَّهُ کَانَ إِذَا قَامَ إِلَی الصَّلَاهِ سُمِعَ لِصَدْرِهِ وَ جَوْفِهِ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أَزِیزٌ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کَأَزِیزِ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کَأَزیر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الْمِرْجَلِ عَلَی الْأَثَافِیِّ مِنْ شِدَّهِ الْبُکَاءِ وَ قَدْ أَمَّنَهُ اللَّهُ عَزَّ وَ جَلَّ مِنْ عِقَابِهِ فَأَرَادَ أَنْ یَتَخَشَّعَ لِرَبِّهِ بِبُکَائِهِ وَ یَکُونَ إِمَاماً لِمَنِ اقْتَدَی بِهِ وَ لَقَدْ قَامَ عَلَیْهِ وَ آلِهِ السَّلَامُ عَشْرَ سِنِینَ عَلَی أَطْرَافِ أَصَابِعِهِ حَتَّی تَوَرَّمَتْ قَدَمَاهُ وَ اصْفَرَّ وَجْهُهُ یَقُومُ اللَّیْلَ أَجْمَعَ حَتَّی عُوتِبَ فِی ذَلِکَ فَقَالَ اللَّهُ عَزَّ وَ 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 ما أَنْزَلْنا عَلَیْکَ الْقُرْآنَ لِتَشْقی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لِتَسْعَدَ بِهِ وَ لَقَدْ کَانَ یَبْکِی حَتَّی یُغْشَی عَلَیْهِ فَقِیلَ لَهُ یَا رَسُولَ اللَّهِ أَ لَیْسَ اللَّهُ عَزَّ وَ جَلَّ قَدْ غَفَرَ 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تَقَدَّمَ مِنْ ذَنْبِکَ وَ مَا تَأَخَّرَ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قَالَ بَلَی أَ فَلَا أَکُونُ عَبْداً شَکُوراً وَ لَئِنْ سَارَتِ الْجِبَالُ وَ سَبَّحَتْ مَعَهُ لَقَدْ عَمِلَ مُحَمَّدٌ صلی الله علیه و آله مَا هُوَ أَفْضَلُ مِنْ هَذَا إِذْ کُنَّا مَعَهُ عَلَی جَبَلِ حِرَاءَ إِذْ تَحَرَّکَ الْجَبَلُ فَقَالَ لَهُ قِرَّ فَلَیْسَ عَلَیْکَ إِلَّا نَبِیٌّ وَ صِدِّیقٌ شَهِیدٌ فَقَرَّ الْجَبَلُ مُجِیباً لِأَمْرِهِ وَ مُنْتَهِیاً إِلَی طَاعَتِهِ وَ لَقَدْ مَرَرْنَا مَعَهُ بِجَبَلٍ وَ إِذَا الدُّمُوعُ تَخْرُجُ مِنْ بَعْضِهِ فَقَالَ لَهُ النَّبِیُّ صلی الله علیه و آله مَا یُبْکِیکَ یَا جَبَلُ فَقَالَ یَا رَسُولَ اللَّهِ کَانَ الْمَسِیحُ مَرَّ بِی وَ هُوَ یُخَوِّفُ النَّاسَ من نَارٍ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وَقُودُهَا النَّاسُ وَ الْحِجارَهُ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فَأَنَا أَخَافُ أَنْ أَکُونَ مِنْ تِلْکَ الْحِجَارَهِ قَالَ لَهُ لَا تَخَفْ تِلْکَ حِجَارَهُ الْکِبْرِیتِ فَقَرَّ الْجَبَلُ وَ سَکَنَ وَ هَدَأَ وَ أَجَابَ لِقَوْلِهِ صلی الله علیه و آله قَالَ لَهُ الْیَهُودِیُّ فَإِنَّ هَذَا سُلَیْمَانُ أُعْطِیَ مُلْکاً لَا یَنْبَغِی لِأَحَدٍ مِنْ بَعْدِهِ فَقَالَ لَهُ عَلِیٌّ علیه السلام لَقَدْ کَانَ کَذَلِکَ وَ مُحَمَّدٌ صلی الله علیه و آله أُعْطِیَ مَا هُوَ أَفْضَلُ مِنْ هَذَا إِنَّهُ هَبَطَ إِلَیْهِ مَلَکٌ لَمْ یَهْبِطْ إِلَی الْأَرْضِ قَبْلَهُ وَ هُوَ مِیکَائِیلُ فَقَالَ لَهُ یَا مُحَمَّدُ عِشْ مَلِکاً مُنْعَماً وَ هَذِهِ مَفَاتِیحُ خَزَائِنِ الْأَرْضِ مَعَکَ وَ تَسِیرُ مَعَکَ جِبَالُهَا ذَهَباً وَ فِضَّهً لَا یَنْقُصُ لَکَ فِیمَا ادُّخِرَ لَکَ فِی الْآخِرَهِ شَیْ ءٌ فَأَوْمَأَ إِلَی جَبْرَئِیلَ عَلَیْهِ السَّلَامُ وَ کَانَ خَلِیلَهُ مِنَ الْمَلَائِکَهِ فَأَشَارَ إِلَیْهِ أَنْ تَوَاضَعْ فَقَالَ بَلْ أَعِیشُ نَبِیّاً عَبْداً آکُلُ یَوْماً وَ لَا آکُلُ یَوْمَیْنِ وَ أَلْحَقُ بِإِخْوَانِی مِنَ الْأَنْبِیَاءِ مِنْ قَبْلِی فَزَادَهُ اللَّهُ تَعَالَی الْکَوْثَرَ وَ أَعْطَاهُ الشَّفَاعَهَ وَ ذَلِکَ أَعْظَمُ مِنْ مُلْکٍ مِنْ أَوَّلِهَا إِلَی آخِرِهَا سَبْعِینَ مَرَّهً وَ وَعَدَهُ الْمَقَامَ الْمَحْمُودَ فَإِذَا کَانَ یَوْمُ الْقِیَامَهِ أَقْعَدَهُ اللَّهُ تَعَالَی عَلَی الْعَرْشِ فَهَذَا أَفْضَلُ مِمَّا أُعْطِیَ سُلَیْمَانُ بْنُ دَاوُدَ علیه السلام قَالَ لَهُ الْیَهُودِیُّ فَإِنَّ هَذَا سُلَیْمَانُ قَدْ سُخِّرَتْ لَهُ الرِّیَاحُ فَسَارَتْ فِی بِلَادِهِ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غُدُوُّها شَهْرٌ وَ رَواحُها شَهْرٌ</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دَاوُدَ اَلْمُسْتَرِقِّ قَالَ حَدَّثَنِی عَمْرُو بْنُ مَرْوَانَ قَالَ سَمِعْتُ أَبَا عَبْدِ اَللَّهِ عَلَیْهِ اَلسَّلاَمُ یَقُولُ قَالَ رَسُولُ اَللَّهِ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رُفِعَ عَنْ أُمَّتِی أَرْبَعُ خِصَالٍ خَطَأُهَا وَ نِسْیَانُهَا وَ مَا أُکْرِهُوا عَلَیْهِ وَ مَا لَمْ یُطِیقُوا وَ ذَلِکَ قَوْلُ اَللَّهِ عَزَّ وَ 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رَبَّنا لا تُؤاخِذْنا إِنْ نَسِینا أَوْ أَخْطَأْنا رَبَّنا وَ لا تَحْمِلْ عَلَیْنا إِصْراً کَما حَمَلْتَهُ عَلَی اَلَّذِینَ مِنْ قَبْلِنا رَبَّنا وَ لا تُحَمِّلْنا ما لا طاقَهَ لَنا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إِلاّ مَنْ أُکْرِهَ وَ قَلْبُهُ مُطْمَئِنٌّ بِالْإِیمانِ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أَیُّوبَ الْمُؤَدِّبِ عَنْ أَبِیهِ وَ کَانَ مُؤَدِّباً لِبَعْضِ وُلْدِ جَعْفَرِ بْنِ مُحَمَّدٍ علیهما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تُوُفِّیَ رَسُولُ اللَّهِ صلی الله علیه و آله دَخَلَ الْمَدِینَهَ رَجُلٌ مِنْ وُلْدِ دَاوُدَ عَلَی دِینِ الْیَهُودِیَّهِ فَرَأَی السِّکَکَ خَالِیَهً فَقَالَ لِبَعْضِ أَهْلِ الْمَدِینَهِ مَا حَالُکُمْ فَقِیلَ لَهُ تُوُفِّیَ رَسُولُ اللَّهِ صلی الله علیه و آله فَقَالَ الدَّاوُدِیُّ أَمَا إِنَّهُ تُوُفِّیَ الْیَوْمَ الَّذِی هُوَ فِی کِتَابِنَا ثُمَّ قَالَ فَأَیْنَ النَّاسُ فَقِیلَ لَهُ فِی الْمَسْجِدِ فَأَتَی الْمَسْجِدَ فَإِذَا أَبُو بَکْرٍ وَ عُمَرُ وَ عُثْمَانُ وَ عَبْدُ الرَّحْمَنِ بْنُ عَوْفٍ وَ أَبُو عُبَیْدَهَ بْنُ الْجَرَّاحِ وَ النَّاسُ قَدْ غَصَّ الْمَسْجِدُ بِهِمْ فَقَالَ أَوْسِعُوا حَتَّی أَدْخُلَ وَ أَرْشِدُونِی إِلَی الَّذِی خَلَّفَهُ نَبِیُّکُمْ فَأَرْشَدُوهُ إِلَی أَبِی بَکْرٍ فَقَالَ لَهُ إِنَّنِی مِنْ وُلْدِ دَاوُدَ عَلَی دِینِ الْیَهُودِیَّهِ وَ قَدْ جِئْتُ لِأَسْأَلَ عَنْ أَرْبَعَهِ أَحْرُفٍ فَإِنْ خُبِّرْتُ بِهَا أَسْلَمْتُ فَقَالُوا لَهُ انْتَظِرْ قَلِیلًا وَ أَقْبَلَ أَمِیرُ الْمُؤْمِنِینَ عَلِیُّ بْنُ أَبِی طَالِبٍ علیهما السلام مِنْ بَعْضِ أَبْوَابِ الْمَسْجِدِ فَقَالُوا لَهُ عَلَیْکَ بِالْفَتَی فَقَامَ إِلَیْهِ فَلَمَّا دَنَا مِنْهُ قَالَ لَهُ أَنْتَ عَلِیُّ بْنُ أَبِی طَالِبٍ فَقَالَ لَهُ عَلِیٌّ علیه السلام أَنْتَ فُلَانُ بْنُ دَاوُدَ قَالَ نَعَمْ فَأَخَذَ عَلَی یَدِهِ وَ جَاءَ بِهِ إِلَی أَبِی بَکْرٍ فَقَالَ لَهُ الْیَهُودِیُّ إِنِّی سَأَلْتُ هَؤُلَاءِ عَنْ أَرْبَعَهِ أَحْرُفٍ فَأَرْشَدُونِی إِلَیْکَ لِأَسْأَلَکَ قَالَ اسْأَلْ قَالَ مَا أَوَّلُ حَرْفٍ کَلَّمَ اللَّهُ تَعَالَی بِهِ نَبِیَّکُمْ لَمَّا أُسْرِیَ بِهِ وَ رَجَعَ مِنْ عِنْدِ رَبِّهِ وَ خَبِّرْنِی عَنِ الْمَلَکِ الَّذِی زَحَمَ نَبِیَّکُمْ وَ لَمْ یُسَلِّمْ عَلَیْهِ وَ خَبِّرْنِی عَنِ الْأَرْبَعَهِ الَّذِینَ کَشَفَ عَنْهُمْ مَالِکٌ طَبَقاً مِنَ النَّارِ وَ کَلَّمُوا نَبِیَّکُمْ و خَبِّرْنِی عَنْ مِنْبَرِ نَبِیِّکُمْ أَیُّ مَوْضِعٍ هِیَ مِنَ الْجَنَّهِ قَالَ عَلِیٌّ علیه السلام أَوَّلُ مَا کَلَّمَ اللَّهُ بِهِ نَبِیَّنَا صلی الله علیه و آله قَوْلُ اللَّهِ تَعَالَی آمَنَ الرَّسُولُ بِما أُنْزِلَ إِلَیْهِ مِنْ رَبِّهِ قَالَ لَیْسَ هَذَا أَرَدْتُ قَالَ فَقَوْلُ رَسُولِ اللَّهِ صلی الله علیه و آله وَ الْمُؤْمِنُونَ کُلٌّ آمَنَ بِاللَّهِ قَالَ لَیْسَ هَذَا أَرَدْتُ قَالَ اتْرُکِ الْأَمْرَ مَسْتُوراً قَالَ لِتُخْبِرْنِی أَ وَ لَسْتَ أَنْتَ هُوَ قَالَ أَمَّا إِذْ أَبَیْتَ فَإِنَّ رَسُولَ اللَّهِ صلی الله علیه و آله لَمَّا رَجَعَ مِنْ عِنْدِ رَبِّهِ وَ الْحُجُبُ تُرْفَعُ لَهُ قَبْلَ أَنْ یَصِیرَ إِلَی مَوْضِعِ جَبْرَئِیلَ علیه السلام نَادَاهُ مَلَکٌ یَا أَحْمَدُ قَالَ لَبَّیْکَ قَالَ إِنَّ اللَّهَ تَعَالَی یَقْرَأُ عَلَیْکَ السَّلَامَ وَ یَقُولُ لَکَ اقْرَأْ عَلَی السَّیِّدِ الْوَلِیِّ مِنَّا السَّلَامَ فَقَالَ رَسُولُ اللَّهِ صلی الله علیه و آله مَنِ السَّیِّدُ الْوَلِیُّ؟ فَقَالَ الْمَلَکُ عَلِیُّ بْنُ أَبِی طَالِبٍ علیهما السلام قَالَ الْیَهُودِیُّ صَدَقْتَ وَ اللَّهِ إِنِّی لَأَجِدُ ذَلِکَ فِی کِتَابِ أَبِی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سعدان عن رجل عن أبي عبد الله علیه السلام في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وَإِنْ تُبْدُوا مَا فِي أَنْفُسِكُمْ أَوْ تُخْفُوهُ يُحَاسِبْكُمْ بِهِ اللَّهُ فَيَغْفِرُ لِمَنْ يَشَاءُ وَيُعَذِّبُ مَنْ يَشَاءُ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حقيق علىالله أن لا يدخل الجنة من كان في قلبه مثقال حبة من خردل من حبهما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xml:space="preserve">؛ تفسير برهان،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ثواب الأعمال عن السجاد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قرأ أربع آيات من أول البقرة وآية الكرسي و آيتين بعدها و ثلاث آيات من آخرها لم ير في نفسه وماله شيئا يكرهه ولا يقربه الشيطان ولا ينسى القرآن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صافی،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کافی، ج</w:t>
      </w:r>
      <w:r>
        <w:rPr>
          <w:rFonts w:eastAsia="IRNazanin" w:cs="IRNazanin"/>
          <w:b w:val="false"/>
          <w:bCs w:val="false"/>
          <w:i w:val="false"/>
          <w:iCs w:val="false"/>
          <w:color w:val="333333"/>
          <w:sz w:val="20"/>
          <w:szCs w:val="20"/>
        </w:rPr>
        <w:t>621/2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وعن جابر عنه صلی الله علیه و آله قال في حديث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تبارك و تعالی و أعطيت لك ولأمتك کنزا من كنوز عرشي فاتحة الكتاب وخاتمة سورة البقرة</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 بْنِ عَبْدِ اللَّهِ قَالَ قَالَ رَسُولُ اللَّهِ صلّی الله علیه و آله أَنَا أَشْبَهُ النَّاسِ بِآدَمَ وَ إِبْرَاهِیمُ أَشْبَهُ النَّاسِ بِی خَلْقُهُ وَ خُلْقُهُ وَ سَمَّانِیَ اللَّهُ عَزَّ وَ جَلَّ مِنْ فَوْقِ عَرْشِهِ عَشَرَهَ أَسْمَاءٍ وَ بَیَّنَ اللَّهُ وَصْفِی وَ بَشَّرَ بِی عَلَی لِسَانِ کُلِّ رَسُولٍ بَعَثَهُ إِلَی قَوْمِهِ وَ سَمَّانِی وَ نَشَرَ فِی التَّوْرَاهِ اسْمِی وَ بَثَّ ذِکْرِی فِی أَهْلِ التَّوْرَاهِ وَ الْإِنْجِیلِ وَ عَلَّمَنِی کِتَابَهُ وَ رَفَعَنِی فِی سَمَائِهِ وَ شَقَّ لِیَ اسْماً مِنْ أَسْمَائِهِ فَسَمَّانِی مُحَمَّداً وَ هُوَ مَحْمُودٌ وَ أَخْرَجَنِی فِی خَیْرِ قَرْنٍ مِنْ أُمَّتِی وَ جَعَلَ اسْمِی فِی التَّوْرَاهِ أحید وَ هُوَ مِنَ التَّوْحِیدِ فَبِالتَّوْحِیدِ حَرَّمَ أَجْسَادَ أُمَّتِی عَلَی النَّارِ وَ سَمَّانِی فِی الْإِنْجِیلِ أَحْمَدَ فَأَنَا مَحْمُودٌ فِی أَهْلِ السَّمَاءِ وَ جَعَلَ أُمَّتِیَ الْحَامِدِینَ وَ جَعَلَ اسْمِی فِی الزَّبُورِ ماح مَحَا اللَّهُ عَزَّ وَ جَلَّ بِی مِنَ الْأَرْضِ عِبَادَهَ الْأَوْثَانِ وَ جَعَلَ اسْمِی فِی الْقُرْآنِ مُحَمَّداً فَأَنَا مَحْمُودٌ فِی جَمِیعِ الْقِیَامَهِ فِی فَصْلِ الْقَضَاءِ لَا یَشْفَعُ أَحَدٌ غَیْرِی وَ سَمَّانِی فِی الْقِیَامَهِ حَاشِراً یُحْشَرُ النَّاسُ عَلَی قَدَمَیَّ وَ سَمَّانِیَ الْمُوقِفَ أُوقِفُ النَّاسَ بَیْنَ یَدَیِ اللَّهِ جَلَّ جَلَالُهُ وَ سَمَّانِیَ الْعَاقِبَ أَنَا عَقِبُ النَّبِیِّینَ لَیْسَ بَعْدِی رَسُولٌ وَ جَعَلَنِی رَسُولَ الرَّحْمَهِ وَ رَسُولَ التَّوْبَهِ وَ رَسُولَ الْمَلَاحِمِ وَ الْمُقَفِّیَ قَفَّیْتُ النَّبِیِّینَ جَمَاعَهً وَ أَنَا الْقَیِّمُ الْکَامِلُ الْجَامِعُ وَ مَنَّ عَلَیَّ رَبِّی وَ قَالَ یَا مُحَمَّدُ صَلَّی اللَّهُ عَلَیْکَ قَدْ أَرْسَلْتُ کُلَّ رَسُولٍ إِلَی أُمَّتِهِ بِلِسَانِهَا وَ أَرْسَلْتُکَ إِلَی کُلِّ أَحْمَرَ وَ أَسْوَدَ مِنْ خَلْقِی وَ نَصَرْتُکَ بِالرُّعْبِ الَّذِی لَمْ أَنْصُرْ بِهِ أَحَداً وَ أَحْلَلْتُ لَکَ الْغَنِیمَهَ وَ لَمْ تَحِلَّ لِأَحَدٍ قَبْلَکَ وَ أَعْطَیْتُ لَکَ وَ لِأُمَّتِکَ کَنْزاً مِنْ کُنُوزِ عَرْشِی فاتِحَهَ الکِتابِ، وخاتِمَهَ سُورَهِ البَقَرَهِ، وجَعَلْتُ لَکَ ولأُمّتِکَ الأرضَ کُلَّها مَسجِداً وتُرابَها طَهُوراً، وأعْطَیْتُ لَکَ ولأُمَّتِکَ التَّکْبیرَ، وقَرَنْتَ ذِکْرَکَ بِذِکْری حَتّی لاَ یَذْکُرَنی أحَدٌ مِنْ أمّتِکَ إلاّ ذَکَرَکَ مَعَ ذِکْری، فَطُوبی لَکَ یا مُحَمَّدُ ولأُمّتِکَ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 الشرایع،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footer" Target="footer696.xml"/><Relationship Id="rId702" Type="http://schemas.openxmlformats.org/officeDocument/2006/relationships/footer" Target="footer697.xml"/><Relationship Id="rId703" Type="http://schemas.openxmlformats.org/officeDocument/2006/relationships/footer" Target="footer698.xml"/><Relationship Id="rId704" Type="http://schemas.openxmlformats.org/officeDocument/2006/relationships/footer" Target="footer699.xml"/><Relationship Id="rId705" Type="http://schemas.openxmlformats.org/officeDocument/2006/relationships/footer" Target="footer700.xml"/><Relationship Id="rId706" Type="http://schemas.openxmlformats.org/officeDocument/2006/relationships/footer" Target="footer701.xml"/><Relationship Id="rId707" Type="http://schemas.openxmlformats.org/officeDocument/2006/relationships/footer" Target="footer702.xml"/><Relationship Id="rId708" Type="http://schemas.openxmlformats.org/officeDocument/2006/relationships/footer" Target="footer703.xml"/><Relationship Id="rId709" Type="http://schemas.openxmlformats.org/officeDocument/2006/relationships/footer" Target="footer704.xml"/><Relationship Id="rId710" Type="http://schemas.openxmlformats.org/officeDocument/2006/relationships/footer" Target="footer705.xml"/><Relationship Id="rId711" Type="http://schemas.openxmlformats.org/officeDocument/2006/relationships/footer" Target="footer706.xml"/><Relationship Id="rId712" Type="http://schemas.openxmlformats.org/officeDocument/2006/relationships/footer" Target="footer707.xml"/><Relationship Id="rId713" Type="http://schemas.openxmlformats.org/officeDocument/2006/relationships/footer" Target="footer708.xml"/><Relationship Id="rId714" Type="http://schemas.openxmlformats.org/officeDocument/2006/relationships/footer" Target="footer709.xml"/><Relationship Id="rId715" Type="http://schemas.openxmlformats.org/officeDocument/2006/relationships/footer" Target="footer710.xml"/><Relationship Id="rId716" Type="http://schemas.openxmlformats.org/officeDocument/2006/relationships/footer" Target="footer711.xml"/><Relationship Id="rId717" Type="http://schemas.openxmlformats.org/officeDocument/2006/relationships/footer" Target="footer712.xml"/><Relationship Id="rId718" Type="http://schemas.openxmlformats.org/officeDocument/2006/relationships/footer" Target="footer713.xml"/><Relationship Id="rId719" Type="http://schemas.openxmlformats.org/officeDocument/2006/relationships/footer" Target="footer714.xml"/><Relationship Id="rId720" Type="http://schemas.openxmlformats.org/officeDocument/2006/relationships/footer" Target="footer715.xml"/><Relationship Id="rId721" Type="http://schemas.openxmlformats.org/officeDocument/2006/relationships/footer" Target="footer716.xml"/><Relationship Id="rId722" Type="http://schemas.openxmlformats.org/officeDocument/2006/relationships/footer" Target="footer717.xml"/><Relationship Id="rId723" Type="http://schemas.openxmlformats.org/officeDocument/2006/relationships/footer" Target="footer718.xml"/><Relationship Id="rId724" Type="http://schemas.openxmlformats.org/officeDocument/2006/relationships/footer" Target="footer719.xml"/><Relationship Id="rId725" Type="http://schemas.openxmlformats.org/officeDocument/2006/relationships/footer" Target="footer720.xml"/><Relationship Id="rId726" Type="http://schemas.openxmlformats.org/officeDocument/2006/relationships/footer" Target="footer721.xml"/><Relationship Id="rId727" Type="http://schemas.openxmlformats.org/officeDocument/2006/relationships/footer" Target="footer722.xml"/><Relationship Id="rId728" Type="http://schemas.openxmlformats.org/officeDocument/2006/relationships/footer" Target="footer723.xml"/><Relationship Id="rId729" Type="http://schemas.openxmlformats.org/officeDocument/2006/relationships/footer" Target="footer724.xml"/><Relationship Id="rId730" Type="http://schemas.openxmlformats.org/officeDocument/2006/relationships/footer" Target="footer725.xml"/><Relationship Id="rId731" Type="http://schemas.openxmlformats.org/officeDocument/2006/relationships/footer" Target="footer726.xml"/><Relationship Id="rId732" Type="http://schemas.openxmlformats.org/officeDocument/2006/relationships/footer" Target="footer727.xml"/><Relationship Id="rId733" Type="http://schemas.openxmlformats.org/officeDocument/2006/relationships/footer" Target="footer728.xml"/><Relationship Id="rId734" Type="http://schemas.openxmlformats.org/officeDocument/2006/relationships/footer" Target="footer729.xml"/><Relationship Id="rId735" Type="http://schemas.openxmlformats.org/officeDocument/2006/relationships/footer" Target="footer730.xml"/><Relationship Id="rId736" Type="http://schemas.openxmlformats.org/officeDocument/2006/relationships/footer" Target="footer731.xml"/><Relationship Id="rId737" Type="http://schemas.openxmlformats.org/officeDocument/2006/relationships/footer" Target="footer732.xml"/><Relationship Id="rId738" Type="http://schemas.openxmlformats.org/officeDocument/2006/relationships/footer" Target="footer733.xml"/><Relationship Id="rId739" Type="http://schemas.openxmlformats.org/officeDocument/2006/relationships/footer" Target="footer734.xml"/><Relationship Id="rId740" Type="http://schemas.openxmlformats.org/officeDocument/2006/relationships/footer" Target="footer735.xml"/><Relationship Id="rId741" Type="http://schemas.openxmlformats.org/officeDocument/2006/relationships/footer" Target="footer736.xml"/><Relationship Id="rId742" Type="http://schemas.openxmlformats.org/officeDocument/2006/relationships/footer" Target="footer737.xml"/><Relationship Id="rId743" Type="http://schemas.openxmlformats.org/officeDocument/2006/relationships/footer" Target="footer738.xml"/><Relationship Id="rId744" Type="http://schemas.openxmlformats.org/officeDocument/2006/relationships/footer" Target="footer739.xml"/><Relationship Id="rId745" Type="http://schemas.openxmlformats.org/officeDocument/2006/relationships/footer" Target="footer740.xml"/><Relationship Id="rId746" Type="http://schemas.openxmlformats.org/officeDocument/2006/relationships/footer" Target="footer741.xml"/><Relationship Id="rId747" Type="http://schemas.openxmlformats.org/officeDocument/2006/relationships/footer" Target="footer742.xml"/><Relationship Id="rId748" Type="http://schemas.openxmlformats.org/officeDocument/2006/relationships/footer" Target="footer743.xml"/><Relationship Id="rId749" Type="http://schemas.openxmlformats.org/officeDocument/2006/relationships/footer" Target="footer744.xml"/><Relationship Id="rId750" Type="http://schemas.openxmlformats.org/officeDocument/2006/relationships/footer" Target="footer745.xml"/><Relationship Id="rId751" Type="http://schemas.openxmlformats.org/officeDocument/2006/relationships/footer" Target="footer746.xml"/><Relationship Id="rId752" Type="http://schemas.openxmlformats.org/officeDocument/2006/relationships/footer" Target="footer747.xml"/><Relationship Id="rId753" Type="http://schemas.openxmlformats.org/officeDocument/2006/relationships/footer" Target="footer748.xml"/><Relationship Id="rId754" Type="http://schemas.openxmlformats.org/officeDocument/2006/relationships/footer" Target="footer749.xml"/><Relationship Id="rId755" Type="http://schemas.openxmlformats.org/officeDocument/2006/relationships/footer" Target="footer750.xml"/><Relationship Id="rId756" Type="http://schemas.openxmlformats.org/officeDocument/2006/relationships/footer" Target="footer751.xml"/><Relationship Id="rId757" Type="http://schemas.openxmlformats.org/officeDocument/2006/relationships/footer" Target="footer752.xml"/><Relationship Id="rId758" Type="http://schemas.openxmlformats.org/officeDocument/2006/relationships/footer" Target="footer753.xml"/><Relationship Id="rId759" Type="http://schemas.openxmlformats.org/officeDocument/2006/relationships/footer" Target="footer754.xml"/><Relationship Id="rId760" Type="http://schemas.openxmlformats.org/officeDocument/2006/relationships/footer" Target="footer755.xml"/><Relationship Id="rId761" Type="http://schemas.openxmlformats.org/officeDocument/2006/relationships/footer" Target="footer756.xml"/><Relationship Id="rId762" Type="http://schemas.openxmlformats.org/officeDocument/2006/relationships/footer" Target="footer757.xml"/><Relationship Id="rId763" Type="http://schemas.openxmlformats.org/officeDocument/2006/relationships/footer" Target="footer758.xml"/><Relationship Id="rId764" Type="http://schemas.openxmlformats.org/officeDocument/2006/relationships/footer" Target="footer759.xml"/><Relationship Id="rId765" Type="http://schemas.openxmlformats.org/officeDocument/2006/relationships/footer" Target="footer760.xml"/><Relationship Id="rId766" Type="http://schemas.openxmlformats.org/officeDocument/2006/relationships/footer" Target="footer761.xml"/><Relationship Id="rId767" Type="http://schemas.openxmlformats.org/officeDocument/2006/relationships/footer" Target="footer762.xml"/><Relationship Id="rId768" Type="http://schemas.openxmlformats.org/officeDocument/2006/relationships/footer" Target="footer763.xml"/><Relationship Id="rId769" Type="http://schemas.openxmlformats.org/officeDocument/2006/relationships/footer" Target="footer764.xml"/><Relationship Id="rId770" Type="http://schemas.openxmlformats.org/officeDocument/2006/relationships/footer" Target="footer765.xml"/><Relationship Id="rId771" Type="http://schemas.openxmlformats.org/officeDocument/2006/relationships/footer" Target="footer766.xml"/><Relationship Id="rId772" Type="http://schemas.openxmlformats.org/officeDocument/2006/relationships/footer" Target="footer767.xml"/><Relationship Id="rId773" Type="http://schemas.openxmlformats.org/officeDocument/2006/relationships/footer" Target="footer768.xml"/><Relationship Id="rId774" Type="http://schemas.openxmlformats.org/officeDocument/2006/relationships/image" Target="media/image2.jpeg"/><Relationship Id="rId775" Type="http://schemas.openxmlformats.org/officeDocument/2006/relationships/image" Target="media/image2.jpeg"/><Relationship Id="rId776" Type="http://schemas.openxmlformats.org/officeDocument/2006/relationships/footer" Target="footer769.xml"/><Relationship Id="rId777" Type="http://schemas.openxmlformats.org/officeDocument/2006/relationships/footnotes" Target="footnotes.xml"/><Relationship Id="rId778" Type="http://schemas.openxmlformats.org/officeDocument/2006/relationships/numbering" Target="numbering.xml"/><Relationship Id="rId779" Type="http://schemas.openxmlformats.org/officeDocument/2006/relationships/fontTable" Target="fontTable.xml"/><Relationship Id="rId780" Type="http://schemas.openxmlformats.org/officeDocument/2006/relationships/settings" Target="settings.xml"/><Relationship Id="rId78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786</Pages>
  <Words>95477</Words>
  <Characters>355958</Characters>
  <CharactersWithSpaces>450103</CharactersWithSpaces>
  <Paragraphs>1685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2026-08-24T23:07:29Z</dcterms:created>
  <dc:creator>ghaemiyeh.com</dc:creator>
  <dc:description/>
  <dc:language>en-US</dc:language>
  <cp:lastModifiedBy/>
  <dcterms:modified xsi:type="dcterms:W3CDTF">2026-08-25T02:37:49Z</dcterms:modified>
  <cp:revision>1</cp:revision>
  <dc:subject/>
  <dc:title>تفسیر اهل البیت علیهم السلام جلد 1</dc:title>
</cp:coreProperties>
</file>

<file path=docProps/custom.xml><?xml version="1.0" encoding="utf-8"?>
<Properties xmlns="http://schemas.openxmlformats.org/officeDocument/2006/custom-properties" xmlns:vt="http://schemas.openxmlformats.org/officeDocument/2006/docPropsVTypes"/>
</file>