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حسین علیه السلام بر پایه قرآن حدیث و تاریخ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4699_3224264995">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94701_322426499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4703_3224264995">
            <w:r>
              <w:rPr>
                <w:webHidden/>
                <w:rStyle w:val="IndexLink"/>
                <w:rtl w:val="true"/>
              </w:rPr>
              <w:t>[</w:t>
            </w:r>
            <w:r>
              <w:rPr>
                <w:rStyle w:val="IndexLink"/>
                <w:rtl w:val="true"/>
              </w:rPr>
              <w:t>ادامه بخش هفتم</w:t>
            </w:r>
            <w:r>
              <w:rPr>
                <w:rStyle w:val="IndexLink"/>
                <w:rtl w:val="true"/>
              </w:rPr>
              <w:t>]</w:t>
              <w:tab/>
            </w:r>
            <w:r>
              <w:rPr>
                <w:rStyle w:val="IndexLink"/>
              </w:rPr>
              <w:t>7</w:t>
            </w:r>
          </w:hyperlink>
        </w:p>
        <w:p>
          <w:pPr>
            <w:pStyle w:val="Contents3"/>
            <w:tabs>
              <w:tab w:val="clear" w:pos="8459"/>
              <w:tab w:val="right" w:pos="9026" w:leader="dot"/>
            </w:tabs>
            <w:rPr/>
          </w:pPr>
          <w:hyperlink w:anchor="__RefHeading___Toc194705_3224264995">
            <w:r>
              <w:rPr>
                <w:webHidden/>
                <w:rStyle w:val="IndexLink"/>
                <w:rtl w:val="true"/>
              </w:rPr>
              <w:t>[</w:t>
            </w:r>
            <w:r>
              <w:rPr>
                <w:rStyle w:val="IndexLink"/>
                <w:rtl w:val="true"/>
              </w:rPr>
              <w:t>ادامه فصل ششم</w:t>
            </w:r>
            <w:r>
              <w:rPr>
                <w:rStyle w:val="IndexLink"/>
                <w:rtl w:val="true"/>
              </w:rPr>
              <w:t>]</w:t>
              <w:tab/>
            </w:r>
            <w:r>
              <w:rPr>
                <w:rStyle w:val="IndexLink"/>
              </w:rPr>
              <w:t>7</w:t>
            </w:r>
          </w:hyperlink>
        </w:p>
        <w:p>
          <w:pPr>
            <w:pStyle w:val="Contents4"/>
            <w:tabs>
              <w:tab w:val="clear" w:pos="8176"/>
              <w:tab w:val="right" w:pos="9026" w:leader="dot"/>
            </w:tabs>
            <w:rPr/>
          </w:pPr>
          <w:hyperlink w:anchor="__RefHeading___Toc194707_3224264995">
            <w:r>
              <w:rPr>
                <w:webHidden/>
                <w:rStyle w:val="IndexLink"/>
                <w:rtl w:val="true"/>
              </w:rPr>
              <w:t>اشاره</w:t>
            </w:r>
            <w:r>
              <w:rPr>
                <w:rStyle w:val="IndexLink"/>
                <w:rtl w:val="true"/>
              </w:rPr>
              <w:tab/>
            </w:r>
            <w:r>
              <w:rPr>
                <w:rStyle w:val="IndexLink"/>
              </w:rPr>
              <w:t>7</w:t>
            </w:r>
          </w:hyperlink>
        </w:p>
        <w:p>
          <w:pPr>
            <w:pStyle w:val="Contents4"/>
            <w:tabs>
              <w:tab w:val="clear" w:pos="8176"/>
              <w:tab w:val="right" w:pos="9026" w:leader="dot"/>
            </w:tabs>
            <w:rPr/>
          </w:pPr>
          <w:hyperlink w:anchor="__RefHeading___Toc194709_3224264995">
            <w:r>
              <w:rPr>
                <w:webHidden/>
                <w:rStyle w:val="IndexLink"/>
              </w:rPr>
              <w:t>۶</w:t>
            </w:r>
            <w:r>
              <w:rPr>
                <w:rStyle w:val="IndexLink"/>
                <w:rtl w:val="true"/>
              </w:rPr>
              <w:t xml:space="preserve"> </w:t>
            </w:r>
            <w:r>
              <w:rPr>
                <w:rStyle w:val="IndexLink"/>
                <w:rtl w:val="true"/>
              </w:rPr>
              <w:t xml:space="preserve">/ </w:t>
            </w:r>
            <w:r>
              <w:rPr>
                <w:rStyle w:val="IndexLink"/>
              </w:rPr>
              <w:t>۱۴</w:t>
            </w:r>
            <w:r>
              <w:rPr>
                <w:rStyle w:val="IndexLink"/>
                <w:rtl w:val="true"/>
              </w:rPr>
              <w:t>عبد اللّه بن مُطيع</w:t>
            </w:r>
            <w:r>
              <w:rPr>
                <w:rStyle w:val="IndexLink"/>
                <w:rtl w:val="true"/>
              </w:rPr>
              <w:tab/>
            </w:r>
            <w:r>
              <w:rPr>
                <w:rStyle w:val="IndexLink"/>
              </w:rPr>
              <w:t>8</w:t>
            </w:r>
          </w:hyperlink>
        </w:p>
        <w:p>
          <w:pPr>
            <w:pStyle w:val="Contents4"/>
            <w:tabs>
              <w:tab w:val="clear" w:pos="8176"/>
              <w:tab w:val="right" w:pos="9026" w:leader="dot"/>
            </w:tabs>
            <w:rPr/>
          </w:pPr>
          <w:hyperlink w:anchor="__RefHeading___Toc194711_3224264995">
            <w:r>
              <w:rPr>
                <w:webHidden/>
                <w:rStyle w:val="IndexLink"/>
              </w:rPr>
              <w:t>۶</w:t>
            </w:r>
            <w:r>
              <w:rPr>
                <w:rStyle w:val="IndexLink"/>
                <w:rtl w:val="true"/>
              </w:rPr>
              <w:t xml:space="preserve"> </w:t>
            </w:r>
            <w:r>
              <w:rPr>
                <w:rStyle w:val="IndexLink"/>
                <w:rtl w:val="true"/>
              </w:rPr>
              <w:t xml:space="preserve">/ </w:t>
            </w:r>
            <w:r>
              <w:rPr>
                <w:rStyle w:val="IndexLink"/>
              </w:rPr>
              <w:t>۱۵</w:t>
            </w:r>
            <w:r>
              <w:rPr>
                <w:rStyle w:val="IndexLink"/>
                <w:rtl w:val="true"/>
              </w:rPr>
              <w:t>عمر بن عبد الرحمان</w:t>
            </w:r>
            <w:r>
              <w:rPr>
                <w:rStyle w:val="IndexLink"/>
                <w:rtl w:val="true"/>
              </w:rPr>
              <w:tab/>
            </w:r>
            <w:r>
              <w:rPr>
                <w:rStyle w:val="IndexLink"/>
              </w:rPr>
              <w:t>22</w:t>
            </w:r>
          </w:hyperlink>
        </w:p>
        <w:p>
          <w:pPr>
            <w:pStyle w:val="Contents4"/>
            <w:tabs>
              <w:tab w:val="clear" w:pos="8176"/>
              <w:tab w:val="right" w:pos="9026" w:leader="dot"/>
            </w:tabs>
            <w:rPr/>
          </w:pPr>
          <w:hyperlink w:anchor="__RefHeading___Toc194713_3224264995">
            <w:r>
              <w:rPr>
                <w:webHidden/>
                <w:rStyle w:val="IndexLink"/>
              </w:rPr>
              <w:t>۶</w:t>
            </w:r>
            <w:r>
              <w:rPr>
                <w:rStyle w:val="IndexLink"/>
                <w:rtl w:val="true"/>
              </w:rPr>
              <w:t xml:space="preserve"> </w:t>
            </w:r>
            <w:r>
              <w:rPr>
                <w:rStyle w:val="IndexLink"/>
                <w:rtl w:val="true"/>
              </w:rPr>
              <w:t xml:space="preserve">/ </w:t>
            </w:r>
            <w:r>
              <w:rPr>
                <w:rStyle w:val="IndexLink"/>
              </w:rPr>
              <w:t>۱۶</w:t>
            </w:r>
            <w:r>
              <w:rPr>
                <w:rStyle w:val="IndexLink"/>
                <w:rtl w:val="true"/>
              </w:rPr>
              <w:t>عمر بن على بن ابى طالب</w:t>
            </w:r>
            <w:r>
              <w:rPr>
                <w:rStyle w:val="IndexLink"/>
                <w:rtl w:val="true"/>
              </w:rPr>
              <w:tab/>
            </w:r>
            <w:r>
              <w:rPr>
                <w:rStyle w:val="IndexLink"/>
              </w:rPr>
              <w:t>28</w:t>
            </w:r>
          </w:hyperlink>
        </w:p>
        <w:p>
          <w:pPr>
            <w:pStyle w:val="Contents4"/>
            <w:tabs>
              <w:tab w:val="clear" w:pos="8176"/>
              <w:tab w:val="right" w:pos="9026" w:leader="dot"/>
            </w:tabs>
            <w:rPr/>
          </w:pPr>
          <w:hyperlink w:anchor="__RefHeading___Toc194715_3224264995">
            <w:r>
              <w:rPr>
                <w:webHidden/>
                <w:rStyle w:val="IndexLink"/>
              </w:rPr>
              <w:t>۶</w:t>
            </w:r>
            <w:r>
              <w:rPr>
                <w:rStyle w:val="IndexLink"/>
                <w:rtl w:val="true"/>
              </w:rPr>
              <w:t xml:space="preserve"> </w:t>
            </w:r>
            <w:r>
              <w:rPr>
                <w:rStyle w:val="IndexLink"/>
                <w:rtl w:val="true"/>
              </w:rPr>
              <w:t xml:space="preserve">/ </w:t>
            </w:r>
            <w:r>
              <w:rPr>
                <w:rStyle w:val="IndexLink"/>
              </w:rPr>
              <w:t>۱۷</w:t>
            </w:r>
            <w:r>
              <w:rPr>
                <w:rStyle w:val="IndexLink"/>
                <w:rtl w:val="true"/>
              </w:rPr>
              <w:t>عَمره، دختر عبد الرحمان</w:t>
            </w:r>
            <w:r>
              <w:rPr>
                <w:rStyle w:val="IndexLink"/>
                <w:rtl w:val="true"/>
              </w:rPr>
              <w:tab/>
            </w:r>
            <w:r>
              <w:rPr>
                <w:rStyle w:val="IndexLink"/>
              </w:rPr>
              <w:t>28</w:t>
            </w:r>
          </w:hyperlink>
        </w:p>
        <w:p>
          <w:pPr>
            <w:pStyle w:val="Contents4"/>
            <w:tabs>
              <w:tab w:val="clear" w:pos="8176"/>
              <w:tab w:val="right" w:pos="9026" w:leader="dot"/>
            </w:tabs>
            <w:rPr/>
          </w:pPr>
          <w:hyperlink w:anchor="__RefHeading___Toc194717_3224264995">
            <w:r>
              <w:rPr>
                <w:webHidden/>
                <w:rStyle w:val="IndexLink"/>
              </w:rPr>
              <w:t>۶</w:t>
            </w:r>
            <w:r>
              <w:rPr>
                <w:rStyle w:val="IndexLink"/>
                <w:rtl w:val="true"/>
              </w:rPr>
              <w:t xml:space="preserve"> </w:t>
            </w:r>
            <w:r>
              <w:rPr>
                <w:rStyle w:val="IndexLink"/>
                <w:rtl w:val="true"/>
              </w:rPr>
              <w:t xml:space="preserve">/ </w:t>
            </w:r>
            <w:r>
              <w:rPr>
                <w:rStyle w:val="IndexLink"/>
              </w:rPr>
              <w:t>۱۸</w:t>
            </w:r>
            <w:r>
              <w:rPr>
                <w:rStyle w:val="IndexLink"/>
                <w:rtl w:val="true"/>
              </w:rPr>
              <w:t>عمرو بن لوذان</w:t>
            </w:r>
            <w:r>
              <w:rPr>
                <w:rStyle w:val="IndexLink"/>
                <w:rtl w:val="true"/>
              </w:rPr>
              <w:tab/>
            </w:r>
            <w:r>
              <w:rPr>
                <w:rStyle w:val="IndexLink"/>
              </w:rPr>
              <w:t>30</w:t>
            </w:r>
          </w:hyperlink>
        </w:p>
        <w:p>
          <w:pPr>
            <w:pStyle w:val="Contents4"/>
            <w:tabs>
              <w:tab w:val="clear" w:pos="8176"/>
              <w:tab w:val="right" w:pos="9026" w:leader="dot"/>
            </w:tabs>
            <w:rPr/>
          </w:pPr>
          <w:hyperlink w:anchor="__RefHeading___Toc194719_3224264995">
            <w:r>
              <w:rPr>
                <w:webHidden/>
                <w:rStyle w:val="IndexLink"/>
              </w:rPr>
              <w:t>۶</w:t>
            </w:r>
            <w:r>
              <w:rPr>
                <w:rStyle w:val="IndexLink"/>
                <w:rtl w:val="true"/>
              </w:rPr>
              <w:t xml:space="preserve"> </w:t>
            </w:r>
            <w:r>
              <w:rPr>
                <w:rStyle w:val="IndexLink"/>
                <w:rtl w:val="true"/>
              </w:rPr>
              <w:t xml:space="preserve">/ </w:t>
            </w:r>
            <w:r>
              <w:rPr>
                <w:rStyle w:val="IndexLink"/>
              </w:rPr>
              <w:t>۱۹</w:t>
            </w:r>
            <w:r>
              <w:rPr>
                <w:rStyle w:val="IndexLink"/>
                <w:rtl w:val="true"/>
              </w:rPr>
              <w:t>فَرَزدَق</w:t>
            </w:r>
            <w:r>
              <w:rPr>
                <w:rStyle w:val="IndexLink"/>
                <w:rtl w:val="true"/>
              </w:rPr>
              <w:tab/>
            </w:r>
            <w:r>
              <w:rPr>
                <w:rStyle w:val="IndexLink"/>
              </w:rPr>
              <w:t>34</w:t>
            </w:r>
          </w:hyperlink>
        </w:p>
        <w:p>
          <w:pPr>
            <w:pStyle w:val="Contents4"/>
            <w:tabs>
              <w:tab w:val="clear" w:pos="8176"/>
              <w:tab w:val="right" w:pos="9026" w:leader="dot"/>
            </w:tabs>
            <w:rPr/>
          </w:pPr>
          <w:hyperlink w:anchor="__RefHeading___Toc194721_3224264995">
            <w:r>
              <w:rPr>
                <w:webHidden/>
                <w:rStyle w:val="IndexLink"/>
              </w:rPr>
              <w:t>۶</w:t>
            </w:r>
            <w:r>
              <w:rPr>
                <w:rStyle w:val="IndexLink"/>
                <w:rtl w:val="true"/>
              </w:rPr>
              <w:t xml:space="preserve"> </w:t>
            </w:r>
            <w:r>
              <w:rPr>
                <w:rStyle w:val="IndexLink"/>
                <w:rtl w:val="true"/>
              </w:rPr>
              <w:t xml:space="preserve">/ </w:t>
            </w:r>
            <w:r>
              <w:rPr>
                <w:rStyle w:val="IndexLink"/>
              </w:rPr>
              <w:t>۲۰</w:t>
            </w:r>
            <w:r>
              <w:rPr>
                <w:rStyle w:val="IndexLink"/>
                <w:rtl w:val="true"/>
              </w:rPr>
              <w:t>محمّد بن حنفيّه</w:t>
            </w:r>
            <w:r>
              <w:rPr>
                <w:rStyle w:val="IndexLink"/>
                <w:rtl w:val="true"/>
              </w:rPr>
              <w:tab/>
            </w:r>
            <w:r>
              <w:rPr>
                <w:rStyle w:val="IndexLink"/>
              </w:rPr>
              <w:t>34</w:t>
            </w:r>
          </w:hyperlink>
        </w:p>
        <w:p>
          <w:pPr>
            <w:pStyle w:val="Contents4"/>
            <w:tabs>
              <w:tab w:val="clear" w:pos="8176"/>
              <w:tab w:val="right" w:pos="9026" w:leader="dot"/>
            </w:tabs>
            <w:rPr/>
          </w:pPr>
          <w:hyperlink w:anchor="__RefHeading___Toc194723_3224264995">
            <w:r>
              <w:rPr>
                <w:webHidden/>
                <w:rStyle w:val="IndexLink"/>
              </w:rPr>
              <w:t>۶</w:t>
            </w:r>
            <w:r>
              <w:rPr>
                <w:rStyle w:val="IndexLink"/>
                <w:rtl w:val="true"/>
              </w:rPr>
              <w:t xml:space="preserve"> </w:t>
            </w:r>
            <w:r>
              <w:rPr>
                <w:rStyle w:val="IndexLink"/>
                <w:rtl w:val="true"/>
              </w:rPr>
              <w:t xml:space="preserve">/ </w:t>
            </w:r>
            <w:r>
              <w:rPr>
                <w:rStyle w:val="IndexLink"/>
              </w:rPr>
              <w:t>۲۱</w:t>
            </w:r>
            <w:r>
              <w:rPr>
                <w:rStyle w:val="IndexLink"/>
                <w:rtl w:val="true"/>
              </w:rPr>
              <w:t>مِسوَر بن مَخرَمه</w:t>
            </w:r>
            <w:r>
              <w:rPr>
                <w:rStyle w:val="IndexLink"/>
                <w:rtl w:val="true"/>
              </w:rPr>
              <w:tab/>
            </w:r>
            <w:r>
              <w:rPr>
                <w:rStyle w:val="IndexLink"/>
              </w:rPr>
              <w:t>44</w:t>
            </w:r>
          </w:hyperlink>
        </w:p>
        <w:p>
          <w:pPr>
            <w:pStyle w:val="Contents4"/>
            <w:tabs>
              <w:tab w:val="clear" w:pos="8176"/>
              <w:tab w:val="right" w:pos="9026" w:leader="dot"/>
            </w:tabs>
            <w:rPr/>
          </w:pPr>
          <w:hyperlink w:anchor="__RefHeading___Toc194725_3224264995">
            <w:r>
              <w:rPr>
                <w:webHidden/>
                <w:rStyle w:val="IndexLink"/>
              </w:rPr>
              <w:t>۶</w:t>
            </w:r>
            <w:r>
              <w:rPr>
                <w:rStyle w:val="IndexLink"/>
                <w:rtl w:val="true"/>
              </w:rPr>
              <w:t xml:space="preserve"> </w:t>
            </w:r>
            <w:r>
              <w:rPr>
                <w:rStyle w:val="IndexLink"/>
                <w:rtl w:val="true"/>
              </w:rPr>
              <w:t xml:space="preserve">/ </w:t>
            </w:r>
            <w:r>
              <w:rPr>
                <w:rStyle w:val="IndexLink"/>
              </w:rPr>
              <w:t>۲۲</w:t>
            </w:r>
            <w:r>
              <w:rPr>
                <w:rStyle w:val="IndexLink"/>
                <w:rtl w:val="true"/>
              </w:rPr>
              <w:t>يزيد بن اَصَم</w:t>
            </w:r>
            <w:r>
              <w:rPr>
                <w:rStyle w:val="IndexLink"/>
                <w:rtl w:val="true"/>
              </w:rPr>
              <w:tab/>
            </w:r>
            <w:r>
              <w:rPr>
                <w:rStyle w:val="IndexLink"/>
              </w:rPr>
              <w:t>44</w:t>
            </w:r>
          </w:hyperlink>
        </w:p>
        <w:p>
          <w:pPr>
            <w:pStyle w:val="Contents3"/>
            <w:tabs>
              <w:tab w:val="clear" w:pos="8459"/>
              <w:tab w:val="right" w:pos="9026" w:leader="dot"/>
            </w:tabs>
            <w:rPr/>
          </w:pPr>
          <w:hyperlink w:anchor="__RefHeading___Toc194727_3224264995">
            <w:r>
              <w:rPr>
                <w:webHidden/>
                <w:rStyle w:val="IndexLink"/>
                <w:rtl w:val="true"/>
              </w:rPr>
              <w:t xml:space="preserve">فصل هفتم </w:t>
            </w:r>
            <w:r>
              <w:rPr>
                <w:rStyle w:val="IndexLink"/>
                <w:rtl w:val="true"/>
              </w:rPr>
              <w:t xml:space="preserve">: </w:t>
            </w:r>
            <w:r>
              <w:rPr>
                <w:rStyle w:val="IndexLink"/>
                <w:rtl w:val="true"/>
              </w:rPr>
              <w:t>از مكّه تا كربلا</w:t>
            </w:r>
            <w:r>
              <w:rPr>
                <w:rStyle w:val="IndexLink"/>
                <w:rtl w:val="true"/>
              </w:rPr>
              <w:tab/>
            </w:r>
            <w:r>
              <w:rPr>
                <w:rStyle w:val="IndexLink"/>
              </w:rPr>
              <w:t>48</w:t>
            </w:r>
          </w:hyperlink>
        </w:p>
        <w:p>
          <w:pPr>
            <w:pStyle w:val="Contents4"/>
            <w:tabs>
              <w:tab w:val="clear" w:pos="8176"/>
              <w:tab w:val="right" w:pos="9026" w:leader="dot"/>
            </w:tabs>
            <w:rPr/>
          </w:pPr>
          <w:hyperlink w:anchor="__RefHeading___Toc194729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كوشش هاى يزيد براى جلوگيرى از حركت امام عليه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194731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توطئه يزيد براى كشتن امام عليه السلام در مكّه</w:t>
            </w:r>
            <w:r>
              <w:rPr>
                <w:rStyle w:val="IndexLink"/>
                <w:rtl w:val="true"/>
              </w:rPr>
              <w:tab/>
            </w:r>
            <w:r>
              <w:rPr>
                <w:rStyle w:val="IndexLink"/>
              </w:rPr>
              <w:t>59</w:t>
            </w:r>
          </w:hyperlink>
        </w:p>
        <w:p>
          <w:pPr>
            <w:pStyle w:val="Contents4"/>
            <w:tabs>
              <w:tab w:val="clear" w:pos="8176"/>
              <w:tab w:val="right" w:pos="9026" w:leader="dot"/>
            </w:tabs>
            <w:rPr/>
          </w:pPr>
          <w:hyperlink w:anchor="__RefHeading___Toc194733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گفتگوى امام عليه السلام با عبد اللّه بن عبّاس</w:t>
            </w:r>
            <w:r>
              <w:rPr>
                <w:rStyle w:val="IndexLink"/>
                <w:rtl w:val="true"/>
              </w:rPr>
              <w:tab/>
            </w:r>
            <w:r>
              <w:rPr>
                <w:rStyle w:val="IndexLink"/>
              </w:rPr>
              <w:t>64</w:t>
            </w:r>
          </w:hyperlink>
        </w:p>
        <w:p>
          <w:pPr>
            <w:pStyle w:val="Contents4"/>
            <w:tabs>
              <w:tab w:val="clear" w:pos="8176"/>
              <w:tab w:val="right" w:pos="9026" w:leader="dot"/>
            </w:tabs>
            <w:rPr/>
          </w:pPr>
          <w:hyperlink w:anchor="__RefHeading___Toc194735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گفتگوى امام عليه السلام با عبد اللّه بن زبير</w:t>
            </w:r>
            <w:r>
              <w:rPr>
                <w:rStyle w:val="IndexLink"/>
                <w:rtl w:val="true"/>
              </w:rPr>
              <w:tab/>
            </w:r>
            <w:r>
              <w:rPr>
                <w:rStyle w:val="IndexLink"/>
              </w:rPr>
              <w:t>87</w:t>
            </w:r>
          </w:hyperlink>
        </w:p>
        <w:p>
          <w:pPr>
            <w:pStyle w:val="Contents4"/>
            <w:tabs>
              <w:tab w:val="clear" w:pos="8176"/>
              <w:tab w:val="right" w:pos="9026" w:leader="dot"/>
            </w:tabs>
            <w:rPr/>
          </w:pPr>
          <w:hyperlink w:anchor="__RefHeading___Toc194737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سخنرانى امام عليه السلام هنگام بيرون رفتن از مكّه</w:t>
            </w:r>
            <w:r>
              <w:rPr>
                <w:rStyle w:val="IndexLink"/>
                <w:rtl w:val="true"/>
              </w:rPr>
              <w:tab/>
            </w:r>
            <w:r>
              <w:rPr>
                <w:rStyle w:val="IndexLink"/>
              </w:rPr>
              <w:t>107</w:t>
            </w:r>
          </w:hyperlink>
        </w:p>
        <w:p>
          <w:pPr>
            <w:pStyle w:val="Contents4"/>
            <w:tabs>
              <w:tab w:val="clear" w:pos="8176"/>
              <w:tab w:val="right" w:pos="9026" w:leader="dot"/>
            </w:tabs>
            <w:rPr/>
          </w:pPr>
          <w:hyperlink w:anchor="__RefHeading___Toc194739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تاريخ بيرون رفتن امام عليه السلام از مكّه</w:t>
            </w:r>
            <w:r>
              <w:rPr>
                <w:rStyle w:val="IndexLink"/>
                <w:rtl w:val="true"/>
              </w:rPr>
              <w:tab/>
            </w:r>
            <w:r>
              <w:rPr>
                <w:rStyle w:val="IndexLink"/>
              </w:rPr>
              <w:t>109</w:t>
            </w:r>
          </w:hyperlink>
        </w:p>
        <w:p>
          <w:pPr>
            <w:pStyle w:val="Contents5"/>
            <w:tabs>
              <w:tab w:val="clear" w:pos="7892"/>
              <w:tab w:val="right" w:pos="9026" w:leader="dot"/>
            </w:tabs>
            <w:rPr/>
          </w:pPr>
          <w:hyperlink w:anchor="__RefHeading___Toc194741_3224264995">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194743_3224264995">
            <w:r>
              <w:rPr>
                <w:webHidden/>
                <w:rStyle w:val="IndexLink"/>
                <w:rtl w:val="true"/>
              </w:rPr>
              <w:t>دو نكته تاريخى و فقهى در باره خروج امام عليه السلام از مكّه</w:t>
            </w:r>
            <w:r>
              <w:rPr>
                <w:rStyle w:val="IndexLink"/>
                <w:rtl w:val="true"/>
              </w:rPr>
              <w:tab/>
            </w:r>
            <w:r>
              <w:rPr>
                <w:rStyle w:val="IndexLink"/>
              </w:rPr>
              <w:t>117</w:t>
            </w:r>
          </w:hyperlink>
        </w:p>
        <w:p>
          <w:pPr>
            <w:pStyle w:val="Contents6"/>
            <w:tabs>
              <w:tab w:val="clear" w:pos="7609"/>
              <w:tab w:val="right" w:pos="9026" w:leader="dot"/>
            </w:tabs>
            <w:rPr/>
          </w:pPr>
          <w:hyperlink w:anchor="__RefHeading___Toc194745_3224264995">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194747_3224264995">
            <w:r>
              <w:rPr>
                <w:webHidden/>
                <w:rStyle w:val="IndexLink"/>
              </w:rPr>
              <w:t>۱</w:t>
            </w:r>
            <w:r>
              <w:rPr>
                <w:rStyle w:val="IndexLink"/>
                <w:rtl w:val="true"/>
              </w:rPr>
              <w:t xml:space="preserve"> </w:t>
            </w:r>
            <w:r>
              <w:rPr>
                <w:rStyle w:val="IndexLink"/>
                <w:rtl w:val="true"/>
              </w:rPr>
              <w:t xml:space="preserve">. </w:t>
            </w:r>
            <w:r>
              <w:rPr>
                <w:rStyle w:val="IndexLink"/>
                <w:rtl w:val="true"/>
              </w:rPr>
              <w:t>نكته تاريخى</w:t>
            </w:r>
            <w:r>
              <w:rPr>
                <w:rStyle w:val="IndexLink"/>
                <w:rtl w:val="true"/>
              </w:rPr>
              <w:tab/>
            </w:r>
            <w:r>
              <w:rPr>
                <w:rStyle w:val="IndexLink"/>
              </w:rPr>
              <w:t>117</w:t>
            </w:r>
          </w:hyperlink>
        </w:p>
        <w:p>
          <w:pPr>
            <w:pStyle w:val="Contents6"/>
            <w:tabs>
              <w:tab w:val="clear" w:pos="7609"/>
              <w:tab w:val="right" w:pos="9026" w:leader="dot"/>
            </w:tabs>
            <w:rPr/>
          </w:pPr>
          <w:hyperlink w:anchor="__RefHeading___Toc194749_3224264995">
            <w:r>
              <w:rPr>
                <w:webHidden/>
                <w:rStyle w:val="IndexLink"/>
              </w:rPr>
              <w:t>۲</w:t>
            </w:r>
            <w:r>
              <w:rPr>
                <w:rStyle w:val="IndexLink"/>
                <w:rtl w:val="true"/>
              </w:rPr>
              <w:t xml:space="preserve"> </w:t>
            </w:r>
            <w:r>
              <w:rPr>
                <w:rStyle w:val="IndexLink"/>
                <w:rtl w:val="true"/>
              </w:rPr>
              <w:t xml:space="preserve">. </w:t>
            </w:r>
            <w:r>
              <w:rPr>
                <w:rStyle w:val="IndexLink"/>
                <w:rtl w:val="true"/>
              </w:rPr>
              <w:t>نكته فقهى</w:t>
            </w:r>
            <w:r>
              <w:rPr>
                <w:rStyle w:val="IndexLink"/>
                <w:rtl w:val="true"/>
              </w:rPr>
              <w:tab/>
            </w:r>
            <w:r>
              <w:rPr>
                <w:rStyle w:val="IndexLink"/>
              </w:rPr>
              <w:t>117</w:t>
            </w:r>
          </w:hyperlink>
        </w:p>
        <w:p>
          <w:pPr>
            <w:pStyle w:val="Contents5"/>
            <w:tabs>
              <w:tab w:val="clear" w:pos="7892"/>
              <w:tab w:val="right" w:pos="9026" w:leader="dot"/>
            </w:tabs>
            <w:rPr/>
          </w:pPr>
          <w:hyperlink w:anchor="__RefHeading___Toc194751_3224264995">
            <w:r>
              <w:rPr>
                <w:webHidden/>
                <w:rStyle w:val="IndexLink"/>
                <w:rtl w:val="true"/>
              </w:rPr>
              <w:t>سخنى در باره حركت كاروان امام حسين عليه السلام از مكّه تا كربلا</w:t>
            </w:r>
            <w:r>
              <w:rPr>
                <w:rStyle w:val="IndexLink"/>
                <w:rtl w:val="true"/>
              </w:rPr>
              <w:tab/>
            </w:r>
            <w:r>
              <w:rPr>
                <w:rStyle w:val="IndexLink"/>
              </w:rPr>
              <w:t>120</w:t>
            </w:r>
          </w:hyperlink>
        </w:p>
        <w:p>
          <w:pPr>
            <w:pStyle w:val="Contents4"/>
            <w:tabs>
              <w:tab w:val="clear" w:pos="8176"/>
              <w:tab w:val="right" w:pos="9026" w:leader="dot"/>
            </w:tabs>
            <w:rPr/>
          </w:pPr>
          <w:hyperlink w:anchor="__RefHeading___Toc194753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همراهان امام عليه السلام</w:t>
            </w:r>
            <w:r>
              <w:rPr>
                <w:rStyle w:val="IndexLink"/>
                <w:rtl w:val="true"/>
              </w:rPr>
              <w:tab/>
            </w:r>
            <w:r>
              <w:rPr>
                <w:rStyle w:val="IndexLink"/>
              </w:rPr>
              <w:t>123</w:t>
            </w:r>
          </w:hyperlink>
        </w:p>
        <w:p>
          <w:pPr>
            <w:pStyle w:val="Contents4"/>
            <w:tabs>
              <w:tab w:val="clear" w:pos="8176"/>
              <w:tab w:val="right" w:pos="9026" w:leader="dot"/>
            </w:tabs>
            <w:rPr/>
          </w:pPr>
          <w:hyperlink w:anchor="__RefHeading___Toc194755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ناكامى مأموران عمرو بن سعيد در جلوگيرى از رفتن امام عليه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194757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نامه امام عليه السلام به بنى هاشم و خبر دادن از آينده</w:t>
            </w:r>
            <w:r>
              <w:rPr>
                <w:rStyle w:val="IndexLink"/>
                <w:rtl w:val="true"/>
              </w:rPr>
              <w:tab/>
            </w:r>
            <w:r>
              <w:rPr>
                <w:rStyle w:val="IndexLink"/>
              </w:rPr>
              <w:t>131</w:t>
            </w:r>
          </w:hyperlink>
        </w:p>
        <w:p>
          <w:pPr>
            <w:pStyle w:val="Contents4"/>
            <w:tabs>
              <w:tab w:val="clear" w:pos="8176"/>
              <w:tab w:val="right" w:pos="9026" w:leader="dot"/>
            </w:tabs>
            <w:rPr/>
          </w:pPr>
          <w:hyperlink w:anchor="__RefHeading___Toc194759_3224264995">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نامه يزيد به ابن زياد براى كشتن امام عليه 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194761_3224264995">
            <w:r>
              <w:rPr>
                <w:webHidden/>
                <w:rStyle w:val="IndexLink"/>
              </w:rPr>
              <w:t>۷</w:t>
            </w:r>
            <w:r>
              <w:rPr>
                <w:rStyle w:val="IndexLink"/>
                <w:rtl w:val="true"/>
              </w:rPr>
              <w:t xml:space="preserve"> </w:t>
            </w:r>
            <w:r>
              <w:rPr>
                <w:rStyle w:val="IndexLink"/>
                <w:rtl w:val="true"/>
              </w:rPr>
              <w:t xml:space="preserve">/ </w:t>
            </w:r>
            <w:r>
              <w:rPr>
                <w:rStyle w:val="IndexLink"/>
              </w:rPr>
              <w:t>۱۱</w:t>
            </w:r>
            <w:r>
              <w:rPr>
                <w:rStyle w:val="IndexLink"/>
                <w:rtl w:val="true"/>
              </w:rPr>
              <w:t>يادكرد امام عليه السلام از شهادت يحيى بن زكريّا</w:t>
            </w:r>
            <w:r>
              <w:rPr>
                <w:rStyle w:val="IndexLink"/>
                <w:rtl w:val="true"/>
              </w:rPr>
              <w:t xml:space="preserve">: </w:t>
            </w:r>
            <w:r>
              <w:rPr>
                <w:rStyle w:val="IndexLink"/>
                <w:rtl w:val="true"/>
              </w:rPr>
              <w:t>در مسير</w:t>
            </w:r>
            <w:r>
              <w:rPr>
                <w:rStyle w:val="IndexLink"/>
                <w:rtl w:val="true"/>
              </w:rPr>
              <w:tab/>
            </w:r>
            <w:r>
              <w:rPr>
                <w:rStyle w:val="IndexLink"/>
              </w:rPr>
              <w:t>135</w:t>
            </w:r>
          </w:hyperlink>
        </w:p>
        <w:p>
          <w:pPr>
            <w:pStyle w:val="Contents4"/>
            <w:tabs>
              <w:tab w:val="clear" w:pos="8176"/>
              <w:tab w:val="right" w:pos="9026" w:leader="dot"/>
            </w:tabs>
            <w:rPr/>
          </w:pPr>
          <w:hyperlink w:anchor="__RefHeading___Toc194763_3224264995">
            <w:r>
              <w:rPr>
                <w:webHidden/>
                <w:rStyle w:val="IndexLink"/>
              </w:rPr>
              <w:t>۷</w:t>
            </w:r>
            <w:r>
              <w:rPr>
                <w:rStyle w:val="IndexLink"/>
                <w:rtl w:val="true"/>
              </w:rPr>
              <w:t xml:space="preserve"> </w:t>
            </w:r>
            <w:r>
              <w:rPr>
                <w:rStyle w:val="IndexLink"/>
                <w:rtl w:val="true"/>
              </w:rPr>
              <w:t xml:space="preserve">/ </w:t>
            </w:r>
            <w:r>
              <w:rPr>
                <w:rStyle w:val="IndexLink"/>
              </w:rPr>
              <w:t>۱۲</w:t>
            </w:r>
            <w:r>
              <w:rPr>
                <w:rStyle w:val="IndexLink"/>
                <w:rtl w:val="true"/>
              </w:rPr>
              <w:t>گرفتن اموال ارسالى از يمن براى يزيد</w:t>
            </w:r>
            <w:r>
              <w:rPr>
                <w:rStyle w:val="IndexLink"/>
                <w:rtl w:val="true"/>
              </w:rPr>
              <w:tab/>
            </w:r>
            <w:r>
              <w:rPr>
                <w:rStyle w:val="IndexLink"/>
              </w:rPr>
              <w:t>137</w:t>
            </w:r>
          </w:hyperlink>
        </w:p>
        <w:p>
          <w:pPr>
            <w:pStyle w:val="Contents4"/>
            <w:tabs>
              <w:tab w:val="clear" w:pos="8176"/>
              <w:tab w:val="right" w:pos="9026" w:leader="dot"/>
            </w:tabs>
            <w:rPr/>
          </w:pPr>
          <w:hyperlink w:anchor="__RefHeading___Toc194765_3224264995">
            <w:r>
              <w:rPr>
                <w:webHidden/>
                <w:rStyle w:val="IndexLink"/>
              </w:rPr>
              <w:t>۷</w:t>
            </w:r>
            <w:r>
              <w:rPr>
                <w:rStyle w:val="IndexLink"/>
                <w:rtl w:val="true"/>
              </w:rPr>
              <w:t xml:space="preserve"> </w:t>
            </w:r>
            <w:r>
              <w:rPr>
                <w:rStyle w:val="IndexLink"/>
                <w:rtl w:val="true"/>
              </w:rPr>
              <w:t xml:space="preserve">/ </w:t>
            </w:r>
            <w:r>
              <w:rPr>
                <w:rStyle w:val="IndexLink"/>
              </w:rPr>
              <w:t>۱۳</w:t>
            </w:r>
            <w:r>
              <w:rPr>
                <w:rStyle w:val="IndexLink"/>
                <w:rtl w:val="true"/>
              </w:rPr>
              <w:t>خوددارى امام عليه السلام از پذيرش امان عمرو بن سعيد</w:t>
            </w:r>
            <w:r>
              <w:rPr>
                <w:rStyle w:val="IndexLink"/>
                <w:rtl w:val="true"/>
              </w:rPr>
              <w:tab/>
            </w:r>
            <w:r>
              <w:rPr>
                <w:rStyle w:val="IndexLink"/>
              </w:rPr>
              <w:t>142</w:t>
            </w:r>
          </w:hyperlink>
        </w:p>
        <w:p>
          <w:pPr>
            <w:pStyle w:val="Contents4"/>
            <w:tabs>
              <w:tab w:val="clear" w:pos="8176"/>
              <w:tab w:val="right" w:pos="9026" w:leader="dot"/>
            </w:tabs>
            <w:rPr/>
          </w:pPr>
          <w:hyperlink w:anchor="__RefHeading___Toc194767_3224264995">
            <w:r>
              <w:rPr>
                <w:webHidden/>
                <w:rStyle w:val="IndexLink"/>
              </w:rPr>
              <w:t>۷</w:t>
            </w:r>
            <w:r>
              <w:rPr>
                <w:rStyle w:val="IndexLink"/>
                <w:rtl w:val="true"/>
              </w:rPr>
              <w:t xml:space="preserve"> </w:t>
            </w:r>
            <w:r>
              <w:rPr>
                <w:rStyle w:val="IndexLink"/>
                <w:rtl w:val="true"/>
              </w:rPr>
              <w:t xml:space="preserve">/ </w:t>
            </w:r>
            <w:r>
              <w:rPr>
                <w:rStyle w:val="IndexLink"/>
              </w:rPr>
              <w:t>۱۴</w:t>
            </w:r>
            <w:r>
              <w:rPr>
                <w:rStyle w:val="IndexLink"/>
                <w:rtl w:val="true"/>
              </w:rPr>
              <w:t>ديدار فَرَزدَق در صِفاح</w:t>
            </w:r>
            <w:r>
              <w:rPr>
                <w:rStyle w:val="IndexLink"/>
                <w:rtl w:val="true"/>
              </w:rPr>
              <w:tab/>
            </w:r>
            <w:r>
              <w:rPr>
                <w:rStyle w:val="IndexLink"/>
              </w:rPr>
              <w:t>150</w:t>
            </w:r>
          </w:hyperlink>
        </w:p>
        <w:p>
          <w:pPr>
            <w:pStyle w:val="Contents5"/>
            <w:tabs>
              <w:tab w:val="clear" w:pos="7892"/>
              <w:tab w:val="right" w:pos="9026" w:leader="dot"/>
            </w:tabs>
            <w:rPr/>
          </w:pPr>
          <w:hyperlink w:anchor="__RefHeading___Toc194769_3224264995">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194771_3224264995">
            <w:r>
              <w:rPr>
                <w:webHidden/>
                <w:rStyle w:val="IndexLink"/>
                <w:rtl w:val="true"/>
              </w:rPr>
              <w:t>سخنى در باره ملاقات فرزدق با امام حسين عليه السلام</w:t>
            </w:r>
            <w:r>
              <w:rPr>
                <w:rStyle w:val="IndexLink"/>
                <w:rtl w:val="true"/>
              </w:rPr>
              <w:tab/>
            </w:r>
            <w:r>
              <w:rPr>
                <w:rStyle w:val="IndexLink"/>
              </w:rPr>
              <w:t>170</w:t>
            </w:r>
          </w:hyperlink>
        </w:p>
        <w:p>
          <w:pPr>
            <w:pStyle w:val="Contents4"/>
            <w:tabs>
              <w:tab w:val="clear" w:pos="8176"/>
              <w:tab w:val="right" w:pos="9026" w:leader="dot"/>
            </w:tabs>
            <w:rPr/>
          </w:pPr>
          <w:hyperlink w:anchor="__RefHeading___Toc194773_3224264995">
            <w:r>
              <w:rPr>
                <w:webHidden/>
                <w:rStyle w:val="IndexLink"/>
              </w:rPr>
              <w:t>۷</w:t>
            </w:r>
            <w:r>
              <w:rPr>
                <w:rStyle w:val="IndexLink"/>
                <w:rtl w:val="true"/>
              </w:rPr>
              <w:t xml:space="preserve"> </w:t>
            </w:r>
            <w:r>
              <w:rPr>
                <w:rStyle w:val="IndexLink"/>
                <w:rtl w:val="true"/>
              </w:rPr>
              <w:t xml:space="preserve">/ </w:t>
            </w:r>
            <w:r>
              <w:rPr>
                <w:rStyle w:val="IndexLink"/>
              </w:rPr>
              <w:t>۱۵</w:t>
            </w:r>
            <w:r>
              <w:rPr>
                <w:rStyle w:val="IndexLink"/>
                <w:rtl w:val="true"/>
              </w:rPr>
              <w:t>ديدار بِشر بن غالب</w:t>
            </w:r>
            <w:r>
              <w:rPr>
                <w:rStyle w:val="IndexLink"/>
                <w:rtl w:val="true"/>
              </w:rPr>
              <w:tab/>
            </w:r>
            <w:r>
              <w:rPr>
                <w:rStyle w:val="IndexLink"/>
              </w:rPr>
              <w:t>172</w:t>
            </w:r>
          </w:hyperlink>
        </w:p>
        <w:p>
          <w:pPr>
            <w:pStyle w:val="Contents4"/>
            <w:tabs>
              <w:tab w:val="clear" w:pos="8176"/>
              <w:tab w:val="right" w:pos="9026" w:leader="dot"/>
            </w:tabs>
            <w:rPr/>
          </w:pPr>
          <w:hyperlink w:anchor="__RefHeading___Toc194775_3224264995">
            <w:r>
              <w:rPr>
                <w:webHidden/>
                <w:rStyle w:val="IndexLink"/>
              </w:rPr>
              <w:t>۷</w:t>
            </w:r>
            <w:r>
              <w:rPr>
                <w:rStyle w:val="IndexLink"/>
                <w:rtl w:val="true"/>
              </w:rPr>
              <w:t xml:space="preserve"> </w:t>
            </w:r>
            <w:r>
              <w:rPr>
                <w:rStyle w:val="IndexLink"/>
                <w:rtl w:val="true"/>
              </w:rPr>
              <w:t xml:space="preserve">/ </w:t>
            </w:r>
            <w:r>
              <w:rPr>
                <w:rStyle w:val="IndexLink"/>
              </w:rPr>
              <w:t>۱۶</w:t>
            </w:r>
            <w:r>
              <w:rPr>
                <w:rStyle w:val="IndexLink"/>
                <w:rtl w:val="true"/>
              </w:rPr>
              <w:t>ديدار عون بن عبد اللّه بن جَعده در ذات عِرق</w:t>
            </w:r>
            <w:r>
              <w:rPr>
                <w:rStyle w:val="IndexLink"/>
                <w:rtl w:val="true"/>
              </w:rPr>
              <w:tab/>
            </w:r>
            <w:r>
              <w:rPr>
                <w:rStyle w:val="IndexLink"/>
              </w:rPr>
              <w:t>174</w:t>
            </w:r>
          </w:hyperlink>
        </w:p>
        <w:p>
          <w:pPr>
            <w:pStyle w:val="Contents4"/>
            <w:tabs>
              <w:tab w:val="clear" w:pos="8176"/>
              <w:tab w:val="right" w:pos="9026" w:leader="dot"/>
            </w:tabs>
            <w:rPr/>
          </w:pPr>
          <w:hyperlink w:anchor="__RefHeading___Toc194777_3224264995">
            <w:r>
              <w:rPr>
                <w:webHidden/>
                <w:rStyle w:val="IndexLink"/>
              </w:rPr>
              <w:t>۷</w:t>
            </w:r>
            <w:r>
              <w:rPr>
                <w:rStyle w:val="IndexLink"/>
                <w:rtl w:val="true"/>
              </w:rPr>
              <w:t xml:space="preserve"> </w:t>
            </w:r>
            <w:r>
              <w:rPr>
                <w:rStyle w:val="IndexLink"/>
                <w:rtl w:val="true"/>
              </w:rPr>
              <w:t xml:space="preserve">/ </w:t>
            </w:r>
            <w:r>
              <w:rPr>
                <w:rStyle w:val="IndexLink"/>
              </w:rPr>
              <w:t>۱۷</w:t>
            </w:r>
            <w:r>
              <w:rPr>
                <w:rStyle w:val="IndexLink"/>
                <w:rtl w:val="true"/>
              </w:rPr>
              <w:t>نامه امام عليه السلام به مردم كوفه از منزلگاه حاجِر در بطنُ الرُّمَّه</w:t>
            </w:r>
            <w:r>
              <w:rPr>
                <w:rStyle w:val="IndexLink"/>
                <w:rtl w:val="true"/>
              </w:rPr>
              <w:tab/>
            </w:r>
            <w:r>
              <w:rPr>
                <w:rStyle w:val="IndexLink"/>
              </w:rPr>
              <w:t>174</w:t>
            </w:r>
          </w:hyperlink>
        </w:p>
        <w:p>
          <w:pPr>
            <w:pStyle w:val="Contents4"/>
            <w:tabs>
              <w:tab w:val="clear" w:pos="8176"/>
              <w:tab w:val="right" w:pos="9026" w:leader="dot"/>
            </w:tabs>
            <w:rPr/>
          </w:pPr>
          <w:hyperlink w:anchor="__RefHeading___Toc194779_3224264995">
            <w:r>
              <w:rPr>
                <w:webHidden/>
                <w:rStyle w:val="IndexLink"/>
              </w:rPr>
              <w:t>۷</w:t>
            </w:r>
            <w:r>
              <w:rPr>
                <w:rStyle w:val="IndexLink"/>
                <w:rtl w:val="true"/>
              </w:rPr>
              <w:t xml:space="preserve"> </w:t>
            </w:r>
            <w:r>
              <w:rPr>
                <w:rStyle w:val="IndexLink"/>
                <w:rtl w:val="true"/>
              </w:rPr>
              <w:t xml:space="preserve">/ </w:t>
            </w:r>
            <w:r>
              <w:rPr>
                <w:rStyle w:val="IndexLink"/>
              </w:rPr>
              <w:t>۱۸</w:t>
            </w:r>
            <w:r>
              <w:rPr>
                <w:rStyle w:val="IndexLink"/>
                <w:rtl w:val="true"/>
              </w:rPr>
              <w:t>ديدار عبد اللّه بن مُطيع</w:t>
            </w:r>
            <w:r>
              <w:rPr>
                <w:rStyle w:val="IndexLink"/>
                <w:rtl w:val="true"/>
              </w:rPr>
              <w:tab/>
            </w:r>
            <w:r>
              <w:rPr>
                <w:rStyle w:val="IndexLink"/>
              </w:rPr>
              <w:t>182</w:t>
            </w:r>
          </w:hyperlink>
        </w:p>
        <w:p>
          <w:pPr>
            <w:pStyle w:val="Contents4"/>
            <w:tabs>
              <w:tab w:val="clear" w:pos="8176"/>
              <w:tab w:val="right" w:pos="9026" w:leader="dot"/>
            </w:tabs>
            <w:rPr/>
          </w:pPr>
          <w:hyperlink w:anchor="__RefHeading___Toc194781_3224264995">
            <w:r>
              <w:rPr>
                <w:webHidden/>
                <w:rStyle w:val="IndexLink"/>
              </w:rPr>
              <w:t>۷</w:t>
            </w:r>
            <w:r>
              <w:rPr>
                <w:rStyle w:val="IndexLink"/>
                <w:rtl w:val="true"/>
              </w:rPr>
              <w:t xml:space="preserve"> </w:t>
            </w:r>
            <w:r>
              <w:rPr>
                <w:rStyle w:val="IndexLink"/>
                <w:rtl w:val="true"/>
              </w:rPr>
              <w:t xml:space="preserve">/ </w:t>
            </w:r>
            <w:r>
              <w:rPr>
                <w:rStyle w:val="IndexLink"/>
              </w:rPr>
              <w:t>۱۹</w:t>
            </w:r>
            <w:r>
              <w:rPr>
                <w:rStyle w:val="IndexLink"/>
                <w:rtl w:val="true"/>
              </w:rPr>
              <w:t>توقّف در خُزَيميّه و رويدادهاى آن</w:t>
            </w:r>
            <w:r>
              <w:rPr>
                <w:rStyle w:val="IndexLink"/>
                <w:rtl w:val="true"/>
              </w:rPr>
              <w:tab/>
            </w:r>
            <w:r>
              <w:rPr>
                <w:rStyle w:val="IndexLink"/>
              </w:rPr>
              <w:t>182</w:t>
            </w:r>
          </w:hyperlink>
        </w:p>
        <w:p>
          <w:pPr>
            <w:pStyle w:val="Contents4"/>
            <w:tabs>
              <w:tab w:val="clear" w:pos="8176"/>
              <w:tab w:val="right" w:pos="9026" w:leader="dot"/>
            </w:tabs>
            <w:rPr/>
          </w:pPr>
          <w:hyperlink w:anchor="__RefHeading___Toc194783_3224264995">
            <w:r>
              <w:rPr>
                <w:webHidden/>
                <w:rStyle w:val="IndexLink"/>
              </w:rPr>
              <w:t>۷</w:t>
            </w:r>
            <w:r>
              <w:rPr>
                <w:rStyle w:val="IndexLink"/>
                <w:rtl w:val="true"/>
              </w:rPr>
              <w:t xml:space="preserve"> </w:t>
            </w:r>
            <w:r>
              <w:rPr>
                <w:rStyle w:val="IndexLink"/>
                <w:rtl w:val="true"/>
              </w:rPr>
              <w:t xml:space="preserve">/ </w:t>
            </w:r>
            <w:r>
              <w:rPr>
                <w:rStyle w:val="IndexLink"/>
              </w:rPr>
              <w:t>۲۰</w:t>
            </w:r>
            <w:r>
              <w:rPr>
                <w:rStyle w:val="IndexLink"/>
                <w:rtl w:val="true"/>
              </w:rPr>
              <w:t>دعوت امام عليه السلام از زُهَير بن قَين براى يارى كردن او در منزل زَرود</w:t>
            </w:r>
            <w:r>
              <w:rPr>
                <w:rStyle w:val="IndexLink"/>
                <w:rtl w:val="true"/>
              </w:rPr>
              <w:tab/>
            </w:r>
            <w:r>
              <w:rPr>
                <w:rStyle w:val="IndexLink"/>
              </w:rPr>
              <w:t>184</w:t>
            </w:r>
          </w:hyperlink>
        </w:p>
        <w:p>
          <w:pPr>
            <w:pStyle w:val="Contents4"/>
            <w:tabs>
              <w:tab w:val="clear" w:pos="8176"/>
              <w:tab w:val="right" w:pos="9026" w:leader="dot"/>
            </w:tabs>
            <w:rPr/>
          </w:pPr>
          <w:hyperlink w:anchor="__RefHeading___Toc194785_3224264995">
            <w:r>
              <w:rPr>
                <w:webHidden/>
                <w:rStyle w:val="IndexLink"/>
              </w:rPr>
              <w:t>۷</w:t>
            </w:r>
            <w:r>
              <w:rPr>
                <w:rStyle w:val="IndexLink"/>
                <w:rtl w:val="true"/>
              </w:rPr>
              <w:t xml:space="preserve"> </w:t>
            </w:r>
            <w:r>
              <w:rPr>
                <w:rStyle w:val="IndexLink"/>
                <w:rtl w:val="true"/>
              </w:rPr>
              <w:t xml:space="preserve">/ </w:t>
            </w:r>
            <w:r>
              <w:rPr>
                <w:rStyle w:val="IndexLink"/>
              </w:rPr>
              <w:t>۲۱</w:t>
            </w:r>
            <w:r>
              <w:rPr>
                <w:rStyle w:val="IndexLink"/>
                <w:rtl w:val="true"/>
              </w:rPr>
              <w:t>اخبار فرود آمدن امام عليه السلام در ثَعلَبيّه</w:t>
            </w:r>
            <w:r>
              <w:rPr>
                <w:rStyle w:val="IndexLink"/>
                <w:rtl w:val="true"/>
              </w:rPr>
              <w:tab/>
            </w:r>
            <w:r>
              <w:rPr>
                <w:rStyle w:val="IndexLink"/>
              </w:rPr>
              <w:t>194</w:t>
            </w:r>
          </w:hyperlink>
        </w:p>
        <w:p>
          <w:pPr>
            <w:pStyle w:val="Contents4"/>
            <w:tabs>
              <w:tab w:val="clear" w:pos="8176"/>
              <w:tab w:val="right" w:pos="9026" w:leader="dot"/>
            </w:tabs>
            <w:rPr/>
          </w:pPr>
          <w:hyperlink w:anchor="__RefHeading___Toc194787_3224264995">
            <w:r>
              <w:rPr>
                <w:webHidden/>
                <w:rStyle w:val="IndexLink"/>
              </w:rPr>
              <w:t>۷</w:t>
            </w:r>
            <w:r>
              <w:rPr>
                <w:rStyle w:val="IndexLink"/>
                <w:rtl w:val="true"/>
              </w:rPr>
              <w:t xml:space="preserve"> </w:t>
            </w:r>
            <w:r>
              <w:rPr>
                <w:rStyle w:val="IndexLink"/>
                <w:rtl w:val="true"/>
              </w:rPr>
              <w:t xml:space="preserve">/ </w:t>
            </w:r>
            <w:r>
              <w:rPr>
                <w:rStyle w:val="IndexLink"/>
              </w:rPr>
              <w:t>۲۲</w:t>
            </w:r>
            <w:r>
              <w:rPr>
                <w:rStyle w:val="IndexLink"/>
                <w:rtl w:val="true"/>
              </w:rPr>
              <w:t>خبر شهادت مسلم بن عقيل</w:t>
            </w:r>
            <w:r>
              <w:rPr>
                <w:rStyle w:val="IndexLink"/>
                <w:rtl w:val="true"/>
              </w:rPr>
              <w:tab/>
            </w:r>
            <w:r>
              <w:rPr>
                <w:rStyle w:val="IndexLink"/>
              </w:rPr>
              <w:t>198</w:t>
            </w:r>
          </w:hyperlink>
        </w:p>
        <w:p>
          <w:pPr>
            <w:pStyle w:val="Contents4"/>
            <w:tabs>
              <w:tab w:val="clear" w:pos="8176"/>
              <w:tab w:val="right" w:pos="9026" w:leader="dot"/>
            </w:tabs>
            <w:rPr/>
          </w:pPr>
          <w:hyperlink w:anchor="__RefHeading___Toc194789_3224264995">
            <w:r>
              <w:rPr>
                <w:webHidden/>
                <w:rStyle w:val="IndexLink"/>
              </w:rPr>
              <w:t>۷</w:t>
            </w:r>
            <w:r>
              <w:rPr>
                <w:rStyle w:val="IndexLink"/>
                <w:rtl w:val="true"/>
              </w:rPr>
              <w:t xml:space="preserve"> </w:t>
            </w:r>
            <w:r>
              <w:rPr>
                <w:rStyle w:val="IndexLink"/>
                <w:rtl w:val="true"/>
              </w:rPr>
              <w:t xml:space="preserve">/ </w:t>
            </w:r>
            <w:r>
              <w:rPr>
                <w:rStyle w:val="IndexLink"/>
              </w:rPr>
              <w:t>۲۳</w:t>
            </w:r>
            <w:r>
              <w:rPr>
                <w:rStyle w:val="IndexLink"/>
                <w:rtl w:val="true"/>
              </w:rPr>
              <w:t>رسيدن خبر شهادت عبد اللّه بن يَقطُر در منزلگاه زُباله</w:t>
            </w:r>
            <w:r>
              <w:rPr>
                <w:rStyle w:val="IndexLink"/>
                <w:rtl w:val="true"/>
              </w:rPr>
              <w:tab/>
            </w:r>
            <w:r>
              <w:rPr>
                <w:rStyle w:val="IndexLink"/>
              </w:rPr>
              <w:t>212</w:t>
            </w:r>
          </w:hyperlink>
        </w:p>
        <w:p>
          <w:pPr>
            <w:pStyle w:val="Contents5"/>
            <w:tabs>
              <w:tab w:val="clear" w:pos="7892"/>
              <w:tab w:val="right" w:pos="9026" w:leader="dot"/>
            </w:tabs>
            <w:rPr/>
          </w:pPr>
          <w:hyperlink w:anchor="__RefHeading___Toc194791_3224264995">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194793_3224264995">
            <w:r>
              <w:rPr>
                <w:webHidden/>
                <w:rStyle w:val="IndexLink"/>
                <w:rtl w:val="true"/>
              </w:rPr>
              <w:t>سخنى در باره شهادت پيك هاى امام حسين عليه السلام</w:t>
            </w:r>
            <w:r>
              <w:rPr>
                <w:rStyle w:val="IndexLink"/>
                <w:rtl w:val="true"/>
              </w:rPr>
              <w:tab/>
            </w:r>
            <w:r>
              <w:rPr>
                <w:rStyle w:val="IndexLink"/>
              </w:rPr>
              <w:t>219</w:t>
            </w:r>
          </w:hyperlink>
        </w:p>
        <w:p>
          <w:pPr>
            <w:pStyle w:val="Contents6"/>
            <w:tabs>
              <w:tab w:val="clear" w:pos="7609"/>
              <w:tab w:val="right" w:pos="9026" w:leader="dot"/>
            </w:tabs>
            <w:rPr/>
          </w:pPr>
          <w:hyperlink w:anchor="__RefHeading___Toc194795_3224264995">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194797_3224264995">
            <w:r>
              <w:rPr>
                <w:webHidden/>
                <w:rStyle w:val="IndexLink"/>
              </w:rPr>
              <w:t>۱</w:t>
            </w:r>
            <w:r>
              <w:rPr>
                <w:rStyle w:val="IndexLink"/>
                <w:rtl w:val="true"/>
              </w:rPr>
              <w:t xml:space="preserve"> </w:t>
            </w:r>
            <w:r>
              <w:rPr>
                <w:rStyle w:val="IndexLink"/>
                <w:rtl w:val="true"/>
              </w:rPr>
              <w:t xml:space="preserve">. </w:t>
            </w:r>
            <w:r>
              <w:rPr>
                <w:rStyle w:val="IndexLink"/>
                <w:rtl w:val="true"/>
              </w:rPr>
              <w:t>ابو رَزين سليمان</w:t>
            </w:r>
            <w:r>
              <w:rPr>
                <w:rStyle w:val="IndexLink"/>
                <w:rtl w:val="true"/>
              </w:rPr>
              <w:tab/>
            </w:r>
            <w:r>
              <w:rPr>
                <w:rStyle w:val="IndexLink"/>
              </w:rPr>
              <w:t>219</w:t>
            </w:r>
          </w:hyperlink>
        </w:p>
        <w:p>
          <w:pPr>
            <w:pStyle w:val="Contents6"/>
            <w:tabs>
              <w:tab w:val="clear" w:pos="7609"/>
              <w:tab w:val="right" w:pos="9026" w:leader="dot"/>
            </w:tabs>
            <w:rPr/>
          </w:pPr>
          <w:hyperlink w:anchor="__RefHeading___Toc194799_3224264995">
            <w:r>
              <w:rPr>
                <w:webHidden/>
                <w:rStyle w:val="IndexLink"/>
              </w:rPr>
              <w:t>۲</w:t>
            </w:r>
            <w:r>
              <w:rPr>
                <w:rStyle w:val="IndexLink"/>
                <w:rtl w:val="true"/>
              </w:rPr>
              <w:t xml:space="preserve"> </w:t>
            </w:r>
            <w:r>
              <w:rPr>
                <w:rStyle w:val="IndexLink"/>
                <w:rtl w:val="true"/>
              </w:rPr>
              <w:t xml:space="preserve">. </w:t>
            </w:r>
            <w:r>
              <w:rPr>
                <w:rStyle w:val="IndexLink"/>
                <w:rtl w:val="true"/>
              </w:rPr>
              <w:t>عبد اللّه بن يَقطُر</w:t>
            </w:r>
            <w:r>
              <w:rPr>
                <w:rStyle w:val="IndexLink"/>
                <w:rtl w:val="true"/>
              </w:rPr>
              <w:tab/>
            </w:r>
            <w:r>
              <w:rPr>
                <w:rStyle w:val="IndexLink"/>
              </w:rPr>
              <w:t>219</w:t>
            </w:r>
          </w:hyperlink>
        </w:p>
        <w:p>
          <w:pPr>
            <w:pStyle w:val="Contents6"/>
            <w:tabs>
              <w:tab w:val="clear" w:pos="7609"/>
              <w:tab w:val="right" w:pos="9026" w:leader="dot"/>
            </w:tabs>
            <w:rPr/>
          </w:pPr>
          <w:hyperlink w:anchor="__RefHeading___Toc194801_3224264995">
            <w:r>
              <w:rPr>
                <w:webHidden/>
                <w:rStyle w:val="IndexLink"/>
              </w:rPr>
              <w:t>۳</w:t>
            </w:r>
            <w:r>
              <w:rPr>
                <w:rStyle w:val="IndexLink"/>
                <w:rtl w:val="true"/>
              </w:rPr>
              <w:t xml:space="preserve"> </w:t>
            </w:r>
            <w:r>
              <w:rPr>
                <w:rStyle w:val="IndexLink"/>
                <w:rtl w:val="true"/>
              </w:rPr>
              <w:t xml:space="preserve">. </w:t>
            </w:r>
            <w:r>
              <w:rPr>
                <w:rStyle w:val="IndexLink"/>
                <w:rtl w:val="true"/>
              </w:rPr>
              <w:t>قيس بن مُسْهِر</w:t>
            </w:r>
            <w:r>
              <w:rPr>
                <w:rStyle w:val="IndexLink"/>
                <w:rtl w:val="true"/>
              </w:rPr>
              <w:tab/>
            </w:r>
            <w:r>
              <w:rPr>
                <w:rStyle w:val="IndexLink"/>
              </w:rPr>
              <w:t>220</w:t>
            </w:r>
          </w:hyperlink>
        </w:p>
        <w:p>
          <w:pPr>
            <w:pStyle w:val="Contents4"/>
            <w:tabs>
              <w:tab w:val="clear" w:pos="8176"/>
              <w:tab w:val="right" w:pos="9026" w:leader="dot"/>
            </w:tabs>
            <w:rPr/>
          </w:pPr>
          <w:hyperlink w:anchor="__RefHeading___Toc194803_3224264995">
            <w:r>
              <w:rPr>
                <w:webHidden/>
                <w:rStyle w:val="IndexLink"/>
              </w:rPr>
              <w:t>۷</w:t>
            </w:r>
            <w:r>
              <w:rPr>
                <w:rStyle w:val="IndexLink"/>
                <w:rtl w:val="true"/>
              </w:rPr>
              <w:t xml:space="preserve"> </w:t>
            </w:r>
            <w:r>
              <w:rPr>
                <w:rStyle w:val="IndexLink"/>
                <w:rtl w:val="true"/>
              </w:rPr>
              <w:t xml:space="preserve">/ </w:t>
            </w:r>
            <w:r>
              <w:rPr>
                <w:rStyle w:val="IndexLink"/>
              </w:rPr>
              <w:t>۲۴</w:t>
            </w:r>
            <w:r>
              <w:rPr>
                <w:rStyle w:val="IndexLink"/>
                <w:rtl w:val="true"/>
              </w:rPr>
              <w:t>ورود امام عليه السلام به منزلگاه عَقَبه و رخدادهاى آن</w:t>
            </w:r>
            <w:r>
              <w:rPr>
                <w:rStyle w:val="IndexLink"/>
                <w:rtl w:val="true"/>
              </w:rPr>
              <w:tab/>
            </w:r>
            <w:r>
              <w:rPr>
                <w:rStyle w:val="IndexLink"/>
              </w:rPr>
              <w:t>222</w:t>
            </w:r>
          </w:hyperlink>
        </w:p>
        <w:p>
          <w:pPr>
            <w:pStyle w:val="Contents4"/>
            <w:tabs>
              <w:tab w:val="clear" w:pos="8176"/>
              <w:tab w:val="right" w:pos="9026" w:leader="dot"/>
            </w:tabs>
            <w:rPr/>
          </w:pPr>
          <w:hyperlink w:anchor="__RefHeading___Toc194805_3224264995">
            <w:r>
              <w:rPr>
                <w:webHidden/>
                <w:rStyle w:val="IndexLink"/>
              </w:rPr>
              <w:t>۷</w:t>
            </w:r>
            <w:r>
              <w:rPr>
                <w:rStyle w:val="IndexLink"/>
                <w:rtl w:val="true"/>
              </w:rPr>
              <w:t xml:space="preserve"> </w:t>
            </w:r>
            <w:r>
              <w:rPr>
                <w:rStyle w:val="IndexLink"/>
                <w:rtl w:val="true"/>
              </w:rPr>
              <w:t xml:space="preserve">/ </w:t>
            </w:r>
            <w:r>
              <w:rPr>
                <w:rStyle w:val="IndexLink"/>
              </w:rPr>
              <w:t>۲۵</w:t>
            </w:r>
            <w:r>
              <w:rPr>
                <w:rStyle w:val="IndexLink"/>
                <w:rtl w:val="true"/>
              </w:rPr>
              <w:t>فرود آمدن امام عليه السلام و يارانش در منزلگاه شَراف</w:t>
            </w:r>
            <w:r>
              <w:rPr>
                <w:rStyle w:val="IndexLink"/>
                <w:rtl w:val="true"/>
              </w:rPr>
              <w:tab/>
            </w:r>
            <w:r>
              <w:rPr>
                <w:rStyle w:val="IndexLink"/>
              </w:rPr>
              <w:t>224</w:t>
            </w:r>
          </w:hyperlink>
        </w:p>
        <w:p>
          <w:pPr>
            <w:pStyle w:val="Contents4"/>
            <w:tabs>
              <w:tab w:val="clear" w:pos="8176"/>
              <w:tab w:val="right" w:pos="9026" w:leader="dot"/>
            </w:tabs>
            <w:rPr/>
          </w:pPr>
          <w:hyperlink w:anchor="__RefHeading___Toc194807_3224264995">
            <w:r>
              <w:rPr>
                <w:webHidden/>
                <w:rStyle w:val="IndexLink"/>
              </w:rPr>
              <w:t>۷</w:t>
            </w:r>
            <w:r>
              <w:rPr>
                <w:rStyle w:val="IndexLink"/>
                <w:rtl w:val="true"/>
              </w:rPr>
              <w:t xml:space="preserve"> </w:t>
            </w:r>
            <w:r>
              <w:rPr>
                <w:rStyle w:val="IndexLink"/>
                <w:rtl w:val="true"/>
              </w:rPr>
              <w:t xml:space="preserve">/ </w:t>
            </w:r>
            <w:r>
              <w:rPr>
                <w:rStyle w:val="IndexLink"/>
              </w:rPr>
              <w:t>۲۶</w:t>
            </w:r>
            <w:r>
              <w:rPr>
                <w:rStyle w:val="IndexLink"/>
                <w:rtl w:val="true"/>
              </w:rPr>
              <w:t>فرستاده شدن حُر ، براى آوردن امام عليه السلام به كوفه</w:t>
            </w:r>
            <w:r>
              <w:rPr>
                <w:rStyle w:val="IndexLink"/>
                <w:rtl w:val="true"/>
              </w:rPr>
              <w:tab/>
            </w:r>
            <w:r>
              <w:rPr>
                <w:rStyle w:val="IndexLink"/>
              </w:rPr>
              <w:t>226</w:t>
            </w:r>
          </w:hyperlink>
        </w:p>
        <w:p>
          <w:pPr>
            <w:pStyle w:val="Contents4"/>
            <w:tabs>
              <w:tab w:val="clear" w:pos="8176"/>
              <w:tab w:val="right" w:pos="9026" w:leader="dot"/>
            </w:tabs>
            <w:rPr/>
          </w:pPr>
          <w:hyperlink w:anchor="__RefHeading___Toc194809_3224264995">
            <w:r>
              <w:rPr>
                <w:webHidden/>
                <w:rStyle w:val="IndexLink"/>
              </w:rPr>
              <w:t>۷</w:t>
            </w:r>
            <w:r>
              <w:rPr>
                <w:rStyle w:val="IndexLink"/>
                <w:rtl w:val="true"/>
              </w:rPr>
              <w:t xml:space="preserve"> </w:t>
            </w:r>
            <w:r>
              <w:rPr>
                <w:rStyle w:val="IndexLink"/>
                <w:rtl w:val="true"/>
              </w:rPr>
              <w:t xml:space="preserve">/ </w:t>
            </w:r>
            <w:r>
              <w:rPr>
                <w:rStyle w:val="IndexLink"/>
              </w:rPr>
              <w:t>۲۷</w:t>
            </w:r>
            <w:r>
              <w:rPr>
                <w:rStyle w:val="IndexLink"/>
                <w:rtl w:val="true"/>
              </w:rPr>
              <w:t>بسته شدن راه بر امام عليه السلام توسّط حُر</w:t>
            </w:r>
            <w:r>
              <w:rPr>
                <w:rStyle w:val="IndexLink"/>
                <w:rtl w:val="true"/>
              </w:rPr>
              <w:tab/>
            </w:r>
            <w:r>
              <w:rPr>
                <w:rStyle w:val="IndexLink"/>
              </w:rPr>
              <w:t>230</w:t>
            </w:r>
          </w:hyperlink>
        </w:p>
        <w:p>
          <w:pPr>
            <w:pStyle w:val="Contents4"/>
            <w:tabs>
              <w:tab w:val="clear" w:pos="8176"/>
              <w:tab w:val="right" w:pos="9026" w:leader="dot"/>
            </w:tabs>
            <w:rPr/>
          </w:pPr>
          <w:hyperlink w:anchor="__RefHeading___Toc194811_3224264995">
            <w:r>
              <w:rPr>
                <w:webHidden/>
                <w:rStyle w:val="IndexLink"/>
              </w:rPr>
              <w:t>۷</w:t>
            </w:r>
            <w:r>
              <w:rPr>
                <w:rStyle w:val="IndexLink"/>
                <w:rtl w:val="true"/>
              </w:rPr>
              <w:t xml:space="preserve"> </w:t>
            </w:r>
            <w:r>
              <w:rPr>
                <w:rStyle w:val="IndexLink"/>
                <w:rtl w:val="true"/>
              </w:rPr>
              <w:t xml:space="preserve">/ </w:t>
            </w:r>
            <w:r>
              <w:rPr>
                <w:rStyle w:val="IndexLink"/>
              </w:rPr>
              <w:t>۲۸</w:t>
            </w:r>
            <w:r>
              <w:rPr>
                <w:rStyle w:val="IndexLink"/>
                <w:rtl w:val="true"/>
              </w:rPr>
              <w:t>سخنرانى امام عليه السلام در ذى حُسُم</w:t>
            </w:r>
            <w:r>
              <w:rPr>
                <w:rStyle w:val="IndexLink"/>
                <w:rtl w:val="true"/>
              </w:rPr>
              <w:tab/>
            </w:r>
            <w:r>
              <w:rPr>
                <w:rStyle w:val="IndexLink"/>
              </w:rPr>
              <w:t>259</w:t>
            </w:r>
          </w:hyperlink>
        </w:p>
        <w:p>
          <w:pPr>
            <w:pStyle w:val="Contents4"/>
            <w:tabs>
              <w:tab w:val="clear" w:pos="8176"/>
              <w:tab w:val="right" w:pos="9026" w:leader="dot"/>
            </w:tabs>
            <w:rPr/>
          </w:pPr>
          <w:hyperlink w:anchor="__RefHeading___Toc194813_3224264995">
            <w:r>
              <w:rPr>
                <w:webHidden/>
                <w:rStyle w:val="IndexLink"/>
              </w:rPr>
              <w:t>۷</w:t>
            </w:r>
            <w:r>
              <w:rPr>
                <w:rStyle w:val="IndexLink"/>
                <w:rtl w:val="true"/>
              </w:rPr>
              <w:t xml:space="preserve"> </w:t>
            </w:r>
            <w:r>
              <w:rPr>
                <w:rStyle w:val="IndexLink"/>
                <w:rtl w:val="true"/>
              </w:rPr>
              <w:t xml:space="preserve">/ </w:t>
            </w:r>
            <w:r>
              <w:rPr>
                <w:rStyle w:val="IndexLink"/>
              </w:rPr>
              <w:t>۲۹</w:t>
            </w:r>
            <w:r>
              <w:rPr>
                <w:rStyle w:val="IndexLink"/>
                <w:rtl w:val="true"/>
              </w:rPr>
              <w:t>سخنرانى امام عليه السلام براى ياران خود و ياران حُر در منزلگاه بَيَضه</w:t>
            </w:r>
            <w:r>
              <w:rPr>
                <w:rStyle w:val="IndexLink"/>
                <w:rtl w:val="true"/>
              </w:rPr>
              <w:tab/>
            </w:r>
            <w:r>
              <w:rPr>
                <w:rStyle w:val="IndexLink"/>
              </w:rPr>
              <w:t>265</w:t>
            </w:r>
          </w:hyperlink>
        </w:p>
        <w:p>
          <w:pPr>
            <w:pStyle w:val="Contents4"/>
            <w:tabs>
              <w:tab w:val="clear" w:pos="8176"/>
              <w:tab w:val="right" w:pos="9026" w:leader="dot"/>
            </w:tabs>
            <w:rPr/>
          </w:pPr>
          <w:hyperlink w:anchor="__RefHeading___Toc194815_3224264995">
            <w:r>
              <w:rPr>
                <w:webHidden/>
                <w:rStyle w:val="IndexLink"/>
              </w:rPr>
              <w:t>۷</w:t>
            </w:r>
            <w:r>
              <w:rPr>
                <w:rStyle w:val="IndexLink"/>
                <w:rtl w:val="true"/>
              </w:rPr>
              <w:t xml:space="preserve"> </w:t>
            </w:r>
            <w:r>
              <w:rPr>
                <w:rStyle w:val="IndexLink"/>
                <w:rtl w:val="true"/>
              </w:rPr>
              <w:t xml:space="preserve">/ </w:t>
            </w:r>
            <w:r>
              <w:rPr>
                <w:rStyle w:val="IndexLink"/>
              </w:rPr>
              <w:t>۳۰</w:t>
            </w:r>
            <w:r>
              <w:rPr>
                <w:rStyle w:val="IndexLink"/>
                <w:rtl w:val="true"/>
              </w:rPr>
              <w:t>آمدن چهار نفر از كوفه به همراه طِرِمّاح بن عَدى به سوى امام عليه السلام</w:t>
            </w:r>
            <w:r>
              <w:rPr>
                <w:rStyle w:val="IndexLink"/>
                <w:rtl w:val="true"/>
              </w:rPr>
              <w:tab/>
            </w:r>
            <w:r>
              <w:rPr>
                <w:rStyle w:val="IndexLink"/>
              </w:rPr>
              <w:t>272</w:t>
            </w:r>
          </w:hyperlink>
        </w:p>
        <w:p>
          <w:pPr>
            <w:pStyle w:val="Contents4"/>
            <w:tabs>
              <w:tab w:val="clear" w:pos="8176"/>
              <w:tab w:val="right" w:pos="9026" w:leader="dot"/>
            </w:tabs>
            <w:rPr/>
          </w:pPr>
          <w:hyperlink w:anchor="__RefHeading___Toc194817_3224264995">
            <w:r>
              <w:rPr>
                <w:webHidden/>
                <w:rStyle w:val="IndexLink"/>
              </w:rPr>
              <w:t>۷</w:t>
            </w:r>
            <w:r>
              <w:rPr>
                <w:rStyle w:val="IndexLink"/>
                <w:rtl w:val="true"/>
              </w:rPr>
              <w:t xml:space="preserve"> </w:t>
            </w:r>
            <w:r>
              <w:rPr>
                <w:rStyle w:val="IndexLink"/>
                <w:rtl w:val="true"/>
              </w:rPr>
              <w:t xml:space="preserve">/ </w:t>
            </w:r>
            <w:r>
              <w:rPr>
                <w:rStyle w:val="IndexLink"/>
              </w:rPr>
              <w:t>۳۱</w:t>
            </w:r>
            <w:r>
              <w:rPr>
                <w:rStyle w:val="IndexLink"/>
                <w:rtl w:val="true"/>
              </w:rPr>
              <w:t>يارى خواستن امام عليه السلام در منزلگاه بنى مُقاتل</w:t>
            </w:r>
            <w:r>
              <w:rPr>
                <w:rStyle w:val="IndexLink"/>
                <w:rtl w:val="true"/>
              </w:rPr>
              <w:tab/>
            </w:r>
            <w:r>
              <w:rPr>
                <w:rStyle w:val="IndexLink"/>
              </w:rPr>
              <w:t>285</w:t>
            </w:r>
          </w:hyperlink>
        </w:p>
        <w:p>
          <w:pPr>
            <w:pStyle w:val="Contents4"/>
            <w:tabs>
              <w:tab w:val="clear" w:pos="8176"/>
              <w:tab w:val="right" w:pos="9026" w:leader="dot"/>
            </w:tabs>
            <w:rPr/>
          </w:pPr>
          <w:hyperlink w:anchor="__RefHeading___Toc194819_3224264995">
            <w:r>
              <w:rPr>
                <w:webHidden/>
                <w:rStyle w:val="IndexLink"/>
              </w:rPr>
              <w:t>۷</w:t>
            </w:r>
            <w:r>
              <w:rPr>
                <w:rStyle w:val="IndexLink"/>
                <w:rtl w:val="true"/>
              </w:rPr>
              <w:t xml:space="preserve"> </w:t>
            </w:r>
            <w:r>
              <w:rPr>
                <w:rStyle w:val="IndexLink"/>
                <w:rtl w:val="true"/>
              </w:rPr>
              <w:t xml:space="preserve">/ </w:t>
            </w:r>
            <w:r>
              <w:rPr>
                <w:rStyle w:val="IndexLink"/>
              </w:rPr>
              <w:t>۳۲</w:t>
            </w:r>
            <w:r>
              <w:rPr>
                <w:rStyle w:val="IndexLink"/>
                <w:rtl w:val="true"/>
              </w:rPr>
              <w:t>رؤياى شهادت</w:t>
            </w:r>
            <w:r>
              <w:rPr>
                <w:rStyle w:val="IndexLink"/>
                <w:rtl w:val="true"/>
              </w:rPr>
              <w:tab/>
            </w:r>
            <w:r>
              <w:rPr>
                <w:rStyle w:val="IndexLink"/>
              </w:rPr>
              <w:t>300</w:t>
            </w:r>
          </w:hyperlink>
        </w:p>
        <w:p>
          <w:pPr>
            <w:pStyle w:val="Contents4"/>
            <w:tabs>
              <w:tab w:val="clear" w:pos="8176"/>
              <w:tab w:val="right" w:pos="9026" w:leader="dot"/>
            </w:tabs>
            <w:rPr/>
          </w:pPr>
          <w:hyperlink w:anchor="__RefHeading___Toc194821_3224264995">
            <w:r>
              <w:rPr>
                <w:webHidden/>
                <w:rStyle w:val="IndexLink"/>
              </w:rPr>
              <w:t>۷</w:t>
            </w:r>
            <w:r>
              <w:rPr>
                <w:rStyle w:val="IndexLink"/>
                <w:rtl w:val="true"/>
              </w:rPr>
              <w:t xml:space="preserve"> </w:t>
            </w:r>
            <w:r>
              <w:rPr>
                <w:rStyle w:val="IndexLink"/>
                <w:rtl w:val="true"/>
              </w:rPr>
              <w:t xml:space="preserve">/ </w:t>
            </w:r>
            <w:r>
              <w:rPr>
                <w:rStyle w:val="IndexLink"/>
              </w:rPr>
              <w:t>۳۳</w:t>
            </w:r>
            <w:r>
              <w:rPr>
                <w:rStyle w:val="IndexLink"/>
                <w:rtl w:val="true"/>
              </w:rPr>
              <w:t>نامه ابن زياد به حُر ، جهت سختگيرى بر امام عليه السلام</w:t>
            </w:r>
            <w:r>
              <w:rPr>
                <w:rStyle w:val="IndexLink"/>
                <w:rtl w:val="true"/>
              </w:rPr>
              <w:tab/>
            </w:r>
            <w:r>
              <w:rPr>
                <w:rStyle w:val="IndexLink"/>
              </w:rPr>
              <w:t>305</w:t>
            </w:r>
          </w:hyperlink>
        </w:p>
        <w:p>
          <w:pPr>
            <w:pStyle w:val="Contents5"/>
            <w:tabs>
              <w:tab w:val="clear" w:pos="7892"/>
              <w:tab w:val="right" w:pos="9026" w:leader="dot"/>
            </w:tabs>
            <w:rPr/>
          </w:pPr>
          <w:hyperlink w:anchor="__RefHeading___Toc194823_3224264995">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194825_3224264995">
            <w:r>
              <w:rPr>
                <w:webHidden/>
                <w:rStyle w:val="IndexLink"/>
                <w:rtl w:val="true"/>
              </w:rPr>
              <w:t>تحليلى در باره ارزيابى سفر امام حسين عليه السلام به عراق و نهضت كوفه</w:t>
            </w:r>
            <w:r>
              <w:rPr>
                <w:rStyle w:val="IndexLink"/>
                <w:rtl w:val="true"/>
              </w:rPr>
              <w:tab/>
            </w:r>
            <w:r>
              <w:rPr>
                <w:rStyle w:val="IndexLink"/>
              </w:rPr>
              <w:t>315</w:t>
            </w:r>
          </w:hyperlink>
        </w:p>
        <w:p>
          <w:pPr>
            <w:pStyle w:val="Contents6"/>
            <w:tabs>
              <w:tab w:val="clear" w:pos="7609"/>
              <w:tab w:val="right" w:pos="9026" w:leader="dot"/>
            </w:tabs>
            <w:rPr/>
          </w:pPr>
          <w:hyperlink w:anchor="__RefHeading___Toc194827_3224264995">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194829_3224264995">
            <w:r>
              <w:rPr>
                <w:webHidden/>
                <w:rStyle w:val="IndexLink"/>
              </w:rPr>
              <w:t>۱</w:t>
            </w:r>
            <w:r>
              <w:rPr>
                <w:rStyle w:val="IndexLink"/>
                <w:rtl w:val="true"/>
              </w:rPr>
              <w:t>دلايل انتخاب كوفه به عنوان پايگاه قيام</w:t>
            </w:r>
            <w:r>
              <w:rPr>
                <w:rStyle w:val="IndexLink"/>
                <w:rtl w:val="true"/>
              </w:rPr>
              <w:tab/>
            </w:r>
            <w:r>
              <w:rPr>
                <w:rStyle w:val="IndexLink"/>
              </w:rPr>
              <w:t>318</w:t>
            </w:r>
          </w:hyperlink>
        </w:p>
        <w:p>
          <w:pPr>
            <w:pStyle w:val="Contents6"/>
            <w:tabs>
              <w:tab w:val="clear" w:pos="7609"/>
              <w:tab w:val="right" w:pos="9026" w:leader="dot"/>
            </w:tabs>
            <w:rPr/>
          </w:pPr>
          <w:hyperlink w:anchor="__RefHeading___Toc194831_3224264995">
            <w:r>
              <w:rPr>
                <w:webHidden/>
                <w:rStyle w:val="IndexLink"/>
                <w:rtl w:val="true"/>
              </w:rPr>
              <w:t xml:space="preserve">يك </w:t>
            </w:r>
            <w:r>
              <w:rPr>
                <w:rStyle w:val="IndexLink"/>
                <w:rtl w:val="true"/>
              </w:rPr>
              <w:t xml:space="preserve">. </w:t>
            </w:r>
            <w:r>
              <w:rPr>
                <w:rStyle w:val="IndexLink"/>
                <w:rtl w:val="true"/>
              </w:rPr>
              <w:t>موقعيت سياسى ـ نظامى</w:t>
            </w:r>
            <w:r>
              <w:rPr>
                <w:rStyle w:val="IndexLink"/>
                <w:rtl w:val="true"/>
              </w:rPr>
              <w:tab/>
            </w:r>
            <w:r>
              <w:rPr>
                <w:rStyle w:val="IndexLink"/>
              </w:rPr>
              <w:t>318</w:t>
            </w:r>
          </w:hyperlink>
        </w:p>
        <w:p>
          <w:pPr>
            <w:pStyle w:val="Contents6"/>
            <w:tabs>
              <w:tab w:val="clear" w:pos="7609"/>
              <w:tab w:val="right" w:pos="9026" w:leader="dot"/>
            </w:tabs>
            <w:rPr/>
          </w:pPr>
          <w:hyperlink w:anchor="__RefHeading___Toc194833_3224264995">
            <w:r>
              <w:rPr>
                <w:webHidden/>
                <w:rStyle w:val="IndexLink"/>
                <w:rtl w:val="true"/>
              </w:rPr>
              <w:t xml:space="preserve">دو </w:t>
            </w:r>
            <w:r>
              <w:rPr>
                <w:rStyle w:val="IndexLink"/>
                <w:rtl w:val="true"/>
              </w:rPr>
              <w:t xml:space="preserve">. </w:t>
            </w:r>
            <w:r>
              <w:rPr>
                <w:rStyle w:val="IndexLink"/>
                <w:rtl w:val="true"/>
              </w:rPr>
              <w:t>موقعيت جغرافيايى</w:t>
            </w:r>
            <w:r>
              <w:rPr>
                <w:rStyle w:val="IndexLink"/>
                <w:rtl w:val="true"/>
              </w:rPr>
              <w:tab/>
            </w:r>
            <w:r>
              <w:rPr>
                <w:rStyle w:val="IndexLink"/>
              </w:rPr>
              <w:t>321</w:t>
            </w:r>
          </w:hyperlink>
        </w:p>
        <w:p>
          <w:pPr>
            <w:pStyle w:val="Contents6"/>
            <w:tabs>
              <w:tab w:val="clear" w:pos="7609"/>
              <w:tab w:val="right" w:pos="9026" w:leader="dot"/>
            </w:tabs>
            <w:rPr/>
          </w:pPr>
          <w:hyperlink w:anchor="__RefHeading___Toc194835_3224264995">
            <w:r>
              <w:rPr>
                <w:webHidden/>
                <w:rStyle w:val="IndexLink"/>
                <w:rtl w:val="true"/>
              </w:rPr>
              <w:t xml:space="preserve">سه </w:t>
            </w:r>
            <w:r>
              <w:rPr>
                <w:rStyle w:val="IndexLink"/>
                <w:rtl w:val="true"/>
              </w:rPr>
              <w:t xml:space="preserve">. </w:t>
            </w:r>
            <w:r>
              <w:rPr>
                <w:rStyle w:val="IndexLink"/>
                <w:rtl w:val="true"/>
              </w:rPr>
              <w:t>موقعيت فرهنگى</w:t>
            </w:r>
            <w:r>
              <w:rPr>
                <w:rStyle w:val="IndexLink"/>
                <w:rtl w:val="true"/>
              </w:rPr>
              <w:tab/>
            </w:r>
            <w:r>
              <w:rPr>
                <w:rStyle w:val="IndexLink"/>
              </w:rPr>
              <w:t>322</w:t>
            </w:r>
          </w:hyperlink>
        </w:p>
        <w:p>
          <w:pPr>
            <w:pStyle w:val="Contents6"/>
            <w:tabs>
              <w:tab w:val="clear" w:pos="7609"/>
              <w:tab w:val="right" w:pos="9026" w:leader="dot"/>
            </w:tabs>
            <w:rPr/>
          </w:pPr>
          <w:hyperlink w:anchor="__RefHeading___Toc194837_3224264995">
            <w:r>
              <w:rPr>
                <w:webHidden/>
                <w:rStyle w:val="IndexLink"/>
                <w:rtl w:val="true"/>
              </w:rPr>
              <w:t xml:space="preserve">چهار </w:t>
            </w:r>
            <w:r>
              <w:rPr>
                <w:rStyle w:val="IndexLink"/>
                <w:rtl w:val="true"/>
              </w:rPr>
              <w:t xml:space="preserve">. </w:t>
            </w:r>
            <w:r>
              <w:rPr>
                <w:rStyle w:val="IndexLink"/>
                <w:rtl w:val="true"/>
              </w:rPr>
              <w:t>كانون مبارزه با حكومت شام</w:t>
            </w:r>
            <w:r>
              <w:rPr>
                <w:rStyle w:val="IndexLink"/>
                <w:rtl w:val="true"/>
              </w:rPr>
              <w:tab/>
            </w:r>
            <w:r>
              <w:rPr>
                <w:rStyle w:val="IndexLink"/>
              </w:rPr>
              <w:t>324</w:t>
            </w:r>
          </w:hyperlink>
        </w:p>
        <w:p>
          <w:pPr>
            <w:pStyle w:val="Contents6"/>
            <w:tabs>
              <w:tab w:val="clear" w:pos="7609"/>
              <w:tab w:val="right" w:pos="9026" w:leader="dot"/>
            </w:tabs>
            <w:rPr/>
          </w:pPr>
          <w:hyperlink w:anchor="__RefHeading___Toc194839_3224264995">
            <w:r>
              <w:rPr>
                <w:webHidden/>
                <w:rStyle w:val="IndexLink"/>
                <w:rtl w:val="true"/>
              </w:rPr>
              <w:t xml:space="preserve">پنج </w:t>
            </w:r>
            <w:r>
              <w:rPr>
                <w:rStyle w:val="IndexLink"/>
                <w:rtl w:val="true"/>
              </w:rPr>
              <w:t xml:space="preserve">. </w:t>
            </w:r>
            <w:r>
              <w:rPr>
                <w:rStyle w:val="IndexLink"/>
                <w:rtl w:val="true"/>
              </w:rPr>
              <w:t>حضور هواداران اهل بيت عليهم السلام</w:t>
            </w:r>
            <w:r>
              <w:rPr>
                <w:rStyle w:val="IndexLink"/>
                <w:rtl w:val="true"/>
              </w:rPr>
              <w:tab/>
            </w:r>
            <w:r>
              <w:rPr>
                <w:rStyle w:val="IndexLink"/>
              </w:rPr>
              <w:t>325</w:t>
            </w:r>
          </w:hyperlink>
        </w:p>
        <w:p>
          <w:pPr>
            <w:pStyle w:val="Contents6"/>
            <w:tabs>
              <w:tab w:val="clear" w:pos="7609"/>
              <w:tab w:val="right" w:pos="9026" w:leader="dot"/>
            </w:tabs>
            <w:rPr/>
          </w:pPr>
          <w:hyperlink w:anchor="__RefHeading___Toc194841_3224264995">
            <w:r>
              <w:rPr>
                <w:webHidden/>
                <w:rStyle w:val="IndexLink"/>
                <w:rtl w:val="true"/>
              </w:rPr>
              <w:t xml:space="preserve">ششم </w:t>
            </w:r>
            <w:r>
              <w:rPr>
                <w:rStyle w:val="IndexLink"/>
                <w:rtl w:val="true"/>
              </w:rPr>
              <w:t xml:space="preserve">. </w:t>
            </w:r>
            <w:r>
              <w:rPr>
                <w:rStyle w:val="IndexLink"/>
                <w:rtl w:val="true"/>
              </w:rPr>
              <w:t>دعوت كوفيان از امام عليه السلام</w:t>
            </w:r>
            <w:r>
              <w:rPr>
                <w:rStyle w:val="IndexLink"/>
                <w:rtl w:val="true"/>
              </w:rPr>
              <w:tab/>
            </w:r>
            <w:r>
              <w:rPr>
                <w:rStyle w:val="IndexLink"/>
              </w:rPr>
              <w:t>328</w:t>
            </w:r>
          </w:hyperlink>
        </w:p>
        <w:p>
          <w:pPr>
            <w:pStyle w:val="Contents6"/>
            <w:tabs>
              <w:tab w:val="clear" w:pos="7609"/>
              <w:tab w:val="right" w:pos="9026" w:leader="dot"/>
            </w:tabs>
            <w:rPr/>
          </w:pPr>
          <w:hyperlink w:anchor="__RefHeading___Toc194843_3224264995">
            <w:r>
              <w:rPr>
                <w:webHidden/>
                <w:rStyle w:val="IndexLink"/>
                <w:rtl w:val="true"/>
              </w:rPr>
              <w:t xml:space="preserve">هفتم </w:t>
            </w:r>
            <w:r>
              <w:rPr>
                <w:rStyle w:val="IndexLink"/>
                <w:rtl w:val="true"/>
              </w:rPr>
              <w:t xml:space="preserve">. </w:t>
            </w:r>
            <w:r>
              <w:rPr>
                <w:rStyle w:val="IndexLink"/>
                <w:rtl w:val="true"/>
              </w:rPr>
              <w:t>ممانعت حكومت اموى از رفتن امام عليه السلام به كوفه</w:t>
            </w:r>
            <w:r>
              <w:rPr>
                <w:rStyle w:val="IndexLink"/>
                <w:rtl w:val="true"/>
              </w:rPr>
              <w:tab/>
            </w:r>
            <w:r>
              <w:rPr>
                <w:rStyle w:val="IndexLink"/>
              </w:rPr>
              <w:t>328</w:t>
            </w:r>
          </w:hyperlink>
        </w:p>
        <w:p>
          <w:pPr>
            <w:pStyle w:val="Contents5"/>
            <w:tabs>
              <w:tab w:val="clear" w:pos="7892"/>
              <w:tab w:val="right" w:pos="9026" w:leader="dot"/>
            </w:tabs>
            <w:rPr/>
          </w:pPr>
          <w:hyperlink w:anchor="__RefHeading___Toc194845_3224264995">
            <w:r>
              <w:rPr>
                <w:webHidden/>
                <w:rStyle w:val="IndexLink"/>
              </w:rPr>
              <w:t>۲</w:t>
            </w:r>
            <w:r>
              <w:rPr>
                <w:rStyle w:val="IndexLink"/>
                <w:rtl w:val="true"/>
              </w:rPr>
              <w:t>پاسخ هاى امام عليه السلام به خطرناك توصيف كردن سفر به كوفه</w:t>
            </w:r>
            <w:r>
              <w:rPr>
                <w:rStyle w:val="IndexLink"/>
                <w:rtl w:val="true"/>
              </w:rPr>
              <w:tab/>
            </w:r>
            <w:r>
              <w:rPr>
                <w:rStyle w:val="IndexLink"/>
              </w:rPr>
              <w:t>330</w:t>
            </w:r>
          </w:hyperlink>
        </w:p>
        <w:p>
          <w:pPr>
            <w:pStyle w:val="Contents6"/>
            <w:tabs>
              <w:tab w:val="clear" w:pos="7609"/>
              <w:tab w:val="right" w:pos="9026" w:leader="dot"/>
            </w:tabs>
            <w:rPr/>
          </w:pPr>
          <w:hyperlink w:anchor="__RefHeading___Toc194847_3224264995">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194849_3224264995">
            <w:r>
              <w:rPr>
                <w:webHidden/>
                <w:rStyle w:val="IndexLink"/>
              </w:rPr>
              <w:t>۱</w:t>
            </w:r>
            <w:r>
              <w:rPr>
                <w:rStyle w:val="IndexLink"/>
                <w:rtl w:val="true"/>
              </w:rPr>
              <w:t xml:space="preserve">. </w:t>
            </w:r>
            <w:r>
              <w:rPr>
                <w:rStyle w:val="IndexLink"/>
                <w:rtl w:val="true"/>
              </w:rPr>
              <w:t>پاسخ به كارگزاران حكومت</w:t>
            </w:r>
            <w:r>
              <w:rPr>
                <w:rStyle w:val="IndexLink"/>
                <w:rtl w:val="true"/>
              </w:rPr>
              <w:tab/>
            </w:r>
            <w:r>
              <w:rPr>
                <w:rStyle w:val="IndexLink"/>
              </w:rPr>
              <w:t>330</w:t>
            </w:r>
          </w:hyperlink>
        </w:p>
        <w:p>
          <w:pPr>
            <w:pStyle w:val="Contents6"/>
            <w:tabs>
              <w:tab w:val="clear" w:pos="7609"/>
              <w:tab w:val="right" w:pos="9026" w:leader="dot"/>
            </w:tabs>
            <w:rPr/>
          </w:pPr>
          <w:hyperlink w:anchor="__RefHeading___Toc194851_3224264995">
            <w:r>
              <w:rPr>
                <w:webHidden/>
                <w:rStyle w:val="IndexLink"/>
              </w:rPr>
              <w:t>۲</w:t>
            </w:r>
            <w:r>
              <w:rPr>
                <w:rStyle w:val="IndexLink"/>
                <w:rtl w:val="true"/>
              </w:rPr>
              <w:t xml:space="preserve">. </w:t>
            </w:r>
            <w:r>
              <w:rPr>
                <w:rStyle w:val="IndexLink"/>
                <w:rtl w:val="true"/>
              </w:rPr>
              <w:t>پاسخ به كسانى كه نمى خواست سرنوشت سفر را براى آنان بازگو نمايد</w:t>
            </w:r>
            <w:r>
              <w:rPr>
                <w:rStyle w:val="IndexLink"/>
                <w:rtl w:val="true"/>
              </w:rPr>
              <w:tab/>
            </w:r>
            <w:r>
              <w:rPr>
                <w:rStyle w:val="IndexLink"/>
              </w:rPr>
              <w:t>331</w:t>
            </w:r>
          </w:hyperlink>
        </w:p>
        <w:p>
          <w:pPr>
            <w:pStyle w:val="Contents6"/>
            <w:tabs>
              <w:tab w:val="clear" w:pos="7609"/>
              <w:tab w:val="right" w:pos="9026" w:leader="dot"/>
            </w:tabs>
            <w:rPr/>
          </w:pPr>
          <w:hyperlink w:anchor="__RefHeading___Toc194853_3224264995">
            <w:r>
              <w:rPr>
                <w:webHidden/>
                <w:rStyle w:val="IndexLink"/>
              </w:rPr>
              <w:t>۳</w:t>
            </w:r>
            <w:r>
              <w:rPr>
                <w:rStyle w:val="IndexLink"/>
                <w:rtl w:val="true"/>
              </w:rPr>
              <w:t xml:space="preserve">. </w:t>
            </w:r>
            <w:r>
              <w:rPr>
                <w:rStyle w:val="IndexLink"/>
                <w:rtl w:val="true"/>
              </w:rPr>
              <w:t>پاسخ به خواص</w:t>
            </w:r>
            <w:r>
              <w:rPr>
                <w:rStyle w:val="IndexLink"/>
                <w:rtl w:val="true"/>
              </w:rPr>
              <w:tab/>
            </w:r>
            <w:r>
              <w:rPr>
                <w:rStyle w:val="IndexLink"/>
              </w:rPr>
              <w:t>332</w:t>
            </w:r>
          </w:hyperlink>
        </w:p>
        <w:p>
          <w:pPr>
            <w:pStyle w:val="Contents5"/>
            <w:tabs>
              <w:tab w:val="clear" w:pos="7892"/>
              <w:tab w:val="right" w:pos="9026" w:leader="dot"/>
            </w:tabs>
            <w:rPr/>
          </w:pPr>
          <w:hyperlink w:anchor="__RefHeading___Toc194855_3224264995">
            <w:r>
              <w:rPr>
                <w:webHidden/>
                <w:rStyle w:val="IndexLink"/>
              </w:rPr>
              <w:t>۳</w:t>
            </w:r>
            <w:r>
              <w:rPr>
                <w:rStyle w:val="IndexLink"/>
                <w:rtl w:val="true"/>
              </w:rPr>
              <w:t>عوامل اقبال مردم كوفه به نهضت حسينى</w:t>
            </w:r>
            <w:r>
              <w:rPr>
                <w:rStyle w:val="IndexLink"/>
                <w:rtl w:val="true"/>
              </w:rPr>
              <w:tab/>
            </w:r>
            <w:r>
              <w:rPr>
                <w:rStyle w:val="IndexLink"/>
              </w:rPr>
              <w:t>336</w:t>
            </w:r>
          </w:hyperlink>
        </w:p>
        <w:p>
          <w:pPr>
            <w:pStyle w:val="Contents5"/>
            <w:tabs>
              <w:tab w:val="clear" w:pos="7892"/>
              <w:tab w:val="right" w:pos="9026" w:leader="dot"/>
            </w:tabs>
            <w:rPr/>
          </w:pPr>
          <w:hyperlink w:anchor="__RefHeading___Toc194857_3224264995">
            <w:r>
              <w:rPr>
                <w:webHidden/>
                <w:rStyle w:val="IndexLink"/>
              </w:rPr>
              <w:t>۴</w:t>
            </w:r>
            <w:r>
              <w:rPr>
                <w:rStyle w:val="IndexLink"/>
                <w:rtl w:val="true"/>
              </w:rPr>
              <w:t>جامعه شناسى كوفه</w:t>
            </w:r>
            <w:r>
              <w:rPr>
                <w:rStyle w:val="IndexLink"/>
                <w:rtl w:val="true"/>
              </w:rPr>
              <w:tab/>
            </w:r>
            <w:r>
              <w:rPr>
                <w:rStyle w:val="IndexLink"/>
              </w:rPr>
              <w:t>338</w:t>
            </w:r>
          </w:hyperlink>
        </w:p>
        <w:p>
          <w:pPr>
            <w:pStyle w:val="Contents6"/>
            <w:tabs>
              <w:tab w:val="clear" w:pos="7609"/>
              <w:tab w:val="right" w:pos="9026" w:leader="dot"/>
            </w:tabs>
            <w:rPr/>
          </w:pPr>
          <w:hyperlink w:anchor="__RefHeading___Toc194859_3224264995">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194861_3224264995">
            <w:r>
              <w:rPr>
                <w:webHidden/>
                <w:rStyle w:val="IndexLink"/>
              </w:rPr>
              <w:t>۱</w:t>
            </w:r>
            <w:r>
              <w:rPr>
                <w:rStyle w:val="IndexLink"/>
                <w:rtl w:val="true"/>
              </w:rPr>
              <w:t xml:space="preserve">. </w:t>
            </w:r>
            <w:r>
              <w:rPr>
                <w:rStyle w:val="IndexLink"/>
                <w:rtl w:val="true"/>
              </w:rPr>
              <w:t>جامعه كوفه از نظر نژادى</w:t>
            </w:r>
            <w:r>
              <w:rPr>
                <w:rStyle w:val="IndexLink"/>
                <w:rtl w:val="true"/>
              </w:rPr>
              <w:tab/>
            </w:r>
            <w:r>
              <w:rPr>
                <w:rStyle w:val="IndexLink"/>
              </w:rPr>
              <w:t>338</w:t>
            </w:r>
          </w:hyperlink>
        </w:p>
        <w:p>
          <w:pPr>
            <w:pStyle w:val="Contents6"/>
            <w:tabs>
              <w:tab w:val="clear" w:pos="7609"/>
              <w:tab w:val="right" w:pos="9026" w:leader="dot"/>
            </w:tabs>
            <w:rPr/>
          </w:pPr>
          <w:hyperlink w:anchor="__RefHeading___Toc194863_3224264995">
            <w:r>
              <w:rPr>
                <w:webHidden/>
                <w:rStyle w:val="IndexLink"/>
              </w:rPr>
              <w:t>۲</w:t>
            </w:r>
            <w:r>
              <w:rPr>
                <w:rStyle w:val="IndexLink"/>
                <w:rtl w:val="true"/>
              </w:rPr>
              <w:t xml:space="preserve">. </w:t>
            </w:r>
            <w:r>
              <w:rPr>
                <w:rStyle w:val="IndexLink"/>
                <w:rtl w:val="true"/>
              </w:rPr>
              <w:t>جامعه كوفه از نظر اعتقادى</w:t>
            </w:r>
            <w:r>
              <w:rPr>
                <w:rStyle w:val="IndexLink"/>
                <w:rtl w:val="true"/>
              </w:rPr>
              <w:tab/>
            </w:r>
            <w:r>
              <w:rPr>
                <w:rStyle w:val="IndexLink"/>
              </w:rPr>
              <w:t>339</w:t>
            </w:r>
          </w:hyperlink>
        </w:p>
        <w:p>
          <w:pPr>
            <w:pStyle w:val="Contents6"/>
            <w:tabs>
              <w:tab w:val="clear" w:pos="7609"/>
              <w:tab w:val="right" w:pos="9026" w:leader="dot"/>
            </w:tabs>
            <w:rPr/>
          </w:pPr>
          <w:hyperlink w:anchor="__RefHeading___Toc194865_3224264995">
            <w:r>
              <w:rPr>
                <w:webHidden/>
                <w:rStyle w:val="IndexLink"/>
              </w:rPr>
              <w:t>۳</w:t>
            </w:r>
            <w:r>
              <w:rPr>
                <w:rStyle w:val="IndexLink"/>
                <w:rtl w:val="true"/>
              </w:rPr>
              <w:t xml:space="preserve">. </w:t>
            </w:r>
            <w:r>
              <w:rPr>
                <w:rStyle w:val="IndexLink"/>
                <w:rtl w:val="true"/>
              </w:rPr>
              <w:t>جامعه كوفه از نظر سياسى</w:t>
            </w:r>
            <w:r>
              <w:rPr>
                <w:rStyle w:val="IndexLink"/>
                <w:rtl w:val="true"/>
              </w:rPr>
              <w:tab/>
            </w:r>
            <w:r>
              <w:rPr>
                <w:rStyle w:val="IndexLink"/>
              </w:rPr>
              <w:t>339</w:t>
            </w:r>
          </w:hyperlink>
        </w:p>
        <w:p>
          <w:pPr>
            <w:pStyle w:val="Contents6"/>
            <w:tabs>
              <w:tab w:val="clear" w:pos="7609"/>
              <w:tab w:val="right" w:pos="9026" w:leader="dot"/>
            </w:tabs>
            <w:rPr/>
          </w:pPr>
          <w:hyperlink w:anchor="__RefHeading___Toc194867_3224264995">
            <w:r>
              <w:rPr>
                <w:webHidden/>
                <w:rStyle w:val="IndexLink"/>
              </w:rPr>
              <w:t>۱</w:t>
            </w:r>
            <w:r>
              <w:rPr>
                <w:rStyle w:val="IndexLink"/>
                <w:rtl w:val="true"/>
              </w:rPr>
              <w:t xml:space="preserve"> </w:t>
            </w:r>
            <w:r>
              <w:rPr>
                <w:rStyle w:val="IndexLink"/>
                <w:rtl w:val="true"/>
              </w:rPr>
              <w:t xml:space="preserve">. </w:t>
            </w:r>
            <w:r>
              <w:rPr>
                <w:rStyle w:val="IndexLink"/>
                <w:rtl w:val="true"/>
              </w:rPr>
              <w:t>هواداران اهل بيت عليهم السلام</w:t>
            </w:r>
            <w:r>
              <w:rPr>
                <w:rStyle w:val="IndexLink"/>
                <w:rtl w:val="true"/>
              </w:rPr>
              <w:tab/>
            </w:r>
            <w:r>
              <w:rPr>
                <w:rStyle w:val="IndexLink"/>
              </w:rPr>
              <w:t>339</w:t>
            </w:r>
          </w:hyperlink>
        </w:p>
        <w:p>
          <w:pPr>
            <w:pStyle w:val="Contents6"/>
            <w:tabs>
              <w:tab w:val="clear" w:pos="7609"/>
              <w:tab w:val="right" w:pos="9026" w:leader="dot"/>
            </w:tabs>
            <w:rPr/>
          </w:pPr>
          <w:hyperlink w:anchor="__RefHeading___Toc194869_3224264995">
            <w:r>
              <w:rPr>
                <w:webHidden/>
                <w:rStyle w:val="IndexLink"/>
              </w:rPr>
              <w:t>۲</w:t>
            </w:r>
            <w:r>
              <w:rPr>
                <w:rStyle w:val="IndexLink"/>
                <w:rtl w:val="true"/>
              </w:rPr>
              <w:t xml:space="preserve"> </w:t>
            </w:r>
            <w:r>
              <w:rPr>
                <w:rStyle w:val="IndexLink"/>
                <w:rtl w:val="true"/>
              </w:rPr>
              <w:t xml:space="preserve">. </w:t>
            </w:r>
            <w:r>
              <w:rPr>
                <w:rStyle w:val="IndexLink"/>
                <w:rtl w:val="true"/>
              </w:rPr>
              <w:t>هواداران بنى اميّه</w:t>
            </w:r>
            <w:r>
              <w:rPr>
                <w:rStyle w:val="IndexLink"/>
                <w:rtl w:val="true"/>
              </w:rPr>
              <w:tab/>
            </w:r>
            <w:r>
              <w:rPr>
                <w:rStyle w:val="IndexLink"/>
              </w:rPr>
              <w:t>340</w:t>
            </w:r>
          </w:hyperlink>
        </w:p>
        <w:p>
          <w:pPr>
            <w:pStyle w:val="Contents6"/>
            <w:tabs>
              <w:tab w:val="clear" w:pos="7609"/>
              <w:tab w:val="right" w:pos="9026" w:leader="dot"/>
            </w:tabs>
            <w:rPr/>
          </w:pPr>
          <w:hyperlink w:anchor="__RefHeading___Toc194871_3224264995">
            <w:r>
              <w:rPr>
                <w:webHidden/>
                <w:rStyle w:val="IndexLink"/>
              </w:rPr>
              <w:t>۳</w:t>
            </w:r>
            <w:r>
              <w:rPr>
                <w:rStyle w:val="IndexLink"/>
                <w:rtl w:val="true"/>
              </w:rPr>
              <w:t xml:space="preserve"> </w:t>
            </w:r>
            <w:r>
              <w:rPr>
                <w:rStyle w:val="IndexLink"/>
                <w:rtl w:val="true"/>
              </w:rPr>
              <w:t xml:space="preserve">. </w:t>
            </w:r>
            <w:r>
              <w:rPr>
                <w:rStyle w:val="IndexLink"/>
                <w:rtl w:val="true"/>
              </w:rPr>
              <w:t>خوارج</w:t>
            </w:r>
            <w:r>
              <w:rPr>
                <w:rStyle w:val="IndexLink"/>
                <w:rtl w:val="true"/>
              </w:rPr>
              <w:tab/>
            </w:r>
            <w:r>
              <w:rPr>
                <w:rStyle w:val="IndexLink"/>
              </w:rPr>
              <w:t>340</w:t>
            </w:r>
          </w:hyperlink>
        </w:p>
        <w:p>
          <w:pPr>
            <w:pStyle w:val="Contents6"/>
            <w:tabs>
              <w:tab w:val="clear" w:pos="7609"/>
              <w:tab w:val="right" w:pos="9026" w:leader="dot"/>
            </w:tabs>
            <w:rPr/>
          </w:pPr>
          <w:hyperlink w:anchor="__RefHeading___Toc194873_3224264995">
            <w:r>
              <w:rPr>
                <w:webHidden/>
                <w:rStyle w:val="IndexLink"/>
              </w:rPr>
              <w:t>۴</w:t>
            </w:r>
            <w:r>
              <w:rPr>
                <w:rStyle w:val="IndexLink"/>
                <w:rtl w:val="true"/>
              </w:rPr>
              <w:t xml:space="preserve"> </w:t>
            </w:r>
            <w:r>
              <w:rPr>
                <w:rStyle w:val="IndexLink"/>
                <w:rtl w:val="true"/>
              </w:rPr>
              <w:t xml:space="preserve">. </w:t>
            </w:r>
            <w:r>
              <w:rPr>
                <w:rStyle w:val="IndexLink"/>
                <w:rtl w:val="true"/>
              </w:rPr>
              <w:t>افراد بى اعتنا و دَمْ دَمى مِزاج</w:t>
            </w:r>
            <w:r>
              <w:rPr>
                <w:rStyle w:val="IndexLink"/>
                <w:rtl w:val="true"/>
              </w:rPr>
              <w:tab/>
            </w:r>
            <w:r>
              <w:rPr>
                <w:rStyle w:val="IndexLink"/>
              </w:rPr>
              <w:t>341</w:t>
            </w:r>
          </w:hyperlink>
        </w:p>
        <w:p>
          <w:pPr>
            <w:pStyle w:val="Contents5"/>
            <w:tabs>
              <w:tab w:val="clear" w:pos="7892"/>
              <w:tab w:val="right" w:pos="9026" w:leader="dot"/>
            </w:tabs>
            <w:rPr/>
          </w:pPr>
          <w:hyperlink w:anchor="__RefHeading___Toc194875_3224264995">
            <w:r>
              <w:rPr>
                <w:webHidden/>
                <w:rStyle w:val="IndexLink"/>
              </w:rPr>
              <w:t>۵</w:t>
            </w:r>
            <w:r>
              <w:rPr>
                <w:rStyle w:val="IndexLink"/>
                <w:rtl w:val="true"/>
              </w:rPr>
              <w:t>اقسام شيعيان در آن دوران</w:t>
            </w:r>
            <w:r>
              <w:rPr>
                <w:rStyle w:val="IndexLink"/>
                <w:rtl w:val="true"/>
              </w:rPr>
              <w:tab/>
            </w:r>
            <w:r>
              <w:rPr>
                <w:rStyle w:val="IndexLink"/>
              </w:rPr>
              <w:t>342</w:t>
            </w:r>
          </w:hyperlink>
        </w:p>
        <w:p>
          <w:pPr>
            <w:pStyle w:val="Contents6"/>
            <w:tabs>
              <w:tab w:val="clear" w:pos="7609"/>
              <w:tab w:val="right" w:pos="9026" w:leader="dot"/>
            </w:tabs>
            <w:rPr/>
          </w:pPr>
          <w:hyperlink w:anchor="__RefHeading___Toc194877_3224264995">
            <w:r>
              <w:rPr>
                <w:webHidden/>
                <w:rStyle w:val="IndexLink"/>
                <w:rtl w:val="true"/>
              </w:rPr>
              <w:t>اشاره</w:t>
            </w:r>
            <w:r>
              <w:rPr>
                <w:rStyle w:val="IndexLink"/>
                <w:rtl w:val="true"/>
              </w:rPr>
              <w:tab/>
            </w:r>
            <w:r>
              <w:rPr>
                <w:rStyle w:val="IndexLink"/>
              </w:rPr>
              <w:t>342</w:t>
            </w:r>
          </w:hyperlink>
        </w:p>
        <w:p>
          <w:pPr>
            <w:pStyle w:val="Contents6"/>
            <w:tabs>
              <w:tab w:val="clear" w:pos="7609"/>
              <w:tab w:val="right" w:pos="9026" w:leader="dot"/>
            </w:tabs>
            <w:rPr/>
          </w:pPr>
          <w:hyperlink w:anchor="__RefHeading___Toc194879_3224264995">
            <w:r>
              <w:rPr>
                <w:webHidden/>
                <w:rStyle w:val="IndexLink"/>
              </w:rPr>
              <w:t>۱</w:t>
            </w:r>
            <w:r>
              <w:rPr>
                <w:rStyle w:val="IndexLink"/>
                <w:rtl w:val="true"/>
              </w:rPr>
              <w:t xml:space="preserve"> </w:t>
            </w:r>
            <w:r>
              <w:rPr>
                <w:rStyle w:val="IndexLink"/>
                <w:rtl w:val="true"/>
              </w:rPr>
              <w:t xml:space="preserve">. </w:t>
            </w:r>
            <w:r>
              <w:rPr>
                <w:rStyle w:val="IndexLink"/>
                <w:rtl w:val="true"/>
              </w:rPr>
              <w:t>شيعيان طبقه اوّل</w:t>
            </w:r>
            <w:r>
              <w:rPr>
                <w:rStyle w:val="IndexLink"/>
                <w:rtl w:val="true"/>
              </w:rPr>
              <w:tab/>
            </w:r>
            <w:r>
              <w:rPr>
                <w:rStyle w:val="IndexLink"/>
              </w:rPr>
              <w:t>342</w:t>
            </w:r>
          </w:hyperlink>
        </w:p>
        <w:p>
          <w:pPr>
            <w:pStyle w:val="Contents6"/>
            <w:tabs>
              <w:tab w:val="clear" w:pos="7609"/>
              <w:tab w:val="right" w:pos="9026" w:leader="dot"/>
            </w:tabs>
            <w:rPr/>
          </w:pPr>
          <w:hyperlink w:anchor="__RefHeading___Toc194881_3224264995">
            <w:r>
              <w:rPr>
                <w:webHidden/>
                <w:rStyle w:val="IndexLink"/>
              </w:rPr>
              <w:t>۲</w:t>
            </w:r>
            <w:r>
              <w:rPr>
                <w:rStyle w:val="IndexLink"/>
                <w:rtl w:val="true"/>
              </w:rPr>
              <w:t xml:space="preserve"> </w:t>
            </w:r>
            <w:r>
              <w:rPr>
                <w:rStyle w:val="IndexLink"/>
                <w:rtl w:val="true"/>
              </w:rPr>
              <w:t xml:space="preserve">. </w:t>
            </w:r>
            <w:r>
              <w:rPr>
                <w:rStyle w:val="IndexLink"/>
                <w:rtl w:val="true"/>
              </w:rPr>
              <w:t>شيعيان طبقه دوم</w:t>
            </w:r>
            <w:r>
              <w:rPr>
                <w:rStyle w:val="IndexLink"/>
                <w:rtl w:val="true"/>
              </w:rPr>
              <w:tab/>
            </w:r>
            <w:r>
              <w:rPr>
                <w:rStyle w:val="IndexLink"/>
              </w:rPr>
              <w:t>343</w:t>
            </w:r>
          </w:hyperlink>
        </w:p>
        <w:p>
          <w:pPr>
            <w:pStyle w:val="Contents6"/>
            <w:tabs>
              <w:tab w:val="clear" w:pos="7609"/>
              <w:tab w:val="right" w:pos="9026" w:leader="dot"/>
            </w:tabs>
            <w:rPr/>
          </w:pPr>
          <w:hyperlink w:anchor="__RefHeading___Toc194883_3224264995">
            <w:r>
              <w:rPr>
                <w:webHidden/>
                <w:rStyle w:val="IndexLink"/>
              </w:rPr>
              <w:t>۳</w:t>
            </w:r>
            <w:r>
              <w:rPr>
                <w:rStyle w:val="IndexLink"/>
                <w:rtl w:val="true"/>
              </w:rPr>
              <w:t xml:space="preserve"> </w:t>
            </w:r>
            <w:r>
              <w:rPr>
                <w:rStyle w:val="IndexLink"/>
                <w:rtl w:val="true"/>
              </w:rPr>
              <w:t xml:space="preserve">. </w:t>
            </w:r>
            <w:r>
              <w:rPr>
                <w:rStyle w:val="IndexLink"/>
                <w:rtl w:val="true"/>
              </w:rPr>
              <w:t>شيعيان طبقه سوم</w:t>
            </w:r>
            <w:r>
              <w:rPr>
                <w:rStyle w:val="IndexLink"/>
                <w:rtl w:val="true"/>
              </w:rPr>
              <w:tab/>
            </w:r>
            <w:r>
              <w:rPr>
                <w:rStyle w:val="IndexLink"/>
              </w:rPr>
              <w:t>346</w:t>
            </w:r>
          </w:hyperlink>
        </w:p>
        <w:p>
          <w:pPr>
            <w:pStyle w:val="Contents6"/>
            <w:tabs>
              <w:tab w:val="clear" w:pos="7609"/>
              <w:tab w:val="right" w:pos="9026" w:leader="dot"/>
            </w:tabs>
            <w:rPr/>
          </w:pPr>
          <w:hyperlink w:anchor="__RefHeading___Toc194885_3224264995">
            <w:r>
              <w:rPr>
                <w:webHidden/>
                <w:rStyle w:val="IndexLink"/>
              </w:rPr>
              <w:t>۶</w:t>
            </w:r>
            <w:r>
              <w:rPr>
                <w:rStyle w:val="IndexLink"/>
                <w:rtl w:val="true"/>
              </w:rPr>
              <w:t>روان شناسى كوفيان</w:t>
            </w:r>
            <w:r>
              <w:rPr>
                <w:rStyle w:val="IndexLink"/>
                <w:rtl w:val="true"/>
              </w:rPr>
              <w:tab/>
            </w:r>
            <w:r>
              <w:rPr>
                <w:rStyle w:val="IndexLink"/>
              </w:rPr>
              <w:t>350</w:t>
            </w:r>
          </w:hyperlink>
        </w:p>
        <w:p>
          <w:pPr>
            <w:pStyle w:val="Contents6"/>
            <w:tabs>
              <w:tab w:val="clear" w:pos="7609"/>
              <w:tab w:val="right" w:pos="9026" w:leader="dot"/>
            </w:tabs>
            <w:rPr/>
          </w:pPr>
          <w:hyperlink w:anchor="__RefHeading___Toc194887_3224264995">
            <w:r>
              <w:rPr>
                <w:webHidden/>
                <w:rStyle w:val="IndexLink"/>
                <w:rtl w:val="true"/>
              </w:rPr>
              <w:t>اشاره</w:t>
            </w:r>
            <w:r>
              <w:rPr>
                <w:rStyle w:val="IndexLink"/>
                <w:rtl w:val="true"/>
              </w:rPr>
              <w:tab/>
            </w:r>
            <w:r>
              <w:rPr>
                <w:rStyle w:val="IndexLink"/>
              </w:rPr>
              <w:t>350</w:t>
            </w:r>
          </w:hyperlink>
        </w:p>
        <w:p>
          <w:pPr>
            <w:pStyle w:val="Contents6"/>
            <w:tabs>
              <w:tab w:val="clear" w:pos="7609"/>
              <w:tab w:val="right" w:pos="9026" w:leader="dot"/>
            </w:tabs>
            <w:rPr/>
          </w:pPr>
          <w:hyperlink w:anchor="__RefHeading___Toc194889_3224264995">
            <w:r>
              <w:rPr>
                <w:webHidden/>
                <w:rStyle w:val="IndexLink"/>
                <w:rtl w:val="true"/>
              </w:rPr>
              <w:t xml:space="preserve">يك </w:t>
            </w:r>
            <w:r>
              <w:rPr>
                <w:rStyle w:val="IndexLink"/>
                <w:rtl w:val="true"/>
              </w:rPr>
              <w:t xml:space="preserve">. </w:t>
            </w:r>
            <w:r>
              <w:rPr>
                <w:rStyle w:val="IndexLink"/>
                <w:rtl w:val="true"/>
              </w:rPr>
              <w:t>نظام ناپذيرى</w:t>
            </w:r>
            <w:r>
              <w:rPr>
                <w:rStyle w:val="IndexLink"/>
                <w:rtl w:val="true"/>
              </w:rPr>
              <w:tab/>
            </w:r>
            <w:r>
              <w:rPr>
                <w:rStyle w:val="IndexLink"/>
              </w:rPr>
              <w:t>350</w:t>
            </w:r>
          </w:hyperlink>
        </w:p>
        <w:p>
          <w:pPr>
            <w:pStyle w:val="Contents6"/>
            <w:tabs>
              <w:tab w:val="clear" w:pos="7609"/>
              <w:tab w:val="right" w:pos="9026" w:leader="dot"/>
            </w:tabs>
            <w:rPr/>
          </w:pPr>
          <w:hyperlink w:anchor="__RefHeading___Toc194891_3224264995">
            <w:r>
              <w:rPr>
                <w:webHidden/>
                <w:rStyle w:val="IndexLink"/>
                <w:rtl w:val="true"/>
              </w:rPr>
              <w:t xml:space="preserve">دو </w:t>
            </w:r>
            <w:r>
              <w:rPr>
                <w:rStyle w:val="IndexLink"/>
                <w:rtl w:val="true"/>
              </w:rPr>
              <w:t xml:space="preserve">. </w:t>
            </w:r>
            <w:r>
              <w:rPr>
                <w:rStyle w:val="IndexLink"/>
                <w:rtl w:val="true"/>
              </w:rPr>
              <w:t>دنياطلبى</w:t>
            </w:r>
            <w:r>
              <w:rPr>
                <w:rStyle w:val="IndexLink"/>
                <w:rtl w:val="true"/>
              </w:rPr>
              <w:tab/>
            </w:r>
            <w:r>
              <w:rPr>
                <w:rStyle w:val="IndexLink"/>
              </w:rPr>
              <w:t>350</w:t>
            </w:r>
          </w:hyperlink>
        </w:p>
        <w:p>
          <w:pPr>
            <w:pStyle w:val="Contents6"/>
            <w:tabs>
              <w:tab w:val="clear" w:pos="7609"/>
              <w:tab w:val="right" w:pos="9026" w:leader="dot"/>
            </w:tabs>
            <w:rPr/>
          </w:pPr>
          <w:hyperlink w:anchor="__RefHeading___Toc194893_3224264995">
            <w:r>
              <w:rPr>
                <w:webHidden/>
                <w:rStyle w:val="IndexLink"/>
                <w:rtl w:val="true"/>
              </w:rPr>
              <w:t xml:space="preserve">سه </w:t>
            </w:r>
            <w:r>
              <w:rPr>
                <w:rStyle w:val="IndexLink"/>
                <w:rtl w:val="true"/>
              </w:rPr>
              <w:t xml:space="preserve">. </w:t>
            </w:r>
            <w:r>
              <w:rPr>
                <w:rStyle w:val="IndexLink"/>
                <w:rtl w:val="true"/>
              </w:rPr>
              <w:t>تابع احساسات بودن</w:t>
            </w:r>
            <w:r>
              <w:rPr>
                <w:rStyle w:val="IndexLink"/>
                <w:rtl w:val="true"/>
              </w:rPr>
              <w:tab/>
            </w:r>
            <w:r>
              <w:rPr>
                <w:rStyle w:val="IndexLink"/>
              </w:rPr>
              <w:t>352</w:t>
            </w:r>
          </w:hyperlink>
        </w:p>
        <w:p>
          <w:pPr>
            <w:pStyle w:val="Contents6"/>
            <w:tabs>
              <w:tab w:val="clear" w:pos="7609"/>
              <w:tab w:val="right" w:pos="9026" w:leader="dot"/>
            </w:tabs>
            <w:rPr/>
          </w:pPr>
          <w:hyperlink w:anchor="__RefHeading___Toc194895_3224264995">
            <w:r>
              <w:rPr>
                <w:webHidden/>
                <w:rStyle w:val="IndexLink"/>
                <w:rtl w:val="true"/>
              </w:rPr>
              <w:t xml:space="preserve">چهار </w:t>
            </w:r>
            <w:r>
              <w:rPr>
                <w:rStyle w:val="IndexLink"/>
                <w:rtl w:val="true"/>
              </w:rPr>
              <w:t xml:space="preserve">. </w:t>
            </w:r>
            <w:r>
              <w:rPr>
                <w:rStyle w:val="IndexLink"/>
                <w:rtl w:val="true"/>
              </w:rPr>
              <w:t>پرخاشگرى</w:t>
            </w:r>
            <w:r>
              <w:rPr>
                <w:rStyle w:val="IndexLink"/>
                <w:rtl w:val="true"/>
              </w:rPr>
              <w:tab/>
            </w:r>
            <w:r>
              <w:rPr>
                <w:rStyle w:val="IndexLink"/>
              </w:rPr>
              <w:t>353</w:t>
            </w:r>
          </w:hyperlink>
        </w:p>
        <w:p>
          <w:pPr>
            <w:pStyle w:val="Contents6"/>
            <w:tabs>
              <w:tab w:val="clear" w:pos="7609"/>
              <w:tab w:val="right" w:pos="9026" w:leader="dot"/>
            </w:tabs>
            <w:rPr/>
          </w:pPr>
          <w:hyperlink w:anchor="__RefHeading___Toc194897_3224264995">
            <w:r>
              <w:rPr>
                <w:webHidden/>
                <w:rStyle w:val="IndexLink"/>
                <w:rtl w:val="true"/>
              </w:rPr>
              <w:t>پنج</w:t>
            </w:r>
            <w:r>
              <w:rPr>
                <w:rStyle w:val="IndexLink"/>
                <w:rtl w:val="true"/>
              </w:rPr>
              <w:t xml:space="preserve">. </w:t>
            </w:r>
            <w:r>
              <w:rPr>
                <w:rStyle w:val="IndexLink"/>
                <w:rtl w:val="true"/>
              </w:rPr>
              <w:t>قبيله‌گرايى‌</w:t>
            </w:r>
            <w:r>
              <w:rPr>
                <w:rStyle w:val="IndexLink"/>
                <w:rtl w:val="true"/>
              </w:rPr>
              <w:tab/>
            </w:r>
            <w:r>
              <w:rPr>
                <w:rStyle w:val="IndexLink"/>
              </w:rPr>
              <w:t>353</w:t>
            </w:r>
          </w:hyperlink>
        </w:p>
        <w:p>
          <w:pPr>
            <w:pStyle w:val="Contents5"/>
            <w:tabs>
              <w:tab w:val="clear" w:pos="7892"/>
              <w:tab w:val="right" w:pos="9026" w:leader="dot"/>
            </w:tabs>
            <w:rPr/>
          </w:pPr>
          <w:hyperlink w:anchor="__RefHeading___Toc194899_3224264995">
            <w:r>
              <w:rPr>
                <w:webHidden/>
                <w:rStyle w:val="IndexLink"/>
              </w:rPr>
              <w:t>۷</w:t>
            </w:r>
            <w:r>
              <w:rPr>
                <w:rStyle w:val="IndexLink"/>
                <w:rtl w:val="true"/>
              </w:rPr>
              <w:t>نقش نظام ادارى و اقتصادى كوفه در بسيج نظامى مردم</w:t>
            </w:r>
            <w:r>
              <w:rPr>
                <w:rStyle w:val="IndexLink"/>
                <w:rtl w:val="true"/>
              </w:rPr>
              <w:tab/>
            </w:r>
            <w:r>
              <w:rPr>
                <w:rStyle w:val="IndexLink"/>
              </w:rPr>
              <w:t>354</w:t>
            </w:r>
          </w:hyperlink>
        </w:p>
        <w:p>
          <w:pPr>
            <w:pStyle w:val="Contents6"/>
            <w:tabs>
              <w:tab w:val="clear" w:pos="7609"/>
              <w:tab w:val="right" w:pos="9026" w:leader="dot"/>
            </w:tabs>
            <w:rPr/>
          </w:pPr>
          <w:hyperlink w:anchor="__RefHeading___Toc194901_3224264995">
            <w:r>
              <w:rPr>
                <w:webHidden/>
                <w:rStyle w:val="IndexLink"/>
                <w:rtl w:val="true"/>
              </w:rPr>
              <w:t>اشاره</w:t>
            </w:r>
            <w:r>
              <w:rPr>
                <w:rStyle w:val="IndexLink"/>
                <w:rtl w:val="true"/>
              </w:rPr>
              <w:tab/>
            </w:r>
            <w:r>
              <w:rPr>
                <w:rStyle w:val="IndexLink"/>
              </w:rPr>
              <w:t>354</w:t>
            </w:r>
          </w:hyperlink>
        </w:p>
        <w:p>
          <w:pPr>
            <w:pStyle w:val="Contents6"/>
            <w:tabs>
              <w:tab w:val="clear" w:pos="7609"/>
              <w:tab w:val="right" w:pos="9026" w:leader="dot"/>
            </w:tabs>
            <w:rPr/>
          </w:pPr>
          <w:hyperlink w:anchor="__RefHeading___Toc194903_3224264995">
            <w:r>
              <w:rPr>
                <w:webHidden/>
                <w:rStyle w:val="IndexLink"/>
                <w:rtl w:val="true"/>
              </w:rPr>
              <w:t>الف ـ نظام ادارى</w:t>
            </w:r>
            <w:r>
              <w:rPr>
                <w:rStyle w:val="IndexLink"/>
                <w:rtl w:val="true"/>
              </w:rPr>
              <w:tab/>
            </w:r>
            <w:r>
              <w:rPr>
                <w:rStyle w:val="IndexLink"/>
              </w:rPr>
              <w:t>354</w:t>
            </w:r>
          </w:hyperlink>
        </w:p>
        <w:p>
          <w:pPr>
            <w:pStyle w:val="Contents6"/>
            <w:tabs>
              <w:tab w:val="clear" w:pos="7609"/>
              <w:tab w:val="right" w:pos="9026" w:leader="dot"/>
            </w:tabs>
            <w:rPr/>
          </w:pPr>
          <w:hyperlink w:anchor="__RefHeading___Toc194905_3224264995">
            <w:r>
              <w:rPr>
                <w:webHidden/>
                <w:rStyle w:val="IndexLink"/>
                <w:rtl w:val="true"/>
              </w:rPr>
              <w:t xml:space="preserve">يك </w:t>
            </w:r>
            <w:r>
              <w:rPr>
                <w:rStyle w:val="IndexLink"/>
                <w:rtl w:val="true"/>
              </w:rPr>
              <w:t xml:space="preserve">. </w:t>
            </w:r>
            <w:r>
              <w:rPr>
                <w:rStyle w:val="IndexLink"/>
                <w:rtl w:val="true"/>
              </w:rPr>
              <w:t>فرماندار</w:t>
            </w:r>
            <w:r>
              <w:rPr>
                <w:rStyle w:val="IndexLink"/>
                <w:rtl w:val="true"/>
              </w:rPr>
              <w:tab/>
            </w:r>
            <w:r>
              <w:rPr>
                <w:rStyle w:val="IndexLink"/>
              </w:rPr>
              <w:t>354</w:t>
            </w:r>
          </w:hyperlink>
        </w:p>
        <w:p>
          <w:pPr>
            <w:pStyle w:val="Contents6"/>
            <w:tabs>
              <w:tab w:val="clear" w:pos="7609"/>
              <w:tab w:val="right" w:pos="9026" w:leader="dot"/>
            </w:tabs>
            <w:rPr/>
          </w:pPr>
          <w:hyperlink w:anchor="__RefHeading___Toc194907_3224264995">
            <w:r>
              <w:rPr>
                <w:webHidden/>
                <w:rStyle w:val="IndexLink"/>
                <w:rtl w:val="true"/>
              </w:rPr>
              <w:t xml:space="preserve">دو </w:t>
            </w:r>
            <w:r>
              <w:rPr>
                <w:rStyle w:val="IndexLink"/>
                <w:rtl w:val="true"/>
              </w:rPr>
              <w:t xml:space="preserve">. </w:t>
            </w:r>
            <w:r>
              <w:rPr>
                <w:rStyle w:val="IndexLink"/>
                <w:rtl w:val="true"/>
              </w:rPr>
              <w:t>رؤساى اَرباع</w:t>
            </w:r>
            <w:r>
              <w:rPr>
                <w:rStyle w:val="IndexLink"/>
                <w:rtl w:val="true"/>
              </w:rPr>
              <w:tab/>
            </w:r>
            <w:r>
              <w:rPr>
                <w:rStyle w:val="IndexLink"/>
              </w:rPr>
              <w:t>354</w:t>
            </w:r>
          </w:hyperlink>
        </w:p>
        <w:p>
          <w:pPr>
            <w:pStyle w:val="Contents6"/>
            <w:tabs>
              <w:tab w:val="clear" w:pos="7609"/>
              <w:tab w:val="right" w:pos="9026" w:leader="dot"/>
            </w:tabs>
            <w:rPr/>
          </w:pPr>
          <w:hyperlink w:anchor="__RefHeading___Toc194909_3224264995">
            <w:r>
              <w:rPr>
                <w:webHidden/>
                <w:rStyle w:val="IndexLink"/>
                <w:rtl w:val="true"/>
              </w:rPr>
              <w:t xml:space="preserve">سه </w:t>
            </w:r>
            <w:r>
              <w:rPr>
                <w:rStyle w:val="IndexLink"/>
                <w:rtl w:val="true"/>
              </w:rPr>
              <w:t xml:space="preserve">. </w:t>
            </w:r>
            <w:r>
              <w:rPr>
                <w:rStyle w:val="IndexLink"/>
                <w:rtl w:val="true"/>
              </w:rPr>
              <w:t>عُرَفا</w:t>
            </w:r>
            <w:r>
              <w:rPr>
                <w:rStyle w:val="IndexLink"/>
                <w:rtl w:val="true"/>
              </w:rPr>
              <w:tab/>
            </w:r>
            <w:r>
              <w:rPr>
                <w:rStyle w:val="IndexLink"/>
              </w:rPr>
              <w:t>355</w:t>
            </w:r>
          </w:hyperlink>
        </w:p>
        <w:p>
          <w:pPr>
            <w:pStyle w:val="Contents6"/>
            <w:tabs>
              <w:tab w:val="clear" w:pos="7609"/>
              <w:tab w:val="right" w:pos="9026" w:leader="dot"/>
            </w:tabs>
            <w:rPr/>
          </w:pPr>
          <w:hyperlink w:anchor="__RefHeading___Toc194911_3224264995">
            <w:r>
              <w:rPr>
                <w:webHidden/>
                <w:rStyle w:val="IndexLink"/>
                <w:rtl w:val="true"/>
              </w:rPr>
              <w:t>ب ـ منابع درآمد مردم</w:t>
            </w:r>
            <w:r>
              <w:rPr>
                <w:rStyle w:val="IndexLink"/>
                <w:rtl w:val="true"/>
              </w:rPr>
              <w:tab/>
            </w:r>
            <w:r>
              <w:rPr>
                <w:rStyle w:val="IndexLink"/>
              </w:rPr>
              <w:t>357</w:t>
            </w:r>
          </w:hyperlink>
        </w:p>
        <w:p>
          <w:pPr>
            <w:pStyle w:val="Contents6"/>
            <w:tabs>
              <w:tab w:val="clear" w:pos="7609"/>
              <w:tab w:val="right" w:pos="9026" w:leader="dot"/>
            </w:tabs>
            <w:rPr/>
          </w:pPr>
          <w:hyperlink w:anchor="__RefHeading___Toc194913_3224264995">
            <w:r>
              <w:rPr>
                <w:webHidden/>
                <w:rStyle w:val="IndexLink"/>
                <w:rtl w:val="true"/>
              </w:rPr>
              <w:t xml:space="preserve">يك </w:t>
            </w:r>
            <w:r>
              <w:rPr>
                <w:rStyle w:val="IndexLink"/>
                <w:rtl w:val="true"/>
              </w:rPr>
              <w:t xml:space="preserve">. </w:t>
            </w:r>
            <w:r>
              <w:rPr>
                <w:rStyle w:val="IndexLink"/>
                <w:rtl w:val="true"/>
              </w:rPr>
              <w:t>كسب و كار</w:t>
            </w:r>
            <w:r>
              <w:rPr>
                <w:rStyle w:val="IndexLink"/>
                <w:rtl w:val="true"/>
              </w:rPr>
              <w:tab/>
            </w:r>
            <w:r>
              <w:rPr>
                <w:rStyle w:val="IndexLink"/>
              </w:rPr>
              <w:t>357</w:t>
            </w:r>
          </w:hyperlink>
        </w:p>
        <w:p>
          <w:pPr>
            <w:pStyle w:val="Contents6"/>
            <w:tabs>
              <w:tab w:val="clear" w:pos="7609"/>
              <w:tab w:val="right" w:pos="9026" w:leader="dot"/>
            </w:tabs>
            <w:rPr/>
          </w:pPr>
          <w:hyperlink w:anchor="__RefHeading___Toc194915_3224264995">
            <w:r>
              <w:rPr>
                <w:webHidden/>
                <w:rStyle w:val="IndexLink"/>
                <w:rtl w:val="true"/>
              </w:rPr>
              <w:t xml:space="preserve">دو </w:t>
            </w:r>
            <w:r>
              <w:rPr>
                <w:rStyle w:val="IndexLink"/>
                <w:rtl w:val="true"/>
              </w:rPr>
              <w:t xml:space="preserve">. </w:t>
            </w:r>
            <w:r>
              <w:rPr>
                <w:rStyle w:val="IndexLink"/>
                <w:rtl w:val="true"/>
              </w:rPr>
              <w:t>عطا و رزق</w:t>
            </w:r>
            <w:r>
              <w:rPr>
                <w:rStyle w:val="IndexLink"/>
                <w:rtl w:val="true"/>
              </w:rPr>
              <w:tab/>
            </w:r>
            <w:r>
              <w:rPr>
                <w:rStyle w:val="IndexLink"/>
              </w:rPr>
              <w:t>358</w:t>
            </w:r>
          </w:hyperlink>
        </w:p>
        <w:p>
          <w:pPr>
            <w:pStyle w:val="Contents5"/>
            <w:tabs>
              <w:tab w:val="clear" w:pos="7892"/>
              <w:tab w:val="right" w:pos="9026" w:leader="dot"/>
            </w:tabs>
            <w:rPr/>
          </w:pPr>
          <w:hyperlink w:anchor="__RefHeading___Toc194917_3224264995">
            <w:r>
              <w:rPr>
                <w:webHidden/>
                <w:rStyle w:val="IndexLink"/>
              </w:rPr>
              <w:t>۸</w:t>
            </w:r>
            <w:r>
              <w:rPr>
                <w:rStyle w:val="IndexLink"/>
                <w:rtl w:val="true"/>
              </w:rPr>
              <w:t>مهم ترين عوامل شكست نهضت كوفه</w:t>
            </w:r>
            <w:r>
              <w:rPr>
                <w:rStyle w:val="IndexLink"/>
                <w:rtl w:val="true"/>
              </w:rPr>
              <w:tab/>
            </w:r>
            <w:r>
              <w:rPr>
                <w:rStyle w:val="IndexLink"/>
              </w:rPr>
              <w:t>362</w:t>
            </w:r>
          </w:hyperlink>
        </w:p>
        <w:p>
          <w:pPr>
            <w:pStyle w:val="Contents6"/>
            <w:tabs>
              <w:tab w:val="clear" w:pos="7609"/>
              <w:tab w:val="right" w:pos="9026" w:leader="dot"/>
            </w:tabs>
            <w:rPr/>
          </w:pPr>
          <w:hyperlink w:anchor="__RefHeading___Toc194919_3224264995">
            <w:r>
              <w:rPr>
                <w:webHidden/>
                <w:rStyle w:val="IndexLink"/>
                <w:rtl w:val="true"/>
              </w:rPr>
              <w:t>اشاره</w:t>
            </w:r>
            <w:r>
              <w:rPr>
                <w:rStyle w:val="IndexLink"/>
                <w:rtl w:val="true"/>
              </w:rPr>
              <w:tab/>
            </w:r>
            <w:r>
              <w:rPr>
                <w:rStyle w:val="IndexLink"/>
              </w:rPr>
              <w:t>362</w:t>
            </w:r>
          </w:hyperlink>
        </w:p>
        <w:p>
          <w:pPr>
            <w:pStyle w:val="Contents6"/>
            <w:tabs>
              <w:tab w:val="clear" w:pos="7609"/>
              <w:tab w:val="right" w:pos="9026" w:leader="dot"/>
            </w:tabs>
            <w:rPr/>
          </w:pPr>
          <w:hyperlink w:anchor="__RefHeading___Toc194921_3224264995">
            <w:r>
              <w:rPr>
                <w:webHidden/>
                <w:rStyle w:val="IndexLink"/>
              </w:rPr>
              <w:t>۱</w:t>
            </w:r>
            <w:r>
              <w:rPr>
                <w:rStyle w:val="IndexLink"/>
                <w:rtl w:val="true"/>
              </w:rPr>
              <w:t xml:space="preserve"> </w:t>
            </w:r>
            <w:r>
              <w:rPr>
                <w:rStyle w:val="IndexLink"/>
                <w:rtl w:val="true"/>
              </w:rPr>
              <w:t xml:space="preserve">. </w:t>
            </w:r>
            <w:r>
              <w:rPr>
                <w:rStyle w:val="IndexLink"/>
                <w:rtl w:val="true"/>
              </w:rPr>
              <w:t>عدم تشكّل و ضعف امكانات اقتصادى هواداران امام عليه السلام</w:t>
            </w:r>
            <w:r>
              <w:rPr>
                <w:rStyle w:val="IndexLink"/>
                <w:rtl w:val="true"/>
              </w:rPr>
              <w:tab/>
            </w:r>
            <w:r>
              <w:rPr>
                <w:rStyle w:val="IndexLink"/>
              </w:rPr>
              <w:t>362</w:t>
            </w:r>
          </w:hyperlink>
        </w:p>
        <w:p>
          <w:pPr>
            <w:pStyle w:val="Contents6"/>
            <w:tabs>
              <w:tab w:val="clear" w:pos="7609"/>
              <w:tab w:val="right" w:pos="9026" w:leader="dot"/>
            </w:tabs>
            <w:rPr/>
          </w:pPr>
          <w:hyperlink w:anchor="__RefHeading___Toc194923_3224264995">
            <w:r>
              <w:rPr>
                <w:webHidden/>
                <w:rStyle w:val="IndexLink"/>
              </w:rPr>
              <w:t>۲</w:t>
            </w:r>
            <w:r>
              <w:rPr>
                <w:rStyle w:val="IndexLink"/>
                <w:rtl w:val="true"/>
              </w:rPr>
              <w:t xml:space="preserve"> </w:t>
            </w:r>
            <w:r>
              <w:rPr>
                <w:rStyle w:val="IndexLink"/>
                <w:rtl w:val="true"/>
              </w:rPr>
              <w:t xml:space="preserve">. </w:t>
            </w:r>
            <w:r>
              <w:rPr>
                <w:rStyle w:val="IndexLink"/>
                <w:rtl w:val="true"/>
              </w:rPr>
              <w:t>تشكّل ادارى و قدرت اقتصادى دشمنان امام عليه السلام</w:t>
            </w:r>
            <w:r>
              <w:rPr>
                <w:rStyle w:val="IndexLink"/>
                <w:rtl w:val="true"/>
              </w:rPr>
              <w:tab/>
            </w:r>
            <w:r>
              <w:rPr>
                <w:rStyle w:val="IndexLink"/>
              </w:rPr>
              <w:t>362</w:t>
            </w:r>
          </w:hyperlink>
        </w:p>
        <w:p>
          <w:pPr>
            <w:pStyle w:val="Contents6"/>
            <w:tabs>
              <w:tab w:val="clear" w:pos="7609"/>
              <w:tab w:val="right" w:pos="9026" w:leader="dot"/>
            </w:tabs>
            <w:rPr/>
          </w:pPr>
          <w:hyperlink w:anchor="__RefHeading___Toc194925_3224264995">
            <w:r>
              <w:rPr>
                <w:webHidden/>
                <w:rStyle w:val="IndexLink"/>
              </w:rPr>
              <w:t>۳</w:t>
            </w:r>
            <w:r>
              <w:rPr>
                <w:rStyle w:val="IndexLink"/>
                <w:rtl w:val="true"/>
              </w:rPr>
              <w:t xml:space="preserve"> </w:t>
            </w:r>
            <w:r>
              <w:rPr>
                <w:rStyle w:val="IndexLink"/>
                <w:rtl w:val="true"/>
              </w:rPr>
              <w:t xml:space="preserve">. </w:t>
            </w:r>
            <w:r>
              <w:rPr>
                <w:rStyle w:val="IndexLink"/>
                <w:rtl w:val="true"/>
              </w:rPr>
              <w:t>تهديد و تطميع مردم</w:t>
            </w:r>
            <w:r>
              <w:rPr>
                <w:rStyle w:val="IndexLink"/>
                <w:rtl w:val="true"/>
              </w:rPr>
              <w:tab/>
            </w:r>
            <w:r>
              <w:rPr>
                <w:rStyle w:val="IndexLink"/>
              </w:rPr>
              <w:t>362</w:t>
            </w:r>
          </w:hyperlink>
        </w:p>
        <w:p>
          <w:pPr>
            <w:pStyle w:val="Contents6"/>
            <w:tabs>
              <w:tab w:val="clear" w:pos="7609"/>
              <w:tab w:val="right" w:pos="9026" w:leader="dot"/>
            </w:tabs>
            <w:rPr/>
          </w:pPr>
          <w:hyperlink w:anchor="__RefHeading___Toc194927_3224264995">
            <w:r>
              <w:rPr>
                <w:webHidden/>
                <w:rStyle w:val="IndexLink"/>
              </w:rPr>
              <w:t>۴</w:t>
            </w:r>
            <w:r>
              <w:rPr>
                <w:rStyle w:val="IndexLink"/>
                <w:rtl w:val="true"/>
              </w:rPr>
              <w:t xml:space="preserve"> </w:t>
            </w:r>
            <w:r>
              <w:rPr>
                <w:rStyle w:val="IndexLink"/>
                <w:rtl w:val="true"/>
              </w:rPr>
              <w:t xml:space="preserve">. </w:t>
            </w:r>
            <w:r>
              <w:rPr>
                <w:rStyle w:val="IndexLink"/>
                <w:rtl w:val="true"/>
              </w:rPr>
              <w:t>تطميع سران قبايل</w:t>
            </w:r>
            <w:r>
              <w:rPr>
                <w:rStyle w:val="IndexLink"/>
                <w:rtl w:val="true"/>
              </w:rPr>
              <w:tab/>
            </w:r>
            <w:r>
              <w:rPr>
                <w:rStyle w:val="IndexLink"/>
              </w:rPr>
              <w:t>363</w:t>
            </w:r>
          </w:hyperlink>
        </w:p>
        <w:p>
          <w:pPr>
            <w:pStyle w:val="Contents6"/>
            <w:tabs>
              <w:tab w:val="clear" w:pos="7609"/>
              <w:tab w:val="right" w:pos="9026" w:leader="dot"/>
            </w:tabs>
            <w:rPr/>
          </w:pPr>
          <w:hyperlink w:anchor="__RefHeading___Toc194929_3224264995">
            <w:r>
              <w:rPr>
                <w:webHidden/>
                <w:rStyle w:val="IndexLink"/>
              </w:rPr>
              <w:t>۵</w:t>
            </w:r>
            <w:r>
              <w:rPr>
                <w:rStyle w:val="IndexLink"/>
                <w:rtl w:val="true"/>
              </w:rPr>
              <w:t xml:space="preserve"> </w:t>
            </w:r>
            <w:r>
              <w:rPr>
                <w:rStyle w:val="IndexLink"/>
                <w:rtl w:val="true"/>
              </w:rPr>
              <w:t xml:space="preserve">. </w:t>
            </w:r>
            <w:r>
              <w:rPr>
                <w:rStyle w:val="IndexLink"/>
                <w:rtl w:val="true"/>
              </w:rPr>
              <w:t>بازداشت شمارى از هواداران برجسته امام عليه السلام</w:t>
            </w:r>
            <w:r>
              <w:rPr>
                <w:rStyle w:val="IndexLink"/>
                <w:rtl w:val="true"/>
              </w:rPr>
              <w:tab/>
            </w:r>
            <w:r>
              <w:rPr>
                <w:rStyle w:val="IndexLink"/>
              </w:rPr>
              <w:t>363</w:t>
            </w:r>
          </w:hyperlink>
        </w:p>
        <w:p>
          <w:pPr>
            <w:pStyle w:val="Contents6"/>
            <w:tabs>
              <w:tab w:val="clear" w:pos="7609"/>
              <w:tab w:val="right" w:pos="9026" w:leader="dot"/>
            </w:tabs>
            <w:rPr/>
          </w:pPr>
          <w:hyperlink w:anchor="__RefHeading___Toc194931_3224264995">
            <w:r>
              <w:rPr>
                <w:webHidden/>
                <w:rStyle w:val="IndexLink"/>
              </w:rPr>
              <w:t>۶</w:t>
            </w:r>
            <w:r>
              <w:rPr>
                <w:rStyle w:val="IndexLink"/>
                <w:rtl w:val="true"/>
              </w:rPr>
              <w:t xml:space="preserve"> </w:t>
            </w:r>
            <w:r>
              <w:rPr>
                <w:rStyle w:val="IndexLink"/>
                <w:rtl w:val="true"/>
              </w:rPr>
              <w:t xml:space="preserve">. </w:t>
            </w:r>
            <w:r>
              <w:rPr>
                <w:rStyle w:val="IndexLink"/>
                <w:rtl w:val="true"/>
              </w:rPr>
              <w:t>اِعمال خشونت</w:t>
            </w:r>
            <w:r>
              <w:rPr>
                <w:rStyle w:val="IndexLink"/>
                <w:rtl w:val="true"/>
              </w:rPr>
              <w:tab/>
            </w:r>
            <w:r>
              <w:rPr>
                <w:rStyle w:val="IndexLink"/>
              </w:rPr>
              <w:t>364</w:t>
            </w:r>
          </w:hyperlink>
        </w:p>
        <w:p>
          <w:pPr>
            <w:pStyle w:val="Contents6"/>
            <w:tabs>
              <w:tab w:val="clear" w:pos="7609"/>
              <w:tab w:val="right" w:pos="9026" w:leader="dot"/>
            </w:tabs>
            <w:rPr/>
          </w:pPr>
          <w:hyperlink w:anchor="__RefHeading___Toc194933_3224264995">
            <w:r>
              <w:rPr>
                <w:webHidden/>
                <w:rStyle w:val="IndexLink"/>
              </w:rPr>
              <w:t>۷</w:t>
            </w:r>
            <w:r>
              <w:rPr>
                <w:rStyle w:val="IndexLink"/>
                <w:rtl w:val="true"/>
              </w:rPr>
              <w:t xml:space="preserve"> </w:t>
            </w:r>
            <w:r>
              <w:rPr>
                <w:rStyle w:val="IndexLink"/>
                <w:rtl w:val="true"/>
              </w:rPr>
              <w:t xml:space="preserve">. </w:t>
            </w:r>
            <w:r>
              <w:rPr>
                <w:rStyle w:val="IndexLink"/>
                <w:rtl w:val="true"/>
              </w:rPr>
              <w:t>سوء استفاده از چهره هاى پرنفوذ مذهبى و اجتماعى</w:t>
            </w:r>
            <w:r>
              <w:rPr>
                <w:rStyle w:val="IndexLink"/>
                <w:rtl w:val="true"/>
              </w:rPr>
              <w:tab/>
            </w:r>
            <w:r>
              <w:rPr>
                <w:rStyle w:val="IndexLink"/>
              </w:rPr>
              <w:t>364</w:t>
            </w:r>
          </w:hyperlink>
        </w:p>
        <w:p>
          <w:pPr>
            <w:pStyle w:val="Contents2"/>
            <w:tabs>
              <w:tab w:val="clear" w:pos="8743"/>
              <w:tab w:val="right" w:pos="9026" w:leader="dot"/>
            </w:tabs>
            <w:rPr/>
          </w:pPr>
          <w:hyperlink w:anchor="__RefHeading___Toc194935_3224264995">
            <w:r>
              <w:rPr>
                <w:webHidden/>
                <w:rStyle w:val="IndexLink"/>
                <w:rtl w:val="true"/>
              </w:rPr>
              <w:t xml:space="preserve">بخش هشتم </w:t>
            </w:r>
            <w:r>
              <w:rPr>
                <w:rStyle w:val="IndexLink"/>
                <w:rtl w:val="true"/>
              </w:rPr>
              <w:t xml:space="preserve">: </w:t>
            </w:r>
            <w:r>
              <w:rPr>
                <w:rStyle w:val="IndexLink"/>
                <w:rtl w:val="true"/>
              </w:rPr>
              <w:t>از رسيدن امام حسين عليه السلام به كربلا ، تا شهادت</w:t>
            </w:r>
            <w:r>
              <w:rPr>
                <w:rStyle w:val="IndexLink"/>
                <w:rtl w:val="true"/>
              </w:rPr>
              <w:tab/>
            </w:r>
            <w:r>
              <w:rPr>
                <w:rStyle w:val="IndexLink"/>
              </w:rPr>
              <w:t>367</w:t>
            </w:r>
          </w:hyperlink>
        </w:p>
        <w:p>
          <w:pPr>
            <w:pStyle w:val="Contents3"/>
            <w:tabs>
              <w:tab w:val="clear" w:pos="8459"/>
              <w:tab w:val="right" w:pos="9026" w:leader="dot"/>
            </w:tabs>
            <w:rPr/>
          </w:pPr>
          <w:hyperlink w:anchor="__RefHeading___Toc194937_3224264995">
            <w:r>
              <w:rPr>
                <w:webHidden/>
                <w:rStyle w:val="IndexLink"/>
                <w:rtl w:val="true"/>
              </w:rPr>
              <w:t>اشاره</w:t>
            </w:r>
            <w:r>
              <w:rPr>
                <w:rStyle w:val="IndexLink"/>
                <w:rtl w:val="true"/>
              </w:rPr>
              <w:tab/>
            </w:r>
            <w:r>
              <w:rPr>
                <w:rStyle w:val="IndexLink"/>
              </w:rPr>
              <w:t>367</w:t>
            </w:r>
          </w:hyperlink>
        </w:p>
        <w:p>
          <w:pPr>
            <w:pStyle w:val="Contents3"/>
            <w:tabs>
              <w:tab w:val="clear" w:pos="8459"/>
              <w:tab w:val="right" w:pos="9026" w:leader="dot"/>
            </w:tabs>
            <w:rPr/>
          </w:pPr>
          <w:hyperlink w:anchor="__RefHeading___Toc194939_3224264995">
            <w:r>
              <w:rPr>
                <w:webHidden/>
                <w:rStyle w:val="IndexLink"/>
                <w:rtl w:val="true"/>
              </w:rPr>
              <w:t xml:space="preserve">فصل يكم </w:t>
            </w:r>
            <w:r>
              <w:rPr>
                <w:rStyle w:val="IndexLink"/>
                <w:rtl w:val="true"/>
              </w:rPr>
              <w:t xml:space="preserve">: </w:t>
            </w:r>
            <w:r>
              <w:rPr>
                <w:rStyle w:val="IndexLink"/>
                <w:rtl w:val="true"/>
              </w:rPr>
              <w:t>امام عليه السلام در محاصره دشمن</w:t>
            </w:r>
            <w:r>
              <w:rPr>
                <w:rStyle w:val="IndexLink"/>
                <w:rtl w:val="true"/>
              </w:rPr>
              <w:tab/>
            </w:r>
            <w:r>
              <w:rPr>
                <w:rStyle w:val="IndexLink"/>
              </w:rPr>
              <w:t>369</w:t>
            </w:r>
          </w:hyperlink>
        </w:p>
        <w:p>
          <w:pPr>
            <w:pStyle w:val="Contents3"/>
            <w:tabs>
              <w:tab w:val="clear" w:pos="8459"/>
              <w:tab w:val="right" w:pos="9026" w:leader="dot"/>
            </w:tabs>
            <w:rPr/>
          </w:pPr>
          <w:hyperlink w:anchor="__RefHeading___Toc194941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فرود آمدن امام عليه السلام در كربلا</w:t>
            </w:r>
            <w:r>
              <w:rPr>
                <w:rStyle w:val="IndexLink"/>
                <w:rtl w:val="true"/>
              </w:rPr>
              <w:tab/>
            </w:r>
            <w:r>
              <w:rPr>
                <w:rStyle w:val="IndexLink"/>
              </w:rPr>
              <w:t>369</w:t>
            </w:r>
          </w:hyperlink>
        </w:p>
        <w:p>
          <w:pPr>
            <w:pStyle w:val="Contents4"/>
            <w:tabs>
              <w:tab w:val="clear" w:pos="8176"/>
              <w:tab w:val="right" w:pos="9026" w:leader="dot"/>
            </w:tabs>
            <w:rPr/>
          </w:pPr>
          <w:hyperlink w:anchor="__RefHeading___Toc194943_3224264995">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194945_3224264995">
            <w:r>
              <w:rPr>
                <w:webHidden/>
                <w:rStyle w:val="IndexLink"/>
                <w:rtl w:val="true"/>
              </w:rPr>
              <w:t>بررسى تطبيقى روز ورود امام عليه السلام به كربلا و روز عاشورا</w:t>
            </w:r>
            <w:r>
              <w:rPr>
                <w:rStyle w:val="IndexLink"/>
                <w:rtl w:val="true"/>
              </w:rPr>
              <w:tab/>
            </w:r>
            <w:r>
              <w:rPr>
                <w:rStyle w:val="IndexLink"/>
              </w:rPr>
              <w:t>373</w:t>
            </w:r>
          </w:hyperlink>
        </w:p>
        <w:p>
          <w:pPr>
            <w:pStyle w:val="Contents3"/>
            <w:tabs>
              <w:tab w:val="clear" w:pos="8459"/>
              <w:tab w:val="right" w:pos="9026" w:leader="dot"/>
            </w:tabs>
            <w:rPr/>
          </w:pPr>
          <w:hyperlink w:anchor="__RefHeading___Toc194947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سرزمين اندوه و بلا</w:t>
            </w:r>
            <w:r>
              <w:rPr>
                <w:rStyle w:val="IndexLink"/>
                <w:rtl w:val="true"/>
              </w:rPr>
              <w:tab/>
            </w:r>
            <w:r>
              <w:rPr>
                <w:rStyle w:val="IndexLink"/>
              </w:rPr>
              <w:t>377</w:t>
            </w:r>
          </w:hyperlink>
        </w:p>
        <w:p>
          <w:pPr>
            <w:pStyle w:val="Contents3"/>
            <w:tabs>
              <w:tab w:val="clear" w:pos="8459"/>
              <w:tab w:val="right" w:pos="9026" w:leader="dot"/>
            </w:tabs>
            <w:rPr/>
          </w:pPr>
          <w:hyperlink w:anchor="__RefHeading___Toc194949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نامه امام عليه السلام به هاشميان</w:t>
            </w:r>
            <w:r>
              <w:rPr>
                <w:rStyle w:val="IndexLink"/>
                <w:rtl w:val="true"/>
              </w:rPr>
              <w:tab/>
            </w:r>
            <w:r>
              <w:rPr>
                <w:rStyle w:val="IndexLink"/>
              </w:rPr>
              <w:t>389</w:t>
            </w:r>
          </w:hyperlink>
        </w:p>
        <w:p>
          <w:pPr>
            <w:pStyle w:val="Contents3"/>
            <w:tabs>
              <w:tab w:val="clear" w:pos="8459"/>
              <w:tab w:val="right" w:pos="9026" w:leader="dot"/>
            </w:tabs>
            <w:rPr/>
          </w:pPr>
          <w:hyperlink w:anchor="__RefHeading___Toc194951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داستان بيرون آمدن عمر بن سعد براى نبرد با امام عليه السلام</w:t>
            </w:r>
            <w:r>
              <w:rPr>
                <w:rStyle w:val="IndexLink"/>
                <w:rtl w:val="true"/>
              </w:rPr>
              <w:tab/>
            </w:r>
            <w:r>
              <w:rPr>
                <w:rStyle w:val="IndexLink"/>
              </w:rPr>
              <w:t>389</w:t>
            </w:r>
          </w:hyperlink>
        </w:p>
        <w:p>
          <w:pPr>
            <w:pStyle w:val="Contents4"/>
            <w:tabs>
              <w:tab w:val="clear" w:pos="8176"/>
              <w:tab w:val="right" w:pos="9026" w:leader="dot"/>
            </w:tabs>
            <w:rPr/>
          </w:pPr>
          <w:hyperlink w:anchor="__RefHeading___Toc194953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w:t>
            </w:r>
            <w:r>
              <w:rPr>
                <w:rStyle w:val="IndexLink"/>
                <w:rtl w:val="true"/>
              </w:rPr>
              <w:t>خبر دادن امام على عليه السلام از برگزيدن دوزخ به وسيله ابن سعد</w:t>
            </w:r>
            <w:r>
              <w:rPr>
                <w:rStyle w:val="IndexLink"/>
                <w:rtl w:val="true"/>
              </w:rPr>
              <w:tab/>
            </w:r>
            <w:r>
              <w:rPr>
                <w:rStyle w:val="IndexLink"/>
              </w:rPr>
              <w:t>389</w:t>
            </w:r>
          </w:hyperlink>
        </w:p>
        <w:p>
          <w:pPr>
            <w:pStyle w:val="Contents4"/>
            <w:tabs>
              <w:tab w:val="clear" w:pos="8176"/>
              <w:tab w:val="right" w:pos="9026" w:leader="dot"/>
            </w:tabs>
            <w:rPr/>
          </w:pPr>
          <w:hyperlink w:anchor="__RefHeading___Toc194955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w:t>
            </w:r>
            <w:r>
              <w:rPr>
                <w:rStyle w:val="IndexLink"/>
                <w:rtl w:val="true"/>
              </w:rPr>
              <w:t>برگُزيدن دوزخ</w:t>
            </w:r>
            <w:r>
              <w:rPr>
                <w:rStyle w:val="IndexLink"/>
                <w:rtl w:val="true"/>
              </w:rPr>
              <w:tab/>
            </w:r>
            <w:r>
              <w:rPr>
                <w:rStyle w:val="IndexLink"/>
              </w:rPr>
              <w:t>392</w:t>
            </w:r>
          </w:hyperlink>
        </w:p>
        <w:p>
          <w:pPr>
            <w:pStyle w:val="Contents3"/>
            <w:tabs>
              <w:tab w:val="clear" w:pos="8459"/>
              <w:tab w:val="right" w:pos="9026" w:leader="dot"/>
            </w:tabs>
            <w:rPr/>
          </w:pPr>
          <w:hyperlink w:anchor="__RefHeading___Toc194957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تلاش هاى ابن زياد براى حركت دادن لشكر به سوى كربلا</w:t>
            </w:r>
            <w:r>
              <w:rPr>
                <w:rStyle w:val="IndexLink"/>
                <w:rtl w:val="true"/>
              </w:rPr>
              <w:tab/>
            </w:r>
            <w:r>
              <w:rPr>
                <w:rStyle w:val="IndexLink"/>
              </w:rPr>
              <w:t>404</w:t>
            </w:r>
          </w:hyperlink>
        </w:p>
        <w:p>
          <w:pPr>
            <w:pStyle w:val="Contents3"/>
            <w:tabs>
              <w:tab w:val="clear" w:pos="8459"/>
              <w:tab w:val="right" w:pos="9026" w:leader="dot"/>
            </w:tabs>
            <w:rPr/>
          </w:pPr>
          <w:hyperlink w:anchor="__RefHeading___Toc194959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رسيدن عمر بن سعد به كربلا</w:t>
            </w:r>
            <w:r>
              <w:rPr>
                <w:rStyle w:val="IndexLink"/>
                <w:rtl w:val="true"/>
              </w:rPr>
              <w:tab/>
            </w:r>
            <w:r>
              <w:rPr>
                <w:rStyle w:val="IndexLink"/>
              </w:rPr>
              <w:t>416</w:t>
            </w:r>
          </w:hyperlink>
        </w:p>
        <w:p>
          <w:pPr>
            <w:pStyle w:val="Contents3"/>
            <w:tabs>
              <w:tab w:val="clear" w:pos="8459"/>
              <w:tab w:val="right" w:pos="9026" w:leader="dot"/>
            </w:tabs>
            <w:rPr/>
          </w:pPr>
          <w:hyperlink w:anchor="__RefHeading___Toc194961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نامه ابن زياد به امام عليه السلام و پاسخ ندادن ايشان</w:t>
            </w:r>
            <w:r>
              <w:rPr>
                <w:rStyle w:val="IndexLink"/>
                <w:rtl w:val="true"/>
              </w:rPr>
              <w:tab/>
            </w:r>
            <w:r>
              <w:rPr>
                <w:rStyle w:val="IndexLink"/>
              </w:rPr>
              <w:t>422</w:t>
            </w:r>
          </w:hyperlink>
        </w:p>
        <w:p>
          <w:pPr>
            <w:pStyle w:val="Contents3"/>
            <w:tabs>
              <w:tab w:val="clear" w:pos="8459"/>
              <w:tab w:val="right" w:pos="9026" w:leader="dot"/>
            </w:tabs>
            <w:rPr/>
          </w:pPr>
          <w:hyperlink w:anchor="__RefHeading___Toc194963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ديدار امام عليه السلام و ابن سعد، ميان دو لشكر</w:t>
            </w:r>
            <w:r>
              <w:rPr>
                <w:rStyle w:val="IndexLink"/>
                <w:rtl w:val="true"/>
              </w:rPr>
              <w:tab/>
            </w:r>
            <w:r>
              <w:rPr>
                <w:rStyle w:val="IndexLink"/>
              </w:rPr>
              <w:t>424</w:t>
            </w:r>
          </w:hyperlink>
        </w:p>
        <w:p>
          <w:pPr>
            <w:pStyle w:val="Contents3"/>
            <w:tabs>
              <w:tab w:val="clear" w:pos="8459"/>
              <w:tab w:val="right" w:pos="9026" w:leader="dot"/>
            </w:tabs>
            <w:rPr/>
          </w:pPr>
          <w:hyperlink w:anchor="__RefHeading___Toc194965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نامه ابن سعد به ابن زياد و پاسخ او</w:t>
            </w:r>
            <w:r>
              <w:rPr>
                <w:rStyle w:val="IndexLink"/>
                <w:rtl w:val="true"/>
              </w:rPr>
              <w:tab/>
            </w:r>
            <w:r>
              <w:rPr>
                <w:rStyle w:val="IndexLink"/>
              </w:rPr>
              <w:t>430</w:t>
            </w:r>
          </w:hyperlink>
        </w:p>
        <w:p>
          <w:pPr>
            <w:pStyle w:val="Contents3"/>
            <w:tabs>
              <w:tab w:val="clear" w:pos="8459"/>
              <w:tab w:val="right" w:pos="9026" w:leader="dot"/>
            </w:tabs>
            <w:rPr/>
          </w:pPr>
          <w:hyperlink w:anchor="__RefHeading___Toc194967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كوشش هاى حبيب بن مُظاهر براى يارى امام عليه السلام، در ششم محرّم</w:t>
            </w:r>
            <w:r>
              <w:rPr>
                <w:rStyle w:val="IndexLink"/>
                <w:rtl w:val="true"/>
              </w:rPr>
              <w:tab/>
            </w:r>
            <w:r>
              <w:rPr>
                <w:rStyle w:val="IndexLink"/>
              </w:rPr>
              <w:t>438</w:t>
            </w:r>
          </w:hyperlink>
        </w:p>
        <w:p>
          <w:pPr>
            <w:pStyle w:val="Contents3"/>
            <w:tabs>
              <w:tab w:val="clear" w:pos="8459"/>
              <w:tab w:val="right" w:pos="9026" w:leader="dot"/>
            </w:tabs>
            <w:rPr/>
          </w:pPr>
          <w:hyperlink w:anchor="__RefHeading___Toc194969_3224264995">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باز داشتن امام عليه السلام و يارانش از آب ، در روز هفتم محرّم</w:t>
            </w:r>
            <w:r>
              <w:rPr>
                <w:rStyle w:val="IndexLink"/>
                <w:rtl w:val="true"/>
              </w:rPr>
              <w:tab/>
            </w:r>
            <w:r>
              <w:rPr>
                <w:rStyle w:val="IndexLink"/>
              </w:rPr>
              <w:t>442</w:t>
            </w:r>
          </w:hyperlink>
        </w:p>
        <w:p>
          <w:pPr>
            <w:pStyle w:val="Contents3"/>
            <w:tabs>
              <w:tab w:val="clear" w:pos="8459"/>
              <w:tab w:val="right" w:pos="9026" w:leader="dot"/>
            </w:tabs>
            <w:rPr/>
          </w:pPr>
          <w:hyperlink w:anchor="__RefHeading___Toc194971_3224264995">
            <w:r>
              <w:rPr>
                <w:webHidden/>
                <w:rStyle w:val="IndexLink"/>
              </w:rPr>
              <w:t>۱</w:t>
            </w:r>
            <w:r>
              <w:rPr>
                <w:rStyle w:val="IndexLink"/>
                <w:rtl w:val="true"/>
              </w:rPr>
              <w:t xml:space="preserve"> </w:t>
            </w:r>
            <w:r>
              <w:rPr>
                <w:rStyle w:val="IndexLink"/>
                <w:rtl w:val="true"/>
              </w:rPr>
              <w:t xml:space="preserve">/ </w:t>
            </w:r>
            <w:r>
              <w:rPr>
                <w:rStyle w:val="IndexLink"/>
              </w:rPr>
              <w:t>۱۲</w:t>
            </w:r>
            <w:r>
              <w:rPr>
                <w:rStyle w:val="IndexLink"/>
                <w:rtl w:val="true"/>
              </w:rPr>
              <w:t>نقش عبّاس در رساندن آب به لشكر امام عليه السلام</w:t>
            </w:r>
            <w:r>
              <w:rPr>
                <w:rStyle w:val="IndexLink"/>
                <w:rtl w:val="true"/>
              </w:rPr>
              <w:tab/>
            </w:r>
            <w:r>
              <w:rPr>
                <w:rStyle w:val="IndexLink"/>
              </w:rPr>
              <w:t>446</w:t>
            </w:r>
          </w:hyperlink>
        </w:p>
        <w:p>
          <w:pPr>
            <w:pStyle w:val="Contents3"/>
            <w:tabs>
              <w:tab w:val="clear" w:pos="8459"/>
              <w:tab w:val="right" w:pos="9026" w:leader="dot"/>
            </w:tabs>
            <w:rPr/>
          </w:pPr>
          <w:hyperlink w:anchor="__RefHeading___Toc194973_3224264995">
            <w:r>
              <w:rPr>
                <w:webHidden/>
                <w:rStyle w:val="IndexLink"/>
              </w:rPr>
              <w:t>۱</w:t>
            </w:r>
            <w:r>
              <w:rPr>
                <w:rStyle w:val="IndexLink"/>
                <w:rtl w:val="true"/>
              </w:rPr>
              <w:t xml:space="preserve"> </w:t>
            </w:r>
            <w:r>
              <w:rPr>
                <w:rStyle w:val="IndexLink"/>
                <w:rtl w:val="true"/>
              </w:rPr>
              <w:t xml:space="preserve">/ </w:t>
            </w:r>
            <w:r>
              <w:rPr>
                <w:rStyle w:val="IndexLink"/>
              </w:rPr>
              <w:t>۱۳</w:t>
            </w:r>
            <w:r>
              <w:rPr>
                <w:rStyle w:val="IndexLink"/>
                <w:rtl w:val="true"/>
              </w:rPr>
              <w:t>نامه ابن زياد به ابن سعد و ترغيب به شتاب ورزيدن در نبرد با امام عليه السلام</w:t>
            </w:r>
            <w:r>
              <w:rPr>
                <w:rStyle w:val="IndexLink"/>
                <w:rtl w:val="true"/>
              </w:rPr>
              <w:tab/>
            </w:r>
            <w:r>
              <w:rPr>
                <w:rStyle w:val="IndexLink"/>
              </w:rPr>
              <w:t>452</w:t>
            </w:r>
          </w:hyperlink>
        </w:p>
        <w:p>
          <w:pPr>
            <w:pStyle w:val="Contents3"/>
            <w:tabs>
              <w:tab w:val="clear" w:pos="8459"/>
              <w:tab w:val="right" w:pos="9026" w:leader="dot"/>
            </w:tabs>
            <w:rPr/>
          </w:pPr>
          <w:hyperlink w:anchor="__RefHeading___Toc194975_3224264995">
            <w:r>
              <w:rPr>
                <w:webHidden/>
                <w:rStyle w:val="IndexLink"/>
              </w:rPr>
              <w:t>۱</w:t>
            </w:r>
            <w:r>
              <w:rPr>
                <w:rStyle w:val="IndexLink"/>
                <w:rtl w:val="true"/>
              </w:rPr>
              <w:t xml:space="preserve"> </w:t>
            </w:r>
            <w:r>
              <w:rPr>
                <w:rStyle w:val="IndexLink"/>
                <w:rtl w:val="true"/>
              </w:rPr>
              <w:t xml:space="preserve">/ </w:t>
            </w:r>
            <w:r>
              <w:rPr>
                <w:rStyle w:val="IndexLink"/>
              </w:rPr>
              <w:t>۱۴</w:t>
            </w:r>
            <w:r>
              <w:rPr>
                <w:rStyle w:val="IndexLink"/>
                <w:rtl w:val="true"/>
              </w:rPr>
              <w:t>روز محاصره حسين عليه السلام و يارانش</w:t>
            </w:r>
            <w:r>
              <w:rPr>
                <w:rStyle w:val="IndexLink"/>
                <w:rtl w:val="true"/>
              </w:rPr>
              <w:tab/>
            </w:r>
            <w:r>
              <w:rPr>
                <w:rStyle w:val="IndexLink"/>
              </w:rPr>
              <w:t>458</w:t>
            </w:r>
          </w:hyperlink>
        </w:p>
        <w:p>
          <w:pPr>
            <w:pStyle w:val="Contents3"/>
            <w:tabs>
              <w:tab w:val="clear" w:pos="8459"/>
              <w:tab w:val="right" w:pos="9026" w:leader="dot"/>
            </w:tabs>
            <w:rPr/>
          </w:pPr>
          <w:hyperlink w:anchor="__RefHeading___Toc194977_3224264995">
            <w:r>
              <w:rPr>
                <w:webHidden/>
                <w:rStyle w:val="IndexLink"/>
              </w:rPr>
              <w:t>۱</w:t>
            </w:r>
            <w:r>
              <w:rPr>
                <w:rStyle w:val="IndexLink"/>
                <w:rtl w:val="true"/>
              </w:rPr>
              <w:t xml:space="preserve"> </w:t>
            </w:r>
            <w:r>
              <w:rPr>
                <w:rStyle w:val="IndexLink"/>
                <w:rtl w:val="true"/>
              </w:rPr>
              <w:t xml:space="preserve">/ </w:t>
            </w:r>
            <w:r>
              <w:rPr>
                <w:rStyle w:val="IndexLink"/>
              </w:rPr>
              <w:t>۱۵</w:t>
            </w:r>
            <w:r>
              <w:rPr>
                <w:rStyle w:val="IndexLink"/>
                <w:rtl w:val="true"/>
              </w:rPr>
              <w:t>حيله شمر براى جدايى انداختن ميان امام عليه السلام و برادرش عبّاس عليه السلام</w:t>
            </w:r>
            <w:r>
              <w:rPr>
                <w:rStyle w:val="IndexLink"/>
                <w:rtl w:val="true"/>
              </w:rPr>
              <w:tab/>
            </w:r>
            <w:r>
              <w:rPr>
                <w:rStyle w:val="IndexLink"/>
              </w:rPr>
              <w:t>460</w:t>
            </w:r>
          </w:hyperlink>
        </w:p>
        <w:p>
          <w:pPr>
            <w:pStyle w:val="Contents2"/>
            <w:tabs>
              <w:tab w:val="clear" w:pos="8743"/>
              <w:tab w:val="right" w:pos="9026" w:leader="dot"/>
            </w:tabs>
            <w:rPr/>
          </w:pPr>
          <w:hyperlink w:anchor="__RefHeading___Toc194979_3224264995">
            <w:r>
              <w:rPr>
                <w:webHidden/>
                <w:rStyle w:val="IndexLink"/>
                <w:rtl w:val="true"/>
              </w:rPr>
              <w:t>فهرست تفصيلى</w:t>
            </w:r>
            <w:r>
              <w:rPr>
                <w:rStyle w:val="IndexLink"/>
                <w:rtl w:val="true"/>
              </w:rPr>
              <w:tab/>
            </w:r>
            <w:r>
              <w:rPr>
                <w:rStyle w:val="IndexLink"/>
              </w:rPr>
              <w:t>466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45_126831"/>
      <w:bookmarkStart w:id="1" w:name="pg12745_126831"/>
      <w:bookmarkEnd w:id="1"/>
    </w:p>
    <w:p>
      <w:pPr>
        <w:pStyle w:val="Heading2"/>
        <w:numPr>
          <w:ilvl w:val="1"/>
          <w:numId w:val="1"/>
        </w:numPr>
        <w:rPr/>
      </w:pPr>
      <w:bookmarkStart w:id="2" w:name="pg12745_126831"/>
      <w:bookmarkStart w:id="3" w:name="__RefHeading___Toc194699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ري شهري؛ با همكاري محمود طباطبايي‌نژاد ، روح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سيدطبائي ؛ مترجم عبدالهادي مسعودي، مهدي مهريزي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،چاپ سوم وچهارم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دوازدهم، سيزدهم و چهاردهم كتاب حاضر مترجم عبدالهادي مسعودي و در جلد چهارم مترجم مهدي مهريزي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 عنوان 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 و فهرست‌ها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سيدطبايي،سيدروح‌الله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عبدالهادي،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۳۴۳۵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۲۰۳۷۹۴۵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4701_3224264995"/>
      <w:bookmarkStart w:id="6" w:name="_Toc2"/>
      <w:bookmarkEnd w:id="5"/>
      <w:r>
        <w:rPr>
          <w:rtl w:val="true"/>
        </w:rPr>
        <w:t>اشاره</w:t>
      </w:r>
      <w:bookmarkStart w:id="7" w:name="pg12745_126836"/>
      <w:bookmarkEnd w:id="6"/>
    </w:p>
    <w:p>
      <w:pPr>
        <w:pStyle w:val="Heading2"/>
        <w:numPr>
          <w:ilvl w:val="1"/>
          <w:numId w:val="1"/>
        </w:numPr>
        <w:rPr/>
      </w:pPr>
      <w:bookmarkStart w:id="8" w:name="__RefHeading___Toc194703_3224264995"/>
      <w:bookmarkStart w:id="9" w:name="_Toc3"/>
      <w:bookmarkEnd w:id="7"/>
      <w:bookmarkEnd w:id="8"/>
      <w:r>
        <w:rPr>
          <w:rtl w:val="true"/>
        </w:rPr>
        <w:t>[</w:t>
      </w:r>
      <w:r>
        <w:rPr>
          <w:rtl w:val="true"/>
        </w:rPr>
        <w:t>ادامه بخش هفتم</w:t>
      </w:r>
      <w:r>
        <w:rPr>
          <w:rtl w:val="true"/>
        </w:rPr>
        <w:t>]</w:t>
      </w:r>
      <w:bookmarkEnd w:id="9"/>
    </w:p>
    <w:p>
      <w:pPr>
        <w:pStyle w:val="Heading3"/>
        <w:numPr>
          <w:ilvl w:val="2"/>
          <w:numId w:val="1"/>
        </w:numPr>
        <w:rPr/>
      </w:pPr>
      <w:bookmarkStart w:id="10" w:name="__RefHeading___Toc194705_3224264995"/>
      <w:bookmarkStart w:id="11" w:name="_Toc4"/>
      <w:bookmarkEnd w:id="10"/>
      <w:r>
        <w:rPr>
          <w:rtl w:val="true"/>
        </w:rPr>
        <w:t>[</w:t>
      </w:r>
      <w:r>
        <w:rPr>
          <w:rtl w:val="true"/>
        </w:rPr>
        <w:t>ادامه فصل ششم</w:t>
      </w:r>
      <w:r>
        <w:rPr>
          <w:rtl w:val="true"/>
        </w:rPr>
        <w:t>]</w:t>
      </w:r>
      <w:bookmarkEnd w:id="11"/>
    </w:p>
    <w:p>
      <w:pPr>
        <w:pStyle w:val="Heading4"/>
        <w:numPr>
          <w:ilvl w:val="3"/>
          <w:numId w:val="1"/>
        </w:numPr>
        <w:rPr/>
      </w:pPr>
      <w:bookmarkStart w:id="12" w:name="__RefHeading___Toc194707_3224264995"/>
      <w:bookmarkStart w:id="13" w:name="_Toc5"/>
      <w:bookmarkEnd w:id="12"/>
      <w:r>
        <w:rPr>
          <w:rtl w:val="true"/>
        </w:rPr>
        <w:t>اشاره</w:t>
      </w:r>
      <w:bookmarkEnd w:id="13"/>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عَبدُ اللّهِ بنُ مُطيعٍ </w:t>
      </w:r>
      <w:r>
        <w:rPr>
          <w:rStyle w:val="FootnoteAnchor"/>
          <w:rtl w:val="true"/>
        </w:rPr>
        <w:footnoteReference w:id="2"/>
      </w:r>
      <w:r>
        <w:rPr>
          <w:rFonts w:ascii="Amiri" w:hAnsi="Amiri" w:eastAsia="Amiri" w:cs="Amiri"/>
          <w:color w:val="111111"/>
          <w:sz w:val="28"/>
          <w:sz w:val="28"/>
          <w:szCs w:val="28"/>
          <w:rtl w:val="true"/>
          <w:lang w:bidi="ar-SA"/>
        </w:rPr>
        <w:t xml:space="preserve">تاريخ الطبري عن عقبة سمعان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فَلَزِمنَا الطَّريقَ الأَعظَمَ ، فَقالَ لِلحُسَينِ عليه السلام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تَنَكَّبتَ الطَّريقَ الأَعظَمَ كَما فَعَلَ ابنُ الزُّبَيرِ ، لا يَلحَقكَ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اُفارِقُهُ حَتّى يَقضِيَ اللّهُ ما هُوَ أحَبُّ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فَاستَقبَلَنا عَبدُ اللّهِ بنُ مُطيعٍ </w:t>
      </w:r>
      <w:r>
        <w:rPr>
          <w:rStyle w:val="FootnoteAnchor"/>
          <w:rtl w:val="true"/>
        </w:rPr>
        <w:footnoteReference w:id="3"/>
      </w:r>
      <w:r>
        <w:rPr>
          <w:rFonts w:ascii="Amiri" w:hAnsi="Amiri" w:eastAsia="Amiri" w:cs="Amiri"/>
          <w:color w:val="111111"/>
          <w:sz w:val="28"/>
          <w:sz w:val="28"/>
          <w:szCs w:val="28"/>
          <w:rtl w:val="true"/>
          <w:lang w:bidi="ar-SA"/>
        </w:rPr>
        <w:t xml:space="preserve">، فَقالَ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فَإِنّي اُريدُ مَكَّةَ ، وأمّا بَعدَها فَإِنّي أستَخيرُ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 وجَعَلَنا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 أتَيتَ مَكَّةَ فَإِيّاكَ أن تَقرَبَ الكوفَةَ ؛ فَإِنَّها بَلدَةٌ مَشؤومَةٌ ، بِها قُتِلَ أبوكَ وخُذِلَ أخوكَ ، وَاغتيلَ بِطَعنَةٍ كادَت تَأتي عَلى نَفسِهِ ، اِلزَمِ الحَرَمَ فَإِنَّكَ سَيِّدُ العَرَبِ ، لا يَعدِلُ بِكَ ـ وَاللّهِ ـ أهلُ الحِجازِ أحَدا ، وَيتَداعى إلَيكَ النّاسُ مِن كُلِّ جانِبٍ ، لا تُفارِقِ الحَرَمَ فِداكَ عَمّي وخالي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لَئِن هَلَكتَ لَنُستَرَقَّنَّ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حَتّى نَزَلَ مَكَّةَ </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 w:name="pg12745_126837"/>
    </w:p>
    <w:p>
      <w:pPr>
        <w:pStyle w:val="Heading4"/>
        <w:numPr>
          <w:ilvl w:val="3"/>
          <w:numId w:val="1"/>
        </w:numPr>
        <w:rPr/>
      </w:pPr>
      <w:bookmarkStart w:id="15" w:name="__RefHeading___Toc194709_3224264995"/>
      <w:bookmarkStart w:id="16" w:name="_Toc6"/>
      <w:bookmarkEnd w:id="14"/>
      <w:bookmarkEnd w:id="15"/>
      <w:r>
        <w:rPr/>
        <w:t>۶</w:t>
      </w:r>
      <w:r>
        <w:rPr>
          <w:rtl w:val="true"/>
        </w:rPr>
        <w:t xml:space="preserve"> </w:t>
      </w:r>
      <w:r>
        <w:rPr>
          <w:rtl w:val="true"/>
        </w:rPr>
        <w:t xml:space="preserve">/ </w:t>
      </w:r>
      <w:r>
        <w:rPr/>
        <w:t>۱۴</w:t>
      </w:r>
      <w:r>
        <w:rPr>
          <w:rtl w:val="true"/>
        </w:rPr>
        <w:t>عبد اللّه بن مُطيع</w:t>
      </w:r>
      <w:bookmarkEnd w:id="1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
      </w:r>
      <w:r>
        <w:rPr>
          <w:rFonts w:ascii="IRNazanin" w:hAnsi="IRNazanin" w:eastAsia="IRNazanin"/>
          <w:color w:val="111111"/>
          <w:sz w:val="28"/>
          <w:sz w:val="28"/>
          <w:szCs w:val="28"/>
          <w:rtl w:val="true"/>
          <w:lang w:bidi="fa-IR"/>
        </w:rPr>
        <w:t>تاريخ الطبرىـ به نقل از عُقْبه سَمعان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بيرون رفتيم و راه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حسين عليه السلام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 آن است كه از راه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كنى تا تعقيب كنندگان به تو نرسند ، چنان كه ابن زبير ،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جدا نمى شوم تا خدا، هر چه را دوست مى دارد ، پيش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مطيع ، به پيشواز ما آمد </w:t>
      </w:r>
      <w:r>
        <w:rPr>
          <w:rStyle w:val="FootnoteAnchor"/>
          <w:rtl w:val="true"/>
        </w:rPr>
        <w:footnoteReference w:id="6"/>
      </w:r>
      <w:r>
        <w:rPr>
          <w:rFonts w:ascii="IRNazanin" w:hAnsi="IRNazanin" w:eastAsia="IRNazanin"/>
          <w:color w:val="111111"/>
          <w:sz w:val="28"/>
          <w:sz w:val="28"/>
          <w:szCs w:val="28"/>
          <w:rtl w:val="true"/>
          <w:lang w:bidi="fa-IR"/>
        </w:rPr>
        <w:t>و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به سوى مكّه مى روم و پس از آن ، از خدا، خير مى جويم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تو خير بخواهد و ما را فداى تو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مكّه رفتى ، مبادا به كوفه نزديك شوى كه شهرى است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آن جا كشته شد و برادرت را بى يار گذاشتند و به غافلگيرى ، ضربتى به وى زدند كه نزديك بود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بمان كه سَرور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مردم حجاز، هيچ كس را به جاى تو بر نمى گيرند و مردم، از هر سو به سمت تو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دايى ام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 خدا دور مشو كه اگر نابود شوى ، پس از تو ، ما به بردگى كشيده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رفت تا به مكّه رسيد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 فَلَقِيَهُ عَبدُ اللّهِ بنُ مُطيعٍ العَدَوِيُّ مِن قُرَيشٍ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فاُريدُ مَكَّةَ ، وأمّا بَعدَ أن آتِيَ مَكَّةَ فَإِنّي أستَخيرُ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يَابنَ بِنتِ رَسولِ اللّهِ ، وجَعَلَني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أتَيتَ مَكَّةَ فَاتَّقِ اللّهَ ولا تَأتِ الكوفَةَ ؛ فَإِنَّها بَلدَةٌ مَشؤومَةٌ ، بِها قُتِلَ أبوكَ وطُعِنَ أخوكَ ، وأنا أرى أن تَأتِيَ الحَرَمَ فَتَلزَمَهُ ، فَإِنَّكَ سَيِّدُ العَرَبِ ، ولَن يَعدِلَ أهلُ الحِجازِ بِكَ أحَدا ، ووَاللّهِ لَئِن هَلَكتَ لَنُستَرَقَّنَّ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لَقِيَهُ عَلى ماءٍ في طَريقِهِ حينَ تَوَجَّهَ إلَى الكوفَةِ مِن مَكَّةَ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لَكَ أن تَرجِعَ إلَى الحَرَمِ فَتَلزَمَهُ ، ولا تأتِيَ الكوفَةَ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الحُسَينُ عليه السلام يَطوِي المَنازِلَ ، فَاستَقبَلَهُ عَبدُاللّهِ بنُ مُطيعٍ ، وهُوَ مُنصَرِفٌ مِن مَكَّةَ يُريدُ المَدينَةَ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 غَيرَ أنّي اُحِبُّ أن اُشيرَ عَلَيكَ بِرَأيٍ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مَكَّةَ ، فَأَرَدتَ الخُروجَ مِنها إلى بَلَدٍ مِنَ البُلدانِ ، فَإِيّاكَ وَالكوفَةَ ؛ فَإِنَّها بَلدَةٌ مَشؤومَةٌ ، بِها قُتِلَ أبوكَ ، وبِها خُذِلَ أخوكَ ، وَاغتيلَ بِطَعنَةٍ كادَت تَأتي عَلى نَفسِهِ ، بَلِ الزَمِ الحَرَمَ ؛ فَإِنَّ أهلَ الحِجازِ لا يَعدِلونَ بِكَ أحَدا ، ثُمَّ ادعُ إلَيكَ شيعَتَكَ مِن كُلِّ أرضٍ ، فَسَيَأتونَكَ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اللّهُ ما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أطلَقَ عِنانَهُ ، ومَضى حَتّى وافى مَكَّةَ ، فَنَزَلَ شِعبَ عَلِيٍّ عليه السلام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رو به سوى مكّه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مطيع عَدَوى، از قريش، به ديدار او رفت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به مكّه مى روم و پس از رسيدن به مكّه، از خدا خير مى جويم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برايت خير بخواهد ـ اى فرزند دختر پيامبر ـ و مرا فدايت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مكّه وارد شدى ، از خدا پروا كن و به كوفه نرو كه شهرى است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پدرت كشته شد و برادرت ضربت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 اين است كه به حرم بروى و در آن جا بمانى ، كه تو سَرور عرب هستى و مردم حجاز ، هرگز كسى را به جاى تو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تو نابود شوى، ما پس از تو به بردگى 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را در آبگاهى در مسير راه، هنگامى كه از مكّه به كوفه روى آورْد ، ديد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در باره تو ، آن است كه به حرم برگردى و آن جا بمانى و به كوفه نروى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داشت منزل ها را در مى نورديد كه عبد اللّه بن مطيع ـ كه از مكّه به سوى مدينه باز مى گشت ـ با ايشان رو به 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به مكّه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برايت خير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پيشنهادى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مكّه وارد شدى و خواستى از آن جا به شهرى از شهرها بروى، زينهار از كوفه كه شهر بدشگونى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آن ، كشته شد و برادرت در آن ، تنها ماند و با نيزه، چنان به او شبيخون زدند كه نزديك بود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حرم باش كه مردم حجاز ، هيچ كس را به جاى تو برنمى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پيروان خويش را از هر سرزمينى فرا بخوان ، كه همگى به تو مى پيوندند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دوست دارد، رقم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رها كرد و رفت تا به مكّه رسيد و در شِعب على عليه السلام </w:t>
      </w:r>
      <w:r>
        <w:rPr>
          <w:rStyle w:val="FootnoteAnchor"/>
          <w:rtl w:val="true"/>
        </w:rPr>
        <w:footnoteReference w:id="10"/>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فَبَينَمَا الحُسَينُ عليه السلام كَذلِكَ بَينَ المَدينَةِ ومَكَّةَ ، إذِ </w:t>
      </w:r>
      <w:r>
        <w:rPr>
          <w:rStyle w:val="FootnoteAnchor"/>
          <w:rtl w:val="true"/>
        </w:rPr>
        <w:footnoteReference w:id="11"/>
      </w:r>
      <w:r>
        <w:rPr>
          <w:rFonts w:ascii="Amiri" w:hAnsi="Amiri" w:eastAsia="Amiri" w:cs="Amiri"/>
          <w:color w:val="111111"/>
          <w:sz w:val="28"/>
          <w:sz w:val="28"/>
          <w:szCs w:val="28"/>
          <w:rtl w:val="true"/>
          <w:lang w:bidi="ar-SA"/>
        </w:rPr>
        <w:t xml:space="preserve">استَقبَلَهُ عَبدُ اللّهِ بنُ مُطيعٍ العَدَوِيُّ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أبا عَبدِ اللّهِ ،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وَقتي هذا اُريدُ مَكَّةَ ، فَإِذا صِرتُ إلَيهَا استَخَرتُ اللّهَ تَعالى في أمري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يَابنَ بِنتِ رَسولِ اللّهِ صلى الله عليه و آله فيما قَد عَزَمتَ عَلَيهِ ، غَيرَ أنّي اُشيرُ عَلَيكَ بِمَشورَةٍ ، فَاقبَلها مِنّي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يَابنَ مُطيعٍ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مَكَّةَ فَاحذَر أن يَغُرَّكَ أهلُ الكوفَةِ ، فيها قُتِلَ أبوكَ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أخوكَ بِطَعنَةٍ طَعَنوهُ كادَت أن تَأتِيَ عَلى نَفسِهِ ، فَالزَمِ الحَرَمَ فَأَنتَ سَيِّدُ العَرَبِ في دَهرِكَ هذا ، فَواللّهِ لَئِن هَلَكتَ لَيَهلِكَنَّ أهلُ بَيتِكَ بِهَلاكِكَ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فَوَدَّعَهُ الحُسَينُ عليه السلام ودَعا لَهُ بِخَيرٍ </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كه حسين عليه السلام اين چنين در ميان مكّه و مدينه بود، عبد اللّه بن مطيعِ عَدَوى ، با او رو به رو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به سوى مكّه مى روم و چون بدان جا رسيدم ، از خدا مى خواهم كه از آن پس ، خير پيش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مطيع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برايت ـ اى فرزند دختر پيامبر خدا ـ در اين تصميمى كه دارى ، خير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پيشنهادى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پيشنهادت چيست ، اى ابن مطيع؟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مكّه رسيدى ، زينهار كه كوفيان فريبت ندهند، كه پدرت در آن جا كشته شد و برادرت با نيزه اى كه نزديك بود به كشتن او بينجامد، آسيب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حرم نشيمن گير كه تو سالار عرب در اين روزگارى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كشته شوى، دودمانت با مرگ تو نابود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با او بدرود گفت و در حقّش دعاى نيك كرد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عن أبي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الحُسَينُ عليه السلام بِرَواحِلِهِ ، فَرَكِبَها وتَوَجَّهَ نَحوَ مَكَّةَ عَلَى المَنهَجِ الأَكبَرِ ، ورَكِبَ ابنُ الزُّبَيرِ بِرذَونا </w:t>
      </w:r>
      <w:r>
        <w:rPr>
          <w:rStyle w:val="FootnoteAnchor"/>
          <w:rtl w:val="true"/>
        </w:rPr>
        <w:footnoteReference w:id="14"/>
      </w:r>
      <w:r>
        <w:rPr>
          <w:rFonts w:ascii="Amiri" w:hAnsi="Amiri" w:eastAsia="Amiri" w:cs="Amiri"/>
          <w:color w:val="111111"/>
          <w:sz w:val="28"/>
          <w:sz w:val="28"/>
          <w:szCs w:val="28"/>
          <w:rtl w:val="true"/>
          <w:lang w:bidi="ar-SA"/>
        </w:rPr>
        <w:t xml:space="preserve">لَهُ ، وأخَذَ طَريقَ العَرجِ </w:t>
      </w:r>
      <w:r>
        <w:rPr>
          <w:rStyle w:val="FootnoteAnchor"/>
          <w:rtl w:val="true"/>
        </w:rPr>
        <w:footnoteReference w:id="15"/>
      </w:r>
      <w:r>
        <w:rPr>
          <w:rFonts w:ascii="Amiri" w:hAnsi="Amiri" w:eastAsia="Amiri" w:cs="Amiri"/>
          <w:color w:val="111111"/>
          <w:sz w:val="28"/>
          <w:sz w:val="28"/>
          <w:szCs w:val="28"/>
          <w:rtl w:val="true"/>
          <w:lang w:bidi="ar-SA"/>
        </w:rPr>
        <w:t xml:space="preserve">حَتّى قَدِمَ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حُسَينٌ عليه السلام حَتّى أتى عَلى عَبدِ اللّهِ بنِ مُطيعٍ وهُوَ عَلى بِئرٍ لَهُ ، فَنَزَلَ عَلَيهِ ، فَقالَ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لا سَقانَا اللّهُ بَعدَكَ ماءً طَيِّبا ، 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مُعاوِيَةُ ، وجاءَني أكثَرُ مِن حِملٍ 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حَفِظوا أباكَ وكانَ خَيرا مِنكَ ، فَكَيفَ يَحفَظونَكَ ؟ ووَاللّهِ لَئِن قُتِلتَ ، لا بَقِيَت حُرمَةٌ بَعدَكَ إلَا استُحِلَّت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حُسَينٌ عليه السلام حَتّى قَدِمَ مَكَّةَ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عَبدُ اللّهِ 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أي فِداكَ أبي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مَتِّعنا بِنَفسِكَ ، ولا تَسِر إلَى العِراقِ ، فَوَاللّهِ لَئِن قَتَلَكَ هؤُلاءِ القَومُ ، لَيَتَّخِذُنّا خَوَلاً وعَبيدا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الطبقات الكبرى عن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حُسَينُ بنُ عَلِيٍّ عليه السلام عَلَى ابنِ مُطيعٍ ـ وهُوَ بِبِئرِهِ قَد أنبَطَها </w:t>
      </w:r>
      <w:r>
        <w:rPr>
          <w:rStyle w:val="FootnoteAnchor"/>
          <w:rtl w:val="true"/>
        </w:rPr>
        <w:footnoteReference w:id="18"/>
      </w:r>
      <w:r>
        <w:rPr>
          <w:rFonts w:ascii="Amiri" w:hAnsi="Amiri" w:eastAsia="Amiri" w:cs="Amiri"/>
          <w:color w:val="111111"/>
          <w:sz w:val="28"/>
          <w:sz w:val="28"/>
          <w:szCs w:val="28"/>
          <w:rtl w:val="true"/>
          <w:lang w:bidi="ar-SA"/>
        </w:rPr>
        <w:t xml:space="preserve">ـ فَنَزَلَ حُسَينٌ عليه السلام عَن راحِلَتِهِ ، فَاحتَمَلَهُ ابنُ مُطيعٍ احتِمالاً حَتّى وَضَعَهُ عَلى سَريرِهِ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عَلَينا نَفسَكَ ، فَوَاللّهِ لَئِن قَتَلوكَ لَيَتَّخِذُنّا هؤُلاءِ القَومُ عَبيدا </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الفريدـ به نقل از ابو عبيد قاسم بن 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مركبش را خواست و بر آن سوار شد و از راه اصلى به سوى مكّه ره سپار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نيز بر مركبش بِرذَون </w:t>
      </w:r>
      <w:r>
        <w:rPr>
          <w:rStyle w:val="FootnoteAnchor"/>
          <w:rtl w:val="true"/>
        </w:rPr>
        <w:footnoteReference w:id="20"/>
      </w:r>
      <w:r>
        <w:rPr>
          <w:rFonts w:ascii="Amiri" w:hAnsi="Amiri" w:eastAsia="Amiri" w:cs="Amiri"/>
          <w:color w:val="111111"/>
          <w:sz w:val="28"/>
          <w:sz w:val="28"/>
          <w:szCs w:val="28"/>
          <w:rtl w:val="true"/>
          <w:lang w:bidi="ar-SA"/>
        </w:rPr>
        <w:t xml:space="preserve">نشست و راه عَرْج </w:t>
      </w:r>
      <w:r>
        <w:rPr>
          <w:rStyle w:val="FootnoteAnchor"/>
          <w:rtl w:val="true"/>
        </w:rPr>
        <w:footnoteReference w:id="21"/>
      </w:r>
      <w:r>
        <w:rPr>
          <w:rFonts w:ascii="IRNazanin" w:hAnsi="IRNazanin" w:eastAsia="IRNazanin"/>
          <w:color w:val="111111"/>
          <w:sz w:val="28"/>
          <w:sz w:val="28"/>
          <w:szCs w:val="28"/>
          <w:rtl w:val="true"/>
          <w:lang w:bidi="fa-IR"/>
        </w:rPr>
        <w:t xml:space="preserve">را پيش گرفت ، تا به مكّه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رفت تا بر عبد اللّه بن مطيع وارد شد و او بر كنار چاهش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آن 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 خدا، ما را از آب پاكيزه سيراب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مُرد و بيش از يك خورجين نامه نوشته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پدرت را كه از تو بهتر بود ، نگاه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تو را نگاه مى دارند؟ به خدا سوگند كه اگر كشته شوى، پس از تو هيچ حرمتى نخواهد ماند ، جز آن كه شكسته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حسين عليه السلام بيرون رفت تا به مكّه رسيد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مطيع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 پدر و مادرم به 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خود ، بهره مند ساز و به عراق 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اين گروه ، تو را بكشند ، ما را به بردگى و بندگى مى 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الكبرىـ به نقل از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 ابن مطيع ـ كه بر سر چاهش بود و آن به آب رسيده بود ـ گذشت و در آن جا از مركبش پياده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مطيع ، او را در بر گرفت و او را بر تخت خود نشاند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براى ما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تو را بكشند ، اين گروه ، ما را به بردگى مى برند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عن أبي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حُسَينُ بنُ عَلِيٍّ عليه السلام مِنَ المَدينَةِ يُريدُ مَكَّةَ ، مَرَّ بِابنِ مُطيعٍ وهُوَ يَحفِرُ بِئرَهُ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Style w:val="FootnoteAnchor"/>
          <w:rtl w:val="true"/>
        </w:rPr>
        <w:footnoteReference w:id="23"/>
      </w:r>
      <w:r>
        <w:rPr>
          <w:rFonts w:ascii="Amiri" w:hAnsi="Amiri" w:eastAsia="Amiri" w:cs="Amiri"/>
          <w:color w:val="111111"/>
          <w:sz w:val="28"/>
          <w:sz w:val="28"/>
          <w:szCs w:val="28"/>
          <w:rtl w:val="true"/>
          <w:lang w:bidi="ar-SA"/>
        </w:rPr>
        <w:t xml:space="preserve">، فِداكَ أبي واُمّي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أنَّهُ كَتَبَ إلَيهِ شيعَتُهُ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Style w:val="FootnoteAnchor"/>
          <w:rtl w:val="true"/>
        </w:rPr>
        <w:footnoteReference w:id="24"/>
      </w:r>
      <w:r>
        <w:rPr>
          <w:rFonts w:ascii="Amiri" w:hAnsi="Amiri" w:eastAsia="Amiri" w:cs="Amiri"/>
          <w:color w:val="111111"/>
          <w:sz w:val="28"/>
          <w:sz w:val="28"/>
          <w:szCs w:val="28"/>
          <w:rtl w:val="true"/>
          <w:lang w:bidi="ar-SA"/>
        </w:rPr>
        <w:t xml:space="preserve">فِداكَ أبي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مَتِّعنا بِنَفسِكَ ولا تَسِر إلَيهِم ، فَأَبى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بِئري هذِهِ قَد رَشَّحتُها </w:t>
      </w:r>
      <w:r>
        <w:rPr>
          <w:rStyle w:val="FootnoteAnchor"/>
          <w:rtl w:val="true"/>
        </w:rPr>
        <w:footnoteReference w:id="25"/>
      </w:r>
      <w:r>
        <w:rPr>
          <w:rFonts w:ascii="Amiri" w:hAnsi="Amiri" w:eastAsia="Amiri" w:cs="Amiri"/>
          <w:color w:val="111111"/>
          <w:sz w:val="28"/>
          <w:sz w:val="28"/>
          <w:szCs w:val="28"/>
          <w:rtl w:val="true"/>
          <w:lang w:bidi="ar-SA"/>
        </w:rPr>
        <w:t xml:space="preserve">، وهذا اليَومُ أوانٌ ما خَرَجَ إلَينا فِي الدَّلوِ شَيءٌ مِن ماءٍ ، فَلَو دَعَوتَ اللّهَ لَنا فيها بِالبَرَكَةِ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مِن مائِها ، فَاُتِيَ مِن مائِها فِي الدَّلوِ ، فَشَرِبَ مِنهُ ، ثُمَّ مَضمَضَ ، ثُمَّ رَدَّهُ فِي البِئرِ ، فَأَعذَبَ وأمهى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الكبرىـ به نقل از ابو عون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چون از مدينه به سوى مكّه روانه شد ، به ابن مطيع ـ كه چاه خود را حفر مى كرد ـ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مطيع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مكّه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يادآورى كرد كه شيعيانش در كوفه، به او نامه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مطيع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خويش بهره مند كن و به سوى آنان 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حسين عليه السلام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مطيع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چاه را تازه به آب رسانده ايم و امروز ، اوّلين بار ، مقدارى آب با دَلْو براى ما بيرون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كه خدا براى ما در آن ، بركت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آبش برگير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با دَلْو از آن آب براى حسين عليه السلام آورد و وى از آن نوشيد و مَزه مَزه كرد و سپس آن را به چاه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 گوارا و فراوان گشت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أقبَلَ الحُسَينُ عليه السلام سَيرا إلَى الكوفَةِ ، فَانتَهى إلى ماءٍ مِن مِياهِ العَرَبِ ، فَإِذا عَلَيهِ عَبدُ اللّهِ بنُ مُطيعٍ العَدَوِيُّ ، وهُوَ نازِلٌ هاهنا ، فَلَمّا رَأَى الحُسَينَ عليه السلام قامَ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وَاحتَمَلَهُ فَأَنزَلَهُ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مَوتِ مُعاوِيَةَ ما قَد بَلَغَكَ ، فَكَتَبَ إلَيَّ أهلُ العِراقِ يَدعونَني إلى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اُذَكِّرُكَ اللّهَ ـ يَابنَ رَسولِ اللّهِ صلى الله عليه و آله ـ وحُرمَةَ الإِسلامِ أن تُنتَهَكَ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في حُرمَةِ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في حُرمَةِ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لَئِن طَلَبتَ ما في أيدي بَني اُمَيَّةَ لَيَقتُلُنَّكَ ، ولَئِن قَتَلوكَ لا يَهابونَ بَعدَكَ أحَدا أبَدا ، وَاللّهِ إنَّها لَحُرَمَةُ الإِسلامِ تُنتَهَكُ ، وحُرمَةُ قُرَيشٍ ، وحُرمَةُ العَرَبِ ، فَلا تَفعَل ، ولا تَأتِ الكوفَةَ ، ولا تَعرِض لِبَني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إلّا أن يَمضِيَ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الحُسَينُ عليه السلام حَتّى كانَ بِالماءِ فَوقَ زَرودَ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أقبَلَ الحُسَينُ عليه السلام مِنَ الحاجِزِ يَسيرُ نَحوَ الكوفَةِ ، فَانتَهى إلى ماءٍ مِن مِياهِ العَرَبِ ، فَإِذا عَلَيهِ عَبدُ اللّهِ بنُ مُطيعٍ العَدَوِيُّ ، وهُوَ نازِلٌ بِهِ ، فَلَمّا رَأَى الحُسَينَ عليه السلام قامَ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يَابنَ رَسولِ اللّهِ ، ما أقدَمَكَ ؟ وَاحتَمَلَهُ وأنزَلَهُ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مَوتِ مُعاوِيَةَ ما قَد بَلَغَكَ ، فَكَتَبَ إلَيَّ أهلُ العِراقِ يَدعونَني إلى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اُذَكِّرُكَ اللّهَ ـ يَابنَ رَسولِ اللّهِ ـ وحُرمَةَ الإِسلامِ أن تُنتَهَكَ ، أنشُدُكَ اللّهَ في حُرمَةِ قُرَيشٍ ، أنشُدُكَ اللّهَ في حُرمَةِ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لَئِن طَلَبتَ ما في أيدي بَني اُمَيَّةَ لَيَقتُلُنَّكَ ، ولَئِن قَتَلوكَ لا يَهابوا بَعدَكَ أحَدا أبَدا ، وَاللّهِ إنَّها لَحُرمَةُ الإِسلامِ تُنتَهَكُ ، وحُرمَةُ قُرَيشٍ ، وحُرمَةُ العَرَبِ ، فَلا تَفعَل ، ولا تَأتِ الكوفَةَ ، ولا تُعَرِّض نَفسَكَ لِبَني اُمَيَّةَ ؛ فَأَبَى الحُسَينُ عليه السلام إلّا أن يَمضِيَ </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محمّد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حسين عليه السلام به سوى كوفه روان بود تا به يكى از آبگاه هاى عرب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مُطيعِ عَدَوى را ديد كه آن جا فرود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حسين عليه السلام را ديد، پيش پاى وى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آمده اى ؟ و او را در بر گرفت و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معاويه ـ چنان كه شنيده اى ـ مُرده است و مردم عراق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اند و مرا به سوى خويش خوانده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مطيع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 مگذار حرمت اسلام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 حرمت پيامبر صلى الله عليه و آله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 حرمت عرب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آنچه را بنى اميّه به دست دارند ، مطالبه كنى ، حتما تو را مى كشند و اگر تو را بكشند ، پس از تو ، هرگز از كسى بيم نخواهند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حرمت اسلام مى شكند و حرمت قريش و حرمت عرب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مى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كار را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مرو و با بنى اميّه، درگير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حسين بر رفتن ،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تا آبگاهى بالاى زَروُد </w:t>
      </w:r>
      <w:r>
        <w:rPr>
          <w:rStyle w:val="FootnoteAnchor"/>
          <w:rtl w:val="true"/>
        </w:rPr>
        <w:footnoteReference w:id="31"/>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حسين عليه السلام از منزل حاجِز ، حركت كرد و به سوى كوفه آمد تا به آبى از آب هاى عرب رسيد كه عبد اللّه بن مطيعِ عَدَوى ، در كنار آن فرود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حسين عليه السلام را ديد ، پيش پاى ايشان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تو را به اين جا كشانده است ؟ سپس، ايشان را در بر گرفت و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مرگ معاويه كه خبر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اند و مرا به سوى خود ، فرا خوانده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مطيع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تو يادآور مى شوم كه مبادا حرمت اسلام ، شكسته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در باره حرمت قريش و حرمت عرب، سوگند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آنچه را كه در دستان بنى اميّه است ، بخواهى، حتما تو را مى كشند و اگر تو را بكشند ، هرگز پس از تو، از كسى پروا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حرمت اسلام و حرمت قريش و حرمت عرب مى 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كار را مكن و به كوفه مرو و خود را در معرض بنى اميّه،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جز ادامه دادن راه، چيزى را نپذيرفت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الحُسَينُ عليه السلام مِن بَطنِ الرُّمَّةِ </w:t>
      </w:r>
      <w:r>
        <w:rPr>
          <w:rStyle w:val="FootnoteAnchor"/>
          <w:rtl w:val="true"/>
        </w:rPr>
        <w:footnoteReference w:id="32"/>
      </w:r>
      <w:r>
        <w:rPr>
          <w:rFonts w:ascii="Amiri" w:hAnsi="Amiri" w:eastAsia="Amiri" w:cs="Amiri"/>
          <w:color w:val="111111"/>
          <w:sz w:val="28"/>
          <w:sz w:val="28"/>
          <w:szCs w:val="28"/>
          <w:rtl w:val="true"/>
          <w:lang w:bidi="ar-SA"/>
        </w:rPr>
        <w:t xml:space="preserve">، فَلَقِيَهُ عَبدُ اللّهِ بنُ مُطيعٍ ، وهُوَ مُنصَرِفٌ مِنَ العِراقِ ، فَسَلَّمَ عَلَى الحُسَينِ عليه السلام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أخرَجَكَ مِن حَرَمِ اللّهِ وحَرَمِ جَدِّكَ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الكوفَةِ كَتَبوا إلَيَّ يَسأَلونَني أن أقدَمَ عَلَيهِم ، لِما رَجَوا مِن إحياءِ مَعالِمِ الحَقِّ ، وإماتَةِ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ألّا تَأتِيَ الكوفَةَ ، فَوَاللّهِ لَئِن أتَيتَها لَتُقتَلَنَّ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يُصِيبَنَا إِلَا مَا كَتَبَ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ثُمَّ وَدَّعَهُ ومَضى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وأقبَلَ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مُطيعٍ العَدَوِيُّ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رَسولِ اللّهِ ، لا تَخرُج إلَى العِراقِ ، فَإِنَّ حُرمَتَكَ مِنَ اللّهِ حُرمَةٌ ، وقَرابَتَكَ مِن رَسولِ اللّهِ قَرابَةٌ ، وقَد قُتِلَ ابنُ عَمِّكَ بِالكوفَةِ ، وإنَّ بَني اُمَيَّةَ إن قَتَلوكَ لَم يَرتَدِعوا عَن حُرمَةِ اللّهِ أن يَنتَهِكوها ، ولَم يَهابوا أحَدا بَعدَكَ أن يَقتُلوهُ ، فَاللّهَ اللّهَ أن تَفجَعَنا بِنَفسِكَ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يَلتَفِتِ الحُسَينُ عليه السلام إلى كَلامِهِ </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عليه السلام از بطن الرُمَّه </w:t>
      </w:r>
      <w:r>
        <w:rPr>
          <w:rStyle w:val="FootnoteAnchor"/>
          <w:rtl w:val="true"/>
        </w:rPr>
        <w:footnoteReference w:id="36"/>
      </w:r>
      <w:r>
        <w:rPr>
          <w:rFonts w:ascii="IRNazanin" w:hAnsi="IRNazanin" w:eastAsia="IRNazanin"/>
          <w:color w:val="111111"/>
          <w:sz w:val="28"/>
          <w:sz w:val="28"/>
          <w:szCs w:val="28"/>
          <w:rtl w:val="true"/>
          <w:lang w:bidi="fa-IR"/>
        </w:rPr>
        <w:t xml:space="preserve">حركت كرد و عبد اللّه بن مطيع را ديد كه از عراق، باز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حسين عليه السلام سلام كرد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از حرم خدا و حرم جدّت، بيرون آورده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كوفه ، نامه هايى برايم نوشته اند و از من خواسته اند كه به سوى آنان بروم ؛ چون به زنده كردن نشانه هاى حق و ميراندن بدعت ها، اميد بسته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مطيع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 سوگند مى دهم كه به كوفه وارد نشوى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اگر بِدان وارد شوى ، حتما تو را خواهند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جز آنچه خدا بر ما مقرّر كرده است ، به ما نخواهد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گاه با او خداحافظى 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مطيعِ عَدَوى ، به سوى حسين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 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نرو ؛ چرا كه تو نزد خدا، احترام ويژه اى دارى و با پيامبر خدا نيز خويشاوندى ويژه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پسرعموى تو در كوفه كشته شد و اگر بنى اميّه تو را بكشند ، از شكستن هيچ حرمتى پروا نخواهند كرد و پس از از كشتن تو ، از كشتن هيچ كس پروا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 خدا را ،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خويش ، ما را مصيبت زده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سخن او توجّه نكرد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عُمَرُ بنُ عَبدِ الرَّحمنِ </w:t>
      </w:r>
      <w:r>
        <w:rPr>
          <w:rStyle w:val="FootnoteAnchor"/>
          <w:rtl w:val="true"/>
        </w:rPr>
        <w:footnoteReference w:id="37"/>
      </w:r>
      <w:r>
        <w:rPr>
          <w:rFonts w:ascii="Amiri" w:hAnsi="Amiri" w:eastAsia="Amiri" w:cs="Amiri"/>
          <w:color w:val="111111"/>
          <w:sz w:val="28"/>
          <w:sz w:val="28"/>
          <w:szCs w:val="28"/>
          <w:rtl w:val="true"/>
          <w:lang w:bidi="ar-SA"/>
        </w:rPr>
        <w:t>تاريخ الطبري عن عمر بن عبد الرحمن بن الحارث بن هشام المخزومي</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كُتُبُ أهلِ العِراقِ إلَى الحُسَينِ عليه السلام ، وتَهَيَّأَ لِلمَسيرِ إلَى العِراقِ ، أتَيتُهُ فَدَخَلتُ عَلَيهِ وهُوَ بِمَكَّةَ ، فَحَمِدتُ اللّهَ وأثنَيتُ عَلَيهِ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أتَيتُكَ يَابنَ عَمِّ لِحاجَةٍ اُريدُ ذِكرَها لَكَ نَصيحَةً ، فَإِن كُنتَ تَرى أنَّكَ تَستَنصِحُني وإلّا كَفَفتُ عَمّا اُريدُ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فَوَاللّهِ ما أظُنُّكَ بِسَيِّئِ الرَّأيِ ، ولا هَوٍ </w:t>
      </w:r>
      <w:r>
        <w:rPr>
          <w:rStyle w:val="FootnoteAnchor"/>
          <w:rtl w:val="true"/>
        </w:rPr>
        <w:footnoteReference w:id="39"/>
      </w:r>
      <w:r>
        <w:rPr>
          <w:rFonts w:ascii="Amiri" w:hAnsi="Amiri" w:eastAsia="Amiri" w:cs="Amiri"/>
          <w:color w:val="111111"/>
          <w:sz w:val="28"/>
          <w:sz w:val="28"/>
          <w:szCs w:val="28"/>
          <w:rtl w:val="true"/>
          <w:lang w:bidi="ar-SA"/>
        </w:rPr>
        <w:t xml:space="preserve">لِلقَبيحِ مِنَ الأَمرِ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بَلَغَني أنَّكَ تُريدُ المَسيرَ إلَى العِراقِ ، وإنّي مُشفِقٌ عَلَيكَ مِن مَسيرِكَ ؛ إنَّكَ تَأتي بَلَدا فيهِ عُمّالُهُ واُمَراؤُهُ ، ومَعَهُم بُيوتُ الأَموالِ ، وإنَّمَا النّاسُ عَبيدٌ لِهذَا الدِّرهَمِ وَالدّينارِ ، ولا آمَنُ عَلَيكَ أن يُقاتِلَكَ مَن وَعَدَكَ نَصرَهُ ، ومَن أنتَ أحَبُّ إلَيهِ مِمَّن يُقاتِلُكَ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يَابنَ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وَاللّهِ عَلِمتُ أنَّكَ مَشَيتَ بِنُصحٍ ، وتَكَلَّمتَ بِعَقلٍ ، ومَهما يُقضَ مِن أمرٍ يَكُن ، أخَذتُ بِرَأيِكَ أو تَرَكتُهُ ، فَأَنتَ عِندي أحمَدُ مُشيرٍ ، وأنصَحُ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مِن عِندِهِ فَدَخَلتُ عَلَى الحارِثِ بنِ خالِدِ بنِ العاصِ بنِ هِشامٍ ، فَسَأَلَني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لَقيتَ حُسَينا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لَكَ ؟ وما قُلتَ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كَذا وكَذا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نَصَحتَهُ ورَبِّ المَروَةِ الشَّهباءِ </w:t>
      </w:r>
      <w:r>
        <w:rPr>
          <w:rStyle w:val="FootnoteAnchor"/>
          <w:rtl w:val="true"/>
        </w:rPr>
        <w:footnoteReference w:id="40"/>
      </w:r>
      <w:r>
        <w:rPr>
          <w:rFonts w:ascii="Amiri" w:hAnsi="Amiri" w:eastAsia="Amiri" w:cs="Amiri"/>
          <w:color w:val="111111"/>
          <w:sz w:val="28"/>
          <w:sz w:val="28"/>
          <w:szCs w:val="28"/>
          <w:rtl w:val="true"/>
          <w:lang w:bidi="ar-SA"/>
        </w:rPr>
        <w:t xml:space="preserve">، أما ورَبِّ البَنِيَّةِ ، إنَّ الرَّأيَ لَما رَأَيتَهُ ، قَبِلَهُ أو تَرَكَهُ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مُستَنصَحٍ يَغُشُّ وَيُردي </w:t>
      </w:r>
      <w:r>
        <w:rPr>
          <w:rStyle w:val="FootnoteAnchor"/>
          <w:rtl w:val="true"/>
        </w:rPr>
        <w:footnoteReference w:id="41"/>
      </w:r>
      <w:r>
        <w:rPr>
          <w:rFonts w:ascii="Amiri" w:hAnsi="Amiri" w:eastAsia="Amiri" w:cs="Amiri"/>
          <w:color w:val="111111"/>
          <w:sz w:val="28"/>
          <w:sz w:val="28"/>
          <w:szCs w:val="28"/>
          <w:rtl w:val="true"/>
          <w:lang w:bidi="ar-SA"/>
        </w:rPr>
        <w:t xml:space="preserve">وَظنينٍ بِالغَيبِ يُلفى </w:t>
      </w:r>
      <w:r>
        <w:rPr>
          <w:rStyle w:val="FootnoteAnchor"/>
          <w:rtl w:val="true"/>
        </w:rPr>
        <w:footnoteReference w:id="42"/>
      </w:r>
      <w:r>
        <w:rPr>
          <w:rFonts w:ascii="Amiri" w:hAnsi="Amiri" w:eastAsia="Amiri" w:cs="Amiri"/>
          <w:color w:val="111111"/>
          <w:sz w:val="28"/>
          <w:sz w:val="28"/>
          <w:szCs w:val="28"/>
          <w:rtl w:val="true"/>
          <w:lang w:bidi="ar-SA"/>
        </w:rPr>
        <w:t xml:space="preserve">نصيحا </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45_126851"/>
    </w:p>
    <w:p>
      <w:pPr>
        <w:pStyle w:val="Heading4"/>
        <w:numPr>
          <w:ilvl w:val="3"/>
          <w:numId w:val="1"/>
        </w:numPr>
        <w:rPr/>
      </w:pPr>
      <w:bookmarkStart w:id="18" w:name="__RefHeading___Toc194711_3224264995"/>
      <w:bookmarkStart w:id="19" w:name="_Toc7"/>
      <w:bookmarkEnd w:id="17"/>
      <w:bookmarkEnd w:id="18"/>
      <w:r>
        <w:rPr/>
        <w:t>۶</w:t>
      </w:r>
      <w:r>
        <w:rPr>
          <w:rtl w:val="true"/>
        </w:rPr>
        <w:t xml:space="preserve"> </w:t>
      </w:r>
      <w:r>
        <w:rPr>
          <w:rtl w:val="true"/>
        </w:rPr>
        <w:t xml:space="preserve">/ </w:t>
      </w:r>
      <w:r>
        <w:rPr/>
        <w:t>۱۵</w:t>
      </w:r>
      <w:r>
        <w:rPr>
          <w:rtl w:val="true"/>
        </w:rPr>
        <w:t>عمر بن عبد الرحمان</w:t>
      </w:r>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
      </w:r>
      <w:r>
        <w:rPr>
          <w:rFonts w:ascii="Amiri" w:hAnsi="Amiri" w:eastAsia="Amiri" w:cs="Amiri"/>
          <w:color w:val="111111"/>
          <w:sz w:val="28"/>
          <w:sz w:val="28"/>
          <w:szCs w:val="28"/>
          <w:rtl w:val="true"/>
          <w:lang w:bidi="ar-SA"/>
        </w:rPr>
        <w:t xml:space="preserve">تاريخ الطبرىـ به نقل از عمر بن عبد الرحمان بن حارث بن هشام مخزومى </w:t>
      </w:r>
      <w:r>
        <w:rPr>
          <w:rStyle w:val="FootnoteAnchor"/>
          <w:rtl w:val="true"/>
        </w:rPr>
        <w:footnoteReference w:id="45"/>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هاى مردم عراق به حسين عليه السلام رسيد و او آماده سفر به عراق شد ، نزد او آمدم و در مكّه بر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سپاس گفتم و ستايش كردم و 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ـ اى پسرعمو ـ براى كارى ، پيش تو آمده ام و مى خواهم از روى نيكخواهى ، آن را به تو يادآور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خيرخواهِ خود مى دانى ، بگويم ؛ وگر نه از آنچه مى خواهم بگويم، خوددارى مى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تو را بدعقيده و دوستدار كار زشت و امور ناپسند نمى پندارم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تو آهنگ حركت به عراق دارى و من از رفتن تو ، نگرانم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سرزمينى مى روى كه كارگزاران و فرمان روايانش در آن هستند و بيت المال، در كفشان است و مردم ، بردگان اين درهم و دينارند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بيمناكم كه آن كه به تو وعده يارى داده و آن كه تو را از مخالفانت بيشتر دوست مى دارد ، با تو بجنگند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نيكو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دانستم كه تو براى نيكخواهى آمده اى و از روى خِرد ، سخن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سرنوشت باشد، همان مى شود ، چه رأى تو را به كار بندم و چه آن را وا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نزد من ، ستوده ترين مشورت دهنده و نيكخواه ترين اندرزگويى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نزد او باز گشتم و بر حارث بن خالد بن عاص بن هشام،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حسين را ديدى؟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چه گفت؟ و تو به او چه گفتى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چنين و چنان گفتم و او هم ، چنين و چنان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مروه ، سوگند كه براى او خيرخواهى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كعبه ، رأى درست ، همين است، بپذيرد يا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شعرى بدين مضمون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مشورت دهنده اى كه فريب مى دهد و نابود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بسا بدخواهى كه خيرخواه شمرده مى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كَتَبَ أهلُ الكوفَةِ إلَى الحُسَينِ عليه السلام بِما كَتَبوا بِهِ ، فَاستَخَفّوهُ لِلشُّخوصِ ، جاءَهُ عُمَرُ بنُ عَبدِ الرَّحمنِ بنِ الحارِثِ بنِ هِشامٍ المَخزومِيُّ بِمَكَّةَ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تُريدُ العِراقَ ، وأنَا مُشفِقٌ عَلَيكَ مِن مَسيرِكَ ، لِأَنَّكَ تَأتي بَلَدا فيهِ عُمّالُهُ واُمَراؤُهُ ، ومَعَهُم بُيوتُ الأَموالِ ، وِإنّما النّاسُ عَبيدُ الدّينارِ وَالدِّرهَمِ ، فَلا آمَنُ عَلَيكَ أن يُقاتِلَكَ مَن وَعَدَكَ نَصرَهُ ، ومَن أنتَ أحَبُّ إلَيهِ مِمَّن يُقاتِلُكَ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نَصَحتَ ، ويَقضِي اللّهُ </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كوفيان براى حسين عليه السلام آن نامه ها را نوشتند و درخواست كردند كه به سرعت به سوى آنان حركت كند، عمر بن عبد الرحمان بن حارث بن هشام مخزومى ، در مكّه نزد وى آمد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به سوى عراق مى روى و من از اين سفر ، بر تو بيمناكم ؛ چرا كه به شهرى مى روى كه كارگزاران و فرمان روايان در آن حضور دارند و بيت المال ، در اختيار آنهاست و مردم ، بنده درهم و دينارند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بيمناكم كه آن كه به تو وعده يارى داده و آن كه تو براى او دوست داشتنى تر از آنهايى هستى كه برايشان مى جنگد ، با تو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خيرخواهى كردى و خداوند ، قضايش را عملى مى سازد</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عَلَى المَسيرِ إلَى العِراقِ ، فَدَخَلَ عَلَيهِ عُمَرُ بنُ عَبدِ الرَّحمنِ بنِ الحارِثِ بنِ هِشامٍ المَخزومِيُّ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بِنتِ رَسولِ اللّهِ صلى الله عليه و آله ، إنّي أتَيتُ إلَيكَ بِحاجَةٍ اُريدُ أن أذكُرَها لَكَ ، فَأَنَا غَيرُ غَاشٍّ لَكَ فيها ، فَهَل لَكَ أن تَسمَعَها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فَوَاللّه ما أنتَ عِندي بِمُسيءِ الرَّأيِ ، فَقُل ما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أنَّكَ تُريدُ العِراقَ ، وإنّي مُشفِقٌ عَلَيكَ مِن ذلِكَ ؛ إنَّكَ تَرِدُ إلى قَومٍ فيهِمُ الاُمَراءُ ، وَمَعهُم بُيوتُ الأَموالِ ، ولا آمَنُ عَلَيكَ أن يُقاتِلَكَ مَن أنتَ أحَبُّ إلَيهِ مِن أبيهِ واُمِّهِ ، مَيلاً إلَى الدُّنيا وَالدِّرهَمِ ، فَاتَّقِ اللّهَ ولا تَخرُج مِن هذَا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يَابن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عَلِمتُ أنَّكَ أمَرتَ بِنُصحٍ ، ومَهما يَقضِ اللّهُ مِن أمرٍ فَهُوَ كائِنٌ ، أخَذتُ بِرَأيِكَ أم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عَنهُ عُمَرُ بنُ عَبدِ الرَّحمنِ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مُستَنصَحٍ سَيُعصى ويُؤذىوظَنينٍ </w:t>
      </w:r>
      <w:r>
        <w:rPr>
          <w:rStyle w:val="FootnoteAnchor"/>
          <w:rtl w:val="true"/>
        </w:rPr>
        <w:footnoteReference w:id="47"/>
      </w:r>
      <w:r>
        <w:rPr>
          <w:rFonts w:ascii="Amiri" w:hAnsi="Amiri" w:eastAsia="Amiri" w:cs="Amiri"/>
          <w:color w:val="111111"/>
          <w:sz w:val="28"/>
          <w:sz w:val="28"/>
          <w:szCs w:val="28"/>
          <w:rtl w:val="true"/>
          <w:lang w:bidi="ar-SA"/>
        </w:rPr>
        <w:t xml:space="preserve">بِالغَيبِ يُلفى نَصيحا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عَزَمَ الحُسَينُ عليه السلام عَلَى الخُروجِ ، نَهاهُ عَمرُو </w:t>
      </w:r>
      <w:r>
        <w:rPr>
          <w:rStyle w:val="FootnoteAnchor"/>
          <w:rtl w:val="true"/>
        </w:rPr>
        <w:footnoteReference w:id="49"/>
      </w:r>
      <w:r>
        <w:rPr>
          <w:rFonts w:ascii="Amiri" w:hAnsi="Amiri" w:eastAsia="Amiri" w:cs="Amiri"/>
          <w:color w:val="111111"/>
          <w:sz w:val="28"/>
          <w:sz w:val="28"/>
          <w:szCs w:val="28"/>
          <w:rtl w:val="true"/>
          <w:lang w:bidi="ar-SA"/>
        </w:rPr>
        <w:t xml:space="preserve">بنُ عَبدِ الرَّحمنِ بنِ هِشامٍ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يَابن عَمِّ ، مَهما يُقضَ يَكُن ، وأنتَ عِندي أحمَدُ مُشيرٍ ، وأنصَحُ ناصِحٍ </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آهنگ حركت به سوى عراق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الرحمان بن حارث بن هشام مخزومى ، بر وى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خواسته اى نزد تو آمده ام و مى خواهم آن را بيان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خواسته ، اهل نيرنگ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از من مى شنوى؟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نزد من ، بدعقيده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 دارى ،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به عراق مى روى و من، از اين سفر براى تو بيمناكم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مردمى وارد مى شوى كه فرمان روايانشان در آن جا حضور دارند و بيت المال ، در اختيار آنهاست و من بيم آن دارم كه آن كسى كه تو نزد او از پدر و مادرش عزيزترى ، به خاطر درهم و دينار دنيا، با تو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 و از اين حرم ، بيرون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به تو پاداش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كه از روى دلسوزى چنين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 ، همان مى شود ، چه بر طبق نظر تو رفتار كنم ، يا بر خلاف آن عمل نمايم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عبد الرحمان، از حسين عليه السلام جدا شد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مشورت دهنده اى ، كه نافرمانى مى شود و آزار 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بسا بدخواهى كه خيرخواه شمرده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حسين عليه السلام قصد بيرون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 ، عمرو </w:t>
      </w:r>
      <w:r>
        <w:rPr>
          <w:rStyle w:val="FootnoteAnchor"/>
          <w:rtl w:val="true"/>
        </w:rPr>
        <w:footnoteReference w:id="51"/>
      </w:r>
      <w:r>
        <w:rPr>
          <w:rFonts w:ascii="IRNazanin" w:hAnsi="IRNazanin" w:eastAsia="IRNazanin"/>
          <w:color w:val="111111"/>
          <w:sz w:val="28"/>
          <w:sz w:val="28"/>
          <w:szCs w:val="28"/>
          <w:rtl w:val="true"/>
          <w:lang w:bidi="fa-IR"/>
        </w:rPr>
        <w:t>بن عبد الرحمان بن هشام مخزومى ، وى را از اين كار،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به تو پاداش نيكو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مقدّر باشد ، همان مى شود و تو نزد من ، بهترين مشورت دهنده و دلسوزترين خيرخواهى</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عُمَرُ بنُ عَلِيِّ بنِ أبي طالِبٍ </w:t>
      </w:r>
      <w:r>
        <w:rPr>
          <w:rStyle w:val="FootnoteAnchor"/>
          <w:rtl w:val="true"/>
        </w:rPr>
        <w:footnoteReference w:id="52"/>
      </w:r>
      <w:r>
        <w:rPr>
          <w:rFonts w:ascii="Amiri" w:hAnsi="Amiri" w:eastAsia="Amiri" w:cs="Amiri"/>
          <w:color w:val="111111"/>
          <w:sz w:val="28"/>
          <w:sz w:val="28"/>
          <w:szCs w:val="28"/>
          <w:rtl w:val="true"/>
          <w:lang w:bidi="ar-SA"/>
        </w:rPr>
        <w:t xml:space="preserve">الملهوف عن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عُمَرَ بنَ عَليِّ بنِ أبي طالِبٍ يُحَدِّثُ أخوالي آلَ عَقيلٍ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امتَنَعَ أخِيَ الحُسَينُ عليه السلام عَنِ البَيعَةِ لِيَزيدَ بِالمَدينَةِ ، دَخَلتُ عَلَيهِ فَوَجَدتُهُ خالِيا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أبا عَبدِ اللّهِ ، حَدَّثَني أخوكَ أبو مُحَمَّدٍ الحَسَنُ عَن أبيهِ عليهماالسلام ، ثُمَّ سَبَقَتنِي الدَّمعَةُ وعَلا شَهيقي ، فَضَمَّني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 أنّي مَقتولٌ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حوشيتَ يَا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بِحَقِّ أبيكَ ، بِقَتلي خَبَّرَكَ؟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فَلَولا ناوَلتَ وبايَعتَ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 رَسولَ اللّهِ صلى الله عليه و آله أخبَرَهُ بِقَتلِهِ وقَتلي ، وأنَّ تُربَتي تَكونُ بِقُربِ تُربَتِهِ ، فَتَظُنُّ أنَّكَ عَلِمتَ ما لَم 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اُعطى الدُّنيا </w:t>
      </w:r>
      <w:r>
        <w:rPr>
          <w:rStyle w:val="FootnoteAnchor"/>
          <w:rtl w:val="true"/>
        </w:rPr>
        <w:footnoteReference w:id="53"/>
      </w:r>
      <w:r>
        <w:rPr>
          <w:rFonts w:ascii="Amiri" w:hAnsi="Amiri" w:eastAsia="Amiri" w:cs="Amiri"/>
          <w:color w:val="111111"/>
          <w:sz w:val="28"/>
          <w:sz w:val="28"/>
          <w:szCs w:val="28"/>
          <w:rtl w:val="true"/>
          <w:lang w:bidi="ar-SA"/>
        </w:rPr>
        <w:t xml:space="preserve">عَن نَفسي أبَدا ، ولَتَلقَيَنَّ فاطِمَةُ أباها شاكِيَةً ما لَقِيَت ذُرِّيَّتُها مِن اُمَّتِهِ ، ولا يَدخُلُ الجَنَّةَ أحَدٌ آذاها في ذُرِّيَّتِها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عَمرَةُ بِنتُ عَبدِ الرَّحمنِ </w:t>
      </w:r>
      <w:r>
        <w:rPr>
          <w:rStyle w:val="FootnoteAnchor"/>
          <w:rtl w:val="true"/>
        </w:rPr>
        <w:footnoteReference w:id="55"/>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بنتُ عَبدِ الرَّحمنِ ، تُعَظِّمُ عَلَيهِ ما يُريدُ أن يَصنَعَ ، وتَأمُرُهُ بِالطّاعَةِ ولُزومِ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وتُخبِرُهُ أنَّهُ إنَّما يُساقُ إلى مَصرَعِهِ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لَحَدَّثَتني عائِشَةُ أنَّها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حُسَينٌ بِأَرضِ بابِلَ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قَرَأَ كِتابَها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لي إذا مِن مَصرَعي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745_126857"/>
    </w:p>
    <w:p>
      <w:pPr>
        <w:pStyle w:val="Heading4"/>
        <w:numPr>
          <w:ilvl w:val="3"/>
          <w:numId w:val="1"/>
        </w:numPr>
        <w:rPr/>
      </w:pPr>
      <w:bookmarkStart w:id="21" w:name="__RefHeading___Toc194713_3224264995"/>
      <w:bookmarkStart w:id="22" w:name="_Toc8"/>
      <w:bookmarkEnd w:id="20"/>
      <w:bookmarkEnd w:id="21"/>
      <w:r>
        <w:rPr/>
        <w:t>۶</w:t>
      </w:r>
      <w:r>
        <w:rPr>
          <w:rtl w:val="true"/>
        </w:rPr>
        <w:t xml:space="preserve"> </w:t>
      </w:r>
      <w:r>
        <w:rPr>
          <w:rtl w:val="true"/>
        </w:rPr>
        <w:t xml:space="preserve">/ </w:t>
      </w:r>
      <w:r>
        <w:rPr/>
        <w:t>۱۶</w:t>
      </w:r>
      <w:r>
        <w:rPr>
          <w:rtl w:val="true"/>
        </w:rPr>
        <w:t>عمر بن على بن ابى طالب</w:t>
      </w:r>
      <w:bookmarkEnd w:id="22"/>
    </w:p>
    <w:p>
      <w:pPr>
        <w:pStyle w:val="BookText"/>
        <w:rPr/>
      </w:pPr>
      <w:r>
        <w:rPr>
          <w:rStyle w:val="FootnoteAnchor"/>
          <w:rtl w:val="true"/>
        </w:rPr>
        <w:footnoteReference w:id="57"/>
      </w:r>
      <w:r>
        <w:rPr>
          <w:rFonts w:ascii="IRNazanin" w:hAnsi="IRNazanin" w:eastAsia="IRNazanin"/>
          <w:color w:val="111111"/>
          <w:sz w:val="28"/>
          <w:sz w:val="28"/>
          <w:szCs w:val="28"/>
          <w:rtl w:val="true"/>
          <w:lang w:bidi="fa-IR"/>
        </w:rPr>
        <w:t>الملهوفـ به نقل از محمّد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عمر بن على بن ابى طالب شنيدم كه براى دايى هايم ، خاندان عقيل ، صحبت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برادرم حسين، از بيعت با يزيد در مدينه سر باز زد ، نزد او رفتم و او را تنها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فدايت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حسن، از پدرت برايم چنين نقل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و اشك ، امانم ندادند و صداى هق هق گريه 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 مرا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برايت نقل كرد كه من كشته مى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كه چنين بگويد ، 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جان پدرت سوگند مى دهم ، آيا از كشته شدن من خبر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دست نمى دهى و بيعت نمى كنى؟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خبر داد كه پيامبر خدا صلى الله عليه و آله او را از كشته شدن او و من، باخبر ساخت و اين كه قبر من نزديك قبر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 برى كه چيزى را مى دانى كه من نمى دانم؟ به راستى كه خوارى و پَستى را هرگز بر خود نمى 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پدرش را در حالى ملاقات مى كند كه از رفتار بنى اميّه با فرزندانش شاكى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كسى كه او را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بيازارد، وارد بهشت نخواهد شد</w:t>
      </w:r>
      <w:r>
        <w:rPr>
          <w:rFonts w:eastAsia="IRNazanin" w:cs="IRNazanin"/>
          <w:color w:val="111111"/>
          <w:sz w:val="28"/>
          <w:szCs w:val="28"/>
          <w:rtl w:val="true"/>
          <w:lang w:bidi="fa-IR"/>
        </w:rPr>
        <w:t>!» .</w:t>
      </w:r>
    </w:p>
    <w:p>
      <w:pPr>
        <w:pStyle w:val="Heading4"/>
        <w:numPr>
          <w:ilvl w:val="3"/>
          <w:numId w:val="1"/>
        </w:numPr>
        <w:rPr/>
      </w:pPr>
      <w:bookmarkStart w:id="23" w:name="__RefHeading___Toc194715_3224264995"/>
      <w:bookmarkStart w:id="24" w:name="_Toc9"/>
      <w:bookmarkEnd w:id="23"/>
      <w:r>
        <w:rPr/>
        <w:t>۶</w:t>
      </w:r>
      <w:r>
        <w:rPr>
          <w:rtl w:val="true"/>
        </w:rPr>
        <w:t xml:space="preserve"> </w:t>
      </w:r>
      <w:r>
        <w:rPr>
          <w:rtl w:val="true"/>
        </w:rPr>
        <w:t xml:space="preserve">/ </w:t>
      </w:r>
      <w:r>
        <w:rPr/>
        <w:t>۱۷</w:t>
      </w:r>
      <w:r>
        <w:rPr>
          <w:rtl w:val="true"/>
        </w:rPr>
        <w:t>عَمره، دختر عبد الرحمان</w:t>
      </w:r>
      <w:bookmarkEnd w:id="2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عَمره دختر عبد الرحمان ، براى حسين عليه السلام نامه نوشت و تصميم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رفتن به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سنگين شمرد و او را به تسليم شدن و همراهى با جماعت ، سفارش كرد و به او خبر داد كه به قتلگاه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عايشه، برايم روايت كرد كه از پيامبر خدا صلى الله عليه و آله شنيده است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در سرزمين بابِل،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چون نامه اش را خواند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بايد به قتلگاه خويش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عَمرُو بنُ لوذانَ </w:t>
      </w:r>
      <w:r>
        <w:rPr>
          <w:rStyle w:val="FootnoteAnchor"/>
          <w:rtl w:val="true"/>
        </w:rPr>
        <w:footnoteReference w:id="59"/>
      </w:r>
      <w:r>
        <w:rPr>
          <w:rFonts w:ascii="Amiri" w:hAnsi="Amiri" w:eastAsia="Amiri" w:cs="Amiri"/>
          <w:color w:val="111111"/>
          <w:sz w:val="28"/>
          <w:sz w:val="28"/>
          <w:szCs w:val="28"/>
          <w:rtl w:val="true"/>
          <w:lang w:bidi="ar-SA"/>
        </w:rPr>
        <w:t xml:space="preserve">الإرشاد عن عبد اللّه بن سليمان والمنذر بن المُشمَعِلّ الأسديّين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السَّحَرُ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أصحابَهُ فَاستَقَوا ماءً وأكثَروا ، ثُمَّ سارَ حَتّى مَرَّ بِبَطنِ العَقَبَةِ </w:t>
      </w:r>
      <w:r>
        <w:rPr>
          <w:rStyle w:val="FootnoteAnchor"/>
          <w:rtl w:val="true"/>
        </w:rPr>
        <w:footnoteReference w:id="60"/>
      </w:r>
      <w:r>
        <w:rPr>
          <w:rFonts w:ascii="Amiri" w:hAnsi="Amiri" w:eastAsia="Amiri" w:cs="Amiri"/>
          <w:color w:val="111111"/>
          <w:sz w:val="28"/>
          <w:sz w:val="28"/>
          <w:szCs w:val="28"/>
          <w:rtl w:val="true"/>
          <w:lang w:bidi="ar-SA"/>
        </w:rPr>
        <w:t xml:space="preserve">فَنَزَلَ عَلَيها ، فَلَقِيَهُ شَيخٌ مِن بَني عِكرِمَةَ يُقالُ لَهُ عَمرُو بنُ لوذانَ ،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لَمَّا انصَرَفتَ ؛ فَوَاللّهِ ما تَقدَمُ إلّا عَلَى الأَسِنَّةِ وحَدِّ السُّيوفِ ، وإنَّ هؤُلاءِ الَّذينَ بَعَثوا إلَيكَ لَو كانوا كَفَوكَ مَؤونَةَ القِتالِ ، ووَطَّؤوا لَكَ الأَشياءَ فَقَدِمتَ عَلَيهِم كانَ ذلِكَ رَأيا ، فَأَمّا عَلى هذِهِ الحالِ الَّتي تَذكُرُ ، فَإِنّي لا أرى لَكَ أن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لَيسَ يَخفى عَلَيَّ الرَّأيُ ، ولكِنَّ اللّهَ تَعالى لا يُغلَبُ عَلى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يَدَعونّي حَتّى يَستَخرِجوا هذِهِ العَلَقَةَ مِن جَوفي ، فَإِذا فَعَلوا ، سَلَّطَ اللّهُ عَلَيهِم مَن يُذِلُّهُم ، حَتّى يَكونوا أذَلَّ </w:t>
      </w:r>
      <w:r>
        <w:rPr>
          <w:rStyle w:val="FootnoteAnchor"/>
          <w:rtl w:val="true"/>
        </w:rPr>
        <w:footnoteReference w:id="61"/>
      </w:r>
      <w:r>
        <w:rPr>
          <w:rFonts w:ascii="Amiri" w:hAnsi="Amiri" w:eastAsia="Amiri" w:cs="Amiri"/>
          <w:color w:val="111111"/>
          <w:sz w:val="28"/>
          <w:sz w:val="28"/>
          <w:szCs w:val="28"/>
          <w:rtl w:val="true"/>
          <w:lang w:bidi="ar-SA"/>
        </w:rPr>
        <w:t xml:space="preserve">فِرَقِ الاُمَمِ </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745_126859"/>
    </w:p>
    <w:p>
      <w:pPr>
        <w:pStyle w:val="Heading4"/>
        <w:numPr>
          <w:ilvl w:val="3"/>
          <w:numId w:val="1"/>
        </w:numPr>
        <w:rPr/>
      </w:pPr>
      <w:bookmarkStart w:id="26" w:name="__RefHeading___Toc194717_3224264995"/>
      <w:bookmarkStart w:id="27" w:name="_Toc10"/>
      <w:bookmarkEnd w:id="25"/>
      <w:bookmarkEnd w:id="26"/>
      <w:r>
        <w:rPr/>
        <w:t>۶</w:t>
      </w:r>
      <w:r>
        <w:rPr>
          <w:rtl w:val="true"/>
        </w:rPr>
        <w:t xml:space="preserve"> </w:t>
      </w:r>
      <w:r>
        <w:rPr>
          <w:rtl w:val="true"/>
        </w:rPr>
        <w:t xml:space="preserve">/ </w:t>
      </w:r>
      <w:r>
        <w:rPr/>
        <w:t>۱۸</w:t>
      </w:r>
      <w:r>
        <w:rPr>
          <w:rtl w:val="true"/>
        </w:rPr>
        <w:t>عمرو بن لوذان</w:t>
      </w:r>
      <w:bookmarkEnd w:id="2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
      </w:r>
      <w:r>
        <w:rPr>
          <w:rFonts w:ascii="IRNazanin" w:hAnsi="IRNazanin" w:eastAsia="IRNazanin"/>
          <w:color w:val="111111"/>
          <w:sz w:val="28"/>
          <w:sz w:val="28"/>
          <w:szCs w:val="28"/>
          <w:rtl w:val="true"/>
          <w:lang w:bidi="fa-IR"/>
        </w:rPr>
        <w:t>الإرشادـ به نقل از عبد اللّه بن سليمان اسدى و مُنذِر بن مُشمَعِل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سحرگاه شد، حسين عليه السلام دستور داد كه يارانش بسيار آب بر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رفت تا به منزل عَقَبه </w:t>
      </w:r>
      <w:r>
        <w:rPr>
          <w:rStyle w:val="FootnoteAnchor"/>
          <w:rtl w:val="true"/>
        </w:rPr>
        <w:footnoteReference w:id="64"/>
      </w:r>
      <w:r>
        <w:rPr>
          <w:rFonts w:ascii="IRNazanin" w:hAnsi="IRNazanin" w:eastAsia="IRNazanin"/>
          <w:color w:val="111111"/>
          <w:sz w:val="28"/>
          <w:sz w:val="28"/>
          <w:szCs w:val="28"/>
          <w:rtl w:val="true"/>
          <w:lang w:bidi="fa-IR"/>
        </w:rPr>
        <w:t>رسيد و در آن ،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از بنى عِكرِمه به نام عمرو بن لوذان به ديدارش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حسين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جز به سوى نيزه ها و تيزىِ شمشيرها نمى روى و اينان كه به سوى تو نامه فرستاده اند ، اگر تضمين مى كردند كه عهده دار جنگ به همراه تو شوند و زمينه ها را هموار مى كردند و آن گاه به سوى آنان مى رفتى، درست بود ؛ ولى با اين شرايطى كه مى گويى ، صلاح نمى بينم كه به كوفه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صحيح ، بر من ، پوشيده نيست ؛ ولى دستور خداى متعال ، مغلوب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تا وقتى جگرم را 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بيرون نياورند ، رهايم نمى كنند و چون چنين كردند ، خدا، كسى را بر آنان چيره خواهد كرد كه خوارشان مى سازد تا خوارترين گروه مردمان باشند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بَطنِ العَقيقِ </w:t>
      </w:r>
      <w:r>
        <w:rPr>
          <w:rStyle w:val="FootnoteAnchor"/>
          <w:rtl w:val="true"/>
        </w:rPr>
        <w:footnoteReference w:id="65"/>
      </w:r>
      <w:r>
        <w:rPr>
          <w:rFonts w:ascii="Amiri" w:hAnsi="Amiri" w:eastAsia="Amiri" w:cs="Amiri"/>
          <w:color w:val="111111"/>
          <w:sz w:val="28"/>
          <w:sz w:val="28"/>
          <w:szCs w:val="28"/>
          <w:rtl w:val="true"/>
          <w:lang w:bidi="ar-SA"/>
        </w:rPr>
        <w:t xml:space="preserve">، فَلَقِيَهُ رَجُلٌ مِن بَني عِكرِمَةَ فَسَلَّمَ عَلَيهِ ، وأخبَرَهُ بِتَوطيدِ ابنِ زِيادٍ الخَيلَ ما بَينَ القادِسِيَّةِ إلَى العُذَيبِ رَصَدا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بِنَفسي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تَسيرُ إلّا إلَى الأَسِنَّةِ وَالسُّيوفِ ، ولا تَتَّكِلَنَّ عَلَى الَّذينَ كَتَبوا لَكَ ؛ فَإِنَّ اُولئِكَ أوَّلُ النّاسِ مُبادَرَةً إلى حَربِكَ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ناصَحتَ وبالَغتَ ، فَجُزيتَ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 عَلَيهِ ، ومَضى حَتّى نَزَلَ بِشراة </w:t>
      </w:r>
      <w:r>
        <w:rPr>
          <w:rStyle w:val="FootnoteAnchor"/>
          <w:rtl w:val="true"/>
        </w:rPr>
        <w:footnoteReference w:id="66"/>
      </w:r>
      <w:r>
        <w:rPr>
          <w:rFonts w:ascii="Amiri" w:hAnsi="Amiri" w:eastAsia="Amiri" w:cs="Amiri"/>
          <w:color w:val="111111"/>
          <w:sz w:val="28"/>
          <w:sz w:val="28"/>
          <w:szCs w:val="28"/>
          <w:rtl w:val="true"/>
          <w:lang w:bidi="ar-SA"/>
        </w:rPr>
        <w:t xml:space="preserve">باتَ بِها ، ثُمَّ ارتَحَلَ وسارَ </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عليه السلام رفت تا به منزل عقيق </w:t>
      </w:r>
      <w:r>
        <w:rPr>
          <w:rStyle w:val="FootnoteAnchor"/>
          <w:rtl w:val="true"/>
        </w:rPr>
        <w:footnoteReference w:id="68"/>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عِكرِمه، او را ديد و سلام كرد و از آمادگى سپاه ابن زياد از قادسيه تا عُذَيب براى پيگردِ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جز به سوى نيزه ها و شمشيرها ره سپار نيستى و بر آنها كه به تو نامه نوشتند، تكيه مكن ؛ زيرا اينان ، نخستين كسانى هستند كه به جنگ با تو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نيكخواهى كردى و آن را به اوج رساندى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خير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او خداحافظى كرد و رفت تا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فرود آمد و شب در آن جا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جا كوچيد و به راه افتاد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الفَرَزدَقُ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أنساب الأشراف عن الزبير بن الخِرِّيت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الفَرَزدَقَ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الحُسَينَ عليه السلام بِذاتِ عِرقٍ </w:t>
      </w:r>
      <w:r>
        <w:rPr>
          <w:rStyle w:val="FootnoteAnchor"/>
          <w:rtl w:val="true"/>
        </w:rPr>
        <w:footnoteReference w:id="70"/>
      </w:r>
      <w:r>
        <w:rPr>
          <w:rFonts w:ascii="Amiri" w:hAnsi="Amiri" w:eastAsia="Amiri" w:cs="Amiri"/>
          <w:color w:val="111111"/>
          <w:sz w:val="28"/>
          <w:sz w:val="28"/>
          <w:szCs w:val="28"/>
          <w:rtl w:val="true"/>
          <w:lang w:bidi="ar-SA"/>
        </w:rPr>
        <w:t xml:space="preserve">وهُوَ يُريدُ الكوفَةَ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ماتَرى أهلَ الكوفَةِ صانِعينَ ؟ فَإِنَّ مَعي جَمَلاً مِن كُتُبِهِم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يَخذُلونَكَ ، فَلا تَذهَب ، فَإِنَّكَ تَأتي قَوما قُلوبُهُم مَعَكَ ، وأيديهم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يُطِعني</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الفرزدق في الصفاح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الواقدي وزرارة بن جلح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مُحَمَّدُ ابنُ الحَنَفِيَّةِ </w:t>
      </w:r>
      <w:r>
        <w:rPr>
          <w:rStyle w:val="FootnoteAnchor"/>
          <w:rtl w:val="true"/>
        </w:rPr>
        <w:footnoteReference w:id="72"/>
      </w:r>
      <w:r>
        <w:rPr>
          <w:rFonts w:ascii="Amiri" w:hAnsi="Amiri" w:eastAsia="Amiri" w:cs="Amiri"/>
          <w:color w:val="111111"/>
          <w:sz w:val="28"/>
          <w:sz w:val="28"/>
          <w:szCs w:val="28"/>
          <w:rtl w:val="true"/>
          <w:lang w:bidi="ar-SA"/>
        </w:rPr>
        <w:t>الإرشادـ في ذِكرِ خُروجِ الإِمامِ مِنَ المَدينَةِ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تَحتِ لَيلَتِهِ ـ وهِيَ لَيلَةُ الأَحَدِ لِيَومَينِ بَقِيا مِن رَجَبٍ ـ مُتَوَجِّها نَحوَ مَكَّةَ ، ومَعَهُ بَنوهُ وإخوَتُهُ ، وبَنو أخيهِ وجُلُّ أهلِ بَيتِهِ ، إلّا مُحَمَّدَ ابنَ الحَنَفِيَّةِ ، فَإِنَّهُ لَمّا عَلِمَ عَزمَهُ عَلَى الخُروجِ عَنِ المَدينَةِ لَم يَدرِ أينَ يَتَوَجَّهُ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أحَبُّ النّاس إلَيَّ ، وأعَزُّهُم عَلَيَّ ، ولَستُ أدَّخِرُ النَّصيحَةَ لِأَحَدٍ مِنَ الخَلقِ إلّا لَكَ ، وأنتَ أحَقُّ بِها ، تَنَحَّ بِبَيعَتِكَ عَن يَزيدَ بنِ مُعاوِيَةَ وعَنِ الأَمصارِ مَا استَطَعتَ ، ثُمَّ ابعَث رُسُلَكَ إلَى النّاسِ فَادعُهُم إلى نَفسِكَ ، فَإِن تابَعَكَ النّاسُ وبايَعوا لَكَ حَمِدتَ اللّهَ عَلى ذلِكَ ، وإن أجمَعَ النّاسُ عَلى غَيرِكَ ، لَم يَنقُصِ اللّهُ بِذلِكَ دينَكَ ولا عَقلَكَ ، ولا تَذهَبُ بِهِ مُروءَتُكَ ولا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تَدخُلَ مِصرا مِن هذِهِ الأَمصارِ ، فَيَختَلِفَ النّاسُ بَينَهُم ، فَمِنهُم طائِفَةٌ مَعَكَ واُخرى عَلَيكَ ، فَيَقتَتِلونَ ، فَتَكونُ أنتَ لِأَوَّلِ الأَسِنَّةِ ، فَإِذا خَيرُ هذِهِ الاُمَّةِ كُلِّها نَفسا وأبا واُمّا ، أضيَعُها دَما ، وأذَلُّها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أذهَبُ يا أخي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مَكَّةَ ، فَإِنِ اطمَأَنَّتِ بِكَ الدّارُ بِها فَسَبيلُ ذلِكَ ، وإن نَبَت </w:t>
      </w:r>
      <w:r>
        <w:rPr>
          <w:rStyle w:val="FootnoteAnchor"/>
          <w:rtl w:val="true"/>
        </w:rPr>
        <w:footnoteReference w:id="73"/>
      </w:r>
      <w:r>
        <w:rPr>
          <w:rFonts w:ascii="Amiri" w:hAnsi="Amiri" w:eastAsia="Amiri" w:cs="Amiri"/>
          <w:color w:val="111111"/>
          <w:sz w:val="28"/>
          <w:sz w:val="28"/>
          <w:szCs w:val="28"/>
          <w:rtl w:val="true"/>
          <w:lang w:bidi="ar-SA"/>
        </w:rPr>
        <w:t xml:space="preserve">بِكَ لَحِقتَ بِالرِّمالِ وشَعَفِ </w:t>
      </w:r>
      <w:r>
        <w:rPr>
          <w:rStyle w:val="FootnoteAnchor"/>
          <w:rtl w:val="true"/>
        </w:rPr>
        <w:footnoteReference w:id="74"/>
      </w:r>
      <w:r>
        <w:rPr>
          <w:rFonts w:ascii="Amiri" w:hAnsi="Amiri" w:eastAsia="Amiri" w:cs="Amiri"/>
          <w:color w:val="111111"/>
          <w:sz w:val="28"/>
          <w:sz w:val="28"/>
          <w:szCs w:val="28"/>
          <w:rtl w:val="true"/>
          <w:lang w:bidi="ar-SA"/>
        </w:rPr>
        <w:t xml:space="preserve">الجِبالِ ، وخَرَجتَ مِن بَلَدٍ إلى بَلَدٍ ، حَتّى تَنظُرَ ما يَصيرُ أمرُ النّاسِ إلَيهِ ، فَإِنَّكَ أصوَبُ ما تَكونُ رَأيا حينَ تَستَقبِلُ الأَمرَ استِقبالاً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نَصَحتَ وأشفَقتَ ، وأرجو أن يَكونَ رَأيُكَ سَديدا مُوَفَّقا </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745_126863"/>
    </w:p>
    <w:p>
      <w:pPr>
        <w:pStyle w:val="Heading4"/>
        <w:numPr>
          <w:ilvl w:val="3"/>
          <w:numId w:val="1"/>
        </w:numPr>
        <w:rPr/>
      </w:pPr>
      <w:bookmarkStart w:id="29" w:name="__RefHeading___Toc194719_3224264995"/>
      <w:bookmarkStart w:id="30" w:name="_Toc11"/>
      <w:bookmarkEnd w:id="28"/>
      <w:bookmarkEnd w:id="29"/>
      <w:r>
        <w:rPr/>
        <w:t>۶</w:t>
      </w:r>
      <w:r>
        <w:rPr>
          <w:rtl w:val="true"/>
        </w:rPr>
        <w:t xml:space="preserve"> </w:t>
      </w:r>
      <w:r>
        <w:rPr>
          <w:rtl w:val="true"/>
        </w:rPr>
        <w:t xml:space="preserve">/ </w:t>
      </w:r>
      <w:r>
        <w:rPr/>
        <w:t>۱۹</w:t>
      </w:r>
      <w:r>
        <w:rPr>
          <w:rtl w:val="true"/>
        </w:rPr>
        <w:t>فَرَزدَق</w:t>
      </w:r>
      <w:bookmarkEnd w:id="30"/>
    </w:p>
    <w:p>
      <w:pPr>
        <w:pStyle w:val="BookText"/>
        <w:rPr/>
      </w:pP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كعبه و حرم و غير حرم، او را مى‌شناسند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از شنيدن اين اشعار، خشمگين شد و دستور داد فرزدق را زندانى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عَسفان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زندانى كردند و امام زين العابدين عليه السلام دوازده هزار درهم صله به خاطر آن شعر، به وى داد؛ ولى فرزدق، آن را نپذيرفت و گفت كه تنها براى پاداش اخروى، آن را سروده است و تنها با اصرار امام عليه السلام آن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پس از سفرى به عراق، شام و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عراق و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الأشرافـ به نقل از زبير بن خِرّيت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فَرَزدَق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در منزل ذات عِرق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ديدم كه به كوفه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 كنى مردم كوفه ـ كه خورجينى از نامه هايشان نزد من است ـ چه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سوى مردمى مى روى كه دل هايشان، با تو و دست هايشان، رو در روى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نپذيرفت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فرزدق در صفاح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تحليلى درباره ارزيابى سفر امام حسين عليه السلام به عراق و نهضت كوفه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شيعيان در آن 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 واقدى و زرارة بن جلح</w:t>
      </w:r>
      <w:r>
        <w:rPr>
          <w:rFonts w:eastAsia="Amiri" w:cs="Amiri" w:ascii="Amiri" w:hAnsi="Amiri"/>
          <w:color w:val="111111"/>
          <w:sz w:val="28"/>
          <w:szCs w:val="28"/>
          <w:rtl w:val="true"/>
          <w:lang w:bidi="ar-SA"/>
        </w:rPr>
        <w:t>) .</w:t>
      </w:r>
    </w:p>
    <w:p>
      <w:pPr>
        <w:pStyle w:val="Heading4"/>
        <w:numPr>
          <w:ilvl w:val="3"/>
          <w:numId w:val="1"/>
        </w:numPr>
        <w:rPr/>
      </w:pPr>
      <w:bookmarkStart w:id="31" w:name="__RefHeading___Toc194721_3224264995"/>
      <w:bookmarkStart w:id="32" w:name="_Toc12"/>
      <w:bookmarkEnd w:id="31"/>
      <w:r>
        <w:rPr/>
        <w:t>۶</w:t>
      </w:r>
      <w:r>
        <w:rPr>
          <w:rtl w:val="true"/>
        </w:rPr>
        <w:t xml:space="preserve"> </w:t>
      </w:r>
      <w:r>
        <w:rPr>
          <w:rtl w:val="true"/>
        </w:rPr>
        <w:t xml:space="preserve">/ </w:t>
      </w:r>
      <w:r>
        <w:rPr/>
        <w:t>۲۰</w:t>
      </w:r>
      <w:r>
        <w:rPr>
          <w:rtl w:val="true"/>
        </w:rPr>
        <w:t>محمّد بن حنفيّه</w:t>
      </w:r>
      <w:bookmarkEnd w:id="3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
      </w:r>
      <w:r>
        <w:rPr>
          <w:rFonts w:ascii="IRNazanin" w:hAnsi="IRNazanin" w:eastAsia="IRNazanin"/>
          <w:color w:val="111111"/>
          <w:sz w:val="28"/>
          <w:sz w:val="28"/>
          <w:szCs w:val="28"/>
          <w:rtl w:val="true"/>
          <w:lang w:bidi="fa-IR"/>
        </w:rPr>
        <w:t>الإرشادـ در گزارش بيرون رفتن امام عليه السلام از مدينه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شب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يكشنبه، دو روز مانده از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سوى مكّه به راه افتاد و فرزندان، برادران، برادرزادگان و همه خانواده اش، جز محمّد بن حنفيّه ، همراه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 چون دريافت كه ايشان آهنگ بيرون رفتن از مدينه را دارد و خودش هم نمى داند كه به كجا مى رود،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محبوب ترينِ مردم و گرامى ترينِ آنان در نزد منى و دلسوزى را براى هيچ يك از مردم ، جز براى تو ، نگاه نمى دارم و تو ، بِدان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با يزيد بن معاويه و از شهرها ، تا آن جا كه مى توانى ، چشمپوشى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فرستادگانى به سوى مردم ، گسيل دار و آنان را به سوى خود ،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مردم از تو پيروى كردند و به بيعت تو در آمدند ، خدا را بر آن ، سپاس بگزار و اگر سراغ كسى جز تو رفتند، از دين و خِرد تو ، كاسته نمى شود و مردانگى و ارجمندىِ تو ، بر باد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نگرانم كه به يكى از اين شهرها وارد شوى و مردم ، دچار چنددستگى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با تو و گروهى بر ضدّ تو ، و با يكديگر نبرد كنند و تو، هدف نخستين نيزه باشى و در آن صورت ، بهترينِ همه اين امّت از نظر شخصيت فردى و پدر و مادر ، خونش از همه پايمال تر و خانواده اش از همه خوارتر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بروم؟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سراى آرامى بود، همان جا بمان و اگر تو را در آن ، آرامش نبود ، به رَمْل ها و ستيغ كوه ها پناه ببر و از شهرى به شهرى برو تا بنگرى كه سرنوشت مردم، 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ترين تصميم گيرى تو ، زمانى است كه به استقبال حوادث و رخدادها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نيكخواهى و دلسوزى كردى و اميد دارم كه نظر تو ، استوار و همراه توفيق باشد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تاريخ الطبري عن أبي مخنفـ في ذِكرِ خُروجِ الإِمامِ مِنَ المَدينَةِ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الحُسَينُ عليه السلام ، فَإِنَّهُ خَرَجَ بِبَنيهِ وإخوَتِهِ ، وبَني أخيهِ وجُلِّ أهلِ بَيتِهِ ، إلّا مُحَمَّدَ ابنَ الحَنَفِيَّةِ ، فَإِنَّهُ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أنتَ أحَبُّ النّاسِ إلَيَّ ، وأعَزُّهُم عَلَيَّ ، ولَستُ أدَّخِرُ النَّصيحَةَ لِأَحَدٍ مِنَ الخَلقِ أحقَّ بِها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بِتَبِعَتِكَ </w:t>
      </w:r>
      <w:r>
        <w:rPr>
          <w:rStyle w:val="FootnoteAnchor"/>
          <w:rtl w:val="true"/>
        </w:rPr>
        <w:footnoteReference w:id="78"/>
      </w:r>
      <w:r>
        <w:rPr>
          <w:rFonts w:ascii="Amiri" w:hAnsi="Amiri" w:eastAsia="Amiri" w:cs="Amiri"/>
          <w:color w:val="111111"/>
          <w:sz w:val="28"/>
          <w:sz w:val="28"/>
          <w:szCs w:val="28"/>
          <w:rtl w:val="true"/>
          <w:lang w:bidi="ar-SA"/>
        </w:rPr>
        <w:t xml:space="preserve">عَن يَزيدَ بنِ مُعاوِيَةَ وعَنِ الأَمصارِ مَا استَطَعتَ ، ثُمَّ ابعَث رُسُلَكَ إلَى النّاسِ فَادعُهُم إلى نَفسِكَ ، فَإِن بايَعوا لَكَ حَمِدتَ اللّهَ عَلى ذلِكَ ، وإن أجمَعَ النّاسُ عَلى غَيرِكَ لَم يَنقُصِ اللّهُ بِذلِكَ دينَكَ ولا عَقلَكَ ، ولا يَذهَبُ بِهِ مُروءَتُكَ ولا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تَدخُلَ مِصرا مِن هذِهِ الأَمصارِ ، وَتأتِيَ جَماعَةً مِنَ النّاسِ ، فَيَختَلِفونَ بَينَهُم ، فَمِنهُم طائِفَةٌ مَعَكَ واُخرى عَلَيكَ ، فَيَقتَتِلونَ فَتَكونُ لِأَوَّلِ الأَسِنَّةِ ، فَإِذا خَيرُ هذِهِ الاُمَّةِ كُلِّها نَفسا وأبا واُمّا ، أضيَعُها دَما ، وأذَلُّها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ذاهِبٌ يا أخي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مَكَّةَ ، فَإِنِ اطمَأَنَّت بِكَ الدّارُ فَسَبيلُ ذلِكَ ، وإن نَبَت بِكَ ، لَحِقتَ بِالرِّمالِ وشَعَفِ الجِبالِ ، وخَرَجتَ مِن بَلَدٍ إلى بَلَدٍ ، حَتّى تَنظُرَ إلى ما يَصيرُ أمرُ النّاسِ ، وتَعرِفَ عِندَ ذلِكَ الرَّأيَ ، فَإِنَّكَ أصوَبُ ما تَكونُ رَأيا وأحزَمُهُ عَمَلاً حينَ تَستَقبِلُ الاُمورَ استِقبالاً ، ولا تَكونُ الاُمورُ عَلَيكَ أبدا أشكَلَ مِنها حينَ تَستَدبِرُهَا استِدبارا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قَد نَصَحتَ فَأَشفَقتَ ، فَأَرجو أن يَكونَ رَأيُكَ سَديدا مُوَفَّقا </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ابو مِخنَف ، در باره بيرون آمدن امام عليه السلام از مدينه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با فرزندان، برادران، برادرزادگان و تمام خانواده اش، بجز محمّد بن حنفيّه،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داشتنى ترينِ مردم و گرامى ترينِ آنها نزد منى و نيكخواهى را براى كسى از مردم، جز تو ، نگاه نمى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بيعت با يزيد بن معاويه و از شهرها ، تا مى توانى ، كناره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فرستادگانت را به سوى مردم ، گسيل دار و آنان را به سوى خود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بيعت كردند، خدا را بر آن ، ستايش كن و اگر سراغ كسى جز تو رفتند ، از ديانت و خِرد تو ، چيزى نخواهد كاست و مردانگى و ارجمندى ات بر باد نخواهد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نگرانم كه به يكى از شهرها وارد شوى و نزد گروهى از مردم بروى و آنان با يكديگر، دچار اختلاف شوند ، گروهى با تو و گروهى بر ضدّ تو باشند و با هم نبرد كنند و تو ، نخستين هدف نيزه ها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بهترينِ اين امّت از نظر شخصيت فردى و پدر و مادر، خونش از همه پايمال تر و خانواده اش از همه خوارتر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مكّه فرود 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سرايى مطمئن بود ، چه بهتر ، وگر نه به شِنزارها و بلنداىِ كوه ها پناه ببر و از شهرى به شهرى خواهى رفت تا بنگرى كه كار مردم ، 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رأى و راه خود را مى شناسى ؛ چرا كه استوارترين رأى و دورانديشانه ترين كار ، آن گاه است كه به پيشواز كارها بروى و زمانى كه به كارها پشت كنى ، دشوارترينِ حالت ها برايت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خيرخواهى و دلسوزى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دارم كه رأى تو ، استوار و با توفيقْ همراه باشد</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حُسَينٌ عليه السلام إلَى المَدينَةِ ، فَقَدِمَ عَلَيهِ مَن خَفَّ مَعَهُ مِن بَني عَبدِ المُطَّلِبِ ، وهُم تِسعَةَ عَشَرَ رَجُلاً ، ونِساءٌ وصِبيانٌ مِن أخَواتِهِ وبَناتِهِ ونِسائِهِم ، وتَبِعَهُم مُحَمَّدُ ابنُ الحَنَفِيَّةِ فَأَدرَكَ حُسَينا عليه السلام بِمَكَّةَ ، وأعلَمَهُ أنَّ الخُروجَ لَيسَ لَهُ بِرَأيٍ يَومَهُ هذا ، فَأَبَى الحُسَينُ عليه السلام أن يَقبَلَ </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عليه السلام قاصدى به مدينه فرستاد و كسانى از عبد المطّلب كه از همراهى با وى باز مانده بودند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نوزده مرد و زن و كودك ، از برادران و خواهران و همسرانش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نيز در پىِ آنان آمد تا در مكّه به حسين عليه السلام رسيد و به او خبر داد كه به نظر او ، قيام كردن در اين روزها، درست نيست؛ امّا حسين عليه السلام از پذيرش آن، سر باز زد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مُحَمَّدُ ابنُ الحَنَفِيَّةِ وعَبدُ اللّهِ بنُ المُطيعِ نَهَياهُ عَنِ الكوفَةِ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بَلدَةٌ مَشؤومَةٌ ، قُتِلَ فيها أبوكَ ، وخُذِلَ فيها أخوكَ ، فَالزَمِ الحَرَمَ فَإِنَّكَ سَيِّدُ العَرَبِ ، لا يَعدِلُ بِكَ أهلُ الحِجازِ ، وتَتَداعى إلَيكَ النّاسُ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مُحَمَّدُ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نَبَت بِكَ ، لَحِقتَ بِالرِّمالِ وشَعَفِ الجِبالِ ، وتَنَفَّلتَ </w:t>
      </w:r>
      <w:r>
        <w:rPr>
          <w:rStyle w:val="FootnoteAnchor"/>
          <w:rtl w:val="true"/>
        </w:rPr>
        <w:footnoteReference w:id="81"/>
      </w:r>
      <w:r>
        <w:rPr>
          <w:rFonts w:ascii="Amiri" w:hAnsi="Amiri" w:eastAsia="Amiri" w:cs="Amiri"/>
          <w:color w:val="111111"/>
          <w:sz w:val="28"/>
          <w:sz w:val="28"/>
          <w:szCs w:val="28"/>
          <w:rtl w:val="true"/>
          <w:lang w:bidi="ar-SA"/>
        </w:rPr>
        <w:t xml:space="preserve">مِن بَلَدٍ إلى بَلَدٍ حَتّى تَفرُقَ لَكَ الرَّأيَ ، فَتَستَقبِلُ الاُمورَ استِقبالاً ، ولا تَستَدبِرُهَا استدِبارا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مُحَمَّدُ ابنُ الحَنَفِيَّةِ يُشَيِّعُهُ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عِندَ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اللّهَ اللّهَ في حُرَمِ </w:t>
      </w:r>
      <w:r>
        <w:rPr>
          <w:rStyle w:val="FootnoteAnchor"/>
          <w:rtl w:val="true"/>
        </w:rPr>
        <w:footnoteReference w:id="83"/>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إلّا أن يَكُنَّ سَبايا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تاريخ الطبري عن هشام بن الوليد عمّن شهد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الحُسَينُ بنُ عَلِيٍّ عليه السلام بِأَهلِهِ مِن مَكَّةَ ، ومُحَمَّدُ ابنُ الحَنَفِيَّةِ بِالمَدينَةِ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فَبَلَغَهُ خَبَرُهُ وهُوَ يَتَوَضَّأُ في طَستٍ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حَتّى سَمِعتُ وَكفَ </w:t>
      </w:r>
      <w:r>
        <w:rPr>
          <w:rStyle w:val="FootnoteAnchor"/>
          <w:rtl w:val="true"/>
        </w:rPr>
        <w:footnoteReference w:id="85"/>
      </w:r>
      <w:r>
        <w:rPr>
          <w:rFonts w:ascii="Amiri" w:hAnsi="Amiri" w:eastAsia="Amiri" w:cs="Amiri"/>
          <w:color w:val="111111"/>
          <w:sz w:val="28"/>
          <w:sz w:val="28"/>
          <w:szCs w:val="28"/>
          <w:rtl w:val="true"/>
          <w:lang w:bidi="ar-SA"/>
        </w:rPr>
        <w:t xml:space="preserve">دُموعِهِ فِي الطَّستِ </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حنفيّه و عبد اللّه بن مطيع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رفتن به كوفه نهى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 بدشگون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پدرت كشته شد و برادرت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حرم بمان كه سَرور عرب هستى و مردم حجاز ، كسى را به جاى تو بر نمى گيرند و مردم از هر جا به سوى تو مى گروند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حنفيّه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نشد ، به رَمْل ها و ستيغ كوه ها مى پيوندى و از شهرى به شهرى مى روى تا تصميم گيرى برايت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پيشواز كارها مى روى و به آنها پشت نمى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حنفيّه، براى بدرقه حسين عليه السلام </w:t>
      </w:r>
      <w:r>
        <w:rPr>
          <w:rStyle w:val="FootnoteAnchor"/>
          <w:rtl w:val="true"/>
        </w:rPr>
        <w:footnoteReference w:id="87"/>
      </w:r>
      <w:r>
        <w:rPr>
          <w:rFonts w:ascii="IRNazanin" w:hAnsi="IRNazanin" w:eastAsia="IRNazanin"/>
          <w:color w:val="111111"/>
          <w:sz w:val="28"/>
          <w:sz w:val="28"/>
          <w:szCs w:val="28"/>
          <w:rtl w:val="true"/>
          <w:lang w:bidi="fa-IR"/>
        </w:rPr>
        <w:t>بيرون آمد و هنگام خداحافظى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 خدا را در باره خاندان پيامبر خدا، در نظر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جز اسير شدنِ آنان را نمى 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الطبرىـ به نقل از هشام بن وليد ، از كسى كه آن جا حضور داشت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با خانواده اش از مكّه حركت كرد و محمّد بن حنفيّه،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تشتى وضو مى گرفت، اين خبر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 ، آن چنان كه شنيدم اشك هايش بر تَشت مى ريخت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عن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مُحَمَّدَ ابنَ الحَنَفِيَّةِ مَسيرُهُ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مَسيرُ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يَتَوَضَّأُ وبَينَ يَدَيهِ طَشتٌ ، فَبَكى حَتّى مَلَأَهُ مِن دُموعِهِ ، ولَم يَبقَ بِمَكَّةَ إلّا مَن حَزِنَ لِمَسيرِهِ ، ولَمّا كَثُروا عَلَيهِ ، أنشَدَ أبياتَ أخِي 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سَأَمضي فَما فِي المَوتِ عارٌ عَلَى الفَتىإذا ما نَوى خَيرا وجاهَدَ مُغرَما وآسَى الرِّجالَ الصّالِحينَ بِنَفسِهِوفارَقَ مَثبورا وخالَفَ مَحرَما وإن عِشتُ لَم اُذمَم وإن مِتُّ لَم اُلَمكَفى بِكَ ذُلّاً أن تَعيشَ وتُرغَما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أَمْرُ اللَّهِ قَدَرًا مَّقْدُورًا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ملاحظةاستناداً إلى الروايات التي مرَّت وكذلك الروايات التي ستأتي فإنَّ محمد ابن الحنفية التقى الإمام عليه السلام قبل انطلاقه نحو مكّة ، وعرض عليه بعض المقترحات ، وبعد استقرار الإمام في مكّة وعلى أثر التحاق مجموعة من أهل بيته ، توجَّه محمد ابن الحنفية إلى مكّة والتقى فيها ـ أيضاً ـ الإمام عليه السلام وألحَّ عليه أن يغضّ النظر عن الذهاب إلى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تآمر يزيد لقتل الإمام عليه السلام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اقتراح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 ابن الحنفيّة وعِدَّة من بني عبد المطّلب إلى مكّة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الخواصّـ به نقل از واقدى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حنفيّه، از رفتن حسين عليه السلام آگاه شد، در حالى كه وضو مى گرفت و پيشِ رويش تَشتى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گريست تا آن را از اشك ، پُر كرد و كسى در مكّه نبود ، مگر آن كه از رفتنش اندوهگين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براى نرفتن به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چيره شدند ، اين اشعار مرد اَوسى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روم و مرگ ، بر جوان ، ننگ نيستآن گاه كه نيّت او نيك باشد و با تباهى ، نبرد كند و مردان شايسته را با جانش يارى كندو از نابودى ، دورى گزيند و با حرامى مخالفت ورزد اگر زنده بمانم ، نكوهش نمى شوم و چون بميرم ، سرزنش نمى شومدر خوارىِ تو ، همين بس كه تحت ستم ، زنده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همواره فرمان خدا ، تقديرى رقم خورده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نكتهبه گواهى رواياتى كه گذشت و رواياتى كه خواهد آمد ، محمّد بن حنفيّه، پيش از حركت امام حسين عليه السلام به سوى مكّه ، با ايشان ديدار كرده و به ايشان پيشنهادهايى ارائه داده است و پس از حضور امام عليه السلام در مكّه نيز در پىِ پيوستن گروهى از خاندان امام عليه السلام به ايشان، وى به مكّه رفته و در آن جا، بار ديگر با ايشان ديدار نموده و به ايشان اصرار كرده كه از رفتن به كوفه،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يزيد براى كشتن امام عليه السلام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محمّد بن حنفيّه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محمّد بن حنفيّه و گروهى از بنى عبد المطّلب به مكّه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المِسوَرُ بنُ مَخرَمَةَ </w:t>
      </w:r>
      <w:r>
        <w:rPr>
          <w:rStyle w:val="FootnoteAnchor"/>
          <w:rtl w:val="true"/>
        </w:rPr>
        <w:footnoteReference w:id="90"/>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إلَى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المِسوَرُ بنُ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تَغَتَرَّ بِكُتُبِ أهلِ العِراقِ ؛ ويَقولَ لَكَ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بِهِم فَإِنَّهُم ناصِروكَ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تَبرَحَ الحَرَمَ ؛ فَإِنَّهُم إن كانَت لَهُم بِكَ حاجَةٌ ، فَسَيَضرِبونَ إلَيكَ آباطَ الإِبِلِ حَتّى يُوافوكَ ، فَتَخرُجَ في قُوَّةٍ وعُدَّةٍ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فَجَزّاهُ خَيرا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أستَخيرُ اللّهَ في ذلِكَ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يَزيدُ بنُ الأَصَمِّ </w:t>
      </w:r>
      <w:r>
        <w:rPr>
          <w:rStyle w:val="FootnoteAnchor"/>
          <w:rtl w:val="true"/>
        </w:rPr>
        <w:footnoteReference w:id="92"/>
      </w:r>
      <w:r>
        <w:rPr>
          <w:rFonts w:ascii="Amiri" w:hAnsi="Amiri" w:eastAsia="Amiri" w:cs="Amiri"/>
          <w:color w:val="111111"/>
          <w:sz w:val="28"/>
          <w:sz w:val="28"/>
          <w:szCs w:val="28"/>
          <w:rtl w:val="true"/>
          <w:lang w:bidi="ar-SA"/>
        </w:rPr>
        <w:t xml:space="preserve">تاريخ دمشق عن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يَزيدُ بنُ الأَصَمِّ إلَى الحُسَينِ بنِ عَلِيٍّ عليه السلام حينَ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أهلَ الكوفَةِ قَد أبَوا إلّا أن يُبغِضوكَ ، وقَلَّ مَن أبغَضَ إلّا قَلِقَ ، وإنّي اُعيذُكَ بِاللّهِ أن تَكونَ كَالمُغتَرِّ بِالبَرقِ ، وكَالمُهريقِ ماءً لِلسَّرابِ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 يَسْتَخِفَّنَّكَ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لَا يُوقِنُونَ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2745_126873"/>
    </w:p>
    <w:p>
      <w:pPr>
        <w:pStyle w:val="Heading4"/>
        <w:numPr>
          <w:ilvl w:val="3"/>
          <w:numId w:val="1"/>
        </w:numPr>
        <w:rPr/>
      </w:pPr>
      <w:bookmarkStart w:id="34" w:name="__RefHeading___Toc194723_3224264995"/>
      <w:bookmarkStart w:id="35" w:name="_Toc13"/>
      <w:bookmarkEnd w:id="33"/>
      <w:bookmarkEnd w:id="34"/>
      <w:r>
        <w:rPr/>
        <w:t>۶</w:t>
      </w:r>
      <w:r>
        <w:rPr>
          <w:rtl w:val="true"/>
        </w:rPr>
        <w:t xml:space="preserve"> </w:t>
      </w:r>
      <w:r>
        <w:rPr>
          <w:rtl w:val="true"/>
        </w:rPr>
        <w:t xml:space="preserve">/ </w:t>
      </w:r>
      <w:r>
        <w:rPr/>
        <w:t>۲۱</w:t>
      </w:r>
      <w:r>
        <w:rPr>
          <w:rtl w:val="true"/>
        </w:rPr>
        <w:t>مِسوَر بن مَخرَمه</w:t>
      </w:r>
      <w:bookmarkEnd w:id="35"/>
    </w:p>
    <w:p>
      <w:pPr>
        <w:pStyle w:val="BookText"/>
        <w:rPr/>
      </w:pPr>
      <w:r>
        <w:rPr>
          <w:rStyle w:val="FootnoteAnchor"/>
          <w:rtl w:val="true"/>
        </w:rPr>
        <w:footnoteReference w:id="95"/>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مِسوَر بن مَخرَمه، براى حسين عليه السلام نوشت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از نامه هاى مردم عراق ، فريفته شوى و ابن زبير به تو بگويد كه به آنان بپيوندى و آنان، ياور تو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حرم را رها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تو نياز دارند، رنج سفر را بر خود، هموار مى سازند تا به تو برسند و تو با نيرو و توشه، قيام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عليه السلام براى او آرزوى پاداش نيكو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باره، از خدا مى خواهم كه خير پيش آورد</w:t>
      </w:r>
      <w:r>
        <w:rPr>
          <w:rFonts w:eastAsia="IRNazanin" w:cs="IRNazanin"/>
          <w:color w:val="111111"/>
          <w:sz w:val="28"/>
          <w:szCs w:val="28"/>
          <w:rtl w:val="true"/>
          <w:lang w:bidi="fa-IR"/>
        </w:rPr>
        <w:t>» .</w:t>
      </w:r>
    </w:p>
    <w:p>
      <w:pPr>
        <w:pStyle w:val="Heading4"/>
        <w:numPr>
          <w:ilvl w:val="3"/>
          <w:numId w:val="1"/>
        </w:numPr>
        <w:rPr/>
      </w:pPr>
      <w:bookmarkStart w:id="36" w:name="__RefHeading___Toc194725_3224264995"/>
      <w:bookmarkStart w:id="37" w:name="_Toc14"/>
      <w:bookmarkEnd w:id="36"/>
      <w:r>
        <w:rPr/>
        <w:t>۶</w:t>
      </w:r>
      <w:r>
        <w:rPr>
          <w:rtl w:val="true"/>
        </w:rPr>
        <w:t xml:space="preserve"> </w:t>
      </w:r>
      <w:r>
        <w:rPr>
          <w:rtl w:val="true"/>
        </w:rPr>
        <w:t xml:space="preserve">/ </w:t>
      </w:r>
      <w:r>
        <w:rPr/>
        <w:t>۲۲</w:t>
      </w:r>
      <w:r>
        <w:rPr>
          <w:rtl w:val="true"/>
        </w:rPr>
        <w:t>يزيد بن اَصَم</w:t>
      </w:r>
      <w:bookmarkEnd w:id="3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
      </w:r>
      <w:r>
        <w:rPr>
          <w:rFonts w:ascii="IRNazanin" w:hAnsi="IRNazanin" w:eastAsia="IRNazanin"/>
          <w:color w:val="111111"/>
          <w:sz w:val="28"/>
          <w:sz w:val="28"/>
          <w:szCs w:val="28"/>
          <w:rtl w:val="true"/>
          <w:lang w:bidi="fa-IR"/>
        </w:rPr>
        <w:t>تاريخ دمشقـ به نقل از سفيان بن عُيَينَه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اَصَم، براى حسين بن على عليه السلام هنگامى كه حركت كرد ،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پس همانا مردم كوفه ، تنها كينه تو را دارند و كسانى هستند كه آرام نمى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تو را در پناه خدا قرار مى دهم كه با جرقّه آنان ، فريب بخورى و آب را در سراب بريزى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شكيبا باش كه وعده خدا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يقين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مردم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خوارى نكشانند </w:t>
      </w:r>
      <w:r>
        <w:rPr>
          <w:rFonts w:eastAsia="IRNazanin" w:cs="IRNazanin"/>
          <w:color w:val="111111"/>
          <w:sz w:val="28"/>
          <w:szCs w:val="28"/>
          <w:rtl w:val="true"/>
          <w:lang w:bidi="fa-IR"/>
        </w:rPr>
        <w:t>» .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كَربَلاءَ</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جُهودُ يَزيدَ لِصَرفِ الإِمامِ عليه السلام عَنِ الخُروجِالطبقات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يَزيدُ بنُ مُعاوِيَةَ إلى عَبدِ اللّهِ بنِ عَبّاسٍ يُخبِرُهُ بِخُروجِ الحُسَينِ عليه السلام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ونَحسَبُهُ جاءَهُ رِجالٌ مِن أهلِ هذَا المَشرِقِ فَمَنَّوهُ الخِلافَةَ ، وعِندَكَ مِنهُم خِبرَةٌ وتَجرِبَةٌ ، فَإِن كانَ فَعَلَ فَقَد قَطَعَ واشِجَ القَرابَةِ ، وأنتَ كَبيرُ أهلِ بَيتِكَ وَالمَنظورُ إلَيهِ ، فَاكفُفهُ عَنِ السَّعيِ فِي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بِهذِهِ الأَبياتِ إلَيهِ وإلى مَن بِمَكَّةَ وَالمَدينَةِ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الرّاكِبُ الغادي لِطِيَّتِهِ </w:t>
      </w:r>
      <w:r>
        <w:rPr>
          <w:rStyle w:val="FootnoteAnchor"/>
          <w:rtl w:val="true"/>
        </w:rPr>
        <w:footnoteReference w:id="97"/>
      </w:r>
      <w:r>
        <w:rPr>
          <w:rFonts w:ascii="Amiri" w:hAnsi="Amiri" w:eastAsia="Amiri" w:cs="Amiri"/>
          <w:color w:val="111111"/>
          <w:sz w:val="28"/>
          <w:sz w:val="28"/>
          <w:szCs w:val="28"/>
          <w:rtl w:val="true"/>
          <w:lang w:bidi="ar-SA"/>
        </w:rPr>
        <w:t xml:space="preserve">عَلى عُذافِرَةٍ </w:t>
      </w:r>
      <w:r>
        <w:rPr>
          <w:rStyle w:val="FootnoteAnchor"/>
          <w:rtl w:val="true"/>
        </w:rPr>
        <w:footnoteReference w:id="98"/>
      </w:r>
      <w:r>
        <w:rPr>
          <w:rFonts w:ascii="Amiri" w:hAnsi="Amiri" w:eastAsia="Amiri" w:cs="Amiri"/>
          <w:color w:val="111111"/>
          <w:sz w:val="28"/>
          <w:sz w:val="28"/>
          <w:szCs w:val="28"/>
          <w:rtl w:val="true"/>
          <w:lang w:bidi="ar-SA"/>
        </w:rPr>
        <w:t xml:space="preserve">في سَيرِها قُحَمُ </w:t>
      </w:r>
      <w:r>
        <w:rPr>
          <w:rStyle w:val="FootnoteAnchor"/>
          <w:rtl w:val="true"/>
        </w:rPr>
        <w:footnoteReference w:id="99"/>
      </w:r>
      <w:r>
        <w:rPr>
          <w:rFonts w:ascii="Amiri" w:hAnsi="Amiri" w:eastAsia="Amiri" w:cs="Amiri"/>
          <w:color w:val="111111"/>
          <w:sz w:val="28"/>
          <w:sz w:val="28"/>
          <w:szCs w:val="28"/>
          <w:rtl w:val="true"/>
          <w:lang w:bidi="ar-SA"/>
        </w:rPr>
        <w:t xml:space="preserve">أبلِغ قُرَيشا عَلى نَأيِ المَزارِ بِهابَيني وبَينَ حُسَينٍ اللّهُ وَالرَّحِمُ ومَوقِفٌ بِفِناءِ البَيتِ أنشُدُهُعَهدَ الإِلهِ وما تُوفى بِهِ الذِّمَمُ عنيتُمُ قَومَكُم فَخرا بِاُمِّكُمُاُمٌّ لَعَمري حَصانٌ عَفَّةُ كَرَمُ هِيَ الَّتي لا يُداني فَضلَها أحَدٌبِنتُ الرَّسولِ وخَيرُ النّاسِ قَد عَلِموا وفَضلُها لَكُمُ فَضلٌ وغَيرُكُمُمِن قَومِكُم لَهُم في فَضلِها قَسَمُ إنّي لَأَعلَمُ أو ظَنّا كَعالِمِهِوَالظَّنُّ يَصدُقُ أحيانا فَيَنتَظِمُ أن سَوفَ يَترُكُكُم ما تَدَّعون بِهاقَتلى تَهاداكُمُ العُقبانُ وَالرَّخَمُ </w:t>
      </w:r>
      <w:r>
        <w:rPr>
          <w:rStyle w:val="FootnoteAnchor"/>
          <w:rtl w:val="true"/>
        </w:rPr>
        <w:footnoteReference w:id="100"/>
      </w:r>
      <w:r>
        <w:rPr>
          <w:rFonts w:ascii="Amiri" w:hAnsi="Amiri" w:eastAsia="Amiri" w:cs="Amiri"/>
          <w:color w:val="111111"/>
          <w:sz w:val="28"/>
          <w:sz w:val="28"/>
          <w:szCs w:val="28"/>
          <w:rtl w:val="true"/>
          <w:lang w:bidi="ar-SA"/>
        </w:rPr>
        <w:t xml:space="preserve">يا قَومَنا لا تَشُبُّوا الحَربَ إذ سَكَنَتوَمسِّكوا بِحِبالِ </w:t>
      </w:r>
      <w:r>
        <w:rPr>
          <w:rStyle w:val="FootnoteAnchor"/>
          <w:rtl w:val="true"/>
        </w:rPr>
        <w:footnoteReference w:id="101"/>
      </w:r>
      <w:r>
        <w:rPr>
          <w:rFonts w:ascii="Amiri" w:hAnsi="Amiri" w:eastAsia="Amiri" w:cs="Amiri"/>
          <w:color w:val="111111"/>
          <w:sz w:val="28"/>
          <w:sz w:val="28"/>
          <w:szCs w:val="28"/>
          <w:rtl w:val="true"/>
          <w:lang w:bidi="ar-SA"/>
        </w:rPr>
        <w:t xml:space="preserve">السِّلمِ وَاعتَصِموا قَد غَرَّتِ الحَربُ مَن قَد كانَ قَبلَكُمُمِنَ القُرونِ وقَد بادَت بِهَا الاُمَمُ فَأَنصِفوا قَومَكُم لا تَهلِكوا بَذَخافَرُبَّ ذي بَذَخٍ زَلَّت بِهِ القَدَمُ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ألّا يَكونَ خُروجُ الحُسَينِ عليه السلام لِأَمرٍ تَكرَهُهُ ، ولَستُ أدَعُ النَّصيحَةَ لَهُ في ما يَجمَعُ اللّهُ بِهِ الاُلفَةَ ، ويُطفِئُ بِهِ النّائِرَةَ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2745_126877"/>
    </w:p>
    <w:p>
      <w:pPr>
        <w:pStyle w:val="Heading3"/>
        <w:numPr>
          <w:ilvl w:val="2"/>
          <w:numId w:val="1"/>
        </w:numPr>
        <w:rPr/>
      </w:pPr>
      <w:bookmarkStart w:id="39" w:name="__RefHeading___Toc194727_3224264995"/>
      <w:bookmarkStart w:id="40" w:name="_Toc15"/>
      <w:bookmarkEnd w:id="38"/>
      <w:bookmarkEnd w:id="39"/>
      <w:r>
        <w:rPr>
          <w:rtl w:val="true"/>
        </w:rPr>
        <w:t xml:space="preserve">فصل هفتم </w:t>
      </w:r>
      <w:r>
        <w:rPr>
          <w:rtl w:val="true"/>
        </w:rPr>
        <w:t xml:space="preserve">: </w:t>
      </w:r>
      <w:r>
        <w:rPr>
          <w:rtl w:val="true"/>
        </w:rPr>
        <w:t>از مكّه تا كربلا</w:t>
      </w:r>
      <w:bookmarkEnd w:id="40"/>
    </w:p>
    <w:p>
      <w:pPr>
        <w:pStyle w:val="Heading4"/>
        <w:numPr>
          <w:ilvl w:val="3"/>
          <w:numId w:val="1"/>
        </w:numPr>
        <w:rPr/>
      </w:pPr>
      <w:bookmarkStart w:id="41" w:name="__RefHeading___Toc194729_3224264995"/>
      <w:bookmarkStart w:id="42" w:name="_Toc16"/>
      <w:bookmarkEnd w:id="41"/>
      <w:r>
        <w:rPr/>
        <w:t>۷</w:t>
      </w:r>
      <w:r>
        <w:rPr>
          <w:rtl w:val="true"/>
        </w:rPr>
        <w:t xml:space="preserve"> </w:t>
      </w:r>
      <w:r>
        <w:rPr>
          <w:rtl w:val="true"/>
        </w:rPr>
        <w:t xml:space="preserve">/ </w:t>
      </w:r>
      <w:r>
        <w:rPr/>
        <w:t>۱</w:t>
      </w:r>
      <w:r>
        <w:rPr>
          <w:rtl w:val="true"/>
        </w:rPr>
        <w:t>كوشش هاى يزيد براى جلوگيرى از حركت امام عليه السلام</w:t>
      </w:r>
      <w:bookmarkEnd w:id="42"/>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بن معاويه ، در نامه اى به عبد اللّه بن عبّاس ، از رفتن امام عليه السلام به مكّه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 كنيم كه مردانى از اهل خاور ، نزد او آمده اند و او را به آرزوى خلافت افكنده اند و تو در ميان آنان ، داراى آگاهى و تجربه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چنين كرده، پيوند خويشاوندى را گسسته است و تو ، بزرگ خاندان و مورد نظر آنان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كوشش براى ايجاد تفرقه،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اشعار را براى ابن عبّاس و اهالى قريش كه در مكّه و مدينه بودند،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 اى سوارى كه بامدادان به قصدىبر شتر تنومند خود ، چنين شتابان ، ره مى 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قريش ـ كه از آن ، دور افتاده ام ـ ، پيام مرا برسان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من و حسين، خدا و پيوند خويشاوندى ، داور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جايگاهى كه در كنار كعبه جاى دارد ، سوگند مى دهمكه عهد خداوند و آنچه را كه بايد بر آن وفا شود ،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با افتخار به مقام مادرتان ، قوم خود را به زحمت مى اندازيد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جان خودم كه او ، مادرى پارسا و گرامى و عفيف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هيچ كس در والايى و فضيلت به او نمى رسد ؛دختر پيامبر صلى الله عليه و آله و بهترينِ مردم است كه همه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او ، براى شما فضيلت است ، و نيز براى ديگرافراد قوم شما ، از فضيلت او، بهره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خوبى مى دانم ، يا گمان نزديك به دانايى دارمـ و گاه ، گمان ، راست و سامان دهنده است ـ كه به زودى ، چيزى كه مدّعىِ آن هستيد، شما راكُشتگانى قرار مى دهد كه عقابان و كركسان ، به يكديگر هديه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خويشان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كه جنگ ، آرام گرفته است، آن را بر ميفروزيدو به رشته هاى آشتى در آويزيد و چنگ 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 اقوامى را كه پيش از شما بودند ، فريفتو ملّت هايى را نابود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به خويشان خود ، انصاف روا داريد و با گردن كشى ، آنان را به نابودى نيفكنيد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گردن كشانى كه پايشان ، لغزيده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عبّاس ، براى يزيد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اميدوارم كه بيرون رفتن حسين ، براى كارى نباشد كه تو را ناخوش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نصيحت كردن او در باره چيزى كه مايه همبستگى و موجب خاموشىِ خشم و آتش باشد ، به يارى خداوند ، دريغ نخواهم كرد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عن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الحُسَينُ عليه السلام مَكَّةَ ، كَتَبَ يَزيدُ بنُ مُعاوِيَةَ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ابنَ عَمِّكَ حُسَينا ، وعَدُوَّ اللّهِ ابنَ الزُّبَيرِ التَوَيا بِبَيعَتي ، ولَحِقا بِمَكَّةَ مُرصِدَينِ لِلفِتنَةِ ، مُعَرِّضَينِ أنفُسَهُما لِلهَلَكَةِ ، فَأَمَّا ابنُ الزُّبَيرِ ، فَإِنَّهُ صَريعُ الفِناءِ وقَتيلُ السَّيفِ غَدا ، وأمَّا الحُسَينُ ، فَقَد أحبَبتُ الإِعذارَ إلَيكُم ـ أهلَ البَيتِ ـ مِمّا كانَ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أنَّ رِجالاً مِن شيعَتِهِ مِن أهلِ العِراقِ يُكاتِبونَهُ ويُكاتِبُهُم ، ويُمَنّونَهُ الخِلافَةَ ويُمَنّيهِمُ الإِمرَةَ ، وقَد تَعلَمونَ ما بَيني وبَينَكُم مِنَ الوُصلَةِ ، وعَظيمِ الحُرمَةِ ، ونَتايِجِ الأَرحامِ ، وقَد قَطَعَ ذلِكَ الحُسَينُ وبَتَّهُ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وأنتَ زَعيمُ أهلِ بَيتِكَ ، وسَيِّدُ أهلِ بِلادِكَ ، فَالقَهُ فَاردُدهُ عَنِ السَّعيِ فِي الفُرقَةِ ، ورُدَّ هذِهِ الاُمَّةَ عَنِ الفِتنَةِ ، فَإِن قَبِلَ مِنكَ وأنابَ إلَيكَ ، فَلَهُ عِندِي الأَمانُ وَالكَرامَةُ الواسِعَةُ ، واُجري عَلَيهِ ما كانَ أبي يُجريهِ عَلى أخيهِ ، وإن طَلَبَ الزِّيادَةَ فَاضمَن لَهُ ما أراكَ اللّهُ ، اُنفِذُ ضَمانَكَ وأقومُ لَهُ بِذلِكَ ، ولَهُ عَلَيَّ الأَيمانُ المُغَلَّظَةُ وَالمَواثيقُ المُؤَكَّدَةُ ، بِما تَطمَئِنُّ بِهِ نَفسُهُ ، ويَعتَمِدُ في كُلِّ الاُمورِ عَلَيهِ ، عَجِّل بِجَوابِ كِتابي ، وبِكُلِّ حاجَةٍ لَكَ إلَيَّ وقِبَلي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يَزيدُ في أسفَلِ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الرّاكِبُ الغادي لِطِيَّتِهِ </w:t>
      </w:r>
      <w:r>
        <w:rPr>
          <w:rStyle w:val="FootnoteAnchor"/>
          <w:rtl w:val="true"/>
        </w:rPr>
        <w:footnoteReference w:id="105"/>
      </w:r>
      <w:r>
        <w:rPr>
          <w:rFonts w:ascii="Amiri" w:hAnsi="Amiri" w:eastAsia="Amiri" w:cs="Amiri"/>
          <w:color w:val="111111"/>
          <w:sz w:val="28"/>
          <w:sz w:val="28"/>
          <w:szCs w:val="28"/>
          <w:rtl w:val="true"/>
          <w:lang w:bidi="ar-SA"/>
        </w:rPr>
        <w:t xml:space="preserve">عَلى عُذافِرَةٍ في سَيرِها قُحَمُ أبلِغ قُرَيشا عَلى نَأيِ المَزارِ بِهابَيني وبَينَ الحُسَينِ اللّهُ وَالرَّحِمُ ومَوقِفٌ بِفِناءِ البَيتِ أنشُدُهُعَهدَ الإِلهِ غَدا يوفى بِهِ الذِّمَمُ هنيتُمُ قَومَكُم فَخرا بِاُمِّكُمُاُمٌّ لَعَمري حَسانٌ عَفَّةٌ كَرَمُ هِيَ الَّتي لا يُداني فَضلَها أحَدٌبِنتُ الرَّسولِ وخَيرُ النّاسِ قَد عَلِموا إنّي لَأَعلَمُ أو ظَنّا لِعالِمِهِوَالظَّنُّ يَصدُقُ أحيانا فَيَنتَظِمُ أن سَوفَ يَترُكُكُم ما تَدَّعونَ بِهِقَتلى تَهاداكُمُ العُقبانُ وَالرَّخَمُ يا قومَنا لا تَشُبُّوا الحَربَ إذ سَكَنَتوأمسِكوا بِحِبال السِّلمِ وَاعتَصِموا قَد غَرَّتِ الحَربُ مَن قَد كانَ قَبلَكُمُمِنَ القُرونِ </w:t>
      </w:r>
      <w:r>
        <w:rPr>
          <w:rStyle w:val="FootnoteAnchor"/>
          <w:rtl w:val="true"/>
        </w:rPr>
        <w:footnoteReference w:id="106"/>
      </w:r>
      <w:r>
        <w:rPr>
          <w:rFonts w:ascii="Amiri" w:hAnsi="Amiri" w:eastAsia="Amiri" w:cs="Amiri"/>
          <w:color w:val="111111"/>
          <w:sz w:val="28"/>
          <w:sz w:val="28"/>
          <w:szCs w:val="28"/>
          <w:rtl w:val="true"/>
          <w:lang w:bidi="ar-SA"/>
        </w:rPr>
        <w:t xml:space="preserve">وقَد بادَت بِهَا الاُمَمُ فَأَنصِفوا قَومَكُم لا تَهلِكوا بَذَخافَرُبَّ ذي بَذَخٍ زَلَّت بِهِ القَدَمُ فَكَتَبَ إلَيهِ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وَرَدَ كِتابُكَ تَذكُرُ فيهِ لَحاقَ الحُسَينِ عليه السلام وَابنِ الزُّبَيرِ بِمَكَّةَ ، فَأَمَّا ابنُ الزُّبَيرِ فَرَجُلٌ مُنقَطِعٌ عَنّا بِرَأيِهِ وهَواهُ ، يُكاتِمُنا مَعَ ذلِكَ أضغانا يُسِرُّها في صَدرِهِ ، يوري عَلَينا وَريَ الزِّنادِ </w:t>
      </w:r>
      <w:r>
        <w:rPr>
          <w:rStyle w:val="FootnoteAnchor"/>
          <w:rtl w:val="true"/>
        </w:rPr>
        <w:footnoteReference w:id="107"/>
      </w:r>
      <w:r>
        <w:rPr>
          <w:rFonts w:ascii="Amiri" w:hAnsi="Amiri" w:eastAsia="Amiri" w:cs="Amiri"/>
          <w:color w:val="111111"/>
          <w:sz w:val="28"/>
          <w:sz w:val="28"/>
          <w:szCs w:val="28"/>
          <w:rtl w:val="true"/>
          <w:lang w:bidi="ar-SA"/>
        </w:rPr>
        <w:t xml:space="preserve">، لا فَكَّ اللّهُ أسيرَها ، فَارأَ في أمرِهِ ما أنتَ راءٍ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وأمَّا الحُسَينُ عليه السلام ، فَإِنَّهُ لَمّا نَزَلَ مَكَّةَ ، وتَرَكَ حَرَمَ جَدِّهِ ومَنازِلَ آبائِهِ ، سَأَلتُهُ عَن مَقدَمِهِ ، فَأَخبَرَني أنَّ عُمّالَكَ فِي المَدينَةِ أساؤوا إلَيهِ ، وعَجَّلوا عَلَيهِ بِالكَلامِ الفاحِشِ ، فأقبَلَ إلى حَرَمِ اللّهِ مُستَجيرا بِهِ ، وسَأَلقاهُ فيما أشَرتَ إلَيهِ ، ولَن أدَعَ النَّصيحَةَ فيما يَجمَعُ اللّهُ بِهِ الكَلِمَةَ ، ويُطفِئُ بِهِ النّائِرَةَ ، ويُخمِدُ بِهِ الفِتنَةَ ، ويَحقُنُ بِهِ دِماءَ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فِي السِّرِّ وَالعَلانِيَةِ ، ولا تَبيتَنَّ لَيلَةً وأنتَ تُريدُ لِمُسلِمٍ غائِلَةً </w:t>
      </w:r>
      <w:r>
        <w:rPr>
          <w:rStyle w:val="FootnoteAnchor"/>
          <w:rtl w:val="true"/>
        </w:rPr>
        <w:footnoteReference w:id="109"/>
      </w:r>
      <w:r>
        <w:rPr>
          <w:rFonts w:ascii="Amiri" w:hAnsi="Amiri" w:eastAsia="Amiri" w:cs="Amiri"/>
          <w:color w:val="111111"/>
          <w:sz w:val="28"/>
          <w:sz w:val="28"/>
          <w:szCs w:val="28"/>
          <w:rtl w:val="true"/>
          <w:lang w:bidi="ar-SA"/>
        </w:rPr>
        <w:t xml:space="preserve">، ولا تَرصُدهُ بِمَظلَمَةٍ ، ولا تَحفِر لهُ مَهواةً ، فَكَم مِن حافِرٍ لِغَيرِهِ حَفرا وَقَعَ فيهِ ، وكَم مِن مُؤَمِّلٍ أمَلاً لَم يُؤتَ 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بِحَظِّكَ مِن تِلاوَةِ القُرآنِ ونَشرِ السُّنَّةِ ، وعَلَيكَ بِالصِّيامِ وَالقِيامِ ، لا تَشغَلكَ عَنهُما مَلاهِي الدُّنيا وأباطيلُها ، فَإِنَّ كُلَّ ما شُغِلتَ بِهِ عَنِ اللّهِ يَضُرُّ ويَفنى ، وكُلَّ مَا اشتَغَلتَ بِهِ مِن أسبابِ الآخِرَةِ يَنفَعُ ويَبقى ، وَالسَّلامُ </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الخواصّـ به نقل از واقدى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حسين عليه السلام وارد مكّه شد ، يزيد به ابن عبّاس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پسرعمويت حسين، و دشمن خدا، فرزند زبير ، از بيعت با من سر باز زده و به مكّه رفته اند و در صدد فتنه انگيزى اند و خود را در معرض نابودى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پسر زبير ، به راستى كه او به زودى ، در گرداب نابودى وارد و كشته شمشير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باره حسين ، دوست دارم كه توبيخ او را به خاطر رفتارى كه از وى سر زده ، به شما اهل بيت ، واگذار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كسانى از پيروان او از مردم عراق ، با او نامه نگارى مى كنند و او هم به آنها نامه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وعده خلافت مى دهند و او را به آرزوى زمامدارى مى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پيوند ميان من و خودتان و حرمت ها و خويشاوندى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آگاهيد ؛ ولى حسين ، آن را گسسته و جدا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پيشواى اهل بيتِ خود و سَرور مردم شَهرت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ديدار كن و او را از كوشش براى جدايى باز دار و اين امّت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تو پذيرفت و به سوى تو باز گشت، او نزد من ، ايمن است و از احترام گسترده ، برخوردار خواهد بود و به او همان حقوقى را پرداخت خواهم كرد كه پدرم به برادرش مى پرداخت و اگر بيش از اين هم خواست ، آن گونه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دانى ، برايش تضمين كن، كه من ضمانت تو را اجرا مى كنم و آن را برايش انجام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سوگندهاى سخت و سندهاى تأكيد شده اى كه مايه اطمينان او باشد و آنچه در همه كارها بر آن تكيه كند،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دادن به نامه ام و هر نيازى كه به من دارى ، شتاب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محمّد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در زير نامه اين گونه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 اى سوارى كه بامدادان ، به قصدىبر شتر تنومند خود ، چنين شتابان ، ره مى 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قريش ـ كه از آن ، دور افتاده ام ـ ، پيام مرا برسان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من و حسين، خدا و پيوند خويشاوندى ، داور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جايگاهى كه در كنار كعبه جاى دارد ، سوگند مى دهمكه عهد خداوند و آنچه را كه بايد بر آن وفا شود ،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با افتخار به مقام مادرتان ، قوم خود را به زحمت مى اندازيدآرى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جان خودم كه او ، مادرى پارسا و گرامى و عفيف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هيچ كس در والايى و فضيلت ، به او نمى رسد؛دختر پيامبر صلى الله عليه و آله و بهترينِ مردم است كه همه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خوبى مى دانم ، يا گمان نزديك به دانايى دارمـ و گاه ، گمان ، راست و سامان دهنده است ـ كه به زودى ، چيزى كه مدّعىِ آن هستيد، شما راكُشتگانى قرار مى دهد كه عقابان و كركسان ، به يكديگر هديه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خويشان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كه جنگ ، آرام گرفته است، آن را بر ميفروزيدو به رشته هاى آشتى در آويزيد و چنگ 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 اقوامى را كه پيش از شما بودند ، فريفتو ملّت هايى را نابود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به خويشان خود ، انصاف روا داريد و با گردن كشى ، آنان را به نابودى نيفكنيد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گردن كشانى كه پايشان ، لغزيده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نامه ات كه در آن از پيوستن حسين و زبير به مكّه ياد كرده بودى ،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زبير ، از نظر موضع و گرايش ، از ما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كه كينه هايى از ما در سينه اش نهفته دارد كه شعله هايش را از ما مى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اسيرش را آزاد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 هر نظرى كه دارى ،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حسين ، چون به مكّه رسيد و حرم جدّ و خانه هاى پدرانش را وا نهاد، از آمدنش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كه كارگزارانت در مدينه ، با او بدى كرده و سخن زشت به او گفته اند و به حرم خدا ، پناه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آنچه بِدان اشاره كرده اى، با او ديدار خواهم كرد و از خيرخواهى در آنچه باعث وحدت شود و آتش را خاموش كند و فتنه را فرو نشاند و خون هاى امّت را محفوظ بدارد ، فروگذار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 ، در نهان و آشكار، پروا كن و شب را اين چنين سپرى مكن كه در پىِ بدى براى مسلمانى ، يا در صدد ستم رساندن به او يا حفر گودالى براى او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كسى كه براى ديگرى ، چاهى مى كَنَد و خود در آن مى افتد ، و چه بسيار آرزومندى كه به آرزويش دست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تلاوت قرآن و گسترش سنّت، بهره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روزه و شب زنده دارى ، و سرگرمى ها و ياوه هاى دنيا ، تو را از آنها باز ندارد ؛ چون هر چه تو را از خدا باز دارد ، زيانبار و تباه كننده است و به هر يك از كارهاى آخرت، چنگ زنى، سودمند و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يَزيدَ بنِ مُعاوِيَةَ قَد أقبَلَ مِنَ الشّامِ إلى أهلِ المَدينَةِ عَلَى البَريدِ ، مِن قُرَيشٍ وغَيرِهِم مِن بَني هاشِمٍ ، وفيهِ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الرّاكِبُ الغادي لِطِيَّتِهِعَلى عُذافِرَةٍ في سَيرِهِ قُحَمُ أبلِغ قُرَيشا عَلى نَأيِ المَزارِ بِهابَيني وبَينَ الحُسَينِ اللّهُ وَالرِّحِمُ ومَوقِفٌ بِفِناءِ البَيتِ يُنشِدُهُعَهدَ الإِلهِ وما توفى بِهِ الذِّمَمُ غَنيتُمُ قَومَكُم فَخرا بِاُمِّكِمُاُمٌّ لَعَمري حَصانٌ بَرَّةٌ كَرَمُ هِيَ الَّتي لا يُداني فَضلَها أحَدٌبِنتُ الرَّسولِ وخَيرُ النّاسِ قَد عَلِموا وفَضلُها لَكُم فَضلٌ وغَيرُكُمُمِن يَومِكُم لَهُم في فَضلِها قَسَمُ إنّي لَأَعلَمُ حَقّا غَيرُ ما كَذِبٍوَالطَّرفُ يَصدُقُ أحيانا ويَقتَصِمُ أن سَوفَ يُدرِكُكُم ما تَدَّعونَ بِهاقَتلى تَهاداكُمُ العُقبانُ وَالرَّخَمُ يا قَومَنا لا تَشُبُّوا الحَربَ إذ سَكَنَتتَمَسَّكوا بِحِبالِ الخَيرِ وَاعتَصِموا قَد غَرَّتِ الحَربُ مَن قَد كانَ قَبلَكُمُمِنَ القُرونِ وقَد بادَت بِهَا الاُمَمُ فَأَنصِفوا قَومَكُم لا تَهلِكوا بَذَخافَرُبَّ ذي بَذَخٍ زَلَّت بِهِ القَدَمُ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أهلُ المَدينَةِ إلى هذِهِ الأَبياتِ ، ثُمَّ وَجَّهوا بِها وبِالكِتابِ إلَى الحُسَينِ بنِ عَلِيٍّ عليه السلام ، فَلَمّا نَظَرَ فيهِ عَلِمَ أنَّهُ كِتابُ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الحُسَينُ عليه السلام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كَذَّبُوكَ فَقُل لِّى عَمَلِى وَ لَكُمْ عَمَلُكُمْ أَنتُم بَرِيـئونَ مِمَّا أَعْمَلُ وَ أَنَا بَرِى ءٌ مِّمَّا تَعْمَلُونَ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يزيد بن معاويه از شام ، با پيك براى مردم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قريش و جز آنان از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اين اشعار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 اى سوارى كه بامدادان ، به قصدىبر شتر تنومند خود ، چنين شتابان ، ره مى 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قريش ـ كه از آن دور افتاده ام ـ ، پيام مرا برسان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من و حسين، خدا و پيوند خويشاوندى ، داور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جايگاهى كه در كنار كعبه جاى دارد ، سوگند مى دهمكه عهد خداوند و آنچه را كه بايد بر آن وفا شود ،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با افتخار به مقام مادرتان ، قوم خود را به زحمت مى اندازيد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جان خودم كه او ، مادرى پارسا و گرامى و عفيف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هيچ كس در والايى و فضيلت ، به او نمى رسد ؛دختر پيامبر صلى الله عليه و آله و بهترينِ مردم است كه همه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او ، براى شما فضيلت است ، و نيز براى ديگرافراد قوم شما ، از فضيلت او، بهره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خوبى مى دانم ، يا گمان نزديك به دانايى دارمـ و گاه ، گمان ، راست و سامان دهنده است ـ كه به زودى ، چيزى كه مدّعىِ آن هستيد، شما راكُشتگانى قرار مى دهد كه عقابان و كركسان ، به يكديگر هديه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خويشان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كه جنگ ، آرام گرفته است، آن را بر ميفروزيدو به رشته هاى آشتى در آويزيد و چنگ 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 اقوامى را كه پيش از شما بودند ، فريفتو ملّت هايى را نابود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به خويشان خود ، انصاف روا داريد و با گردن كشى ، آنان را به نابودى نيفكنيد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گردن كشانى كه پايشان ، لغزيده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 به اين ابيات نگريستند و آن گاه ، ابيات و نامه را براى حسين بن على عليه السلام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 چون در آن نگريست ، دانست كه نامه يزيد بن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پاسخ را بدين ترتيب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بخشنده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تو را تكذيب كردند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من ، به من اختصاص دارد و عمل شما ، به شما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از آنچه من انجام مى دهم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هستيد و من از آنچه شما انجام مى دهيد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تَآمُرُ يَزيدَ لِقَتلِ الإِمامِ عليه السلام في مَكَّةَالملهوف عن محمّد بن داوود القمّي بالإسناد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مُحَمَّدُ ابنُ الحَنَفِيَّةِ إِلَى الحُسَينِ عليه السلام فِي اللَّيلَةِ الَّتي أرادَ الحُسَينُ عليه السلام الخُروجَ في صَبيحَتِها عَن مَكَّةَ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إنَّ أهلَ الكوفَةِ مَن قَد عَرَفتَ غَدرَهُم بِأَبيكَ وأخيكَ ، وقَد خِفتُ أن يَكونَ حالُكَ كَحالِ مَن مَضى ، فَإِن رَأَيتَ أن تُقيمَ ؛ فَإِنَّكَ أعَزُّ مَن بِالحَرَمِ وأمنَعُهُ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قَد خِفتُ أن يَغتالَني يَزيدُ بنُ مُعاوِيَةَ بِالحَرَمِ ، فَأَكونَ الَّذي يُستَباحُ بِهِ حُرمَةُ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 ذلِكَ فَصِر إلَى اليَمَنِ أو بَعضِ نَواحِي البَرِّ ، فَإِنَّكَ أمنَعُ النّاسِ بِهِ ، ولا يَقدِرُ عَلَيكَ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السَّحَرُ ارتَحَلَ الحُسَينُ عليه السلام ، فَبَلَغَ ذلِكَ ابنَ الحَنَفِيَّةِ ، فَأَتاهُ فَأَخَذَ زِمامَ ناقَتِهِ وقَد رَكِبَها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ألَم تَعِدنِي النَّظَرَ فيما سَأَلتُكَ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حَداكَ عَلَى الخُروجِ عاجِلاً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رَسولُ اللّهِ صلى الله عليه و آله بَعدَما فارَقتُكَ،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اخرُج ، فَإِنَّ اللّهَ قَد شاءَ أن يَراكَ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ابنُ الحَنَفِيَّةِ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إِنَّـآ إِلَيْهِ رَ جِعُونَ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 فَما مَعنى حَملِكَ هؤُلاءِ النِّساءَ مَعَكَ وأنتَ تَخرُجُ عَلى مِثلِ هذَا الحالِ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شاءَ أن يَراهُنَّ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عَلَيهِ ومَضى </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2745_126887"/>
    </w:p>
    <w:p>
      <w:pPr>
        <w:pStyle w:val="Heading4"/>
        <w:numPr>
          <w:ilvl w:val="3"/>
          <w:numId w:val="1"/>
        </w:numPr>
        <w:rPr/>
      </w:pPr>
      <w:bookmarkStart w:id="44" w:name="__RefHeading___Toc194731_3224264995"/>
      <w:bookmarkStart w:id="45" w:name="_Toc17"/>
      <w:bookmarkEnd w:id="43"/>
      <w:bookmarkEnd w:id="44"/>
      <w:r>
        <w:rPr/>
        <w:t>۷</w:t>
      </w:r>
      <w:r>
        <w:rPr>
          <w:rtl w:val="true"/>
        </w:rPr>
        <w:t xml:space="preserve"> </w:t>
      </w:r>
      <w:r>
        <w:rPr>
          <w:rtl w:val="true"/>
        </w:rPr>
        <w:t xml:space="preserve">/ </w:t>
      </w:r>
      <w:r>
        <w:rPr/>
        <w:t>۲</w:t>
      </w:r>
      <w:r>
        <w:rPr>
          <w:rtl w:val="true"/>
        </w:rPr>
        <w:t>توطئه يزيد براى كشتن امام عليه السلام در مكّه</w:t>
      </w:r>
      <w:bookmarkEnd w:id="45"/>
    </w:p>
    <w:p>
      <w:pPr>
        <w:pStyle w:val="BookText"/>
        <w:rPr/>
      </w:pPr>
      <w:r>
        <w:rPr>
          <w:rFonts w:ascii="IRNazanin" w:hAnsi="IRNazanin" w:eastAsia="IRNazanin"/>
          <w:color w:val="111111"/>
          <w:sz w:val="28"/>
          <w:sz w:val="28"/>
          <w:szCs w:val="28"/>
          <w:rtl w:val="true"/>
          <w:lang w:bidi="fa-IR"/>
        </w:rPr>
        <w:t>الملهوفـ به نقل از محمّد بن داوود قمى ، با سند خود،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 در همان شبى كه امام حسين عليه السلام در بامداد آن، آهنگ خارج شدن از مكّه را داشت،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 كسانى اند كه نيرنگشان را در باره پدر و برادرت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دارم كه حالِ تو ، همچون حال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مكّه اقامت كن ؛ چرا كه تو ، گرامى ترينِ مردمان حرم و والاترينِ آنهايى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دارم كه يزيد ، در حرم به من ، شبيخون بزند و من ، كسى باشم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ريخته شدن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حرمت حرم، شكسته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حنفيّه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مى ترسى، به يَمَن يا برخى از مناطق خشك برو ، كه در آن جا محفوظ ترى و كسى نمى تواند بر تو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گفتى ، مى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بامداد فرا رسيد، حسين عليه السلام كوچ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محمّد بن حنفيّه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لگام شترش را كه بر آن ، سوار بود ،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من وعده درنگ در درخواستم را ندادى؟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رفتن ، شتاب مى كنى؟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جدايى از تو، پيامبر صلى الله عليه و آله به خوابم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برو كه خدا ، خواسته است تو را كشته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إِنَّـآ إِلَيْهِ رَ 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كه اين چنين بيرون مى روى ، چرا اين زنان را با خود مى برى؟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خواسته است آنان را اسير ببيند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با او خداحافظى كرد و رفت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عن معمر بن المثنّى في مقتل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يَومُ التَّروِيَةِ </w:t>
      </w:r>
      <w:r>
        <w:rPr>
          <w:rStyle w:val="FootnoteAnchor"/>
          <w:rtl w:val="true"/>
        </w:rPr>
        <w:footnoteReference w:id="115"/>
      </w:r>
      <w:r>
        <w:rPr>
          <w:rFonts w:ascii="Amiri" w:hAnsi="Amiri" w:eastAsia="Amiri" w:cs="Amiri"/>
          <w:color w:val="111111"/>
          <w:sz w:val="28"/>
          <w:sz w:val="28"/>
          <w:szCs w:val="28"/>
          <w:rtl w:val="true"/>
          <w:lang w:bidi="ar-SA"/>
        </w:rPr>
        <w:t xml:space="preserve">، قَدِمَ عَمرُو بنُ سَعيدِ بنِ العاصِ </w:t>
      </w:r>
      <w:r>
        <w:rPr>
          <w:rStyle w:val="FootnoteAnchor"/>
          <w:rtl w:val="true"/>
        </w:rPr>
        <w:footnoteReference w:id="116"/>
      </w:r>
      <w:r>
        <w:rPr>
          <w:rFonts w:ascii="Amiri" w:hAnsi="Amiri" w:eastAsia="Amiri" w:cs="Amiri"/>
          <w:color w:val="111111"/>
          <w:sz w:val="28"/>
          <w:sz w:val="28"/>
          <w:szCs w:val="28"/>
          <w:rtl w:val="true"/>
          <w:lang w:bidi="ar-SA"/>
        </w:rPr>
        <w:t xml:space="preserve">إلى مَكَّةَ في جُندٍ كَثيفٍ ، قَد أمَرَهُ يَزيدُ أن يُناجِزَ الحُسَينَ عليه السلام القِتالَ إن هُوَ ناجَزَهُ ، أو يُقاتِلَهُ إن قَدَرَ عَلَيهِ ، فَخَرَجَ الحُسَينُ عليه السلام يَومَ التَّروِيَةِ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حُسَينا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أقَمتَ حَتّى يَصدُرَ النّاسُ لَرَجَوتُ أن يَتَقَصَّفَ </w:t>
      </w:r>
      <w:r>
        <w:rPr>
          <w:rStyle w:val="FootnoteAnchor"/>
          <w:rtl w:val="true"/>
        </w:rPr>
        <w:footnoteReference w:id="118"/>
      </w:r>
      <w:r>
        <w:rPr>
          <w:rFonts w:ascii="Amiri" w:hAnsi="Amiri" w:eastAsia="Amiri" w:cs="Amiri"/>
          <w:color w:val="111111"/>
          <w:sz w:val="28"/>
          <w:sz w:val="28"/>
          <w:szCs w:val="28"/>
          <w:rtl w:val="true"/>
          <w:lang w:bidi="ar-SA"/>
        </w:rPr>
        <w:t xml:space="preserve">أهلُ المَوسِمِ مَعَكَ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آمَنهُم يا أبا فِراسٍ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الحُسَينُ عليه السلام التَّوَجُّهَ إلَى العِراقِ ، طافَ بِالبَيتِ وسَعى بَينَ الصَّفا وَالمَروَةِ ، وأحَلَّ مِن إحرامِهِ وجَعَلَها عُمرَةً ؛ لِأَنَّهُ لَم يَتَمَكَّن مِن تَمامِ الحَجِّ ؛ مَخافَةَ أن يُقبَضَ عَلَيهِ بِمَكَّةَ فَيُنفَذَ إلى يَزيدَ بنِ مُعاوِيَةَ ، فَخَرَجَ عليه السلام مُبادِرا بِأَهلِهِ ووُلدِهِ ومَنِ انضَمَّ إلَيهِ مِن شيعَتِهِ ، ولَم يَكُن خَبَرُ مُسلِمٍ قَد بَلَغَهُ ؛ لِخُروجِهِ يَومَ خُروجِهِ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عَنِ الفَرَزدَقِ الشّاعِرِ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بِاُمّي في سَنَةِ سِتّينَ ، فَبَينا أنَا أسوقُ بَعيرَها حينَ دَخَلتُ الحَرَمَ ، إذ لَقيتُ الحُسَينَ بنَ عَلِيٍّ عليه السلام خارِجا مِن مَكَّةَ ، مَعَهُ أسيافُهُ وتِراسُهُ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القِطارُ </w:t>
      </w:r>
      <w:r>
        <w:rPr>
          <w:rStyle w:val="FootnoteAnchor"/>
          <w:rtl w:val="true"/>
        </w:rPr>
        <w:footnoteReference w:id="121"/>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عليه السلام ، فَأَتَيتُهُ فَسَلَّمتُ عَلَيهِ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أعطاكَ اللّهُ سُؤلَكَ وأَمَلَكَ فيما تُحِبُّ ، بِأَبي أنتَ واُمّي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أعجَلَكَ عَنِ الحَجِّ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أعجَل لَاُخِذتُ </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الملهوفـ به نقل از مُعمَّر بن مُثَنّا در مقتل الحسين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تَرويه </w:t>
      </w:r>
      <w:r>
        <w:rPr>
          <w:rStyle w:val="FootnoteAnchor"/>
          <w:rtl w:val="true"/>
        </w:rPr>
        <w:footnoteReference w:id="123"/>
      </w:r>
      <w:r>
        <w:rPr>
          <w:rFonts w:ascii="Amiri" w:hAnsi="Amiri" w:eastAsia="Amiri" w:cs="Amiri"/>
          <w:color w:val="111111"/>
          <w:sz w:val="28"/>
          <w:sz w:val="28"/>
          <w:szCs w:val="28"/>
          <w:rtl w:val="true"/>
          <w:lang w:bidi="ar-SA"/>
        </w:rPr>
        <w:t xml:space="preserve">شد، عمرو بن سعيد بن عاص ، </w:t>
      </w:r>
      <w:r>
        <w:rPr>
          <w:rStyle w:val="FootnoteAnchor"/>
          <w:rtl w:val="true"/>
        </w:rPr>
        <w:footnoteReference w:id="124"/>
      </w:r>
      <w:r>
        <w:rPr>
          <w:rFonts w:ascii="IRNazanin" w:hAnsi="IRNazanin" w:eastAsia="IRNazanin"/>
          <w:color w:val="111111"/>
          <w:sz w:val="28"/>
          <w:sz w:val="28"/>
          <w:szCs w:val="28"/>
          <w:rtl w:val="true"/>
          <w:lang w:bidi="fa-IR"/>
        </w:rPr>
        <w:t xml:space="preserve">با سپاهى گران، وارد مكّه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به او دستور داده بود كه اگر حسين عليه السلام جنگيد ، با او بجنگد و اگر بر او دست يافت ، او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حسين عليه السلام در روز تَرويه ،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فَرَزدَق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را ديدم و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شود صبر كنى تا مردم از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كه مردم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تو ، گِرد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نيستم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حسين عليه السلام خواست كه به سوى عراق حركت كند، خانه خدا را طواف كرد و سعىِ ميان صفا و مروه را انجام داد و از احرام ،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به خاطر نگرانى از اين كه او را در مكّه دستگير كنند و نزد يزيد بفرستند ، نمى توانست حج را تمام كند و به همين دليل ، حجّ خود را عمره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خانواده و فرزندان و شيعيانِ همراهش ، به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رفت و هنوز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او نرسيده بود؛چون چنان كه گفتيم، روز قيام مسلم، همان روز حركت 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فَرَزدَق شاعر ،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شصتم، مادرم را به حج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ـ كه شتر او را مى راندم ـ ، هنگامى كه به حرم رسيدم، حسين بن على عليه السلام را ديدم كه از مكّه بيرون مى رفت، و شمشيرها و سپرهاى خود را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قطار شتر ، از كيست؟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او رفتم و سلام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حاجت و آرزوهايت را روا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حج نكردى و با شتاب مى روى؟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شتاب نكنم، دستگير مى شوم</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حِوارُ الإِمامِ عليه السلام مَعَ عَبدِ اللّهِ بنِ عَبّاسٍتاريخ الطبري عن عقبة بن سمعان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حُسَينا عليه السلام لَمّا أجمَعَ المَسيرَ إلَى الكوفَةِ ، أتاهُ عَبدُ اللّهِ 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أرجَفَ </w:t>
      </w:r>
      <w:r>
        <w:rPr>
          <w:rStyle w:val="FootnoteAnchor"/>
          <w:rtl w:val="true"/>
        </w:rPr>
        <w:footnoteReference w:id="125"/>
      </w:r>
      <w:r>
        <w:rPr>
          <w:rFonts w:ascii="Amiri" w:hAnsi="Amiri" w:eastAsia="Amiri" w:cs="Amiri"/>
          <w:color w:val="111111"/>
          <w:sz w:val="28"/>
          <w:sz w:val="28"/>
          <w:szCs w:val="28"/>
          <w:rtl w:val="true"/>
          <w:lang w:bidi="ar-SA"/>
        </w:rPr>
        <w:t xml:space="preserve">النّاسُ أنَّكَ سائِرٌ إلَى العِراقِ ، فَبَيِّن لي ما أنتَ صانِعٌ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أجمَعتُ المَسيرَ في أحَدِ يَومَيَّ هذَينِ ،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اُعيذُكَ بِاللّهِ مِن ذلِكَ ، أخبِرني ـ رَحِمَكَ اللّهُ ـ أَتسيرُ إلى قَومٍ قَد قَتَلوا أميرَهُم ، وضَبَطوا بِلادَهُم ، ونَفَوا عَدُوَّهُم ؟ فَإِن كانوا قَد فَعَلوا ذلِكَ فَسِر إلَيهِم ، وإن كانوا إنَّما دَعَوكَ إلَيهِم وأميرُهم عَلَيهِم ، قاهِرٌ لَهُم ، وعُمّالُهُ تَجبي بِلادَهُم ، فَإِنَّهُم إنَّما دَعَوكَ إلَى الحَربِ وَالقِتالِ ، ولا آمَنُ عَلَيكَ أن يَغُرّوكَ ويَكذِبوكَ ويُخالِفوكَ ويَخذُلوكَ ، وأن يُستَنفَروا إلَيكَ ، فَيكونوا أشَدَّ النّاسِ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أستَخيرُ اللّهَ وأنظُرُ ما يَكونُ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عَبّاسٍ مِن عِندِهِ ، وأتاهُ ابنُ الزُّبَيرِ فَحَدَّثَهُ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تَركُنا هؤُلاءِ القَومَ وكَفُّنا عَنهُم ، ونَحنُ أبناءُ المُهاجِرينَ ، ووُلاةُ هذَا الأَمرِ دُونَهُم ، خَبِّرني ماتُريدُ أن تَصنَعَ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حَدَّثتُ نَفسي بِإِتيانِ الكوفَةِ ، ولَقَد كَتَبَ إلَيَّ شيعَتي بِها وأشرافُ أهلِها ، وأستَخيرُ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لي بِها مِثلُ شيعَتِكَ ما عَدَلتُ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خَشِيَ أن يَتَّهِمَهُ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أقَمتَ بِالحِجازِ ، ثُمَّ أرَدتَ هذَا الأَمرَ هاهُنا ، ما خولِفَ عَلَيكَ إن شاءَ اللّهُ ، ثُمَّ قامَ فَخَرَجَ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هذا لَيسَ شَيءٌ يُؤتاهُ مِنَ الدُّنيا أحَبَّ إلَيهِ مِن أن أخرُجَ مِنَ الحِجازِ إلَى العِراقِ ، وقَد عَلِمَ أنَّهُ لَيسَ لَهُ مِنَ الأَمرِ مَعي شَيءٌ ، وأنَّ النّاسَ لَم يَعدِلوهُ بي ، فَوَدَّ أنّي خَرَجتُ مِنها لِتَخلُوَ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العَشِيِّ ـ أو مِنَ الغَدِ ـ أتَى الحُسَينَ عليه السلام عَبدُ اللّهِ بنُ العَبّاسِ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 إنّي أتَصَبَّرُ ولا أصبِرُ ، إنّي أتَخَوَّفُ عَلَيكَ في هذَا الوَجهِ الهَلاكَ وَالاِستِئصالَ ، إنَّ أهلَ العِراقِ قَومٌ غُدُرٌ فَلا تَقرَبَنَّهُم ، أقِم بِهذَا البَلَدِ فَإِنَّكَ سَيِّدُ أهلِ الحِجازِ ، فَإِن كانَ أهلُ العِراقِ يُريدونَكَ كَما زَعَموا ، فَاكتُب إلَيهِم فَليَنفوا عَدُوَّهُم ، ثُمَّ اقدَم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أبَيتَ إلّا أن تَخرُجَ ، فَسِر إلَى اليَمَنِ ، فَإِنَّ بِها حُصونا وشِعابا </w:t>
      </w:r>
      <w:r>
        <w:rPr>
          <w:rStyle w:val="FootnoteAnchor"/>
          <w:rtl w:val="true"/>
        </w:rPr>
        <w:footnoteReference w:id="126"/>
      </w:r>
      <w:r>
        <w:rPr>
          <w:rFonts w:ascii="Amiri" w:hAnsi="Amiri" w:eastAsia="Amiri" w:cs="Amiri"/>
          <w:color w:val="111111"/>
          <w:sz w:val="28"/>
          <w:sz w:val="28"/>
          <w:szCs w:val="28"/>
          <w:rtl w:val="true"/>
          <w:lang w:bidi="ar-SA"/>
        </w:rPr>
        <w:t xml:space="preserve">، وهِيَ أرضٌ عَريضَةٌ طَويلَةٌ ، ولِأَبيكَ بِها شيعَةٌ ، وأنتَ عَنِ النّاسِ في عُزلَةٍ ، فَتَكتُبُ إلَى النّاسِ ، وتُرسِلُ وتَبُثُّ دُعاتَكَ ، فَإِنّي أرجو أن يَأتِيَكَ عِندَ ذلِكَ الَّذي تُحِبُّ في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 إنّي وَاللّهِ لَأَعلَمُ أنَّكَ ناصِحٌ مُشفِقٌ ، ولكِنّي قَد أزمَعتُ وأجمَعتُ عَلَى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سائِرا فَلا تَسِر بِنِسائِكَ وصِبيَتِكَ ، فَوَاللّهِ إنّي لَخائِفٌ أن تُقتَلَ كَما قُتِلَ عُثمانُ ، ونِساؤُهُ ووُلدُهُ يَنظُرونَ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أقرَرتَ عَينَ ابنِ الزُّبَيرِ بِتَخلِيَتِكَ إيّاهُ وَالحِجازَ ، وَالخُروجِ مِنها ، وهُوَ يَومٌ لا يَنظُرُ إلَيهِ أحَدٌ مَعَكَ ، وَاللّهِ الَّذي لا إلهَ إلّا هُوَ ، لَو أعلَمُ أنَّكَ إذا أخَذتُ بِشَعرِكَ وناصِيَتِكَ حَتّى يَجتَمِعَ عَلَيَّ وعَلَيكَ النّاسُ أطَعتَني ، لَفَعَلتُ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ابنُ عَبّاسٍ مِن عِندِهِ ، فَمَرَّ بِعَبدِ اللّهِ بنِ 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عَينُكَ يَا بنَ الزُّبَيرِ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 مِن قُبَّرَةٍ بِمَعمَرِخَلا لَكِ الجَوُّ فَبيضي وَاصفِري وَنَقِّري ما شِئتِ أن تُنَقِّري هذا حُسَينٌ عليه السلام يَخرُجُ إلَى العِراقِ ، وعَلَيكَ بِالحِجازِ </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2745_126891"/>
    </w:p>
    <w:p>
      <w:pPr>
        <w:pStyle w:val="Heading4"/>
        <w:numPr>
          <w:ilvl w:val="3"/>
          <w:numId w:val="1"/>
        </w:numPr>
        <w:rPr/>
      </w:pPr>
      <w:bookmarkStart w:id="47" w:name="__RefHeading___Toc194733_3224264995"/>
      <w:bookmarkStart w:id="48" w:name="_Toc18"/>
      <w:bookmarkEnd w:id="46"/>
      <w:bookmarkEnd w:id="47"/>
      <w:r>
        <w:rPr/>
        <w:t>۷</w:t>
      </w:r>
      <w:r>
        <w:rPr>
          <w:rtl w:val="true"/>
        </w:rPr>
        <w:t xml:space="preserve"> </w:t>
      </w:r>
      <w:r>
        <w:rPr>
          <w:rtl w:val="true"/>
        </w:rPr>
        <w:t xml:space="preserve">/ </w:t>
      </w:r>
      <w:r>
        <w:rPr/>
        <w:t>۳</w:t>
      </w:r>
      <w:r>
        <w:rPr>
          <w:rtl w:val="true"/>
        </w:rPr>
        <w:t>گفتگوى امام عليه السلام با عبد اللّه بن عبّاس</w:t>
      </w:r>
      <w:bookmarkEnd w:id="48"/>
    </w:p>
    <w:p>
      <w:pPr>
        <w:pStyle w:val="BookText"/>
        <w:rPr/>
      </w:pPr>
      <w:r>
        <w:rPr>
          <w:rFonts w:ascii="IRNazanin" w:hAnsi="IRNazanin" w:eastAsia="IRNazanin"/>
          <w:color w:val="111111"/>
          <w:sz w:val="28"/>
          <w:sz w:val="28"/>
          <w:szCs w:val="28"/>
          <w:rtl w:val="true"/>
          <w:lang w:bidi="fa-IR"/>
        </w:rPr>
        <w:t>تاريخ الطبرىـ به نقل از عُقبة بن سَمعان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حسين عليه السلام مصمّم شد كه به سوى كوفه روان شود ، عبد اللّه بن عبّاس ، نزد وى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شايع كرده اند كه تو به سوى عراق خواهى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 چه خواهى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آهنگ آن دارم كه ـ إن شاء اللّه تعالى ـ همين يكى دو روز آينده ، حركت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اين كار ، در پناه خدا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ـ خدا ، تو را قرين رحمتت بدارد ـ كه آيا به سوى مردمى مى روى كه حاكمشان را كُشته اند و ولايتشان را به تصرّف خود در آورده اند و دشمن خويش را بيرون رانده اند؟ اگر چنين كرده اند ، به سوى آنها برو ؛ امّا اگر تو را خوانده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حاكمشان ، آن جاست و بر قوم ، چيره است و كارگزارانش خراجِ ولايت ها را مى گيرند ، تو را به جنگ و زد و خورد ، فرا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دارم كه فريبت دهند و تكذيبت نمايند و با تو ناسازگارى كنند و يارى ات ندهند و بر ضدّ تو ، شورانده شوند و از هر كس ديگرى در كار دشمنىِ تو ، سخت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خير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ببينم كه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 از نزد وى رفت و ابن زبير آمد و او نيز مدّتى با حسين عليه السلام سخن گفت و سپس چنين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چرا اين قوم را وا گذاشته ايم و دست از آنها برداشته ايم، در صورتى كه ما ، فرزندان مهاجران و صاحبان خلافتيم ، نه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 مى خواهى چه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دارم به سوى كوفه بروم ، كه پيروانم در آن جا و سران اهل كوفه ، به من نامه نوشته اند ، و از خدا خير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همانند پيروان تو در آن جا داشتم، از آن ، صرف نظر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بيم آن كه مبادا حسين عليه السلام بدگمان شود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بمانى و اين جا براى خلافت برخيزى ، إن شاء اللّه ، كسى با تو ناسازگارى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از پيش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هيچ چيزِ دنيا را بيشتر از اين دوست ندارد كه من ، از حجاز به سوى عراق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داند كه با حضور من ، چيزى از خلافت به او نمى رسد و مردم ، او را با من برابر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دارد از اين جا بروم تا حجاز ، تنها براى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 يا صبح بعد ، فرا رسيد ، عبد اللّه بن عبّاس ، نزد حسين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صبورى مى كنم ؛ امّا صبر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دارم كه در اين سفر ، هلاك و نابود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عراق ، قومى حيله 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نزديك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شهر بمان ، كه سَرور مردم حجازى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عراق ـ چنان كه مى گويند ـ تو را مى خواهند ، به آنها بنويس كه دشمنِ خويش را بيرون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سوى آنها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رفتن نمى خواهى، به سوى يَمَن برو كه در آن جا ، قلعه ها و درّه هايى وجود دارد و سرزمينى پهناور است و پدرت ، در آن جا پيروانى دارد و از مردم نيز 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براى مردم ، نامه مى نويسى و دعوتگرانت را مى فرستى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اميدوارم كه آنچه را مى خواهى، بى خطر بيابى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مى دانم كه خيرخواه و دلسوزى ؛ ولى من تصميم خود را گرفته ام و آهنگ رفتن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روى ، زنان و كودكانت را 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نگرانم كه همانند عثمان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فرزندانش به او مى نگريستند ، كشته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ابن زبير را روشن كردى كه حجاز را به او وا مى گذارى و از آن ، بيرون مى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چنان است كه با وجود تو ، كسى به او نمى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جز او خدايى نيست ، چنانچه مى دانستم اگر موى و پيشانى ات را بگيرم تا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دعواى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 تو گِرد آيند ، به رأى من ، عمل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مكّه نمى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عبّاس ، از نزد وى رفت و بر عبد اللّه بن زبير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ديدگانت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شعرى بدين مضمون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چكاوك كه در مَعمَر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 براى تو ، خالى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تخم بگذار و بانگ برآور و هر اندازه كه مى خواهى ، منقار بر زمين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حسين به سوى عراق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را نگه دار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الخُروجِ ، وأخَذَ فِي الجَهازِ ، بَلَغَ ذلِكَ عَبدَ اللّهِ بنَ عَبّاسٍ ، فَأَقبَلَ حَتّى دَخَلَ عَلَى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 قَد بَلَغَني أنَّكَ تُريدُ المَسيرَ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اُعيذُكَ بِاللّهِ يَا بنَ عَمِّ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عَزَمتُ ، ولا بُدَّ مِنَ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أتَسيرُ إلى قَومٍ طَرَدوا أميرَهُم عَنهُم ، وضَبَطوا بِلادَهُم ؟ فَإِن كانوا فَعَلوا ذلِكَ فَسِر إلَيهِم ، وإن كانوا إنَّما يَدعونَكَ إلَيهِم ، وأميرُهُم عَلَيهِم ، وعُمّالُهُ يَجبونَهُم ، فَإِنَّهُم إنَّما يَدعونَكَ إلَى الحَربِ ، ولا آمَنُهُم أن يَخذُلوكَ كَما خَذَلوا أباكَ وأخاكَ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سَأَنظُرُ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عَبدَ اللّهِ بنَ الزُّبَيرِ ما يَهُمُّ بِهِ الحُسَينُ عليه السلام ، فَأَقبَلَ حَتّى دَخَلَ عَلَيهِ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أقَمتَ بِهذَا الحَرَمِ ، وبَثَثتَ رُسُلَكَ فِي البُلدانِ ، وكَتَبتَ إلى شيعَتِكَ بِالعِراقِ أن يَقدَموا عَلَيكَ ، فَإِذا قَوِيَ أمرُكَ نَفَيتَ عُمّالَ يَزيدَ عَن هذَا البَلَدِ ، وعَلَيَّ لَكَ المُكانَفَةُ وَالمُؤازَرَةُ ، وإن عَمِلتَ بِمَشورَتي ، طَلَبتَ هذَا الأَمرَ بِهذَا الحَرَمِ ؛ فَإِنَّهُ مَجمَعُ أهلِ الآفاقِ ، ومَورِدُ أهلِ الأَقطارِ ، لَم يُعدِمكَ بِإِذنِ اللّهِ إدراكَ ما تُريدُ ، ورَجَوتُ أن تَنالَهُ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فِي اليَومِ الثّالِثِ ، عادَ عَبدُ اللّهِ بنُ عَبّاسٍ إلَى الحُسَينِ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 لا تَقرَب أهلَ الكوفَةِ ؛ فَإِنَّهُم قَومٌ غَدَرَةٌ ، وأقِم بِهذِهِ البَلدَةِ ، فَإِنَّكَ سَيِّدُ أهلِها ، فَإِن أبَيتَ فَسِر إلى أرضِ اليَمَنِ ، فَإِنَّ بِها حُصونا وشِعابا ، وهِيَ أرضٌ طَويلَةٌ عَريضَةٌ ، ولِأَبيكَ فيها شيعَةٌ ، فَتَكونُ عَنِ النّاسِ في عُزلَةٍ ، وتَبُثُّ دُعاتَكَ فِي الآفاقِ ، فَإِنّي أرجو إن فَعَلتَ ذلِكَ أتاكَ الَّذي تُحِبُّ في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 وَاللّهِ إنّي لَأَعلَمُ أنَّكَ ناصِحٌ مُشفِقٌ ، غَيرَ أنّي قَد عَزَمتُ عَلَى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ـ لا مَحالَةَ ـ سائِرا ، فَلا تُخرِجِ النِّساءَ وَالصِّبيانَ ؛ فَإِنّي لا آمَنُ أن تُقتَلَ كَما قُتِلَ ابنُ عَفّانَ ، وصِبيَتُهُ يَنظُرونَ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إلَا الخُروجَ بِالأَهلِ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عَبّاسٍ مِن عِندِ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حسين عليه السلام تصميم به بيرون رفتن از مكّه گرفت و شروع به آماده شدن كرد ، خبر به عبد اللّه بن عبّاس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ديدار ايشان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كه قصد رفتن به عراق دارى؟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تصميمى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 از اين كار ، منصرف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تصميم خود را گرفته ام و چاره اى جز حركت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جايى مى روى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خود را بيرون كرده اند و سرزمين هاى خود را به تصرّف خويش در آورده اند؟ اگر چنين كرده اند ، برو ؛ ولى اگر تو را به سوى خود ، دعوت كرده اند ، امّا اميرشان همان جاست و كارگزارانش از آنان خراج مى گيرند ؛ همانا تو را براى جنگ كردن فرا خوانده اند و بيم دارم كه تو را رها كنند ، چنان كه نسبت به پدر و برادرت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آنچه گفتى ، خواهم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تصميم امام حسين عليه السلام به عبد اللّه بن زبير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ديدار ايشان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همين حرم الهى بمانى و نمايندگان و دعوتگران خود را به شهرها بفرستى و براى پيروان خود در عراق بنويسى كه نزد تو بيايند و چون كارت استوار شد ، كارگزاران يزيد را از اين شهر بيرون كنى، من هم در اين كار با تو همراهى و هم فكرى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مشورتِ من عمل كنى و اين كار را در همين حرم ـ كه محلّ گِرد آمدن مردم روى زمين ، و محلّ آمد و شد از هر سويى است ـ انجام دهى ، به خواست خداوند، آنچه را مى خواهى از دست نمى دهى و اميدوارم كه بِدان 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سوم رسيد، عبد اللّه بن عبّاس ، باز به حضور امام حسين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كوفه نزديك مشو كه قومى حيله 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شهر بمان كه سَرور مردم اين جايى ، و اگر نمى پذيرى ، به يَمَن برو كه در آن ، قلعه ها و درّه 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 سرزمينى گسترده و پهناور است و گروهى از شيعيان پدرت ، آن جايند، ضمن آن كه از مردم نيز دور خواهى بود و دعوتگرانِ خود را به سرزمين ها مى فرستى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دارم كه اگر چنين كنى ، آنچه را مى خواهى ، در سلامت به دست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مى دانم كه تو خيرخواه ومهربانى ؛ ولى من ، تصميم به رفتن گرفته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ناچار مى روى ، پس زنان و كودكان را با خود مبر ، كه من ، بيم آن دارم كه تو نيز همچون عثمان بن عَفّان كه كشته شد و كودكانش شاهد كشته شدنش بودند ، كشته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را در اين مى بينم كه با زنان و فرزندان ، بيرون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 از نزد حسين عليه السلام بيرون رفت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عَبدُ اللّهِ بنُ العَبّاسِ عَلَى الحُسَينِ عليه السلام فَكَلَّمَهُ طَويلاً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 تَهلِكَ غَدا بِحالِ مَضيعَةٍ ، لا تأتِ العِراقَ ، وإن كُنتَ لابُدَّ فاعِلاً ، فَأَقِم حَتّى يَنقَضِيَ المَوسِمُ وتَلقَى النّاسَ ، وتَعلَمَ عَلى ما يَصدُرونَ ، ثُمَّ تَرى رَأيَكَ ـ وذلِكَ في عَشرِ ذِي الحِجَّةِ سَنَةَ سِتّينَ ـ فَأَبَى الحُسَينُ عليه السلام إلّا أن يَمضِيَ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لَأَظُنُّكَ سَتُقتَلُ غَدا بَينَ نِسائِكَ وبَناتِكَ كَما قُتِلَ عُثمانُ بَينَ نِسائِهِ وبَناتِهِ ، وَاللّهِ إنّي لَأَخافُ أن تَكونَ الَّذي يُقادُ بِهِ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العَبّاسِ ، إنَّكَ شَيخٌ قَد كَبَرتَ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يُزرِيَ ذلِكَ بي أو بِكَ لَنَشَبتُ يَدَيَّ في رَأسِكَ ، ولَو أعلَمُ أنّا إذا تَناصَينا أقمتَ لَفَعَلتُ ، ولكن لا أخالُ ذلِكَ نافِعي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اُقتَلَ بِمَكانِ كَذا و كَذا أحَبُّ إلَيَّ أن تُستَحَلَّ بي ـ يَعني مَكَّةَ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ابنُ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عَينَ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الَّذي سَلا بِنَفسي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عَبدُ اللّهِ بنُ عَبّاسٍ مِن عِندِهِ وهُوَ مُغضَبٌ ، وَابنُ الزُّبَيرِ عَلَى البابِ ،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الزُّبَيرِ ، قَد أتى ما أحبَبتَ ، قَرَّت عَينُكَ ، هذا أبو عَبدِ اللّهِ يَخرُجُ ويَترُكُكَ وَالحِجازَ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 مِن قُبَّرَةٍ بمَعمَرِخَلا لَكِ الجَوُّ فَبيضي وَاصفِري ونَقِّري ما شِئتِ أن تُنَقِّري </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عبّاس نزد امام حسين عليه السلام آمد و مدّتى طولانى با وى سخن گفت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كه فردا ، خود را به حال تباهى به كشتن نده و به عراق نرو ، و اگر ناچارى، بِايست تا آيين حج انجام شود و مردم را ببينى و بدانى كه چه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رأى خود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دهم ذى حجّه سال شصت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حسين عليه السلام نپذيرفت ، جز آن كه به سوى عراق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گمان مى برم كه فردا در ميان همسران و دخترانت كشته شوى ، چنان كه عثمان در ميان همسران و دخترانش كشته شد ، ونگرانم كه به راه عثمان بروى و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إِنَّـآ إِلَيْهِ رَ 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پدر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پير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براى من يا تو زشت است، دستانم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جلوگيرى از رفتنت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 فرو مى بردم ، و اگر مى دانستم كه با دست به گريبان شدن با تو ، همين جا مى مانى ، اين كار را مى كردم ؛ ولى گمان نمى برم كه اين كار براى من ، سودى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جايى چنين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شوم، بهتر است از اين كه حرمت مكّه به وسيله من شكسته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ابن زبير را روشن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 اين ، همان است كه مايه خُرسندى او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 اللّه بن عبّاس، خشمگين ، از نزد او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 بر در ،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 چون او را ديد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داشتى ،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چشمت روشن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مى رود و حجاز را به تو وا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چكاوك كه در مَعمَر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 براى تو ، خالى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تخم بگذار و بانگ برآور و هر اندازه كه مى خواهى ، منقار بر زمين بزن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الحُسَينُ عليه السلام إلى مَكَّةَ ، فَفَرِحَ بِهِ أهلُها فَرَحا شَديدا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يَختَلِفونَ إلَيهِ بُكرَةً وعَشِيَّةً ، وَاشتَدَّ ذلِكَ عَلى عَبدِ اللّهِ بنِ الزُّبَيرِ ؛ لِأَنَّهُ قَد كانَ طَمِعَ أن يُبايِعَهُ أهلُ مَكَّةَ ، فَلَمّا قَدِمَ الحُسَينُ عليه السلام شَقَّ ذلِكَ عَلَيهِ ، غَيرَ أنَّهُ لا يُبدي ما في قَلبِهِ إلَى الحُسَين عليه السلام ، لكِنَّهُ يَختَلِفُ إلَيهِ ويُصَلّي بِصَلاتِهِ ، ويَقعُدُ عِندَهُ ويَسمَعُ مِن حَديثِهِ ، و هُوَ مَعَ ذلِكَ يَعلَمُ أنَّهُ لا يُبايِعُهُ أحَدٌ مِن أهلِ مَكَّةَ وَالحُسَينُ بنُ عَلِيٍّ عليه السلام بِها ؛ لِأَنَّ الحُسَينُ عليه السلام عِندَهُم أعظَمُ في أنفُسِهِم مِنِ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أهلَ الكوفَةِ أنَّ الحُسَينَ بنَ عَلِيٍّ عليه السلام قَد صارَ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الحُسَينُ عليه السلام بِمَكَّةَ باقِيَ شَهرِ شَعبانَ ورَمَضانَ وشَوّالَ وذِي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وبِمَكَّةَ يَومَئِذٍ عَبدُ اللّهِ بنُ عَبّاسٍ و عَبدُ اللّهِ بنُ عُمَرَ بنِ الخَطّابِ ، فَأَقبَلا جَميعا حَتّى دَخَلا عَلَى الحُسَينِ عليه السلام ، وقَد عَزَما عَلى أن يَنصَرِفا إلَى المَدينَةِ ، فَقالَ لَهُ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رَحِمَكَ اللّهُ ، اِتَّقِ اللّهَ الَّذي إلَيهِ مَعادُكَ ، فَقَد عَرَفتَ مِن عَداوَةِ أهلِ هذَا البَيتِ لَكُم ، وظُلمَهُم إيّاكُم ، وقَد وَلِيَ النّاسَ هذَا الرُّجُلُ يَزيدُ بنُ مُعاوِيَةَ ، ولَستُ آمَنُ أن يَميلَ النّاسُ إلَيهِ لِمَكانِ هذِهِ الصَّفراءِ وَالبَيضاءِ ، فَيَقتُلونَكَ ويَهلِكُ فيكَ بَشَرٌ كَثيرٌ ؛ فَإِنّي قَد سَمِعتُ رَسولَ اللّهِ صلى الله عليه و آله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مَقتولٌ ، ولَئِن قَتَلوهُ وخَذَلوهُ ولَن يَنصُروهُ ، لَيَخذُلُهُمُ اللّهُ إلى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اُشيرُ عَلَيكَ أن تَدخُلَ في صُلحِ ما دَخَلَ فيهِ النّاسُ ، وَاصبِر كَما صَبَرتَ لِمُعاوِيَةَ مِن قَبلُ ، فَلَعَلَّ اللّهَ أن يَحكُمَ بَينَكَ وبَينَ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اُبايِعُ يَزيدَ وأدخُلُ في 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النَّبِيُّ صلى الله عليه و آله فيهِ وفي أبيهِ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في حَياتِهِ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لي ولِيَزيدَ ؟ لا بارَكَ اللّهُ في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يَقتُلُ وَلَدِي ووَلَدَ ابنَتِيَ الحُسَينَ ، وَالَّذي نَفسي بِيَدِهِ ، لا يُقتَلُ وَلَدي بَينَ ظَهرانَي قَومٍ فَلا يَمنَعونَهُ ، إلّا خالَفَ اللّهُ بَينَ قُلوبِهِم وألسِنَتِهِم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بَكَى ابنُ عَبّاسٍ ، وبَكى مَعَهُ الحُسَينُ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 تَعلَمُ أنِّي ابنُ بِنتِ رَسولِ اللّهِ صلى الله عليه و آله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نَعلَمُ ونَعرِفُ أنَّ ما فِي الدُّنيا أحَدٌ هُوَ ابنُ بِنتِ رَسولِ اللّهِ صلى الله عليه و آله غَيرُكَ ، وأنَّ نَصرَكَ لَفَرضٌ عَلى هذِهِ الاُمَّةِ ، كَفَريضَةِ الصَّلاةِ وَالزَّكاةِ الَّتي لا يُقدَرُ أن يُقبَلَ أحَدُهُما دونَ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فَماتَقولُ في قَومٍ أخرَجُوا ابنَ بِنتِ رَسولِ اللّهِ صلى الله عليه و آله مِن دارِهِ وقَرارِهِ ، ومَولِدِهِ وحَرَمِ رَسولِهِ ، ومُجاوَرَةِ قَبرِهِ ومَولِدِهِ ، ومَسجِدِهِ ومَوضِعِ مُهاجَرِهِ ، فَتَرَكوهُ خائِفا مَرعوبا لا يَستَقِرُّ في قَرارٍ ، ولا يأوي في مَوطِنٍ ، يُريدونَ في ذلِكَ قَتلَهُ وسَفكَ دَمِهِ ، وهُوَ لَم يُشرِك بِاللّهِ شَيئا ، ولَا اتَّخَذَ مِن دونِهِ وَلِيّا ، ولَم يَتَغَيَّر عَمّا كانَ عَلَيهِ رَسولُ اللّهِ صلى الله عليه و آله وَالخُلَفاءُ مِن بَعدِهِ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فيهِم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كَفَرُواْ بِاللَّهِ وَبِرَسُولِهِ وَلَا يَأْتُونَ الصَّلَوةَ إِلَا وَهُمْ كُسَالَى</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يُرَاءُونَ النَّاسَ وَلَا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مُّذَبْذَبِينَ بَيْنَ ذَ لِكَ لَا إِلَى هَـؤُلَاءِ وَلَا إِلَى هَـؤُلَاءِ وَمَن يُضْلِلِ اللَّهُ فَلَن تَجِدَ لَهُ سَبِيلاً</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وعَلى مِثلِ هؤُلاءِ تَنزِلُ البَطشَةُ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يَا بنَ بِنتِ رَسولِ اللّهِ صلى الله عليه و آله ، فَإِنَّكَ رَأسُ الفَخارِ بِرَسولِ اللّهِ صلى الله عليه و آله ، وَابنُ نَظيرَةِ البَتولِ </w:t>
      </w:r>
      <w:r>
        <w:rPr>
          <w:rStyle w:val="FootnoteAnchor"/>
          <w:rtl w:val="true"/>
        </w:rPr>
        <w:footnoteReference w:id="132"/>
      </w:r>
      <w:r>
        <w:rPr>
          <w:rFonts w:ascii="Amiri" w:hAnsi="Amiri" w:eastAsia="Amiri" w:cs="Amiri"/>
          <w:color w:val="111111"/>
          <w:sz w:val="28"/>
          <w:sz w:val="28"/>
          <w:szCs w:val="28"/>
          <w:rtl w:val="true"/>
          <w:lang w:bidi="ar-SA"/>
        </w:rPr>
        <w:t xml:space="preserve">، فَلا تَظُنَّ يَا بنَ بِنتِ رَسولِ اللّهِ صلى الله عليه و آله أنَّ اللّهَ غافِلٌ عَمّا يَعمَلُ الظّالِمونَ ، وأنَا أشهَدُ أنَّ مَن رَغِبَ عَن مُجاوَرَتِكَ ، وطَمِعَ في مُحارَبَتِكَ ومُحارَبَةِ نَبِيِّكَ مُحَمَّدٍ صلى الله عليه و آله ، فَما لَهُ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تُريدُني إلى نَفسِكَ ، وتُريدُ مِنّي أن أنصُرَكَ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 أن لَو ضَرَبتُ بَينَ يَدَيكَ بِسَيفي هذا حَتّى انخَلَعَ جَميعا مِن كَفّي ، لَما كُنتُ مِمَّن اُوفي مِن حَقِّكَ عُشرَ العُشرِ ، وها أنَا بَينَ يَدَيكَ ، مُرني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ذَرنا مِن هذا 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ابنُ عُمَرَ عَلَى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 مَهلاً عَمّا قَد عَزَمتَ عَلَيهِ ، وَارجِع مِن هُنا إلَى المَدينَةِ ، وَادخُل في صُلحِ القَومِ ، ولا تَغِب عَن وَطَنِكَ وحَرَمِ جَدِّكَ رَسولِ اللّهِ صلى الله عليه و آله ، ولا تَجعَل لِهؤُلاءِ الَّذينَ لا خَلاقَ لَهُم عَلى نَفسِكَ حُجَّةً وسَبيلاً ، وإن أحببَتَ ألّا تُبايِعَ فَأَنتَ مَتروكٌ حَتّى تَرى بِرَأيِكَ ، فَإِنَّ يَزيدَ بنَ مُعاوِيَةَ عَسى ألّا يَعيشَ إلّا قَليلاً ، فَيَكفِيَكَ اللّهُ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لِهذَا الكَلامِ أبَدا مادامَتِ السَّماواتُ وَالأَرضُ ، أسأَلُكَ بِاللّهِ يا عَبدَ اللّهِ ، أنَا عِندَكَ عَلى خَطَأٍ مِن أمري هذا ؟ فَإِن كُنتُ عِندَكَ عَلى خَطَأٍ فَرُدَّني ، فَإِنّي أخضَعُ وأسمَعُ واُطيعُ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ولَم يَكُنِ اللّهُ تَعالى يَجعَلُ ابنَ بِنتِ رَسولِهِ عَلى خَطَأٍ ، ولَيسَ مِثلُكَ مِن طَهارَتِهِ وصَفوَتِهِ مِنَ الرَّسولِ صلى الله عليه و آله عَلى مِثلِ يَزيدَ بنِ مُعاوِيَةَ بِاسمِ الخِلافَةِ ، ولكن أخشى أن يُضرَبَ وَجهُكَ هذَا الحَسَنُ الجَميلُ بِالسُّيوفِ ، وتَرى مِن هذِهِ الاُمَّةِ ما لا تُحِبُّ ، فَارجِع مَعَنا إلَى المَدينَةِ ، وإن لَم تُحِبَّ أن تُبايِعَ ، فَلا تُبايِع أبدا وَاقعُد في مَنزِلِكَ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بنَ عُمَرَ ، إنَّ القَومَ لا يَترُكونّي ، وإن أصابوني وإن لَم يُصيبوني فَلا يَزالونَ حَتّى اُبايِعَ وأنَا كارِهٌ ، أو يَقتُلوني ، أما تَعلَمُ يا عَبدَ اللّهِ ، أنَّ مِن هَوانِ هذِهِ الدُّنيا عَلَى اللّهِ تَعالى أنَّهُ اُتِيَ بِرَأسِ يَحيَى بنِ زَكَرِيّا عليه السلام إلى بَغِيَّةٍ مِن بَغايا بَني إسرائيلَ ، وَالرَّأسُ يَنطِقُ بِالحُجَّةِ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أبا عَبدِ الرَّحمنِ ، أنَّ بَني إسرائيلَ كانوا يَقتُلونَ ما بَينَ طُلوعِ الفَجرِ إلى طُلوعِ الشَّمسِ سَبعينَ نَبِيّا ، ثُمَّ يَجلِسونَ في أسواقِهِم يَبيعونَ ويَشتَرونَ كُلُّهُم كَأَنَّهُم لَم يَصنَعوا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يُعَجِّلِ اللّهُ عَلَيهِم ، ثُمَّ أخَذَهُم بَعدَ ذلِكَ أخذَ عَزيزٍ 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أبا عَبدِ الرَّحمنِ ولا تَدَعَنَّ نُصرَتي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أقبَلَ الحُسَينُ عليه السلام عَلى عَبدِ اللّهِ 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 إنَّكَ ابنُ عُمِّ والِدي ، ولَم تَزَل تَأمُرُ بِالخَيرِ مُنذُ عَرَفتُكَ ، وكُنتَ مَعَ والِدي تُشيرُ عَلَيهِ بِما فيهِ الرَّشادُ ، وقَد كانَ يَستَنصِحُكَ ويَستَشيرُكَ فُتُشيرُ عَلَيهِ بِالصَّوابِ ، فَامضِ إلَى المَدينَةِ في حِفظِ اللّهِ وكَلائِهِ ، ولا يَخفى عَلَيَّ شَيءٌ مِن أخبارِكَ ، فَإِنّي مُستَوطِنٌ هذَا الحَرَمَ ، ومُقيمٌ فيهِ أبَدا ما رَأَيتُ أهلَهُ يُحبّونّي ويَنصُرونّي ، فَإِذا هُم خَذَلونِي استَبدَلتُ بِهِم غَيرَهُم ، وَاستَعصَمتُ بِالكَلِمَةِ الَّتي قالَها إبراهيمُ الخَليلُ عليه السلام يَومَ اُلقِيَ فِي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النّارُ عَلَيهِ بَردا 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ابنُ عَبّاسٍ وابنُ عُمَرَ في ذلِكَ الوَقتِ بُكاءً شَديدا ، وَالحُسَينُ عليه السلام يَبكي مَعَهُما ساعَةً ، ثُمَّ وَدَّعَهُما ، وصارَ ابنُ عُمَرَ وَابنُ عَبّاسٍ إلَى المَدينَةِ ، وأقامَ الحُسَينُ عليه السلام بِمَكَّةَ </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وارد مكّه شد و مردم آن جا ، بسيار خرسند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و شامگاه ، نزد او ، رفت و آمد مى كردند و اين ، بر عبد اللّه بن زبير ، گران آمد؛ زيرا او طمع كرده بود كه مردم مكّه با او بيعت كنند ؛ ولى چون حسين عليه السلام آمد، كار بر او سخت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آنچه را در درون داشت ، براى حسين عليه السلام آشكار نمى ساخت و نزد او رفت و آمد مى كرد و در نمازش حاضر مى شد و نزد او مى نشست و از او سخن مى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 مى دانست كه تا حسين عليه السلام در مكّه است ، هيچ يك از اهالىِ آن با وى بيعت نمى كند ؛ چون حسين عليه السلام در نزد آنان ، از ابن زبير ، باعظمت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مردم كوفه رسيد كه حسين عليه السلام به مكّه آمده است و حسين عليه السلام بقيه ماه شعبان و تمام ماه هاى رمضان، شوّال و ذى قعده را در مكّه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ايّام ، عبد اللّه بن عبّاس و عبد اللّه بن عمر بن خطّاب ، در مكّه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هم بر حسين عليه السلام وارد شدند و قصد داشتند به مدينه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خدايى كه بازگشت تو به سوى اوست، پروا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دشمنىِ اين خاندان با خودتان و ستمى كه بر شما كرده اند، آگاهى و اين مرد، يزيد بن معاويه ، بر مردم ، فرمان روا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براى سيم و زر ، به وى روى آورند و تو را بكشند و در اين راه ، انسان هاى بسيارى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كشته مى شود، و اگر او را كشتند و تنها نهادند و يارى اش نكردند، خدا تا قيامت ، آنان را خوار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پيشنهاد مى كنم از درِ سازش ـ كه مردم نيز آن گونه وارد شده اند ـ وارد شوى و چنان كه در گذشته بر معاويه شكيبايى كردى، شكيبايى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 ميان تو و اين گروه ستمگر ، حكم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يزيد ، بيعت و سازش كنم، در حالى كه پيامبر صلى الله عليه و آله در باره او و پدرش، آن فرمود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گفتى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زمان حياتش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چه 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او را مبارك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فرزندم و فرزند دخترم ، حسين ، 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 فرزندم در برابر مردمى كه از او دفاع نمى كنند، كشته نمى شود، مگر آن كه خدا ، ميان دل ها و زبان هايشان، جدايى مى افكند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ابن عبّاس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هم با او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من ، فرزند دختر پيامبرم؟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و مى دانيم كه در تمام دنيا ، جز تو ، كسى نيست كه فرزند دختر پيامبر باشد ، و اين كه يارى تو ، بر اين امّت ، واجب است، همانند وجوب نماز و زكات ـ كه يكى بدون ديگرى ، پذيرفته نيست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مردمى كه فرزند دختر پيامبر صلى الله عليه و آله را از سرا و منزل و زادگاهش و از حرم پيامبرش و از همسايگىِ قبر او و زادگاه و مسجد و جايگاه هجرتش بيرون كردند، چه مى گويى ؛ آنان كه او را نگران و ترسان، رها كردند كه در جايى ، آرام نگيرد و در منزلى، پناه نجويد و قصد آنان، كشتن و ريختن خون اوست، در حالى كه وى به خدا شرك نورزيده است و جز او سرپرستى بر نگرفته و از آنچه پيامبر صلى الله عليه و آله و خليفگانِ پس از او بر آن بودند، جدا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آنان ، جز اين آيه را نمى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به خدا و پيامبرش كفر ورزيدند و نماز را جز با حالت سستى نمى خوانند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برابر مردم ، خودنمايى مى كنند و جز اندكى ، از خدا ياد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دل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اينان اند و نه با آنان اند ، و هر كه خدا گم راهش ساخت ، راهى براى او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چنين كسانى ، بزرگ ترين ضربه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ـ اى پسر دختر پيامبر ـ ، به راستى كه سرآمدِ افتخار به پيامبر خدا صلى الله عليه و آله و پسرِ همانندِ مريم عَذرايى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دختر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كه خدا، از آنچه ستمگران مى كنند، بى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 دهم كه هر كس از همراهىِ تو روى بگردانَد و در ستيز با تو و نبرد با پيامبرت محمّد صلى الله عليه و آله طمع ورزد، هيچ بهره اى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دختر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مرا به سوى خود مى خوانى و از من مى خواهى كه يارى 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جز او خدايى نيست، اگر با اين شمشيرم در پيشِ روى تو، چنان ضربه زنم كه شمشيرم ، به تمامى ، خُرد شود ، يك صدمِ حقّ تو را نگزارده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پيش روى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 فرمان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عمر ، به حسين عليه السلام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تصميم دارى، درنگ كن و از اين جا به مدينه باز گرد و از در سازش با اين قوم ، وارد شو و از ميهن خود و حرم جدّت پيامبر خدا صلى الله عليه و آله ، غايب مباش و براى اينان كه بهره اى ندارند، حجّت و راهى بر ضدّ خود مگذار ، و اگر مى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نكنى، آزاد هستى تا در كارت بنگرى ؛ زيرا اميد است كه يزيد بن معاويه ، جز اندكى زنده نماند و خداوند ، تو را از كارش كفايت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 بر اين سخن، تا آن زمان كه آسمان ها و زمين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 من در اين كار ، دچار خطايم؟ اگر در نظر تو بر خطا هستم ،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 كه من فروتن، شنوا و پذيرايم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پسر دختر پيامبرش را بر خطا ننهاده است و يزيد بن معاويه ، در كار خلافت ، همانند تو ـ كه پاك و برگزيده نسل پيامبر خدايى ـ نيست ؛ ولى مى ترسم اين چهره زيبا و نيكوى تو ، با شمشير ، نواخته شود و از اين امّت ، آنچه را دوست ندارى ، ببينى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ما به مدينه باز گرد و اگر دوست ندارى بيعت كنى، هرگز بيعت نكن و در خانه ات 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ابن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تصوّر سخن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چه به من دست يابند و چه به من دست نيابند ، مرا رها نمى كنند و پيوسته بر آن اند تا اگرچه به زور ، بيعت كنم و يا مرا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دانى از پستى دنيا نزد خداى متعال است كه سرِ يحيى بن زكريّا ، براى بدكاره اى از بدكارگان بنى اسرائيل ، ارمغان برده شد ، در حالى كه سر با برهان، بر ضدّ آنان سخن مى گفت؟ اى ابو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دانى كه بنى اسرائيل ، در ميان طلوع سپيده تا بر آمدن خورشيد، هفتاد پيامبر را مى كشتند و پس از آن ، در بازارهايشان ، همگى به داد و ستد مى نشستند، چنان كه گويى كارى نكرده اند ، و خدا در مورد آنان ، شتاب نورزيد و سپس آنان را سخت و مقتدرانه گرفت ؟ و اى ابو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 و از يارى ام ، رو بر متاب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حسين عليه السلام به عبد اللّه بن عبّاس،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پسرعموى پدرم هستى و از هنگامى كه تو را شناخته ام ، پيوسته به نيكى فرمان مى دهى و به پدرم رايزنى هاى حكيمانه مى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از تو خيرخواهى و رايزنى مى خواست و تو به درستى ، به او پيشنهاد مى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پناه و پشتيبانى خدا ، به مدينه برو و چيزى از خبرهاى تو ، بر من پوشيده نمى مانَد ؛ زيرا من در اين حرم، نشيمن دارم و تا وقتى كه ببينم مردمش مرا دوست دارند و يارى ام مى كنند ، همواره در آن ، سُكنا خواهم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كه مرا وا نهند، ديگران را جاى گزين آنان خواهم كرد و به سخنى چنگ خواهم زد كه ابراهيمِ خليل عليه السلام ، هنگامى كه در آتش افكنده شد ،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مرا بَسَنده است و او ، خوبْ كارگزارى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 بر او ، سرد و سلامت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 ابن عبّاس و ابن عمر ، سخت گريستند و حسين عليه السلام نيز مدّتى با آن دو ،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با آن دو خداحافظى كرد و ابن عمر و ابن عبّاس، به مدينه رفتند و حسين عليه السلام در مكّه اقامت گزيد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تذكرة الخواصّ عن هشام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حُسَينا عليه السلام كَثُرَت عَلَيهِ كُتُبُ أهلِ الكوفَةِ ، وتَواتَرَت إلَيهِ رُسُلُهُم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تَصِل إلَينا فَأَنتَ 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فَعَزَمَ عَلَى المَسيرِ ، فَجاءَ إلَيهِ ابنُ عَبّاسٍ ونَهاهُ عَن ذلِكَ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 إنَّ أهلَ الكوفَةِ قَومٌ غُدُرٌ ، قَتَلوا أباكَ ، وخَذَلوا أخاكَ وطَعَنوهُ وسَلَبوهُ وسَلَّموهُ إلى عَدُوِّهِ ، وفَعَلوا 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كُتُبُهُم ورُسُلُهُم ، وقَد وَجَبَ عَلَيَّ المَسيرُ لِقِتالِ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ابنُ عَبّاسٍ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واحُسَيناه </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الخواصّـ به نقل از هشام بن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هاى مردم كوفه به حسين عليه السلام فزونى گرفت و پيك هايشان ، پياپى مى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 نپيوندى ، گناهكارى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حسين عليه السلام آهنگ رفتن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 آمد و او را از اين كار ، نهى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كوفه، مردمى نيرنگبازند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را كشتند و برادرت را تنها نهادند و بر او نيزه زدند و جامه اش را بر گرفتند و او را به دشمن سپردند ، و كردند آنچه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 نامه ها و پيك هاى آنان است و بر من واجب است كه به نبرد دشمنان خدا بروم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ابن عبّاس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مصيبت حسين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الحُسَينَ بنَ عَلِيٍّ عليه السلام وهُوَ يَخرُجُ إلَى العِراقِ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لا تَخرُج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 أما عَلِمتَ أنّ مَنِيَّتي مِن هُناكَ ، وأنَّ مَصارِعَ أصحابي هُناكَ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لَكَ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سُرَّ لي ، وعِلمٍ اُعطيتُهُ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كشف الريبة عن عبداللّه بن سليمان النوفلي عن جعفر بن محمّد الصادق عن أبيه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تَجَهَّزَ الحُسَينُ عليه السلام إلَى الكوفَةِ ، أتاهُ ابنُ عَبّاسٍ ، فَناشَدَهُ اللّهَ وَالرَّحِمَ أن يَكونَ هُوَ المَقتولَ بِالطَّفِّ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أعرَفُ</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بِمَصرَعي مِنكَ ، وما وُكدي </w:t>
      </w:r>
      <w:r>
        <w:rPr>
          <w:rStyle w:val="FootnoteAnchor"/>
          <w:rtl w:val="true"/>
        </w:rPr>
        <w:footnoteReference w:id="137"/>
      </w:r>
      <w:r>
        <w:rPr>
          <w:rFonts w:ascii="Amiri" w:hAnsi="Amiri" w:eastAsia="Amiri" w:cs="Amiri"/>
          <w:color w:val="111111"/>
          <w:sz w:val="28"/>
          <w:sz w:val="28"/>
          <w:szCs w:val="28"/>
          <w:rtl w:val="true"/>
          <w:lang w:bidi="ar-SA"/>
        </w:rPr>
        <w:t xml:space="preserve">مِنَ الدُّنيا إلّا فِراقُها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الحُسَينَ عليه السلام عِندَ الخُروجِ مِن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العَبّاسِ، وعَبدُ اللّهِ بنُ الزُّبَيرِ ، فَأَشارا عَلَيهِ بِالإِمساكِ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قَد أمَرَني بِأَمرٍ وأنَا ماضٍ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عَبّاسٍ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واحُسَيناه </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الإمامةـ به نقل از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را هنگامى كه به سوى عراق مى رفت،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كه مرگ من ، در آن جاست؟ و كشتارگاه ياران من ، آن 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كجا مى گويى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رازى كه برايم گفته شده است و آگاهى اى كه به من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الريبةـ به نقل از عبد اللّه بن سليمان نوفلى، از امام صادق عليه السلام ، از پدرش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 السلام آماده رفتن به كوفه شد، ابن عبّاس ، نزد او آمد و او را به خدا و خويشاوندى ، سوگند داد كه او ، آن كشته طَف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قتلگاه خويش آگاهم و خواسته ام از دنيا، جز جدايى از آن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عبّاس و عبد اللّه بن زبير ، هنگام رفتن امام عليه السلام از مكّه، نزد ايشان آمدند و به او پيشنهاد خويشتندارى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به من دستورى داده است و من ، آن را انجام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 در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از مصيبت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بيرون رفت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مَكَّةَ ، فَأَتاهُ كُتُبُ أهلِ الكوفَةِ وهُوَ بِمَكَّةَ ، فَتَجَهَّزَ لِلمَسيرِ ، فَنَهاهُ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مُحَمَّدُ ابنُ الحَنَفِيَّةِ ، وَابنُ عُمَرَ ، وَابنُ عَبّاسٍ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فِي المَنامِ ، وأمَرَني بِأَمرٍ فَأَنَا فاعِلٌ ما أمَرَ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حِوارُ الإِمامِ مَعَ عَبدِ اللّهِ بنِ الزُّبَيرِ </w:t>
      </w:r>
      <w:r>
        <w:rPr>
          <w:rStyle w:val="FootnoteAnchor"/>
          <w:rtl w:val="true"/>
        </w:rPr>
        <w:footnoteReference w:id="141"/>
      </w:r>
      <w:r>
        <w:rPr>
          <w:rFonts w:ascii="Amiri" w:hAnsi="Amiri" w:eastAsia="Amiri" w:cs="Amiri"/>
          <w:color w:val="111111"/>
          <w:sz w:val="28"/>
          <w:sz w:val="28"/>
          <w:szCs w:val="28"/>
          <w:rtl w:val="true"/>
          <w:lang w:bidi="ar-SA"/>
        </w:rPr>
        <w:t>كامل الزيارات عن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خَرَجَ مِن مَكَّةَ قَبلَ التَّروِيَةِ بَيَومٍ ، فَشَيَّعَهُ عَبدُ اللّهِ بنُ 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لَقَد حَضَرَ الحَجُّ وتَدَعُهُ وتَأتِي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اُدفَنَ بِشاطِئِ الفُراتِ ، أحَبُّ إلَيَّ مِن أن اُدفَنَ بِفِناءِ الكَعبَةِ </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2745_126911"/>
    </w:p>
    <w:p>
      <w:pPr>
        <w:pStyle w:val="BookText"/>
        <w:rPr/>
      </w:pPr>
      <w:bookmarkEnd w:id="49"/>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از مدينه به مكّه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هاى مردم كوفه به او رسيد و او در مكّه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 رفتن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جمله برادرش محمّد بن حنفيّه، ابن عمر، ابن عبّاس و ديگران ، او را باز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را در خواب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فرمانى داد و من ، آن را انجام مى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94735_3224264995"/>
      <w:bookmarkStart w:id="51" w:name="_Toc19"/>
      <w:bookmarkEnd w:id="50"/>
      <w:r>
        <w:rPr/>
        <w:t>۷</w:t>
      </w:r>
      <w:r>
        <w:rPr>
          <w:rtl w:val="true"/>
        </w:rPr>
        <w:t xml:space="preserve"> </w:t>
      </w:r>
      <w:r>
        <w:rPr>
          <w:rtl w:val="true"/>
        </w:rPr>
        <w:t xml:space="preserve">/ </w:t>
      </w:r>
      <w:r>
        <w:rPr/>
        <w:t>۴</w:t>
      </w:r>
      <w:r>
        <w:rPr>
          <w:rtl w:val="true"/>
        </w:rPr>
        <w:t>گفتگوى امام عليه السلام با عبد اللّه بن زبير</w:t>
      </w:r>
      <w:bookmarkEnd w:id="5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3"/>
      </w:r>
      <w:r>
        <w:rPr>
          <w:rFonts w:ascii="Amiri" w:hAnsi="Amiri" w:eastAsia="Amiri" w:cs="Amiri"/>
          <w:color w:val="111111"/>
          <w:sz w:val="28"/>
          <w:sz w:val="28"/>
          <w:szCs w:val="28"/>
          <w:rtl w:val="true"/>
          <w:lang w:bidi="ar-SA"/>
        </w:rPr>
        <w:t>كامل الزياراتـ به نقل از ابو جارود ، از امام باقر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عليه السلام يك روز قبل از تَرويه ، </w:t>
      </w:r>
      <w:r>
        <w:rPr>
          <w:rStyle w:val="FootnoteAnchor"/>
          <w:rtl w:val="true"/>
        </w:rPr>
        <w:footnoteReference w:id="144"/>
      </w:r>
      <w:r>
        <w:rPr>
          <w:rFonts w:ascii="IRNazanin" w:hAnsi="IRNazanin" w:eastAsia="IRNazanin"/>
          <w:color w:val="111111"/>
          <w:sz w:val="28"/>
          <w:sz w:val="28"/>
          <w:szCs w:val="28"/>
          <w:rtl w:val="true"/>
          <w:lang w:bidi="fa-IR"/>
        </w:rPr>
        <w:t xml:space="preserve">از مكّه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 او را بدرقه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موسم حج فرا رسيد و تو ، آن را وا مى گذارى و به سوى عراق مى روى؟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ساحل فرات به خاك سپرده شوم ، بهتر از آن است كه در آستانه كعبه به خاك سپرده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كعبه حفظ نشود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كامل الزيارات عن داوود بن فرقد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بنُ الزُّبَيرِ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جِئتَ إلى مَكَّةَ فَكُنتَ بِالحَرَمِ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نَستَحِلُّها ولا تُستَحَلُّ بِنا </w:t>
      </w:r>
      <w:r>
        <w:rPr>
          <w:rStyle w:val="FootnoteAnchor"/>
          <w:rtl w:val="true"/>
        </w:rPr>
        <w:footnoteReference w:id="145"/>
      </w:r>
      <w:r>
        <w:rPr>
          <w:rFonts w:ascii="Amiri" w:hAnsi="Amiri" w:eastAsia="Amiri" w:cs="Amiri"/>
          <w:color w:val="111111"/>
          <w:sz w:val="28"/>
          <w:sz w:val="28"/>
          <w:szCs w:val="28"/>
          <w:rtl w:val="true"/>
          <w:lang w:bidi="ar-SA"/>
        </w:rPr>
        <w:t xml:space="preserve">، ولَأَن اُقتَلَ عَلى تَلِّ أعفَرَ </w:t>
      </w:r>
      <w:r>
        <w:rPr>
          <w:rStyle w:val="FootnoteAnchor"/>
          <w:rtl w:val="true"/>
        </w:rPr>
        <w:footnoteReference w:id="146"/>
      </w:r>
      <w:r>
        <w:rPr>
          <w:rFonts w:ascii="Amiri" w:hAnsi="Amiri" w:eastAsia="Amiri" w:cs="Amiri"/>
          <w:color w:val="111111"/>
          <w:sz w:val="28"/>
          <w:sz w:val="28"/>
          <w:szCs w:val="28"/>
          <w:rtl w:val="true"/>
          <w:lang w:bidi="ar-SA"/>
        </w:rPr>
        <w:t xml:space="preserve">أحَبُّ إلَيَّ مِن أن اُقتَلَ بِها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كامل الزيارات عن أبي سعيد عقيصا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الحُسَينَ بنَ عَلِيٍّ عليه السلام و خَلا بِهِ عَبدُ اللّهِ بنُ الزُّبَيرِ وناجاهُ طَويلاً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الحُسَينُ عليه السلام بِوَجهِهِ إلَيهِم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حَماما مِن حَمامِ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اُقتَلَ بَيني وبَينَ الحَرَمِ باعٌ أحَبُّ إلَيَّ مِن أن اُقتَلَ وبَيني وبَينَهُ شِبرٌ ، ولَأَن اُقتَلَ بِالطَّفِّ أحَبُّ إلَيَّ مِن أن اُقتَلَ بِالحَرَمِ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تاريخ دمشق عن بشر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بنُ الزُّبَيرِ 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 إلى قَومٍ قَتَلوا أباكَ وطَعَنوا أخاكَ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فَقالَ لَهُ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اُقتَلَ بِمَكانِ كَذا وكَذا ، أحَبُّ إلَيَّ مِن أن تُستَحَلَّ بي ـ يَعني مَكَّةَ ـ </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داوود بن فُرقَد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به مكّه مى آمدى و در حرم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حرمت آن را نمى شكنيم و به وسيله ما ، حرمتش از ميان نمى رود </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اگر در تَلِّ اَعْفَر </w:t>
      </w:r>
      <w:r>
        <w:rPr>
          <w:rStyle w:val="FootnoteAnchor"/>
          <w:rtl w:val="true"/>
        </w:rPr>
        <w:footnoteReference w:id="152"/>
      </w:r>
      <w:r>
        <w:rPr>
          <w:rFonts w:ascii="Amiri" w:hAnsi="Amiri" w:eastAsia="Amiri" w:cs="Amiri"/>
          <w:color w:val="111111"/>
          <w:sz w:val="28"/>
          <w:sz w:val="28"/>
          <w:szCs w:val="28"/>
          <w:rtl w:val="true"/>
          <w:lang w:bidi="ar-SA"/>
        </w:rPr>
        <w:t>كشته شوم ، بهتر است تا در حرم ، كشته شوم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كامل الزياراتـ به نقل از ابو سعيد عَقيصا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عبد اللّه بن زبير ، با حسين بن على عليه السلام خلوت كرد و مدّتى طولانى، با او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حسين عليه السلام به جمعيّت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من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كبوترى از كبوتران حرم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فاصله دور از حرم ، كشته شوم ، بهتر است كه در فاصله يك وجبى آن ، كشته شوم ، و اگر در طَف كشته شوم ، بهتر است كه در حرم ، كشته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دمشقـ به نقل از بِشر بن غالب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 به حسين بن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به سوى مردمى كه پدرت را كشتند و برادرت را نيزه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فلان محل و فلان محل كشته شوم، نزد من ، بهتر است كه حرمت حرم به وسيله من ، شكسته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للشجري عن بشر بن غالب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الزُّبَيرِ لَحِقَ الحُسَينَ بنَ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قَتَلوا أباكَ وطَعَنوا أخاكَ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أرى أنَّهُم قاتِلوكَ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أرى ذلِكَ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تاريخ دمشق عن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رَجُلاً يُحَدِّثُ عَنِ الحُسَينِ بنِ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لِعَبدِ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أتَتني </w:t>
      </w:r>
      <w:r>
        <w:rPr>
          <w:rStyle w:val="FootnoteAnchor"/>
          <w:rtl w:val="true"/>
        </w:rPr>
        <w:footnoteReference w:id="154"/>
      </w:r>
      <w:r>
        <w:rPr>
          <w:rFonts w:ascii="Amiri" w:hAnsi="Amiri" w:eastAsia="Amiri" w:cs="Amiri"/>
          <w:color w:val="111111"/>
          <w:sz w:val="28"/>
          <w:sz w:val="28"/>
          <w:szCs w:val="28"/>
          <w:rtl w:val="true"/>
          <w:lang w:bidi="ar-SA"/>
        </w:rPr>
        <w:t xml:space="preserve">بَيعَةُ أربَعينَ ألفا يَحلِفونَ لي بِالطَّلاقِ وَالعِتاقِ مِن أهلِ الكوفَةِ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أتَخرُجُ إلى قَومٍ قَتَلوا أباكَ ، وأخرَجوا أخاكَ ؟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تاريخ الطبري عن أبي سعيد عقيصا 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الحُسَينَ بنَ عَلِيٍّ عليه السلام وهُوَ بِمَكَّةَ ، وهُوَ واقِفٌ مَعَ عَبدِ اللّهِ بنِ الزُّبَيرِ ، 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بنَ فاطِمَةَ ، فَأَصغى إلَيهِ فَسارَّهُ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إلَينَا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يَقولُ ابنُ الزُّبَيرِ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جَعَلَنَا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فِي هذَا المَسجِدِ؛ أجمَعُ 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اُقتَلَ خارِجا مِنها بِشِبرٍ ، أحَبُّ إلَيَّ مِن أن اُقتَلَ داخِلاً مِنها بِشِبرٍ ، وَايمُ اللّهِ ، لَو كُنتُ في جُحرٍ هامّةٍ مِن هذِهِ الهَوامِّ لَاستَخرَجوني حَتّى يَقضوا فِيَّ حاجَتَهُم ، ووَاللّهِ لَيَعتَدُنَّ عَلَيَّ كَمَا اعتَدَتِ اليَهودُ فِي السَّبتِ </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شجرىـ به نقل از بِشر بن غالب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ابن زبير ، به حسين بن على عليه السلام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كسانى هستند كه پدرت را كشتند و به برادرت نيزه زدند و مى بينم كه تو را نيز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همان را مى بينم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دمشقـ به نقل از مَعمَر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مردى با حسين بن على ،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به عبد اللّه بن زبير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چهل هزار نفر از مردم كوفه يا عراق ، به دستم رسيده است كه برايم به طلاق و آزادى ، سوگند خورده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تخلّف كردند ، زنانشان را طلاق دهند يا بردگانشان را آزاد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سوى مردمى مى روى كه پدرت را كشتند و برادرت را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ابو سعيد عَقيصا ، از برخى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على عليه السلام در مكّه شنيدم كه با عبد اللّه بن زبير ،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ـ كه آهسته با وى سخن مى گفت ـ ، گوش فرا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حسين عليه السلام رو به ما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دانيد ابن زبير ، چه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تا مردم را پيرامون تو گِرد آورم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 اگر يك وجب بيرون از مسجد كشته شوم، بهتر از آن است كه يك وجب ، داخل آن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اگر در سوراخِ يكى از خزندگان باشم، مرا بيرون مى كشند تا كار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به من ستم مى كنند، چنان كه يهوديان در روز شنبه، ستم كردند</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عبد اللّه بن سليم و المذري بن المشمعل الأسديّين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حاجّينَ مِنَ الكوفَةِ حَتّى قَدِمنا مَكَّةَ ، فَدَخَلنا يَومَ التَّروِيَةِ ، فَإِذا نَحنُ بِالحُسَينِ عليه السلام وعَبدِ اللّهِ بنِ الزُّبَيرِ قائِمَينِ عِندَ ارتِفاعِ الضُّحى فيما بَينَ الحِجرِ وَالبابِ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فَتَقَرَّبنا مِنهُما ، فَسَمِعنا ابنَ الزُّبَيرِ وهُوَ يَقولُ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تُقيمَ أقَمتَ فَوُلّيتَ هذَا الأَمرَ ، فَآزَرناكَ وساعَدناكَ ، ونَصَحنا لَكَ وبايَعناكَ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حَدَّثَني أنَّ بِها كَبشا يَستَحِلُّ حُرمَتَها ، فَما اُحِبُّ أن أكونَ أنا ذلِكَ الكَبشَ ، 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إن شِئتَ ، وتُوَلّيني ـ أنَا ـ الأَمرَ فَتُطاعُ ولا تُعصى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اُريدُ هذا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إنَّهُما أخفَيا كَلامَهُما دونَنا ، فَما زالا يَتَناجَيانِ حَتّى سَمِعنا دُعاءَ النّاسِ رائِحينَ مُتَوَجِّهينَ إلى مِنىً عِندَ الظُّهرِ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الحُسَينُ عليه السلام بِالبَيتِ وبَينَ الصَّفا وَالمَروَةِ ، وقَصَّ مِن شَعرِهِ وحَلَّ مِن عُمرَتِهِ ، ثُمَّ تَوَجَّهَ نَحوَ الكوفَةِ ، وتَوَجَّهنا نَحوَ النّاسِ إلى مِنى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تاريخ الطبري عن عقبة بن سمعان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ابنُ الزُّبَيرِ فَحَدَّثَهُ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تَركُنا هؤُلاءِ القَومَ وكَفُّنا عَنهُم ، ونَحنُ أبناءُ المُهاجِرينَ ووُلاةُ هذَا الأَمرِ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ما تُريدُ أن تَصنَعَ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حَدَّثتُ نَفسي بِإِتيانِ الكوفَةِ ، ولَقَد كَتَبَ إلَيَّ شيعَتي بِها وأشرافُ أهلِها ، وأستَخيرُ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لي بِها مِثلُ شيعَتِكَ ما عَدَلتُ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خَشِيَ أن يَتَّهِمَهُ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أقَمتَ بِالحِجازِ ثُمَّ أرَدتَ هذَا الأَمرَ هاهُنا ما خولِفَ عَلَيكَ إن شاءَ اللّهُ ، ثُمَّ قامَ فَخَرَجَ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 إنَّ هذا لَيسَ شَيءٌ يُؤتاه مِنَ الدُّنيا أحَبَّ إلَيهِ مِن أن أخرُجَ مِنَ الحِجازِ إِلَى العِراقِ ، وقَد عَلِمَ أنَّهُ لَيسَ لَهُ مِنَ الأَمرِ مَعي شَيءٌ ، وأنَّ النّاسَ لَم يَعدِلوهُ بي ، فَوَدَّ أنّي خَرَجتُ مِنها لِتَخلُوَ لَهُ </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عبد اللّه بن سليم اسدى و مَذَرى بن مُشمَعِل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آهنگ حج، از كوفه بيرون رفتيم تا به مكّه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تَرويه ، وارد آن جا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و عبد اللّه بن زبير را ديديم كه هنگام ظهر ، ميان حِجر و در ، ايستاده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رفتيم و شنيديم كه ابن زبير به حسين عليه السلام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بمانى، بمان و حكومت را به دست بگير كه پشتيبان تو مى شويم و يارى ات مى كنيم، و نيكخواهى مى نماييم و بيعت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به من خبر داده كه سردسته اى آن جا هست كه حرمت كعبه را مى 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خواهم من ، آن سردسته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زبير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 بمان و كار را به من وا گذار كه اطاعت مى بينى و نافرمانى نمى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هم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 آهسته سخنْ گفتند كه ما نمى شنيديم و همچنان ، آهسته سخن مى گفتند تا هنگامى كه دعاى مردم را شنيديم كه هنگام ظهر، به سوى مِنا ره سپار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برخاست و طواف كعبه كرد و ميان صفا و مروه ، سعى نمود و چيزى از موى خود را كوتاه كرد و از احرام عمره ،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راهىِ كوفه شد و ما با مردم ، به سوى مِنا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عُقبة بن سَمعان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 نزد حسين عليه السلام آمد و مدّتى با او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چرا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 گذاشته ايم و دست از آنها برداشته ايم ، در صورتى كه ما ، فرزندان مهاجرانيم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صاحبان خلافتيم ، نه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 مى خواهى چه كنى؟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دارم به كوفه بروم ، كه پيروانم در آن جا و سران مردم كوفه ، به من نامه نوشته اند، و از خدا ، خير مى جويم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زبير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همانند پيروان تو در آن جا داشتم، از آن چشم نمى پوشيدم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بيم آن كه مبادا حسين عليه السلام به او بدگمان شود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حجاز بمانى و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خلافت برخيزى، إن شاء اللّه ، مخالفت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و از نزد وى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هيچ چيز دنيا را بيشتر از اين دوست ندارد كه من از حجاز به سوى عراق بروم ؛ چرا كه مى داند با وجود من، چيزى از خلافت به او نمى رسد و مردم ، او را با من ، برابر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از اين جا بروم كه حجاز براى او خالى بماند</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ابنُ عَبّاسٍ وأتاهُ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فَحَدَّثَهُ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تَركُنا هؤُلاءِ القَومَ وكَفُّنا ، ونَحنُ أبناءُ المُهاجِرينَ ووُلاةُ هذَا الأَمرِ دونَهُم ، خَبِّرني ما تُريدُ أن تَصنَعَ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حَدَّثتُ نَفسي بِإِتيانِ الكوفَةِ ، ولَقَد كَتَبَت إلَيَّ شيعَتي بِها ، وأشرافُ النّاسِ ، وأستَخيرُ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لي بِها مِثلُ شيعَتِكَ لَما عَدَلتُ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خَشِيَ أن يَتَّهِمَهُ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أقَمتَ بِالحِجازِ ثُمَّ أرَدتَ هذَا الأَمرَ هاهُنا ، لَما خالَفنا عَلَيكَ ، وساعَدناكَ وبايَعناكَ ونَصَحنا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حَدَّثَني أنَّ لَها كَبشا بِهِ تُستَحَلُّ حُرمَتُها ، فَما اُحِبُّ أن أكونَ أنا ذلِكَ الكَبشَ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إن شِئتَ وتُوَلّيني أنَا الأَمرَ ، فَتُطاعُ ولا تُعصى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اُريدُ هذا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إنَّهُما أخفَيا كَلامَهُما دونَنا ، فَالتَفَتَ الحُسَينُ عليه السلام إلى مَن هُناكَ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يَقولُ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 جَعَلَنا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في هذَا المَسجِدِ أجمَعُ 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اُقتَلَ خارِجا مِنها بِشِبرٍ أحَبُّ إلَيَّ مِن أن اُقتَلَ فيها ، ولَأَن اُقتَلَ خارِجا مِنها بِشِبرَينِ أحَبُّ إلَيَّ مِن أن اُقتَلَ خارِجا مِنها بِشِبرٍ ، وَايمُ اللّهِ ، لَو كُنتُ في جُحرِ هامَّةٍ مِن هذِهِ الهَوامِّ لَاستَخرَجوني حَتّى يَقضوا بي حاجَتَهُم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لَيَعتَدُنَّ عَلَيَّ كَما اعتَدَتِ اليَهودُ فِي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ابنُ الزُّبَيرِ فَخَرَجَ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شَيءٌ مِنَ الدُّنيا أحَبَّ إلَيهِ مِن أن أخرُجَ مِنَ الحِجازِ ، وقَد عَلِمَ أنَّ النّاسَ لا يَعدِلونَهُ بي ، فَوَدَّ أنّي خَرَجتُ حَتّى يَخلُوَ لَهُ </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رفت و ابن زبير ، نزد حسين عليه السلام آمد و ساعتى با او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چرا ما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كرده و دست از آنها بر داشته ايم ، در حالى كه ما ، فرزندان مهاجرانيم ، و زمامداران اين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هستيم ، نه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كه چه مى خواهى انجام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 از رفتن به كوفه مى گفتم ؛ چرا كه شيعيان من و برجستگان مردم ، به من نامه نوشته اند ، و از خدا، خير مى خواهم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زبير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 مانند تو پيروانى در آن جا داشتم، از اين كار ، دست بر نمى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بيم آن كه امام عليه السلام به او بدگمان شود ،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بمانى و در اين جا پيگير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 با تو مخالفت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يارى مى دهيم و با تو بيعت مى نماييم و برايت ، خيرخواهى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پدرم به من خبر داده كه اين جا سردسته اى دارد كه با او ، حرمت حرم ، شكسته مى شود و من دوست ندارم آن سردسته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خواستى ، اين جا بمان و كار را به من بسپار ، كه فرمان بُرده مى شوى و نافرمانى نمى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هم نمى خواهم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 دو ، سخنان خود را از ما پنهان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حسين عليه السلام رو به مردم آن جا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چه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دانيم، خدا ما را فداى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بنشين تا مردم را براى تو گِرد آورم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 اگر يك وجب دورتر از حرم كشته شوم، براى من ، دوست داشتنى تر است از اين كه در آن جا كشته شوم ، و اگر دو وجب دورتر از آن كشته شوم ، بهتر از اين است كه يك وجب دورتر از آن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در سوراخِ خزنده اى از خزندگان باشم، مرا بيرون آورده، كار خود را در مورد من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به من ستم مى كنند، چنان كه يهود در روز شنبه ، ستم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ابن زبير ، از نزد او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در دنيا نزد او ، دوست داشتنى تر از اين نيست كه من از حجاز ، بيرون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داند كه مردم ، مرا با او برابر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دارد كه من بيرون روم تا حجاز براى او ، خالى بماند</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مَعَ الحُسَينِ بنِ عَلِيٍّ عليه السلام عِندَ جَمرَةِ العَقَبَةِ ، فَلَقِيَهُ عَبدُ اللّهِ بنُ الزُّبَيرِ ، فَخَلا بِهِ ، ثُمَّ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يَقولُ هذا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حَمامَةً مِن حَمامِ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اُقتَلَ خارِجا مِنهُ بِشِبرٍ أحَبُّ إلَيَّ مِن أن اُقتَلَ فيهِ ، ولَأَن اُقتَلَ خارِجا مِنهُ بِشِبرَينِ أحَبُّ إلَيَّ مِن أن اُقتَلَ خارِجا مِنهُ بِشِبرٍ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كُنتُ في جُحرِ هامَّةٍ لَأَخرَجوني حَتّى يَقضوا فِيَّ حاجَتَهُم ، وَاللّهِ ليعتدوا </w:t>
      </w:r>
      <w:r>
        <w:rPr>
          <w:rStyle w:val="FootnoteAnchor"/>
          <w:rtl w:val="true"/>
        </w:rPr>
        <w:footnoteReference w:id="160"/>
      </w:r>
      <w:r>
        <w:rPr>
          <w:rFonts w:ascii="Amiri" w:hAnsi="Amiri" w:eastAsia="Amiri" w:cs="Amiri"/>
          <w:color w:val="111111"/>
          <w:sz w:val="28"/>
          <w:sz w:val="28"/>
          <w:szCs w:val="28"/>
          <w:rtl w:val="true"/>
          <w:lang w:bidi="ar-SA"/>
        </w:rPr>
        <w:t xml:space="preserve">فِيَّ كَمَا اعتَدَتِ اليَهودُ فِي السَّبتِ </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الأخبارـ به نقل از ابو سعيد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جَمَره عَقَبه، با حسين بن على عليه السلام نشسته بوديم كه عبد اللّه بن زبير ، به ديدارش آمد و با او خلوت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دانيد كه اين ، چه مى گويد؟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كبوترى از كبوترانِ اين مسجد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يك وجب دورتر از آن كشته شوم، نزد من ، دوست داشتنى تر است تا اين كه در درون آن كشته شوم ، و اگر دو وجب دورتر از آن كشته شوم ، بهتر از آن است كه يك وجب دورتر از آن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اگر در سوراخ خزنده اى باشم ، مرا بيرون مى آورند تا خواسته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چنان كه يهوديان در روز شنبه ستم ورزيدند ، اينان به من ستم مى كنند</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ابنَ الزُّبَيرِ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الخُروجَ إلَى الكوفَةِ ، وهُوَ أثقَلُ النّاسِ عَلَيهِ ، قَد غَمَّهُ مَكانُهُ بِمَكَّةَ ؛ لِأَنَّ النّاسَ ما كانوا يَعدِلونَهُ بِالحُسَينِ عليه السلام ، فَلَم يَكُن شَيءٌ يُؤتاهُ أحَبَّ إلَيهِ مِن شُخوصِ الحُسَينِ عليه السلام عَن مَكَّةَ ،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 ما عِندَكَ ؟ فَوَاللّهِ لَقَد خِفتُ اللّهَ في تَركِ جِهادِ هؤُلاءِ القَومِ عَلى ظُلمِهِم وَاستِذلالِهِمُ الصّالحينَ مِن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عَزَمتُ عَلى إتيانِ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 أما لَو أنَّ لي بِها مِثلَ أنصارِكَ ما عَدَلتُ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خافَ أن يَتَّهِمَهُ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أقَمتَ بِمَكانِكَ فَدَعَوتَنا وأهلَ الحِجازِ إلى بَيعَتِكَ ، أجَبناكَ وكُنّا إلَيكَ سِراعا ، وكُنتَ أحَقَّ بِذلِكَ مِن يَزيدَ وأبي يَزيدَ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ابنُ الزُّبَيرِ عَلَى الحُسَينِ عليه السلام أن يُقيمَ بِمَكَّةَ فَيُبايِعَهُ ويُبايِعَهُ النّاسُ ، وإنَّما أرادَ بِذلِكَ ألّا يَتَّهِمَهُ وأن يُعذِرَ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اُقتَلَ خارِجا مِن مَكَّةَ بِشِبرٍ أحَبُّ إلَيَّ مِن أن اُقتَلَ فيها، ولَأَن اُقتَلَ خارِجا مِنها بِشِبرَينِ أحَبُّ إلَيَّ مِن أن اُقتَلَ خارِجا مِنها بِشِبرٍ </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زبير ، شنيد كه حسين عليه السلام آهنگ رفتن به كوفه دارد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ترينِ مردم بر او بود و جايگاهش در مكّه ، او را اندوهگين مى كرد ؛ زيرا مردم ، وى را با حسين عليه السلام برابر نمى كردند و براى او چيزى بهتر از اين نبود كه حسين عليه السلام از مكّه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حسين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تو چيست؟ به خدا، از وا نهادن جهاد با اين گروه به خاطر ستمشان و خوار كردن بندگان شايسته خدا، از خدا 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آهنگ رفتن به كوفه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به تو توفيق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يارانى همانند تو در آن جا داشتم، از رفتن ، چشم نمى پوشيدم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 ترسيد كه حسين عليه السلام به او بدگمان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در اين جا مى ماندى و ما و مردم حجاز را به بيعت با خويش ، فرا مى خواندى و ما بِدان ، شتاب مى ورزيديم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يزيد و پدرش سزاوارترى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 ، از حسين عليه السلام خواست كه در مكّه بماند تا او و مردم ، با وى بيعت كنند و اين را از آن روى گفت كه به او بدگمان نشود و در گفتار، بهانه 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وجب ، دورتر از حرم كشته شوم، نزد من ، دوست داشتنى تر است تا در درون آن كشته شوم ، و اگر دو وجب دورتر از آن كشته شوم ، بهتر از آن است كه يك وجب دورتر از آن كشته شوم</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الحُسَينُ عليه السلام وعَبدُ اللّهِ بنُ الزُّبَيرِ مِن لَيلَتِهِما إلى مَكَّةَ ، فَأَصبَحَ النّاسُ فَغَدَوا عَلَى البَيعَةِ لِيَزيدَ ، وطُلِبَ الحُسَينُ عليه السلام وابنُ الزُّبَيرِ فَلَم يوجَدا ، فَقالَ المِسوَرُ بنُ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أبو عَبدِ اللّهِ ، وابنُ الزُّبَيرِ الآنَ يَلفِتُهُ </w:t>
      </w:r>
      <w:r>
        <w:rPr>
          <w:rStyle w:val="FootnoteAnchor"/>
          <w:rtl w:val="true"/>
        </w:rPr>
        <w:footnoteReference w:id="164"/>
      </w:r>
      <w:r>
        <w:rPr>
          <w:rFonts w:ascii="Amiri" w:hAnsi="Amiri" w:eastAsia="Amiri" w:cs="Amiri"/>
          <w:color w:val="111111"/>
          <w:sz w:val="28"/>
          <w:sz w:val="28"/>
          <w:szCs w:val="28"/>
          <w:rtl w:val="true"/>
          <w:lang w:bidi="ar-SA"/>
        </w:rPr>
        <w:t xml:space="preserve">ويُزجيهِ إلَى العِراقِ لِيَخلُوَ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فَقَدِما مَكَّةَ ، فَنَزَلَ الحُسَينُ عليه السلام دارَ العَبّاسِ بنِ عَبدِ المُطَّلِبِ ، ولَزِمَ ابنُ الزُّبَيرِ الحِجرَ ولَبِسَ المَعافِرِيَّ </w:t>
      </w:r>
      <w:r>
        <w:rPr>
          <w:rStyle w:val="FootnoteAnchor"/>
          <w:rtl w:val="true"/>
        </w:rPr>
        <w:footnoteReference w:id="165"/>
      </w:r>
      <w:r>
        <w:rPr>
          <w:rFonts w:ascii="Amiri" w:hAnsi="Amiri" w:eastAsia="Amiri" w:cs="Amiri"/>
          <w:color w:val="111111"/>
          <w:sz w:val="28"/>
          <w:sz w:val="28"/>
          <w:szCs w:val="28"/>
          <w:rtl w:val="true"/>
          <w:lang w:bidi="ar-SA"/>
        </w:rPr>
        <w:t xml:space="preserve">، وجَعَلَ يُحَرِّضُ النّاسَ عَلى بَني اُمَيَّةَ ، وكانَ يَغدو ويَروحُ إلَى الحُسَينِ عليه السلام ويُشيرُ عَلَيهِ أن يَقدَمَ العِراقَ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شيعَتُكَ وشيعَةُ أبيكَ ، وكانَ عَبدُ اللّهِ بنُ عَبّاسٍ يَنهاهُ عَن ذلِكَ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وقالَ لَهُ عَبدُ اللّهِ 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فِداكَ أبي واُمّي مَتِّعنا بِنَفسِكَ ، ولا تَسِر إلَى العِراقِ ، فَوَاللّهِ لَئِن قَتَلَكَ هؤُلاءِ القَومُ لَيَتَّخِذُنّا خَوَلاً </w:t>
      </w:r>
      <w:r>
        <w:rPr>
          <w:rStyle w:val="FootnoteAnchor"/>
          <w:rtl w:val="true"/>
        </w:rPr>
        <w:footnoteReference w:id="166"/>
      </w:r>
      <w:r>
        <w:rPr>
          <w:rFonts w:ascii="Amiri" w:hAnsi="Amiri" w:eastAsia="Amiri" w:cs="Amiri"/>
          <w:color w:val="111111"/>
          <w:sz w:val="28"/>
          <w:sz w:val="28"/>
          <w:szCs w:val="28"/>
          <w:rtl w:val="true"/>
          <w:lang w:bidi="ar-SA"/>
        </w:rPr>
        <w:t xml:space="preserve">وعَبيدا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عَبدَ اللّهِ بنَ الزُّبَيرِ ما يَهُمُّ بِهِ الحُسَينُ عليه السلام ، فَأَقبَلَ حَتّى دَخَلَ عَلَيهِ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أقَمتَ بِهذَا الحَرَمِ ، وبَثَثتَ رُسُلَكَ فِي البُلدانِ ، وكَتَبتَ إلى شيعَتِكَ بِالعِراقِ أن يَقدَموا عَلَيكَ ، فَإِذا قَوِيَ أمرُكَ نَفَيتَ عُمّالَ يَزيدَ عَن هذَا البَلَدِ ، وعَلَيَّ لَكَ المُكانَفَةُ </w:t>
      </w:r>
      <w:r>
        <w:rPr>
          <w:rStyle w:val="FootnoteAnchor"/>
          <w:rtl w:val="true"/>
        </w:rPr>
        <w:footnoteReference w:id="168"/>
      </w:r>
      <w:r>
        <w:rPr>
          <w:rFonts w:ascii="Amiri" w:hAnsi="Amiri" w:eastAsia="Amiri" w:cs="Amiri"/>
          <w:color w:val="111111"/>
          <w:sz w:val="28"/>
          <w:sz w:val="28"/>
          <w:szCs w:val="28"/>
          <w:rtl w:val="true"/>
          <w:lang w:bidi="ar-SA"/>
        </w:rPr>
        <w:t xml:space="preserve">وَالمُؤازَرَةُ ، وإن عَمِلتَ بِمَشورَتي طَلَبتَ هذَا الأَمرَ بِهذَا الحَرَمِ ؛ فَإِنَّهُ مَجمَعُ أهلِ الآفاقِ ، ومَورِدُ أهلِ الأَقطارِ ، لم يُعدِمكَ بِإِذنِ اللّهِ إدراكَ ما تُريدُ ، ورَجَوتُ أن تَنالَهُ </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عليه السلام و عبد اللّه بن زبير ، شب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 مردم به بيعت با يزيد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يافتن حسين عليه السلام و ابن زبير ، جستجو شد ؛ ولى آن دو يافت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بن مَخرَمه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 شتاب كرد و اكنون ، ابن زبير ، او را بر مى گردانَد و به عراق روانه مى كند تا تنها خودش در مكّه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مكّه وارد شدند و حسين عليه السلام در سراى عبّاس بن عبد المطّلب ،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 به حِجر چسبيد و بُرد يمانى پوشيد و به تحريك مردم ، بر ضدّ بنى اميّه برخاست و صبح و شام ، نزد حسين عليه السلام مى آمد و به او پيشنهاد رفتن به عراق مى داد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پيروان تو و پدرت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عبد اللّه بن عبّاس ، او را از اين كار ، باز مى داشت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مطيع نيز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خويشتن ، بهره مند ساز و به عراق 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اگر اينان تو را بكُشند ، ما را نوكر و برده خود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زبير ، شنيد كه حسين عليه السلام چه قصدى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تا بر او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در اين حرم بمانى و پيك هايت را در شهرها پراكنده سازى و به پيروانت در عراق بنويسى تا به نزدت بيايند و هنگامى كه كار تو استوار شد ، كارگزاران يزيد را از اين شهر برانى ، و بر من بايسته است كه تو را يارى دهم و از تو پشتيبانى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مشورت من عمل كنى ، اين كار را از اين حرم ، پى مى گيرى كه كانون همايش مردمان آفاق و محلّ آمدن اهالى سرزمين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خدا ، در آنچه مى خواهى ، ناكام نمى شوى و اميدوارم به آن ، دست يابى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مِن مَكَّةَ لَقِيَهُ ابنُ 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إنَّكَ مَطلوبٌ ، فَلَو مَكَثتَ بِمَكَّةَ ، فَكُنتَ كَأَحدِ حَمامِ هذَا البَيتِ ، وَاستَجَرتَ بِحَرَمِ اللّهِ ، لَكانَ ذلِكَ أحسَنُ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يَمنَعُني مِن ذلِكَ 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سَيَستَحِلُّ هذَا الحَرَمَ مِن أجلي رَجُلٌ مِن قُرَيشٍ</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 وَاللّهِ لا أكونُ ذلِكَ الرَّجَلُ ، صَنَعَ اللّهُ بي ما هُوَ صانِعٌ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ابنَ الزُّبَيرِ عَزمُهُ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دَخَلَ عَلَيهِ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أقَمتَ هاهُنا بايَعناكَ ، فَأَنتَ أحَقُّ مِن يَزيدَ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الزُّبَيرِ أسَرَّ النّاسِ بِخُروجِهِ من مَكَّةَ ، وإنَّما قالَ لَهُ هذا لِئَلّا يَنسِبَهُ إلى شَيءٍ آخَرَ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تاريخ الطبري عن عقبة بن سمعان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 فَأَقبَلَ أهلُها يَختَلِفونَ إلَيهِ ويَأتونَهُ ، ومَن كانَ بِها مِنَ المُعتَمِرينَ وأهلِ الآفاقِ ، وَابنُ الزُّبَيرِ بِها قَد لَزِمَ الكَعبَةَ ، فَهُوَ قائِمٌ يُصَلّي عِندَها عامّةَ النَّهارِ ويَطوفُ ، ويَأتي حُسَينا عليه السلام فيمَن يَأتيهِ ، فَيَأتيهِ اليَومَينِ المُتَوالِيَينِ ، ويَأتيهِ بَينَ كُلِّ يَومَينِ مَرَّةً ، ولا يَزالُ يُشيرُ عَلَيهِ بِالرَّأيِ ، وهُوَ أثقَلُ خَلقِ اللّهِ عَلَى ابنِ الزُّبَيرِ ، قَد عَرَفَ أنَّ أهلَ الحِجازِ لا يُبايِعونَهُ ولا يُتابِعونَهُ أبَدا مادامَ حُسَينٌ عليه السلام بِالبَلَدِ ، وأنَّ حُسَينا عليه السلام أعظَمُ في أعيُنِهِم وأنفُسِهِم مِنهُ ، وأطوَعُ فِي النّاسِ مِنهُ </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حسين عليه السلام تصميم گرفت كه از مكّه بيرون رود، ابن زبير با او ديدار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تحت پيگرد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مكّه درنگ كنى و مانند يكى از كبوتران اين خانه باشى و در حرم خدا پناه بگيرى ، براى تو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سخن پيامبر خدا صلى الله عليه و آله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 به خاطر مردى از قريش، حرمت اين خانه مى شكند ، مرا از اين كار ،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من ، آن مرد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هر چه مى خواهد ، با من بكند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ابن زبير از تصميم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رفتن 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جا بمانى ، با تو بيعت مى كنيم ، كه تو ، سزاوارتر از يزيد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 از همه مردم به خاطر رفتن امام عليه السلام از مكّه ، خشنودتر بود و اين را از آن رو به ايشان گفت كه او را به چيز ديگرى نسبت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عقبة بن سَمعان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مكّه سُكنا گزيد و مردم مكّه و عمره گزاران و مردم ديگر سرزمين ها ، نزد او رفت و آمد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هم در مكّه بود و ملازم كعبه شده بود و در تمام روز ، در كنار آن ، نماز مى خواند و طواف مى كرد و نيز هر روز يا يك روز در ميان ، به همراه مردم ، نزد حسين عليه السلام مى آمد و پيوسته به او پيشنهاد مى داد و حسين عليه السلام سنگين ترينِ بندگان خدا بر ابن زبير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دانست كه تا حسين در شهر هست ، مردم حجاز با او بيعت نمى كنند و هرگز از او پيروى نمى نمايند و حسين عليه السلام در چشم و دل آنان ، بزرگ تر و در ميان مردم ، پذيرفته تر از اوست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مُسلِمٌ قَد كَتَبَ إلَى الحُسَينِ عليه السلام بِأَخذِ البَيعَةِ لَهُ ، وَاجتِماعِ النّاسِ عَلَيهِ وَانتِظارِهِم إيّاهُ ، فَأَزمَعَ الشُّخوصَ إلَى الكوفَةِ ، ولَقِيَهُ عَبدُ اللّهِ بنُ الزُّبَيرِ في تِلكَ الأَيّامِ ـ ولَم يَكُن شَيءٌ أثقَلَ عَلَيهِ مِن مَكانِ الحُسَينِ عليه السلام بِالحِجازِ ، ولا أحَبَّ إلَيهِ مِن خُروجِهِ إلَى العِراقِ طَمَعا فِي الوُثوبِ بِالحِجازِ ، وعِلما بِأَنَّ ذلِكَ لا يَتِمُّ لَهُ إلّا بَعدَ خُروجِ الحُسَينِ عليه السلام ـ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شَيءٍ عَزَمتَ يا أبا عَبدِ اللّهِ ؟ فَأَخبَرَهُ بِرَأيِهِ في إتيانِ الكوفَةِ ، وأعلَمَهُ بِما كَتَبَ بِهِ مُسلِمُ بنُ عَقيلٍ إلَيهِ ، 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يَحبِسُكَ ؟ فَوَاللّهِ لَو كانَ لي مِثلُ شيعَتِكَ بِالعِراقِ ما تَلَوَّمتُ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وقَوّى عَزمَهُ ، ثُمَّ انصَرَفَ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سلمة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يَنبَغي لِحُسَينٍ عليه السلام أن يَعرِفَ أهلَ العِراقِ ، ولا يَخرُجَ إلَيهِم ، ولكِن شَجَّعَهُ عَلى ذلِكَ ابنُ الزُّبَيرِ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عَبدُ اللّهِ بنُ الزُّبَيرِ فَسَلَّمَ عَلَيهِ وجَلَسَ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يَابنَ رَسولِ اللّهِ ، لَو كانَ لي بِالعِراقِ مِثلُ شيعَتِكَ لَما أقَمتُ بِمَكَّةَ يَوما واحِدا ، ولَو أنَّكَ أقَمتَ بِالحِجازِ ما خالَفَكَ أحَدٌ ، فَعَلى ماذا نُعطي هؤُلاءِ الدَّنِيَّةَ ، ونُطمِعُهُم في حَقِّنا ، ونَحنُ أبناءُ المُهاجِرينَ وهُم أبناءُ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الكَلامُ مَكرا مِنِ ابنِ الزُّبَيرِ ؛ لِأَنَّهُ لا يُحِبُّ أن يَكونَ بِالحِجازِ أحَدٌ يُناويهِ </w:t>
      </w:r>
      <w:r>
        <w:rPr>
          <w:rStyle w:val="FootnoteAnchor"/>
          <w:rtl w:val="true"/>
        </w:rPr>
        <w:footnoteReference w:id="176"/>
      </w:r>
      <w:r>
        <w:rPr>
          <w:rFonts w:ascii="Amiri" w:hAnsi="Amiri" w:eastAsia="Amiri" w:cs="Amiri"/>
          <w:color w:val="111111"/>
          <w:sz w:val="28"/>
          <w:sz w:val="28"/>
          <w:szCs w:val="28"/>
          <w:rtl w:val="true"/>
          <w:lang w:bidi="ar-SA"/>
        </w:rPr>
        <w:t xml:space="preserve">، فَسَكَتَ عَنهُ الحُسَينُ عليه السلام وعَلِمَ ما يُريدُ </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 به حسين عليه السلام نوشت كه از مردم براى او بيعت گرفته و مردم ، بر او گِرد آمده اند و در انتظار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تصميم گرفت به كوفه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زبير ، در اين روزها با وى ملاقات كرد و براى او ، چيزى گران تر از حضور حسين عليه السلام در حجاز ، و نيز دوست داشتنى تر از رفتن او به عراق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آگاهى از اين كه دستيابى به حجاز ، برايش ممكن نيست ، مگر پس از بيرون رفتن حسين عليه السلام ،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تصميمى گرفته اى؟ امام عليه السلام نظر خود را در رفتن به كوفه ، به او اطّلاع داد و او را از نامه مسلم ،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چيزى تو را نگاه داشته است ؟ به خدا ، اگر من همانند پيروان تو را در عراق داشتم ، در هيچ چيز ، درنگ نمى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 تصميم حسين عليه السلام را تقويت كرد و برگشت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به نقل از ابو سلمة بن عبد الرحمان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بايسته بود كه حسين عليه السلام مردم عراق را بشناسد و به سوى آنان نرود ؛ ولى ابن زبير ، او را در اين كار ، دلير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زبير آمد 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ساعتى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ـ اى پسر پيامبر خدا صلى الله عليه و آله ـ اگر در عراق ، همانند پيروان تو را داشتم ، يك روز در مكّه نمى ماندم ، و اگر تو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بمانى ، كسى با تو ناسازگارى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به اين فرومايگان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مجال بدهيم و آنان را در حقّ خويش به طمع اندازيم ، در حالى كه ما ، فرزندان مهاجرانيم و آنان ، فرزندان منافقان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 نيرنگ ابن زبير بود ؛ زيرا دوست نداشت كسى در حجاز باشد كه با او، هماورد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در پاسخ او خاموش مانْد و دانست كه چه مى خواهد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خُطبَةُ الإِمامِ عليه السلام عِندَ خُروجِهِ مِن مَكَّةَتيسير المطالب عن زيد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عليه السلام خَطَبَ أصحابَهُ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المَوتُ عَلى بَني آدَمَ كَخَطِّ القِلادَةِ عَلى جيدِ </w:t>
      </w:r>
      <w:r>
        <w:rPr>
          <w:rStyle w:val="FootnoteAnchor"/>
          <w:rtl w:val="true"/>
        </w:rPr>
        <w:footnoteReference w:id="178"/>
      </w:r>
      <w:r>
        <w:rPr>
          <w:rFonts w:ascii="Amiri" w:hAnsi="Amiri" w:eastAsia="Amiri" w:cs="Amiri"/>
          <w:color w:val="111111"/>
          <w:sz w:val="28"/>
          <w:sz w:val="28"/>
          <w:szCs w:val="28"/>
          <w:rtl w:val="true"/>
          <w:lang w:bidi="ar-SA"/>
        </w:rPr>
        <w:t xml:space="preserve">الفَتاةِ ، ما أولَعَني بِالشَّوقِ إلى أسلافِي اشتِياقَ يَعقوبَ عليه السلام إلى يوسُفَ وأخيهِ ، وإنَّ لي مَصرَعا أنَا لاقيهِ ، كَأَنّي أنظُرُ إلى أوصالي تُقَطِّعُها وُحوشُ الفَلَواتِ غبرا وعفرا </w:t>
      </w:r>
      <w:r>
        <w:rPr>
          <w:rStyle w:val="FootnoteAnchor"/>
          <w:rtl w:val="true"/>
        </w:rPr>
        <w:footnoteReference w:id="179"/>
      </w:r>
      <w:r>
        <w:rPr>
          <w:rFonts w:ascii="Amiri" w:hAnsi="Amiri" w:eastAsia="Amiri" w:cs="Amiri"/>
          <w:color w:val="111111"/>
          <w:sz w:val="28"/>
          <w:sz w:val="28"/>
          <w:szCs w:val="28"/>
          <w:rtl w:val="true"/>
          <w:lang w:bidi="ar-SA"/>
        </w:rPr>
        <w:t xml:space="preserve">، قَد مَلَأَت مِنّي أكراشَها ، رِضَى اللّهِ رِضانا أهلَ البَيتِ ، نَصبِرُ عَلى بَلائِهِ لِيُوَفِّيَنا اُجورَ الصّابِرينَ ، ولَن تَشُذَّ عَن رَسولِ اللّهِ حُرمَتُهُ وعِترَتُهُ ، ولَن تُفارِقَهُ أعضاؤُهُ ، وهِيَ مَجموعَةٌ في حَظيرَةِ القُدسِ </w:t>
      </w:r>
      <w:r>
        <w:rPr>
          <w:rStyle w:val="FootnoteAnchor"/>
          <w:rtl w:val="true"/>
        </w:rPr>
        <w:footnoteReference w:id="180"/>
      </w:r>
      <w:r>
        <w:rPr>
          <w:rFonts w:ascii="Amiri" w:hAnsi="Amiri" w:eastAsia="Amiri" w:cs="Amiri"/>
          <w:color w:val="111111"/>
          <w:sz w:val="28"/>
          <w:sz w:val="28"/>
          <w:szCs w:val="28"/>
          <w:rtl w:val="true"/>
          <w:lang w:bidi="ar-SA"/>
        </w:rPr>
        <w:t xml:space="preserve">، تَقَرُّ بِهِم عَينُهُ ، وتُنجَزُ لَهُم عِدَتُهُ ، ألا مَن كانَ فينا باذِلاً مُهجَتَهُ فَليَرحَل ، فَإِنّي راحِلٌ غَدا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إلى عَدُوِّهِ ، فَاستُشهِدَ صَلَواتُ اللّهِ عَلَيهِ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عَزَمَ عَلَى الخُروجِ إلَى العِراقِ قامَ خَطيبا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ما شاءَ اللّهُ ولا قُوَّةَ إلّا بِاللّهِ ، وَصَلَّى اللّهُ عَلى رَسولِهِ وسَلَّمَ ، خُطَّ المَوتُ عَلى وُلدِ آدَمَ مَخَطَّ القِلادَةِ عَلى جيدِ الفَتاةِ ، وما أولَهَني </w:t>
      </w:r>
      <w:r>
        <w:rPr>
          <w:rStyle w:val="FootnoteAnchor"/>
          <w:rtl w:val="true"/>
        </w:rPr>
        <w:footnoteReference w:id="182"/>
      </w:r>
      <w:r>
        <w:rPr>
          <w:rFonts w:ascii="IRNazanin" w:hAnsi="IRNazanin" w:eastAsia="IRNazanin"/>
          <w:color w:val="111111"/>
          <w:sz w:val="28"/>
          <w:sz w:val="28"/>
          <w:szCs w:val="28"/>
          <w:rtl w:val="true"/>
          <w:lang w:bidi="fa-IR"/>
        </w:rPr>
        <w:t xml:space="preserve">إلى </w:t>
      </w:r>
      <w:r>
        <w:rPr>
          <w:rStyle w:val="FootnoteAnchor"/>
          <w:rtl w:val="true"/>
        </w:rPr>
        <w:footnoteReference w:id="183"/>
      </w:r>
      <w:r>
        <w:rPr>
          <w:rFonts w:ascii="Amiri" w:hAnsi="Amiri" w:eastAsia="Amiri" w:cs="Amiri"/>
          <w:color w:val="111111"/>
          <w:sz w:val="28"/>
          <w:sz w:val="28"/>
          <w:szCs w:val="28"/>
          <w:rtl w:val="true"/>
          <w:lang w:bidi="ar-SA"/>
        </w:rPr>
        <w:t xml:space="preserve">أسلافِي اشتِياقَ يَعقوبَ إلى يوسُفَ ، وخيرَ لي مَصرَعٌ أنَا لاقيهِ ، كَأَنّي بِأَوصالي تُقَطِّعُها ذِئابُ الفَلَواتِ بَينَ النَّواويسِ </w:t>
      </w:r>
      <w:r>
        <w:rPr>
          <w:rStyle w:val="FootnoteAnchor"/>
          <w:rtl w:val="true"/>
        </w:rPr>
        <w:footnoteReference w:id="184"/>
      </w:r>
      <w:r>
        <w:rPr>
          <w:rFonts w:ascii="Amiri" w:hAnsi="Amiri" w:eastAsia="Amiri" w:cs="Amiri"/>
          <w:color w:val="111111"/>
          <w:sz w:val="28"/>
          <w:sz w:val="28"/>
          <w:szCs w:val="28"/>
          <w:rtl w:val="true"/>
          <w:lang w:bidi="ar-SA"/>
        </w:rPr>
        <w:t xml:space="preserve">وكَربَلاءَ ، فَيَملَأنَ مِنّي أكراشا جوفا وأجرِبَةً سُغبا </w:t>
      </w:r>
      <w:r>
        <w:rPr>
          <w:rStyle w:val="FootnoteAnchor"/>
          <w:rtl w:val="true"/>
        </w:rPr>
        <w:footnoteReference w:id="185"/>
      </w:r>
      <w:r>
        <w:rPr>
          <w:rFonts w:ascii="Amiri" w:hAnsi="Amiri" w:eastAsia="Amiri" w:cs="Amiri"/>
          <w:color w:val="111111"/>
          <w:sz w:val="28"/>
          <w:sz w:val="28"/>
          <w:szCs w:val="28"/>
          <w:rtl w:val="true"/>
          <w:lang w:bidi="ar-SA"/>
        </w:rPr>
        <w:t xml:space="preserve">، لا مَحيصَ عَن يَومٍ خُطَّ بِالقَلَمِ ، رِضَى اللّهِ رِضانا أهلَ البَيتِ ، نَصبِرُ عَلى بَلائِهِ ويُوَفّينا اُجورَ الصّابِرينَ ، لَن تَشُذَّ عَن رَسولِ اللّهِ صلى الله عليه و آله لُحمَتُهُ </w:t>
      </w:r>
      <w:r>
        <w:rPr>
          <w:rStyle w:val="FootnoteAnchor"/>
          <w:rtl w:val="true"/>
        </w:rPr>
        <w:footnoteReference w:id="186"/>
      </w:r>
      <w:r>
        <w:rPr>
          <w:rFonts w:ascii="Amiri" w:hAnsi="Amiri" w:eastAsia="Amiri" w:cs="Amiri"/>
          <w:color w:val="111111"/>
          <w:sz w:val="28"/>
          <w:sz w:val="28"/>
          <w:szCs w:val="28"/>
          <w:rtl w:val="true"/>
          <w:lang w:bidi="ar-SA"/>
        </w:rPr>
        <w:t xml:space="preserve">، بَل هِيَ مَجموعَةٌ لَهُ في حَظيرَةِ القُدسِ ، تَقَرُّ بِهِم عَينُهُ ، ويُنجَزُ بِهِم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باذِلاً فينا مُهجَتَهُ ، ومُوَطِّنا عَلى لِقاءِ اللّهِ نَفسَهُ ، فَليَرحَل مَعَنا ؛ فَإِنّي راحِلٌ مُصبِحا إن شاءَ اللّهُ </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2745_126931"/>
    </w:p>
    <w:p>
      <w:pPr>
        <w:pStyle w:val="Heading4"/>
        <w:numPr>
          <w:ilvl w:val="3"/>
          <w:numId w:val="1"/>
        </w:numPr>
        <w:rPr/>
      </w:pPr>
      <w:bookmarkStart w:id="53" w:name="__RefHeading___Toc194737_3224264995"/>
      <w:bookmarkStart w:id="54" w:name="_Toc20"/>
      <w:bookmarkEnd w:id="52"/>
      <w:bookmarkEnd w:id="53"/>
      <w:r>
        <w:rPr/>
        <w:t>۷</w:t>
      </w:r>
      <w:r>
        <w:rPr>
          <w:rtl w:val="true"/>
        </w:rPr>
        <w:t xml:space="preserve"> </w:t>
      </w:r>
      <w:r>
        <w:rPr>
          <w:rtl w:val="true"/>
        </w:rPr>
        <w:t xml:space="preserve">/ </w:t>
      </w:r>
      <w:r>
        <w:rPr/>
        <w:t>۵</w:t>
      </w:r>
      <w:r>
        <w:rPr>
          <w:rtl w:val="true"/>
        </w:rPr>
        <w:t>سخنرانى امام عليه السلام هنگام بيرون رفتن از مكّه</w:t>
      </w:r>
      <w:bookmarkEnd w:id="54"/>
    </w:p>
    <w:p>
      <w:pPr>
        <w:pStyle w:val="BookText"/>
        <w:rPr/>
      </w:pPr>
      <w:r>
        <w:rPr>
          <w:rFonts w:ascii="IRNazanin" w:hAnsi="IRNazanin" w:eastAsia="IRNazanin"/>
          <w:color w:val="111111"/>
          <w:sz w:val="28"/>
          <w:sz w:val="28"/>
          <w:szCs w:val="28"/>
          <w:rtl w:val="true"/>
          <w:lang w:bidi="fa-IR"/>
        </w:rPr>
        <w:t>تيسير المطالبـ به نقل از زيد بن على ، از پدرش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براى يارانش سخنرانى كرد و خداى را سپاس گفت و ستود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قلّاده مرگ براى فرزندان آدم ، چونان گردنبند بر گردن دختر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اشتياقى فراوان به ديدار گذشتگانم دارم ، چونان اشتياق يعقوب به يوسف 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مرا قتلگاهى است كه آن را ملاقات مى كنم و گويا به بندهايم مى نگرم كه درندگان بيابان ها ، آنها را از هم مى گسلند و شكم هاى خود را از آن مى آكنند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خدا، خشنودى خانواده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بلاى او بردباريم تا پاداش بردباران را به ما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و خاندان پيامبر، از او جدا نيستند و اعضاى آن ، هرگز از هم جدا نمى شوند و آنان در بهشت برين ، جمع مى شوند و ديدگان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 روشن مى گردد و وعده خدا در باره آنان ،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آماده است جان خود را در راه ما بدهد، با ما همسفر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ـ إن شاء اللّه ـ فردا حركت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به سوى دشمن برخاست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چون حسين عليه السلام تصميم رفتن به عراق گرفت، به سخنرانى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نيرويى جز از جانب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پيامبرش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قلّاده مرگ براى فرزندان آدم ، چونان گردنبند بر گردن دختر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اشتياقى فراوان به ديدار گذشتگانم دارم ، مانند اشتياق يعقوب به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قتلگاهى انتخاب شده كه آن را خواهم ديد و گويا به بندهايم مى نگرم كه درندگان بيابان ها ، آنها را ميان نَواويس </w:t>
      </w:r>
      <w:r>
        <w:rPr>
          <w:rStyle w:val="FootnoteAnchor"/>
          <w:rtl w:val="true"/>
        </w:rPr>
        <w:footnoteReference w:id="188"/>
      </w:r>
      <w:r>
        <w:rPr>
          <w:rFonts w:ascii="IRNazanin" w:hAnsi="IRNazanin" w:eastAsia="IRNazanin"/>
          <w:color w:val="111111"/>
          <w:sz w:val="28"/>
          <w:sz w:val="28"/>
          <w:szCs w:val="28"/>
          <w:rtl w:val="true"/>
          <w:lang w:bidi="fa-IR"/>
        </w:rPr>
        <w:t xml:space="preserve">و كربلا ، از هم جدا مى كنند و شكم هاى خود را از آن مى آكَنند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چاره اى از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نوشته شده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خدا ، خشنودىِ ما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بلاهايش صبر مى كنيم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صابران را به ما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هاى تن پيامبر صلى الله عليه و آله از او جدا نيستند ؛ بلكه آنان در بهشت بَرين ، جمع خواهند شد و چشم پيامبر صلى الله عليه و آله به آنان روشن خواهد گرديد و وعده پيامبر صلى الله عليه و آله در باره آنان ، عملى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جانش را در راه ما مى بخشد و خود را براى ملاقات با خدا آماده كرده ، با ما سفر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من فردا ، به خواست خدا ، حركت مى كنم</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تاريخُ خُروجِ الإِمامِ عليه السلام مِن مَكَّةَكامل الزيارات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خَرَجَ مِن مَكَّةَ قَبلَ التَّروِيَةِ بِيَومٍ ، فَشَيَّعَهُ عَبدُ اللّهِ بنُ 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لَقَد حَضَرَ الحَجُّ وتَدَعُهُ وتَأتِي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الزَّبَيرِ ، لَأَن اُدفَنَ بِشاطِئِ الفُراتِ ، أحَبُّ إلَيَّ مِن أن اُدفَنَ بِفِناءِ الكَعبَةِ </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2745_126933"/>
    </w:p>
    <w:p>
      <w:pPr>
        <w:pStyle w:val="Heading4"/>
        <w:numPr>
          <w:ilvl w:val="3"/>
          <w:numId w:val="1"/>
        </w:numPr>
        <w:rPr/>
      </w:pPr>
      <w:bookmarkStart w:id="56" w:name="__RefHeading___Toc194739_3224264995"/>
      <w:bookmarkStart w:id="57" w:name="_Toc21"/>
      <w:bookmarkEnd w:id="55"/>
      <w:bookmarkEnd w:id="56"/>
      <w:r>
        <w:rPr/>
        <w:t>۷</w:t>
      </w:r>
      <w:r>
        <w:rPr>
          <w:rtl w:val="true"/>
        </w:rPr>
        <w:t xml:space="preserve"> </w:t>
      </w:r>
      <w:r>
        <w:rPr>
          <w:rtl w:val="true"/>
        </w:rPr>
        <w:t xml:space="preserve">/ </w:t>
      </w:r>
      <w:r>
        <w:rPr/>
        <w:t>۶</w:t>
      </w:r>
      <w:r>
        <w:rPr>
          <w:rtl w:val="true"/>
        </w:rPr>
        <w:t>تاريخ بيرون رفتن امام عليه السلام از مكّه</w:t>
      </w:r>
      <w:bookmarkEnd w:id="57"/>
    </w:p>
    <w:p>
      <w:pPr>
        <w:pStyle w:val="Heading5"/>
        <w:numPr>
          <w:ilvl w:val="4"/>
          <w:numId w:val="1"/>
        </w:numPr>
        <w:rPr/>
      </w:pPr>
      <w:bookmarkStart w:id="58" w:name="__RefHeading___Toc194741_3224264995"/>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كامل الزياراتـ به نقل از ابو جارود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يك روز پيش از تَرويه ، از مكّه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 او را بدرقه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موسم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رها كرده اى و به عراق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ساحل فرات دفن شوم، نزد من ، پسنديده تر است از اين كه در آستان كعبه به خاك سپرده شوم</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إبراهيم بن عمر اليمانيّ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عليه السلام خَرَجَ يَومَ التَّروِيَةِ إلَى العِراقِ ، وقَد كانَ دَخَلَ مُعتَمِرا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الكافي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اعتَمَرَ الحُسَينُ بنُ عَلِيٍّ عليه السلام في ذِي الحِجَّةِ ، ثُمَّ راحَ يَومَ التَّروِيَةِ إلَى العِراقِ ، وَالنّاسُ يَروحونَ إلى مِنى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تاريخ الطبري عن عون بن أبي جحيفة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مَخرَجُ مُسلِمِ بنِ عَقيلٍ بِالكوفَةِ يَومَ الثَّلاثاءِ ، لِثَمانِ لَيالٍ مَضَينَ مِن ذِي الحِجَّةِ سَنَةَ سِتّينَ ، ويُقالُ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لِتِسعٍ </w:t>
      </w:r>
      <w:r>
        <w:rPr>
          <w:rStyle w:val="FootnoteAnchor"/>
          <w:rtl w:val="true"/>
        </w:rPr>
        <w:footnoteReference w:id="193"/>
      </w:r>
      <w:r>
        <w:rPr>
          <w:rFonts w:ascii="Amiri" w:hAnsi="Amiri" w:eastAsia="Amiri" w:cs="Amiri"/>
          <w:color w:val="111111"/>
          <w:sz w:val="28"/>
          <w:sz w:val="28"/>
          <w:szCs w:val="28"/>
          <w:rtl w:val="true"/>
          <w:lang w:bidi="ar-SA"/>
        </w:rPr>
        <w:t xml:space="preserve">مَضَينَ سَنَةَ سِتّينَ مِن يَومِ عَرَفَةَ </w:t>
      </w:r>
      <w:r>
        <w:rPr>
          <w:rStyle w:val="FootnoteAnchor"/>
          <w:rtl w:val="true"/>
        </w:rPr>
        <w:footnoteReference w:id="194"/>
      </w:r>
      <w:r>
        <w:rPr>
          <w:rFonts w:ascii="Amiri" w:hAnsi="Amiri" w:eastAsia="Amiri" w:cs="Amiri"/>
          <w:color w:val="111111"/>
          <w:sz w:val="28"/>
          <w:sz w:val="28"/>
          <w:szCs w:val="28"/>
          <w:rtl w:val="true"/>
          <w:lang w:bidi="ar-SA"/>
        </w:rPr>
        <w:t xml:space="preserve">، بَعدَ مَخرَجِ الحُسَينِ عليه السلام مِن مَكَّةَ مُقبِلاً إلَى الكوفَةِ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مَخرَجُ الحُسَينِ عليه السلام مِنَ المَدينَةِ إلى مَكَّةَ يَومَ الأَحَدِ ، لِلَيلَتَينِ بَقِيَتا مِن رَجَبٍ سَنَةَ سِتّينَ ، ودَخَلَ مَكَّةَ لَيلَةَ الجُمُعَةِ ، لِثَلاثٍ مَضَينَ مِن شَعبانَ ، فَأَقامَ بِمَكَّةَ شَعبانَ وشَهرَ رَمضانَ وشَوّالاً وذَا القِعدَةِ ، ثُمَّ خَرَجَ مِنها لِثَمانٍ مَضَينَ مِن ذِي الحِجَّةِ، يَومَ الثَّلاثاءِ يَومَ التَّروِيَةِ ، فِي اليَومِ الَّذي خَرَجَ فيهِ مُسلِمُ بنُ عَقيلٍ </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الأحكامـ به نقل از ابراهيم بن عمر يمانى ، از امام 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عليه السلام روز تَروِيَه </w:t>
      </w:r>
      <w:r>
        <w:rPr>
          <w:rStyle w:val="FootnoteAnchor"/>
          <w:rtl w:val="true"/>
        </w:rPr>
        <w:footnoteReference w:id="196"/>
      </w:r>
      <w:r>
        <w:rPr>
          <w:rFonts w:ascii="Amiri" w:hAnsi="Amiri" w:eastAsia="Amiri" w:cs="Amiri"/>
          <w:color w:val="111111"/>
          <w:sz w:val="28"/>
          <w:sz w:val="28"/>
          <w:szCs w:val="28"/>
          <w:rtl w:val="true"/>
          <w:lang w:bidi="ar-SA"/>
        </w:rPr>
        <w:t xml:space="preserve">به سوى عراق حركت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 قصد عمره ، وارد مكّه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الكافىـ به نقل از معاوية بن عمّار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در ذى حجّه ، عمره گزارد و در روز تَرويه به عراق رفت، در حالى كه مردم به مِنا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عون بن ابى جُحَيفه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مسلم بن عقيل در كوفه ، روز سه شنبه هشتم ذى حجّه سال شصت و به گفته اى، چهارشنبه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شصت، يعنى روز عرفه بود، يك روز پس از بيرون رفتن حسين عليه السلام از مكّه به سوى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رفتن حسين عليه السلام از مدينه به آهنگ مكّه ، روز يك شنبه دو روز مانده از رجب سال شصت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شب جمعه ، سوم شعبان ، به مكّه رسيد و ماه شعبان، رمضان، شوّال و ذى قعده را در مكّه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هشتم ذى حجّه، روز سه شنبه، روز تَرويه، همان روزى كه مسلم بن عقيل قيام كرده بود، از مكّه بيرون رفت</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خُروجُ مُسلِمِ بنِ عَقيلٍ بِالكوفَةِ يَومَ الثَّلاثاءِ ، لِثَمانٍ مَضَينَ مِن ذِي الحِجَّةِ سَنَةَ سِتّينَ ، وقَتلُهُ يَومَ الأَربِعاءِ ، لِتِسعٍ خَلَونَ مِنهُ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تَوجُّهُ الحُسَينِ عليه السلام مِن مَكَّةَ إلَى العِراقِ في يَومِ خُروجِ مُسلِمٍ بِالكوفَةِ ـ وهُوَ يَومُ التَّروِيَةِ ـ بَعدَ مُقامِهِ بِمَكَّةَ بَقِيَّةَ شَعبانَ وشَهرَ رَمضانَ وشَوّالاً وذَاالقِعدَةِ وثَمانِيَ لَيالٍ خَلَونَ مِن ذِي الحِجَّةِ ، سَنَةَ سِتّينَ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ظُهورُ مُسلِمٍ بِالكوفَةِ يَومَ الثَّلاثاءِ ، لِثَمانِ لَيالٍ مَضَينَ مِن ذِي الحِجَّةِ سَنَةَ سِتّينَ ، وهُوَ اليَومُ الَّذِي ارتَحَلَ فيهِ الحُسَينُ عليه السلام مِن مَكَّةَ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 يَومَ عَرَفَةَ ، لِتِسعٍ مَضَينَ مِن ذِي الحِجَّةِ سَنَةَ سِتّينَ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قَد تَوَجَّهَ الحُسَينُ عليه السلام مِن مَكَّةَ يَومَ الثَّلاثاءِ ، لِثَلاثٍ مَضَينَ مِن ذِي الحِجَّةِ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لِثَمانٍ مَضَينَ مِن ذِي الحِجَّةِ ، سَنَةَ سِتّينَ مِنَ الهِجرَةِ ، قَبل أن يَعلَمَ بِقَتلِ مُسلِمٍ ؛ لِأَنَّهُ عليه السلام خَرَجَ مِن مَكَّةَ فِي اليَومِ الَّذي قُتِلَ فيهِ مُسلِمٌ رِضوانُ اللّهِ عَلَيهِ </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مسلم بن عقيل در كوفه ، سه شنبه هشتم ذى حجّه سال شصت ، و شهادت او چهارشنبه نهم ذى حجّه ، روز عرفه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حسين عليه السلام از مكّه به عراق ، در روز قيام مسلم در كوفه روز ترويه بود و مدّت توقّف حسين عليه السلام در مكّه ، باقى مانده ماه شعبان، ماه رمضان، شوّال، ذى قعده و هشت روز از ذى حجّه سال شصت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مسلم در كوفه ، سه شنبه هشتم ذى حجّه سال شصت بود ؛ همان روزى كه حسين عليه السلام از مكّه به عراق كوچ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روز عرفه، نهم ذى حجّه سال شصت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روز سه شنبه سوم ذى حجّه ، از مكّه بيرون رفت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هشتم ذى حجّه سال شصت هجرى ، پيش از آن كه از شهادت مسلم ، باخبر شود ؛ چرا كه امام حسين عليه السلام در روزى از مكّه بيرون رفت كه مسلم در آن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خدا بر او باد</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قَتلُ مُسلِمِ بنِ عَقيلٍ يَومَ الثَّلاثاءِ ، لِثَلاثٍ خَلَونَ مِن ذِي الحِجَّةِ سَنَةَ سِتّينَ ، وهِيَ السَّنَةُ الَّتي ماتَ فيها مُعاوِيَةُ ، وخَرَجَ الحُسَينُ بنُ عَلِيٍّ عليه السلام مِن مَكَّةَ في ذلِكَ اليَومِ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أهلُ العِراقِ إلَى الحُسَينِ عليه السلام الرُّسُلَ وَالكُتُبَ يَدعونَهُ إلَيهِم ، فَخَرَجَ مِن مَكَّةَ مُتَوَجِّها إلَى العِراقِ في عَشرِ ذِي الحِجَّةِ </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 مسلم بن عقيل، سه شنبه سوم ذى حجّه سال شصت بود ؛ سالى كه معاويه در آن 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عليه السلام در همان روز ، از مكّه بيرون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الإسلام ،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عراق براى حسين عليه السلام پيك ها و نامه ها فرستادند و او را فرا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دهم ذى حجّه ، از مكّه به سوى عراق رفت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0" w:name="pg12745_126941"/>
    </w:p>
    <w:p>
      <w:pPr>
        <w:pStyle w:val="Heading5"/>
        <w:numPr>
          <w:ilvl w:val="4"/>
          <w:numId w:val="1"/>
        </w:numPr>
        <w:rPr/>
      </w:pPr>
      <w:bookmarkStart w:id="61" w:name="__RefHeading___Toc194743_3224264995"/>
      <w:bookmarkStart w:id="62" w:name="_Toc23"/>
      <w:bookmarkEnd w:id="60"/>
      <w:bookmarkEnd w:id="61"/>
      <w:r>
        <w:rPr>
          <w:rtl w:val="true"/>
        </w:rPr>
        <w:t>دو نكته تاريخى و فقهى در باره خروج امام عليه السلام از مكّه</w:t>
      </w:r>
      <w:bookmarkEnd w:id="62"/>
    </w:p>
    <w:p>
      <w:pPr>
        <w:pStyle w:val="Heading6"/>
        <w:numPr>
          <w:ilvl w:val="5"/>
          <w:numId w:val="1"/>
        </w:numPr>
        <w:rPr/>
      </w:pPr>
      <w:bookmarkStart w:id="63" w:name="__RefHeading___Toc194745_3224264995"/>
      <w:bookmarkStart w:id="64" w:name="_Toc24"/>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 xml:space="preserve">در باره خروج امام حسين عليه السلام از مكّه در دهه اوّل ذى حجّه ، بايد دو نكته تاريخى و فقهى را بررسى كرد </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194747_3224264995"/>
      <w:bookmarkStart w:id="66" w:name="_Toc25"/>
      <w:bookmarkEnd w:id="65"/>
      <w:r>
        <w:rPr/>
        <w:t>۱</w:t>
      </w:r>
      <w:r>
        <w:rPr>
          <w:rtl w:val="true"/>
        </w:rPr>
        <w:t xml:space="preserve"> </w:t>
      </w:r>
      <w:r>
        <w:rPr>
          <w:rtl w:val="true"/>
        </w:rPr>
        <w:t xml:space="preserve">. </w:t>
      </w:r>
      <w:r>
        <w:rPr>
          <w:rtl w:val="true"/>
        </w:rPr>
        <w:t>نكته تاريخى</w:t>
      </w:r>
      <w:bookmarkEnd w:id="66"/>
    </w:p>
    <w:p>
      <w:pPr>
        <w:pStyle w:val="BookText"/>
        <w:rPr/>
      </w:pPr>
      <w:r>
        <w:rPr>
          <w:rFonts w:ascii="Amiri" w:hAnsi="Amiri" w:eastAsia="Amiri" w:cs="Amiri"/>
          <w:color w:val="111111"/>
          <w:sz w:val="28"/>
          <w:sz w:val="28"/>
          <w:szCs w:val="28"/>
          <w:rtl w:val="true"/>
          <w:lang w:bidi="ar-SA"/>
        </w:rPr>
        <w:t xml:space="preserve">اين كه امام حسين عليه السلام در دهه اوّل ذى حجّه ، از مكّه خارج شده ، ظاهرا مورد اتّفاق مورّخان است ؛ امّا در باره روز خروج ايشان ، اختلاف نظر وجود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روز خروج را سوم ، </w:t>
      </w:r>
      <w:r>
        <w:rPr>
          <w:rStyle w:val="FootnoteAnchor"/>
          <w:rtl w:val="true"/>
        </w:rPr>
        <w:footnoteReference w:id="204"/>
      </w:r>
      <w:r>
        <w:rPr>
          <w:rFonts w:ascii="IRNazanin" w:hAnsi="IRNazanin" w:eastAsia="IRNazanin"/>
          <w:color w:val="111111"/>
          <w:sz w:val="28"/>
          <w:sz w:val="28"/>
          <w:szCs w:val="28"/>
          <w:rtl w:val="true"/>
          <w:lang w:bidi="fa-IR"/>
        </w:rPr>
        <w:t xml:space="preserve">برخى هفتم ، </w:t>
      </w:r>
      <w:r>
        <w:rPr>
          <w:rStyle w:val="FootnoteAnchor"/>
          <w:rtl w:val="true"/>
        </w:rPr>
        <w:footnoteReference w:id="205"/>
      </w:r>
      <w:r>
        <w:rPr>
          <w:rFonts w:ascii="IRNazanin" w:hAnsi="IRNazanin" w:eastAsia="IRNazanin"/>
          <w:color w:val="111111"/>
          <w:sz w:val="28"/>
          <w:sz w:val="28"/>
          <w:szCs w:val="28"/>
          <w:rtl w:val="true"/>
          <w:lang w:bidi="fa-IR"/>
        </w:rPr>
        <w:t xml:space="preserve">برخى هشتم </w:t>
      </w:r>
      <w:r>
        <w:rPr>
          <w:rStyle w:val="FootnoteAnchor"/>
          <w:rtl w:val="true"/>
        </w:rPr>
        <w:footnoteReference w:id="206"/>
      </w:r>
      <w:r>
        <w:rPr>
          <w:rFonts w:ascii="IRNazanin" w:hAnsi="IRNazanin" w:eastAsia="IRNazanin"/>
          <w:color w:val="111111"/>
          <w:sz w:val="28"/>
          <w:sz w:val="28"/>
          <w:szCs w:val="28"/>
          <w:rtl w:val="true"/>
          <w:lang w:bidi="fa-IR"/>
        </w:rPr>
        <w:t xml:space="preserve">و برخى نهم </w:t>
      </w:r>
      <w:r>
        <w:rPr>
          <w:rStyle w:val="FootnoteAnchor"/>
          <w:rtl w:val="true"/>
        </w:rPr>
        <w:footnoteReference w:id="207"/>
      </w:r>
      <w:r>
        <w:rPr>
          <w:rFonts w:ascii="IRNazanin" w:hAnsi="IRNazanin" w:eastAsia="IRNazanin"/>
          <w:color w:val="111111"/>
          <w:sz w:val="28"/>
          <w:sz w:val="28"/>
          <w:szCs w:val="28"/>
          <w:rtl w:val="true"/>
          <w:lang w:bidi="fa-IR"/>
        </w:rPr>
        <w:t xml:space="preserve">ذى حجّه گزارش كرده اند ؛ ولى قول مشهور و درست تر ، اين است كه امام عليه السلام در روز تَروِيه ؛ يعنى هشتم ذى حجّه ، از مكّه خارج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صحيحى كه معاوية بن عمّار از امام صادق عليه السلام نقل كرده </w:t>
      </w:r>
      <w:r>
        <w:rPr>
          <w:rStyle w:val="FootnoteAnchor"/>
          <w:rtl w:val="true"/>
        </w:rPr>
        <w:footnoteReference w:id="208"/>
      </w:r>
      <w:r>
        <w:rPr>
          <w:rFonts w:ascii="Amiri" w:hAnsi="Amiri" w:eastAsia="Amiri" w:cs="Amiri"/>
          <w:color w:val="111111"/>
          <w:sz w:val="28"/>
          <w:sz w:val="28"/>
          <w:szCs w:val="28"/>
          <w:rtl w:val="true"/>
          <w:lang w:bidi="ar-SA"/>
        </w:rPr>
        <w:t xml:space="preserve">نيز اين نظر را تأييد مى كند </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194749_3224264995"/>
      <w:bookmarkStart w:id="68" w:name="_Toc26"/>
      <w:bookmarkEnd w:id="67"/>
      <w:r>
        <w:rPr/>
        <w:t>۲</w:t>
      </w:r>
      <w:r>
        <w:rPr>
          <w:rtl w:val="true"/>
        </w:rPr>
        <w:t xml:space="preserve"> </w:t>
      </w:r>
      <w:r>
        <w:rPr>
          <w:rtl w:val="true"/>
        </w:rPr>
        <w:t xml:space="preserve">. </w:t>
      </w:r>
      <w:r>
        <w:rPr>
          <w:rtl w:val="true"/>
        </w:rPr>
        <w:t>نكته فقهى</w:t>
      </w:r>
      <w:bookmarkEnd w:id="68"/>
    </w:p>
    <w:p>
      <w:pPr>
        <w:pStyle w:val="BookText"/>
        <w:rPr/>
      </w:pPr>
      <w:r>
        <w:rPr>
          <w:rFonts w:ascii="IRNazanin" w:hAnsi="IRNazanin" w:eastAsia="IRNazanin"/>
          <w:color w:val="111111"/>
          <w:sz w:val="28"/>
          <w:sz w:val="28"/>
          <w:szCs w:val="28"/>
          <w:rtl w:val="true"/>
          <w:lang w:bidi="fa-IR"/>
        </w:rPr>
        <w:t xml:space="preserve">شهرت يافته كه امام حسين عليه السلام در روز تَرويَه ، حجّ خود را به عمره تبديل كرد و از مكّه ،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مبدأ اصلى اين شهرت ، سخن شمارى از مَقتل نگاران و سيره نويسان است </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از جمله ، علّامه مجلسى رحمه الله در تبيين علّت رفتن امام عليه السلام از مدينه به مكّه و خروج</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مكّه در موسم حج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خبرهاى گذشته ، برايت روشن شد كه امام حسين عليه السلام از ترس كشته شدن ، از مدينه به مكّه گريخت و همين طور ، پس از آن كه دريافت آنها مى خواهند غافلگيرانه او را بكُشند ، از مكّه هم رفت تا جايى كه برايش فراهم نشد كه حجّش را به پايان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ـ كه جان من و پدر و مادر و فرزندانم ، فداى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احرام ، خارج شد و نگران و چشم انتظار ، از مكّه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ـ كه خدا لعنتشان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همه مناطق را بر او تنگ كردند و جايى براى گريز او نگذاشتند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هاى معتبرى ديدم كه يزيد ، عمرو بن سعيد بن عاص را با سپاهى عظيم ، راهى كرد و او را مسئول حج قرار داد و امير حج گزاران كرد ، در حالى كه به او سفارش كرده بود كه امام حسين عليه السلام را پنهانى دستگير كند و اگر نشد ، ترور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سعيد ، سى تن از اُمَويان شيطانْ صفت را در لا به لاى حج گزاران فرستاد و دستور داد كه در هر حال و وضعيتى كه ممكن شد ، امام حسين عليه السلام را بكشند ؛ ولى امام عليه السلام زمانى كه متوجّه ماجرا شد ، از احرام حج ، بيرون آمد و عمره تمتّع را به عمره مفرده تبديل كرد </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ولى اين سخن ، قابل قبول نيست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روايت معاوية بن عمّار و نيز روايت ابراهيم بن عُمَير يمانى ـ كه از نظر سند ، معتبرند ـ ، به روشنى دلالت دارند كه عمره امام حسين عليه السلام ، عمره مفرده بوده ، نه عمره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امام عليه السلام هنگام خروج از مكّه ، اساسا مُحرِم نبوده و از اين جهت ، مشكلى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روايت معاوية بن عمّار ، اين است كه وى 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كسى كه عمره تمتّع انجام مى دهد ، با عمره گزار مفرده چيست؟ ايشان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المُتَمَتِّعَ مُرتَبِطٌ بِالحَجِّ ، وَ المُعتَمِرُ إذا فَرَغَ مِنها ذَهَبَ حَيثُ شاءَ ، و قَدِ اعتَمَرَ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عَلِىٍّ عليه السلام فى ذِى الحِجَّةِ ثُمَّ راحَ يَومَ التَّروِيَةِ إلَى العِراقِ ، وَ النّاسُ يَروحونَ إلى مِنى ، و لا بَأسَ بِالعُمرَةِ فى ذى الحِجَّةِ لِمَن لا يُريدُ الحَجَّ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عمره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متمتّع ، به حج ، متّصل مى شود ؛ امّا عمره گزار مفرده ، وقتى فارغ شد ، هر جا كه بخواهد ،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در ذى حجّه ، عمره مفرده گزارد و در روز تَرويَه ، عازم عراق شد ، در حالى كه مردم ، عازم مِنا بودند ، و اشكالى ندارد كه كسى كه قصد حج ندارد ، در ماه ذى حجّه ، عمره مفرده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از نظر فقهى ، تبديل احرام حج به عمره ، صحيح نيست و كسى كه مُحرم به احرام حج است ، اگر نتواند حجّش را به انجام برساند ، تنها با قربانى كردن ، از احرام بيرون مى آيد </w:t>
      </w:r>
      <w:r>
        <w:rPr>
          <w:rStyle w:val="FootnoteAnchor"/>
          <w:rtl w:val="true"/>
        </w:rPr>
        <w:footnoteReference w:id="212"/>
      </w:r>
      <w:r>
        <w:rPr>
          <w:rFonts w:ascii="IRNazanin" w:hAnsi="IRNazanin" w:eastAsia="IRNazanin"/>
          <w:color w:val="111111"/>
          <w:sz w:val="28"/>
          <w:sz w:val="28"/>
          <w:szCs w:val="28"/>
          <w:rtl w:val="true"/>
          <w:lang w:bidi="fa-IR"/>
        </w:rPr>
        <w:t xml:space="preserve">و حجّ او تبديل به عمره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بزرگوار آية اللّه سيّد محسن حكيم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برخى از كتاب هاى مقتل آمده است كه امام حسين عليه السلام عمره اش را به عمره مفرده تبديل كرد ـ كه نشان مى دهد ايشان ، عمره تمتّع به جا آورده بوده و از آن ، به عمره مفرده عدول كرده است ـ ، در برابر احاديث وارد شده از اهل بيت عليهم السلام ، قابل اعتماد نيست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بديهى است كه اگر دليل قابل اعتمادى وجود داشت كه امام حسين عليه السلام احرام حجّ خود را به عمره تبديل كرده است ، فقها بر خلاف آن، فتوا نمى دادند ؛ امّا همان طور كه اشاره شد، نه تنها دليلى بر اين نكته وجود ندارد ، بلكه دلايلى بر خلاف آن نيز در دست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2745_126944"/>
    </w:p>
    <w:p>
      <w:pPr>
        <w:pStyle w:val="Heading5"/>
        <w:numPr>
          <w:ilvl w:val="4"/>
          <w:numId w:val="1"/>
        </w:numPr>
        <w:rPr/>
      </w:pPr>
      <w:bookmarkStart w:id="70" w:name="__RefHeading___Toc194751_3224264995"/>
      <w:bookmarkStart w:id="71" w:name="_Toc27"/>
      <w:bookmarkEnd w:id="69"/>
      <w:bookmarkEnd w:id="70"/>
      <w:r>
        <w:rPr>
          <w:rtl w:val="true"/>
        </w:rPr>
        <w:t>سخنى در باره حركت كاروان امام حسين عليه السلام از مكّه تا كربلا</w:t>
      </w:r>
      <w:bookmarkEnd w:id="71"/>
    </w:p>
    <w:p>
      <w:pPr>
        <w:pStyle w:val="BookText"/>
        <w:rPr/>
      </w:pPr>
      <w:r>
        <w:rPr>
          <w:rFonts w:ascii="IRNazanin" w:hAnsi="IRNazanin" w:eastAsia="IRNazanin"/>
          <w:color w:val="111111"/>
          <w:sz w:val="28"/>
          <w:sz w:val="28"/>
          <w:szCs w:val="28"/>
          <w:rtl w:val="true"/>
          <w:lang w:bidi="fa-IR"/>
        </w:rPr>
        <w:t xml:space="preserve">بر پايه صحيح ترينِ گزارش ها ، كاروان امام حسين عليه السلام پس از چهار ماه و پنج روز اقامت در مكّه ، روز سه شنبه هشتم ذى حجّه سال شصت هجرى ، </w:t>
      </w:r>
      <w:r>
        <w:rPr>
          <w:rStyle w:val="FootnoteAnchor"/>
          <w:rtl w:val="true"/>
        </w:rPr>
        <w:footnoteReference w:id="214"/>
      </w:r>
      <w:r>
        <w:rPr>
          <w:rFonts w:ascii="IRNazanin" w:hAnsi="IRNazanin" w:eastAsia="IRNazanin"/>
          <w:color w:val="111111"/>
          <w:sz w:val="28"/>
          <w:sz w:val="28"/>
          <w:szCs w:val="28"/>
          <w:rtl w:val="true"/>
          <w:lang w:bidi="fa-IR"/>
        </w:rPr>
        <w:t xml:space="preserve">مكّه را به سوى كوفه ترك كرد ؛ امّا هنگامى كه به نزديكى كوفه رسيد ، به دليل ممانعت سپاهيان ابن زياد ، مجبور به فرود آمدن در كربلا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امام عليه السلام در آغاز حركت ، به جاى آن كه از مكّه به سوى شمال شرق و منزل صفاح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منزل مسير مكّه به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 به سمت تنعيم در شمال غرب و در مسير مدينه ، حركت كرد و بدين سان ، حدود نُه كيلومتر ، راه خود را دور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اين اقدام ، ترفندى بر ضدّ تعقيب مأموران حكومت بود كه قصد ممانعت از حركت امام عليه السلام به سوى كوفه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نقشه اى كه ويژه اين دانش نامه تهيّه شده ، مسير كاروان امام عليه السلام از مكّه تا كربلا مشخّص گرديده است </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منازلى كه اين كاروان طى كرده ، به ترتيب ،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تنعيم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صفاح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ابن عامر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عِرق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غمره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مسلح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افيعيّه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بنى سليم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عمق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سليليّه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ربذه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مغيثة الماوان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نقره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حاجر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سميراء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اجفر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خزيميّه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زرود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ثعلبيّه ،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بطان ،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شقوق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زباله ،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عقبه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واقصه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شراف ،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حسم ،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بيضه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عذيب الهِجانات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رهيمه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بنى مقاتل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 ، و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محاسباتِ انجام شده ، كاروان امام عليه السلام ، اين منازل را با مسافتى حدود </w:t>
      </w:r>
      <w:r>
        <w:rPr>
          <w:rFonts w:ascii="Amiri" w:hAnsi="Amiri" w:eastAsia="Amiri" w:cs="Amiri"/>
          <w:color w:val="111111"/>
          <w:sz w:val="28"/>
          <w:sz w:val="28"/>
          <w:szCs w:val="28"/>
          <w:lang w:bidi="ar-SA"/>
        </w:rPr>
        <w:t>۱۴۴۷</w:t>
      </w:r>
      <w:r>
        <w:rPr>
          <w:rFonts w:ascii="Amiri" w:hAnsi="Amiri" w:eastAsia="Amiri" w:cs="Amiri"/>
          <w:color w:val="111111"/>
          <w:sz w:val="28"/>
          <w:sz w:val="28"/>
          <w:szCs w:val="28"/>
          <w:rtl w:val="true"/>
          <w:lang w:bidi="ar-SA"/>
        </w:rPr>
        <w:t xml:space="preserve"> كيلومتر، در مدّت تقريبا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روز طى كرد و روز دوم محرّم سال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هجرى ، وارد كربلا شد </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مُرافِقوا الإِمامِ عليه السلامالطبقات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أهلُ العِراقِ إلَى الحُسَينِ عليه السلام الرُّسُلَ وَالكُتُبَ يَدعونَهُ إلَيهِم ، فَخَرَجَ مُتَوَجِّها إلَى العِراقِ في أهلِ بَيتِهِ وسِتّينَ شَيخا مِن أهلِ الكوفَةِ ، وذلِكَ يَومُ الإِثنَينِ ، في عَشرِ ذِي الحِجَّةِ سَنَةَ سِتّينَ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يُمكِنُ أن يَكونَ سَبَبا لِحَملِ الحُسَينِ عليه السلام لِحَرَمِهِ مَعَهُ ولِعِيالِهِ ، أنَّهُ لَو تَرَكَهُنَّ بِالحِجازِ أو غَيرِها مِنَ البِلادِ ، كانَ يَزيدُ بنُ مُعاوِيَةَ لَعَنَهُ اللّهُ أرسَلَ مَن أخَذَهُنَّ إلَيهِ ، وصَنَعَ بِهِنَّ مِنَ الاِستيصالِ وسوءِ الأَعمالِ ما يَمنَعُ الحُسَينَ عليه السلام مِنَ الجِهادِ وَالشَّهادَةِ ، ويَمتَنِعُ عليه السلام ـ بِأَخذِ يَزيدَ بنِ مُعاوِيَةَ لَهُنَّ ـ عَن مَقامِ السَّعادَةِ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الحُسَينُ عليه السلام أصحابَهُ الَّذينَ قَد عَزَموا عَلَى الخُروجِ مَعَهُ إلَى العِراقِ ، فَأَعطى كُلَّ واحِدٍ مِنهُم عَشَرَةَ دَنانيرَ وجَمَلاً يَحمِلُ عَلَيهِ زادَهُ ورَحلَهُ ، ثُمَّ إنَّهُ طافَ بِالبَيتِ وبِالصَّفا وَالمَروَةِ ، وتَهَيَّأَ لِلخُروجِ ، فَحَمَلَ بَناتِهِ وأخَواتِهِ عَلَى المَحامِلِ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الحُسَينُ عليه السلام مِن مَكَّةَ يَومَ الثَّلاثاءِ ، يَومَ التَّروِيَةِ ، لِثَمانٍ مَضَينَ مِن ذِي الحِجَّةِ ، ومَعَهُ اثنانِ وثَمانونَ رَجُلاً مِن شيعَتِهِ وأهلِ بَيتِهِ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بنُ عَلِيٍّ عليه السلام بَعدَ أن سَيَّرَ ابنَ عَمِّهِ مُسلِمَ بنَ عَقيلٍ إلَى الكوفَةِ ، لَم يُقِم بَعدَهُ إلّا قَليلاً ، حَتّى تَجَهَّزَ لِلمَسيرِ في أثَرِهِ بِجَميعِ أهلِهِ ووُلدِهِ وخاصَّتِهِ وحاشِيَتِهِ </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2745_126947"/>
    </w:p>
    <w:p>
      <w:pPr>
        <w:pStyle w:val="Heading4"/>
        <w:numPr>
          <w:ilvl w:val="3"/>
          <w:numId w:val="1"/>
        </w:numPr>
        <w:rPr/>
      </w:pPr>
      <w:bookmarkStart w:id="73" w:name="__RefHeading___Toc194753_3224264995"/>
      <w:bookmarkStart w:id="74" w:name="_Toc28"/>
      <w:bookmarkEnd w:id="72"/>
      <w:bookmarkEnd w:id="73"/>
      <w:r>
        <w:rPr/>
        <w:t>۷</w:t>
      </w:r>
      <w:r>
        <w:rPr>
          <w:rtl w:val="true"/>
        </w:rPr>
        <w:t xml:space="preserve"> </w:t>
      </w:r>
      <w:r>
        <w:rPr>
          <w:rtl w:val="true"/>
        </w:rPr>
        <w:t xml:space="preserve">/ </w:t>
      </w:r>
      <w:r>
        <w:rPr/>
        <w:t>۷</w:t>
      </w:r>
      <w:r>
        <w:rPr>
          <w:rtl w:val="true"/>
        </w:rPr>
        <w:t>همراهان امام عليه السلام</w:t>
      </w:r>
      <w:bookmarkEnd w:id="74"/>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عراق براى حسين عليه السلام پيك ها و نامه ها فرستادند و او را نزد خود، فرا خواندند و او با خانواده اش و شصت نفر از بزرگان كوفه ، در روز دوشنبه دهم ذى حجّه سال شصت ، راهىِ عراق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همراه بردن محارم و خانواده از سوى حسين عليه السلام مى تواند آن باشد كه اگر آنان را در حجاز يا شهرهاى ديگر مى گذاشت ، يزيد ـ كه خدا لعنتش كند ـ براى دستگيرى آنان اقدام مى كرد و با خوار كردن و بدرفتارى با آنان ، چنان مى كرد كه حسين عليه السلام را از جهاد و شهادت ، باز دارد و حسين عليه السلام با دستگيرى ايشان توسّط يزيد بن معاويه ، از پايگاه سعادت ، دور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يارانش را ـ كه به همراه او ، قصد رفتن به عراق داشتند ـ گرد آورد و به هر يك ، ده دينار و يك شتر براى حمل توشه و اثاثشان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خانه خدا و صفا و مروه را طواف نمود و آماده رفتن شد و دختران و خواهرانش را بر كجاوه ها سوار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روز سه شنبه، روز تَرْوِيَه ، هشتم ذى حجّه، به همراه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نفر از پيروان و خانواده اش ، از مكّه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پس از فرستادن پسرعمويش مسلم بن عقيل به كوفه ، جز اندكى نمانْد ، تا اين كه همراه همه خانواده و فرزندان و كسان و ياران نزديكش ، آماده رفتن شد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تآمر يزيد لقتل الإمام عليه السلام في مكّة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خَيبَةُ شُرطَةِ عَمرِو بنِ سَعيدٍ في مَنعِهِمُ الإِمامَ عليه السلام عَنِ الخُروجِالأخبار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الحُسَينُ عليه السلام مِن مَكَّةَ ، اِعتَرَضَهُ صاحِبُ شُرطَةِ أميرِها عَمرِو بنِ سَعيدِ بنِ العاصِ في جَماعَةٍ مِنَ الجُندِ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يَأمُرُكَ بِالاِنصِرافِ ، فَانصَرِف وإلّا مَنَعتُكَ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 عَلَيهِ الحُسَينُ عليه السلام ، وتَدافَعَ الفَريقانِ ، وَاضطَرَبوا بِالسِّياطِ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عَمرَو بنَ سَعيدٍ ، فَخافَ أن يَتَفاقَمَ الأَمرُ ، فَأَرسَلَ إلى صاحِبِ شُرَطِهِ يَأمُرُهُ بِالاِنصِرافِ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تاريخ الطبري عن عقبة بن سمعان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الحُسَينُ عليه السلام مِن مَكَّةَ ، اعتَرَضَهُ رُسُلُ عَمرِو بنِ سَعيدِ بنِ العاصِ ، عَلَيهِم يَحيَى بنُ سَعيدٍ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 أينَ تَذهَبُ ؟ فَأَبى عَلَيهِم ومَضى ، وتَدافَعَ الفَريقانِ فَاضطَرَبوا بِالسِّياطِ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الحُسَينَ عليه السلام وأصحابَهُ امتَنَعوا امتِناعا قَوِيّا ، ومَضَى الحُسَينُ عليه السلام عَلى وَجهِهِ ، فَنادَوهُ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 ألا تَتَّقِي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الجَماعَةِ وتُفَرِّقُ بَينَ هذِهِ الاُمَّةِ؟ فَتَأَوَّلَ حُسَينٌ عليه السلام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لِى عَمَلِى وَ لَكُمْ عَمَلُكُمْ أَنتُم بَرِيـئونَ مِمَّا أَعْمَلُ وَ أَنَا بَرِى ءٌ مِّمَّا تَعْمَلُونَ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745_126949"/>
    </w:p>
    <w:p>
      <w:pPr>
        <w:pStyle w:val="BookText"/>
        <w:rPr/>
      </w:pPr>
      <w:bookmarkEnd w:id="75"/>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توطئه يزيد براى كشتن امام عليه السلام در مكّه</w:t>
      </w:r>
      <w:r>
        <w:rPr>
          <w:rFonts w:eastAsia="Amiri" w:cs="Amiri" w:ascii="Amiri" w:hAnsi="Amiri"/>
          <w:color w:val="111111"/>
          <w:sz w:val="28"/>
          <w:szCs w:val="28"/>
          <w:rtl w:val="true"/>
          <w:lang w:bidi="ar-SA"/>
        </w:rPr>
        <w:t>) .</w:t>
      </w:r>
    </w:p>
    <w:p>
      <w:pPr>
        <w:pStyle w:val="Heading4"/>
        <w:numPr>
          <w:ilvl w:val="3"/>
          <w:numId w:val="1"/>
        </w:numPr>
        <w:rPr/>
      </w:pPr>
      <w:bookmarkStart w:id="76" w:name="__RefHeading___Toc194755_3224264995"/>
      <w:bookmarkStart w:id="77" w:name="_Toc29"/>
      <w:bookmarkEnd w:id="76"/>
      <w:r>
        <w:rPr/>
        <w:t>۷</w:t>
      </w:r>
      <w:r>
        <w:rPr>
          <w:rtl w:val="true"/>
        </w:rPr>
        <w:t xml:space="preserve"> </w:t>
      </w:r>
      <w:r>
        <w:rPr>
          <w:rtl w:val="true"/>
        </w:rPr>
        <w:t xml:space="preserve">/ </w:t>
      </w:r>
      <w:r>
        <w:rPr/>
        <w:t>۸</w:t>
      </w:r>
      <w:r>
        <w:rPr>
          <w:rtl w:val="true"/>
        </w:rPr>
        <w:t>ناكامى مأموران عمرو بن سعيد در جلوگيرى از رفتن امام عليه السلام</w:t>
      </w:r>
      <w:bookmarkEnd w:id="77"/>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حسين عليه السلام از مكّه بيرون آمد، فرمانده پاسبانان عمرو بن سعيد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نظامى ، جلو ايشان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 به تو دستور مى دهد برگردى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 وگر نه من از حركت تو ، جلوگيرى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سخن او را نپذيرفت و دو گروه با تازيانه با يكديگر، درگير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گزارش به عمرو بن سعيد رسيد، ترسيد كه كار ، دشوار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فرماندهِ پاسبانان خود ، پيام داد كه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عُقبة بن سَمعان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حسين عليه السلام از مكّه بيرون آمد، فرستادگان عمرو بن سعيد بن عاص به فرماندهى يحيى بن سعيد ، جلوى راه او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روى؟ حسين عليه السلام اعتنايى نكرد و رفت و دو گروه ، با تازيانه با يكديگر درگير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و يارانش ، سرسختانه ايستادگى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حسين عليه السلام به راه خويش رفت، كه بر او بانگ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خدا نمى ترسى ؟ از جماعت ، بيرون مى شوى و ميان اين امّت، جدايى مى افكنى؟ حسين عليه السلام ، اين سخن خدا را خواند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 من ، به من اختصاص دارد و كار شما ، به شما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كارى كه من مى كنم ، بيزاريد و من ، از كارهايى كه شما مى كنيد، بيزارم</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الحُسَينُ عليه السلام يَومَ التَّروِيَةِ ، فَاعتَرَضَهُ رُسُلُ عَمرِو بنِ سَعيدِ بنِ العاصِ ، وهُوَ أميرٌ عَلَى الحِجازِ لِيَزيدَ بنِ مُعاوِيَةَ مَعَ أخيهِ يَحيى ، يَمنَعونَهُ ، فَأَبى عَلَيهِم ومَضى ، وتَضارَبوا بِالسِّياطِ ، وَامتَنَعَ الحُسَينُ عليه السلام وأصحابُهُ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العقد الفريد عن أبي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عَمرُو بنُ سَعيدٍ في رَمضانَ أميرا عَلَى المَدينَةِ وَالمَوسِمِ ، وعَزَلَ الوَليدَ بنَ عُتبَةَ ، فَلَمَّا استَوى عَلَى المِنبَرِ رَعَفَ </w:t>
      </w:r>
      <w:r>
        <w:rPr>
          <w:rStyle w:val="FootnoteAnchor"/>
          <w:rtl w:val="true"/>
        </w:rPr>
        <w:footnoteReference w:id="225"/>
      </w:r>
      <w:r>
        <w:rPr>
          <w:rFonts w:ascii="Amiri" w:hAnsi="Amiri" w:eastAsia="Amiri" w:cs="Amiri"/>
          <w:color w:val="111111"/>
          <w:sz w:val="28"/>
          <w:sz w:val="28"/>
          <w:szCs w:val="28"/>
          <w:rtl w:val="true"/>
          <w:lang w:bidi="ar-SA"/>
        </w:rPr>
        <w:t xml:space="preserve">، فَقالَ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وَاللّهِ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فَتَلَقّاهُ رَجُلٌ بِعِمامَتِهِ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النّاسَ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فَخَطَبَ ، فَناوَلوهُ عَصا لَها شُعبَتانِ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تَشَعَّبَ النّاسُ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إلى مَكَّةَ فَقَدِمَها قَبلَ يَومِ التَّروِيَةِ بِيَومٍ ، ووَفَدَتِ النّاسُ لِلحُسَينِ عليه السلام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لَو تَقَدَّمتَ فَصَلَّيتَ بِالنّاسِ فَأَنزَلتَهُم بِدارِكَ ؟ إذ جاءَ المُؤَذِّنُ فَأَقامَ الصَّلاةَ ، فَتَقَدَّمَ عَمرُو بنُ سَعيدٍ فَكَبَّرَ ، فَقيلَ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أبا عَبدِ اللّهِ إذ أبَيتَ أن تَتَقَدَّم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الجَماعَةِ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عَمرُو بنُ سَعيدٍ ، بَلَغَهُ أنَّ حُسَينا عليه السلام قَد خَرَجَ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اُطلُبوهُ ، اِركَبوا كُلَّ بَعيرٍ بَينَ السَّماءِ وَالأَرضِ فَاطلُبوهُ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النّاسُ مِن قَولِهِ هذا ، فَطَلَبوهُ فَلَم يُدرِكوهُ </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روز تَرْوِيَه ، حركت كرد و فرستادگان عمرو بن سعيد بن عاص ـ كه از سوى يزيد بن معاويه با برادرش يحيى ، امير حجاز بود ـ به او اعتراض كردند و او را از رفتن ، باز مى داشتند ؛ ولى حسين عليه السلام نپذيرفت و حركت كرد ، و به روى هم تازيانه زدند ؛ ولى حسين عليه السلام و يارانش، نپذيرفتند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 الفريدـ به نقل از ابو عُبَيد قاسم بن 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سعيد در رمضان ، امير مدينه و مراسم حج شد و وليد بن عُقبه بركنار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 چون بر منبر ايستاد، دچار خون دماغ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بيابانى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با خون ،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عمامه ، جلو خون دماغ او را گرفت و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خونريزى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مردم را در بر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بن سعيد ايستاد و سخنرانى كرد و عصاى دو شاخه اى براى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مردم ، شاخه شاخه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عمرو بن سعيد به مكّه رفت و يك روز پيش از ترويه بِدان جا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حسين عليه السلام وارد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براى مردم ، نماز مى خواندى و در خانه ات بار عام مى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مؤذّن آمد و براى نماز ، اقامه گفت و عمرو بن سعيد جلو آمد و تكبير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گزارد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حسين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جلو نمى افتى، بيرون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جماعت ، بافضيلت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نماز گزارد و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 شنيد كه حسين عليه السلام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دنبالش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شترى را كه در ميان آسمان و زمين است ، سوار شويد و به دنبالش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از اين گفته او شگفت زده شدند و به جستجوى او رفتند ؛ ولى وى را پيدا نكردند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والمساوئ عن أبي معشر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عَمرُو بنُ سَعيدِ بنِ العاصِ في رَمَضانَ أميرا عَلَى المَدينَةِ وعَلَى المَوسِمِ ، وعَزَلَ الوَليدَ بنَ عُتبَةَ ، فَلَمَّا استَوى عَلَى المِنبَرِ رَعَفَ ، فَقالَ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228"/>
      </w:r>
      <w:r>
        <w:rPr>
          <w:rFonts w:ascii="Amiri" w:hAnsi="Amiri" w:eastAsia="Amiri" w:cs="Amiri"/>
          <w:color w:val="111111"/>
          <w:sz w:val="28"/>
          <w:sz w:val="28"/>
          <w:szCs w:val="28"/>
          <w:rtl w:val="true"/>
          <w:lang w:bidi="ar-SA"/>
        </w:rPr>
        <w:t xml:space="preserve">جاءَنا وَاللّهِ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فَتَلَقّاهُ رَجُلٌ بِعِمامَتِهِ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 النّاسَ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وخَطَبَ ، فَناوَلوهُ عَصا لَها شُعبَتانِ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تَشَعَّبَ النّاسُ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إلى مَكَّةَ فَقَدِمَها قَبلَ التَّروِيَةِ بِيَومٍ ، وخَرَجَ الحُسَينُ عليه السلام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اِركَبوا كُلَّ بَعيرٍ وفَرَسٍ بَينَ السَّماءِ وَالأَرضِ في طَلَبِهِ فَاطلُبوهُ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النّاسُ يَتَعَجَّبونَ مِن قَولِهِ هذا ، فَطَلَبوهُ فَلَم يُدرِكوهُ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أنَّ يَزيدَ بنَ مُعاوِيَةَ عَزَلَ خالِدَ بنَ الحَكَمِ عَنِ المَدينَةِ ، ووَلّاها عُثمانَ بنَ مُحَمَّدِ بن أبي سُفيانَ الثَّقَفِيَّ ، وخَرَجَ الحُسَينُ بنُ عَلِيٍّ عليه السلام وعَبدُ اللّهِ بنُ الزُّبَيرِ إلى مَكَّةَ ، وأقبَلَ عُثمانُ بنُ مُحَمَّدٍ مِنَ الشّامِ والِيا عَلَى المَدينَةِ ومَكَّةَ وعَلَى المَوسِمِ في رَمَضانَ ، فَلَمَّا استَوى عَلَى المِنبَرِ بِمَكَّةَ رَعَفَ ، فَقالَ رَجُلٌ مُستَقبِلُهُ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وَاللّهِ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فَتَلَقّاهُ رَجُلٌ آخَرُ بِعِمامَتِهِ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وَاللّهِ عَمَّ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يَخطُبُ ، فَتَناوَلَ عَصا لَها شُعبَتانِ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شَعَبَ </w:t>
      </w:r>
      <w:r>
        <w:rPr>
          <w:rStyle w:val="FootnoteAnchor"/>
          <w:rtl w:val="true"/>
        </w:rPr>
        <w:footnoteReference w:id="230"/>
      </w:r>
      <w:r>
        <w:rPr>
          <w:rFonts w:ascii="Amiri" w:hAnsi="Amiri" w:eastAsia="Amiri" w:cs="Amiri"/>
          <w:color w:val="111111"/>
          <w:sz w:val="28"/>
          <w:sz w:val="28"/>
          <w:szCs w:val="28"/>
          <w:rtl w:val="true"/>
          <w:lang w:bidi="ar-SA"/>
        </w:rPr>
        <w:t xml:space="preserve">وَاللّهِ أمرَ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 فَقالَ النّاسُ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لَو تَقَدَّمتَ فَصَلَّيتَ بِالنّاسِ ؟ فَإِنَّهُ لَيَهُمُّ بِذلِكَ إذ جاءَ المُؤَذِّنُ فَأَقامَ الصَّلاةَ ، فَتَقَدَّمَ عُثمانُ فَكَبَّرَ ، فَقالَ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إذا أبَيتَ أن تَتَقَدَّمَ فَاخرُج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الجَماعَةِ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ثُمَّ خَرَجَ ، فَلَمَّا انصَرَفَ عُثمانُ بنُ مُحَمَّدٍ مِنَ الصَّلاةِ ، بَلَغَهُ أنَّ الحُسَينَ عليه السلام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اِركَبوا كُلَّ بَعيرٍ بَينَ السَّماءِ وَالأَرضِ فَاطلُبوهُ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فَلَم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المَدينَةَ </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و المساوئـ به نقل از ابو مَعشَر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عمرو بن سعيد بن عاص ، امير مدينه و مراسم حج شد و وليد بن عقبه، بركنار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چون بر منبر بالا رفت ، دچار خونْ دماغ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بيابانى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براى خونريزى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عمامه اش جلو خون را گرفت و آن مرد بيابانى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فرا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سخنرانى كرد و عصاى دو شاخه اى به او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مردم ، دچار پراكندگى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مكّه رفت و يك روز پيش از تَرويه ، به آن جا رسيد و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شتر و اسبى كه در ميان آسمان و زمين است، سوار شويد و در پى او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از اين سخنِ او ، شگفت زده شدند و هر چه گشتند ، او حسين عليه السلام را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 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معاويه، خالد بن حَكَم را از حكومت مدينه بركنار كرد و به جاى او ، عثمان بن محمّد بن ابى سفيان ثقفى را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و عبد اللّه بن زبير به مكّه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محمّد ، از شام به عنوان فرماندار مدينه و مكّه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رمضان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وى در مكّه بر منبر قرار گرفت ، از بينى اش خون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رو به روى او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براى خونريزى آمده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ديگر با عمامه اش جلو خون را گرفت و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مردم را فرا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خطبه آغاز كرد و عصايى را كه دو شاخه داشت،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مردم را دچار چنددستگى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فرود آمد و مردم به حسين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مى شد اگر جلو مى رفتى و با مردم ، نماز مى گزاردى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مى خواست چنين كند كه مؤذّن آمد و اقامه گفت و عثمان ، پيش آمد و تكبير گفت و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امامت جماعت، خوددارى مى كنى، بيرون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 جماعت،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 هنگامى كه نمازش پايان يافت ، دريافت كه حسين عليه السلام بيرون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شترى در ميان آسمان و زمين ، سوار شويد و او را جستجو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هر چه گشتند، او را نيافتند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وارد شد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كِتابُ الإِمامِ عليه السلام إلى بَني هاشِمٍ يُخبِرُهُم بِالمُستَقبَلِكامل الزيارات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الحُسَينُ بنُ عَلِيٍّ عليه السلام مِن مَكَّةَ إلى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مِنَ الحُسَينِ بنِ عَلِيٍّ إلى مُحَمَّدِ بنِ عَلِيٍّ ومَن قِبَلَهُ مِن بَني هاشِمٍ ، أمّا بَعدُ ، فَإِنَّ مَن لَحِقَ بِيَ استُشهِدَ ، ومَن لَم يَلحَق بي لَم يُدرِكِ الفَتحَ ، وَالسَّلامُ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تَحَدَّثَ النّاسُ عِندَ الباقِرِ عليه السلام تَخَلُّفَ مُحَمَّدِ ابنِ الحَنَفِيَّةِ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الثُّمالِيَّ ، إنَّ الحُسَينَ عليه السلام لَمّا تَوَجَّهَ إلَى العِراقِ دَعا بِقِرطاسٍ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الحُسَينِ بنِ عَلِيٍّ إلى بَني هاشِمٍ ، أمّا بَعدُ ، فَإِنَّهُ مَن لَحِقَ بِيَ استُشهِدَ ، ومَن تَخَلَّفَ عَنّي لَم يَبلُغِ الفَتحَ ، وَالسَّلامُ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دلائل الإمامة عن حمزة بن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 خُروجَ الحُسَينِ عليه السلام وتَخَلُّفَ ابنِ الحَنَفِيَّةِ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سَاُحَدِّثُكَ مِن هذَا الحَديثِ بِما لا تَشُكُّ فيهِ بَعدَ مَجلِسِنا هذا ، إنَّ الحُسَينَ صَلَواتُ اللّهِ عَلَيهِ لَمّا فَصَلَ مُتَوَجِّها إلَى العِراقِ ، دَعا بِقِرطاسٍ وكَتَبَ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الحُسَينِ بنِ عَلِيٍّ إلى بَني هاشِمٍ ، أمّا بَعدُ ، فَإِنَّهُ مَن لَحِقَ بِيَ استُشهِدَ ، ومَن تَخَلَّفَ عَنّي لَم يَبلُغِ الفَتحَ ، وَالسَّلامُ </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2745_126955"/>
    </w:p>
    <w:p>
      <w:pPr>
        <w:pStyle w:val="Heading4"/>
        <w:numPr>
          <w:ilvl w:val="3"/>
          <w:numId w:val="1"/>
        </w:numPr>
        <w:rPr/>
      </w:pPr>
      <w:bookmarkStart w:id="79" w:name="__RefHeading___Toc194757_3224264995"/>
      <w:bookmarkStart w:id="80" w:name="_Toc30"/>
      <w:bookmarkEnd w:id="78"/>
      <w:bookmarkEnd w:id="79"/>
      <w:r>
        <w:rPr/>
        <w:t>۷</w:t>
      </w:r>
      <w:r>
        <w:rPr>
          <w:rtl w:val="true"/>
        </w:rPr>
        <w:t xml:space="preserve"> </w:t>
      </w:r>
      <w:r>
        <w:rPr>
          <w:rtl w:val="true"/>
        </w:rPr>
        <w:t xml:space="preserve">/ </w:t>
      </w:r>
      <w:r>
        <w:rPr/>
        <w:t>۹</w:t>
      </w:r>
      <w:r>
        <w:rPr>
          <w:rtl w:val="true"/>
        </w:rPr>
        <w:t>نامه امام عليه السلام به بنى هاشم و خبر دادن از آينده</w:t>
      </w:r>
      <w:bookmarkEnd w:id="80"/>
    </w:p>
    <w:p>
      <w:pPr>
        <w:pStyle w:val="BookText"/>
        <w:rPr/>
      </w:pPr>
      <w:r>
        <w:rPr>
          <w:rFonts w:ascii="IRNazanin" w:hAnsi="IRNazanin" w:eastAsia="IRNazanin"/>
          <w:color w:val="111111"/>
          <w:sz w:val="28"/>
          <w:sz w:val="28"/>
          <w:szCs w:val="28"/>
          <w:rtl w:val="true"/>
          <w:lang w:bidi="fa-IR"/>
        </w:rPr>
        <w:t>كامل الزياراتـ به نقل از زُراره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از مكّه به محمّد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على ، به محمّد بن على و خويشاوندان او از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همانا هر كس به من بپيوندد ، شهيد مى شود و هر كس به من نپيوندد ، پيروزى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حضور امام باقر عليه السلام در باره نافرمانى محمّد بن حنفيّه از امام حسين عليه السلام سخن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حمزه 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حسين عليه السلام هنگامى كه رو به سوى عراق كرد ، كاغذى خواست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خداى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على ، به 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هر كس با من همراه شود، شهيد مى شود و هر كس از من روى بگرداند ، به پيروزى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دلائل الإمامةـ به نقل از حمزة بن حُمْران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نزد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قيام حسين عليه السلام و سرپيچى محمّد بن حنفيّه ياد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موضوع ، چندان با تو سخن مى گويم كه ديگر در آن ، ترديد نكنى حسين بن على عليه السلام چون براى رفتن به سوى عراق، تصميم گرفت ، كاغذى خواست و در آن ،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على ، به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هر كس به من بپيوندد، شهيد مى شود و هر كس از من روى بگرداند، به پيروزى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الورديّة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بَني عامِرٍ </w:t>
      </w:r>
      <w:r>
        <w:rPr>
          <w:rStyle w:val="FootnoteAnchor"/>
          <w:rtl w:val="true"/>
        </w:rPr>
        <w:footnoteReference w:id="235"/>
      </w:r>
      <w:r>
        <w:rPr>
          <w:rFonts w:ascii="Amiri" w:hAnsi="Amiri" w:eastAsia="Amiri" w:cs="Amiri"/>
          <w:color w:val="111111"/>
          <w:sz w:val="28"/>
          <w:sz w:val="28"/>
          <w:szCs w:val="28"/>
          <w:rtl w:val="true"/>
          <w:lang w:bidi="ar-SA"/>
        </w:rPr>
        <w:t xml:space="preserve">، كَتَبَ إلى مُحَمَّدٍ أخيهِ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بنِ عَلِيٍّ إلى مُحَمَّدِ بنِ عَلِيٍّ وأهلِ بَيتِهِ ، أمّا بَعدُ ، فَإِنَّكُم إن لَحِقتُم بِيَ استُشهِدتُم ، وإن تَخَلَّفتُم عَنّي لَم تَلحَقُوا النَّصرَ ، وَالسَّلامُ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كِتابُ يَزيدَ إلَى ابنِ زِيادٍ يَأمُرُهُ بِقَتلِ الإِمامِ عليه السلامتاريخ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الحُسَينُ عليه السلام مِن مَكَّةَ يُريدُ العِراقَ ، وكانَ يَزيدُ قَد وَلّى عُبَيدَ اللّهِ بنَ زِيادٍ العِراقَ ،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 أهلَ الكوفَةِ قَد كَتَبوا إلَى الحُسَينِ فِي القُدومِ عَلَيهِم ، وأنَّهُ قَد خَرَجَ مِن مَكَّةَ مُتَوَجِّها نَحوَهُم ، وقَد بُلِيَ بِهِ بَلَدُكَ مِن بَينِ البُلدانِ ، وأيّامُكَ مِن بَينِ الأَيّامِ ، فَإِن قَتَلتَهُ ، وإلّا رَجَعتَ إلى نَسَبِكَ ، وإلى أبيكَ عُبَيدٍ ، فَاحذَر أن يَفوتَكَ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المعجم الكبير عن محمّد بن الضحّاك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الحُسَينُ بنُ عَلِيٍّ عليه السلام إلَى الكوفَةِ ساخِطا لِوِلايَةِ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يَزيدُ بنُ مُعاوِيَةَ إلى عُبَيدِ اللّهِ بنِ زِيادٍ وهُوَ واليهِ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بَلَغَني أنَّ حُسَينا قَد سارَ إلَى الكوفَةِ ، وقَدِ ابتُلِيَ بِهِ زَمانُكَ مِن بَينِ الأَزمانِ ، وبَلَدُكَ مِن بَينِ البُلدانِ ، وَابتُليتَ بِهِ مِن بَينِ العُمّالِ ، وعِندَها تُعتَقُ أو تَعودُ </w:t>
      </w:r>
      <w:r>
        <w:rPr>
          <w:rStyle w:val="FootnoteAnchor"/>
          <w:rtl w:val="true"/>
        </w:rPr>
        <w:footnoteReference w:id="238"/>
      </w:r>
      <w:r>
        <w:rPr>
          <w:rFonts w:ascii="Amiri" w:hAnsi="Amiri" w:eastAsia="Amiri" w:cs="Amiri"/>
          <w:color w:val="111111"/>
          <w:sz w:val="28"/>
          <w:sz w:val="28"/>
          <w:szCs w:val="28"/>
          <w:rtl w:val="true"/>
          <w:lang w:bidi="ar-SA"/>
        </w:rPr>
        <w:t xml:space="preserve">عَبدا كَما يُعتَبَدُ </w:t>
      </w:r>
      <w:r>
        <w:rPr>
          <w:rStyle w:val="FootnoteAnchor"/>
          <w:rtl w:val="true"/>
        </w:rPr>
        <w:footnoteReference w:id="239"/>
      </w:r>
      <w:r>
        <w:rPr>
          <w:rFonts w:ascii="Amiri" w:hAnsi="Amiri" w:eastAsia="Amiri" w:cs="Amiri"/>
          <w:color w:val="111111"/>
          <w:sz w:val="28"/>
          <w:sz w:val="28"/>
          <w:szCs w:val="28"/>
          <w:rtl w:val="true"/>
          <w:lang w:bidi="ar-SA"/>
        </w:rPr>
        <w:t xml:space="preserve">العَبيدُ </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2745_126957"/>
    </w:p>
    <w:p>
      <w:pPr>
        <w:pStyle w:val="BookText"/>
        <w:rPr/>
      </w:pPr>
      <w:bookmarkEnd w:id="81"/>
      <w:r>
        <w:rPr>
          <w:rFonts w:ascii="IRNazanin" w:hAnsi="IRNazanin" w:eastAsia="IRNazanin"/>
          <w:color w:val="111111"/>
          <w:sz w:val="28"/>
          <w:sz w:val="28"/>
          <w:szCs w:val="28"/>
          <w:rtl w:val="true"/>
          <w:lang w:bidi="fa-IR"/>
        </w:rPr>
        <w:t xml:space="preserve">الحدائق الورديّة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حسين عليه السلام در بُستان بنى عامر </w:t>
      </w:r>
      <w:r>
        <w:rPr>
          <w:rStyle w:val="FootnoteAnchor"/>
          <w:rtl w:val="true"/>
        </w:rPr>
        <w:footnoteReference w:id="241"/>
      </w:r>
      <w:r>
        <w:rPr>
          <w:rFonts w:ascii="IRNazanin" w:hAnsi="IRNazanin" w:eastAsia="IRNazanin"/>
          <w:color w:val="111111"/>
          <w:sz w:val="28"/>
          <w:sz w:val="28"/>
          <w:szCs w:val="28"/>
          <w:rtl w:val="true"/>
          <w:lang w:bidi="fa-IR"/>
        </w:rPr>
        <w:t xml:space="preserve">فرود آمد، به محمّد بن حنفيّه و خاندانش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حسين بن على ، به محمّد بن على و 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شما اگر به من پيوستيد، شهيد مى شويد و اگر از پيوستن، خوددارى كرديد، به پيروزى نخواهيد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w:t>
      </w:r>
    </w:p>
    <w:p>
      <w:pPr>
        <w:pStyle w:val="Heading4"/>
        <w:numPr>
          <w:ilvl w:val="3"/>
          <w:numId w:val="1"/>
        </w:numPr>
        <w:rPr/>
      </w:pPr>
      <w:bookmarkStart w:id="82" w:name="__RefHeading___Toc194759_3224264995"/>
      <w:bookmarkStart w:id="83" w:name="_Toc31"/>
      <w:bookmarkEnd w:id="82"/>
      <w:r>
        <w:rPr/>
        <w:t>۷</w:t>
      </w:r>
      <w:r>
        <w:rPr>
          <w:rtl w:val="true"/>
        </w:rPr>
        <w:t xml:space="preserve"> </w:t>
      </w:r>
      <w:r>
        <w:rPr>
          <w:rtl w:val="true"/>
        </w:rPr>
        <w:t xml:space="preserve">/ </w:t>
      </w:r>
      <w:r>
        <w:rPr/>
        <w:t>۱۰</w:t>
      </w:r>
      <w:r>
        <w:rPr>
          <w:rtl w:val="true"/>
        </w:rPr>
        <w:t>نامه يزيد به ابن زياد براى كشتن امام عليه السلام</w:t>
      </w:r>
      <w:bookmarkEnd w:id="83"/>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از مكّه رو به سوى عراق نهاد و يزيد به عبيد اللّه بن زياد ـ كه او را بر عراق گمارده بود ـ ،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 گزارش شده كه مردم كوفه، در باره آمدن حسين به كوفه ، به او نامه نوشته اند و او از مكّه به سوى آنان حركت كرده و شهر تو ، از ميان همه شهرها و روزگارت ، از ميان همه روزها به او دچار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كُشتى، كه هيچ ؛ و گر نه به نَسَب خودت و پدرت عُبَيد ، باز خواهى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 كه او از دستت در نرود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المعجم الكبيرـ به نقل از محمّد بن ضحّاك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 از سرِ خشم نسبت به زمامدارى يزيد بن معاويه ، به سوى كوفه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يزيد بن معاويه به عبيد اللّه بن زياد ـ كه كارگزار او در عراق بود ـ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شنيده ام كه حسين به سوى كوفه حركت كرده و زمان تو ، از همه زمان ها و شهر تو ، از ميان همه شهرها و تو از ميان همه كارگزاران ، به او مبتلا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وضعيت ، تو ،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او را مى سازى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مى شوى ، يا به بردگى باز مى گردى، چنان كه بردگان به بردگى گرفته مى شوند</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ابن زياد أميرا على الكوفة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ذِكرُ الإِمامِ عليه السلام شَهادَةَ يَحيَى بنِ زَكَرِيّا عليهما السلام فِي الطريقِالإرشاد عن عليّ بن يزيد </w:t>
      </w:r>
      <w:r>
        <w:rPr>
          <w:rStyle w:val="FootnoteAnchor"/>
          <w:rtl w:val="true"/>
        </w:rPr>
        <w:footnoteReference w:id="242"/>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الحُسَينِ عليه السلام ، فَما نَزَلَ مَنزِلاً ولَا ارتَحَلَ مِنهُ ، إلّا ذَكَرَ يَحيَى بنَ زَكَرِيّا عليه السلام وقَتلَهُ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هَوانِ الدُّنيا عَلَى اللّهِ ، أنَّ رَأسَ يَحيَى بنِ زَكَرِيّا عليه السلام اُهدِيَ إلى بَغِيٍّ مِن بَغايا بَني إسرائيلَ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المناقب لابن شهر آشوب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الحُسَينِ عليه السلام ، فَما نَزَلَ مَنزِلاً ولَا ارتَحَلَ عَنهُ إلّا وذَكَرَ يَحيَى بنَ زَكَرِيّا عليه السلام ، وقالَ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هَوانِ الدُّنيا عَلَى اللّهِ ، أنَّ رَأسَ يَحيى عليه السلام اُهدِيَ إلى بَغِيٍّ مِن بَغايا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مُقاتِلٍ عَن زَينِ العابِدينَ عليه السلام عَن أبيهِ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مَلِكِ بَني إسرائيلَ كَبِرَت ، وأرادَت أن تُزَوِّجَ بِنتَها مِنهُ لِلمَلِكِ ، فَاستَشارَ المَلِكُ يَحيَى بنَ زَكَرِيّا عليه السلام فَنَهاهُ عَن ذلِكَ ، فَعَرَفَتِ المَرأَةُ ذلِكَ ، وزَيَّنَت بِنتَها وبَعَثَتها إلَى المَلِكِ ، فَذَهَبَت ولَعَبَت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يَحيَى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 حاجَةٌ غَيرُ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اُريدُ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المَلِكُ إذا كَذَبَ فيهِم عُزِلَ عَن مُلكِهِ ، فَخُيِّرَ بَينَ مُلكِهِ وبَينَ قَتلِ يَحيى عليه السلام ، فَقَتَلَهُ ، ثُمَّ بَعَثَ بِرَأسِهِ إلَيها في طَشتٍ مِن ذَهَبٍ </w:t>
      </w:r>
      <w:r>
        <w:rPr>
          <w:rFonts w:eastAsia="Amiri" w:cs="Amiri" w:ascii="Amiri" w:hAnsi="Amiri"/>
          <w:color w:val="111111"/>
          <w:sz w:val="28"/>
          <w:szCs w:val="28"/>
          <w:rtl w:val="true"/>
          <w:lang w:bidi="ar-SA"/>
        </w:rPr>
        <w:t xml:space="preserve">. </w:t>
      </w:r>
      <w:r>
        <w:rPr>
          <w:rStyle w:val="FootnoteAnchor"/>
          <w:rtl w:val="true"/>
        </w:rPr>
        <w:footnoteReference w:id="24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2745_126959"/>
    </w:p>
    <w:p>
      <w:pPr>
        <w:pStyle w:val="BookText"/>
        <w:rPr/>
      </w:pPr>
      <w:bookmarkEnd w:id="84"/>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عبيد اللّه بن زياد به حكومت كوفه</w:t>
      </w:r>
      <w:r>
        <w:rPr>
          <w:rFonts w:eastAsia="IRNazanin" w:cs="IRNazanin"/>
          <w:color w:val="111111"/>
          <w:sz w:val="28"/>
          <w:szCs w:val="28"/>
          <w:rtl w:val="true"/>
          <w:lang w:bidi="fa-IR"/>
        </w:rPr>
        <w:t>) .</w:t>
      </w:r>
    </w:p>
    <w:p>
      <w:pPr>
        <w:pStyle w:val="Heading4"/>
        <w:numPr>
          <w:ilvl w:val="3"/>
          <w:numId w:val="1"/>
        </w:numPr>
        <w:rPr/>
      </w:pPr>
      <w:bookmarkStart w:id="85" w:name="__RefHeading___Toc194761_3224264995"/>
      <w:bookmarkStart w:id="86" w:name="_Toc32"/>
      <w:bookmarkEnd w:id="85"/>
      <w:r>
        <w:rPr/>
        <w:t>۷</w:t>
      </w:r>
      <w:r>
        <w:rPr>
          <w:rtl w:val="true"/>
        </w:rPr>
        <w:t xml:space="preserve"> </w:t>
      </w:r>
      <w:r>
        <w:rPr>
          <w:rtl w:val="true"/>
        </w:rPr>
        <w:t xml:space="preserve">/ </w:t>
      </w:r>
      <w:r>
        <w:rPr/>
        <w:t>۱۱</w:t>
      </w:r>
      <w:r>
        <w:rPr>
          <w:rtl w:val="true"/>
        </w:rPr>
        <w:t>يادكرد امام عليه السلام از شهادت يحيى بن زكريّا</w:t>
      </w:r>
      <w:r>
        <w:rPr>
          <w:rtl w:val="true"/>
        </w:rPr>
        <w:t xml:space="preserve">: </w:t>
      </w:r>
      <w:r>
        <w:rPr>
          <w:rtl w:val="true"/>
        </w:rPr>
        <w:t>در مسير</w:t>
      </w:r>
      <w:bookmarkEnd w:id="86"/>
    </w:p>
    <w:p>
      <w:pPr>
        <w:pStyle w:val="BookText"/>
        <w:rPr/>
      </w:pPr>
      <w:r>
        <w:rPr>
          <w:rFonts w:ascii="IRNazanin" w:hAnsi="IRNazanin" w:eastAsia="IRNazanin"/>
          <w:color w:val="111111"/>
          <w:sz w:val="28"/>
          <w:sz w:val="28"/>
          <w:szCs w:val="28"/>
          <w:rtl w:val="true"/>
          <w:lang w:bidi="fa-IR"/>
        </w:rPr>
        <w:t>الإرشادـ به نقل از على بن يزيد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حسين عليه السلام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هيچ منزلى فرود نيامد و از آن جا بر نخاست ، جز آن كه از يحيى بن زكريّا عليه السلام و شهادت او ،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پستىِ دنيا در نزد خدا، اين كه سر يحيى بن زكريّا به بدكاره اى از بدكارگان بنى اسرائيل ، هديه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حسين عليه السلام راه افتاديم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هيچ منزلى ، فرود نيامد و از آن بر نخاست، مگر آن كه از يحيى بن زكريّا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پستىِ دنيا نزد خدا ، اين كه سر يحيى براى بدكاره اى از بدكارگان بنى اسرائيل، ارمغان برده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در حديث مُقاتل ، از امام زين العابدين عليه السلام ، از پدرش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پادشاه بنى اسرائيل ، پير شد و خواست دخترش را به جاى خود ، به ازدواج پادشاه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يحيى بن زكريّا عليه السلام رايزنى كرد و يحيى ، او را از اين كار ،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 اين مطلب را فهميد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را آرايش كرد و نزد پادشاه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نزد شاه ، بازى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نياز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يحيى فرزند زكريّا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اين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آنان ، چنين بود كه شاه، اگر دروغ مى گفت، از شاهى بركنار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پادشاهى و كشتن يحيى عليه السلام ، مخيّر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يحيى را كشت و سرش را در طشتى از طلا براى او فرستاد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أخذُ الأَموالِ الَّتي بُعِثَت مِنَ اليَمنِ إلى يَزيدَتاريخ الطبري عن عقبة بن سمعان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أقبَلَ حَتّى مَرَّ بِالتَّنعيمِ </w:t>
      </w:r>
      <w:r>
        <w:rPr>
          <w:rStyle w:val="FootnoteAnchor"/>
          <w:rtl w:val="true"/>
        </w:rPr>
        <w:footnoteReference w:id="245"/>
      </w:r>
      <w:r>
        <w:rPr>
          <w:rFonts w:ascii="Amiri" w:hAnsi="Amiri" w:eastAsia="Amiri" w:cs="Amiri"/>
          <w:color w:val="111111"/>
          <w:sz w:val="28"/>
          <w:sz w:val="28"/>
          <w:szCs w:val="28"/>
          <w:rtl w:val="true"/>
          <w:lang w:bidi="ar-SA"/>
        </w:rPr>
        <w:t xml:space="preserve">، فَلَقِيَ بِها عِيرا قَد اُقبِلَ بِها مِنَ اليَمَنِ ، بَعَثَ بِها بَحيرُ بنُ رَيسانَ الحِميَرِيُّ إلى يَزيدَ بنِ مُعاوِيَةَ ـ وكانَ عامِلَهُ عَلَى اليَمَنِ ـ وعَلَى العيرِ الوَرسُ </w:t>
      </w:r>
      <w:r>
        <w:rPr>
          <w:rStyle w:val="FootnoteAnchor"/>
          <w:rtl w:val="true"/>
        </w:rPr>
        <w:footnoteReference w:id="246"/>
      </w:r>
      <w:r>
        <w:rPr>
          <w:rFonts w:ascii="Amiri" w:hAnsi="Amiri" w:eastAsia="Amiri" w:cs="Amiri"/>
          <w:color w:val="111111"/>
          <w:sz w:val="28"/>
          <w:sz w:val="28"/>
          <w:szCs w:val="28"/>
          <w:rtl w:val="true"/>
          <w:lang w:bidi="ar-SA"/>
        </w:rPr>
        <w:t xml:space="preserve">وَالحُلَلُ يُنطَلَقُ بِها إلى يَزيدَ ، فَأَخَذَهَا الحُسَينُ عليه السلام فَانطَلَقَ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لِأَصحابِ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اُكرِهُكُم ، مَن أحَبَّ أن يَمضِيَ مَعَنا إلَى العِراقِ أوفَينا كِراءَهُ ، وأحسَنّا صُحبَتَهُ ، ومَن أحَبَّ أن يُفارِقَنا مِن مَكانِنا هذا ، أعطَيناهُ مِنَ الكِراءِ عَلى قَدرِ ما قَطَعَ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فارَقَهُ مِنهُم حوسِبَ فَأَوفى حَقَّهُ ، ومَن مَضى مِنهُم مَعَهُ أعطاهُ كِراءَهُ وكَساهُ </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2745_126961"/>
    </w:p>
    <w:p>
      <w:pPr>
        <w:pStyle w:val="Heading4"/>
        <w:numPr>
          <w:ilvl w:val="3"/>
          <w:numId w:val="1"/>
        </w:numPr>
        <w:rPr/>
      </w:pPr>
      <w:bookmarkStart w:id="88" w:name="__RefHeading___Toc194763_3224264995"/>
      <w:bookmarkStart w:id="89" w:name="_Toc33"/>
      <w:bookmarkEnd w:id="87"/>
      <w:bookmarkEnd w:id="88"/>
      <w:r>
        <w:rPr/>
        <w:t>۷</w:t>
      </w:r>
      <w:r>
        <w:rPr>
          <w:rtl w:val="true"/>
        </w:rPr>
        <w:t xml:space="preserve"> </w:t>
      </w:r>
      <w:r>
        <w:rPr>
          <w:rtl w:val="true"/>
        </w:rPr>
        <w:t xml:space="preserve">/ </w:t>
      </w:r>
      <w:r>
        <w:rPr/>
        <w:t>۱۲</w:t>
      </w:r>
      <w:r>
        <w:rPr>
          <w:rtl w:val="true"/>
        </w:rPr>
        <w:t>گرفتن اموال ارسالى از يمن براى يزيد</w:t>
      </w:r>
      <w:bookmarkEnd w:id="89"/>
    </w:p>
    <w:p>
      <w:pPr>
        <w:pStyle w:val="BookText"/>
        <w:rPr/>
      </w:pPr>
      <w:r>
        <w:rPr>
          <w:rFonts w:ascii="Amiri" w:hAnsi="Amiri" w:eastAsia="Amiri" w:cs="Amiri"/>
          <w:color w:val="111111"/>
          <w:sz w:val="28"/>
          <w:sz w:val="28"/>
          <w:szCs w:val="28"/>
          <w:rtl w:val="true"/>
          <w:lang w:bidi="ar-SA"/>
        </w:rPr>
        <w:t>تاريخ الطبرىـ به نقل از عُقْبة بن سَمعان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عليه السلام رفت تا به تنعيم </w:t>
      </w:r>
      <w:r>
        <w:rPr>
          <w:rStyle w:val="FootnoteAnchor"/>
          <w:rtl w:val="true"/>
        </w:rPr>
        <w:footnoteReference w:id="248"/>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را در آن جا ديد كه از يمن مى آمد و بَحير بن رَيسان حِمْيَرى ـ كه از سوى يزيد، كارگزار يمن بود ـ آن را براى يزيد ،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كاروان ، وَرس </w:t>
      </w:r>
      <w:r>
        <w:rPr>
          <w:rStyle w:val="FootnoteAnchor"/>
          <w:rtl w:val="true"/>
        </w:rPr>
        <w:footnoteReference w:id="249"/>
      </w:r>
      <w:r>
        <w:rPr>
          <w:rFonts w:ascii="IRNazanin" w:hAnsi="IRNazanin" w:eastAsia="IRNazanin"/>
          <w:color w:val="111111"/>
          <w:sz w:val="28"/>
          <w:sz w:val="28"/>
          <w:szCs w:val="28"/>
          <w:rtl w:val="true"/>
          <w:lang w:bidi="fa-IR"/>
        </w:rPr>
        <w:t xml:space="preserve">و زيورآلات بود كه پيش يزيد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كاروان را گرفت و همراه خودش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شتربانان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مجبور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بخواهد با ما به عراق بيايد، كرايه او را مى پردازيم و با او خوش رفتارى مى كنيم ، و هر كه نخواهد و همين جا از ما جدا شود، كرايه او را به اندازه مسافتى كه پيموده است ، مى پردازيم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كس از آنها كه از وى جدا شد، حسابش را كردند و حقّش را دادند و هر كس از آنها كه همراه وى رفت، كرايه او را پرداخت و به او جامه پوشانيد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الحُسَينُ عليه السلام بِالتَّنعيمِ عيرا قَد اُقبِلَ بِها مِنَ اليَمَنِ ، بَعَثَ بِها بجيرُ بنُ رَيسانَ الحِميَرِيُّ إلى يَزيدَ بنِ مُعاوِيَةَ ـ وكانَ عامِلَهُ عَلَى اليَمَنِ ـ وعَلَى العيرِ وَرسٌ وحُلَلٌ ، ورُسُلُهُ فيها يَنطَلِقونَ 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الحُسَينُ عليه السلام فَانطَلَقَ بِها مَعَهُ ، وقالَ لِأَصحابِ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اُكرِهُكُم ، مَن أحَبَّ أن يَمضِيَ مَعَنا إلَى العِراقِ وَفَّيناهُ كِراهُ وأحسَنّا صُحبَتَهُ ، ومَن أحَبَّ أن يُفارِقَنا مِن مَكانِنا هذا أعطَيناهُ مِنَ الكِراءِ عَلى قَدرِ ما قَطَعَ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فَأَوفى مَن فارَقَهُ حَقَّهُ بِالتَّنعيمِ ، وأعطى مَن مَضى مَعَهُ وكَساهُم ، فَيُقالُ إنَّهُ لَم يَبلُغ كَربَلاءَ مِنهُم إلّا ثَلاثَةُ نَفَرٍ ، فَزادَهُم عَشَرَةَ دَنانيرَ عَشَرَةَ دَنانيرَ ، وأعطاهُم جَمَلاً جَمَلاً ، وصَرَفَهُم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التَّنعيمَ ، فَلَقِيَ عيرا قَد أقبَلَت مِنَ اليَمَنِ ، فَاستَأجَرَ مِن أهلِها جِمالاً لِرَحلِهِ وأصحابِهِ ، وقالَ لِأَصحابِها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يَنطَلِقَ مَعَنا إلَى العِراقِ ، وَفَّيناهُ كِراءَهُ وأحسَنّا صُحبَتَهُ ، ومَن أحَبَّ أن يُفارِقَنا في بَعضِ الطَّريقِ ، أعطَيناهُ كِراءً عَلى قَدرِ ما قَطَعَ مِنَ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مَعَهُ قَومٌ وَامتَنَعَ آخَرونَ </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در تنعيم ، با كاروانى از يَمَن ، رو به رو شد كه بَجير بن رَيسان 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يزيد در 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يزيد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كاروان ، وَرس و زيورآلات بود كه نزد يزيد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كاروان را گرفت و همراه خودش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به شتربانان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مجبور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بخواهد با ما به عراق بيايد، كرايه او را مى پردازيم و با او خوش رفتارى مى كنيم و هر كه نخواهد و همين جا از ما جدا شود، كرايه او را به اندازه مسافتى كه پيموده است ،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آنها كه از وى جدا شد، حسابش را كردند و حقّش را دادند و هر كس از آنها كه همراه وى رفت، كرايه او را پرداخت و به او جامه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سه نفر از آنان به كربلا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ده دينار ده دينار افزود و شتر شتر به آنان بخشيد و آنان را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حركت كرد تا به تنعيم رسيد و در آن جا كاروانى يافت كه از يَمَن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كاروانيان ، شترانى براى سفر يارانش ، اجاره كرد و به ساربانان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دوست دارد كه با ما به عراق بيايد، كرايه اش را مى پردازيم و با او خوش رفتارى مى كنيم و هر كه در ميان راه ، از ما جدا شود ، كرايه مسافتى را كه پيموده ، به وى مى پردازيم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گروهى با او ره سپار و ديگران از او جدا شدند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عن عقبة 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الحُسَينَ عليه السلام مَرَّ بِالتَّنعيمِ ، فَلَقِيَ بِها عيرا قَد بَعَثَ بِها بجيرُ بنُ زِيادٍ الحِميَرِيُّ نائِبُ اليَمَنِ ، قَد أرسَلَها مِنَ اليَمَنِ إلى يَزيدَ بنِ مُعاوِيَةَ ، عَلَيها وَرسٌ وحُلَلٌ كَثيرَةٌ ، فَأَخَذَهَا الحُسَينُ عليه السلام وَانطَلَقَ بِها ، وَاستَأجَرَ أصحابَ الجِمالِ عَلَيها إلَى الكوفَةِ ، ودَفَعَ إلَيهِم اُجرَتَهُم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الحُسَينُ عليه السلام حَتّى مَرَّ بِالتَّنعيمِ ، فَلَقِيَ هُناكَ عيرا تَحمِلُ هَدِيَّةً قَد بَعَثَ بِها بَحيرُ بنُ رَيسانَ الحِميَرِيُّ ـ عامِلُ اليَمَنِ ـ إلى يَزيدَ بنِ مُعاوِيَةَ ، فَأَخَذَ عليه السلام الهَدِيَّةَ ، لِأَنَّ حُكمَ اُمورِ المُسلِمينَ إلَيهِ ، ثُمَّ قالَ لِأَصحابِ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يَنطَلِقَ مَعَنا إلَى العِراقِ ، وَفَّيناهُ كِراهُ وأحسَنّا صُحبَتَهُ ، ومَن أحَبَّ أن يُفارِقَنا ، أعطَيناهُ كِراهُ بِقَدرِ ما قَطَعَ مِنَ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مَعَهُ قَومٌ وَامتَنَعَ آخَرونَ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اِمتِناعُ الإِمامِ عليه السلام عن قَبولِ أمانِ عَمرِو بنِ سَعيدٍتاريخ الطبري عن الحارث بن كعب الواليّ عن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خَرَجنا مِن مَكَّةَ ، كَتَبَ عَبدُ اللّهِ بنُ جَعفَرِ بنِ أبي طالِبٍ إلَى الحُسَينِ بنِ عَلِيٍّ عليه السلام مَعَ ابنَيهِ عَونٍ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أسأَلُكَ بِاللّهِ لَمَّا انصَرَفتَ حينَ تَنظُرُ في كِتابي ، فَإِنّي مُشفِقٌ عَلَيكَ مِنَ الوَجهِ الَّذي تَوَجَّهُ لَهُ أن يَكونَ فيهِ هَلاكُكَ وَاستِئصالُ أهلِ بَيتِكَ ، إن هَلَكتَ اليَومَ طَفِئَ نورُ الأَرضِ ، فَإِنَّكَ عَلَمُ المُهتَدينَ ، ورَجاءُ المُؤمِنينَ ، فَلا تَعَجَّل بِالسَّيرِ فَإِنّي في أثَرِ الكِتابِ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عَبدُ اللّهِ بنُ جَعفَرٍ إلى عَمرِو بنِ سَعيدِ بنِ العاصِ فَكَلَّمَهُ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الحُسَينِ كِتابا تَجَعلُ لَهُ فيهِ الأَمانَ ، وتُمَنّيهِ فيهِ البِرَّ وَالصِّلَةَ ، وتوثِقُ لَهُ في كِتابِكَ ، وتَسأَلُهُ الرُّجوعَ ، لَعَلَّهُ يَطمَئِنُّ إلى ذلِكَ فَيَرجِعَ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ما شِئتَ وَائتِني بِهِ حَتّى أختِمَهُ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عَبدُ اللّهِ بنُ جَعفَرٍ الكِتابَ </w:t>
      </w:r>
      <w:r>
        <w:rPr>
          <w:rStyle w:val="FootnoteAnchor"/>
          <w:rtl w:val="true"/>
        </w:rPr>
        <w:footnoteReference w:id="254"/>
      </w:r>
      <w:r>
        <w:rPr>
          <w:rFonts w:ascii="Amiri" w:hAnsi="Amiri" w:eastAsia="Amiri" w:cs="Amiri"/>
          <w:color w:val="111111"/>
          <w:sz w:val="28"/>
          <w:sz w:val="28"/>
          <w:szCs w:val="28"/>
          <w:rtl w:val="true"/>
          <w:lang w:bidi="ar-SA"/>
        </w:rPr>
        <w:t xml:space="preserve">، ثُمَّ أتى بِهِ عَمرَو بنَ سَعيدٍ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اِختِمهُ ، وَابعَث بِهِ مَعَ أخيكَ يَحيَى بنِ سَعيدٍ ، فَإِنَّهُ أحرى أن تَطمَئِنَّ نَفسُهُ إلَيهِ ، ويَعلَمَ أنَّهُ الجِدُّ مِنكَ ، فَفَعَلَ ، وكانَ عَمرُو بنُ سَعيدٍ عامِلَ يَزيدَ بنِ مُعاوِيَةَ عَلى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فَلَحِقَهُ يَحيى وعَبدُ اللّهِ بنُ جَعفَرٍ ، ثُمَّ انصَرَفا بَعدَ أن أقرَأَهُ يَحيَى الكِتابَ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أقرَأناهُ الكِتابَ ، وجَهَدنا بِهِ ، وكانَ مِمَّا اعتَذَرَ بِهِ إلَينا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رُؤيا فيها رَسولُ اللّهِ صلى الله عليه و آله ، واُمِرتُ فيها بِأَمرٍ أنَا ماضٍ لَهُ ، عَلَيَّ كانَ أو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تِلكَ الرُّؤيا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 أحَدا بِها ، وما أنَا مُحَدِّثٌ بِها حَتّى ألقى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كِتابُ عَمرِو بنِ سَعيدٍ إلَى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عَمرِو بنِ سَعيدٍ إلَى الحُسَينِ بنِ عَلِيٍّ ، أمّا بَعدُ ، فَإِنّي أسأَلُ اللّهَ أن يَصرِفَكَ عَمّا يوبِقُكَ </w:t>
      </w:r>
      <w:r>
        <w:rPr>
          <w:rStyle w:val="FootnoteAnchor"/>
          <w:rtl w:val="true"/>
        </w:rPr>
        <w:footnoteReference w:id="255"/>
      </w:r>
      <w:r>
        <w:rPr>
          <w:rFonts w:ascii="Amiri" w:hAnsi="Amiri" w:eastAsia="Amiri" w:cs="Amiri"/>
          <w:color w:val="111111"/>
          <w:sz w:val="28"/>
          <w:sz w:val="28"/>
          <w:szCs w:val="28"/>
          <w:rtl w:val="true"/>
          <w:lang w:bidi="ar-SA"/>
        </w:rPr>
        <w:t xml:space="preserve">، وأن يَهدِيَكَ لِما يُرشِدُكَ ، بَلَغَني أنَّكَ قَد تَوَجَّهتَ إلَى العِراقِ ، وإنّي اُعيذُكَ بِاللّهِ مِنَ الشِّقاقِ ، فَإِنّي أخافُ عَلَيكَ فيهِ الهَلاكَ ، وقَد بَعَثتُ إلَيكَ عَبدَ اللّهِ بنَ جَعفَرٍ ويَحيَى بنَ سَعيدٍ ، فَأَقبِل إلَيَّ مَعَهُما ، فَإِنَّ لَكَ عِندِيَ الأَمانَ وَالصِّلَةَ ، وَالبِرَّ وحُسنَ الجِوارِ لَكَ ، اللّهُ عَلَيَّ بِذلِكَ شَهيدٌ وكَفيلٌ ، ومُراعٍ ووَكيلٌ ، وَالسَّلامُ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لَم يُشاقِقِ اللّهَ ورَسولَهُ مَن دَعا إلَى اللّهِ عز و جل ، وعَمِلَ صالِحا وقالَ إنَّني مِنَ المُسلِمينَ ، وقَد دَعوتَ إلَى الأَمانِ وَالبِرِّ وَالصِّلَةِ ، فَخَيرُ الأَمانِ أمانُ اللّهِ ، ولَن يُؤمِنَ اللّهُ يَومَ القِيامَةِ مَن لَم يَخَفهُ فِي الدُّنيا ، فَنَسأَلُ اللّهَ مَخافَةً فِي الدُّنيا توجِبُ لَنا أمانَهُ يَومَ القِيامَةِ ، فَإِن كُنتَ نَوَيتَ بِالكِتابِ صِلَتي وبِرّي ، فَجُزيتَ خَيرا فِي الدُّنيا وَالآخِرَةِ ، وَالسَّلامُ </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2745_126965"/>
    </w:p>
    <w:p>
      <w:pPr>
        <w:pStyle w:val="BookText"/>
        <w:rPr/>
      </w:pPr>
      <w:bookmarkEnd w:id="90"/>
      <w:r>
        <w:rPr>
          <w:rFonts w:ascii="IRNazanin" w:hAnsi="IRNazanin" w:eastAsia="IRNazanin"/>
          <w:color w:val="111111"/>
          <w:sz w:val="28"/>
          <w:sz w:val="28"/>
          <w:szCs w:val="28"/>
          <w:rtl w:val="true"/>
          <w:lang w:bidi="fa-IR"/>
        </w:rPr>
        <w:t>البداية و النهايةـ به نقل از عُقبة بن سَمعان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عليه السلام از تنعيم گذشت و در آن جا كاروانى را ديد كه بجير بن زياد حِميَرى، حاكم يمن ، آن را از يَمَن براى يزيد بن معاويه فرستاده بود و وَرس و زيورآلات بسيارى 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آن را گرفت و به همراه خود بُرد و شتربانانِ آن كاروان را تا كوفه اجاره كرد و مزدشان را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حركت كرد تا به تنعيم رسيد و در آن جا كاروانى را ديد كه بارش هديه اى بود كه بَحير بن رَيسان 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يزيد بن معاويه،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هديه را گرفت ؛ زيرا زمام كارهاى مسلمانان ، به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شتربانان كاروان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بخواهد با ما به عراق بيايد، كرايه اش را مى پردازيم و با او خوش رفتارى مى كنيم ، و هر كس دوست دارد از ما جدا شود، كرايه اش را به اندازه راهى كه پيموده، مى پردازيم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گروهى با او رفتند و ديگران ، سر باز زدند</w:t>
      </w:r>
      <w:r>
        <w:rPr>
          <w:rFonts w:eastAsia="IRNazanin" w:cs="IRNazanin"/>
          <w:color w:val="111111"/>
          <w:sz w:val="28"/>
          <w:szCs w:val="28"/>
          <w:rtl w:val="true"/>
          <w:lang w:bidi="fa-IR"/>
        </w:rPr>
        <w:t>.</w:t>
      </w:r>
    </w:p>
    <w:p>
      <w:pPr>
        <w:pStyle w:val="Heading4"/>
        <w:numPr>
          <w:ilvl w:val="3"/>
          <w:numId w:val="1"/>
        </w:numPr>
        <w:rPr/>
      </w:pPr>
      <w:bookmarkStart w:id="91" w:name="__RefHeading___Toc194765_3224264995"/>
      <w:bookmarkStart w:id="92" w:name="_Toc34"/>
      <w:bookmarkEnd w:id="91"/>
      <w:r>
        <w:rPr/>
        <w:t>۷</w:t>
      </w:r>
      <w:r>
        <w:rPr>
          <w:rtl w:val="true"/>
        </w:rPr>
        <w:t xml:space="preserve"> </w:t>
      </w:r>
      <w:r>
        <w:rPr>
          <w:rtl w:val="true"/>
        </w:rPr>
        <w:t xml:space="preserve">/ </w:t>
      </w:r>
      <w:r>
        <w:rPr/>
        <w:t>۱۳</w:t>
      </w:r>
      <w:r>
        <w:rPr>
          <w:rtl w:val="true"/>
        </w:rPr>
        <w:t>خوددارى امام عليه السلام از پذيرش امان عمرو بن سعيد</w:t>
      </w:r>
      <w:bookmarkEnd w:id="92"/>
    </w:p>
    <w:p>
      <w:pPr>
        <w:pStyle w:val="BookText"/>
        <w:rPr/>
      </w:pPr>
      <w:r>
        <w:rPr>
          <w:rFonts w:ascii="IRNazanin" w:hAnsi="IRNazanin" w:eastAsia="IRNazanin"/>
          <w:color w:val="111111"/>
          <w:sz w:val="28"/>
          <w:sz w:val="28"/>
          <w:szCs w:val="28"/>
          <w:rtl w:val="true"/>
          <w:lang w:bidi="fa-IR"/>
        </w:rPr>
        <w:t>تاريخ الطبرىـ به نقل از حارث بن كعب والى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مكّه بيرون آمديم ، نامه عبد اللّه بن جعفر و دو پسرش، عون و محمّد ، رسيد كه به حسين بن على عليه السلام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تو را به خدا ، آن گاه كه اين نامه را ديدى، باز گرد كه بيم دارم اين سفرى كه در پيش دارى ، موجب مرگ تو و نابودى خاندانت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اينك نابود گردى، نور زمين ، خاموش مى شود ؛ زيرا تو راه نماى ره يافتگان و اميد مؤمنانى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رفتن ، شتاب مكن ، كه من در پىِ نامه ره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جعفر ، نزد عمرو بن سعيد رفت و با وى ، چنين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 نامه اى بنويس و او را امان بده و به او وعده نيكى و بخشش بده و در نامه خود ، تعهّد كن و از او بخواه كه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اطمينان يابد و باز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خواهى ، بنويس و پيش من بياور تا بر آن ، مُهر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 نامه را نوشت </w:t>
      </w:r>
      <w:r>
        <w:rPr>
          <w:rStyle w:val="FootnoteAnchor"/>
          <w:rtl w:val="true"/>
        </w:rPr>
        <w:footnoteReference w:id="257"/>
      </w:r>
      <w:r>
        <w:rPr>
          <w:rFonts w:ascii="IRNazanin" w:hAnsi="IRNazanin" w:eastAsia="IRNazanin"/>
          <w:color w:val="111111"/>
          <w:sz w:val="28"/>
          <w:sz w:val="28"/>
          <w:szCs w:val="28"/>
          <w:rtl w:val="true"/>
          <w:lang w:bidi="fa-IR"/>
        </w:rPr>
        <w:t>و نزد عمرو بن سعيد 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 مهر بزن و همراه برادرت يحيى بن سعيد بفرست كه كاملاً اطمينان يابد و بداند كه داستان ،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 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كارگزار يزيد بن معاويه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و عبد اللّه بن جعفر به حسين عليه السلام رسيدند و پس از آن كه يحيى بن عمرو ، نامه را برايش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برايش خوانديم و به وى اصرار كرديم و از جمله عذرهايى كه آورد ، اين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خوابى ديده ام كه پيامبر صلى الله عليه و آله در آن بود و دستورى يافته ام كه آن را انجام مى دهم ، به ضررم باشد ، يا به سودم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خواب ،چه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 كس نگفته ام و به هيچ كس نخواهم گفت تا به پيشگاه پروردگارم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عمرو بن سعيد به حسين بن على ،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سعيد ، به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خدا مى خواهم كه تو را از آنچه مايه هلاكت تو مى شود ، منصرف كند و تو را به آنچه مايه توفيقت مى شود ، هدايت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به جانب عراق روانه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از مخالفت ، به دور بدارد ، كه بيم دارم مايه هلاكت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و يحيى بن سعيد را نزد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پيش من بيا ، كه نزد من ، امان دارى و پاداش و نيكى و مصاحبت 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اين ، شاهد و ضامن و مراقب و وكيل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هر كه به سوى خداى عز و جل دعوت كند و عمل نيك نيك انجام دهد و بگويد من از مسلمانانم، بر خلاف خدا و پيامبر او رفتار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امان و نيكى و پاداش خوانده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امان، امان خداست و خدا در روز رستاخيز ، كسى را كه در دنيا از او نترسيده باشد ، امان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 خواهيم كه در اين دنيا ترسى دهد كه در روز رستاخيز ، موجب امان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نامه قصد رعايت و نيكى به من داشته اى ، خدا به تو در دنيا و آخرت ، پاداش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عَبدُ اللّهِ بنُ جَعفَرِ بنِ أبي طالِبٍ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إلَى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كِتابا يُحَذِّرُهُ أهلَ الكوفَةِ ، ويُناشِدُهُ اللّهَ أن يَشخَصَ إلَيهِم ، فَكَتَبَ إلَيهِ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رُؤيا ، ورَأَيتُ فيها رَسولَ اللّهِ صلى الله عليه و آله ، وأمَرَني بِأَمرٍ أنَا ماضٍ لَهُ ، ولَستُ بِمُخبِرٍ بِها أحَدا ، حَتّى اُلاقي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عَمرُو 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 اللّهَ أن يُلهِمَكَ رُشدَكَ ، وأن يَصرِفَكَ عَمّا يُرديكَ </w:t>
      </w:r>
      <w:r>
        <w:rPr>
          <w:rStyle w:val="FootnoteAnchor"/>
          <w:rtl w:val="true"/>
        </w:rPr>
        <w:footnoteReference w:id="258"/>
      </w:r>
      <w:r>
        <w:rPr>
          <w:rFonts w:ascii="Amiri" w:hAnsi="Amiri" w:eastAsia="Amiri" w:cs="Amiri"/>
          <w:color w:val="111111"/>
          <w:sz w:val="28"/>
          <w:sz w:val="28"/>
          <w:szCs w:val="28"/>
          <w:rtl w:val="true"/>
          <w:lang w:bidi="ar-SA"/>
        </w:rPr>
        <w:t xml:space="preserve">، بَلَغَني أنَّكَ قَدِ اعتَزَمتَ عَلَى الشُّخوصِ إلَى العِراقِ ، فَإِنّي اُعيذُك بِاللّهِ مِنَ الشِّقاقِ ، فَإِن كُنتَ خائِفا فَأَقبِل إلَيَّ ، فَلَكَ عِندِيَ الأَمانُ وَالبِرُّ وَالصِّلَةُ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أرَدتَ بِكِتابِكَ إلَيَّ بِرّي وصِلَتي ، فَجُزيتَ خَيرا فِي الدُّنيا وَالآخِرَةِ ، وإنَّهُ لَم يُشاقِق مَن دَعا إلَى اللّهِ ، وعَمِلَ صالِحا وقالَ إنَّني مِنَ المُسلِمينَ ، وخَيرُ الأَمانِ أمانُ اللّهِ ، ولَم يُؤمِن بِاللّهِ مَن لَم يَخَفهُ فِي الدُّنيا ، فَنَسأَلُ اللّهَ مَخافَةً فِي الدُّنيا ، توجِبُ لَنا أمانَ الآخِرَةِ عِندَهُ </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جعفر به حسين عليه السلام نامه اى نوشت و به او نسبت به مردم كوفه ، هشدار داد و او را از رفتن به سوى آنان ، با سوگند به خدا ، پرهيز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چنين نگاشت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خوابى ديده ام كه در آن، پيامبر خدا صلى الله عليه و آله به من دستورى داد ، كه من ، آن را انجام مى دهم و كسى را از آن ، آگاه نمى كنم تا بِدان ، جامه عمل بپوشانم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سعيد بن عاص هم به حسين عليه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خداى متعال مى خواهم كه رشد را به تو الهام كند و اين كه از خواسته ات برگردى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كه آهنگ رفتن به عراق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بردم از اين كه تو مايه چنددستگى و جدايى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بيمناك هستى، به سوى من بيا كه براى تو ، امان و نيكويى و پاداش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نوشتن نامه ، قصد نيكى و مهرورزى به مرا داشته اى، در دنيا و آخرت ، پاداش يافته اى و كسى كه به خدا فرا مى خواند و كردار شايسته دارد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 ، جدايى نمى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امان، امان خداست و كسى كه در دنيا از خدا بيم ندارد، به او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بيم و ترس در دنيا مى خواهيم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آخرت را به ارمغان مى آورد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وألحَقَهُ عَبدُ اللّهِ بنُ جَعفَرٍ بِابنَيهِ عَونٍ ومُحَمَّدٍ ، وكَتَبَ عَلى أيديهِما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أسأَلُكَ بِاللّهِ لَمَّا انصَرَفتَ حينَ تَنظُرُ في كِتابي ؛ فَإِنّي مُشفِقٌ عَلَيكَ مِنَ الوَجهِ الَّذي تَوَجَّهتَ لَهُ أن يَكونَ فيه هَلاكُكَ ، وَاستِئصالُ أهلِ بَيتِكَ ، إن هَلَكتَ اليَومَ طَفِئَ نورُ الأَرضِ ، فَإِنَّكَ عَلَمُ المُهتَدينَ ، ورَجاءُ المُؤمِنينَ ، فَلا تَعَجَّل بِالمَسيرِ ، فَإِنّي في أثَرِ كِتابي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عَبدُ اللّهِ بنُ جَعفَرٍ إلى عَمرِو بنِ سَعيدٍ ، فَسَأَلَهُ أن يَكتُبَ لِلحُسَينِ عليه السلام أمانا ، ويُمَنّيهِ لِيَرجِعَ عَن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عَمرُو بنُ سَعيدٍ كِتابا يُمَنّيهِ فيهِ الصِّلَةَ ، ويُؤَمِّنُهُ عَلى نَفسِهِ ، وأنفَذَهُ مَعَ أخيهِ يَحيَى بنِ سَعيدٍ ، فَلَحِقَهُ يَحيى وعَبدُ اللّهِ بنُ جَعفَرٍ ـ بَعدَ نُفوذِ ابنَيهِ ـ ودَفَعا إلَيهِ الكِتابَ ، وجَهَدا بِهِ فِي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صلى الله عليه و آله فِي المَنامِ ، وأمَرَني بِما أنَا ماضٍ لَهُ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تِلكَ الرُّؤيا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 أحَدا بِها ، ولا أنَا مُحَدِّثٌ أَحدا حَتّى ألقى رَبّي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أيِسَ مِنهُ عَبدُ اللّهِ بنُ جَعفَرٍ ، أمَرَ ابنَيهِ عَونا ومُحَمَّدا بِلُزومِهِ ، وَالمَسيرِ مَعَهُ وَالجِهادِ دونَهُ ، ورَجَعَ مَعَ يَحيَى بنِ سَعيدٍ إلى مَكَّةَ </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 فرزندانش عون و محمّد را به حسين عليه السلام ملحق ساخت و به دستشان نامه اى داد كه در آن ،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تو را به خدا سوگند مى دهم كه چون در نامه ام نگريستى، باز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سَمتى كه بِدان ره سپارى ، نگرانم كه مبادا نابودى خود و درماندگى خانواده ات در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كشته شوى، نور زمين ، خاموش مى گردد ؛ زيرا تو پرچم هدايت يافتگان و اميد مؤمنانى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حركت ، شتاب مكن ، كه من در پىِ نامه ام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جعفر ، نزد عمرو بن سعيد رفت و از او خواست براى حسين عليه السلام امان نامه اى بنويسد و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اميدوارى دهد تا از راهش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سعيد به حسين عليه السلام نامه اى نگاشت و در آن ، وى را به پاداش ، اميدوار كرد و بر جانش ايمنى داد و آن را با برادرش يحيى بن سعيد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سعيد و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فرستادن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حسين عليه السلام ملحق شدند و نامه را به وى تحويل دادند و سعى بسيار در باز گرداندن او به كار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پيامبر صلى الله عليه و آله را در خواب ديدم كه دستورى داد و من ، بِدان عمل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آن ، با كسى سخن نمى گويم و آن را براى كسى نمى گويم ، تا خدا را ديدار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اللّه بن جعفر از او نوميد شد ، از فرزندانش عون و محمّد خواست كه به او بپيوندند و با او بروند و در راه او ، جهاد كنند و خود با يحيى بن سعيد به مكّه باز گشت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لِقاءُ الفَرَزدَقِ فِي الصِّفاحِتاريخ الطبري عن عبد اللّه بن سليم والمذري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أقبَلنا حَتَّى انتَهَينا إلَى الصِّفاحِ </w:t>
      </w:r>
      <w:r>
        <w:rPr>
          <w:rStyle w:val="FootnoteAnchor"/>
          <w:rtl w:val="true"/>
        </w:rPr>
        <w:footnoteReference w:id="261"/>
      </w:r>
      <w:r>
        <w:rPr>
          <w:rFonts w:ascii="Amiri" w:hAnsi="Amiri" w:eastAsia="Amiri" w:cs="Amiri"/>
          <w:color w:val="111111"/>
          <w:sz w:val="28"/>
          <w:sz w:val="28"/>
          <w:szCs w:val="28"/>
          <w:rtl w:val="true"/>
          <w:lang w:bidi="ar-SA"/>
        </w:rPr>
        <w:t xml:space="preserve">، فَلَقِيَنا الفَرَزدَقُ بنُ غالِبٍ الشّاعِرُ ، فَواقَفَ حُسَينا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أعطاكَ اللّهُ سُؤلَكَ ، وأمَّلَكَ فيما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لَنا نَبَأَ النّاسِ خَلفَكَ ، فَقالَ لَهُ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الخَبيرِ سَأَلتَ ، قُلوبُ النّاسِ مَعَكَ ، وسُيوفُهُم مَعَ بَني اُمَيَّةَ ، وَالقَضاءُ يَنزِلُ مِنَ السَّماءِ ، وَاللّهُ يَفعَلُ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للّهِِ الأَمرُ ، وَاللّهُ يَفعَلُ ما يَشاءُ ، وكُلَّ يَومٍ رَبُّنا في شَأنٍ ، إن نَزَلَ القَضاءُ بِما نُحِبُّ فَنَحمَدُ اللّهَ عَلى نَعمائِهِ ، وهُوَ المُستعانُ عَلى أداءِ الشُّكرِ ، وإن حالَ القَضاءُ دونَ الرَّجاءِ ، فَلَم يَعتَدِ مَن كانَ الحَقَّ نِيَّتُهُ ، وَالتَّقوى سَريرَتُهُ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حَرَّكَ الحُسَينُ عليه السلام راحِلَتَهُ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 ثُمَّ افتَرَقا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صارَ الحُسَينُ عليه السلام إلَى الصِّفاحِ ، لَقِيَهُ الفَرَزدَقُ بنُ غالِبٍ الشّاعِرُ ، فَسَأَلَهُ عَن أمرِ النّاسِ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اَلخَبيرَ سَأَلتَ ، إنَّ قُلوبَ النّاسِ مَعَكَ ، وسُيوفَهُم مَعَ بَني اُمَيَّةَ ، وَالقَضاءُ مِنَ السَّماءِ ، وَاللّهُ يَفعَلُ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2745_126973"/>
    </w:p>
    <w:p>
      <w:pPr>
        <w:pStyle w:val="Heading4"/>
        <w:numPr>
          <w:ilvl w:val="3"/>
          <w:numId w:val="1"/>
        </w:numPr>
        <w:rPr/>
      </w:pPr>
      <w:bookmarkStart w:id="94" w:name="__RefHeading___Toc194767_3224264995"/>
      <w:bookmarkStart w:id="95" w:name="_Toc35"/>
      <w:bookmarkEnd w:id="93"/>
      <w:bookmarkEnd w:id="94"/>
      <w:r>
        <w:rPr/>
        <w:t>۷</w:t>
      </w:r>
      <w:r>
        <w:rPr>
          <w:rtl w:val="true"/>
        </w:rPr>
        <w:t xml:space="preserve"> </w:t>
      </w:r>
      <w:r>
        <w:rPr>
          <w:rtl w:val="true"/>
        </w:rPr>
        <w:t xml:space="preserve">/ </w:t>
      </w:r>
      <w:r>
        <w:rPr/>
        <w:t>۱۴</w:t>
      </w:r>
      <w:r>
        <w:rPr>
          <w:rtl w:val="true"/>
        </w:rPr>
        <w:t>ديدار فَرَزدَق در صِفاح</w:t>
      </w:r>
      <w:bookmarkEnd w:id="95"/>
    </w:p>
    <w:p>
      <w:pPr>
        <w:pStyle w:val="Heading5"/>
        <w:numPr>
          <w:ilvl w:val="4"/>
          <w:numId w:val="1"/>
        </w:numPr>
        <w:rPr/>
      </w:pPr>
      <w:bookmarkStart w:id="96" w:name="__RefHeading___Toc194769_3224264995"/>
      <w:bookmarkStart w:id="97" w:name="_Toc36"/>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تاريخ الطبرىـ به نقل از عبد اللّه بن سليم و مَذَرى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آمديم تا به صِفاح </w:t>
      </w:r>
      <w:r>
        <w:rPr>
          <w:rStyle w:val="FootnoteAnchor"/>
          <w:rtl w:val="true"/>
        </w:rPr>
        <w:footnoteReference w:id="264"/>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بن غالبِ شاعر را ديديم كه مقابل حسين عليه السلام ايستاد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حاجت تو را بدهد و آرزويت را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مردمى را كه پشت سر نهادى ، با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 آگاهى پرسيدى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مردم با توست و شمشيرهايشان با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از آسمان مى رسد و خدا هر چه بخواهد ، انجام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 به دست خداست و خدا هر چه بخواهد ، انجام مى دهد و هر روزى ، پروردگار ما ، در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تقدير ، به خواست ما فرود آيد، خدا را بر نعمت هايش سپاس مى گزاريم و او ياور بر سپاس گزارى است و اگر تقدير ، مانع خواسته ما شود، كسى كه انگيزه پاك و منش پرهيزگارانه دارد، ستم نكرده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حسين عليه السلام مَركبش را حركت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حسين عليه السلام به صِفاح رسيد، فرزدق بن غالبِ شاعر ، به ديدارش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از او، در باره مردمى كه پشت سر نهاده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 آگاهى، پرسش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دل هاى مردم ، با تو و شمشيرهايشان با بنى اميّه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 از آسمان مى رسد و خدا هر چه را بخواهد ،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حُسَيناً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أقَمتَ حَتّى يَصدُرَ النّاسُ ، لَرَجَوتُ أن يَتَقَصَّفَ </w:t>
      </w:r>
      <w:r>
        <w:rPr>
          <w:rStyle w:val="FootnoteAnchor"/>
          <w:rtl w:val="true"/>
        </w:rPr>
        <w:footnoteReference w:id="265"/>
      </w:r>
      <w:r>
        <w:rPr>
          <w:rFonts w:ascii="Amiri" w:hAnsi="Amiri" w:eastAsia="Amiri" w:cs="Amiri"/>
          <w:color w:val="111111"/>
          <w:sz w:val="28"/>
          <w:sz w:val="28"/>
          <w:szCs w:val="28"/>
          <w:rtl w:val="true"/>
          <w:lang w:bidi="ar-SA"/>
        </w:rPr>
        <w:t xml:space="preserve">أهلُ المَوسِمِ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آمَنهُم يا أبا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مَكَّةَ ، فَإِذا فُسطاطٌ </w:t>
      </w:r>
      <w:r>
        <w:rPr>
          <w:rStyle w:val="FootnoteAnchor"/>
          <w:rtl w:val="true"/>
        </w:rPr>
        <w:footnoteReference w:id="266"/>
      </w:r>
      <w:r>
        <w:rPr>
          <w:rFonts w:ascii="Amiri" w:hAnsi="Amiri" w:eastAsia="Amiri" w:cs="Amiri"/>
          <w:color w:val="111111"/>
          <w:sz w:val="28"/>
          <w:sz w:val="28"/>
          <w:szCs w:val="28"/>
          <w:rtl w:val="true"/>
          <w:lang w:bidi="ar-SA"/>
        </w:rPr>
        <w:t>وهَيئَةٌ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عَمرِو بنِ العاصِ ، فَأَتَيتُهُ فَإِذا شَيخٌ أحمَرُ ، فَسَلَّمتُ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 أتَرى أن أنصُرَ حُسَيناً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تُصيبَ أجراً وذُخراً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غالِبٍ ، لَتَتِمَّنَّ خِلافَةُ يَزيدَ ، فَانظُرَن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فَكَرِهتُ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فَسَبَبتُ يَزيدَ ومُعاوِيَةَ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فَغَضِبتُ فَشَتَمتُهُ وقُمتُ ، ولَو حَضَرَ حَشَمُهُ </w:t>
      </w:r>
      <w:r>
        <w:rPr>
          <w:rStyle w:val="FootnoteAnchor"/>
          <w:rtl w:val="true"/>
        </w:rPr>
        <w:footnoteReference w:id="267"/>
      </w:r>
      <w:r>
        <w:rPr>
          <w:rFonts w:ascii="Amiri" w:hAnsi="Amiri" w:eastAsia="Amiri" w:cs="Amiri"/>
          <w:color w:val="111111"/>
          <w:sz w:val="28"/>
          <w:sz w:val="28"/>
          <w:szCs w:val="28"/>
          <w:rtl w:val="true"/>
          <w:lang w:bidi="ar-SA"/>
        </w:rPr>
        <w:t xml:space="preserve">لَأَوجَعوني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قَضَيتُ الحَجَّ رَجَعتُ ، فَإِذا عيرٌ ، فَصَرَختُ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ما فَعَلَ الحُسَينُ عليه السلام ؟ فَرَدّوا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قُتِلَ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تاريخ الطبري عن الفرزدق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بِاُمّي ، فَأَنَا أسوقُ بَعيرَها حينَ دَخَلتُ الحَرَمَ في أيّامِ الحَجِّ ، وذلِكَ في سَنَةِ سِتّينَ ، إذ لَقيتُ الحُسَينَ بنَ عَلِيٍّ عليه السلام خارِجا مِن مَكَّةَ ، مَعَهُ أسيافُهُ وتِراسُهُ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القِطارُ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عليه السلام ، فَأَتَيتُهُ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أعجَلَكَ عَنِ الحَجِّ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أعجَل لَاُخِذتُ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مِنَ 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فَتَّشَني عَن أكثَرَ مِن ذلِكَ ، وَاكتَفى بِها مِنّي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النّاسِ خَلفَكَ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مَعَكَ ، وَالسُّيوفُ مَع بَني اُمَيَّةَ ، وَالقَضاءُ 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أشياءَ ، فَأَخبَرَني بِها مِن نُذورٍ ومَناسِكَ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مَضَيتُ فَإِذا بِفُسطاطٍ مَضروبٍ فِي الحَرَمِ ، وهَيئَتُهُ حَسَنَةٌ ، فَأَتَيتُهُ فَإِذا هُوَ لِعَبدِ اللّهِ بنِ عَمرِو بنِ العاصِ ، فَسَأَلَني ، فَأَخبَرتُهُ بِلِقاءِ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اتَّبَعتَهُ ، فَوَاللّهِ لَيَملِكَنَّ ، ولا يَجوزُ السِّلاحُ فيهِ ولا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فَهَمَمتُ وَاللّهِ أن ألحَقَ بِهِ ، ووَقَعَ في قَلبي مَقالَتُهُ ، ثُمَّ ذَكَرتُ الأَنبِياءَ وقَتلَهُم ، فَصَدَّني ذلِكَ عَنِ اللَّحاقِ بِهِم ، فَقَدِمتُ عَلى أهلي بِعُسفانَ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إنّي لَعِندَهُم إذ أقبَلَت عيرٌ قَدِ امتارَت </w:t>
      </w:r>
      <w:r>
        <w:rPr>
          <w:rStyle w:val="FootnoteAnchor"/>
          <w:rtl w:val="true"/>
        </w:rPr>
        <w:footnoteReference w:id="270"/>
      </w:r>
      <w:r>
        <w:rPr>
          <w:rFonts w:ascii="Amiri" w:hAnsi="Amiri" w:eastAsia="Amiri" w:cs="Amiri"/>
          <w:color w:val="111111"/>
          <w:sz w:val="28"/>
          <w:sz w:val="28"/>
          <w:szCs w:val="28"/>
          <w:rtl w:val="true"/>
          <w:lang w:bidi="ar-SA"/>
        </w:rPr>
        <w:t xml:space="preserve">مِنَ الكوفَةِ ، فَلَمّا سَمِعتُ بِهِم خَرَجتُ في آثارِهِم ، حَتّى إذا أسمَعتُهُمُ الصَّوتَ ، وعَجِلتُ عَن إتيانِهِم صَرَختُ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ما فَعَلَ الحُسَينُ بنُ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قَد 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وأنَا ألعَنُ عَبدَ اللّهِ 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 ذلِكَ الزَّمانِ يَقولونَ ذلِكَ الأَمرَ ، ويَنتَظِرونَهُ في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عَمرٍو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تَبلُغُ الشَّجَرَةُ ولَا النَّخلَةُ ولَا الصَّغيرُ حَتّى يَظهَرَ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أن تَبيعَ الوَهطَ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عَلى فُلانٍ ـ يَعني مُعاوِيَةَ ـ وعَلَيكَ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عَلَيكَ لَعنَةُ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فَزادَني مِنَ اللَّعنِ ، ولَم يَكُن عِندَهُ مِن حَشَمِهِ أحَدٌ فَأَلقى مِنهُم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وهُوَ لا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حائِطٌ لِعَبدِ اللّهِ بنِ عَمرٍو بِالطّائِفِ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قَد ساوَمَ بِهِ عَبدَ اللّهِ بنَ عَمرٍو ، وأعطاهُ بِهِ مالاً كَثيرا ، فَأَبى أن يَبيعَهُ بِشَيءٍ </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فَرَزدَق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را ديدم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شد اگر مى ماندى تا مردم ، براى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خارج شوند ؟ اميد دارم كه مردم پس از مراسم حج ، بر گِرد تو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 امان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مكّه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اى و هيئتى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عبد اللّه بن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سرخ رو را ديدم و بر او سلام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موافقى حسين را يارى كنم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شود ، از پاداش و ذخيره آخرت ، بهره مند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به زير افكند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خلافت يزيد ، كامل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نپسنديدم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يزيد و معاويه ، ناسزا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ـ خدا تو را زشت كند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خشمگين شدم و به او هم ناسزا گفتم و برخاستم ـ و اگر نزديكانش بودند، مرا اذيّت مى كردند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 گزاردم،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ديدم و فرياد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 چه كرد؟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اينك ،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فرزدق بن غالب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را به حج بردم و شتر او را مى راندم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وارد حرم شدم ـ و اين به سال شصت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ـ ، حسين بن على عليه السلام را ديدم كه از مكّه بيرون مى شد و شمشيرها و سپرهاى خويش را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 از آنِ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پيش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حج نكرده ، با شتاب مى روى؟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شتاب نكنم ، مرا مى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قبيله اى هستى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عراقم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بيشتر از اين ، كنجكاوى نكرد و به همين ، بسنده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اخبار مردم پشت سر خود ، با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هايشان با توست و شمشيرهايشان با بنى اميّه است ، و تقدير ، به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هايى از او پرسيدم و او در باره نذرها و مَناسك ، مطالبى 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حركت كردم و داخل حرم ، سراپرده اى ديدم كه وضعى نيكو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 رفتم و معلوم شد از آنِ عبد اللّه بن عمرو بن عاص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 و به او گفتم كه حسين بن على را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وى نرفتى ؟ به خدا ، به قدرت مى رسد و سلاح در او و يارانش ، كارگر نمى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آهنگ آن كردم كه خودم را به او برسانم و سخن عبد اللّه در دلم اثر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پيامبران و كشته شدنشان را به ياد آوردم و اين انديشه ، مرا از پيوستن به آنها باز داشت و به عُسْفان ، </w:t>
      </w:r>
      <w:r>
        <w:rPr>
          <w:rStyle w:val="FootnoteAnchor"/>
          <w:rtl w:val="true"/>
        </w:rPr>
        <w:footnoteReference w:id="272"/>
      </w:r>
      <w:r>
        <w:rPr>
          <w:rFonts w:ascii="IRNazanin" w:hAnsi="IRNazanin" w:eastAsia="IRNazanin"/>
          <w:color w:val="111111"/>
          <w:sz w:val="28"/>
          <w:sz w:val="28"/>
          <w:szCs w:val="28"/>
          <w:rtl w:val="true"/>
          <w:lang w:bidi="fa-IR"/>
        </w:rPr>
        <w:t xml:space="preserve">پيش كسانِ خويش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پيش آنها بودم كه كاروانى آمد كه از كوفه ، آذوقه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آمدن كاروان ، خبردار شدم ، به دنبال آن ، روان شدم و چون به صدارَس كاروان رسيديم، صبر نداشتم تا به آنها برسم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 چه كرد؟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گشتم ، در حالى كه عبد اللّه بن عمرو بن عاص را لعنت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زمان ، از اين قضيّه سخن مى گفتند و هر روز و شب ، منتظر خبر حسين عليه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اين درخت و اين نخل و اين صغير به كمال برسد، اين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خاندان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وَهْط را نمى فروشى؟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فلانى و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معاويه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لعنت خدا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باز مرا لعن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اطرافيان وى ، كسى آن جا نبود كه زحمتى از آنها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پيش وى آمدم و مرا نشناخت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وَهْط ، باغى بود كه عبد اللّه بن عمرو در طائف داشت و معاويه با عبد اللّه در باره معامله آن ، گفتگو كرده بود كه مالى بسيار بدهد ؛ امّا وى نپذيرفته بود كه آن را به هيچ بهايى بفروشد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لَبَطَةُ بنُ الفَرَزدَقِ وهُوَ فِي الطَّوافِ ، وهُوَ مَعَ ابنِ شُبُرمَةَ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حُجّاجا فَلَمّا كُنّا بِالصِّفاحِ ، إذا نَحنُ بِرَكبٍ عَلَيهِمُ اليَلامِقُ </w:t>
      </w:r>
      <w:r>
        <w:rPr>
          <w:rStyle w:val="FootnoteAnchor"/>
          <w:rtl w:val="true"/>
        </w:rPr>
        <w:footnoteReference w:id="273"/>
      </w:r>
      <w:r>
        <w:rPr>
          <w:rFonts w:ascii="Amiri" w:hAnsi="Amiri" w:eastAsia="Amiri" w:cs="Amiri"/>
          <w:color w:val="111111"/>
          <w:sz w:val="28"/>
          <w:sz w:val="28"/>
          <w:szCs w:val="28"/>
          <w:rtl w:val="true"/>
          <w:lang w:bidi="ar-SA"/>
        </w:rPr>
        <w:t xml:space="preserve">ومَعَهُمُ الدَّرَقُ </w:t>
      </w:r>
      <w:r>
        <w:rPr>
          <w:rStyle w:val="FootnoteAnchor"/>
          <w:rtl w:val="true"/>
        </w:rPr>
        <w:footnoteReference w:id="274"/>
      </w:r>
      <w:r>
        <w:rPr>
          <w:rFonts w:ascii="Amiri" w:hAnsi="Amiri" w:eastAsia="Amiri" w:cs="Amiri"/>
          <w:color w:val="111111"/>
          <w:sz w:val="28"/>
          <w:sz w:val="28"/>
          <w:szCs w:val="28"/>
          <w:rtl w:val="true"/>
          <w:lang w:bidi="ar-SA"/>
        </w:rPr>
        <w:t xml:space="preserve">، فَلَمّا دَنَوتُ مِنهُم إذا أنَا بِحُسَينِ بنِ عَلِيٍّ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فَرَزدَقُ ما وَراءَكَ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أحَبُّ النّاسِ ، وَالقَضاءُ فِي السَّماءِ ، وَالسُّيوفُ مَعَ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دَخَلنا مَكَّةَ ، فَلَمّا كُنّا بِمِنىً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أتَينا عَبدَ اللّهِ بنَ عَمروٍ فَسَأَلناهُ عَن حُسَينٍ وعَن مَخرَجِهِ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مَنزِلَهُ بِمِنىً ، فَإِذا نَحنُ بِصِبيَةٍ لَهُ سودٍ مُوَلَّدينَ يَلعَبونَ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أبوكُم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الفُسطاطِ 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نَلبَث أن خَرَجَ عَلَينا مِن فُسطاطِهِ ، فَسَأَلناهُ عَن 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لا يَحيكُ فيهِ السِّلاحُ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هذا فيهِ ، وأنتَ الَّذي قاتَلتَهُ وأباهُ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فَسَبَّني وسَبَبتُهُ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خَرَجنا حَتّى أتَينا ماءً لَنا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لا يَمُرُّ بِنا أحَدٌ إلّا سَأَلناهُ عَن حُسَينٍ عليه السلام ، حَتى مَرَّ بِنا رَكبٌ فَنادَيناهُم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حُسَينُ بنُ عَلِيٍّ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بِعَبدِ اللّهِ بنِ عَمرٍو 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الفَرَزدَقُ إلى غَيرِ المَعنى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ـ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يَحيكُ فيهِ السِّلاحُ ولا يَضُرُّهُ القَتلُ مَعَ ما قَد سَبَقَ لَهُ </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سفيان بن عُيَينه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لَبَطَة بن فَرَزدَق در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ابن شُبْرُمه بود كه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برايم نقل كرد كه در سفر حج، در محلّ صِفاح، به كاروانى با زره و سپر برخورديم و چون به آنها نزديك شدم، حسين بن على عليه السلام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داشتنى ترينِ مردمى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و سرنوشت ، در آسمان است و شمشيرها با بنى اميّه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به مكّه رسيديم، در مِنا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نزد عبد اللّه بن عمرو برويم و از حسين و بيرون آمدنش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او در مِنا وارد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كودكانى سياه و نوخاسته ، بازى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پدرتان كجاست؟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چادر ، وضو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لختى نگذشته بود كه از خيمه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باره حسين عليه السلام پرسيديم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 در او اثر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چنين مى گويى ، در حالى كه تو با او و پدرش جنگيدى؟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دشنام گفت و من هم ناسزايش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حركت كرديم تا به آبگاهى به نام تعشار ـ كه مال ما بود ـ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 ما مى گذشت ، در باره حسين عليه السلام از او مى پرسيديم، تا اين كه سوارانى بر ما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صدا زديم و پرسيديم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 چه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سزاى عبد اللّه بن عمرو را بدهد ، كه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 معناى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سخنش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سابقه اى كه حسين دارد ، كشتن به او زيان نمى رساند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عن الفرزدق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بِاُمّي في سَنَةِ سِتّينَ ، فَبَينا أنَا أسوقُ بَعيرَها حينَ دَخَلتُ الحَرَمَ إذ لَقيتُ الحُسَينَ بنَ عَلِيٍّ عليه السلام خارِجا مِن مَكَّةَ ، مَعَهُ أسيافُهُ وتِراسُهُ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القِطارُ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عليه السلام ، فَأَتَيتُهُ فَسَلَّمتُ عَلَيهِ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أعطاكَ اللّهُ سُؤلَكَ ، وأمَّلَكَ فيما تُحِبُّ ، بِأَبي أنتَ واُمّي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أعجَلَكَ عَنِ الحَجِّ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أعجَل لَاُخِذتُ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مِنَ العَرَبِ ، فَلا وَاللّهِ ما فَتَّشَني عَن أكثَرَ مِن ذلِكَ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النّاسِ خَلفَكَ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الخَبيرَ سَأَلتَ ، قُلوبُ النّاسِ مَعَكَ ، وأسيافُهُم عَلَيكَ ، وَالقَضاءُ يَنزِلُ مِنَ السَّماءِ ، وَاللّهُ يَفعَلُ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للّهِِ الأَمرُ ، وكُلَّ يَومٍ رَبُّنا هُوَ في شَأنٍ ، إن نَزَلَ القَضاءُ بِما نُحِبُّ فَنَحمَدُ اللّهَ عَلى نَعمائِهِ ، وهُوَ المُستَعانُ عَلى أداءِ الشُّكرِ ، وإن حالَ القَضاءُ دونَ الرَّجاءِ ، فَلَم يَبعُد مَن كانَ الحَقَّ نِيَّتُهُ ، وَالتَّقوى سَريرَتُهُ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بَلَّغَكَ اللّهُ ما تُحِبُّ ، وكَفاكَ ما تَحذَرُ </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الإرشادـ به نقل از فرزدق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را در ايّام حج در سال شصت ، به حج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شترش را مى راندم و وارد حرم شدم كه حسين بن على عليه السلام را ديدم كه از مكّه ، بيرون مى رفت و شمشيرها و سپرهاى خويش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كاروانِ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حسين بن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آمدم و سلام كردم و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خواسته تو را برآورده سازد و تو را به آنچه دوست دارى ،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 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حج نكرده ، با شتاب مى روى؟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شتاب نكنم، دستگيرم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من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بيش از اين ، كنجكاوى نكرد و 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اخبارِ مردم پشت سرت با من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 آگاهى پرسيدى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مردم ، با تو و شمشيرهايشان ، بر ضدّ توست و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آسمان مى آيد و خدا ، هر چه بخواهد ،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 دست خداست و پروردگار ما ، هر روز ، در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تقدير ، چنان كه ما دوست داريم ، فرود آيد، خدا را بر نعمت هايش سپاس مى گوييم ـ و او تنها ياور بر سپاس گزارى است ـ و اگر تقدير ، مانع تحقّق آرزو شود، آن كه نيّتش حق باشد و پارسايى، منش او، 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تو را به آنچه دوست دارى ، برساند و از آنچه بيم دارى، كفايت كند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الحُسَينُ عليه السلام ، فَإِنَّهُ خَرَجَ مِن مَكَّةَ سابِعَ ذِي الحِجَّةِ سَنَةَ سِتّينَ ، فَلَمّا وَصَلَ بُستانَ بَني عامِرٍ ، لَقِيَ الفَرَزدَقَ الشّاعِرَ وكانَ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أعجَلَكَ عَنِ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أعجَل لَاُخِذتُ أخذا ، فَأَخبِرني يا فَرَزدَقُ عَمّا وَراءَكَ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النّاسَ بِالعِراقِ قُلوبَهُم مَعَكَ ، وسُيوفَهُم مَعَ بَني اُمَيَّةَ ، فَاتَّقِ اللّهَ في نَفسِكَ وَارجِع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قَومٌ لَزِموا طاعَةَ الشَّيطانِ ، وتَرَكوا طاعَةَ الرَّحمنِ ، وأظهَروا الفَسادَ فِي الأَرضِ ، وأبطَلُوا الحُدودَ ، وشَرِبُوا الخُمورَ ، وَاستَأثَروا في أموالِ الفُقَراءِ وَالمَساكينِ ، وأنَا أولى مَن قامَ بِنُصرَةِ دينِ اللّهِ ، وإعزازِ شَرعِهِ ، وَالجِهادِ في سَبيلِهِ ، لِتَكونَ كَلِمَةُ اللّهِ هِيَ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الفَرَزدَقُ وسارَ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كشف الغمّة عن الفرزدق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لَقِيَنِي الحُسَينُ عليه السلام في مُنصَرَفي مِنَ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يا أبا فِراسٍ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أصدُقُكَ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القلوبُ فَمَعَكَ ، وأمّا السُّيوفُ فَمَعَ بَني اُمَيَّةَ ، وَالنَّصرُ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عَبيدُ المالِ ، وَالدّينُ لَغوٌ </w:t>
      </w:r>
      <w:r>
        <w:rPr>
          <w:rStyle w:val="FootnoteAnchor"/>
          <w:rtl w:val="true"/>
        </w:rPr>
        <w:footnoteReference w:id="278"/>
      </w:r>
      <w:r>
        <w:rPr>
          <w:rFonts w:ascii="Amiri" w:hAnsi="Amiri" w:eastAsia="Amiri" w:cs="Amiri"/>
          <w:color w:val="111111"/>
          <w:sz w:val="28"/>
          <w:sz w:val="28"/>
          <w:szCs w:val="28"/>
          <w:rtl w:val="true"/>
          <w:lang w:bidi="ar-SA"/>
        </w:rPr>
        <w:t xml:space="preserve">عَلى ألسِنَتِهِم ، يَحوطونَهُ ما دَرَّت </w:t>
      </w:r>
      <w:r>
        <w:rPr>
          <w:rStyle w:val="FootnoteAnchor"/>
          <w:rtl w:val="true"/>
        </w:rPr>
        <w:footnoteReference w:id="279"/>
      </w:r>
      <w:r>
        <w:rPr>
          <w:rFonts w:ascii="Amiri" w:hAnsi="Amiri" w:eastAsia="Amiri" w:cs="Amiri"/>
          <w:color w:val="111111"/>
          <w:sz w:val="28"/>
          <w:sz w:val="28"/>
          <w:szCs w:val="28"/>
          <w:rtl w:val="true"/>
          <w:lang w:bidi="ar-SA"/>
        </w:rPr>
        <w:t xml:space="preserve">بِهِ معايِشُهُم ، فَإِذا مُحِّصوا </w:t>
      </w:r>
      <w:r>
        <w:rPr>
          <w:rStyle w:val="FootnoteAnchor"/>
          <w:rtl w:val="true"/>
        </w:rPr>
        <w:footnoteReference w:id="280"/>
      </w:r>
      <w:r>
        <w:rPr>
          <w:rFonts w:ascii="Amiri" w:hAnsi="Amiri" w:eastAsia="Amiri" w:cs="Amiri"/>
          <w:color w:val="111111"/>
          <w:sz w:val="28"/>
          <w:sz w:val="28"/>
          <w:szCs w:val="28"/>
          <w:rtl w:val="true"/>
          <w:lang w:bidi="ar-SA"/>
        </w:rPr>
        <w:t xml:space="preserve">بِالبَلاءِ قَلَّ الدَّيّانونَ </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 در هفتم ذى حجّه سال شصت ، از مكّه خارج شد و چون به بستان بنى عامر رسيد ، با فَرَزدَق در روز تَرويه ديدار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كجا مى روى؟ چرا حج را با شتاب ، رها مى كنى؟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نشتابم، دستگير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ـ اى فرزدق ـ چه خبر از پشت سرت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را پشت سر نهادم ، در حالى كه دل هايشان با تو و شمشيرهايشان با بنى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خدا بر جان خود ، بترس 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مردمى هستند كه به پيروى از شيطان ، پيوسته و از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 گسسته اند ، در زمين ، تباهى را آشكار كرده اند ، حدود را ميرانده، مى گسارى كرده اند و بينوايان و درماندگان را از دارايى، محروم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به يارى دين خدا و گراميداشتِ شرع او و جهاد در راهش، تا سخن خدا برترين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فَرَزدَق از او جدا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الغُمّةـ به نقل از فرزدق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در بازگشتم از كوفه ، با من ديدار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 را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با تو اند ؛ ولى شمشيرها با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يارى ، از جانب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بينم كه راست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بردگان ثروت اند و دين بر زبانشان بازيچه است ، تا جايى كه درآمد زندگى شان ، با دين ، افزايش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آن مى چرخند و چون با سختى ها دچار آزمون شدند، دينداران ، اندك مى شوند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الحُسَينُ عليه السلام حَتّى نَزَلَ الشُّقوقَ </w:t>
      </w:r>
      <w:r>
        <w:rPr>
          <w:rStyle w:val="FootnoteAnchor"/>
          <w:rtl w:val="true"/>
        </w:rPr>
        <w:footnoteReference w:id="282"/>
      </w:r>
      <w:r>
        <w:rPr>
          <w:rFonts w:ascii="Amiri" w:hAnsi="Amiri" w:eastAsia="Amiri" w:cs="Amiri"/>
          <w:color w:val="111111"/>
          <w:sz w:val="28"/>
          <w:sz w:val="28"/>
          <w:szCs w:val="28"/>
          <w:rtl w:val="true"/>
          <w:lang w:bidi="ar-SA"/>
        </w:rPr>
        <w:t xml:space="preserve">، فَإِذا هُوَ بِالفَرَزدَقِ بنِ غالِبٍ الشّاعِرِ قَد أقبَلَ عَلَيهِ ، فَسَلَّمَ ، ثُمَّ دَنا مِنهُ فَقَبَّلَ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يا أبا فِراسٍ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يَابنَ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 أهلَ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النّاسَ مَعَكَ ، وسُيوفَهُم مَعَ بَني اُمَيَّةَ ، وَاللّهُ يَفعَلُ في خَلقِهِ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وبَرَرتَ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للّهِِ يَفعَلُ ما يَشاءُ ، ورَبُّنا تَعالى كُلَّ يَومٍ هُوَ في شَأنٍ ، فَإِن نَزَلَ القَضاءُ بِما نُحِبُّ فَالحَمدُ للّهِِ عَلى نَعمائِهِ ، وهُوَ المُستَعانُ عَلى أداءِ الشُّكرِ ، وإن حالَ القَضاءُ دونَ الرَّجاءِ ، فَلَم يَعتَدِ مَن كانَ الحَقَّ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تَركَنُ إلى أهلِ الكوفَةِ ، وهُم قَد قَتَلُوا ابنَ عَمِّكَ مُسلِمَ بنَ عَقيلٍ وشيعَتَهُ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فَاستَعبَرَ الحُسَينُ عليه السلام بِالبُكاءِ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مُسلِما ، فَلَقَد صارَ إلى رَوحِ اللّهِ ورَيحانِهِ ، وجَنَّتِهِ ورِضوانِهِ ، أما إنَّهُ قَد قَضى ما عَلَيهِ ، وبَقِيَ ما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تَكُنِ الدُّنيا تُعَدُّ نَفيسَةًفَدارُ ثَوابِ اللّهِ أعلى وأنبَلُ وإن تَكُنِ الأَبدانُ لِلمَوتِ اُنشِئَتفَقَتلُ امرِىً بِالسَّيفِ فِي اللّهِ أفضَلُ وإن تَكُنِ الأَرزاقُ رِزقا مُقَدَّرافَقِلّةُ حِرصِ المَرءِ فِيالرِّزقِ أجمَلُ وإن تَكُنِ الأَموالُ لِلتَّركِ جَمعُهافَما بالُ مَتروكٍ بِهِ الخَيرُ يُبخَلُ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وَدَّعَهُ الفَرَزدَقُ في نَفَرٍ مِن أصحابِهِ ، ومَضى يُريدُ مَكَّةَ ، فَأَقبَلَ عَلَيهِ ابنُ عَمٍّ لَهُ مِن بَني مُجاشِعٍ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ابنُ فاطِمَةَ الزَّهراءِ بِنتِ مُحَمَّدٍ صلى الله عليه و آله ، هذا وَاللّهِ ابنُ خيرَةِ اللّهِ ، وأفضَلُ مَن مَشى عَلى وَجهِ الأَرضِ بَعدَ مُحَمَّدٍ صلى الله عليه و آله ، وقَد كُنتُ قُلتُ فيهِ أبياتا قَبلَ اليَومِ ، فَلا عَلَيكَ أن تَسمَعَها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 ذلِكَ يا أبا فِراسٍ ، فَإِن رَأَيتَ أن تُنشِدَني ما قُلتَ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أنَا القائِلُ فيهِ وفي أبيهِ وأخيهِ وجَدِّهِ صَلَواتُ اللّهِ عَلَيهِم هذِهِ الأَبياتِ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تَعرِفُ البَطحاءُ وَطأَتَهُوَالبَيتُ يَعرِفُهُ وَالحِلُّ وَالحَرَمُ هذا ابنُ خَيرِ عِبادِ اللّهِ كُلِّهِمُهذَا التَّقِيُّ النَّقِيُّ الطّاهِرُ العَلَمُ هذا حُسَينٌ رَسولُ اللّهِ والِدُهُأمسَت بِنورِ هُداهُ تَهتَدِي الاُمَمُ هذَا ابنُ فاطِمَةَ الزَّهراءِ عِترَتُهافي جَنَّةِ الخُلدِ مَجرِيّا بِهَا القَلَمُ إذا رَأَتهُ قُرَيشٌ قالَ قائِلُهاإلى مَكارِمِ هذا يَنتَهِي الكَرَمُ يَكادُ يُمسِكُهُ عِرفانُ راحَتِهِرُكنُ الحَطيمِ إذا ما جاءَ يَستَلِمُ بِكَفِّهِ خَيزُرانٌ ريحُهُ عَبِقٌبِكَفِّ أروَعَ في عِرنينِهِ </w:t>
      </w:r>
      <w:r>
        <w:rPr>
          <w:rStyle w:val="FootnoteAnchor"/>
          <w:rtl w:val="true"/>
        </w:rPr>
        <w:footnoteReference w:id="284"/>
      </w:r>
      <w:r>
        <w:rPr>
          <w:rFonts w:ascii="Amiri" w:hAnsi="Amiri" w:eastAsia="Amiri" w:cs="Amiri"/>
          <w:color w:val="111111"/>
          <w:sz w:val="28"/>
          <w:sz w:val="28"/>
          <w:szCs w:val="28"/>
          <w:rtl w:val="true"/>
          <w:lang w:bidi="ar-SA"/>
        </w:rPr>
        <w:t xml:space="preserve">شَمَمُ يُغضي حَياءً ويُغضي مِن مَهابَتِهِفَلا يُكَلِّمُ إلّا حينَ يَبتَسِمُ يَنشَقُّ نورُ الدُّجى عَن نورِ غُرَّتِهِكَالشَّمسِ تَنجابُ عَن إشراقِهَا الظُّلَمُ مُشتَقَّةٌ مِن رَسولِ اللّهِ نَبعَتُهُطابَت أرومَتُهُ وَالخيمُ والشِّيَمُ في مَعشَرٍ حُبُّهُم شُكرٌ وبُغضُهُمُكُفرٌ وقُربُهُم مَنجى ومُعتَصَمُ يُستَدفَعُ الضُّرُّ وَالبَلوى بِحُبِّهِمُويَستَقيمُ بِهِ الإِحسانُ وَالنِّعَمُ إن عُدَّ أهلُ النَّدى كانوا أئَمَّتَهُمأو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أهلِ الأَرضِ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يَستَطيعُ جَوادٌ بَعدَ جودِهِمُولا يُدانيهِمُ قَومٌ وإن كَرُموا بُيوتُهُم مِن قُرَيشٍ يُستَضاءُ بِهافِي النّائِباتِ وعِندَ الحُكمِ إن حَكَموا فَجَدُّهُ مِن قُرَيشٍ في أرومَتِهامُحَمَّدٌ وعَلِيٌّ بَعدَهُ 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الفَرَزدَقُ عَلَى ابنِ عَمِّهِ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قُلتُ فيهِ هذِهِ الأَبياتِ غَيرَ مُتَعَرِّضٍ إلى مَعروفِهِ ، غَيرَ أنّي أرَدتُ اللّهَ وَالدّارَ الآخِرَةَ </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عليه السلام حركت كرد تا به شُقوق </w:t>
      </w:r>
      <w:r>
        <w:rPr>
          <w:rStyle w:val="FootnoteAnchor"/>
          <w:rtl w:val="true"/>
        </w:rPr>
        <w:footnoteReference w:id="286"/>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فرزدق بن غالبِ شاعر ، به سوى وى آمد و سلام كرد و آن گاه به او نزديك شد و دستش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كجا مى آيى ، ابو فِراس؟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كوفه، اى فرزند دختر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كوفه را چگونه پشتِ سر نهادى؟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تو اند ؛ ولى شمشيرهايشان ، با بنى اميّه است ، و خدا هر گونه كه بخواهد ، در آفرينش خود ،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گفتى و نيكى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 دست خداست و چنان كه بخواهد ،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ما ، هر روزى ، در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تقدير ، چنان كه ما مى خواهيم ، فرود آيد، ستايش ، خدا را بر نعمت هايش ـ و او در گزاردنِ سپاس، ياور است ـ ؛ و اگر تقدير ، جلوى آرزو را گرفت ، كسى كه انگيزه اش حق بوده، ستم نكرده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دختر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مردم كوفه ، تكيه مى كنى ؛ آنان كه پسرعمويت مسلم بن عقيل و پيروانش را كشتند؟ حسين عليه السلام اشك ريخت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مسلم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سوى روح و ريحانِ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بهشت و خشنودى او رفت و وظيفه اش را انجام داد و وظيفه ما ، بر جا مانده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حسين عليه السلام اين اشعار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سراى دنيا، گران بها شمرده مى شود،سراى پاداش خدا ، برتر و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بدن ها براى مرگ ، آفريده شده اند ،شهادت مرد با شمشير در راه خدا ،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روزى ها، تقدير شده اند ،كمىِ حرصِ آدمى براى روزى ، زيباتر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گردآورى دارايى ها ، براى رها كردن است ،چرا در راه خير ، بِدان بخل ورزيده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فرزدق و گروهى از يارانش ، با او خداحافظى كردند و به سوى مكّه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پسرعمويش از بنى مُجاشِع ، به او روى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حسين بن على است ؟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فرزند فاطمه زهرا ، دختر محمّد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اين ، فرزند بهترين بنده خداست و برتر از هر كه پس از محمّد صلى الله عليه و آله بر زمين راه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 ابياتى در باره او گفته ام كه منعى نيست آن را بشنوى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 نمى آيد ، اى ابو 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 آنچه را در باره او گفته اى، اينك بازگو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او، پدر، برادر و جدّش ـ كه درود خدا بر آنان باد ـ اين ابيات را گفته ام</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اين ، آن كس است كه سرزمين بطحا ، جاى گام هايش را مى شناسدو خانه كعبه و حرم و بيرون حرم نيز او را مى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فرزند بهترينِ تمام بندگان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پيراسته از هر آلودگى و پاك از هر كاستى و بلنداى فضيلت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است كه فرستاده خدا، پدر اوستو با نور هدايت او، امّت ها راه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فرزند فاطمه زهراست و دودمان فاطمهبه قلم تقدير، در بهشت جاودان ،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قريش ، او را ببينند ، گوينده شان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نهايت كَرَم با خصلت هاى او ، به انتها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 است كه چون به آهنگ دست سودن بر حجر الأسود گام نهد ،گويى كه ركن مى خواهد دست او را نزد خود ،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دستش چوب خيزرانى است كه بويى خوش مى پراكَنَدو بوى خوش ، از دست آن دل نوازى است كه تارَكى عطرافشان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 ، از فرط آزرم ، فرو مى نشينند و نيز از هيبت او فرو مى نشينندو با او سخن گفته نمى شود ، مگر آن گاه كه لبخند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كه پرده ظلمت را مى درد ، از نور او مشتق شده ،چنان كه خورشيد با پرتو خويش ، تاريكى ها را از ميان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نيرومند شخصيت او ، از پيكر پيامبر صلى الله عليه و آله بر دميده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 ، گوهر وجودش و خوى و خصالش ، پاك و ويراسته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 گروهى است كه دوستى شان ، سپاس خداوند و كينه شانناسپاسى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نزديكى بِدانان، رستگارى و پناهگاه آدمى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محبّت آنان ، بلا و ناگوارى ، برطرف مى شوندو نيكوكارى و نعمت ها ، بِدان ، استوار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بخشش شمرده شوند، پيشوايشان آنان اندو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برترين مردم زمين ، كيان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بخشنده اى به اوج بخشش آنان نمى رسدو هيچ گروهى به پايه آنان نمى رسد ، هر چند بزرگوار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هايشان در ميان قريش، پرتو مى گيرنددر دشوارى ها و هنگام داورى ، آن گاه كه داورى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او در قريش است و جدّش محمّد استو پس از آن ، على،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 به پسرعمويش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اين ابيات را در باره او و بدون چشمداشت به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گفتم و آن را براى خدا و سراى آخرت گفتم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8" w:name="pg12745_126991"/>
    </w:p>
    <w:p>
      <w:pPr>
        <w:pStyle w:val="Heading5"/>
        <w:numPr>
          <w:ilvl w:val="4"/>
          <w:numId w:val="1"/>
        </w:numPr>
        <w:rPr/>
      </w:pPr>
      <w:bookmarkStart w:id="99" w:name="__RefHeading___Toc194771_3224264995"/>
      <w:bookmarkStart w:id="100" w:name="_Toc37"/>
      <w:bookmarkEnd w:id="98"/>
      <w:bookmarkEnd w:id="99"/>
      <w:r>
        <w:rPr>
          <w:rtl w:val="true"/>
        </w:rPr>
        <w:t>سخنى در باره ملاقات فرزدق با امام حسين عليه السلام</w:t>
      </w:r>
      <w:bookmarkEnd w:id="100"/>
    </w:p>
    <w:p>
      <w:pPr>
        <w:pStyle w:val="BookText"/>
        <w:rPr/>
      </w:pPr>
      <w:r>
        <w:rPr>
          <w:rFonts w:ascii="IRNazanin" w:hAnsi="IRNazanin" w:eastAsia="IRNazanin"/>
          <w:color w:val="111111"/>
          <w:sz w:val="28"/>
          <w:sz w:val="28"/>
          <w:szCs w:val="28"/>
          <w:rtl w:val="true"/>
          <w:lang w:bidi="fa-IR"/>
        </w:rPr>
        <w:t xml:space="preserve">شمارى از گزارش هايى كه ارائه شدند ، حاكى از آن اند كه ملاقات فَرَزدَق با امام حسين عليه السلام ، در نزديكى مكّه، </w:t>
      </w:r>
      <w:r>
        <w:rPr>
          <w:rStyle w:val="FootnoteAnchor"/>
          <w:rtl w:val="true"/>
        </w:rPr>
        <w:footnoteReference w:id="288"/>
      </w:r>
      <w:r>
        <w:rPr>
          <w:rFonts w:ascii="IRNazanin" w:hAnsi="IRNazanin" w:eastAsia="IRNazanin"/>
          <w:color w:val="111111"/>
          <w:sz w:val="28"/>
          <w:sz w:val="28"/>
          <w:szCs w:val="28"/>
          <w:rtl w:val="true"/>
          <w:lang w:bidi="fa-IR"/>
        </w:rPr>
        <w:t xml:space="preserve">در زمانى بوده كه امام عليه السلام عازم كوفه و فرزدق براى انجام دادن مناسك ، ره سپار مكّه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ديگر از گزارش ها نيز دلالت دارند كه اين ملاقات ،پس از شهادت مسلم عليه السلام و در حوالى منزل زُباله اتّفاق افتاده است </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از اين رو ، برخى احتمال داده اند كه امام عليه السلام دو بار با فرزدق، ملاقات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قبل از حج و ديگرى بعد از آن </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با تأمّل در متن و منابع اين گزارش ها ، روشن مى گردد كه گزارش نخست ، مشهورتر و درست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احتمال كه امام عليه السلام دو بار با وى ملاقات كرده باشد ، صحيح نيست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بر پايه گزارش طبرى ، فرزدق، پس از مراسم حج ، به سمت كوفه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نمى توانسته با امام عليه السلام برخورد داشته باشد </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ثانيا ، اگر چنين اتّفاقى افتاده بود ، ضمن گزارش ها بِدان اشاره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 متن همه گزارش ها ، حاكى از آن است كه ملاقات فرزدق با امام عليه السلام ، بيش از يك بار نبوده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لِقاءُ بِشرِ بنِ غالِبٍ </w:t>
      </w:r>
      <w:r>
        <w:rPr>
          <w:rStyle w:val="FootnoteAnchor"/>
          <w:rtl w:val="true"/>
        </w:rPr>
        <w:footnoteReference w:id="292"/>
      </w:r>
      <w:r>
        <w:rPr>
          <w:rFonts w:ascii="Amiri" w:hAnsi="Amiri" w:eastAsia="Amiri" w:cs="Amiri"/>
          <w:color w:val="111111"/>
          <w:sz w:val="28"/>
          <w:sz w:val="28"/>
          <w:szCs w:val="28"/>
          <w:rtl w:val="true"/>
          <w:lang w:bidi="ar-SA"/>
        </w:rPr>
        <w:t xml:space="preserve">في ذاتِ عِرقٍ </w:t>
      </w:r>
      <w:r>
        <w:rPr>
          <w:rStyle w:val="FootnoteAnchor"/>
          <w:rtl w:val="true"/>
        </w:rPr>
        <w:footnoteReference w:id="293"/>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ذاتَ عِرقٍ ، فَلَقِيَهُ رَجُلٌ مِن بَني أسَدٍ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غالِبٍ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أسَدٍ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أقبَلتَ يا أخا بَني أسَدٍ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 أهلَ 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بِنتِ رَسولِ اللّهِ ، خَلَّفتُ القُلوبَ مَعَكَ ، وَالسُّيوفَ مَعَ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أخَا العَرَبِ ، إنَّ اللّهَ تَبارَكَ وتَعالى يَفعَلُ ما يَشاءُ ، ويَحكُمُ 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بِإِمَـمِهِمْ</w:t>
      </w:r>
      <w:r>
        <w:rPr>
          <w:rFonts w:eastAsia="Amiri" w:cs="Amiri" w:ascii="Amiri" w:hAnsi="Amiri"/>
          <w:color w:val="111111"/>
          <w:sz w:val="28"/>
          <w:szCs w:val="28"/>
          <w:rtl w:val="true"/>
          <w:lang w:bidi="ar-SA"/>
        </w:rPr>
        <w:t xml:space="preserve">» . </w:t>
      </w:r>
      <w:r>
        <w:rPr>
          <w:rStyle w:val="FootnoteAnchor"/>
          <w:rtl w:val="true"/>
        </w:rPr>
        <w:footnoteReference w:id="294"/>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أخا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إمامانِ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هُدىً دَعا إلى هُدىً ، وإمامُ ضَلالَةٍ دَعا إلى ضَلالَةٍ ، فَهَدى مَن أجابَهُ إلَى الجَنَّةِ ، ومَن أجابَهُ إلَى الضَّلالَةِ دَخَلَ النّارَ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ذاتَ عِرقٍ ، فَلَقِيَ بِشرَ بنَ غالِبٍ وارِدا مِنَ العِراقِ ، فَسَأَلَهُ عَن أهلِها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القُلوبَ مَعَكَ ، وَالسُّيوفَ مَعَ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أخو بَني أسَدٍ ، إنَّ اللّهَ يَفعَلُ ما يَشاءُ ، ويَحكُمُ ما يُريدُ </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2745_126993"/>
    </w:p>
    <w:p>
      <w:pPr>
        <w:pStyle w:val="Heading4"/>
        <w:numPr>
          <w:ilvl w:val="3"/>
          <w:numId w:val="1"/>
        </w:numPr>
        <w:rPr/>
      </w:pPr>
      <w:bookmarkStart w:id="102" w:name="__RefHeading___Toc194773_3224264995"/>
      <w:bookmarkStart w:id="103" w:name="_Toc38"/>
      <w:bookmarkEnd w:id="101"/>
      <w:bookmarkEnd w:id="102"/>
      <w:r>
        <w:rPr/>
        <w:t>۷</w:t>
      </w:r>
      <w:r>
        <w:rPr>
          <w:rtl w:val="true"/>
        </w:rPr>
        <w:t xml:space="preserve"> </w:t>
      </w:r>
      <w:r>
        <w:rPr>
          <w:rtl w:val="true"/>
        </w:rPr>
        <w:t xml:space="preserve">/ </w:t>
      </w:r>
      <w:r>
        <w:rPr/>
        <w:t>۱۵</w:t>
      </w:r>
      <w:r>
        <w:rPr>
          <w:rtl w:val="true"/>
        </w:rPr>
        <w:t>ديدار بِشر بن غالب</w:t>
      </w:r>
      <w:bookmarkEnd w:id="103"/>
    </w:p>
    <w:p>
      <w:pPr>
        <w:pStyle w:val="BookText"/>
        <w:rPr/>
      </w:pPr>
      <w:r>
        <w:rPr>
          <w:rStyle w:val="FootnoteAnchor"/>
          <w:rtl w:val="true"/>
        </w:rPr>
        <w:footnoteReference w:id="297"/>
      </w:r>
      <w:r>
        <w:rPr>
          <w:rFonts w:ascii="Amiri" w:hAnsi="Amiri" w:eastAsia="Amiri" w:cs="Amiri"/>
          <w:color w:val="111111"/>
          <w:sz w:val="28"/>
          <w:sz w:val="28"/>
          <w:szCs w:val="28"/>
          <w:rtl w:val="true"/>
          <w:lang w:bidi="ar-SA"/>
        </w:rPr>
        <w:t xml:space="preserve">در ذاتِ عِرق </w:t>
      </w:r>
      <w:r>
        <w:rPr>
          <w:rStyle w:val="FootnoteAnchor"/>
          <w:rtl w:val="true"/>
        </w:rPr>
        <w:footnoteReference w:id="298"/>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حسين عليه السلام به ذاتِ عِرق رسيد ، در آن جا مردى از بنى اسد به نام بِشر بن غالب ، با او ديدار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كدام قبيله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مى آيى ، اى مرد اسدى؟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عراق را چگونه پشتِ سر 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دختر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هايى را پشتِ سر نهادم كه با تو بودند و شمشيرهايى را كه با بنى اميّه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مى گويى ، برادر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هر چه را بخواهد ، انجام مى دهد و هر چه را اراده كند ، به آن حكم مى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اسدى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دختر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خداى متعال ، آگاهم كن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كه هر گروهى را با پيشوايشان فرا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اى مرد اسدى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دو دسته پيشوايند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هدايت ، كه به هدايت ، فرا مى خواند ؛ و پيشواى گم راهى ، كه به گم راهى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پيشواى هدايتْ پاسخ دهد ، به بهشت مى رود و هر كه به آن يكى پاسخ دهد ، به جهنّم راه مى 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 حسين عليه السلام رفت تا به ذات عِرق رسيد و بِشر بن غالب را كه از عراق مى آمد، ديد و از او در باره اهل عراق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هايى را پشتِ سر نهادم كه با تو بودند و شمشيرهايى را كه با بنى اميّه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بنى اسدى، 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هر چه را بخواهد ، انجام مى دهد و هر را چه اراده كند، به آن حكم مى نمايد</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عبداللّه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الحُسَينُ عليه السلام وأصحابُهُ ، فَلَمّا نَزَلُوا الثَّعلَبِيَّةَ </w:t>
      </w:r>
      <w:r>
        <w:rPr>
          <w:rStyle w:val="FootnoteAnchor"/>
          <w:rtl w:val="true"/>
        </w:rPr>
        <w:footnoteReference w:id="299"/>
      </w:r>
      <w:r>
        <w:rPr>
          <w:rFonts w:ascii="Amiri" w:hAnsi="Amiri" w:eastAsia="Amiri" w:cs="Amiri"/>
          <w:color w:val="111111"/>
          <w:sz w:val="28"/>
          <w:sz w:val="28"/>
          <w:szCs w:val="28"/>
          <w:rtl w:val="true"/>
          <w:lang w:bidi="ar-SA"/>
        </w:rPr>
        <w:t xml:space="preserve">وَرَدَ عَلَيهِ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غالِبٍ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أخبِرني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بِإِمَـمِهِمْ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دَعا إلى هُدىً فَأَجابوهُ إلَيهِ ، وإمامٌ دَعا إلى ضَلالَةٍ فَأَجابوهُ إلَيها ، هؤُلاءِ فِي الجَنَّةِ ، وهؤُلاءِ فِي النّارِ ، وهُوَ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فَرِيقٌ فِى الْجَنَّةِ وَ فَرِيقٌ فِى السَّعِيرِ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لِقاءُ عَونِ بنِ عَبدِ اللّهِ بنِ جَعدَةَ في ذاتِ عِرقٍأنساب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لَحِقَ الحُسَينَ عليه السلام عَونُ بنُ عَبدِ اللّهِ بنِ جَعدَةَ بنِ هُبَيرَةَ بِذاتِ عِرقٍ بِكِتابٍ مِن أبيهِ ، يَسأَلُهُ فيهِ الرُّجوعَ ، ويَذكُرُ ما يَخافُ عَلَيهِ مِن مَسيرِهِ ، فَلَم يُعجِبهُ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جعدة بن هبيرة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كِتابُ الإِمامِ عليه السلام إلى أهلِ الكوفَةِ بِالحاجِرِ مِن بَطنِ الرُّمَّةِ </w:t>
      </w:r>
      <w:r>
        <w:rPr>
          <w:rStyle w:val="FootnoteAnchor"/>
          <w:rtl w:val="true"/>
        </w:rPr>
        <w:footnoteReference w:id="304"/>
      </w:r>
      <w:r>
        <w:rPr>
          <w:rFonts w:ascii="Amiri" w:hAnsi="Amiri" w:eastAsia="Amiri" w:cs="Amiri"/>
          <w:color w:val="111111"/>
          <w:sz w:val="28"/>
          <w:sz w:val="28"/>
          <w:szCs w:val="28"/>
          <w:rtl w:val="true"/>
          <w:lang w:bidi="ar-SA"/>
        </w:rPr>
        <w:t xml:space="preserve">وَشهادَةُ رَسولِهِالأخبار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الحُسَينُ عليه السلام حَتّى إذا صارَ بِبَطنِ الرُّمَّةِ كَتَبَ إلى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الحُسَينِ بنِ عَلِيٍّ إلى إخوانِهِ مِنَ المُؤمِنينَ بِالكوفَةِ ، سَلامٌ عَلَيكُم ، أمّا بَعدُ ، فَإِنَّ كِتابَ مُسلِمِ بنِ عَقيلٍ وَرَدَ عَلَيَّ بِاجتِماعِكُم لي ، وتَشَوُّفِكُم إلى قُدومي ، وما أنتُم عَلَيهِ مُنطَوونَ مِن نَصرِنا ، وَالطَّلَبِ بِحَقِّنا ، فَأَحسَنَ اللّهُ لَنا ولَكُمُ الصَّنيعَ ، وأثابَكُم عَلى ذلِكَ بِأَفضَلِ الذُّخرِ ، وكِتابي إلَيكُم مِن بَطنِ الرُّمَّةِ ، وأنَا قادِمٌ عَلَيكُم ، وحَثيثُ السَّيرِ إلَيكُم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بِالكِتابِ مَعَ قَيسِ بنِ مُسهِرٍ ، فَسارَ حَتّى وافَى القادِسِيَّةَ </w:t>
      </w:r>
      <w:r>
        <w:rPr>
          <w:rStyle w:val="FootnoteAnchor"/>
          <w:rtl w:val="true"/>
        </w:rPr>
        <w:footnoteReference w:id="305"/>
      </w:r>
      <w:r>
        <w:rPr>
          <w:rFonts w:ascii="Amiri" w:hAnsi="Amiri" w:eastAsia="Amiri" w:cs="Amiri"/>
          <w:color w:val="111111"/>
          <w:sz w:val="28"/>
          <w:sz w:val="28"/>
          <w:szCs w:val="28"/>
          <w:rtl w:val="true"/>
          <w:lang w:bidi="ar-SA"/>
        </w:rPr>
        <w:t xml:space="preserve">، فَأَخَذَهُ حُصَينُ بنُ نُمَيرٍ ، وبَعَثَ بِهِ إلَى ابنِ زِيادٍ ، فَلَمّا اُدخِلَ عَلَيهِ أغلَظَ لِعُبَيدِ اللّهِ ، فَأَمَرَ بِهِ أن يُطرَحَ مِن أعلى سورِ القَصرِ إلَى الرُّحبَةِ ، فَطُرِحَ فَماتَ </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2745_126995"/>
    </w:p>
    <w:p>
      <w:pPr>
        <w:pStyle w:val="BookText"/>
        <w:rPr/>
      </w:pPr>
      <w:bookmarkEnd w:id="104"/>
      <w:r>
        <w:rPr>
          <w:rFonts w:ascii="IRNazanin" w:hAnsi="IRNazanin" w:eastAsia="IRNazanin"/>
          <w:color w:val="111111"/>
          <w:sz w:val="28"/>
          <w:sz w:val="28"/>
          <w:szCs w:val="28"/>
          <w:rtl w:val="true"/>
          <w:lang w:bidi="fa-IR"/>
        </w:rPr>
        <w:t>الأمالى ، صدوقـ به نقل از عبد اللّه بن منصور، از امام صادق ، از پدرش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و يارانش حركت كردند و چون به ثَعلَبيّه </w:t>
      </w:r>
      <w:r>
        <w:rPr>
          <w:rStyle w:val="FootnoteAnchor"/>
          <w:rtl w:val="true"/>
        </w:rPr>
        <w:footnoteReference w:id="307"/>
      </w:r>
      <w:r>
        <w:rPr>
          <w:rFonts w:ascii="IRNazanin" w:hAnsi="IRNazanin" w:eastAsia="IRNazanin"/>
          <w:color w:val="111111"/>
          <w:sz w:val="28"/>
          <w:sz w:val="28"/>
          <w:szCs w:val="28"/>
          <w:rtl w:val="true"/>
          <w:lang w:bidi="fa-IR"/>
        </w:rPr>
        <w:t>رسيدند ، مردى ـ كه به او بِشر بن غالب گفته مى شد ـ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خدا ، آگاهم كن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روزى كه هر گروهى را با پيشوايشان ، فرا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پيشوايى كه به هدايت، فرا مى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پاسخ دادند ؛ و پيشوايى كه به گم راهى فرا مى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اجابتش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 در بهشت و گروه دوم در آتش اند و اين ، همان سخن خداست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در بهشت و گروهى در دوزخ اند</w:t>
      </w:r>
      <w:r>
        <w:rPr>
          <w:rFonts w:eastAsia="IRNazanin" w:cs="IRNazanin"/>
          <w:color w:val="111111"/>
          <w:sz w:val="28"/>
          <w:szCs w:val="28"/>
          <w:rtl w:val="true"/>
          <w:lang w:bidi="fa-IR"/>
        </w:rPr>
        <w:t>» .</w:t>
      </w:r>
    </w:p>
    <w:p>
      <w:pPr>
        <w:pStyle w:val="Heading4"/>
        <w:numPr>
          <w:ilvl w:val="3"/>
          <w:numId w:val="1"/>
        </w:numPr>
        <w:rPr/>
      </w:pPr>
      <w:bookmarkStart w:id="105" w:name="__RefHeading___Toc194775_3224264995"/>
      <w:bookmarkStart w:id="106" w:name="_Toc39"/>
      <w:bookmarkEnd w:id="105"/>
      <w:r>
        <w:rPr/>
        <w:t>۷</w:t>
      </w:r>
      <w:r>
        <w:rPr>
          <w:rtl w:val="true"/>
        </w:rPr>
        <w:t xml:space="preserve"> </w:t>
      </w:r>
      <w:r>
        <w:rPr>
          <w:rtl w:val="true"/>
        </w:rPr>
        <w:t xml:space="preserve">/ </w:t>
      </w:r>
      <w:r>
        <w:rPr/>
        <w:t>۱۶</w:t>
      </w:r>
      <w:r>
        <w:rPr>
          <w:rtl w:val="true"/>
        </w:rPr>
        <w:t>ديدار عون بن عبد اللّه بن جَعده در ذات عِرق</w:t>
      </w:r>
      <w:bookmarkEnd w:id="106"/>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بن عبد اللّه بن جَعدة بن هُبَيره در ذات عِرق، با نامه پدرش، به حسين عليه السلام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پدرش درخواستِ بازگشت داشت و نگرانى خود را از حركت حسين عليه السلام يادآور شده بود ؛ ولى حسين عليه السلام به او پاسخ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جعدة بن هبيرة</w:t>
      </w:r>
      <w:r>
        <w:rPr>
          <w:rFonts w:eastAsia="Amiri" w:cs="Amiri" w:ascii="Amiri" w:hAnsi="Amiri"/>
          <w:color w:val="111111"/>
          <w:sz w:val="28"/>
          <w:szCs w:val="28"/>
          <w:rtl w:val="true"/>
          <w:lang w:bidi="ar-SA"/>
        </w:rPr>
        <w:t>) .</w:t>
      </w:r>
    </w:p>
    <w:p>
      <w:pPr>
        <w:pStyle w:val="Heading4"/>
        <w:numPr>
          <w:ilvl w:val="3"/>
          <w:numId w:val="1"/>
        </w:numPr>
        <w:rPr/>
      </w:pPr>
      <w:bookmarkStart w:id="107" w:name="__RefHeading___Toc194777_3224264995"/>
      <w:bookmarkStart w:id="108" w:name="_Toc40"/>
      <w:bookmarkEnd w:id="107"/>
      <w:r>
        <w:rPr/>
        <w:t>۷</w:t>
      </w:r>
      <w:r>
        <w:rPr>
          <w:rtl w:val="true"/>
        </w:rPr>
        <w:t xml:space="preserve"> </w:t>
      </w:r>
      <w:r>
        <w:rPr>
          <w:rtl w:val="true"/>
        </w:rPr>
        <w:t xml:space="preserve">/ </w:t>
      </w:r>
      <w:r>
        <w:rPr/>
        <w:t>۱۷</w:t>
      </w:r>
      <w:r>
        <w:rPr>
          <w:rtl w:val="true"/>
        </w:rPr>
        <w:t>نامه امام عليه السلام به مردم كوفه از منزلگاه حاجِر در بطنُ الرُّمَّه</w:t>
      </w:r>
      <w:bookmarkEnd w:id="10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8"/>
      </w:r>
      <w:r>
        <w:rPr>
          <w:rFonts w:ascii="IRNazanin" w:hAnsi="IRNazanin" w:eastAsia="IRNazanin"/>
          <w:color w:val="111111"/>
          <w:sz w:val="28"/>
          <w:sz w:val="28"/>
          <w:szCs w:val="28"/>
          <w:rtl w:val="true"/>
          <w:lang w:bidi="fa-IR"/>
        </w:rPr>
        <w:t xml:space="preserve">و شهادت فرستاده امام عليه السلامالأخبار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حسين عليه السلام به منطقه بطنُ الرُّمّه رسيد ، براى كوفيان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على ، به برادران مؤمنش در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نامه مسلم بن عقيل به من رسيد كه شما براى من ، انجمن كرده ايد و مشتاق آمدن من هستيد و عزم يارى دادن ما و گرفتن حقّ ما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براى ما و شما ، نيكى پيش آورد و در برابر اين كار ، بهترين پاداش را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اين نامه را از بطن الرُّمّه براى شما نوشتم و شتابان ، پيش شما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نامه را با قيس بن مُسهِر صَيداوى فرستاد و چون قيس به قادسيه </w:t>
      </w:r>
      <w:r>
        <w:rPr>
          <w:rStyle w:val="FootnoteAnchor"/>
          <w:rtl w:val="true"/>
        </w:rPr>
        <w:footnoteReference w:id="309"/>
      </w:r>
      <w:r>
        <w:rPr>
          <w:rFonts w:ascii="IRNazanin" w:hAnsi="IRNazanin" w:eastAsia="IRNazanin"/>
          <w:color w:val="111111"/>
          <w:sz w:val="28"/>
          <w:sz w:val="28"/>
          <w:szCs w:val="28"/>
          <w:rtl w:val="true"/>
          <w:lang w:bidi="fa-IR"/>
        </w:rPr>
        <w:t xml:space="preserve">رسيد، حُصَين بن نُمَير ، او را دستگير كرد و پيش عبيد اللّه بن زياد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نزد ابن زياد بردند، بر عبيد اللّه ، تندى كرد و ابن زياد ، دستور داد او را از فراز بام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الحكومه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ميدان افكندند و كشته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تاريخ الطبري عن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أقبَلَ حَتّى إذا بَلَغَ الحاجِرَ مِن بَطنِ الرُّمَّةِ ، بَعَثَ قَيسَ بنَ مُسهِرٍ الصَّيداوِيَّ إلى أهلِ الكوفَةِ ، وكَتَبَ مَعَهُ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الحُسَينِ بنِ عَلِيٍّ إلى إخوانِهِ مِنَ المُؤمِنينَ وَالمُسلِمينَ ، سَلامٌ عَلَيكُم ، فَإِنّي أحمَدُ إلَيكُمُ اللّهَ الَّذي لا إلهَ إلّا هُوَ ، أمّا بَعدُ ، فَإِنَّ كِتابَ مُسلِمِ بنِ عَقيلٍ جاءَني ، يُخبِرُني فيهِ بِحُسنِ رَأيِكُم ، وَاجتِماعِ مَلَئِكُم عَلى نَصرِنا ، وَالطَّلَبِ بِحَقِّنا ، فَسَأَلتُ اللّهَ أن يُحسِنَ لَنَا الصُّنعَ ، وأن يُثيبَكُم عَلى ذلِكَ أعظَمَ الأَجرِ ، وقَد شَخَصتُ إلَيكُم مِن مَكَّةَ يَومَ الثَّلاثاءِ ، لِثَمانٍ مَضَينَ مِن ذِي الحِجَّةِ ، يَومَ التَّروِيَةِ ، فَإِذا قَدِمَ عَلَيكُم رَسولي فَأَكمِشوا أمرَكم وجِدّوا </w:t>
      </w:r>
      <w:r>
        <w:rPr>
          <w:rStyle w:val="FootnoteAnchor"/>
          <w:rtl w:val="true"/>
        </w:rPr>
        <w:footnoteReference w:id="310"/>
      </w:r>
      <w:r>
        <w:rPr>
          <w:rFonts w:ascii="Amiri" w:hAnsi="Amiri" w:eastAsia="Amiri" w:cs="Amiri"/>
          <w:color w:val="111111"/>
          <w:sz w:val="28"/>
          <w:sz w:val="28"/>
          <w:szCs w:val="28"/>
          <w:rtl w:val="true"/>
          <w:lang w:bidi="ar-SA"/>
        </w:rPr>
        <w:t xml:space="preserve">؛ فَإِنّي قادِمٌ عَلَيكُم في أيّامي هذِهِ إن شاءَ اللّهُ ، وَالسَّلامُ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مُسلِمُ بنُ عَقيلٍ قَد كانَ كَتَبَ إلَى الحُسَينِ عليه السلام قَبلَ أن يُقتَلَ لِسَبعٍ وعِشرينَ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الرّائِدَ لا يَكذِبُ أهلَهُ ، إنَّ جَمعَ أهلِ الكوفَةِ مَعَكَ ، فَأقبِل حينَ تَقرَأُ كِتابي ، وَالسَّلامُ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الحُسَينُ عليه السلام بِالصِّبيانِ وَالنِّساءِ مَعَهُ ، لا يَلوي عَلى شَيءٍ ، وأقبَلَ قَيسُ بنُ مُسهِرٍ الصَّيداوِيُّ إلَى الكوفَةِ بِكِتابِ الحُسَينِ عليه السلام ، حَتّى إذَا انتَهى إلَى القادِسِيَّةِ أخَذَهُ الحُصَينُ بنُ تَميمٍ </w:t>
      </w:r>
      <w:r>
        <w:rPr>
          <w:rStyle w:val="FootnoteAnchor"/>
          <w:rtl w:val="true"/>
        </w:rPr>
        <w:footnoteReference w:id="311"/>
      </w:r>
      <w:r>
        <w:rPr>
          <w:rFonts w:ascii="Amiri" w:hAnsi="Amiri" w:eastAsia="Amiri" w:cs="Amiri"/>
          <w:color w:val="111111"/>
          <w:sz w:val="28"/>
          <w:sz w:val="28"/>
          <w:szCs w:val="28"/>
          <w:rtl w:val="true"/>
          <w:lang w:bidi="ar-SA"/>
        </w:rPr>
        <w:t xml:space="preserve">، فَبَعَثَ بِهِ إلى عُبَيدِ اللّهِ بنِ زِيادٍ ، 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إلَى القَصرِ فَسُبَّ الكَذّابَ ابنَ الكَذّابِ ؛ فَصَعِدَ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الحُسَينَ بنَ عَلِيٍّ خَيرُ خَلقِ اللّهِ ، ابنُ فاطِمَةَ بِنتِ رَسولِ اللّهِ ، وأَنا رَسولُهُ إلَيكُم ، وقَد فارَقتُهُ بِالحاجِرِ ؛ فَأَجيبوهُ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لَعَنَ عُبَيدَ اللّهِ بنَ زِيادٍ وأباهُ ، وَاستَغفَرَ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عُبَيدُ اللّهِ بنُ زِيادٍ أن يُرمى بِهِ مِن فَوقِ القَصرِ ، فَرُمِيَ بِهِ ، فَتَقَطَّعَ فَماتَ </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محمّد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آمد و چون به منزلگاه حاجِر در بطن الرُّمّه رسيد، قيس بن مُسهِر صَيداوى را سوى مردم كوفه فرستاد و همراه او براى آنان ،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على ، به برادرانش از مؤمنان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مى كنم خدايى را كه جز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به راستى كه نامه مسلم بن عقيل ، به من رسيد كه از نيكونظرى و فراهم آمدن جمع شما براى يارى ما و گرفتن حقّ ما ، خبر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كه با ما نيكى كند و شما را بر اين كار ، پاداش بزرگ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روز سه شنبه هشتم ذى حجّه، روز تَرويه، به سوى شما ره سپار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پيك من نزد شما رسيد، در كار خويش شتاب كنيد و بكوشيد كه من، همين روزها نزد شما مى رسم ،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و رحمت و بركات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عقيل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روز پيش از آن كه كشته شود ، براى حسين عليه السلام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راه نما ، به كسان خود ، دروغ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مردم كوفه ، با شمايند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نامه مرا خواندى ،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همراه با كودكان و زنان ، ره سپار شد و همچنان آمد و توقّف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مُسهِر صَيداوى ، با نامه حسين عليه السلام به سوى كوفه آمد تا به قادسيّه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نُمَير ، او را دستگير كرد و نزد عبيد 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قصر برو و دروغگوى زاده دروغگو را نفرين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بالا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حسين بن على ، بهترين آفريده خدا، فرزند فاطمه دختر پيامبر خدا ،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فرستاده او به سوى شمايم و در منزلگاه حاجِر ، از او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مثبت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عبيد اللّه و پدرش را نفرين كرد و براى على بن ابى طالب ، آمرزش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 دستور داد او را از فراز قصر به زير افكنند ، كه بيفكندند و در هم شكست و در گذشت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الحُسَينُ عليه السلام كِتابا إلى سُلَيمانَ بنِ صُرَدٍ ، وَالمُسَيَّبِ بنِ نَجَبَةَ ، ورِفاعَةَ بنِ شَدّادٍ ، وجَماعَةٍ مِنَ الشّيعَةِ بِالكوفَةِ ، وبَعَثَ بِهِ مَعَ قَيسِ بِن مُسهِرٍ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قارَبَ دُخولَ الكوفَةِ اعتَرَضَهُ الحُصَينُ بنُ نُمَيرٍ صاحِبُ عُبَيدِ اللّهِ بنِ زِيادٍ لِيُفَتِّشَهُ ، فَأَخرَجَ الكِتابَ ومَزَّقَهُ ، فَحَمَلَهُ الحُصَينُ إلَى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مَثُلَ بَينَ يَدَيهِ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شيعَةِ أميرِ المُؤمِنينَ عَلِيِّ بنِ أبي طالِبٍ وَابنِهِ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مَزَّقتَ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تَعلَمَ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الكِتابُ وإلى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بنِ عَلِيٍّ عليه السلام إلى جَماعَةٍ مِن أهلِ الكوفَةِ ، لا أعرِفُ أسماءَهُم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زِيادٍ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تُفارِقُني حَتّى تُخبِرَني بِأَسماءِ هؤُلاءِ القَومِ ، أو تَصعَدَ المِنبَرَ فَتَلعَنَ الحُسَينَ وأباهُ وأخاهُ ، وإلّا قَطَّعتُكَ إربا إربا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القَومُ فَلا اُخبِرُكَ بِأَسمائِهِم ، وأمّا لَعنُ الحُسَينِ وأبيهِ وأخيهِ فَأَفعَلُ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 فَحَمِدَ اللّهَ وأثنى عَلَيهِ ، وصَلّى عَلَى النَّبِيِّ صلى الله عليه و آله ، وأكثَرَ مِنَ التَّرَحُّمِ عَلى عَلِيٍّ ووُلدِهِ صَلَواتُ اللّهِ عَلَيهِم ، ثُمَّ لَعَنَ عُبَيدَ اللّهِ بنَ زِيادٍ وأباهُ ، ولَعَنَ عُتاةَ بَني اُمَيَّةَ عَن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الحُسَينِ بنِ عَلِيٍّ عليه السلام إلَيكُم ، وقَد خَلَّفتُهُ بِمَوضِعِ كَذا وكَذا ، فَأَجيبوهُ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 ابنُ زِيادٍ بِذلِكَ ، فَأَمَرَ بِإِلقائِهِ مِن أعلَى القَصرِ ، فَاُلقِيَ مِن هُناكَ ، فَماتَ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الحُسَينَ عليه السلام مَوتُهُ ، فَاستَعبَرَ باكِيا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لَنا ولِشيعَتِنا مَنزِلاً كَريما ، وَاجمَع بَينَنا وبَينَهُم في مُستَقَرِّ رَحمَتِكَ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هذَا الكِتابَ كَتَبَهُ الحُسَينُ عليه السلام مِنَ الحاجِزِ ، وقيلَ غَيرُ ذلِكَ </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به سليمان بن صُرَد و مُسَيَّب بن نَجَبه و رِفاعة بن شَدّاد و گروهى از شيعيان كوفه ، نامه اى نوشت و آن را به وسيله قيس بن مُسهِر صَيداوى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به كوفه نزديك شد، حُصَين بن نُمَير، گمارده عبيد اللّه بن زياد ، جلو او را گرفت و خواست او را تفتيش كند ، كه او نامه را بيرون آورد و پاره كرد و از بين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حُصَين ، او را نزد ابن زياد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جلوى او قرار گرفت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مردى از پيروان امير مؤمنان ، على بن ابى طالب ، و فرزندش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نامه را پاره كردى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ندانى در درون آن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سوى چه كسى و براى كه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على ، به گروهى از مردم كوفه كه نامشان را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من جدا نمى شوى ، مگر نام اين مردم را به من اطّلاع دهى، يا بالاى منبر مى روى و حسين و پدر و برادرش را نفرين مى كنى ، وگر نه ، تكّه تكّه ات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مردم را كه به تو نخواهم گفت ؛ امّا نفرين بر حسين و پدر و برادرش را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بالاى منبر رفت و خدا را سپاس گزارد و ستايش خدا گفت و بر پيامبر صلى الله عليه و آله درود فرستاد و درود بسيار ، نثار على و فرزندانش ـ كه درود خدا بر آنان باد ـ كرد و سپس ، عبيد اللّه بن زياد، پدرش و گردن كشان بنى اميّه را لعن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فرستاده حسين بن على به سوى شمايم و او را در فلان محل ، پشت سر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از اين موضوع، آگاه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او را از فراز قصر، فرو افكنند و از همان جا او را پرتاب كردند و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مرگ او به حسين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و پيروانمان ، جايگاهى والا قرار بده و ما و ايشان را در محلّ رحمت خويش ، گرد آور ، كه تو بر هر چيز ، توانايى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اين نامه را از منزلگاه حاجز نوشت و غير آن هم گفته اند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شهادة عبد اللّه بن يقطر في 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عبد اللّه بن يقطر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شهاده قيس بن مسهر الصيداوي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لِقاءُ عَبدِ اللّهِ بنِ مُطيعٍالأخبار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الحُسَينُ عليه السلام مِن بَطنِ الرُّمَّةِ ، فَلَقِيَهُ عَبدُ اللّهِ بنُ مُطيعٍ ، وهُوَ مُنصَرِفٌ مِنَ العِراقِ ، فَسَلَّمَ عَلَى الحُسَينِ عليه السلام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يَابنَ رَسولِ اللّهِ ، ما أخرَجَكَ مِن حَرَمِ اللّهِ وحَرَمِ جَدِّكَ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الكوفَةِ كَتَبوا إلَيَّ يَسأَلونَني أن أقدَمَ عَلَيهِم ، لِما رَجَوا مِن إحياءِ مَعالِمِ الحَقِّ ، وإماتَةِ البِدَعِ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مطبع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النُّزولُ بِالخُزَيمِيَّةِ وما وَقَعَ فيهاالفتوح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الحُسَينُ عليه السلام حَتّى نَزَلَ الخُزَيمِيَّةَ ، </w:t>
      </w:r>
      <w:r>
        <w:rPr>
          <w:rStyle w:val="FootnoteAnchor"/>
          <w:rtl w:val="true"/>
        </w:rPr>
        <w:footnoteReference w:id="315"/>
      </w:r>
      <w:r>
        <w:rPr>
          <w:rFonts w:ascii="Amiri" w:hAnsi="Amiri" w:eastAsia="Amiri" w:cs="Amiri"/>
          <w:color w:val="111111"/>
          <w:sz w:val="28"/>
          <w:sz w:val="28"/>
          <w:szCs w:val="28"/>
          <w:rtl w:val="true"/>
          <w:lang w:bidi="ar-SA"/>
        </w:rPr>
        <w:t xml:space="preserve">وأقامَ بِها يَوما ولَيلَةً ، فَلَمّا أصبَحَ ، أقبَلَت إلَيهِ اُختُهُ زَينَبُ بِنتُ عَلِيٍّ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 بِشَيءٍ سَمِعتُهُ البارِحَةَ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بَعضِ اللَّيلِ لِقَضاءِ حاجَةٍ ، فَسَمِعتُ هاتِفا يَهتِفُ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عَينُ فَاحتَفِلي بِجُهدِومَن يَبكي عَلَى الشُّهداءِ بَعدي عَلى قَومٍ تَسوقُهُمُ المَنايابِمِقدارٍ إلى إنجازِ وَعدِ 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اُختاه ، المَقضِيُّ هُوَ كائِنٌ </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2745_127003"/>
    </w:p>
    <w:p>
      <w:pPr>
        <w:pStyle w:val="BookText"/>
        <w:rPr/>
      </w:pPr>
      <w:bookmarkEnd w:id="109"/>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شهادت عبد اللّه بن يقطر در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عبد اللّه بن يَقطُر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قيس بن مُسهِر صيداوى</w:t>
      </w:r>
      <w:r>
        <w:rPr>
          <w:rFonts w:eastAsia="IRNazanin" w:cs="IRNazanin"/>
          <w:color w:val="111111"/>
          <w:sz w:val="28"/>
          <w:szCs w:val="28"/>
          <w:rtl w:val="true"/>
          <w:lang w:bidi="fa-IR"/>
        </w:rPr>
        <w:t>) .</w:t>
      </w:r>
    </w:p>
    <w:p>
      <w:pPr>
        <w:pStyle w:val="Heading4"/>
        <w:numPr>
          <w:ilvl w:val="3"/>
          <w:numId w:val="1"/>
        </w:numPr>
        <w:rPr/>
      </w:pPr>
      <w:bookmarkStart w:id="110" w:name="__RefHeading___Toc194779_3224264995"/>
      <w:bookmarkStart w:id="111" w:name="_Toc41"/>
      <w:bookmarkEnd w:id="110"/>
      <w:r>
        <w:rPr/>
        <w:t>۷</w:t>
      </w:r>
      <w:r>
        <w:rPr>
          <w:rtl w:val="true"/>
        </w:rPr>
        <w:t xml:space="preserve"> </w:t>
      </w:r>
      <w:r>
        <w:rPr>
          <w:rtl w:val="true"/>
        </w:rPr>
        <w:t xml:space="preserve">/ </w:t>
      </w:r>
      <w:r>
        <w:rPr/>
        <w:t>۱۸</w:t>
      </w:r>
      <w:r>
        <w:rPr>
          <w:rtl w:val="true"/>
        </w:rPr>
        <w:t>ديدار عبد اللّه بن مُطيع</w:t>
      </w:r>
      <w:bookmarkEnd w:id="111"/>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از بطنُ الرُّمّه حركت نمود و عبد اللّه بن مُطيع در بازگشت از عراق ، با او ديدار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 تو را از حرم خدا و جدّت ، بيرون آورده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كوفه به من نامه نوشته و از من درخواست كرده اند كه به سوى آنها بيايم ؛ چرا كه به زنده كردن نشانه هاى حق و ميراندن بدعت ها ، اميد بسته 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مطيع</w:t>
      </w:r>
      <w:r>
        <w:rPr>
          <w:rFonts w:eastAsia="Amiri" w:cs="Amiri" w:ascii="Amiri" w:hAnsi="Amiri"/>
          <w:color w:val="111111"/>
          <w:sz w:val="28"/>
          <w:szCs w:val="28"/>
          <w:rtl w:val="true"/>
          <w:lang w:bidi="ar-SA"/>
        </w:rPr>
        <w:t>) .</w:t>
      </w:r>
    </w:p>
    <w:p>
      <w:pPr>
        <w:pStyle w:val="Heading4"/>
        <w:numPr>
          <w:ilvl w:val="3"/>
          <w:numId w:val="1"/>
        </w:numPr>
        <w:rPr/>
      </w:pPr>
      <w:bookmarkStart w:id="112" w:name="__RefHeading___Toc194781_3224264995"/>
      <w:bookmarkStart w:id="113" w:name="_Toc42"/>
      <w:bookmarkEnd w:id="112"/>
      <w:r>
        <w:rPr/>
        <w:t>۷</w:t>
      </w:r>
      <w:r>
        <w:rPr>
          <w:rtl w:val="true"/>
        </w:rPr>
        <w:t xml:space="preserve"> </w:t>
      </w:r>
      <w:r>
        <w:rPr>
          <w:rtl w:val="true"/>
        </w:rPr>
        <w:t xml:space="preserve">/ </w:t>
      </w:r>
      <w:r>
        <w:rPr/>
        <w:t>۱۹</w:t>
      </w:r>
      <w:r>
        <w:rPr>
          <w:rtl w:val="true"/>
        </w:rPr>
        <w:t>توقّف در خُزَيميّه و رويدادهاى آن</w:t>
      </w:r>
      <w:bookmarkEnd w:id="113"/>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عليه السلام حركت كرد تا به خُزَيميّه </w:t>
      </w:r>
      <w:r>
        <w:rPr>
          <w:rStyle w:val="FootnoteAnchor"/>
          <w:rtl w:val="true"/>
        </w:rPr>
        <w:footnoteReference w:id="317"/>
      </w:r>
      <w:r>
        <w:rPr>
          <w:rFonts w:ascii="IRNazanin" w:hAnsi="IRNazanin" w:eastAsia="IRNazanin"/>
          <w:color w:val="111111"/>
          <w:sz w:val="28"/>
          <w:sz w:val="28"/>
          <w:szCs w:val="28"/>
          <w:rtl w:val="true"/>
          <w:lang w:bidi="fa-IR"/>
        </w:rPr>
        <w:t>رسيد و يك شبانه روز ،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خواهرش زينب دختر على عليه السلام ، به او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كه ديشب شنيده ام ، به آگاهى ات برسانم؟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براى انجام دادن كارى بيرون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 اى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 و از سرشك ، لبريز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كه پس از من ، بر اين شهيدان بگِريد ؟ بر گروهى كه مرگ ، آنان را مى رانَد ،بدان جا كه وعده اش تحقّق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انجام مى شود</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نياحة الجنّ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دَعوَةُ الإِمامِ زُهَيرَ بنَ القَينِ لِنُصرَتِهِ في زَرودَالأخبار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زَرودَ </w:t>
      </w:r>
      <w:r>
        <w:rPr>
          <w:rStyle w:val="FootnoteAnchor"/>
          <w:rtl w:val="true"/>
        </w:rPr>
        <w:footnoteReference w:id="318"/>
      </w:r>
      <w:r>
        <w:rPr>
          <w:rFonts w:ascii="Amiri" w:hAnsi="Amiri" w:eastAsia="Amiri" w:cs="Amiri"/>
          <w:color w:val="111111"/>
          <w:sz w:val="28"/>
          <w:sz w:val="28"/>
          <w:szCs w:val="28"/>
          <w:rtl w:val="true"/>
          <w:lang w:bidi="ar-SA"/>
        </w:rPr>
        <w:t xml:space="preserve">، فَنَظَرَ إلى فُسطاطٍ مَضروبٍ ، فَسَأَلَ عَنهُ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حاجّا أقبَلَ مِن مَكَّةَ يُريدُ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القَني اُكَلِّمكَ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أن 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مَعَ زُهَيرٍ زَوجَتُهُ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يَبعَثُ إلَيكَ ابنُ رَسولِ اللّهِ صلى الله عليه و آله فَلا تُجيبُهُ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يَمشي إلَى الحُسَينِ عليه السلام ، فَلَم يَلبَث أنِ انصَرَفَ وقَد أشرَقَ وَجهُهُ ، فَأَمَرَ بِفُسطاطِهِ فَقُلِعَ ، وضُرِبَ إلى لِزقِ فُسطاطِ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فَتَقَدَّمي مَعَ أخيكِ حَتّى تَصِلي إلى مَنزِلِكِ ؛ فَإِنّي قَد وطَّنتُ نَفسي عَلَى المَوتِ مَعَ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لِمَن كانَ مَعَهُ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مِنكُمُ الشَّهادَةَ فَليُقِم ، ومَن كَرِهَها فَليَتَقَدَّم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يُقِم مَعَهُ مِنهُم أحَدٌ ، وخَرَجوا مَعَ المَرأَةِ وأخيها حَتّى لَحِقوا بِالكوفَةِ </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2745_127005"/>
    </w:p>
    <w:p>
      <w:pPr>
        <w:pStyle w:val="BookText"/>
        <w:rPr/>
      </w:pPr>
      <w:bookmarkEnd w:id="114"/>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گرى جنّيان</w:t>
      </w:r>
      <w:r>
        <w:rPr>
          <w:rFonts w:eastAsia="IRNazanin" w:cs="IRNazanin"/>
          <w:color w:val="111111"/>
          <w:sz w:val="28"/>
          <w:szCs w:val="28"/>
          <w:rtl w:val="true"/>
          <w:lang w:bidi="fa-IR"/>
        </w:rPr>
        <w:t>) .</w:t>
      </w:r>
    </w:p>
    <w:p>
      <w:pPr>
        <w:pStyle w:val="Heading4"/>
        <w:numPr>
          <w:ilvl w:val="3"/>
          <w:numId w:val="1"/>
        </w:numPr>
        <w:rPr/>
      </w:pPr>
      <w:bookmarkStart w:id="115" w:name="__RefHeading___Toc194783_3224264995"/>
      <w:bookmarkStart w:id="116" w:name="_Toc43"/>
      <w:bookmarkEnd w:id="115"/>
      <w:r>
        <w:rPr/>
        <w:t>۷</w:t>
      </w:r>
      <w:r>
        <w:rPr>
          <w:rtl w:val="true"/>
        </w:rPr>
        <w:t xml:space="preserve"> </w:t>
      </w:r>
      <w:r>
        <w:rPr>
          <w:rtl w:val="true"/>
        </w:rPr>
        <w:t xml:space="preserve">/ </w:t>
      </w:r>
      <w:r>
        <w:rPr/>
        <w:t>۲۰</w:t>
      </w:r>
      <w:r>
        <w:rPr>
          <w:rtl w:val="true"/>
        </w:rPr>
        <w:t>دعوت امام عليه السلام از زُهَير بن قَين براى يارى كردن او در منزل زَرود</w:t>
      </w:r>
      <w:bookmarkEnd w:id="116"/>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عليه السلام به زَرود </w:t>
      </w:r>
      <w:r>
        <w:rPr>
          <w:rStyle w:val="FootnoteAnchor"/>
          <w:rtl w:val="true"/>
        </w:rPr>
        <w:footnoteReference w:id="320"/>
      </w:r>
      <w:r>
        <w:rPr>
          <w:rFonts w:ascii="IRNazanin" w:hAnsi="IRNazanin" w:eastAsia="IRNazanin"/>
          <w:color w:val="111111"/>
          <w:sz w:val="28"/>
          <w:sz w:val="28"/>
          <w:szCs w:val="28"/>
          <w:rtl w:val="true"/>
          <w:lang w:bidi="fa-IR"/>
        </w:rPr>
        <w:t xml:space="preserve">رسيد و خيمه برافراشته اى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زُهَير بن 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حج رفته بود و از مكّه به كوفه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نزد او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ديدارم بيا تا با تو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ديدار ، سر 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زُهَير كه همراهش بود ،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پيامبر خدا صلى الله عليه و آله ، به سوى تو مى فرستد و تو ، پاسخ نمى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 و به سوى حسين عليه السلام رفت و چيزى نگذشت كه با چهره درخشان ،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دستور داد خيمه اش را بر كندند و آن را در كنار خيمه حسين عليه السلام ، بر پا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برادرت برو تا به منزلت 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جان خود را آماده مرگ در كنار حسين عليه السلام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ياران همراهش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شما شهادت را دوست دارد، بِايستد و هر كس نمى پسندد،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 همراه او نمانْد و همگى با همسر و برادرش رفتند تا به كوفه رسيدند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زُهَيرُ بنُ القَينِ البَجَلِيُّ بِمَكَّةَ ، وكانَ عُثمانِيّا ، فَانصَرَفَ مِن مَكَّةَ مُتَعَجِّلاً ، فَضَمَّهُ الطَّريقُ وحُسَينا عليه السلام ، فَكانَ يُسايِرُهُ ولا يُنازِلُهُ ؛ يَنزِلُ الحُسَينُ عليه السلام في ناحِيَةٍ وزُهَيرٌ في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الحُسَينُ عليه السلام إلَيهِ في إتيانِهِ ، فَأَمَرَتهُ امرَأَتُهُ دَيلَمُ </w:t>
      </w:r>
      <w:r>
        <w:rPr>
          <w:rStyle w:val="FootnoteAnchor"/>
          <w:rtl w:val="true"/>
        </w:rPr>
        <w:footnoteReference w:id="321"/>
      </w:r>
      <w:r>
        <w:rPr>
          <w:rFonts w:ascii="Amiri" w:hAnsi="Amiri" w:eastAsia="Amiri" w:cs="Amiri"/>
          <w:color w:val="111111"/>
          <w:sz w:val="28"/>
          <w:sz w:val="28"/>
          <w:szCs w:val="28"/>
          <w:rtl w:val="true"/>
          <w:lang w:bidi="ar-SA"/>
        </w:rPr>
        <w:t xml:space="preserve">بنتُ عَمرٍو أن يَأتِيَهُ فَأَبى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أيَبعَثُ إلَيكَ ابنُ بِنتِ رَسولِ اللّهِ فَلا تَأتيهِ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إلَيهِ ثُمَّ انصَرَفَ إلى رَحلِهِ ،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فَالحَقي بِأَهلِكِ فَإِنّي لا اُحِبُّ أن يُصيبَكِ بِسَبَبي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مِنكُم أن يَتبَعَني ، وإلّا فَإِنَّهُ آخِرُ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مَعَ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السَّدِّيُّ ، عَن رَجُلٍ مِن بَني فَزارَةَ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زَمَنُ الحَجّاجِ بنِ يوسُفَ ، كُنّا في دارِ الحارِثِ بنِ أبي رَبيعَةَ الَّتي فِي التَّمّارينَ ، الَّتي اُقطِعَت بَعدَ زُهَيرِ بنِ القَينِ ، مِن بَني عَمرِو بنِ يَشكُرَ مِن بَجيلَةَ ، وكانَ أهلُ الشّامِ لا يَدخُلونَها ، فَكُنّا مُختَبِئينَ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عَنكُم حينَ أقبَلتُم مَعَ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زُهَيرِ بنِ القَينِ البَجَلِيِّ ـ حينَ أقبَلنا مِن مَكَّةَ ـ نُسايِرُ الحُسَينَ عليه السلام ، فَلَم يَكُن شَيءٌ أبغَضَ إلَينا مِن أن نُسايِرَهُ في مَنزِلٍ ، فَإِذا سارَ الحُسَينُ عليه السلام تَخَلَّفَ زُهَيرُ بنُ القَينِ ، وإذا نَزَلَ الحُسَينُ عليه السلام تَقَدَّمَ زُهَيرٌ ، حَتّى نَزَلنا يَومَئِذٍ في مَنزِلٍ لَم نَجدِ بُدّا مِن أن نُنازِلَهُ فيهِ ، فَنَزَلَ الحُسَينُ عليه السلام في جانِبٍ ، ونَزَلنا 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جُلوسٌ نَتَغَدّى مِن طَعامٍ لَنا ، إذ أقبَلَ رَسولُ الحُسَينِ عليه السلام حَتّى سَلَّمَ ، ثُمَّ دَخَلَ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بنُ القَينِ ، إنَّ أبا عَبدِ اللّهِ الحُسَينَ بنَ عَلِيٍّ عليه السلام بَعَثَني إلَيكَ لِتَأتِيَهُ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 كُلُّ إنسانٍ ما في يَدِهِ ، حَتّى كَأَنَّنا عَلى رُؤوسِنا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فَحَدَّثَتني دَلهَمُ بِنتُ عَمرٍو امرَأَةُ زُهَيرِ بنِ القَينِ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أيَبعَثُ إلَيكَ ابنُ رَسولِ اللّهِ ثُمَّ لا تأتيهِ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أتَيتَهُ فَسَمِعتَ مِن كَلامِهِ ثُمَّ انصَرَفتَ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زُهَيرُ بنُ القَينِ ، فَما لَبِثَ أن جاءَ مُستَبشِرا قَد أسفَرَ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بِفُسطاطِهِ وثَقَلِهِ ومَتاعِهِ فَقُدِّمَ ، وحُمِلَ إلَى الحُسَينِ عليه السلام ، ثُمَّ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اِلحَقي بِأَهلِكِ ، فَإِنّي لا اُحِبُّ أن يُصيبَكِ مِن سَبَبي إلّا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مِنكُم أن يَتبَعَني ، وإلّا فَإِنَّهُ آخِرُ العَهدِ ، إنّي سَاُحَدِّثُكُم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بَلَنجَرَ </w:t>
      </w:r>
      <w:r>
        <w:rPr>
          <w:rStyle w:val="FootnoteAnchor"/>
          <w:rtl w:val="true"/>
        </w:rPr>
        <w:footnoteReference w:id="323"/>
      </w:r>
      <w:r>
        <w:rPr>
          <w:rFonts w:ascii="Amiri" w:hAnsi="Amiri" w:eastAsia="Amiri" w:cs="Amiri"/>
          <w:color w:val="111111"/>
          <w:sz w:val="28"/>
          <w:sz w:val="28"/>
          <w:szCs w:val="28"/>
          <w:rtl w:val="true"/>
          <w:lang w:bidi="ar-SA"/>
        </w:rPr>
        <w:t xml:space="preserve">، فَفَتَحَ اللّهُ عَلَينا ، وأصَبنا غَنائِمَ ، فَقالَ لَنا سَلمانُ الباهِلِيُّ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أفَرِحتُم بِما فَتَحَ اللّهُ عَلَيكُم ، وأصَبتُم مِنَ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أدرَكتُم شَبابَ آلِ مُحَمَّدٍ فَكونوا أشَدَّ فَرَحا بِقِتالِكُم مَعَهُم مِنكُم بِما أصَبتُم مِنَ الغَنائِمِ ، فَأَمّا أنا ، فَإِنّي أستَودِعُكُمُ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وَاللّهِ ما زالَ في أوَّلِ القَومِ حَتّى قُتِلَ </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زُهَير بن قَين بَجَلى، در مكّه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طرفدار عثمان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 از مكّه رفت و راه ، او و حسين عليه السلام را به هم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حسين عليه السلام مى رفت ؛ ولى با ايشان ، هم منزل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در جايى فرود مى آمد و او در ناحيه 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براى آمدن، در پىِ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دَيلَم دختر عمرو ، از او خواست كه برود ؛ ولى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 پيامبر ، تو را مى خواند ؛ ولى تو به سويش نمى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حسين عليه السلام رفت و به خيمه خود باز گشت،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خويش ، ملحق شو ؛ چون نمى خواهم كه به خاطر من ، جز خوبى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دوست دارد، با من بيايد ، وگر نه اين ، واپسين ديدار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 همراه حسين عليه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سُدّى ، در باره مردى از بنى فَزاره ،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حَجّاج بن يوسف، در خانه حارث بن ابى ربيعه ، در محلّه خرمافروشان بوديم كه پس از زُهَير بن قَين از قبيله بنى عمرو بن يَشْكُر از تيره بَجيله ، به تيول در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شام ، بِدان جا نمى آمدند و ما در آن جا پنهان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فزارى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خودتان ، هنگامى كه با حسين بن على آمديد ، 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زُهَير بن قَين بَجَلى بوديم ـ هنگامى كه از مكّه مى آمديم ـ و با حسين عليه السلام در يك راه بوديم ؛ امّا خوش نداشتيم كه با وى در يك منزلگاه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حسين عليه السلام حركت مى كرد، زُهَير بن قَين ، عقب مى ماند و چون حسين عليه السلام فرود مى آمد، زُهَير حركت مى كرد، تا اين كه به منزلگاهى رسيديم كه به ناچار ، مى بايست با وى در يك جا مى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حسين عليه السلام سويى فرود آمد و ما نيز در سويى ديگر ،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و از غذايى كه داشتيم ، مى خورديم كه فرستاده حسين عليه السلام آمد و سلام گفت 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زُهَير بن 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 حسين بن على ، مرا فرستاده كه پيش وى بيايى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 هر چه به دست داشت، گذاشت ، گويى پرنده بر سرمان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دَلهَم ، دختر عمرو ، همسر زُهَير بن قَين ،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پيامبر خدا ، به سوى تو مى فرستد و نمى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شود اگر بروى و سخن وى را بشنوى و باز آيى؟ زهير بن قَين ، رفت و چيزى نگذشت كه خندان آمد و چهره اش گشاده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تا خيمه و بار و اثاث وى را آوردند و همه به سوى حسين عليه السلام حَمل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طلاق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كسانت برو ، كه نمى خواهم به خاطر من ، به تو بدى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كه مى خواهد، با من بيايد ، وگر نه اين ، واپسين ديدار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داستانى را براى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بَلَنجَر </w:t>
      </w:r>
      <w:r>
        <w:rPr>
          <w:rStyle w:val="FootnoteAnchor"/>
          <w:rtl w:val="true"/>
        </w:rPr>
        <w:footnoteReference w:id="325"/>
      </w:r>
      <w:r>
        <w:rPr>
          <w:rFonts w:ascii="IRNazanin" w:hAnsi="IRNazanin" w:eastAsia="IRNazanin"/>
          <w:color w:val="111111"/>
          <w:sz w:val="28"/>
          <w:sz w:val="28"/>
          <w:szCs w:val="28"/>
          <w:rtl w:val="true"/>
          <w:lang w:bidi="fa-IR"/>
        </w:rPr>
        <w:t>يورش برديم و خدا ، پيروزمان كرد و غنيمت هايى را به دست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باهِلى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پيروزى اى كه خدا نصيبتان كرد و غنيمت هايى كه گرفتيد، خرسنديد؟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جوانان خاندان محمّد صلى الله عليه و آله را يافتيد ، از نبرد در كنار آنان ، خرسندتر باشيد تا از اين غنيمت هايى كه گرفته ايد ؛ امّا من ، شما را به خدا مى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آن ، پيوسته پيشاپيش سپاهيان بود، تا كشته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زُهَيرُ بنُ القَينِ البَجَلِيُّ قَد حَجَّ ، وكانَ عُثمانِيّا ، فَلَمّا عادَ جَمَعَهُمَا الطَّريقُ ، وكانَ يُسايِرُ الحُسَينَ عليه السلام مِن مَكَّةَ ، إلّا أنَّهُ لا يَنزِلُ مَعَهُ ، فَاستَدعاهُ يَوما الحُسَينُ عليه السلام فَشَقَّ عَلَيهِ ذلِكَ ، ثُمَّ أجابَهُ عَلى كُرهٍ ، فَلَمّا عادَ مِن عِندِهِ نَقَلَ ثَقَلَهُ إلى ثَقَلِ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مِنكُم أن يَتبَعَني وإلّا فَإِنَّهُ آخِرُ العَهدِ ، وسَاُحَدِّثُكُم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بَلَنجَرَ ، فَفُتِحَ عَلَينا ، وأصَبنا غَنائِمَ فَفَرِحنا ، وكانَ مَعَنا سَلمانُ الفارِسِيُّ </w:t>
      </w:r>
      <w:r>
        <w:rPr>
          <w:rStyle w:val="FootnoteAnchor"/>
          <w:rtl w:val="true"/>
        </w:rPr>
        <w:footnoteReference w:id="326"/>
      </w: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أدرَكتُم سَيِّدَ شَبابِ أهلِ مُحَمَّدٍ فَكونوا أشَدَّ فَرَحا بِقِتالِكُم مَعَهُ ، بِما أصَبتُمُ اليَومَ مِنَ الغَنائِمِ ، فَأَمّا أنا فَأَستَودِعُكُمُ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طَلَّقَ زَوجَتَهُ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 بِأَهلِكِ ، فَإِنّي لا اُحِبُّ أن يُصيبَكِ في سَبَبي إلّا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 الحُسَينَ عليه السلام حَتّى قُتِلَ مَعَهُ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جَماعَةٌ مِن بَني فَزارَةَ وبَجيلَةَ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زُهَيرِ بنِ القَينِ لَمّا أقبَلنا مِن مَكَّةَ ، فَكُنّا نُسايِرُ الحُسَينَ عليه السلام ، وما شَيءٌ أكرَهَ إلَينا مِن مُسايَرَتِهِ ، لِأَنَّ مَعَهُ نِسوانَهُ ، فَكانَ إذا أرادَ النُّزولَ اعتَزَلناهُ ، فَنَزَلنا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بَعضِ الأَيّامِ نَزَلَ في مَكانٍ ، فَلَم نَجِد بُدّا مِن أن نُنازِلَهُ فيهِ ، فَبَينَما نَحنُ نَتَغَدّى بِطَعامٍ لَنا إذ أقبَلَ رَسولُ الحُسَينِ عليه السلام حَتّى سَلَّمَ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بنُ القَينِ ، إنَّ أبا عَبدِ اللّهِ عليه السلام بَعَثَني إلَيكَ لِتَأتِيَهُ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 كُلُّ إنسانٍ مِنّا ما في يَدِهِ ، حَتّى كَأَنَّما عَلى رُؤوسِنا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زَوجَتُهُ ـ وهِيَ دَيلَمُ بِنتُ عَمرٍو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أَيبعَثُ إلَيكَ ابنُ رَسولِ اللّهِ ثُمَّ لا تَأتيهِ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أتَيتَهُ فَسَمِعتَ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إلَيهِ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أن جاءَ مُستَبشِرا قَد أشرَقَ وَجهُهُ ، فَأَمَرَ بِفُسطاطِهِ فَقُوِّضَ ، وبِثَقَلِهِ ومَتاعِهِ فَحُوِّلَ إلَى الحُسَينِ عليه السلام ، وقالَ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فَإِنّي لا اُحِبُّ أن يُصيبَكِ بِسَبَبي إلّا خَيرٌ ، وقَد عَزَمتُ عَلى صُحبَةِ الحُسَينِ عليه السلام لِأَفدِيَهُ بِروحي ، وأقِيَهُ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أعطاها مالَها ، وسَلَّمَها إلى بَعضِ بَني عَمِّها لِيوصِلَها إلى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إلَيهِ ووَدَّعَتهُ وبَكَت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 أسأَلُكَ أن تَذكُرَني فِي القِيامَةِ عِندَ جَدِّ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مِنكُم أن يَصحَبَني ، وإلّا فَهُوَ آخِرُ العَهدِ مِنّي بِهِ </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زُهَير بن قَين بَجَلى ـ كه از طرفداران عثمان بود ـ ، حج گزارده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مسير، آن دو را به 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مكّه همراه حسين عليه السلام بود ؛ ولى با ايشان ، فرود نمى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حسين عليه السلام او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بر او گران آمد ؛ ولى با ناخرسندى به ايشان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نزد ايشان باز گشت، خيمه گاه و اثاثش را به نزديكى حسين عليه السلام انتقال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مى خواهد، به دنبال من بيايد ، وگر نه اين ، واپسينْ ديدار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داستانى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بَلَنْجَر جنگيديم و پيروز شديم و آن جا را گشوديم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غنايمى را به دست آورديم و شادمان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باهِلى همراه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سَرور جوانان بهشت را دريافتيد، از نبرد همراه او ، شادمان تر باشيد ، از امروز كه غنايمى را فرا چنگ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 شما را به خدا مى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همسرش را طلاق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خويش بپيوند ؛ زيرا من نمى خواهم به خاطر من، آسيبى به تو برسد، مگر نيكويى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همراه حسين عليه السلام شد تا با او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بنى فَزاره و بَجيله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زُهَير بن قَين ، از مكّه برمى گشتيم و با حسين عليه السلام هم سفر بوديم و هم سفرى با او ، بر ما بسيار ناگوار بود ؛ زيرا زنانش همراه او بودند و هر گاه در جايى فرود مى آمد، از او دورى مى جستيم و در ناحيه اى ديگر ، فرود مى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جايى فرود آمد كه چاره اى نداشتيم ، مگر اين كه با او فرود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خوردن غذا بوديم كه فرستاده حسين عليه السلام آمد و بر ما سلام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زُهَير بن 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 مرا فرستاده تا تو به نزدش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 آنچه را در دست داشت، افكند و گويا پرنده بر روى سر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 دَيلَم دختر عمرو ،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پيامبر خدا، پيغام مى دهد و تو نزد او نمى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مى رفتى و به سخنش گوش فرا مى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 نزد ايشان رفت و لَختى نگذشت كه نويديافته، با چهره اى درخشان آمد و فرمان داد تا خيمه و بار و بنه و كالايش را برچينند و به سوى حسين عليه السلام ببرند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طلاق دادم ؛ چون نمى خواهم جز بهره نيكو ، از من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همراهى حسين عليه السلام كرده ام تا جانم را فدايش نمايم و با جان ، از او پاسدارى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دارايىِ همسرش را به او پس داد و او را به برخى پسرعموهايش سپرد كه او را به خانواده اش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سوى او رفت و با او خداحافظى كرد و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برايت خير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در روز رستاخيز ، مرا نزد جدّ حسين ، ياد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دوست دارد، همراهم بيايد ، وگر نه اين ، واپسين ديدار من با اوست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عن عمارة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إبراهيمُ بنُ سَعدٍ ؛ أخبَرَني أنَّهُ كانَ مَعَ زُهَيرِ بنِ القَينِ حينَ صَحِبَ الحُسَينَ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هاهُنا مَشهَدي ، ويَحمِلُ هذا مِن جَسَدي ـ يَعني رَأسَهُ ـ زَحرُ بنُ قَيسٍ ، فَيَدخُلُ بِهِ عَلى يَزيدَ يَرجو نَوالَهُ ، فَلا يُعطيهِ شَيئا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القين</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الإمامةـ به نقل از عمارة بن 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سعد به من خبر داد هنگامى كه زُهَير همراه حسين عليه السلام شد، با وى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اين جا ، شهادتگاه من است و زَحر بن قيس ، اين قسمت بدنم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اميد پاداش ، نزد يزيد مى برد ؛ ولى او چيزى به وى نخواهد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قَين</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أخبارُ نُزولِ الإِمامِ عليه السلام بِالثَّعلَبِيَّةِ </w:t>
      </w:r>
      <w:r>
        <w:rPr>
          <w:rStyle w:val="FootnoteAnchor"/>
          <w:rtl w:val="true"/>
        </w:rPr>
        <w:footnoteReference w:id="330"/>
      </w:r>
      <w:r>
        <w:rPr>
          <w:rFonts w:ascii="Amiri" w:hAnsi="Amiri" w:eastAsia="Amiri" w:cs="Amiri"/>
          <w:color w:val="111111"/>
          <w:sz w:val="28"/>
          <w:sz w:val="28"/>
          <w:szCs w:val="28"/>
          <w:rtl w:val="true"/>
          <w:lang w:bidi="ar-SA"/>
        </w:rPr>
        <w:t xml:space="preserve">الكافي عن الحكم بن عتيبة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رَجُلٌ الحُسَينَ بنَ عَلِيٍّ عليه السلام بِالثَّعلَبِيَّةِ ، وهُوَ يُريدُ كَربَلاءَ ، فَدَخَلَ عَلَيهِ فَسَلَّمَ عَلَيهِ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البِلادِ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أخا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لَقيتُكَ بِالمَدينَةِ لَأَرَيتُكَ أثَرَ جَبرَئيلَ عليه السلام مِن دارِنا ، ونُزولِهِ بِالوَحيِ عَلى جَدّي ، يا أخا أهلِ الكوفَةِ ، أفَمُستَقَى النّاسِ العِلمَ مِن عِندِنا ، فَعَلِموا وَجهِلنا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يَكونُ</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الثَّعلَبِيَّةِ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أصبَحَ ، فَإِذا هُوَ بِرَجُلٍ مِن أهلِ الكوفَةِ يُكَنّى أبا هِرَّةَ الأَزدِيَّ </w:t>
      </w:r>
      <w:r>
        <w:rPr>
          <w:rStyle w:val="FootnoteAnchor"/>
          <w:rtl w:val="true"/>
        </w:rPr>
        <w:footnoteReference w:id="332"/>
      </w:r>
      <w:r>
        <w:rPr>
          <w:rFonts w:ascii="Amiri" w:hAnsi="Amiri" w:eastAsia="Amiri" w:cs="Amiri"/>
          <w:color w:val="111111"/>
          <w:sz w:val="28"/>
          <w:sz w:val="28"/>
          <w:szCs w:val="28"/>
          <w:rtl w:val="true"/>
          <w:lang w:bidi="ar-SA"/>
        </w:rPr>
        <w:t xml:space="preserve">، فَلَمّا أتاهُ سَلَّمَ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مَا الَّذي أخرَجَكَ مِن حَرَمِ اللّهِ وحَرَمِ جَدِّكَ رَسولِ اللّهِ صلى الله عليه و آله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اُمَيَّةَ أخَذوا مالي فَصَبَرتُ ، وشَتَموا عِرضي فَصَبَرتُ ، وطَلَبوا دَمي فَهَرَبتُ ، وَايمُ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لَتَقتُلُنِّي الفِئَةُ الباغِيَةُ ، ولَيُلبِسَنَّهُمُ اللّهُ ذُلّاً شامِلاً ، وسَيفا قاطِعا ، ولَيُسَلِّطَنَّ اللّهُ عَلَيهِم مَن يُذِلُّهُم ، حَتّى يَكونوا أذَلَّ مِن قَومِ سَبَأٍ ؛ إذ مَلَكَتهُمُ امرَأَةٌ مِنهُم ، فَحَكَمَت في أموالِهِم ودِمائِهِم حَتّى أذَلَّتهُم </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2745_127015"/>
    </w:p>
    <w:p>
      <w:pPr>
        <w:pStyle w:val="Heading4"/>
        <w:numPr>
          <w:ilvl w:val="3"/>
          <w:numId w:val="1"/>
        </w:numPr>
        <w:rPr/>
      </w:pPr>
      <w:bookmarkStart w:id="118" w:name="__RefHeading___Toc194785_3224264995"/>
      <w:bookmarkStart w:id="119" w:name="_Toc44"/>
      <w:bookmarkEnd w:id="117"/>
      <w:bookmarkEnd w:id="118"/>
      <w:r>
        <w:rPr/>
        <w:t>۷</w:t>
      </w:r>
      <w:r>
        <w:rPr>
          <w:rtl w:val="true"/>
        </w:rPr>
        <w:t xml:space="preserve"> </w:t>
      </w:r>
      <w:r>
        <w:rPr>
          <w:rtl w:val="true"/>
        </w:rPr>
        <w:t xml:space="preserve">/ </w:t>
      </w:r>
      <w:r>
        <w:rPr/>
        <w:t>۲۱</w:t>
      </w:r>
      <w:r>
        <w:rPr>
          <w:rtl w:val="true"/>
        </w:rPr>
        <w:t>اخبار فرود آمدن امام عليه السلام در ثَعلَبيّه</w:t>
      </w:r>
      <w:bookmarkEnd w:id="119"/>
    </w:p>
    <w:p>
      <w:pPr>
        <w:pStyle w:val="BookText"/>
        <w:rPr/>
      </w:pPr>
      <w:r>
        <w:rPr>
          <w:rStyle w:val="FootnoteAnchor"/>
          <w:rtl w:val="true"/>
        </w:rPr>
        <w:footnoteReference w:id="334"/>
      </w:r>
      <w:r>
        <w:rPr>
          <w:rFonts w:ascii="IRNazanin" w:hAnsi="IRNazanin" w:eastAsia="IRNazanin"/>
          <w:color w:val="111111"/>
          <w:sz w:val="28"/>
          <w:sz w:val="28"/>
          <w:szCs w:val="28"/>
          <w:rtl w:val="true"/>
          <w:lang w:bidi="fa-IR"/>
        </w:rPr>
        <w:t>الكافىـ به نقل از حكم بن عُتَيبه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ثعلبيّه با حسين بن على عليه السلام كه مى خواست به كربلا برود،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كدام سرزمينى؟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كوفه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ـ اى برادر كوفى ـ كه اگر تو را در مدينه ديده بودم ، نشانه جبرئيل عليه السلام را در خانه مان و وحى آوردنش را بر جدّم ، به تو نشان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كه آبشخور دانش مردم ، ما باشيم و اينك ، آنان بدانند و ما ندانيم؟ اين ،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شب را در ثعلبيّه به سر برد و چون بامداد شد، مردى از مردم كوفه با كنيه ابو هِرّه اَزْدى </w:t>
      </w:r>
      <w:r>
        <w:rPr>
          <w:rStyle w:val="FootnoteAnchor"/>
          <w:rtl w:val="true"/>
        </w:rPr>
        <w:footnoteReference w:id="335"/>
      </w:r>
      <w:r>
        <w:rPr>
          <w:rFonts w:ascii="IRNazanin" w:hAnsi="IRNazanin" w:eastAsia="IRNazanin"/>
          <w:color w:val="111111"/>
          <w:sz w:val="28"/>
          <w:sz w:val="28"/>
          <w:szCs w:val="28"/>
          <w:rtl w:val="true"/>
          <w:lang w:bidi="fa-IR"/>
        </w:rPr>
        <w:t xml:space="preserve">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نزد حسين عليه السلام آمد، بر ايشان سلام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تو را از حرم خدا و حرم جدّت پيامبر خدا صلى الله عليه و آله ، بيرون كرده است؟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 اى ابو 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 دارايى ام را گرفتند، بردبارى كردم ، دشنامم دادند ، تاب آوردم و خواستند خونم را بريزند ، گريختم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گروه ستم پيشه ، مرا خواهند كشت و خداوند بر آنان ، خوارىِ گسترده و شمشير بُرّان را مسلّط مى سازد و كسى را بر آنان چيره مى گردانَد كه خوارشان كند تا از مردم سَبَأ ـ كه زنى بر آنان ، حاكم بود و در دارايى و خون هايشان ، بر آنان فرمان راند تا خوارشان ساخت ـ خوارتر باشند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عبداللّه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الرُّهَيمَةَ </w:t>
      </w:r>
      <w:r>
        <w:rPr>
          <w:rStyle w:val="FootnoteAnchor"/>
          <w:rtl w:val="true"/>
        </w:rPr>
        <w:footnoteReference w:id="336"/>
      </w:r>
      <w:r>
        <w:rPr>
          <w:rFonts w:ascii="Amiri" w:hAnsi="Amiri" w:eastAsia="Amiri" w:cs="Amiri"/>
          <w:color w:val="111111"/>
          <w:sz w:val="28"/>
          <w:sz w:val="28"/>
          <w:szCs w:val="28"/>
          <w:rtl w:val="true"/>
          <w:lang w:bidi="ar-SA"/>
        </w:rPr>
        <w:t xml:space="preserve">، فَوَرَدَ عَلَيهِ رَجُلٌ مِن أهلِ الكوفَةِ ، يُكَنّى أبا هَرِمٍ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النَّبِيِّ ، مَا الَّذي أخرَجَكَ مِنَ 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شَتَموا عِرضي فَصَبَرتُ ، وطَلَبوا مالي فَصَبَرتُ ، وطَلَبوا دَمي فَهَرَبتُ ، وَايمُ اللّهِ لَيَقتُلُنّي ، ثُمَّ لَيُلبِسَنَّهُمُ اللّهُ ذُلّاً شامِلاً ، وسَيفا قاطِعا ، ولَيُسَلِّطَنَّ عَلَيهِم مَن يُذِلُّهُم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بحير بن شدّاد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بِنَا الحُسَينُ عليه السلام بِالثَّعلَبِيَّةِ ، فَخَرَجتُ إلَيهِ مَعَ أخي ، فَإِذا عَلَيهِ جُبَّةٌ صَفراءُ ، لَها جَيبٌ في صَدرِها ، فَقالَ لَهُ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بِالسَّوطِ عَلى عَيبَةٍ </w:t>
      </w:r>
      <w:r>
        <w:rPr>
          <w:rStyle w:val="FootnoteAnchor"/>
          <w:rtl w:val="true"/>
        </w:rPr>
        <w:footnoteReference w:id="338"/>
      </w:r>
      <w:r>
        <w:rPr>
          <w:rFonts w:ascii="Amiri" w:hAnsi="Amiri" w:eastAsia="Amiri" w:cs="Amiri"/>
          <w:color w:val="111111"/>
          <w:sz w:val="28"/>
          <w:sz w:val="28"/>
          <w:szCs w:val="28"/>
          <w:rtl w:val="true"/>
          <w:lang w:bidi="ar-SA"/>
        </w:rPr>
        <w:t xml:space="preserve">قَد حَقَبَها </w:t>
      </w:r>
      <w:r>
        <w:rPr>
          <w:rStyle w:val="FootnoteAnchor"/>
          <w:rtl w:val="true"/>
        </w:rPr>
        <w:footnoteReference w:id="339"/>
      </w:r>
      <w:r>
        <w:rPr>
          <w:rFonts w:ascii="Amiri" w:hAnsi="Amiri" w:eastAsia="Amiri" w:cs="Amiri"/>
          <w:color w:val="111111"/>
          <w:sz w:val="28"/>
          <w:sz w:val="28"/>
          <w:szCs w:val="28"/>
          <w:rtl w:val="true"/>
          <w:lang w:bidi="ar-SA"/>
        </w:rPr>
        <w:t xml:space="preserve">خَلفَهُ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كُتُبُ وُجوهِ أهلِ المِصرِ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تاريخ دمشق عن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رَجُلٌ مِن بَني أسَدٍ يُقالُ لَهُ بحيرٌ ـ بَعدَ الخَمسينَ وَالمِئَةِ ـ وكانَ مِن أهلِ الثَّعلَبِيَّةِ ، ولَم يَكُن فِي الطَّريقِ رَجُلٌ أكبَرَ مِنهُ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كُنتَ حينَ مَرَّ بِكُم حُسَينُ بنُ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يَفَعتُ </w:t>
      </w:r>
      <w:r>
        <w:rPr>
          <w:rStyle w:val="FootnoteAnchor"/>
          <w:rtl w:val="true"/>
        </w:rPr>
        <w:footnoteReference w:id="341"/>
      </w:r>
      <w:r>
        <w:rPr>
          <w:rFonts w:ascii="Amiri" w:hAnsi="Amiri" w:eastAsia="Amiri" w:cs="Amiri"/>
          <w:color w:val="111111"/>
          <w:sz w:val="28"/>
          <w:sz w:val="28"/>
          <w:szCs w:val="28"/>
          <w:rtl w:val="true"/>
          <w:lang w:bidi="ar-SA"/>
        </w:rPr>
        <w:t xml:space="preserve">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فَقامَ إلَيهِ أخٌ لي كانَ أكبَرَ مِنّي يُقالُ لَهُ زُهَيرٌ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بِنتِ رَسولٍ اللّهِ صلى الله عليه و آله ، إنّي أراكَ في قِلَّةٍ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الحُسَينُ عليه السلام بِسَوطٍ في يَدِهِ هكَذا ، فَضَرَبَ حَقيبَةً وَراءَهُ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هذِهِ مَملوءَةٌ كُتُبا ، فَكَأَنَّهُ شَدَّ مِن مُنَّةِ </w:t>
      </w:r>
      <w:r>
        <w:rPr>
          <w:rStyle w:val="FootnoteAnchor"/>
          <w:rtl w:val="true"/>
        </w:rPr>
        <w:footnoteReference w:id="342"/>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كَم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سِتَّ عَشرَةَ ومِئَةٍ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استَودَعناهُ طَعاما لَنا ومَتاعا ، فَلَمّا رَجَعنا طَلَبناهُ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طَعاما فَلَعَلَّ الحَيَّ قَد أكَلوهُ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ذَهَبَ طَعامُنا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يَمزَحُ مَعي ، فَأَخرَجَ إلَينا طَعامَنا ومَتاعَنا </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به نقل از عبد اللّه بن منصور، از امام صادق ، از پدرش امام باقر،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حركت كرد تا به رُهَيمه </w:t>
      </w:r>
      <w:r>
        <w:rPr>
          <w:rStyle w:val="FootnoteAnchor"/>
          <w:rtl w:val="true"/>
        </w:rPr>
        <w:footnoteReference w:id="344"/>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مردى كوفى با كنيه ابو هَرِم ،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تو را از مدينه بيرون آورد؟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 اى ابو 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دشنامم دادند ، تاب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دارايى ام را خواستند، تحمّل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خونم را خواستند، گريختم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 آنان را به خوارىِ گسترده و همه جانبه و شمشير بُرّان ، گرفتار مى سازد و كسى را بر آنان چيره مى سازد كه خوارشان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بحير بن شدّاد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ثعلبيّه ، حسين عليه السلام به ما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برادرم به سوى او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 زردى پوشيده بود و در قسمت سينه اش ، جيبى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تازيانه بر جامه دانى كه پشتِ سرش نهاده بود ،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نامه هاى برجستگان مردم كوفه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دمشقـ به نقل از سفيان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بنى اسد، به نام بَحير ـ كه اهل ثعلبيّه بود ـ ، پس از سال يكصد و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ما گزارش كرد و مردى مسن تر از او در 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كه بودى ، هنگامى كه حسين بن على عليه السلام به شما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نوجوانى ، كه تازه به بلوغ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برادر بزرگ ترم به نام زُهَير ، نزد حسين عليه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ميان مردمى اندك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با تازيانه اى كه در دستش بود، چنين اشاره كرد و بر خورجينى كه پشتِ سرش بود ،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خورجين ، آكنده از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او از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پرواى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شده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عمل به خرج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و كالايمان را به او سپرديم و چون باز گشتيم ، آن را از او خواستيم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غذايى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جانداران ، آن را خورده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دريغا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ديديم كه او با من شوخى كرده و غذا و كالايمان را به ما داد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خَبَرُ شَهادَةِ مُسلِمِ بنِ عَقيلٍالإرشاد عن عبد اللّه بن سليمان والمنذر بن المشمعلّ الأسديّين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قَضَينا حَجَّنا ، لَم تَكُن لَنا هِمَّةٌ إلَا اللَّحاقَ بِالحُسَينِ عليه السلام فِي الطَّريقِ ، لِنَنظُرَ ما يَكونُ مِن أمرِهِ ، فَأَقبَلنا تُرقِلُ </w:t>
      </w:r>
      <w:r>
        <w:rPr>
          <w:rStyle w:val="FootnoteAnchor"/>
          <w:rtl w:val="true"/>
        </w:rPr>
        <w:footnoteReference w:id="345"/>
      </w:r>
      <w:r>
        <w:rPr>
          <w:rFonts w:ascii="Amiri" w:hAnsi="Amiri" w:eastAsia="Amiri" w:cs="Amiri"/>
          <w:color w:val="111111"/>
          <w:sz w:val="28"/>
          <w:sz w:val="28"/>
          <w:szCs w:val="28"/>
          <w:rtl w:val="true"/>
          <w:lang w:bidi="ar-SA"/>
        </w:rPr>
        <w:t xml:space="preserve">بِنا نِياقُنا مُسرعَينِ حَتّى لَحِقنا بِزَرودَ ، فَلَمّا دَنَونا مِنهُ ، إذا نَحنُ بِرَجُلٍ مِن أهلِ الكوفَةِ قَد عَدَلَ عَنِ الطَّريقِ حينَ رَأَى الحُسَينَ عليه السلام ، فَوَقَفَ الحُسَينُ عليه السلام كَأَنَّهُ يُريدُهُ ، ثُمَّ تَرَكَهُ ومَضى ، ومَضَينا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أحَدُنا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بِنا إلى هذا لِنَسأَلَهُ ، فَإِنَّ عِندَهُ خَبَرَ الكوفَةِ ، فَمَضَينا حَتَّى انتَهَينا إلَيهِ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أسَدِيٌّ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أسَدِيّانِ ، فَمَن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بَكرُ بنُ فُلانٍ ، وَانتَسَبنا لَهُ ثُمَّ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النّاسِ وَراءَكَ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لَم أخرُج مِنَ الكوفَةِ حَتّى قُتِلَ مُسلِمُ بنُ عَقيلٍ ، وهانِئُ بنُ عُروَةَ ، ورَأَيتُهُما يُجَرّانِ بِأَرجُلِهِما فِي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فَأَقبَلنا حَتّى لَحِقنَا الحُسَينَ صَلَواتُ اللّهِ عَلَيهِ ، فَسايَرناهُ حَتّى نَزَلَ الثَّعلَبِيَّةَ مُمسِيا ، فَجِئناهُ حينَ نَزَلَ ، فَسَلَّمنا عَلَيهِ فَرَدَّ عَلَينَا السَّلامَ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خَبَرا ، إن شِئتَ حَدَّثناكَ عَلانِيَةً وإن شِئتَ سِرّا ، فَنَظَرَ إلَينا وإلى أصحابِهِ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هؤُلاءِ 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الرّاكِبَ الَّذِي استَقبَلتَهُ عَشِيَّ أمسِ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وقَد أرَدتُ مَسأَلَتَهُ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استَبرَأنا لَكَ خَبَرَهُ ، وكَفَيناكَ مَسأَلَتَهُ ، وهُوَ امرُؤٌ مِنّا ذو رَأيٍ وصِدقٍ وعَقلٍ ، وإنَّهُ حَدَّثَنا أنَّهُ لَم يَخرُج مِنَ الكوفَةِ حَتّى قُتِلَ مُسلِمٌ وهانِئٌ ، ورَآهُما يُجَرّانِ فِي السّوقِ بِأَرجُلِهِما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إِنَّـآ إِلَيْهِ رَ جِعُونَ</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رَحمَةُ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 ذلِكَ مِرارا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في نَفسِكَ وأهلِ بَيتِكَ ، إلَا انصَرَفتَ مِن مَكانِكَ هذا ، فَإِنَّهُ لَيسَ لَكَ بِالكوفَةِ ناصِرٌ ولا شيعَةٌ ، بَل نَتَخَوَّفُ أن يَكونوا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بَني عَقيلٍ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 فَقَد قُتِلَ مُسلِمٌ؟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نَرجِعُ حَتّى نُصيبَ ثَأرَنا ، أو نَذوقَ ما ذاقَ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عَلَينَا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العَيشِ بَعدَ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فَعَلِمنا أنَّهُ قَد عَزَمَ رَأيَهُ عَلَى المَسيرِ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وَاللّهِ ما أنتَ مِثلَ مُسلِمِ بنِ عَقيلٍ ، ولَو قَدِمتَ الكوفَةَ لَكانَ النّاسُ إلَيكَ 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ثُمَّ انتَظَرَ حَتّى إذا كانَ السَّحَرُ قالَ لِفِتيانِهِ وغِلمانِهِ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فَاستَقَوا وأكثَروا ثُمَّ ارتَحَلوا ، فَسارَ حَتَّى انتَهى إلى زُبالَةَ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2745_127019"/>
    </w:p>
    <w:p>
      <w:pPr>
        <w:pStyle w:val="Heading4"/>
        <w:numPr>
          <w:ilvl w:val="3"/>
          <w:numId w:val="1"/>
        </w:numPr>
        <w:rPr/>
      </w:pPr>
      <w:bookmarkStart w:id="121" w:name="__RefHeading___Toc194787_3224264995"/>
      <w:bookmarkStart w:id="122" w:name="_Toc45"/>
      <w:bookmarkEnd w:id="120"/>
      <w:bookmarkEnd w:id="121"/>
      <w:r>
        <w:rPr/>
        <w:t>۷</w:t>
      </w:r>
      <w:r>
        <w:rPr>
          <w:rtl w:val="true"/>
        </w:rPr>
        <w:t xml:space="preserve"> </w:t>
      </w:r>
      <w:r>
        <w:rPr>
          <w:rtl w:val="true"/>
        </w:rPr>
        <w:t xml:space="preserve">/ </w:t>
      </w:r>
      <w:r>
        <w:rPr/>
        <w:t>۲۲</w:t>
      </w:r>
      <w:r>
        <w:rPr>
          <w:rtl w:val="true"/>
        </w:rPr>
        <w:t>خبر شهادت مسلم بن عقيل</w:t>
      </w:r>
      <w:bookmarkEnd w:id="122"/>
    </w:p>
    <w:p>
      <w:pPr>
        <w:pStyle w:val="BookText"/>
        <w:rPr/>
      </w:pPr>
      <w:r>
        <w:rPr>
          <w:rFonts w:ascii="IRNazanin" w:hAnsi="IRNazanin" w:eastAsia="IRNazanin"/>
          <w:color w:val="111111"/>
          <w:sz w:val="28"/>
          <w:sz w:val="28"/>
          <w:szCs w:val="28"/>
          <w:rtl w:val="true"/>
          <w:lang w:bidi="fa-IR"/>
        </w:rPr>
        <w:t>الإرشادـ به نقل از عبد اللّه بن سليمان اسدى و مُنذِر بن مُشمَعِل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 گزارديم، قصدى جز پيوستن به حسين عليه السلام نداشتيم، تا بنگريم كارش به كجا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شتاب ، بر شتران رانديم تا به زَرود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شديم، مردى كوفى را ديديم كه هنگامى كه حسين عليه السلام را ديده بود ، راهش را كج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عليه السلام ايستاده بود، گويى كه مى خواهد او را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حسين عليه السلام را رها كرد و رفت و ما به سوى او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ما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برويم و از او بپرسيم ؛ چون از كوفه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تا به او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قبيله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اسدى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بَكر فرزند فلانى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خود را معرّفى كرديم و سپس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خبرهاى مردم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كوفه بيرون نيامده بودم كه مسلم بن عقيل و هانى بن عروه كشته شدند و ديدم كه از طرف پاهايشان ، در بازار كشيده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تا به حسين عليه السلام ـ كه درود خدا بر او باد ـ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همراهى كرديم تا اين كه شب در ثعلبيّه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فرود آمد ، نزد او آمديم و بر وى سلام كرديم و پاسخ سلام ما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خبرى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 آشكارا ، و اگر دوست دارى ، پنهانى آن را برايت نقل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و يارانش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اينان ، چيزى پنهان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سوارى را كه ديشب آمد، ديدى؟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خواستم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ما خبرش را از او گرفتيم و نياز به پرسش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هم تيره ما ، صاحب نظر ، راستگو و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خبر داد كه پس از شهادت مسلم و هانى ، از كوفه بيرون آمده و آنان را ديده است كه در بازار از طرف پاهايشان ، بر زمين كشيده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لِلَّهِ وَ إِنَّـآ إِلَيْهِ رَ 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خدا بر آن دو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بار ، اين جمله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 جان خود و خانواده ات را درياب و از اين جا باز گرد ؛ چرا كه در كوفه ، يار و پيروى ندارى ؛ بلكه مى ترسيم بر ضدّ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فرزندان عقيل نگريست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نظرتان چيست؟ مسلم ، كشته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برنمى گرديم تا انتقام بگيريم و يا آنچه را او چشيد ، بچشيم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رو به ما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اينان ، زندگى، خيرى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دانستيم كه تصميم و نظر او ، بر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برايت خير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مانند مسلم بن عقيل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كوفه وارد شوى ، مردم به سوى تو مى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خاموش شد و در انتظار ماند ، تا بامداد كه به جوانان و نوجوانانش 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بسيار برداريد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آب بسيار برداشتند و سپس كوچيدند تا به زُباله </w:t>
      </w:r>
      <w:r>
        <w:rPr>
          <w:rStyle w:val="FootnoteAnchor"/>
          <w:rtl w:val="true"/>
        </w:rPr>
        <w:footnoteReference w:id="349"/>
      </w:r>
      <w:r>
        <w:rPr>
          <w:rFonts w:ascii="Amiri" w:hAnsi="Amiri" w:eastAsia="Amiri" w:cs="Amiri"/>
          <w:color w:val="111111"/>
          <w:sz w:val="28"/>
          <w:sz w:val="28"/>
          <w:szCs w:val="28"/>
          <w:rtl w:val="true"/>
          <w:lang w:bidi="ar-SA"/>
        </w:rPr>
        <w:t>رسيدند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تاريخ الطبري عن أبي مخنف عن قدامة بن سعيد بن زائدة بن قدامة الثقفيـ في ذِكرِ ماجَرى عَلى مُسلِمِ بنِ عَقيلٍ وأسرِهِ عَلى يَدِ مُحَمَّدِ بنِ الأَشعَثِ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مُحَمَّدِ بنِ الأَشعَثِ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إنّي أراكَ وَاللّهِ سَتَعجِزُ عَن أماني ، فَهَل عِندَكَ خَيرٌ ؟ تَستَطيعُ أن تَبعَثَ مِن عِندِكَ رَجُلاً عَلى لِساني يُبَلِّغُ حُسَينا ـ فَإِنّي لا أراهُ إلّا قَد خَرَجَ إلَيكُمُ اليَومَ مُقبِلاً ، أو هُوَ يَخرُجُ </w:t>
      </w:r>
      <w:r>
        <w:rPr>
          <w:rStyle w:val="FootnoteAnchor"/>
          <w:rtl w:val="true"/>
        </w:rPr>
        <w:footnoteReference w:id="350"/>
      </w:r>
      <w:r>
        <w:rPr>
          <w:rFonts w:ascii="Amiri" w:hAnsi="Amiri" w:eastAsia="Amiri" w:cs="Amiri"/>
          <w:color w:val="111111"/>
          <w:sz w:val="28"/>
          <w:sz w:val="28"/>
          <w:szCs w:val="28"/>
          <w:rtl w:val="true"/>
          <w:lang w:bidi="ar-SA"/>
        </w:rPr>
        <w:t xml:space="preserve">غَدا هُوَ وأهلُ بَيتِهِ ، وإنَّ ماتَرى مِن جَزَعي لِذلِكَ ـ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عَقيلٍ بَعَثَني إلَيكَ ، وهُوَ في أيدِي القَومِ أسيرٌ ، لا يَرى أن تَمشِيَ حَتّى تُقتَلَ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بِأَهلِ بَيتِكَ ، ولا يَغُرُّكَ أهلُ الكوفَةِ ؛ فَإِنَّهُم أصحابُ أبيكَ الَّذي كانَ يَتَمَنّى فِراقَهُم بِالمَوتِ أوِ القَتلِ ؛ إنَّ أهلَ الكوفَةِ قَد كَذَّبوكَ وكَذَّبوني ، ولَيسَ لِمُكَذَّبٍ رَأيٌ ؛ فَقالَ ابنُ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لَأَفعَلَنَّ ، ولَاُعلِمَنَّ ابنَ زِيادٍ أنّي قَد أمَّنتُكَ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جَعفَرُ بنُ حُذَيفَةَ الطائِيُّ ـ وقَد عَرَفَ سَعيدُ بنُ شَيبانَ الحَديثَ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مُحَمَّدُ بنُ الأَشعَثِ إياسَ بنَ العَثِلِ الطائِيَّ مِن بَني مالِكِ بنِ عَمرِو بنِ ثُمامَةَ ـ وكانَ شاعِرا ـ وكانَ لِمُحَمَّدٍ زَوّارا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حُسَينا فَأَبلِغهُ هذَا الكِتابَ ، وكَتَبَ فيهِ الَّذي أمَرَهُ ابنُ عَقيلٍ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زادُكَ وجَهازُكَ ومُتعَةٌ لِعِيالِكَ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لي بِراحِلَةٍ ؛ فَإِنَّ راحِلَتي قَد أنضَيتُها </w:t>
      </w:r>
      <w:r>
        <w:rPr>
          <w:rStyle w:val="FootnoteAnchor"/>
          <w:rtl w:val="true"/>
        </w:rPr>
        <w:footnoteReference w:id="35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راحِلَةٌ فَاركَبها بِرَحلِها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فَاستَقبَلَهُ بِزُبالَةَ ، لِأَربَعِ لَيالٍ ، فَأَخبَرَهُ الخَبَرَ ، وبَلَّغَهُ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حُمَّ </w:t>
      </w:r>
      <w:r>
        <w:rPr>
          <w:rStyle w:val="FootnoteAnchor"/>
          <w:rtl w:val="true"/>
        </w:rPr>
        <w:footnoteReference w:id="352"/>
      </w:r>
      <w:r>
        <w:rPr>
          <w:rFonts w:ascii="Amiri" w:hAnsi="Amiri" w:eastAsia="Amiri" w:cs="Amiri"/>
          <w:color w:val="111111"/>
          <w:sz w:val="28"/>
          <w:sz w:val="28"/>
          <w:szCs w:val="28"/>
          <w:rtl w:val="true"/>
          <w:lang w:bidi="ar-SA"/>
        </w:rPr>
        <w:t xml:space="preserve">نازِلٌ ، وعِندَ اللّهِ نَحتَسِبُ أنفُسَنا وفَسادَ اُمَّتِنا </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مِخنَف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قدامة بن سعيد بن زائدة بن قدامه ثقفى ، در باره رفتار محمّد بن اشعث با مسلم بن عقيل و اسارت وى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مسلم ، رو به محمّد بن اشعث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مى بينم از امان دادن به من ، ناتوانى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خيرى در تو هست؟ آيا مى توانى يكى را بفرستى كه از زبان من براى حسين عليه السلام پيغام ببرد ـ چرا كه مى دانم امروز با خاندان خويش به سوى شما روان شده، يا فردا روان مى شود و اين نگرانى و اندوهى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وجود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بينى ، به سبب آن است ـ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عقيل ، مرا پيش تو فرستاد ، در حالى كه به دست اين قوم ، اسير بود و مى دانست كه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خاندان خويش ، 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كوفه ، فريبت ندهند ، كه آنان، همان ياران پدرت هستند كه آرزوى جدايى از آنها را با مرگ يا كشته شدن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 تو را و مرا تكذيب كردند و كسى كه تكذيب شد ، رأيش 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چنين مى كنم و به ابن زياد نيز مى گويم كه به تو امان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حُذَيفه طايى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ـ و سعيد بن شيبان نيز اين گزارش را مى دانست ـ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اِياس بن عَثِلِ طايى ، از قبيله بنى مالك بن عمرو بن ثُمامه، را ـ كه مردى شاعرپيشه بود و با محمّد ، رفت و آمد داشت ـ ، فرا خواند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حسين برو و اين نامه 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 ، سخنانى را كه ابن عقيل به او گفته بود ، نوشت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توشه و اين ، لوازم سفر و اين هم از آنِ خانواده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مَركبم كو ؟ به راستى كه مَركب خودم ،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مركب و 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اِياس رفت و پس از چهار شبانه روز، حسين عليه السلام را در منزلگاه زُباله ديد و خبر را به وى گفت و نامه را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مقدّر است ، همان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خويش و تباهى امّت را به خدا وا مى گذاريم</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رَحَلَ الحُسَينُ عليه السلام مِن زَرودَ تَلَقّاهُ رَجُلٌ مِن بَني أسَدٍ ، فَسَأَلَهُ عَنِ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أخرُج مِنَ الكوفَةِ حَتّى قُتِلَ مُسلِمُ بنُ عَقيلٍ وهانِئُ بنُ عُروَةَ ، ورَأَيتُ الصِّبيانَ يَجُرّونَ بِأَرجُلِهِما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إِنَّـآ إِلَيْهِ رَ جِعُونَ</w:t>
      </w:r>
      <w:r>
        <w:rPr>
          <w:rFonts w:eastAsia="Amiri" w:cs="Amiri" w:ascii="Amiri" w:hAnsi="Amiri"/>
          <w:color w:val="111111"/>
          <w:sz w:val="28"/>
          <w:szCs w:val="28"/>
          <w:rtl w:val="true"/>
          <w:lang w:bidi="ar-SA"/>
        </w:rPr>
        <w:t xml:space="preserve">» ! </w:t>
      </w:r>
      <w:r>
        <w:rPr>
          <w:rStyle w:val="FootnoteAnchor"/>
          <w:rtl w:val="true"/>
        </w:rPr>
        <w:footnoteReference w:id="354"/>
      </w:r>
      <w:r>
        <w:rPr>
          <w:rFonts w:ascii="Amiri" w:hAnsi="Amiri" w:eastAsia="Amiri" w:cs="Amiri"/>
          <w:color w:val="111111"/>
          <w:sz w:val="28"/>
          <w:sz w:val="28"/>
          <w:szCs w:val="28"/>
          <w:rtl w:val="true"/>
          <w:lang w:bidi="ar-SA"/>
        </w:rPr>
        <w:t xml:space="preserve">عِندَ اللّهِ نَحتَسِبُ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يَابنَ رَسولِ اللّهِ في نَفسِكَ ، وأنفُسِ أهلِ بَيتِكَ هؤُلاءِ الَّذينَ نَراهُم مَعَكَ ، اِنصَرِف إلى مَوضِعِكَ ودَعِ المَسيرَ إلَى الكوفَةِ ، فَوَاللّهِ ما لَكَ بِها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بَنو عَقيلٍ ـ وكانوا مَعَهُ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فِي العَيشِ بَعدَ أخينا مُسلِمٍ حاجَةٌ ، ولَسنا بِراجِعينَ حَتّى نَموتَ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خَيرٌ فِي العَيشِ بَعدَ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 فَلَمّا وافى زُبالَةَ وافاهُ بِها رَسولُ مُحَمَّدِ بنِ الأَشعَثِ وعُمَرَ بنِ سَعدٍ بِما كانَ سَأَلَهُ مُسلِمٌ أن يَكتُبَ بِهِ إلَيهِ مِن أمرِهِ ، وخِذلانِ أهلِ الكوفَةِ إيّاهُ ، بَعدَ أن بايَعوهُ ، وقَد كانَ مُسلِمٌ سَأَلَ مُحَمَّدَ بنَ الأَشعَثِ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الكِتابَ استَيقَنَ بِصِحَّةِ الخَبَرِ ، وأفظَعَهُ قَتلُ مُسلِمِ بنِ عَقيلٍ وهانِئِ بنِ عُروَةَ ، ثُمَّ أخبَرَهُ الرَّسولُ بِقَتلِ قَيسِ بنِ مُسهِرٍ رَسولِهِ الَّذي وَجَّهَهُ مِن بَطنِ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صَحِبَهُ قَومٌ مِن مَنازِلِ الطَّريقِ ، فَلَمّا سَمِعوا خَبَرَ مُسلِمٍ ، وقَد كانوا ظَنّوا أنَّهُ يَقدَمُ عَلى أنصارٍ وعَضُدٍ ، تَفَرَّقوا عَنهُ ، ولَم يَبقَ مَعَهُ إلّا خاصَّتُهُ </w:t>
      </w:r>
      <w:r>
        <w:rPr>
          <w:rFonts w:eastAsia="Amiri" w:cs="Amiri" w:ascii="Amiri" w:hAnsi="Amiri"/>
          <w:color w:val="111111"/>
          <w:sz w:val="28"/>
          <w:szCs w:val="28"/>
          <w:rtl w:val="true"/>
          <w:lang w:bidi="ar-SA"/>
        </w:rPr>
        <w:t xml:space="preserve">. </w:t>
      </w:r>
      <w:r>
        <w:rPr>
          <w:rStyle w:val="FootnoteAnchor"/>
          <w:rtl w:val="true"/>
        </w:rPr>
        <w:footnoteReference w:id="35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چون از زَرود حركت كرد، مردى از بنى اسد را ديد و از او در باره اخبار كوفه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كوفه بيرون نيامده بودم كه مسلم بن عقيل و هانى بن عروه كشته شدند و خودم ديدم كه كودكان ، پاهاى آن دو را گرفته بودند و بر زمين مى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لِلَّهِ وَ إِنَّـآ إِلَيْهِ رَ 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هاى خود را به خداوند ، وا مى گذاريم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به امام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مى دهم كه جان خود را و جان هاى خاندانت را كه همراه تو مى بينم ، حفظ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خود ، برگرد و رفتن به كوفه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در آن شهر ، براى تو ياورى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عقيل ـ كه همراه حسين عليه السلام بودند 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پس از مرگ برادرمان مسلم ، نيازى به زندگى نيست و هرگز باز نمى گرديم تا كشته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ايشان، خيرى در زندگى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 حركت كرد و چون به منزل زُباله رسيد، فرستاده محمّد بن اشعث و عمر بن سعد ـ كه او را به درخواست مسلم ، با نامه اى حاكى از بى وفايى و پيمان شكنىِ مردم كوفه بعد از بيعتشان ، گسيل داشته بودند ـ ،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چون آن نامه را خواند، به درستىِ خبر كشته شدن مسلم و هانى ، يقين كرد و سخت اندوهگين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 خبر كشته شدن قيس بن مُسهِر را هم داد ؛ همان پيكى كه امام عليه السلام او را از بطن الرُّمّه،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ساكنان منزل هاى ميان راه كه به امام عليه السلام پيوسته بودند و مى پنداشتند امام عليه السلام پيش ياران و پيروان خود خواهد رفت، چون اين خبر را شنيدند، پراكنده شدند و كسى جز ياران خاصّ حسين عليه السلام ، باقى نماند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الحُسَينَ عليه السلام ومَن مَعَهُ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المُعنِقةِ بنِ رُودٍ ، فَأَخبَرَهُم بِمَقتَلِ مُسلِمِ بنِ عَقيلٍ وهانِئٍ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رَأَيتُهُما يُجَرّانِ بِأَرجُلِهِما فِي السّوقِ ، فَطَلَبَ إلَى الحُسَينِ عليه السلام فِي الاِنصِرافِ ، فَوَثَبَ بَنو عَقيلٍ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نَنصَرِفُ حَتّى نُدرِكَ ثَأرَنا ، أو نَذوقَ ماذاقَ أخونا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ماخَيرٌ فِي العَيشِ بَعدَ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أنَّهُ قَد عَزَمَ رَأيَهُ عَلَى المَسيرِ ، فَقالَ لَهُ عَبدُ اللّهِ بنُ سُلَيمٍ وَالمَدَرِيُّ بنُ الشِّمعَلِ الأَسَدِيّانِ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رَحِمَكُمَا اللّهُ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الحُسَينَ بنَ عَلِيٍّ عليه السلام بِأَنَّ مُسلِمَ بنَ عَقيلٍ قَد قُتِلَ ، وذلِكَ أنَّهُ قَدِمَ عَلَيهِ رَجُلٌ مِن أهلِ الكوفَةِ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 وما خَرَجتُ مِنها حَتّى نَظَرتُ مُسلِمَ بنَ عَقيلٍ وهانِئَ بنَ عُروَةَ المَذحِجِيَّ ـ رَحِمَهُمَا اللّهُ ـ قَتيلَينِ مَصلوبَينِ مُنَكَّسَينِ في سوقِ القَصّابينَ ، وقَد وُجِّهَ بِرَأسَيهِما إلى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فَاستَعبَرَ الحُسَينُ عليه السلام باكِيا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إِنَّـآ إِلَيْهِ رَ جِعُونَ</w:t>
      </w:r>
      <w:r>
        <w:rPr>
          <w:rFonts w:eastAsia="Amiri" w:cs="Amiri" w:ascii="Amiri" w:hAnsi="Amiri"/>
          <w:color w:val="111111"/>
          <w:sz w:val="28"/>
          <w:szCs w:val="28"/>
          <w:rtl w:val="true"/>
          <w:lang w:bidi="ar-SA"/>
        </w:rPr>
        <w:t xml:space="preserve">» ! </w:t>
      </w:r>
      <w:r>
        <w:rPr>
          <w:rStyle w:val="FootnoteAnchor"/>
          <w:rtl w:val="true"/>
        </w:rPr>
        <w:footnoteReference w:id="35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نام بَكر بن معنقة بن رود، با حسين عليه السلام و همراهانش ديدار كرد و شهادت مسلم بن عقيل و هانى را به او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ديدم كه از طرف پاهايشان ، در بازار كشيده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حسين عليه السلام خواست كه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عقيل،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باز نمى گرديم، تا وقتى كه انتقام خود را بگيريم ، يا آنچه را برادرمان چشيد ، بچشيم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اينان، خيرى در زندگى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شد كه او تصميم به رفتن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سُلَيم اسدى و مَدَرى بن شِمْعَل اسدى،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برايت خير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هم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هر دوى شما را رحمت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حسين بن على عليه السلام خبر رسيد كه مسلم بن عقيل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هنگامى بود كه مردى كوفى بر او وارد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آمده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بيرون بيايم ، مسلم بن عقيل و هانى بن عروه مَذْحِجى را ـ كه رحمت خدا بر آن دو باد ـ ، كشته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آويخته بر صليب از طرف پاها در بازار قصّابان ديدم كه سرشان را براى يزيد ،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سخت گريست و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لِلَّهِ وَ إِنَّـآ إِلَيْهِ رَ جِعُونَ</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وبَلَغَ الحُسَينَ عليه السلام قَتلُ مُسلِمٍ وهانِئٍ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بَنو عَقيلٍ 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بِحينِ رُجوعٍ ، وحَرَّضوهُ عَلَى 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حُسَينٌ عليه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تَرَونَ ما يَأتينا ، وما أرَى القَومَ إلّا سَيَخذُلونَنا ؛ فَمَن أحَبَّ أن يَرجِعَ فَليَرجِع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عَنهُ مَن صاروا إلَيهِ في طَريقِهِ ، وبَقِيَ في أصحابِهِ الَّذينَ خَرَجوا مَعَهُ مِن مَكَّةَ ، ونُفَيرٍ قَليلٍ مِن صَحبِهِ فِي الطَّريقِ ، فَكانَت خَيلُهُمُ اثنَينِ وثَلاثينَ فَرَسا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الحُسَينُ عليه السلام يُريدُ العِراقَ ، فَلَمّا بَلَغَ القُطقُطانَةَ </w:t>
      </w:r>
      <w:r>
        <w:rPr>
          <w:rStyle w:val="FootnoteAnchor"/>
          <w:rtl w:val="true"/>
        </w:rPr>
        <w:footnoteReference w:id="359"/>
      </w:r>
      <w:r>
        <w:rPr>
          <w:rFonts w:ascii="Amiri" w:hAnsi="Amiri" w:eastAsia="Amiri" w:cs="Amiri"/>
          <w:color w:val="111111"/>
          <w:sz w:val="28"/>
          <w:sz w:val="28"/>
          <w:szCs w:val="28"/>
          <w:rtl w:val="true"/>
          <w:lang w:bidi="ar-SA"/>
        </w:rPr>
        <w:t xml:space="preserve">أتاهُ الخَبَرُ بِقَتلِ مُسلِمِ بنِ عَقيلٍ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الحُسَينُ عليه السلام حَتّى بَلَغَ زُبالَةَ ، فَأَتاهُ فيها خَبَرُ مُسلِمِ بنِ عَقيلٍ ، فَعَرَفَ بِذلِكَ جَماعَةٌ مِمَّن تَبِعَهُ ، فَتَفَرَّقَ عَنهُ أهلُ الأَطماعِ وَالاِرتِيابِ ، وبَقِيَ مَعَهُ أهلُهُ وخِيارُ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وَارتَجَّ المَوضِعُ بِالبُكاءِ وَالعَويلِ لِقَتلِ مُسلِمِ بنِ عَقيلٍ ، وسالَتِ الدُّموعُ عَلَيهِ كُلَّ مَسيلٍ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الحُسَينَ عليه السلام سارَ قاصِدا لِما دَعاهُ اللّهُ إلَيهِ ، فَلَقِيَهُ الفَرَزدَقُ </w:t>
      </w:r>
      <w:r>
        <w:rPr>
          <w:rStyle w:val="FootnoteAnchor"/>
          <w:rtl w:val="true"/>
        </w:rPr>
        <w:footnoteReference w:id="361"/>
      </w:r>
      <w:r>
        <w:rPr>
          <w:rFonts w:ascii="Amiri" w:hAnsi="Amiri" w:eastAsia="Amiri" w:cs="Amiri"/>
          <w:color w:val="111111"/>
          <w:sz w:val="28"/>
          <w:sz w:val="28"/>
          <w:szCs w:val="28"/>
          <w:rtl w:val="true"/>
          <w:lang w:bidi="ar-SA"/>
        </w:rPr>
        <w:t xml:space="preserve">فَسَلَّمَ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كَيفَ تَركَنُ إلى أهلِ الكوفَةِ ، وهُمُ الَّذينَ قَتَلُوا ابنَ عَمِّكَ مُسلِمَ بنَ عَقيلٍ وشيعَتَهُ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فَاستَعبَرَ الحُسَينُ عليه السلام باكِيا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صارَ إلى رَوحِ اللّهِ ورَيحانِهِ ، وتَحِيَّتِهِ ورِضوانِهِ ، أما إنَّهُ قَد قَضى ما عَلَيهِ وبَقِيَ ما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تَكُنِ الدُّنيا تُعَدُّ نَفيسَةًفَإِنَّ ثَوابَ اللّهِ أعلى وأنبَلُ وإن تَكُنِ الأَبدانُ لِلمَوتِ اُنشِئَتفَقَتلُ امرِئٍ بِالسَّيفِ فِي اللّهِ أفضَلُ وإن تَكُنِ الأَرزاقُ قَسما مُقَدَّرافَقِلَّةُ حِرصِ المَرءِ فِي السَّعيِ أجمَلُ وإن تَكُنِ الأَموالُ لِلتَّركِ جَمعُهافَما بالُ مَتروكٍ بِهِ المَرءُ يَبخَلُ </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شهادت مسلم و هانى ، به حسين عليه السلام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عقيل به حسين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هنگام بازگشت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او را بر رفتن ، تشويق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بينيد آنچه را كه براى ما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مردم ، ما را تنها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دوست دارد ، برگردد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در راه ، همراه او شده بودند، باز گشتند و يارانى كه با او از مكّه آمده بودند و نيز شمارِ اندكى از كسانى كه در ميانه راه ، همراهش شده بودند،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آنها ،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به سوى عراق ،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قُطْقُطانه </w:t>
      </w:r>
      <w:r>
        <w:rPr>
          <w:rStyle w:val="FootnoteAnchor"/>
          <w:rtl w:val="true"/>
        </w:rPr>
        <w:footnoteReference w:id="363"/>
      </w:r>
      <w:r>
        <w:rPr>
          <w:rFonts w:ascii="Amiri" w:hAnsi="Amiri" w:eastAsia="Amiri" w:cs="Amiri"/>
          <w:color w:val="111111"/>
          <w:sz w:val="28"/>
          <w:sz w:val="28"/>
          <w:szCs w:val="28"/>
          <w:rtl w:val="true"/>
          <w:lang w:bidi="ar-SA"/>
        </w:rPr>
        <w:t>رسيد، خبر شهادت مسلم بن عقيل را دريافت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حركت كرد تا به زُباله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خبر شهادت مسلم را دريافت كرد و شمارى از پيروانش ، اين مطلب را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آزمندان و دو دلان ، از گِرد او پراكنده شدند و خانواده و ياران خوبش ، همراه او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آن جا براى شهادت مسلم بن عقيل ، از گريه و فرياد ، به لرزه در آمد و اشك ها چون سيل ، جارى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حسين عليه السلام به آهنگ آنچه خدا او را بِدان خوانده بود ،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فَرَزدَق </w:t>
      </w:r>
      <w:r>
        <w:rPr>
          <w:rStyle w:val="FootnoteAnchor"/>
          <w:rtl w:val="true"/>
        </w:rPr>
        <w:footnoteReference w:id="364"/>
      </w:r>
      <w:r>
        <w:rPr>
          <w:rFonts w:ascii="IRNazanin" w:hAnsi="IRNazanin" w:eastAsia="IRNazanin"/>
          <w:color w:val="111111"/>
          <w:sz w:val="28"/>
          <w:sz w:val="28"/>
          <w:szCs w:val="28"/>
          <w:rtl w:val="true"/>
          <w:lang w:bidi="fa-IR"/>
        </w:rPr>
        <w:t xml:space="preserve">به ديدارش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مردم كوفه اعتماد مى كنى ، در حالى كه پسرعمويت مسلم بن عقيل و يارانش را كشتند؟ سرشك از ديده حسين عليه السلام سرازير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مسلم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سوى نسيم رحمت و درود و خشنودىِ خدا، شتافت و آنچه بر عهده او بود، انجام داد و ما مانده ايم و وظيفه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چنين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دنيا ، گران بها شمرده مى شود ،پاداش خدا ، برتر و برجسته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پيكرها براى مرگ ، آفريده شده اند ،كشته شدن مرد با شمشير در راه خدا ، برترين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روزى ها در تقدير و پخش شده اند ،آزمندىِ كمتر مرد در كوشش ، زيباتر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دارايى ها براى وا نهادن گرد مى آيند ،چرا انسان به وا نهاده ، بخل بورزد ؟</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 الحُسَينُ عليه السلام القادِسِيَّةَ ، لَقِيَهُ الحُرُّ بنُ يَزيدَ التَّميمِيُّ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يَابنَ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هذَا المِصرَ ، فَعَرَّفَهُ بِقَتلِ مُسلِمٍ ، وما كانَ مِن خَبَرِهِ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ملاحظةتدلّ الروايات التي مرّت بنا على أنّ أحداث الكوفة كانت قد بلغت الإمام في دار زرود ، أو ثعلبية ، قبل وصول الرسول من الكوفة ، والذي كان على مايبدو مكلّفاً من جانب ابن زياد بإبلاغ الإمام عليه السلام بخبر مقتل مسلم عليه السلام بناءً على وصيّته ، وبهدف ثني الإمام عن عزمه على الذهاب إلى الكوفة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حسين عليه السلام به قادسيّه رسيد، حُرّ بن يزيد تميمى ، به او رسيد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روى ، اى فرزند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كشته شدن مسلم و ماجراهاى آن را به حسين عليه السلام گوشزد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نكتهگزارش هاى ارائه شده ، نشان مى دهند كه پيش از رسيدن قاصد كوفه ـ كه به ظاهر ، بنا بر وصيّت مسلم عليه السلام و در واقع ، براى منصرف كردن امام عليه السلام از رفتن به كوفه فرستاده شده بود و حامل خبر كشته شدن مسلم عليه السلام از طرف ابن زياد براى امام عليه السلام بود ـ ، حوادث كوفه، در منزل زَرود يا ثَعلَبيّه به اطّلاع امام عليه السلام رسيده بود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خَبَرُ شَهادَةِ عَبدِ اللّهِ بنِ يَقطُرَ في زُبالَةَ </w:t>
      </w:r>
      <w:r>
        <w:rPr>
          <w:rStyle w:val="FootnoteAnchor"/>
          <w:rtl w:val="true"/>
        </w:rPr>
        <w:footnoteReference w:id="366"/>
      </w:r>
      <w:r>
        <w:rPr>
          <w:rFonts w:ascii="Amiri" w:hAnsi="Amiri" w:eastAsia="Amiri" w:cs="Amiri"/>
          <w:color w:val="111111"/>
          <w:sz w:val="28"/>
          <w:sz w:val="28"/>
          <w:szCs w:val="28"/>
          <w:rtl w:val="true"/>
          <w:lang w:bidi="ar-SA"/>
        </w:rPr>
        <w:t xml:space="preserve">تاريخ الطبري عن بكر بن مصعب المزني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عليه السلام لا يَمُرُّ بِأَهلِ ماءٍ إلَا اتَّبَعوهُ ، حَتّى إذَا انتَهى إلى زُبالَةَ ، سَقَطَ إلَيهِ مَقتَلُ أخيهِ مِنَ الرَّضاعَةِ؛ مَقتَلُ عَبدِ اللّهِ بنِ بُقطُرٍ ، وكانَ سَرَّحَهُ إلى مُسلِمِ بنِ عَقيلٍ مِنَ الطَّريقِ ، وهُوَ لا يَدري أنَّهُ قَد اُصيبَ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فَأَتى ذلِكَ الخَبَرُ حُسَينا عليه السلام وهُوَ بِزُبالَةَ ، فَأَخرَجَ لِلنّاسِ كِتابا ، فَقَرَأَ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أمّا بَعدُ ، فَإِنَّهُ قَد أتانا خَبَرٌ فَظيعٌ ؛ قَتلُ مُسلِمِ بنِ عَقيلٍ وهانِئِ بنِ عُروَةَ وعَبدِ اللّهِ بنِ بُقطُرٍ ، وقَد خَذَلَتنا شيعَتُنا ؛ فَمَن أحَبَّ مِنكُمُ الاِنصِرافَ فَليَنصَرِف ، لَيسَ عَلَيهِ مِنّا ذِمامٌ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النّاسُ عَنهُ تَفَرُّقا فَأَخَذوا يَمينا وشِمالاً ، حَتّى بَقِيَ في أصحابِهِ الَّذينَ جاؤوا مَعَهُ مِنَ المَدينَةِ ، وإنَّما فَعَلَ ذلِكَ لِأَنَّهُ ظَنَّ أنَّمَا اتَّبَعَهُ الأَعرابُ ؛ لِأَنَّهُم ظَنّوا أنَّهُ يَأتي بَلَدا قَدِ استَقامَت لَهُ طاعَةُ أهلِهِ ، فَكَرِهَ أن يَسيروا مَعَهُ إلّا وهُم يَعلَمونَ عَلامَ يَقدَمونَ ، وقَد عَلِمَ أنَّهُم إذا بَيَّنَ لَهُم لَم يَصحَبهُ إلّا مَن يُريدُ مُواساتَهُ ، وَالمَوتَ مَعَهُ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زُبالَةَ فَأَتاهُ خَبَرُ عَبدِ اللّهِ بنِ يَقطُرَ ، فَأَخرَجَ إلَى النّاسِ كِتابا فَقَرَأَهُ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أمّا بَعدُ ، فَإِنَّهُ قَد أتانا خَبَرٌ فَظيعٌ ؛ قَتلُ مُسلِمِ بنِ عَقيلٍ ، وهانِئِ بنِ عُروَةَ ، وعَبدِ اللّهِ بنِ يَقطُرَ ، وقَد خَذَلَنا شيعَتُنا ؛ فَمَن أحَبَّ مِنكُمُ الاِنصِرافَ فَليَنصَرِف غَيرَ حَرِجٍ ، لَيسَ عَلَيهِ ذِمامٌ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النّاسُ عَنهُ وأخَذوا يَمينا وشِمالاً ، حَتّى بَقِيَ في أصحابِهِ الَّذينَ جاؤوا مَعَهُ مِنَ المَدينَةِ ، ونَفَرٍ يَسيرٍ مِمَّنِ انضَوَوا إلَيهِ ، وإنَّما فَعَلَ ذلِكَ لِأَنَّهُ عليه السلام عَلِمَ أنَّ الأَعرابَ الَّذينَ اتَّبَعوهُ ، إنَّمَا اتَّبَعوهُ وهُم يَظُنُّونَ أنَّهُ يَأتي بَلَدا قَدِ استَقامَت لَهُ طاعَةُ أهلِهِ ، فَكَرِهَ أن يَسيروا مَعَهُ إلّا وهُم يَعلَمونَ عَلى ما يَقدَمونَ </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2745_127033"/>
    </w:p>
    <w:p>
      <w:pPr>
        <w:pStyle w:val="Heading4"/>
        <w:numPr>
          <w:ilvl w:val="3"/>
          <w:numId w:val="1"/>
        </w:numPr>
        <w:rPr/>
      </w:pPr>
      <w:bookmarkStart w:id="124" w:name="__RefHeading___Toc194789_3224264995"/>
      <w:bookmarkStart w:id="125" w:name="_Toc46"/>
      <w:bookmarkEnd w:id="123"/>
      <w:bookmarkEnd w:id="124"/>
      <w:r>
        <w:rPr/>
        <w:t>۷</w:t>
      </w:r>
      <w:r>
        <w:rPr>
          <w:rtl w:val="true"/>
        </w:rPr>
        <w:t xml:space="preserve"> </w:t>
      </w:r>
      <w:r>
        <w:rPr>
          <w:rtl w:val="true"/>
        </w:rPr>
        <w:t xml:space="preserve">/ </w:t>
      </w:r>
      <w:r>
        <w:rPr/>
        <w:t>۲۳</w:t>
      </w:r>
      <w:r>
        <w:rPr>
          <w:rtl w:val="true"/>
        </w:rPr>
        <w:t>رسيدن خبر شهادت عبد اللّه بن يَقطُر در منزلگاه زُباله</w:t>
      </w:r>
      <w:bookmarkEnd w:id="125"/>
    </w:p>
    <w:p>
      <w:pPr>
        <w:pStyle w:val="Heading5"/>
        <w:numPr>
          <w:ilvl w:val="4"/>
          <w:numId w:val="1"/>
        </w:numPr>
        <w:rPr/>
      </w:pPr>
      <w:bookmarkStart w:id="126" w:name="__RefHeading___Toc194791_3224264995"/>
      <w:bookmarkStart w:id="127" w:name="_Toc47"/>
      <w:bookmarkEnd w:id="126"/>
      <w:r>
        <w:rPr>
          <w:rtl w:val="true"/>
        </w:rPr>
        <w:t>اشاره</w:t>
      </w:r>
      <w:bookmarkEnd w:id="127"/>
    </w:p>
    <w:p>
      <w:pPr>
        <w:pStyle w:val="BookText"/>
        <w:rPr/>
      </w:pPr>
      <w:r>
        <w:rPr>
          <w:rStyle w:val="FootnoteAnchor"/>
          <w:rtl w:val="true"/>
        </w:rPr>
        <w:footnoteReference w:id="369"/>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بكر بن مُصعَب مُزَنى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هيچ آبگاهى نمى رسيد ، جز آن كه مردمِ آن جا به دنبال وى 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زُباله رسيد و از كشته شدن برادر شيرىِ خود ، عبد اللّه بن بُقطُر، آگاه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او را از راه اصلى به سمت مسلم فرستاده بود و نمى دانست كه مسلم ، كشته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منزل زُباله ، اين خبر به حسين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نوشته اى بيرون آورد و براى مردم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گزارشى دردناك و ناگوار ،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مسلم بن عقيل و هانى بن عروه و عبد اللّه بن بُقطر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ما را تنها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مى خواهد ،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 كه حقّى بر او نداريم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 يكباره از گِرد وى ،پراكنده شدند و راه راست و چپ در پيش گرفتند و او ماند و يارانش كه از مدينه با وى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كار را از آن رو كرد كه گمان داشت باديه نشينان ، به اين پندار از پىِ او آمده اند كه او به سوى شهرى مى رود كه مردمش به اطاعت وى ، استوارند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حوادث پيش آمده ،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نخواست با وى بيايند و ندانند كجا مى روند ، و خوب مى دانست كه وقتى معلومشان كند ، جز آنها كه مى خواهند جانبازى كنند و با وى بميرند ، كسى همراهش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حركت كرد تا به زُباله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شهادت عبد اللّه بن يَقْطُر به او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اى بيرون آورد و بر مردم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گزارشى دردناك و ناگوار ،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مسلم بن عقيل و هانى بن عروه و عبد اللّه بن يَقْطُر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ما را بى ياور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از شما مى خواهد كه باز گردد ، منعى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 كه حقّى بر او نداريم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 يكباره از پيرامون وى ، پراكنده شدند و راه راست و چپ گرفتند و او ماند و يارانش كه از مدينه با وى همراه بودند ، و نيز تعداد اندكى از آنان كه در طول مسير به او پيوسته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اين كار را از آن رو كرد كه مى دانست باديه نشينان ، به اين پندار ، از پىِ او آمده اند كه او به سوى شهرى مى رود كه مردمش به اطاعت وى ، استوارند و نخواست با وى بيايند و ندانند كجا مى روند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الحُسَينُ عليه السلام حَتَّى انتَهى إلى زُبالَةَ ، فَوَرَدَ عَلَيهِ هُناكَ مَقتَلُ أخيهِ مِنَ الرَّضاعَةِ عَبدِ اللّهِ بنِ يَقطُرَ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تَبِعَ الحُسَينَ عليه السلام خَلقٌ كَثيرٌ مِنَ المِياهِ الَّتي يَمُرُّ بِها ؛ لِأَنَّهُم كانوا يَظُنّونَ استقامَةَ الاُمورِ لَهُ عليه السلام ، فَلَمّا صارَ بِزُبالَةَ قامَ فيهِم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أهلَ الكوفَةِ وَثَبوا عَلى مُسلِمِ بنِ عَقيلٍ وهانِي بنِ عُروَةَ فَقَتَلوهُما ، وقَتَلوا أخي مِنَ الرَّضاعَةِ ، فَمَن أحَبَّ مِنكُم أن يَنصَرِفَ فَليَنصَرِف مِن غَيرِ حَرَجٍ ، ولَيسَ عَلَيهِ مِنّا ذِمامٌ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النّاسُ وأخَذوا يَمينا وشِمالاً ، حَتّى بَقِيَ في أصحابِهِ الَّذينَ جاؤوا مَعَهُ مِن مَكَّةَ ، وإنَّما أرادَ ألّا يَصحَبَهُ إنسانٌ إلّا عَلى بَصيرَةٍ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فَبَينا عُبَيدُ اللّهِ بنُ زِيادٍ مِن هؤُلاءِ القَومِ في مُحاوَرَةٍ ، إذ دَخَلَ عَلَيهِ رَجُلٌ مِن أصحابِهِ يُقالُ لَهُ عَبدُ اللّهِ بنُ يَربوعٍ التَّميمِيُّ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 هاهُنا خَبَرٌ ،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خارِجَ الكوفَةِ أجولُ </w:t>
      </w:r>
      <w:r>
        <w:rPr>
          <w:rStyle w:val="FootnoteAnchor"/>
          <w:rtl w:val="true"/>
        </w:rPr>
        <w:footnoteReference w:id="371"/>
      </w:r>
      <w:r>
        <w:rPr>
          <w:rFonts w:ascii="Amiri" w:hAnsi="Amiri" w:eastAsia="Amiri" w:cs="Amiri"/>
          <w:color w:val="111111"/>
          <w:sz w:val="28"/>
          <w:sz w:val="28"/>
          <w:szCs w:val="28"/>
          <w:rtl w:val="true"/>
          <w:lang w:bidi="ar-SA"/>
        </w:rPr>
        <w:t xml:space="preserve">عَلى فَرَسي واُقَلِّبُهُ ؛ إذ نَظَرتُ إلى رَجُلٍ قَد خَرَجَ مِنَ الكوفَةِ مُسرِعا يُريدُ البادِيَةَ ، فَأَنكَرتُهُ ، ثُمَّ لَحِقتُهُ وسأَلتُهُ عَن حالِهِ وأمرِهِ ، فَذَكَرَ أنَّهُ 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عَن فَرَسي فَفَتَّشتُهُ فَأَصَبتُ مَعَهُ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عُبَيدُ اللّهِ بنُ زِيادٍ الكِتابَ فَفَضَّهُ وقَرَأَهُ ، وإذا فيهِ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لِلحُسَينِ بنِ عَلِيٍّ ، أمّا بَعدُ ، فَإِنّي اُخبِرُكَ أنَّهُ قَد بايَعَكَ مِن أهلِ الكوفَةِ نَيِّفٌ وعِشرونَ ألفا ، فَإِذا بَلَغَكَ كِتابي هذا ، فَالعَجَلَ العَجَلَ ، فَإِنَّ النّاسَ كُلُّهُم مَعَكَ ، ولَيسَ لَهُم في يَزيدَ بنِ مُعاوِيَةَ رَأيٌ ولا هَوىً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هذَا الرَّجُلُ الَّذي أصَبتَ مَعَهُ هذَا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بِهِ ، فَلَمّا دَخَلَ ووَقَفَ بَينَ يَدَيِ ابنِ زِيادٍ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مَولىً لِبَني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عَبدُ اللّهِ بنُ يَقطينَ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دَفَعَ إلَيكَ هذَا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إلَيَّ امرَأَةٌ لا أعرِفُها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عُبَيدُ اللّهِ بنُ زِيادٍ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واحِدَةً مِن 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تُخبِرَني مَن دَفَعَ إلَيكَ هذَا الكِتابَ ، فَتَنجُوَ مِن يَدي ، وإمّا أن تُقتَلَ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فَإِنّي لا اُخبِرُكَ مَن دَفَعَهُ إلَيَّ ، وأمّا القَتلَ فَإِنّي لا أكرَهُهُ ، فَإِنّي لا أعلَمُ قَتيلاً عِندَ اللّهِ أعظَمَ مِمَّن يَقتُلُهُ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عُبَيدُ اللّهِ بنُ زِيادٍ بِضَربِ عُنُقِهِ ، فَضُرِبَتَ رَقبَتُهُ صَبرا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حركت كرد تا به زُباله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خبر شهادت برادر شيرى اش، عبد اللّه بن يَقْطُر به وى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از هر آبگاهى كه مى گذشت، گروه بسيارى به او مى پيوستند ؛ چون گمان مى بردند كه كارها براى او استوار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زُباله رسيد، در ميان مردم ايستاد و چنين خطبه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مردم كوفه ، بر مسلم بن عقيل و هانى بن عروه يورش آورده و آن دو را كشته اند و برادر شيرى ام را نيز كشته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از شما كه دوست دارد،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سختى برگردد، كه ما حقّى بر او نداريم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 پراكنده شدند و راه شمال و جنوب 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 كه از مكّه با او آمده بودند، با او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خواست كه كسى همراه او نيايد ، مگر از روى بينش و آگاهى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عبيد اللّه بن زياد ، با مردم در حال سخن گفتن بود، يكى از يارانش به نام عبد اللّه بن يَربوع تميمى ،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امير را بر راستى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خبرى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بيرون از كوفه با اسب خويش ، گردش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ديدم كه از كوفه بيرون آمده بود و با شتاب به سوى بيابان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پىِ او رفتم و از او در باره وضع و كارش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يادآور شد كه از اهالى مدينه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 فرود آمدم و او را تفتيش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اين نامه را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 نامه را از او گرفت و باز گشود و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تو گزارش مى كنم كه بيست و چند هزار از مردم كوفه با تو بيعت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نامه به تو رسيد ، بشتاب، بشتاب ، كه همه مردم با تو اند و هيچ گرايش و نظرى به يزيد بن معاويه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اين نامه را با او يافتى ،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آمد و جلوى ابن زياد ايستاد، به وى گفت،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وابستگان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فرزند يَقطين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چه كسى به تو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او را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 گزينه را برگير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من مى گويى كه چه كسى اين نامه را به تو داده تا از دستم رها شوى ، يا كشته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نامه، بِدان كه به تو نخواهم گفت چه كسى آن را به من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كشتن ، بِدان كه من از كشته شدن، نگرانى ندارم ؛ زيرا من كشته اى را نزد خدا برتر از آن كه همچون تويى ، او را بكُشد ،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دستور داد گردن او را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و پايش را بستند و او را كشتند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الحُسَينَ عليه السلام قَتلُ ابنِ يَقطُرَ 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خَذَلَتنا شيعَتُنا ، وقُتِلَ مُسلِمٌ وهانِئٌ وقَيسُ بنُ مُسهِرٍ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يَقطُرَ ؛ فَمَن أرادَ مِنكُمُ الاِنصِرافَ ، فَليَنصَرِف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النّاسُ الَّذينَ صَحِبوهُ أيدي سَبا </w:t>
      </w:r>
      <w:r>
        <w:rPr>
          <w:rStyle w:val="FootnoteAnchor"/>
          <w:rtl w:val="true"/>
        </w:rPr>
        <w:footnoteReference w:id="376"/>
      </w:r>
      <w:r>
        <w:rPr>
          <w:rFonts w:ascii="Amiri" w:hAnsi="Amiri" w:eastAsia="Amiri" w:cs="Amiri"/>
          <w:color w:val="111111"/>
          <w:sz w:val="28"/>
          <w:sz w:val="28"/>
          <w:szCs w:val="28"/>
          <w:rtl w:val="true"/>
          <w:lang w:bidi="ar-SA"/>
        </w:rPr>
        <w:t xml:space="preserve">، فَأَخَذوا يَمينا وشِمالاً ، حَتّى بَقِيَ في أصحابِهِ الَّذينَ جاؤوا مَعَهُ مِنَ الحِجازِ </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به حسين عليه السلام خبر كشته شدن ابن يَقْطُر رسيد، خطبه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ما را تنها گذاردند و مسلم، هانى، قيس بن مُسهِر و ابن يَقْطُر،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شما كه مى خواهد برگردد، برگردد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مردمى كه همراه او بودند ، دسته دسته پراكنده شدند و راه راست و چپ را در پيش گرفتند ، تا اين كه با يارانى كه از حجاز با او آمده بودند، تنها ماند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2745_127040"/>
    </w:p>
    <w:p>
      <w:pPr>
        <w:pStyle w:val="Heading5"/>
        <w:numPr>
          <w:ilvl w:val="4"/>
          <w:numId w:val="1"/>
        </w:numPr>
        <w:rPr/>
      </w:pPr>
      <w:bookmarkStart w:id="129" w:name="__RefHeading___Toc194793_3224264995"/>
      <w:bookmarkStart w:id="130" w:name="_Toc48"/>
      <w:bookmarkEnd w:id="128"/>
      <w:bookmarkEnd w:id="129"/>
      <w:r>
        <w:rPr>
          <w:rtl w:val="true"/>
        </w:rPr>
        <w:t>سخنى در باره شهادت پيك هاى امام حسين عليه السلام</w:t>
      </w:r>
      <w:bookmarkEnd w:id="130"/>
    </w:p>
    <w:p>
      <w:pPr>
        <w:pStyle w:val="Heading6"/>
        <w:numPr>
          <w:ilvl w:val="5"/>
          <w:numId w:val="1"/>
        </w:numPr>
        <w:rPr/>
      </w:pPr>
      <w:bookmarkStart w:id="131" w:name="__RefHeading___Toc194795_3224264995"/>
      <w:bookmarkStart w:id="132" w:name="_Toc49"/>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بر پايه گزارش منابع تاريخى ، سه تن از پيك هاى امام حسين عليه السلام توسّط ابن زياد ، به شهادت رسيده اند </w:t>
      </w:r>
      <w:r>
        <w:rPr>
          <w:rFonts w:eastAsia="IRNazanin" w:cs="IRNazanin"/>
          <w:color w:val="111111"/>
          <w:sz w:val="28"/>
          <w:szCs w:val="28"/>
          <w:rtl w:val="true"/>
          <w:lang w:bidi="fa-IR"/>
        </w:rPr>
        <w:t>:</w:t>
      </w:r>
    </w:p>
    <w:p>
      <w:pPr>
        <w:pStyle w:val="Heading6"/>
        <w:numPr>
          <w:ilvl w:val="5"/>
          <w:numId w:val="1"/>
        </w:numPr>
        <w:rPr/>
      </w:pPr>
      <w:bookmarkStart w:id="133" w:name="__RefHeading___Toc194797_3224264995"/>
      <w:bookmarkStart w:id="134" w:name="_Toc50"/>
      <w:bookmarkEnd w:id="133"/>
      <w:r>
        <w:rPr/>
        <w:t>۱</w:t>
      </w:r>
      <w:r>
        <w:rPr>
          <w:rtl w:val="true"/>
        </w:rPr>
        <w:t xml:space="preserve"> </w:t>
      </w:r>
      <w:r>
        <w:rPr>
          <w:rtl w:val="true"/>
        </w:rPr>
        <w:t xml:space="preserve">. </w:t>
      </w:r>
      <w:r>
        <w:rPr>
          <w:rtl w:val="true"/>
        </w:rPr>
        <w:t>ابو رَزين سليمان</w:t>
      </w:r>
      <w:bookmarkEnd w:id="134"/>
    </w:p>
    <w:p>
      <w:pPr>
        <w:pStyle w:val="BookText"/>
        <w:rPr/>
      </w:pPr>
      <w:r>
        <w:rPr>
          <w:rFonts w:ascii="IRNazanin" w:hAnsi="IRNazanin" w:eastAsia="IRNazanin"/>
          <w:color w:val="111111"/>
          <w:sz w:val="28"/>
          <w:sz w:val="28"/>
          <w:szCs w:val="28"/>
          <w:rtl w:val="true"/>
          <w:lang w:bidi="fa-IR"/>
        </w:rPr>
        <w:t xml:space="preserve">سليمان ، از خدمت گزاران امام حسين عليه السلام بود و از اين رو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مَولَى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نخستين شهيد نهضت حسينى است ؛ چرا كه او، حامل نامه يارى طلبىِ امام عليه السلام به سران بصره بود و يكى از آنان به نام مُنذِر بن جارود ، در شبى كه ابن زياد مى خواست صبح روز بعد از آن به سوى كوفه حركت كند، موضوع را به وى گزارش كرد و ابن زياد هم سليمان را فرا خواند و گردن زد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p>
    <w:p>
      <w:pPr>
        <w:pStyle w:val="Heading6"/>
        <w:numPr>
          <w:ilvl w:val="5"/>
          <w:numId w:val="1"/>
        </w:numPr>
        <w:rPr/>
      </w:pPr>
      <w:bookmarkStart w:id="135" w:name="__RefHeading___Toc194799_3224264995"/>
      <w:bookmarkStart w:id="136" w:name="_Toc51"/>
      <w:bookmarkEnd w:id="135"/>
      <w:r>
        <w:rPr/>
        <w:t>۲</w:t>
      </w:r>
      <w:r>
        <w:rPr>
          <w:rtl w:val="true"/>
        </w:rPr>
        <w:t xml:space="preserve"> </w:t>
      </w:r>
      <w:r>
        <w:rPr>
          <w:rtl w:val="true"/>
        </w:rPr>
        <w:t xml:space="preserve">. </w:t>
      </w:r>
      <w:r>
        <w:rPr>
          <w:rtl w:val="true"/>
        </w:rPr>
        <w:t>عبد اللّه بن يَقطُر</w:t>
      </w:r>
      <w:bookmarkEnd w:id="136"/>
    </w:p>
    <w:p>
      <w:pPr>
        <w:pStyle w:val="BookText"/>
        <w:rPr/>
      </w:pPr>
      <w:r>
        <w:rPr>
          <w:rFonts w:ascii="IRNazanin" w:hAnsi="IRNazanin" w:eastAsia="IRNazanin"/>
          <w:color w:val="111111"/>
          <w:sz w:val="28"/>
          <w:sz w:val="28"/>
          <w:szCs w:val="28"/>
          <w:rtl w:val="true"/>
          <w:lang w:bidi="fa-IR"/>
        </w:rPr>
        <w:t>در برخى گزارش ها آمده كه ابن يَقطُر ، نامه امام عليه السلام را براى مسلم مى برد كه دستگير و</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2745_127041"/>
    </w:p>
    <w:p>
      <w:pPr>
        <w:pStyle w:val="BookText"/>
        <w:rPr/>
      </w:pPr>
      <w:bookmarkEnd w:id="137"/>
      <w:r>
        <w:rPr>
          <w:rFonts w:ascii="IRNazanin" w:hAnsi="IRNazanin" w:eastAsia="IRNazanin"/>
          <w:color w:val="111111"/>
          <w:sz w:val="28"/>
          <w:sz w:val="28"/>
          <w:szCs w:val="28"/>
          <w:rtl w:val="true"/>
          <w:lang w:bidi="fa-IR"/>
        </w:rPr>
        <w:t xml:space="preserve">شهيد گرديد و در برخى گزارش ها نيز وى حامل نامه مسلم به امام عليه السلام 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شهادت وى را در كربلا گفته اند </w:t>
      </w:r>
      <w:r>
        <w:rPr>
          <w:rFonts w:eastAsia="IRNazanin" w:cs="IRNazanin"/>
          <w:color w:val="111111"/>
          <w:sz w:val="28"/>
          <w:szCs w:val="28"/>
          <w:rtl w:val="true"/>
          <w:lang w:bidi="fa-IR"/>
        </w:rPr>
        <w:t xml:space="preserve">. </w:t>
      </w:r>
      <w:r>
        <w:rPr>
          <w:rStyle w:val="FootnoteAnchor"/>
          <w:rtl w:val="true"/>
        </w:rPr>
        <w:footnoteReference w:id="380"/>
      </w:r>
    </w:p>
    <w:p>
      <w:pPr>
        <w:pStyle w:val="Heading6"/>
        <w:numPr>
          <w:ilvl w:val="5"/>
          <w:numId w:val="1"/>
        </w:numPr>
        <w:rPr/>
      </w:pPr>
      <w:bookmarkStart w:id="138" w:name="__RefHeading___Toc194801_3224264995"/>
      <w:bookmarkStart w:id="139" w:name="_Toc52"/>
      <w:bookmarkEnd w:id="138"/>
      <w:r>
        <w:rPr/>
        <w:t>۳</w:t>
      </w:r>
      <w:r>
        <w:rPr>
          <w:rtl w:val="true"/>
        </w:rPr>
        <w:t xml:space="preserve"> </w:t>
      </w:r>
      <w:r>
        <w:rPr>
          <w:rtl w:val="true"/>
        </w:rPr>
        <w:t xml:space="preserve">. </w:t>
      </w:r>
      <w:r>
        <w:rPr>
          <w:rtl w:val="true"/>
        </w:rPr>
        <w:t>قيس بن مُسْهِر</w:t>
      </w:r>
      <w:bookmarkEnd w:id="139"/>
    </w:p>
    <w:p>
      <w:pPr>
        <w:pStyle w:val="BookText"/>
        <w:rPr/>
      </w:pPr>
      <w:r>
        <w:rPr>
          <w:rFonts w:ascii="IRNazanin" w:hAnsi="IRNazanin" w:eastAsia="IRNazanin"/>
          <w:color w:val="111111"/>
          <w:sz w:val="28"/>
          <w:sz w:val="28"/>
          <w:szCs w:val="28"/>
          <w:rtl w:val="true"/>
          <w:lang w:bidi="fa-IR"/>
        </w:rPr>
        <w:t xml:space="preserve">قيس ، پيكى بسيار فعّال بود و بارها از كوفه براى امام عليه السلام پيام برد و پيام امام عليه السلام را به كوفيان رساند </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نُزولُ الإِمامِ عليه السلام بِالعَقَبَةِ وما وَقَعَ فيها </w:t>
      </w:r>
      <w:r>
        <w:rPr>
          <w:rStyle w:val="FootnoteAnchor"/>
        </w:rPr>
        <w:footnoteReference w:id="382"/>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رُؤيَا الإِمامِ عليه السلامكامل الزيارات عن شهاب بن عبد ربّه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صَعِدَ الحُسَينُ بنُ عَلِيٍّ عليه السلام عَقَبَةَ البَطنِ ،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إلّا مَقتولاً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 أبا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رَأَيتُها فِي المَنامِ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كِلابا تَنهَشُني ، أشَدُّها عَلَيَّ كَلبٌ أبقَعُ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إخبارُ الإِمامِ عليه السلام بِشَهادَتِهالإرشاد عن عبد اللّه بن سليمان والمنذر بن المشمعل الأسديّين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السَّحَرُ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فَاستَقَوا ماءً وأكثَروا ، ثُمَّ سارَ حَتّى مَرَّ بِبَطنِ العَقَبَةِ فَنَزَلَ عَلَيها ، فَلَقِيَهُ شَيخٌ مِن بَني عِكرِمَةَ يُقالُ لَهُ عَمرُو بنُ لوذانَ ،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لَمَّا انصَرَفتَ ؛ فَوَاللّهِ ما تَقدَمُ إلّا عَلَى الأَسِنَّةِ وحَدِّ السُّيوفِ ، وإنَّ هؤُلاءِ الَّذينَ بَعَثوا إلَيكَ ، لَو كانوا كَفَوكَ مَؤوَنةَ القِتالِ ، ووَطَّؤوا لكَ الأَشياءَ فَقَدِمتَ عَلَيهِم ، كانَ ذلِكَ رَأيا ، فَأَمّا عَلى هذِهِ الحالِ الَّتي تَذكُرُ ، فَإِنّي لا أرى لَكَ أن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لَيسَ يَخفى عَلَيَّ الرَّأيُ ، ولكِنَّ اللّهَ تَعالى لا يُغلَبُ عَلى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يَدَعُونّي حَتّى يَستَخرِجوا هذِهِ العَلَقَةَ مِن جَوفي ، فَإِذا فَعَلوا سَلَّطَ اللّهُ عَلَيهِم مَن يُذِلُّهُم ، حَتّى يَكونوا أذَلَّ فِرَقِ الاُمَمِ </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2745_127043"/>
    </w:p>
    <w:p>
      <w:pPr>
        <w:pStyle w:val="Heading4"/>
        <w:numPr>
          <w:ilvl w:val="3"/>
          <w:numId w:val="1"/>
        </w:numPr>
        <w:rPr/>
      </w:pPr>
      <w:bookmarkStart w:id="141" w:name="__RefHeading___Toc194803_3224264995"/>
      <w:bookmarkStart w:id="142" w:name="_Toc53"/>
      <w:bookmarkEnd w:id="140"/>
      <w:bookmarkEnd w:id="141"/>
      <w:r>
        <w:rPr/>
        <w:t>۷</w:t>
      </w:r>
      <w:r>
        <w:rPr>
          <w:rtl w:val="true"/>
        </w:rPr>
        <w:t xml:space="preserve"> </w:t>
      </w:r>
      <w:r>
        <w:rPr>
          <w:rtl w:val="true"/>
        </w:rPr>
        <w:t xml:space="preserve">/ </w:t>
      </w:r>
      <w:r>
        <w:rPr/>
        <w:t>۲۴</w:t>
      </w:r>
      <w:r>
        <w:rPr>
          <w:rtl w:val="true"/>
        </w:rPr>
        <w:t>ورود امام عليه السلام به منزلگاه عَقَبه و رخدادهاى آن</w:t>
      </w:r>
      <w:bookmarkEnd w:id="142"/>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رؤياى امام عليه السلامكامل الزياراتـ به نقل از شهاب بن عبد ربّه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بن على عليه السلام بر بالاى عَقَبة البَطْن رفت ،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حتما كشته خواهم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يقين كردى، اى ابا عبد اللّه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خوابى كه 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هايى را ديدم كه بر من حمله كردند و سخت ترين حمله ، از سوى سگى سياه و سفيد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خبر دادن امام عليه السلام از شهادت خودالإرشادـ به نقل از عبد اللّه بن سليمان اسدى و مُنذر بن مُشمَعِل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سحر شد، حسين عليه السلام به يارانش دستور داد كه آبِ بسيار برگيرند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حركت كرد تا به بَطْن العَقَبه رسيد و در آن 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از بنى عِكْرِمه به نام عمرو بن لوذان با امام عليه السلام ديدار كرد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حسين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جز بر نيزه ها و شمشيرهاى تيز ، وارد نمى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دنبال شما فرستاده اند ، اگر كار جنگ را خود ، انجام مى دادند و كارها را آماده مى كردند تا شما بر آنها وارد مى شدى، رفتن ، قابل قبول بود ؛ امّا با چنين وضعى كه گزارش مى كنى ، من عقيده ندارم كه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تو ، بر من ، پنهان نيست ؛ ليكن خواست خداوند متعال ، مغلوب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آنان مرا رها نمى كنند تا اين خونِ بسته را از درونم بيرون كشند و وقتى چنين كردند ، خداوند ، كسى را بر آنان مسلّط مى كند كه خوارشان سازد و خوارترينِ مردمان شوند</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الرِّشك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مَن شافَهَ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أبنِيَةً مَضروبَةً بِفَلاةٍ مِنَ الأَرضِ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فَإِذا شَيخٌ يَقرَأُ القُرآنَ ، وَالدُّموعُ تَسيلُ عَلى خَدَّيهِ ولِحيَتِهِ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يَابنَ رَسولِ اللّهِ ، ما أنزَلَكَ هذِهِ البِلادَ وَالفَلاةَ الَّتي لَيسَ بِها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كُتُبُ أهلِ الكوفَةِ إلَيَّ ولا أراهُم إلّا قاتِلِيَّ ، فَإِذا فَعَلوا ذلِكَ لَم يَدَعوا للّهِِ حُرمَةً إلَا انتَهَكوها ، فَيُسَلِّطُ اللّهُ عَلَيهِم مَن يُذِلُّهُم ، حَتّى يَكونوا أذَلَّ مِن فَرَمِ الأَمَةِ </w:t>
      </w:r>
      <w:r>
        <w:rPr>
          <w:rStyle w:val="FootnoteAnchor"/>
          <w:rtl w:val="true"/>
        </w:rPr>
        <w:footnoteReference w:id="385"/>
      </w:r>
      <w:r>
        <w:rPr>
          <w:rFonts w:ascii="Amiri" w:hAnsi="Amiri" w:eastAsia="Amiri" w:cs="Amiri"/>
          <w:color w:val="111111"/>
          <w:sz w:val="28"/>
          <w:sz w:val="28"/>
          <w:szCs w:val="28"/>
          <w:rtl w:val="true"/>
          <w:lang w:bidi="ar-SA"/>
        </w:rPr>
        <w:t xml:space="preserve">ـ يَعني مِقنَعَتَها ـ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نُزولُ الإِمامِ عليه السلام وأصحابِهِ بِشَرافِ </w:t>
      </w:r>
      <w:r>
        <w:rPr>
          <w:rStyle w:val="FootnoteAnchor"/>
          <w:rtl w:val="true"/>
        </w:rPr>
        <w:footnoteReference w:id="387"/>
      </w:r>
      <w:r>
        <w:rPr>
          <w:rFonts w:ascii="Amiri" w:hAnsi="Amiri" w:eastAsia="Amiri" w:cs="Amiri"/>
          <w:color w:val="111111"/>
          <w:sz w:val="28"/>
          <w:sz w:val="28"/>
          <w:szCs w:val="28"/>
          <w:rtl w:val="true"/>
          <w:lang w:bidi="ar-SA"/>
        </w:rPr>
        <w:t xml:space="preserve">وتَزَوُّدُهُم بِالماءِ مِنهاتاريخ الطبري عن عبد اللّه بن سليم والمذري بن المشمعلّ الأسديّين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الحُسَينُ عليه السلام حَتّى نَزَلَ شَرافِ ، فَلَمّا كانَ فِي السَّحَرِ أمَرَ فِتيانَهُ فَاستَقَوا مِنَ الماءِ فَأَكثَروا ، ثُمَّ ساروا مِنها </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2745_127045"/>
    </w:p>
    <w:p>
      <w:pPr>
        <w:pStyle w:val="BookText"/>
        <w:rPr/>
      </w:pPr>
      <w:bookmarkEnd w:id="143"/>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يزيدِ رِشك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حسين عليه السلام گفتگوى حضورى داشته ،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هايى برافراشته در بيابان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آنِ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آمدم و پيرمردى را ديدم كه قرآن مى خواند و اشك ها بر گونه ها و محاسنش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 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شما را به اين شهرها و بيابانى كه كسى در آن نيست، كشاند؟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 نامه هاى كوفيان به من است و آنان را نمى بينم ، جز آن كه قاتلم باشند و وقتى چنين كنند ، از هتكِ هيچ حرمتى فروگذار نمى كنند و خداوند ، كسى را بر آنان مسلّط مى نمايد كه خوارشان سازد و از پارچه حيض ، </w:t>
      </w:r>
      <w:r>
        <w:rPr>
          <w:rStyle w:val="FootnoteAnchor"/>
          <w:rtl w:val="true"/>
        </w:rPr>
        <w:footnoteReference w:id="389"/>
      </w:r>
      <w:r>
        <w:rPr>
          <w:rFonts w:ascii="IRNazanin" w:hAnsi="IRNazanin" w:eastAsia="IRNazanin"/>
          <w:color w:val="111111"/>
          <w:sz w:val="28"/>
          <w:sz w:val="28"/>
          <w:szCs w:val="28"/>
          <w:rtl w:val="true"/>
          <w:lang w:bidi="fa-IR"/>
        </w:rPr>
        <w:t>خوارتر شوند</w:t>
      </w:r>
      <w:r>
        <w:rPr>
          <w:rFonts w:eastAsia="IRNazanin" w:cs="IRNazanin"/>
          <w:color w:val="111111"/>
          <w:sz w:val="28"/>
          <w:szCs w:val="28"/>
          <w:rtl w:val="true"/>
          <w:lang w:bidi="fa-IR"/>
        </w:rPr>
        <w:t>» .</w:t>
      </w:r>
    </w:p>
    <w:p>
      <w:pPr>
        <w:pStyle w:val="Heading4"/>
        <w:numPr>
          <w:ilvl w:val="3"/>
          <w:numId w:val="1"/>
        </w:numPr>
        <w:rPr/>
      </w:pPr>
      <w:bookmarkStart w:id="144" w:name="__RefHeading___Toc194805_3224264995"/>
      <w:bookmarkStart w:id="145" w:name="_Toc54"/>
      <w:bookmarkEnd w:id="144"/>
      <w:r>
        <w:rPr/>
        <w:t>۷</w:t>
      </w:r>
      <w:r>
        <w:rPr>
          <w:rtl w:val="true"/>
        </w:rPr>
        <w:t xml:space="preserve"> </w:t>
      </w:r>
      <w:r>
        <w:rPr>
          <w:rtl w:val="true"/>
        </w:rPr>
        <w:t xml:space="preserve">/ </w:t>
      </w:r>
      <w:r>
        <w:rPr/>
        <w:t>۲۵</w:t>
      </w:r>
      <w:r>
        <w:rPr>
          <w:rtl w:val="true"/>
        </w:rPr>
        <w:t>فرود آمدن امام عليه السلام و يارانش در منزلگاه شَراف</w:t>
      </w:r>
      <w:bookmarkEnd w:id="14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0"/>
      </w:r>
      <w:r>
        <w:rPr>
          <w:rFonts w:ascii="IRNazanin" w:hAnsi="IRNazanin" w:eastAsia="IRNazanin"/>
          <w:color w:val="111111"/>
          <w:sz w:val="28"/>
          <w:sz w:val="28"/>
          <w:szCs w:val="28"/>
          <w:rtl w:val="true"/>
          <w:lang w:bidi="fa-IR"/>
        </w:rPr>
        <w:t>و آب برداشتن از آن جاتاريخ الطبرىـ به نقل از عبد اللّه بن سليم اسدى و مذرى بن مُشمَعِل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آمد تا به منزل شَراف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 شد ، به جوانان دستور داد كه آب فراوان بردارند و سپس از آن جا حركت كردند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إشخاصُ الحُرِّ لِلإِتيانِ بِالإِمامِ عليه السلام إلَى الكوفَةِالطبقات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عُبَيدُ اللّهِ المُقاتِلَةَ وأمَرَ لَهُم بِالعَطاءِ ، وأعطَى الشُرَطَ ، ووَجَّهَ حُصَينَ بنَ تَميمٍ الطُّهَويَّ إلَى القادِسِيَّةِ </w:t>
      </w:r>
      <w:r>
        <w:rPr>
          <w:rStyle w:val="FootnoteAnchor"/>
          <w:rtl w:val="true"/>
        </w:rPr>
        <w:footnoteReference w:id="391"/>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بِها ، فَمَن أَنكَرتَهُ فَخُذهُ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حُسَينٌ عليه السلام قَد وَجَّهَ قَيسَ بنَ مُسهِرٍ الأَسَدِيَّ إلى مُسلِمِ بنِ عَقيلٍ قَبلَ أن يَبلُغَهُ قَتلُهُ ، فَأَخَذَهُ حُصَينٌ فَوَجَّهَ بِهِ إلى عُبَيدِ اللّهِ ، 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اللّهُ مُسلِما ، فَأَقِم فِي النّاسِ فَاشتِمِ الكَذّابَ ابنَ الكَذّابِ ، فَصَعِدَ قَيسٌ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تَرَكتُ الحُسَينَ بنَ عَلِيٍّ عليه السلام بِالحاجِرِ ، وأنَا رَسولُهُ إلَيكُم ، وهُوَ يَستَنصِرُكُم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عُبَيدُ اللّهِ ، فَطُرِحَ مِن فَوقِ القَصرِ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الحُصَينُ بنُ تَميمٍ الحُرَّ بنَ يَزيدَ اليَربوعِيَّ ـ مِن بَني رِياحٍ ـ في ألفٍ إلَى الحُسَينِ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سايِرهُ ولا تَدَعهُ يَرجِعُ حَتّى يَدخُلَ الكوفَةَ ، وجَعجِع </w:t>
      </w:r>
      <w:r>
        <w:rPr>
          <w:rStyle w:val="FootnoteAnchor"/>
          <w:rtl w:val="true"/>
        </w:rPr>
        <w:footnoteReference w:id="392"/>
      </w:r>
      <w:r>
        <w:rPr>
          <w:rFonts w:ascii="Amiri" w:hAnsi="Amiri" w:eastAsia="Amiri" w:cs="Amiri"/>
          <w:color w:val="111111"/>
          <w:sz w:val="28"/>
          <w:sz w:val="28"/>
          <w:szCs w:val="28"/>
          <w:rtl w:val="true"/>
          <w:lang w:bidi="ar-SA"/>
        </w:rPr>
        <w:t xml:space="preserve">بِهِ ، فَفَعَلَ ذلِكَ الحُرُّ بنُ يَزيدَ ، فَأَخَذَ الحُسَينُ عليه السلام طَريقَ العُذَيبِ حَتّى نَزَلَ الجَوفَ ، مَسقَطَ النَّجَفِ مِمّا يَلِي المِئَتَينِ ، فَنَزَلَ قَصرَ أبي مُقاتِلٍ </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2745_127047"/>
    </w:p>
    <w:p>
      <w:pPr>
        <w:pStyle w:val="Heading4"/>
        <w:numPr>
          <w:ilvl w:val="3"/>
          <w:numId w:val="1"/>
        </w:numPr>
        <w:rPr/>
      </w:pPr>
      <w:bookmarkStart w:id="147" w:name="__RefHeading___Toc194807_3224264995"/>
      <w:bookmarkStart w:id="148" w:name="_Toc55"/>
      <w:bookmarkEnd w:id="146"/>
      <w:bookmarkEnd w:id="147"/>
      <w:r>
        <w:rPr/>
        <w:t>۷</w:t>
      </w:r>
      <w:r>
        <w:rPr>
          <w:rtl w:val="true"/>
        </w:rPr>
        <w:t xml:space="preserve"> </w:t>
      </w:r>
      <w:r>
        <w:rPr>
          <w:rtl w:val="true"/>
        </w:rPr>
        <w:t xml:space="preserve">/ </w:t>
      </w:r>
      <w:r>
        <w:rPr/>
        <w:t>۲۶</w:t>
      </w:r>
      <w:r>
        <w:rPr>
          <w:rtl w:val="true"/>
        </w:rPr>
        <w:t>فرستاده شدن حُر ، براى آوردن امام عليه السلام به كوفه</w:t>
      </w:r>
      <w:bookmarkEnd w:id="148"/>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عبيد اللّه ، جنگجويان را جمع كرد و به آنان ، عطايايى بخشيد و به شُرطه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حُصَين بن تميم طُهَوى را به قادسيه </w:t>
      </w:r>
      <w:r>
        <w:rPr>
          <w:rStyle w:val="FootnoteAnchor"/>
          <w:rtl w:val="true"/>
        </w:rPr>
        <w:footnoteReference w:id="394"/>
      </w:r>
      <w:r>
        <w:rPr>
          <w:rFonts w:ascii="IRNazanin" w:hAnsi="IRNazanin" w:eastAsia="IRNazanin"/>
          <w:color w:val="111111"/>
          <w:sz w:val="28"/>
          <w:sz w:val="28"/>
          <w:szCs w:val="28"/>
          <w:rtl w:val="true"/>
          <w:lang w:bidi="fa-IR"/>
        </w:rPr>
        <w:t>فرستاد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بمان و هر كه را نشناختى ، دستگير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قيس بن مُسهِر اسدى را به سوى مسلم بن عقيل ـ پيش از آن كه خبر شهادتش به وى برسد ـ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قيس را دستگير كرد و به سوى عبيد 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مسلم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مردم برخيز و به دروغگو پسر دروغگو ، دشنام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 بر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حسين بن على در منزلگاه حاجِر ، جدا شدم و من ، فرستاده او به سوى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يارى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 دستور داد او را از بالاى قصر ، انداختند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بن تميم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 بن يزيد يَربوعى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قبيله بنى 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هزار نفر به سوى حسين عليه السلام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همراهى كن و مگذار برگردد كه وارد كوفه شود و راه را بر او تنگ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يزيد ، چنين كرد و حسين عليه السلام راه عُذَيْب را در پيش گرفت تا به دامنه و سراشيبى نجف رسيد و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مُقاتِل ، فرود آمد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سَدُّ الحُرِّ الطَّريقَ عَلَى الإِمامِ عليه السلامتاريخ الطبري عن هشام عن أبي مخنف عن أبي جناب عن عديّ بن حرملة عن عبداللّه بن سليم والمذري بن المشمعلّ الأسديّين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ساروا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فَرَسَموا </w:t>
      </w:r>
      <w:r>
        <w:rPr>
          <w:rStyle w:val="FootnoteAnchor"/>
          <w:rtl w:val="true"/>
        </w:rPr>
        <w:footnoteReference w:id="395"/>
      </w:r>
      <w:r>
        <w:rPr>
          <w:rFonts w:ascii="Amiri" w:hAnsi="Amiri" w:eastAsia="Amiri" w:cs="Amiri"/>
          <w:color w:val="111111"/>
          <w:sz w:val="28"/>
          <w:sz w:val="28"/>
          <w:szCs w:val="28"/>
          <w:rtl w:val="true"/>
          <w:lang w:bidi="ar-SA"/>
        </w:rPr>
        <w:t xml:space="preserve">صَدرَ يَومِهِم حَتَّى انتَصَفَ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ما كَبَّرتَ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النَّخلَ ، فَقالَ لَهُ الأَسَدِيّانِ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المَكانَ ما رَأَينا بِهِ نَخلَةً قَطُّ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تَرَيانِهِ رَأى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رَأى هَوادِيَ الخَيلِ </w:t>
      </w:r>
      <w:r>
        <w:rPr>
          <w:rStyle w:val="FootnoteAnchor"/>
          <w:rtl w:val="true"/>
        </w:rPr>
        <w:footnoteReference w:id="39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أرى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لَنا مَلجَأٌ نَلجَأٌ إلَيهِ نَجعَلُهُ في ظُهورِنا ، ونَستَقبِلُ القَومَ مِن وَجهٍ واحِدٍ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هذا ذو حُسُمٍ إلى جَنبِكَ ، تَميلُ إلَيهِ عَن يَسارِكَ ، فَإِن سَبَقتَ القَومَ إلَيهِ فَهُوَ كَما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إلَيهِ ذاتَ اليَسارِ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ومِلنا مَعَهُ ، فَما كانَ بِأَسرَعَ مِن أن طَلَعَت عَلَينا هَوادِي الخَيلِ ، فَتَبَيَّنّاها ، وعُدنا فَلَمّا رَأَونا وقَد عَدَلنا عَنِ الطَّريقِ عَدَلوا إلَينا ، كَأَنَّ أسِنَّتَهُمُ اليَعاسيبُ </w:t>
      </w:r>
      <w:r>
        <w:rPr>
          <w:rStyle w:val="FootnoteAnchor"/>
          <w:rtl w:val="true"/>
        </w:rPr>
        <w:footnoteReference w:id="397"/>
      </w:r>
      <w:r>
        <w:rPr>
          <w:rFonts w:ascii="Amiri" w:hAnsi="Amiri" w:eastAsia="Amiri" w:cs="Amiri"/>
          <w:color w:val="111111"/>
          <w:sz w:val="28"/>
          <w:sz w:val="28"/>
          <w:szCs w:val="28"/>
          <w:rtl w:val="true"/>
          <w:lang w:bidi="ar-SA"/>
        </w:rPr>
        <w:t xml:space="preserve">، وكَأَنَّ راياتِهِم أجنِحَةُ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فَاستَبَقنا إلى ذي حُسُمٍ ، فَسَبَقناهُم إلَيهِ ، فَنَزَلَ الحُسَينُ عليه السلام ، فَأَمَرَ بِأَبنِيَتِهِ فَضُرِبَت ، وجاءَ القَومُ ـ وهُم ألفُ فارِسٍ ـ مَعَ الحُرِّ بنِ يَزيدَ التَّميمِيِّ اليَربوعِيِّ ، حَتّى وَقَفَ هُوَ وخَيلُهُ مُقابِلَ الحُسَينِ عليه السلام في حَرِّ الظَّهيرَةِ ، وَالحُسَينُ عليه السلام وأصحابُهُ مُعتَمّونَ مُتَقَلِّدو أسيافِهِم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لِفِتيانِهِ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اِسقُوا القَومَ وأرووهُم مِنَ الماءِ ، ورَشِّفوا الخَيلَ تَرشيفا ، فَقامَ فِتيانُهُ فَرَشَّفُوا الخَيلَ تَرشيفا ، فَقامَ فِتيَةٌ وسَقَوُا القَومَ مِنَ الماءِ حَتّى أروَوهُم ، وأقبَلوا يَملَؤونَ القِصاعَ وَالأَتوارَ </w:t>
      </w:r>
      <w:r>
        <w:rPr>
          <w:rStyle w:val="FootnoteAnchor"/>
          <w:rtl w:val="true"/>
        </w:rPr>
        <w:footnoteReference w:id="398"/>
      </w:r>
      <w:r>
        <w:rPr>
          <w:rFonts w:ascii="Amiri" w:hAnsi="Amiri" w:eastAsia="Amiri" w:cs="Amiri"/>
          <w:color w:val="111111"/>
          <w:sz w:val="28"/>
          <w:sz w:val="28"/>
          <w:szCs w:val="28"/>
          <w:rtl w:val="true"/>
          <w:lang w:bidi="ar-SA"/>
        </w:rPr>
        <w:t xml:space="preserve">وَالطِّساسَ </w:t>
      </w:r>
      <w:r>
        <w:rPr>
          <w:rStyle w:val="FootnoteAnchor"/>
          <w:rtl w:val="true"/>
        </w:rPr>
        <w:footnoteReference w:id="399"/>
      </w:r>
      <w:r>
        <w:rPr>
          <w:rFonts w:ascii="Amiri" w:hAnsi="Amiri" w:eastAsia="Amiri" w:cs="Amiri"/>
          <w:color w:val="111111"/>
          <w:sz w:val="28"/>
          <w:sz w:val="28"/>
          <w:szCs w:val="28"/>
          <w:rtl w:val="true"/>
          <w:lang w:bidi="ar-SA"/>
        </w:rPr>
        <w:t xml:space="preserve">مِنَ الماءِ ، ثُمَّ يُدنونَها مِنَ الفَرَسِ ، فَإِذا عَبَّ فيهِ ثَلاثا أو أربَعا أو خَمسا عُزِلَت عَنهُ ، وسَقَوا آخَرَ ، حَتّى سَقَوُا الخَيلَ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لَقيطٌ ، عَن عَلِيِّ بنِ الطَّعّانِ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الحُرِّ بنِ يَزيدَ ، فَجِئتُ في آخِرِ مَن جاءَ مِن أصحابِهِ ، فَلَمّا رَأى الحُسَينُ عليه السلام ما بي وبِفَرَسي مِنَ العَطَشِ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أنِخِ الرّاوِيَةَ ـ وَالرّاوِيَةُ عِندِي السِّقاءُ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 ، أنِخِ الجَمَلَ ، فَأَنَختُهُ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 فَجَعَلتُ كُلَّما شَرِبتُ سالَ الماءُ مِنَ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اِخنِثِ السِّقاءَ ـ أيِ اعطِفهُ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لا أدري كَيفَ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الحُسَينُ عليه السلام فَخَنَثَهُ ، فَشَرِبتُ وسَقَيتُ فَرَسي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مَجيءُ الحُرِّ بنِ يَزيدَ ومَسيرُهُ إلَى الحُسَينِ عليه السلام مِنَ القادِسِيَّةِ ، وذلِكَ أنَّ عُبَيدَ اللّهِ بنَ زِيادٍ لَمّا بَلَغَهُ إقبالُ الحُسَينِ عليه السلام بَعَثَ الحُصَينَ بنَ تَميمٍ التَّميمِيَّ ـ وكانَ عَلى شُرَطِهِ ـ فَأَمَرَهُ أن يَنزِلَ القادِسِيَّةَ ، وأن يَضَعَ المَسالِحَ فَيُنَظِّمَ ما بَينَ القُطقُطانَةِ إلى خَفّانَ </w:t>
      </w:r>
      <w:r>
        <w:rPr>
          <w:rStyle w:val="FootnoteAnchor"/>
          <w:rtl w:val="true"/>
        </w:rPr>
        <w:footnoteReference w:id="400"/>
      </w:r>
      <w:r>
        <w:rPr>
          <w:rFonts w:ascii="Amiri" w:hAnsi="Amiri" w:eastAsia="Amiri" w:cs="Amiri"/>
          <w:color w:val="111111"/>
          <w:sz w:val="28"/>
          <w:sz w:val="28"/>
          <w:szCs w:val="28"/>
          <w:rtl w:val="true"/>
          <w:lang w:bidi="ar-SA"/>
        </w:rPr>
        <w:t xml:space="preserve">، وقَدَّمَ الحُرَّ بنَ يَزيدَ بَينَ يَدَيهِ في هذِهِ الأَلفِ مِنَ القادِسِيَّةِ ، فَيَستَقبِلُ حُسَينا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مُوافِقا حُسَينا عليه السلام حَتّى حَضَرَتِ الصَّلاةُ ؛ صَلاةَ الظُّهرِ ، فَأَمَرَ الحُسَينُ عليه السلام الحَجّاجَ بنَ مَسروقٍ الجُعفِيَّ أن يُؤَذِّنَ ، فَأَذَّنَ ، فَلَمّا حَضَرَتِ الإِقامَةُ خَرَجَ الحُسَينُ عليه السلام في إزارٍ ورِداءٍ ونَعلَينِ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مَعذِرَةٌ إلَى اللّهِ عز و جل وإلَيكُم ؛ إنّي لَم آتِكُم حَتّى أتَتني كُتُبُكُم ، وقَدِمَت عَلَيَّ رُسُلُكُم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اقدَم عَلَينا ؛ فَإِنَّهُ لَيسَ لَنا إمامٌ ، لَعَلَّ اللّهَ يَجمَعُنا بِكَ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عَلى ذلِكَ فَقَد جِئتُكُم ، فَإِن تُعطوني ما أطمَئِنُّ إلَيهِ مِن عُهودِكُم ومَواثيقِكُم اَقدَم مِصرَكُم ، وإن لَم تَفعَلوا وكُنتُم لِمَقدَمي كارِهينَ انصَرَفتُ عَنكُم إلَى المَكانِ الَّذي أقبَلتُ مِنهُ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عَنهُ وقالوا لِلمُؤَذِّنِ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 فَأَقامَ الصَّلاةَ ، فَقالَ الحُسَينُ عليه السلام 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أن تُصَلِّيَ بِأَصحابِكَ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تُصَلّي أنتَ ونُصَلّي بِصَلاتِكَ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بِهِمُ الحُسَينُ عليه السلام ، ثُمَّ إنَّهُ دَخَلَ وَاجتَمَعَ إلَيهِ أصحابُهُ ، وَانصَرَفَ الحُرُّ إلى مَكانِهِ الَّذي كانَ بِهِ ، فَدَخَلَ خَيمَةً قَد ضُرِبَت لَهُ ، فَاجتَمَعَ إلَيهِ جَماعَةٌ مِن أصحابِهِ ، وعادَ أصحابُهُ إلى صَفِّهِمُ الَّذي كانوا فيهِ فَأَعادوهُ ، ثُمَّ أخَذَ كُلُّ رَجُلٍ مِنهُم بِعِنانِ دابَّتِهِ وجَلَسَ في ظِلِّها ، فَلَمّا كانَ وَقتُ العَصرِ أمَرَ الحُسَينُ عليه السلام أن يَتَهَيَّؤوا لِلرَّحيلِ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خَرَجَ فَأَمَرَ مُنادِيَهُ فَنادى بِالعَصرِ ، وأقامَ فَاستَقدَمَ الحُسَينُ عليه السلام فَصَلّى بِالقَومِ ثُمَّ سَلَّمَ ، وَانصَرَفَ إلَى القَومِ بِوَجهِهِ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إن تَتَّقوا وتَعرِفُوا الحَقَّ لِأَهلِهِ يَكُن أرضى للّهِِ ، ونَحنُ أهلَ البَيتِ أولى بِوِلايَةِ هذَا الأَمرِ عَلَيكُم مِن هؤُلاءِ المُدَّعينَ ما لَيسَ لَهُم ، وَالسّائِرينَ فيكُم بِالجَورِ وَالعُدوانِ ، وإن أنتُم كَرِهتُمونا ، وجَهِلتُم حَقَّنا ، وكانَ رَأيُكُم غَيرَ ما أتَتني كُتُبُكُم ، وقَدِمَت بِهِ عَلَيَّ رُسُلُكُم ، اِنصَرَفتُ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ما نَدري ما هذِهِ الكُتُبُ الَّتي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عُقبَةَ 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الخُرجَينِ اللَّذَينِ فيهِما كُتُبُهُم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خُرجَينِ مَملوءَينِ صُحُفا ، فَنَشَرَها بَينَ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لَسنا مِن هؤُلاءِ الَّذينَ كَتَبوا إلَيكَ ، وقَد اُمِرنا إذا نَحنُ لَقيناكَ ألّا نُفارِقَكَ حَتّى نُقدِمَكَ عَلى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أدنى إلَيكَ مِن ذلِكَ ،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فَاركَبوا ، فَرَكِبوا وَانتَظَروا حَتّى رَكِبَت نِساؤُهم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ذَهَبوا لِيَنصَرِفوا حالَ القَومُ بَينَهُم وبَينَ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غَيرُكَ مِنَ العَرَبِ يَقولُها لي وهُوَ عَلى مِثلِ الحالِ الَّتي أنتَ عَلَيها ما تَرَكتُ ذِكرَ اُمِّهِ بِالثُّكلِ أن أقولَهُ كائِنا مَن كانَ ، ولكن وَاللّهِ ما لي إلى ذِكرِ اُمِّكَ مِن سَبيلٍ إلّا بِأَحسَنِ ما يُقدَرُ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تُريدُ ؟ 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ـ وَاللّهِ ـ أن أنطَلِقَ بِكَ إلى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وَاللّهِ لا أتبَعُكَ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وَاللّهِ لا أدَعُكَ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فَتَرادّا القَولَ ثَلاثَ مَرّاتٍ ، ولَمّا كَثُرَ الكَلامُ بَينَهُما 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اُؤمَر بِقِتالِكَ ، وإنَّما اُمِرتُ ألّا اُفارِقَكَ حَتّى اُقدِمَكَ الكوفَةَ ، فَإِذا أبَيتَ فَخُذ طَريقا لا تُدخِلُكَ الكَوفَةَ ، ولا تَرُدُّكَ إلَى المَدينَةِ ، تَكونُ بَيني وبَينَكَ نَصَفا حَتّى أكتُبَ إلَى ابنِ زِيادٍ ، وتَكتُبَ أنتَ إلى يَزيدَ بنِ مُعاوِيَةَ إن أرَدتَ أن تَكتُبَ إلَيهِ ، أو إلى عُبَيدِ اللّهِ بنِ زِيادٍ إن شِئتَ ، فَلَعَلَّ اللّهَ إلى ذاكَ أن يَأتِيَ بِأَمرٍ يَرزُقُني فيهِ العافِيَةَ مِن أن اُبتَلى بِشَيءٍ مِن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هاهُنا ، فَتَياسَرَ عَن طَريقِ العُذَيبِ </w:t>
      </w:r>
      <w:r>
        <w:rPr>
          <w:rStyle w:val="FootnoteAnchor"/>
          <w:rtl w:val="true"/>
        </w:rPr>
        <w:footnoteReference w:id="401"/>
      </w:r>
      <w:r>
        <w:rPr>
          <w:rFonts w:ascii="Amiri" w:hAnsi="Amiri" w:eastAsia="Amiri" w:cs="Amiri"/>
          <w:color w:val="111111"/>
          <w:sz w:val="28"/>
          <w:sz w:val="28"/>
          <w:szCs w:val="28"/>
          <w:rtl w:val="true"/>
          <w:lang w:bidi="ar-SA"/>
        </w:rPr>
        <w:t xml:space="preserve">وَالقادِسِيَّةِ ، وبَينَهُ وبَينَ العُذَيبِ ثَمانِيَةٌ وثَلاثونَ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الحُسَينَ عليه السلام سارَ في أصحابِهِ وَالحُرُّ يُسايِرُهُ </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2745_127049"/>
    </w:p>
    <w:p>
      <w:pPr>
        <w:pStyle w:val="Heading4"/>
        <w:numPr>
          <w:ilvl w:val="3"/>
          <w:numId w:val="1"/>
        </w:numPr>
        <w:rPr/>
      </w:pPr>
      <w:bookmarkStart w:id="150" w:name="__RefHeading___Toc194809_3224264995"/>
      <w:bookmarkStart w:id="151" w:name="_Toc56"/>
      <w:bookmarkEnd w:id="149"/>
      <w:bookmarkEnd w:id="150"/>
      <w:r>
        <w:rPr/>
        <w:t>۷</w:t>
      </w:r>
      <w:r>
        <w:rPr>
          <w:rtl w:val="true"/>
        </w:rPr>
        <w:t xml:space="preserve"> </w:t>
      </w:r>
      <w:r>
        <w:rPr>
          <w:rtl w:val="true"/>
        </w:rPr>
        <w:t xml:space="preserve">/ </w:t>
      </w:r>
      <w:r>
        <w:rPr/>
        <w:t>۲۷</w:t>
      </w:r>
      <w:r>
        <w:rPr>
          <w:rtl w:val="true"/>
        </w:rPr>
        <w:t>بسته شدن راه بر امام عليه السلام توسّط حُر</w:t>
      </w:r>
      <w:bookmarkEnd w:id="151"/>
    </w:p>
    <w:p>
      <w:pPr>
        <w:pStyle w:val="BookText"/>
        <w:rPr/>
      </w:pPr>
      <w:r>
        <w:rPr>
          <w:rFonts w:ascii="IRNazanin" w:hAnsi="IRNazanin" w:eastAsia="IRNazanin"/>
          <w:color w:val="111111"/>
          <w:sz w:val="28"/>
          <w:sz w:val="28"/>
          <w:szCs w:val="28"/>
          <w:rtl w:val="true"/>
          <w:lang w:bidi="fa-IR"/>
        </w:rPr>
        <w:t>تاريخ الطبرىـ به نقل از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 از ابو جَناب ، از عدىّ بن حرمله ، از عبد اللّه بن سليم اسدى و مَذَرى بن مُشمَعِل اسدى ،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 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روز را با شتاب ، راه پيمودند تا روز به نيمه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تكبير گفتى؟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اسدى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در اين جا ، حتّى يك نخل نديده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مرد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نظر شما ، چه ديده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 گردن اسبان و سر نيزه ها را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 نظر من نيز همين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پناهگاهى هست كه به سوى آن برويم و آن را پشت سرِ خويش نهيم و با اين قوم، از يك سمت ، مقابله 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ذوحُسُم ، پهلوى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چپ ، به سوى آن مى پيچى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زودتر از اين قوم به آن جا برسى ، چنان مى شود كه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حسين عليه السلام ، از طرف چپ ، راه آن جا را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با وى پيچيديم و خيلى زود ، گردن اسبان ، نمودار شد و آنها را آشكارا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ديدند كه ما راه را كج كرديم ، به طرف ما پيچيدند، گويى نيزه هاشان ، شاخ نخل ها بود و پرچم هاشان ، بال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 به سوى ذو حُسُم رفتيم و زودتر از آنها به آن جا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فرود آمد و فرمان داد تا خيمه هاى او را برپا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 قوم ـ كه يك هزار سوار بودند ـ همراه حُرّ بن يزيد تميمى يَربوعى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سپاهش در گرماى نيم روز ، مقابل حسين عليه السلام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و يارانش ، دستار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شمشير به كمر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جوانانش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اين جماعت ، آب بدهيد و سيرابشان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را نيز سيراب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جوانان برخاستند و به آنان ، آب دادند تا سيراب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مى آمدند و كاسه ها و ظرف هاى سنگى و طشت ها را از آب ، پُر مى كردند و نزديك اسبى مى بردند و چون سه يا چهار يا پنج بار مى خورد، از پيشِ او مى بردند و اسب ديگر را آب مى دادند، تا همه سپاه را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لَقيط ، از على بن طَعّان مُحاربى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 بن يزيد بودم و با آخرين دسته از ياران وى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 السلام ديد كه من و اسبم تشنه ايم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راويه را بخوابان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راويه نزد من ، معناى مَشك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بخوابان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 شتر را خوابانيدم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بنوش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 نوشيدن آغاز كردم و چون مى نوشيدم ، آب از مشك ، بيرون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 را بپيچ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ندانستم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آمد و مَشك را كج كرد و من ، آب نوشيدم و اسبم را هم آب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يزيد ، از قادسيّه به سوى حسين عليه السلام آمده بود ؛ چون وقتى عبيد اللّه بن زياد از آمدن حسين عليه السلام خبر يافت ، حُصَين بن تميم تميمى را ـ كه رئيس شرطه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فرستاد و گفت كه در قادسيّه جاى گيرد و همه جا از قُطقُطانه تا خَفّان ، </w:t>
      </w:r>
      <w:r>
        <w:rPr>
          <w:rStyle w:val="FootnoteAnchor"/>
          <w:rtl w:val="true"/>
        </w:rPr>
        <w:footnoteReference w:id="403"/>
      </w:r>
      <w:r>
        <w:rPr>
          <w:rFonts w:ascii="IRNazanin" w:hAnsi="IRNazanin" w:eastAsia="IRNazanin"/>
          <w:color w:val="111111"/>
          <w:sz w:val="28"/>
          <w:sz w:val="28"/>
          <w:szCs w:val="28"/>
          <w:rtl w:val="true"/>
          <w:lang w:bidi="fa-IR"/>
        </w:rPr>
        <w:t>ديده بان نهد و حُرّ بن يزيد را با اين هزار سوار ، از قادسيّه به استقبال حسين عليه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 همچنان در مقابل حسين عليه السلام بود، تا وقت نماز رسيد ؛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به حَجّاج بن مَسروق جُعْفى فرمود كه اذان بگويد و او اذان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اقامه گفتن رسيد ، حسين عليه السلام با ردا و عبا و نَعلَين ،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 كرد و او را سپاس گزارد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عذرى است به درگاه خداوند عز و جل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پيش شما نيامدم ، تا نامه هاى شما به من رسيد و فرستادگانتان آمدند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ما بيا كه پيشوايى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خدا به وسيله تو ، ما را بر هدايت ، فرا 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اين قراريد ،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عهد و پيمانى مى سپاريد كه بِدان اطمينان يابم ، به شهر شما مى آيم ، و اگر چنين نكنيد و آمدنِ مرا خوش نمى داريد، از پيش شما باز مى گردم و به همان جا مى روم كه از آن، به سوى شما آمده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 در مقابل وى ، خاموش ماندند و به مؤذّن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اقامه نماز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حُر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خواهى با ياران خويش ، نماز بگزارى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مى گزارى و ما نيز به تو اقتدا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عليه السلام با آنان ،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يارانش به دور وى ،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نيز به جاى خويش رفت و وارد خيمه اى شد كه برايش زده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يارانش ، دور او جمع شدند و بقيّه يارانش نيز به صفى كه داشتند ، رفتند و از نو ، صف بستند و هر كدامشان ، عنان مَركب خويش را گرفته ، در سايه آن ،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عصر شد،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حركت ، آماده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 بيرون آمد و مؤذّن خويش را خواند و او نداى نماز عصر داد و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عليه السلام ، پيش آمد و با قوم ، نماز گزارد و سلام نماز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رو به جماعت كرد و ستايش خدا كرد و او را سپاس گزارد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پرهيزگار باشيد و حق را براى صاحب حق بشناسيد، بيشتر مايه رضاى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 به كار خلافت شما از اين مدّعيان ناحق ـ كه با شما رفتار ظالمانه دارند ـ ، شايسته 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خوش نداريد و حقّ ما را نمى شناسيد و رأى شما ، جز آن است كه در نامه هايتان به من رسيده و فرستادگانتان به نزد من آورده اند، از پيش شما باز مى گردم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بن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ما نمى دانيم اين نامه ها كه مى گويى ،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خورجينى را كه نامه هاى آنها در آن است ،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عُقبه ، دو خورجين پُر از نامه آورد و پيشِ روى آنها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جزو اين گروهى كه به تو نامه نوشته اند ،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اند كه وقتى به تو رسيديم ، از تو جدا نشويم تا تو را نزد عبيد اللّه بن زياد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 از اين كار به تو نزديك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حسين عليه السلام به ياران خويش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و سوار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ياران وى ، سوار شدند و منتظر ماندند تا زنانشان نيز سوار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ياران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خواستند كه برگردند ، جماعت ، از رفتنشان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حُر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عزادارت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اگر جز تو كسى از عرب ، اين سخن را به من گفته بود و در اين وضع بود كه تو هستى، هر كه بود ، از آرزو كردن عزادارى مادرش بر او دريغ نمى كردم ؛ امّا به خدا ، از مادر تو نمى توان سخن گفت ، مگر به نيكوترين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مى خواهى؟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مى خواهم تو را نزد عبيد اللّه بن زياد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 به خدا كه با تو نمى آيم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خدا كه تو را وا نمى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 سه بار از دو سو ،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در ميان آن دو بسيار شد ،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 دستور جنگ با تو را نداده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دستور داده اند كه از تو جدا نشوم تا تو را به كوفه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اِبا دارى، راهى را در پيش بگير كه تو را به كوفه نرساند و تو را به سوى مدينه هم نبَرَد ، كه ميان من و تو ، عادلانه باشد ، تا من براى ابن زياد ، نامه بنويسم و تو نيز اگر مى خواهى به يزيد ، نامه بنويسى، بنويسى، يا اگر مى خواهى به ابن زياد بنويسى ، بنويسى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خدا تا آن وقت ، كارى پيش آورد كه مرا از ابتلا به كار تو ، معاف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راه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از راه عُذَيب </w:t>
      </w:r>
      <w:r>
        <w:rPr>
          <w:rStyle w:val="FootnoteAnchor"/>
          <w:rtl w:val="true"/>
        </w:rPr>
        <w:footnoteReference w:id="404"/>
      </w:r>
      <w:r>
        <w:rPr>
          <w:rFonts w:ascii="IRNazanin" w:hAnsi="IRNazanin" w:eastAsia="IRNazanin"/>
          <w:color w:val="111111"/>
          <w:sz w:val="28"/>
          <w:sz w:val="28"/>
          <w:szCs w:val="28"/>
          <w:rtl w:val="true"/>
          <w:lang w:bidi="fa-IR"/>
        </w:rPr>
        <w:t xml:space="preserve">و قادسيّه ، به سمت چپ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قادسيّه و عُذَيب ،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ميل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حسين عليه السلام با ياران خويش به راه افتاد و حُر نيز با وى همراه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الفتوحـ في ذِكرِ ماجَرى بَينَ الإِمامِ وبَينَ الحُرِّ بنِ يَزيدَ الرِّياحِيِّ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الحُرُّ بنُ يَزيدَ في ألفِ فارِسٍ مِن أصحابِ عُبَيدِ اللّهِ بنِ زِيادٍ ، شاكينَ فِي السِّلاحِ ، لا يُرى مِنهُم إلّا حَماليقُ الحَدَقِ </w:t>
      </w:r>
      <w:r>
        <w:rPr>
          <w:rStyle w:val="FootnoteAnchor"/>
          <w:rtl w:val="true"/>
        </w:rPr>
        <w:footnoteReference w:id="405"/>
      </w:r>
      <w:r>
        <w:rPr>
          <w:rFonts w:ascii="Amiri" w:hAnsi="Amiri" w:eastAsia="Amiri" w:cs="Amiri"/>
          <w:color w:val="111111"/>
          <w:sz w:val="28"/>
          <w:sz w:val="28"/>
          <w:szCs w:val="28"/>
          <w:rtl w:val="true"/>
          <w:lang w:bidi="ar-SA"/>
        </w:rPr>
        <w:t xml:space="preserve">، فَلَمّا نَظَرَ إلَيهِمُ الحُسَينُ عليه السلام وَقَفَ في أصحابِهِ ، ووَقَفَ الحُرُّ بنُ يَزيدَ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أصحابُ الأَميرِ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قائِدُكُم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بنُ يَزيدَ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ألَنا أم عَلَينا ؟ 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عَلَيكَ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ودَنَت صَلاةُ الظُّهرِ ، فَقالَ الحُسَينُ عليه السلام لِلحَجّاجِ بنِ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ـ رَحِمَكَ اللّهُ ـ وأقِمِ الصَّلاةَ حَتّى نُصَلِّيَ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الحَجّاجُ ، فَلَمّا فَرَغَ مِن أذانِهِ صاحَ الحُسَينُ عليه السلام بِالحُرِّ بنِ يَزيدَ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أن تُصَلِّيَ بِأَصحابِكَ واُصَلِّيَ بِأَصحابي ؟ 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تُصَلّي بِأَصحابِكَ ونُصَلّي بِصَلاتِكَ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لِلحَجّاجِ بنِ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 وتَقَدَّمُ الحُسَينُ عليه السلام فَصَلّى بِالعَسكَرَينِ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صَلاتِهِ وَثَبَ قائِما ، فَاتَّكَأَ عَلى قائِمَةِ سَيفِهِ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مَعذِرَةٌ إلَى اللّهِ وإلى مَن حَضَرَ مِنَ المُسلِمينَ ، إنّي لَم أقدَم عَلى هذَا البَلَدِ حَتّى أتَتني كُتُبُكُم ، وقَدِمَت عَلَيَّ رُسُلُكُم أنِ اقدَم إلَينا إنَّهُ لَيسَ عَلَينا إمامٌ ، فَلَعَلَّ اللّهَ أن يَجمَعَنا بِكَ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عَلى ذلِكَ فَقَد جِئتُكُم ، فَإِن تُعطوني ما يَثِقُ بِهِ قَلبي مِن عُهودِكُم ومِن مَواثيقِكُم دَخَلتُ مَعَكُم إلى مِصرِكُم ، وإن لَم تَفعَلوا وكُنتُم كارِهينَ لِقُدومي عَلَيكُمُ ، اِنصَرَفتُ إلى المَكانِ الَّذي أقبَلتُ مِنهُ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القَومُ عَنهُ ولَم يُجيبوا بِشَيءٍ ، وأمَرَ الحُرُّ بنُ يَزيدَ بِخَيمَةٍ لَهُ فَضُرِبَت ، فَدَخَلَها وجَلَسَ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الحُسَينُ عليه السلام واقِفا مُقابِلَهُم وكُلُّ واحِدٍ مِنهُم آخِذٌ بِعِنانِ فَرَسِهِ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ودَنَت صَلاةُ العَصرِ فَأَمَرَ الحُسَينُ عليه السلام مُؤَذِّنَهُ فَأَذَّنَ وأقامَ الصَّلاةَ ، وتَقَدَّمَ الحُسَينُ عليه السلام فَصَلّى بِالعَسكَرَينِ ، فَلَمّا انصَرَفَ مِن صَلاتِهِ وَثَبَ قائِما عَلى قَدَمَيهِ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بِنتِ رَسولِ اللّهِ صلى الله عليه و آله ، ونَحنُ أولى بِوِلايَةِ هذِهِ الاُمورِ عَلَيكُم مِن هؤُلاءِ المُدَّعينَ ما لَيسَ لَهُم ، وَالسّائِرينَ فيكُم بِالظُّلمِ وَالعُدوانِ ، فَإِن تَثِقوا بِاللّهِ وتَعرِفُوا الحَقَّ لِأَهلِهِ فَيَكونُ ذلِكَ للّهِِ رِضىً ، وإن كَرِهتُمونا وجَهِلتُم حَقَّنا ، وكانَ رَأيُكُم عَلى خِلافِ ما جاءَت بِهِ كُتُبُكُم ، وقَدِمَت بِهِ رُسُلُكُم ، اِنصَرَفتُ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الحُرُّ بنُ يَزيدَ بَينَهُ وبَينَ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نَعرِفُ هذِهِ الكُتُبَ ، ولا مَن هؤُلاءِ الرُّسُلُ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الحُسَينُ عليه السلام إلى غُلامٍ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سَمعانَ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الخُرجَينِ اللَّذَينِ فيهِمَا الكُتُبُ ، فَجاءَ عُقبَةُ بِكُتُبِ أهلِ الشّامِ </w:t>
      </w:r>
      <w:r>
        <w:rPr>
          <w:rStyle w:val="FootnoteAnchor"/>
          <w:rtl w:val="true"/>
        </w:rPr>
        <w:footnoteReference w:id="406"/>
      </w:r>
      <w:r>
        <w:rPr>
          <w:rFonts w:ascii="Amiri" w:hAnsi="Amiri" w:eastAsia="Amiri" w:cs="Amiri"/>
          <w:color w:val="111111"/>
          <w:sz w:val="28"/>
          <w:sz w:val="28"/>
          <w:szCs w:val="28"/>
          <w:rtl w:val="true"/>
          <w:lang w:bidi="ar-SA"/>
        </w:rPr>
        <w:t xml:space="preserve">وَالكوفَةِ ، فَنَثَرَها بَينَ أيديهِم ثُمَّ تَنَحّى ، فَتَقَدَّموا ونَظَروا إلى عُنوانِها ، ثُمَّ تَنَحَّوا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مِنَ القَومِ الَّذينَ كَتَبوا إلَيكَ هذِهِ الكُتُبَ ، وقَد اُمِرنا إن لَقيناكَ لا نُفارِقُكَ حَتّى نَأتِيَ بِكَ عَلَى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الحُسَينُ عليه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تَعلَمُ أنَّ المَوتَ أدنى إلَيكَ مِن ذلِكَ ، ثُمَّ التَفَتَ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النِّساءَ لِيَركَبوا ، حَتّى نَنظُرَ مَا الَّذي يَصنَعُ هذا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أصحابُ الحُسَينِ عليه السلام وساقُوا النِّساءَ بَينَ أيديهِم ، فَقَدِمَت خَيلُ الكوفَةِ حَتّى حالَت بَينَهُم وبَينَ المَسيرِ ، فَضَرَبَ الحُسَينُ عليه السلام بِيَدِهِ إلى سَيفِهِ ثُمَّ صاحَ بِالحُرِّ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تُريدُ أن تَصنَعَ ؟ 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قالَها غَيرُكَ مِنَ العَرَبِ لَرَدَدتُها عَلَيهِ كائِنا مَن كانَ ، ولكِن لا وَاللّهِ ما لي إلى ذلِكَ سَبيلٌ مِن ذِكرِ اُمِّكَ ، غَيرَ أنَّهُ لا بُدَّ أن أنطَلِقَ بِكَ إلى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وَاللّهِ لا أتبَعُكَ أو تَذهَبَ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وَاللّهِ لا اُفارِقُكَ أو تَذهَبَ نَفسي وأنفُسُ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أصحابي وأصحابَكَ وَابرُز إلَيَّ ، فَإِن قَتَلتَني خُذ بِرَأسي إلَى ابنِ زِيادٍ ، وإن قَتَلتُكَ أرَحتُ الخَلقَ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اُؤمَر بِقَتلِكَ ، وإنَّما اُمِرتُ ألّا اُفارِقَكَ أو اقدَمَ بِكَ عَلَى ابنِ زِيادٍ ، وأنَا وَاللّهِ كارِهٌ إن يَبتَلِيَنِيَ </w:t>
      </w:r>
      <w:r>
        <w:rPr>
          <w:rStyle w:val="FootnoteAnchor"/>
          <w:rtl w:val="true"/>
        </w:rPr>
        <w:footnoteReference w:id="407"/>
      </w:r>
      <w:r>
        <w:rPr>
          <w:rFonts w:ascii="Amiri" w:hAnsi="Amiri" w:eastAsia="Amiri" w:cs="Amiri"/>
          <w:color w:val="111111"/>
          <w:sz w:val="28"/>
          <w:sz w:val="28"/>
          <w:szCs w:val="28"/>
          <w:rtl w:val="true"/>
          <w:lang w:bidi="ar-SA"/>
        </w:rPr>
        <w:t xml:space="preserve">اللّهُ بِشَيءٍ مِن أمرِكَ ، غَيرَ أنّي قَد أخَذتُ بِبَيعَةِ القَومِ وخَرَجتُ إلَيكَ ، وأنَا أعلَمُ أنَّهُ لا يُوافِي القِيامَةَ أحَدٌ مِن هذِهِ الاُمَّةِ إلّا وهُوَ يَرجو شَفاعَةَ جَدِّكَ مُحَمَّدٍ صلى الله عليه و آله ، وأنَا خائِفٌ إن أنَا قاتَلتُكَ أن أخسَرَ الدُّنيا وَالآخِرَةَ ، ولِكن أنَا ـ أبا عَبدِ اللّهِ ـ لَستُ أقدِرُ الرُّجوعَ إلَى الكوفَةِ في وَقتي هذا ، ولكِن خُذ عَنّي هذَا الطَّريقَ وَامضِ حَيثُ شِئتَ ، حَتّى أكتُبَ إلَى ابنِ زِيادٍ أنَّ هذا خالَفَني فِي الطَّريقِ فَلَم أقدِر عَلَيهِ ، وأنَا أنشُدُكَ اللّهَ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تُخبِرُني أنّي 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أشُكُّ في ذلِكَ إلّا أن تَرجِعَ مِن حَيثُ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أقولُ لَكَ ، ولكِنّي أقولُ كَما قالَ أخُو الأَوسِ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سَأَمضيوما بِالمَوتِ عارٌ عَلَى الفَتىإذا ما نَوى خَيرا وجاهَدَ مُسلِما وواسَى الرِّجالَ الصّالِحينَ بِنَفسِهِوفارَقَ مَذموما وخالَفَ مُجرِما اُقَدِّمُ نَفسي لا اُريدُ بَقاءَهالِتَلقى خَميسا </w:t>
      </w:r>
      <w:r>
        <w:rPr>
          <w:rStyle w:val="FootnoteAnchor"/>
          <w:rtl w:val="true"/>
        </w:rPr>
        <w:footnoteReference w:id="408"/>
      </w:r>
      <w:r>
        <w:rPr>
          <w:rFonts w:ascii="Amiri" w:hAnsi="Amiri" w:eastAsia="Amiri" w:cs="Amiri"/>
          <w:color w:val="111111"/>
          <w:sz w:val="28"/>
          <w:sz w:val="28"/>
          <w:szCs w:val="28"/>
          <w:rtl w:val="true"/>
          <w:lang w:bidi="ar-SA"/>
        </w:rPr>
        <w:t xml:space="preserve">فِي الوَغاءِ عَرَمرَما </w:t>
      </w:r>
      <w:r>
        <w:rPr>
          <w:rStyle w:val="FootnoteAnchor"/>
          <w:rtl w:val="true"/>
        </w:rPr>
        <w:footnoteReference w:id="409"/>
      </w:r>
      <w:r>
        <w:rPr>
          <w:rFonts w:ascii="Amiri" w:hAnsi="Amiri" w:eastAsia="Amiri" w:cs="Amiri"/>
          <w:color w:val="111111"/>
          <w:sz w:val="28"/>
          <w:sz w:val="28"/>
          <w:szCs w:val="28"/>
          <w:rtl w:val="true"/>
          <w:lang w:bidi="ar-SA"/>
        </w:rPr>
        <w:t xml:space="preserve">فَإِن عِشتُ لَم أندَم </w:t>
      </w:r>
      <w:r>
        <w:rPr>
          <w:rStyle w:val="FootnoteAnchor"/>
          <w:rtl w:val="true"/>
        </w:rPr>
        <w:footnoteReference w:id="410"/>
      </w:r>
      <w:r>
        <w:rPr>
          <w:rFonts w:ascii="Amiri" w:hAnsi="Amiri" w:eastAsia="Amiri" w:cs="Amiri"/>
          <w:color w:val="111111"/>
          <w:sz w:val="28"/>
          <w:sz w:val="28"/>
          <w:szCs w:val="28"/>
          <w:rtl w:val="true"/>
          <w:lang w:bidi="ar-SA"/>
        </w:rPr>
        <w:t xml:space="preserve">وإن مِتُّ لَم اُذَمّكَفى بِكَ ذُلّاً أن تَعيشَ مُرَغَّما </w:t>
      </w:r>
      <w:r>
        <w:rPr>
          <w:rFonts w:eastAsia="Amiri" w:cs="Amiri" w:ascii="Amiri" w:hAnsi="Amiri"/>
          <w:color w:val="111111"/>
          <w:sz w:val="28"/>
          <w:szCs w:val="28"/>
          <w:rtl w:val="true"/>
          <w:lang w:bidi="ar-SA"/>
        </w:rPr>
        <w:t xml:space="preserve">. </w:t>
      </w:r>
      <w:r>
        <w:rPr>
          <w:rStyle w:val="FootnoteAnchor"/>
          <w:rtl w:val="true"/>
        </w:rPr>
        <w:footnoteReference w:id="41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الفتوحـ در گزارش وقايع ميان امام حسين عليه السلام و حُرّ بن يزيد رياحى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 به حُرّ بن يزيد برخوردند كه با هزار سوار از سوى عبيد اللّه بن زياد ، آمده بود و پوشيده در سلاح بودند و جز چشمانشان ، ديده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عليه السلام نگاهش به آنان افتاد ، در كنار ياران خود ايستاد و حُرّ بن يزيد هم در كنار ياران خود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ياران امير عبيد اللّه بن زياد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 شما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يزيد رياحى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بانگ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 اى پسر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مايى ، يا در برابر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 و نيرويى ، جز از جانب خدا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نماز ظهر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حَجّاج بن مسروق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بگو ـ خداوند ، تو را بيامرزد ـ و اقامه نماز بگو تا نماز بگزاريم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 ، اذان گفت و چون از اذان گفتنْ فراغت يافت ، حسين عليه السلام به حُرّ بن يزيد ، بانگ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تو با يارانت نماز بخوانى و من هم با يارانم؟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يارانت نماز مى خوانى و ما هم به تو اقتدا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حَجّاج بن مسروق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نماز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اقامه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جلو ايستاد و همراه با دو لشكر ، نماز خواند و چون از نماز فارغ شد ، برخاست و بر شمشير خود ، تكيه زد و حمد و سپاس خدا به 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عذرى است به درگاه خدا و در مقابل مسلمانانى كه اين جا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اين شهر نيامدم ، مگر پس از آن كه نامه هايتان به من رسيد و فرستادگانتان ، نزد من آمدند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ما بيا كه ما ، پيشوايى نداريم و اميد است خداوند به واسطه تو ، ما را بر محور هدايت ، گرد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همان دعوت ها استواريد ، من آمده ام ، و اگر به من اطمينان مى دهيد كه بر عهد و پيمان خود پايداريد ، با شما به شهرتان داخل شوم ، و اگر بر آن عهد نيستيد و از آمدنم ناخرسنديد ، به همان مكانى كه از آن جا آمده ام ، باز گردم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 سكوت كردند و چيزى در پاسخ 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يزيد ، دستور داد برايش خيمه اى برپا كردند و در آن ، داخل شد و نشست ؛ ولى حسين عليه السلام همچنان رو به روى سپاه حُر ، ايستاده بود و هر يك از سپاهيان ، افسار اسب خود 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نماز عصر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مؤذّن خويش ، فرمان داد و او اذان و اقامه گفت و حسين عليه السلام جلو ايستاد و با دو سپاه ، نماز خواند و چون از نماز فارغ شد ، به پا خاست و حمد و سپاس خدا را به 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دختر پيامبر خدا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حكومت بر شما سزاوارتريم از اين مدّعيانِ بى پايه و اساس و آنان كه به بيداد و ستم در ميان شما رفتار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خداوند ، اعتماد كنيد و حق را براى اهل حق بشناسيد، خشنودى خداوند ، در آن است و اگر از ما ناخرسنديد و حقّ ما را به رسميت نمى شناسيد و رأيتان بر خلاف نامه هايى است كه رسيده و فرستادگانتان گفته اند ، باز مى گردم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بن يزيد رياحى ، ميان حسين عليه السلام و يارانش به سخن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نامه ها و فرستادگان ، بى خبريم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غلامى به نام عُقبة بن سَمعان ،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خورجين هاى نامه ها را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عُقبه ، نامه هاى شاميان </w:t>
      </w:r>
      <w:r>
        <w:rPr>
          <w:rStyle w:val="FootnoteAnchor"/>
          <w:rtl w:val="true"/>
        </w:rPr>
        <w:footnoteReference w:id="412"/>
      </w:r>
      <w:r>
        <w:rPr>
          <w:rFonts w:ascii="IRNazanin" w:hAnsi="IRNazanin" w:eastAsia="IRNazanin"/>
          <w:color w:val="111111"/>
          <w:sz w:val="28"/>
          <w:sz w:val="28"/>
          <w:szCs w:val="28"/>
          <w:rtl w:val="true"/>
          <w:lang w:bidi="fa-IR"/>
        </w:rPr>
        <w:t xml:space="preserve">و كوفيان را آورد و آن را در برابر آنان گشود و خود ، كنار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حُر ، نزديك آمدند و بدانها نگريستند و كنار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كسانى نيستيم كه اين نامه ها را برايت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مأموريم كه اگر به تو برخورديم ، از تو جدا نشويم تا تو را نزد امير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خنديد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مرگ ، به تو نزديك تر از اين كار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برگشت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را وا داريد تا سوار شوند تا ببينيم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سپاهش چه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ياران حسين عليه السلام سوار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جلو انداختند ؛ ولى سپاه كوفه ، جلو رفت و راه را بر آنان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دست به شمشير بُرد و بر حُر ،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 بكنى؟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عربى جز تو ، اين سخن را مى گفت ، هر كه بود ، پاسخش را مى دادم ؛ امّا به خدا سوگند ، نمى توانم اين سخن را نسبت به مادر تو بگويم ؛ ولى چاره اى نيست ، جز اين كه تو را نزد عبيد اللّه بن زياد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را همراهى نمى كنم ، حتّى اگر جانم را از دست بدهم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رها نمى كنم ، حتّى اگر جان خود و سپاهم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دستور بده تا دو سپاه ، رو در رو شوند و خود نيز با من ، رو در رو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كشتى ، سرم را براى ابن زياد بفرست و اگر من تو را كشتم ، خَلق را از شرّت راحت كرده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به كشتن تو نيستم و فقط مأمورم كه از تو جدا نشوم تا تو را نزد ابن زياد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خوش ندارم كه خداوند ، مرا به كار تو مبتلا سازد ؛ ليكن من با اين قوم ، بيعت كرده 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تو حركت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دانم كه كسى از اين امّت ، به قيامت پا نمى گذارد ، جز آن كه اميد به شفاعت جدّ تو ، محمّد صلى الله عليه و آله دارد و من ترسانم كه اگر با تو بجنگم ، دنيا و آخرتم بر باد برود ؛ ولى ـ اى ابا عبد اللّه ـ من اينك نمى توانم به كوفه باز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راه را انتخاب كن و هر كجا مى خواهى ، برو تا من هم براى ابن زياد ، نامه بنويسم كه حسين از راهى ديگر مى رود و من ، توان رويارويى با وى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تو را به خدا سوگند مى دهم كه مراقب خود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كشته شدن من ، خبر مى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 ترديد ندارم ، مگر به جايى برگردى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 چه بگويم ؛ ولى همان سخن مرد اَوسى را مى گويم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روم و مرگ براى جوان مرد ، ننگ نيست ،آن گاه كه قصد خير كند و از روى مسلمانى ، جهاد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مردان صالح ، جانفشانى كندو از بدى ها فاصله بگيرد و با مجرمان ، رو در رو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را عرضه مى دارم و بقاى آن را نمى خواهمتا با لشكر بسيار و خونخوار ، رو به رو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بمانم ، پشيمان نخواهم بود و اگر مُردم ، سرزنش نمى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خوارى تو ، همين بس كه ذليلانه زندگى كنى</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مقاتل الطالبيّين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عُبَيدَ اللّهِ بنَ زِيادٍ وَجَّهَ الحُرَّ بنَ يَزيدَ لِيَأخُذَ الطَّريقَ عَلَى الحُسَينِ عليه السلام ، فَلَمّا صارَ في بَعضِ الطَّريقِ لَقِيَهُ أعرابِيّانِ مِن بَني أسَدٍ ، فَسَأَلَهُما عَنِ الخَبَرِ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قُلوبَ النّاسِ مَعَكَ ، وسُيوفَهُم عَلَيكَ ، فَارجِع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وأخبَراهُ بِقَتلِ ابنِ عَقيلٍ وأصحابِهِ ، فَاستَرجَعَ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بَنو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نَرجِعُ وَاللّهِ أبَدا ، أو نُدرِكَ ثَأرَنا ، أو نُقتَلَ بِأَجمَعِنا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لِمَن كانَ لَحِقَ بِهِ 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مِنكُم يُريدُ الاِنصِرافَ عَنّا فَهُوَ في حِلٍّ مِن بَيعَتِنا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فَانصَرَفوا عَنهُ ، وبَقِيَ في أهلِ بَيتِهِ ونَفَرٍ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حَتّى دَنا مِنَ الحُرِّ بنِ يَزيدَ ، فَلَمّا عايَنَ أصحابُهُ العَسكَرَ مِن بَعيدٍ كَبَّروا ، فَقالَ لَهُمُ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التَّكبيرُ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النَّخلَ ، فَقالَ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بِهذَا المَوضِعِ وَاللّهِ نَخلٌ ، ولا أحسَبُكُم تَرَونَ إلّا هَوادِيَ الخَيلِ وأطرافَ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أرى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فَمَضَوا لِوُجوهِهِم ، ولَحِقَهُمُ الحُرُّ بنُ يَزيدَ في أصحابِهِ ، فَقالَ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اُمِرتُ أن اُنزِلَكَ في أيِّ مَوضِعٍ لَقيتُكَ ، واُجَعجِعَ بِكَ ، ولا أترُكَكَ أن تَزولَ مِن مَكانِكَ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اُقاتِلَكَ ، فَاحذَر أن تَشقى بِقَتلي ثَكِلَتكَ 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غَيرُكَ مِنَ العَرَبِ يَقولُها ـ وهُوَ عَلى مِثلِ الحالِ الَّتي أنتَ عَلَيها ـ ما تَرَكتُ ذِكرَ اُمِّهِ بِالثُّكلِ أن أقولَهُ كائِنا مَن كانَ ، ولكِن ـ وَاللّهِ ـ ما لي إلى ذِكرِ اُمِّكَ مِن سَبيلٍ إلّا بِأَحسنِ ما يُقدَرُ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يَسيرُ وَالحُرُّ يُسايِرُهُ ويَمنَعُهُ مِنَ الرُّجوعِ مِن حَيثُ جاءَ ، ويَمنَعُ الحُسَينُ عليه السلام مِن دُخولِ الكوفَةِ ، حَتّى نَزَلَ بِأَقساسِ مالِكٍ </w:t>
      </w:r>
      <w:r>
        <w:rPr>
          <w:rStyle w:val="FootnoteAnchor"/>
          <w:rtl w:val="true"/>
        </w:rPr>
        <w:footnoteReference w:id="413"/>
      </w:r>
      <w:r>
        <w:rPr>
          <w:rFonts w:ascii="Amiri" w:hAnsi="Amiri" w:eastAsia="Amiri" w:cs="Amiri"/>
          <w:color w:val="111111"/>
          <w:sz w:val="28"/>
          <w:sz w:val="28"/>
          <w:szCs w:val="28"/>
          <w:rtl w:val="true"/>
          <w:lang w:bidi="ar-SA"/>
        </w:rPr>
        <w:t xml:space="preserve">، وكَتَبَ الحُرُّ إلى عُبَيدِ اللّهِ يُعلِمُهُ ذلِكَ </w:t>
      </w:r>
      <w:r>
        <w:rPr>
          <w:rFonts w:eastAsia="Amiri" w:cs="Amiri" w:ascii="Amiri" w:hAnsi="Amiri"/>
          <w:color w:val="111111"/>
          <w:sz w:val="28"/>
          <w:szCs w:val="28"/>
          <w:rtl w:val="true"/>
          <w:lang w:bidi="ar-SA"/>
        </w:rPr>
        <w:t xml:space="preserve">. </w:t>
      </w:r>
      <w:r>
        <w:rPr>
          <w:rStyle w:val="FootnoteAnchor"/>
          <w:rtl w:val="true"/>
        </w:rPr>
        <w:footnoteReference w:id="41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الطالبيّينـ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حرّ بن يزيد را فرستاد تا راه را بر حسين عليه السلام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عليه السلام در راه ، حركت مى كرد ، دو مرد اعرابى از قبيله بنى اسد ، با ايشان برخورد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دل هاى مردم ، با شماست و شمشيرهايشان ، رو در روى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از كشته شدن مسلم و يارانش 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استرجاع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عقيل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باز نمى گرديم تا اين كه انتقام خون خود را بگيريم و يا همه كشته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باديه نشينانى كه در راه به وى پيوسته بودند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يك از شما كه مى خواهد برگردد،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بيعت خود را برداشتيم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رفتند و حسين عليه السلام با خانواده و چند نفر از يارانش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راه ادامه داد تا به نزديك حرّ بن يزيد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حسين عليه السلام ، چون سپاه را از دور ديدند ، تكبير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تكبير براى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اين مكان ، درخت خرما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كنم كه شما سرهاى اسبان و نوك نيزه ها را ديده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من نيز چنين عقيده اى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پيش رفتند تا حرّ بن يزيد و سپاهش به آنان برخوردند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كه هر كجا تو را ديدم ، نگه دارم و بر تو سخت بگيرم و نگذارم كه از اين جا حركت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 با تو نبرد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اين كه با كشتن من ، بدبخت شوى، مادرت به عزايت بنشيند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عربى جز تو ـ هر كس كه بود ـ در چنين شرايطى كه تو دارى ، اين سخن را مى گفت ، من نيز همين سخن را به مادرش مى گفتم ؛ ولى به خدا سوگند ، نمى توانم نام مادر تو را جز به بهترين شيوه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حركت، ادامه داد و حُر نيز همراه او مى رفت و از بازگشت امام عليه السلام به جايى كه از آن آمده بود ، جلوگيري مي نمود و امام عليه السلام نيز از ورود به كوفه ، خودداري مى كرد ، تا اين كه در روستايى نزديك كوفه به نام اَقساسِ مالك ، </w:t>
      </w:r>
      <w:r>
        <w:rPr>
          <w:rStyle w:val="FootnoteAnchor"/>
          <w:rtl w:val="true"/>
        </w:rPr>
        <w:footnoteReference w:id="415"/>
      </w:r>
      <w:r>
        <w:rPr>
          <w:rFonts w:ascii="Amiri" w:hAnsi="Amiri" w:eastAsia="Amiri" w:cs="Amiri"/>
          <w:color w:val="111111"/>
          <w:sz w:val="28"/>
          <w:sz w:val="28"/>
          <w:szCs w:val="28"/>
          <w:rtl w:val="true"/>
          <w:lang w:bidi="ar-SA"/>
        </w:rPr>
        <w:t>فرود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 جريان را براى عبيد اللّه نوشت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انتَصَفَ النَّهارُ وَاشتَدَّتِ الحَرُّ ـ وكانَ ذلِكَ فِي القَيظِ ـ تَراءَت لَهُمُ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لِزُهَيرِ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هاهُنا مَكانٌ يُلجَأُ إلَيهِ ، أو شَرَفٌ نَجعَلُهُ خَلفَ ظُهورِنا ونَستَقبِلُ القَومَ مِن وَجهٍ واحِدٍ ؟ 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هذا جَبَلُ ذي جُشَمٍ يَسرَةً عَنكَ ، فَمِل بِنا إلَيهِ فَإِن سَبَقتَ إلَيهِ فَهُوَ كَما تُحِبُّ ، فَسارَ حَتّى سَبَقَ إلَيهِ ، وجَعَلَ ذلِكَ الجَبَلَ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وأقبَلَتِ الخَيلُ ـ وكانوا ألفَ فارِسٍ ـ مَعَ الحُرِّ بنِ يَزيدَ التَّميمِيِّ ، ثُمَّ اليَربوعِيِّ ، حَتّى إذا دَنَوا ، أمَرَ الحُسَينُ عليه السلام فِتيانَهُ أن يَستَقبلوهُم بِالماءِ ، فَشَرِبوا ، وتَغَمَّرَت خَيلُهُم ، ثُمَّ جَلَسوا جَميعا في ظِلِّ خُيولِهِم ، وأعِنَّتُها في أيديهِم ، حَتّى إذا حَضَرَتِ الظُّهرُ قالَ الحُسَينُ عليه السلام 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أتُصَلّي مَعَنا ، أم تُصَلّي بِأَصحابِكَ واُصَلّي بِأَصحابي ؟ 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نُصَلّي جَميعا بِصَلاتِكَ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الحُسَينُ عليه السلام ، فَصَلّى بِهِم جَميعا ، فَلَمَّا انفَتَلَ مِن صَلاتِهِ حَوَّلَ وَجهَهُ إلَى القَومِ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مَعذِرَةً إلَى اللّهِ ، ثُمَّ إلَيكُم ، إنّي لَم آتِكُم حَتّى أتَتني كُتُبُكُم ، وقَدِمَت عَلَيَّ رُسُلُكُم ، فَإِن أعطَيتُموني ما أطمَئِنُّ إلَيهِ مِن عُهودِكُم ومَواثيقِكُم دَخَلنا مَعَكُم مِصرَكُم ، وإن تَكُنِ الاُخرى انصَرَفتُ مِن حَيثُ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فَاُسكِتَ القَومُ ، فَلَم يَرُدّوا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وَقتُ العَصرِ ، نادى مُؤَذِّنُ الحُسَينِ عليه السلام ثُمَّ أقامَ ، وتَقَدَّمَ الحُسَينُ عليه السلام ، فَصَلّى بِالفَريقَينِ ، ثُمَّ انفَتَلَ إلَيهِم ، فَأَعادَ مِثلَ القَولِ الأَوَّلِ ، فَقالَ الحُرُّ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نَدري ما هذِهِ الكُتُبُ الَّتي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اِيتِني بِالخُرجَينِ اللَّذَينِ فيهِما كُتُبُهُم ، فَاُتِيَ بِخُرجَينِ مَملوءَينِ كُتُبا ، فَنُثِرَت بَينَ يَدَيِ الحُرِّ وأصحابِهِ ، 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لَسنا مِمَّن كَتَبَ إلَيكَ شَيئا مِن هذِهِ الكُتُبِ ، وقَد اُمِرنا ألّا نُفارِقَكَ إذا لَقيناكَ ، أو نَقدَمَ بِكَ الكوفَةَ عَلَى الأَميرِ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بِأَثقالِهِ فَحُمِلَت ، وأمَرَ أصحابَهُ فَرَكِبوا ، ثُمَّ وَلّى وَجهَهُ مُنصَرِفا نَحوَ الحِجازِ ، فَحالَ القَومُ بَينَهُ وبَينَ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وَاللّهِ أن أنطَلِقَ بِكَ إلَى الأَميرِ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وَاللّه اُنابِذُكَ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كَثُرَ الجِدالُ بَينَهُما 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اُؤمَر بِقِتالِكَ ، وإنَّما اُمِرتُ ألّا اُفارِقَكَ ، وقَد رَأَيتُ رَأيا فيهِ السَّلامَةُ مِن حَربِكَ ، وهُوَ أن تَجعَلَ بَيني وبَينَكَ طَريقا لا تُدخِلُكَ الكوفَةَ ، ولا تَرُدُّكَ إلَى الحِجازِ ، تَكونُ نَصَفا بَيني وبَينَكَ ، حَتّى يَأتِيَنا رَأيُ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مُتَياسِرا مِن طَريقِ العُذَيبِ ، ومِن ذلِكَ المَكانِ إلَى العُذَيبِ ثَمانِيَةٌ وثَلاثونَ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فَسارا جَميعا حَتَّى انتَهَوا إلى عُذَيبِ الحَماماتِ </w:t>
      </w:r>
      <w:r>
        <w:rPr>
          <w:rStyle w:val="FootnoteAnchor"/>
          <w:rtl w:val="true"/>
        </w:rPr>
        <w:footnoteReference w:id="416"/>
      </w:r>
      <w:r>
        <w:rPr>
          <w:rFonts w:ascii="Amiri" w:hAnsi="Amiri" w:eastAsia="Amiri" w:cs="Amiri"/>
          <w:color w:val="111111"/>
          <w:sz w:val="28"/>
          <w:sz w:val="28"/>
          <w:szCs w:val="28"/>
          <w:rtl w:val="true"/>
          <w:lang w:bidi="ar-SA"/>
        </w:rPr>
        <w:t xml:space="preserve">، فَنَزَلوا جَميعا ، وكُلُّ فَريقٍ مِنهُما عَلى غَلوَةٍ </w:t>
      </w:r>
      <w:r>
        <w:rPr>
          <w:rStyle w:val="FootnoteAnchor"/>
          <w:rtl w:val="true"/>
        </w:rPr>
        <w:footnoteReference w:id="417"/>
      </w:r>
      <w:r>
        <w:rPr>
          <w:rFonts w:ascii="Amiri" w:hAnsi="Amiri" w:eastAsia="Amiri" w:cs="Amiri"/>
          <w:color w:val="111111"/>
          <w:sz w:val="28"/>
          <w:sz w:val="28"/>
          <w:szCs w:val="28"/>
          <w:rtl w:val="true"/>
          <w:lang w:bidi="ar-SA"/>
        </w:rPr>
        <w:t xml:space="preserve">مِنَ الآخَرِ </w:t>
      </w:r>
      <w:r>
        <w:rPr>
          <w:rFonts w:eastAsia="Amiri" w:cs="Amiri" w:ascii="Amiri" w:hAnsi="Amiri"/>
          <w:color w:val="111111"/>
          <w:sz w:val="28"/>
          <w:szCs w:val="28"/>
          <w:rtl w:val="true"/>
          <w:lang w:bidi="ar-SA"/>
        </w:rPr>
        <w:t xml:space="preserve">. </w:t>
      </w:r>
      <w:r>
        <w:rPr>
          <w:rStyle w:val="FootnoteAnchor"/>
          <w:rtl w:val="true"/>
        </w:rPr>
        <w:footnoteReference w:id="41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 به نيمه رسيد و هوا به شدّت گرم شد ـ و ايّام گرما بود ـ ، سپاهى از دور ،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زُهَير بن قَين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جا مكانى نيست كه بِدان پناه ببريم و يا بلندى اى كه آن را پشتِ سر خود قرار دهيم و از يك سو ، با اين سپاه مواجه شويم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 كوه بزرگى است كه سمت چپ تو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بِدان سمت ببَر كه اگر زودتر بدان جا برسى ، همان گونه خواهد شد كه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بِدان سمت حركت كرد و 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سپاه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جا رسيد و كوه را پشت سر خود ،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ـ كه هزار سوار بودند ـ با حرّ بن يزيد تميمى يربوعى آمدند تا نزديك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جوانان خود ، دستور داد كه با آب ، از آنان پذيرايى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آب نوشيدند و اسبانشان نيز سيراب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سايه اسب ها نشستند ، در حالى كه افسار اسبان در دستانشان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ظهر شد، حسين عليه السلام به حُر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ما نماز مى خوانى ، يا تو با ياران خود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گزارى و من هم با ياران خود ، نماز بگزارم؟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تو نماز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جلو ايستاد و با همه نماز خواند و چون از نماز فارغ شد ، به سوى جمعيت بر 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عذرى است به درگاه خداوند و سپس حجّتى در برابر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 بدين جا نيامدم ، تا آن كه نامه هايتان به دستم رسيد و فرستادگانتان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اطمينان دهيد كه به عهد و پيمان خود ، وفاداريد، به همراه شما وارد شهرتان مى شويم ، وگر نه به همان جايى باز مى گردم كه از آن جا آمده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جمعيت ، سكوت كردند و پاسخى ندادند ، تا اين كه هنگام نماز عصر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امام حسين ، اذان و اقامه گفت و حسين عليه السلام جلو ايستاد و با دو گروه ، نماز خواند و سپس به سوى آنان بر گشت و سخنان پيشين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حرّ بن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از اين نامه هايى كه ياد مى كنى ، اطّلاعى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خورجينى را كه نامه هاى آنان در آن است ، برايم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خورجينِ پُر از نامه را آوردند و نامه ها در مقابل حُر و سپاهش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كسانى نيستيم كه اين نامه ها را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مأموريم كه هر گاه به تو برخورديم ، از تو جدا نشويم ، تا اين كه تو را به كوفه نزد امير عبيد اللّه بن زياد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بميريم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دستور داد بارها را بستند و دستور داد يارانش سوار شوند و سپس ، رو به سوى حجاز كرد ؛ ولى سپاهيان حُر ، از اين كار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حُر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خواهى؟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مى خواهم تو را نزد امير عبيد اللّه بن زياد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در آن صورت ، با تو مى جنگم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سخن ميان آنان بالا گرفت ،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مأمور به جنگ با تو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مأمورم كه از تو جدا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راهى به نظر مى رسد كه جنگ در آن نيست و آن ، اين كه راهى برگزينى كه تو را به كوفه نبرد و به حجاز برنگرداند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كارى ميانه و عادلانه است ، تا ببينيم كه از سوى امير ، چه دستورى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اين راه را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راه عُذَيب به سمت چپ را برگزيد كه تا عُذَيب ،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ميل ،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 بِدان سمت حركت كردند تا به عُذَيب الحَمامات </w:t>
      </w:r>
      <w:r>
        <w:rPr>
          <w:rStyle w:val="FootnoteAnchor"/>
          <w:rtl w:val="true"/>
        </w:rPr>
        <w:footnoteReference w:id="419"/>
      </w:r>
      <w:r>
        <w:rPr>
          <w:rFonts w:ascii="IRNazanin" w:hAnsi="IRNazanin" w:eastAsia="IRNazanin"/>
          <w:color w:val="111111"/>
          <w:sz w:val="28"/>
          <w:sz w:val="28"/>
          <w:szCs w:val="28"/>
          <w:rtl w:val="true"/>
          <w:lang w:bidi="fa-IR"/>
        </w:rPr>
        <w:t xml:space="preserve">رسيدند و در آن جا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فاصله منزلگاه هاى آنان از هم ، به اندازه پرتاب يك تير بود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الحُسَينُ عليه السلام وسارَ الحُرُّ في أصحابِهِ يُسايِرُهُ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إنّي اُذَكِّرُكَ اللّهَ في نَفسِكَ ؛ فَإِنّي أشهَدُ لَئِن قاتَلتَ لَتُقتَلَنَّ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أفَبِالمَوتِ تُخَوِّفُني ؟ وهَل يَعدو بِكُمُ الخَطبُ أن تَقتُلوني ؟ وسَأَقولُ كَما قالَ أخُو الأَوسِ لاِبنِ عَمِّهِ ، وهُوَ يُريدُ نُصرَةَ رَسولِ اللّهِ صلى الله عليه و آله فَخَوَّفَهُ ابنُ عَمِّهِ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 فَإِنَّكَ 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سَأَمضيفَما بِالمَوتِ عارٌ عَلَى الفَتىإذا ما نَوى حَقّا وجاهَدَ مُسلِما وآسى الرِّجالَ الصّالِحينَ بِنَفسِهِوفارَقَ مَثبورا وباعَدَ مُجرِما فَإِن عِشتُ لَم أندَم وإن مِتُّ لَم اُلَمكَفى بِكَ ذُلّاً أن تَعيشَ وتُرغَما فَلَمّا سَمِعَ ذلِكَ الحُرُّ تَنَحّى عَنهُ ، فَكانَ يَسيرُ بِأَصحابِهِ ناحِيَةً ، وَالحُسَينُ عليه السلام في ناحِيَةٍ اُخرى ، حَتَّى انتَهَوا إلى عُذَيبِ الهِجاناتِ </w:t>
      </w:r>
      <w:r>
        <w:rPr>
          <w:rFonts w:eastAsia="Amiri" w:cs="Amiri" w:ascii="Amiri" w:hAnsi="Amiri"/>
          <w:color w:val="111111"/>
          <w:sz w:val="28"/>
          <w:szCs w:val="28"/>
          <w:rtl w:val="true"/>
          <w:lang w:bidi="ar-SA"/>
        </w:rPr>
        <w:t xml:space="preserve">. </w:t>
      </w:r>
      <w:r>
        <w:rPr>
          <w:rStyle w:val="FootnoteAnchor"/>
          <w:rtl w:val="true"/>
        </w:rPr>
        <w:footnoteReference w:id="42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حركت كرد و حُر نيز با سپاهش ، او را همراهى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 مراقب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اگر بجنگى ، كشته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مرا از مرگ مى ترسانى؟ و آيا بيش از كشتن من ، كارى از دستتان بر مى آيد ؟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 مى گويم كه مَرد اَوسى به پسرعمويش گفت ـ زمانى كه قصد يارى پيامبر خدا صلى الله عليه و آله را داشت و پسرعمويش به قصد ترساندن وى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 كشته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روم و مرگ براى جوان مرد ، ننگ نيست ،آن گاه كه قصد خير كند و از روى مسلمانى بجنگد و در راه مردان صالح ، جان فشانى كندو از تباهى و از گنهكاران ، دورى 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 پشيمان نخواهم بود ، و اگر مُردم ، سرزنش نمى شوم ؛ولى براى خوارىِ تو ، همين بس كه ذليلانه زندگى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حُر ، اين سخن را شنيد ، از آنان كناره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سپاهش از سمتى و حسين عليه السلام از سمتى ديگر حركت كردند تا به منزل عُذَيب الهِجانات رسيدند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عبداللّه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قَد نَزَلَ الرُّهَيمَةَ ، فَأَسرى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الحُرَّ بنَ يَزيدَ في ألفِ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خَرَجتُ مِن مَنزِلي مُتَوَجِّها نَحوَ الحُسَينِ عليه السلام نُوديتُ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بِالجَنَّةِ ، فَالتَفَتُّ فَلَم أرَ أحَدا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 الحُرَّ اُمُّهُ ؛ يَخرُجُ إلى قِتالِ ابنِ رَسولِ اللّهِ صلى الله عليه و آله ويُبَشَّرُ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فَرَهِقَهُ عِندَ صَلاةِ الظُّهرِ ، فَأَمَرَ الحُسَينُ عليه السلام ابنَهُ ، فَأَذَّنَ وأقامَ ، وقامَ الحُسَينُ عليه السلام فَصَلّى بِالفَريقَينِ جَميعا ، فَلَمّا سَلَّمَ وَثَبَ الحُرُّ بنُ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ورَحمَةُ اللّهِ وبَرَكاتُهُ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 مَن أنتَ يا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حُرُّ ، أعَلَينا أم لَنا ؟ 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يَابنَ رَسولِ اللّهِ ، لَقَد بُعِثتُ لِقِتالِكَ ، وأعوذُ بِاللّهِ أن اُحشَرَ مِن قَبري وناصِيَتي مَشدودَةٌ إلَيَّ ، ويَدي مَغلولَةٌ إلى عُنُقي ، واُكَبَّ عَلى حُرِّ وَجهي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أينَ تَذهَبُ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حَرَمِ جَدِّكَ ؛ فَإِنَّكَ مَقتولٌ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سَأَمضيفَما بِالمَوتِ عارٌ عَلَى الفَتىإذا ما نَوى حَقّا وجاهَدَ مُسلِما وواسى الرِّجالَ الصّالِحينَ بِنَفسِهِوفارَقَ مَثبورا </w:t>
      </w:r>
      <w:r>
        <w:rPr>
          <w:rStyle w:val="FootnoteAnchor"/>
          <w:rtl w:val="true"/>
        </w:rPr>
        <w:footnoteReference w:id="421"/>
      </w:r>
      <w:r>
        <w:rPr>
          <w:rFonts w:ascii="Amiri" w:hAnsi="Amiri" w:eastAsia="Amiri" w:cs="Amiri"/>
          <w:color w:val="111111"/>
          <w:sz w:val="28"/>
          <w:sz w:val="28"/>
          <w:szCs w:val="28"/>
          <w:rtl w:val="true"/>
          <w:lang w:bidi="ar-SA"/>
        </w:rPr>
        <w:t xml:space="preserve">وخالَفَ مُجرِما فَإِن مِتُّ لَم أندَم وإن عِشتُ لَم اُلَمكَفى بِكَ ذُلّاً أن تَموتَ وتُرغَما </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امام باقر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منزل رُهَيمه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 حرّ بن يزيد را با هزار سوار ، در پى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خانه ام بيرون آمدم تا به سوى حسين عليه السلام روانه شوم ، سه بار شنيدم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بهشت ، مژده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اطراف خود نگريستم ؛ امّا كسى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حُر ، به عزايش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نبرد با پسر پيامبر مى رود و بشارت بهشت به او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به هنگام نماز ظهر ، به حسين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فرزندش دستور داد تا اذان و اقامه گفت و حسين عليه السلام برخاست و به اتّفاق هر دو گروه ،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سلام نماز را گفت ، حرّ بن يزيد ،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بركات خداوند بر تو باد ، 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پاسخ گفت 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يزيد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مايى ، يا بر ضدّ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ـ اى پسر پيامبر ـ كه براى نبرد با شما فرستاده شدم ؛ ولى به خدا پناه مى برم كه از قبر بيرون آيم ، در حالى كه سرافكنده باشم و دستانم به گردنم بسته شده باشد و بر صورت ، بر آتش افكنده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روى؟ به حرم جدّت باز گرد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باز نگردى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روم و مرگ براى جوان مرد ، ننگ نيست ،آن گاه كه قصد خير كند و از روى مسلمانى بجنگند و براى مردانِ نيك ، جانفشانى كندو از تباهى و گنهكاران ، دورى 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بميرم ، پشيمان نخواهم شد و اگر زنده بمانم ، سرزنش نمى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خوارىِ تو ، همين بس كه ذليلانه از دنيا بروى</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خُطبَةُ الإِمامِ عليه السلام في ذي حُسُمٍ </w:t>
      </w:r>
      <w:r>
        <w:rPr>
          <w:rStyle w:val="FootnoteAnchor"/>
          <w:rtl w:val="true"/>
        </w:rPr>
        <w:footnoteReference w:id="423"/>
      </w:r>
      <w:r>
        <w:rPr>
          <w:rFonts w:ascii="Amiri" w:hAnsi="Amiri" w:eastAsia="Amiri" w:cs="Amiri"/>
          <w:color w:val="111111"/>
          <w:sz w:val="28"/>
          <w:sz w:val="28"/>
          <w:szCs w:val="28"/>
          <w:rtl w:val="true"/>
          <w:lang w:bidi="ar-SA"/>
        </w:rPr>
        <w:t xml:space="preserve">العَيزار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عقبة بن أبي قامَ حُسَينٌ عليه السلام بِذي حُسُمٍ ، </w:t>
      </w:r>
      <w:r>
        <w:rPr>
          <w:rStyle w:val="FootnoteAnchor"/>
          <w:rtl w:val="true"/>
        </w:rPr>
        <w:footnoteReference w:id="424"/>
      </w:r>
      <w:r>
        <w:rPr>
          <w:rFonts w:ascii="Amiri" w:hAnsi="Amiri" w:eastAsia="Amiri" w:cs="Amiri"/>
          <w:color w:val="111111"/>
          <w:sz w:val="28"/>
          <w:sz w:val="28"/>
          <w:szCs w:val="28"/>
          <w:rtl w:val="true"/>
          <w:lang w:bidi="ar-SA"/>
        </w:rPr>
        <w:t xml:space="preserve">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نَزَلَ مِنَ الأَمرِ ما قَد تَرَونَ ، وإنَّ الدُّنيا قَد تَغَيَّرَت وتَنَكَّرَت ، وأدبَرَ مَعروفُها وَاستَمَرَّت جِدّا ، فَلَم يَبقَ مِنها إلّا صُبابةٌ كَصُبابَةِ الإِناءِ ، وخَسيسُ عَيشٍ كَالمَرعى الوَبيلِ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أنَّ الحَقَّ لا يُعمَلُ بِهِ ، وأنَّ الباطِلَ لا يُتَناهى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لِيَرغَبِ المُؤمِنُ في لِقاءِ اللّهِ مُحِقّا ؛ فَإِنّي لا أرى المَوتَ إلّا شَهادَةً ، ولا الحَياةَ مَعَ الظّالِمينَ إلّا بَرَما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زُهَيرُ بنُ القَينِ البَجَلِيُّ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تَكَلَّمونَ أم أتَكَلَّمُ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تَكَلَّم ، فَحَمِدَ اللّهَ فَأَثنى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ـ هَداكَ اللّهُ يَابنَ رَسولِ اللّهِ ـ مَقالَتَكَ ، وَاللّهِ لَو كانَتِ الدُّنيا لَنا باقِيَةً وكُنّا فيها مُخَلَّدينَ ، إلّا أنَّ فِراقَها في نَصرِكَ ومُواساتِكَ ، لَاثَرنَا الخُروجَ مَعَكَ عَلَى الإِقامَةِ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الحُسَينُ عليه السلام ثُم قالَ لَهُ خَيرا </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2745_127075"/>
    </w:p>
    <w:p>
      <w:pPr>
        <w:pStyle w:val="Heading4"/>
        <w:numPr>
          <w:ilvl w:val="3"/>
          <w:numId w:val="1"/>
        </w:numPr>
        <w:rPr/>
      </w:pPr>
      <w:bookmarkStart w:id="153" w:name="__RefHeading___Toc194811_3224264995"/>
      <w:bookmarkStart w:id="154" w:name="_Toc57"/>
      <w:bookmarkEnd w:id="152"/>
      <w:bookmarkEnd w:id="153"/>
      <w:r>
        <w:rPr/>
        <w:t>۷</w:t>
      </w:r>
      <w:r>
        <w:rPr>
          <w:rtl w:val="true"/>
        </w:rPr>
        <w:t xml:space="preserve"> </w:t>
      </w:r>
      <w:r>
        <w:rPr>
          <w:rtl w:val="true"/>
        </w:rPr>
        <w:t xml:space="preserve">/ </w:t>
      </w:r>
      <w:r>
        <w:rPr/>
        <w:t>۲۸</w:t>
      </w:r>
      <w:r>
        <w:rPr>
          <w:rtl w:val="true"/>
        </w:rPr>
        <w:t>سخنرانى امام عليه السلام در ذى حُسُم</w:t>
      </w:r>
      <w:bookmarkEnd w:id="15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8"/>
      </w:r>
      <w:r>
        <w:rPr>
          <w:rFonts w:ascii="Amiri" w:hAnsi="Amiri" w:eastAsia="Amiri" w:cs="Amiri"/>
          <w:color w:val="111111"/>
          <w:sz w:val="28"/>
          <w:sz w:val="28"/>
          <w:szCs w:val="28"/>
          <w:rtl w:val="true"/>
          <w:lang w:bidi="ar-SA"/>
        </w:rPr>
        <w:t>تاريخ الطبرىـ به نقل از عقبة بن ابى عيزار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عليه السلام در ذى حُسُم </w:t>
      </w:r>
      <w:r>
        <w:rPr>
          <w:rStyle w:val="FootnoteAnchor"/>
          <w:rtl w:val="true"/>
        </w:rPr>
        <w:footnoteReference w:id="429"/>
      </w:r>
      <w:r>
        <w:rPr>
          <w:rFonts w:ascii="IRNazanin" w:hAnsi="IRNazanin" w:eastAsia="IRNazanin"/>
          <w:color w:val="111111"/>
          <w:sz w:val="28"/>
          <w:sz w:val="28"/>
          <w:szCs w:val="28"/>
          <w:rtl w:val="true"/>
          <w:lang w:bidi="fa-IR"/>
        </w:rPr>
        <w:t xml:space="preserve">ايستاد و حمد و سپاس خدا را به جا آورد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كارها چنان شده كه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تغيير يافته و به زشتى ، گراييده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آن ، رفته و پيوسته بدتر شده و از آن ، جز اندكى مانند قطره آبى در ته ظرف و مَعاشى ناچيز چون چراگاه كم مايه ، باقى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بينيد كه بر پايه حق ، رفتار نمى شود و از باطل ، دورى نمى گردد ؟ حقّا كه مؤمن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ديدار خداوند راغب باشد ، كه به نظر من ، بايد شهادت را به جاى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 ، نه زندگى با ستمگران را كه مايه رنج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زُهَير بن قَين بَجَلى برخاست و به ياران خويش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 مى گوييد ، يا من سخن بگويم؟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زهير ، حمد خدا گفت و ثناى وى را به جا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قرين هدايت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تو را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دنيا براى ما باقى بود و در آن ، جاويد بوديم و يارى و پشتيبانى تو موجب جدايى از دنيا بود ، قيام با تو را بر اقامت در دنيا ترجيح مى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براى وى دعا كرد و در حقّش سخن نيك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الحُسَينُ عليه السلام خَطيبا في أصحابِهِ ، فَحَمِدَ اللّهَ وأثنى عَلَيهِ ، وذَكَرَ جَدَّهُ فَصَلّى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نَزَلَ بِنا مِنَ الأَمرِ ما قَد تَرَونَ ، وإنَّ الدُّنيا قَد تَنَكَّرَت وتَغَيَّرَت ، وأدبَرَ مَعروفُها وَاستَمَرَّت جَذّاءَ </w:t>
      </w:r>
      <w:r>
        <w:rPr>
          <w:rStyle w:val="FootnoteAnchor"/>
          <w:rtl w:val="true"/>
        </w:rPr>
        <w:footnoteReference w:id="430"/>
      </w:r>
      <w:r>
        <w:rPr>
          <w:rFonts w:ascii="Amiri" w:hAnsi="Amiri" w:eastAsia="Amiri" w:cs="Amiri"/>
          <w:color w:val="111111"/>
          <w:sz w:val="28"/>
          <w:sz w:val="28"/>
          <w:szCs w:val="28"/>
          <w:rtl w:val="true"/>
          <w:lang w:bidi="ar-SA"/>
        </w:rPr>
        <w:t xml:space="preserve">، ولَم يَبقَ مِنها إلّا صُبابةٌ كَصُبابَةِ الإِناءِ ، وخَسيسُ عَيشٍ كَالمَرعى الوَبيلِ ، ألا تَرَونَ إلَى الحَقِّ لا يُعمَلُ بِهِ ، وإلَى الباطِلِ لا يُتَناهى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لِيَرغَبِ المُؤمِنُ في لِقاءِ رَبِّهِ مُحِقّا ، فَإِنّي لا أرى المَوتَ إلّا سَعادَةً وَالحَياةَ مَعَ الظّالِمينَ إلّا بَرَما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زُهَيرُ بنُ القَينِ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سَمِعنا ـ هَدانا اللّهُ بِكَ يَابنَ رَسولِ اللّهِ ـ مَقالَتَكَ ، ولَو كانَتِ الدُّنيا لَنا باقِيَةً ، وكُنّا فيها مُخَلَّدينَ ، لَاثَرَنا النُّهوضَ مَعَكَ عَلَى الإِقامَةِ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ووَثَبَ هِلالُ بنُ نافِعٍ البَجَلِيُّ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كَرِهنا لِقاءَ رَبِّنا ، وإنّا عَلى نِيّاتِنا وبَصائِرِنا ، نُوالي مَن والاكَ ونُعادي مَن عاداكَ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بُرَيرُ بنُ حُصَينٍ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يَابنَ رَسولِ اللّهِ ، لَقَد مَنَّ اللّهُ بِكَ عَلَينا أن نُقاتِلَ بَينَ يَدَيكَ ، فَتُقَطَّعُ فيكَ أعضاؤُنا ، ثُمَّ يَكونُ جَدُّكَ شَفيعَنا يَومَ القِيامَةِ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Style w:val="FootnoteAnchor"/>
          <w:rtl w:val="true"/>
        </w:rPr>
        <w:footnoteReference w:id="432"/>
      </w:r>
      <w:r>
        <w:rPr>
          <w:rFonts w:ascii="Amiri" w:hAnsi="Amiri" w:eastAsia="Amiri" w:cs="Amiri"/>
          <w:color w:val="111111"/>
          <w:sz w:val="28"/>
          <w:sz w:val="28"/>
          <w:szCs w:val="28"/>
          <w:rtl w:val="true"/>
          <w:lang w:bidi="ar-SA"/>
        </w:rPr>
        <w:t xml:space="preserve">بنُ سَعدٍ لَعَنَهُ اللّهُ ، وأيقَنَ أنَّهُم قاتِلوهُ ، قامَ في أصحابِهِ خَطيبا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نَزَلَ مِنَ الأَمرِ ما تَرَونَ ، وإنَ الدُّنيا قَد تَغَيَّرَت وتَنَكَّرَت ، وأدبَرَ مَعروفُها وَاستَمَرَّت ، حَتّى لَم يَبقَ مِنها إلّا صُبابَةٌ كَصُبابَةِ الإِناءِ ، وإلّا خَسيسُ عَيشٍ كَالكَلَأِ الوَبيلِ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الحَقَّ لا يُعمَلُ بِهِ ، وَالباطِلَ لا يُتَناهى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لِيَرغَبِ المُؤمِنُ في لِقاءِ اللّهِ ، فَإِنّي لا أرى المَوتَ إلّا سعادَةً ، وَالحَياةَ مَعَ الظّالِمينَ إلّا بَرَما </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براى سخنرانى در ميان يارانش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 گفت و از جدّش ياد كرد و بر او درود فرستاد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راستى كه حوادثى بر ما فرود آمده كه مى 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زشت شده و تغيير كرده، خوبى هايش پشت كرده و از ميان رفته است و از آن ، جز اندكى مانند قطره آبى در ته ظرف ، و مَعاشى ناچيز چون چراگاه كم مايه ، باقى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بينيد كه بر پايه حق ، رفتار نمى شود و از باطل ، دورى نمى گردد ؟ بايد كه مؤمن به ملاقات پروردگارش راغب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من ، مرگ را جز خوش بختى و زندگى با ستمگران را جز رنج و خسارت نمى 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زُهَير بن قَين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سخنت را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ما را به واسطه شما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براى ما باقى بود و ما در آن ، جاودانه مى بوديم ، همراهى با تو را بر ماندن در دنيا ترجيح مى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هلال بن نافع بَجَلى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ما ملاقات پروردگارمان را ناخوش نمى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نيّت ها و بينش هاى خود ، استواريم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كه تو را دوست بدارد ، دوست مى داريم و آن را كه تو را دشمن بدارد ، دشمن مى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بن حُصَين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ـ اى پسر پيامبر ـ خداوند بر ما منّت نهاده كه در سپاه تو نبرد كنيم و بدن هاى ما در راه تو ، قطعه قطعه گردد ، بِدان اميد كه جدّ تو در روز قيامت ، شفيع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عمر بن سعد ـ كه نفرين خدا بر او باد ـ بر حسين عليه السلام فرود آمد و حسين عليه السلام يقين كرد كه آنان با وى نبرد مى كنند ، در ميان ياران خود براى سخنرانى به پا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 را به 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حوادثى بر ما فرود آمده كه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تغيير كرده و به زشتى گراييده ، خوبى هايش رفته و از آن ، جز اندكى مانند قطره آبى در ته ظرف ، و مَعاشى ناچيز مانند چراگاه كم مايه ، باقى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بينيد كه بر پايه حق ، رفتار نمى شود و از باطل ، پرهيز نمى گردد ؟ بايد كه مؤمن به ديدار خداوند ، راغب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من ، مرگ را جز خوش بختى و زندگى با ستمگران را جز رنج و خسارت نمى بينم</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عن الإمام الحسين عليه السلامـ في مَسيرِهِ إلى كَربَلاءَ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الدُّنيا قَد تَغَيَّرَت وتَنَكَّرَت ، وأدبَرَ مَعروفُها ، فَلَم يَبقَ مِنها إلّا صُبابَةٌ كَصُبابَةِ الإِناءِ ، وخَسيسُ عَيشٍ كَالمَرعى الوَبيلِ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أنّ الحَقَّ لا يُعمَلُ بِهِ ، وأنَّ الباطِلَ لا يُتَناهى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لِيَرغَبِ المُؤمِنُ في لِقاءِ اللّهِ مُحِقّا ؛ فَإِنّي لا أرى المَوتَ إلّا سَعادَةً وَالحَياةَ مَعَ الظّالِمينَ إلّا بَرَما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عَبيدُ الدُّنيا ، وَالدّينُ لَعِقٌ عَلى ألسِنَتِهِم ، يَحوطونَهُ ما دَرَّت مَعائِشُهُم ، فَإِذا مُحِّصوا بِالبَلاءِ قَلَّ الدَّيّانونَ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المعجم الكبير عن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عُمَرُ بنُ سَعدٍ بِحُسَينٍ عليه السلام ، وأيقَنَ أنَّهُم قاتِلوهُ ، وقامَ في أصحابِهِ خَطيبا ، فَحَمِدَ اللّهَ عز و جلوأثنى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ما تَرَونَ مِنَ الأَمرِ ، وإنَّ الدُّنيا تَغَيَّرَت وتَنَكَّرَت ، وأدَبَر مَعروفُها وَاستَمَرَّت ، حَتّى لَم يَبقَ مِنها إلّا كَصُبابَةِ الإِناءِ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خَسيسُ عَيشٍ كَالمَرعى الوَبيلِ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الحَقَّ لا يُعمَلُ بِهِ ، وَالباطِلَ لا يُتَناهى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لِيَرغَبِ المُؤمِنُ في لِقاءِ اللّهِ ، وإنّي لا أرى المَوتَ إلّا سَعادَةً ، وَالحَياةَ مَعَ الظّالِمينَ إلّا بَرَما </w:t>
      </w:r>
      <w:r>
        <w:rPr>
          <w:rFonts w:eastAsia="Amiri" w:cs="Amiri" w:ascii="Amiri" w:hAnsi="Amiri"/>
          <w:color w:val="111111"/>
          <w:sz w:val="28"/>
          <w:szCs w:val="28"/>
          <w:rtl w:val="true"/>
          <w:lang w:bidi="ar-SA"/>
        </w:rPr>
        <w:t xml:space="preserve">. </w:t>
      </w:r>
      <w:r>
        <w:rPr>
          <w:rStyle w:val="FootnoteAnchor"/>
          <w:rtl w:val="true"/>
        </w:rPr>
        <w:footnoteReference w:id="43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العقولـ از امام حسين عليه السلام ، به هنگام رفتن به كربلا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اين دنيا تغيير كرده و دگرگون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هايش پشت كرده و از آن ، جز اندكى مانند قطره آبى در ته ظرف ، و مَعاشى ناچيز چون چراگاه كم مايه ، باقى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بينيد كه بر پايه حق ، رفتار نمى شود و از باطل ، پرهيز نمى گردد ؟ بايد كه مؤمن به ديدار خدا راغب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من ، مرگ را جز خوش بختى و زندگى با ستمگران را جز رنج و خسارت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بنده دنيايند و دين ، بازيچه اى بر سرِ زبان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دين مى چرخند ، تا زمانى كه زندگى شان بچرخد و آن گاه كه گرفتار بلا گردند ، دينداران ، كم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محمّد بن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بن سعد بر حسين عليه السلام فرود آمد ، او يقين كرد كه آنان با وى مى جنگند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ياران خود براى سخنرانى برخاست و حمد و سپاس خدا را به جا آورد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حوادثى رخ داده كه مى 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تغيير كرده و دگرگون شده و خوبى هايش پشت كرده و از ميان رفته است و از آن ، جز اندكى مانند قطره آبى در ته ظرف ، و مَعاشى ناچيز مانند چراگاه كم مايه ، باقى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بينيد كه بر پايه حق ، رفتار نمى شود و از باطل ، دورى نمى گردد ؟ بايد كه مؤمن به ملاقات خدا ، راغب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من ، مرگ را جز خوش بختى و زندگى با ستمگران را جز رنج و خسارت نمى بينم</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خطبة الإِمامِ عليه السلام لِأَصحابِهِ وأصحابِ الحُرِّ في بَيضَةَ </w:t>
      </w:r>
      <w:r>
        <w:rPr>
          <w:rStyle w:val="FootnoteAnchor"/>
          <w:rtl w:val="true"/>
        </w:rPr>
        <w:footnoteReference w:id="436"/>
      </w:r>
      <w:r>
        <w:rPr>
          <w:rFonts w:ascii="Amiri" w:hAnsi="Amiri" w:eastAsia="Amiri" w:cs="Amiri"/>
          <w:color w:val="111111"/>
          <w:sz w:val="28"/>
          <w:sz w:val="28"/>
          <w:szCs w:val="28"/>
          <w:rtl w:val="true"/>
          <w:lang w:bidi="ar-SA"/>
        </w:rPr>
        <w:t xml:space="preserve">تاريخ الطبري عن عقبة بن أبي العَيزار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خَطَبَ أصحابَهُ وأصحابَ الحُرِّ بِالبَيضَةِ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سُلطانا جائِرا ، مُستَحِلّاً لِحُرَم اللّهِ ، ناكِثا لِعَهدِ اللّهِ ، مُخالِفا لِسُنَّةِ رَسولِ اللّهِ ، يَعمَلُ في عِبادِ اللّهِ بِالإِثمِ وَالعُدوانِ ، فَلَم يُغَيِّر عَلَيهِ بِفِعلٍ ولا قَولٍ ، كانَ حَقّا عَلَى اللّهِ أن يُدخِلَهُ مُدخَلَهُ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هؤُلاءِ قَد لَزِموا طاعَةَ الشَّيطانِ ، وتَرَكوا طاعَةَ الرَّحمنِ ، وأظهَرُوا الفَسادَ ، وعَطَّلُوا الحُدودَ ، وَاستَأثَروا بِالفَيءِ ، وأحَلّوا حَرامَ اللّهِ ، وحَرَّموا حَلالَهُ ، وأنا أحَقُّ 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أتَتني كُتُبُكُم ، وقَدِمَت عَلَيَّ رُسُلُكُم بِبَيعَتِكُم ؛ أنَّكُم لا تُسلِمونّي ولا تَخذُلونّي ، فَإِن تَمَّمتُم عَلى بَيعَتِكُم تُصيبوا رُشدَكُم ، فَأَنَا الحُسَينُ بنُ عَلِيٍّ ، وَابنُ فاطِمَةَ بِنتِ رَسولِ اللّهِ صلى الله عليه و آله ، نَفسي مَعَ أنفُسِكُم ، وأهلي مَعَ أهليكُم ، فَلَكُم فِيَّ اُسوَةٌ ، وإن لَم تَفعَلوا ونَقَضتُم عَهدَكُم ، وخَلَعتُم بَيعَتي مِن أعناقِكُم ، فَلَعَمري ما هِيَ لَكُم بِنُكرٍ ، لَقَد فَعَلتُموها بِأَبي وأخي وَابنِ عمّي مُسلِمٍ ، وَالمَغرورُ مَنِ اغتَرَّ بِكُم ، فَحَظَّكُم أخطَأتُم ، ونَصيبَكُم ضَيَّعتُم ، ومَن نَكَثَ </w:t>
      </w:r>
      <w:r>
        <w:rPr>
          <w:rStyle w:val="FootnoteAnchor"/>
          <w:rtl w:val="true"/>
        </w:rPr>
        <w:footnoteReference w:id="437"/>
      </w:r>
      <w:r>
        <w:rPr>
          <w:rFonts w:ascii="Amiri" w:hAnsi="Amiri" w:eastAsia="Amiri" w:cs="Amiri"/>
          <w:color w:val="111111"/>
          <w:sz w:val="28"/>
          <w:sz w:val="28"/>
          <w:szCs w:val="28"/>
          <w:rtl w:val="true"/>
          <w:lang w:bidi="ar-SA"/>
        </w:rPr>
        <w:t xml:space="preserve">فَإِنّما يَنكُثُ عَلى نَفسِهِ ، وسَيُغنِي اللّهُ عَنكُم ، وَالسَّلام عَلَيكُم ورَحمَةُ اللّهِ وبَرَكاتُهُ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2745_127081"/>
    </w:p>
    <w:p>
      <w:pPr>
        <w:pStyle w:val="Heading4"/>
        <w:numPr>
          <w:ilvl w:val="3"/>
          <w:numId w:val="1"/>
        </w:numPr>
        <w:rPr/>
      </w:pPr>
      <w:bookmarkStart w:id="156" w:name="__RefHeading___Toc194813_3224264995"/>
      <w:bookmarkStart w:id="157" w:name="_Toc58"/>
      <w:bookmarkEnd w:id="155"/>
      <w:bookmarkEnd w:id="156"/>
      <w:r>
        <w:rPr/>
        <w:t>۷</w:t>
      </w:r>
      <w:r>
        <w:rPr>
          <w:rtl w:val="true"/>
        </w:rPr>
        <w:t xml:space="preserve"> </w:t>
      </w:r>
      <w:r>
        <w:rPr>
          <w:rtl w:val="true"/>
        </w:rPr>
        <w:t xml:space="preserve">/ </w:t>
      </w:r>
      <w:r>
        <w:rPr/>
        <w:t>۲۹</w:t>
      </w:r>
      <w:r>
        <w:rPr>
          <w:rtl w:val="true"/>
        </w:rPr>
        <w:t>سخنرانى امام عليه السلام براى ياران خود و ياران حُر در منزلگاه بَيَضه</w:t>
      </w:r>
      <w:bookmarkEnd w:id="15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0"/>
      </w:r>
      <w:r>
        <w:rPr>
          <w:rFonts w:ascii="IRNazanin" w:hAnsi="IRNazanin" w:eastAsia="IRNazanin"/>
          <w:color w:val="111111"/>
          <w:sz w:val="28"/>
          <w:sz w:val="28"/>
          <w:szCs w:val="28"/>
          <w:rtl w:val="true"/>
          <w:lang w:bidi="fa-IR"/>
        </w:rPr>
        <w:t>تاريخ الطبرىـ به نقل از عقبة بن ابى عَيزار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در بَيَضه براى ياران خويش و ياران حُر ، سخنرانى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حمد و سپاس خدا را به جا آورد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حاكم ستمگرى را ببيند كه محرّمات خدا را حلال مى شمارد و پيمان خدا را مى شكند و بر خلاف سنّت پيامبر خدا مى رود و ميان بندگان خدا ، با گناه و ستم ، عمل مى كند ، ولى با كردار و يا گفتار ، بر او نشورد، بر خدا فرض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جايگاه همان ستمگر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اينان ، به اطاعت شيطان در آمده اند و اطاعت خدا را رها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تباهى آورده اند و حدود را معطّل نهاده اند و ثروت ها را به خويش اختصاص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خدا را حلال دانسته و حلال خدا را حرام شمرده اند ، و من ، شايسته ترين فرد هستم براى اين كه اين چيزها را تغيير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هاى شما به من رسيد و فرستادگانتان با بيعت شما ، نزد من آمدند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تسليم نمى كنيد و از يارى ام باز نمى مانيد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بيعت خويش عمل كنيد ، رشد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حسين پسر على و پسر فاطمه دختر پيامبر خدا صلى الله عليه و آله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با جان هاى شماست و كسانم با كسانِ شمايند و من ، مقتداى شمايم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عهد خود رفتار نكنيد و پيمان خويش را بشكنيد و بيعت مرا از گردن خويش برداريد ، به جان خودم سوگند كه اين از شما تازه نيست، كه با پدرم ، برادرم و عموزاده ام نيز چنين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خورده ، كسى است كه فريب شما را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خويش را گم كرده ايد و نصيب خويش را به تباهى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پيمان بشكند ، به ضرر خويش مى 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خدا ، مرا از شما بى نياز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بركات خداوند ، بر شما باد</w:t>
      </w:r>
      <w:r>
        <w:rPr>
          <w:rFonts w:eastAsia="IRNazanin" w:cs="IRNazanin"/>
          <w:color w:val="111111"/>
          <w:sz w:val="28"/>
          <w:szCs w:val="28"/>
          <w:rtl w:val="true"/>
          <w:lang w:bidi="fa-IR"/>
        </w:rPr>
        <w:t xml:space="preserve">!» .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الحُسَينُ عليه السلام مِن وَراءِ عُذَيبِ الهِجاناتِ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بِنا حَتّى نَصيرَ بِكَربَلاءَ ؛ فَإِنَّها عَلى شاطِئِ الفُراتِ فَنَكونَ هُنالِكَ ، فَإِن قاتَلونا قاتَلناهُم وَاستَعَنّا بِاللّهِ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الحُسَينِ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ثُمَّ اللّهُمَّ ، إنّي أعوذُ بِكَ مِنَ الكَربِ وَالبَلاءِ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الحُسَينُ عليه السلام في مَوضِعِهِ ذلِكَ ، ونَزَلَ الحُرُّ بنُ يَزيدَ حِذاءَهُ في ألفِ فارِسٍ ، ودَعَا الحُسَينُ عليه السلام بِدَواةٍ وبَياضٍ ، وكَتَبَ إلى أشرافِ الكوفَةِ مِمَّن كانَ يَظُنَّ أنَّهُ عَلى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الحُسَينِ بنِ عَلِيٍّ إلى سُلَيمانَ بنِ صُرَدٍ ، وَالمُسَيَّبِ بنِ نُجبَةَ ، ورَفاعَةَ بنِ شَدّادٍ ، وعَبدِ اللّهِ بنِ والٍ ، وجَماعَةِ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عَلِمتُم أنَّ رَسولَ اللّهِ صلى الله عليه و آله قَد قالَ في حَياتِهِ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سُلطانا جائِرا ، مُستَحِلّاً لِحَرامٍ ، أو تارِكا لِعَهدِ اللّهِ ومُخالِفا لِسُنَّةِ رَسولِ اللّهِ صلى الله عليه و آله ، فَعَمِلَ في عِبادِ اللّهِ بِالإِثمِ وَالعُدوانِ ، ثُمَّ لَم يُغَيِّر عَلَيهِ بِقَولٍ ولا فِعلٍ ، كانَ حَقّا عَلَى اللّهِ أن يُدخِلَهُ مُدخَلَهُ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عَلِمتُم أنَّ هؤُلاءِ لَزِموا طاعَةَ الشَّيطانِ ، وتَوَلَّوا عَن طاعَةِ الرَّحمنِ ، وأظهَرُوا الفَسادَ ، وعَطَّلُوا الحُدودَ ، وَاستَأثَروا بِالفَيءِ ، وأحَلّوا حَرامَ اللّهِ ، وحَرَّموا حَلالَهُ ، وأنَا أحَقُّ مِن غَيري بِهذَا الأَمرِ ؛ لِقَرابَتي مِن رَسولِ اللّهِ صلى الله عليه و آله ، وقَد أتَتني كُتُبُكُم ، وقَدِمَت عَلَيَّ رُسُلُكُم بِبَيعَتِكُم أنَّكُم لا تَخذُلونّي ، فَإِن وَفَيتُم لي بِبَيعَتِكُم فَقَدِ استَوفَيتُم حَقَّكُم وحَظَّكُم ورُشدَكُم ، ونَفسي مَعَ أنفُسِكُم ، وأهلي ووُلدي مَعَ أهاليكُم وأولادِكُم ، فَلَكُم فِيَّ اُسوَةٌ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تَفعَلوا ونَقَضتُم عَهدَكُم ومَواثيقَكُم ، وخَلَعتُم بَيعَتَكُم ، فَلَعَمري ما هِيَ مِنكُم بِنُكرٍ ، لَقَد فَعَلتُموها بِأَبي وأخي وابنِ عَمّي ، هَلِ المَغرورُ إلّا مَنِ اغتَرَّ بِكُم ، فَإِنَّما حَقَّكُم أخطَأتُم ونَصيبَكُم ضَيَّعتُم ، ومَن نَكَثَ فَإِنَّما يَنكُثُ عَلى نَفسِهِ ، وسَيُغنِي اللّهُ عَنكُم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طَوى الكِتابَ وخَتَمَهُ ، ودَفَعَهُ إلى قَيسِ بنِ مُسهِرٍ الصَّيداوِيِّ ، وأمَرَهُ أن يَسيرَ إلَى الكوفَةِ </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صبحگاهان به منزل عُذَيب الهِجانات وارد شد </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كربلا برسان ، كه بر ساحل رود فرات است و در آن جا اقامت مى گزينيم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جنگيدند ، با آنان مى جنگيم و از خدا مدد مى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ديدگان حسين عليه السلام پُر از اشك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كرب و 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عليه السلام در همان جا فرود آمد و حُرّ بن يزيد نيز با هزار جنگجو در مقابل آنان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كاغذ و قلمى خواست و براى برخى از بزرگان كوفه كه گمان مى كرد همفكر او هستند ، نامه اى اين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على ، به سليمان بن صُرَد، مُسَيَّب بن نُجْبه، رَفاعة بن شَدّاد، عبد اللّه بن وال و گروهى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مى دانيد كه پيامبر صلى الله عليه و آله در زمان حياتش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حاكم ستمگرى را ببيند كه محرّمات خدا را حلال مى شمارد و پيمان خدا را مى شكند و بر خلاف سنّت پيامبر ، رفتار مى كند و ميان بندگان خدا با گناه و ستم ، عمل مى كند ، ولى با گفتار و كردار ، بر او نشورد ، بر خداوند ، فرض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جايگاه همان ستمگر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كه اينان ، به اطاعت شيطان در آمده اند و اطاعت خداى رحمان را رها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تباهى آورده اند و حدود را معطّل نهاده اند و ثروت ها را به خويش اختصاص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خدا را حلال دانسته و حلال خدا را حرام شمرده اند ، و من ، شايسته ترينِ كسان به حكومتم ، به خاطر خويشاوندى ام با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هاى شما به من رسيد و فرستادگانتان با بيعت شما ، نزد من آمدند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تسليم نمى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اگر به بيعت خويش عمل كنيد ، حقّ خويش را به دست آورده ، بهره مند مى شويد و رشد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با جان هاى شماست و خويشان و فرزندانم با خويشان و فرزندان شمايند و من ، مُقتداى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عهد خود ، رفتار نكنيد و پيمان خويش بشكنيد و بيعت مرا از گردن خويش برداريد، به جان خودم سوگند كه اين از شما تازه نيست ، كه با پدرم ، برادرم و عموزاده ام نيز چنين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خورده ، كسى است كه فريب شما را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خويش را گم كرده ايد و نصيب خويش را به تباهى داده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پيمان بشكند ، به ضرر خويش مى 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كه خدا ، مرا از شما بى نياز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نامه را پيچيد و مُهر كرد و آن را به قيس بن مُسهِر صَيداوى سپرد و دستور داد به كوفه برود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تَياسَرَ الحُسَينُ عليه السلام إلى طَريقِ العُذَيبِ وَالقادِسِيَّةِ ، وبَينَهُ ـ حينَئِذٍ ـ وبَينَ العُذَيبِ ثَمانِيَةٌ وثَلاثونَ ميلاً ، ثُمَّ إنَّ الحُسَينَ عليه السلام سارَ في أصحابِهِ وَالحُرُّ بنُ يَزيدَ يُسايِرُهُ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قَومٌ لَزِموا طاعَةَ الشَّيطانِ ، وتَرَكوا طاعَةَ الرَّحمنِ ، فَأَظهَرُوا الفَسادَ ، وعَطَّلُوا الحُدودَ ، وَاستَأثَروا بِالفَيءِ ، وأنَا أحَقُّ مَن غَيَّرَ ، وقَد أتَتني كُتُبُكُم ، وقَدِمَت عَلَيَّ رُسُلُكُم ، فَإِن تُتِمّوا عَلَيَّ بَيعَتَكُم تُصيبوا رُشدَكُم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ووَبَّخَهُم بِما فَعَلوا بِأَبيهِ وأخيهِ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زُهَيرُ بنُ القَينِ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كُنّا فِي الدُّنيا مُخَلَّدينَ ، لَاثَرنا فِراقَها في نُصرَتِكَ ومُواساتِكَ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الحُسَينُ عليه السلام بِخَيرٍ </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سمت چپ راه عُذَيب و قادسيّه </w:t>
      </w:r>
      <w:r>
        <w:rPr>
          <w:rStyle w:val="FootnoteAnchor"/>
          <w:rtl w:val="true"/>
        </w:rPr>
        <w:footnoteReference w:id="446"/>
      </w:r>
      <w:r>
        <w:rPr>
          <w:rFonts w:ascii="IRNazanin" w:hAnsi="IRNazanin" w:eastAsia="IRNazanin"/>
          <w:color w:val="111111"/>
          <w:sz w:val="28"/>
          <w:sz w:val="28"/>
          <w:szCs w:val="28"/>
          <w:rtl w:val="true"/>
          <w:lang w:bidi="fa-IR"/>
        </w:rPr>
        <w:t xml:space="preserve">را انتخاب كرد و از آن جا تا عُذَيب ،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ميل فاصله بود ، حسين عليه السلام با ياران خود مى رفت و حرّ بن يزيد نيز آنان را همراهى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سخنرانى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 به اطاعت شيطان در آمده اند 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را رها كرده اند ، تباهى آورده اند و حدود را معطّل نهاده اند و ثروت ها را به خويش اختصاص داده اند ، و من ، شايسته ترينِ كسان به تغيير و دگرگونى اوضاع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هاى شما به من رسيد و فرستادگانتان نزد من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بيعت خود وفادار بمانيد ، رشد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آنان را به خاطر رفتار گذشته شان با پدر و برادرش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زُهَير بن قَين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در دنيا جاودانه مى بوديم ، جدايى از آن را به خاطر يارى و همدلى با تو بر مى گزيديم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نيز برايش دعاى خير كرد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إقبالُ أربَعَةِ نَفَرٍ مِنَ الكوفَةِ مَعَهُمُ الطِّرِمّاحُ بنُ عَدِيٍّ إلَى الإِمامِ عليه السلامتاريخ الطبري عن عقبة بن أبيالعَيزار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يَزيدَ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بِأَصحابِهِ في ناحِيَةٍ ، وحُسَينٌ عليه السلام في ناحِيَةٍ اُخرى ، حَتّى انتَهَوا إلى عُذَيبِ الهِجاناتِ ، وكانَ بِها هَجائِنُ </w:t>
      </w:r>
      <w:r>
        <w:rPr>
          <w:rStyle w:val="FootnoteAnchor"/>
          <w:rtl w:val="true"/>
        </w:rPr>
        <w:footnoteReference w:id="447"/>
      </w:r>
      <w:r>
        <w:rPr>
          <w:rFonts w:ascii="Amiri" w:hAnsi="Amiri" w:eastAsia="Amiri" w:cs="Amiri"/>
          <w:color w:val="111111"/>
          <w:sz w:val="28"/>
          <w:sz w:val="28"/>
          <w:szCs w:val="28"/>
          <w:rtl w:val="true"/>
          <w:lang w:bidi="ar-SA"/>
        </w:rPr>
        <w:t xml:space="preserve">النُّعمانِ تَرعى هُنالِكَ ، فَإِذا هُم بِأَربَعَةِ نَفَرٍ قَد أقبَلوا مِنَ الكوفَةِ عَلى رَواحِلِهِم ، يَجنُبونَ </w:t>
      </w:r>
      <w:r>
        <w:rPr>
          <w:rStyle w:val="FootnoteAnchor"/>
          <w:rtl w:val="true"/>
        </w:rPr>
        <w:footnoteReference w:id="448"/>
      </w:r>
      <w:r>
        <w:rPr>
          <w:rFonts w:ascii="Amiri" w:hAnsi="Amiri" w:eastAsia="Amiri" w:cs="Amiri"/>
          <w:color w:val="111111"/>
          <w:sz w:val="28"/>
          <w:sz w:val="28"/>
          <w:szCs w:val="28"/>
          <w:rtl w:val="true"/>
          <w:lang w:bidi="ar-SA"/>
        </w:rPr>
        <w:t xml:space="preserve">فَرَسا لِنافِعِ بنِ هِلالٍ ـ يُقالُ لَهُ الكامِلُ ـ ومَعَهُم دَليلُهُمُ الطِّرمّاحُ بنُ عَدِيٍّ عَلى فَرَسِهِ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ناقَتي لا تَذعَري مِن زَجريوشَمِّري قَبلَ طُلوعِ الفَجرِ بِخَيرِ رُكبانٍ وخَيرِ سَفرِحَتّى تَحِلّي بِكَريمِ النَّجرِ الماجِدِ الحُرِّ رَحيبِ الصَّدرِأتى بِهِ اللّهُ لِخَيرِ أمرِ ثَمَّتَ أبقاهُ بَقاءَ الدَّهرِ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انتَهَوا إلَى الحُسَينِ عليه السلام أنشَدوهُ هذِهِ الأَبياتَ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لَأَرجو أن يَكونَ خَيرا ما أرادَ اللّهُ بِنا ، قُتِلنا أم ظَفِرنا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إلَيهِمُ الحُرُّ بنُ يَزيدَ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النَّفَرَ الَّذينَ مِن أهلِ الكوفَةِ لَيسوا مِمَّن أقبَلَ مَعَكَ ، وأنَا حابِسُهُم أو 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لَأَمنَعَنَّهُم مِمّا أمنَعُ مِنهُ نَفسي ، إنَّما هؤُلاءِ أنصاري وأعواني ، وقَد كُنتَ أعطَيتَني ألّا تَعرِضَ لي بِشَيءٍ حَتّى يَأتِيَكَ كِتابٌ مِنِ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لكِن لَم يَأتوا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أصحابي ، وهُم بِمَنزِلَةِ مَن جاءَ مَعي ، فَإِن تَمَمتَ عَلى ما كانَ بَيني وبَينَكَ وإلّا ناجَزتُكَ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عَنهُمُ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خَبَرَ النّاسِ وَراءَكُم ؟ فَقالَ لَهُ مُجَمِّعُ بنُ عَبدِ اللّهِ العائِذِيُّ ، وهُوَ أحَدُ النَّفَرِ الأَربَعَةِ الَّذينِ جاؤوهُ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أشرافُ النّاسِ فَقَد اُعظِمَت رِشوَتُهُم ، ومُلِئَت غَرائِرُهُم ، يُستَمال وُدُّهُم ، ويُستَخلَصُ بِهِ نَصيحَتُهُم ، فَهُم إلبٌ </w:t>
      </w:r>
      <w:r>
        <w:rPr>
          <w:rStyle w:val="FootnoteAnchor"/>
          <w:rtl w:val="true"/>
        </w:rPr>
        <w:footnoteReference w:id="449"/>
      </w:r>
      <w:r>
        <w:rPr>
          <w:rFonts w:ascii="Amiri" w:hAnsi="Amiri" w:eastAsia="Amiri" w:cs="Amiri"/>
          <w:color w:val="111111"/>
          <w:sz w:val="28"/>
          <w:sz w:val="28"/>
          <w:szCs w:val="28"/>
          <w:rtl w:val="true"/>
          <w:lang w:bidi="ar-SA"/>
        </w:rPr>
        <w:t xml:space="preserve">واحِدٌ عَلَيكَ ، وأمّا سائِرُ النّاسِ بَعدُ ، فَإِنَّ أفئِدَتَهُم تَهوي إلَيكَ ، وسُيوفَهُم غَدا مَشهورَةٌ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 فَهَل لَكُم بِرَسولي إلَيكُم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مُسهِرٍ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أخَذَهُ الحُصَينُ بنُ تَميمٍ </w:t>
      </w:r>
      <w:r>
        <w:rPr>
          <w:rStyle w:val="FootnoteAnchor"/>
          <w:rtl w:val="true"/>
        </w:rPr>
        <w:footnoteReference w:id="450"/>
      </w:r>
      <w:r>
        <w:rPr>
          <w:rFonts w:ascii="Amiri" w:hAnsi="Amiri" w:eastAsia="Amiri" w:cs="Amiri"/>
          <w:color w:val="111111"/>
          <w:sz w:val="28"/>
          <w:sz w:val="28"/>
          <w:szCs w:val="28"/>
          <w:rtl w:val="true"/>
          <w:lang w:bidi="ar-SA"/>
        </w:rPr>
        <w:t xml:space="preserve">، فَبَعَثَ بِهِ إلَى ابنِ زِيادٍ ، فَأَمَرَهُ ابنُ زِيادٍ أن يَلعَنَكَ ويَلعَنَ أباكَ ، فَصَلّى عَلَيكَ وعَلى أبيكَ ، ولَعَنَ ابنَ زِيادٍ وأباهُ ، ودَعا إلى نُصرَتِكَ ، وأخبَرَهُم بِقُدومِكَ ، فَأَمَرَ بِهِ ابنُ زِيادٍ فَاُلقِيَ مِن طَمارِ </w:t>
      </w:r>
      <w:r>
        <w:rPr>
          <w:rStyle w:val="FootnoteAnchor"/>
          <w:rtl w:val="true"/>
        </w:rPr>
        <w:footnoteReference w:id="451"/>
      </w:r>
      <w:r>
        <w:rPr>
          <w:rFonts w:ascii="Amiri" w:hAnsi="Amiri" w:eastAsia="Amiri" w:cs="Amiri"/>
          <w:color w:val="111111"/>
          <w:sz w:val="28"/>
          <w:sz w:val="28"/>
          <w:szCs w:val="28"/>
          <w:rtl w:val="true"/>
          <w:lang w:bidi="ar-SA"/>
        </w:rPr>
        <w:t xml:space="preserve">القَصرِ ؛ فَتَرَقرَقَت عَينا حُسَينٍ عليه السلام ولَم يَملِك دَمعَهُ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مَّن قَضَى نَحْبَهُ وَ مِنْهُم مَّن يَنتَظِرُ وَ مَا بَدَّلُواْ تَبْدِيلاً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لَنا ولَهُمُ الجَنَّةَ نُزُلاً ، وَاجمَع بَينَنا وبَينَهُم في مُستَقَرًّ مِن رَحمَتِكَ ، ورَغائِبِ مَذخورِ ثَوابِكَ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جَميلُ بنُ مَرثَدٍ مِن بَني مَعَنٍ ، عَنِ الطِّرِمّاحِ بنِ عَدِيٍّ ؛ أنَّهُ دَنا مِنَ الحُسَينِ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لَأَنظُرُ فَما أرى مَعَكَ أحَدا ، ولَو لَم يُقاتِلكَ إلّا هؤُلاءِ الَّذينَ أراهُم مُلازِميكَ لَكانَ كَفى بِهِم ، وقَد رَأَيتُ قَبلَ خُروجي مِنَ الكوفَةِ إلَيكَ بِيَومٍ ظَهرَ الكوفَةِ ، وفيهِ مِنَ النّاسِ ما لَم تَرَ عَينايَ في صَعيدٍ واحِدٍ جَمعا أكثَرَ مِنهُ ، فَسَأَلتُ عَنهُم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لِيُعرَضوا ، ثُمَّ يُسَرَّحونَ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اللّهَ إن قَدَرتَ عَلى ألّا تَقَدَّمَ عَلَيهِم شِبرا إلّا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أن تَنزِلَ بَلَدا يَمنَعُكَ اللّهُ بِهِ حَتّى تَرى مِن رَأيِكَ ، ويَستَبينَ لَكَ ما أنتَ صانِعٌ ، فَسِر حَتّى اُنزِلَكَ مَناعَ جَبَلِنا الَّذي يُدعى أجَأً ، اِمتَنَعنا وَاللّهِ بِهِ مِن مُلوكِ غَسّانَ وحِميَرٍ ، ومِنَ النُّعمانِ بنِ المُنذِرِ ، ومِنَ الأَسوَدِ وَالأَحمَرِ ، وَاللّهِ إن دَخَلَ عَلَينا ذُلٌّ قَطُّ ؛ فَأَسيرُ مَعَكَ حَتّى اُنزِلَكَ القُرَيَّةَ ، ثُمَّ نَبعَثُ إلَى الرِّجالِ مِمَّن بِأَجَأٍ وسَلمى مِن طَيِّئٍ </w:t>
      </w:r>
      <w:r>
        <w:rPr>
          <w:rStyle w:val="FootnoteAnchor"/>
          <w:rtl w:val="true"/>
        </w:rPr>
        <w:footnoteReference w:id="453"/>
      </w:r>
      <w:r>
        <w:rPr>
          <w:rFonts w:ascii="Amiri" w:hAnsi="Amiri" w:eastAsia="Amiri" w:cs="Amiri"/>
          <w:color w:val="111111"/>
          <w:sz w:val="28"/>
          <w:sz w:val="28"/>
          <w:szCs w:val="28"/>
          <w:rtl w:val="true"/>
          <w:lang w:bidi="ar-SA"/>
        </w:rPr>
        <w:t xml:space="preserve">، فَوَاللّهِ لا يَأتي عَلَيكَ عَشَرَةُ أيّامٍ حَتّى تَأتِيَكَ طَيِّئٌ رِجالاً ورُكبانا ، ثُمَّ أقِم فينا ما بَدا لَكَ ، فَإِن هاجَكَ هَيجٌ فَأَنَا زَعيمٌ لَكَ بِعِشرينَ ألفَ طائِيٍّ يَضرِبونَ بَينَ يَدَيكَ بِأَسيافِهِم ، وَاللّهِ لا يوصَلُ إلَيكَ أبَدا ومِنهُم عَينٌ 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وقَومَكَ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بَينَنا وبَينَ هؤُلاءِ القَومِ قَولٌ لَسنا نَقدِرُ مَعَهُ عَلَى الاِنصِرافِ ، ولا نَدري عَلامَ تَنصَرِفُ بِنا وبِهِمُ الاُمورُ في عاقِبِهِ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جَميلُ بنُ مَرثَدٍ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الطِّرِمّاحُ بنُ 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فَوَدَّعتُهُ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اللّهُ عَنكَ شَرَّ الجِنِّ وَالإِنسِ ، إنّي قَدِ امتَرتُ </w:t>
      </w:r>
      <w:r>
        <w:rPr>
          <w:rStyle w:val="FootnoteAnchor"/>
          <w:rtl w:val="true"/>
        </w:rPr>
        <w:footnoteReference w:id="454"/>
      </w:r>
      <w:r>
        <w:rPr>
          <w:rFonts w:ascii="Amiri" w:hAnsi="Amiri" w:eastAsia="Amiri" w:cs="Amiri"/>
          <w:color w:val="111111"/>
          <w:sz w:val="28"/>
          <w:sz w:val="28"/>
          <w:szCs w:val="28"/>
          <w:rtl w:val="true"/>
          <w:lang w:bidi="ar-SA"/>
        </w:rPr>
        <w:t xml:space="preserve">لِأَهلي مِنَ الكوفَةِ ميرَةً ، ومَعي نَفَقَةٌ لَهُم ، فَآتيهِم فَأَضَعُ ذلِكَ فيهِم ، ثُمَّ اُقبِلُ إلَيكَ إن شاءَ اللّهُ ، فَإِن ألحَقكَ فَوَاللّهِ لَأَكونَنَّ مِن أنصارِكَ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فاعِلاً فَعَجِّل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أنَّهُ مُستَوحِشٌ إلَى الرِّجالِ حَتّى يَسأَلُنِي التَّعجيلَ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أهلي وَضَعتُ عِندَهُم ما يُصلِحُهُم ، وأوصَيتُ ، فَأَخَذَ أهلي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لَتَصنَعُ مَرَّتُكَ هذِهِ شَيئا ما كُنتَ تَصنَعُهُ قَبلَ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فَأَخبَرتُهُم بِما اُريدُ ، وأقبَلتُ في طَريقِ بَني ثُعَلٍ ، حَتّى إذا دَنَوتُ مِن عُذَيبِ الهِجاناتِ استَقبَلَني سَماعَةُ بنُ بَدرٍ ، فَنَعاهُ إلَيَّ ، فَرَجَعتُ </w:t>
      </w:r>
      <w:r>
        <w:rPr>
          <w:rFonts w:eastAsia="Amiri" w:cs="Amiri" w:ascii="Amiri" w:hAnsi="Amiri"/>
          <w:color w:val="111111"/>
          <w:sz w:val="28"/>
          <w:szCs w:val="28"/>
          <w:rtl w:val="true"/>
          <w:lang w:bidi="ar-SA"/>
        </w:rPr>
        <w:t xml:space="preserve">. </w:t>
      </w:r>
      <w:r>
        <w:rPr>
          <w:rStyle w:val="FootnoteAnchor"/>
          <w:rtl w:val="true"/>
        </w:rPr>
        <w:footnoteReference w:id="45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2745_127087"/>
    </w:p>
    <w:p>
      <w:pPr>
        <w:pStyle w:val="Heading4"/>
        <w:numPr>
          <w:ilvl w:val="3"/>
          <w:numId w:val="1"/>
        </w:numPr>
        <w:rPr/>
      </w:pPr>
      <w:bookmarkStart w:id="159" w:name="__RefHeading___Toc194815_3224264995"/>
      <w:bookmarkStart w:id="160" w:name="_Toc59"/>
      <w:bookmarkEnd w:id="158"/>
      <w:bookmarkEnd w:id="159"/>
      <w:r>
        <w:rPr/>
        <w:t>۷</w:t>
      </w:r>
      <w:r>
        <w:rPr>
          <w:rtl w:val="true"/>
        </w:rPr>
        <w:t xml:space="preserve"> </w:t>
      </w:r>
      <w:r>
        <w:rPr>
          <w:rtl w:val="true"/>
        </w:rPr>
        <w:t xml:space="preserve">/ </w:t>
      </w:r>
      <w:r>
        <w:rPr/>
        <w:t>۳۰</w:t>
      </w:r>
      <w:r>
        <w:rPr>
          <w:rtl w:val="true"/>
        </w:rPr>
        <w:t>آمدن چهار نفر از كوفه به همراه طِرِمّاح بن عَدى به سوى امام عليه السلام</w:t>
      </w:r>
      <w:bookmarkEnd w:id="160"/>
    </w:p>
    <w:p>
      <w:pPr>
        <w:pStyle w:val="BookText"/>
        <w:rPr/>
      </w:pPr>
      <w:r>
        <w:rPr>
          <w:rFonts w:ascii="IRNazanin" w:hAnsi="IRNazanin" w:eastAsia="IRNazanin"/>
          <w:color w:val="111111"/>
          <w:sz w:val="28"/>
          <w:sz w:val="28"/>
          <w:szCs w:val="28"/>
          <w:rtl w:val="true"/>
          <w:lang w:bidi="fa-IR"/>
        </w:rPr>
        <w:t>تاريخ الطبرىـ به نقل از عقبة بن ابى عَيزار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يزيد رياحى با يارانش از يك سو مى رفت و حسين عليه السلام از سوى ديگر مى رفت، تا به عُذَيب الهِجانات رسيدند كه شترهاى سفيد نعمان ، در آن جا چرا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 چهار كس را ديدند كه از كوفه مى آمدند و بر مَركب هاى خويش بودند و اسبى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اسب هاى نافع بن هلال بود ، يدك مى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نمايشان ، طِرِمّاح بن عَدى، سوار بر اسب خويش ، همراهشان بود و شعرى به اين مضمون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مى رانمت ، بيم مكنو شتاب كن كه پيش از سحرگاهان ، با بهترينِ سواران و بهترينِ مسافران ،به مرد والانسب برسى ؛ بزرگوار آزاده گشاده دلكه خدا او را براى بهترين كار ،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او را براى هميشه روزگار ، باقى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حسين عليه السلام رسيدند ، اين اشعار را براى وى خواندند ،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 من اميدوارم كه آنچه خدا براى ما خواسته، نيك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شويم يا ظفر يابيم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بن يزيد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كسانى كه از مردم كوفه اند ، جزو همراهان تو نبوده اند و من ، آنها را حبس مى كنم يا بر مى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آنها، همانند خويش ، دفاع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ياران و پشتيبانان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كرده بودى كه متعرّض من نشوى تا نامه اى از ابن زياد براى تو بيايد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آنان با تو نيامده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ياران من اند و همانند كسانى هستند كه همراه من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قرارى كه ميان من و تو بوده ، عمل نكنى ، با تو پيكار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 از آنها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حسين عليه السلام به آنها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از مردم پشت سرتان ، خبر بدهيد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بن عبد اللّه عائذى ـ كه يكى از آن چهار نفر بود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بزرگان قوم ، رشوه هاى كلان داده اند و جوال هايشان را پُر كرده اند كه دوستى شان را جلب كنند و به صف خويش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ضدّ تو ، متّفق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مردم ، دل هايشان به تو مايل است ؛ امّا فردا شمشيرهايشان بر ضدّ تو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بگوييد آيا از پيكى كه به سوى شما فرستاده ام ، خبر 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قيس بن مُسْهِر صَيداوى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بن تَميم، </w:t>
      </w:r>
      <w:r>
        <w:rPr>
          <w:rStyle w:val="FootnoteAnchor"/>
          <w:rtl w:val="true"/>
        </w:rPr>
        <w:footnoteReference w:id="456"/>
      </w:r>
      <w:r>
        <w:rPr>
          <w:rFonts w:ascii="IRNazanin" w:hAnsi="IRNazanin" w:eastAsia="IRNazanin"/>
          <w:color w:val="111111"/>
          <w:sz w:val="28"/>
          <w:sz w:val="28"/>
          <w:szCs w:val="28"/>
          <w:rtl w:val="true"/>
          <w:lang w:bidi="fa-IR"/>
        </w:rPr>
        <w:t xml:space="preserve">او را گرفت و نزد ابن زياد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به او دستور داد كه تو و پدرت را لعنت كند ؛ ولى او بر تو و پدرت درود گفت و ابن زياد و پدرش را لعنت كرد و مردم را به يارى تو خواند و آنان را از آمدنت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نيز فرمان داد تا وى را از بالاى قصر ، به زير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در چشم حسين عليه السلام آمد و نتوانست آن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بعضى از ايشان ، تعهّد خويش را به سر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ايشان ، منتظرند و به هيچ وجه ، تغييرى نيافته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جايگاه ما و آنها قرار ده و ما و آنها را در محلّ رحمت خويش و ذخيره هاى خواستنى ثوابَت، فرا هم 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مِخنَف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بن مَرثَد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باره طِرِمّاح بن عَدى برايم نقل كرد كه طِرِمّاح به حسين عليه السلام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مى نگرم ؛ ولى كسى را با تو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همين كسانى كه اينك مراقب تو اند ، كسى به جنگت نيايد،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پيش از آن كه از كوفه در آيم و به سوى تو بيايم ، بيرون كوفه چندان كس ديدم كه هرگز بيش از آن جماعت را به يك جا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آنها پرسش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اند كه رژه بروند و براى مقابله با حسين ، روانه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 اگر مى توانى يك وجب جلو نروى ،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به شهرى فرود آيى كه خدا تو را در آن جا محفوظ دارد تا كار خويش را ببينى و بنگرى كه چه خواهى كرد، حركت كن تا تو را به كوهستان محفوظ ما ـ كه اَجَأ نام دارد ـ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آن جا از شاهان غَسّان و حِميَر و از نعمان بن مُنذر و سياه و سرخ ، محفوظ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هرگز در آن جا خوارى اى بر ما وارد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با تو مى آيم تا تو را در دهكده فرود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نزد مردان طَى </w:t>
      </w:r>
      <w:r>
        <w:rPr>
          <w:rStyle w:val="FootnoteAnchor"/>
          <w:rtl w:val="true"/>
        </w:rPr>
        <w:footnoteReference w:id="457"/>
      </w:r>
      <w:r>
        <w:rPr>
          <w:rFonts w:ascii="IRNazanin" w:hAnsi="IRNazanin" w:eastAsia="IRNazanin"/>
          <w:color w:val="111111"/>
          <w:sz w:val="28"/>
          <w:sz w:val="28"/>
          <w:szCs w:val="28"/>
          <w:rtl w:val="true"/>
          <w:lang w:bidi="fa-IR"/>
        </w:rPr>
        <w:t xml:space="preserve">، پيكى مى فرستم كه در اَجَأ و سَلمى ، اقامت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ده روز نمى گذرد كه مردم طى ، پياده و سواره به سوى تو رو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مدّت كه مى خواهى ، ميان ما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اى رخ دهد ، من متعهّدم كه بيست هزار مرد طايى با شمشيرهاى خويش ، پيشِ روى تو به پيكار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تا يكى از آنها زنده باشد ، به تو دست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تو و قومت را پاداش نيك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اين مردم، عهدى است كه با وجود آن ، نمى توان باز گشت و نمى دانيم كار ما و آنها به كجا مى انجامد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مِخنَف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مَرثَد ، برايم نقل كرد كه طِرِمّاح بن 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وداع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شرّ جن و اِنس را از تو دور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كوفه براى كسانم آذوقه گرفته ام و خرجىِ آنها ، پيش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روم و اين را پيششان مى نهم و إن شاء اللّه ، نزد تو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آمدم ، به خدا كه از جمله ياران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چنين خواهى كرد، 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تو را رحمت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دانستم كه از كار آن كسان ، نگران است كه به من مى گويد بشتابم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پيش خانواده ام رسيدم و لوازمشان را دادم و وصيّت كردم،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 رفتارى مى كنى كه پيش از اين ، نمى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خويش را با آنها بگفتم و از راه بنى ثُعَل ، روان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عُذَيب الهِجانات رسيدم، سَماعة بن بدر به من رسيد و خبر كشته شدن حسين عليه السلام را داد ، كه از همان جا باز گشتم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بِأَصحابِهِ في ناحِيَةِ عُذَيبِ الهِجاناتِ ـ وهِيَ الَّتي كانَت هَجائِنُ النُّعمانِ بنِ المُنذِرِ تَرعى بِها ـ وإذا هُم بِأَربَعَةٍ نَفَرٍ مُقبِلينَ مِنَ الكوفَةِ عَلى رَواحِلِهِم ، يَجنُبونَ فَرَسا لِنافِعِ بنِ هِلالٍ ـ يُقالُ لَهُ الكامِلُ ـ وكانَ الأَربَعَةُ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هِلالٍ المُرادِيُّ ، وعَمرُو بنَ خالِدٍ الصَّيداوِيُّ وسَعدٌ مَولاهُ ، ومُجَمِّعُ بنُ عَبدِ اللّهِ بنِ العائِذِيِّ مِن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لَيسوا مِمَّن أقبَلَ مَعَكَ ، فَأَنَا حابِسُهُم أو 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أمنَعَهُم مِمّا أمنَعُ مِنهُ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هؤُلاءِ أنصاري وأعواني ، وقَد جَعَلتَ لي ألّا تَعرِضَ لي حَتّى يَأتِيَكَ كتابُ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وسَأَلَهُمُ الحُسَينُ عليه السلام عَنِ النّاسِ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الأَشرافُ فَقد اُعظِمَت رِشوَتُهُم ، ومُلِئَت غَرائِرُهُم لِيُستَمالَ وُدُّهُم ، وتُستَنزَلَ نَصائِحُهُم ، فَهُم عَلَيكَ إلبٌ واحِدٌ ، وما كَتَبوا إلَيكَ إلّا لِيَجعَلوكَ سوقا وكَسبا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النّاسِ بَعدُ ، فَأَفئِدَتُهُم تَهوي إلَيكَ ، وسُيوفُهُم غَدا مَشهورَةٌ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الطِّرِمّاحُ بنُ عَدِيٍّ دَليلَ هؤُلاءِ النَّفَرِِ ، فَأَخَذَ بِهِم عَلَى الغَرِيَّينِ ، ثُمَّ ظَعَنَ بِهِم فِي الجَوفِ ، وخَرَجَ بِهِم عَلَى البَيضَةِ إلى عُذَيبِ الهِجاناتِ ، وكانَ يَقولُ وهُوَ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ناقَتي لا تَذعَري مِن زَجريوشَمِّري قَبلَ طُلوعِ الفَجرِ بِخَيرِ رُكبانٍ وخَيرِ سَفرِحَتّى تَحُلّي بِكَريمِ النَجرِ أتى بِهِ اللّهُ بِخَيرِ أمرِثَمَّتَ أبقاهُ بَقاءَ الدَّهرِ فَدَنا الطِّرِمّاحُ بنُ عَدِيٍّ مِنَ الحُسَينِ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لَأَنظُرُ فَما أرى مَعَكَ كَبيرَ أحَدٍ ، ولَو لَم يُقاتِلكَ غَيرُ هؤُلاءِ الَّذينَ أراهُم مُلازِمينَ لَكَ مَعَ الحُرِّ لَكانَ ذلِكَ بَلاءً ، فَكَيفَ وقَد رَأَيتُ ـ قَبلَ خُروجي مِنَ الكوفَةِ بِيَومٍ ـ ظَهرَ الكوفَةِ مَملوءا رِجالاً ، فَسَأَلتُ عَنهُم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عُرِضوا لِيُوَجَّهوا إلَى الحُسَينِ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لِيُسَرَّحوا ـ فَنَشَدتُكَ اللّهَ إن قَدَرتَ ألّا تَتَقَدَّمَ إلَيهِم شِبرا إلّا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عَلَيهِ أن يُنزِلَهُ أجَأً أو سَلمى </w:t>
      </w:r>
      <w:r>
        <w:rPr>
          <w:rStyle w:val="FootnoteAnchor"/>
          <w:rtl w:val="true"/>
        </w:rPr>
        <w:footnoteReference w:id="458"/>
      </w:r>
      <w:r>
        <w:rPr>
          <w:rFonts w:ascii="Amiri" w:hAnsi="Amiri" w:eastAsia="Amiri" w:cs="Amiri"/>
          <w:color w:val="111111"/>
          <w:sz w:val="28"/>
          <w:sz w:val="28"/>
          <w:szCs w:val="28"/>
          <w:rtl w:val="true"/>
          <w:lang w:bidi="ar-SA"/>
        </w:rPr>
        <w:t xml:space="preserve">أحَدَ جَبَلَي طَيِءٍ ، فَجَزّاهُ خَيرا ، ثُمَّ وَدَّعَهُ ومَضى إلى أهلِهِ ، ثُمَّ أقبَلَ يُريدُهُ فَبَلَغَهُ مَقتَلُهُ ، فَانصَرَفَ </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بن يزيد ، با يارانش به سمت عُذَيب الهِجانات ـ كه محلّ چَراى شتران سفيد نعمان بن مُنذر بوده است ـ مى رفتند كه چهار نفر را ديدند كه سوار بر مركب هاى خويش از كوفه مى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اسب نافع بن هلال را يدك مى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نفر ، نافع بن هلال مرادى، عمرو بن خالد صَيداوى و غلامش سعد و مُجَمِّع بن عبد اللّه بن عائذى از قبيله مَذحِج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از كسانى نيستند كه با شما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حبس مى كنم ، يا بر مى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صورت ، از آنان ، همانند خويش ، دفاع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ياران و پشتيبانان من اند و تو تعهّد كرده بودى كه متعرّض من نشوى تا نامه اى از ابن زياد به سوى تو بيايد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از آنها دست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از آنان در باره مردم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بزرگان ، رشوه هاى كلان داده اند و جوال هايشان پُر شده است تا دوستى شان جلب شود و از خيرخواهى ، باز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ضدّ تو ، متّفق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برايت نامه ننوشتند ، مگر براى آن كه شما را ابزار كسب و تجارت خويش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ديگر مردمان نيز دل هايشان به تو مايل است و فردا شمشيرهايشان بر ضدّ تو بر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طِرِمّاح بن عَدى ، راه نماى اين چهار نفر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آنان را از مسير غَريَّين و از راه بَيضه به عُذَيب الهِجانات رساند و در حال حركت ، چنين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مى رانمت ، بيم مكنو شتاب كن كه پيش از سحرگاهان ، با بهترينِ سواران و بهترينِ مسافران ،به مرد والانسب برسى كه خدا او را براى بهترين كار آورْدخداوند ، او را براى هميشه روزگار ، باقى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بن عَدى به حسين عليه السلام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مى نگرم ؛ ولى جمعيت زيادى را با تو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همين كسانى كه با حُر مراقب شمايند ، به جنگ با شما نيايند ،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كه يك روز پيش از آن كه از كوفه بيرون بيايم ، در بيرون كوفه ، مردان بسيارى را ديدم و چون در باره آنها پرسيدم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رژه مى روند تا به سوى حسين ، روانه شوند ؟ تو را به خدا، اگر مى توانى يك وجب جلو نروى،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پيشنهاد كرد كه ايشان را به سرزمين اَجَأ و سَلْمى </w:t>
      </w:r>
      <w:r>
        <w:rPr>
          <w:rStyle w:val="FootnoteAnchor"/>
          <w:rtl w:val="true"/>
        </w:rPr>
        <w:footnoteReference w:id="460"/>
      </w:r>
      <w:r>
        <w:rPr>
          <w:rFonts w:ascii="IRNazanin" w:hAnsi="IRNazanin" w:eastAsia="IRNazanin"/>
          <w:color w:val="111111"/>
          <w:sz w:val="28"/>
          <w:sz w:val="28"/>
          <w:szCs w:val="28"/>
          <w:rtl w:val="true"/>
          <w:lang w:bidi="fa-IR"/>
        </w:rPr>
        <w:t>، يكى از كوهستان هاى طى ،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نيز برايش طلب 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گاه وداع كرد و نزد خويشانِ خود رفت و سپس به قصد يارى حسين عليه السلام حركت كرد كه خبر كشته شدن وى را دريافت كرد و باز گشت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الحُسَينُ عليه السلام إلى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يَخبُرُ </w:t>
      </w:r>
      <w:r>
        <w:rPr>
          <w:rStyle w:val="FootnoteAnchor"/>
          <w:rtl w:val="true"/>
        </w:rPr>
        <w:footnoteReference w:id="461"/>
      </w:r>
      <w:r>
        <w:rPr>
          <w:rFonts w:ascii="Amiri" w:hAnsi="Amiri" w:eastAsia="Amiri" w:cs="Amiri"/>
          <w:color w:val="111111"/>
          <w:sz w:val="28"/>
          <w:sz w:val="28"/>
          <w:szCs w:val="28"/>
          <w:rtl w:val="true"/>
          <w:lang w:bidi="ar-SA"/>
        </w:rPr>
        <w:t xml:space="preserve">الطَّريقَ عَلى غَيرِ الجادَّةِ ؟ فَقالَ الطِّرِمّاحُ بنُ عَدِيٍّ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أخبُرُ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 بَينَ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الطِّرِمّاحُ وَاتَّبَعَهُ الحُسَينُ عليه السلام هُوَ وأصحابُهُ ، وجَعَلَ الطِّرِمّاحُ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ناقَتي لا تَجزَعي مِن زَجريوَامضي بِنا قَبلَ طُلوعِ الفَجرِ بِخَيرِ فِتيانٍ وخَيرِ سَفرِإلى رَسولِ اللّهِ أهلِ الفَخرِ اَلسّادةِ البيضِ الوُجوهِ الزُّهرِاَلطّاعنينَ بِالرِّماحِ السُّمرِ اَلضّارِبينَ بِالسُّيوفِ البُترِحَتى تَحُلّي بِكَريمِ النَّجرِ بِماجِدِ الجَدِّ رَحيبِ الصَّدرِأتى بِهِ اللّهُ لِخَيرِ أمرِ عَمَّرَهُ اللّهُ بَقاءَ الدَّهرِيا مالِكَ النَّفعِ مَعا وَالضُّرِّ اُمدُد حُسَينا سَيِّدي بِالنَّصرِعَلَى الطُّغاةِ مِن بَقايَا الكُفرِ عَلى اللَّعينَينِ سَليلَي صَخرِ </w:t>
      </w:r>
      <w:r>
        <w:rPr>
          <w:rStyle w:val="FootnoteAnchor"/>
          <w:rtl w:val="true"/>
        </w:rPr>
        <w:footnoteReference w:id="462"/>
      </w:r>
      <w:r>
        <w:rPr>
          <w:rFonts w:ascii="Amiri" w:hAnsi="Amiri" w:eastAsia="Amiri" w:cs="Amiri"/>
          <w:color w:val="111111"/>
          <w:sz w:val="28"/>
          <w:sz w:val="28"/>
          <w:szCs w:val="28"/>
          <w:rtl w:val="true"/>
          <w:lang w:bidi="ar-SA"/>
        </w:rPr>
        <w:t xml:space="preserve">يَزيدَ لا زالَ حَليفَ الخَمرِ وَالعودِ وَالصَّنجِ مَعا وَالزَّمرِوَابنِ زِيادِ العهرِ وَابنِ العهرِ </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به سوى يارانش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شما ، كسى هست كه مسير را از غير راه اصلى بداند؟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طِرِمّاح بن عَدى طايى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دختر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 ، آشنايم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جلوى ما حركت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طِرِمّاح ، در جلو بود و حسين عليه السلام و يارانش از پىِ او مى رفتند و طِرِمّاح ، اين اشعار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مى رانمت ، بيم مكنو ما را پيش از سحرگاه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بهترين جوانان و بهترين مسافرانبه سوى پيامبر خدا ، صاحبان فخر و بزرگواران سفيدرو و گل چهره ها ؛آنان كه با نيزه هاى آهنى و رها شده و شمشيرهاى بُرنده مى جنگند ، ببَرتا به مرد والانسب برسى ؛ به بزرگوارِ آزاده گشاده دلى كهخدا ، او را براى بهترين كار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همانند روزگار ، عمرش را بلند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مالك سود و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آقايم حسين را با يارى خود ، مدد رسانبر ضدّ ستمگران از نسل كافران ؛ بر ضدّ دو لعنت شده از دودمان صَخر </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يزيدِ هميشه مى گسار و اهل ساز و طنبور و ابن زيادِ زنازاده پسر زنازاده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اِستِنصارُ الإِمامِ عليه السلام في قَصرِ بَني مُقاتِلٍ</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اِستِنصارُهُ بعُبَيدِ اللّهِ بنِ الحُرِّ </w:t>
      </w:r>
      <w:r>
        <w:rPr>
          <w:rStyle w:val="FootnoteAnchor"/>
          <w:rtl w:val="true"/>
        </w:rPr>
        <w:footnoteReference w:id="465"/>
      </w: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فحدّثني جميل بن مرثد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الحُسَينُ عليه السلام حَتَّى انتَهى إلى قَصرِ بَني مُقاتِلٍ ، فَنَزَلَ بِهِ ، فَإِذا هُوَ بِفُسطاطٍ مَضروبٍ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المُجالِدُ بنُ سَعيدٍ ، عَن عامِرٍ الشَّعبِيِّ ، أنَّ الحُسَينَ بنَ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الفُسطاطُ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 اللّهِ بنِ الحُرِّ الجُعفِيِّ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 لي ، وبَعَثَ إلَيهِ ، فَلَمّا أتاهُ الرَّسولُ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بنُ عَلِيٍّ عليه السلام يَدعوكَ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عُبَيدُ اللّهِ 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خَرَجتُ مِنَ الكوفَةِ إلّا كَراهَةَ أن يَدخُلَهَا الحُسَينُ عليه السلام وأنا بِها ، وَاللّهِ ما اُريدُ أن أراهُ ولا يَراني ، فَأَتاهُ الرَّسولُ فَأَخبَرَهُ ، فَأَخَذَ الحُسَينُ عليه السلام نَعلَيهِ فَانتَعَلَ ، ثُمَّ قامَ فَجاءَهُ حَتّى دَخَلَ عَلَيهِ ، فَسَلَّمَ وجَلَسَ ، ثُمَّ دَعاهُ إلَى الخُروجِ مَعَهُ ، فَأَعاد إلَيهِ ابنُ الحُرِّ تِلكَ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لا تَنصُرنا فَاتَّقِ اللّهَ أن تَكونَ مِمَّن يُقاتِلُنا ، فَوَاللّهِ لا يَسمَعُ وَاعِيَتَنا أحَدٌ ثُمَّ لا يَنصُرُنا إلّا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فَلا يَكونُ أبَدا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الحُسَينُ عليه السلام مِن عِندِهِ حَتّى دَخَلَ رَحلَهُ </w:t>
      </w:r>
      <w:r>
        <w:rPr>
          <w:rFonts w:eastAsia="Amiri" w:cs="Amiri" w:ascii="Amiri" w:hAnsi="Amiri"/>
          <w:color w:val="111111"/>
          <w:sz w:val="28"/>
          <w:szCs w:val="28"/>
          <w:rtl w:val="true"/>
          <w:lang w:bidi="ar-SA"/>
        </w:rPr>
        <w:t xml:space="preserve">. </w:t>
      </w:r>
      <w:r>
        <w:rPr>
          <w:rStyle w:val="FootnoteAnchor"/>
          <w:rtl w:val="true"/>
        </w:rPr>
        <w:footnoteReference w:id="46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2745_127099"/>
    </w:p>
    <w:p>
      <w:pPr>
        <w:pStyle w:val="Heading4"/>
        <w:numPr>
          <w:ilvl w:val="3"/>
          <w:numId w:val="1"/>
        </w:numPr>
        <w:rPr/>
      </w:pPr>
      <w:bookmarkStart w:id="162" w:name="__RefHeading___Toc194817_3224264995"/>
      <w:bookmarkStart w:id="163" w:name="_Toc60"/>
      <w:bookmarkEnd w:id="161"/>
      <w:bookmarkEnd w:id="162"/>
      <w:r>
        <w:rPr/>
        <w:t>۷</w:t>
      </w:r>
      <w:r>
        <w:rPr>
          <w:rtl w:val="true"/>
        </w:rPr>
        <w:t xml:space="preserve"> </w:t>
      </w:r>
      <w:r>
        <w:rPr>
          <w:rtl w:val="true"/>
        </w:rPr>
        <w:t xml:space="preserve">/ </w:t>
      </w:r>
      <w:r>
        <w:rPr/>
        <w:t>۳۱</w:t>
      </w:r>
      <w:r>
        <w:rPr>
          <w:rtl w:val="true"/>
        </w:rPr>
        <w:t>يارى خواستن امام عليه السلام در منزلگاه بنى مُقاتل</w:t>
      </w:r>
      <w:bookmarkEnd w:id="163"/>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يارى خواستن از عبيد اللّه بن حُرتاريخ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بن مَرثَد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راه ادامه داد تا به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مُقاتل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فرود آمد و خيمه اى برپا شده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مُجالد بن سعيد ، از عامر شَعبى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خيمه ، از آنِ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عبيد اللّه بن حُرّ جُعفى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فرا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قاصدى به سوى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 چون نزد او رسيد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حسين بن على است كه تو را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حُر ، استرجاع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كوفه بيرون نيامدم ، مگر بِدان جهت كه مبادا حسين ، وارد كوفه شود و من در آن جا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نمى خواهم او را ببينم و او مرا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 آمد و به حسين عليه السلام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كفش هايش را پوشيد و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نشست و آن گاه ، او را براى همراهى خود ، دعوت كرد ؛ ولى پسر حُر ، سخن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را يارى نمى كنى، از خدا بترس كه با كسانى باشى كه با ما نبرد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كسى كه صداى يارى ما را بشنود و ما را يارى نكند ، نابود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هرگز نخواهد شد ،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برخاست و به اقامتگاه خود آمد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ارتَحَلَ الحُسَينُ عليه السلام مِن مَوضِعِهِ ذلِكَ مُتَيامِنا </w:t>
      </w:r>
      <w:r>
        <w:rPr>
          <w:rStyle w:val="FootnoteAnchor"/>
          <w:rtl w:val="true"/>
        </w:rPr>
        <w:footnoteReference w:id="467"/>
      </w:r>
      <w:r>
        <w:rPr>
          <w:rFonts w:ascii="Amiri" w:hAnsi="Amiri" w:eastAsia="Amiri" w:cs="Amiri"/>
          <w:color w:val="111111"/>
          <w:sz w:val="28"/>
          <w:sz w:val="28"/>
          <w:szCs w:val="28"/>
          <w:rtl w:val="true"/>
          <w:lang w:bidi="ar-SA"/>
        </w:rPr>
        <w:t xml:space="preserve">عَن طَريقِ الكوفَةِ ، حَتّى انتَهى إلى قَصرِ بَني مُقاتِلٍ ، فَنَزَلوا جَميعا هُناكَ ، فَنَظَرَ الحُسَينُ عليه السلام إلى فُسطاطٍ مَضروبٍ ، فَسَأَلَ عَنهُ ، فَاُخبِرَ أنَّهُ لِعُبَيدِ اللّهِ بنِ الحُرِّ الجُعفِيِّ ، وكانَ مِن أشرافِ أهلِ الكوفَةِ ، وفُرسانِهِم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الحُسَينُ عليه السلام إلَيهِ بَعضَ مَواليهِ يَأمُرُهُ بِالمَصيرِ إلَيهِ ، فَأَتاهُ الرَّسولُ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بنُ عَلِيٍّ عليه السلام يَسأَلُكَ أن تَصيرَ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خَرَجتُ مِنَ الكوفَةِ إلّا لِكَثرَةِ مَن رَأَيتُهُ خَرَجَ لِمُحارَبَتِهِ ، وخِذلانِ شيعَتِهِ ، فَعَلِمتُ أنَّهُ مَقتولٌ ولا أقدِرُ عَلى نَصرِهِ ، فَلَستُ اُحِبُّ أن يَراني ولا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فَانتَعَلَ الحُسَينُ عليه السلام حَتّى مَشى ودَخَلَ عَلَيهِ قُبَّتَهُ ، ودَعاهُ إلى نُصرَتِهِ ، فَقالَ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أنَّ مَن شايَعَكَ كانَ السَّعيدَ فِي الآخِرَةِ ، ولكِن ما عَسى أن اُغنِيَ عَنكَ ، ولَم اُخُلِّف لَكَ بِالكوفَةِ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اللّهَ أن تَحمِلَني عَلى هذِهِ الخُطَّةِ ؛ فَإِنَّ نَفسي لَم تَسمَع بَعدُ بِالمَوتِ ، ولكِن فَرَسي هذِهِ المُلحِقَةُ ، وَاللّهِ ما طَلَبتُ عَلَيها شَيئا قَطُّ إلّا لَحِقتُهُ ، ولا طَلَبَني ـ وأنَا عَلَيها ـ أحَدٌ قَطُّ إلّا سَبَقتُهُ ، فَخُذها فَهِيَ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رَغِبتَ بِنَفسِكَ عَنّا ، فَلا حاجَةَ لَنا إلى فَرَسِكَ </w:t>
      </w:r>
      <w:r>
        <w:rPr>
          <w:rFonts w:eastAsia="Amiri" w:cs="Amiri" w:ascii="Amiri" w:hAnsi="Amiri"/>
          <w:color w:val="111111"/>
          <w:sz w:val="28"/>
          <w:szCs w:val="28"/>
          <w:rtl w:val="true"/>
          <w:lang w:bidi="ar-SA"/>
        </w:rPr>
        <w:t xml:space="preserve">. </w:t>
      </w:r>
      <w:r>
        <w:rPr>
          <w:rStyle w:val="FootnoteAnchor"/>
          <w:rtl w:val="true"/>
        </w:rPr>
        <w:footnoteReference w:id="46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از اُطراقگاه خود ، كوچ كرد و سمت راست </w:t>
      </w:r>
      <w:r>
        <w:rPr>
          <w:rStyle w:val="FootnoteAnchor"/>
          <w:rtl w:val="true"/>
        </w:rPr>
        <w:footnoteReference w:id="469"/>
      </w:r>
      <w:r>
        <w:rPr>
          <w:rFonts w:ascii="IRNazanin" w:hAnsi="IRNazanin" w:eastAsia="IRNazanin"/>
          <w:color w:val="111111"/>
          <w:sz w:val="28"/>
          <w:sz w:val="28"/>
          <w:szCs w:val="28"/>
          <w:rtl w:val="true"/>
          <w:lang w:bidi="fa-IR"/>
        </w:rPr>
        <w:t xml:space="preserve">جادّه كوفه را انتخاب كرد تا به قصر بنى مُقاتل رسيد و در آن جا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نگاه كرد و خيمه اى برافراشته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از آنِ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عبيد اللّه بن حُرّ جُعفى است ـ كه از بزرگان كوفه و جنگجويان آنها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يكى از غلامانش را نزد او فرستاد و او را نزد خود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بن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خواهد كه نزد او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از كوفه بيرون نيامدم ، مگر بِدان جهت كه جمعيّت بسيارى را ديدم كه براى نبرد با او بيرون آمده اند و پيروانش ، سست و پراكنده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دانستم كه او كشته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توان يارى او را ندارم و دوست ندارم او مرا ببيند و من او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كفش هايش را پوشيد و رفت و در خيمه اش بر او وارد شد و او را به يارى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مى دانم كه هر كس تو را همراهى كند ، در آخرت ، خوش بخت خواهد بود ؛ ولى من نمى توانم برايت كارى كنم و در كوفه هم برايت ياورى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كه مرا بر اين كار ، وادار مكن ، كه هنوز براى مُردن آماده نيستم ؛ ليكن اين ، اسب من ، مُلْحِقه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چيزى را با آن طلب نكردم ، مگر اين كه بِدان دست يافتم ، و وقتى سوار بر آن بودم ، كسى مرا دنبال نكرد ، مگر آن كه از او جلو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اسب را بگير و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خودت را از ما دريغ مى دارى ، ما را نيازى به اسب تو نيست</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عبداللّه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الحُسَينُ عليه السلام حَتّى نَزَلَ القُطقُطانَةَ </w:t>
      </w:r>
      <w:r>
        <w:rPr>
          <w:rStyle w:val="FootnoteAnchor"/>
          <w:rtl w:val="true"/>
        </w:rPr>
        <w:footnoteReference w:id="470"/>
      </w:r>
      <w:r>
        <w:rPr>
          <w:rFonts w:ascii="Amiri" w:hAnsi="Amiri" w:eastAsia="Amiri" w:cs="Amiri"/>
          <w:color w:val="111111"/>
          <w:sz w:val="28"/>
          <w:sz w:val="28"/>
          <w:szCs w:val="28"/>
          <w:rtl w:val="true"/>
          <w:lang w:bidi="ar-SA"/>
        </w:rPr>
        <w:t xml:space="preserve">، فَنَظَرَ إلى فُسطاطٍ مَضروبٍ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الفُسطاطُ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 اللّهِ بنِ الحُرِّ الجُعفِيِّ ، فَأَرسَلَ إلَيهِ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 إنَّكَ مُذنِبٌ خاطِئٌ ، وإنَّ اللّهَ عز و جلآخِذُكَ بِما أنتَ صانِعٌ إن لَم تَتُب إلَى اللّهِ تَبارَكَ وتَعالى في ساعَتِكَ هذِهِ فَتَنصُرُني ، ويَكونُ جَدّي شَفيعَكَ بَينَ يَدَيِ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وَاللّهِ لَو نَصَرتُكَ لَكُنتُ أوَّلَ مَقتولٍ بَينَ يَدَيكَ ، ولكِن هذا فَرَسي خُذهُ إلَيكَ ، فَوَاللّهِ ما رَكِبتُهُ قَطُّ وأنا أرومُ </w:t>
      </w:r>
      <w:r>
        <w:rPr>
          <w:rStyle w:val="FootnoteAnchor"/>
          <w:rtl w:val="true"/>
        </w:rPr>
        <w:footnoteReference w:id="471"/>
      </w:r>
      <w:r>
        <w:rPr>
          <w:rFonts w:ascii="Amiri" w:hAnsi="Amiri" w:eastAsia="Amiri" w:cs="Amiri"/>
          <w:color w:val="111111"/>
          <w:sz w:val="28"/>
          <w:sz w:val="28"/>
          <w:szCs w:val="28"/>
          <w:rtl w:val="true"/>
          <w:lang w:bidi="ar-SA"/>
        </w:rPr>
        <w:t xml:space="preserve">شَيئا إلّا بَلَغتُهُ ، ولا أرادَني أحَدٌ إلّا نَجَوتُ عَلَيهِ ، فَدونَكَ فَخُذهُ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الحُسَينُ عليه السلام بِوَجهِهِ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فيكَ ولا في فَرَسِكَ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كُنتُ مُتَّخِذَ الْمُضِلِّينَ عَضُدًا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 ولكِن فِرَّ ، فَلا لَنا ولا عَلَينا ؛ فَإِنَّهُ مَن سَمِعَ واعِيَتَنا أهلَ البَيتِ ثُمَّ لَم يُجِبنا ، كَبَّهُ اللّهُ عَلى وَجهِهِ في نارِ جَهَنَّمَ </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امام باقر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حركت كرد تا به قُطقُطانه </w:t>
      </w:r>
      <w:r>
        <w:rPr>
          <w:rStyle w:val="FootnoteAnchor"/>
          <w:rtl w:val="true"/>
        </w:rPr>
        <w:footnoteReference w:id="474"/>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خيمه اى افراشته نظر افكند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خيمه ، از آنِ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عبيد اللّه بن حُرّ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برايش پيغام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گنهكار و خطاكارى و خداوند ، تو را بِدان كيفر مى دهد ، اگر به درگاه خداوند متعال توبه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لحظات ، مرا يارى رسانى ، جدّم در پيشگاه خداوند ، شفيع تو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اللّه بن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يارى كنم ، نخستين كشته خواهم بود ؛ ولى اين اسبم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گاه سوارش نشدم و دنبال چيزى نبودم ، مگر اين كه بِدان دست يافتم و كسى مرا تعقيب نكرد ، مگر آن كه نجات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چهره از وى برگرداند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به تو و اسبت نيازى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گاه ، گم راهان را ياور نمى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از اين جا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ما باش و نه بر ضدّ ما ؛ زيرا هر كس فرياد ما خاندان را بشنود و پاسخ نگويد ، خداوند ، او را با صورت در آتش دوزخ مى افكند</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الحُسَينُ عليه السلام حَتّى نَزَلَ في قَصرِ بَني مُقاتِلٍ ، فَإِذا هُوَ بِفُسطاطٍ مَضروبٍ ، ورُمحٍ مَنصوبٍ ، وسَيفٍ مُعَلَّقٍ ، وفَرَسٍ واقِفٍ عَلى مِذوَدِهِ </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الفُسطاطُ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يُقالُ لَهُ عُبَيدُ اللّهِ بنُ الحُرِّ الجُعفِيُّ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الحُسَينُ عليه السلام بِرَجُلٍ مِن أصحابِهِ يُقالُ لَهُ الحَجّاجُ بنُ مَسروقٍ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حَتّى دَخَلَ عَلَيهِ في فُسطاطِهِ ، فَسَلَّمَ عَلَيهِ فَرَدَّ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وَرائي يَابنَ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أهدَى اللّهُ إلَيكَ كَرامَةً إن قَبِلتَها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بنُ عَلِيٍّ عليه السلام يَدعوكَ إلى نُصرَتِهِ ؛ فَإِن قاتَلتَ بَينَ يَدَيهِ اُجِرتَ ، وإن مِتَّ فَإِنَّكَ استُشهِدتَ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خَرَجتُ مِنَ الكوفَةِ إلّا مَخافَةَ أن يَدخُلَهَا الحُسَينُ بنُ عَلِيٍّ عليه السلام وأنا فيها فَلا أنصُرُهُ ؛ لِأَنَّهُ لَيسَ لَهُ فِي الكوفَةِ شيعَةٌ ولا أنصارٌ إلّا وقَد مالوا إلَى الدُّنيا ، إلّا مَن عَصَمَ اللّهُ مِنهُم ، فَارجِع إلَيهِ وخَبِّرهُ بِذاكَ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الحَجّاجُ إلَى الحُسَينِ عليه السلام فَخَبَّرَهُ بِذلِكَ ، فَقامَ الحُسَينُ عليه السلام ثُمَّ صارَ إلَيهِ في جَماعَةٍ مِن إخوانِهِ ، فَلَمّا دَخَلَ وسَلَّمَ وَثَبَ عُبَيدُ اللّهِ بنُ الحُرِّ مِن صَدرِ المَجلِسِ ، وجَلَسَ الحُسَينُ عليه السلام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مِصرَكُم هذِهِ كَتَبوا إلَيَّ ، وخَبَّروني أنَّهُم مُجتَمِعونَ عَلى نُصرَتي ، وأن يَقوموا دوني ويُقاتِلوا عَدُوّي ، وإنَّهُم سَأَلوني القُدومَ عَلَيهِم فَقَدِمتُ ، ولَستُ أدرِي القَومَ عَلى ما زَعَموا ، لِأَنَّهُم قَد أعانوا عَلى قَتلِ ابنِ عَمّي مُسلمِ بنِ عَقيلٍ وشيعَتِهِ ، وأجمَعوا عَلَى ابنِ مَرجانَةَ عُبَيدِ اللّهِ بنِ زِيادٍ مُبايِعينَ </w:t>
      </w:r>
      <w:r>
        <w:rPr>
          <w:rStyle w:val="FootnoteAnchor"/>
          <w:rtl w:val="true"/>
        </w:rPr>
        <w:footnoteReference w:id="477"/>
      </w:r>
      <w:r>
        <w:rPr>
          <w:rFonts w:ascii="Amiri" w:hAnsi="Amiri" w:eastAsia="Amiri" w:cs="Amiri"/>
          <w:color w:val="111111"/>
          <w:sz w:val="28"/>
          <w:sz w:val="28"/>
          <w:szCs w:val="28"/>
          <w:rtl w:val="true"/>
          <w:lang w:bidi="ar-SA"/>
        </w:rPr>
        <w:t xml:space="preserve">لِيَزيدَ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يَابنَ الحُرِّ ، فَاعلَم أنَّ اللّهَ عَزَّ وجَلَّ مُؤاخِذُكَ بِما كَسَبتَ وأسلَفتَ مِنَ الذُّنوبِ فِي الأَيّامِ الخالِيَةِ ، وأنَا أدعوكَ في وَقتي هذا إلى تَوبَةٍ تَغسِلُ بِها ما عَلَيكَ مِنَ الذُّنوبِ ، وأدعوكَ إلى نُصرَتِنا أهلَ البَيتِ ، فَإِن اُعطينا حَقَّنا حَمِدنَا اللّهَ عَلى ذلِكَ وقَبلِناهُ ، وإن مُنعِنا حَقَّنا ورُكِبنا بِالظُّلمِ ، كُنتَ مِن أعواني عَلى طَلَبِ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عُبَيدُ اللّهِ 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يَابنَ 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لَكَ بِالكوفَةِ أعوانٌ يُقاتِلونَ مَعَكَ لَكُنتُ أنا أشَدَّهُم عَلى عَدُوِّكَ ، ولكِنّي رَأَيتُ شيعَتَكَ بِالكوفَةِ وقَد لَزِموا مَنازِلَهُم ، خَوفا مِن بَني اُميَّةَ ومِن سُيوفِهِم ، فَأَنشُدُكَ بِاللّهِ أن تَطلُبَ مِنّي هذِهِ المَنزِلَةَ ، وأنا اُواسيك بِكُلِّ ما أقدِرُ عَلَيهِ ، وهذِهِ فَرَسي مُلجَمَةٌ ، وَاللّهِ ما طَلَبتُ عَلَيها شَيئا إلّا أذَقتُهُ حِياضَ المَوتِ ، ولا طُلِبتُ وأنا عَلَيها فَلُحِقتُ ، وخُذ سَيفي هذا فَوَاللّهِ ما ضَرَبتُ بِهِ إلّا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جِئناكَ لِفَرَسِكَ وسَيفِكَ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أتَيناكَ لِنَسأَلَكَ النُّصرَةَ ، فَإِن كُنتَ قَد بَخِلتَ عَلَينا بِنَفسِكَ فَلا حاجَةَ لَنا في شَيءٍ مِن مالِكَ ، ولَم أكُن بِالَّذي أتَّخِذُ المُضِلّين عَضُدا ؛ لاِنّي قَد سَمِعتُ رَسولَ اللّهِ صلى الله عليه و آله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سَمِعَ داعِيَةَ </w:t>
      </w:r>
      <w:r>
        <w:rPr>
          <w:rStyle w:val="FootnoteAnchor"/>
          <w:rtl w:val="true"/>
        </w:rPr>
        <w:footnoteReference w:id="478"/>
      </w:r>
      <w:r>
        <w:rPr>
          <w:rFonts w:ascii="Amiri" w:hAnsi="Amiri" w:eastAsia="Amiri" w:cs="Amiri"/>
          <w:color w:val="111111"/>
          <w:sz w:val="28"/>
          <w:sz w:val="28"/>
          <w:szCs w:val="28"/>
          <w:rtl w:val="true"/>
          <w:lang w:bidi="ar-SA"/>
        </w:rPr>
        <w:t>أهلِ بَيتي ولَم يَنصُرهُم عَلى حَقِّهِم ، إلّا أكَبَّهُ اللّهُ عَلى وَجهِهِ فِي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سارَ الحُسَينُ عليه السلام مِن عِندِهِ ورَجِعَ إلى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رَحَلَ الحُسَينُ عليه السلام ، ونَدِمَ ابنُ الحُرِّ عَلى ما فاتَهُ مِن نُصرَتِهِ ، فَأَنشَأَ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أراها حَسرَةً ما دُمتُ حَيّاتَرَدَّدُ بَينَ صَدري وَالتَّراقي حُسَينٌ حينَ يَطلُبُ بَذلَ نَصريعَلى أهلِ العَداوَةِ وَالشِّقاقِ فَلَو واسَيتُهُ يَوما بِنَفسيلَنِلتُ كَرامَةً يَومَ التَّلاقي مَعَ ابنِ مُحَمَّدٍ تَفديهِ نَفسيفَوَدَّعَ ثُمَّ وَلّى بِانطِلاقِ غَداةَ يَقولُ لي بِالقَصرِ قَولاًأتَترُكُنا وتَعزِمُ بِالفِراقِ فَلَو فَلَقَ التَّلَهُّبُ قَلبَ حَيًّلَهَمَّ القَلبُ مِنّي بِانفِلاقِ فَقَد فازَ الَّذي نَصَرَ الحُسَينَ </w:t>
      </w:r>
      <w:r>
        <w:rPr>
          <w:rStyle w:val="FootnoteAnchor"/>
          <w:rtl w:val="true"/>
        </w:rPr>
        <w:footnoteReference w:id="479"/>
      </w:r>
      <w:r>
        <w:rPr>
          <w:rFonts w:ascii="Amiri" w:hAnsi="Amiri" w:eastAsia="Amiri" w:cs="Amiri"/>
          <w:color w:val="111111"/>
          <w:sz w:val="28"/>
          <w:sz w:val="28"/>
          <w:szCs w:val="28"/>
          <w:rtl w:val="true"/>
          <w:lang w:bidi="ar-SA"/>
        </w:rPr>
        <w:t xml:space="preserve">وخابَ الأَخسَرونَ ذَوُو النِّفاقِ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الحُسَينُ عليه السلام عَلى مَرحَلَتَينِ مِنَ الكوفَةِ </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حركت كرد تا به قصر بنى مُقاتل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خيمه اى برافراشته و نيزه اى بر زمين كوبيده و شمشيرى آخته و اسبى ايستاده بر آخور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خيمه ، از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مردى به نام عبيد اللّه بن حُرّ جعفى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مردى از يارانش به نام حَجّاج بن مسروق جُعْفى را نزد وى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آمد و وارد خيمه شد و بر او سلام كرد و او هم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سرت چيست؟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ـ اى پسر حُر ـ ، پشت سرم ، 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خداوند ، كرامتى نصيب تو كرده است ، اگر آن را بپذيرى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بن على است كه تو را براى يارى خود ،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همراه او بجنگى ، پاداش خواهى داشت ، و اگر بميرى ، شهيد 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 در پاسخ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كوفه بيرون نيامدم ، مگر بِدان جهت كه مبادا حسين بن على ، وارد آن شود و من در كوفه باشم و يارى اش نكنم ؛ چرا كه در كوفه ، هيچ پيرو و ياورى ندارد ، مگر آن كه به دنيا گراييده است ، جز آنان كه خداوند ، حفظشان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گرد و اين مطلب را به وى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 نزد حسين عليه السلام آمد و جريان را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برخاست و به همراه گروهى از برادرانش نزد او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شد و سلام كرد ، عبيد اللّه بن حُر از بالاى مجلس ، بلند شد و حسين عليه السلام نشست و حمد و سپاس خدا را به جا آورد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ـ اى پسر حر ـ ، همشهريان شما برايم نامه نوشتند و به من گزارش دادند كه بر يارى ام اتّفاق دارند و برايم قيام مى كنند و با دشمنم مى جنگند ، و از من خواستند نزد آنان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آمده ام ؛ ولى گمان نمى كنم كه آنان بر آنچه گفته اند ، ثابت باشند ؛ چرا كه به كشتن پسرعمويم مسلم بن عقيل و پيروانش كمك كردند و بر گِرد پسر مَرجانه، عبيد اللّه بن زياد ، جمع شده اند و با يزيد بن معاويه ، بيعت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ـ اى پسر حُر ـ بدان كه خداوند به خاطر گناهان گذشته و رفتار پيشينت ، تو را مؤاخذه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تو را به توبه اى فرا مى خوانم كه گناهانت را بشويد و تو را به يارى ما اهل بيت، دعوت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حقّمان رسيديم ، خداوند را سپاس مى گوييم و آن را مى پذيريم و اگر از حقّمان باز داشته شديم و مورد ستم قرار گرفتيم ، تو ياور ما در جستجوى حق خواهى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اللّه بن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ـ اى پسر دختر پيامبر ـ اگر در كوفه يارانى داشتى كه به همراهت نبرد مى كردند ، من سخت ترين جنگجو در برابر دشمنت بودم ؛ ولى پيروانت را در كوفه ديدم كه از ترس بنى اميّه و شمشيرهايشان ، خانه نشين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كه اين را از من نخواه ؛ ولى آنچه در توان دارم ، در اختيارت مى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اسبم مُلْجَمه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با آن در جستجوى چيزى نرفتم ، مگر بِدان دست يافتم و وقتى بر آن بودم ، كسى مرا دنبال نكرد كه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را نيز بگير ، كه به خدا سوگند ، بر چيزى فرود نياوردم ، مگر آن كه آن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اسب و شمشير نيامديم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آمديم و از تو يارى خواستيم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جانت بُخل مى ورزى ، ما را نيازى به ثروت تو نيست و من ، گم راهان را ياور نمى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از پيامبر صلى الله عليه و 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فرياد خاندانم را بشنود و آنان را در طلب حقّشان يارى نكند ، خداوند ، او را با صورت ، بر آتش مى افكند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حسين عليه السلام حركت كرد و به اقامتگاه خود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 حسين عليه السلام حركت كرد و پسر حُر ، از اين كه يارى حسين عليه السلام را از دست داده بود ، پشيمان شد و چنين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حسرت را تا زنده ام ، ميان سينه و گلو مى 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 از من ، بر ضدّ ستمگران و جدايى افكنان ، طلب يارى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روزى ، جانم را در راهش مى دادم ،در روز رستاخيز ، به كرامت ، نايل مى شدم به همراه پسر پيامبر ـ كه جانم به فدايش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خداحافظى كرد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رها مى كنى و ساز جدايى مى زنى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بشود كه شعله ها ، قلب زنده اى را بشكافند،قلب من مى خواهد كه شكافته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آن كه حسين عليه السلام را يارى كرد ، رستگار شدو خسارت ديدگان منافق ، بدبخت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از دو منزلىِ كوفه به حركت ادامه داد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ولَقِيَ عُبَيدُ اللّهِ بنُ الحُرِّ الجُعفِيُّ حُسَينَ بنَ عَلِيٍّ عليه السلام فَدَعاهُ حُسَينٌ عليه السلام إلى نُصرَتِهِ وَالقِتالِ مَعَهُ فَأَبى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أعيَيتُ أباكَ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أبَيتَ أن تَفعَلَ فَلا تَسمَعِ الصَّيحَةَ عَلَينا ؛ فَوَاللّهِ لا يَسمَعُها أحَدٌ ثُمَّ لا يَنصُرُنا فَيَرى بَعدَها خَيرا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لَهِبتُ كَلِمَتَهُ تِلكَ ، فَخَرَجتُ هارِبا مِن عُبَيدِ اللّهِ بنِ زِيادٍ ، مَخافَةَ أن يُوَجِّهَني إلَيهِ ، فَلَم أزَل فِي الخَوفِ حَتَّى انقَضَى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فَنَدِمَ عُبَيدُ اللّهِ عَلى تَركِهِ نُصرَةَ 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أميرٌ غادِرٌ حَقَّ غادِرِألا كُنتَ قاتَلتَ الشَّهيدَ ابنَ فاطِمَه ونَفسي عَلى خِذلانِهِ وَاعتِزالِهِوبَيعَةِ هذَا النّاكِثِ العَهدِ لائِمَه فَيا نَدَما ألّا أكونَ نَصَرتُهُألا كُلُّ نَفسٍ لا تُسَدَّدُ نادِمَه </w:t>
      </w:r>
      <w:r>
        <w:rPr>
          <w:rFonts w:eastAsia="Amiri" w:cs="Amiri" w:ascii="Amiri" w:hAnsi="Amiri"/>
          <w:color w:val="111111"/>
          <w:sz w:val="28"/>
          <w:szCs w:val="28"/>
          <w:rtl w:val="true"/>
          <w:lang w:bidi="ar-SA"/>
        </w:rPr>
        <w:t xml:space="preserve">. </w:t>
      </w:r>
      <w:r>
        <w:rPr>
          <w:rStyle w:val="FootnoteAnchor"/>
          <w:rtl w:val="true"/>
        </w:rPr>
        <w:footnoteReference w:id="48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 اللّه بن حُرّ جعفى، حسين بن على عليه السلام را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او را به يارى و نبرد به همراه خود فرا خواند ؛ ولى وى امتناع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پيش از تو خسته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يارى نمى كنى،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كسى آن فرياد را بشنود و يارى نرساند ، پس از آن ، هرگز خيرى نمى 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اين سخن به وحشت افتادم و از دست عبيد اللّه بن زياد ، فرار كردم كه مبادا مرا به سوى حسين عليه السلام بفرستد ، و يكسر ، در هراس بودم ، تا كار حسين عليه السلام پايان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عبيد اللّه ، از يارى نكردن حسين عليه السلام پشيمان شد و چنين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رواى خيانت پيشه با خود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با پسر شهيد فاطمه ، نبرد نكردى ؟ جانم به خاطر كناره گيرى از او و تنها گذاشتن اوو به خاطر بيعت با اين عهدشكن ، سرزنشم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پشيمانى بر اين كه يارى اش نكردم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كار صواب نكند ، پشيمان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اِستِنصارُهُ بعَمرِو بنِ قَيسٍ المَشرِقِيِّ </w:t>
      </w:r>
      <w:r>
        <w:rPr>
          <w:rStyle w:val="FootnoteAnchor"/>
          <w:rtl w:val="true"/>
        </w:rPr>
        <w:footnoteReference w:id="482"/>
      </w:r>
      <w:r>
        <w:rPr>
          <w:rFonts w:ascii="Amiri" w:hAnsi="Amiri" w:eastAsia="Amiri" w:cs="Amiri"/>
          <w:color w:val="111111"/>
          <w:sz w:val="28"/>
          <w:sz w:val="28"/>
          <w:szCs w:val="28"/>
          <w:rtl w:val="true"/>
          <w:lang w:bidi="ar-SA"/>
        </w:rPr>
        <w:t xml:space="preserve">ثواب الأعمال عن عمرو بن قيس المشرقيّ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الحُسَينِ عليه السلام أنا وابنُ عَمٍّ لي ـ وهُوَ في قَصرِ بَني مُقاتِلٍ ـ فَسَلَّمنا عَلَيهِ ، فَقالَ لَهُ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هذَا الَّذي أرى خِضابٌ أو شَعرُكَ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خِضابٌ ، وَالشَّيبُ إلَينا بَني هاشِمٍ يَعجَلُ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جِئتُما لِنُصرَتي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كَبيرُ السِّنِّ كَثيرُ الدَّينِ كَثيرُ العِيالِ ، وفي يَدي بَضائِعُ لِلنّاسِ ولا أدري ما يَكونُ ، وأكرَهُ أن اُضَيِّعَ أمانَتي ، وقالَ لَهُ ابنُ عَمّي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فَلا تَسمَعا لي واعِيَةً ، ولا تَرَيا لي سَوادا ، فَإِنَّهُ مَن سَمِعَ واعِيَتَنا أو رَأى سَوادَنا فَلَم يُجِبنا ولَم يُغثِنا ، كانَ حَقّا عَلَى اللّهِ عز و جل أن يَكُبَّهُ عَلى مَنخِرَيهِ فِي النّارِ </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يارى خواستن امام عليه السلام از عمرو بن قيس مَشرقى </w:t>
      </w:r>
      <w:r>
        <w:rPr>
          <w:rStyle w:val="FootnoteAnchor"/>
          <w:rtl w:val="true"/>
        </w:rPr>
        <w:footnoteReference w:id="484"/>
      </w:r>
      <w:r>
        <w:rPr>
          <w:rFonts w:ascii="IRNazanin" w:hAnsi="IRNazanin" w:eastAsia="IRNazanin"/>
          <w:color w:val="111111"/>
          <w:sz w:val="28"/>
          <w:sz w:val="28"/>
          <w:szCs w:val="28"/>
          <w:rtl w:val="true"/>
          <w:lang w:bidi="fa-IR"/>
        </w:rPr>
        <w:t>ثواب الأعمالـ به نقل از عمرو بن قيس مَشرقى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پسرعمويم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مُقاتل بر حسين عليه السلام وارد شديم و بر او سلام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پسرعمويم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بينم ، رنگ است ، يا محاسنتان چنين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در بنى هاشم ، زودرس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به ما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يارى من آمده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كهن سال، بدهكار و عيالوارم و در دستم ، امانت هاى مردم است و نمى دانم چه مى شود و دوست ندارم كه امانت ها از دست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پسرعمويم نيز همين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برويد ، تا فرياد ما را نشنويد و سياهىِ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نبينيد ؛ چرا كه هر كسى فرياد ما را بشنود و سياهىِ ما را ببيند و به ما پاسخ ندهد و يارى نرساند ، بر خداوند فرض است كه او را با صورت ، در آتش افكند</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رُؤيَا الاِستِشهادِتاريخ الطبري عن عقبة بن سمعان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في آخِرِ اللَّيلِ ، أمَرَ الحُسَينُ عليه السلام بِالاِستِقاءِ مِنَ الماءِ ، ثُمَّ أمَرَنا بِالرَّحيلِ ، فَفَعَلنا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ارتَحَلنا مِن قَصرِ بَني مُقاتِلٍ وسِرنا ساعَةً ، خَفَقَ الحُسَينُ عليه السلام بِرَأسِهِ خَفقَةً ، ثُمَّ انتَبَهَ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إِنَّـآ إِلَيْهِ رَ جِعُونَ</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إلَيهِ ابنُهُ عَلِيُّ بنُ الحُسَينِ عليه السلام عَلى فَرَسٍ 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إِنَّـآ إِلَيْهِ رَ 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 يا أبَتِ ،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حَمِدتَ اللّهَ وَاستَرجَعتَ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خَفَقتُ بِرَأسي خَفقَةً </w:t>
      </w:r>
      <w:r>
        <w:rPr>
          <w:rStyle w:val="FootnoteAnchor"/>
          <w:rtl w:val="true"/>
        </w:rPr>
        <w:footnoteReference w:id="486"/>
      </w:r>
      <w:r>
        <w:rPr>
          <w:rFonts w:ascii="Amiri" w:hAnsi="Amiri" w:eastAsia="Amiri" w:cs="Amiri"/>
          <w:color w:val="111111"/>
          <w:sz w:val="28"/>
          <w:sz w:val="28"/>
          <w:szCs w:val="28"/>
          <w:rtl w:val="true"/>
          <w:lang w:bidi="ar-SA"/>
        </w:rPr>
        <w:t xml:space="preserve">، فَعَنَّ </w:t>
      </w:r>
      <w:r>
        <w:rPr>
          <w:rStyle w:val="FootnoteAnchor"/>
          <w:rtl w:val="true"/>
        </w:rPr>
        <w:footnoteReference w:id="487"/>
      </w:r>
      <w:r>
        <w:rPr>
          <w:rFonts w:ascii="Amiri" w:hAnsi="Amiri" w:eastAsia="Amiri" w:cs="Amiri"/>
          <w:color w:val="111111"/>
          <w:sz w:val="28"/>
          <w:sz w:val="28"/>
          <w:szCs w:val="28"/>
          <w:rtl w:val="true"/>
          <w:lang w:bidi="ar-SA"/>
        </w:rPr>
        <w:t xml:space="preserve">لي فارِسٌ عَلى فَرَسٍ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يَسيرونُ وَالمَنايا تَسري إلَيهِم ، فَعَلِمتُ أنَّها أنفُسُنا نُعِيَت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 لا أراكَ اللّهُ سوءا ، ألَسنا عَلَى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وَالَّذي إلَيهِ مَرجِعُ العِبادِ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 إذَن لا نُبالي ؛ نَموتُ مُحِقّينَ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مِن وَلَدٍ خَيرَ ما جَزى وَلَدا عَن والِدِهِ </w:t>
      </w:r>
      <w:r>
        <w:rPr>
          <w:rFonts w:eastAsia="Amiri" w:cs="Amiri" w:ascii="Amiri" w:hAnsi="Amiri"/>
          <w:color w:val="111111"/>
          <w:sz w:val="28"/>
          <w:szCs w:val="28"/>
          <w:rtl w:val="true"/>
          <w:lang w:bidi="ar-SA"/>
        </w:rPr>
        <w:t xml:space="preserve">. </w:t>
      </w:r>
      <w:r>
        <w:rPr>
          <w:rStyle w:val="FootnoteAnchor"/>
          <w:rtl w:val="true"/>
        </w:rPr>
        <w:footnoteReference w:id="48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2745_127113"/>
    </w:p>
    <w:p>
      <w:pPr>
        <w:pStyle w:val="Heading4"/>
        <w:numPr>
          <w:ilvl w:val="3"/>
          <w:numId w:val="1"/>
        </w:numPr>
        <w:rPr/>
      </w:pPr>
      <w:bookmarkStart w:id="165" w:name="__RefHeading___Toc194819_3224264995"/>
      <w:bookmarkStart w:id="166" w:name="_Toc61"/>
      <w:bookmarkEnd w:id="164"/>
      <w:bookmarkEnd w:id="165"/>
      <w:r>
        <w:rPr/>
        <w:t>۷</w:t>
      </w:r>
      <w:r>
        <w:rPr>
          <w:rtl w:val="true"/>
        </w:rPr>
        <w:t xml:space="preserve"> </w:t>
      </w:r>
      <w:r>
        <w:rPr>
          <w:rtl w:val="true"/>
        </w:rPr>
        <w:t xml:space="preserve">/ </w:t>
      </w:r>
      <w:r>
        <w:rPr/>
        <w:t>۳۲</w:t>
      </w:r>
      <w:r>
        <w:rPr>
          <w:rtl w:val="true"/>
        </w:rPr>
        <w:t>رؤياى شهادت</w:t>
      </w:r>
      <w:bookmarkEnd w:id="166"/>
    </w:p>
    <w:p>
      <w:pPr>
        <w:pStyle w:val="BookText"/>
        <w:rPr/>
      </w:pPr>
      <w:r>
        <w:rPr>
          <w:rFonts w:ascii="IRNazanin" w:hAnsi="IRNazanin" w:eastAsia="IRNazanin"/>
          <w:color w:val="111111"/>
          <w:sz w:val="28"/>
          <w:sz w:val="28"/>
          <w:szCs w:val="28"/>
          <w:rtl w:val="true"/>
          <w:lang w:bidi="fa-IR"/>
        </w:rPr>
        <w:t>تاريخ الطبرىـ به نقل از عُقْبة بن سَمعان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آخر شب شد ، حسين عليه السلام به ما فرمود كه آبگيرى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حركت داد و ما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مُقاتل ، حركت كرديم و لختى رفتيم، حسين عليه السلام چرتى زد و آن گاه بيدار شد و مى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لِلَّهِ وَ إِنَّـآ إِلَيْهِ رَ 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الْعَــلَمِينَ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را دو يا سه 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على ، بر اسب خويش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إِنَّـآ إِلَيْهِ رَ 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الْعَــلَمِينَ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اِنّا لِلّه گفتن تو ، براى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چُرتم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سوارى را بر اسبى ديدم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 حركت مى كنند و مرگ نيز به دنبال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كه از مرگمان به ما خبر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برايت بد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بر حق نيستيم؟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بندگان به سوى او خواهند رفت ، 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اهمّيتى ندارد ؛ چرا كه بر حق ، جان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نيكوترين پاداشى را كه به خاطر پدرى به فرزندى داده ، به تو بدهد</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عبداللّه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العُذَيبَ ، فَقالَ فيها قائِلَةَ </w:t>
      </w:r>
      <w:r>
        <w:rPr>
          <w:rStyle w:val="FootnoteAnchor"/>
          <w:rtl w:val="true"/>
        </w:rPr>
        <w:footnoteReference w:id="489"/>
      </w:r>
      <w:r>
        <w:rPr>
          <w:rFonts w:ascii="Amiri" w:hAnsi="Amiri" w:eastAsia="Amiri" w:cs="Amiri"/>
          <w:color w:val="111111"/>
          <w:sz w:val="28"/>
          <w:sz w:val="28"/>
          <w:szCs w:val="28"/>
          <w:rtl w:val="true"/>
          <w:lang w:bidi="ar-SA"/>
        </w:rPr>
        <w:t xml:space="preserve">الظَّهيرَةِ ، ثُمَّ انتَبَهَ مِن نَومِهِ باكِيا ، 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إنَّها ساعَةٌ لا تَكذِبُ الرُّؤيا فيها ، وإنَّهُ عَرَضَ لي في مَنامي عارِضٌ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تُسرِعونَ السَّيرَ ، وَالمَنايا تَسيرُ بِكُم إلَى الجَنَّةِ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الحُسَينُ عليه السلام حَتّى نَزَلَ الثَّعلَبِيَّةَ ، وذلِكَ في وَقتِ الظَّهيرَةِ ، ونَزَلَ أصحابُهُ فَوَضَعَ رَأسَهُ فَأغفى ، ثُمَّ انتَبَهَ باكِيا مِن نَومِهِ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أبَه ؟ لا أبكَى اللّهُ عَينَيكَ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هذِهِ ساعَةٌ لا تَكذِبُ فيهِ الرُّؤيا ، فَاُعلِمُكَ أنّي خَفَقتُ بِرَأسي خَفقَةً ، فَرَأَيتُ فارِسا عَلى فَرَسٍ وَقَفَ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إنَّكُم تُسرِعونَ وَالمَنايا تُسرِعُ بِكُم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 أنفُسَنا نُعِيَت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أفَلَسنا عَلَى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بُنَيَّ ، وَالَّذي إلَيهِ مَرجِعُ العِبادِ ، فَقالَ ابنُهُ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نُبالي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يا بُنَيَّ خَيرَ ماجَزى بِهِ وَلَدا عَن والِدِهِ </w:t>
      </w:r>
      <w:r>
        <w:rPr>
          <w:rFonts w:eastAsia="Amiri" w:cs="Amiri" w:ascii="Amiri" w:hAnsi="Amiri"/>
          <w:color w:val="111111"/>
          <w:sz w:val="28"/>
          <w:szCs w:val="28"/>
          <w:rtl w:val="true"/>
          <w:lang w:bidi="ar-SA"/>
        </w:rPr>
        <w:t xml:space="preserve">. </w:t>
      </w:r>
      <w:r>
        <w:rPr>
          <w:rStyle w:val="FootnoteAnchor"/>
          <w:rtl w:val="true"/>
        </w:rPr>
        <w:footnoteReference w:id="49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 صدوق ـ به نقل از عبد اللّه بن منصور ، از امام صادق ، از پدرش امام باقر ، از جدّش امام زين العابدين عليهم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حركت كرد تا در منزل عُذَيب فرود آمد و در آن جا خواب قَيلوله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پيش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گريه از خواب ، بيدار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ساعت ، خواب ، دروغ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 كسى به من پيام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 حركت مى كنيد و مرگ ، شما را به سمت بهشت مى برد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حركت كرد تا به منزل ثَعلَبيّه رسيد و آن ، هنگام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يارانش فرود آمدند و وى ، سر گذاشت و خوابش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گريه از خواب ، بيدار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على بن الحسين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خداوند ، شما را نگريانَد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 در اين ساعت ، دروغ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سر گذاشتم و خوابم بُرد و سوارى را بر اسبى ديدم كه بالاى سرم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مى رويد و مرگ ، شما را به سمت بهشت مى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اين ، پيام مرگ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فرزندش على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نيستيم؟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ـ فرزندم ـ ، به خدايى كه بازگشتگاه بندگان به سوى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مرگ ، باكى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تو پاداش خير دهد؛ بهترين پاداشى كه از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به فرزندش مى دهد </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كِتابُ ابنِ زِيادٍ إلَى الحُرِّ يَأمُرُهُ بِتَضييقِ الأَمرِ عَلَى الإِمامِ عليه السلامتاريخ الطبري عن عقبة بن سمعان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فَصَلَّى الغَداةَ ، ثُمَّ عَجَّلَ الرُّكوبَ ، فَأَخَذَ يَتَياسَرُ بِأَصحابِهِ يُريدُ أن يُفَرِّقَهُم ، فَيَأتيهِ الحُرُّ بنُ يَزيدَ فَيَرُدُّهُم فَيَرُدُّهُ ، فَجَعَلَ إذا رَدَّهُم إلَى الكوفَةِ رَدّا شَديدا امتَنَعوا عَلَيهِ فَارتَفَعوا ، فَلَم يَزالوا يَتَسايَرونَ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 وَالحُرُّ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انتَهَوا إلى نينَوى ؛ المَكانِ الَّذي نَزَلَ بِهِ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راكِبٌ عَلى نَجيبٍ لَهُ ، وعَلَيهِ السِّلاحُ ، مُتَنَكِّبٌ قَوسا ، مُقبِلٌ مِنَ الكوفَةِ ، فَوَقَفوا جَميعا يَنتَظِرونَهُ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إلَيهِم سَلَّمَ عَلَى الحُرِّ بنِ يَزيدَ وأصحابِهِ ، ولَم يُسَلِّم عَلَى الحُسَينِ عليه السلام وأصحابِهِ ، فَدَفَعَ إلَى الحُرِّ كِتابا مِن عُبَيدِ اللّهِ بنِ زِيادٍ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فَجَعجِع بِالحُسَينِ حينَ يَبلُغُكَ كِتابي ، وَيقدَمُ عَلَيكَ رَسولي ، فَلا تُنزِلهُ إلّا بِالعَراءِ في غَيرِ حِصنٍ وعَلى غَيرِ ماءٍ ، وقَد أمَرتُ رَسولي أن يَلزَمَكَ ولا يُفارِقَكَ ، حَتّى يَأتِيَني بِإِنفاذِكَ أمري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الكِتابَ قالَ لَهُمُ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الأَميرِ عُبَيدِ اللّهِ بنِ زِيادٍ ، يَأمُرُني فيهِ أن اُجَعجِعَ بِكُم فِي المَكانِ الَّذي يَأتيني فيهِ كتابُهُ ، وهذا رَسولُهُ ، وقَد أمَرَهُ ألّا يُفارِقَني حَتّى اُنفِذَ رَأيَهُ 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رَسولِ عُبَيدِ اللّهِ ، يَزيدُ بنُ زِيادِ بنِ المُهاصِرِ ـ أبُو الشَّعثاءِ الكِندِيُّ ثُمَّ البَهدَلِيُّ ـ فَعَنَّ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أمالِكُ بنُ النُّسَيرِ البَدِّيُّ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ـ وكانَ أحَدَ كِندَةَ ـ فَقالَ لَهُ يَزيدُ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جِئتَ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جِئتُ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أطَعتُ إمامي ، ووَفَيتُ بِبَيعَتي ، فَقالَ لَهُ أبُو الشَّعثاءِ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 رَبَّكَ ، وأطَعتَ إمامَكَ في هَلاكِ نَفسِكَ ، كَسَبتَ العارَ وَالنّارَ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جَعَلْنَـهُمْ أَئِمَّةً يَدْعُونَ إِلَى النَّارِ وَ يَوْمَ الْقِيَـمَةِ لَا يُنصَرُونَ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فَهُو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الحُرُّ بنُ يَزيدَ القَومَ بِالنُّزولِ في ذلِكَ المَكانِ عَلى غَيرِ ماءٍ ، ولا في قَريَةٍ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نَنزِل في هذِهِ القَريَةِ ؛ يَعنونَ نينَوى ، أو هذِهِ القَريَةِ ؛ يَعنونَ الغاضِرِيَّةَ ، أو هذِهِ الاُخرى ؛ يَعنونَ 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أستَطيعُ ذلِكَ ، هذا رَجُلٌ قَد بُعِثَ إلَيَّ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 قِتالَ هؤُلاءِ أهوَنُ مِن قِتالِ مَن يَأتينا مِن بَعدِهِم ، فَلَعَمري لَيَأتينا مِن بَعدِ مَن تَرى ما لا قِبَلَ 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لِأَبدَأَهُم بِالقِتالِ ، فَقالَ لَهُ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إلى هذِهِ القَريَةِ حَتّى تَنزِلَها فَإِنَّها حَصينَةٌ ، وهِيَ عَلى شاطِئِ الفُراتِ ، فَإِن مَنَعونا قاتَلناهُم ، فَقِتالُهُم أهوَنُ عَلَينا مِن قِتالِ مَن يَجيءُ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قَريَةٍ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العَقرُ </w:t>
      </w:r>
      <w:r>
        <w:rPr>
          <w:rStyle w:val="FootnoteAnchor"/>
          <w:rtl w:val="true"/>
        </w:rPr>
        <w:footnoteReference w:id="493"/>
      </w:r>
      <w:r>
        <w:rPr>
          <w:rFonts w:ascii="Amiri" w:hAnsi="Amiri" w:eastAsia="Amiri" w:cs="Amiri"/>
          <w:color w:val="111111"/>
          <w:sz w:val="28"/>
          <w:sz w:val="28"/>
          <w:szCs w:val="28"/>
          <w:rtl w:val="true"/>
          <w:lang w:bidi="ar-SA"/>
        </w:rPr>
        <w:t xml:space="preserve">،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العَقرِ </w:t>
      </w:r>
      <w:r>
        <w:rPr>
          <w:rStyle w:val="FootnoteAnchor"/>
          <w:rtl w:val="true"/>
        </w:rPr>
        <w:footnoteReference w:id="494"/>
      </w:r>
      <w:r>
        <w:rPr>
          <w:rFonts w:ascii="Amiri" w:hAnsi="Amiri" w:eastAsia="Amiri" w:cs="Amiri"/>
          <w:color w:val="111111"/>
          <w:sz w:val="28"/>
          <w:sz w:val="28"/>
          <w:szCs w:val="28"/>
          <w:rtl w:val="true"/>
          <w:lang w:bidi="ar-SA"/>
        </w:rPr>
        <w:t xml:space="preserve">، ثُمَّ نَزَلَ ، وذلِكَ يَومُ الخَميسِ ، وهُوَ اليَومُ الثّاني مِنَ المُحَرَّمِ سَنَةَ إحدى وسِتّينَ ، فَلَمّا كانَ مِنَ الغَدِ قَدِمَ عَلَيهِم عُمَرُ بنُ سَعدِ بنِ أبي وَقّاصٍ مِنَ الكوفَةِ في أربَعَةِ آلافٍ </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2745_127117"/>
    </w:p>
    <w:p>
      <w:pPr>
        <w:pStyle w:val="Heading4"/>
        <w:numPr>
          <w:ilvl w:val="3"/>
          <w:numId w:val="1"/>
        </w:numPr>
        <w:rPr/>
      </w:pPr>
      <w:bookmarkStart w:id="168" w:name="__RefHeading___Toc194821_3224264995"/>
      <w:bookmarkStart w:id="169" w:name="_Toc62"/>
      <w:bookmarkEnd w:id="167"/>
      <w:bookmarkEnd w:id="168"/>
      <w:r>
        <w:rPr/>
        <w:t>۷</w:t>
      </w:r>
      <w:r>
        <w:rPr>
          <w:rtl w:val="true"/>
        </w:rPr>
        <w:t xml:space="preserve"> </w:t>
      </w:r>
      <w:r>
        <w:rPr>
          <w:rtl w:val="true"/>
        </w:rPr>
        <w:t xml:space="preserve">/ </w:t>
      </w:r>
      <w:r>
        <w:rPr/>
        <w:t>۳۳</w:t>
      </w:r>
      <w:r>
        <w:rPr>
          <w:rtl w:val="true"/>
        </w:rPr>
        <w:t>نامه ابن زياد به حُر ، جهت سختگيرى بر امام عليه السلام</w:t>
      </w:r>
      <w:bookmarkEnd w:id="169"/>
    </w:p>
    <w:p>
      <w:pPr>
        <w:pStyle w:val="Heading5"/>
        <w:numPr>
          <w:ilvl w:val="4"/>
          <w:numId w:val="1"/>
        </w:numPr>
        <w:rPr/>
      </w:pPr>
      <w:bookmarkStart w:id="170" w:name="__RefHeading___Toc194823_3224264995"/>
      <w:bookmarkStart w:id="171" w:name="_Toc63"/>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تاريخ الطبرىـ به نقل از عقبة بن سَمعان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 حسين عليه السلام فرود آمد و نماز صبح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شتاب ، سوار شد و ياران خود را به جانب چپ برد و مى خواست كه پراكنده شان كند ؛ امّا حُر مى آمد و آنها را بر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نيز او را بر مى گردانْد و چون آنها را به سوى كوفه مى راند، مقاومت مى كردند و راهِ بالا ، در پيش مى گرفتند و همچنان با هم راه مى پيمودند تا به نينوا رسيدند ؛ جايى كه حسين عليه السلام ، آن را منزلگاه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 سوارى بر اسبى اصيل ، پديدار شد كه مسلّح بود و كمانى بر شانه داشت و از كوفه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ايستادند و منتظرش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آنها رسيد ، به حرّ بن يزيد و يارانش سلام گفت ؛ امّا به حسين عليه السلام و يارانش سلام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نامه اى به حر داد كه از ابن زياد بود و چنين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نامه من به تو رسيد و فرستاده ام نزد تو آمد، بر حسين ، سخت بگير و او را در بيابانِ بى حصار و آب ،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فرستاده ام دستور داده ام با تو باشد و از تو جدا نشود تا خبر بياورد كه دستور مرا اجرا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 وقتى نامه را خواند ، بِدانها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نامه امير عبيد اللّه بن زياد است كه به من دستور مى دهد تا شما را در همان جا كه نامه اش به من مى رسد ،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فرستاده اوست كه گفته از من جدا نشود تا نظر وى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شعثا يزيد بن زياد بن مُهاصر كِنْدى بَهْدَلى، به فرستاده عبيد اللّه بن زياد نگريست و رو به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نُسَير بَدّى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يكى از مردم 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زياد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عزادارت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پيشوايم را اطاعت كرده ام و به بيعتم ، عمل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شعثا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را نافرمانى كرده اى و از پيشواى خويش ، در هلاكت خويش ، اطاعت كرده اى و ننگ و جهنّم به دست آورده اى ، كه خداوند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پيشوايان ، قرار داديم كه به سوى جهنّم دعوت كنند و روز رستاخيز ، يارى نمى 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پيشواى تو ،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 جماعت را وادار كرد كه در همان مكان بى آب و آبادى ، فرود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ما در اين دهكده ، فرود آييم ـ و مقصودشان ، نينوا بود ـ يا در اين دهكده ـ كه مقصودشان غاضريّه بود ـ يا در آن ديگرى ـ كه مقصودشان شُفَيّه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قدرت اين كار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براى مراقبت از من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قَين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اينان، آسان تر از جنگ با كسانى است كه پس از اين به مقابله ما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از پىِ اينان كه مى بينى ، كسانى به سوى ما مى آيند كه تاب مقابله با آنها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كسى نيستم كه جنگ را آغاز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سوى اين دهكده ببر و در آن جا فرود آى كه امن است و بر كنار فرات است ، و اگر نگذاشتند ، با آنها مى جنگيم ، كه جنگ با آنها ، آسان تر از جنگ با كسانى است كه از پىِ آنها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چه دهكده اى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 </w:t>
      </w:r>
      <w:r>
        <w:rPr>
          <w:rFonts w:eastAsia="IRNazanin" w:cs="IRNazanin"/>
          <w:color w:val="111111"/>
          <w:sz w:val="28"/>
          <w:szCs w:val="28"/>
          <w:rtl w:val="true"/>
          <w:lang w:bidi="fa-IR"/>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حسين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عَقْر ، </w:t>
      </w:r>
      <w:r>
        <w:rPr>
          <w:rStyle w:val="FootnoteAnchor"/>
          <w:rtl w:val="true"/>
        </w:rPr>
        <w:footnoteReference w:id="497"/>
      </w:r>
      <w:r>
        <w:rPr>
          <w:rFonts w:ascii="IRNazanin" w:hAnsi="IRNazanin" w:eastAsia="IRNazanin"/>
          <w:color w:val="111111"/>
          <w:sz w:val="28"/>
          <w:sz w:val="28"/>
          <w:szCs w:val="28"/>
          <w:rtl w:val="true"/>
          <w:lang w:bidi="fa-IR"/>
        </w:rPr>
        <w:t>به تو پناه مى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فرود آمد و اين به روز پنج شنبه، دوم محرّم سال شصت و يكم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 عمر بن سعد بن ابى وقّاص ، با چهار هزار نفر از كوفه بر آنها وارد شدند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كِتابٌ قَد وَرَدَ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عُبَيدِ اللّهِ بنِ زِيادٍ إلَى الحُرِّ بنِ يَزيدَ ، أمّا بَعدُ ،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كِتابي فَجَعجِع بِالحُسَينِ ، ولا تُفارِقهُ حَتّى تَأتِيَني بِهِ ؛ فَإِنّي أمَرتُ رَسولي ألّا يُفارِقَكَ ، حَتّى يَأتِيَني بِإِنفاذِ أمري إلَيكَ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الحُرُّ الكِتابَ ، بَعَثَ إلى ثِقاتِ أصحابِهِ فَدَعاهُم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 كِتابُ عُبَيدِ اللّهِ بنِ زِيادٍ يَأمُرُني أن أقدَمَ إلَى الحُسَينِ عليه السلام بِما يَسوؤُهُ ، ووَاللّهِ ما تُطاوِعُني نَفسي ، ولا تُجيبُني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رَجُلٌ مِن أصحابِ الحُرِّ بنِ يَزيدَ ـ يُكَنّى أبَا الشَّعثاءِ الكِندِيَّ ـ إلى رَسولِ عُبَيدِ اللّهِ بنِ زِيادٍ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فيماذا جِئتَ ثَكِلَتكَ </w:t>
      </w:r>
      <w:r>
        <w:rPr>
          <w:rStyle w:val="FootnoteAnchor"/>
          <w:rtl w:val="true"/>
        </w:rPr>
        <w:footnoteReference w:id="498"/>
      </w:r>
      <w:r>
        <w:rPr>
          <w:rFonts w:ascii="Amiri" w:hAnsi="Amiri" w:eastAsia="Amiri" w:cs="Amiri"/>
          <w:color w:val="111111"/>
          <w:sz w:val="28"/>
          <w:sz w:val="28"/>
          <w:szCs w:val="28"/>
          <w:rtl w:val="true"/>
          <w:lang w:bidi="ar-SA"/>
        </w:rPr>
        <w:t>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أطَعتُ إمامي ، ووَفَيتُ بِبَيعَتي ، وجِئتُ بِرِسالَةِ أميري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الشَّعثاءِ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عَصَيتَ رَبَّكَ ، وأطَعتَ إمامَكَ ، وأهلَكتَ نَفسَكَ ، وَاكتَسَبتَ عارا ؛ فَبِئسَ الإِمامُ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جَعَلْنَـهُمْ أَئِمَّةً يَدْعُونَ إِلَى النَّارِ وَ يَوْمَ الْقِيَـمَةِ لَا يُنصَرُونَ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 نامه اى از كوفه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عبيد اللّه بن زياد ، به حُرّ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نامه ام به تو رسيد ، بر حسين ، سخت بگير و از او جدا مشو تا او را نزد من بياورى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فرستاده ام دستور داده ام كه از تو جدا نشود تا مراقب اجراى دستورم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 چون نامه را خواند ، به دنبال ياران مورد اعتمادش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عبيد اللّه بن زياد رسيده و دستور داده كه با حسين كارى كنم كه او را خوش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دلم همراهى نمى كند و بدين كار ، رضايت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ياران حرّ بن يزيد ـ كه كنيه اش ابو شَعثا كِنْدى بود ـ به فرستاده عبيد اللّه بن زياد نگريست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آمده اى ، مادرت به عزايت بنشيند؟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پيشوايم را اطاعت كردم و به بيعتم وفا نمودم و نامه اميرم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شعثا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نافرمانى كردى و پيشوايت را اطاعت كردى و خود را هلاك ساختى و براى خود ، ننگ خريدى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پيشوايى است، پيشواى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پيشوايانى قرار داديم كه به سوى جهنّم ، دعوت مى كنند و روز قيامت ، يارى نمى بينند</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وأصبَحَ الحُسَينُ عليه السلام مِن وَراءِ عُذَيبِ الهِجاناتِ ، وإذا بِالحُرِّ بنِ يَزيدَ قَد ظَهَرَ لَهُ أيضا في 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يَابنَ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أمَرتَنا أن نَأخُذَ عَلَى الطَّريقِ فَأَخَذنا وقَبِلنا مَشورَتَكَ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ولكِن هذا كِتابُ عُبَيدِ اللّهِ بنِ زِيادٍ قَد وَرَدَ عَلَيَّ ، يُؤَنِّبُني ويُعَنِّفُني في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فَذَرنا حَتّى نَنزِلَ بِقَريَةِ نينَوى أوِ الغاضِرِيَّةِ ، 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أستَطيعُ ذلِكَ ، هذا رَسولُ عُبَيدِ اللّهِ بنِ زِيادٍ مَعي ، ورُبَّما بَعَثَهُ عَينا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الحُسَينُ بنُ عَلِيٍّ عليه السلام عَلى رَجُلٍ مِن أصحابِهِ يُقالُ لَهُ زُهَيرُ بنُ القَينِ البَجَلِيُّ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ذَرنا حَتّى نُقاتِلَ هؤُلاءِ القَومَ ؛ فَإِنَّ قِتالَنا السّاعَةَ ـ نَحنُ وإيّاهُم ـ أيسَرُ عَلَينا وأهوَنُ مِن قِتالِ مَن يَأتينا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كُنتُ بِالَّذي اُنذِرُهُم </w:t>
      </w:r>
      <w:r>
        <w:rPr>
          <w:rStyle w:val="FootnoteAnchor"/>
          <w:rtl w:val="true"/>
        </w:rPr>
        <w:footnoteReference w:id="501"/>
      </w:r>
      <w:r>
        <w:rPr>
          <w:rFonts w:ascii="Amiri" w:hAnsi="Amiri" w:eastAsia="Amiri" w:cs="Amiri"/>
          <w:color w:val="111111"/>
          <w:sz w:val="28"/>
          <w:sz w:val="28"/>
          <w:szCs w:val="28"/>
          <w:rtl w:val="true"/>
          <w:lang w:bidi="ar-SA"/>
        </w:rPr>
        <w:t xml:space="preserve">بِقِتالٍ حَتّى يَبتَدِروني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بِنا حَتّى نَصيرَ بِكَربَلاءَ ؛ فَإِنَّها عَلى شاطِئِ الفُراتِ ، فَنَكونَ هُنالِكَ ، فَإِن قاتَلونا قاتَلناهُم وَاستَعَنّا بِاللّهِ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الحُسَينِ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بِكَ مِنَ الكَربِ وَالبَلاءِ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الحُسَينُ عليه السلام في مَوضِعِهِ ذلِكَ ، ونَزَلَ الحُرُّ بنُ يَزيدَ حِذاءَهُ في ألفِ فارِسٍ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 الحُسَينُ عليه السلام حَتّى صارَ عَلى مَرحَلَتَينِ مِنَ الكوفَةِ ، فَإِذا بِالحُرِّ بنِ يَزيدَ في ألفِ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ألَنا أم عَلَينا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عَلَيكَ يا أبا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تَرادَّ القَولُ بَينَهُما ، حَتّى 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كُنتُم عَلى خِلافِ ما أتَتني بِهِ كُتُبُكُم ، وقَدِمَت بِهِ عَلَيَّ رُسُلُكُم ، فَإِنّي أرجِعُ إلَى المَوضِعِ الَّذي أتَيتُ مِنهُ ؛ فَمَنَعَهُ الحُرُّ وأصحابُهُ مِن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خُذ يَابنَ رَسولِ اللّهِ طَريقا لا يُدخِلُكَ الكوفَةَ ، ولا يوصِلُكَ إلَى المَدينَةِ ، لِأَعتَذِرَ إلَى ابنِ زِيادٍ بِأَنَّكَ خالَفتَنِي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فَتَياسَرَ الحُسَينُ عليه السلام ، حَتّى وَصَلَ إلى عُذَيبِ الهِجاناتِ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كِتابُ عُبَيدِ اللّهِ بنِ زِيادٍ إلَى الحُرِّ يَلومُهُ في أمرِ الحُسَينِ عليه السلام ، ويَأمُرُهُ بِالتَّضييقِ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لَهُ الحُرُّ وأصحابُهُ ، ومَنَعوهُ مِنَ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تَأمُرنا بِالعُدولِ عَنِ الطَّريقِ ؟ 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كِتابَ الأَميرِ عُبَيدِ اللّهِ بنِ زِيادٍ قَد وَصَلَ يَأمُرُني فيهِ بِالتَّضييقِ عَلَيكَ ، وقَد جَعَلَ عَلَيَّ عَينا يُطالِبُني بِذلِكَ </w:t>
      </w:r>
      <w:r>
        <w:rPr>
          <w:rFonts w:eastAsia="Amiri" w:cs="Amiri" w:ascii="Amiri" w:hAnsi="Amiri"/>
          <w:color w:val="111111"/>
          <w:sz w:val="28"/>
          <w:szCs w:val="28"/>
          <w:rtl w:val="true"/>
          <w:lang w:bidi="ar-SA"/>
        </w:rPr>
        <w:t xml:space="preserve">. </w:t>
      </w:r>
      <w:r>
        <w:rPr>
          <w:rStyle w:val="FootnoteAnchor"/>
          <w:rtl w:val="true"/>
        </w:rPr>
        <w:footnoteReference w:id="50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 صبحگاهان به پشت عُذَيب الهِجانات رسيد و در آن هنگام ، به حُرّ بن يزيد ، برخورد كه با سپاهش نمايان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سرت چيست ، اى پسر يزيد ؟ مگر تو دستور ندادى كه از اين راه برويم ؟ ما چنين كرديم و مشورت تو را پذيرفتيم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گويى ؛ ولى اين ، نامه عبيد اللّه بن زياد است كه به دستم رسيده و مرا بر سختگيرى در كار تو ، 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تا در دهكده نينوا يا غاضريّه فرود آييم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نمى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فرستاده عبيد اللّه بن زياد است كه او را بر مراقبت از من ،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به سراغ مردى از يارانش به نام زُهَير بن قَين بَجَلى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دختر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با اينها نبرد كنيم ؛ چرا كه نبرد ما با اينان در اين ساعت ، آسان تر از نبرد با كسانى است كه از پى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مى گويى ـ اى زهير ـ ؛ ولى من آغاز كننده نخواهم بود تا آنان نبرد را آغاز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ببر تا به كربلا برسيم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كنار فرات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فرود مى آييم و اگر با ما به نبرد پرداختند ، با آنان نبرد مى كنيم و از خداوند ، مدد مى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حسين عليه السلام اشك آلود شد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كرب و 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عليه السلام در آن جا فرود آمد و حُر نيز با هزار جنگجو در برابرش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حركت كرد تا به دو منزلىِ كوفه رسيد و در آن جا به حرّ بن يزيد با هزار سوار ،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مايى ، يا بر ضدّ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 و توانى ، جز از جانب خداوند بزرگ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سخنانى ميان آنها رد و بدل شد ، تا اين كه حسين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بر خلاف نامه هايتان و خلاف فرستادگانتان رفتار مى كنيد ، من به همان جايى باز مى گردم كه از آن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حُر و يارانش، از اين كار ، ممانعت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ليكن ـ اى پسر پيامبر ـ راهى انتخاب كن كه تو را به كوفه نبَرَد و به مدينه نرساند ، تا نزد عبيد اللّه بن زياد ، عذر داشته باشم كه به راهى ديگر رفته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حسين عليه السلام ، راه سمت چپ را انتخاب كرد تا به عُذَيب الهِجانات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عبيد اللّه بن زياد به حُر رسيد كه او را در كار حسين عليه السلام ، سرزنش مى كرد و دستور سختگيرى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حُر و يارانش متعرّض آنان شدند و از حركتشان، جلوگيرى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حُر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دستور ندادى كه راهمان را كج 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ولى نامه امير عبيد اللّه بن زياد به دستم رسيده و مرا بر سختگيرى بر تو، دستور داده است و جاسوسى را بر من گماشته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انجام دهم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2" w:name="pg12745_127127"/>
    </w:p>
    <w:p>
      <w:pPr>
        <w:pStyle w:val="Heading5"/>
        <w:numPr>
          <w:ilvl w:val="4"/>
          <w:numId w:val="1"/>
        </w:numPr>
        <w:rPr/>
      </w:pPr>
      <w:bookmarkStart w:id="173" w:name="__RefHeading___Toc194825_3224264995"/>
      <w:bookmarkStart w:id="174" w:name="_Toc64"/>
      <w:bookmarkEnd w:id="172"/>
      <w:bookmarkEnd w:id="173"/>
      <w:r>
        <w:rPr>
          <w:rtl w:val="true"/>
        </w:rPr>
        <w:t>تحليلى در باره ارزيابى سفر امام حسين عليه السلام به عراق و نهضت كوفه</w:t>
      </w:r>
      <w:bookmarkEnd w:id="174"/>
    </w:p>
    <w:p>
      <w:pPr>
        <w:pStyle w:val="Heading6"/>
        <w:numPr>
          <w:ilvl w:val="5"/>
          <w:numId w:val="1"/>
        </w:numPr>
        <w:rPr/>
      </w:pPr>
      <w:bookmarkStart w:id="175" w:name="__RefHeading___Toc194827_3224264995"/>
      <w:bookmarkStart w:id="176" w:name="_Toc65"/>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 xml:space="preserve">امام حسين عليه السلام ، پس از خارج شدن از مدينه ، از سوم شعبان تا هشتم ذى حجّه سال شصت هجرى ، حدود چهارماه و پنج روز در مكّه توقّف كرد و پس از دريافت نامه مسلم بن عقيل عليه السلام از كوفه ـ كه حاكى از آمادگى كوفيان براى حمايت از ايشان در برابر حكومت يزيد بود ـ ، و نيز احساس خطر جدّى از ناحيه كارگزاران نظام حاكم در مراسم حج ، در هشتم ذى حجّه ، مكّه را به قصد كوفه ، ترك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امام عليه السلام ، پس از طى كردن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منزل ، پس از مكانى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 در حدود يكصد و شصت كيلومترى كوفه ، </w:t>
      </w:r>
      <w:r>
        <w:rPr>
          <w:rStyle w:val="FootnoteAnchor"/>
          <w:rtl w:val="true"/>
        </w:rPr>
        <w:footnoteReference w:id="504"/>
      </w:r>
      <w:r>
        <w:rPr>
          <w:rFonts w:ascii="IRNazanin" w:hAnsi="IRNazanin" w:eastAsia="IRNazanin"/>
          <w:color w:val="111111"/>
          <w:sz w:val="28"/>
          <w:sz w:val="28"/>
          <w:szCs w:val="28"/>
          <w:rtl w:val="true"/>
          <w:lang w:bidi="fa-IR"/>
        </w:rPr>
        <w:t xml:space="preserve">با مشاهده سپاه حُر از دور ، از مسير كوفه به سمت چپ ، متمايل گرديد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حُر ، مواجه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 مانع حركت طبيعي كاروان امام عليه السلام به سمت كوفه و يا بازگشت بود ، همراهان امام عليه السلام و سپاه حُر ، در مسيرى نيم دايره اى، به حركت ، ادامه دادند و سرانجام ، كاروان امام عليه السلام پس از طى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۱۴۴۷</w:t>
      </w:r>
      <w:r>
        <w:rPr>
          <w:rFonts w:ascii="IRNazanin" w:hAnsi="IRNazanin" w:eastAsia="IRNazanin"/>
          <w:color w:val="111111"/>
          <w:sz w:val="28"/>
          <w:sz w:val="28"/>
          <w:szCs w:val="28"/>
          <w:rtl w:val="true"/>
          <w:lang w:bidi="fa-IR"/>
        </w:rPr>
        <w:t xml:space="preserve"> كيلومتر</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روز ، در دوم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به سرزمين كربلا رسيد و از روز دوم تا روز دهم محرّم ، امام عليه السلام و يارانش در كربلا منزل گُزيده بودند كه حادثه جانخراش عاشوراى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به وقوع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گزارش هايى كه در اين فصل آمد ، امام حسين عليه السلام ، به رغم ممانعت جدّى حكومت اُمَوى كه در آغاز ، با واسطه و بى واسطه ، ايشان را از سفر به كوفه ، باز</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داشتند ، و با ردّ پيشنهاد شمارى از مصلحت انديشان و علاقه مندان به ايشان كه با خطرناك توصيف كردن اين سفر ، با اصرار تمام، از او مى خواستند كه از تصميم خود منصرف گردد ، دعوت كوفيان را پذيرفت و به سوى كوفه حركت كرد و ضمن پيشگويى هاى مكرّر كنايى و بلكه صريح از به شهادت رسيدن خود و همراهان ، روانه كربلا شد ، و هنگام حركت از مكّه به سوى عراق ، به بنى هاشم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لَحِقَ بِىَ استُشهِدَ ، ومَن تَخَلَّفَ عَنّى لَم يَبلُغِ الفَتحَ</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هر كس به من بپيوندد ، به شهادت مى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نپيوندد ، به پيروزى نايل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چند پرسشْ مطرح است كه بايد به آنها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اوّل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انتخاب كوفه به عنوان پايگاه قيام عليه حكومت يزيد ، از نظر سياسى، كار صحيحى بوده است؟ آيا سياست مدار بزرگى مانند امام حسين عليه السلام ، با در نظر گرفتن سوابق كوفيان در برخورد با پدر او و برادر بزرگ ترش ، به وعده آنان در حمايت از وى در برابر حكومت بنى اميّه ، اعتماد مى كند و كوفه را به عنوان پايگاه مركز نهضت بر ضدّ حاكميت، انتخاب مى نمايد؟ به بيان واضح تر ، آيا امام عليه السلام آنچه را ديگران در مورد خطرناك بودن سفر به كوفه مى گفتند ، نمى دانست؟ و نهايت،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عليه السلام نمى دانست كه فضاى عمومى جانبدارى از او ـ كه قبل از آمدن ابن زياد به كوفه ، در اين شهر حاكم بود ـ ، جوّ كاذبى است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همه دعوت كنندگان از امام حسين عليه السلام ، از شيعيان و پيروان اعتقادى و واقعىِ او بودند و چنان كه برخى پنداشته اند ، </w:t>
      </w:r>
      <w:r>
        <w:rPr>
          <w:rStyle w:val="FootnoteAnchor"/>
          <w:rtl w:val="true"/>
        </w:rPr>
        <w:footnoteReference w:id="507"/>
      </w:r>
      <w:r>
        <w:rPr>
          <w:rFonts w:ascii="Amiri" w:hAnsi="Amiri" w:eastAsia="Amiri" w:cs="Amiri"/>
          <w:color w:val="111111"/>
          <w:sz w:val="28"/>
          <w:sz w:val="28"/>
          <w:szCs w:val="28"/>
          <w:rtl w:val="true"/>
          <w:lang w:bidi="ar-SA"/>
        </w:rPr>
        <w:t>وى فريب شيعيان خود را خورده كه به او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يارى داده بودند ؛ امّا نه تنها از او حمايت نكردند ، بلكه به جنگ او برخاستند و با اين حساب ، شيعه ، خود، مقصّر اصلى در به وجود آمدن فاجعه عاشوراست ، 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 مفهومى متفاوت با مفهومِ امروزى آن داشته است و كسانى كه امام حسين عليه السلام را تنها گذاشتند ، شيعه سياسى و اجتماعى بودند ، نه شيعه اعتقادى و حقيقى؟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اقبال مردم كوفه به نهضت حسينى و پشت كردن به آن و به عبارت ديگر، عوامل شكست اين نهضت ، چه بود؟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2745_127130"/>
    </w:p>
    <w:p>
      <w:pPr>
        <w:pStyle w:val="Heading6"/>
        <w:numPr>
          <w:ilvl w:val="5"/>
          <w:numId w:val="1"/>
        </w:numPr>
        <w:rPr/>
      </w:pPr>
      <w:bookmarkStart w:id="178" w:name="__RefHeading___Toc194829_3224264995"/>
      <w:bookmarkStart w:id="179" w:name="_Toc66"/>
      <w:bookmarkEnd w:id="177"/>
      <w:bookmarkEnd w:id="178"/>
      <w:r>
        <w:rPr/>
        <w:t>۱</w:t>
      </w:r>
      <w:r>
        <w:rPr>
          <w:rtl w:val="true"/>
        </w:rPr>
        <w:t>دلايل انتخاب كوفه به عنوان پايگاه قيام</w:t>
      </w:r>
      <w:bookmarkEnd w:id="179"/>
    </w:p>
    <w:p>
      <w:pPr>
        <w:pStyle w:val="BookText"/>
        <w:rPr/>
      </w:pPr>
      <w:r>
        <w:rPr>
          <w:rFonts w:ascii="IRNazanin" w:hAnsi="IRNazanin" w:eastAsia="IRNazanin"/>
          <w:color w:val="111111"/>
          <w:sz w:val="28"/>
          <w:sz w:val="28"/>
          <w:szCs w:val="28"/>
          <w:rtl w:val="true"/>
          <w:lang w:bidi="fa-IR"/>
        </w:rPr>
        <w:t xml:space="preserve">براى ارزيابى سفر امام حسين عليه السلام به عراق و انتخاب كوفه به عنوان پايگاه قيام ، بايد توجّه داشت كه فلسفه قيام امام عليه السلام ، در صورت همكارى مردم ، در درجه اوّل ، براندازى حكومت يزيد و تأسيس حكومت اسلامى بود و در مرتبه بعد ، امر به معروف و نهى از منكر ، افشاگرى عليه حكومت اُمَوى و سست كردن پايه هاى آن ، پيشگيرى از نابودى ارزش هاى اسلامى و در نهايت ، اتمام حجّت بر مردم مسلمان بود ، هر چند تحقّق اين اهداف ، به قيمت شهادت او و عزيزانش و اسارت خانواده اش تمام شود </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كوفه در آن دوران ، ويژگى هايى داشت كه با عنايت به آن ويژگى ها ، مناسب ترين نقطه در جهان اسلام براى تحقّق اهداف امام حسين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ها عبارت اند از </w:t>
      </w:r>
      <w:r>
        <w:rPr>
          <w:rFonts w:eastAsia="IRNazanin" w:cs="IRNazanin"/>
          <w:color w:val="111111"/>
          <w:sz w:val="28"/>
          <w:szCs w:val="28"/>
          <w:rtl w:val="true"/>
          <w:lang w:bidi="fa-IR"/>
        </w:rPr>
        <w:t>:</w:t>
      </w:r>
    </w:p>
    <w:p>
      <w:pPr>
        <w:pStyle w:val="Heading6"/>
        <w:numPr>
          <w:ilvl w:val="5"/>
          <w:numId w:val="1"/>
        </w:numPr>
        <w:rPr/>
      </w:pPr>
      <w:bookmarkStart w:id="180" w:name="__RefHeading___Toc194831_3224264995"/>
      <w:bookmarkStart w:id="181" w:name="_Toc67"/>
      <w:bookmarkEnd w:id="180"/>
      <w:r>
        <w:rPr>
          <w:rtl w:val="true"/>
        </w:rPr>
        <w:t xml:space="preserve">يك </w:t>
      </w:r>
      <w:r>
        <w:rPr>
          <w:rtl w:val="true"/>
        </w:rPr>
        <w:t xml:space="preserve">. </w:t>
      </w:r>
      <w:r>
        <w:rPr>
          <w:rtl w:val="true"/>
        </w:rPr>
        <w:t>موقعيت سياسى ـ نظامى</w:t>
      </w:r>
      <w:bookmarkEnd w:id="181"/>
    </w:p>
    <w:p>
      <w:pPr>
        <w:pStyle w:val="BookText"/>
        <w:rPr/>
      </w:pPr>
      <w:r>
        <w:rPr>
          <w:rFonts w:ascii="IRNazanin" w:hAnsi="IRNazanin" w:eastAsia="IRNazanin"/>
          <w:color w:val="111111"/>
          <w:sz w:val="28"/>
          <w:sz w:val="28"/>
          <w:szCs w:val="28"/>
          <w:rtl w:val="true"/>
          <w:lang w:bidi="fa-IR"/>
        </w:rPr>
        <w:t xml:space="preserve">شهر كوفه ، در سال هفده هجرى ، به فرمان عمر، خليفه دوم، و به دست سعد بن ابى وقّاص ، به منظور تشكيل يك پادگان بزرگ نظامى جهت ساماندهى نيروهاى نظامى براى گسترش هر چه بيشتر فتوحات اسلامى ، </w:t>
      </w:r>
      <w:r>
        <w:rPr>
          <w:rStyle w:val="FootnoteAnchor"/>
          <w:rtl w:val="true"/>
        </w:rPr>
        <w:footnoteReference w:id="509"/>
      </w:r>
      <w:r>
        <w:rPr>
          <w:rFonts w:ascii="IRNazanin" w:hAnsi="IRNazanin" w:eastAsia="IRNazanin"/>
          <w:color w:val="111111"/>
          <w:sz w:val="28"/>
          <w:sz w:val="28"/>
          <w:szCs w:val="28"/>
          <w:rtl w:val="true"/>
          <w:lang w:bidi="fa-IR"/>
        </w:rPr>
        <w:t xml:space="preserve">شكل گرفت </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عمر ، دستور داده بود كه مسجد اين شهر ، داراى چنان مساحتى باشد كه تمام نيروهاى نظامى را در خود، جاى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مسجدى كه طبق اين فرمان ساخته شد ، گنجايش چهل هزار نفر را داشت </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گفتنى است كه در دوران فرمان روايى زياد بن ابيه ـ كه از طرف معاويه ، حكومت كوفه به او سپرده شده بود ـ ، وى اقدام به گسترش مسجد كوفه نمود و گنجايش آن را به شصت هزار نفر رساند </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به دليل موقعيت ويژه شهر كوفه در صدر اسلام ، شمار قابل توجّهى از سران قبايل ، فرماندهان بزرگ نظامى و جنگجويان زُبده ، در اين شهر، ساكن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على عليه السلام هنگامى كه براى خاموش كردن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عازم عراق شد ، تنها هفتصد نفر </w:t>
      </w:r>
      <w:r>
        <w:rPr>
          <w:rStyle w:val="FootnoteAnchor"/>
          <w:rtl w:val="true"/>
        </w:rPr>
        <w:footnoteReference w:id="513"/>
      </w:r>
      <w:r>
        <w:rPr>
          <w:rFonts w:ascii="IRNazanin" w:hAnsi="IRNazanin" w:eastAsia="IRNazanin"/>
          <w:color w:val="111111"/>
          <w:sz w:val="28"/>
          <w:sz w:val="28"/>
          <w:szCs w:val="28"/>
          <w:rtl w:val="true"/>
          <w:lang w:bidi="fa-IR"/>
        </w:rPr>
        <w:t xml:space="preserve">نيروى نظامى از مهاجر و انصار، همراه داشت ؛ ولى دوازده هزار نيرو از كوفه به سپاه ايشان پيوستند </w:t>
      </w:r>
      <w:r>
        <w:rPr>
          <w:rFonts w:eastAsia="IRNazanin" w:cs="IRNazanin"/>
          <w:color w:val="111111"/>
          <w:sz w:val="28"/>
          <w:szCs w:val="28"/>
          <w:rtl w:val="true"/>
          <w:lang w:bidi="fa-IR"/>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جالب توجّه ، اين كه امام عليه السلام وقتى مى خواست از مدينه به طرف بصره حركت كند ، نامه اى خطاب به اهل كوفه نوشت كه با اين جملات ، آغاز شده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عَلِىٍّ أميرِ المُؤمِنينَ إلى أهلِ الكوفَةِ ، جَبهَةِ الأَنصارِ و سَنامِ العَرَبِ</w:t>
      </w:r>
      <w:r>
        <w:rPr>
          <w:rFonts w:eastAsia="Amiri" w:cs="Amiri" w:ascii="Amiri" w:hAnsi="Amiri"/>
          <w:color w:val="111111"/>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از بنده خدا ، على امير مؤمنان ، به كوفيان ، گروه ياران شرافتمند و بلندپايگان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برپايه گزارش طبرى ، وقتى كه بين راه به امام عليه السلام خبر دادند كه شورشيان به بصره رفته اند ، ايشان ، احساس آرامش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الكوفَةِ أشَدُّ إلىّ حُبّاً ، و فيهِم رُؤوسُ العَرَبِ و أعلامُهُم</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كوفيان ، براى من دوست داشتنى ترند و سران و بزرگان عرب ، در ميان آنان اند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به آنها نوشت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قَدِ اختَرتُكُم عَلَى الأَمصارِ و إنّى بِالأَثرَةِ </w:t>
      </w:r>
      <w:r>
        <w:rPr>
          <w:rFonts w:eastAsia="Amiri" w:cs="Amiri" w:ascii="Amiri" w:hAnsi="Amiri"/>
          <w:color w:val="111111"/>
          <w:sz w:val="28"/>
          <w:szCs w:val="28"/>
          <w:rtl w:val="true"/>
          <w:lang w:bidi="ar-SA"/>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من، شما را بر ديگر شهرها ترجيح دادم ، و من ، خوبْ گزينشگرى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ديگرى آمده كه به آنها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فَإِنّى قَدِ اختَرتُكُم وَ النُّزولَ بَينَ أظهِرُكُم لِما أعرِفُ مِن مَوَدَّتِكُم و حُبِّكُم للّهِِ عز و جل و لِرَسولِهِ صلى الله عليه و آله </w:t>
      </w:r>
      <w:r>
        <w:rPr>
          <w:rFonts w:eastAsia="IRNazanin" w:cs="IRNazanin"/>
          <w:color w:val="111111"/>
          <w:sz w:val="28"/>
          <w:szCs w:val="28"/>
          <w:rtl w:val="true"/>
          <w:lang w:bidi="fa-IR"/>
        </w:rPr>
        <w:t xml:space="preserve">... . </w:t>
      </w:r>
      <w:r>
        <w:rPr>
          <w:rStyle w:val="FootnoteAnchor"/>
          <w:rtl w:val="true"/>
        </w:rPr>
        <w:footnoteReference w:id="518"/>
      </w:r>
      <w:r>
        <w:rPr>
          <w:rFonts w:ascii="IRNazanin" w:hAnsi="IRNazanin" w:eastAsia="IRNazanin"/>
          <w:color w:val="111111"/>
          <w:sz w:val="28"/>
          <w:sz w:val="28"/>
          <w:szCs w:val="28"/>
          <w:rtl w:val="true"/>
          <w:lang w:bidi="fa-IR"/>
        </w:rPr>
        <w:t xml:space="preserve">من ، شما را انتخاب كردم و سكونت در ميان شما را برگزيدم ، چون مهرورزى و علاقه تان را به خداى عز و جل و پيامبرش صلى الله عليه و آله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كوفيان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على عليه السلام پيوستند ، ايشان در ستايش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أشَدُّ العَرَبِ ودّاً لِلنَّبِىِّ و لِأَهلِ بَيتِهِ ، و إنَّما جِئتُكُم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بِكُم </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شما بامحبّت ترينِ عرب نسبت به پيامبر صلى الله عليه و آله و خاندانش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خدا ، با اعتماد كردن به شما نزدتان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پايان جنگ جمل ، با اين جملات از آنها قدردانى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جزاكُمُ اللّهُ مِن أهلِ مِصرٍ عَن أهلِ بَيتِ نَبِيِّكُم أحسَنَ ما يَجزِى العامِلينَ بِطاعَتِهِ وَ الشّاكِرينَ لِنِعمَتِهِ ، فَقَد سَمِعتُم وأطَعتُم ، وَدُعيتُم فَأَجَبتُم </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خداوند ، به خاطر خاندان پيامبرتان ، بهترين پاداشى را كه به اهل طاعت و سپاس گزاران نعمتش مى دهد ، به شما عطا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گوش فرا داديد و اطاعت كرديد ، و فرا خوانده شديد و اجابت كرديد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12745_127133"/>
    </w:p>
    <w:p>
      <w:pPr>
        <w:pStyle w:val="BookText"/>
        <w:rPr/>
      </w:pPr>
      <w:bookmarkEnd w:id="182"/>
      <w:r>
        <w:rPr>
          <w:rFonts w:ascii="IRNazanin" w:hAnsi="IRNazanin" w:eastAsia="IRNazanin"/>
          <w:color w:val="111111"/>
          <w:sz w:val="28"/>
          <w:sz w:val="28"/>
          <w:szCs w:val="28"/>
          <w:rtl w:val="true"/>
          <w:lang w:bidi="fa-IR"/>
        </w:rPr>
        <w:t xml:space="preserve">همچنين در جنگ صِفّين كه شمار سپاهيان امام على عليه السلام در منابع تاريخى تا يكصد و بيست هزار </w:t>
      </w:r>
      <w:r>
        <w:rPr>
          <w:rStyle w:val="FootnoteAnchor"/>
          <w:rtl w:val="true"/>
        </w:rPr>
        <w:footnoteReference w:id="521"/>
      </w:r>
      <w:r>
        <w:rPr>
          <w:rFonts w:ascii="IRNazanin" w:hAnsi="IRNazanin" w:eastAsia="IRNazanin"/>
          <w:color w:val="111111"/>
          <w:sz w:val="28"/>
          <w:sz w:val="28"/>
          <w:szCs w:val="28"/>
          <w:rtl w:val="true"/>
          <w:lang w:bidi="fa-IR"/>
        </w:rPr>
        <w:t xml:space="preserve">ذكر شده ، عمده نيروهاى ايشان از كوفه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جنگ ، هنگامى كه امام عليه السلام سستىِ سپاهيان خود را در برابر سپاه شام ملاحظه كرد ، ضمن سخنانى سرزنش آميز ، به جايگاه مهم آنان در جهان اسلام اشاره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لَهاميمُ العَرَبِ و يَآفيخُ الشَّرَفِ، وَ الأَنفُ المُقَدَّمُ ، وَ السَّنامُ الأَعظَمُ </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شما بزرگان عرب و سران شرف و پيشوايان جلودار و مهتران بزرگ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جايى ديگر ، همراه با انتقاد از كوفيان ، خطاب به آنها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تَريكةُ الإِسلامِ، و بَقِيَّةُ النّاسِ </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و شما، يادگارِ اسلام و بازمانده مسلمانانيد </w:t>
      </w:r>
      <w:r>
        <w:rPr>
          <w:rFonts w:eastAsia="IRNazanin" w:cs="IRNazanin"/>
          <w:color w:val="111111"/>
          <w:sz w:val="28"/>
          <w:szCs w:val="28"/>
          <w:rtl w:val="true"/>
          <w:lang w:bidi="fa-IR"/>
        </w:rPr>
        <w:t>.</w:t>
      </w:r>
    </w:p>
    <w:p>
      <w:pPr>
        <w:pStyle w:val="Heading6"/>
        <w:numPr>
          <w:ilvl w:val="5"/>
          <w:numId w:val="1"/>
        </w:numPr>
        <w:rPr/>
      </w:pPr>
      <w:bookmarkStart w:id="183" w:name="__RefHeading___Toc194833_3224264995"/>
      <w:bookmarkStart w:id="184" w:name="_Toc68"/>
      <w:bookmarkEnd w:id="183"/>
      <w:r>
        <w:rPr>
          <w:rtl w:val="true"/>
        </w:rPr>
        <w:t xml:space="preserve">دو </w:t>
      </w:r>
      <w:r>
        <w:rPr>
          <w:rtl w:val="true"/>
        </w:rPr>
        <w:t xml:space="preserve">. </w:t>
      </w:r>
      <w:r>
        <w:rPr>
          <w:rtl w:val="true"/>
        </w:rPr>
        <w:t>موقعيت جغرافيايى</w:t>
      </w:r>
      <w:bookmarkEnd w:id="184"/>
    </w:p>
    <w:p>
      <w:pPr>
        <w:pStyle w:val="BookText"/>
        <w:rPr/>
      </w:pPr>
      <w:r>
        <w:rPr>
          <w:rFonts w:ascii="IRNazanin" w:hAnsi="IRNazanin" w:eastAsia="IRNazanin"/>
          <w:color w:val="111111"/>
          <w:sz w:val="28"/>
          <w:sz w:val="28"/>
          <w:szCs w:val="28"/>
          <w:rtl w:val="true"/>
          <w:lang w:bidi="fa-IR"/>
        </w:rPr>
        <w:t xml:space="preserve">بنا به گزارش متون جغرافيايى، طول جغرافيايى كوفه ،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درجه و</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دقيقه و عرض آن ،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درجه ويك دقيقه ،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 در گذشته ، در قلب بلاد اسلامى قرار داشت و نزديك ترين نقطه براى مديريت قلمرو مسلمانان ، بويژه براى نقاطى بود كه در عصر خليفه دوم ، به قلمرو حكومت اسلامى افزوده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زمامدارى امام على عليه السلام ، مقرّ خلافت از مدينه به كوفه منتقل شد كه بى ترديد ، افزون بر موقعيت اقتصادى ، يكى از دلايل آن ، دسترسى آسان از اين شهر به بلاد مختلف اسلامى ، خصوصا هنگام نياز به اعزام نيرو براى جنگ با معاويه بود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2745_127134"/>
    </w:p>
    <w:p>
      <w:pPr>
        <w:pStyle w:val="BookText"/>
        <w:rPr/>
      </w:pPr>
      <w:bookmarkEnd w:id="185"/>
      <w:r>
        <w:rPr>
          <w:rFonts w:ascii="Amiri" w:hAnsi="Amiri" w:eastAsia="Amiri" w:cs="Amiri"/>
          <w:color w:val="111111"/>
          <w:sz w:val="28"/>
          <w:sz w:val="28"/>
          <w:szCs w:val="28"/>
          <w:rtl w:val="true"/>
          <w:lang w:bidi="ar-SA"/>
        </w:rPr>
        <w:t xml:space="preserve">بنا بر اين ، كوفه از نظر جغرافيايى نيز مناسب ترين مكان براى اقدام بر ضدّ حكومت يزيد بود </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194835_3224264995"/>
      <w:bookmarkStart w:id="187" w:name="_Toc69"/>
      <w:bookmarkEnd w:id="186"/>
      <w:r>
        <w:rPr>
          <w:rtl w:val="true"/>
        </w:rPr>
        <w:t xml:space="preserve">سه </w:t>
      </w:r>
      <w:r>
        <w:rPr>
          <w:rtl w:val="true"/>
        </w:rPr>
        <w:t xml:space="preserve">. </w:t>
      </w:r>
      <w:r>
        <w:rPr>
          <w:rtl w:val="true"/>
        </w:rPr>
        <w:t>موقعيت فرهنگى</w:t>
      </w:r>
      <w:bookmarkEnd w:id="187"/>
    </w:p>
    <w:p>
      <w:pPr>
        <w:pStyle w:val="BookText"/>
        <w:rPr/>
      </w:pPr>
      <w:r>
        <w:rPr>
          <w:rFonts w:ascii="IRNazanin" w:hAnsi="IRNazanin" w:eastAsia="IRNazanin"/>
          <w:color w:val="111111"/>
          <w:sz w:val="28"/>
          <w:sz w:val="28"/>
          <w:szCs w:val="28"/>
          <w:rtl w:val="true"/>
          <w:lang w:bidi="fa-IR"/>
        </w:rPr>
        <w:t xml:space="preserve">كوفه ، افزون بر موقعيت سياسى ، نظامى و جغرافيايى آن ، مهم ترين پايگاه فرهنگى جهان اسلام نيز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خليفه دوم ، اين بود كه در كوفه ، سربازانى آشنا با قرآن وناآشنا با سنّت ،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نقلِ حديث را در كوفه ممنوع كرد و بر اين اساس ، قاريان كوفه ، غالبا مسلمانان تكْ بُعدى وناآشنا به سنّت بودند ؛ امّا پس از به خلافت رسيدن امام على عليه السلام ، سياست هاى اصولى فرهنگى ايشان در دوران حكومت ، از يك سو ، و حضور ياران بزرگ پيامبر خدا صلى الله عليه و آله كه همراه امام على عليه السلام به كوفه آمده بودند ، </w:t>
      </w:r>
      <w:r>
        <w:rPr>
          <w:rStyle w:val="FootnoteAnchor"/>
          <w:rtl w:val="true"/>
        </w:rPr>
        <w:footnoteReference w:id="524"/>
      </w:r>
      <w:r>
        <w:rPr>
          <w:rFonts w:ascii="IRNazanin" w:hAnsi="IRNazanin" w:eastAsia="IRNazanin"/>
          <w:color w:val="111111"/>
          <w:sz w:val="28"/>
          <w:sz w:val="28"/>
          <w:szCs w:val="28"/>
          <w:rtl w:val="true"/>
          <w:lang w:bidi="fa-IR"/>
        </w:rPr>
        <w:t xml:space="preserve">از سوى ديگر ، نقش مؤثّرى در رشد فرهنگى مردم كوفه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هنگام قيام امام حسين عليه السلام ـ كه حدود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از آغاز حكومت امام على عليه السلام مى گذشت ـ ، بى ترديد ، مردم كوفه ، به طور نسبى از بالاترين سطوح فرهنگى در ميان جوامع اسلامى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زمينه اصلاح طلبى و قيام عليه ظلم و جور بنى اميّه ، در اين شهر بيش از هر جاى ديگرى فراهم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هاى مكرّر آنها بر ضدّ حكومت هاى وقت پس از قيام امام حسين عليه السلام ، گواه اين مدّعاست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جُمجُمَةُ العَرَبِ ، و رُمحُ اللّهِ تَبارَكَ وتَعالى ، و كَنزُ الإيمانِ </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كوفه ، جُجُمه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 نيزه خداوند ـ تبارك و تعالى ـ و گنج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نقل، كوفه با سه ويژگى وصف شده كه به موقعيت هاى سياسى ، نظامى و فرهنگى آن ، اشاره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كاسه سر است كه مغز در آن جا دارد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جمجمةُ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آن است كه روزى فرا مى رسد كه كوفه ، مركز تصميم گيرى هاى كلان در جهان عرب و به تَبَع، در جهان اسلام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معناى نيزه است كه يكى از ابزارهاى اصلى نظامى در آن دوران بوده است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موقعيت ويژه نظامى كوفه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موقعيت ممتاز فرهنگى كوفه در جهان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فارسى ، از ياران بزرگ پيامبر خدا صلى الله عليه و آله نيز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به جايگاه رفيع كوفه در جهان اسلام ،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اهمّيت شهر كوفه ذكر شد ، به اين معنا نيست كه فضيلت مردم كوفه ، هميشگى است ؛ بلكه تا وقتى است كه به ارزش هاى اسلامى وفادار باشند ، چنان كه امام على عليه السلام در اوّلين لحظات ورودش به كوفه پس از پيروزى در جنگ جمل ، ضمن سخنانى خطاب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فَإِنَّ لَكُم فِي الإِسلامِ فَضلاً ما لَم تُبَدِّلوا وتُغَيِّروا</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در اسلام ، فضيلت است ، مادام كه دگرگونى و تغييرى نداشته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2745_127136"/>
    </w:p>
    <w:p>
      <w:pPr>
        <w:pStyle w:val="BookText"/>
        <w:rPr/>
      </w:pPr>
      <w:bookmarkEnd w:id="188"/>
      <w:r>
        <w:rPr>
          <w:rFonts w:ascii="IRNazanin" w:hAnsi="IRNazanin" w:eastAsia="IRNazanin"/>
          <w:color w:val="111111"/>
          <w:sz w:val="28"/>
          <w:sz w:val="28"/>
          <w:szCs w:val="28"/>
          <w:rtl w:val="true"/>
          <w:lang w:bidi="fa-IR"/>
        </w:rPr>
        <w:t xml:space="preserve">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بدين معناست كه اهل كوفه نيز مانند همه انسان ها ، همواره در معرض آزمون الهى و لغزش قرار دارند و اين فضيلت ها ، تنها در صورتى كه در دفاع از آرمان هاى اسلامى استقامت داشته باشند ، برايشان پايدار خواهد بود </w:t>
      </w:r>
      <w:r>
        <w:rPr>
          <w:rFonts w:eastAsia="IRNazanin" w:cs="IRNazanin"/>
          <w:color w:val="111111"/>
          <w:sz w:val="28"/>
          <w:szCs w:val="28"/>
          <w:rtl w:val="true"/>
          <w:lang w:bidi="fa-IR"/>
        </w:rPr>
        <w:t>.</w:t>
      </w:r>
    </w:p>
    <w:p>
      <w:pPr>
        <w:pStyle w:val="Heading6"/>
        <w:numPr>
          <w:ilvl w:val="5"/>
          <w:numId w:val="1"/>
        </w:numPr>
        <w:rPr/>
      </w:pPr>
      <w:bookmarkStart w:id="189" w:name="__RefHeading___Toc194837_3224264995"/>
      <w:bookmarkStart w:id="190" w:name="_Toc70"/>
      <w:bookmarkEnd w:id="189"/>
      <w:r>
        <w:rPr>
          <w:rtl w:val="true"/>
        </w:rPr>
        <w:t xml:space="preserve">چهار </w:t>
      </w:r>
      <w:r>
        <w:rPr>
          <w:rtl w:val="true"/>
        </w:rPr>
        <w:t xml:space="preserve">. </w:t>
      </w:r>
      <w:r>
        <w:rPr>
          <w:rtl w:val="true"/>
        </w:rPr>
        <w:t>كانون مبارزه با حكومت شام</w:t>
      </w:r>
      <w:bookmarkEnd w:id="190"/>
    </w:p>
    <w:p>
      <w:pPr>
        <w:pStyle w:val="BookText"/>
        <w:rPr/>
      </w:pPr>
      <w:r>
        <w:rPr>
          <w:rFonts w:ascii="IRNazanin" w:hAnsi="IRNazanin" w:eastAsia="IRNazanin"/>
          <w:color w:val="111111"/>
          <w:sz w:val="28"/>
          <w:sz w:val="28"/>
          <w:szCs w:val="28"/>
          <w:rtl w:val="true"/>
          <w:lang w:bidi="fa-IR"/>
        </w:rPr>
        <w:t xml:space="preserve">نقش تعيين كننده كوفيان در فتوحات اسلامى و درگيرى آنها با حكومت ستمگر شام ، بويژه در دوران حكومت امام على عليه السلام ، ايجاب مى كرد تا طبعا رضايت ندهند كه شام ، مركز خلافت و تصميم گيرى در جهان اسلام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طول حكومت اُمَوى ، كوفه ، كانون مبارزه و مخالفت با حكومت اُمَوى شام بود و در اين راه ، بيشترين كشته ، زندانى و تبعيدى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خود به اين حقيقت ، اعتراف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وصيّت خود به فرزندش يزيد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عراقى ها ، به هوش باش كه هرگز ، تو را دوست نمى دارند و خيرخواه تو نيستند ؛ امّا تا جايى كه ممكن است و در توان توست ، با آنها مدارا كن و اگر هرروزه ، خواهان بركنار كردن كارگزارى هستند ، اين كار را انجام بده ، كه بركنار كردن يك كارگزار ، آسان تر و سبُك تر از اين است كه صد هزار شمشير بر ضدّ تو بكِشند</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زياد بن ابيه ، در دورانى كه از طرف معاويه به حكومت كوفه گمارده شد ، علاوه بر كشتن </w:t>
      </w:r>
      <w:r>
        <w:rPr>
          <w:rStyle w:val="FootnoteAnchor"/>
          <w:rtl w:val="true"/>
        </w:rPr>
        <w:footnoteReference w:id="529"/>
      </w:r>
      <w:r>
        <w:rPr>
          <w:rFonts w:ascii="Amiri" w:hAnsi="Amiri" w:eastAsia="Amiri" w:cs="Amiri"/>
          <w:color w:val="111111"/>
          <w:sz w:val="28"/>
          <w:sz w:val="28"/>
          <w:szCs w:val="28"/>
          <w:rtl w:val="true"/>
          <w:lang w:bidi="ar-SA"/>
        </w:rPr>
        <w:t xml:space="preserve">و زندانى كردن بسيارى از مبارزان و تبعيد بسيارى از آنان به شام و ساير شهرها ، </w:t>
      </w:r>
      <w:r>
        <w:rPr>
          <w:rStyle w:val="FootnoteAnchor"/>
          <w:rtl w:val="true"/>
        </w:rPr>
        <w:footnoteReference w:id="530"/>
      </w:r>
      <w:r>
        <w:rPr>
          <w:rFonts w:ascii="IRNazanin" w:hAnsi="IRNazanin" w:eastAsia="IRNazanin"/>
          <w:color w:val="111111"/>
          <w:sz w:val="28"/>
          <w:sz w:val="28"/>
          <w:szCs w:val="28"/>
          <w:rtl w:val="true"/>
          <w:lang w:bidi="fa-IR"/>
        </w:rPr>
        <w:t>بر پايه برخى از گزارش ها ، تنها پنجاه هزار نفر را از كوفه و بصره به سوى</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2745_127137"/>
    </w:p>
    <w:p>
      <w:pPr>
        <w:pStyle w:val="BookText"/>
        <w:rPr/>
      </w:pPr>
      <w:bookmarkEnd w:id="191"/>
      <w:r>
        <w:rPr>
          <w:rFonts w:ascii="IRNazanin" w:hAnsi="IRNazanin" w:eastAsia="IRNazanin"/>
          <w:color w:val="111111"/>
          <w:sz w:val="28"/>
          <w:sz w:val="28"/>
          <w:szCs w:val="28"/>
          <w:rtl w:val="true"/>
          <w:lang w:bidi="fa-IR"/>
        </w:rPr>
        <w:t xml:space="preserve">خراسان ، كوچ داد </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همچنين فرزندش ابن زياد ، علاوه بر كشتار گسترده مبارزان ، بنا به نقلى ، حدود دوازده هزار نفر از شيعيان كوفه را زندانى كرد </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حَجّاج بن يوسف ثقفى نيز در طول بيست سال حكومت خود در عراق ، بر پايه برخى از گزارش ها ، يكصد و بيست هزار نفر را كُشت </w:t>
      </w:r>
      <w:r>
        <w:rPr>
          <w:rStyle w:val="FootnoteAnchor"/>
          <w:rtl w:val="true"/>
        </w:rPr>
        <w:footnoteReference w:id="533"/>
      </w:r>
      <w:r>
        <w:rPr>
          <w:rFonts w:ascii="IRNazanin" w:hAnsi="IRNazanin" w:eastAsia="IRNazanin"/>
          <w:color w:val="111111"/>
          <w:sz w:val="28"/>
          <w:sz w:val="28"/>
          <w:szCs w:val="28"/>
          <w:rtl w:val="true"/>
          <w:lang w:bidi="fa-IR"/>
        </w:rPr>
        <w:t>و در زندان هاى او، پنجاه هزار مرد و سى هزار زن ـ كه شانزده هزار نفر آنها مجرّد بودند ـ مُردند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هر چند اين اعداد ، اغراق آميز به نظر مى رسد، ولى در قساوت و بى رحمى اين حاكم ستمگر و كثرت كسانى كه به دست او كشته شدند ، ترديدى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نهضت توّابين به رهبرى مختار ، پس از واقعه كربلا ، </w:t>
      </w:r>
      <w:r>
        <w:rPr>
          <w:rStyle w:val="FootnoteAnchor"/>
          <w:rtl w:val="true"/>
        </w:rPr>
        <w:footnoteReference w:id="535"/>
      </w:r>
      <w:r>
        <w:rPr>
          <w:rFonts w:ascii="IRNazanin" w:hAnsi="IRNazanin" w:eastAsia="IRNazanin"/>
          <w:color w:val="111111"/>
          <w:sz w:val="28"/>
          <w:sz w:val="28"/>
          <w:szCs w:val="28"/>
          <w:rtl w:val="true"/>
          <w:lang w:bidi="fa-IR"/>
        </w:rPr>
        <w:t xml:space="preserve">شورش عبد الرحمان بن اشعث در سال هاى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هجرى </w:t>
      </w:r>
      <w:r>
        <w:rPr>
          <w:rStyle w:val="FootnoteAnchor"/>
          <w:rtl w:val="true"/>
        </w:rPr>
        <w:footnoteReference w:id="536"/>
      </w:r>
      <w:r>
        <w:rPr>
          <w:rFonts w:ascii="Amiri" w:hAnsi="Amiri" w:eastAsia="Amiri" w:cs="Amiri"/>
          <w:color w:val="111111"/>
          <w:sz w:val="28"/>
          <w:sz w:val="28"/>
          <w:szCs w:val="28"/>
          <w:rtl w:val="true"/>
          <w:lang w:bidi="ar-SA"/>
        </w:rPr>
        <w:t xml:space="preserve">و قيام زيد بن على عليه السلام در سال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 </w:t>
      </w:r>
      <w:r>
        <w:rPr>
          <w:rStyle w:val="FootnoteAnchor"/>
          <w:rtl w:val="true"/>
        </w:rPr>
        <w:footnoteReference w:id="537"/>
      </w:r>
      <w:r>
        <w:rPr>
          <w:rFonts w:ascii="IRNazanin" w:hAnsi="IRNazanin" w:eastAsia="IRNazanin"/>
          <w:color w:val="111111"/>
          <w:sz w:val="28"/>
          <w:sz w:val="28"/>
          <w:szCs w:val="28"/>
          <w:rtl w:val="true"/>
          <w:lang w:bidi="fa-IR"/>
        </w:rPr>
        <w:t xml:space="preserve">دلايل روشن ديگرى بر نفرت عميق بخش قابل توجّهى از مردم كوفه از حكومت اُمَوى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امامت امام حسين عليه السلام ، مفاسد اخلاقى و عملى آشكار يزيد ـ كه خود را خليفه مسلمانان مى دانست ـ ، نفرت طبيعى مردم كوفه نسبت به حكومت شام را دوچندان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نوشتن نامه هاى پى در پى ، از امام عليه السلام دعوت كردند تا به كوفه بيايد و نهضت شكل گرفته بر ضدّ حاكمان اُمَوى را سامان دهد </w:t>
      </w:r>
      <w:r>
        <w:rPr>
          <w:rFonts w:eastAsia="IRNazanin" w:cs="IRNazanin"/>
          <w:color w:val="111111"/>
          <w:sz w:val="28"/>
          <w:szCs w:val="28"/>
          <w:rtl w:val="true"/>
          <w:lang w:bidi="fa-IR"/>
        </w:rPr>
        <w:t>.</w:t>
      </w:r>
    </w:p>
    <w:p>
      <w:pPr>
        <w:pStyle w:val="Heading6"/>
        <w:numPr>
          <w:ilvl w:val="5"/>
          <w:numId w:val="1"/>
        </w:numPr>
        <w:rPr/>
      </w:pPr>
      <w:bookmarkStart w:id="192" w:name="__RefHeading___Toc194839_3224264995"/>
      <w:bookmarkStart w:id="193" w:name="_Toc71"/>
      <w:bookmarkEnd w:id="192"/>
      <w:r>
        <w:rPr>
          <w:rtl w:val="true"/>
        </w:rPr>
        <w:t xml:space="preserve">پنج </w:t>
      </w:r>
      <w:r>
        <w:rPr>
          <w:rtl w:val="true"/>
        </w:rPr>
        <w:t xml:space="preserve">. </w:t>
      </w:r>
      <w:r>
        <w:rPr>
          <w:rtl w:val="true"/>
        </w:rPr>
        <w:t>حضور هواداران اهل بيت عليهم السلام</w:t>
      </w:r>
      <w:bookmarkEnd w:id="193"/>
    </w:p>
    <w:p>
      <w:pPr>
        <w:pStyle w:val="BookText"/>
        <w:rPr/>
      </w:pPr>
      <w:r>
        <w:rPr>
          <w:rFonts w:ascii="IRNazanin" w:hAnsi="IRNazanin" w:eastAsia="IRNazanin"/>
          <w:color w:val="111111"/>
          <w:sz w:val="28"/>
          <w:sz w:val="28"/>
          <w:szCs w:val="28"/>
          <w:rtl w:val="true"/>
          <w:lang w:bidi="fa-IR"/>
        </w:rPr>
        <w:t>هر چند شمار شيعيان حقيقى و پيروان واقعى اهل بيت عليهم السلام در كوفه ـ چنان كه توضيح</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خواهيم داد ـ ، </w:t>
      </w:r>
      <w:r>
        <w:rPr>
          <w:rStyle w:val="FootnoteAnchor"/>
          <w:rtl w:val="true"/>
        </w:rPr>
        <w:footnoteReference w:id="538"/>
      </w:r>
      <w:r>
        <w:rPr>
          <w:rFonts w:ascii="IRNazanin" w:hAnsi="IRNazanin" w:eastAsia="IRNazanin"/>
          <w:color w:val="111111"/>
          <w:sz w:val="28"/>
          <w:sz w:val="28"/>
          <w:szCs w:val="28"/>
          <w:rtl w:val="true"/>
          <w:lang w:bidi="fa-IR"/>
        </w:rPr>
        <w:t xml:space="preserve">اندك بود ؛ ليكن دوستداران اهل بيت عليهم السلام و كسانى كه نسبت به خاندان رسالت ، اظهار ارادت مى كردند ، در اين شهر ، فراوان بودند ؛ بلكه با عنايت به اين كه كوفه ، حدود پنج سال مركز حكومت عدل امام على عليه السلام بود و جمع بسيارى از ياران بزرگ پيامبر خدا صلى الله عليه و آله ، همراه با ايشان به اين شهر آمده بودند و از اين طريق ، احاديث فراوانى در فضائل اهل بيت عليهم السلام در ميان مردم انتشار يافته بود ، كوفه به تدريج ، كانون هواداران اهل بيت عليهم السلام در جهان اسلام شد و به همين جهت ، پس از مرگ معاويه ، هنگامى كه جمع كوچكى از پيروان راستين اهل بيت عليهم السلام فعاليت تبليغاتى خود را براى بيعت با امام حسين عليه السلام و مبارزه با حكومت اُمَوى آغاز كردند ، در فضاى باز اجتماعى ناشى از ضعف فرماندار كوفه ، در مدّت كوتاهى فضاى عمومى شهر در اختيار هواداران امام حسين عليه السلام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مكّه و مدينه ، به دليل شرايط سياسى حاكم بر آنها ، مانند كوفيان به اهل بيت عليهم السلام علاقه مند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 به نقل از ابو عمر نَهْدى ، از امام زين العابدين عليه السلام نقل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بِمَكَّةَ وَ المَدينَةِ عِشرونَ رَجُلاً يُحِبُّنا </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در مكّه و مدينه ، بيست نفر هم نيستند كه ما را دوست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گزارش هاى فراوانى ، از كثرت نسبى علاقه مندان اهل بيت عليهم السلام در كوفه حكايت دارد ، چنان كه از امام باقر عليه السلام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وَلايَتَنا عُرِضَت عَلى أهلِ الأَمصارِ فَلَم يَقبَلها قَبولَ أهلِ الكوفَةِ بِشَى ءٍ </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ولايت ما، بر مردم شهرها ارائه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مانند مردم كوفه ، آن را نپذيرفتند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از امام صادق عليه السلام آمده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عَرَضَ وَلايَتَنا عَلى أهلِ الأَمصارِ فَلَم يَقبَلها إلّا أهلُ الكوفَةِ </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خداوند ، ولايت ما را بر مردم شهرها ارائه كرد ؛ ولى هيچ يك جز مردم كوفه، آن را نپذيرفتند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ديگرى نيز رسيده اند كه مؤيّد اين اند كه هواداران اهل بيت عليهم السلام در كوفه ، بيش از هر شهر ديگرى 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هوادارىِ بيشتر آنها در حدّ دفاع عملى و ايثار جان نبوده است ؛ ليكن در ساير شهرها ، اهل بيت عليهم السلام ، همين مقدار طرفدار هم نداشته اند و لذا هنگامى كه ابن زياد ، كوفيان را مجبور به رفتن به سوى سرزمين كربلا و جنگ با امام عليه السلام كرد ، بسيارى از آنها ، از نيمه راه گريختند و در كربلا ، حاضر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 در اين باره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 هزارنفره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مى شد ؛ امّا به جهت اكراه آنان از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نبرد با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سيصد يا چهارصد نفر يا كمتر از اينها به مقصد مى رسيدند </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همچنين ابن قُتَيبه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ابن زياد ، كسى را با جمعيّت بسيارى به جنگ با حسين عليه السلام مى فرستاد ، هنگامى كه گروه به كربلا مى رسيدند ، جز جمعيت اندكى باقى نمانده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جنگ با حسين عليه السلام را ناخوشايند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باز مى گشتند و جا مى ماندند </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شركت انبوهى از مردم كوفه در نهضت توّابين و شورش هاى پس از آن نيز گواه آن است كه بخش عظيمى از مردم كوفه ، در كربلا حاضر نبودند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2745_127140"/>
    </w:p>
    <w:p>
      <w:pPr>
        <w:pStyle w:val="Heading6"/>
        <w:numPr>
          <w:ilvl w:val="5"/>
          <w:numId w:val="1"/>
        </w:numPr>
        <w:rPr/>
      </w:pPr>
      <w:bookmarkStart w:id="195" w:name="__RefHeading___Toc194841_3224264995"/>
      <w:bookmarkStart w:id="196" w:name="_Toc72"/>
      <w:bookmarkEnd w:id="194"/>
      <w:bookmarkEnd w:id="195"/>
      <w:r>
        <w:rPr>
          <w:rtl w:val="true"/>
        </w:rPr>
        <w:t xml:space="preserve">ششم </w:t>
      </w:r>
      <w:r>
        <w:rPr>
          <w:rtl w:val="true"/>
        </w:rPr>
        <w:t xml:space="preserve">. </w:t>
      </w:r>
      <w:r>
        <w:rPr>
          <w:rtl w:val="true"/>
        </w:rPr>
        <w:t>دعوت كوفيان از امام عليه السلام</w:t>
      </w:r>
      <w:bookmarkEnd w:id="196"/>
    </w:p>
    <w:p>
      <w:pPr>
        <w:pStyle w:val="BookText"/>
        <w:rPr/>
      </w:pPr>
      <w:r>
        <w:rPr>
          <w:rFonts w:ascii="IRNazanin" w:hAnsi="IRNazanin" w:eastAsia="IRNazanin"/>
          <w:color w:val="111111"/>
          <w:sz w:val="28"/>
          <w:sz w:val="28"/>
          <w:szCs w:val="28"/>
          <w:rtl w:val="true"/>
          <w:lang w:bidi="fa-IR"/>
        </w:rPr>
        <w:t xml:space="preserve">در سراسر جهان اسلام، جز اهل كوفه، هيچ كس از امام حسين عليه السلام براى قيام بر ضدّ حكومت يزيد، دعوت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يكى از پاسخ هاى امام عليه السلام به معترضان ، </w:t>
      </w:r>
      <w:r>
        <w:rPr>
          <w:rStyle w:val="FootnoteAnchor"/>
          <w:rtl w:val="true"/>
        </w:rPr>
        <w:footnoteReference w:id="544"/>
      </w:r>
      <w:r>
        <w:rPr>
          <w:rFonts w:ascii="IRNazanin" w:hAnsi="IRNazanin" w:eastAsia="IRNazanin"/>
          <w:color w:val="111111"/>
          <w:sz w:val="28"/>
          <w:sz w:val="28"/>
          <w:szCs w:val="28"/>
          <w:rtl w:val="true"/>
          <w:lang w:bidi="fa-IR"/>
        </w:rPr>
        <w:t xml:space="preserve">استناد به دعوت نامه هاى مردم كوفه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فضايى، اگر امام عليه السلام براى آغاز نهضت به نقطه ديگرى عزيمت مى كرد و به دست كارگزاران حكومت، كشته مى شد ، آيا او را به بى سياستى متّهم نمى كردند؟</w:t>
      </w:r>
      <w:r>
        <w:rPr>
          <w:rFonts w:eastAsia="IRNazanin" w:cs="IRNazanin"/>
          <w:color w:val="111111"/>
          <w:sz w:val="28"/>
          <w:szCs w:val="28"/>
          <w:rtl w:val="true"/>
          <w:lang w:bidi="fa-IR"/>
        </w:rPr>
        <w:t>!</w:t>
      </w:r>
    </w:p>
    <w:p>
      <w:pPr>
        <w:pStyle w:val="Heading6"/>
        <w:numPr>
          <w:ilvl w:val="5"/>
          <w:numId w:val="1"/>
        </w:numPr>
        <w:rPr/>
      </w:pPr>
      <w:bookmarkStart w:id="197" w:name="__RefHeading___Toc194843_3224264995"/>
      <w:bookmarkStart w:id="198" w:name="_Toc73"/>
      <w:bookmarkEnd w:id="197"/>
      <w:r>
        <w:rPr>
          <w:rtl w:val="true"/>
        </w:rPr>
        <w:t xml:space="preserve">هفتم </w:t>
      </w:r>
      <w:r>
        <w:rPr>
          <w:rtl w:val="true"/>
        </w:rPr>
        <w:t xml:space="preserve">. </w:t>
      </w:r>
      <w:r>
        <w:rPr>
          <w:rtl w:val="true"/>
        </w:rPr>
        <w:t>ممانعت حكومت اموى از رفتن امام عليه السلام به كوفه</w:t>
      </w:r>
      <w:bookmarkEnd w:id="198"/>
    </w:p>
    <w:p>
      <w:pPr>
        <w:pStyle w:val="BookText"/>
        <w:rPr/>
      </w:pPr>
      <w:r>
        <w:rPr>
          <w:rFonts w:ascii="IRNazanin" w:hAnsi="IRNazanin" w:eastAsia="IRNazanin"/>
          <w:color w:val="111111"/>
          <w:sz w:val="28"/>
          <w:sz w:val="28"/>
          <w:szCs w:val="28"/>
          <w:rtl w:val="true"/>
          <w:lang w:bidi="fa-IR"/>
        </w:rPr>
        <w:t xml:space="preserve">رسيدن امام حسين عليه السلام به كوفه براى امويان بسيار خطرناك بود و لذا پيش از سلطه كامل ابن زياد بر كوفه ، يزيد و كارگزارانش با همه توان تلاش مى كردند كه امام عليه السلام به كوفه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حتّى دست به دامن ابن عبّاس شد </w:t>
      </w:r>
      <w:r>
        <w:rPr>
          <w:rStyle w:val="FootnoteAnchor"/>
          <w:rtl w:val="true"/>
        </w:rPr>
        <w:footnoteReference w:id="545"/>
      </w:r>
      <w:r>
        <w:rPr>
          <w:rFonts w:ascii="IRNazanin" w:hAnsi="IRNazanin" w:eastAsia="IRNazanin"/>
          <w:color w:val="111111"/>
          <w:sz w:val="28"/>
          <w:sz w:val="28"/>
          <w:szCs w:val="28"/>
          <w:rtl w:val="true"/>
          <w:lang w:bidi="fa-IR"/>
        </w:rPr>
        <w:t xml:space="preserve">تا امام عليه السلام را از رفتن به كوفه باز دارد ، همچنين عمرو بن سعيد ، فرماندار مكّه، كوشيد تا جلوى رفتن امام عليه السلام را بگيرد ، و گروهى را اعزام كرد تا مانع خروج امام عليه السلام از مكّه شوند ، امّا پس از درگيرى مختصرى، امام عليه السلام روانه عراق گرديد </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بنا بر اين ، كوفه از نظر موقعيت فرهنگى ، سياسى ، اجتماعى ، نظامى و جغرافيايى ، مناسب ترين نقطه براى آغاز نهضت بر ضدّ حكومت يزيد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سيّد مرتضى رحمه الله در تحليل حادثه كربلا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پيروزى بر دشمن، روشن و آشكار بود ، امّا آن اتّفاق بد، ماجرا را دگرگون و</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معكوس كرد تا جايى كه به انجام رسيد ، آنچه رسيد </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هر چند ما با اين نظر ، موافق نيستيم، ليكن به دلايلى كه بيان كرديم ، كوفه را بهترين گزينه براى تحقق اهداف نهضت حسينى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بيشتر اين مطلب، در بخش دوم خواهد آمد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12745_127142"/>
    </w:p>
    <w:p>
      <w:pPr>
        <w:pStyle w:val="Heading5"/>
        <w:numPr>
          <w:ilvl w:val="4"/>
          <w:numId w:val="1"/>
        </w:numPr>
        <w:rPr/>
      </w:pPr>
      <w:bookmarkStart w:id="200" w:name="__RefHeading___Toc194845_3224264995"/>
      <w:bookmarkStart w:id="201" w:name="_Toc74"/>
      <w:bookmarkEnd w:id="199"/>
      <w:bookmarkEnd w:id="200"/>
      <w:r>
        <w:rPr/>
        <w:t>۲</w:t>
      </w:r>
      <w:r>
        <w:rPr>
          <w:rtl w:val="true"/>
        </w:rPr>
        <w:t>پاسخ هاى امام عليه السلام به خطرناك توصيف كردن سفر به كوفه</w:t>
      </w:r>
      <w:bookmarkEnd w:id="201"/>
    </w:p>
    <w:p>
      <w:pPr>
        <w:pStyle w:val="Heading6"/>
        <w:numPr>
          <w:ilvl w:val="5"/>
          <w:numId w:val="1"/>
        </w:numPr>
        <w:rPr/>
      </w:pPr>
      <w:bookmarkStart w:id="202" w:name="__RefHeading___Toc194847_3224264995"/>
      <w:bookmarkStart w:id="203" w:name="_Toc75"/>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بررسى گزارش هايى كه در منابع تاريخى در اين زمينه آمده اند و بخشى از آنها در فصل ششم گذشت ، نشان مى دهد كه افراد مختلفى با انگيزه هاى گوناگون، مى خواستند تا امام حسين عليه السلام را از سفر به عراق منصرف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مستقيما از يزيد دستور ممانعت داشتند ، برخى غير مستقيم، عامل اجرايى او بودند ، برخى ضمن علاقه مندى به امام عليه السلام در جهت اجراى خواست حكومت يزيد، عمل مى كردند ، شمارى به خاطر پيشگويى هايى كه از پيامبر خدا صلى الله عليه و آله در باره شهادت ايشان شنيده بودند ، از اين سفر احساس خطر مى كردند ، برخى مى خواستند كه امام عليه السلام هم مانند آنها عافيت طلبى را پيشه سازد و در نهايت، برخى هم انگيزه اى جز علاقه مندى به امام عليه السلام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تحليل پاسخ هاى امام عليه السلام به كسانى كه با خطرناك توصيف كردن سفر به كوفه، تلاش مى كردند تا امام عليه السلام را از اين سفر منصرف كنند ، بايد توجّه داشت ـ همان طور كه پيش از اين گفتيم ـ ، هدف امام عليه السلام از سفر به كوفه، در درجه نخست، تأسيس حكومت اسلامى و در مرتبه بعد، سست كردن پايه هاى حكومت اموى و دفاع از اساس اسلام به قيمت شهادت خود و عزيزانش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تحقّق اين هدف با خطرهاى احتمالى، بلكه قطعى اين سفر، منافات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از يك سو ، سرنوشت اين سفر را مى دانست و از خطرهاى آن، كاملاً آگاه بود و از سوى ديگر، براى اتمام حجّت بر مردم، نمى توانست همه آنچه را مى داند، براى همه مردم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پاسخ هاى امام عليه السلام به كسانى كه سفر به كوفه را خطرناك وصف مى كردند، متفاوت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پاسخ ها را به سه دسته مى توان تقسيم كرد </w:t>
      </w:r>
      <w:r>
        <w:rPr>
          <w:rFonts w:eastAsia="IRNazanin" w:cs="IRNazanin"/>
          <w:color w:val="111111"/>
          <w:sz w:val="28"/>
          <w:szCs w:val="28"/>
          <w:rtl w:val="true"/>
          <w:lang w:bidi="fa-IR"/>
        </w:rPr>
        <w:t>:</w:t>
      </w:r>
    </w:p>
    <w:p>
      <w:pPr>
        <w:pStyle w:val="Heading6"/>
        <w:numPr>
          <w:ilvl w:val="5"/>
          <w:numId w:val="1"/>
        </w:numPr>
        <w:rPr/>
      </w:pPr>
      <w:bookmarkStart w:id="204" w:name="__RefHeading___Toc194849_3224264995"/>
      <w:bookmarkStart w:id="205" w:name="_Toc76"/>
      <w:bookmarkEnd w:id="204"/>
      <w:r>
        <w:rPr/>
        <w:t>۱</w:t>
      </w:r>
      <w:r>
        <w:rPr>
          <w:rtl w:val="true"/>
        </w:rPr>
        <w:t xml:space="preserve">. </w:t>
      </w:r>
      <w:r>
        <w:rPr>
          <w:rtl w:val="true"/>
        </w:rPr>
        <w:t>پاسخ به كارگزاران حكومت</w:t>
      </w:r>
      <w:bookmarkEnd w:id="205"/>
    </w:p>
    <w:p>
      <w:pPr>
        <w:pStyle w:val="BookText"/>
        <w:rPr/>
      </w:pPr>
      <w:r>
        <w:rPr>
          <w:rFonts w:ascii="IRNazanin" w:hAnsi="IRNazanin" w:eastAsia="IRNazanin"/>
          <w:color w:val="111111"/>
          <w:sz w:val="28"/>
          <w:sz w:val="28"/>
          <w:szCs w:val="28"/>
          <w:rtl w:val="true"/>
          <w:lang w:bidi="fa-IR"/>
        </w:rPr>
        <w:t>پاسخ امام عليه السلام به كارگزاران يزيد كه او را از سفر به عراق منع مى كردند، در واقع، اين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2745_127143"/>
    </w:p>
    <w:p>
      <w:pPr>
        <w:pStyle w:val="BookText"/>
        <w:rPr/>
      </w:pPr>
      <w:bookmarkEnd w:id="206"/>
      <w:r>
        <w:rPr>
          <w:rFonts w:ascii="IRNazanin" w:hAnsi="IRNazanin" w:eastAsia="IRNazanin"/>
          <w:color w:val="111111"/>
          <w:sz w:val="28"/>
          <w:sz w:val="28"/>
          <w:szCs w:val="28"/>
          <w:rtl w:val="true"/>
          <w:lang w:bidi="fa-IR"/>
        </w:rPr>
        <w:t>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من، دخالت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مأموران عمرو بن سعيد، فرماندار مكّه، مانع خروج امام عليه السلام و يارانش از مكّه شدند و ضمن درگيرى مختصرى خطاب به امام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نمى ترسى كه از جماعت، جدا مى شوى و ميان امّت، تفرقه مى اندازى؟ امام حسين عليه السلام تنها به قرائت اين آيه شريف، بسنده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لِى عَمَلِى وَ لَكُمْ عَمَلُكُمْ أَنتُم بَرِيـئونَ مِمَّآ أَعْمَلُ وَ أَنَا بَرِىءٌ مِّمَّا تَعْمَلُونَ </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عمل من، براى من و عمل شما، براى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آنچه من مى كنم، بيزاريد و من، از آنچه شما مى كنيد، بيزارم</w:t>
      </w:r>
      <w:r>
        <w:rPr>
          <w:rFonts w:eastAsia="IRNazanin" w:cs="IRNazanin"/>
          <w:color w:val="111111"/>
          <w:sz w:val="28"/>
          <w:szCs w:val="28"/>
          <w:rtl w:val="true"/>
          <w:lang w:bidi="fa-IR"/>
        </w:rPr>
        <w:t xml:space="preserve">» . </w:t>
      </w:r>
      <w:r>
        <w:rPr>
          <w:rStyle w:val="FootnoteAnchor"/>
          <w:rtl w:val="true"/>
        </w:rPr>
        <w:footnoteReference w:id="549"/>
      </w:r>
      <w:r>
        <w:rPr>
          <w:rFonts w:ascii="IRNazanin" w:hAnsi="IRNazanin" w:eastAsia="IRNazanin"/>
          <w:color w:val="111111"/>
          <w:sz w:val="28"/>
          <w:sz w:val="28"/>
          <w:szCs w:val="28"/>
          <w:rtl w:val="true"/>
          <w:lang w:bidi="fa-IR"/>
        </w:rPr>
        <w:t xml:space="preserve">بر پايه نقل ابن اعثم ، امام عليه السلام در پاسخ نامه يزيد به اهل مدينه ـ كه متضمّن باز داشتن آنها از قيام بود ـ ، نيز تنها به نوشتن آيه ياد شده اكتفا كرد </w:t>
      </w:r>
      <w:r>
        <w:rPr>
          <w:rFonts w:eastAsia="IRNazanin" w:cs="IRNazanin"/>
          <w:color w:val="111111"/>
          <w:sz w:val="28"/>
          <w:szCs w:val="28"/>
          <w:rtl w:val="true"/>
          <w:lang w:bidi="fa-IR"/>
        </w:rPr>
        <w:t xml:space="preserve">. </w:t>
      </w:r>
      <w:r>
        <w:rPr>
          <w:rStyle w:val="FootnoteAnchor"/>
          <w:rtl w:val="true"/>
        </w:rPr>
        <w:footnoteReference w:id="550"/>
      </w:r>
    </w:p>
    <w:p>
      <w:pPr>
        <w:pStyle w:val="Heading6"/>
        <w:numPr>
          <w:ilvl w:val="5"/>
          <w:numId w:val="1"/>
        </w:numPr>
        <w:rPr/>
      </w:pPr>
      <w:bookmarkStart w:id="207" w:name="__RefHeading___Toc194851_3224264995"/>
      <w:bookmarkStart w:id="208" w:name="_Toc77"/>
      <w:bookmarkEnd w:id="207"/>
      <w:r>
        <w:rPr/>
        <w:t>۲</w:t>
      </w:r>
      <w:r>
        <w:rPr>
          <w:rtl w:val="true"/>
        </w:rPr>
        <w:t xml:space="preserve">. </w:t>
      </w:r>
      <w:r>
        <w:rPr>
          <w:rtl w:val="true"/>
        </w:rPr>
        <w:t>پاسخ به كسانى كه نمى خواست سرنوشت سفر را براى آنان بازگو نمايد</w:t>
      </w:r>
      <w:bookmarkEnd w:id="208"/>
    </w:p>
    <w:p>
      <w:pPr>
        <w:pStyle w:val="BookText"/>
        <w:rPr/>
      </w:pPr>
      <w:r>
        <w:rPr>
          <w:rFonts w:ascii="IRNazanin" w:hAnsi="IRNazanin" w:eastAsia="IRNazanin"/>
          <w:color w:val="111111"/>
          <w:sz w:val="28"/>
          <w:sz w:val="28"/>
          <w:szCs w:val="28"/>
          <w:rtl w:val="true"/>
          <w:lang w:bidi="fa-IR"/>
        </w:rPr>
        <w:t xml:space="preserve">از آن جا كه هدف اوليه امام عليه السلام از سفر به عراق، تأسيس حكومت اسلامى بود ، براى اتمام حجّت بر مردم ، نمى توانست سرنوشت سفر را براى همه مردم، حتّى براى برخى از خواص ، بيان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پاسخ بسيارى از كسانى كه با خطرناك توصيف كردن سفر به عراق، از ايشان مى خواستند تا از اين سفر منصرف شود ، به پاسخ هاى اجمالى اكتفا مى كرد، چنان كه در پاسخ به پيشنهاد طِرّماح و ابو بكر بن عبد الرحمان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يَقضِ اللّهُ مِن أمرٍ يَكُن </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هر چه خداوند حكم كند ، همان مى شود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2745_127144"/>
    </w:p>
    <w:p>
      <w:pPr>
        <w:pStyle w:val="BookText"/>
        <w:rPr/>
      </w:pPr>
      <w:bookmarkEnd w:id="209"/>
      <w:r>
        <w:rPr>
          <w:rFonts w:ascii="Amiri" w:hAnsi="Amiri" w:eastAsia="Amiri" w:cs="Amiri"/>
          <w:color w:val="111111"/>
          <w:sz w:val="28"/>
          <w:sz w:val="28"/>
          <w:szCs w:val="28"/>
          <w:rtl w:val="true"/>
          <w:lang w:bidi="ar-SA"/>
        </w:rPr>
        <w:t>إنَّ بَينى وَ بَينَ القَومِ مَوعِدا اُكرهُ أن اُخلِفَهُم، فَإِن يَدفَعِ اللّهُ عَنّا، فَقَديما ما أَنعَمَ عَلَينا وَكَفى، وَ إِن يَكُن ما لابُدَّ مِنهُ، فَفَوزٌ وَ شَهادَةٌ إن شاءَ اللّهُ</w:t>
      </w:r>
      <w:r>
        <w:rPr>
          <w:rFonts w:eastAsia="Amiri" w:cs="Amiri" w:ascii="Amiri" w:hAnsi="Amiri"/>
          <w:color w:val="111111"/>
          <w:sz w:val="28"/>
          <w:szCs w:val="28"/>
          <w:rtl w:val="true"/>
          <w:lang w:bidi="ar-SA"/>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ميان من و مردم كوفه، قرارى هست كه دوست ندارم مخالفت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از ما دفاع كند ، از پيش ترها هم بر ما نعمت ارزانى مى داشت و برايمان كافى است ، و اگر اتّفاقى گريزناپذير بيفتد ، كه رستگارى و شهادت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پاسخ بِشر بن غالب ، </w:t>
      </w:r>
      <w:r>
        <w:rPr>
          <w:rStyle w:val="FootnoteAnchor"/>
          <w:rtl w:val="true"/>
        </w:rPr>
        <w:footnoteReference w:id="553"/>
      </w:r>
      <w:r>
        <w:rPr>
          <w:rFonts w:ascii="IRNazanin" w:hAnsi="IRNazanin" w:eastAsia="IRNazanin"/>
          <w:color w:val="111111"/>
          <w:sz w:val="28"/>
          <w:sz w:val="28"/>
          <w:szCs w:val="28"/>
          <w:rtl w:val="true"/>
          <w:lang w:bidi="fa-IR"/>
        </w:rPr>
        <w:t xml:space="preserve">عبد اللّه بن مطيع و عمر بن عبد الرحمان و فَرَزدَق و امثال آنها نيز به پاسخ هاى اجمالى اكتفا كرد </w:t>
      </w:r>
      <w:r>
        <w:rPr>
          <w:rFonts w:eastAsia="IRNazanin" w:cs="IRNazanin"/>
          <w:color w:val="111111"/>
          <w:sz w:val="28"/>
          <w:szCs w:val="28"/>
          <w:rtl w:val="true"/>
          <w:lang w:bidi="fa-IR"/>
        </w:rPr>
        <w:t xml:space="preserve">. </w:t>
      </w:r>
      <w:r>
        <w:rPr>
          <w:rStyle w:val="FootnoteAnchor"/>
          <w:rtl w:val="true"/>
        </w:rPr>
        <w:footnoteReference w:id="554"/>
      </w:r>
    </w:p>
    <w:p>
      <w:pPr>
        <w:pStyle w:val="Heading6"/>
        <w:numPr>
          <w:ilvl w:val="5"/>
          <w:numId w:val="1"/>
        </w:numPr>
        <w:rPr/>
      </w:pPr>
      <w:bookmarkStart w:id="210" w:name="__RefHeading___Toc194853_3224264995"/>
      <w:bookmarkStart w:id="211" w:name="_Toc78"/>
      <w:bookmarkEnd w:id="210"/>
      <w:r>
        <w:rPr/>
        <w:t>۳</w:t>
      </w:r>
      <w:r>
        <w:rPr>
          <w:rtl w:val="true"/>
        </w:rPr>
        <w:t xml:space="preserve">. </w:t>
      </w:r>
      <w:r>
        <w:rPr>
          <w:rtl w:val="true"/>
        </w:rPr>
        <w:t>پاسخ به خواص</w:t>
      </w:r>
      <w:bookmarkEnd w:id="211"/>
    </w:p>
    <w:p>
      <w:pPr>
        <w:pStyle w:val="BookText"/>
        <w:rPr/>
      </w:pPr>
      <w:r>
        <w:rPr>
          <w:rFonts w:ascii="IRNazanin" w:hAnsi="IRNazanin" w:eastAsia="IRNazanin"/>
          <w:color w:val="111111"/>
          <w:sz w:val="28"/>
          <w:sz w:val="28"/>
          <w:szCs w:val="28"/>
          <w:rtl w:val="true"/>
          <w:lang w:bidi="fa-IR"/>
        </w:rPr>
        <w:t xml:space="preserve">امّا پاسخ امام عليه السلام به شخصيت هاى بزرگى مانند امّ سلمه وعبد اللّه بن جعفر و محمّد ابن حنفيه، كاملاً متفاوت با پاسخ به ديگران بود ؛ چرا كه در پاسخ به آنها امام عليه السلام از شهادت خود خبر مى داد ، چنان كه در پاسخ به اُم سلّمه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مَقتولٌ كَذلِكَ، وإن لَم أخرُج إلَى العِراقِ يَقتُلونى أيضا </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به خدا سوگند ، من، اين چنين كشته مى شوم ، و اگر به عراق هم نروم ، مرا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عبد اللّه بن جعفر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في جُحرِ هامَةٍ مِن هَوامِّ الأَرضِ لَاستَخرَجونى وَيَقتلونى </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اگر در لانه جنبنده اى هم باشم ، مرا بيرون مى آورند و مى كشند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به عمرو بن لوذان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يَدَعونى حَتّى يَستَخرِجوا هذِهِ العَلَقَةَ مِن جَوفى </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به خدا سوگند ، مرا وا نمى گذارند، مگر اين كه اين خونم را از درونم بيرون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ايشان به عبد اللّه بن عبّاس و ابن زبير هم شبيه همين پاسخ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امام عليه السلام به ابن عبّاس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اُقتَلَ ـ وَاللّهِ ـ بِمَكانٍ كَذا ، أحَبُّ إلَىَّ مِن أن اُستَحَلَّ بِمَكَّةَ </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به خدا سوگند ، در فلان مكان كشته شوم ، برايم دوست داشتنى تر است از اين كه حرمت مكّه را بشكنم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گزارش ديگرى آمده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اُقتَلَ خارِجاً مِنها بِشِبرَينِ أحَبُّ إلَىَّ مِن أن اُقتَلَ خارِجاً مِنها بشِبرٍ </w:t>
      </w:r>
      <w:r>
        <w:rPr>
          <w:rFonts w:eastAsia="IRNazanin" w:cs="IRNazanin"/>
          <w:color w:val="111111"/>
          <w:sz w:val="28"/>
          <w:szCs w:val="28"/>
          <w:rtl w:val="true"/>
          <w:lang w:bidi="fa-IR"/>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دو وجب دورتر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كشته شوم ، برايم بهتر است كه در يك وجبى آن كشته 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ابن زبير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اُدفَنَ بِشاطِىِ الفُراتِ أحَبُّ إلَىَّ مِن أن اُدفَنَ بِفِناءِ الكعبة </w:t>
      </w:r>
      <w:r>
        <w:rPr>
          <w:rFonts w:eastAsia="Amiri" w:cs="Amiri" w:ascii="Amiri" w:hAnsi="Amiri"/>
          <w:color w:val="111111"/>
          <w:sz w:val="28"/>
          <w:szCs w:val="28"/>
          <w:rtl w:val="true"/>
          <w:lang w:bidi="ar-SA"/>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در ساحل فرات دفن شوم برايم ، دوست داشتنى تر است از اين كه در آستانه كعبه به خاك سپرده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بدين معناست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چه به كوفه بروم و چه نروم ، بى ترديد، به دست عوامل يزيد، كشته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نقطه اى را براى شهادت خود انتخاب كنم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خون من، بيشترين بهره را براى اسلام داشته باشد و بيشترين ضربه را به حكومت اُمَوى بزند وحرمت حرم نيز حفظ گردد، و آن نقطه ، جايى جز عراق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روشن تر ، امام حسين عليه السلام در صورتى كه نمى توانست با همكارى مردم، زمام حكومت را به دست گيرد ، در برابر حكومت يزيد، دو راه در پيش رو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بايد با يزيد ـ با همه خصوصيات ضدّ اسلامى اى كه داشت ـ ، بيعت مى كرد </w:t>
      </w:r>
      <w:r>
        <w:rPr>
          <w:rStyle w:val="FootnoteAnchor"/>
          <w:rtl w:val="true"/>
        </w:rPr>
        <w:footnoteReference w:id="561"/>
      </w:r>
      <w:r>
        <w:rPr>
          <w:rFonts w:ascii="IRNazanin" w:hAnsi="IRNazanin" w:eastAsia="IRNazanin"/>
          <w:color w:val="111111"/>
          <w:sz w:val="28"/>
          <w:sz w:val="28"/>
          <w:szCs w:val="28"/>
          <w:rtl w:val="true"/>
          <w:lang w:bidi="fa-IR"/>
        </w:rPr>
        <w:t xml:space="preserve">و يا كشته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امام عليه السلام راه نخست را بر خلاف مصالح اسلام مى دانست، راه دوم را انتخاب كرده بود و بر اين اساس، علاوه بر آنچه از پيامبر خدا صلى الله عليه و آله خود ايشان و ديگران در باره شهادت او شنيده بودند ، همه قرائن نشان مى داد كه اگر با يزيد بيعت نكند، او 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كسانى كه به او توصيه مى كردند به عراق نرود ، صريحا و يا تلويحا، از امام عليه السلام مى خواستند كه با يزيد، بيعت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هنگامى كه عبد اللّه بن عمر، با اصرار از امام عليه السلام خواست كه از سفر به عراق منصرف شود 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به مدينه برگرد ، و اگر دوست ندارى كه بيعت كنى ، هرگز بيعت مكن و در خانه ات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عليه السلام در پاسخ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يَابنَ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لا يَترُكونى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 يَزالونَ حَتّى أبايِعَ وَأَنا كارِهٌ ، أو يَقتُلونى </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اى پسر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 اين گروه مرا رها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همواره، در پى اين هستند كه به زور بيعت كنم و يا مرا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امام عليه السلام مى دانست كه چون با يزيد بيعت نخواهد كرد ، كشته شدن او قطعى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بايد جايى را براى شهادت خود، انتخاب كند و فضايى را ايجاد نمايد كه شهادتش بيشترين نقش را در افشاى حكومت اُمَوى ، بيدارى امّت اسلامى و تبيين اسلام ناب براى آيندگان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كوفه و همراه بردن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خانواده و كودكان خردسال و بهترين ياران در اين سفر ، دقيقا در راستاى تحقّق اين هدف والاى الهى بوده است،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كوفه، داراى بهترين موقعيت فرهنگى، اجتماعى، سياسى، نظامى و جغرافيايى در جهان اسلام بود و طبعا شهادت امام عليه السلام در اين منطقه، بيشترين موج را در سراسر جهان ، ايجاد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كوفيان از امام عليه السلام دعوت كرده و به او وعده يارى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گسترده آنان از امام عليه السلام به مفهوم اعلانِ همراهى و همكارى يكى از مهم ترين و بزرگ ترين پايگاه هاى سياسى و نظامى جهان اسلام بود و اين دعوت، با بيعت گسترده مردم با نماينده امام عليه السلام تأييد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امام عليه السلام با استناد به بى وفايى آنان با پدر و برادرش، دعوت آنان را نمى پذيرفت و در جاى ديگرى كه نه دعوتى از او شده بود ، و نه موقعيّت نظامى و فرهنگىِ كوفه را داشت، كشته مى شد ، نه تنها كوفيان، بلكه جهان اسلام، او را ملامت مى كردند و نام ايشان در منابع تاريخى، به عنوان رهبرى بى سياست، ثبت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در قيامت، حجّتى در پيشگاه خداوند متعال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با سفر امام عليه السلام به سوى كوفه و شهادت او در راه مبارزه با ظلم و فساد و احياى ارزش هاى اسلامى ، حجّت الهى نه تنها بر كوفيان، بلكه بر جهان اسلام ، تمام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زمينه هاى فرهنگى و سياسى كوفه، از يك سو ، و دعوت آنان از امام عليه السلام و همراهى نكردن با ايشان، از سوى ديگر ، در آينده، زمينه را براى پشيمانى آنان و تصميم به جبران گذشته و قيام هاى مردمى بر ضدّ حكومت يزيد، فراهم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امام حسين عليه السلام گزينه اى بهتر از كوفه براى مخالفت با حكومت شام نداشت و سفر امام عليه السلام به عراق ، تكليف الهى ، و صد در صد منطبق با مصالح اسلام و امّت اسلامى بود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2745_127148"/>
    </w:p>
    <w:p>
      <w:pPr>
        <w:pStyle w:val="Heading5"/>
        <w:numPr>
          <w:ilvl w:val="4"/>
          <w:numId w:val="1"/>
        </w:numPr>
        <w:rPr/>
      </w:pPr>
      <w:bookmarkStart w:id="213" w:name="__RefHeading___Toc194855_3224264995"/>
      <w:bookmarkStart w:id="214" w:name="_Toc79"/>
      <w:bookmarkEnd w:id="212"/>
      <w:bookmarkEnd w:id="213"/>
      <w:r>
        <w:rPr/>
        <w:t>۳</w:t>
      </w:r>
      <w:r>
        <w:rPr>
          <w:rtl w:val="true"/>
        </w:rPr>
        <w:t>عوامل اقبال مردم كوفه به نهضت حسينى</w:t>
      </w:r>
      <w:bookmarkEnd w:id="214"/>
    </w:p>
    <w:p>
      <w:pPr>
        <w:pStyle w:val="BookText"/>
        <w:rPr/>
      </w:pPr>
      <w:r>
        <w:rPr>
          <w:rFonts w:ascii="IRNazanin" w:hAnsi="IRNazanin" w:eastAsia="IRNazanin"/>
          <w:color w:val="111111"/>
          <w:sz w:val="28"/>
          <w:sz w:val="28"/>
          <w:szCs w:val="28"/>
          <w:rtl w:val="true"/>
          <w:lang w:bidi="fa-IR"/>
        </w:rPr>
        <w:t xml:space="preserve">با توجّه به آنچه در باره موقعيّت فرهنگى و سياسى كوفه بيان كرديم ، دلايل اقبال مردم كوفه را به نهضت حسينى ، در موارد زير مى توان خلاصه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بودن سطح فرهنگىِ بخشى از مردم كوفه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منافع سياسى و اقتصادى كوفه با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روزى پايگاه مهمّ تصميم گيرى در جهان اسلام بود و با شام، درگيرى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كوفيان در برابر حكومت شام ، احساس ذلّت و خفّت مى كردند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مندى بسيارى از مردم كوفه نسبت به اهل بيت عليهم السلام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حكومت اُمَوى و بخصوص فساد آشكار يزيد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جاى گزينى مناسب براى امام حسين عليه السلام كه بتواند كوفيان را در مخالفت با حكومت شام و براندازى آن ، رهبرى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هم قرار گرفتن عوامل مذكور ، سبب شد كه جمعى از پيروان راستين امام حسين عليه السلام ، مخالفت با حكومت اُمَوى را بياغازند و هنگامى كه مردم را به همراهى با ايشان جهت براندازى حكومتْ فرا خواندند ، توده مردم از آن استقبال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نعمان بن بشير نيز ـ كه مايل به درگيرى نبود ـ ، زمينه را فراهم كرد و فضاى عمومى كوفه ، به سرعت در جهت نهضت حسينى قرار گرفت ، به گونه اى كه حتّى جمعى از سران هوادار حكومت ـ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حَجّاج و شَبَث بن رِبْعى كه موقعيّت خود را در خطر مى ديدند ـ ، تحت تأثير فضاى عمومى شهر ، به ظاهر به صف حاميان نهضت پيوستند و براى امام حسين عليه السلام نامه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فرصت كوتاهى پس از آمدن ابن زياد به كوفه ، به طور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كلّى، ورق برگشت و فضاى عمومى كوفه ، در جهت خواستِ حكومت يزيد قرار گرفت؟ به سخن ديگر ، جامعه كوفه در كنار آن ويژگى هاى مثبت ، چه خصوصيّات ديگرى داشت كه يك روز، فضاى عمومى آن در جهت خواستِ امام حسين عليه السلام بود و روز ديگر، در جهت خواست يزيد؟ و آيا اين رويكردِ مردم كوفه را مى توان به حساب شيعيان گذاشت؟ براى پاسخ دادن به اين پرسش ها ، جامعه شناسى و روان شناسى مردم كوفه و شناخت نظام ادارى و اقتصادى حاكم بر اين شهر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هاى آينده ، به تبيين اين مسائل خواهيم پرداخت و پس از آن ، مهم ترين عوامل شكست نهضت كوفه را بررسى خواهيم كرد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745_127150"/>
    </w:p>
    <w:p>
      <w:pPr>
        <w:pStyle w:val="Heading5"/>
        <w:numPr>
          <w:ilvl w:val="4"/>
          <w:numId w:val="1"/>
        </w:numPr>
        <w:rPr/>
      </w:pPr>
      <w:bookmarkStart w:id="216" w:name="__RefHeading___Toc194857_3224264995"/>
      <w:bookmarkStart w:id="217" w:name="_Toc80"/>
      <w:bookmarkEnd w:id="215"/>
      <w:bookmarkEnd w:id="216"/>
      <w:r>
        <w:rPr/>
        <w:t>۴</w:t>
      </w:r>
      <w:r>
        <w:rPr>
          <w:rtl w:val="true"/>
        </w:rPr>
        <w:t>جامعه شناسى كوفه</w:t>
      </w:r>
      <w:bookmarkEnd w:id="217"/>
    </w:p>
    <w:p>
      <w:pPr>
        <w:pStyle w:val="Heading6"/>
        <w:numPr>
          <w:ilvl w:val="5"/>
          <w:numId w:val="1"/>
        </w:numPr>
        <w:rPr/>
      </w:pPr>
      <w:bookmarkStart w:id="218" w:name="__RefHeading___Toc194859_3224264995"/>
      <w:bookmarkStart w:id="219" w:name="_Toc81"/>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 xml:space="preserve">در ارزيابى سفر امام حسين عليه السلام به كوفه و نهضت كوفيان ، افزون بر آنچه گذشت ، جامعه شناسى كوفه را نيز بايد بررسى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آن روزگار، از زواياى گوناگون ، قابل ارزيابى است؛ چرا كه شهرى متنوّع و چند گونه بوده است </w:t>
      </w:r>
      <w:r>
        <w:rPr>
          <w:rFonts w:eastAsia="IRNazanin" w:cs="IRNazanin"/>
          <w:color w:val="111111"/>
          <w:sz w:val="28"/>
          <w:szCs w:val="28"/>
          <w:rtl w:val="true"/>
          <w:lang w:bidi="fa-IR"/>
        </w:rPr>
        <w:t>:</w:t>
      </w:r>
    </w:p>
    <w:p>
      <w:pPr>
        <w:pStyle w:val="Heading6"/>
        <w:numPr>
          <w:ilvl w:val="5"/>
          <w:numId w:val="1"/>
        </w:numPr>
        <w:rPr/>
      </w:pPr>
      <w:bookmarkStart w:id="220" w:name="__RefHeading___Toc194861_3224264995"/>
      <w:bookmarkStart w:id="221" w:name="_Toc82"/>
      <w:bookmarkEnd w:id="220"/>
      <w:r>
        <w:rPr/>
        <w:t>۱</w:t>
      </w:r>
      <w:r>
        <w:rPr>
          <w:rtl w:val="true"/>
        </w:rPr>
        <w:t xml:space="preserve">. </w:t>
      </w:r>
      <w:r>
        <w:rPr>
          <w:rtl w:val="true"/>
        </w:rPr>
        <w:t>جامعه كوفه از نظر نژادى</w:t>
      </w:r>
      <w:bookmarkEnd w:id="22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3"/>
      </w:r>
      <w:r>
        <w:rPr>
          <w:rFonts w:ascii="IRNazanin" w:hAnsi="IRNazanin" w:eastAsia="IRNazanin"/>
          <w:color w:val="111111"/>
          <w:sz w:val="28"/>
          <w:sz w:val="28"/>
          <w:szCs w:val="28"/>
          <w:rtl w:val="true"/>
          <w:lang w:bidi="fa-IR"/>
        </w:rPr>
        <w:t xml:space="preserve">جامعه كوفه را از نظر نژادى ، مى توان به دو بخش عرب و غيرعرب،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مردم عربِ ساكن كوفه ، قبايلى بودند كه با آغاز فتوحات اسلامى در ايران ، از شبه جزيره عربستان، به قصد شركت در جنگ ، به سمت عراق، كوچ كردند و سرانجام، پس از پايان فتوحات ، در كوفه و بصره، مسكن گزيدند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قبايل ـ كه هسته اوّليه ساكنان كوفه را تشكيل مى دادند ـ ، از دو تيره قَحْطانى و عَدْنانى بودند كه در اصطلاح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بيست هزار خانه ساخته شده در آغاز تأسيس كوفه ، دوازده هزار خانه به يمانى ها و هشت هزار خانه به نِزارى ها تعلّق داشت</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در آغاز ، يمانى ها علاقه بيشترى نسبت به اهل بيت عليهم السلام داشتند و از همين رو ، معاويه، سرمايه گذارى بيشترى براى جذب آنها كرد </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بخش ديگرى از عرب هاى ساكن كوفه را قبايلى مانند بنى تَغلِب تشكيل مى دادند كه پيش از اسلام ، در عراق، سكونت گزيده بودند و پيوسته با ايرانيان در جنگ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با آغاز فتوحات اسلامى ، به مسلمانان پيوستند و آنها را در فتوحات ، يارى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بخشى از آنها در شهرهاى تازه تأسيس اسلامى ، </w:t>
      </w:r>
      <w:r>
        <w:rPr>
          <w:rFonts w:eastAsia="IRNazanin" w:cs="IRNazanin"/>
          <w:color w:val="111111"/>
          <w:sz w:val="28"/>
          <w:szCs w:val="28"/>
          <w:rtl w:val="true"/>
          <w:lang w:bidi="fa-IR"/>
        </w:rPr>
        <w:t>.</w:t>
      </w:r>
      <w:bookmarkStart w:id="222" w:name="pg12745_127151"/>
    </w:p>
    <w:p>
      <w:pPr>
        <w:pStyle w:val="BookText"/>
        <w:rPr/>
      </w:pPr>
      <w:bookmarkEnd w:id="222"/>
      <w:r>
        <w:rPr>
          <w:rFonts w:ascii="Amiri" w:hAnsi="Amiri" w:eastAsia="Amiri" w:cs="Amiri"/>
          <w:color w:val="111111"/>
          <w:sz w:val="28"/>
          <w:sz w:val="28"/>
          <w:szCs w:val="28"/>
          <w:rtl w:val="true"/>
          <w:lang w:bidi="ar-SA"/>
        </w:rPr>
        <w:t xml:space="preserve">سُكنا يافتند </w:t>
      </w:r>
      <w:r>
        <w:rPr>
          <w:rFonts w:eastAsia="Amiri" w:cs="Amiri" w:ascii="Amiri" w:hAnsi="Amiri"/>
          <w:color w:val="111111"/>
          <w:sz w:val="28"/>
          <w:szCs w:val="28"/>
          <w:rtl w:val="true"/>
          <w:lang w:bidi="ar-SA"/>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مردمان غير عرب كوفه ـ كه اندكى از جمعيّت آن را تشكيل مى دادند ـ ، شامل گروه هايى همچون مَوالى ، </w:t>
      </w:r>
      <w:r>
        <w:rPr>
          <w:rStyle w:val="FootnoteAnchor"/>
          <w:rtl w:val="true"/>
        </w:rPr>
        <w:footnoteReference w:id="567"/>
      </w:r>
      <w:r>
        <w:rPr>
          <w:rFonts w:ascii="Amiri" w:hAnsi="Amiri" w:eastAsia="Amiri" w:cs="Amiri"/>
          <w:color w:val="111111"/>
          <w:sz w:val="28"/>
          <w:sz w:val="28"/>
          <w:szCs w:val="28"/>
          <w:rtl w:val="true"/>
          <w:lang w:bidi="ar-SA"/>
        </w:rPr>
        <w:t xml:space="preserve">سُريانى ها </w:t>
      </w:r>
      <w:r>
        <w:rPr>
          <w:rStyle w:val="FootnoteAnchor"/>
          <w:rtl w:val="true"/>
        </w:rPr>
        <w:footnoteReference w:id="568"/>
      </w:r>
      <w:r>
        <w:rPr>
          <w:rFonts w:ascii="Amiri" w:hAnsi="Amiri" w:eastAsia="Amiri" w:cs="Amiri"/>
          <w:color w:val="111111"/>
          <w:sz w:val="28"/>
          <w:sz w:val="28"/>
          <w:szCs w:val="28"/>
          <w:rtl w:val="true"/>
          <w:lang w:bidi="ar-SA"/>
        </w:rPr>
        <w:t xml:space="preserve">و نَبْطى ها </w:t>
      </w:r>
      <w:r>
        <w:rPr>
          <w:rStyle w:val="FootnoteAnchor"/>
          <w:rtl w:val="true"/>
        </w:rPr>
        <w:footnoteReference w:id="569"/>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Style w:val="FootnoteAnchor"/>
          <w:rtl w:val="true"/>
        </w:rPr>
        <w:footnoteReference w:id="570"/>
      </w:r>
    </w:p>
    <w:p>
      <w:pPr>
        <w:pStyle w:val="Heading6"/>
        <w:numPr>
          <w:ilvl w:val="5"/>
          <w:numId w:val="1"/>
        </w:numPr>
        <w:rPr/>
      </w:pPr>
      <w:bookmarkStart w:id="223" w:name="__RefHeading___Toc194863_3224264995"/>
      <w:bookmarkStart w:id="224" w:name="_Toc83"/>
      <w:bookmarkEnd w:id="223"/>
      <w:r>
        <w:rPr/>
        <w:t>۲</w:t>
      </w:r>
      <w:r>
        <w:rPr>
          <w:rtl w:val="true"/>
        </w:rPr>
        <w:t xml:space="preserve">. </w:t>
      </w:r>
      <w:r>
        <w:rPr>
          <w:rtl w:val="true"/>
        </w:rPr>
        <w:t>جامعه كوفه از نظر اعتقادى</w:t>
      </w:r>
      <w:bookmarkEnd w:id="224"/>
    </w:p>
    <w:p>
      <w:pPr>
        <w:pStyle w:val="BookText"/>
        <w:rPr/>
      </w:pPr>
      <w:r>
        <w:rPr>
          <w:rFonts w:ascii="IRNazanin" w:hAnsi="IRNazanin" w:eastAsia="IRNazanin"/>
          <w:color w:val="111111"/>
          <w:sz w:val="28"/>
          <w:sz w:val="28"/>
          <w:szCs w:val="28"/>
          <w:rtl w:val="true"/>
          <w:lang w:bidi="fa-IR"/>
        </w:rPr>
        <w:t xml:space="preserve">از نظر اعتقادى ، جامعه آن روز كوفه را مى توان به دو بخش مسلمان و غير مسلمان،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غير مسلمان كوفه ،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عرب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مسيحيان نَجران ، مسيحيان نَبْطى ، يهوديانى كه در زمان عمر از شبه جزيره عربستان رانده شده بودند ، و زردشتيان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در مجموع ، قسمت ناچيزى از كلّ جمعيّت كوفه بودند </w:t>
      </w:r>
      <w:r>
        <w:rPr>
          <w:rFonts w:eastAsia="IRNazanin" w:cs="IRNazanin"/>
          <w:color w:val="111111"/>
          <w:sz w:val="28"/>
          <w:szCs w:val="28"/>
          <w:rtl w:val="true"/>
          <w:lang w:bidi="fa-IR"/>
        </w:rPr>
        <w:t xml:space="preserve">. </w:t>
      </w:r>
      <w:r>
        <w:rPr>
          <w:rStyle w:val="FootnoteAnchor"/>
          <w:rtl w:val="true"/>
        </w:rPr>
        <w:footnoteReference w:id="571"/>
      </w:r>
    </w:p>
    <w:p>
      <w:pPr>
        <w:pStyle w:val="Heading6"/>
        <w:numPr>
          <w:ilvl w:val="5"/>
          <w:numId w:val="1"/>
        </w:numPr>
        <w:rPr/>
      </w:pPr>
      <w:bookmarkStart w:id="225" w:name="__RefHeading___Toc194865_3224264995"/>
      <w:bookmarkStart w:id="226" w:name="_Toc84"/>
      <w:bookmarkEnd w:id="225"/>
      <w:r>
        <w:rPr/>
        <w:t>۳</w:t>
      </w:r>
      <w:r>
        <w:rPr>
          <w:rtl w:val="true"/>
        </w:rPr>
        <w:t xml:space="preserve">. </w:t>
      </w:r>
      <w:r>
        <w:rPr>
          <w:rtl w:val="true"/>
        </w:rPr>
        <w:t>جامعه كوفه از نظر سياسى</w:t>
      </w:r>
      <w:bookmarkEnd w:id="226"/>
    </w:p>
    <w:p>
      <w:pPr>
        <w:pStyle w:val="BookText"/>
        <w:rPr/>
      </w:pPr>
      <w:r>
        <w:rPr>
          <w:rFonts w:ascii="IRNazanin" w:hAnsi="IRNazanin" w:eastAsia="IRNazanin"/>
          <w:color w:val="111111"/>
          <w:sz w:val="28"/>
          <w:sz w:val="28"/>
          <w:szCs w:val="28"/>
          <w:rtl w:val="true"/>
          <w:lang w:bidi="fa-IR"/>
        </w:rPr>
        <w:t xml:space="preserve">بخش مسلمان كوفه را، از نظر سياسى ، مى توان به چهار دسته تقسيم كرد </w:t>
      </w:r>
      <w:r>
        <w:rPr>
          <w:rFonts w:eastAsia="IRNazanin" w:cs="IRNazanin"/>
          <w:color w:val="111111"/>
          <w:sz w:val="28"/>
          <w:szCs w:val="28"/>
          <w:rtl w:val="true"/>
          <w:lang w:bidi="fa-IR"/>
        </w:rPr>
        <w:t>:</w:t>
      </w:r>
    </w:p>
    <w:p>
      <w:pPr>
        <w:pStyle w:val="Heading6"/>
        <w:numPr>
          <w:ilvl w:val="5"/>
          <w:numId w:val="1"/>
        </w:numPr>
        <w:rPr/>
      </w:pPr>
      <w:bookmarkStart w:id="227" w:name="__RefHeading___Toc194867_3224264995"/>
      <w:bookmarkStart w:id="228" w:name="_Toc85"/>
      <w:bookmarkEnd w:id="227"/>
      <w:r>
        <w:rPr/>
        <w:t>۱</w:t>
      </w:r>
      <w:r>
        <w:rPr>
          <w:rtl w:val="true"/>
        </w:rPr>
        <w:t xml:space="preserve"> </w:t>
      </w:r>
      <w:r>
        <w:rPr>
          <w:rtl w:val="true"/>
        </w:rPr>
        <w:t xml:space="preserve">. </w:t>
      </w:r>
      <w:r>
        <w:rPr>
          <w:rtl w:val="true"/>
        </w:rPr>
        <w:t>هواداران اهل بيت عليهم السلام</w:t>
      </w:r>
      <w:bookmarkEnd w:id="228"/>
    </w:p>
    <w:p>
      <w:pPr>
        <w:pStyle w:val="BookText"/>
        <w:rPr/>
      </w:pPr>
      <w:r>
        <w:rPr>
          <w:rFonts w:ascii="IRNazanin" w:hAnsi="IRNazanin" w:eastAsia="IRNazanin"/>
          <w:color w:val="111111"/>
          <w:sz w:val="28"/>
          <w:sz w:val="28"/>
          <w:szCs w:val="28"/>
          <w:rtl w:val="true"/>
          <w:lang w:bidi="fa-IR"/>
        </w:rPr>
        <w:t>پيش از اين ، اشاره كرديم كه در عصر نهضت حسينى ، كوفه، كانون هواداران اهل بيت عليهم السلام بود ؛ ولى اين سخن، بدان معنا نيست كه همه كسانى كه به اهل بيت عليهم السلام اظهار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2745_127152"/>
    </w:p>
    <w:p>
      <w:pPr>
        <w:pStyle w:val="BookText"/>
        <w:rPr/>
      </w:pPr>
      <w:bookmarkEnd w:id="229"/>
      <w:r>
        <w:rPr>
          <w:rFonts w:ascii="IRNazanin" w:hAnsi="IRNazanin" w:eastAsia="IRNazanin"/>
          <w:color w:val="111111"/>
          <w:sz w:val="28"/>
          <w:sz w:val="28"/>
          <w:szCs w:val="28"/>
          <w:rtl w:val="true"/>
          <w:lang w:bidi="fa-IR"/>
        </w:rPr>
        <w:t xml:space="preserve">ارادت مى كردند ، پيروان راستين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حقيقى اين كلمه بودند ؛ بلكه هواداران اهل بيت عليهم السلام و مدّعيان تشيّع در آن دوران ، به چند دسته تقسيم مى شدند كه در ادامه همين بخش ، توضيح خواهيم داد </w:t>
      </w:r>
      <w:r>
        <w:rPr>
          <w:rFonts w:eastAsia="IRNazanin" w:cs="IRNazanin"/>
          <w:color w:val="111111"/>
          <w:sz w:val="28"/>
          <w:szCs w:val="28"/>
          <w:rtl w:val="true"/>
          <w:lang w:bidi="fa-IR"/>
        </w:rPr>
        <w:t>.</w:t>
      </w:r>
    </w:p>
    <w:p>
      <w:pPr>
        <w:pStyle w:val="Heading6"/>
        <w:numPr>
          <w:ilvl w:val="5"/>
          <w:numId w:val="1"/>
        </w:numPr>
        <w:rPr/>
      </w:pPr>
      <w:bookmarkStart w:id="230" w:name="__RefHeading___Toc194869_3224264995"/>
      <w:bookmarkStart w:id="231" w:name="_Toc86"/>
      <w:bookmarkEnd w:id="230"/>
      <w:r>
        <w:rPr/>
        <w:t>۲</w:t>
      </w:r>
      <w:r>
        <w:rPr>
          <w:rtl w:val="true"/>
        </w:rPr>
        <w:t xml:space="preserve"> </w:t>
      </w:r>
      <w:r>
        <w:rPr>
          <w:rtl w:val="true"/>
        </w:rPr>
        <w:t xml:space="preserve">. </w:t>
      </w:r>
      <w:r>
        <w:rPr>
          <w:rtl w:val="true"/>
        </w:rPr>
        <w:t>هواداران بنى اميّه</w:t>
      </w:r>
      <w:bookmarkEnd w:id="231"/>
    </w:p>
    <w:p>
      <w:pPr>
        <w:pStyle w:val="BookText"/>
        <w:rPr/>
      </w:pPr>
      <w:r>
        <w:rPr>
          <w:rFonts w:ascii="IRNazanin" w:hAnsi="IRNazanin" w:eastAsia="IRNazanin"/>
          <w:color w:val="111111"/>
          <w:sz w:val="28"/>
          <w:sz w:val="28"/>
          <w:szCs w:val="28"/>
          <w:rtl w:val="true"/>
          <w:lang w:bidi="fa-IR"/>
        </w:rPr>
        <w:t xml:space="preserve">هواداران بنى اميّه ، بخش قابل توجّهى از مردم كوفه را تشكيل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كه بيست سال از حكومت اُمَويان در كوفه مى گذشت ، افراد بسيارى جذب آنها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بنى اميّه در كوفه ، از تشكّل و سازماندهى نيرومندى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مانند عمرو بن حَجّاج زبيدى ، يزيد بن حرث ، عمرو بن حُرَيث ، عبد اللّه بن مسلم ، عمارة بن عقبه ، عمر بن سعد و مسلم بن عمرو باهِلى ، از سران آنان به شمار مى رفتند </w:t>
      </w:r>
      <w:r>
        <w:rPr>
          <w:rStyle w:val="FootnoteAnchor"/>
          <w:rtl w:val="true"/>
        </w:rPr>
        <w:footnoteReference w:id="572"/>
      </w:r>
      <w:r>
        <w:rPr>
          <w:rFonts w:ascii="IRNazanin" w:hAnsi="IRNazanin" w:eastAsia="IRNazanin"/>
          <w:color w:val="111111"/>
          <w:sz w:val="28"/>
          <w:sz w:val="28"/>
          <w:szCs w:val="28"/>
          <w:rtl w:val="true"/>
          <w:lang w:bidi="fa-IR"/>
        </w:rPr>
        <w:t xml:space="preserve">و همين ها بودند كه وقتى از پيشرفت كار مسلم بن عقيل و ضعف و فتور نعمان بن بشير، فرماندار كوفه احساس خطر كردند ، به شام نامه نوشتند و زمينه را براى عزل نعمان و فرمان روايى ابن زياد ، فراهم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گفته شده كه رؤسا و مُتنفّذان قبايل كوفه، از اين حزب بوده اند و اين امر ، خود ، باعث گرايش بسيارى از مردم به اين سو مى شده است </w:t>
      </w:r>
      <w:r>
        <w:rPr>
          <w:rFonts w:eastAsia="IRNazanin" w:cs="IRNazanin"/>
          <w:color w:val="111111"/>
          <w:sz w:val="28"/>
          <w:szCs w:val="28"/>
          <w:rtl w:val="true"/>
          <w:lang w:bidi="fa-IR"/>
        </w:rPr>
        <w:t xml:space="preserve">. </w:t>
      </w:r>
      <w:r>
        <w:rPr>
          <w:rStyle w:val="FootnoteAnchor"/>
          <w:rtl w:val="true"/>
        </w:rPr>
        <w:footnoteReference w:id="573"/>
      </w:r>
    </w:p>
    <w:p>
      <w:pPr>
        <w:pStyle w:val="Heading6"/>
        <w:numPr>
          <w:ilvl w:val="5"/>
          <w:numId w:val="1"/>
        </w:numPr>
        <w:rPr/>
      </w:pPr>
      <w:bookmarkStart w:id="232" w:name="__RefHeading___Toc194871_3224264995"/>
      <w:bookmarkStart w:id="233" w:name="_Toc87"/>
      <w:bookmarkEnd w:id="232"/>
      <w:r>
        <w:rPr/>
        <w:t>۳</w:t>
      </w:r>
      <w:r>
        <w:rPr>
          <w:rtl w:val="true"/>
        </w:rPr>
        <w:t xml:space="preserve"> </w:t>
      </w:r>
      <w:r>
        <w:rPr>
          <w:rtl w:val="true"/>
        </w:rPr>
        <w:t xml:space="preserve">. </w:t>
      </w:r>
      <w:r>
        <w:rPr>
          <w:rtl w:val="true"/>
        </w:rPr>
        <w:t>خوارج</w:t>
      </w:r>
      <w:bookmarkEnd w:id="233"/>
    </w:p>
    <w:p>
      <w:pPr>
        <w:pStyle w:val="BookText"/>
        <w:rPr/>
      </w:pPr>
      <w:r>
        <w:rPr>
          <w:rFonts w:ascii="IRNazanin" w:hAnsi="IRNazanin" w:eastAsia="IRNazanin"/>
          <w:color w:val="111111"/>
          <w:sz w:val="28"/>
          <w:sz w:val="28"/>
          <w:szCs w:val="28"/>
          <w:rtl w:val="true"/>
          <w:lang w:bidi="fa-IR"/>
        </w:rPr>
        <w:t xml:space="preserve">على رغم سركوب خوارج در جنگ نهروان ، سياست هاى غير اسلامى معاويه باعث شد كه خوارج كوفه ، در زمان او، قدرت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ق ، در دوران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2745_127153"/>
    </w:p>
    <w:p>
      <w:pPr>
        <w:pStyle w:val="BookText"/>
        <w:rPr/>
      </w:pPr>
      <w:bookmarkEnd w:id="234"/>
      <w:r>
        <w:rPr>
          <w:rFonts w:ascii="Amiri" w:hAnsi="Amiri" w:eastAsia="Amiri" w:cs="Amiri"/>
          <w:color w:val="111111"/>
          <w:sz w:val="28"/>
          <w:sz w:val="28"/>
          <w:szCs w:val="28"/>
          <w:rtl w:val="true"/>
          <w:lang w:bidi="ar-SA"/>
        </w:rPr>
        <w:t xml:space="preserve">فرمان روايى مغيرة بن شعبه بر كوفه ، به رهبرى مُستَورِد قيام كردند ؛ ولى كارشان به شكست انجاميد </w:t>
      </w:r>
      <w:r>
        <w:rPr>
          <w:rFonts w:eastAsia="Amiri" w:cs="Amiri" w:ascii="Amiri" w:hAnsi="Amiri"/>
          <w:color w:val="111111"/>
          <w:sz w:val="28"/>
          <w:szCs w:val="28"/>
          <w:rtl w:val="true"/>
          <w:lang w:bidi="ar-SA"/>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زياد بن ابيه نيز پس از به عهده گرفتن فرماندارى كوفه در سال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ق ، نقش مهمّى در سركوب آنها داشت </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پس از مرگ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خوارج كوفه به رهبرى حيّان بن ظبيان ، در سال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ق ، قيامى ديگر ترتيب دادند </w:t>
      </w:r>
      <w:r>
        <w:rPr>
          <w:rStyle w:val="FootnoteAnchor"/>
          <w:rtl w:val="true"/>
        </w:rPr>
        <w:footnoteReference w:id="576"/>
      </w:r>
      <w:r>
        <w:rPr>
          <w:rFonts w:ascii="IRNazanin" w:hAnsi="IRNazanin" w:eastAsia="IRNazanin"/>
          <w:color w:val="111111"/>
          <w:sz w:val="28"/>
          <w:sz w:val="28"/>
          <w:szCs w:val="28"/>
          <w:rtl w:val="true"/>
          <w:lang w:bidi="fa-IR"/>
        </w:rPr>
        <w:t xml:space="preserve">و اين بار ، ابن زياد ، پس از به عهده گرفتن زمام امور كوفه ، به سركوب آنها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با توجّه به درگيرى خوارج با اُمَويان ، شايد بتوان گفت كه آنان در جريان نهضت حسينى ، با هيچ يك از دو طرف ، همكارى نكرده اند </w:t>
      </w:r>
      <w:r>
        <w:rPr>
          <w:rFonts w:eastAsia="IRNazanin" w:cs="IRNazanin"/>
          <w:color w:val="111111"/>
          <w:sz w:val="28"/>
          <w:szCs w:val="28"/>
          <w:rtl w:val="true"/>
          <w:lang w:bidi="fa-IR"/>
        </w:rPr>
        <w:t>.</w:t>
      </w:r>
    </w:p>
    <w:p>
      <w:pPr>
        <w:pStyle w:val="Heading6"/>
        <w:numPr>
          <w:ilvl w:val="5"/>
          <w:numId w:val="1"/>
        </w:numPr>
        <w:rPr/>
      </w:pPr>
      <w:bookmarkStart w:id="235" w:name="__RefHeading___Toc194873_3224264995"/>
      <w:bookmarkStart w:id="236" w:name="_Toc88"/>
      <w:bookmarkEnd w:id="235"/>
      <w:r>
        <w:rPr/>
        <w:t>۴</w:t>
      </w:r>
      <w:r>
        <w:rPr>
          <w:rtl w:val="true"/>
        </w:rPr>
        <w:t xml:space="preserve"> </w:t>
      </w:r>
      <w:r>
        <w:rPr>
          <w:rtl w:val="true"/>
        </w:rPr>
        <w:t xml:space="preserve">. </w:t>
      </w:r>
      <w:r>
        <w:rPr>
          <w:rtl w:val="true"/>
        </w:rPr>
        <w:t>افراد بى اعتنا و دَمْ دَمى مِزاج</w:t>
      </w:r>
      <w:bookmarkEnd w:id="236"/>
    </w:p>
    <w:p>
      <w:pPr>
        <w:pStyle w:val="BookText"/>
        <w:rPr/>
      </w:pPr>
      <w:r>
        <w:rPr>
          <w:rFonts w:ascii="IRNazanin" w:hAnsi="IRNazanin" w:eastAsia="IRNazanin"/>
          <w:color w:val="111111"/>
          <w:sz w:val="28"/>
          <w:sz w:val="28"/>
          <w:szCs w:val="28"/>
          <w:rtl w:val="true"/>
          <w:lang w:bidi="fa-IR"/>
        </w:rPr>
        <w:t xml:space="preserve">بخش قابل توجّهى از جوامع مختلف را كسانى تشكيل مى دهند كه يا همه حوادث اجتماعى را بى اهميّت مى شمارند و يا هر روز ، به رنگى در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نيز جمعى بودند كه نه به اهل بيت عليهم السلام علاقه داشتند و نه هوادار بنى اميّه بودند ؛ بلكه هوادار شكم و شهوتِ خويش بودند و هر كس مى توانست زندگى آنان را تأمين كند ، از او پيروى مى كردند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2745_127154"/>
    </w:p>
    <w:p>
      <w:pPr>
        <w:pStyle w:val="Heading5"/>
        <w:numPr>
          <w:ilvl w:val="4"/>
          <w:numId w:val="1"/>
        </w:numPr>
        <w:rPr/>
      </w:pPr>
      <w:bookmarkStart w:id="238" w:name="__RefHeading___Toc194875_3224264995"/>
      <w:bookmarkStart w:id="239" w:name="_Toc89"/>
      <w:bookmarkEnd w:id="237"/>
      <w:bookmarkEnd w:id="238"/>
      <w:r>
        <w:rPr/>
        <w:t>۵</w:t>
      </w:r>
      <w:r>
        <w:rPr>
          <w:rtl w:val="true"/>
        </w:rPr>
        <w:t>اقسام شيعيان در آن دوران</w:t>
      </w:r>
      <w:bookmarkEnd w:id="239"/>
    </w:p>
    <w:p>
      <w:pPr>
        <w:pStyle w:val="Heading6"/>
        <w:numPr>
          <w:ilvl w:val="5"/>
          <w:numId w:val="1"/>
        </w:numPr>
        <w:rPr/>
      </w:pPr>
      <w:bookmarkStart w:id="240" w:name="__RefHeading___Toc194877_3224264995"/>
      <w:bookmarkStart w:id="241" w:name="_Toc90"/>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 xml:space="preserve">در روايات اهل بيت عليهم السلام ، مدّعيان تشيّع و هوادارىِ خاندان پيامبر صلى الله عليه و آله ، به چند طبقه يا دسته تقسيم شده اند </w:t>
      </w:r>
      <w:r>
        <w:rPr>
          <w:rFonts w:eastAsia="IRNazanin" w:cs="IRNazanin"/>
          <w:color w:val="111111"/>
          <w:sz w:val="28"/>
          <w:szCs w:val="28"/>
          <w:rtl w:val="true"/>
          <w:lang w:bidi="fa-IR"/>
        </w:rPr>
        <w:t>:</w:t>
      </w:r>
    </w:p>
    <w:p>
      <w:pPr>
        <w:pStyle w:val="Heading6"/>
        <w:numPr>
          <w:ilvl w:val="5"/>
          <w:numId w:val="1"/>
        </w:numPr>
        <w:rPr/>
      </w:pPr>
      <w:bookmarkStart w:id="242" w:name="__RefHeading___Toc194879_3224264995"/>
      <w:bookmarkStart w:id="243" w:name="_Toc91"/>
      <w:bookmarkEnd w:id="242"/>
      <w:r>
        <w:rPr/>
        <w:t>۱</w:t>
      </w:r>
      <w:r>
        <w:rPr>
          <w:rtl w:val="true"/>
        </w:rPr>
        <w:t xml:space="preserve"> </w:t>
      </w:r>
      <w:r>
        <w:rPr>
          <w:rtl w:val="true"/>
        </w:rPr>
        <w:t xml:space="preserve">. </w:t>
      </w:r>
      <w:r>
        <w:rPr>
          <w:rtl w:val="true"/>
        </w:rPr>
        <w:t>شيعيان طبقه اوّل</w:t>
      </w:r>
      <w:bookmarkEnd w:id="243"/>
    </w:p>
    <w:p>
      <w:pPr>
        <w:pStyle w:val="BookText"/>
        <w:rPr/>
      </w:pPr>
      <w:r>
        <w:rPr>
          <w:rFonts w:ascii="IRNazanin" w:hAnsi="IRNazanin" w:eastAsia="IRNazanin"/>
          <w:color w:val="111111"/>
          <w:sz w:val="28"/>
          <w:sz w:val="28"/>
          <w:szCs w:val="28"/>
          <w:rtl w:val="true"/>
          <w:lang w:bidi="fa-IR"/>
        </w:rPr>
        <w:t xml:space="preserve">برترين دسته شيعيان ، كسانى بودند كه به راستى ، به خاندان رسالت عشق مى ورزيدند و در پنهان و آشكار ، از آرمان هاى آنان دفاع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كلام امام صادق عليه السلام ، دوستانِ تَرازِ اوّل اهل بيت عليهم السلام معرّفى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يُحِبّونا فِى السِرِّ وَ العَلانِيَةِ ، هُمُ النَّمَطُ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ما را آشكارا و پنهان ، دوست دارند ؛ آنان در بالاترين درجه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ادامه اين سخن ، ويژگى هاى اين گروه راه چنين تبيين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بَينِ مَجروحٍ وَ مَذبوحٍ ، مُتَفَرِّقينَ في كُلِّ بِلادٍ قاصِيَةٍ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هُمُ الأَقَلّونَ عَدَداً ، الأَعظَمونَ عِندَ اللّهِ قَدراً وَ خَطَراً </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 xml:space="preserve">جمعى زخمى و جمعى سربُريده ، در شهرهايى دوردست ، پراكنده افتاده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جمعيّتى اندك اند ؛ امّا در پيشگاه خدا ، ارج و منزلتى والا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نهضت حسينى ، حبيب بن مُظاهر اسدى ، مسلم بن عَوسَجه و ابو ثُمامه صائدى ، نمونه هاى شناخته شده اين دسته از شيعيان و علاقه مندان اهل بيت عليهم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پس از مرگ معاويه ، در خانه سليمان بن صُرَد خُزاعى جمع شدند و باب نامه نگارى به امام حسين عليه السلام ، پس از مرگ معاويه ، به دست آنها گشوده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دوستان اهل بيت عليهم السلام ، در احاديث ، گروهى معرّفى شده اند كه از اهل بيت اند و رو</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2745_127155"/>
    </w:p>
    <w:p>
      <w:pPr>
        <w:pStyle w:val="BookText"/>
        <w:rPr/>
      </w:pPr>
      <w:bookmarkEnd w:id="244"/>
      <w:r>
        <w:rPr>
          <w:rFonts w:ascii="Amiri" w:hAnsi="Amiri" w:eastAsia="Amiri" w:cs="Amiri"/>
          <w:color w:val="111111"/>
          <w:sz w:val="28"/>
          <w:sz w:val="28"/>
          <w:szCs w:val="28"/>
          <w:rtl w:val="true"/>
          <w:lang w:bidi="ar-SA"/>
        </w:rPr>
        <w:t xml:space="preserve">به كوى اهل بيت عليهم السلام دارند </w:t>
      </w:r>
      <w:r>
        <w:rPr>
          <w:rFonts w:eastAsia="Amiri" w:cs="Amiri" w:ascii="Amiri" w:hAnsi="Amiri"/>
          <w:color w:val="111111"/>
          <w:sz w:val="28"/>
          <w:szCs w:val="28"/>
          <w:rtl w:val="true"/>
          <w:lang w:bidi="ar-SA"/>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همچنين به طلاى سرخ، تشبيه شده اند كه با ورود به آتش ، ناب تر مى شود </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با اين همه ، چنان كه در كلام امام صادق عليه السلام آمد ، تعداد آنها بسيار اندك بود و همين ها بودند كه به دست كارگزاران حكومت اُموى ، كشته مى شدند يا در حبس و تبعيد به سر مى بردند </w:t>
      </w:r>
      <w:r>
        <w:rPr>
          <w:rFonts w:eastAsia="IRNazanin" w:cs="IRNazanin"/>
          <w:color w:val="111111"/>
          <w:sz w:val="28"/>
          <w:szCs w:val="28"/>
          <w:rtl w:val="true"/>
          <w:lang w:bidi="fa-IR"/>
        </w:rPr>
        <w:t>.</w:t>
      </w:r>
    </w:p>
    <w:p>
      <w:pPr>
        <w:pStyle w:val="Heading6"/>
        <w:numPr>
          <w:ilvl w:val="5"/>
          <w:numId w:val="1"/>
        </w:numPr>
        <w:rPr/>
      </w:pPr>
      <w:bookmarkStart w:id="245" w:name="__RefHeading___Toc194881_3224264995"/>
      <w:bookmarkStart w:id="246" w:name="_Toc92"/>
      <w:bookmarkEnd w:id="245"/>
      <w:r>
        <w:rPr/>
        <w:t>۲</w:t>
      </w:r>
      <w:r>
        <w:rPr>
          <w:rtl w:val="true"/>
        </w:rPr>
        <w:t xml:space="preserve"> </w:t>
      </w:r>
      <w:r>
        <w:rPr>
          <w:rtl w:val="true"/>
        </w:rPr>
        <w:t xml:space="preserve">. </w:t>
      </w:r>
      <w:r>
        <w:rPr>
          <w:rtl w:val="true"/>
        </w:rPr>
        <w:t>شيعيان طبقه دوم</w:t>
      </w:r>
      <w:bookmarkEnd w:id="246"/>
    </w:p>
    <w:p>
      <w:pPr>
        <w:pStyle w:val="BookText"/>
        <w:rPr/>
      </w:pPr>
      <w:r>
        <w:rPr>
          <w:rFonts w:ascii="IRNazanin" w:hAnsi="IRNazanin" w:eastAsia="IRNazanin"/>
          <w:color w:val="111111"/>
          <w:sz w:val="28"/>
          <w:sz w:val="28"/>
          <w:szCs w:val="28"/>
          <w:rtl w:val="true"/>
          <w:lang w:bidi="fa-IR"/>
        </w:rPr>
        <w:t xml:space="preserve">اين دسته ، كسانى بودند كه بر اثر جاذبه هاى حكومت علوى و آشنايى با احاديثى كه اصحاب بزرگ پيامبر خدا صلى الله عليه و آله در فضايل اهل بيت عليهم السلام نقل كرده بودند ، به اين خاندان ، اظهار ارادت مى كردند ؛ ولى دوستى آنها ، از مرز ظاهر و زبان ، تجاوز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اين دسته را دوستانِ تَرازِ پايين اهل بيت عليهم السلام وصف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النَّمَطُ الأَسفَلُ ، أحَبّونا فِى العَلانِيَةِ وَ ساروا بِسيرَةِ المُلوكِ ، فَأَلسِنَتُهُم مَعَنا وَ سُيوفُهُم عَلَينا </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گروه دوم ، پايين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آشكارا دوست دارند ؛ ولى به شيوه پادشاهان رفتار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زبان هايشان ، با ماست و شمشيرهايشان ، بر ضدّ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حكومت امام على عليه السلام و ديگر امامان ، بيشتر مردم كوفه از همين دسته بودند ؛ همان ها كه امام على عليه السلام در اواخر حكومت خود ، پى در پى ، از آنها گله مى كرد و خطاب به آنها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أَشباهَ الرِّجالِ وَلا رِجالَ </w:t>
      </w:r>
      <w:r>
        <w:rPr>
          <w:rFonts w:eastAsia="IRNazanin" w:cs="IRNazanin"/>
          <w:color w:val="111111"/>
          <w:sz w:val="28"/>
          <w:szCs w:val="28"/>
          <w:rtl w:val="true"/>
          <w:lang w:bidi="fa-IR"/>
        </w:rPr>
        <w:t xml:space="preserve">. </w:t>
      </w:r>
      <w:r>
        <w:rPr>
          <w:rStyle w:val="FootnoteAnchor"/>
          <w:rtl w:val="true"/>
        </w:rPr>
        <w:footnoteReference w:id="58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اى مردْنمايانِ نامرد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مُنيتُ بِمَن لا يُطيعُ </w:t>
      </w:r>
      <w:r>
        <w:rPr>
          <w:rFonts w:eastAsia="Amiri" w:cs="Amiri" w:ascii="Amiri" w:hAnsi="Amiri"/>
          <w:color w:val="111111"/>
          <w:sz w:val="28"/>
          <w:szCs w:val="28"/>
          <w:rtl w:val="true"/>
          <w:lang w:bidi="ar-SA"/>
        </w:rPr>
        <w:t xml:space="preserve">. </w:t>
      </w:r>
      <w:r>
        <w:rPr>
          <w:rStyle w:val="FootnoteAnchor"/>
          <w:rtl w:val="true"/>
        </w:rPr>
        <w:footnoteReference w:id="582"/>
      </w:r>
      <w:r>
        <w:rPr>
          <w:rFonts w:ascii="IRNazanin" w:hAnsi="IRNazanin" w:eastAsia="IRNazanin"/>
          <w:color w:val="111111"/>
          <w:sz w:val="28"/>
          <w:sz w:val="28"/>
          <w:szCs w:val="28"/>
          <w:rtl w:val="true"/>
          <w:lang w:bidi="fa-IR"/>
        </w:rPr>
        <w:t xml:space="preserve">گرفتار كسانى شده ام كه فرمان نمى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غَناءَ فى كَثرَةِ عَدَدِكُم </w:t>
      </w:r>
      <w:r>
        <w:rPr>
          <w:rFonts w:eastAsia="IRNazanin" w:cs="IRNazanin"/>
          <w:color w:val="111111"/>
          <w:sz w:val="28"/>
          <w:szCs w:val="28"/>
          <w:rtl w:val="true"/>
          <w:lang w:bidi="fa-IR"/>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زياد بودنِ جمعيّت شما ، سودى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حُشّاشُ نارِ الحَربِ أنتُم </w:t>
      </w:r>
      <w:r>
        <w:rPr>
          <w:rFonts w:eastAsia="Amiri" w:cs="Amiri" w:ascii="Amiri" w:hAnsi="Amiri"/>
          <w:color w:val="111111"/>
          <w:sz w:val="28"/>
          <w:szCs w:val="28"/>
          <w:rtl w:val="true"/>
          <w:lang w:bidi="ar-SA"/>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شما بد آتش افروزانى براى جنگ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أن أطلُعَ بِكُم أسرارَ العَدلِ </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هيهات كه خواسته باشم به يارى شما ، عدالت پنهان را آشكار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لى مِنكُم عِصابَةٌ بِعَدَدِ أهِل بَدرٍ </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اى كاش از ميان شما ، ياورانى به تعداد سپاهيان بدر مى داشتم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قَد مَلَلتُهُم وَ مَلّونى ، وَ سَئِمتُهُم وَ سَئِمونى </w:t>
      </w:r>
      <w:r>
        <w:rPr>
          <w:rFonts w:eastAsia="Amiri" w:cs="Amiri" w:ascii="Amiri" w:hAnsi="Amiri"/>
          <w:color w:val="111111"/>
          <w:sz w:val="28"/>
          <w:szCs w:val="28"/>
          <w:rtl w:val="true"/>
          <w:lang w:bidi="ar-SA"/>
        </w:rPr>
        <w:t xml:space="preserve">. </w:t>
      </w:r>
      <w:r>
        <w:rPr>
          <w:rStyle w:val="FootnoteAnchor"/>
          <w:rtl w:val="true"/>
        </w:rPr>
        <w:footnoteReference w:id="587"/>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آنان را دل تنگ ساختم و آنان ،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آنان را خسته كردم و آنان ، مرا </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نيز بر پايه برخى از گزارش ها ، امام حسن عليه السلام در توضيح علّت صلح خود با معاويه ، اين دسته از ياوران خود را اين گونه توصيف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لَنا إنَّ قُلُوبَهُم مَعَنا وَ إِنَّ سُيوفَهُم لَمَشهورَةٌ عَلَينا </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به ما مى گويند كه دل هايشان با ماست ؛ ولى شمشيرهايشان بر ضدّ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فَرَزدَق در ديدار با امام حسين عليه السلام ، در وصف اين دسته از علاقه مندان اهل بيت عليهم السلام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القُلوبُ مَعَكَ ، وَ السُّيوفُ مَع بَنى اُمَيَّةَ </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دل ها با توست و شمشيرها با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شايان توجّه ، اين كه در وصف دسته دوم ،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هاشان ، با اهل بيت عليهم السلام و شمشيرهاشان ، بر ضدّ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در كلام فرزدق و ديگران ،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هاشان با اهل بيت عليهم السلام است و شمشيرهاشان ، بر ضدّ آنها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 اين است كه اگر به راستى ، دل آنها با اهل بيت عليهم السلام بود ، شمشير آنها نمى توانست بر ضدّ اهل بيت عليهم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ضدّيت عملى اين دسته با خاندان رسالت ، نشان مى دهد كه ارادت آنان به اين خاندان ، از مرز زبان تجاوز نمى كرده است ، چنان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2745_127158"/>
    </w:p>
    <w:p>
      <w:pPr>
        <w:pStyle w:val="BookText"/>
        <w:rPr/>
      </w:pPr>
      <w:bookmarkEnd w:id="247"/>
      <w:r>
        <w:rPr>
          <w:rFonts w:ascii="IRNazanin" w:hAnsi="IRNazanin" w:eastAsia="IRNazanin"/>
          <w:color w:val="111111"/>
          <w:sz w:val="28"/>
          <w:sz w:val="28"/>
          <w:szCs w:val="28"/>
          <w:rtl w:val="true"/>
          <w:lang w:bidi="fa-IR"/>
        </w:rPr>
        <w:t xml:space="preserve">كه در سخن امام صادق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هنگامى كه فرزدق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شمشيرها با بنى 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أراكَ إلّا صَدَقتَ ، النّاسُ عَبيدُ المالِ ، وَ الدّينُ لَغُوٌ عَلى ألسِنَتِهِم ، يَحوطونَهُ ما دَرَّت بِهِ معايِشُهُم ، فَإِذا مُحِّصوا بِالبَلاءِ قَلَّ الدَّيّانونَ </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تو را جز راستگو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برده دنيايند و دين ، بر سرِ زبان هايشان است و آن را تا زمانى كه زندگى شان را سامان دهد ، مى چرخانند ؛ ولى چون در بوته آزمايش گذاشته شوند ، دينداران ، اندك اند </w:t>
      </w:r>
      <w:r>
        <w:rPr>
          <w:rFonts w:eastAsia="IRNazanin" w:cs="IRNazanin"/>
          <w:color w:val="111111"/>
          <w:sz w:val="28"/>
          <w:szCs w:val="28"/>
          <w:rtl w:val="true"/>
          <w:lang w:bidi="fa-IR"/>
        </w:rPr>
        <w:t>.</w:t>
      </w:r>
    </w:p>
    <w:p>
      <w:pPr>
        <w:pStyle w:val="Heading6"/>
        <w:numPr>
          <w:ilvl w:val="5"/>
          <w:numId w:val="1"/>
        </w:numPr>
        <w:rPr/>
      </w:pPr>
      <w:bookmarkStart w:id="248" w:name="__RefHeading___Toc194883_3224264995"/>
      <w:bookmarkStart w:id="249" w:name="_Toc93"/>
      <w:bookmarkEnd w:id="248"/>
      <w:r>
        <w:rPr/>
        <w:t>۳</w:t>
      </w:r>
      <w:r>
        <w:rPr>
          <w:rtl w:val="true"/>
        </w:rPr>
        <w:t xml:space="preserve"> </w:t>
      </w:r>
      <w:r>
        <w:rPr>
          <w:rtl w:val="true"/>
        </w:rPr>
        <w:t xml:space="preserve">. </w:t>
      </w:r>
      <w:r>
        <w:rPr>
          <w:rtl w:val="true"/>
        </w:rPr>
        <w:t>شيعيان طبقه سوم</w:t>
      </w:r>
      <w:bookmarkEnd w:id="249"/>
    </w:p>
    <w:p>
      <w:pPr>
        <w:pStyle w:val="BookText"/>
        <w:rPr/>
      </w:pPr>
      <w:r>
        <w:rPr>
          <w:rFonts w:ascii="Amiri" w:hAnsi="Amiri" w:eastAsia="Amiri" w:cs="Amiri"/>
          <w:color w:val="111111"/>
          <w:sz w:val="28"/>
          <w:sz w:val="28"/>
          <w:szCs w:val="28"/>
          <w:rtl w:val="true"/>
          <w:lang w:bidi="ar-SA"/>
        </w:rPr>
        <w:t xml:space="preserve">دسته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علاقه مندان اهل بيت عليهم السلام ، كسانى بودند كه نه همانند دسته اوّل ، در ظاهر و باطن از اهل بيتْ عليهم السلام دفاع مى كردند ، و نه همانند دسته دوم ، علاقه اى ظاهرى داشتند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دسته ، اهل بيت عليهم السلام را در قلب خود ، دوست داشتند ؛ ولى جرئت اظهار ارادت نسبت به آنان را نداشتند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اينان ، به تعبير امام صادق عليه السلام ، علاقه مندان تَرازِ وسط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سخن امام عليه السلام ، اين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النَّمَطُ الأَوسَطُ ، أحَبّونا فِى السِّرِّ وَ لَم يُحِبّونا فِى العَلانِيَةِ </w:t>
      </w:r>
      <w:r>
        <w:rPr>
          <w:rFonts w:eastAsia="Amiri" w:cs="Amiri" w:ascii="Amiri" w:hAnsi="Amiri"/>
          <w:color w:val="111111"/>
          <w:sz w:val="28"/>
          <w:szCs w:val="28"/>
          <w:rtl w:val="true"/>
          <w:lang w:bidi="ar-SA"/>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گروه سوم ، در رتبه وسط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نهان ، دوست دارند ؛ امّا آشكارا با ما دوستى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تبيين ويژگى هاى دسته سوم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وَلَعَمرى لَئِن كانوا أحَبّونا فِى السرِّ دُونَ العَلانِيَةِ فَهُمُ الصَّوامونَ بِالنَّهارِ القَوّامونَ بِاللَّيلِ ، تَرى أثَرَ الرَّهبانِيَةَ فى وُجوهِهِم ، أهلُ سِلمٍ وَ انقِيادٍ </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به جان خودم ، اگر آنان ما را در باطن دوست مى داشتند و نه به ظاهر ، روزه دارانِ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و عابدانِ شب مى بودند و اثر عبادت را در چهره شان مى ديدى ، و تسليم و فرمان بردار مى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تقسيم بندى ديگر براى شيعيان، از امام باقر عليه السلام چنين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ثَلاثَةُ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يَتَزيَّنونَ بِنا ، وَ صِنفٌ يَستَأكِلونَ بِنا ، وَ صِنفٌ مِنّا وَ إلَينا </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شيعيان ،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با ما ، خود را مى آرايند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با ما ، منافع مالى خود را به چنگ مى آوردند ، و دسته اى ، از مايند و رو به كوى ما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ديگر از ايشان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اِفتَرَقَ النّاسُ فينا عَلى ثَلاثِ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أحبّونَا انتظِارَ قائِمِنا لِيُصيبوا مِن دُنيانا ، فَقالوا وَ حَفِظوا كَلامَنا وَ قَصَّروا عَن فِعلِنا ، فَسَيَحشُرُهُم اللّهُ إلَى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فِرقَةٌ أحَبّونا وَ سَمِعوا كَلامَنا وَ لَم يُقَصِّروا عَن فِعلِنا ، لِيَستَأكِلُوا النّاسَ بِنا ، فَيَملَأُ اللّهُ بُطونَهُم ناراً ، يُسَلَّطُ عَلَيهِمُ الجوعُ وَ 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فِرقَةٌ أحبّونا وَ حَفِظوا قَولَنا وَ أَطاعوا أمرَنا وَ لَم يُخالِفوا فِعلَنا ، فَأُولئِكَ مِنّا وَ نَحنُ مِنهُم </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مردم در باره ما ، به سه گروه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 دوستدار مايند و در انتظار قائم ما به سر مى برند تا از دنياى ما بهره اى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سخنان ما را مى گويند و گفته هاى ما را حفظ مى كنند ؛ امّا در عمل كردن به كردار ما ، كوتاهى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آنها را به زودى ، به سوى آتش ، گسيل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ديگر ، دوستدار مايند ، سخنان ما را گوش مى دهند و در عمل كردن به كردار ما ، كوتاهى نمى كنند تا به وسيله ما ، مردم را بچاپند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شكمشان را از آتش سوزان ، پُر مى كند و گرسنگى و تشنگى بر آنان چيره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نيز ما را دوست دارند ، گفته ما را حفظ مى كنند ، دستورهاى ما را اطاعت مى نمايند و با عمل ما ، مخالفت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از مايند و ما ، از آنهاييم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توجّه به اين روايات ، مدّعيان تشيّع در كوفه را مى توان به سه دسته تقسيم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دسته اوّل ، كسانى كه دل آنها با اهل بيت عليهم السلام بود و در عمل نيز از آرمان هاى اين خاندان ، دفاع مى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اين دسته ، بسيار اندك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دسته دوم ، كسانى كه اهل بيت عليهم السلام را به راستى دوست داشتند ؛ ولى جرئت دفاع از آرمان هاى آنان را نداشتند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اينان ، بيش از دسته اوّل و كمتر از دسته سوم بود </w:t>
      </w:r>
      <w:r>
        <w:rPr>
          <w:rFonts w:eastAsia="Amiri" w:cs="Amiri" w:ascii="Amiri" w:hAnsi="Amiri"/>
          <w:color w:val="111111"/>
          <w:sz w:val="28"/>
          <w:szCs w:val="28"/>
          <w:rtl w:val="true"/>
          <w:lang w:bidi="ar-SA"/>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دسته سوم ، كسانى كه براى رسيدن به منافع سياسى يا اجتماعى و يا اقتصادى ، به اهل بيت عليهم السلام اظهار ارادت مى كردند ، ولى شمشيرهايشان در خدمت دشمنان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شيعيان كوفه ، از اين دسته بودند ؛ ولى اينان ، شيعه واقعى نبودند و مى توان آنان را شيعيان سياسى و اقتصادى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كسانى ، در واقع ، پيرو كسى هستند كه بتواند منافع آنها را تأمين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فضايى كه مردم احساس مى كردند كه امام حسين عليه السلام پيروز خواهد شد ، اين دسته نيز با مسلم بيعت كردند ؛ ولى در فضايى كه ديدند همراهى با امام عليه السلام براى آنها خطرناك است ، در صف پيروان بنى اميّه قرار گرفتند ، چنان كه بر پايه روايتى ، امام حسين عليه السلام در روز عاشورا ، خطاب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ـ يا شيعَةَ آلِ أبي سُفيانَ ـ ، إن لَم يَكُن لَكُم دينٌ وكُنتُم لا تَخافونَ المَعادَ فَكونوا أحراراً فى دُنياكُم </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واى بر شما ، اى پيروان آل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دينى نداريد و از روز معاد نمى هراسيد ، پس در دنيايتان ، آزاده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گناه حمايت نكردن از نهضت امام حسين عليه السلام ، به دوش شيعيان سياسى ، اجتماعى و اقتصادى و نيز كسانى است كه از نام شيعه ، سوء استفاده مى كردند ، نه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شيعيان اعتقادى و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كوفيان با امام حسين عليه السلام همان گونه برخورد كردند كه با پدرش امام على عليه السلام كرده بودند ، چنان كه برپايه روايتى ، هنگامى كه امام على عليه السلام همراه فرزندش حسين عليه السلام از كربلا مى گذشت ، با چشم گريان ، خطاب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يا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لَقِىَ أبوكَ مِنهُم مِثلَ الَّذى تَلقى بَعدَهُ </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پيشه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همان رنجى را از آنها كشيد كه تو پس از او خواهى كشيد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2745_127162"/>
    </w:p>
    <w:p>
      <w:pPr>
        <w:pStyle w:val="Heading6"/>
        <w:numPr>
          <w:ilvl w:val="5"/>
          <w:numId w:val="1"/>
        </w:numPr>
        <w:rPr/>
      </w:pPr>
      <w:bookmarkStart w:id="251" w:name="__RefHeading___Toc194885_3224264995"/>
      <w:bookmarkStart w:id="252" w:name="_Toc94"/>
      <w:bookmarkEnd w:id="250"/>
      <w:bookmarkEnd w:id="251"/>
      <w:r>
        <w:rPr/>
        <w:t>۶</w:t>
      </w:r>
      <w:r>
        <w:rPr>
          <w:rtl w:val="true"/>
        </w:rPr>
        <w:t>روان شناسى كوفيان</w:t>
      </w:r>
      <w:bookmarkEnd w:id="252"/>
    </w:p>
    <w:p>
      <w:pPr>
        <w:pStyle w:val="Heading6"/>
        <w:numPr>
          <w:ilvl w:val="5"/>
          <w:numId w:val="1"/>
        </w:numPr>
        <w:rPr/>
      </w:pPr>
      <w:bookmarkStart w:id="253" w:name="__RefHeading___Toc194887_3224264995"/>
      <w:bookmarkStart w:id="254" w:name="_Toc95"/>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 xml:space="preserve">به طور كلّى ، ويژگى هاى روانى بيشتر جامعه آن روزگارِ كوفه را كه در شكست ظاهرى نهضت امام حسين عليه السلام دخيل بوده اند ، مى توان چنين برشمرد </w:t>
      </w:r>
      <w:r>
        <w:rPr>
          <w:rFonts w:eastAsia="IRNazanin" w:cs="IRNazanin"/>
          <w:color w:val="111111"/>
          <w:sz w:val="28"/>
          <w:szCs w:val="28"/>
          <w:rtl w:val="true"/>
          <w:lang w:bidi="fa-IR"/>
        </w:rPr>
        <w:t>:</w:t>
      </w:r>
    </w:p>
    <w:p>
      <w:pPr>
        <w:pStyle w:val="Heading6"/>
        <w:numPr>
          <w:ilvl w:val="5"/>
          <w:numId w:val="1"/>
        </w:numPr>
        <w:rPr/>
      </w:pPr>
      <w:bookmarkStart w:id="255" w:name="__RefHeading___Toc194889_3224264995"/>
      <w:bookmarkStart w:id="256" w:name="_Toc96"/>
      <w:bookmarkEnd w:id="255"/>
      <w:r>
        <w:rPr>
          <w:rtl w:val="true"/>
        </w:rPr>
        <w:t xml:space="preserve">يك </w:t>
      </w:r>
      <w:r>
        <w:rPr>
          <w:rtl w:val="true"/>
        </w:rPr>
        <w:t xml:space="preserve">. </w:t>
      </w:r>
      <w:r>
        <w:rPr>
          <w:rtl w:val="true"/>
        </w:rPr>
        <w:t>نظام ناپذيرى</w:t>
      </w:r>
      <w:bookmarkEnd w:id="256"/>
    </w:p>
    <w:p>
      <w:pPr>
        <w:pStyle w:val="BookText"/>
        <w:rPr/>
      </w:pPr>
      <w:r>
        <w:rPr>
          <w:rFonts w:ascii="IRNazanin" w:hAnsi="IRNazanin" w:eastAsia="IRNazanin"/>
          <w:color w:val="111111"/>
          <w:sz w:val="28"/>
          <w:sz w:val="28"/>
          <w:szCs w:val="28"/>
          <w:rtl w:val="true"/>
          <w:lang w:bidi="fa-IR"/>
        </w:rPr>
        <w:t xml:space="preserve">هسته اوّليه شهر كوفه را قبايل بَدَوى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مى دادند كه بنا به علل مختلف ، در فتوحات اسلامى شركت جستند و سپس از صحرانشينى و كوچرَوى ، به شهرنشينى روى آوردند ؛ امّا با اين حال ، خُلق و خوى صحرانشينى خود را از دست نداده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ويژگى هاى صحرانشينان ، داشتن آزادى بى حدّ و حصر در صحراها و بيابان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آنان از همان ابتدا به درگيرى با اميران خود پرداختند ، به گونه اى كه خليفه دوم را به ستوه آوردند ، تا جايى كه از دست آنان ، اين چنين شِكوه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مصيبتى بالاتر از اين كه با صد هزار جمعيّت ، رو به رو باشى كه نه آنها از اميرى خشنودند ، و نه اميرى از آنان رضايت دارد ؟</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 xml:space="preserve">مى توان گفت كه چنين جامعه اى ، امير عادل و آزادانديش را بر نمى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جامعه ، مردم از اين گونه اميران ، سوء استفاده مى كنند ، در مقابل آنها به معارضه بر مى خيزند و از فرمان آنان ، اطاعت نمى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همه اين نشانه ها را در رفتار كوفيان با امام على عليه السلام مشاهده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مناسب اين جامعه ، اميرى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خشونت و ستمگرى ، آنان را وادار به اطاعت در برابر حكومت نمايد </w:t>
      </w:r>
      <w:r>
        <w:rPr>
          <w:rFonts w:eastAsia="IRNazanin" w:cs="IRNazanin"/>
          <w:color w:val="111111"/>
          <w:sz w:val="28"/>
          <w:szCs w:val="28"/>
          <w:rtl w:val="true"/>
          <w:lang w:bidi="fa-IR"/>
        </w:rPr>
        <w:t xml:space="preserve">. </w:t>
      </w:r>
      <w:r>
        <w:rPr>
          <w:rStyle w:val="FootnoteAnchor"/>
          <w:rtl w:val="true"/>
        </w:rPr>
        <w:footnoteReference w:id="600"/>
      </w:r>
    </w:p>
    <w:p>
      <w:pPr>
        <w:pStyle w:val="Heading6"/>
        <w:numPr>
          <w:ilvl w:val="5"/>
          <w:numId w:val="1"/>
        </w:numPr>
        <w:rPr/>
      </w:pPr>
      <w:bookmarkStart w:id="257" w:name="__RefHeading___Toc194891_3224264995"/>
      <w:bookmarkStart w:id="258" w:name="_Toc97"/>
      <w:bookmarkEnd w:id="257"/>
      <w:r>
        <w:rPr>
          <w:rtl w:val="true"/>
        </w:rPr>
        <w:t xml:space="preserve">دو </w:t>
      </w:r>
      <w:r>
        <w:rPr>
          <w:rtl w:val="true"/>
        </w:rPr>
        <w:t xml:space="preserve">. </w:t>
      </w:r>
      <w:r>
        <w:rPr>
          <w:rtl w:val="true"/>
        </w:rPr>
        <w:t>دنياطلبى</w:t>
      </w:r>
      <w:bookmarkEnd w:id="258"/>
    </w:p>
    <w:p>
      <w:pPr>
        <w:pStyle w:val="BookText"/>
        <w:rPr/>
      </w:pPr>
      <w:r>
        <w:rPr>
          <w:rFonts w:ascii="IRNazanin" w:hAnsi="IRNazanin" w:eastAsia="IRNazanin"/>
          <w:color w:val="111111"/>
          <w:sz w:val="28"/>
          <w:sz w:val="28"/>
          <w:szCs w:val="28"/>
          <w:rtl w:val="true"/>
          <w:lang w:bidi="fa-IR"/>
        </w:rPr>
        <w:t>گرچه بسيارى از مسلمانان صدر اسلام ، با نيّتى خالص و به جهت رضاى حق و</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پيشرفت اسلام در فتوحات اسلامى شركت مى جستند ، امّا كم نبودند افراد و قبايلى كه به قصد به دست آوردن غنايم جنگى در اين جنگ ها شركت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پس از سكونت در كوفه ، حاضر به از دست دادن دنياى خود نبودند و به محض احساس كردن هر گونه خطرى ، عقب مى نشستند و به عكس ، هر گاه احساس نفعى مى نمودند ، فورا به عرصه داخل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صادق اين مطلب ، حضور كوفيان در دو جنگ جَمَل و صفّين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هجرى ، امام على عليه السلام براى مقابله با شورشيانِ مستقر در بصره ، از مدينه ره سپار عراق شد ، از كوفيان ، درخواست كمك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كه هنوز حكومت امام على عليه السلام را نوپا مى ديدند و از سرنوشت جنگ ، بخصوص با توجّه به كثرت سپاه بصره ، بيمناك بودند ، كوشيدند از زير بار اين دعوت ، شانه خالى كنند و سرانجام ، پس از تبليغ ها و تشويق هاى فراوان ، تنها دوازده هزار نفر ، يعنى حدود ده درصد از جمعيّت جنگجويان كوفه ، در اين جنگ ، به نفع على عليه السلام شركت جستند </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 xml:space="preserve">پس از اتمام جنگ نيز يكى از اعتراض هاى نخبگان و خواصّ آنان ، مصادره نشدن و تقسيم نشدن غنايم به وسيله امام على عليه السلام بود </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امّا در جنگ صفّين كه كوفيان ، حكومت امام على عليه السلام را سامان يافته مى ديدند و اميد فراوانى به پيروزى داشتند ، رغبت بيشترى به شركت در جنگ نشان دادند ، به طورى كه تعداد سپاهيان امام على عليه السلام را در اين جنگ ، بين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هزار نفر نگاشته اند </w:t>
      </w:r>
      <w:r>
        <w:rPr>
          <w:rStyle w:val="FootnoteAnchor"/>
          <w:rtl w:val="true"/>
        </w:rPr>
        <w:footnoteReference w:id="603"/>
      </w:r>
      <w:r>
        <w:rPr>
          <w:rFonts w:ascii="IRNazanin" w:hAnsi="IRNazanin" w:eastAsia="IRNazanin"/>
          <w:color w:val="111111"/>
          <w:sz w:val="28"/>
          <w:sz w:val="28"/>
          <w:szCs w:val="28"/>
          <w:rtl w:val="true"/>
          <w:lang w:bidi="fa-IR"/>
        </w:rPr>
        <w:t xml:space="preserve">كه شمار افراد غير كوفى آن ، بسيار ناچيز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بيعت كنندگان با مسلم را نيز مى توان با همين اصلْ توجيه نمود ، گرچه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12745_127164"/>
    </w:p>
    <w:p>
      <w:pPr>
        <w:pStyle w:val="BookText"/>
        <w:rPr/>
      </w:pPr>
      <w:bookmarkEnd w:id="259"/>
      <w:r>
        <w:rPr>
          <w:rFonts w:ascii="IRNazanin" w:hAnsi="IRNazanin" w:eastAsia="IRNazanin"/>
          <w:color w:val="111111"/>
          <w:sz w:val="28"/>
          <w:sz w:val="28"/>
          <w:szCs w:val="28"/>
          <w:rtl w:val="true"/>
          <w:lang w:bidi="fa-IR"/>
        </w:rPr>
        <w:t xml:space="preserve">عدّه اندكى از افراد مخلص نيز در ميان آنها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كوفه در آن هنگام ، از سويى به علّت مرگ معاويه و جوانى يزيد ، حكومت مركزى شام را دچار ضعف مى ديدند و از سوى ديگر ، فرماندار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قادر به مقابله با قيامى جدّى نمى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تجمّع عدّه اى از شيعيان مخلص به رهبرىِ سليمان بن صُرَد خُزاعى و پيشنهاد دعوت از امام حسين عليه السلام و تشكيل حكومت در كوفه ، به سرعت از سوى كوفيان ، مورد استقبال قرار گرفت ؛ زيرا احتمال پيروزى و تشكيل حكومت را قوى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 حتّى پس از ورود عبيد اللّه به كوفه ، اميد پيروزى را از دست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تعداد فراوانى از آنها به همراه مسلم در محاصره قصر عبيد اللّه شركت جستند و هنگامى كه احساس خطر نمودند ، به سرعت ، از نهضت ، كناره گرفتند و مسلم و هانى را به دست عبيد اللّه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خطر ، هنگامى شدّت گرفت كه شايعه حركت سپاه شام از سوى طرفداران عبيد اللّه در ميان مردم،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ترس از سپاه شام را نيز مى توان معلول دنياطلبى مردم كوفه به شمار آورد </w:t>
      </w:r>
      <w:r>
        <w:rPr>
          <w:rFonts w:eastAsia="IRNazanin" w:cs="IRNazanin"/>
          <w:color w:val="111111"/>
          <w:sz w:val="28"/>
          <w:szCs w:val="28"/>
          <w:rtl w:val="true"/>
          <w:lang w:bidi="fa-IR"/>
        </w:rPr>
        <w:t xml:space="preserve">. </w:t>
      </w:r>
      <w:r>
        <w:rPr>
          <w:rStyle w:val="FootnoteAnchor"/>
          <w:rtl w:val="true"/>
        </w:rPr>
        <w:footnoteReference w:id="604"/>
      </w:r>
    </w:p>
    <w:p>
      <w:pPr>
        <w:pStyle w:val="Heading6"/>
        <w:numPr>
          <w:ilvl w:val="5"/>
          <w:numId w:val="1"/>
        </w:numPr>
        <w:rPr/>
      </w:pPr>
      <w:bookmarkStart w:id="260" w:name="__RefHeading___Toc194893_3224264995"/>
      <w:bookmarkStart w:id="261" w:name="_Toc98"/>
      <w:bookmarkEnd w:id="260"/>
      <w:r>
        <w:rPr>
          <w:rtl w:val="true"/>
        </w:rPr>
        <w:t xml:space="preserve">سه </w:t>
      </w:r>
      <w:r>
        <w:rPr>
          <w:rtl w:val="true"/>
        </w:rPr>
        <w:t xml:space="preserve">. </w:t>
      </w:r>
      <w:r>
        <w:rPr>
          <w:rtl w:val="true"/>
        </w:rPr>
        <w:t>تابع احساسات بودن</w:t>
      </w:r>
      <w:bookmarkEnd w:id="261"/>
    </w:p>
    <w:p>
      <w:pPr>
        <w:pStyle w:val="BookText"/>
        <w:rPr/>
      </w:pPr>
      <w:r>
        <w:rPr>
          <w:rFonts w:ascii="IRNazanin" w:hAnsi="IRNazanin" w:eastAsia="IRNazanin"/>
          <w:color w:val="111111"/>
          <w:sz w:val="28"/>
          <w:sz w:val="28"/>
          <w:szCs w:val="28"/>
          <w:rtl w:val="true"/>
          <w:lang w:bidi="fa-IR"/>
        </w:rPr>
        <w:t xml:space="preserve">با مطالعه مقاطع مختلف تاريخ كوفه ، مى توانيم تابع احساس بودنِ اهالى آن را مشاهده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اصلى اين ويژگى را مى توان عدم رسوخ ايمان در قلب هاى آنان دانست و طبعا از افراد و قبايلى كه با ديدن شوكت اسلام به آن پيوستند و براى دنياى خود به جنگ رفتند ، انتظارى جز اين نمى توان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معروف شدن كوفيان به نيرنگبازى ، فريبكارى و بى وفايى ـ تا جايى كه به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12745_127165"/>
    </w:p>
    <w:p>
      <w:pPr>
        <w:pStyle w:val="BookText"/>
        <w:rPr/>
      </w:pPr>
      <w:bookmarkEnd w:id="262"/>
      <w:r>
        <w:rPr>
          <w:rFonts w:ascii="IRNazanin" w:hAnsi="IRNazanin" w:eastAsia="IRNazanin"/>
          <w:color w:val="111111"/>
          <w:sz w:val="28"/>
          <w:sz w:val="28"/>
          <w:szCs w:val="28"/>
          <w:rtl w:val="true"/>
          <w:lang w:bidi="fa-IR"/>
        </w:rPr>
        <w:t xml:space="preserve">ظهور مَثَل هايى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أغدَرُ مِن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فريبكارتر از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الكوفىُّ لا يوفى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كوفى ، وفا ندارد</w:t>
      </w:r>
      <w:r>
        <w:rPr>
          <w:rFonts w:eastAsia="Amiri" w:cs="Amiri" w:ascii="Amiri" w:hAnsi="Amiri"/>
          <w:color w:val="111111"/>
          <w:sz w:val="28"/>
          <w:szCs w:val="28"/>
          <w:rtl w:val="true"/>
          <w:lang w:bidi="ar-SA"/>
        </w:rPr>
        <w:t xml:space="preserve">)» </w:t>
      </w:r>
      <w:r>
        <w:rPr>
          <w:rStyle w:val="FootnoteAnchor"/>
          <w:rtl w:val="true"/>
        </w:rPr>
        <w:footnoteReference w:id="606"/>
      </w:r>
      <w:r>
        <w:rPr>
          <w:rFonts w:ascii="IRNazanin" w:hAnsi="IRNazanin" w:eastAsia="IRNazanin"/>
          <w:color w:val="111111"/>
          <w:sz w:val="28"/>
          <w:sz w:val="28"/>
          <w:szCs w:val="28"/>
          <w:rtl w:val="true"/>
          <w:lang w:bidi="fa-IR"/>
        </w:rPr>
        <w:t xml:space="preserve">انجاميده ـ ، نيز ناشى از همين ويژگىِ احساساتى بودن آنها باشد </w:t>
      </w:r>
      <w:r>
        <w:rPr>
          <w:rFonts w:eastAsia="IRNazanin" w:cs="IRNazanin"/>
          <w:color w:val="111111"/>
          <w:sz w:val="28"/>
          <w:szCs w:val="28"/>
          <w:rtl w:val="true"/>
          <w:lang w:bidi="fa-IR"/>
        </w:rPr>
        <w:t>.</w:t>
      </w:r>
    </w:p>
    <w:p>
      <w:pPr>
        <w:pStyle w:val="Heading6"/>
        <w:numPr>
          <w:ilvl w:val="5"/>
          <w:numId w:val="1"/>
        </w:numPr>
        <w:rPr/>
      </w:pPr>
      <w:bookmarkStart w:id="263" w:name="__RefHeading___Toc194895_3224264995"/>
      <w:bookmarkStart w:id="264" w:name="_Toc99"/>
      <w:bookmarkEnd w:id="263"/>
      <w:r>
        <w:rPr>
          <w:rtl w:val="true"/>
        </w:rPr>
        <w:t xml:space="preserve">چهار </w:t>
      </w:r>
      <w:r>
        <w:rPr>
          <w:rtl w:val="true"/>
        </w:rPr>
        <w:t xml:space="preserve">. </w:t>
      </w:r>
      <w:r>
        <w:rPr>
          <w:rtl w:val="true"/>
        </w:rPr>
        <w:t>پرخاشگرى</w:t>
      </w:r>
      <w:bookmarkEnd w:id="264"/>
    </w:p>
    <w:p>
      <w:pPr>
        <w:pStyle w:val="BookText"/>
        <w:rPr/>
      </w:pPr>
      <w:r>
        <w:rPr>
          <w:rFonts w:ascii="IRNazanin" w:hAnsi="IRNazanin" w:eastAsia="IRNazanin"/>
          <w:color w:val="111111"/>
          <w:sz w:val="28"/>
          <w:sz w:val="28"/>
          <w:szCs w:val="28"/>
          <w:rtl w:val="true"/>
          <w:lang w:bidi="fa-IR"/>
        </w:rPr>
        <w:t xml:space="preserve">نظامى بودن شهر كوفه و پديد آمدن فرصت هاى متعدّد براى جنگيدن ، روحيّه اى خاص و پرخاشگرانه به آنان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مغرور از قدرت نظامى و فتوحات خويش ، در برابر هر تحوّلى پرخاش كرده ، با شورشگرى ، در صدد بازيابى هويت خويش و به دست آوردن منفعت بودند </w:t>
      </w:r>
      <w:r>
        <w:rPr>
          <w:rFonts w:eastAsia="IRNazanin" w:cs="IRNazanin"/>
          <w:color w:val="111111"/>
          <w:sz w:val="28"/>
          <w:szCs w:val="28"/>
          <w:rtl w:val="true"/>
          <w:lang w:bidi="fa-IR"/>
        </w:rPr>
        <w:t>.</w:t>
      </w:r>
    </w:p>
    <w:p>
      <w:pPr>
        <w:pStyle w:val="Heading6"/>
        <w:numPr>
          <w:ilvl w:val="5"/>
          <w:numId w:val="1"/>
        </w:numPr>
        <w:rPr/>
      </w:pPr>
      <w:bookmarkStart w:id="265" w:name="__RefHeading___Toc194897_3224264995"/>
      <w:bookmarkStart w:id="266" w:name="_Toc100"/>
      <w:bookmarkEnd w:id="265"/>
      <w:r>
        <w:rPr>
          <w:rtl w:val="true"/>
        </w:rPr>
        <w:t>پنج</w:t>
      </w:r>
      <w:r>
        <w:rPr>
          <w:rtl w:val="true"/>
        </w:rPr>
        <w:t xml:space="preserve">. </w:t>
      </w:r>
      <w:r>
        <w:rPr>
          <w:rtl w:val="true"/>
        </w:rPr>
        <w:t>قبيله‌گرايى‌</w:t>
      </w:r>
      <w:bookmarkEnd w:id="266"/>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گرايىقبيله گرايى حاكم بر عراق و جزيرة العرب ، قبيله‌گرايى حاكم بر عراق و جزيرة العرب، در كوفه نيز نمود داشت و افراد قبيله، به رئيس قبيله خويش، بيش از رئيس حكومت،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سياست‌مَدارانى همچون معاويه و ابن زياد، با تطميع رؤساى قبائل، از توانايى آنان بر ضدّ امامان شيعه عليهم السلام، استفاده مى‌كردند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 w:name="pg12745_127166"/>
    </w:p>
    <w:p>
      <w:pPr>
        <w:pStyle w:val="Heading5"/>
        <w:numPr>
          <w:ilvl w:val="4"/>
          <w:numId w:val="1"/>
        </w:numPr>
        <w:rPr/>
      </w:pPr>
      <w:bookmarkStart w:id="268" w:name="__RefHeading___Toc194899_3224264995"/>
      <w:bookmarkStart w:id="269" w:name="_Toc101"/>
      <w:bookmarkEnd w:id="267"/>
      <w:bookmarkEnd w:id="268"/>
      <w:r>
        <w:rPr/>
        <w:t>۷</w:t>
      </w:r>
      <w:r>
        <w:rPr>
          <w:rtl w:val="true"/>
        </w:rPr>
        <w:t>نقش نظام ادارى و اقتصادى كوفه در بسيج نظامى مردم</w:t>
      </w:r>
      <w:bookmarkEnd w:id="269"/>
    </w:p>
    <w:p>
      <w:pPr>
        <w:pStyle w:val="Heading6"/>
        <w:numPr>
          <w:ilvl w:val="5"/>
          <w:numId w:val="1"/>
        </w:numPr>
        <w:rPr/>
      </w:pPr>
      <w:bookmarkStart w:id="270" w:name="__RefHeading___Toc194901_3224264995"/>
      <w:bookmarkStart w:id="271" w:name="_Toc102"/>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 xml:space="preserve">تركيب نژادى ، اعتقادى و سياسى مردم كوفه و نيز ويژگى هاى روانى آنها ، ايجاب مى كرد كه نظام ادارى و شرايط اقتصادى حاكم بر اين شهر ، نقش بسيار مؤثّرى در بسيج نظامى آنها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اين مطلب ، اشاره اى كوتاه به نظام ادارى كوفه و منابع درآمد مردم آن ، ضرورى است </w:t>
      </w:r>
      <w:r>
        <w:rPr>
          <w:rFonts w:eastAsia="IRNazanin" w:cs="IRNazanin"/>
          <w:color w:val="111111"/>
          <w:sz w:val="28"/>
          <w:szCs w:val="28"/>
          <w:rtl w:val="true"/>
          <w:lang w:bidi="fa-IR"/>
        </w:rPr>
        <w:t>:</w:t>
      </w:r>
    </w:p>
    <w:p>
      <w:pPr>
        <w:pStyle w:val="Heading6"/>
        <w:numPr>
          <w:ilvl w:val="5"/>
          <w:numId w:val="1"/>
        </w:numPr>
        <w:rPr/>
      </w:pPr>
      <w:bookmarkStart w:id="272" w:name="__RefHeading___Toc194903_3224264995"/>
      <w:bookmarkStart w:id="273" w:name="_Toc103"/>
      <w:bookmarkEnd w:id="272"/>
      <w:r>
        <w:rPr>
          <w:rtl w:val="true"/>
        </w:rPr>
        <w:t>الف ـ نظام ادارى</w:t>
      </w:r>
      <w:bookmarkEnd w:id="273"/>
    </w:p>
    <w:p>
      <w:pPr>
        <w:pStyle w:val="BookText"/>
        <w:rPr/>
      </w:pPr>
      <w:r>
        <w:rPr>
          <w:rFonts w:ascii="Amiri" w:hAnsi="Amiri" w:eastAsia="Amiri" w:cs="Amiri"/>
          <w:color w:val="111111"/>
          <w:sz w:val="28"/>
          <w:sz w:val="28"/>
          <w:szCs w:val="28"/>
          <w:rtl w:val="true"/>
          <w:lang w:bidi="ar-SA"/>
        </w:rPr>
        <w:t xml:space="preserve">مهم ترين عناصر تشكيلات ادارى كوفه ، عبارت بودند از </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194905_3224264995"/>
      <w:bookmarkStart w:id="275" w:name="_Toc104"/>
      <w:bookmarkEnd w:id="274"/>
      <w:r>
        <w:rPr>
          <w:rtl w:val="true"/>
        </w:rPr>
        <w:t xml:space="preserve">يك </w:t>
      </w:r>
      <w:r>
        <w:rPr>
          <w:rtl w:val="true"/>
        </w:rPr>
        <w:t xml:space="preserve">. </w:t>
      </w:r>
      <w:r>
        <w:rPr>
          <w:rtl w:val="true"/>
        </w:rPr>
        <w:t>فرماندار</w:t>
      </w:r>
      <w:bookmarkEnd w:id="275"/>
    </w:p>
    <w:p>
      <w:pPr>
        <w:pStyle w:val="BookText"/>
        <w:rPr/>
      </w:pPr>
      <w:r>
        <w:rPr>
          <w:rFonts w:ascii="Amiri" w:hAnsi="Amiri" w:eastAsia="Amiri" w:cs="Amiri"/>
          <w:color w:val="111111"/>
          <w:sz w:val="28"/>
          <w:sz w:val="28"/>
          <w:szCs w:val="28"/>
          <w:rtl w:val="true"/>
          <w:lang w:bidi="ar-SA"/>
        </w:rPr>
        <w:t xml:space="preserve">فرماندار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مهم ترين مقام اجرايى كوفه بود كه مستقيما توسّط رئيس حكومت مركزى ، منصوب و اداره امور كوفه و توابع آن </w:t>
      </w:r>
      <w:r>
        <w:rPr>
          <w:rStyle w:val="FootnoteAnchor"/>
          <w:rtl w:val="true"/>
        </w:rPr>
        <w:footnoteReference w:id="607"/>
      </w:r>
      <w:r>
        <w:rPr>
          <w:rFonts w:ascii="IRNazanin" w:hAnsi="IRNazanin" w:eastAsia="IRNazanin"/>
          <w:color w:val="111111"/>
          <w:sz w:val="28"/>
          <w:sz w:val="28"/>
          <w:szCs w:val="28"/>
          <w:rtl w:val="true"/>
          <w:lang w:bidi="fa-IR"/>
        </w:rPr>
        <w:t xml:space="preserve">به او سپرده مى شد </w:t>
      </w:r>
      <w:r>
        <w:rPr>
          <w:rFonts w:eastAsia="IRNazanin" w:cs="IRNazanin"/>
          <w:color w:val="111111"/>
          <w:sz w:val="28"/>
          <w:szCs w:val="28"/>
          <w:rtl w:val="true"/>
          <w:lang w:bidi="fa-IR"/>
        </w:rPr>
        <w:t xml:space="preserve">. </w:t>
      </w:r>
      <w:r>
        <w:rPr>
          <w:rStyle w:val="FootnoteAnchor"/>
          <w:rtl w:val="true"/>
        </w:rPr>
        <w:footnoteReference w:id="608"/>
      </w:r>
    </w:p>
    <w:p>
      <w:pPr>
        <w:pStyle w:val="Heading6"/>
        <w:numPr>
          <w:ilvl w:val="5"/>
          <w:numId w:val="1"/>
        </w:numPr>
        <w:rPr/>
      </w:pPr>
      <w:bookmarkStart w:id="276" w:name="__RefHeading___Toc194907_3224264995"/>
      <w:bookmarkStart w:id="277" w:name="_Toc105"/>
      <w:bookmarkEnd w:id="276"/>
      <w:r>
        <w:rPr>
          <w:rtl w:val="true"/>
        </w:rPr>
        <w:t xml:space="preserve">دو </w:t>
      </w:r>
      <w:r>
        <w:rPr>
          <w:rtl w:val="true"/>
        </w:rPr>
        <w:t xml:space="preserve">. </w:t>
      </w:r>
      <w:r>
        <w:rPr>
          <w:rtl w:val="true"/>
        </w:rPr>
        <w:t>رؤساى اَرباع</w:t>
      </w:r>
      <w:bookmarkEnd w:id="277"/>
    </w:p>
    <w:p>
      <w:pPr>
        <w:pStyle w:val="BookText"/>
        <w:rPr/>
      </w:pPr>
      <w:r>
        <w:rPr>
          <w:rFonts w:ascii="IRNazanin" w:hAnsi="IRNazanin" w:eastAsia="IRNazanin"/>
          <w:color w:val="111111"/>
          <w:sz w:val="28"/>
          <w:sz w:val="28"/>
          <w:szCs w:val="28"/>
          <w:rtl w:val="true"/>
          <w:lang w:bidi="fa-IR"/>
        </w:rPr>
        <w:t xml:space="preserve">زياد بن ابيه ، هنگامى كه در سال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هجرى به حكومت كوفه منصوب شد ، </w:t>
      </w:r>
      <w:r>
        <w:rPr>
          <w:rStyle w:val="FootnoteAnchor"/>
          <w:rtl w:val="true"/>
        </w:rPr>
        <w:footnoteReference w:id="609"/>
      </w:r>
      <w:r>
        <w:rPr>
          <w:rFonts w:ascii="IRNazanin" w:hAnsi="IRNazanin" w:eastAsia="IRNazanin"/>
          <w:color w:val="111111"/>
          <w:sz w:val="28"/>
          <w:sz w:val="28"/>
          <w:szCs w:val="28"/>
          <w:rtl w:val="true"/>
          <w:lang w:bidi="fa-IR"/>
        </w:rPr>
        <w:t xml:space="preserve">به منظور تسلّط بيشتر بر اين شهر ، آن را به چهار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تقسيم كرد </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ربع اهل مدينه ، ربع تميم و همْدان ، ربع ربيعه و كِنده ، ربع مَذحِج و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هر يك ، رئيسى معيّن نمود كه مجموع آنها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رؤساى اَرباع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شدند </w:t>
      </w:r>
      <w:r>
        <w:rPr>
          <w:rFonts w:eastAsia="IRNazanin" w:cs="IRNazanin"/>
          <w:color w:val="111111"/>
          <w:sz w:val="28"/>
          <w:szCs w:val="28"/>
          <w:rtl w:val="true"/>
          <w:lang w:bidi="fa-IR"/>
        </w:rPr>
        <w:t xml:space="preserve">. </w:t>
      </w:r>
      <w:r>
        <w:rPr>
          <w:rStyle w:val="FootnoteAnchor"/>
          <w:rtl w:val="true"/>
        </w:rPr>
        <w:footnoteReference w:id="61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2745_127167"/>
    </w:p>
    <w:p>
      <w:pPr>
        <w:pStyle w:val="BookText"/>
        <w:rPr/>
      </w:pPr>
      <w:bookmarkEnd w:id="278"/>
      <w:r>
        <w:rPr>
          <w:rFonts w:ascii="Amiri" w:hAnsi="Amiri" w:eastAsia="Amiri" w:cs="Amiri"/>
          <w:color w:val="111111"/>
          <w:sz w:val="28"/>
          <w:sz w:val="28"/>
          <w:szCs w:val="28"/>
          <w:rtl w:val="true"/>
          <w:lang w:bidi="ar-SA"/>
        </w:rPr>
        <w:t xml:space="preserve">فرماندهانى كه زياد براى اين ارباع انتخاب كرده بود ، به ترتيب ، عبارت بودند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حريث ، خالد بن عَرَفطه ، قيس بن وليد و ابو بُردة بن ابى موسى اشعرى </w:t>
      </w:r>
      <w:r>
        <w:rPr>
          <w:rFonts w:eastAsia="Amiri" w:cs="Amiri" w:ascii="Amiri" w:hAnsi="Amiri"/>
          <w:color w:val="111111"/>
          <w:sz w:val="28"/>
          <w:szCs w:val="28"/>
          <w:rtl w:val="true"/>
          <w:lang w:bidi="ar-SA"/>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مسلم بن عقيل نيز هنگام برپايى قيام خود ، از اين نظام ، استفاده كرد و افراد هر ربع را در همان ربع ، سازماندهى نمود و خود ، رئيسى غير از رئيس منصوب از سوى حكومت، براى هر ربع ، انتخاب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شورش مسلم در كوفه پس از دستگيرى هانى و محاصره قصر ، به نام هاى رؤساى ارباع كه به وسيله او منصوب شده بودند ، بر مى خوريم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اسدى ، رئيس رُبعِ مَذحِج و اسد ، عبيد اللّه بن عمر بن عزيز كِندى ، رئيس رُبع كِنده و ربيعه ، عبّاس بن جَعده جَدَلى ، رئيس رُبع اهل مدينه و ابو ثُمامه صائدى ، رئيس رُبع تميم و همْدان </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 xml:space="preserve">هانى بن عروه ، رياست رُبع كِنده و ربيعه را از سوى حكومت ، بر عهده نداشت ؛ امّا به قدرى در ميان اين رُبع ـ كه پرجمعيّت ترين رُبع كوفه بود ـ احترام داشت كه گفته شده است در هنگام كمك خواستن ، سى هزار شمشير آماده ، به فريادرسى او مى آمدند </w:t>
      </w:r>
      <w:r>
        <w:rPr>
          <w:rStyle w:val="FootnoteAnchor"/>
          <w:rtl w:val="true"/>
        </w:rPr>
        <w:footnoteReference w:id="614"/>
      </w:r>
      <w:r>
        <w:rPr>
          <w:rFonts w:ascii="IRNazanin" w:hAnsi="IRNazanin" w:eastAsia="IRNazanin"/>
          <w:color w:val="111111"/>
          <w:sz w:val="28"/>
          <w:sz w:val="28"/>
          <w:szCs w:val="28"/>
          <w:rtl w:val="true"/>
          <w:lang w:bidi="fa-IR"/>
        </w:rPr>
        <w:t xml:space="preserve">كه البتّه ابن زياد ، توانست با سياست هاى خود و استفاده از عمرو بن حَجّاج زُبيدى ، رقيب هانى ، اين نفوذ را به حدّ اقل برساند و سرانجام ، او را شهيد كند ، بدون آن كه هيچ تحرّكى در رُبع ، پديد آيد </w:t>
      </w:r>
      <w:r>
        <w:rPr>
          <w:rFonts w:eastAsia="IRNazanin" w:cs="IRNazanin"/>
          <w:color w:val="111111"/>
          <w:sz w:val="28"/>
          <w:szCs w:val="28"/>
          <w:rtl w:val="true"/>
          <w:lang w:bidi="fa-IR"/>
        </w:rPr>
        <w:t xml:space="preserve">. </w:t>
      </w:r>
      <w:r>
        <w:rPr>
          <w:rStyle w:val="FootnoteAnchor"/>
          <w:rtl w:val="true"/>
        </w:rPr>
        <w:footnoteReference w:id="615"/>
      </w:r>
    </w:p>
    <w:p>
      <w:pPr>
        <w:pStyle w:val="Heading6"/>
        <w:numPr>
          <w:ilvl w:val="5"/>
          <w:numId w:val="1"/>
        </w:numPr>
        <w:rPr/>
      </w:pPr>
      <w:bookmarkStart w:id="279" w:name="__RefHeading___Toc194909_3224264995"/>
      <w:bookmarkStart w:id="280" w:name="_Toc106"/>
      <w:bookmarkEnd w:id="279"/>
      <w:r>
        <w:rPr>
          <w:rtl w:val="true"/>
        </w:rPr>
        <w:t xml:space="preserve">سه </w:t>
      </w:r>
      <w:r>
        <w:rPr>
          <w:rtl w:val="true"/>
        </w:rPr>
        <w:t xml:space="preserve">. </w:t>
      </w:r>
      <w:r>
        <w:rPr>
          <w:rtl w:val="true"/>
        </w:rPr>
        <w:t>عُرَفا</w:t>
      </w:r>
      <w:bookmarkEnd w:id="280"/>
    </w:p>
    <w:p>
      <w:pPr>
        <w:pStyle w:val="BookText"/>
        <w:rPr/>
      </w:pPr>
      <w:r>
        <w:rPr>
          <w:rFonts w:ascii="Amiri" w:hAnsi="Amiri" w:eastAsia="Amiri" w:cs="Amiri"/>
          <w:color w:val="111111"/>
          <w:sz w:val="28"/>
          <w:sz w:val="28"/>
          <w:szCs w:val="28"/>
          <w:rtl w:val="true"/>
          <w:lang w:bidi="ar-SA"/>
        </w:rPr>
        <w:t xml:space="preserve">عُرَفا ،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عريف ، منصبى در قبيله بوده است كه صاحب آن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رياست عدّه اى از افراد قبيله و سرپرستى امور آنان را بر عهده داشته و نسبت به اعمال آن افراد ، در مقابل حكومت ، پاسخگو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اى كه عريف انجام مى داد و نيز تعداد افراد تحت نظر 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 </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اين منصب ، در قبايل عرب در زمان جاهليت نيز وجود داشته و از نظر ادارى ، يك يا دو درجه پايين تر از رياست قبيله بوده است ؛ </w:t>
      </w:r>
      <w:r>
        <w:rPr>
          <w:rStyle w:val="FootnoteAnchor"/>
          <w:rtl w:val="true"/>
        </w:rPr>
        <w:footnoteReference w:id="617"/>
      </w:r>
      <w:r>
        <w:rPr>
          <w:rFonts w:ascii="IRNazanin" w:hAnsi="IRNazanin" w:eastAsia="IRNazanin"/>
          <w:color w:val="111111"/>
          <w:sz w:val="28"/>
          <w:sz w:val="28"/>
          <w:szCs w:val="28"/>
          <w:rtl w:val="true"/>
          <w:lang w:bidi="fa-IR"/>
        </w:rPr>
        <w:t xml:space="preserve">امّا پس از پايه ريزى نظام اَسباع در سال هفدهم هجرى ، نظام عُرَفا ، به گونه اى ديگر پى ريزى شد ، بدين ترتيب كه افرادِ تحت سرپرستى هر عريف را به تعدادى قرار مى دادند كه عطا و حقوق آنها و همسران و فرزندانشان ، صد هزار درهم باشد </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 xml:space="preserve">از اين رو ، تعداد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مختلف ، متفاوت بود ؛ زيرا نظامى كه عمر بن خطّاب براى پرداخت عطا به جنگجويان در نظر گرفته بود ، بر پايه مساوات قرار نداشت ؛ بلكه بر اساس فضايل و ويژگى هاى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بودن ، شركت در جنگ ها به فرماندهى پيامبر خدا صلى الله عليه و آله ، شركت در فتوحات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متغيّر بود </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بدين ترتيب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مختلف ، از بيست تا شصت جنگجو را در بر مى گرفت كه زن و فرزندان آنها نيز به اين رقم ، اضافه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اوّليه عُرَفا در آن زمان ، اين بود كه عطا و حقوق افراد تحت مسئوليت خود را از امراى اَسباع ، تحويل مى گرفتند و به آنان مى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هنگام جنگ ، افراد خود را آماده مى كردند و احيانا اسامى افرادى را كه از شركت در جنگ ، سر باز زده بودند ، به اطّلاع فرماندار يا اُمراى اَسباع مى رساندند </w:t>
      </w:r>
      <w:r>
        <w:rPr>
          <w:rFonts w:eastAsia="IRNazanin" w:cs="IRNazanin"/>
          <w:color w:val="111111"/>
          <w:sz w:val="28"/>
          <w:szCs w:val="28"/>
          <w:rtl w:val="true"/>
          <w:lang w:bidi="fa-IR"/>
        </w:rPr>
        <w:t xml:space="preserve">. </w:t>
      </w:r>
      <w:r>
        <w:rPr>
          <w:rStyle w:val="FootnoteAnchor"/>
          <w:rtl w:val="true"/>
        </w:rPr>
        <w:footnoteReference w:id="62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12745_127169"/>
    </w:p>
    <w:p>
      <w:pPr>
        <w:pStyle w:val="BookText"/>
        <w:rPr/>
      </w:pPr>
      <w:bookmarkEnd w:id="281"/>
      <w:r>
        <w:rPr>
          <w:rFonts w:ascii="IRNazanin" w:hAnsi="IRNazanin" w:eastAsia="IRNazanin"/>
          <w:color w:val="111111"/>
          <w:sz w:val="28"/>
          <w:sz w:val="28"/>
          <w:szCs w:val="28"/>
          <w:rtl w:val="true"/>
          <w:lang w:bidi="fa-IR"/>
        </w:rPr>
        <w:t xml:space="preserve">هنگامى كه لشكريان عرب ، شهرنشين شدند و در كوفه مستقر گرديدند ، عُرَفا ، اهمّيت بيشترى يافتند ؛ زيرا علاوه بر مسئوليت هاى سابق ، مسئوليت كامل برقرارى امنيت در محدوده زير نظارتشان ، به آنها واگذار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آنان دفترهايى تهيّه كرده بودند كه در آنها ، اسامى جنگجويان و همسران و فرزندانشان و نيز مَوالى آنان ضبط شده بود و اسامى و سال تولّد تازه متولّدها در آنها ثبت مى شد ، چنان كه اسامى افرادى كه از دنيا مى رفتند ، محو مى گرديد و بدين ترتيب ، شناخت كاملى از افراد خود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چنان كه عرفا در آن زمان در مقابل فرماندار ، مسئول بوده اند ، </w:t>
      </w:r>
      <w:r>
        <w:rPr>
          <w:rStyle w:val="FootnoteAnchor"/>
          <w:rtl w:val="true"/>
        </w:rPr>
        <w:footnoteReference w:id="621"/>
      </w:r>
      <w:r>
        <w:rPr>
          <w:rFonts w:ascii="IRNazanin" w:hAnsi="IRNazanin" w:eastAsia="IRNazanin"/>
          <w:color w:val="111111"/>
          <w:sz w:val="28"/>
          <w:sz w:val="28"/>
          <w:szCs w:val="28"/>
          <w:rtl w:val="true"/>
          <w:lang w:bidi="fa-IR"/>
        </w:rPr>
        <w:t xml:space="preserve">نصب و عزل آنها نيز توسّط فرماندار ، صورت مى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بروز تشنّج و اضطراب در شهر ، نقش و اهمّيت عرفا ، دوچندان مى شد ؛ زيرا آنها مسئول برقرارى نظم در ميان افراد شامل عرافت خود بودند و طبعا اگر حكومت مركزىِ شهر ، قوى بود ، از آنان مى خواست كه افراد قيام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معرّفى نمايند </w:t>
      </w:r>
      <w:r>
        <w:rPr>
          <w:rFonts w:eastAsia="IRNazanin" w:cs="IRNazanin"/>
          <w:color w:val="111111"/>
          <w:sz w:val="28"/>
          <w:szCs w:val="28"/>
          <w:rtl w:val="true"/>
          <w:lang w:bidi="fa-IR"/>
        </w:rPr>
        <w:t xml:space="preserve">. </w:t>
      </w:r>
      <w:r>
        <w:rPr>
          <w:rStyle w:val="FootnoteAnchor"/>
          <w:rtl w:val="true"/>
        </w:rPr>
        <w:footnoteReference w:id="622"/>
      </w:r>
    </w:p>
    <w:p>
      <w:pPr>
        <w:pStyle w:val="Heading6"/>
        <w:numPr>
          <w:ilvl w:val="5"/>
          <w:numId w:val="1"/>
        </w:numPr>
        <w:rPr/>
      </w:pPr>
      <w:bookmarkStart w:id="282" w:name="__RefHeading___Toc194911_3224264995"/>
      <w:bookmarkStart w:id="283" w:name="_Toc107"/>
      <w:bookmarkEnd w:id="282"/>
      <w:r>
        <w:rPr>
          <w:rtl w:val="true"/>
        </w:rPr>
        <w:t>ب ـ منابع درآمد مردم</w:t>
      </w:r>
      <w:bookmarkEnd w:id="283"/>
    </w:p>
    <w:p>
      <w:pPr>
        <w:pStyle w:val="BookText"/>
        <w:rPr/>
      </w:pPr>
      <w:r>
        <w:rPr>
          <w:rFonts w:ascii="IRNazanin" w:hAnsi="IRNazanin" w:eastAsia="IRNazanin"/>
          <w:color w:val="111111"/>
          <w:sz w:val="28"/>
          <w:sz w:val="28"/>
          <w:szCs w:val="28"/>
          <w:rtl w:val="true"/>
          <w:lang w:bidi="fa-IR"/>
        </w:rPr>
        <w:t xml:space="preserve">به طور كلّى ، طرق درآمد مردمِ آن روزگار كوفه را مى توان به دو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و كار ، و دريافت عطا و رزق از حكومت ، تقسيم نمود </w:t>
      </w:r>
      <w:r>
        <w:rPr>
          <w:rFonts w:eastAsia="IRNazanin" w:cs="IRNazanin"/>
          <w:color w:val="111111"/>
          <w:sz w:val="28"/>
          <w:szCs w:val="28"/>
          <w:rtl w:val="true"/>
          <w:lang w:bidi="fa-IR"/>
        </w:rPr>
        <w:t>:</w:t>
      </w:r>
    </w:p>
    <w:p>
      <w:pPr>
        <w:pStyle w:val="Heading6"/>
        <w:numPr>
          <w:ilvl w:val="5"/>
          <w:numId w:val="1"/>
        </w:numPr>
        <w:rPr/>
      </w:pPr>
      <w:bookmarkStart w:id="284" w:name="__RefHeading___Toc194913_3224264995"/>
      <w:bookmarkStart w:id="285" w:name="_Toc108"/>
      <w:bookmarkEnd w:id="284"/>
      <w:r>
        <w:rPr>
          <w:rtl w:val="true"/>
        </w:rPr>
        <w:t xml:space="preserve">يك </w:t>
      </w:r>
      <w:r>
        <w:rPr>
          <w:rtl w:val="true"/>
        </w:rPr>
        <w:t xml:space="preserve">. </w:t>
      </w:r>
      <w:r>
        <w:rPr>
          <w:rtl w:val="true"/>
        </w:rPr>
        <w:t>كسب و كار</w:t>
      </w:r>
      <w:bookmarkEnd w:id="285"/>
    </w:p>
    <w:p>
      <w:pPr>
        <w:pStyle w:val="BookText"/>
        <w:rPr/>
      </w:pPr>
      <w:r>
        <w:rPr>
          <w:rFonts w:ascii="IRNazanin" w:hAnsi="IRNazanin" w:eastAsia="IRNazanin"/>
          <w:color w:val="111111"/>
          <w:sz w:val="28"/>
          <w:sz w:val="28"/>
          <w:szCs w:val="28"/>
          <w:rtl w:val="true"/>
          <w:lang w:bidi="fa-IR"/>
        </w:rPr>
        <w:t xml:space="preserve">كسب و كار مردم در آن زمان ، معمولاً زراعت ، صناعت ، تجارت و يا كارهاى دولتى و حكومتى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خدمت در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با توجّه به وابستگى شديد مردم به عطا و حقوق حكومتى، مردم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2745_127170"/>
    </w:p>
    <w:p>
      <w:pPr>
        <w:pStyle w:val="BookText"/>
        <w:rPr/>
      </w:pPr>
      <w:bookmarkEnd w:id="286"/>
      <w:r>
        <w:rPr>
          <w:rFonts w:ascii="IRNazanin" w:hAnsi="IRNazanin" w:eastAsia="IRNazanin"/>
          <w:color w:val="111111"/>
          <w:sz w:val="28"/>
          <w:sz w:val="28"/>
          <w:szCs w:val="28"/>
          <w:rtl w:val="true"/>
          <w:lang w:bidi="fa-IR"/>
        </w:rPr>
        <w:t xml:space="preserve">عرب كوفه ، كمتر به كسب و كار مى پرداختند ، به طورى كه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حرفه هاى كوفه را مَوالى بر عهده داشتند و اصولاً عرب ها ، اشتغال به حرفه و صنعت را در خور شأن خود نمى دانستند </w:t>
      </w:r>
      <w:r>
        <w:rPr>
          <w:rFonts w:eastAsia="IRNazanin" w:cs="IRNazanin"/>
          <w:color w:val="111111"/>
          <w:sz w:val="28"/>
          <w:szCs w:val="28"/>
          <w:rtl w:val="true"/>
          <w:lang w:bidi="fa-IR"/>
        </w:rPr>
        <w:t xml:space="preserve">. </w:t>
      </w:r>
      <w:r>
        <w:rPr>
          <w:rStyle w:val="FootnoteAnchor"/>
          <w:rtl w:val="true"/>
        </w:rPr>
        <w:footnoteReference w:id="623"/>
      </w:r>
    </w:p>
    <w:p>
      <w:pPr>
        <w:pStyle w:val="Heading6"/>
        <w:numPr>
          <w:ilvl w:val="5"/>
          <w:numId w:val="1"/>
        </w:numPr>
        <w:rPr/>
      </w:pPr>
      <w:bookmarkStart w:id="287" w:name="__RefHeading___Toc194915_3224264995"/>
      <w:bookmarkStart w:id="288" w:name="_Toc109"/>
      <w:bookmarkEnd w:id="287"/>
      <w:r>
        <w:rPr>
          <w:rtl w:val="true"/>
        </w:rPr>
        <w:t xml:space="preserve">دو </w:t>
      </w:r>
      <w:r>
        <w:rPr>
          <w:rtl w:val="true"/>
        </w:rPr>
        <w:t xml:space="preserve">. </w:t>
      </w:r>
      <w:r>
        <w:rPr>
          <w:rtl w:val="true"/>
        </w:rPr>
        <w:t>عطا و رزق</w:t>
      </w:r>
      <w:bookmarkEnd w:id="288"/>
    </w:p>
    <w:p>
      <w:pPr>
        <w:pStyle w:val="BookText"/>
        <w:rPr/>
      </w:pPr>
      <w:r>
        <w:rPr>
          <w:rFonts w:ascii="IRNazanin" w:hAnsi="IRNazanin" w:eastAsia="IRNazanin"/>
          <w:color w:val="111111"/>
          <w:sz w:val="28"/>
          <w:sz w:val="28"/>
          <w:szCs w:val="28"/>
          <w:rtl w:val="true"/>
          <w:lang w:bidi="fa-IR"/>
        </w:rPr>
        <w:t xml:space="preserve">عطا ، پرداخت نقدى اى بود كه از سوى حكومت كوفه ، يك جا يا در چند مرحله ، سالانه به مردم جنگجوى اين شهر ، انجام مى گرفت ، چنان كه رزق ، كمك هاى جنسى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 گندم ، جو ، روغن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هر ماه به صورت بلا عوض ، به آنها تحويل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عطا و رزق ، به وسيله عمر بن خطّاب ، بنيان گذارى شد ، بدين ترتيب كه عمر ، براى برپا داشتن يك لشكرِ هميشه آماده و به منظور جلوگيرى از اشتغال سربازان به كارهاى ديگر ، براى آنان حقوقى ساليانه تعيين نمود ، كه ملاك هاى خاصّى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بودن ، دفعات شركت در جنگ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مدّ نظر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حقوق ساليانه ـ كه عمدتا از فتوحات و خراج سرزمين هاى تازه فتح شده ، تأمين مى گشت ـ ، </w:t>
      </w:r>
      <w:r>
        <w:rPr>
          <w:rStyle w:val="FootnoteAnchor"/>
          <w:rtl w:val="true"/>
        </w:rPr>
        <w:footnoteReference w:id="624"/>
      </w:r>
      <w:r>
        <w:rPr>
          <w:rFonts w:ascii="IRNazanin" w:hAnsi="IRNazanin" w:eastAsia="IRNazanin"/>
          <w:color w:val="111111"/>
          <w:sz w:val="28"/>
          <w:sz w:val="28"/>
          <w:szCs w:val="28"/>
          <w:rtl w:val="true"/>
          <w:lang w:bidi="fa-IR"/>
        </w:rPr>
        <w:t xml:space="preserve">به تناسب افراد ، مبلغى بين سيصد تا دو هزار درهم در سال بود ، كه مقدار حدّ اكثر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 و به افرادى كه داراى ويژگى هاى برجسته اى مانند شجاعت و رشادت فراوان بودند ، پرداخت مى گرديد </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امام على عليه السلام پس از رسيدن به حكومت ، اصل نظام عطا را تأييد كرد ؛ امّا ويژگى ها و ملاك هاى عمَر را در پرداخت هاى متفاوت ، الغا نمود و مساوات كامل در عطا را برقرار ساخت كه اين ، موجب نارضايتى هاى فراوان گرديد </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ديگر از ويژگى هاى پرداخت عطا در زمان امام على عليه السلام ، آن بود كه ايشان به محض وصول مال به بيت المال ، آن را تقسيم مى نمود و نمى گذاشت اموال در بيت المال ، انباشته گردد ، چنان كه نقل شده است پس از تقسيم سه نوبت عطا ، مال فراوانى از اصفهان رسيد و ايشان ، از مردم و رؤساى اَسباع خواست تا چهارمين عطاى خود را تحويل بگيرند </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سومين ويژگى اين عطا ، در زمان امام على عليه السلام آن بود كه ايشان ، اين حقوق را حتّى به مخالفان خود ، مانند خوارج ـ مادام كه اقدام عملى بر ضدّ حكومت اسلامى ننموده بودند ـ ، پرداخت مى كرد </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در زمان حكومت معاويه ، اين نظام پرداخت ، به كلّى از ميان برداشته شد و دوباره نظام طبقاتىِ عطا ، برقرار گرديد ؛ ولى اين بار ، ملاك هاى فضيلت و سابقه در اسلام و شركت در جنگ ها ، لحاظ نگرديد ؛ بلكه ميزان تقرّب به دستگاه اُموى و مقدار سرسپردگى به حكومت ، ملاك قرار گرفت </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عطاى موالى ، حذف شد و تنها معاويه در برهه اى از زمان ، دستور پرداخت پانزده درهم در سال به آنان را صادر نمود كه آن هم پرداخت نگرديد </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به همين جهت ، مَوالى ، ناچار به ارتزاق از حاصل كار و تلاش خود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اصلى ترين منابع درآمد مالى و تأمين زندگى مردم كوفه ، در دست حاكميت بود و اكثر مردم براى امرار معاش ، راهى جز همكارى با حكومت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نظام ادارى و اقتصادى موجود در كوفه ، مؤثّرترين عامل در روى گردانى مردم از نهضت امام حسين عليه السلام و پيوستن آنان به هواداران حكومت بود ، چنان كه ابن زياد ، پس از ورود به كوفه و ايراد يك سخنرانى سياسى ، از نظام ادارى و</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اقتصادى اين شهر براى تهديد و تطميع مردم ، نهايت بهره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گزارش طبرى در اين باره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 بر رؤسا و مردم ، سخت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رؤساى قبايل بنويسيد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مخالفان امير مؤمنان و حَروريه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ترديد ـ كه كارشان اختلاف افكنى و نفاق و تشتّت است ـ ، در ميان شما باشد و امان نامه بنويسد ، در امان است ؛ امّا هر كس امان نامه ننويسد ، بايد كسى از رؤسا ، او را ضمانت كند كه با ما مخالفتى نمى كند و بر ما خروج نمى نمايد ، و اگر چنين نكند ، ذمّه ام از او برى است و خون و مالش حلال است و خونش ريخته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تحت رياست بزرگ قبيله اى ، كسى بر امير مؤمنان خروج كند و وى ، او را براى ما نفرستد ، بر درِ خانه اش به دار آويخته مى شود و از مقرّرى ، محروم مى گردد و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بيشه شيران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عُمان ، فرستاده مى شود </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 xml:space="preserve">همچنين هنگامى كه مسلم بن عقيل عليه السلام به همراه سپاه خود ، قصر ابن زياد را محاصره كرد و او را در فشار قرار داد ، يكى از شگردهاى موفّق ابن زياد ، اين بود كه از طريق اشراف كوفه و رؤساى قبايل ، به سپاهيان مسلم ، پيغام داد كه اگر دست از يارى او بردارند و در صف فرمانبران در آيند ، به عطاى آنان خواهد افزود ؛ ولى در صورت ادامه شورش ، عطاى آنان ، قطع خواهد شد </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بر پايه برخى از گزارش ها ، در روز عاشورا ، هنگامى كه امام حسين عليه السلام با كوفيان ، اتمام حجّت مى نمود و آنها با سر و صدا ، تلاش مى كردند كه از سخنرانى ايشان ممانعت كنند ، امام عليه السلام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حرامخوارىِ آنان از اين طريق ، به عنوان يكى از علل انحراف و نافرمانى آنان ، اشاره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وَكُلُّكُم عاصٍ لِأَمرى غَيرُ مُستَمِعٍ لِقَولى ، قَدِ انخَزَلَت عَطِيّاتُكُم مِنَ الحَرامِ ، وَ مُلِئَت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بُطونُكُم مِنَ الحَرامِ ، فَطُبِعَ عَلى قُلوبِكُم </w:t>
      </w:r>
      <w:r>
        <w:rPr>
          <w:rFonts w:eastAsia="Amiri" w:cs="Amiri" w:ascii="Amiri" w:hAnsi="Amiri"/>
          <w:color w:val="111111"/>
          <w:sz w:val="28"/>
          <w:szCs w:val="28"/>
          <w:rtl w:val="true"/>
          <w:lang w:bidi="ar-SA"/>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همه تان از فرمان من ، سرپيچى مى كنيد و به سخنانم ، گوش فرا نمى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عطاياى حرام ، شما را 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شكمتان از حرام ، آكنده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 دل هايتان مُهر خورده است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2745_127174"/>
    </w:p>
    <w:p>
      <w:pPr>
        <w:pStyle w:val="Heading5"/>
        <w:numPr>
          <w:ilvl w:val="4"/>
          <w:numId w:val="1"/>
        </w:numPr>
        <w:rPr/>
      </w:pPr>
      <w:bookmarkStart w:id="290" w:name="__RefHeading___Toc194917_3224264995"/>
      <w:bookmarkStart w:id="291" w:name="_Toc110"/>
      <w:bookmarkEnd w:id="289"/>
      <w:bookmarkEnd w:id="290"/>
      <w:r>
        <w:rPr/>
        <w:t>۸</w:t>
      </w:r>
      <w:r>
        <w:rPr>
          <w:rtl w:val="true"/>
        </w:rPr>
        <w:t>مهم ترين عوامل شكست نهضت كوفه</w:t>
      </w:r>
      <w:bookmarkEnd w:id="291"/>
    </w:p>
    <w:p>
      <w:pPr>
        <w:pStyle w:val="Heading6"/>
        <w:numPr>
          <w:ilvl w:val="5"/>
          <w:numId w:val="1"/>
        </w:numPr>
        <w:rPr/>
      </w:pPr>
      <w:bookmarkStart w:id="292" w:name="__RefHeading___Toc194919_3224264995"/>
      <w:bookmarkStart w:id="293" w:name="_Toc111"/>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 xml:space="preserve">با در نظر گرفتن آنچه در تبيين جامعه شناسى و روان شناسى كوفيان بيان شد ، مى توان گفت كه مهم ترين عوامل شكست نهضت كوفه و خوددارىِ كوفيان از همراهى با امام حسين عليه السلام ، عبارت اند از </w:t>
      </w:r>
      <w:r>
        <w:rPr>
          <w:rFonts w:eastAsia="IRNazanin" w:cs="IRNazanin"/>
          <w:color w:val="111111"/>
          <w:sz w:val="28"/>
          <w:szCs w:val="28"/>
          <w:rtl w:val="true"/>
          <w:lang w:bidi="fa-IR"/>
        </w:rPr>
        <w:t>:</w:t>
      </w:r>
    </w:p>
    <w:p>
      <w:pPr>
        <w:pStyle w:val="Heading6"/>
        <w:numPr>
          <w:ilvl w:val="5"/>
          <w:numId w:val="1"/>
        </w:numPr>
        <w:rPr/>
      </w:pPr>
      <w:bookmarkStart w:id="294" w:name="__RefHeading___Toc194921_3224264995"/>
      <w:bookmarkStart w:id="295" w:name="_Toc112"/>
      <w:bookmarkEnd w:id="294"/>
      <w:r>
        <w:rPr/>
        <w:t>۱</w:t>
      </w:r>
      <w:r>
        <w:rPr>
          <w:rtl w:val="true"/>
        </w:rPr>
        <w:t xml:space="preserve"> </w:t>
      </w:r>
      <w:r>
        <w:rPr>
          <w:rtl w:val="true"/>
        </w:rPr>
        <w:t xml:space="preserve">. </w:t>
      </w:r>
      <w:r>
        <w:rPr>
          <w:rtl w:val="true"/>
        </w:rPr>
        <w:t>عدم تشكّل و ضعف امكانات اقتصادى هواداران امام عليه السلام</w:t>
      </w:r>
      <w:bookmarkEnd w:id="295"/>
    </w:p>
    <w:p>
      <w:pPr>
        <w:pStyle w:val="BookText"/>
        <w:rPr/>
      </w:pPr>
      <w:r>
        <w:rPr>
          <w:rFonts w:ascii="IRNazanin" w:hAnsi="IRNazanin" w:eastAsia="IRNazanin"/>
          <w:color w:val="111111"/>
          <w:sz w:val="28"/>
          <w:sz w:val="28"/>
          <w:szCs w:val="28"/>
          <w:rtl w:val="true"/>
          <w:lang w:bidi="fa-IR"/>
        </w:rPr>
        <w:t xml:space="preserve">پيش از اين ، توضيح داديم كه يكى از ويژگى هاى كوفيان ، نظام ناپذيرى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هواداران امام حسين عليه السلام نيز تشكّل خاصّى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 به دليل حاكميت نظام قبيله اى در كوفه ، تابع رئيس قبيله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صورت كناره گيرى رئيس قبيله يا دستگيرى و يا خيانت او ، مردم نمى توانستند تصميم گيرى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عدم تشكّل هواداران امام عليه السلام ، ضعف امكانات مالى و تجهيزات نظامى آنان نيز در شكست نهضت كوفه ، بى تأثير نبود </w:t>
      </w:r>
      <w:r>
        <w:rPr>
          <w:rFonts w:eastAsia="IRNazanin" w:cs="IRNazanin"/>
          <w:color w:val="111111"/>
          <w:sz w:val="28"/>
          <w:szCs w:val="28"/>
          <w:rtl w:val="true"/>
          <w:lang w:bidi="fa-IR"/>
        </w:rPr>
        <w:t>.</w:t>
      </w:r>
    </w:p>
    <w:p>
      <w:pPr>
        <w:pStyle w:val="Heading6"/>
        <w:numPr>
          <w:ilvl w:val="5"/>
          <w:numId w:val="1"/>
        </w:numPr>
        <w:rPr/>
      </w:pPr>
      <w:bookmarkStart w:id="296" w:name="__RefHeading___Toc194923_3224264995"/>
      <w:bookmarkStart w:id="297" w:name="_Toc113"/>
      <w:bookmarkEnd w:id="296"/>
      <w:r>
        <w:rPr/>
        <w:t>۲</w:t>
      </w:r>
      <w:r>
        <w:rPr>
          <w:rtl w:val="true"/>
        </w:rPr>
        <w:t xml:space="preserve"> </w:t>
      </w:r>
      <w:r>
        <w:rPr>
          <w:rtl w:val="true"/>
        </w:rPr>
        <w:t xml:space="preserve">. </w:t>
      </w:r>
      <w:r>
        <w:rPr>
          <w:rtl w:val="true"/>
        </w:rPr>
        <w:t>تشكّل ادارى و قدرت اقتصادى دشمنان امام عليه السلام</w:t>
      </w:r>
      <w:bookmarkEnd w:id="297"/>
    </w:p>
    <w:p>
      <w:pPr>
        <w:pStyle w:val="BookText"/>
        <w:rPr/>
      </w:pPr>
      <w:r>
        <w:rPr>
          <w:rFonts w:ascii="IRNazanin" w:hAnsi="IRNazanin" w:eastAsia="IRNazanin"/>
          <w:color w:val="111111"/>
          <w:sz w:val="28"/>
          <w:sz w:val="28"/>
          <w:szCs w:val="28"/>
          <w:rtl w:val="true"/>
          <w:lang w:bidi="fa-IR"/>
        </w:rPr>
        <w:t xml:space="preserve">در مقابل هواداران امام عليه السلام ، دشمنان ايشان و طرفداران حاكيمت اُموى ، در قالب نظام ادارى كوفه ، داراى تشكّل بودند و امكانات اقتصادى و تجهيزات نظامى اين شهر را در دست داشتند ، هر چند براى مقابله با مسلم عليه السلام با دو مشكل اساسى ، رو به رو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ضعف مديريت نعمان بن بشير ، و ديگرى ، جوّ عمومى هوادارى مردم از امام حسين عليه السلام ، كه با آمدن ابن زياد ، هر دو مشكل ، حل شد </w:t>
      </w:r>
      <w:r>
        <w:rPr>
          <w:rFonts w:eastAsia="IRNazanin" w:cs="IRNazanin"/>
          <w:color w:val="111111"/>
          <w:sz w:val="28"/>
          <w:szCs w:val="28"/>
          <w:rtl w:val="true"/>
          <w:lang w:bidi="fa-IR"/>
        </w:rPr>
        <w:t>.</w:t>
      </w:r>
    </w:p>
    <w:p>
      <w:pPr>
        <w:pStyle w:val="Heading6"/>
        <w:numPr>
          <w:ilvl w:val="5"/>
          <w:numId w:val="1"/>
        </w:numPr>
        <w:rPr/>
      </w:pPr>
      <w:bookmarkStart w:id="298" w:name="__RefHeading___Toc194925_3224264995"/>
      <w:bookmarkStart w:id="299" w:name="_Toc114"/>
      <w:bookmarkEnd w:id="298"/>
      <w:r>
        <w:rPr/>
        <w:t>۳</w:t>
      </w:r>
      <w:r>
        <w:rPr>
          <w:rtl w:val="true"/>
        </w:rPr>
        <w:t xml:space="preserve"> </w:t>
      </w:r>
      <w:r>
        <w:rPr>
          <w:rtl w:val="true"/>
        </w:rPr>
        <w:t xml:space="preserve">. </w:t>
      </w:r>
      <w:r>
        <w:rPr>
          <w:rtl w:val="true"/>
        </w:rPr>
        <w:t>تهديد و تطميع مردم</w:t>
      </w:r>
      <w:bookmarkEnd w:id="299"/>
    </w:p>
    <w:p>
      <w:pPr>
        <w:pStyle w:val="BookText"/>
        <w:rPr/>
      </w:pPr>
      <w:r>
        <w:rPr>
          <w:rFonts w:ascii="Amiri" w:hAnsi="Amiri" w:eastAsia="Amiri" w:cs="Amiri"/>
          <w:color w:val="111111"/>
          <w:sz w:val="28"/>
          <w:sz w:val="28"/>
          <w:szCs w:val="28"/>
          <w:rtl w:val="true"/>
          <w:lang w:bidi="ar-SA"/>
        </w:rPr>
        <w:t>ابن زياد ، براى در هم شكستن فضاى سياسى ، اجتماعى كوفه ـ كه به شدّت ، تحت تأثير فعّاليت هواداران امام حسين عليه السلام بود ـ ، كار خود را با تهديد و تطميع مردم ، آغاز</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 w:name="pg12745_127175"/>
    </w:p>
    <w:p>
      <w:pPr>
        <w:pStyle w:val="BookText"/>
        <w:rPr/>
      </w:pPr>
      <w:bookmarkEnd w:id="300"/>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نخستين سخنرانى خويش پس از ورود به كوفه ، به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بر شهر شما گمارده و فَيْئتان را تقسيم كرده و دستور داده به ستم ديدگان شما ، خدمت كنم و بر گوش به فرمان ها و مطيعان شما ، احسان نمايم و بر نافرمانان و مشكوك ها ، سخت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به انجام رساندن فرمان او ، تا پايان خواهم ايستاد و نسبت به فرمانبرانِ شما ، همانند پدرى مهربانم و بر مخالفان ، همانند زهر كشنده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كسى تنها براى حفظ خود بكوشد </w:t>
      </w:r>
      <w:r>
        <w:rPr>
          <w:rFonts w:eastAsia="IRNazanin" w:cs="IRNazanin"/>
          <w:color w:val="111111"/>
          <w:sz w:val="28"/>
          <w:szCs w:val="28"/>
          <w:rtl w:val="true"/>
          <w:lang w:bidi="fa-IR"/>
        </w:rPr>
        <w:t xml:space="preserve">. </w:t>
      </w:r>
      <w:r>
        <w:rPr>
          <w:rStyle w:val="FootnoteAnchor"/>
          <w:rtl w:val="true"/>
        </w:rPr>
        <w:footnoteReference w:id="634"/>
      </w:r>
    </w:p>
    <w:p>
      <w:pPr>
        <w:pStyle w:val="Heading6"/>
        <w:numPr>
          <w:ilvl w:val="5"/>
          <w:numId w:val="1"/>
        </w:numPr>
        <w:rPr/>
      </w:pPr>
      <w:bookmarkStart w:id="301" w:name="__RefHeading___Toc194927_3224264995"/>
      <w:bookmarkStart w:id="302" w:name="_Toc115"/>
      <w:bookmarkEnd w:id="301"/>
      <w:r>
        <w:rPr/>
        <w:t>۴</w:t>
      </w:r>
      <w:r>
        <w:rPr>
          <w:rtl w:val="true"/>
        </w:rPr>
        <w:t xml:space="preserve"> </w:t>
      </w:r>
      <w:r>
        <w:rPr>
          <w:rtl w:val="true"/>
        </w:rPr>
        <w:t xml:space="preserve">. </w:t>
      </w:r>
      <w:r>
        <w:rPr>
          <w:rtl w:val="true"/>
        </w:rPr>
        <w:t>تطميع سران قبايل</w:t>
      </w:r>
      <w:bookmarkEnd w:id="302"/>
    </w:p>
    <w:p>
      <w:pPr>
        <w:pStyle w:val="BookText"/>
        <w:rPr/>
      </w:pPr>
      <w:r>
        <w:rPr>
          <w:rFonts w:ascii="IRNazanin" w:hAnsi="IRNazanin" w:eastAsia="IRNazanin"/>
          <w:color w:val="111111"/>
          <w:sz w:val="28"/>
          <w:sz w:val="28"/>
          <w:szCs w:val="28"/>
          <w:rtl w:val="true"/>
          <w:lang w:bidi="fa-IR"/>
        </w:rPr>
        <w:t xml:space="preserve">اقدام ديگر ابن زياد براى سركوب كردن نهضت كوفه ، دادن رشوه هاى كلان به سران قبايل و اشراف كوفه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 با توجّه به نظام قبيله اىِ كوفه ، براى خاموش كردن آتش انقلاب ، فوق العاده مؤثّر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مُجمّع بن عبد اللّه عائِذى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كسانى كه گزارش حوادث كوفه را در راه به امام عليه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ايشان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 رشوه و فسادشان بسيار شده و كيسه هايشان ، پُر گرديده و دوستى شان ، به سويى ديگر جلب شده و خيرخواهى شان ، خالصانه براى اوست و بر ضدّ تو ، يك دست شده اند ؛ امّا ديگر مردمان ، هنوز دل هايشان با توست و فردا ، شمشيرهايشان بر ضدّ تو ، آخته است </w:t>
      </w:r>
      <w:r>
        <w:rPr>
          <w:rFonts w:eastAsia="IRNazanin" w:cs="IRNazanin"/>
          <w:color w:val="111111"/>
          <w:sz w:val="28"/>
          <w:szCs w:val="28"/>
          <w:rtl w:val="true"/>
          <w:lang w:bidi="fa-IR"/>
        </w:rPr>
        <w:t xml:space="preserve">. </w:t>
      </w:r>
      <w:r>
        <w:rPr>
          <w:rStyle w:val="FootnoteAnchor"/>
          <w:rtl w:val="true"/>
        </w:rPr>
        <w:footnoteReference w:id="635"/>
      </w:r>
    </w:p>
    <w:p>
      <w:pPr>
        <w:pStyle w:val="Heading6"/>
        <w:numPr>
          <w:ilvl w:val="5"/>
          <w:numId w:val="1"/>
        </w:numPr>
        <w:rPr/>
      </w:pPr>
      <w:bookmarkStart w:id="303" w:name="__RefHeading___Toc194929_3224264995"/>
      <w:bookmarkStart w:id="304" w:name="_Toc116"/>
      <w:bookmarkEnd w:id="303"/>
      <w:r>
        <w:rPr/>
        <w:t>۵</w:t>
      </w:r>
      <w:r>
        <w:rPr>
          <w:rtl w:val="true"/>
        </w:rPr>
        <w:t xml:space="preserve"> </w:t>
      </w:r>
      <w:r>
        <w:rPr>
          <w:rtl w:val="true"/>
        </w:rPr>
        <w:t xml:space="preserve">. </w:t>
      </w:r>
      <w:r>
        <w:rPr>
          <w:rtl w:val="true"/>
        </w:rPr>
        <w:t>بازداشت شمارى از هواداران برجسته امام عليه السلام</w:t>
      </w:r>
      <w:bookmarkEnd w:id="304"/>
    </w:p>
    <w:p>
      <w:pPr>
        <w:pStyle w:val="BookText"/>
        <w:rPr/>
      </w:pPr>
      <w:r>
        <w:rPr>
          <w:rFonts w:ascii="IRNazanin" w:hAnsi="IRNazanin" w:eastAsia="IRNazanin"/>
          <w:color w:val="111111"/>
          <w:sz w:val="28"/>
          <w:sz w:val="28"/>
          <w:szCs w:val="28"/>
          <w:rtl w:val="true"/>
          <w:lang w:bidi="fa-IR"/>
        </w:rPr>
        <w:t xml:space="preserve">يكى ديگر از اقدامات ابن زياد ، بازداشت كردن موقّت جمعى از بزرگان هوادار امام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 در اين باره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ديگر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ترس و دلهره اى كه از آنها داشت ، در نزد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2745_127176"/>
    </w:p>
    <w:p>
      <w:pPr>
        <w:pStyle w:val="BookText"/>
        <w:rPr/>
      </w:pPr>
      <w:bookmarkEnd w:id="305"/>
      <w:r>
        <w:rPr>
          <w:rFonts w:ascii="Amiri" w:hAnsi="Amiri" w:eastAsia="Amiri" w:cs="Amiri"/>
          <w:color w:val="111111"/>
          <w:sz w:val="28"/>
          <w:sz w:val="28"/>
          <w:szCs w:val="28"/>
          <w:rtl w:val="true"/>
          <w:lang w:bidi="ar-SA"/>
        </w:rPr>
        <w:t xml:space="preserve">خود بازداشت كرد ؛ زيرا همراهانش اندك بودند </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از جمله كسانى كه توسّط ابن زياد بازداشت شد ، مختار بن ابى عُبَيده ثقفى بود كه تا شهادت امام حسين عليه السلام ، در زندان بود </w:t>
      </w:r>
      <w:r>
        <w:rPr>
          <w:rFonts w:eastAsia="Amiri" w:cs="Amiri" w:ascii="Amiri" w:hAnsi="Amiri"/>
          <w:color w:val="111111"/>
          <w:sz w:val="28"/>
          <w:szCs w:val="28"/>
          <w:rtl w:val="true"/>
          <w:lang w:bidi="ar-SA"/>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گفتنى است كه جدا از همه عوامل ، تنها بازداشت عنصرى مؤثّر مانند مختار ، در كنار عقب نشينى سليمان بن صُرَد ، كافى بود كه نهضت كوفه را با مشكل جدّى ، بلكه با شكست ، مواجه سازد </w:t>
      </w:r>
      <w:r>
        <w:rPr>
          <w:rFonts w:eastAsia="IRNazanin" w:cs="IRNazanin"/>
          <w:color w:val="111111"/>
          <w:sz w:val="28"/>
          <w:szCs w:val="28"/>
          <w:rtl w:val="true"/>
          <w:lang w:bidi="fa-IR"/>
        </w:rPr>
        <w:t>.</w:t>
      </w:r>
    </w:p>
    <w:p>
      <w:pPr>
        <w:pStyle w:val="Heading6"/>
        <w:numPr>
          <w:ilvl w:val="5"/>
          <w:numId w:val="1"/>
        </w:numPr>
        <w:rPr/>
      </w:pPr>
      <w:bookmarkStart w:id="306" w:name="__RefHeading___Toc194931_3224264995"/>
      <w:bookmarkStart w:id="307" w:name="_Toc117"/>
      <w:bookmarkEnd w:id="306"/>
      <w:r>
        <w:rPr/>
        <w:t>۶</w:t>
      </w:r>
      <w:r>
        <w:rPr>
          <w:rtl w:val="true"/>
        </w:rPr>
        <w:t xml:space="preserve"> </w:t>
      </w:r>
      <w:r>
        <w:rPr>
          <w:rtl w:val="true"/>
        </w:rPr>
        <w:t xml:space="preserve">. </w:t>
      </w:r>
      <w:r>
        <w:rPr>
          <w:rtl w:val="true"/>
        </w:rPr>
        <w:t>اِعمال خشونت</w:t>
      </w:r>
      <w:bookmarkEnd w:id="307"/>
    </w:p>
    <w:p>
      <w:pPr>
        <w:pStyle w:val="BookText"/>
        <w:rPr/>
      </w:pPr>
      <w:r>
        <w:rPr>
          <w:rFonts w:ascii="IRNazanin" w:hAnsi="IRNazanin" w:eastAsia="IRNazanin"/>
          <w:color w:val="111111"/>
          <w:sz w:val="28"/>
          <w:sz w:val="28"/>
          <w:szCs w:val="28"/>
          <w:rtl w:val="true"/>
          <w:lang w:bidi="fa-IR"/>
        </w:rPr>
        <w:t xml:space="preserve">سياست خشونت و كشتن ، يكى ديگر از ابزارهاى ابن زياد براى سركوب نهضت كوفه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گزارش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وقتى وارد قصر شد و شب را به صبح رساند ، مردم را گرد آورد و سخن تند و تهديدآميز گفت و كشت و ترور كرد و خون ريخت و پرده درى نمود </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در گزارشى ديگر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كوفيان را نگه داشت و فى المجلس ، آنها را كشت </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هانى بن عروه ، يكى از سران هوادار امام عليه السلام بود كه توسّط ابن زياد ، دستگير شد و پس از آزار و شكنجه فراوان ، به شهادت رسيد </w:t>
      </w:r>
      <w:r>
        <w:rPr>
          <w:rFonts w:eastAsia="IRNazanin" w:cs="IRNazanin"/>
          <w:color w:val="111111"/>
          <w:sz w:val="28"/>
          <w:szCs w:val="28"/>
          <w:rtl w:val="true"/>
          <w:lang w:bidi="fa-IR"/>
        </w:rPr>
        <w:t xml:space="preserve">. </w:t>
      </w:r>
      <w:r>
        <w:rPr>
          <w:rStyle w:val="FootnoteAnchor"/>
          <w:rtl w:val="true"/>
        </w:rPr>
        <w:footnoteReference w:id="640"/>
      </w:r>
    </w:p>
    <w:p>
      <w:pPr>
        <w:pStyle w:val="Heading6"/>
        <w:numPr>
          <w:ilvl w:val="5"/>
          <w:numId w:val="1"/>
        </w:numPr>
        <w:rPr/>
      </w:pPr>
      <w:bookmarkStart w:id="308" w:name="__RefHeading___Toc194933_3224264995"/>
      <w:bookmarkStart w:id="309" w:name="_Toc118"/>
      <w:bookmarkEnd w:id="308"/>
      <w:r>
        <w:rPr/>
        <w:t>۷</w:t>
      </w:r>
      <w:r>
        <w:rPr>
          <w:rtl w:val="true"/>
        </w:rPr>
        <w:t xml:space="preserve"> </w:t>
      </w:r>
      <w:r>
        <w:rPr>
          <w:rtl w:val="true"/>
        </w:rPr>
        <w:t xml:space="preserve">. </w:t>
      </w:r>
      <w:r>
        <w:rPr>
          <w:rtl w:val="true"/>
        </w:rPr>
        <w:t>سوء استفاده از چهره هاى پرنفوذ مذهبى و اجتماعى</w:t>
      </w:r>
      <w:bookmarkEnd w:id="309"/>
    </w:p>
    <w:p>
      <w:pPr>
        <w:pStyle w:val="BookText"/>
        <w:rPr/>
      </w:pPr>
      <w:r>
        <w:rPr>
          <w:rFonts w:ascii="IRNazanin" w:hAnsi="IRNazanin" w:eastAsia="IRNazanin"/>
          <w:color w:val="111111"/>
          <w:sz w:val="28"/>
          <w:sz w:val="28"/>
          <w:szCs w:val="28"/>
          <w:rtl w:val="true"/>
          <w:lang w:bidi="fa-IR"/>
        </w:rPr>
        <w:t xml:space="preserve">در كنار ساير عوامل سركوب نهضت مردم كوفه ، يكى از خطرناك ترين سياست هاى ابن زياد ، سوء استفاده از چهره هاى مذهبى و مورد اعتماد مردم ، مانند شُرَيح قاضى بود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بازداشت هانى بن عروه ، افراد قبيله مَذحِج ، براى آزادساختن او ، قصر دار الإماره را احاطه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احساس خطر كرد و به شُرَيح قاضى ،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هانى را ببين و به مردم بگو كه او ،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 به بازداشتگاه هانى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چشم هانى به شريح افتاد ، در حالى كه خون بر محاسن او جارى بود ، فرياد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خاندانم نابود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ديانت ، كجايند؟ اهل شهر ، 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سر و صداى افراد قبيله خود را ـ كه در بيرون دار الإماره براى آزادسازى او جمع شده بودند ـ شنيد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ده نفر به اين جا بيايند ، مرا نجات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شريح قاضى ، بدون توجّه به آنچه ديد و شنيد ، به طرف مردمى كه اطراف قصر را گرفته بودند ، آمد و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 وقتى از حضورتان و سخنانتان در باره بزرگتان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مطّلع شد فرستاد كه پيش او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پيش او رفتم و او را ديدم و امير به من دستور داد كه با شما ديدار كنم و به شما بگويم كه بزرگتان زنده است و خبر كشته شدنش دروغ است </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عمرو بن حَجّاج ـ كه رهبرى مردمِ گرد آمده در اطراف قصر را به عهده داشت ـ ، با شنيدن سخن شريح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كه او كشته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قصر را خالى كردند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عمرو بن حَجّاج ، برادر روعه ، همسر هانى ، و از طرفداران پر و پا قرص ابن زياد بود كه با اين حيله ، ابن زياد را از چنگ قبيله مَذحِج ، رها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با به كارگيرى سياستِ زر و زور و تزوير ، شعله هاى انقلاب كوفه را در نطفه خفه كرد ، مسلم عليه السلام را كشت و فضاى سياسى ـ اجتماعى كوفه را چنان دگرگون ساخت كه از مردم كوفه ، سپاهى انبوه به كربلا فرستاد و حادثه خونين و بى نظير عاشورا را پديد آورد </w:t>
      </w:r>
      <w:r>
        <w:rPr>
          <w:rFonts w:eastAsia="IRNazanin" w:cs="IRNazanin"/>
          <w:color w:val="111111"/>
          <w:sz w:val="28"/>
          <w:szCs w:val="28"/>
          <w:rtl w:val="true"/>
          <w:lang w:bidi="fa-IR"/>
        </w:rPr>
        <w:t xml:space="preserve">. </w:t>
      </w:r>
      <w:r>
        <w:rPr>
          <w:rStyle w:val="FootnoteAnchor"/>
          <w:rtl w:val="true"/>
        </w:rPr>
        <w:footnoteReference w:id="64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0" w:name="pg12745_127179"/>
    </w:p>
    <w:p>
      <w:pPr>
        <w:pStyle w:val="Heading2"/>
        <w:numPr>
          <w:ilvl w:val="1"/>
          <w:numId w:val="1"/>
        </w:numPr>
        <w:rPr/>
      </w:pPr>
      <w:bookmarkStart w:id="311" w:name="__RefHeading___Toc194935_3224264995"/>
      <w:bookmarkStart w:id="312" w:name="_Toc119"/>
      <w:bookmarkEnd w:id="310"/>
      <w:bookmarkEnd w:id="311"/>
      <w:r>
        <w:rPr>
          <w:rtl w:val="true"/>
        </w:rPr>
        <w:t xml:space="preserve">بخش هشتم </w:t>
      </w:r>
      <w:r>
        <w:rPr>
          <w:rtl w:val="true"/>
        </w:rPr>
        <w:t xml:space="preserve">: </w:t>
      </w:r>
      <w:r>
        <w:rPr>
          <w:rtl w:val="true"/>
        </w:rPr>
        <w:t>از رسيدن امام حسين عليه السلام به كربلا ، تا شهادت</w:t>
      </w:r>
      <w:bookmarkEnd w:id="312"/>
    </w:p>
    <w:p>
      <w:pPr>
        <w:pStyle w:val="Heading3"/>
        <w:numPr>
          <w:ilvl w:val="2"/>
          <w:numId w:val="1"/>
        </w:numPr>
        <w:rPr/>
      </w:pPr>
      <w:bookmarkStart w:id="313" w:name="__RefHeading___Toc194937_3224264995"/>
      <w:bookmarkStart w:id="314" w:name="_Toc120"/>
      <w:bookmarkEnd w:id="313"/>
      <w:r>
        <w:rPr>
          <w:rtl w:val="true"/>
        </w:rPr>
        <w:t>اشاره</w:t>
      </w:r>
      <w:bookmarkEnd w:id="314"/>
    </w:p>
    <w:p>
      <w:pPr>
        <w:pStyle w:val="BookText"/>
        <w:rPr/>
      </w:pP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در محاصره دشمن</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ميدان نبرد</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ياران امام حسين عليه السلام</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فرزندان امام حسين عليه السلام</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فرزندان اميرمؤمنان عليه السلام</w:t>
      </w:r>
    </w:p>
    <w:p>
      <w:pPr>
        <w:pStyle w:val="BookText"/>
        <w:rPr/>
      </w:pP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فرزندان امام حسن عليه السلام</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فرزندان عبدالله بن جعفر</w:t>
      </w:r>
    </w:p>
    <w:p>
      <w:pPr>
        <w:pStyle w:val="BookText"/>
        <w:rPr/>
      </w:pPr>
      <w:r>
        <w:rPr>
          <w:rFonts w:ascii="Amiri" w:hAnsi="Amiri" w:eastAsia="Amiri" w:cs="Amiri"/>
          <w:color w:val="111111"/>
          <w:sz w:val="28"/>
          <w:sz w:val="28"/>
          <w:szCs w:val="28"/>
          <w:rtl w:val="true"/>
          <w:lang w:bidi="ar-SA"/>
        </w:rPr>
        <w:t xml:space="preserve">فصل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فرزندان عقيل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سيّدالشهدا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 في حِصارِ الأَعداءِ</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نُزولُ الإِمامِ عليه السلام بِكَربَلاءَالإرشاد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يَومُ الخَميسِ ، وهُوَ اليَومُ الثّاني مِنَ المُحَرَّمِ ، سَنَةَ إحدى وسِتّينَ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 وعَسكَرَهُ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يَومَ الخَميسِ ، الثّانِيَ مِنَ المُحَرَّمِ ، سَنَةَ إحدى وسِتّينَ ، ثُمَّ نَزَلَ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الكَربِ وَالبَلاءِ ، هذا مُناخُ رِكابِنا ، ومَحَطُّ رِحالِنا ، ومَقتَلُ رِجالِنا ، وسَفكُ </w:t>
      </w:r>
      <w:r>
        <w:rPr>
          <w:rStyle w:val="FootnoteAnchor"/>
          <w:rtl w:val="true"/>
        </w:rPr>
        <w:footnoteReference w:id="644"/>
      </w:r>
      <w:r>
        <w:rPr>
          <w:rFonts w:ascii="Amiri" w:hAnsi="Amiri" w:eastAsia="Amiri" w:cs="Amiri"/>
          <w:color w:val="111111"/>
          <w:sz w:val="28"/>
          <w:sz w:val="28"/>
          <w:szCs w:val="28"/>
          <w:rtl w:val="true"/>
          <w:lang w:bidi="ar-SA"/>
        </w:rPr>
        <w:t xml:space="preserve">دِمائِنا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فَلَقِيَتهُ أوائِلُ خَيلِ عُبَيدِ اللّهِ ، فَلَمّا رَأى ذلِكَ عَدَلَ إلى كَربَلاءَ ، فَأَسنَدَ ظَهرَهُ إلى قَصباءَ </w:t>
      </w:r>
      <w:r>
        <w:rPr>
          <w:rStyle w:val="FootnoteAnchor"/>
          <w:rtl w:val="true"/>
        </w:rPr>
        <w:footnoteReference w:id="646"/>
      </w:r>
      <w:r>
        <w:rPr>
          <w:rFonts w:ascii="Amiri" w:hAnsi="Amiri" w:eastAsia="Amiri" w:cs="Amiri"/>
          <w:color w:val="111111"/>
          <w:sz w:val="28"/>
          <w:sz w:val="28"/>
          <w:szCs w:val="28"/>
          <w:rtl w:val="true"/>
          <w:lang w:bidi="ar-SA"/>
        </w:rPr>
        <w:t xml:space="preserve">وخَلاً </w:t>
      </w:r>
      <w:r>
        <w:rPr>
          <w:rStyle w:val="FootnoteAnchor"/>
          <w:rtl w:val="true"/>
        </w:rPr>
        <w:footnoteReference w:id="647"/>
      </w:r>
      <w:r>
        <w:rPr>
          <w:rFonts w:ascii="Amiri" w:hAnsi="Amiri" w:eastAsia="Amiri" w:cs="Amiri"/>
          <w:color w:val="111111"/>
          <w:sz w:val="28"/>
          <w:sz w:val="28"/>
          <w:szCs w:val="28"/>
          <w:rtl w:val="true"/>
          <w:lang w:bidi="ar-SA"/>
        </w:rPr>
        <w:t xml:space="preserve">؛ كَيلا يُقاتِلَ إلّا مِن وَجهٍ واحِدٍ ، فَنَزَلَ وضَرَبَ أبنِيَتَهُ ، وكانَ أصحابُهُ خَمسَةً وأربَعينَ فارِسا ومِئَةَ راجِلٍ </w:t>
      </w:r>
      <w:r>
        <w:rPr>
          <w:rFonts w:eastAsia="Amiri" w:cs="Amiri" w:ascii="Amiri" w:hAnsi="Amiri"/>
          <w:color w:val="111111"/>
          <w:sz w:val="28"/>
          <w:szCs w:val="28"/>
          <w:rtl w:val="true"/>
          <w:lang w:bidi="ar-SA"/>
        </w:rPr>
        <w:t xml:space="preserve">. </w:t>
      </w:r>
      <w:r>
        <w:rPr>
          <w:rStyle w:val="FootnoteAnchor"/>
          <w:rtl w:val="true"/>
        </w:rPr>
        <w:footnoteReference w:id="64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12745_127181"/>
    </w:p>
    <w:p>
      <w:pPr>
        <w:pStyle w:val="Heading3"/>
        <w:numPr>
          <w:ilvl w:val="2"/>
          <w:numId w:val="1"/>
        </w:numPr>
        <w:rPr/>
      </w:pPr>
      <w:bookmarkStart w:id="316" w:name="__RefHeading___Toc194939_3224264995"/>
      <w:bookmarkStart w:id="317" w:name="_Toc121"/>
      <w:bookmarkEnd w:id="315"/>
      <w:bookmarkEnd w:id="316"/>
      <w:r>
        <w:rPr>
          <w:rtl w:val="true"/>
        </w:rPr>
        <w:t xml:space="preserve">فصل يكم </w:t>
      </w:r>
      <w:r>
        <w:rPr>
          <w:rtl w:val="true"/>
        </w:rPr>
        <w:t xml:space="preserve">: </w:t>
      </w:r>
      <w:r>
        <w:rPr>
          <w:rtl w:val="true"/>
        </w:rPr>
        <w:t>امام عليه السلام در محاصره دشمن</w:t>
      </w:r>
      <w:bookmarkEnd w:id="317"/>
    </w:p>
    <w:p>
      <w:pPr>
        <w:pStyle w:val="Heading3"/>
        <w:numPr>
          <w:ilvl w:val="2"/>
          <w:numId w:val="1"/>
        </w:numPr>
        <w:rPr/>
      </w:pPr>
      <w:bookmarkStart w:id="318" w:name="__RefHeading___Toc194941_3224264995"/>
      <w:bookmarkStart w:id="319" w:name="_Toc122"/>
      <w:bookmarkEnd w:id="318"/>
      <w:r>
        <w:rPr/>
        <w:t>۱</w:t>
      </w:r>
      <w:r>
        <w:rPr>
          <w:rtl w:val="true"/>
        </w:rPr>
        <w:t xml:space="preserve"> </w:t>
      </w:r>
      <w:r>
        <w:rPr>
          <w:rtl w:val="true"/>
        </w:rPr>
        <w:t xml:space="preserve">/ </w:t>
      </w:r>
      <w:r>
        <w:rPr/>
        <w:t>۱</w:t>
      </w:r>
      <w:r>
        <w:rPr>
          <w:rtl w:val="true"/>
        </w:rPr>
        <w:t>فرود آمدن امام عليه السلام در كربلا</w:t>
      </w:r>
      <w:bookmarkEnd w:id="319"/>
    </w:p>
    <w:p>
      <w:pPr>
        <w:pStyle w:val="Heading4"/>
        <w:numPr>
          <w:ilvl w:val="3"/>
          <w:numId w:val="1"/>
        </w:numPr>
        <w:rPr/>
      </w:pPr>
      <w:bookmarkStart w:id="320" w:name="__RefHeading___Toc194943_3224264995"/>
      <w:bookmarkStart w:id="321" w:name="_Toc123"/>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پنج شنبه ، </w:t>
      </w:r>
      <w:r>
        <w:rPr>
          <w:rStyle w:val="FootnoteAnchor"/>
          <w:rtl w:val="true"/>
        </w:rPr>
        <w:footnoteReference w:id="649"/>
      </w:r>
      <w:r>
        <w:rPr>
          <w:rFonts w:ascii="Amiri" w:hAnsi="Amiri" w:eastAsia="Amiri" w:cs="Amiri"/>
          <w:color w:val="111111"/>
          <w:sz w:val="28"/>
          <w:sz w:val="28"/>
          <w:szCs w:val="28"/>
          <w:rtl w:val="true"/>
          <w:lang w:bidi="ar-SA"/>
        </w:rPr>
        <w:t xml:space="preserve">دوم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 امام حسين عليه السلام ، در كربلا فرود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پنج شنبه، دوم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 امام حسين عليه السلام و لشكرش را به سوى كربلا 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آن جا فرود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جا ، جايگاه كَرْب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 جايگاه مَركب ها و بار و بُنه ماست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 مردانمان و جاى ريخته شدن خونمان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الطبرىـ به نقل از عمّار دُهْنى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 حركت كرد و جلوداران سپاه عبيد اللّه بن زياد ، ايشان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چون چنين ديد ، راه خود را به سوى كربلا ، كج كرد و پشت لشكر را به سوى نيزار و گياه تازه قرار داد تا تنها در يك جبهه بجنگد ، و فرود آمد و چادر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چهل و پنج سوار و صد پياده بودند</w:t>
      </w:r>
      <w:r>
        <w:rPr>
          <w:rFonts w:eastAsia="IRNazanin" w:cs="IRNazanin"/>
          <w:color w:val="111111"/>
          <w:sz w:val="28"/>
          <w:szCs w:val="28"/>
          <w:rtl w:val="true"/>
          <w:lang w:bidi="fa-IR"/>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عَلى خُيولِهِم بِوادِي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يَابنَ بِنتِ رَسولِ اللّهِ ، فَما زالوا يَرجونَهُ ، وأخَذوا بِهِ عَلَى النُّجُبِ حَتّى نَزَلوا بِكَربَلاءَ </w:t>
      </w:r>
      <w:r>
        <w:rPr>
          <w:rFonts w:eastAsia="Amiri" w:cs="Amiri" w:ascii="Amiri" w:hAnsi="Amiri"/>
          <w:color w:val="111111"/>
          <w:sz w:val="28"/>
          <w:szCs w:val="28"/>
          <w:rtl w:val="true"/>
          <w:lang w:bidi="ar-SA"/>
        </w:rPr>
        <w:t xml:space="preserve">. </w:t>
      </w:r>
      <w:r>
        <w:rPr>
          <w:rStyle w:val="FootnoteAnchor"/>
          <w:rtl w:val="true"/>
        </w:rPr>
        <w:footnoteReference w:id="65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لشكر سواره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حسين عليه السلام را در وادى سِباع ديدند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دختر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حركت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به او 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داشتند و گِرداگرد او ، سواره حركت كردند تا در كربلا ، فرود آمدند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2" w:name="pg12745_127185"/>
    </w:p>
    <w:p>
      <w:pPr>
        <w:pStyle w:val="Heading4"/>
        <w:numPr>
          <w:ilvl w:val="3"/>
          <w:numId w:val="1"/>
        </w:numPr>
        <w:rPr/>
      </w:pPr>
      <w:bookmarkStart w:id="323" w:name="__RefHeading___Toc194945_3224264995"/>
      <w:bookmarkStart w:id="324" w:name="_Toc124"/>
      <w:bookmarkEnd w:id="322"/>
      <w:bookmarkEnd w:id="323"/>
      <w:r>
        <w:rPr>
          <w:rtl w:val="true"/>
        </w:rPr>
        <w:t>بررسى تطبيقى روز ورود امام عليه السلام به كربلا و روز عاشورا</w:t>
      </w:r>
      <w:bookmarkEnd w:id="324"/>
    </w:p>
    <w:p>
      <w:pPr>
        <w:pStyle w:val="BookText"/>
        <w:rPr/>
      </w:pPr>
      <w:r>
        <w:rPr>
          <w:rFonts w:ascii="IRNazanin" w:hAnsi="IRNazanin" w:eastAsia="IRNazanin"/>
          <w:color w:val="111111"/>
          <w:sz w:val="28"/>
          <w:sz w:val="28"/>
          <w:szCs w:val="28"/>
          <w:rtl w:val="true"/>
          <w:lang w:bidi="fa-IR"/>
        </w:rPr>
        <w:t xml:space="preserve">بر پايه گزارش هاى قطعى منابع تاريخى و حديثى وتقويم هاى تطبيقى ، حادثه عاشورا، در دهم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قمرى واقع شده است ، و بر اساس بيشتر تقويم هاى تطبيقى ،اين حادثه، در بيستم مهرماه سال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شمسى </w:t>
      </w:r>
      <w:r>
        <w:rPr>
          <w:rStyle w:val="FootnoteAnchor"/>
          <w:rtl w:val="true"/>
        </w:rPr>
        <w:footnoteReference w:id="651"/>
      </w:r>
      <w:r>
        <w:rPr>
          <w:rFonts w:ascii="Amiri" w:hAnsi="Amiri" w:eastAsia="Amiri" w:cs="Amiri"/>
          <w:color w:val="111111"/>
          <w:sz w:val="28"/>
          <w:sz w:val="28"/>
          <w:szCs w:val="28"/>
          <w:rtl w:val="true"/>
          <w:lang w:bidi="ar-SA"/>
        </w:rPr>
        <w:t xml:space="preserve">و دوازدهم اكتبر سال </w:t>
      </w:r>
      <w:r>
        <w:rPr>
          <w:rFonts w:ascii="Amiri" w:hAnsi="Amiri" w:eastAsia="Amiri" w:cs="Amiri"/>
          <w:color w:val="111111"/>
          <w:sz w:val="28"/>
          <w:sz w:val="28"/>
          <w:szCs w:val="28"/>
          <w:lang w:bidi="ar-SA"/>
        </w:rPr>
        <w:t>۶۸۰</w:t>
      </w:r>
      <w:r>
        <w:rPr>
          <w:rFonts w:ascii="Amiri" w:hAnsi="Amiri" w:eastAsia="Amiri" w:cs="Amiri"/>
          <w:color w:val="111111"/>
          <w:sz w:val="28"/>
          <w:sz w:val="28"/>
          <w:szCs w:val="28"/>
          <w:rtl w:val="true"/>
          <w:lang w:bidi="ar-SA"/>
        </w:rPr>
        <w:t xml:space="preserve"> ميلادى، </w:t>
      </w:r>
      <w:r>
        <w:rPr>
          <w:rStyle w:val="FootnoteAnchor"/>
          <w:rtl w:val="true"/>
        </w:rPr>
        <w:footnoteReference w:id="652"/>
      </w:r>
      <w:r>
        <w:rPr>
          <w:rFonts w:ascii="IRNazanin" w:hAnsi="IRNazanin" w:eastAsia="IRNazanin"/>
          <w:color w:val="111111"/>
          <w:sz w:val="28"/>
          <w:sz w:val="28"/>
          <w:szCs w:val="28"/>
          <w:rtl w:val="true"/>
          <w:lang w:bidi="fa-IR"/>
        </w:rPr>
        <w:t xml:space="preserve">روى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اختلافِ موجود در ميان تقويم هاى تطبيقى، بر سرِ روز وقوع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ماه و سال وقوع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مهرماه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و اكتبر </w:t>
      </w:r>
      <w:r>
        <w:rPr>
          <w:rFonts w:ascii="IRNazanin" w:hAnsi="IRNazanin" w:eastAsia="IRNazanin"/>
          <w:color w:val="111111"/>
          <w:sz w:val="28"/>
          <w:sz w:val="28"/>
          <w:szCs w:val="28"/>
          <w:lang w:bidi="fa-IR"/>
        </w:rPr>
        <w:t>۶۸۰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روز ورود امام حسين عليه السلام به كربلا و همچنين روز عاشورا ، مصادف با كدام يك از روزهاى هفته بوده ، گزارش ها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منابع ، ورود امام حسين عليه السلام و يارانش به كربلا را روز پنج شنبه دوم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گزارش كرده اند ، </w:t>
      </w:r>
      <w:r>
        <w:rPr>
          <w:rStyle w:val="FootnoteAnchor"/>
          <w:rtl w:val="true"/>
        </w:rPr>
        <w:footnoteReference w:id="653"/>
      </w:r>
      <w:r>
        <w:rPr>
          <w:rFonts w:ascii="IRNazanin" w:hAnsi="IRNazanin" w:eastAsia="IRNazanin"/>
          <w:color w:val="111111"/>
          <w:sz w:val="28"/>
          <w:sz w:val="28"/>
          <w:szCs w:val="28"/>
          <w:rtl w:val="true"/>
          <w:lang w:bidi="fa-IR"/>
        </w:rPr>
        <w:t>بر اساس اين گزارش ها و نيز گزارش هايى كه روز ورود امام عليه السلام به كربلا را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چهارشنبه اوّل محرّم گزارش كرده اند </w:t>
      </w:r>
      <w:r>
        <w:rPr>
          <w:rStyle w:val="FootnoteAnchor"/>
          <w:rtl w:val="true"/>
        </w:rPr>
        <w:footnoteReference w:id="654"/>
      </w:r>
      <w:r>
        <w:rPr>
          <w:rFonts w:ascii="IRNazanin" w:hAnsi="IRNazanin" w:eastAsia="IRNazanin"/>
          <w:color w:val="111111"/>
          <w:sz w:val="28"/>
          <w:sz w:val="28"/>
          <w:szCs w:val="28"/>
          <w:rtl w:val="true"/>
          <w:lang w:bidi="fa-IR"/>
        </w:rPr>
        <w:t xml:space="preserve">و همچنين گزارش هايى كه تصريح كرده اند روز عاشورا ، جمعه بوده ، </w:t>
      </w:r>
      <w:r>
        <w:rPr>
          <w:rStyle w:val="FootnoteAnchor"/>
          <w:rtl w:val="true"/>
        </w:rPr>
        <w:footnoteReference w:id="655"/>
      </w:r>
      <w:r>
        <w:rPr>
          <w:rFonts w:ascii="IRNazanin" w:hAnsi="IRNazanin" w:eastAsia="IRNazanin"/>
          <w:color w:val="111111"/>
          <w:sz w:val="28"/>
          <w:sz w:val="28"/>
          <w:szCs w:val="28"/>
          <w:rtl w:val="true"/>
          <w:lang w:bidi="fa-IR"/>
        </w:rPr>
        <w:t xml:space="preserve">بايد گفت كه حادثه عاشورا در روز جمعه دهم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شمارى ديگر از منابع ، حاكى از آن است كه حادثه عاشورا ، در روز دوشنبه اتّفاق افتاده است </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 xml:space="preserve">همچنين در برخى از منابع ، روز شنبه </w:t>
      </w:r>
      <w:r>
        <w:rPr>
          <w:rStyle w:val="FootnoteAnchor"/>
          <w:rtl w:val="true"/>
        </w:rPr>
        <w:footnoteReference w:id="657"/>
      </w:r>
      <w:r>
        <w:rPr>
          <w:rFonts w:ascii="IRNazanin" w:hAnsi="IRNazanin" w:eastAsia="IRNazanin"/>
          <w:color w:val="111111"/>
          <w:sz w:val="28"/>
          <w:sz w:val="28"/>
          <w:szCs w:val="28"/>
          <w:rtl w:val="true"/>
          <w:lang w:bidi="fa-IR"/>
        </w:rPr>
        <w:t xml:space="preserve">يا چهارشنبه </w:t>
      </w:r>
      <w:r>
        <w:rPr>
          <w:rStyle w:val="FootnoteAnchor"/>
          <w:rtl w:val="true"/>
        </w:rPr>
        <w:footnoteReference w:id="658"/>
      </w:r>
      <w:r>
        <w:rPr>
          <w:rFonts w:ascii="IRNazanin" w:hAnsi="IRNazanin" w:eastAsia="IRNazanin"/>
          <w:color w:val="111111"/>
          <w:sz w:val="28"/>
          <w:sz w:val="28"/>
          <w:szCs w:val="28"/>
          <w:rtl w:val="true"/>
          <w:lang w:bidi="fa-IR"/>
        </w:rPr>
        <w:t xml:space="preserve">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بر اساس يافته هاى تاريخى ، قوى ترين گزارش، حاكى از آن است كه روز عاشورا ، روز جمعه بوده و پس از آن ، روز دوشنبه از شهرت بيشترى برخوردار است ؛ امّا نكته قابل توجّه ، اين است كه محاسبات مبتنى بر تقويم هاى تطبيقى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وقوع حادثه عاشورا را در هيچ يك از اين دو روز، تأييد نمى كنند ؛ بلكه بر اساس اين محاسبات ، روز عاشورا ، چهارشنبه </w:t>
      </w:r>
      <w:r>
        <w:rPr>
          <w:rStyle w:val="FootnoteAnchor"/>
          <w:rtl w:val="true"/>
        </w:rPr>
        <w:footnoteReference w:id="659"/>
      </w:r>
      <w:r>
        <w:rPr>
          <w:rFonts w:ascii="Amiri" w:hAnsi="Amiri" w:eastAsia="Amiri" w:cs="Amiri"/>
          <w:color w:val="111111"/>
          <w:sz w:val="28"/>
          <w:sz w:val="28"/>
          <w:szCs w:val="28"/>
          <w:rtl w:val="true"/>
          <w:lang w:bidi="ar-SA"/>
        </w:rPr>
        <w:t xml:space="preserve">يا سه شنبه </w:t>
      </w:r>
      <w:r>
        <w:rPr>
          <w:rStyle w:val="FootnoteAnchor"/>
          <w:rtl w:val="true"/>
        </w:rPr>
        <w:footnoteReference w:id="660"/>
      </w:r>
      <w:r>
        <w:rPr>
          <w:rFonts w:ascii="IRNazanin" w:hAnsi="IRNazanin" w:eastAsia="IRNazanin"/>
          <w:color w:val="111111"/>
          <w:sz w:val="28"/>
          <w:sz w:val="28"/>
          <w:szCs w:val="28"/>
          <w:rtl w:val="true"/>
          <w:lang w:bidi="fa-IR"/>
        </w:rPr>
        <w:t xml:space="preserve">روى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برخى از پژوهشگران ، در جمع بندى ميان گزارش هاى تاريخى و محاسبات نجومى ، با عنايت به اين كه گاه محاسبات نجومى ، با تقويم هِلالى 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تابع رؤيت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اختلاف دارند ، گزارش هايى را كه روز عاشورا را دوشنبه ذكر كرده اند ، ترجيح داده اند </w:t>
      </w:r>
      <w:r>
        <w:rPr>
          <w:rFonts w:eastAsia="IRNazanin" w:cs="IRNazanin"/>
          <w:color w:val="111111"/>
          <w:sz w:val="28"/>
          <w:szCs w:val="28"/>
          <w:rtl w:val="true"/>
          <w:lang w:bidi="fa-IR"/>
        </w:rPr>
        <w:t xml:space="preserve">. </w:t>
      </w:r>
      <w:r>
        <w:rPr>
          <w:rStyle w:val="FootnoteAnchor"/>
          <w:rtl w:val="true"/>
        </w:rPr>
        <w:footnoteReference w:id="66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أرضُ كَربٍ وبَلاءٍالمعجم الكبير عن المطّلب بن عبد اللّه بن حنطب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اُحيطَ بِالحُسَينِ بنِ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هذِهِ الأَرضِ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النَّبِيُّ صلى الله عليه و آله إنَّها أرضُ كَربٍ وبَلاءٍ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المعجم الكبير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جالِسا ذاتَ يَومٍ في بَيتي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عَلَيَّ أحَدٌ ، فَانتَظَرتُ ، فَدَخَلَ الحُسَينُ عليه السلام ، فَسَمِعتُ نَشيجَ رَسولِ اللّهِ صلى الله عليه و آله يَبكي ، فَاطَّلَعتُ ، فَإِذا حُسَينٌ عليه السلام في حِجرِهِ ، وَالنَّبِيُّ صلى الله عليه و آله يَمسَحُ جَبينَهُ ، وهُوَ يَبكي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عَلِمتُ حينَ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عليه السلام كانَ مَعَنا فِي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الدُّنيا فَنَعَم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اُمَّتَكَ سَتَقتُلُ هذا بِأَرضٍ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 فَتَناوَلَ جِبريلُ عليه السلام مِن تُربَتِها ، فَأَراهَا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اُحيطَ بِحُسَينٍ عليه السلام حينَ 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هذِهِ الأَرضِ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 أرضُ كَربٍ وبَلاءٍ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تذكرة الخواصّ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لِهذِهِ الأَرضِ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نِينَوى </w:t>
      </w:r>
      <w:r>
        <w:rPr>
          <w:rStyle w:val="FootnoteAnchor"/>
          <w:rtl w:val="true"/>
        </w:rPr>
        <w:footnoteReference w:id="664"/>
      </w:r>
      <w:r>
        <w:rPr>
          <w:rFonts w:ascii="Amiri" w:hAnsi="Amiri" w:eastAsia="Amiri" w:cs="Amiri"/>
          <w:color w:val="111111"/>
          <w:sz w:val="28"/>
          <w:sz w:val="28"/>
          <w:szCs w:val="28"/>
          <w:rtl w:val="true"/>
          <w:lang w:bidi="ar-SA"/>
        </w:rPr>
        <w:t xml:space="preserve">، قَريَةٌ بِها ، فَبَكى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 وبَلاءٌ ؛ أخبَرَتني اُمُّ سَلَمَةَ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جَبرَئيلُ عِندَ رَسولِ اللّهِ صلى الله عليه و آله ، وأنتَ مَعي ، فَبَكَيتَ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ابني ، فَتَرَكتُكَ ، فَأَخَذَكَ ووَضَعَكَ في حِجرِهِ ، 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اُمَّتَكَ سَتَقتُلُهُ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أن اُرِيَكَ تُربَةَ أرضِهِ الَّتي يُقتَلُ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جَبرَئيلُ عليه السلام جَناحَهُ عَلى أرضِ كَربَلا ، فَأَراهُ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قيلَ لِلحُسَينِ عليه السلام هذِهِ أرضُ كَربَلاءَ ، شَمَّها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ـ وَاللّهِ ـ هِيَ الأَرضُ الَّتي أخبَرَ بِها جَبرائيلُ عليه السلام رَسولَ اللّهِ صلى الله عليه و آله ، وإنَّني اُقتَلُ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مِنها قَبضَةً ، فَشَمَّها </w:t>
      </w:r>
      <w:r>
        <w:rPr>
          <w:rFonts w:eastAsia="Amiri" w:cs="Amiri" w:ascii="Amiri" w:hAnsi="Amiri"/>
          <w:color w:val="111111"/>
          <w:sz w:val="28"/>
          <w:szCs w:val="28"/>
          <w:rtl w:val="true"/>
          <w:lang w:bidi="ar-SA"/>
        </w:rPr>
        <w:t xml:space="preserve">. </w:t>
      </w:r>
      <w:r>
        <w:rPr>
          <w:rStyle w:val="FootnoteAnchor"/>
          <w:rtl w:val="true"/>
        </w:rPr>
        <w:footnoteReference w:id="665"/>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2745_127189"/>
    </w:p>
    <w:p>
      <w:pPr>
        <w:pStyle w:val="Heading3"/>
        <w:numPr>
          <w:ilvl w:val="2"/>
          <w:numId w:val="1"/>
        </w:numPr>
        <w:rPr/>
      </w:pPr>
      <w:bookmarkStart w:id="326" w:name="__RefHeading___Toc194947_3224264995"/>
      <w:bookmarkStart w:id="327" w:name="_Toc125"/>
      <w:bookmarkEnd w:id="325"/>
      <w:bookmarkEnd w:id="326"/>
      <w:r>
        <w:rPr/>
        <w:t>۱</w:t>
      </w:r>
      <w:r>
        <w:rPr>
          <w:rtl w:val="true"/>
        </w:rPr>
        <w:t xml:space="preserve"> </w:t>
      </w:r>
      <w:r>
        <w:rPr>
          <w:rtl w:val="true"/>
        </w:rPr>
        <w:t xml:space="preserve">/ </w:t>
      </w:r>
      <w:r>
        <w:rPr/>
        <w:t>۲</w:t>
      </w:r>
      <w:r>
        <w:rPr>
          <w:rtl w:val="true"/>
        </w:rPr>
        <w:t>سرزمين اندوه و بلا</w:t>
      </w:r>
      <w:bookmarkEnd w:id="327"/>
    </w:p>
    <w:p>
      <w:pPr>
        <w:pStyle w:val="BookText"/>
        <w:rPr/>
      </w:pPr>
      <w:r>
        <w:rPr>
          <w:rFonts w:ascii="IRNazanin" w:hAnsi="IRNazanin" w:eastAsia="IRNazanin"/>
          <w:color w:val="111111"/>
          <w:sz w:val="28"/>
          <w:sz w:val="28"/>
          <w:szCs w:val="28"/>
          <w:rtl w:val="true"/>
          <w:lang w:bidi="fa-IR"/>
        </w:rPr>
        <w:t>المعجم الكبيرـ به نقل از مطّلب بن عبد اللّه بن حَنطَب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حسين بن على عليه السلام را محاصره كردند،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اين سرزمين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 ، سرزمينِ كَرْب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صلى الله عليه و آله در خانه ام نشسته بود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بر من وارد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 چشم انتظار بودم ، كه حسين عليه السلام وارد شد و صداى گريه پيامبر خدا صلى الله عليه و آله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 كشيدم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حسين عليه السلام در دامان پيامبر صلى الله عليه و آله است و ايشان ، گريه كنان، دست بر پيشانى خود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نفهميدم كِى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 با ما در خانه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 امّتت ، او را به زودى در سرزمينى به نام كربلا مى كُشند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جبرئيل ، از خاك آن جا برگرفت و به پيامبر صلى الله عليه و آله نشان داد و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بعد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براى كُشتنْ محاصره كردند،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اين سرزمين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پيامبرش راست گفتند ؛ سرزمينِ كَرْب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تذكرة الخواصّـ به نقل از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اين سرزمين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 زمينِ نينوا </w:t>
      </w:r>
      <w:r>
        <w:rPr>
          <w:rStyle w:val="FootnoteAnchor"/>
          <w:rtl w:val="true"/>
        </w:rPr>
        <w:footnoteReference w:id="666"/>
      </w:r>
      <w:r>
        <w:rPr>
          <w:rFonts w:ascii="IRNazanin" w:hAnsi="IRNazanin" w:eastAsia="IRNazanin"/>
          <w:color w:val="111111"/>
          <w:sz w:val="28"/>
          <w:sz w:val="28"/>
          <w:szCs w:val="28"/>
          <w:rtl w:val="true"/>
          <w:lang w:bidi="fa-IR"/>
        </w:rPr>
        <w:t xml:space="preserve">نيز ـ كه نام روستايى در اين جاست ـ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سرزمين كرب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 برايم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نزد پيامبر خدا صلى الله عليه و آله بود و تو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كه كودكى بودى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بودى و گريه مى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را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 رهايت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 را گرفت و در دامانش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را دوست مى دارى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او را به زودى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خاك سرزمينى را كه در آن كشته مى شود ، به تو نشان دهم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 بال خود را بر زمين كربلا گشود و آن را به پيامبر صلى الله عليه و آله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به حسين عليه السلام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سرزمينِ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بوييد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اين ، همان سرزمينى است كه جبرئيل عليه السلام به پيامبر خدا صلى الله عليه و آله خبر داده و من در آن ، كشته مى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در گزارشى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مُشتى از خاك آن جا را برگرفت و بوييد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كَربَلاءَ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مَوضِعٍ هذا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كَربَلاءُ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ـ وَاللّهِ ـ يَومُ كَربٍ وبَلاءٍ ، وهذَا المَوضِعُ الَّذي يُهَراقُ فيهِ دِماؤُنا ، ويُباحُ فيهِ حَريمُنا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بِكَربَلاءَ ، فَاضطَرَبَ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مَنزِلٍ نَحنُ بِهِ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كَربٍ وبَلاءٍ </w:t>
      </w:r>
      <w:r>
        <w:rPr>
          <w:rFonts w:eastAsia="Amiri" w:cs="Amiri" w:ascii="Amiri" w:hAnsi="Amiri"/>
          <w:color w:val="111111"/>
          <w:sz w:val="28"/>
          <w:szCs w:val="28"/>
          <w:rtl w:val="true"/>
          <w:lang w:bidi="ar-SA"/>
        </w:rPr>
        <w:t xml:space="preserve">. </w:t>
      </w:r>
      <w:r>
        <w:rPr>
          <w:rStyle w:val="FootnoteAnchor"/>
          <w:rtl w:val="true"/>
        </w:rPr>
        <w:footnoteReference w:id="668"/>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امام باقر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حركت كرد تا در كربلا ، فرود آمد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اين سرزمين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كربلاست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اين، روزِ كرب و بلاست و اين جا ، همان جايى است كه خون هاى ما در آن ، ريخته و حرمت ما ، شكسته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حسين عليه السلام حركت كرد تا در كربلا ،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 پريشان خاطر شد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چه منزلى فرود آمده 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اين ، روزِ كرب و بلاست</w:t>
      </w:r>
      <w:r>
        <w:rPr>
          <w:rFonts w:eastAsia="IRNazanin" w:cs="IRNazanin"/>
          <w:color w:val="111111"/>
          <w:sz w:val="28"/>
          <w:szCs w:val="28"/>
          <w:rtl w:val="true"/>
          <w:lang w:bidi="fa-IR"/>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الحُسَينَ عليه السلام قامَ ورَكِبَ ، وصارَ كُلَّما أرادَ المَسيَر يَمنَعونَهُ تارَةً ، ويُسايِرونَهُ اُخرى ، حَتّى بَلَغَ كَربَلاءَ ، وكانَ ذلِكَ فِي اليَومِ الثّاني مِنَ المُحَرَّمِ ، فَلَمّا وَصَلَها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هذِهِ الأَرضِ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 هاهُنا ـ وَاللّهِ ـ مَحَطُّ رِكابِنا ، وسَفكُ دِمائِنا </w:t>
      </w:r>
      <w:r>
        <w:rPr>
          <w:rStyle w:val="FootnoteAnchor"/>
          <w:rtl w:val="true"/>
        </w:rPr>
        <w:footnoteReference w:id="669"/>
      </w:r>
      <w:r>
        <w:rPr>
          <w:rFonts w:ascii="Amiri" w:hAnsi="Amiri" w:eastAsia="Amiri" w:cs="Amiri"/>
          <w:color w:val="111111"/>
          <w:sz w:val="28"/>
          <w:sz w:val="28"/>
          <w:szCs w:val="28"/>
          <w:rtl w:val="true"/>
          <w:lang w:bidi="ar-SA"/>
        </w:rPr>
        <w:t xml:space="preserve">، هاهُنا ـ وَاللّهِ ـ مَخَطُّ قُبورِنا ، وهاهُنا ـ وَاللّهِ ـ سَبيُ حَريمِنا ، بِهذا حَدَّثَني جَدّي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الفتوحـ بَعدَ ذِكرِ وُصولِ أمرِ عُبَيدِ اللّهِ بِالتَّضييقِ في وَراءِ عُذَيبِ الهِجاناتِ </w:t>
      </w:r>
      <w:r>
        <w:rPr>
          <w:rStyle w:val="FootnoteAnchor"/>
          <w:rtl w:val="true"/>
        </w:rPr>
        <w:footnoteReference w:id="67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عليه السلام ووُلدُهُ وإخوَتُهُ وأهلُ بَيتِهِ ـ رَحمَةُ اللّهِ عَلَيهِم ـ بَينَ يَدَيهِ ، فَنَظَرَ إلَيهِم ساعَةً وبَكى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عِترَةُ نَبِيِّكَ مُحَمَّدٍ صلى الله عليه و آله ، وقَد اُخرِجنا وطُرِدنا عَن حَرَمِ جَدِّنا ، وتَعَدَّت بَنو اُمَيَّةَ عَلَينا ، فَخُذ بِحَقِّنا ، وَانصُرنا عَلَى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 الحُسَينُ عليه السلام في عَشيرَتِهِ ، ورَحَلَ مِن مَوضِعِهِ ذلِكَ ، حَتّى نَزَلَ كَربَلاءَ في يَومِ الأَربِعاءِ ، أو يَومِ الخَميسِ ، وذلِكَ فِي الثّاني مِنَ المُحَرَّمِ ، سَنَةَ إحدى وسِتّينَ ، ثُمَّ أقبَلَ إلى أصحابِهِ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أهذِهِ كَربَلاءُ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 هذا مَوضِعُ كَربٍ وبَلاءٍ ، هاهُنا مُناخُ رِكابِنا ، ومَحَطُّ رِحالِنا ، وسَفكُ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القَومُ ، وحَطُّوا الأَثقالَ ناحِيَةً مِنَ الفُراتِ ، وضُرِبَت خَيمَةُ الحُسَينِ عليه السلام لِأَهلِهِ وبَنيهِ ، وضَرَبَ عَشيرَتُهُ خِيامَهُم مِن حَولِ خَيمَتِهِ </w:t>
      </w:r>
      <w:r>
        <w:rPr>
          <w:rFonts w:eastAsia="Amiri" w:cs="Amiri" w:ascii="Amiri" w:hAnsi="Amiri"/>
          <w:color w:val="111111"/>
          <w:sz w:val="28"/>
          <w:szCs w:val="28"/>
          <w:rtl w:val="true"/>
          <w:lang w:bidi="ar-SA"/>
        </w:rPr>
        <w:t xml:space="preserve">. </w:t>
      </w:r>
      <w:r>
        <w:rPr>
          <w:rStyle w:val="FootnoteAnchor"/>
          <w:rtl w:val="true"/>
        </w:rPr>
        <w:footnoteReference w:id="67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برخاست و سوار مَركبش شد و هر گاه اراده مسيرى را مى كرد ، يا با ممانعت سپاه اعزامى ابن زياد ، رو به رو مى شد و يا دوشادوش او حركت مى كردند تا روز دوم محرّم ، به كربلا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جا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اين سرزمين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فرود آييد كه ـ به خدا سوگند ـ، اين جا ، محلّ فرود آمدن مَركب هايمان و ريخته شدن خون هايمان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جا قبر ما مى شود و به خدا سوگند، اين جا خانواده ما اسير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جدّم به من فرموده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الفتوحـ پس از آن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فرمان عبيد اللّه بن زياد ، براى در تنگنا قرار دادن حسين عليه السلام 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بيرون آمد و فرزندان و برادران و خانواده اش ـ كه رحمت خدا بر ايشان باد ـ ، پيشِ رويش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 لَختى به ايشان نگريست و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پيامبرت محمّد صلى الله عليه و آله هستيم و از حرم جدّمان ، بيرون رانده شده ايم و بنى اميّه ، بر ما ستم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 و بر اين قوم كافر ، يارى مان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حسين عليه السلام در ميان خانواده اش بانگ زد و از آن جا حركت كرد تا روز چهارشنبه يا پنج شنبه ، دوم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يارانش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جا كربلاست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فرود آييد كه اين جا ، جايگاه اندوه و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 محلّ فرود آمدن مَركب هايمان ، و اين جا محلّ بار و بُنه ما و ريخته شدن خونمان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پياده شدند و بارهايشان را در جايى كناره فرات ، فرود آوردند و خيمه اى را براى حسين عليه السلام و همسران و فرزندانش ، بر پا كردند و خويشان حسين عليه السلام ، گِرداگِرد خيمه او ، خيمه زدند </w:t>
      </w:r>
      <w:r>
        <w:rPr>
          <w:rFonts w:eastAsia="IRNazanin" w:cs="IRNazanin"/>
          <w:color w:val="111111"/>
          <w:sz w:val="28"/>
          <w:szCs w:val="28"/>
          <w:rtl w:val="true"/>
          <w:lang w:bidi="fa-IR"/>
        </w:rPr>
        <w:t xml:space="preserve">. </w:t>
      </w:r>
      <w:r>
        <w:rPr>
          <w:rStyle w:val="FootnoteAnchor"/>
          <w:rtl w:val="true"/>
        </w:rPr>
        <w:footnoteReference w:id="67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 الحُسَينُ عليه السلام مِن قَصرِ بَني مُقاتِلٍ ، ومَعَهُ الحُرُّ بنُ يَزيدَ ، كُلَّما أرادَ أن يَميلَ نَحوَ البادِيَةِ مَنَعَهُ ، حَتَّى انتَهى إلَى المَكانِ الَّذي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فَمالَ قَليلاً مُتَيامِنا ، حَتَّى انتَهى إلى نِينَوى ، فَإِذا هُوَ بِراكِبٍ عَلى نَجيبٍ ، مُقبِلٍ مِنَ القَومِ ، فَوَقَفوا جَميعا يَنتَظِرونَهُ ، فَلَمَّا انتَهى إلَيهِم سَلَّمَ عَلَى الحُرِّ ، ولَم يُسَلِّم عَلَى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ناوَلَ الحُرَّ كِتابا مِن عُبَيدِ اللّهِ بنِ زِيادٍ ، فَقَرَأَهُ ،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فَجَعجِع بِالحُسَينِ بنِ عَلِيٍّ وأصحابِهِ بِالمَكانِ الَّذي يُوافيكَ كِتابي ، ولا تُحِلَّهُ إلّا بِالعَراءِ عَلى غَيرِ خَمَرٍ </w:t>
      </w:r>
      <w:r>
        <w:rPr>
          <w:rStyle w:val="FootnoteAnchor"/>
          <w:rtl w:val="true"/>
        </w:rPr>
        <w:footnoteReference w:id="675"/>
      </w:r>
      <w:r>
        <w:rPr>
          <w:rFonts w:ascii="Amiri" w:hAnsi="Amiri" w:eastAsia="Amiri" w:cs="Amiri"/>
          <w:color w:val="111111"/>
          <w:sz w:val="28"/>
          <w:sz w:val="28"/>
          <w:szCs w:val="28"/>
          <w:rtl w:val="true"/>
          <w:lang w:bidi="ar-SA"/>
        </w:rPr>
        <w:t xml:space="preserve">ولا ماءٍ ، وقَد أمَرتُ حامِلَ كِتابي هذا أن يُخبِرَني بِما كانَ مِنكَ في ذلِكَ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الحُرُّ الكِتابَ ، ثُمَّ ناوَلَهُ الحُسَينَ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إنفاذِ أمرِ الأَميرِ عُبَيدِ اللّهِ بنِ زِيادٍ ، فَانزِل بِهذَا المَكانِ ، ولا تَجعَل لِلأَميرِ عَلَيَّ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بِنا قَليلاً إلى هذِهِ القَريَةِ الَّتي هِيَ مِنّا عَلى غَلوَةٍ </w:t>
      </w:r>
      <w:r>
        <w:rPr>
          <w:rStyle w:val="FootnoteAnchor"/>
          <w:rtl w:val="true"/>
        </w:rPr>
        <w:footnoteReference w:id="676"/>
      </w:r>
      <w:r>
        <w:rPr>
          <w:rFonts w:ascii="Amiri" w:hAnsi="Amiri" w:eastAsia="Amiri" w:cs="Amiri"/>
          <w:color w:val="111111"/>
          <w:sz w:val="28"/>
          <w:sz w:val="28"/>
          <w:szCs w:val="28"/>
          <w:rtl w:val="true"/>
          <w:lang w:bidi="ar-SA"/>
        </w:rPr>
        <w:t xml:space="preserve">، وهِيَ الغاضِرِيَّةُ ، أو هذِهِ الاُخرَى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فَنَنزِل في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كَتَبَ إلَيَّ أن اُحِلَّكَ عَلى غَيرِ ماءٍ ، ولا بُدَّ مِنَ الاِنتِهاءِ إلى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زُهَيرُ بنُ القَينِ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لَم يَأتِنا غَيرُ هؤُلاءِ لَكانَ لَنا فيهِم كِفايَةٌ ، فَكَيفَ بِمَن سَيَأتينا مِن غَيرِهِم ؟ فَهَلُمَّ بِنا نُناجِز هؤُلاءِ ؛ فَإِنَّ قِتالَ هؤُلاءِ أيسَرُ عَلَينا مِن قِتالِ مَن يَأتينا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أكرَهُ أن أبدَأَهُم بِقِتالٍ حَتّى يَبدَأوا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فَهاهُنا قَريَةٌ بِالقُربِ مِنّا عَلى شَطِّ الفُراتِ ، وهِيَ في عاقُولٍ </w:t>
      </w:r>
      <w:r>
        <w:rPr>
          <w:rStyle w:val="FootnoteAnchor"/>
          <w:rtl w:val="true"/>
        </w:rPr>
        <w:footnoteReference w:id="677"/>
      </w:r>
      <w:r>
        <w:rPr>
          <w:rFonts w:ascii="Amiri" w:hAnsi="Amiri" w:eastAsia="Amiri" w:cs="Amiri"/>
          <w:color w:val="111111"/>
          <w:sz w:val="28"/>
          <w:sz w:val="28"/>
          <w:szCs w:val="28"/>
          <w:rtl w:val="true"/>
          <w:lang w:bidi="ar-SA"/>
        </w:rPr>
        <w:t xml:space="preserve">حَصينَةٍ ، الفُراتُ يُحدِقُ بِها إلّا مِن وَجهٍ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اسمُ تِلكَ القَريَةِ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العَقرِ </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فَقالَ الحُسَينُ عليه السلام 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قَليلاً ، ثُمَّ نَنزِلُ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مَعَهُ حَتّى أتَوا كَربَلاءَ ، فَوَقَفَ الحُرُّ وأصحابُهُ أمامَ الحُسَينِ عليه السلام ، ومَنَعوهُم مِنَ المَسيرِ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بِهذَا المَكانِ ، فَالفُراتُ مِنكَ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اسمُ هذَا المَكانِ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كَربٍ وبَلاءٍ ، ولَقَد مَرَّ أبي بِهذَا المَكانِ عِندَ مَسيرِهِ إلى صِفّينَ ، وأنَا مَعَهُ ، فَوَقَفَ ، فَسَأَلَ عَنهُ ، فَاُخبِرَ بِاسمِهِ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مَحَطُّ رِكابِهِم ، وهاهُنا مُهَراقُ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فَسُئِلَ عَن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ثَقَلٌ لِالِ بَيتِ مُحَمَّدٍ يَنزِلونَ هاهُنا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أمَرَ الحُسَينُ عليه السلام بِأَثقالِهِ ، فَحُطَّت بِذلِكَ المَكانِ يَومَ الأَربِعاءِ ، غُرَّةَ المُحَرَّمِ مِن سَنَةِ إحدى وسِتّينَ </w:t>
      </w:r>
      <w:r>
        <w:rPr>
          <w:rFonts w:eastAsia="Amiri" w:cs="Amiri" w:ascii="Amiri" w:hAnsi="Amiri"/>
          <w:color w:val="111111"/>
          <w:sz w:val="28"/>
          <w:szCs w:val="28"/>
          <w:rtl w:val="true"/>
          <w:lang w:bidi="ar-SA"/>
        </w:rPr>
        <w:t xml:space="preserve">. </w:t>
      </w:r>
      <w:r>
        <w:rPr>
          <w:rStyle w:val="FootnoteAnchor"/>
          <w:rtl w:val="true"/>
        </w:rPr>
        <w:footnoteReference w:id="68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از منزلگاه بنى مُقاتِل ،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يزيد ، با او حركت مى كرد و هر گاه كه ايشان مى خواست به سوى صحرا برود، جلوى او را مى گرفت تا آن كه به جايى به نام كربلا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به راست ، متمايل شد تا به نينوا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مردى شترسوار ، به سوى قوم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انتظار او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به آنان رسيد ، بر حُر سلام داد ؛ امّا بر حسين عليه السلام ، سلام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نامه اى را از عبيد اللّه بن زياد ، به حُر داد و او ، آن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بر حسين بن على و يارانش ، در همان جايى كه نامه من به تو مى رسد، تنگ بگير و جز در جايى بى آب و علف ، به او اجازه فرود آمدن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حامل اين نامه ام فرمان داده ام كه آنچه را تو در اين باره انجام مى دهى ، به من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 نامه را خواند و سپس ، آن را به حسين عليه السلام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از اجراى فرمان امير عبيد اللّه بن زياد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همين جا فرود بيا و بهانه اى عليه من به دست امير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اندكى با ما تا اين روستاى غاضِريه ـ كه در تيررَسِ ماست ـ و يا آن يك كه سَقَبه نام دارد ، راه بيا تا در يكى از آن دو ، فرود بياييم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به من نوشته كه تو را جايى بدون آب ، فرود بياورم و چاره اى جز اجراى فرمانش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قَين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باد،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نيروى كمكى هم به ايشان نرسد، مى توانند با ما بجنگند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ما غلبه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مى شود اگر بر ايشان ، افزوده هم بشود ؟ پس بشتاب تا با همين ها بجنگيم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را تمام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جنگ با اينها ، از جنگيدن با كسانى كه به اينها افزوده مى شوند ، براى ما آسان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آغاز كردن جنگ را ناخوش مى دارم ، مگر آن كه آنان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 روستايى نزديك ما و كنار رود فرات هست كه از فراوانىِ گياه و پيچ و خم هايش، مانند دژ است و فرات ، آن را از سه طرف ، در ميان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اين روستا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 </w:t>
      </w:r>
      <w:r>
        <w:rPr>
          <w:rFonts w:eastAsia="IRNazanin" w:cs="IRNazanin"/>
          <w:color w:val="111111"/>
          <w:sz w:val="28"/>
          <w:szCs w:val="28"/>
          <w:rtl w:val="true"/>
          <w:lang w:bidi="fa-IR"/>
        </w:rPr>
        <w:t xml:space="preserve">. </w:t>
      </w:r>
      <w:r>
        <w:rPr>
          <w:rStyle w:val="FootnoteAnchor"/>
          <w:rtl w:val="true"/>
        </w:rPr>
        <w:footnoteReference w:id="681"/>
      </w:r>
      <w:r>
        <w:rPr>
          <w:rFonts w:ascii="Amiri" w:hAnsi="Amiri" w:eastAsia="Amiri" w:cs="Amiri"/>
          <w:color w:val="111111"/>
          <w:sz w:val="28"/>
          <w:sz w:val="28"/>
          <w:szCs w:val="28"/>
          <w:rtl w:val="true"/>
          <w:lang w:bidi="ar-SA"/>
        </w:rPr>
        <w:t>حسين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عَقْر ، </w:t>
      </w:r>
      <w:r>
        <w:rPr>
          <w:rStyle w:val="FootnoteAnchor"/>
          <w:rtl w:val="true"/>
        </w:rPr>
        <w:footnoteReference w:id="682"/>
      </w:r>
      <w:r>
        <w:rPr>
          <w:rFonts w:ascii="IRNazanin" w:hAnsi="IRNazanin" w:eastAsia="IRNazanin"/>
          <w:color w:val="111111"/>
          <w:sz w:val="28"/>
          <w:sz w:val="28"/>
          <w:szCs w:val="28"/>
          <w:rtl w:val="true"/>
          <w:lang w:bidi="fa-IR"/>
        </w:rPr>
        <w:t xml:space="preserve">به خدا پناه مى بريم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 حسين عليه السلام به حُر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ما اندكى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فرود مى آييم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با هم حركت كردند تا به كربلا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و يارانش ، جلوى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ايستادند و آنان را از ادامه مسير ، باز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جا فرود بيا كه فرات ،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اين جا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كَرْب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بلاست و پدرم هنگام حركتش به سوى صِفّين ، از اين جا گذشت و من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 و از آن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 جايگاه فرود آمدن مَركب هايشان ، و اين جا ، جايگاه ريخته شدن خون هايشان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كاروانى از خاندان محمّد صلى الله عليه و آله ، اين جا فرود مى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حسين عليه السلام فرمان داد كه بارهايش را در آن جا ، فرود آوردند كه روز چهارشنبه ، اوّل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المطالب العالية عن أبي يحيى عن رجل من بني ضبّة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عَلِيّا عليه السلام حينَ نَزَلَ كَربَلاءَ ، فَانطَلَقَ ، فَقامَ ناحِيَةً ، فَأَومَأَ بِيَدِهِ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مُناخُ رِكابِهِم أمامَهُ ، ومَوضِعُ رِحالِهِم عَن يَسارِهِ ، فَضَرَبَ بِيَدَيهِ الأَرضَ ، فَأَخَذَ مِنَ الأَرضِ قَبضَةً ، فَشَمَّها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واحَبَّذَا الدِّماءُ يُسفَكُ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الحُسَينُ عليه السلام فَنَزَلَ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 الخَيلِ الَّتي بَعَثَهَا ابنُ زِيادٍ إلَى الحُسَينِ عليه السلام ؛ فَلَمّا قَدِمتُ فَكَأَنَّما نَظَرتُ إلى مَقامِ عَلِيٍّ عليه السلام وإشارَتِهِ بِيَدِهِ ، فَقَلَبتُ فَرَسي ، ثُمَّ انصَرَفتُ إلَى الحُسَينِ بنِ عَلِيٍّ عليه السلام فَسَلَّمتُ عَلَيهِ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كانَ أعلَمَ النّاسِ ، وإنّي شَهِدتُهُ في زَمَنِ 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وإنَّكَ ـ وَاللّهِ ـ لَمَقتولٌ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تُريدُ أن تَصنَعَ أنتَ ؟ أتَلحَقُ بِنا ، أم تَلحَقُ بِأَهلِكَ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عَلَيَّ لَدَينا ، وإنَّ لي لَعِيالاً ، وما أظُنُّ إلّا سَأَلحَقُ بِأَهلي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لا ، فَخُذ مِن هذَا المالِ حاجَتَكَ ـ وإذا مالٌ مَوضوعٌ بَينَ يَدَيهِ ـ قَبلَ أن يَحرُمَ عَلَيكَ ، ثُمَّ النَّجاءَ ، فَوَاللّهِ ، لا يَسمَعُ الدّاعِيَةَ أحَدٌ ولا يَرَى البارِقَةَ </w:t>
      </w:r>
      <w:r>
        <w:rPr>
          <w:rStyle w:val="FootnoteAnchor"/>
          <w:rtl w:val="true"/>
        </w:rPr>
        <w:footnoteReference w:id="683"/>
      </w:r>
      <w:r>
        <w:rPr>
          <w:rFonts w:ascii="Amiri" w:hAnsi="Amiri" w:eastAsia="Amiri" w:cs="Amiri"/>
          <w:color w:val="111111"/>
          <w:sz w:val="28"/>
          <w:sz w:val="28"/>
          <w:szCs w:val="28"/>
          <w:rtl w:val="true"/>
          <w:lang w:bidi="ar-SA"/>
        </w:rPr>
        <w:t xml:space="preserve">أحَدٌ ولا يُعينُنا ، إلّا كانَ مَلعونا عَلى لِسانِ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أجمَعُ اليَومَ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مالَكَ ، وأخذُلُكَ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وتَرَكَهُ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المطالب العاليةـ به نقل از ابو يحيى ، از مردى از قبيله بنى ضَبّه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 السلام در كربلا فرود آمد، من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رفت و در كنارى ايستاد و با دستش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جلوى آن ، جايگاه فرود آمدن مَركب هايشان ، و سمت چپ آن، جاى بار و بُنه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دستانش به زمين زد و مُشتى از خاك آن را بر گرفت و آن را بوييد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 كه چه خون هايى بر آن ، ريخته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بعدها حسين عليه السلام آمد و در كربلا ،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در ميان سوارانى بودم كه ابن زياد ، آنها را به سوى حسين عليه السلام ، روانه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رسيدم ، گويى به جايگاه على عليه السلام و اشاره با دستش مى 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چرخاندم و به سوى حسين بن على عليه السلام باز گشتم و بر او ، سلام دادم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 داناترينِ مردم بود و من ، در فلان موقع، كنارش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و چنان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در اين زمان ، كُشته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مى خواهى چه كنى ؟ آيا به ما مى پيوندى، يا به خانواده ات ملحق مى شوى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 فردى بدهكار و عيالوارم، و گمانى نمى برم، جز آن كه به خانواده ام ملحق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كه به ما نمى پيوندى، نيازت را از اين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 كه پيشِ رويش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بردار، پيش از آن كه بر تو ، حرام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خود را نجات بده كه ـ به خدا سوگند ـ ، هر كس فرياد ياريخواهىِ ما و برق شمشيرها را ببيند و يارى مان ندهد، بر زبان پيامبر صلى الله عليه و آله ، لعن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امروز ، هر دو كار را با هم انجام نمى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مالت را بگيرم و رهايت كنم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ضَبّى ، باز گشت و حسين عليه السلام را وا نهاد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انباء النبي صلى الله عليه و آله بشهادة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انباء أمير المؤمنين عليه السلام بشهادة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كِتابُ الإِمامِ عليه السلام إلى بَني هاشِمٍكامل الزيارات عن ميسر بن عبد العزيز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الحُسَينُ بنُ عَلِيٍّ عليه السلام إلى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الحُسَينِ بنِ عَلِيٍّ إلى مُحَمَّدِ بنِ عَلِيٍّ ومَن قِبَلَهُ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فَكَأَنَّ الدُّنيا لَم تَكُن ، وكَأَنَّ الآخِرَةَ لَم تَزَل ، وَالسَّلامُ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قِصَّةُ خُروجِ عُمَرَ بنِ سَعدٍ لِقِتالِ الإِمامِ عليه السلام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إخبارُ الإِمامِ عَلِيٍّ عليه السلام بِاختِيارِ عُمَرَ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عن محمّد بن سيرين 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لِعُمَرَ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قُمتَ مَقاما تُخَيَّرُ فيهِ بَينَ الجَنَّةِ وَالنّارِ ، فَتَختارُ النّارَ ؟</w:t>
      </w:r>
      <w:r>
        <w:rPr>
          <w:rFonts w:eastAsia="Amiri" w:cs="Amiri" w:ascii="Amiri" w:hAnsi="Amiri"/>
          <w:color w:val="111111"/>
          <w:sz w:val="28"/>
          <w:szCs w:val="28"/>
          <w:rtl w:val="true"/>
          <w:lang w:bidi="ar-SA"/>
        </w:rPr>
        <w:t xml:space="preserve">! </w:t>
      </w:r>
      <w:r>
        <w:rPr>
          <w:rStyle w:val="FootnoteAnchor"/>
          <w:rtl w:val="true"/>
        </w:rPr>
        <w:footnoteReference w:id="68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2745_127201"/>
    </w:p>
    <w:p>
      <w:pPr>
        <w:pStyle w:val="BookText"/>
        <w:rPr/>
      </w:pPr>
      <w:bookmarkEnd w:id="328"/>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پيامبر عليه السلام از شهادت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امير مؤمنان عليه السلام از شهادت امام حسين عليه السلام </w:t>
      </w:r>
      <w:r>
        <w:rPr>
          <w:rFonts w:eastAsia="IRNazanin" w:cs="IRNazanin"/>
          <w:color w:val="111111"/>
          <w:sz w:val="28"/>
          <w:szCs w:val="28"/>
          <w:rtl w:val="true"/>
          <w:lang w:bidi="fa-IR"/>
        </w:rPr>
        <w:t>).</w:t>
      </w:r>
    </w:p>
    <w:p>
      <w:pPr>
        <w:pStyle w:val="Heading3"/>
        <w:numPr>
          <w:ilvl w:val="2"/>
          <w:numId w:val="1"/>
        </w:numPr>
        <w:rPr/>
      </w:pPr>
      <w:bookmarkStart w:id="329" w:name="__RefHeading___Toc194949_3224264995"/>
      <w:bookmarkStart w:id="330" w:name="_Toc126"/>
      <w:bookmarkEnd w:id="329"/>
      <w:r>
        <w:rPr/>
        <w:t>۱</w:t>
      </w:r>
      <w:r>
        <w:rPr>
          <w:rtl w:val="true"/>
        </w:rPr>
        <w:t xml:space="preserve"> </w:t>
      </w:r>
      <w:r>
        <w:rPr>
          <w:rtl w:val="true"/>
        </w:rPr>
        <w:t xml:space="preserve">/ </w:t>
      </w:r>
      <w:r>
        <w:rPr/>
        <w:t>۳</w:t>
      </w:r>
      <w:r>
        <w:rPr>
          <w:rtl w:val="true"/>
        </w:rPr>
        <w:t>نامه امام عليه السلام به هاشميان</w:t>
      </w:r>
      <w:bookmarkEnd w:id="330"/>
    </w:p>
    <w:p>
      <w:pPr>
        <w:pStyle w:val="BookText"/>
        <w:rPr/>
      </w:pPr>
      <w:r>
        <w:rPr>
          <w:rFonts w:ascii="IRNazanin" w:hAnsi="IRNazanin" w:eastAsia="IRNazanin"/>
          <w:color w:val="111111"/>
          <w:sz w:val="28"/>
          <w:sz w:val="28"/>
          <w:szCs w:val="28"/>
          <w:rtl w:val="true"/>
          <w:lang w:bidi="fa-IR"/>
        </w:rPr>
        <w:t>كامل الزياراتـ به نقل از مُيَسِّر بن عبد العزيز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از كربلا به محمّد بن حنفيه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على ، به محمّد بن على و خويشاوندان هاشمى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گويى كه دنيا ، هيچ گاه نبوده است و آخرت ، هميشه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w:t>
      </w:r>
    </w:p>
    <w:p>
      <w:pPr>
        <w:pStyle w:val="Heading3"/>
        <w:numPr>
          <w:ilvl w:val="2"/>
          <w:numId w:val="1"/>
        </w:numPr>
        <w:rPr/>
      </w:pPr>
      <w:bookmarkStart w:id="331" w:name="__RefHeading___Toc194951_3224264995"/>
      <w:bookmarkStart w:id="332" w:name="_Toc127"/>
      <w:bookmarkEnd w:id="331"/>
      <w:r>
        <w:rPr/>
        <w:t>۱</w:t>
      </w:r>
      <w:r>
        <w:rPr>
          <w:rtl w:val="true"/>
        </w:rPr>
        <w:t xml:space="preserve"> </w:t>
      </w:r>
      <w:r>
        <w:rPr>
          <w:rtl w:val="true"/>
        </w:rPr>
        <w:t xml:space="preserve">/ </w:t>
      </w:r>
      <w:r>
        <w:rPr/>
        <w:t>۴</w:t>
      </w:r>
      <w:r>
        <w:rPr>
          <w:rtl w:val="true"/>
        </w:rPr>
        <w:t>داستان بيرون آمدن عمر بن سعد براى نبرد با امام عليه السلام</w:t>
      </w:r>
      <w:bookmarkEnd w:id="332"/>
    </w:p>
    <w:p>
      <w:pPr>
        <w:pStyle w:val="Heading4"/>
        <w:numPr>
          <w:ilvl w:val="3"/>
          <w:numId w:val="1"/>
        </w:numPr>
        <w:rPr/>
      </w:pPr>
      <w:bookmarkStart w:id="333" w:name="__RefHeading___Toc194953_3224264995"/>
      <w:bookmarkStart w:id="334" w:name="_Toc128"/>
      <w:bookmarkEnd w:id="333"/>
      <w:r>
        <w:rPr/>
        <w:t>۱</w:t>
      </w:r>
      <w:r>
        <w:rPr>
          <w:rtl w:val="true"/>
        </w:rPr>
        <w:t xml:space="preserve"> </w:t>
      </w:r>
      <w:r>
        <w:rPr>
          <w:rtl w:val="true"/>
        </w:rPr>
        <w:t xml:space="preserve">/ </w:t>
      </w:r>
      <w:r>
        <w:rPr/>
        <w:t>۴</w:t>
      </w:r>
      <w:r>
        <w:rPr>
          <w:rtl w:val="true"/>
        </w:rPr>
        <w:t xml:space="preserve"> ـ </w:t>
      </w:r>
      <w:r>
        <w:rPr/>
        <w:t>۱</w:t>
      </w:r>
      <w:r>
        <w:rPr>
          <w:rtl w:val="true"/>
        </w:rPr>
        <w:t>خبر دادن امام على عليه السلام از برگزيدن دوزخ به وسيله ابن سعد</w:t>
      </w:r>
      <w:bookmarkEnd w:id="334"/>
    </w:p>
    <w:p>
      <w:pPr>
        <w:pStyle w:val="BookText"/>
        <w:rPr/>
      </w:pPr>
      <w:r>
        <w:rPr>
          <w:rFonts w:ascii="IRNazanin" w:hAnsi="IRNazanin" w:eastAsia="IRNazanin"/>
          <w:color w:val="111111"/>
          <w:sz w:val="28"/>
          <w:sz w:val="28"/>
          <w:szCs w:val="28"/>
          <w:rtl w:val="true"/>
          <w:lang w:bidi="fa-IR"/>
        </w:rPr>
        <w:t>تهذيب الكمالـ به نقل از محمّد بن سيرين ، از يكى از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عمر بن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چه حالى هستى ، هنگامى كه در دوراهىِ بر گُزيدن بهشت يا دوزخ ، قرار مى گيرى و دوزخ را بر مى گزينى؟</w:t>
      </w:r>
      <w:r>
        <w:rPr>
          <w:rFonts w:eastAsia="IRNazanin" w:cs="IRNazanin"/>
          <w:color w:val="111111"/>
          <w:sz w:val="28"/>
          <w:szCs w:val="28"/>
          <w:rtl w:val="true"/>
          <w:lang w:bidi="fa-IR"/>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اِختِيارُ النّارِتاريخ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عُمَرُ بنُ سَعدِ بنِ أبي وَقّاصٍ قَد وَلّاهُ عُبَيدُ اللّهِ بنُ زِيادٍ الرَّيَّ ، وعَهِدَ إلَيهِ عَهدَهُ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اِكفِني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أعفِني ، فَأَبى أن يُعفِيَهُ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فَأَنظِرنِي اللَّيلَةَ ، فَأَخَّرَهُ ، فَنَظَرَ في أمرِهِ ، فَلَمّا أصبَحَ غَدا عَلَيهِ راضِيا بِما اُمِرَ بِهِ ، فَتَوَجَّهَ إلَيهِ عُمَرُ بنُ سَعدٍ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تاريخ الطبري عن عقبة بن سمعان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سَبَبُ خُروجِ ابنِ سَعدٍ إلَى الحُسَينِ عليه السلام أنَّ عُبَيدَ اللّهِ بنَ زِيادٍ بَعَثَهُ عَلى أربَعَةِ آلافٍ مِن أهلِ الكوفَةِ يَسيرُ بِهِم إلى دَستَبي </w:t>
      </w:r>
      <w:r>
        <w:rPr>
          <w:rStyle w:val="FootnoteAnchor"/>
          <w:rtl w:val="true"/>
        </w:rPr>
        <w:footnoteReference w:id="688"/>
      </w:r>
      <w:r>
        <w:rPr>
          <w:rFonts w:ascii="Amiri" w:hAnsi="Amiri" w:eastAsia="Amiri" w:cs="Amiri"/>
          <w:color w:val="111111"/>
          <w:sz w:val="28"/>
          <w:sz w:val="28"/>
          <w:szCs w:val="28"/>
          <w:rtl w:val="true"/>
          <w:lang w:bidi="ar-SA"/>
        </w:rPr>
        <w:t xml:space="preserve">، وكانَتِ الدَّيلَمُ قَد خَرَجوا إلَيها ، وغَلَبوا عَلَيها ، فَكَتَبَ إلَيهِ ابنُ زِيادٍ عَهدَهُ عَلَى الرَّيِّ ، وأمَرَهُ بِالخُروجِ ، فَخَرَجَ مُعَسكِرا بِالنّاسِ بِحَمّامِ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أمرِ الحُسَينِ عليه السلام ما كانَ ، وأقبَلَ إلَى الكوفَةِ ، دَعَا ابنُ زِيادٍ عُمَرَ بنَ سَعدٍ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الحُسَينِ ، فَإِذا فَرَغنا مِمّا بَينَنا وبَينَهُ سِرتَ إلى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ـ رَحِمَكَ اللّهُ ـ أن تُعفِيَني فَافعَل ، 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عَلى أن تَرُدَّ لَنا عَهدَنا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لَهُ ذاكَ ، 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أمهِلنِي اليَومَ حَتّى أنظُرَ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عُمَرُ يَستَشيرُ نُصَحاءَهُ ، فَلَم يَكُن يَستَشيرُ أحَدا إلّا 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حَمزَةُ بنُ المُغيرَةِ بنِ شُعبَةَ ، وهُوَ ابنُ اُختِهِ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ـ يا خالِ ـ أن تَسيرَ إلَى الحُسَينِ ، فَتَأثَمَ بِرَبِّكَ وتَقطَعَ رَحِمَكَ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لَأَن تَخرُجَ مِن دُنياكَ ومالِكَ وسُلطانِ الأَرضِ كُلِّها ـ لَو كانَ لَكَ ـ خَيرٌ لَكَ مِن أن تَلقَى اللّهَ بِدَمِ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أفعَلُ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عَوانَةُ بنُ الحَكَمِ ، عَن عَمّارِ بنِ عَبدِ اللّهِ بنِ يَسارٍ الجُهَنِيِّ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عُمَرَ بنِ سَعدٍ وقَد اُمِرَ بِالمَسيرِ إلَى الحُسَينِ عليه 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أمَرَني بِالمَسيرِ إلَى الحُسَينِ ، فَأَبَيتُ ذلِكَ عَلَيهِ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اللّهُ بِكَ ، أرشَدَكَ اللّهُ ، أحِل فَلا تَفعَل ولا تَسِر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 فَأَتاني آتٍ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بنُ سَعدٍ يَندُبُ النّاسَ إلَى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فَإِذا هُوَ جالِسٌ ، فَلَمّا رَآني أعرَضَ بِوَجهِهِ ، فَعَرَفتُ أنَّهُ قَد عَزَمَ عَلَى المَسيرِ إلَيهِ ، فَخَرَجتُ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عُمَرُ بنُ سَعدٍ إلَى ابنِ زِيادٍ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إنَّكَ وَلَّيتَني هذَا العَمَلَ ، وكَتَبتَ لِيَ العَهدَ ، وسَمِعَ بِهِ النّاسُ ، فَإِن رَأَيتَ أن تُنفِذَ لي ذلِكَ فَافعَل ، وَابعَث إلَى الحُسَينِ في هذَا الجَيشِ مِن أشرافِ الكوفَةِ مَن لَستُ بِأَغنى ولا أجزَأَ عَنكَ في الحَربِ مِنهُ ، فَسَمّى لَهُ اُناسا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تُعلِمني بِأَشرافِ أهلِ الكوفَةِ ، ولَستُ أستَأمِرُكَ فيمَن اُريدُ أن أبعَثَ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سِرتَ بِجُندِنا ، وإلّا فَابعَث إلَينا بِعَهدِنا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قَد لَجَّ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في أربَعَةِ آلافٍ حَتّى نَزَلَ بِالحُسَينِ عليه السلام مِنَ الغَدِ مِن يَومَ نَزَلَ الحُسَينُ عليه السلام نِينَوى </w:t>
      </w:r>
      <w:r>
        <w:rPr>
          <w:rFonts w:eastAsia="Amiri" w:cs="Amiri" w:ascii="Amiri" w:hAnsi="Amiri"/>
          <w:color w:val="111111"/>
          <w:sz w:val="28"/>
          <w:szCs w:val="28"/>
          <w:rtl w:val="true"/>
          <w:lang w:bidi="ar-SA"/>
        </w:rPr>
        <w:t xml:space="preserve">. </w:t>
      </w:r>
      <w:r>
        <w:rPr>
          <w:rStyle w:val="FootnoteAnchor"/>
          <w:rtl w:val="true"/>
        </w:rPr>
        <w:footnoteReference w:id="68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5" w:name="pg12745_127203"/>
    </w:p>
    <w:p>
      <w:pPr>
        <w:pStyle w:val="Heading4"/>
        <w:numPr>
          <w:ilvl w:val="3"/>
          <w:numId w:val="1"/>
        </w:numPr>
        <w:rPr/>
      </w:pPr>
      <w:bookmarkStart w:id="336" w:name="__RefHeading___Toc194955_3224264995"/>
      <w:bookmarkStart w:id="337" w:name="_Toc129"/>
      <w:bookmarkEnd w:id="335"/>
      <w:bookmarkEnd w:id="336"/>
      <w:r>
        <w:rPr/>
        <w:t>۱</w:t>
      </w:r>
      <w:r>
        <w:rPr>
          <w:rtl w:val="true"/>
        </w:rPr>
        <w:t xml:space="preserve"> </w:t>
      </w:r>
      <w:r>
        <w:rPr>
          <w:rtl w:val="true"/>
        </w:rPr>
        <w:t xml:space="preserve">/ </w:t>
      </w:r>
      <w:r>
        <w:rPr/>
        <w:t>۴</w:t>
      </w:r>
      <w:r>
        <w:rPr>
          <w:rtl w:val="true"/>
        </w:rPr>
        <w:t xml:space="preserve"> ـ </w:t>
      </w:r>
      <w:r>
        <w:rPr/>
        <w:t>۲</w:t>
      </w:r>
      <w:r>
        <w:rPr>
          <w:rtl w:val="true"/>
        </w:rPr>
        <w:t>برگُزيدن دوزخ</w:t>
      </w:r>
      <w:bookmarkEnd w:id="337"/>
    </w:p>
    <w:p>
      <w:pPr>
        <w:pStyle w:val="BookText"/>
        <w:rPr/>
      </w:pPr>
      <w:r>
        <w:rPr>
          <w:rFonts w:ascii="IRNazanin" w:hAnsi="IRNazanin" w:eastAsia="IRNazanin"/>
          <w:color w:val="111111"/>
          <w:sz w:val="28"/>
          <w:sz w:val="28"/>
          <w:szCs w:val="28"/>
          <w:rtl w:val="true"/>
          <w:lang w:bidi="fa-IR"/>
        </w:rPr>
        <w:t>تاريخ الطبرىـ به نقل از عمّار دُهْنى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فرمان روايى رى را به عمر بن سعد بن ابى وقّاص سپرد و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اين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آسوده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معاف بدار ؛ امّا ابن زياد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مهلت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در كارش انديشيد و چون صبح شد ، نزد ابن زياد آمد و آنچه را بِدان فرمان يافته بود ،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بن سعد ، به سوى امام عليه السلام ، روانه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عُقْبة بن سَمعان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خارج شدن عمر بن سعد به سوى حسين عليه السلام ، اين بود كه عبيد اللّه بن زياد ، او را بر چهار هزار تن از كوفيان ، گماشته بود تا آنان را به سوى دَستَبى </w:t>
      </w:r>
      <w:r>
        <w:rPr>
          <w:rStyle w:val="FootnoteAnchor"/>
          <w:rtl w:val="true"/>
        </w:rPr>
        <w:footnoteReference w:id="690"/>
      </w:r>
      <w:r>
        <w:rPr>
          <w:rFonts w:ascii="IRNazanin" w:hAnsi="IRNazanin" w:eastAsia="IRNazanin"/>
          <w:color w:val="111111"/>
          <w:sz w:val="28"/>
          <w:sz w:val="28"/>
          <w:szCs w:val="28"/>
          <w:rtl w:val="true"/>
          <w:lang w:bidi="fa-IR"/>
        </w:rPr>
        <w:t>ببرد و با ديلميان ـ كه به دستَبى رفته و بر آن جا ، چيره شده بودند ـ ، رويارويى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 فرمان حكومت رى را به نام عمر نوشت و فرمان حركت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بيرون رفت و در حمّام اَعيَن ، خيمه لشكر را بر 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ماجراى امام حسين عليه السلام پيش آمد و ايشان ، به سوى كوفه حركت كرد، ابن زياد، عمر بن سعد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حسين ، حركت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كار ما و او فارغ شديم ، به سوى فرمان روايى خود مى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توانى مرا معاف بدارى،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شرط آن كه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 باز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ابن زياد ، اين را گفت،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را به من ، مهلت بده تا بينديشم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باز گشت تا با خيرخواهانش ، مشورت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هيچ كس مشورت نكرد، جز آن كه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پذيرش اين كار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پسر مُغَيرة بن شُعبه ـ كه خواهرزاده اش بود ـ ،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 دهم كه مبادا به سوى حسين ، حركت كنى و خدايت را نافرمانى كرده ، قطع رَحِم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همه دنيا و زمين و دارايى هايش ، از آنِ تو باشد و از آنها دست بشويى، برايت بهتر است از آن كه خدا را ديدار كنى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حسين عليه السلام را به گردن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به خواست خدا ، اين كار را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عَوانة بن حَكَم ، از عمّار بن عبد اللّه بن يَسار جُهَنى ، از پدرش نقل مى كند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عمر بن سعد ،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 يافته بود تا به سوى حسين عليه السلام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فرمان داده كه به سوى حسين بروم ؛ ولى من نپذيرفته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درستى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هدايتت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 ديگرى بينداز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 و به سوى حسين ،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نزدش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عمر بن سعد است كه مردم را براى حركت به سوى حسين ،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و هنگامى كه مرا ديد، رويش را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تصميم به حركت و رويارويى با حسين عليه السلام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نزدش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 به سوى ابن زياد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كارت را به صلاح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اين كار و عهد فرمان روايى را به من سپرده اى و مردم ، آن را شنيده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مى بينى، آن را تنفيذ كن و كس ديگرى را از ميان بزرگان كوفه ، به سوى حسين ، روانه كن، كه من براى تو در جنگ ، سودمندتر و با كفايت تر از آنها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تنى چند 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كوفه را به من معرّفى نكن و براى فرستادن كسى ، از تو مشورتى نخواسته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لشكر ما مى روى، برو ؛ و گر نه ، فرمانِ ما را باز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چون پافشارى او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با چهار هزار نفر ، حركت كرد و فرداى روز رسيدن حسين عليه السلام به نينوا ، به آن جا رسيد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مِنكُم تَوَلّى قِتالَ الحُسَينِ بنِ عَلِيٍّ وَلِيَ وِلايَةَ أيِّ بَلَدٍ شاءَ ؟ فَلَم يُجِبهُ أحَدٌ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إلى عُمَرَ بنِ سَعدِ بنِ أبي وَقّاصٍ ، وقَد كانَ عُمَرُ بنُ سَعدٍ قَبلَ ذلِكَ بِأَيّامٍ قَد عَقَدَ لَهُ عُبَيدُ اللّهِ بنُ زِيادٍ عَقدا ووَلّاهُ الرَّيَّ ودَستَبى ، وأمَرَهُ بِحَربِ الدَّيلَمِ ، فَأَرادَ أن يَخرُجَ إلَيها ، فَلَمّا كانَ ذلِكَ اليَومُ أقبَلَ عَلَيهِ ابنُ زِيادٍ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أن تَخرُجَ إلى قِتالِ الحُسَينِ بنِ عَلِيٍّ ، فَإِذا نَحنُ فَرَغنا مِن شُغُلِهِ سِرتَ إلى عَمَلِكَ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تُعفِيَني مِن قِتالِ الحُسَينِ بنِ عَلِيٍّ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أعفَيتُكَ ، فَاردُد إلَينا عَهدَنَا الَّذي كَتَبناهُ لَكَ ، وَاجلِس في مَنزِلِكَ نَبعَثُ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أمهِلنِي اليَومَ حَتّى أنظُرَ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أمهَلتُكَ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عُمَرُ إلى مَنزِلِهِ وجَعَلَ يَستَشيرُ بَعضَ إخوانِهِ ومَن يَثِقُ بِهِ ، فَلَم يُشِر عَلَيهِ أحَدٌ بِشَيءٍ غَيرَ أنَّهُ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عَلَيهِ حَمزَةُ بنُ المُغيرَةِ بنِ شُعبَةَ ، وهُوَ ابنُ اُختِهِ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ـ يا خالِ ـ أن تَسيرَ إلَى الحُسَينِ بنِ عَلِيٍّ ، فَإِنَّكَ تَأثَمُ بِرَبِّكَ ، وتَقطَعُ رَحِمَكَ ، وما لَكَ ولِسُلطانِ الأَرضِ ؟ اِتَّقِ اللّهَ أن تَتَقَدَّمَ يَومَ القِيامَةِ بِدَمِ الحُسَينِ 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عُمَرُ وفي قَلبِهِ مِنَ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أقبَلَ حَتّى دَخَلَ عَلى عُبَيدِ اللّهِ بنِ زِيادٍ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يا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وَلَّيتَني هذَا الأَمرَ وكَتَبتَ لي هذَا العَهدَ ، وقَد سَمِعَ بِهِ النّاسُ ، وفِي الكوفَةِ أشرافٌ ـ وعَدَّهُم ـ فَقالَ لَهُ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مِنكَ بِأَشرافِها ، وما اُريدُ مِنكَ إلّا أن تَكشِفَ هذِهِ الغُمَّةَ ، وأنتَ الحَبيبُ القَريبُ ، وإلَا اردُد عَلَينا عَهدَنا وَالزَم مَنزِلَكَ ، فَإِنّا لا نُكرِهُكَ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عُمَرُ ،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سَعدٍ ، وَاللّهِ ، لَئِن لَم تَسِر إلَى الحُسَينِ وتَتَوَّلَ حَربَهُ وتَقدَم عَلَينا بِما يَسوؤُهُ ، لَأَضرِبَنَّ عُنُقَكَ ، ولَأَنهَبَنَّ أموالَكَ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سائِرٌ إلَيهِ غَدا إن شاءَ اللّهُ ، فَجَزاهُ ابنُ زِيادٍ خَيرا ، ووَصَلَهُ وأعطاهُ وحَيّاهُ </w:t>
      </w:r>
      <w:r>
        <w:rPr>
          <w:rStyle w:val="FootnoteAnchor"/>
          <w:rtl w:val="true"/>
        </w:rPr>
        <w:footnoteReference w:id="691"/>
      </w:r>
      <w:r>
        <w:rPr>
          <w:rFonts w:ascii="Amiri" w:hAnsi="Amiri" w:eastAsia="Amiri" w:cs="Amiri"/>
          <w:color w:val="111111"/>
          <w:sz w:val="28"/>
          <w:sz w:val="28"/>
          <w:szCs w:val="28"/>
          <w:rtl w:val="true"/>
          <w:lang w:bidi="ar-SA"/>
        </w:rPr>
        <w:t xml:space="preserve">، ودَفَعَ إلَيهِ أربَعَةَ آلافِ فارِسٍ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حَتّى تَنزِلَ بِالحُسَينِ بنِ عَلِيٍّ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 يارانش را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جنگيدن با حسين بن على عليه السلام را به عهده مى گيرد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فرماندارىِ هر جايى را كه بخواهد ، به او بدهم؟ هيچ كس به او پاسخى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به عمر بن سعد بن ابى وقّاص ، توجّه كرد كه چند روز پيش، فرمان حكومت رى و دَستَبى را برايش صادر كرده و فرمان جنگ با ديلم را به او داده بود و قصد راه افتادن به سوى آن جا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شد ، به او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كه به سوى جنگ با حسين بن على عليه السلام بروى ، و چون ما از گرفتارىِ او آسوده شديم، به سوى فرماندارى خود مى روى ،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توانى كه مرا از جنگ با حسين بن على عليه السلام معاف دارى،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معاف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نوشته بوديم ، به ما باز گردان و در خانه ات بنشين تا كسى جز تو را روانه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را به من ، مهلت بده تا در كارم بينديشم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مهلت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خانه اش باز گشت و با برخى از برادران و افراد مورد اعتماد خود ،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 جز اين نگفتند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 و اين كار را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 پسر مُغَيرة بن شُعبه ، خواهرزاده اش ،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مى دهم كه مبادا به سوى حسين بن على بروى كه خدايت را نافرمانى كرده ، رَحِمت را قطع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سلطنت زمين ، چه كار؟ از خدا ، پروا كن كه مبادا روز قيامت ، با خون حسين پسر فاطمه ، بر خدا وارد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ساكت مانْد ؛ امّا محبّت مُلك رى ، در دلش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به سوى ابن زياد رفت و بر او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تصميمى گرفتى ، اى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فرماندارى را به من سپرده و اين پيمان نامه را برايم نوشته اى و مردم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شنيده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كوفه ، بزرگانى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جنگ حسين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آنها را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بزرگان كوفه را از تو بهتر مى شناسم و از تو ، جز اين نمى خواهم كه اين گِره را بگشايى و از محبوبان و نزديكان من بشوى ؛ وگر نه ، فرمان ما را باز گردان و در خانه ات بنشين كه ما تو را مجبور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ساكت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به سوى حسين عليه السلام حركت نكنى و نبرد با او را بر عهده نگيرى و آنچه او را ناراحت مى كند ، براى ما نياورى، گردنت را مى زنم و اموالت را تاراج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 به يارى خدا ، به سوى او حركت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 به او پاداش خوبى داد و به او اِنعام و عطاى فراوان داد و صِله بخشيد و چهار هزار سوار را همراهش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كن تا بر حسين بن على عليه السلام ، فرود آيى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إلَى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زِيادٍ عُمَرَ بنَ سَعدِ بنِ أبي وَقّاصٍ في أربَعَةِ آلافٍ ، وقَد كانَ استَعمَلَهُ قَبلَ ذلِكَ عَلَى الرَّيِّ وهَمذانَ ، وقَطَعَ ذلِكَ البَعثَ مَعَهُ ، فَلَمّا أمَرَهُ بِالمَسيرِ إلى حُسَينٍ عليه السلام تَأَبّى ذلِكَ وكَرِهَهُ وَاستَعفى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 اللّهَ عَهدا لَئِن لَم تَسِر إلَيهِ وتُقدِم عَلَيهِ ، لَأَعزِلَنَّكَ عَن عَمَلِكَ ، وأهدِمُ دارَكَ ، وأضرِبُ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بَنو زُهرَةَ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أن تَكونَ أنتَ الَّذي تَلي هذا مِن حُسَينٍ ، فَتَبقى عَداوَةٌ بَينَنا وبَينَ بني هاشِمٍ ، فَرَجَعَ إلى عُبَيدِ اللّهِ فَاستَعفاهُ فَأَبى أن يُعفِيَهُ ، فَصَمَّمَ وسارَ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حُسَينٍ عليه السلام يَومَئِذٍ خَمسونَ رَجُلاً ، وأتاهُم مِنَ الجَيشِ عِشرونَ رَجُلاً ، وكانَ مَعَهُ مِن أهلِ بَيتِهِ تِسعَةَ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الحُسَينُ عليه السلام عُمَرَ بنَ سَعدٍ قَد قَصَدَ لَهُ في مَن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 اسمَعوا يَرحَمُكُمُ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بِكُم يا أهلَ الكوفَةِ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خِفنا طَرحَ العَطاءِ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 اللّهِ مِنَ العَطاءِ خَيرٌ لَكُم </w:t>
      </w:r>
      <w:r>
        <w:rPr>
          <w:rFonts w:eastAsia="Amiri" w:cs="Amiri" w:ascii="Amiri" w:hAnsi="Amiri"/>
          <w:color w:val="111111"/>
          <w:sz w:val="28"/>
          <w:szCs w:val="28"/>
          <w:rtl w:val="true"/>
          <w:lang w:bidi="ar-SA"/>
        </w:rPr>
        <w:t xml:space="preserve">. </w:t>
      </w:r>
      <w:r>
        <w:rPr>
          <w:rStyle w:val="FootnoteAnchor"/>
          <w:rtl w:val="true"/>
        </w:rPr>
        <w:footnoteReference w:id="693"/>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 اللّه بن زياد، عمر بن سعد بن ابى وقّاص را با چهار هزار تن به سوى حسين عليه السلام ،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پيش تر ، او را فرماندارِ رى و همدان ، كرده بود و آن افراد را نيز به همين منظور ، با او همراه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او فرمان حركت به سوى حسين عليه السلام را داد ، عمر ، خوددارى ورزيد و خوش نداشت كه برود و درخواست كرد كه او را معاف بدارد ؛ امّا ابن زياد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 پيمان مى بندم كه اگر به سوى او حركت نكنى و بر وى در نيايى ، تو را از كار ، بر كنار كرده ، خانه ات را ويران مى كنم و گردنت را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انجام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عمر، بنى زُهْره، نزدش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مى دهيم كه مبادا رويارويى با حسين را به عهده بگيرى كه دشمنى را ميان ما و بنى هاشم ، بر جا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به سوى عبيد اللّه باز گشت و خواست كه او را معاف بدارد ؛ امّا ابن زياد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مصمّم شد و به سوى حسين عليه السلام ،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 پنجاه تن همراه حسين عليه السلام بودند و بيست تن نيز از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پيوستند و از خويشان نيز نوزده مرد ، در كنار امام عليه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حسين عليه السلام ديد كه عمر بن سعد با همراهانش، قصد او را كرده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بر شما ،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شما 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چه كارى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قطع شدن عطا </w:t>
      </w:r>
      <w:r>
        <w:rPr>
          <w:rStyle w:val="FootnoteAnchor"/>
          <w:rtl w:val="true"/>
        </w:rPr>
        <w:footnoteReference w:id="694"/>
      </w:r>
      <w:r>
        <w:rPr>
          <w:rFonts w:ascii="Amiri" w:hAnsi="Amiri" w:eastAsia="Amiri" w:cs="Amiri"/>
          <w:color w:val="111111"/>
          <w:sz w:val="28"/>
          <w:sz w:val="28"/>
          <w:szCs w:val="28"/>
          <w:rtl w:val="true"/>
          <w:lang w:bidi="ar-SA"/>
        </w:rPr>
        <w:t>و حقوقمان ترسيديم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عطايتان نزد خدا ، برايتان بهتر است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بُرَيرا ، فَقالَ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بنَ سَعدٍ ، أتَترُكُ أهلَ بَيتِ النُّبُوَّةِ يَموتونَ عَطَشا ، وحُلتَ بَينَهُم وبَينَ الفُراتِ أن يَشرَبوهُ وتَزعُمُ أنَّكَ تَعرِفُ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عُمَرُ بنُ سَعدٍ ساعَةً إلَى الأَرضِ ،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ـ وَاللّهِ ـ أعلَمُهُ يا بُرَيرُ عِلما يَقينا ، أنَّ كُلَّ مَن قاتَلَهُم وغَصَبَهُم عَلى حُقوقِهِم فِي النّارِ لا مَحالَةَ ، ولكِن وَيحَكَ يا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أتُشيرُ عَلَيَّ أن أترُكَ وِلايَةَ الرَّيِّ فَتَصيرَ لِغَيري ؟ ما أجِدُ نَفسي تُجيبُني إلى ذلِكَ أبَدا ، ثُمَّ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عُبَيدُ اللّهِ مِن دونِ قَومِهِإلى خِطَّةٍ فيها خَرَجتُ لِحيني فَوَاللّهِ لا أدري وإنّي لَواقِفٌعَلى خَطَرٍ بعظمٍ عليّ وسيني </w:t>
      </w:r>
      <w:r>
        <w:rPr>
          <w:rStyle w:val="FootnoteAnchor"/>
          <w:rtl w:val="true"/>
        </w:rPr>
        <w:footnoteReference w:id="695"/>
      </w:r>
      <w:r>
        <w:rPr>
          <w:rFonts w:ascii="Amiri" w:hAnsi="Amiri" w:eastAsia="Amiri" w:cs="Amiri"/>
          <w:color w:val="111111"/>
          <w:sz w:val="28"/>
          <w:sz w:val="28"/>
          <w:szCs w:val="28"/>
          <w:rtl w:val="true"/>
          <w:lang w:bidi="ar-SA"/>
        </w:rPr>
        <w:t xml:space="preserve">أأترُكُ مُلكَ الرَّيِّ وَالرَّيُّ رَغبَةٌأمَ ارجِعُ مَذموما بِثَأرِ حُسَينِ </w:t>
      </w:r>
      <w:r>
        <w:rPr>
          <w:rStyle w:val="FootnoteAnchor"/>
          <w:rtl w:val="true"/>
        </w:rPr>
        <w:footnoteReference w:id="696"/>
      </w:r>
      <w:r>
        <w:rPr>
          <w:rFonts w:ascii="Amiri" w:hAnsi="Amiri" w:eastAsia="Amiri" w:cs="Amiri"/>
          <w:color w:val="111111"/>
          <w:sz w:val="28"/>
          <w:sz w:val="28"/>
          <w:szCs w:val="28"/>
          <w:rtl w:val="true"/>
          <w:lang w:bidi="ar-SA"/>
        </w:rPr>
        <w:t xml:space="preserve">وفي قَتلِهِ النّارُ الَّتي لَيس دونَهاحِجابٌ ومُلكُ الرَّيِّ قُرَّةُ عَيني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بُرَيرُ بنُ حُضَيرٍ إلَى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بِنتِ رَسولِ اللّهِ ، إنَّ عُمَرَ بنَ سَعدٍ قَد رَضِيَ أن يَقتُلَكَ بِمُلكِ الرَّيِّ</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بُرَير را به سوى عمر بن سعد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 به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گذارى كه خاندان نبوّت ، از تشنگى جان بدهند و مانعِ آنان مى شوى كه از آب فرات بنوشند و ادّعاى شناختن خدا و پيامبرش را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 ساعتى به زمين، چشم 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سرش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 اين را به يقين مى دانم كه هر كس با آنان بستيزد و حقّشان را غصب كند، ناگزير ، در دوزخ خواهد بود ؛ امّا واى بر تو ، اى بُرَير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نظرت اين است كه فرماندارى رى را رها كنم تا به كسى جز من برسد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نمى بينم كه بتوانم از اين مُلك ، در 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 مرا ، نه كسى ديگر را از قبيله اش ، فرا خواندتا در اين زمان و فورى ، به سرزمينى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نمى دانم چه كنم ، و منميان دو كار بزرگ ، حيران مانده ام </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آيا فرمان روايىِ رى را با همه علاقه ام ، وا نَهَمو يا نكوهيده ، از ريختن خون حسين ، باز گردم ؟ در كُشتن حسين ، دوزخ است ، بى هيچ مانعىامّا فرمان روايى رى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روشنىِ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بن حُضَير ، به سوى حسين عليه السلام باز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 راضى شده كه در برابر فرمان روايى رى ، تو را بكُشد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عُبَيدُ اللّهِ كِتابا إلى عُمَرَ بنِ سَعدٍ يَحُثُّهُ عَلى مُناجَزَةِ الحُسَينِ عليه السلام ، فَعِندَها ضَيَّقَ الأَمرَ عَلَيهِم ، وَاشتَدَّ بِهِمُ العَطَشُ ، فَقالَ إنسانٌ مِن أصحابِ الحُسَينِ عليه السلام يُقالُ لَهُ يَزيدُ بنُ حُصَينٍ الهَمدانِيُّ ـ وكانَ زاهِدا ـ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إيذَن لي يَابنَ رَسولِ اللّهِ لِاتِيَ ابنَ سَعدٍ فَاُكَلِّمَهُ في أمرِ الماءِ عَساهُ يَرتَدِعُ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الهَمدانِيُّ إلى عُمَرَ بنِ سَعدٍ ، فَدَخَلَ عَلَيهِ ولَم يُسَلِّم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هَمدانَ ، ما مَنَعَكَ مِنَ السَّلامِ عَلَيَّ ؟ ألَستُ مُسلِما أعرِفُ اللّهَ ورَسولَهُ ؟ فَقالَ لَهُ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مُسلِما كَما تَقولُ لَما خَرَجتَ إلى عِترَةِ رَسولِ اللّهِ صلى الله عليه و آله تُريدُ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 فَهذا ماءُ الفُراتِ يَشرَبُ مِنهُ كِلابُ السَّوادِ وخَنازيرُها ، وهذَا الحُسَينُ بنُ عَلِيٍّ عليه السلام وإخوَتُهُ ونِساؤُهُ وأهلُ بَيتِهِ يَموتونَ عَطَشا ، قَد حُلتَ بَينَهُم وبَينَ ماءِ الفُراتِ أن يَشرَبوهُ وتَزعُمُ أنَّكَ تَعرِفُ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عُمَرُ بنُ سَعدٍ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أخا هَمدانَ ، إنّي لَأَعلَمُ حُرمَةَ أذاهُم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عُبَيدُ اللّهِ مِن دونِ قَومِهِإلى خِطَّةٍ فيها خَرَجتُ لِحيني فَوَاللّهِ ما أدري وإنّي لَواقِفٌعَلى خَطَرٍ لا أرتَضيهِ ومَيني </w:t>
      </w:r>
      <w:r>
        <w:rPr>
          <w:rStyle w:val="FootnoteAnchor"/>
          <w:rtl w:val="true"/>
        </w:rPr>
        <w:footnoteReference w:id="699"/>
      </w:r>
      <w:r>
        <w:rPr>
          <w:rFonts w:ascii="Amiri" w:hAnsi="Amiri" w:eastAsia="Amiri" w:cs="Amiri"/>
          <w:color w:val="111111"/>
          <w:sz w:val="28"/>
          <w:sz w:val="28"/>
          <w:szCs w:val="28"/>
          <w:rtl w:val="true"/>
          <w:lang w:bidi="ar-SA"/>
        </w:rPr>
        <w:t xml:space="preserve">أأترُكُ مُلكَ الرَّيِّ وَالرَّيُّ رَغبَةٌأمَ ارجِعُ مَطلوبا بِقَتلِ حُسَينِ وفي قَتلِهِ النّارُ الَّتي لَيسَ دونَهاحِجابٌ ومُلكُ الرَّيِّ قُرَّةُ عَيني يا أخا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نَفسي تُجيبُني إلى تَركِ الرَّيِّ 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يَزيدُ بنُ حُصَينِ الهَمدانِيُّ ، فَقالَ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إنَّ عُمَرَ بنَ سَعدٍ قَد رَضِيَ أن يَقتُلَكَ بِوِلايَةِ الرَّيِّ</w:t>
      </w:r>
      <w:r>
        <w:rPr>
          <w:rFonts w:eastAsia="Amiri" w:cs="Amiri" w:ascii="Amiri" w:hAnsi="Amiri"/>
          <w:color w:val="111111"/>
          <w:sz w:val="28"/>
          <w:szCs w:val="28"/>
          <w:rtl w:val="true"/>
          <w:lang w:bidi="ar-SA"/>
        </w:rPr>
        <w:t xml:space="preserve">! </w:t>
      </w:r>
      <w:r>
        <w:rPr>
          <w:rStyle w:val="FootnoteAnchor"/>
          <w:rtl w:val="true"/>
        </w:rPr>
        <w:footnoteReference w:id="700"/>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نامه اى به عمر بن سعد نوشت و او را به رويارويى با حسين عليه السلام ، ترغيب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عمر بر حسين عليه السلام و يارانش ، سخت گرفت و تشنگى شان 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حسين عليه السلام به نام يزيد بن حُصَين همْدانى ـ كه فردى زاهدپيشه بود ـ ،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اجازه بده تا نزد عمر بن سعد بروم و در باره آب ، با او سخن بگويم، شايد از كارش ، دست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سوى عمر بن سعد آمد و بر او وارد شد ؛ ولى به او سلام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 تو را از سلام دادن بر من ، باز داشت ؟ آيا من ، مسلمانى آشنا نسبت به خدا و پيامبرش نيستم ؟ مرد همْدانى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گونه كه مى گويى ، مسلمان بودى، به قصد كُشتن خاندان پيامبر خدا صلى الله عليه و آله ، بيرون نمى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اين آب فرات است كه سگان و خوكان صحرا ، از آن مى نوشند ؛ امّا حسين بن على و برادران، خواهران و خانواده اش ، از تشنگى در حال جان دادن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آنان و آب فرات ، مانع شده اى و ادّعاى شناختنِ خدا و پيامبرش را هم دارى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 ساعتى چشم به زمين دوخت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 حرمت آزار ايشان را مى دانم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 مرا ، نه كس ديگرى را از قبيله اش ، فرا خواندتا در اين زمان و فورى ، به سرزمينى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نمى دانم چه كنم ، و منميان دو كار بزرگ ، حيران مانده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فرمان روايىِ رى را با همه علاقه ام ، وا نَهَمو يا نكوهيده ، از ريختن خون حسين ، باز گردم ؟ در كُشتن حسين ، دوزخ است ، بى هيچ مانعىامّا فرمان روايى رى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روشنىِ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نمى كنم نفْسم بگذارد كه مُلك رى را براى ديگرى وا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حُصَين هَمْدانى ، باز گشت و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 راضى شده كه تو را در برابر فرمان روايى رى ، بكُشد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الإمام عليه السلام وأصحابه من الماء في السابع من المحرّم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جُهودُ ابنِ زِيادٍ لِتَسييرِ الجَيشِ إلى كَربَلاءَالفتوح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عُبَيدُ اللّهِ بنُ زِيادٍ النّاسَ إلى مَسجِدِ الكوفَةِ ، ثُمَّ خَرَجَ فَصَعِدَ المِنبَرَ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قَد بَلَوتُم آلَ سُفيانَ فَوَجَدتُموهُم عَلى ما تُحِبّونَ ، وهذا يَزيدُ قَد عَرَفتُموهُ أنَّهُ حَسَنُ السّيرَةِ ، مَحمودُ الطَّريقَةِ ، مُحسِنٌ إلَى الرَّعِيَّةِ ، مُتَعاهِدُ الثُّغورِ ، يُعطِي العَطاءَ في حَقِّهِ ، حَتّى أنَّهُ كانَ أبوهُ كَذلِكَ ، وقَد زادَ أميرُ المُؤمِنينَ في إكرامِكُم ، وكَتَبَ إلَيَّ يَزيدُ بنُ مُعاوِيَةَ بِأَربَعَةِ آلافِ دينارٍ ومِئَتَي ألفِ دِرهَمٍ ، أفرُقُها عَلَيكُم ، واُخرِجُكُم إلى حَربِ عَدُوِّهِ الحُسَينِ بنِ عَلِيٍّ ، فَاسمَعوا لَهُ وأطيعوا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عَنِ المِنبَرِ ، ووَضَعَ لِأَهلِ الشّامِ </w:t>
      </w:r>
      <w:r>
        <w:rPr>
          <w:rStyle w:val="FootnoteAnchor"/>
          <w:rtl w:val="true"/>
        </w:rPr>
        <w:footnoteReference w:id="701"/>
      </w:r>
      <w:r>
        <w:rPr>
          <w:rFonts w:ascii="Amiri" w:hAnsi="Amiri" w:eastAsia="Amiri" w:cs="Amiri"/>
          <w:color w:val="111111"/>
          <w:sz w:val="28"/>
          <w:sz w:val="28"/>
          <w:szCs w:val="28"/>
          <w:rtl w:val="true"/>
          <w:lang w:bidi="ar-SA"/>
        </w:rPr>
        <w:t xml:space="preserve">العَطاءَ فَأَعطاهُم ، ونادى فيهِم بِالخُروجِ إلى عُمَرَ بنِ سَعدٍ ؛ لِيَكونوا أعوانا لَهُ عَلى قِتالِ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خَرَجَ إلى عُمَرَ بنِ سَعدٍ الشِّمرُ بنُ ذِي الجَوشَنِ السَّلولِيُّ ـ لَعَنَهُ اللّهُ ـ في أربَعَةِ آلافِ فارِسٍ ، فَصارَ عُمَرُ بنُ سَعدٍ في تِسعَةِ آلافٍ ، ثُمَّ أتبَعَهُ زَيدُ بنُ رَكّابٍ الكَلبِيُّ في ألفَينِ ، وَالحُصَينُ بنُ نُمَيرٍ السَّكونِيُّ في أربَعَةِ آلافٍ ، وَالمصابُ الماري في ثَلاثَةِ آلافٍ ، ونَصرُ بنُ حَربَةَ في ألفَينِ ، فَتَمَّ لَهُ عِشرونَ ألفا ، ثُمَّ بَعَثَ ابنُ زِيادٍ إلى شَبَثِ بنِ رِبعِيٍّ الرِّياحِيِّ رَجُلاً ، وسَأَلَ أن يُوَجِّهَ إلى عُمَرَ بنِ سَعدٍ ، فَاعتَلَّ بِمَرَضٍ ،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أتَتَمارَضُ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في طاعَتِنا فَاخرُج إلى قِتالِ عَدُوِّنا ، فَخَرَجَ إلى عُمَرَ بنِ سَعدٍ في ألفِ فارِسٍ بَعدَ أن أكرَمَهُ ابنُ زِيادٍ وأعطاهُ وحَباهُ ، وأتبَعَهُ بِحَجّارِ بنِ أبجَرَ في ألفِ فارسٍ ، فَصارَ عُمَرُ بنُ سَعدٍ فِي اثنَينِ وعِشرينَ ألفا ما بَينَ فارِسٍ وراجِلٍ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ابنُ زِيادٍ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أجعَل لَكَ عِلَّةً في قِتالِ الحُسَينِ مِن كَثرَةِ الخَيلِ وَالرِّجالِ ، فَانظُر أن لا تَبدَأَ أمرا حَتّى تُشاوِرَني غُدُوّا وعَشِيّا مَعَ كُلِّ غادٍ ورائِحٍ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عُبَيدُ اللّهِ بنُ زِيادٍ في كُلِّ وَقتٍ يَبعَثُ إلى عُمَرَ بنِ سَعدٍ ويَستَعجِلُهُ في قِتالِ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وَالتَأَمَتِ العَساكِرُ إلى عُمَرَ بنِ سَعدٍ لِسِتٍّ مَضَينَ مِنَ المُحَرَّمِ </w:t>
      </w:r>
      <w:r>
        <w:rPr>
          <w:rFonts w:eastAsia="Amiri" w:cs="Amiri" w:ascii="Amiri" w:hAnsi="Amiri"/>
          <w:color w:val="111111"/>
          <w:sz w:val="28"/>
          <w:szCs w:val="28"/>
          <w:rtl w:val="true"/>
          <w:lang w:bidi="ar-SA"/>
        </w:rPr>
        <w:t xml:space="preserve">. </w:t>
      </w:r>
      <w:r>
        <w:rPr>
          <w:rStyle w:val="FootnoteAnchor"/>
          <w:rtl w:val="true"/>
        </w:rPr>
        <w:footnoteReference w:id="702"/>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12745_127215"/>
    </w:p>
    <w:p>
      <w:pPr>
        <w:pStyle w:val="BookText"/>
        <w:rPr/>
      </w:pPr>
      <w:bookmarkEnd w:id="338"/>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بازداشتن امام عليه السلام و يارانش از آب ، در روز هفتم محرّم</w:t>
      </w:r>
      <w:r>
        <w:rPr>
          <w:rFonts w:eastAsia="Amiri" w:cs="Amiri" w:ascii="Amiri" w:hAnsi="Amiri"/>
          <w:color w:val="111111"/>
          <w:sz w:val="28"/>
          <w:szCs w:val="28"/>
          <w:rtl w:val="true"/>
          <w:lang w:bidi="ar-SA"/>
        </w:rPr>
        <w:t>) .</w:t>
      </w:r>
    </w:p>
    <w:p>
      <w:pPr>
        <w:pStyle w:val="Heading3"/>
        <w:numPr>
          <w:ilvl w:val="2"/>
          <w:numId w:val="1"/>
        </w:numPr>
        <w:rPr/>
      </w:pPr>
      <w:bookmarkStart w:id="339" w:name="__RefHeading___Toc194957_3224264995"/>
      <w:bookmarkStart w:id="340" w:name="_Toc130"/>
      <w:bookmarkEnd w:id="339"/>
      <w:r>
        <w:rPr/>
        <w:t>۱</w:t>
      </w:r>
      <w:r>
        <w:rPr>
          <w:rtl w:val="true"/>
        </w:rPr>
        <w:t xml:space="preserve"> </w:t>
      </w:r>
      <w:r>
        <w:rPr>
          <w:rtl w:val="true"/>
        </w:rPr>
        <w:t xml:space="preserve">/ </w:t>
      </w:r>
      <w:r>
        <w:rPr/>
        <w:t>۵</w:t>
      </w:r>
      <w:r>
        <w:rPr>
          <w:rtl w:val="true"/>
        </w:rPr>
        <w:t>تلاش هاى ابن زياد براى حركت دادن لشكر به سوى كربلا</w:t>
      </w:r>
      <w:bookmarkEnd w:id="340"/>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زياد ، مردم را در مسجد كوفه ، گِرد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بر بالاى منبر رفت و پس از حمد و ثناى الهى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 خاندان سفيان را تجربه كرديد و آنها را آن گونه يافتيد كه دوست داشتيد ؛ و اين ، يزيد است كه او را به سيرتِ نيكو و روش پسنديده و نيكى به مردم و مراقبت از مرزها و بخشش به جا مى شناسيد، گو اين كه پدرش نيز 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يزيد، بر گراميداشتِ شما ، افزوده و به من نوشته است تا چهار هزار دينار و دويست هزار درهم را در ميانتان تقسيم كنم و شما را به سوى جنگ با دشمنش، حسين بن على ، بيرون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دهيد و فرمان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از منبر ، فرود آمد و عطاى آنان را ميان بزرگانشان ، تقسيم كرد و آنان را به حركت و همراهى و يارى دادن به عمر بن سعد در جنگ با حسين عليه السلام ،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به سوى عمر بن سعد ، حركت كرد ، شِمر بن ذى الجوشن سَلولى ـ كه لعنت خدا بر او باد ـ بود كه با چهار هزار تن ، به او پيوست و لشكر عمر بن سعد ، به نُه هزار تن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رَكّاب كَلْبى با دو هزار تن، حُصَين بن نُمَير سَكونى با چهار هزار تن، مُصاب 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مُضاير مازِنى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هزار تن و نصر بن حَربه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هزار تن ، به او پيوستند و سپاهش به بيست هزار تن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زياد ، مردى را به سوى شَبَث بن رِبعى رياحى فرستاد و از او خواست كه به سوى عمر بن سعد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بيمارى را بهانه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خود را به بيمارى مى زنى ؟ اگر تو گوش به فرمان ما هستى، به سوى جنگ با دشمن ما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پس از آن كه ابن زياد ، او را بزرگ داشت و عطايا و هدايايى به وى بخشيد ، با هزار سوار ، به عمر بن سعد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حجّار بن اَبجَر نيز با هزار سوار ، از پىِ او آمد و سپاه عمر بن سعد ، به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هزار پياده و سواره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زياد ، به عمر بن سعد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فراوانىِ سواره و پياده ، بهانه اى در جنگ با حسين ، برايت نگذاشته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 كه هيچ كارى را آغاز مكنى ، جز آن كه صبح و شب ، با هر پيك بامدادى و شامگاهى ، با من مشورت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عبيد اللّه بن زياد ، همواره كسى را به سوى عمر بن سعد ، روانه مى كرد و از او مى خواست تا در نبرد با حسين عليه السلام ، شتاب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هاى سپاه عمر بن سعد ، شش روز از محرّم گذشته ، به هم پيوستند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الحُصَينَ بنَ نُمَيرٍ وحَجّارَ بنَ أبجَرَ وشَبَثَ بنَ رِبعِيٍّ وشِمرَ بنَ ذِي الجَوشَنِ ، لِيُعاوِنوا عُمَرَ بنَ سَعدٍ عَلى أمرِهِ ، فَأَمّا شِمرٌ فَنَفَذَ لِما وَجَّهَهُ لَهُ ، وأمّا شَبَثٌ فَاعتَلَّ بِمَرَضٍ ،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أتَتَمارَضُ ؟ إن كُنتَ في طاعَتِنا فَاخرُج إلى قِتالِ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شَبَثٌ ذلِكَ خَرَجَ ، ووَجَّهَ أيضا الحارِثَ بنَ يَزيدَ بنِ رُوَيمٍ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زِيادٍ إذا وَجَّهَ الرَّجُلَ إلى قِتالِ الحُسَينِ عليه السلام فِي الجَمعِ الكَثيرِ ، يَصِلونَ إلى كَربَلاءَ ، ولَم يَبقَ مِنهُم إلَا القَليلُ ، كانوا يَكرَهونَ قِتالَ الحُسَينِ عليه السلام ، فَيَرتَدِعونَ ويَتَخَلَّفونَ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ابنُ زِيادٍ سُوَيدَ بنَ عَبدِ الرَّحمنِ المِنقَرِيَّ في خَيلٍ إلَى الكوفَةِ ، وأمَرَهُ أن يَطوفَ بِها ، فَمَن وَجَدَهُ قَد تَخَلَّفَ أتاهُ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يَطوفُ في أحياءِ الكوفَةِ إذ وَجَدَ رَجُلاً مِن أهلِ الشّامِ قَد كانَ قَدِمَ الكُوفَةَ في طَلَبِ ميراثٍ لَهُ ، فَأَرسَلَ بِهِ إلَى ابنِ زِيادٍ ، فَأَمَرَ بِهِ فَضُرِبَت عُنُقُهُ ، فَلَمّا رَأَى النّاسُ ذلِكَ خَرَجوا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سَرَّحَ ابنُ زِيادٍ عُمَرَ بنَ سَعدٍ مِن حَمّامِ أعيَنَ ، أمَرَ النّاسَ فَعَسكَروا بِالنُّخَيلَةِ ، وأمَرَ أن لا يَتَخَلَّفَ أحَدٌ مِنهُم ، وصَعِدَ المِنبَرَ ، فَقَرَّظَ مُعاوِيَةَ ، وذَكَرَ إحسانَهُ ، وإدرارَهُ الأَعطِياتِ ، وعِنايَتَهُ بِاُمورِ الثُّغورِ ، وذَكَرَ اجتِماعَ الاُلفَةِ بِهِ وعَلى 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ابنُهُ المُتَقَيِّلُ لَهُ ، السّالِكُ لِمَناهِجِهِ ، المُحتَذي لِمِثالِهِ ، وقَد زادَكُم مِئَةً مِئَةً في أعطِيَتِكُم ، فَلا يَبقَيَنَّ رَجُلٌ مِنَ العُرَفاءِ وَالمَناكِبِ وَالتُّجّارِ وَالسُّكّانِ إلّا خَرَجَ فَعَسكَرَ مَعي ، فَأَيُّما رَجُلٍ وَجَدناهُ بَعدَ يَومِنا هذا مُتَخَلِّفا عَنِ العَسكَرِ بَرِئتُ مِنهُ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ابنُ زِيادٍ فَعَسكَرَ ، وبَعَثَ إلَى الحُصَينِ بنِ تَميمٍ ، وكانَ بِالقادِسِيَّةِ في أربَعَةِ آلافٍ ، فَقَدِمَ النُّخَيلَةَ في جَميعِ مَن مَعَهُ ، ثُمَّ دَعَا ابنُ زِيادٍ كَثيرَ بنَ شِهابٍ الحارِثِيَّ ، ومُحَمَّدَ بنَ الأَشعَثِ بنِ قَيسٍ ، وَالقَعقاعَ بنَ سُوَيدِ بنِ عَبدِ الرَّحمنِ المِنقَرِيَّ ، وأسماءَ بنَ خارِجَةَ الفَزارِيَّ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فِي النّاسِ ، فَمُروهُم بِالطّاعَةِ وَالاِستِقامَةِ ، وخَوِّفوهُم عَواقِبَ الاُمورِ وَالفِتنَةَ وَالمَعصِيَةَ ، وحُثّوهُم عَلَى العَسكَرَةِ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فَعَذَّروا </w:t>
      </w:r>
      <w:r>
        <w:rPr>
          <w:rStyle w:val="FootnoteAnchor"/>
          <w:rtl w:val="true"/>
        </w:rPr>
        <w:footnoteReference w:id="704"/>
      </w:r>
      <w:r>
        <w:rPr>
          <w:rFonts w:ascii="Amiri" w:hAnsi="Amiri" w:eastAsia="Amiri" w:cs="Amiri"/>
          <w:color w:val="111111"/>
          <w:sz w:val="28"/>
          <w:sz w:val="28"/>
          <w:szCs w:val="28"/>
          <w:rtl w:val="true"/>
          <w:lang w:bidi="ar-SA"/>
        </w:rPr>
        <w:t xml:space="preserve">وداروا بِالكوفَةِ ، ثُمَّ لَحِقوا بِهِ ، غَيرَ كَثيرِ بنِ شِهابٍ ؛ فَإِنَّهُ كانَ مُبالِغا يَدورُ بِالكوفَةِ يَأمُرُ النّاسَ بِالجَماعَةِ ، ويُحَذِّرُهُمُ الفِتنَةَ وَالفُرقَةَ ، ويُخَذِّلُ عَنِ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وسَرَّحَ ابنُ زِيادٍ أيضا حُصَينَ بنَ تَميمٍ في الأَربَعَةِ الآلافِ الَّذينَ كانوا مَعَهُ إلَى الحُسَينِ عليه السلام بَعدَ شُخوصِ عُمَرَ بنِ سَعدٍ بِيَومٍ أو يَومَينِ ، ووَجَّهَ أيضا إلَى الحُسَينِ عليه السلام حَجّارَ بنَ أبجَرَ العِجلِيَّ في ألفٍ ، وتَمارَضَ شَبَثُ بنُ رِبعِيٍّ ، فَبَعَثَ إلَيهِ فَدَعاهُ وعَزَمَ عَلَيهِ أن يَشخَصَ إلَى الحُسَينِ عليه السلام في ألفٍ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الرَّجُلُ يُبعَثُ في ألفٍ فَلا يَصِلُ إلّا في ثَلاثِمِئَةٍ أو أربَعِمِئَةٍ وأقَلَّ مِن ذلِكَ ، كَراهَةً مِنهُم لِهذَا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أيضا يَزيدَ بنَ الحارِثِ بنِ يَزيدَ بنِ رُوَيمٍ في ألفٍ أو أقَلَّ ، ثُمَّ إنَّ ابنَ زِيادٍ استَخلَفَ عَلَى الكوفَةِ عَمرَو بنَ حُرَيثٍ ، وأمَرَ القَعقاعَ بنَ سُوَيدِ بنِ عَبدِ الرَّحمنِ بنِ بُجَيرٍ المِنقَرِيَّ بِالتَّطوافِ بِالكوفَةِ في خَيلٍ ، فَوَجَدَ رَجُلاً مِن هَمدانَ قَد قَدِمَ يَطلُبُ ميراثا لَهُ بِالكوفَةِ ، فَأَتى بِهِ ابنَ زِيادٍ فَقَتَلَهُ ، فَلَم يَبقَ بِالكوفَةِ مُحتَلِمٌ إلّا خَرَجَ إلَى العَسكَرِ بِالنُّخَيلَةِ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ابنُ زِيادٍ يُرسِلُ العِشرينَ وَالثَّلاثينَ وَالخَمسينَ إلَى المِئَةِ غُدوَةً وضَحوَةً ونِصفَ النَّهارِ وعَشِيَّةً مِنَ النُّخَيلَةِ ، يُمِدُّ بِهِم عُمَرَ بنَ سَعدٍ ، وكانَ يَكرَهُ أن يَكونَ هَلاكُ الحُسَينِ عليه السلام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شَيءٌ أحَبَّ إلَيهِ مِن أن يَقَعَ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ابنُ زِيادٍ المَناظِرَ عَلَى الكوفَةِ ؛ لِئَلّا يَجوزَ أحَدٌ مِنَ العَسكَرِ مَخافَةً لِأَن يَلحَقَ الحُسَينَ عليه السلام مُغيثا لَهُ ، ورَتَّبَ المَسالِحَ </w:t>
      </w:r>
      <w:r>
        <w:rPr>
          <w:rStyle w:val="FootnoteAnchor"/>
          <w:rtl w:val="true"/>
        </w:rPr>
        <w:footnoteReference w:id="705"/>
      </w:r>
      <w:r>
        <w:rPr>
          <w:rFonts w:ascii="Amiri" w:hAnsi="Amiri" w:eastAsia="Amiri" w:cs="Amiri"/>
          <w:color w:val="111111"/>
          <w:sz w:val="28"/>
          <w:sz w:val="28"/>
          <w:szCs w:val="28"/>
          <w:rtl w:val="true"/>
          <w:lang w:bidi="ar-SA"/>
        </w:rPr>
        <w:t xml:space="preserve">حَولَها ، وجَعَلَ عَلى حَرَسِ الكوفَةِ وَالعَسكَرِ زَحرَ بنَ قَيسٍ الجُعِفيَّ ، ورَتَّبَ بَينَهُ وبَينَ عَسكَرِ عُمَرَ بنِ سَعدٍ خَيلاً مُضَمَّرَةً </w:t>
      </w:r>
      <w:r>
        <w:rPr>
          <w:rStyle w:val="FootnoteAnchor"/>
          <w:rtl w:val="true"/>
        </w:rPr>
        <w:footnoteReference w:id="706"/>
      </w:r>
      <w:r>
        <w:rPr>
          <w:rFonts w:ascii="Amiri" w:hAnsi="Amiri" w:eastAsia="Amiri" w:cs="Amiri"/>
          <w:color w:val="111111"/>
          <w:sz w:val="28"/>
          <w:sz w:val="28"/>
          <w:szCs w:val="28"/>
          <w:rtl w:val="true"/>
          <w:lang w:bidi="ar-SA"/>
        </w:rPr>
        <w:t xml:space="preserve">مُقَدَّحَةً </w:t>
      </w:r>
      <w:r>
        <w:rPr>
          <w:rStyle w:val="FootnoteAnchor"/>
          <w:rtl w:val="true"/>
        </w:rPr>
        <w:footnoteReference w:id="707"/>
      </w:r>
      <w:r>
        <w:rPr>
          <w:rFonts w:ascii="Amiri" w:hAnsi="Amiri" w:eastAsia="Amiri" w:cs="Amiri"/>
          <w:color w:val="111111"/>
          <w:sz w:val="28"/>
          <w:sz w:val="28"/>
          <w:szCs w:val="28"/>
          <w:rtl w:val="true"/>
          <w:lang w:bidi="ar-SA"/>
        </w:rPr>
        <w:t>، فَكانَ خَبرُما قِبَلَهُ يَأتيهِ في كُلِّ وَقتٍ</w:t>
      </w:r>
      <w:r>
        <w:rPr>
          <w:rFonts w:eastAsia="Amiri" w:cs="Amiri" w:ascii="Amiri" w:hAnsi="Amiri"/>
          <w:color w:val="111111"/>
          <w:sz w:val="28"/>
          <w:szCs w:val="28"/>
          <w:rtl w:val="true"/>
          <w:lang w:bidi="ar-SA"/>
        </w:rPr>
        <w:t xml:space="preserve">. </w:t>
      </w:r>
      <w:r>
        <w:rPr>
          <w:rStyle w:val="FootnoteAnchor"/>
          <w:rtl w:val="true"/>
        </w:rPr>
        <w:footnoteReference w:id="70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نُمَير، حجّار بن اَبجَر، شَبَث بن رِبعى و شمر بن ذِى الجوشن را روانه كرد تا عمر بن سعد را در كارش يارى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 اطاعت كرد و روانه شد ؛ امّا شَبَث ، بيمارى را بهانه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خود را به بيمارى مى زنى ؟ اگر تو مطيع ما هستى، براى جنگ با دشمن ما ، بيرون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شَبَث ، اين را شنيد، حركت كرد و ابن زياد ، حارث بن يزيد بن رُوَيم را نيز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هر يكى از اين سرداران را روانه مى كرد ، افراد فراوانى را همراهشان مى كرد ؛ امّا وقتى به كربلا مى رسيدند، تنها گروه اندكى از آنان ، باقى مى مانْد ؛ زيرا جنگ با حسين عليه السلام را خوش نمى داشتند و از آن ، خوددارى كرده ، كنار مى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ابن زياد، سُوَيد بن عبد الرحمان مِنقَرى را با سوارانى ، به سوى كوفه فرستاد و به او فرمان داد كه در كوفه بگردد و هر كس را ديد كه سرپيچى نموده، نزد او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محلّه هاى كوفه مى چرخيد كه مردى شامى را ديد كه براى گرفتن ارث خود به كوفه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ابن زياد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 داد كه گردنش را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چون چنين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جنگ با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ابن زياد، عمر بن سعد را از حمّام اَعيَن روانه كرد، به مردم فرمان داد تا در نُخَيله ، خيمه بزنند و فرمان داد كه هيچ كس ، سرپيچى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بر بالاى منبر بالا رفت و معاويه را ستود و از نيكى اش و نيز عطاياى فراوان و توجّهش به امور مرزها ، ياد كرد و گوشزد نمود كه به واسطه او و به دست او، اُلفت و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وجود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يزيد نيز همانند اوست ، راه او را مى رود و پايش را جاى پاى او مى گذارد، و اكنون ، صد تا صد تا بر عطايايتان ،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كس از عَريفان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كارگزاران قبايل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 تاجران و ساكنان نمانَد ، جز آن كه بيرون بيايد و با من در لشكرگاه ، حضور يابد ؛ چرا كه هر مردى را پس از امروز بيابيم كه از پيوستن به لشكر ، سرپيچى كرده، خون او مُباح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ابن زياد ، بيرون رفت و لشكرگاه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كرد و فرستاد تا حُصَين بن تَميم </w:t>
      </w:r>
      <w:r>
        <w:rPr>
          <w:rStyle w:val="FootnoteAnchor"/>
          <w:rtl w:val="true"/>
        </w:rPr>
        <w:footnoteReference w:id="709"/>
      </w:r>
      <w:r>
        <w:rPr>
          <w:rFonts w:ascii="IRNazanin" w:hAnsi="IRNazanin" w:eastAsia="IRNazanin"/>
          <w:color w:val="111111"/>
          <w:sz w:val="28"/>
          <w:sz w:val="28"/>
          <w:szCs w:val="28"/>
          <w:rtl w:val="true"/>
          <w:lang w:bidi="fa-IR"/>
        </w:rPr>
        <w:t>كه با چهار هزار تن در قادسيه بود، با آنان به نُخَيله بيايد ،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كثير بن شِهاب حارثى، محمّد بن اشعث بن قيس ، قَعقاع بن سُوَيد بن عبدالرحمان مِنقَرى و اسماء بن خارجه فَزارى را فرا خواند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مردم بگرديد و آنان را به فرمان بُردارى و پايدارى ، فرمان دهيد و از فرجام كار ، فتنه و سرپيچى ، بيمشان دهيد و آنان را براى پيوستن به لشكر ، تشويق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بيرون آمدند ؛ امّا اندكى بيش در كوفه نچرخيدند و خود را به ابن زياد رساندند ، بجز كثير بن شِهاب كه تلاش مى كرد و در كوفه مى چرخيد و مردم را به متّحد شدن ، فرا مى خواند و نسبت به فتنه و تفرقه ، هشدار مى داد و مردم را از حسين عليه السلام ، باز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همچنين حُصَين بن تَميم را با چهار هزار نفرى كه با او بودند ، يكى دو روز پس از فرستادن عمر بن سعد ، به سوى حسين عليه السلام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حجّار بن ابجر عِجْلى را با هزار نفر به سوى حسين عليه السلام فرستاد ؛ امّا شَبَث بن رِبعى ، خود را به بيمارى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 دنبالش فرستاد و او را فرا خواند و به جد ، از او خواست كه با هزار نفر به سوى حسين عليه السلام بيرون برود ، و او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سردارى با هزار نفر روانه مى شد، امّا سيصد يا چهار صد تن و گاه كمتر از اين ، به كربلا مى رسيد ؛ زيرا اين رويارويى را ناخوش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يزيد بن حارث بن يزيد بن رُوَيم را نيز با هزار نفر يا كمتر ، روانه كرد و سپس ، عمرو بن حُرَيث را به جاى خود در كوفه نهاد و به قَعقاع بن سُوَيد بن عبد الرحمان بن بُجَير مِنقَرى فرمان داد تا با سواران در كوفه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از قبيله هَمْدان را يافت كه براى گرفتن ارثيه اش، به كوفه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ابن زياد آورد و وى ،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هيچ بالغى در كوفه نمانْد ، مگر آن كه به سوى لشكر در نُخَيله ،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ابن زياد ، بيست نفر و سى نفر و چهل نفر و گاه تا صد نفر را صبح زود و صبح و نيم روز و عصر ، از لشكرگاه نُخَيله به كمك عمر بن سعد ، روانه مى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ناخوش مى داشت كه كشته شدن حسين عليه السلام به دست او صورت گيرد و هيچ چيز را بيش از صلح با او ، دوست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پايگاه هايى را در كوفه قرار داده و نيروهايى را هم سامان داده بود ، از بيم آن كه كسى از لشكر براى يارى حسين عليه السلام به او نپيوندد و بر نگهبانان كوفه و لشكر، زَحر بن قيس جعفر را گمارده بود و ميان خود و لشكر عمر بن سعد، اسب هايى ورزيده و تندرو گذاشته بود و دائما اخبار او را دريافت مى كرد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جَهَّزَ ابنُ زِيادٍ عَلَيهِ خَمسا وثَلاثينَ ألفا ، فَبَعَثَ الحُرَّ في ألفِ رَجُلٍ مِنَ القادِسِيَّةِ ، وكَعبَ بنَ طَلحَةَ في ثَلاثَةِ آلافٍ ، وعُمَرَ بنَ سَعدٍ في أربَعَةِ آلافٍ ، وشِمرَ بنَ ذِي الجَوشَنِ السَّلولِيَّ في أربَعَةِ آلافٍ مِن أهلِ الشّامِ ، ويَزيدَ بنَ رَكّابٍ الكَلبِيَّ في ألفَينِ ، وَالحُصَينَ بنَ نُمَيرٍ السَّكونِيَّ في أربَعَةِ آلافٍ ، ومُضايِرَ بنَ رَهينَةَ المازِنِيَّ في ثَلاثَةِ آلافٍ ، ونَصرَ بنَ حَرَشَةَ في ألفَينِ ، وشَبَثَ بنَ رِبعِيٍّ الرِّياحِيَّ في ألفٍ ، وحَجّارَ بنَ أبجَرَ في ألفٍ ، وكانَ جَميعُ أصحابِ الحُسَينِ عليه السلام اثنَينِ وثَمانينَ رَجُلاً ، مِنهُمُ الفُرسانُ اثنانِ وثَلاثونَ فارِسا ، ولَم يَكُن لَهُم مِنَ السِّلاحِ إلاَّ السَّيفُ وَالرُّمحُ </w:t>
      </w:r>
      <w:r>
        <w:rPr>
          <w:rFonts w:eastAsia="Amiri" w:cs="Amiri" w:ascii="Amiri" w:hAnsi="Amiri"/>
          <w:color w:val="111111"/>
          <w:sz w:val="28"/>
          <w:szCs w:val="28"/>
          <w:rtl w:val="true"/>
          <w:lang w:bidi="ar-SA"/>
        </w:rPr>
        <w:t xml:space="preserve">. </w:t>
      </w:r>
      <w:r>
        <w:rPr>
          <w:rStyle w:val="FootnoteAnchor"/>
          <w:rtl w:val="true"/>
        </w:rPr>
        <w:footnoteReference w:id="710"/>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زياد ،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هزار تن را عليه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تجهيز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قرار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را با هزار نفر از قادسيه ، كعب بن طلحه را با سه هزار نفر، عمر بن سعد را با چهار هزار نفر، شمر بن ذى الجوشن سَلولى را با چهار هزار نفر از شاميان، يزيد بن رَكّاب كلبى را با دو هزار نفر، حُصَين بن نُمَير سَكونى را با چهار هزار نفر، مُضاير بن رَهينه مازِنى را با سه هزار نفر ، نصر بن حَرَشه را با دو هزار نفر، شَبَث بن رِبْعى رياحى را با يك هزار نفر و حجّار بن اَبجَر را با يك هزار نفر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ياران حسين عليه السلام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تن بودند كه تنها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نفر آنها سواره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 پياده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و سلاحشان ، فقط شمشير و نيزه بود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عُبَيدُ اللّهِ بنُ زِيادٍ بِعَسكَرِهِ حَتّى عَسكَرَ بِالنُّخَيلَةِ ، وبَعَثَ إلَى الحُسَينِ عليه السلام رَجُلاً يُقالُ لَهُ عُمَرُ بنُ سَعدٍ قائِدُهُ في أربَعَةِ آلافِ فارِسٍ ، وأقبَلَ عَبدُ اللّهِ بنُ الحُصَينِ التَّميمِيُّ في ألفِ فارِسٍ ، يَتبَعُهُ شَبَثُ بنُ رِبعِيٍّ في ألفِ فارِسٍ ومُحَمَّدُ بنُ الأَشعَثِ بنِ قَيسٍ الكِندِيُّ أيضا في ألفِ فارِسٍ ، وكَتَبَ لِعُمَرَ بنِ سَعدٍ عَلَى النّاسِ ، وأمَرَهُم أن يَسمَعوا لَهُ ويُطيعوهُ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تَوَجَّهَ عُبَيدُ اللّهِ بنُ زِيادٍ ـ لَعَنَهُ اللّهُ ـ بِالجُيوشِ مِن قِبَلِ يَزيدَ في ثَمانِيَةٍ وعِشرينَ ألفا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وُصولُ عُمَرَ بنِ سَعدٍ إلى كَربَلاءَتاريخ الطبري عن عمّار بن عبد اللّه بن يسار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أربَعَةِ آلافٍ حَتّى نَزَلَ بِالحُسَينِ عليه السلام مِنَ الغَدِ مِن يَومَ نَزَلَ الحُسَينُ عليه السلام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عُمَرُ بنُ سَعدٍ إلَى الحُسَينِ عليه السلام عَزرَةَ بنَ قَيسٍ الأَحمَسِيَّ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اِيتِهِ فَسَلهُ مَا الَّذي جاءَ بِهِ ؟ وماذا يُريدُ ؟ وكانَ عَزرَةُ مِمَّن كَتَبَ إلَى الحُسَينِ عليه السلام ، فَاستَحيى مِنهُ أن يَأتِيَهُ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ذلِكَ عَلَى الرُّؤَساءِ الَّذينَ كاتَبوهُ ، فَكُلُّهُم أبى وكَرِهَهُ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كَثيرُ بنُ عَبدِ اللّهِ الشَّعبِيُّ ـ وكانَ فارِسا شُجاعا لَيس يَرُدُّ وَجهَهُ شَيءٌ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أذهَبُ إلَيهِ ، وَاللّهِ ، لَئِن شِئتَ لَأَفتِكَنَّ بِهِ ، 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اُريدُ أن يُفتَكَ بِهِ ، ولكِنِ ائتِهِ فَسَلهُ مَا الَّذي جاءَ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إلَيهِ ، فَلَمّا رَآهُ أبو ثُمامَةَ الصّائِدِيُّ ،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 شَرُّ أهلِ الأَرضِ وأجرَؤُهُ عَلى دَمٍ وأفتَكُهُ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سَيفَكَ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ولا كَرامَةَ ، إنَّما أنَا رَسولٌ ، فَإِن سَمِعتُم مِنّي أبلَغتُكُم ما اُرسِلتُ بِهِ إلَيكُم ، وإن أبَيتُمُ انصَرَفتُ عَنكُم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آخِذٌ بِقائِمِ سَيفِكَ ، ثُمَّ تَكَلَّم بِحاجَتِكَ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تَمُسُّهُ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ما جِئتَ بِهِ وأنَا اُبلِغُهُ عَنكَ ، ولا أدَعُكَ تَدنو مِنهُ ، فَإِنَّكَ فاجِرٌ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إلى عُمَرَ بنِ سَعدٍ فَأَخبَرَهُ الخَبَرَ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عُمَرُ قُرَّةَ بنَ قَيسٍ الحَنظَلِيَّ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حُسَينا فَسَلهُ ما جاءَ بِهِ ؟ وماذا يُريدُ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قُرَّةُ بنُ قَيسٍ ، فَلَمّا رَآهُ الحُسَينُ عليه السلام مُقبِلاً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أتَعرِفونَ هذا ؟ فَقالَ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رَجُلٌ مِن حَنظَلَةَ تَميمِيٌّ ، وهُوَ ابنُ اُختِنا، ولَقَد كُنتُ أعرِفُهُ بِحُسنِ الرَّأيِ ، وما كُنتُ أراهُ يَشهَدُ هذَا المَشهَدَ ، فَجاءَ حَتّى سَلَّمَ عَلَى الحُسَينِ عليه السلام ، وأبلَغَهُ رِسالَةَ عُمَرَ بنِ سَعدٍ إلَيهِ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أهلُ مِصرِكُم هذا أن أقدَمَ ، فَأَمّا إذ كَرِهوني فَأَنَا أنصَرِفُ عَنهُم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قُرَّةَ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تَرجِعُ إلَى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 هذَا الرَّجُلَ الَّذي ، بِآبائِهِ أيَّدَكَ اللّهُ بِالكَرامَةِ وإيّانا مَعَكَ ، فَقالَ لَهُ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إلى صاحِبي بِجَوابِ رِسالَتِهِ ، وأرى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إلى عُمَرَ بنِ سَعدٍ ، فَأَخبَرَهُ الخَبَرَ ، 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يُعافِيَنِي اللّهُ مِن حَربِهِ وقِتالِهِ </w:t>
      </w:r>
      <w:r>
        <w:rPr>
          <w:rFonts w:eastAsia="Amiri" w:cs="Amiri" w:ascii="Amiri" w:hAnsi="Amiri"/>
          <w:color w:val="111111"/>
          <w:sz w:val="28"/>
          <w:szCs w:val="28"/>
          <w:rtl w:val="true"/>
          <w:lang w:bidi="ar-SA"/>
        </w:rPr>
        <w:t xml:space="preserve">. </w:t>
      </w:r>
      <w:r>
        <w:rPr>
          <w:rStyle w:val="FootnoteAnchor"/>
          <w:rtl w:val="true"/>
        </w:rPr>
        <w:footnoteReference w:id="713"/>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12745_127225"/>
    </w:p>
    <w:p>
      <w:pPr>
        <w:pStyle w:val="BookText"/>
        <w:rPr/>
      </w:pPr>
      <w:bookmarkEnd w:id="341"/>
      <w:r>
        <w:rPr>
          <w:rFonts w:ascii="IRNazanin" w:hAnsi="IRNazanin" w:eastAsia="IRNazanin"/>
          <w:color w:val="111111"/>
          <w:sz w:val="28"/>
          <w:sz w:val="28"/>
          <w:szCs w:val="28"/>
          <w:rtl w:val="true"/>
          <w:lang w:bidi="fa-IR"/>
        </w:rPr>
        <w:t xml:space="preserve">الأمالى ، صدوق ـ به نقل از عبد اللّه بن منصور ، از امام صادق ، از پدرش امام باقر ، از جدّش امام زين العابدين عليهم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 با لشكرش آمد تا در نُخَيله ، چادر زد و مردى به نام عمر بن سعد را با چهار هزار سوار به سوى حسين عليه السلام ،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حُصَين تَميمى ، با هزار سوار و در پىِ او شَبَث بن رِبعى با هزار سوار ، و نيز محمّد بن اشعث بن قيس كِنْدى نيز با هزار سوار آمدند و عبيد اللّه ، عمر بن سعد را فرمانده همه آنان نمود و به ايشان ، فرمان داد تا گوش به فرمان و مطيع او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زياد ـ كه خداوند ، لعنتش كند ـ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هزار سرباز را از جانب يزيد ، روانه كرد </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94959_3224264995"/>
      <w:bookmarkStart w:id="343" w:name="_Toc131"/>
      <w:bookmarkEnd w:id="342"/>
      <w:r>
        <w:rPr/>
        <w:t>۱</w:t>
      </w:r>
      <w:r>
        <w:rPr>
          <w:rtl w:val="true"/>
        </w:rPr>
        <w:t xml:space="preserve"> </w:t>
      </w:r>
      <w:r>
        <w:rPr>
          <w:rtl w:val="true"/>
        </w:rPr>
        <w:t xml:space="preserve">/ </w:t>
      </w:r>
      <w:r>
        <w:rPr/>
        <w:t>۶</w:t>
      </w:r>
      <w:r>
        <w:rPr>
          <w:rtl w:val="true"/>
        </w:rPr>
        <w:t>رسيدن عمر بن سعد به كربلا</w:t>
      </w:r>
      <w:bookmarkEnd w:id="343"/>
    </w:p>
    <w:p>
      <w:pPr>
        <w:pStyle w:val="BookText"/>
        <w:rPr/>
      </w:pPr>
      <w:r>
        <w:rPr>
          <w:rFonts w:ascii="IRNazanin" w:hAnsi="IRNazanin" w:eastAsia="IRNazanin"/>
          <w:color w:val="111111"/>
          <w:sz w:val="28"/>
          <w:sz w:val="28"/>
          <w:szCs w:val="28"/>
          <w:rtl w:val="true"/>
          <w:lang w:bidi="fa-IR"/>
        </w:rPr>
        <w:t>تاريخ الطبرىـ به نقل از عمّار بن عبد اللّه بن يَسار جُهَنى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 با چهار هزار نفر آمد تا در فرداى همان روزى كه حسين عليه السلام در نينوا فرود آمد، بر او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 عَزرَة بن قيس اَحمَسى را به سوى حسين عليه السلام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برو و انگيزه و هدف آمدنش را بپرس ؛ امّا عَزرَه از نامه نگاران به حسين عليه السلام بود و از اين رو ، خجالت كشيد كه نزد او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اين را از ديگر سرانى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نگارى كرده بودند ، درخواست كرد ؛ امّا همه آنان ، خوددارى كردند و آن را ناخوش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بن عبد اللّه شَعبى ـ كه سوارى جسور بود و چيزى ، او را از ميدان به در نمى بُرد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نزد او مى روم و ـ به خدا سوگند ـ ، اگر بخواهى ، او را ترور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خواهم او را بكُشى ؛ بلكه فقط نزد او برو و انگيزه آمدنش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سوى حسين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 ثُمامه صائدى ، او را ديد ،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كارت به سامان آورد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جسورترين و بى مهاباترينِ زمينيان در كُشتن و خون ريختن ، نزد تو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ابو ثُمامه ، به سوى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شمشيرت را فرو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هرگز ، چنين نمى كنم و روا نيست كه چنين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يك پيكم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سخن من گوش مى دهيد، پيغامم را برسانم و اگر خوددارى مى كنيد، باز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ثمامه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 قبضه شمشيرت را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سخنت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دستت به آن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ثمامه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پيغامت را به 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آن را به حسين عليه السلام مى رسانم ؛ ولى نمى گذارم كه به او نزديك شوى كه تو نابه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به هم دشنام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عمر بن سعد ، باز گشت و ماجرا را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 قُرَّة بن قيس حَنظَلى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 اى 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ملاقات كن و انگيزه و هدفش را جويا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بن قيس ، نزد حسين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عليه السلام او را ديد كه مى آيد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را مى شناسيد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حبيب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از قبيله حنظله تَميمى و خواهرزاده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نيكورأيى مى شناختم و گمان نمى بردم كه در اين معركه ، حاضر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 تا بر حسين عليه السلام ، سلام داد و پيام عمر بن سعد را به حسين عليه السلام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اين شهرتان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نوشته اند كه بيايم ؛ امّا اكنون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خوش نمى دارند ، باز مى گردم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حبيب بن مُظاهر نيز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 اى قُرّة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به سوى ستمكاران ، باز مى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را يارى كن كه خداوند ، تو و ما را به دست پدران او ، به كرامت ، تأييد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 به حبيب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پيام را به نزد فرماندهم مى برم و مى انديشم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 به سوى عمر بن سعد ، باز گشت و ماجرا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مى برم كه خداوند ، مرا از ستيز و جنگ با او ، معاف بدارد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عُبَيدُ اللّهِ بنُ زِيادٍ ، لَمّا بَلَغَهُ 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 بِالحُرِّ بنِ يَزيدَ ، فَمَنَعَهُ مِن أن يَعدِلَ ، ثُمَّ بَعَثَ إلَيهِ بِعُمَرَ بنِ سَعدِ بنِ أبي وَقّاصٍ في جَيشٍ ، فَلَقِيَ الحُسَينَ عليه السلام بِمَوضِعٍ عَلَى الفُراتِ يُقالُ لَهُ كَربَلاءُ ، وكانَ الحُسَينُ عليه السلام فِي اثنَينِ وسِتّينَ ، أوِ اثنَينِ وسَبعينَ رَجُلاً مِن أهلِ بَيتِهِ وأصحابِهِ ، وعُمَرُ بنُ سَعدٍ في أربَعَةِ آلافٍ ، فَمَنَعوهُ الماءَ ، وحالوا بَينَهُ وبَينَ الفُراتِ ، فَناشَدَهُمُ اللّهَ عز و جل ، فَأَبَوا إلّا قِتالَهُ أو يَستَسلِمَ ، فَيَمضوا </w:t>
      </w:r>
      <w:r>
        <w:rPr>
          <w:rStyle w:val="FootnoteAnchor"/>
          <w:rtl w:val="true"/>
        </w:rPr>
        <w:footnoteReference w:id="714"/>
      </w:r>
      <w:r>
        <w:rPr>
          <w:rFonts w:ascii="Amiri" w:hAnsi="Amiri" w:eastAsia="Amiri" w:cs="Amiri"/>
          <w:color w:val="111111"/>
          <w:sz w:val="28"/>
          <w:sz w:val="28"/>
          <w:szCs w:val="28"/>
          <w:rtl w:val="true"/>
          <w:lang w:bidi="ar-SA"/>
        </w:rPr>
        <w:t xml:space="preserve">بِهِ إلى عُبَيدِ اللّهِ بنِ زِيادٍ ، فَيَرى رَأيَهُ فيهِ ، ويُنفِذَ فيهِ حُكمَ يَزيدَ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يَومِ الخَميسِ ، الثّاني مِنَ المُحَرَّمِ ، سَنَةَ إحدى وسِتّينَ ، فَلَمّا كانَ مِنَ الغَدِ قَدِمَ عَلَيهِم عُمَرُ بنُ سَعدِ بنِ أبي وَقّاصٍ في أربَعَةِ آلافِ فارِسٍ ، فَنَزَلَ نِينَوى ، فَبَعَثَ إلَى الحُسَينِ عليه السلام ، عُروَةَ بنَ قَيسٍ الأَحمَسِيَّ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فَأتِهِ فَسَلهُ مَا الَّذي جاءَ بِكَ ؟ وكانَ عُروَةُ مِمَّن كَتَبَ إلَى الحُسَينِ عليه السلام ، فَاستَحيى مِنهُ أن يَأتِيَهُ ، فَعَرَضَ ذلِكَ عَلَى الرُّؤَساءِ ، فَكُلُّهُم أبى ذلِكَ لِمَكانِ أنَّهُم كاتَبوهُ ، فَدَعا عُمَرُ قُرَّةَ بنَ قَيسٍ الحَنظَلِيَّ فَبَعَثَهُ ، فَجاءَ ، فَسَلَّمَ عَلَى الحُسَينِ عليه السلام ، فَبَلَّغَهُ رِسالَةَ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أهلُ مِصرِكُم هذا أن أقدَمَ ، فَأَمّا إذا كَرِهوني فَأَنَا أنصَرِفُ عَنكُم </w:t>
      </w:r>
      <w:r>
        <w:rPr>
          <w:rFonts w:eastAsia="Amiri" w:cs="Amiri" w:ascii="Amiri" w:hAnsi="Amiri"/>
          <w:color w:val="111111"/>
          <w:sz w:val="28"/>
          <w:szCs w:val="28"/>
          <w:rtl w:val="true"/>
          <w:lang w:bidi="ar-SA"/>
        </w:rPr>
        <w:t xml:space="preserve">. </w:t>
      </w:r>
      <w:r>
        <w:rPr>
          <w:rStyle w:val="FootnoteAnchor"/>
          <w:rtl w:val="true"/>
        </w:rPr>
        <w:footnoteReference w:id="71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خبر نزديك شدن حسين عليه السلام به كوفه ، به عبيد اللّه بن زياد رسيد، حُرّ بن يزيد را روانه كرد و او ، حسين عليه السلام را از رفتن به راه خود ،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سعد را با لشكرى فرستاد كه حسين عليه السلام را در جايى كنار فرات به نام كربلا ،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با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تن از خاندان و يارانش بود و عمر بن سعد ، با چهار هزار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 آب را از حسين عليه السلام ، باز داشتند و ميان او و فرات ، جدايى انداختند و حسين عليه السلام ، آنان را به خدا سوگند داد ؛ امّا ايشان ، چيز ديگرى جز جنگ يا تسليم شدن را نپذيرفتند ؛ تسليم شدن به اين صورت كه نزد عبيد اللّه بن زياد بروند و نظر او را بپذيرند و حكم يزيد را جارى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إعلام الورى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 روز پنج شنبه ، دوم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فرود آمد و فرداى آن روز، عمر بن سعد بن ابى وقّاص با چهار هزار سوار ، در نينوا فرود آمد و عُروة بن قيس اَحمَسى را به سوى حسين عليه السلام ، روانه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برو و انگيزه آمدنش را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 از نامه نگاران به حسين عليه السلام بود و از رفتن به نزد او ، خجالت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از ديگر 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كرد ؛ ولى همگى به دليل نامه نگارى به امام عليه السلام ، خوددارى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قُرّه بن قيس حَنظَلى را فرا خواند و او را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بر حسين عليه السلام ، سلام داد و پيام ابن سعد را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اين شهرتان ، به من نوشته اند كه بيايم ؛ امّا اكنون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خوش نمى دارند، باز مى گردم</w:t>
      </w:r>
      <w:r>
        <w:rPr>
          <w:rFonts w:eastAsia="IRNazanin" w:cs="IRNazanin"/>
          <w:color w:val="111111"/>
          <w:sz w:val="28"/>
          <w:szCs w:val="28"/>
          <w:rtl w:val="true"/>
          <w:lang w:bidi="fa-IR"/>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ونَدَبَ عُبَيدُ اللّهِ بنُ زِيادٍ أصحابَهُ إلى قِتالِ الحُسَينِ عليه السلام فَاتَّبَعوهُ ، وَاستَخَفَّ قَومَهُ فَأَطاعوهُ ، وَاشتَرى مِن عُمَرَ بنِ سَعدٍ آخِرَتَهُ بِدُنياهُ ، ودَعاهُ إلى وِلايَةِ الحَربِ فَلَبّاهُ ، وخَرَجَ لِقِتالِ الحُسَينِ عليه السلام في أربَعَةِ آلافِ فارِسٍ ، وأتبَعَهُ ابنُ زِيادٍ بِالعَساكِرِ ، حَتّى تَكامَلَت عِندَهُ إلى سِتِّ لَيالٍ خَلَونَ مِنَ المُحَرَّمِ عِشرونَ ألفا ، فَضَيَّقَ عَلَى الحُسَينِ عليه السلام حَتّى نالَ مِنهُ العَطَشُ ومِن أصحابِهِ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كِتابُ ابنِ زِيادٍ إلَى الإِمامِ عليه السلام وَامتِناعُهُ عَنِ الجَوابِالفتوح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الحُرُّ بنُ يَزيدَ حَتّى نَزَلَ حِذاءَ الحُسَينِ عليه السلام في ألفِ فارِسٍ ، ثُمَّ كَتَبَ إلى عُبَيدِ اللّهِ بنِ زِيادٍ يُخبِرُهُ أنَّ الحُسَينَ نَزَلَ بِأَرضِ كَربَلاءَ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عُبَيدُ اللّهِ بنُ زِيادٍ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حُسَينُ ، فَقَد بَلَغَني نُزولُكَ بِكَربَلاءَ ، وقَد كَتَبَ إلَيَّ أميرُ المُؤمِنينَ يَزيدُ بنُ مُعاوِيَةَ أن لا أتَوَسَّدَ الوَثيرَ </w:t>
      </w:r>
      <w:r>
        <w:rPr>
          <w:rStyle w:val="FootnoteAnchor"/>
          <w:rtl w:val="true"/>
        </w:rPr>
        <w:footnoteReference w:id="718"/>
      </w:r>
      <w:r>
        <w:rPr>
          <w:rFonts w:ascii="Amiri" w:hAnsi="Amiri" w:eastAsia="Amiri" w:cs="Amiri"/>
          <w:color w:val="111111"/>
          <w:sz w:val="28"/>
          <w:sz w:val="28"/>
          <w:szCs w:val="28"/>
          <w:rtl w:val="true"/>
          <w:lang w:bidi="ar-SA"/>
        </w:rPr>
        <w:t xml:space="preserve">ولا أشبَعَ مِنَ الخُبزِ أو اُلحِقَكَ بَاللَّطيفِ الخَبيرِ ، أو تَرجِعَ إلى حُكمي وحُكمِ يَزيدَ بنِ مُعاوِيَةَ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الكِتابُ قَرَأَهُ الحُسَينُ عليه السلام ، ثُمَّ رَمى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أفلَحَ قَومٌ آثَروا مَرضاةَ أنفُسِهِم عَلى مَرضاةِ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 جَوابُ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عِندي جَوابٌ ؛ لِأَنَّهُ قَد حَقَّت عَلَيهِ كَلِمَةُ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الرَّسولُ لِابنِ زِيادٍ ذلِكَ ، فَغَضِبَ مِن ذلِكَ أشَدَّ الغَضَبِ </w:t>
      </w:r>
      <w:r>
        <w:rPr>
          <w:rFonts w:eastAsia="Amiri" w:cs="Amiri" w:ascii="Amiri" w:hAnsi="Amiri"/>
          <w:color w:val="111111"/>
          <w:sz w:val="28"/>
          <w:szCs w:val="28"/>
          <w:rtl w:val="true"/>
          <w:lang w:bidi="ar-SA"/>
        </w:rPr>
        <w:t xml:space="preserve">. </w:t>
      </w:r>
      <w:r>
        <w:rPr>
          <w:rStyle w:val="FootnoteAnchor"/>
          <w:rtl w:val="true"/>
        </w:rPr>
        <w:footnoteReference w:id="71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 w:name="pg12745_127231"/>
    </w:p>
    <w:p>
      <w:pPr>
        <w:pStyle w:val="BookText"/>
        <w:rPr/>
      </w:pPr>
      <w:bookmarkEnd w:id="344"/>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 يارانش را به جنگ با حسين عليه السلام ، فرا خواند و آنان ، پيروى اش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قومش را خوار داشت و اطاعتش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عمر بن سعد را با دنيايش خريد و او را به فرماندهى نبرد با حسين عليه السلام ، فرا خواند و او پذيرفت و با چهار هزار سوار، براى جنگ با حسين عليه السلام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 زياد ، سپاهيانى را پشتِ سر او فرستاد تا آن كه شش شب از محرّم گذشته ، به بيست هزار نفر رسيدند ، و بر حسين عليه السلام تنگ گرفت تا آن جا كه تشنگى در حسين عليه السلام و يارانش اثر كرد </w:t>
      </w:r>
      <w:r>
        <w:rPr>
          <w:rFonts w:eastAsia="IRNazanin" w:cs="IRNazanin"/>
          <w:color w:val="111111"/>
          <w:sz w:val="28"/>
          <w:szCs w:val="28"/>
          <w:rtl w:val="true"/>
          <w:lang w:bidi="fa-IR"/>
        </w:rPr>
        <w:t>.</w:t>
      </w:r>
    </w:p>
    <w:p>
      <w:pPr>
        <w:pStyle w:val="Heading3"/>
        <w:numPr>
          <w:ilvl w:val="2"/>
          <w:numId w:val="1"/>
        </w:numPr>
        <w:rPr/>
      </w:pPr>
      <w:bookmarkStart w:id="345" w:name="__RefHeading___Toc194961_3224264995"/>
      <w:bookmarkStart w:id="346" w:name="_Toc132"/>
      <w:bookmarkEnd w:id="345"/>
      <w:r>
        <w:rPr/>
        <w:t>۱</w:t>
      </w:r>
      <w:r>
        <w:rPr>
          <w:rtl w:val="true"/>
        </w:rPr>
        <w:t xml:space="preserve"> </w:t>
      </w:r>
      <w:r>
        <w:rPr>
          <w:rtl w:val="true"/>
        </w:rPr>
        <w:t xml:space="preserve">/ </w:t>
      </w:r>
      <w:r>
        <w:rPr/>
        <w:t>۷</w:t>
      </w:r>
      <w:r>
        <w:rPr>
          <w:rtl w:val="true"/>
        </w:rPr>
        <w:t>نامه ابن زياد به امام عليه السلام و پاسخ ندادن ايشان</w:t>
      </w:r>
      <w:bookmarkEnd w:id="346"/>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يزيد ، با هزار سوار آمد و رو به روى حسين عليه السلام ،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عبيد اللّه بن زياد ، خبر فرود آمدن حسين عليه السلام را به سرزمين كربلا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نيز به حسين عليه السلام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فرود آمدنت به كربلا ، به من رسيده و اميرمؤمنان يزيد بن معاويه ، به من نوشته است كه بستر نگُسترم و نانِ سير نخورم تا آن كه تو را به خداى داناى لطيف ، ملحق كنم يا به حكم من و يزيد بن معاويه ، گردن بنهى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هنگامى كه نامه رسيد، حسين عليه السلام آن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پرتاب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قومى كه رضايتِ خودشان را بر رضايت آفريدگارشان مقدّم بدارند ، رستگار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نامه ؟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او پاسخى نمى دهم ؛ چرا كه عذاب الهى بر او حتمى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پيك ، اين را به ابن زياد گفت و او به شدّت ، خشمگين شد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لِقاءُ الإِمامِ عليه السلام وَابنِ سَعدٍ بَينَ العَسكَرَينِتاريخ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جَنَابٍ عَن هانِئِ بنِ ثُبَيتٍ الحَضرَمِيِّ ـ وكانَ قَد شَهِدَ قَتلَ الحُسَينِ عليه السلام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الحُسَينُ عليه السلام إلى عُمَرَ بنِ سَعدٍ عَمرَو بنَ قَرَظَةَ بنِ كَعبٍ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القَنِي اللَّيلَ بَينَ عَسكَري وعَسكَرِكَ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 بنُ سَعدٍ في نَحوٍ مِن عِشرينَ فارِسا ، وأقبَلَ حُسَينٌ عليه السلام في مِثلِ ذلِكَ ، فَلَمَّا التَقَوا أمَرَ حُسَينٌ عليه السلام أصحابَهُ أن يَتَنَحَّوا عَنهُ ، وأمَرَ عُمَرُ بنُ سَعدٍ أصحابَهُ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فَانكَشَفنا عَنهُما بِحَيثُ لا نَسمَعُ أصواتَهُما ولا كَلامَهُما ، فَتَكَلَّما فَأَطالا حَتّى ذَهَبَ مِنَ اللَّيلِ هَزيعٌ </w:t>
      </w:r>
      <w:r>
        <w:rPr>
          <w:rStyle w:val="FootnoteAnchor"/>
          <w:rtl w:val="true"/>
        </w:rPr>
        <w:footnoteReference w:id="720"/>
      </w:r>
      <w:r>
        <w:rPr>
          <w:rFonts w:ascii="Amiri" w:hAnsi="Amiri" w:eastAsia="Amiri" w:cs="Amiri"/>
          <w:color w:val="111111"/>
          <w:sz w:val="28"/>
          <w:sz w:val="28"/>
          <w:szCs w:val="28"/>
          <w:rtl w:val="true"/>
          <w:lang w:bidi="ar-SA"/>
        </w:rPr>
        <w:t xml:space="preserve">، ثُمَّ انصَرَفَ كُلُّ واحِدٍ مِنهُما إلى عَسكَرِهِ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 النّاسُ فيما بَينَهُما ظَنّا يَظُنّونَهُ أنَّ حُسَينا عليه السلام قالَ لِعُمَرَ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مَعي إلى يَزيدَ بنِ مُعاوِيَةَ ونَدَعُ العَسكَرَينِ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تُهدَمَ داري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أبنيها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تُؤخَذَ ضِياعي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اُعطِيَكَ خَيرا مِنها مِن مالي بِالحِجازِ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فَتَكَرَّهَ ذلِكَ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فَتَحَدَّثَ النّاسُ بِذلِكَ ، وشاعَ فيهِم مِن غَيرِ أن يَكونوا سَمِعوا مِن ذلِكَ شَيئا ولا عَلِموهُ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حَدَّثَنا بِهِ المُجالِدُ بنُ سَعيدٍ وَالصَّقعَبُ بنُ زُهَيرٍ الأَزدِيُّ وغَيرُهُما مِنَ المُحَدِّثينَ ، فَهُوَ ما عَلَيهِ جَماعَةُ المُحَدِّثينَ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اِختاروا مِنّي خِصالاً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أرجِعَ إلَى المَكانِ الَّذي أقبَلتُ مِنهُ ، وإمّا أن أضَعَ يَدي في يَدِ يَزيدَ بنِ مُعاوِيَةَ ، فَيَرى فيما بَيني وبَينَهُ رَأيَهُ ، وإمّا أن تُسَيِّروني إلى أيِّ ثَغرٍ مِن ثُغورِ المُسلِمينَ شِئتُم ، فَأَكونَ رَجُلاً مِن أهلِهِ ، لي ما لَهُم ، وعَلَيَّ ما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عَبدُ الرَّحمنِ بنُ جُندَبٍ فَحَدَّثَني عَن عُقبَةَ بنِ سِمعانَ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حُسَينا ، فَخَرَجتُ مَعَهُ مِنَ المَدينَةِ إلى مَكَّةَ ، ومِن مَكَّةَ إلَى العِراقِ ، ولَم اُفارِقهُ حَتّى قُتِلَ ، ولَيسَ مِن مُخاطَبَتِهِ النّاسَ كَلِمَةٌ بِالمَدينَةِ ، ولا بِمَكَّةَ ، ولا فِي الطَّريقِ ، ولا بِالعِراقِ ، ولا في عَسكَرٍ إلى يَومِ مَقتَلِهِ إلّا وقَد سَمِعتُها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وَاللّهِ ، ما أعطاهُم ما يَتَذاكَرُ النّاسُ وما يَزعُمونَ ؛ مِن أن يَضَعَ يَدَهُ في يَدِ يَزيدَ بنِ مُعاوِيَةَ ، ولا أن يُسَيِّروهُ إلى ثَغرٍ مِن ثُغورِ المُسلِمينَ ،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فَلَأَذهَبُ في هذِهِ الأَرضِ العَريضَةِ حَتّى نَنظُرَ ما يَصيرُ أمرُ النّاسِ </w:t>
      </w:r>
      <w:r>
        <w:rPr>
          <w:rFonts w:eastAsia="Amiri" w:cs="Amiri" w:ascii="Amiri" w:hAnsi="Amiri"/>
          <w:color w:val="111111"/>
          <w:sz w:val="28"/>
          <w:szCs w:val="28"/>
          <w:rtl w:val="true"/>
          <w:lang w:bidi="ar-SA"/>
        </w:rPr>
        <w:t xml:space="preserve">. </w:t>
      </w:r>
      <w:r>
        <w:rPr>
          <w:rStyle w:val="FootnoteAnchor"/>
          <w:rtl w:val="true"/>
        </w:rPr>
        <w:footnoteReference w:id="72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2745_127233"/>
    </w:p>
    <w:p>
      <w:pPr>
        <w:pStyle w:val="Heading3"/>
        <w:numPr>
          <w:ilvl w:val="2"/>
          <w:numId w:val="1"/>
        </w:numPr>
        <w:rPr/>
      </w:pPr>
      <w:bookmarkStart w:id="348" w:name="__RefHeading___Toc194963_3224264995"/>
      <w:bookmarkStart w:id="349" w:name="_Toc133"/>
      <w:bookmarkEnd w:id="347"/>
      <w:bookmarkEnd w:id="348"/>
      <w:r>
        <w:rPr/>
        <w:t>۱</w:t>
      </w:r>
      <w:r>
        <w:rPr>
          <w:rtl w:val="true"/>
        </w:rPr>
        <w:t xml:space="preserve"> </w:t>
      </w:r>
      <w:r>
        <w:rPr>
          <w:rtl w:val="true"/>
        </w:rPr>
        <w:t xml:space="preserve">/ </w:t>
      </w:r>
      <w:r>
        <w:rPr/>
        <w:t>۸</w:t>
      </w:r>
      <w:r>
        <w:rPr>
          <w:rtl w:val="true"/>
        </w:rPr>
        <w:t>ديدار امام عليه السلام و ابن سعد، ميان دو لشكر</w:t>
      </w:r>
      <w:bookmarkEnd w:id="349"/>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جَناب ، ازهانى بن ثُبَيت حَضرَمى ـ كه شاهد كشته شدن حسين عليه السلام بوده است ـ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عمرو بن قَرَظَة بن كعب انصارى را به سوى عمر بن سعد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امشب ، با من ميان لشكر من و لشكر خودت ، ديدار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سعد ، با حدود بيست سوار ، بيرون آمد و حسين عليه السلام نيز با همين حدود همراه ،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همديگر را ديدند، حسين عليه السلام به يارانش فرمان داد كه از او دور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نيز به يارانش ، همين گونه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آنها جدا و دور شديم ، به گونه اى كه صدا و سخنشان را نشنويم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 سخن گفتن را طول دادند تا پاسى از شب گذشت و هر يك از آنان با يارانش ، به سوى لشكر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از روى گمان، سخنان ميان آنان را چنين بازگو كردند كه حسين عليه السلام به عمر بن سعد ،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من به نزد يزيد بن معاويه بيا و هر دو ، لشكر را رها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خانه ام ويران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آن را برايت مى سازم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 مزرعه ام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بهتر از آن را از مِلكم در حجاز ، به تو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عمر ، از اين سخن ، خوشش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قول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گويند و ميان آنان ، رواج يافته است، بدون آن كه چيزى از آن را شنيده باشند و يا دانسته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مُجالِد بن سعيد و صَقعَب بن زُهَير اَزْدى و محدّثان ديگر براى ما گفته اند، همان است كه گروه محدّثان ، بر آن هستند و گفته اند كه 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سه پيشنهاد مرا بپذيريد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همان جايى كه از آن جا آمده ام ، باز گردم يا دستم را در دست يزيد بن معاويه بگذارم و ميان من و خود ، حكم كند يا مرا به هر يك از مرزهاى مسلمانان كه مى خواهيد ، بفرستيد و من هم مانند يكى از ساكنان همان جا مى شوم ، با همان وظايف و حقوق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عبد الرحمان بن جُندَب ، برايم از عُقبَة بن سَمْعان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حسين عليه السلام بودم و با او از مدينه به مكّه ، و از مكّه به عراق آمدم و تا هنگام شهادتش از او جدا نشدم و كلمه اى با مردم ، چه در مدينه ، چه در مكّه ، چه در راه ، چه در عراق و چه در ميان لشكر تا روز شهادتش ، سخن نگفت، جز آن كه من ، آن را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ـ به خدا سوگند ـ ، حسين عليه السلام ، آنچه را كه مردم مى گويند و مى پندارند ، به آنان ، واگذار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نه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 دست يزيد بن معاويه بگذارد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مرزى از مرزهاى مسلمانان بفرستند ؛ بلكه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وا بگذاريد كه در اين زمين پهناور بروم تا ببينم كه كار مردم ، به كجا مى انجامد</w:t>
      </w:r>
      <w:r>
        <w:rPr>
          <w:rFonts w:eastAsia="IRNazanin" w:cs="IRNazanin"/>
          <w:color w:val="111111"/>
          <w:sz w:val="28"/>
          <w:szCs w:val="28"/>
          <w:rtl w:val="true"/>
          <w:lang w:bidi="fa-IR"/>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الحُسَينُ عليه السلام إلَى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اُكَلِّمَكَ فَالقَنِي اللَّيلَةَ بَينَ عَسكَري وعَسكَرِكَ ، فَخَرَجَ إلَيهِ عُمَرُ بنُ سَعدٍ في عِشرينَ فارِسا وَالحُسَينُ عليه السلام في مِثلِ ذلِكَ ، ولَمَّا التَقَيا أمَرَ الحُسَينُ عليه السلام أصحابَهُ ، فَتَنَحَّوا عَنهُ ، وبَقِيَ مَعَهُ أخوهُ العَبّاسُ عليه السلام ، وَابنُهُ عَلِيٌّ الأَكبَرُ ، وأمَرَ ابنُ سَعدٍ أصحابَهُ ، فَتَنَحَّوا عَنهُ ، وبَقِيَ مَعَهُ ابنُهُ حَفصٌ ، وغُلامٌ لَهُ يُقالُ لَهُ 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لِابنِ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تَتَّقِي اللّهَ الَّذي إلَيهِ مَعادُكَ ؟ أتُقاتِلُني وأنَا ابنُ مَن عَلِمتَ يا هذا ؟ ذَر هؤُلاءِ القَومَ وكُن مَعي ؛ فَإِنَّهُ أقرَبُ لَكَ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تُهدَمَ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أبنيها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تُؤخَذَ ضَيعَتي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اُخلِفُ عَلَيكَ خَيرا مِنها مِن مالي بِالحِجازِ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عِيالٌ أخافُ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أضمِنُ سَلامَتَهُم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فَلَم يُجِبهُ عَن ذلِكَ ، فَانصَرَفَ عَنهُ الحُسَينُ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ذَبَحَكَ اللّهُ عَلى فِراشِكَ سَريعا عاجِلاً ، ولا غَفَرَ لَكَ يَومَ حَشرِكَ ونَشرِكَ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إنّي لَأَرجو أن لا تَأكُلَ مِن بُرِّ العِراقِ إلّا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فِي الشَّعيرِ عِوَضٌ عَنِ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رَجَعَ عُمَرُ إلى مُعَسكَرِهِ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 به عمر بن سعد ، پيام فرستاد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 با تو گفتگو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ميان لشكر من و لشكر خودت ، همديگر را ببينيم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سعد ، با بيست سوار و حسين عليه السلام نيز با همين تعداد ،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يكديگر را ديدند، حسين عليه السلام به يارانش فرمان داد و آنان ، از او كناره گرفتند و تنها برادرش عبّاس عليه السلام و پسرش على اكبر عليه السلام در كنارش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نيز به يارانش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از او دور شدند و تنها فرزندش حَفْص و غلامش به نام لاحِق ، در كنار او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ابن سعد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خدايى كه بازگشتت به سوى اوست، پروا نمى كنى ؟ 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من مى جنگى ، در حالى كه مى دانى من ، فرزند چه كسى هستم ؟ اين قوم را وا گذار و با من باش كه در اين حال ، به خدا نزديك ترى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به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دارم كه خانه ام ويران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آن را برايت مى سازم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كه مزرعه ام را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بهتر از آن را از مِلكم در حجاز ، به تو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خانواده اى دارم كه بر آنها بيمناكم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سلامتِ آنها را ضمانت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ساكت ماند و پاسخى نداد و حسين عليه السلام ، از او روى گردانْد و در حال بازگشت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هر چه زودتر در بسترت بكُشد و تو را در روز حَشْر و نشرت ، نيامرزد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اميد دارم كه جز اندكى از گندم عراق ، نخورى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گندم، جو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عمر به لشكر خود ، باز گشت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تَواقَفَ الحُسَينُ عليه السلام وعُمَرُ بنُ سَعدٍ خِلوَينِ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اِختاروا مِنِّي الرُّجوعَ إلَى المَكانِ الَّذي أقبَلتُ مِنهُ ، أو أن أضَعَ يَدي في يَدِ يَزيدَ ، فَهُوَ ابنُ عَمّي لِيَرى رَأيَهُ فِيَّ ، وإمّا أن تُسَيِّروني إلى ثَغرٍ مِن ثُغورِ المُسلِمينَ ، فَأَكونَ رَجُلاً مِن أهلِهِ ، لي ما لَهُ ، وعَلَيَّ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يَسَلهُ إلّا أن يَشخَصَ إلَى المَدينَةِ فَقَط </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و عمر بن سعد ، با يكديگر خلوت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اين سه كار را از من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جايى كه از آن جا آمده ام ، يا دست در دست يزيد بگذارم كه او پسرعموى من است و به نظرش در باره ام گردن مى نهم ، يا مرا به يكى از مرزهاى مسلمانان بفرستيد تا مانند آنها باشم ، با همان وظايف و حقوق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 جز اين كه به مدينه برود ، چيزى نخواست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وَقَعَ في بَعضِ النُّسَخِ ، أنَّ الحُسَينَ عليه السلام قالَ لِعُمَرَ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أمضي إلَى المَدينَةِ أو إلى يَزيدَ ، فَأَضَعُ يَدي في يَدِهِ ، ولا يَصِحُّ ذلِكَ عَنهُ ، فَإِنَّ عُقبَةَ بنَ سِمعانَ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الحُسَينَ عليه السلام مِنَ المَدينَةِ إلَى العِراقِ ، ولَم أزَل مَعَهُ إلى أن قُتِلَ ، وَاللّهِ ، ما سَمِعتُهُ قالَ ذلِكَ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عليه السلام قالَ لِعُمَرَ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يُقِرُّ لِعَيني أنَّكَ لا تَأكُلُ مِن بُرِّ العِراقِ بَعدي إلّا قَليلاً ، فَقالَ مُستَهزِئا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فِي الشَّعيرِ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 لَم يَصِل إلَى الرَّيِّ ، وقَتَلَهُ المُختارُ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كِتابُ ابنِ سَعدٍ إلَى ابنِ زِيادٍ وجَوابُهُتاريخ الطبري عن حسّان بن فائد بن بكير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كِتابَ عُمَرَ بنِ سَعدٍ جاءَ إلى عُبَيدِ اللّهِ بنِ زِيادٍ وأنَا عِندَهُ ،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أمّا بَعدُ ، فَإِنّي حَيثُ نَزَلتُ بِالحُسَينِ بَعَثتُ إلَيهِ رَسولي ، فَسَأَلتُهُ عَمّا أقدَمَهُ ، وماذا يَطلُبُ ويَسأَلُ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أهلُ هذِهِ البِلادِ وأتَتني رُسُلُهُم ، فَسَأَلونِيَ القُدومَ فَفَعَلتُ ؛ فَأَمّا إذ كَرِهوني ، فَبَدا لَهُم غَيرُ ما أتَتني بِهِ رُسُلُهُم ، فَأَنَا مُنصَرِفٌ عَنهُم ، فَلَمّا قُرِئَ الكِتابُ عَلَى ابنِ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إذ عَلِقَتْ مَخالِبُنا بِهِيَرجُو النَّجاةَ ولاتَ حينَ مَناصِ </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أمّا بَعدُ ، فَقَد بَلَغَني كِتابُكَ ، وفَهِمتُ ما ذَكَرتَ ، فَاعرِض عَلَى الحُسَينِ أن يُبايِعَ لِيَزيدَ بنِ مُعاوِيَةَ هُوَ وجَميعُ أصحابِهِ ، فَإِذا فَعَلَ ذلِكَ رَأَينا رَأيَنا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عُمَرَ بنَ سَعدٍ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حَسِبتُ ألّا يَقبَلَ ابنُ زِيادٍ العافِيَةَ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2745_127239"/>
    </w:p>
    <w:p>
      <w:pPr>
        <w:pStyle w:val="BookText"/>
        <w:rPr/>
      </w:pPr>
      <w:bookmarkEnd w:id="350"/>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برخى نسخه ها آمده است كه حسين عليه السلام به عمر بن سعد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بگذاريد كه به مدينه باز گردم ، يا نزد يزيد بروم و دست در دستش بگذارم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سخن درستى نيست ؛ زيرا عُقبَة بن سَمْعان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مدينه تا عراق ، همراه حسين عليه السلام بودم و همواره تا هنگام شهادتش ، او را همراهى كردم ؛ امّا ـ به خدا سوگند ـ ، اين سخن را از او نشنيدم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 به عمر بن سعد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چشمم را روشن مى كند ، اين است كه تو پس از من ، جز اندكى از گندم عراق ، نخواهى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 به ريشخند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جايش ، جو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همان گونه كه حسين عليه السلام گفته بود، به فرمان روايىِ رى نرسيد و مختار ، او را كُشت </w:t>
      </w:r>
      <w:r>
        <w:rPr>
          <w:rFonts w:eastAsia="IRNazanin" w:cs="IRNazanin"/>
          <w:color w:val="111111"/>
          <w:sz w:val="28"/>
          <w:szCs w:val="28"/>
          <w:rtl w:val="true"/>
          <w:lang w:bidi="fa-IR"/>
        </w:rPr>
        <w:t>.</w:t>
      </w:r>
    </w:p>
    <w:p>
      <w:pPr>
        <w:pStyle w:val="Heading3"/>
        <w:numPr>
          <w:ilvl w:val="2"/>
          <w:numId w:val="1"/>
        </w:numPr>
        <w:rPr/>
      </w:pPr>
      <w:bookmarkStart w:id="351" w:name="__RefHeading___Toc194965_3224264995"/>
      <w:bookmarkStart w:id="352" w:name="_Toc134"/>
      <w:bookmarkEnd w:id="351"/>
      <w:r>
        <w:rPr/>
        <w:t>۱</w:t>
      </w:r>
      <w:r>
        <w:rPr>
          <w:rtl w:val="true"/>
        </w:rPr>
        <w:t xml:space="preserve"> </w:t>
      </w:r>
      <w:r>
        <w:rPr>
          <w:rtl w:val="true"/>
        </w:rPr>
        <w:t xml:space="preserve">/ </w:t>
      </w:r>
      <w:r>
        <w:rPr/>
        <w:t>۹</w:t>
      </w:r>
      <w:r>
        <w:rPr>
          <w:rtl w:val="true"/>
        </w:rPr>
        <w:t>نامه ابن سعد به ابن زياد و پاسخ او</w:t>
      </w:r>
      <w:bookmarkEnd w:id="352"/>
    </w:p>
    <w:p>
      <w:pPr>
        <w:pStyle w:val="BookText"/>
        <w:rPr/>
      </w:pPr>
      <w:r>
        <w:rPr>
          <w:rFonts w:ascii="IRNazanin" w:hAnsi="IRNazanin" w:eastAsia="IRNazanin"/>
          <w:color w:val="111111"/>
          <w:sz w:val="28"/>
          <w:sz w:val="28"/>
          <w:szCs w:val="28"/>
          <w:rtl w:val="true"/>
          <w:lang w:bidi="fa-IR"/>
        </w:rPr>
        <w:t xml:space="preserve">تاريخ الطبرىـ به نقل از حسّان بن فائد بن بُكَير عَبَسى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ـگواهى مى دهم وقتى نامه عمر بن سعد به عبيد اللّه بن زياد رسيد ، من آن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هنگامى كه بر حسين عليه السلام فرود آمدم، پيكم را به سوى او فرستادم و از كار و مقصود و خواسته اش ،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اين سرزمين، به من نامه نوشته اند و فرستادگان آنها نزد من آمده ، از من خواسته اند كه بيايم و من ، آمده ام ؛ امّا اكنون ،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خوش نمى دارند و از تصميمى كه فرستادگانشان برايم آورده بودند، منصرف شده اند، من نيز باز مى گردم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نامه را براى ابن زياد خواندند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چنگال هايمان در او فرو رفته استاميد نجات دارد ؛ ولى هيچ راه گريزى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عبيد اللّه بن زياد ، به عمر بن سعد ،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نامه ات به من رسيد و آنچه را گفتى ، فهميدم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 پيشنهاد بده كه خودش و همه يارانش با يزيد ، بيعت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كرد، تصميم خود را مى 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نامه به عمر بن سعد رسيد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فكرش را مى كردم كه ابن زياد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آسوده نخواهد گذاشت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المجالد بن سعيد الهمداني والصّقعب بن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كانَا التَقَيا مِرارا ثَلاثا أو أربَعا ؛ حُسَينٌ عليه السلام وعُمَرُ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عُمَرُ بنُ سَعدٍ إلى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قَد أطفَأَ النّائِرَةَ </w:t>
      </w:r>
      <w:r>
        <w:rPr>
          <w:rStyle w:val="FootnoteAnchor"/>
          <w:rtl w:val="true"/>
        </w:rPr>
        <w:footnoteReference w:id="728"/>
      </w:r>
      <w:r>
        <w:rPr>
          <w:rFonts w:ascii="Amiri" w:hAnsi="Amiri" w:eastAsia="Amiri" w:cs="Amiri"/>
          <w:color w:val="111111"/>
          <w:sz w:val="28"/>
          <w:sz w:val="28"/>
          <w:szCs w:val="28"/>
          <w:rtl w:val="true"/>
          <w:lang w:bidi="ar-SA"/>
        </w:rPr>
        <w:t xml:space="preserve">، وجَمَعَ الكَلِمَةَ ، وأصلَحَ أمرَ الاُمَّةِ ، هذا حُسَينٌ قَد أعطاني أن يَرجِعَ إلَى المَكانِ الَّذي مِنهُ أتى ، أو أن نُسَيِّرَهُ إلى أيِّ ثَغرٍ مِن ثُغورِ المُسلِمينَ شِئنا ، فَيَكونَ رَجُلاً مِنَ المُسلِمينَ ، لَهُ ما لَهُم ، وعَلَيهِ ما عَلَيهِم ، أو أن يَأتِيَ يَزيدَ أميرَ المُؤمِنينَ ، فَيَضَعَ يَدَهُ في يَدِهِ ، فَيَرى فيما بَينَهُ وبَينَهُ رَأيَهُ ، وفي هذا لَكُم رِضىً ولِلاُمَّةِ 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عُبَيدُ اللّهِ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رَجُلٍ ناصِحٍ لِأَميرِهِ ، مُشفِقٍ عَلى قَومِهِ ، نَعَم قَد 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شِمرُ بنُ ذِي الجَوشَنِ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أتَقبَلُ هذا مِنهُ وقَد نَزَلَ بِأَرضِكَ إلى جَنبِكَ ؟ وَاللّهِ ، لَئِن رَحَلَ مِن بَلَدِكَ ولَم يَضَع يَدَهُ في يَدِكَ لَيَكونَنَّ أولى بِالقُوَّةِ وَالعِزَّةِ ، ولَتَكونَنَّ أولى بِالضَّعفِ وَالعَجزِ ، فَلا تُعطِهِ هذِهِ المَنزِلَةَ ، فَإِنَّها مِنَ الوَهَنِ ، ولكِن لِيَنزِل عَلى حُكمِكَ هُوَ وأصحابُهُ ، فَإِن عاقَبتَ فَأَنت وَلِيُّ العُقوبَةِ ، وإن غَفَرتَ كانَ ذلِكَ لَكَ ، وَاللّهِ ، لَقَد بَلَغَني أنَّ حُسَينا وعُمَرَ بنَ سَعدٍ يَجلِسانِ بَينَ العَسكَرَينِ ، فَيَتَحَدَّثانِ عامَّةَ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رَأيُكَ </w:t>
      </w:r>
      <w:r>
        <w:rPr>
          <w:rFonts w:eastAsia="Amiri" w:cs="Amiri" w:ascii="Amiri" w:hAnsi="Amiri"/>
          <w:color w:val="111111"/>
          <w:sz w:val="28"/>
          <w:szCs w:val="28"/>
          <w:rtl w:val="true"/>
          <w:lang w:bidi="ar-SA"/>
        </w:rPr>
        <w:t xml:space="preserve">. </w:t>
      </w:r>
      <w:r>
        <w:rPr>
          <w:rStyle w:val="FootnoteAnchor"/>
          <w:rtl w:val="true"/>
        </w:rPr>
        <w:footnoteReference w:id="729"/>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مُجالِد بن سعيد هَمْدانى و صَقعَب بن زُهَير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و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چهار بار ، يكديگر را ملاقات كردند و عمر بن سعد ، به عبيد اللّه بن زياد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خداوند ، آتش جنگ را خاموش كرد و ما را بر يك كلمه ، گِرد آورد و كار امّت را به سامان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است كه به من ، پيشنهاد داده است يا به همان جا كه از آن آمده ، باز گردد يا او را به هر مرزى از مرزهاى مسلمانان كه مى خواهيم ، بفرستيم تا مانند يك مسلمان ، حقوق و وظايفى داشته باشد ، يا نزد اميرمؤمنان يزيد بيايد و دست در دست او بگذارد و به رأى او ، گردن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رضايت شما و صلاح امّت را فراهم مى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عبيد اللّه ، نامه را خواند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نامه مردى است كه خيرخواه اميرش و دلسوز قومش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ذى الجوشن ، برخاست و به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را از او مى پذيرى، در حالى كه به سرزمينت وارد شده و در كنار تو ، فرود آمده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از سرزمين تو برود و دست بيعت به تو ندهد، قوى تر و شوكتمندتر مى شود و تو ، ضعيف تر و ناتوان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اين اختيار را به او نده كه نشانِ سستى است ؛ بلكه او و يارانش ، بايد بر حكم تو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كيفر دادى، اختيار دارى و اگر بخشيدى، حقّ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من خبر رسيده كه حسين و عمر بن سعد ، ميان دو لشكر مى نشينند و همه شب را با هم سخن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 همان رأى تو باشد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عُمَرُ بنُ سَعدٍ في أربَعَةِ آلافٍ حَتّى نَزَلَ بِالحُسَينِ عليه السلام ، وبَعَثَ مِن غَدِهِ قُرَّةَ بنَ قَيسٍ الحَنظَلِيَّ يَسأَلُهُ مَا الَّذي جاءَ بِهِ ؟ فَلَمّا بَلَّغَ رِسالَتَهُ 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أهلُ مِصرِكُم أن أقدَمَ ، فَأَمّا إذا كَرِهتُموني فَأَنَا أنصَرِفُ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عُمَرُ جَوابَهُ كَتَبَ إلَى ابنِ زِيادٍ بِذلِكَ ، فَلَمّا رَأَى ابنُ زِيادٍ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إذ عَلِقَت مَخالِبُنا بِهِيَرجُو النَّجاةَ ولاتَ حينَ مَناصِ وكَتَبَ 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 عَلَى الحُسَينِ أن يُبايِعَ يَزيدَ وجَميعُ أصحابِهِ ، فَإِذا فَعَلَ ذلِكَ رَأَينا رَأيَنا ، وإن أبى فَائتِني بِهِ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الإرشاد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الحُسَينُ عليه السلام نُزولَ العَساكِرِ مَعَ عُمَرَ بنِ سَعدٍ بِنينَوى ومَدَدَهُم لِقِتالِهِ أنفَذَ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ألقاكَ ، فَاجتَمَعا لَيلاً ، فَتَناجَيا طَويلاً ، ثُمَّ رَجَعَ عُمَرُ بنُ سَعدٍ إلى مَكانِهِ ، وكَتَبَ إلى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قَد أطفَأَ النّائِرَةَ ، وجَمَعَ الكَلِمَةَ ، وأصلَحَ أمرَ الاُمَّةِ ، هذا حُسَينٌ قَد أعطاني أن يَرجِعَ إلَى المَكانِ الَّذي أتى مِنهُ ، أو أن يَسيرَ إلى ثَغرٍ مِنَ الثُّغورِ ، فَيَكونَ رَجُلاً مِنَ المُسلِمينَ ، لَهُ ما لَهُم ، وعَلَيهِ ما عَلَيهِم ، أو أن يَأتِيَ أميرَ المُؤمِنينَ يَزيدَ ، فَيَضَعَ يَدَهُ في يَدِهِ ، فَيَرى فيما بَينَهُ وبَينَهُ رَأيَهُ ، وفي هذا لَكُم رِضىً ولِلاُمَّةِ 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 عُبَيدُ اللّهِ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ناصِحٍ مُشفِقٍ عَلى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شِمرُ بنُ ذِي الجَوشَنِ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أتَقبَلُ هذا مِنهُ وقَد نَزَلَ بِأَرضِكَ وإلى جَنبِكَ ؟ وَاللّهِ ، لَئِن رَحَلَ مِن بِلادِكَ ولَم يَضَعَ يَدَهُ في يَدِكَ لَيَكونَنَّ أولى بِالقُوَّةِ ، ولَتَكونَنَّ أولى بِالضَّعفِ وَالعَجزِ ، فَلا تُعطِهِ هذِهِ المَنزِلَةَ ، فَإِنَّها مِنَ الوَهَنِ ، ولكِن لِيَنزِل عَلى حُكمِكَ هُوَ وأصحابُهُ ، فَإِن عاقَبتَ فَأَنتَ أولى بِالعُقوبَةِ ، وإن عَفَوتَ كانَ ذلِكَ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رَأَيتَ ، الرَّأيُ رَأيُكَ ، اخرُج بِهذَا الكِتابِ إلى عُمَرَ بنِ سَعدٍ ، فَليَعرِض عَلَى الحُسَينِ وأصحابِهِ النُّزولَ عَلى حُكمي ، فَإِن فَعَلوا فَليَبعَث بِهِم إلَيَّ سِلما ، وإن هُم أبَوا فَليُقاتِلهُم ، فَإِن فَعَلَ فَاسمَع لَهُ وأطِع ، وإن أبى أن يُقاتِلَهُم فَأَنتَ أميرُ الجَيشِ ، وَاضرِب عُنُقَهُ ، وَابعَث إلَيَّ بِرَأسِهِ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 شِمرٌ بِكِتابِ عُبَيدِ اللّهِ إلى عُمَرَ بنِ سَعدٍ ، فَلَمّا قَدِمَ عَلَيهِ وقَرَأَهُ ،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وَيلَكَ ؟ لا قَرَّبَ اللّهُ دارَكَ ، قَبَّحَ اللّهُ ما قَدِمتَ بِهِ عَلَيَّ ، وَاللّهِ ، إنّي لَأَظُنُّكَ أنَّكَ نَهَيتَهُ أن يَقبَلَ ما كَتَبتُ بِهِ إلَيهِ ، وأفسَدتَ عَلَينا أمرَنا </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 با چهارهزار تن آمد تا بر حسين عليه السلام ، فرود آمد و فردايش ، قُرّة بن قيس حَنظَلى را روانه كرد تا هدف از آمدنش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پيغامش را رساند، 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اهالى سرزمينتان، به من نوشته اند كه بيايم ؛ 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خوش نمى داريد، باز مى گردم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عمر ، پاسخش را شنيد، آن را به ابن زياد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ابن زياد ، نامه عمر را خواند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چنگال هايمان در او فرو رفته استاميد نجات دارد ؛ امّا هيچ راه گريزى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 عرضه بدار كه خود و همه يارانش با يزيد ، بيعت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كرد، ما رأى خود را صادر مى كنيم ، و اگر خوددارى نمود، او را نزد من بياور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حسين عليه السلام ، فرود آمدن لشكرها را با عمر بن سعد در نينوا و كمك دادنشان براى نبرد با او را ديد، به سوى عمر بن سعد فرستاد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 تو را ببينم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شب ، گِرد هم آمدند و مدّتى طولانى با هم آهسته ،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بن سعد ، به جاى خود باز گشت و به عبيد اللّه بن زياد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خداوند ، آتش جنگ را خاموش كرد و ما را بر يك كلمه ، گِرد آورد و كار امّت را به سامان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حسين است كه به من پيشنهاد داده است به همان جا كه از آن آمده ، باز گردد ، يا به مرزى از مرزهاى مسلمانان برود تا مانند يك مسلمان ، حقوق و وظايفى داشته باشد ، يا نزد اميرمؤمنان يزيد بيايد و دست در دست او بگذارد و به رأى او گردن نهد ؛ و اين ، رضايت شما و صلاحِ امّت را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 هنگامى كه نامه را خواند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نامه مردى خيرخواه و دلسوز براى قومش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ذى الجوشن ، برخاست و به 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را از او مى پذيرى ، در حالى كه به سرزمينت وارد شده و در كنار تو فرود آمده است ؟ به خدا سوگند ، اگر از سرزمين تو برود و دست بيعت به تو ندهد ، قوى تر مى شود و تو ، ضعيف تر و ناتوان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اختيار را به او مده ، كه نشانِ سستى است ؛ بلكه او و يارانش ، بايد بر حكم تو گردن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كيفر دادى ، اختيار دارى ، و اگر بخشيدى ، حقّ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 همان رأى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را براى عمر بن سعد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حسين و يارانش ، پيشنهاد دهد كه به حكم من ، گردن بنهند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كردند، آنان را تسليم شده ، به سوى من بفرستد و اگر خوددارى كردند ، با آنان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بن سعد ، چنين كرد ،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 به فرمان و مطيع او باش ، و اگر از جنگيدن با آنها خوددارى نمود، تو فرمانده لشكرى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گردنش را بزن و سرش را براى من بفرست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شمر ، نامه عبيد اللّه را براى عمر بن سعد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وارد شد و آن را خواند،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خواهى ؟ خداوند ، خانه ات را نزديك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ات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 آنچه را آورده اى ، برايت زشت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گمان مى كنم كه تو ، او را از پذيرش آنچه به وى نوشته بودم ، باز داشته اى و كارمان را بر ما ، تباه نموده اى </w:t>
      </w:r>
      <w:r>
        <w:rPr>
          <w:rFonts w:eastAsia="IRNazanin" w:cs="IRNazanin"/>
          <w:color w:val="111111"/>
          <w:sz w:val="28"/>
          <w:szCs w:val="28"/>
          <w:rtl w:val="true"/>
          <w:lang w:bidi="fa-IR"/>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جُهودُ حَبيبِ بنِ مُظاهِرٍ لِنُصرَةِ الإِمامِ عليه السلام فِي السّادِسِ مِن المُحَرَّمالفتوح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اِلتَأَمَتِ العَساكِرُ إلى عُمَرَ بنِ سَعدٍ لِسِتٍّ مَضَينَ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حَبيبُ بنُ مُظاهِرٍ الأَسَدِيُّ إلَى الحُسَينِ بنِ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حَيٌّ مِن بَني أسَدٍ بِالقُربِ مِنّي أوَ تَأذَنُ لي أن أسيرَ إلَيهِم أدعوهُم إلى نُصرَتِكَ ، فَعَسَى اللّهُ أن يَدفَعَ بِهِم عَنكَ بَعضَ ما تَكرَهُ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أذِنتُ لَكَ يا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حَبيبُ بنُ مُظاهِرٍ في جَوفِ اللَّيلِ مُنكَرا حَتّى صارَ إلى اُولئِكَ القَومِ ، فَحَيّاهُم وحَيَّوهُ ، وعَرَفوا أنَّهُ مِن بَني أسَدٍ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يَابنَ 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حاجَتي إلَيكُم قَد أتَيتُكُم بِخَيرِ ما أتى بِهِ وافِدٌ إلى قَومٍ ، أتَيتُكُم أدعوكُم إلى نُصرَةِ ابنِ بِنتِ رَسولِ اللّهِ صلى الله عليه و آله ؛ فَإِنَّهُ في عِصابَةٍ مِنَ المُؤمِنينَ ، الرَّجُلُ مِنهُم خَيرٌ مِن ألفِ رَجُلٍ ، لَن يَخذُلوهُ ولَن يُسلِموهُ وفيهِم عَينٌ نَظَرَت ، وهذا عُمَرُ بنُ سَعدٍ قَد أحاطَ بِهِ فِي اثنَينِ وعِشرينَ ألفٍ ، وأنتُم قَومي وعَشيرَتي ، وقَد جِئتُكُم بِهذِهِ النَّصيحَةِ ، فَأَطيعونِي اليَومَ في نُصرَتِهِ تَنالوا </w:t>
      </w:r>
      <w:r>
        <w:rPr>
          <w:rStyle w:val="FootnoteAnchor"/>
          <w:rtl w:val="true"/>
        </w:rPr>
        <w:footnoteReference w:id="732"/>
      </w:r>
      <w:r>
        <w:rPr>
          <w:rFonts w:ascii="Amiri" w:hAnsi="Amiri" w:eastAsia="Amiri" w:cs="Amiri"/>
          <w:color w:val="111111"/>
          <w:sz w:val="28"/>
          <w:sz w:val="28"/>
          <w:szCs w:val="28"/>
          <w:rtl w:val="true"/>
          <w:lang w:bidi="ar-SA"/>
        </w:rPr>
        <w:t xml:space="preserve">غَدا شَرَفا فِي الآخِرَةِ ؛ فَإِنّي اُقسِمُ بِاللّهِ ، أنَّهُ لا يُقتَلُ مِنكُم رَجُلٌ مَعَ ابنِ بِنتِ رَسولِ اللّهِ صلى الله عليه و آله صابِرا مُحتَسِبا إلّا كانَ رَفيقَ مُحَمَّدٍ صلى الله عليه و آله في أعلى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رَجُلٌ مِن بَني أسَدٍ يُقالُ لَهُ بِشرُ بنُ عُبَيدِ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أنَا أوَّلُ مَن أجابَ إلى هذِهِ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القَومُ إذا تَواكَلواوأحجَمَ الفُرسانُ أو تَناصَلوا إنّي شُجاعٌ بَطَلٌ مُقاتِلُكَأَنَّني لَيثٌ عَرينٌ باسِلُ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تَبادَرَ رِجالُ الحَيِّ مَعَ حَبيبِ بنِ مُظاهِرٍ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رَجُلٌ مِنَ الحَيِّ في ذلِكَ الوَقتِ حَتّى صارَ إلى عُمَرَ بنِ سَعدٍ في جَوفِ الَّليلِ ، فَخَبَّرَهُ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رَجُلاً مِن أصحابِهِ يُقالُ لَهُ الأَزرَقُ بنُ حَربٍ الصَّيداوِيُّ ، فَضَمَّ إلَيهِ أربَعَةَ آلافِ فارِسٍ ، ووَجَّهَ بِهِ في جَوفِ اللَّيلِ إلى حَيِّ بَني أسَدٍ مَعَ الرَّجُلِ الَّذي جاءَ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القَومُ في جَوفِ اللَّيلِ قَد أقبَلوا يُريدونَ مُعَسكَرَ الحُسَينِ عليه السلام ، إذِ استَقبَلَهُم جُندُ عُمَرَ بنِ سَعدٍ عَلى شاطِئِ الفُراتِ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فَتَناوَشَ القَومُ بَعضُهُم بَعضا ، وَاقتَتَلوا قِتالاً شَديدا ، وصاحَ بِهِ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ولَنا ؟ دَعنا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وَاقتَتَلوا قِتالاً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القَومُ بِذلِكَ انهَزَموا راجِعينَ إلى 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حَبيبُ بنُ مُظاهِرٍ إلَى الحُسَينِ عليه السلام فَأَعلَمَهُ بِذلِكَ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733"/>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12745_127247"/>
    </w:p>
    <w:p>
      <w:pPr>
        <w:pStyle w:val="Heading3"/>
        <w:numPr>
          <w:ilvl w:val="2"/>
          <w:numId w:val="1"/>
        </w:numPr>
        <w:rPr/>
      </w:pPr>
      <w:bookmarkStart w:id="354" w:name="__RefHeading___Toc194967_3224264995"/>
      <w:bookmarkStart w:id="355" w:name="_Toc135"/>
      <w:bookmarkEnd w:id="353"/>
      <w:bookmarkEnd w:id="354"/>
      <w:r>
        <w:rPr/>
        <w:t>۱</w:t>
      </w:r>
      <w:r>
        <w:rPr>
          <w:rtl w:val="true"/>
        </w:rPr>
        <w:t xml:space="preserve"> </w:t>
      </w:r>
      <w:r>
        <w:rPr>
          <w:rtl w:val="true"/>
        </w:rPr>
        <w:t xml:space="preserve">/ </w:t>
      </w:r>
      <w:r>
        <w:rPr/>
        <w:t>۱۰</w:t>
      </w:r>
      <w:r>
        <w:rPr>
          <w:rtl w:val="true"/>
        </w:rPr>
        <w:t>كوشش هاى حبيب بن مُظاهر براى يارى امام عليه السلام، در ششم محرّم</w:t>
      </w:r>
      <w:bookmarkEnd w:id="355"/>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لشكرهاى عمر بن سعد، شش روز از محرّم گذشته ، به هم پيوستند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اسدى ، به سوى حسين بن على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و نزديك ما ، تيره اى از قبيله بنى اسد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اجازه مى دهى به سويشان بروم و آنان را به يارى ات ، فرا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خداوند ، بخشى از آنچه را ناخوش مى دارى ، با آنان از تو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مُظاهر ، در دلِ شب ، به طور ناشناس ، به راه افتاد تا به آن قوم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دانستند كه حبيب ، از قبيله بنى اسد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چيست؟ 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درخواستم از شما، بهتر از هر چيزى است كه ميهمان قومى براى آنان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آمده ام تا شما را به يارىِ فرزند دختر پيامبر خدا صلى الله عليه و آله ، فرا بخوانم كه او ميان گروهى از مؤمنان است كه هر يك از آنان ، بهتر از هزار تن است ، و تا هنگامى كه يكى از آنان ، چشمى دارد كه با آن مى بيند، او را وا نمى نهند و تسليمش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عمر بن سعد است كه با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هزار تن ، او را محاصره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قوم و قبيله من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نصيحت من به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مرا در يارى دادن به او ، اطاعت كنيد، فردا در آخرت ، به شرافت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مى كنم كه هيچ مردى از شما به همراه حسين عليه السلام ، شكيبا و با اخلاص ، به حساب خدا كشته نمى شود ، جز آن كه همراه محمّد صلى الله عليه و آله ، در بالاترين درجه بهشت و نزديك به خدا ،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اسد به نام بِشْر بن عبد اللّه ، از جا پريد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نخستين اجابتگرِ اين دعوتم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 دانند كه چون كار را به يكديگر ، وا مى نهندو سواران ، پا پس مى كشند و يا رويارو مى شوند ، من ، شجاعانه و قهرمانانه ، مى جنگمگويى كه شيرى قوى و دلاورم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مردان قبيله با حبيب بن مُظاهر اسدى ،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قبيله، همان وقت در دلِ شب ، به سوى عمر بن سعد ، بيرون آمد و او را باخبر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يكى از يارانش به نام اَزرَق بن حَرب صَيداوى را فرا خواند و چهار هزار سوار ، در اختيار او گذاشت و در دلِ شب ، او را با همان خبرچين ، به سوى قبيله بنى اسد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اسد ، در دلِ شب ، به سوى لشكرگاه حسين عليه السلام مى آمدند كه سپاه عمر بن سعد ، جلوى آنان را بر كناره فرات گرفتند و با هم ، درگير شدند و سپس ، به سختى با هم جنگيدند كه حبيب بن مُظاهر ،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 اى اَزرَق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چه كار دارى ؟ ما را وا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گروه ، به سختى با هم جنگيدند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بنى اسد ، چون چنين ديدند ، گريختند و به خانه هايشان ، باز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مُظاهر نيز به سوى حسين عليه السلام باز گشت و ماجرا را براى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تغيير و توانى ، جز با خواستِ خداى والاى بزرگ ، انجام نمى پذيرد </w:t>
      </w:r>
      <w:r>
        <w:rPr>
          <w:rFonts w:eastAsia="IRNazanin" w:cs="IRNazanin"/>
          <w:color w:val="111111"/>
          <w:sz w:val="28"/>
          <w:szCs w:val="28"/>
          <w:rtl w:val="true"/>
          <w:lang w:bidi="fa-IR"/>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حَبيبُ بنُ مُظَهَّرٍ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حَيّا مِن بَني أسَدٍ أعرابا يَنزِلونَ النَّهرَينِ ، ولَيسَ بَينَنا وبَينَهُم إلّا رَوحَةٌ ، أفَتَأذَنُ لي في إتيانِهِم ودُعائِهِم ، لَعَلَّ اللّهَ أن يَجُرَّ بِهِم إلَيكَ نَفعا أو يَدفَعَ عَنكَ مَكروها ؟ فَأَذِنَ لَهُ في ذلِكَ فَأَتاهُم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أدعوكُم إلى شَرَفِ الآخِرَةِ وفَضلِها وجَسيمِ ثَوابِها ، أنَا أدعوكُم إلى نَصرِ ابنِ بِنتِ نَبِيِّكُم ، فَقَد أصبَحَ مَظلوما ، دَعاهُ أهلُ الكوفَةِ لِيَنصُروهُ ، فَلَمّا أتاهُم خَذَلوهُ ، وعَدَوا عَلَيهِ لِيَقتُلوهُ ، فَخَرَجَ مَعَهُم مِنهُم 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عُمَرَ بنَ سَعدٍ رَجُلٌ مِمَّن هُناكَ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جَبَلَةُ بنُ عَمرٍو ، فَأَخبَرَهُ خَبَرَهُم ، فَوَجَّهَ أزرَقَ بنَ الحارِثِ الصَّيداوِيَّ في خَيلٍ ، فَحالوا بَينَهُم وبَينَ الحُسَينِ ، ورَجَعَ ابنُ مُظَهِّرٍ إلَى الحُسَينِ ، فَأَخبَرَهُ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كَثيرا </w:t>
      </w:r>
      <w:r>
        <w:rPr>
          <w:rFonts w:eastAsia="Amiri" w:cs="Amiri" w:ascii="Amiri" w:hAnsi="Amiri"/>
          <w:color w:val="111111"/>
          <w:sz w:val="28"/>
          <w:szCs w:val="28"/>
          <w:rtl w:val="true"/>
          <w:lang w:bidi="ar-SA"/>
        </w:rPr>
        <w:t xml:space="preserve">. </w:t>
      </w:r>
      <w:r>
        <w:rPr>
          <w:rStyle w:val="FootnoteAnchor"/>
          <w:rtl w:val="true"/>
        </w:rPr>
        <w:footnoteReference w:id="734"/>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مُظَهَّر ، به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باديه نشينانى از بنى اسد كه در كناره دو رود ، فرود آمده اند ، زندگى مى كنند و فاصله ميان ما و آنان ، تنها يك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اجازه مى دهى كه نزد آنان بروم و دعوتشان كنم؟ شايد خداوند ، سودى به وسيله آنان به سوى تو بكشانَد و يا مكروهى را از تو ، دور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آنان آمد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شما را به شرافت و فضيلتِ آخرت و پاداش سِتُرگ آن ،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شما را به يارىِ فرزند دختر پيامبرتان مى خوانم كه به او ستم شده است و كوفيان ، او را فرا خوانده اند تا يارى اش كنند و چون نزد آنان آمده، او را وا نهاده و بر او تاخته اند تا او را بكُشند و هفتاد تن نيز با او ، همراه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كسانى كه آن جا بودند، مردى به نام جَبَلة بن عمرو ، نزد عمر بن سعد آمد و باخبرش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اَزرَق بن حارث صيداوى را با سوارانى ، روانه كرد و ميان آنان و حسين عليه السلام ، مانع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مُظهّر نيز به سوى حسين عليه السلام باز گشت و ماجرا را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فراوان ، ويژه خداست </w:t>
      </w:r>
      <w:r>
        <w:rPr>
          <w:rFonts w:eastAsia="IRNazanin" w:cs="IRNazanin"/>
          <w:color w:val="111111"/>
          <w:sz w:val="28"/>
          <w:szCs w:val="28"/>
          <w:rtl w:val="true"/>
          <w:lang w:bidi="fa-IR"/>
        </w:rPr>
        <w:t>! »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مَنعُ الماءِ عنِ الإِمامِ عليه السلام وأصحابِهِ فِي السّابِعِ مِن مُحَرَّمتاريخ الطبري عن حميد بن مسلم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مِن عُبَيدِ اللّهِ بنِ زِيادٍ كِتابٌ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فَحُل بَينَ الحُسَينِ وأصحابِهِ وبَينَ الماءِ ، ولا يَذوقوا مِنهُ قَطرَةً ، كَما صُنِعَ بِالتَّقِيِّ الزَّكِيِ المَظلومِ أميرِ المُؤمِنينَ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عُمَرُ بنُ سَعدٍ عَمرَو بنَ الحَجّاجِ عَلى خَمسِمِئَةِ فارِسٍ ، فَنَزَلوا عَلَى الشَّريعَةِ ، وحالوا بَينَ حُسَينٍ عليه السلام وأصحابِهِ وبَينَ الماءِ أن يُسقَوا مِنهُ قَطرَةً ، وذلِكَ قَبلَ قَتلِ الحُسَينِ عليه السلام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ونازَلَهُ عَبدُ اللّهِ بنُ أبي حُصَينٍ الأَزدِيُّ </w:t>
      </w:r>
      <w:r>
        <w:rPr>
          <w:rStyle w:val="FootnoteAnchor"/>
          <w:rtl w:val="true"/>
        </w:rPr>
        <w:footnoteReference w:id="735"/>
      </w:r>
      <w:r>
        <w:rPr>
          <w:rFonts w:ascii="Amiri" w:hAnsi="Amiri" w:eastAsia="Amiri" w:cs="Amiri"/>
          <w:color w:val="111111"/>
          <w:sz w:val="28"/>
          <w:sz w:val="28"/>
          <w:szCs w:val="28"/>
          <w:rtl w:val="true"/>
          <w:lang w:bidi="ar-SA"/>
        </w:rPr>
        <w:t xml:space="preserve">ـ وعِدادُهُ في بَجيلَةَ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ألا تَنظُرُ إلَى الماءِ كَأَنَّهُ كَبِدُ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تَذوقُ مِنهُ قَطرَةً حَتّى تَموتَ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اقتُلهُ عَطَشا ، ولا تَغفِر 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لَعُدتُهُ بَعدَ ذلِكَ في مَرَضِهِ ، فَوَاللّهِ الَّذي لا إلهَ إلّا هُوَ ، لَقَد رَأَيتُهُ يَشرَبُ حَتّى بَغِرَ </w:t>
      </w:r>
      <w:r>
        <w:rPr>
          <w:rStyle w:val="FootnoteAnchor"/>
          <w:rtl w:val="true"/>
        </w:rPr>
        <w:footnoteReference w:id="736"/>
      </w:r>
      <w:r>
        <w:rPr>
          <w:rFonts w:ascii="Amiri" w:hAnsi="Amiri" w:eastAsia="Amiri" w:cs="Amiri"/>
          <w:color w:val="111111"/>
          <w:sz w:val="28"/>
          <w:sz w:val="28"/>
          <w:szCs w:val="28"/>
          <w:rtl w:val="true"/>
          <w:lang w:bidi="ar-SA"/>
        </w:rPr>
        <w:t xml:space="preserve">، ثُمَّ يَقيءُ ، ثُمَّ يَعودُ فَيَشرَبُ حَتّى يَبغَرَ فَما يَروى ، فَما زالَ ذلِكَ دَأبَهُ حَتّى لَفَظَ عَصَبَهُ ، يَعني نَفسَهُ </w:t>
      </w:r>
      <w:r>
        <w:rPr>
          <w:rFonts w:eastAsia="Amiri" w:cs="Amiri" w:ascii="Amiri" w:hAnsi="Amiri"/>
          <w:color w:val="111111"/>
          <w:sz w:val="28"/>
          <w:szCs w:val="28"/>
          <w:rtl w:val="true"/>
          <w:lang w:bidi="ar-SA"/>
        </w:rPr>
        <w:t xml:space="preserve">. </w:t>
      </w:r>
      <w:r>
        <w:rPr>
          <w:rStyle w:val="FootnoteAnchor"/>
          <w:rtl w:val="true"/>
        </w:rPr>
        <w:footnoteReference w:id="737"/>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2745_127251"/>
    </w:p>
    <w:p>
      <w:pPr>
        <w:pStyle w:val="Heading3"/>
        <w:numPr>
          <w:ilvl w:val="2"/>
          <w:numId w:val="1"/>
        </w:numPr>
        <w:rPr/>
      </w:pPr>
      <w:bookmarkStart w:id="357" w:name="__RefHeading___Toc194969_3224264995"/>
      <w:bookmarkStart w:id="358" w:name="_Toc136"/>
      <w:bookmarkEnd w:id="356"/>
      <w:bookmarkEnd w:id="357"/>
      <w:r>
        <w:rPr/>
        <w:t>۱</w:t>
      </w:r>
      <w:r>
        <w:rPr>
          <w:rtl w:val="true"/>
        </w:rPr>
        <w:t xml:space="preserve"> </w:t>
      </w:r>
      <w:r>
        <w:rPr>
          <w:rtl w:val="true"/>
        </w:rPr>
        <w:t xml:space="preserve">/ </w:t>
      </w:r>
      <w:r>
        <w:rPr/>
        <w:t>۱۱</w:t>
      </w:r>
      <w:r>
        <w:rPr>
          <w:rtl w:val="true"/>
        </w:rPr>
        <w:t>باز داشتن امام عليه السلام و يارانش از آب ، در روز هفتم محرّم</w:t>
      </w:r>
      <w:bookmarkEnd w:id="358"/>
    </w:p>
    <w:p>
      <w:pPr>
        <w:pStyle w:val="BookText"/>
        <w:rPr/>
      </w:pPr>
      <w:r>
        <w:rPr>
          <w:rFonts w:ascii="IRNazanin" w:hAnsi="IRNazanin" w:eastAsia="IRNazanin"/>
          <w:color w:val="111111"/>
          <w:sz w:val="28"/>
          <w:sz w:val="28"/>
          <w:szCs w:val="28"/>
          <w:rtl w:val="true"/>
          <w:lang w:bidi="fa-IR"/>
        </w:rPr>
        <w:t>تاريخ الطبرىـ به نقل از حميد بن مسلم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از عبيد اللّه بن زياد ، براى عمر بن سعد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متنش چنين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 بعد، ميان حسين و يارانش و آب ، مانع شو و قطره اى از آن را نچشند، همان گونه كه با پرهيزگار پاكِ مظلوم، امير مؤمنان عثمان بن عَفّان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سعد، عمرو بن حَجّاج را با پانصد سوار ، روانه كرد و بر شريعه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راهِ</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فرات ، فرود آمدند تا ميان حسين عليه السلام و يارانش و آب ، مانع شوند و نگذارند قطره اى از آن را بنوشند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سه روز پيش از شهادت حسين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ابى حُصَين اَزْدى بَجَلى ، </w:t>
      </w:r>
      <w:r>
        <w:rPr>
          <w:rStyle w:val="FootnoteAnchor"/>
          <w:rtl w:val="true"/>
        </w:rPr>
        <w:footnoteReference w:id="739"/>
      </w:r>
      <w:r>
        <w:rPr>
          <w:rFonts w:ascii="IRNazanin" w:hAnsi="IRNazanin" w:eastAsia="IRNazanin"/>
          <w:color w:val="111111"/>
          <w:sz w:val="28"/>
          <w:sz w:val="28"/>
          <w:szCs w:val="28"/>
          <w:rtl w:val="true"/>
          <w:lang w:bidi="fa-IR"/>
        </w:rPr>
        <w:t>با حسين عليه السلام رويارو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آب نمى نگرى كه مانند سينه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صاف و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قطره اى از آن را نمى چشى تا تشنه بميرى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تشنه بميران و هيچ گاه ، او را نيامرز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پس از اين ماجراها، او را در بيمارى اش ، عيادت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هيچ خدايى به جز او نيست، سوگند، ديدم كه او آب مى نوشد تا اين كه شكمش ، پُر مى شود و سپس ، آنها را قِى مى كند و باز مى گردد ، و مى نوشد تا شكمش پُر مى شود، امّا سيراب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كارِ او بود تا جانش به در رفت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كِتابُ ابنِ زِيادٍ عَلى عُمَرَ بنِ سَعدٍ أنِ امنَعِ الحُسَينَ وأصحابَهُ الماءَ ، فَلا يَذوقوا مِنهُ حُسوَةً </w:t>
      </w:r>
      <w:r>
        <w:rPr>
          <w:rStyle w:val="FootnoteAnchor"/>
          <w:rtl w:val="true"/>
        </w:rPr>
        <w:footnoteReference w:id="740"/>
      </w:r>
      <w:r>
        <w:rPr>
          <w:rFonts w:ascii="Amiri" w:hAnsi="Amiri" w:eastAsia="Amiri" w:cs="Amiri"/>
          <w:color w:val="111111"/>
          <w:sz w:val="28"/>
          <w:sz w:val="28"/>
          <w:szCs w:val="28"/>
          <w:rtl w:val="true"/>
          <w:lang w:bidi="ar-SA"/>
        </w:rPr>
        <w:t xml:space="preserve">، كَما فَعَلوا بِالتَّقِيِّ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عَلى عُمَرَ بنِ سَعدٍ ذلِكَ أمَرَ عَمرَو بنَ الحَجّاجِ أن يَسيرَ في خَمسِمِئَةِ راكِبٍ ، فَيُنيخَ عَلَى الشَّريعَةِ ، ويَحولوا بَينَ الحُسَينِ عليه السلام وأصحابِهِ وبَينَ الماءِ ، وذلِكَ قَبلَ مَقتَلِهِ بِثَلاثَةِ أيّامٍ ، فَمَكَثَ أصحابُ الحُسَينِ عليه السلام عَطاشى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رَجَعَت تِلكَ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الخَيلُ الَّتي أرسَلَهَا ابنُ سَعدٍ لِمَنعِ قَومٍ مِن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نَزَلَت عَلَى الفُراتِ ، وحالوا بَينَ الحُسَينِ عليه السلام وأصحابِهِ وبَينَ الماءِ ، فَأَضَرَّ العَطَشُ بِالحُسَينِ عليه السلام وبِمَن مَعَهُ ، فَأَخَذَ الحُسَينُ عليه السلام فَأسا وجاءَ إلى وَراءِ خَيمَةِ النِّساءِ ، فَخَطا عَلَى الأَرضِ تِسعَ عَشرَةَ خُطوَةً نَحوَ القِبلَةِ ، ثُمَّ احتَفَرَ هُنالِكَ ، فَنَبَعَت لَهُ هُناكَ عَينٌ مِنَ الماءِ العَذبِ ، فَشَرِبَ الحُسَينُ عليه السلام وشَرِبَ النّاسُ بِأَجمَعِهِم ، ومَلَؤوا أسقِيَتَهُم ، ثُمَّ غارَتِ العَينُ ، فَلَم يُرَ لَها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عُبَيدَ اللّهِ ، فَكَتَبَ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الحُسَينَ يَحفِرُ الآبارَ ، ويُصيبُ الماءَ ، فَيَشرَبُ هُوَ وأصحابُهُ ، فَانظُر إذا وَرَدَ عَلَيكَ كِتابي فَامنَعهُم مِن حَفرِ الآبارِ مَا استَطَعتَ ، وضَيِّق عَلَيهِم ، ولا تَدَعهُم أن يَذوقوا مِنَ الماءِ قَطرَةً ، وَافعَل بِهِم كَما فَعَلوا بِالزَّكِيِّ عُثمانَ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فَضَيَّقَ عَلَيهِمُ ابنُ سَعدٍ غايَةَ التَّضييقِ </w:t>
      </w:r>
      <w:r>
        <w:rPr>
          <w:rFonts w:eastAsia="Amiri" w:cs="Amiri" w:ascii="Amiri" w:hAnsi="Amiri"/>
          <w:color w:val="111111"/>
          <w:sz w:val="28"/>
          <w:szCs w:val="28"/>
          <w:rtl w:val="true"/>
          <w:lang w:bidi="ar-SA"/>
        </w:rPr>
        <w:t xml:space="preserve">. </w:t>
      </w:r>
      <w:r>
        <w:rPr>
          <w:rStyle w:val="FootnoteAnchor"/>
          <w:rtl w:val="true"/>
        </w:rPr>
        <w:footnoteReference w:id="74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ابن زياد به عمر بن سعد رسيد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و يارانش را از آب ، باز دار تا يك جرعه هم از آن ننوشند، همان گونه كه با پرهيزگار، عثمان بن عفّان ،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نامه به عمر بن سعد رسيد، به عمرو بن حَجّاج ، فرمان داد تا با پانصد سوار برود و بر شريعه فرات ، فرود آيد و ميان حسين عليه السلام و يارانش و آب ، مانع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سه روز پيش از شهادت حسين عليه السلام بود و ياران حسين عليه السلام ، سه روز را با تشنگى ، سر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سوارانى كه ابن سعد ، آنها را براى جلوگيرى از عزيمت گروه بنى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بود ، باز گشتند و بر كناره فرات ، فرود آمده ، ميان آب فرات و حسين و يارانش ، حائل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 به حسين عليه السلام و ياران همراهش ، فشار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تيشه اى را بر گرفت و به پشت خيمه زنان آمد و نوزده گام به سوى قبله برداشت و آن جا را حفر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آب شيرينى از آن جا بيرون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و همراهانش ، همگى از آن نوشيدند و مَشك هايشان را پُر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 و هيچ اثرى از آن ، ديده نشد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اتّفاق به عبيد اللّه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بن سعد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رسيده كه حسين ، چاه حفر مى كند و به آب مى رسد و او و يارانش ، آب مى نوشند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كه چون نامه ام به تو رسيد ، تا آن جا كه مى توانى ، از حفر چاه به وسيله آنان ، جلوگيرى كن و بر آنان ، سخت بگير و مگذار كه قطره اى آب بنوشند ، و با آنان ، همان گونه رفتار كن كه با عثمانِ پاك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نيز تا آن جا كه مى شد ، بر آنان ، سخت گرفت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الفتوحـ في ذِكرِ الإِمامِ عليه السلام حينَ مُنِعَ مِن الوُصولِ إلَى الماءِ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العَطَشُ مِنَ الحُسَينِ عليه السلام وأصحابِهِ ، وكادوا أن يَموتوا عَطَشا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بستان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كِتابِ التَّعازي وَالعَزاءِ مِن وَضعِ أبي مُحَمَّدٍ عَبدِ اللّهِ بنِ مُحَمَّدٍ البللورِيِّ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استَسقى ماءً حينَ قُتِلَ ، فَمُنِعَ مِنهُ ، وقُتِلَ وهُوَ عَطشانُ ، وأتَى اللّهَ حَتّى سَقاهُ مِن شَرابِ الجَنَّةِ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دَورُ العَبّاسِ في إيصالِ الماءِ إلى عَسكَرِ الإِمامِ عليه السلامالأخبار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اشتَدَّ بِالحُسَينِ عليه السلام وأصحابِهِ العَطَشُ أمَرَ أخاهُ العَبّاسَ بنَ عَلِيٍّ عليه السلام ـ وكانَت اُمُّهُ مِن بَني عامِرِ بنِ صَعصَعَةَ ـ أن يَمضِيَ في ثَلاثينَ فارِسا وعِشرينَ راجِلاً ، مَعَ كُلِّ رَجُلٍ قِربَةٌ حَتّى يَأتُوا الماءَ ، فَيُحارِبوا مَن حالَ بَينَهُم وبَينَهُ ، فَمَضَى العَبّاسُ عليه السلام نَحوَ الماءِ ، وأمامَهُم نافِعُ بنُ هِلالٍ حَتّى دَنَوا مِنَ الشَّريعَةِ ، فَمَنَعَهُم عَمرُو بنُ الحَجّاجِ ، فَجالَدَهُمُ </w:t>
      </w:r>
      <w:r>
        <w:rPr>
          <w:rStyle w:val="FootnoteAnchor"/>
          <w:rtl w:val="true"/>
        </w:rPr>
        <w:footnoteReference w:id="745"/>
      </w:r>
      <w:r>
        <w:rPr>
          <w:rFonts w:ascii="Amiri" w:hAnsi="Amiri" w:eastAsia="Amiri" w:cs="Amiri"/>
          <w:color w:val="111111"/>
          <w:sz w:val="28"/>
          <w:sz w:val="28"/>
          <w:szCs w:val="28"/>
          <w:rtl w:val="true"/>
          <w:lang w:bidi="ar-SA"/>
        </w:rPr>
        <w:t xml:space="preserve">العَبّاسُ عليه السلام عَلَى الشَّريعَةِ بِمَن مَعَهُ حَتّى أزالوهُم عَنها ، وَاقتَحَمَ رَجّالَةُ الحُسَينِ عليه السلام الماءَ ، فَمَلَؤوا قِرَبَهُم ، ووَقَفَ العَبّاسُ عليه السلام في أصحابِهِ يَذُبّونَ عَنهُم ، حَتّى أوصَلُوا الماءَ إلى عَسكَرِ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746"/>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2745_127255"/>
    </w:p>
    <w:p>
      <w:pPr>
        <w:pStyle w:val="BookText"/>
        <w:rPr/>
      </w:pPr>
      <w:bookmarkEnd w:id="359"/>
      <w:r>
        <w:rPr>
          <w:rFonts w:ascii="IRNazanin" w:hAnsi="IRNazanin" w:eastAsia="IRNazanin"/>
          <w:color w:val="111111"/>
          <w:sz w:val="28"/>
          <w:sz w:val="28"/>
          <w:szCs w:val="28"/>
          <w:rtl w:val="true"/>
          <w:lang w:bidi="fa-IR"/>
        </w:rPr>
        <w:t>الفتوحـ در يادكرد امام عليه السلام ، هنگامى كه از رسيدن به آب ، باز داشته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حسين عليه السلام و يارانش ، چنان شديد شد كه نزديك بود از تشنگى بميرند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بستان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التعازى و العزاء ، از نوشته هاى ابو محمّد عبد اللّه بن محمّد بللورى ، ديدم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به هنگام شهادت ، درخواستِ آب كرد ؛ امّا از او دريغ داشتند و او ، تشنه شهيد شد و نزد خدا وارد شد تا از نوشيدنى بهشت ، سيرابش گردانْد </w:t>
      </w:r>
      <w:r>
        <w:rPr>
          <w:rFonts w:eastAsia="IRNazanin" w:cs="IRNazanin"/>
          <w:color w:val="111111"/>
          <w:sz w:val="28"/>
          <w:szCs w:val="28"/>
          <w:rtl w:val="true"/>
          <w:lang w:bidi="fa-IR"/>
        </w:rPr>
        <w:t>.</w:t>
      </w:r>
    </w:p>
    <w:p>
      <w:pPr>
        <w:pStyle w:val="Heading3"/>
        <w:numPr>
          <w:ilvl w:val="2"/>
          <w:numId w:val="1"/>
        </w:numPr>
        <w:rPr/>
      </w:pPr>
      <w:bookmarkStart w:id="360" w:name="__RefHeading___Toc194971_3224264995"/>
      <w:bookmarkStart w:id="361" w:name="_Toc137"/>
      <w:bookmarkEnd w:id="360"/>
      <w:r>
        <w:rPr/>
        <w:t>۱</w:t>
      </w:r>
      <w:r>
        <w:rPr>
          <w:rtl w:val="true"/>
        </w:rPr>
        <w:t xml:space="preserve"> </w:t>
      </w:r>
      <w:r>
        <w:rPr>
          <w:rtl w:val="true"/>
        </w:rPr>
        <w:t xml:space="preserve">/ </w:t>
      </w:r>
      <w:r>
        <w:rPr/>
        <w:t>۱۲</w:t>
      </w:r>
      <w:r>
        <w:rPr>
          <w:rtl w:val="true"/>
        </w:rPr>
        <w:t>نقش عبّاس در رساندن آب به لشكر امام عليه السلام</w:t>
      </w:r>
      <w:bookmarkEnd w:id="361"/>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تشنگى بر حسين عليه السلام و يارانش سخت شد، به برادرش عبّاس بن على عليه السلام كه مادرش از قبيله بنى عامر بن صَعصَعه بود ، فرمان داد كه با سى سوار و بيست پياده كه هر كدام ، مَشك آبى هم داشته باشند ، به سوى آب برود و با كسانى كه ميان آنان و آب ، مانع شده اند ، بجنگند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به سوى آب ، روان شد و نافِع بن هِلال ، پيشاپيش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 نزديك شدند كه عمرو بن حَجّاج ، آنان را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و همراهانش ، با او درگير شدند و آنان را از شريعه راندند و پيادگان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به درون آب رفتند و مَشك هاى خود را پُر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 ميان يارانش ايستادگى كرد و از پيادگان ، دفاع نمود تا آب را به لشكر حسين عليه السلام رساندند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اشتَدَّ عَلَى الحُسَينِ وأصحابِهِ العَطَشُ ، دَعَا العَبّاسَ بنَ عَلِيِّ بنِ أبي طالِبٍ عليه السلام أخاهُ ، فَبَعَثَهُ في ثَلاثينَ فارِسا وعِشرينَ راجِلاً ، وبَعَثَ مَعَهُم بِعِشرينَ قِربَةً ، فَجاؤوا حَتّى دَنَوا مِنَ الماءِ لَيلاً ، وَاستَقدَمَ أمامَهُم بِاللِّواءِ نافِعُ بنُ هِلالٍ الجَمَلِيُّ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الحَجّاجِ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 فجئ </w:t>
      </w:r>
      <w:r>
        <w:rPr>
          <w:rStyle w:val="FootnoteAnchor"/>
          <w:rtl w:val="true"/>
        </w:rPr>
        <w:footnoteReference w:id="74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نَشرَبُ مِن هذَا الماءِ الَّذي حَلَأتُمونا </w:t>
      </w:r>
      <w:r>
        <w:rPr>
          <w:rStyle w:val="FootnoteAnchor"/>
          <w:rtl w:val="true"/>
        </w:rPr>
        <w:footnoteReference w:id="748"/>
      </w:r>
      <w:r>
        <w:rPr>
          <w:rFonts w:ascii="Amiri" w:hAnsi="Amiri" w:eastAsia="Amiri" w:cs="Amiri"/>
          <w:color w:val="111111"/>
          <w:sz w:val="28"/>
          <w:sz w:val="28"/>
          <w:szCs w:val="28"/>
          <w:rtl w:val="true"/>
          <w:lang w:bidi="ar-SA"/>
        </w:rPr>
        <w:t xml:space="preserve">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فَاشرَب هَنيئا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أشرَبُ مِنهُ قَطرَةً وحُسَينٌ عليه السلام عَطشانُ ومَن تَرى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فَطَلَعوا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سَقيِ هؤُلاءِ ، إنَّما وُضِعنا بِهذَا المَكانِ لِنَمنَعَهُمُ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مِنهُ أصحابُهُ قالَ لِرِجالِهِ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اِملَؤوا قِرَبَكُم ، فَشَدَّ الرَّجّالَةُ فَمَلَؤوا قِرَبَهُم ، وثارَ إلَيهِم عَمرُو بنُ الحَجّاجِ وأصحابُهُ ، فَحَمَلَ عَلَيهِمُ العَبّاسُ بنُ عَلِيٍّ عليه السلام ونافِعُ بنُ هِلالٍ ، فَكَفّوهُم ، ثُمَّ انصَرَفوا إلى رِحالِهِم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اِمضوا ، ووَقَفوا دونَهُم ، فَعَطَفَ عَلَيهِم عَمرُو بنُ الحَجّاجِ وأصحابُهُ ، وَاطَّرَدوا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رَجُلاً مِن صُداءَ طُعِنَ مِن أصحابِ عَمرِو بنِ الحَجّاجِ ، طَعَنَهُ نافِعُ بنُ هِلالٍ ، فَظَنَّ أنَّها لَيسَت بِشَيءٍ ، ثُمَّ إنَّهَا انتَقَضَت </w:t>
      </w:r>
      <w:r>
        <w:rPr>
          <w:rStyle w:val="FootnoteAnchor"/>
          <w:rtl w:val="true"/>
        </w:rPr>
        <w:footnoteReference w:id="749"/>
      </w:r>
      <w:r>
        <w:rPr>
          <w:rFonts w:ascii="Amiri" w:hAnsi="Amiri" w:eastAsia="Amiri" w:cs="Amiri"/>
          <w:color w:val="111111"/>
          <w:sz w:val="28"/>
          <w:sz w:val="28"/>
          <w:szCs w:val="28"/>
          <w:rtl w:val="true"/>
          <w:lang w:bidi="ar-SA"/>
        </w:rPr>
        <w:t xml:space="preserve">بَعدَ ذلِكَ ، فَماتَ مِنها ، وجاءَ أصحابُ حُسَينٍ عليه السلام بِالقِرَبِ ، فَأَدخَلوها عَلَيهِ </w:t>
      </w:r>
      <w:r>
        <w:rPr>
          <w:rFonts w:eastAsia="Amiri" w:cs="Amiri" w:ascii="Amiri" w:hAnsi="Amiri"/>
          <w:color w:val="111111"/>
          <w:sz w:val="28"/>
          <w:szCs w:val="28"/>
          <w:rtl w:val="true"/>
          <w:lang w:bidi="ar-SA"/>
        </w:rPr>
        <w:t xml:space="preserve">. </w:t>
      </w:r>
      <w:r>
        <w:rPr>
          <w:rStyle w:val="FootnoteAnchor"/>
          <w:rtl w:val="true"/>
        </w:rPr>
        <w:footnoteReference w:id="750"/>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تشنگى بر حسين عليه السلام و يارانش سخت شد، برادرش عبّاس بن على بن ابى طالب عليه السلام را فرا خواند و او را با سى سوار و بيست پياده ، با بيست مَشك ،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شبْ هنگام ، خود را به نزديكى آب رساندند و پيشاپيش آنان، نافِع بن هِلال جَمَلى ، پرچم را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زُبيدى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آمده اى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ايم تا از اين آبى كه ما را از آن ، باز داشته ايد، بنوشيم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قطره اى از آن نمى نوشم ، در حالى كه حسين عليه السلام و اين گروه از يارانش كه مى بينى ، تشنه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بر نافع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سيراب كردن اين دسته ، راهى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آن كه آنان را از آب ، باز بداريم ، اين جا گماشته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ياران نافِع به او نزديك شدند، به پيادگانش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 هايتان را پُر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پيادگان ، دويدند و مَشك هايشان را پُر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و يارانش هم به سوى آنها دويدند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على عليه السلام و نافِع بن هِلال نيز به آنان ، حمله كردند 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آسيب رساندن به پيادگان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جايگاهشان باز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در دفاع از آنان ، رو به روى عمرو بن حَجّاج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و يارانش ، به آنان حمله كردند و آنان را مقدارى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مردى از قبيله صُدا ، از ياران عمرو بن حَجّاج ، نيزه اى از نافِع بن هِلال خورد و گمان كرد كه چيزى نيست ؛ امّا زخم آن ، چرك كرد و به سبب همان ،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حسين عليه السلام با مَشك ها آمدند و برايش ، آب آوردند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 عليه السلام وأصحابُهُ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 وبَينَ الماءِ رَبوَةٌ </w:t>
      </w:r>
      <w:r>
        <w:rPr>
          <w:rStyle w:val="FootnoteAnchor"/>
          <w:rtl w:val="true"/>
        </w:rPr>
        <w:footnoteReference w:id="752"/>
      </w:r>
      <w:r>
        <w:rPr>
          <w:rFonts w:ascii="Amiri" w:hAnsi="Amiri" w:eastAsia="Amiri" w:cs="Amiri"/>
          <w:color w:val="111111"/>
          <w:sz w:val="28"/>
          <w:sz w:val="28"/>
          <w:szCs w:val="28"/>
          <w:rtl w:val="true"/>
          <w:lang w:bidi="ar-SA"/>
        </w:rPr>
        <w:t xml:space="preserve">، فَأَرادَ الحُسَينُ عليه السلام وأصحابُهُ الماءَ ، فَحالوا بَينَهُم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شَهرُ 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تَشرَبوا </w:t>
      </w:r>
      <w:r>
        <w:rPr>
          <w:rStyle w:val="FootnoteAnchor"/>
          <w:rtl w:val="true"/>
        </w:rPr>
        <w:footnoteReference w:id="753"/>
      </w:r>
      <w:r>
        <w:rPr>
          <w:rFonts w:ascii="Amiri" w:hAnsi="Amiri" w:eastAsia="Amiri" w:cs="Amiri"/>
          <w:color w:val="111111"/>
          <w:sz w:val="28"/>
          <w:sz w:val="28"/>
          <w:szCs w:val="28"/>
          <w:rtl w:val="true"/>
          <w:lang w:bidi="ar-SA"/>
        </w:rPr>
        <w:t xml:space="preserve">مِنهُ حَتّى تَشرَبوا مِنَ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عَبّاسُ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نَحنُ عَلَى الحَقِّ ، فَنُقاتِلُ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فَرَسَهُ ، وحَمَلَ بَعضَ أصحابِهِ عَلَى الخُيولِ ، ثُمَّ حَمَلَ عَلَيهِم ، فَكَشَفَهُم عَنِ الماءِ ، حَتّى شَرِبوا وسَقوا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مقتل الحسين عليه السلام للخوارزميـ في قَضِيَّةِ مَنعِ الإِمامِ مِنَ الماءِ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الحَجّاجِ الزُّبَيدِيُّ ، فَضَمَّ إلَيهِ خَيلاً كَثيرَةً ، وأمَرَهُ أن يَنزِلَ عَلَى الشَّريعَةِ الَّتي هِيَ حِذاءَ مُعَسكَرِ الحُسَينِ عليه السلام ، فَنَزَلَتِ الخَيلُ عَلَى شَريعَةِ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اشتَدَّ العَطَشُ بِالحُسَينِ عليه السلام وأصحابِهِ دَعا أخاهُ العَبّاسَ عليه السلام ، وضَمَّ إلَيهِ ثَلاثينَ فارِسا وعِشرينَ راجِلاً ، وبَعَثَ مَعَهُم عِشرينَ قِربَةً في جَوفِ اللَّيلِ حَتّى دَنَوا مِنَ الفُراتِ ، فَقالَ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 لَهُ هِلالُ بنُ نافِعٍ الجَمَلِيُّ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عَمٍّ لَكَ مِن أصحابِ الحُسَينِ عليه السلام ، جِئتُ حَتّى أشرَبَ مِن هذَا الماءِ الَّذي مَنَعتُمونا عَنهُ ،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هَنيئا مَريئا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تَأمُرُني أن أشرَبَ مِنَ الماءِ وَالحُسَينُ عليه السلام ومَن مَعَهُ يَموتونَ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قَد عَرَفتُ هذا ، ولكِن اُمِرنا بِأَمرٍ ولا بُدَّ لَنا أن نَنتَهِيَ إلى ما اُمِرنا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هِلالٌ بِأَصحابِهِ ودَخَلُوا الفُراتَ ، وصاحَ عَمرٌو بِأَصحابِهِ لِيَمنَعوا ، فَاقتَتَلَ القَومُ عَلَى الماءِ قِتالاً شَديدا ، فَكانَ قَومٌ يُقاتِلونَ وقَومٌ يَملَؤونَ القِرَبَ حَتّى مَلَؤوها ، وقُتِلَ مِن أصحابِ عَمرِو بنِ الحَجّاجِ جَماعَةٌ ، ولَم يُقتَل مِن أصحابِ الحُسَينِ عليه السلام أحَدٌ ، ثُمَّ رَجَعَ القَومُ إلى مُعَسكَرِهِم بِالماءِ ، فَشَرِبَ الحُسَينُ عليه السلام ومَن كانَ مَعَهُ ، ولُقِّبَ العَبّاسُ عليه السلام يَومَئِذٍ السَّقّاءَ </w:t>
      </w:r>
      <w:r>
        <w:rPr>
          <w:rFonts w:eastAsia="Amiri" w:cs="Amiri" w:ascii="Amiri" w:hAnsi="Amiri"/>
          <w:color w:val="111111"/>
          <w:sz w:val="28"/>
          <w:szCs w:val="28"/>
          <w:rtl w:val="true"/>
          <w:lang w:bidi="ar-SA"/>
        </w:rPr>
        <w:t xml:space="preserve">. </w:t>
      </w:r>
      <w:r>
        <w:rPr>
          <w:rStyle w:val="FootnoteAnchor"/>
          <w:rtl w:val="true"/>
        </w:rPr>
        <w:footnoteReference w:id="75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 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 و يارانش ، در كربلا فرود آمدند و ميان آنان و آب ، تپّه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و يارانش ، خواستند كه آب بنوشند ؛ امّا دشمن ، ميان آنان و آب ، مانع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 به امام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نمى نوشيد تا آن گاه كه از آبِ جوشان دوزخ بنوشيد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حق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بجنگيم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نيز بر اسبش سوار شد و برخى يارانش را بر اسب ها نشاند و به آنان ، حمله بُرد و آنان را از اطراف آب ، كنار زد تا آن كه از آن نوشيدند و سيراب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ـ در ماجراى باز داشتن امام عليه السلام از آب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 مردى به نام عمرو بن حَجّاج زُبيدى را فرا خواند و سواران فراوانى را با او همراه كرد و به او فرمان داد تا بر راه آبى كه كنار لشكرگاه امام حسين عليه السلام بود ، فرود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 بر راه آب ، فرود آمدند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سو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تشنگى حسين عليه السلام و يارانش شدّت گرفت ، برادرش عبّاس عليه السلام را فرا خواند و سى سوار و بيست پياده را با او همراه كرد و بيست مَشك به آنان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در دلِ شب ، به فراتْ نزديك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 هلال بن نافِع جَمَلى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پسرعموى تو ، از ياران حسين عليه السلام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تا از اين آبى كه از ما دريغ كرده ايد ، بنوشم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من فرمان مى دهى كه از آب بنوشم ، در حالى كه حسين عليه السلام و همراهانش ، از تشنگى در حال مرگ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مى دانم ؛ امّا فرمانى به ما داده شده است و ناگزيريم كه اين فرمان را به انجام برسانيم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 يارانش را فرا خواند و به درون فرات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نيز يارانش را فرا خواند تا مانعِ آنان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 بر سرِ آب ، سخت با هم درگير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مى جنگيدند و دسته اى ، مَشك ها را از آب ، پُر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ياران عمرو بن حَجّاج ، كشته شدند ؛ ولى هيچ يك از ياران حسين عليه السلام ، كشته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گروه ، با آب به لشكرگاهشان باز گشتند و حسين عليه السلام و همراهانش ، آب نوشيدند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كِتابُ ابنِ زِيادٍ إلَى ابنِ سَعدٍ يَحُثُّهُ عَلى تَعجيلِ النِّزالِالأمالي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عُبَيدَ اللّهِ بنَ زِيادٍ أنَّ عُمَرَ بنَ سَعدٍ يُسامِرُ الحُسَينَ عليه السلام ويُحَدِّثُهُ ، ويَكرَهُ قِتالَهُ ، فَوَجَّهَ إلَيهِ شِمرَ بنَ ذِي الجَوشَنِ في أربَعَةِ آلافِ فارِسٍ ، وكَتَبَ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كِتابي هذا فَلا تُمهِلَنَّ الحُسَينَ بنَ عَلِيٍّ ، وخُذ بِكَظَمِهِ </w:t>
      </w:r>
      <w:r>
        <w:rPr>
          <w:rStyle w:val="FootnoteAnchor"/>
          <w:rtl w:val="true"/>
        </w:rPr>
        <w:footnoteReference w:id="756"/>
      </w:r>
      <w:r>
        <w:rPr>
          <w:rFonts w:ascii="Amiri" w:hAnsi="Amiri" w:eastAsia="Amiri" w:cs="Amiri"/>
          <w:color w:val="111111"/>
          <w:sz w:val="28"/>
          <w:sz w:val="28"/>
          <w:szCs w:val="28"/>
          <w:rtl w:val="true"/>
          <w:lang w:bidi="ar-SA"/>
        </w:rPr>
        <w:t xml:space="preserve">، وحُل بَينَ الماءِ وبَينَهُ ، كَما حيلَ بَينَ عُثمانَ وبَينَ الماءِ يَومَ الدّارِ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كِتابُ عُبَيدِ اللّهِ عَلى عُمَرَ بنِ سَعدٍ ، يَحُثُّهُ عَلَى القِتالِ وتَعجيلِ النِّزالِ ، ويُحَذِّرُهُ مِنَ التَّأخيرِ وَالإِمهالِ </w:t>
      </w:r>
      <w:r>
        <w:rPr>
          <w:rFonts w:eastAsia="Amiri" w:cs="Amiri" w:ascii="Amiri" w:hAnsi="Amiri"/>
          <w:color w:val="111111"/>
          <w:sz w:val="28"/>
          <w:szCs w:val="28"/>
          <w:rtl w:val="true"/>
          <w:lang w:bidi="ar-SA"/>
        </w:rPr>
        <w:t xml:space="preserve">. </w:t>
      </w:r>
      <w:r>
        <w:rPr>
          <w:rStyle w:val="FootnoteAnchor"/>
          <w:rtl w:val="true"/>
        </w:rPr>
        <w:footnoteReference w:id="75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2745_127261"/>
    </w:p>
    <w:p>
      <w:pPr>
        <w:pStyle w:val="Heading3"/>
        <w:numPr>
          <w:ilvl w:val="2"/>
          <w:numId w:val="1"/>
        </w:numPr>
        <w:rPr/>
      </w:pPr>
      <w:bookmarkStart w:id="363" w:name="__RefHeading___Toc194973_3224264995"/>
      <w:bookmarkStart w:id="364" w:name="_Toc138"/>
      <w:bookmarkEnd w:id="362"/>
      <w:bookmarkEnd w:id="363"/>
      <w:r>
        <w:rPr/>
        <w:t>۱</w:t>
      </w:r>
      <w:r>
        <w:rPr>
          <w:rtl w:val="true"/>
        </w:rPr>
        <w:t xml:space="preserve"> </w:t>
      </w:r>
      <w:r>
        <w:rPr>
          <w:rtl w:val="true"/>
        </w:rPr>
        <w:t xml:space="preserve">/ </w:t>
      </w:r>
      <w:r>
        <w:rPr/>
        <w:t>۱۳</w:t>
      </w:r>
      <w:r>
        <w:rPr>
          <w:rtl w:val="true"/>
        </w:rPr>
        <w:t>نامه ابن زياد به ابن سعد و ترغيب به شتاب ورزيدن در نبرد با امام عليه السلام</w:t>
      </w:r>
      <w:bookmarkEnd w:id="364"/>
    </w:p>
    <w:p>
      <w:pPr>
        <w:pStyle w:val="BookText"/>
        <w:rPr/>
      </w:pPr>
      <w:r>
        <w:rPr>
          <w:rFonts w:ascii="IRNazanin" w:hAnsi="IRNazanin" w:eastAsia="IRNazanin"/>
          <w:color w:val="111111"/>
          <w:sz w:val="28"/>
          <w:sz w:val="28"/>
          <w:szCs w:val="28"/>
          <w:rtl w:val="true"/>
          <w:lang w:bidi="fa-IR"/>
        </w:rPr>
        <w:t xml:space="preserve">الأمالى ، صدوق ـ به نقل از عبد اللّه بن منصور ، از امام صادق ، از پدرش امام باقر ، از جدّش امام زين العابدين عليهم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عبيد اللّه بن زياد ، خبر رسيد كه عمر بن سعد ، شب ها با حسين عليه السلام مى نشيند و با او سخن مى گويد و نبرد با او را خوش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 شمر بن ذى الجوشن را با چهار هزار سوار ، به سوى او فرستاد و به عمر بن سعد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اين نامه ام به تو رسيد، به حسين بن على ، مهلت نده و گلويش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 و ميان آب و او ، مانع شو، همان گونه كه ميان عثمان و آب ، در روز حادثه قتل عثمان ، مانع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عبيد اللّه بن زياد ، به عمر بن سعد رسيد و او را بر جنگ و شتاب در رويارويى ، تحريك كرد و از تأخير و مهلت دادن ، بر حذر داشت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زِيادٍ كَتَبَ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لَم أبعَثكَ إلَى الحُسَينِ لِتُطاوِلَهُ الأَيّامَ ، ولا لِتُمَنِّيَهُ السَّلامَةَ وَالبَقاءَ ، ولا لِتَكونَ شَفيعَهُ إلَيَّ ، فَاعرِض عَلَيهِ وعَلى أصحابِهِ النُّزولَ عَلى حُكمي ، فَإِن أجابوكَ فَابعَث بِهِ وبِأَصحابِهِ إلَيَّ ، وإن أبَوا فَازحَف إلَيهِ ؛ فَإِنَّهُ عاقٌّ 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 فَاعتَزِل جُندَنا ، وخَلِّ بَينَ شِمرِ بنِ ذِي الجَوشَنِ وبَينَ العَسكَرِ ، فَإِنّا أمَرناكَ بِأَمرِنا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عُمَرُ بنُ سَعدٍ في أصحابِهِ أنِ انهَدوا </w:t>
      </w:r>
      <w:r>
        <w:rPr>
          <w:rStyle w:val="FootnoteAnchor"/>
          <w:rtl w:val="true"/>
        </w:rPr>
        <w:footnoteReference w:id="759"/>
      </w:r>
      <w:r>
        <w:rPr>
          <w:rFonts w:ascii="Amiri" w:hAnsi="Amiri" w:eastAsia="Amiri" w:cs="Amiri"/>
          <w:color w:val="111111"/>
          <w:sz w:val="28"/>
          <w:sz w:val="28"/>
          <w:szCs w:val="28"/>
          <w:rtl w:val="true"/>
          <w:lang w:bidi="ar-SA"/>
        </w:rPr>
        <w:t xml:space="preserve">إلَى القَومِ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تاريخ الطبري عن سعد بن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لَمُستَنقِعونَ فِي الماءِ مَعَ عُمَرَ بنِ سَعدٍ ، إذ أتاهُ رَجُلٌ ، فَسارَّهُ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إلَيكَ ابنُ زِيادٍ جُوَيرِيَةَ بنَ بَدرٍ التَّميمِيَّ ، وأمَرَهُ إن لَم تُقاتِلِ القَومَ أن يَضرِبَ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إلى فَرَسِهِ فَرَكِبَهُ ، ثُمَّ دَعا سِلاحَهُ فَلَبِسَهُ ، وإنَّهُ عَلى فَرَسِهِ ، فَنَهَضَ بِالنّاسِ إلَيهِم ، فَقاتَلوهُم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تاريخ الطبري عن أبي مخنف عن سليمان بن أبي راشد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عُبَيدَ اللّهِ بنَ زِيادٍ دَعا شِمرَ بنَ ذِي الجَوشَنِ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بِهذَا الكِتابِ إلى عُمَرَ بنِ سَعدٍ ، فَليَعرِض عَلَى الحُسَينِ وأصحابِهِ النُّزولَ عَلى حُكمي ، فَإِن فَعَلوا فَليَبعَث بِهِم إلَيَّ سِلما ، وإن هُم أبَوا فَليُقاتِلهُم ، فَإِن فَعَلَ فَاسمَع لَهُ وأطِع ، وإن هُوَ أبى فَقاتِلهُم ، فَأَنتَ أميرُ النّاسِ ، وثِب عَلَيهِ ، فَاضرِب عُنُقَهُ ، وَابعَث إلَيَّ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جَنابٍ الكَلبِيُّ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عُبَيدُ اللّهِ بنُ زِيادٍ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لَم أبعَثكَ إلَى حُسَينٍ لِتَكُفَّ عَنهُ ولا لِتُطاوِلَهُ ، ولا لِتُمَنِّيَهُ السَّلامَةَ وَالبَقاءَ ، ولا لِتَقعُدَ لَهُ عِندي شافِعا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فَإِن نَزَلَ حُسَينٌ وأصحابُهُ عَلَى الحُكمِ وَاستَسلَموا فَابعَث بِهِم إلَيَّ سِلما ، وإن أبَوا فَازحَف إلَيهِم حَتّى تَقتُلَهُم وتُمَثِّلَ بِهِم ؛ فَإِنَّهُم لِذلِكَ مُستَحِقّونَ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 حُسَينٌ فَأَوطِئِ الخَيلَ صَدرَهُ وظَهرَهُ ؛ فَإِنَّهُ عاقٌّ مُشاقٌّ قاطِعٌ 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دَهري في هذا أن يُضَرَّ بَعدَ المَوتِ شَيئا ، ولكِن عَلَيَّ قَولٌ لَو قَد قَتَلتُهُ فَعَلتُ هذا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مَضَيتَ لِأَمرِنا فيهِ جَزَيناكَ جَزاءَ السّامِعِ المُطيعِ ، وإن أبَيتَ فَاعتَزِل عَمَلَنا وجُندَنا ، وخَلِّ بَينَ شِمرِ بنِ ذِي الجَوشَنِ وبَينَ العَسكَرِ ، فَإِنّا قَد أمَرناهُ بِأَمرِنا ، وَالسَّلامُ </w:t>
      </w:r>
      <w:r>
        <w:rPr>
          <w:rFonts w:eastAsia="Amiri" w:cs="Amiri" w:ascii="Amiri" w:hAnsi="Amiri"/>
          <w:color w:val="111111"/>
          <w:sz w:val="28"/>
          <w:szCs w:val="28"/>
          <w:rtl w:val="true"/>
          <w:lang w:bidi="ar-SA"/>
        </w:rPr>
        <w:t xml:space="preserve">. </w:t>
      </w:r>
      <w:r>
        <w:rPr>
          <w:rStyle w:val="FootnoteAnchor"/>
          <w:rtl w:val="true"/>
        </w:rPr>
        <w:footnoteReference w:id="762"/>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زياد به عمر بن سعد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من ، تو را به سوى حسين ، روانه نكرده ام تا به او مهلت دهى و يا سلامت و ماندگارى را برايش آرزو كنى و شفيع او نزد من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نهادن به حكم مرا ، به او و يارانش عرضه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اجابت كردند، او و يارانش را به سوى من ، روانه كن ، و اگر خوددارى كردند ، به نبرد با او بپرداز كه او نافرمان و جدا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اگر چنين نكردى، از سپاه ما ، كنار برو و لشكر را به شمر بن ذى الجوشن بسپار كه ما تو را به فرمانمان ، امر كرده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 عمر بن سعد ، يارانش را ندا داد تا به سوى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و يارانش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سعد بن عُبَيده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عمر بن سعد ، آبْ تنى مى كرديم كه مردى آمد و درِگوشى با او سخن گفت و به وى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جُوَيرية بن بَدر تَميمى را به سوى تو فرستاده است و به او فرمان داده كه اگر با حسين و يارانش نجنگى، گردنت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به سوى اسبش پريد و بر آن ، سوار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سلاحش را خواست و آن را روى همان اسب ، به خود بست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حركت داد و با آنان جنگيد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ابى راشد ، از حميد بن مسلم ،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شمر بن ذى الجوشن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را براى عمر بن سعد ببر و بايد گردن نهادن به حكم مرا به حسين و يارانش ، عرضه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پذيرفتند، بايد آنان را دستْ بسته ، به سوى من بفرستد ، و اگر نپذيرفتند، بايد با آنان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چنين كرد ، گوش به فرمان و مطيعِ او باش ، و اگر خوددارى كرد، تو با آنان بجنگ و تو ، فرمانده مردمى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 و گردنش را بزن و سرش را به سوى من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جَناب كَلْبى نيز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عبيد اللّه بن زياد ، به عمر بن سعد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من ، تو را به سوى حسينْ نفرستادم كه كارى به او نداشته باشى و يا به او مهلت دهى و برايش سلامت و ماندگارى را آرزو كنى و يا برايش نزد من به شفاعت بنشينى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حسين و يارانش ، به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نهادند و تسليم شدند، آنها را دستْ بسته ، نزد من بفرست ، و اگر خوددارى كردند ، لشكر را به سويشان حركت ده و آنها را بكُش و مُثْله كن كه سزامندِ اين هستند ؛ و اگر حسين ، كشته شد ، بر سينه و پشتش اسب بتازان كه او نافرمان و بُريده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قصدم از اين كار ، زيان رساندن به او پس از مرگ نيست ـ كه امكان ندارد ـ ؛ بلكه عهد كرده بودم كه اگر او را بكُشم ، اين كار را با او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 كار ما را اجرا كنى، پاداش مطيعِ گوش به فرمان را به تو مى دهيم ، و اگر خوددارى كردى، از كار و سپاه ما ، كناره بگير و لشكر را به شمر بن ذى الجوشن ، وا بگذار كه ما ، فرمانمان را به او داده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مُعَسكَرِهِ ، ثُمَّ إنَّهُ وَرَدَ عَلَيهِ كِتابٌ مِن ابنِ زِيادٍ يُؤَنِّبُهُ ويُضَعِّفُهُ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المُطاوَلَةُ ؟ اُنظُر إن بايَعَ الحُسَينُ وأصحابُهُ ونَزَلوا عِندَ حُكمي فَابعَث بِهِم إلَيَّ سِلما ، وإن أبَوا ذلِكَ فَازحَف إلَيهِم حَتّى تَقتُلَهُم وتُمَثِّلَ بِهِم ؛ فَإِنَّهُم لِذلِكَ مُستَحِقّونَ ، فَإِذا قَتَلتَ الحُسَينَ فَأَوطِئِ الخَيلَ ظَهرَهُ وبَطنَهُ ، فَإِنَّهُ عاقٌّ شاقٌّ قاطِعٌ 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 ذلِكَ جَزَيناكَ جَزاءَ السّامِعِ المُطيعِ ، وإن أبَيتَ ذلِكَ فَاعتَزِل خَيلَنا وجُندَنا ، وسَلِّمِ الجُندَ وَالعَسكَرَ إلى شِمرِ بنِ ذِي الجَوشَنِ ؛ فَإِنَّهُ أشَدُّ مِنكَ حَزما ، وأمضى مِنكَ 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عُبَيدَ اللّهِ بنَ زِيادٍ دَعا حُوَيرَةَ بنَ يَزيدَ التَّميمِيَّ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بِكِتابي إلى عُمَرَ بنِ سَعدٍ ، فَإِن قامَ مِن ساعَتِهِ لِمُحارَبَةِ الحُسَينِ فَذاكَ ، وإن لَم يَقُم فَخُذهُ وقَيِّدهُ ، وَاندُب شَهرَ بنَ حَوشَبٍ لِيَكونَ أميرا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الكِتابُ وكانَ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أبعَثكَ ـ يَابنَ سَعدٍ ـ لِمُنادَمَةِ الحُسَينِ ، فَإِذا أتاكَ كِتابي فَخَيِّرِ الحُسَينَ بَينَ أن يَأتِيَ إلَيَّ وبَينَ أن تُقاتِلَهُ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 بنُ سَعدٍ مِن ساعَتِهِ وأخبَرَ الحُسَينَ عليه السلام بِذلِكَ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أخِّرني إلى غَدٍ </w:t>
      </w:r>
      <w:r>
        <w:rPr>
          <w:rFonts w:eastAsia="Amiri" w:cs="Amiri" w:ascii="Amiri" w:hAnsi="Amiri"/>
          <w:color w:val="111111"/>
          <w:sz w:val="28"/>
          <w:szCs w:val="28"/>
          <w:rtl w:val="true"/>
          <w:lang w:bidi="ar-SA"/>
        </w:rPr>
        <w:t xml:space="preserve">. </w:t>
      </w:r>
      <w:r>
        <w:rPr>
          <w:rStyle w:val="FootnoteAnchor"/>
          <w:rtl w:val="true"/>
        </w:rPr>
        <w:footnoteReference w:id="763"/>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عليه السلام ، خوارزمى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 به لشكرگاه خود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از ابن زياد ، در سرزنش و ناتوان شمردن او آمد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تأخير چيست ؟ دقّت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حسين و يارانش ، بيعت كردند و به حكم من ، گردن نهادند ، آنها را دستْ بسته ، به سوى من روانه كن ، و اگر از اين كار ، خود دارى كردند، با آنان بجنگ و آنها را بكُش و مُثله شان كن كه سزامندِ اين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چون حسين را كُشتى ، بر پشت و شكمش ، اسب بتازان كه او نافرمان و بُريده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كردى، پاداش مطيعِ گوش به فرمان را به تو مى دهيم ، و اگر خوددارى ورزيدى ، از لشكر و سپاه ما ، كنار برو و سپاه و لشكر را به شمر بن ذى الجوشن بسپار كه او از تو ، استوارْ انديش تر و استوارگام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متن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 حُوَيرة بن يزيد تَميمى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ام را به عمر بن سعد رساندى، اگر فورا به نبرد با حسين برخاست كه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نكرد ، او را بگير و در بند كن و شهر بن حَوشَب را بخوان تا فرمانده لشكر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 رسيد و در نامه ، چنين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را براى همدمىِ حسين نفرستاده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نامه ام به تو رسيد، حسين را مخيّر كن كه يا به سوى من بيايد و يا با او بجنگى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سعد ، همان لحظه برخاست و اين را به حسين عليه السلام ،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فردا ، به من فرصت بده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يَومَ حوصِرَ فيهِ الحُسَينُ عليه السلام وأصحابُهُالكافي عن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صَومِ تاسوعا وعاشورا مِن شَهرِ المُحَرَّمِ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تاسوعا يَومٌ حوصِرَ فيهِ الحُسَينُ عليه السلام وأصحابُهُ رَضِيَ اللّهُ عَنهُم بِكَربَلاءَ ، وَاجتَمَعَ عَلَيهِ خَيلُ أهلِ الشّامِ وأناخوا عَلَيهِ ، وفَرِحَ ابنُ مَرجانَةَ وعُمَرُ بنُ سَعدٍ بِتَوافُرِ الخَيلِ وكَثرَتِها ، وَاستَضعَفوا فيهِ الحُسَينَ عليه السلام وأصحابَهُ رَضِيَ اللّهُ عَنهُم ، وأيقَنوا أن لا يَأتِيَ الحُسَينَ عليه السلام ناصِرٌ ولا يُمِدُّهُ أهلُ العِراقِ ، بِأَبِي المُستَضعَفُ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يَومُ عاشورا فَيَومٌ اُصيبَ فِيهِ الحُسَينُ عليه السلام صَريعا بَينَ أصحابِهِ ، وأصحابُهُ صَرعى حَولَهُ عُراةً ، أفَصَومٌ يَكونُ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ورَبِّ البَيتِ الحَرامِ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12745_127267"/>
    </w:p>
    <w:p>
      <w:pPr>
        <w:pStyle w:val="Heading3"/>
        <w:numPr>
          <w:ilvl w:val="2"/>
          <w:numId w:val="1"/>
        </w:numPr>
        <w:rPr/>
      </w:pPr>
      <w:bookmarkStart w:id="366" w:name="__RefHeading___Toc194975_3224264995"/>
      <w:bookmarkStart w:id="367" w:name="_Toc139"/>
      <w:bookmarkEnd w:id="365"/>
      <w:bookmarkEnd w:id="366"/>
      <w:r>
        <w:rPr/>
        <w:t>۱</w:t>
      </w:r>
      <w:r>
        <w:rPr>
          <w:rtl w:val="true"/>
        </w:rPr>
        <w:t xml:space="preserve"> </w:t>
      </w:r>
      <w:r>
        <w:rPr>
          <w:rtl w:val="true"/>
        </w:rPr>
        <w:t xml:space="preserve">/ </w:t>
      </w:r>
      <w:r>
        <w:rPr/>
        <w:t>۱۴</w:t>
      </w:r>
      <w:r>
        <w:rPr>
          <w:rtl w:val="true"/>
        </w:rPr>
        <w:t>روز محاصره حسين عليه السلام و يارانش</w:t>
      </w:r>
      <w:bookmarkEnd w:id="367"/>
    </w:p>
    <w:p>
      <w:pPr>
        <w:pStyle w:val="BookText"/>
        <w:rPr/>
      </w:pPr>
      <w:r>
        <w:rPr>
          <w:rFonts w:ascii="IRNazanin" w:hAnsi="IRNazanin" w:eastAsia="IRNazanin"/>
          <w:color w:val="111111"/>
          <w:sz w:val="28"/>
          <w:sz w:val="28"/>
          <w:szCs w:val="28"/>
          <w:rtl w:val="true"/>
          <w:lang w:bidi="fa-IR"/>
        </w:rPr>
        <w:t>الكافىـ به نقل از عبد الملك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 از روزه روزهاى تاسوعا و عاشورا در ماه محرّم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تاسوعا ، روزى است كه حسين و يارانش ـ كه خدا از ايشان ، خشنود باد ـ ، در كربلا ، محاصره شدند و سپاه شام ، بر گِرد او جمع شدند و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مرجانه و عمر بن سعد ، از وفور و فراوانىِ سپاهيان ، شادمان شدند و در اين روز ، حسين عليه السلام و يارانش را ـ كه خدا از ايشان خشنود باد ـ ، ناتوان شمردند و يقين كردند كه كسى به يارى حسين عليه السلام نمى آيد و عراقيان ، به او كمكى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فداى ناتوانْ شمرده شده غريب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روز عاشورا، روزى است كه مصيبت حسين عليه السلام و بر خاك افتادن او ميان يارانش ، پيش آمد و يارانش نيز برهنه ، بر گِرد او بر زمين افتاده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چنين روزى، روزه مى گيرند ؟ به پروردگار خانه حرام سوگند كه هرگز ، روا نيست </w:t>
      </w:r>
      <w:r>
        <w:rPr>
          <w:rFonts w:eastAsia="IRNazanin" w:cs="IRNazanin"/>
          <w:color w:val="111111"/>
          <w:sz w:val="28"/>
          <w:szCs w:val="28"/>
          <w:rtl w:val="true"/>
          <w:lang w:bidi="fa-IR"/>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حيلَةُ الشِّمرِ لِلتَّفريقِ بَينَ الإِمامِ عليه السلام وأخيهِ العَبّاسِ عليه السلامتاريخ الطبري عن عبد اللّه بن شريك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شِمرُ بنُ ذِي الجَوشَنِ الكِتابَ قامَ هُوَ وعَبدُ اللّهِ بنُ أبِي المُحِلِّ ـ وكانَت عَمَّتُهُ اُمُّ البَنينَ ابنَةُ حِزامٍ عِندَ عَلِيِّ بنِ أبي طالِبٍ عليه السلام ، فَوَلَدَت لَهُ العَبّاسَ وعَبدَ اللّهِ وجَعفَرا وعُثمانَ ـ فَقالَ عَبدُ اللّهِ بنُ أبِي المُحِلِّ بنِ حِزامِ بنِ خالِدِ بنِ رَبيعَةَ بنِ الوَحيدِ بنِ كَعبِ بنِ عامِرِ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اُختِنا مَعَ الحُسَينِ ، فَإِن رَأَيتَ أن تَكتُبَ لَهُم أمانا فَعَلتَ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ونَعمَةَ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كاتِبَهُ ، فَكَتَبَ لَهُم أمانا ، فَبَعَثَ بِهِ عَبدُ اللّهِ بنُ أبِي المُحِلِّ مَعَ مَولىً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كُزمانُ ، فَلَمّا قَدِمَ عَلَيهِم دَعاهُم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أمانٌ بَعَثَ بِهِ خالُكُم ، فَقالَ لَهُ الفِتيَةُ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 خالَنَا السَّلامَ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حاجَةَ لَنا في أمانِكُم ، أمانُ اللّهِ خَيرٌ مِن أمانِ ابنِ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شِمرُ بنُ ذِي الجَوشَنِ بِكِتابِ عُبَيدِ اللّهِ بنِ زِيادٍ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بِهِ عَلَيهِ فَقَرَأَهُ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قَرَّبَ اللّهُ دارَكَ ، وقَبَّحَ اللّهُ ما قَدِمتَ بِهِ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لَأَظُنُّكَ أنتَ ثَنَيتَهُ أن يَقبَلَ ما كَتَبتُ بِهِ إلَيهِ ، أفسَدتَ عَلَينا أمرا كُنّا رَجَونا أن يَصلُحَ ، لا يَستَسلِمُ ـ وَاللّهِ ـ حُسَينٌ ، إنَّ نَفسا أبِيَّةً لَبَينَ جَنبَيهِ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ما أنتَ صانِعٌ ؟ أتَمضي لِأَمرِ أميرِكَ وتَقتُلُ عَدُوَّهُ ، وإلاّ فَخَلِّ بَيني وبَينَ الجُندِ وَالعَسكَرِ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كَرامَةَ لَكَ ، وأنَا أتَوَلّى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 ، وكُن أنتَ عَلَى الرِّجالِ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إلَيهِ عَشِيَّةَ الخَميسِ لِتِسعٍ مَضَينَ مِنَ المُحَرَّمِ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شِمرٌ حَتّى وَقَفَ عَلى أصحابِ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بَنو اُختِنا ؟ فَخَرَجَ إلَيهِ العَبّاسُ وجَعفَرٌ وعُثمانُ بَنو عَلِيٍّ عليه السلام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وما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يا بَني اُختي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ولَعَنَ أمانَكَ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خالَنا أتُؤمِنُنا وَابنُ رَسولِ اللّهِ صلى الله عليه و آله لا أمانَ لَهُ ؟</w:t>
      </w:r>
      <w:r>
        <w:rPr>
          <w:rFonts w:eastAsia="Amiri" w:cs="Amiri" w:ascii="Amiri" w:hAnsi="Amiri"/>
          <w:color w:val="111111"/>
          <w:sz w:val="28"/>
          <w:szCs w:val="28"/>
          <w:rtl w:val="true"/>
          <w:lang w:bidi="ar-SA"/>
        </w:rPr>
        <w:t xml:space="preserve">! </w:t>
      </w:r>
      <w:r>
        <w:rPr>
          <w:rStyle w:val="FootnoteAnchor"/>
          <w:rtl w:val="true"/>
        </w:rPr>
        <w:footnoteReference w:id="76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12745_127269"/>
    </w:p>
    <w:p>
      <w:pPr>
        <w:pStyle w:val="Heading3"/>
        <w:numPr>
          <w:ilvl w:val="2"/>
          <w:numId w:val="1"/>
        </w:numPr>
        <w:rPr/>
      </w:pPr>
      <w:bookmarkStart w:id="369" w:name="__RefHeading___Toc194977_3224264995"/>
      <w:bookmarkStart w:id="370" w:name="_Toc140"/>
      <w:bookmarkEnd w:id="368"/>
      <w:bookmarkEnd w:id="369"/>
      <w:r>
        <w:rPr/>
        <w:t>۱</w:t>
      </w:r>
      <w:r>
        <w:rPr>
          <w:rtl w:val="true"/>
        </w:rPr>
        <w:t xml:space="preserve"> </w:t>
      </w:r>
      <w:r>
        <w:rPr>
          <w:rtl w:val="true"/>
        </w:rPr>
        <w:t xml:space="preserve">/ </w:t>
      </w:r>
      <w:r>
        <w:rPr/>
        <w:t>۱۵</w:t>
      </w:r>
      <w:r>
        <w:rPr>
          <w:rtl w:val="true"/>
        </w:rPr>
        <w:t>حيله شمر براى جدايى انداختن ميان امام عليه السلام و برادرش عبّاس عليه السلام</w:t>
      </w:r>
      <w:bookmarkEnd w:id="370"/>
    </w:p>
    <w:p>
      <w:pPr>
        <w:pStyle w:val="BookText"/>
        <w:rPr/>
      </w:pPr>
      <w:r>
        <w:rPr>
          <w:rFonts w:ascii="IRNazanin" w:hAnsi="IRNazanin" w:eastAsia="IRNazanin"/>
          <w:color w:val="111111"/>
          <w:sz w:val="28"/>
          <w:sz w:val="28"/>
          <w:szCs w:val="28"/>
          <w:rtl w:val="true"/>
          <w:lang w:bidi="fa-IR"/>
        </w:rPr>
        <w:t>تاريخ الطبرىـ به نقل از عبد اللّه بن شَريك عامرى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شمر بن ذى الجوشن ، نامه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زياد براى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او و عبد اللّه بن ابى مُحِل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ابن ابى مُحِل ، اُمّ البنين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عبّاس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دختر حِزام، همسر على بن ابى طالب عليه السلام بود كه عبّاس عليه السلام ، عبد اللّه ، جعفر و عثمان را براى او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ابى مُحِلّ بن حِزام بن خالد بن ربيعة بن وحيد بن كعب بن عامر بن كِلاب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را به سامان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خواهر ما همراه حسين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موافقى، امان نامه اى براى آنان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با كمال 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به مُنشى اش فرمان داد و امان نامه اى براى آنان نوشت و عبد اللّه بن ابى مُحِل ، آن امان نامه را با غلامش به نام كُزمان ،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بر آنان در آمد ، آنان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امانى است كه دايى تان براى شما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 البنين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دايى مان ،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نيازى به امانِ تو نداريم ، امان خدا ، بهتر از امانِ فرزند سميّه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ذى الجوشن ، با نامه عبيد اللّه بن زياد به عمر بن سعد، به سوى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در آمد و نامه را خواند،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خواهى ؟ خدا ، از خانه ات دورت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برايم آورده اى ، زشت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گمان مى كنم كه تو مانع شده اى تا آنچه را به او نوشته بودم ،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ما را تباه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اميد داشتيم كه كار ، سامان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حسين ، تسليم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جانى غيرتمند در وجودش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 چه مى كنى ؟ آيا فرمانِ اميرت را اجرا مى كنى و دشمنش را مى كُشى ؟ اگر نه ، سپاه و لشكر را به من ، وا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تو واگذار نمى كنم و خودم كار را به انجام مى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كارى را به عهده بگير و فرمانده پيادگان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پنج شنبه شب، نُه روز از محرّم گذشته ،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شمر نيز آمد تا جلوى ياران حسين عليه السلام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خواهرزادگان ما كجا هستند ؟ عبّاس عليه السلام و جعفر و عثمان، فرزندان على عليه السلام ، بيرون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 و در پى چه هستى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ـ اى خواهرزادگانم ـ ، در امان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جوانان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و امانت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دايىِ ما هستى ، به ما امان مى دهى ، در حالى كه فرزند پيامبر خدا صلى الله عليه و آله در امان نيست ؟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شِمرٌ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بَنو اُختِنا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وعَبدَ اللّهِ وجَعفَرا وعُثمانَ بَني عَلِيِّ بنِ أبي طالِبٍ عليه السلام ، واُمُّهُم اُمُّ البَنينَ بِنتُ حِزامِ بنِ رَبيعَةَ الكِلابِيِّ الشّاعِرِ ، فَخَرَجوا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ولَعَنَ أمانَكَ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أتُؤمِنُنا وَابنُ بِنتِ رَسولِ اللّهِ صلى الله عليه و آله لا أمانَ لَهُ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شِمرُ بنُ ذِي الجَوشَنِ حَتّى وَقَفَ عَلى مُعَسكَرِ الحُسَينِ عليه السلام فَنادى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بَنو اُختِنا عَبدُ اللّهِ وجَعفَرٌ والعَبّاسُ بَنو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لِاءِخوَتِهِ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أجيبوهُ وإن كانَ فاسِقا ، فَإِنَّهُ مِن أخوالِكُم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وما تُريدُ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اُختي ، أنتُم آمِنونَ ، فَلا تَقتُلوا أنفُسَكُم مَعَ أخيكُمُ الحُسَينِ ، وَالزَموا طاعَةَ أميرِ المُؤمِنينَ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العَبّاسُ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 يا شِمرُ ، ولَعَنَكَ اللّهُ ، ولَعَنَ ما جِئتَ بِهِ مِن أمانِكَ هذا 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أتَأمُرُنا أن نَدخُلَ في طاعَةِ العِنادِ ونَترُكَ نُصرَةَ أخينَا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767"/>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خواهرزادگان ما ، كجا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 عبد اللّه ، جعفر و عثمان، فرزندان على بن ابى طالب عليه السلام كه مادرشان، اُمّ البنين ، دختر حِزام بن ربيعه كِلابىِ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 به سوى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امان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و امانت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 امان مى دهى، در حالى كه فرزند دختر پيامبر خدا صلى الله عليه و آله در امان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ذى الجوشن آمد تا رو به روى لشكرگاه حسين عليه السلام ايستاد و با بالاترين صدايش ،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خواهرزادگان ما ، عبد اللّه ، جعفر و عبّاس ، پسران على بن ابى طالب ، كجا هستند ؟ حسين عليه السلام به برادرانش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او را بدهيد، هر چند فاسق است ؛ چرا كه او از دايى هاى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 او را صدا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دارى و چه مى خواهى ؟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خواهرزادگانم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امان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برادرتان حسين ، به كُشتن ندهيد و در اطاعتِ امير مؤمنان يزيد بن معاويه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على عليه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تو ، اى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لعنتت كند و اين امانى را نيز كه آورده اى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ما فرمان مى دهى كه به اطاعت معاند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آييم و يارى برادرمان حسين عليه السلام را وا نهيم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شِمرُ بنُ ذِي الجَوشَنِ ـ لَعَنَهُ اللّهُ ـ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بنو اُختي عَبدُ اللّهِ وجَعفَرٌ وَالعَبّاسُ وعُثمانُ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أجيبوهُ وإن كانَ فاسِقا ، فَإِنَّهُ بَعضُ أخوالِكُم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اُختي ، أنتُم آمِنونَ ، فَلا تَقتُلوا أنفُسَكُم مَعَ أخيكُمُ الحُسَينِ ، وَالزَموا طاعَةَ أميرِ المُؤمِنينَ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العَبّاسُ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يَداكَ ولُعِنَ ما جِئتَ بِهِ مِن أمانِكَ 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أتَأمُرُنا أن نَترُكَ أخانا وسَيِّدَنَا الحُسَينَ بنَ فاطِمَةَ ونَدخُلَ في طاعَةِ اللَّعناءِ أولادِ اللَّعناءِ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الشِّمرُ إلى عَسكَرِهِ مُغضَبا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الأمالي للشجري عن الحسن بن خضر عن أبيه عن ابن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 شِمرُ بنُ ذِي الجَوشَنِ يَومَ واقَعُوا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عَبّاسُ </w:t>
      </w:r>
      <w:r>
        <w:rPr>
          <w:rStyle w:val="FootnoteAnchor"/>
          <w:rtl w:val="true"/>
        </w:rPr>
        <w:footnoteReference w:id="769"/>
      </w:r>
      <w:r>
        <w:rPr>
          <w:rFonts w:ascii="Amiri" w:hAnsi="Amiri" w:eastAsia="Amiri" w:cs="Amiri"/>
          <w:color w:val="111111"/>
          <w:sz w:val="28"/>
          <w:sz w:val="28"/>
          <w:szCs w:val="28"/>
          <w:rtl w:val="true"/>
          <w:lang w:bidi="ar-SA"/>
        </w:rPr>
        <w:t xml:space="preserve">ـ يَعنِي العَبّاسَ بنَ عَلِيٍّ عليه السلام ـ اُخرُج إلَيَّ اُكَلِّمكَ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الحُسَينَ عليه السلام فَأَذِنَ 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أمانٌ لَكَ ولِاءِخوَتِكَ مِن اُمَّكَ ، أخَذتُهُ لَكَ مِنَ الأَميرِ ـ يَعنِي ابنَ زِيادٍ ـ لِمَكانِكُم مِنّي ؛ لِأَنّي أحَدُ أخوالِكُم ، فَاخرُجوا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ولَعَنَ أمانَكَ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إنَّكَ تَطلُبُ لَنَا الأَمانَ أن كُنّا بَني اُختِكَ ، ولا يَأمَنُ ابنُ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العَبّاسُ أن يَنزِلَ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أخَوَيكَ بَينَ يَدَيكَ ، وهُما عَبدُ اللّهِ وجَعفَرٌ ؛ فَإِنَّهُما لَيسَ لَهُما وَلَدٌ ولَكَ وَلَدٌ حَتّى تربهما </w:t>
      </w:r>
      <w:r>
        <w:rPr>
          <w:rStyle w:val="FootnoteAnchor"/>
          <w:rtl w:val="true"/>
        </w:rPr>
        <w:footnoteReference w:id="770"/>
      </w:r>
      <w:r>
        <w:rPr>
          <w:rFonts w:ascii="Amiri" w:hAnsi="Amiri" w:eastAsia="Amiri" w:cs="Amiri"/>
          <w:color w:val="111111"/>
          <w:sz w:val="28"/>
          <w:sz w:val="28"/>
          <w:szCs w:val="28"/>
          <w:rtl w:val="true"/>
          <w:lang w:bidi="ar-SA"/>
        </w:rPr>
        <w:t xml:space="preserve">وتَحتَسِبَهُما ، فَأَمَرَ أخَوَيهِ فَنَزَلا فَقاتَلا حَتّى قُتِلا ، ثُمَّ نَزَلَ فَقاتَلَ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الثَّلاثَةُ بَنو اُمِّ جَعفَرٍ ، وهِيَ الكِلابِيَّةُ وهِيَ اُمُّ البَنينَ </w:t>
      </w:r>
      <w:r>
        <w:rPr>
          <w:rFonts w:eastAsia="Amiri" w:cs="Amiri" w:ascii="Amiri" w:hAnsi="Amiri"/>
          <w:color w:val="111111"/>
          <w:sz w:val="28"/>
          <w:szCs w:val="28"/>
          <w:rtl w:val="true"/>
          <w:lang w:bidi="ar-SA"/>
        </w:rPr>
        <w:t xml:space="preserve">. </w:t>
      </w:r>
      <w:r>
        <w:rPr>
          <w:rStyle w:val="FootnoteAnchor"/>
          <w:rtl w:val="true"/>
        </w:rPr>
        <w:footnoteReference w:id="771"/>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ذى الجوشن ـ كه خدا ، لعنتش كند ـ آمد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خواهرزادگان من، عبد اللّه ، جعفر ، عبّاس و عثمان ، كجا هستند ؟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پاسخش را بدهيد، هر چند فاسق است ؛ چرا كه يكى از دايى هاى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دارى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خواهرزادگان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امان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همراه برادرتان حسين ، به كُشتن ندهيد و در اطاعت امير مؤمنان يزيد بن معاويه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على عليه السلام ، او را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دستانت ، بُريده باد و لعنت بر امانى كه آورده اى، 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 فرمان مى دهى كه برادر و سَرورمان حسين بن فاطمه را وا گذاريم و در اطاعت ملعونان و فرزندان ملعون ها درآييم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شمر ، خشمگينانه ، به سوى لشكرش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شجرىـ به نقل از حسن بن خضر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از ابن كَلْبى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ذى الجوشن، روزى كه با حسين عليه السلام رويارو شدند،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من بيا تا با تو سخن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 از امام حسين عليه السلام اجازه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به شمر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خواهى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امان ، براى تو و برادران مادرىِ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خويشاوندى تان با خويش گرفته ام ؛ زيرا من ، يكى از دايى هايتان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بياييد كه در امان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تو و امان تو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تو به خاطر اين كه ما خواهرزادگان تو هستيم ، برايمان امان مى گيرى ؛ ولى فرزند پيامبر خدا صلى الله عليه و آله امان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عبّاس عليه السلام خواست كه فرود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برادرانت را پيش بينداز كه آن دو، عبد اللّه و جعفر ، فرزند ندارند ؛ ولى تو فرزند دارى و مى توانى از آن دو ، ارث ببرى ، </w:t>
      </w:r>
      <w:r>
        <w:rPr>
          <w:rStyle w:val="FootnoteAnchor"/>
          <w:rtl w:val="true"/>
        </w:rPr>
        <w:footnoteReference w:id="772"/>
      </w:r>
      <w:r>
        <w:rPr>
          <w:rFonts w:ascii="IRNazanin" w:hAnsi="IRNazanin" w:eastAsia="IRNazanin"/>
          <w:color w:val="111111"/>
          <w:sz w:val="28"/>
          <w:sz w:val="28"/>
          <w:szCs w:val="28"/>
          <w:rtl w:val="true"/>
          <w:lang w:bidi="fa-IR"/>
        </w:rPr>
        <w:t>و نيز در شكيبايى بر شهادتشان ، اجر ببرى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عليه السلام ، به دو برادرش فرمان داد و آن دو جنگيدند تا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عليه السلام فرود آمد و جنگيد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تن، پسران امّ جعفر كِلابى ، يعنى همان اُمّ البنين بودند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71" w:name="pg12745_127275"/>
    </w:p>
    <w:p>
      <w:pPr>
        <w:pStyle w:val="Heading2"/>
        <w:numPr>
          <w:ilvl w:val="1"/>
          <w:numId w:val="1"/>
        </w:numPr>
        <w:rPr/>
      </w:pPr>
      <w:bookmarkStart w:id="372" w:name="__RefHeading___Toc194979_3224264995"/>
      <w:bookmarkStart w:id="373" w:name="_Toc141"/>
      <w:bookmarkEnd w:id="371"/>
      <w:bookmarkEnd w:id="372"/>
      <w:r>
        <w:rPr>
          <w:rtl w:val="true"/>
        </w:rPr>
        <w:t>فهرست تفصيلى</w:t>
      </w:r>
      <w:bookmarkEnd w:id="3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مخالفان رفتن امام عليه السلام به سمت 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مُطيع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على بن ابى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دختر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لوذان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حنفيّه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مِسوَر بن مَخرَمه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مكّه تا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كوشش‌هاى يزيد براى جلوگيرى از حركت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توطئه يزيد براى كشتن امام عليه السلام در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امام عليه السلام با 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امام عليه السلام با عبد اللّه بن زبير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امام عليه السلام هنگام بيرون رفتن از مكّه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بيرون رفتن امام عليه السلام از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نكته تاريخى و فقهى در باره خروج امام عليه السلام از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فقهى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سخنى در باره حركت كاروان امام حسين عليه السلام از مكّه تا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همراهان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ناكامى مأموران عمرو بن سعيد در جلوگيرى از رفتن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امام عليه السلام به بنى هاشم و خبر دادن از آينده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يزيد به ابن زياد براى كشتن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يادكرد امام عليه السلام از شهادت يحيى بن زكريّا عليهما السلام در مسير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اموال ارسالى از يمن براى يزيد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امام عليه السلام از پذيرفتن امان عمرو بن سعيد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فَرَزدَق در صِفاح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سخنى در باره ملاقات فرزدق با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بِشر بن غالب در ذاتِ عِرق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عون بن عبد اللّه بن جَعده در ذات عِرق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عليه السلام به مردم كوفه از منزلگاه حاجِر در بطنُ‌الرُّمَّه و شهادت فرستاده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عبد اللّه بن مُطيع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در خُزَيميّه و رويدادهاى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امام عليه السلام از زُهَير بن قَين براى يارى كردن او در منزل زَرود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فرود آمدن امام عليه السلام در ثَعلَبيّه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شهادت مسلم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خبر شهادت عبد اللّه بن يَقطُر در منزلگاه زُباله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در باره شهادت پيك‌هاى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رَزين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يَقطُر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مُسْهِر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امام عليه السلام به منزلگاه عَقَبه و رخدادهاى آن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رؤياى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دادن امام عليه السلام از شهادت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امام عليه السلام و يارانش در منزلگاه شَراف و آب برداشتن از آن جا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 شدن حُر، براى آوردن امام عليه السلام به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بسته شدن راه بر امام عليه السلام توسّط 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سخنرانى امام عليه السلام در ذى حُسُم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امام عليه السلام براى ياران خود و ياران حُر در منزلگاه بيضه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چهار نفر از كوفه به همراه طِرِمّاح بن عَدى به سوى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خواستن امام عليه السلام در منزلگاه بنى مُقاتل</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يارى خواستن از عبيد اللّه بن 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يارى خواستن امام عليه السلام از عمرو بن قيس مَشرقى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رؤياى شهادت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ابن زياد به حُر، جهت سختگيرى بر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تحليلى در باره ارزيابى سفر امام حسين عليه السلام به عراق و نهضت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انتخاب كوفه به عنوان پايگاه قيام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سياسى نظامى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جغرافيايى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مبارزه با حكومت شام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هواداران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كوفيان از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ممانعت حكومت اموى از رفتن امام عليه السلام به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پاسخ‌هاى امام عليه السلام به خطرناك توصيف كردن سفر به كوفه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كارگزاران حكومت</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كسانى كه نمى‌خواست سرنوشت سفر را براى آنان بازگو نمايد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خواص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اقبال مردم كوفه به نهضت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جامعه‌شناسى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كوفه از نظر نژادى</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كوفه از نظر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كوفه از نظر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هواداران اهل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هواداران 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بى‌اعتنا و دَمْ‌دَمى مِزاج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شيعيان در آن دوران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طبقه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طبقه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طبقه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روان‌شناسى كوفيان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نظام‌ناپذيرى</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دنياطلبى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احساسات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پرخاشگرى</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نظام ادارى و اقتصادى كوفه در بسيج نظامى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نظام ادارى</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رؤساى ارباع</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منابع درآمد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و 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رزق</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عوامل شكست نهضت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تشكّل و ضعف امكانات اقتصادى هواداران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ادارى و قدرت اقتصادى دشمنان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و تطميع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تطميع سران قبايل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بازداشت شمارى از هواداران برجسته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خشونت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چهره‌هاى پرنفوذ مذهبى و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رسيدن امام حسين عليه السلام به كربلا، تا شهادت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در محاصره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آمدن امام عليه السلام در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تطبيقى روز ورود امام عليه السلام به كربلا و روز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 اندوه و 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امام عليه السلام به هاشميان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بيرون آمدن عمر بن سعد براى نبرد با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امام على عليه السلام از برگزيدن دوزخ به وسيله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برگُزيدن دوزخ</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تلاش‌هاى ابن زياد براى حركت دادن لشكر به سوى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عمر بن سعد به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ابن زياد به امام عليه السلام و پاسخ ندادن ايشان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امام عليه السلام و ابن سعد، ميان دو 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ابن سعد به ابن زياد و پاسخ او</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كوشش‌هاى حبيب بن مُظاهر براى يارى امام عليه السلام، در ششم 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داشتن امام عليه السلام و يارانش از آب، در روز هفتم 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عبّاس عليه السلام در رساندن آب به لشكر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ابن زياد به ابن سعد و ترغيب به شتاب ورزيدن در نبرد با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محاصره حسين عليه السلام و يارانش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حيله شمر براى جدايى انداختن ميان امام عليه السلام و برادرش عبّاس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بن مطيع بن الأسود القرشيّ العدويّ ، أبو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عهد النبيّ صلى الله عليه و آله، صحابيّ ،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النبيّ صلى الله عليه و آله ، وكان من جلّة قريش ؛ شجاعا وجلدا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خرج الحسين بن عليّ عليه السلام من المدينة يريد مكّة مرّ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أهل المدينة من قريش في وقعة الحرّة ، فلمّا انهزم أهل الحرّة فرّ ، ثمّ سكن مكّة ، فأرسله عبداللّه بن الزبير الى الكوفة أميرا ، ثمّ غلبه عليها المختار فأخرجه فلحق بابن الزبير ، فكان معه في حصار الحجّاج له ، وكان يقاتل أهل الشام ، وقتل يومئذ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وحمل رأسه مع رأس عبداللّه بن 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وقاموس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ذكرت أغلب المصادر أنّ مكان لقاء عبد اللّه بن مطيع بالإمام كان بين المدينة ومكّة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البعض أنه التقى بالإمام في الطريق بين مكة والكوفة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لا يمكن أن نحدِّد ـ على وجه الدقّة ـ مكان اللِّقاء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سليمان عبد اللّه بن مطيع بن اسود قرشى عَدَوى، در زمان پيامبر صلى الله عليه و آله به دنيا آمد و از صحابه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از پيامبر صلى الله عليه و آله حديث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بزرگان قريش و شجاع و چابك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حسين بن على عليه السلام از مدينه ره سپار مكّه بود ، بر او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حادثه حَرّه ، وى فرمانده مردم مدينه از جانب قريش بود و چون اين حادثه به شكست انجاميد ، فرار كرد و در مكّه سكونت گزيد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زبير ، او را به اميرى كوفه منصوب كرد ؛ ولى مختار بر او غالب شد و او را از كوفه بيرون 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به ابن زبير پيوست و در محاصره حَجّاج ، همراه عبد اللّه بن زبير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نبرد با شاميان شركت داشت و در سال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ق، در همان نبرد ، كشته شد و سر او را به همراه سر عبد اللّه بن 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فرستادند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 منابع ، محلّ ملاقات عبد اللّه بن مطيع با امام حسين عليه السلام را بين مدينه و مكه دانسته اند؛ ولى در برخى از منابع تاريخى، محلّ ملاقات ميان مكه و كوفه 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نمى توان به دقّت، محلّ ملاقات را تعيين كرد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عليًّ هو شِعبُ أبي طالب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في آخر هذا المجلّد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على عليه السلام ، همان شِعب ابو طالب است كه يكى از شيارهاى كوهستان مكّه و دره اى در حاشيه شهر مكّه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مقتل الحسين عليه السلام للخوارزمي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البراذين من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من غير نتاج العراب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قرية جامعة في وادٍ من نواحي الطائف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النقل فيه إشكال؛ وذلك لأنّه يذكر من جهة أنّ لقاء عبداللّه بن مطيع بالإمام الحسين عليه السلام كان قبل دخول الإمام عليه السلام مكّة ، ومن جهة اُخرى يذكر رسائل وكتب أهل الكوفة، في حين أنّ كتب الكوفيّين بدعوة الإمام عليه السلام بلغته وهو في مكّة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أنْبَطَ الحَفّارُ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بِرذَون ، اسبى از نژاد غير عرب بوده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روستاى بزرگى در ناحيه 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نقل، اشكال دارد، چرا كه از يك سو، ملاقات عبد اللّه بن مطيع با امام عليه السلام را قبل از ورود امام عليه السلام به مكّه دانسته و از سوى ديگر، سخن از نامه هاى دعوت دارد، در حالى كه نامه هاى كوفيان براى دعوت امام عليه السلام در زمان حضور ايشان عليه السلام در مكّه، واصل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تاريخ الإسلام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للسياق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ظاهر ، وفي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 الصواب ما أثبتناه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ترشيح المقطوع من شجر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 عليه وإصلاحه حتّى تعود ثمرته تطلع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رشح</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أمْهى الشرابَ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ماءه ، وقد مَهُوَ هو مَهاوَةً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۲۵۹۲</w:t>
      </w:r>
      <w:r>
        <w:rPr>
          <w:rFonts w:ascii="IRNazanin" w:hAnsi="IRNazanin" w:eastAsia="IRNazanin"/>
          <w:b w:val="false"/>
          <w:b w:val="false"/>
          <w:bCs w:val="false"/>
          <w:i w:val="false"/>
          <w:i w:val="false"/>
          <w:iCs w:val="false"/>
          <w:color w:val="333333"/>
          <w:sz w:val="20"/>
          <w:sz w:val="20"/>
          <w:szCs w:val="20"/>
          <w:rtl w:val="true"/>
        </w:rPr>
        <w:t xml:space="preserve"> عن ابن عون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رمال بين الثعلبيّة والخزيميّة بطريق الحجّ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نحوه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 من الحاجز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 الثعلبيّة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 زرود</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رَمْل هاى ميان ثعلبيّه و خُزَيميّه كه در راه حج از مسير كوفه قرار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بَطنُ الرُمّة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لأهل البصرة إذا أرادوا المدينة ، بها يجتمع أهل الكوفة والبصرة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الرُّمّه، منزلگاه مردم بصره در سفرشان به مدينه است و كوفى ها و اهل بصره، در آن جا به هم مى رسند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بن عبد الرحمن بن الحارث القرشيّ المخزوميّ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 أخوه أبوبكر بن عبد الرحمن أحد الفقهاء السبعة بالمدينة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يوم مات عمر ، ولكن الأصحّ أنّه ولد في هذا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استعمله ابن الزبير على الكوفة فخدعه المختار فانصرف عنه ، ثمّ صار مع الحجّاج ، ومات بالعراق ، فعليه تأخّر موته الى حدود السبعين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۷۲۳</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هناك وجوه شبه بين الكلام الذي نُقل عنه والكلام الذي نُقل عن أخيه أبي بكر بن عبد الرحمن ، ولا يستبعد وقوع الخلط فيما بينهما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عبد الرحمن</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هَوِيَهُ هَوَىً فهو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شهب</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رَدِي رَدىً ـ من باب تَعِبَ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 ويتعدّى بالهمز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ردى</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ألفيت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وجدته وصادفته ولقيته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لفا</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كلاهما نحوه وفيهما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أنصح ناصح</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بن عبد الرحمان بن حارث قرشى مخزومى مدنى، از تابعيان است و برادرش ابو بكر بن عبد الرحمان ، يكى از فقهاى هفتگانه در مدينه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مرگ عمَر ، وى هم از دنيا رفت ؛ ولى درست آن است كه در روز مرگ عمَر ،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زبير ، او را فرماندار كوفه كرد ؛ ولى مختار به او نيرنگ زد و او از اين كار ، انصراف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با حَجّاج بود و در عراق از دنيا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اين اساس ، در سنّ حدود هفتاد، از دنيا رفته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ميان سخنانى كه از وى نقل شده است و سخنانى كه از برادرش ابو بكر بن عبد الرحمان نقل گرديده، مشابهت وجود دارد و بعيد نيست كه ميان آنها، خَلطى صورت گرفته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 بن عبد الرحمان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دار الفكر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غيره من المصادر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اقتراح عمر بن علي بن أبيطالب عليه السلام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اُعطِي الدَّنِيَّةَ</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أنوار الهدى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عمرة بنت عبد الرحمن بن سعد بن زرارة الأنصاريّة المدنيّة ، من بني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تابعيّة ثقة ، كانت في حجر عائشة ، وروت عنها وعن اُمّ سلمة وكانت عالمة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عمر بن عبد العزيز والي المدينة بأن يكتب أحاديثها خشية من دروس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تزوّجها عبد الرحمن بن حارثة بن النعمان ، وتوفّيت في سنة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وتأمره بالطاعة ولزوم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۳۵۴۲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پيشنهاد عمر بن على بن ابى طالب عليه السلام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عَمره دختر عبد الرحمان بن سعد بن زراره انصارى مدنى ، از قبيله بنى نجّار است كه در سال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هجرى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تابعى و زنى مورد وثوق بود كه در خانه عايشه زندگى مى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عايشه و امّ سلمه روايت كرده است و زنى دانشمند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العزيز، به فرماندار مدينه دستور داد كه روايت هاى وى، نوشته شود تا مبادا از بين بروند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الرحمان بن حارثة بن نعمان ، با وى ازدواج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عَمره، در سال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هجرى در گذشت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عمرو بن لوذان هكذا وردت العبارة في الإرشاد ، وأمّا الطبري فقد نقل الرواية نفسها ولكنّه ذكر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الكامل في التاريخ فقد جاء التعبير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العرب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أيّ حال فإنّ المصادر الرجالية والروائيّة لم تذكر شخصا بهذا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في طريق مكّة ، وهو ماء لبني عكرمة من بكر بن 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أذلّ من فرق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عبارت الإرشاد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لوذان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ولى طبرى و ابن كثير ،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ثبت كرده اند و ابن اثير در الكامل ،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 از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قيد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 در منابع حديثى و رجالى ، مردى بدين نام ، ذكر نشده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عَقَبه ، يكى از منزل هاى راه مكّه است و آن جا، آبگاهى براى قبيله بنى عكرمه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النقل السابق ، ولا يمكن أن يكون المراد هو وادي العقيق ، لأنّ هذا الوادي يقع قريبا من مكّة مع أنّه قد ورد في الأخبار الطوال أنّ هذه الواقعة وقعت قبل مواجهة الحرّ بن يزيد الرياحي بيوم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بغية الطلب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بشراف</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عقيق ،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نقل پيشين نيز آمده بود و مراد ، وادى عقيق نيست ؛ زيرا وادى عقيق ، نزديك مكّه است و در الأخبار الطوال آمده كه اين حادثه، يك روز پيش از رويايى با حرّ بن يزيد رياحى اتّفاق افتاد ، يعنى در نزديكى كوفه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ذاتُ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 أهل العراق ، وهو الحدّ بين نجد وتهامة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اقتراح ابن الحنفيّة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نَبَتْ بي تلك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أجد بها قرارا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الجبل ، والجمع شَعَف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شعف</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 بن غالب بن صعصعه كه كنيه‌اش ابو فراس و معروف به فرزدق است، در سال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بصره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ياران امير مؤمنان، امام حسين و امام زين العابدين عليهم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قصيده‌اش در مدح امام زين العابدين عليه السلام در حضور هشام بن عبد الملك، معروف است و بيت آغاز آن،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كسى است كه سرزمين بطحا، جاى گام‌هايش را مى‌شناسد</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پيشنهاد محمّد بن حنفيه به او</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الكامل في التاريخ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تنحَّ ببَيعَتِكَ</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وتَنقَّلتَ</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عياله ونساؤه وما يحمي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توجّهه إلى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يشيّعه</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وَكَفَ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 اين اضافه را نيز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وقت رفتن به عراق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المِسوَر بن مخرمة بن نوفل القرشي الزهري ، أبو عبد الرحمن ، ويقال أبو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بمكّة في سنة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ه ، وروى عن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فقيها ، وكان مع خاله عبدالرحمن بن عوف في أمر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بالمدينة إلى أن قتل عثمان ، ثمّ انحدر إلى مكّة فلم يزل بها حتّى توفّى معاوية ، وكره بيعة يزيد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يشرب الخمر ، فلمّا بلغه ذلك كتب إلى أمير المدينة فجلده الحدّ ، فأنشد المِسوَر فيه 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حرب أهل الشام مع ابن الزبير أصابه حجر منجنيق وهو يصلّي في الحجر ، فمكث ثمّ مات في سنة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والمعارف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واُسد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يزيد بن الأصمّ ، أبو عوف العامري البكائي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جلّة التابعين بالرقّة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ولد في زمن النبيّ صلى الله عليه و آله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رؤية ، ولم يثبت ، وكان كثير الحديث ، روى عن خالته ميمونة زوجة النبيّ صلى الله عليه و آله عنه فضائل أمير المومنين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ه ، في خلافة يزيد بن عبدالملك ، ويقال سنة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والأمالي للطوسي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۷۰۱۱</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مِسوَر بن مخرمة بن نوفل قرشى زهرى كه كنيه‌اش ابو عبد الرحمن و يا ابو عثمان است، در سال دوم هجرى در مكّه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پيامبر صلى الله عليه و آله روايت كرده و فقيه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طرفدار دايى‌اش عبد الرحمن بن عوف، از اعضاى 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انتخاب جانشين عمر براى 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تا كشته شدن عثمان، در مدينه ماند و سپس به مكّه رفت و در آن جا ماند تا معاويه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بيعت با يزيد را نمى‌پسنديد و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مى‌گسار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اين خبر به يزيد رسيد، به امير مدينه نامه نوشت و او را تازيانه زد و مسور نيز شعرى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نبرد شاميان با ابن زبير، سنگى كه با منجنيق پرتاب شد، به او اصابت كرد و او در حجر، نماز مى‌خواند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مدّتى زنده ماند و در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گذشت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عوف يزيد بن اصم عامرى بكايى كوفى ، از بزرگان تابعيان در شهر رَقّه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كه او در زمان پيامبر صلى الله عليه و آله به دنيا آمد و برخى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را ديد ؛ ولى اين مطلب به اثبات نرسيده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پُر حديث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خاله اش ميمونه، همسر پيامبر صلى الله عليه و آله روايت هاى فضائل امير مؤمنان عليه السلام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هجرى، به هنگام خلافت يزيد بن عبد الملك ،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گفته شده كه در سال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هجرى در گذشت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طوى</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 عُذافر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العظيم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عذفر</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الإرسال في عجلة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أبقع على شكل النسر خِلْقَة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رخم</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 والتصويب من المصادر الاُخرى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والعداوة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نحوه وليس فيه الأبيات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بتت</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لمطيَّتهِ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 والصواب ما أثبتناه ، وقد تقدّم شرحه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 والصّواب ما أثبتناه كما في مصادر اُخرى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ورَتِ الزِّنادُ إذا خرجت نارُها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وري</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أنت رآه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الغائلة ، أي الشرّ ، والغوائل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التروية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اليوم الثامن من ذي الحجّة ، سُمّي بذلك لأنّهم كانوا يرتوون فيه من الماء لما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عمرو بن سعيد بن العاص بن سعيد بن اُميّة ، المعروف بالأشدق ،من التابعين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مصداق لما تنبأ به رسول اللّه صلى الله عليه و آله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ليرعفنّ على منبري جبّار من جبابرة بني أمية يسيل رعافه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،رعف على منبر رسول اللّه صلى الله عليه و آله حتّى سال رعافه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يلقّب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لطيم الشيطان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إنّه أوّل من أسرّ البسملة في الصلاة مخالفة لابن الزبير ؛ لأنّه كان يجهر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المدينة لمعاوية و ليزيد بن معاوية بعد خلع الوليد بن عتبة ، وقُتل الحسينُ عليه السلام وهو عليها ، ثم طلب الخلافة وغلب على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قتله عبدالملك بن مروان بيده بعد أن أعطاه الأمان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واستصوب ابن حجر قتله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مسرفاً على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۱۰۷۶۸</w:t>
      </w:r>
      <w:r>
        <w:rPr>
          <w:rFonts w:ascii="IRNazanin" w:hAnsi="IRNazanin" w:eastAsia="IRNazanin"/>
          <w:b w:val="false"/>
          <w:b w:val="false"/>
          <w:bCs w:val="false"/>
          <w:i w:val="false"/>
          <w:i w:val="false"/>
          <w:iCs w:val="false"/>
          <w:color w:val="333333"/>
          <w:sz w:val="20"/>
          <w:sz w:val="20"/>
          <w:szCs w:val="20"/>
          <w:rtl w:val="true"/>
        </w:rPr>
        <w:t xml:space="preserve"> والطبقات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وتهذيب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و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إعداد عبد الزهراء عثمان محمّد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يَتَقَصَّفُ عليه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يزدحمون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التُّرس من 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المتوقّى بها ، الجمع تِراس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قِطارُ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 هشتم ذى حجّه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تَرويه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 چرا كه حاجيان ، در آن براى روزهاى بعد ، آب بر مى دارند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عمرو بن سعيد بن عاص بن سعيد بن اميّه ،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تابعيان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مصداق اين پيشگويىِ پيامبر خدا صلى الله عليه و آله است كه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از زورگويان بنى اميّه بر فراز منبر من خونْ دماغ مى شود و خون بينى اش جارى مى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وى بر بالاى منبر پيامبر خدا صلى الله عليه و آله ، خون دماغ شد و خون بينى اش سرازير گرديد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لطيم الشيطان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يتيم 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گرفته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كه وى ، نخستين كسى است كه براى مخالفت با ابن زبير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نماز ، آهسته مى گفت؛ چون ابن زبير ، آن را بلند مى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وليد بن عتبه ، از سوى معاويه و يزيد بن معاويه ، فرماندار مدينه شد و زمان كشته شدن حسين عليه السلام نيز هم همچنان فرماندار مدينه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بعدها ، خواهان خلافت شد ، و دمشق را تصرّف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مروان ، به او امان داد و سپس به سال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هجرى ، او را با دست خودش كشت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كشته شدن او را در سال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هجرى دانسته و در باره اش گفته كه وى ، خودش را تلف كرد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أرجف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أكثروا من الأخبار السيّئة واختلاق الأقوال الكاذبة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في الجبل ، والجمع الشِّعاب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وليس فيهما كلام ابن الزبير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كلاهما نحوه وليس 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يمضي إلى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المقصود هنا فاطمة عليهاالسلام ، والمقصود بالبتول مريم العذراء عليهاالسلام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نقلاً عن كتاب مناقب فاطمة وولدها عليهم السلام ،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فأنّى</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وأثبتناه من بحار الأنوار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وكد فلانٌ أمرا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قصده وطلبه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وكد</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الزبير بن العوّام القرشيّ الأسديّ ، أبوبكر ، اُمّه أسماء بنت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 ولد في السنة الاُولى من الهجرة ، وهو أوّل مولود من المهاجرين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بذل قصارى جهده في سبيل تولية أبيه الخلافة بعد مقتل عثمان ، إلّا أنّه لم يفلح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متّصلاً بخالته عائشة من جهةٍ وبأبيه الزبير وطلحة من جهة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الجمل مع أبيه ، فكان عليّ عليه السلام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زال الزبير منّا أهل البيت حتّى نشأ له عبد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وبعد انهزام جيش الجمل عفي عنه ، وذلك بطلب من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معاويةُ يحترمُه ، وبعد هلاك معاوية لم يبايع ابنُ الزبير يزيدَ ، وتوطّن مكّة حفاظا على نفسه ، حتّى وقعت الفتنة بينه وبين جيش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ادّعى الخلافة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واستولى على الحجاز واليمن والعراق وخراسان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البيعة من عبداللّه بن عبّاس ومحمّد بن الحنفيّة فلم يستجيبا له ، فعزم على إحراقهما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ثمّ صلب في عهد عبد الملك بن مروان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بعدما هجم الحجّاج على مكّة والمسجد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رويت عن أهل البيت عليهم السلام فيه ذموم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واُسد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زبير بن عوّام قرشى اسدى ـ كه كنيه اش ابو بكر و مادرش اَسما دختر ابو بكر است ـ ، از صحابيان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اوّل هجرت ، به دنيا آمد و نخستين مولود مهاجران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پس از كشته شدن عثمان ، تمام تلاش خود را براى به خلافت رساندن پدرش زبير به كار گرفت ؛ ولى موفّق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يك سو با خاله اش عايشه و از يك سو با پدرش زبير ، و از سوى ديگر با طلحه ارتباط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جنگ جَمَل با پدرش حضور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 السلام مى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زبير ، هميشه از ما بود ، تا اين كه عبد اللّه ، بزرگ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از شكست نبرد جمل ، با وساطت عايشه بخشوده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 او را احترام نمى كرد و او پس از مرگ معاويه ، با يزيد بيعت نكرد و براى حفظ جان خود ، در مكّه سكنا گزيد ، تا اين كه آشوبى ميان او و سپاه يزيد برپا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هجرى ، به قصد خلافت ، قيام كرد و بر حجاز، يمن، عراق و خراسان ، مسلّط 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عبد اللّه بن عبّاس و محمّد بن حنفيّه ، درخواست بيعت كرد ؛ ولى آن دو به وى پاسخ مثبت ندادند و تصميم داشت آن دو را بسوزاند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حكومت عبد الملك بن مروان ، به سال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هجرى ، پس از آن كه حَجّاج ، به مكّه و مسجد الحرام حمله بُرد ، كشته شد و سپس به دار آويخته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امامان اهل بيت عليهم السلام در باره اش مذمّت هايى نقل شده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تَروِيَه ، روز هشتم ذى حجّه است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كلام الإمام عليه السلام هنا هو تعريض بعبداللّه بن الزبير ، الذي تسبّب مرّتين في هتك حرمة البيت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الأبيض وليس بالشديد البياض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الأحمر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وتلُّ أعفر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أصله التلّ الأعفر لِلَونه ؛ وهو اسم قلعة بين سنجار والموصل ، وتلّ أعفر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بين حصن مسلمة والرقّة من نواحي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ظاهر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بمكان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سخن امام عليه السلام ، طعنى بر عبد اللّه بن زبير است كه دو بار ، سبب هتك حرمت بيت اللّه الحرام شد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اَعفَر ، يعنى سفيدى اى كه بسيار سفيد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به ريگ و خاك سرخ ، گفته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 اَعفَر ، نام قلعه اى است كه بين سِنجار و موصل ، واقع شده است و گفته شده كه به خاطر رنگش به آن ، اَعفَر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شهر كوچكى به همين نام است كه بين حصن مسلمه و رَقّه ، از نواحى شمال عراق ، واقع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في المصادر الاُخرى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هناك احتمالان في هذه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اللام للتعليل ، وعندها تكون الكلمة صحيحة بهذا الشكل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اللام للتوكيد ، وعندها لابدّ أن تكون الكلمة بهذا الشكل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لَيعتَدُنَّ</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لفت</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بُرود باليمن منسوبة إلى معافِر ؛ وهي قبيلة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خدما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أكنِفُ راعِيكَ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أعينه وأكون إلى جانبه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جاء المتن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سَيُستَحَلُّ هذا الحَرَمُ من أجلِ رَجُلٍ مِنْ قُرَيشٍ</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ناوأت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عاديته ، وربّما لم يُهمَز وأصله الهمز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نوأ</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جيد</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ليس بالناصع ، ولكن كلون عَفَر الأرض ؛ وهو وجهها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حَظِيرَة 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أو ذهاب العقل حزنا ، والحيرة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اشتياق أسلافي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مقابر النصارى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كانت مقبرة عامّة للنصارى قبل الفتح الإسلامي ، وتقع في أراضي ناحية الحسينيّة قرب نينوى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آخر هذا المجلد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سَغِبَ يسغبُ سَغَبا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اللُّحمَةُ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زيد بن عليّ بن الحسين عن أبيه عليهماالسلامنحوه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عزم على الخروج إلى العراق</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ناووس، به گورستان مسيحيان گفته مى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فتوحات اسلامى، در زمين هاى حدود حرم امام حسين عليه السلام ، نزديك نينوا، گورستانى ويژه مسيحيان وجود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پايان همين جلد</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قبل التروية بيوم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يوم التروية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۱۵۱۹</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وقتله</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سائر المصادر كأنساب الأشراف والكامل في التاريخ والإرشاد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جاءت العبارة في المصدر ، والصواب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الأربعاء لتسعٍ خلون من ذي الحجّة سنة ستّين ؛ يوم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أنساب الأشراف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يقال إنّه خرج بالكوفة يوم الأربعاء هو يوم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من مكّة سابع ذي الحجّة سنة 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الحسين يوم التروية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الكافى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 روز قبل از تَرويَه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أنساب الأشراف ، اين اضافه را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وگفته اند كه حسين عليه السلام در روز چهارشنبه ، روز عرفه ، از مكّه به قصد كوفه به راه افتاد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 تذكرة الخواصّ ، روز خروج امام عليه السلام از مكّه را هفتم ذى حجّه دانسته ؛ امّا در نقل هاى الكامل في التاريخ و بغية الطلب ،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روز خروج امام عليه السلام مشخّص شده است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الدرّ النضيد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نحوه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يوم التروية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كلاهما نحوه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من مكّة سائرا إليها لثمان خلون من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 الحدائق الورديّة ، روز خروج امام حسين عليه السلام از مكّه ، روز هشتم ذى حجّه گفته شده است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۱۴۰۲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۱۴۰۲</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۱۳۹۸</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الإرشاد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عليه السلام چون خواست به سوى عراق برود ، طواف كعبه و سعى بين صفا و مروه را انجام داد و از احرام ، با تقصير بيرون آمد و آن را عمره قرار داد ؛ چرا كه نمى توانست حج را به پايان برساند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۱۵۱۶</w:t>
      </w:r>
      <w:r>
        <w:rPr>
          <w:rFonts w:ascii="IRNazanin" w:hAnsi="IRNazanin" w:eastAsia="IRNazanin"/>
          <w:b w:val="false"/>
          <w:b w:val="false"/>
          <w:bCs w:val="false"/>
          <w:i w:val="false"/>
          <w:i w:val="false"/>
          <w:iCs w:val="false"/>
          <w:color w:val="333333"/>
          <w:sz w:val="20"/>
          <w:sz w:val="20"/>
          <w:szCs w:val="20"/>
          <w:rtl w:val="true"/>
        </w:rPr>
        <w:t xml:space="preserve"> ،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تقريرات الحج ، گلپايگانى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كتاب الحج ، 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نكته تاريخى و فقهى در باره خروج امام عليه السلام از مكّه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آمدن امام عليه السلام در كربلا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يخرج من الأنف ، رعَفَ يَرعَفُ ويَرعُفُ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رعف</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اسكت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مهه</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وكذلك في العبارة التالية ، والصواب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جاءنا واللّه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 الناس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المتن السابق له وكما في الإمامة والسياسة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شَعَبتُ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أنوار الهدى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كلّها عن حمزة بن حمران عن الإمام الصادق عليه السلام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عن أبي حمزة بن عمران عن الإمام الصادق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بستان ابن 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الناس غلطوا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ابن عامر وبستان بني عامر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بستان ابن عامر فهو موضع آخر قريب من الجحفة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يعتق أو يعود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 كما في المصادر الاُخرى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اتّخذَهُ عبدا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وليس 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معجم البلدان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بوستان ابن مُعمّر ، درست است و مردم ، به اشتباه ، به آن، بوستان ابن عامر و بوستان بنى عامر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كه بوستان ابن عامر ، در جايى ديگر در نزديكى جُحفه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والظاهر هو عليّ بن زيد كما في بقيّة المصادر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كلّها عن عليّ بن زيد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أهل البيت عليهم السلام ،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الآيات الاُولى من سورة مريم في مصادر التفسير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بمكّة في الحِلّ ، وهو بين مكّة وسَرِف ، وسُمّي بذلك لأنّ جبلاً عن يمينه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 وآخر عن شماله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ناعم ، والوادي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وأصبحت التنعيم في هذا الزمان داخل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في آخر هذا المجلّد</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أصفر يُصبغ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ورس</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البلدان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محلّى در منطقه مكّه در محدوده خارج از حرم كه ميان مكّه و سَرِف قرار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جا را تنعيم ناميده اند ؛ چون كوه سمت راست آن ، نعيم و كوه سمت چپ آن ، ناعم و درّه ميان آنها ، نعمان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تنعيم ، اكنون در داخل شهر مكّه قرار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گياهى زردرنگ كه براى رنگرزى از آن استفاده مى شده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حكم اُمور المسلمين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 الكتاب ـ كما سيأتي ـ لا يُفهم منه أنّه من كتابة عبد اللّه بن جعفر وكذلك جواب الإمام الحسين عليه السلام له ، بل يُفهمَ منه أنّه كتاب عمرو بن سعيد بإنشائه ؛ لما فيه من العبارات التي فيها جرأة على الإمام عليه السلام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وَبَق يَبِقُ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وليس 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ألقى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گونه كه خواهد آمد ، از متن نامه فهميده نمى شود كه نوشته عبد اللّه بن جعفر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از پاسخ امام حسين عليه السلام به او به دست مى آيد كه عمرو بن سعيد ، خود ، آن را نوشته است ؛ چون در عبارت هايى از آن به امام عليه السلام جسارت شده است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ردي</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وكتب إليه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نحوه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 أوائل المنازل في طريق مكّة إلى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عن أبي مخنف بإسناده وكلّها نحوه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تجارب الاُمم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اولين منازل، در مسير مكه به كوفه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والدّفع الشديد لفرط الزّحام ، ويتقصّف عليه أبناؤهم ، أي يزدحمون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الأبنية في السفر دون السرادق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فسط</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خَدَمُه ومن يغضب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منهلة من مناهل الطريق بين الجحفة ومكّة ، وهي من مكّة على مرحلتين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 الطعام ، مارَ عِيالَهُ وَامتارَ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الميرة</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أهل</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عُسفان از چشمه هاى مسير بين جُحفه و مكه است و در دو منزلى مكه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اليَلْمَقْ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القباء ـ فارسي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يَلْمَق</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الترسة ، الواحدة دَرَقَة تتَّخذ من الجلد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درق</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۲۶۱۲</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وقضاء 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عبيد اللّه بن سليم والمدري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اللَّغْوَ واللّغى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السَّقط وما لا يُعتدّ به من الكلام وغيره ، ولا يُحصل منه على فائدة ولا نفع ، وكاللغوى ؛ وهو ما كان من الكلام غير معقود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 على ألسنتِهم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على الاستعارة ، مِن لَعِقَه لَعقا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لَحسَهُ ، أي إنّ الدين لم يتجاوز ألسنتهم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زاد وكثر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الابتلاء والاختبار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الطرمّاح الطائي الشاعر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۲۶۱۳</w:t>
      </w:r>
      <w:r>
        <w:rPr>
          <w:rFonts w:ascii="IRNazanin" w:hAnsi="IRNazanin" w:eastAsia="IRNazanin"/>
          <w:b w:val="false"/>
          <w:b w:val="false"/>
          <w:bCs w:val="false"/>
          <w:i w:val="false"/>
          <w:i w:val="false"/>
          <w:iCs w:val="false"/>
          <w:color w:val="333333"/>
          <w:sz w:val="20"/>
          <w:sz w:val="20"/>
          <w:szCs w:val="20"/>
          <w:rtl w:val="true"/>
        </w:rPr>
        <w:t xml:space="preserve"> ، بستان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بطريق مكّة بعد واقصة من الكوفة وبعدها تلقاء مكّة بطان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المشهور أنّه قالها في مدح الإمام زين العابدين عليه السلام وقصّتها معروفة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العِرنين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 ومنه عرنين الأنف ، لأوّله ؛ وهو ما تحت مجتمع الحاجبين ، وهو موضع الشَّمِّ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عرن</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شُقوق ، منزلگاهى است در راه كوفه به مكّه ، بين واقصه و بطان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 آن است كه اين ابيات را در باره امام زين العابدين عليه السلام سروده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 هاى گفته شده ،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بنى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عرق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۱۳۴۷</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 بن غالب الأسديّ الكوفيّ ، أبو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أصحاب أميرالمؤمنين والحسنين والسجّاد عليهم السلام ، والظاهر أنّه وأخوه بشير رويا عن الحسين بن عليّ عليه السلام دعاء يوم 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سُجن في زمن المختار ، واُخرجَ بعد مقتله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ذاتُ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 أهل العراق ، وهو الحدّ بين نجد وتهامة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جبل بطريق مكّة ومنه ذات عِرق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 بن غالب اسدى كوفى ـ كه كنيه اش ابو صادق است ـ ، از ياران امير مؤمنان عليه السلام ، امام حسن عليه السلام ، امام حسين عليه السلام و امام زين العابدين عليه السلام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او و برادرش بشير ، دعاى روز عرفه را از امام حسين عليه السلام روايت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 در زمان مختار ، به زندان افكنده شد و پس از كشته شدن مختار ، آزاد گرديد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ذاتِ عِرق ، محلّ احرام عراقيان است و ميان نجد و تهامه ، قرار 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 كوهى در راه مكّه است و منزلگاه ذات عِرق ، بدان منسوب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الثَعلبِيّة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منازل طريق مكّة من الكوفة بعد الشقوق وقبل الخُزيميّة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يجبه</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بَطْنُ الرُّمّة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معروف بعالية 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القادسية مدينة بينها وبين الكوفة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فرسخا ، والظاهر إنّ الصحيح هو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منزل هاى ميان مكّه و كوفه، پس از منزل شُقوق و قبل از منزل خُزَيميّه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سرزمينى معروف واقع در بالاى 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معجم البلدان ، قادسيه ، شهرى در پانزده فرسنگى كوفه معرّفى شده كه درست نيست و ظاهرا پانزده ميلى درست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أكمَشَ في السَّير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كمش</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أكثر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الحصين بن نمير</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تجارب الاُمم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بعث أخاه من الرضاعة عبد اللّه بن يقطر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قيس بن مسهر الصيداوي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 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منزل من منازل الحاج بعد الثعلبيّة من الكوفة وقبل الأجفر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منزلگاهى است از منزلگاه هاى مسير حُجّاج ، بعد از ثعلبيّه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نواحى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 از اَجفر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رمال بين الثعلبيّة والخُزيميّة بطريق الحاجّ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سرزمينى رَمْلى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ميان منزل هاى ثَعلَبيّه و خُزَيميّه در راه حاجيان كوفه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 وفي بعض النقول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دَلهَم</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ببلاد الخزر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فتحها عبد الرحمن بن ربيعة ، وقال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بن ربيعة الباهلي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معجم البلدان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بَلَنجَر ، شهرى در سرزمين خَزَران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قفقاز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الرحمان بن ربيعه ، آن جا را فتح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بن ربيعه باهلى ، آن را فتح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الباهليّ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بيّناه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الثّعلبِيّة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منازل طريق مكّة من الكوفة بعد الشقوق وقبل الخُزيميّة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الحكم عن عيينة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هرّة الأزدي الكوفي، ذكره الشيخ الصدوق في أماليه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يذكره الرجاليون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و مستدركات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۱۷۳۸۸</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هرّة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أذلّتهم</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منزل هاى ميان مكّه و كوفه ، پس از منزل شُقوق و قبل از منزل خُزيميّه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هِرّه اَزْدى كوفى ، همان است كه شيخ صدوق در الأمالى خود ،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ياد كرده و رجال شناسان ، از او يادى نكرده اند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الرُّهَيْمةُ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ضيعة قرب الكوفة ، قال السكوني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عين بعد خَفِيّة إذا أردت الشام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يُجعل فيه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أحْقَبَها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أردفها خلفه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 و في الهامش عن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قَد ألفَعِتُ</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 وخصّ بعضهم به قوّة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نحوه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مزرعه اى نزديك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سَكونى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اى پس از منزل خَفيّه است ، در راهى كه از كوفه به شام مى 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رقلة</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معروف بطريق مكّة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عن عبد اللّه بن سليم والمذري بن المشمعل الأسديّين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منزل معروفى در مسير كوفه به مكّه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ينضيه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يهزله ويجعله نضوا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الدابّة التي أهزلتها الأسفار ، وأذهبت لحمها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صاروا</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القُطْقُطَانَةُ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من جهة البرّيّة بالطفّ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تقدّم في هذا الفصل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الفرزدق في الصفاح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 الظاهر أنّ لقاء الفرزدق بالإمام الحسين عليه السلام لم يكن في هذا الموضع، وأنّ اللقاء كان لقاء واحدا قريبا من مكّة في بدايات حركة الإمام من مكّة إلى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الفرزدق في الصفاح</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وفيها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فلقيه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قُطقُطانه ، جايى در بيابان هاى طف در نزديكى كوفه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كه در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ديدار فرزدق در صِفاح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 ظاهرا بين فرزدق و امام عليه السلام ، در اين مكان ، ملاقاتى صورت نگرفته و ديدار وى با امام عليه السلام يك بار بوده است و آن هم در ابتداى حركت امام عليه السلام از مكّه به سمت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سخنى در باره ملاقات فرزدق با امام حسين عليه السلام </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معروف بطريق مكّة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الإمام عليه السلام إلى أهل الكوفة بالحاجر من بطن الرمّة وشهادة رسوله</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منزل معروفى در مسير كوفه به مكّه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ذهب وجاء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الفيّومي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ذي روح يوثق حتّى يُقْتَلَ فقد قُتِلَ صبرا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قتل في غير معركة ولا حربٍ ولا خطأ فإنّه مقتول صبرا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يقطر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يربوع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يربوع التميمي</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مقتل الحسين عليه السلام خوارزمى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ذهبوا أيدي سَبا ؛ أي متفرّقين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سبى</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امام عليه السلام به سرشناسان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پاسخ يزيد بن مسعود به نامه امام عليه السلام </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در برخى گزارش ها ، نام او ، در شمار شهداى كربلا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سخنى در باره ديگر ياران شهيد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غلام امام حسين عليه السلام </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عبد اللّه بن يَقطُر</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قيس بن مُسهِر صَيداوى</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في طريق مكّة ، وهو ماء لبني عكرمة من بكر بن 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هاهنا بالمقنعة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خرقة الحيض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مقنعتها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واقصة والقرعاء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معنا مى دهد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منزلى ميان واقصه و قرعا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بينها وبين الكوفة خمسة عشر فرسخا ، وبينها وبين العُذيب أربعة أميال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جَعْجِعْ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ضيّق عليه المكانَ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جعجع</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همين جلد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يرسُمون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يذهبون إليه سرعا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السير سريع يؤثّر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هَوادي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أوائلها ، والهادي والهادية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من النخل مستقيمة دقيقة يكشط خوصها ، والذي لم ينبت عليه خوص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يُشرب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الطَّست ، والجمع طساس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طسس</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ماء بين القادسيّة والمُغِيثة ، وبينه وبين القادسيّة أربعة أميال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تجارب الاُمم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وفي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 بن نمير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همين جلد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عُذَيب ، آبگاهى ميان قادسيّه و مُغِيثه است و ميان آن و قادسيّه ، چهار ميل فاصله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حِملاق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 أجفانها الذي يُسوّد بالكحلة ، أو ما غطّته الأجفان من بياض المُقلة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العين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أنّه لا يُرى منهم سوى عيونهم ؛ لما لبسوه من لباس حرب ولكثرة ما عليهم من سلاح وأعتدة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سائر المصادر الإشارة إلى أهل الشام ، والظاهر أنّه الصواب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الجيش الجرّار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العَرَمْرَمُ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والجيش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عُرام</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وبه يستقيم الوزن ، وكما في المصادر الاُخرى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منابع ديگر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ندارد كه به نظر مى رسد همان هم صحيح باشد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بالكوفة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أقساس مالك ، منسوبة إلى مالك بن عبد 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اَقساس ، دِهى در منطقه كوفه است كه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اَقساس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گفته مى شود و به مالك بن عبد هند ، منسوب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عذيب الهجانات ، كما في سائر المصادر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رمية بسهم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آن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عُذَيب الهِجانات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چنان كه در مصادر ديگر آمده است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عن عقبة بن أبي العيزار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هناك خلاف في تحديد مكان الخطبة،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حسم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عذيب الهجانات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في مسير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في كربلاء بعد ورود عمر بن سعد و اقتراب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والمعتمد لدينا في عملنا هو تاريخ الطبري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بين شراف والبيضة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هذا المجلّد</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الوَبيلُ من المرعى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الوَخيم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برِم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سئمهُ وملّه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عتبة بن أبي العبران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زهير</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باره محلّ اين سخنرانى ، در كتب تاريخ ، اختلاف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الطبرى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ذى حُسُم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الملهوف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عُذَيب الهِجانات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تحف العقول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مسير 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المعجم الكبير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 و به هنگام ورود عمر بن سعد و نزديك شدن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 كه آنچه ما برگزيديم ، نقل تاريخ الطبرى است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جايى است بين شراف و بيضه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جَذَذْتُ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كَسّرتُه وقطّعتُه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جذذ</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۱۰۸۸</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محمّد بن حسن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ذلّاً وندما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بين واقصة إلى العُذيب متّصلة بالحَزَن لبني يربوع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نكث</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فيما يرتبط بخطب الإمام الحسين عليه السلام ، فإنّ ثمّة اختلاف يلاحظ أحيانا في مكان إلقائها أو المخاطبين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يوجد ثمّة تلفيق بين بعض المقاطع فيها أو التغيير لمواضعها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الوقت الذي نحاول فيه الاقتصار في حالات الاختلاف في نقل الحادثة على موضع الحاجة خاصّة فإنّا نعتمد في ترتيب الحوادث ما يذكره الطبري قدر المستطاع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آبگاهى متعلّق به بنى يربوع كه ميان واقصه و عُذَيب، واقع شده و به حَزَن متّصل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نقل سخنرانى هاى امام عليه السلام در مصادر تاريخى ، در باره محلّ سخنرانى و نيز مخاطبان ، اختلاف هايى ديده مى شود و نيز گاهى تلفيق ها يا تقطيع هايى در مصادر ،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جا كه ناچار به ذكر يك نقل بوده ايم ، تاريخ الطبرى را مبنا قرار داده ايم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وكما يلاحظ فإنّ الفتوح أورد ما ذكره الطبري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الإمام في منزل البيضة ، على أنّه كتاب الإمام الذي بعثه إلى أشراف الكوفة قريبا من عذيب الهجانات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اين قسمت از متن ، آنچه طبرى به عنوان سخنرانى امام عليه السلام در بيضه آورده ، به عنوان نامه اى به بزرگان كوفه ، ثبت شده است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همين جلد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البيض ، يستوي فيه المذكّر والمؤنّث ، وناقة هجان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هجن</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جَنَبْتُ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قدتها إلى جنبك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الإلبُ ـ بالفتح والكسر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يجتمعون على عداوة 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أكثر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الحصين بن نمير</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طَمار ـ بوزن قَطام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المرتفع العالي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يمتاره الإنسان ، وامتارَ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مارَهُم يميرهم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أعطاهم المِيرة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ومقتل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اكثر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صحيح تر به نظر مى رسد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خَبَرتُ الشيءَ أخبُرُ ـ من باب قَتَل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أبي سفيان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الضاربين بالسيوف البترِ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صَخر ، نام ابو سفيان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عبيداللّه بن الحر بن عمرو بن خالد المجمع الجعفي المذحجي ، الشاعر الفارس ، شهد القادسية وكان عثمانياً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قتل عثمان انحاز إلى معاوية ، فشهد معه صفّين ، وأقام عنده إلى أن قتل علي عليه السلام ، فرحل إلى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مشى إليه الحسين عليه السلام وندبه إلى الخروج معه فلم يفعل ، ثمّ تداخله الندم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عنه ابن زياد فجاءه بعد أيّام، فعاتبه على تغيّبه واتهمه بأنّه كان يقاتل مع الحسين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كنت معه لرؤي مكاني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 فطلبه ابن زياد ، فامتنع وذهب بمكان على شاطئ الفرات ، والتف حوله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المختار كتب إلى عبيد اللّه بن الحرّ الجعفي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خرجت غضبا للحسين ، ونحن أيضا ممّن غضب له ، وقد تجرّدنا لنطلب بثأره ، فأعنّا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يجبه عبيد اللّه إلى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فركب المختار إلى داره بالكوفة فهدمها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قدم مصعب بن الزبير قصده عبيداللّه بمن معه ، وصحبه في حرب المختار الثقفي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خاف مصعب أن ينقلب عليه عبيداللّه ، فحبسه وأطلقه بعد أيّام بشفاعة رجال من مذحج ، فحقدها عليه، وكان معه ثلاثمئة مقاتل ، فامتلك تكريت ، وأغار على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 مصعبا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تفرّق عنه جمعه بعد معركة ، وخاف أن يؤسر ، فألقى نفسه في الفرات ، فمات غريقاً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متياسرا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سمت چپ ، صحيح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محلّ لقاء الإمام الحسين عليه السلام مع عبيداللّه بن الحرّ الجعفي هو قصر بني مقاتل على المشهور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مشهور، اين است كه جاى ديدار امام حسين عليه السلام با عبيد اللّه بن حُر جُعْفى ، 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مُقاتل بوده است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المِذوَد ـ كَمِنبَر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مُعتَلَف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 وأثبتناه من مقتل الحسين عليه السلام للخوارزمي ، ولا يصحّ السياق بدونه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يبايعني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مقتل الحسين عليه السلام للخوارزمي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مقتل الحسين عليه السلام للخوارزمي وكما في نقولٍ اُخرى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وهو خطأ واضح ، والصواب ما في مقتل الحسين عليه السلام للخوارزمي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فاز الاُلى نصروا حسينا</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عمرو بن قيس المشرقي ، لا توجد عندنا معلومات كافية عنه ، ذكره البرقي و الطوسي في أصحاب الحسن و الحسين عليهماالسلام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دعاه الحسين عليه السلام لنصرته فاعتذر إليه ببضائع كانت معه يريد إيصالها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اكتفى العلّامة و ابن داوود الحلّيان بذمّه وذكره في القسم الثاني من كتابيهما، وذكرا كلاما جرى بينهما يشتمل على ما في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ورجال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والتحرير الطاووسي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اطّلاعات درستى در باره عمرو بن قيس مشرقى در دست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برقى و شيخ طوسى ، او را در شمار ياران امام حسن عليه السلام و امام حسين عليه السلام دانسته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عليه السلام او را به كمك فرا خواند؛ امّا او به خاطر كالاهايى كه نزدش بود و تصميم داشت آنها را به جايى بفرستد ، عذر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و ابن داوود حلّى ، به سرزنش او بسنده كرده اند و در بخش دوم كتاب هايشان از او ياد كرده اند و سخنى را كه در بالا گفته شد و ميان آن دو ردّ و بدل شده ، ذكر كرده اند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خَفَقَ برأسهِ خَفقَةً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أخذَتهُ سِنَةٌ من النّعاس فَمالَ برأسهِ دون سائرِ جَسَدِهِ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الشيءُ يعِنُّ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ظهر أمامك واعترض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عتبة بن سمعان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قَيلاً وقائلةً وقَيلولةً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مواضع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 بابل قرب كربلاء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كالحَزِّ في قوائم الفَرَس والإبل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 ـ أي الفرسَ والإبلَ ـ بالسيف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قوائِمَهُ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تجارب الاُمم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المهاجر 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ومثير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عَقْر ، نام چند جاست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عَقرِ بابل كه در نزديكى كربلا به سمت كوفه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عَقْر ، به معناى زخمى كردن و نيز پِى كردن اسب هم آمده است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ثَكِلَتْكَ اُمُّكَ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فقدتك ، والثُكْل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الولد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ثكل</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مقتل الحسين عليه السلام للخوارزمي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لأبدأهم</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امام عليه السلام به بنى هاشم و خبر دادن از آينده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عبد اللّه بن عبد العزيز، كه در كتابش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قتل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كوفه به حسين عليه السلام ، نامه نوشتند و از او درخواست كردند كه به كوفه برود ؛ امّا طولى نكشيد كه فرستاده اش مسلم بن عقيل را تنها گذاشتند و به او نيرنگ زدند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 نوبت حسين عليه السلام رسيد كه از آنان به او برسد آنچه به مسلم 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تنها حسين عليه السلام نبود كه شيعيان به او نيرنگ زدند ؛ بلكه پيش تر ، به پدر و برادرش و پس از او به امامان از اهل بيت ـ كه خدا از آنان خشنود باد ـ نيز نيرنگ زدند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قتل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تحليلى در باره اهداف قيام امام حسين عليه السلام </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كوفه ، براى سازماندهى و هدايت فتوحات منطقه غرب ،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 فلسطين و افريقيّه شكل گرفت و بصره نيز به همين منظور و براى گسترش فتوحات منطقه شرق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پيكار نخست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يارى خواستن امام عليه السلام از كوفيان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پيكار دوم، جنگ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شركت كنندگان در نبرد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جنگ صفّين ، بين هفتاد تا هشتاد نفر از اهل بدر و هشتصد تن از كسانى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بيعت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شركت داشتند و چهارصد تن از ساير ياران پيامبر خدا صلى الله عليه و آله ، امام على عليه السلام را همراهى مى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دليلى كه اثبات كند همه آنها در كوفه اقامت گزيده اند ، وجود ندارد ؛ ليكن به طور طبيعى، بسيارى از آنها در كوفه و بصره اقامت داشته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پيكار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ياران برجسته امام عليه السلام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اين مضمون در منابع اهل سنت از عمر نيز نقل شده و سند روايت الكافى هم ضعيف است ، با توجه به اين كه كوفه ، تقريبا هفت سال پس از درگذشت پيامبر صلى الله عليه و آله بنياد گذاشته شد احتمال دارد كه روايت منابع اهل سنّت ، به واقعيت نزديك تر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 ابن ابى 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از صعصعة بن صوحان نيز در باره كوفه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عليه السلام ،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جانشين كردن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 معاويه به يزيد هنگام مرگ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توبيخ آميز امام عليه السلام به معاويه در باره ستم ها و بدعت هايش</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عليه السلام ، قَرَشى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۲۲۲۰</w:t>
      </w:r>
      <w:r>
        <w:rPr>
          <w:rFonts w:ascii="IRNazanin" w:hAnsi="IRNazanin" w:eastAsia="IRNazanin"/>
          <w:b w:val="false"/>
          <w:b w:val="false"/>
          <w:bCs w:val="false"/>
          <w:i w:val="false"/>
          <w:i w:val="false"/>
          <w:iCs w:val="false"/>
          <w:color w:val="333333"/>
          <w:sz w:val="20"/>
          <w:sz w:val="20"/>
          <w:szCs w:val="20"/>
          <w:rtl w:val="true"/>
        </w:rPr>
        <w:t xml:space="preserve"> ، 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اقسام شيعيان در آن دوران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هاى ابن زياد براى حركت دادن لشكر به سوى كربلا</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مخالفان رفتن امام عليه السلام به سمت 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بحير بن شدّاد</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كوشش هاى يزيد براى جلوگيرى از حركت امام عليه السلام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ناكامى مأموران عمرو بن سعيد در جلوگيرى از رفتن امام عليه السلام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ناكامى مأموران عمرو بن سعيد در جلوگيرى از رفتن امام عليه السلام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كوشش هاى يزيد براى جلوگيرى از حركت امام عليه السلام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ديدار بِشر بن غالب در ذات عرق</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مخالفان رفتن امام عليه السلام به سمت عراق</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درخواست بيعت از امام عليه السلام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عليه السلام ، قَرَشى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الحياة الإجتماعية و الاقتصادية فى الكوفة فى القرن الأوّل الهجرى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والاقتصادية فى الكوفة فى القرن الأول الهجرى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مَوالى ، مسلمانان غير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ايرانيان ، رومى ها و تركان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تمدّن اسلامى ، جرجى زيدان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۶۸۶</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سُريانى ها ، كسانى بودند كه به زبانى سريانى سخن مى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امروزه مسيحى اند و در سوريه و شمال بين النهرين زندگى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السُّريان</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نَبْطى ها ، طايفه اى از عرب بودند كه داخل عجم ها و روميان شده بودند و نسبشان با آنان درآميخته بود و فرهنگ و زبانشان را از دست داده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۱۷۴۶</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عبد الرزّاق 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حياة 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بازتاب تفكّر عثمانى در واقعه كربلا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حديثى ،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صنفٌ منّا و إلينا؛ گروهى كه از ما و شيفته ما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آنها به كار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تعبير حديث،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صِنفٌ كَالذَّهَبِ الأَحمَرِ كُلَّما أُدخِلَ النّارَ ازدادَ جَودَةً؛ آنان، گروهى همچون طلاى سرخ اند كه هر گاه وارد آتش شوند، ارزشمندتر مى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 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شِكوه امام عليه السلام از نافرمانى يارانش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دلايل تنهايى امام على عليه السلام </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۱۴۳۴</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همين دسته بودند كه سعد بن عبيده ، در باره آنها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ما ، روى تپّه ايستاده بودند ، مى گريستند و مى گفتند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يارى ات را فرو فرست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دشمنان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پايين نمى رويد و كمكش نمى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و گريه برخى بزرگان كوفه براى امام عليه السلام </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خطب العرب فى عصور العربية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امام على عليه السلام در مذمّت مردم كوفه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نامه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شناسى كوفه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قلم نعمة اللّه صفرى فروشانى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بازتاب تفكّر عثمانى در واقعه كربلا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 شدن هانى و ماجراهاى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محاصره قصر ابن زياد به وسيله مسلم و يارانش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نقشه ابن زياد براى پراكنده كردن مردم از اطراف مسلم</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بين الفرق ، عبد القاهر بغدادى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البلاد ، زكريّا قزوينى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همه نواحى ايرانِ آن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آذربايجان ، زنجان ، قزوين ، طبرستان ، كابل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توابع كوفه محسوب مى شدند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العراق فى عصور الخلافة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 زِرِكلى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نامه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مسلم از نيروهايش و حركت به سوى قصر</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پيش از آن نيز قبل از بنياد نهاده شدن شهر كوفه ، قبايل مختلفى كه در فتوحات شركت داشتند ، تحت 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مى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شهرنشين شدن سپاهيان سعد ، وى به دستور خليفه دوم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كوفه تأسيس كرد و اين نظام ، تا دوران حكومت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داشت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 نامه مشكاة ، شماره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تاريخ التمدّن الإسلامى، جرجى زيدان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از ويژگى هاى نظام عطاى عمر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نامه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الاسلامى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الحياة الاجتماعية والاقتصادية فى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در نظام ادارى كوفه ، از منصب ديگرى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شده كه بر پايه برخى از گزارش ها ، اين منصب را ابن زياد ، براى نظارت و تسلّط بر كار عرفا ، ايجاد كرده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مشكاة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والاقتصادية فى الكوفة في القرن الأول الهجرى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والاقتصادية فى الكوفة في القرن الأول الهجري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تنظيمات الجيش العربى الإسلامى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تنظيمات الجيش العربى الإسلامى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 الاقتصادية فى الكوفة في القرن الأول الهجرى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سياست ابن زياد براى تسلّط بر كوفه</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 ابن زياد براى پراكنده كردن مردم از اطراف مسلم</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ابن زياد در مسجد كوفه و ترساندن مردم از مخالفت با خويش</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سياست ابن زياد براى تسلّط بر كوفه</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 ابن زياد براى پراكنده كردن مردم از اطراف مسلم</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دستگيرى مختار</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سياست ابن زياد براى تسلّط بر كوفه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 شدن هانى و ماجراهاى او</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 شدن هانى و ماجراهاى او</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در نگارش بخشى از اين تحليل،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شناسى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آقاى نعمت اللّه صفرى فروشانى كه در فصل نامه مشكاة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بهره گرفتيم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عن أبي مخنف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عن عقبة بن سمعان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الأربعاء أو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نزلوا بكربلاء وذلك يوم الأربعاء الثامن من المحرّم سنة إحدى وستّين</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مسفك</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الأربعاء أو الخميس</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القصب النابت ، الكثير في مقصبته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 مقصورٌ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النبات الرطب الرقيق مادام رطْبا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هونبت أطرافه محدّدة كأنّها أطراف سعف النخل والخوص ، ينبت في مغايض الماء والنُزُوز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قصباء وخلاً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نقل ها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چهارشنبه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النجب</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هيئت و نجوم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نرم افزار نجوم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گاه نامه تطبيقى سه هزار 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روز عاشورا ، برابر با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مهر دانسته شده است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هيئت و نجوم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نيز نهم و دهم اكتبر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التواريخ الهجرية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تقويم تطبيقى هزار و پانصد ساله هجرى قمرى و ميلادى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گاه نامه تطبيقى سه هزار 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نرم افزار نجوم اسلامى</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۱۵۲۰</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مجموعة 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المناقب ،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۴۸۱۹</w:t>
      </w:r>
      <w:r>
        <w:rPr>
          <w:rFonts w:ascii="IRNazanin" w:hAnsi="IRNazanin" w:eastAsia="IRNazanin"/>
          <w:b w:val="false"/>
          <w:b w:val="false"/>
          <w:bCs w:val="false"/>
          <w:i w:val="false"/>
          <w:i w:val="false"/>
          <w:iCs w:val="false"/>
          <w:color w:val="333333"/>
          <w:sz w:val="20"/>
          <w:sz w:val="20"/>
          <w:szCs w:val="20"/>
          <w:rtl w:val="true"/>
        </w:rPr>
        <w:t xml:space="preserve">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۲۸۵۲</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التنبيه و 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التنبيه و 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الثقات،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الثقات ،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التواريخ الهجرية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تقويم تطبيقى هزار و پانصد ساله هجرى قمرى و ميلادى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گاه نامه تطبيقى سه هزار 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نرم افزار نجوم اسلامى ، روز عاشورا ، سه شنبه نهم اكتبر ، ضبط شده 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دمع السجوم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هيئت و نجوم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۲۹۰۲</w:t>
      </w:r>
      <w:r>
        <w:rPr>
          <w:rFonts w:ascii="IRNazanin" w:hAnsi="IRNazanin" w:eastAsia="IRNazanin"/>
          <w:b w:val="false"/>
          <w:b w:val="false"/>
          <w:bCs w:val="false"/>
          <w:i w:val="false"/>
          <w:i w:val="false"/>
          <w:iCs w:val="false"/>
          <w:color w:val="333333"/>
          <w:sz w:val="20"/>
          <w:sz w:val="20"/>
          <w:szCs w:val="20"/>
          <w:rtl w:val="true"/>
        </w:rPr>
        <w:t xml:space="preserve"> نحوه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عن أبي عبيد القاسم بن سلّام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بسواد الكوفة ناحية يقال لها نِينَوى ، منها كربلاء التي قُتل بها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منطقه كوفه ، ناحيه اى است كه به آن نينوا گفته مى شود و كربلا ـ كه حسين عليه السلام در آن كشته شد ـ ، جزئى از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آخر همين جلد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۲۶۱۶</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فاضطرب فيه</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ومسفك دمائنا</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عبيد الدنيا ، والدِّين لعق على ألسنتهم ، يحوطونه ما درّت معايشهم ، فإذا مُحّصوا بالبلاء قلَّ الديّانون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عُذَيب الهِجانات، منطقه اى در نزديكى قادسيه در عراق ،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مقتل الحسين خوارزمى ، اين افزوده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عليه 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راستى كه مردم ، بندگان دنيايند و دين ، فقط بازيچه اى بر سرِ زبان آنهاست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جا كه زندگى شان اقتضا دارد ، گِرد آن مى چرخند و زمانى كه در بوته آزمايش گذاشته شوند ، دينداران، اندك اند</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الخَمَر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سترك من شجر أو بناء أو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رمية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لا يُهتدى لها لكثرة معاطفها ، والعاقول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معروف له شوك ترعاه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مواضع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 بابل قُرب كربلاء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كالحَزِّ في قوائم الفَرَس والإبل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عَقَرَه ـ أي الفرس والإبلَ ـ بالسيف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قوائِمَهُ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السقبة</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نقطه اى نزديك كربلا، از طرف كوفه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 ، به معناى زخمى كردن و نيز پِى كردن اسب است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البارق ، بريق السلاح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۳۷۷۲۳</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دَشتابي ؛ مُنبسَطُ قَزوين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أراضى سهلة وخصبة في جنوب قزوين وفيها آوَجُ وبوئين زهراء ومُدن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بُلدان الخلافة الشرقية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عبداللّه بن سنان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 آبى ؛ دستَوا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دشت قزوين ناميده مى شود كه در جنوب شهر قزوينْ واقع است و بويين زهرا و آوَج در آن قرار گرفته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تاريخى سرزمين هاى خلافت شرقى ،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ولا يبعد صحّتها ، ويحتمل أيضا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فجاءته بنو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شهروندان مسلمان از بيت المال كه در صدر اسلام، سالى يك بار يا بيشتر به آنان پرداخت مى شد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ولكن في مقتل الحسين عليه السلام للخوارزمي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اُفكّر في أمري على خطرين</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مقتل الحسين عليه السلام للخوارزمي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ارجع مأثوماً بقتل الحسين</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مقتل الحسين خوارزمى ، اين گونه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باره دو كار مهم ، بينديشم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مين</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مقتل الحسين عليه السلام للخوارزمي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لأهل الرياسة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هو الصحيح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عذَّروا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قصَّروا ولم يبالغوا ، من التعذير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الذين يحفظون الثغور من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المسلح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تضمير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يظاهر عليها بالعلف حتّى تسمَن ، ثمّ لا تُعلَف إلّا قوتا لتخفَّ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تشدّ عليها سروجها وتجلَّل بالأجلّة حتّى تعرق تحتها ، فيذهب رَهَلُها ويشتدّ لحمها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التّقديح ؛ وهو تضمير الفرس ، وخيل مقدَّحة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ضامرة كأنّها ضُمِّرت ، فعل ذلك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وكأنّها استعيرت من القِدح ؛ وهو السهم ، أي أنّها صارت كالسهم في انتصابها وسرعتها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درست اين فرمانده،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چنان كه در اكثر منابع آمده است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بن عبد اللّه السبيعي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بن عبد اللّه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كلّها نحوه وفي الأخيرين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النجف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الفِراشُ الوطيء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وثر</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هَزيعٌ من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طائفة منه ، نحو ثُلُثِه أو رُبُعهِ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هزع</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نحوه 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لات حين مناص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الساعة أو المدّة حين مناص ، والمناص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نوص</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نحوه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فتنة حادثة وعداوة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ونارُ الحرب ونائرتها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شرُّها وهيجها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المصدرَينِ الآخَرين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 بن 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أنساب الأشراف وتذكرة الخواصّ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حصن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الإرشاد وإعلام الورى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الحصين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روضة الواعظين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الحصين الأزديّ</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البَغَر والبَغْر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بلا 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بَغِرَ بَغرا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أكثر من الماء فلم يرو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بغر</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آب؛ جايى از رودخانه كه مى توان براى برداشتن آب، از آن، استفاده كرد؛ شاخه اى يا آب راهى كه از رودخانه اصلى مُنشعب شده است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منابع ديگر، نام او را عبد اللّه بن حصن، عبد اللّه بن حُصَين و نيز عبد الرحمان بن حُصَين اَزْدى آورده اند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الجَرعة من الشراب بقدر ما يُحسى مرّة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فكتب</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بستان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جالَدَهم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وفيه سقط وتصحيف ، 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الرجل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بن هلال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بقيّة المصادر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حلّأهُ عن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طردهُ ومنعهُ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حلأ</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انتقض الجُرحُ بعد بُرئه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تجارب الاُمم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جا عبارت ، افتادگى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درست ، همان گونه كه در ساير منابع آمده ،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كيستى ؟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بن هلال هستم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تشربون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 بن ذي الجوشن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بن حوشب</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مخرج النَّفَس من الحَلق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 وَنَهَدَ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۲۶۲۷</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حويزة بن بدر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غيره</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كلاهما نحوه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نحوه وليس 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ترثهما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النصوص الاُخرى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همگى ، بدون ترديد ، شهيد خواهيد شد ؛ امّا اگر آن دو زودتر شهيد شوند ، اموالشان به تو و از تو به فرزندانت ارث مى رسد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447.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472</Pages>
  <Words>117232</Words>
  <Characters>390653</Characters>
  <CharactersWithSpaces>506525</CharactersWithSpaces>
  <Paragraphs>1361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2026-08-23T17:24:43Z</dcterms:created>
  <dc:creator>ghaemiyeh.com</dc:creator>
  <dc:description/>
  <dc:language>en-US</dc:language>
  <cp:lastModifiedBy/>
  <dcterms:modified xsi:type="dcterms:W3CDTF">2026-08-23T20:54:55Z</dcterms:modified>
  <cp:revision>1</cp:revision>
  <dc:subject/>
  <dc:title>دانشنامه امام حسین علیه السلام بر پایه قرآن حدیث و تاریخ جلد 5</dc:title>
</cp:coreProperties>
</file>

<file path=docProps/custom.xml><?xml version="1.0" encoding="utf-8"?>
<Properties xmlns="http://schemas.openxmlformats.org/officeDocument/2006/custom-properties" xmlns:vt="http://schemas.openxmlformats.org/officeDocument/2006/docPropsVTypes"/>
</file>