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مجمع البحرین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الغین</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ما أوله الألف</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(أبغ)</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باب ما أوله الباء</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(ببغ)</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(بزغ)</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(بغبغ)</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(بلغ)</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(بیغ)</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باب ما أوله الدال</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(دبغ)</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(دغدغ)</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(دمغ)</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باب ما أوله الراء</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(ربغ)</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(رسغ)</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(رصغ)</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(رفغ)</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(روغ)</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باب ما أوله الزای</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(زیغ)</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باب ما أوله السین</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(سبغ)</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(سیغ)</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باب ما أوله الشین</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(شغشغ)</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باب ما أوله الصاد</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(صبغ)</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(صدغ)</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(صمغ)</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(صوغ)</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باب ما أوله الفاء</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(فدغ)</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(فرغ)</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باب ما أوله اللام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(لثغ)</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(لدغ)</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باب ما أوله المیم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(مرغ)</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(مضغ)</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(مغمغ)</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باب ما أوله النون</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(نبغ)</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(نزغ)</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(نسغ)</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(نشغ)</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باب ما أوله الواو</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(وتغ)</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(وزغ)</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(ولغ)</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کتاب الفاء</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باب ما أوله الألف</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(أرف)</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(أزف)</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(أسف)</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(أفف)</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(ألف)</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(أنف)</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(أوف)</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باب ما أوله التاء</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(تحف)</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(ترف)</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(تلف)</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(تنف)</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باب ما أوله الثاء</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(ثقف)</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باب ما أوله الجیم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(جأف)</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(جحف)</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(جدف)</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(جرف)</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(جزف)</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(جعف)</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(جفف)</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(جلف)</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(جنف)</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(جوف)</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(جیف)</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باب ما أوله الحاء</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(حتف)</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(حجف)</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(حذف)</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(حرف)</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(حشف)</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(حصف)</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(حفف)</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(حقف)</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(حلف)</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(حنف)</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(حیف)</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باب ما أوله الخاء</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(خذف)</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(خرف)</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(خزف)</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(خسف)</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(خشف)</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(خصف)</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(خطف)</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(خفف)</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(خلف)</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(خنف)</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(خوف)</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(خیف)</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باب ما أوله الدال</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(دفف)</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(دلف)</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(دنف)</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(دوف)</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باب ما أوله الذال</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(ذرف)</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(ذعف)</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(ذفف)</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(ذلف)</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باب ما أوله الراء</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(رأف)</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(رجف)</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(ردف)</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(رشف)</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(رصف)</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(رضف)</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(رعف)</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(رغف)</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(رفف)</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(رنف)</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(رهف)</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(ریف)</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باب ما أوله الزای</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(زحف)</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(زحلف)</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(زخرف)</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(زرف)</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(زعف)</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(زعنف)</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(زفف)</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(زلف)</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(زیف)</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باب ما أوله السین</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(سجف)</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(سخف)</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(سدف)</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(سرف)</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(سرعف)</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(سعف)</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(سفف)</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(سقف)</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(سکف)</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(سلف)</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(سلحف)</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(سنف)</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(سوف)</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(سیف)</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باب ما أوله الشین</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(شأف)</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(شرف)</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(شرسف)</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(شعف)</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(شغف)</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(شفف)</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(شنف)</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(شوف)</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باب ما أوله الصاد</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(صحف)</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(صدف)</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(صرف)</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(صفف)</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(صلف)</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(صنف)</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(صوف)</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(صیف)</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باب ما أوله الضاد</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(ضعف)</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(ضفف)</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(ضیف)</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باب ما أوله الطاء</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(طرف)</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(طفف)</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(طوف)</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(طیف)</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باب ما أوله الظاء</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(ظرف)</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(ظلف)</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باب ما أوله العین</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(عجف)</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(عرف)</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(عزف)</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(عسف)</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(عصف)</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(عطف)</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(عفف)</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(عکف)</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(علف)</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(عنف)</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(عوف)</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(عیف)</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باب ما أوله الغین</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(غرف)</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(غضرف)</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(غطف)</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(غطرف)</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(غلف)</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باب ما أوله الفاء</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(فلسف)</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(فیف)</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باب ما أوله القاف</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(قذف)</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(قحف)</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(قرف)</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(قشف)</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(قصف)</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(قضف)</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(قطف)</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(قلف)</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(قوف)</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باب ما أوله الکاف</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(کتف)</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(کثف)</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(کرسف)</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(کسف)</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(کشف)</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(کفف)</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(کلف)</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(کنف)</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(کوف)</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(کهف)</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(کیف)</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باب ما أوله اللام</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(لحف)</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(لصف)</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(لطف)</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(لفف)</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(لقف)</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(لهف)</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(لیف)</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باب ما أوله النون</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(نتف)</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(نجف)</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(نحف)</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(ندف)</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(نزف)</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(نسف)</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(نشف)</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(نصف)</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(نطف)</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(نظف)</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(نغف)</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(نکف)</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(نوف)</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(نیف)</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باب ما أوله الواو</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(وجف)</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(وزف)</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(وصف)</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(وظف)</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(وقف)</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(وکف)</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(ولف)</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باب ما أوله الهاء</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(هتف)</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(هدف)</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(هیف)</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کتاب القاف</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باب ما أوله الألف</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(أبق)</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(أرق)</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(افق)</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(ألق)</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(أنق)</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(أهق)</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باب ما أوله الباء</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(بثق)</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(بخنق)</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(بدرق)</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(برق)</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(بزق)</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(بسق)</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(بستق)</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(بصق)</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(بطرق)</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(بطق)</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(بعق)</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(بقق)</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(بلق)</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(بنق)</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(بندق)</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(بوق)</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(بهق)</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باب ما أوله التاء</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(تاق)</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(ترق)</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(توق)</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باب ما أوله الجیم</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(جثق)</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(جرمق)</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(جلق)</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(جلهق)</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(جنق)</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باب ما أوله الحاء</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(حدق)</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(حذق)</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(حرق)</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(حزق)</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(حقق)</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(حلق)</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(حمق)</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(حملق)</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(حنق)</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(حیق)</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باب ما أوله الخاء</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(خرق)</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(خورنق)</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(خفق)</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(خلق)</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(خنق)</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(خندق)</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باب ما أوله الدال</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(دبق)</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(درق)</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(دعق)</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(دمشق)</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(دفق)</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(دقق)</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(دلق)</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(دمق)</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(دنق)</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(دهق)</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باب ما أوله الذال</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(ذرق)</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(ذلق)</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(ذوق)</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باب ما أوله الراء</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(ربق)</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(رتق)</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(رحق)</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(رزق)</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(رستق)</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(رشق)</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(رفق)</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(رقق)</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(رمق)</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(رنق)</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(روق)</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(رهق)</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(ریق)</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باب ما أوله الزای</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(زبق)</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(زبرق)</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(زرق)</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(زرمق)</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(زعق)</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(زقق)</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(زلق)</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(زندق)</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(زنق)</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(زوق)</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(زهق)</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باب ما أوله السین</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(سبق)</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(ستق)</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(سحق)</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(سمحق)</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(سرق)</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(سردق)</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(سفق)</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(سلق)</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(سمق)</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(سوق)</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باب ما أوله الشین</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(شبق)</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(شبرق)</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(شدق)</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(شرق)</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(شفق)</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(شقق)</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(شقرق)</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(شنق)</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(شوق)</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(شهق)</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باب ما أوله الصاد</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(صدق)</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(صعق)</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(صفق)</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(صلق)</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باب ما أوله الضاد</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(ضیق)</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باب ما أوله الطاء</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(طبق)</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(طرق)</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(طسق)</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(طفق)</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(طقطق)</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(طلق)</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(طوق)</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باب ما أوله العین</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(عبق)</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(عتق)</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(عذق)</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(عرق)</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(عسق)</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(عشق)</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(عقق)</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(علق)</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(عمق)</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(عملق)</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(عنق)</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(عنفق)</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(عوق)</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باب ما أوله الغین</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(غبق)</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(غدق)</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(غرق)</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(غسق)</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(غلق)</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باب ما أوله الفاء</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(فتق)</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(فرق)</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(فرزق)</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(فسق)</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(فستق)</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(فلق)</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(فندق)</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(فوق)</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(فهوق)</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باب ما أوله القاف</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(قلق)</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(قوق)</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باب ما أوله اللام</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(لبق)</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(لحق)</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(لزق)</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(لصق)</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(لعق)</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(لفق)</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(لقلق)</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(لمق)</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(لوق)</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(لهق)</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(لیق)</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باب ما أوله المیم</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(ماق)</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(محق)</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(مذق)</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(مرق)</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(مزق)</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(مشق)</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(ملق)</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(موق)</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(مهق)</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باب ما أوله النون</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(نبق)</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(نتق)</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(نجق)</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(نزق)</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(نسق)</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(نشق)</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(نطق)</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(نعق)</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(نغق)</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(نفق)</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(نقق)</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(نمق)</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(نمرق)</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(نوق)</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(نهق)</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باب ما أوله الواو</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(وبق)</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(وثق)</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(ودق)</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(ورق)</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(وسق)</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(وفق)</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(ولق)</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(ومق)</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(وهق)</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باب ما أوله الهاء</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(هرق)</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(هیق)</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باب ما أوله الیاء</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(یرق)</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(یقق)</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کتاب الکاف</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باب ما أوله الألف</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(ارک)</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(أفک)</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(الک)</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(انک)</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(ایک)</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باب ما أوله الباء</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(بتک)</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(برک)</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(برمک)</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(بکک)</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(بوک)</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باب ما أوله التاء</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(ترک)</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(تکک)</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باب ما أوله الحاء</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(حبک)</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(حرک)</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(حسک)</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(حشک)</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(حکک)</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(حلک)</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(حنک)</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(حوک)</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باب ما أوله الدال</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(درک)</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(درنک)</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(دعک)</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(دکک)</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(دلک)</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(دمک)</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(دوک)</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(دیک)</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باب ما أوله الراء</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(رتبک)</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(رتک)</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(رکک)</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(رمک)</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(رهک)</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باب ما أوله السین</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(سبک)</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(سفک)</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(سکرک)</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(سکک)</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(سلک)</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(سمک)</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(سهک)</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(سوک)</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باب ما أوله الشین</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(شبک)</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(شذک)</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(شرک)</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(شکک)</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(شمشک)</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(شوک)</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باب ما أوله الصاد</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(صعلک)</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(صکک)</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باب ما أوله الضاد</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(ضحک)</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(ضنک)</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باب ما أوله العین</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(عتک)</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(عرک)</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(عفک)</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(عکک)</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(علک)</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باب ما أوله الفاء</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(فتک)</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(فدک)</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(فرک)</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(فرسک)</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(فکک)</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(فلک)</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(فنک)</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باب ما أوله الکاف</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(کرک)</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(کعک)</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باب ما أوله اللام</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(لبک)</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(لحک)</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(لوک)</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باب ما أوله المیم</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(مسک)</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(معک)</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(مکک)</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(ملک)</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باب ما أوله النون</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(نبک)</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(نسک)</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(نطک)</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(نوک)</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(نهک)</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باب ما أوله الواو</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(ودک)</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(ورک)</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(وشک)</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(وعک)</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باب ما أوله الهاء</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(هتک)</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(هلک)</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(همک)</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(هوک)</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کتاب اللام</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باب ما أوله الألف</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(ابل)</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(اثل)</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(اثکل)</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(اجل)</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(ازل)</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(اسل)</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(اصل)</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(اصطبل)</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(افل)</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(اکل)</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(الل)</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(امل)</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(اول)</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(أهل)</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(ایل)</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باب ما أوله الباء</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(ببل)</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(بتل)</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(بجل)</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(بخل)</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(بدل)</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(بذل)</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(برطل)</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(بریل)</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(بزل)</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(بسل)</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(بسمل)</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(بصل)</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(بطل)</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(بعل)</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(بغل)</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(بقل)</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(بکل)</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(بلل)</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(بول)</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(بهل)</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باب ما أوله التاء</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(تبل)</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(تفل)</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(تلل)</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باب ما أوله الثاء</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(ثعل)</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(ثفل)</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(ثقل)</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(ثکل)</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(ثلل)</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(ثمل)</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(ثول)</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(ثیل)</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باب ما أوله الجیم</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(جبل)</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(جحفل)</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(جدل)</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(جذل)</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(جزل)</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(جعل)</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(جفل)</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(جلل)</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(جمل)</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(جول)</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(جهل)</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(جیل)</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باب ما أوله الحاء</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(حبل)</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(حثل)</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(حجل)</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(حزقیل)</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(حصل)</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(حظل)</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(حفل)</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(حقل)</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(حلل)</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(حمل)</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(حول)</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(حیل)</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باب ما أوله الخاء</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(خبل)</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(ختل)</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(خجل)</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(خذل)</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(خردل)</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(خزل)</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(خشل)</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(خصل)</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(خضل)</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(خطل)</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(خلل)</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(خمل)</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(خول)</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(خیل)</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باب ما أوله الدال</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(دال)</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(دبل)</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(دجل)</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(دحل)</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(دخل)</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(دعبل)</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(دعقل)</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(دغل)</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(دقل)</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(دلل)</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(دمل)</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(دنل)</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(دول)</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باب ما أوله الذال</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(ذبل)</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(ذحل)</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(ذلل)</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(ذهل)</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(ذیل)</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باب ما أوله الراء</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(ربل)</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(رتل)</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(رجل)</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(رحل)</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(رذل)</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(رسل)</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(رطل)</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(رعل)</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(رغل)</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(رفل)</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(رقل)</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(رکل)</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(رمل)</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باب ما أوله الزای</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(زبل)</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(زنجبل)</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(زحل)</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(زعل)</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(زغل)</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(زلل)</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(زلزل)</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(زمل)</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(زول)</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(زیل)</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باب ما أوله السین</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(سال)</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(سبل)</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(سبحل)</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(سبهل)</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(سجل)</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(سحل)</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(سخل)</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(سدل)</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(سربل)</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(سرول)</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(سطل)</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(سعل)</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(سفل)</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(سفرجل)</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(سلل)</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(سمل)</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(سول)</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(سهل)</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(سیل)</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باب ما أوله الشین</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(شبل)</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(شثل)</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(شرحل)</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(شعل)</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(شغل)</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(شکل)</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(شلل)</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(شمل)</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(شول)</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(شهل)</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باب ما أوله الصاد</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(صندل)</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(صقل)</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(صلصل)</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(صمل)</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(صول)</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(صهل)</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باب ما أوله الضاد</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(ضال)</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(ضمحل)</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(ضلل)</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باب ما أوله الطاء</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(الطَّبْلُ)</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(طحل)</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(طربل)</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(طسل)</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(طفل)</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(طلل)</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(طول)</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باب ما أوله الظاء</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(ظلل)</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باب ما أوله العین</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(عبل)</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(عتل)</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(عثکل)</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(عجل)</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(عدل)</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(عندل)</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(عذل)</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(عرزل)</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(عزل)</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(عسل)</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(عسقل)</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(عنصل)</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(عضل)</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(عطل)</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(عفل)</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(عنفل)</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(عقبل)</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(عقل)</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(علل)</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(عمل)</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(عول)</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(عیل)</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باب ما أوله الغین</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(غربل)</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(غزل)</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(غسل)</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(غفل)</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(غلل)</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(غول)</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باب ما أوله الفاء</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(فال)</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(فتل)</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(فجل)</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(فحل)</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(فسل)</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(فشل)</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(فصل)</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(فضل)</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(فعل)</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(فلل)</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(فیل)</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باب ما أوله القاف</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(قبل)</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(قتل)</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(قحل)</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(قذل)</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(قرمل)</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(قسطل)</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(قصل)</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(قفل)</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(قلل)</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(قمل)</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(قندل)</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(قول)</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(قیل)</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باب ما أوله الکاف</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(کبل)</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(کتل)</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(کحل)</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(کربل)</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(کسل)</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(کفل)</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(کلل)</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(کمل)</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(کهل)</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(کیل)</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باب ما أوله اللام</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(لیل)</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باب ما أوله المیم</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(متل)</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(مثل)</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(مجل)</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(محل)</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(مسل)</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(مصل)</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(مطل)</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(مقل)</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(ملل)</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(مول)</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(مهل)</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(میل)</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باب ما أوله النون</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(نبل)</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(نثل)</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(نجل)</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(نحل)</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(نخل)</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(ندل)</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(نذل)</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(نزل)</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(نسل)</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(نصل)</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(نضل)</w:t>
        </w:r>
        <w:r>
          <w:tab/>
        </w:r>
        <w:r>
          <w:fldChar w:fldCharType="begin"/>
        </w:r>
        <w:r>
          <w:instrText xml:space="preserve">PAGEREF 873 \h</w:instrText>
        </w:r>
        <w:r>
          <w:fldChar w:fldCharType="end"/>
        </w:r>
      </w:hyperlink>
    </w:p>
    <w:p>
      <w:pPr>
        <w:tabs>
          <w:tab w:val="right" w:leader="dot" w:pos="9062"/>
        </w:tabs>
        <w:ind w:left="660"/>
      </w:pPr>
      <w:hyperlink w:anchor="_Toc874" w:history="1">
        <w:r>
          <w:rPr>
            <w:rFonts w:ascii="IRNazanin" w:hAnsi="IRNazanin" w:eastAsia="IRNazanin" w:cs="IRNazanin"/>
            <w:color w:val="111111"/>
            <w:sz w:val="22"/>
            <w:szCs w:val="22"/>
            <w:b w:val="0"/>
            <w:bCs w:val="0"/>
            <w:i w:val="0"/>
            <w:iCs w:val="0"/>
          </w:rPr>
          <w:t>(نعل)</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(نعثل)</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(نغل)</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(نفل)</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(نقل)</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(نکل)</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(نمل)</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(نول)</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(نهل)</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(نهشل)</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(نیل)</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باب ما أوله الواو</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(وال)</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(وبل)</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(وجل)</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(وحل)</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(ورل)</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(وسل)</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(وشل)</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(وصل)</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(وعل)</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(وغل)</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(وکل)</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(ولول)</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(وهل)</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(ویل)</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باب ما أوله الهاء</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(هبل)</w:t>
        </w:r>
        <w:r>
          <w:tab/>
        </w:r>
        <w:r>
          <w:fldChar w:fldCharType="begin"/>
        </w:r>
        <w:r>
          <w:instrText xml:space="preserve">PAGEREF 901 \h</w:instrText>
        </w:r>
        <w:r>
          <w:fldChar w:fldCharType="end"/>
        </w:r>
      </w:hyperlink>
    </w:p>
    <w:p>
      <w:pPr>
        <w:tabs>
          <w:tab w:val="right" w:leader="dot" w:pos="9062"/>
        </w:tabs>
        <w:ind w:left="660"/>
      </w:pPr>
      <w:hyperlink w:anchor="_Toc902" w:history="1">
        <w:r>
          <w:rPr>
            <w:rFonts w:ascii="IRNazanin" w:hAnsi="IRNazanin" w:eastAsia="IRNazanin" w:cs="IRNazanin"/>
            <w:color w:val="111111"/>
            <w:sz w:val="22"/>
            <w:szCs w:val="22"/>
            <w:b w:val="0"/>
            <w:bCs w:val="0"/>
            <w:i w:val="0"/>
            <w:iCs w:val="0"/>
          </w:rPr>
          <w:t>(هدل)</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(هذل)</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(هرقل)</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(هرول)</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(هزل)</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(هطل)</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(هلل)</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(همل)</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(هول)</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(هیل)</w:t>
        </w:r>
        <w:r>
          <w:tab/>
        </w:r>
        <w:r>
          <w:fldChar w:fldCharType="begin"/>
        </w:r>
        <w:r>
          <w:instrText xml:space="preserve">PAGEREF 911 \h</w:instrText>
        </w:r>
        <w:r>
          <w:fldChar w:fldCharType="end"/>
        </w:r>
      </w:hyperlink>
    </w:p>
    <w:p>
      <w:pPr>
        <w:tabs>
          <w:tab w:val="right" w:leader="dot" w:pos="9062"/>
        </w:tabs>
        <w:ind w:left="220"/>
      </w:pPr>
      <w:hyperlink w:anchor="_Toc912" w:history="1">
        <w:r>
          <w:rPr>
            <w:rFonts w:ascii="IRNazanin" w:hAnsi="IRNazanin" w:eastAsia="IRNazanin" w:cs="IRNazanin"/>
            <w:color w:val="111111"/>
            <w:sz w:val="22"/>
            <w:szCs w:val="22"/>
            <w:b w:val="0"/>
            <w:bCs w:val="0"/>
            <w:i w:val="0"/>
            <w:iCs w:val="0"/>
          </w:rPr>
          <w:t>فهرس الکتاب</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کتاب الغین</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کتاب الفاء</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کتاب القاف</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کتاب الکاف</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کتاب اللام</w:t>
        </w:r>
        <w:r>
          <w:tab/>
        </w:r>
        <w:r>
          <w:fldChar w:fldCharType="begin"/>
        </w:r>
        <w:r>
          <w:instrText xml:space="preserve">PAGEREF 917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66_75144"/>
    <w:bookmarkEnd w:id="0"/>
    <w:p>
      <w:pPr>
        <w:pStyle w:val="Heading2"/>
      </w:pPr>
      <w:bookmarkStart w:id="369" w:name="_Toc1"/>
      <w:r>
        <w:t>اشارة</w:t>
      </w:r>
      <w:bookmarkEnd w:id="369"/>
    </w:p>
    <w:p>
      <w:pPr>
        <w:pStyle w:val="BookText"/>
      </w:pPr>
      <w:r>
        <w:rPr>
          <w:rFonts w:ascii="IRNazanin" w:hAnsi="IRNazanin" w:eastAsia="IRNazanin" w:cs="IRNazanin"/>
          <w:lang w:bidi="fa-IR"/>
          <w:color w:val="111111"/>
          <w:sz w:val="28"/>
          <w:szCs w:val="28"/>
          <w:rtl/>
        </w:rPr>
        <w:t xml:space="preserve">‌سرشناسه : طریحی، فخرالدین‌بن محمد، 979-1085ق.</w:t>
      </w:r>
    </w:p>
    <w:p>
      <w:pPr>
        <w:pStyle w:val="BookText"/>
      </w:pPr>
      <w:r>
        <w:rPr>
          <w:rFonts w:ascii="IRNazanin" w:hAnsi="IRNazanin" w:eastAsia="IRNazanin" w:cs="IRNazanin"/>
          <w:lang w:bidi="fa-IR"/>
          <w:color w:val="111111"/>
          <w:sz w:val="28"/>
          <w:szCs w:val="28"/>
          <w:rtl/>
        </w:rPr>
        <w:t xml:space="preserve">عنوان و نام پدیدآور : مجمع البحرین/ فخرالدین الطریحی؛ تحقیق احمد الحسینی.</w:t>
      </w:r>
    </w:p>
    <w:p>
      <w:pPr>
        <w:pStyle w:val="BookText"/>
      </w:pPr>
      <w:r>
        <w:rPr>
          <w:rFonts w:ascii="IRNazanin" w:hAnsi="IRNazanin" w:eastAsia="IRNazanin" w:cs="IRNazanin"/>
          <w:lang w:bidi="fa-IR"/>
          <w:color w:val="111111"/>
          <w:sz w:val="28"/>
          <w:szCs w:val="28"/>
          <w:rtl/>
        </w:rPr>
        <w:t xml:space="preserve">مشخصات نشر : تهران : مرتضوی، 1362ش</w:t>
      </w:r>
    </w:p>
    <w:p>
      <w:pPr>
        <w:pStyle w:val="BookText"/>
      </w:pPr>
      <w:r>
        <w:rPr>
          <w:rFonts w:ascii="IRNazanin" w:hAnsi="IRNazanin" w:eastAsia="IRNazanin" w:cs="IRNazanin"/>
          <w:lang w:bidi="fa-IR"/>
          <w:color w:val="111111"/>
          <w:sz w:val="28"/>
          <w:szCs w:val="28"/>
          <w:rtl/>
        </w:rPr>
        <w:t xml:space="preserve">مشخصات ظاهری : 6 ج</w:t>
      </w:r>
    </w:p>
    <w:p>
      <w:pPr>
        <w:pStyle w:val="BookText"/>
      </w:pPr>
      <w:r>
        <w:rPr>
          <w:rFonts w:ascii="IRNazanin" w:hAnsi="IRNazanin" w:eastAsia="IRNazanin" w:cs="IRNazanin"/>
          <w:lang w:bidi="fa-IR"/>
          <w:color w:val="111111"/>
          <w:sz w:val="28"/>
          <w:szCs w:val="28"/>
          <w:rtl/>
        </w:rPr>
        <w:t xml:space="preserve">عنوان دیگر : مجمع البحرین و مطلع النیرین</w:t>
      </w:r>
    </w:p>
    <w:p>
      <w:pPr>
        <w:pStyle w:val="BookText"/>
      </w:pPr>
      <w:r>
        <w:rPr>
          <w:rFonts w:ascii="IRNazanin" w:hAnsi="IRNazanin" w:eastAsia="IRNazanin" w:cs="IRNazanin"/>
          <w:lang w:bidi="fa-IR"/>
          <w:color w:val="111111"/>
          <w:sz w:val="28"/>
          <w:szCs w:val="28"/>
          <w:rtl/>
        </w:rPr>
        <w:t xml:space="preserve">موضوع : قرآن -- واژه‌نامه‌ها</w:t>
      </w:r>
    </w:p>
    <w:p>
      <w:pPr>
        <w:pStyle w:val="BookText"/>
      </w:pPr>
      <w:r>
        <w:rPr>
          <w:rFonts w:ascii="IRNazanin" w:hAnsi="IRNazanin" w:eastAsia="IRNazanin" w:cs="IRNazanin"/>
          <w:lang w:bidi="fa-IR"/>
          <w:color w:val="111111"/>
          <w:sz w:val="28"/>
          <w:szCs w:val="28"/>
          <w:rtl/>
        </w:rPr>
        <w:t xml:space="preserve">موضوع : زبان عربی -- واژه‌نامه‌ها</w:t>
      </w:r>
    </w:p>
    <w:p>
      <w:pPr>
        <w:pStyle w:val="BookText"/>
      </w:pPr>
      <w:r>
        <w:rPr>
          <w:rFonts w:ascii="IRNazanin" w:hAnsi="IRNazanin" w:eastAsia="IRNazanin" w:cs="IRNazanin"/>
          <w:lang w:bidi="fa-IR"/>
          <w:color w:val="111111"/>
          <w:sz w:val="28"/>
          <w:szCs w:val="28"/>
          <w:rtl/>
        </w:rPr>
        <w:t xml:space="preserve">موضوع : احادیث-- واژه‌نامه‌ها</w:t>
      </w:r>
    </w:p>
    <w:p>
      <w:pPr>
        <w:pStyle w:val="BookText"/>
      </w:pPr>
      <w:r>
        <w:rPr>
          <w:rFonts w:ascii="IRNazanin" w:hAnsi="IRNazanin" w:eastAsia="IRNazanin" w:cs="IRNazanin"/>
          <w:lang w:bidi="fa-IR"/>
          <w:color w:val="111111"/>
          <w:sz w:val="28"/>
          <w:szCs w:val="28"/>
          <w:rtl/>
        </w:rPr>
        <w:t xml:space="preserve">شناسه افزوده : حسینی، احمد</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BP67/</w:t>
      </w:r>
      <w:r>
        <w:rPr>
          <w:rFonts w:ascii="IRNazanin" w:hAnsi="IRNazanin" w:eastAsia="IRNazanin" w:cs="IRNazanin"/>
          <w:lang w:bidi="fa-IR"/>
          <w:color w:val="111111"/>
          <w:sz w:val="28"/>
          <w:szCs w:val="28"/>
          <w:rtl/>
        </w:rPr>
        <w:t xml:space="preserve">ط4م‌3 1300ی</w:t>
      </w:r>
    </w:p>
    <w:p>
      <w:pPr>
        <w:pStyle w:val="BookText"/>
      </w:pPr>
      <w:r>
        <w:rPr>
          <w:rFonts w:ascii="IRNazanin" w:hAnsi="IRNazanin" w:eastAsia="IRNazanin" w:cs="IRNazanin"/>
          <w:lang w:bidi="fa-IR"/>
          <w:color w:val="111111"/>
          <w:sz w:val="28"/>
          <w:szCs w:val="28"/>
          <w:rtl/>
        </w:rPr>
        <w:t xml:space="preserve">رده بندی دیویی : 297/13</w:t>
      </w:r>
    </w:p>
    <w:p>
      <w:pPr>
        <w:pStyle w:val="BookText"/>
      </w:pPr>
      <w:r>
        <w:rPr>
          <w:rFonts w:ascii="IRNazanin" w:hAnsi="IRNazanin" w:eastAsia="IRNazanin" w:cs="IRNazanin"/>
          <w:lang w:bidi="fa-IR"/>
          <w:color w:val="111111"/>
          <w:sz w:val="28"/>
          <w:szCs w:val="28"/>
          <w:rtl/>
        </w:rPr>
        <w:t xml:space="preserve">شماره کتابشناسی ملی : م‌77-906</w:t>
      </w:r>
    </w:p>
    <w:p>
      <w:pPr>
        <w:pStyle w:val="BookText"/>
      </w:pPr>
      <w:r>
        <w:rPr>
          <w:rFonts w:ascii="IRNazanin" w:hAnsi="IRNazanin" w:eastAsia="IRNazanin" w:cs="IRNazanin"/>
          <w:lang w:bidi="fa-IR"/>
          <w:color w:val="111111"/>
          <w:sz w:val="28"/>
          <w:szCs w:val="28"/>
          <w:rtl/>
        </w:rPr>
        <w:t xml:space="preserve">توضیح : مجمع البحرین و مطلع النیرین، مجموعه‌ای است از لغات مهم و الفاظ ناآشنایی که در قرآن و روایات اهل بیت علیهم‌السّلام به کار رفته است که به وسیله شیخ فخرالدین طریحی به رشته تحریر درآمده است.وی در این کتاب به لغات غریب و نا آشنا اکتفا نکرده و به لغات دیگر نیز پرداخته است.</w:t>
      </w:r>
    </w:p>
    <w:p>
      <w:pPr>
        <w:pStyle w:val="BookText"/>
      </w:pPr>
      <w:r>
        <w:rPr>
          <w:rFonts w:ascii="IRNazanin" w:hAnsi="IRNazanin" w:eastAsia="IRNazanin" w:cs="IRNazanin"/>
          <w:lang w:bidi="fa-IR"/>
          <w:color w:val="111111"/>
          <w:sz w:val="28"/>
          <w:szCs w:val="28"/>
          <w:rtl/>
        </w:rPr>
        <w:t xml:space="preserve">از امتیازات مهم این کتاب جمع میان لغات مهم در کنار الفاظ غریب و ناآشنای واژه هاست، واژه‌هایی که در قرآن و سنت طاهره و روایات اهل بیت علیهم السّلام وارد شده است و این نکته در درک صحیح معانی آیات قرآن و معانی تفسیری آن بسیار سودمند و مفید است.</w:t>
      </w:r>
    </w:p>
    <w:p>
      <w:pPr>
        <w:pStyle w:val="BookText"/>
      </w:pPr>
      <w:r>
        <w:rPr>
          <w:rFonts w:ascii="IRNazanin" w:hAnsi="IRNazanin" w:eastAsia="IRNazanin" w:cs="IRNazanin"/>
          <w:lang w:bidi="fa-IR"/>
          <w:color w:val="111111"/>
          <w:sz w:val="28"/>
          <w:szCs w:val="28"/>
          <w:rtl/>
        </w:rPr>
        <w:t xml:space="preserve">از این جهت، این کتاب در مباحث تفسیری بسیار مورد توجه و استفاده مفسرین و محققین قرآنی قرار گرفته است.</w:t>
      </w:r>
    </w:p>
    <w:p>
      <w:pPr>
        <w:pStyle w:val="BookText"/>
      </w:pPr>
      <w:r>
        <w:rPr>
          <w:rFonts w:ascii="IRNazanin" w:hAnsi="IRNazanin" w:eastAsia="IRNazanin" w:cs="IRNazanin"/>
          <w:lang w:bidi="fa-IR"/>
          <w:color w:val="111111"/>
          <w:sz w:val="28"/>
          <w:szCs w:val="28"/>
          <w:rtl/>
        </w:rPr>
        <w:t xml:space="preserve">به عبارت دیگر، این کتاب علاوه بر آن که یک کتاب لغت است، کتاب « غریب قرآن » و کتاب « غریب حدیث » نیز به شمار می‌آید.</w:t>
      </w:r>
    </w:p>
    <w:p>
      <w:pPr>
        <w:pStyle w:val="BookText"/>
      </w:pPr>
      <w:r>
        <w:rPr>
          <w:rFonts w:ascii="IRNazanin" w:hAnsi="IRNazanin" w:eastAsia="IRNazanin" w:cs="IRNazanin"/>
          <w:lang w:bidi="fa-IR"/>
          <w:color w:val="111111"/>
          <w:sz w:val="28"/>
          <w:szCs w:val="28"/>
          <w:rtl/>
        </w:rPr>
        <w:t xml:space="preserve">همچنین، این کتاب در درک صحیح معانی روایات ائمه معصومین علیهم السّلام که در زمینه مباحث اعتقادی و فقهی و اخلاقی و دیگر مباحث وارد شده است، بسیار مؤثر و قابل توجه است.</w:t>
      </w:r>
    </w:p>
    <w:p>
      <w:pPr>
        <w:pStyle w:val="BookText"/>
      </w:pPr>
      <w:r>
        <w:rPr>
          <w:rFonts w:ascii="IRNazanin" w:hAnsi="IRNazanin" w:eastAsia="IRNazanin" w:cs="IRNazanin"/>
          <w:lang w:bidi="fa-IR"/>
          <w:color w:val="111111"/>
          <w:sz w:val="28"/>
          <w:szCs w:val="28"/>
          <w:rtl/>
        </w:rPr>
        <w:t xml:space="preserve">نکته دیگر این که، در این کتاب به اسامی بسیاری از پیامبران الهی و راویان احادیث و علما و دانشمندان اسلامی و پادشاهان و شخصیت‌های بزرگ تاریخی و شرح بسیاری از مباحث عقیدتی نیز اشاره شده است.</w:t>
      </w:r>
    </w:p>
    <w:p>
      <w:pPr>
        <w:pStyle w:val="BookText"/>
      </w:pPr>
      <w:r>
        <w:rPr>
          <w:rFonts w:ascii="IRNazanin" w:hAnsi="IRNazanin" w:eastAsia="IRNazanin" w:cs="IRNazanin"/>
          <w:lang w:bidi="fa-IR"/>
          <w:color w:val="111111"/>
          <w:sz w:val="28"/>
          <w:szCs w:val="28"/>
          <w:rtl/>
        </w:rPr>
        <w:t xml:space="preserve">در حقیقت این کتاب، یک دائرة المعارف از موضوعات گوناگون و مباحث متنوعی می‌باشد که محققان را برای دستیابی به بسیاری از موضوعات راهنمایی می‌کند.</w:t>
      </w:r>
    </w:p>
    <w:p>
      <w:pPr>
        <w:pStyle w:val="Heading2"/>
      </w:pPr>
      <w:bookmarkStart w:id="370" w:name="_Toc2"/>
      <w:r>
        <w:t>اشارة</w:t>
      </w:r>
      <w:bookmarkEnd w:id="37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466_75146"/>
    <w:bookmarkEnd w:id="1"/>
    <w:p>
      <w:pPr>
        <w:pStyle w:val="Heading2"/>
      </w:pPr>
      <w:bookmarkStart w:id="371" w:name="_Toc3"/>
      <w:r>
        <w:t>کتاب الغین</w:t>
      </w:r>
      <w:bookmarkEnd w:id="371"/>
    </w:p>
    <w:p>
      <w:pPr>
        <w:pStyle w:val="Heading3"/>
      </w:pPr>
      <w:bookmarkStart w:id="372" w:name="_Toc4"/>
      <w:r>
        <w:t>اشارة</w:t>
      </w:r>
      <w:bookmarkEnd w:id="372"/>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466_75148"/>
    <w:bookmarkEnd w:id="2"/>
    <w:p>
      <w:pPr>
        <w:pStyle w:val="Heading3"/>
      </w:pPr>
      <w:bookmarkStart w:id="373" w:name="_Toc5"/>
      <w:r>
        <w:t>باب ما أوله الألف</w:t>
      </w:r>
      <w:bookmarkEnd w:id="373"/>
    </w:p>
    <w:p>
      <w:pPr>
        <w:pStyle w:val="Heading4"/>
      </w:pPr>
      <w:bookmarkStart w:id="374" w:name="_Toc6"/>
      <w:r>
        <w:t>(أبغ)</w:t>
      </w:r>
      <w:bookmarkEnd w:id="374"/>
    </w:p>
    <w:p>
      <w:pPr>
        <w:pStyle w:val="BookText"/>
      </w:pPr>
      <w:r>
        <w:rPr>
          <w:rFonts w:ascii="IRNazanin" w:hAnsi="IRNazanin" w:eastAsia="IRNazanin" w:cs="IRNazanin"/>
          <w:lang w:bidi="fa-IR"/>
          <w:color w:val="111111"/>
          <w:sz w:val="28"/>
          <w:szCs w:val="28"/>
          <w:rtl/>
        </w:rPr>
        <w:t xml:space="preserve">« أُبَاغُ » بالضم موضع بین الکوفة والرقة (1).</w:t>
      </w:r>
    </w:p>
    <w:p>
      <w:pPr>
        <w:pStyle w:val="Heading3"/>
      </w:pPr>
      <w:bookmarkStart w:id="375" w:name="_Toc7"/>
      <w:r>
        <w:t>باب ما أوله الباء</w:t>
      </w:r>
      <w:bookmarkEnd w:id="375"/>
    </w:p>
    <w:p>
      <w:pPr>
        <w:pStyle w:val="Heading4"/>
      </w:pPr>
      <w:bookmarkStart w:id="376" w:name="_Toc8"/>
      <w:r>
        <w:t>(ببغ)</w:t>
      </w:r>
      <w:bookmarkEnd w:id="376"/>
    </w:p>
    <w:p>
      <w:pPr>
        <w:pStyle w:val="BookText"/>
      </w:pPr>
      <w:r>
        <w:rPr>
          <w:rFonts w:ascii="Amiri" w:hAnsi="Amiri" w:eastAsia="Amiri" w:cs="Amiri"/>
          <w:lang w:bidi="ar-SA"/>
          <w:color w:val="111111"/>
          <w:sz w:val="28"/>
          <w:szCs w:val="28"/>
          <w:rtl/>
        </w:rPr>
        <w:t xml:space="preserve">« البَبَّغَاءُ » بثلاث باءات أولاهن وثالثتهن مفتوحتان والثانیة ساکنة وبالغین المعجمة هی الطائر الأخضر المسمی بالدرة بدال مهملة مضمومة ، والناس یحتالون لتعلیمه بطرق عدة. وَعَنِ الزَّمَخْشَرِیِ البَبَّغَاءُ تَقُولُ : وَیْلٌ لِمَنْ کَانَتْ الدُّنْیَا هَمُّهُ (2).</w:t>
      </w:r>
    </w:p>
    <w:p>
      <w:pPr>
        <w:pStyle w:val="Heading4"/>
      </w:pPr>
      <w:bookmarkStart w:id="377" w:name="_Toc9"/>
      <w:r>
        <w:t>(بزغ)</w:t>
      </w:r>
      <w:bookmarkEnd w:id="377"/>
    </w:p>
    <w:p>
      <w:pPr>
        <w:pStyle w:val="BookText"/>
      </w:pPr>
      <w:r>
        <w:rPr>
          <w:rFonts w:ascii="Amiri" w:hAnsi="Amiri" w:eastAsia="Amiri" w:cs="Amiri"/>
          <w:lang w:bidi="ar-SA"/>
          <w:color w:val="111111"/>
          <w:sz w:val="28"/>
          <w:szCs w:val="28"/>
          <w:rtl/>
        </w:rPr>
        <w:t xml:space="preserve">قوله تعالی : ( فَلَمَّا رَأَی الشَّمْسَ بازِغَةً ) [ 6 / 78 ] أی طالعة ، من قولهم بَزَغَتِ الشمس بُزُوغاً : طلعت.</w:t>
      </w:r>
    </w:p>
    <w:p>
      <w:pPr>
        <w:pStyle w:val="BookText"/>
      </w:pPr>
      <w:r>
        <w:rPr>
          <w:rFonts w:ascii="Amiri" w:hAnsi="Amiri" w:eastAsia="Amiri" w:cs="Amiri"/>
          <w:lang w:bidi="ar-SA"/>
          <w:color w:val="111111"/>
          <w:sz w:val="28"/>
          <w:szCs w:val="28"/>
          <w:rtl/>
        </w:rPr>
        <w:t xml:space="preserve">ومثله ( فَلَمَّا رَأَی الْقَمَرَ بازِغاً ) [ 6 / 77 ].</w:t>
      </w:r>
    </w:p>
    <w:p>
      <w:pPr>
        <w:pStyle w:val="BookText"/>
      </w:pPr>
      <w:r>
        <w:rPr>
          <w:rFonts w:ascii="Amiri" w:hAnsi="Amiri" w:eastAsia="Amiri" w:cs="Amiri"/>
          <w:lang w:bidi="ar-SA"/>
          <w:color w:val="111111"/>
          <w:sz w:val="28"/>
          <w:szCs w:val="28"/>
          <w:rtl/>
        </w:rPr>
        <w:t xml:space="preserve">ومنه بَزَغَ ناب البعیر : إذا طلع.</w:t>
      </w:r>
    </w:p>
    <w:p>
      <w:pPr>
        <w:pStyle w:val="Heading4"/>
      </w:pPr>
      <w:bookmarkStart w:id="378" w:name="_Toc10"/>
      <w:r>
        <w:t>(بغبغ)</w:t>
      </w:r>
      <w:bookmarkEnd w:id="378"/>
    </w:p>
    <w:p>
      <w:pPr>
        <w:pStyle w:val="BookText"/>
      </w:pPr>
      <w:r>
        <w:rPr>
          <w:rFonts w:ascii="Amiri" w:hAnsi="Amiri" w:eastAsia="Amiri" w:cs="Amiri"/>
          <w:lang w:bidi="ar-SA"/>
          <w:color w:val="111111"/>
          <w:sz w:val="28"/>
          <w:szCs w:val="28"/>
          <w:rtl/>
        </w:rPr>
        <w:t xml:space="preserve">فِی الْحَدِیثِ « بَعَثَ أَمِیرُ الْمُؤْمِنِینَ علیه السلام إِلَی رَجُلٍ خَمْسَةَ أَوْسَاقٍ مِنْ تَمْرِ الْبُغَیْبِغَةِ ». بباءین موحدتین وغینین معجمتین وفی الوسط یاء مثناة وفی الآخر هاء : ضیعة أو عین بالمدینة غزیرة کثیرة النخل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وقال الأصمعی أباغ بالفتح ... کانت منازل إیاد بن نزار بعین أباغ ، وعین أباغ لیست بعین ماء وإنما هو ماء وراء أنبار علی طریق الفرات إلی الشام ، وکان عندها فی الجاهلیة یوم بین ملوک غسان ملوک الشام وملوک لخم ملوک الحیرة قتل فیه المنذر بن المنذر بن امریء القیس اللخمی معجم البلدان ج 1 ص 61.</w:t>
      </w:r>
    </w:p>
    <w:p>
      <w:pPr>
        <w:pStyle w:val="BookText"/>
      </w:pPr>
      <w:r>
        <w:rPr>
          <w:rFonts w:ascii="IRNazanin" w:hAnsi="IRNazanin" w:eastAsia="IRNazanin" w:cs="IRNazanin"/>
          <w:lang w:bidi="fa-IR"/>
          <w:color w:val="111111"/>
          <w:sz w:val="28"/>
          <w:szCs w:val="28"/>
          <w:rtl/>
        </w:rPr>
        <w:t xml:space="preserve">(2) انظر حیاة الحیوان ج 1 ص 113.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0466_75149"/>
    <w:bookmarkEnd w:id="3"/>
    <w:p>
      <w:pPr>
        <w:pStyle w:val="BookText"/>
      </w:pPr>
      <w:r>
        <w:rPr>
          <w:rFonts w:ascii="IRNazanin" w:hAnsi="IRNazanin" w:eastAsia="IRNazanin" w:cs="IRNazanin"/>
          <w:lang w:bidi="fa-IR"/>
          <w:color w:val="111111"/>
          <w:sz w:val="28"/>
          <w:szCs w:val="28"/>
          <w:rtl/>
        </w:rPr>
        <w:t xml:space="preserve">لآل الرسول صلی الله علیه واله (1).</w:t>
      </w:r>
    </w:p>
    <w:p>
      <w:pPr>
        <w:pStyle w:val="BookText"/>
      </w:pPr>
      <w:r>
        <w:rPr>
          <w:rFonts w:ascii="IRNazanin" w:hAnsi="IRNazanin" w:eastAsia="IRNazanin" w:cs="IRNazanin"/>
          <w:lang w:bidi="fa-IR"/>
          <w:color w:val="111111"/>
          <w:sz w:val="28"/>
          <w:szCs w:val="28"/>
          <w:rtl/>
        </w:rPr>
        <w:t xml:space="preserve">وفی تاریخ المدینة الْبُغَیْبِغَةُ تصغیر البَغْبَغِ ، وهی البئر القریبة الرشا ، والبَغْبَغَاتُ والبَغْبَغَةُ عیون عملها علی بن أبی طالب علیه السلام بینبع أول ما صارت إلیه وتصدق بها وبلغ جذاذها فی زمنه ألف وسق ، ومنها خیف الأراک وخیف لیلی وخیف الطاس ، وأعطاها حسین بن علی عبد الله بن جعفر بن أبی طالب یأکل ثمرها ویستعین بها علی دینه علی أن لا یزوج ابنته من یزید بن معاویة.</w:t>
      </w:r>
    </w:p>
    <w:p>
      <w:pPr>
        <w:pStyle w:val="BookText"/>
      </w:pPr>
      <w:r>
        <w:rPr>
          <w:rFonts w:ascii="Amiri" w:hAnsi="Amiri" w:eastAsia="Amiri" w:cs="Amiri"/>
          <w:lang w:bidi="ar-SA"/>
          <w:color w:val="111111"/>
          <w:sz w:val="28"/>
          <w:szCs w:val="28"/>
          <w:rtl/>
        </w:rPr>
        <w:t xml:space="preserve">والبَغْبَغَةُ : ضرب من الهدیر.</w:t>
      </w:r>
    </w:p>
    <w:p>
      <w:pPr>
        <w:pStyle w:val="BookText"/>
      </w:pPr>
      <w:r>
        <w:rPr>
          <w:rFonts w:ascii="Amiri" w:hAnsi="Amiri" w:eastAsia="Amiri" w:cs="Amiri"/>
          <w:lang w:bidi="ar-SA"/>
          <w:color w:val="111111"/>
          <w:sz w:val="28"/>
          <w:szCs w:val="28"/>
          <w:rtl/>
        </w:rPr>
        <w:t xml:space="preserve">والمُبَغْبِغُ : السیر العجل.</w:t>
      </w:r>
    </w:p>
    <w:p>
      <w:pPr>
        <w:pStyle w:val="Heading4"/>
      </w:pPr>
      <w:bookmarkStart w:id="379" w:name="_Toc11"/>
      <w:r>
        <w:t>(بلغ)</w:t>
      </w:r>
      <w:bookmarkEnd w:id="379"/>
    </w:p>
    <w:p>
      <w:pPr>
        <w:pStyle w:val="BookText"/>
      </w:pPr>
      <w:r>
        <w:rPr>
          <w:rFonts w:ascii="Amiri" w:hAnsi="Amiri" w:eastAsia="Amiri" w:cs="Amiri"/>
          <w:lang w:bidi="ar-SA"/>
          <w:color w:val="111111"/>
          <w:sz w:val="28"/>
          <w:szCs w:val="28"/>
          <w:rtl/>
        </w:rPr>
        <w:t xml:space="preserve">قوله تعالی : ( إِنَّ فِی هذا لَبَلاغاً ) [ 21 / 106 ] أی کفایة موصلة إلی البینة. ومثله ( هذا بَلاغٌ لِلنَّاسِ ) [ 14 / 52 ] أی : ذو بلاغ ، أی بیان ، وهذا إشارة إلی المذکور.</w:t>
      </w:r>
    </w:p>
    <w:p>
      <w:pPr>
        <w:pStyle w:val="BookText"/>
      </w:pPr>
      <w:r>
        <w:rPr>
          <w:rFonts w:ascii="Amiri" w:hAnsi="Amiri" w:eastAsia="Amiri" w:cs="Amiri"/>
          <w:lang w:bidi="ar-SA"/>
          <w:color w:val="111111"/>
          <w:sz w:val="28"/>
          <w:szCs w:val="28"/>
          <w:rtl/>
        </w:rPr>
        <w:t xml:space="preserve">والبَلَاغُ : اسم من التبلیغ ، قال تعالی : ( وَما عَلَی الرَّسُولِ إِلَّا الْبَلاغُ الْمُبِینُ ) [ 24 / 54 ] أی تبلیغ الرسالة.</w:t>
      </w:r>
    </w:p>
    <w:p>
      <w:pPr>
        <w:pStyle w:val="BookText"/>
      </w:pPr>
      <w:r>
        <w:rPr>
          <w:rFonts w:ascii="Amiri" w:hAnsi="Amiri" w:eastAsia="Amiri" w:cs="Amiri"/>
          <w:lang w:bidi="ar-SA"/>
          <w:color w:val="111111"/>
          <w:sz w:val="28"/>
          <w:szCs w:val="28"/>
          <w:rtl/>
        </w:rPr>
        <w:t xml:space="preserve">قوله : ( اللهَ بالِغُ أَمْرِهِ ) [ 65 / 3 ] أی یبلغ ما یرید.</w:t>
      </w:r>
    </w:p>
    <w:p>
      <w:pPr>
        <w:pStyle w:val="BookText"/>
      </w:pPr>
      <w:r>
        <w:rPr>
          <w:rFonts w:ascii="Amiri" w:hAnsi="Amiri" w:eastAsia="Amiri" w:cs="Amiri"/>
          <w:lang w:bidi="ar-SA"/>
          <w:color w:val="111111"/>
          <w:sz w:val="28"/>
          <w:szCs w:val="28"/>
          <w:rtl/>
        </w:rPr>
        <w:t xml:space="preserve">قوله : ( أَیْمانٌ عَلَیْنا بالِغَةٌ ) [ 68 / 39 ] أی مؤکدة.</w:t>
      </w:r>
    </w:p>
    <w:p>
      <w:pPr>
        <w:pStyle w:val="BookText"/>
      </w:pPr>
      <w:r>
        <w:rPr>
          <w:rFonts w:ascii="Amiri" w:hAnsi="Amiri" w:eastAsia="Amiri" w:cs="Amiri"/>
          <w:lang w:bidi="ar-SA"/>
          <w:color w:val="111111"/>
          <w:sz w:val="28"/>
          <w:szCs w:val="28"/>
          <w:rtl/>
        </w:rPr>
        <w:t xml:space="preserve">قوله : ( یا أَیُّهَا الرَّسُولُ بَلِّغْ ما أُنْزِلَ إِلَیْکَ مِنْ رَبِّکَ ) [ 5 / 67 ] أی أوصل ما أنزل إلیک من ربک ( وَإِنْ لَمْ تَفْعَلْ فَما بَلَّغْتَ رِسالَتَهُ )</w:t>
      </w:r>
    </w:p>
    <w:p>
      <w:pPr>
        <w:pStyle w:val="BookText"/>
      </w:pPr>
      <w:r>
        <w:rPr>
          <w:rFonts w:ascii="Amiri" w:hAnsi="Amiri" w:eastAsia="Amiri" w:cs="Amiri"/>
          <w:lang w:bidi="ar-SA"/>
          <w:color w:val="111111"/>
          <w:sz w:val="28"/>
          <w:szCs w:val="28"/>
          <w:rtl/>
        </w:rPr>
        <w:t xml:space="preserve">قال المفسر : قد کثرت الأقاویل فی ذلک ، والَّذِی اشْتَهَرَتْ بِهِ الرِّوَایَاتُ عَنْ أَهْلِ الْبَیْتِ علیهم السلامأَنَّ اللهَ أَوْحَی إِلَی نَبِیِّهِ أَنْ یَسْتَخْلِفَ عَلِیّاً ، وَکَانَ یَخَافُ أَنْ یَشُقُّ ذَلِکَ عَلَی جَمَاعَةٍ مِنْ أَصْحَابِهِ ، فَأَنْزَلَ اللهُ تَعَالَی هَذِهِ الْآیَةَ تَشْجِیعاً لَهُ عَلَی الْقِیَامِ بِمَا أَمَرَهُ اللهُ بِتَأْدِیَتِهِ. وحکایة الغدیر متواترة فیما بین المؤمنین وإن أنکرها بعض أهل الخلاف.</w:t>
      </w:r>
    </w:p>
    <w:p>
      <w:pPr>
        <w:pStyle w:val="BookText"/>
      </w:pPr>
      <w:r>
        <w:rPr>
          <w:rFonts w:ascii="Amiri" w:hAnsi="Amiri" w:eastAsia="Amiri" w:cs="Amiri"/>
          <w:lang w:bidi="ar-SA"/>
          <w:color w:val="111111"/>
          <w:sz w:val="28"/>
          <w:szCs w:val="28"/>
          <w:rtl/>
        </w:rPr>
        <w:t xml:space="preserve">قوله : ( فَإِذا بَلَغْنَ أَجَلَهُنَ ) أی قرب بلوغ أجلهن ( فَأَمْسِکُوهُنَّ بِمَعْرُوفٍ ) [ 65 / 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انظر التفاصیل حول هذه الضیعة معجم البلدان ج 1 ص 469.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ونظیر ذلک فی لغة العرب کثیر ، قال تعالی : ( فَإِذا قَرَأْتَ الْقُرْآنَ فَاسْتَعِذْ ) والاستعاذة قبل.</w:t>
      </w:r>
    </w:p>
    <w:p>
      <w:pPr>
        <w:pStyle w:val="BookText"/>
      </w:pPr>
      <w:r>
        <w:rPr>
          <w:rFonts w:ascii="Amiri" w:hAnsi="Amiri" w:eastAsia="Amiri" w:cs="Amiri"/>
          <w:lang w:bidi="ar-SA"/>
          <w:color w:val="111111"/>
          <w:sz w:val="28"/>
          <w:szCs w:val="28"/>
          <w:rtl/>
        </w:rPr>
        <w:t xml:space="preserve">والبُلُوغُ : الوصول أیضا ، قال تعالی : ( وَإِذا طَلَّقْتُمُ النِّساءَ فَبَلَغْنَ أَجَلَهُنَّ فَلا تَعْضُلُوهُنَ ) [ 2 / 232 ] وقوله : ( هَدْیاً بالِغَ الْکَعْبَةِ ) [ 5 / 95 ] أی واصلها.</w:t>
      </w:r>
    </w:p>
    <w:p>
      <w:pPr>
        <w:pStyle w:val="BookText"/>
      </w:pPr>
      <w:r>
        <w:rPr>
          <w:rFonts w:ascii="Amiri" w:hAnsi="Amiri" w:eastAsia="Amiri" w:cs="Amiri"/>
          <w:lang w:bidi="ar-SA"/>
          <w:color w:val="111111"/>
          <w:sz w:val="28"/>
          <w:szCs w:val="28"/>
          <w:rtl/>
        </w:rPr>
        <w:t xml:space="preserve">قوله : ( وَإِذا بَلَغَ الْأَطْفالُ مِنْکُمُ الْحُلُمَ ) [ 24 / 59 ] الآیة ، هو من قوله بَلَغَ الصبی بُلُوغاً من باب قعد : احتلم ولزمه التکلیف ، فهو بالغ والجاریة بالغ بغیر هاء ، وربما أنث مع ذکر الموصوف.</w:t>
      </w:r>
    </w:p>
    <w:p>
      <w:pPr>
        <w:pStyle w:val="BookText"/>
      </w:pPr>
      <w:r>
        <w:rPr>
          <w:rFonts w:ascii="IRNazanin" w:hAnsi="IRNazanin" w:eastAsia="IRNazanin" w:cs="IRNazanin"/>
          <w:lang w:bidi="fa-IR"/>
          <w:color w:val="111111"/>
          <w:sz w:val="28"/>
          <w:szCs w:val="28"/>
          <w:rtl/>
        </w:rPr>
        <w:t xml:space="preserve">قال بعض الأفاضل : ویعلم البلوغ بإنبات الشعر الخشن علی العانة أو خروج المنی الذی منه الولد ، وهذان الوصفان للذکور والإناث ، أو السن وهو بلوغ خمسة عشر سنة ، وفی روایة من ثلاثة عشر إلی أربعة عشر ، وفی أخری ببلوغ عشر ، وأما الأنثی فببلوغ تسع ، ویعلم بلوغ الخنثی بخمسة عشر سنة وبالمنی من الفرجین والحیض من فرج النساء مع المنی من فرج الرجال والإنبات.</w:t>
      </w:r>
    </w:p>
    <w:p>
      <w:pPr>
        <w:pStyle w:val="BookText"/>
      </w:pPr>
      <w:r>
        <w:rPr>
          <w:rFonts w:ascii="Amiri" w:hAnsi="Amiri" w:eastAsia="Amiri" w:cs="Amiri"/>
          <w:lang w:bidi="ar-SA"/>
          <w:color w:val="111111"/>
          <w:sz w:val="28"/>
          <w:szCs w:val="28"/>
          <w:rtl/>
        </w:rPr>
        <w:t xml:space="preserve">وَفِی حَدِیثِ عِیسَی علیه السلام « رُحْ مِنَ الدُّنْیَا بِبُلْغَةٍ » أَیُّ بِکِفَایَةٍ « وَلْیَکْفِکَ الْخَشِنُ الْجَشِبُ ».</w:t>
      </w:r>
    </w:p>
    <w:p>
      <w:pPr>
        <w:pStyle w:val="BookText"/>
      </w:pPr>
      <w:r>
        <w:rPr>
          <w:rFonts w:ascii="Amiri" w:hAnsi="Amiri" w:eastAsia="Amiri" w:cs="Amiri"/>
          <w:lang w:bidi="ar-SA"/>
          <w:color w:val="111111"/>
          <w:sz w:val="28"/>
          <w:szCs w:val="28"/>
          <w:rtl/>
        </w:rPr>
        <w:t xml:space="preserve">وَفِی الْحَدِیثِ « لَا تَطْلُبُوا مِنْ الدُّنْیَا أَکْثَرَ مِنْ الْبَلَاغُ (1) ».</w:t>
      </w:r>
    </w:p>
    <w:p>
      <w:pPr>
        <w:pStyle w:val="BookText"/>
      </w:pPr>
      <w:r>
        <w:rPr>
          <w:rFonts w:ascii="IRNazanin" w:hAnsi="IRNazanin" w:eastAsia="IRNazanin" w:cs="IRNazanin"/>
          <w:lang w:bidi="fa-IR"/>
          <w:color w:val="111111"/>
          <w:sz w:val="28"/>
          <w:szCs w:val="28"/>
          <w:rtl/>
        </w:rPr>
        <w:t xml:space="preserve">هو ما کفی وبلغ مدة الحیاة.</w:t>
      </w:r>
    </w:p>
    <w:p>
      <w:pPr>
        <w:pStyle w:val="BookText"/>
      </w:pPr>
      <w:r>
        <w:rPr>
          <w:rFonts w:ascii="Amiri" w:hAnsi="Amiri" w:eastAsia="Amiri" w:cs="Amiri"/>
          <w:lang w:bidi="ar-SA"/>
          <w:color w:val="111111"/>
          <w:sz w:val="28"/>
          <w:szCs w:val="28"/>
          <w:rtl/>
        </w:rPr>
        <w:t xml:space="preserve">وَفِی دُعَاءِ الِاسْتِسْقَاءِ « وَاجْعَلْ مَا أَنْزَلْتَ لَنَا قُوَّةً وَبَلَاغاً إِلَی حِینَ ». أی نتوصل به إلی حین وزمان.</w:t>
      </w:r>
    </w:p>
    <w:p>
      <w:pPr>
        <w:pStyle w:val="BookText"/>
      </w:pPr>
      <w:r>
        <w:rPr>
          <w:rFonts w:ascii="Amiri" w:hAnsi="Amiri" w:eastAsia="Amiri" w:cs="Amiri"/>
          <w:lang w:bidi="ar-SA"/>
          <w:color w:val="111111"/>
          <w:sz w:val="28"/>
          <w:szCs w:val="28"/>
          <w:rtl/>
        </w:rPr>
        <w:t xml:space="preserve">وبَالَغَ فی الأمر یُبَالِغُ مُبَالِغَةً وبَلَاغاً : إذا اجتهد فیه ولم یقصر.</w:t>
      </w:r>
    </w:p>
    <w:p>
      <w:pPr>
        <w:pStyle w:val="BookText"/>
      </w:pPr>
      <w:r>
        <w:rPr>
          <w:rFonts w:ascii="Amiri" w:hAnsi="Amiri" w:eastAsia="Amiri" w:cs="Amiri"/>
          <w:lang w:bidi="ar-SA"/>
          <w:color w:val="111111"/>
          <w:sz w:val="28"/>
          <w:szCs w:val="28"/>
          <w:rtl/>
        </w:rPr>
        <w:t xml:space="preserve">وَفِی خَبَرِ عَائِشَةَ یَوْمَ الْجَمَلِ وَقَدْ قَالَتْ لِعَلِیٍّ علیه السلام « قَدْ بَلَغْتَ مِنَّا البِلَغَیْنِ ». البِلَغَیْنِ بکسر الباء وضمها مع فتح اللام الداهیة ، وهو مثل ، ومعناه بلغت منا کل مبلغ ، مثل « لقیت منه البرحین » أی کل الدواهی.</w:t>
      </w:r>
    </w:p>
    <w:p>
      <w:pPr>
        <w:pStyle w:val="BookText"/>
      </w:pPr>
      <w:r>
        <w:rPr>
          <w:rFonts w:ascii="Amiri" w:hAnsi="Amiri" w:eastAsia="Amiri" w:cs="Amiri"/>
          <w:lang w:bidi="ar-SA"/>
          <w:color w:val="111111"/>
          <w:sz w:val="28"/>
          <w:szCs w:val="28"/>
          <w:rtl/>
        </w:rPr>
        <w:t xml:space="preserve">والبُلُوغُ والبَلَاغُ : الانتهاء إلی أقصی الحقیقة ، ومنه البَلَاغَةُ ، والأصل فیه أن یجمع الکلام ثلاثة أوصاف : صوابا 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نهج البلاغة ج 1 ص 92.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466_75151"/>
    <w:bookmarkEnd w:id="4"/>
    <w:p>
      <w:pPr>
        <w:pStyle w:val="BookText"/>
      </w:pPr>
      <w:r>
        <w:rPr>
          <w:rFonts w:ascii="IRNazanin" w:hAnsi="IRNazanin" w:eastAsia="IRNazanin" w:cs="IRNazanin"/>
          <w:lang w:bidi="fa-IR"/>
          <w:color w:val="111111"/>
          <w:sz w:val="28"/>
          <w:szCs w:val="28"/>
          <w:rtl/>
        </w:rPr>
        <w:t xml:space="preserve">موضوع اللغة ، وطبقا للمعنی المراد منه ، وصدقا فی نفسه.</w:t>
      </w:r>
    </w:p>
    <w:p>
      <w:pPr>
        <w:pStyle w:val="BookText"/>
      </w:pPr>
      <w:r>
        <w:rPr>
          <w:rFonts w:ascii="Amiri" w:hAnsi="Amiri" w:eastAsia="Amiri" w:cs="Amiri"/>
          <w:lang w:bidi="ar-SA"/>
          <w:color w:val="111111"/>
          <w:sz w:val="28"/>
          <w:szCs w:val="28"/>
          <w:rtl/>
        </w:rPr>
        <w:t xml:space="preserve">وبُلِغَ الرجل بالضم : أی صار بَلِیغاً.</w:t>
      </w:r>
    </w:p>
    <w:p>
      <w:pPr>
        <w:pStyle w:val="BookText"/>
      </w:pPr>
      <w:r>
        <w:rPr>
          <w:rFonts w:ascii="IRNazanin" w:hAnsi="IRNazanin" w:eastAsia="IRNazanin" w:cs="IRNazanin"/>
          <w:lang w:bidi="fa-IR"/>
          <w:color w:val="111111"/>
          <w:sz w:val="28"/>
          <w:szCs w:val="28"/>
          <w:rtl/>
        </w:rPr>
        <w:t xml:space="preserve">والبَلِیغُ : من یبلغ بلسانه کنه ما فی ضمیره.</w:t>
      </w:r>
    </w:p>
    <w:p>
      <w:pPr>
        <w:pStyle w:val="BookText"/>
      </w:pPr>
      <w:r>
        <w:rPr>
          <w:rFonts w:ascii="IRNazanin" w:hAnsi="IRNazanin" w:eastAsia="IRNazanin" w:cs="IRNazanin"/>
          <w:lang w:bidi="fa-IR"/>
          <w:color w:val="111111"/>
          <w:sz w:val="28"/>
          <w:szCs w:val="28"/>
          <w:rtl/>
        </w:rPr>
        <w:t xml:space="preserve">والبُلْغَةُ بالضم : الکفایة وهو ما یکتفی به فی العیش.</w:t>
      </w:r>
    </w:p>
    <w:p>
      <w:pPr>
        <w:pStyle w:val="BookText"/>
      </w:pPr>
      <w:r>
        <w:rPr>
          <w:rFonts w:ascii="Amiri" w:hAnsi="Amiri" w:eastAsia="Amiri" w:cs="Amiri"/>
          <w:lang w:bidi="ar-SA"/>
          <w:color w:val="111111"/>
          <w:sz w:val="28"/>
          <w:szCs w:val="28"/>
          <w:rtl/>
        </w:rPr>
        <w:t xml:space="preserve">ومنه الْحَدِیثُ فِی الدُّنْیَا « فَإِنَّهَا دَارُ بُلْغَةٍ وَمَنْزِلُ قُلْعَةٍ » (1).</w:t>
      </w:r>
    </w:p>
    <w:p>
      <w:pPr>
        <w:pStyle w:val="BookText"/>
      </w:pPr>
      <w:r>
        <w:rPr>
          <w:rFonts w:ascii="IRNazanin" w:hAnsi="IRNazanin" w:eastAsia="IRNazanin" w:cs="IRNazanin"/>
          <w:lang w:bidi="fa-IR"/>
          <w:color w:val="111111"/>
          <w:sz w:val="28"/>
          <w:szCs w:val="28"/>
          <w:rtl/>
        </w:rPr>
        <w:t xml:space="preserve">أی دار عمل یُتَبَلَّغُ فیها من صالح الأعمال ویتزود ، ومنزل قلعة أی یتحول عنها من دار إلی دار أخری.</w:t>
      </w:r>
    </w:p>
    <w:p>
      <w:pPr>
        <w:pStyle w:val="BookText"/>
      </w:pPr>
      <w:r>
        <w:rPr>
          <w:rFonts w:ascii="Amiri" w:hAnsi="Amiri" w:eastAsia="Amiri" w:cs="Amiri"/>
          <w:lang w:bidi="ar-SA"/>
          <w:color w:val="111111"/>
          <w:sz w:val="28"/>
          <w:szCs w:val="28"/>
          <w:rtl/>
        </w:rPr>
        <w:t xml:space="preserve">وتَبَلَّغَ بکذا : اکتفی به.</w:t>
      </w:r>
    </w:p>
    <w:p>
      <w:pPr>
        <w:pStyle w:val="BookText"/>
      </w:pPr>
      <w:r>
        <w:rPr>
          <w:rFonts w:ascii="Amiri" w:hAnsi="Amiri" w:eastAsia="Amiri" w:cs="Amiri"/>
          <w:lang w:bidi="ar-SA"/>
          <w:color w:val="111111"/>
          <w:sz w:val="28"/>
          <w:szCs w:val="28"/>
          <w:rtl/>
        </w:rPr>
        <w:t xml:space="preserve">وتَبَلَّغَت به العلة : اشتدت.</w:t>
      </w:r>
    </w:p>
    <w:p>
      <w:pPr>
        <w:pStyle w:val="Heading4"/>
      </w:pPr>
      <w:bookmarkStart w:id="380" w:name="_Toc12"/>
      <w:r>
        <w:t>(بیغ)</w:t>
      </w:r>
      <w:bookmarkEnd w:id="380"/>
    </w:p>
    <w:p>
      <w:pPr>
        <w:pStyle w:val="BookText"/>
      </w:pPr>
      <w:r>
        <w:rPr>
          <w:rFonts w:ascii="Amiri" w:hAnsi="Amiri" w:eastAsia="Amiri" w:cs="Amiri"/>
          <w:lang w:bidi="ar-SA"/>
          <w:color w:val="111111"/>
          <w:sz w:val="28"/>
          <w:szCs w:val="28"/>
          <w:rtl/>
        </w:rPr>
        <w:t xml:space="preserve">فِی الْحَدِیثِ « أَنَّ اللهَ فَرَضَ عَلَی أَئِمَّةِ الْعَدْلِ أَنْ یُقَدِّرُوا أَنْفُسَهُمْ بِضَعَفَةِ النَّاسِ لِکَیْلَا یَتَبَیَّغَ عَلَی الْفَقِیرِ فَقْرُهُ ». أی یتهیج به.</w:t>
      </w:r>
    </w:p>
    <w:p>
      <w:pPr>
        <w:pStyle w:val="Heading3"/>
      </w:pPr>
      <w:bookmarkStart w:id="381" w:name="_Toc13"/>
      <w:r>
        <w:t>باب ما أوله الدال</w:t>
      </w:r>
      <w:bookmarkEnd w:id="381"/>
    </w:p>
    <w:p>
      <w:pPr>
        <w:pStyle w:val="Heading4"/>
      </w:pPr>
      <w:bookmarkStart w:id="382" w:name="_Toc14"/>
      <w:r>
        <w:t>(دبغ)</w:t>
      </w:r>
      <w:bookmarkEnd w:id="382"/>
    </w:p>
    <w:p>
      <w:pPr>
        <w:pStyle w:val="BookText"/>
      </w:pPr>
      <w:r>
        <w:rPr>
          <w:rFonts w:ascii="Amiri" w:hAnsi="Amiri" w:eastAsia="Amiri" w:cs="Amiri"/>
          <w:lang w:bidi="ar-SA"/>
          <w:color w:val="111111"/>
          <w:sz w:val="28"/>
          <w:szCs w:val="28"/>
          <w:rtl/>
        </w:rPr>
        <w:t xml:space="preserve">فِی الْحَدِیثِ « دِبَاغُهَا طَهُورُهَا ». یقال دَبَغَ الرجل أهابه من باب قتل ونفع ومن باب ضرب لغة محکیة عن الکسائی ، یَدْبُغُهُ دَبْغاً ودِبَاغَةً ودِبَاغاً بالکسر فیهما</w:t>
      </w:r>
    </w:p>
    <w:p>
      <w:pPr>
        <w:pStyle w:val="BookText"/>
      </w:pPr>
      <w:r>
        <w:rPr>
          <w:rFonts w:ascii="Amiri" w:hAnsi="Amiri" w:eastAsia="Amiri" w:cs="Amiri"/>
          <w:lang w:bidi="ar-SA"/>
          <w:color w:val="111111"/>
          <w:sz w:val="28"/>
          <w:szCs w:val="28"/>
          <w:rtl/>
        </w:rPr>
        <w:t xml:space="preserve">ودِبَاغ : ما یُدْبَغُ به ، ومنه قولهم « الجلد فی الدِّبَاغُ ».</w:t>
      </w:r>
    </w:p>
    <w:p>
      <w:pPr>
        <w:pStyle w:val="BookText"/>
      </w:pPr>
      <w:r>
        <w:rPr>
          <w:rFonts w:ascii="Amiri" w:hAnsi="Amiri" w:eastAsia="Amiri" w:cs="Amiri"/>
          <w:lang w:bidi="ar-SA"/>
          <w:color w:val="111111"/>
          <w:sz w:val="28"/>
          <w:szCs w:val="28"/>
          <w:rtl/>
        </w:rPr>
        <w:t xml:space="preserve">والدِّبَاغَةُ بالکسر اسم الصنعة ، والدَّبْغَةُ بالفتح المرة الواحدة.</w:t>
      </w:r>
    </w:p>
    <w:p>
      <w:pPr>
        <w:pStyle w:val="Heading4"/>
      </w:pPr>
      <w:bookmarkStart w:id="383" w:name="_Toc15"/>
      <w:r>
        <w:t>(دغدغ)</w:t>
      </w:r>
      <w:bookmarkEnd w:id="383"/>
    </w:p>
    <w:p>
      <w:pPr>
        <w:pStyle w:val="BookText"/>
      </w:pPr>
      <w:r>
        <w:rPr>
          <w:rFonts w:ascii="Amiri" w:hAnsi="Amiri" w:eastAsia="Amiri" w:cs="Amiri"/>
          <w:lang w:bidi="ar-SA"/>
          <w:color w:val="111111"/>
          <w:sz w:val="28"/>
          <w:szCs w:val="28"/>
          <w:rtl/>
        </w:rPr>
        <w:t xml:space="preserve">« الدَّغْدَغَةُ » معروفة.</w:t>
      </w:r>
    </w:p>
    <w:p>
      <w:pPr>
        <w:pStyle w:val="Heading4"/>
      </w:pPr>
      <w:bookmarkStart w:id="384" w:name="_Toc16"/>
      <w:r>
        <w:t>(دمغ)</w:t>
      </w:r>
      <w:bookmarkEnd w:id="384"/>
    </w:p>
    <w:p>
      <w:pPr>
        <w:pStyle w:val="BookText"/>
      </w:pPr>
      <w:r>
        <w:rPr>
          <w:rFonts w:ascii="Amiri" w:hAnsi="Amiri" w:eastAsia="Amiri" w:cs="Amiri"/>
          <w:lang w:bidi="ar-SA"/>
          <w:color w:val="111111"/>
          <w:sz w:val="28"/>
          <w:szCs w:val="28"/>
          <w:rtl/>
        </w:rPr>
        <w:t xml:space="preserve">قوله تعالی : فَیَدْمَغُهُ [ 21 / 18 ] أی یکسره ، وأصله أن یصیب الدِّمَاغ بالضرب ، وهو مثل.</w:t>
      </w:r>
    </w:p>
    <w:p>
      <w:pPr>
        <w:pStyle w:val="BookText"/>
      </w:pPr>
      <w:r>
        <w:rPr>
          <w:rFonts w:ascii="Amiri" w:hAnsi="Amiri" w:eastAsia="Amiri" w:cs="Amiri"/>
          <w:lang w:bidi="ar-SA"/>
          <w:color w:val="111111"/>
          <w:sz w:val="28"/>
          <w:szCs w:val="28"/>
          <w:rtl/>
        </w:rPr>
        <w:t xml:space="preserve">والدَّامِغ : المهلک ، من دَمَغَهُ دَمْغاً أی شجه بحیث یبلغ الدماغ فیهلکه.</w:t>
      </w:r>
    </w:p>
    <w:p>
      <w:pPr>
        <w:pStyle w:val="BookText"/>
      </w:pPr>
      <w:r>
        <w:rPr>
          <w:rFonts w:ascii="Amiri" w:hAnsi="Amiri" w:eastAsia="Amiri" w:cs="Amiri"/>
          <w:lang w:bidi="ar-SA"/>
          <w:color w:val="111111"/>
          <w:sz w:val="28"/>
          <w:szCs w:val="28"/>
          <w:rtl/>
        </w:rPr>
        <w:t xml:space="preserve">ودَمَغْتُهُ دمغا من باب نفع : کسرت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نهج البلاغة ج 3 ص 54 « وإنک فی منزل قلعة وداربلغة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0466_75152"/>
    <w:bookmarkEnd w:id="5"/>
    <w:p>
      <w:pPr>
        <w:pStyle w:val="BookText"/>
      </w:pPr>
      <w:r>
        <w:rPr>
          <w:rFonts w:ascii="IRNazanin" w:hAnsi="IRNazanin" w:eastAsia="IRNazanin" w:cs="IRNazanin"/>
          <w:lang w:bidi="fa-IR"/>
          <w:color w:val="111111"/>
          <w:sz w:val="28"/>
          <w:szCs w:val="28"/>
          <w:rtl/>
        </w:rPr>
        <w:t xml:space="preserve">عظم دماغه فی الشجة.</w:t>
      </w:r>
    </w:p>
    <w:p>
      <w:pPr>
        <w:pStyle w:val="BookText"/>
      </w:pPr>
      <w:r>
        <w:rPr>
          <w:rFonts w:ascii="IRNazanin" w:hAnsi="IRNazanin" w:eastAsia="IRNazanin" w:cs="IRNazanin"/>
          <w:lang w:bidi="fa-IR"/>
          <w:color w:val="111111"/>
          <w:sz w:val="28"/>
          <w:szCs w:val="28"/>
          <w:rtl/>
        </w:rPr>
        <w:t xml:space="preserve">والدِّمَاغُ بالکسر واحد الأَدْمِغَة کسلاح وأسلحة ، وفیه علی ما حکاه جالینوس ثلاث مساکن : التخیل فی مقدمه ، والتفکر فی وسطه ، والذکر فی مؤخره.</w:t>
      </w:r>
    </w:p>
    <w:p>
      <w:pPr>
        <w:pStyle w:val="BookText"/>
      </w:pPr>
      <w:r>
        <w:rPr>
          <w:rFonts w:ascii="Amiri" w:hAnsi="Amiri" w:eastAsia="Amiri" w:cs="Amiri"/>
          <w:lang w:bidi="ar-SA"/>
          <w:color w:val="111111"/>
          <w:sz w:val="28"/>
          <w:szCs w:val="28"/>
          <w:rtl/>
        </w:rPr>
        <w:t xml:space="preserve">وَفِی الْحَدِیثِ « الدُّبَّاءُ یَزِیدُ فِی الدِّمَاغِ (1) ». أی یقویه.</w:t>
      </w:r>
    </w:p>
    <w:p>
      <w:pPr>
        <w:pStyle w:val="BookText"/>
      </w:pPr>
      <w:r>
        <w:rPr>
          <w:rFonts w:ascii="Amiri" w:hAnsi="Amiri" w:eastAsia="Amiri" w:cs="Amiri"/>
          <w:lang w:bidi="ar-SA"/>
          <w:color w:val="111111"/>
          <w:sz w:val="28"/>
          <w:szCs w:val="28"/>
          <w:rtl/>
        </w:rPr>
        <w:t xml:space="preserve">والدَّامِغَة : أحد أصناف الشجاج العشرة.</w:t>
      </w:r>
    </w:p>
    <w:p>
      <w:pPr>
        <w:pStyle w:val="Heading3"/>
      </w:pPr>
      <w:bookmarkStart w:id="385" w:name="_Toc17"/>
      <w:r>
        <w:t>باب ما أوله الراء</w:t>
      </w:r>
      <w:bookmarkEnd w:id="385"/>
    </w:p>
    <w:p>
      <w:pPr>
        <w:pStyle w:val="Heading4"/>
      </w:pPr>
      <w:bookmarkStart w:id="386" w:name="_Toc18"/>
      <w:r>
        <w:t>(ربغ)</w:t>
      </w:r>
      <w:bookmarkEnd w:id="386"/>
    </w:p>
    <w:p>
      <w:pPr>
        <w:pStyle w:val="BookText"/>
      </w:pPr>
      <w:r>
        <w:rPr>
          <w:rFonts w:ascii="IRNazanin" w:hAnsi="IRNazanin" w:eastAsia="IRNazanin" w:cs="IRNazanin"/>
          <w:lang w:bidi="fa-IR"/>
          <w:color w:val="111111"/>
          <w:sz w:val="28"/>
          <w:szCs w:val="28"/>
          <w:rtl/>
        </w:rPr>
        <w:t xml:space="preserve">« رَابِغٌ » بکسر الباء الموحدة بطن واد عند الجحفة (2).</w:t>
      </w:r>
    </w:p>
    <w:p>
      <w:pPr>
        <w:pStyle w:val="Heading4"/>
      </w:pPr>
      <w:bookmarkStart w:id="387" w:name="_Toc19"/>
      <w:r>
        <w:t>(رسغ)</w:t>
      </w:r>
      <w:bookmarkEnd w:id="387"/>
    </w:p>
    <w:p>
      <w:pPr>
        <w:pStyle w:val="BookText"/>
      </w:pPr>
      <w:r>
        <w:rPr>
          <w:rFonts w:ascii="IRNazanin" w:hAnsi="IRNazanin" w:eastAsia="IRNazanin" w:cs="IRNazanin"/>
          <w:lang w:bidi="fa-IR"/>
          <w:color w:val="111111"/>
          <w:sz w:val="28"/>
          <w:szCs w:val="28"/>
          <w:rtl/>
        </w:rPr>
        <w:t xml:space="preserve">الرُّسْغُ من الدواب بالضم وبضمتین للاتباع : المستدق الذی بین الحافر وموضع الوظیف من الید والرجل ومفصل ما بین الساعد والکف والساق والقدم.</w:t>
      </w:r>
    </w:p>
    <w:p>
      <w:pPr>
        <w:pStyle w:val="BookText"/>
      </w:pPr>
      <w:r>
        <w:rPr>
          <w:rFonts w:ascii="IRNazanin" w:hAnsi="IRNazanin" w:eastAsia="IRNazanin" w:cs="IRNazanin"/>
          <w:lang w:bidi="fa-IR"/>
          <w:color w:val="111111"/>
          <w:sz w:val="28"/>
          <w:szCs w:val="28"/>
          <w:rtl/>
        </w:rPr>
        <w:t xml:space="preserve">قال السیرافی فی کتاب خلق الإنسان : الرُّسْغُ گردن دست أی رقبة الید.</w:t>
      </w:r>
    </w:p>
    <w:p>
      <w:pPr>
        <w:pStyle w:val="Heading4"/>
      </w:pPr>
      <w:bookmarkStart w:id="388" w:name="_Toc20"/>
      <w:r>
        <w:t>(رصغ)</w:t>
      </w:r>
      <w:bookmarkEnd w:id="388"/>
    </w:p>
    <w:p>
      <w:pPr>
        <w:pStyle w:val="BookText"/>
      </w:pPr>
      <w:r>
        <w:rPr>
          <w:rFonts w:ascii="Amiri" w:hAnsi="Amiri" w:eastAsia="Amiri" w:cs="Amiri"/>
          <w:lang w:bidi="ar-SA"/>
          <w:color w:val="111111"/>
          <w:sz w:val="28"/>
          <w:szCs w:val="28"/>
          <w:rtl/>
        </w:rPr>
        <w:t xml:space="preserve">الرُّصْغُ لغة فی الرسغ.</w:t>
      </w:r>
    </w:p>
    <w:p>
      <w:pPr>
        <w:pStyle w:val="Heading4"/>
      </w:pPr>
      <w:bookmarkStart w:id="389" w:name="_Toc21"/>
      <w:r>
        <w:t>(رفغ)</w:t>
      </w:r>
      <w:bookmarkEnd w:id="389"/>
    </w:p>
    <w:p>
      <w:pPr>
        <w:pStyle w:val="BookText"/>
      </w:pPr>
      <w:r>
        <w:rPr>
          <w:rFonts w:ascii="Amiri" w:hAnsi="Amiri" w:eastAsia="Amiri" w:cs="Amiri"/>
          <w:lang w:bidi="ar-SA"/>
          <w:color w:val="111111"/>
          <w:sz w:val="28"/>
          <w:szCs w:val="28"/>
          <w:rtl/>
        </w:rPr>
        <w:t xml:space="preserve">یقال عیش رَافِغٌ ورَفِیغٌ : أی واسع طیب.</w:t>
      </w:r>
    </w:p>
    <w:p>
      <w:pPr>
        <w:pStyle w:val="BookText"/>
      </w:pPr>
      <w:r>
        <w:rPr>
          <w:rFonts w:ascii="Amiri" w:hAnsi="Amiri" w:eastAsia="Amiri" w:cs="Amiri"/>
          <w:lang w:bidi="ar-SA"/>
          <w:color w:val="111111"/>
          <w:sz w:val="28"/>
          <w:szCs w:val="28"/>
          <w:rtl/>
        </w:rPr>
        <w:t xml:space="preserve">ومنه قَوْلُهُ علیه السلام : « الرِّفَدِ الرَّوَافِغِ (3) ». أی العطایا الواسعة.</w:t>
      </w:r>
    </w:p>
    <w:p>
      <w:pPr>
        <w:pStyle w:val="BookText"/>
      </w:pPr>
      <w:r>
        <w:rPr>
          <w:rFonts w:ascii="Amiri" w:hAnsi="Amiri" w:eastAsia="Amiri" w:cs="Amiri"/>
          <w:lang w:bidi="ar-SA"/>
          <w:color w:val="111111"/>
          <w:sz w:val="28"/>
          <w:szCs w:val="28"/>
          <w:rtl/>
        </w:rPr>
        <w:t xml:space="preserve">والإِرْفَاغُ : المغابن من الآباط وأصول الفخذین.</w:t>
      </w:r>
    </w:p>
    <w:p>
      <w:pPr>
        <w:pStyle w:val="BookText"/>
      </w:pPr>
      <w:r>
        <w:rPr>
          <w:rFonts w:ascii="Amiri" w:hAnsi="Amiri" w:eastAsia="Amiri" w:cs="Amiri"/>
          <w:lang w:bidi="ar-SA"/>
          <w:color w:val="111111"/>
          <w:sz w:val="28"/>
          <w:szCs w:val="28"/>
          <w:rtl/>
        </w:rPr>
        <w:t xml:space="preserve">وعن ابن فارس الرَّفْغُ أصل الفخذ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الکافی ج 6 ص 371.</w:t>
      </w:r>
    </w:p>
    <w:p>
      <w:pPr>
        <w:pStyle w:val="BookText"/>
      </w:pPr>
      <w:r>
        <w:rPr>
          <w:rFonts w:ascii="IRNazanin" w:hAnsi="IRNazanin" w:eastAsia="IRNazanin" w:cs="IRNazanin"/>
          <w:lang w:bidi="fa-IR"/>
          <w:color w:val="111111"/>
          <w:sz w:val="28"/>
          <w:szCs w:val="28"/>
          <w:rtl/>
        </w:rPr>
        <w:t xml:space="preserve">(2) قال فی معجم البلدان ج 3 ص 11 : رابغ واد یقطعه الحاج بین البزواء والجحفة دون عزور ... وقال الواقدی : هو علی عشرة أمیال من الجحفة فیما بین الأبواء والجحفة.</w:t>
      </w:r>
    </w:p>
    <w:p>
      <w:pPr>
        <w:pStyle w:val="BookText"/>
      </w:pPr>
      <w:r>
        <w:rPr>
          <w:rFonts w:ascii="Amiri" w:hAnsi="Amiri" w:eastAsia="Amiri" w:cs="Amiri"/>
          <w:lang w:bidi="ar-SA"/>
          <w:color w:val="111111"/>
          <w:sz w:val="28"/>
          <w:szCs w:val="28"/>
          <w:rtl/>
        </w:rPr>
        <w:t xml:space="preserve">(3) نهج البلاغة ج 1 ص 129.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0466_75153"/>
    <w:bookmarkEnd w:id="6"/>
    <w:p>
      <w:pPr>
        <w:pStyle w:val="BookText"/>
      </w:pPr>
      <w:r>
        <w:rPr>
          <w:rFonts w:ascii="IRNazanin" w:hAnsi="IRNazanin" w:eastAsia="IRNazanin" w:cs="IRNazanin"/>
          <w:lang w:bidi="fa-IR"/>
          <w:color w:val="111111"/>
          <w:sz w:val="28"/>
          <w:szCs w:val="28"/>
          <w:rtl/>
        </w:rPr>
        <w:t xml:space="preserve">وسائر المغابن ، وکل موضع اجتمع فیه الوسخ فهو رَفْغٌ.</w:t>
      </w:r>
    </w:p>
    <w:p>
      <w:pPr>
        <w:pStyle w:val="BookText"/>
      </w:pPr>
      <w:r>
        <w:rPr>
          <w:rFonts w:ascii="IRNazanin" w:hAnsi="IRNazanin" w:eastAsia="IRNazanin" w:cs="IRNazanin"/>
          <w:lang w:bidi="fa-IR"/>
          <w:color w:val="111111"/>
          <w:sz w:val="28"/>
          <w:szCs w:val="28"/>
          <w:rtl/>
        </w:rPr>
        <w:t xml:space="preserve">وفی المصباح الرُّفْغُ ما حول الفرج ، وقد یطلق علی الفرج وهو بضم الراء فی لغة أهل العالیة والحجاز ، والجمع أَ : رَفاغ کقفل وأقفال ، وفتح الراء فی لغة تمیم والجمع رُفُوغ ، وأَرْفُغ مثل فلس وفلوس وأفلس.</w:t>
      </w:r>
    </w:p>
    <w:p>
      <w:pPr>
        <w:pStyle w:val="Heading4"/>
      </w:pPr>
      <w:bookmarkStart w:id="390" w:name="_Toc22"/>
      <w:r>
        <w:t>(روغ)</w:t>
      </w:r>
      <w:bookmarkEnd w:id="390"/>
    </w:p>
    <w:p>
      <w:pPr>
        <w:pStyle w:val="BookText"/>
      </w:pPr>
      <w:r>
        <w:rPr>
          <w:rFonts w:ascii="Amiri" w:hAnsi="Amiri" w:eastAsia="Amiri" w:cs="Amiri"/>
          <w:lang w:bidi="ar-SA"/>
          <w:color w:val="111111"/>
          <w:sz w:val="28"/>
          <w:szCs w:val="28"/>
          <w:rtl/>
        </w:rPr>
        <w:t xml:space="preserve">قوله تعالی : ( فَراغَ إِلی آلِهَتِهِمْ ) [ 37 / 91 ] أی مال إلیهم فی خفاء ، ولا یکون الرَّوْغُ إلا کذلک.</w:t>
      </w:r>
    </w:p>
    <w:p>
      <w:pPr>
        <w:pStyle w:val="BookText"/>
      </w:pPr>
      <w:r>
        <w:rPr>
          <w:rFonts w:ascii="Amiri" w:hAnsi="Amiri" w:eastAsia="Amiri" w:cs="Amiri"/>
          <w:lang w:bidi="ar-SA"/>
          <w:color w:val="111111"/>
          <w:sz w:val="28"/>
          <w:szCs w:val="28"/>
          <w:rtl/>
        </w:rPr>
        <w:t xml:space="preserve">ومثله قوله : ( فَراغَ عَلَیْهِمْ ضَرْباً بِالْیَمِینِ ) [ 37 / 93 ] وقیل أقبل.</w:t>
      </w:r>
    </w:p>
    <w:p>
      <w:pPr>
        <w:pStyle w:val="BookText"/>
      </w:pPr>
      <w:r>
        <w:rPr>
          <w:rFonts w:ascii="Amiri" w:hAnsi="Amiri" w:eastAsia="Amiri" w:cs="Amiri"/>
          <w:lang w:bidi="ar-SA"/>
          <w:color w:val="111111"/>
          <w:sz w:val="28"/>
          <w:szCs w:val="28"/>
          <w:rtl/>
        </w:rPr>
        <w:t xml:space="preserve">ورَاغَ الثعلب من باب قال یَرُوغُ رَوْغاً ورَوَغَاناً : ذهب یمنة ویسرة فی سرعة خدیعة ، فهو لا یستقر فی جهة ، والرَّوَاغُ بالفتح اسم منه.</w:t>
      </w:r>
    </w:p>
    <w:p>
      <w:pPr>
        <w:pStyle w:val="Heading3"/>
      </w:pPr>
      <w:bookmarkStart w:id="391" w:name="_Toc23"/>
      <w:r>
        <w:t>باب ما أوله الزای</w:t>
      </w:r>
      <w:bookmarkEnd w:id="391"/>
    </w:p>
    <w:p>
      <w:pPr>
        <w:pStyle w:val="Heading4"/>
      </w:pPr>
      <w:bookmarkStart w:id="392" w:name="_Toc24"/>
      <w:r>
        <w:t>(زیغ)</w:t>
      </w:r>
      <w:bookmarkEnd w:id="392"/>
    </w:p>
    <w:p>
      <w:pPr>
        <w:pStyle w:val="BookText"/>
      </w:pPr>
      <w:r>
        <w:rPr>
          <w:rFonts w:ascii="Amiri" w:hAnsi="Amiri" w:eastAsia="Amiri" w:cs="Amiri"/>
          <w:lang w:bidi="ar-SA"/>
          <w:color w:val="111111"/>
          <w:sz w:val="28"/>
          <w:szCs w:val="28"/>
          <w:rtl/>
        </w:rPr>
        <w:t xml:space="preserve">قوله تعالی : ( زاغَتْ عَنْهُمُ الْأَبْصارُ ) [ 38 / 63 ] أی مالت عن مکانها.</w:t>
      </w:r>
    </w:p>
    <w:p>
      <w:pPr>
        <w:pStyle w:val="BookText"/>
      </w:pPr>
      <w:r>
        <w:rPr>
          <w:rFonts w:ascii="Amiri" w:hAnsi="Amiri" w:eastAsia="Amiri" w:cs="Amiri"/>
          <w:lang w:bidi="ar-SA"/>
          <w:color w:val="111111"/>
          <w:sz w:val="28"/>
          <w:szCs w:val="28"/>
          <w:rtl/>
        </w:rPr>
        <w:t xml:space="preserve">والزَّیْغُ : المیل عن الحق ، ومنه قوله : ( فَلَمَّا زاغُوا أَزاغَ اللهُ قُلُوبَهُمْ ) [ 61 / 5 ] أی فلما مالوا عن الحق والطاعة أمال الله قلوبهم عن الإیمان والخیر.</w:t>
      </w:r>
    </w:p>
    <w:p>
      <w:pPr>
        <w:pStyle w:val="BookText"/>
      </w:pPr>
      <w:r>
        <w:rPr>
          <w:rFonts w:ascii="IRNazanin" w:hAnsi="IRNazanin" w:eastAsia="IRNazanin" w:cs="IRNazanin"/>
          <w:lang w:bidi="fa-IR"/>
          <w:color w:val="111111"/>
          <w:sz w:val="28"/>
          <w:szCs w:val="28"/>
          <w:rtl/>
        </w:rPr>
        <w:t xml:space="preserve">قوله : ( ما زاغَ الْبَصَرُ ) [ 53 / 17 ] أی ما مال بصره صلی الله علیه واله عما رآه.</w:t>
      </w:r>
    </w:p>
    <w:p>
      <w:pPr>
        <w:pStyle w:val="BookText"/>
      </w:pPr>
      <w:r>
        <w:rPr>
          <w:rFonts w:ascii="Amiri" w:hAnsi="Amiri" w:eastAsia="Amiri" w:cs="Amiri"/>
          <w:lang w:bidi="ar-SA"/>
          <w:color w:val="111111"/>
          <w:sz w:val="28"/>
          <w:szCs w:val="28"/>
          <w:rtl/>
        </w:rPr>
        <w:t xml:space="preserve">قوله : ( یَزِیغُ قُلُوبُ فَرِیقٍ مِنْهُمْ ) [ 9 / 117 ] أی تمیل عن الحق.</w:t>
      </w:r>
    </w:p>
    <w:p>
      <w:pPr>
        <w:pStyle w:val="BookText"/>
      </w:pPr>
      <w:r>
        <w:rPr>
          <w:rFonts w:ascii="Amiri" w:hAnsi="Amiri" w:eastAsia="Amiri" w:cs="Amiri"/>
          <w:lang w:bidi="ar-SA"/>
          <w:color w:val="111111"/>
          <w:sz w:val="28"/>
          <w:szCs w:val="28"/>
          <w:rtl/>
        </w:rPr>
        <w:t xml:space="preserve">وَفِی الدُّعَاءِ « وَلَا تُزِغْ قَلْبِی بَعْدَ إِذْ هَدَیْتَنِی ». أی لا تمله عن الإیمان ، والمراد لا تسلبنی التوفیق بل ثبتنی علی الاهتداء الذی منحتنی به.</w:t>
      </w:r>
    </w:p>
    <w:p>
      <w:pPr>
        <w:pStyle w:val="BookText"/>
      </w:pPr>
      <w:r>
        <w:rPr>
          <w:rFonts w:ascii="IRNazanin" w:hAnsi="IRNazanin" w:eastAsia="IRNazanin" w:cs="IRNazanin"/>
          <w:lang w:bidi="fa-IR"/>
          <w:color w:val="111111"/>
          <w:sz w:val="28"/>
          <w:szCs w:val="28"/>
          <w:rtl/>
        </w:rPr>
        <w:t xml:space="preserve">وزَاغَتِ الشمس : أی مالت وزالت عن أعلی درجات ارتفاعها ، وهو ثلاث : زوال یعرفه الله ، وزوال یعرفه الملک ، وزوال یعرفه الناس.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0466_75154"/>
    <w:bookmarkEnd w:id="7"/>
    <w:p>
      <w:pPr>
        <w:pStyle w:val="BookText"/>
      </w:pPr>
      <w:r>
        <w:rPr>
          <w:rFonts w:ascii="Amiri" w:hAnsi="Amiri" w:eastAsia="Amiri" w:cs="Amiri"/>
          <w:lang w:bidi="ar-SA"/>
          <w:color w:val="111111"/>
          <w:sz w:val="28"/>
          <w:szCs w:val="28"/>
          <w:rtl/>
        </w:rPr>
        <w:t xml:space="preserve">وَفِی الْخَبَرِ « سُئِلَ جَبْرَئِیلُ علیه السلام هَلْ زَالَتِ الشَّمْسُ؟ فَأَجَابَ بِلَا وَنَعَمْ وَقَالَ : قَطَعَتِ الشَّمْسُ بَیْنَ قَوْلِی لَا وَنَعَمْ مَسِیرَةَ خَمْسِمِائَةِ عَامٍ ».</w:t>
      </w:r>
    </w:p>
    <w:p>
      <w:pPr>
        <w:pStyle w:val="BookText"/>
      </w:pPr>
      <w:r>
        <w:rPr>
          <w:rFonts w:ascii="Amiri" w:hAnsi="Amiri" w:eastAsia="Amiri" w:cs="Amiri"/>
          <w:lang w:bidi="ar-SA"/>
          <w:color w:val="111111"/>
          <w:sz w:val="28"/>
          <w:szCs w:val="28"/>
          <w:rtl/>
        </w:rPr>
        <w:t xml:space="preserve">والزَّیْغُ : الشک والحول والعدول عن الحق ، ومنه « قتال أهل الزَّیْغِ » أی أهل الشرک.</w:t>
      </w:r>
    </w:p>
    <w:p>
      <w:pPr>
        <w:pStyle w:val="BookText"/>
      </w:pPr>
      <w:r>
        <w:rPr>
          <w:rFonts w:ascii="IRNazanin" w:hAnsi="IRNazanin" w:eastAsia="IRNazanin" w:cs="IRNazanin"/>
          <w:lang w:bidi="fa-IR"/>
          <w:color w:val="111111"/>
          <w:sz w:val="28"/>
          <w:szCs w:val="28"/>
          <w:rtl/>
        </w:rPr>
        <w:t xml:space="preserve">و « الزَّاغُ » نوع من الغربان یقال له الزرعی وغراب الزرع ، وهو غراب أسود صغیر وقد یکون محمر المنقار والرجلین ویقال له غراب الزیتون لأنه یأکله ، وهو لطیف الشکل حسن المنظر - قاله فی حیاة الحیوان (1).</w:t>
      </w:r>
    </w:p>
    <w:p>
      <w:pPr>
        <w:pStyle w:val="Heading3"/>
      </w:pPr>
      <w:bookmarkStart w:id="393" w:name="_Toc25"/>
      <w:r>
        <w:t>باب ما أوله السین</w:t>
      </w:r>
      <w:bookmarkEnd w:id="393"/>
    </w:p>
    <w:p>
      <w:pPr>
        <w:pStyle w:val="Heading4"/>
      </w:pPr>
      <w:bookmarkStart w:id="394" w:name="_Toc26"/>
      <w:r>
        <w:t>(سبغ)</w:t>
      </w:r>
      <w:bookmarkEnd w:id="394"/>
    </w:p>
    <w:p>
      <w:pPr>
        <w:pStyle w:val="BookText"/>
      </w:pPr>
      <w:r>
        <w:rPr>
          <w:rFonts w:ascii="IRNazanin" w:hAnsi="IRNazanin" w:eastAsia="IRNazanin" w:cs="IRNazanin"/>
          <w:lang w:bidi="fa-IR"/>
          <w:color w:val="111111"/>
          <w:sz w:val="28"/>
          <w:szCs w:val="28"/>
          <w:rtl/>
        </w:rPr>
        <w:t xml:space="preserve">قوله تعالی : ( اعْمَلْ سابِغاتٍ ) [ 34 / 11 ] أی دروعا واسعة ضافیة ، وهو علیه السلام أول من اتخذها ، وکانت قبل صفائح.</w:t>
      </w:r>
    </w:p>
    <w:p>
      <w:pPr>
        <w:pStyle w:val="BookText"/>
      </w:pPr>
      <w:r>
        <w:rPr>
          <w:rFonts w:ascii="Amiri" w:hAnsi="Amiri" w:eastAsia="Amiri" w:cs="Amiri"/>
          <w:lang w:bidi="ar-SA"/>
          <w:color w:val="111111"/>
          <w:sz w:val="28"/>
          <w:szCs w:val="28"/>
          <w:rtl/>
        </w:rPr>
        <w:t xml:space="preserve">وإِسْبَاغُ النعمة : توسعتها.</w:t>
      </w:r>
    </w:p>
    <w:p>
      <w:pPr>
        <w:pStyle w:val="BookText"/>
      </w:pPr>
      <w:r>
        <w:rPr>
          <w:rFonts w:ascii="Amiri" w:hAnsi="Amiri" w:eastAsia="Amiri" w:cs="Amiri"/>
          <w:lang w:bidi="ar-SA"/>
          <w:color w:val="111111"/>
          <w:sz w:val="28"/>
          <w:szCs w:val="28"/>
          <w:rtl/>
        </w:rPr>
        <w:t xml:space="preserve">ومنهالدُّعَاءُ و « أَسْبِغْ عَلَیْنَا نِعَمَکَ ».</w:t>
      </w:r>
    </w:p>
    <w:p>
      <w:pPr>
        <w:pStyle w:val="BookText"/>
      </w:pPr>
      <w:r>
        <w:rPr>
          <w:rFonts w:ascii="Amiri" w:hAnsi="Amiri" w:eastAsia="Amiri" w:cs="Amiri"/>
          <w:lang w:bidi="ar-SA"/>
          <w:color w:val="111111"/>
          <w:sz w:val="28"/>
          <w:szCs w:val="28"/>
          <w:rtl/>
        </w:rPr>
        <w:t xml:space="preserve">أی أفضها علینا سَابِغَةً واسعة ، قیل وتعدیة الإِسْبَاغِ بعلی لتضمنه معنی الإفاضة.</w:t>
      </w:r>
    </w:p>
    <w:p>
      <w:pPr>
        <w:pStyle w:val="BookText"/>
      </w:pPr>
      <w:r>
        <w:rPr>
          <w:rFonts w:ascii="IRNazanin" w:hAnsi="IRNazanin" w:eastAsia="IRNazanin" w:cs="IRNazanin"/>
          <w:lang w:bidi="fa-IR"/>
          <w:color w:val="111111"/>
          <w:sz w:val="28"/>
          <w:szCs w:val="28"/>
          <w:rtl/>
        </w:rPr>
        <w:t xml:space="preserve">وإِسْبَاغُ الوضوء : إتمامه وإکماله ، وذلک فی وجهین : إتمامه علی ما فرض الله تعالی ، وإکماله علی ما سنه رسول الله صلی الله علیه وآله.</w:t>
      </w:r>
    </w:p>
    <w:p>
      <w:pPr>
        <w:pStyle w:val="BookText"/>
      </w:pPr>
      <w:r>
        <w:rPr>
          <w:rFonts w:ascii="Amiri" w:hAnsi="Amiri" w:eastAsia="Amiri" w:cs="Amiri"/>
          <w:lang w:bidi="ar-SA"/>
          <w:color w:val="111111"/>
          <w:sz w:val="28"/>
          <w:szCs w:val="28"/>
          <w:rtl/>
        </w:rPr>
        <w:t xml:space="preserve">وَمِنْهُ « أَسْبَغُوا الْوُضُوءَ ». بفتح الهمزة أی أبلغوه مواضعه وأوفوا کل عضو حقه.</w:t>
      </w:r>
    </w:p>
    <w:p>
      <w:pPr>
        <w:pStyle w:val="BookText"/>
      </w:pPr>
      <w:r>
        <w:rPr>
          <w:rFonts w:ascii="Amiri" w:hAnsi="Amiri" w:eastAsia="Amiri" w:cs="Amiri"/>
          <w:lang w:bidi="ar-SA"/>
          <w:color w:val="111111"/>
          <w:sz w:val="28"/>
          <w:szCs w:val="28"/>
          <w:rtl/>
        </w:rPr>
        <w:t xml:space="preserve">وَ « الْحَمْدُ لِلَّهِ سَابِغِ النِّعَمِ ». أی کاملها وتامها.</w:t>
      </w:r>
    </w:p>
    <w:p>
      <w:pPr>
        <w:pStyle w:val="BookText"/>
      </w:pPr>
      <w:r>
        <w:rPr>
          <w:rFonts w:ascii="Amiri" w:hAnsi="Amiri" w:eastAsia="Amiri" w:cs="Amiri"/>
          <w:lang w:bidi="ar-SA"/>
          <w:color w:val="111111"/>
          <w:sz w:val="28"/>
          <w:szCs w:val="28"/>
          <w:rtl/>
        </w:rPr>
        <w:t xml:space="preserve">والسُّبُوغُ : الشمول.</w:t>
      </w:r>
    </w:p>
    <w:p>
      <w:pPr>
        <w:pStyle w:val="BookText"/>
      </w:pPr>
      <w:r>
        <w:rPr>
          <w:rFonts w:ascii="Amiri" w:hAnsi="Amiri" w:eastAsia="Amiri" w:cs="Amiri"/>
          <w:lang w:bidi="ar-SA"/>
          <w:color w:val="111111"/>
          <w:sz w:val="28"/>
          <w:szCs w:val="28"/>
          <w:rtl/>
        </w:rPr>
        <w:t xml:space="preserve">« وَذُو » السُّبُوغِ « دِرْعُ رَسُولِ اللهِ صلی الله علیه واله ، سَمَّیْتَ بِذَلِکَ لِتَمَامِها وَسِعَتِهَا وَ » أَسْبِغُوا الْیَتِیمَ فِی النَّفَقَةِ. أی وسعوا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حیاة الحیوان ج 2 ص 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0466_75155"/>
    <w:bookmarkEnd w:id="8"/>
    <w:p>
      <w:pPr>
        <w:pStyle w:val="BookText"/>
      </w:pPr>
      <w:r>
        <w:rPr>
          <w:rFonts w:ascii="IRNazanin" w:hAnsi="IRNazanin" w:eastAsia="IRNazanin" w:cs="IRNazanin"/>
          <w:lang w:bidi="fa-IR"/>
          <w:color w:val="111111"/>
          <w:sz w:val="28"/>
          <w:szCs w:val="28"/>
          <w:rtl/>
        </w:rPr>
        <w:t xml:space="preserve">علیه بها.</w:t>
      </w:r>
    </w:p>
    <w:p>
      <w:pPr>
        <w:pStyle w:val="Heading4"/>
      </w:pPr>
      <w:bookmarkStart w:id="395" w:name="_Toc27"/>
      <w:r>
        <w:t>(سیغ)</w:t>
      </w:r>
      <w:bookmarkEnd w:id="395"/>
    </w:p>
    <w:p>
      <w:pPr>
        <w:pStyle w:val="BookText"/>
      </w:pPr>
      <w:r>
        <w:rPr>
          <w:rFonts w:ascii="Amiri" w:hAnsi="Amiri" w:eastAsia="Amiri" w:cs="Amiri"/>
          <w:lang w:bidi="ar-SA"/>
          <w:color w:val="111111"/>
          <w:sz w:val="28"/>
          <w:szCs w:val="28"/>
          <w:rtl/>
        </w:rPr>
        <w:t xml:space="preserve">قوله تعالی : ( لَبَناً خالِصاً سائِغاً ) [ 16 / 66 ] أی سهل المرور فی الحلق.</w:t>
      </w:r>
    </w:p>
    <w:p>
      <w:pPr>
        <w:pStyle w:val="BookText"/>
      </w:pPr>
      <w:r>
        <w:rPr>
          <w:rFonts w:ascii="Amiri" w:hAnsi="Amiri" w:eastAsia="Amiri" w:cs="Amiri"/>
          <w:lang w:bidi="ar-SA"/>
          <w:color w:val="111111"/>
          <w:sz w:val="28"/>
          <w:szCs w:val="28"/>
          <w:rtl/>
        </w:rPr>
        <w:t xml:space="preserve">ومثله ( سائِغٌ شَرابُهُ ) [ 35 / 12 ] قوله : ( یَتَجَرَّعُهُ وَلا یَکادُ یُسِیغُهُ ) [ 14 / 17 ] أی یجیزه ، من قولهم سَاغَ له ما فعل : أی جاز له ذلک.</w:t>
      </w:r>
    </w:p>
    <w:p>
      <w:pPr>
        <w:pStyle w:val="BookText"/>
      </w:pPr>
      <w:r>
        <w:rPr>
          <w:rFonts w:ascii="Amiri" w:hAnsi="Amiri" w:eastAsia="Amiri" w:cs="Amiri"/>
          <w:lang w:bidi="ar-SA"/>
          <w:color w:val="111111"/>
          <w:sz w:val="28"/>
          <w:szCs w:val="28"/>
          <w:rtl/>
        </w:rPr>
        <w:t xml:space="preserve">وسَوَّغْتُ له ذلک : أی جوزته له. و « سُغْ فی الأرض ما وجدت مَسَاغاً » أی ادخل فیها ما وجدت مدخلا.</w:t>
      </w:r>
    </w:p>
    <w:p>
      <w:pPr>
        <w:pStyle w:val="BookText"/>
      </w:pPr>
      <w:r>
        <w:rPr>
          <w:rFonts w:ascii="Amiri" w:hAnsi="Amiri" w:eastAsia="Amiri" w:cs="Amiri"/>
          <w:lang w:bidi="ar-SA"/>
          <w:color w:val="111111"/>
          <w:sz w:val="28"/>
          <w:szCs w:val="28"/>
          <w:rtl/>
        </w:rPr>
        <w:t xml:space="preserve">وسَاغَت به الأرض : أی ساخت.</w:t>
      </w:r>
    </w:p>
    <w:p>
      <w:pPr>
        <w:pStyle w:val="BookText"/>
      </w:pPr>
      <w:r>
        <w:rPr>
          <w:rFonts w:ascii="IRNazanin" w:hAnsi="IRNazanin" w:eastAsia="IRNazanin" w:cs="IRNazanin"/>
          <w:lang w:bidi="fa-IR"/>
          <w:color w:val="111111"/>
          <w:sz w:val="28"/>
          <w:szCs w:val="28"/>
          <w:rtl/>
        </w:rPr>
        <w:t xml:space="preserve">ولم یجد فی الأرض مَسَاغاً : أی طریقا یمکنه المرور منها.</w:t>
      </w:r>
    </w:p>
    <w:p>
      <w:pPr>
        <w:pStyle w:val="Heading3"/>
      </w:pPr>
      <w:bookmarkStart w:id="396" w:name="_Toc28"/>
      <w:r>
        <w:t>باب ما أوله الشین</w:t>
      </w:r>
      <w:bookmarkEnd w:id="396"/>
    </w:p>
    <w:p>
      <w:pPr>
        <w:pStyle w:val="Heading4"/>
      </w:pPr>
      <w:bookmarkStart w:id="397" w:name="_Toc29"/>
      <w:r>
        <w:t>(شغشغ)</w:t>
      </w:r>
      <w:bookmarkEnd w:id="397"/>
    </w:p>
    <w:p>
      <w:pPr>
        <w:pStyle w:val="BookText"/>
      </w:pPr>
      <w:r>
        <w:rPr>
          <w:rFonts w:ascii="Amiri" w:hAnsi="Amiri" w:eastAsia="Amiri" w:cs="Amiri"/>
          <w:lang w:bidi="ar-SA"/>
          <w:color w:val="111111"/>
          <w:sz w:val="28"/>
          <w:szCs w:val="28"/>
          <w:rtl/>
        </w:rPr>
        <w:t xml:space="preserve">الشَّغْشَغَةُ : ضرب من الهدیر.</w:t>
      </w:r>
    </w:p>
    <w:p>
      <w:pPr>
        <w:pStyle w:val="BookText"/>
      </w:pPr>
      <w:r>
        <w:rPr>
          <w:rFonts w:ascii="Amiri" w:hAnsi="Amiri" w:eastAsia="Amiri" w:cs="Amiri"/>
          <w:lang w:bidi="ar-SA"/>
          <w:color w:val="111111"/>
          <w:sz w:val="28"/>
          <w:szCs w:val="28"/>
          <w:rtl/>
        </w:rPr>
        <w:t xml:space="preserve">والشَّغْشَغَةُ : تحریک اللسان فی المطعون.</w:t>
      </w:r>
    </w:p>
    <w:p>
      <w:pPr>
        <w:pStyle w:val="Heading3"/>
      </w:pPr>
      <w:bookmarkStart w:id="398" w:name="_Toc30"/>
      <w:r>
        <w:t>باب ما أوله الصاد</w:t>
      </w:r>
      <w:bookmarkEnd w:id="398"/>
    </w:p>
    <w:p>
      <w:pPr>
        <w:pStyle w:val="Heading4"/>
      </w:pPr>
      <w:bookmarkStart w:id="399" w:name="_Toc31"/>
      <w:r>
        <w:t>(صبغ)</w:t>
      </w:r>
      <w:bookmarkEnd w:id="399"/>
    </w:p>
    <w:p>
      <w:pPr>
        <w:pStyle w:val="BookText"/>
      </w:pPr>
      <w:r>
        <w:rPr>
          <w:rFonts w:ascii="Amiri" w:hAnsi="Amiri" w:eastAsia="Amiri" w:cs="Amiri"/>
          <w:lang w:bidi="ar-SA"/>
          <w:color w:val="111111"/>
          <w:sz w:val="28"/>
          <w:szCs w:val="28"/>
          <w:rtl/>
        </w:rPr>
        <w:t xml:space="preserve">قوله تعالی : ( صِبْغَةَ اللهِ وَمَنْ أَحْسَنُ مِنَ اللهِ صِبْغَةً ) [ 2 / 138 ] قال الشیخ أبو علی : ( صِبْغَةَ اللهِ ) مصدر مؤکد ینتصب عن قوله ( آمَنَّا بِاللهِ ) کما انتصب « وعد الله » عما تقدم ، وهی فعلة من صَبَغَ کالجلسة من جلس ، وهی الحالة التی یقع علیها الصِّبْغُ ، والمعنی تطهیر الله ، لأن الإیمان یطهر النفوس ، والأصل فیه أن النصاری کانوا یغمسون أولادهم فی ماء أصفر یسمونه العمودیة ویقولون هو تطهیر لهم ، فأمر المسلمون أن یقولوا آمنا وصُبِّغُنَا بالإیمان صبغة لا مثل صِبْغَتِکم وطهرنا به تطهیرا لا مثل تطهیرکم ولا أحسن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10466_75156"/>
    <w:bookmarkEnd w:id="9"/>
    <w:p>
      <w:pPr>
        <w:pStyle w:val="BookText"/>
      </w:pPr>
      <w:r>
        <w:rPr>
          <w:rFonts w:ascii="Amiri" w:hAnsi="Amiri" w:eastAsia="Amiri" w:cs="Amiri"/>
          <w:lang w:bidi="ar-SA"/>
          <w:color w:val="111111"/>
          <w:sz w:val="28"/>
          <w:szCs w:val="28"/>
          <w:rtl/>
        </w:rPr>
        <w:t xml:space="preserve">صبغة الله.</w:t>
      </w:r>
    </w:p>
    <w:p>
      <w:pPr>
        <w:pStyle w:val="BookText"/>
      </w:pPr>
      <w:r>
        <w:rPr>
          <w:rFonts w:ascii="Amiri" w:hAnsi="Amiri" w:eastAsia="Amiri" w:cs="Amiri"/>
          <w:lang w:bidi="ar-SA"/>
          <w:color w:val="111111"/>
          <w:sz w:val="28"/>
          <w:szCs w:val="28"/>
          <w:rtl/>
        </w:rPr>
        <w:t xml:space="preserve">وفی الغریب الصِّبْغَةُ : دین الله وفطرته ( الَّتِی فَطَرَ النَّاسَ عَلَیْها ).</w:t>
      </w:r>
    </w:p>
    <w:p>
      <w:pPr>
        <w:pStyle w:val="BookText"/>
      </w:pPr>
      <w:r>
        <w:rPr>
          <w:rFonts w:ascii="IRNazanin" w:hAnsi="IRNazanin" w:eastAsia="IRNazanin" w:cs="IRNazanin"/>
          <w:lang w:bidi="fa-IR"/>
          <w:color w:val="111111"/>
          <w:sz w:val="28"/>
          <w:szCs w:val="28"/>
          <w:rtl/>
        </w:rPr>
        <w:t xml:space="preserve">قال : وإنما سمیت الملة صبغة لأن النصاری استعاذوا فی ختان أولادهم بماء أصفر یصبغ أولادهم ، فرد الله سبحانه علیهم.</w:t>
      </w:r>
    </w:p>
    <w:p>
      <w:pPr>
        <w:pStyle w:val="BookText"/>
      </w:pPr>
      <w:r>
        <w:rPr>
          <w:rFonts w:ascii="Amiri" w:hAnsi="Amiri" w:eastAsia="Amiri" w:cs="Amiri"/>
          <w:lang w:bidi="ar-SA"/>
          <w:color w:val="111111"/>
          <w:sz w:val="28"/>
          <w:szCs w:val="28"/>
          <w:rtl/>
        </w:rPr>
        <w:t xml:space="preserve">قوله : ( صِبْغٍ لِلْآکِلِینَ ) [ 23 / 20 ] الصِّبْغُ بکسر الصاد ما یُصْبَغُ به من الإدام : أی یغمز فیه الخبز ویؤکل ، ویختص بکل إدام مائع کالخل ونحوه ، والجمع أَصْبَاغ.</w:t>
      </w:r>
    </w:p>
    <w:p>
      <w:pPr>
        <w:pStyle w:val="BookText"/>
      </w:pPr>
      <w:r>
        <w:rPr>
          <w:rFonts w:ascii="IRNazanin" w:hAnsi="IRNazanin" w:eastAsia="IRNazanin" w:cs="IRNazanin"/>
          <w:lang w:bidi="fa-IR"/>
          <w:color w:val="111111"/>
          <w:sz w:val="28"/>
          <w:szCs w:val="28"/>
          <w:rtl/>
        </w:rPr>
        <w:t xml:space="preserve">وصبغت الثوب - من بابی نفع وقتل ومن باب ضرب لغة أصبغه صبغا وثیاب مُصَبَّغَةُ شدد للکثرة.</w:t>
      </w:r>
    </w:p>
    <w:p>
      <w:pPr>
        <w:pStyle w:val="BookText"/>
      </w:pPr>
      <w:r>
        <w:rPr>
          <w:rFonts w:ascii="Amiri" w:hAnsi="Amiri" w:eastAsia="Amiri" w:cs="Amiri"/>
          <w:lang w:bidi="ar-SA"/>
          <w:color w:val="111111"/>
          <w:sz w:val="28"/>
          <w:szCs w:val="28"/>
          <w:rtl/>
        </w:rPr>
        <w:t xml:space="preserve">والثوب الصَّبِیغُ : أی المَصْبُوغُ.</w:t>
      </w:r>
    </w:p>
    <w:p>
      <w:pPr>
        <w:pStyle w:val="BookText"/>
      </w:pPr>
      <w:r>
        <w:rPr>
          <w:rFonts w:ascii="IRNazanin" w:hAnsi="IRNazanin" w:eastAsia="IRNazanin" w:cs="IRNazanin"/>
          <w:lang w:bidi="fa-IR"/>
          <w:color w:val="111111"/>
          <w:sz w:val="28"/>
          <w:szCs w:val="28"/>
          <w:rtl/>
        </w:rPr>
        <w:t xml:space="preserve">والأَصْبَغُ من الخیل : الذی ابیضت ناصیته ، أو ابیضت أطراف ذنبه.</w:t>
      </w:r>
    </w:p>
    <w:p>
      <w:pPr>
        <w:pStyle w:val="BookText"/>
      </w:pPr>
      <w:r>
        <w:rPr>
          <w:rFonts w:ascii="Amiri" w:hAnsi="Amiri" w:eastAsia="Amiri" w:cs="Amiri"/>
          <w:lang w:bidi="ar-SA"/>
          <w:color w:val="111111"/>
          <w:sz w:val="28"/>
          <w:szCs w:val="28"/>
          <w:rtl/>
        </w:rPr>
        <w:t xml:space="preserve">والأَصْبَغُ من الطیر : ما ابیض ذنبه.</w:t>
      </w:r>
    </w:p>
    <w:p>
      <w:pPr>
        <w:pStyle w:val="BookText"/>
      </w:pPr>
      <w:r>
        <w:rPr>
          <w:rFonts w:ascii="Amiri" w:hAnsi="Amiri" w:eastAsia="Amiri" w:cs="Amiri"/>
          <w:lang w:bidi="ar-SA"/>
          <w:color w:val="111111"/>
          <w:sz w:val="28"/>
          <w:szCs w:val="28"/>
          <w:rtl/>
        </w:rPr>
        <w:t xml:space="preserve">و « الأَصْبَغُ بن نباتة » قد مر ذکره (1)</w:t>
      </w:r>
    </w:p>
    <w:p>
      <w:pPr>
        <w:pStyle w:val="Heading4"/>
      </w:pPr>
      <w:bookmarkStart w:id="400" w:name="_Toc32"/>
      <w:r>
        <w:t>(صدغ)</w:t>
      </w:r>
      <w:bookmarkEnd w:id="400"/>
    </w:p>
    <w:p>
      <w:pPr>
        <w:pStyle w:val="BookText"/>
      </w:pPr>
      <w:r>
        <w:rPr>
          <w:rFonts w:ascii="IRNazanin" w:hAnsi="IRNazanin" w:eastAsia="IRNazanin" w:cs="IRNazanin"/>
          <w:lang w:bidi="fa-IR"/>
          <w:color w:val="111111"/>
          <w:sz w:val="28"/>
          <w:szCs w:val="28"/>
          <w:rtl/>
        </w:rPr>
        <w:t xml:space="preserve">الصُّدْغُ بالضم : ما بین لحظ العین إلی أصل الأذن ، ویسمی الشعر المتدلی علیه أیضا صُدْغاً فیقال صُدْغٌ معقرب ، والجمع أَصْدَاغ مثل قفل وأقفال ، وربما قیل سدع بالسین لما حکاه الجوهری عن قطرب محمد بن جریر المستنیر أن قوما من بنی تمیم یقلبون السین صادا عند أربعة أحرف عند الطاء والقاف والغین والخاء ، یقولون سراط وصراط وبسطة وبصطة وسیقل وصیقل ومسغبة ومصغبة وسخر لکم وصخر.</w:t>
      </w:r>
    </w:p>
    <w:p>
      <w:pPr>
        <w:pStyle w:val="Heading4"/>
      </w:pPr>
      <w:bookmarkStart w:id="401" w:name="_Toc33"/>
      <w:r>
        <w:t>(صمغ)</w:t>
      </w:r>
      <w:bookmarkEnd w:id="401"/>
    </w:p>
    <w:p>
      <w:pPr>
        <w:pStyle w:val="BookText"/>
      </w:pPr>
      <w:r>
        <w:rPr>
          <w:rFonts w:ascii="Amiri" w:hAnsi="Amiri" w:eastAsia="Amiri" w:cs="Amiri"/>
          <w:lang w:bidi="ar-SA"/>
          <w:color w:val="111111"/>
          <w:sz w:val="28"/>
          <w:szCs w:val="28"/>
          <w:rtl/>
        </w:rPr>
        <w:t xml:space="preserve">فِی حَدِیثِ عَلِیٍّ علیه السلام « وَلَقَدْ فَلَقَ الْأَمْرُ فَلْقَ الْخَرَزَةِ وَقَرَفَهُ قِرْفَ الصَّمْغَة ِ(2) ». یقال ترکه علی مثل مقرف الصَّمْغَةِ : إذا لم یترک له شیئا ، لأن الصمغة تقطع من شجرتها حتی لا یبقی لها علقة.</w:t>
      </w:r>
    </w:p>
    <w:p>
      <w:pPr>
        <w:pStyle w:val="BookText"/>
      </w:pPr>
      <w:r>
        <w:rPr>
          <w:rFonts w:ascii="IRNazanin" w:hAnsi="IRNazanin" w:eastAsia="IRNazanin" w:cs="IRNazanin"/>
          <w:lang w:bidi="fa-IR"/>
          <w:color w:val="111111"/>
          <w:sz w:val="28"/>
          <w:szCs w:val="28"/>
          <w:rtl/>
        </w:rPr>
        <w:t xml:space="preserve">والصَّمْغُ واحد صُمُوغِ الأشجار ، والجمع صموغ مثل تمر وتمور. قال الجوهری : وأنواعه کثیرة ، وأما الذی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انظر الجزء الثانی من هذا الکتاب ص 225.</w:t>
      </w:r>
    </w:p>
    <w:p>
      <w:pPr>
        <w:pStyle w:val="BookText"/>
      </w:pPr>
      <w:r>
        <w:rPr>
          <w:rFonts w:ascii="Amiri" w:hAnsi="Amiri" w:eastAsia="Amiri" w:cs="Amiri"/>
          <w:lang w:bidi="ar-SA"/>
          <w:color w:val="111111"/>
          <w:sz w:val="28"/>
          <w:szCs w:val="28"/>
          <w:rtl/>
        </w:rPr>
        <w:t xml:space="preserve">(2) نهج البلاغة ج 1 ص 208.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10466_75157"/>
    <w:bookmarkEnd w:id="10"/>
    <w:p>
      <w:pPr>
        <w:pStyle w:val="BookText"/>
      </w:pPr>
      <w:r>
        <w:rPr>
          <w:rFonts w:ascii="Amiri" w:hAnsi="Amiri" w:eastAsia="Amiri" w:cs="Amiri"/>
          <w:lang w:bidi="ar-SA"/>
          <w:color w:val="111111"/>
          <w:sz w:val="28"/>
          <w:szCs w:val="28"/>
          <w:rtl/>
        </w:rPr>
        <w:t xml:space="preserve">یقال له الصَّمْغُ العربی فصمغ الطلح.</w:t>
      </w:r>
    </w:p>
    <w:p>
      <w:pPr>
        <w:pStyle w:val="Heading4"/>
      </w:pPr>
      <w:bookmarkStart w:id="402" w:name="_Toc34"/>
      <w:r>
        <w:t>(صوغ)</w:t>
      </w:r>
      <w:bookmarkEnd w:id="402"/>
    </w:p>
    <w:p>
      <w:pPr>
        <w:pStyle w:val="BookText"/>
      </w:pPr>
      <w:r>
        <w:rPr>
          <w:rFonts w:ascii="Amiri" w:hAnsi="Amiri" w:eastAsia="Amiri" w:cs="Amiri"/>
          <w:lang w:bidi="ar-SA"/>
          <w:color w:val="111111"/>
          <w:sz w:val="28"/>
          <w:szCs w:val="28"/>
          <w:rtl/>
        </w:rPr>
        <w:t xml:space="preserve">فِی الْحَدِیثِ « لَا تُسَلِّمْ ابْنَکَ صَائِغاً فَإِنَّهُ یُعَالِجُ زَیْنَ أُمَّتِی » (1). الصَائِغُ : الذی یَصُوغُ الحلی ، یقال رجل صَائِغٌ لمن کانت صنعته ذلک.</w:t>
      </w:r>
    </w:p>
    <w:p>
      <w:pPr>
        <w:pStyle w:val="BookText"/>
      </w:pPr>
      <w:r>
        <w:rPr>
          <w:rFonts w:ascii="IRNazanin" w:hAnsi="IRNazanin" w:eastAsia="IRNazanin" w:cs="IRNazanin"/>
          <w:lang w:bidi="fa-IR"/>
          <w:color w:val="111111"/>
          <w:sz w:val="28"/>
          <w:szCs w:val="28"/>
          <w:rtl/>
        </w:rPr>
        <w:t xml:space="preserve">ویقال فلان یَصُوغُ الکذب وهو استعارة.</w:t>
      </w:r>
    </w:p>
    <w:p>
      <w:pPr>
        <w:pStyle w:val="BookText"/>
      </w:pPr>
      <w:r>
        <w:rPr>
          <w:rFonts w:ascii="Amiri" w:hAnsi="Amiri" w:eastAsia="Amiri" w:cs="Amiri"/>
          <w:lang w:bidi="ar-SA"/>
          <w:color w:val="111111"/>
          <w:sz w:val="28"/>
          <w:szCs w:val="28"/>
          <w:rtl/>
        </w:rPr>
        <w:t xml:space="preserve">وصَاغَهُ الله صِیَاغَةً حسنة : أی خلقه.</w:t>
      </w:r>
    </w:p>
    <w:p>
      <w:pPr>
        <w:pStyle w:val="Heading3"/>
      </w:pPr>
      <w:bookmarkStart w:id="403" w:name="_Toc35"/>
      <w:r>
        <w:t>باب ما أوله الفاء</w:t>
      </w:r>
      <w:bookmarkEnd w:id="403"/>
    </w:p>
    <w:p>
      <w:pPr>
        <w:pStyle w:val="Heading4"/>
      </w:pPr>
      <w:bookmarkStart w:id="404" w:name="_Toc36"/>
      <w:r>
        <w:t>(فدغ)</w:t>
      </w:r>
      <w:bookmarkEnd w:id="404"/>
    </w:p>
    <w:p>
      <w:pPr>
        <w:pStyle w:val="BookText"/>
      </w:pPr>
      <w:r>
        <w:rPr>
          <w:rFonts w:ascii="Amiri" w:hAnsi="Amiri" w:eastAsia="Amiri" w:cs="Amiri"/>
          <w:lang w:bidi="ar-SA"/>
          <w:color w:val="111111"/>
          <w:sz w:val="28"/>
          <w:szCs w:val="28"/>
          <w:rtl/>
        </w:rPr>
        <w:t xml:space="preserve">فِی الْحَدِیثِ « إِذَا وطأ بَیْضَ النَّعَامِ وَفَدَغَهَا فَکَذَا » (2).</w:t>
      </w:r>
    </w:p>
    <w:p>
      <w:pPr>
        <w:pStyle w:val="BookText"/>
      </w:pPr>
      <w:r>
        <w:rPr>
          <w:rFonts w:ascii="Amiri" w:hAnsi="Amiri" w:eastAsia="Amiri" w:cs="Amiri"/>
          <w:lang w:bidi="ar-SA"/>
          <w:color w:val="111111"/>
          <w:sz w:val="28"/>
          <w:szCs w:val="28"/>
          <w:rtl/>
        </w:rPr>
        <w:t xml:space="preserve">الفَدْغُ : شدخ الشیء المجوف.</w:t>
      </w:r>
    </w:p>
    <w:p>
      <w:pPr>
        <w:pStyle w:val="BookText"/>
      </w:pPr>
      <w:r>
        <w:rPr>
          <w:rFonts w:ascii="Amiri" w:hAnsi="Amiri" w:eastAsia="Amiri" w:cs="Amiri"/>
          <w:lang w:bidi="ar-SA"/>
          <w:color w:val="111111"/>
          <w:sz w:val="28"/>
          <w:szCs w:val="28"/>
          <w:rtl/>
        </w:rPr>
        <w:t xml:space="preserve">وفَدَغَ البیض فَدْغاً من باب نفع : کسره.</w:t>
      </w:r>
    </w:p>
    <w:p>
      <w:pPr>
        <w:pStyle w:val="Heading4"/>
      </w:pPr>
      <w:bookmarkStart w:id="405" w:name="_Toc37"/>
      <w:r>
        <w:t>(فرغ)</w:t>
      </w:r>
      <w:bookmarkEnd w:id="405"/>
    </w:p>
    <w:p>
      <w:pPr>
        <w:pStyle w:val="BookText"/>
      </w:pPr>
      <w:r>
        <w:rPr>
          <w:rFonts w:ascii="Amiri" w:hAnsi="Amiri" w:eastAsia="Amiri" w:cs="Amiri"/>
          <w:lang w:bidi="ar-SA"/>
          <w:color w:val="111111"/>
          <w:sz w:val="28"/>
          <w:szCs w:val="28"/>
          <w:rtl/>
        </w:rPr>
        <w:t xml:space="preserve">قوله تعالی : ( وَأَصْبَحَ فُؤادُ أُمِّ مُوسی فارِغاً ) [ 28 / 10 ] أی خالیا من الصبر أو فارغا من الاهتمام به لأن الله تعالی أوعدها برده.</w:t>
      </w:r>
    </w:p>
    <w:p>
      <w:pPr>
        <w:pStyle w:val="BookText"/>
      </w:pPr>
      <w:r>
        <w:rPr>
          <w:rFonts w:ascii="Amiri" w:hAnsi="Amiri" w:eastAsia="Amiri" w:cs="Amiri"/>
          <w:lang w:bidi="ar-SA"/>
          <w:color w:val="111111"/>
          <w:sz w:val="28"/>
          <w:szCs w:val="28"/>
          <w:rtl/>
        </w:rPr>
        <w:t xml:space="preserve">قوله : ( أُفْرِغْ عَلَیْهِ قِطْراً ) [ 18 / 96 ] أی أصب علیه نحاسا مذابا.</w:t>
      </w:r>
    </w:p>
    <w:p>
      <w:pPr>
        <w:pStyle w:val="BookText"/>
      </w:pPr>
      <w:r>
        <w:rPr>
          <w:rFonts w:ascii="Amiri" w:hAnsi="Amiri" w:eastAsia="Amiri" w:cs="Amiri"/>
          <w:lang w:bidi="ar-SA"/>
          <w:color w:val="111111"/>
          <w:sz w:val="28"/>
          <w:szCs w:val="28"/>
          <w:rtl/>
        </w:rPr>
        <w:t xml:space="preserve">ومثله قوله ( أَفْرِغْ عَلَیْنا صَبْراً ) [ 2 / 250 ] أی اصبب.</w:t>
      </w:r>
    </w:p>
    <w:p>
      <w:pPr>
        <w:pStyle w:val="BookText"/>
      </w:pPr>
      <w:r>
        <w:rPr>
          <w:rFonts w:ascii="Amiri" w:hAnsi="Amiri" w:eastAsia="Amiri" w:cs="Amiri"/>
          <w:lang w:bidi="ar-SA"/>
          <w:color w:val="111111"/>
          <w:sz w:val="28"/>
          <w:szCs w:val="28"/>
          <w:rtl/>
        </w:rPr>
        <w:t xml:space="preserve">قوله : ( سَنَفْرُغُ لَکُمْ أَیُّهَ الثَّقَلانِ ) [ 55 / 31 ] هو مستعار من قول الرجل لمن یتهدده سَأَفْرُغُ لک أی سأتجرد للإیقاع بک من کل ما یشغلنی عنک حتی لا یکون لی شغل سواک. وقیل ( سَنَفْرُغُ لَکُمْ ) أی سنحاسبکم ، فالفَرَاغُ مجاز عن الحساب.</w:t>
      </w:r>
    </w:p>
    <w:p>
      <w:pPr>
        <w:pStyle w:val="BookText"/>
      </w:pPr>
      <w:r>
        <w:rPr>
          <w:rFonts w:ascii="Amiri" w:hAnsi="Amiri" w:eastAsia="Amiri" w:cs="Amiri"/>
          <w:lang w:bidi="ar-SA"/>
          <w:color w:val="111111"/>
          <w:sz w:val="28"/>
          <w:szCs w:val="28"/>
          <w:rtl/>
        </w:rPr>
        <w:t xml:space="preserve">وَفِی الْحَدِیثِ « خَلَقَ اللهُ الْجَنَّةَ فَلَمَّا فَرَغَ ».</w:t>
      </w:r>
    </w:p>
    <w:p>
      <w:pPr>
        <w:pStyle w:val="BookText"/>
      </w:pPr>
      <w:r>
        <w:rPr>
          <w:rFonts w:ascii="IRNazanin" w:hAnsi="IRNazanin" w:eastAsia="IRNazanin" w:cs="IRNazanin"/>
          <w:lang w:bidi="fa-IR"/>
          <w:color w:val="111111"/>
          <w:sz w:val="28"/>
          <w:szCs w:val="28"/>
          <w:rtl/>
        </w:rPr>
        <w:t xml:space="preserve">أی قضاه أو أتمه ونحو ذلک مما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من لا یحضر ج 3 ص 96 ، وفیه « غبن أمتی ».</w:t>
      </w:r>
    </w:p>
    <w:p>
      <w:pPr>
        <w:pStyle w:val="BookText"/>
      </w:pPr>
      <w:r>
        <w:rPr>
          <w:rFonts w:ascii="IRNazanin" w:hAnsi="IRNazanin" w:eastAsia="IRNazanin" w:cs="IRNazanin"/>
          <w:lang w:bidi="fa-IR"/>
          <w:color w:val="111111"/>
          <w:sz w:val="28"/>
          <w:szCs w:val="28"/>
          <w:rtl/>
        </w:rPr>
        <w:t xml:space="preserve">(2) الکافی ج 4 ص 389.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0466_75158"/>
    <w:bookmarkEnd w:id="11"/>
    <w:p>
      <w:pPr>
        <w:pStyle w:val="BookText"/>
      </w:pPr>
      <w:r>
        <w:rPr>
          <w:rFonts w:ascii="IRNazanin" w:hAnsi="IRNazanin" w:eastAsia="IRNazanin" w:cs="IRNazanin"/>
          <w:lang w:bidi="fa-IR"/>
          <w:color w:val="111111"/>
          <w:sz w:val="28"/>
          <w:szCs w:val="28"/>
          <w:rtl/>
        </w:rPr>
        <w:t xml:space="preserve">یشهد بأنه مجاز القول ، لأنه تعالی لا یشغله شأن عن شأن.</w:t>
      </w:r>
    </w:p>
    <w:p>
      <w:pPr>
        <w:pStyle w:val="BookText"/>
      </w:pPr>
      <w:r>
        <w:rPr>
          <w:rFonts w:ascii="Amiri" w:hAnsi="Amiri" w:eastAsia="Amiri" w:cs="Amiri"/>
          <w:lang w:bidi="ar-SA"/>
          <w:color w:val="111111"/>
          <w:sz w:val="28"/>
          <w:szCs w:val="28"/>
          <w:rtl/>
        </w:rPr>
        <w:t xml:space="preserve">والفَرَاغُ من الشیء : الخلاص منه.</w:t>
      </w:r>
    </w:p>
    <w:p>
      <w:pPr>
        <w:pStyle w:val="BookText"/>
      </w:pPr>
      <w:r>
        <w:rPr>
          <w:rFonts w:ascii="Amiri" w:hAnsi="Amiri" w:eastAsia="Amiri" w:cs="Amiri"/>
          <w:lang w:bidi="ar-SA"/>
          <w:color w:val="111111"/>
          <w:sz w:val="28"/>
          <w:szCs w:val="28"/>
          <w:rtl/>
        </w:rPr>
        <w:t xml:space="preserve">والفَرَاغُ : خلاف الشغل.</w:t>
      </w:r>
    </w:p>
    <w:p>
      <w:pPr>
        <w:pStyle w:val="BookText"/>
      </w:pPr>
      <w:r>
        <w:rPr>
          <w:rFonts w:ascii="Amiri" w:hAnsi="Amiri" w:eastAsia="Amiri" w:cs="Amiri"/>
          <w:lang w:bidi="ar-SA"/>
          <w:color w:val="111111"/>
          <w:sz w:val="28"/>
          <w:szCs w:val="28"/>
          <w:rtl/>
        </w:rPr>
        <w:t xml:space="preserve">وَمِنْهُ « أُفٍّ لِرَجُلٍ لَا یُفَرِّغُ نَفْسَهُ بِکُلِّ جُمُعَةٍ لِأَمْرِ دِینِهِ ».</w:t>
      </w:r>
    </w:p>
    <w:p>
      <w:pPr>
        <w:pStyle w:val="BookText"/>
      </w:pPr>
      <w:r>
        <w:rPr>
          <w:rFonts w:ascii="Amiri" w:hAnsi="Amiri" w:eastAsia="Amiri" w:cs="Amiri"/>
          <w:lang w:bidi="ar-SA"/>
          <w:color w:val="111111"/>
          <w:sz w:val="28"/>
          <w:szCs w:val="28"/>
          <w:rtl/>
        </w:rPr>
        <w:t xml:space="preserve">وَفِی الْحَدِیثِ « إِنَّ اللهَ یُبْغِضُ کَثْرَةَ الْفَرَاغِ ».</w:t>
      </w:r>
    </w:p>
    <w:p>
      <w:pPr>
        <w:pStyle w:val="BookText"/>
      </w:pPr>
      <w:r>
        <w:rPr>
          <w:rFonts w:ascii="Amiri" w:hAnsi="Amiri" w:eastAsia="Amiri" w:cs="Amiri"/>
          <w:lang w:bidi="ar-SA"/>
          <w:color w:val="111111"/>
          <w:sz w:val="28"/>
          <w:szCs w:val="28"/>
          <w:rtl/>
        </w:rPr>
        <w:t xml:space="preserve">وفرغ من الشغل من باب قعد فُرُوغاً وفَرِغَ یَفْرَغُ من باب تعب لغة.</w:t>
      </w:r>
    </w:p>
    <w:p>
      <w:pPr>
        <w:pStyle w:val="BookText"/>
      </w:pPr>
      <w:r>
        <w:rPr>
          <w:rFonts w:ascii="Amiri" w:hAnsi="Amiri" w:eastAsia="Amiri" w:cs="Amiri"/>
          <w:lang w:bidi="ar-SA"/>
          <w:color w:val="111111"/>
          <w:sz w:val="28"/>
          <w:szCs w:val="28"/>
          <w:rtl/>
        </w:rPr>
        <w:t xml:space="preserve">وأَفْرَغْتُ الماء فی الإناء : صببته فیه.</w:t>
      </w:r>
    </w:p>
    <w:p>
      <w:pPr>
        <w:pStyle w:val="BookText"/>
      </w:pPr>
      <w:r>
        <w:rPr>
          <w:rFonts w:ascii="IRNazanin" w:hAnsi="IRNazanin" w:eastAsia="IRNazanin" w:cs="IRNazanin"/>
          <w:lang w:bidi="fa-IR"/>
          <w:color w:val="111111"/>
          <w:sz w:val="28"/>
          <w:szCs w:val="28"/>
          <w:rtl/>
        </w:rPr>
        <w:t xml:space="preserve">وأفرغت علیهم النعمة : صببتها علیهم ویُفْرِغُ علی یده الماء : أی یصبه علیها.</w:t>
      </w:r>
    </w:p>
    <w:p>
      <w:pPr>
        <w:pStyle w:val="BookText"/>
      </w:pPr>
      <w:r>
        <w:rPr>
          <w:rFonts w:ascii="Amiri" w:hAnsi="Amiri" w:eastAsia="Amiri" w:cs="Amiri"/>
          <w:lang w:bidi="ar-SA"/>
          <w:color w:val="111111"/>
          <w:sz w:val="28"/>
          <w:szCs w:val="28"/>
          <w:rtl/>
        </w:rPr>
        <w:t xml:space="preserve">وأَفْرَغْتُ الدماء : أرقتها.</w:t>
      </w:r>
    </w:p>
    <w:p>
      <w:pPr>
        <w:pStyle w:val="BookText"/>
      </w:pPr>
      <w:r>
        <w:rPr>
          <w:rFonts w:ascii="Amiri" w:hAnsi="Amiri" w:eastAsia="Amiri" w:cs="Amiri"/>
          <w:lang w:bidi="ar-SA"/>
          <w:color w:val="111111"/>
          <w:sz w:val="28"/>
          <w:szCs w:val="28"/>
          <w:rtl/>
        </w:rPr>
        <w:t xml:space="preserve">والفُرَاغَةُ : ماء الرجل ، وهو النطفة.</w:t>
      </w:r>
    </w:p>
    <w:p>
      <w:pPr>
        <w:pStyle w:val="BookText"/>
      </w:pPr>
      <w:r>
        <w:rPr>
          <w:rFonts w:ascii="Amiri" w:hAnsi="Amiri" w:eastAsia="Amiri" w:cs="Amiri"/>
          <w:lang w:bidi="ar-SA"/>
          <w:color w:val="111111"/>
          <w:sz w:val="28"/>
          <w:szCs w:val="28"/>
          <w:rtl/>
        </w:rPr>
        <w:t xml:space="preserve">واسْتَفْرَغْتُ مجهودی : بذلته.</w:t>
      </w:r>
    </w:p>
    <w:p>
      <w:pPr>
        <w:pStyle w:val="BookText"/>
      </w:pPr>
      <w:r>
        <w:rPr>
          <w:rFonts w:ascii="Amiri" w:hAnsi="Amiri" w:eastAsia="Amiri" w:cs="Amiri"/>
          <w:lang w:bidi="ar-SA"/>
          <w:color w:val="111111"/>
          <w:sz w:val="28"/>
          <w:szCs w:val="28"/>
          <w:rtl/>
        </w:rPr>
        <w:t xml:space="preserve">وَفِی حَدِیثِ الْغُسْلِ « کَانَ یُفْرِغُ عَلَی رَأْسِهِ ثَلَاثَ إِفْرَاغَاتٍ » هِیَ جَمْعُ إِفْرَاغَةِ ، وَهِیَ الْمَرَّةُ الْوَاحِدَةُ مِنْ الإِفْرَاغِ.</w:t>
      </w:r>
    </w:p>
    <w:p>
      <w:pPr>
        <w:pStyle w:val="BookText"/>
      </w:pPr>
      <w:r>
        <w:rPr>
          <w:rFonts w:ascii="Amiri" w:hAnsi="Amiri" w:eastAsia="Amiri" w:cs="Amiri"/>
          <w:lang w:bidi="ar-SA"/>
          <w:color w:val="111111"/>
          <w:sz w:val="28"/>
          <w:szCs w:val="28"/>
          <w:rtl/>
        </w:rPr>
        <w:t xml:space="preserve">یقال أَفْرَغْتُ الإناء إِفْرَاغاً وفَرَّغْتُهُ تَفْرِیغاً : إذا قلبت ما فیه.</w:t>
      </w:r>
    </w:p>
    <w:p>
      <w:pPr>
        <w:pStyle w:val="Heading3"/>
      </w:pPr>
      <w:bookmarkStart w:id="406" w:name="_Toc38"/>
      <w:r>
        <w:t>باب ما أوله اللام</w:t>
      </w:r>
      <w:bookmarkEnd w:id="406"/>
    </w:p>
    <w:p>
      <w:pPr>
        <w:pStyle w:val="Heading4"/>
      </w:pPr>
      <w:bookmarkStart w:id="407" w:name="_Toc39"/>
      <w:r>
        <w:t>(لثغ)</w:t>
      </w:r>
      <w:bookmarkEnd w:id="407"/>
    </w:p>
    <w:p>
      <w:pPr>
        <w:pStyle w:val="BookText"/>
      </w:pPr>
      <w:r>
        <w:rPr>
          <w:rFonts w:ascii="Amiri" w:hAnsi="Amiri" w:eastAsia="Amiri" w:cs="Amiri"/>
          <w:lang w:bidi="ar-SA"/>
          <w:color w:val="111111"/>
          <w:sz w:val="28"/>
          <w:szCs w:val="28"/>
          <w:rtl/>
        </w:rPr>
        <w:t xml:space="preserve">اللُّثْغَةُ کغرفة : حبسة فی اللسان حتی یصیر الراء غینا أو لاما والسین ثاء ، ومنها الأَلْثَغُ.</w:t>
      </w:r>
    </w:p>
    <w:p>
      <w:pPr>
        <w:pStyle w:val="BookText"/>
      </w:pPr>
      <w:r>
        <w:rPr>
          <w:rFonts w:ascii="IRNazanin" w:hAnsi="IRNazanin" w:eastAsia="IRNazanin" w:cs="IRNazanin"/>
          <w:lang w:bidi="fa-IR"/>
          <w:color w:val="111111"/>
          <w:sz w:val="28"/>
          <w:szCs w:val="28"/>
          <w:rtl/>
        </w:rPr>
        <w:t xml:space="preserve">وفی المغرب نقلا عنه الأَلْثَغُ الذی یجوز لسانه من السین إلی الثاء ، وقیل من الراء إلی الغین أو الیاء.</w:t>
      </w:r>
    </w:p>
    <w:p>
      <w:pPr>
        <w:pStyle w:val="BookText"/>
      </w:pPr>
      <w:r>
        <w:rPr>
          <w:rFonts w:ascii="Amiri" w:hAnsi="Amiri" w:eastAsia="Amiri" w:cs="Amiri"/>
          <w:lang w:bidi="ar-SA"/>
          <w:color w:val="111111"/>
          <w:sz w:val="28"/>
          <w:szCs w:val="28"/>
          <w:rtl/>
        </w:rPr>
        <w:t xml:space="preserve">وقد لَثِغَ بالکسر یَلْثَغُ من باب تعب لَثَغاً فهو أَلْثَغُ ، وامرأة لثغاء مثل أحمر وحمراء ، وهی سییء اللُّثْغَةِ بالضم.</w:t>
      </w:r>
    </w:p>
    <w:p>
      <w:pPr>
        <w:pStyle w:val="Heading4"/>
      </w:pPr>
      <w:bookmarkStart w:id="408" w:name="_Toc40"/>
      <w:r>
        <w:t>(لدغ)</w:t>
      </w:r>
      <w:bookmarkEnd w:id="408"/>
    </w:p>
    <w:p>
      <w:pPr>
        <w:pStyle w:val="BookText"/>
      </w:pPr>
      <w:r>
        <w:rPr>
          <w:rFonts w:ascii="Amiri" w:hAnsi="Amiri" w:eastAsia="Amiri" w:cs="Amiri"/>
          <w:lang w:bidi="ar-SA"/>
          <w:color w:val="111111"/>
          <w:sz w:val="28"/>
          <w:szCs w:val="28"/>
          <w:rtl/>
        </w:rPr>
        <w:t xml:space="preserve">لَدَغَتْهُ العقرب تلدغه لَدْغاً من باب نفع : لسعته ، فهو مَلْدُوغٌ ولَدِیغٌ.</w:t>
      </w:r>
    </w:p>
    <w:p>
      <w:pPr>
        <w:pStyle w:val="BookText"/>
      </w:pPr>
      <w:r>
        <w:rPr>
          <w:rFonts w:ascii="Amiri" w:hAnsi="Amiri" w:eastAsia="Amiri" w:cs="Amiri"/>
          <w:lang w:bidi="ar-SA"/>
          <w:color w:val="111111"/>
          <w:sz w:val="28"/>
          <w:szCs w:val="28"/>
          <w:rtl/>
        </w:rPr>
        <w:t xml:space="preserve">ولَدَغَتْهُ الحیة : عضته ، والمرأة لَدِیغٌ أیضا ، والجمع لَدْغَی مثل جریح وجرحی.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10466_75159"/>
    <w:bookmarkEnd w:id="12"/>
    <w:p>
      <w:pPr>
        <w:pStyle w:val="Heading3"/>
      </w:pPr>
      <w:bookmarkStart w:id="409" w:name="_Toc41"/>
      <w:r>
        <w:t>باب ما أوله المیم</w:t>
      </w:r>
      <w:bookmarkEnd w:id="409"/>
    </w:p>
    <w:p>
      <w:pPr>
        <w:pStyle w:val="Heading4"/>
      </w:pPr>
      <w:bookmarkStart w:id="410" w:name="_Toc42"/>
      <w:r>
        <w:t>(مرغ)</w:t>
      </w:r>
      <w:bookmarkEnd w:id="410"/>
    </w:p>
    <w:p>
      <w:pPr>
        <w:pStyle w:val="BookText"/>
      </w:pPr>
      <w:r>
        <w:rPr>
          <w:rFonts w:ascii="Amiri" w:hAnsi="Amiri" w:eastAsia="Amiri" w:cs="Amiri"/>
          <w:lang w:bidi="ar-SA"/>
          <w:color w:val="111111"/>
          <w:sz w:val="28"/>
          <w:szCs w:val="28"/>
          <w:rtl/>
        </w:rPr>
        <w:t xml:space="preserve">فِی حَدِیثِ عَمَّارٍ فِی الْجَنَابَةِ « تَمَرَّغَتُ یَا رَسُولَ اللهِ صلی الله علیه واله » (1).</w:t>
      </w:r>
    </w:p>
    <w:p>
      <w:pPr>
        <w:pStyle w:val="BookText"/>
      </w:pPr>
      <w:r>
        <w:rPr>
          <w:rFonts w:ascii="Amiri" w:hAnsi="Amiri" w:eastAsia="Amiri" w:cs="Amiri"/>
          <w:lang w:bidi="ar-SA"/>
          <w:color w:val="111111"/>
          <w:sz w:val="28"/>
          <w:szCs w:val="28"/>
          <w:rtl/>
        </w:rPr>
        <w:t xml:space="preserve">وَفِی الْخَبَرِ « أَجْنَبْنَا فِی سَفَرٍ وَلَیْسَ عِنْدَنَا الْمَاءُ فَتَمَرَّغْنَا فِی التُّرَابِ ».</w:t>
      </w:r>
    </w:p>
    <w:p>
      <w:pPr>
        <w:pStyle w:val="BookText"/>
      </w:pPr>
      <w:r>
        <w:rPr>
          <w:rFonts w:ascii="Amiri" w:hAnsi="Amiri" w:eastAsia="Amiri" w:cs="Amiri"/>
          <w:lang w:bidi="ar-SA"/>
          <w:color w:val="111111"/>
          <w:sz w:val="28"/>
          <w:szCs w:val="28"/>
          <w:rtl/>
        </w:rPr>
        <w:t xml:space="preserve">التَّمِرُّغُ فی التراب : التمعک والتقلب فیه ، یقال مَرَّغْتُهُ فی التراب تَمْرِیغاً فَتَمَرَّغَ : أی معکته فتمعک.</w:t>
      </w:r>
    </w:p>
    <w:p>
      <w:pPr>
        <w:pStyle w:val="BookText"/>
      </w:pPr>
      <w:r>
        <w:rPr>
          <w:rFonts w:ascii="IRNazanin" w:hAnsi="IRNazanin" w:eastAsia="IRNazanin" w:cs="IRNazanin"/>
          <w:lang w:bidi="fa-IR"/>
          <w:color w:val="111111"/>
          <w:sz w:val="28"/>
          <w:szCs w:val="28"/>
          <w:rtl/>
        </w:rPr>
        <w:t xml:space="preserve">والموضع مُتَمَرَّغُ بالفتح ، وکان عمار ظن أن الجنب یحتاج أن یوصل التراب إلی جمیع بدنه کالماء ، فلذا فعله.</w:t>
      </w:r>
    </w:p>
    <w:p>
      <w:pPr>
        <w:pStyle w:val="Heading4"/>
      </w:pPr>
      <w:bookmarkStart w:id="411" w:name="_Toc43"/>
      <w:r>
        <w:t>(مضغ)</w:t>
      </w:r>
      <w:bookmarkEnd w:id="411"/>
    </w:p>
    <w:p>
      <w:pPr>
        <w:pStyle w:val="BookText"/>
      </w:pPr>
      <w:r>
        <w:rPr>
          <w:rFonts w:ascii="Amiri" w:hAnsi="Amiri" w:eastAsia="Amiri" w:cs="Amiri"/>
          <w:lang w:bidi="ar-SA"/>
          <w:color w:val="111111"/>
          <w:sz w:val="28"/>
          <w:szCs w:val="28"/>
          <w:rtl/>
        </w:rPr>
        <w:t xml:space="preserve">قوله تعالی : ( فَخَلَقْنَا الْعَلَقَةَ مُضْغَةً ) [ 23 / 14 ] المُضْغَةُ بالضم : قطعة لحم حمراء فیها عروق خضر مشتبکة ، سمیت بذلک لأنها بقدر ما یُمْضَغُ.</w:t>
      </w:r>
    </w:p>
    <w:p>
      <w:pPr>
        <w:pStyle w:val="BookText"/>
      </w:pPr>
      <w:r>
        <w:rPr>
          <w:rFonts w:ascii="Amiri" w:hAnsi="Amiri" w:eastAsia="Amiri" w:cs="Amiri"/>
          <w:lang w:bidi="ar-SA"/>
          <w:color w:val="111111"/>
          <w:sz w:val="28"/>
          <w:szCs w:val="28"/>
          <w:rtl/>
        </w:rPr>
        <w:t xml:space="preserve">ومَضَغْتُ الطعام مَضْغاً من بابی نفع وقتل : علکته.</w:t>
      </w:r>
    </w:p>
    <w:p>
      <w:pPr>
        <w:pStyle w:val="BookText"/>
      </w:pPr>
      <w:r>
        <w:rPr>
          <w:rFonts w:ascii="Amiri" w:hAnsi="Amiri" w:eastAsia="Amiri" w:cs="Amiri"/>
          <w:lang w:bidi="ar-SA"/>
          <w:color w:val="111111"/>
          <w:sz w:val="28"/>
          <w:szCs w:val="28"/>
          <w:rtl/>
        </w:rPr>
        <w:t xml:space="preserve">والمَضَاغُ کسلام : ما یُمْضَغُ.</w:t>
      </w:r>
    </w:p>
    <w:p>
      <w:pPr>
        <w:pStyle w:val="BookText"/>
      </w:pPr>
      <w:r>
        <w:rPr>
          <w:rFonts w:ascii="Amiri" w:hAnsi="Amiri" w:eastAsia="Amiri" w:cs="Amiri"/>
          <w:lang w:bidi="ar-SA"/>
          <w:color w:val="111111"/>
          <w:sz w:val="28"/>
          <w:szCs w:val="28"/>
          <w:rtl/>
        </w:rPr>
        <w:t xml:space="preserve">والمُضَاغَةُ بالضم : ما یبقی فی الفم مما یمضغ.</w:t>
      </w:r>
    </w:p>
    <w:p>
      <w:pPr>
        <w:pStyle w:val="BookText"/>
      </w:pPr>
      <w:r>
        <w:rPr>
          <w:rFonts w:ascii="Amiri" w:hAnsi="Amiri" w:eastAsia="Amiri" w:cs="Amiri"/>
          <w:lang w:bidi="ar-SA"/>
          <w:color w:val="111111"/>
          <w:sz w:val="28"/>
          <w:szCs w:val="28"/>
          <w:rtl/>
        </w:rPr>
        <w:t xml:space="preserve">و « قلب الإنسان مُضْغَةٌ من جسده » أی قطعة منه.</w:t>
      </w:r>
    </w:p>
    <w:p>
      <w:pPr>
        <w:pStyle w:val="BookText"/>
      </w:pPr>
      <w:r>
        <w:rPr>
          <w:rFonts w:ascii="Amiri" w:hAnsi="Amiri" w:eastAsia="Amiri" w:cs="Amiri"/>
          <w:lang w:bidi="ar-SA"/>
          <w:color w:val="111111"/>
          <w:sz w:val="28"/>
          <w:szCs w:val="28"/>
          <w:rtl/>
        </w:rPr>
        <w:t xml:space="preserve">و « أَمْضَغَ شیئا من الإذخر » أی أعلک.</w:t>
      </w:r>
    </w:p>
    <w:p>
      <w:pPr>
        <w:pStyle w:val="BookText"/>
      </w:pPr>
      <w:r>
        <w:rPr>
          <w:rFonts w:ascii="Amiri" w:hAnsi="Amiri" w:eastAsia="Amiri" w:cs="Amiri"/>
          <w:lang w:bidi="ar-SA"/>
          <w:color w:val="111111"/>
          <w:sz w:val="28"/>
          <w:szCs w:val="28"/>
          <w:rtl/>
        </w:rPr>
        <w:t xml:space="preserve">والمَاضِغَانِ : أصول اللحیین عند منبت الأضراس.</w:t>
      </w:r>
    </w:p>
    <w:p>
      <w:pPr>
        <w:pStyle w:val="BookText"/>
      </w:pPr>
      <w:r>
        <w:rPr>
          <w:rFonts w:ascii="IRNazanin" w:hAnsi="IRNazanin" w:eastAsia="IRNazanin" w:cs="IRNazanin"/>
          <w:lang w:bidi="fa-IR"/>
          <w:color w:val="111111"/>
          <w:sz w:val="28"/>
          <w:szCs w:val="28"/>
          <w:rtl/>
        </w:rPr>
        <w:t xml:space="preserve">قال الجوهری : ویقال عرقان فی اللحیین.</w:t>
      </w:r>
    </w:p>
    <w:p>
      <w:pPr>
        <w:pStyle w:val="Heading4"/>
      </w:pPr>
      <w:bookmarkStart w:id="412" w:name="_Toc44"/>
      <w:r>
        <w:t>(مغمغ)</w:t>
      </w:r>
      <w:bookmarkEnd w:id="412"/>
    </w:p>
    <w:p>
      <w:pPr>
        <w:pStyle w:val="BookText"/>
      </w:pPr>
      <w:r>
        <w:rPr>
          <w:rFonts w:ascii="Amiri" w:hAnsi="Amiri" w:eastAsia="Amiri" w:cs="Amiri"/>
          <w:lang w:bidi="ar-SA"/>
          <w:color w:val="111111"/>
          <w:sz w:val="28"/>
          <w:szCs w:val="28"/>
          <w:rtl/>
        </w:rPr>
        <w:t xml:space="preserve">المَغْمَغَةُ : الاختلاط.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من لا یحضر ج 1 ص 57.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10466_75160"/>
    <w:bookmarkEnd w:id="13"/>
    <w:p>
      <w:pPr>
        <w:pStyle w:val="Heading3"/>
      </w:pPr>
      <w:bookmarkStart w:id="413" w:name="_Toc45"/>
      <w:r>
        <w:t>باب ما أوله النون</w:t>
      </w:r>
      <w:bookmarkEnd w:id="413"/>
    </w:p>
    <w:p>
      <w:pPr>
        <w:pStyle w:val="Heading4"/>
      </w:pPr>
      <w:bookmarkStart w:id="414" w:name="_Toc46"/>
      <w:r>
        <w:t>(نبغ)</w:t>
      </w:r>
      <w:bookmarkEnd w:id="414"/>
    </w:p>
    <w:p>
      <w:pPr>
        <w:pStyle w:val="BookText"/>
      </w:pPr>
      <w:r>
        <w:rPr>
          <w:rFonts w:ascii="Amiri" w:hAnsi="Amiri" w:eastAsia="Amiri" w:cs="Amiri"/>
          <w:lang w:bidi="ar-SA"/>
          <w:color w:val="111111"/>
          <w:sz w:val="28"/>
          <w:szCs w:val="28"/>
          <w:rtl/>
        </w:rPr>
        <w:t xml:space="preserve">نَبَغَ الشیء یَنْبُغُ نُبُوغاً : أی ظهر ، ومنه « ابن النَابِغَةِ » لعمرو بن العاص لظهورها وشهرتها فی البغی.</w:t>
      </w:r>
    </w:p>
    <w:p>
      <w:pPr>
        <w:pStyle w:val="BookText"/>
      </w:pPr>
      <w:r>
        <w:rPr>
          <w:rFonts w:ascii="Amiri" w:hAnsi="Amiri" w:eastAsia="Amiri" w:cs="Amiri"/>
          <w:lang w:bidi="ar-SA"/>
          <w:color w:val="111111"/>
          <w:sz w:val="28"/>
          <w:szCs w:val="28"/>
          <w:rtl/>
        </w:rPr>
        <w:t xml:space="preserve">ونَبَغَ الرجل فی الشعر : إذا قال وأجاد ومنه سمی النَّوَابِغُ من الشعراء.</w:t>
      </w:r>
    </w:p>
    <w:p>
      <w:pPr>
        <w:pStyle w:val="BookText"/>
      </w:pPr>
      <w:r>
        <w:rPr>
          <w:rFonts w:ascii="IRNazanin" w:hAnsi="IRNazanin" w:eastAsia="IRNazanin" w:cs="IRNazanin"/>
          <w:lang w:bidi="fa-IR"/>
          <w:color w:val="111111"/>
          <w:sz w:val="28"/>
          <w:szCs w:val="28"/>
          <w:rtl/>
        </w:rPr>
        <w:t xml:space="preserve">و « نَابِغَةُ الذبیانی » کان فی زمن النعمان بن المنذر (1) ، وهو القائل « رب ساع لقاعد » فضرب مثلا من أمثالهم (2).</w:t>
      </w:r>
    </w:p>
    <w:p>
      <w:pPr>
        <w:pStyle w:val="Heading4"/>
      </w:pPr>
      <w:bookmarkStart w:id="415" w:name="_Toc47"/>
      <w:r>
        <w:t>(نزغ)</w:t>
      </w:r>
      <w:bookmarkEnd w:id="415"/>
    </w:p>
    <w:p>
      <w:pPr>
        <w:pStyle w:val="BookText"/>
      </w:pPr>
      <w:r>
        <w:rPr>
          <w:rFonts w:ascii="Amiri" w:hAnsi="Amiri" w:eastAsia="Amiri" w:cs="Amiri"/>
          <w:lang w:bidi="ar-SA"/>
          <w:color w:val="111111"/>
          <w:sz w:val="28"/>
          <w:szCs w:val="28"/>
          <w:rtl/>
        </w:rPr>
        <w:t xml:space="preserve">قوله تعالی : ( نَزَغَ الشَّیْطانُ بَیْنِی وَبَیْنَ إِخْوَتِی ) [ 12 / 100 ] أی أفسد بیننا وحمل بعضنا علی بعض.</w:t>
      </w:r>
    </w:p>
    <w:p>
      <w:pPr>
        <w:pStyle w:val="BookText"/>
      </w:pPr>
      <w:r>
        <w:rPr>
          <w:rFonts w:ascii="Amiri" w:hAnsi="Amiri" w:eastAsia="Amiri" w:cs="Amiri"/>
          <w:lang w:bidi="ar-SA"/>
          <w:color w:val="111111"/>
          <w:sz w:val="28"/>
          <w:szCs w:val="28"/>
          <w:rtl/>
        </w:rPr>
        <w:t xml:space="preserve">قوله : ( وَإِمَّا یَنْزَغَنَّکَ مِنَ الشَّیْطانِ نَزْغٌ ) [ 7 / 200 ] النَّزْغُ شبیه النخس ، وکان الشیطان ینخس الإنسان أی یحرکه ویبعثه علی بعض المعاصی ، ولا یکون النزغ إلا فی الشر.</w:t>
      </w:r>
    </w:p>
    <w:p>
      <w:pPr>
        <w:pStyle w:val="BookText"/>
      </w:pPr>
      <w:r>
        <w:rPr>
          <w:rFonts w:ascii="Amiri" w:hAnsi="Amiri" w:eastAsia="Amiri" w:cs="Amiri"/>
          <w:lang w:bidi="ar-SA"/>
          <w:color w:val="111111"/>
          <w:sz w:val="28"/>
          <w:szCs w:val="28"/>
          <w:rtl/>
        </w:rPr>
        <w:t xml:space="preserve">قوله : ( یَنْزَغُ بَیْنَهُمْ ) [ 17 / 53 ] أی یفسد بینهم ویهیج.</w:t>
      </w:r>
    </w:p>
    <w:p>
      <w:pPr>
        <w:pStyle w:val="Heading4"/>
      </w:pPr>
      <w:bookmarkStart w:id="416" w:name="_Toc48"/>
      <w:r>
        <w:t>(نسغ)</w:t>
      </w:r>
      <w:bookmarkEnd w:id="416"/>
    </w:p>
    <w:p>
      <w:pPr>
        <w:pStyle w:val="BookText"/>
      </w:pPr>
      <w:r>
        <w:rPr>
          <w:rFonts w:ascii="Amiri" w:hAnsi="Amiri" w:eastAsia="Amiri" w:cs="Amiri"/>
          <w:lang w:bidi="ar-SA"/>
          <w:color w:val="111111"/>
          <w:sz w:val="28"/>
          <w:szCs w:val="28"/>
          <w:rtl/>
        </w:rPr>
        <w:t xml:space="preserve">النَسْغُ مثل النخس ، یقال نَسَغَهُ بالسوط : أی نخسه.</w:t>
      </w:r>
    </w:p>
    <w:p>
      <w:pPr>
        <w:pStyle w:val="Heading4"/>
      </w:pPr>
      <w:bookmarkStart w:id="417" w:name="_Toc49"/>
      <w:r>
        <w:t>(نشغ)</w:t>
      </w:r>
      <w:bookmarkEnd w:id="417"/>
    </w:p>
    <w:p>
      <w:pPr>
        <w:pStyle w:val="BookText"/>
      </w:pPr>
      <w:r>
        <w:rPr>
          <w:rFonts w:ascii="IRNazanin" w:hAnsi="IRNazanin" w:eastAsia="IRNazanin" w:cs="IRNazanin"/>
          <w:lang w:bidi="fa-IR"/>
          <w:color w:val="111111"/>
          <w:sz w:val="28"/>
          <w:szCs w:val="28"/>
          <w:rtl/>
        </w:rPr>
        <w:t xml:space="preserve">النَّشْغُ : الشهیق من الصدر حتی یکاد یبلغ به الغشی ، أی یعلو نفسه کأنه شهیق من شدة ما یرد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هو أبو أمامة زیاد بن معاویة الذبیانی - نسبة إلی ذبیان اسم قبیلة - کان من أشراف الشعراء ومن أصحاب المعلقات ، وکان یفد علی النعمان ، وکان له منزلة کبری عند شعراء عصره فإذا جاء عکاظ ضربوا له قبة من أدم فی سوقها وجاء الشعراء ینشدون أشعارهم ، توفی علی الجاهلیة ولم یدرک الإسلام الکنی والألقاب ج 3 ص 190.</w:t>
      </w:r>
    </w:p>
    <w:p>
      <w:pPr>
        <w:pStyle w:val="BookText"/>
      </w:pPr>
      <w:r>
        <w:rPr>
          <w:rFonts w:ascii="IRNazanin" w:hAnsi="IRNazanin" w:eastAsia="IRNazanin" w:cs="IRNazanin"/>
          <w:lang w:bidi="fa-IR"/>
          <w:color w:val="111111"/>
          <w:sz w:val="28"/>
          <w:szCs w:val="28"/>
          <w:rtl/>
        </w:rPr>
        <w:t xml:space="preserve">(2) انظر قصة هذا المثل فی الفاخر ص 175.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10466_75161"/>
    <w:bookmarkEnd w:id="14"/>
    <w:p>
      <w:pPr>
        <w:pStyle w:val="Heading3"/>
      </w:pPr>
      <w:bookmarkStart w:id="418" w:name="_Toc50"/>
      <w:r>
        <w:t>باب ما أوله الواو</w:t>
      </w:r>
      <w:bookmarkEnd w:id="418"/>
    </w:p>
    <w:p>
      <w:pPr>
        <w:pStyle w:val="Heading4"/>
      </w:pPr>
      <w:bookmarkStart w:id="419" w:name="_Toc51"/>
      <w:r>
        <w:t>(وتغ)</w:t>
      </w:r>
      <w:bookmarkEnd w:id="419"/>
    </w:p>
    <w:p>
      <w:pPr>
        <w:pStyle w:val="BookText"/>
      </w:pPr>
      <w:r>
        <w:rPr>
          <w:rFonts w:ascii="Amiri" w:hAnsi="Amiri" w:eastAsia="Amiri" w:cs="Amiri"/>
          <w:lang w:bidi="ar-SA"/>
          <w:color w:val="111111"/>
          <w:sz w:val="28"/>
          <w:szCs w:val="28"/>
          <w:rtl/>
        </w:rPr>
        <w:t xml:space="preserve">الوَتَغُ بالتحریک : الهلاک.</w:t>
      </w:r>
    </w:p>
    <w:p>
      <w:pPr>
        <w:pStyle w:val="BookText"/>
      </w:pPr>
      <w:r>
        <w:rPr>
          <w:rFonts w:ascii="Amiri" w:hAnsi="Amiri" w:eastAsia="Amiri" w:cs="Amiri"/>
          <w:lang w:bidi="ar-SA"/>
          <w:color w:val="111111"/>
          <w:sz w:val="28"/>
          <w:szCs w:val="28"/>
          <w:rtl/>
        </w:rPr>
        <w:t xml:space="preserve">ویُوتِغَانَهُ : یهلکانه.</w:t>
      </w:r>
    </w:p>
    <w:p>
      <w:pPr>
        <w:pStyle w:val="Heading4"/>
      </w:pPr>
      <w:bookmarkStart w:id="420" w:name="_Toc52"/>
      <w:r>
        <w:t>(وزغ)</w:t>
      </w:r>
      <w:bookmarkEnd w:id="420"/>
    </w:p>
    <w:p>
      <w:pPr>
        <w:pStyle w:val="BookText"/>
      </w:pPr>
      <w:r>
        <w:rPr>
          <w:rFonts w:ascii="Amiri" w:hAnsi="Amiri" w:eastAsia="Amiri" w:cs="Amiri"/>
          <w:lang w:bidi="ar-SA"/>
          <w:color w:val="111111"/>
          <w:sz w:val="28"/>
          <w:szCs w:val="28"/>
          <w:rtl/>
        </w:rPr>
        <w:t xml:space="preserve">فِی الْحَدِیثِ « الْوَزَغُ رِجْسٌ وَهُوَ مَسْخٌ کُلُّهُ » (1).</w:t>
      </w:r>
    </w:p>
    <w:p>
      <w:pPr>
        <w:pStyle w:val="BookText"/>
      </w:pPr>
      <w:r>
        <w:rPr>
          <w:rFonts w:ascii="Amiri" w:hAnsi="Amiri" w:eastAsia="Amiri" w:cs="Amiri"/>
          <w:lang w:bidi="ar-SA"/>
          <w:color w:val="111111"/>
          <w:sz w:val="28"/>
          <w:szCs w:val="28"/>
          <w:rtl/>
        </w:rPr>
        <w:t xml:space="preserve">وَعَنِ الْبَاقِرِ علیه السلام أَنَّهُ قَالَ : لَمَّا وُلِدَ مَرْوَانُ عَرَضُوا بِهِ لِرَسُولِ اللهِ صلی الله علیه واله أَنْ یَدْعُوَ لَهُ ، فَأَرْسَلُوا بِهِ إِلَی عَائِشَةَ ، فَلَمَّا قَرَّبَتْ هُ مِنْهُ فَقَالَ : اخْرُجُوا عَنِّی الْوَزَغَ بْنَ الْوَزَغِ.</w:t>
      </w:r>
    </w:p>
    <w:p>
      <w:pPr>
        <w:pStyle w:val="BookText"/>
      </w:pPr>
      <w:r>
        <w:rPr>
          <w:rFonts w:ascii="Amiri" w:hAnsi="Amiri" w:eastAsia="Amiri" w:cs="Amiri"/>
          <w:lang w:bidi="ar-SA"/>
          <w:color w:val="111111"/>
          <w:sz w:val="28"/>
          <w:szCs w:val="28"/>
          <w:rtl/>
        </w:rPr>
        <w:t xml:space="preserve">وفِیهِ أَنَّهُ أَمَرَ بِقَتْلِ الْوَزَغِ.</w:t>
      </w:r>
    </w:p>
    <w:p>
      <w:pPr>
        <w:pStyle w:val="BookText"/>
      </w:pPr>
      <w:r>
        <w:rPr>
          <w:rFonts w:ascii="Amiri" w:hAnsi="Amiri" w:eastAsia="Amiri" w:cs="Amiri"/>
          <w:lang w:bidi="ar-SA"/>
          <w:color w:val="111111"/>
          <w:sz w:val="28"/>
          <w:szCs w:val="28"/>
          <w:rtl/>
        </w:rPr>
        <w:t xml:space="preserve">وفِیهِ « لَیْسَ یَمُوتُ مِنْ بَنَی أُمَیَّةَ مَیِّتٌ إِلَّا مُسِخَ وَزَغاً ».</w:t>
      </w:r>
    </w:p>
    <w:p>
      <w:pPr>
        <w:pStyle w:val="BookText"/>
      </w:pPr>
      <w:r>
        <w:rPr>
          <w:rFonts w:ascii="IRNazanin" w:hAnsi="IRNazanin" w:eastAsia="IRNazanin" w:cs="IRNazanin"/>
          <w:lang w:bidi="fa-IR"/>
          <w:color w:val="111111"/>
          <w:sz w:val="28"/>
          <w:szCs w:val="28"/>
          <w:rtl/>
        </w:rPr>
        <w:t xml:space="preserve">الوَزَغُ بالتحریک واحد الأَوْزَاغِ والوِزْغَانِ ، وهی التی یقال لها سام أبرص ، وهی حیوان صغیر أصغر من العظایة ، یقال إنه کان ینفخ علی نار إبراهیم علیه السلام.</w:t>
      </w:r>
    </w:p>
    <w:p>
      <w:pPr>
        <w:pStyle w:val="BookText"/>
      </w:pPr>
      <w:r>
        <w:rPr>
          <w:rFonts w:ascii="Amiri" w:hAnsi="Amiri" w:eastAsia="Amiri" w:cs="Amiri"/>
          <w:lang w:bidi="ar-SA"/>
          <w:color w:val="111111"/>
          <w:sz w:val="28"/>
          <w:szCs w:val="28"/>
          <w:rtl/>
        </w:rPr>
        <w:t xml:space="preserve">وَفِی حَدِیثِ الصادق علیه السلام قَالَ : « کُنْتُ مَعَ أَبِی قَاعِداً فِی الْحِجْرِ وَمَعَهُ رَجُلٌ یُحَدِّثُ فَإِذاً بِوَزَغٍ یُوَلْوِلُ بِلِسَانِهِ. فَقَالَ أَبِی لِلرَّجُلِ : أَتَدْرِی مَا یَقُولُ هَذَا الْوَزَغُ؟ فَقَالَ : لَا أَعْلَمُ. فَقَالَ : یَقُولُ وَاللهِ لَئِنْ ذَکَرْتُمْ عُثْمَانَ بِشَتْمِهِ لَأَشْتِمَنَّ عَلِیّاً. ثُمَّ قَالَ : إِنَّ عَبْدَ الْمَلِکِ بْنَ مَرْوَانَ لَمَّا نَزَلَ بِهِ الْمَوْتُ مُسِخَ وَزَغاً فَذَهَبَ مِنْ بَیْنِ یَدَیْ مَنْ کَانَ عِنْدَهُ وَکَانَ عِنْدَهُ وُلْدُهُ ، فَلَمَّا أَنْ فَقَدُوهُ عَظُمَ ذَلِکَ عَلَیْهِمْ فَلَمْ یَدْرُوا کَیْفَ یَصْنَعُونَ ثُمَّ اجْتَمَعَ أَمَرُهُمْ أَنْ یَأْخُذُوا جَذَعاً فَیَضَعُونَهُ کَهَیْئَةِ الرَّجُلِ. قَالَ : فَفَعَلُوا ذَلِکَ وَأَلْبَسُوا الْجَذَعَ دِرْعَ حَدِیدٍ ثُمَّ لَفُّوهُ فِی الْأَکْفَانِ ، فَلَمْ یَطَّلِعْ عَلَیْهِ أَحَدٌ مِنَ النَّاسِ إِلَّا أَنَا وَوُلْدُهُ »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سفینة البحار ج 2 ص 645.</w:t>
      </w:r>
    </w:p>
    <w:p>
      <w:pPr>
        <w:pStyle w:val="BookText"/>
      </w:pPr>
      <w:r>
        <w:rPr>
          <w:rFonts w:ascii="IRNazanin" w:hAnsi="IRNazanin" w:eastAsia="IRNazanin" w:cs="IRNazanin"/>
          <w:lang w:bidi="fa-IR"/>
          <w:color w:val="111111"/>
          <w:sz w:val="28"/>
          <w:szCs w:val="28"/>
          <w:rtl/>
        </w:rPr>
        <w:t xml:space="preserve">(2) سفینة البحار ج 2 ص 645.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10466_75162"/>
    <w:bookmarkEnd w:id="15"/>
    <w:p>
      <w:pPr>
        <w:pStyle w:val="Heading4"/>
      </w:pPr>
      <w:bookmarkStart w:id="421" w:name="_Toc53"/>
      <w:r>
        <w:t>(ولغ)</w:t>
      </w:r>
      <w:bookmarkEnd w:id="421"/>
    </w:p>
    <w:p>
      <w:pPr>
        <w:pStyle w:val="BookText"/>
      </w:pPr>
      <w:r>
        <w:rPr>
          <w:rFonts w:ascii="Amiri" w:hAnsi="Amiri" w:eastAsia="Amiri" w:cs="Amiri"/>
          <w:lang w:bidi="ar-SA"/>
          <w:color w:val="111111"/>
          <w:sz w:val="28"/>
          <w:szCs w:val="28"/>
          <w:rtl/>
        </w:rPr>
        <w:t xml:space="preserve">فِی الْحَدِیثِ « سُئِلَ عَنْ الْإِنَاءِ یَلِغُ فِیهِ الْکِلَابُ » (1).</w:t>
      </w:r>
    </w:p>
    <w:p>
      <w:pPr>
        <w:pStyle w:val="BookText"/>
      </w:pPr>
      <w:r>
        <w:rPr>
          <w:rFonts w:ascii="IRNazanin" w:hAnsi="IRNazanin" w:eastAsia="IRNazanin" w:cs="IRNazanin"/>
          <w:lang w:bidi="fa-IR"/>
          <w:color w:val="111111"/>
          <w:sz w:val="28"/>
          <w:szCs w:val="28"/>
          <w:rtl/>
        </w:rPr>
        <w:t xml:space="preserve">هو من وَلَغَ الکلب فی الإناء کوهب وورث ووجل وَلُوغاً : إذا شرب فیه بأطراف لسانه.</w:t>
      </w:r>
    </w:p>
    <w:p>
      <w:pPr>
        <w:pStyle w:val="BookText"/>
      </w:pPr>
      <w:r>
        <w:rPr>
          <w:rFonts w:ascii="IRNazanin" w:hAnsi="IRNazanin" w:eastAsia="IRNazanin" w:cs="IRNazanin"/>
          <w:lang w:bidi="fa-IR"/>
          <w:color w:val="111111"/>
          <w:sz w:val="28"/>
          <w:szCs w:val="28"/>
          <w:rtl/>
        </w:rPr>
        <w:t xml:space="preserve">ویقال الوَلُوغُ شرب الکلب من الإناء بلسانه أو لطعه له ، وأکثر ما یکون فی السباع.</w:t>
      </w:r>
    </w:p>
    <w:p>
      <w:pPr>
        <w:pStyle w:val="BookText"/>
      </w:pPr>
      <w:r>
        <w:rPr>
          <w:rFonts w:ascii="Amiri" w:hAnsi="Amiri" w:eastAsia="Amiri" w:cs="Amiri"/>
          <w:lang w:bidi="ar-SA"/>
          <w:color w:val="111111"/>
          <w:sz w:val="28"/>
          <w:szCs w:val="28"/>
          <w:rtl/>
        </w:rPr>
        <w:t xml:space="preserve">وَفِی حَدِیثِ عَلِیٍّ علیه السلام « أَنَّ رَسُولَ اللهِ صلی الله علیه واله بَعَثَهُ لِیَدِیَ قَوْماً قَتَلَهُمْ خَالِدُ بْنُ الْوَلِیدِ فَأَعْطَاهُمْ حَتَّی مِیلَغَةَ الْکَلْبِ ». وهی الإناء الذی یلغ فیه الکلب ، یعنی أعطاهم قیمة کل ما ذهب لهم حتی قیمة میلغة الکلب.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من لا یحضر ج 1 ص 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10466_75164"/>
    <w:bookmarkEnd w:id="16"/>
    <w:p>
      <w:pPr>
        <w:pStyle w:val="Heading2"/>
      </w:pPr>
      <w:bookmarkStart w:id="422" w:name="_Toc54"/>
      <w:r>
        <w:t>کتاب الفاء</w:t>
      </w:r>
      <w:bookmarkEnd w:id="422"/>
    </w:p>
    <w:p>
      <w:pPr>
        <w:pStyle w:val="Heading3"/>
      </w:pPr>
      <w:bookmarkStart w:id="423" w:name="_Toc55"/>
      <w:r>
        <w:t>اشارة</w:t>
      </w:r>
      <w:bookmarkEnd w:id="423"/>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7" w:name="pg10466_75166"/>
    <w:bookmarkEnd w:id="17"/>
    <w:p>
      <w:pPr>
        <w:pStyle w:val="Heading3"/>
      </w:pPr>
      <w:bookmarkStart w:id="424" w:name="_Toc56"/>
      <w:r>
        <w:t>باب ما أوله الألف</w:t>
      </w:r>
      <w:bookmarkEnd w:id="424"/>
    </w:p>
    <w:p>
      <w:pPr>
        <w:pStyle w:val="Heading4"/>
      </w:pPr>
      <w:bookmarkStart w:id="425" w:name="_Toc57"/>
      <w:r>
        <w:t>(أرف)</w:t>
      </w:r>
      <w:bookmarkEnd w:id="425"/>
    </w:p>
    <w:p>
      <w:pPr>
        <w:pStyle w:val="BookText"/>
      </w:pPr>
      <w:r>
        <w:rPr>
          <w:rFonts w:ascii="Amiri" w:hAnsi="Amiri" w:eastAsia="Amiri" w:cs="Amiri"/>
          <w:lang w:bidi="ar-SA"/>
          <w:color w:val="111111"/>
          <w:sz w:val="28"/>
          <w:szCs w:val="28"/>
          <w:rtl/>
        </w:rPr>
        <w:t xml:space="preserve">فِی الْحَدِیثِ « أَیُّ مَالٍ اقْتُسِمَ وَأُرِّفَ عَلَیْهِ فَلَا شُفْعَةَ فِیهِ ». أی حد وعلم.</w:t>
      </w:r>
    </w:p>
    <w:p>
      <w:pPr>
        <w:pStyle w:val="BookText"/>
      </w:pPr>
      <w:r>
        <w:rPr>
          <w:rFonts w:ascii="Amiri" w:hAnsi="Amiri" w:eastAsia="Amiri" w:cs="Amiri"/>
          <w:lang w:bidi="ar-SA"/>
          <w:color w:val="111111"/>
          <w:sz w:val="28"/>
          <w:szCs w:val="28"/>
          <w:rtl/>
        </w:rPr>
        <w:t xml:space="preserve">وَفِیهِ « الْأُرَفُ تَقْطَعُ الشُّفْعَةُ ». هی الحدود والمعالم. جمع أُرْفَة مثل غرفة وغرف فی النهایة ویقال بالثاء المثلثة أیضا.</w:t>
      </w:r>
    </w:p>
    <w:p>
      <w:pPr>
        <w:pStyle w:val="BookText"/>
      </w:pPr>
      <w:r>
        <w:rPr>
          <w:rFonts w:ascii="Amiri" w:hAnsi="Amiri" w:eastAsia="Amiri" w:cs="Amiri"/>
          <w:lang w:bidi="ar-SA"/>
          <w:color w:val="111111"/>
          <w:sz w:val="28"/>
          <w:szCs w:val="28"/>
          <w:rtl/>
        </w:rPr>
        <w:t xml:space="preserve">وَفِیهِ « قَضَی رَسُولُ اللهِ صلی الله علیه واله بِالشُّفْعَةِ مَا لَمْ تُوَرَّفْ ». یعنی ما لم یقسم المال ویحد.</w:t>
      </w:r>
    </w:p>
    <w:p>
      <w:pPr>
        <w:pStyle w:val="Heading4"/>
      </w:pPr>
      <w:bookmarkStart w:id="426" w:name="_Toc58"/>
      <w:r>
        <w:t>(أزف)</w:t>
      </w:r>
      <w:bookmarkEnd w:id="426"/>
    </w:p>
    <w:p>
      <w:pPr>
        <w:pStyle w:val="BookText"/>
      </w:pPr>
      <w:r>
        <w:rPr>
          <w:rFonts w:ascii="Amiri" w:hAnsi="Amiri" w:eastAsia="Amiri" w:cs="Amiri"/>
          <w:lang w:bidi="ar-SA"/>
          <w:color w:val="111111"/>
          <w:sz w:val="28"/>
          <w:szCs w:val="28"/>
          <w:rtl/>
        </w:rPr>
        <w:t xml:space="preserve">قوله تعالی : أَزِفَتِ الْآزِفَةُ [ 53 / 57 ] أی قربت القیامة ودنت ، سمیت بذلک لقربها ، لأن کل ما هو آت قریب.</w:t>
      </w:r>
    </w:p>
    <w:p>
      <w:pPr>
        <w:pStyle w:val="BookText"/>
      </w:pPr>
      <w:r>
        <w:rPr>
          <w:rFonts w:ascii="Amiri" w:hAnsi="Amiri" w:eastAsia="Amiri" w:cs="Amiri"/>
          <w:lang w:bidi="ar-SA"/>
          <w:color w:val="111111"/>
          <w:sz w:val="28"/>
          <w:szCs w:val="28"/>
          <w:rtl/>
        </w:rPr>
        <w:t xml:space="preserve">یقال أَزِفَ شخوص فلان أَزَفاً من باب تعب وأُزُوفاً : أی قرب.</w:t>
      </w:r>
    </w:p>
    <w:p>
      <w:pPr>
        <w:pStyle w:val="BookText"/>
      </w:pPr>
      <w:r>
        <w:rPr>
          <w:rFonts w:ascii="Amiri" w:hAnsi="Amiri" w:eastAsia="Amiri" w:cs="Amiri"/>
          <w:lang w:bidi="ar-SA"/>
          <w:color w:val="111111"/>
          <w:sz w:val="28"/>
          <w:szCs w:val="28"/>
          <w:rtl/>
        </w:rPr>
        <w:t xml:space="preserve">ومثله قوله : ( وَأَنْذِرْهُمْ یَوْمَ الْآزِفَةِ ) [ 40 / 18 ].</w:t>
      </w:r>
    </w:p>
    <w:p>
      <w:pPr>
        <w:pStyle w:val="Heading4"/>
      </w:pPr>
      <w:bookmarkStart w:id="427" w:name="_Toc59"/>
      <w:r>
        <w:t>(أسف)</w:t>
      </w:r>
      <w:bookmarkEnd w:id="427"/>
    </w:p>
    <w:p>
      <w:pPr>
        <w:pStyle w:val="BookText"/>
      </w:pPr>
      <w:r>
        <w:rPr>
          <w:rFonts w:ascii="Amiri" w:hAnsi="Amiri" w:eastAsia="Amiri" w:cs="Amiri"/>
          <w:lang w:bidi="ar-SA"/>
          <w:color w:val="111111"/>
          <w:sz w:val="28"/>
          <w:szCs w:val="28"/>
          <w:rtl/>
        </w:rPr>
        <w:t xml:space="preserve">قوله تعالی : ( غَضْبانَ أَسِفاً ) [ 7 / 150 ] أی شدید الغضب متلهفا علی ما أصابه.</w:t>
      </w:r>
    </w:p>
    <w:p>
      <w:pPr>
        <w:pStyle w:val="BookText"/>
      </w:pPr>
      <w:r>
        <w:rPr>
          <w:rFonts w:ascii="Amiri" w:hAnsi="Amiri" w:eastAsia="Amiri" w:cs="Amiri"/>
          <w:lang w:bidi="ar-SA"/>
          <w:color w:val="111111"/>
          <w:sz w:val="28"/>
          <w:szCs w:val="28"/>
          <w:rtl/>
        </w:rPr>
        <w:t xml:space="preserve">قوله : ( یا أَسَفی عَلی یُوسُفَ ) [ 12 / 84 ] أی یا حزناه علیه.</w:t>
      </w:r>
    </w:p>
    <w:p>
      <w:pPr>
        <w:pStyle w:val="BookText"/>
      </w:pPr>
      <w:r>
        <w:rPr>
          <w:rFonts w:ascii="Amiri" w:hAnsi="Amiri" w:eastAsia="Amiri" w:cs="Amiri"/>
          <w:lang w:bidi="ar-SA"/>
          <w:color w:val="111111"/>
          <w:sz w:val="28"/>
          <w:szCs w:val="28"/>
          <w:rtl/>
        </w:rPr>
        <w:t xml:space="preserve">والأَسَفُ : الحزن.</w:t>
      </w:r>
    </w:p>
    <w:p>
      <w:pPr>
        <w:pStyle w:val="BookText"/>
      </w:pPr>
      <w:r>
        <w:rPr>
          <w:rFonts w:ascii="Amiri" w:hAnsi="Amiri" w:eastAsia="Amiri" w:cs="Amiri"/>
          <w:lang w:bidi="ar-SA"/>
          <w:color w:val="111111"/>
          <w:sz w:val="28"/>
          <w:szCs w:val="28"/>
          <w:rtl/>
        </w:rPr>
        <w:t xml:space="preserve">قوله : ( فَلَمَّا آسَفُونا انْتَقَمْنا ) [ 43 / 55 ] أی أغضبونا.</w:t>
      </w:r>
    </w:p>
    <w:p>
      <w:pPr>
        <w:pStyle w:val="BookText"/>
      </w:pPr>
      <w:r>
        <w:rPr>
          <w:rFonts w:ascii="Amiri" w:hAnsi="Amiri" w:eastAsia="Amiri" w:cs="Amiri"/>
          <w:lang w:bidi="ar-SA"/>
          <w:color w:val="111111"/>
          <w:sz w:val="28"/>
          <w:szCs w:val="28"/>
          <w:rtl/>
        </w:rPr>
        <w:t xml:space="preserve">وَفِی الْحَدِیثِ عَنِ الصادق علیه السلام « إِنَّ اللهَ لَا یَأْسَفُ کَأَسَفِنَا ، وَلَکِنْ خَلَقَ أَوْلِیَاءَ یَأْسَفُونَ وَیَرْضَوْنَ وَهُمْ مَخْلُوقُونَ مَرْبُوبُونَ ، فَجَعَلَ رِضَاهُمْ رِضَا نَفْسِهِ .. قَالَ تَعَالَی : مَنْ أَهَانَ لِی وَلِیّاً فَقَدْ بَارَزَنِی بِالْمُحَارَبَةِ وَدَعَانِی إِلَیْهَا ... قَالَ علیه السلام : وَهَکَذَا الرِّضَا وَالْغَضَبُ وَغَیْرُهُمَا مِنَ الْأَشْیَاءِ مِمَّا یُشَاکِلُ ذَلِکَ ، وَلَوْ کَانَ یَصِلُ إِلَی اللهِ الْأَسَفُ وَالضَّجَرُ وَهُوَ الَّذِی خَلَقَهُمَا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8" w:name="pg10466_75167"/>
    <w:bookmarkEnd w:id="18"/>
    <w:p>
      <w:pPr>
        <w:pStyle w:val="BookText"/>
      </w:pPr>
      <w:r>
        <w:rPr>
          <w:rFonts w:ascii="Amiri" w:hAnsi="Amiri" w:eastAsia="Amiri" w:cs="Amiri"/>
          <w:lang w:bidi="ar-SA"/>
          <w:color w:val="111111"/>
          <w:sz w:val="28"/>
          <w:szCs w:val="28"/>
          <w:rtl/>
        </w:rPr>
        <w:t xml:space="preserve">وَأَنْشَأَهُمَا لَجَازَ لِقَائِلِ هَذَا أَنْ یَقُولَ : إِنَّ الْخَالِقَ یَبِیدُ [ یَوْماً مَا ] لِأَنَّهُ إِذَا دَخَلَهُ الْغَضَبُ وَالضَّجْرُ جَازَ عَلَیْهِ التَّغْیِیرُ ، وَإِذَا دَخَلَ عَلَیْهِ التَّغْیِیرُ لَمْ یُؤْمَنْ عَلَیْهِ الْإِبَادَةُ ثُمَّ لَمْ یُعْرَفِ الْمُکَوِّنُ مِنَ الْمُکَوَّنِ وَلَا الْقَادِرُ مِنَ الْمَقْدُورِ [ عَلَیْهِ وَلَا الْخَالِقُ مِنَ الْمَخْلُوقِ تَعَالَی اللهُ عَنْ ذَلِکَ عُلُوّاً کَبِیراً » (1).</w:t>
      </w:r>
    </w:p>
    <w:p>
      <w:pPr>
        <w:pStyle w:val="BookText"/>
      </w:pPr>
      <w:r>
        <w:rPr>
          <w:rFonts w:ascii="IRNazanin" w:hAnsi="IRNazanin" w:eastAsia="IRNazanin" w:cs="IRNazanin"/>
          <w:lang w:bidi="fa-IR"/>
          <w:color w:val="111111"/>
          <w:sz w:val="28"/>
          <w:szCs w:val="28"/>
          <w:rtl/>
        </w:rPr>
        <w:t xml:space="preserve">و « إِسَافٌ » ککتاب وسحاب صنم وضعه عمرو بن یحیی علی الصفا ونائلة علی المروة ، وکان یذبح علیهما تجاه الکعبة ، وهما إِسَافُ بن عمرو ونائلة بنت سهل کانا شخصین من جرهم ففجرا فی الکعبة فمسخا حجرین فعبدتهما قریش ، وقالوا لو لا أن الله رضی أن یعبد هذان ما حولهما عن حالهما.</w:t>
      </w:r>
    </w:p>
    <w:p>
      <w:pPr>
        <w:pStyle w:val="BookText"/>
      </w:pPr>
      <w:r>
        <w:rPr>
          <w:rFonts w:ascii="Amiri" w:hAnsi="Amiri" w:eastAsia="Amiri" w:cs="Amiri"/>
          <w:lang w:bidi="ar-SA"/>
          <w:color w:val="111111"/>
          <w:sz w:val="28"/>
          <w:szCs w:val="28"/>
          <w:rtl/>
        </w:rPr>
        <w:t xml:space="preserve">وَفِی الْخَبَرِ « لَا تَقْتُلُوا أَسِیفاً ». الأَسِیفُ : الشیخ الفانی ، وقیل العدو ، وقیل الأسیر.</w:t>
      </w:r>
    </w:p>
    <w:p>
      <w:pPr>
        <w:pStyle w:val="BookText"/>
      </w:pPr>
      <w:r>
        <w:rPr>
          <w:rFonts w:ascii="Amiri" w:hAnsi="Amiri" w:eastAsia="Amiri" w:cs="Amiri"/>
          <w:lang w:bidi="ar-SA"/>
          <w:color w:val="111111"/>
          <w:sz w:val="28"/>
          <w:szCs w:val="28"/>
          <w:rtl/>
        </w:rPr>
        <w:t xml:space="preserve">و « یُوسُفُ » النبی علیه السلام ولد یعقوب ، ومعناه مأخوذ من أَسِفَ أی غضب ، لأنه أغضب إخوته بما ظهر من فضله علیهم وشدة محبة والده له ، وفیه ستة أوجه ضم السین وکسرها وفتحها مع الهمزة وترکها ، وَفِی کُتُبِ السِّیَرِ عَاشَ یُوسُفُ مِائَةً وَعِشْرِینَ سَنَةً.</w:t>
      </w:r>
    </w:p>
    <w:p>
      <w:pPr>
        <w:pStyle w:val="Heading4"/>
      </w:pPr>
      <w:bookmarkStart w:id="428" w:name="_Toc60"/>
      <w:r>
        <w:t>(أفف)</w:t>
      </w:r>
      <w:bookmarkEnd w:id="428"/>
    </w:p>
    <w:p>
      <w:pPr>
        <w:pStyle w:val="BookText"/>
      </w:pPr>
      <w:r>
        <w:rPr>
          <w:rFonts w:ascii="Amiri" w:hAnsi="Amiri" w:eastAsia="Amiri" w:cs="Amiri"/>
          <w:lang w:bidi="ar-SA"/>
          <w:color w:val="111111"/>
          <w:sz w:val="28"/>
          <w:szCs w:val="28"/>
          <w:rtl/>
        </w:rPr>
        <w:t xml:space="preserve">قوله تعالی : ( فَلا تَقُلْ لَهُما أُفٍ ) [ 17 / 23 ] الأُفُ کلمة یقال لما یتضجر منه ویستثقل ، ومنه قوله : ( أُفٍ لَکُمْ وَلِما تَعْبُدُونَ ) [ 21 / 67 ] وفیها علی ما قیل تسع لغات أُفِ بحرکات ثلاث بغیر تنوین وبالحرکات الثلاث مع التنوین وأُفَّةً وأُفْ وأِفْ ، والأفصح ما ورد به الکتاب ، وذکر فی القاموس أربعین لغة ، واقتصر فی الصحاح علی ست.</w:t>
      </w:r>
    </w:p>
    <w:p>
      <w:pPr>
        <w:pStyle w:val="BookText"/>
      </w:pPr>
      <w:r>
        <w:rPr>
          <w:rFonts w:ascii="Amiri" w:hAnsi="Amiri" w:eastAsia="Amiri" w:cs="Amiri"/>
          <w:lang w:bidi="ar-SA"/>
          <w:color w:val="111111"/>
          <w:sz w:val="28"/>
          <w:szCs w:val="28"/>
          <w:rtl/>
        </w:rPr>
        <w:t xml:space="preserve">ومنه الْحَدِیثُ « إِذَا قَالَ الرَّجُلُ لِأَخِیهِ أُفٍ انْقَطَعَ مَا بَیْنَهُمَا مِنَ الْوَلَایَةِ ».</w:t>
      </w:r>
    </w:p>
    <w:p>
      <w:pPr>
        <w:pStyle w:val="BookText"/>
      </w:pPr>
      <w:r>
        <w:rPr>
          <w:rFonts w:ascii="Amiri" w:hAnsi="Amiri" w:eastAsia="Amiri" w:cs="Amiri"/>
          <w:lang w:bidi="ar-SA"/>
          <w:color w:val="111111"/>
          <w:sz w:val="28"/>
          <w:szCs w:val="28"/>
          <w:rtl/>
        </w:rPr>
        <w:t xml:space="preserve">وأَفَّفْتُ بفلان تَأْفِیفاً : إذا قلت له أُفٍ لک.</w:t>
      </w:r>
    </w:p>
    <w:p>
      <w:pPr>
        <w:pStyle w:val="BookText"/>
      </w:pPr>
      <w:r>
        <w:rPr>
          <w:rFonts w:ascii="IRNazanin" w:hAnsi="IRNazanin" w:eastAsia="IRNazanin" w:cs="IRNazanin"/>
          <w:lang w:bidi="fa-IR"/>
          <w:color w:val="111111"/>
          <w:sz w:val="28"/>
          <w:szCs w:val="28"/>
          <w:rtl/>
        </w:rPr>
        <w:t xml:space="preserve">وأما قولهم أُفُ وتُفُ فذکر فی المجمل عن تغلب أنه قال الأُفُ : قلامة الظفر ، وقال غیره الأُفُ ما رفعته من الأرض من عود أو قصبة.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البرهان ج 4 ص 150.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9" w:name="pg10466_75168"/>
    <w:bookmarkEnd w:id="19"/>
    <w:p>
      <w:pPr>
        <w:pStyle w:val="BookText"/>
      </w:pPr>
      <w:r>
        <w:rPr>
          <w:rFonts w:ascii="Amiri" w:hAnsi="Amiri" w:eastAsia="Amiri" w:cs="Amiri"/>
          <w:lang w:bidi="ar-SA"/>
          <w:color w:val="111111"/>
          <w:sz w:val="28"/>
          <w:szCs w:val="28"/>
          <w:rtl/>
        </w:rPr>
        <w:t xml:space="preserve">وَفِی الْخَبَرِ « أَلْقَی ثَوْبَهُ عَلَی أَنْفِهِ ثُمَّ قَالَ أُفٍ أُفٍّ ».</w:t>
      </w:r>
    </w:p>
    <w:p>
      <w:pPr>
        <w:pStyle w:val="BookText"/>
      </w:pPr>
      <w:r>
        <w:rPr>
          <w:rFonts w:ascii="IRNazanin" w:hAnsi="IRNazanin" w:eastAsia="IRNazanin" w:cs="IRNazanin"/>
          <w:lang w:bidi="fa-IR"/>
          <w:color w:val="111111"/>
          <w:sz w:val="28"/>
          <w:szCs w:val="28"/>
          <w:rtl/>
        </w:rPr>
        <w:t xml:space="preserve">قال فی النهایة : ومعناه الاستقذار لما شم.</w:t>
      </w:r>
    </w:p>
    <w:p>
      <w:pPr>
        <w:pStyle w:val="Heading4"/>
      </w:pPr>
      <w:bookmarkStart w:id="429" w:name="_Toc61"/>
      <w:r>
        <w:t>(ألف)</w:t>
      </w:r>
      <w:bookmarkEnd w:id="429"/>
    </w:p>
    <w:p>
      <w:pPr>
        <w:pStyle w:val="BookText"/>
      </w:pPr>
      <w:r>
        <w:rPr>
          <w:rFonts w:ascii="IRNazanin" w:hAnsi="IRNazanin" w:eastAsia="IRNazanin" w:cs="IRNazanin"/>
          <w:lang w:bidi="fa-IR"/>
          <w:color w:val="111111"/>
          <w:sz w:val="28"/>
          <w:szCs w:val="28"/>
          <w:rtl/>
        </w:rPr>
        <w:t xml:space="preserve">قوله تعالی : ( خَیْرٌ مِنْ أَلْفِ شَهْرٍ ) [ 97 / 3 ] هی ثلاث وثمانون سنة وأربعة أشهر ، وکان استقلال أمارة بنی أمیة منذ بیعة الحسن بن علی لمعاویة وذلک علی رأس أربعین سنة وإن کان انفصال دولتهم علی ید أبی مسلم الخراسانی سنة اثنتین وثلاثین ومائة وذلک اثنان وتسعون سنة ، تسقط منها خلافة ابن الزبیر ثمان سنین وثمانیة أشهر یبقی ثلاث وثمانون سنة وأربعة أشهر - کذا ذکره فی المجمع.</w:t>
      </w:r>
    </w:p>
    <w:p>
      <w:pPr>
        <w:pStyle w:val="BookText"/>
      </w:pPr>
      <w:r>
        <w:rPr>
          <w:rFonts w:ascii="Amiri" w:hAnsi="Amiri" w:eastAsia="Amiri" w:cs="Amiri"/>
          <w:lang w:bidi="ar-SA"/>
          <w:color w:val="111111"/>
          <w:sz w:val="28"/>
          <w:szCs w:val="28"/>
          <w:rtl/>
        </w:rPr>
        <w:t xml:space="preserve">قوله : ( لِإِیلافِ قُرَیْشٍ ) [ 106 / 1 ] هو مصدر أَلَفْتُ المکان إِیلَافاً ، والمعنی علی ما ذکره الشیخ أبو علی : أی فعلنا ذلک بأصحاب الفیل نقمة منا علی قریش مضافة إلی نعمتنا علیهم فی رحلة الشتاء والصیف ، وقیل معناه فعلنا ذلک لِتَأْلَفَ قریش بمکة وتمکنهم المقام بها ، فإنهم هابوا من أبرهة لما قصدها وهربوا منه فأهلکناه لترجع قریش إلی مکة ویَأْلَفُوا بها ویولد محمد صلی الله علیه واله فیبعث إلی الناس بشیرا ونذیرا. وقوله ( إِیلافِهِمْ ) بدل من الأول ، و ( رِحْلَةَ الشِّتاءِ وَالصَّیْفِ ) منصوبة بوقوع إِیلَافِهَمْ علیها.</w:t>
      </w:r>
    </w:p>
    <w:p>
      <w:pPr>
        <w:pStyle w:val="BookText"/>
      </w:pPr>
      <w:r>
        <w:rPr>
          <w:rFonts w:ascii="Amiri" w:hAnsi="Amiri" w:eastAsia="Amiri" w:cs="Amiri"/>
          <w:lang w:bidi="ar-SA"/>
          <w:color w:val="111111"/>
          <w:sz w:val="28"/>
          <w:szCs w:val="28"/>
          <w:rtl/>
        </w:rPr>
        <w:t xml:space="preserve">وقوله : ( لِإِیلافِ قُرَیْشٍ ) یتعلق بقوله ( کَعَصْفٍ مَأْکُولٍ ) لأنهما فی مصحف أبی سورة واحدة بلا فصل ، والمعنی أنه أهلک الحبشة الذین قصدوهم حتی ینتظم لهم فی رحلتهم فلا یجتریء علیهم</w:t>
      </w:r>
    </w:p>
    <w:p>
      <w:pPr>
        <w:pStyle w:val="BookText"/>
      </w:pPr>
      <w:r>
        <w:rPr>
          <w:rFonts w:ascii="Amiri" w:hAnsi="Amiri" w:eastAsia="Amiri" w:cs="Amiri"/>
          <w:lang w:bidi="ar-SA"/>
          <w:color w:val="111111"/>
          <w:sz w:val="28"/>
          <w:szCs w:val="28"/>
          <w:rtl/>
        </w:rPr>
        <w:t xml:space="preserve">وقال الزجاج : معناه أهلک الله أصحاب الفیل لتبقی قریش وما أَلِفُوا من رحلة الشتاء والصیف ، وقیل یتعلق اللام بقوله ( فَلْیَعْبُدُوا رَبَّ هذَا الْبَیْتِ ) أمرهم الله أن یعبدوه لأجل إِیلَافِهِمْ رحلة الشتاء والصیف ویجعلوا عبادتهم إیاه شکرا لهذه النعمة واعترافا بها. وکانت لقریش رحلتان یرحلون فی الشتاء إلی الیمن فی الصیف إلی الشام فیتجرون ویمتارون. وقرئ لیلاف مختلسة الهمزة ، وقرئ وإِلَافِهِمْ وإِلْفِهِمْ ، یقال أَلِفْتُهُ إِلْفاً وإِلَافاً وقد جمعهما قول الشاعر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زعمتم أن إخوتکم قریشا</w:t>
      </w:r>
    </w:p>
    <w:p>
      <w:pPr>
        <w:pStyle w:val="BookText"/>
      </w:pPr>
      <w:r>
        <w:rPr>
          <w:rFonts w:ascii="Amiri" w:hAnsi="Amiri" w:eastAsia="Amiri" w:cs="Amiri"/>
          <w:lang w:bidi="ar-SA"/>
          <w:color w:val="111111"/>
          <w:sz w:val="28"/>
          <w:szCs w:val="28"/>
          <w:rtl/>
        </w:rPr>
        <w:t xml:space="preserve">لهم إِلْفٌ ولیس لکم إِلَافٌ</w:t>
      </w:r>
    </w:p>
    <w:p>
      <w:pPr>
        <w:pStyle w:val="BookText"/>
      </w:pPr>
      <w:r>
        <w:rPr>
          <w:rFonts w:ascii="Amiri" w:hAnsi="Amiri" w:eastAsia="Amiri" w:cs="Amiri"/>
          <w:lang w:bidi="ar-SA"/>
          <w:color w:val="111111"/>
          <w:sz w:val="28"/>
          <w:szCs w:val="28"/>
          <w:rtl/>
        </w:rPr>
        <w:t xml:space="preserve">و ( رِحْلَةَ ) مفعول به لإِیلافِهِمْ ، وأراد رحلتی ، فأفرد لأمن الالتباس کما قیل شعر :</w:t>
      </w:r>
    </w:p>
    <w:p>
      <w:pPr>
        <w:pStyle w:val="BookText"/>
      </w:pPr>
      <w:r>
        <w:rPr>
          <w:rFonts w:ascii="IRNazanin" w:hAnsi="IRNazanin" w:eastAsia="IRNazanin" w:cs="IRNazanin"/>
          <w:lang w:bidi="fa-IR"/>
          <w:color w:val="111111"/>
          <w:sz w:val="28"/>
          <w:szCs w:val="28"/>
          <w:rtl/>
        </w:rPr>
        <w:t xml:space="preserve">کلوا فی بعض بطنکم تعفوا</w:t>
      </w:r>
    </w:p>
    <w:p>
      <w:pPr>
        <w:pStyle w:val="BookText"/>
      </w:pPr>
      <w:r>
        <w:rPr>
          <w:rFonts w:ascii="IRNazanin" w:hAnsi="IRNazanin" w:eastAsia="IRNazanin" w:cs="IRNazanin"/>
          <w:lang w:bidi="fa-IR"/>
          <w:color w:val="111111"/>
          <w:sz w:val="28"/>
          <w:szCs w:val="28"/>
          <w:rtl/>
        </w:rPr>
        <w:t xml:space="preserve">والتنکیر فی جوع وخوف لشدتهما یعنی أطعمهم بالرحلتین من جوع شدید کانوا فیه وآمنهم من خوف عظیم وهو خوف أصحاب الفیل أو خوف التخطف فی بلادهم ومسائرهم. قوله : ( وَهُمْ أُلُوفٌ ) [ 2 / 243 ] هی جمع أَلْف.</w:t>
      </w:r>
    </w:p>
    <w:p>
      <w:pPr>
        <w:pStyle w:val="BookText"/>
      </w:pPr>
      <w:r>
        <w:rPr>
          <w:rFonts w:ascii="IRNazanin" w:hAnsi="IRNazanin" w:eastAsia="IRNazanin" w:cs="IRNazanin"/>
          <w:lang w:bidi="fa-IR"/>
          <w:color w:val="111111"/>
          <w:sz w:val="28"/>
          <w:szCs w:val="28"/>
          <w:rtl/>
        </w:rPr>
        <w:t xml:space="preserve">والأَلْفُ من الأعداد معروف ، وجمعه فی القلیل علی آلَاف وفی الکثیر أُلُوفٌ ، وبهما ورد الکتاب العزیز.</w:t>
      </w:r>
    </w:p>
    <w:p>
      <w:pPr>
        <w:pStyle w:val="BookText"/>
      </w:pPr>
      <w:r>
        <w:rPr>
          <w:rFonts w:ascii="Amiri" w:hAnsi="Amiri" w:eastAsia="Amiri" w:cs="Amiri"/>
          <w:lang w:bidi="ar-SA"/>
          <w:color w:val="111111"/>
          <w:sz w:val="28"/>
          <w:szCs w:val="28"/>
          <w:rtl/>
        </w:rPr>
        <w:t xml:space="preserve">قوله : أَلْفَوْا [ 37 / 69 ] أی وجدوا.</w:t>
      </w:r>
    </w:p>
    <w:p>
      <w:pPr>
        <w:pStyle w:val="BookText"/>
      </w:pPr>
      <w:r>
        <w:rPr>
          <w:rFonts w:ascii="Amiri" w:hAnsi="Amiri" w:eastAsia="Amiri" w:cs="Amiri"/>
          <w:lang w:bidi="ar-SA"/>
          <w:color w:val="111111"/>
          <w:sz w:val="28"/>
          <w:szCs w:val="28"/>
          <w:rtl/>
        </w:rPr>
        <w:t xml:space="preserve">قوله : ( وَالْمُؤَلَّفَةِ قُلُوبُهُمْ ) [ 9 / 60 ] أی المستمالة قلوبهم بالمودة والإحسان ،وَ کَانَ النَّبِیُّ صلی الله علیه واله یُعْطِی الْمُؤَلَّفَةَ قُلُوبُهُمْ مِنْ الصَّدَقَاتِ وَکَانُوا مِنْ أَشْرَافِ الْعَرَبِ ، فَمِنْهُمْ مَنْ کَانَ یُعْطِیهِ دَفْعاً لِأَذَاهُ ، وَمِنْهُمْ مَنْ کَانَ یُعْطِیهِ طَمَعاً فِی إِسْلَامِهِ وَإِسْلَامِ أَتْبَاعِهِ ، وَمِنْهُمْ مَنْ کَانَ یُعْطِیهِ لِیَثْبُتَ عَلَی إِسْلَامِهِ لِقُرْبِ عَهْدِهِ بِالْجَاهِلِیَّةِ.</w:t>
      </w:r>
    </w:p>
    <w:p>
      <w:pPr>
        <w:pStyle w:val="BookText"/>
      </w:pPr>
      <w:r>
        <w:rPr>
          <w:rFonts w:ascii="Amiri" w:hAnsi="Amiri" w:eastAsia="Amiri" w:cs="Amiri"/>
          <w:lang w:bidi="ar-SA"/>
          <w:color w:val="111111"/>
          <w:sz w:val="28"/>
          <w:szCs w:val="28"/>
          <w:rtl/>
        </w:rPr>
        <w:t xml:space="preserve">وَفِی حَدِیثِ « الْمُؤَلَّفَةِ قُلُوبُهُمْ هُمْ قَوْمٌ وَحَّدُوا اللهَ وَخَلَعُوا عِبَادَةَ مَنْ یُعْبَدُ دُونِ اللهِ وَلَمْ تَدْخُلِ الْمَعْرِفَةُ قُلُوبَهُمْ إَنَّ مُحَمَّداً رَسُولُ اللهِ وَکَانَ رَسُولُ اللهِ یَتَأَلَّفُهُمْ بِالْمَالِ وَالْعَطَاءِ حَتَّی یَحْسُنَ إِسْلَامُهُمْ وَیُعَلِّمُهُمْ وَیَعْرِفْهُمْ کَمَا یَعْرِفُون ، فَجَعَلَ لَهُمْ نَصِیباً فِی الصَّدَقَاتِ لِکَیْ یَعْرِفُوا وَیَرْغَبُوا » (1).</w:t>
      </w:r>
    </w:p>
    <w:p>
      <w:pPr>
        <w:pStyle w:val="BookText"/>
      </w:pPr>
      <w:r>
        <w:rPr>
          <w:rFonts w:ascii="Amiri" w:hAnsi="Amiri" w:eastAsia="Amiri" w:cs="Amiri"/>
          <w:lang w:bidi="ar-SA"/>
          <w:color w:val="111111"/>
          <w:sz w:val="28"/>
          <w:szCs w:val="28"/>
          <w:rtl/>
        </w:rPr>
        <w:t xml:space="preserve">والتَّأَلُّفُ : المداراة والاستیناس.</w:t>
      </w:r>
    </w:p>
    <w:p>
      <w:pPr>
        <w:pStyle w:val="BookText"/>
      </w:pPr>
      <w:r>
        <w:rPr>
          <w:rFonts w:ascii="Amiri" w:hAnsi="Amiri" w:eastAsia="Amiri" w:cs="Amiri"/>
          <w:lang w:bidi="ar-SA"/>
          <w:color w:val="111111"/>
          <w:sz w:val="28"/>
          <w:szCs w:val="28"/>
          <w:rtl/>
        </w:rPr>
        <w:t xml:space="preserve">وأَلَّفَ بین الشیئین : جمع ، ومنه قوله ( وَلکِنَّ اللهَ أَلَّفَ بَیْنَهُمْ ) والألفة اسم من الایتِلَافِ ، وهو الالتیام والاجتماع واسم الفاعل مثل علم.</w:t>
      </w:r>
    </w:p>
    <w:p>
      <w:pPr>
        <w:pStyle w:val="BookText"/>
      </w:pPr>
      <w:r>
        <w:rPr>
          <w:rFonts w:ascii="Amiri" w:hAnsi="Amiri" w:eastAsia="Amiri" w:cs="Amiri"/>
          <w:lang w:bidi="ar-SA"/>
          <w:color w:val="111111"/>
          <w:sz w:val="28"/>
          <w:szCs w:val="28"/>
          <w:rtl/>
        </w:rPr>
        <w:t xml:space="preserve">وأَلَفْتُ الموضع إِیلَافاً من باب أکرمت وأَلَفْتُهُ أُؤالِفُهُ مُؤالَفَةً وإِلَافاً من باب قاتل.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سفینة البحار ج 1 ص 28 والبرهان ج 2 ص 136.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0" w:name="pg10466_75170"/>
    <w:bookmarkEnd w:id="20"/>
    <w:p>
      <w:pPr>
        <w:pStyle w:val="BookText"/>
      </w:pPr>
      <w:r>
        <w:rPr>
          <w:rFonts w:ascii="Amiri" w:hAnsi="Amiri" w:eastAsia="Amiri" w:cs="Amiri"/>
          <w:lang w:bidi="ar-SA"/>
          <w:color w:val="111111"/>
          <w:sz w:val="28"/>
          <w:szCs w:val="28"/>
          <w:rtl/>
        </w:rPr>
        <w:t xml:space="preserve">والمَأْلَفُ : الموضع الذی یَأْلَفُهُ الإنسان.</w:t>
      </w:r>
    </w:p>
    <w:p>
      <w:pPr>
        <w:pStyle w:val="BookText"/>
      </w:pPr>
      <w:r>
        <w:rPr>
          <w:rFonts w:ascii="Amiri" w:hAnsi="Amiri" w:eastAsia="Amiri" w:cs="Amiri"/>
          <w:lang w:bidi="ar-SA"/>
          <w:color w:val="111111"/>
          <w:sz w:val="28"/>
          <w:szCs w:val="28"/>
          <w:rtl/>
        </w:rPr>
        <w:t xml:space="preserve">وَفِی حَدِیثِ ابْنِ عَبَّاسٍ « وَقَدْ عَلِمَتْ قُرَیْشٌ أَنَّ أَوَّلَ مَنْ أَخَذَ لَهَا الإِیلَافَ هَاشِمٌ ».</w:t>
      </w:r>
    </w:p>
    <w:p>
      <w:pPr>
        <w:pStyle w:val="BookText"/>
      </w:pPr>
      <w:r>
        <w:rPr>
          <w:rFonts w:ascii="IRNazanin" w:hAnsi="IRNazanin" w:eastAsia="IRNazanin" w:cs="IRNazanin"/>
          <w:lang w:bidi="fa-IR"/>
          <w:color w:val="111111"/>
          <w:sz w:val="28"/>
          <w:szCs w:val="28"/>
          <w:rtl/>
        </w:rPr>
        <w:t xml:space="preserve">الإِیلَافُ : العهد والزمام ، کان هاشم بن عبد مناف أخذه من الملوک لقریش.</w:t>
      </w:r>
    </w:p>
    <w:p>
      <w:pPr>
        <w:pStyle w:val="BookText"/>
      </w:pPr>
      <w:r>
        <w:rPr>
          <w:rFonts w:ascii="Amiri" w:hAnsi="Amiri" w:eastAsia="Amiri" w:cs="Amiri"/>
          <w:lang w:bidi="ar-SA"/>
          <w:color w:val="111111"/>
          <w:sz w:val="28"/>
          <w:szCs w:val="28"/>
          <w:rtl/>
        </w:rPr>
        <w:t xml:space="preserve">وَمِنْهُ « وَمَا الْعِلْمُ وَالْعَمَلُ إِلَّا إِلْفَانِ مُؤْتَلِفَانِ ». هو من قولهم أَلِفْتُهُ إِلْفاً من باب علم : أنست به وأحببته ، والاسم الأُلْفَةُ بالضم.</w:t>
      </w:r>
    </w:p>
    <w:p>
      <w:pPr>
        <w:pStyle w:val="BookText"/>
      </w:pPr>
      <w:r>
        <w:rPr>
          <w:rFonts w:ascii="Amiri" w:hAnsi="Amiri" w:eastAsia="Amiri" w:cs="Amiri"/>
          <w:lang w:bidi="ar-SA"/>
          <w:color w:val="111111"/>
          <w:sz w:val="28"/>
          <w:szCs w:val="28"/>
          <w:rtl/>
        </w:rPr>
        <w:t xml:space="preserve">والایتِلَافُ : نقیض الاختلاف.</w:t>
      </w:r>
    </w:p>
    <w:p>
      <w:pPr>
        <w:pStyle w:val="BookText"/>
      </w:pPr>
      <w:r>
        <w:rPr>
          <w:rFonts w:ascii="Amiri" w:hAnsi="Amiri" w:eastAsia="Amiri" w:cs="Amiri"/>
          <w:lang w:bidi="ar-SA"/>
          <w:color w:val="111111"/>
          <w:sz w:val="28"/>
          <w:szCs w:val="28"/>
          <w:rtl/>
        </w:rPr>
        <w:t xml:space="preserve">وَفِی الْحَدِیثِ « الْمُؤْمِنُ مأْلُوفٌ وَلَا خَیْرَ فِیمَنْ لَا یَأْلَفُ وَلَا یُؤلَفُ ».</w:t>
      </w:r>
    </w:p>
    <w:p>
      <w:pPr>
        <w:pStyle w:val="BookText"/>
      </w:pPr>
      <w:r>
        <w:rPr>
          <w:rFonts w:ascii="IRNazanin" w:hAnsi="IRNazanin" w:eastAsia="IRNazanin" w:cs="IRNazanin"/>
          <w:lang w:bidi="fa-IR"/>
          <w:color w:val="111111"/>
          <w:sz w:val="28"/>
          <w:szCs w:val="28"/>
          <w:rtl/>
        </w:rPr>
        <w:t xml:space="preserve">و « الأَلِفُ » حرف من حروف المعجم ولها مواضع تکون للضمیر نحو ( آمَنَّا بِرَبِّنا ) وتکون مبدلة من الواو نحو بوب ومن الیاء نحو ( یا أَسَفی ) أصله أسفی ومن الهمزة نحو ( آمَنَ ) ومن النون الخفیفة نحو ( لَنَسْفَعاً ) ومن التنوین فی الوقف نحو « یا زیدا » وزائدة نحو « ضاربة ضرابا » وتکون للتأنیث نحو « حبلی » وللجمع نحو « قوم غرقی » وللتثنیة وتکون للوصل فی رءوس الآی فی الوقف نحو ( فَأَضَلُّونَا السَّبِیلَا ) وتکون للنداء نحو « وا زیداه » وتکون للوصل فی الخط دون اللفظ کقوله ( فَاضْرِبْ بِهِ ) وتکون للإلحاق فی الخط دون اللفظ کقوله ( کَفَرُوا وَصَدُّوا ) قال الخلیل : زیدت فی الخط فرقا بین واو الإضمار والأصلیة نحو « لو » وقیل للفرق بین المضمر المتصل والمنفصل نحو « صدوکم » و « صدوا » وقیل للفرق بین هذه الواو وواو العطف - کذا فی شمس العلوم.</w:t>
      </w:r>
    </w:p>
    <w:p>
      <w:pPr>
        <w:pStyle w:val="BookText"/>
      </w:pPr>
      <w:r>
        <w:rPr>
          <w:rFonts w:ascii="Amiri" w:hAnsi="Amiri" w:eastAsia="Amiri" w:cs="Amiri"/>
          <w:lang w:bidi="ar-SA"/>
          <w:color w:val="111111"/>
          <w:sz w:val="28"/>
          <w:szCs w:val="28"/>
          <w:rtl/>
        </w:rPr>
        <w:t xml:space="preserve">وَفِی حَدِیثِ الْأَئِمَّةِ « وَمَا عَسَیْتُمْ تَرْوُونَ مِنْ فَضْلِنَا إِلَّا أَلْفاً غَیْرِ مَقْطُوعَةً ». قال بعض الشارحین :قَوْلِهُ « إِلَّا أَلْفاً مَقْطُوعةً ». احتراز عن الهمزة وکنایة عن الوحدة. قال : ویمکن أن یکون إشارة إلی ألف منقوشة لیس قبلها صفرا وغیره ، ومحصله لم ترووا من فضلنا سوی القلیل المتناهی فی القلة.</w:t>
      </w:r>
    </w:p>
    <w:p>
      <w:pPr>
        <w:pStyle w:val="Heading4"/>
      </w:pPr>
      <w:bookmarkStart w:id="430" w:name="_Toc62"/>
      <w:r>
        <w:t>(أنف)</w:t>
      </w:r>
      <w:bookmarkEnd w:id="430"/>
    </w:p>
    <w:p>
      <w:pPr>
        <w:pStyle w:val="BookText"/>
      </w:pPr>
      <w:r>
        <w:rPr>
          <w:rFonts w:ascii="Amiri" w:hAnsi="Amiri" w:eastAsia="Amiri" w:cs="Amiri"/>
          <w:lang w:bidi="ar-SA"/>
          <w:color w:val="111111"/>
          <w:sz w:val="28"/>
          <w:szCs w:val="28"/>
          <w:rtl/>
        </w:rPr>
        <w:t xml:space="preserve">قوله تعالی : آنِفاً [ 47 / 16 ] أی الساعة وهی أول وقت یقرب منا ، من قولک اسْتَأْنَفْتُ الشیء : أی ابتدأته.</w:t>
      </w:r>
    </w:p>
    <w:p>
      <w:pPr>
        <w:pStyle w:val="BookText"/>
      </w:pPr>
      <w:r>
        <w:rPr>
          <w:rFonts w:ascii="Amiri" w:hAnsi="Amiri" w:eastAsia="Amiri" w:cs="Amiri"/>
          <w:lang w:bidi="ar-SA"/>
          <w:color w:val="111111"/>
          <w:sz w:val="28"/>
          <w:szCs w:val="28"/>
          <w:rtl/>
        </w:rPr>
        <w:t xml:space="preserve">وَفِی الْحَدِیثِ « الْمُؤْمِنُ کَالْجَمَلِ الْأَنِفِ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ومِثْلَهُ « الْمُؤْمِنُونَ هَیِّنُونَ لَیِّنُونَ کَالْجَمَلِ الْأَنِفِ ».</w:t>
      </w:r>
    </w:p>
    <w:p>
      <w:pPr>
        <w:pStyle w:val="BookText"/>
      </w:pPr>
      <w:r>
        <w:rPr>
          <w:rFonts w:ascii="IRNazanin" w:hAnsi="IRNazanin" w:eastAsia="IRNazanin" w:cs="IRNazanin"/>
          <w:lang w:bidi="fa-IR"/>
          <w:color w:val="111111"/>
          <w:sz w:val="28"/>
          <w:szCs w:val="28"/>
          <w:rtl/>
        </w:rPr>
        <w:t xml:space="preserve">أی إن قید انقاد وإن استنیخ علی صخرة استناخ.</w:t>
      </w:r>
    </w:p>
    <w:p>
      <w:pPr>
        <w:pStyle w:val="BookText"/>
      </w:pPr>
      <w:r>
        <w:rPr>
          <w:rFonts w:ascii="IRNazanin" w:hAnsi="IRNazanin" w:eastAsia="IRNazanin" w:cs="IRNazanin"/>
          <w:lang w:bidi="fa-IR"/>
          <w:color w:val="111111"/>
          <w:sz w:val="28"/>
          <w:szCs w:val="28"/>
          <w:rtl/>
        </w:rPr>
        <w:t xml:space="preserve">والجمل الأَنِفُ : أی المَأْنُوفُ الذی عقر الخشاش أَنْفُهُ ، فهو لا یمتنع علی قائده للوجع الذی به ، وکان الأصل أن یقال مَأْنُوفٌ لأنه مفعول کما یقال مصدور ومبطون للذی یشتکی صدره وبطنه ، وإنما جاء هذا علی الشذوذ ، وقیل الأَنِفُ الذلول ، ویروی الآنِفُ بالمد وهو بمعناه.</w:t>
      </w:r>
    </w:p>
    <w:p>
      <w:pPr>
        <w:pStyle w:val="BookText"/>
      </w:pPr>
      <w:r>
        <w:rPr>
          <w:rFonts w:ascii="Amiri" w:hAnsi="Amiri" w:eastAsia="Amiri" w:cs="Amiri"/>
          <w:lang w:bidi="ar-SA"/>
          <w:color w:val="111111"/>
          <w:sz w:val="28"/>
          <w:szCs w:val="28"/>
          <w:rtl/>
        </w:rPr>
        <w:t xml:space="preserve">وأَنِفَ من الشیء من باب تعب یَأْنَفُ أَنَفاً : إذا کرهه وعرفت نفسه عنه.</w:t>
      </w:r>
    </w:p>
    <w:p>
      <w:pPr>
        <w:pStyle w:val="BookText"/>
      </w:pPr>
      <w:r>
        <w:rPr>
          <w:rFonts w:ascii="Amiri" w:hAnsi="Amiri" w:eastAsia="Amiri" w:cs="Amiri"/>
          <w:lang w:bidi="ar-SA"/>
          <w:color w:val="111111"/>
          <w:sz w:val="28"/>
          <w:szCs w:val="28"/>
          <w:rtl/>
        </w:rPr>
        <w:t xml:space="preserve">وَفِی الْحَدِیثِ « سَأَلْتُهُ عَنْ سُبْحَانَ اللهِ؟ فَقَالَ : أَنَفَةٌ ».</w:t>
      </w:r>
    </w:p>
    <w:p>
      <w:pPr>
        <w:pStyle w:val="BookText"/>
      </w:pPr>
      <w:r>
        <w:rPr>
          <w:rFonts w:ascii="IRNazanin" w:hAnsi="IRNazanin" w:eastAsia="IRNazanin" w:cs="IRNazanin"/>
          <w:lang w:bidi="fa-IR"/>
          <w:color w:val="111111"/>
          <w:sz w:val="28"/>
          <w:szCs w:val="28"/>
          <w:rtl/>
        </w:rPr>
        <w:t xml:space="preserve">هو کقصبة أی تنزیه الله تعالی. کما أن سبحان تنزیه.</w:t>
      </w:r>
    </w:p>
    <w:p>
      <w:pPr>
        <w:pStyle w:val="BookText"/>
      </w:pPr>
      <w:r>
        <w:rPr>
          <w:rFonts w:ascii="IRNazanin" w:hAnsi="IRNazanin" w:eastAsia="IRNazanin" w:cs="IRNazanin"/>
          <w:lang w:bidi="fa-IR"/>
          <w:color w:val="111111"/>
          <w:sz w:val="28"/>
          <w:szCs w:val="28"/>
          <w:rtl/>
        </w:rPr>
        <w:t xml:space="preserve">قال بعض الشارحین : الأَنَفَةُ فی الأصل الضرب علی الأنف لیرجع ، ثم استعمل لتعبید الأشیاء ، فیکون هنا بمعنی رفع الله عن مرتبة المخلوقین بالکلیة لأنه تنزیه عن صفات الرذائل والأجسام.</w:t>
      </w:r>
    </w:p>
    <w:p>
      <w:pPr>
        <w:pStyle w:val="BookText"/>
      </w:pPr>
      <w:r>
        <w:rPr>
          <w:rFonts w:ascii="IRNazanin" w:hAnsi="IRNazanin" w:eastAsia="IRNazanin" w:cs="IRNazanin"/>
          <w:lang w:bidi="fa-IR"/>
          <w:color w:val="111111"/>
          <w:sz w:val="28"/>
          <w:szCs w:val="28"/>
          <w:rtl/>
        </w:rPr>
        <w:t xml:space="preserve">وأَنِفَ من الشیء : أی استنکف وهو الاستکبار.</w:t>
      </w:r>
    </w:p>
    <w:p>
      <w:pPr>
        <w:pStyle w:val="BookText"/>
      </w:pPr>
      <w:r>
        <w:rPr>
          <w:rFonts w:ascii="Amiri" w:hAnsi="Amiri" w:eastAsia="Amiri" w:cs="Amiri"/>
          <w:lang w:bidi="ar-SA"/>
          <w:color w:val="111111"/>
          <w:sz w:val="28"/>
          <w:szCs w:val="28"/>
          <w:rtl/>
        </w:rPr>
        <w:t xml:space="preserve">وأَنْفُ کل شیء : طرفه.</w:t>
      </w:r>
    </w:p>
    <w:p>
      <w:pPr>
        <w:pStyle w:val="BookText"/>
      </w:pPr>
      <w:r>
        <w:rPr>
          <w:rFonts w:ascii="Amiri" w:hAnsi="Amiri" w:eastAsia="Amiri" w:cs="Amiri"/>
          <w:lang w:bidi="ar-SA"/>
          <w:color w:val="111111"/>
          <w:sz w:val="28"/>
          <w:szCs w:val="28"/>
          <w:rtl/>
        </w:rPr>
        <w:t xml:space="preserve">وأَنْفُ کل شیء : أوله.</w:t>
      </w:r>
    </w:p>
    <w:p>
      <w:pPr>
        <w:pStyle w:val="BookText"/>
      </w:pPr>
      <w:r>
        <w:rPr>
          <w:rFonts w:ascii="Amiri" w:hAnsi="Amiri" w:eastAsia="Amiri" w:cs="Amiri"/>
          <w:lang w:bidi="ar-SA"/>
          <w:color w:val="111111"/>
          <w:sz w:val="28"/>
          <w:szCs w:val="28"/>
          <w:rtl/>
        </w:rPr>
        <w:t xml:space="preserve">وأَنْفُ الرجل وغیره معروف ، والجمع آنُفٌ وأُنُوفٌ وآنَافٌ.</w:t>
      </w:r>
    </w:p>
    <w:p>
      <w:pPr>
        <w:pStyle w:val="BookText"/>
      </w:pPr>
      <w:r>
        <w:rPr>
          <w:rFonts w:ascii="Amiri" w:hAnsi="Amiri" w:eastAsia="Amiri" w:cs="Amiri"/>
          <w:lang w:bidi="ar-SA"/>
          <w:color w:val="111111"/>
          <w:sz w:val="28"/>
          <w:szCs w:val="28"/>
          <w:rtl/>
        </w:rPr>
        <w:t xml:space="preserve">ومنه حَدِیثُ « مَنْ أَحْدَثَ فِی الصَّلَاةِ فَلْیَأْخُذْ بِأَنْفِهِ وَلْیَخْرُجْ ».</w:t>
      </w:r>
    </w:p>
    <w:p>
      <w:pPr>
        <w:pStyle w:val="BookText"/>
      </w:pPr>
      <w:r>
        <w:rPr>
          <w:rFonts w:ascii="IRNazanin" w:hAnsi="IRNazanin" w:eastAsia="IRNazanin" w:cs="IRNazanin"/>
          <w:lang w:bidi="fa-IR"/>
          <w:color w:val="111111"/>
          <w:sz w:val="28"/>
          <w:szCs w:val="28"/>
          <w:rtl/>
        </w:rPr>
        <w:t xml:space="preserve">قال بعض الشارحین : إنما أمر بذلک لیوهم المصلین أن به رعافا ، وهو نوع من الأدب فی ستر العورة وإخفاء القبیح والکنایة بالأحسن عن الأقبح ، ولا یدخل فی باب الکذب والریاء وإنما هو من باب التجمل والحیاء وطلب السلامة من الناس.</w:t>
      </w:r>
    </w:p>
    <w:p>
      <w:pPr>
        <w:pStyle w:val="BookText"/>
      </w:pPr>
      <w:r>
        <w:rPr>
          <w:rFonts w:ascii="Amiri" w:hAnsi="Amiri" w:eastAsia="Amiri" w:cs="Amiri"/>
          <w:lang w:bidi="ar-SA"/>
          <w:color w:val="111111"/>
          <w:sz w:val="28"/>
          <w:szCs w:val="28"/>
          <w:rtl/>
        </w:rPr>
        <w:t xml:space="preserve">وَفِی الْخَبَرِ « شَجَاعَةٌ الْمَرْءِ عَلَی قَدْرِ أَنَفَتِهِ (1) ».</w:t>
      </w:r>
    </w:p>
    <w:p>
      <w:pPr>
        <w:pStyle w:val="BookText"/>
      </w:pPr>
      <w:r>
        <w:rPr>
          <w:rFonts w:ascii="IRNazanin" w:hAnsi="IRNazanin" w:eastAsia="IRNazanin" w:cs="IRNazanin"/>
          <w:lang w:bidi="fa-IR"/>
          <w:color w:val="111111"/>
          <w:sz w:val="28"/>
          <w:szCs w:val="28"/>
          <w:rtl/>
        </w:rPr>
        <w:t xml:space="preserve">الأَنْفَةُ حمیة الأنف وثوران الغضب لما یتخیل من مکروه یعرض استنکارا له واستنکافا من وقوعه ، وظاهر کونه مبدأ للشجاعة فی الإقدام علی الأمور.</w:t>
      </w:r>
    </w:p>
    <w:p>
      <w:pPr>
        <w:pStyle w:val="BookText"/>
      </w:pPr>
      <w:r>
        <w:rPr>
          <w:rFonts w:ascii="Amiri" w:hAnsi="Amiri" w:eastAsia="Amiri" w:cs="Amiri"/>
          <w:lang w:bidi="ar-SA"/>
          <w:color w:val="111111"/>
          <w:sz w:val="28"/>
          <w:szCs w:val="28"/>
          <w:rtl/>
        </w:rPr>
        <w:t xml:space="preserve">وجاء آنِفاً : أی من قبل.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نهج البلاغة ج 3 ص 163.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10466_75172"/>
    <w:bookmarkEnd w:id="21"/>
    <w:p>
      <w:pPr>
        <w:pStyle w:val="BookText"/>
      </w:pPr>
      <w:r>
        <w:rPr>
          <w:rFonts w:ascii="Amiri" w:hAnsi="Amiri" w:eastAsia="Amiri" w:cs="Amiri"/>
          <w:lang w:bidi="ar-SA"/>
          <w:color w:val="111111"/>
          <w:sz w:val="28"/>
          <w:szCs w:val="28"/>
          <w:rtl/>
        </w:rPr>
        <w:t xml:space="preserve">ومنه قَوْلُهُ علیه السلام فِی حَدِیثِ عَصَا مُوسَی « وَإِنَّ عَهْدِی بِهَا آنِفاً وَهِیَ خَضْرَاءُ ».</w:t>
      </w:r>
    </w:p>
    <w:p>
      <w:pPr>
        <w:pStyle w:val="BookText"/>
      </w:pPr>
      <w:r>
        <w:rPr>
          <w:rFonts w:ascii="Amiri" w:hAnsi="Amiri" w:eastAsia="Amiri" w:cs="Amiri"/>
          <w:lang w:bidi="ar-SA"/>
          <w:color w:val="111111"/>
          <w:sz w:val="28"/>
          <w:szCs w:val="28"/>
          <w:rtl/>
        </w:rPr>
        <w:t xml:space="preserve">« وَأُنْزِلَتْ عَلَیَّ سُورَةٌ آنِفاً ». أی الآن.</w:t>
      </w:r>
    </w:p>
    <w:p>
      <w:pPr>
        <w:pStyle w:val="BookText"/>
      </w:pPr>
      <w:r>
        <w:rPr>
          <w:rFonts w:ascii="IRNazanin" w:hAnsi="IRNazanin" w:eastAsia="IRNazanin" w:cs="IRNazanin"/>
          <w:lang w:bidi="fa-IR"/>
          <w:color w:val="111111"/>
          <w:sz w:val="28"/>
          <w:szCs w:val="28"/>
          <w:rtl/>
        </w:rPr>
        <w:t xml:space="preserve">وفعلت الشیء آنِفاً : أی أول وقت یقرب منی.</w:t>
      </w:r>
    </w:p>
    <w:p>
      <w:pPr>
        <w:pStyle w:val="Heading4"/>
      </w:pPr>
      <w:bookmarkStart w:id="431" w:name="_Toc63"/>
      <w:r>
        <w:t>(أوف)</w:t>
      </w:r>
      <w:bookmarkEnd w:id="431"/>
    </w:p>
    <w:p>
      <w:pPr>
        <w:pStyle w:val="BookText"/>
      </w:pPr>
      <w:r>
        <w:rPr>
          <w:rFonts w:ascii="IRNazanin" w:hAnsi="IRNazanin" w:eastAsia="IRNazanin" w:cs="IRNazanin"/>
          <w:lang w:bidi="fa-IR"/>
          <w:color w:val="111111"/>
          <w:sz w:val="28"/>
          <w:szCs w:val="28"/>
          <w:rtl/>
        </w:rPr>
        <w:t xml:space="preserve">فی الحدیث ذکر الآفَةُ ، وهی العاهة والبلیة الشدیدة التی قل ما یخلو الإنسان عنها.</w:t>
      </w:r>
    </w:p>
    <w:p>
      <w:pPr>
        <w:pStyle w:val="BookText"/>
      </w:pPr>
      <w:r>
        <w:rPr>
          <w:rFonts w:ascii="Amiri" w:hAnsi="Amiri" w:eastAsia="Amiri" w:cs="Amiri"/>
          <w:lang w:bidi="ar-SA"/>
          <w:color w:val="111111"/>
          <w:sz w:val="28"/>
          <w:szCs w:val="28"/>
          <w:rtl/>
        </w:rPr>
        <w:t xml:space="preserve">وقد أِیفَ الزرع - علی ما لم یسم فاعله - أی أصابته آفَةٌ ، فهو مَئُوفٌ مثال معوف.</w:t>
      </w:r>
    </w:p>
    <w:p>
      <w:pPr>
        <w:pStyle w:val="Heading3"/>
      </w:pPr>
      <w:bookmarkStart w:id="432" w:name="_Toc64"/>
      <w:r>
        <w:t>باب ما أوله التاء</w:t>
      </w:r>
      <w:bookmarkEnd w:id="432"/>
    </w:p>
    <w:p>
      <w:pPr>
        <w:pStyle w:val="Heading4"/>
      </w:pPr>
      <w:bookmarkStart w:id="433" w:name="_Toc65"/>
      <w:r>
        <w:t>(تحف)</w:t>
      </w:r>
      <w:bookmarkEnd w:id="433"/>
    </w:p>
    <w:p>
      <w:pPr>
        <w:pStyle w:val="BookText"/>
      </w:pPr>
      <w:r>
        <w:rPr>
          <w:rFonts w:ascii="Amiri" w:hAnsi="Amiri" w:eastAsia="Amiri" w:cs="Amiri"/>
          <w:lang w:bidi="ar-SA"/>
          <w:color w:val="111111"/>
          <w:sz w:val="28"/>
          <w:szCs w:val="28"/>
          <w:rtl/>
        </w:rPr>
        <w:t xml:space="preserve">فِی الْحَدِیثِ « أَوَّلُ مَا یُتْحَفُ بِهِ الْمُؤْمِنُ یُغْفَرُ لِمَنْ یَمْشِی خَلْفَ جَنَازَتِهِ » (1).</w:t>
      </w:r>
    </w:p>
    <w:p>
      <w:pPr>
        <w:pStyle w:val="BookText"/>
      </w:pPr>
      <w:r>
        <w:rPr>
          <w:rFonts w:ascii="Amiri" w:hAnsi="Amiri" w:eastAsia="Amiri" w:cs="Amiri"/>
          <w:lang w:bidi="ar-SA"/>
          <w:color w:val="111111"/>
          <w:sz w:val="28"/>
          <w:szCs w:val="28"/>
          <w:rtl/>
        </w:rPr>
        <w:t xml:space="preserve">ومثله « الطِّیبِ تُحْفَةُ الصَّائِمِ ».</w:t>
      </w:r>
    </w:p>
    <w:p>
      <w:pPr>
        <w:pStyle w:val="BookText"/>
      </w:pPr>
      <w:r>
        <w:rPr>
          <w:rFonts w:ascii="Amiri" w:hAnsi="Amiri" w:eastAsia="Amiri" w:cs="Amiri"/>
          <w:lang w:bidi="ar-SA"/>
          <w:color w:val="111111"/>
          <w:sz w:val="28"/>
          <w:szCs w:val="28"/>
          <w:rtl/>
        </w:rPr>
        <w:t xml:space="preserve">التُّحَفَةُ بالتحریک کرطبة : طرفة الفاکهة ، والجمع تُحَف کرطب ، واستعملت فی غیر الفاکهة من الألفاظ والبر ، یقال أَتْحَفَهُ بشیء من التحفة.</w:t>
      </w:r>
    </w:p>
    <w:p>
      <w:pPr>
        <w:pStyle w:val="BookText"/>
      </w:pPr>
      <w:r>
        <w:rPr>
          <w:rFonts w:ascii="Amiri" w:hAnsi="Amiri" w:eastAsia="Amiri" w:cs="Amiri"/>
          <w:lang w:bidi="ar-SA"/>
          <w:color w:val="111111"/>
          <w:sz w:val="28"/>
          <w:szCs w:val="28"/>
          <w:rtl/>
        </w:rPr>
        <w:t xml:space="preserve">ومنه قَوْلُهُ صلی الله علیه واله « مَا مِنْ یَوْمٍ وَلَیْلَةٍ إِلَّا وَلِیَ فِیهَا تُحْفَةٌ مِنَ اللهِ تَعَالَی ». وأصل تحفة وحفة فأبدلت الواو تاء کما فی تراث ، وإنما ذکرناها فی هذا الباب لقرب التفاهم.</w:t>
      </w:r>
    </w:p>
    <w:p>
      <w:pPr>
        <w:pStyle w:val="BookText"/>
      </w:pPr>
      <w:r>
        <w:rPr>
          <w:rFonts w:ascii="Amiri" w:hAnsi="Amiri" w:eastAsia="Amiri" w:cs="Amiri"/>
          <w:lang w:bidi="ar-SA"/>
          <w:color w:val="111111"/>
          <w:sz w:val="28"/>
          <w:szCs w:val="28"/>
          <w:rtl/>
        </w:rPr>
        <w:t xml:space="preserve">وَفِی الْحَدِثِ « تُحْفَةُ الْمُؤْمِنِ الْمَوْتُ ». وذلک لما یصیبه من الأذی فی الدنیا وما له عند الله من الخیر الذی لا یناله ولا یصل إلیه إلا بالموت ، وما أحسن ما أنشده بعضهم :</w:t>
      </w:r>
    </w:p>
    <w:p>
      <w:pPr>
        <w:pStyle w:val="BookText"/>
      </w:pPr>
      <w:r>
        <w:rPr>
          <w:rFonts w:ascii="IRNazanin" w:hAnsi="IRNazanin" w:eastAsia="IRNazanin" w:cs="IRNazanin"/>
          <w:lang w:bidi="fa-IR"/>
          <w:color w:val="111111"/>
          <w:sz w:val="28"/>
          <w:szCs w:val="28"/>
          <w:rtl/>
        </w:rPr>
        <w:t xml:space="preserve">قد قلت إذ مدحوا الحیاة وأسرفوا</w:t>
      </w:r>
    </w:p>
    <w:p>
      <w:pPr>
        <w:pStyle w:val="BookText"/>
      </w:pPr>
      <w:r>
        <w:rPr>
          <w:rFonts w:ascii="IRNazanin" w:hAnsi="IRNazanin" w:eastAsia="IRNazanin" w:cs="IRNazanin"/>
          <w:lang w:bidi="fa-IR"/>
          <w:color w:val="111111"/>
          <w:sz w:val="28"/>
          <w:szCs w:val="28"/>
          <w:rtl/>
        </w:rPr>
        <w:t xml:space="preserve">فی الموت ألف فضیلة لا تعرف</w:t>
      </w:r>
    </w:p>
    <w:p>
      <w:pPr>
        <w:pStyle w:val="BookText"/>
      </w:pPr>
      <w:r>
        <w:rPr>
          <w:rFonts w:ascii="IRNazanin" w:hAnsi="IRNazanin" w:eastAsia="IRNazanin" w:cs="IRNazanin"/>
          <w:lang w:bidi="fa-IR"/>
          <w:color w:val="111111"/>
          <w:sz w:val="28"/>
          <w:szCs w:val="28"/>
          <w:rtl/>
        </w:rPr>
        <w:t xml:space="preserve">منها أمان عذابه بلقائه</w:t>
      </w:r>
    </w:p>
    <w:p>
      <w:pPr>
        <w:pStyle w:val="BookText"/>
      </w:pPr>
      <w:r>
        <w:rPr>
          <w:rFonts w:ascii="IRNazanin" w:hAnsi="IRNazanin" w:eastAsia="IRNazanin" w:cs="IRNazanin"/>
          <w:lang w:bidi="fa-IR"/>
          <w:color w:val="111111"/>
          <w:sz w:val="28"/>
          <w:szCs w:val="28"/>
          <w:rtl/>
        </w:rPr>
        <w:t xml:space="preserve">وفراق کل معاشر لا ینصف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الکافی ج 3 ص 173.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2" w:name="pg10466_75173"/>
    <w:bookmarkEnd w:id="22"/>
    <w:p>
      <w:pPr>
        <w:pStyle w:val="Heading4"/>
      </w:pPr>
      <w:bookmarkStart w:id="434" w:name="_Toc66"/>
      <w:r>
        <w:t>(ترف)</w:t>
      </w:r>
      <w:bookmarkEnd w:id="434"/>
    </w:p>
    <w:p>
      <w:pPr>
        <w:pStyle w:val="BookText"/>
      </w:pPr>
      <w:r>
        <w:rPr>
          <w:rFonts w:ascii="Amiri" w:hAnsi="Amiri" w:eastAsia="Amiri" w:cs="Amiri"/>
          <w:lang w:bidi="ar-SA"/>
          <w:color w:val="111111"/>
          <w:sz w:val="28"/>
          <w:szCs w:val="28"/>
          <w:rtl/>
        </w:rPr>
        <w:t xml:space="preserve">قوله تعالی : أَتْرَفْناهُمْ [ 23 / 33 ] أی نعمناهم وبقیناهم فی الملک.</w:t>
      </w:r>
    </w:p>
    <w:p>
      <w:pPr>
        <w:pStyle w:val="BookText"/>
      </w:pPr>
      <w:r>
        <w:rPr>
          <w:rFonts w:ascii="Amiri" w:hAnsi="Amiri" w:eastAsia="Amiri" w:cs="Amiri"/>
          <w:lang w:bidi="ar-SA"/>
          <w:color w:val="111111"/>
          <w:sz w:val="28"/>
          <w:szCs w:val="28"/>
          <w:rtl/>
        </w:rPr>
        <w:t xml:space="preserve">ومثله قوله : أُتْرِفُوا [ 11 / 116 ] قوله : ( قالَ مُتْرَفُوها ) [ 34 / 34 ] أی الذین نعموا فی الدنیا بغیر طاعة الله.</w:t>
      </w:r>
    </w:p>
    <w:p>
      <w:pPr>
        <w:pStyle w:val="BookText"/>
      </w:pPr>
      <w:r>
        <w:rPr>
          <w:rFonts w:ascii="Amiri" w:hAnsi="Amiri" w:eastAsia="Amiri" w:cs="Amiri"/>
          <w:lang w:bidi="ar-SA"/>
          <w:color w:val="111111"/>
          <w:sz w:val="28"/>
          <w:szCs w:val="28"/>
          <w:rtl/>
        </w:rPr>
        <w:t xml:space="preserve">والمُتْرِفُ : المتقلب فی لین العیش.</w:t>
      </w:r>
    </w:p>
    <w:p>
      <w:pPr>
        <w:pStyle w:val="BookText"/>
      </w:pPr>
      <w:r>
        <w:rPr>
          <w:rFonts w:ascii="IRNazanin" w:hAnsi="IRNazanin" w:eastAsia="IRNazanin" w:cs="IRNazanin"/>
          <w:lang w:bidi="fa-IR"/>
          <w:color w:val="111111"/>
          <w:sz w:val="28"/>
          <w:szCs w:val="28"/>
          <w:rtl/>
        </w:rPr>
        <w:t xml:space="preserve">والمُتْرَفُ : المتروک یصنع ما یشاء ، وإنما قیل للمتنعم مترف لأنه لا یمنع من تنعمه ، فهو مطلق فیه.</w:t>
      </w:r>
    </w:p>
    <w:p>
      <w:pPr>
        <w:pStyle w:val="BookText"/>
      </w:pPr>
      <w:r>
        <w:rPr>
          <w:rFonts w:ascii="Amiri" w:hAnsi="Amiri" w:eastAsia="Amiri" w:cs="Amiri"/>
          <w:lang w:bidi="ar-SA"/>
          <w:color w:val="111111"/>
          <w:sz w:val="28"/>
          <w:szCs w:val="28"/>
          <w:rtl/>
        </w:rPr>
        <w:t xml:space="preserve">والمُتْرِفُ والمتنعم : المتوسع فی ملاذ الدنیا وشهواتها من التَّرَفُّه بالضم وهی النعمة والتَّرَفُ التنعم ، والنعت ترف.</w:t>
      </w:r>
    </w:p>
    <w:p>
      <w:pPr>
        <w:pStyle w:val="BookText"/>
      </w:pPr>
      <w:r>
        <w:rPr>
          <w:rFonts w:ascii="Amiri" w:hAnsi="Amiri" w:eastAsia="Amiri" w:cs="Amiri"/>
          <w:lang w:bidi="ar-SA"/>
          <w:color w:val="111111"/>
          <w:sz w:val="28"/>
          <w:szCs w:val="28"/>
          <w:rtl/>
        </w:rPr>
        <w:t xml:space="preserve">وأَتْرَفَتْهُ النعمة : أطغته.</w:t>
      </w:r>
    </w:p>
    <w:p>
      <w:pPr>
        <w:pStyle w:val="Heading4"/>
      </w:pPr>
      <w:bookmarkStart w:id="435" w:name="_Toc67"/>
      <w:r>
        <w:t>(تلف)</w:t>
      </w:r>
      <w:bookmarkEnd w:id="435"/>
    </w:p>
    <w:p>
      <w:pPr>
        <w:pStyle w:val="BookText"/>
      </w:pPr>
      <w:r>
        <w:rPr>
          <w:rFonts w:ascii="Amiri" w:hAnsi="Amiri" w:eastAsia="Amiri" w:cs="Amiri"/>
          <w:lang w:bidi="ar-SA"/>
          <w:color w:val="111111"/>
          <w:sz w:val="28"/>
          <w:szCs w:val="28"/>
          <w:rtl/>
        </w:rPr>
        <w:t xml:space="preserve">التَّلَفُ بالتحریک الهلاک ، وقد تَلِفَ الشیء وأَتْلَفَهُ غیره.</w:t>
      </w:r>
    </w:p>
    <w:p>
      <w:pPr>
        <w:pStyle w:val="BookText"/>
      </w:pPr>
      <w:r>
        <w:rPr>
          <w:rFonts w:ascii="Amiri" w:hAnsi="Amiri" w:eastAsia="Amiri" w:cs="Amiri"/>
          <w:lang w:bidi="ar-SA"/>
          <w:color w:val="111111"/>
          <w:sz w:val="28"/>
          <w:szCs w:val="28"/>
          <w:rtl/>
        </w:rPr>
        <w:t xml:space="preserve">وذهبت نفس فلان تَلَفاً : أی هدرا.</w:t>
      </w:r>
    </w:p>
    <w:p>
      <w:pPr>
        <w:pStyle w:val="BookText"/>
      </w:pPr>
      <w:r>
        <w:rPr>
          <w:rFonts w:ascii="Amiri" w:hAnsi="Amiri" w:eastAsia="Amiri" w:cs="Amiri"/>
          <w:lang w:bidi="ar-SA"/>
          <w:color w:val="111111"/>
          <w:sz w:val="28"/>
          <w:szCs w:val="28"/>
          <w:rtl/>
        </w:rPr>
        <w:t xml:space="preserve">ورجل مِتْلَافٌ : أی کثیر الإتلاف لما له.</w:t>
      </w:r>
    </w:p>
    <w:p>
      <w:pPr>
        <w:pStyle w:val="Heading4"/>
      </w:pPr>
      <w:bookmarkStart w:id="436" w:name="_Toc68"/>
      <w:r>
        <w:t>(تنف)</w:t>
      </w:r>
      <w:bookmarkEnd w:id="436"/>
    </w:p>
    <w:p>
      <w:pPr>
        <w:pStyle w:val="BookText"/>
      </w:pPr>
      <w:r>
        <w:rPr>
          <w:rFonts w:ascii="Amiri" w:hAnsi="Amiri" w:eastAsia="Amiri" w:cs="Amiri"/>
          <w:lang w:bidi="ar-SA"/>
          <w:color w:val="111111"/>
          <w:sz w:val="28"/>
          <w:szCs w:val="28"/>
          <w:rtl/>
        </w:rPr>
        <w:t xml:space="preserve">فِی الْخَبَرِ « سَافَرَ الرَّجُلُ بِأَرْضٍ تَنُوَفٍة ».</w:t>
      </w:r>
    </w:p>
    <w:p>
      <w:pPr>
        <w:pStyle w:val="BookText"/>
      </w:pPr>
      <w:r>
        <w:rPr>
          <w:rFonts w:ascii="Amiri" w:hAnsi="Amiri" w:eastAsia="Amiri" w:cs="Amiri"/>
          <w:lang w:bidi="ar-SA"/>
          <w:color w:val="111111"/>
          <w:sz w:val="28"/>
          <w:szCs w:val="28"/>
          <w:rtl/>
        </w:rPr>
        <w:t xml:space="preserve">الأرض التَّنُوفَةُ القفر ، وقیل البعیدة الماء ، وجمعها تَنَائِفُ.</w:t>
      </w:r>
    </w:p>
    <w:p>
      <w:pPr>
        <w:pStyle w:val="Heading3"/>
      </w:pPr>
      <w:bookmarkStart w:id="437" w:name="_Toc69"/>
      <w:r>
        <w:t>باب ما أوله الثاء</w:t>
      </w:r>
      <w:bookmarkEnd w:id="437"/>
    </w:p>
    <w:p>
      <w:pPr>
        <w:pStyle w:val="Heading4"/>
      </w:pPr>
      <w:bookmarkStart w:id="438" w:name="_Toc70"/>
      <w:r>
        <w:t>(ثقف)</w:t>
      </w:r>
      <w:bookmarkEnd w:id="438"/>
    </w:p>
    <w:p>
      <w:pPr>
        <w:pStyle w:val="BookText"/>
      </w:pPr>
      <w:r>
        <w:rPr>
          <w:rFonts w:ascii="Amiri" w:hAnsi="Amiri" w:eastAsia="Amiri" w:cs="Amiri"/>
          <w:lang w:bidi="ar-SA"/>
          <w:color w:val="111111"/>
          <w:sz w:val="28"/>
          <w:szCs w:val="28"/>
          <w:rtl/>
        </w:rPr>
        <w:t xml:space="preserve">قوله تعالی : ( حَیْثُ ثَقِفْتُمُوهُمْ ) [ 2 / 191 ] أی وجدتموهم وظفرتم بهم ، من قولهم ثَقِفْتُ الرجل : إذا وجدته وظفرت به.</w:t>
      </w:r>
    </w:p>
    <w:p>
      <w:pPr>
        <w:pStyle w:val="BookText"/>
      </w:pPr>
      <w:r>
        <w:rPr>
          <w:rFonts w:ascii="Amiri" w:hAnsi="Amiri" w:eastAsia="Amiri" w:cs="Amiri"/>
          <w:lang w:bidi="ar-SA"/>
          <w:color w:val="111111"/>
          <w:sz w:val="28"/>
          <w:szCs w:val="28"/>
          <w:rtl/>
        </w:rPr>
        <w:t xml:space="preserve">تَثْقَفَنَّهُمْ [ 8 / 57 ] أی تظفرن بهم ویَثْقَفُوکُمْ [ 60 / 2 ] أی یظفروا بکم.</w:t>
      </w:r>
    </w:p>
    <w:p>
      <w:pPr>
        <w:pStyle w:val="BookText"/>
      </w:pPr>
      <w:r>
        <w:rPr>
          <w:rFonts w:ascii="Amiri" w:hAnsi="Amiri" w:eastAsia="Amiri" w:cs="Amiri"/>
          <w:lang w:bidi="ar-SA"/>
          <w:color w:val="111111"/>
          <w:sz w:val="28"/>
          <w:szCs w:val="28"/>
          <w:rtl/>
        </w:rPr>
        <w:t xml:space="preserve">وَفِی حَدِیثِ عَلِیٍ « أَما وَاللهِ لَیُسَلِّطَنَّ عَلَیْکُمْ غُلَامٌ ثَقِیفٍ الذیال المیال » (1).</w:t>
      </w:r>
    </w:p>
    <w:p>
      <w:pPr>
        <w:pStyle w:val="BookText"/>
      </w:pPr>
      <w:r>
        <w:rPr>
          <w:rFonts w:ascii="IRNazanin" w:hAnsi="IRNazanin" w:eastAsia="IRNazanin" w:cs="IRNazanin"/>
          <w:lang w:bidi="fa-IR"/>
          <w:color w:val="111111"/>
          <w:sz w:val="28"/>
          <w:szCs w:val="28"/>
          <w:rtl/>
        </w:rPr>
        <w:t xml:space="preserve">قال بعض الشارحین غلام ثقیف هو الحجاج بن یوسف من الأحلاف قوم من ثقیف ، والذیال طویل الذیل یسحبه تبخترا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نهج البلاغة ج 1 ص 229.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3" w:name="pg10466_75174"/>
    <w:bookmarkEnd w:id="23"/>
    <w:p>
      <w:pPr>
        <w:pStyle w:val="BookText"/>
      </w:pPr>
      <w:r>
        <w:rPr>
          <w:rFonts w:ascii="IRNazanin" w:hAnsi="IRNazanin" w:eastAsia="IRNazanin" w:cs="IRNazanin"/>
          <w:lang w:bidi="fa-IR"/>
          <w:color w:val="111111"/>
          <w:sz w:val="28"/>
          <w:szCs w:val="28"/>
          <w:rtl/>
        </w:rPr>
        <w:t xml:space="preserve">وکنی به عن التکبر ، وثَقِیفٌ أبو قبیلة من هوازن ، والنسبة إلیه ثقفی بفتحتین.</w:t>
      </w:r>
    </w:p>
    <w:p>
      <w:pPr>
        <w:pStyle w:val="BookText"/>
      </w:pPr>
      <w:r>
        <w:rPr>
          <w:rFonts w:ascii="IRNazanin" w:hAnsi="IRNazanin" w:eastAsia="IRNazanin" w:cs="IRNazanin"/>
          <w:lang w:bidi="fa-IR"/>
          <w:color w:val="111111"/>
          <w:sz w:val="28"/>
          <w:szCs w:val="28"/>
          <w:rtl/>
        </w:rPr>
        <w:t xml:space="preserve">و « مسجد ثَقِیفٍ » أحد المساجد الملعونة فی الکوفة.</w:t>
      </w:r>
    </w:p>
    <w:p>
      <w:pPr>
        <w:pStyle w:val="BookText"/>
      </w:pPr>
      <w:r>
        <w:rPr>
          <w:rFonts w:ascii="Amiri" w:hAnsi="Amiri" w:eastAsia="Amiri" w:cs="Amiri"/>
          <w:lang w:bidi="ar-SA"/>
          <w:color w:val="111111"/>
          <w:sz w:val="28"/>
          <w:szCs w:val="28"/>
          <w:rtl/>
        </w:rPr>
        <w:t xml:space="preserve">وثَقِفْتُ الشیء ثَقَفاً من باب تعب : أخذته.</w:t>
      </w:r>
    </w:p>
    <w:p>
      <w:pPr>
        <w:pStyle w:val="BookText"/>
      </w:pPr>
      <w:r>
        <w:rPr>
          <w:rFonts w:ascii="Amiri" w:hAnsi="Amiri" w:eastAsia="Amiri" w:cs="Amiri"/>
          <w:lang w:bidi="ar-SA"/>
          <w:color w:val="111111"/>
          <w:sz w:val="28"/>
          <w:szCs w:val="28"/>
          <w:rtl/>
        </w:rPr>
        <w:t xml:space="preserve">وثَقِفْتُ الرجل فی الحراب : أدرکته.</w:t>
      </w:r>
    </w:p>
    <w:p>
      <w:pPr>
        <w:pStyle w:val="BookText"/>
      </w:pPr>
      <w:r>
        <w:rPr>
          <w:rFonts w:ascii="Amiri" w:hAnsi="Amiri" w:eastAsia="Amiri" w:cs="Amiri"/>
          <w:lang w:bidi="ar-SA"/>
          <w:color w:val="111111"/>
          <w:sz w:val="28"/>
          <w:szCs w:val="28"/>
          <w:rtl/>
        </w:rPr>
        <w:t xml:space="preserve">وفی القاموس ثَقِفَهُ کسمعه : صادفه وأخذه.</w:t>
      </w:r>
    </w:p>
    <w:p>
      <w:pPr>
        <w:pStyle w:val="BookText"/>
      </w:pPr>
      <w:r>
        <w:rPr>
          <w:rFonts w:ascii="Amiri" w:hAnsi="Amiri" w:eastAsia="Amiri" w:cs="Amiri"/>
          <w:lang w:bidi="ar-SA"/>
          <w:color w:val="111111"/>
          <w:sz w:val="28"/>
          <w:szCs w:val="28"/>
          <w:rtl/>
        </w:rPr>
        <w:t xml:space="preserve">و « غلام لقن ثَقِفٌ » أی ذو فطنة وذکاء.</w:t>
      </w:r>
    </w:p>
    <w:p>
      <w:pPr>
        <w:pStyle w:val="BookText"/>
      </w:pPr>
      <w:r>
        <w:rPr>
          <w:rFonts w:ascii="Amiri" w:hAnsi="Amiri" w:eastAsia="Amiri" w:cs="Amiri"/>
          <w:lang w:bidi="ar-SA"/>
          <w:color w:val="111111"/>
          <w:sz w:val="28"/>
          <w:szCs w:val="28"/>
          <w:rtl/>
        </w:rPr>
        <w:t xml:space="preserve">والثِّقَافُ : ما تسوی به الرماح.</w:t>
      </w:r>
    </w:p>
    <w:p>
      <w:pPr>
        <w:pStyle w:val="Heading3"/>
      </w:pPr>
      <w:bookmarkStart w:id="439" w:name="_Toc71"/>
      <w:r>
        <w:t>باب ما أوله الجیم</w:t>
      </w:r>
      <w:bookmarkEnd w:id="439"/>
    </w:p>
    <w:p>
      <w:pPr>
        <w:pStyle w:val="Heading4"/>
      </w:pPr>
      <w:bookmarkStart w:id="440" w:name="_Toc72"/>
      <w:r>
        <w:t>(جأف)</w:t>
      </w:r>
      <w:bookmarkEnd w:id="440"/>
    </w:p>
    <w:p>
      <w:pPr>
        <w:pStyle w:val="BookText"/>
      </w:pPr>
      <w:r>
        <w:rPr>
          <w:rFonts w:ascii="Amiri" w:hAnsi="Amiri" w:eastAsia="Amiri" w:cs="Amiri"/>
          <w:lang w:bidi="ar-SA"/>
          <w:color w:val="111111"/>
          <w:sz w:val="28"/>
          <w:szCs w:val="28"/>
          <w:rtl/>
        </w:rPr>
        <w:t xml:space="preserve">جَافَةُ بمعنی ذعرة ، وهو مَجْئَوفٌ أی خائف.</w:t>
      </w:r>
    </w:p>
    <w:p>
      <w:pPr>
        <w:pStyle w:val="Heading4"/>
      </w:pPr>
      <w:bookmarkStart w:id="441" w:name="_Toc73"/>
      <w:r>
        <w:t>(جحف)</w:t>
      </w:r>
      <w:bookmarkEnd w:id="441"/>
    </w:p>
    <w:p>
      <w:pPr>
        <w:pStyle w:val="BookText"/>
      </w:pPr>
      <w:r>
        <w:rPr>
          <w:rFonts w:ascii="Amiri" w:hAnsi="Amiri" w:eastAsia="Amiri" w:cs="Amiri"/>
          <w:lang w:bidi="ar-SA"/>
          <w:color w:val="111111"/>
          <w:sz w:val="28"/>
          <w:szCs w:val="28"/>
          <w:rtl/>
        </w:rPr>
        <w:t xml:space="preserve">فِی الْحَدِیثِ .. « وَقَّتَ لِأَهْلِ الشَّامِ الْجُحْفَةَ » (1). بضم جیم هی مکان بین مکة والمدینة محاذیة لذی الحلیفة من الجانب الشامی قریب من رابغ بین بدر وخلیص ، سمیت بذلک لأن السیل اجْتَحَفَ بأهلها أی ذهب بهم ، وکان اسمها قبل ذلک مهیعة (2) ویسمی ذلک السیل الجُحَافُ بالضم ، یقال سیل جُحَافٌ إذا أجرف کل شیء وذهب به.</w:t>
      </w:r>
    </w:p>
    <w:p>
      <w:pPr>
        <w:pStyle w:val="BookText"/>
      </w:pPr>
      <w:r>
        <w:rPr>
          <w:rFonts w:ascii="IRNazanin" w:hAnsi="IRNazanin" w:eastAsia="IRNazanin" w:cs="IRNazanin"/>
          <w:lang w:bidi="fa-IR"/>
          <w:color w:val="111111"/>
          <w:sz w:val="28"/>
          <w:szCs w:val="28"/>
          <w:rtl/>
        </w:rPr>
        <w:t xml:space="preserve">وأَجْحَفَ بعبده : کلفه ما لا یطیق ، ثم أستعیر الإجحاف فی النقص الفاحش.</w:t>
      </w:r>
    </w:p>
    <w:p>
      <w:pPr>
        <w:pStyle w:val="BookText"/>
      </w:pPr>
      <w:r>
        <w:rPr>
          <w:rFonts w:ascii="Amiri" w:hAnsi="Amiri" w:eastAsia="Amiri" w:cs="Amiri"/>
          <w:lang w:bidi="ar-SA"/>
          <w:color w:val="111111"/>
          <w:sz w:val="28"/>
          <w:szCs w:val="28"/>
          <w:rtl/>
        </w:rPr>
        <w:t xml:space="preserve">ومنه الْحَدِیثُ « إِنْ بَسَطْتَ وَبَسَطُوا أَجْحَفْتَ بِهِمْ ». أی أدخلت علیهم النقص وکلفتهم ما لا طاقة لهم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الکافی ج 4 ص 319.</w:t>
      </w:r>
    </w:p>
    <w:p>
      <w:pPr>
        <w:pStyle w:val="BookText"/>
      </w:pPr>
      <w:r>
        <w:rPr>
          <w:rFonts w:ascii="IRNazanin" w:hAnsi="IRNazanin" w:eastAsia="IRNazanin" w:cs="IRNazanin"/>
          <w:lang w:bidi="fa-IR"/>
          <w:color w:val="111111"/>
          <w:sz w:val="28"/>
          <w:szCs w:val="28"/>
          <w:rtl/>
        </w:rPr>
        <w:t xml:space="preserve">(2) قال فی معجم البلدان ج 2 ص 111 : کانت قریة کبیرة ذات منبر علی طریق المدینة من مکة علی أربع مراحل ، وهی میقات أهل مصر والشام إن لم یمروا علی المدینة ... وبینها وبین المدینة ست مراحل ، وبینها وبین غدیر خم میلان.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4" w:name="pg10466_75175"/>
    <w:bookmarkEnd w:id="24"/>
    <w:p>
      <w:pPr>
        <w:pStyle w:val="BookText"/>
      </w:pPr>
      <w:r>
        <w:rPr>
          <w:rFonts w:ascii="Amiri" w:hAnsi="Amiri" w:eastAsia="Amiri" w:cs="Amiri"/>
          <w:lang w:bidi="ar-SA"/>
          <w:color w:val="111111"/>
          <w:sz w:val="28"/>
          <w:szCs w:val="28"/>
          <w:rtl/>
        </w:rPr>
        <w:t xml:space="preserve">ولم یُجْحِفْ بماله : لم ینقصه.</w:t>
      </w:r>
    </w:p>
    <w:p>
      <w:pPr>
        <w:pStyle w:val="BookText"/>
      </w:pPr>
      <w:r>
        <w:rPr>
          <w:rFonts w:ascii="Amiri" w:hAnsi="Amiri" w:eastAsia="Amiri" w:cs="Amiri"/>
          <w:lang w:bidi="ar-SA"/>
          <w:color w:val="111111"/>
          <w:sz w:val="28"/>
          <w:szCs w:val="28"/>
          <w:rtl/>
        </w:rPr>
        <w:t xml:space="preserve">وأَجْحَفَتْ بهم الفاقة : أی أفقرت بهم الحاجة وأذهبت أموالهم.</w:t>
      </w:r>
    </w:p>
    <w:p>
      <w:pPr>
        <w:pStyle w:val="BookText"/>
      </w:pPr>
      <w:r>
        <w:rPr>
          <w:rFonts w:ascii="Amiri" w:hAnsi="Amiri" w:eastAsia="Amiri" w:cs="Amiri"/>
          <w:lang w:bidi="ar-SA"/>
          <w:color w:val="111111"/>
          <w:sz w:val="28"/>
          <w:szCs w:val="28"/>
          <w:rtl/>
        </w:rPr>
        <w:t xml:space="preserve">والمُجْحِفَةُ : المنقصة.</w:t>
      </w:r>
    </w:p>
    <w:p>
      <w:pPr>
        <w:pStyle w:val="Heading4"/>
      </w:pPr>
      <w:bookmarkStart w:id="442" w:name="_Toc74"/>
      <w:r>
        <w:t>(جدف)</w:t>
      </w:r>
      <w:bookmarkEnd w:id="442"/>
    </w:p>
    <w:p>
      <w:pPr>
        <w:pStyle w:val="BookText"/>
      </w:pPr>
      <w:r>
        <w:rPr>
          <w:rFonts w:ascii="IRNazanin" w:hAnsi="IRNazanin" w:eastAsia="IRNazanin" w:cs="IRNazanin"/>
          <w:lang w:bidi="fa-IR"/>
          <w:color w:val="111111"/>
          <w:sz w:val="28"/>
          <w:szCs w:val="28"/>
          <w:rtl/>
        </w:rPr>
        <w:t xml:space="preserve">المِجْدَافُ : السفینة معروف ، ویقال بالدال المهملة والذال المعجمة ، وهما لغتان فصیحتان ، والجمع مَجَادِیفُ.</w:t>
      </w:r>
    </w:p>
    <w:p>
      <w:pPr>
        <w:pStyle w:val="BookText"/>
      </w:pPr>
      <w:r>
        <w:rPr>
          <w:rFonts w:ascii="Amiri" w:hAnsi="Amiri" w:eastAsia="Amiri" w:cs="Amiri"/>
          <w:lang w:bidi="ar-SA"/>
          <w:color w:val="111111"/>
          <w:sz w:val="28"/>
          <w:szCs w:val="28"/>
          <w:rtl/>
        </w:rPr>
        <w:t xml:space="preserve">والجَدَفُ : القبر ، وهو إبدال الجدث.</w:t>
      </w:r>
    </w:p>
    <w:p>
      <w:pPr>
        <w:pStyle w:val="BookText"/>
      </w:pPr>
      <w:r>
        <w:rPr>
          <w:rFonts w:ascii="IRNazanin" w:hAnsi="IRNazanin" w:eastAsia="IRNazanin" w:cs="IRNazanin"/>
          <w:lang w:bidi="fa-IR"/>
          <w:color w:val="111111"/>
          <w:sz w:val="28"/>
          <w:szCs w:val="28"/>
          <w:rtl/>
        </w:rPr>
        <w:t xml:space="preserve">وعن الفراء العرب تعقب بین الفاء والثاء فیقولون جَدَفٌ وجدث.</w:t>
      </w:r>
    </w:p>
    <w:p>
      <w:pPr>
        <w:pStyle w:val="BookText"/>
      </w:pPr>
      <w:r>
        <w:rPr>
          <w:rFonts w:ascii="IRNazanin" w:hAnsi="IRNazanin" w:eastAsia="IRNazanin" w:cs="IRNazanin"/>
          <w:lang w:bidi="fa-IR"/>
          <w:color w:val="111111"/>
          <w:sz w:val="28"/>
          <w:szCs w:val="28"/>
          <w:rtl/>
        </w:rPr>
        <w:t xml:space="preserve">والتَّجْدِیفُ : هو الکفر بالنعم ، وقیل هو استقلال ما أعطاه الله.</w:t>
      </w:r>
    </w:p>
    <w:p>
      <w:pPr>
        <w:pStyle w:val="BookText"/>
      </w:pPr>
      <w:r>
        <w:rPr>
          <w:rFonts w:ascii="Amiri" w:hAnsi="Amiri" w:eastAsia="Amiri" w:cs="Amiri"/>
          <w:lang w:bidi="ar-SA"/>
          <w:color w:val="111111"/>
          <w:sz w:val="28"/>
          <w:szCs w:val="28"/>
          <w:rtl/>
        </w:rPr>
        <w:t xml:space="preserve">ومنه الْخَبَرُ « لَا تُجَدِّفُوا بِنِعْمَةٍ اللهِ ».</w:t>
      </w:r>
    </w:p>
    <w:p>
      <w:pPr>
        <w:pStyle w:val="Heading4"/>
      </w:pPr>
      <w:bookmarkStart w:id="443" w:name="_Toc75"/>
      <w:r>
        <w:t>(جرف)</w:t>
      </w:r>
      <w:bookmarkEnd w:id="443"/>
    </w:p>
    <w:p>
      <w:pPr>
        <w:pStyle w:val="BookText"/>
      </w:pPr>
      <w:r>
        <w:rPr>
          <w:rFonts w:ascii="IRNazanin" w:hAnsi="IRNazanin" w:eastAsia="IRNazanin" w:cs="IRNazanin"/>
          <w:lang w:bidi="fa-IR"/>
          <w:color w:val="111111"/>
          <w:sz w:val="28"/>
          <w:szCs w:val="28"/>
          <w:rtl/>
        </w:rPr>
        <w:t xml:space="preserve">قوله تعالی : ( عَلی شَفا جُرُفٍ هارٍ ) [ 9 / 109 ] أی علی قاعدة هی أضعف القواعد و « الجُرُفُ » بضم الفاء والعین وبالسکون للتخفیف : ما جَرَّفَتْهُ السیول وأکلته من الأرض وأشرف أعلاه ، فإذا انصدع أعلاه فهو الهار.</w:t>
      </w:r>
    </w:p>
    <w:p>
      <w:pPr>
        <w:pStyle w:val="BookText"/>
      </w:pPr>
      <w:r>
        <w:rPr>
          <w:rFonts w:ascii="Amiri" w:hAnsi="Amiri" w:eastAsia="Amiri" w:cs="Amiri"/>
          <w:lang w:bidi="ar-SA"/>
          <w:color w:val="111111"/>
          <w:sz w:val="28"/>
          <w:szCs w:val="28"/>
          <w:rtl/>
        </w:rPr>
        <w:t xml:space="preserve">وسیل جُرَافٍ کغراب : للذی یذهب بکل شیء ، وجمع الجُرْف جِرَفَة کحجر وحجرة.</w:t>
      </w:r>
    </w:p>
    <w:p>
      <w:pPr>
        <w:pStyle w:val="BookText"/>
      </w:pPr>
      <w:r>
        <w:rPr>
          <w:rFonts w:ascii="Amiri" w:hAnsi="Amiri" w:eastAsia="Amiri" w:cs="Amiri"/>
          <w:lang w:bidi="ar-SA"/>
          <w:color w:val="111111"/>
          <w:sz w:val="28"/>
          <w:szCs w:val="28"/>
          <w:rtl/>
        </w:rPr>
        <w:t xml:space="preserve">وجَرَفْتُ الشیء أَجْرُفُهُ جَرْفاً من باب قتل : أی ذهبت به کله أو جله.</w:t>
      </w:r>
    </w:p>
    <w:p>
      <w:pPr>
        <w:pStyle w:val="BookText"/>
      </w:pPr>
      <w:r>
        <w:rPr>
          <w:rFonts w:ascii="IRNazanin" w:hAnsi="IRNazanin" w:eastAsia="IRNazanin" w:cs="IRNazanin"/>
          <w:lang w:bidi="fa-IR"/>
          <w:color w:val="111111"/>
          <w:sz w:val="28"/>
          <w:szCs w:val="28"/>
          <w:rtl/>
        </w:rPr>
        <w:t xml:space="preserve">والمِجْرَفَةُ بکسر المیم : المسحاة تتخذ من الخشب یجرف بها التراب ونحوه.</w:t>
      </w:r>
    </w:p>
    <w:p>
      <w:pPr>
        <w:pStyle w:val="Heading4"/>
      </w:pPr>
      <w:bookmarkStart w:id="444" w:name="_Toc76"/>
      <w:r>
        <w:t>(جزف)</w:t>
      </w:r>
      <w:bookmarkEnd w:id="444"/>
    </w:p>
    <w:p>
      <w:pPr>
        <w:pStyle w:val="BookText"/>
      </w:pPr>
      <w:r>
        <w:rPr>
          <w:rFonts w:ascii="Amiri" w:hAnsi="Amiri" w:eastAsia="Amiri" w:cs="Amiri"/>
          <w:lang w:bidi="ar-SA"/>
          <w:color w:val="111111"/>
          <w:sz w:val="28"/>
          <w:szCs w:val="28"/>
          <w:rtl/>
        </w:rPr>
        <w:t xml:space="preserve">فِی الْحَدِیثِ « مَا کَانَ مِنْ طَعَامٍ سَمَّیْتَ فِیهِ کَیْلاً فَلَا یَصْلُحُ مُجَازَفَةً ». الجِزَافُ بکسر الجیم والمُجَازِفَةُ : المبایعة فی الشیء بالحدس من غیر کیل ولا وزن ولا عدد فارسی معرب.</w:t>
      </w:r>
    </w:p>
    <w:p>
      <w:pPr>
        <w:pStyle w:val="BookText"/>
      </w:pPr>
      <w:r>
        <w:rPr>
          <w:rFonts w:ascii="Amiri" w:hAnsi="Amiri" w:eastAsia="Amiri" w:cs="Amiri"/>
          <w:lang w:bidi="ar-SA"/>
          <w:color w:val="111111"/>
          <w:sz w:val="28"/>
          <w:szCs w:val="28"/>
          <w:rtl/>
        </w:rPr>
        <w:t xml:space="preserve">وَمِنْهُ « لَا تَشْتَرِ لِی مِنْ مُجَازِفٍ شَیْئاً ».</w:t>
      </w:r>
    </w:p>
    <w:p>
      <w:pPr>
        <w:pStyle w:val="BookText"/>
      </w:pPr>
      <w:r>
        <w:rPr>
          <w:rFonts w:ascii="IRNazanin" w:hAnsi="IRNazanin" w:eastAsia="IRNazanin" w:cs="IRNazanin"/>
          <w:lang w:bidi="fa-IR"/>
          <w:color w:val="111111"/>
          <w:sz w:val="28"/>
          <w:szCs w:val="28"/>
          <w:rtl/>
        </w:rPr>
        <w:t xml:space="preserve">قال بعض الشارحین : الذی یکره من بیع الطعام مجازفة البیع اللازم أما الإباحة المعوضة فتصح مجازفة وللطرفین الرجوع ما دامت العین باقیة وبیع المعاطاة من قبیل الإباحة المعوضة ، بل القرائن العادیة تدل علی أنه من قبیل الهبة المعوضة.</w:t>
      </w:r>
    </w:p>
    <w:p>
      <w:pPr>
        <w:pStyle w:val="Heading4"/>
      </w:pPr>
      <w:bookmarkStart w:id="445" w:name="_Toc77"/>
      <w:r>
        <w:t>(جعف)</w:t>
      </w:r>
      <w:bookmarkEnd w:id="445"/>
    </w:p>
    <w:p>
      <w:pPr>
        <w:pStyle w:val="BookText"/>
      </w:pPr>
      <w:r>
        <w:rPr>
          <w:rFonts w:ascii="Amiri" w:hAnsi="Amiri" w:eastAsia="Amiri" w:cs="Amiri"/>
          <w:lang w:bidi="ar-SA"/>
          <w:color w:val="111111"/>
          <w:sz w:val="28"/>
          <w:szCs w:val="28"/>
          <w:rtl/>
        </w:rPr>
        <w:t xml:space="preserve">« جُعْفِیٌ » وزان کرسی أبو قبیلة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5" w:name="pg10466_75176"/>
    <w:bookmarkEnd w:id="25"/>
    <w:p>
      <w:pPr>
        <w:pStyle w:val="BookText"/>
      </w:pPr>
      <w:r>
        <w:rPr>
          <w:rFonts w:ascii="IRNazanin" w:hAnsi="IRNazanin" w:eastAsia="IRNazanin" w:cs="IRNazanin"/>
          <w:lang w:bidi="fa-IR"/>
          <w:color w:val="111111"/>
          <w:sz w:val="28"/>
          <w:szCs w:val="28"/>
          <w:rtl/>
        </w:rPr>
        <w:t xml:space="preserve">من الیمن ، وهو جُعْفِیُ بن سعد العشیرة ، والنسبة إلیه کذلک.</w:t>
      </w:r>
    </w:p>
    <w:p>
      <w:pPr>
        <w:pStyle w:val="Heading4"/>
      </w:pPr>
      <w:bookmarkStart w:id="446" w:name="_Toc78"/>
      <w:r>
        <w:t>(جفف)</w:t>
      </w:r>
      <w:bookmarkEnd w:id="446"/>
    </w:p>
    <w:p>
      <w:pPr>
        <w:pStyle w:val="BookText"/>
      </w:pPr>
      <w:r>
        <w:rPr>
          <w:rFonts w:ascii="Amiri" w:hAnsi="Amiri" w:eastAsia="Amiri" w:cs="Amiri"/>
          <w:lang w:bidi="ar-SA"/>
          <w:color w:val="111111"/>
          <w:sz w:val="28"/>
          <w:szCs w:val="28"/>
          <w:rtl/>
        </w:rPr>
        <w:t xml:space="preserve">فِی الْحَدِیثِ « جَفَ الْقَلَمُ بِمَا أَنْتَ لَاقٍ ». یرید ما کتب فی اللوح من الکائنات والفراغ منها ، یقال جَفَ الثوب وغیره بالکسر من باب تعب جَفَافاً وجَفُوفاً بالفتح فیهما : إذا ابتل ثم جف ، فجعل جَفَافَ القلم کنایة عن جریانه بالمقادیر وإمضائها والفراغ منها تمثیلا ، وذلک أبلغ فی المراد لأن الکاتب إنما یجف قلمه بعد الفراغ مما یکتب.</w:t>
      </w:r>
    </w:p>
    <w:p>
      <w:pPr>
        <w:pStyle w:val="BookText"/>
      </w:pPr>
      <w:r>
        <w:rPr>
          <w:rFonts w:ascii="IRNazanin" w:hAnsi="IRNazanin" w:eastAsia="IRNazanin" w:cs="IRNazanin"/>
          <w:lang w:bidi="fa-IR"/>
          <w:color w:val="111111"/>
          <w:sz w:val="28"/>
          <w:szCs w:val="28"/>
          <w:rtl/>
        </w:rPr>
        <w:t xml:space="preserve">قال بعض شراح الحدیث : ولم یوجد هذا اللفظ مستعملا علی هذا الوجه فیما انتهی إلینا من کلام العرب ، فیمکن أن یکون من الألفاظ المستعارة التی لم یهتد إلیها البلغاء ، فاقتضتها الفصاحة النبویة.</w:t>
      </w:r>
    </w:p>
    <w:p>
      <w:pPr>
        <w:pStyle w:val="BookText"/>
      </w:pPr>
      <w:r>
        <w:rPr>
          <w:rFonts w:ascii="IRNazanin" w:hAnsi="IRNazanin" w:eastAsia="IRNazanin" w:cs="IRNazanin"/>
          <w:lang w:bidi="fa-IR"/>
          <w:color w:val="111111"/>
          <w:sz w:val="28"/>
          <w:szCs w:val="28"/>
          <w:rtl/>
        </w:rPr>
        <w:t xml:space="preserve">و « الجُفُ » بضم الجیم وتشدید الفاء : وعاء طلع النخل ، وهو الغشاء الذی یکون علیه.</w:t>
      </w:r>
    </w:p>
    <w:p>
      <w:pPr>
        <w:pStyle w:val="BookText"/>
      </w:pPr>
      <w:r>
        <w:rPr>
          <w:rFonts w:ascii="IRNazanin" w:hAnsi="IRNazanin" w:eastAsia="IRNazanin" w:cs="IRNazanin"/>
          <w:lang w:bidi="fa-IR"/>
          <w:color w:val="111111"/>
          <w:sz w:val="28"/>
          <w:szCs w:val="28"/>
          <w:rtl/>
        </w:rPr>
        <w:t xml:space="preserve">ومنه ما روی فیما سحر به النبی صلی الله علیه واله فجعل فی جُفِ طلعة.</w:t>
      </w:r>
    </w:p>
    <w:p>
      <w:pPr>
        <w:pStyle w:val="BookText"/>
      </w:pPr>
      <w:r>
        <w:rPr>
          <w:rFonts w:ascii="Amiri" w:hAnsi="Amiri" w:eastAsia="Amiri" w:cs="Amiri"/>
          <w:lang w:bidi="ar-SA"/>
          <w:color w:val="111111"/>
          <w:sz w:val="28"/>
          <w:szCs w:val="28"/>
          <w:rtl/>
        </w:rPr>
        <w:t xml:space="preserve">والجَفَّةُ بالفتح : جماعة الناس ، یقال دعیت فی جَفَّةِ الناس : أی فی جماعتهم.</w:t>
      </w:r>
    </w:p>
    <w:p>
      <w:pPr>
        <w:pStyle w:val="Heading4"/>
      </w:pPr>
      <w:bookmarkStart w:id="447" w:name="_Toc79"/>
      <w:r>
        <w:t>(جلف)</w:t>
      </w:r>
      <w:bookmarkEnd w:id="447"/>
    </w:p>
    <w:p>
      <w:pPr>
        <w:pStyle w:val="BookText"/>
      </w:pPr>
      <w:r>
        <w:rPr>
          <w:rFonts w:ascii="IRNazanin" w:hAnsi="IRNazanin" w:eastAsia="IRNazanin" w:cs="IRNazanin"/>
          <w:lang w:bidi="fa-IR"/>
          <w:color w:val="111111"/>
          <w:sz w:val="28"/>
          <w:szCs w:val="28"/>
          <w:rtl/>
        </w:rPr>
        <w:t xml:space="preserve">الجَالِفَةُ : الشجة التی تقشر الجلد مع اللحم ، ومنه طعنة جَالِفَةٌ : للتی لم تصل إلی الجوف ، وهی خلاف الجائفة.</w:t>
      </w:r>
    </w:p>
    <w:p>
      <w:pPr>
        <w:pStyle w:val="BookText"/>
      </w:pPr>
      <w:r>
        <w:rPr>
          <w:rFonts w:ascii="Amiri" w:hAnsi="Amiri" w:eastAsia="Amiri" w:cs="Amiri"/>
          <w:lang w:bidi="ar-SA"/>
          <w:color w:val="111111"/>
          <w:sz w:val="28"/>
          <w:szCs w:val="28"/>
          <w:rtl/>
        </w:rPr>
        <w:t xml:space="preserve">والجِلْفُ بالکسر فالسکون القشر ، ویقال أعرابی جِلْفٌ أی جاف.</w:t>
      </w:r>
    </w:p>
    <w:p>
      <w:pPr>
        <w:pStyle w:val="BookText"/>
      </w:pPr>
      <w:r>
        <w:rPr>
          <w:rFonts w:ascii="Amiri" w:hAnsi="Amiri" w:eastAsia="Amiri" w:cs="Amiri"/>
          <w:lang w:bidi="ar-SA"/>
          <w:color w:val="111111"/>
          <w:sz w:val="28"/>
          <w:szCs w:val="28"/>
          <w:rtl/>
        </w:rPr>
        <w:t xml:space="preserve">قال الجوهری : وأصله من أَجْلَافِ الشاة ، وهی المسلوخة بلا رأس ولا قوائم ، وعن أبی عبیدة أصل الجِلْفِ الدن الفارغ. وجِلْفَةُ القلم : سنانه.</w:t>
      </w:r>
    </w:p>
    <w:p>
      <w:pPr>
        <w:pStyle w:val="BookText"/>
      </w:pPr>
      <w:r>
        <w:rPr>
          <w:rFonts w:ascii="Amiri" w:hAnsi="Amiri" w:eastAsia="Amiri" w:cs="Amiri"/>
          <w:lang w:bidi="ar-SA"/>
          <w:color w:val="111111"/>
          <w:sz w:val="28"/>
          <w:szCs w:val="28"/>
          <w:rtl/>
        </w:rPr>
        <w:t xml:space="preserve">ومنه حَدِیثُ عَلِیٍّ علیه السلام « أَلِقْ دَوَاتَکَ وَأَطِلْ جِلْفَةَ قَلَمَکَ » (1).</w:t>
      </w:r>
    </w:p>
    <w:p>
      <w:pPr>
        <w:pStyle w:val="Heading4"/>
      </w:pPr>
      <w:bookmarkStart w:id="448" w:name="_Toc80"/>
      <w:r>
        <w:t>(جنف)</w:t>
      </w:r>
      <w:bookmarkEnd w:id="448"/>
    </w:p>
    <w:p>
      <w:pPr>
        <w:pStyle w:val="BookText"/>
      </w:pPr>
      <w:r>
        <w:rPr>
          <w:rFonts w:ascii="Amiri" w:hAnsi="Amiri" w:eastAsia="Amiri" w:cs="Amiri"/>
          <w:lang w:bidi="ar-SA"/>
          <w:color w:val="111111"/>
          <w:sz w:val="28"/>
          <w:szCs w:val="28"/>
          <w:rtl/>
        </w:rPr>
        <w:t xml:space="preserve">قوله تعالی : ( فَمَنْ خافَ مِنْ مُوصٍ جَنَفاً ) [ 2 / 182 ] أی میلا وظلما.</w:t>
      </w:r>
    </w:p>
    <w:p>
      <w:pPr>
        <w:pStyle w:val="BookText"/>
      </w:pPr>
      <w:r>
        <w:rPr>
          <w:rFonts w:ascii="Amiri" w:hAnsi="Amiri" w:eastAsia="Amiri" w:cs="Amiri"/>
          <w:lang w:bidi="ar-SA"/>
          <w:color w:val="111111"/>
          <w:sz w:val="28"/>
          <w:szCs w:val="28"/>
          <w:rtl/>
        </w:rPr>
        <w:t xml:space="preserve">والجَنَفُ : هو المیل والعدول عن الحق ، یقال جَنِفَ بالکسر یَجْنَفُ جَنَفاً وبابه تعب أی ظلم ، وأَجْنَفَ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نهج البلاغة ج 3 ص 228.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6" w:name="pg10466_75177"/>
    <w:bookmarkEnd w:id="26"/>
    <w:p>
      <w:pPr>
        <w:pStyle w:val="BookText"/>
      </w:pPr>
      <w:r>
        <w:rPr>
          <w:rFonts w:ascii="Amiri" w:hAnsi="Amiri" w:eastAsia="Amiri" w:cs="Amiri"/>
          <w:lang w:bidi="ar-SA"/>
          <w:color w:val="111111"/>
          <w:sz w:val="28"/>
          <w:szCs w:val="28"/>
          <w:rtl/>
        </w:rPr>
        <w:t xml:space="preserve">قوله : ( غَیْرَ مُتَجانِفٍ لِإِثْمٍ ) [ 5 / 3 ] أی غیر مائل إلی الحرام ومتعمد له.</w:t>
      </w:r>
    </w:p>
    <w:p>
      <w:pPr>
        <w:pStyle w:val="Heading4"/>
      </w:pPr>
      <w:bookmarkStart w:id="449" w:name="_Toc81"/>
      <w:r>
        <w:t>(جوف)</w:t>
      </w:r>
      <w:bookmarkEnd w:id="449"/>
    </w:p>
    <w:p>
      <w:pPr>
        <w:pStyle w:val="BookText"/>
      </w:pPr>
      <w:r>
        <w:rPr>
          <w:rFonts w:ascii="Amiri" w:hAnsi="Amiri" w:eastAsia="Amiri" w:cs="Amiri"/>
          <w:lang w:bidi="ar-SA"/>
          <w:color w:val="111111"/>
          <w:sz w:val="28"/>
          <w:szCs w:val="28"/>
          <w:rtl/>
        </w:rPr>
        <w:t xml:space="preserve">فِی الْحَدِیثِ « لَیْسَ عَلَیْکَ مَضْمَضَةٌ وَلَا اسْتِنْشَاقٌ لِأَنَّهُمَا مِنَ الْجَوْفِ ». أی من الباطن ، وأصل الجَوْفِ الخلاء ، وهو مصدر من باب تعب ثم استعمل فیما یقبل الشغل والفراغ ، فقیل جَوْفُ الدار لباطنها ، وجوف الإنسان ، وجوف الکعبة.</w:t>
      </w:r>
    </w:p>
    <w:p>
      <w:pPr>
        <w:pStyle w:val="BookText"/>
      </w:pPr>
      <w:r>
        <w:rPr>
          <w:rFonts w:ascii="Amiri" w:hAnsi="Amiri" w:eastAsia="Amiri" w:cs="Amiri"/>
          <w:lang w:bidi="ar-SA"/>
          <w:color w:val="111111"/>
          <w:sz w:val="28"/>
          <w:szCs w:val="28"/>
          <w:rtl/>
        </w:rPr>
        <w:t xml:space="preserve">والأَجْوَفَانِ : البطن والفرج.</w:t>
      </w:r>
    </w:p>
    <w:p>
      <w:pPr>
        <w:pStyle w:val="BookText"/>
      </w:pPr>
      <w:r>
        <w:rPr>
          <w:rFonts w:ascii="Amiri" w:hAnsi="Amiri" w:eastAsia="Amiri" w:cs="Amiri"/>
          <w:lang w:bidi="ar-SA"/>
          <w:color w:val="111111"/>
          <w:sz w:val="28"/>
          <w:szCs w:val="28"/>
          <w:rtl/>
        </w:rPr>
        <w:t xml:space="preserve">وجَوَّفْتُهُ تَجْوِیفاً : جعلت له جوفا.</w:t>
      </w:r>
    </w:p>
    <w:p>
      <w:pPr>
        <w:pStyle w:val="BookText"/>
      </w:pPr>
      <w:r>
        <w:rPr>
          <w:rFonts w:ascii="IRNazanin" w:hAnsi="IRNazanin" w:eastAsia="IRNazanin" w:cs="IRNazanin"/>
          <w:lang w:bidi="fa-IR"/>
          <w:color w:val="111111"/>
          <w:sz w:val="28"/>
          <w:szCs w:val="28"/>
          <w:rtl/>
        </w:rPr>
        <w:t xml:space="preserve">ومنه « الجَائِفَةُ » فی الشجاج وهی الطعنة التی تبلغ الجوف.</w:t>
      </w:r>
    </w:p>
    <w:p>
      <w:pPr>
        <w:pStyle w:val="BookText"/>
      </w:pPr>
      <w:r>
        <w:rPr>
          <w:rFonts w:ascii="Amiri" w:hAnsi="Amiri" w:eastAsia="Amiri" w:cs="Amiri"/>
          <w:lang w:bidi="ar-SA"/>
          <w:color w:val="111111"/>
          <w:sz w:val="28"/>
          <w:szCs w:val="28"/>
          <w:rtl/>
        </w:rPr>
        <w:t xml:space="preserve">وشیء أَجْوَفُ وشیء مُجَوَّفٍ : أی فیه تَجْوِیفٌ.</w:t>
      </w:r>
    </w:p>
    <w:p>
      <w:pPr>
        <w:pStyle w:val="BookText"/>
      </w:pPr>
      <w:r>
        <w:rPr>
          <w:rFonts w:ascii="Amiri" w:hAnsi="Amiri" w:eastAsia="Amiri" w:cs="Amiri"/>
          <w:lang w:bidi="ar-SA"/>
          <w:color w:val="111111"/>
          <w:sz w:val="28"/>
          <w:szCs w:val="28"/>
          <w:rtl/>
        </w:rPr>
        <w:t xml:space="preserve">والجَوْفُ : المطمئن من الأرض.</w:t>
      </w:r>
    </w:p>
    <w:p>
      <w:pPr>
        <w:pStyle w:val="BookText"/>
      </w:pPr>
      <w:r>
        <w:rPr>
          <w:rFonts w:ascii="Amiri" w:hAnsi="Amiri" w:eastAsia="Amiri" w:cs="Amiri"/>
          <w:lang w:bidi="ar-SA"/>
          <w:color w:val="111111"/>
          <w:sz w:val="28"/>
          <w:szCs w:val="28"/>
          <w:rtl/>
        </w:rPr>
        <w:t xml:space="preserve">وأَجَفْتُ الباب : رددته.</w:t>
      </w:r>
    </w:p>
    <w:p>
      <w:pPr>
        <w:pStyle w:val="BookText"/>
      </w:pPr>
      <w:r>
        <w:rPr>
          <w:rFonts w:ascii="Amiri" w:hAnsi="Amiri" w:eastAsia="Amiri" w:cs="Amiri"/>
          <w:lang w:bidi="ar-SA"/>
          <w:color w:val="111111"/>
          <w:sz w:val="28"/>
          <w:szCs w:val="28"/>
          <w:rtl/>
        </w:rPr>
        <w:t xml:space="preserve">ومنه الْحَدِیثُ « مَنْ أَجَافَ مِنَ الرِّجَالِ عَلَی أَهْلِهِ بَاباً أَوْ أَرْخَی سِتْراً فَقَدْ وَجَبَ عَلَیْهِ الصَّدَاقَ ».</w:t>
      </w:r>
    </w:p>
    <w:p>
      <w:pPr>
        <w:pStyle w:val="BookText"/>
      </w:pPr>
      <w:r>
        <w:rPr>
          <w:rFonts w:ascii="Amiri" w:hAnsi="Amiri" w:eastAsia="Amiri" w:cs="Amiri"/>
          <w:lang w:bidi="ar-SA"/>
          <w:color w:val="111111"/>
          <w:sz w:val="28"/>
          <w:szCs w:val="28"/>
          <w:rtl/>
        </w:rPr>
        <w:t xml:space="preserve">و « أَجِیفُوا أبوابکم » أی ردوها.</w:t>
      </w:r>
    </w:p>
    <w:p>
      <w:pPr>
        <w:pStyle w:val="Heading4"/>
      </w:pPr>
      <w:bookmarkStart w:id="450" w:name="_Toc82"/>
      <w:r>
        <w:t>(جیف)</w:t>
      </w:r>
      <w:bookmarkEnd w:id="450"/>
    </w:p>
    <w:p>
      <w:pPr>
        <w:pStyle w:val="BookText"/>
      </w:pPr>
      <w:r>
        <w:rPr>
          <w:rFonts w:ascii="IRNazanin" w:hAnsi="IRNazanin" w:eastAsia="IRNazanin" w:cs="IRNazanin"/>
          <w:lang w:bidi="fa-IR"/>
          <w:color w:val="111111"/>
          <w:sz w:val="28"/>
          <w:szCs w:val="28"/>
          <w:rtl/>
        </w:rPr>
        <w:t xml:space="preserve">قد تکرر فی الحدیث ذکر الجِیفَةِ ، وهی المیتة من الدواب المواشی والجمع جِیَفٌ کسدرة وسدر ، سمیت بذلک لتغیر ما فی جوفها.</w:t>
      </w:r>
    </w:p>
    <w:p>
      <w:pPr>
        <w:pStyle w:val="BookText"/>
      </w:pPr>
      <w:r>
        <w:rPr>
          <w:rFonts w:ascii="Amiri" w:hAnsi="Amiri" w:eastAsia="Amiri" w:cs="Amiri"/>
          <w:lang w:bidi="ar-SA"/>
          <w:color w:val="111111"/>
          <w:sz w:val="28"/>
          <w:szCs w:val="28"/>
          <w:rtl/>
        </w:rPr>
        <w:t xml:space="preserve">وَفِی الْحَدِیثِ « الْجِیَفُ کُلُّهَا سَوَاءٌ إِلَّا جِیفَةً قَدْ أُجِیفَتْ ». أی غیرت طعم الماء بریحها.</w:t>
      </w:r>
    </w:p>
    <w:p>
      <w:pPr>
        <w:pStyle w:val="Heading3"/>
      </w:pPr>
      <w:bookmarkStart w:id="451" w:name="_Toc83"/>
      <w:r>
        <w:t>باب ما أوله الحاء</w:t>
      </w:r>
      <w:bookmarkEnd w:id="451"/>
    </w:p>
    <w:p>
      <w:pPr>
        <w:pStyle w:val="Heading4"/>
      </w:pPr>
      <w:bookmarkStart w:id="452" w:name="_Toc84"/>
      <w:r>
        <w:t>(حتف)</w:t>
      </w:r>
      <w:bookmarkEnd w:id="452"/>
    </w:p>
    <w:p>
      <w:pPr>
        <w:pStyle w:val="BookText"/>
      </w:pPr>
      <w:r>
        <w:rPr>
          <w:rFonts w:ascii="IRNazanin" w:hAnsi="IRNazanin" w:eastAsia="IRNazanin" w:cs="IRNazanin"/>
          <w:lang w:bidi="fa-IR"/>
          <w:color w:val="111111"/>
          <w:sz w:val="28"/>
          <w:szCs w:val="28"/>
          <w:rtl/>
        </w:rPr>
        <w:t xml:space="preserve">الحَتْفُ : الموت ، والجمع حُتُوفٌ ، ولم یأت منه فعل یقال مات حَتْفَ أنفه : أی علی فراشه من غیر قتل ولا ضرب ولا غرق ولا حرق ، وخص الأنف لما یقال إن روحه تخرج من أنفه تتتابع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7" w:name="pg10466_75178"/>
    <w:bookmarkEnd w:id="27"/>
    <w:p>
      <w:pPr>
        <w:pStyle w:val="BookText"/>
      </w:pPr>
      <w:r>
        <w:rPr>
          <w:rFonts w:ascii="IRNazanin" w:hAnsi="IRNazanin" w:eastAsia="IRNazanin" w:cs="IRNazanin"/>
          <w:lang w:bidi="fa-IR"/>
          <w:color w:val="111111"/>
          <w:sz w:val="28"/>
          <w:szCs w:val="28"/>
          <w:rtl/>
        </w:rPr>
        <w:t xml:space="preserve">نفسه ، أو لأنهم کانوا یتخیلون أن المریض تخرج روحه من أنفه والجریح من جراحته</w:t>
      </w:r>
    </w:p>
    <w:p>
      <w:pPr>
        <w:pStyle w:val="Heading4"/>
      </w:pPr>
      <w:bookmarkStart w:id="453" w:name="_Toc85"/>
      <w:r>
        <w:t>(حجف)</w:t>
      </w:r>
      <w:bookmarkEnd w:id="453"/>
    </w:p>
    <w:p>
      <w:pPr>
        <w:pStyle w:val="BookText"/>
      </w:pPr>
      <w:r>
        <w:rPr>
          <w:rFonts w:ascii="Amiri" w:hAnsi="Amiri" w:eastAsia="Amiri" w:cs="Amiri"/>
          <w:lang w:bidi="ar-SA"/>
          <w:color w:val="111111"/>
          <w:sz w:val="28"/>
          <w:szCs w:val="28"/>
          <w:rtl/>
        </w:rPr>
        <w:t xml:space="preserve">« الحَجَفَةُ » بالتحریک : الترس ، وذلک إذا کانت من جلود ولیس فیها خشب ، وتسمی درقة أیضا ، والجمع حَجَفٌ وحَجَفَاتٌ کقصبة وقصب وقصبات.</w:t>
      </w:r>
    </w:p>
    <w:p>
      <w:pPr>
        <w:pStyle w:val="Heading4"/>
      </w:pPr>
      <w:bookmarkStart w:id="454" w:name="_Toc86"/>
      <w:r>
        <w:t>(حذف)</w:t>
      </w:r>
      <w:bookmarkEnd w:id="454"/>
    </w:p>
    <w:p>
      <w:pPr>
        <w:pStyle w:val="BookText"/>
      </w:pPr>
      <w:r>
        <w:rPr>
          <w:rFonts w:ascii="Amiri" w:hAnsi="Amiri" w:eastAsia="Amiri" w:cs="Amiri"/>
          <w:lang w:bidi="ar-SA"/>
          <w:color w:val="111111"/>
          <w:sz w:val="28"/>
          <w:szCs w:val="28"/>
          <w:rtl/>
        </w:rPr>
        <w:t xml:space="preserve">« الحَذْفُ » یستعمل فی الضرب والرمی معا.</w:t>
      </w:r>
    </w:p>
    <w:p>
      <w:pPr>
        <w:pStyle w:val="BookText"/>
      </w:pPr>
      <w:r>
        <w:rPr>
          <w:rFonts w:ascii="Amiri" w:hAnsi="Amiri" w:eastAsia="Amiri" w:cs="Amiri"/>
          <w:lang w:bidi="ar-SA"/>
          <w:color w:val="111111"/>
          <w:sz w:val="28"/>
          <w:szCs w:val="28"/>
          <w:rtl/>
        </w:rPr>
        <w:t xml:space="preserve">وحَذْفُ الشیء : إسقاطه.</w:t>
      </w:r>
    </w:p>
    <w:p>
      <w:pPr>
        <w:pStyle w:val="BookText"/>
      </w:pPr>
      <w:r>
        <w:rPr>
          <w:rFonts w:ascii="IRNazanin" w:hAnsi="IRNazanin" w:eastAsia="IRNazanin" w:cs="IRNazanin"/>
          <w:lang w:bidi="fa-IR"/>
          <w:color w:val="111111"/>
          <w:sz w:val="28"/>
          <w:szCs w:val="28"/>
          <w:rtl/>
        </w:rPr>
        <w:t xml:space="preserve">ومنه « حَذَفْتُ من شعری » و « من ذنب الدابة » أی أخذت من نواحیه حتی سویته فقد حذفته.</w:t>
      </w:r>
    </w:p>
    <w:p>
      <w:pPr>
        <w:pStyle w:val="BookText"/>
      </w:pPr>
      <w:r>
        <w:rPr>
          <w:rFonts w:ascii="IRNazanin" w:hAnsi="IRNazanin" w:eastAsia="IRNazanin" w:cs="IRNazanin"/>
          <w:lang w:bidi="fa-IR"/>
          <w:color w:val="111111"/>
          <w:sz w:val="28"/>
          <w:szCs w:val="28"/>
          <w:rtl/>
        </w:rPr>
        <w:t xml:space="preserve">ومنه مواضع التَّحْذِیفُ بالذال المعجمة وهی ما بین منتهی العذار والنزعة طرف منه علی رأس الأذن والطرف الثانی علی زاویة الجبین ، ینبت علیه شعر خفیف تحذفه النساء والمترفون.</w:t>
      </w:r>
    </w:p>
    <w:p>
      <w:pPr>
        <w:pStyle w:val="BookText"/>
      </w:pPr>
      <w:r>
        <w:rPr>
          <w:rFonts w:ascii="Amiri" w:hAnsi="Amiri" w:eastAsia="Amiri" w:cs="Amiri"/>
          <w:lang w:bidi="ar-SA"/>
          <w:color w:val="111111"/>
          <w:sz w:val="28"/>
          <w:szCs w:val="28"/>
          <w:rtl/>
        </w:rPr>
        <w:t xml:space="preserve">وحَذَفْتُهُ حذفا من باب ضرب : قطعته.</w:t>
      </w:r>
    </w:p>
    <w:p>
      <w:pPr>
        <w:pStyle w:val="BookText"/>
      </w:pPr>
      <w:r>
        <w:rPr>
          <w:rFonts w:ascii="Amiri" w:hAnsi="Amiri" w:eastAsia="Amiri" w:cs="Amiri"/>
          <w:lang w:bidi="ar-SA"/>
          <w:color w:val="111111"/>
          <w:sz w:val="28"/>
          <w:szCs w:val="28"/>
          <w:rtl/>
        </w:rPr>
        <w:t xml:space="preserve">والحَذْفُ : الرمی بأطراف الأصابع یقال حَذَفَهُ بعصا ، وفی بعض النسخ بإعجام الحاء.</w:t>
      </w:r>
    </w:p>
    <w:p>
      <w:pPr>
        <w:pStyle w:val="BookText"/>
      </w:pPr>
      <w:r>
        <w:rPr>
          <w:rFonts w:ascii="IRNazanin" w:hAnsi="IRNazanin" w:eastAsia="IRNazanin" w:cs="IRNazanin"/>
          <w:lang w:bidi="fa-IR"/>
          <w:color w:val="111111"/>
          <w:sz w:val="28"/>
          <w:szCs w:val="28"/>
          <w:rtl/>
        </w:rPr>
        <w:t xml:space="preserve">والحَذَفُ : غنم سود صغار جرد لیس لها آذان ولا أذناب یجاء بها من الیمن ، الواحدة حذفة مثل قصب وقصبة ، وبتصغیر الواحد سمی الرجل حُذَیْفَةً.</w:t>
      </w:r>
    </w:p>
    <w:p>
      <w:pPr>
        <w:pStyle w:val="BookText"/>
      </w:pPr>
      <w:r>
        <w:rPr>
          <w:rFonts w:ascii="IRNazanin" w:hAnsi="IRNazanin" w:eastAsia="IRNazanin" w:cs="IRNazanin"/>
          <w:lang w:bidi="fa-IR"/>
          <w:color w:val="111111"/>
          <w:sz w:val="28"/>
          <w:szCs w:val="28"/>
          <w:rtl/>
        </w:rPr>
        <w:t xml:space="preserve">و « حُذَیْفَةُ بن الیمان » أحد الأرکان الأربعة من أصحاب علی علیه السلام ، ولاه عمر المدائن ، ومات بها سنة ست وثلاثین (1).</w:t>
      </w:r>
    </w:p>
    <w:p>
      <w:pPr>
        <w:pStyle w:val="Heading4"/>
      </w:pPr>
      <w:bookmarkStart w:id="455" w:name="_Toc87"/>
      <w:r>
        <w:t>(حرف)</w:t>
      </w:r>
      <w:bookmarkEnd w:id="455"/>
    </w:p>
    <w:p>
      <w:pPr>
        <w:pStyle w:val="BookText"/>
      </w:pPr>
      <w:r>
        <w:rPr>
          <w:rFonts w:ascii="Amiri" w:hAnsi="Amiri" w:eastAsia="Amiri" w:cs="Amiri"/>
          <w:lang w:bidi="ar-SA"/>
          <w:color w:val="111111"/>
          <w:sz w:val="28"/>
          <w:szCs w:val="28"/>
          <w:rtl/>
        </w:rPr>
        <w:t xml:space="preserve">قوله تعالی : ( یُحَرِّفُونَ الْکَلِمَ مِنْ بَعْدِ مَواضِعِهِ ) [ 4 / 46 ] أی یُحَرِّفُونَ کلام الله من بعد مواضعه ، أی من بعد أن فرض فروضه وأحل حلاله وحرم حرامه ، یعنی بذلک ما غیروا من حکم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حذیفة بن الیمان العبسی ، عداده فی الأنصار وقد عد من الأرکان الأربعة ، سکن الکوفة ومات بالمدائن بعد بیعة أمیر المؤمنین علیه السلام بأربعین یوما منتهی المقال ص 88.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تعالی فی الزنا ونقلوه من الرجم إلی أربعین جلدة - کذا نقل عن جماعة من المفسرین. وقیل نقلوا حکم القتل من القود إلی الدیة حتی کثر القتل فیهم.</w:t>
      </w:r>
    </w:p>
    <w:p>
      <w:pPr>
        <w:pStyle w:val="BookText"/>
      </w:pPr>
      <w:r>
        <w:rPr>
          <w:rFonts w:ascii="Amiri" w:hAnsi="Amiri" w:eastAsia="Amiri" w:cs="Amiri"/>
          <w:lang w:bidi="ar-SA"/>
          <w:color w:val="111111"/>
          <w:sz w:val="28"/>
          <w:szCs w:val="28"/>
          <w:rtl/>
        </w:rPr>
        <w:t xml:space="preserve">قوله : ( وَمِنَ النَّاسِ مَنْ یَعْبُدُ اللهَ عَلی حَرْفٍ ) [ 22 / 11 ] یعنی علی شک من محمد وما جاء به ( فَإِنْ أَصابَهُ خَیْرٌ ) یعنی عافیة فی نفسه وماله وولده ( اطْمَأَنَّ بِهِ ) ورضی به ( وَإِنْ أَصابَتْهُ فِتْنَةٌ ) یعنی بلاء فی جسده أو ماله تطیر وکره المقام علی الإقرار بالنبی صلی الله علیه واله ورجع إلی الوقف والشک ونصب العداوة لله والرسول ، ویقال ( وَإِنْ أَصابَتْهُ فِتْنَةٌ ) یعنی بلاء فی نفسه ( انْقَلَبَ عَلی وَجْهِهِ ) أی انقلب عن شکه إلی الشرک ( خَسِرَ الدُّنْیا وَالْآخِرَةَ ذلِکَ هُوَ الْخُسْرانُ الْمُبِینُ ).</w:t>
      </w:r>
    </w:p>
    <w:p>
      <w:pPr>
        <w:pStyle w:val="BookText"/>
      </w:pPr>
      <w:r>
        <w:rPr>
          <w:rFonts w:ascii="Amiri" w:hAnsi="Amiri" w:eastAsia="Amiri" w:cs="Amiri"/>
          <w:lang w:bidi="ar-SA"/>
          <w:color w:val="111111"/>
          <w:sz w:val="28"/>
          <w:szCs w:val="28"/>
          <w:rtl/>
        </w:rPr>
        <w:t xml:space="preserve">قوله : ( إِلَّا مُتَحَرِّفاً لِقِتالٍ ) [ 8 / 16 ] التَّحَرُّفُ المیل إلی حَرْفٍ ، أی طرف ، وقیل یرید الکر بعد الفر وتغریر العدو.</w:t>
      </w:r>
    </w:p>
    <w:p>
      <w:pPr>
        <w:pStyle w:val="BookText"/>
      </w:pPr>
      <w:r>
        <w:rPr>
          <w:rFonts w:ascii="Amiri" w:hAnsi="Amiri" w:eastAsia="Amiri" w:cs="Amiri"/>
          <w:lang w:bidi="ar-SA"/>
          <w:color w:val="111111"/>
          <w:sz w:val="28"/>
          <w:szCs w:val="28"/>
          <w:rtl/>
        </w:rPr>
        <w:t xml:space="preserve">وقوله : ( یَسْمَعُونَ کَلامَ اللهِ ثُمَ یُحَرِّفُونَهُ ) [ 2 / 75 ] أی یقلبونه ویغیرونه.</w:t>
      </w:r>
    </w:p>
    <w:p>
      <w:pPr>
        <w:pStyle w:val="BookText"/>
      </w:pPr>
      <w:r>
        <w:rPr>
          <w:rFonts w:ascii="Amiri" w:hAnsi="Amiri" w:eastAsia="Amiri" w:cs="Amiri"/>
          <w:lang w:bidi="ar-SA"/>
          <w:color w:val="111111"/>
          <w:sz w:val="28"/>
          <w:szCs w:val="28"/>
          <w:rtl/>
        </w:rPr>
        <w:t xml:space="preserve">وحَرْفُ کل شیء : طرفه وشفیره وحده.</w:t>
      </w:r>
    </w:p>
    <w:p>
      <w:pPr>
        <w:pStyle w:val="BookText"/>
      </w:pPr>
      <w:r>
        <w:rPr>
          <w:rFonts w:ascii="Amiri" w:hAnsi="Amiri" w:eastAsia="Amiri" w:cs="Amiri"/>
          <w:lang w:bidi="ar-SA"/>
          <w:color w:val="111111"/>
          <w:sz w:val="28"/>
          <w:szCs w:val="28"/>
          <w:rtl/>
        </w:rPr>
        <w:t xml:space="preserve">والحَرْفُ واحد حَرَوف التهجی ، وربما جاء للکلام التام.</w:t>
      </w:r>
    </w:p>
    <w:p>
      <w:pPr>
        <w:pStyle w:val="BookText"/>
      </w:pPr>
      <w:r>
        <w:rPr>
          <w:rFonts w:ascii="Amiri" w:hAnsi="Amiri" w:eastAsia="Amiri" w:cs="Amiri"/>
          <w:lang w:bidi="ar-SA"/>
          <w:color w:val="111111"/>
          <w:sz w:val="28"/>
          <w:szCs w:val="28"/>
          <w:rtl/>
        </w:rPr>
        <w:t xml:space="preserve">ومنه الْحَدِیثُ « الْأَذَانُ وَالْإِقَامَةُ خَمْسَةٌ وَثَلَاثُونَ حَرْفاً » (1). یعنی فصلا.</w:t>
      </w:r>
    </w:p>
    <w:p>
      <w:pPr>
        <w:pStyle w:val="BookText"/>
      </w:pPr>
      <w:r>
        <w:rPr>
          <w:rFonts w:ascii="Amiri" w:hAnsi="Amiri" w:eastAsia="Amiri" w:cs="Amiri"/>
          <w:lang w:bidi="ar-SA"/>
          <w:color w:val="111111"/>
          <w:sz w:val="28"/>
          <w:szCs w:val="28"/>
          <w:rtl/>
        </w:rPr>
        <w:t xml:space="preserve">وَفِی الْحَدِیثِ « سُئِلَ علیه السلام أَنَّهُمْ یَقُولُونَ نَزَلَ الْقُرْآنُ عَلَی سَبْعَةِ أَحْرُفٍ؟ فَقَالَ : کَذَبَ أَعْدَاءُ اللهِ وَلَکِنَّهُ نَزَلَ الْقُرْآنُ عَلَی حَرْفٍ وَاحِدٍ مِنْ عِنْدِ وَاحِدٍ » (2).</w:t>
      </w:r>
    </w:p>
    <w:p>
      <w:pPr>
        <w:pStyle w:val="BookText"/>
      </w:pPr>
      <w:r>
        <w:rPr>
          <w:rFonts w:ascii="Amiri" w:hAnsi="Amiri" w:eastAsia="Amiri" w:cs="Amiri"/>
          <w:lang w:bidi="ar-SA"/>
          <w:color w:val="111111"/>
          <w:sz w:val="28"/>
          <w:szCs w:val="28"/>
          <w:rtl/>
        </w:rPr>
        <w:t xml:space="preserve">وَفِی آخَرَ « وَلَکِنَّ الِاخْتِلَافَ یَجِیءُ مِنْ قِبَلِ الرُّوَاةِ » (3). وفیه رد لما رووه فی أخبارهم من أن القرآن نزل علی سبعة أحرف ، ثم إنهم اختلفوا فی معناه علی أقوال : فقیل المراد بِالْحَرْفِ الإعراب ، وقیل الکیفیات ، وقیل إنها وجوه القراءة التی اختارها القراء ، ومنه « فلان یقرأ بحرف ابن مسعود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الکافی ج 3 ص 302.</w:t>
      </w:r>
    </w:p>
    <w:p>
      <w:pPr>
        <w:pStyle w:val="BookText"/>
      </w:pPr>
      <w:r>
        <w:rPr>
          <w:rFonts w:ascii="IRNazanin" w:hAnsi="IRNazanin" w:eastAsia="IRNazanin" w:cs="IRNazanin"/>
          <w:lang w:bidi="fa-IR"/>
          <w:color w:val="111111"/>
          <w:sz w:val="28"/>
          <w:szCs w:val="28"/>
          <w:rtl/>
        </w:rPr>
        <w:t xml:space="preserve">(2) الکافی ج 2 ص 630.</w:t>
      </w:r>
    </w:p>
    <w:p>
      <w:pPr>
        <w:pStyle w:val="BookText"/>
      </w:pPr>
      <w:r>
        <w:rPr>
          <w:rFonts w:ascii="Amiri" w:hAnsi="Amiri" w:eastAsia="Amiri" w:cs="Amiri"/>
          <w:lang w:bidi="ar-SA"/>
          <w:color w:val="111111"/>
          <w:sz w:val="28"/>
          <w:szCs w:val="28"/>
          <w:rtl/>
        </w:rPr>
        <w:t xml:space="preserve">(3) نفس المصدر والصفحة.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یشتر لی متاعا ویَحْتَرِفُ للمسلمین أی یکتسب لهم.</w:t>
      </w:r>
    </w:p>
    <w:p>
      <w:pPr>
        <w:pStyle w:val="BookText"/>
      </w:pPr>
      <w:r>
        <w:rPr>
          <w:rFonts w:ascii="IRNazanin" w:hAnsi="IRNazanin" w:eastAsia="IRNazanin" w:cs="IRNazanin"/>
          <w:lang w:bidi="fa-IR"/>
          <w:color w:val="111111"/>
          <w:sz w:val="28"/>
          <w:szCs w:val="28"/>
          <w:rtl/>
        </w:rPr>
        <w:t xml:space="preserve">وعن أبی عبیدة علی سبعة أَحْرُفٍ أی لغات من لغات العرب.</w:t>
      </w:r>
    </w:p>
    <w:p>
      <w:pPr>
        <w:pStyle w:val="BookText"/>
      </w:pPr>
      <w:r>
        <w:rPr>
          <w:rFonts w:ascii="IRNazanin" w:hAnsi="IRNazanin" w:eastAsia="IRNazanin" w:cs="IRNazanin"/>
          <w:lang w:bidi="fa-IR"/>
          <w:color w:val="111111"/>
          <w:sz w:val="28"/>
          <w:szCs w:val="28"/>
          <w:rtl/>
        </w:rPr>
        <w:t xml:space="preserve">قال : ولیس معناه أن یکون فی الحرف الواحد سبعة أوجه ولکن نقول هذه اللغات السبع معروفة فی القرآن ، فبعضه بلغة قریش ، وبعضه بلغة هذیل ، وبعضه بلغة هوازن ، وبعضه بلغة أهل الیمن.</w:t>
      </w:r>
    </w:p>
    <w:p>
      <w:pPr>
        <w:pStyle w:val="BookText"/>
      </w:pPr>
      <w:r>
        <w:rPr>
          <w:rFonts w:ascii="Amiri" w:hAnsi="Amiri" w:eastAsia="Amiri" w:cs="Amiri"/>
          <w:lang w:bidi="ar-SA"/>
          <w:color w:val="111111"/>
          <w:sz w:val="28"/>
          <w:szCs w:val="28"/>
          <w:rtl/>
        </w:rPr>
        <w:t xml:space="preserve">ثم قال : ومما یبین ذلک قَوْلُ ابْنِ مَسْعُودٍ « إِنِّی سَمِعْتُ الْقُرَّاءَ فَوَجَدْتُهُم مُتَقَارِبِینَ فَاقْرَءُوا کَمَا عُلِّمْتُمْ إِنَّمَا هُوَ کَقَوْلِ أَحَدِهِمْ هَلُمَّ وَتَعَالَ وَأَقْبِلَ ».</w:t>
      </w:r>
    </w:p>
    <w:p>
      <w:pPr>
        <w:pStyle w:val="BookText"/>
      </w:pPr>
      <w:r>
        <w:rPr>
          <w:rFonts w:ascii="Amiri" w:hAnsi="Amiri" w:eastAsia="Amiri" w:cs="Amiri"/>
          <w:lang w:bidi="ar-SA"/>
          <w:color w:val="111111"/>
          <w:sz w:val="28"/>
          <w:szCs w:val="28"/>
          <w:rtl/>
        </w:rPr>
        <w:t xml:space="preserve">وحُرُوفُ القسم معروفة.</w:t>
      </w:r>
    </w:p>
    <w:p>
      <w:pPr>
        <w:pStyle w:val="BookText"/>
      </w:pPr>
      <w:r>
        <w:rPr>
          <w:rFonts w:ascii="Amiri" w:hAnsi="Amiri" w:eastAsia="Amiri" w:cs="Amiri"/>
          <w:lang w:bidi="ar-SA"/>
          <w:color w:val="111111"/>
          <w:sz w:val="28"/>
          <w:szCs w:val="28"/>
          <w:rtl/>
        </w:rPr>
        <w:t xml:space="preserve">وتَحْرِیفُ القلم : قطه.</w:t>
      </w:r>
    </w:p>
    <w:p>
      <w:pPr>
        <w:pStyle w:val="BookText"/>
      </w:pPr>
      <w:r>
        <w:rPr>
          <w:rFonts w:ascii="Amiri" w:hAnsi="Amiri" w:eastAsia="Amiri" w:cs="Amiri"/>
          <w:lang w:bidi="ar-SA"/>
          <w:color w:val="111111"/>
          <w:sz w:val="28"/>
          <w:szCs w:val="28"/>
          <w:rtl/>
        </w:rPr>
        <w:t xml:space="preserve">وتَحْرِیفُ الکلام : تغییره عن مواضعه.</w:t>
      </w:r>
    </w:p>
    <w:p>
      <w:pPr>
        <w:pStyle w:val="BookText"/>
      </w:pPr>
      <w:r>
        <w:rPr>
          <w:rFonts w:ascii="IRNazanin" w:hAnsi="IRNazanin" w:eastAsia="IRNazanin" w:cs="IRNazanin"/>
          <w:lang w:bidi="fa-IR"/>
          <w:color w:val="111111"/>
          <w:sz w:val="28"/>
          <w:szCs w:val="28"/>
          <w:rtl/>
        </w:rPr>
        <w:t xml:space="preserve">وتَحْرِیفُ الغالین : من الغلو وهو التجاوز عن القدر ، والغالی هو الذی یتجاوز فی أمر الدین عما عدل وبین قال تعالی : ( لا تَغْلُوا فِی دِینِکُمْ ) فالمبتدعة غلاة فی الدین یتجاوزون فی کتاب الله وسنة رسول الله صلی الله علیه واله عن المعنی المراد فیحرفونه عن جهته.</w:t>
      </w:r>
    </w:p>
    <w:p>
      <w:pPr>
        <w:pStyle w:val="BookText"/>
      </w:pPr>
      <w:r>
        <w:rPr>
          <w:rFonts w:ascii="IRNazanin" w:hAnsi="IRNazanin" w:eastAsia="IRNazanin" w:cs="IRNazanin"/>
          <w:lang w:bidi="fa-IR"/>
          <w:color w:val="111111"/>
          <w:sz w:val="28"/>
          <w:szCs w:val="28"/>
          <w:rtl/>
        </w:rPr>
        <w:t xml:space="preserve">والحُرْفَةُ بالضم : الحرمان کالحِرْفَةِ بالکسر والمُحَارَفُ بفتح الراء : المحروم الذی إذا طلب لا یرزق أو یکون لا یسعی فی الکسب ، وهو خلاف قولک المبارک (1).</w:t>
      </w:r>
    </w:p>
    <w:p>
      <w:pPr>
        <w:pStyle w:val="BookText"/>
      </w:pPr>
      <w:r>
        <w:rPr>
          <w:rFonts w:ascii="Amiri" w:hAnsi="Amiri" w:eastAsia="Amiri" w:cs="Amiri"/>
          <w:lang w:bidi="ar-SA"/>
          <w:color w:val="111111"/>
          <w:sz w:val="28"/>
          <w:szCs w:val="28"/>
          <w:rtl/>
        </w:rPr>
        <w:t xml:space="preserve">ومنه الْحَدِیثُ « لَا تَشْتَرِ مِنْ مُحَارَفٍ فَإِنَّ صَفْقَتَهُ لَا بَرَکَةَ فِیهَا ».</w:t>
      </w:r>
    </w:p>
    <w:p>
      <w:pPr>
        <w:pStyle w:val="BookText"/>
      </w:pPr>
      <w:r>
        <w:rPr>
          <w:rFonts w:ascii="IRNazanin" w:hAnsi="IRNazanin" w:eastAsia="IRNazanin" w:cs="IRNazanin"/>
          <w:lang w:bidi="fa-IR"/>
          <w:color w:val="111111"/>
          <w:sz w:val="28"/>
          <w:szCs w:val="28"/>
          <w:rtl/>
        </w:rPr>
        <w:t xml:space="preserve">والمُحَارَفُ أیضا : المنقوص من الحظ لا ینمو له مال ، والحُرْفُ بالضم اسم منه ، وقد حُورِفَ کسب فلان : إذا شدد علیه فی معاشه ، کأنه میل برزقه عنه.</w:t>
      </w:r>
    </w:p>
    <w:p>
      <w:pPr>
        <w:pStyle w:val="BookText"/>
      </w:pPr>
      <w:r>
        <w:rPr>
          <w:rFonts w:ascii="Amiri" w:hAnsi="Amiri" w:eastAsia="Amiri" w:cs="Amiri"/>
          <w:lang w:bidi="ar-SA"/>
          <w:color w:val="111111"/>
          <w:sz w:val="28"/>
          <w:szCs w:val="28"/>
          <w:rtl/>
        </w:rPr>
        <w:t xml:space="preserve">وفلان یَحْتَرِفُ لعیاله : أی یکتسب من هنا ومن هنا.</w:t>
      </w:r>
    </w:p>
    <w:p>
      <w:pPr>
        <w:pStyle w:val="BookText"/>
      </w:pPr>
      <w:r>
        <w:rPr>
          <w:rFonts w:ascii="Amiri" w:hAnsi="Amiri" w:eastAsia="Amiri" w:cs="Amiri"/>
          <w:lang w:bidi="ar-SA"/>
          <w:color w:val="111111"/>
          <w:sz w:val="28"/>
          <w:szCs w:val="28"/>
          <w:rtl/>
        </w:rPr>
        <w:t xml:space="preserve">وَفِی الْخَبَرِ « إِنَّ الْعَبْدَ لَیُحَارَفُ عَلَی فَعَلِ الْخَیْرِ وَالشَّرِّ ». أی لیجازی.</w:t>
      </w:r>
    </w:p>
    <w:p>
      <w:pPr>
        <w:pStyle w:val="BookText"/>
      </w:pPr>
      <w:r>
        <w:rPr>
          <w:rFonts w:ascii="Amiri" w:hAnsi="Amiri" w:eastAsia="Amiri" w:cs="Amiri"/>
          <w:lang w:bidi="ar-SA"/>
          <w:color w:val="111111"/>
          <w:sz w:val="28"/>
          <w:szCs w:val="28"/>
          <w:rtl/>
        </w:rPr>
        <w:t xml:space="preserve">وحَرِیفُ الرجل الذی یعامله فی حِرْفَتِهِ وفلان حَرِیفِی : أی معاملی.</w:t>
      </w:r>
    </w:p>
    <w:p>
      <w:pPr>
        <w:pStyle w:val="BookText"/>
      </w:pPr>
      <w:r>
        <w:rPr>
          <w:rFonts w:ascii="Amiri" w:hAnsi="Amiri" w:eastAsia="Amiri" w:cs="Amiri"/>
          <w:lang w:bidi="ar-SA"/>
          <w:color w:val="111111"/>
          <w:sz w:val="28"/>
          <w:szCs w:val="28"/>
          <w:rtl/>
        </w:rPr>
        <w:t xml:space="preserve">ومنه الْحَدِیثُ دُلَّنِی عَلَی حَرِیفٍ.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ومنه الحدیث : « کان فی بنی إسرائیل رجل عابد وکان محارفا لا یتوجه فی شیء فیصیب فیه شیئا .. » الوافی ج 14 ص 96.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8" w:name="pg10466_75181"/>
    <w:bookmarkEnd w:id="28"/>
    <w:p>
      <w:pPr>
        <w:pStyle w:val="BookText"/>
      </w:pPr>
      <w:r>
        <w:rPr>
          <w:rFonts w:ascii="Amiri" w:hAnsi="Amiri" w:eastAsia="Amiri" w:cs="Amiri"/>
          <w:lang w:bidi="ar-SA"/>
          <w:color w:val="111111"/>
          <w:sz w:val="28"/>
          <w:szCs w:val="28"/>
          <w:rtl/>
        </w:rPr>
        <w:t xml:space="preserve">و « الحِرْفَةُ » بالکسر الاسم من الاحْتِرَافِ ، وهو الاکتساب بالصناعة والتجارة</w:t>
      </w:r>
    </w:p>
    <w:p>
      <w:pPr>
        <w:pStyle w:val="Heading4"/>
      </w:pPr>
      <w:bookmarkStart w:id="456" w:name="_Toc88"/>
      <w:r>
        <w:t>(حشف)</w:t>
      </w:r>
      <w:bookmarkEnd w:id="456"/>
    </w:p>
    <w:p>
      <w:pPr>
        <w:pStyle w:val="BookText"/>
      </w:pPr>
      <w:r>
        <w:rPr>
          <w:rFonts w:ascii="Amiri" w:hAnsi="Amiri" w:eastAsia="Amiri" w:cs="Amiri"/>
          <w:lang w:bidi="ar-SA"/>
          <w:color w:val="111111"/>
          <w:sz w:val="28"/>
          <w:szCs w:val="28"/>
          <w:rtl/>
        </w:rPr>
        <w:t xml:space="preserve">فِی الْحَدِیثِ « لَا تَدَعُ أُمَّتِی السَّحُورَ وَلَوْ عَلَی حَشَفَة ٍ » (1). هی بالتحریک أردی التمر الذی لا لحم فیه والضعیف الذی لا نوی له.</w:t>
      </w:r>
    </w:p>
    <w:p>
      <w:pPr>
        <w:pStyle w:val="BookText"/>
      </w:pPr>
      <w:r>
        <w:rPr>
          <w:rFonts w:ascii="Amiri" w:hAnsi="Amiri" w:eastAsia="Amiri" w:cs="Amiri"/>
          <w:lang w:bidi="ar-SA"/>
          <w:color w:val="111111"/>
          <w:sz w:val="28"/>
          <w:szCs w:val="28"/>
          <w:rtl/>
        </w:rPr>
        <w:t xml:space="preserve">والحَشَفَةُ أیضا : رأس الذکر من فوق الختان إذا قطعت وجبت الدیة کاملة. ومنه حَدِیثُ عَلِیٍّ علیه السلام « فِی الْحَشَفَةِ الدِّیَةُ ».</w:t>
      </w:r>
    </w:p>
    <w:p>
      <w:pPr>
        <w:pStyle w:val="Heading4"/>
      </w:pPr>
      <w:bookmarkStart w:id="457" w:name="_Toc89"/>
      <w:r>
        <w:t>(حصف)</w:t>
      </w:r>
      <w:bookmarkEnd w:id="457"/>
    </w:p>
    <w:p>
      <w:pPr>
        <w:pStyle w:val="BookText"/>
      </w:pPr>
      <w:r>
        <w:rPr>
          <w:rFonts w:ascii="Amiri" w:hAnsi="Amiri" w:eastAsia="Amiri" w:cs="Amiri"/>
          <w:lang w:bidi="ar-SA"/>
          <w:color w:val="111111"/>
          <w:sz w:val="28"/>
          <w:szCs w:val="28"/>
          <w:rtl/>
        </w:rPr>
        <w:t xml:space="preserve">الحَصَفُ : الجرب الیابس.</w:t>
      </w:r>
    </w:p>
    <w:p>
      <w:pPr>
        <w:pStyle w:val="BookText"/>
      </w:pPr>
      <w:r>
        <w:rPr>
          <w:rFonts w:ascii="Amiri" w:hAnsi="Amiri" w:eastAsia="Amiri" w:cs="Amiri"/>
          <w:lang w:bidi="ar-SA"/>
          <w:color w:val="111111"/>
          <w:sz w:val="28"/>
          <w:szCs w:val="28"/>
          <w:rtl/>
        </w:rPr>
        <w:t xml:space="preserve">وقد حَصِفَ جلده بالکسر یَحْصَفُ من باب تعب حَصَفاً : إذا خرج به بثر صغار کالجدری.</w:t>
      </w:r>
    </w:p>
    <w:p>
      <w:pPr>
        <w:pStyle w:val="Heading4"/>
      </w:pPr>
      <w:bookmarkStart w:id="458" w:name="_Toc90"/>
      <w:r>
        <w:t>(حفف)</w:t>
      </w:r>
      <w:bookmarkEnd w:id="458"/>
    </w:p>
    <w:p>
      <w:pPr>
        <w:pStyle w:val="BookText"/>
      </w:pPr>
      <w:r>
        <w:rPr>
          <w:rFonts w:ascii="Amiri" w:hAnsi="Amiri" w:eastAsia="Amiri" w:cs="Amiri"/>
          <w:lang w:bidi="ar-SA"/>
          <w:color w:val="111111"/>
          <w:sz w:val="28"/>
          <w:szCs w:val="28"/>
          <w:rtl/>
        </w:rPr>
        <w:t xml:space="preserve">قوله تعالی : ( وَحَفَفْناهُما بِنَخْلٍ ) [ 18 / 32 ] أی أطفناهما من جوانبهما بنخل ، من حَفُّوا بالشیء : أطافوا به.</w:t>
      </w:r>
    </w:p>
    <w:p>
      <w:pPr>
        <w:pStyle w:val="BookText"/>
      </w:pPr>
      <w:r>
        <w:rPr>
          <w:rFonts w:ascii="Amiri" w:hAnsi="Amiri" w:eastAsia="Amiri" w:cs="Amiri"/>
          <w:lang w:bidi="ar-SA"/>
          <w:color w:val="111111"/>
          <w:sz w:val="28"/>
          <w:szCs w:val="28"/>
          <w:rtl/>
        </w:rPr>
        <w:t xml:space="preserve">ومنه قوله : ( وَتَرَی الْمَلائِکَةَ حَافِّینَ مِنْ حَوْلِ الْعَرْشِ ) [ 39 / 75 ] أی مطیفین به مستدیرین علیه.</w:t>
      </w:r>
    </w:p>
    <w:p>
      <w:pPr>
        <w:pStyle w:val="BookText"/>
      </w:pPr>
      <w:r>
        <w:rPr>
          <w:rFonts w:ascii="Amiri" w:hAnsi="Amiri" w:eastAsia="Amiri" w:cs="Amiri"/>
          <w:lang w:bidi="ar-SA"/>
          <w:color w:val="111111"/>
          <w:sz w:val="28"/>
          <w:szCs w:val="28"/>
          <w:rtl/>
        </w:rPr>
        <w:t xml:space="preserve">وَفِی حَدِیثِ أَهْلِ الذَّکَرِ « فَیَحُفُّوا بِهِمْ - یَعْنِی الْمَلَائِکَةَ - بِأَجْنِحَتِهِمْ ». أی یطوفون بهم ویستدیرون حولهم.</w:t>
      </w:r>
    </w:p>
    <w:p>
      <w:pPr>
        <w:pStyle w:val="BookText"/>
      </w:pPr>
      <w:r>
        <w:rPr>
          <w:rFonts w:ascii="Amiri" w:hAnsi="Amiri" w:eastAsia="Amiri" w:cs="Amiri"/>
          <w:lang w:bidi="ar-SA"/>
          <w:color w:val="111111"/>
          <w:sz w:val="28"/>
          <w:szCs w:val="28"/>
          <w:rtl/>
        </w:rPr>
        <w:t xml:space="preserve">وَ « حُفَّتِ الْجَنَّةُ بِالْمَکَارِهِ وَحُفَّتِ النَّارُ بِالشَّهَوَاتِ » وَیُرْوَی حُجِبَتْ. قد تقدم شرحه.</w:t>
      </w:r>
    </w:p>
    <w:p>
      <w:pPr>
        <w:pStyle w:val="BookText"/>
      </w:pPr>
      <w:r>
        <w:rPr>
          <w:rFonts w:ascii="Amiri" w:hAnsi="Amiri" w:eastAsia="Amiri" w:cs="Amiri"/>
          <w:lang w:bidi="ar-SA"/>
          <w:color w:val="111111"/>
          <w:sz w:val="28"/>
          <w:szCs w:val="28"/>
          <w:rtl/>
        </w:rPr>
        <w:t xml:space="preserve">وحَفَ القوم بالقتال : إذا تناول بعضهم بعضا بالسیوف. وحَفَ به العدو حُفُوفاً : أسرع. وحَفَّتِ المرأة وجهها من الشعر تَحُفُّهُ حَفّاً من باب قتل : زینته.</w:t>
      </w:r>
    </w:p>
    <w:p>
      <w:pPr>
        <w:pStyle w:val="BookText"/>
      </w:pPr>
      <w:r>
        <w:rPr>
          <w:rFonts w:ascii="Amiri" w:hAnsi="Amiri" w:eastAsia="Amiri" w:cs="Amiri"/>
          <w:lang w:bidi="ar-SA"/>
          <w:color w:val="111111"/>
          <w:sz w:val="28"/>
          <w:szCs w:val="28"/>
          <w:rtl/>
        </w:rPr>
        <w:t xml:space="preserve">ومثله « حُفَّتِ الدنیا بالشهوات کما یُحَفُ الهودج بالثیاب ».</w:t>
      </w:r>
    </w:p>
    <w:p>
      <w:pPr>
        <w:pStyle w:val="BookText"/>
      </w:pPr>
      <w:r>
        <w:rPr>
          <w:rFonts w:ascii="Amiri" w:hAnsi="Amiri" w:eastAsia="Amiri" w:cs="Amiri"/>
          <w:lang w:bidi="ar-SA"/>
          <w:color w:val="111111"/>
          <w:sz w:val="28"/>
          <w:szCs w:val="28"/>
          <w:rtl/>
        </w:rPr>
        <w:t xml:space="preserve">وحَفَّتْهُمُ الحاجة تَحُفُّهُمْ : إذا کانوا محاویج وحَفَ رأسه یَحِفُ بالکسر حُفُوفاً : إذا بعد عهده بالدهن.</w:t>
      </w:r>
    </w:p>
    <w:p>
      <w:pPr>
        <w:pStyle w:val="BookText"/>
      </w:pPr>
      <w:r>
        <w:rPr>
          <w:rFonts w:ascii="Amiri" w:hAnsi="Amiri" w:eastAsia="Amiri" w:cs="Amiri"/>
          <w:lang w:bidi="ar-SA"/>
          <w:color w:val="111111"/>
          <w:sz w:val="28"/>
          <w:szCs w:val="28"/>
          <w:rtl/>
        </w:rPr>
        <w:t xml:space="preserve">وحَفَ شاربه یحف حفا : أَحْفَاهُ. وحَفِیفُ الفرس : دوی جریه. وحَفِیفُ الشجر : دوی ورقه ، ومثله حفیف جناح الطیر.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الکافی ج 4 ص 95.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9" w:name="pg10466_75182"/>
    <w:bookmarkEnd w:id="29"/>
    <w:p>
      <w:pPr>
        <w:pStyle w:val="BookText"/>
      </w:pPr>
      <w:r>
        <w:rPr>
          <w:rFonts w:ascii="Amiri" w:hAnsi="Amiri" w:eastAsia="Amiri" w:cs="Amiri"/>
          <w:lang w:bidi="ar-SA"/>
          <w:color w:val="111111"/>
          <w:sz w:val="28"/>
          <w:szCs w:val="28"/>
          <w:rtl/>
        </w:rPr>
        <w:t xml:space="preserve">والمِحَفَّةُ بکسر المیم : مرکب من مراکب النساء کالهودج.</w:t>
      </w:r>
    </w:p>
    <w:p>
      <w:pPr>
        <w:pStyle w:val="Heading4"/>
      </w:pPr>
      <w:bookmarkStart w:id="459" w:name="_Toc91"/>
      <w:r>
        <w:t>(حقف)</w:t>
      </w:r>
      <w:bookmarkEnd w:id="459"/>
    </w:p>
    <w:p>
      <w:pPr>
        <w:pStyle w:val="BookText"/>
      </w:pPr>
      <w:r>
        <w:rPr>
          <w:rFonts w:ascii="Amiri" w:hAnsi="Amiri" w:eastAsia="Amiri" w:cs="Amiri"/>
          <w:lang w:bidi="ar-SA"/>
          <w:color w:val="111111"/>
          <w:sz w:val="28"/>
          <w:szCs w:val="28"/>
          <w:rtl/>
        </w:rPr>
        <w:t xml:space="preserve">قوله تعالی : ( وَاذْکُرْ أَخا عادٍ إِذْ أَنْذَرَ قَوْمَهُ بِالْأَحْقافِ ) [ 46 / 21 ] هی جمع حِقْفٍ ، وهو الرمل المعوج کحمل وأحمال ، وقیل رمال مستطیلة بناحیة شجر ، وکانت عاد بین جبال مشرفة علی البحر بالشجر من بلاد الیمن ، یقال حَقَفْتُ الشیء حُقُوفاً من باب قعد أعوج ومثله احْقَوْقَفَ الرمل والهلال.</w:t>
      </w:r>
    </w:p>
    <w:p>
      <w:pPr>
        <w:pStyle w:val="Heading4"/>
      </w:pPr>
      <w:bookmarkStart w:id="460" w:name="_Toc92"/>
      <w:r>
        <w:t>(حلف)</w:t>
      </w:r>
      <w:bookmarkEnd w:id="460"/>
    </w:p>
    <w:p>
      <w:pPr>
        <w:pStyle w:val="BookText"/>
      </w:pPr>
      <w:r>
        <w:rPr>
          <w:rFonts w:ascii="Amiri" w:hAnsi="Amiri" w:eastAsia="Amiri" w:cs="Amiri"/>
          <w:lang w:bidi="ar-SA"/>
          <w:color w:val="111111"/>
          <w:sz w:val="28"/>
          <w:szCs w:val="28"/>
          <w:rtl/>
        </w:rPr>
        <w:t xml:space="preserve">قَوْلُهُ تَعَالَی : ( وَلا تُطِعْ کُلَ حَلَّافٍ مَهِینٍ ) [ 48 / 10 ] الحَلَّافُ - کَمَا ذَکَرَ بَعْضُ الْمُفَسِّرِینَ - هُوَ الثَّانِی ، حَلَفَ لِرَسُولِ اللهِ صلی الله علیه واله أَنَّهُ لَا یَنْکُثُ عَهْداً ( هَمَّازٍ مَشَّاءٍ بِنَمِیمٍ ) قَالَ : کَانَ یَنُمُّ عَلَی رَسُولِ اللهِ صلی الله علیه واله وَیَهْمِزُ بَیْنَ أَصْحَابِهِ.( عُتُلٍّ بَعْدَ ذلِکَ زَنِیمٍ ) قال العتل : العظیم الکفر والزنیم الدعی. قال الشاعر :</w:t>
      </w:r>
    </w:p>
    <w:p>
      <w:pPr>
        <w:pStyle w:val="BookText"/>
      </w:pPr>
      <w:r>
        <w:rPr>
          <w:rFonts w:ascii="IRNazanin" w:hAnsi="IRNazanin" w:eastAsia="IRNazanin" w:cs="IRNazanin"/>
          <w:lang w:bidi="fa-IR"/>
          <w:color w:val="111111"/>
          <w:sz w:val="28"/>
          <w:szCs w:val="28"/>
          <w:rtl/>
        </w:rPr>
        <w:t xml:space="preserve">زنیم تداعاه الرجال تداعیا</w:t>
      </w:r>
    </w:p>
    <w:p>
      <w:pPr>
        <w:pStyle w:val="BookText"/>
      </w:pPr>
      <w:r>
        <w:rPr>
          <w:rFonts w:ascii="IRNazanin" w:hAnsi="IRNazanin" w:eastAsia="IRNazanin" w:cs="IRNazanin"/>
          <w:lang w:bidi="fa-IR"/>
          <w:color w:val="111111"/>
          <w:sz w:val="28"/>
          <w:szCs w:val="28"/>
          <w:rtl/>
        </w:rPr>
        <w:t xml:space="preserve">کما زید فی عرض الأدیم الأکارع</w:t>
      </w:r>
    </w:p>
    <w:p>
      <w:pPr>
        <w:pStyle w:val="BookText"/>
      </w:pPr>
      <w:r>
        <w:rPr>
          <w:rFonts w:ascii="Amiri" w:hAnsi="Amiri" w:eastAsia="Amiri" w:cs="Amiri"/>
          <w:lang w:bidi="ar-SA"/>
          <w:color w:val="111111"/>
          <w:sz w:val="28"/>
          <w:szCs w:val="28"/>
          <w:rtl/>
        </w:rPr>
        <w:t xml:space="preserve">( سَنَسِمُهُ عَلَی الْخُرْطُومِ ) قَالَ فِی الرَّجْعَةِ إِذَا رَجَعَ أَمِیرُ الْمُؤْمِنِینَ علیه السلام وَیَرْجِعُ أَعْدَاؤُهُ فَیَسِمُهُمْ بِمِیسَمٍ مَعَهُ کَمَا تُوسَمَ الْبَهَائِمُ (1).</w:t>
      </w:r>
    </w:p>
    <w:p>
      <w:pPr>
        <w:pStyle w:val="BookText"/>
      </w:pPr>
      <w:r>
        <w:rPr>
          <w:rFonts w:ascii="Amiri" w:hAnsi="Amiri" w:eastAsia="Amiri" w:cs="Amiri"/>
          <w:lang w:bidi="ar-SA"/>
          <w:color w:val="111111"/>
          <w:sz w:val="28"/>
          <w:szCs w:val="28"/>
          <w:rtl/>
        </w:rPr>
        <w:t xml:space="preserve">وَفِی الْحَدِیثِ « لَا حِلْفَ فِی الْإِسْلَامِ ». أصل الحِلْفِ - علی ما نقل - المعاقدة والمعاهدة علی التعاضد والتساعد والاتفاق ، فما کان منه فی الجاهلیة علی الفتن والقتال بین القبائل والغارات فذلک الذی ورد النهی عنه فی الإسلام ، وقیل المُحَالَفَةُ کانت قبل الفتح. وَقَوْلُهُ « لَا حِلْفَ فِی الْإِسْلَامِ ». قاله فی زمن الفتح فکان ناسخا.</w:t>
      </w:r>
    </w:p>
    <w:p>
      <w:pPr>
        <w:pStyle w:val="BookText"/>
      </w:pPr>
      <w:r>
        <w:rPr>
          <w:rFonts w:ascii="Amiri" w:hAnsi="Amiri" w:eastAsia="Amiri" w:cs="Amiri"/>
          <w:lang w:bidi="ar-SA"/>
          <w:color w:val="111111"/>
          <w:sz w:val="28"/>
          <w:szCs w:val="28"/>
          <w:rtl/>
        </w:rPr>
        <w:t xml:space="preserve">وَمِمَّا نُقِلَ أَنَّ عُمَرَ کَانَ مِنْ الأَحْلَافِ وَالأَحْلَافُ سِتُّ قَبَائِلَ عَبْدُ الدَّارِ وَجُمَحُ وَمَخْزُومٌ وَعُدَیُّ وَکَعْبٌ وَسَهْمٌ ، سُمُّوا بِذَلِکَ لِأَنَّهُمْ لَمَّا أَرَادَتْ بَنُو عَبْدِ مَنَافٍ أَخْذَ مَا فِی أَیْدِی عَبْدِ الدَّارِ مِنْ الْحِجَابَةِ وَالرِّفَادَةِ وَاللِّوَاءِ وَالسِّقَایَةِ وَأَبَتْ عَبْدُ الدَّارِ عَقَدَ کُلِّ قَوْمٍ عَلَی أَمَرِهِمْ حَلْفاً مُؤَکَّداً عَلَی أَنْ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تفسیر علیّ بن إبراهیم ص 611.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0" w:name="pg10466_75183"/>
    <w:bookmarkEnd w:id="30"/>
    <w:p>
      <w:pPr>
        <w:pStyle w:val="BookText"/>
      </w:pPr>
      <w:r>
        <w:rPr>
          <w:rFonts w:ascii="Amiri" w:hAnsi="Amiri" w:eastAsia="Amiri" w:cs="Amiri"/>
          <w:lang w:bidi="ar-SA"/>
          <w:color w:val="111111"/>
          <w:sz w:val="28"/>
          <w:szCs w:val="28"/>
          <w:rtl/>
        </w:rPr>
        <w:t xml:space="preserve">لَا یَتَخَاذَلُوا ، فَأَخْرَجَتْ بَنُو عَبْدِ مَنَافٍ جَفْنَةً مَمْلُوءَةً طِیْباً فَوَضَعَتْهَا لِأَحْلَافِهِمْ وَهُمْ أَسَدٌ وَزُهْرَةُ وَتَیْمٌ فِی الْمَسْجِدِ عِنْدَ الْکَعْبَةِ ، ثُمَّ غَمَسَ الْقَوْمُ أَیْدِیَهُمْ فِیهَا وَتَعَاقَدُوا فَسُمُّوا الْمُطْمَئِنِّینَ ، وَتَعَاقَدَتْ بَنُو عَبْدِ الدَّارِ وَحُلَفَاؤُهَا حَلْفاً آخَرَ مُؤَکَّداً فَسُمُّوا الأَحْلَافَ لِذَلِکَ.</w:t>
      </w:r>
    </w:p>
    <w:p>
      <w:pPr>
        <w:pStyle w:val="BookText"/>
      </w:pPr>
      <w:r>
        <w:rPr>
          <w:rFonts w:ascii="IRNazanin" w:hAnsi="IRNazanin" w:eastAsia="IRNazanin" w:cs="IRNazanin"/>
          <w:lang w:bidi="fa-IR"/>
          <w:color w:val="111111"/>
          <w:sz w:val="28"/>
          <w:szCs w:val="28"/>
          <w:rtl/>
        </w:rPr>
        <w:t xml:space="preserve">والحِلْفُ بالکسر : العهد بین القوم والصدیق یحلف لصاحبه وأنه لا یغدر به.</w:t>
      </w:r>
    </w:p>
    <w:p>
      <w:pPr>
        <w:pStyle w:val="BookText"/>
      </w:pPr>
      <w:r>
        <w:rPr>
          <w:rFonts w:ascii="Amiri" w:hAnsi="Amiri" w:eastAsia="Amiri" w:cs="Amiri"/>
          <w:lang w:bidi="ar-SA"/>
          <w:color w:val="111111"/>
          <w:sz w:val="28"/>
          <w:szCs w:val="28"/>
          <w:rtl/>
        </w:rPr>
        <w:t xml:space="preserve">وحَالَفَهُ : عاهده.</w:t>
      </w:r>
    </w:p>
    <w:p>
      <w:pPr>
        <w:pStyle w:val="BookText"/>
      </w:pPr>
      <w:r>
        <w:rPr>
          <w:rFonts w:ascii="Amiri" w:hAnsi="Amiri" w:eastAsia="Amiri" w:cs="Amiri"/>
          <w:lang w:bidi="ar-SA"/>
          <w:color w:val="111111"/>
          <w:sz w:val="28"/>
          <w:szCs w:val="28"/>
          <w:rtl/>
        </w:rPr>
        <w:t xml:space="preserve">وتَحَالَفُوا : تعاهدوا.</w:t>
      </w:r>
    </w:p>
    <w:p>
      <w:pPr>
        <w:pStyle w:val="BookText"/>
      </w:pPr>
      <w:r>
        <w:rPr>
          <w:rFonts w:ascii="Amiri" w:hAnsi="Amiri" w:eastAsia="Amiri" w:cs="Amiri"/>
          <w:lang w:bidi="ar-SA"/>
          <w:color w:val="111111"/>
          <w:sz w:val="28"/>
          <w:szCs w:val="28"/>
          <w:rtl/>
        </w:rPr>
        <w:t xml:space="preserve">والحَلِیفُ : المعاهد.</w:t>
      </w:r>
    </w:p>
    <w:p>
      <w:pPr>
        <w:pStyle w:val="BookText"/>
      </w:pPr>
      <w:r>
        <w:rPr>
          <w:rFonts w:ascii="Amiri" w:hAnsi="Amiri" w:eastAsia="Amiri" w:cs="Amiri"/>
          <w:lang w:bidi="ar-SA"/>
          <w:color w:val="111111"/>
          <w:sz w:val="28"/>
          <w:szCs w:val="28"/>
          <w:rtl/>
        </w:rPr>
        <w:t xml:space="preserve">وتَحَالَفَا : إذا تعاهدا علی أن یکون أمرهما واحدا فی النصرة والحمایة وحِلْفَةُ بالکسر : أی عهد.</w:t>
      </w:r>
    </w:p>
    <w:p>
      <w:pPr>
        <w:pStyle w:val="BookText"/>
      </w:pPr>
      <w:r>
        <w:rPr>
          <w:rFonts w:ascii="Amiri" w:hAnsi="Amiri" w:eastAsia="Amiri" w:cs="Amiri"/>
          <w:lang w:bidi="ar-SA"/>
          <w:color w:val="111111"/>
          <w:sz w:val="28"/>
          <w:szCs w:val="28"/>
          <w:rtl/>
        </w:rPr>
        <w:t xml:space="preserve">والمُحَالِفُ : المعاهد.</w:t>
      </w:r>
    </w:p>
    <w:p>
      <w:pPr>
        <w:pStyle w:val="BookText"/>
      </w:pPr>
      <w:r>
        <w:rPr>
          <w:rFonts w:ascii="IRNazanin" w:hAnsi="IRNazanin" w:eastAsia="IRNazanin" w:cs="IRNazanin"/>
          <w:lang w:bidi="fa-IR"/>
          <w:color w:val="111111"/>
          <w:sz w:val="28"/>
          <w:szCs w:val="28"/>
          <w:rtl/>
        </w:rPr>
        <w:t xml:space="preserve">وحَالَفَ بین قریش والأنصار : أی آخی بینهم.</w:t>
      </w:r>
    </w:p>
    <w:p>
      <w:pPr>
        <w:pStyle w:val="BookText"/>
      </w:pPr>
      <w:r>
        <w:rPr>
          <w:rFonts w:ascii="Amiri" w:hAnsi="Amiri" w:eastAsia="Amiri" w:cs="Amiri"/>
          <w:lang w:bidi="ar-SA"/>
          <w:color w:val="111111"/>
          <w:sz w:val="28"/>
          <w:szCs w:val="28"/>
          <w:rtl/>
        </w:rPr>
        <w:t xml:space="preserve">والحَلْفُ : الیمین ، یقال حَلَفَ یَحْلِفُ حَلْفاً : أقسم ، ومَحْلُوفًا أیضا وهو أحد ما جاء من المصادر علی مفعول کالمجلود والمعقول.</w:t>
      </w:r>
    </w:p>
    <w:p>
      <w:pPr>
        <w:pStyle w:val="BookText"/>
      </w:pPr>
      <w:r>
        <w:rPr>
          <w:rFonts w:ascii="IRNazanin" w:hAnsi="IRNazanin" w:eastAsia="IRNazanin" w:cs="IRNazanin"/>
          <w:lang w:bidi="fa-IR"/>
          <w:color w:val="111111"/>
          <w:sz w:val="28"/>
          <w:szCs w:val="28"/>
          <w:rtl/>
        </w:rPr>
        <w:t xml:space="preserve">ورجل حَلِیفُ اللسان : إذا کان حدید اللسان فصیحا.</w:t>
      </w:r>
    </w:p>
    <w:p>
      <w:pPr>
        <w:pStyle w:val="BookText"/>
      </w:pPr>
      <w:r>
        <w:rPr>
          <w:rFonts w:ascii="IRNazanin" w:hAnsi="IRNazanin" w:eastAsia="IRNazanin" w:cs="IRNazanin"/>
          <w:lang w:bidi="fa-IR"/>
          <w:color w:val="111111"/>
          <w:sz w:val="28"/>
          <w:szCs w:val="28"/>
          <w:rtl/>
        </w:rPr>
        <w:t xml:space="preserve">وقد تکرر فی الحدیث « ذو الحُلَیْفَةِ » هو بضم الحاء المهملة وفتح اللام وإسکان الیاء مصغر الحَلَفَةُ إما واحد الحُلَفَاءِ أعنی النبات المعروف أو بمعنی الیمین لتحالف قوم من العرب فیه ، وهو موضع علی ستة أمیال من المدینة ومیقات الحاج منه (1).</w:t>
      </w:r>
    </w:p>
    <w:p>
      <w:pPr>
        <w:pStyle w:val="Heading4"/>
      </w:pPr>
      <w:bookmarkStart w:id="461" w:name="_Toc93"/>
      <w:r>
        <w:t>(حنف)</w:t>
      </w:r>
      <w:bookmarkEnd w:id="461"/>
    </w:p>
    <w:p>
      <w:pPr>
        <w:pStyle w:val="BookText"/>
      </w:pPr>
      <w:r>
        <w:rPr>
          <w:rFonts w:ascii="Amiri" w:hAnsi="Amiri" w:eastAsia="Amiri" w:cs="Amiri"/>
          <w:lang w:bidi="ar-SA"/>
          <w:color w:val="111111"/>
          <w:sz w:val="28"/>
          <w:szCs w:val="28"/>
          <w:rtl/>
        </w:rPr>
        <w:t xml:space="preserve">قوله تعالی : ( وَلکِنْ کانَ حَنِیفاً ) [ 3 / 67 ] الحَنِیفُ : المسلم المائل إلی الدین المستقیم ، والجمع حُنَفَاءُ.</w:t>
      </w:r>
    </w:p>
    <w:p>
      <w:pPr>
        <w:pStyle w:val="BookText"/>
      </w:pPr>
      <w:r>
        <w:rPr>
          <w:rFonts w:ascii="Amiri" w:hAnsi="Amiri" w:eastAsia="Amiri" w:cs="Amiri"/>
          <w:lang w:bidi="ar-SA"/>
          <w:color w:val="111111"/>
          <w:sz w:val="28"/>
          <w:szCs w:val="28"/>
          <w:rtl/>
        </w:rPr>
        <w:t xml:space="preserve">والحَنِیفُ : المسلم لأنه تَحَنَّفَ أی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قال فی معجم البلدان ج 2 ص 295 : ذو الحلیفة قریة بینها وبین المدینة ستة أمیال أو سبعة ، ومنها میقات أهل المدینة ، وهو من میاه جشم بینهم وبین بنی خفاجة من عقیل ، وذوالحلیفة أیضا .. موضع بین حاذة وذات عرق من أرض تهامة ولیس بالمهد الذی قرب المدینة.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تحری الدین المستقیم.</w:t>
      </w:r>
    </w:p>
    <w:p>
      <w:pPr>
        <w:pStyle w:val="BookText"/>
      </w:pPr>
      <w:r>
        <w:rPr>
          <w:rFonts w:ascii="Amiri" w:hAnsi="Amiri" w:eastAsia="Amiri" w:cs="Amiri"/>
          <w:lang w:bidi="ar-SA"/>
          <w:color w:val="111111"/>
          <w:sz w:val="28"/>
          <w:szCs w:val="28"/>
          <w:rtl/>
        </w:rPr>
        <w:t xml:space="preserve">والحَنَفُ محرکة : الاستقامة.</w:t>
      </w:r>
    </w:p>
    <w:p>
      <w:pPr>
        <w:pStyle w:val="BookText"/>
      </w:pPr>
      <w:r>
        <w:rPr>
          <w:rFonts w:ascii="Amiri" w:hAnsi="Amiri" w:eastAsia="Amiri" w:cs="Amiri"/>
          <w:lang w:bidi="ar-SA"/>
          <w:color w:val="111111"/>
          <w:sz w:val="28"/>
          <w:szCs w:val="28"/>
          <w:rtl/>
        </w:rPr>
        <w:t xml:space="preserve">ومنهقَوْلُهُ « دَیْنُ مُحَمَّدٍ حَنِیفٌ ». أی مستقیم لا عوج فیه.</w:t>
      </w:r>
    </w:p>
    <w:p>
      <w:pPr>
        <w:pStyle w:val="BookText"/>
      </w:pPr>
      <w:r>
        <w:rPr>
          <w:rFonts w:ascii="Amiri" w:hAnsi="Amiri" w:eastAsia="Amiri" w:cs="Amiri"/>
          <w:lang w:bidi="ar-SA"/>
          <w:color w:val="111111"/>
          <w:sz w:val="28"/>
          <w:szCs w:val="28"/>
          <w:rtl/>
        </w:rPr>
        <w:t xml:space="preserve">و « الحَنِیفُ » عند العرب من کان علی دین إبراهیم علیه السلام ، وأصل الحَنَفُ المیل ، ومنه « بُعِثْتُ بِالْحَنِیفِیَّةِ السَّمْحَةِ السَّهْلَةِ ».</w:t>
      </w:r>
    </w:p>
    <w:p>
      <w:pPr>
        <w:pStyle w:val="BookText"/>
      </w:pPr>
      <w:r>
        <w:rPr>
          <w:rFonts w:ascii="IRNazanin" w:hAnsi="IRNazanin" w:eastAsia="IRNazanin" w:cs="IRNazanin"/>
          <w:lang w:bidi="fa-IR"/>
          <w:color w:val="111111"/>
          <w:sz w:val="28"/>
          <w:szCs w:val="28"/>
          <w:rtl/>
        </w:rPr>
        <w:t xml:space="preserve">أی المستقیمة المائلة عن الباطل إلی الحق.</w:t>
      </w:r>
    </w:p>
    <w:p>
      <w:pPr>
        <w:pStyle w:val="BookText"/>
      </w:pPr>
      <w:r>
        <w:rPr>
          <w:rFonts w:ascii="Amiri" w:hAnsi="Amiri" w:eastAsia="Amiri" w:cs="Amiri"/>
          <w:lang w:bidi="ar-SA"/>
          <w:color w:val="111111"/>
          <w:sz w:val="28"/>
          <w:szCs w:val="28"/>
          <w:rtl/>
        </w:rPr>
        <w:t xml:space="preserve">ومثله « أَحَبُّ دِینِکُمْ إِلَی اللهِ الْحَنِیفِیَّةُ ». أی الطریقة الحنیفیة التی لا ضیق فیها قوله : ( فَأَقِمْ وَجْهَکَ لِلدِّینِ حَنِیفاً ) [ 30 / 30 ] قال : أمره أن یقیم وجهه للقبلة لیس فیه شیء من عبادة الأوثان خالصا مخلصا (1).</w:t>
      </w:r>
    </w:p>
    <w:p>
      <w:pPr>
        <w:pStyle w:val="BookText"/>
      </w:pPr>
      <w:r>
        <w:rPr>
          <w:rFonts w:ascii="IRNazanin" w:hAnsi="IRNazanin" w:eastAsia="IRNazanin" w:cs="IRNazanin"/>
          <w:lang w:bidi="fa-IR"/>
          <w:color w:val="111111"/>
          <w:sz w:val="28"/>
          <w:szCs w:val="28"/>
          <w:rtl/>
        </w:rPr>
        <w:t xml:space="preserve">قوله : ( حُنَفاءَ ) [ 22 / 31 ] یعنی مائلین عن جمیع الأدیان إلی دین الإسلام مسلمین مؤمنین بالرسل کلهم.</w:t>
      </w:r>
    </w:p>
    <w:p>
      <w:pPr>
        <w:pStyle w:val="BookText"/>
      </w:pPr>
      <w:r>
        <w:rPr>
          <w:rFonts w:ascii="Amiri" w:hAnsi="Amiri" w:eastAsia="Amiri" w:cs="Amiri"/>
          <w:lang w:bidi="ar-SA"/>
          <w:color w:val="111111"/>
          <w:sz w:val="28"/>
          <w:szCs w:val="28"/>
          <w:rtl/>
        </w:rPr>
        <w:t xml:space="preserve">وَفِی الْحَدِیثِ الْقُدْسِیِ « خَلَقْتُ عِبَادِی حُنَفَاءَ ». أی مستعدین لقبول الحق ، وهو فی معنی « کُلُّ مَوْلُودٍ یُولَدُ عَلَی الْفِطْرَةِ ». وقیل أی طاهری الأعضاء من المعاصی ، لا أنهم خلقهم مسلمین کلهم ، لقوله تعالی ( هُوَ الَّذِی خَلَقَکُمْ فَمِنْکُمْ کافِرٌ وَمِنْکُمْ مُؤْمِنٌ ) وقیل خلقهم حنفاء مؤمنین لما أخذ علیهم المیثاق بقوله ( أَلَسْتُ بِرَبِّکُمْ قالُوا بَلی ) فلا یوجد أحد إلا وهو مقر بأن له ربا وإن أشرک به.</w:t>
      </w:r>
    </w:p>
    <w:p>
      <w:pPr>
        <w:pStyle w:val="BookText"/>
      </w:pPr>
      <w:r>
        <w:rPr>
          <w:rFonts w:ascii="Amiri" w:hAnsi="Amiri" w:eastAsia="Amiri" w:cs="Amiri"/>
          <w:lang w:bidi="ar-SA"/>
          <w:color w:val="111111"/>
          <w:sz w:val="28"/>
          <w:szCs w:val="28"/>
          <w:rtl/>
        </w:rPr>
        <w:t xml:space="preserve">وَفِی الْحَدِیثِ « السِّوَاکُ مِنَ الْحَنِیفِیَّةِ ».</w:t>
      </w:r>
    </w:p>
    <w:p>
      <w:pPr>
        <w:pStyle w:val="BookText"/>
      </w:pPr>
      <w:r>
        <w:rPr>
          <w:rFonts w:ascii="IRNazanin" w:hAnsi="IRNazanin" w:eastAsia="IRNazanin" w:cs="IRNazanin"/>
          <w:lang w:bidi="fa-IR"/>
          <w:color w:val="111111"/>
          <w:sz w:val="28"/>
          <w:szCs w:val="28"/>
          <w:rtl/>
        </w:rPr>
        <w:t xml:space="preserve">أی من السنن الحنیفیة ، وهی عشر سنن - الحدیث. وتَحَنَّفَ الرجل : عمل بالحنیفیة.</w:t>
      </w:r>
    </w:p>
    <w:p>
      <w:pPr>
        <w:pStyle w:val="BookText"/>
      </w:pPr>
      <w:r>
        <w:rPr>
          <w:rFonts w:ascii="Amiri" w:hAnsi="Amiri" w:eastAsia="Amiri" w:cs="Amiri"/>
          <w:lang w:bidi="ar-SA"/>
          <w:color w:val="111111"/>
          <w:sz w:val="28"/>
          <w:szCs w:val="28"/>
          <w:rtl/>
        </w:rPr>
        <w:t xml:space="preserve">وحَنِیفَةُ أبو حی من العرب ، وهو حَنِیفَةُ بن لجیم بن صعب بن بکر بن وائل.</w:t>
      </w:r>
    </w:p>
    <w:p>
      <w:pPr>
        <w:pStyle w:val="BookText"/>
      </w:pPr>
      <w:r>
        <w:rPr>
          <w:rFonts w:ascii="Amiri" w:hAnsi="Amiri" w:eastAsia="Amiri" w:cs="Amiri"/>
          <w:lang w:bidi="ar-SA"/>
          <w:color w:val="111111"/>
          <w:sz w:val="28"/>
          <w:szCs w:val="28"/>
          <w:rtl/>
        </w:rPr>
        <w:t xml:space="preserve">و « أبو حَنِیفَةِ » سائق الحاج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هذا التفسیر فی حدیث عن الإمام الصادق علیه السلام - انظر البرهان ج 3 ص 262.</w:t>
      </w:r>
    </w:p>
    <w:p>
      <w:pPr>
        <w:pStyle w:val="BookText"/>
      </w:pPr>
      <w:r>
        <w:rPr>
          <w:rFonts w:ascii="IRNazanin" w:hAnsi="IRNazanin" w:eastAsia="IRNazanin" w:cs="IRNazanin"/>
          <w:lang w:bidi="fa-IR"/>
          <w:color w:val="111111"/>
          <w:sz w:val="28"/>
          <w:szCs w:val="28"/>
          <w:rtl/>
        </w:rPr>
        <w:t xml:space="preserve">(2) قال فی الکنی والألقاب ج 1 ص 54 : سایق الحاج بالمثناة التحتانیة قبل القاف أی أمیر الحاج فی کل سنة من الکوفة إلی مکة ، وقیل بالموحدة مکان المثناة أی یسبقهم بوصول مکة أو الکوفة.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1" w:name="pg10466_75185"/>
    <w:bookmarkEnd w:id="31"/>
    <w:p>
      <w:pPr>
        <w:pStyle w:val="BookText"/>
      </w:pPr>
      <w:r>
        <w:rPr>
          <w:rFonts w:ascii="IRNazanin" w:hAnsi="IRNazanin" w:eastAsia="IRNazanin" w:cs="IRNazanin"/>
          <w:lang w:bidi="fa-IR"/>
          <w:color w:val="111111"/>
          <w:sz w:val="28"/>
          <w:szCs w:val="28"/>
          <w:rtl/>
        </w:rPr>
        <w:t xml:space="preserve">اسمه سعید بن بیان وثقه النجاشی وضعفه غیره.</w:t>
      </w:r>
    </w:p>
    <w:p>
      <w:pPr>
        <w:pStyle w:val="BookText"/>
      </w:pPr>
      <w:r>
        <w:rPr>
          <w:rFonts w:ascii="Amiri" w:hAnsi="Amiri" w:eastAsia="Amiri" w:cs="Amiri"/>
          <w:lang w:bidi="ar-SA"/>
          <w:color w:val="111111"/>
          <w:sz w:val="28"/>
          <w:szCs w:val="28"/>
          <w:rtl/>
        </w:rPr>
        <w:t xml:space="preserve">و « أبو حَنِیفَةِ » النعمان بن ثابت المعروف (1).</w:t>
      </w:r>
    </w:p>
    <w:p>
      <w:pPr>
        <w:pStyle w:val="BookText"/>
      </w:pPr>
      <w:r>
        <w:rPr>
          <w:rFonts w:ascii="Amiri" w:hAnsi="Amiri" w:eastAsia="Amiri" w:cs="Amiri"/>
          <w:lang w:bidi="ar-SA"/>
          <w:color w:val="111111"/>
          <w:sz w:val="28"/>
          <w:szCs w:val="28"/>
          <w:rtl/>
        </w:rPr>
        <w:t xml:space="preserve">وأولاد الأَحْنَافِ : هم الإخوة من أم واحدة وآباء متعددة</w:t>
      </w:r>
    </w:p>
    <w:p>
      <w:pPr>
        <w:pStyle w:val="Heading4"/>
      </w:pPr>
      <w:bookmarkStart w:id="462" w:name="_Toc94"/>
      <w:r>
        <w:t>(حیف)</w:t>
      </w:r>
      <w:bookmarkEnd w:id="462"/>
    </w:p>
    <w:p>
      <w:pPr>
        <w:pStyle w:val="BookText"/>
      </w:pPr>
      <w:r>
        <w:rPr>
          <w:rFonts w:ascii="Amiri" w:hAnsi="Amiri" w:eastAsia="Amiri" w:cs="Amiri"/>
          <w:lang w:bidi="ar-SA"/>
          <w:color w:val="111111"/>
          <w:sz w:val="28"/>
          <w:szCs w:val="28"/>
          <w:rtl/>
        </w:rPr>
        <w:t xml:space="preserve">فِی الْحَدِیثِ « إِنَّا مَعَاشِرَ الْأَنْبِیَاءِ لَا نَشْهَدُ عَلَی الْحَیْفِ ». یعنی علی الظلم والجور ، کان یشهدوا علی من یبخل بعض أولاده دون بعض أو علی من یطلق لغیر السنة أو علی الربا. ونحو ذلک.</w:t>
      </w:r>
    </w:p>
    <w:p>
      <w:pPr>
        <w:pStyle w:val="BookText"/>
      </w:pPr>
      <w:r>
        <w:rPr>
          <w:rFonts w:ascii="Amiri" w:hAnsi="Amiri" w:eastAsia="Amiri" w:cs="Amiri"/>
          <w:lang w:bidi="ar-SA"/>
          <w:color w:val="111111"/>
          <w:sz w:val="28"/>
          <w:szCs w:val="28"/>
          <w:rtl/>
        </w:rPr>
        <w:t xml:space="preserve">والحَائِفُ فی حکمه : الجائر فیه.</w:t>
      </w:r>
    </w:p>
    <w:p>
      <w:pPr>
        <w:pStyle w:val="BookText"/>
      </w:pPr>
      <w:r>
        <w:rPr>
          <w:rFonts w:ascii="IRNazanin" w:hAnsi="IRNazanin" w:eastAsia="IRNazanin" w:cs="IRNazanin"/>
          <w:lang w:bidi="fa-IR"/>
          <w:color w:val="111111"/>
          <w:sz w:val="28"/>
          <w:szCs w:val="28"/>
          <w:rtl/>
        </w:rPr>
        <w:t xml:space="preserve">وقد حَافَ یَحِیفُ : أی جار ، ومنه « الحَیْفُ فی الوصیة من الکبائر » وقد فسر بالوصیة بالثلث ، ولعله یرید المبالغة.</w:t>
      </w:r>
    </w:p>
    <w:p>
      <w:pPr>
        <w:pStyle w:val="BookText"/>
      </w:pPr>
      <w:r>
        <w:rPr>
          <w:rFonts w:ascii="Amiri" w:hAnsi="Amiri" w:eastAsia="Amiri" w:cs="Amiri"/>
          <w:lang w:bidi="ar-SA"/>
          <w:color w:val="111111"/>
          <w:sz w:val="28"/>
          <w:szCs w:val="28"/>
          <w:rtl/>
        </w:rPr>
        <w:t xml:space="preserve">وَفِی الدُّعَاءِ « لَا یَطْمَعُ شَرِیفٌ فِی حَیْفِکَ ».</w:t>
      </w:r>
    </w:p>
    <w:p>
      <w:pPr>
        <w:pStyle w:val="BookText"/>
      </w:pPr>
      <w:r>
        <w:rPr>
          <w:rFonts w:ascii="IRNazanin" w:hAnsi="IRNazanin" w:eastAsia="IRNazanin" w:cs="IRNazanin"/>
          <w:lang w:bidi="fa-IR"/>
          <w:color w:val="111111"/>
          <w:sz w:val="28"/>
          <w:szCs w:val="28"/>
          <w:rtl/>
        </w:rPr>
        <w:t xml:space="preserve">أی فی مهلک معه لشرفه.</w:t>
      </w:r>
    </w:p>
    <w:p>
      <w:pPr>
        <w:pStyle w:val="Heading3"/>
      </w:pPr>
      <w:bookmarkStart w:id="463" w:name="_Toc95"/>
      <w:r>
        <w:t>باب ما أوله الخاء</w:t>
      </w:r>
      <w:bookmarkEnd w:id="463"/>
    </w:p>
    <w:p>
      <w:pPr>
        <w:pStyle w:val="Heading4"/>
      </w:pPr>
      <w:bookmarkStart w:id="464" w:name="_Toc96"/>
      <w:r>
        <w:t>(خذف)</w:t>
      </w:r>
      <w:bookmarkEnd w:id="464"/>
    </w:p>
    <w:p>
      <w:pPr>
        <w:pStyle w:val="BookText"/>
      </w:pPr>
      <w:r>
        <w:rPr>
          <w:rFonts w:ascii="IRNazanin" w:hAnsi="IRNazanin" w:eastAsia="IRNazanin" w:cs="IRNazanin"/>
          <w:lang w:bidi="fa-IR"/>
          <w:color w:val="111111"/>
          <w:sz w:val="28"/>
          <w:szCs w:val="28"/>
          <w:rtl/>
        </w:rPr>
        <w:t xml:space="preserve">قد جاء خَذْفُ الحصی فی الحدیث ، والمشهور فی تفسیره أن تضع الحصاة علی بطن إبهام یدک الیمنی وتدفعها بظفر السبابة ، وهو من باب ضرب.</w:t>
      </w:r>
    </w:p>
    <w:p>
      <w:pPr>
        <w:pStyle w:val="BookText"/>
      </w:pPr>
      <w:r>
        <w:rPr>
          <w:rFonts w:ascii="IRNazanin" w:hAnsi="IRNazanin" w:eastAsia="IRNazanin" w:cs="IRNazanin"/>
          <w:lang w:bidi="fa-IR"/>
          <w:color w:val="111111"/>
          <w:sz w:val="28"/>
          <w:szCs w:val="28"/>
          <w:rtl/>
        </w:rPr>
        <w:t xml:space="preserve">وفی الصحاح الخَذْفُ بالحصی الرمی بها بالإصبع.</w:t>
      </w:r>
    </w:p>
    <w:p>
      <w:pPr>
        <w:pStyle w:val="BookText"/>
      </w:pPr>
      <w:r>
        <w:rPr>
          <w:rFonts w:ascii="Amiri" w:hAnsi="Amiri" w:eastAsia="Amiri" w:cs="Amiri"/>
          <w:lang w:bidi="ar-SA"/>
          <w:color w:val="111111"/>
          <w:sz w:val="28"/>
          <w:szCs w:val="28"/>
          <w:rtl/>
        </w:rPr>
        <w:t xml:space="preserve">وَفِی رِوَایَةِ الْبَزَنْطِیِّ عَنْ الْکَاظِمِ علیه السلام « تَخْذِفُهُنَ خَذْفاً وَتَضَعُهَا عَلَی الْإِبْهَامِ وَتَدْفَعُهَا بِظُفُرِ السَّبَّابَةِ »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النعمان بن ثابت بن زوطی بن ماه مولی تیم الله بن ثعلبة ، أحد الأئمة الأربعة للمذاهب السنیة ، ولد سنة 80 وقیل 61 ، وتوفی سنة 150 وقیل 153 - انظر وفیات الأعیان ج 5 ص 39 - 47.</w:t>
      </w:r>
    </w:p>
    <w:p>
      <w:pPr>
        <w:pStyle w:val="BookText"/>
      </w:pPr>
      <w:r>
        <w:rPr>
          <w:rFonts w:ascii="IRNazanin" w:hAnsi="IRNazanin" w:eastAsia="IRNazanin" w:cs="IRNazanin"/>
          <w:lang w:bidi="fa-IR"/>
          <w:color w:val="111111"/>
          <w:sz w:val="28"/>
          <w:szCs w:val="28"/>
          <w:rtl/>
        </w:rPr>
        <w:t xml:space="preserve">(2) الکافی ج 4 ص 478.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2" w:name="pg10466_75186"/>
    <w:bookmarkEnd w:id="32"/>
    <w:p>
      <w:pPr>
        <w:pStyle w:val="BookText"/>
      </w:pPr>
      <w:r>
        <w:rPr>
          <w:rFonts w:ascii="Amiri" w:hAnsi="Amiri" w:eastAsia="Amiri" w:cs="Amiri"/>
          <w:lang w:bidi="ar-SA"/>
          <w:color w:val="111111"/>
          <w:sz w:val="28"/>
          <w:szCs w:val="28"/>
          <w:rtl/>
        </w:rPr>
        <w:t xml:space="preserve">وفی المصباح : « خَذَفْتُ الحصاة خَذْفاً » رمیتها بطرفی الإبهام والسبابة.</w:t>
      </w:r>
    </w:p>
    <w:p>
      <w:pPr>
        <w:pStyle w:val="Heading4"/>
      </w:pPr>
      <w:bookmarkStart w:id="465" w:name="_Toc97"/>
      <w:r>
        <w:t>(خرف)</w:t>
      </w:r>
      <w:bookmarkEnd w:id="465"/>
    </w:p>
    <w:p>
      <w:pPr>
        <w:pStyle w:val="BookText"/>
      </w:pPr>
      <w:r>
        <w:rPr>
          <w:rFonts w:ascii="Amiri" w:hAnsi="Amiri" w:eastAsia="Amiri" w:cs="Amiri"/>
          <w:lang w:bidi="ar-SA"/>
          <w:color w:val="111111"/>
          <w:sz w:val="28"/>
          <w:szCs w:val="28"/>
          <w:rtl/>
        </w:rPr>
        <w:t xml:space="preserve">فِی الْحَدِیثِ « فُقَرَاءُ أُمَّتِی یَدْخُلُونَ الْجَنَّةَ قَبْلَ الْأَغْنِیَاءِ بِأَرْبَعِینَ خَرِیفاً ». الخَرِیفُ الزمان المعروف من فصول السنة ما بین الصیف والشتاء ، وهو بحساب المنجمین أحد وتسعون یوما وثمن ، وهو نصف آب وأیلول وتشرین الأول ونصف تشرین الثانی ، قیل والمراد من قَوْلُهُ علیه السلام « بِأَرْبَعِینَ خَرِیفاً ». أربعون سنة ، لأن الخَرِیفَ لا یکون فی السنة إلا مرة واحدة ، فإذا انقضی أربعون خریفا فقد مضت أربعون سنة.</w:t>
      </w:r>
    </w:p>
    <w:p>
      <w:pPr>
        <w:pStyle w:val="BookText"/>
      </w:pPr>
      <w:r>
        <w:rPr>
          <w:rFonts w:ascii="IRNazanin" w:hAnsi="IRNazanin" w:eastAsia="IRNazanin" w:cs="IRNazanin"/>
          <w:lang w:bidi="fa-IR"/>
          <w:color w:val="111111"/>
          <w:sz w:val="28"/>
          <w:szCs w:val="28"/>
          <w:rtl/>
        </w:rPr>
        <w:t xml:space="preserve">وفی معانی الأخبار الخَرِیفُ سبعون سنة (1).</w:t>
      </w:r>
    </w:p>
    <w:p>
      <w:pPr>
        <w:pStyle w:val="BookText"/>
      </w:pPr>
      <w:r>
        <w:rPr>
          <w:rFonts w:ascii="IRNazanin" w:hAnsi="IRNazanin" w:eastAsia="IRNazanin" w:cs="IRNazanin"/>
          <w:lang w:bidi="fa-IR"/>
          <w:color w:val="111111"/>
          <w:sz w:val="28"/>
          <w:szCs w:val="28"/>
          <w:rtl/>
        </w:rPr>
        <w:t xml:space="preserve">وفی مواضع من کتب الحدیث الخَرِیفُ ألف عام والعام ألف سنة.</w:t>
      </w:r>
    </w:p>
    <w:p>
      <w:pPr>
        <w:pStyle w:val="BookText"/>
      </w:pPr>
      <w:r>
        <w:rPr>
          <w:rFonts w:ascii="Amiri" w:hAnsi="Amiri" w:eastAsia="Amiri" w:cs="Amiri"/>
          <w:lang w:bidi="ar-SA"/>
          <w:color w:val="111111"/>
          <w:sz w:val="28"/>
          <w:szCs w:val="28"/>
          <w:rtl/>
        </w:rPr>
        <w:t xml:space="preserve">وَفِی بَعْضِ الرِّوَایَاتِ « قُلْتُ : مَا الْخَرِیفُ جُعِلْتُ فِدَاکَ؟ قَالَ : زَاوِیَةٌ فِی الْجَنَّةِ یَسِیرُ الرَّاکِبُ فِیهَا أَرْبَعِینَ عَاماً » (2). والجمیع محتمل.</w:t>
      </w:r>
    </w:p>
    <w:p>
      <w:pPr>
        <w:pStyle w:val="BookText"/>
      </w:pPr>
      <w:r>
        <w:rPr>
          <w:rFonts w:ascii="Amiri" w:hAnsi="Amiri" w:eastAsia="Amiri" w:cs="Amiri"/>
          <w:lang w:bidi="ar-SA"/>
          <w:color w:val="111111"/>
          <w:sz w:val="28"/>
          <w:szCs w:val="28"/>
          <w:rtl/>
        </w:rPr>
        <w:t xml:space="preserve">وقَوْلُهُ « مِنْ صَامَ یَوْماً فِی سَبِیلِ اللهِ بَاعَدَهُ اللهُ مِنَ النَّارِ سَبْعِینَ خَرِیفاً لِلْمُضْمِرِ الْمَجْدِ ». المعنی فیه أن الله یباعده من النار مسافة سبعین سنة تقطعها الخیل المضمرة الجیاد رکضا.</w:t>
      </w:r>
    </w:p>
    <w:p>
      <w:pPr>
        <w:pStyle w:val="BookText"/>
      </w:pPr>
      <w:r>
        <w:rPr>
          <w:rFonts w:ascii="IRNazanin" w:hAnsi="IRNazanin" w:eastAsia="IRNazanin" w:cs="IRNazanin"/>
          <w:lang w:bidi="fa-IR"/>
          <w:color w:val="111111"/>
          <w:sz w:val="28"/>
          <w:szCs w:val="28"/>
          <w:rtl/>
        </w:rPr>
        <w:t xml:space="preserve">قال بعض شراح الحدیث : العرب کانوا یؤرخون أعوامهم بِالْخَرِیفِ ، لأنه کان أوان جذاذهم وقطافهم وإدراک غلاتهم ، وکان الأمر علی ذلک حتی أرخ عمر بن الخطاب سنة الهجرة.</w:t>
      </w:r>
    </w:p>
    <w:p>
      <w:pPr>
        <w:pStyle w:val="BookText"/>
      </w:pPr>
      <w:r>
        <w:rPr>
          <w:rFonts w:ascii="Amiri" w:hAnsi="Amiri" w:eastAsia="Amiri" w:cs="Amiri"/>
          <w:lang w:bidi="ar-SA"/>
          <w:color w:val="111111"/>
          <w:sz w:val="28"/>
          <w:szCs w:val="28"/>
          <w:rtl/>
        </w:rPr>
        <w:t xml:space="preserve">والخَرَفُ بالتحریک : فساد العقل من الکبر ، یقال خَرِفَ الرجل خَرَفاً من باب تعب : فسد عقله ، فهو خرف.</w:t>
      </w:r>
    </w:p>
    <w:p>
      <w:pPr>
        <w:pStyle w:val="BookText"/>
      </w:pPr>
      <w:r>
        <w:rPr>
          <w:rFonts w:ascii="IRNazanin" w:hAnsi="IRNazanin" w:eastAsia="IRNazanin" w:cs="IRNazanin"/>
          <w:lang w:bidi="fa-IR"/>
          <w:color w:val="111111"/>
          <w:sz w:val="28"/>
          <w:szCs w:val="28"/>
          <w:rtl/>
        </w:rPr>
        <w:t xml:space="preserve">والخَرُوفُ بفتح الخاء الذکر من أولاد الضأن ، سمی بذلک لأنه یَخْرُفُ من هنا ومن هنا : أی یرتع من أطراف الشجر ویتناول ، والجمع خرفان.</w:t>
      </w:r>
    </w:p>
    <w:p>
      <w:pPr>
        <w:pStyle w:val="BookText"/>
      </w:pPr>
      <w:r>
        <w:rPr>
          <w:rFonts w:ascii="IRNazanin" w:hAnsi="IRNazanin" w:eastAsia="IRNazanin" w:cs="IRNazanin"/>
          <w:lang w:bidi="fa-IR"/>
          <w:color w:val="111111"/>
          <w:sz w:val="28"/>
          <w:szCs w:val="28"/>
          <w:rtl/>
        </w:rPr>
        <w:t xml:space="preserve">والمَخْرَفُ بفتح المیم : المکان الذی یجتنی فیه الفواکه ، وبکسرها المکتل و « خُرَافَةُ » اسم رجل استهوته الجن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معانی الأخبار ص 226.</w:t>
      </w:r>
    </w:p>
    <w:p>
      <w:pPr>
        <w:pStyle w:val="BookText"/>
      </w:pPr>
      <w:r>
        <w:rPr>
          <w:rFonts w:ascii="IRNazanin" w:hAnsi="IRNazanin" w:eastAsia="IRNazanin" w:cs="IRNazanin"/>
          <w:lang w:bidi="fa-IR"/>
          <w:color w:val="111111"/>
          <w:sz w:val="28"/>
          <w:szCs w:val="28"/>
          <w:rtl/>
        </w:rPr>
        <w:t xml:space="preserve">(2) الکافی ج 3 ص 120.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3" w:name="pg10466_75187"/>
    <w:bookmarkEnd w:id="33"/>
    <w:p>
      <w:pPr>
        <w:pStyle w:val="BookText"/>
      </w:pPr>
      <w:r>
        <w:rPr>
          <w:rFonts w:ascii="IRNazanin" w:hAnsi="IRNazanin" w:eastAsia="IRNazanin" w:cs="IRNazanin"/>
          <w:lang w:bidi="fa-IR"/>
          <w:color w:val="111111"/>
          <w:sz w:val="28"/>
          <w:szCs w:val="28"/>
          <w:rtl/>
        </w:rPr>
        <w:t xml:space="preserve">فکان یحدث بما رأی فکذبوه فقالوا حدیث خرافة یا أم عمرو.</w:t>
      </w:r>
    </w:p>
    <w:p>
      <w:pPr>
        <w:pStyle w:val="BookText"/>
      </w:pPr>
      <w:r>
        <w:rPr>
          <w:rFonts w:ascii="Amiri" w:hAnsi="Amiri" w:eastAsia="Amiri" w:cs="Amiri"/>
          <w:lang w:bidi="ar-SA"/>
          <w:color w:val="111111"/>
          <w:sz w:val="28"/>
          <w:szCs w:val="28"/>
          <w:rtl/>
        </w:rPr>
        <w:t xml:space="preserve">وَفِی الْخَبَرِ « عَائِدٌ الْمَرِیضِ عَلَی مَخَارِفِ الْجَنَّةِ حَتَّی یَرْجِعُ ». المَخَارِفُ جمع مَخْرَفٍ بالفتح ، وهو الحائط من النخل ، أی إن العائد فیما یحوز من الثواب کأنه علی نخل الجنة یَخْتَرِفُ فی الثواب.</w:t>
      </w:r>
    </w:p>
    <w:p>
      <w:pPr>
        <w:pStyle w:val="Heading4"/>
      </w:pPr>
      <w:bookmarkStart w:id="466" w:name="_Toc98"/>
      <w:r>
        <w:t>(خزف)</w:t>
      </w:r>
      <w:bookmarkEnd w:id="466"/>
    </w:p>
    <w:p>
      <w:pPr>
        <w:pStyle w:val="BookText"/>
      </w:pPr>
      <w:r>
        <w:rPr>
          <w:rFonts w:ascii="Amiri" w:hAnsi="Amiri" w:eastAsia="Amiri" w:cs="Amiri"/>
          <w:lang w:bidi="ar-SA"/>
          <w:color w:val="111111"/>
          <w:sz w:val="28"/>
          <w:szCs w:val="28"/>
          <w:rtl/>
        </w:rPr>
        <w:t xml:space="preserve">فِی الْحَدِیثِ « التَّدَلُّکُ بِالْخَزَفِ یُبْلِی الْجَسَدَ (1) ». الخَزَفُ محرکة الجرة وکل ما عمل من طین وشوی بالنار حتی یکون فخارا فهو خَزَفٌ.</w:t>
      </w:r>
    </w:p>
    <w:p>
      <w:pPr>
        <w:pStyle w:val="Heading4"/>
      </w:pPr>
      <w:bookmarkStart w:id="467" w:name="_Toc99"/>
      <w:r>
        <w:t>(خسف)</w:t>
      </w:r>
      <w:bookmarkEnd w:id="467"/>
    </w:p>
    <w:p>
      <w:pPr>
        <w:pStyle w:val="BookText"/>
      </w:pPr>
      <w:r>
        <w:rPr>
          <w:rFonts w:ascii="Amiri" w:hAnsi="Amiri" w:eastAsia="Amiri" w:cs="Amiri"/>
          <w:lang w:bidi="ar-SA"/>
          <w:color w:val="111111"/>
          <w:sz w:val="28"/>
          <w:szCs w:val="28"/>
          <w:rtl/>
        </w:rPr>
        <w:t xml:space="preserve">قوله تعالی : ( وَخَسَفَ الْقَمَرُ ) [ 75 / 8 ] کضرب : إذا ذهب ضوؤه أو نقص ، وهو الکسوف أیضا. وعن تغلب أجود الکلام خَسَفَ القمر وکسفت الشمس ولا یَخْسِفَانِ لموت أحد.</w:t>
      </w:r>
    </w:p>
    <w:p>
      <w:pPr>
        <w:pStyle w:val="BookText"/>
      </w:pPr>
      <w:r>
        <w:rPr>
          <w:rFonts w:ascii="IRNazanin" w:hAnsi="IRNazanin" w:eastAsia="IRNazanin" w:cs="IRNazanin"/>
          <w:lang w:bidi="fa-IR"/>
          <w:color w:val="111111"/>
          <w:sz w:val="28"/>
          <w:szCs w:val="28"/>
          <w:rtl/>
        </w:rPr>
        <w:t xml:space="preserve">قال بعض الشارحین : بفتح أوله علی أنه لازم ، ویجوز ضمها علی أنه متعد. قال : ومنعه بعضهم ولا دلیل علیه.</w:t>
      </w:r>
    </w:p>
    <w:p>
      <w:pPr>
        <w:pStyle w:val="BookText"/>
      </w:pPr>
      <w:r>
        <w:rPr>
          <w:rFonts w:ascii="Amiri" w:hAnsi="Amiri" w:eastAsia="Amiri" w:cs="Amiri"/>
          <w:lang w:bidi="ar-SA"/>
          <w:color w:val="111111"/>
          <w:sz w:val="28"/>
          <w:szCs w:val="28"/>
          <w:rtl/>
        </w:rPr>
        <w:t xml:space="preserve">وخَسْفُ العین : ذهاب ضوئها. قوله ( إِنْ نَشَأْ نَخْسِفْ بِهِمُ الْأَرْضَ ) [ 34 / 9 ] وقوله ( وَمِنْهُمْ مَنْ خَسَفْنا بِهِ الْأَرْضَ ) [ 29 / 40 ] یقال خَسَفَ الله به الأرض خَسْفاً : أی غاب به فیها.</w:t>
      </w:r>
    </w:p>
    <w:p>
      <w:pPr>
        <w:pStyle w:val="BookText"/>
      </w:pPr>
      <w:r>
        <w:rPr>
          <w:rFonts w:ascii="Amiri" w:hAnsi="Amiri" w:eastAsia="Amiri" w:cs="Amiri"/>
          <w:lang w:bidi="ar-SA"/>
          <w:color w:val="111111"/>
          <w:sz w:val="28"/>
          <w:szCs w:val="28"/>
          <w:rtl/>
        </w:rPr>
        <w:t xml:space="preserve">ومثله قوله : ( لَخَسَفَ بِنا ) [ 28 / 82 ] أی لذهب بنا فی الأرض.</w:t>
      </w:r>
    </w:p>
    <w:p>
      <w:pPr>
        <w:pStyle w:val="BookText"/>
      </w:pPr>
      <w:r>
        <w:rPr>
          <w:rFonts w:ascii="Amiri" w:hAnsi="Amiri" w:eastAsia="Amiri" w:cs="Amiri"/>
          <w:lang w:bidi="ar-SA"/>
          <w:color w:val="111111"/>
          <w:sz w:val="28"/>
          <w:szCs w:val="28"/>
          <w:rtl/>
        </w:rPr>
        <w:t xml:space="preserve">قال الجوهری : وقرئ لَخُسِفَ بِنَا علی ما لم یسم فاعله.</w:t>
      </w:r>
    </w:p>
    <w:p>
      <w:pPr>
        <w:pStyle w:val="BookText"/>
      </w:pPr>
      <w:r>
        <w:rPr>
          <w:rFonts w:ascii="Amiri" w:hAnsi="Amiri" w:eastAsia="Amiri" w:cs="Amiri"/>
          <w:lang w:bidi="ar-SA"/>
          <w:color w:val="111111"/>
          <w:sz w:val="28"/>
          <w:szCs w:val="28"/>
          <w:rtl/>
        </w:rPr>
        <w:t xml:space="preserve">قوله : ( فَخَسَفْنا بِهِ وَبِدارِهِ الْأَرْضَ ) [ 28 / 81 ] الضمیر راجع إلی قارون ،</w:t>
      </w:r>
    </w:p>
    <w:p>
      <w:pPr>
        <w:pStyle w:val="BookText"/>
      </w:pPr>
      <w:r>
        <w:rPr>
          <w:rFonts w:ascii="Amiri" w:hAnsi="Amiri" w:eastAsia="Amiri" w:cs="Amiri"/>
          <w:lang w:bidi="ar-SA"/>
          <w:color w:val="111111"/>
          <w:sz w:val="28"/>
          <w:szCs w:val="28"/>
          <w:rtl/>
        </w:rPr>
        <w:t xml:space="preserve">وَکَانَ سَبَبُ هَلَاکِهِ أَنَّهُ لَمَّا أَخْرَجَ مُوسَی بَنِی إِسْرَائِیلَ مِنْ مِصْرَ وَأَنْزَلَهُمُ الْبَادِیَةَ أَنْزَلَ اللهُ عَلَیْهِمِ الْمَنَّ وَالسَّلْوَی وَانْفَجَرَ لَهُمْ مِنْ الْحَجَرِ اثْنَتَا عَشْرَةَ عَیْناً بَطَرُوا وَقَالُوا ( لَنْ نَصْبِرَ عَلی طَعامٍ واحِدٍ فَادْعُ لَنا رَبَّکَ یُخْرِجْ لَنا مِمَّا تُنْبِتُ الْأَرْضُ مِنْ بَقْلِها وَقِثَّائِها وَفُومِها وَعَدَسِها وَبَصَلِها ) قَالَ لَهُمْ مُوسَی ( أَتَسْتَبْدِلُونَ الَّذِی هُوَ أَدْنی بِالَّذِی هُوَ خَیْرٌ اهْبِطُوا مِصْراً فَإِنَّ لَکُمْ ما سَأَلْتُمْ ) فَفَرَضَ اللهُ عَلَیْهِمْ دُخُولَهَا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مکارم الأخلاق ص 55.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وَحَرَّمَهَا ( عَلَیْهِمْ أَرْبَعِینَ سَنَةً یَتِیهُونَ فِی الْأَرْضِ ) ، فَکَانُوا یَقُومُونَ مِنْ أَوَّلِ اللَّیْلِ وَیَأْخُذُونَ فِی قِرَاءَةِ التَّوْرَاةِ وَالدُّعَاءِ وَالْبُکَاءِ ، وَکَانَ قَارُونُ مَعَهُمْ ، وَکَانَ یَقْرَأُ التَّوْرَاةَ وَلَمْ یَکُنْ فِیهِمْ أَحْسَنُ صَوْتاً مِنْهُ ، فَلَمَّا طَالَ الْأَمْرُ عَلَی بَنِی إِسْرَائِیلَ فِی التِّیهِ وَالتَّوْبَةِ وَکَانَ قَارُونُ قَدْ امْتَنَعَ مِنْهُمْ مِنْ الدُّخُولِ فِی التَّوْبَةِ کَانَ مُوسَی یُحِبُّهُ ، فَدَخَلَ إِلَیْهِ وَقَالَ لَهُ : یَا قَارُونَ ادْخُلْ مَعَ قَوْمِکَ فِی التَّوْبَةِ وَإِلَّا نَزَلَ بِکَ الْعَذَابُ ، فَاسْتَهَانَ بِهِ وَاسْتَهَزَأَ بِقَوْلِهِ ، فَخَرَجَ مُوسَی مِنْ عِنْدَهِ مُغْتَمّاً فَجَلَسَ فِی فَنَاءِ قَصْرِهِ وَعَلَیْهِ جُبَّةُ شَعْرٍ وَنَعْلَانِ مِنْ جِلْدٍ وَشِرَاکُهُمَا مِنْ خُیُوطِ شَعْرٍ وَبِیَدِهِ عَصَا ، فَأَمَرَ قَارُونُ أَنْ یُصَبَّ عَلَیْهِ رَمَادٌ قَدْ خُلِطَ بِالْمَاءِ ، فَصُبَّ عَلَیْهِ فَغَضِبَ مُوسَی غَضَباً شَدِیداً وَکَانَ فِی کَتِفِهِ شَعَرَاتٌ کَانَ إِذَا غَضِبَ خَرَجَتْ مِنْ ثِیَابِهِ وَقَطَرَ مِنْهَا الدَّمُ ، فَقَالَ مُوسَی : یَا رَبِّ إِنْ لَمْ تَغْضَبْ لِی فَلَسْتُ لَکَ بِنَبِیٍّ ، فَأَوْحَی اللهُ إِلَیْهِ قَدْ أَمَرْتُ الْأَرْضَ أَنْ تُطِیَعَکَ فَمُرْهَا بِمَا شِئْتَ ، وَقَدْ کَانَ قَارُونُ أَمَرَ أَنْ یُغْلَقَ بَابُ الْقَصْرِ فَأَوْمَی مُوسَی إِلَی الْأَبْوَابِ فَانْفَرَجَتْ فَدَخَلَ عَلَیْهِ ، فَلَمَّا نَظَرَ إِلَیْهِ قَارُونُ عَلِمَ أَنَّهُ قَدْ أُوتِیَ الْعَذَابُ ، فَقَالَ : یَا مُوسَی أَسْأَلُکَ بِالرَّحِمِ الَّتِی بَیْنِی وَبَیْنَکَ. فَقَالَ مُوسَی : یَا ابْنَ لَاوَی لَا تَزِدْنِی مِنْ کَلَامِکَ یَا أَرْضُ خُذِیهِ ، فَدَخَلَ الْقَصْرُ بِمَا فِیهِ فِی الْأَرْضِ وَدَخَلَ قَارُونُ فِی الْأَرْضِ إِلَی رُکْبَتَیْهِ ، فَبَکَی وَحَلَّفَهُ بِالرَّحِمِ ، فَقَالَ مُوسَی : یَا ابْنَ لَاوَی لَا تَزِدْنِی مِنْ کَلَامِکَ یَا أَرْضُ خُذِیهِ ، فَابْتَلَعَتْهُ الْأَرْضُ بِقَصْرِهِ فَهَلَکَ.</w:t>
      </w:r>
    </w:p>
    <w:p>
      <w:pPr>
        <w:pStyle w:val="BookText"/>
      </w:pPr>
      <w:r>
        <w:rPr>
          <w:rFonts w:ascii="Amiri" w:hAnsi="Amiri" w:eastAsia="Amiri" w:cs="Amiri"/>
          <w:lang w:bidi="ar-SA"/>
          <w:color w:val="111111"/>
          <w:sz w:val="28"/>
          <w:szCs w:val="28"/>
          <w:rtl/>
        </w:rPr>
        <w:t xml:space="preserve">رُوِیَ أَنَّ اللهَ تَعَالَی عَیَّرَ مُوسَی بِمَا قَالَهُ لِقَارُونَ ، فَقَالَ مُوسَی یَا رَبِّ إِنَّهُ دَعَانِی بِغَیْرِکَ وَلَوْ دَعَانِی بِکَ لَأَجَبْتُهُ ، فَقَالَ اللهُ مَا قُلْتَ لَا تَزِدْنِی مِنْ کَلَامِکَ ، فَقَالَ مُوسَی یَا رَبِّ لَوْ عَلِمَتْ أَنَّ ذَلِکَ لَکَ رِضًی لَأَجَبْتُهُ ، فَقَالَ اللهُ یَا مُوسَی وَعِزَّتِی وَجَلَالِی وَجُودِی وَمَجْدِی وَعُلُوِّ مَکَانِی لَوْ أَنَّ قَارُونَ دَعَانِی کَمَا دَعَاکَ لَأَجَبْتُهُ.</w:t>
      </w:r>
    </w:p>
    <w:p>
      <w:pPr>
        <w:pStyle w:val="BookText"/>
      </w:pPr>
      <w:r>
        <w:rPr>
          <w:rFonts w:ascii="IRNazanin" w:hAnsi="IRNazanin" w:eastAsia="IRNazanin" w:cs="IRNazanin"/>
          <w:lang w:bidi="fa-IR"/>
          <w:color w:val="111111"/>
          <w:sz w:val="28"/>
          <w:szCs w:val="28"/>
          <w:rtl/>
        </w:rPr>
        <w:t xml:space="preserve">والخَسْفُ : النقصان ، ومنه قولهم رضی فلان بالخسف.</w:t>
      </w:r>
    </w:p>
    <w:p>
      <w:pPr>
        <w:pStyle w:val="BookText"/>
      </w:pPr>
      <w:r>
        <w:rPr>
          <w:rFonts w:ascii="Amiri" w:hAnsi="Amiri" w:eastAsia="Amiri" w:cs="Amiri"/>
          <w:lang w:bidi="ar-SA"/>
          <w:color w:val="111111"/>
          <w:sz w:val="28"/>
          <w:szCs w:val="28"/>
          <w:rtl/>
        </w:rPr>
        <w:t xml:space="preserve">ومنه الْحَدِیثُ « مِنْ تَرَکَ الْجِهَادَ أَلْبَسَهُ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4" w:name="pg10466_75189"/>
    <w:bookmarkEnd w:id="34"/>
    <w:p>
      <w:pPr>
        <w:pStyle w:val="BookText"/>
      </w:pPr>
      <w:r>
        <w:rPr>
          <w:rFonts w:ascii="Amiri" w:hAnsi="Amiri" w:eastAsia="Amiri" w:cs="Amiri"/>
          <w:lang w:bidi="ar-SA"/>
          <w:color w:val="111111"/>
          <w:sz w:val="28"/>
          <w:szCs w:val="28"/>
          <w:rtl/>
        </w:rPr>
        <w:t xml:space="preserve">اللهُ الذِّلَّةَ وَسِیمَ الْخَسْفَ » (1).</w:t>
      </w:r>
    </w:p>
    <w:p>
      <w:pPr>
        <w:pStyle w:val="BookText"/>
      </w:pPr>
      <w:r>
        <w:rPr>
          <w:rFonts w:ascii="IRNazanin" w:hAnsi="IRNazanin" w:eastAsia="IRNazanin" w:cs="IRNazanin"/>
          <w:lang w:bidi="fa-IR"/>
          <w:color w:val="111111"/>
          <w:sz w:val="28"/>
          <w:szCs w:val="28"/>
          <w:rtl/>
        </w:rPr>
        <w:t xml:space="preserve">ویقال سامه الخَسْفُ : أی أولاه ذلا وهوانا.</w:t>
      </w:r>
    </w:p>
    <w:p>
      <w:pPr>
        <w:pStyle w:val="BookText"/>
      </w:pPr>
      <w:r>
        <w:rPr>
          <w:rFonts w:ascii="IRNazanin" w:hAnsi="IRNazanin" w:eastAsia="IRNazanin" w:cs="IRNazanin"/>
          <w:lang w:bidi="fa-IR"/>
          <w:color w:val="111111"/>
          <w:sz w:val="28"/>
          <w:szCs w:val="28"/>
          <w:rtl/>
        </w:rPr>
        <w:t xml:space="preserve">والخَسِیفُ : البئر التی تحفر فی حجارة ولا ینقطع ماؤها کثرة.</w:t>
      </w:r>
    </w:p>
    <w:p>
      <w:pPr>
        <w:pStyle w:val="Heading4"/>
      </w:pPr>
      <w:bookmarkStart w:id="468" w:name="_Toc100"/>
      <w:r>
        <w:t>(خشف)</w:t>
      </w:r>
      <w:bookmarkEnd w:id="468"/>
    </w:p>
    <w:p>
      <w:pPr>
        <w:pStyle w:val="BookText"/>
      </w:pPr>
      <w:r>
        <w:rPr>
          <w:rFonts w:ascii="IRNazanin" w:hAnsi="IRNazanin" w:eastAsia="IRNazanin" w:cs="IRNazanin"/>
          <w:lang w:bidi="fa-IR"/>
          <w:color w:val="111111"/>
          <w:sz w:val="28"/>
          <w:szCs w:val="28"/>
          <w:rtl/>
        </w:rPr>
        <w:t xml:space="preserve">قد تکرر فی الحدیث ذکر الخُشَّافِ هو بالشین قبل الفاء کرمان ، وهو الخطاف أعنی الطائر باللیل ، سمی به لضعف بصره ، والجمع خَشَاشِیفُ.</w:t>
      </w:r>
    </w:p>
    <w:p>
      <w:pPr>
        <w:pStyle w:val="BookText"/>
      </w:pPr>
      <w:r>
        <w:rPr>
          <w:rFonts w:ascii="IRNazanin" w:hAnsi="IRNazanin" w:eastAsia="IRNazanin" w:cs="IRNazanin"/>
          <w:lang w:bidi="fa-IR"/>
          <w:color w:val="111111"/>
          <w:sz w:val="28"/>
          <w:szCs w:val="28"/>
          <w:rtl/>
        </w:rPr>
        <w:t xml:space="preserve">وعن الصنعانی هو مقلوب وبتقدیم الشین أفصح.</w:t>
      </w:r>
    </w:p>
    <w:p>
      <w:pPr>
        <w:pStyle w:val="BookText"/>
      </w:pPr>
      <w:r>
        <w:rPr>
          <w:rFonts w:ascii="Amiri" w:hAnsi="Amiri" w:eastAsia="Amiri" w:cs="Amiri"/>
          <w:lang w:bidi="ar-SA"/>
          <w:color w:val="111111"/>
          <w:sz w:val="28"/>
          <w:szCs w:val="28"/>
          <w:rtl/>
        </w:rPr>
        <w:t xml:space="preserve">والخِشْفُ ولد الغزال ، والجمع خُشُوفٌ کحمل وحمول (2).</w:t>
      </w:r>
    </w:p>
    <w:p>
      <w:pPr>
        <w:pStyle w:val="Heading4"/>
      </w:pPr>
      <w:bookmarkStart w:id="469" w:name="_Toc101"/>
      <w:r>
        <w:t>(خصف)</w:t>
      </w:r>
      <w:bookmarkEnd w:id="469"/>
    </w:p>
    <w:p>
      <w:pPr>
        <w:pStyle w:val="BookText"/>
      </w:pPr>
      <w:r>
        <w:rPr>
          <w:rFonts w:ascii="Amiri" w:hAnsi="Amiri" w:eastAsia="Amiri" w:cs="Amiri"/>
          <w:lang w:bidi="ar-SA"/>
          <w:color w:val="111111"/>
          <w:sz w:val="28"/>
          <w:szCs w:val="28"/>
          <w:rtl/>
        </w:rPr>
        <w:t xml:space="preserve">قوله تعالی : ( وَطَفِقا یَخْصِفانِ عَلَیْهِما مِنْ وَرَقِ الْجَنَّةِ ) [ 7 / 22 ] أی یلزقان بعضه علی بعض لیسترا به عورتهما ، من الخَصْفُ وهو ضم الشیء إلی الشیء وإلصاقه به ، ومنه « خَصَفْتُ نعلی » إذا أطبقت طاقا علی طاق.</w:t>
      </w:r>
    </w:p>
    <w:p>
      <w:pPr>
        <w:pStyle w:val="BookText"/>
      </w:pPr>
      <w:r>
        <w:rPr>
          <w:rFonts w:ascii="Amiri" w:hAnsi="Amiri" w:eastAsia="Amiri" w:cs="Amiri"/>
          <w:lang w:bidi="ar-SA"/>
          <w:color w:val="111111"/>
          <w:sz w:val="28"/>
          <w:szCs w:val="28"/>
          <w:rtl/>
        </w:rPr>
        <w:t xml:space="preserve">وخَصَفْتُ النعل من باب ضرب : خزرتها.</w:t>
      </w:r>
    </w:p>
    <w:p>
      <w:pPr>
        <w:pStyle w:val="BookText"/>
      </w:pPr>
      <w:r>
        <w:rPr>
          <w:rFonts w:ascii="Amiri" w:hAnsi="Amiri" w:eastAsia="Amiri" w:cs="Amiri"/>
          <w:lang w:bidi="ar-SA"/>
          <w:color w:val="111111"/>
          <w:sz w:val="28"/>
          <w:szCs w:val="28"/>
          <w:rtl/>
        </w:rPr>
        <w:t xml:space="preserve">ومنه حَدِیثُ عَلِیٍّ علیه السلام « خَاصِفُ النَّعْلِ ».</w:t>
      </w:r>
    </w:p>
    <w:p>
      <w:pPr>
        <w:pStyle w:val="BookText"/>
      </w:pPr>
      <w:r>
        <w:rPr>
          <w:rFonts w:ascii="Amiri" w:hAnsi="Amiri" w:eastAsia="Amiri" w:cs="Amiri"/>
          <w:lang w:bidi="ar-SA"/>
          <w:color w:val="111111"/>
          <w:sz w:val="28"/>
          <w:szCs w:val="28"/>
          <w:rtl/>
        </w:rPr>
        <w:t xml:space="preserve">وَفِی الْحَدِیثِ « لَا بَأْسَ بِالصَّلَاةِ عَلَی الْخَصَفَةِ ».</w:t>
      </w:r>
    </w:p>
    <w:p>
      <w:pPr>
        <w:pStyle w:val="BookText"/>
      </w:pPr>
      <w:r>
        <w:rPr>
          <w:rFonts w:ascii="IRNazanin" w:hAnsi="IRNazanin" w:eastAsia="IRNazanin" w:cs="IRNazanin"/>
          <w:lang w:bidi="fa-IR"/>
          <w:color w:val="111111"/>
          <w:sz w:val="28"/>
          <w:szCs w:val="28"/>
          <w:rtl/>
        </w:rPr>
        <w:t xml:space="preserve">وهو بالتحریک شیء یعمل من - خوص النعل ، وجمعها خِصَافٌ کرقبة ورقاب.</w:t>
      </w:r>
    </w:p>
    <w:p>
      <w:pPr>
        <w:pStyle w:val="BookText"/>
      </w:pPr>
      <w:r>
        <w:rPr>
          <w:rFonts w:ascii="Amiri" w:hAnsi="Amiri" w:eastAsia="Amiri" w:cs="Amiri"/>
          <w:lang w:bidi="ar-SA"/>
          <w:color w:val="111111"/>
          <w:sz w:val="28"/>
          <w:szCs w:val="28"/>
          <w:rtl/>
        </w:rPr>
        <w:t xml:space="preserve">ومنه حدیث تبع أنه کسا البیت الخَصَفَ ، وقیل إبراهیم علیه السلام ، وقیل أراد بِالخَصَفِ فیها الثیاب الغلاظ جدا تشبیها بِالخَصَفِ.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نهج البلاغة ج 1 ص 63 « فمن ترکه رغبة عنه ألبسه الله ثوب الذل .. وسیم الخسف ».</w:t>
      </w:r>
    </w:p>
    <w:p>
      <w:pPr>
        <w:pStyle w:val="BookText"/>
      </w:pPr>
      <w:r>
        <w:rPr>
          <w:rFonts w:ascii="IRNazanin" w:hAnsi="IRNazanin" w:eastAsia="IRNazanin" w:cs="IRNazanin"/>
          <w:lang w:bidi="fa-IR"/>
          <w:color w:val="111111"/>
          <w:sz w:val="28"/>
          <w:szCs w:val="28"/>
          <w:rtl/>
        </w:rPr>
        <w:t xml:space="preserve">(2) فی حیاة الحیوان ج 1 ص 292 الخشف بضم الخاء وفتح الشین المعجمة الذباب الأخضر ، والخشف بکسر الخاء وإسکان الشین المعجمة ولد الظبی بعد أن یکون جدایة ، والجمع خشفة.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5" w:name="pg10466_75190"/>
    <w:bookmarkEnd w:id="35"/>
    <w:p>
      <w:pPr>
        <w:pStyle w:val="Heading4"/>
      </w:pPr>
      <w:bookmarkStart w:id="470" w:name="_Toc102"/>
      <w:r>
        <w:t>(خطف)</w:t>
      </w:r>
      <w:bookmarkEnd w:id="470"/>
    </w:p>
    <w:p>
      <w:pPr>
        <w:pStyle w:val="BookText"/>
      </w:pPr>
      <w:r>
        <w:rPr>
          <w:rFonts w:ascii="Amiri" w:hAnsi="Amiri" w:eastAsia="Amiri" w:cs="Amiri"/>
          <w:lang w:bidi="ar-SA"/>
          <w:color w:val="111111"/>
          <w:sz w:val="28"/>
          <w:szCs w:val="28"/>
          <w:rtl/>
        </w:rPr>
        <w:t xml:space="preserve">قوله تعالی : ( إِلَّا مَنْ خَطِفَ الْخَطْفَةَ ) [ 37 / 10 ] أی اختلس خلسة من کلام الملائکة.</w:t>
      </w:r>
    </w:p>
    <w:p>
      <w:pPr>
        <w:pStyle w:val="BookText"/>
      </w:pPr>
      <w:r>
        <w:rPr>
          <w:rFonts w:ascii="Amiri" w:hAnsi="Amiri" w:eastAsia="Amiri" w:cs="Amiri"/>
          <w:lang w:bidi="ar-SA"/>
          <w:color w:val="111111"/>
          <w:sz w:val="28"/>
          <w:szCs w:val="28"/>
          <w:rtl/>
        </w:rPr>
        <w:t xml:space="preserve">والخطفة مثل تمرة المرة ، یقال خَطِفَهُ یَخْطَفُهُ من باب تعب : استلبه بسرعة ، ومن باب ضرب لغة. قال الجوهری وهی لغة ردیة لا تکاد تعرف ، وقد قرأ بها یونس فی قوله ( یَخْطَفُ أَبْصارَهُمْ ) [ 2 / 20 ].</w:t>
      </w:r>
    </w:p>
    <w:p>
      <w:pPr>
        <w:pStyle w:val="BookText"/>
      </w:pPr>
      <w:r>
        <w:rPr>
          <w:rFonts w:ascii="Amiri" w:hAnsi="Amiri" w:eastAsia="Amiri" w:cs="Amiri"/>
          <w:lang w:bidi="ar-SA"/>
          <w:color w:val="111111"/>
          <w:sz w:val="28"/>
          <w:szCs w:val="28"/>
          <w:rtl/>
        </w:rPr>
        <w:t xml:space="preserve">قوله : ( نُتَخَطَّفْ مِنْ أَرْضِنا ) [ 28 / 57 ] أی نستلب.</w:t>
      </w:r>
    </w:p>
    <w:p>
      <w:pPr>
        <w:pStyle w:val="BookText"/>
      </w:pPr>
      <w:r>
        <w:rPr>
          <w:rFonts w:ascii="Amiri" w:hAnsi="Amiri" w:eastAsia="Amiri" w:cs="Amiri"/>
          <w:lang w:bidi="ar-SA"/>
          <w:color w:val="111111"/>
          <w:sz w:val="28"/>
          <w:szCs w:val="28"/>
          <w:rtl/>
        </w:rPr>
        <w:t xml:space="preserve">وخَطِفَ الشیء : أی اخْتَطَفَهُ.</w:t>
      </w:r>
    </w:p>
    <w:p>
      <w:pPr>
        <w:pStyle w:val="BookText"/>
      </w:pPr>
      <w:r>
        <w:rPr>
          <w:rFonts w:ascii="Amiri" w:hAnsi="Amiri" w:eastAsia="Amiri" w:cs="Amiri"/>
          <w:lang w:bidi="ar-SA"/>
          <w:color w:val="111111"/>
          <w:sz w:val="28"/>
          <w:szCs w:val="28"/>
          <w:rtl/>
        </w:rPr>
        <w:t xml:space="preserve">ومنه قوله : ( وَیُتَخَطَّفُ النَّاسُ مِنْ حَوْلِهِمْ ) [ 29 / 67 ].</w:t>
      </w:r>
    </w:p>
    <w:p>
      <w:pPr>
        <w:pStyle w:val="BookText"/>
      </w:pPr>
      <w:r>
        <w:rPr>
          <w:rFonts w:ascii="Amiri" w:hAnsi="Amiri" w:eastAsia="Amiri" w:cs="Amiri"/>
          <w:lang w:bidi="ar-SA"/>
          <w:color w:val="111111"/>
          <w:sz w:val="28"/>
          <w:szCs w:val="28"/>
          <w:rtl/>
        </w:rPr>
        <w:t xml:space="preserve">والخَطَّاف بالفتح هو الشیطان ، یَخْطَفُ السمع أی یسترقه.</w:t>
      </w:r>
    </w:p>
    <w:p>
      <w:pPr>
        <w:pStyle w:val="BookText"/>
      </w:pPr>
      <w:r>
        <w:rPr>
          <w:rFonts w:ascii="Amiri" w:hAnsi="Amiri" w:eastAsia="Amiri" w:cs="Amiri"/>
          <w:lang w:bidi="ar-SA"/>
          <w:color w:val="111111"/>
          <w:sz w:val="28"/>
          <w:szCs w:val="28"/>
          <w:rtl/>
        </w:rPr>
        <w:t xml:space="preserve">وَفِی الْحَدِیثِ « نَهَی رَسُولُ اللهِ صلی الله علیه واله عَنْ قَتْلِ الْخُطَّافِ ».</w:t>
      </w:r>
    </w:p>
    <w:p>
      <w:pPr>
        <w:pStyle w:val="BookText"/>
      </w:pPr>
      <w:r>
        <w:rPr>
          <w:rFonts w:ascii="IRNazanin" w:hAnsi="IRNazanin" w:eastAsia="IRNazanin" w:cs="IRNazanin"/>
          <w:lang w:bidi="fa-IR"/>
          <w:color w:val="111111"/>
          <w:sz w:val="28"/>
          <w:szCs w:val="28"/>
          <w:rtl/>
        </w:rPr>
        <w:t xml:space="preserve">هو بضم الخاء وتشدید الطاء الطائر المعروف ، یقال له شفقة ورحمة ، ویسمی زوار الهند ، ویعرف الآن بعصفور الجنة ، وهو من الطیور القواطع إلی الناس تقطع البلاد البعیدة رغبة فی القرب منهم.</w:t>
      </w:r>
    </w:p>
    <w:p>
      <w:pPr>
        <w:pStyle w:val="BookText"/>
      </w:pPr>
      <w:r>
        <w:rPr>
          <w:rFonts w:ascii="Amiri" w:hAnsi="Amiri" w:eastAsia="Amiri" w:cs="Amiri"/>
          <w:lang w:bidi="ar-SA"/>
          <w:color w:val="111111"/>
          <w:sz w:val="28"/>
          <w:szCs w:val="28"/>
          <w:rtl/>
        </w:rPr>
        <w:t xml:space="preserve">وفی حیاة الحیوان : إن آدم علیه السلام لما أخرج من الجنة یشتکی الوحشة فأنسه بِالْخَطَاطِیفِ وألزمها البیوت ، فهی لا تفارق بنی آدم أنسا لهم. قال : ومعها أربع آیات من کتاب الله ( لَوْ أَنْزَلْنا هذَا الْقُرْآنَ عَلی جَبَلٍ لَرَأَیْتَهُ ) إلی آخر السورة ، وتمد أصواتها بقول العزیز الحکیم (1)</w:t>
      </w:r>
    </w:p>
    <w:p>
      <w:pPr>
        <w:pStyle w:val="BookText"/>
      </w:pPr>
      <w:r>
        <w:rPr>
          <w:rFonts w:ascii="Amiri" w:hAnsi="Amiri" w:eastAsia="Amiri" w:cs="Amiri"/>
          <w:lang w:bidi="ar-SA"/>
          <w:color w:val="111111"/>
          <w:sz w:val="28"/>
          <w:szCs w:val="28"/>
          <w:rtl/>
        </w:rPr>
        <w:t xml:space="preserve">وَفِی الْحَدِیثِ « تَسْبِیحُ الْخُطَّافِ قِرَاءَةُ الْحَمْدِ ».</w:t>
      </w:r>
    </w:p>
    <w:p>
      <w:pPr>
        <w:pStyle w:val="BookText"/>
      </w:pPr>
      <w:r>
        <w:rPr>
          <w:rFonts w:ascii="Amiri" w:hAnsi="Amiri" w:eastAsia="Amiri" w:cs="Amiri"/>
          <w:lang w:bidi="ar-SA"/>
          <w:color w:val="111111"/>
          <w:sz w:val="28"/>
          <w:szCs w:val="28"/>
          <w:rtl/>
        </w:rPr>
        <w:t xml:space="preserve">وَعَنْ کَعْبِ الْأَحْبَارِ الْخُطَّافُ یَقُولُ « قَدِّمُوا خَیْراً تَجِدُوهُ ».</w:t>
      </w:r>
    </w:p>
    <w:p>
      <w:pPr>
        <w:pStyle w:val="BookText"/>
      </w:pPr>
      <w:r>
        <w:rPr>
          <w:rFonts w:ascii="Amiri" w:hAnsi="Amiri" w:eastAsia="Amiri" w:cs="Amiri"/>
          <w:lang w:bidi="ar-SA"/>
          <w:color w:val="111111"/>
          <w:sz w:val="28"/>
          <w:szCs w:val="28"/>
          <w:rtl/>
        </w:rPr>
        <w:t xml:space="preserve">والخُطَّافُ أیضا شبیه الکلاب من حدید ، والجمع خَطَاطِیفُ.</w:t>
      </w:r>
    </w:p>
    <w:p>
      <w:pPr>
        <w:pStyle w:val="BookText"/>
      </w:pPr>
      <w:r>
        <w:rPr>
          <w:rFonts w:ascii="IRNazanin" w:hAnsi="IRNazanin" w:eastAsia="IRNazanin" w:cs="IRNazanin"/>
          <w:lang w:bidi="fa-IR"/>
          <w:color w:val="111111"/>
          <w:sz w:val="28"/>
          <w:szCs w:val="28"/>
          <w:rtl/>
        </w:rPr>
        <w:t xml:space="preserve">والخَطَّافُ بفتح الخاء المعجمة وتشدید الطاء : اسم سمکة فی البحر.</w:t>
      </w:r>
    </w:p>
    <w:p>
      <w:pPr>
        <w:pStyle w:val="BookText"/>
      </w:pPr>
      <w:r>
        <w:rPr>
          <w:rFonts w:ascii="Amiri" w:hAnsi="Amiri" w:eastAsia="Amiri" w:cs="Amiri"/>
          <w:lang w:bidi="ar-SA"/>
          <w:color w:val="111111"/>
          <w:sz w:val="28"/>
          <w:szCs w:val="28"/>
          <w:rtl/>
        </w:rPr>
        <w:t xml:space="preserve">وخَاطِفُ ظله : طائر یقال له البرقراق إذا رأی ظله فی الماء أقبل لِیَخْطَفَهُ.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حیاة الحیوان ج 1 ص 294.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6" w:name="pg10466_75191"/>
    <w:bookmarkEnd w:id="36"/>
    <w:p>
      <w:pPr>
        <w:pStyle w:val="Heading4"/>
      </w:pPr>
      <w:bookmarkStart w:id="471" w:name="_Toc103"/>
      <w:r>
        <w:t>(خفف)</w:t>
      </w:r>
      <w:bookmarkEnd w:id="471"/>
    </w:p>
    <w:p>
      <w:pPr>
        <w:pStyle w:val="BookText"/>
      </w:pPr>
      <w:r>
        <w:rPr>
          <w:rFonts w:ascii="Amiri" w:hAnsi="Amiri" w:eastAsia="Amiri" w:cs="Amiri"/>
          <w:lang w:bidi="ar-SA"/>
          <w:color w:val="111111"/>
          <w:sz w:val="28"/>
          <w:szCs w:val="28"/>
          <w:rtl/>
        </w:rPr>
        <w:t xml:space="preserve">قوله تعالی : ( فَاسْتَخَفَ قَوْمَهُ ) [ 43 / 54 ] أی حمله علی الْخِفَّةِ والجهل.</w:t>
      </w:r>
    </w:p>
    <w:p>
      <w:pPr>
        <w:pStyle w:val="BookText"/>
      </w:pPr>
      <w:r>
        <w:rPr>
          <w:rFonts w:ascii="Amiri" w:hAnsi="Amiri" w:eastAsia="Amiri" w:cs="Amiri"/>
          <w:lang w:bidi="ar-SA"/>
          <w:color w:val="111111"/>
          <w:sz w:val="28"/>
          <w:szCs w:val="28"/>
          <w:rtl/>
        </w:rPr>
        <w:t xml:space="preserve">ومثله ( لا یَسْتَخِفَّنَّکَ ) [ 30 / 60 ] أی لا یستجهلنک.</w:t>
      </w:r>
    </w:p>
    <w:p>
      <w:pPr>
        <w:pStyle w:val="BookText"/>
      </w:pPr>
      <w:r>
        <w:rPr>
          <w:rFonts w:ascii="Amiri" w:hAnsi="Amiri" w:eastAsia="Amiri" w:cs="Amiri"/>
          <w:lang w:bidi="ar-SA"/>
          <w:color w:val="111111"/>
          <w:sz w:val="28"/>
          <w:szCs w:val="28"/>
          <w:rtl/>
        </w:rPr>
        <w:t xml:space="preserve">قوله : تَسْتَخِفُّونَها [ 60 / 80 ] أی یَخِفُ علیکم حملها.</w:t>
      </w:r>
    </w:p>
    <w:p>
      <w:pPr>
        <w:pStyle w:val="BookText"/>
      </w:pPr>
      <w:r>
        <w:rPr>
          <w:rFonts w:ascii="Amiri" w:hAnsi="Amiri" w:eastAsia="Amiri" w:cs="Amiri"/>
          <w:lang w:bidi="ar-SA"/>
          <w:color w:val="111111"/>
          <w:sz w:val="28"/>
          <w:szCs w:val="28"/>
          <w:rtl/>
        </w:rPr>
        <w:t xml:space="preserve">قوله : ( حَمَلَتْ حَمْلاً خَفِیفاً ) [ 7 / 189 ] أی خفا علیها ولم یکن کربا کما تلقی بعض الحبالی من الکرب.</w:t>
      </w:r>
    </w:p>
    <w:p>
      <w:pPr>
        <w:pStyle w:val="BookText"/>
      </w:pPr>
      <w:r>
        <w:rPr>
          <w:rFonts w:ascii="Amiri" w:hAnsi="Amiri" w:eastAsia="Amiri" w:cs="Amiri"/>
          <w:lang w:bidi="ar-SA"/>
          <w:color w:val="111111"/>
          <w:sz w:val="28"/>
          <w:szCs w:val="28"/>
          <w:rtl/>
        </w:rPr>
        <w:t xml:space="preserve">قوله : ( انْفِرُوا خِفافاً وَثِقالاً ) [ 9 / 41 ] أی موسرین ومعسرین.</w:t>
      </w:r>
    </w:p>
    <w:p>
      <w:pPr>
        <w:pStyle w:val="BookText"/>
      </w:pPr>
      <w:r>
        <w:rPr>
          <w:rFonts w:ascii="Amiri" w:hAnsi="Amiri" w:eastAsia="Amiri" w:cs="Amiri"/>
          <w:lang w:bidi="ar-SA"/>
          <w:color w:val="111111"/>
          <w:sz w:val="28"/>
          <w:szCs w:val="28"/>
          <w:rtl/>
        </w:rPr>
        <w:t xml:space="preserve">وَفِی الْحَدِیثِ « مَنْ اسْتَخَفَ بِصَلَاتِهِ لَا یَرِدُ عَلَیَّ الْحَوْضَ لَا وَاللهِ » (1).</w:t>
      </w:r>
    </w:p>
    <w:p>
      <w:pPr>
        <w:pStyle w:val="BookText"/>
      </w:pPr>
      <w:r>
        <w:rPr>
          <w:rFonts w:ascii="IRNazanin" w:hAnsi="IRNazanin" w:eastAsia="IRNazanin" w:cs="IRNazanin"/>
          <w:lang w:bidi="fa-IR"/>
          <w:color w:val="111111"/>
          <w:sz w:val="28"/>
          <w:szCs w:val="28"/>
          <w:rtl/>
        </w:rPr>
        <w:t xml:space="preserve">أی من استهان بها ولم یعبأ بها ولم یعظم شعائرها مثل قولهم اسْتَخَفَ بدینه : إذا أهانه ولم یعبأ به ولم یعظم شعائره.</w:t>
      </w:r>
    </w:p>
    <w:p>
      <w:pPr>
        <w:pStyle w:val="BookText"/>
      </w:pPr>
      <w:r>
        <w:rPr>
          <w:rFonts w:ascii="Amiri" w:hAnsi="Amiri" w:eastAsia="Amiri" w:cs="Amiri"/>
          <w:lang w:bidi="ar-SA"/>
          <w:color w:val="111111"/>
          <w:sz w:val="28"/>
          <w:szCs w:val="28"/>
          <w:rtl/>
        </w:rPr>
        <w:t xml:space="preserve">والاسْتِخْفَافُ بالشیء : الإهانة به. وَفِی حَدِیثِ الصادق علیه السلام « إِنَّ شَفَاعَتَنَا لَا تَنَالُ مُسْتَخِفّاً بِالصَّلَاةِ » (2). أی مستهینا بها مستحقرا لها علی جهة التکذیب والإنکار لا مطلقا.</w:t>
      </w:r>
    </w:p>
    <w:p>
      <w:pPr>
        <w:pStyle w:val="BookText"/>
      </w:pPr>
      <w:r>
        <w:rPr>
          <w:rFonts w:ascii="Amiri" w:hAnsi="Amiri" w:eastAsia="Amiri" w:cs="Amiri"/>
          <w:lang w:bidi="ar-SA"/>
          <w:color w:val="111111"/>
          <w:sz w:val="28"/>
          <w:szCs w:val="28"/>
          <w:rtl/>
        </w:rPr>
        <w:t xml:space="preserve">وَفِی حَدِیثِ عَلِیٍّ علیه السلام « تَخَفَّفُوا تَلْحَقُوا » (3). أی تخففوا من الذنوب تلحقوا من سبقکم فی العمل الصالح.</w:t>
      </w:r>
    </w:p>
    <w:p>
      <w:pPr>
        <w:pStyle w:val="BookText"/>
      </w:pPr>
      <w:r>
        <w:rPr>
          <w:rFonts w:ascii="IRNazanin" w:hAnsi="IRNazanin" w:eastAsia="IRNazanin" w:cs="IRNazanin"/>
          <w:lang w:bidi="fa-IR"/>
          <w:color w:val="111111"/>
          <w:sz w:val="28"/>
          <w:szCs w:val="28"/>
          <w:rtl/>
        </w:rPr>
        <w:t xml:space="preserve">قال بعض الشارحین : فما سمع کلام أقل منه مسموعا ولا أکثر محصولا وما أبعد غورها من کلمة وأنفع نطقها من حکمة (4).</w:t>
      </w:r>
    </w:p>
    <w:p>
      <w:pPr>
        <w:pStyle w:val="BookText"/>
      </w:pPr>
      <w:r>
        <w:rPr>
          <w:rFonts w:ascii="Amiri" w:hAnsi="Amiri" w:eastAsia="Amiri" w:cs="Amiri"/>
          <w:lang w:bidi="ar-SA"/>
          <w:color w:val="111111"/>
          <w:sz w:val="28"/>
          <w:szCs w:val="28"/>
          <w:rtl/>
        </w:rPr>
        <w:t xml:space="preserve">ومثله « نَجَا الْمُخِفُّونَ ».</w:t>
      </w:r>
    </w:p>
    <w:p>
      <w:pPr>
        <w:pStyle w:val="BookText"/>
      </w:pPr>
      <w:r>
        <w:rPr>
          <w:rFonts w:ascii="Amiri" w:hAnsi="Amiri" w:eastAsia="Amiri" w:cs="Amiri"/>
          <w:lang w:bidi="ar-SA"/>
          <w:color w:val="111111"/>
          <w:sz w:val="28"/>
          <w:szCs w:val="28"/>
          <w:rtl/>
        </w:rPr>
        <w:t xml:space="preserve">وَفِی الْخَبَرِ « بَیْنَ أَیْدِینَا عُقْبَةً کَئُوداً لَا یَجُوزُهَا إِلَّا المُخِفُ ». أی من الذنوب وأسباب الدنیا وعلقها ، هو من قولهم أَخَفَ الرجل فهو مُخِفٌ : إذا خفت حاله ودابته وإذا کان قلیل الثقل</w:t>
      </w:r>
    </w:p>
    <w:p>
      <w:pPr>
        <w:pStyle w:val="BookText"/>
      </w:pPr>
      <w:r>
        <w:rPr>
          <w:rFonts w:ascii="Amiri" w:hAnsi="Amiri" w:eastAsia="Amiri" w:cs="Amiri"/>
          <w:lang w:bidi="ar-SA"/>
          <w:color w:val="111111"/>
          <w:sz w:val="28"/>
          <w:szCs w:val="28"/>
          <w:rtl/>
        </w:rPr>
        <w:t xml:space="preserve">وشیء خِفٌ بالکسر : أی خفیف.</w:t>
      </w:r>
    </w:p>
    <w:p>
      <w:pPr>
        <w:pStyle w:val="BookText"/>
      </w:pPr>
      <w:r>
        <w:rPr>
          <w:rFonts w:ascii="Amiri" w:hAnsi="Amiri" w:eastAsia="Amiri" w:cs="Amiri"/>
          <w:lang w:bidi="ar-SA"/>
          <w:color w:val="111111"/>
          <w:sz w:val="28"/>
          <w:szCs w:val="28"/>
          <w:rtl/>
        </w:rPr>
        <w:t xml:space="preserve">والتَّخَفُّفُ : ضد التثقل.</w:t>
      </w:r>
    </w:p>
    <w:p>
      <w:pPr>
        <w:pStyle w:val="BookText"/>
      </w:pPr>
      <w:r>
        <w:rPr>
          <w:rFonts w:ascii="Amiri" w:hAnsi="Amiri" w:eastAsia="Amiri" w:cs="Amiri"/>
          <w:lang w:bidi="ar-SA"/>
          <w:color w:val="111111"/>
          <w:sz w:val="28"/>
          <w:szCs w:val="28"/>
          <w:rtl/>
        </w:rPr>
        <w:t xml:space="preserve">واسْتَخَفَّهُ : خلاف استثقله.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الکافی ج 3 ص 269.</w:t>
      </w:r>
    </w:p>
    <w:p>
      <w:pPr>
        <w:pStyle w:val="BookText"/>
      </w:pPr>
      <w:r>
        <w:rPr>
          <w:rFonts w:ascii="IRNazanin" w:hAnsi="IRNazanin" w:eastAsia="IRNazanin" w:cs="IRNazanin"/>
          <w:lang w:bidi="fa-IR"/>
          <w:color w:val="111111"/>
          <w:sz w:val="28"/>
          <w:szCs w:val="28"/>
          <w:rtl/>
        </w:rPr>
        <w:t xml:space="preserve">(2) الکافی ج 3 ص 270.</w:t>
      </w:r>
    </w:p>
    <w:p>
      <w:pPr>
        <w:pStyle w:val="BookText"/>
      </w:pPr>
      <w:r>
        <w:rPr>
          <w:rFonts w:ascii="Amiri" w:hAnsi="Amiri" w:eastAsia="Amiri" w:cs="Amiri"/>
          <w:lang w:bidi="ar-SA"/>
          <w:color w:val="111111"/>
          <w:sz w:val="28"/>
          <w:szCs w:val="28"/>
          <w:rtl/>
        </w:rPr>
        <w:t xml:space="preserve">(3) نهج البلاغة ج 1 ص 54.</w:t>
      </w:r>
    </w:p>
    <w:p>
      <w:pPr>
        <w:pStyle w:val="BookText"/>
      </w:pPr>
      <w:r>
        <w:rPr>
          <w:rFonts w:ascii="IRNazanin" w:hAnsi="IRNazanin" w:eastAsia="IRNazanin" w:cs="IRNazanin"/>
          <w:lang w:bidi="fa-IR"/>
          <w:color w:val="111111"/>
          <w:sz w:val="28"/>
          <w:szCs w:val="28"/>
          <w:rtl/>
        </w:rPr>
        <w:t xml:space="preserve">(4) هذا مما قاله الشریف الرضی بعد هذه الکلمة.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7" w:name="pg10466_75192"/>
    <w:bookmarkEnd w:id="37"/>
    <w:p>
      <w:pPr>
        <w:pStyle w:val="BookText"/>
      </w:pPr>
      <w:r>
        <w:rPr>
          <w:rFonts w:ascii="Amiri" w:hAnsi="Amiri" w:eastAsia="Amiri" w:cs="Amiri"/>
          <w:lang w:bidi="ar-SA"/>
          <w:color w:val="111111"/>
          <w:sz w:val="28"/>
          <w:szCs w:val="28"/>
          <w:rtl/>
        </w:rPr>
        <w:t xml:space="preserve">وَفِی الْحَدِیثِ « اسْتَخْفَفْتَهَا وَنِلْتَ بِهَا ». وربما قرئ « استحققتها » بقافین ، أی نظرت فیها حق النظر فوجدتها لائقة.</w:t>
      </w:r>
    </w:p>
    <w:p>
      <w:pPr>
        <w:pStyle w:val="BookText"/>
      </w:pPr>
      <w:r>
        <w:rPr>
          <w:rFonts w:ascii="Amiri" w:hAnsi="Amiri" w:eastAsia="Amiri" w:cs="Amiri"/>
          <w:lang w:bidi="ar-SA"/>
          <w:color w:val="111111"/>
          <w:sz w:val="28"/>
          <w:szCs w:val="28"/>
          <w:rtl/>
        </w:rPr>
        <w:t xml:space="preserve">والخُفُ بالضم للإبل ، ومنه قَوْلُهُ علیه السلام « لَمْ تَرْفَعْ رَاحِلَتُکَ خُفّاً إِلَّا کُتِبَ لَکَ کَذَا » (1). وجمعه أَخْفَافٌ کقفل وأقفال.</w:t>
      </w:r>
    </w:p>
    <w:p>
      <w:pPr>
        <w:pStyle w:val="BookText"/>
      </w:pPr>
      <w:r>
        <w:rPr>
          <w:rFonts w:ascii="Amiri" w:hAnsi="Amiri" w:eastAsia="Amiri" w:cs="Amiri"/>
          <w:lang w:bidi="ar-SA"/>
          <w:color w:val="111111"/>
          <w:sz w:val="28"/>
          <w:szCs w:val="28"/>
          <w:rtl/>
        </w:rPr>
        <w:t xml:space="preserve">وقوله « صدقة الخُفِ تدفع إلی المتجملین » یرید بِالْخُفِ الإبل ، کمافِی قَوْلِهِ « لَا سَبَقَ إِلَّا فِی خُفٍ أَوْ نَصْلٍ أَوْ حَافِرٍ » (2). ولا بد هنا من حذف مضاف ، أی فی ذی خف وفی ذی نصل وذی حافر ، وَمِنْهُ « الرِّهَانُ فِی الْخُفِ ».</w:t>
      </w:r>
    </w:p>
    <w:p>
      <w:pPr>
        <w:pStyle w:val="BookText"/>
      </w:pPr>
      <w:r>
        <w:rPr>
          <w:rFonts w:ascii="Amiri" w:hAnsi="Amiri" w:eastAsia="Amiri" w:cs="Amiri"/>
          <w:lang w:bidi="ar-SA"/>
          <w:color w:val="111111"/>
          <w:sz w:val="28"/>
          <w:szCs w:val="28"/>
          <w:rtl/>
        </w:rPr>
        <w:t xml:space="preserve">وَفِی الْخَبَرِ « نَهَی عَنْ حَمْیِ الْأَرَاکِ إِلَّا مَا لَمْ تَنَلْهُ أَخْفَافُ الْإِبِلِ ». أی ما لم تبلغه أفواهها بمشیها إلیه.</w:t>
      </w:r>
    </w:p>
    <w:p>
      <w:pPr>
        <w:pStyle w:val="BookText"/>
      </w:pPr>
      <w:r>
        <w:rPr>
          <w:rFonts w:ascii="Amiri" w:hAnsi="Amiri" w:eastAsia="Amiri" w:cs="Amiri"/>
          <w:lang w:bidi="ar-SA"/>
          <w:color w:val="111111"/>
          <w:sz w:val="28"/>
          <w:szCs w:val="28"/>
          <w:rtl/>
        </w:rPr>
        <w:t xml:space="preserve">والخُفُ أیضا : ما یلبس فی الرجل ، وجمعه خِفَافٌ ککتاب.</w:t>
      </w:r>
    </w:p>
    <w:p>
      <w:pPr>
        <w:pStyle w:val="BookText"/>
      </w:pPr>
      <w:r>
        <w:rPr>
          <w:rFonts w:ascii="Amiri" w:hAnsi="Amiri" w:eastAsia="Amiri" w:cs="Amiri"/>
          <w:lang w:bidi="ar-SA"/>
          <w:color w:val="111111"/>
          <w:sz w:val="28"/>
          <w:szCs w:val="28"/>
          <w:rtl/>
        </w:rPr>
        <w:t xml:space="preserve">ومنه الْحَدِیثُ « سَبَقَ الْکِتَابُ الْخُفَّیْنِ ». یرید أن الکتاب أمر بالمسح علی الرجل لا الخف ، فالمسح علی الخفین حادث بعده.</w:t>
      </w:r>
    </w:p>
    <w:p>
      <w:pPr>
        <w:pStyle w:val="BookText"/>
      </w:pPr>
      <w:r>
        <w:rPr>
          <w:rFonts w:ascii="Amiri" w:hAnsi="Amiri" w:eastAsia="Amiri" w:cs="Amiri"/>
          <w:lang w:bidi="ar-SA"/>
          <w:color w:val="111111"/>
          <w:sz w:val="28"/>
          <w:szCs w:val="28"/>
          <w:rtl/>
        </w:rPr>
        <w:t xml:space="preserve">وَفِی الْحَدِیثِ « لَمْ یُعْرَفْ لِلنَّبِیِّ صلی الله علیه واله خُفٌ إِلَّا خُفّاً أَهْدَاهُ لَهُ النَّجَاشِیُّ ». قال بعض الشارحین : ظهر عندی من إطلاقات أهل الحرمین ومن تتبع الأحادیث إطلاق الخُفِ علی ما یستر ظهر القدمین سواء کان له ساق أو لم یکن.</w:t>
      </w:r>
    </w:p>
    <w:p>
      <w:pPr>
        <w:pStyle w:val="BookText"/>
      </w:pPr>
      <w:r>
        <w:rPr>
          <w:rFonts w:ascii="Amiri" w:hAnsi="Amiri" w:eastAsia="Amiri" w:cs="Amiri"/>
          <w:lang w:bidi="ar-SA"/>
          <w:color w:val="111111"/>
          <w:sz w:val="28"/>
          <w:szCs w:val="28"/>
          <w:rtl/>
        </w:rPr>
        <w:t xml:space="preserve">وَفِی الْحَدِیثِ « أَمَا لَوْ لَا الْخِفَافُ إِلَی التَّجْمِیرِ لَکَانَ کَذَا ».</w:t>
      </w:r>
    </w:p>
    <w:p>
      <w:pPr>
        <w:pStyle w:val="BookText"/>
      </w:pPr>
      <w:r>
        <w:rPr>
          <w:rFonts w:ascii="IRNazanin" w:hAnsi="IRNazanin" w:eastAsia="IRNazanin" w:cs="IRNazanin"/>
          <w:lang w:bidi="fa-IR"/>
          <w:color w:val="111111"/>
          <w:sz w:val="28"/>
          <w:szCs w:val="28"/>
          <w:rtl/>
        </w:rPr>
        <w:t xml:space="preserve">هی بالخاء المعجمة والفاءین بعدها ، لعل المراد بها الإبل الخفاف المسرعات إلی رمی الجمار ، من خف إلی العدو وأسرع إلیه والله أعلم.</w:t>
      </w:r>
    </w:p>
    <w:p>
      <w:pPr>
        <w:pStyle w:val="BookText"/>
      </w:pPr>
      <w:r>
        <w:rPr>
          <w:rFonts w:ascii="IRNazanin" w:hAnsi="IRNazanin" w:eastAsia="IRNazanin" w:cs="IRNazanin"/>
          <w:lang w:bidi="fa-IR"/>
          <w:color w:val="111111"/>
          <w:sz w:val="28"/>
          <w:szCs w:val="28"/>
          <w:rtl/>
        </w:rPr>
        <w:t xml:space="preserve">قال بعض الشارحین : ولم أقف لمعنی مناسب لذلک ، ولعل صوابه الحفاف بالحاء المهملة والفاءین بمعنی الزمان المستطیل ، هذا کلامه وهو کما تری.</w:t>
      </w:r>
    </w:p>
    <w:p>
      <w:pPr>
        <w:pStyle w:val="BookText"/>
      </w:pPr>
      <w:r>
        <w:rPr>
          <w:rFonts w:ascii="Amiri" w:hAnsi="Amiri" w:eastAsia="Amiri" w:cs="Amiri"/>
          <w:lang w:bidi="ar-SA"/>
          <w:color w:val="111111"/>
          <w:sz w:val="28"/>
          <w:szCs w:val="28"/>
          <w:rtl/>
        </w:rPr>
        <w:t xml:space="preserve">وَفِی الْخَبَرِ « أَیُّهَا النَّاسُ إِنَّهُ قَدْ دَنَا مِنِّی خُفُوفٌ مِنْ بَیْنِ أَظْهُرِکُمْ ».</w:t>
      </w:r>
    </w:p>
    <w:p>
      <w:pPr>
        <w:pStyle w:val="BookText"/>
      </w:pPr>
      <w:r>
        <w:rPr>
          <w:rFonts w:ascii="IRNazanin" w:hAnsi="IRNazanin" w:eastAsia="IRNazanin" w:cs="IRNazanin"/>
          <w:lang w:bidi="fa-IR"/>
          <w:color w:val="111111"/>
          <w:sz w:val="28"/>
          <w:szCs w:val="28"/>
          <w:rtl/>
        </w:rPr>
        <w:t xml:space="preserve">أی حرکة وقرب ارتحال ، یرید الإنذار بموته.</w:t>
      </w:r>
    </w:p>
    <w:p>
      <w:pPr>
        <w:pStyle w:val="Heading4"/>
      </w:pPr>
      <w:bookmarkStart w:id="472" w:name="_Toc104"/>
      <w:r>
        <w:t>(خلف)</w:t>
      </w:r>
      <w:bookmarkEnd w:id="472"/>
    </w:p>
    <w:p>
      <w:pPr>
        <w:pStyle w:val="BookText"/>
      </w:pPr>
      <w:r>
        <w:rPr>
          <w:rFonts w:ascii="Amiri" w:hAnsi="Amiri" w:eastAsia="Amiri" w:cs="Amiri"/>
          <w:lang w:bidi="ar-SA"/>
          <w:color w:val="111111"/>
          <w:sz w:val="28"/>
          <w:szCs w:val="28"/>
          <w:rtl/>
        </w:rPr>
        <w:t xml:space="preserve">قوله تعالی : ( جَعَلَ اللَّیْلَ وَالنَّهارَ خِلْفَةً ) [ 25 / 62 ] بالکسر أی یخلف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سفینة البحار ج 1 ص 404.</w:t>
      </w:r>
    </w:p>
    <w:p>
      <w:pPr>
        <w:pStyle w:val="BookText"/>
      </w:pPr>
      <w:r>
        <w:rPr>
          <w:rFonts w:ascii="Amiri" w:hAnsi="Amiri" w:eastAsia="Amiri" w:cs="Amiri"/>
          <w:lang w:bidi="ar-SA"/>
          <w:color w:val="111111"/>
          <w:sz w:val="28"/>
          <w:szCs w:val="28"/>
          <w:rtl/>
        </w:rPr>
        <w:t xml:space="preserve">(2) نفس المصدر والصفحة.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واحد منهما الآخر ، إذ لو دام أحدهما لاختل نظام الوجود ولم یکونا رحمة ( لِمَنْ أَرادَ أَنْ یَذَّکَّرَ أَوْ أَرادَ شُکُوراً )</w:t>
      </w:r>
    </w:p>
    <w:p>
      <w:pPr>
        <w:pStyle w:val="BookText"/>
      </w:pPr>
      <w:r>
        <w:rPr>
          <w:rFonts w:ascii="Amiri" w:hAnsi="Amiri" w:eastAsia="Amiri" w:cs="Amiri"/>
          <w:lang w:bidi="ar-SA"/>
          <w:color w:val="111111"/>
          <w:sz w:val="28"/>
          <w:szCs w:val="28"/>
          <w:rtl/>
        </w:rPr>
        <w:t xml:space="preserve">وَفِی الْحَدِیثِ « یَعْنِی یَقْضِی الرَّجُلُ مَا فَاتَهُ بِاللَّیْلِ بِالنَّهَارِ وَمَا فَاتَهُ بِالنَّهَارِ بِاللَّیْلِ » (1).</w:t>
      </w:r>
    </w:p>
    <w:p>
      <w:pPr>
        <w:pStyle w:val="BookText"/>
      </w:pPr>
      <w:r>
        <w:rPr>
          <w:rFonts w:ascii="Amiri" w:hAnsi="Amiri" w:eastAsia="Amiri" w:cs="Amiri"/>
          <w:lang w:bidi="ar-SA"/>
          <w:color w:val="111111"/>
          <w:sz w:val="28"/>
          <w:szCs w:val="28"/>
          <w:rtl/>
        </w:rPr>
        <w:t xml:space="preserve">قوله : ( فَرِحَ الْمُخَلَّفُونَ بِمَقْعَدِهِمْ خِلافَ رَسُولِ اللهِ ) [ 9 / 81 ] أی مخالفة رسول الله صلی الله علیه واله ، والخِلَافُ المخالفة أو بعد رسول الله من أقام خِلَافَ القوم أی بعدهم.</w:t>
      </w:r>
    </w:p>
    <w:p>
      <w:pPr>
        <w:pStyle w:val="BookText"/>
      </w:pPr>
      <w:r>
        <w:rPr>
          <w:rFonts w:ascii="Amiri" w:hAnsi="Amiri" w:eastAsia="Amiri" w:cs="Amiri"/>
          <w:lang w:bidi="ar-SA"/>
          <w:color w:val="111111"/>
          <w:sz w:val="28"/>
          <w:szCs w:val="28"/>
          <w:rtl/>
        </w:rPr>
        <w:t xml:space="preserve">ومثله قوله : ( وَإِذاً لا یَلْبَثُونَ خِلافَکَ إِلَّا قَلِیلاً ) [ 17 / 76 ] أی بعدک.</w:t>
      </w:r>
    </w:p>
    <w:p>
      <w:pPr>
        <w:pStyle w:val="BookText"/>
      </w:pPr>
      <w:r>
        <w:rPr>
          <w:rFonts w:ascii="Amiri" w:hAnsi="Amiri" w:eastAsia="Amiri" w:cs="Amiri"/>
          <w:lang w:bidi="ar-SA"/>
          <w:color w:val="111111"/>
          <w:sz w:val="28"/>
          <w:szCs w:val="28"/>
          <w:rtl/>
        </w:rPr>
        <w:t xml:space="preserve">قوله : ( لَأُقَطِّعَنَّ أَیْدِیَکُمْ وَأَرْجُلَکُمْ مِنْ خِلافٍ ) [ 7 / 124 ] أی مخالفة ، بأن یقطع من کل شق حرفا أی یده الیمنی ورجله الیسری لیبقی فی العذاب ، قیل إن أول من قطع من خلاف وصلب فرعون.</w:t>
      </w:r>
    </w:p>
    <w:p>
      <w:pPr>
        <w:pStyle w:val="BookText"/>
      </w:pPr>
      <w:r>
        <w:rPr>
          <w:rFonts w:ascii="Amiri" w:hAnsi="Amiri" w:eastAsia="Amiri" w:cs="Amiri"/>
          <w:lang w:bidi="ar-SA"/>
          <w:color w:val="111111"/>
          <w:sz w:val="28"/>
          <w:szCs w:val="28"/>
          <w:rtl/>
        </w:rPr>
        <w:t xml:space="preserve">قوله : ( ما کانَ لِأَهْلِ الْمَدِینَةِ وَمَنْ حَوْلَهُمْ مِنَ الْأَعْرابِ أَنْ یَتَخَلَّفُوا عَنْ رَسُولِ اللهِ ) [ 9 / 120 ].</w:t>
      </w:r>
    </w:p>
    <w:p>
      <w:pPr>
        <w:pStyle w:val="BookText"/>
      </w:pPr>
      <w:r>
        <w:rPr>
          <w:rFonts w:ascii="Amiri" w:hAnsi="Amiri" w:eastAsia="Amiri" w:cs="Amiri"/>
          <w:lang w:bidi="ar-SA"/>
          <w:color w:val="111111"/>
          <w:sz w:val="28"/>
          <w:szCs w:val="28"/>
          <w:rtl/>
        </w:rPr>
        <w:t xml:space="preserve">قال الشیخ أبو علی : ظاهره خبر ومعناه نهی ، مثل قوله ( وَما کانَ لَکُمْ أَنْ تُؤْذُوا رَسُولَ اللهِ وَلا أَنْ تَنْکِحُوا أَزْواجَهُ مِنْ بَعْدِهِ أَبَداً ) إلی أن قال ( ذلِکَ بِأَنَّهُ ) إلخ ، فذلک إشارة إلی ما دل علیه قوله ما کان لکم أن تتخلفوا من وجوب متابعته ، أی ذلک الوجوب بسبب أنهم لا یصیبهم شیء من ظمإ - إلخ.</w:t>
      </w:r>
    </w:p>
    <w:p>
      <w:pPr>
        <w:pStyle w:val="BookText"/>
      </w:pPr>
      <w:r>
        <w:rPr>
          <w:rFonts w:ascii="Amiri" w:hAnsi="Amiri" w:eastAsia="Amiri" w:cs="Amiri"/>
          <w:lang w:bidi="ar-SA"/>
          <w:color w:val="111111"/>
          <w:sz w:val="28"/>
          <w:szCs w:val="28"/>
          <w:rtl/>
        </w:rPr>
        <w:t xml:space="preserve">قوله : ( جَعَلَکُمْ خَلائِفَ الْأَرْضِ ) [ 6 / 165 ] أی سکان الأرض یَخْلُفُ بعضهم بعضا ، واحدهم خَلِیفَة.</w:t>
      </w:r>
    </w:p>
    <w:p>
      <w:pPr>
        <w:pStyle w:val="BookText"/>
      </w:pPr>
      <w:r>
        <w:rPr>
          <w:rFonts w:ascii="Amiri" w:hAnsi="Amiri" w:eastAsia="Amiri" w:cs="Amiri"/>
          <w:lang w:bidi="ar-SA"/>
          <w:color w:val="111111"/>
          <w:sz w:val="28"/>
          <w:szCs w:val="28"/>
          <w:rtl/>
        </w:rPr>
        <w:t xml:space="preserve">ومثله قوله : ( وَجَعَلْناهُمْ خَلائِفَ وَأَغْرَقْنَا الَّذِینَ کَذَّبُوا ) [ 10 / 73 ].</w:t>
      </w:r>
    </w:p>
    <w:p>
      <w:pPr>
        <w:pStyle w:val="BookText"/>
      </w:pPr>
      <w:r>
        <w:rPr>
          <w:rFonts w:ascii="Amiri" w:hAnsi="Amiri" w:eastAsia="Amiri" w:cs="Amiri"/>
          <w:lang w:bidi="ar-SA"/>
          <w:color w:val="111111"/>
          <w:sz w:val="28"/>
          <w:szCs w:val="28"/>
          <w:rtl/>
        </w:rPr>
        <w:t xml:space="preserve">قوله : ( مَلائِکَةً فِی الْأَرْضِ یَخْلُفُونَ ) [ 43 / 60 ] أی یکونون بدلا منکم.</w:t>
      </w:r>
    </w:p>
    <w:p>
      <w:pPr>
        <w:pStyle w:val="BookText"/>
      </w:pPr>
      <w:r>
        <w:rPr>
          <w:rFonts w:ascii="Amiri" w:hAnsi="Amiri" w:eastAsia="Amiri" w:cs="Amiri"/>
          <w:lang w:bidi="ar-SA"/>
          <w:color w:val="111111"/>
          <w:sz w:val="28"/>
          <w:szCs w:val="28"/>
          <w:rtl/>
        </w:rPr>
        <w:t xml:space="preserve">قوله : ( یا داوُدُ إِنَّا جَعَلْناکَ خَلِیفَةً فِی الْأَرْضِ ) [ 38 / 26 ] الخَلِیفَةُ یراد به فی العرف لمعنیین : إما کونه خِلْفَةً لمن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البرهان ج 3 ص 172.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قبل من الرسل ، أو کونه مدبرا للأمور من قبل غیره.</w:t>
      </w:r>
    </w:p>
    <w:p>
      <w:pPr>
        <w:pStyle w:val="BookText"/>
      </w:pPr>
      <w:r>
        <w:rPr>
          <w:rFonts w:ascii="Amiri" w:hAnsi="Amiri" w:eastAsia="Amiri" w:cs="Amiri"/>
          <w:lang w:bidi="ar-SA"/>
          <w:color w:val="111111"/>
          <w:sz w:val="28"/>
          <w:szCs w:val="28"/>
          <w:rtl/>
        </w:rPr>
        <w:t xml:space="preserve">قوله : ( إِنِّی جاعِلٌ فِی الْأَرْضِ خَلِیفَةً ) [ 2 / 30 ].</w:t>
      </w:r>
    </w:p>
    <w:p>
      <w:pPr>
        <w:pStyle w:val="BookText"/>
      </w:pPr>
      <w:r>
        <w:rPr>
          <w:rFonts w:ascii="Amiri" w:hAnsi="Amiri" w:eastAsia="Amiri" w:cs="Amiri"/>
          <w:lang w:bidi="ar-SA"/>
          <w:color w:val="111111"/>
          <w:sz w:val="28"/>
          <w:szCs w:val="28"/>
          <w:rtl/>
        </w:rPr>
        <w:t xml:space="preserve">فِی حَدِیثِ عَلِیٍّ علیه السلام إِنَّ اللهَ أَرَادَ أَنْ یَخْلُقَ خَلْقاً بِیَدِهِ ، وَذَلِکَ بَعْدَ مَا مَضَی مِنْ الْجِنِّ وَالنَّسْنَاسِ فِی الْأَرْضِ سَبْعَةُ آلَافِ سَنَةٍ ، وَکَانَ مِنْ شَأْنِهِ خَلْقُ آدَمَ ، کَشَطَ عَنْ أَطْبَاقِ السَّمَاوَاتِ وَقَالَ لِلْمَلَائِکَةِ : انْظُرُوا إِلَی أَهْلِ الْأَرْضِ مِنْ خَلْقِی مِنْ الْجِنِّ وَالنَّسْنَاسِ ، فَلَمَّا رَأَوْا مَا یَعْمَلُونَ فِیهَا مِنْ الْمَعَاصِی وَسَفْکِ الدِّمَاءِ وَالْفَسَادِ فِی الْأَرْضِ بِغَیْرِ الْحَقِّ عَظُمَ ذَلِکَ عَلَیْهِمْ وَغَضِبُوا لِلَّهِ وَتَأَسَّفُوا عَلَی أَهْلِ الْأَرْضِ وَلَمْ یَمْلِکُوا غَضَبَهُمْ ، فَقَالُوا : رَبَّنَا إِنَّکَ أَنْتَ الْعَزِیزُ الْحَکِیمُ الْقَادِرُ الْجَبَّارُ الْقَاهِرُ الْعَظِیمُ الشَّأْنِ وَهَذَا خَلْقُکَ الضَّعِیفُ الذَّلِیلُ یَتَقَلَّبُونَ فِی قَبْضَتِکَ وَیَعِیشُونَ بِرِزْقِکَ وَیَتَمَتَّعُونَ بِعَافِیَتِکَ وَهُمْ یَصْنَعُونَ مِثْلَ هَذِهِ الذُّنُوبِ وَلَا تَأْسَفْ عَلَیْهِمْ وَلَا تَغْضَبْ وَلَا تَنْتَقِمُ لِنَفْسِکَ لِمَا تَسْمَعُ مِنْهُمْ وَتَرَی وَقَدْ عَظُمَ ذَلِکَ عَلَیْنَا وَأَکْبَرْنَاهُ فِیکَ ، فَلَمَّا سَمِعَ ذَلِکَ مِنْ الْمَلَائِکَةِ قَالَ : ( إِنِّی جاعِلٌ فِی الْأَرْضِ خَلِیفَةً ) الْآیَةِ (1).</w:t>
      </w:r>
    </w:p>
    <w:p>
      <w:pPr>
        <w:pStyle w:val="BookText"/>
      </w:pPr>
      <w:r>
        <w:rPr>
          <w:rFonts w:ascii="Amiri" w:hAnsi="Amiri" w:eastAsia="Amiri" w:cs="Amiri"/>
          <w:lang w:bidi="ar-SA"/>
          <w:color w:val="111111"/>
          <w:sz w:val="28"/>
          <w:szCs w:val="28"/>
          <w:rtl/>
        </w:rPr>
        <w:t xml:space="preserve">قَوْلِهِ : ( وَعَدَ اللهُ الَّذِینَ آمَنُوا مِنْکُمْ وَعَمِلُوا الصَّالِحاتِ لَیَسْتَخْلِفَنَّهُمْ فِی الْأَرْضِ ) [ 24 / 55 ] قَالَ الصادق علیه السلام : هُمْ الْأَئِمَّةُ (2).</w:t>
      </w:r>
    </w:p>
    <w:p>
      <w:pPr>
        <w:pStyle w:val="BookText"/>
      </w:pPr>
      <w:r>
        <w:rPr>
          <w:rFonts w:ascii="Amiri" w:hAnsi="Amiri" w:eastAsia="Amiri" w:cs="Amiri"/>
          <w:lang w:bidi="ar-SA"/>
          <w:color w:val="111111"/>
          <w:sz w:val="28"/>
          <w:szCs w:val="28"/>
          <w:rtl/>
        </w:rPr>
        <w:t xml:space="preserve">قوله ( وَلَوْ شاءَ رَبُّکَ لَجَعَلَ النَّاسَ أُمَّةً واحِدَةً ) وهی ملة الإسلام ، ولکنه مکنهم من الاختیار لیستحقوا الثواب فاختار بعضهم الحق وبعضهم الباطل فاختلفوا ( وَلا یَزالُونَ مُخْتَلِفِینَ ) [ 11 / 118 ]. قوله : ( وَلِذلِکَ خَلَقَهُمْ ) ذلک إشارة إلی ما دل علیه الکلام الأول أی لذلک التمکین والاختیار الذی کان عنه الاختلاف خلقهم لیثبت الذی یختار الحق ویحسن اختیاره.</w:t>
      </w:r>
    </w:p>
    <w:p>
      <w:pPr>
        <w:pStyle w:val="BookText"/>
      </w:pPr>
      <w:r>
        <w:rPr>
          <w:rFonts w:ascii="Amiri" w:hAnsi="Amiri" w:eastAsia="Amiri" w:cs="Amiri"/>
          <w:lang w:bidi="ar-SA"/>
          <w:color w:val="111111"/>
          <w:sz w:val="28"/>
          <w:szCs w:val="28"/>
          <w:rtl/>
        </w:rPr>
        <w:t xml:space="preserve">وَعَنِ الْبَاقِرِ علیه السلام فِی قَوْلِهِ : ( وَلا یَزالُونَ مُخْتَلِفِینَ ) أَیْ فِی إِصَابَةِ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تفسیر علی بن إبراهیم ص 32.</w:t>
      </w:r>
    </w:p>
    <w:p>
      <w:pPr>
        <w:pStyle w:val="BookText"/>
      </w:pPr>
      <w:r>
        <w:rPr>
          <w:rFonts w:ascii="IRNazanin" w:hAnsi="IRNazanin" w:eastAsia="IRNazanin" w:cs="IRNazanin"/>
          <w:lang w:bidi="fa-IR"/>
          <w:color w:val="111111"/>
          <w:sz w:val="28"/>
          <w:szCs w:val="28"/>
          <w:rtl/>
        </w:rPr>
        <w:t xml:space="preserve">(2) البرهان ج 3 ص 146.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 وَکُلُّهُمْ هَالِکٌ ( إِلَّا مَنْ رَحِمَ رَبُّکَ ) ، قَالَ : هُمْ شِیعَتُنَا وَلِرَحْمَتِهِ خَلَقَهُمْ ، وَهُوَ قَوْلُهُ ( وَلِذلِکَ خَلَقَهُمْ ) (1).</w:t>
      </w:r>
    </w:p>
    <w:p>
      <w:pPr>
        <w:pStyle w:val="BookText"/>
      </w:pPr>
      <w:r>
        <w:rPr>
          <w:rFonts w:ascii="Amiri" w:hAnsi="Amiri" w:eastAsia="Amiri" w:cs="Amiri"/>
          <w:lang w:bidi="ar-SA"/>
          <w:color w:val="111111"/>
          <w:sz w:val="28"/>
          <w:szCs w:val="28"/>
          <w:rtl/>
        </w:rPr>
        <w:t xml:space="preserve">قوله : ( رَضُوا بِأَنْ یَکُونُوا مَعَ الْخَوالِفِ ) [ 9 / 87 ] قال المفسر : وهم النساء والصبیان والمرضی (2).</w:t>
      </w:r>
    </w:p>
    <w:p>
      <w:pPr>
        <w:pStyle w:val="BookText"/>
      </w:pPr>
      <w:r>
        <w:rPr>
          <w:rFonts w:ascii="Amiri" w:hAnsi="Amiri" w:eastAsia="Amiri" w:cs="Amiri"/>
          <w:lang w:bidi="ar-SA"/>
          <w:color w:val="111111"/>
          <w:sz w:val="28"/>
          <w:szCs w:val="28"/>
          <w:rtl/>
        </w:rPr>
        <w:t xml:space="preserve">قوله : ( مُخْتَلِفٌ أَلْوانُهُ ) [ 16 / 69 ] یعنی العسل اختلفت ألوانه أبیض وأصفر وأحمر.</w:t>
      </w:r>
    </w:p>
    <w:p>
      <w:pPr>
        <w:pStyle w:val="BookText"/>
      </w:pPr>
      <w:r>
        <w:rPr>
          <w:rFonts w:ascii="Amiri" w:hAnsi="Amiri" w:eastAsia="Amiri" w:cs="Amiri"/>
          <w:lang w:bidi="ar-SA"/>
          <w:color w:val="111111"/>
          <w:sz w:val="28"/>
          <w:szCs w:val="28"/>
          <w:rtl/>
        </w:rPr>
        <w:t xml:space="preserve">وخَلَفَ فلان فلانا : إذا کان خَلِیفَةً یقال خلفه فی قومه ، ومنه قوله ( اخْلُفْنِی فِی قَوْمِی ) [ 7 / 142 ].</w:t>
      </w:r>
    </w:p>
    <w:p>
      <w:pPr>
        <w:pStyle w:val="BookText"/>
      </w:pPr>
      <w:r>
        <w:rPr>
          <w:rFonts w:ascii="Amiri" w:hAnsi="Amiri" w:eastAsia="Amiri" w:cs="Amiri"/>
          <w:lang w:bidi="ar-SA"/>
          <w:color w:val="111111"/>
          <w:sz w:val="28"/>
          <w:szCs w:val="28"/>
          <w:rtl/>
        </w:rPr>
        <w:t xml:space="preserve">وأَخْلَفَ : إذا لم یف بوعده ولم یصدق ، والاسم منه الخُلْفُ بالضم ، قال تعالی : ( ما أَخْلَفْنا مَوْعِدَکَ ) [ 20 / 87 ] قال ( إِنَّ لَکَ مَوْعِداً لَنْ تُخْلَفَهُ ) [ 20 / 97 ] قرئ بالنون وکسر اللام وقرئ بالتاء مضمومة وفتح اللام.</w:t>
      </w:r>
    </w:p>
    <w:p>
      <w:pPr>
        <w:pStyle w:val="BookText"/>
      </w:pPr>
      <w:r>
        <w:rPr>
          <w:rFonts w:ascii="Amiri" w:hAnsi="Amiri" w:eastAsia="Amiri" w:cs="Amiri"/>
          <w:lang w:bidi="ar-SA"/>
          <w:color w:val="111111"/>
          <w:sz w:val="28"/>
          <w:szCs w:val="28"/>
          <w:rtl/>
        </w:rPr>
        <w:t xml:space="preserve">قوله : ( مُسْتَخْلَفِینَ فِیهِ ) [ 57 / 7 ] أی علی نفقته فی الصدقات ووجوه البر ، ویقال مُسْتَخْلَفِینَ مملکین ( فِیهِ ).</w:t>
      </w:r>
    </w:p>
    <w:p>
      <w:pPr>
        <w:pStyle w:val="BookText"/>
      </w:pPr>
      <w:r>
        <w:rPr>
          <w:rFonts w:ascii="Amiri" w:hAnsi="Amiri" w:eastAsia="Amiri" w:cs="Amiri"/>
          <w:lang w:bidi="ar-SA"/>
          <w:color w:val="111111"/>
          <w:sz w:val="28"/>
          <w:szCs w:val="28"/>
          <w:rtl/>
        </w:rPr>
        <w:t xml:space="preserve">وَفِی الْحَدِیثِ « إِنَّ فِینَا أَهْلَ الْبَیْتِ فِی کُلِ خَلَفٍ عُدُولاً یَنْفُونَ عَنْ هَذَا الدِّینِ تَحْرِیفَ الْغَالِینَ وَانْتِحَالَ الْمُبْطِلِینَ وَتَأْوِیلَ الْجَاهِلِینَ ».</w:t>
      </w:r>
    </w:p>
    <w:p>
      <w:pPr>
        <w:pStyle w:val="BookText"/>
      </w:pPr>
      <w:r>
        <w:rPr>
          <w:rFonts w:ascii="Amiri" w:hAnsi="Amiri" w:eastAsia="Amiri" w:cs="Amiri"/>
          <w:lang w:bidi="ar-SA"/>
          <w:color w:val="111111"/>
          <w:sz w:val="28"/>
          <w:szCs w:val="28"/>
          <w:rtl/>
        </w:rPr>
        <w:t xml:space="preserve">الخَلَفُ بالتحریک والسکون : من یجیء بعد من مضی إلا أنه بالتحریک فی الخیر وبالتسکین فی الشر ، یقال خَلَفُ صدق وخَلْفُ سوء بالتسکین ، ومعناهما جمیعا القرن من الناس ، والمراد فی الحدیث المفتوح ، ومن السکون ما جَاءَ فِی الْخَبَرِ سَیَکُونُ بَعْدَ سِتِّینَ سَنَةً ( خَلْفٌ أَضاعُوا الصَّلاةَ ).</w:t>
      </w:r>
    </w:p>
    <w:p>
      <w:pPr>
        <w:pStyle w:val="BookText"/>
      </w:pPr>
      <w:r>
        <w:rPr>
          <w:rFonts w:ascii="Amiri" w:hAnsi="Amiri" w:eastAsia="Amiri" w:cs="Amiri"/>
          <w:lang w:bidi="ar-SA"/>
          <w:color w:val="111111"/>
          <w:sz w:val="28"/>
          <w:szCs w:val="28"/>
          <w:rtl/>
        </w:rPr>
        <w:t xml:space="preserve">وَفِی الدُّعَاءِ « اللهُمَّ أَعْطِ کُلَّ مُنْفِقٍ خَلَفاً ». أی عوضا عاجلا مالا أو دفع سوء وآجلا ثوابا ، فکم من منفق قل ما یقع له الخَلَفُ المالی.</w:t>
      </w:r>
    </w:p>
    <w:p>
      <w:pPr>
        <w:pStyle w:val="BookText"/>
      </w:pPr>
      <w:r>
        <w:rPr>
          <w:rFonts w:ascii="Amiri" w:hAnsi="Amiri" w:eastAsia="Amiri" w:cs="Amiri"/>
          <w:lang w:bidi="ar-SA"/>
          <w:color w:val="111111"/>
          <w:sz w:val="28"/>
          <w:szCs w:val="28"/>
          <w:rtl/>
        </w:rPr>
        <w:t xml:space="preserve">ویقال خَلَفَ الله لک خَلَفاً بخیر ، وأَخْلَفَ علیک خیرا : أی أبدلک بما ذهب منک وعوضک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هذا مختصر من حدیث مذکور فی البرهان ج 2 ص 240.</w:t>
      </w:r>
    </w:p>
    <w:p>
      <w:pPr>
        <w:pStyle w:val="BookText"/>
      </w:pPr>
      <w:r>
        <w:rPr>
          <w:rFonts w:ascii="IRNazanin" w:hAnsi="IRNazanin" w:eastAsia="IRNazanin" w:cs="IRNazanin"/>
          <w:lang w:bidi="fa-IR"/>
          <w:color w:val="111111"/>
          <w:sz w:val="28"/>
          <w:szCs w:val="28"/>
          <w:rtl/>
        </w:rPr>
        <w:t xml:space="preserve">(2) مجمع البیان ج 3 ص 58.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ویقال إذا أذهب للرجال ما یُخَلِّفُهُ مثل المال والولد « أَخْلَفَ الله لک وعلیک » وإذا ذهب له ما یخلفه غالبا کالأب والأم قیل « خَالَفَ الله علیک ».</w:t>
      </w:r>
    </w:p>
    <w:p>
      <w:pPr>
        <w:pStyle w:val="BookText"/>
      </w:pPr>
      <w:r>
        <w:rPr>
          <w:rFonts w:ascii="IRNazanin" w:hAnsi="IRNazanin" w:eastAsia="IRNazanin" w:cs="IRNazanin"/>
          <w:lang w:bidi="fa-IR"/>
          <w:color w:val="111111"/>
          <w:sz w:val="28"/>
          <w:szCs w:val="28"/>
          <w:rtl/>
        </w:rPr>
        <w:t xml:space="preserve">وعن بعض الأفاضل جوز بعض اللغویین أَخْلَفَ بالألف بمعنی عوض فی المقامین.</w:t>
      </w:r>
    </w:p>
    <w:p>
      <w:pPr>
        <w:pStyle w:val="BookText"/>
      </w:pPr>
      <w:r>
        <w:rPr>
          <w:rFonts w:ascii="Amiri" w:hAnsi="Amiri" w:eastAsia="Amiri" w:cs="Amiri"/>
          <w:lang w:bidi="ar-SA"/>
          <w:color w:val="111111"/>
          <w:sz w:val="28"/>
          <w:szCs w:val="28"/>
          <w:rtl/>
        </w:rPr>
        <w:t xml:space="preserve">وَفِی الدُّعَاءِ « اللهُمَ اخْلُفْهُ فِی عَقِبِهِ فِی الْغَابِرِینَ ». قال بعض الشارحین : اخْلُفْ بالضم والکسر : العقب والولد وولد الولد والغابرین الباقین ، ولعل لفظ فی للسببیة والمراد الدعاء بجعل الباقین من أقارب عقبه عوضا لهم عن المیت.</w:t>
      </w:r>
    </w:p>
    <w:p>
      <w:pPr>
        <w:pStyle w:val="BookText"/>
      </w:pPr>
      <w:r>
        <w:rPr>
          <w:rFonts w:ascii="IRNazanin" w:hAnsi="IRNazanin" w:eastAsia="IRNazanin" w:cs="IRNazanin"/>
          <w:lang w:bidi="fa-IR"/>
          <w:color w:val="111111"/>
          <w:sz w:val="28"/>
          <w:szCs w:val="28"/>
          <w:rtl/>
        </w:rPr>
        <w:t xml:space="preserve">وقولهم « هو یُخَالِفُ امرأة فلان » أی یأتیها إذا غاب عنها زوجها.</w:t>
      </w:r>
    </w:p>
    <w:p>
      <w:pPr>
        <w:pStyle w:val="BookText"/>
      </w:pPr>
      <w:r>
        <w:rPr>
          <w:rFonts w:ascii="Amiri" w:hAnsi="Amiri" w:eastAsia="Amiri" w:cs="Amiri"/>
          <w:lang w:bidi="ar-SA"/>
          <w:color w:val="111111"/>
          <w:sz w:val="28"/>
          <w:szCs w:val="28"/>
          <w:rtl/>
        </w:rPr>
        <w:t xml:space="preserve">وَفِی خَبَرِ الصَّلَاةِ « ثُمَ أُخَالِفُ إِلَی رِجَالٍ فَأُحْرِقَ عَلَیْهِمْ بُیُوتِهِمْ ».</w:t>
      </w:r>
    </w:p>
    <w:p>
      <w:pPr>
        <w:pStyle w:val="BookText"/>
      </w:pPr>
      <w:r>
        <w:rPr>
          <w:rFonts w:ascii="IRNazanin" w:hAnsi="IRNazanin" w:eastAsia="IRNazanin" w:cs="IRNazanin"/>
          <w:lang w:bidi="fa-IR"/>
          <w:color w:val="111111"/>
          <w:sz w:val="28"/>
          <w:szCs w:val="28"/>
          <w:rtl/>
        </w:rPr>
        <w:t xml:space="preserve">أی آتیهم من خلفهم.</w:t>
      </w:r>
    </w:p>
    <w:p>
      <w:pPr>
        <w:pStyle w:val="BookText"/>
      </w:pPr>
      <w:r>
        <w:rPr>
          <w:rFonts w:ascii="Amiri" w:hAnsi="Amiri" w:eastAsia="Amiri" w:cs="Amiri"/>
          <w:lang w:bidi="ar-SA"/>
          <w:color w:val="111111"/>
          <w:sz w:val="28"/>
          <w:szCs w:val="28"/>
          <w:rtl/>
        </w:rPr>
        <w:t xml:space="preserve">وَفِیهِ « سَوُّوا صُفُوفَکُمْ وَلَا تَخْتَلِفُوا فَتَخْتَلِفَ قُلُوبِکُمْ ».</w:t>
      </w:r>
    </w:p>
    <w:p>
      <w:pPr>
        <w:pStyle w:val="BookText"/>
      </w:pPr>
      <w:r>
        <w:rPr>
          <w:rFonts w:ascii="IRNazanin" w:hAnsi="IRNazanin" w:eastAsia="IRNazanin" w:cs="IRNazanin"/>
          <w:lang w:bidi="fa-IR"/>
          <w:color w:val="111111"/>
          <w:sz w:val="28"/>
          <w:szCs w:val="28"/>
          <w:rtl/>
        </w:rPr>
        <w:t xml:space="preserve">أی إذا تقدم بعضکم علی بعض فی الصفوف تأثرت قلوبکم ونشأ بینکم الخَلْفُ.</w:t>
      </w:r>
    </w:p>
    <w:p>
      <w:pPr>
        <w:pStyle w:val="BookText"/>
      </w:pPr>
      <w:r>
        <w:rPr>
          <w:rFonts w:ascii="Amiri" w:hAnsi="Amiri" w:eastAsia="Amiri" w:cs="Amiri"/>
          <w:lang w:bidi="ar-SA"/>
          <w:color w:val="111111"/>
          <w:sz w:val="28"/>
          <w:szCs w:val="28"/>
          <w:rtl/>
        </w:rPr>
        <w:t xml:space="preserve">والخُلُوفُ بضم الخاء علی الأصح وقیل بفتحها : هو رائحة الفم المتغیر ، من قولهم خَلَفَ فم الصائم خُلُوفاً من باب قعد : أی تغیرت رائحة فمه ، وأَخْلَفَ فوه لغة فی خلف.</w:t>
      </w:r>
    </w:p>
    <w:p>
      <w:pPr>
        <w:pStyle w:val="BookText"/>
      </w:pPr>
      <w:r>
        <w:rPr>
          <w:rFonts w:ascii="Amiri" w:hAnsi="Amiri" w:eastAsia="Amiri" w:cs="Amiri"/>
          <w:lang w:bidi="ar-SA"/>
          <w:color w:val="111111"/>
          <w:sz w:val="28"/>
          <w:szCs w:val="28"/>
          <w:rtl/>
        </w:rPr>
        <w:t xml:space="preserve">ومنه الْحَدِیثُ « لَخُلُوفُ فَمِ الصَّائِمِ أَطْیَبُ عِنْدَ اللهِ مِنْ رِیحِ الْمِسْکِ » (1).</w:t>
      </w:r>
    </w:p>
    <w:p>
      <w:pPr>
        <w:pStyle w:val="BookText"/>
      </w:pPr>
      <w:r>
        <w:rPr>
          <w:rFonts w:ascii="IRNazanin" w:hAnsi="IRNazanin" w:eastAsia="IRNazanin" w:cs="IRNazanin"/>
          <w:lang w:bidi="fa-IR"/>
          <w:color w:val="111111"/>
          <w:sz w:val="28"/>
          <w:szCs w:val="28"/>
          <w:rtl/>
        </w:rPr>
        <w:t xml:space="preserve">فإن قلت : هو علی سبیل الفرض ، أی لو تصور الطیب عند الله لکان الخلوف أطیب منه.</w:t>
      </w:r>
    </w:p>
    <w:p>
      <w:pPr>
        <w:pStyle w:val="BookText"/>
      </w:pPr>
      <w:r>
        <w:rPr>
          <w:rFonts w:ascii="IRNazanin" w:hAnsi="IRNazanin" w:eastAsia="IRNazanin" w:cs="IRNazanin"/>
          <w:lang w:bidi="fa-IR"/>
          <w:color w:val="111111"/>
          <w:sz w:val="28"/>
          <w:szCs w:val="28"/>
          <w:rtl/>
        </w:rPr>
        <w:t xml:space="preserve">قال بعض الشراح : لما أراد رسول الله أن یبین فضل الصوم ودرجة الصائم ضرب ما یکره من الرائحة فی الطباع البشریة بأطیب ما یرام ویستنشق من الروائح ، والنزول من الأعلی إلی الأدنی فی هذا الباب عند التمثیل وتقریر المعنی من أحد طرق البلاغة وأنهج مناهج البیان و « الخَلِفَةُ » بفتح الخاء وکسر اللام : الحامل من النوق ، وجمعها مخاض من غیر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الکافی ج 4 ص 65.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لفظها ، کما تجمع المرأة علی النساء من غیر لفظها ، وهی اسم فاعل ، یقال خَلِفْتُ خَلَفاً من باب تعب : إذا حملت فهی خَلِفَةٌ وقیل تجمع علی خَلِفَاتٍ وخَلَائِفَ ، ویقال خَلِفَتْ إذا حملت وأَخْلَفَتْ إذا حالت.</w:t>
      </w:r>
    </w:p>
    <w:p>
      <w:pPr>
        <w:pStyle w:val="BookText"/>
      </w:pPr>
      <w:r>
        <w:rPr>
          <w:rFonts w:ascii="IRNazanin" w:hAnsi="IRNazanin" w:eastAsia="IRNazanin" w:cs="IRNazanin"/>
          <w:lang w:bidi="fa-IR"/>
          <w:color w:val="111111"/>
          <w:sz w:val="28"/>
          <w:szCs w:val="28"/>
          <w:rtl/>
        </w:rPr>
        <w:t xml:space="preserve">وقد تکررت فی الحدیث مفردة ومجموعة.</w:t>
      </w:r>
    </w:p>
    <w:p>
      <w:pPr>
        <w:pStyle w:val="BookText"/>
      </w:pPr>
      <w:r>
        <w:rPr>
          <w:rFonts w:ascii="IRNazanin" w:hAnsi="IRNazanin" w:eastAsia="IRNazanin" w:cs="IRNazanin"/>
          <w:lang w:bidi="fa-IR"/>
          <w:color w:val="111111"/>
          <w:sz w:val="28"/>
          <w:szCs w:val="28"/>
          <w:rtl/>
        </w:rPr>
        <w:t xml:space="preserve">والأَخْلَافُ جمع خِلْفٍ بالکسر ، وهو الضرع لکل ذات خف وظلف ، وقیل مقبض ید الحالب من الضرع.</w:t>
      </w:r>
    </w:p>
    <w:p>
      <w:pPr>
        <w:pStyle w:val="BookText"/>
      </w:pPr>
      <w:r>
        <w:rPr>
          <w:rFonts w:ascii="Amiri" w:hAnsi="Amiri" w:eastAsia="Amiri" w:cs="Amiri"/>
          <w:lang w:bidi="ar-SA"/>
          <w:color w:val="111111"/>
          <w:sz w:val="28"/>
          <w:szCs w:val="28"/>
          <w:rtl/>
        </w:rPr>
        <w:t xml:space="preserve">ومنه الْحَدِیثُ « شَجَرَةٌ فِی الْجَنَّةِ لَهَا أَخْلَافٌ کَأَخْلَافِ الْبَقَرِ ».</w:t>
      </w:r>
    </w:p>
    <w:p>
      <w:pPr>
        <w:pStyle w:val="BookText"/>
      </w:pPr>
      <w:r>
        <w:rPr>
          <w:rFonts w:ascii="Amiri" w:hAnsi="Amiri" w:eastAsia="Amiri" w:cs="Amiri"/>
          <w:lang w:bidi="ar-SA"/>
          <w:color w:val="111111"/>
          <w:sz w:val="28"/>
          <w:szCs w:val="28"/>
          <w:rtl/>
        </w:rPr>
        <w:t xml:space="preserve">والخَلْفُ : القرن بعد القرن.</w:t>
      </w:r>
    </w:p>
    <w:p>
      <w:pPr>
        <w:pStyle w:val="BookText"/>
      </w:pPr>
      <w:r>
        <w:rPr>
          <w:rFonts w:ascii="Amiri" w:hAnsi="Amiri" w:eastAsia="Amiri" w:cs="Amiri"/>
          <w:lang w:bidi="ar-SA"/>
          <w:color w:val="111111"/>
          <w:sz w:val="28"/>
          <w:szCs w:val="28"/>
          <w:rtl/>
        </w:rPr>
        <w:t xml:space="preserve">والخَلْفُ : الردیء من القول.</w:t>
      </w:r>
    </w:p>
    <w:p>
      <w:pPr>
        <w:pStyle w:val="BookText"/>
      </w:pPr>
      <w:r>
        <w:rPr>
          <w:rFonts w:ascii="Amiri" w:hAnsi="Amiri" w:eastAsia="Amiri" w:cs="Amiri"/>
          <w:lang w:bidi="ar-SA"/>
          <w:color w:val="111111"/>
          <w:sz w:val="28"/>
          <w:szCs w:val="28"/>
          <w:rtl/>
        </w:rPr>
        <w:t xml:space="preserve">والخِلْفُ : أقصر أضلاع الجنب والجمع خُلُوف.</w:t>
      </w:r>
    </w:p>
    <w:p>
      <w:pPr>
        <w:pStyle w:val="BookText"/>
      </w:pPr>
      <w:r>
        <w:rPr>
          <w:rFonts w:ascii="Amiri" w:hAnsi="Amiri" w:eastAsia="Amiri" w:cs="Amiri"/>
          <w:lang w:bidi="ar-SA"/>
          <w:color w:val="111111"/>
          <w:sz w:val="28"/>
          <w:szCs w:val="28"/>
          <w:rtl/>
        </w:rPr>
        <w:t xml:space="preserve">والخُلْفُ بالضم الاسم من الأَخْلَافِ ، وهو فی المستقبل کالکذب فی الماضی.</w:t>
      </w:r>
    </w:p>
    <w:p>
      <w:pPr>
        <w:pStyle w:val="BookText"/>
      </w:pPr>
      <w:r>
        <w:rPr>
          <w:rFonts w:ascii="Amiri" w:hAnsi="Amiri" w:eastAsia="Amiri" w:cs="Amiri"/>
          <w:lang w:bidi="ar-SA"/>
          <w:color w:val="111111"/>
          <w:sz w:val="28"/>
          <w:szCs w:val="28"/>
          <w:rtl/>
        </w:rPr>
        <w:t xml:space="preserve">وجلست خَلْفَ فلان : أی بعده والمُخْلِفُ من الإبل : الذی جاز البازل ، الذکر والأنثی سواء ، یقال مُخْلِف عام ومخلف عامین.</w:t>
      </w:r>
    </w:p>
    <w:p>
      <w:pPr>
        <w:pStyle w:val="BookText"/>
      </w:pPr>
      <w:r>
        <w:rPr>
          <w:rFonts w:ascii="IRNazanin" w:hAnsi="IRNazanin" w:eastAsia="IRNazanin" w:cs="IRNazanin"/>
          <w:lang w:bidi="fa-IR"/>
          <w:color w:val="111111"/>
          <w:sz w:val="28"/>
          <w:szCs w:val="28"/>
          <w:rtl/>
        </w:rPr>
        <w:t xml:space="preserve">والخَلِفُ بکسر اللام : المخاض ، وهی الحوامل من النوق.</w:t>
      </w:r>
    </w:p>
    <w:p>
      <w:pPr>
        <w:pStyle w:val="BookText"/>
      </w:pPr>
      <w:r>
        <w:rPr>
          <w:rFonts w:ascii="Amiri" w:hAnsi="Amiri" w:eastAsia="Amiri" w:cs="Amiri"/>
          <w:lang w:bidi="ar-SA"/>
          <w:color w:val="111111"/>
          <w:sz w:val="28"/>
          <w:szCs w:val="28"/>
          <w:rtl/>
        </w:rPr>
        <w:t xml:space="preserve">ورجل مُخْلِفٌ : أی کثیر الإخلاف لوعده.</w:t>
      </w:r>
    </w:p>
    <w:p>
      <w:pPr>
        <w:pStyle w:val="BookText"/>
      </w:pPr>
      <w:r>
        <w:rPr>
          <w:rFonts w:ascii="Amiri" w:hAnsi="Amiri" w:eastAsia="Amiri" w:cs="Amiri"/>
          <w:lang w:bidi="ar-SA"/>
          <w:color w:val="111111"/>
          <w:sz w:val="28"/>
          <w:szCs w:val="28"/>
          <w:rtl/>
        </w:rPr>
        <w:t xml:space="preserve">وَفِی حَدِیثِ الْهَدْیِ « تَخَلَّفَ ثَمَنُهُ عِنْدَ ثِقَةٍ ».</w:t>
      </w:r>
    </w:p>
    <w:p>
      <w:pPr>
        <w:pStyle w:val="BookText"/>
      </w:pPr>
      <w:r>
        <w:rPr>
          <w:rFonts w:ascii="IRNazanin" w:hAnsi="IRNazanin" w:eastAsia="IRNazanin" w:cs="IRNazanin"/>
          <w:lang w:bidi="fa-IR"/>
          <w:color w:val="111111"/>
          <w:sz w:val="28"/>
          <w:szCs w:val="28"/>
          <w:rtl/>
        </w:rPr>
        <w:t xml:space="preserve">أی یجعله عنده ، خَلَّفَ الشیء بالتشدید : إذا ترکه خلفه.</w:t>
      </w:r>
    </w:p>
    <w:p>
      <w:pPr>
        <w:pStyle w:val="BookText"/>
      </w:pPr>
      <w:r>
        <w:rPr>
          <w:rFonts w:ascii="Amiri" w:hAnsi="Amiri" w:eastAsia="Amiri" w:cs="Amiri"/>
          <w:lang w:bidi="ar-SA"/>
          <w:color w:val="111111"/>
          <w:sz w:val="28"/>
          <w:szCs w:val="28"/>
          <w:rtl/>
        </w:rPr>
        <w:t xml:space="preserve">وخَالَفَهُ : نقیض وافقه.</w:t>
      </w:r>
    </w:p>
    <w:p>
      <w:pPr>
        <w:pStyle w:val="BookText"/>
      </w:pPr>
      <w:r>
        <w:rPr>
          <w:rFonts w:ascii="Amiri" w:hAnsi="Amiri" w:eastAsia="Amiri" w:cs="Amiri"/>
          <w:lang w:bidi="ar-SA"/>
          <w:color w:val="111111"/>
          <w:sz w:val="28"/>
          <w:szCs w:val="28"/>
          <w:rtl/>
        </w:rPr>
        <w:t xml:space="preserve">والاخْتِلَافُ : نقیض الاتفاق.</w:t>
      </w:r>
    </w:p>
    <w:p>
      <w:pPr>
        <w:pStyle w:val="BookText"/>
      </w:pPr>
      <w:r>
        <w:rPr>
          <w:rFonts w:ascii="Amiri" w:hAnsi="Amiri" w:eastAsia="Amiri" w:cs="Amiri"/>
          <w:lang w:bidi="ar-SA"/>
          <w:color w:val="111111"/>
          <w:sz w:val="28"/>
          <w:szCs w:val="28"/>
          <w:rtl/>
        </w:rPr>
        <w:t xml:space="preserve">وَفِی حَدِیثِ إِثْبَاتِ الصَّانِعِ « الْعَالِمُ الْخَبِیرُ بِلَا اخْتِلَافِ الْمَعْنَی ». أی لیس مرکبا من أجزاء ، ولیس له صفات زائدة علی ذاته.</w:t>
      </w:r>
    </w:p>
    <w:p>
      <w:pPr>
        <w:pStyle w:val="BookText"/>
      </w:pPr>
      <w:r>
        <w:rPr>
          <w:rFonts w:ascii="Amiri" w:hAnsi="Amiri" w:eastAsia="Amiri" w:cs="Amiri"/>
          <w:lang w:bidi="ar-SA"/>
          <w:color w:val="111111"/>
          <w:sz w:val="28"/>
          <w:szCs w:val="28"/>
          <w:rtl/>
        </w:rPr>
        <w:t xml:space="preserve">واخْتَلَفَ من موضع إلی موضع : تردد</w:t>
      </w:r>
    </w:p>
    <w:p>
      <w:pPr>
        <w:pStyle w:val="BookText"/>
      </w:pPr>
      <w:r>
        <w:rPr>
          <w:rFonts w:ascii="Amiri" w:hAnsi="Amiri" w:eastAsia="Amiri" w:cs="Amiri"/>
          <w:lang w:bidi="ar-SA"/>
          <w:color w:val="111111"/>
          <w:sz w:val="28"/>
          <w:szCs w:val="28"/>
          <w:rtl/>
        </w:rPr>
        <w:t xml:space="preserve">ومنه الْحَدِیثُ « مِنْ اخْتَلَفَ إِلَی الْمَسَاجِدِ أَصَابَ إِحْدَی الثَّمَانِ ». أی من تردد إلیها.</w:t>
      </w:r>
    </w:p>
    <w:p>
      <w:pPr>
        <w:pStyle w:val="BookText"/>
      </w:pPr>
      <w:r>
        <w:rPr>
          <w:rFonts w:ascii="Amiri" w:hAnsi="Amiri" w:eastAsia="Amiri" w:cs="Amiri"/>
          <w:lang w:bidi="ar-SA"/>
          <w:color w:val="111111"/>
          <w:sz w:val="28"/>
          <w:szCs w:val="28"/>
          <w:rtl/>
        </w:rPr>
        <w:t xml:space="preserve">ومثله « کُنْتُ أَخْتَلِفُ إِلَی ابْنِ أَبِی لَیْلَی فِی مَوَارِیثَ لَنَا ».</w:t>
      </w:r>
    </w:p>
    <w:p>
      <w:pPr>
        <w:pStyle w:val="BookText"/>
      </w:pPr>
      <w:r>
        <w:rPr>
          <w:rFonts w:ascii="Amiri" w:hAnsi="Amiri" w:eastAsia="Amiri" w:cs="Amiri"/>
          <w:lang w:bidi="ar-SA"/>
          <w:color w:val="111111"/>
          <w:sz w:val="28"/>
          <w:szCs w:val="28"/>
          <w:rtl/>
        </w:rPr>
        <w:t xml:space="preserve">وأهل الخِلَافِ الجمهور.</w:t>
      </w:r>
    </w:p>
    <w:p>
      <w:pPr>
        <w:pStyle w:val="BookText"/>
      </w:pPr>
      <w:r>
        <w:rPr>
          <w:rFonts w:ascii="Amiri" w:hAnsi="Amiri" w:eastAsia="Amiri" w:cs="Amiri"/>
          <w:lang w:bidi="ar-SA"/>
          <w:color w:val="111111"/>
          <w:sz w:val="28"/>
          <w:szCs w:val="28"/>
          <w:rtl/>
        </w:rPr>
        <w:t xml:space="preserve">والخِلَافُ : المخالفة.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وشجر الخِلَافِ : الصفصاف بلغة أهل الشام.</w:t>
      </w:r>
    </w:p>
    <w:p>
      <w:pPr>
        <w:pStyle w:val="BookText"/>
      </w:pPr>
      <w:r>
        <w:rPr>
          <w:rFonts w:ascii="Amiri" w:hAnsi="Amiri" w:eastAsia="Amiri" w:cs="Amiri"/>
          <w:lang w:bidi="ar-SA"/>
          <w:color w:val="111111"/>
          <w:sz w:val="28"/>
          <w:szCs w:val="28"/>
          <w:rtl/>
        </w:rPr>
        <w:t xml:space="preserve">والخَلِیفَةُ : السلطان الأعظم.</w:t>
      </w:r>
    </w:p>
    <w:p>
      <w:pPr>
        <w:pStyle w:val="BookText"/>
      </w:pPr>
      <w:r>
        <w:rPr>
          <w:rFonts w:ascii="Amiri" w:hAnsi="Amiri" w:eastAsia="Amiri" w:cs="Amiri"/>
          <w:lang w:bidi="ar-SA"/>
          <w:color w:val="111111"/>
          <w:sz w:val="28"/>
          <w:szCs w:val="28"/>
          <w:rtl/>
        </w:rPr>
        <w:t xml:space="preserve">وَفِی الْخَبَرِ « جَاءَ أَعْرَابِیٌّ إِلَی أَبِی بَکْرٍ فَقَالَ لَهُ : أَنْتَ خَلِیفَةُ رَسُولِ اللهِ صلی الله علیه واله؟ فَقَالَ : لَا ، فَقَالَ : فَمَا أَنْتَ. قَالَ : أَنَا الخَالِفَةُ بَعْدَهُ ».</w:t>
      </w:r>
    </w:p>
    <w:p>
      <w:pPr>
        <w:pStyle w:val="BookText"/>
      </w:pPr>
      <w:r>
        <w:rPr>
          <w:rFonts w:ascii="IRNazanin" w:hAnsi="IRNazanin" w:eastAsia="IRNazanin" w:cs="IRNazanin"/>
          <w:lang w:bidi="fa-IR"/>
          <w:color w:val="111111"/>
          <w:sz w:val="28"/>
          <w:szCs w:val="28"/>
          <w:rtl/>
        </w:rPr>
        <w:t xml:space="preserve">قال بعض أکابرهم : الخالفة هو الذی لا غنی عنده ولا خیر فیه ، وکذلک الخَالِفُ ، وقیل هو الکثیر الخلاف. ثم قال : وإنما قال ذلک تواضعا وهضما من نفسه حین قال له « أنت خلیفة رسول الله صلی الله علیه واله؟ » - انتهی.</w:t>
      </w:r>
    </w:p>
    <w:p>
      <w:pPr>
        <w:pStyle w:val="BookText"/>
      </w:pPr>
      <w:r>
        <w:rPr>
          <w:rFonts w:ascii="IRNazanin" w:hAnsi="IRNazanin" w:eastAsia="IRNazanin" w:cs="IRNazanin"/>
          <w:lang w:bidi="fa-IR"/>
          <w:color w:val="111111"/>
          <w:sz w:val="28"/>
          <w:szCs w:val="28"/>
          <w:rtl/>
        </w:rPr>
        <w:t xml:space="preserve">وهو لعمری عذر فاضح غیر واضح.</w:t>
      </w:r>
    </w:p>
    <w:p>
      <w:pPr>
        <w:pStyle w:val="BookText"/>
      </w:pPr>
      <w:r>
        <w:rPr>
          <w:rFonts w:ascii="Amiri" w:hAnsi="Amiri" w:eastAsia="Amiri" w:cs="Amiri"/>
          <w:lang w:bidi="ar-SA"/>
          <w:color w:val="111111"/>
          <w:sz w:val="28"/>
          <w:szCs w:val="28"/>
          <w:rtl/>
        </w:rPr>
        <w:t xml:space="preserve">والخَلِیفَةُ : من یقوم مقام الذاهب ویسد مسده ، والهاء فیه للمبالغة. وجمعه خُلَفَاءُ علی معنی التذکیر لا علی اللفظ ، ویجمع اللفظ علی خَلَائِفَ.</w:t>
      </w:r>
    </w:p>
    <w:p>
      <w:pPr>
        <w:pStyle w:val="BookText"/>
      </w:pPr>
      <w:r>
        <w:rPr>
          <w:rFonts w:ascii="Amiri" w:hAnsi="Amiri" w:eastAsia="Amiri" w:cs="Amiri"/>
          <w:lang w:bidi="ar-SA"/>
          <w:color w:val="111111"/>
          <w:sz w:val="28"/>
          <w:szCs w:val="28"/>
          <w:rtl/>
        </w:rPr>
        <w:t xml:space="preserve">وَفِی الدُّعَاءِ « اللهُمَّ أَنْتَ الْخَلِیفَةُ فِی السَّفَرِ ». والمعنی أنت الذی أرجوه وأعتمد علیه فی غیبتی عن أهلی أن تلم شعثهم وتقوم إودهم وتداوی سقمهم وتحفظ علیهم دینهم وأمانتهم.</w:t>
      </w:r>
    </w:p>
    <w:p>
      <w:pPr>
        <w:pStyle w:val="BookText"/>
      </w:pPr>
      <w:r>
        <w:rPr>
          <w:rFonts w:ascii="Amiri" w:hAnsi="Amiri" w:eastAsia="Amiri" w:cs="Amiri"/>
          <w:lang w:bidi="ar-SA"/>
          <w:color w:val="111111"/>
          <w:sz w:val="28"/>
          <w:szCs w:val="28"/>
          <w:rtl/>
        </w:rPr>
        <w:t xml:space="preserve">ومثله « أَنْتَ الصَّاحِبُ فِی السَّفَرِ وَالْخَلِیفَةُ فِی الْأَهْلِ وَلَا یَجْمَعَهُمَا غَیْرُکَ ».</w:t>
      </w:r>
    </w:p>
    <w:p>
      <w:pPr>
        <w:pStyle w:val="BookText"/>
      </w:pPr>
      <w:r>
        <w:rPr>
          <w:rFonts w:ascii="Amiri" w:hAnsi="Amiri" w:eastAsia="Amiri" w:cs="Amiri"/>
          <w:lang w:bidi="ar-SA"/>
          <w:color w:val="111111"/>
          <w:sz w:val="28"/>
          <w:szCs w:val="28"/>
          <w:rtl/>
        </w:rPr>
        <w:t xml:space="preserve">وفیه تنزیه لله تعالی عن الجهة والجسمیة إذا کان اجتماع الأمرین فی الجسم الواحد محالا ، کما علله علیه السلام بِقَوْلِهِ « لِأَنَ المُسْتَخْلِفُ لَا یَکُونُ مستصحبا وَالمستصحب لَا یَکُونُ مستخلفا » (1).</w:t>
      </w:r>
    </w:p>
    <w:p>
      <w:pPr>
        <w:pStyle w:val="BookText"/>
      </w:pPr>
      <w:r>
        <w:rPr>
          <w:rFonts w:ascii="Amiri" w:hAnsi="Amiri" w:eastAsia="Amiri" w:cs="Amiri"/>
          <w:lang w:bidi="ar-SA"/>
          <w:color w:val="111111"/>
          <w:sz w:val="28"/>
          <w:szCs w:val="28"/>
          <w:rtl/>
        </w:rPr>
        <w:t xml:space="preserve">والخِلافَةُ بالکسر : خلافة الخلفاء ومدة خلافة الثلاثة علی ما فی المغرب خمس وعشرون سنة إلا ثلاثة أشهر : لأبی بکر ثنتان وثلاثة أشهر وتسع لیال ، ولعمر عشر سنین وستة أشهر وخمس لیال ، ولعثمان اثنا عشر سنة إلا اثنا عشر لیلة. مُدَّةُ خِلَافَةِ أَمِیرِ الْمُؤْمِنِینَ عَلِیِّ بْنِ أبی طالب علیه السلام خَمْسُ سِنِینَ إِلَّا ثَلَاثَةَ أَشْهُرٍ وَفِی هَذِهِ الْمُدَّةِ مَا وَضَعَ فِیهَا آجُرَّةً عَلَی آجُرَّةٍ وَلَا لَبِنَةً عَلَی لَبِنَةٍ وَلَا أَقْطَعَ قَطِیعَةً وَلَا أَوْرَثَ بَیْضَاءَ وَلَا حَمْرَاءَ إِلَّا سَبْعَمِائَةِ دِرْهَمٍ فَضَلَتْ مِنْ عَطَایَاهُ أَرَادَ أَنْ یَبْتَاعَ بِهَا لِأَهْلِهِ خَادِماً.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نهج البلاغة ج 1 ص 92.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وَرَدَ عَنْ أَبِی الْحَسَنِ الرِّضَا عَنْ أَبِیهِ مُوسَی عَنْ أَبِیهِ جَعْفَرٍ عَنْ أَبِیهِ مُحَمَّدٍ عَنْ عَلِیِّ بْنِ الْحُسَیْنِ بْنِ عَلِیِّ بْنِ أَبِی طَالِبٍ عَنْ عَلِیِّ بْنِ أبی طالب علیه السلام قَالَ : بَیْنَمَا أَنَا أَمْشِی مَعَ النَّبِیِّ صلی الله علیه واله فِی بَعْضِ طُرُقَاتِ الْمَدِینَةِ إِذْ لَقِینَا شَیْخٌ طَوِیلٌ کَثُّ اللِّحْیَةِ بَعِیدٌ مَا بَیْنَ الْمَنْکِبَیْنِ ، فَسَلَّمَ عَلَی النَّبِیِّ صلی الله علیه واله وَرَحَّبَ بِهِ ، ثُمَّ الْتَفَتَ إِلَیَّ فَقَالَ : السَّلَامُ عَلَیْکَ یَا رَابِعَ الْخُلَفَاءِ وَرَحْمَةُ اللهِ وَبَرَکَاتُهُ أَلَیْسَ هُوَ کَذَلِکَ یَا رَسُولَ اللهِ؟ فَقَالَ لَهُ رَسُولُ اللهِ : بَلَی ، ثُمَّ مَضَی فَقُلْتُ : یَا رَسُولَ اللهِ صلی الله علیه واله مَا هَذَا الَّذِی قَالَ لِی هَذَا الشَّیْخُ وَتَصْدِیقُکَ لَهُ؟ قَالَ : أَنْتَ کَذَلِکَ وَالْحَمْدُ لِلَّهِ إِنَّ اللهَ تَعَالَی قَالَ فِی کِتَابِهِ ( إِنِّی جاعِلٌ فِی الْأَرْضِ خَلِیفَةً ) وَالْخَلِیفَةُ الْمَجْعُولُ فِیهَا آدَمُ ، وَقَالَ تَعَالَی ( یا داوُدُ إِنَّا جَعَلْناکَ خَلِیفَةً فِی الْأَرْضِ فَاحْکُمْ بَیْنَ النَّاسِ بِالْحَقِ ) فَهُوَ الثَّانِی ، وَقَالَ تَعَالَی حِکَایَةً عَنْ مُوسَی حِینَ قَالَ لِهَارُونَ ( اخْلُفْنِی فِی قَوْمِی وَأَصْلِحْ ) فَهُوَ هَارُونَ إِذْ اسْتَخْلَفَهُ مُوسَی علیه السلام فِی قَوْمِهِ وَهُوَ الثَّالِثُ ، وَقَالَ تَعَالَی ( وَأَذانٌ مِنَ اللهِ وَرَسُولِهِ إِلَی النَّاسِ یَوْمَ الْحَجِّ الْأَکْبَرِ ) فَکُنْتَ أَنْتَ الْمُبَلِّغُ عَنِ اللهِ وَعَنْ رَسُولِهِ ، وَأَنْتَ وَصِیِّی وَوَزِیرِی وَقَاضِی دَیْنِی وَالْمُؤَدِّی عَنِّی ، وَأَنْتَ مِنِّی بِمَنْزِلَةِ هَارُونَ مِنْ مُوسَی إِلَّا أَنَّهُ لَا نَبِیَّ مِنْ بَعْدِی ، فَأَنْتَ رَابِعُ الْخُلَفَاءِ کَمَا سَلَّمَ عَلَیْکَ الشَّیْخُ ، أَوَلَا تَدْرِی مَنْ هُوَ؟ قُلْتُ : لَا. قَالَ : هُوَ أَخُوکَ الْخَضِرُ علیه السلام.</w:t>
      </w:r>
    </w:p>
    <w:p>
      <w:pPr>
        <w:pStyle w:val="BookText"/>
      </w:pPr>
      <w:r>
        <w:rPr>
          <w:rFonts w:ascii="Amiri" w:hAnsi="Amiri" w:eastAsia="Amiri" w:cs="Amiri"/>
          <w:lang w:bidi="ar-SA"/>
          <w:color w:val="111111"/>
          <w:sz w:val="28"/>
          <w:szCs w:val="28"/>
          <w:rtl/>
        </w:rPr>
        <w:t xml:space="preserve">وَمِمَّا ذُکِرَ فِی بَعْضِ التَّوَارِیخِ : أَنَّ الْحَسَنَ علیه السلام لَمَّا خَلَعَ نَفْسَهُ مِنْ الْخِلَافَةِ تَمَّ الْأَمْرُ لِمُعَاوِیَةَ بْنِ أَبِی سُفْیَانَ. وهو أول الخلفاء من بنی أمیة وآخرهم السفاح (1) ، وکانت مدة خلافتهم نیفا وثمانین سنة وهی ألف شهر ، ثم جاءت الدولة العباسیة بخراسان وقام بالأمر أبو جعفر المنصور بعد أخیه السفاح ثم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آخر خلفاء بنی أمیة هو مروان بن محمد المعروف بمروان الحمار ، والسفاح المذکور هنا هو أول الخلفاء العباسیین.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8" w:name="pg10466_75200"/>
    <w:bookmarkEnd w:id="38"/>
    <w:p>
      <w:pPr>
        <w:pStyle w:val="BookText"/>
      </w:pPr>
      <w:r>
        <w:rPr>
          <w:rFonts w:ascii="IRNazanin" w:hAnsi="IRNazanin" w:eastAsia="IRNazanin" w:cs="IRNazanin"/>
          <w:lang w:bidi="fa-IR"/>
          <w:color w:val="111111"/>
          <w:sz w:val="28"/>
          <w:szCs w:val="28"/>
          <w:rtl/>
        </w:rPr>
        <w:t xml:space="preserve">قام من بعده ابنه محمد المهدی ثم ابنه موسی الهادی ثم أخوه هارون الرشید ثم تابعوا فی الخلافة إلی زمن المستعصم بالله ثم من بعدهم تفرقت الدولة علی سلاطین الزمان</w:t>
      </w:r>
    </w:p>
    <w:p>
      <w:pPr>
        <w:pStyle w:val="BookText"/>
      </w:pPr>
      <w:r>
        <w:rPr>
          <w:rFonts w:ascii="Amiri" w:hAnsi="Amiri" w:eastAsia="Amiri" w:cs="Amiri"/>
          <w:lang w:bidi="ar-SA"/>
          <w:color w:val="111111"/>
          <w:sz w:val="28"/>
          <w:szCs w:val="28"/>
          <w:rtl/>
        </w:rPr>
        <w:t xml:space="preserve">وَفِی حَدِیثِ أَبِی الْخَالِدِ الْقَمَّاطِ عَنْ أَبِی عَبْدِ اللهِ علیه السلام قَالَ : « قَالَ بَنُو إِسْرَائِیلَ لِسُلَیْمَانَ : اسْتَخْلِفْ عَلَیْنَا ابْنَکَ. فَقَالَ لَهُمْ : انَّهُ لَا یَصْلُحُ لِذَلِکَ فَأَلَحُّوا عَلَیْهِ فَقَالَ : إِنِّی سَائِلُهُ عَنْ مَسَائِلَ فَإِنْ أَحْسَنَ الْجَوَابَ فِیهَا اسْتَخْلَفْتُهُ ، ثُمَّ سَأَلَهُ فَقَالَ : یَا بُنَیَّ مَا طَعْمُ الْمَاءِ وَطَعْمُ الْخُبْزِ وَمِنْ أَیِّ شَیْءٍ ضَعْفُ الصَّوْتِ وَشِدَّتُهُ ، وَأَیْنَ مَوْضِعُ الْعَقْلِ مِنْ الْبَدَنِ ، وَمِنْ أَیِّ شَیْءٍ الْقَسَاوَةُ وَالرِّقَّةُ ، وَمِمَّ تَعَبُ الْبَدَنِ وَدَعَتُهُ ، وَمِمَّ مَکْسَبُ الْبَدَنِ وَحِرْمَانُهُ ، فَلَمْ یُجِبْهُ بِشَیْءٍ مِنْهَا. فَقَالَ أَبُو عَبْدِ اللهِ علیه السلام : طَعْمُ الْمَاءِ الْحَیَاةُ ، وَطَعْمُ الْخُبْزِ الْقُوَّةُ ، وَضَعْفُ الصَّوْتِ وَقُوَّتُهُ مِنْ شَحْمِ الْکُلْیَتَیْنِ ، وَمَوْضِعُ الْعَقْلِ الدِّمَاغُ ، أَلَا تَرَی أَنَّ الرَّجُلَ إِذَا کَانَ قَلِیلَ الْعَقْلِ قِیلَ لَهُ مَا أَخَفَّ دِمَاغَهُ ، وَالْقَسْوَةُ وَالرِّقَّةُ مِنْ الْقَلْبِ ، وَهُوَ قَوْلُهُ تَعَالَی ( فَوَیْلٌ لِلْقاسِیَةِ قُلُوبُهُمْ مِنْ ذِکْرِ اللهِ ) ، وَتَعَبُ الْبَدَنِ وَدَعَتُهُ مِنْ الْقَدَمَیْنِ إِذَا أُتْعِبَا فِی الْمَشْیِ یَتْعَبُ الْبَدَنُ ، وَکَسْبُ الْبَدَنِ وَحِرْمَانُهُ مِنْ الْیَدَیْنِ إِذَا عُمِلَ بِهِمَا وَإِذَا لَمْ یُعْمَلْ بِهِمَا لَمْ یَزِدْ عَلَی الْبَدَنِ شَیْءٌ » (1).</w:t>
      </w:r>
    </w:p>
    <w:p>
      <w:pPr>
        <w:pStyle w:val="Heading4"/>
      </w:pPr>
      <w:bookmarkStart w:id="473" w:name="_Toc105"/>
      <w:r>
        <w:t>(خنف)</w:t>
      </w:r>
      <w:bookmarkEnd w:id="473"/>
    </w:p>
    <w:p>
      <w:pPr>
        <w:pStyle w:val="BookText"/>
      </w:pPr>
      <w:r>
        <w:rPr>
          <w:rFonts w:ascii="IRNazanin" w:hAnsi="IRNazanin" w:eastAsia="IRNazanin" w:cs="IRNazanin"/>
          <w:lang w:bidi="fa-IR"/>
          <w:color w:val="111111"/>
          <w:sz w:val="28"/>
          <w:szCs w:val="28"/>
          <w:rtl/>
        </w:rPr>
        <w:t xml:space="preserve">« أبو مِخْنَفٍ » بالکسر کنیة لوط بن یحیی من أهل السیر - قاله الجوهری (2)</w:t>
      </w:r>
    </w:p>
    <w:p>
      <w:pPr>
        <w:pStyle w:val="Heading4"/>
      </w:pPr>
      <w:bookmarkStart w:id="474" w:name="_Toc106"/>
      <w:r>
        <w:t>(خوف)</w:t>
      </w:r>
      <w:bookmarkEnd w:id="474"/>
    </w:p>
    <w:p>
      <w:pPr>
        <w:pStyle w:val="BookText"/>
      </w:pPr>
      <w:r>
        <w:rPr>
          <w:rFonts w:ascii="Amiri" w:hAnsi="Amiri" w:eastAsia="Amiri" w:cs="Amiri"/>
          <w:lang w:bidi="ar-SA"/>
          <w:color w:val="111111"/>
          <w:sz w:val="28"/>
          <w:szCs w:val="28"/>
          <w:rtl/>
        </w:rPr>
        <w:t xml:space="preserve">قوله تعالی : ( فَلا خَوْفٌ عَلَیْهِمْ وَلا هُمْ یَحْزَنُونَ ) [ 5 / 69 ].</w:t>
      </w:r>
    </w:p>
    <w:p>
      <w:pPr>
        <w:pStyle w:val="BookText"/>
      </w:pPr>
      <w:r>
        <w:rPr>
          <w:rFonts w:ascii="IRNazanin" w:hAnsi="IRNazanin" w:eastAsia="IRNazanin" w:cs="IRNazanin"/>
          <w:lang w:bidi="fa-IR"/>
          <w:color w:val="111111"/>
          <w:sz w:val="28"/>
          <w:szCs w:val="28"/>
          <w:rtl/>
        </w:rPr>
        <w:t xml:space="preserve">قال فی تفسیر القاضی : الخَوْفُ علی المتوقع والحزن علی الواقع.</w:t>
      </w:r>
    </w:p>
    <w:p>
      <w:pPr>
        <w:pStyle w:val="BookText"/>
      </w:pPr>
      <w:r>
        <w:rPr>
          <w:rFonts w:ascii="Amiri" w:hAnsi="Amiri" w:eastAsia="Amiri" w:cs="Amiri"/>
          <w:lang w:bidi="ar-SA"/>
          <w:color w:val="111111"/>
          <w:sz w:val="28"/>
          <w:szCs w:val="28"/>
          <w:rtl/>
        </w:rPr>
        <w:t xml:space="preserve">قوله ( وَادْعُوهُ خَوْفاً وَطَمَعاً ) [ 7 / 56 ] أی حال کونکم خَائِفِینَ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البرهان ج 4 ص 74.</w:t>
      </w:r>
    </w:p>
    <w:p>
      <w:pPr>
        <w:pStyle w:val="BookText"/>
      </w:pPr>
      <w:r>
        <w:rPr>
          <w:rFonts w:ascii="IRNazanin" w:hAnsi="IRNazanin" w:eastAsia="IRNazanin" w:cs="IRNazanin"/>
          <w:lang w:bidi="fa-IR"/>
          <w:color w:val="111111"/>
          <w:sz w:val="28"/>
          <w:szCs w:val="28"/>
          <w:rtl/>
        </w:rPr>
        <w:t xml:space="preserve">(2). لوط بن یحیی بن سعید بن مخنف بن سلیم الأزدی ، شیخ أصحاب الأخبار بالکوفة ووجههم ، توفی سنة 157 الکنی والألقاب ج 1 ص 148.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9" w:name="pg10466_75201"/>
    <w:bookmarkEnd w:id="39"/>
    <w:p>
      <w:pPr>
        <w:pStyle w:val="BookText"/>
      </w:pPr>
      <w:r>
        <w:rPr>
          <w:rFonts w:ascii="IRNazanin" w:hAnsi="IRNazanin" w:eastAsia="IRNazanin" w:cs="IRNazanin"/>
          <w:lang w:bidi="fa-IR"/>
          <w:color w:val="111111"/>
          <w:sz w:val="28"/>
          <w:szCs w:val="28"/>
          <w:rtl/>
        </w:rPr>
        <w:t xml:space="preserve">الرد لقصور أعمالکم طامعین فی الإجابة لسعة رحمته ووفور کرمه.</w:t>
      </w:r>
    </w:p>
    <w:p>
      <w:pPr>
        <w:pStyle w:val="BookText"/>
      </w:pPr>
      <w:r>
        <w:rPr>
          <w:rFonts w:ascii="Amiri" w:hAnsi="Amiri" w:eastAsia="Amiri" w:cs="Amiri"/>
          <w:lang w:bidi="ar-SA"/>
          <w:color w:val="111111"/>
          <w:sz w:val="28"/>
          <w:szCs w:val="28"/>
          <w:rtl/>
        </w:rPr>
        <w:t xml:space="preserve">والخَوْفُ من الشیء : الحذر منه.</w:t>
      </w:r>
    </w:p>
    <w:p>
      <w:pPr>
        <w:pStyle w:val="BookText"/>
      </w:pPr>
      <w:r>
        <w:rPr>
          <w:rFonts w:ascii="Amiri" w:hAnsi="Amiri" w:eastAsia="Amiri" w:cs="Amiri"/>
          <w:lang w:bidi="ar-SA"/>
          <w:color w:val="111111"/>
          <w:sz w:val="28"/>
          <w:szCs w:val="28"/>
          <w:rtl/>
        </w:rPr>
        <w:t xml:space="preserve">قوله : ( وَاذْکُرْ رَبَّکَ فِی نَفْسِکَ تَضَرُّعاً وَخِیفَةً ) [ 7 / 205 ] الخِیفَة بالکسر فالسکون : الخوف ، یقال خَافَ یَخَافُ خَوْفاً وخِیفَةً بالکسر ومَخَافَةً أیضا فهو خَائِفٌ إذا حذر من عدو ونحوه.</w:t>
      </w:r>
    </w:p>
    <w:p>
      <w:pPr>
        <w:pStyle w:val="BookText"/>
      </w:pPr>
      <w:r>
        <w:rPr>
          <w:rFonts w:ascii="Amiri" w:hAnsi="Amiri" w:eastAsia="Amiri" w:cs="Amiri"/>
          <w:lang w:bidi="ar-SA"/>
          <w:color w:val="111111"/>
          <w:sz w:val="28"/>
          <w:szCs w:val="28"/>
          <w:rtl/>
        </w:rPr>
        <w:t xml:space="preserve">والتَّخَوُّفُ : التنقص ، ومنه قوله تعالی : ( أَوْ یَأْخُذَهُمْ عَلی تَخَوُّفٍ ) [ 16 / 47 ].</w:t>
      </w:r>
    </w:p>
    <w:p>
      <w:pPr>
        <w:pStyle w:val="BookText"/>
      </w:pPr>
      <w:r>
        <w:rPr>
          <w:rFonts w:ascii="Amiri" w:hAnsi="Amiri" w:eastAsia="Amiri" w:cs="Amiri"/>
          <w:lang w:bidi="ar-SA"/>
          <w:color w:val="111111"/>
          <w:sz w:val="28"/>
          <w:szCs w:val="28"/>
          <w:rtl/>
        </w:rPr>
        <w:t xml:space="preserve">وَفِی الْحَدِیثِ « مَثَلُ الْمُؤْمِنِ کَمَثَلِ خَافَةِ الزَّرْعِ ».</w:t>
      </w:r>
    </w:p>
    <w:p>
      <w:pPr>
        <w:pStyle w:val="BookText"/>
      </w:pPr>
      <w:r>
        <w:rPr>
          <w:rFonts w:ascii="IRNazanin" w:hAnsi="IRNazanin" w:eastAsia="IRNazanin" w:cs="IRNazanin"/>
          <w:lang w:bidi="fa-IR"/>
          <w:color w:val="111111"/>
          <w:sz w:val="28"/>
          <w:szCs w:val="28"/>
          <w:rtl/>
        </w:rPr>
        <w:t xml:space="preserve">قال بعض الشارحین : الخَافَةُ وعاء الحب ، سمیت بذلک لأنها وقایة له ، وروی بالمیم وسیأتی.</w:t>
      </w:r>
    </w:p>
    <w:p>
      <w:pPr>
        <w:pStyle w:val="BookText"/>
      </w:pPr>
      <w:r>
        <w:rPr>
          <w:rFonts w:ascii="Amiri" w:hAnsi="Amiri" w:eastAsia="Amiri" w:cs="Amiri"/>
          <w:lang w:bidi="ar-SA"/>
          <w:color w:val="111111"/>
          <w:sz w:val="28"/>
          <w:szCs w:val="28"/>
          <w:rtl/>
        </w:rPr>
        <w:t xml:space="preserve">وَفِی الْخَبَرِ « الْکُسُوفُ آیَةٌ یُخَوِّفُ اللهَ بِهَا عِبَادَهُ ». إذ تبدیل النور بالظلمة یحصل الخَوْف لیترکوا معاصیه ، وکونها آیة من حیث الکسف لا من حیث الذات ، وإن کان کل مخلوق آیة ، وهو رد علی أهل الهیئة حیث قالوا إن الکسوف عادی لا یتقدم ولا یتأخر.</w:t>
      </w:r>
    </w:p>
    <w:p>
      <w:pPr>
        <w:pStyle w:val="BookText"/>
      </w:pPr>
      <w:r>
        <w:rPr>
          <w:rFonts w:ascii="IRNazanin" w:hAnsi="IRNazanin" w:eastAsia="IRNazanin" w:cs="IRNazanin"/>
          <w:lang w:bidi="fa-IR"/>
          <w:color w:val="111111"/>
          <w:sz w:val="28"/>
          <w:szCs w:val="28"/>
          <w:rtl/>
        </w:rPr>
        <w:t xml:space="preserve">والفرق بین الخوف والحزن أن الخَوْفُ من المتوقع والحزن علی الواقع.</w:t>
      </w:r>
    </w:p>
    <w:p>
      <w:pPr>
        <w:pStyle w:val="Heading4"/>
      </w:pPr>
      <w:bookmarkStart w:id="475" w:name="_Toc107"/>
      <w:r>
        <w:t>(خیف)</w:t>
      </w:r>
      <w:bookmarkEnd w:id="475"/>
    </w:p>
    <w:p>
      <w:pPr>
        <w:pStyle w:val="BookText"/>
      </w:pPr>
      <w:r>
        <w:rPr>
          <w:rFonts w:ascii="IRNazanin" w:hAnsi="IRNazanin" w:eastAsia="IRNazanin" w:cs="IRNazanin"/>
          <w:lang w:bidi="fa-IR"/>
          <w:color w:val="111111"/>
          <w:sz w:val="28"/>
          <w:szCs w:val="28"/>
          <w:rtl/>
        </w:rPr>
        <w:t xml:space="preserve">فی الحدیث « مسجد الخَیْفِ » الخَیْفُ ما انحدر من غلظ الجبل وارتفع عن مسیل الماء ، ومنه سمی مسجد الخَیْفِ بمنی لأنه بنی فی خَیْفِ الجبل ، والأصل مسجد خیف منی فخفف بالحذف.</w:t>
      </w:r>
    </w:p>
    <w:p>
      <w:pPr>
        <w:pStyle w:val="BookText"/>
      </w:pPr>
      <w:r>
        <w:rPr>
          <w:rFonts w:ascii="IRNazanin" w:hAnsi="IRNazanin" w:eastAsia="IRNazanin" w:cs="IRNazanin"/>
          <w:lang w:bidi="fa-IR"/>
          <w:color w:val="111111"/>
          <w:sz w:val="28"/>
          <w:szCs w:val="28"/>
          <w:rtl/>
        </w:rPr>
        <w:t xml:space="preserve">قال فی المصباح : ولا یکون خیف إلا بین جبلین ، وکان مسجد رسول الله صلی الله علیه واله علی عهده عند المنارة التی فی وسط المسجد ، وفوقها إلی القبلة نحوا من ثلاثین ذراعا وعن یمینها ویسارها وخلفها نحوا من ذلک (1).</w:t>
      </w:r>
    </w:p>
    <w:p>
      <w:pPr>
        <w:pStyle w:val="BookText"/>
      </w:pPr>
      <w:r>
        <w:rPr>
          <w:rFonts w:ascii="Amiri" w:hAnsi="Amiri" w:eastAsia="Amiri" w:cs="Amiri"/>
          <w:lang w:bidi="ar-SA"/>
          <w:color w:val="111111"/>
          <w:sz w:val="28"/>
          <w:szCs w:val="28"/>
          <w:rtl/>
        </w:rPr>
        <w:t xml:space="preserve">رُوِیَ « أَنَّهُ صَلَّی فِیهِ أَلْفُ نَبِیٍّ » (2).</w:t>
      </w:r>
    </w:p>
    <w:p>
      <w:pPr>
        <w:pStyle w:val="BookText"/>
      </w:pPr>
      <w:r>
        <w:rPr>
          <w:rFonts w:ascii="IRNazanin" w:hAnsi="IRNazanin" w:eastAsia="IRNazanin" w:cs="IRNazanin"/>
          <w:lang w:bidi="fa-IR"/>
          <w:color w:val="111111"/>
          <w:sz w:val="28"/>
          <w:szCs w:val="28"/>
          <w:rtl/>
        </w:rPr>
        <w:t xml:space="preserve">فیستحب فیه صلاة ست رکعات فی أصل الصومعة.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(1)هذا الکلام من جملة حدیث عن الإمام الصادق علیه السلام - انظر الکافی ج 4 ص 519.</w:t>
      </w:r>
    </w:p>
    <w:p>
      <w:pPr>
        <w:pStyle w:val="BookText"/>
      </w:pPr>
      <w:r>
        <w:rPr>
          <w:rFonts w:ascii="IRNazanin" w:hAnsi="IRNazanin" w:eastAsia="IRNazanin" w:cs="IRNazanin"/>
          <w:lang w:bidi="fa-IR"/>
          <w:color w:val="111111"/>
          <w:sz w:val="28"/>
          <w:szCs w:val="28"/>
          <w:rtl/>
        </w:rPr>
        <w:t xml:space="preserve">(2) الکافی ج 4 ص 519.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0" w:name="pg10466_75202"/>
    <w:bookmarkEnd w:id="40"/>
    <w:p>
      <w:pPr>
        <w:pStyle w:val="Heading3"/>
      </w:pPr>
      <w:bookmarkStart w:id="476" w:name="_Toc108"/>
      <w:r>
        <w:t>باب ما أوله الدال</w:t>
      </w:r>
      <w:bookmarkEnd w:id="476"/>
    </w:p>
    <w:p>
      <w:pPr>
        <w:pStyle w:val="Heading4"/>
      </w:pPr>
      <w:bookmarkStart w:id="477" w:name="_Toc109"/>
      <w:r>
        <w:t>(دفف)</w:t>
      </w:r>
      <w:bookmarkEnd w:id="477"/>
    </w:p>
    <w:p>
      <w:pPr>
        <w:pStyle w:val="BookText"/>
      </w:pPr>
      <w:r>
        <w:rPr>
          <w:rFonts w:ascii="Amiri" w:hAnsi="Amiri" w:eastAsia="Amiri" w:cs="Amiri"/>
          <w:lang w:bidi="ar-SA"/>
          <w:color w:val="111111"/>
          <w:sz w:val="28"/>
          <w:szCs w:val="28"/>
          <w:rtl/>
        </w:rPr>
        <w:t xml:space="preserve">فِی الْحَدِیثِ « کُلْ مِنَ الطَّیْرِ مَا دَفَ ».</w:t>
      </w:r>
    </w:p>
    <w:p>
      <w:pPr>
        <w:pStyle w:val="BookText"/>
      </w:pPr>
      <w:r>
        <w:rPr>
          <w:rFonts w:ascii="IRNazanin" w:hAnsi="IRNazanin" w:eastAsia="IRNazanin" w:cs="IRNazanin"/>
          <w:lang w:bidi="fa-IR"/>
          <w:color w:val="111111"/>
          <w:sz w:val="28"/>
          <w:szCs w:val="28"/>
          <w:rtl/>
        </w:rPr>
        <w:t xml:space="preserve">أی حرک جناحیه فی الطیران کالحمام « ولا تأکل ما صف » کالنسور.</w:t>
      </w:r>
    </w:p>
    <w:p>
      <w:pPr>
        <w:pStyle w:val="BookText"/>
      </w:pPr>
      <w:r>
        <w:rPr>
          <w:rFonts w:ascii="Amiri" w:hAnsi="Amiri" w:eastAsia="Amiri" w:cs="Amiri"/>
          <w:lang w:bidi="ar-SA"/>
          <w:color w:val="111111"/>
          <w:sz w:val="28"/>
          <w:szCs w:val="28"/>
          <w:rtl/>
        </w:rPr>
        <w:t xml:space="preserve">والدَّفُ : تحرک الجناح ، یقال دَفَ الطائر من باب قتل دَفِیفاً : حرک جناحیه بطیرانه ، ومعناه ضرب بهما دَفَّتَیْهِ.</w:t>
      </w:r>
    </w:p>
    <w:p>
      <w:pPr>
        <w:pStyle w:val="BookText"/>
      </w:pPr>
      <w:r>
        <w:rPr>
          <w:rFonts w:ascii="Amiri" w:hAnsi="Amiri" w:eastAsia="Amiri" w:cs="Amiri"/>
          <w:lang w:bidi="ar-SA"/>
          <w:color w:val="111111"/>
          <w:sz w:val="28"/>
          <w:szCs w:val="28"/>
          <w:rtl/>
        </w:rPr>
        <w:t xml:space="preserve">ومثله « إِنْ کَانَ الطَّیْرُ دَفِیفُهُ أَکْثَرَ مِنْ صَفِیفِهِ أُکِلَ ».</w:t>
      </w:r>
    </w:p>
    <w:p>
      <w:pPr>
        <w:pStyle w:val="BookText"/>
      </w:pPr>
      <w:r>
        <w:rPr>
          <w:rFonts w:ascii="Amiri" w:hAnsi="Amiri" w:eastAsia="Amiri" w:cs="Amiri"/>
          <w:lang w:bidi="ar-SA"/>
          <w:color w:val="111111"/>
          <w:sz w:val="28"/>
          <w:szCs w:val="28"/>
          <w:rtl/>
        </w:rPr>
        <w:t xml:space="preserve">وفِیهِ « یَقُولُونَ إِنَّ إِبْرَاهِیمَ علیه السلام خَتَنَ نَفْسَهُ بِقَدُومٍ عَلَی دَفٍ ». أی جنب.</w:t>
      </w:r>
    </w:p>
    <w:p>
      <w:pPr>
        <w:pStyle w:val="BookText"/>
      </w:pPr>
      <w:r>
        <w:rPr>
          <w:rFonts w:ascii="IRNazanin" w:hAnsi="IRNazanin" w:eastAsia="IRNazanin" w:cs="IRNazanin"/>
          <w:lang w:bidi="fa-IR"/>
          <w:color w:val="111111"/>
          <w:sz w:val="28"/>
          <w:szCs w:val="28"/>
          <w:rtl/>
        </w:rPr>
        <w:t xml:space="preserve">والدَّفُ بالفتح : الجنب من کل شیء وصفحته.</w:t>
      </w:r>
    </w:p>
    <w:p>
      <w:pPr>
        <w:pStyle w:val="BookText"/>
      </w:pPr>
      <w:r>
        <w:rPr>
          <w:rFonts w:ascii="Amiri" w:hAnsi="Amiri" w:eastAsia="Amiri" w:cs="Amiri"/>
          <w:lang w:bidi="ar-SA"/>
          <w:color w:val="111111"/>
          <w:sz w:val="28"/>
          <w:szCs w:val="28"/>
          <w:rtl/>
        </w:rPr>
        <w:t xml:space="preserve">ودَفَّتَا المصحف : جانباه.</w:t>
      </w:r>
    </w:p>
    <w:p>
      <w:pPr>
        <w:pStyle w:val="BookText"/>
      </w:pPr>
      <w:r>
        <w:rPr>
          <w:rFonts w:ascii="Amiri" w:hAnsi="Amiri" w:eastAsia="Amiri" w:cs="Amiri"/>
          <w:lang w:bidi="ar-SA"/>
          <w:color w:val="111111"/>
          <w:sz w:val="28"/>
          <w:szCs w:val="28"/>
          <w:rtl/>
        </w:rPr>
        <w:t xml:space="preserve">والدُّفُ الذی یلعب به بضم الدال وفتحها والجمع دُفُوفٌ.</w:t>
      </w:r>
    </w:p>
    <w:p>
      <w:pPr>
        <w:pStyle w:val="BookText"/>
      </w:pPr>
      <w:r>
        <w:rPr>
          <w:rFonts w:ascii="IRNazanin" w:hAnsi="IRNazanin" w:eastAsia="IRNazanin" w:cs="IRNazanin"/>
          <w:lang w:bidi="fa-IR"/>
          <w:color w:val="111111"/>
          <w:sz w:val="28"/>
          <w:szCs w:val="28"/>
          <w:rtl/>
        </w:rPr>
        <w:t xml:space="preserve">ودَفَ علیه یَدُفُ من باب قتل : إذا أجهز علیه ، والذال المعجمة لغة.</w:t>
      </w:r>
    </w:p>
    <w:p>
      <w:pPr>
        <w:pStyle w:val="Heading4"/>
      </w:pPr>
      <w:bookmarkStart w:id="478" w:name="_Toc110"/>
      <w:r>
        <w:t>(دلف)</w:t>
      </w:r>
      <w:bookmarkEnd w:id="478"/>
    </w:p>
    <w:p>
      <w:pPr>
        <w:pStyle w:val="BookText"/>
      </w:pPr>
      <w:r>
        <w:rPr>
          <w:rFonts w:ascii="Amiri" w:hAnsi="Amiri" w:eastAsia="Amiri" w:cs="Amiri"/>
          <w:lang w:bidi="ar-SA"/>
          <w:color w:val="111111"/>
          <w:sz w:val="28"/>
          <w:szCs w:val="28"/>
          <w:rtl/>
        </w:rPr>
        <w:t xml:space="preserve">فِی حَدِیثِ عَلِیٍّ علیه السلام « فَدَلَفَتْ رَاحِلَتُهُ کَأَنَّهَا ظَلِیمٌ ».</w:t>
      </w:r>
    </w:p>
    <w:p>
      <w:pPr>
        <w:pStyle w:val="BookText"/>
      </w:pPr>
      <w:r>
        <w:rPr>
          <w:rFonts w:ascii="Amiri" w:hAnsi="Amiri" w:eastAsia="Amiri" w:cs="Amiri"/>
          <w:lang w:bidi="ar-SA"/>
          <w:color w:val="111111"/>
          <w:sz w:val="28"/>
          <w:szCs w:val="28"/>
          <w:rtl/>
        </w:rPr>
        <w:t xml:space="preserve">من الدَّلِیفُ والدُّلُوفُ وهو المشی الروید ، یقال دَلَفَ الشیخ : إذا مشی وقارب الخطو.</w:t>
      </w:r>
    </w:p>
    <w:p>
      <w:pPr>
        <w:pStyle w:val="BookText"/>
      </w:pPr>
      <w:r>
        <w:rPr>
          <w:rFonts w:ascii="Amiri" w:hAnsi="Amiri" w:eastAsia="Amiri" w:cs="Amiri"/>
          <w:lang w:bidi="ar-SA"/>
          <w:color w:val="111111"/>
          <w:sz w:val="28"/>
          <w:szCs w:val="28"/>
          <w:rtl/>
        </w:rPr>
        <w:t xml:space="preserve">ودَلَفَتِ الکتیبة فی الحرب : أی تقدمت.</w:t>
      </w:r>
    </w:p>
    <w:p>
      <w:pPr>
        <w:pStyle w:val="BookText"/>
      </w:pPr>
      <w:r>
        <w:rPr>
          <w:rFonts w:ascii="Amiri" w:hAnsi="Amiri" w:eastAsia="Amiri" w:cs="Amiri"/>
          <w:lang w:bidi="ar-SA"/>
          <w:color w:val="111111"/>
          <w:sz w:val="28"/>
          <w:szCs w:val="28"/>
          <w:rtl/>
        </w:rPr>
        <w:t xml:space="preserve">و « أبو دَلَفٍ » بفتح اللام - قاله الجوهری (1).</w:t>
      </w:r>
    </w:p>
    <w:p>
      <w:pPr>
        <w:pStyle w:val="Heading4"/>
      </w:pPr>
      <w:bookmarkStart w:id="479" w:name="_Toc111"/>
      <w:r>
        <w:t>(دنف)</w:t>
      </w:r>
      <w:bookmarkEnd w:id="479"/>
    </w:p>
    <w:p>
      <w:pPr>
        <w:pStyle w:val="BookText"/>
      </w:pPr>
      <w:r>
        <w:rPr>
          <w:rFonts w:ascii="Amiri" w:hAnsi="Amiri" w:eastAsia="Amiri" w:cs="Amiri"/>
          <w:lang w:bidi="ar-SA"/>
          <w:color w:val="111111"/>
          <w:sz w:val="28"/>
          <w:szCs w:val="28"/>
          <w:rtl/>
        </w:rPr>
        <w:t xml:space="preserve">فِی حَدِیثِ مِنْ أَخْطَأَ وَقْتَ الصَّلَاةِ « إِنَّمَا الرُّخْصَةُ لِلنَّاسِی وَالْمَرِیضِ وَالْمُدْنِفِ ». أی المثقل فی المرض ، من الدَّنَفِ بالتحریک وهو المرض الملازم ، یقال دَنِفَ المرض کفرح : ثقل ، وأَدْنَفَهُ المرض وأَدْنَفَ هو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هو ( القاسم بن عیسی العجلی ) ، کان معدودا من الأمراء ، وکان شاعرا مجیدا شجاعا بطلا ، وکان سید أهله ورئیس عشیرته من عجل وغیرها من ربیعة ، توفی سنة 226 ه الکنی والألقاب ج 1 ص 68.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1" w:name="pg10466_75203"/>
    <w:bookmarkEnd w:id="41"/>
    <w:p>
      <w:pPr>
        <w:pStyle w:val="BookText"/>
      </w:pPr>
      <w:r>
        <w:rPr>
          <w:rFonts w:ascii="Amiri" w:hAnsi="Amiri" w:eastAsia="Amiri" w:cs="Amiri"/>
          <w:lang w:bidi="ar-SA"/>
          <w:color w:val="111111"/>
          <w:sz w:val="28"/>
          <w:szCs w:val="28"/>
          <w:rtl/>
        </w:rPr>
        <w:t xml:space="preserve">فهو مُدْنِفٌ. ومدنف یتعدی ولا یتعدی.</w:t>
      </w:r>
    </w:p>
    <w:p>
      <w:pPr>
        <w:pStyle w:val="BookText"/>
      </w:pPr>
      <w:r>
        <w:rPr>
          <w:rFonts w:ascii="Amiri" w:hAnsi="Amiri" w:eastAsia="Amiri" w:cs="Amiri"/>
          <w:lang w:bidi="ar-SA"/>
          <w:color w:val="111111"/>
          <w:sz w:val="28"/>
          <w:szCs w:val="28"/>
          <w:rtl/>
        </w:rPr>
        <w:t xml:space="preserve">ورجل دَنَفٌ وامرأة دَنَفٌ یستوی فیه المذکر والمؤنث والتثنیة والجمع.</w:t>
      </w:r>
    </w:p>
    <w:p>
      <w:pPr>
        <w:pStyle w:val="BookText"/>
      </w:pPr>
      <w:r>
        <w:rPr>
          <w:rFonts w:ascii="Amiri" w:hAnsi="Amiri" w:eastAsia="Amiri" w:cs="Amiri"/>
          <w:lang w:bidi="ar-SA"/>
          <w:color w:val="111111"/>
          <w:sz w:val="28"/>
          <w:szCs w:val="28"/>
          <w:rtl/>
        </w:rPr>
        <w:t xml:space="preserve">قال المطرزی فی مغربه : أَدْنَفَ المریض ودَنِفَ : ثقل بالمرض ودنا من الموت.</w:t>
      </w:r>
    </w:p>
    <w:p>
      <w:pPr>
        <w:pStyle w:val="BookText"/>
      </w:pPr>
      <w:r>
        <w:rPr>
          <w:rFonts w:ascii="Amiri" w:hAnsi="Amiri" w:eastAsia="Amiri" w:cs="Amiri"/>
          <w:lang w:bidi="ar-SA"/>
          <w:color w:val="111111"/>
          <w:sz w:val="28"/>
          <w:szCs w:val="28"/>
          <w:rtl/>
        </w:rPr>
        <w:t xml:space="preserve">وأَدْنَفَهُ المرض : أثقله.</w:t>
      </w:r>
    </w:p>
    <w:p>
      <w:pPr>
        <w:pStyle w:val="Heading4"/>
      </w:pPr>
      <w:bookmarkStart w:id="480" w:name="_Toc112"/>
      <w:r>
        <w:t>(دوف)</w:t>
      </w:r>
      <w:bookmarkEnd w:id="480"/>
    </w:p>
    <w:p>
      <w:pPr>
        <w:pStyle w:val="BookText"/>
      </w:pPr>
      <w:r>
        <w:rPr>
          <w:rFonts w:ascii="Amiri" w:hAnsi="Amiri" w:eastAsia="Amiri" w:cs="Amiri"/>
          <w:lang w:bidi="ar-SA"/>
          <w:color w:val="111111"/>
          <w:sz w:val="28"/>
          <w:szCs w:val="28"/>
          <w:rtl/>
        </w:rPr>
        <w:t xml:space="preserve">دِفْتُ الداء أَدُوفُهُ وأَدِیفُهُ دَوْفاً من باب باع لغة : إذا بللته بماء أو غیره ، فهو مَدُوفٌ ومَدْوُوفٌ علی النقص والتمام أی مخلوط وممزوج ، وکذلک مسک مَدُوفٌ أی مبلول.</w:t>
      </w:r>
    </w:p>
    <w:p>
      <w:pPr>
        <w:pStyle w:val="Heading3"/>
      </w:pPr>
      <w:bookmarkStart w:id="481" w:name="_Toc113"/>
      <w:r>
        <w:t>باب ما أوله الذال</w:t>
      </w:r>
      <w:bookmarkEnd w:id="481"/>
    </w:p>
    <w:p>
      <w:pPr>
        <w:pStyle w:val="Heading4"/>
      </w:pPr>
      <w:bookmarkStart w:id="482" w:name="_Toc114"/>
      <w:r>
        <w:t>(ذرف)</w:t>
      </w:r>
      <w:bookmarkEnd w:id="482"/>
    </w:p>
    <w:p>
      <w:pPr>
        <w:pStyle w:val="BookText"/>
      </w:pPr>
      <w:r>
        <w:rPr>
          <w:rFonts w:ascii="Amiri" w:hAnsi="Amiri" w:eastAsia="Amiri" w:cs="Amiri"/>
          <w:lang w:bidi="ar-SA"/>
          <w:color w:val="111111"/>
          <w:sz w:val="28"/>
          <w:szCs w:val="28"/>
          <w:rtl/>
        </w:rPr>
        <w:t xml:space="preserve">فِی الْحَدِیثِ « ذَرَفَتْ عَیْنَاهُ ».</w:t>
      </w:r>
    </w:p>
    <w:p>
      <w:pPr>
        <w:pStyle w:val="BookText"/>
      </w:pPr>
      <w:r>
        <w:rPr>
          <w:rFonts w:ascii="Amiri" w:hAnsi="Amiri" w:eastAsia="Amiri" w:cs="Amiri"/>
          <w:lang w:bidi="ar-SA"/>
          <w:color w:val="111111"/>
          <w:sz w:val="28"/>
          <w:szCs w:val="28"/>
          <w:rtl/>
        </w:rPr>
        <w:t xml:space="preserve">وَفِی الدُّعَاءِ « صَلِّ عَلَی مُحَمَّدٍ کُلَّمَا ذَرَفَتْ عَیْنٌ ».</w:t>
      </w:r>
    </w:p>
    <w:p>
      <w:pPr>
        <w:pStyle w:val="BookText"/>
      </w:pPr>
      <w:r>
        <w:rPr>
          <w:rFonts w:ascii="Amiri" w:hAnsi="Amiri" w:eastAsia="Amiri" w:cs="Amiri"/>
          <w:lang w:bidi="ar-SA"/>
          <w:color w:val="111111"/>
          <w:sz w:val="28"/>
          <w:szCs w:val="28"/>
          <w:rtl/>
        </w:rPr>
        <w:t xml:space="preserve">یقال ذَرَفَتِ العین تَذْرِفُ ذَرْفاً بالسکون وذَرَفاً بالتحریک من باب ضرب : إذا سال دمعها.</w:t>
      </w:r>
    </w:p>
    <w:p>
      <w:pPr>
        <w:pStyle w:val="BookText"/>
      </w:pPr>
      <w:r>
        <w:rPr>
          <w:rFonts w:ascii="Amiri" w:hAnsi="Amiri" w:eastAsia="Amiri" w:cs="Amiri"/>
          <w:lang w:bidi="ar-SA"/>
          <w:color w:val="111111"/>
          <w:sz w:val="28"/>
          <w:szCs w:val="28"/>
          <w:rtl/>
        </w:rPr>
        <w:t xml:space="preserve">والمَذَارِفُ : المدامع.</w:t>
      </w:r>
    </w:p>
    <w:p>
      <w:pPr>
        <w:pStyle w:val="BookText"/>
      </w:pPr>
      <w:r>
        <w:rPr>
          <w:rFonts w:ascii="Amiri" w:hAnsi="Amiri" w:eastAsia="Amiri" w:cs="Amiri"/>
          <w:lang w:bidi="ar-SA"/>
          <w:color w:val="111111"/>
          <w:sz w:val="28"/>
          <w:szCs w:val="28"/>
          <w:rtl/>
        </w:rPr>
        <w:t xml:space="preserve">وَفِی حَدِیثِ عَلِیٍّ علیه السلام « وَقَدْ ذَرَّفْتُ عَلَی السِّتِّینَ » (1). أی زدت علیها قلیلا.</w:t>
      </w:r>
    </w:p>
    <w:p>
      <w:pPr>
        <w:pStyle w:val="BookText"/>
      </w:pPr>
      <w:r>
        <w:rPr>
          <w:rFonts w:ascii="Amiri" w:hAnsi="Amiri" w:eastAsia="Amiri" w:cs="Amiri"/>
          <w:lang w:bidi="ar-SA"/>
          <w:color w:val="111111"/>
          <w:sz w:val="28"/>
          <w:szCs w:val="28"/>
          <w:rtl/>
        </w:rPr>
        <w:t xml:space="preserve">ویقال ذَرَّفَ بالتشدید ، ومنه یقال ذَرَّفَ علی المائة تَذْرِیفاً : أی زاد علیها.</w:t>
      </w:r>
    </w:p>
    <w:p>
      <w:pPr>
        <w:pStyle w:val="Heading4"/>
      </w:pPr>
      <w:bookmarkStart w:id="483" w:name="_Toc115"/>
      <w:r>
        <w:t>(ذعف)</w:t>
      </w:r>
      <w:bookmarkEnd w:id="483"/>
    </w:p>
    <w:p>
      <w:pPr>
        <w:pStyle w:val="BookText"/>
      </w:pPr>
      <w:r>
        <w:rPr>
          <w:rFonts w:ascii="Amiri" w:hAnsi="Amiri" w:eastAsia="Amiri" w:cs="Amiri"/>
          <w:lang w:bidi="ar-SA"/>
          <w:color w:val="111111"/>
          <w:sz w:val="28"/>
          <w:szCs w:val="28"/>
          <w:rtl/>
        </w:rPr>
        <w:t xml:space="preserve">الذُّعَافُ بالضم : السم. ومنه « طعام مَذْعُوفٌ ».</w:t>
      </w:r>
    </w:p>
    <w:p>
      <w:pPr>
        <w:pStyle w:val="Heading4"/>
      </w:pPr>
      <w:bookmarkStart w:id="484" w:name="_Toc116"/>
      <w:r>
        <w:t>(ذفف)</w:t>
      </w:r>
      <w:bookmarkEnd w:id="484"/>
    </w:p>
    <w:p>
      <w:pPr>
        <w:pStyle w:val="BookText"/>
      </w:pPr>
      <w:r>
        <w:rPr>
          <w:rFonts w:ascii="Amiri" w:hAnsi="Amiri" w:eastAsia="Amiri" w:cs="Amiri"/>
          <w:lang w:bidi="ar-SA"/>
          <w:color w:val="111111"/>
          <w:sz w:val="28"/>
          <w:szCs w:val="28"/>
          <w:rtl/>
        </w:rPr>
        <w:t xml:space="preserve">فِی حَدِیثِ عَلِیٍّ علیه السلام یَوْمَ الْجَمَلِ « أَمَرَ أَنْ لَا یُذَفَّفَ عَلَی جَرِیحٍ ». التَّذْفِیفُ علی الجریح : الإجهاز علیه وتحریر قتله.</w:t>
      </w:r>
    </w:p>
    <w:p>
      <w:pPr>
        <w:pStyle w:val="BookText"/>
      </w:pPr>
      <w:r>
        <w:rPr>
          <w:rFonts w:ascii="Amiri" w:hAnsi="Amiri" w:eastAsia="Amiri" w:cs="Amiri"/>
          <w:lang w:bidi="ar-SA"/>
          <w:color w:val="111111"/>
          <w:sz w:val="28"/>
          <w:szCs w:val="28"/>
          <w:rtl/>
        </w:rPr>
        <w:t xml:space="preserve">یقال أَذْفَفْتُ علی الجریح تَذْفِیفاً : إذا أسرعت قتله.</w:t>
      </w:r>
    </w:p>
    <w:p>
      <w:pPr>
        <w:pStyle w:val="BookText"/>
      </w:pPr>
      <w:r>
        <w:rPr>
          <w:rFonts w:ascii="Amiri" w:hAnsi="Amiri" w:eastAsia="Amiri" w:cs="Amiri"/>
          <w:lang w:bidi="ar-SA"/>
          <w:color w:val="111111"/>
          <w:sz w:val="28"/>
          <w:szCs w:val="28"/>
          <w:rtl/>
        </w:rPr>
        <w:t xml:space="preserve">ومنه حَدِیثُ ابْنِ مَسْعُودٍ « فَذَفَفَ عَلَی أَبِی جَهِلٍ ».</w:t>
      </w:r>
    </w:p>
    <w:p>
      <w:pPr>
        <w:pStyle w:val="BookText"/>
      </w:pPr>
      <w:r>
        <w:rPr>
          <w:rFonts w:ascii="Amiri" w:hAnsi="Amiri" w:eastAsia="Amiri" w:cs="Amiri"/>
          <w:lang w:bidi="ar-SA"/>
          <w:color w:val="111111"/>
          <w:sz w:val="28"/>
          <w:szCs w:val="28"/>
          <w:rtl/>
        </w:rPr>
        <w:t xml:space="preserve">ومنه « موت طاعون ذَفِیفٌ » أی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نهج البلاغة ج 1 ص 66.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2" w:name="pg10466_75204"/>
    <w:bookmarkEnd w:id="42"/>
    <w:p>
      <w:pPr>
        <w:pStyle w:val="BookText"/>
      </w:pPr>
      <w:r>
        <w:rPr>
          <w:rFonts w:ascii="IRNazanin" w:hAnsi="IRNazanin" w:eastAsia="IRNazanin" w:cs="IRNazanin"/>
          <w:lang w:bidi="fa-IR"/>
          <w:color w:val="111111"/>
          <w:sz w:val="28"/>
          <w:szCs w:val="28"/>
          <w:rtl/>
        </w:rPr>
        <w:t xml:space="preserve">خفیف سریع.</w:t>
      </w:r>
    </w:p>
    <w:p>
      <w:pPr>
        <w:pStyle w:val="BookText"/>
      </w:pPr>
      <w:r>
        <w:rPr>
          <w:rFonts w:ascii="Amiri" w:hAnsi="Amiri" w:eastAsia="Amiri" w:cs="Amiri"/>
          <w:lang w:bidi="ar-SA"/>
          <w:color w:val="111111"/>
          <w:sz w:val="28"/>
          <w:szCs w:val="28"/>
          <w:rtl/>
        </w:rPr>
        <w:t xml:space="preserve">ومنه الْحَدِیثُ « مَوْتٌ ذَفِیفٌ یَحْزَنُ الْقَلْبَ ».</w:t>
      </w:r>
    </w:p>
    <w:p>
      <w:pPr>
        <w:pStyle w:val="BookText"/>
      </w:pPr>
      <w:r>
        <w:rPr>
          <w:rFonts w:ascii="IRNazanin" w:hAnsi="IRNazanin" w:eastAsia="IRNazanin" w:cs="IRNazanin"/>
          <w:lang w:bidi="fa-IR"/>
          <w:color w:val="111111"/>
          <w:sz w:val="28"/>
          <w:szCs w:val="28"/>
          <w:rtl/>
        </w:rPr>
        <w:t xml:space="preserve">وفی بعض النسخ دفیق بالقاف مکان الفاء الأخیرة ، والدال المهملة مکان المعجمة.</w:t>
      </w:r>
    </w:p>
    <w:p>
      <w:pPr>
        <w:pStyle w:val="Heading4"/>
      </w:pPr>
      <w:bookmarkStart w:id="485" w:name="_Toc117"/>
      <w:r>
        <w:t>(ذلف)</w:t>
      </w:r>
      <w:bookmarkEnd w:id="485"/>
    </w:p>
    <w:p>
      <w:pPr>
        <w:pStyle w:val="BookText"/>
      </w:pPr>
      <w:r>
        <w:rPr>
          <w:rFonts w:ascii="IRNazanin" w:hAnsi="IRNazanin" w:eastAsia="IRNazanin" w:cs="IRNazanin"/>
          <w:lang w:bidi="fa-IR"/>
          <w:color w:val="111111"/>
          <w:sz w:val="28"/>
          <w:szCs w:val="28"/>
          <w:rtl/>
        </w:rPr>
        <w:t xml:space="preserve">الذَّلَفُ بالتحریک : صغر الأنف واستواء الأرنبة - قاله الجوهری.</w:t>
      </w:r>
    </w:p>
    <w:p>
      <w:pPr>
        <w:pStyle w:val="BookText"/>
      </w:pPr>
      <w:r>
        <w:rPr>
          <w:rFonts w:ascii="IRNazanin" w:hAnsi="IRNazanin" w:eastAsia="IRNazanin" w:cs="IRNazanin"/>
          <w:lang w:bidi="fa-IR"/>
          <w:color w:val="111111"/>
          <w:sz w:val="28"/>
          <w:szCs w:val="28"/>
          <w:rtl/>
        </w:rPr>
        <w:t xml:space="preserve">وفی المصباح : ذَلِفَ الأنف من باب تعب : قصر وصغر.</w:t>
      </w:r>
    </w:p>
    <w:p>
      <w:pPr>
        <w:pStyle w:val="Heading3"/>
      </w:pPr>
      <w:bookmarkStart w:id="486" w:name="_Toc118"/>
      <w:r>
        <w:t>باب ما أوله الراء</w:t>
      </w:r>
      <w:bookmarkEnd w:id="486"/>
    </w:p>
    <w:p>
      <w:pPr>
        <w:pStyle w:val="Heading4"/>
      </w:pPr>
      <w:bookmarkStart w:id="487" w:name="_Toc119"/>
      <w:r>
        <w:t>(رأف)</w:t>
      </w:r>
      <w:bookmarkEnd w:id="487"/>
    </w:p>
    <w:p>
      <w:pPr>
        <w:pStyle w:val="BookText"/>
      </w:pPr>
      <w:r>
        <w:rPr>
          <w:rFonts w:ascii="Amiri" w:hAnsi="Amiri" w:eastAsia="Amiri" w:cs="Amiri"/>
          <w:lang w:bidi="ar-SA"/>
          <w:color w:val="111111"/>
          <w:sz w:val="28"/>
          <w:szCs w:val="28"/>
          <w:rtl/>
        </w:rPr>
        <w:t xml:space="preserve">قوله [ 24 / 20 ] الرَّءُوفُ : شدید الرحمة.</w:t>
      </w:r>
    </w:p>
    <w:p>
      <w:pPr>
        <w:pStyle w:val="BookText"/>
      </w:pPr>
      <w:r>
        <w:rPr>
          <w:rFonts w:ascii="IRNazanin" w:hAnsi="IRNazanin" w:eastAsia="IRNazanin" w:cs="IRNazanin"/>
          <w:lang w:bidi="fa-IR"/>
          <w:color w:val="111111"/>
          <w:sz w:val="28"/>
          <w:szCs w:val="28"/>
          <w:rtl/>
        </w:rPr>
        <w:t xml:space="preserve">والرَّأْفَةُ أرق من الرحمة ، ولا تکاد تقع فی الکراهة ، والرحمة قد تقع فی الکراهة ، للمصلحة.</w:t>
      </w:r>
    </w:p>
    <w:p>
      <w:pPr>
        <w:pStyle w:val="BookText"/>
      </w:pPr>
      <w:r>
        <w:rPr>
          <w:rFonts w:ascii="IRNazanin" w:hAnsi="IRNazanin" w:eastAsia="IRNazanin" w:cs="IRNazanin"/>
          <w:lang w:bidi="fa-IR"/>
          <w:color w:val="111111"/>
          <w:sz w:val="28"/>
          <w:szCs w:val="28"/>
          <w:rtl/>
        </w:rPr>
        <w:t xml:space="preserve">والرَّءُوفُ : من أسمائه تعالی ، وهو الرحیم بعباده ، العطوف علیهم بألطافه.</w:t>
      </w:r>
    </w:p>
    <w:p>
      <w:pPr>
        <w:pStyle w:val="BookText"/>
      </w:pPr>
      <w:r>
        <w:rPr>
          <w:rFonts w:ascii="Amiri" w:hAnsi="Amiri" w:eastAsia="Amiri" w:cs="Amiri"/>
          <w:lang w:bidi="ar-SA"/>
          <w:color w:val="111111"/>
          <w:sz w:val="28"/>
          <w:szCs w:val="28"/>
          <w:rtl/>
        </w:rPr>
        <w:t xml:space="preserve">ورَأَفْتُ بالرجل أَرْأَفُ رَأْفَةً.</w:t>
      </w:r>
    </w:p>
    <w:p>
      <w:pPr>
        <w:pStyle w:val="BookText"/>
      </w:pPr>
      <w:r>
        <w:rPr>
          <w:rFonts w:ascii="Amiri" w:hAnsi="Amiri" w:eastAsia="Amiri" w:cs="Amiri"/>
          <w:lang w:bidi="ar-SA"/>
          <w:color w:val="111111"/>
          <w:sz w:val="28"/>
          <w:szCs w:val="28"/>
          <w:rtl/>
        </w:rPr>
        <w:t xml:space="preserve">وَفِی الدُّعَاءِ « رَءُوفُ بِالْمُؤْمِنِینَ ». أی رحیم بهم.</w:t>
      </w:r>
    </w:p>
    <w:p>
      <w:pPr>
        <w:pStyle w:val="BookText"/>
      </w:pPr>
      <w:r>
        <w:rPr>
          <w:rFonts w:ascii="Amiri" w:hAnsi="Amiri" w:eastAsia="Amiri" w:cs="Amiri"/>
          <w:lang w:bidi="ar-SA"/>
          <w:color w:val="111111"/>
          <w:sz w:val="28"/>
          <w:szCs w:val="28"/>
          <w:rtl/>
        </w:rPr>
        <w:t xml:space="preserve">ومنه الوالد الرَّءُوفُ.</w:t>
      </w:r>
    </w:p>
    <w:p>
      <w:pPr>
        <w:pStyle w:val="Heading4"/>
      </w:pPr>
      <w:bookmarkStart w:id="488" w:name="_Toc120"/>
      <w:r>
        <w:t>(رجف)</w:t>
      </w:r>
      <w:bookmarkEnd w:id="488"/>
    </w:p>
    <w:p>
      <w:pPr>
        <w:pStyle w:val="BookText"/>
      </w:pPr>
      <w:r>
        <w:rPr>
          <w:rFonts w:ascii="Amiri" w:hAnsi="Amiri" w:eastAsia="Amiri" w:cs="Amiri"/>
          <w:lang w:bidi="ar-SA"/>
          <w:color w:val="111111"/>
          <w:sz w:val="28"/>
          <w:szCs w:val="28"/>
          <w:rtl/>
        </w:rPr>
        <w:t xml:space="preserve">قوله تعالی ( فَأَخَذَتْهُمُ الرَّجْفَةُ ) [ 7 / 78 ] یعنی الزلزلة الشدیدة ، وقیل الصاعقة.</w:t>
      </w:r>
    </w:p>
    <w:p>
      <w:pPr>
        <w:pStyle w:val="BookText"/>
      </w:pPr>
      <w:r>
        <w:rPr>
          <w:rFonts w:ascii="Amiri" w:hAnsi="Amiri" w:eastAsia="Amiri" w:cs="Amiri"/>
          <w:lang w:bidi="ar-SA"/>
          <w:color w:val="111111"/>
          <w:sz w:val="28"/>
          <w:szCs w:val="28"/>
          <w:rtl/>
        </w:rPr>
        <w:t xml:space="preserve">رُوِیَ أَنَّ اللهَ تَعَالَی أَمَرَ مُوسَی علیه السلام أَنْ یَأْتِیَهُ فِی سَبْعِینَ مِنْ بَنِی إِسْرَائِیلَ فَاخْتَارَ مُوسَی مِنْ کُلِّ سِبْطٍ سِتَّةَ فَزَادَ اثْنَانِ ، فَقَالَ : لِیَتَخَلَّفَ مِنْکُمْ رَجُلَانِ ، فَتَشَاحُّوا ، فَقَالَ : إِنَّ لِمَنْ قَعَدَ أَجْرُ مَنْ خَرَجَ ، فَقَعَدَ کَالِبُ وَیُوشَعُ ، وَذَهَبَ مَعَ الْبَاقِینَ ، فَلَمَّا دَنَوْا الْجَبَلَ غَشِیَهُ غَمَامٌ ، فَدَخَلَ مُوسَی بِهِمُ الْغَمَامَ وَخَرُّوا لَهُ سُجَّداً فَسَمِعُوهُ یُکَلِّمَ مُوسَی علیه السلام یَأْمُرُهُ وَیَنْهَاهُ ثُمَّ انْکَسُوا إِلَیْهِ ، فَقَالُوا : ( لَنْ نُؤْمِنَ لَکَ حَتَّی نَرَی اللهَ جَهْرَةً فَأَخَذَتْکُمُ الصَّاعِقَةُ ) [ 2 / 55 ].</w:t>
      </w:r>
    </w:p>
    <w:p>
      <w:pPr>
        <w:pStyle w:val="BookText"/>
      </w:pPr>
      <w:r>
        <w:rPr>
          <w:rFonts w:ascii="Amiri" w:hAnsi="Amiri" w:eastAsia="Amiri" w:cs="Amiri"/>
          <w:lang w:bidi="ar-SA"/>
          <w:color w:val="111111"/>
          <w:sz w:val="28"/>
          <w:szCs w:val="28"/>
          <w:rtl/>
        </w:rPr>
        <w:t xml:space="preserve">وَعَنْ أَمِیرِ الْمُؤْمِنِینَ 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3" w:name="pg10466_75205"/>
    <w:bookmarkEnd w:id="43"/>
    <w:p>
      <w:pPr>
        <w:pStyle w:val="BookText"/>
      </w:pPr>
      <w:r>
        <w:rPr>
          <w:rFonts w:ascii="Amiri" w:hAnsi="Amiri" w:eastAsia="Amiri" w:cs="Amiri"/>
          <w:lang w:bidi="ar-SA"/>
          <w:color w:val="111111"/>
          <w:sz w:val="28"/>
          <w:szCs w:val="28"/>
          <w:rtl/>
        </w:rPr>
        <w:t xml:space="preserve">أَنَّهُ قَالَ : إِنَّمَا ( أَخَذَتْهُمُ الرَّجْفَةُ ) مِنْ أَجَلِ دَعْوَاهُمْ عَلَی مُوسَی علیه السلام ، وَذَلِکَ أَنَّ مُوسَی علیه السلام وَهَارُونَ وَشَبِیراً وَشَبَّراً ابْنَیْ هَارُونَ انْطَلَقُوا إِلَی سَفْحِ جَبَلٍ ، فَنَامَ هَارُونَ عَلَی سَرِیرٍ فَتَوَفَّاهُ اللهُ ، فَلَمَّا مَاتَ دَفَنَهُ مُوسَی علیه السلام ، فَلَمَّا رَجَعَ إِلَی بَنِی إِسْرَائِیلَ قَالُوا لَهُ : أَیْنَ هَارُونُ؟ قَالَ : تَوَفَّاهُ اللهُ ، قَالُوا : لَا. بَلْ أَنْتَ قَتَلْتَهُ وَحَسَدْتَنَا عَلَی خُلْقِهِ وَلِینِهِ! قَالَ : فَاخْتَارَ مُوسَی مِنْهُمْ ( سَبْعِینَ رَجُلاً ) ، وَذَهَبَ بِهِمْ فَلَمَّا انْتَهَوْا إِلَی الْقَبْرِ قَالَ مُوسَی : یَا هَارُونُ أَقُتِلْتَ أَمْ مِتَّ؟ فَقَالَ هَارُونُ : مَا قَتَلَنِی أَحَدٌ وَلَکِنْ تَوَفَّانِی اللهُ فَقَالُوا لَنْ نُعْصَی بَعْدَ الْیَوْمِ ( فَأَخَذَتْهُمُ الرَّجْفَةُ ) فصعقوا وَمَاتُوا ثُمَّ أَحْیَاهُمْ اللهُ وَجَعَلَهُمْ أَنْبِیَاءَ ».</w:t>
      </w:r>
    </w:p>
    <w:p>
      <w:pPr>
        <w:pStyle w:val="BookText"/>
      </w:pPr>
      <w:r>
        <w:rPr>
          <w:rFonts w:ascii="Amiri" w:hAnsi="Amiri" w:eastAsia="Amiri" w:cs="Amiri"/>
          <w:lang w:bidi="ar-SA"/>
          <w:color w:val="111111"/>
          <w:sz w:val="28"/>
          <w:szCs w:val="28"/>
          <w:rtl/>
        </w:rPr>
        <w:t xml:space="preserve">قوله ( یَوْمَ تَرْجُفُ الرَّاجِفَةُ ) [ 79 / 6 ] فسرت بالنفخة الأولی التی تموت فیها الخلائق ، وهی صیحة عظیمة مع اضطراب کالرعدة ترجف عندها الجبال والأرض.</w:t>
      </w:r>
    </w:p>
    <w:p>
      <w:pPr>
        <w:pStyle w:val="BookText"/>
      </w:pPr>
      <w:r>
        <w:rPr>
          <w:rFonts w:ascii="Amiri" w:hAnsi="Amiri" w:eastAsia="Amiri" w:cs="Amiri"/>
          <w:lang w:bidi="ar-SA"/>
          <w:color w:val="111111"/>
          <w:sz w:val="28"/>
          <w:szCs w:val="28"/>
          <w:rtl/>
        </w:rPr>
        <w:t xml:space="preserve">قوله ( وَالْمُرْجِفُونَ فِی الْمَدِینَةِ ) [ 33 / 60 ] أی فی الأخبار المضعضعة لقلوب المسلمین عن سراة النبی صلی الله علیه واله ، یقولون : هزموا وقتلوا.</w:t>
      </w:r>
    </w:p>
    <w:p>
      <w:pPr>
        <w:pStyle w:val="BookText"/>
      </w:pPr>
      <w:r>
        <w:rPr>
          <w:rFonts w:ascii="IRNazanin" w:hAnsi="IRNazanin" w:eastAsia="IRNazanin" w:cs="IRNazanin"/>
          <w:lang w:bidi="fa-IR"/>
          <w:color w:val="111111"/>
          <w:sz w:val="28"/>
          <w:szCs w:val="28"/>
          <w:rtl/>
        </w:rPr>
        <w:t xml:space="preserve">وأصله من الرَّجْفَةِ وهی الزلزلة لکونه خبرا متزلزلا غیر ثابت.</w:t>
      </w:r>
    </w:p>
    <w:p>
      <w:pPr>
        <w:pStyle w:val="BookText"/>
      </w:pPr>
      <w:r>
        <w:rPr>
          <w:rFonts w:ascii="Amiri" w:hAnsi="Amiri" w:eastAsia="Amiri" w:cs="Amiri"/>
          <w:lang w:bidi="ar-SA"/>
          <w:color w:val="111111"/>
          <w:sz w:val="28"/>
          <w:szCs w:val="28"/>
          <w:rtl/>
        </w:rPr>
        <w:t xml:space="preserve">ومنه « الأَرَاجِیفُ الملفقة » واحدها الأَرْجَافُ.</w:t>
      </w:r>
    </w:p>
    <w:p>
      <w:pPr>
        <w:pStyle w:val="BookText"/>
      </w:pPr>
      <w:r>
        <w:rPr>
          <w:rFonts w:ascii="Amiri" w:hAnsi="Amiri" w:eastAsia="Amiri" w:cs="Amiri"/>
          <w:lang w:bidi="ar-SA"/>
          <w:color w:val="111111"/>
          <w:sz w:val="28"/>
          <w:szCs w:val="28"/>
          <w:rtl/>
        </w:rPr>
        <w:t xml:space="preserve">ورَجَفَ الشیء من باب قتل : تحرک واضطرب.</w:t>
      </w:r>
    </w:p>
    <w:p>
      <w:pPr>
        <w:pStyle w:val="BookText"/>
      </w:pPr>
      <w:r>
        <w:rPr>
          <w:rFonts w:ascii="Amiri" w:hAnsi="Amiri" w:eastAsia="Amiri" w:cs="Amiri"/>
          <w:lang w:bidi="ar-SA"/>
          <w:color w:val="111111"/>
          <w:sz w:val="28"/>
          <w:szCs w:val="28"/>
          <w:rtl/>
        </w:rPr>
        <w:t xml:space="preserve">ویقال أَرْجَفُوا فی الشیء أی خاضوا فیه.</w:t>
      </w:r>
    </w:p>
    <w:p>
      <w:pPr>
        <w:pStyle w:val="Heading4"/>
      </w:pPr>
      <w:bookmarkStart w:id="489" w:name="_Toc121"/>
      <w:r>
        <w:t>(ردف)</w:t>
      </w:r>
      <w:bookmarkEnd w:id="489"/>
    </w:p>
    <w:p>
      <w:pPr>
        <w:pStyle w:val="BookText"/>
      </w:pPr>
      <w:r>
        <w:rPr>
          <w:rFonts w:ascii="Amiri" w:hAnsi="Amiri" w:eastAsia="Amiri" w:cs="Amiri"/>
          <w:lang w:bidi="ar-SA"/>
          <w:color w:val="111111"/>
          <w:sz w:val="28"/>
          <w:szCs w:val="28"/>
          <w:rtl/>
        </w:rPr>
        <w:t xml:space="preserve">قوله ( تَتْبَعُهَا الرَّادِفَةُ ) [ 79 / 7 ] یرید بها النفخة الثانیة بعد النفخة الأولی.</w:t>
      </w:r>
    </w:p>
    <w:p>
      <w:pPr>
        <w:pStyle w:val="BookText"/>
      </w:pPr>
      <w:r>
        <w:rPr>
          <w:rFonts w:ascii="Amiri" w:hAnsi="Amiri" w:eastAsia="Amiri" w:cs="Amiri"/>
          <w:lang w:bidi="ar-SA"/>
          <w:color w:val="111111"/>
          <w:sz w:val="28"/>
          <w:szCs w:val="28"/>
          <w:rtl/>
        </w:rPr>
        <w:t xml:space="preserve">قوله ( رَدِفَ لَکُمْ ) [ 27 / 72 ] أی رَدِفَکُمْ بمعنی تبعکم وجاء بعدکم.</w:t>
      </w:r>
    </w:p>
    <w:p>
      <w:pPr>
        <w:pStyle w:val="BookText"/>
      </w:pPr>
      <w:r>
        <w:rPr>
          <w:rFonts w:ascii="IRNazanin" w:hAnsi="IRNazanin" w:eastAsia="IRNazanin" w:cs="IRNazanin"/>
          <w:lang w:bidi="fa-IR"/>
          <w:color w:val="111111"/>
          <w:sz w:val="28"/>
          <w:szCs w:val="28"/>
          <w:rtl/>
        </w:rPr>
        <w:t xml:space="preserve">قوله : مُرْدِفِینَ [ 8 / 9 ] بکسر الدال وفتحها ، فعلی الأول معناه متبعین بعضهم لبعض ، أو متبعین للمؤمنین یحفظونهم.</w:t>
      </w:r>
    </w:p>
    <w:p>
      <w:pPr>
        <w:pStyle w:val="BookText"/>
      </w:pPr>
      <w:r>
        <w:rPr>
          <w:rFonts w:ascii="Amiri" w:hAnsi="Amiri" w:eastAsia="Amiri" w:cs="Amiri"/>
          <w:lang w:bidi="ar-SA"/>
          <w:color w:val="111111"/>
          <w:sz w:val="28"/>
          <w:szCs w:val="28"/>
          <w:rtl/>
        </w:rPr>
        <w:t xml:space="preserve">وقرئ مُرْدِفِینَ بضم الراء اتباعا للمیم.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4" w:name="pg10466_75206"/>
    <w:bookmarkEnd w:id="44"/>
    <w:p>
      <w:pPr>
        <w:pStyle w:val="BookText"/>
      </w:pPr>
      <w:r>
        <w:rPr>
          <w:rFonts w:ascii="Amiri" w:hAnsi="Amiri" w:eastAsia="Amiri" w:cs="Amiri"/>
          <w:lang w:bidi="ar-SA"/>
          <w:color w:val="111111"/>
          <w:sz w:val="28"/>
          <w:szCs w:val="28"/>
          <w:rtl/>
        </w:rPr>
        <w:t xml:space="preserve">وأصله مُرْتَدِفِینَ أی مستدبرین.</w:t>
      </w:r>
    </w:p>
    <w:p>
      <w:pPr>
        <w:pStyle w:val="BookText"/>
      </w:pPr>
      <w:r>
        <w:rPr>
          <w:rFonts w:ascii="Amiri" w:hAnsi="Amiri" w:eastAsia="Amiri" w:cs="Amiri"/>
          <w:lang w:bidi="ar-SA"/>
          <w:color w:val="111111"/>
          <w:sz w:val="28"/>
          <w:szCs w:val="28"/>
          <w:rtl/>
        </w:rPr>
        <w:t xml:space="preserve">والارْتَدَافُ : الاستدبار. یقال : أتینا فلانا فَارْتَدَفْنَاهُ أی أخذناه من ورائه أخذا.</w:t>
      </w:r>
    </w:p>
    <w:p>
      <w:pPr>
        <w:pStyle w:val="BookText"/>
      </w:pPr>
      <w:r>
        <w:rPr>
          <w:rFonts w:ascii="Amiri" w:hAnsi="Amiri" w:eastAsia="Amiri" w:cs="Amiri"/>
          <w:lang w:bidi="ar-SA"/>
          <w:color w:val="111111"/>
          <w:sz w:val="28"/>
          <w:szCs w:val="28"/>
          <w:rtl/>
        </w:rPr>
        <w:t xml:space="preserve">ورَدِفْتُهُ : لحقته وتبعته.</w:t>
      </w:r>
    </w:p>
    <w:p>
      <w:pPr>
        <w:pStyle w:val="BookText"/>
      </w:pPr>
      <w:r>
        <w:rPr>
          <w:rFonts w:ascii="Amiri" w:hAnsi="Amiri" w:eastAsia="Amiri" w:cs="Amiri"/>
          <w:lang w:bidi="ar-SA"/>
          <w:color w:val="111111"/>
          <w:sz w:val="28"/>
          <w:szCs w:val="28"/>
          <w:rtl/>
        </w:rPr>
        <w:t xml:space="preserve">وصلاة مُتَرَادِفَةٌ أی متتابعة.</w:t>
      </w:r>
    </w:p>
    <w:p>
      <w:pPr>
        <w:pStyle w:val="BookText"/>
      </w:pPr>
      <w:r>
        <w:rPr>
          <w:rFonts w:ascii="Amiri" w:hAnsi="Amiri" w:eastAsia="Amiri" w:cs="Amiri"/>
          <w:lang w:bidi="ar-SA"/>
          <w:color w:val="111111"/>
          <w:sz w:val="28"/>
          <w:szCs w:val="28"/>
          <w:rtl/>
        </w:rPr>
        <w:t xml:space="preserve">والتَّرَادُفُ : التتابع. وتعاونوا علیه وتَرَادَفُوا بمعنی</w:t>
      </w:r>
    </w:p>
    <w:p>
      <w:pPr>
        <w:pStyle w:val="BookText"/>
      </w:pPr>
      <w:r>
        <w:rPr>
          <w:rFonts w:ascii="Amiri" w:hAnsi="Amiri" w:eastAsia="Amiri" w:cs="Amiri"/>
          <w:lang w:bidi="ar-SA"/>
          <w:color w:val="111111"/>
          <w:sz w:val="28"/>
          <w:szCs w:val="28"/>
          <w:rtl/>
        </w:rPr>
        <w:t xml:space="preserve">ورَدِفْتُهُ بالکسر : إذا رکبت خلفه.</w:t>
      </w:r>
    </w:p>
    <w:p>
      <w:pPr>
        <w:pStyle w:val="BookText"/>
      </w:pPr>
      <w:r>
        <w:rPr>
          <w:rFonts w:ascii="Amiri" w:hAnsi="Amiri" w:eastAsia="Amiri" w:cs="Amiri"/>
          <w:lang w:bidi="ar-SA"/>
          <w:color w:val="111111"/>
          <w:sz w:val="28"/>
          <w:szCs w:val="28"/>
          <w:rtl/>
        </w:rPr>
        <w:t xml:space="preserve">والرِّدْفُ بالکسر : الراکب خلف الراکب.</w:t>
      </w:r>
    </w:p>
    <w:p>
      <w:pPr>
        <w:pStyle w:val="BookText"/>
      </w:pPr>
      <w:r>
        <w:rPr>
          <w:rFonts w:ascii="Amiri" w:hAnsi="Amiri" w:eastAsia="Amiri" w:cs="Amiri"/>
          <w:lang w:bidi="ar-SA"/>
          <w:color w:val="111111"/>
          <w:sz w:val="28"/>
          <w:szCs w:val="28"/>
          <w:rtl/>
        </w:rPr>
        <w:t xml:space="preserve">ومثله الرَّدِیفُ. تقول : أَرْدَفْتُهُ إِرْدَافاً وارْتَدَفْتُهُ فهو رَدِیفٌ.</w:t>
      </w:r>
    </w:p>
    <w:p>
      <w:pPr>
        <w:pStyle w:val="BookText"/>
      </w:pPr>
      <w:r>
        <w:rPr>
          <w:rFonts w:ascii="Amiri" w:hAnsi="Amiri" w:eastAsia="Amiri" w:cs="Amiri"/>
          <w:lang w:bidi="ar-SA"/>
          <w:color w:val="111111"/>
          <w:sz w:val="28"/>
          <w:szCs w:val="28"/>
          <w:rtl/>
        </w:rPr>
        <w:t xml:space="preserve">واسْتَرْدَفْتُهُ : سألته أن یُرْدِفَنِی. والرِّدْفُ : الکفل والعجز.</w:t>
      </w:r>
    </w:p>
    <w:p>
      <w:pPr>
        <w:pStyle w:val="BookText"/>
      </w:pPr>
      <w:r>
        <w:rPr>
          <w:rFonts w:ascii="Amiri" w:hAnsi="Amiri" w:eastAsia="Amiri" w:cs="Amiri"/>
          <w:lang w:bidi="ar-SA"/>
          <w:color w:val="111111"/>
          <w:sz w:val="28"/>
          <w:szCs w:val="28"/>
          <w:rtl/>
        </w:rPr>
        <w:t xml:space="preserve">والرِّدْفَان : اللیل والنهار.</w:t>
      </w:r>
    </w:p>
    <w:p>
      <w:pPr>
        <w:pStyle w:val="Heading4"/>
      </w:pPr>
      <w:bookmarkStart w:id="490" w:name="_Toc122"/>
      <w:r>
        <w:t>(رشف)</w:t>
      </w:r>
      <w:bookmarkEnd w:id="490"/>
    </w:p>
    <w:p>
      <w:pPr>
        <w:pStyle w:val="BookText"/>
      </w:pPr>
      <w:r>
        <w:rPr>
          <w:rFonts w:ascii="Amiri" w:hAnsi="Amiri" w:eastAsia="Amiri" w:cs="Amiri"/>
          <w:lang w:bidi="ar-SA"/>
          <w:color w:val="111111"/>
          <w:sz w:val="28"/>
          <w:szCs w:val="28"/>
          <w:rtl/>
        </w:rPr>
        <w:t xml:space="preserve">رَشَفَهُ یَرْشُفُهُ کنصره وضربه وسمعه رَشْفاً : مصه.</w:t>
      </w:r>
    </w:p>
    <w:p>
      <w:pPr>
        <w:pStyle w:val="BookText"/>
      </w:pPr>
      <w:r>
        <w:rPr>
          <w:rFonts w:ascii="IRNazanin" w:hAnsi="IRNazanin" w:eastAsia="IRNazanin" w:cs="IRNazanin"/>
          <w:lang w:bidi="fa-IR"/>
          <w:color w:val="111111"/>
          <w:sz w:val="28"/>
          <w:szCs w:val="28"/>
          <w:rtl/>
        </w:rPr>
        <w:t xml:space="preserve">وفی المصباح : استقصی فی شربه فلم یبق شیئا فی الإناء.</w:t>
      </w:r>
    </w:p>
    <w:p>
      <w:pPr>
        <w:pStyle w:val="BookText"/>
      </w:pPr>
      <w:r>
        <w:rPr>
          <w:rFonts w:ascii="IRNazanin" w:hAnsi="IRNazanin" w:eastAsia="IRNazanin" w:cs="IRNazanin"/>
          <w:lang w:bidi="fa-IR"/>
          <w:color w:val="111111"/>
          <w:sz w:val="28"/>
          <w:szCs w:val="28"/>
          <w:rtl/>
        </w:rPr>
        <w:t xml:space="preserve">وفی المثل « الرَّشْفُ أنقع » (1) أی إذا ترشف الماء قلیلا کان أسکن للعطش.</w:t>
      </w:r>
    </w:p>
    <w:p>
      <w:pPr>
        <w:pStyle w:val="Heading4"/>
      </w:pPr>
      <w:bookmarkStart w:id="491" w:name="_Toc123"/>
      <w:r>
        <w:t>(رصف)</w:t>
      </w:r>
      <w:bookmarkEnd w:id="491"/>
    </w:p>
    <w:p>
      <w:pPr>
        <w:pStyle w:val="BookText"/>
      </w:pPr>
      <w:r>
        <w:rPr>
          <w:rFonts w:ascii="Amiri" w:hAnsi="Amiri" w:eastAsia="Amiri" w:cs="Amiri"/>
          <w:lang w:bidi="ar-SA"/>
          <w:color w:val="111111"/>
          <w:sz w:val="28"/>
          <w:szCs w:val="28"/>
          <w:rtl/>
        </w:rPr>
        <w:t xml:space="preserve">فِی خَبَرِ عَذَابِ الْقَبْرِ « ضَرَبَهُ بِمِرْصَافِی وَسَطَ رَأْسِهِ ».</w:t>
      </w:r>
    </w:p>
    <w:p>
      <w:pPr>
        <w:pStyle w:val="BookText"/>
      </w:pPr>
      <w:r>
        <w:rPr>
          <w:rFonts w:ascii="Amiri" w:hAnsi="Amiri" w:eastAsia="Amiri" w:cs="Amiri"/>
          <w:lang w:bidi="ar-SA"/>
          <w:color w:val="111111"/>
          <w:sz w:val="28"/>
          <w:szCs w:val="28"/>
          <w:rtl/>
        </w:rPr>
        <w:t xml:space="preserve">أی مطرقة ، لأنها یُرْصَفُ بها المضروب أی یضم.</w:t>
      </w:r>
    </w:p>
    <w:p>
      <w:pPr>
        <w:pStyle w:val="BookText"/>
      </w:pPr>
      <w:r>
        <w:rPr>
          <w:rFonts w:ascii="Amiri" w:hAnsi="Amiri" w:eastAsia="Amiri" w:cs="Amiri"/>
          <w:lang w:bidi="ar-SA"/>
          <w:color w:val="111111"/>
          <w:sz w:val="28"/>
          <w:szCs w:val="28"/>
          <w:rtl/>
        </w:rPr>
        <w:t xml:space="preserve">ورَصَفَتِ الحجارة فی البناء من باب قتل رَصْفاً : ضممت بعضها إلی بعض.</w:t>
      </w:r>
    </w:p>
    <w:p>
      <w:pPr>
        <w:pStyle w:val="BookText"/>
      </w:pPr>
      <w:r>
        <w:rPr>
          <w:rFonts w:ascii="Amiri" w:hAnsi="Amiri" w:eastAsia="Amiri" w:cs="Amiri"/>
          <w:lang w:bidi="ar-SA"/>
          <w:color w:val="111111"/>
          <w:sz w:val="28"/>
          <w:szCs w:val="28"/>
          <w:rtl/>
        </w:rPr>
        <w:t xml:space="preserve">وتَرَاصَفَ القوم فی الصف أی قام بعضهم بلزق بعض.</w:t>
      </w:r>
    </w:p>
    <w:p>
      <w:pPr>
        <w:pStyle w:val="Heading4"/>
      </w:pPr>
      <w:bookmarkStart w:id="492" w:name="_Toc124"/>
      <w:r>
        <w:t>(رضف)</w:t>
      </w:r>
      <w:bookmarkEnd w:id="492"/>
    </w:p>
    <w:p>
      <w:pPr>
        <w:pStyle w:val="BookText"/>
      </w:pPr>
      <w:r>
        <w:rPr>
          <w:rFonts w:ascii="Amiri" w:hAnsi="Amiri" w:eastAsia="Amiri" w:cs="Amiri"/>
          <w:lang w:bidi="ar-SA"/>
          <w:color w:val="111111"/>
          <w:sz w:val="28"/>
          <w:szCs w:val="28"/>
          <w:rtl/>
        </w:rPr>
        <w:t xml:space="preserve">فِی الْحَدِیثِ « إِذَا ابْتُلِیتَ بِأَهْلِ النَّصْبِ وَمُجَالَسَتِهِمْ فَکُنْ کَأَنَّکَ عَلَی الرَّضْفِ حَتَّی تَقُومَ ».</w:t>
      </w:r>
    </w:p>
    <w:p>
      <w:pPr>
        <w:pStyle w:val="BookText"/>
      </w:pPr>
      <w:r>
        <w:rPr>
          <w:rFonts w:ascii="Amiri" w:hAnsi="Amiri" w:eastAsia="Amiri" w:cs="Amiri"/>
          <w:lang w:bidi="ar-SA"/>
          <w:color w:val="111111"/>
          <w:sz w:val="28"/>
          <w:szCs w:val="28"/>
          <w:rtl/>
        </w:rPr>
        <w:t xml:space="preserve">الرَّضْفُ : الحجارة المحماة علی النار واحدتها رَضْفَةٌ کتمر وتمرة.</w:t>
      </w:r>
    </w:p>
    <w:p>
      <w:pPr>
        <w:pStyle w:val="Heading4"/>
      </w:pPr>
      <w:bookmarkStart w:id="493" w:name="_Toc125"/>
      <w:r>
        <w:t>(رعف)</w:t>
      </w:r>
      <w:bookmarkEnd w:id="493"/>
    </w:p>
    <w:p>
      <w:pPr>
        <w:pStyle w:val="BookText"/>
      </w:pPr>
      <w:r>
        <w:rPr>
          <w:rFonts w:ascii="Amiri" w:hAnsi="Amiri" w:eastAsia="Amiri" w:cs="Amiri"/>
          <w:lang w:bidi="ar-SA"/>
          <w:color w:val="111111"/>
          <w:sz w:val="28"/>
          <w:szCs w:val="28"/>
          <w:rtl/>
        </w:rPr>
        <w:t xml:space="preserve">فِی الْحَدِیثِ « لَیْسَ فِی الرُّعَافِ وُضُوءٌ ، وَلَا یَقْطَعُ الصَّلَاةَ شَیْءٌ مِنَ الرُّعَافِ ». هو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إن امتصاص الماء یروی أکثر من کرعه.</w:t>
      </w:r>
    </w:p>
    <w:p>
      <w:pPr>
        <w:pStyle w:val="BookText"/>
      </w:pPr>
      <w:r>
        <w:rPr>
          <w:rFonts w:ascii="IRNazanin" w:hAnsi="IRNazanin" w:eastAsia="IRNazanin" w:cs="IRNazanin"/>
          <w:lang w:bidi="fa-IR"/>
          <w:color w:val="111111"/>
          <w:sz w:val="28"/>
          <w:szCs w:val="28"/>
          <w:rtl/>
        </w:rPr>
        <w:t xml:space="preserve">وفی الحدیث : « مصوا الماء مصا ولا تعبوه عبا » وهذا المثل یضرب فی فائدة التأنی فی استحصال الحجة.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5" w:name="pg10466_75207"/>
    <w:bookmarkEnd w:id="45"/>
    <w:p>
      <w:pPr>
        <w:pStyle w:val="BookText"/>
      </w:pPr>
      <w:r>
        <w:rPr>
          <w:rFonts w:ascii="IRNazanin" w:hAnsi="IRNazanin" w:eastAsia="IRNazanin" w:cs="IRNazanin"/>
          <w:lang w:bidi="fa-IR"/>
          <w:color w:val="111111"/>
          <w:sz w:val="28"/>
          <w:szCs w:val="28"/>
          <w:rtl/>
        </w:rPr>
        <w:t xml:space="preserve">بضم الراء : الدم الذی یخرج من الأنف.</w:t>
      </w:r>
    </w:p>
    <w:p>
      <w:pPr>
        <w:pStyle w:val="BookText"/>
      </w:pPr>
      <w:r>
        <w:rPr>
          <w:rFonts w:ascii="IRNazanin" w:hAnsi="IRNazanin" w:eastAsia="IRNazanin" w:cs="IRNazanin"/>
          <w:lang w:bidi="fa-IR"/>
          <w:color w:val="111111"/>
          <w:sz w:val="28"/>
          <w:szCs w:val="28"/>
          <w:rtl/>
        </w:rPr>
        <w:t xml:space="preserve">یقال رَعَفَ الرجلُ من بابی قتل ونفع والضم لغة : إذا خرج الدم من أنفه.</w:t>
      </w:r>
    </w:p>
    <w:p>
      <w:pPr>
        <w:pStyle w:val="BookText"/>
      </w:pPr>
      <w:r>
        <w:rPr>
          <w:rFonts w:ascii="Amiri" w:hAnsi="Amiri" w:eastAsia="Amiri" w:cs="Amiri"/>
          <w:lang w:bidi="ar-SA"/>
          <w:color w:val="111111"/>
          <w:sz w:val="28"/>
          <w:szCs w:val="28"/>
          <w:rtl/>
        </w:rPr>
        <w:t xml:space="preserve">والاسم : الرُّعَافُ. ویقال الرُّعَافُ : الدم نفسه قاله فی المصباح.</w:t>
      </w:r>
    </w:p>
    <w:p>
      <w:pPr>
        <w:pStyle w:val="Heading4"/>
      </w:pPr>
      <w:bookmarkStart w:id="494" w:name="_Toc126"/>
      <w:r>
        <w:t>(رغف)</w:t>
      </w:r>
      <w:bookmarkEnd w:id="494"/>
    </w:p>
    <w:p>
      <w:pPr>
        <w:pStyle w:val="BookText"/>
      </w:pPr>
      <w:r>
        <w:rPr>
          <w:rFonts w:ascii="Amiri" w:hAnsi="Amiri" w:eastAsia="Amiri" w:cs="Amiri"/>
          <w:lang w:bidi="ar-SA"/>
          <w:color w:val="111111"/>
          <w:sz w:val="28"/>
          <w:szCs w:val="28"/>
          <w:rtl/>
        </w:rPr>
        <w:t xml:space="preserve">فِی الْحَدِیثِ « رَغِیفٌ خَیْرٌ مِنْ نُسُکٍ مَهْزُولٍ ».</w:t>
      </w:r>
    </w:p>
    <w:p>
      <w:pPr>
        <w:pStyle w:val="BookText"/>
      </w:pPr>
      <w:r>
        <w:rPr>
          <w:rFonts w:ascii="Amiri" w:hAnsi="Amiri" w:eastAsia="Amiri" w:cs="Amiri"/>
          <w:lang w:bidi="ar-SA"/>
          <w:color w:val="111111"/>
          <w:sz w:val="28"/>
          <w:szCs w:val="28"/>
          <w:rtl/>
        </w:rPr>
        <w:t xml:space="preserve">الرَّغِیفُ من الخبز معروف والجمع أَرْغِفَةٌ ورُغْفٌ مثل برید وبرد ، ورُغْفَانٌ أیضا.</w:t>
      </w:r>
    </w:p>
    <w:p>
      <w:pPr>
        <w:pStyle w:val="BookText"/>
      </w:pPr>
      <w:r>
        <w:rPr>
          <w:rFonts w:ascii="Amiri" w:hAnsi="Amiri" w:eastAsia="Amiri" w:cs="Amiri"/>
          <w:lang w:bidi="ar-SA"/>
          <w:color w:val="111111"/>
          <w:sz w:val="28"/>
          <w:szCs w:val="28"/>
          <w:rtl/>
        </w:rPr>
        <w:t xml:space="preserve">ورَغَفْتَ العجین من باب نفع : جمعته بیدک مستدیرا.</w:t>
      </w:r>
    </w:p>
    <w:p>
      <w:pPr>
        <w:pStyle w:val="Heading4"/>
      </w:pPr>
      <w:bookmarkStart w:id="495" w:name="_Toc127"/>
      <w:r>
        <w:t>(رفف)</w:t>
      </w:r>
      <w:bookmarkEnd w:id="495"/>
    </w:p>
    <w:p>
      <w:pPr>
        <w:pStyle w:val="BookText"/>
      </w:pPr>
      <w:r>
        <w:rPr>
          <w:rFonts w:ascii="Amiri" w:hAnsi="Amiri" w:eastAsia="Amiri" w:cs="Amiri"/>
          <w:lang w:bidi="ar-SA"/>
          <w:color w:val="111111"/>
          <w:sz w:val="28"/>
          <w:szCs w:val="28"/>
          <w:rtl/>
        </w:rPr>
        <w:t xml:space="preserve">قوله تعالی ( رَفْرَفٍ خُضْرٍ ) [ 55 / 76 ] قیل : الرَّفْرَفُ : ریاض الجنة.</w:t>
      </w:r>
    </w:p>
    <w:p>
      <w:pPr>
        <w:pStyle w:val="BookText"/>
      </w:pPr>
      <w:r>
        <w:rPr>
          <w:rFonts w:ascii="Amiri" w:hAnsi="Amiri" w:eastAsia="Amiri" w:cs="Amiri"/>
          <w:lang w:bidi="ar-SA"/>
          <w:color w:val="111111"/>
          <w:sz w:val="28"/>
          <w:szCs w:val="28"/>
          <w:rtl/>
        </w:rPr>
        <w:t xml:space="preserve">وقیل : هی البسط ، والجمع رَفَارِفُ وقرئ مُتَّکِئِینَ علی رَفَارِفَ ورَفْرَفَ الطائرُ : إذا حرک جناحه حول الشیء یرید أن یقع علیه.</w:t>
      </w:r>
    </w:p>
    <w:p>
      <w:pPr>
        <w:pStyle w:val="BookText"/>
      </w:pPr>
      <w:r>
        <w:rPr>
          <w:rFonts w:ascii="Amiri" w:hAnsi="Amiri" w:eastAsia="Amiri" w:cs="Amiri"/>
          <w:lang w:bidi="ar-SA"/>
          <w:color w:val="111111"/>
          <w:sz w:val="28"/>
          <w:szCs w:val="28"/>
          <w:rtl/>
        </w:rPr>
        <w:t xml:space="preserve">ومنه الْحَدِیثُ « یَدُ اللهِ فَوْقَ رَأْسِ الْحَاکِمِ ، تُرَفْرِفُ بِالرَّحْمَةِ ، فَإِذَا خَافَ وَکَلَهُ اللهُ إِلَی نَفْسِهِ ».</w:t>
      </w:r>
    </w:p>
    <w:p>
      <w:pPr>
        <w:pStyle w:val="BookText"/>
      </w:pPr>
      <w:r>
        <w:rPr>
          <w:rFonts w:ascii="Amiri" w:hAnsi="Amiri" w:eastAsia="Amiri" w:cs="Amiri"/>
          <w:lang w:bidi="ar-SA"/>
          <w:color w:val="111111"/>
          <w:sz w:val="28"/>
          <w:szCs w:val="28"/>
          <w:rtl/>
        </w:rPr>
        <w:t xml:space="preserve">وَمِنْهُ « کُلْ مِنَ الطُّیُورِ مَا رَفَ » أَیْ حَرَّکَ جَنَاحَیْهِ وَلَا تَأْکُلْ مَا صَفَّ ..</w:t>
      </w:r>
    </w:p>
    <w:p>
      <w:pPr>
        <w:pStyle w:val="BookText"/>
      </w:pPr>
      <w:r>
        <w:rPr>
          <w:rFonts w:ascii="Amiri" w:hAnsi="Amiri" w:eastAsia="Amiri" w:cs="Amiri"/>
          <w:lang w:bidi="ar-SA"/>
          <w:color w:val="111111"/>
          <w:sz w:val="28"/>
          <w:szCs w:val="28"/>
          <w:rtl/>
        </w:rPr>
        <w:t xml:space="preserve">والرَّفّ : شبه الطاق ، والجمع رُفُوفٌ.</w:t>
      </w:r>
    </w:p>
    <w:p>
      <w:pPr>
        <w:pStyle w:val="BookText"/>
      </w:pPr>
      <w:r>
        <w:rPr>
          <w:rFonts w:ascii="Amiri" w:hAnsi="Amiri" w:eastAsia="Amiri" w:cs="Amiri"/>
          <w:lang w:bidi="ar-SA"/>
          <w:color w:val="111111"/>
          <w:sz w:val="28"/>
          <w:szCs w:val="28"/>
          <w:rtl/>
        </w:rPr>
        <w:t xml:space="preserve">ومنه الْحَدِیثُ « الرَّجُلُ یُصَلِّی عَلَی الرَّفِّ الْمُعَلَّقِ بَیْنَ حَائِطَیْنِ ».</w:t>
      </w:r>
    </w:p>
    <w:p>
      <w:pPr>
        <w:pStyle w:val="BookText"/>
      </w:pPr>
      <w:r>
        <w:rPr>
          <w:rFonts w:ascii="Amiri" w:hAnsi="Amiri" w:eastAsia="Amiri" w:cs="Amiri"/>
          <w:lang w:bidi="ar-SA"/>
          <w:color w:val="111111"/>
          <w:sz w:val="28"/>
          <w:szCs w:val="28"/>
          <w:rtl/>
        </w:rPr>
        <w:t xml:space="preserve">والرَّفْرَافُ : طائر ، وهو خاطف ظله.</w:t>
      </w:r>
    </w:p>
    <w:p>
      <w:pPr>
        <w:pStyle w:val="Heading4"/>
      </w:pPr>
      <w:bookmarkStart w:id="496" w:name="_Toc128"/>
      <w:r>
        <w:t>(رنف)</w:t>
      </w:r>
      <w:bookmarkEnd w:id="496"/>
    </w:p>
    <w:p>
      <w:pPr>
        <w:pStyle w:val="BookText"/>
      </w:pPr>
      <w:r>
        <w:rPr>
          <w:rFonts w:ascii="Amiri" w:hAnsi="Amiri" w:eastAsia="Amiri" w:cs="Amiri"/>
          <w:lang w:bidi="ar-SA"/>
          <w:color w:val="111111"/>
          <w:sz w:val="28"/>
          <w:szCs w:val="28"/>
          <w:rtl/>
        </w:rPr>
        <w:t xml:space="preserve">الرَّانِفَةُ : أسفل الألیة ، وطرفها الذی یلی الأرض من الإنسان إذا کان قائما قاله الجوهری - والجمع رَوَانِفُ.</w:t>
      </w:r>
    </w:p>
    <w:p>
      <w:pPr>
        <w:pStyle w:val="Heading4"/>
      </w:pPr>
      <w:bookmarkStart w:id="497" w:name="_Toc129"/>
      <w:r>
        <w:t>(رهف)</w:t>
      </w:r>
      <w:bookmarkEnd w:id="497"/>
    </w:p>
    <w:p>
      <w:pPr>
        <w:pStyle w:val="BookText"/>
      </w:pPr>
      <w:r>
        <w:rPr>
          <w:rFonts w:ascii="Amiri" w:hAnsi="Amiri" w:eastAsia="Amiri" w:cs="Amiri"/>
          <w:lang w:bidi="ar-SA"/>
          <w:color w:val="111111"/>
          <w:sz w:val="28"/>
          <w:szCs w:val="28"/>
          <w:rtl/>
        </w:rPr>
        <w:t xml:space="preserve">أَرْهَفْتُ سیفی : إذا رققته وهو مُرْهِفٌ. ومنه « سیوف مُرْهِفَاتٌ ».</w:t>
      </w:r>
    </w:p>
    <w:p>
      <w:pPr>
        <w:pStyle w:val="Heading4"/>
      </w:pPr>
      <w:bookmarkStart w:id="498" w:name="_Toc130"/>
      <w:r>
        <w:t>(ریف)</w:t>
      </w:r>
      <w:bookmarkEnd w:id="498"/>
    </w:p>
    <w:p>
      <w:pPr>
        <w:pStyle w:val="BookText"/>
      </w:pPr>
      <w:r>
        <w:rPr>
          <w:rFonts w:ascii="Amiri" w:hAnsi="Amiri" w:eastAsia="Amiri" w:cs="Amiri"/>
          <w:lang w:bidi="ar-SA"/>
          <w:color w:val="111111"/>
          <w:sz w:val="28"/>
          <w:szCs w:val="28"/>
          <w:rtl/>
        </w:rPr>
        <w:t xml:space="preserve">الرِّیفُ : أرض فیها زرع وخصب ، والجمع أَرْیَافٌ.</w:t>
      </w:r>
    </w:p>
    <w:p>
      <w:pPr>
        <w:pStyle w:val="BookText"/>
      </w:pPr>
      <w:r>
        <w:rPr>
          <w:rFonts w:ascii="Amiri" w:hAnsi="Amiri" w:eastAsia="Amiri" w:cs="Amiri"/>
          <w:lang w:bidi="ar-SA"/>
          <w:color w:val="111111"/>
          <w:sz w:val="28"/>
          <w:szCs w:val="28"/>
          <w:rtl/>
        </w:rPr>
        <w:t xml:space="preserve">ومنه « رِیفُ عبادان » (1) و « أنقل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عبادان : معرب ( آبادان ) ، مدینة عامرة علی الخلیج الفارسی فیها المصفی الکبیر للنفط الإیرانی ، ومرفأ تصدیره إلی أسواق العالم.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6" w:name="pg10466_75208"/>
    <w:bookmarkEnd w:id="46"/>
    <w:p>
      <w:pPr>
        <w:pStyle w:val="BookText"/>
      </w:pPr>
      <w:r>
        <w:rPr>
          <w:rFonts w:ascii="IRNazanin" w:hAnsi="IRNazanin" w:eastAsia="IRNazanin" w:cs="IRNazanin"/>
          <w:lang w:bidi="fa-IR"/>
          <w:color w:val="111111"/>
          <w:sz w:val="28"/>
          <w:szCs w:val="28"/>
          <w:rtl/>
        </w:rPr>
        <w:t xml:space="preserve">عیالی إلی بعض الرِّیفِ » أی أرض الزرع والخصب.</w:t>
      </w:r>
    </w:p>
    <w:p>
      <w:pPr>
        <w:pStyle w:val="Heading3"/>
      </w:pPr>
      <w:bookmarkStart w:id="499" w:name="_Toc131"/>
      <w:r>
        <w:t>باب ما أوله الزای</w:t>
      </w:r>
      <w:bookmarkEnd w:id="499"/>
    </w:p>
    <w:p>
      <w:pPr>
        <w:pStyle w:val="Heading4"/>
      </w:pPr>
      <w:bookmarkStart w:id="500" w:name="_Toc132"/>
      <w:r>
        <w:t>(زحف)</w:t>
      </w:r>
      <w:bookmarkEnd w:id="500"/>
    </w:p>
    <w:p>
      <w:pPr>
        <w:pStyle w:val="BookText"/>
      </w:pPr>
      <w:r>
        <w:rPr>
          <w:rFonts w:ascii="Amiri" w:hAnsi="Amiri" w:eastAsia="Amiri" w:cs="Amiri"/>
          <w:lang w:bidi="ar-SA"/>
          <w:color w:val="111111"/>
          <w:sz w:val="28"/>
          <w:szCs w:val="28"/>
          <w:rtl/>
        </w:rPr>
        <w:t xml:space="preserve">قوله تعالی ( إِذا لَقِیتُمُ الَّذِینَ کَفَرُوا زَحْفاً ) [ 8 / 15 ] قیل : المراد بِالزَّحْفِ : الدهم الذی یری لکثرته کأنه یزحف.</w:t>
      </w:r>
    </w:p>
    <w:p>
      <w:pPr>
        <w:pStyle w:val="BookText"/>
      </w:pPr>
      <w:r>
        <w:rPr>
          <w:rFonts w:ascii="Amiri" w:hAnsi="Amiri" w:eastAsia="Amiri" w:cs="Amiri"/>
          <w:lang w:bidi="ar-SA"/>
          <w:color w:val="111111"/>
          <w:sz w:val="28"/>
          <w:szCs w:val="28"/>
          <w:rtl/>
        </w:rPr>
        <w:t xml:space="preserve">وقیل الزَّحْفُ : الدنو یسیرا یسیرا من زَحَفَ الصبی إذا دب علی مقعده.</w:t>
      </w:r>
    </w:p>
    <w:p>
      <w:pPr>
        <w:pStyle w:val="BookText"/>
      </w:pPr>
      <w:r>
        <w:rPr>
          <w:rFonts w:ascii="IRNazanin" w:hAnsi="IRNazanin" w:eastAsia="IRNazanin" w:cs="IRNazanin"/>
          <w:lang w:bidi="fa-IR"/>
          <w:color w:val="111111"/>
          <w:sz w:val="28"/>
          <w:szCs w:val="28"/>
          <w:rtl/>
        </w:rPr>
        <w:t xml:space="preserve">وهو مصدر منصوب علی الحال ، نحو جاء زید رکضا ، وهو حال إما عن الفاعل أو المفعول أو عن کلیهما.</w:t>
      </w:r>
    </w:p>
    <w:p>
      <w:pPr>
        <w:pStyle w:val="BookText"/>
      </w:pPr>
      <w:r>
        <w:rPr>
          <w:rFonts w:ascii="Amiri" w:hAnsi="Amiri" w:eastAsia="Amiri" w:cs="Amiri"/>
          <w:lang w:bidi="ar-SA"/>
          <w:color w:val="111111"/>
          <w:sz w:val="28"/>
          <w:szCs w:val="28"/>
          <w:rtl/>
        </w:rPr>
        <w:t xml:space="preserve">والزَّحْفُ : تقارب القدم إلی القدم فی الحرب ، یقال زَحَفَ القومُ من باب نفع زَحْفاً وزُحُوفاً والجمع زُحُوفٌ کفلس وفلوس</w:t>
      </w:r>
    </w:p>
    <w:p>
      <w:pPr>
        <w:pStyle w:val="BookText"/>
      </w:pPr>
      <w:r>
        <w:rPr>
          <w:rFonts w:ascii="Amiri" w:hAnsi="Amiri" w:eastAsia="Amiri" w:cs="Amiri"/>
          <w:lang w:bidi="ar-SA"/>
          <w:color w:val="111111"/>
          <w:sz w:val="28"/>
          <w:szCs w:val="28"/>
          <w:rtl/>
        </w:rPr>
        <w:t xml:space="preserve">وَفِی الْحَدِیثِ « أَنْهَاکُمْ عَنِ الْفِرَارِ مِنَ الزَّحْفِ ». أی من الجهاد ولقاء العدو فی الحرب.</w:t>
      </w:r>
    </w:p>
    <w:p>
      <w:pPr>
        <w:pStyle w:val="BookText"/>
      </w:pPr>
      <w:r>
        <w:rPr>
          <w:rFonts w:ascii="Amiri" w:hAnsi="Amiri" w:eastAsia="Amiri" w:cs="Amiri"/>
          <w:lang w:bidi="ar-SA"/>
          <w:color w:val="111111"/>
          <w:sz w:val="28"/>
          <w:szCs w:val="28"/>
          <w:rtl/>
        </w:rPr>
        <w:t xml:space="preserve">والزَّحْفُ : الجیش یَزْحَفُونَ إلی العدو أی یمشون.</w:t>
      </w:r>
    </w:p>
    <w:p>
      <w:pPr>
        <w:pStyle w:val="BookText"/>
      </w:pPr>
      <w:r>
        <w:rPr>
          <w:rFonts w:ascii="Amiri" w:hAnsi="Amiri" w:eastAsia="Amiri" w:cs="Amiri"/>
          <w:lang w:bidi="ar-SA"/>
          <w:color w:val="111111"/>
          <w:sz w:val="28"/>
          <w:szCs w:val="28"/>
          <w:rtl/>
        </w:rPr>
        <w:t xml:space="preserve">ومنه « صلاة الزَّحْفِ ».</w:t>
      </w:r>
    </w:p>
    <w:p>
      <w:pPr>
        <w:pStyle w:val="Heading4"/>
      </w:pPr>
      <w:bookmarkStart w:id="501" w:name="_Toc133"/>
      <w:r>
        <w:t>(زحلف)</w:t>
      </w:r>
      <w:bookmarkEnd w:id="501"/>
    </w:p>
    <w:p>
      <w:pPr>
        <w:pStyle w:val="BookText"/>
      </w:pPr>
      <w:r>
        <w:rPr>
          <w:rFonts w:ascii="Amiri" w:hAnsi="Amiri" w:eastAsia="Amiri" w:cs="Amiri"/>
          <w:lang w:bidi="ar-SA"/>
          <w:color w:val="111111"/>
          <w:sz w:val="28"/>
          <w:szCs w:val="28"/>
          <w:rtl/>
        </w:rPr>
        <w:t xml:space="preserve">الزَّحَالِیفُ : جمع زُحْلُوفَة وهی المکان المنحدر الأملس.</w:t>
      </w:r>
    </w:p>
    <w:p>
      <w:pPr>
        <w:pStyle w:val="BookText"/>
      </w:pPr>
      <w:r>
        <w:rPr>
          <w:rFonts w:ascii="Amiri" w:hAnsi="Amiri" w:eastAsia="Amiri" w:cs="Amiri"/>
          <w:lang w:bidi="ar-SA"/>
          <w:color w:val="111111"/>
          <w:sz w:val="28"/>
          <w:szCs w:val="28"/>
          <w:rtl/>
        </w:rPr>
        <w:t xml:space="preserve">وَفِی وَصْفِهِ علیه السلام « الثَّابِتُ الْقَدَمِ عَلَی زَحَالِیفِهَا فِی الزَّمَنِ الْأَوَّلِ ».</w:t>
      </w:r>
    </w:p>
    <w:p>
      <w:pPr>
        <w:pStyle w:val="BookText"/>
      </w:pPr>
      <w:r>
        <w:rPr>
          <w:rFonts w:ascii="IRNazanin" w:hAnsi="IRNazanin" w:eastAsia="IRNazanin" w:cs="IRNazanin"/>
          <w:lang w:bidi="fa-IR"/>
          <w:color w:val="111111"/>
          <w:sz w:val="28"/>
          <w:szCs w:val="28"/>
          <w:rtl/>
        </w:rPr>
        <w:t xml:space="preserve">أی قبل النبوة ، والضمیر للدنیا وإن لم یجر لها ذکر لمعلومیتها ، والکلام استعارة.</w:t>
      </w:r>
    </w:p>
    <w:p>
      <w:pPr>
        <w:pStyle w:val="Heading4"/>
      </w:pPr>
      <w:bookmarkStart w:id="502" w:name="_Toc134"/>
      <w:r>
        <w:t>(زخرف)</w:t>
      </w:r>
      <w:bookmarkEnd w:id="502"/>
    </w:p>
    <w:p>
      <w:pPr>
        <w:pStyle w:val="BookText"/>
      </w:pPr>
      <w:r>
        <w:rPr>
          <w:rFonts w:ascii="Amiri" w:hAnsi="Amiri" w:eastAsia="Amiri" w:cs="Amiri"/>
          <w:lang w:bidi="ar-SA"/>
          <w:color w:val="111111"/>
          <w:sz w:val="28"/>
          <w:szCs w:val="28"/>
          <w:rtl/>
        </w:rPr>
        <w:t xml:space="preserve">قوله تعالی ( أَخَذَتِ الْأَرْضُ زُخْرُفَها ) [ 10 / 24 ] أی زینتها.</w:t>
      </w:r>
    </w:p>
    <w:p>
      <w:pPr>
        <w:pStyle w:val="BookText"/>
      </w:pPr>
      <w:r>
        <w:rPr>
          <w:rFonts w:ascii="Amiri" w:hAnsi="Amiri" w:eastAsia="Amiri" w:cs="Amiri"/>
          <w:lang w:bidi="ar-SA"/>
          <w:color w:val="111111"/>
          <w:sz w:val="28"/>
          <w:szCs w:val="28"/>
          <w:rtl/>
        </w:rPr>
        <w:t xml:space="preserve">والزُّخْرُفُ : الذهب ، ثم جعلوا کل مزین زُخْرُفاً.</w:t>
      </w:r>
    </w:p>
    <w:p>
      <w:pPr>
        <w:pStyle w:val="BookText"/>
      </w:pPr>
      <w:r>
        <w:rPr>
          <w:rFonts w:ascii="Amiri" w:hAnsi="Amiri" w:eastAsia="Amiri" w:cs="Amiri"/>
          <w:lang w:bidi="ar-SA"/>
          <w:color w:val="111111"/>
          <w:sz w:val="28"/>
          <w:szCs w:val="28"/>
          <w:rtl/>
        </w:rPr>
        <w:t xml:space="preserve">قال تعالی ( أَوْ یَکُونَ لَکَ بَیْتٌ مِنْ زُخْرُفٍ ) [ 17 / 93 ] أی من ذهب.</w:t>
      </w:r>
    </w:p>
    <w:p>
      <w:pPr>
        <w:pStyle w:val="BookText"/>
      </w:pPr>
      <w:r>
        <w:rPr>
          <w:rFonts w:ascii="Amiri" w:hAnsi="Amiri" w:eastAsia="Amiri" w:cs="Amiri"/>
          <w:lang w:bidi="ar-SA"/>
          <w:color w:val="111111"/>
          <w:sz w:val="28"/>
          <w:szCs w:val="28"/>
          <w:rtl/>
        </w:rPr>
        <w:t xml:space="preserve">وقوله ( زُخْرُفَ الْقَوْلِ ) [ 6 / 112 ] یعنی الباطل المزین.</w:t>
      </w:r>
    </w:p>
    <w:p>
      <w:pPr>
        <w:pStyle w:val="BookText"/>
      </w:pPr>
      <w:r>
        <w:rPr>
          <w:rFonts w:ascii="Amiri" w:hAnsi="Amiri" w:eastAsia="Amiri" w:cs="Amiri"/>
          <w:lang w:bidi="ar-SA"/>
          <w:color w:val="111111"/>
          <w:sz w:val="28"/>
          <w:szCs w:val="28"/>
          <w:rtl/>
        </w:rPr>
        <w:t xml:space="preserve">الزُّخْرُفُ : الحسن.</w:t>
      </w:r>
    </w:p>
    <w:p>
      <w:pPr>
        <w:pStyle w:val="BookText"/>
      </w:pPr>
      <w:r>
        <w:rPr>
          <w:rFonts w:ascii="Amiri" w:hAnsi="Amiri" w:eastAsia="Amiri" w:cs="Amiri"/>
          <w:lang w:bidi="ar-SA"/>
          <w:color w:val="111111"/>
          <w:sz w:val="28"/>
          <w:szCs w:val="28"/>
          <w:rtl/>
        </w:rPr>
        <w:t xml:space="preserve">وَفِی الْحَدِیثِ « کُلُّ حَدِیثٍ لَا یُوَافِقُ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7" w:name="pg10466_75209"/>
    <w:bookmarkEnd w:id="47"/>
    <w:p>
      <w:pPr>
        <w:pStyle w:val="BookText"/>
      </w:pPr>
      <w:r>
        <w:rPr>
          <w:rFonts w:ascii="Amiri" w:hAnsi="Amiri" w:eastAsia="Amiri" w:cs="Amiri"/>
          <w:lang w:bidi="ar-SA"/>
          <w:color w:val="111111"/>
          <w:sz w:val="28"/>
          <w:szCs w:val="28"/>
          <w:rtl/>
        </w:rPr>
        <w:t xml:space="preserve">کِتَابَ اللهِ فَهُوَ زُخْرُفٌ ».</w:t>
      </w:r>
    </w:p>
    <w:p>
      <w:pPr>
        <w:pStyle w:val="BookText"/>
      </w:pPr>
      <w:r>
        <w:rPr>
          <w:rFonts w:ascii="Amiri" w:hAnsi="Amiri" w:eastAsia="Amiri" w:cs="Amiri"/>
          <w:lang w:bidi="ar-SA"/>
          <w:color w:val="111111"/>
          <w:sz w:val="28"/>
          <w:szCs w:val="28"/>
          <w:rtl/>
        </w:rPr>
        <w:t xml:space="preserve">أی باطل مزین. وَفِیهِ « إِنَّ الْجِنَانَ لَتُزَخْرَفُ ». أی تزین.</w:t>
      </w:r>
    </w:p>
    <w:p>
      <w:pPr>
        <w:pStyle w:val="Heading4"/>
      </w:pPr>
      <w:bookmarkStart w:id="503" w:name="_Toc135"/>
      <w:r>
        <w:t>(زرف)</w:t>
      </w:r>
      <w:bookmarkEnd w:id="503"/>
    </w:p>
    <w:p>
      <w:pPr>
        <w:pStyle w:val="BookText"/>
      </w:pPr>
      <w:r>
        <w:rPr>
          <w:rFonts w:ascii="Amiri" w:hAnsi="Amiri" w:eastAsia="Amiri" w:cs="Amiri"/>
          <w:lang w:bidi="ar-SA"/>
          <w:color w:val="111111"/>
          <w:sz w:val="28"/>
          <w:szCs w:val="28"/>
          <w:rtl/>
        </w:rPr>
        <w:t xml:space="preserve">أَزْرَفَ فی المشی : أسرع.</w:t>
      </w:r>
    </w:p>
    <w:p>
      <w:pPr>
        <w:pStyle w:val="BookText"/>
      </w:pPr>
      <w:r>
        <w:rPr>
          <w:rFonts w:ascii="IRNazanin" w:hAnsi="IRNazanin" w:eastAsia="IRNazanin" w:cs="IRNazanin"/>
          <w:lang w:bidi="fa-IR"/>
          <w:color w:val="111111"/>
          <w:sz w:val="28"/>
          <w:szCs w:val="28"/>
          <w:rtl/>
        </w:rPr>
        <w:t xml:space="preserve">والزَّرَافَةُ - علی ما نقل - بفتح الزای وضمها مخففة الراء : دابة حسنة ، طویلة الیدین ، قصیرة الرجلین ، رأسها کرأس الإبل وقرنها کقرن البقر ، وجلدها کجلد النمر ، وقوائمها وأظلافها کالبقر ، وذنبها کذنب الظبی ، لیس لها رکب فی رجلیها ، إنما رکبتاها فی یدیها ، وهی إن مشت قدمت الرجل الیسری والید الیمنی خلاف ذوات الأربع کلها ، فإنها تقدم الید الیمنی والرجل الیسری ، ویقال لها بالفارسیة ( شتر گاو پلنگ ) (1).</w:t>
      </w:r>
    </w:p>
    <w:p>
      <w:pPr>
        <w:pStyle w:val="Heading4"/>
      </w:pPr>
      <w:bookmarkStart w:id="504" w:name="_Toc136"/>
      <w:r>
        <w:t>(زعف)</w:t>
      </w:r>
      <w:bookmarkEnd w:id="504"/>
    </w:p>
    <w:p>
      <w:pPr>
        <w:pStyle w:val="BookText"/>
      </w:pPr>
      <w:r>
        <w:rPr>
          <w:rFonts w:ascii="Amiri" w:hAnsi="Amiri" w:eastAsia="Amiri" w:cs="Amiri"/>
          <w:lang w:bidi="ar-SA"/>
          <w:color w:val="111111"/>
          <w:sz w:val="28"/>
          <w:szCs w:val="28"/>
          <w:rtl/>
        </w:rPr>
        <w:t xml:space="preserve">فِی حَدِیثِ جُرْهُمَ « فَلَمَّا بَغَوْا فِی مَکَّةَ وَاسْتَحَلُّوا حُرْمَتَهَا بَعَثَ اللهُ عَلَیْهِمُ الزَّعَافَ وَالنَّمْلَ ». الزُّعَافُ بالزای والعین المهملة والفاء : القتل السریع ، من قولهم زَعَفَهُ إذا قتله قتلا سریعا.</w:t>
      </w:r>
    </w:p>
    <w:p>
      <w:pPr>
        <w:pStyle w:val="BookText"/>
      </w:pPr>
      <w:r>
        <w:rPr>
          <w:rFonts w:ascii="IRNazanin" w:hAnsi="IRNazanin" w:eastAsia="IRNazanin" w:cs="IRNazanin"/>
          <w:lang w:bidi="fa-IR"/>
          <w:color w:val="111111"/>
          <w:sz w:val="28"/>
          <w:szCs w:val="28"/>
          <w:rtl/>
        </w:rPr>
        <w:t xml:space="preserve">والنَّمْلُ : بثر یخرج فی الجسد بالتهاب واحتراق ویورم مکانها یسیرا ویدب إلی موضع آخر کالنملة ، قیل : وسببها صفراء حادة تخرج من أفواه العروق الرقاق.</w:t>
      </w:r>
    </w:p>
    <w:p>
      <w:pPr>
        <w:pStyle w:val="Heading4"/>
      </w:pPr>
      <w:bookmarkStart w:id="505" w:name="_Toc137"/>
      <w:r>
        <w:t>(زعنف)</w:t>
      </w:r>
      <w:bookmarkEnd w:id="505"/>
    </w:p>
    <w:p>
      <w:pPr>
        <w:pStyle w:val="BookText"/>
      </w:pPr>
      <w:r>
        <w:rPr>
          <w:rFonts w:ascii="IRNazanin" w:hAnsi="IRNazanin" w:eastAsia="IRNazanin" w:cs="IRNazanin"/>
          <w:lang w:bidi="fa-IR"/>
          <w:color w:val="111111"/>
          <w:sz w:val="28"/>
          <w:szCs w:val="28"/>
          <w:rtl/>
        </w:rPr>
        <w:t xml:space="preserve">الزَّعَانِیفُ : الفرقة المختلفة وأصلها أطراف الأدیم والأکارع.</w:t>
      </w:r>
    </w:p>
    <w:p>
      <w:pPr>
        <w:pStyle w:val="BookText"/>
      </w:pPr>
      <w:r>
        <w:rPr>
          <w:rFonts w:ascii="Amiri" w:hAnsi="Amiri" w:eastAsia="Amiri" w:cs="Amiri"/>
          <w:lang w:bidi="ar-SA"/>
          <w:color w:val="111111"/>
          <w:sz w:val="28"/>
          <w:szCs w:val="28"/>
          <w:rtl/>
        </w:rPr>
        <w:t xml:space="preserve">وقیل : أجنحة السمک ، واحدتها زَعْنَفَةٌ ، وجمعها زَعَانِفُ ، والیاء للإشباع.</w:t>
      </w:r>
    </w:p>
    <w:p>
      <w:pPr>
        <w:pStyle w:val="Heading4"/>
      </w:pPr>
      <w:bookmarkStart w:id="506" w:name="_Toc138"/>
      <w:r>
        <w:t>(زفف)</w:t>
      </w:r>
      <w:bookmarkEnd w:id="506"/>
    </w:p>
    <w:p>
      <w:pPr>
        <w:pStyle w:val="BookText"/>
      </w:pPr>
      <w:r>
        <w:rPr>
          <w:rFonts w:ascii="Amiri" w:hAnsi="Amiri" w:eastAsia="Amiri" w:cs="Amiri"/>
          <w:lang w:bidi="ar-SA"/>
          <w:color w:val="111111"/>
          <w:sz w:val="28"/>
          <w:szCs w:val="28"/>
          <w:rtl/>
        </w:rPr>
        <w:t xml:space="preserve">قوله تعالی ( فَأَقْبَلُوا إِلَیْهِ یَزِفُّونَ ) [ 37 / 94 ] أی یسرعون.</w:t>
      </w:r>
    </w:p>
    <w:p>
      <w:pPr>
        <w:pStyle w:val="BookText"/>
      </w:pPr>
      <w:r>
        <w:rPr>
          <w:rFonts w:ascii="Amiri" w:hAnsi="Amiri" w:eastAsia="Amiri" w:cs="Amiri"/>
          <w:lang w:bidi="ar-SA"/>
          <w:color w:val="111111"/>
          <w:sz w:val="28"/>
          <w:szCs w:val="28"/>
          <w:rtl/>
        </w:rPr>
        <w:t xml:space="preserve">یقال جاء الرجل یَزِفُ من باب ضرب.</w:t>
      </w:r>
    </w:p>
    <w:p>
      <w:pPr>
        <w:pStyle w:val="BookText"/>
      </w:pPr>
      <w:r>
        <w:rPr>
          <w:rFonts w:ascii="IRNazanin" w:hAnsi="IRNazanin" w:eastAsia="IRNazanin" w:cs="IRNazanin"/>
          <w:lang w:bidi="fa-IR"/>
          <w:color w:val="111111"/>
          <w:sz w:val="28"/>
          <w:szCs w:val="28"/>
          <w:rtl/>
        </w:rPr>
        <w:t xml:space="preserve">زَفِیفُ النعامة ، وهو أول عدوها وآخر مشیها.</w:t>
      </w:r>
    </w:p>
    <w:p>
      <w:pPr>
        <w:pStyle w:val="BookText"/>
      </w:pPr>
      <w:r>
        <w:rPr>
          <w:rFonts w:ascii="Amiri" w:hAnsi="Amiri" w:eastAsia="Amiri" w:cs="Amiri"/>
          <w:lang w:bidi="ar-SA"/>
          <w:color w:val="111111"/>
          <w:sz w:val="28"/>
          <w:szCs w:val="28"/>
          <w:rtl/>
        </w:rPr>
        <w:t xml:space="preserve">وزَفَفْتُ العروسَ إلی زوجها من 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اسم مرکب من أسماء ثلاث حیوانات : ( شتر ) بمعنی ( الإبل ) و ( گاو ) بمعنی ( البقر ). و ( پلنگ ) بمعنی ( النمر ). تشبیها لهذا الحیوان بالحیوانات الثلاث کما ذکره المصنف.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8" w:name="pg10466_75210"/>
    <w:bookmarkEnd w:id="48"/>
    <w:p>
      <w:pPr>
        <w:pStyle w:val="BookText"/>
      </w:pPr>
      <w:r>
        <w:rPr>
          <w:rFonts w:ascii="Amiri" w:hAnsi="Amiri" w:eastAsia="Amiri" w:cs="Amiri"/>
          <w:lang w:bidi="ar-SA"/>
          <w:color w:val="111111"/>
          <w:sz w:val="28"/>
          <w:szCs w:val="28"/>
          <w:rtl/>
        </w:rPr>
        <w:t xml:space="preserve">قتل أَزُفُ بالضم زَفّاً وزِفَافاً : إذا أهدیتها. والاسم الزِّفَافُ ککتاب.</w:t>
      </w:r>
    </w:p>
    <w:p>
      <w:pPr>
        <w:pStyle w:val="BookText"/>
      </w:pPr>
      <w:r>
        <w:rPr>
          <w:rFonts w:ascii="Amiri" w:hAnsi="Amiri" w:eastAsia="Amiri" w:cs="Amiri"/>
          <w:lang w:bidi="ar-SA"/>
          <w:color w:val="111111"/>
          <w:sz w:val="28"/>
          <w:szCs w:val="28"/>
          <w:rtl/>
        </w:rPr>
        <w:t xml:space="preserve">والزِّفَافُ : الإهداء.</w:t>
      </w:r>
    </w:p>
    <w:p>
      <w:pPr>
        <w:pStyle w:val="BookText"/>
      </w:pPr>
      <w:r>
        <w:rPr>
          <w:rFonts w:ascii="Amiri" w:hAnsi="Amiri" w:eastAsia="Amiri" w:cs="Amiri"/>
          <w:lang w:bidi="ar-SA"/>
          <w:color w:val="111111"/>
          <w:sz w:val="28"/>
          <w:szCs w:val="28"/>
          <w:rtl/>
        </w:rPr>
        <w:t xml:space="preserve">وَفِی حَدِیثِ تَزْوِیجِ فَاطِمَةَ علیها السلام لَیْهَا السَّلَامُ « إِنَّهُ صَنَعَ طَعَاماً وَقَالَ لِبِلَالٍ : أَدْخِلِ النَّاسَ عَلَیَ زَفَّةً زَفَّةً ». أی طائفة بعد طائفة سمیت به لزفیفها فی مشیها وإقبالها بسرعة.</w:t>
      </w:r>
    </w:p>
    <w:p>
      <w:pPr>
        <w:pStyle w:val="BookText"/>
      </w:pPr>
      <w:r>
        <w:rPr>
          <w:rFonts w:ascii="Amiri" w:hAnsi="Amiri" w:eastAsia="Amiri" w:cs="Amiri"/>
          <w:lang w:bidi="ar-SA"/>
          <w:color w:val="111111"/>
          <w:sz w:val="28"/>
          <w:szCs w:val="28"/>
          <w:rtl/>
        </w:rPr>
        <w:t xml:space="preserve">والمِزَفَّةُ : المِحَفَّة التی تُزَفّ بها العروس.</w:t>
      </w:r>
    </w:p>
    <w:p>
      <w:pPr>
        <w:pStyle w:val="Heading4"/>
      </w:pPr>
      <w:bookmarkStart w:id="507" w:name="_Toc139"/>
      <w:r>
        <w:t>(زلف)</w:t>
      </w:r>
      <w:bookmarkEnd w:id="507"/>
    </w:p>
    <w:p>
      <w:pPr>
        <w:pStyle w:val="BookText"/>
      </w:pPr>
      <w:r>
        <w:rPr>
          <w:rFonts w:ascii="Amiri" w:hAnsi="Amiri" w:eastAsia="Amiri" w:cs="Amiri"/>
          <w:lang w:bidi="ar-SA"/>
          <w:color w:val="111111"/>
          <w:sz w:val="28"/>
          <w:szCs w:val="28"/>
          <w:rtl/>
        </w:rPr>
        <w:t xml:space="preserve">قوله تعالی ( وَأُزْلِفَتِ الْجَنَّةُ لِلْمُتَّقِینَ ) [ 26 / 90 ] أی قربت وأدنیت من أهلها بما فیها من النعیم.</w:t>
      </w:r>
    </w:p>
    <w:p>
      <w:pPr>
        <w:pStyle w:val="BookText"/>
      </w:pPr>
      <w:r>
        <w:rPr>
          <w:rFonts w:ascii="Amiri" w:hAnsi="Amiri" w:eastAsia="Amiri" w:cs="Amiri"/>
          <w:lang w:bidi="ar-SA"/>
          <w:color w:val="111111"/>
          <w:sz w:val="28"/>
          <w:szCs w:val="28"/>
          <w:rtl/>
        </w:rPr>
        <w:t xml:space="preserve">قوله ( وَأَزْلَفْنا ثَمَّ الْآخَرِینَ ) [ 26 / 64 ] أی جمعناهم فی البحر حتی غرقوا.</w:t>
      </w:r>
    </w:p>
    <w:p>
      <w:pPr>
        <w:pStyle w:val="BookText"/>
      </w:pPr>
      <w:r>
        <w:rPr>
          <w:rFonts w:ascii="Amiri" w:hAnsi="Amiri" w:eastAsia="Amiri" w:cs="Amiri"/>
          <w:lang w:bidi="ar-SA"/>
          <w:color w:val="111111"/>
          <w:sz w:val="28"/>
          <w:szCs w:val="28"/>
          <w:rtl/>
        </w:rPr>
        <w:t xml:space="preserve">ومنه « المُزْدَلِفَةُ ».</w:t>
      </w:r>
    </w:p>
    <w:p>
      <w:pPr>
        <w:pStyle w:val="BookText"/>
      </w:pPr>
      <w:r>
        <w:rPr>
          <w:rFonts w:ascii="Amiri" w:hAnsi="Amiri" w:eastAsia="Amiri" w:cs="Amiri"/>
          <w:lang w:bidi="ar-SA"/>
          <w:color w:val="111111"/>
          <w:sz w:val="28"/>
          <w:szCs w:val="28"/>
          <w:rtl/>
        </w:rPr>
        <w:t xml:space="preserve">لیلة الازْدِلَافِ أی الاجتماع ویقال أَزْلَفْنَاهُمْ أی قربناهم من البحر حتی أغرقناهم فیه.</w:t>
      </w:r>
    </w:p>
    <w:p>
      <w:pPr>
        <w:pStyle w:val="BookText"/>
      </w:pPr>
      <w:r>
        <w:rPr>
          <w:rFonts w:ascii="Amiri" w:hAnsi="Amiri" w:eastAsia="Amiri" w:cs="Amiri"/>
          <w:lang w:bidi="ar-SA"/>
          <w:color w:val="111111"/>
          <w:sz w:val="28"/>
          <w:szCs w:val="28"/>
          <w:rtl/>
        </w:rPr>
        <w:t xml:space="preserve">قوله ( وَزُلَفاً مِنَ اللَّیْلِ ) [ 11 / 115 ] أی ساعة بعد ساعة ، واحدتها زُلْفَةٌ کظلم وظلمة من أَزْلَفَهُ إذا قربه فیکون المعنی ساعات متقاربة من اللیل. ومن للتبیین.</w:t>
      </w:r>
    </w:p>
    <w:p>
      <w:pPr>
        <w:pStyle w:val="BookText"/>
      </w:pPr>
      <w:r>
        <w:rPr>
          <w:rFonts w:ascii="Amiri" w:hAnsi="Amiri" w:eastAsia="Amiri" w:cs="Amiri"/>
          <w:lang w:bidi="ar-SA"/>
          <w:color w:val="111111"/>
          <w:sz w:val="28"/>
          <w:szCs w:val="28"/>
          <w:rtl/>
        </w:rPr>
        <w:t xml:space="preserve">أو ( زُلَفاً مِنَ اللَّیْلِ ) أی قربا منه أی طاعات یتقرب بها فی بعض اللیل فیکون المراد : نوافل اللیل ، فیکون ( زُلَفاً ) عطفا علی ( الصَّلاةَ ) لا علی ( طَرَفَیِ النَّهارِ ).</w:t>
      </w:r>
    </w:p>
    <w:p>
      <w:pPr>
        <w:pStyle w:val="BookText"/>
      </w:pPr>
      <w:r>
        <w:rPr>
          <w:rFonts w:ascii="IRNazanin" w:hAnsi="IRNazanin" w:eastAsia="IRNazanin" w:cs="IRNazanin"/>
          <w:lang w:bidi="fa-IR"/>
          <w:color w:val="111111"/>
          <w:sz w:val="28"/>
          <w:szCs w:val="28"/>
          <w:rtl/>
        </w:rPr>
        <w:t xml:space="preserve">وقیل : المراد ساعات متقاربة للنهار والمراد صلاة المغرب والعشاء.</w:t>
      </w:r>
    </w:p>
    <w:p>
      <w:pPr>
        <w:pStyle w:val="BookText"/>
      </w:pPr>
      <w:r>
        <w:rPr>
          <w:rFonts w:ascii="IRNazanin" w:hAnsi="IRNazanin" w:eastAsia="IRNazanin" w:cs="IRNazanin"/>
          <w:lang w:bidi="fa-IR"/>
          <w:color w:val="111111"/>
          <w:sz w:val="28"/>
          <w:szCs w:val="28"/>
          <w:rtl/>
        </w:rPr>
        <w:t xml:space="preserve">والمراد ب- ( طَرَفَیِ النَّهارِ ) : نصفاه ففی النصف الأول صلاة الصبح ، وفی النصف الثانی صلاة الظهر والعصر.</w:t>
      </w:r>
    </w:p>
    <w:p>
      <w:pPr>
        <w:pStyle w:val="BookText"/>
      </w:pPr>
      <w:r>
        <w:rPr>
          <w:rFonts w:ascii="Amiri" w:hAnsi="Amiri" w:eastAsia="Amiri" w:cs="Amiri"/>
          <w:lang w:bidi="ar-SA"/>
          <w:color w:val="111111"/>
          <w:sz w:val="28"/>
          <w:szCs w:val="28"/>
          <w:rtl/>
        </w:rPr>
        <w:t xml:space="preserve">وَفِی حَدِیثِ الْبَاقِرِ علیه السلام « ( وَزُلَفاً مِنَ اللَّیْلِ ) هِیَ صَلَاةُ الْعِشَاءِ الْآخِرَةِ ».</w:t>
      </w:r>
    </w:p>
    <w:p>
      <w:pPr>
        <w:pStyle w:val="BookText"/>
      </w:pPr>
      <w:r>
        <w:rPr>
          <w:rFonts w:ascii="Amiri" w:hAnsi="Amiri" w:eastAsia="Amiri" w:cs="Amiri"/>
          <w:lang w:bidi="ar-SA"/>
          <w:color w:val="111111"/>
          <w:sz w:val="28"/>
          <w:szCs w:val="28"/>
          <w:rtl/>
        </w:rPr>
        <w:t xml:space="preserve">والزُّلْفَةُ والزُّلْفَی : القربی والمنزلة.</w:t>
      </w:r>
    </w:p>
    <w:p>
      <w:pPr>
        <w:pStyle w:val="BookText"/>
      </w:pPr>
      <w:r>
        <w:rPr>
          <w:rFonts w:ascii="Amiri" w:hAnsi="Amiri" w:eastAsia="Amiri" w:cs="Amiri"/>
          <w:lang w:bidi="ar-SA"/>
          <w:color w:val="111111"/>
          <w:sz w:val="28"/>
          <w:szCs w:val="28"/>
          <w:rtl/>
        </w:rPr>
        <w:t xml:space="preserve">ومنه قوله تعالی ( وَما أَمْوالُکُمْ وَلا أَوْلادُکُمْ بِالَّتِی تُقَرِّبُکُمْ عِنْدَنا زُلْفی ) [ 34 / 37 ] وهو اسم مصدر کأنه قال : بالتی تقربکم عند الله ازْدِلَافاً.</w:t>
      </w:r>
    </w:p>
    <w:p>
      <w:pPr>
        <w:pStyle w:val="BookText"/>
      </w:pPr>
      <w:r>
        <w:rPr>
          <w:rFonts w:ascii="Amiri" w:hAnsi="Amiri" w:eastAsia="Amiri" w:cs="Amiri"/>
          <w:lang w:bidi="ar-SA"/>
          <w:color w:val="111111"/>
          <w:sz w:val="28"/>
          <w:szCs w:val="28"/>
          <w:rtl/>
        </w:rPr>
        <w:t xml:space="preserve">والزُّلْفَةُ : الطائفة من اللیل ، والجمع زُلَفٌ وزُلَفَاتٌ.</w:t>
      </w:r>
    </w:p>
    <w:p>
      <w:pPr>
        <w:pStyle w:val="BookText"/>
      </w:pPr>
      <w:r>
        <w:rPr>
          <w:rFonts w:ascii="Amiri" w:hAnsi="Amiri" w:eastAsia="Amiri" w:cs="Amiri"/>
          <w:lang w:bidi="ar-SA"/>
          <w:color w:val="111111"/>
          <w:sz w:val="28"/>
          <w:szCs w:val="28"/>
          <w:rtl/>
        </w:rPr>
        <w:t xml:space="preserve">وَفِی حَدِیثٍ الْبَاقِرِ علیه السلام « مَا لَکَ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9" w:name="pg10466_75211"/>
    <w:bookmarkEnd w:id="49"/>
    <w:p>
      <w:pPr>
        <w:pStyle w:val="BookText"/>
      </w:pPr>
      <w:r>
        <w:rPr>
          <w:rFonts w:ascii="Amiri" w:hAnsi="Amiri" w:eastAsia="Amiri" w:cs="Amiri"/>
          <w:lang w:bidi="ar-SA"/>
          <w:color w:val="111111"/>
          <w:sz w:val="28"/>
          <w:szCs w:val="28"/>
          <w:rtl/>
        </w:rPr>
        <w:t xml:space="preserve">مِنْ عَیْشِکَ إِلَّا لَذَّةٍ تَزْدَلِفُ بِکَ إِلَی حِمَامِکَ ». أی تقربک إلی موتک.</w:t>
      </w:r>
    </w:p>
    <w:p>
      <w:pPr>
        <w:pStyle w:val="BookText"/>
      </w:pPr>
      <w:r>
        <w:rPr>
          <w:rFonts w:ascii="Amiri" w:hAnsi="Amiri" w:eastAsia="Amiri" w:cs="Amiri"/>
          <w:lang w:bidi="ar-SA"/>
          <w:color w:val="111111"/>
          <w:sz w:val="28"/>
          <w:szCs w:val="28"/>
          <w:rtl/>
        </w:rPr>
        <w:t xml:space="preserve">وفی الحدیث « المُزْدَلِفَةُ » بضم المیم وسکون المعجمة وفتح المهملة وکسر اللام : اسم فاعل من الازْدِلَافِ ، وهو التقدم.</w:t>
      </w:r>
    </w:p>
    <w:p>
      <w:pPr>
        <w:pStyle w:val="BookText"/>
      </w:pPr>
      <w:r>
        <w:rPr>
          <w:rFonts w:ascii="IRNazanin" w:hAnsi="IRNazanin" w:eastAsia="IRNazanin" w:cs="IRNazanin"/>
          <w:lang w:bidi="fa-IR"/>
          <w:color w:val="111111"/>
          <w:sz w:val="28"/>
          <w:szCs w:val="28"/>
          <w:rtl/>
        </w:rPr>
        <w:t xml:space="preserve">تقول ازْدَلَفَ القومُ : إذا تقدموا ، وهی موضع یتقدم الناس فیه إلی منی.</w:t>
      </w:r>
    </w:p>
    <w:p>
      <w:pPr>
        <w:pStyle w:val="BookText"/>
      </w:pPr>
      <w:r>
        <w:rPr>
          <w:rFonts w:ascii="IRNazanin" w:hAnsi="IRNazanin" w:eastAsia="IRNazanin" w:cs="IRNazanin"/>
          <w:lang w:bidi="fa-IR"/>
          <w:color w:val="111111"/>
          <w:sz w:val="28"/>
          <w:szCs w:val="28"/>
          <w:rtl/>
        </w:rPr>
        <w:t xml:space="preserve">وقیل : لأنه یتقرب فیها إلی الله ، أو لمجیء الناس إلیها فی زلف من اللیل ، أو من الازْدِلَافِ : الاجتماع لاجتماع الناس فیها.</w:t>
      </w:r>
    </w:p>
    <w:p>
      <w:pPr>
        <w:pStyle w:val="BookText"/>
      </w:pPr>
      <w:r>
        <w:rPr>
          <w:rFonts w:ascii="IRNazanin" w:hAnsi="IRNazanin" w:eastAsia="IRNazanin" w:cs="IRNazanin"/>
          <w:lang w:bidi="fa-IR"/>
          <w:color w:val="111111"/>
          <w:sz w:val="28"/>
          <w:szCs w:val="28"/>
          <w:rtl/>
        </w:rPr>
        <w:t xml:space="preserve">أو لازدلاف آدم إلی حواء واجتماعه معها ، ولذا تسمی جمعا.</w:t>
      </w:r>
    </w:p>
    <w:p>
      <w:pPr>
        <w:pStyle w:val="BookText"/>
      </w:pPr>
      <w:r>
        <w:rPr>
          <w:rFonts w:ascii="Amiri" w:hAnsi="Amiri" w:eastAsia="Amiri" w:cs="Amiri"/>
          <w:lang w:bidi="ar-SA"/>
          <w:color w:val="111111"/>
          <w:sz w:val="28"/>
          <w:szCs w:val="28"/>
          <w:rtl/>
        </w:rPr>
        <w:t xml:space="preserve">وَفِی الْحَدِیثِ « سُمِّیَ الْمَشْعَرُ الْحَرَامُ مُزْدَلِفَةَ لِأَنَّ جَبْرَئِیلَ قَالَ لِإِبْرَاهِیمَ علیه السلام بِعَرَفَاتٍ : یَا إِبْرَاهِیمُ ازْدَلِفْ إِلَی الْمَشْعَرِ الْحَرَامِ فَسُمِّیَتِ الْمُزْدَلِفَةَ » ..</w:t>
      </w:r>
    </w:p>
    <w:p>
      <w:pPr>
        <w:pStyle w:val="BookText"/>
      </w:pPr>
      <w:r>
        <w:rPr>
          <w:rFonts w:ascii="Amiri" w:hAnsi="Amiri" w:eastAsia="Amiri" w:cs="Amiri"/>
          <w:lang w:bidi="ar-SA"/>
          <w:color w:val="111111"/>
          <w:sz w:val="28"/>
          <w:szCs w:val="28"/>
          <w:rtl/>
        </w:rPr>
        <w:t xml:space="preserve">وَفِی حَدِیثِ مُعَاوِیَةَ بْنِ عَمَّارٍ عَنِ الصادق علیه السلام « إِنَّمَا سُمِّیَتْ مُزْدَلِفَةَ لِأَنَّهُمُ ازْدَلَفُوا إِلَیْهَا مِنْ عَرَفَاتٍ ».</w:t>
      </w:r>
    </w:p>
    <w:p>
      <w:pPr>
        <w:pStyle w:val="Heading4"/>
      </w:pPr>
      <w:bookmarkStart w:id="508" w:name="_Toc140"/>
      <w:r>
        <w:t>(زیف)</w:t>
      </w:r>
      <w:bookmarkEnd w:id="508"/>
    </w:p>
    <w:p>
      <w:pPr>
        <w:pStyle w:val="BookText"/>
      </w:pPr>
      <w:r>
        <w:rPr>
          <w:rFonts w:ascii="Amiri" w:hAnsi="Amiri" w:eastAsia="Amiri" w:cs="Amiri"/>
          <w:lang w:bidi="ar-SA"/>
          <w:color w:val="111111"/>
          <w:sz w:val="28"/>
          <w:szCs w:val="28"/>
          <w:rtl/>
        </w:rPr>
        <w:t xml:space="preserve">جاء فِی الْحَدِیثِ « دِرْهَمٌ زَیْفٌ ». أی ردیء.</w:t>
      </w:r>
    </w:p>
    <w:p>
      <w:pPr>
        <w:pStyle w:val="BookText"/>
      </w:pPr>
      <w:r>
        <w:rPr>
          <w:rFonts w:ascii="IRNazanin" w:hAnsi="IRNazanin" w:eastAsia="IRNazanin" w:cs="IRNazanin"/>
          <w:lang w:bidi="fa-IR"/>
          <w:color w:val="111111"/>
          <w:sz w:val="28"/>
          <w:szCs w:val="28"/>
          <w:rtl/>
        </w:rPr>
        <w:t xml:space="preserve">وقیل دون البهرج (1). فی الرداءة.</w:t>
      </w:r>
    </w:p>
    <w:p>
      <w:pPr>
        <w:pStyle w:val="BookText"/>
      </w:pPr>
      <w:r>
        <w:rPr>
          <w:rFonts w:ascii="Amiri" w:hAnsi="Amiri" w:eastAsia="Amiri" w:cs="Amiri"/>
          <w:lang w:bidi="ar-SA"/>
          <w:color w:val="111111"/>
          <w:sz w:val="28"/>
          <w:szCs w:val="28"/>
          <w:rtl/>
        </w:rPr>
        <w:t xml:space="preserve">قال فی المصباح : لأن الزَّیْفَ ما یرده بیت المال.</w:t>
      </w:r>
    </w:p>
    <w:p>
      <w:pPr>
        <w:pStyle w:val="BookText"/>
      </w:pPr>
      <w:r>
        <w:rPr>
          <w:rFonts w:ascii="IRNazanin" w:hAnsi="IRNazanin" w:eastAsia="IRNazanin" w:cs="IRNazanin"/>
          <w:lang w:bidi="fa-IR"/>
          <w:color w:val="111111"/>
          <w:sz w:val="28"/>
          <w:szCs w:val="28"/>
          <w:rtl/>
        </w:rPr>
        <w:t xml:space="preserve">والبَهْرَج ما یرده التجار ، کذا نقلا عن المغرب.</w:t>
      </w:r>
    </w:p>
    <w:p>
      <w:pPr>
        <w:pStyle w:val="BookText"/>
      </w:pPr>
      <w:r>
        <w:rPr>
          <w:rFonts w:ascii="Amiri" w:hAnsi="Amiri" w:eastAsia="Amiri" w:cs="Amiri"/>
          <w:lang w:bidi="ar-SA"/>
          <w:color w:val="111111"/>
          <w:sz w:val="28"/>
          <w:szCs w:val="28"/>
          <w:rtl/>
        </w:rPr>
        <w:t xml:space="preserve">یقال زَافَتِ الدراهمُ تَزِیفُ زَیْفاً من باب سار : ردأت ثم وصف بالمصدر فقیل درهمٌ زَیْفٌ ، وجمع معنی علی الاسمیة فقیل زُیُوفٌ مثل فلس وفلوس.</w:t>
      </w:r>
    </w:p>
    <w:p>
      <w:pPr>
        <w:pStyle w:val="BookText"/>
      </w:pPr>
      <w:r>
        <w:rPr>
          <w:rFonts w:ascii="Amiri" w:hAnsi="Amiri" w:eastAsia="Amiri" w:cs="Amiri"/>
          <w:lang w:bidi="ar-SA"/>
          <w:color w:val="111111"/>
          <w:sz w:val="28"/>
          <w:szCs w:val="28"/>
          <w:rtl/>
        </w:rPr>
        <w:t xml:space="preserve">ودرهمٌ زَائِفٌ مثله.</w:t>
      </w:r>
    </w:p>
    <w:p>
      <w:pPr>
        <w:pStyle w:val="BookText"/>
      </w:pPr>
      <w:r>
        <w:rPr>
          <w:rFonts w:ascii="Amiri" w:hAnsi="Amiri" w:eastAsia="Amiri" w:cs="Amiri"/>
          <w:lang w:bidi="ar-SA"/>
          <w:color w:val="111111"/>
          <w:sz w:val="28"/>
          <w:szCs w:val="28"/>
          <w:rtl/>
        </w:rPr>
        <w:t xml:space="preserve">والزَّیَفَانُ : التبختر.</w:t>
      </w:r>
    </w:p>
    <w:p>
      <w:pPr>
        <w:pStyle w:val="BookText"/>
      </w:pPr>
      <w:r>
        <w:rPr>
          <w:rFonts w:ascii="Amiri" w:hAnsi="Amiri" w:eastAsia="Amiri" w:cs="Amiri"/>
          <w:lang w:bidi="ar-SA"/>
          <w:color w:val="111111"/>
          <w:sz w:val="28"/>
          <w:szCs w:val="28"/>
          <w:rtl/>
        </w:rPr>
        <w:t xml:space="preserve">ومنه حدیث الطاووس « یمیس بِزَیَفَانِهِ ».</w:t>
      </w:r>
    </w:p>
    <w:p>
      <w:pPr>
        <w:pStyle w:val="BookText"/>
      </w:pPr>
      <w:r>
        <w:rPr>
          <w:rFonts w:ascii="Amiri" w:hAnsi="Amiri" w:eastAsia="Amiri" w:cs="Amiri"/>
          <w:lang w:bidi="ar-SA"/>
          <w:color w:val="111111"/>
          <w:sz w:val="28"/>
          <w:szCs w:val="28"/>
          <w:rtl/>
        </w:rPr>
        <w:t xml:space="preserve">والزَّیَفَانُ : الحرکة والسرعة.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البهرج - بالراء المهملة ، وزان جعفر - : الردیء من الدراهم.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0" w:name="pg10466_75212"/>
    <w:bookmarkEnd w:id="50"/>
    <w:p>
      <w:pPr>
        <w:pStyle w:val="Heading3"/>
      </w:pPr>
      <w:bookmarkStart w:id="509" w:name="_Toc141"/>
      <w:r>
        <w:t>باب ما أوله السین</w:t>
      </w:r>
      <w:bookmarkEnd w:id="509"/>
    </w:p>
    <w:p>
      <w:pPr>
        <w:pStyle w:val="Heading4"/>
      </w:pPr>
      <w:bookmarkStart w:id="510" w:name="_Toc142"/>
      <w:r>
        <w:t>(سجف)</w:t>
      </w:r>
      <w:bookmarkEnd w:id="510"/>
    </w:p>
    <w:p>
      <w:pPr>
        <w:pStyle w:val="BookText"/>
      </w:pPr>
      <w:r>
        <w:rPr>
          <w:rFonts w:ascii="IRNazanin" w:hAnsi="IRNazanin" w:eastAsia="IRNazanin" w:cs="IRNazanin"/>
          <w:lang w:bidi="fa-IR"/>
          <w:color w:val="111111"/>
          <w:sz w:val="28"/>
          <w:szCs w:val="28"/>
          <w:rtl/>
        </w:rPr>
        <w:t xml:space="preserve">السَّجْفُ بالفتح ویکسر وککتاب : الستر ، وقد جاء فی الحدیث.</w:t>
      </w:r>
    </w:p>
    <w:p>
      <w:pPr>
        <w:pStyle w:val="BookText"/>
      </w:pPr>
      <w:r>
        <w:rPr>
          <w:rFonts w:ascii="Amiri" w:hAnsi="Amiri" w:eastAsia="Amiri" w:cs="Amiri"/>
          <w:lang w:bidi="ar-SA"/>
          <w:color w:val="111111"/>
          <w:sz w:val="28"/>
          <w:szCs w:val="28"/>
          <w:rtl/>
        </w:rPr>
        <w:t xml:space="preserve">وَفِی الْحَدِیثِ الْقُدْسِیِ « فَارْفَعْ هَذَا السَّجْفَ » أَیِ السِّتْرَ « فَانْظُرْ إِلَی مَا عَوَّضْتُکَ فِی الدُّنْیَا ».</w:t>
      </w:r>
    </w:p>
    <w:p>
      <w:pPr>
        <w:pStyle w:val="Heading4"/>
      </w:pPr>
      <w:bookmarkStart w:id="511" w:name="_Toc143"/>
      <w:r>
        <w:t>(سخف)</w:t>
      </w:r>
      <w:bookmarkEnd w:id="511"/>
    </w:p>
    <w:p>
      <w:pPr>
        <w:pStyle w:val="BookText"/>
      </w:pPr>
      <w:r>
        <w:rPr>
          <w:rFonts w:ascii="Amiri" w:hAnsi="Amiri" w:eastAsia="Amiri" w:cs="Amiri"/>
          <w:lang w:bidi="ar-SA"/>
          <w:color w:val="111111"/>
          <w:sz w:val="28"/>
          <w:szCs w:val="28"/>
          <w:rtl/>
        </w:rPr>
        <w:t xml:space="preserve">فِی الْحَدِیثِ « مَنْ سَخُفَ إِیمَانُهُ قَلَّ بَلَاؤُهُ ». أی من نقص إیمانه ، من السُّخْفِ بالضم وهو رقة العقل ونقصانه.</w:t>
      </w:r>
    </w:p>
    <w:p>
      <w:pPr>
        <w:pStyle w:val="BookText"/>
      </w:pPr>
      <w:r>
        <w:rPr>
          <w:rFonts w:ascii="Amiri" w:hAnsi="Amiri" w:eastAsia="Amiri" w:cs="Amiri"/>
          <w:lang w:bidi="ar-SA"/>
          <w:color w:val="111111"/>
          <w:sz w:val="28"/>
          <w:szCs w:val="28"/>
          <w:rtl/>
        </w:rPr>
        <w:t xml:space="preserve">یقال سَخُفَ الرجلُ بالضم سَخَافَةً فهو سَخِیفٌ.</w:t>
      </w:r>
    </w:p>
    <w:p>
      <w:pPr>
        <w:pStyle w:val="BookText"/>
      </w:pPr>
      <w:r>
        <w:rPr>
          <w:rFonts w:ascii="Amiri" w:hAnsi="Amiri" w:eastAsia="Amiri" w:cs="Amiri"/>
          <w:lang w:bidi="ar-SA"/>
          <w:color w:val="111111"/>
          <w:sz w:val="28"/>
          <w:szCs w:val="28"/>
          <w:rtl/>
        </w:rPr>
        <w:t xml:space="preserve">وفی عقله سُخْفٌ أی نقص.</w:t>
      </w:r>
    </w:p>
    <w:p>
      <w:pPr>
        <w:pStyle w:val="BookText"/>
      </w:pPr>
      <w:r>
        <w:rPr>
          <w:rFonts w:ascii="Amiri" w:hAnsi="Amiri" w:eastAsia="Amiri" w:cs="Amiri"/>
          <w:lang w:bidi="ar-SA"/>
          <w:color w:val="111111"/>
          <w:sz w:val="28"/>
          <w:szCs w:val="28"/>
          <w:rtl/>
        </w:rPr>
        <w:t xml:space="preserve">وعن الخلیل : السُّخْفُ فی العقل ، والسَّخَافَةُ عامة فی کل شیء.</w:t>
      </w:r>
    </w:p>
    <w:p>
      <w:pPr>
        <w:pStyle w:val="BookText"/>
      </w:pPr>
      <w:r>
        <w:rPr>
          <w:rFonts w:ascii="Amiri" w:hAnsi="Amiri" w:eastAsia="Amiri" w:cs="Amiri"/>
          <w:lang w:bidi="ar-SA"/>
          <w:color w:val="111111"/>
          <w:sz w:val="28"/>
          <w:szCs w:val="28"/>
          <w:rtl/>
        </w:rPr>
        <w:t xml:space="preserve">وسَخُفَ الثوبُ سُخْفاً وزان قرب قربا ، وسَخَافَةً بالفتح : رق لقلة غزله فهو سَخِیفٌ.</w:t>
      </w:r>
    </w:p>
    <w:p>
      <w:pPr>
        <w:pStyle w:val="BookText"/>
      </w:pPr>
      <w:r>
        <w:rPr>
          <w:rFonts w:ascii="Amiri" w:hAnsi="Amiri" w:eastAsia="Amiri" w:cs="Amiri"/>
          <w:lang w:bidi="ar-SA"/>
          <w:color w:val="111111"/>
          <w:sz w:val="28"/>
          <w:szCs w:val="28"/>
          <w:rtl/>
        </w:rPr>
        <w:t xml:space="preserve">وثوب سَخِیفٌ : قلیل الغزل.</w:t>
      </w:r>
    </w:p>
    <w:p>
      <w:pPr>
        <w:pStyle w:val="Heading4"/>
      </w:pPr>
      <w:bookmarkStart w:id="512" w:name="_Toc144"/>
      <w:r>
        <w:t>(سدف)</w:t>
      </w:r>
      <w:bookmarkEnd w:id="512"/>
    </w:p>
    <w:p>
      <w:pPr>
        <w:pStyle w:val="BookText"/>
      </w:pPr>
      <w:r>
        <w:rPr>
          <w:rFonts w:ascii="Amiri" w:hAnsi="Amiri" w:eastAsia="Amiri" w:cs="Amiri"/>
          <w:lang w:bidi="ar-SA"/>
          <w:color w:val="111111"/>
          <w:sz w:val="28"/>
          <w:szCs w:val="28"/>
          <w:rtl/>
        </w:rPr>
        <w:t xml:space="preserve">فِی الْحَدِیثِ « کَشَفْتَ عَنْهُمْ » أَیِ الْخَلْقِ سَدَفَ الرَّیْبِ. أی ظلم الشکوک.</w:t>
      </w:r>
    </w:p>
    <w:p>
      <w:pPr>
        <w:pStyle w:val="BookText"/>
      </w:pPr>
      <w:r>
        <w:rPr>
          <w:rFonts w:ascii="Amiri" w:hAnsi="Amiri" w:eastAsia="Amiri" w:cs="Amiri"/>
          <w:lang w:bidi="ar-SA"/>
          <w:color w:val="111111"/>
          <w:sz w:val="28"/>
          <w:szCs w:val="28"/>
          <w:rtl/>
        </w:rPr>
        <w:t xml:space="preserve">وأَسْدَفَ اللیلُ : أظلم.</w:t>
      </w:r>
    </w:p>
    <w:p>
      <w:pPr>
        <w:pStyle w:val="BookText"/>
      </w:pPr>
      <w:r>
        <w:rPr>
          <w:rFonts w:ascii="Amiri" w:hAnsi="Amiri" w:eastAsia="Amiri" w:cs="Amiri"/>
          <w:lang w:bidi="ar-SA"/>
          <w:color w:val="111111"/>
          <w:sz w:val="28"/>
          <w:szCs w:val="28"/>
          <w:rtl/>
        </w:rPr>
        <w:t xml:space="preserve">وأَسْدَفَ الصبحُ : أضاء.</w:t>
      </w:r>
    </w:p>
    <w:p>
      <w:pPr>
        <w:pStyle w:val="Heading4"/>
      </w:pPr>
      <w:bookmarkStart w:id="513" w:name="_Toc145"/>
      <w:r>
        <w:t>(سرف)</w:t>
      </w:r>
      <w:bookmarkEnd w:id="513"/>
    </w:p>
    <w:p>
      <w:pPr>
        <w:pStyle w:val="BookText"/>
      </w:pPr>
      <w:r>
        <w:rPr>
          <w:rFonts w:ascii="Amiri" w:hAnsi="Amiri" w:eastAsia="Amiri" w:cs="Amiri"/>
          <w:lang w:bidi="ar-SA"/>
          <w:color w:val="111111"/>
          <w:sz w:val="28"/>
          <w:szCs w:val="28"/>
          <w:rtl/>
        </w:rPr>
        <w:t xml:space="preserve">قوله تعالی ( وَلا تُسْرِفُوا ) [ 6 / 141 ] الإِسْرَافُ : أکل ما لا یحل.</w:t>
      </w:r>
    </w:p>
    <w:p>
      <w:pPr>
        <w:pStyle w:val="BookText"/>
      </w:pPr>
      <w:r>
        <w:rPr>
          <w:rFonts w:ascii="IRNazanin" w:hAnsi="IRNazanin" w:eastAsia="IRNazanin" w:cs="IRNazanin"/>
          <w:lang w:bidi="fa-IR"/>
          <w:color w:val="111111"/>
          <w:sz w:val="28"/>
          <w:szCs w:val="28"/>
          <w:rtl/>
        </w:rPr>
        <w:t xml:space="preserve">وقیل : مجاوزة القصد فی الأکل مما أحل الله.</w:t>
      </w:r>
    </w:p>
    <w:p>
      <w:pPr>
        <w:pStyle w:val="BookText"/>
      </w:pPr>
      <w:r>
        <w:rPr>
          <w:rFonts w:ascii="IRNazanin" w:hAnsi="IRNazanin" w:eastAsia="IRNazanin" w:cs="IRNazanin"/>
          <w:lang w:bidi="fa-IR"/>
          <w:color w:val="111111"/>
          <w:sz w:val="28"/>
          <w:szCs w:val="28"/>
          <w:rtl/>
        </w:rPr>
        <w:t xml:space="preserve">وقیل : ما أنفق فی غیر طاعة الله تعالی.</w:t>
      </w:r>
    </w:p>
    <w:p>
      <w:pPr>
        <w:pStyle w:val="BookText"/>
      </w:pPr>
      <w:r>
        <w:rPr>
          <w:rFonts w:ascii="Amiri" w:hAnsi="Amiri" w:eastAsia="Amiri" w:cs="Amiri"/>
          <w:lang w:bidi="ar-SA"/>
          <w:color w:val="111111"/>
          <w:sz w:val="28"/>
          <w:szCs w:val="28"/>
          <w:rtl/>
        </w:rPr>
        <w:t xml:space="preserve">وَفِی حَدِیثِ الْأَصْبَغِ بْنِ نُبَاتَةَ عَنْ أَمِیرِ الْمُؤْمِنِینَ علیه السلام « لِلْمُسْرِفِ ثَلَاثُ عَلَامَاتٍ : یَأْکُلُ مَا لَیْسَ لَهُ وَیَشْتَرِی مَا لَیْسَ لَهُ وَیَلْبَسُ مَا لَیْسَ لَهُ ».</w:t>
      </w:r>
    </w:p>
    <w:p>
      <w:pPr>
        <w:pStyle w:val="BookText"/>
      </w:pPr>
      <w:r>
        <w:rPr>
          <w:rFonts w:ascii="IRNazanin" w:hAnsi="IRNazanin" w:eastAsia="IRNazanin" w:cs="IRNazanin"/>
          <w:lang w:bidi="fa-IR"/>
          <w:color w:val="111111"/>
          <w:sz w:val="28"/>
          <w:szCs w:val="28"/>
          <w:rtl/>
        </w:rPr>
        <w:t xml:space="preserve">کان المعنی یأکل ما لا یلیق بحاله أکله ، ویشتری ما لا یلیق بحاله شراؤه ، ویلبس ما لا یلیق بحاله لبسه.</w:t>
      </w:r>
    </w:p>
    <w:p>
      <w:pPr>
        <w:pStyle w:val="BookText"/>
      </w:pPr>
      <w:r>
        <w:rPr>
          <w:rFonts w:ascii="Amiri" w:hAnsi="Amiri" w:eastAsia="Amiri" w:cs="Amiri"/>
          <w:lang w:bidi="ar-SA"/>
          <w:color w:val="111111"/>
          <w:sz w:val="28"/>
          <w:szCs w:val="28"/>
          <w:rtl/>
        </w:rPr>
        <w:t xml:space="preserve">قوله ( وَإِسْرافَنا فِی أَمْرِنا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1" w:name="pg10466_75213"/>
    <w:bookmarkEnd w:id="51"/>
    <w:p>
      <w:pPr>
        <w:pStyle w:val="BookText"/>
      </w:pPr>
      <w:r>
        <w:rPr>
          <w:rFonts w:ascii="Amiri" w:hAnsi="Amiri" w:eastAsia="Amiri" w:cs="Amiri"/>
          <w:lang w:bidi="ar-SA"/>
          <w:color w:val="111111"/>
          <w:sz w:val="28"/>
          <w:szCs w:val="28"/>
          <w:rtl/>
        </w:rPr>
        <w:t xml:space="preserve">[ 3 / 147 ] أی إفراطنا فیه وجهلنا ، والسَّرَفُ : الجهل.</w:t>
      </w:r>
    </w:p>
    <w:p>
      <w:pPr>
        <w:pStyle w:val="BookText"/>
      </w:pPr>
      <w:r>
        <w:rPr>
          <w:rFonts w:ascii="Amiri" w:hAnsi="Amiri" w:eastAsia="Amiri" w:cs="Amiri"/>
          <w:lang w:bidi="ar-SA"/>
          <w:color w:val="111111"/>
          <w:sz w:val="28"/>
          <w:szCs w:val="28"/>
          <w:rtl/>
        </w:rPr>
        <w:t xml:space="preserve">وَفِی الْحَدِیثِ « إِنَّ لِلَّهِ مَلَکاً یَکْتُبُ سَرَفَ الْوَضُوءِ کَمَا یَکْتُبُ عَدَاوَتَهُ ». السَّرَفُ محرکة ضد القصد وهو الإسراف.</w:t>
      </w:r>
    </w:p>
    <w:p>
      <w:pPr>
        <w:pStyle w:val="BookText"/>
      </w:pPr>
      <w:r>
        <w:rPr>
          <w:rFonts w:ascii="IRNazanin" w:hAnsi="IRNazanin" w:eastAsia="IRNazanin" w:cs="IRNazanin"/>
          <w:lang w:bidi="fa-IR"/>
          <w:color w:val="111111"/>
          <w:sz w:val="28"/>
          <w:szCs w:val="28"/>
          <w:rtl/>
        </w:rPr>
        <w:t xml:space="preserve">وفی بعض نسخ الحدیث : بالشین المعجمة ، وفی بعضها : عدوانه.</w:t>
      </w:r>
    </w:p>
    <w:p>
      <w:pPr>
        <w:pStyle w:val="BookText"/>
      </w:pPr>
      <w:r>
        <w:rPr>
          <w:rFonts w:ascii="IRNazanin" w:hAnsi="IRNazanin" w:eastAsia="IRNazanin" w:cs="IRNazanin"/>
          <w:lang w:bidi="fa-IR"/>
          <w:color w:val="111111"/>
          <w:sz w:val="28"/>
          <w:szCs w:val="28"/>
          <w:rtl/>
        </w:rPr>
        <w:t xml:space="preserve">قال بعض الشراح : یمکن أن یکون العدوان إشارة إلی ما ذهب إلیه العامة من جعل غسل الرجلین مسحا.</w:t>
      </w:r>
    </w:p>
    <w:p>
      <w:pPr>
        <w:pStyle w:val="BookText"/>
      </w:pPr>
      <w:r>
        <w:rPr>
          <w:rFonts w:ascii="Amiri" w:hAnsi="Amiri" w:eastAsia="Amiri" w:cs="Amiri"/>
          <w:lang w:bidi="ar-SA"/>
          <w:color w:val="111111"/>
          <w:sz w:val="28"/>
          <w:szCs w:val="28"/>
          <w:rtl/>
        </w:rPr>
        <w:t xml:space="preserve">وَفِیهِ « لَوْ قُتِلَ فِی الْحُسَیْنِ أَهْلُ الْأَرْضِ مَا کَانَ سَرَفاً ».</w:t>
      </w:r>
    </w:p>
    <w:p>
      <w:pPr>
        <w:pStyle w:val="BookText"/>
      </w:pPr>
      <w:r>
        <w:rPr>
          <w:rFonts w:ascii="Amiri" w:hAnsi="Amiri" w:eastAsia="Amiri" w:cs="Amiri"/>
          <w:lang w:bidi="ar-SA"/>
          <w:color w:val="111111"/>
          <w:sz w:val="28"/>
          <w:szCs w:val="28"/>
          <w:rtl/>
        </w:rPr>
        <w:t xml:space="preserve">وَفِیهِ « لَیْسَ لِأَهْلِ سَرِفٍ مُتْعَةٌ ».</w:t>
      </w:r>
    </w:p>
    <w:p>
      <w:pPr>
        <w:pStyle w:val="BookText"/>
      </w:pPr>
      <w:r>
        <w:rPr>
          <w:rFonts w:ascii="IRNazanin" w:hAnsi="IRNazanin" w:eastAsia="IRNazanin" w:cs="IRNazanin"/>
          <w:lang w:bidi="fa-IR"/>
          <w:color w:val="111111"/>
          <w:sz w:val="28"/>
          <w:szCs w:val="28"/>
          <w:rtl/>
        </w:rPr>
        <w:t xml:space="preserve">سَرِفٌ - مثال کتف - : موضع قریب من التنعیم ، وهو من مکة علی عشرة أمیال ، وقیل أقل وأکثر.</w:t>
      </w:r>
    </w:p>
    <w:p>
      <w:pPr>
        <w:pStyle w:val="BookText"/>
      </w:pPr>
      <w:r>
        <w:rPr>
          <w:rFonts w:ascii="Amiri" w:hAnsi="Amiri" w:eastAsia="Amiri" w:cs="Amiri"/>
          <w:lang w:bidi="ar-SA"/>
          <w:color w:val="111111"/>
          <w:sz w:val="28"/>
          <w:szCs w:val="28"/>
          <w:rtl/>
        </w:rPr>
        <w:t xml:space="preserve">وَبِهِ تَزَوَّجَ رَسُولُ اللهِ صلی الله علیه واله مَیْمُونَةَ الْهِلَالِیَّة ، وَبِهِ تُوُفِّیَتْ وَدُفِنَتْ. وهو مذکر مصروف.</w:t>
      </w:r>
    </w:p>
    <w:p>
      <w:pPr>
        <w:pStyle w:val="BookText"/>
      </w:pPr>
      <w:r>
        <w:rPr>
          <w:rFonts w:ascii="IRNazanin" w:hAnsi="IRNazanin" w:eastAsia="IRNazanin" w:cs="IRNazanin"/>
          <w:lang w:bidi="fa-IR"/>
          <w:color w:val="111111"/>
          <w:sz w:val="28"/>
          <w:szCs w:val="28"/>
          <w:rtl/>
        </w:rPr>
        <w:t xml:space="preserve">ومن أصحاب الحدیث من یری أنه غیر منصرف ، قال بعض الشارحین : الأکثرون رووا سَرِف بالسین المهملة ، ورواه ابن وهب بالشین المعجمة قیل وهو الصواب.</w:t>
      </w:r>
    </w:p>
    <w:p>
      <w:pPr>
        <w:pStyle w:val="BookText"/>
      </w:pPr>
      <w:r>
        <w:rPr>
          <w:rFonts w:ascii="Amiri" w:hAnsi="Amiri" w:eastAsia="Amiri" w:cs="Amiri"/>
          <w:lang w:bidi="ar-SA"/>
          <w:color w:val="111111"/>
          <w:sz w:val="28"/>
          <w:szCs w:val="28"/>
          <w:rtl/>
        </w:rPr>
        <w:t xml:space="preserve">وإِسْرَافِیلُ : اسم أعجمی کأنه مضاف إلی ( إیل ).</w:t>
      </w:r>
    </w:p>
    <w:p>
      <w:pPr>
        <w:pStyle w:val="BookText"/>
      </w:pPr>
      <w:r>
        <w:rPr>
          <w:rFonts w:ascii="IRNazanin" w:hAnsi="IRNazanin" w:eastAsia="IRNazanin" w:cs="IRNazanin"/>
          <w:lang w:bidi="fa-IR"/>
          <w:color w:val="111111"/>
          <w:sz w:val="28"/>
          <w:szCs w:val="28"/>
          <w:rtl/>
        </w:rPr>
        <w:t xml:space="preserve">وقال الأخفش : ویقال إِسْرَافِین کما قالوا : جبرین وإسمعین وإسرائین.</w:t>
      </w:r>
    </w:p>
    <w:p>
      <w:pPr>
        <w:pStyle w:val="Heading4"/>
      </w:pPr>
      <w:bookmarkStart w:id="514" w:name="_Toc146"/>
      <w:r>
        <w:t>(سرعف)</w:t>
      </w:r>
      <w:bookmarkEnd w:id="514"/>
    </w:p>
    <w:p>
      <w:pPr>
        <w:pStyle w:val="BookText"/>
      </w:pPr>
      <w:r>
        <w:rPr>
          <w:rFonts w:ascii="Amiri" w:hAnsi="Amiri" w:eastAsia="Amiri" w:cs="Amiri"/>
          <w:lang w:bidi="ar-SA"/>
          <w:color w:val="111111"/>
          <w:sz w:val="28"/>
          <w:szCs w:val="28"/>
          <w:rtl/>
        </w:rPr>
        <w:t xml:space="preserve">السُّرْعُوفُ : کل شیء ناعم خفیف اللحم.</w:t>
      </w:r>
    </w:p>
    <w:p>
      <w:pPr>
        <w:pStyle w:val="Heading4"/>
      </w:pPr>
      <w:bookmarkStart w:id="515" w:name="_Toc147"/>
      <w:r>
        <w:t>(سعف)</w:t>
      </w:r>
      <w:bookmarkEnd w:id="515"/>
    </w:p>
    <w:p>
      <w:pPr>
        <w:pStyle w:val="BookText"/>
      </w:pPr>
      <w:r>
        <w:rPr>
          <w:rFonts w:ascii="Amiri" w:hAnsi="Amiri" w:eastAsia="Amiri" w:cs="Amiri"/>
          <w:lang w:bidi="ar-SA"/>
          <w:color w:val="111111"/>
          <w:sz w:val="28"/>
          <w:szCs w:val="28"/>
          <w:rtl/>
        </w:rPr>
        <w:t xml:space="preserve">فِی حَدِیثِ فَاطِمَةَ علیها السلام « فَاطِمَةُ بَضْعَةٌ مِنِّی ، یُسْعِفُنِی مَا أَسْعَفَهَا ». الإِسْعَافُ : الإعانة وقضاء الحاجة أی ینالنی ما نالها ، ویلم بی ما ألم بها.</w:t>
      </w:r>
    </w:p>
    <w:p>
      <w:pPr>
        <w:pStyle w:val="BookText"/>
      </w:pPr>
      <w:r>
        <w:rPr>
          <w:rFonts w:ascii="Amiri" w:hAnsi="Amiri" w:eastAsia="Amiri" w:cs="Amiri"/>
          <w:lang w:bidi="ar-SA"/>
          <w:color w:val="111111"/>
          <w:sz w:val="28"/>
          <w:szCs w:val="28"/>
          <w:rtl/>
        </w:rPr>
        <w:t xml:space="preserve">وَفِی حَدِیثِ الْجَمَلِ « وَاللهِ لَوْ ضَرَبُونَا حَتَّی یَبْلُغُوا بِنَا سَعَفَاتٍ مِنْ هَجَرَ لَعَلِمْنَا أَنَّا عَلَی الْحَقِّ ». السَّعَفَاتُ جمع سَعَفَةٍ بالتحریک : جریدة النخل ما دامت بالخوص فإن زال عنها قیل جریدة.</w:t>
      </w:r>
    </w:p>
    <w:p>
      <w:pPr>
        <w:pStyle w:val="BookText"/>
      </w:pPr>
      <w:r>
        <w:rPr>
          <w:rFonts w:ascii="Amiri" w:hAnsi="Amiri" w:eastAsia="Amiri" w:cs="Amiri"/>
          <w:lang w:bidi="ar-SA"/>
          <w:color w:val="111111"/>
          <w:sz w:val="28"/>
          <w:szCs w:val="28"/>
          <w:rtl/>
        </w:rPr>
        <w:t xml:space="preserve">وقیل إذا یبست سمیت سَعَفَةً ، والرطبة شَطْبَةً.</w:t>
      </w:r>
    </w:p>
    <w:p>
      <w:pPr>
        <w:pStyle w:val="BookText"/>
      </w:pPr>
      <w:r>
        <w:rPr>
          <w:rFonts w:ascii="IRNazanin" w:hAnsi="IRNazanin" w:eastAsia="IRNazanin" w:cs="IRNazanin"/>
          <w:lang w:bidi="fa-IR"/>
          <w:color w:val="111111"/>
          <w:sz w:val="28"/>
          <w:szCs w:val="28"/>
          <w:rtl/>
        </w:rPr>
        <w:t xml:space="preserve">قال بعض الشارحین : وخص</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2" w:name="pg10466_75214"/>
    <w:bookmarkEnd w:id="52"/>
    <w:p>
      <w:pPr>
        <w:pStyle w:val="BookText"/>
      </w:pPr>
      <w:r>
        <w:rPr>
          <w:rFonts w:ascii="IRNazanin" w:hAnsi="IRNazanin" w:eastAsia="IRNazanin" w:cs="IRNazanin"/>
          <w:lang w:bidi="fa-IR"/>
          <w:color w:val="111111"/>
          <w:sz w:val="28"/>
          <w:szCs w:val="28"/>
          <w:rtl/>
        </w:rPr>
        <w:t xml:space="preserve">( هجر ) (1) لبعد المسافة ولکثرة النخیل بها.</w:t>
      </w:r>
    </w:p>
    <w:p>
      <w:pPr>
        <w:pStyle w:val="BookText"/>
      </w:pPr>
      <w:r>
        <w:rPr>
          <w:rFonts w:ascii="Amiri" w:hAnsi="Amiri" w:eastAsia="Amiri" w:cs="Amiri"/>
          <w:lang w:bidi="ar-SA"/>
          <w:color w:val="111111"/>
          <w:sz w:val="28"/>
          <w:szCs w:val="28"/>
          <w:rtl/>
        </w:rPr>
        <w:t xml:space="preserve">والسَّعَفُ : التشعث حول الأظفار.</w:t>
      </w:r>
    </w:p>
    <w:p>
      <w:pPr>
        <w:pStyle w:val="BookText"/>
      </w:pPr>
      <w:r>
        <w:rPr>
          <w:rFonts w:ascii="Amiri" w:hAnsi="Amiri" w:eastAsia="Amiri" w:cs="Amiri"/>
          <w:lang w:bidi="ar-SA"/>
          <w:color w:val="111111"/>
          <w:sz w:val="28"/>
          <w:szCs w:val="28"/>
          <w:rtl/>
        </w:rPr>
        <w:t xml:space="preserve">وقد سَعِفَتْ یدُهُ بالکسر.</w:t>
      </w:r>
    </w:p>
    <w:p>
      <w:pPr>
        <w:pStyle w:val="BookText"/>
      </w:pPr>
      <w:r>
        <w:rPr>
          <w:rFonts w:ascii="Amiri" w:hAnsi="Amiri" w:eastAsia="Amiri" w:cs="Amiri"/>
          <w:lang w:bidi="ar-SA"/>
          <w:color w:val="111111"/>
          <w:sz w:val="28"/>
          <w:szCs w:val="28"/>
          <w:rtl/>
        </w:rPr>
        <w:t xml:space="preserve">ومنه الْحَدِیثُ « مَنْ قَلَّمَ أَظْفَارَهُ یَوْمَ الْجُمُعَةِ لَمْ تَسْعَفْ أَنَامِلُهُ ». أی لم تتشعث.</w:t>
      </w:r>
    </w:p>
    <w:p>
      <w:pPr>
        <w:pStyle w:val="Heading4"/>
      </w:pPr>
      <w:bookmarkStart w:id="516" w:name="_Toc148"/>
      <w:r>
        <w:t>(سفف)</w:t>
      </w:r>
      <w:bookmarkEnd w:id="516"/>
    </w:p>
    <w:p>
      <w:pPr>
        <w:pStyle w:val="BookText"/>
      </w:pPr>
      <w:r>
        <w:rPr>
          <w:rFonts w:ascii="Amiri" w:hAnsi="Amiri" w:eastAsia="Amiri" w:cs="Amiri"/>
          <w:lang w:bidi="ar-SA"/>
          <w:color w:val="111111"/>
          <w:sz w:val="28"/>
          <w:szCs w:val="28"/>
          <w:rtl/>
        </w:rPr>
        <w:t xml:space="preserve">فی الخبر « کأنما أُسِفَ وجهُهُ » أی تغیر وجهه وأکمد.</w:t>
      </w:r>
    </w:p>
    <w:p>
      <w:pPr>
        <w:pStyle w:val="BookText"/>
      </w:pPr>
      <w:r>
        <w:rPr>
          <w:rFonts w:ascii="Amiri" w:hAnsi="Amiri" w:eastAsia="Amiri" w:cs="Amiri"/>
          <w:lang w:bidi="ar-SA"/>
          <w:color w:val="111111"/>
          <w:sz w:val="28"/>
          <w:szCs w:val="28"/>
          <w:rtl/>
        </w:rPr>
        <w:t xml:space="preserve">وسَفِفْتُ الدواءَ من باب تعب ، واسْتَفَفْتُهُ بمعنی : إذا أخذته غیر ملتوت ، وکذلک السویق.</w:t>
      </w:r>
    </w:p>
    <w:p>
      <w:pPr>
        <w:pStyle w:val="BookText"/>
      </w:pPr>
      <w:r>
        <w:rPr>
          <w:rFonts w:ascii="Amiri" w:hAnsi="Amiri" w:eastAsia="Amiri" w:cs="Amiri"/>
          <w:lang w:bidi="ar-SA"/>
          <w:color w:val="111111"/>
          <w:sz w:val="28"/>
          <w:szCs w:val="28"/>
          <w:rtl/>
        </w:rPr>
        <w:t xml:space="preserve">وکل دواء یؤخذ غیر معجون فهو السَّفُوفُ کرسول.</w:t>
      </w:r>
    </w:p>
    <w:p>
      <w:pPr>
        <w:pStyle w:val="BookText"/>
      </w:pPr>
      <w:r>
        <w:rPr>
          <w:rFonts w:ascii="Amiri" w:hAnsi="Amiri" w:eastAsia="Amiri" w:cs="Amiri"/>
          <w:lang w:bidi="ar-SA"/>
          <w:color w:val="111111"/>
          <w:sz w:val="28"/>
          <w:szCs w:val="28"/>
          <w:rtl/>
        </w:rPr>
        <w:t xml:space="preserve">والسَّفِیفُ : حزامُ الرحل.</w:t>
      </w:r>
    </w:p>
    <w:p>
      <w:pPr>
        <w:pStyle w:val="BookText"/>
      </w:pPr>
      <w:r>
        <w:rPr>
          <w:rFonts w:ascii="Amiri" w:hAnsi="Amiri" w:eastAsia="Amiri" w:cs="Amiri"/>
          <w:lang w:bidi="ar-SA"/>
          <w:color w:val="111111"/>
          <w:sz w:val="28"/>
          <w:szCs w:val="28"/>
          <w:rtl/>
        </w:rPr>
        <w:t xml:space="preserve">وسَفِیفَةٌ من خوص : نسیجة من خوص.</w:t>
      </w:r>
    </w:p>
    <w:p>
      <w:pPr>
        <w:pStyle w:val="BookText"/>
      </w:pPr>
      <w:r>
        <w:rPr>
          <w:rFonts w:ascii="Amiri" w:hAnsi="Amiri" w:eastAsia="Amiri" w:cs="Amiri"/>
          <w:lang w:bidi="ar-SA"/>
          <w:color w:val="111111"/>
          <w:sz w:val="28"/>
          <w:szCs w:val="28"/>
          <w:rtl/>
        </w:rPr>
        <w:t xml:space="preserve">وَفِی الْخَبَرِ « إِنَّ اللهَ یُحِبُّ مَعَالِیَ الْأُمُورِ ، وَیُبْغِضُ سَفْسَافَهَا ».</w:t>
      </w:r>
    </w:p>
    <w:p>
      <w:pPr>
        <w:pStyle w:val="BookText"/>
      </w:pPr>
      <w:r>
        <w:rPr>
          <w:rFonts w:ascii="IRNazanin" w:hAnsi="IRNazanin" w:eastAsia="IRNazanin" w:cs="IRNazanin"/>
          <w:lang w:bidi="fa-IR"/>
          <w:color w:val="111111"/>
          <w:sz w:val="28"/>
          <w:szCs w:val="28"/>
          <w:rtl/>
        </w:rPr>
        <w:t xml:space="preserve">بسینین مفتوحتین وفاءین الأولی ساکنة وهو الأمر الحقیر الردیء من کل شیء ، وهو ضد المعالی والمکارم.</w:t>
      </w:r>
    </w:p>
    <w:p>
      <w:pPr>
        <w:pStyle w:val="BookText"/>
      </w:pPr>
      <w:r>
        <w:rPr>
          <w:rFonts w:ascii="IRNazanin" w:hAnsi="IRNazanin" w:eastAsia="IRNazanin" w:cs="IRNazanin"/>
          <w:lang w:bidi="fa-IR"/>
          <w:color w:val="111111"/>
          <w:sz w:val="28"/>
          <w:szCs w:val="28"/>
          <w:rtl/>
        </w:rPr>
        <w:t xml:space="preserve">وأصله : ما یطیر من غبار الدقیق إذا نخل والتراب إذا نثر.</w:t>
      </w:r>
    </w:p>
    <w:p>
      <w:pPr>
        <w:pStyle w:val="Heading4"/>
      </w:pPr>
      <w:bookmarkStart w:id="517" w:name="_Toc149"/>
      <w:r>
        <w:t>(سقف)</w:t>
      </w:r>
      <w:bookmarkEnd w:id="517"/>
    </w:p>
    <w:p>
      <w:pPr>
        <w:pStyle w:val="BookText"/>
      </w:pPr>
      <w:r>
        <w:rPr>
          <w:rFonts w:ascii="Amiri" w:hAnsi="Amiri" w:eastAsia="Amiri" w:cs="Amiri"/>
          <w:lang w:bidi="ar-SA"/>
          <w:color w:val="111111"/>
          <w:sz w:val="28"/>
          <w:szCs w:val="28"/>
          <w:rtl/>
        </w:rPr>
        <w:t xml:space="preserve">قوله تعالی ( وَالسَّقْفِ الْمَرْفُوعِ ) [ 52 / 5 ] یرید به السماء.</w:t>
      </w:r>
    </w:p>
    <w:p>
      <w:pPr>
        <w:pStyle w:val="BookText"/>
      </w:pPr>
      <w:r>
        <w:rPr>
          <w:rFonts w:ascii="Amiri" w:hAnsi="Amiri" w:eastAsia="Amiri" w:cs="Amiri"/>
          <w:lang w:bidi="ar-SA"/>
          <w:color w:val="111111"/>
          <w:sz w:val="28"/>
          <w:szCs w:val="28"/>
          <w:rtl/>
        </w:rPr>
        <w:t xml:space="preserve">والسَّقْفُ للبیت ، والجمع سُقُوفٌ کفلس وفلوس.</w:t>
      </w:r>
    </w:p>
    <w:p>
      <w:pPr>
        <w:pStyle w:val="BookText"/>
      </w:pPr>
      <w:r>
        <w:rPr>
          <w:rFonts w:ascii="Amiri" w:hAnsi="Amiri" w:eastAsia="Amiri" w:cs="Amiri"/>
          <w:lang w:bidi="ar-SA"/>
          <w:color w:val="111111"/>
          <w:sz w:val="28"/>
          <w:szCs w:val="28"/>
          <w:rtl/>
        </w:rPr>
        <w:t xml:space="preserve">وسُقُفٌ بضمتین ، ومنه ( سُقُفاً مِنْ فِضَّةٍ ) [ 43 / 33 ].</w:t>
      </w:r>
    </w:p>
    <w:p>
      <w:pPr>
        <w:pStyle w:val="BookText"/>
      </w:pPr>
      <w:r>
        <w:rPr>
          <w:rFonts w:ascii="Amiri" w:hAnsi="Amiri" w:eastAsia="Amiri" w:cs="Amiri"/>
          <w:lang w:bidi="ar-SA"/>
          <w:color w:val="111111"/>
          <w:sz w:val="28"/>
          <w:szCs w:val="28"/>
          <w:rtl/>
        </w:rPr>
        <w:t xml:space="preserve">والسَّقِیفَةُ : الصفة کالساباط.</w:t>
      </w:r>
    </w:p>
    <w:p>
      <w:pPr>
        <w:pStyle w:val="BookText"/>
      </w:pPr>
      <w:r>
        <w:rPr>
          <w:rFonts w:ascii="Amiri" w:hAnsi="Amiri" w:eastAsia="Amiri" w:cs="Amiri"/>
          <w:lang w:bidi="ar-SA"/>
          <w:color w:val="111111"/>
          <w:sz w:val="28"/>
          <w:szCs w:val="28"/>
          <w:rtl/>
        </w:rPr>
        <w:t xml:space="preserve">ومنه « سَقِیفَةُ بنی ساعدة » فعیلة بمعنی مفعولة ، وهی صُفَّة لها سقفٌ کانت مجمع الأنصار ، ودار ندوتهم لفصل القضایا ، والجمع سَقَائِفُ.</w:t>
      </w:r>
    </w:p>
    <w:p>
      <w:pPr>
        <w:pStyle w:val="Heading4"/>
      </w:pPr>
      <w:bookmarkStart w:id="518" w:name="_Toc150"/>
      <w:r>
        <w:t>(سکف)</w:t>
      </w:r>
      <w:bookmarkEnd w:id="518"/>
    </w:p>
    <w:p>
      <w:pPr>
        <w:pStyle w:val="BookText"/>
      </w:pPr>
      <w:r>
        <w:rPr>
          <w:rFonts w:ascii="Amiri" w:hAnsi="Amiri" w:eastAsia="Amiri" w:cs="Amiri"/>
          <w:lang w:bidi="ar-SA"/>
          <w:color w:val="111111"/>
          <w:sz w:val="28"/>
          <w:szCs w:val="28"/>
          <w:rtl/>
        </w:rPr>
        <w:t xml:space="preserve">الإِسْکَافِیّ : منسوب إلی إِسْکَافٍ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هجر : فی عرف سکان جنوبی جزیرة العرب « المدینة ». وتضاف الکلمة عادة إلی اسم آخر کهجر نجران وهجر جازان وهجر حاذن وهجر تیماء. وأشهرها : هجر البحرین.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3" w:name="pg10466_75215"/>
    <w:bookmarkEnd w:id="53"/>
    <w:p>
      <w:pPr>
        <w:pStyle w:val="BookText"/>
      </w:pPr>
      <w:r>
        <w:rPr>
          <w:rFonts w:ascii="IRNazanin" w:hAnsi="IRNazanin" w:eastAsia="IRNazanin" w:cs="IRNazanin"/>
          <w:lang w:bidi="fa-IR"/>
          <w:color w:val="111111"/>
          <w:sz w:val="28"/>
          <w:szCs w:val="28"/>
          <w:rtl/>
        </w:rPr>
        <w:t xml:space="preserve">رستاق (1) کبیر بین النهروان (2) والبصرة (3) کانت عامرة فانقرضوا لما صارت غامرة.</w:t>
      </w:r>
    </w:p>
    <w:p>
      <w:pPr>
        <w:pStyle w:val="BookText"/>
      </w:pPr>
      <w:r>
        <w:rPr>
          <w:rFonts w:ascii="Amiri" w:hAnsi="Amiri" w:eastAsia="Amiri" w:cs="Amiri"/>
          <w:lang w:bidi="ar-SA"/>
          <w:color w:val="111111"/>
          <w:sz w:val="28"/>
          <w:szCs w:val="28"/>
          <w:rtl/>
        </w:rPr>
        <w:t xml:space="preserve">ومنهم أبو جعفر الإِسْکَافُ وله کتب کثیرة.</w:t>
      </w:r>
    </w:p>
    <w:p>
      <w:pPr>
        <w:pStyle w:val="BookText"/>
      </w:pPr>
      <w:r>
        <w:rPr>
          <w:rFonts w:ascii="Amiri" w:hAnsi="Amiri" w:eastAsia="Amiri" w:cs="Amiri"/>
          <w:lang w:bidi="ar-SA"/>
          <w:color w:val="111111"/>
          <w:sz w:val="28"/>
          <w:szCs w:val="28"/>
          <w:rtl/>
        </w:rPr>
        <w:t xml:space="preserve">وأُسْکُفَّةُ الباب بالضم : عتبته العلیا ، وقد تستعمل فی السفلی.</w:t>
      </w:r>
    </w:p>
    <w:p>
      <w:pPr>
        <w:pStyle w:val="BookText"/>
      </w:pPr>
      <w:r>
        <w:rPr>
          <w:rFonts w:ascii="Amiri" w:hAnsi="Amiri" w:eastAsia="Amiri" w:cs="Amiri"/>
          <w:lang w:bidi="ar-SA"/>
          <w:color w:val="111111"/>
          <w:sz w:val="28"/>
          <w:szCs w:val="28"/>
          <w:rtl/>
        </w:rPr>
        <w:t xml:space="preserve">قال فی المصباح : واقتصر فی التهذیب ومختصر العین علیها ، فقال الأُسْکُفَّةُ : عتبة الباب التی یوطأ علیها والجمع أُسْکُفَّاتٌ.</w:t>
      </w:r>
    </w:p>
    <w:p>
      <w:pPr>
        <w:pStyle w:val="Heading4"/>
      </w:pPr>
      <w:bookmarkStart w:id="519" w:name="_Toc151"/>
      <w:r>
        <w:t>(سلف)</w:t>
      </w:r>
      <w:bookmarkEnd w:id="519"/>
    </w:p>
    <w:p>
      <w:pPr>
        <w:pStyle w:val="BookText"/>
      </w:pPr>
      <w:r>
        <w:rPr>
          <w:rFonts w:ascii="Amiri" w:hAnsi="Amiri" w:eastAsia="Amiri" w:cs="Amiri"/>
          <w:lang w:bidi="ar-SA"/>
          <w:color w:val="111111"/>
          <w:sz w:val="28"/>
          <w:szCs w:val="28"/>
          <w:rtl/>
        </w:rPr>
        <w:t xml:space="preserve">قوله تعالی ( عَفَا اللهُ عَمَّا سَلَفَ ) [ 5 / 95 ] أی ما مضی.</w:t>
      </w:r>
    </w:p>
    <w:p>
      <w:pPr>
        <w:pStyle w:val="BookText"/>
      </w:pPr>
      <w:r>
        <w:rPr>
          <w:rFonts w:ascii="Amiri" w:hAnsi="Amiri" w:eastAsia="Amiri" w:cs="Amiri"/>
          <w:lang w:bidi="ar-SA"/>
          <w:color w:val="111111"/>
          <w:sz w:val="28"/>
          <w:szCs w:val="28"/>
          <w:rtl/>
        </w:rPr>
        <w:t xml:space="preserve">وَفِی حَدِیثِ دُعَاءِ الْمَیِّتِ « وَاجْعَلْهُ لَنَا سَلَفاً ». قیل هو من سَلَفِ المالِ کأنه قد أسلف الثواب الذی یجازی علی الصبر علیه.</w:t>
      </w:r>
    </w:p>
    <w:p>
      <w:pPr>
        <w:pStyle w:val="BookText"/>
      </w:pPr>
      <w:r>
        <w:rPr>
          <w:rFonts w:ascii="IRNazanin" w:hAnsi="IRNazanin" w:eastAsia="IRNazanin" w:cs="IRNazanin"/>
          <w:lang w:bidi="fa-IR"/>
          <w:color w:val="111111"/>
          <w:sz w:val="28"/>
          <w:szCs w:val="28"/>
          <w:rtl/>
        </w:rPr>
        <w:t xml:space="preserve">وقیل : سَلَفُ الإنسان : تقدمه بالموت من آبائه وذوی قرابته ، ولذا سمی الصدر الأول من التابعین « السَّلَفُ الصالحُ ».</w:t>
      </w:r>
    </w:p>
    <w:p>
      <w:pPr>
        <w:pStyle w:val="BookText"/>
      </w:pPr>
      <w:r>
        <w:rPr>
          <w:rFonts w:ascii="Amiri" w:hAnsi="Amiri" w:eastAsia="Amiri" w:cs="Amiri"/>
          <w:lang w:bidi="ar-SA"/>
          <w:color w:val="111111"/>
          <w:sz w:val="28"/>
          <w:szCs w:val="28"/>
          <w:rtl/>
        </w:rPr>
        <w:t xml:space="preserve">وَمِنْهُ « أَبْشِرْ بِالسَّلَفِ الصَّالِحِ مُرَافَقَةِ رَسُولِ اللهِ صلی الله علیه واله وَعَلِیٍّ وَفَاطِمَةَ علیها السلام ».</w:t>
      </w:r>
    </w:p>
    <w:p>
      <w:pPr>
        <w:pStyle w:val="BookText"/>
      </w:pPr>
      <w:r>
        <w:rPr>
          <w:rFonts w:ascii="IRNazanin" w:hAnsi="IRNazanin" w:eastAsia="IRNazanin" w:cs="IRNazanin"/>
          <w:lang w:bidi="fa-IR"/>
          <w:color w:val="111111"/>
          <w:sz w:val="28"/>
          <w:szCs w:val="28"/>
          <w:rtl/>
        </w:rPr>
        <w:t xml:space="preserve">والسَّلَفُ : نوع من البیوع یعجل فیه الثمن ، وتضبط السلعة بالوصف إلی أجل معلوم.</w:t>
      </w:r>
    </w:p>
    <w:p>
      <w:pPr>
        <w:pStyle w:val="BookText"/>
      </w:pPr>
      <w:r>
        <w:rPr>
          <w:rFonts w:ascii="Amiri" w:hAnsi="Amiri" w:eastAsia="Amiri" w:cs="Amiri"/>
          <w:lang w:bidi="ar-SA"/>
          <w:color w:val="111111"/>
          <w:sz w:val="28"/>
          <w:szCs w:val="28"/>
          <w:rtl/>
        </w:rPr>
        <w:t xml:space="preserve">ومنه الْحَدِیثُ « مَنْ سَلَفَ فَلْیُسْلِفْ فِی کَیْلٍ مَعْلُومٍ ». یقال سَلَفْتُ وأَسْلَفْتُ سَلَفاً وإِسْلَافاً ، والاسم السَّلَفُ.</w:t>
      </w:r>
    </w:p>
    <w:p>
      <w:pPr>
        <w:pStyle w:val="BookText"/>
      </w:pPr>
      <w:r>
        <w:rPr>
          <w:rFonts w:ascii="IRNazanin" w:hAnsi="IRNazanin" w:eastAsia="IRNazanin" w:cs="IRNazanin"/>
          <w:lang w:bidi="fa-IR"/>
          <w:color w:val="111111"/>
          <w:sz w:val="28"/>
          <w:szCs w:val="28"/>
          <w:rtl/>
        </w:rPr>
        <w:t xml:space="preserve">قال بعض الأعلام : وهو فی المعاملات علی وجهین ( أحدهما ) القرض الذی لا منفعة فیه للمقرض غیر الأجر والشکر ، وعلی المقرض رده کما أخذه ، والعرب تسمی القرض سَلَفاً.</w:t>
      </w:r>
    </w:p>
    <w:p>
      <w:pPr>
        <w:pStyle w:val="BookText"/>
      </w:pPr>
      <w:r>
        <w:rPr>
          <w:rFonts w:ascii="IRNazanin" w:hAnsi="IRNazanin" w:eastAsia="IRNazanin" w:cs="IRNazanin"/>
          <w:lang w:bidi="fa-IR"/>
          <w:color w:val="111111"/>
          <w:sz w:val="28"/>
          <w:szCs w:val="28"/>
          <w:rtl/>
        </w:rPr>
        <w:t xml:space="preserve">و ( الثانی ) هو أن یعطی مالا فی سلعة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رستاق. معرب ( رستا ) وهی القری الزراعیة.</w:t>
      </w:r>
    </w:p>
    <w:p>
      <w:pPr>
        <w:pStyle w:val="BookText"/>
      </w:pPr>
      <w:r>
        <w:rPr>
          <w:rFonts w:ascii="IRNazanin" w:hAnsi="IRNazanin" w:eastAsia="IRNazanin" w:cs="IRNazanin"/>
          <w:lang w:bidi="fa-IR"/>
          <w:color w:val="111111"/>
          <w:sz w:val="28"/>
          <w:szCs w:val="28"/>
          <w:rtl/>
        </w:rPr>
        <w:t xml:space="preserve">(2) نهروان : بلدة فی العراق واقعة بین واسط وبغداد.</w:t>
      </w:r>
    </w:p>
    <w:p>
      <w:pPr>
        <w:pStyle w:val="BookText"/>
      </w:pPr>
      <w:r>
        <w:rPr>
          <w:rFonts w:ascii="IRNazanin" w:hAnsi="IRNazanin" w:eastAsia="IRNazanin" w:cs="IRNazanin"/>
          <w:lang w:bidi="fa-IR"/>
          <w:color w:val="111111"/>
          <w:sz w:val="28"/>
          <w:szCs w:val="28"/>
          <w:rtl/>
        </w:rPr>
        <w:t xml:space="preserve">(3) البصرة : هی المدینة الکبری فی جنوب العراق ، ومرفأ علی شط العرب یصدر منه نفط العراق بحرا.</w:t>
      </w:r>
    </w:p>
    <w:p>
      <w:pPr>
        <w:pStyle w:val="BookText"/>
      </w:pPr>
      <w:r>
        <w:rPr>
          <w:rFonts w:ascii="IRNazanin" w:hAnsi="IRNazanin" w:eastAsia="IRNazanin" w:cs="IRNazanin"/>
          <w:lang w:bidi="fa-IR"/>
          <w:color w:val="111111"/>
          <w:sz w:val="28"/>
          <w:szCs w:val="28"/>
          <w:rtl/>
        </w:rPr>
        <w:t xml:space="preserve">وقد ازدحمت بکثرة سکانها ، وازدهرت بنشاط تجارتها وخصوبة زراعتها.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4" w:name="pg10466_75216"/>
    <w:bookmarkEnd w:id="54"/>
    <w:p>
      <w:pPr>
        <w:pStyle w:val="BookText"/>
      </w:pPr>
      <w:r>
        <w:rPr>
          <w:rFonts w:ascii="IRNazanin" w:hAnsi="IRNazanin" w:eastAsia="IRNazanin" w:cs="IRNazanin"/>
          <w:lang w:bidi="fa-IR"/>
          <w:color w:val="111111"/>
          <w:sz w:val="28"/>
          <w:szCs w:val="28"/>
          <w:rtl/>
        </w:rPr>
        <w:t xml:space="preserve">إلی أجل معلوم ، بزیادة فی السعر الموجود عند السلف ، وذلک منفعة للسلف ، ویقال له ( سلم ) دون الأول ، وهو یقابل ( النسیئة )</w:t>
      </w:r>
    </w:p>
    <w:p>
      <w:pPr>
        <w:pStyle w:val="BookText"/>
      </w:pPr>
      <w:r>
        <w:rPr>
          <w:rFonts w:ascii="Amiri" w:hAnsi="Amiri" w:eastAsia="Amiri" w:cs="Amiri"/>
          <w:lang w:bidi="ar-SA"/>
          <w:color w:val="111111"/>
          <w:sz w:val="28"/>
          <w:szCs w:val="28"/>
          <w:rtl/>
        </w:rPr>
        <w:t xml:space="preserve">وقد أَسْلَفْتُ فی کذا من باب طلب. والجمع أَسْلَافٌ ، مثل سبب وأسباب.</w:t>
      </w:r>
    </w:p>
    <w:p>
      <w:pPr>
        <w:pStyle w:val="BookText"/>
      </w:pPr>
      <w:r>
        <w:rPr>
          <w:rFonts w:ascii="Amiri" w:hAnsi="Amiri" w:eastAsia="Amiri" w:cs="Amiri"/>
          <w:lang w:bidi="ar-SA"/>
          <w:color w:val="111111"/>
          <w:sz w:val="28"/>
          <w:szCs w:val="28"/>
          <w:rtl/>
        </w:rPr>
        <w:t xml:space="preserve">وتَسَلَّفْتُ فَأَسْلَفَنِی.</w:t>
      </w:r>
    </w:p>
    <w:p>
      <w:pPr>
        <w:pStyle w:val="Heading4"/>
      </w:pPr>
      <w:bookmarkStart w:id="520" w:name="_Toc152"/>
      <w:r>
        <w:t>(سلحف)</w:t>
      </w:r>
      <w:bookmarkEnd w:id="520"/>
    </w:p>
    <w:p>
      <w:pPr>
        <w:pStyle w:val="BookText"/>
      </w:pPr>
      <w:r>
        <w:rPr>
          <w:rFonts w:ascii="Amiri" w:hAnsi="Amiri" w:eastAsia="Amiri" w:cs="Amiri"/>
          <w:lang w:bidi="ar-SA"/>
          <w:color w:val="111111"/>
          <w:sz w:val="28"/>
          <w:szCs w:val="28"/>
          <w:rtl/>
        </w:rPr>
        <w:t xml:space="preserve">فِی الْحَدِیثِ « السُّلَحْفَاةِ مِنَ الْمُسُوخِ ».</w:t>
      </w:r>
    </w:p>
    <w:p>
      <w:pPr>
        <w:pStyle w:val="BookText"/>
      </w:pPr>
      <w:r>
        <w:rPr>
          <w:rFonts w:ascii="Amiri" w:hAnsi="Amiri" w:eastAsia="Amiri" w:cs="Amiri"/>
          <w:lang w:bidi="ar-SA"/>
          <w:color w:val="111111"/>
          <w:sz w:val="28"/>
          <w:szCs w:val="28"/>
          <w:rtl/>
        </w:rPr>
        <w:t xml:space="preserve">السُّلَحْفَاةُ هی واحدة السَّلَاحِف ، وحکی سُلَحْفِیَّةٌ.</w:t>
      </w:r>
    </w:p>
    <w:p>
      <w:pPr>
        <w:pStyle w:val="BookText"/>
      </w:pPr>
      <w:r>
        <w:rPr>
          <w:rFonts w:ascii="IRNazanin" w:hAnsi="IRNazanin" w:eastAsia="IRNazanin" w:cs="IRNazanin"/>
          <w:lang w:bidi="fa-IR"/>
          <w:color w:val="111111"/>
          <w:sz w:val="28"/>
          <w:szCs w:val="28"/>
          <w:rtl/>
        </w:rPr>
        <w:t xml:space="preserve">وهی من حیوانات البحر معروفة ، تطلق علی الذکر والأنثی.</w:t>
      </w:r>
    </w:p>
    <w:p>
      <w:pPr>
        <w:pStyle w:val="BookText"/>
      </w:pPr>
      <w:r>
        <w:rPr>
          <w:rFonts w:ascii="IRNazanin" w:hAnsi="IRNazanin" w:eastAsia="IRNazanin" w:cs="IRNazanin"/>
          <w:lang w:bidi="fa-IR"/>
          <w:color w:val="111111"/>
          <w:sz w:val="28"/>
          <w:szCs w:val="28"/>
          <w:rtl/>
        </w:rPr>
        <w:t xml:space="preserve">قال فی المصباح : وفیها لغات : إثبات الهاء فیفتح اللام وتسکن الحاء ، والثانیة بإسکان اللام وفتح الحاء ، والثالثة والرابعة حذف الهاء مع فتح اللام وسکون الحاء فتمد وتقصر.</w:t>
      </w:r>
    </w:p>
    <w:p>
      <w:pPr>
        <w:pStyle w:val="Heading4"/>
      </w:pPr>
      <w:bookmarkStart w:id="521" w:name="_Toc153"/>
      <w:r>
        <w:t>(سنف)</w:t>
      </w:r>
      <w:bookmarkEnd w:id="521"/>
    </w:p>
    <w:p>
      <w:pPr>
        <w:pStyle w:val="BookText"/>
      </w:pPr>
      <w:r>
        <w:rPr>
          <w:rFonts w:ascii="Amiri" w:hAnsi="Amiri" w:eastAsia="Amiri" w:cs="Amiri"/>
          <w:lang w:bidi="ar-SA"/>
          <w:color w:val="111111"/>
          <w:sz w:val="28"/>
          <w:szCs w:val="28"/>
          <w:rtl/>
        </w:rPr>
        <w:t xml:space="preserve">فِی حَدِیثِ شَارِبِ الْخَمْرِ « فَقَامَ عَلِیٌّ علیه السلام بِسِنْفِهِ فَضَرَبَهُ بِهَا أَرْبَعِینَ ».</w:t>
      </w:r>
    </w:p>
    <w:p>
      <w:pPr>
        <w:pStyle w:val="BookText"/>
      </w:pPr>
      <w:r>
        <w:rPr>
          <w:rFonts w:ascii="Amiri" w:hAnsi="Amiri" w:eastAsia="Amiri" w:cs="Amiri"/>
          <w:lang w:bidi="ar-SA"/>
          <w:color w:val="111111"/>
          <w:sz w:val="28"/>
          <w:szCs w:val="28"/>
          <w:rtl/>
        </w:rPr>
        <w:t xml:space="preserve">السِّنَافُ للبعیر بمنزلة اللبب للدابة.</w:t>
      </w:r>
    </w:p>
    <w:p>
      <w:pPr>
        <w:pStyle w:val="Heading4"/>
      </w:pPr>
      <w:bookmarkStart w:id="522" w:name="_Toc154"/>
      <w:r>
        <w:t>(سوف)</w:t>
      </w:r>
      <w:bookmarkEnd w:id="522"/>
    </w:p>
    <w:p>
      <w:pPr>
        <w:pStyle w:val="BookText"/>
      </w:pPr>
      <w:r>
        <w:rPr>
          <w:rFonts w:ascii="Amiri" w:hAnsi="Amiri" w:eastAsia="Amiri" w:cs="Amiri"/>
          <w:lang w:bidi="ar-SA"/>
          <w:color w:val="111111"/>
          <w:sz w:val="28"/>
          <w:szCs w:val="28"/>
          <w:rtl/>
        </w:rPr>
        <w:t xml:space="preserve">فِی الْحَدِیثِ « مَنْ سَوَّفَ الْحَجَّ حَتَّی یَمُوتَ بَعَثَهُ اللهُ یَهُودِیّاً أَوْ نَصْرَانِیّاً ». التَّسْوِیفُ فی الأمر : المطل وتأخیره والقول بأنی سوف أعمل.</w:t>
      </w:r>
    </w:p>
    <w:p>
      <w:pPr>
        <w:pStyle w:val="BookText"/>
      </w:pPr>
      <w:r>
        <w:rPr>
          <w:rFonts w:ascii="Amiri" w:hAnsi="Amiri" w:eastAsia="Amiri" w:cs="Amiri"/>
          <w:lang w:bidi="ar-SA"/>
          <w:color w:val="111111"/>
          <w:sz w:val="28"/>
          <w:szCs w:val="28"/>
          <w:rtl/>
        </w:rPr>
        <w:t xml:space="preserve">وسَوَّفْتُهُ : إذا قلت له مرة بعد مرة : سوف أفعل.</w:t>
      </w:r>
    </w:p>
    <w:p>
      <w:pPr>
        <w:pStyle w:val="BookText"/>
      </w:pPr>
      <w:r>
        <w:rPr>
          <w:rFonts w:ascii="Amiri" w:hAnsi="Amiri" w:eastAsia="Amiri" w:cs="Amiri"/>
          <w:lang w:bidi="ar-SA"/>
          <w:color w:val="111111"/>
          <w:sz w:val="28"/>
          <w:szCs w:val="28"/>
          <w:rtl/>
        </w:rPr>
        <w:t xml:space="preserve">والمُسَوِّفَةُ من النساء : التی یدعوها زوجها لبعض الحاجة فلا تزال تُسوِّفه حتی ینعس وینام وَفِی الْخَبَرِ « لَا تَزَالُ الْمَلَائِکَةُ تَلْعَنُهَا حَتَّی یَسْتَیْقِظَ زَوْجُهَا ».</w:t>
      </w:r>
    </w:p>
    <w:p>
      <w:pPr>
        <w:pStyle w:val="BookText"/>
      </w:pPr>
      <w:r>
        <w:rPr>
          <w:rFonts w:ascii="Amiri" w:hAnsi="Amiri" w:eastAsia="Amiri" w:cs="Amiri"/>
          <w:lang w:bidi="ar-SA"/>
          <w:color w:val="111111"/>
          <w:sz w:val="28"/>
          <w:szCs w:val="28"/>
          <w:rtl/>
        </w:rPr>
        <w:t xml:space="preserve">والسَّافُ : کل عَرَق من الحائط.</w:t>
      </w:r>
    </w:p>
    <w:p>
      <w:pPr>
        <w:pStyle w:val="BookText"/>
      </w:pPr>
      <w:r>
        <w:rPr>
          <w:rFonts w:ascii="Amiri" w:hAnsi="Amiri" w:eastAsia="Amiri" w:cs="Amiri"/>
          <w:lang w:bidi="ar-SA"/>
          <w:color w:val="111111"/>
          <w:sz w:val="28"/>
          <w:szCs w:val="28"/>
          <w:rtl/>
        </w:rPr>
        <w:t xml:space="preserve">والأَسْوَافُ : موضع بالمدینة.</w:t>
      </w:r>
    </w:p>
    <w:p>
      <w:pPr>
        <w:pStyle w:val="BookText"/>
      </w:pPr>
      <w:r>
        <w:rPr>
          <w:rFonts w:ascii="IRNazanin" w:hAnsi="IRNazanin" w:eastAsia="IRNazanin" w:cs="IRNazanin"/>
          <w:lang w:bidi="fa-IR"/>
          <w:color w:val="111111"/>
          <w:sz w:val="28"/>
          <w:szCs w:val="28"/>
          <w:rtl/>
        </w:rPr>
        <w:t xml:space="preserve">والمَسَافَةُ هی البعد ، وأصلها من الشم وکأن الدلیل إذا کان فی فلاة أخذ التراب فشمه لیعلم أعلی قصد هو أم جور ، فإن استاف رائحة الأبوال والأنعام علم أنه علی جادة وإلا فلا.</w:t>
      </w:r>
    </w:p>
    <w:p>
      <w:pPr>
        <w:pStyle w:val="BookText"/>
      </w:pPr>
      <w:r>
        <w:rPr>
          <w:rFonts w:ascii="Amiri" w:hAnsi="Amiri" w:eastAsia="Amiri" w:cs="Amiri"/>
          <w:lang w:bidi="ar-SA"/>
          <w:color w:val="111111"/>
          <w:sz w:val="28"/>
          <w:szCs w:val="28"/>
          <w:rtl/>
        </w:rPr>
        <w:t xml:space="preserve">یقال سَافَ الرجلُ الشیءَ یَسُوفُهُ من باب قال : إذا شمه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5" w:name="pg10466_75217"/>
    <w:bookmarkEnd w:id="55"/>
    <w:p>
      <w:pPr>
        <w:pStyle w:val="Heading4"/>
      </w:pPr>
      <w:bookmarkStart w:id="523" w:name="_Toc155"/>
      <w:r>
        <w:t>(سیف)</w:t>
      </w:r>
      <w:bookmarkEnd w:id="523"/>
    </w:p>
    <w:p>
      <w:pPr>
        <w:pStyle w:val="BookText"/>
      </w:pPr>
      <w:r>
        <w:rPr>
          <w:rFonts w:ascii="Amiri" w:hAnsi="Amiri" w:eastAsia="Amiri" w:cs="Amiri"/>
          <w:lang w:bidi="ar-SA"/>
          <w:color w:val="111111"/>
          <w:sz w:val="28"/>
          <w:szCs w:val="28"/>
          <w:rtl/>
        </w:rPr>
        <w:t xml:space="preserve">فِی الْخَبَرِ « فَأَتَیْنَا سِیفَ الْبَحْرِ ». هو بکسر السین ساحل البحر ، والجمع أَسْیَافٌ.</w:t>
      </w:r>
    </w:p>
    <w:p>
      <w:pPr>
        <w:pStyle w:val="BookText"/>
      </w:pPr>
      <w:r>
        <w:rPr>
          <w:rFonts w:ascii="IRNazanin" w:hAnsi="IRNazanin" w:eastAsia="IRNazanin" w:cs="IRNazanin"/>
          <w:lang w:bidi="fa-IR"/>
          <w:color w:val="111111"/>
          <w:sz w:val="28"/>
          <w:szCs w:val="28"/>
          <w:rtl/>
        </w:rPr>
        <w:t xml:space="preserve">وسِیفُ البحر : أحد حدود فدک.</w:t>
      </w:r>
    </w:p>
    <w:p>
      <w:pPr>
        <w:pStyle w:val="BookText"/>
      </w:pPr>
      <w:r>
        <w:rPr>
          <w:rFonts w:ascii="Amiri" w:hAnsi="Amiri" w:eastAsia="Amiri" w:cs="Amiri"/>
          <w:lang w:bidi="ar-SA"/>
          <w:color w:val="111111"/>
          <w:sz w:val="28"/>
          <w:szCs w:val="28"/>
          <w:rtl/>
        </w:rPr>
        <w:t xml:space="preserve">والسَّیْفُ بالفتح : واحد السُّیُوفِ ، ویجمع علی أَسْیَافٍ.</w:t>
      </w:r>
    </w:p>
    <w:p>
      <w:pPr>
        <w:pStyle w:val="BookText"/>
      </w:pPr>
      <w:r>
        <w:rPr>
          <w:rFonts w:ascii="Amiri" w:hAnsi="Amiri" w:eastAsia="Amiri" w:cs="Amiri"/>
          <w:lang w:bidi="ar-SA"/>
          <w:color w:val="111111"/>
          <w:sz w:val="28"/>
          <w:szCs w:val="28"/>
          <w:rtl/>
        </w:rPr>
        <w:t xml:space="preserve">ورجل سَیَّافٌ أی صاحب سیف ، والجمع سَیَّافَةٌ.</w:t>
      </w:r>
    </w:p>
    <w:p>
      <w:pPr>
        <w:pStyle w:val="BookText"/>
      </w:pPr>
      <w:r>
        <w:rPr>
          <w:rFonts w:ascii="Amiri" w:hAnsi="Amiri" w:eastAsia="Amiri" w:cs="Amiri"/>
          <w:lang w:bidi="ar-SA"/>
          <w:color w:val="111111"/>
          <w:sz w:val="28"/>
          <w:szCs w:val="28"/>
          <w:rtl/>
        </w:rPr>
        <w:t xml:space="preserve">والمُسَایَفَةُ : المجالدة بالسیوف.</w:t>
      </w:r>
    </w:p>
    <w:p>
      <w:pPr>
        <w:pStyle w:val="BookText"/>
      </w:pPr>
      <w:r>
        <w:rPr>
          <w:rFonts w:ascii="Amiri" w:hAnsi="Amiri" w:eastAsia="Amiri" w:cs="Amiri"/>
          <w:lang w:bidi="ar-SA"/>
          <w:color w:val="111111"/>
          <w:sz w:val="28"/>
          <w:szCs w:val="28"/>
          <w:rtl/>
        </w:rPr>
        <w:t xml:space="preserve">وتَسَایَفُوا : تضاربوا بالسیف.</w:t>
      </w:r>
    </w:p>
    <w:p>
      <w:pPr>
        <w:pStyle w:val="Heading3"/>
      </w:pPr>
      <w:bookmarkStart w:id="524" w:name="_Toc156"/>
      <w:r>
        <w:t>باب ما أوله الشین</w:t>
      </w:r>
      <w:bookmarkEnd w:id="524"/>
    </w:p>
    <w:p>
      <w:pPr>
        <w:pStyle w:val="Heading4"/>
      </w:pPr>
      <w:bookmarkStart w:id="525" w:name="_Toc157"/>
      <w:r>
        <w:t>(شأف)</w:t>
      </w:r>
      <w:bookmarkEnd w:id="525"/>
    </w:p>
    <w:p>
      <w:pPr>
        <w:pStyle w:val="BookText"/>
      </w:pPr>
      <w:r>
        <w:rPr>
          <w:rFonts w:ascii="Amiri" w:hAnsi="Amiri" w:eastAsia="Amiri" w:cs="Amiri"/>
          <w:lang w:bidi="ar-SA"/>
          <w:color w:val="111111"/>
          <w:sz w:val="28"/>
          <w:szCs w:val="28"/>
          <w:rtl/>
        </w:rPr>
        <w:t xml:space="preserve">فِی الْخَبَرِ « خَرَجَتْ شَأْفَةٌ بأدم فِی رِجْلِهِ ». هی بالهمزة : قرحة تخرج فی أسفل القدم فتقطع وتکوی فتذهب.</w:t>
      </w:r>
    </w:p>
    <w:p>
      <w:pPr>
        <w:pStyle w:val="BookText"/>
      </w:pPr>
      <w:r>
        <w:rPr>
          <w:rFonts w:ascii="Amiri" w:hAnsi="Amiri" w:eastAsia="Amiri" w:cs="Amiri"/>
          <w:lang w:bidi="ar-SA"/>
          <w:color w:val="111111"/>
          <w:sz w:val="28"/>
          <w:szCs w:val="28"/>
          <w:rtl/>
        </w:rPr>
        <w:t xml:space="preserve">وَمِنْهُ « اسْتَأْصَلَ اللهُ شَأْفَتَهُ ». أی أذهبه.</w:t>
      </w:r>
    </w:p>
    <w:p>
      <w:pPr>
        <w:pStyle w:val="BookText"/>
      </w:pPr>
      <w:r>
        <w:rPr>
          <w:rFonts w:ascii="Amiri" w:hAnsi="Amiri" w:eastAsia="Amiri" w:cs="Amiri"/>
          <w:lang w:bidi="ar-SA"/>
          <w:color w:val="111111"/>
          <w:sz w:val="28"/>
          <w:szCs w:val="28"/>
          <w:rtl/>
        </w:rPr>
        <w:t xml:space="preserve">وَفِی الْحَدِیثِ « مَنْ حَمَلَ شِیَافَةً فَکَذَا ». وهو غیر واضح ، وفی بعض النسخ « شیئا قذرا » ولعله الصواب.</w:t>
      </w:r>
    </w:p>
    <w:p>
      <w:pPr>
        <w:pStyle w:val="Heading4"/>
      </w:pPr>
      <w:bookmarkStart w:id="526" w:name="_Toc158"/>
      <w:r>
        <w:t>(شرف)</w:t>
      </w:r>
      <w:bookmarkEnd w:id="526"/>
    </w:p>
    <w:p>
      <w:pPr>
        <w:pStyle w:val="BookText"/>
      </w:pPr>
      <w:r>
        <w:rPr>
          <w:rFonts w:ascii="Amiri" w:hAnsi="Amiri" w:eastAsia="Amiri" w:cs="Amiri"/>
          <w:lang w:bidi="ar-SA"/>
          <w:color w:val="111111"/>
          <w:sz w:val="28"/>
          <w:szCs w:val="28"/>
          <w:rtl/>
        </w:rPr>
        <w:t xml:space="preserve">فِی الْحَدِیثِ « کَانَ یُکَبِّرُ عَلَی شَرَفٍ مِنَ الْأَرْضِ ». الشَّرَفُ محرکة : العلو والمکان العالی.</w:t>
      </w:r>
    </w:p>
    <w:p>
      <w:pPr>
        <w:pStyle w:val="BookText"/>
      </w:pPr>
      <w:r>
        <w:rPr>
          <w:rFonts w:ascii="Amiri" w:hAnsi="Amiri" w:eastAsia="Amiri" w:cs="Amiri"/>
          <w:lang w:bidi="ar-SA"/>
          <w:color w:val="111111"/>
          <w:sz w:val="28"/>
          <w:szCs w:val="28"/>
          <w:rtl/>
        </w:rPr>
        <w:t xml:space="preserve">ومنه سمی الشَّرِیف شَرِیفاً تشبیها للعلو المعنوی بالعلو المکانی.</w:t>
      </w:r>
    </w:p>
    <w:p>
      <w:pPr>
        <w:pStyle w:val="BookText"/>
      </w:pPr>
      <w:r>
        <w:rPr>
          <w:rFonts w:ascii="IRNazanin" w:hAnsi="IRNazanin" w:eastAsia="IRNazanin" w:cs="IRNazanin"/>
          <w:lang w:bidi="fa-IR"/>
          <w:color w:val="111111"/>
          <w:sz w:val="28"/>
          <w:szCs w:val="28"/>
          <w:rtl/>
        </w:rPr>
        <w:t xml:space="preserve">ووجه التکبیر علی الأماکن العالیة هو استحباب الذکر عند تجدد الأحوال والتقلب فی التارات.</w:t>
      </w:r>
    </w:p>
    <w:p>
      <w:pPr>
        <w:pStyle w:val="BookText"/>
      </w:pPr>
      <w:r>
        <w:rPr>
          <w:rFonts w:ascii="Amiri" w:hAnsi="Amiri" w:eastAsia="Amiri" w:cs="Amiri"/>
          <w:lang w:bidi="ar-SA"/>
          <w:color w:val="111111"/>
          <w:sz w:val="28"/>
          <w:szCs w:val="28"/>
          <w:rtl/>
        </w:rPr>
        <w:t xml:space="preserve">وقد شَرُفَ بالضم فهو شَرِیفٌ. وشَرَّفَهُ اللهُ تَشْرِیفاً.</w:t>
      </w:r>
    </w:p>
    <w:p>
      <w:pPr>
        <w:pStyle w:val="BookText"/>
      </w:pPr>
      <w:r>
        <w:rPr>
          <w:rFonts w:ascii="Amiri" w:hAnsi="Amiri" w:eastAsia="Amiri" w:cs="Amiri"/>
          <w:lang w:bidi="ar-SA"/>
          <w:color w:val="111111"/>
          <w:sz w:val="28"/>
          <w:szCs w:val="28"/>
          <w:rtl/>
        </w:rPr>
        <w:t xml:space="preserve">وأَشْرَفْتُهُ : علوتُه.</w:t>
      </w:r>
    </w:p>
    <w:p>
      <w:pPr>
        <w:pStyle w:val="BookText"/>
      </w:pPr>
      <w:r>
        <w:rPr>
          <w:rFonts w:ascii="Amiri" w:hAnsi="Amiri" w:eastAsia="Amiri" w:cs="Amiri"/>
          <w:lang w:bidi="ar-SA"/>
          <w:color w:val="111111"/>
          <w:sz w:val="28"/>
          <w:szCs w:val="28"/>
          <w:rtl/>
        </w:rPr>
        <w:t xml:space="preserve">وأَشْرَفْتُ علیه : اطلعت علیه من فوق.</w:t>
      </w:r>
    </w:p>
    <w:p>
      <w:pPr>
        <w:pStyle w:val="BookText"/>
      </w:pPr>
      <w:r>
        <w:rPr>
          <w:rFonts w:ascii="Amiri" w:hAnsi="Amiri" w:eastAsia="Amiri" w:cs="Amiri"/>
          <w:lang w:bidi="ar-SA"/>
          <w:color w:val="111111"/>
          <w:sz w:val="28"/>
          <w:szCs w:val="28"/>
          <w:rtl/>
        </w:rPr>
        <w:t xml:space="preserve">ومَشَارِفُ الأرضِ : أعالیها ، الواحدة مَشْرَفَةٌ بفتح المیم والراء.</w:t>
      </w:r>
    </w:p>
    <w:p>
      <w:pPr>
        <w:pStyle w:val="BookText"/>
      </w:pPr>
      <w:r>
        <w:rPr>
          <w:rFonts w:ascii="Amiri" w:hAnsi="Amiri" w:eastAsia="Amiri" w:cs="Amiri"/>
          <w:lang w:bidi="ar-SA"/>
          <w:color w:val="111111"/>
          <w:sz w:val="28"/>
          <w:szCs w:val="28"/>
          <w:rtl/>
        </w:rPr>
        <w:t xml:space="preserve">وجبل مُشْرِفٌ أی عال.</w:t>
      </w:r>
    </w:p>
    <w:p>
      <w:pPr>
        <w:pStyle w:val="BookText"/>
      </w:pPr>
      <w:r>
        <w:rPr>
          <w:rFonts w:ascii="Amiri" w:hAnsi="Amiri" w:eastAsia="Amiri" w:cs="Amiri"/>
          <w:lang w:bidi="ar-SA"/>
          <w:color w:val="111111"/>
          <w:sz w:val="28"/>
          <w:szCs w:val="28"/>
          <w:rtl/>
        </w:rPr>
        <w:t xml:space="preserve">وَفِی الْحَدِیثِ « لِسَانُ ابْنِ آدَمَ یُشْرِفُ عَلَی جَمِیعِ جَوَارِحِهِ کُلَّ صَبَاحٍ » أَیْ یُطْلِعُ عَلَیْهَا وَیَقُولُ لَهُنَّ کَیْفَ : أَصْبَحْتُنَّ؟ فَیَقُلْنَ نَحْنُ بِخَیْرٍ لَوْلَاکَ.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6" w:name="pg10466_75218"/>
    <w:bookmarkEnd w:id="56"/>
    <w:p>
      <w:pPr>
        <w:pStyle w:val="BookText"/>
      </w:pPr>
      <w:r>
        <w:rPr>
          <w:rFonts w:ascii="IRNazanin" w:hAnsi="IRNazanin" w:eastAsia="IRNazanin" w:cs="IRNazanin"/>
          <w:lang w:bidi="fa-IR"/>
          <w:color w:val="111111"/>
          <w:sz w:val="28"/>
          <w:szCs w:val="28"/>
          <w:rtl/>
        </w:rPr>
        <w:t xml:space="preserve">والشَّرَفُ : المجد ، ولا یکون إلا فی الآباء أو علو الحسب.</w:t>
      </w:r>
    </w:p>
    <w:p>
      <w:pPr>
        <w:pStyle w:val="BookText"/>
      </w:pPr>
      <w:r>
        <w:rPr>
          <w:rFonts w:ascii="Amiri" w:hAnsi="Amiri" w:eastAsia="Amiri" w:cs="Amiri"/>
          <w:lang w:bidi="ar-SA"/>
          <w:color w:val="111111"/>
          <w:sz w:val="28"/>
          <w:szCs w:val="28"/>
          <w:rtl/>
        </w:rPr>
        <w:t xml:space="preserve">وَفِی الْحَدِیثِ « إِذَا أَتَاکُمْ شَرِیفُ قَوْمٍ فَأَکْرِمُوهُ ، سُئِلَ وَمَا الشَّرِیفُ؟ فَقَالَ : الشَّرِیفُ مَنْ کَانَ لَهُ مَالٌ ، قُلْتُ : فَالْحَسِیبُ؟ قَالَ : الَّذِی یَفْعَلُ الْأَفْعَالَ الْحَسَنَةَ بِمَالِهِ وَغَیْرِ مَالِهِ ».</w:t>
      </w:r>
    </w:p>
    <w:p>
      <w:pPr>
        <w:pStyle w:val="BookText"/>
      </w:pPr>
      <w:r>
        <w:rPr>
          <w:rFonts w:ascii="Amiri" w:hAnsi="Amiri" w:eastAsia="Amiri" w:cs="Amiri"/>
          <w:lang w:bidi="ar-SA"/>
          <w:color w:val="111111"/>
          <w:sz w:val="28"/>
          <w:szCs w:val="28"/>
          <w:rtl/>
        </w:rPr>
        <w:t xml:space="preserve">وجمع الشَّرِیفِ شُرَفَاءُ وأَشْرَافٌ.</w:t>
      </w:r>
    </w:p>
    <w:p>
      <w:pPr>
        <w:pStyle w:val="BookText"/>
      </w:pPr>
      <w:r>
        <w:rPr>
          <w:rFonts w:ascii="Amiri" w:hAnsi="Amiri" w:eastAsia="Amiri" w:cs="Amiri"/>
          <w:lang w:bidi="ar-SA"/>
          <w:color w:val="111111"/>
          <w:sz w:val="28"/>
          <w:szCs w:val="28"/>
          <w:rtl/>
        </w:rPr>
        <w:t xml:space="preserve">وشُرْفَةُ القصرِ تجمع علی شُرَفٍ کغرفة وغرف.</w:t>
      </w:r>
    </w:p>
    <w:p>
      <w:pPr>
        <w:pStyle w:val="BookText"/>
      </w:pPr>
      <w:r>
        <w:rPr>
          <w:rFonts w:ascii="Amiri" w:hAnsi="Amiri" w:eastAsia="Amiri" w:cs="Amiri"/>
          <w:lang w:bidi="ar-SA"/>
          <w:color w:val="111111"/>
          <w:sz w:val="28"/>
          <w:szCs w:val="28"/>
          <w:rtl/>
        </w:rPr>
        <w:t xml:space="preserve">وَفِی حَدِیثِ الْمَسَاجِدِ « تُبْنَی جُمّاً وَلَا تُشَرَّفُ ». أی لا تجعل لها شُرَفاً.</w:t>
      </w:r>
    </w:p>
    <w:p>
      <w:pPr>
        <w:pStyle w:val="BookText"/>
      </w:pPr>
      <w:r>
        <w:rPr>
          <w:rFonts w:ascii="Amiri" w:hAnsi="Amiri" w:eastAsia="Amiri" w:cs="Amiri"/>
          <w:lang w:bidi="ar-SA"/>
          <w:color w:val="111111"/>
          <w:sz w:val="28"/>
          <w:szCs w:val="28"/>
          <w:rtl/>
        </w:rPr>
        <w:t xml:space="preserve">وَفِی حَدِیثِ التَّضْحِیَةِ « أَمَرَ أَنْ تُسْتَشْرَفَ الْعَیْنُ وَالْأُذُنُ ». أی تتأمل سلامتهما من آفة کالعور والجدع.</w:t>
      </w:r>
    </w:p>
    <w:p>
      <w:pPr>
        <w:pStyle w:val="BookText"/>
      </w:pPr>
      <w:r>
        <w:rPr>
          <w:rFonts w:ascii="IRNazanin" w:hAnsi="IRNazanin" w:eastAsia="IRNazanin" w:cs="IRNazanin"/>
          <w:lang w:bidi="fa-IR"/>
          <w:color w:val="111111"/>
          <w:sz w:val="28"/>
          <w:szCs w:val="28"/>
          <w:rtl/>
        </w:rPr>
        <w:t xml:space="preserve">والأصل فی الاسْتِشْرَافِ : أن تضع یدک علی حاجبک کالذی یستظل من الشمس حتی یتبین الشیء.</w:t>
      </w:r>
    </w:p>
    <w:p>
      <w:pPr>
        <w:pStyle w:val="BookText"/>
      </w:pPr>
      <w:r>
        <w:rPr>
          <w:rFonts w:ascii="Amiri" w:hAnsi="Amiri" w:eastAsia="Amiri" w:cs="Amiri"/>
          <w:lang w:bidi="ar-SA"/>
          <w:color w:val="111111"/>
          <w:sz w:val="28"/>
          <w:szCs w:val="28"/>
          <w:rtl/>
        </w:rPr>
        <w:t xml:space="preserve">واسْتَشْرَفَهَا الشیطانُ : أی تطلعها وتأملها.</w:t>
      </w:r>
    </w:p>
    <w:p>
      <w:pPr>
        <w:pStyle w:val="BookText"/>
      </w:pPr>
      <w:r>
        <w:rPr>
          <w:rFonts w:ascii="Amiri" w:hAnsi="Amiri" w:eastAsia="Amiri" w:cs="Amiri"/>
          <w:lang w:bidi="ar-SA"/>
          <w:color w:val="111111"/>
          <w:sz w:val="28"/>
          <w:szCs w:val="28"/>
          <w:rtl/>
        </w:rPr>
        <w:t xml:space="preserve">وَفِی حَدِیثِ النَّبِیِّ صلی الله علیه واله مَعَ جَعْفَرٍ الطَّیَّارِ بَعْدَ قَوْلِهِ : « أَلَا أَمْنَحُکَ أَلَا أُعْطِیکَ؟ فَتَشَرَّفَ النَّاسُ لِذَلِکَ ».</w:t>
      </w:r>
    </w:p>
    <w:p>
      <w:pPr>
        <w:pStyle w:val="BookText"/>
      </w:pPr>
      <w:r>
        <w:rPr>
          <w:rFonts w:ascii="IRNazanin" w:hAnsi="IRNazanin" w:eastAsia="IRNazanin" w:cs="IRNazanin"/>
          <w:lang w:bidi="fa-IR"/>
          <w:color w:val="111111"/>
          <w:sz w:val="28"/>
          <w:szCs w:val="28"/>
          <w:rtl/>
        </w:rPr>
        <w:t xml:space="preserve">أی فتطلعوا إلیه ونظروا ما یمنحه به.</w:t>
      </w:r>
    </w:p>
    <w:p>
      <w:pPr>
        <w:pStyle w:val="BookText"/>
      </w:pPr>
      <w:r>
        <w:rPr>
          <w:rFonts w:ascii="Amiri" w:hAnsi="Amiri" w:eastAsia="Amiri" w:cs="Amiri"/>
          <w:lang w:bidi="ar-SA"/>
          <w:color w:val="111111"/>
          <w:sz w:val="28"/>
          <w:szCs w:val="28"/>
          <w:rtl/>
        </w:rPr>
        <w:t xml:space="preserve">وسیف مَشْرَفِیٌ : منسوب إلی مَشَارِفِ الشامِ وهی أرض من قری العرب تدنو من الریف.</w:t>
      </w:r>
    </w:p>
    <w:p>
      <w:pPr>
        <w:pStyle w:val="BookText"/>
      </w:pPr>
      <w:r>
        <w:rPr>
          <w:rFonts w:ascii="IRNazanin" w:hAnsi="IRNazanin" w:eastAsia="IRNazanin" w:cs="IRNazanin"/>
          <w:lang w:bidi="fa-IR"/>
          <w:color w:val="111111"/>
          <w:sz w:val="28"/>
          <w:szCs w:val="28"/>
          <w:rtl/>
        </w:rPr>
        <w:t xml:space="preserve">وفی المصباح : وقیل هذا خطأ بل هی نسبة إلی موضع من الیمن.</w:t>
      </w:r>
    </w:p>
    <w:p>
      <w:pPr>
        <w:pStyle w:val="Heading4"/>
      </w:pPr>
      <w:bookmarkStart w:id="527" w:name="_Toc159"/>
      <w:r>
        <w:t>(شرسف)</w:t>
      </w:r>
      <w:bookmarkEnd w:id="527"/>
    </w:p>
    <w:p>
      <w:pPr>
        <w:pStyle w:val="BookText"/>
      </w:pPr>
      <w:r>
        <w:rPr>
          <w:rFonts w:ascii="Amiri" w:hAnsi="Amiri" w:eastAsia="Amiri" w:cs="Amiri"/>
          <w:lang w:bidi="ar-SA"/>
          <w:color w:val="111111"/>
          <w:sz w:val="28"/>
          <w:szCs w:val="28"/>
          <w:rtl/>
        </w:rPr>
        <w:t xml:space="preserve">الشَّرَاسِیفُ : الضلع التی تشرف علی البطن - قاله الجوهری.</w:t>
      </w:r>
    </w:p>
    <w:p>
      <w:pPr>
        <w:pStyle w:val="BookText"/>
      </w:pPr>
      <w:r>
        <w:rPr>
          <w:rFonts w:ascii="Amiri" w:hAnsi="Amiri" w:eastAsia="Amiri" w:cs="Amiri"/>
          <w:lang w:bidi="ar-SA"/>
          <w:color w:val="111111"/>
          <w:sz w:val="28"/>
          <w:szCs w:val="28"/>
          <w:rtl/>
        </w:rPr>
        <w:t xml:space="preserve">ویقال الشُّرْسُوفُ : غظروف معلق بکل ضلع ، مثل غضروف الکتف.</w:t>
      </w:r>
    </w:p>
    <w:p>
      <w:pPr>
        <w:pStyle w:val="Heading4"/>
      </w:pPr>
      <w:bookmarkStart w:id="528" w:name="_Toc160"/>
      <w:r>
        <w:t>(شعف)</w:t>
      </w:r>
      <w:bookmarkEnd w:id="528"/>
    </w:p>
    <w:p>
      <w:pPr>
        <w:pStyle w:val="BookText"/>
      </w:pPr>
      <w:r>
        <w:rPr>
          <w:rFonts w:ascii="Amiri" w:hAnsi="Amiri" w:eastAsia="Amiri" w:cs="Amiri"/>
          <w:lang w:bidi="ar-SA"/>
          <w:color w:val="111111"/>
          <w:sz w:val="28"/>
          <w:szCs w:val="28"/>
          <w:rtl/>
        </w:rPr>
        <w:t xml:space="preserve">الشَّعَفَةُ بالتحریک : رأس الجبل والجمع شُعَفٌ وشُعُوفٌ وشِعَافٌ وشَعَفَاتٌ.</w:t>
      </w:r>
    </w:p>
    <w:p>
      <w:pPr>
        <w:pStyle w:val="BookText"/>
      </w:pPr>
      <w:r>
        <w:rPr>
          <w:rFonts w:ascii="Amiri" w:hAnsi="Amiri" w:eastAsia="Amiri" w:cs="Amiri"/>
          <w:lang w:bidi="ar-SA"/>
          <w:color w:val="111111"/>
          <w:sz w:val="28"/>
          <w:szCs w:val="28"/>
          <w:rtl/>
        </w:rPr>
        <w:t xml:space="preserve">والشَّعَفُ محرکة : شدة الحب.</w:t>
      </w:r>
    </w:p>
    <w:p>
      <w:pPr>
        <w:pStyle w:val="BookText"/>
      </w:pPr>
      <w:r>
        <w:rPr>
          <w:rFonts w:ascii="Amiri" w:hAnsi="Amiri" w:eastAsia="Amiri" w:cs="Amiri"/>
          <w:lang w:bidi="ar-SA"/>
          <w:color w:val="111111"/>
          <w:sz w:val="28"/>
          <w:szCs w:val="28"/>
          <w:rtl/>
        </w:rPr>
        <w:t xml:space="preserve">والشَّعَفُ : شدة الفزع حتی یذهب بالقلب.</w:t>
      </w:r>
    </w:p>
    <w:p>
      <w:pPr>
        <w:pStyle w:val="BookText"/>
      </w:pPr>
      <w:r>
        <w:rPr>
          <w:rFonts w:ascii="Amiri" w:hAnsi="Amiri" w:eastAsia="Amiri" w:cs="Amiri"/>
          <w:lang w:bidi="ar-SA"/>
          <w:color w:val="111111"/>
          <w:sz w:val="28"/>
          <w:szCs w:val="28"/>
          <w:rtl/>
        </w:rPr>
        <w:t xml:space="preserve">وشَعَفَهُ الحبُ شَعَفاً من باب نفع : أحرق قلبه ، وقیل : أمرضه.</w:t>
      </w:r>
    </w:p>
    <w:p>
      <w:pPr>
        <w:pStyle w:val="BookText"/>
      </w:pPr>
      <w:r>
        <w:rPr>
          <w:rFonts w:ascii="Amiri" w:hAnsi="Amiri" w:eastAsia="Amiri" w:cs="Amiri"/>
          <w:lang w:bidi="ar-SA"/>
          <w:color w:val="111111"/>
          <w:sz w:val="28"/>
          <w:szCs w:val="28"/>
          <w:rtl/>
        </w:rPr>
        <w:t xml:space="preserve">وفی قراءة الحسن قَدْ شَعَفَهَا حُبّاً [ 12 / 30 ] أی بطنها.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7" w:name="pg10466_75219"/>
    <w:bookmarkEnd w:id="57"/>
    <w:p>
      <w:pPr>
        <w:pStyle w:val="Heading4"/>
      </w:pPr>
      <w:bookmarkStart w:id="529" w:name="_Toc161"/>
      <w:r>
        <w:t>(شغف)</w:t>
      </w:r>
      <w:bookmarkEnd w:id="529"/>
    </w:p>
    <w:p>
      <w:pPr>
        <w:pStyle w:val="BookText"/>
      </w:pPr>
      <w:r>
        <w:rPr>
          <w:rFonts w:ascii="Amiri" w:hAnsi="Amiri" w:eastAsia="Amiri" w:cs="Amiri"/>
          <w:lang w:bidi="ar-SA"/>
          <w:color w:val="111111"/>
          <w:sz w:val="28"/>
          <w:szCs w:val="28"/>
          <w:rtl/>
        </w:rPr>
        <w:t xml:space="preserve">قوله تعالی ( قَدْ شَغَفَها حُبًّا ) [ 12 / 30 ] أی أصاب حبه شَغَافَ قلبِهَا ، کما تقول کبده</w:t>
      </w:r>
    </w:p>
    <w:p>
      <w:pPr>
        <w:pStyle w:val="BookText"/>
      </w:pPr>
      <w:r>
        <w:rPr>
          <w:rFonts w:ascii="Amiri" w:hAnsi="Amiri" w:eastAsia="Amiri" w:cs="Amiri"/>
          <w:lang w:bidi="ar-SA"/>
          <w:color w:val="111111"/>
          <w:sz w:val="28"/>
          <w:szCs w:val="28"/>
          <w:rtl/>
        </w:rPr>
        <w:t xml:space="preserve">والشَّغَافُ : غلاف القلب وهی جلدة دونه کالحجاب.</w:t>
      </w:r>
    </w:p>
    <w:p>
      <w:pPr>
        <w:pStyle w:val="BookText"/>
      </w:pPr>
      <w:r>
        <w:rPr>
          <w:rFonts w:ascii="IRNazanin" w:hAnsi="IRNazanin" w:eastAsia="IRNazanin" w:cs="IRNazanin"/>
          <w:lang w:bidi="fa-IR"/>
          <w:color w:val="111111"/>
          <w:sz w:val="28"/>
          <w:szCs w:val="28"/>
          <w:rtl/>
        </w:rPr>
        <w:t xml:space="preserve">ویقال : هو حبة القلب وهی علقة سوداء فی صمیمه.</w:t>
      </w:r>
    </w:p>
    <w:p>
      <w:pPr>
        <w:pStyle w:val="BookText"/>
      </w:pPr>
      <w:r>
        <w:rPr>
          <w:rFonts w:ascii="Amiri" w:hAnsi="Amiri" w:eastAsia="Amiri" w:cs="Amiri"/>
          <w:lang w:bidi="ar-SA"/>
          <w:color w:val="111111"/>
          <w:sz w:val="28"/>
          <w:szCs w:val="28"/>
          <w:rtl/>
        </w:rPr>
        <w:t xml:space="preserve">وشَغَفَ قلبَهُ الهوی شَغْفاً من باب نفع والاسم الشَّغَفُ بفتحتین.</w:t>
      </w:r>
    </w:p>
    <w:p>
      <w:pPr>
        <w:pStyle w:val="BookText"/>
      </w:pPr>
      <w:r>
        <w:rPr>
          <w:rFonts w:ascii="IRNazanin" w:hAnsi="IRNazanin" w:eastAsia="IRNazanin" w:cs="IRNazanin"/>
          <w:lang w:bidi="fa-IR"/>
          <w:color w:val="111111"/>
          <w:sz w:val="28"/>
          <w:szCs w:val="28"/>
          <w:rtl/>
        </w:rPr>
        <w:t xml:space="preserve">وفلان مَشْغُوفٌ بفلانة أی ذهب به الحب إلی أقصی المذاهب.</w:t>
      </w:r>
    </w:p>
    <w:p>
      <w:pPr>
        <w:pStyle w:val="Heading4"/>
      </w:pPr>
      <w:bookmarkStart w:id="530" w:name="_Toc162"/>
      <w:r>
        <w:t>(شفف)</w:t>
      </w:r>
      <w:bookmarkEnd w:id="530"/>
    </w:p>
    <w:p>
      <w:pPr>
        <w:pStyle w:val="BookText"/>
      </w:pPr>
      <w:r>
        <w:rPr>
          <w:rFonts w:ascii="Amiri" w:hAnsi="Amiri" w:eastAsia="Amiri" w:cs="Amiri"/>
          <w:lang w:bidi="ar-SA"/>
          <w:color w:val="111111"/>
          <w:sz w:val="28"/>
          <w:szCs w:val="28"/>
          <w:rtl/>
        </w:rPr>
        <w:t xml:space="preserve">فِی حَدِیثِ مُوسَی علیه السلام « وَلَقَدْ کَانَتْ خُضْرَةُ الْبَقْلِ تُرَی مِنْ شَفِیفِ صِفَاقِ بَطْنِهِ لِهُزَالِهِ ».</w:t>
      </w:r>
    </w:p>
    <w:p>
      <w:pPr>
        <w:pStyle w:val="BookText"/>
      </w:pPr>
      <w:r>
        <w:rPr>
          <w:rFonts w:ascii="Amiri" w:hAnsi="Amiri" w:eastAsia="Amiri" w:cs="Amiri"/>
          <w:lang w:bidi="ar-SA"/>
          <w:color w:val="111111"/>
          <w:sz w:val="28"/>
          <w:szCs w:val="28"/>
          <w:rtl/>
        </w:rPr>
        <w:t xml:space="preserve">الشَّفِیفُ : الرقیق یُسْتَشَفُّ ما وراءه ، والصِّفَاقُ : الجلد الذی تحت الجلد الذی علیه الشعر.</w:t>
      </w:r>
    </w:p>
    <w:p>
      <w:pPr>
        <w:pStyle w:val="BookText"/>
      </w:pPr>
      <w:r>
        <w:rPr>
          <w:rFonts w:ascii="IRNazanin" w:hAnsi="IRNazanin" w:eastAsia="IRNazanin" w:cs="IRNazanin"/>
          <w:lang w:bidi="fa-IR"/>
          <w:color w:val="111111"/>
          <w:sz w:val="28"/>
          <w:szCs w:val="28"/>
          <w:rtl/>
        </w:rPr>
        <w:t xml:space="preserve">والشِّفُ بالکسر : الزیادة والنقصان ، فهو من الأضداد.</w:t>
      </w:r>
    </w:p>
    <w:p>
      <w:pPr>
        <w:pStyle w:val="BookText"/>
      </w:pPr>
      <w:r>
        <w:rPr>
          <w:rFonts w:ascii="Amiri" w:hAnsi="Amiri" w:eastAsia="Amiri" w:cs="Amiri"/>
          <w:lang w:bidi="ar-SA"/>
          <w:color w:val="111111"/>
          <w:sz w:val="28"/>
          <w:szCs w:val="28"/>
          <w:rtl/>
        </w:rPr>
        <w:t xml:space="preserve">یقال شَفَ الدرهمُ یَشِفُ : إذا زاد ، وإذا نقص.</w:t>
      </w:r>
    </w:p>
    <w:p>
      <w:pPr>
        <w:pStyle w:val="BookText"/>
      </w:pPr>
      <w:r>
        <w:rPr>
          <w:rFonts w:ascii="Amiri" w:hAnsi="Amiri" w:eastAsia="Amiri" w:cs="Amiri"/>
          <w:lang w:bidi="ar-SA"/>
          <w:color w:val="111111"/>
          <w:sz w:val="28"/>
          <w:szCs w:val="28"/>
          <w:rtl/>
        </w:rPr>
        <w:t xml:space="preserve">وَمِنْهُ حَدِیثُ زَیْدٍ « وَقَدْ کَانُوا یَحْرُسُونَهُ فَلَمَّا شَفَ النَّاسُ أَخَذْنَا خَشَبَتَهُ فَدَفَنَّاهُ ». أی قَلَ</w:t>
      </w:r>
    </w:p>
    <w:p>
      <w:pPr>
        <w:pStyle w:val="BookText"/>
      </w:pPr>
      <w:r>
        <w:rPr>
          <w:rFonts w:ascii="Amiri" w:hAnsi="Amiri" w:eastAsia="Amiri" w:cs="Amiri"/>
          <w:lang w:bidi="ar-SA"/>
          <w:color w:val="111111"/>
          <w:sz w:val="28"/>
          <w:szCs w:val="28"/>
          <w:rtl/>
        </w:rPr>
        <w:t xml:space="preserve">وَفِی دُعَاءِ الِاسْتِسْقَاءِ « وَلَا شَفَّانٌ ذَهَابُهَا ». قال الشارح : تقدیره ولا ذات شَفَّانٍ ذهابُها ، والشَّفَّانُ الریحُ الباردة ، والذَّهَابُ : الأمطار اللینة فحذف لعلم السامع به.</w:t>
      </w:r>
    </w:p>
    <w:p>
      <w:pPr>
        <w:pStyle w:val="BookText"/>
      </w:pPr>
      <w:r>
        <w:rPr>
          <w:rFonts w:ascii="Amiri" w:hAnsi="Amiri" w:eastAsia="Amiri" w:cs="Amiri"/>
          <w:lang w:bidi="ar-SA"/>
          <w:color w:val="111111"/>
          <w:sz w:val="28"/>
          <w:szCs w:val="28"/>
          <w:rtl/>
        </w:rPr>
        <w:t xml:space="preserve">وثوب شَفٌ أی رقیق وشَفَ علیه ثوبُهُ یَشِفُ شُفُوفاً وشَفِیفاً أی رق حتی یری ما خلفه. ومنه الْحَدِیثُ « لَا تُصَلِّ فِیمَا شَفَ ». وشَفَ جسمُهُ أی نحل. وشَفَّهُ الهمُ یَشُفُّهُ بالضم : هزله.</w:t>
      </w:r>
    </w:p>
    <w:p>
      <w:pPr>
        <w:pStyle w:val="Heading4"/>
      </w:pPr>
      <w:bookmarkStart w:id="531" w:name="_Toc163"/>
      <w:r>
        <w:t>(شنف)</w:t>
      </w:r>
      <w:bookmarkEnd w:id="531"/>
    </w:p>
    <w:p>
      <w:pPr>
        <w:pStyle w:val="BookText"/>
      </w:pPr>
      <w:r>
        <w:rPr>
          <w:rFonts w:ascii="Amiri" w:hAnsi="Amiri" w:eastAsia="Amiri" w:cs="Amiri"/>
          <w:lang w:bidi="ar-SA"/>
          <w:color w:val="111111"/>
          <w:sz w:val="28"/>
          <w:szCs w:val="28"/>
          <w:rtl/>
        </w:rPr>
        <w:t xml:space="preserve">الشَّنْفُ من حُلیِّ الأذن ، وقیل : ما یعلق فی أعلاها والجمع شُنُوفٌ کفلس وفلوس. وقیل الشَّنْفُ : ما یُعلق فی الیسری والقُرط فی الیمنی ، وقد جاء فی الحدیث.</w:t>
      </w:r>
    </w:p>
    <w:p>
      <w:pPr>
        <w:pStyle w:val="Heading4"/>
      </w:pPr>
      <w:bookmarkStart w:id="532" w:name="_Toc164"/>
      <w:r>
        <w:t>(شوف)</w:t>
      </w:r>
      <w:bookmarkEnd w:id="532"/>
    </w:p>
    <w:p>
      <w:pPr>
        <w:pStyle w:val="BookText"/>
      </w:pPr>
      <w:r>
        <w:rPr>
          <w:rFonts w:ascii="Amiri" w:hAnsi="Amiri" w:eastAsia="Amiri" w:cs="Amiri"/>
          <w:lang w:bidi="ar-SA"/>
          <w:color w:val="111111"/>
          <w:sz w:val="28"/>
          <w:szCs w:val="28"/>
          <w:rtl/>
        </w:rPr>
        <w:t xml:space="preserve">تَشَوَّفْتُ إلی الشیءِ : تطلعت.</w:t>
      </w:r>
    </w:p>
    <w:p>
      <w:pPr>
        <w:pStyle w:val="BookText"/>
      </w:pPr>
      <w:r>
        <w:rPr>
          <w:rFonts w:ascii="Amiri" w:hAnsi="Amiri" w:eastAsia="Amiri" w:cs="Amiri"/>
          <w:lang w:bidi="ar-SA"/>
          <w:color w:val="111111"/>
          <w:sz w:val="28"/>
          <w:szCs w:val="28"/>
          <w:rtl/>
        </w:rPr>
        <w:t xml:space="preserve">وَمِنْهُ « النِّسَاءُ یَتَشَوَّفْنَ مِنَ السُّطُوحِ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8" w:name="pg10466_75220"/>
    <w:bookmarkEnd w:id="58"/>
    <w:p>
      <w:pPr>
        <w:pStyle w:val="Heading3"/>
      </w:pPr>
      <w:bookmarkStart w:id="533" w:name="_Toc165"/>
      <w:r>
        <w:t>باب ما أوله الصاد</w:t>
      </w:r>
      <w:bookmarkEnd w:id="533"/>
    </w:p>
    <w:p>
      <w:pPr>
        <w:pStyle w:val="Heading4"/>
      </w:pPr>
      <w:bookmarkStart w:id="534" w:name="_Toc166"/>
      <w:r>
        <w:t>(صحف)</w:t>
      </w:r>
      <w:bookmarkEnd w:id="534"/>
    </w:p>
    <w:p>
      <w:pPr>
        <w:pStyle w:val="BookText"/>
      </w:pPr>
      <w:r>
        <w:rPr>
          <w:rFonts w:ascii="IRNazanin" w:hAnsi="IRNazanin" w:eastAsia="IRNazanin" w:cs="IRNazanin"/>
          <w:lang w:bidi="fa-IR"/>
          <w:color w:val="111111"/>
          <w:sz w:val="28"/>
          <w:szCs w:val="28"/>
          <w:rtl/>
        </w:rPr>
        <w:t xml:space="preserve">قوله تعالی ( إِنَّ هذا لَفِی الصُّحُفِ الْأُولی ) [ 87 / 18 ] یعنی ما ذکر وقص فی القرآن من حکم المؤمن والکافر ، وما أعد الله لکل واحد من الفریقین مذکور فی کتب الأولین فی الصحف المنزلة علی إبراهیم علیه السلام والتوراة المنزلة علی موسی.</w:t>
      </w:r>
    </w:p>
    <w:p>
      <w:pPr>
        <w:pStyle w:val="BookText"/>
      </w:pPr>
      <w:r>
        <w:rPr>
          <w:rFonts w:ascii="Amiri" w:hAnsi="Amiri" w:eastAsia="Amiri" w:cs="Amiri"/>
          <w:lang w:bidi="ar-SA"/>
          <w:color w:val="111111"/>
          <w:sz w:val="28"/>
          <w:szCs w:val="28"/>
          <w:rtl/>
        </w:rPr>
        <w:t xml:space="preserve">وَفِی حَدِیثِ أَبِی بَصِیرٍ وَقَدْ سَأَلَ أَبَا عَبْدِ اللهِ علیه السلام عَنِ الصُّحُفِ الَّتِی قَالَ اللهُ تَعَالَی ( صُحُفِ إِبْراهِیمَ وَمُوسی ) [ 87 / 19 ] « قَالَ هِیَ الْأَلْوَاحُ ».</w:t>
      </w:r>
    </w:p>
    <w:p>
      <w:pPr>
        <w:pStyle w:val="BookText"/>
      </w:pPr>
      <w:r>
        <w:rPr>
          <w:rFonts w:ascii="IRNazanin" w:hAnsi="IRNazanin" w:eastAsia="IRNazanin" w:cs="IRNazanin"/>
          <w:lang w:bidi="fa-IR"/>
          <w:color w:val="111111"/>
          <w:sz w:val="28"/>
          <w:szCs w:val="28"/>
          <w:rtl/>
        </w:rPr>
        <w:t xml:space="preserve">قال الشیخ أبو علی : فیها دلالة علی أن إبراهیم نزل علیه الکتاب ، خلافا لمن قال : إنه لم ینزل علیه کتاب.</w:t>
      </w:r>
    </w:p>
    <w:p>
      <w:pPr>
        <w:pStyle w:val="BookText"/>
      </w:pPr>
      <w:r>
        <w:rPr>
          <w:rFonts w:ascii="Amiri" w:hAnsi="Amiri" w:eastAsia="Amiri" w:cs="Amiri"/>
          <w:lang w:bidi="ar-SA"/>
          <w:color w:val="111111"/>
          <w:sz w:val="28"/>
          <w:szCs w:val="28"/>
          <w:rtl/>
        </w:rPr>
        <w:t xml:space="preserve">وَفِی حَدِیثِ أَبِی ذَرٍّ « قُلْتُ یَا رَسُولَ اللهِ کَمْ أَنْزَلَ اللهُ مِنْ کِتَابٍ؟ قَالَ : مِائَةً وَأَرْبَعَةً : أَنْزَلَ مِنْهَا عَلَی آدَمَ عَشْرُ صُحُفٍ ، وَعَلَی شَیْثٍ خَمْسِینَ صَحِیفَةً ، وَعَلَی أَخْنُوخٍ وَهُوَ إِدْرِیسُ ثَلَاثِینَ صَحِیفَةً وَهُوَ أَوَّلُ مَنْ خَطَّ بِالْقَلَمِ ، وَعَلَی إِبْرَاهِیمَ عَشْرَ صُحُفٍ وَالتَّوْرَاةَ وَالْإِنْجِیلَ وَالزَّبُورَ وَالْفُرْقَانَ ».</w:t>
      </w:r>
    </w:p>
    <w:p>
      <w:pPr>
        <w:pStyle w:val="BookText"/>
      </w:pPr>
      <w:r>
        <w:rPr>
          <w:rFonts w:ascii="Amiri" w:hAnsi="Amiri" w:eastAsia="Amiri" w:cs="Amiri"/>
          <w:lang w:bidi="ar-SA"/>
          <w:color w:val="111111"/>
          <w:sz w:val="28"/>
          <w:szCs w:val="28"/>
          <w:rtl/>
        </w:rPr>
        <w:t xml:space="preserve">والصُّحُفُ بضمتین : صحائف الأعمال.</w:t>
      </w:r>
    </w:p>
    <w:p>
      <w:pPr>
        <w:pStyle w:val="BookText"/>
      </w:pPr>
      <w:r>
        <w:rPr>
          <w:rFonts w:ascii="Amiri" w:hAnsi="Amiri" w:eastAsia="Amiri" w:cs="Amiri"/>
          <w:lang w:bidi="ar-SA"/>
          <w:color w:val="111111"/>
          <w:sz w:val="28"/>
          <w:szCs w:val="28"/>
          <w:rtl/>
        </w:rPr>
        <w:t xml:space="preserve">وقوله ( بِصِحافٍ مِنْ ذَهَبٍ وَأَکْوابٍ ) [ 43 / 71 ] الصِّحَافُ : القصاع والأکواب الکیزان لا عری لها ، وقیل الآنیة المستدیرة الرءوس.</w:t>
      </w:r>
    </w:p>
    <w:p>
      <w:pPr>
        <w:pStyle w:val="BookText"/>
      </w:pPr>
      <w:r>
        <w:rPr>
          <w:rFonts w:ascii="Amiri" w:hAnsi="Amiri" w:eastAsia="Amiri" w:cs="Amiri"/>
          <w:lang w:bidi="ar-SA"/>
          <w:color w:val="111111"/>
          <w:sz w:val="28"/>
          <w:szCs w:val="28"/>
          <w:rtl/>
        </w:rPr>
        <w:t xml:space="preserve">والصَّحْفَةُ کالقصعة الکبیرة منبسطة تشبع الخمسة ، والجمع صِحَافٌ مثل کلبة وکلاب.</w:t>
      </w:r>
    </w:p>
    <w:p>
      <w:pPr>
        <w:pStyle w:val="BookText"/>
      </w:pPr>
      <w:r>
        <w:rPr>
          <w:rFonts w:ascii="Amiri" w:hAnsi="Amiri" w:eastAsia="Amiri" w:cs="Amiri"/>
          <w:lang w:bidi="ar-SA"/>
          <w:color w:val="111111"/>
          <w:sz w:val="28"/>
          <w:szCs w:val="28"/>
          <w:rtl/>
        </w:rPr>
        <w:t xml:space="preserve">ومنه الْحَدِیثُ « رَأَیْتُ الْمَلَائِکَةَ تَغْسِلُ حَنْظَلَةَ بِمَاءِ الْمُزْنِ فِی صِحَافٍ مِنْ فِضَّةٍ ».</w:t>
      </w:r>
    </w:p>
    <w:p>
      <w:pPr>
        <w:pStyle w:val="BookText"/>
      </w:pPr>
      <w:r>
        <w:rPr>
          <w:rFonts w:ascii="Amiri" w:hAnsi="Amiri" w:eastAsia="Amiri" w:cs="Amiri"/>
          <w:lang w:bidi="ar-SA"/>
          <w:color w:val="111111"/>
          <w:sz w:val="28"/>
          <w:szCs w:val="28"/>
          <w:rtl/>
        </w:rPr>
        <w:t xml:space="preserve">والصَّحِیفَةُ : قصعة تشبع الرجل.</w:t>
      </w:r>
    </w:p>
    <w:p>
      <w:pPr>
        <w:pStyle w:val="BookText"/>
      </w:pPr>
      <w:r>
        <w:rPr>
          <w:rFonts w:ascii="Amiri" w:hAnsi="Amiri" w:eastAsia="Amiri" w:cs="Amiri"/>
          <w:lang w:bidi="ar-SA"/>
          <w:color w:val="111111"/>
          <w:sz w:val="28"/>
          <w:szCs w:val="28"/>
          <w:rtl/>
        </w:rPr>
        <w:t xml:space="preserve">والصَّحِیفَةُ : قطعة من جلد أو قرطاس کتب فیه.</w:t>
      </w:r>
    </w:p>
    <w:p>
      <w:pPr>
        <w:pStyle w:val="BookText"/>
      </w:pPr>
      <w:r>
        <w:rPr>
          <w:rFonts w:ascii="Amiri" w:hAnsi="Amiri" w:eastAsia="Amiri" w:cs="Amiri"/>
          <w:lang w:bidi="ar-SA"/>
          <w:color w:val="111111"/>
          <w:sz w:val="28"/>
          <w:szCs w:val="28"/>
          <w:rtl/>
        </w:rPr>
        <w:t xml:space="preserve">ومنه « صَحِیفَةُ فَاطِمَةَ » رُوِیَ أَنَّ طُولَهَا سَبْعُونَ ذِرَاعاً فِی عَرْضِ الْأَدِیمِ ، فِیهَا کُلُّ مَا یَحْتَاجُ النَّاسُ إِلَیْهِ حَتَّی أَرْشُ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9" w:name="pg10466_75221"/>
    <w:bookmarkEnd w:id="59"/>
    <w:p>
      <w:pPr>
        <w:pStyle w:val="BookText"/>
      </w:pPr>
      <w:r>
        <w:rPr>
          <w:rFonts w:ascii="Amiri" w:hAnsi="Amiri" w:eastAsia="Amiri" w:cs="Amiri"/>
          <w:lang w:bidi="ar-SA"/>
          <w:color w:val="111111"/>
          <w:sz w:val="28"/>
          <w:szCs w:val="28"/>
          <w:rtl/>
        </w:rPr>
        <w:t xml:space="preserve">الْخَدْشِ. « سُئِلَ علیه السلام وَمَا مُصْحَفُ فَاطِمَةَ علیها السلام؟ قَالَ إِنَّ فَاطِمَةَ علیها السلام مَکَثَتْ بَعْدَ رَسُولِ اللهِ صلی الله علیه واله خَمْسَةً وَسَبْعِینَ یَوْماً وَکَانَ دَخَلَهَا حُزْنٌ شَدِیدٌ عَلَی أَبِیهَا فَکَانَ جَبْرَئِیلُ علیه السلام یَأْتِیهَا فَیُحْسِنُ عَزَاهَا عَلَی أَبِیهَا وَیُطَیِّبُ نَفْسَهَا وَیُخْبِرُهَا عَنْ أَبِیهَا وَمَکَانِهِ ، وَیُخْبِرُهَا بِمَا یَکُونُ بَعْدَهَا فِی ذُرِّیَّتِهَا ، وَکَانَ عَلِیٌّ علیه السلام یَکْتُبُ ذَلِکَ. فَهَذَا مُصْحَفُ فَاطِمَةَ علیها السلام ».</w:t>
      </w:r>
    </w:p>
    <w:p>
      <w:pPr>
        <w:pStyle w:val="BookText"/>
      </w:pPr>
      <w:r>
        <w:rPr>
          <w:rFonts w:ascii="Amiri" w:hAnsi="Amiri" w:eastAsia="Amiri" w:cs="Amiri"/>
          <w:lang w:bidi="ar-SA"/>
          <w:color w:val="111111"/>
          <w:sz w:val="28"/>
          <w:szCs w:val="28"/>
          <w:rtl/>
        </w:rPr>
        <w:t xml:space="preserve">وَفِی رِوَایَةٍ أُخْرَی عَنِ الصادق علیه السلام « مُصْحَفُ فَاطِمَةَ علیها السلام فِیهِ مِثْلُ قُرْآنِکُمْ هَذَا ثَلَاثَ مَرَّاتٍ ، وَاللهِ مَا فِیهِ مِنْ قُرْآنِکُمْ حَرْفٌ وَاحِدٌ وَلَیْسَ فِیهِ مِنْ حَلَالٍ وَلَا حَرَامٍ ، وَلَکِنْ فِیهِ عِلْمُ مَا یَکُونُ ».</w:t>
      </w:r>
    </w:p>
    <w:p>
      <w:pPr>
        <w:pStyle w:val="BookText"/>
      </w:pPr>
      <w:r>
        <w:rPr>
          <w:rFonts w:ascii="Amiri" w:hAnsi="Amiri" w:eastAsia="Amiri" w:cs="Amiri"/>
          <w:lang w:bidi="ar-SA"/>
          <w:color w:val="111111"/>
          <w:sz w:val="28"/>
          <w:szCs w:val="28"/>
          <w:rtl/>
        </w:rPr>
        <w:t xml:space="preserve">والمُصْحَفُ بضم المیم أشهر من کسرها والتَّصْحِیفُ : تغییر اللفظ حتی یتغیر المعنی ، وأصله الخطایا یقال صَحَّفَهُ فَتَصَحَّفَ أی غیره فتغیر حتی التبس.</w:t>
      </w:r>
    </w:p>
    <w:p>
      <w:pPr>
        <w:pStyle w:val="Heading4"/>
      </w:pPr>
      <w:bookmarkStart w:id="535" w:name="_Toc167"/>
      <w:r>
        <w:t>(صدف)</w:t>
      </w:r>
      <w:bookmarkEnd w:id="535"/>
    </w:p>
    <w:p>
      <w:pPr>
        <w:pStyle w:val="BookText"/>
      </w:pPr>
      <w:r>
        <w:rPr>
          <w:rFonts w:ascii="Amiri" w:hAnsi="Amiri" w:eastAsia="Amiri" w:cs="Amiri"/>
          <w:lang w:bidi="ar-SA"/>
          <w:color w:val="111111"/>
          <w:sz w:val="28"/>
          <w:szCs w:val="28"/>
          <w:rtl/>
        </w:rPr>
        <w:t xml:space="preserve">قوله تعالی ( وَصَدَفَ عَنْها ) [ 6 / 157 ] أی أعرض عنها وبابه ضرب.</w:t>
      </w:r>
    </w:p>
    <w:p>
      <w:pPr>
        <w:pStyle w:val="BookText"/>
      </w:pPr>
      <w:r>
        <w:rPr>
          <w:rFonts w:ascii="Amiri" w:hAnsi="Amiri" w:eastAsia="Amiri" w:cs="Amiri"/>
          <w:lang w:bidi="ar-SA"/>
          <w:color w:val="111111"/>
          <w:sz w:val="28"/>
          <w:szCs w:val="28"/>
          <w:rtl/>
        </w:rPr>
        <w:t xml:space="preserve">ومنه قوله تعالی ( هُمْ یَصْدِفُونَ ) [ 6 / 46 ].</w:t>
      </w:r>
    </w:p>
    <w:p>
      <w:pPr>
        <w:pStyle w:val="BookText"/>
      </w:pPr>
      <w:r>
        <w:rPr>
          <w:rFonts w:ascii="Amiri" w:hAnsi="Amiri" w:eastAsia="Amiri" w:cs="Amiri"/>
          <w:lang w:bidi="ar-SA"/>
          <w:color w:val="111111"/>
          <w:sz w:val="28"/>
          <w:szCs w:val="28"/>
          <w:rtl/>
        </w:rPr>
        <w:t xml:space="preserve">قوله ( ساوی بَیْنَ الصَّدَفَیْنِ ) [ 18 / 96 ] أی بین الناحیتین من الجبلین.</w:t>
      </w:r>
    </w:p>
    <w:p>
      <w:pPr>
        <w:pStyle w:val="BookText"/>
      </w:pPr>
      <w:r>
        <w:rPr>
          <w:rFonts w:ascii="Amiri" w:hAnsi="Amiri" w:eastAsia="Amiri" w:cs="Amiri"/>
          <w:lang w:bidi="ar-SA"/>
          <w:color w:val="111111"/>
          <w:sz w:val="28"/>
          <w:szCs w:val="28"/>
          <w:rtl/>
        </w:rPr>
        <w:t xml:space="preserve">والصَّدَفَانِ : ناحیتا الجبل.</w:t>
      </w:r>
    </w:p>
    <w:p>
      <w:pPr>
        <w:pStyle w:val="BookText"/>
      </w:pPr>
      <w:r>
        <w:rPr>
          <w:rFonts w:ascii="Amiri" w:hAnsi="Amiri" w:eastAsia="Amiri" w:cs="Amiri"/>
          <w:lang w:bidi="ar-SA"/>
          <w:color w:val="111111"/>
          <w:sz w:val="28"/>
          <w:szCs w:val="28"/>
          <w:rtl/>
        </w:rPr>
        <w:t xml:space="preserve">والصَّدَفُ بفتح الدال وضمها والصُّدُوفُ منقطع الجبل المرتفع ، وقرئ بهما.</w:t>
      </w:r>
    </w:p>
    <w:p>
      <w:pPr>
        <w:pStyle w:val="BookText"/>
      </w:pPr>
      <w:r>
        <w:rPr>
          <w:rFonts w:ascii="Amiri" w:hAnsi="Amiri" w:eastAsia="Amiri" w:cs="Amiri"/>
          <w:lang w:bidi="ar-SA"/>
          <w:color w:val="111111"/>
          <w:sz w:val="28"/>
          <w:szCs w:val="28"/>
          <w:rtl/>
        </w:rPr>
        <w:t xml:space="preserve">وصَدَفُ الدُّرَّة : غشاؤها وغلافها ، الواحدة : صَدَفَةٌ مثل قصب وقصبة.</w:t>
      </w:r>
    </w:p>
    <w:p>
      <w:pPr>
        <w:pStyle w:val="Heading4"/>
      </w:pPr>
      <w:bookmarkStart w:id="536" w:name="_Toc168"/>
      <w:r>
        <w:t>(صرف)</w:t>
      </w:r>
      <w:bookmarkEnd w:id="536"/>
    </w:p>
    <w:p>
      <w:pPr>
        <w:pStyle w:val="BookText"/>
      </w:pPr>
      <w:r>
        <w:rPr>
          <w:rFonts w:ascii="Amiri" w:hAnsi="Amiri" w:eastAsia="Amiri" w:cs="Amiri"/>
          <w:lang w:bidi="ar-SA"/>
          <w:color w:val="111111"/>
          <w:sz w:val="28"/>
          <w:szCs w:val="28"/>
          <w:rtl/>
        </w:rPr>
        <w:t xml:space="preserve">قوله تعالی ( ثُمَ صَرَفَکُمْ عَنْهُمْ لِیَبْتَلِیَکُمْ ) [ 3 / 152 ] أی کف معونته عنکم فغلبوکم لیمتحن صبرکم.</w:t>
      </w:r>
    </w:p>
    <w:p>
      <w:pPr>
        <w:pStyle w:val="BookText"/>
      </w:pPr>
      <w:r>
        <w:rPr>
          <w:rFonts w:ascii="Amiri" w:hAnsi="Amiri" w:eastAsia="Amiri" w:cs="Amiri"/>
          <w:lang w:bidi="ar-SA"/>
          <w:color w:val="111111"/>
          <w:sz w:val="28"/>
          <w:szCs w:val="28"/>
          <w:rtl/>
        </w:rPr>
        <w:t xml:space="preserve">قوله ( وَإِلَّا تَصْرِفْ عَنِّی کَیْدَهُنَ ) [ 12 / 33 ] هو فزع إلی ألطاف الله وعصمته کعادة الأنبیاء فیما وطنوا علیه أنفسهم من الصبر.</w:t>
      </w:r>
    </w:p>
    <w:p>
      <w:pPr>
        <w:pStyle w:val="BookText"/>
      </w:pPr>
      <w:r>
        <w:rPr>
          <w:rFonts w:ascii="Amiri" w:hAnsi="Amiri" w:eastAsia="Amiri" w:cs="Amiri"/>
          <w:lang w:bidi="ar-SA"/>
          <w:color w:val="111111"/>
          <w:sz w:val="28"/>
          <w:szCs w:val="28"/>
          <w:rtl/>
        </w:rPr>
        <w:t xml:space="preserve">قوله ( فَما تَسْتَطِیعُونَ صَرْفاً وَلا نَصْراً ) [ 25 / 19 ] أی حیلة ولا نصرة.</w:t>
      </w:r>
    </w:p>
    <w:p>
      <w:pPr>
        <w:pStyle w:val="BookText"/>
      </w:pPr>
      <w:r>
        <w:rPr>
          <w:rFonts w:ascii="IRNazanin" w:hAnsi="IRNazanin" w:eastAsia="IRNazanin" w:cs="IRNazanin"/>
          <w:lang w:bidi="fa-IR"/>
          <w:color w:val="111111"/>
          <w:sz w:val="28"/>
          <w:szCs w:val="28"/>
          <w:rtl/>
        </w:rPr>
        <w:t xml:space="preserve">ویقال لا یستطیعون أن یصرفوا عن أنفسهم عذاب الله ولا انتصارا من الله.</w:t>
      </w:r>
    </w:p>
    <w:p>
      <w:pPr>
        <w:pStyle w:val="BookText"/>
      </w:pPr>
      <w:r>
        <w:rPr>
          <w:rFonts w:ascii="Amiri" w:hAnsi="Amiri" w:eastAsia="Amiri" w:cs="Amiri"/>
          <w:lang w:bidi="ar-SA"/>
          <w:color w:val="111111"/>
          <w:sz w:val="28"/>
          <w:szCs w:val="28"/>
          <w:rtl/>
        </w:rPr>
        <w:t xml:space="preserve">والصَّرْفُ : التوبة ، یقال لا یقبل منه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صَرْفٌ ولا عَدلٌ أی توبة وفدیة ، أو نافلة فریضة.</w:t>
      </w:r>
    </w:p>
    <w:p>
      <w:pPr>
        <w:pStyle w:val="BookText"/>
      </w:pPr>
      <w:r>
        <w:rPr>
          <w:rFonts w:ascii="Amiri" w:hAnsi="Amiri" w:eastAsia="Amiri" w:cs="Amiri"/>
          <w:lang w:bidi="ar-SA"/>
          <w:color w:val="111111"/>
          <w:sz w:val="28"/>
          <w:szCs w:val="28"/>
          <w:rtl/>
        </w:rPr>
        <w:t xml:space="preserve">قوله ( صُرِفَتْ أَبْصارُهُمْ ) [ 7 / 47 ] أی قلبت تلقاء أصحاب النار.</w:t>
      </w:r>
    </w:p>
    <w:p>
      <w:pPr>
        <w:pStyle w:val="BookText"/>
      </w:pPr>
      <w:r>
        <w:rPr>
          <w:rFonts w:ascii="Amiri" w:hAnsi="Amiri" w:eastAsia="Amiri" w:cs="Amiri"/>
          <w:lang w:bidi="ar-SA"/>
          <w:color w:val="111111"/>
          <w:sz w:val="28"/>
          <w:szCs w:val="28"/>
          <w:rtl/>
        </w:rPr>
        <w:t xml:space="preserve">قوله ( وَلَقَدْ صَرَّفْنا لِلنَّاسِ فِی هذَا الْقُرْآنِ مِنْ کُلِّ مَثَلٍ ) [ 17 / 89 ] أی بینا لهم وکررنا من کل شیء ، وهو کالمثل فی حسنه وغرابته قد احتاجوا إلیه فی دینهم ودنیاهم فلم یرضوا إلا کفورا أو جحودا.</w:t>
      </w:r>
    </w:p>
    <w:p>
      <w:pPr>
        <w:pStyle w:val="BookText"/>
      </w:pPr>
      <w:r>
        <w:rPr>
          <w:rFonts w:ascii="Amiri" w:hAnsi="Amiri" w:eastAsia="Amiri" w:cs="Amiri"/>
          <w:lang w:bidi="ar-SA"/>
          <w:color w:val="111111"/>
          <w:sz w:val="28"/>
          <w:szCs w:val="28"/>
          <w:rtl/>
        </w:rPr>
        <w:t xml:space="preserve">قوله ( وَإِذْ صَرَفْنا إِلَیْکَ نَفَراً مِنَ الْجِنِ ) [ 46 / 29 ] أی أملناهم إلیک عن بلادهم بالتوفیق والألطاف حتی أتوک.</w:t>
      </w:r>
    </w:p>
    <w:p>
      <w:pPr>
        <w:pStyle w:val="BookText"/>
      </w:pPr>
      <w:r>
        <w:rPr>
          <w:rFonts w:ascii="Amiri" w:hAnsi="Amiri" w:eastAsia="Amiri" w:cs="Amiri"/>
          <w:lang w:bidi="ar-SA"/>
          <w:color w:val="111111"/>
          <w:sz w:val="28"/>
          <w:szCs w:val="28"/>
          <w:rtl/>
        </w:rPr>
        <w:t xml:space="preserve">قوله ( وَتَصْرِیفِ الرِّیاحِ ) [ 2 / 146 ] أی تحویلها من حال إلی حال جنوبا وشمالا ودبورا وصباء وسائر أجناسها.</w:t>
      </w:r>
    </w:p>
    <w:p>
      <w:pPr>
        <w:pStyle w:val="BookText"/>
      </w:pPr>
      <w:r>
        <w:rPr>
          <w:rFonts w:ascii="Amiri" w:hAnsi="Amiri" w:eastAsia="Amiri" w:cs="Amiri"/>
          <w:lang w:bidi="ar-SA"/>
          <w:color w:val="111111"/>
          <w:sz w:val="28"/>
          <w:szCs w:val="28"/>
          <w:rtl/>
        </w:rPr>
        <w:t xml:space="preserve">قوله ( فَأَنَّی تُصْرَفُونَ ) [ 10 / 32 ] أی أی جهة تقلبون عن الحق إلی الضلال.</w:t>
      </w:r>
    </w:p>
    <w:p>
      <w:pPr>
        <w:pStyle w:val="BookText"/>
      </w:pPr>
      <w:r>
        <w:rPr>
          <w:rFonts w:ascii="IRNazanin" w:hAnsi="IRNazanin" w:eastAsia="IRNazanin" w:cs="IRNazanin"/>
          <w:lang w:bidi="fa-IR"/>
          <w:color w:val="111111"/>
          <w:sz w:val="28"/>
          <w:szCs w:val="28"/>
          <w:rtl/>
        </w:rPr>
        <w:t xml:space="preserve">قوله ( نُصَرِّفُ الْآیاتِ ) [ 6 / 105 ] أی نکررها تارة من جهة المقدمات العقلیة ، وتارة من جهة الترغیب والترهیب وتارة من جهة التنبیه والتذکیر بأحوال المتقدمین.</w:t>
      </w:r>
    </w:p>
    <w:p>
      <w:pPr>
        <w:pStyle w:val="BookText"/>
      </w:pPr>
      <w:r>
        <w:rPr>
          <w:rFonts w:ascii="Amiri" w:hAnsi="Amiri" w:eastAsia="Amiri" w:cs="Amiri"/>
          <w:lang w:bidi="ar-SA"/>
          <w:color w:val="111111"/>
          <w:sz w:val="28"/>
          <w:szCs w:val="28"/>
          <w:rtl/>
        </w:rPr>
        <w:t xml:space="preserve">قوله مَصْرِفاً [ 18 / 53 ] أی معدلا.</w:t>
      </w:r>
    </w:p>
    <w:p>
      <w:pPr>
        <w:pStyle w:val="BookText"/>
      </w:pPr>
      <w:r>
        <w:rPr>
          <w:rFonts w:ascii="Amiri" w:hAnsi="Amiri" w:eastAsia="Amiri" w:cs="Amiri"/>
          <w:lang w:bidi="ar-SA"/>
          <w:color w:val="111111"/>
          <w:sz w:val="28"/>
          <w:szCs w:val="28"/>
          <w:rtl/>
        </w:rPr>
        <w:t xml:space="preserve">وَفِی الْحَدِیثِ « لَوْ تَفَرَّثَتْ کَبِدُهُ عَطَشاً لَمْ یَسْتَسْقِ مِنْ دَارِ صَیْرَفِیٍ ».</w:t>
      </w:r>
    </w:p>
    <w:p>
      <w:pPr>
        <w:pStyle w:val="BookText"/>
      </w:pPr>
      <w:r>
        <w:rPr>
          <w:rFonts w:ascii="Amiri" w:hAnsi="Amiri" w:eastAsia="Amiri" w:cs="Amiri"/>
          <w:lang w:bidi="ar-SA"/>
          <w:color w:val="111111"/>
          <w:sz w:val="28"/>
          <w:szCs w:val="28"/>
          <w:rtl/>
        </w:rPr>
        <w:t xml:space="preserve">هو من صَرَفْتُ الدینارَ بالذهب : بعته.</w:t>
      </w:r>
    </w:p>
    <w:p>
      <w:pPr>
        <w:pStyle w:val="BookText"/>
      </w:pPr>
      <w:r>
        <w:rPr>
          <w:rFonts w:ascii="Amiri" w:hAnsi="Amiri" w:eastAsia="Amiri" w:cs="Amiri"/>
          <w:lang w:bidi="ar-SA"/>
          <w:color w:val="111111"/>
          <w:sz w:val="28"/>
          <w:szCs w:val="28"/>
          <w:rtl/>
        </w:rPr>
        <w:t xml:space="preserve">واسم الفاعل من هذا ( صَیْرَفِیٌ ).</w:t>
      </w:r>
    </w:p>
    <w:p>
      <w:pPr>
        <w:pStyle w:val="BookText"/>
      </w:pPr>
      <w:r>
        <w:rPr>
          <w:rFonts w:ascii="Amiri" w:hAnsi="Amiri" w:eastAsia="Amiri" w:cs="Amiri"/>
          <w:lang w:bidi="ar-SA"/>
          <w:color w:val="111111"/>
          <w:sz w:val="28"/>
          <w:szCs w:val="28"/>
          <w:rtl/>
        </w:rPr>
        <w:t xml:space="preserve">وصَرَّافٌ للمبالغة.</w:t>
      </w:r>
    </w:p>
    <w:p>
      <w:pPr>
        <w:pStyle w:val="BookText"/>
      </w:pPr>
      <w:r>
        <w:rPr>
          <w:rFonts w:ascii="Amiri" w:hAnsi="Amiri" w:eastAsia="Amiri" w:cs="Amiri"/>
          <w:lang w:bidi="ar-SA"/>
          <w:color w:val="111111"/>
          <w:sz w:val="28"/>
          <w:szCs w:val="28"/>
          <w:rtl/>
        </w:rPr>
        <w:t xml:space="preserve">وقوم صَیَارِفَةٌ ، الهاء فیه للنسبة.</w:t>
      </w:r>
    </w:p>
    <w:p>
      <w:pPr>
        <w:pStyle w:val="BookText"/>
      </w:pPr>
      <w:r>
        <w:rPr>
          <w:rFonts w:ascii="Amiri" w:hAnsi="Amiri" w:eastAsia="Amiri" w:cs="Amiri"/>
          <w:lang w:bidi="ar-SA"/>
          <w:color w:val="111111"/>
          <w:sz w:val="28"/>
          <w:szCs w:val="28"/>
          <w:rtl/>
        </w:rPr>
        <w:t xml:space="preserve">وَمِنْهُ « أَمَا عَلِمْتَ أَنَّ أَصْحَابَ الْکَهْفِ کَانُوا صَیَارِفَةً ».</w:t>
      </w:r>
    </w:p>
    <w:p>
      <w:pPr>
        <w:pStyle w:val="BookText"/>
      </w:pPr>
      <w:r>
        <w:rPr>
          <w:rFonts w:ascii="Amiri" w:hAnsi="Amiri" w:eastAsia="Amiri" w:cs="Amiri"/>
          <w:lang w:bidi="ar-SA"/>
          <w:color w:val="111111"/>
          <w:sz w:val="28"/>
          <w:szCs w:val="28"/>
          <w:rtl/>
        </w:rPr>
        <w:t xml:space="preserve">قال الصدوق : یعنی صَیَارِفَةَ الکلام ولم یعن صَیَارِفَةَ الدراهم.</w:t>
      </w:r>
    </w:p>
    <w:p>
      <w:pPr>
        <w:pStyle w:val="BookText"/>
      </w:pPr>
      <w:r>
        <w:rPr>
          <w:rFonts w:ascii="IRNazanin" w:hAnsi="IRNazanin" w:eastAsia="IRNazanin" w:cs="IRNazanin"/>
          <w:lang w:bidi="fa-IR"/>
          <w:color w:val="111111"/>
          <w:sz w:val="28"/>
          <w:szCs w:val="28"/>
          <w:rtl/>
        </w:rPr>
        <w:t xml:space="preserve">وعن بعض المعاصرین من شراح الحدیث : المعنی کأن الإمام علیه السلام قال لسدیر : ما لک ولقول الحسن البصری أما علمت أن أصحاب الکهف کانوا صیارفة الکلام ونقدة الأقاویل ، فانتقدوا ما قرع أسماعهم فاتبعوا الحق ، ورفضوا الباطل ، ولم یسمعوا ما فی أهل الضلال ، وأکاذیب رهط السفاهة ، فأنت أیضا کن صیرفیا لما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یبلغک من الأقاویل ، ناقدا منتقدا آخذا بالحق رافضا للباطل ، ولیس المراد أنهم کانوا صیارفة الدراهم ، کما هو المتبادر إلی بعض الأوهام ، لأنهم کانوا فتیة من أشراف الروم مع عظم شأنهم وکبر خطرهم - انتهی کلامه.</w:t>
      </w:r>
    </w:p>
    <w:p>
      <w:pPr>
        <w:pStyle w:val="BookText"/>
      </w:pPr>
      <w:r>
        <w:rPr>
          <w:rFonts w:ascii="IRNazanin" w:hAnsi="IRNazanin" w:eastAsia="IRNazanin" w:cs="IRNazanin"/>
          <w:lang w:bidi="fa-IR"/>
          <w:color w:val="111111"/>
          <w:sz w:val="28"/>
          <w:szCs w:val="28"/>
          <w:rtl/>
        </w:rPr>
        <w:t xml:space="preserve">ویتوجه علیه : أن من الممکن أن یقال إن قوله یعنی إلی آخره ، لیس هو من کلام الإمام فإنما هو من کلام الصدوق ، یدل علی ذلک أن هذه الروایة بعینها ذکرت فی التهذیب فی باب الحرف المکروهة إلی قوله : أن أصحاب الکهف کانوا صَیَارِفَةً ، بدون الزیادة المذکورة وحینئذ فلا مانع من حمل الروایة علی ظاهرها ، ویکون فیها دلالة علی جواز الصِّرَافَةِ المخصوصة ردا علی الحسن حیث اعتقد عدم جواز فعلها کما دل علیه قوله : کذب الحسن ، خذ سواء وأعط سواء ، فإذا حضر وقت الصلاة فدع ما فی یدک وانهض إلی الصلاة وحینئذ فلا ینافی کونها من الحرف المذمومة اتصاف أهل الکهف بها مع کونهم أشرافا لأن شرع من تقدمنا غیر شرعنا. فلعلها فیه لم تکن مکروهة ، وإذا کان الأمر کذلک حملنا الصرف علی معناه الحقیقی دون غیره ، ولا حاجة إلی التکلف.</w:t>
      </w:r>
    </w:p>
    <w:p>
      <w:pPr>
        <w:pStyle w:val="BookText"/>
      </w:pPr>
      <w:r>
        <w:rPr>
          <w:rFonts w:ascii="Amiri" w:hAnsi="Amiri" w:eastAsia="Amiri" w:cs="Amiri"/>
          <w:lang w:bidi="ar-SA"/>
          <w:color w:val="111111"/>
          <w:sz w:val="28"/>
          <w:szCs w:val="28"/>
          <w:rtl/>
        </w:rPr>
        <w:t xml:space="preserve">والصَّیْرَفِیّ : المحتال المتصرف فی الأمور.</w:t>
      </w:r>
    </w:p>
    <w:p>
      <w:pPr>
        <w:pStyle w:val="BookText"/>
      </w:pPr>
      <w:r>
        <w:rPr>
          <w:rFonts w:ascii="Amiri" w:hAnsi="Amiri" w:eastAsia="Amiri" w:cs="Amiri"/>
          <w:lang w:bidi="ar-SA"/>
          <w:color w:val="111111"/>
          <w:sz w:val="28"/>
          <w:szCs w:val="28"/>
          <w:rtl/>
        </w:rPr>
        <w:t xml:space="preserve">وصَرْفُ الدهرِ : حدثانه ونوائبه.</w:t>
      </w:r>
    </w:p>
    <w:p>
      <w:pPr>
        <w:pStyle w:val="BookText"/>
      </w:pPr>
      <w:r>
        <w:rPr>
          <w:rFonts w:ascii="Amiri" w:hAnsi="Amiri" w:eastAsia="Amiri" w:cs="Amiri"/>
          <w:lang w:bidi="ar-SA"/>
          <w:color w:val="111111"/>
          <w:sz w:val="28"/>
          <w:szCs w:val="28"/>
          <w:rtl/>
        </w:rPr>
        <w:t xml:space="preserve">والجمع صُرُوفٌ کفلس وفلوس.</w:t>
      </w:r>
    </w:p>
    <w:p>
      <w:pPr>
        <w:pStyle w:val="BookText"/>
      </w:pPr>
      <w:r>
        <w:rPr>
          <w:rFonts w:ascii="Amiri" w:hAnsi="Amiri" w:eastAsia="Amiri" w:cs="Amiri"/>
          <w:lang w:bidi="ar-SA"/>
          <w:color w:val="111111"/>
          <w:sz w:val="28"/>
          <w:szCs w:val="28"/>
          <w:rtl/>
        </w:rPr>
        <w:t xml:space="preserve">وصَرْفُ الحدیثِ : تزیینه بالزیادة فیه.</w:t>
      </w:r>
    </w:p>
    <w:p>
      <w:pPr>
        <w:pStyle w:val="BookText"/>
      </w:pPr>
      <w:r>
        <w:rPr>
          <w:rFonts w:ascii="Amiri" w:hAnsi="Amiri" w:eastAsia="Amiri" w:cs="Amiri"/>
          <w:lang w:bidi="ar-SA"/>
          <w:color w:val="111111"/>
          <w:sz w:val="28"/>
          <w:szCs w:val="28"/>
          <w:rtl/>
        </w:rPr>
        <w:t xml:space="preserve">والصِّرْفُ بالکسر : الشراب الذی لم یمزج.</w:t>
      </w:r>
    </w:p>
    <w:p>
      <w:pPr>
        <w:pStyle w:val="BookText"/>
      </w:pPr>
      <w:r>
        <w:rPr>
          <w:rFonts w:ascii="Amiri" w:hAnsi="Amiri" w:eastAsia="Amiri" w:cs="Amiri"/>
          <w:lang w:bidi="ar-SA"/>
          <w:color w:val="111111"/>
          <w:sz w:val="28"/>
          <w:szCs w:val="28"/>
          <w:rtl/>
        </w:rPr>
        <w:t xml:space="preserve">ویقال لکل خالص من شوائب الکدر : صِرْفٌ ، لأنه صُرِفَ عن الخلط.</w:t>
      </w:r>
    </w:p>
    <w:p>
      <w:pPr>
        <w:pStyle w:val="BookText"/>
      </w:pPr>
      <w:r>
        <w:rPr>
          <w:rFonts w:ascii="Amiri" w:hAnsi="Amiri" w:eastAsia="Amiri" w:cs="Amiri"/>
          <w:lang w:bidi="ar-SA"/>
          <w:color w:val="111111"/>
          <w:sz w:val="28"/>
          <w:szCs w:val="28"/>
          <w:rtl/>
        </w:rPr>
        <w:t xml:space="preserve">وصَرَفَ اللهُ عنک الأذی أی قلبه عنک وأزاله.</w:t>
      </w:r>
    </w:p>
    <w:p>
      <w:pPr>
        <w:pStyle w:val="BookText"/>
      </w:pPr>
      <w:r>
        <w:rPr>
          <w:rFonts w:ascii="Amiri" w:hAnsi="Amiri" w:eastAsia="Amiri" w:cs="Amiri"/>
          <w:lang w:bidi="ar-SA"/>
          <w:color w:val="111111"/>
          <w:sz w:val="28"/>
          <w:szCs w:val="28"/>
          <w:rtl/>
        </w:rPr>
        <w:t xml:space="preserve">ومنه الْحَدِیثُ « لَمْ یَزَلِ الْإِمَامُ مَصْرُوفاً عَنْهُ قَوَارِفُ السُّوءِ ».</w:t>
      </w:r>
    </w:p>
    <w:p>
      <w:pPr>
        <w:pStyle w:val="BookText"/>
      </w:pPr>
      <w:r>
        <w:rPr>
          <w:rFonts w:ascii="Amiri" w:hAnsi="Amiri" w:eastAsia="Amiri" w:cs="Amiri"/>
          <w:lang w:bidi="ar-SA"/>
          <w:color w:val="111111"/>
          <w:sz w:val="28"/>
          <w:szCs w:val="28"/>
          <w:rtl/>
        </w:rPr>
        <w:t xml:space="preserve">وصَرَّفْتُ الرجلَ فی أمری فَتَصَرَّفَ فیه ، واصْطَرَفَ فی طلب الکسب.</w:t>
      </w:r>
    </w:p>
    <w:p>
      <w:pPr>
        <w:pStyle w:val="BookText"/>
      </w:pPr>
      <w:r>
        <w:rPr>
          <w:rFonts w:ascii="Amiri" w:hAnsi="Amiri" w:eastAsia="Amiri" w:cs="Amiri"/>
          <w:lang w:bidi="ar-SA"/>
          <w:color w:val="111111"/>
          <w:sz w:val="28"/>
          <w:szCs w:val="28"/>
          <w:rtl/>
        </w:rPr>
        <w:t xml:space="preserve">وصَرَفْتُ المالَ : أنفقته.</w:t>
      </w:r>
    </w:p>
    <w:p>
      <w:pPr>
        <w:pStyle w:val="BookText"/>
      </w:pPr>
      <w:r>
        <w:rPr>
          <w:rFonts w:ascii="IRNazanin" w:hAnsi="IRNazanin" w:eastAsia="IRNazanin" w:cs="IRNazanin"/>
          <w:lang w:bidi="fa-IR"/>
          <w:color w:val="111111"/>
          <w:sz w:val="28"/>
          <w:szCs w:val="28"/>
          <w:rtl/>
        </w:rPr>
        <w:t xml:space="preserve">والله یسمع صَرِیفَ الأقلامِ أی صوت جریانها ، وروی « صریر » براء مهملة ، وهو أشهر فی اللغة وأدل فی الروایة.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0" w:name="pg10466_75224"/>
    <w:bookmarkEnd w:id="60"/>
    <w:p>
      <w:pPr>
        <w:pStyle w:val="BookText"/>
      </w:pPr>
      <w:r>
        <w:rPr>
          <w:rFonts w:ascii="Amiri" w:hAnsi="Amiri" w:eastAsia="Amiri" w:cs="Amiri"/>
          <w:lang w:bidi="ar-SA"/>
          <w:color w:val="111111"/>
          <w:sz w:val="28"/>
          <w:szCs w:val="28"/>
          <w:rtl/>
        </w:rPr>
        <w:t xml:space="preserve">وَفِی الْحَدِیثِ « الرَّجُلُ یَنَامُ وَهُوَ سَاجِدٌ قَالَ یَنْصَرِفُ وَیَتَوَضَّأُ ».</w:t>
      </w:r>
    </w:p>
    <w:p>
      <w:pPr>
        <w:pStyle w:val="BookText"/>
      </w:pPr>
      <w:r>
        <w:rPr>
          <w:rFonts w:ascii="Amiri" w:hAnsi="Amiri" w:eastAsia="Amiri" w:cs="Amiri"/>
          <w:lang w:bidi="ar-SA"/>
          <w:color w:val="111111"/>
          <w:sz w:val="28"/>
          <w:szCs w:val="28"/>
          <w:rtl/>
        </w:rPr>
        <w:t xml:space="preserve">أی ینقلب من مکانه وَفِی خَبَرِ مُوسَی علیه السلام « کَانَ یَسْمَعُ صَرِیرَ الْقَلَمِ حِینَ کَتَبَ اللهُ التَّوْرَاةَ ».</w:t>
      </w:r>
    </w:p>
    <w:p>
      <w:pPr>
        <w:pStyle w:val="BookText"/>
      </w:pPr>
      <w:r>
        <w:rPr>
          <w:rFonts w:ascii="Amiri" w:hAnsi="Amiri" w:eastAsia="Amiri" w:cs="Amiri"/>
          <w:lang w:bidi="ar-SA"/>
          <w:color w:val="111111"/>
          <w:sz w:val="28"/>
          <w:szCs w:val="28"/>
          <w:rtl/>
        </w:rPr>
        <w:t xml:space="preserve">وانْصَرَفَ من صلاته : أی سلم.</w:t>
      </w:r>
    </w:p>
    <w:p>
      <w:pPr>
        <w:pStyle w:val="BookText"/>
      </w:pPr>
      <w:r>
        <w:rPr>
          <w:rFonts w:ascii="Amiri" w:hAnsi="Amiri" w:eastAsia="Amiri" w:cs="Amiri"/>
          <w:lang w:bidi="ar-SA"/>
          <w:color w:val="111111"/>
          <w:sz w:val="28"/>
          <w:szCs w:val="28"/>
          <w:rtl/>
        </w:rPr>
        <w:t xml:space="preserve">وصَرَفْتُهُ عن وجهه من باب ضرب : حولته.</w:t>
      </w:r>
    </w:p>
    <w:p>
      <w:pPr>
        <w:pStyle w:val="BookText"/>
      </w:pPr>
      <w:r>
        <w:rPr>
          <w:rFonts w:ascii="Amiri" w:hAnsi="Amiri" w:eastAsia="Amiri" w:cs="Amiri"/>
          <w:lang w:bidi="ar-SA"/>
          <w:color w:val="111111"/>
          <w:sz w:val="28"/>
          <w:szCs w:val="28"/>
          <w:rtl/>
        </w:rPr>
        <w:t xml:space="preserve">وصُرِفَ رسولُ الله إلی الکعبة یعنی وُجِّهَ إلیها وحُوِّلَ.</w:t>
      </w:r>
    </w:p>
    <w:p>
      <w:pPr>
        <w:pStyle w:val="BookText"/>
      </w:pPr>
      <w:r>
        <w:rPr>
          <w:rFonts w:ascii="Amiri" w:hAnsi="Amiri" w:eastAsia="Amiri" w:cs="Amiri"/>
          <w:lang w:bidi="ar-SA"/>
          <w:color w:val="111111"/>
          <w:sz w:val="28"/>
          <w:szCs w:val="28"/>
          <w:rtl/>
        </w:rPr>
        <w:t xml:space="preserve">وَمِنْهُ « وَاصْرِفْ قَلْبِی إِلَی طَاعَتِکَ وَخَشْیَتِکَ ».</w:t>
      </w:r>
    </w:p>
    <w:p>
      <w:pPr>
        <w:pStyle w:val="BookText"/>
      </w:pPr>
      <w:r>
        <w:rPr>
          <w:rFonts w:ascii="Amiri" w:hAnsi="Amiri" w:eastAsia="Amiri" w:cs="Amiri"/>
          <w:lang w:bidi="ar-SA"/>
          <w:color w:val="111111"/>
          <w:sz w:val="28"/>
          <w:szCs w:val="28"/>
          <w:rtl/>
        </w:rPr>
        <w:t xml:space="preserve">ومِنْهُ « یَا مُصَرِّفَ الْقُلُوبِ ثَبِّتْ قَلْبِی ».</w:t>
      </w:r>
    </w:p>
    <w:p>
      <w:pPr>
        <w:pStyle w:val="BookText"/>
      </w:pPr>
      <w:r>
        <w:rPr>
          <w:rFonts w:ascii="Amiri" w:hAnsi="Amiri" w:eastAsia="Amiri" w:cs="Amiri"/>
          <w:lang w:bidi="ar-SA"/>
          <w:color w:val="111111"/>
          <w:sz w:val="28"/>
          <w:szCs w:val="28"/>
          <w:rtl/>
        </w:rPr>
        <w:t xml:space="preserve">وصَرَفْتُ الأجیرَ : خلیت سبیله.</w:t>
      </w:r>
    </w:p>
    <w:p>
      <w:pPr>
        <w:pStyle w:val="BookText"/>
      </w:pPr>
      <w:r>
        <w:rPr>
          <w:rFonts w:ascii="Amiri" w:hAnsi="Amiri" w:eastAsia="Amiri" w:cs="Amiri"/>
          <w:lang w:bidi="ar-SA"/>
          <w:color w:val="111111"/>
          <w:sz w:val="28"/>
          <w:szCs w:val="28"/>
          <w:rtl/>
        </w:rPr>
        <w:t xml:space="preserve">وکلبه صَارِفٌ : إذا اشتهت الفحل.</w:t>
      </w:r>
    </w:p>
    <w:p>
      <w:pPr>
        <w:pStyle w:val="BookText"/>
      </w:pPr>
      <w:r>
        <w:rPr>
          <w:rFonts w:ascii="Amiri" w:hAnsi="Amiri" w:eastAsia="Amiri" w:cs="Amiri"/>
          <w:lang w:bidi="ar-SA"/>
          <w:color w:val="111111"/>
          <w:sz w:val="28"/>
          <w:szCs w:val="28"/>
          <w:rtl/>
        </w:rPr>
        <w:t xml:space="preserve">والصَّرَفَانُ : ضرب من التمر.</w:t>
      </w:r>
    </w:p>
    <w:p>
      <w:pPr>
        <w:pStyle w:val="BookText"/>
      </w:pPr>
      <w:r>
        <w:rPr>
          <w:rFonts w:ascii="Amiri" w:hAnsi="Amiri" w:eastAsia="Amiri" w:cs="Amiri"/>
          <w:lang w:bidi="ar-SA"/>
          <w:color w:val="111111"/>
          <w:sz w:val="28"/>
          <w:szCs w:val="28"/>
          <w:rtl/>
        </w:rPr>
        <w:t xml:space="preserve">ومنه الْخَبَرُ « الصَّرَفَانُ سَیِّدُ تُمُورِکُمْ ».</w:t>
      </w:r>
    </w:p>
    <w:p>
      <w:pPr>
        <w:pStyle w:val="Heading4"/>
      </w:pPr>
      <w:bookmarkStart w:id="537" w:name="_Toc169"/>
      <w:r>
        <w:t>(صفف)</w:t>
      </w:r>
      <w:bookmarkEnd w:id="537"/>
    </w:p>
    <w:p>
      <w:pPr>
        <w:pStyle w:val="BookText"/>
      </w:pPr>
      <w:r>
        <w:rPr>
          <w:rFonts w:ascii="Amiri" w:hAnsi="Amiri" w:eastAsia="Amiri" w:cs="Amiri"/>
          <w:lang w:bidi="ar-SA"/>
          <w:color w:val="111111"/>
          <w:sz w:val="28"/>
          <w:szCs w:val="28"/>
          <w:rtl/>
        </w:rPr>
        <w:t xml:space="preserve">قوله تعالی ( وَعُرِضُوا عَلی رَبِّکَ صَفًّا ) [ 18 / 48 ] أی صفوفا ویؤدی الواحد عن الجمع ، ویجوز أن یکون کلهم صفا واحدا.</w:t>
      </w:r>
    </w:p>
    <w:p>
      <w:pPr>
        <w:pStyle w:val="BookText"/>
      </w:pPr>
      <w:r>
        <w:rPr>
          <w:rFonts w:ascii="Amiri" w:hAnsi="Amiri" w:eastAsia="Amiri" w:cs="Amiri"/>
          <w:lang w:bidi="ar-SA"/>
          <w:color w:val="111111"/>
          <w:sz w:val="28"/>
          <w:szCs w:val="28"/>
          <w:rtl/>
        </w:rPr>
        <w:t xml:space="preserve">قوله ( وَالصَّافَّاتِ صَفًّا ) [ 37 / 1 ] یعنی الملائکة صفوفا فی السماء ، یسبحون الله کصفوف الناس للصلاة.</w:t>
      </w:r>
    </w:p>
    <w:p>
      <w:pPr>
        <w:pStyle w:val="BookText"/>
      </w:pPr>
      <w:r>
        <w:rPr>
          <w:rFonts w:ascii="Amiri" w:hAnsi="Amiri" w:eastAsia="Amiri" w:cs="Amiri"/>
          <w:lang w:bidi="ar-SA"/>
          <w:color w:val="111111"/>
          <w:sz w:val="28"/>
          <w:szCs w:val="28"/>
          <w:rtl/>
        </w:rPr>
        <w:t xml:space="preserve">قوله ( وَإِنَّا لَنَحْنُ الصَّافُّونَ ) [ 37 / 165 ] أی نصف أقدامنا فی الصلاة ، وأجنحتنا حول العرش داعین للمؤمنین.</w:t>
      </w:r>
    </w:p>
    <w:p>
      <w:pPr>
        <w:pStyle w:val="BookText"/>
      </w:pPr>
      <w:r>
        <w:rPr>
          <w:rFonts w:ascii="IRNazanin" w:hAnsi="IRNazanin" w:eastAsia="IRNazanin" w:cs="IRNazanin"/>
          <w:lang w:bidi="fa-IR"/>
          <w:color w:val="111111"/>
          <w:sz w:val="28"/>
          <w:szCs w:val="28"/>
          <w:rtl/>
        </w:rPr>
        <w:t xml:space="preserve">قیل ولا بعد فی کون الصافین هم المسبحون.</w:t>
      </w:r>
    </w:p>
    <w:p>
      <w:pPr>
        <w:pStyle w:val="BookText"/>
      </w:pPr>
      <w:r>
        <w:rPr>
          <w:rFonts w:ascii="Amiri" w:hAnsi="Amiri" w:eastAsia="Amiri" w:cs="Amiri"/>
          <w:lang w:bidi="ar-SA"/>
          <w:color w:val="111111"/>
          <w:sz w:val="28"/>
          <w:szCs w:val="28"/>
          <w:rtl/>
        </w:rPr>
        <w:t xml:space="preserve">قوله ( قاعاً صَفْصَفاً ) [ 20 / 106 ] أی مستویا من الأرض لا نبات فیه.</w:t>
      </w:r>
    </w:p>
    <w:p>
      <w:pPr>
        <w:pStyle w:val="BookText"/>
      </w:pPr>
      <w:r>
        <w:rPr>
          <w:rFonts w:ascii="Amiri" w:hAnsi="Amiri" w:eastAsia="Amiri" w:cs="Amiri"/>
          <w:lang w:bidi="ar-SA"/>
          <w:color w:val="111111"/>
          <w:sz w:val="28"/>
          <w:szCs w:val="28"/>
          <w:rtl/>
        </w:rPr>
        <w:t xml:space="preserve">قوله ( فَاذْکُرُوا اسْمَ اللهِ عَلَیْها صَوافَ ) [ 22 / 36 ] أی صفت قوائمها للنحر ، وقریء « صَوَافِنَ » وإن کان أصل هذا الوصف للخیل.</w:t>
      </w:r>
    </w:p>
    <w:p>
      <w:pPr>
        <w:pStyle w:val="BookText"/>
      </w:pPr>
      <w:r>
        <w:rPr>
          <w:rFonts w:ascii="Amiri" w:hAnsi="Amiri" w:eastAsia="Amiri" w:cs="Amiri"/>
          <w:lang w:bidi="ar-SA"/>
          <w:color w:val="111111"/>
          <w:sz w:val="28"/>
          <w:szCs w:val="28"/>
          <w:rtl/>
        </w:rPr>
        <w:t xml:space="preserve">وَفِی الْحَدِیثِ « کُلْ مِنَ الطَّیْرِ مَا دَفَّ وَدَعْ مَا صَفَ ».</w:t>
      </w:r>
    </w:p>
    <w:p>
      <w:pPr>
        <w:pStyle w:val="BookText"/>
      </w:pPr>
      <w:r>
        <w:rPr>
          <w:rFonts w:ascii="IRNazanin" w:hAnsi="IRNazanin" w:eastAsia="IRNazanin" w:cs="IRNazanin"/>
          <w:lang w:bidi="fa-IR"/>
          <w:color w:val="111111"/>
          <w:sz w:val="28"/>
          <w:szCs w:val="28"/>
          <w:rtl/>
        </w:rPr>
        <w:t xml:space="preserve">أی دع ما بسط جناحیه فی طیرانه.</w:t>
      </w:r>
    </w:p>
    <w:p>
      <w:pPr>
        <w:pStyle w:val="BookText"/>
      </w:pPr>
      <w:r>
        <w:rPr>
          <w:rFonts w:ascii="Amiri" w:hAnsi="Amiri" w:eastAsia="Amiri" w:cs="Amiri"/>
          <w:lang w:bidi="ar-SA"/>
          <w:color w:val="111111"/>
          <w:sz w:val="28"/>
          <w:szCs w:val="28"/>
          <w:rtl/>
        </w:rPr>
        <w:t xml:space="preserve">والصَّفّ واحد الصُّفُوفِ. وصَفَ الشیءَ صَفّاً من باب قتل فهو مَصْفُوفٌ.</w:t>
      </w:r>
    </w:p>
    <w:p>
      <w:pPr>
        <w:pStyle w:val="BookText"/>
      </w:pPr>
      <w:r>
        <w:rPr>
          <w:rFonts w:ascii="Amiri" w:hAnsi="Amiri" w:eastAsia="Amiri" w:cs="Amiri"/>
          <w:lang w:bidi="ar-SA"/>
          <w:color w:val="111111"/>
          <w:sz w:val="28"/>
          <w:szCs w:val="28"/>
          <w:rtl/>
        </w:rPr>
        <w:t xml:space="preserve">والصُّفَّةُ من البیت جمعها صُفَفٌ مثل غرفة وغرف.</w:t>
      </w:r>
    </w:p>
    <w:p>
      <w:pPr>
        <w:pStyle w:val="BookText"/>
      </w:pPr>
      <w:r>
        <w:rPr>
          <w:rFonts w:ascii="Amiri" w:hAnsi="Amiri" w:eastAsia="Amiri" w:cs="Amiri"/>
          <w:lang w:bidi="ar-SA"/>
          <w:color w:val="111111"/>
          <w:sz w:val="28"/>
          <w:szCs w:val="28"/>
          <w:rtl/>
        </w:rPr>
        <w:t xml:space="preserve">والصُّفَّةُ : سقیفة فی مسجد رسول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1" w:name="pg10466_75225"/>
    <w:bookmarkEnd w:id="61"/>
    <w:p>
      <w:pPr>
        <w:pStyle w:val="BookText"/>
      </w:pPr>
      <w:r>
        <w:rPr>
          <w:rFonts w:ascii="IRNazanin" w:hAnsi="IRNazanin" w:eastAsia="IRNazanin" w:cs="IRNazanin"/>
          <w:lang w:bidi="fa-IR"/>
          <w:color w:val="111111"/>
          <w:sz w:val="28"/>
          <w:szCs w:val="28"/>
          <w:rtl/>
        </w:rPr>
        <w:t xml:space="preserve">صلی الله علیه وآله کانت مسکن الغرباء والفقراء.</w:t>
      </w:r>
    </w:p>
    <w:p>
      <w:pPr>
        <w:pStyle w:val="BookText"/>
      </w:pPr>
      <w:r>
        <w:rPr>
          <w:rFonts w:ascii="Amiri" w:hAnsi="Amiri" w:eastAsia="Amiri" w:cs="Amiri"/>
          <w:lang w:bidi="ar-SA"/>
          <w:color w:val="111111"/>
          <w:sz w:val="28"/>
          <w:szCs w:val="28"/>
          <w:rtl/>
        </w:rPr>
        <w:t xml:space="preserve">وَمِنْهُ « أَهْلُ الصُّفَّةِ » مِنَ الْمُهَاجِرِینَ لَمْ یَکُنْ لَهُمْ مَنَازِلُ وَلَا أَمْوَالٌ.</w:t>
      </w:r>
    </w:p>
    <w:p>
      <w:pPr>
        <w:pStyle w:val="BookText"/>
      </w:pPr>
      <w:r>
        <w:rPr>
          <w:rFonts w:ascii="Amiri" w:hAnsi="Amiri" w:eastAsia="Amiri" w:cs="Amiri"/>
          <w:lang w:bidi="ar-SA"/>
          <w:color w:val="111111"/>
          <w:sz w:val="28"/>
          <w:szCs w:val="28"/>
          <w:rtl/>
        </w:rPr>
        <w:t xml:space="preserve">رُوِیَ « أَنَّ عَلِیّاً علیه السلام کَانَ عِنْدَهُ سِتْرٌ مِنَ الْغَنِیمَةِ فَدَعَاهُمْ رَسُولُ اللهِ صلی الله علیه واله فَقَسَّمَ ذَلِکَ السِّتْرَ بَیْنَهُمْ قِطَعاً ، جَعَلَ یَدْعُو الْعَارِیَ مِنْهُمُ الَّذِی لَا یَسْتَتِرُ بِشَیْءٍ فَیُؤَزِّرُهُ ، وَإِذَا الْتَقَی عَلَیْهِ الْإِزَارُ قَطَعَهُ ».</w:t>
      </w:r>
    </w:p>
    <w:p>
      <w:pPr>
        <w:pStyle w:val="BookText"/>
      </w:pPr>
      <w:r>
        <w:rPr>
          <w:rFonts w:ascii="Amiri" w:hAnsi="Amiri" w:eastAsia="Amiri" w:cs="Amiri"/>
          <w:lang w:bidi="ar-SA"/>
          <w:color w:val="111111"/>
          <w:sz w:val="28"/>
          <w:szCs w:val="28"/>
          <w:rtl/>
        </w:rPr>
        <w:t xml:space="preserve">وَفِی الْحَدِیثِ « إِلَّا مَا قُتِلَ بَیْنَ الصَّفَّیْنِ ».</w:t>
      </w:r>
    </w:p>
    <w:p>
      <w:pPr>
        <w:pStyle w:val="BookText"/>
      </w:pPr>
      <w:r>
        <w:rPr>
          <w:rFonts w:ascii="IRNazanin" w:hAnsi="IRNazanin" w:eastAsia="IRNazanin" w:cs="IRNazanin"/>
          <w:lang w:bidi="fa-IR"/>
          <w:color w:val="111111"/>
          <w:sz w:val="28"/>
          <w:szCs w:val="28"/>
          <w:rtl/>
        </w:rPr>
        <w:t xml:space="preserve">أی بین العسکرین.</w:t>
      </w:r>
    </w:p>
    <w:p>
      <w:pPr>
        <w:pStyle w:val="BookText"/>
      </w:pPr>
      <w:r>
        <w:rPr>
          <w:rFonts w:ascii="IRNazanin" w:hAnsi="IRNazanin" w:eastAsia="IRNazanin" w:cs="IRNazanin"/>
          <w:lang w:bidi="fa-IR"/>
          <w:color w:val="111111"/>
          <w:sz w:val="28"/>
          <w:szCs w:val="28"/>
          <w:rtl/>
        </w:rPr>
        <w:t xml:space="preserve">والمَصَفّ بفتح المیم : الموقف فی الحرب.</w:t>
      </w:r>
    </w:p>
    <w:p>
      <w:pPr>
        <w:pStyle w:val="BookText"/>
      </w:pPr>
      <w:r>
        <w:rPr>
          <w:rFonts w:ascii="IRNazanin" w:hAnsi="IRNazanin" w:eastAsia="IRNazanin" w:cs="IRNazanin"/>
          <w:lang w:bidi="fa-IR"/>
          <w:color w:val="111111"/>
          <w:sz w:val="28"/>
          <w:szCs w:val="28"/>
          <w:rtl/>
        </w:rPr>
        <w:t xml:space="preserve">وصِفِّینُ بکسر الصاد مثقل الفاء : موضع علی الفرات من الجانب الغربی بطرف الشام ، وکان هناک وقعة بین علی ومعاویة ، وهو فعلین من الصف أو فعیل من الصفوف فالنون أصلیة علی الثانی قاله فی المصباح.</w:t>
      </w:r>
    </w:p>
    <w:p>
      <w:pPr>
        <w:pStyle w:val="BookText"/>
      </w:pPr>
      <w:r>
        <w:rPr>
          <w:rFonts w:ascii="Amiri" w:hAnsi="Amiri" w:eastAsia="Amiri" w:cs="Amiri"/>
          <w:lang w:bidi="ar-SA"/>
          <w:color w:val="111111"/>
          <w:sz w:val="28"/>
          <w:szCs w:val="28"/>
          <w:rtl/>
        </w:rPr>
        <w:t xml:space="preserve">والصَّفْصَافُ بالفتح شجر معروف ، وهو شجر الخلاف بلغة الشام.</w:t>
      </w:r>
    </w:p>
    <w:p>
      <w:pPr>
        <w:pStyle w:val="Heading4"/>
      </w:pPr>
      <w:bookmarkStart w:id="538" w:name="_Toc170"/>
      <w:r>
        <w:t>(صلف)</w:t>
      </w:r>
      <w:bookmarkEnd w:id="538"/>
    </w:p>
    <w:p>
      <w:pPr>
        <w:pStyle w:val="BookText"/>
      </w:pPr>
      <w:r>
        <w:rPr>
          <w:rFonts w:ascii="Amiri" w:hAnsi="Amiri" w:eastAsia="Amiri" w:cs="Amiri"/>
          <w:lang w:bidi="ar-SA"/>
          <w:color w:val="111111"/>
          <w:sz w:val="28"/>
          <w:szCs w:val="28"/>
          <w:rtl/>
        </w:rPr>
        <w:t xml:space="preserve">فِی حَدِیثِ الْمُؤْمِنِ « لَا عَنِفٌ وَلَا صَلِفٌ ».</w:t>
      </w:r>
    </w:p>
    <w:p>
      <w:pPr>
        <w:pStyle w:val="BookText"/>
      </w:pPr>
      <w:r>
        <w:rPr>
          <w:rFonts w:ascii="Amiri" w:hAnsi="Amiri" w:eastAsia="Amiri" w:cs="Amiri"/>
          <w:lang w:bidi="ar-SA"/>
          <w:color w:val="111111"/>
          <w:sz w:val="28"/>
          <w:szCs w:val="28"/>
          <w:rtl/>
        </w:rPr>
        <w:t xml:space="preserve">یقال : سحابٌ صَلِفٌ إذا کان قلیل الماء کثیر الرعد.</w:t>
      </w:r>
    </w:p>
    <w:p>
      <w:pPr>
        <w:pStyle w:val="BookText"/>
      </w:pPr>
      <w:r>
        <w:rPr>
          <w:rFonts w:ascii="Amiri" w:hAnsi="Amiri" w:eastAsia="Amiri" w:cs="Amiri"/>
          <w:lang w:bidi="ar-SA"/>
          <w:color w:val="111111"/>
          <w:sz w:val="28"/>
          <w:szCs w:val="28"/>
          <w:rtl/>
        </w:rPr>
        <w:t xml:space="preserve">وفی المثل « رُبَ صَلِفٍ تَحْتَ الرَّاعِدَةِ » یضرب للرجل یتوعد ثم لا یقوم فیه.</w:t>
      </w:r>
    </w:p>
    <w:p>
      <w:pPr>
        <w:pStyle w:val="BookText"/>
      </w:pPr>
      <w:r>
        <w:rPr>
          <w:rFonts w:ascii="Amiri" w:hAnsi="Amiri" w:eastAsia="Amiri" w:cs="Amiri"/>
          <w:lang w:bidi="ar-SA"/>
          <w:color w:val="111111"/>
          <w:sz w:val="28"/>
          <w:szCs w:val="28"/>
          <w:rtl/>
        </w:rPr>
        <w:t xml:space="preserve">وصَلِفَتِ المرأةُ تَصْلَفُ صَلَفاً إذا لم تحظ عند زوجها.</w:t>
      </w:r>
    </w:p>
    <w:p>
      <w:pPr>
        <w:pStyle w:val="BookText"/>
      </w:pPr>
      <w:r>
        <w:rPr>
          <w:rFonts w:ascii="Amiri" w:hAnsi="Amiri" w:eastAsia="Amiri" w:cs="Amiri"/>
          <w:lang w:bidi="ar-SA"/>
          <w:color w:val="111111"/>
          <w:sz w:val="28"/>
          <w:szCs w:val="28"/>
          <w:rtl/>
        </w:rPr>
        <w:t xml:space="preserve">ومنه المثل المشهور « حَظِیِّینَ بَنَاتٍ صَلِفِینَ کَنَّاتٍ » (1) وهما حالان والعامل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 حظیین » بحاء مهملة مفتوحة ثم ظاء مکسورة ویاء مشددة بالکسر : جمع « حظی » وهو الذی له حظوة ومکانة عند صاحبه ، یقال : حظی فلان عند الأمیر ، إذا وجد منزلة ورتبة.</w:t>
      </w:r>
    </w:p>
    <w:p>
      <w:pPr>
        <w:pStyle w:val="BookText"/>
      </w:pPr>
      <w:r>
        <w:rPr>
          <w:rFonts w:ascii="IRNazanin" w:hAnsi="IRNazanin" w:eastAsia="IRNazanin" w:cs="IRNazanin"/>
          <w:lang w:bidi="fa-IR"/>
          <w:color w:val="111111"/>
          <w:sz w:val="28"/>
          <w:szCs w:val="28"/>
          <w:rtl/>
        </w:rPr>
        <w:t xml:space="preserve">و « الصلفین » جمع « صلف » بکسر اللام : ضد « حظی ».</w:t>
      </w:r>
    </w:p>
    <w:p>
      <w:pPr>
        <w:pStyle w:val="BookText"/>
      </w:pPr>
      <w:r>
        <w:rPr>
          <w:rFonts w:ascii="IRNazanin" w:hAnsi="IRNazanin" w:eastAsia="IRNazanin" w:cs="IRNazanin"/>
          <w:lang w:bidi="fa-IR"/>
          <w:color w:val="111111"/>
          <w:sz w:val="28"/>
          <w:szCs w:val="28"/>
          <w:rtl/>
        </w:rPr>
        <w:t xml:space="preserve">و « الکنة » بنون مشددة : زوجة الابن أو الأخ.</w:t>
      </w:r>
    </w:p>
    <w:p>
      <w:pPr>
        <w:pStyle w:val="BookText"/>
      </w:pPr>
      <w:r>
        <w:rPr>
          <w:rFonts w:ascii="IRNazanin" w:hAnsi="IRNazanin" w:eastAsia="IRNazanin" w:cs="IRNazanin"/>
          <w:lang w:bidi="fa-IR"/>
          <w:color w:val="111111"/>
          <w:sz w:val="28"/>
          <w:szCs w:val="28"/>
          <w:rtl/>
        </w:rPr>
        <w:t xml:space="preserve">قال المیدانی : ونصب « حظیین » و « صلفین » علی إضمار فعل ، کأنه قیل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2" w:name="pg10466_75226"/>
    <w:bookmarkEnd w:id="62"/>
    <w:p>
      <w:pPr>
        <w:pStyle w:val="BookText"/>
      </w:pPr>
      <w:r>
        <w:rPr>
          <w:rFonts w:ascii="IRNazanin" w:hAnsi="IRNazanin" w:eastAsia="IRNazanin" w:cs="IRNazanin"/>
          <w:lang w:bidi="fa-IR"/>
          <w:color w:val="111111"/>
          <w:sz w:val="28"/>
          <w:szCs w:val="28"/>
          <w:rtl/>
        </w:rPr>
        <w:t xml:space="preserve">محذوف وجوبا لکونه مثلا أی عرفتهم.</w:t>
      </w:r>
    </w:p>
    <w:p>
      <w:pPr>
        <w:pStyle w:val="Heading4"/>
      </w:pPr>
      <w:bookmarkStart w:id="539" w:name="_Toc171"/>
      <w:r>
        <w:t>(صنف)</w:t>
      </w:r>
      <w:bookmarkEnd w:id="539"/>
    </w:p>
    <w:p>
      <w:pPr>
        <w:pStyle w:val="BookText"/>
      </w:pPr>
      <w:r>
        <w:rPr>
          <w:rFonts w:ascii="Amiri" w:hAnsi="Amiri" w:eastAsia="Amiri" w:cs="Amiri"/>
          <w:lang w:bidi="ar-SA"/>
          <w:color w:val="111111"/>
          <w:sz w:val="28"/>
          <w:szCs w:val="28"/>
          <w:rtl/>
        </w:rPr>
        <w:t xml:space="preserve">فِی الْحَدِیثِ « صِنْفَانِ مِنْ أُمَّتِی لَیْسَ لَهُمْ فِی الْإِسْلَامِ نَصِیبٌ : الْمُرْجِئَةُ وَالْقَدَرِیَّةِ ». أی نوعان من أمتی.</w:t>
      </w:r>
    </w:p>
    <w:p>
      <w:pPr>
        <w:pStyle w:val="BookText"/>
      </w:pPr>
      <w:r>
        <w:rPr>
          <w:rFonts w:ascii="Amiri" w:hAnsi="Amiri" w:eastAsia="Amiri" w:cs="Amiri"/>
          <w:lang w:bidi="ar-SA"/>
          <w:color w:val="111111"/>
          <w:sz w:val="28"/>
          <w:szCs w:val="28"/>
          <w:rtl/>
        </w:rPr>
        <w:t xml:space="preserve">والصِّنْفُ بالکسر : النوع والضرب ، والفتح لغة ، وجمع المکسور : أَصْنَافٌ ، والمفتوح : صُنُوفٌ کفلس وفلوس.</w:t>
      </w:r>
    </w:p>
    <w:p>
      <w:pPr>
        <w:pStyle w:val="BookText"/>
      </w:pPr>
      <w:r>
        <w:rPr>
          <w:rFonts w:ascii="Amiri" w:hAnsi="Amiri" w:eastAsia="Amiri" w:cs="Amiri"/>
          <w:lang w:bidi="ar-SA"/>
          <w:color w:val="111111"/>
          <w:sz w:val="28"/>
          <w:szCs w:val="28"/>
          <w:rtl/>
        </w:rPr>
        <w:t xml:space="preserve">وعن الخلیل : الصِّنْفُ الطائفة من کل شیء.</w:t>
      </w:r>
    </w:p>
    <w:p>
      <w:pPr>
        <w:pStyle w:val="BookText"/>
      </w:pPr>
      <w:r>
        <w:rPr>
          <w:rFonts w:ascii="Amiri" w:hAnsi="Amiri" w:eastAsia="Amiri" w:cs="Amiri"/>
          <w:lang w:bidi="ar-SA"/>
          <w:color w:val="111111"/>
          <w:sz w:val="28"/>
          <w:szCs w:val="28"/>
          <w:rtl/>
        </w:rPr>
        <w:t xml:space="preserve">وَفِی حَدِیثِ خِیَاطَةِ الثَّوْبِ « وَشُدُّوا صَنِفَتَهُ ».</w:t>
      </w:r>
    </w:p>
    <w:p>
      <w:pPr>
        <w:pStyle w:val="BookText"/>
      </w:pPr>
      <w:r>
        <w:rPr>
          <w:rFonts w:ascii="Amiri" w:hAnsi="Amiri" w:eastAsia="Amiri" w:cs="Amiri"/>
          <w:lang w:bidi="ar-SA"/>
          <w:color w:val="111111"/>
          <w:sz w:val="28"/>
          <w:szCs w:val="28"/>
          <w:rtl/>
        </w:rPr>
        <w:t xml:space="preserve">وصَنِفَةُ الإزار بکسر النون هی ناحیة ذات الهدب.</w:t>
      </w:r>
    </w:p>
    <w:p>
      <w:pPr>
        <w:pStyle w:val="BookText"/>
      </w:pPr>
      <w:r>
        <w:rPr>
          <w:rFonts w:ascii="IRNazanin" w:hAnsi="IRNazanin" w:eastAsia="IRNazanin" w:cs="IRNazanin"/>
          <w:lang w:bidi="fa-IR"/>
          <w:color w:val="111111"/>
          <w:sz w:val="28"/>
          <w:szCs w:val="28"/>
          <w:rtl/>
        </w:rPr>
        <w:t xml:space="preserve">وقیل حاشیته مما لا هدب له.</w:t>
      </w:r>
    </w:p>
    <w:p>
      <w:pPr>
        <w:pStyle w:val="BookText"/>
      </w:pPr>
      <w:r>
        <w:rPr>
          <w:rFonts w:ascii="Amiri" w:hAnsi="Amiri" w:eastAsia="Amiri" w:cs="Amiri"/>
          <w:lang w:bidi="ar-SA"/>
          <w:color w:val="111111"/>
          <w:sz w:val="28"/>
          <w:szCs w:val="28"/>
          <w:rtl/>
        </w:rPr>
        <w:t xml:space="preserve">وتَصْنِیفُ الشیءِ : جعله أصنافا ممیزة بعضها عن بعض.</w:t>
      </w:r>
    </w:p>
    <w:p>
      <w:pPr>
        <w:pStyle w:val="BookText"/>
      </w:pPr>
      <w:r>
        <w:rPr>
          <w:rFonts w:ascii="Amiri" w:hAnsi="Amiri" w:eastAsia="Amiri" w:cs="Amiri"/>
          <w:lang w:bidi="ar-SA"/>
          <w:color w:val="111111"/>
          <w:sz w:val="28"/>
          <w:szCs w:val="28"/>
          <w:rtl/>
        </w:rPr>
        <w:t xml:space="preserve">ومنه تَصْنِیفُ الکُتُبِ.</w:t>
      </w:r>
    </w:p>
    <w:p>
      <w:pPr>
        <w:pStyle w:val="Heading4"/>
      </w:pPr>
      <w:bookmarkStart w:id="540" w:name="_Toc172"/>
      <w:r>
        <w:t>(صوف)</w:t>
      </w:r>
      <w:bookmarkEnd w:id="540"/>
    </w:p>
    <w:p>
      <w:pPr>
        <w:pStyle w:val="BookText"/>
      </w:pPr>
      <w:r>
        <w:rPr>
          <w:rFonts w:ascii="Amiri" w:hAnsi="Amiri" w:eastAsia="Amiri" w:cs="Amiri"/>
          <w:lang w:bidi="ar-SA"/>
          <w:color w:val="111111"/>
          <w:sz w:val="28"/>
          <w:szCs w:val="28"/>
          <w:rtl/>
        </w:rPr>
        <w:t xml:space="preserve">فِی الْحَدِیثِ « لَا تَسْجُدْ عَلَی الصُّوفِ ».</w:t>
      </w:r>
    </w:p>
    <w:p>
      <w:pPr>
        <w:pStyle w:val="BookText"/>
      </w:pPr>
      <w:r>
        <w:rPr>
          <w:rFonts w:ascii="Amiri" w:hAnsi="Amiri" w:eastAsia="Amiri" w:cs="Amiri"/>
          <w:lang w:bidi="ar-SA"/>
          <w:color w:val="111111"/>
          <w:sz w:val="28"/>
          <w:szCs w:val="28"/>
          <w:rtl/>
        </w:rPr>
        <w:t xml:space="preserve">هو من الشاة معروف.</w:t>
      </w:r>
    </w:p>
    <w:p>
      <w:pPr>
        <w:pStyle w:val="BookText"/>
      </w:pPr>
      <w:r>
        <w:rPr>
          <w:rFonts w:ascii="Amiri" w:hAnsi="Amiri" w:eastAsia="Amiri" w:cs="Amiri"/>
          <w:lang w:bidi="ar-SA"/>
          <w:color w:val="111111"/>
          <w:sz w:val="28"/>
          <w:szCs w:val="28"/>
          <w:rtl/>
        </w:rPr>
        <w:t xml:space="preserve">وکبشٌ صَافٌ : کثیر الصوف.</w:t>
      </w:r>
    </w:p>
    <w:p>
      <w:pPr>
        <w:pStyle w:val="BookText"/>
      </w:pPr>
      <w:r>
        <w:rPr>
          <w:rFonts w:ascii="Amiri" w:hAnsi="Amiri" w:eastAsia="Amiri" w:cs="Amiri"/>
          <w:lang w:bidi="ar-SA"/>
          <w:color w:val="111111"/>
          <w:sz w:val="28"/>
          <w:szCs w:val="28"/>
          <w:rtl/>
        </w:rPr>
        <w:t xml:space="preserve">وفیه « ذکر الصُّوفِیَّةِ » قیل سموا بذلک لاستعمالهم لبس الصوف.</w:t>
      </w:r>
    </w:p>
    <w:p>
      <w:pPr>
        <w:pStyle w:val="Heading4"/>
      </w:pPr>
      <w:bookmarkStart w:id="541" w:name="_Toc173"/>
      <w:r>
        <w:t>(صیف)</w:t>
      </w:r>
      <w:bookmarkEnd w:id="541"/>
    </w:p>
    <w:p>
      <w:pPr>
        <w:pStyle w:val="BookText"/>
      </w:pPr>
      <w:r>
        <w:rPr>
          <w:rFonts w:ascii="IRNazanin" w:hAnsi="IRNazanin" w:eastAsia="IRNazanin" w:cs="IRNazanin"/>
          <w:lang w:bidi="fa-IR"/>
          <w:color w:val="111111"/>
          <w:sz w:val="28"/>
          <w:szCs w:val="28"/>
          <w:rtl/>
        </w:rPr>
        <w:t xml:space="preserve">الصَّیْفُ : أحد فصول السنة ، وهو بعد الربیع ، وبحساب المنجمین هو : اثنان وتسعون یوما ، وهو النصف من أیار وحزیران وتموز ونصف آب.</w:t>
      </w:r>
    </w:p>
    <w:p>
      <w:pPr>
        <w:pStyle w:val="BookText"/>
      </w:pPr>
      <w:r>
        <w:rPr>
          <w:rFonts w:ascii="Amiri" w:hAnsi="Amiri" w:eastAsia="Amiri" w:cs="Amiri"/>
          <w:lang w:bidi="ar-SA"/>
          <w:color w:val="111111"/>
          <w:sz w:val="28"/>
          <w:szCs w:val="28"/>
          <w:rtl/>
        </w:rPr>
        <w:t xml:space="preserve">ویوم صَائِفٌ أی حار.</w:t>
      </w:r>
    </w:p>
    <w:p>
      <w:pPr>
        <w:pStyle w:val="BookText"/>
      </w:pPr>
      <w:r>
        <w:rPr>
          <w:rFonts w:ascii="Amiri" w:hAnsi="Amiri" w:eastAsia="Amiri" w:cs="Amiri"/>
          <w:lang w:bidi="ar-SA"/>
          <w:color w:val="111111"/>
          <w:sz w:val="28"/>
          <w:szCs w:val="28"/>
          <w:rtl/>
        </w:rPr>
        <w:t xml:space="preserve">ولیلة صَائِفَةٌ.</w:t>
      </w:r>
    </w:p>
    <w:p>
      <w:pPr>
        <w:pStyle w:val="BookText"/>
      </w:pPr>
      <w:r>
        <w:rPr>
          <w:rFonts w:ascii="Amiri" w:hAnsi="Amiri" w:eastAsia="Amiri" w:cs="Amiri"/>
          <w:lang w:bidi="ar-SA"/>
          <w:color w:val="111111"/>
          <w:sz w:val="28"/>
          <w:szCs w:val="28"/>
          <w:rtl/>
        </w:rPr>
        <w:t xml:space="preserve">ومن أمثال العرب « فی الصَّیْفِ ضَیَّعْتِ اللَّبَنَ » (1) قال الأصمعی : ترکت الشیء فی وقته وطلبته فی غیر وقته.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وجدوا أو أصبحوا. ونصب « بنات » و « کنات » علی التمییز ، کما تقول : راحوا کریمین آباء ، حسنین وجوها. قال : یضرب هذا المثل فی أمر یعسر طلب بعضه ویتیسر وجود بعضه ( مجمع الأمثال ج 1 ص 209 ).</w:t>
      </w:r>
    </w:p>
    <w:p>
      <w:pPr>
        <w:pStyle w:val="BookText"/>
      </w:pPr>
      <w:r>
        <w:rPr>
          <w:rFonts w:ascii="IRNazanin" w:hAnsi="IRNazanin" w:eastAsia="IRNazanin" w:cs="IRNazanin"/>
          <w:lang w:bidi="fa-IR"/>
          <w:color w:val="111111"/>
          <w:sz w:val="28"/>
          <w:szCs w:val="28"/>
          <w:rtl/>
        </w:rPr>
        <w:t xml:space="preserve">(1) أصل هذا المثل : أن دختنوس بنت لقیط کانت تحت عمرو بن عدس وکان شیخا. فأبغضته فطلقها ، وتزوجها فتی جمیل الوجه وأجدبت السنة فبعثت إلی عمرو تطلب منه حلوبة ، فقال المثل.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3" w:name="pg10466_75227"/>
    <w:bookmarkEnd w:id="63"/>
    <w:p>
      <w:pPr>
        <w:pStyle w:val="BookText"/>
      </w:pPr>
      <w:r>
        <w:rPr>
          <w:rFonts w:ascii="IRNazanin" w:hAnsi="IRNazanin" w:eastAsia="IRNazanin" w:cs="IRNazanin"/>
          <w:lang w:bidi="fa-IR"/>
          <w:color w:val="111111"/>
          <w:sz w:val="28"/>
          <w:szCs w:val="28"/>
          <w:rtl/>
        </w:rPr>
        <w:t xml:space="preserve">وقیل معناه : ترکت الشیء وهو ممکن ، وطلبته فی غیر وقت إمکانه.</w:t>
      </w:r>
    </w:p>
    <w:p>
      <w:pPr>
        <w:pStyle w:val="Heading3"/>
      </w:pPr>
      <w:bookmarkStart w:id="542" w:name="_Toc174"/>
      <w:r>
        <w:t>باب ما أوله الضاد</w:t>
      </w:r>
      <w:bookmarkEnd w:id="542"/>
    </w:p>
    <w:p>
      <w:pPr>
        <w:pStyle w:val="Heading4"/>
      </w:pPr>
      <w:bookmarkStart w:id="543" w:name="_Toc175"/>
      <w:r>
        <w:t>(ضعف)</w:t>
      </w:r>
      <w:bookmarkEnd w:id="543"/>
    </w:p>
    <w:p>
      <w:pPr>
        <w:pStyle w:val="BookText"/>
      </w:pPr>
      <w:r>
        <w:rPr>
          <w:rFonts w:ascii="IRNazanin" w:hAnsi="IRNazanin" w:eastAsia="IRNazanin" w:cs="IRNazanin"/>
          <w:lang w:bidi="fa-IR"/>
          <w:color w:val="111111"/>
          <w:sz w:val="28"/>
          <w:szCs w:val="28"/>
          <w:rtl/>
        </w:rPr>
        <w:t xml:space="preserve">قوله تعالی ( فَأُولئِکَ هُمُ الْمُضْعِفُونَ ) [ 30 / 39 ] قال المفسر : هو التفات حسن کأنه قال : فأولئک الذین یریدون وجه الله بصدقاتهم هم المضعفون ، فهو أمدح لهم من أن یقول فأنتم المضعفون ، والضمیر الراجع إلی ما محذوف أی هم المضعفون به.</w:t>
      </w:r>
    </w:p>
    <w:p>
      <w:pPr>
        <w:pStyle w:val="BookText"/>
      </w:pPr>
      <w:r>
        <w:rPr>
          <w:rFonts w:ascii="Amiri" w:hAnsi="Amiri" w:eastAsia="Amiri" w:cs="Amiri"/>
          <w:lang w:bidi="ar-SA"/>
          <w:color w:val="111111"/>
          <w:sz w:val="28"/>
          <w:szCs w:val="28"/>
          <w:rtl/>
        </w:rPr>
        <w:t xml:space="preserve">قوله ( لَأَذَقْناکَ ضِعْفَ الْحَیاةِ وَضِعْفَ الْمَماتِ ) [ 17 / 75 ] یعنی عذاب الدنیا والآخرة متضاعفین.</w:t>
      </w:r>
    </w:p>
    <w:p>
      <w:pPr>
        <w:pStyle w:val="BookText"/>
      </w:pPr>
      <w:r>
        <w:rPr>
          <w:rFonts w:ascii="Amiri" w:hAnsi="Amiri" w:eastAsia="Amiri" w:cs="Amiri"/>
          <w:lang w:bidi="ar-SA"/>
          <w:color w:val="111111"/>
          <w:sz w:val="28"/>
          <w:szCs w:val="28"/>
          <w:rtl/>
        </w:rPr>
        <w:t xml:space="preserve">والضِّعْفُ من أسماء العذاب.</w:t>
      </w:r>
    </w:p>
    <w:p>
      <w:pPr>
        <w:pStyle w:val="BookText"/>
      </w:pPr>
      <w:r>
        <w:rPr>
          <w:rFonts w:ascii="Amiri" w:hAnsi="Amiri" w:eastAsia="Amiri" w:cs="Amiri"/>
          <w:lang w:bidi="ar-SA"/>
          <w:color w:val="111111"/>
          <w:sz w:val="28"/>
          <w:szCs w:val="28"/>
          <w:rtl/>
        </w:rPr>
        <w:t xml:space="preserve">ومنه قوله ( لِکُلٍّ ضِعْفٌ ) [ 7 / 38 ] وعَنِ ابْنِ عَبَّاسٍ أَنَّ رَسُولَ اللهِ صلی الله علیه واله مَعْصُومٌ ، وَإِنَّمَا هُوَ تَخْوِیفٌ لِئَلَّا یَرْکَنَ مُؤْمِنٌ إِلَی مُشْرِکٍ.</w:t>
      </w:r>
    </w:p>
    <w:p>
      <w:pPr>
        <w:pStyle w:val="BookText"/>
      </w:pPr>
      <w:r>
        <w:rPr>
          <w:rFonts w:ascii="Amiri" w:hAnsi="Amiri" w:eastAsia="Amiri" w:cs="Amiri"/>
          <w:lang w:bidi="ar-SA"/>
          <w:color w:val="111111"/>
          <w:sz w:val="28"/>
          <w:szCs w:val="28"/>
          <w:rtl/>
        </w:rPr>
        <w:t xml:space="preserve">وقوله ( جَزاءُ الضِّعْفِ ) [ 34 / 37 ] یرید المضاعفة.</w:t>
      </w:r>
    </w:p>
    <w:p>
      <w:pPr>
        <w:pStyle w:val="BookText"/>
      </w:pPr>
      <w:r>
        <w:rPr>
          <w:rFonts w:ascii="Amiri" w:hAnsi="Amiri" w:eastAsia="Amiri" w:cs="Amiri"/>
          <w:lang w:bidi="ar-SA"/>
          <w:color w:val="111111"/>
          <w:sz w:val="28"/>
          <w:szCs w:val="28"/>
          <w:rtl/>
        </w:rPr>
        <w:t xml:space="preserve">قوله أَضْعافاً مُضاعَفَةً [ 3 / 130 ] أی أمثالا کثیرة متزایدة.</w:t>
      </w:r>
    </w:p>
    <w:p>
      <w:pPr>
        <w:pStyle w:val="BookText"/>
      </w:pPr>
      <w:r>
        <w:rPr>
          <w:rFonts w:ascii="Amiri" w:hAnsi="Amiri" w:eastAsia="Amiri" w:cs="Amiri"/>
          <w:lang w:bidi="ar-SA"/>
          <w:color w:val="111111"/>
          <w:sz w:val="28"/>
          <w:szCs w:val="28"/>
          <w:rtl/>
        </w:rPr>
        <w:t xml:space="preserve">قوله ( سَفِیهاً أَوْ ضَعِیفاً ) [ 2 / 282 ] قیل الضَّعِیفُ أی فی العقل بأن کان صبیا أو کبیرا لا یعقل.</w:t>
      </w:r>
    </w:p>
    <w:p>
      <w:pPr>
        <w:pStyle w:val="BookText"/>
      </w:pPr>
      <w:r>
        <w:rPr>
          <w:rFonts w:ascii="Amiri" w:hAnsi="Amiri" w:eastAsia="Amiri" w:cs="Amiri"/>
          <w:lang w:bidi="ar-SA"/>
          <w:color w:val="111111"/>
          <w:sz w:val="28"/>
          <w:szCs w:val="28"/>
          <w:rtl/>
        </w:rPr>
        <w:t xml:space="preserve">وَفِی تَوْقِیعِ أَبِی الْحَسَنِ علیه السلام وَقَدْ سُئِلَ عَنِ الضَّعِیفِ فَقَالَ « الضَّعِیفُ مَنْ لَمْ تُدْفَعْ إِلَیْهِ حُجَّةٌ وَلَمْ یَعْرِفِ الِاخْتِلَافَ فَإِذَا عَرَفَ الِاخْتِلَافَ فَلَیْسَ بِضَعِیفٍ ».</w:t>
      </w:r>
    </w:p>
    <w:p>
      <w:pPr>
        <w:pStyle w:val="BookText"/>
      </w:pPr>
      <w:r>
        <w:rPr>
          <w:rFonts w:ascii="Amiri" w:hAnsi="Amiri" w:eastAsia="Amiri" w:cs="Amiri"/>
          <w:lang w:bidi="ar-SA"/>
          <w:color w:val="111111"/>
          <w:sz w:val="28"/>
          <w:szCs w:val="28"/>
          <w:rtl/>
        </w:rPr>
        <w:t xml:space="preserve">وعلی هذا فَالضَّعِیفُ : الأبله.</w:t>
      </w:r>
    </w:p>
    <w:p>
      <w:pPr>
        <w:pStyle w:val="BookText"/>
      </w:pPr>
      <w:r>
        <w:rPr>
          <w:rFonts w:ascii="Amiri" w:hAnsi="Amiri" w:eastAsia="Amiri" w:cs="Amiri"/>
          <w:lang w:bidi="ar-SA"/>
          <w:color w:val="111111"/>
          <w:sz w:val="28"/>
          <w:szCs w:val="28"/>
          <w:rtl/>
        </w:rPr>
        <w:t xml:space="preserve">قوله ( هُمُ الْمُضْعِفُونَ ) [ 30 / 39 ] أی ذو ضعاف من الحسنات کما یقال رجل مقو أی صاحب قوة ، وموسر أی صاحب یسار.</w:t>
      </w:r>
    </w:p>
    <w:p>
      <w:pPr>
        <w:pStyle w:val="BookText"/>
      </w:pPr>
      <w:r>
        <w:rPr>
          <w:rFonts w:ascii="Amiri" w:hAnsi="Amiri" w:eastAsia="Amiri" w:cs="Amiri"/>
          <w:lang w:bidi="ar-SA"/>
          <w:color w:val="111111"/>
          <w:sz w:val="28"/>
          <w:szCs w:val="28"/>
          <w:rtl/>
        </w:rPr>
        <w:t xml:space="preserve">قوله ( وَما لَکُمْ لا تُقاتِلُونَ فِی سَبِیلِ اللهِ وَالْمُسْتَضْعَفِینَ مِنَ الرِّجالِ وَالنِّساءِ وَالْوِلْدانِ ) [ 4 / 75 ] قوله والمُسْتَضْعَفِینَ قیل هو إما مجرور عطف علی سبیل الله أی فی سبیل الله وفی خلاص المستضعفین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منصوب علی الاختصاص بمعنی واختص فی سبیل الله خلاص المستضعفین ، لأنه من أعظم الخیرات.</w:t>
      </w:r>
    </w:p>
    <w:p>
      <w:pPr>
        <w:pStyle w:val="BookText"/>
      </w:pPr>
      <w:r>
        <w:rPr>
          <w:rFonts w:ascii="IRNazanin" w:hAnsi="IRNazanin" w:eastAsia="IRNazanin" w:cs="IRNazanin"/>
          <w:lang w:bidi="fa-IR"/>
          <w:color w:val="111111"/>
          <w:sz w:val="28"/>
          <w:szCs w:val="28"/>
          <w:rtl/>
        </w:rPr>
        <w:t xml:space="preserve">قیل : والمراد بهم الذین أسلموا بمکة وصدهم المشرکون عن الهجرة ، فبقوا بین أظهرهم یلقون منهم الأذی ویدعون الله بالخلاص ویستغفرونه.</w:t>
      </w:r>
    </w:p>
    <w:p>
      <w:pPr>
        <w:pStyle w:val="BookText"/>
      </w:pPr>
      <w:r>
        <w:rPr>
          <w:rFonts w:ascii="Amiri" w:hAnsi="Amiri" w:eastAsia="Amiri" w:cs="Amiri"/>
          <w:lang w:bidi="ar-SA"/>
          <w:color w:val="111111"/>
          <w:sz w:val="28"/>
          <w:szCs w:val="28"/>
          <w:rtl/>
        </w:rPr>
        <w:t xml:space="preserve">قوله ( وَنُرِیدُ أَنْ نَمُنَّ عَلَی الَّذِینَ اسْتُضْعِفُوا فِی الْأَرْضِ وَنَجْعَلَهُمْ أَئِمَّةً وَنَجْعَلَهُمُ الْوارِثِینَ ) [ 28 / 5 ] قال الشیخ أبو علی : ( وَنُرِیدُ أَنْ نَمُنَ ) جملة معطوفة علی الکلام المتقدم أی ونحن نرید حکایة حال ماضیة ، ویجوز أن یکون حالا من ( یَسْتَضْعِفُ ) أی یستضعفهم فرعون ونحن نرید أن نمن علیهم ( وَنَجْعَلَهُمْ أَئِمَّةً ) متقدمین فی الدین والدنیا وقادة فی الآخرة یقتدی بهم ( وَنَجْعَلَهُمُ الْوارِثِینَ ) یرثون فرعون وقومه وملکهم.</w:t>
      </w:r>
    </w:p>
    <w:p>
      <w:pPr>
        <w:pStyle w:val="BookText"/>
      </w:pPr>
      <w:r>
        <w:rPr>
          <w:rFonts w:ascii="Amiri" w:hAnsi="Amiri" w:eastAsia="Amiri" w:cs="Amiri"/>
          <w:lang w:bidi="ar-SA"/>
          <w:color w:val="111111"/>
          <w:sz w:val="28"/>
          <w:szCs w:val="28"/>
          <w:rtl/>
        </w:rPr>
        <w:t xml:space="preserve">وَعَنْ بَعْضِ الْمُفَسِّرِینَ : الْمُسْتَضْعَفُونَ فِی الْأَرْضِ « مُحَمَّدٌ صلی الله علیه واله وَأَهْلُ بَیْتِهِ » وَ ( فِرْعَوْنُ ) وَ ( هَامَانُ ) : الْأَوَّلُ وَالثَّانِی وَهُمَا ( تَیْمٌ ) وَ ( عَدِیٌّ ) وَجنودُهُما : مَنْ تَابَعَهُمَا ، وَذَلِکَ فِی دَوْلَةِ الْقَائِمِ علیه السلام فَهُنَاکَ یَحْصُلُ الْأَمْنُ التَّامُّ بَعْدَ الْخَوْفِ الشَّدِیدِ فِی الْبِلَادِ وَالْعِبَادِ وَیَسْتَمِرُّ إِلَی یَوْمِ الْقِیَامَةِ.</w:t>
      </w:r>
    </w:p>
    <w:p>
      <w:pPr>
        <w:pStyle w:val="BookText"/>
      </w:pPr>
      <w:r>
        <w:rPr>
          <w:rFonts w:ascii="Amiri" w:hAnsi="Amiri" w:eastAsia="Amiri" w:cs="Amiri"/>
          <w:lang w:bidi="ar-SA"/>
          <w:color w:val="111111"/>
          <w:sz w:val="28"/>
          <w:szCs w:val="28"/>
          <w:rtl/>
        </w:rPr>
        <w:t xml:space="preserve">ومثلها قوله تعالی ( وَعَدَ اللهُ الَّذِینَ آمَنُوا مِنْکُمْ وَعَمِلُوا الصَّالِحاتِ لَیَسْتَخْلِفَنَّهُمْ فِی الْأَرْضِ ) [ 24 / 55 ] الآیة.</w:t>
      </w:r>
    </w:p>
    <w:p>
      <w:pPr>
        <w:pStyle w:val="BookText"/>
      </w:pPr>
      <w:r>
        <w:rPr>
          <w:rFonts w:ascii="Amiri" w:hAnsi="Amiri" w:eastAsia="Amiri" w:cs="Amiri"/>
          <w:lang w:bidi="ar-SA"/>
          <w:color w:val="111111"/>
          <w:sz w:val="28"/>
          <w:szCs w:val="28"/>
          <w:rtl/>
        </w:rPr>
        <w:t xml:space="preserve">وقوله ( یَوْمَ نَحْشُرُ مِنْ کُلِّ أُمَّةٍ فَوْجاً ) [ 37 / 83 ] حیث جعل بعض المفسرین من للتبعیض.</w:t>
      </w:r>
    </w:p>
    <w:p>
      <w:pPr>
        <w:pStyle w:val="BookText"/>
      </w:pPr>
      <w:r>
        <w:rPr>
          <w:rFonts w:ascii="Amiri" w:hAnsi="Amiri" w:eastAsia="Amiri" w:cs="Amiri"/>
          <w:lang w:bidi="ar-SA"/>
          <w:color w:val="111111"/>
          <w:sz w:val="28"/>
          <w:szCs w:val="28"/>
          <w:rtl/>
        </w:rPr>
        <w:t xml:space="preserve">وقوله ( ثُمَّ بَعَثْناکُمْ مِنْ بَعْدِ مَوْتِکُمْ لَعَلَّکُمْ تَشْکُرُونَ ) [ 2 / 56 ] فإن الشکر إنما یکون فی الدنیا لأنها دار تکلیف.</w:t>
      </w:r>
    </w:p>
    <w:p>
      <w:pPr>
        <w:pStyle w:val="BookText"/>
      </w:pPr>
      <w:r>
        <w:rPr>
          <w:rFonts w:ascii="Amiri" w:hAnsi="Amiri" w:eastAsia="Amiri" w:cs="Amiri"/>
          <w:lang w:bidi="ar-SA"/>
          <w:color w:val="111111"/>
          <w:sz w:val="28"/>
          <w:szCs w:val="28"/>
          <w:rtl/>
        </w:rPr>
        <w:t xml:space="preserve">وقوله ( وَإِذا وَقَعَ الْقَوْلُ عَلَیْهِمْ أَخْرَجْنا لَهُمْ دَابَّةً مِنَ الْأَرْضِ تُکَلِّمُهُمْ أَنَّ النَّاسَ کانُوا بِآیاتِنا لا یُوقِنُونَ ) [ 27 / 82 ] فإن المراد بالآیات علی ما ذکره البعض : العلامات التی تکون عند القائم علیه السلام ورجوع من أمر الله برجوعهم إلی الدنیا.</w:t>
      </w:r>
    </w:p>
    <w:p>
      <w:pPr>
        <w:pStyle w:val="BookText"/>
      </w:pPr>
      <w:r>
        <w:rPr>
          <w:rFonts w:ascii="Amiri" w:hAnsi="Amiri" w:eastAsia="Amiri" w:cs="Amiri"/>
          <w:lang w:bidi="ar-SA"/>
          <w:color w:val="111111"/>
          <w:sz w:val="28"/>
          <w:szCs w:val="28"/>
          <w:rtl/>
        </w:rPr>
        <w:t xml:space="preserve">وقوله ( وَلَنُذِیقَنَّهُمْ مِنَ الْعَذابِ الْأَدْنی دُونَ الْعَذابِ الْأَکْبَرِ ) [ 32 / 21 ] فإن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العذاب الأدنی علی ما جاء فی الروایة عذاب الرجعة ، والعذاب الأکبر عذاب یوم القیامة ، هذا.</w:t>
      </w:r>
    </w:p>
    <w:p>
      <w:pPr>
        <w:pStyle w:val="BookText"/>
      </w:pPr>
      <w:r>
        <w:rPr>
          <w:rFonts w:ascii="IRNazanin" w:hAnsi="IRNazanin" w:eastAsia="IRNazanin" w:cs="IRNazanin"/>
          <w:lang w:bidi="fa-IR"/>
          <w:color w:val="111111"/>
          <w:sz w:val="28"/>
          <w:szCs w:val="28"/>
          <w:rtl/>
        </w:rPr>
        <w:t xml:space="preserve">وأما أحادیث أهل البیت فی هذا الباب فأکثر من أن تحصی.</w:t>
      </w:r>
    </w:p>
    <w:p>
      <w:pPr>
        <w:pStyle w:val="BookText"/>
      </w:pPr>
      <w:r>
        <w:rPr>
          <w:rFonts w:ascii="Amiri" w:hAnsi="Amiri" w:eastAsia="Amiri" w:cs="Amiri"/>
          <w:lang w:bidi="ar-SA"/>
          <w:color w:val="111111"/>
          <w:sz w:val="28"/>
          <w:szCs w:val="28"/>
          <w:rtl/>
        </w:rPr>
        <w:t xml:space="preserve">وَفِی الْحَدِیثِ « إِنَّ اللهَ لَیُبْغِضُ الْمُؤْمِنَ الضَّعِیفَ ».</w:t>
      </w:r>
    </w:p>
    <w:p>
      <w:pPr>
        <w:pStyle w:val="BookText"/>
      </w:pPr>
      <w:r>
        <w:rPr>
          <w:rFonts w:ascii="IRNazanin" w:hAnsi="IRNazanin" w:eastAsia="IRNazanin" w:cs="IRNazanin"/>
          <w:lang w:bidi="fa-IR"/>
          <w:color w:val="111111"/>
          <w:sz w:val="28"/>
          <w:szCs w:val="28"/>
          <w:rtl/>
        </w:rPr>
        <w:t xml:space="preserve">قیل : المراد ( الضعیف الإیمان ) والمراد : أنه یعامله معاملة المبغض کما مر نظیره مرارا.</w:t>
      </w:r>
    </w:p>
    <w:p>
      <w:pPr>
        <w:pStyle w:val="BookText"/>
      </w:pPr>
      <w:r>
        <w:rPr>
          <w:rFonts w:ascii="Amiri" w:hAnsi="Amiri" w:eastAsia="Amiri" w:cs="Amiri"/>
          <w:lang w:bidi="ar-SA"/>
          <w:color w:val="111111"/>
          <w:sz w:val="28"/>
          <w:szCs w:val="28"/>
          <w:rtl/>
        </w:rPr>
        <w:t xml:space="preserve">وَفِیهِ « اتَّقُوا اللهَ فِی الضَّعِیفَیْنِ ».</w:t>
      </w:r>
    </w:p>
    <w:p>
      <w:pPr>
        <w:pStyle w:val="BookText"/>
      </w:pPr>
      <w:r>
        <w:rPr>
          <w:rFonts w:ascii="IRNazanin" w:hAnsi="IRNazanin" w:eastAsia="IRNazanin" w:cs="IRNazanin"/>
          <w:lang w:bidi="fa-IR"/>
          <w:color w:val="111111"/>
          <w:sz w:val="28"/>
          <w:szCs w:val="28"/>
          <w:rtl/>
        </w:rPr>
        <w:t xml:space="preserve">یعنی الیتیم والنساء کما جاءت به الروایة عنهم علیهم السلام.</w:t>
      </w:r>
    </w:p>
    <w:p>
      <w:pPr>
        <w:pStyle w:val="BookText"/>
      </w:pPr>
      <w:r>
        <w:rPr>
          <w:rFonts w:ascii="Amiri" w:hAnsi="Amiri" w:eastAsia="Amiri" w:cs="Amiri"/>
          <w:lang w:bidi="ar-SA"/>
          <w:color w:val="111111"/>
          <w:sz w:val="28"/>
          <w:szCs w:val="28"/>
          <w:rtl/>
        </w:rPr>
        <w:t xml:space="preserve">وَفِیهِ « رَأَیْتُ فِی أَضْعَافِ الثِّیَابِ طِیناً ».</w:t>
      </w:r>
    </w:p>
    <w:p>
      <w:pPr>
        <w:pStyle w:val="BookText"/>
      </w:pPr>
      <w:r>
        <w:rPr>
          <w:rFonts w:ascii="Amiri" w:hAnsi="Amiri" w:eastAsia="Amiri" w:cs="Amiri"/>
          <w:lang w:bidi="ar-SA"/>
          <w:color w:val="111111"/>
          <w:sz w:val="28"/>
          <w:szCs w:val="28"/>
          <w:rtl/>
        </w:rPr>
        <w:t xml:space="preserve">أی فی أثنائها کما یقال وقع لفلان فی أَضْعَافِ کتابِهِ أی فی أثناء السطور والحواشی. والضَّعْفُ : خلافُ القوة.</w:t>
      </w:r>
    </w:p>
    <w:p>
      <w:pPr>
        <w:pStyle w:val="BookText"/>
      </w:pPr>
      <w:r>
        <w:rPr>
          <w:rFonts w:ascii="Amiri" w:hAnsi="Amiri" w:eastAsia="Amiri" w:cs="Amiri"/>
          <w:lang w:bidi="ar-SA"/>
          <w:color w:val="111111"/>
          <w:sz w:val="28"/>
          <w:szCs w:val="28"/>
          <w:rtl/>
        </w:rPr>
        <w:t xml:space="preserve">وقد ضَعُفَ عن الشیء أی عجز عن احتماله فهو ضَعِیفٌ.</w:t>
      </w:r>
    </w:p>
    <w:p>
      <w:pPr>
        <w:pStyle w:val="BookText"/>
      </w:pPr>
      <w:r>
        <w:rPr>
          <w:rFonts w:ascii="Amiri" w:hAnsi="Amiri" w:eastAsia="Amiri" w:cs="Amiri"/>
          <w:lang w:bidi="ar-SA"/>
          <w:color w:val="111111"/>
          <w:sz w:val="28"/>
          <w:szCs w:val="28"/>
          <w:rtl/>
        </w:rPr>
        <w:t xml:space="preserve">وأَضْعَفَهُ غیرُهُ.</w:t>
      </w:r>
    </w:p>
    <w:p>
      <w:pPr>
        <w:pStyle w:val="BookText"/>
      </w:pPr>
      <w:r>
        <w:rPr>
          <w:rFonts w:ascii="Amiri" w:hAnsi="Amiri" w:eastAsia="Amiri" w:cs="Amiri"/>
          <w:lang w:bidi="ar-SA"/>
          <w:color w:val="111111"/>
          <w:sz w:val="28"/>
          <w:szCs w:val="28"/>
          <w:rtl/>
        </w:rPr>
        <w:t xml:space="preserve">وقومٌ ضِعَافٌ وضُعَفَاءُ.</w:t>
      </w:r>
    </w:p>
    <w:p>
      <w:pPr>
        <w:pStyle w:val="BookText"/>
      </w:pPr>
      <w:r>
        <w:rPr>
          <w:rFonts w:ascii="Amiri" w:hAnsi="Amiri" w:eastAsia="Amiri" w:cs="Amiri"/>
          <w:lang w:bidi="ar-SA"/>
          <w:color w:val="111111"/>
          <w:sz w:val="28"/>
          <w:szCs w:val="28"/>
          <w:rtl/>
        </w:rPr>
        <w:t xml:space="preserve">واسْتَضْعَفَ الشیءَ : عده ضعیفا.</w:t>
      </w:r>
    </w:p>
    <w:p>
      <w:pPr>
        <w:pStyle w:val="BookText"/>
      </w:pPr>
      <w:r>
        <w:rPr>
          <w:rFonts w:ascii="Amiri" w:hAnsi="Amiri" w:eastAsia="Amiri" w:cs="Amiri"/>
          <w:lang w:bidi="ar-SA"/>
          <w:color w:val="111111"/>
          <w:sz w:val="28"/>
          <w:szCs w:val="28"/>
          <w:rtl/>
        </w:rPr>
        <w:t xml:space="preserve">وفلانٌ ضَعِیفٌ مُضْعِفٌ ، یعنی ضعیفا فی بدنه مضعفا فی دابته.</w:t>
      </w:r>
    </w:p>
    <w:p>
      <w:pPr>
        <w:pStyle w:val="BookText"/>
      </w:pPr>
      <w:r>
        <w:rPr>
          <w:rFonts w:ascii="IRNazanin" w:hAnsi="IRNazanin" w:eastAsia="IRNazanin" w:cs="IRNazanin"/>
          <w:lang w:bidi="fa-IR"/>
          <w:color w:val="111111"/>
          <w:sz w:val="28"/>
          <w:szCs w:val="28"/>
          <w:rtl/>
        </w:rPr>
        <w:t xml:space="preserve">والضِّعْفُ فی کلام العرب : المثل فما زاد ، ولیس بمقصور علی المثلین.</w:t>
      </w:r>
    </w:p>
    <w:p>
      <w:pPr>
        <w:pStyle w:val="BookText"/>
      </w:pPr>
      <w:r>
        <w:rPr>
          <w:rFonts w:ascii="Amiri" w:hAnsi="Amiri" w:eastAsia="Amiri" w:cs="Amiri"/>
          <w:lang w:bidi="ar-SA"/>
          <w:color w:val="111111"/>
          <w:sz w:val="28"/>
          <w:szCs w:val="28"/>
          <w:rtl/>
        </w:rPr>
        <w:t xml:space="preserve">وأقل الضِّعْفِ محصور فی الواحد وأکثره غیر محصور.</w:t>
      </w:r>
    </w:p>
    <w:p>
      <w:pPr>
        <w:pStyle w:val="BookText"/>
      </w:pPr>
      <w:r>
        <w:rPr>
          <w:rFonts w:ascii="IRNazanin" w:hAnsi="IRNazanin" w:eastAsia="IRNazanin" w:cs="IRNazanin"/>
          <w:lang w:bidi="fa-IR"/>
          <w:color w:val="111111"/>
          <w:sz w:val="28"/>
          <w:szCs w:val="28"/>
          <w:rtl/>
        </w:rPr>
        <w:t xml:space="preserve">أما لو قال فی الوصیة « أعطوه ضِعْفَ نصیبِ ولدی » أعطی مثلیه.</w:t>
      </w:r>
    </w:p>
    <w:p>
      <w:pPr>
        <w:pStyle w:val="BookText"/>
      </w:pPr>
      <w:r>
        <w:rPr>
          <w:rFonts w:ascii="IRNazanin" w:hAnsi="IRNazanin" w:eastAsia="IRNazanin" w:cs="IRNazanin"/>
          <w:lang w:bidi="fa-IR"/>
          <w:color w:val="111111"/>
          <w:sz w:val="28"/>
          <w:szCs w:val="28"/>
          <w:rtl/>
        </w:rPr>
        <w:t xml:space="preserve">ولو قال « ضِعْفَیْهِ » أعطی ثلاثة أمثال حتی لو حصل للابن مائة أعطی مائتین فی الضعف والثلاثمائة فی الضعفین ، وعلی هذا جری عرف الناس واصطلاحهم ، والوصیة تحمل علی العرف لا علی دقائق اللغة.</w:t>
      </w:r>
    </w:p>
    <w:p>
      <w:pPr>
        <w:pStyle w:val="BookText"/>
      </w:pPr>
      <w:r>
        <w:rPr>
          <w:rFonts w:ascii="Amiri" w:hAnsi="Amiri" w:eastAsia="Amiri" w:cs="Amiri"/>
          <w:lang w:bidi="ar-SA"/>
          <w:color w:val="111111"/>
          <w:sz w:val="28"/>
          <w:szCs w:val="28"/>
          <w:rtl/>
        </w:rPr>
        <w:t xml:space="preserve">وَفِی الْحَدِیثِ « تَضْعُفُ صَلَاةُ الْجَمَاعَةِ عَلَی صَلَاةِ الْفَرْدِ خَمْساً وَعِشْرِینَ دَرَجَةً ».</w:t>
      </w:r>
    </w:p>
    <w:p>
      <w:pPr>
        <w:pStyle w:val="BookText"/>
      </w:pPr>
      <w:r>
        <w:rPr>
          <w:rFonts w:ascii="Amiri" w:hAnsi="Amiri" w:eastAsia="Amiri" w:cs="Amiri"/>
          <w:lang w:bidi="ar-SA"/>
          <w:color w:val="111111"/>
          <w:sz w:val="28"/>
          <w:szCs w:val="28"/>
          <w:rtl/>
        </w:rPr>
        <w:t xml:space="preserve">أی تزید علیها من ضَعُفَ الشیءُ : زاد.</w:t>
      </w:r>
    </w:p>
    <w:p>
      <w:pPr>
        <w:pStyle w:val="BookText"/>
      </w:pPr>
      <w:r>
        <w:rPr>
          <w:rFonts w:ascii="Amiri" w:hAnsi="Amiri" w:eastAsia="Amiri" w:cs="Amiri"/>
          <w:lang w:bidi="ar-SA"/>
          <w:color w:val="111111"/>
          <w:sz w:val="28"/>
          <w:szCs w:val="28"/>
          <w:rtl/>
        </w:rPr>
        <w:t xml:space="preserve">وأَضْعَفْتُهُ وضَعَّفْتُهُ وضَاعَفْتُهُ بمعنی واحد.</w:t>
      </w:r>
    </w:p>
    <w:p>
      <w:pPr>
        <w:pStyle w:val="BookText"/>
      </w:pPr>
      <w:r>
        <w:rPr>
          <w:rFonts w:ascii="IRNazanin" w:hAnsi="IRNazanin" w:eastAsia="IRNazanin" w:cs="IRNazanin"/>
          <w:lang w:bidi="fa-IR"/>
          <w:color w:val="111111"/>
          <w:sz w:val="28"/>
          <w:szCs w:val="28"/>
          <w:rtl/>
        </w:rPr>
        <w:t xml:space="preserve">والمُسْتَضْعَفُ هو الذی لا یستطیع حیلة الکفر فیکفر ، ولا یهتدی سبیلا إلی الإیمان کالصبیان ومن کان من الرجال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4" w:name="pg10466_75230"/>
    <w:bookmarkEnd w:id="64"/>
    <w:p>
      <w:pPr>
        <w:pStyle w:val="BookText"/>
      </w:pPr>
      <w:r>
        <w:rPr>
          <w:rFonts w:ascii="IRNazanin" w:hAnsi="IRNazanin" w:eastAsia="IRNazanin" w:cs="IRNazanin"/>
          <w:lang w:bidi="fa-IR"/>
          <w:color w:val="111111"/>
          <w:sz w:val="28"/>
          <w:szCs w:val="28"/>
          <w:rtl/>
        </w:rPr>
        <w:t xml:space="preserve">مثل عقول الصبیان مرفوع القلم عنهم.</w:t>
      </w:r>
    </w:p>
    <w:p>
      <w:pPr>
        <w:pStyle w:val="BookText"/>
      </w:pPr>
      <w:r>
        <w:rPr>
          <w:rFonts w:ascii="IRNazanin" w:hAnsi="IRNazanin" w:eastAsia="IRNazanin" w:cs="IRNazanin"/>
          <w:lang w:bidi="fa-IR"/>
          <w:color w:val="111111"/>
          <w:sz w:val="28"/>
          <w:szCs w:val="28"/>
          <w:rtl/>
        </w:rPr>
        <w:t xml:space="preserve">وعن بعض الشارحین : المُسْتَضْعَفُ من لا یعتقد الحق ولا یعاند أهله ولا یوالی أحدا من الأئمة ولا من غیرهم ، ولیس من قسم المُسْتَضْعَفِ من یعتقد الحق ولا یعرف دلیله التفصیلی ، فإن ذلک من جملة المؤمنین ولعدم کونه منافقا کما دل علیه الحدیث.</w:t>
      </w:r>
    </w:p>
    <w:p>
      <w:pPr>
        <w:pStyle w:val="BookText"/>
      </w:pPr>
      <w:r>
        <w:rPr>
          <w:rFonts w:ascii="Amiri" w:hAnsi="Amiri" w:eastAsia="Amiri" w:cs="Amiri"/>
          <w:lang w:bidi="ar-SA"/>
          <w:color w:val="111111"/>
          <w:sz w:val="28"/>
          <w:szCs w:val="28"/>
          <w:rtl/>
        </w:rPr>
        <w:t xml:space="preserve">وَفِی الْحَدِیثِ « سُئِلَ عَنِ الْمُسْتَضْعَفِینَ فَقَالَ : الْبَلْهَاءُ فِی خِدْرِهَا وَالْخَادِمُ ، تَقُولُ لَهَا صَلِّی فَتُصَلِّی لَا تَدْرِی إِلَّا مَا قُلْتَ لَهَا وَالْکَبِیرُ الْفَانِی وَالصَّبِیُّ الصَّغِیرُ ».</w:t>
      </w:r>
    </w:p>
    <w:p>
      <w:pPr>
        <w:pStyle w:val="Heading4"/>
      </w:pPr>
      <w:bookmarkStart w:id="544" w:name="_Toc176"/>
      <w:r>
        <w:t>(ضفف)</w:t>
      </w:r>
      <w:bookmarkEnd w:id="544"/>
    </w:p>
    <w:p>
      <w:pPr>
        <w:pStyle w:val="BookText"/>
      </w:pPr>
      <w:r>
        <w:rPr>
          <w:rFonts w:ascii="Amiri" w:hAnsi="Amiri" w:eastAsia="Amiri" w:cs="Amiri"/>
          <w:lang w:bidi="ar-SA"/>
          <w:color w:val="111111"/>
          <w:sz w:val="28"/>
          <w:szCs w:val="28"/>
          <w:rtl/>
        </w:rPr>
        <w:t xml:space="preserve">قَوْلُهُ علیه السلام « فِی وَصْفِ الطَّاوُوسِ » ضَفَّتَیْ جُفُونِه (1). أی جانباه.</w:t>
      </w:r>
    </w:p>
    <w:p>
      <w:pPr>
        <w:pStyle w:val="Heading4"/>
      </w:pPr>
      <w:bookmarkStart w:id="545" w:name="_Toc177"/>
      <w:r>
        <w:t>(ضیف)</w:t>
      </w:r>
      <w:bookmarkEnd w:id="545"/>
    </w:p>
    <w:p>
      <w:pPr>
        <w:pStyle w:val="BookText"/>
      </w:pPr>
      <w:r>
        <w:rPr>
          <w:rFonts w:ascii="Amiri" w:hAnsi="Amiri" w:eastAsia="Amiri" w:cs="Amiri"/>
          <w:lang w:bidi="ar-SA"/>
          <w:color w:val="111111"/>
          <w:sz w:val="28"/>
          <w:szCs w:val="28"/>
          <w:rtl/>
        </w:rPr>
        <w:t xml:space="preserve">قوله تعالی ( فَأَبَوْا أَنْ یُضَیِّفُوهُما ) [ 18 / 77 ] أی ینزلوهما منزلة الأضیاف.</w:t>
      </w:r>
    </w:p>
    <w:p>
      <w:pPr>
        <w:pStyle w:val="BookText"/>
      </w:pPr>
      <w:r>
        <w:rPr>
          <w:rFonts w:ascii="Amiri" w:hAnsi="Amiri" w:eastAsia="Amiri" w:cs="Amiri"/>
          <w:lang w:bidi="ar-SA"/>
          <w:color w:val="111111"/>
          <w:sz w:val="28"/>
          <w:szCs w:val="28"/>
          <w:rtl/>
        </w:rPr>
        <w:t xml:space="preserve">والضَّیْفُ قد یکون واحدا وجمعا ، لأنه مصدر فی الأصل من ضَافَهُ ضَیْفاً من باب باع : إذا نزل عنده الضیف.</w:t>
      </w:r>
    </w:p>
    <w:p>
      <w:pPr>
        <w:pStyle w:val="BookText"/>
      </w:pPr>
      <w:r>
        <w:rPr>
          <w:rFonts w:ascii="Amiri" w:hAnsi="Amiri" w:eastAsia="Amiri" w:cs="Amiri"/>
          <w:lang w:bidi="ar-SA"/>
          <w:color w:val="111111"/>
          <w:sz w:val="28"/>
          <w:szCs w:val="28"/>
          <w:rtl/>
        </w:rPr>
        <w:t xml:space="preserve">وسمی الضَّیْفُ ضَیْفاً لمیله إلی الذی ینزل إلیه ویجمع علی الأَضْیَافِ والضُّیُوفِ والضِّیفَانِ.</w:t>
      </w:r>
    </w:p>
    <w:p>
      <w:pPr>
        <w:pStyle w:val="BookText"/>
      </w:pPr>
      <w:r>
        <w:rPr>
          <w:rFonts w:ascii="Amiri" w:hAnsi="Amiri" w:eastAsia="Amiri" w:cs="Amiri"/>
          <w:lang w:bidi="ar-SA"/>
          <w:color w:val="111111"/>
          <w:sz w:val="28"/>
          <w:szCs w:val="28"/>
          <w:rtl/>
        </w:rPr>
        <w:t xml:space="preserve">وأَضَفْتُ الرجلَ وضَیَّفْتُهُ : إذا أنزلته بک ضیفا وقریته.</w:t>
      </w:r>
    </w:p>
    <w:p>
      <w:pPr>
        <w:pStyle w:val="BookText"/>
      </w:pPr>
      <w:r>
        <w:rPr>
          <w:rFonts w:ascii="Amiri" w:hAnsi="Amiri" w:eastAsia="Amiri" w:cs="Amiri"/>
          <w:lang w:bidi="ar-SA"/>
          <w:color w:val="111111"/>
          <w:sz w:val="28"/>
          <w:szCs w:val="28"/>
          <w:rtl/>
        </w:rPr>
        <w:t xml:space="preserve">وضِفْتُ الرجلَ : إذا نزلتَ علیه ضیفا ، وکذلک تَضَیّفْتُهُ.</w:t>
      </w:r>
    </w:p>
    <w:p>
      <w:pPr>
        <w:pStyle w:val="BookText"/>
      </w:pPr>
      <w:r>
        <w:rPr>
          <w:rFonts w:ascii="Amiri" w:hAnsi="Amiri" w:eastAsia="Amiri" w:cs="Amiri"/>
          <w:lang w:bidi="ar-SA"/>
          <w:color w:val="111111"/>
          <w:sz w:val="28"/>
          <w:szCs w:val="28"/>
          <w:rtl/>
        </w:rPr>
        <w:t xml:space="preserve">واسْتَضَافَنِی فَأَضَفْتُهُ أی استجارنی فأجرته.</w:t>
      </w:r>
    </w:p>
    <w:p>
      <w:pPr>
        <w:pStyle w:val="BookText"/>
      </w:pPr>
      <w:r>
        <w:rPr>
          <w:rFonts w:ascii="Amiri" w:hAnsi="Amiri" w:eastAsia="Amiri" w:cs="Amiri"/>
          <w:lang w:bidi="ar-SA"/>
          <w:color w:val="111111"/>
          <w:sz w:val="28"/>
          <w:szCs w:val="28"/>
          <w:rtl/>
        </w:rPr>
        <w:t xml:space="preserve">وأَضَفْتُهُ إلی کذا : ألجأته.</w:t>
      </w:r>
    </w:p>
    <w:p>
      <w:pPr>
        <w:pStyle w:val="BookText"/>
      </w:pPr>
      <w:r>
        <w:rPr>
          <w:rFonts w:ascii="Amiri" w:hAnsi="Amiri" w:eastAsia="Amiri" w:cs="Amiri"/>
          <w:lang w:bidi="ar-SA"/>
          <w:color w:val="111111"/>
          <w:sz w:val="28"/>
          <w:szCs w:val="28"/>
          <w:rtl/>
        </w:rPr>
        <w:t xml:space="preserve">وأَضَافَهُ إلی الشیء : ضمه إلیه وأماله.</w:t>
      </w:r>
    </w:p>
    <w:p>
      <w:pPr>
        <w:pStyle w:val="BookText"/>
      </w:pPr>
      <w:r>
        <w:rPr>
          <w:rFonts w:ascii="Amiri" w:hAnsi="Amiri" w:eastAsia="Amiri" w:cs="Amiri"/>
          <w:lang w:bidi="ar-SA"/>
          <w:color w:val="111111"/>
          <w:sz w:val="28"/>
          <w:szCs w:val="28"/>
          <w:rtl/>
        </w:rPr>
        <w:t xml:space="preserve">ومنه « وأَضَافَ إلی المقیم رکعتین ».</w:t>
      </w:r>
    </w:p>
    <w:p>
      <w:pPr>
        <w:pStyle w:val="BookText"/>
      </w:pPr>
      <w:r>
        <w:rPr>
          <w:rFonts w:ascii="Amiri" w:hAnsi="Amiri" w:eastAsia="Amiri" w:cs="Amiri"/>
          <w:lang w:bidi="ar-SA"/>
          <w:color w:val="111111"/>
          <w:sz w:val="28"/>
          <w:szCs w:val="28"/>
          <w:rtl/>
        </w:rPr>
        <w:t xml:space="preserve">والإِضَافَةُ فی اصطلاح النحاة من هذا.</w:t>
      </w:r>
    </w:p>
    <w:p>
      <w:pPr>
        <w:pStyle w:val="BookText"/>
      </w:pPr>
      <w:r>
        <w:rPr>
          <w:rFonts w:ascii="Amiri" w:hAnsi="Amiri" w:eastAsia="Amiri" w:cs="Amiri"/>
          <w:lang w:bidi="ar-SA"/>
          <w:color w:val="111111"/>
          <w:sz w:val="28"/>
          <w:szCs w:val="28"/>
          <w:rtl/>
        </w:rPr>
        <w:t xml:space="preserve">وإِضَافَةُ الاسمِ إلی الاسم کقولک غلام زید ونحوه.</w:t>
      </w:r>
    </w:p>
    <w:p>
      <w:pPr>
        <w:pStyle w:val="BookText"/>
      </w:pPr>
      <w:r>
        <w:rPr>
          <w:rFonts w:ascii="IRNazanin" w:hAnsi="IRNazanin" w:eastAsia="IRNazanin" w:cs="IRNazanin"/>
          <w:lang w:bidi="fa-IR"/>
          <w:color w:val="111111"/>
          <w:sz w:val="28"/>
          <w:szCs w:val="28"/>
          <w:rtl/>
        </w:rPr>
        <w:t xml:space="preserve">قال الجوهری : والغرض بِالْإِضَافَةِ التخصیص والتعریف فلهذا لا یجوز إضافة الشیء إلی نفسه ، لأنه لا یعرف نفسه ولو عرفها لما احتیج إلی الإضافة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نهج البلاغة ج 1 ص 307.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5" w:name="pg10466_75231"/>
    <w:bookmarkEnd w:id="65"/>
    <w:p>
      <w:pPr>
        <w:pStyle w:val="BookText"/>
      </w:pPr>
      <w:r>
        <w:rPr>
          <w:rFonts w:ascii="IRNazanin" w:hAnsi="IRNazanin" w:eastAsia="IRNazanin" w:cs="IRNazanin"/>
          <w:lang w:bidi="fa-IR"/>
          <w:color w:val="111111"/>
          <w:sz w:val="28"/>
          <w:szCs w:val="28"/>
          <w:rtl/>
        </w:rPr>
        <w:t xml:space="preserve">کذا قرره وهو محل کلام.</w:t>
      </w:r>
    </w:p>
    <w:p>
      <w:pPr>
        <w:pStyle w:val="BookText"/>
      </w:pPr>
      <w:r>
        <w:rPr>
          <w:rFonts w:ascii="Amiri" w:hAnsi="Amiri" w:eastAsia="Amiri" w:cs="Amiri"/>
          <w:lang w:bidi="ar-SA"/>
          <w:color w:val="111111"/>
          <w:sz w:val="28"/>
          <w:szCs w:val="28"/>
          <w:rtl/>
        </w:rPr>
        <w:t xml:space="preserve">قالوا وتکون الإِضَافَةُ للملک نحو ( غلام زید ).</w:t>
      </w:r>
    </w:p>
    <w:p>
      <w:pPr>
        <w:pStyle w:val="BookText"/>
      </w:pPr>
      <w:r>
        <w:rPr>
          <w:rFonts w:ascii="IRNazanin" w:hAnsi="IRNazanin" w:eastAsia="IRNazanin" w:cs="IRNazanin"/>
          <w:lang w:bidi="fa-IR"/>
          <w:color w:val="111111"/>
          <w:sz w:val="28"/>
          <w:szCs w:val="28"/>
          <w:rtl/>
        </w:rPr>
        <w:t xml:space="preserve">وللتخصیص نحو ( سرج الدابة ) و ( حصیر المسجد ).</w:t>
      </w:r>
    </w:p>
    <w:p>
      <w:pPr>
        <w:pStyle w:val="BookText"/>
      </w:pPr>
      <w:r>
        <w:rPr>
          <w:rFonts w:ascii="IRNazanin" w:hAnsi="IRNazanin" w:eastAsia="IRNazanin" w:cs="IRNazanin"/>
          <w:lang w:bidi="fa-IR"/>
          <w:color w:val="111111"/>
          <w:sz w:val="28"/>
          <w:szCs w:val="28"/>
          <w:rtl/>
        </w:rPr>
        <w:t xml:space="preserve">ویکون مجازا نحو ( دار زید ) لدار یسکنها ولا یملکها.</w:t>
      </w:r>
    </w:p>
    <w:p>
      <w:pPr>
        <w:pStyle w:val="BookText"/>
      </w:pPr>
      <w:r>
        <w:rPr>
          <w:rFonts w:ascii="Amiri" w:hAnsi="Amiri" w:eastAsia="Amiri" w:cs="Amiri"/>
          <w:lang w:bidi="ar-SA"/>
          <w:color w:val="111111"/>
          <w:sz w:val="28"/>
          <w:szCs w:val="28"/>
          <w:rtl/>
        </w:rPr>
        <w:t xml:space="preserve">وقد یحذف المضاف إلیه ویعوض عنه ألف ولام لفهم المعنی نحو ( نَهَی النَّفْسَ عَنِ الْهَوی ) [ 79 / 40 ] أی عن هواها ( وَلا تَعْزِمُوا عُقْدَةَ النِّکاحِ ) [ 2 / 235 ] أی نکاحها.</w:t>
      </w:r>
    </w:p>
    <w:p>
      <w:pPr>
        <w:pStyle w:val="BookText"/>
      </w:pPr>
      <w:r>
        <w:rPr>
          <w:rFonts w:ascii="IRNazanin" w:hAnsi="IRNazanin" w:eastAsia="IRNazanin" w:cs="IRNazanin"/>
          <w:lang w:bidi="fa-IR"/>
          <w:color w:val="111111"/>
          <w:sz w:val="28"/>
          <w:szCs w:val="28"/>
          <w:rtl/>
        </w:rPr>
        <w:t xml:space="preserve">وقد یحذف المضاف ویقام المضاف إلیه مقامه إذا أمن اللبس وهو کثیر.</w:t>
      </w:r>
    </w:p>
    <w:p>
      <w:pPr>
        <w:pStyle w:val="Heading3"/>
      </w:pPr>
      <w:bookmarkStart w:id="546" w:name="_Toc178"/>
      <w:r>
        <w:t>باب ما أوله الطاء</w:t>
      </w:r>
      <w:bookmarkEnd w:id="546"/>
    </w:p>
    <w:p>
      <w:pPr>
        <w:pStyle w:val="Heading4"/>
      </w:pPr>
      <w:bookmarkStart w:id="547" w:name="_Toc179"/>
      <w:r>
        <w:t>(طرف)</w:t>
      </w:r>
      <w:bookmarkEnd w:id="547"/>
    </w:p>
    <w:p>
      <w:pPr>
        <w:pStyle w:val="BookText"/>
      </w:pPr>
      <w:r>
        <w:rPr>
          <w:rFonts w:ascii="Amiri" w:hAnsi="Amiri" w:eastAsia="Amiri" w:cs="Amiri"/>
          <w:lang w:bidi="ar-SA"/>
          <w:color w:val="111111"/>
          <w:sz w:val="28"/>
          <w:szCs w:val="28"/>
          <w:rtl/>
        </w:rPr>
        <w:t xml:space="preserve">قوله تعالی ( طَرَفَیِ النَّهارِ ) [ 11 / 114 ] أی أوله وآخره.</w:t>
      </w:r>
    </w:p>
    <w:p>
      <w:pPr>
        <w:pStyle w:val="BookText"/>
      </w:pPr>
      <w:r>
        <w:rPr>
          <w:rFonts w:ascii="Amiri" w:hAnsi="Amiri" w:eastAsia="Amiri" w:cs="Amiri"/>
          <w:lang w:bidi="ar-SA"/>
          <w:color w:val="111111"/>
          <w:sz w:val="28"/>
          <w:szCs w:val="28"/>
          <w:rtl/>
        </w:rPr>
        <w:t xml:space="preserve">قال المفسرون : المراد ب- ( طَرَفَیِ النَّهارِ ) : الفجر والعصر.</w:t>
      </w:r>
    </w:p>
    <w:p>
      <w:pPr>
        <w:pStyle w:val="BookText"/>
      </w:pPr>
      <w:r>
        <w:rPr>
          <w:rFonts w:ascii="Amiri" w:hAnsi="Amiri" w:eastAsia="Amiri" w:cs="Amiri"/>
          <w:lang w:bidi="ar-SA"/>
          <w:color w:val="111111"/>
          <w:sz w:val="28"/>
          <w:szCs w:val="28"/>
          <w:rtl/>
        </w:rPr>
        <w:t xml:space="preserve">وَفِی الْحَدِیثِ الصَّحِیحِ عَنِ الْبَاقِرِ علیه السلام « طَرَفَا النَّهَارِ الْمَغْرِبُ وَالْغَدَاةُ ».</w:t>
      </w:r>
    </w:p>
    <w:p>
      <w:pPr>
        <w:pStyle w:val="BookText"/>
      </w:pPr>
      <w:r>
        <w:rPr>
          <w:rFonts w:ascii="Amiri" w:hAnsi="Amiri" w:eastAsia="Amiri" w:cs="Amiri"/>
          <w:lang w:bidi="ar-SA"/>
          <w:color w:val="111111"/>
          <w:sz w:val="28"/>
          <w:szCs w:val="28"/>
          <w:rtl/>
        </w:rPr>
        <w:t xml:space="preserve">قوله ( یَنْظُرُونَ مِنْ طَرْفٍ خَفِیٍ ) [ 42 / 45 ] أی ینظرون إلیک ببعضها أی یغضون أبصارهم استکانة وذلا.</w:t>
      </w:r>
    </w:p>
    <w:p>
      <w:pPr>
        <w:pStyle w:val="BookText"/>
      </w:pPr>
      <w:r>
        <w:rPr>
          <w:rFonts w:ascii="IRNazanin" w:hAnsi="IRNazanin" w:eastAsia="IRNazanin" w:cs="IRNazanin"/>
          <w:lang w:bidi="fa-IR"/>
          <w:color w:val="111111"/>
          <w:sz w:val="28"/>
          <w:szCs w:val="28"/>
          <w:rtl/>
        </w:rPr>
        <w:t xml:space="preserve">قوله ( لِیَقْطَعَ طَرَفاً ) [ 3 / 127 ] أی لیهلک جماعة بقتل بعض وأسر آخرین وهو ما کان لهم یوم بدر من قتل سبعین وأسر سبعین.</w:t>
      </w:r>
    </w:p>
    <w:p>
      <w:pPr>
        <w:pStyle w:val="BookText"/>
      </w:pPr>
      <w:r>
        <w:rPr>
          <w:rFonts w:ascii="Amiri" w:hAnsi="Amiri" w:eastAsia="Amiri" w:cs="Amiri"/>
          <w:lang w:bidi="ar-SA"/>
          <w:color w:val="111111"/>
          <w:sz w:val="28"/>
          <w:szCs w:val="28"/>
          <w:rtl/>
        </w:rPr>
        <w:t xml:space="preserve">وَفِی حَدِیثِ أُمِّ سَلَمَةَ لِعَائِشَةَ لِتُسْکِنَهَا عَنِ السَّیْرِ « حُمَادَیَاتُ النِّسَاءِ غَضُ الْأَطْرَافِ ». أَرَادَتْ قبض الید والرجل عن الحرکة والسیر حتی تسکن الأَطْرَافُ وهی الأعضاء.</w:t>
      </w:r>
    </w:p>
    <w:p>
      <w:pPr>
        <w:pStyle w:val="BookText"/>
      </w:pPr>
      <w:r>
        <w:rPr>
          <w:rFonts w:ascii="Amiri" w:hAnsi="Amiri" w:eastAsia="Amiri" w:cs="Amiri"/>
          <w:lang w:bidi="ar-SA"/>
          <w:color w:val="111111"/>
          <w:sz w:val="28"/>
          <w:szCs w:val="28"/>
          <w:rtl/>
        </w:rPr>
        <w:t xml:space="preserve">وَفِی حَدِیثِ إِبْرَاهِیمَ وَهُوَ طِفْلٌ « وَجَعَلَ رِزْقَهُ فِی أَطْرَافِهِ ». أی کان یمص أصابعه فیجد فیها ما یغذیه.</w:t>
      </w:r>
    </w:p>
    <w:p>
      <w:pPr>
        <w:pStyle w:val="BookText"/>
      </w:pPr>
      <w:r>
        <w:rPr>
          <w:rFonts w:ascii="Amiri" w:hAnsi="Amiri" w:eastAsia="Amiri" w:cs="Amiri"/>
          <w:lang w:bidi="ar-SA"/>
          <w:color w:val="111111"/>
          <w:sz w:val="28"/>
          <w:szCs w:val="28"/>
          <w:rtl/>
        </w:rPr>
        <w:t xml:space="preserve">والطَّرَائِفُ : جمع طَرِیفَةٍ کالشرائف جمع شریفة ، وهی الحکمة المستحدثة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تکون طرفة عندکم.</w:t>
      </w:r>
    </w:p>
    <w:p>
      <w:pPr>
        <w:pStyle w:val="BookText"/>
      </w:pPr>
      <w:r>
        <w:rPr>
          <w:rFonts w:ascii="Amiri" w:hAnsi="Amiri" w:eastAsia="Amiri" w:cs="Amiri"/>
          <w:lang w:bidi="ar-SA"/>
          <w:color w:val="111111"/>
          <w:sz w:val="28"/>
          <w:szCs w:val="28"/>
          <w:rtl/>
        </w:rPr>
        <w:t xml:space="preserve">ومنه قَوْلُهُ علیه السلام « إِنَّ هَذِهِ النُّفُوسَ تَمَلُّ کَمَا تَمَلُّ الْأَبْدَانُ فَابْتَغُوا لَهَا طَرَائِفَ الْحِکْمَةِ » (1). أی لطائفها وغرائبها المعجبة للنفس اللذیذة لها ، وذلک لیکون زائدا فی اکتساب الحکمة بنشاط.</w:t>
      </w:r>
    </w:p>
    <w:p>
      <w:pPr>
        <w:pStyle w:val="BookText"/>
      </w:pPr>
      <w:r>
        <w:rPr>
          <w:rFonts w:ascii="Amiri" w:hAnsi="Amiri" w:eastAsia="Amiri" w:cs="Amiri"/>
          <w:lang w:bidi="ar-SA"/>
          <w:color w:val="111111"/>
          <w:sz w:val="28"/>
          <w:szCs w:val="28"/>
          <w:rtl/>
        </w:rPr>
        <w:t xml:space="preserve">والطُّرْفَةُ بالضم : ما یستطرف ویستملح والجمع طُرَفٌ کغرفة وغرف.</w:t>
      </w:r>
    </w:p>
    <w:p>
      <w:pPr>
        <w:pStyle w:val="BookText"/>
      </w:pPr>
      <w:r>
        <w:rPr>
          <w:rFonts w:ascii="Amiri" w:hAnsi="Amiri" w:eastAsia="Amiri" w:cs="Amiri"/>
          <w:lang w:bidi="ar-SA"/>
          <w:color w:val="111111"/>
          <w:sz w:val="28"/>
          <w:szCs w:val="28"/>
          <w:rtl/>
        </w:rPr>
        <w:t xml:space="preserve">وأَطْرَفَ الرجلُ إِطْرَافاً : جاء بطرفه.</w:t>
      </w:r>
    </w:p>
    <w:p>
      <w:pPr>
        <w:pStyle w:val="BookText"/>
      </w:pPr>
      <w:r>
        <w:rPr>
          <w:rFonts w:ascii="Amiri" w:hAnsi="Amiri" w:eastAsia="Amiri" w:cs="Amiri"/>
          <w:lang w:bidi="ar-SA"/>
          <w:color w:val="111111"/>
          <w:sz w:val="28"/>
          <w:szCs w:val="28"/>
          <w:rtl/>
        </w:rPr>
        <w:t xml:space="preserve">وطَرُفَ الشیءُ بالضم فهو طَرِیفٌ.</w:t>
      </w:r>
    </w:p>
    <w:p>
      <w:pPr>
        <w:pStyle w:val="BookText"/>
      </w:pPr>
      <w:r>
        <w:rPr>
          <w:rFonts w:ascii="Amiri" w:hAnsi="Amiri" w:eastAsia="Amiri" w:cs="Amiri"/>
          <w:lang w:bidi="ar-SA"/>
          <w:color w:val="111111"/>
          <w:sz w:val="28"/>
          <w:szCs w:val="28"/>
          <w:rtl/>
        </w:rPr>
        <w:t xml:space="preserve">والطَّرَفُ بالتحریک : الناحیة والجانب.</w:t>
      </w:r>
    </w:p>
    <w:p>
      <w:pPr>
        <w:pStyle w:val="BookText"/>
      </w:pPr>
      <w:r>
        <w:rPr>
          <w:rFonts w:ascii="Amiri" w:hAnsi="Amiri" w:eastAsia="Amiri" w:cs="Amiri"/>
          <w:lang w:bidi="ar-SA"/>
          <w:color w:val="111111"/>
          <w:sz w:val="28"/>
          <w:szCs w:val="28"/>
          <w:rtl/>
        </w:rPr>
        <w:t xml:space="preserve">والجمع أَطْرَافٌ کسبب وأسباب.</w:t>
      </w:r>
    </w:p>
    <w:p>
      <w:pPr>
        <w:pStyle w:val="BookText"/>
      </w:pPr>
      <w:r>
        <w:rPr>
          <w:rFonts w:ascii="Amiri" w:hAnsi="Amiri" w:eastAsia="Amiri" w:cs="Amiri"/>
          <w:lang w:bidi="ar-SA"/>
          <w:color w:val="111111"/>
          <w:sz w:val="28"/>
          <w:szCs w:val="28"/>
          <w:rtl/>
        </w:rPr>
        <w:t xml:space="preserve">وطَرَفَا الإنسانِ : لسانه واسته.</w:t>
      </w:r>
    </w:p>
    <w:p>
      <w:pPr>
        <w:pStyle w:val="BookText"/>
      </w:pPr>
      <w:r>
        <w:rPr>
          <w:rFonts w:ascii="Amiri" w:hAnsi="Amiri" w:eastAsia="Amiri" w:cs="Amiri"/>
          <w:lang w:bidi="ar-SA"/>
          <w:color w:val="111111"/>
          <w:sz w:val="28"/>
          <w:szCs w:val="28"/>
          <w:rtl/>
        </w:rPr>
        <w:t xml:space="preserve">وطَرَفَاهُ الأسفلان : فرجاه لأن کلا منهما فی جانب.</w:t>
      </w:r>
    </w:p>
    <w:p>
      <w:pPr>
        <w:pStyle w:val="BookText"/>
      </w:pPr>
      <w:r>
        <w:rPr>
          <w:rFonts w:ascii="Amiri" w:hAnsi="Amiri" w:eastAsia="Amiri" w:cs="Amiri"/>
          <w:lang w:bidi="ar-SA"/>
          <w:color w:val="111111"/>
          <w:sz w:val="28"/>
          <w:szCs w:val="28"/>
          <w:rtl/>
        </w:rPr>
        <w:t xml:space="preserve">وفلان کریم الطَّرَفَیْنِ ، ویراد نسب الأب والأم.</w:t>
      </w:r>
    </w:p>
    <w:p>
      <w:pPr>
        <w:pStyle w:val="BookText"/>
      </w:pPr>
      <w:r>
        <w:rPr>
          <w:rFonts w:ascii="Amiri" w:hAnsi="Amiri" w:eastAsia="Amiri" w:cs="Amiri"/>
          <w:lang w:bidi="ar-SA"/>
          <w:color w:val="111111"/>
          <w:sz w:val="28"/>
          <w:szCs w:val="28"/>
          <w:rtl/>
        </w:rPr>
        <w:t xml:space="preserve">والطَّرْفُ : العین ولا یجمع ، لأنه فی الأصل مصدر ، فیکون واحدا ، ویکون جمعا. وطَرَفَ البصرُ یَطْرِفُ من باب ضرب : تحرک.</w:t>
      </w:r>
    </w:p>
    <w:p>
      <w:pPr>
        <w:pStyle w:val="BookText"/>
      </w:pPr>
      <w:r>
        <w:rPr>
          <w:rFonts w:ascii="Amiri" w:hAnsi="Amiri" w:eastAsia="Amiri" w:cs="Amiri"/>
          <w:lang w:bidi="ar-SA"/>
          <w:color w:val="111111"/>
          <w:sz w:val="28"/>
          <w:szCs w:val="28"/>
          <w:rtl/>
        </w:rPr>
        <w:t xml:space="preserve">ومنه حَدِیثُ الصَّیْدِ « إِذَا أَدْرَکْتَهُ وَالْعَیْنُ تَطْرِفُ ». أی تتحرک.</w:t>
      </w:r>
    </w:p>
    <w:p>
      <w:pPr>
        <w:pStyle w:val="BookText"/>
      </w:pPr>
      <w:r>
        <w:rPr>
          <w:rFonts w:ascii="Amiri" w:hAnsi="Amiri" w:eastAsia="Amiri" w:cs="Amiri"/>
          <w:lang w:bidi="ar-SA"/>
          <w:color w:val="111111"/>
          <w:sz w:val="28"/>
          <w:szCs w:val="28"/>
          <w:rtl/>
        </w:rPr>
        <w:t xml:space="preserve">وطَرَفَتْ عینُهُ من ضرب : إذا أصبتها بشیء فدمعت.</w:t>
      </w:r>
    </w:p>
    <w:p>
      <w:pPr>
        <w:pStyle w:val="BookText"/>
      </w:pPr>
      <w:r>
        <w:rPr>
          <w:rFonts w:ascii="Amiri" w:hAnsi="Amiri" w:eastAsia="Amiri" w:cs="Amiri"/>
          <w:lang w:bidi="ar-SA"/>
          <w:color w:val="111111"/>
          <w:sz w:val="28"/>
          <w:szCs w:val="28"/>
          <w:rtl/>
        </w:rPr>
        <w:t xml:space="preserve">وطَرَفَ بصرُهُ : إذا أطبق أحد جفنه علی الآخر.</w:t>
      </w:r>
    </w:p>
    <w:p>
      <w:pPr>
        <w:pStyle w:val="BookText"/>
      </w:pPr>
      <w:r>
        <w:rPr>
          <w:rFonts w:ascii="Amiri" w:hAnsi="Amiri" w:eastAsia="Amiri" w:cs="Amiri"/>
          <w:lang w:bidi="ar-SA"/>
          <w:color w:val="111111"/>
          <w:sz w:val="28"/>
          <w:szCs w:val="28"/>
          <w:rtl/>
        </w:rPr>
        <w:t xml:space="preserve">وَمِنْهُ « اللهُمَّ صَلِّ عَلَی مُحَمَّدٍ کُلَّمَا طَرَفَتْ عَیْنٌ أَوْ ذَرَفَتْ ».</w:t>
      </w:r>
    </w:p>
    <w:p>
      <w:pPr>
        <w:pStyle w:val="BookText"/>
      </w:pPr>
      <w:r>
        <w:rPr>
          <w:rFonts w:ascii="Amiri" w:hAnsi="Amiri" w:eastAsia="Amiri" w:cs="Amiri"/>
          <w:lang w:bidi="ar-SA"/>
          <w:color w:val="111111"/>
          <w:sz w:val="28"/>
          <w:szCs w:val="28"/>
          <w:rtl/>
        </w:rPr>
        <w:t xml:space="preserve">وقَوْلُهُ فِی الدُّعَاءِ « لَا تَکِلْنِی إِلَی نَفْسِی طَرْفَةَ عَیْنٍ ».</w:t>
      </w:r>
    </w:p>
    <w:p>
      <w:pPr>
        <w:pStyle w:val="BookText"/>
      </w:pPr>
      <w:r>
        <w:rPr>
          <w:rFonts w:ascii="Amiri" w:hAnsi="Amiri" w:eastAsia="Amiri" w:cs="Amiri"/>
          <w:lang w:bidi="ar-SA"/>
          <w:color w:val="111111"/>
          <w:sz w:val="28"/>
          <w:szCs w:val="28"/>
          <w:rtl/>
        </w:rPr>
        <w:t xml:space="preserve">والطَّرْفُ بالفاء : اللطم بالید.</w:t>
      </w:r>
    </w:p>
    <w:p>
      <w:pPr>
        <w:pStyle w:val="BookText"/>
      </w:pPr>
      <w:r>
        <w:rPr>
          <w:rFonts w:ascii="Amiri" w:hAnsi="Amiri" w:eastAsia="Amiri" w:cs="Amiri"/>
          <w:lang w:bidi="ar-SA"/>
          <w:color w:val="111111"/>
          <w:sz w:val="28"/>
          <w:szCs w:val="28"/>
          <w:rtl/>
        </w:rPr>
        <w:t xml:space="preserve">ولعل منه الْحَدِیثُ « رَجُلٌ طَرَفَ لِغُلَامٍ طَرْفَةً فَقَطَعَ بَعْضَ لِسَانِهِ ».</w:t>
      </w:r>
    </w:p>
    <w:p>
      <w:pPr>
        <w:pStyle w:val="BookText"/>
      </w:pPr>
      <w:r>
        <w:rPr>
          <w:rFonts w:ascii="Amiri" w:hAnsi="Amiri" w:eastAsia="Amiri" w:cs="Amiri"/>
          <w:lang w:bidi="ar-SA"/>
          <w:color w:val="111111"/>
          <w:sz w:val="28"/>
          <w:szCs w:val="28"/>
          <w:rtl/>
        </w:rPr>
        <w:t xml:space="preserve">والطَّارِفُ والطَّرِیفُ من المال : المستحدث وهو خلاف التالد والتلید.</w:t>
      </w:r>
    </w:p>
    <w:p>
      <w:pPr>
        <w:pStyle w:val="BookText"/>
      </w:pPr>
      <w:r>
        <w:rPr>
          <w:rFonts w:ascii="IRNazanin" w:hAnsi="IRNazanin" w:eastAsia="IRNazanin" w:cs="IRNazanin"/>
          <w:lang w:bidi="fa-IR"/>
          <w:color w:val="111111"/>
          <w:sz w:val="28"/>
          <w:szCs w:val="28"/>
          <w:rtl/>
        </w:rPr>
        <w:t xml:space="preserve">والمطْرَفُ بکسر المیم وفتحها وضمها رداء من خز مربع فی طرفه علمان ، وقد جاء فی الحدیث والجمع مَطَارِفُ.</w:t>
      </w:r>
    </w:p>
    <w:p>
      <w:pPr>
        <w:pStyle w:val="BookText"/>
      </w:pPr>
      <w:r>
        <w:rPr>
          <w:rFonts w:ascii="Amiri" w:hAnsi="Amiri" w:eastAsia="Amiri" w:cs="Amiri"/>
          <w:lang w:bidi="ar-SA"/>
          <w:color w:val="111111"/>
          <w:sz w:val="28"/>
          <w:szCs w:val="28"/>
          <w:rtl/>
        </w:rPr>
        <w:t xml:space="preserve">وقولهم فعلت ذلک فی مُسْتَطْرَفِ الأیامِ أی فی مستأنف الأیام.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نهج البلاغة ج 2 ص 181 لکن فی الأصل : « إن هذه القلوب تمل. إلخ » وهو مکرر فی نهج البلاغة. وفی ج 2 ص 156 « الحکم » بدل « الحکمة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6" w:name="pg10466_75233"/>
    <w:bookmarkEnd w:id="66"/>
    <w:p>
      <w:pPr>
        <w:pStyle w:val="Heading4"/>
      </w:pPr>
      <w:bookmarkStart w:id="548" w:name="_Toc180"/>
      <w:r>
        <w:t>(طفف)</w:t>
      </w:r>
      <w:bookmarkEnd w:id="548"/>
    </w:p>
    <w:p>
      <w:pPr>
        <w:pStyle w:val="BookText"/>
      </w:pPr>
      <w:r>
        <w:rPr>
          <w:rFonts w:ascii="Amiri" w:hAnsi="Amiri" w:eastAsia="Amiri" w:cs="Amiri"/>
          <w:lang w:bidi="ar-SA"/>
          <w:color w:val="111111"/>
          <w:sz w:val="28"/>
          <w:szCs w:val="28"/>
          <w:rtl/>
        </w:rPr>
        <w:t xml:space="preserve">قوله تعالی ( وَیْلٌ لِلْمُطَفِّفِینَ ) [ 83 / 1 ] وهم الذین لا یوفون الکیل والوزن.</w:t>
      </w:r>
    </w:p>
    <w:p>
      <w:pPr>
        <w:pStyle w:val="BookText"/>
      </w:pPr>
      <w:r>
        <w:rPr>
          <w:rFonts w:ascii="Amiri" w:hAnsi="Amiri" w:eastAsia="Amiri" w:cs="Amiri"/>
          <w:lang w:bidi="ar-SA"/>
          <w:color w:val="111111"/>
          <w:sz w:val="28"/>
          <w:szCs w:val="28"/>
          <w:rtl/>
        </w:rPr>
        <w:t xml:space="preserve">قیل لهم ذلک لأنهم لا یستوفون إلا الشیءَ الطَّفِیفَ القلیل.</w:t>
      </w:r>
    </w:p>
    <w:p>
      <w:pPr>
        <w:pStyle w:val="BookText"/>
      </w:pPr>
      <w:r>
        <w:rPr>
          <w:rFonts w:ascii="Amiri" w:hAnsi="Amiri" w:eastAsia="Amiri" w:cs="Amiri"/>
          <w:lang w:bidi="ar-SA"/>
          <w:color w:val="111111"/>
          <w:sz w:val="28"/>
          <w:szCs w:val="28"/>
          <w:rtl/>
        </w:rPr>
        <w:t xml:space="preserve">والتَّطْفِیفُ هو نقصان المکیال وأن لا یملأه.</w:t>
      </w:r>
    </w:p>
    <w:p>
      <w:pPr>
        <w:pStyle w:val="BookText"/>
      </w:pPr>
      <w:r>
        <w:rPr>
          <w:rFonts w:ascii="Amiri" w:hAnsi="Amiri" w:eastAsia="Amiri" w:cs="Amiri"/>
          <w:lang w:bidi="ar-SA"/>
          <w:color w:val="111111"/>
          <w:sz w:val="28"/>
          <w:szCs w:val="28"/>
          <w:rtl/>
        </w:rPr>
        <w:t xml:space="preserve">والطَّفُ : ساحل البحر وجانب البر.</w:t>
      </w:r>
    </w:p>
    <w:p>
      <w:pPr>
        <w:pStyle w:val="BookText"/>
      </w:pPr>
      <w:r>
        <w:rPr>
          <w:rFonts w:ascii="IRNazanin" w:hAnsi="IRNazanin" w:eastAsia="IRNazanin" w:cs="IRNazanin"/>
          <w:lang w:bidi="fa-IR"/>
          <w:color w:val="111111"/>
          <w:sz w:val="28"/>
          <w:szCs w:val="28"/>
          <w:rtl/>
        </w:rPr>
        <w:t xml:space="preserve">ومنه الطَّفُ (1) الذی قتل فیه الحسین علیه السلام ، سمی به لأنه طرف البر مما یلی الفرات.</w:t>
      </w:r>
    </w:p>
    <w:p>
      <w:pPr>
        <w:pStyle w:val="Heading4"/>
      </w:pPr>
      <w:bookmarkStart w:id="549" w:name="_Toc181"/>
      <w:r>
        <w:t>(طوف)</w:t>
      </w:r>
      <w:bookmarkEnd w:id="549"/>
    </w:p>
    <w:p>
      <w:pPr>
        <w:pStyle w:val="BookText"/>
      </w:pPr>
      <w:r>
        <w:rPr>
          <w:rFonts w:ascii="Amiri" w:hAnsi="Amiri" w:eastAsia="Amiri" w:cs="Amiri"/>
          <w:lang w:bidi="ar-SA"/>
          <w:color w:val="111111"/>
          <w:sz w:val="28"/>
          <w:szCs w:val="28"/>
          <w:rtl/>
        </w:rPr>
        <w:t xml:space="preserve">قوله تعالی ( إِذا مَسَّهُمْ طائِفٌ مِنَ الشَّیْطانِ ) [ 7 / 201 ] أی لمم منه.</w:t>
      </w:r>
    </w:p>
    <w:p>
      <w:pPr>
        <w:pStyle w:val="BookText"/>
      </w:pPr>
      <w:r>
        <w:rPr>
          <w:rFonts w:ascii="Amiri" w:hAnsi="Amiri" w:eastAsia="Amiri" w:cs="Amiri"/>
          <w:lang w:bidi="ar-SA"/>
          <w:color w:val="111111"/>
          <w:sz w:val="28"/>
          <w:szCs w:val="28"/>
          <w:rtl/>
        </w:rPr>
        <w:t xml:space="preserve">وقرئ طَیْفٌ وهو بمعناه.</w:t>
      </w:r>
    </w:p>
    <w:p>
      <w:pPr>
        <w:pStyle w:val="BookText"/>
      </w:pPr>
      <w:r>
        <w:rPr>
          <w:rFonts w:ascii="Amiri" w:hAnsi="Amiri" w:eastAsia="Amiri" w:cs="Amiri"/>
          <w:lang w:bidi="ar-SA"/>
          <w:color w:val="111111"/>
          <w:sz w:val="28"/>
          <w:szCs w:val="28"/>
          <w:rtl/>
        </w:rPr>
        <w:t xml:space="preserve">قوله ( فَطافَ عَلَیْها طائِفٌ مِنْ رَبِّکَ وَهُمْ نائِمُونَ ) [ 68 / 19 ] أی هلاک أو بلاء فی حال نومهم ( فَأَصْبَحَتْ کَالصَّرِیمِ ) [ 68 / 20 ].</w:t>
      </w:r>
    </w:p>
    <w:p>
      <w:pPr>
        <w:pStyle w:val="BookText"/>
      </w:pPr>
      <w:r>
        <w:rPr>
          <w:rFonts w:ascii="Amiri" w:hAnsi="Amiri" w:eastAsia="Amiri" w:cs="Amiri"/>
          <w:lang w:bidi="ar-SA"/>
          <w:color w:val="111111"/>
          <w:sz w:val="28"/>
          <w:szCs w:val="28"/>
          <w:rtl/>
        </w:rPr>
        <w:t xml:space="preserve">الطَّائِفَةُ : الفرقة من الناس.</w:t>
      </w:r>
    </w:p>
    <w:p>
      <w:pPr>
        <w:pStyle w:val="BookText"/>
      </w:pPr>
      <w:r>
        <w:rPr>
          <w:rFonts w:ascii="Amiri" w:hAnsi="Amiri" w:eastAsia="Amiri" w:cs="Amiri"/>
          <w:lang w:bidi="ar-SA"/>
          <w:color w:val="111111"/>
          <w:sz w:val="28"/>
          <w:szCs w:val="28"/>
          <w:rtl/>
        </w:rPr>
        <w:t xml:space="preserve">ومنه قوله تعالی ( وَلْیَشْهَدْ عَذابَهُما طائِفَةٌ مِنَ الْمُؤْمِنِینَ ) [ 24 / 2 ].</w:t>
      </w:r>
    </w:p>
    <w:p>
      <w:pPr>
        <w:pStyle w:val="BookText"/>
      </w:pPr>
      <w:r>
        <w:rPr>
          <w:rFonts w:ascii="Amiri" w:hAnsi="Amiri" w:eastAsia="Amiri" w:cs="Amiri"/>
          <w:lang w:bidi="ar-SA"/>
          <w:color w:val="111111"/>
          <w:sz w:val="28"/>
          <w:szCs w:val="28"/>
          <w:rtl/>
        </w:rPr>
        <w:t xml:space="preserve">وَعَنِ ابْنِ عَبَّاسٍ : الطَّائِفَةُ مِنَ الْوَاحِدِ فَمَا فَوْقَهُ.</w:t>
      </w:r>
    </w:p>
    <w:p>
      <w:pPr>
        <w:pStyle w:val="BookText"/>
      </w:pPr>
      <w:r>
        <w:rPr>
          <w:rFonts w:ascii="Amiri" w:hAnsi="Amiri" w:eastAsia="Amiri" w:cs="Amiri"/>
          <w:lang w:bidi="ar-SA"/>
          <w:color w:val="111111"/>
          <w:sz w:val="28"/>
          <w:szCs w:val="28"/>
          <w:rtl/>
        </w:rPr>
        <w:t xml:space="preserve">وفی الغریبین : طَائِفَةٌ منهم جماعة ، ویجوز أن یقال للواحد طَائِفَةٌ.</w:t>
      </w:r>
    </w:p>
    <w:p>
      <w:pPr>
        <w:pStyle w:val="BookText"/>
      </w:pPr>
      <w:r>
        <w:rPr>
          <w:rFonts w:ascii="Amiri" w:hAnsi="Amiri" w:eastAsia="Amiri" w:cs="Amiri"/>
          <w:lang w:bidi="ar-SA"/>
          <w:color w:val="111111"/>
          <w:sz w:val="28"/>
          <w:szCs w:val="28"/>
          <w:rtl/>
        </w:rPr>
        <w:t xml:space="preserve">والطَّائِفَةُ من الشیء : القطعة منه.</w:t>
      </w:r>
    </w:p>
    <w:p>
      <w:pPr>
        <w:pStyle w:val="BookText"/>
      </w:pPr>
      <w:r>
        <w:rPr>
          <w:rFonts w:ascii="IRNazanin" w:hAnsi="IRNazanin" w:eastAsia="IRNazanin" w:cs="IRNazanin"/>
          <w:lang w:bidi="fa-IR"/>
          <w:color w:val="111111"/>
          <w:sz w:val="28"/>
          <w:szCs w:val="28"/>
          <w:rtl/>
        </w:rPr>
        <w:t xml:space="preserve">قوله ( طائِفَتانِ مِنْکُمْ ) [ 3 / 122 ] حیان من الأنصار : بنو أسلم من الخزرج وبنو حارثة من الأوس ، خرجوا مع رسول الله صلی الله علیه واله ووعدهم الفتح إن صبروا.</w:t>
      </w:r>
    </w:p>
    <w:p>
      <w:pPr>
        <w:pStyle w:val="BookText"/>
      </w:pPr>
      <w:r>
        <w:rPr>
          <w:rFonts w:ascii="Amiri" w:hAnsi="Amiri" w:eastAsia="Amiri" w:cs="Amiri"/>
          <w:lang w:bidi="ar-SA"/>
          <w:color w:val="111111"/>
          <w:sz w:val="28"/>
          <w:szCs w:val="28"/>
          <w:rtl/>
        </w:rPr>
        <w:t xml:space="preserve">قوله ( فَأَخَذَهُمُ الطُّوفانُ ) [ 29 / 14 ] وهو المطر الغالب والماء الغالب یغشی کل شیء.</w:t>
      </w:r>
    </w:p>
    <w:p>
      <w:pPr>
        <w:pStyle w:val="BookText"/>
      </w:pPr>
      <w:r>
        <w:rPr>
          <w:rFonts w:ascii="Amiri" w:hAnsi="Amiri" w:eastAsia="Amiri" w:cs="Amiri"/>
          <w:lang w:bidi="ar-SA"/>
          <w:color w:val="111111"/>
          <w:sz w:val="28"/>
          <w:szCs w:val="28"/>
          <w:rtl/>
        </w:rPr>
        <w:t xml:space="preserve">قال البصریون : هو جمع واحده طُوفَانَةٌ.</w:t>
      </w:r>
    </w:p>
    <w:p>
      <w:pPr>
        <w:pStyle w:val="BookText"/>
      </w:pPr>
      <w:r>
        <w:rPr>
          <w:rFonts w:ascii="IRNazanin" w:hAnsi="IRNazanin" w:eastAsia="IRNazanin" w:cs="IRNazanin"/>
          <w:lang w:bidi="fa-IR"/>
          <w:color w:val="111111"/>
          <w:sz w:val="28"/>
          <w:szCs w:val="28"/>
          <w:rtl/>
        </w:rPr>
        <w:t xml:space="preserve">قال الکوفیون : هو مصدر کالرجحان والنقصان ولا یجمع.</w:t>
      </w:r>
    </w:p>
    <w:p>
      <w:pPr>
        <w:pStyle w:val="BookText"/>
      </w:pPr>
      <w:r>
        <w:rPr>
          <w:rFonts w:ascii="IRNazanin" w:hAnsi="IRNazanin" w:eastAsia="IRNazanin" w:cs="IRNazanin"/>
          <w:lang w:bidi="fa-IR"/>
          <w:color w:val="111111"/>
          <w:sz w:val="28"/>
          <w:szCs w:val="28"/>
          <w:rtl/>
        </w:rPr>
        <w:t xml:space="preserve">والطُّوفَانُ من الآیات التی أرسلها الله علی بنی إسرائیل لما دعی علیهم موسی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الطف : من أسماء کربلاء.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إصرارهم علی الکفر حیث قال : رب إن عبدک فرعون علا فی الأرض وبغی وعتا ، وإن قومه قد نقضوا عهدک فخذهم بعقوبة تجعلها لهم ولقومی عظة ولمن بعدهم آیة وعبرة فبعث الله علیهم الطُّوفَانَ وهو الماء أرسل الله علیهم من السماء.</w:t>
      </w:r>
    </w:p>
    <w:p>
      <w:pPr>
        <w:pStyle w:val="BookText"/>
      </w:pPr>
      <w:r>
        <w:rPr>
          <w:rFonts w:ascii="IRNazanin" w:hAnsi="IRNazanin" w:eastAsia="IRNazanin" w:cs="IRNazanin"/>
          <w:lang w:bidi="fa-IR"/>
          <w:color w:val="111111"/>
          <w:sz w:val="28"/>
          <w:szCs w:val="28"/>
          <w:rtl/>
        </w:rPr>
        <w:t xml:space="preserve">وکانت بیوت بنی إسرائیل وبیوت القبط مشتبکة مختلطة فامتلأت بیوت القبط حتی قاموا فی الماء إلی تراقیهم ، من جلس منهم غرق ، ولم یدخل بیوت بنی إسرائیل من الماء قطرة.</w:t>
      </w:r>
    </w:p>
    <w:p>
      <w:pPr>
        <w:pStyle w:val="BookText"/>
      </w:pPr>
      <w:r>
        <w:rPr>
          <w:rFonts w:ascii="IRNazanin" w:hAnsi="IRNazanin" w:eastAsia="IRNazanin" w:cs="IRNazanin"/>
          <w:lang w:bidi="fa-IR"/>
          <w:color w:val="111111"/>
          <w:sz w:val="28"/>
          <w:szCs w:val="28"/>
          <w:rtl/>
        </w:rPr>
        <w:t xml:space="preserve">ورکد الماء علی أرضهم لا یقدرون علی حرث ولا غیره من الأعمال أسبوعا.</w:t>
      </w:r>
    </w:p>
    <w:p>
      <w:pPr>
        <w:pStyle w:val="BookText"/>
      </w:pPr>
      <w:r>
        <w:rPr>
          <w:rFonts w:ascii="IRNazanin" w:hAnsi="IRNazanin" w:eastAsia="IRNazanin" w:cs="IRNazanin"/>
          <w:lang w:bidi="fa-IR"/>
          <w:color w:val="111111"/>
          <w:sz w:val="28"/>
          <w:szCs w:val="28"/>
          <w:rtl/>
        </w:rPr>
        <w:t xml:space="preserve">وقیل الطُّوفَانُ : الجدری ، وهو أول ما عذب به فبقی فی الأرض.</w:t>
      </w:r>
    </w:p>
    <w:p>
      <w:pPr>
        <w:pStyle w:val="BookText"/>
      </w:pPr>
      <w:r>
        <w:rPr>
          <w:rFonts w:ascii="Amiri" w:hAnsi="Amiri" w:eastAsia="Amiri" w:cs="Amiri"/>
          <w:lang w:bidi="ar-SA"/>
          <w:color w:val="111111"/>
          <w:sz w:val="28"/>
          <w:szCs w:val="28"/>
          <w:rtl/>
        </w:rPr>
        <w:t xml:space="preserve">وقیل الطُّوفَانُ : الموت الذریع أی الکثیر.</w:t>
      </w:r>
    </w:p>
    <w:p>
      <w:pPr>
        <w:pStyle w:val="BookText"/>
      </w:pPr>
      <w:r>
        <w:rPr>
          <w:rFonts w:ascii="Amiri" w:hAnsi="Amiri" w:eastAsia="Amiri" w:cs="Amiri"/>
          <w:lang w:bidi="ar-SA"/>
          <w:color w:val="111111"/>
          <w:sz w:val="28"/>
          <w:szCs w:val="28"/>
          <w:rtl/>
        </w:rPr>
        <w:t xml:space="preserve">وطَافَ بالشیء یَطُوفُ طَوْفاً وطَوَفَاناً استدار به.</w:t>
      </w:r>
    </w:p>
    <w:p>
      <w:pPr>
        <w:pStyle w:val="BookText"/>
      </w:pPr>
      <w:r>
        <w:rPr>
          <w:rFonts w:ascii="Amiri" w:hAnsi="Amiri" w:eastAsia="Amiri" w:cs="Amiri"/>
          <w:lang w:bidi="ar-SA"/>
          <w:color w:val="111111"/>
          <w:sz w:val="28"/>
          <w:szCs w:val="28"/>
          <w:rtl/>
        </w:rPr>
        <w:t xml:space="preserve">واسْتَطَافَ بمعناه.</w:t>
      </w:r>
    </w:p>
    <w:p>
      <w:pPr>
        <w:pStyle w:val="BookText"/>
      </w:pPr>
      <w:r>
        <w:rPr>
          <w:rFonts w:ascii="Amiri" w:hAnsi="Amiri" w:eastAsia="Amiri" w:cs="Amiri"/>
          <w:lang w:bidi="ar-SA"/>
          <w:color w:val="111111"/>
          <w:sz w:val="28"/>
          <w:szCs w:val="28"/>
          <w:rtl/>
        </w:rPr>
        <w:t xml:space="preserve">وَفِی حَدِیثِ الْهِرَّةِ « هِیَ مِنَ الطَّوَّافِینَ عَلَیْکُمْ وَالطَّوَّافَاتِ ».</w:t>
      </w:r>
    </w:p>
    <w:p>
      <w:pPr>
        <w:pStyle w:val="BookText"/>
      </w:pPr>
      <w:r>
        <w:rPr>
          <w:rFonts w:ascii="IRNazanin" w:hAnsi="IRNazanin" w:eastAsia="IRNazanin" w:cs="IRNazanin"/>
          <w:lang w:bidi="fa-IR"/>
          <w:color w:val="111111"/>
          <w:sz w:val="28"/>
          <w:szCs w:val="28"/>
          <w:rtl/>
        </w:rPr>
        <w:t xml:space="preserve">أی تطوف علیکم باللیل وتحفظکم من کثیر من الآفات.</w:t>
      </w:r>
    </w:p>
    <w:p>
      <w:pPr>
        <w:pStyle w:val="BookText"/>
      </w:pPr>
      <w:r>
        <w:rPr>
          <w:rFonts w:ascii="Amiri" w:hAnsi="Amiri" w:eastAsia="Amiri" w:cs="Amiri"/>
          <w:lang w:bidi="ar-SA"/>
          <w:color w:val="111111"/>
          <w:sz w:val="28"/>
          <w:szCs w:val="28"/>
          <w:rtl/>
        </w:rPr>
        <w:t xml:space="preserve">وَفِی الْخَبَرِ « کَانَ یَطُوفُ عَلَی نِسَائِهِ فِی لَیْلَةٍ وَهُنَّ تِسْعٌ ». أی یدور ، وهو کنایة عن الجماع.</w:t>
      </w:r>
    </w:p>
    <w:p>
      <w:pPr>
        <w:pStyle w:val="BookText"/>
      </w:pPr>
      <w:r>
        <w:rPr>
          <w:rFonts w:ascii="Amiri" w:hAnsi="Amiri" w:eastAsia="Amiri" w:cs="Amiri"/>
          <w:lang w:bidi="ar-SA"/>
          <w:color w:val="111111"/>
          <w:sz w:val="28"/>
          <w:szCs w:val="28"/>
          <w:rtl/>
        </w:rPr>
        <w:t xml:space="preserve">وأَطَافَ بالشیء : ألم به وقاربه.</w:t>
      </w:r>
    </w:p>
    <w:p>
      <w:pPr>
        <w:pStyle w:val="BookText"/>
      </w:pPr>
      <w:r>
        <w:rPr>
          <w:rFonts w:ascii="Amiri" w:hAnsi="Amiri" w:eastAsia="Amiri" w:cs="Amiri"/>
          <w:lang w:bidi="ar-SA"/>
          <w:color w:val="111111"/>
          <w:sz w:val="28"/>
          <w:szCs w:val="28"/>
          <w:rtl/>
        </w:rPr>
        <w:t xml:space="preserve">ومنه الْحَدِیثُ « إِنَّ الزَّیْدِیَّةَ وَالْمُعْتَزِلَةَ أَطَافُوا بِمُحَمَّدِ بْنِ عَبْدِ اللهِ ».</w:t>
      </w:r>
    </w:p>
    <w:p>
      <w:pPr>
        <w:pStyle w:val="BookText"/>
      </w:pPr>
      <w:r>
        <w:rPr>
          <w:rFonts w:ascii="IRNazanin" w:hAnsi="IRNazanin" w:eastAsia="IRNazanin" w:cs="IRNazanin"/>
          <w:lang w:bidi="fa-IR"/>
          <w:color w:val="111111"/>
          <w:sz w:val="28"/>
          <w:szCs w:val="28"/>
          <w:rtl/>
        </w:rPr>
        <w:t xml:space="preserve">وهو عبد الله بن الحسن الذی یقال له النفس الزکیة أی اجتمعوا علیه وألموا به.</w:t>
      </w:r>
    </w:p>
    <w:p>
      <w:pPr>
        <w:pStyle w:val="BookText"/>
      </w:pPr>
      <w:r>
        <w:rPr>
          <w:rFonts w:ascii="Amiri" w:hAnsi="Amiri" w:eastAsia="Amiri" w:cs="Amiri"/>
          <w:lang w:bidi="ar-SA"/>
          <w:color w:val="111111"/>
          <w:sz w:val="28"/>
          <w:szCs w:val="28"/>
          <w:rtl/>
        </w:rPr>
        <w:t xml:space="preserve">والمَطَافُ : موضع الطواف.</w:t>
      </w:r>
    </w:p>
    <w:p>
      <w:pPr>
        <w:pStyle w:val="BookText"/>
      </w:pPr>
      <w:r>
        <w:rPr>
          <w:rFonts w:ascii="Amiri" w:hAnsi="Amiri" w:eastAsia="Amiri" w:cs="Amiri"/>
          <w:lang w:bidi="ar-SA"/>
          <w:color w:val="111111"/>
          <w:sz w:val="28"/>
          <w:szCs w:val="28"/>
          <w:rtl/>
        </w:rPr>
        <w:t xml:space="preserve">وتَطَوَّفَ بالبیت ، واطَّوَّفَ علی البدل والإدغام.</w:t>
      </w:r>
    </w:p>
    <w:p>
      <w:pPr>
        <w:pStyle w:val="BookText"/>
      </w:pPr>
      <w:r>
        <w:rPr>
          <w:rFonts w:ascii="Amiri" w:hAnsi="Amiri" w:eastAsia="Amiri" w:cs="Amiri"/>
          <w:lang w:bidi="ar-SA"/>
          <w:color w:val="111111"/>
          <w:sz w:val="28"/>
          <w:szCs w:val="28"/>
          <w:rtl/>
        </w:rPr>
        <w:t xml:space="preserve">والطَّوْفُ : الغائط.</w:t>
      </w:r>
    </w:p>
    <w:p>
      <w:pPr>
        <w:pStyle w:val="BookText"/>
      </w:pPr>
      <w:r>
        <w:rPr>
          <w:rFonts w:ascii="Amiri" w:hAnsi="Amiri" w:eastAsia="Amiri" w:cs="Amiri"/>
          <w:lang w:bidi="ar-SA"/>
          <w:color w:val="111111"/>
          <w:sz w:val="28"/>
          <w:szCs w:val="28"/>
          <w:rtl/>
        </w:rPr>
        <w:t xml:space="preserve">ومنه الْخَبَرُ « لَا یُصَلِّ أَحَدُکُمْ وَهُوَ یُدَافِعُ الطَّوْفَ ».</w:t>
      </w:r>
    </w:p>
    <w:p>
      <w:pPr>
        <w:pStyle w:val="BookText"/>
      </w:pPr>
      <w:r>
        <w:rPr>
          <w:rFonts w:ascii="Amiri" w:hAnsi="Amiri" w:eastAsia="Amiri" w:cs="Amiri"/>
          <w:lang w:bidi="ar-SA"/>
          <w:color w:val="111111"/>
          <w:sz w:val="28"/>
          <w:szCs w:val="28"/>
          <w:rtl/>
        </w:rPr>
        <w:t xml:space="preserve">ومنه الْحَدِیثُ « لَا تَبُلْ فِی مُسْتَنْقَعٍ وَلَا تَطُفْ بِقَبْرٍ ».</w:t>
      </w:r>
    </w:p>
    <w:p>
      <w:pPr>
        <w:pStyle w:val="BookText"/>
      </w:pPr>
      <w:r>
        <w:rPr>
          <w:rFonts w:ascii="IRNazanin" w:hAnsi="IRNazanin" w:eastAsia="IRNazanin" w:cs="IRNazanin"/>
          <w:lang w:bidi="fa-IR"/>
          <w:color w:val="111111"/>
          <w:sz w:val="28"/>
          <w:szCs w:val="28"/>
          <w:rtl/>
        </w:rPr>
        <w:t xml:space="preserve">والطَّائِفُ : بلاد معروفة وهی أبرد مکان بالحجاز ، سمیت بذلک إما لأنها طافت علی الماء فی الطوفان ، أو لأن جبرئیل علیه السلام طاف بها فی البیت.</w:t>
      </w:r>
    </w:p>
    <w:p>
      <w:pPr>
        <w:pStyle w:val="BookText"/>
      </w:pPr>
      <w:r>
        <w:rPr>
          <w:rFonts w:ascii="Amiri" w:hAnsi="Amiri" w:eastAsia="Amiri" w:cs="Amiri"/>
          <w:lang w:bidi="ar-SA"/>
          <w:color w:val="111111"/>
          <w:sz w:val="28"/>
          <w:szCs w:val="28"/>
          <w:rtl/>
        </w:rPr>
        <w:t xml:space="preserve">وَفِی الْحَدِیثِ « وَجْهُ تَسْمِیَةِ الطَّائِفِ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7" w:name="pg10466_75235"/>
    <w:bookmarkEnd w:id="67"/>
    <w:p>
      <w:pPr>
        <w:pStyle w:val="BookText"/>
      </w:pPr>
      <w:r>
        <w:rPr>
          <w:rFonts w:ascii="Amiri" w:hAnsi="Amiri" w:eastAsia="Amiri" w:cs="Amiri"/>
          <w:lang w:bidi="ar-SA"/>
          <w:color w:val="111111"/>
          <w:sz w:val="28"/>
          <w:szCs w:val="28"/>
          <w:rtl/>
        </w:rPr>
        <w:t xml:space="preserve">أَنَّ إِبْرَاهِیمَ علیه السلام لَمَّا دَعَا رَبَّهُ أَنْ یَرْزُقَ أَهْلَهُ مِنَ الثَّمَرَاتِ ، قَطَعَ لَهُمْ قِطْعَةً مِنَ الْأُرْدُنِّ ، فَأَقْبَلَتْ حَتَّی طَافَتْ بِالْبَیْتِ سَبْعاً ثُمَّ أَقَرَّهَا اللهُ فِی مَوْضِعِهَا ، فَسُمِّیَتِ الطَّائِفَ لِلطَّوَافِ بِالْبَیْتِ ».</w:t>
      </w:r>
    </w:p>
    <w:p>
      <w:pPr>
        <w:pStyle w:val="Heading4"/>
      </w:pPr>
      <w:bookmarkStart w:id="550" w:name="_Toc182"/>
      <w:r>
        <w:t>(طیف)</w:t>
      </w:r>
      <w:bookmarkEnd w:id="550"/>
    </w:p>
    <w:p>
      <w:pPr>
        <w:pStyle w:val="BookText"/>
      </w:pPr>
      <w:r>
        <w:rPr>
          <w:rFonts w:ascii="Amiri" w:hAnsi="Amiri" w:eastAsia="Amiri" w:cs="Amiri"/>
          <w:lang w:bidi="ar-SA"/>
          <w:color w:val="111111"/>
          <w:sz w:val="28"/>
          <w:szCs w:val="28"/>
          <w:rtl/>
        </w:rPr>
        <w:t xml:space="preserve">طَیْفُ الخیالِ : مجیئه فی النوم.</w:t>
      </w:r>
    </w:p>
    <w:p>
      <w:pPr>
        <w:pStyle w:val="Heading3"/>
      </w:pPr>
      <w:bookmarkStart w:id="551" w:name="_Toc183"/>
      <w:r>
        <w:t>باب ما أوله الظاء</w:t>
      </w:r>
      <w:bookmarkEnd w:id="551"/>
    </w:p>
    <w:p>
      <w:pPr>
        <w:pStyle w:val="Heading4"/>
      </w:pPr>
      <w:bookmarkStart w:id="552" w:name="_Toc184"/>
      <w:r>
        <w:t>(ظرف)</w:t>
      </w:r>
      <w:bookmarkEnd w:id="552"/>
    </w:p>
    <w:p>
      <w:pPr>
        <w:pStyle w:val="BookText"/>
      </w:pPr>
      <w:r>
        <w:rPr>
          <w:rFonts w:ascii="Amiri" w:hAnsi="Amiri" w:eastAsia="Amiri" w:cs="Amiri"/>
          <w:lang w:bidi="ar-SA"/>
          <w:color w:val="111111"/>
          <w:sz w:val="28"/>
          <w:szCs w:val="28"/>
          <w:rtl/>
        </w:rPr>
        <w:t xml:space="preserve">الظَّرْفُ : الوعاءُ ، والجمع ظُرُوفٌ کفلس وفلوس.</w:t>
      </w:r>
    </w:p>
    <w:p>
      <w:pPr>
        <w:pStyle w:val="BookText"/>
      </w:pPr>
      <w:r>
        <w:rPr>
          <w:rFonts w:ascii="IRNazanin" w:hAnsi="IRNazanin" w:eastAsia="IRNazanin" w:cs="IRNazanin"/>
          <w:lang w:bidi="fa-IR"/>
          <w:color w:val="111111"/>
          <w:sz w:val="28"/>
          <w:szCs w:val="28"/>
          <w:rtl/>
        </w:rPr>
        <w:t xml:space="preserve">قال الجوهری : ومنه ظرف الزمان والمکان.</w:t>
      </w:r>
    </w:p>
    <w:p>
      <w:pPr>
        <w:pStyle w:val="BookText"/>
      </w:pPr>
      <w:r>
        <w:rPr>
          <w:rFonts w:ascii="Amiri" w:hAnsi="Amiri" w:eastAsia="Amiri" w:cs="Amiri"/>
          <w:lang w:bidi="ar-SA"/>
          <w:color w:val="111111"/>
          <w:sz w:val="28"/>
          <w:szCs w:val="28"/>
          <w:rtl/>
        </w:rPr>
        <w:t xml:space="preserve">وظَرُفَ الرجلُ بالضم ظَرَافَةً فهو ظَرِیفٌ : إذا حسن أدبه.</w:t>
      </w:r>
    </w:p>
    <w:p>
      <w:pPr>
        <w:pStyle w:val="BookText"/>
      </w:pPr>
      <w:r>
        <w:rPr>
          <w:rFonts w:ascii="Amiri" w:hAnsi="Amiri" w:eastAsia="Amiri" w:cs="Amiri"/>
          <w:lang w:bidi="ar-SA"/>
          <w:color w:val="111111"/>
          <w:sz w:val="28"/>
          <w:szCs w:val="28"/>
          <w:rtl/>
        </w:rPr>
        <w:t xml:space="preserve">وقوم ظُرَفَاءُ وظِرَافٌ.</w:t>
      </w:r>
    </w:p>
    <w:p>
      <w:pPr>
        <w:pStyle w:val="Heading4"/>
      </w:pPr>
      <w:bookmarkStart w:id="553" w:name="_Toc185"/>
      <w:r>
        <w:t>(ظلف)</w:t>
      </w:r>
      <w:bookmarkEnd w:id="553"/>
    </w:p>
    <w:p>
      <w:pPr>
        <w:pStyle w:val="BookText"/>
      </w:pPr>
      <w:r>
        <w:rPr>
          <w:rFonts w:ascii="Amiri" w:hAnsi="Amiri" w:eastAsia="Amiri" w:cs="Amiri"/>
          <w:lang w:bidi="ar-SA"/>
          <w:color w:val="111111"/>
          <w:sz w:val="28"/>
          <w:szCs w:val="28"/>
          <w:rtl/>
        </w:rPr>
        <w:t xml:space="preserve">فِی الْحَدِیثِ صَدَقَةُ الظِّلْفِ تُدْفَعُ إِلَی الْمُتَجَمِّلِینَ.</w:t>
      </w:r>
    </w:p>
    <w:p>
      <w:pPr>
        <w:pStyle w:val="BookText"/>
      </w:pPr>
      <w:r>
        <w:rPr>
          <w:rFonts w:ascii="IRNazanin" w:hAnsi="IRNazanin" w:eastAsia="IRNazanin" w:cs="IRNazanin"/>
          <w:lang w:bidi="fa-IR"/>
          <w:color w:val="111111"/>
          <w:sz w:val="28"/>
          <w:szCs w:val="28"/>
          <w:rtl/>
        </w:rPr>
        <w:t xml:space="preserve">الظِّلْفُ للبقرة والشاة والظبی کالحافر للفرس والبغل ، والخف للبعیر.</w:t>
      </w:r>
    </w:p>
    <w:p>
      <w:pPr>
        <w:pStyle w:val="BookText"/>
      </w:pPr>
      <w:r>
        <w:rPr>
          <w:rFonts w:ascii="IRNazanin" w:hAnsi="IRNazanin" w:eastAsia="IRNazanin" w:cs="IRNazanin"/>
          <w:lang w:bidi="fa-IR"/>
          <w:color w:val="111111"/>
          <w:sz w:val="28"/>
          <w:szCs w:val="28"/>
          <w:rtl/>
        </w:rPr>
        <w:t xml:space="preserve">وقد یستعمل فی غیر ذلک مجازا.</w:t>
      </w:r>
    </w:p>
    <w:p>
      <w:pPr>
        <w:pStyle w:val="Heading3"/>
      </w:pPr>
      <w:bookmarkStart w:id="554" w:name="_Toc186"/>
      <w:r>
        <w:t>باب ما أوله العین</w:t>
      </w:r>
      <w:bookmarkEnd w:id="554"/>
    </w:p>
    <w:p>
      <w:pPr>
        <w:pStyle w:val="Heading4"/>
      </w:pPr>
      <w:bookmarkStart w:id="555" w:name="_Toc187"/>
      <w:r>
        <w:t>(عجف)</w:t>
      </w:r>
      <w:bookmarkEnd w:id="555"/>
    </w:p>
    <w:p>
      <w:pPr>
        <w:pStyle w:val="BookText"/>
      </w:pPr>
      <w:r>
        <w:rPr>
          <w:rFonts w:ascii="Amiri" w:hAnsi="Amiri" w:eastAsia="Amiri" w:cs="Amiri"/>
          <w:lang w:bidi="ar-SA"/>
          <w:color w:val="111111"/>
          <w:sz w:val="28"/>
          <w:szCs w:val="28"/>
          <w:rtl/>
        </w:rPr>
        <w:t xml:space="preserve">قوله تعالی ( یَأْکُلُهُنَّ سَبْعٌ عِجافٌ ) [ 12 / 43 ] العِجَافُ بالکسر : الإبل التی بلغت فی الهزال النهایة ، جمع أَعْجَف.</w:t>
      </w:r>
    </w:p>
    <w:p>
      <w:pPr>
        <w:pStyle w:val="BookText"/>
      </w:pPr>
      <w:r>
        <w:rPr>
          <w:rFonts w:ascii="Amiri" w:hAnsi="Amiri" w:eastAsia="Amiri" w:cs="Amiri"/>
          <w:lang w:bidi="ar-SA"/>
          <w:color w:val="111111"/>
          <w:sz w:val="28"/>
          <w:szCs w:val="28"/>
          <w:rtl/>
        </w:rPr>
        <w:t xml:space="preserve">والأَعْجَفُ : المهزول ، والأنثی عَجْفَاءُ والجمع عِجَافٌ بالکسر علی غیر القیاس.</w:t>
      </w:r>
    </w:p>
    <w:p>
      <w:pPr>
        <w:pStyle w:val="BookText"/>
      </w:pPr>
      <w:r>
        <w:rPr>
          <w:rFonts w:ascii="IRNazanin" w:hAnsi="IRNazanin" w:eastAsia="IRNazanin" w:cs="IRNazanin"/>
          <w:lang w:bidi="fa-IR"/>
          <w:color w:val="111111"/>
          <w:sz w:val="28"/>
          <w:szCs w:val="28"/>
          <w:rtl/>
        </w:rPr>
        <w:t xml:space="preserve">قال الجوهری : لأن أفعل فعلاء لا یجمع علی فعال ، ولکنهم بنوه علی سمان ، والعرب قد تبنی الشیء علی ضده.</w:t>
      </w:r>
    </w:p>
    <w:p>
      <w:pPr>
        <w:pStyle w:val="BookText"/>
      </w:pPr>
      <w:r>
        <w:rPr>
          <w:rFonts w:ascii="Amiri" w:hAnsi="Amiri" w:eastAsia="Amiri" w:cs="Amiri"/>
          <w:lang w:bidi="ar-SA"/>
          <w:color w:val="111111"/>
          <w:sz w:val="28"/>
          <w:szCs w:val="28"/>
          <w:rtl/>
        </w:rPr>
        <w:t xml:space="preserve">والمسنتون العِجَافُ : الضعاف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8" w:name="pg10466_75236"/>
    <w:bookmarkEnd w:id="68"/>
    <w:p>
      <w:pPr>
        <w:pStyle w:val="BookText"/>
      </w:pPr>
      <w:r>
        <w:rPr>
          <w:rFonts w:ascii="IRNazanin" w:hAnsi="IRNazanin" w:eastAsia="IRNazanin" w:cs="IRNazanin"/>
          <w:lang w:bidi="fa-IR"/>
          <w:color w:val="111111"/>
          <w:sz w:val="28"/>
          <w:szCs w:val="28"/>
          <w:rtl/>
        </w:rPr>
        <w:t xml:space="preserve">الجوع.</w:t>
      </w:r>
    </w:p>
    <w:p>
      <w:pPr>
        <w:pStyle w:val="BookText"/>
      </w:pPr>
      <w:r>
        <w:rPr>
          <w:rFonts w:ascii="Amiri" w:hAnsi="Amiri" w:eastAsia="Amiri" w:cs="Amiri"/>
          <w:lang w:bidi="ar-SA"/>
          <w:color w:val="111111"/>
          <w:sz w:val="28"/>
          <w:szCs w:val="28"/>
          <w:rtl/>
        </w:rPr>
        <w:t xml:space="preserve">وَفِی الْحَدِیثِ « لَا تُضَحِّ فِی العَجْفَاءِ ».</w:t>
      </w:r>
    </w:p>
    <w:p>
      <w:pPr>
        <w:pStyle w:val="BookText"/>
      </w:pPr>
      <w:r>
        <w:rPr>
          <w:rFonts w:ascii="IRNazanin" w:hAnsi="IRNazanin" w:eastAsia="IRNazanin" w:cs="IRNazanin"/>
          <w:lang w:bidi="fa-IR"/>
          <w:color w:val="111111"/>
          <w:sz w:val="28"/>
          <w:szCs w:val="28"/>
          <w:rtl/>
        </w:rPr>
        <w:t xml:space="preserve">أی الضعیفة المهزولة من العَجَفِ بالتحریک وهو الهزال.</w:t>
      </w:r>
    </w:p>
    <w:p>
      <w:pPr>
        <w:pStyle w:val="BookText"/>
      </w:pPr>
      <w:r>
        <w:rPr>
          <w:rFonts w:ascii="Amiri" w:hAnsi="Amiri" w:eastAsia="Amiri" w:cs="Amiri"/>
          <w:lang w:bidi="ar-SA"/>
          <w:color w:val="111111"/>
          <w:sz w:val="28"/>
          <w:szCs w:val="28"/>
          <w:rtl/>
        </w:rPr>
        <w:t xml:space="preserve">یقال عَجِفَ الفرسُ من باب تعب : ضعف ، ومن باب قرب لغة.</w:t>
      </w:r>
    </w:p>
    <w:p>
      <w:pPr>
        <w:pStyle w:val="Heading4"/>
      </w:pPr>
      <w:bookmarkStart w:id="556" w:name="_Toc188"/>
      <w:r>
        <w:t>(عرف)</w:t>
      </w:r>
      <w:bookmarkEnd w:id="556"/>
    </w:p>
    <w:p>
      <w:pPr>
        <w:pStyle w:val="BookText"/>
      </w:pPr>
      <w:r>
        <w:rPr>
          <w:rFonts w:ascii="Amiri" w:hAnsi="Amiri" w:eastAsia="Amiri" w:cs="Amiri"/>
          <w:lang w:bidi="ar-SA"/>
          <w:color w:val="111111"/>
          <w:sz w:val="28"/>
          <w:szCs w:val="28"/>
          <w:rtl/>
        </w:rPr>
        <w:t xml:space="preserve">قوله تعالی ( وَعَلَی الْأَعْرافِ رِجالٌ یَعْرِفُونَ کُلًّا بِسِیماهُمْ ) [ 7 / 46 ] أی وعلی أعراف الحجاب وهو السور المضروب بین الجنة والنار وهی أعالیه جمع عُرْفٍ مستعار من عُرْفِ الفرسِ والدیک.</w:t>
      </w:r>
    </w:p>
    <w:p>
      <w:pPr>
        <w:pStyle w:val="BookText"/>
      </w:pPr>
      <w:r>
        <w:rPr>
          <w:rFonts w:ascii="Amiri" w:hAnsi="Amiri" w:eastAsia="Amiri" w:cs="Amiri"/>
          <w:lang w:bidi="ar-SA"/>
          <w:color w:val="111111"/>
          <w:sz w:val="28"/>
          <w:szCs w:val="28"/>
          <w:rtl/>
        </w:rPr>
        <w:t xml:space="preserve">( رِجالٌ یَعْرِفُونَ کُلًّا بِسِیماهُمْ ) [ 7 / 45 ] قیل هم قوم علت درجتهم کالأنبیاء والشهداء وخیار المؤمنین.</w:t>
      </w:r>
    </w:p>
    <w:p>
      <w:pPr>
        <w:pStyle w:val="BookText"/>
      </w:pPr>
      <w:r>
        <w:rPr>
          <w:rFonts w:ascii="Amiri" w:hAnsi="Amiri" w:eastAsia="Amiri" w:cs="Amiri"/>
          <w:lang w:bidi="ar-SA"/>
          <w:color w:val="111111"/>
          <w:sz w:val="28"/>
          <w:szCs w:val="28"/>
          <w:rtl/>
        </w:rPr>
        <w:t xml:space="preserve">وَعَنْ عَلِیٍّ علیه السلام « نَحْنُ عَلَی الْأَعْرَافِ ، نَعْرِفُ أَنْصَارَنَا بِسِیمَاهُمْ ».</w:t>
      </w:r>
    </w:p>
    <w:p>
      <w:pPr>
        <w:pStyle w:val="BookText"/>
      </w:pPr>
      <w:r>
        <w:rPr>
          <w:rFonts w:ascii="Amiri" w:hAnsi="Amiri" w:eastAsia="Amiri" w:cs="Amiri"/>
          <w:lang w:bidi="ar-SA"/>
          <w:color w:val="111111"/>
          <w:sz w:val="28"/>
          <w:szCs w:val="28"/>
          <w:rtl/>
        </w:rPr>
        <w:t xml:space="preserve">وَفِی حَدِیثِ النَّبِیِّ صلی الله علیه واله أَنَّهُ قَالَ : « کَأَنِّی بِکَ یَا عَلِیُّ وَبِیَدِکَ عَصَا عَوْسَجٍ تَسُوقُ قَوْماً إِلَی الْجَنَّةِ وَآخَرِینَ إِلَی النَّارِ ».</w:t>
      </w:r>
    </w:p>
    <w:p>
      <w:pPr>
        <w:pStyle w:val="BookText"/>
      </w:pPr>
      <w:r>
        <w:rPr>
          <w:rFonts w:ascii="Amiri" w:hAnsi="Amiri" w:eastAsia="Amiri" w:cs="Amiri"/>
          <w:lang w:bidi="ar-SA"/>
          <w:color w:val="111111"/>
          <w:sz w:val="28"/>
          <w:szCs w:val="28"/>
          <w:rtl/>
        </w:rPr>
        <w:t xml:space="preserve">قوله ( وَیُدْخِلُهُمُ الْجَنَّةَ عَرَّفَها لَهُمْ ) [ 47 / 6 ] قیل عرفها لهم فی الدنیا فاشتاقوا إلیها وعملوا لها ، أو بینها لهم فیعرف کل واحد منزله ویهدی إلیه کأنه ساکنه منذ خلق ، أو طیبها من العَرْفُ ، وهو طیب الرائحة ومنه قَوْلُهُ علیه السلام « مَنْ فَعَلَ کَذَا وَکَذَا لَمْ یَجِدْ عَرْفَ الْجَنَّةِ ». أی ریحها الطیبة.</w:t>
      </w:r>
    </w:p>
    <w:p>
      <w:pPr>
        <w:pStyle w:val="BookText"/>
      </w:pPr>
      <w:r>
        <w:rPr>
          <w:rFonts w:ascii="Amiri" w:hAnsi="Amiri" w:eastAsia="Amiri" w:cs="Amiri"/>
          <w:lang w:bidi="ar-SA"/>
          <w:color w:val="111111"/>
          <w:sz w:val="28"/>
          <w:szCs w:val="28"/>
          <w:rtl/>
        </w:rPr>
        <w:t xml:space="preserve">وَمِنْهُ « کَانَ صلی الله علیه واله یَمُرُّ فِی طَرِیقٍ ثُمَّ لَا یَمُرُّ یَوْمَیْنِ أَوْ ثَلَاثَةً إِلَّا عُرِفَ أَنَّهُ مَرَّ فِیهِ لِطِیبِ عَرْفِهِ ». أی ریحه.</w:t>
      </w:r>
    </w:p>
    <w:p>
      <w:pPr>
        <w:pStyle w:val="BookText"/>
      </w:pPr>
      <w:r>
        <w:rPr>
          <w:rFonts w:ascii="Amiri" w:hAnsi="Amiri" w:eastAsia="Amiri" w:cs="Amiri"/>
          <w:lang w:bidi="ar-SA"/>
          <w:color w:val="111111"/>
          <w:sz w:val="28"/>
          <w:szCs w:val="28"/>
          <w:rtl/>
        </w:rPr>
        <w:t xml:space="preserve">قوله ( إِلَّا مَنْ أَمَرَ بِصَدَقَةٍ أَوْ مَعْرُوفٍ ) [ 4 / 114 ] المَعْرُوفُ : اسم جامع لکل ما عرف من طاعة الله ، والتقرب إلیه والإحسان إلی الناس ، وکل ما یندب إلیه الشرع من المحسنات والمقبحات وإن شئت قلت : المَعْرُوفُ اسم لکل فعل یعرف حسنه بالشرع والعقل من غیر أن ینازع فیه الشرع.</w:t>
      </w:r>
    </w:p>
    <w:p>
      <w:pPr>
        <w:pStyle w:val="BookText"/>
      </w:pPr>
      <w:r>
        <w:rPr>
          <w:rFonts w:ascii="IRNazanin" w:hAnsi="IRNazanin" w:eastAsia="IRNazanin" w:cs="IRNazanin"/>
          <w:lang w:bidi="fa-IR"/>
          <w:color w:val="111111"/>
          <w:sz w:val="28"/>
          <w:szCs w:val="28"/>
          <w:rtl/>
        </w:rPr>
        <w:t xml:space="preserve">والمَعْرُوفُ فی الحدیث : ضد المنکر ، وقد تقدم تفصیله فی ( نکر ).</w:t>
      </w:r>
    </w:p>
    <w:p>
      <w:pPr>
        <w:pStyle w:val="BookText"/>
      </w:pPr>
      <w:r>
        <w:rPr>
          <w:rFonts w:ascii="Amiri" w:hAnsi="Amiri" w:eastAsia="Amiri" w:cs="Amiri"/>
          <w:lang w:bidi="ar-SA"/>
          <w:color w:val="111111"/>
          <w:sz w:val="28"/>
          <w:szCs w:val="28"/>
          <w:rtl/>
        </w:rPr>
        <w:t xml:space="preserve">وَفِی الْحَدِیثِ « ( إِلَّا مَنْ أَمَرَ بِصَدَقَةٍ أَوْ مَعْرُوفٍ ) ، الْمَعْرُوفُ الْقَرْضُ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فَأَمْسِکُوهُنَ بِمَعْرُوفٍ ) [ 65 / 2 ] أی بحسن عشرة وإنفاق مناسب ( أَوْ فارِقُوهُنَ بِمَعْرُوفٍ ) [ 65 / 2 ] بأن تترکوهن حتی یخرجن من العدة فتبین منکم ، لا بغیر معروف بأن یراجعها ثم یطلقها تطویلا للعدة وقصدا للمضارة.</w:t>
      </w:r>
    </w:p>
    <w:p>
      <w:pPr>
        <w:pStyle w:val="BookText"/>
      </w:pPr>
      <w:r>
        <w:rPr>
          <w:rFonts w:ascii="Amiri" w:hAnsi="Amiri" w:eastAsia="Amiri" w:cs="Amiri"/>
          <w:lang w:bidi="ar-SA"/>
          <w:color w:val="111111"/>
          <w:sz w:val="28"/>
          <w:szCs w:val="28"/>
          <w:rtl/>
        </w:rPr>
        <w:t xml:space="preserve">قوله ( إِلَّا أَنْ تَقُولُوا قَوْلاً مَعْرُوفاً ) [ 2 / 235 ] قیل هو التعرض بالخطبة.</w:t>
      </w:r>
    </w:p>
    <w:p>
      <w:pPr>
        <w:pStyle w:val="BookText"/>
      </w:pPr>
      <w:r>
        <w:rPr>
          <w:rFonts w:ascii="Amiri" w:hAnsi="Amiri" w:eastAsia="Amiri" w:cs="Amiri"/>
          <w:lang w:bidi="ar-SA"/>
          <w:color w:val="111111"/>
          <w:sz w:val="28"/>
          <w:szCs w:val="28"/>
          <w:rtl/>
        </w:rPr>
        <w:t xml:space="preserve">قوله ( وَلَوْ نَشاءُ لَأَرَیْناکَهُمْ فَلَعَرَفْتَهُمْ بِسِیماهُمْ وَلَتَعْرِفَنَّهُمْ فِی لَحْنِ الْقَوْلِ ) [ 47 / 30 ] قال الشیخ أبو علی : ( وَلَوْ نَشاءُ لَأَرَیْناکَهُمْ ) یا محمد حتی تعرفهم بأعیانهم إلی أن قال :وَ عَنِ ابْنِ عَبَّاسٍ « مَا خَفِیَ عَلَی رَسُولِ اللهِ صلی الله علیه واله بَعْدَ هَذِهِ الْآیَةِ أَحَدٌ مِنَ الْمُنَافِقِینَ ، کَانَ یَعْرِفُهُمْ بِسِیمَاهُمْ ».</w:t>
      </w:r>
    </w:p>
    <w:p>
      <w:pPr>
        <w:pStyle w:val="BookText"/>
      </w:pPr>
      <w:r>
        <w:rPr>
          <w:rFonts w:ascii="Amiri" w:hAnsi="Amiri" w:eastAsia="Amiri" w:cs="Amiri"/>
          <w:lang w:bidi="ar-SA"/>
          <w:color w:val="111111"/>
          <w:sz w:val="28"/>
          <w:szCs w:val="28"/>
          <w:rtl/>
        </w:rPr>
        <w:t xml:space="preserve">ثم قال : والفرق بین اللامین أن الأولی هی الداخلة فی جواب لو کالتی فی ( لَأَرَیْناکَهُمْ ) ، ثم کررت فی المعطوف ، واللام فی ( وَلَتَعْرِفَنَّهُمْ ) وقعت مع النون فی جواب القسم المحذوف (1).</w:t>
      </w:r>
    </w:p>
    <w:p>
      <w:pPr>
        <w:pStyle w:val="BookText"/>
      </w:pPr>
      <w:r>
        <w:rPr>
          <w:rFonts w:ascii="Amiri" w:hAnsi="Amiri" w:eastAsia="Amiri" w:cs="Amiri"/>
          <w:lang w:bidi="ar-SA"/>
          <w:color w:val="111111"/>
          <w:sz w:val="28"/>
          <w:szCs w:val="28"/>
          <w:rtl/>
        </w:rPr>
        <w:t xml:space="preserve">قوله تعالی لِتَعارَفُوا [ 49 / 13 ] أی لذلک لا للتفاخر.</w:t>
      </w:r>
    </w:p>
    <w:p>
      <w:pPr>
        <w:pStyle w:val="BookText"/>
      </w:pPr>
      <w:r>
        <w:rPr>
          <w:rFonts w:ascii="Amiri" w:hAnsi="Amiri" w:eastAsia="Amiri" w:cs="Amiri"/>
          <w:lang w:bidi="ar-SA"/>
          <w:color w:val="111111"/>
          <w:sz w:val="28"/>
          <w:szCs w:val="28"/>
          <w:rtl/>
        </w:rPr>
        <w:t xml:space="preserve">قوله ( فَلْیَأْکُلْ بِالْمَعْرُوفِ ) [ 4 / 5 ] أی ما یسد حاجته والمَعْرُوفُ : القوت وإنما عنی الوصی والقیم فی أموالهم بما یصلحهم.</w:t>
      </w:r>
    </w:p>
    <w:p>
      <w:pPr>
        <w:pStyle w:val="BookText"/>
      </w:pPr>
      <w:r>
        <w:rPr>
          <w:rFonts w:ascii="Amiri" w:hAnsi="Amiri" w:eastAsia="Amiri" w:cs="Amiri"/>
          <w:lang w:bidi="ar-SA"/>
          <w:color w:val="111111"/>
          <w:sz w:val="28"/>
          <w:szCs w:val="28"/>
          <w:rtl/>
        </w:rPr>
        <w:t xml:space="preserve">قوله ( قُولُوا لَهُمْ قَوْلاً مَعْرُوفاً ) [ 4 / 5 ] أی ما یوجبه الدین بتصریح وبیان.</w:t>
      </w:r>
    </w:p>
    <w:p>
      <w:pPr>
        <w:pStyle w:val="BookText"/>
      </w:pPr>
      <w:r>
        <w:rPr>
          <w:rFonts w:ascii="Amiri" w:hAnsi="Amiri" w:eastAsia="Amiri" w:cs="Amiri"/>
          <w:lang w:bidi="ar-SA"/>
          <w:color w:val="111111"/>
          <w:sz w:val="28"/>
          <w:szCs w:val="28"/>
          <w:rtl/>
        </w:rPr>
        <w:t xml:space="preserve">قوله ( وَعاشِرُوهُنَ بِالْمَعْرُوفِ ) [ 4 / 18 ] فی البیت والنفقة.</w:t>
      </w:r>
    </w:p>
    <w:p>
      <w:pPr>
        <w:pStyle w:val="BookText"/>
      </w:pPr>
      <w:r>
        <w:rPr>
          <w:rFonts w:ascii="Amiri" w:hAnsi="Amiri" w:eastAsia="Amiri" w:cs="Amiri"/>
          <w:lang w:bidi="ar-SA"/>
          <w:color w:val="111111"/>
          <w:sz w:val="28"/>
          <w:szCs w:val="28"/>
          <w:rtl/>
        </w:rPr>
        <w:t xml:space="preserve">قوله ( فَأَمْسِکُوهُنَ بِمَعْرُوفٍ ) [ 2 / 231 ] أی بما یجب لهن من النفقة والمسکن.</w:t>
      </w:r>
    </w:p>
    <w:p>
      <w:pPr>
        <w:pStyle w:val="BookText"/>
      </w:pPr>
      <w:r>
        <w:rPr>
          <w:rFonts w:ascii="Amiri" w:hAnsi="Amiri" w:eastAsia="Amiri" w:cs="Amiri"/>
          <w:lang w:bidi="ar-SA"/>
          <w:color w:val="111111"/>
          <w:sz w:val="28"/>
          <w:szCs w:val="28"/>
          <w:rtl/>
        </w:rPr>
        <w:t xml:space="preserve">قوله ( وَصاحِبْهُما فِی الدُّنْیا مَعْرُوفاً ) [ 31 / 15 ] أی بالمعروف ، والمَعْرُوفُ ما عرف من طاعة الله ، والمنکر ما أخرج منها.</w:t>
      </w:r>
    </w:p>
    <w:p>
      <w:pPr>
        <w:pStyle w:val="BookText"/>
      </w:pPr>
      <w:r>
        <w:rPr>
          <w:rFonts w:ascii="Amiri" w:hAnsi="Amiri" w:eastAsia="Amiri" w:cs="Amiri"/>
          <w:lang w:bidi="ar-SA"/>
          <w:color w:val="111111"/>
          <w:sz w:val="28"/>
          <w:szCs w:val="28"/>
          <w:rtl/>
        </w:rPr>
        <w:t xml:space="preserve">قوله ( فَإِذا أَفَضْتُمْ مِنْ عَرَفاتٍ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الشیخ الطبرسی : جوامع الجامع ص 450 ، لکنه روی الحدیث المذکور عن ( أنس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[ 2 / 198 ] الآیة عَرَفَاتٌ هی الموضع المعروف ، قِیلَ سُمِّیَتْ بِذَلِکَ لِمَا رُوِیَ أَنَّ جَبْرَئِیلَ عَمَدَ بِإِبْرَاهِیمَ علیه السلام إِلَی عَرَفَاتٍ فَقَالَ : هَذِهِ عَرَفَاتٌ فَاعْرِفْ بِهَا مَنَاسِکَکَ ، وَاعْتَرِفْ بِذَنْبِکَ فَسُمِّیَتِ عَرَفَاتٍ.</w:t>
      </w:r>
    </w:p>
    <w:p>
      <w:pPr>
        <w:pStyle w:val="BookText"/>
      </w:pPr>
      <w:r>
        <w:rPr>
          <w:rFonts w:ascii="IRNazanin" w:hAnsi="IRNazanin" w:eastAsia="IRNazanin" w:cs="IRNazanin"/>
          <w:lang w:bidi="fa-IR"/>
          <w:color w:val="111111"/>
          <w:sz w:val="28"/>
          <w:szCs w:val="28"/>
          <w:rtl/>
        </w:rPr>
        <w:t xml:space="preserve">وروی غیر ذلک فی وجه التسمیة ، ولا منافاة.</w:t>
      </w:r>
    </w:p>
    <w:p>
      <w:pPr>
        <w:pStyle w:val="BookText"/>
      </w:pPr>
      <w:r>
        <w:rPr>
          <w:rFonts w:ascii="IRNazanin" w:hAnsi="IRNazanin" w:eastAsia="IRNazanin" w:cs="IRNazanin"/>
          <w:lang w:bidi="fa-IR"/>
          <w:color w:val="111111"/>
          <w:sz w:val="28"/>
          <w:szCs w:val="28"/>
          <w:rtl/>
        </w:rPr>
        <w:t xml:space="preserve">وحدها : من بطن عرنة وثویة ونمرة إلی ذی المجاز ، کما جاءت به الروایة وسیتم الکلام بها إن شاء الله تعالی.</w:t>
      </w:r>
    </w:p>
    <w:p>
      <w:pPr>
        <w:pStyle w:val="BookText"/>
      </w:pPr>
      <w:r>
        <w:rPr>
          <w:rFonts w:ascii="Amiri" w:hAnsi="Amiri" w:eastAsia="Amiri" w:cs="Amiri"/>
          <w:lang w:bidi="ar-SA"/>
          <w:color w:val="111111"/>
          <w:sz w:val="28"/>
          <w:szCs w:val="28"/>
          <w:rtl/>
        </w:rPr>
        <w:t xml:space="preserve">وَفِی الْحَدِیثِ « کُلُ مَعْرُوفٍ صَدَقَةٌ ».</w:t>
      </w:r>
    </w:p>
    <w:p>
      <w:pPr>
        <w:pStyle w:val="BookText"/>
      </w:pPr>
      <w:r>
        <w:rPr>
          <w:rFonts w:ascii="IRNazanin" w:hAnsi="IRNazanin" w:eastAsia="IRNazanin" w:cs="IRNazanin"/>
          <w:lang w:bidi="fa-IR"/>
          <w:color w:val="111111"/>
          <w:sz w:val="28"/>
          <w:szCs w:val="28"/>
          <w:rtl/>
        </w:rPr>
        <w:t xml:space="preserve">الصدقة : ما یخرجه الإنسان من ماله علی وجه القربة ، ومعناه یحل کل معروف محل الصدقة بالمال ، فالمعروف والصدقة وإن اختلفا فی اللفظ ، فإنهما متقاربان فی المعنی.</w:t>
      </w:r>
    </w:p>
    <w:p>
      <w:pPr>
        <w:pStyle w:val="BookText"/>
      </w:pPr>
      <w:r>
        <w:rPr>
          <w:rFonts w:ascii="Amiri" w:hAnsi="Amiri" w:eastAsia="Amiri" w:cs="Amiri"/>
          <w:lang w:bidi="ar-SA"/>
          <w:color w:val="111111"/>
          <w:sz w:val="28"/>
          <w:szCs w:val="28"/>
          <w:rtl/>
        </w:rPr>
        <w:t xml:space="preserve">وَفِیهِ « أَهْلُ الْمَعْرُوفِ فِی الدُّنْیَا أَهْلُ الْمَعْرُوفِ فِی الْآخِرَةِ ». أی من بذل معروفه آتاه الله جزاء معروفه.</w:t>
      </w:r>
    </w:p>
    <w:p>
      <w:pPr>
        <w:pStyle w:val="BookText"/>
      </w:pPr>
      <w:r>
        <w:rPr>
          <w:rFonts w:ascii="Amiri" w:hAnsi="Amiri" w:eastAsia="Amiri" w:cs="Amiri"/>
          <w:lang w:bidi="ar-SA"/>
          <w:color w:val="111111"/>
          <w:sz w:val="28"/>
          <w:szCs w:val="28"/>
          <w:rtl/>
        </w:rPr>
        <w:t xml:space="preserve">وَفِی حَدِیثِ ابْنِ عَبَّاسٍ « قَالَ : یَأْتِی أَصْحَابُ الْمَعْرُوفِ یَوْمَ الْقِیَامَةِ فَیُغْفَرُ لَهُمْ لِمَعْرُوفِهِمْ وَتَبْقَی حَسَنَاتُهُمْ تَامَّةً فَیُعْطُونَهَا لِمَنْ زَادَتْ سَیِّئَاتُهُ عَلَی حَسَنَاتِهِ فَیُغْفَرُ لَهُ فَیَدْخُلُونَ الْجَنَّةَ فَیَجْتَمِعُ لَهُمُ الْإِحْسَانُ إِلَی النَّاسِ فِی الدُّنْیَا وَالْآخِرَةِ ».</w:t>
      </w:r>
    </w:p>
    <w:p>
      <w:pPr>
        <w:pStyle w:val="BookText"/>
      </w:pPr>
      <w:r>
        <w:rPr>
          <w:rFonts w:ascii="Amiri" w:hAnsi="Amiri" w:eastAsia="Amiri" w:cs="Amiri"/>
          <w:lang w:bidi="ar-SA"/>
          <w:color w:val="111111"/>
          <w:sz w:val="28"/>
          <w:szCs w:val="28"/>
          <w:rtl/>
        </w:rPr>
        <w:t xml:space="preserve">وفِیهِ « لَیْسَ شَیْءٌ أَفْضَلَ مِنَ الْمَعْرُوفِ إِلَّا ثَوَابُهُ ».</w:t>
      </w:r>
    </w:p>
    <w:p>
      <w:pPr>
        <w:pStyle w:val="BookText"/>
      </w:pPr>
      <w:r>
        <w:rPr>
          <w:rFonts w:ascii="Amiri" w:hAnsi="Amiri" w:eastAsia="Amiri" w:cs="Amiri"/>
          <w:lang w:bidi="ar-SA"/>
          <w:color w:val="111111"/>
          <w:sz w:val="28"/>
          <w:szCs w:val="28"/>
          <w:rtl/>
        </w:rPr>
        <w:t xml:space="preserve">وفِیهِ « لَیْسَ کُلُّ مَنْ یُحِبُّ أَنْ یَصْنَعَ الْمَعْرُوفَ إِلَی النَّاسِ یَصْنَعُهُ ، وَلَیْسَ کُلُّ مَنْ یَرْغَبُ فِیهِ یَقْدِرُ عَلَیْهِ ، وَلَا کُلُّ مَنْ یَقْدِرُ عَلَیْهِ یُؤْذَنُ لَهُ فِیهِ ، فَإِذَا اجْتَمَعَتِ الرَّغْبَةُ وَالْقُدْرَةُ وَالْإِذْنُ فَهُنَاکَ تَمَّتِ السَّعَادَةُ لِلطَّالِبِ وَالْمَطْلُوبِ إِلَیْهِ ».</w:t>
      </w:r>
    </w:p>
    <w:p>
      <w:pPr>
        <w:pStyle w:val="BookText"/>
      </w:pPr>
      <w:r>
        <w:rPr>
          <w:rFonts w:ascii="IRNazanin" w:hAnsi="IRNazanin" w:eastAsia="IRNazanin" w:cs="IRNazanin"/>
          <w:lang w:bidi="fa-IR"/>
          <w:color w:val="111111"/>
          <w:sz w:val="28"/>
          <w:szCs w:val="28"/>
          <w:rtl/>
        </w:rPr>
        <w:t xml:space="preserve">وفیه دلالة علی عدم الاستطاعة للإنسان کما تقدم.</w:t>
      </w:r>
    </w:p>
    <w:p>
      <w:pPr>
        <w:pStyle w:val="BookText"/>
      </w:pPr>
      <w:r>
        <w:rPr>
          <w:rFonts w:ascii="Amiri" w:hAnsi="Amiri" w:eastAsia="Amiri" w:cs="Amiri"/>
          <w:lang w:bidi="ar-SA"/>
          <w:color w:val="111111"/>
          <w:sz w:val="28"/>
          <w:szCs w:val="28"/>
          <w:rtl/>
        </w:rPr>
        <w:t xml:space="preserve">وفِیهِ « صَنَائِعُ الْمَعْرُوفِ تَدْفَعُ مِیتَةَ السَّوْءِ وَتَقِی مَصَارِعَ الْهَوَانِ ». یعنی أعمال الخیر والرفق والإحسان إلی الغیر تدفع میتة السوء وتدفع مصارع الهوان أعنی الذل.</w:t>
      </w:r>
    </w:p>
    <w:p>
      <w:pPr>
        <w:pStyle w:val="BookText"/>
      </w:pPr>
      <w:r>
        <w:rPr>
          <w:rFonts w:ascii="IRNazanin" w:hAnsi="IRNazanin" w:eastAsia="IRNazanin" w:cs="IRNazanin"/>
          <w:lang w:bidi="fa-IR"/>
          <w:color w:val="111111"/>
          <w:sz w:val="28"/>
          <w:szCs w:val="28"/>
          <w:rtl/>
        </w:rPr>
        <w:t xml:space="preserve">والمَعْرُوفُ : ما یقابل الحسن المشتمل علی رجحان فیخص الواجب والمندوب دون المباح والمکروه وإن دخلا فی الحسن.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والعَارِفَةُ : الخیر مثل المعروف.</w:t>
      </w:r>
    </w:p>
    <w:p>
      <w:pPr>
        <w:pStyle w:val="BookText"/>
      </w:pPr>
      <w:r>
        <w:rPr>
          <w:rFonts w:ascii="IRNazanin" w:hAnsi="IRNazanin" w:eastAsia="IRNazanin" w:cs="IRNazanin"/>
          <w:lang w:bidi="fa-IR"/>
          <w:color w:val="111111"/>
          <w:sz w:val="28"/>
          <w:szCs w:val="28"/>
          <w:rtl/>
        </w:rPr>
        <w:t xml:space="preserve">وفِیهِ « اعْرِفُوا اللهَ بِاللهِ ». ومعناه أن الله خلق الأشخاص والأنوار والأرواح ، وهو جل ثناؤه لا یشبهه شیء من ذلک فإذا نفی عنه الشبهین : شبه الأبدان وشبه الأرواح ، فقد عرف الله بالله.</w:t>
      </w:r>
    </w:p>
    <w:p>
      <w:pPr>
        <w:pStyle w:val="BookText"/>
      </w:pPr>
      <w:r>
        <w:rPr>
          <w:rFonts w:ascii="IRNazanin" w:hAnsi="IRNazanin" w:eastAsia="IRNazanin" w:cs="IRNazanin"/>
          <w:lang w:bidi="fa-IR"/>
          <w:color w:val="111111"/>
          <w:sz w:val="28"/>
          <w:szCs w:val="28"/>
          <w:rtl/>
        </w:rPr>
        <w:t xml:space="preserve">وقیل یعنی اعرفوا الله بالعنوان الذی ألقاه فی قلوبکم بطریق الضرورة من غیر اکتساب واختیار منکم.</w:t>
      </w:r>
    </w:p>
    <w:p>
      <w:pPr>
        <w:pStyle w:val="BookText"/>
      </w:pPr>
      <w:r>
        <w:rPr>
          <w:rFonts w:ascii="Amiri" w:hAnsi="Amiri" w:eastAsia="Amiri" w:cs="Amiri"/>
          <w:lang w:bidi="ar-SA"/>
          <w:color w:val="111111"/>
          <w:sz w:val="28"/>
          <w:szCs w:val="28"/>
          <w:rtl/>
        </w:rPr>
        <w:t xml:space="preserve">وفِیهِ « مَنْ عَرَفَ اللهَ ». إلخ هو مِن عَرَفْتُ الشیءَ من باب ضرب : أدرکته.</w:t>
      </w:r>
    </w:p>
    <w:p>
      <w:pPr>
        <w:pStyle w:val="BookText"/>
      </w:pPr>
      <w:r>
        <w:rPr>
          <w:rFonts w:ascii="Amiri" w:hAnsi="Amiri" w:eastAsia="Amiri" w:cs="Amiri"/>
          <w:lang w:bidi="ar-SA"/>
          <w:color w:val="111111"/>
          <w:sz w:val="28"/>
          <w:szCs w:val="28"/>
          <w:rtl/>
        </w:rPr>
        <w:t xml:space="preserve">والمَعْرِفَةُ باعتبار السبر قد یراد بها : العلم بالجزئیات المدرکة بالحواس الخمسة کما یقال عَرَفْتُ الشیءَ أَعْرِفُهُ بالکسر عِرْفَاناً إذا علمته بإحدی الحواس الخمسة.</w:t>
      </w:r>
    </w:p>
    <w:p>
      <w:pPr>
        <w:pStyle w:val="BookText"/>
      </w:pPr>
      <w:r>
        <w:rPr>
          <w:rFonts w:ascii="IRNazanin" w:hAnsi="IRNazanin" w:eastAsia="IRNazanin" w:cs="IRNazanin"/>
          <w:lang w:bidi="fa-IR"/>
          <w:color w:val="111111"/>
          <w:sz w:val="28"/>
          <w:szCs w:val="28"/>
          <w:rtl/>
        </w:rPr>
        <w:t xml:space="preserve">وقد یراد بها إدراک الجزئی والبسیط المجرد عن الإدراک المذکور کما یقال عَرَفْتُ اللهَ ولا یقال علمته.</w:t>
      </w:r>
    </w:p>
    <w:p>
      <w:pPr>
        <w:pStyle w:val="BookText"/>
      </w:pPr>
      <w:r>
        <w:rPr>
          <w:rFonts w:ascii="IRNazanin" w:hAnsi="IRNazanin" w:eastAsia="IRNazanin" w:cs="IRNazanin"/>
          <w:lang w:bidi="fa-IR"/>
          <w:color w:val="111111"/>
          <w:sz w:val="28"/>
          <w:szCs w:val="28"/>
          <w:rtl/>
        </w:rPr>
        <w:t xml:space="preserve">وقد یطلق علی الإدراک المسبوق بالعدم أو علی الإدراک الأخیر من الإدراکین إذا تخلل بینهما عدم کما لو عرف الشیء ثم ذهل عنه ثم أدرک ثانیا وعلی الحکم بالشیء إیجابا أو سلبا.</w:t>
      </w:r>
    </w:p>
    <w:p>
      <w:pPr>
        <w:pStyle w:val="BookText"/>
      </w:pPr>
      <w:r>
        <w:rPr>
          <w:rFonts w:ascii="IRNazanin" w:hAnsi="IRNazanin" w:eastAsia="IRNazanin" w:cs="IRNazanin"/>
          <w:lang w:bidi="fa-IR"/>
          <w:color w:val="111111"/>
          <w:sz w:val="28"/>
          <w:szCs w:val="28"/>
          <w:rtl/>
        </w:rPr>
        <w:t xml:space="preserve">والمراد من مَعْرِفَةِ الله تعالی کما قیل : الاطلاع علی نعوته وصفاته الجلالیة والجمالیة بقدر الطاقة البشریة.</w:t>
      </w:r>
    </w:p>
    <w:p>
      <w:pPr>
        <w:pStyle w:val="BookText"/>
      </w:pPr>
      <w:r>
        <w:rPr>
          <w:rFonts w:ascii="IRNazanin" w:hAnsi="IRNazanin" w:eastAsia="IRNazanin" w:cs="IRNazanin"/>
          <w:lang w:bidi="fa-IR"/>
          <w:color w:val="111111"/>
          <w:sz w:val="28"/>
          <w:szCs w:val="28"/>
          <w:rtl/>
        </w:rPr>
        <w:t xml:space="preserve">وأما الاطلاع علی الذات المقدسة فمما لا مطمع فیه لأحد.</w:t>
      </w:r>
    </w:p>
    <w:p>
      <w:pPr>
        <w:pStyle w:val="BookText"/>
      </w:pPr>
      <w:r>
        <w:rPr>
          <w:rFonts w:ascii="IRNazanin" w:hAnsi="IRNazanin" w:eastAsia="IRNazanin" w:cs="IRNazanin"/>
          <w:lang w:bidi="fa-IR"/>
          <w:color w:val="111111"/>
          <w:sz w:val="28"/>
          <w:szCs w:val="28"/>
          <w:rtl/>
        </w:rPr>
        <w:t xml:space="preserve">قال سلطان المحققین : إن مراتب المَعْرِفَةِ مثل مراتب النار مثلا ، وإن أدناها من سمع أن فی الوجود شیئا یعدم کل شیء یلاقیه ویظهر أثره فی کل شیء یحاذیه ویسمی ذلک الموجود نارا ، ونظیر هذه المرتبة فی معرفة الله تعالی مَعْرِفَةُ المقلدین الذین صدقوا بالدین من غیر وقوف علی الحجة.</w:t>
      </w:r>
    </w:p>
    <w:p>
      <w:pPr>
        <w:pStyle w:val="BookText"/>
      </w:pPr>
      <w:r>
        <w:rPr>
          <w:rFonts w:ascii="IRNazanin" w:hAnsi="IRNazanin" w:eastAsia="IRNazanin" w:cs="IRNazanin"/>
          <w:lang w:bidi="fa-IR"/>
          <w:color w:val="111111"/>
          <w:sz w:val="28"/>
          <w:szCs w:val="28"/>
          <w:rtl/>
        </w:rPr>
        <w:t xml:space="preserve">وأعلی منها : مرتبة من وصل إلیه دخان النار وعلم أنه لا بد له من مؤثر فحکم بذات لها أثر هو الدخان ، ونظیر هذه المرتبة فی معرفة الله مَعْرِفَةُ أهل النظر والاستدلال الذین حکموا بالبراهین القاطعة علی وجود الصانع.</w:t>
      </w:r>
    </w:p>
    <w:p>
      <w:pPr>
        <w:pStyle w:val="BookText"/>
      </w:pPr>
      <w:r>
        <w:rPr>
          <w:rFonts w:ascii="IRNazanin" w:hAnsi="IRNazanin" w:eastAsia="IRNazanin" w:cs="IRNazanin"/>
          <w:lang w:bidi="fa-IR"/>
          <w:color w:val="111111"/>
          <w:sz w:val="28"/>
          <w:szCs w:val="28"/>
          <w:rtl/>
        </w:rPr>
        <w:t xml:space="preserve">وأعلی منها : مرتبة من أحس بحرارة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النار بسبب مجاورتها ، وشاهد الموجودات بنورها وانتفع بذلک الأثر ، ونظیر هذه المرتبة فی معرفة الله مَعْرِفَةُ المؤمنین المخلصین الذین اطمأنت قلوبهم بالله وتیقنوا أن الله ( نُورُ السَّماواتِ وَالْأَرْضِ ) کما وصف به نفسه.</w:t>
      </w:r>
    </w:p>
    <w:p>
      <w:pPr>
        <w:pStyle w:val="BookText"/>
      </w:pPr>
      <w:r>
        <w:rPr>
          <w:rFonts w:ascii="IRNazanin" w:hAnsi="IRNazanin" w:eastAsia="IRNazanin" w:cs="IRNazanin"/>
          <w:lang w:bidi="fa-IR"/>
          <w:color w:val="111111"/>
          <w:sz w:val="28"/>
          <w:szCs w:val="28"/>
          <w:rtl/>
        </w:rPr>
        <w:t xml:space="preserve">وأعلی منها : مرتبة من احترق بالنار بکلیته وتلاشا فیها بجملته ، ونظیر هذه المرتبة فی معرفة الله مَعْرِفَةُ أهلِ الشهود والفناء فی الله وهی الدرجة العلیا والمرتبة القصوی ، رزقنا الله الوصول إلیها والوقوف علیها بمنه وکرمه - انتهی کلامه.</w:t>
      </w:r>
    </w:p>
    <w:p>
      <w:pPr>
        <w:pStyle w:val="BookText"/>
      </w:pPr>
      <w:r>
        <w:rPr>
          <w:rFonts w:ascii="Amiri" w:hAnsi="Amiri" w:eastAsia="Amiri" w:cs="Amiri"/>
          <w:lang w:bidi="ar-SA"/>
          <w:color w:val="111111"/>
          <w:sz w:val="28"/>
          <w:szCs w:val="28"/>
          <w:rtl/>
        </w:rPr>
        <w:t xml:space="preserve">وقد جعل بعض الشارحین المَعْرِفَةَ التی تضمنها قَوْلُهُ علیه السلام « مَنْ عَرَفَ اللهَ ». إلخ ، هی المرتبة الثالثة والرابعة.</w:t>
      </w:r>
    </w:p>
    <w:p>
      <w:pPr>
        <w:pStyle w:val="BookText"/>
      </w:pPr>
      <w:r>
        <w:rPr>
          <w:rFonts w:ascii="IRNazanin" w:hAnsi="IRNazanin" w:eastAsia="IRNazanin" w:cs="IRNazanin"/>
          <w:lang w:bidi="fa-IR"/>
          <w:color w:val="111111"/>
          <w:sz w:val="28"/>
          <w:szCs w:val="28"/>
          <w:rtl/>
        </w:rPr>
        <w:t xml:space="preserve">وقد ورد فی کلام علی علیه السلام إطلاق المَعْرِفَةِ علیه تعالی ، وبه بطلان قول زاعمی عدم صحة ذلک.</w:t>
      </w:r>
    </w:p>
    <w:p>
      <w:pPr>
        <w:pStyle w:val="BookText"/>
      </w:pPr>
      <w:r>
        <w:rPr>
          <w:rFonts w:ascii="Amiri" w:hAnsi="Amiri" w:eastAsia="Amiri" w:cs="Amiri"/>
          <w:lang w:bidi="ar-SA"/>
          <w:color w:val="111111"/>
          <w:sz w:val="28"/>
          <w:szCs w:val="28"/>
          <w:rtl/>
        </w:rPr>
        <w:t xml:space="preserve">وَفِی الْحَدِیثِ « لَوْ یَعْلَمُ النَّاسُ مَا فَضْلُ مَعْرِفَةِ اللهِ تَعَالَی مَا مَدُّوا أَعْیُنَهُمْ إِلَی مَا مَتَّعَ بِهِ الْأَعْدَاءَ مِنْ زَهْرَةِ الْحَیَاةِ الدُّنْیَا ».</w:t>
      </w:r>
    </w:p>
    <w:p>
      <w:pPr>
        <w:pStyle w:val="BookText"/>
      </w:pPr>
      <w:r>
        <w:rPr>
          <w:rFonts w:ascii="IRNazanin" w:hAnsi="IRNazanin" w:eastAsia="IRNazanin" w:cs="IRNazanin"/>
          <w:lang w:bidi="fa-IR"/>
          <w:color w:val="111111"/>
          <w:sz w:val="28"/>
          <w:szCs w:val="28"/>
          <w:rtl/>
        </w:rPr>
        <w:t xml:space="preserve">کأن المراد بِالْمَعْرِفَةِ الثقة بالله ، والانقطاع إلیه ، والتوکل علیه ، والاستغناء به عن غیره.</w:t>
      </w:r>
    </w:p>
    <w:p>
      <w:pPr>
        <w:pStyle w:val="BookText"/>
      </w:pPr>
      <w:r>
        <w:rPr>
          <w:rFonts w:ascii="Amiri" w:hAnsi="Amiri" w:eastAsia="Amiri" w:cs="Amiri"/>
          <w:lang w:bidi="ar-SA"/>
          <w:color w:val="111111"/>
          <w:sz w:val="28"/>
          <w:szCs w:val="28"/>
          <w:rtl/>
        </w:rPr>
        <w:t xml:space="preserve">وَفِیهِ « الْمَعْرِفَةُ مِنْ صُنْعِ اللهِ لَیْسَ لِلْعِبَادِ فِیهَا صُنْعٌ ».</w:t>
      </w:r>
    </w:p>
    <w:p>
      <w:pPr>
        <w:pStyle w:val="BookText"/>
      </w:pPr>
      <w:r>
        <w:rPr>
          <w:rFonts w:ascii="IRNazanin" w:hAnsi="IRNazanin" w:eastAsia="IRNazanin" w:cs="IRNazanin"/>
          <w:lang w:bidi="fa-IR"/>
          <w:color w:val="111111"/>
          <w:sz w:val="28"/>
          <w:szCs w:val="28"/>
          <w:rtl/>
        </w:rPr>
        <w:t xml:space="preserve">واستدل به وبنظائره بعض المتأخرین من أصحابنا علی ضروریة المعرفة ، وهو خلاف المتفق علیه من کسبیتها وتأویله أن الله سبحانه لو لم یخلق للعبد القوی التی تحصل له بها هذه الحالة لم یکن له فیها صُنْعٌ من نفسه.</w:t>
      </w:r>
    </w:p>
    <w:p>
      <w:pPr>
        <w:pStyle w:val="BookText"/>
      </w:pPr>
      <w:r>
        <w:rPr>
          <w:rFonts w:ascii="Amiri" w:hAnsi="Amiri" w:eastAsia="Amiri" w:cs="Amiri"/>
          <w:lang w:bidi="ar-SA"/>
          <w:color w:val="111111"/>
          <w:sz w:val="28"/>
          <w:szCs w:val="28"/>
          <w:rtl/>
        </w:rPr>
        <w:t xml:space="preserve">وَفِیهِ « مَعْرِفَةُ اللهِ تَعَالَی تَصْدِیقُ اللهِ تَعَالَی ، وَتَصْدِیقُ رَسُولِهِ ، وَمُوَالاةُ عَلِیٍّ علیه السلام ، وَالِایتِمَامُ بِهِ وَبِأَئِمَّةِ الْهُدَی وَالْبَرَاءَةُ إِلَی اللهِ تَعَالَی مِنْ عَدُوِّهِمْ ، هَکَذَا یُعْرَفُ اللهُ ».</w:t>
      </w:r>
    </w:p>
    <w:p>
      <w:pPr>
        <w:pStyle w:val="BookText"/>
      </w:pPr>
      <w:r>
        <w:rPr>
          <w:rFonts w:ascii="Amiri" w:hAnsi="Amiri" w:eastAsia="Amiri" w:cs="Amiri"/>
          <w:lang w:bidi="ar-SA"/>
          <w:color w:val="111111"/>
          <w:sz w:val="28"/>
          <w:szCs w:val="28"/>
          <w:rtl/>
        </w:rPr>
        <w:t xml:space="preserve">وَفِیهِ « أَدْنَی مَا یَکُونُ بِهِ الْعَبْدُ مُؤْمِناً أَنْ یُعَرِّفَهُ اللهُ تَعَالَی نَفْسَهُ فَیُقِرَّ لَهُ بِالطَّاعَةِ ، وَیُعَرِّفَهُ نَبِیَّهُ فَیُقِرَّ لَهُ بِالطَّاعَةِ وَیُعَرِّفَهُ إِمَامَهُ فَیُقِرَّ لَهُ بِالطَّاعَةِ ».</w:t>
      </w:r>
    </w:p>
    <w:p>
      <w:pPr>
        <w:pStyle w:val="BookText"/>
      </w:pPr>
      <w:r>
        <w:rPr>
          <w:rFonts w:ascii="Amiri" w:hAnsi="Amiri" w:eastAsia="Amiri" w:cs="Amiri"/>
          <w:lang w:bidi="ar-SA"/>
          <w:color w:val="111111"/>
          <w:sz w:val="28"/>
          <w:szCs w:val="28"/>
          <w:rtl/>
        </w:rPr>
        <w:t xml:space="preserve">وَفِیهِ « حَمَلَةُ الْقُرْآنِ عُرَفَاءُ أَهْلِ الْجَنَّةِ ». قیل فیه : الْعُرَفَاءُ جمع عَرِیفٍ وهو القیم بأمور القبیلة والجماعة من الناس یلی أمورهم ویتعرف الغیر منه أحوالهم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دون الرئیس.</w:t>
      </w:r>
    </w:p>
    <w:p>
      <w:pPr>
        <w:pStyle w:val="BookText"/>
      </w:pPr>
      <w:r>
        <w:rPr>
          <w:rFonts w:ascii="Amiri" w:hAnsi="Amiri" w:eastAsia="Amiri" w:cs="Amiri"/>
          <w:lang w:bidi="ar-SA"/>
          <w:color w:val="111111"/>
          <w:sz w:val="28"/>
          <w:szCs w:val="28"/>
          <w:rtl/>
        </w:rPr>
        <w:t xml:space="preserve">وَسُئِلَ عَنِ ابْنِ عَبَّاسٍ عَنْ مَعْنَی أَهْلُ الْقُرْآنِ عُرَفَاءُ أَهْلِ الْجَنَّةِ؟ فَقَالَ : « رُؤَسَاءُ أَهْلِ الْجَنَّةِ ».</w:t>
      </w:r>
    </w:p>
    <w:p>
      <w:pPr>
        <w:pStyle w:val="BookText"/>
      </w:pPr>
      <w:r>
        <w:rPr>
          <w:rFonts w:ascii="Amiri" w:hAnsi="Amiri" w:eastAsia="Amiri" w:cs="Amiri"/>
          <w:lang w:bidi="ar-SA"/>
          <w:color w:val="111111"/>
          <w:sz w:val="28"/>
          <w:szCs w:val="28"/>
          <w:rtl/>
        </w:rPr>
        <w:t xml:space="preserve">وَفِیهِ « الْعُرَفَاءُ فِی النَّارِ ».</w:t>
      </w:r>
    </w:p>
    <w:p>
      <w:pPr>
        <w:pStyle w:val="BookText"/>
      </w:pPr>
      <w:r>
        <w:rPr>
          <w:rFonts w:ascii="Amiri" w:hAnsi="Amiri" w:eastAsia="Amiri" w:cs="Amiri"/>
          <w:lang w:bidi="ar-SA"/>
          <w:color w:val="111111"/>
          <w:sz w:val="28"/>
          <w:szCs w:val="28"/>
          <w:rtl/>
        </w:rPr>
        <w:t xml:space="preserve">وَفِیهِ « مَنْ تَوَلَّی عِرَافَةً أُتِیَ یَوْمَ الْقِیَامَةِ وَیَدَاهُ مَغْلُولَتَانِ إِلَی عُنُقِهِ ».</w:t>
      </w:r>
    </w:p>
    <w:p>
      <w:pPr>
        <w:pStyle w:val="BookText"/>
      </w:pPr>
      <w:r>
        <w:rPr>
          <w:rFonts w:ascii="IRNazanin" w:hAnsi="IRNazanin" w:eastAsia="IRNazanin" w:cs="IRNazanin"/>
          <w:lang w:bidi="fa-IR"/>
          <w:color w:val="111111"/>
          <w:sz w:val="28"/>
          <w:szCs w:val="28"/>
          <w:rtl/>
        </w:rPr>
        <w:t xml:space="preserve">وهذا تحذیر من التصدر للرئاسة لما فی ذلک من الفتنة ، وأنه إذا لم یقم بحقه أثم واستحق العقوبة.</w:t>
      </w:r>
    </w:p>
    <w:p>
      <w:pPr>
        <w:pStyle w:val="BookText"/>
      </w:pPr>
      <w:r>
        <w:rPr>
          <w:rFonts w:ascii="Amiri" w:hAnsi="Amiri" w:eastAsia="Amiri" w:cs="Amiri"/>
          <w:lang w:bidi="ar-SA"/>
          <w:color w:val="111111"/>
          <w:sz w:val="28"/>
          <w:szCs w:val="28"/>
          <w:rtl/>
        </w:rPr>
        <w:t xml:space="preserve">والْعَرِیفُ کأمیر فعیل بمعنی فاعل ، والعِرَافَةُ : عملُهُ.</w:t>
      </w:r>
    </w:p>
    <w:p>
      <w:pPr>
        <w:pStyle w:val="BookText"/>
      </w:pPr>
      <w:r>
        <w:rPr>
          <w:rFonts w:ascii="Amiri" w:hAnsi="Amiri" w:eastAsia="Amiri" w:cs="Amiri"/>
          <w:lang w:bidi="ar-SA"/>
          <w:color w:val="111111"/>
          <w:sz w:val="28"/>
          <w:szCs w:val="28"/>
          <w:rtl/>
        </w:rPr>
        <w:t xml:space="preserve">وعَرُفَ فلانٌ بالضم عَرَافَةً بالفتح أی صار عریفا مثل خطب خطابة بالفتح صار خطیبا.</w:t>
      </w:r>
    </w:p>
    <w:p>
      <w:pPr>
        <w:pStyle w:val="BookText"/>
      </w:pPr>
      <w:r>
        <w:rPr>
          <w:rFonts w:ascii="Amiri" w:hAnsi="Amiri" w:eastAsia="Amiri" w:cs="Amiri"/>
          <w:lang w:bidi="ar-SA"/>
          <w:color w:val="111111"/>
          <w:sz w:val="28"/>
          <w:szCs w:val="28"/>
          <w:rtl/>
        </w:rPr>
        <w:t xml:space="preserve">وإذا أردت أنه عمل ذلک قلت عَرَفَ یَعْرُفُ عِرَافَةً مثل کتب یکتب کتابة.</w:t>
      </w:r>
    </w:p>
    <w:p>
      <w:pPr>
        <w:pStyle w:val="BookText"/>
      </w:pPr>
      <w:r>
        <w:rPr>
          <w:rFonts w:ascii="Amiri" w:hAnsi="Amiri" w:eastAsia="Amiri" w:cs="Amiri"/>
          <w:lang w:bidi="ar-SA"/>
          <w:color w:val="111111"/>
          <w:sz w:val="28"/>
          <w:szCs w:val="28"/>
          <w:rtl/>
        </w:rPr>
        <w:t xml:space="preserve">وَفِی الْحَدِیثِ عَنْ عَلِیٍّ علیه السلام « لَا آخُذُ بِقَوْلِ عَرَّافٍ وَلَا قَائِفٍ ».</w:t>
      </w:r>
    </w:p>
    <w:p>
      <w:pPr>
        <w:pStyle w:val="BookText"/>
      </w:pPr>
      <w:r>
        <w:rPr>
          <w:rFonts w:ascii="IRNazanin" w:hAnsi="IRNazanin" w:eastAsia="IRNazanin" w:cs="IRNazanin"/>
          <w:lang w:bidi="fa-IR"/>
          <w:color w:val="111111"/>
          <w:sz w:val="28"/>
          <w:szCs w:val="28"/>
          <w:rtl/>
        </w:rPr>
        <w:t xml:space="preserve">والْعَرَّافُ مثقلا : المنجم ، والکاهن یستدل علی معرفة المسروق والضالة بکلام أو فعل ، وقیل الْعَرَّافُ یخبر عن الماضی ، والکاهن یخبر عن الماضی والمستقبل.</w:t>
      </w:r>
    </w:p>
    <w:p>
      <w:pPr>
        <w:pStyle w:val="BookText"/>
      </w:pPr>
      <w:r>
        <w:rPr>
          <w:rFonts w:ascii="Amiri" w:hAnsi="Amiri" w:eastAsia="Amiri" w:cs="Amiri"/>
          <w:lang w:bidi="ar-SA"/>
          <w:color w:val="111111"/>
          <w:sz w:val="28"/>
          <w:szCs w:val="28"/>
          <w:rtl/>
        </w:rPr>
        <w:t xml:space="preserve">وَفِی حَدِیثٍ مَنِ انْقَطَعَ ظُفْرُهُ وَجَعَلَ عَلَیْهِ مَرَارَةً کَیْفَ یَصْنَعُ بِالْوُضُوءِ؟ فَقَالَ علیه السلام « تُعْرَفُ هَذَا وَأَشْبَاهُهُ مِنْ کِتَابِ اللهِ » ، ( ما جَعَلَ عَلَیْکُمْ فِی الدِّینِ مِنْ حَرَجٍ ) [ 22 / 78 ].</w:t>
      </w:r>
    </w:p>
    <w:p>
      <w:pPr>
        <w:pStyle w:val="BookText"/>
      </w:pPr>
      <w:r>
        <w:rPr>
          <w:rFonts w:ascii="IRNazanin" w:hAnsi="IRNazanin" w:eastAsia="IRNazanin" w:cs="IRNazanin"/>
          <w:lang w:bidi="fa-IR"/>
          <w:color w:val="111111"/>
          <w:sz w:val="28"/>
          <w:szCs w:val="28"/>
          <w:rtl/>
        </w:rPr>
        <w:t xml:space="preserve">قال الشهید محمد بن مکی : فیه تنبیه علی جواز استنباط الأحکام الشرعیة من أدلتها التفصیلیة.</w:t>
      </w:r>
    </w:p>
    <w:p>
      <w:pPr>
        <w:pStyle w:val="BookText"/>
      </w:pPr>
      <w:r>
        <w:rPr>
          <w:rFonts w:ascii="IRNazanin" w:hAnsi="IRNazanin" w:eastAsia="IRNazanin" w:cs="IRNazanin"/>
          <w:lang w:bidi="fa-IR"/>
          <w:color w:val="111111"/>
          <w:sz w:val="28"/>
          <w:szCs w:val="28"/>
          <w:rtl/>
        </w:rPr>
        <w:t xml:space="preserve">وأقول : فیه أیضا دلالة علی جواز العمل بالظواهر القرآنیة.</w:t>
      </w:r>
    </w:p>
    <w:p>
      <w:pPr>
        <w:pStyle w:val="BookText"/>
      </w:pPr>
      <w:r>
        <w:rPr>
          <w:rFonts w:ascii="Amiri" w:hAnsi="Amiri" w:eastAsia="Amiri" w:cs="Amiri"/>
          <w:lang w:bidi="ar-SA"/>
          <w:color w:val="111111"/>
          <w:sz w:val="28"/>
          <w:szCs w:val="28"/>
          <w:rtl/>
        </w:rPr>
        <w:t xml:space="preserve">وَفِی حَدِیثِ أَبِی ذَرٍّ « مَنْ عَرَفَنِی عَرَفَنِی وَمَنْ لَمْ یَعْرِفْنِی فَأَنَا جُنْدَبٌ ». قیل فی اتحاد الشرط والجزاء إشعار بصدق لهجته أی من لم یعرفنی فلیعلم أنی جندب ، وَرُوِیَ « فَأَنَا أَبُو ذَرٍّ ». أی المعروف بالصدق بِحَدِیثِ « مَا أَظَلَّتِ الْخَضْرَاءُ ». إلخ.</w:t>
      </w:r>
    </w:p>
    <w:p>
      <w:pPr>
        <w:pStyle w:val="BookText"/>
      </w:pPr>
      <w:r>
        <w:rPr>
          <w:rFonts w:ascii="Amiri" w:hAnsi="Amiri" w:eastAsia="Amiri" w:cs="Amiri"/>
          <w:lang w:bidi="ar-SA"/>
          <w:color w:val="111111"/>
          <w:sz w:val="28"/>
          <w:szCs w:val="28"/>
          <w:rtl/>
        </w:rPr>
        <w:t xml:space="preserve">والتَّعْرِیفُ : الوقوفُ بعرفات ، یقال عَرَّفَ الناسُ : إذا شهدوا عرفات.</w:t>
      </w:r>
    </w:p>
    <w:p>
      <w:pPr>
        <w:pStyle w:val="BookText"/>
      </w:pPr>
      <w:r>
        <w:rPr>
          <w:rFonts w:ascii="Amiri" w:hAnsi="Amiri" w:eastAsia="Amiri" w:cs="Amiri"/>
          <w:lang w:bidi="ar-SA"/>
          <w:color w:val="111111"/>
          <w:sz w:val="28"/>
          <w:szCs w:val="28"/>
          <w:rtl/>
        </w:rPr>
        <w:t xml:space="preserve">وعَرَفَاتٌ یُعْرَبُ أعراب مسلماتٍ ومؤمنات ، والتنوین یشبه تنوین المقابلة کما فی مسلمات ، ولیس تنوین صرف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9" w:name="pg10466_75242"/>
    <w:bookmarkEnd w:id="69"/>
    <w:p>
      <w:pPr>
        <w:pStyle w:val="BookText"/>
      </w:pPr>
      <w:r>
        <w:rPr>
          <w:rFonts w:ascii="IRNazanin" w:hAnsi="IRNazanin" w:eastAsia="IRNazanin" w:cs="IRNazanin"/>
          <w:lang w:bidi="fa-IR"/>
          <w:color w:val="111111"/>
          <w:sz w:val="28"/>
          <w:szCs w:val="28"/>
          <w:rtl/>
        </w:rPr>
        <w:t xml:space="preserve">لوجود مقتضی منع الصرف من العلمیة والتأنیث ، ولهذا لا یدخلها الألف واللام.</w:t>
      </w:r>
    </w:p>
    <w:p>
      <w:pPr>
        <w:pStyle w:val="BookText"/>
      </w:pPr>
      <w:r>
        <w:rPr>
          <w:rFonts w:ascii="Amiri" w:hAnsi="Amiri" w:eastAsia="Amiri" w:cs="Amiri"/>
          <w:lang w:bidi="ar-SA"/>
          <w:color w:val="111111"/>
          <w:sz w:val="28"/>
          <w:szCs w:val="28"/>
          <w:rtl/>
        </w:rPr>
        <w:t xml:space="preserve">وبعضهم یقول : عَرَفَةُ هی الجبل ، وعَرَفَات جمع عَرَفَةَ تقدیرا لأنه یقال وقفت بعرفة کما یقال بعرفات.</w:t>
      </w:r>
    </w:p>
    <w:p>
      <w:pPr>
        <w:pStyle w:val="BookText"/>
      </w:pPr>
      <w:r>
        <w:rPr>
          <w:rFonts w:ascii="IRNazanin" w:hAnsi="IRNazanin" w:eastAsia="IRNazanin" w:cs="IRNazanin"/>
          <w:lang w:bidi="fa-IR"/>
          <w:color w:val="111111"/>
          <w:sz w:val="28"/>
          <w:szCs w:val="28"/>
          <w:rtl/>
        </w:rPr>
        <w:t xml:space="preserve">ویوم عَرَفَةَ : یوم التاسع من ذی الحجة علم لا یدخله الألف واللام ، وهی ممنوعة من الصرف للتأنیث والعلمیة کعرفات.</w:t>
      </w:r>
    </w:p>
    <w:p>
      <w:pPr>
        <w:pStyle w:val="BookText"/>
      </w:pPr>
      <w:r>
        <w:rPr>
          <w:rFonts w:ascii="Amiri" w:hAnsi="Amiri" w:eastAsia="Amiri" w:cs="Amiri"/>
          <w:lang w:bidi="ar-SA"/>
          <w:color w:val="111111"/>
          <w:sz w:val="28"/>
          <w:szCs w:val="28"/>
          <w:rtl/>
        </w:rPr>
        <w:t xml:space="preserve">ومَعْرُوفُ بْنُ خَرَّبُوذٍ - بفتح الخاء والراء المشددة وضم الباء الموحدة - : مکی محدث لغوی قاله فی القاموس.</w:t>
      </w:r>
    </w:p>
    <w:p>
      <w:pPr>
        <w:pStyle w:val="BookText"/>
      </w:pPr>
      <w:r>
        <w:rPr>
          <w:rFonts w:ascii="Amiri" w:hAnsi="Amiri" w:eastAsia="Amiri" w:cs="Amiri"/>
          <w:lang w:bidi="ar-SA"/>
          <w:color w:val="111111"/>
          <w:sz w:val="28"/>
          <w:szCs w:val="28"/>
          <w:rtl/>
        </w:rPr>
        <w:t xml:space="preserve">ومَعْرُوفٌ الکَرْخِیُ (1) ممن یروی عن جعفر بن محمد الصادق علیه السلام.</w:t>
      </w:r>
    </w:p>
    <w:p>
      <w:pPr>
        <w:pStyle w:val="BookText"/>
      </w:pPr>
      <w:r>
        <w:rPr>
          <w:rFonts w:ascii="Amiri" w:hAnsi="Amiri" w:eastAsia="Amiri" w:cs="Amiri"/>
          <w:lang w:bidi="ar-SA"/>
          <w:color w:val="111111"/>
          <w:sz w:val="28"/>
          <w:szCs w:val="28"/>
          <w:rtl/>
        </w:rPr>
        <w:t xml:space="preserve">وَمِنْ حَدِیثِهِ عَنْهُ « أَنَّهُ قَالَ : أَوْصِنِی یَا بْنَ رَسُولِ اللهِ! فَقَالَ : أَقْلِلْ مَعَارِفَکَ.</w:t>
      </w:r>
    </w:p>
    <w:p>
      <w:pPr>
        <w:pStyle w:val="BookText"/>
      </w:pPr>
      <w:r>
        <w:rPr>
          <w:rFonts w:ascii="Amiri" w:hAnsi="Amiri" w:eastAsia="Amiri" w:cs="Amiri"/>
          <w:lang w:bidi="ar-SA"/>
          <w:color w:val="111111"/>
          <w:sz w:val="28"/>
          <w:szCs w:val="28"/>
          <w:rtl/>
        </w:rPr>
        <w:t xml:space="preserve">قَالَ : زِدْنِی.</w:t>
      </w:r>
    </w:p>
    <w:p>
      <w:pPr>
        <w:pStyle w:val="BookText"/>
      </w:pPr>
      <w:r>
        <w:rPr>
          <w:rFonts w:ascii="Amiri" w:hAnsi="Amiri" w:eastAsia="Amiri" w:cs="Amiri"/>
          <w:lang w:bidi="ar-SA"/>
          <w:color w:val="111111"/>
          <w:sz w:val="28"/>
          <w:szCs w:val="28"/>
          <w:rtl/>
        </w:rPr>
        <w:t xml:space="preserve">قَالَ أَنْکِرْ مَنْ عَرَفْتَ مِنْهُمْ ».</w:t>
      </w:r>
    </w:p>
    <w:p>
      <w:pPr>
        <w:pStyle w:val="BookText"/>
      </w:pPr>
      <w:r>
        <w:rPr>
          <w:rFonts w:ascii="Amiri" w:hAnsi="Amiri" w:eastAsia="Amiri" w:cs="Amiri"/>
          <w:lang w:bidi="ar-SA"/>
          <w:color w:val="111111"/>
          <w:sz w:val="28"/>
          <w:szCs w:val="28"/>
          <w:rtl/>
        </w:rPr>
        <w:t xml:space="preserve">والاعْتِرَافُ بالذنب : الإقرار به.</w:t>
      </w:r>
    </w:p>
    <w:p>
      <w:pPr>
        <w:pStyle w:val="BookText"/>
      </w:pPr>
      <w:r>
        <w:rPr>
          <w:rFonts w:ascii="Amiri" w:hAnsi="Amiri" w:eastAsia="Amiri" w:cs="Amiri"/>
          <w:lang w:bidi="ar-SA"/>
          <w:color w:val="111111"/>
          <w:sz w:val="28"/>
          <w:szCs w:val="28"/>
          <w:rtl/>
        </w:rPr>
        <w:t xml:space="preserve">وقد تَعَارَفَ القومُ : إذا عرف بعضهم بعضا وتَعْرِیفُ اللقطةِ : الإعلام بها.</w:t>
      </w:r>
    </w:p>
    <w:p>
      <w:pPr>
        <w:pStyle w:val="BookText"/>
      </w:pPr>
      <w:r>
        <w:rPr>
          <w:rFonts w:ascii="IRNazanin" w:hAnsi="IRNazanin" w:eastAsia="IRNazanin" w:cs="IRNazanin"/>
          <w:lang w:bidi="fa-IR"/>
          <w:color w:val="111111"/>
          <w:sz w:val="28"/>
          <w:szCs w:val="28"/>
          <w:rtl/>
        </w:rPr>
        <w:t xml:space="preserve">وکیفیته علی ما ذکره فقهاء الفریقین أن تعرفها أسبوعا ، فی کل یوم مرة ، ثم ثلاثة أسابیع کل أسبوع مرة.</w:t>
      </w:r>
    </w:p>
    <w:p>
      <w:pPr>
        <w:pStyle w:val="BookText"/>
      </w:pPr>
      <w:r>
        <w:rPr>
          <w:rFonts w:ascii="Amiri" w:hAnsi="Amiri" w:eastAsia="Amiri" w:cs="Amiri"/>
          <w:lang w:bidi="ar-SA"/>
          <w:color w:val="111111"/>
          <w:sz w:val="28"/>
          <w:szCs w:val="28"/>
          <w:rtl/>
        </w:rPr>
        <w:t xml:space="preserve">وفی المجمع فِی قَوْلِهِ « ثُمَ عَرِّفْهَا سَنَةً ».</w:t>
      </w:r>
    </w:p>
    <w:p>
      <w:pPr>
        <w:pStyle w:val="BookText"/>
      </w:pPr>
      <w:r>
        <w:rPr>
          <w:rFonts w:ascii="IRNazanin" w:hAnsi="IRNazanin" w:eastAsia="IRNazanin" w:cs="IRNazanin"/>
          <w:lang w:bidi="fa-IR"/>
          <w:color w:val="111111"/>
          <w:sz w:val="28"/>
          <w:szCs w:val="28"/>
          <w:rtl/>
        </w:rPr>
        <w:t xml:space="preserve">أی عرفها للناس سنة بذکر صفاتها فی المحافل کل یوم مرتین ، ثم فی کل أسبوع ثم فی کل شهر فی بلد اللقیط.</w:t>
      </w:r>
    </w:p>
    <w:p>
      <w:pPr>
        <w:pStyle w:val="BookText"/>
      </w:pPr>
      <w:r>
        <w:rPr>
          <w:rFonts w:ascii="Amiri" w:hAnsi="Amiri" w:eastAsia="Amiri" w:cs="Amiri"/>
          <w:lang w:bidi="ar-SA"/>
          <w:color w:val="111111"/>
          <w:sz w:val="28"/>
          <w:szCs w:val="28"/>
          <w:rtl/>
        </w:rPr>
        <w:t xml:space="preserve">والمَعْرَفَةُ بفتح المیم والراء وسکون العین : المکان الذی ینبت علیه العُرْفُ ، والعُرْفُ للفرس.</w:t>
      </w:r>
    </w:p>
    <w:p>
      <w:pPr>
        <w:pStyle w:val="Heading4"/>
      </w:pPr>
      <w:bookmarkStart w:id="557" w:name="_Toc189"/>
      <w:r>
        <w:t>(عزف)</w:t>
      </w:r>
      <w:bookmarkEnd w:id="557"/>
    </w:p>
    <w:p>
      <w:pPr>
        <w:pStyle w:val="BookText"/>
      </w:pPr>
      <w:r>
        <w:rPr>
          <w:rFonts w:ascii="Amiri" w:hAnsi="Amiri" w:eastAsia="Amiri" w:cs="Amiri"/>
          <w:lang w:bidi="ar-SA"/>
          <w:color w:val="111111"/>
          <w:sz w:val="28"/>
          <w:szCs w:val="28"/>
          <w:rtl/>
        </w:rPr>
        <w:t xml:space="preserve">فِی الْحَدِیثِ « إِنَّ اللهَ قَدْ بَعَثَنِی لِأَمْحَقَ الْمَعَازِفَ وَالْمَزَامِیرِ ».</w:t>
      </w:r>
    </w:p>
    <w:p>
      <w:pPr>
        <w:pStyle w:val="BookText"/>
      </w:pPr>
      <w:r>
        <w:rPr>
          <w:rFonts w:ascii="IRNazanin" w:hAnsi="IRNazanin" w:eastAsia="IRNazanin" w:cs="IRNazanin"/>
          <w:lang w:bidi="fa-IR"/>
          <w:color w:val="111111"/>
          <w:sz w:val="28"/>
          <w:szCs w:val="28"/>
          <w:rtl/>
        </w:rPr>
        <w:t xml:space="preserve">المَعَازِفُ : هی آلات اللهو یضرب بها ، الواحد عَزْفٌ روایة عن العرب ، وإذا أفرد المِعْزَفُ بکسر المیم فهو نوع من الطنابیر یتخذه أهل الیمن ، کذا نقل عن المغرب.</w:t>
      </w:r>
    </w:p>
    <w:p>
      <w:pPr>
        <w:pStyle w:val="BookText"/>
      </w:pPr>
      <w:r>
        <w:rPr>
          <w:rFonts w:ascii="IRNazanin" w:hAnsi="IRNazanin" w:eastAsia="IRNazanin" w:cs="IRNazanin"/>
          <w:lang w:bidi="fa-IR"/>
          <w:color w:val="111111"/>
          <w:sz w:val="28"/>
          <w:szCs w:val="28"/>
          <w:rtl/>
        </w:rPr>
        <w:t xml:space="preserve">وفی النهایة : العَزْفُ اللعب بالمعازف ، وهی الدفوف وغیرها مما یضرب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هو : أبو محفوظ بن فیروز : متصوف شهیر فی بغداد ، من تلامیذه ( السقطی ) أستاذ ( جنید ).</w:t>
      </w:r>
    </w:p>
    <w:p>
      <w:pPr>
        <w:pStyle w:val="BookText"/>
      </w:pPr>
      <w:r>
        <w:rPr>
          <w:rFonts w:ascii="IRNazanin" w:hAnsi="IRNazanin" w:eastAsia="IRNazanin" w:cs="IRNazanin"/>
          <w:lang w:bidi="fa-IR"/>
          <w:color w:val="111111"/>
          <w:sz w:val="28"/>
          <w:szCs w:val="28"/>
          <w:rtl/>
        </w:rPr>
        <w:t xml:space="preserve">توفی 815 ، وقبره ببغداد معروف.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0" w:name="pg10466_75243"/>
    <w:bookmarkEnd w:id="70"/>
    <w:p>
      <w:pPr>
        <w:pStyle w:val="BookText"/>
      </w:pPr>
      <w:r>
        <w:rPr>
          <w:rFonts w:ascii="Amiri" w:hAnsi="Amiri" w:eastAsia="Amiri" w:cs="Amiri"/>
          <w:lang w:bidi="ar-SA"/>
          <w:color w:val="111111"/>
          <w:sz w:val="28"/>
          <w:szCs w:val="28"/>
          <w:rtl/>
        </w:rPr>
        <w:t xml:space="preserve">والعَزْفُ - کفلس - : واحد المَعَازِفِ علی غیر القیاس. والعَازِفُ : اللاعب.</w:t>
      </w:r>
    </w:p>
    <w:p>
      <w:pPr>
        <w:pStyle w:val="BookText"/>
      </w:pPr>
      <w:r>
        <w:rPr>
          <w:rFonts w:ascii="Amiri" w:hAnsi="Amiri" w:eastAsia="Amiri" w:cs="Amiri"/>
          <w:lang w:bidi="ar-SA"/>
          <w:color w:val="111111"/>
          <w:sz w:val="28"/>
          <w:szCs w:val="28"/>
          <w:rtl/>
        </w:rPr>
        <w:t xml:space="preserve">وعَزَفَ عَزْفاً من باب ضرب وعَزِیفاً لعب بالمعازف.</w:t>
      </w:r>
    </w:p>
    <w:p>
      <w:pPr>
        <w:pStyle w:val="BookText"/>
      </w:pPr>
      <w:r>
        <w:rPr>
          <w:rFonts w:ascii="Amiri" w:hAnsi="Amiri" w:eastAsia="Amiri" w:cs="Amiri"/>
          <w:lang w:bidi="ar-SA"/>
          <w:color w:val="111111"/>
          <w:sz w:val="28"/>
          <w:szCs w:val="28"/>
          <w:rtl/>
        </w:rPr>
        <w:t xml:space="preserve">وَفِی خَبَرِ حَارِثَةَ « عَزَفَتْ نَفْسِی عَنِ الدُّنْیَا ». أی عافتها وکرهتها ، وَرُوِیَ « عَزَفْتُ نَفْسِی ». بضم التاء أی منعتها وصرفتها</w:t>
      </w:r>
    </w:p>
    <w:p>
      <w:pPr>
        <w:pStyle w:val="Heading4"/>
      </w:pPr>
      <w:bookmarkStart w:id="558" w:name="_Toc190"/>
      <w:r>
        <w:t>(عسف)</w:t>
      </w:r>
      <w:bookmarkEnd w:id="558"/>
    </w:p>
    <w:p>
      <w:pPr>
        <w:pStyle w:val="BookText"/>
      </w:pPr>
      <w:r>
        <w:rPr>
          <w:rFonts w:ascii="IRNazanin" w:hAnsi="IRNazanin" w:eastAsia="IRNazanin" w:cs="IRNazanin"/>
          <w:lang w:bidi="fa-IR"/>
          <w:color w:val="111111"/>
          <w:sz w:val="28"/>
          <w:szCs w:val="28"/>
          <w:rtl/>
        </w:rPr>
        <w:t xml:space="preserve">العَسْفُ بالفتح فالسکون : الأخذ علی غیر الطریق والظلم.</w:t>
      </w:r>
    </w:p>
    <w:p>
      <w:pPr>
        <w:pStyle w:val="BookText"/>
      </w:pPr>
      <w:r>
        <w:rPr>
          <w:rFonts w:ascii="Amiri" w:hAnsi="Amiri" w:eastAsia="Amiri" w:cs="Amiri"/>
          <w:lang w:bidi="ar-SA"/>
          <w:color w:val="111111"/>
          <w:sz w:val="28"/>
          <w:szCs w:val="28"/>
          <w:rtl/>
        </w:rPr>
        <w:t xml:space="preserve">وکذلک التَّعَسُّفُ والاعْتِسَافُ.</w:t>
      </w:r>
    </w:p>
    <w:p>
      <w:pPr>
        <w:pStyle w:val="BookText"/>
      </w:pPr>
      <w:r>
        <w:rPr>
          <w:rFonts w:ascii="Amiri" w:hAnsi="Amiri" w:eastAsia="Amiri" w:cs="Amiri"/>
          <w:lang w:bidi="ar-SA"/>
          <w:color w:val="111111"/>
          <w:sz w:val="28"/>
          <w:szCs w:val="28"/>
          <w:rtl/>
        </w:rPr>
        <w:t xml:space="preserve">وعَسَفَهُ عَسْفاً من باب ضرب : أخذه بقوة.</w:t>
      </w:r>
    </w:p>
    <w:p>
      <w:pPr>
        <w:pStyle w:val="BookText"/>
      </w:pPr>
      <w:r>
        <w:rPr>
          <w:rFonts w:ascii="Amiri" w:hAnsi="Amiri" w:eastAsia="Amiri" w:cs="Amiri"/>
          <w:lang w:bidi="ar-SA"/>
          <w:color w:val="111111"/>
          <w:sz w:val="28"/>
          <w:szCs w:val="28"/>
          <w:rtl/>
        </w:rPr>
        <w:t xml:space="preserve">والفاعل : عَسُوفٌ.</w:t>
      </w:r>
    </w:p>
    <w:p>
      <w:pPr>
        <w:pStyle w:val="BookText"/>
      </w:pPr>
      <w:r>
        <w:rPr>
          <w:rFonts w:ascii="IRNazanin" w:hAnsi="IRNazanin" w:eastAsia="IRNazanin" w:cs="IRNazanin"/>
          <w:lang w:bidi="fa-IR"/>
          <w:color w:val="111111"/>
          <w:sz w:val="28"/>
          <w:szCs w:val="28"/>
          <w:rtl/>
        </w:rPr>
        <w:t xml:space="preserve">والعَسِیفُ : الأجیر ، لأنه یعسف الطرقات مترددا فی الاشتغال ، والجمع عُسَفَاءُ کأجیر وأجراء.</w:t>
      </w:r>
    </w:p>
    <w:p>
      <w:pPr>
        <w:pStyle w:val="BookText"/>
      </w:pPr>
      <w:r>
        <w:rPr>
          <w:rFonts w:ascii="IRNazanin" w:hAnsi="IRNazanin" w:eastAsia="IRNazanin" w:cs="IRNazanin"/>
          <w:lang w:bidi="fa-IR"/>
          <w:color w:val="111111"/>
          <w:sz w:val="28"/>
          <w:szCs w:val="28"/>
          <w:rtl/>
        </w:rPr>
        <w:t xml:space="preserve">وعُسْفَانُ کعثمان : موضع بین مکة والمدینة یذکر ویؤنث ، بینه وبین مکة مرحلتان ، ونونه زائدة.</w:t>
      </w:r>
    </w:p>
    <w:p>
      <w:pPr>
        <w:pStyle w:val="Heading4"/>
      </w:pPr>
      <w:bookmarkStart w:id="559" w:name="_Toc191"/>
      <w:r>
        <w:t>(عصف)</w:t>
      </w:r>
      <w:bookmarkEnd w:id="559"/>
    </w:p>
    <w:p>
      <w:pPr>
        <w:pStyle w:val="BookText"/>
      </w:pPr>
      <w:r>
        <w:rPr>
          <w:rFonts w:ascii="Amiri" w:hAnsi="Amiri" w:eastAsia="Amiri" w:cs="Amiri"/>
          <w:lang w:bidi="ar-SA"/>
          <w:color w:val="111111"/>
          <w:sz w:val="28"/>
          <w:szCs w:val="28"/>
          <w:rtl/>
        </w:rPr>
        <w:t xml:space="preserve">قوله تعالی ( وَالْحَبُّ ذُو الْعَصْفِ وَالرَّیْحانُ ) [ 55 / 12 ] العَصْفُ : ورق الزرع ثم یصیر - إذا یبس ودیس - تبنا ، والرَّیْحَانُ : الورق الذی هو مطعم الناس ، وقیل الریحان : الذی یشم.</w:t>
      </w:r>
    </w:p>
    <w:p>
      <w:pPr>
        <w:pStyle w:val="BookText"/>
      </w:pPr>
      <w:r>
        <w:rPr>
          <w:rFonts w:ascii="Amiri" w:hAnsi="Amiri" w:eastAsia="Amiri" w:cs="Amiri"/>
          <w:lang w:bidi="ar-SA"/>
          <w:color w:val="111111"/>
          <w:sz w:val="28"/>
          <w:szCs w:val="28"/>
          <w:rtl/>
        </w:rPr>
        <w:t xml:space="preserve">قوله ( فَجَعَلَهُمْ کَعَصْفٍ مَأْکُولٍ ) [ 105 / 5 ] أی کزرع مأکول ، والمأکول : الذی أخذ ما فیه من الحب فأکل ، وبقی هو لا حب فیه.</w:t>
      </w:r>
    </w:p>
    <w:p>
      <w:pPr>
        <w:pStyle w:val="BookText"/>
      </w:pPr>
      <w:r>
        <w:rPr>
          <w:rFonts w:ascii="IRNazanin" w:hAnsi="IRNazanin" w:eastAsia="IRNazanin" w:cs="IRNazanin"/>
          <w:lang w:bidi="fa-IR"/>
          <w:color w:val="111111"/>
          <w:sz w:val="28"/>
          <w:szCs w:val="28"/>
          <w:rtl/>
        </w:rPr>
        <w:t xml:space="preserve">یعنی جعلهم کزرع قد أکل حبه وبقی تبنه.</w:t>
      </w:r>
    </w:p>
    <w:p>
      <w:pPr>
        <w:pStyle w:val="BookText"/>
      </w:pPr>
      <w:r>
        <w:rPr>
          <w:rFonts w:ascii="Amiri" w:hAnsi="Amiri" w:eastAsia="Amiri" w:cs="Amiri"/>
          <w:lang w:bidi="ar-SA"/>
          <w:color w:val="111111"/>
          <w:sz w:val="28"/>
          <w:szCs w:val="28"/>
          <w:rtl/>
        </w:rPr>
        <w:t xml:space="preserve">وَفِی الْحَدِیثِ « إِنَّ الْحَجَرَ کَانَ یُصِیبُ أَحَدَهُمْ عَلَی رَأْسِهِ فَیُجَوِّفُهُ حَتَّی یَخْرُجَ مِنْ أَسْفَلِهِ فَیَصِیرَ کَقِشْرِ الْحِنْطَةِ وَالْأَرُزِّ الْمُجَوَّفِ ».</w:t>
      </w:r>
    </w:p>
    <w:p>
      <w:pPr>
        <w:pStyle w:val="BookText"/>
      </w:pPr>
      <w:r>
        <w:rPr>
          <w:rFonts w:ascii="Amiri" w:hAnsi="Amiri" w:eastAsia="Amiri" w:cs="Amiri"/>
          <w:lang w:bidi="ar-SA"/>
          <w:color w:val="111111"/>
          <w:sz w:val="28"/>
          <w:szCs w:val="28"/>
          <w:rtl/>
        </w:rPr>
        <w:t xml:space="preserve">قوله ( وَلِسُلَیْمانَ الرِّیحَ عاصِفَةً ) [ 21 / 81 ] قیل کانت الریح مطیعة له إذا أراد أن تَعْصِفَ عَصَفَتْ ، وإذا أراد أن ترخی رخت ، وکان هبوبها علی حسب ما یرید.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1" w:name="pg10466_75244"/>
    <w:bookmarkEnd w:id="71"/>
    <w:p>
      <w:pPr>
        <w:pStyle w:val="BookText"/>
      </w:pPr>
      <w:r>
        <w:rPr>
          <w:rFonts w:ascii="Amiri" w:hAnsi="Amiri" w:eastAsia="Amiri" w:cs="Amiri"/>
          <w:lang w:bidi="ar-SA"/>
          <w:color w:val="111111"/>
          <w:sz w:val="28"/>
          <w:szCs w:val="28"/>
          <w:rtl/>
        </w:rPr>
        <w:t xml:space="preserve">قوله ( فَالْعاصِفاتِ عَصْفاً ) [ 77 / 2 ] هی الریاح الشداد ، من قولهم عَصَفَتِ الریحُ عَصْفاً من باب ضرب : اشتدت فهی عَاصِفٌ وعَصُوفٌ وعَاصِفَةٌ ، وجمع الأولی عَوَاصِفُ ، والثانیة عَاصِفَاتٌ.</w:t>
      </w:r>
    </w:p>
    <w:p>
      <w:pPr>
        <w:pStyle w:val="BookText"/>
      </w:pPr>
      <w:r>
        <w:rPr>
          <w:rFonts w:ascii="Amiri" w:hAnsi="Amiri" w:eastAsia="Amiri" w:cs="Amiri"/>
          <w:lang w:bidi="ar-SA"/>
          <w:color w:val="111111"/>
          <w:sz w:val="28"/>
          <w:szCs w:val="28"/>
          <w:rtl/>
        </w:rPr>
        <w:t xml:space="preserve">ویقال أیضا عَصَفَتِ الریحُ وأَعْصَفَتْ فهی مُعْصِفَةٌ ولا یقال ریحٌ عَاصِفٌ حتی تشتد ، وقد یسند الفعل إلی الیوم واللیلة لوقوعه فیه.</w:t>
      </w:r>
    </w:p>
    <w:p>
      <w:pPr>
        <w:pStyle w:val="BookText"/>
      </w:pPr>
      <w:r>
        <w:rPr>
          <w:rFonts w:ascii="IRNazanin" w:hAnsi="IRNazanin" w:eastAsia="IRNazanin" w:cs="IRNazanin"/>
          <w:lang w:bidi="fa-IR"/>
          <w:color w:val="111111"/>
          <w:sz w:val="28"/>
          <w:szCs w:val="28"/>
          <w:rtl/>
        </w:rPr>
        <w:t xml:space="preserve">ومنه قولهم « یوم عَاصِفٌ » وهو فاعل بمعنی مفعول فیه ، مثل قولهم « لیل نائم » و « هم ناصب » کما یقال « یوم بارد » لوقوع البرد فیه.</w:t>
      </w:r>
    </w:p>
    <w:p>
      <w:pPr>
        <w:pStyle w:val="BookText"/>
      </w:pPr>
      <w:r>
        <w:rPr>
          <w:rFonts w:ascii="Amiri" w:hAnsi="Amiri" w:eastAsia="Amiri" w:cs="Amiri"/>
          <w:lang w:bidi="ar-SA"/>
          <w:color w:val="111111"/>
          <w:sz w:val="28"/>
          <w:szCs w:val="28"/>
          <w:rtl/>
        </w:rPr>
        <w:t xml:space="preserve">وأَعْصَفَ الرجلُ : هلک. وأَعْصَفَتْهُ الریاحُ : أهلکته</w:t>
      </w:r>
    </w:p>
    <w:p>
      <w:pPr>
        <w:pStyle w:val="Heading4"/>
      </w:pPr>
      <w:bookmarkStart w:id="560" w:name="_Toc192"/>
      <w:r>
        <w:t>(عطف)</w:t>
      </w:r>
      <w:bookmarkEnd w:id="560"/>
    </w:p>
    <w:p>
      <w:pPr>
        <w:pStyle w:val="BookText"/>
      </w:pPr>
      <w:r>
        <w:rPr>
          <w:rFonts w:ascii="Amiri" w:hAnsi="Amiri" w:eastAsia="Amiri" w:cs="Amiri"/>
          <w:lang w:bidi="ar-SA"/>
          <w:color w:val="111111"/>
          <w:sz w:val="28"/>
          <w:szCs w:val="28"/>
          <w:rtl/>
        </w:rPr>
        <w:t xml:space="preserve">قوله تعالی ( ثانِیَ عِطْفِهِ ) [ 22 / 9 ] أی عادلا جانبه.</w:t>
      </w:r>
    </w:p>
    <w:p>
      <w:pPr>
        <w:pStyle w:val="BookText"/>
      </w:pPr>
      <w:r>
        <w:rPr>
          <w:rFonts w:ascii="Amiri" w:hAnsi="Amiri" w:eastAsia="Amiri" w:cs="Amiri"/>
          <w:lang w:bidi="ar-SA"/>
          <w:color w:val="111111"/>
          <w:sz w:val="28"/>
          <w:szCs w:val="28"/>
          <w:rtl/>
        </w:rPr>
        <w:t xml:space="preserve">والعِطْفُ : الجانب یعنی معرضا متکبرا.</w:t>
      </w:r>
    </w:p>
    <w:p>
      <w:pPr>
        <w:pStyle w:val="BookText"/>
      </w:pPr>
      <w:r>
        <w:rPr>
          <w:rFonts w:ascii="Amiri" w:hAnsi="Amiri" w:eastAsia="Amiri" w:cs="Amiri"/>
          <w:lang w:bidi="ar-SA"/>
          <w:color w:val="111111"/>
          <w:sz w:val="28"/>
          <w:szCs w:val="28"/>
          <w:rtl/>
        </w:rPr>
        <w:t xml:space="preserve">وعِطْفَا الرجلِ : جانباه.</w:t>
      </w:r>
    </w:p>
    <w:p>
      <w:pPr>
        <w:pStyle w:val="BookText"/>
      </w:pPr>
      <w:r>
        <w:rPr>
          <w:rFonts w:ascii="Amiri" w:hAnsi="Amiri" w:eastAsia="Amiri" w:cs="Amiri"/>
          <w:lang w:bidi="ar-SA"/>
          <w:color w:val="111111"/>
          <w:sz w:val="28"/>
          <w:szCs w:val="28"/>
          <w:rtl/>
        </w:rPr>
        <w:t xml:space="preserve">وکذا عِطْفَا کلِّ شیءٍ ، والجمع أَعْطَافٌ کحِمل وأحمال.</w:t>
      </w:r>
    </w:p>
    <w:p>
      <w:pPr>
        <w:pStyle w:val="BookText"/>
      </w:pPr>
      <w:r>
        <w:rPr>
          <w:rFonts w:ascii="Amiri" w:hAnsi="Amiri" w:eastAsia="Amiri" w:cs="Amiri"/>
          <w:lang w:bidi="ar-SA"/>
          <w:color w:val="111111"/>
          <w:sz w:val="28"/>
          <w:szCs w:val="28"/>
          <w:rtl/>
        </w:rPr>
        <w:t xml:space="preserve">یقال ثنی عِطْفَهُ أی أعرض عنی.</w:t>
      </w:r>
    </w:p>
    <w:p>
      <w:pPr>
        <w:pStyle w:val="BookText"/>
      </w:pPr>
      <w:r>
        <w:rPr>
          <w:rFonts w:ascii="Amiri" w:hAnsi="Amiri" w:eastAsia="Amiri" w:cs="Amiri"/>
          <w:lang w:bidi="ar-SA"/>
          <w:color w:val="111111"/>
          <w:sz w:val="28"/>
          <w:szCs w:val="28"/>
          <w:rtl/>
        </w:rPr>
        <w:t xml:space="preserve">وثنی عِطْفَهُ إلی : أی أتی إلی.</w:t>
      </w:r>
    </w:p>
    <w:p>
      <w:pPr>
        <w:pStyle w:val="BookText"/>
      </w:pPr>
      <w:r>
        <w:rPr>
          <w:rFonts w:ascii="Amiri" w:hAnsi="Amiri" w:eastAsia="Amiri" w:cs="Amiri"/>
          <w:lang w:bidi="ar-SA"/>
          <w:color w:val="111111"/>
          <w:sz w:val="28"/>
          <w:szCs w:val="28"/>
          <w:rtl/>
        </w:rPr>
        <w:t xml:space="preserve">والمِعْطَفُ بالکسر : الرداء. وکذلک العِطَافُ.</w:t>
      </w:r>
    </w:p>
    <w:p>
      <w:pPr>
        <w:pStyle w:val="BookText"/>
      </w:pPr>
      <w:r>
        <w:rPr>
          <w:rFonts w:ascii="Amiri" w:hAnsi="Amiri" w:eastAsia="Amiri" w:cs="Amiri"/>
          <w:lang w:bidi="ar-SA"/>
          <w:color w:val="111111"/>
          <w:sz w:val="28"/>
          <w:szCs w:val="28"/>
          <w:rtl/>
        </w:rPr>
        <w:t xml:space="preserve">وَمِنْهُ « سُبْحَانَ مَنْ تَعَطَّفَ بِالْعِزِّ ». أی تردی به.</w:t>
      </w:r>
    </w:p>
    <w:p>
      <w:pPr>
        <w:pStyle w:val="BookText"/>
      </w:pPr>
      <w:r>
        <w:rPr>
          <w:rFonts w:ascii="Amiri" w:hAnsi="Amiri" w:eastAsia="Amiri" w:cs="Amiri"/>
          <w:lang w:bidi="ar-SA"/>
          <w:color w:val="111111"/>
          <w:sz w:val="28"/>
          <w:szCs w:val="28"/>
          <w:rtl/>
        </w:rPr>
        <w:t xml:space="preserve">وسمی الرداء عِطَافاً لوقوعه علی عِطْفَیِ الرجل وهما ناحیتا عنقه.</w:t>
      </w:r>
    </w:p>
    <w:p>
      <w:pPr>
        <w:pStyle w:val="BookText"/>
      </w:pPr>
      <w:r>
        <w:rPr>
          <w:rFonts w:ascii="Amiri" w:hAnsi="Amiri" w:eastAsia="Amiri" w:cs="Amiri"/>
          <w:lang w:bidi="ar-SA"/>
          <w:color w:val="111111"/>
          <w:sz w:val="28"/>
          <w:szCs w:val="28"/>
          <w:rtl/>
        </w:rPr>
        <w:t xml:space="preserve">والتَّعَطُّفُ فی حق الله ، مجاز یراد به الاتصاف کأن العز شمله شمول الرداء.</w:t>
      </w:r>
    </w:p>
    <w:p>
      <w:pPr>
        <w:pStyle w:val="BookText"/>
      </w:pPr>
      <w:r>
        <w:rPr>
          <w:rFonts w:ascii="Amiri" w:hAnsi="Amiri" w:eastAsia="Amiri" w:cs="Amiri"/>
          <w:lang w:bidi="ar-SA"/>
          <w:color w:val="111111"/>
          <w:sz w:val="28"/>
          <w:szCs w:val="28"/>
          <w:rtl/>
        </w:rPr>
        <w:t xml:space="preserve">وتَعَطَّفَ علیه : أشفق علیه.</w:t>
      </w:r>
    </w:p>
    <w:p>
      <w:pPr>
        <w:pStyle w:val="BookText"/>
      </w:pPr>
      <w:r>
        <w:rPr>
          <w:rFonts w:ascii="Amiri" w:hAnsi="Amiri" w:eastAsia="Amiri" w:cs="Amiri"/>
          <w:lang w:bidi="ar-SA"/>
          <w:color w:val="111111"/>
          <w:sz w:val="28"/>
          <w:szCs w:val="28"/>
          <w:rtl/>
        </w:rPr>
        <w:t xml:space="preserve">وعَطَفَتِ الناقةُ علی ولدها من باب ضرب : حنت علیه ودر لبنها.</w:t>
      </w:r>
    </w:p>
    <w:p>
      <w:pPr>
        <w:pStyle w:val="BookText"/>
      </w:pPr>
      <w:r>
        <w:rPr>
          <w:rFonts w:ascii="Amiri" w:hAnsi="Amiri" w:eastAsia="Amiri" w:cs="Amiri"/>
          <w:lang w:bidi="ar-SA"/>
          <w:color w:val="111111"/>
          <w:sz w:val="28"/>
          <w:szCs w:val="28"/>
          <w:rtl/>
        </w:rPr>
        <w:t xml:space="preserve">وتَعَاطَفُوا : عطف بعضهم علی بعض.</w:t>
      </w:r>
    </w:p>
    <w:p>
      <w:pPr>
        <w:pStyle w:val="BookText"/>
      </w:pPr>
      <w:r>
        <w:rPr>
          <w:rFonts w:ascii="Amiri" w:hAnsi="Amiri" w:eastAsia="Amiri" w:cs="Amiri"/>
          <w:lang w:bidi="ar-SA"/>
          <w:color w:val="111111"/>
          <w:sz w:val="28"/>
          <w:szCs w:val="28"/>
          <w:rtl/>
        </w:rPr>
        <w:t xml:space="preserve">واسْتَعْطَفَهُ : طلب منه ذلک. وعَطَفْتُ الشیءَ عَطْفاً : ثنیته أو أملته.</w:t>
      </w:r>
    </w:p>
    <w:p>
      <w:pPr>
        <w:pStyle w:val="BookText"/>
      </w:pPr>
      <w:r>
        <w:rPr>
          <w:rFonts w:ascii="Amiri" w:hAnsi="Amiri" w:eastAsia="Amiri" w:cs="Amiri"/>
          <w:lang w:bidi="ar-SA"/>
          <w:color w:val="111111"/>
          <w:sz w:val="28"/>
          <w:szCs w:val="28"/>
          <w:rtl/>
        </w:rPr>
        <w:t xml:space="preserve">وفی الطریق عَطْفٌ أی میل واعوجاج.</w:t>
      </w:r>
    </w:p>
    <w:p>
      <w:pPr>
        <w:pStyle w:val="BookText"/>
      </w:pPr>
      <w:r>
        <w:rPr>
          <w:rFonts w:ascii="IRNazanin" w:hAnsi="IRNazanin" w:eastAsia="IRNazanin" w:cs="IRNazanin"/>
          <w:lang w:bidi="fa-IR"/>
          <w:color w:val="111111"/>
          <w:sz w:val="28"/>
          <w:szCs w:val="28"/>
          <w:rtl/>
        </w:rPr>
        <w:t xml:space="preserve">ومُنْعَطَفُ الوادی علی صیغة اسم المفعول : حیث ینعطف فهو اسم معنی.</w:t>
      </w:r>
    </w:p>
    <w:p>
      <w:pPr>
        <w:pStyle w:val="BookText"/>
      </w:pPr>
      <w:r>
        <w:rPr>
          <w:rFonts w:ascii="Amiri" w:hAnsi="Amiri" w:eastAsia="Amiri" w:cs="Amiri"/>
          <w:lang w:bidi="ar-SA"/>
          <w:color w:val="111111"/>
          <w:sz w:val="28"/>
          <w:szCs w:val="28"/>
          <w:rtl/>
        </w:rPr>
        <w:t xml:space="preserve">والمُنْعَطِفُ هو اسم فاعل فهو اسم عین.</w:t>
      </w:r>
    </w:p>
    <w:p>
      <w:pPr>
        <w:pStyle w:val="Heading4"/>
      </w:pPr>
      <w:bookmarkStart w:id="561" w:name="_Toc193"/>
      <w:r>
        <w:t>(عفف)</w:t>
      </w:r>
      <w:bookmarkEnd w:id="561"/>
    </w:p>
    <w:p>
      <w:pPr>
        <w:pStyle w:val="BookText"/>
      </w:pPr>
      <w:r>
        <w:rPr>
          <w:rFonts w:ascii="Amiri" w:hAnsi="Amiri" w:eastAsia="Amiri" w:cs="Amiri"/>
          <w:lang w:bidi="ar-SA"/>
          <w:color w:val="111111"/>
          <w:sz w:val="28"/>
          <w:szCs w:val="28"/>
          <w:rtl/>
        </w:rPr>
        <w:t xml:space="preserve">قوله تعالی ( وَلْیَسْتَعْفِفِ الَّذِینَ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یَجِدُونَ نِکاحاً ) [ 24 / 33 ] أی إن کان الفقیر یخاف زیادة الفقر بالنکاح فلیجتهد فی قمع الشهوة وطلب العفة بالریاضة لتسکین شهوته کما قَالَ : « یَا مَعْشَرَ الشَّبَابِ مَنِ اسْتَطَاعَ مِنْکُمُ الْبَاهَ فَلْیَتَزَوَّجْ ، وَمَنْ لَمْ یَسْتَطِعْ فَعَلَیْهِ بِالصَّوْمِ فَإِنَّهُ وِجَاءٌ ».</w:t>
      </w:r>
    </w:p>
    <w:p>
      <w:pPr>
        <w:pStyle w:val="BookText"/>
      </w:pPr>
      <w:r>
        <w:rPr>
          <w:rFonts w:ascii="IRNazanin" w:hAnsi="IRNazanin" w:eastAsia="IRNazanin" w:cs="IRNazanin"/>
          <w:lang w:bidi="fa-IR"/>
          <w:color w:val="111111"/>
          <w:sz w:val="28"/>
          <w:szCs w:val="28"/>
          <w:rtl/>
        </w:rPr>
        <w:t xml:space="preserve">وقیل الاسْتِعْفَافُ هو النکاح ، فمعنی قوله ( وَلْیَسْتَعْفِفِ ) أی یتزوج وقوله ( لا یَجِدُونَ نِکاحاً ) أی لا یجدون ما یکون مسببا عن النکاح وهو المهر والنفقة ، فإذا نکح فتح الله علیه باب الرزق فیغنیه من فضله ما یؤدی به حقوق النکاح ، ولا یجوز أن یترک النکاح لخوف لزوم الحق لأنه إساءة الظن بالله.</w:t>
      </w:r>
    </w:p>
    <w:p>
      <w:pPr>
        <w:pStyle w:val="BookText"/>
      </w:pPr>
      <w:r>
        <w:rPr>
          <w:rFonts w:ascii="Amiri" w:hAnsi="Amiri" w:eastAsia="Amiri" w:cs="Amiri"/>
          <w:lang w:bidi="ar-SA"/>
          <w:color w:val="111111"/>
          <w:sz w:val="28"/>
          <w:szCs w:val="28"/>
          <w:rtl/>
        </w:rPr>
        <w:t xml:space="preserve">وَفِی الْحَدِیثِ عَنْ إِسْحَاقَ بْنِ عَمَّارٍ قَالَ : « قُلْتُ لِأَبِی عَبْدِ اللهِ علیه السلام الْحَدِیثُ الَّذِی یَرْوِیهِ النَّاسُ أَنَّ رَجُلاً أَتَی النَّبِیَّ صلی الله علیه واله فَشَکَی إِلَیْهِ الْحَاجَةَ فَأَمَرَهُ بِالتَّزْوِیجِ ، ثُمَّ أَتَاهُ فَشَکَی إِلَیْهِ الْحَاجَةَ فَأَمَرَهُ التَّزْوِیجَ حَتَّی أَمَرَهُ ثَلَاثَ مَرَّاتٍ ، فَقَالَ أَبُو عَبْدِ اللهِ علیه السلام نَعَمْ هُوَ حَقٌّ ، ثُمَّ قَالَ : الرِّزْقُ مَعَ النِّسَاءِ وَالْعِیَالِ ».</w:t>
      </w:r>
    </w:p>
    <w:p>
      <w:pPr>
        <w:pStyle w:val="BookText"/>
      </w:pPr>
      <w:r>
        <w:rPr>
          <w:rFonts w:ascii="Amiri" w:hAnsi="Amiri" w:eastAsia="Amiri" w:cs="Amiri"/>
          <w:lang w:bidi="ar-SA"/>
          <w:color w:val="111111"/>
          <w:sz w:val="28"/>
          <w:szCs w:val="28"/>
          <w:rtl/>
        </w:rPr>
        <w:t xml:space="preserve">وفِی حَدِیثِ مُعَاوِیَةَ بْنِ وَهْبٍ عَنْ أَبِی عَبْدِ اللهِ علیه السلام ، فِی قَوْلِ اللهِ تَعَالَی ( وَلْیَسْتَعْفِفِ ) الْآیَةَ « قَالَ : یَتَزَوَّجُونَ ( حَتَّی یُغْنِیَهُمُ اللهُ ) فِی فَضْلِهِ ».</w:t>
      </w:r>
    </w:p>
    <w:p>
      <w:pPr>
        <w:pStyle w:val="BookText"/>
      </w:pPr>
      <w:r>
        <w:rPr>
          <w:rFonts w:ascii="IRNazanin" w:hAnsi="IRNazanin" w:eastAsia="IRNazanin" w:cs="IRNazanin"/>
          <w:lang w:bidi="fa-IR"/>
          <w:color w:val="111111"/>
          <w:sz w:val="28"/>
          <w:szCs w:val="28"/>
          <w:rtl/>
        </w:rPr>
        <w:t xml:space="preserve">ونحو ذلک من الأخبار.</w:t>
      </w:r>
    </w:p>
    <w:p>
      <w:pPr>
        <w:pStyle w:val="BookText"/>
      </w:pPr>
      <w:r>
        <w:rPr>
          <w:rFonts w:ascii="Amiri" w:hAnsi="Amiri" w:eastAsia="Amiri" w:cs="Amiri"/>
          <w:lang w:bidi="ar-SA"/>
          <w:color w:val="111111"/>
          <w:sz w:val="28"/>
          <w:szCs w:val="28"/>
          <w:rtl/>
        </w:rPr>
        <w:t xml:space="preserve">وَفِی الْحَدِیثِ « أَفْضَلُ الْعِبَادَةِ الْعَفَافُ ». العَفَافُ بفتح العین ، والتَّعَفُّفُ : کف النفس عن المحرمات وعن سؤال الناس.</w:t>
      </w:r>
    </w:p>
    <w:p>
      <w:pPr>
        <w:pStyle w:val="BookText"/>
      </w:pPr>
      <w:r>
        <w:rPr>
          <w:rFonts w:ascii="Amiri" w:hAnsi="Amiri" w:eastAsia="Amiri" w:cs="Amiri"/>
          <w:lang w:bidi="ar-SA"/>
          <w:color w:val="111111"/>
          <w:sz w:val="28"/>
          <w:szCs w:val="28"/>
          <w:rtl/>
        </w:rPr>
        <w:t xml:space="preserve">وَمِنْهُ « رَحِمَ اللهُ عَبْداً عَفَ وَتَعَفَّفَ وَکَفَّ عَنِ الْمَسْأَلَةِ ».</w:t>
      </w:r>
    </w:p>
    <w:p>
      <w:pPr>
        <w:pStyle w:val="BookText"/>
      </w:pPr>
      <w:r>
        <w:rPr>
          <w:rFonts w:ascii="Amiri" w:hAnsi="Amiri" w:eastAsia="Amiri" w:cs="Amiri"/>
          <w:lang w:bidi="ar-SA"/>
          <w:color w:val="111111"/>
          <w:sz w:val="28"/>
          <w:szCs w:val="28"/>
          <w:rtl/>
        </w:rPr>
        <w:t xml:space="preserve">وعَفَ عن الشیء یَعِفُ من باب ضرب عِفَّةً بالکسر وعَفَافاً بالفتح : امتنع عنه فهو عَفِیفٌ.</w:t>
      </w:r>
    </w:p>
    <w:p>
      <w:pPr>
        <w:pStyle w:val="BookText"/>
      </w:pPr>
      <w:r>
        <w:rPr>
          <w:rFonts w:ascii="Amiri" w:hAnsi="Amiri" w:eastAsia="Amiri" w:cs="Amiri"/>
          <w:lang w:bidi="ar-SA"/>
          <w:color w:val="111111"/>
          <w:sz w:val="28"/>
          <w:szCs w:val="28"/>
          <w:rtl/>
        </w:rPr>
        <w:t xml:space="preserve">واسْتَعَفَ عن المسألة : مثل عَفَّ.</w:t>
      </w:r>
    </w:p>
    <w:p>
      <w:pPr>
        <w:pStyle w:val="BookText"/>
      </w:pPr>
      <w:r>
        <w:rPr>
          <w:rFonts w:ascii="Amiri" w:hAnsi="Amiri" w:eastAsia="Amiri" w:cs="Amiri"/>
          <w:lang w:bidi="ar-SA"/>
          <w:color w:val="111111"/>
          <w:sz w:val="28"/>
          <w:szCs w:val="28"/>
          <w:rtl/>
        </w:rPr>
        <w:t xml:space="preserve">ورجل عَفٌ وامرأة عَفَّةٌ بفتح العین فیهما.</w:t>
      </w:r>
    </w:p>
    <w:p>
      <w:pPr>
        <w:pStyle w:val="BookText"/>
      </w:pPr>
      <w:r>
        <w:rPr>
          <w:rFonts w:ascii="Amiri" w:hAnsi="Amiri" w:eastAsia="Amiri" w:cs="Amiri"/>
          <w:lang w:bidi="ar-SA"/>
          <w:color w:val="111111"/>
          <w:sz w:val="28"/>
          <w:szCs w:val="28"/>
          <w:rtl/>
        </w:rPr>
        <w:t xml:space="preserve">وتَعَفَّفَ کذلک.</w:t>
      </w:r>
    </w:p>
    <w:p>
      <w:pPr>
        <w:pStyle w:val="BookText"/>
      </w:pPr>
      <w:r>
        <w:rPr>
          <w:rFonts w:ascii="Amiri" w:hAnsi="Amiri" w:eastAsia="Amiri" w:cs="Amiri"/>
          <w:lang w:bidi="ar-SA"/>
          <w:color w:val="111111"/>
          <w:sz w:val="28"/>
          <w:szCs w:val="28"/>
          <w:rtl/>
        </w:rPr>
        <w:t xml:space="preserve">وأَعَفَّهُ اللهُ إِعْفَافاً.</w:t>
      </w:r>
    </w:p>
    <w:p>
      <w:pPr>
        <w:pStyle w:val="BookText"/>
      </w:pPr>
      <w:r>
        <w:rPr>
          <w:rFonts w:ascii="Amiri" w:hAnsi="Amiri" w:eastAsia="Amiri" w:cs="Amiri"/>
          <w:lang w:bidi="ar-SA"/>
          <w:color w:val="111111"/>
          <w:sz w:val="28"/>
          <w:szCs w:val="28"/>
          <w:rtl/>
        </w:rPr>
        <w:t xml:space="preserve">وجمع العَفِیفِ أَعِفَّةٌ وأَعِفَّاءُ.</w:t>
      </w:r>
    </w:p>
    <w:p>
      <w:pPr>
        <w:pStyle w:val="BookText"/>
      </w:pPr>
      <w:r>
        <w:rPr>
          <w:rFonts w:ascii="Amiri" w:hAnsi="Amiri" w:eastAsia="Amiri" w:cs="Amiri"/>
          <w:lang w:bidi="ar-SA"/>
          <w:color w:val="111111"/>
          <w:sz w:val="28"/>
          <w:szCs w:val="28"/>
          <w:rtl/>
        </w:rPr>
        <w:t xml:space="preserve">وَفِی الدُّعَاءِ « اللهُمَّ إِنِّی أَسْأَلُکَ الْعَفَافُ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2" w:name="pg10466_75246"/>
    <w:bookmarkEnd w:id="72"/>
    <w:p>
      <w:pPr>
        <w:pStyle w:val="BookText"/>
      </w:pPr>
      <w:r>
        <w:rPr>
          <w:rFonts w:ascii="Amiri" w:hAnsi="Amiri" w:eastAsia="Amiri" w:cs="Amiri"/>
          <w:lang w:bidi="ar-SA"/>
          <w:color w:val="111111"/>
          <w:sz w:val="28"/>
          <w:szCs w:val="28"/>
          <w:rtl/>
        </w:rPr>
        <w:t xml:space="preserve">وَالْغِنَی ». قیل : العَفَافُ هنا قدر الکفاف والغنی غنی النفس.</w:t>
      </w:r>
    </w:p>
    <w:p>
      <w:pPr>
        <w:pStyle w:val="BookText"/>
      </w:pPr>
      <w:r>
        <w:rPr>
          <w:rFonts w:ascii="Amiri" w:hAnsi="Amiri" w:eastAsia="Amiri" w:cs="Amiri"/>
          <w:lang w:bidi="ar-SA"/>
          <w:color w:val="111111"/>
          <w:sz w:val="28"/>
          <w:szCs w:val="28"/>
          <w:rtl/>
        </w:rPr>
        <w:t xml:space="preserve">وَفِی الْخَبَرِ « مَنْ یَسْتَعْفِفْ یُعِفَّهُ اللهُ ». قال بعض الشارحین : الاسْتِعْفَافُ : طلب العفاف ، والتَّعَفُّفُ هو الکف عن الحرام والسؤال من الناس.</w:t>
      </w:r>
    </w:p>
    <w:p>
      <w:pPr>
        <w:pStyle w:val="BookText"/>
      </w:pPr>
      <w:r>
        <w:rPr>
          <w:rFonts w:ascii="Amiri" w:hAnsi="Amiri" w:eastAsia="Amiri" w:cs="Amiri"/>
          <w:lang w:bidi="ar-SA"/>
          <w:color w:val="111111"/>
          <w:sz w:val="28"/>
          <w:szCs w:val="28"/>
          <w:rtl/>
        </w:rPr>
        <w:t xml:space="preserve">وقیل الاسْتِعْفَافُ : الصبر والنزاهة عن القبائح ، یقال عَفَ عن الشیء یَعِفُ عِفَّةً فهو عَفِیفٌ.</w:t>
      </w:r>
    </w:p>
    <w:p>
      <w:pPr>
        <w:pStyle w:val="BookText"/>
      </w:pPr>
      <w:r>
        <w:rPr>
          <w:rFonts w:ascii="Amiri" w:hAnsi="Amiri" w:eastAsia="Amiri" w:cs="Amiri"/>
          <w:lang w:bidi="ar-SA"/>
          <w:color w:val="111111"/>
          <w:sz w:val="28"/>
          <w:szCs w:val="28"/>
          <w:rtl/>
        </w:rPr>
        <w:t xml:space="preserve">ومنه « اللهم إنی أسألک العِفَّةَ والغنی ».</w:t>
      </w:r>
    </w:p>
    <w:p>
      <w:pPr>
        <w:pStyle w:val="BookText"/>
      </w:pPr>
      <w:r>
        <w:rPr>
          <w:rFonts w:ascii="Amiri" w:hAnsi="Amiri" w:eastAsia="Amiri" w:cs="Amiri"/>
          <w:lang w:bidi="ar-SA"/>
          <w:color w:val="111111"/>
          <w:sz w:val="28"/>
          <w:szCs w:val="28"/>
          <w:rtl/>
        </w:rPr>
        <w:t xml:space="preserve">وعِفَّةُ الفرج : صونه عن المحرمات.</w:t>
      </w:r>
    </w:p>
    <w:p>
      <w:pPr>
        <w:pStyle w:val="BookText"/>
      </w:pPr>
      <w:r>
        <w:rPr>
          <w:rFonts w:ascii="Amiri" w:hAnsi="Amiri" w:eastAsia="Amiri" w:cs="Amiri"/>
          <w:lang w:bidi="ar-SA"/>
          <w:color w:val="111111"/>
          <w:sz w:val="28"/>
          <w:szCs w:val="28"/>
          <w:rtl/>
        </w:rPr>
        <w:t xml:space="preserve">وَمِنْهُ « اللهُمَّ حَصِّنْ فَرْجِی وَأَعِفَّهُ ».</w:t>
      </w:r>
    </w:p>
    <w:p>
      <w:pPr>
        <w:pStyle w:val="Heading4"/>
      </w:pPr>
      <w:bookmarkStart w:id="562" w:name="_Toc194"/>
      <w:r>
        <w:t>(عکف)</w:t>
      </w:r>
      <w:bookmarkEnd w:id="562"/>
    </w:p>
    <w:p>
      <w:pPr>
        <w:pStyle w:val="BookText"/>
      </w:pPr>
      <w:r>
        <w:rPr>
          <w:rFonts w:ascii="Amiri" w:hAnsi="Amiri" w:eastAsia="Amiri" w:cs="Amiri"/>
          <w:lang w:bidi="ar-SA"/>
          <w:color w:val="111111"/>
          <w:sz w:val="28"/>
          <w:szCs w:val="28"/>
          <w:rtl/>
        </w:rPr>
        <w:t xml:space="preserve">قوله تعالی ( عاکِفُونَ فِی الْمَساجِدِ ) (1) أی مقیمین فیها قوله ( سَواءً الْعاکِفُ فِیهِ وَالْبادِ ) [ 22 / 25 ] والعَاکِفُ : المقیم والبادی الطاری أی مستویان ، لا یتفاضل أحدهما علی الآخر.</w:t>
      </w:r>
    </w:p>
    <w:p>
      <w:pPr>
        <w:pStyle w:val="BookText"/>
      </w:pPr>
      <w:r>
        <w:rPr>
          <w:rFonts w:ascii="Amiri" w:hAnsi="Amiri" w:eastAsia="Amiri" w:cs="Amiri"/>
          <w:lang w:bidi="ar-SA"/>
          <w:color w:val="111111"/>
          <w:sz w:val="28"/>
          <w:szCs w:val="28"/>
          <w:rtl/>
        </w:rPr>
        <w:t xml:space="preserve">وفِی الْحَدِیثِ عَنْهُ علیه السلام « قَالَ لَمْ یَکُنْ یَنْبَغِی أَنْ یُوضَعَ عَلَی دُورِ مَکَّةَ أَبْوَاباً (2) ، لِأَنَّ لِلْحَاجِّ أَنْ یَنْزِلُوا مَعَهُمْ فِی دُورِهِمْ فِی سَاحَةِ الدَّارِ حَتَّی یَقْضُوا مَنَاسِکَهُمْ ، وَإِنَّ أَوَّلَ مَنْ جَعَلَ لِدُورِ مَکَّةَ أَبْوَاباً مُعَاوِیَةُ ».</w:t>
      </w:r>
    </w:p>
    <w:p>
      <w:pPr>
        <w:pStyle w:val="BookText"/>
      </w:pPr>
      <w:r>
        <w:rPr>
          <w:rFonts w:ascii="Amiri" w:hAnsi="Amiri" w:eastAsia="Amiri" w:cs="Amiri"/>
          <w:lang w:bidi="ar-SA"/>
          <w:color w:val="111111"/>
          <w:sz w:val="28"/>
          <w:szCs w:val="28"/>
          <w:rtl/>
        </w:rPr>
        <w:t xml:space="preserve">قوله ( فَأَتَوْا عَلی قَوْمٍ یَعْکُفُونَ عَلی أَصْنامٍ لَهُمْ ) [ 7 / 138 ] « من عَکَفَ علی الشیء » من بابی ضرب وقعد أی لازمه وواظبه ، أو من « عَکَفُوا علی الشیء » : استداروا علیه.</w:t>
      </w:r>
    </w:p>
    <w:p>
      <w:pPr>
        <w:pStyle w:val="BookText"/>
      </w:pPr>
      <w:r>
        <w:rPr>
          <w:rFonts w:ascii="Amiri" w:hAnsi="Amiri" w:eastAsia="Amiri" w:cs="Amiri"/>
          <w:lang w:bidi="ar-SA"/>
          <w:color w:val="111111"/>
          <w:sz w:val="28"/>
          <w:szCs w:val="28"/>
          <w:rtl/>
        </w:rPr>
        <w:t xml:space="preserve">قوله ( وَالْهَدْیَ مَعْکُوفاً ) [ 48 / 25 ] أی محبوسا.</w:t>
      </w:r>
    </w:p>
    <w:p>
      <w:pPr>
        <w:pStyle w:val="BookText"/>
      </w:pPr>
      <w:r>
        <w:rPr>
          <w:rFonts w:ascii="Amiri" w:hAnsi="Amiri" w:eastAsia="Amiri" w:cs="Amiri"/>
          <w:lang w:bidi="ar-SA"/>
          <w:color w:val="111111"/>
          <w:sz w:val="28"/>
          <w:szCs w:val="28"/>
          <w:rtl/>
        </w:rPr>
        <w:t xml:space="preserve">یقال عَکَفَهُ یَعْکِفُهُ عَکْفاً : حبسه.</w:t>
      </w:r>
    </w:p>
    <w:p>
      <w:pPr>
        <w:pStyle w:val="BookText"/>
      </w:pPr>
      <w:r>
        <w:rPr>
          <w:rFonts w:ascii="IRNazanin" w:hAnsi="IRNazanin" w:eastAsia="IRNazanin" w:cs="IRNazanin"/>
          <w:lang w:bidi="fa-IR"/>
          <w:color w:val="111111"/>
          <w:sz w:val="28"/>
          <w:szCs w:val="28"/>
          <w:rtl/>
        </w:rPr>
        <w:t xml:space="preserve">ومنه « الاعْتِکَافُ » وهو افتعال من العَکْفِ ، وهو الحبس واللبث ، وقد عرف لغة باللبث المتطاول.</w:t>
      </w:r>
    </w:p>
    <w:p>
      <w:pPr>
        <w:pStyle w:val="BookText"/>
      </w:pPr>
      <w:r>
        <w:rPr>
          <w:rFonts w:ascii="IRNazanin" w:hAnsi="IRNazanin" w:eastAsia="IRNazanin" w:cs="IRNazanin"/>
          <w:lang w:bidi="fa-IR"/>
          <w:color w:val="111111"/>
          <w:sz w:val="28"/>
          <w:szCs w:val="28"/>
          <w:rtl/>
        </w:rPr>
        <w:t xml:space="preserve">واصطلاحا باللبث فی مسجد جامع ثلاثة أیام فصاعدا للعبادة.</w:t>
      </w:r>
    </w:p>
    <w:p>
      <w:pPr>
        <w:pStyle w:val="Heading4"/>
      </w:pPr>
      <w:bookmarkStart w:id="563" w:name="_Toc195"/>
      <w:r>
        <w:t>(علف)</w:t>
      </w:r>
      <w:bookmarkEnd w:id="563"/>
    </w:p>
    <w:p>
      <w:pPr>
        <w:pStyle w:val="BookText"/>
      </w:pPr>
      <w:r>
        <w:rPr>
          <w:rFonts w:ascii="Amiri" w:hAnsi="Amiri" w:eastAsia="Amiri" w:cs="Amiri"/>
          <w:lang w:bidi="ar-SA"/>
          <w:color w:val="111111"/>
          <w:sz w:val="28"/>
          <w:szCs w:val="28"/>
          <w:rtl/>
        </w:rPr>
        <w:t xml:space="preserve">فِی الْحَدِیثِ یَشْتَرِی بِهِ عَلَفاً لِحَمَامِ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کذا فی النّسخ والصّحیح : ( عاکفون فی المساجد ) [ 2 / 178 ].</w:t>
      </w:r>
    </w:p>
    <w:p>
      <w:pPr>
        <w:pStyle w:val="BookText"/>
      </w:pPr>
      <w:r>
        <w:rPr>
          <w:rFonts w:ascii="IRNazanin" w:hAnsi="IRNazanin" w:eastAsia="IRNazanin" w:cs="IRNazanin"/>
          <w:lang w:bidi="fa-IR"/>
          <w:color w:val="111111"/>
          <w:sz w:val="28"/>
          <w:szCs w:val="28"/>
          <w:rtl/>
        </w:rPr>
        <w:t xml:space="preserve">(2) کذا فی النّسخ. والظّاهر « أبواب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3" w:name="pg10466_75247"/>
    <w:bookmarkEnd w:id="73"/>
    <w:p>
      <w:pPr>
        <w:pStyle w:val="BookText"/>
      </w:pPr>
      <w:r>
        <w:rPr>
          <w:rFonts w:ascii="Amiri" w:hAnsi="Amiri" w:eastAsia="Amiri" w:cs="Amiri"/>
          <w:lang w:bidi="ar-SA"/>
          <w:color w:val="111111"/>
          <w:sz w:val="28"/>
          <w:szCs w:val="28"/>
          <w:rtl/>
        </w:rPr>
        <w:t xml:space="preserve">الْحَرَمِ. العَلَفُ للدابة بالتحریک : معروف ، یقال عَلَفْتُ الدابةَ عَلَفاً من باب ضرب والجمع عِلَافٌ مثل جبل وجبال.</w:t>
      </w:r>
    </w:p>
    <w:p>
      <w:pPr>
        <w:pStyle w:val="BookText"/>
      </w:pPr>
      <w:r>
        <w:rPr>
          <w:rFonts w:ascii="Amiri" w:hAnsi="Amiri" w:eastAsia="Amiri" w:cs="Amiri"/>
          <w:lang w:bidi="ar-SA"/>
          <w:color w:val="111111"/>
          <w:sz w:val="28"/>
          <w:szCs w:val="28"/>
          <w:rtl/>
        </w:rPr>
        <w:t xml:space="preserve">والمِعْلَفُ بکسر المیم : موضع العلف.</w:t>
      </w:r>
    </w:p>
    <w:p>
      <w:pPr>
        <w:pStyle w:val="Heading4"/>
      </w:pPr>
      <w:bookmarkStart w:id="564" w:name="_Toc196"/>
      <w:r>
        <w:t>(عنف)</w:t>
      </w:r>
      <w:bookmarkEnd w:id="564"/>
    </w:p>
    <w:p>
      <w:pPr>
        <w:pStyle w:val="BookText"/>
      </w:pPr>
      <w:r>
        <w:rPr>
          <w:rFonts w:ascii="Amiri" w:hAnsi="Amiri" w:eastAsia="Amiri" w:cs="Amiri"/>
          <w:lang w:bidi="ar-SA"/>
          <w:color w:val="111111"/>
          <w:sz w:val="28"/>
          <w:szCs w:val="28"/>
          <w:rtl/>
        </w:rPr>
        <w:t xml:space="preserve">فِی الْحَدِیثِ « إِنَّ اللهَ یُعْطِی عَلَی الرِّفْقِ مَا لَا یُعْطِی عَلَی الْعنْفِ ».</w:t>
      </w:r>
    </w:p>
    <w:p>
      <w:pPr>
        <w:pStyle w:val="BookText"/>
      </w:pPr>
      <w:r>
        <w:rPr>
          <w:rFonts w:ascii="IRNazanin" w:hAnsi="IRNazanin" w:eastAsia="IRNazanin" w:cs="IRNazanin"/>
          <w:lang w:bidi="fa-IR"/>
          <w:color w:val="111111"/>
          <w:sz w:val="28"/>
          <w:szCs w:val="28"/>
          <w:rtl/>
        </w:rPr>
        <w:t xml:space="preserve">العنْفُ - مثلث العین - : الشدة والمشقة ، ضد الرفق ، وکلما فی الرفق من الخیر ففی العنف من الشر مثله.</w:t>
      </w:r>
    </w:p>
    <w:p>
      <w:pPr>
        <w:pStyle w:val="BookText"/>
      </w:pPr>
      <w:r>
        <w:rPr>
          <w:rFonts w:ascii="Amiri" w:hAnsi="Amiri" w:eastAsia="Amiri" w:cs="Amiri"/>
          <w:lang w:bidi="ar-SA"/>
          <w:color w:val="111111"/>
          <w:sz w:val="28"/>
          <w:szCs w:val="28"/>
          <w:rtl/>
        </w:rPr>
        <w:t xml:space="preserve">وَفِیهِ « الْعَاقِلُ لَا یَرْجُو مَنْ یَعْنُفُ بِرَجَائِهِ ». أی یلام.</w:t>
      </w:r>
    </w:p>
    <w:p>
      <w:pPr>
        <w:pStyle w:val="BookText"/>
      </w:pPr>
      <w:r>
        <w:rPr>
          <w:rFonts w:ascii="Amiri" w:hAnsi="Amiri" w:eastAsia="Amiri" w:cs="Amiri"/>
          <w:lang w:bidi="ar-SA"/>
          <w:color w:val="111111"/>
          <w:sz w:val="28"/>
          <w:szCs w:val="28"/>
          <w:rtl/>
        </w:rPr>
        <w:t xml:space="preserve">یقال عَنَّفَهُ تَعْنِیفاً : أی لامه وعتب علیه.</w:t>
      </w:r>
    </w:p>
    <w:p>
      <w:pPr>
        <w:pStyle w:val="BookText"/>
      </w:pPr>
      <w:r>
        <w:rPr>
          <w:rFonts w:ascii="Amiri" w:hAnsi="Amiri" w:eastAsia="Amiri" w:cs="Amiri"/>
          <w:lang w:bidi="ar-SA"/>
          <w:color w:val="111111"/>
          <w:sz w:val="28"/>
          <w:szCs w:val="28"/>
          <w:rtl/>
        </w:rPr>
        <w:t xml:space="preserve">والتَّعْنِیفُ : التعییر واللوم.</w:t>
      </w:r>
    </w:p>
    <w:p>
      <w:pPr>
        <w:pStyle w:val="BookText"/>
      </w:pPr>
      <w:r>
        <w:rPr>
          <w:rFonts w:ascii="IRNazanin" w:hAnsi="IRNazanin" w:eastAsia="IRNazanin" w:cs="IRNazanin"/>
          <w:lang w:bidi="fa-IR"/>
          <w:color w:val="111111"/>
          <w:sz w:val="28"/>
          <w:szCs w:val="28"/>
          <w:rtl/>
        </w:rPr>
        <w:t xml:space="preserve">وعَنُفَ به وعلیه من باب قرب : إذا لم یرفق به.</w:t>
      </w:r>
    </w:p>
    <w:p>
      <w:pPr>
        <w:pStyle w:val="BookText"/>
      </w:pPr>
      <w:r>
        <w:rPr>
          <w:rFonts w:ascii="Amiri" w:hAnsi="Amiri" w:eastAsia="Amiri" w:cs="Amiri"/>
          <w:lang w:bidi="ar-SA"/>
          <w:color w:val="111111"/>
          <w:sz w:val="28"/>
          <w:szCs w:val="28"/>
          <w:rtl/>
        </w:rPr>
        <w:t xml:space="preserve">وأَعْنَفَ الأمرَ : إذا أخذ به بِعُنْف.</w:t>
      </w:r>
    </w:p>
    <w:p>
      <w:pPr>
        <w:pStyle w:val="BookText"/>
      </w:pPr>
      <w:r>
        <w:rPr>
          <w:rFonts w:ascii="Amiri" w:hAnsi="Amiri" w:eastAsia="Amiri" w:cs="Amiri"/>
          <w:lang w:bidi="ar-SA"/>
          <w:color w:val="111111"/>
          <w:sz w:val="28"/>
          <w:szCs w:val="28"/>
          <w:rtl/>
        </w:rPr>
        <w:t xml:space="preserve">وعُنْفُوَانُ الشیءِ : أوله.</w:t>
      </w:r>
    </w:p>
    <w:p>
      <w:pPr>
        <w:pStyle w:val="BookText"/>
      </w:pPr>
      <w:r>
        <w:rPr>
          <w:rFonts w:ascii="Amiri" w:hAnsi="Amiri" w:eastAsia="Amiri" w:cs="Amiri"/>
          <w:lang w:bidi="ar-SA"/>
          <w:color w:val="111111"/>
          <w:sz w:val="28"/>
          <w:szCs w:val="28"/>
          <w:rtl/>
        </w:rPr>
        <w:t xml:space="preserve">ومنه « عُنْفُوَانُ الشباب ».</w:t>
      </w:r>
    </w:p>
    <w:p>
      <w:pPr>
        <w:pStyle w:val="Heading4"/>
      </w:pPr>
      <w:bookmarkStart w:id="565" w:name="_Toc197"/>
      <w:r>
        <w:t>(عوف)</w:t>
      </w:r>
      <w:bookmarkEnd w:id="565"/>
    </w:p>
    <w:p>
      <w:pPr>
        <w:pStyle w:val="BookText"/>
      </w:pPr>
      <w:r>
        <w:rPr>
          <w:rFonts w:ascii="IRNazanin" w:hAnsi="IRNazanin" w:eastAsia="IRNazanin" w:cs="IRNazanin"/>
          <w:lang w:bidi="fa-IR"/>
          <w:color w:val="111111"/>
          <w:sz w:val="28"/>
          <w:szCs w:val="28"/>
          <w:rtl/>
        </w:rPr>
        <w:t xml:space="preserve">العُوَافُ - علی ما فی النسخ - : أحد الحیطان السبعة الموقوفة علی فاطمة علیها السلام.</w:t>
      </w:r>
    </w:p>
    <w:p>
      <w:pPr>
        <w:pStyle w:val="Heading4"/>
      </w:pPr>
      <w:bookmarkStart w:id="566" w:name="_Toc198"/>
      <w:r>
        <w:t>(عیف)</w:t>
      </w:r>
      <w:bookmarkEnd w:id="566"/>
    </w:p>
    <w:p>
      <w:pPr>
        <w:pStyle w:val="BookText"/>
      </w:pPr>
      <w:r>
        <w:rPr>
          <w:rFonts w:ascii="Amiri" w:hAnsi="Amiri" w:eastAsia="Amiri" w:cs="Amiri"/>
          <w:lang w:bidi="ar-SA"/>
          <w:color w:val="111111"/>
          <w:sz w:val="28"/>
          <w:szCs w:val="28"/>
          <w:rtl/>
        </w:rPr>
        <w:t xml:space="preserve">عَافَ الرجلُ الطعام یَعَافُهُ من باب تعب ، عِیَافَةً بالکسر : کرهه.</w:t>
      </w:r>
    </w:p>
    <w:p>
      <w:pPr>
        <w:pStyle w:val="BookText"/>
      </w:pPr>
      <w:r>
        <w:rPr>
          <w:rFonts w:ascii="Amiri" w:hAnsi="Amiri" w:eastAsia="Amiri" w:cs="Amiri"/>
          <w:lang w:bidi="ar-SA"/>
          <w:color w:val="111111"/>
          <w:sz w:val="28"/>
          <w:szCs w:val="28"/>
          <w:rtl/>
        </w:rPr>
        <w:t xml:space="preserve">وعِفْتُ الشیءَ أَعَافُهُ : إذا کرهته.</w:t>
      </w:r>
    </w:p>
    <w:p>
      <w:pPr>
        <w:pStyle w:val="Heading3"/>
      </w:pPr>
      <w:bookmarkStart w:id="567" w:name="_Toc199"/>
      <w:r>
        <w:t>باب ما أوله الغین</w:t>
      </w:r>
      <w:bookmarkEnd w:id="567"/>
    </w:p>
    <w:p>
      <w:pPr>
        <w:pStyle w:val="Heading4"/>
      </w:pPr>
      <w:bookmarkStart w:id="568" w:name="_Toc200"/>
      <w:r>
        <w:t>(غرف)</w:t>
      </w:r>
      <w:bookmarkEnd w:id="568"/>
    </w:p>
    <w:p>
      <w:pPr>
        <w:pStyle w:val="BookText"/>
      </w:pPr>
      <w:r>
        <w:rPr>
          <w:rFonts w:ascii="Amiri" w:hAnsi="Amiri" w:eastAsia="Amiri" w:cs="Amiri"/>
          <w:lang w:bidi="ar-SA"/>
          <w:color w:val="111111"/>
          <w:sz w:val="28"/>
          <w:szCs w:val="28"/>
          <w:rtl/>
        </w:rPr>
        <w:t xml:space="preserve">قوله تعالی ( إِلَّا مَنِ اغْتَرَفَ غُرْفَةً بِیَدِهِ ) [ 2 / 249 ] الغُرْفَةُ بالضم : ملء الید من المغروف ، وبالفتح : المرة الواحدة بالید ، مصدر غَرَفْتُ الماءَ غَرْفاً من باب ضرب ، واغْتَرَفْتُهُ.</w:t>
      </w:r>
    </w:p>
    <w:p>
      <w:pPr>
        <w:pStyle w:val="BookText"/>
      </w:pPr>
      <w:r>
        <w:rPr>
          <w:rFonts w:ascii="Amiri" w:hAnsi="Amiri" w:eastAsia="Amiri" w:cs="Amiri"/>
          <w:lang w:bidi="ar-SA"/>
          <w:color w:val="111111"/>
          <w:sz w:val="28"/>
          <w:szCs w:val="28"/>
          <w:rtl/>
        </w:rPr>
        <w:t xml:space="preserve">وقرئ بهما معا ، والجمع غِرَافٌ مثل برمة وبرام.</w:t>
      </w:r>
    </w:p>
    <w:p>
      <w:pPr>
        <w:pStyle w:val="BookText"/>
      </w:pPr>
      <w:r>
        <w:rPr>
          <w:rFonts w:ascii="Amiri" w:hAnsi="Amiri" w:eastAsia="Amiri" w:cs="Amiri"/>
          <w:lang w:bidi="ar-SA"/>
          <w:color w:val="111111"/>
          <w:sz w:val="28"/>
          <w:szCs w:val="28"/>
          <w:rtl/>
        </w:rPr>
        <w:t xml:space="preserve">وَالْقِصَّةُ فِی ذَلِکَ أَنَّهُ لَمَّا انْفَصَلَ طَالُوتُ بِالْجُنُودِ ، وَکَانُوا ثَلَاثِینَ أَلْفَ مُقَاتِلٍ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وَقِیلَ : سَبْعِینَ أَلْفاً ( قالَ إِنَّ اللهَ مُبْتَلِیکُمْ بِنَهَرٍ ) [ 2 / 249 ] أَیْ مُخْتَبِرُکُمْ بِنَهَرٍ ( فَمَنْ شَرِبَ ) مِنَ النَّهَرِ بِأَنْ کَرِعَ فِی مَائِهِ ( فَلَیْسَ مِنِّی ) أَیْ لَیْسَ مِنْ جُمْلَتِی وَأَشْیَاعِی ( وَمَنْ لَمْ یَطْعَمْهُ ) أَیْ لَمْ یَذُقْهُ ( فَإِنَّهُ مِنِّی ).</w:t>
      </w:r>
    </w:p>
    <w:p>
      <w:pPr>
        <w:pStyle w:val="BookText"/>
      </w:pPr>
      <w:r>
        <w:rPr>
          <w:rFonts w:ascii="Amiri" w:hAnsi="Amiri" w:eastAsia="Amiri" w:cs="Amiri"/>
          <w:lang w:bidi="ar-SA"/>
          <w:color w:val="111111"/>
          <w:sz w:val="28"/>
          <w:szCs w:val="28"/>
          <w:rtl/>
        </w:rPr>
        <w:t xml:space="preserve">فقوله ( إِلَّا مَنِ اغْتَرَفَ ) استثناء من قوله ( فَمَنْ شَرِبَ ).</w:t>
      </w:r>
    </w:p>
    <w:p>
      <w:pPr>
        <w:pStyle w:val="BookText"/>
      </w:pPr>
      <w:r>
        <w:rPr>
          <w:rFonts w:ascii="Amiri" w:hAnsi="Amiri" w:eastAsia="Amiri" w:cs="Amiri"/>
          <w:lang w:bidi="ar-SA"/>
          <w:color w:val="111111"/>
          <w:sz w:val="28"/>
          <w:szCs w:val="28"/>
          <w:rtl/>
        </w:rPr>
        <w:t xml:space="preserve">ومعناه : الرخصة فی اغتراف الغرفة بالید دون الکروع ( فَشَرِبُوا مِنْهُ إِلَّا قَلِیلاً مِنْهُمْ ) قِیلَ : وَلَمْ یَبْقَ مَعَ طَالُوتَ إِلَّا ثَلَاثُمِائَةٍ وَثَلَاثَةَ عَشَرَ رَجُلاً.</w:t>
      </w:r>
    </w:p>
    <w:p>
      <w:pPr>
        <w:pStyle w:val="BookText"/>
      </w:pPr>
      <w:r>
        <w:rPr>
          <w:rFonts w:ascii="Amiri" w:hAnsi="Amiri" w:eastAsia="Amiri" w:cs="Amiri"/>
          <w:lang w:bidi="ar-SA"/>
          <w:color w:val="111111"/>
          <w:sz w:val="28"/>
          <w:szCs w:val="28"/>
          <w:rtl/>
        </w:rPr>
        <w:t xml:space="preserve">قوله ( أُوْلئِکَ یُجْزَوْنَ الْغُرْفَةَ بِما صَبَرُوا ) [ 25 / 75 ] أی الغُرُفَاتِ وهی العلالی فی الجنة.</w:t>
      </w:r>
    </w:p>
    <w:p>
      <w:pPr>
        <w:pStyle w:val="BookText"/>
      </w:pPr>
      <w:r>
        <w:rPr>
          <w:rFonts w:ascii="IRNazanin" w:hAnsi="IRNazanin" w:eastAsia="IRNazanin" w:cs="IRNazanin"/>
          <w:lang w:bidi="fa-IR"/>
          <w:color w:val="111111"/>
          <w:sz w:val="28"/>
          <w:szCs w:val="28"/>
          <w:rtl/>
        </w:rPr>
        <w:t xml:space="preserve">قوله الْغُرُفاتِ [ 34 / 37 ] أی منازل فی الجنة رفیعة ، من فوقها منازل رفیعة.</w:t>
      </w:r>
    </w:p>
    <w:p>
      <w:pPr>
        <w:pStyle w:val="BookText"/>
      </w:pPr>
      <w:r>
        <w:rPr>
          <w:rFonts w:ascii="Amiri" w:hAnsi="Amiri" w:eastAsia="Amiri" w:cs="Amiri"/>
          <w:lang w:bidi="ar-SA"/>
          <w:color w:val="111111"/>
          <w:sz w:val="28"/>
          <w:szCs w:val="28"/>
          <w:rtl/>
        </w:rPr>
        <w:t xml:space="preserve">وَفِی تَفْسِیرِ عَلِیِّ بْنِ إِبْرَاهِیمَ : حَدَّثَنِی أَبِی عَنِ الْحَسَنِ بْنِ مَحْبُوبٍ عَنْ مُحَمَّدِ بْنِ إِسْحَاقَ عَنْ أَبِی جَعْفَرٍ علیه السلام قَالَ : سَأَلَ عَلِیٌّ رَسُولَ اللهِ صلی الله علیه واله عَنْ تَفْسِیرِ هَذِهِ الْآیَةِ یَعْنِی قَوْلَهُ تَعَالَی ( لکِنِ الَّذِینَ اتَّقَوْا رَبَّهُمْ لَهُمْ غُرَفٌ مِنْ فَوْقِها غُرَفٌ مَبْنِیَّةٌ ) [ 39 / 20 ] فَقَالَ : لِمَا ذَا بُنِیَتْ هَذِهِ الْغُرَفُ یَا رَسُولَ اللهِ؟ فَقَالَ : یَا عَلِیُّ تِلْکَ غُرَفٌ بَنَاهَا اللهُ لِأَوْلِیَائِهِ بِالدُّرِّ وَالْیَاقُوتِ وَالزَّبَرْجَدِ ، سُقُوفُهَا الذَّهَبُ مَحْبُوکَةً بِالْفِضَّةِ ، لِکُلِّ غُرْفَةٍ مِنْهَا أَلْفُ بَابٍ مِنْ ذَهَبٍ ، عَلَی کُلِّ بَابٍ مِنْهَا مَلَکٌ مُوَکَّلٌ بِهِ ، وَفِیهَا فُرُشٌ مَرْفُوعَةٌ بَعْضُهَا فَوْقَ بَعْضٍ مِنَ الْحَرِیرِ وَالدِّیبَاجِ ، بِأَلْوَانٍ مُخْتَلِفَةٍ ، وَحَشْوُهَا الْمِسْکُ وَالْعَنْبَرُ وَالْکَافُورُ ، وَذَلِکَ قَوْلُ اللهِ تَعَالَی ( وَفُرُشٍ مَرْفُوعَةٍ ) [ 56 / 34 ] کُلَّمَا دَخَلَ الْمُؤْمِنُ مَنَازِلَهُ فِی الْجَنَّةِ وُضِعَ عَلَی رَأْسِهِ تَاجُ الْمُلْکِ وَالْکَرَامَةِ ، وَأُلْبِسَ سَبْعِینَ حُلَّةً بِأَلْوَانٍ مُخْتَلِفَةٍ مَنْسُوجَةً بِالذَّهَبِ وَالْفِضَّةِ وَاللُّؤْلُؤِ وَالْیَاقُوتِ الْأَحْمَرِ ، وَذَلِکَ قَوْلُهُ ( یُحَلَّوْنَ فِیها مِنْ أَساوِرَ مِنْ ذَهَبٍ وَلُؤْلُؤاً وَلِباسُهُمْ فِیها حَرِیرٌ ) [ 22 / 23 ]. والحدیث طویل.</w:t>
      </w:r>
    </w:p>
    <w:p>
      <w:pPr>
        <w:pStyle w:val="BookText"/>
      </w:pPr>
      <w:r>
        <w:rPr>
          <w:rFonts w:ascii="Amiri" w:hAnsi="Amiri" w:eastAsia="Amiri" w:cs="Amiri"/>
          <w:lang w:bidi="ar-SA"/>
          <w:color w:val="111111"/>
          <w:sz w:val="28"/>
          <w:szCs w:val="28"/>
          <w:rtl/>
        </w:rPr>
        <w:t xml:space="preserve">وجمع الغُرْفَةِ غُرَفٌ ثم غُرَفَاتٌ بفتح الراء ، وهی جمع الجمع عند قوم ، وتخفف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4" w:name="pg10466_75249"/>
    <w:bookmarkEnd w:id="74"/>
    <w:p>
      <w:pPr>
        <w:pStyle w:val="BookText"/>
      </w:pPr>
      <w:r>
        <w:rPr>
          <w:rFonts w:ascii="IRNazanin" w:hAnsi="IRNazanin" w:eastAsia="IRNazanin" w:cs="IRNazanin"/>
          <w:lang w:bidi="fa-IR"/>
          <w:color w:val="111111"/>
          <w:sz w:val="28"/>
          <w:szCs w:val="28"/>
          <w:rtl/>
        </w:rPr>
        <w:t xml:space="preserve">عند قوم وتضم الراء للاتباع ، وتسکن حملا علی الواحد.</w:t>
      </w:r>
    </w:p>
    <w:p>
      <w:pPr>
        <w:pStyle w:val="BookText"/>
      </w:pPr>
      <w:r>
        <w:rPr>
          <w:rFonts w:ascii="Amiri" w:hAnsi="Amiri" w:eastAsia="Amiri" w:cs="Amiri"/>
          <w:lang w:bidi="ar-SA"/>
          <w:color w:val="111111"/>
          <w:sz w:val="28"/>
          <w:szCs w:val="28"/>
          <w:rtl/>
        </w:rPr>
        <w:t xml:space="preserve">وَفِی الْحَدِیثِ « لَا تُنْزِلُوا النِّسَاءَ الْغُرَفَ ».</w:t>
      </w:r>
    </w:p>
    <w:p>
      <w:pPr>
        <w:pStyle w:val="BookText"/>
      </w:pPr>
      <w:r>
        <w:rPr>
          <w:rFonts w:ascii="Amiri" w:hAnsi="Amiri" w:eastAsia="Amiri" w:cs="Amiri"/>
          <w:lang w:bidi="ar-SA"/>
          <w:color w:val="111111"/>
          <w:sz w:val="28"/>
          <w:szCs w:val="28"/>
          <w:rtl/>
        </w:rPr>
        <w:t xml:space="preserve">وغُرْفَةُ أُمِّ إبراهیم علیه السلام فی المدینة والمِغْرَفَةُ بکسر المیم : ما یُغْرَفُ به الطعام ، والجمع مَغَارِفُ.</w:t>
      </w:r>
    </w:p>
    <w:p>
      <w:pPr>
        <w:pStyle w:val="Heading4"/>
      </w:pPr>
      <w:bookmarkStart w:id="569" w:name="_Toc201"/>
      <w:r>
        <w:t>(غضرف)</w:t>
      </w:r>
      <w:bookmarkEnd w:id="569"/>
    </w:p>
    <w:p>
      <w:pPr>
        <w:pStyle w:val="BookText"/>
      </w:pPr>
      <w:r>
        <w:rPr>
          <w:rFonts w:ascii="Amiri" w:hAnsi="Amiri" w:eastAsia="Amiri" w:cs="Amiri"/>
          <w:lang w:bidi="ar-SA"/>
          <w:color w:val="111111"/>
          <w:sz w:val="28"/>
          <w:szCs w:val="28"/>
          <w:rtl/>
        </w:rPr>
        <w:t xml:space="preserve">غُضْرُوفُ الکتفِ : رأس الوجه.</w:t>
      </w:r>
    </w:p>
    <w:p>
      <w:pPr>
        <w:pStyle w:val="BookText"/>
      </w:pPr>
      <w:r>
        <w:rPr>
          <w:rFonts w:ascii="Amiri" w:hAnsi="Amiri" w:eastAsia="Amiri" w:cs="Amiri"/>
          <w:lang w:bidi="ar-SA"/>
          <w:color w:val="111111"/>
          <w:sz w:val="28"/>
          <w:szCs w:val="28"/>
          <w:rtl/>
        </w:rPr>
        <w:t xml:space="preserve">والغُضْرُوفُ : الرقیق الأبیض کالعظم یکون فی المارن ، نقلا عن ابن الأعرابی والجمع غَضَارِیفُ.</w:t>
      </w:r>
    </w:p>
    <w:p>
      <w:pPr>
        <w:pStyle w:val="Heading4"/>
      </w:pPr>
      <w:bookmarkStart w:id="570" w:name="_Toc202"/>
      <w:r>
        <w:t>(غطف)</w:t>
      </w:r>
      <w:bookmarkEnd w:id="570"/>
    </w:p>
    <w:p>
      <w:pPr>
        <w:pStyle w:val="BookText"/>
      </w:pPr>
      <w:r>
        <w:rPr>
          <w:rFonts w:ascii="Amiri" w:hAnsi="Amiri" w:eastAsia="Amiri" w:cs="Amiri"/>
          <w:lang w:bidi="ar-SA"/>
          <w:color w:val="111111"/>
          <w:sz w:val="28"/>
          <w:szCs w:val="28"/>
          <w:rtl/>
        </w:rPr>
        <w:t xml:space="preserve">غَطَفَانُ : أبو قبیلة ، وهو غَطَفَانُ بنُ سعد بن قیس عَیْلَانَ.</w:t>
      </w:r>
    </w:p>
    <w:p>
      <w:pPr>
        <w:pStyle w:val="Heading4"/>
      </w:pPr>
      <w:bookmarkStart w:id="571" w:name="_Toc203"/>
      <w:r>
        <w:t>(غطرف)</w:t>
      </w:r>
      <w:bookmarkEnd w:id="571"/>
    </w:p>
    <w:p>
      <w:pPr>
        <w:pStyle w:val="BookText"/>
      </w:pPr>
      <w:r>
        <w:rPr>
          <w:rFonts w:ascii="Amiri" w:hAnsi="Amiri" w:eastAsia="Amiri" w:cs="Amiri"/>
          <w:lang w:bidi="ar-SA"/>
          <w:color w:val="111111"/>
          <w:sz w:val="28"/>
          <w:szCs w:val="28"/>
          <w:rtl/>
        </w:rPr>
        <w:t xml:space="preserve">الغِطْرِیفُ : السید.</w:t>
      </w:r>
    </w:p>
    <w:p>
      <w:pPr>
        <w:pStyle w:val="BookText"/>
      </w:pPr>
      <w:r>
        <w:rPr>
          <w:rFonts w:ascii="Amiri" w:hAnsi="Amiri" w:eastAsia="Amiri" w:cs="Amiri"/>
          <w:lang w:bidi="ar-SA"/>
          <w:color w:val="111111"/>
          <w:sz w:val="28"/>
          <w:szCs w:val="28"/>
          <w:rtl/>
        </w:rPr>
        <w:t xml:space="preserve">والتَّغَطْرُفُ : التکبر.</w:t>
      </w:r>
    </w:p>
    <w:p>
      <w:pPr>
        <w:pStyle w:val="Heading4"/>
      </w:pPr>
      <w:bookmarkStart w:id="572" w:name="_Toc204"/>
      <w:r>
        <w:t>(غلف)</w:t>
      </w:r>
      <w:bookmarkEnd w:id="572"/>
    </w:p>
    <w:p>
      <w:pPr>
        <w:pStyle w:val="BookText"/>
      </w:pPr>
      <w:r>
        <w:rPr>
          <w:rFonts w:ascii="Amiri" w:hAnsi="Amiri" w:eastAsia="Amiri" w:cs="Amiri"/>
          <w:lang w:bidi="ar-SA"/>
          <w:color w:val="111111"/>
          <w:sz w:val="28"/>
          <w:szCs w:val="28"/>
          <w:rtl/>
        </w:rPr>
        <w:t xml:space="preserve">قوله تعالی ( قالُوا قُلُوبُنا غُلْفٌ ) [ 2 / 88 ] الآیة أی محجوبة عما تقول کأنها فی غِلَافٍ.</w:t>
      </w:r>
    </w:p>
    <w:p>
      <w:pPr>
        <w:pStyle w:val="BookText"/>
      </w:pPr>
      <w:r>
        <w:rPr>
          <w:rFonts w:ascii="Amiri" w:hAnsi="Amiri" w:eastAsia="Amiri" w:cs="Amiri"/>
          <w:lang w:bidi="ar-SA"/>
          <w:color w:val="111111"/>
          <w:sz w:val="28"/>
          <w:szCs w:val="28"/>
          <w:rtl/>
        </w:rPr>
        <w:t xml:space="preserve">ومن قرأ غُلُفٌ بضم اللام أراد جمع غِلَافٍ.</w:t>
      </w:r>
    </w:p>
    <w:p>
      <w:pPr>
        <w:pStyle w:val="BookText"/>
      </w:pPr>
      <w:r>
        <w:rPr>
          <w:rFonts w:ascii="IRNazanin" w:hAnsi="IRNazanin" w:eastAsia="IRNazanin" w:cs="IRNazanin"/>
          <w:lang w:bidi="fa-IR"/>
          <w:color w:val="111111"/>
          <w:sz w:val="28"/>
          <w:szCs w:val="28"/>
          <w:rtl/>
        </w:rPr>
        <w:t xml:space="preserve">وتسکین اللام جائز أیضا أی قلوبنا أوعیة للعلم ، فکیف تجیئنا بما لیس عندنا.</w:t>
      </w:r>
    </w:p>
    <w:p>
      <w:pPr>
        <w:pStyle w:val="BookText"/>
      </w:pPr>
      <w:r>
        <w:rPr>
          <w:rFonts w:ascii="IRNazanin" w:hAnsi="IRNazanin" w:eastAsia="IRNazanin" w:cs="IRNazanin"/>
          <w:lang w:bidi="fa-IR"/>
          <w:color w:val="111111"/>
          <w:sz w:val="28"/>
          <w:szCs w:val="28"/>
          <w:rtl/>
        </w:rPr>
        <w:t xml:space="preserve">وفی الکشاف : ( غُلْفٌ ) جمع أَغْلَفَ أی هی خلقة وجبلة مغشاة بأغطیة لا یتوصل إلیها ما جاء به محمد صلی الله علیه واله ولا تفقهه ، مستعار من الأَغْلَف الذی لم یختن ، فرد الله علیهم أن تکون مخلوقة کذلک لأنها خلقت علی الفطرة والتمکن من قبول الحق.</w:t>
      </w:r>
    </w:p>
    <w:p>
      <w:pPr>
        <w:pStyle w:val="BookText"/>
      </w:pPr>
      <w:r>
        <w:rPr>
          <w:rFonts w:ascii="Amiri" w:hAnsi="Amiri" w:eastAsia="Amiri" w:cs="Amiri"/>
          <w:lang w:bidi="ar-SA"/>
          <w:color w:val="111111"/>
          <w:sz w:val="28"/>
          <w:szCs w:val="28"/>
          <w:rtl/>
        </w:rPr>
        <w:t xml:space="preserve">وَفِی الْحَدِیثِ « تَغَلَّفَ بِهِ وَأَنَا أَنْظُرُ إِلَیْهِ ». أی لطخ لحیته به ، یقال غَلَفَ لحیتَهُ بالغَالِیَةِ من باب ضرب أی لطخها بها وأکثر ، والغالیة : ضرب من الطیب.</w:t>
      </w:r>
    </w:p>
    <w:p>
      <w:pPr>
        <w:pStyle w:val="BookText"/>
      </w:pPr>
      <w:r>
        <w:rPr>
          <w:rFonts w:ascii="Amiri" w:hAnsi="Amiri" w:eastAsia="Amiri" w:cs="Amiri"/>
          <w:lang w:bidi="ar-SA"/>
          <w:color w:val="111111"/>
          <w:sz w:val="28"/>
          <w:szCs w:val="28"/>
          <w:rtl/>
        </w:rPr>
        <w:t xml:space="preserve">وعن ابن درید : غَلَفَهَا من کلام العامة ، والصواب غَلَّفَهَا بالتشدید.</w:t>
      </w:r>
    </w:p>
    <w:p>
      <w:pPr>
        <w:pStyle w:val="BookText"/>
      </w:pPr>
      <w:r>
        <w:rPr>
          <w:rFonts w:ascii="IRNazanin" w:hAnsi="IRNazanin" w:eastAsia="IRNazanin" w:cs="IRNazanin"/>
          <w:lang w:bidi="fa-IR"/>
          <w:color w:val="111111"/>
          <w:sz w:val="28"/>
          <w:szCs w:val="28"/>
          <w:rtl/>
        </w:rPr>
        <w:t xml:space="preserve">والغِلَافُ بکسر المعجمة : غلاف السیف ونحوه.</w:t>
      </w:r>
    </w:p>
    <w:p>
      <w:pPr>
        <w:pStyle w:val="BookText"/>
      </w:pPr>
      <w:r>
        <w:rPr>
          <w:rFonts w:ascii="Amiri" w:hAnsi="Amiri" w:eastAsia="Amiri" w:cs="Amiri"/>
          <w:lang w:bidi="ar-SA"/>
          <w:color w:val="111111"/>
          <w:sz w:val="28"/>
          <w:szCs w:val="28"/>
          <w:rtl/>
        </w:rPr>
        <w:t xml:space="preserve">ومنه « غِلَافُ المصحفِ » والجمع غُلُفٌ ککتاب وکتب.</w:t>
      </w:r>
    </w:p>
    <w:p>
      <w:pPr>
        <w:pStyle w:val="BookText"/>
      </w:pPr>
      <w:r>
        <w:rPr>
          <w:rFonts w:ascii="Amiri" w:hAnsi="Amiri" w:eastAsia="Amiri" w:cs="Amiri"/>
          <w:lang w:bidi="ar-SA"/>
          <w:color w:val="111111"/>
          <w:sz w:val="28"/>
          <w:szCs w:val="28"/>
          <w:rtl/>
        </w:rPr>
        <w:t xml:space="preserve">وَفِی الْحَدِیثِ « الْأَغْلَفُ لَا یَؤُمُّ الْقَوْمَ ». الأَغْلَفُ : غیر المختون ، وذلک لأنه ضیع من السنة أعظمها ، والأنثی غَلْفَاءُ والجمع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5" w:name="pg10466_75250"/>
    <w:bookmarkEnd w:id="75"/>
    <w:p>
      <w:pPr>
        <w:pStyle w:val="BookText"/>
      </w:pPr>
      <w:r>
        <w:rPr>
          <w:rFonts w:ascii="Amiri" w:hAnsi="Amiri" w:eastAsia="Amiri" w:cs="Amiri"/>
          <w:lang w:bidi="ar-SA"/>
          <w:color w:val="111111"/>
          <w:sz w:val="28"/>
          <w:szCs w:val="28"/>
          <w:rtl/>
        </w:rPr>
        <w:t xml:space="preserve">غُلْفٌ من باب أحمر.</w:t>
      </w:r>
    </w:p>
    <w:p>
      <w:pPr>
        <w:pStyle w:val="BookText"/>
      </w:pPr>
      <w:r>
        <w:rPr>
          <w:rFonts w:ascii="Amiri" w:hAnsi="Amiri" w:eastAsia="Amiri" w:cs="Amiri"/>
          <w:lang w:bidi="ar-SA"/>
          <w:color w:val="111111"/>
          <w:sz w:val="28"/>
          <w:szCs w:val="28"/>
          <w:rtl/>
        </w:rPr>
        <w:t xml:space="preserve">والغُلْفَةُ بالضم : هی العزلة والقلفة.</w:t>
      </w:r>
    </w:p>
    <w:p>
      <w:pPr>
        <w:pStyle w:val="Heading3"/>
      </w:pPr>
      <w:bookmarkStart w:id="573" w:name="_Toc205"/>
      <w:r>
        <w:t>باب ما أوله الفاء</w:t>
      </w:r>
      <w:bookmarkEnd w:id="573"/>
    </w:p>
    <w:p>
      <w:pPr>
        <w:pStyle w:val="Heading4"/>
      </w:pPr>
      <w:bookmarkStart w:id="574" w:name="_Toc206"/>
      <w:r>
        <w:t>(فلسف)</w:t>
      </w:r>
      <w:bookmarkEnd w:id="574"/>
    </w:p>
    <w:p>
      <w:pPr>
        <w:pStyle w:val="BookText"/>
      </w:pPr>
      <w:r>
        <w:rPr>
          <w:rFonts w:ascii="Amiri" w:hAnsi="Amiri" w:eastAsia="Amiri" w:cs="Amiri"/>
          <w:lang w:bidi="ar-SA"/>
          <w:color w:val="111111"/>
          <w:sz w:val="28"/>
          <w:szCs w:val="28"/>
          <w:rtl/>
        </w:rPr>
        <w:t xml:space="preserve">قال بعض العارفین : الفَلْسَفَةُ لغة یونانیة معناها محبة الحکمة ، وفَیْلَسُوف أصله فَیْلَاسُوف أی محب الحکمة ، وفَیْلَا : المحب ، وسُوف : الحکمة. وقد جاء فی الحدیث صفة المُتَفَلْسِفِینَ</w:t>
      </w:r>
    </w:p>
    <w:p>
      <w:pPr>
        <w:pStyle w:val="Heading4"/>
      </w:pPr>
      <w:bookmarkStart w:id="575" w:name="_Toc207"/>
      <w:r>
        <w:t>(فیف)</w:t>
      </w:r>
      <w:bookmarkEnd w:id="575"/>
    </w:p>
    <w:p>
      <w:pPr>
        <w:pStyle w:val="BookText"/>
      </w:pPr>
      <w:r>
        <w:rPr>
          <w:rFonts w:ascii="Amiri" w:hAnsi="Amiri" w:eastAsia="Amiri" w:cs="Amiri"/>
          <w:lang w:bidi="ar-SA"/>
          <w:color w:val="111111"/>
          <w:sz w:val="28"/>
          <w:szCs w:val="28"/>
          <w:rtl/>
        </w:rPr>
        <w:t xml:space="preserve">الفَیْفَاءُ : الصخرة الملساء ، والجمع فَیَافِی کصحاری.</w:t>
      </w:r>
    </w:p>
    <w:p>
      <w:pPr>
        <w:pStyle w:val="Heading3"/>
      </w:pPr>
      <w:bookmarkStart w:id="576" w:name="_Toc208"/>
      <w:r>
        <w:t>باب ما أوله القاف</w:t>
      </w:r>
      <w:bookmarkEnd w:id="576"/>
    </w:p>
    <w:p>
      <w:pPr>
        <w:pStyle w:val="Heading4"/>
      </w:pPr>
      <w:bookmarkStart w:id="577" w:name="_Toc209"/>
      <w:r>
        <w:t>(قذف)</w:t>
      </w:r>
      <w:bookmarkEnd w:id="577"/>
    </w:p>
    <w:p>
      <w:pPr>
        <w:pStyle w:val="BookText"/>
      </w:pPr>
      <w:r>
        <w:rPr>
          <w:rFonts w:ascii="Amiri" w:hAnsi="Amiri" w:eastAsia="Amiri" w:cs="Amiri"/>
          <w:lang w:bidi="ar-SA"/>
          <w:color w:val="111111"/>
          <w:sz w:val="28"/>
          <w:szCs w:val="28"/>
          <w:rtl/>
        </w:rPr>
        <w:t xml:space="preserve">قوله تعالی ( نَقْذِفُ بِالْحَقِ ) [ 21 / 18 ] أی نرمی به فی قلب من نشاء. قوله ( یَقْذِفُونَ بِالْغَیْبِ ) [ 34 / 53 ] أی یرجون به ، وذلک قولهم ساحر کاهن.</w:t>
      </w:r>
    </w:p>
    <w:p>
      <w:pPr>
        <w:pStyle w:val="BookText"/>
      </w:pPr>
      <w:r>
        <w:rPr>
          <w:rFonts w:ascii="Amiri" w:hAnsi="Amiri" w:eastAsia="Amiri" w:cs="Amiri"/>
          <w:lang w:bidi="ar-SA"/>
          <w:color w:val="111111"/>
          <w:sz w:val="28"/>
          <w:szCs w:val="28"/>
          <w:rtl/>
        </w:rPr>
        <w:t xml:space="preserve">قوله ( اقْذِفِیهِ فِی التَّابُوتِ ) [ 20 / 39 ] أی ضعیه وألقیه فیه.</w:t>
      </w:r>
    </w:p>
    <w:p>
      <w:pPr>
        <w:pStyle w:val="BookText"/>
      </w:pPr>
      <w:r>
        <w:rPr>
          <w:rFonts w:ascii="Amiri" w:hAnsi="Amiri" w:eastAsia="Amiri" w:cs="Amiri"/>
          <w:lang w:bidi="ar-SA"/>
          <w:color w:val="111111"/>
          <w:sz w:val="28"/>
          <w:szCs w:val="28"/>
          <w:rtl/>
        </w:rPr>
        <w:t xml:space="preserve">قوله ( حُمِّلْنا أَوْزاراً مِنْ زِینَةِ الْقَوْمِ فَقَذَفْناها ) [ 20 / 87 ] أی طرحناها فی نار السامری التی أوقدها فی الحفرة وأمرنا أن نطرح فیها الحلی.</w:t>
      </w:r>
    </w:p>
    <w:p>
      <w:pPr>
        <w:pStyle w:val="BookText"/>
      </w:pPr>
      <w:r>
        <w:rPr>
          <w:rFonts w:ascii="Amiri" w:hAnsi="Amiri" w:eastAsia="Amiri" w:cs="Amiri"/>
          <w:lang w:bidi="ar-SA"/>
          <w:color w:val="111111"/>
          <w:sz w:val="28"/>
          <w:szCs w:val="28"/>
          <w:rtl/>
        </w:rPr>
        <w:t xml:space="preserve">وَفِی الدُّعَاءِ « وَاقْذِفْ فِی قَلْبِی رَجَاءَکَ ». أی اطرحه فیه وألقه.</w:t>
      </w:r>
    </w:p>
    <w:p>
      <w:pPr>
        <w:pStyle w:val="BookText"/>
      </w:pPr>
      <w:r>
        <w:rPr>
          <w:rFonts w:ascii="Amiri" w:hAnsi="Amiri" w:eastAsia="Amiri" w:cs="Amiri"/>
          <w:lang w:bidi="ar-SA"/>
          <w:color w:val="111111"/>
          <w:sz w:val="28"/>
          <w:szCs w:val="28"/>
          <w:rtl/>
        </w:rPr>
        <w:t xml:space="preserve">والقَذْفُ : الرمی ، یقال قَذَفْتُ بالحجارة قَذْفاً من باب ضرب : رمیت بها.</w:t>
      </w:r>
    </w:p>
    <w:p>
      <w:pPr>
        <w:pStyle w:val="BookText"/>
      </w:pPr>
      <w:r>
        <w:rPr>
          <w:rFonts w:ascii="Amiri" w:hAnsi="Amiri" w:eastAsia="Amiri" w:cs="Amiri"/>
          <w:lang w:bidi="ar-SA"/>
          <w:color w:val="111111"/>
          <w:sz w:val="28"/>
          <w:szCs w:val="28"/>
          <w:rtl/>
        </w:rPr>
        <w:t xml:space="preserve">وقَذَفَ المحصنةَ : رماها بالفاحشة.</w:t>
      </w:r>
    </w:p>
    <w:p>
      <w:pPr>
        <w:pStyle w:val="BookText"/>
      </w:pPr>
      <w:r>
        <w:rPr>
          <w:rFonts w:ascii="Amiri" w:hAnsi="Amiri" w:eastAsia="Amiri" w:cs="Amiri"/>
          <w:lang w:bidi="ar-SA"/>
          <w:color w:val="111111"/>
          <w:sz w:val="28"/>
          <w:szCs w:val="28"/>
          <w:rtl/>
        </w:rPr>
        <w:t xml:space="preserve">وکان یَقْذِفُ الغرابَ أی یرمیه.</w:t>
      </w:r>
    </w:p>
    <w:p>
      <w:pPr>
        <w:pStyle w:val="BookText"/>
      </w:pPr>
      <w:r>
        <w:rPr>
          <w:rFonts w:ascii="Amiri" w:hAnsi="Amiri" w:eastAsia="Amiri" w:cs="Amiri"/>
          <w:lang w:bidi="ar-SA"/>
          <w:color w:val="111111"/>
          <w:sz w:val="28"/>
          <w:szCs w:val="28"/>
          <w:rtl/>
        </w:rPr>
        <w:t xml:space="preserve">والحبلی ربما قَذَفَتِ الدم أی رمته.</w:t>
      </w:r>
    </w:p>
    <w:p>
      <w:pPr>
        <w:pStyle w:val="BookText"/>
      </w:pPr>
      <w:r>
        <w:rPr>
          <w:rFonts w:ascii="Amiri" w:hAnsi="Amiri" w:eastAsia="Amiri" w:cs="Amiri"/>
          <w:lang w:bidi="ar-SA"/>
          <w:color w:val="111111"/>
          <w:sz w:val="28"/>
          <w:szCs w:val="28"/>
          <w:rtl/>
        </w:rPr>
        <w:t xml:space="preserve">ویَقْذِفُ فی قلوبکما شرا أی یوقع ویلقی.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6" w:name="pg10466_75251"/>
    <w:bookmarkEnd w:id="76"/>
    <w:p>
      <w:pPr>
        <w:pStyle w:val="Heading4"/>
      </w:pPr>
      <w:bookmarkStart w:id="578" w:name="_Toc210"/>
      <w:r>
        <w:t>(قحف)</w:t>
      </w:r>
      <w:bookmarkEnd w:id="578"/>
    </w:p>
    <w:p>
      <w:pPr>
        <w:pStyle w:val="BookText"/>
      </w:pPr>
      <w:r>
        <w:rPr>
          <w:rFonts w:ascii="Amiri" w:hAnsi="Amiri" w:eastAsia="Amiri" w:cs="Amiri"/>
          <w:lang w:bidi="ar-SA"/>
          <w:color w:val="111111"/>
          <w:sz w:val="28"/>
          <w:szCs w:val="28"/>
          <w:rtl/>
        </w:rPr>
        <w:t xml:space="preserve">قِحْفُ الرأسِ هو العظم الذی فوق الدماغ وأعلاه ، والجمع أَقْحَافٌ مثل حمل وأحمال.</w:t>
      </w:r>
    </w:p>
    <w:p>
      <w:pPr>
        <w:pStyle w:val="BookText"/>
      </w:pPr>
      <w:r>
        <w:rPr>
          <w:rFonts w:ascii="Amiri" w:hAnsi="Amiri" w:eastAsia="Amiri" w:cs="Amiri"/>
          <w:lang w:bidi="ar-SA"/>
          <w:color w:val="111111"/>
          <w:sz w:val="28"/>
          <w:szCs w:val="28"/>
          <w:rtl/>
        </w:rPr>
        <w:t xml:space="preserve">والقِحْفُ : إناء من خشب کأنه نصف قدح.</w:t>
      </w:r>
    </w:p>
    <w:p>
      <w:pPr>
        <w:pStyle w:val="BookText"/>
      </w:pPr>
      <w:r>
        <w:rPr>
          <w:rFonts w:ascii="IRNazanin" w:hAnsi="IRNazanin" w:eastAsia="IRNazanin" w:cs="IRNazanin"/>
          <w:lang w:bidi="fa-IR"/>
          <w:color w:val="111111"/>
          <w:sz w:val="28"/>
          <w:szCs w:val="28"/>
          <w:rtl/>
        </w:rPr>
        <w:t xml:space="preserve">وأبو قُحَافَةَ : اسمه عثمان بن عامر والد أبی بکر : صحابی قاله فی القاموس.</w:t>
      </w:r>
    </w:p>
    <w:p>
      <w:pPr>
        <w:pStyle w:val="Heading4"/>
      </w:pPr>
      <w:bookmarkStart w:id="579" w:name="_Toc211"/>
      <w:r>
        <w:t>(قرف)</w:t>
      </w:r>
      <w:bookmarkEnd w:id="579"/>
    </w:p>
    <w:p>
      <w:pPr>
        <w:pStyle w:val="BookText"/>
      </w:pPr>
      <w:r>
        <w:rPr>
          <w:rFonts w:ascii="Amiri" w:hAnsi="Amiri" w:eastAsia="Amiri" w:cs="Amiri"/>
          <w:lang w:bidi="ar-SA"/>
          <w:color w:val="111111"/>
          <w:sz w:val="28"/>
          <w:szCs w:val="28"/>
          <w:rtl/>
        </w:rPr>
        <w:t xml:space="preserve">قوله تعالی اقْتَرَفْتُمُوها [ 9 / 24 ] أی اکتسبتموها.</w:t>
      </w:r>
    </w:p>
    <w:p>
      <w:pPr>
        <w:pStyle w:val="BookText"/>
      </w:pPr>
      <w:r>
        <w:rPr>
          <w:rFonts w:ascii="Amiri" w:hAnsi="Amiri" w:eastAsia="Amiri" w:cs="Amiri"/>
          <w:lang w:bidi="ar-SA"/>
          <w:color w:val="111111"/>
          <w:sz w:val="28"/>
          <w:szCs w:val="28"/>
          <w:rtl/>
        </w:rPr>
        <w:t xml:space="preserve">ویَقْتَرِفُونَ : أی یکتسبون.</w:t>
      </w:r>
    </w:p>
    <w:p>
      <w:pPr>
        <w:pStyle w:val="BookText"/>
      </w:pPr>
      <w:r>
        <w:rPr>
          <w:rFonts w:ascii="Amiri" w:hAnsi="Amiri" w:eastAsia="Amiri" w:cs="Amiri"/>
          <w:lang w:bidi="ar-SA"/>
          <w:color w:val="111111"/>
          <w:sz w:val="28"/>
          <w:szCs w:val="28"/>
          <w:rtl/>
        </w:rPr>
        <w:t xml:space="preserve">والاقْتِرَافُ : الاکتساب.</w:t>
      </w:r>
    </w:p>
    <w:p>
      <w:pPr>
        <w:pStyle w:val="BookText"/>
      </w:pPr>
      <w:r>
        <w:rPr>
          <w:rFonts w:ascii="Amiri" w:hAnsi="Amiri" w:eastAsia="Amiri" w:cs="Amiri"/>
          <w:lang w:bidi="ar-SA"/>
          <w:color w:val="111111"/>
          <w:sz w:val="28"/>
          <w:szCs w:val="28"/>
          <w:rtl/>
        </w:rPr>
        <w:t xml:space="preserve">ومنه الْحَدِیثُ « إِیَّاکُمْ وَاقْتِرَافَ الْآثَامِ ».</w:t>
      </w:r>
    </w:p>
    <w:p>
      <w:pPr>
        <w:pStyle w:val="BookText"/>
      </w:pPr>
      <w:r>
        <w:rPr>
          <w:rFonts w:ascii="Amiri" w:hAnsi="Amiri" w:eastAsia="Amiri" w:cs="Amiri"/>
          <w:lang w:bidi="ar-SA"/>
          <w:color w:val="111111"/>
          <w:sz w:val="28"/>
          <w:szCs w:val="28"/>
          <w:rtl/>
        </w:rPr>
        <w:t xml:space="preserve">ومِنْهُ « رَجُلٌ اقْتَرَفَ عَلَی نَفْسِهِ ذُنُوباً ».</w:t>
      </w:r>
    </w:p>
    <w:p>
      <w:pPr>
        <w:pStyle w:val="BookText"/>
      </w:pPr>
      <w:r>
        <w:rPr>
          <w:rFonts w:ascii="Amiri" w:hAnsi="Amiri" w:eastAsia="Amiri" w:cs="Amiri"/>
          <w:lang w:bidi="ar-SA"/>
          <w:color w:val="111111"/>
          <w:sz w:val="28"/>
          <w:szCs w:val="28"/>
          <w:rtl/>
        </w:rPr>
        <w:t xml:space="preserve">وقَرَفَ الذنبَ واقْتَرَفَهُ : عمله.</w:t>
      </w:r>
    </w:p>
    <w:p>
      <w:pPr>
        <w:pStyle w:val="BookText"/>
      </w:pPr>
      <w:r>
        <w:rPr>
          <w:rFonts w:ascii="IRNazanin" w:hAnsi="IRNazanin" w:eastAsia="IRNazanin" w:cs="IRNazanin"/>
          <w:lang w:bidi="fa-IR"/>
          <w:color w:val="111111"/>
          <w:sz w:val="28"/>
          <w:szCs w:val="28"/>
          <w:rtl/>
        </w:rPr>
        <w:t xml:space="preserve">وقَارَفَ الذنبَ وغیرَه : إذا داناه ولاصقه ، وإن شئت : إذا أتاه وفعله.</w:t>
      </w:r>
    </w:p>
    <w:p>
      <w:pPr>
        <w:pStyle w:val="BookText"/>
      </w:pPr>
      <w:r>
        <w:rPr>
          <w:rFonts w:ascii="Amiri" w:hAnsi="Amiri" w:eastAsia="Amiri" w:cs="Amiri"/>
          <w:lang w:bidi="ar-SA"/>
          <w:color w:val="111111"/>
          <w:sz w:val="28"/>
          <w:szCs w:val="28"/>
          <w:rtl/>
        </w:rPr>
        <w:t xml:space="preserve">وقَرَفَهُ بکذا : أضافه إلیه.</w:t>
      </w:r>
    </w:p>
    <w:p>
      <w:pPr>
        <w:pStyle w:val="BookText"/>
      </w:pPr>
      <w:r>
        <w:rPr>
          <w:rFonts w:ascii="Amiri" w:hAnsi="Amiri" w:eastAsia="Amiri" w:cs="Amiri"/>
          <w:lang w:bidi="ar-SA"/>
          <w:color w:val="111111"/>
          <w:sz w:val="28"/>
          <w:szCs w:val="28"/>
          <w:rtl/>
        </w:rPr>
        <w:t xml:space="preserve">وقَارَفَ الرجلُ امرأتَهُ : إذا جامعها.</w:t>
      </w:r>
    </w:p>
    <w:p>
      <w:pPr>
        <w:pStyle w:val="BookText"/>
      </w:pPr>
      <w:r>
        <w:rPr>
          <w:rFonts w:ascii="Amiri" w:hAnsi="Amiri" w:eastAsia="Amiri" w:cs="Amiri"/>
          <w:lang w:bidi="ar-SA"/>
          <w:color w:val="111111"/>
          <w:sz w:val="28"/>
          <w:szCs w:val="28"/>
          <w:rtl/>
        </w:rPr>
        <w:t xml:space="preserve">وقَرَفَ فلانٌ فلانا : إذا عابه واتهمه.</w:t>
      </w:r>
    </w:p>
    <w:p>
      <w:pPr>
        <w:pStyle w:val="BookText"/>
      </w:pPr>
      <w:r>
        <w:rPr>
          <w:rFonts w:ascii="Amiri" w:hAnsi="Amiri" w:eastAsia="Amiri" w:cs="Amiri"/>
          <w:lang w:bidi="ar-SA"/>
          <w:color w:val="111111"/>
          <w:sz w:val="28"/>
          <w:szCs w:val="28"/>
          <w:rtl/>
        </w:rPr>
        <w:t xml:space="preserve">ومنه حَدِیثُ عَلِیٍّ علیه السلام « أَوَلَمْ یَنْهَ بَنِی أُمَیَّةَ عِلْمُهَا بِی عَنْ قَرْفَی ». أی تهمتی وعیبی.</w:t>
      </w:r>
    </w:p>
    <w:p>
      <w:pPr>
        <w:pStyle w:val="BookText"/>
      </w:pPr>
      <w:r>
        <w:rPr>
          <w:rFonts w:ascii="Amiri" w:hAnsi="Amiri" w:eastAsia="Amiri" w:cs="Amiri"/>
          <w:lang w:bidi="ar-SA"/>
          <w:color w:val="111111"/>
          <w:sz w:val="28"/>
          <w:szCs w:val="28"/>
          <w:rtl/>
        </w:rPr>
        <w:t xml:space="preserve">یقال هو یُقْرَفُ بکذا أی یرمی به ویتهم.</w:t>
      </w:r>
    </w:p>
    <w:p>
      <w:pPr>
        <w:pStyle w:val="BookText"/>
      </w:pPr>
      <w:r>
        <w:rPr>
          <w:rFonts w:ascii="Amiri" w:hAnsi="Amiri" w:eastAsia="Amiri" w:cs="Amiri"/>
          <w:lang w:bidi="ar-SA"/>
          <w:color w:val="111111"/>
          <w:sz w:val="28"/>
          <w:szCs w:val="28"/>
          <w:rtl/>
        </w:rPr>
        <w:t xml:space="preserve">والقَرْفُ بالفتح : وعاء من جلد یدبغ بِالقِرْفَةِ ، وهی قشور الرمان.</w:t>
      </w:r>
    </w:p>
    <w:p>
      <w:pPr>
        <w:pStyle w:val="BookText"/>
      </w:pPr>
      <w:r>
        <w:rPr>
          <w:rFonts w:ascii="Amiri" w:hAnsi="Amiri" w:eastAsia="Amiri" w:cs="Amiri"/>
          <w:lang w:bidi="ar-SA"/>
          <w:color w:val="111111"/>
          <w:sz w:val="28"/>
          <w:szCs w:val="28"/>
          <w:rtl/>
        </w:rPr>
        <w:t xml:space="preserve">والمُقْرِفُ من الخیل : الذی دانی الهُجْنَةَ الذی أمه عربیة وأبوه لیس کذلک.</w:t>
      </w:r>
    </w:p>
    <w:p>
      <w:pPr>
        <w:pStyle w:val="Heading4"/>
      </w:pPr>
      <w:bookmarkStart w:id="580" w:name="_Toc212"/>
      <w:r>
        <w:t>(قشف)</w:t>
      </w:r>
      <w:bookmarkEnd w:id="580"/>
    </w:p>
    <w:p>
      <w:pPr>
        <w:pStyle w:val="BookText"/>
      </w:pPr>
      <w:r>
        <w:rPr>
          <w:rFonts w:ascii="Amiri" w:hAnsi="Amiri" w:eastAsia="Amiri" w:cs="Amiri"/>
          <w:lang w:bidi="ar-SA"/>
          <w:color w:val="111111"/>
          <w:sz w:val="28"/>
          <w:szCs w:val="28"/>
          <w:rtl/>
        </w:rPr>
        <w:t xml:space="preserve">فِی الْحَدِیثِ « الدُّهْنُ یُسَهِّلُ مَجَارِیَ الْمَاءِ وَیُذْهِبُ الْقَشَفَ » وَفِی نُسْخَةٍ أُخْرَی « وَیُسْفِرُ اللَّوْنَ » أی یضیئه.</w:t>
      </w:r>
    </w:p>
    <w:p>
      <w:pPr>
        <w:pStyle w:val="BookText"/>
      </w:pPr>
      <w:r>
        <w:rPr>
          <w:rFonts w:ascii="Amiri" w:hAnsi="Amiri" w:eastAsia="Amiri" w:cs="Amiri"/>
          <w:lang w:bidi="ar-SA"/>
          <w:color w:val="111111"/>
          <w:sz w:val="28"/>
          <w:szCs w:val="28"/>
          <w:rtl/>
        </w:rPr>
        <w:t xml:space="preserve">القَشَفُ : قذرُ الجلد ورثاثة الهیئة وسوء الحال.</w:t>
      </w:r>
    </w:p>
    <w:p>
      <w:pPr>
        <w:pStyle w:val="BookText"/>
      </w:pPr>
      <w:r>
        <w:rPr>
          <w:rFonts w:ascii="IRNazanin" w:hAnsi="IRNazanin" w:eastAsia="IRNazanin" w:cs="IRNazanin"/>
          <w:lang w:bidi="fa-IR"/>
          <w:color w:val="111111"/>
          <w:sz w:val="28"/>
          <w:szCs w:val="28"/>
          <w:rtl/>
        </w:rPr>
        <w:t xml:space="preserve">ورجل قَشِفٌ ککتف : لوحته الشمس أو الفقر فتغیر.</w:t>
      </w:r>
    </w:p>
    <w:p>
      <w:pPr>
        <w:pStyle w:val="BookText"/>
      </w:pPr>
      <w:r>
        <w:rPr>
          <w:rFonts w:ascii="Amiri" w:hAnsi="Amiri" w:eastAsia="Amiri" w:cs="Amiri"/>
          <w:lang w:bidi="ar-SA"/>
          <w:color w:val="111111"/>
          <w:sz w:val="28"/>
          <w:szCs w:val="28"/>
          <w:rtl/>
        </w:rPr>
        <w:t xml:space="preserve">وقَشِفَ الرجلُ قَشَفاً من باب تعب : لم یتعاهد النظافة ، وتَقَشَّفَ مثله.</w:t>
      </w:r>
    </w:p>
    <w:p>
      <w:pPr>
        <w:pStyle w:val="Heading4"/>
      </w:pPr>
      <w:bookmarkStart w:id="581" w:name="_Toc213"/>
      <w:r>
        <w:t>(قصف)</w:t>
      </w:r>
      <w:bookmarkEnd w:id="581"/>
    </w:p>
    <w:p>
      <w:pPr>
        <w:pStyle w:val="BookText"/>
      </w:pPr>
      <w:r>
        <w:rPr>
          <w:rFonts w:ascii="Amiri" w:hAnsi="Amiri" w:eastAsia="Amiri" w:cs="Amiri"/>
          <w:lang w:bidi="ar-SA"/>
          <w:color w:val="111111"/>
          <w:sz w:val="28"/>
          <w:szCs w:val="28"/>
          <w:rtl/>
        </w:rPr>
        <w:t xml:space="preserve">قوله تعالی ( قاصِفاً مِنَ الرِّیحِ فَیُغْرِقَکُمْ ) وهی الریح التی لها قَصْفٌ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7" w:name="pg10466_75252"/>
    <w:bookmarkEnd w:id="77"/>
    <w:p>
      <w:pPr>
        <w:pStyle w:val="BookText"/>
      </w:pPr>
      <w:r>
        <w:rPr>
          <w:rFonts w:ascii="Amiri" w:hAnsi="Amiri" w:eastAsia="Amiri" w:cs="Amiri"/>
          <w:lang w:bidi="ar-SA"/>
          <w:color w:val="111111"/>
          <w:sz w:val="28"/>
          <w:szCs w:val="28"/>
          <w:rtl/>
        </w:rPr>
        <w:t xml:space="preserve">أی صوت شدید کأنها تَقْصِفُ أی تکسر لأنها لا تمر بشیء إلا قَصَفَتْهُ.</w:t>
      </w:r>
    </w:p>
    <w:p>
      <w:pPr>
        <w:pStyle w:val="BookText"/>
      </w:pPr>
      <w:r>
        <w:rPr>
          <w:rFonts w:ascii="Amiri" w:hAnsi="Amiri" w:eastAsia="Amiri" w:cs="Amiri"/>
          <w:lang w:bidi="ar-SA"/>
          <w:color w:val="111111"/>
          <w:sz w:val="28"/>
          <w:szCs w:val="28"/>
          <w:rtl/>
        </w:rPr>
        <w:t xml:space="preserve">ومنه قَوْلُ عَلِیٍّ علیه السلام فِی وَصْفِ النَّارِ « لَهَا قَصِیفٌ هَائِلٌ ».</w:t>
      </w:r>
    </w:p>
    <w:p>
      <w:pPr>
        <w:pStyle w:val="BookText"/>
      </w:pPr>
      <w:r>
        <w:rPr>
          <w:rFonts w:ascii="Amiri" w:hAnsi="Amiri" w:eastAsia="Amiri" w:cs="Amiri"/>
          <w:lang w:bidi="ar-SA"/>
          <w:color w:val="111111"/>
          <w:sz w:val="28"/>
          <w:szCs w:val="28"/>
          <w:rtl/>
        </w:rPr>
        <w:t xml:space="preserve">والرعد القَاصِفُ : الشدیدُ الصوت.</w:t>
      </w:r>
    </w:p>
    <w:p>
      <w:pPr>
        <w:pStyle w:val="BookText"/>
      </w:pPr>
      <w:r>
        <w:rPr>
          <w:rFonts w:ascii="Amiri" w:hAnsi="Amiri" w:eastAsia="Amiri" w:cs="Amiri"/>
          <w:lang w:bidi="ar-SA"/>
          <w:color w:val="111111"/>
          <w:sz w:val="28"/>
          <w:szCs w:val="28"/>
          <w:rtl/>
        </w:rPr>
        <w:t xml:space="preserve">وقَصِفْتُ العودَ قَصَفاً فَانْقَصَفَ أی کسرته فانکسر وزنا ومعنی.</w:t>
      </w:r>
    </w:p>
    <w:p>
      <w:pPr>
        <w:pStyle w:val="BookText"/>
      </w:pPr>
      <w:r>
        <w:rPr>
          <w:rFonts w:ascii="Amiri" w:hAnsi="Amiri" w:eastAsia="Amiri" w:cs="Amiri"/>
          <w:lang w:bidi="ar-SA"/>
          <w:color w:val="111111"/>
          <w:sz w:val="28"/>
          <w:szCs w:val="28"/>
          <w:rtl/>
        </w:rPr>
        <w:t xml:space="preserve">وَمِنْهُ « یَأْتِیهِ الْمَوْتُ فَیَقْصِفَهُ ».</w:t>
      </w:r>
    </w:p>
    <w:p>
      <w:pPr>
        <w:pStyle w:val="BookText"/>
      </w:pPr>
      <w:r>
        <w:rPr>
          <w:rFonts w:ascii="Amiri" w:hAnsi="Amiri" w:eastAsia="Amiri" w:cs="Amiri"/>
          <w:lang w:bidi="ar-SA"/>
          <w:color w:val="111111"/>
          <w:sz w:val="28"/>
          <w:szCs w:val="28"/>
          <w:rtl/>
        </w:rPr>
        <w:t xml:space="preserve">وانْقَصَفَ عن الشیء : ترکه.</w:t>
      </w:r>
    </w:p>
    <w:p>
      <w:pPr>
        <w:pStyle w:val="BookText"/>
      </w:pPr>
      <w:r>
        <w:rPr>
          <w:rFonts w:ascii="Amiri" w:hAnsi="Amiri" w:eastAsia="Amiri" w:cs="Amiri"/>
          <w:lang w:bidi="ar-SA"/>
          <w:color w:val="111111"/>
          <w:sz w:val="28"/>
          <w:szCs w:val="28"/>
          <w:rtl/>
        </w:rPr>
        <w:t xml:space="preserve">ورجل قَصِفٌ : سریع الانکسار عن النجدة.</w:t>
      </w:r>
    </w:p>
    <w:p>
      <w:pPr>
        <w:pStyle w:val="BookText"/>
      </w:pPr>
      <w:r>
        <w:rPr>
          <w:rFonts w:ascii="Amiri" w:hAnsi="Amiri" w:eastAsia="Amiri" w:cs="Amiri"/>
          <w:lang w:bidi="ar-SA"/>
          <w:color w:val="111111"/>
          <w:sz w:val="28"/>
          <w:szCs w:val="28"/>
          <w:rtl/>
        </w:rPr>
        <w:t xml:space="preserve">والقَصْفُ : اللهو واللعب.</w:t>
      </w:r>
    </w:p>
    <w:p>
      <w:pPr>
        <w:pStyle w:val="BookText"/>
      </w:pPr>
      <w:r>
        <w:rPr>
          <w:rFonts w:ascii="IRNazanin" w:hAnsi="IRNazanin" w:eastAsia="IRNazanin" w:cs="IRNazanin"/>
          <w:lang w:bidi="fa-IR"/>
          <w:color w:val="111111"/>
          <w:sz w:val="28"/>
          <w:szCs w:val="28"/>
          <w:rtl/>
        </w:rPr>
        <w:t xml:space="preserve">والقُصُوفُ : الإقامة علی الأکل والشرب.</w:t>
      </w:r>
    </w:p>
    <w:p>
      <w:pPr>
        <w:pStyle w:val="BookText"/>
      </w:pPr>
      <w:r>
        <w:rPr>
          <w:rFonts w:ascii="IRNazanin" w:hAnsi="IRNazanin" w:eastAsia="IRNazanin" w:cs="IRNazanin"/>
          <w:lang w:bidi="fa-IR"/>
          <w:color w:val="111111"/>
          <w:sz w:val="28"/>
          <w:szCs w:val="28"/>
          <w:rtl/>
        </w:rPr>
        <w:t xml:space="preserve">والقَیْصَفَاءُ أو القَصْفَاءُ علی ما فی بعض النسخ من المسوخ ، وقد تکثرت النسخ فی ذلک ، ومحصل الجمیع : أنه حیوان غیر مأکول.</w:t>
      </w:r>
    </w:p>
    <w:p>
      <w:pPr>
        <w:pStyle w:val="Heading4"/>
      </w:pPr>
      <w:bookmarkStart w:id="582" w:name="_Toc214"/>
      <w:r>
        <w:t>(قضف)</w:t>
      </w:r>
      <w:bookmarkEnd w:id="582"/>
    </w:p>
    <w:p>
      <w:pPr>
        <w:pStyle w:val="BookText"/>
      </w:pPr>
      <w:r>
        <w:rPr>
          <w:rFonts w:ascii="Amiri" w:hAnsi="Amiri" w:eastAsia="Amiri" w:cs="Amiri"/>
          <w:lang w:bidi="ar-SA"/>
          <w:color w:val="111111"/>
          <w:sz w:val="28"/>
          <w:szCs w:val="28"/>
          <w:rtl/>
        </w:rPr>
        <w:t xml:space="preserve">فِی الْحَدِیثِ « إِنَّ اللهَ لَطِیفٌ لَیْسَ عَلَی قِلَّةٍ وَقُضَافَةٍ وَصِغَرٍ ». القُضَافَةُ بالضم والقَضَفُ محرکة : النحافة</w:t>
      </w:r>
    </w:p>
    <w:p>
      <w:pPr>
        <w:pStyle w:val="BookText"/>
      </w:pPr>
      <w:r>
        <w:rPr>
          <w:rFonts w:ascii="Amiri" w:hAnsi="Amiri" w:eastAsia="Amiri" w:cs="Amiri"/>
          <w:lang w:bidi="ar-SA"/>
          <w:color w:val="111111"/>
          <w:sz w:val="28"/>
          <w:szCs w:val="28"/>
          <w:rtl/>
        </w:rPr>
        <w:t xml:space="preserve">والقَضَفُ : الدقة.</w:t>
      </w:r>
    </w:p>
    <w:p>
      <w:pPr>
        <w:pStyle w:val="BookText"/>
      </w:pPr>
      <w:r>
        <w:rPr>
          <w:rFonts w:ascii="Amiri" w:hAnsi="Amiri" w:eastAsia="Amiri" w:cs="Amiri"/>
          <w:lang w:bidi="ar-SA"/>
          <w:color w:val="111111"/>
          <w:sz w:val="28"/>
          <w:szCs w:val="28"/>
          <w:rtl/>
        </w:rPr>
        <w:t xml:space="preserve">وقد قَضُفَ بالضم قَضَافَةً فهو قَضِیفٌ أی نحیف ، والجمع قِضَافٌ.</w:t>
      </w:r>
    </w:p>
    <w:p>
      <w:pPr>
        <w:pStyle w:val="Heading4"/>
      </w:pPr>
      <w:bookmarkStart w:id="583" w:name="_Toc215"/>
      <w:r>
        <w:t>(قطف)</w:t>
      </w:r>
      <w:bookmarkEnd w:id="583"/>
    </w:p>
    <w:p>
      <w:pPr>
        <w:pStyle w:val="BookText"/>
      </w:pPr>
      <w:r>
        <w:rPr>
          <w:rFonts w:ascii="IRNazanin" w:hAnsi="IRNazanin" w:eastAsia="IRNazanin" w:cs="IRNazanin"/>
          <w:lang w:bidi="fa-IR"/>
          <w:color w:val="111111"/>
          <w:sz w:val="28"/>
          <w:szCs w:val="28"/>
          <w:rtl/>
        </w:rPr>
        <w:t xml:space="preserve">قوله تعالی ( قُطُوفُها دانِیَةٌ ) یعنی ثمرتها قریبة التناول تنال علی کل حال من قیام وقعود ونیام ، واحدها قِطْفٌ بالکسر وهو العنقود.</w:t>
      </w:r>
    </w:p>
    <w:p>
      <w:pPr>
        <w:pStyle w:val="BookText"/>
      </w:pPr>
      <w:r>
        <w:rPr>
          <w:rFonts w:ascii="Amiri" w:hAnsi="Amiri" w:eastAsia="Amiri" w:cs="Amiri"/>
          <w:lang w:bidi="ar-SA"/>
          <w:color w:val="111111"/>
          <w:sz w:val="28"/>
          <w:szCs w:val="28"/>
          <w:rtl/>
        </w:rPr>
        <w:t xml:space="preserve">والقِطَافُ ککتاب : وقت جمع العنب.</w:t>
      </w:r>
    </w:p>
    <w:p>
      <w:pPr>
        <w:pStyle w:val="BookText"/>
      </w:pPr>
      <w:r>
        <w:rPr>
          <w:rFonts w:ascii="Amiri" w:hAnsi="Amiri" w:eastAsia="Amiri" w:cs="Amiri"/>
          <w:lang w:bidi="ar-SA"/>
          <w:color w:val="111111"/>
          <w:sz w:val="28"/>
          <w:szCs w:val="28"/>
          <w:rtl/>
        </w:rPr>
        <w:t xml:space="preserve">یقال قَطَفْتُ العنبَ من بابی ضرب وقتل : قطعته.</w:t>
      </w:r>
    </w:p>
    <w:p>
      <w:pPr>
        <w:pStyle w:val="BookText"/>
      </w:pPr>
      <w:r>
        <w:rPr>
          <w:rFonts w:ascii="Amiri" w:hAnsi="Amiri" w:eastAsia="Amiri" w:cs="Amiri"/>
          <w:lang w:bidi="ar-SA"/>
          <w:color w:val="111111"/>
          <w:sz w:val="28"/>
          <w:szCs w:val="28"/>
          <w:rtl/>
        </w:rPr>
        <w:t xml:space="preserve">والقُطُوفُ من الدواب وغیرها : البطیء.</w:t>
      </w:r>
    </w:p>
    <w:p>
      <w:pPr>
        <w:pStyle w:val="BookText"/>
      </w:pPr>
      <w:r>
        <w:rPr>
          <w:rFonts w:ascii="Amiri" w:hAnsi="Amiri" w:eastAsia="Amiri" w:cs="Amiri"/>
          <w:lang w:bidi="ar-SA"/>
          <w:color w:val="111111"/>
          <w:sz w:val="28"/>
          <w:szCs w:val="28"/>
          <w:rtl/>
        </w:rPr>
        <w:t xml:space="preserve">والقَطِیفَةُ : الدثار المخمل والجمع قَطَائِفُ وقُطُفٌ کصحیفة وصحائف وصحف.</w:t>
      </w:r>
    </w:p>
    <w:p>
      <w:pPr>
        <w:pStyle w:val="BookText"/>
      </w:pPr>
      <w:r>
        <w:rPr>
          <w:rFonts w:ascii="Amiri" w:hAnsi="Amiri" w:eastAsia="Amiri" w:cs="Amiri"/>
          <w:lang w:bidi="ar-SA"/>
          <w:color w:val="111111"/>
          <w:sz w:val="28"/>
          <w:szCs w:val="28"/>
          <w:rtl/>
        </w:rPr>
        <w:t xml:space="preserve">والقَطِیفُ (1) : بلاد خلف البصرة معروفة.</w:t>
      </w:r>
    </w:p>
    <w:p>
      <w:pPr>
        <w:pStyle w:val="Heading4"/>
      </w:pPr>
      <w:bookmarkStart w:id="584" w:name="_Toc216"/>
      <w:r>
        <w:t>(قلف)</w:t>
      </w:r>
      <w:bookmarkEnd w:id="584"/>
    </w:p>
    <w:p>
      <w:pPr>
        <w:pStyle w:val="BookText"/>
      </w:pPr>
      <w:r>
        <w:rPr>
          <w:rFonts w:ascii="Amiri" w:hAnsi="Amiri" w:eastAsia="Amiri" w:cs="Amiri"/>
          <w:lang w:bidi="ar-SA"/>
          <w:color w:val="111111"/>
          <w:sz w:val="28"/>
          <w:szCs w:val="28"/>
          <w:rtl/>
        </w:rPr>
        <w:t xml:space="preserve">القُلْفَةُ بالضم : الجلدة التی تقطع فی الختان ، وجمعها قُلَفٌ مثل غرفة وغرف.</w:t>
      </w:r>
    </w:p>
    <w:p>
      <w:pPr>
        <w:pStyle w:val="BookText"/>
      </w:pPr>
      <w:r>
        <w:rPr>
          <w:rFonts w:ascii="Amiri" w:hAnsi="Amiri" w:eastAsia="Amiri" w:cs="Amiri"/>
          <w:lang w:bidi="ar-SA"/>
          <w:color w:val="111111"/>
          <w:sz w:val="28"/>
          <w:szCs w:val="28"/>
          <w:rtl/>
        </w:rPr>
        <w:t xml:space="preserve">والقَلَفَةُ بالتحریک مثلها والجمع قَلَفٌ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بلاد عامرة فی المملکة السعودیة ، فیها آبار النفط السعودیة.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8" w:name="pg10466_75253"/>
    <w:bookmarkEnd w:id="78"/>
    <w:p>
      <w:pPr>
        <w:pStyle w:val="BookText"/>
      </w:pPr>
      <w:r>
        <w:rPr>
          <w:rFonts w:ascii="Amiri" w:hAnsi="Amiri" w:eastAsia="Amiri" w:cs="Amiri"/>
          <w:lang w:bidi="ar-SA"/>
          <w:color w:val="111111"/>
          <w:sz w:val="28"/>
          <w:szCs w:val="28"/>
          <w:rtl/>
        </w:rPr>
        <w:t xml:space="preserve">وقَلَفَاتٌ مثل قصبة وقصب وقصبات.</w:t>
      </w:r>
    </w:p>
    <w:p>
      <w:pPr>
        <w:pStyle w:val="BookText"/>
      </w:pPr>
      <w:r>
        <w:rPr>
          <w:rFonts w:ascii="Amiri" w:hAnsi="Amiri" w:eastAsia="Amiri" w:cs="Amiri"/>
          <w:lang w:bidi="ar-SA"/>
          <w:color w:val="111111"/>
          <w:sz w:val="28"/>
          <w:szCs w:val="28"/>
          <w:rtl/>
        </w:rPr>
        <w:t xml:space="preserve">وقَلِفَ قَلَفاً من باب تعب إذا لم یختن ویقال إذا عظمت قُلْفَتُهُ فهو أَقْلَفُ.</w:t>
      </w:r>
    </w:p>
    <w:p>
      <w:pPr>
        <w:pStyle w:val="Heading4"/>
      </w:pPr>
      <w:bookmarkStart w:id="585" w:name="_Toc217"/>
      <w:r>
        <w:t>(قوف)</w:t>
      </w:r>
      <w:bookmarkEnd w:id="585"/>
    </w:p>
    <w:p>
      <w:pPr>
        <w:pStyle w:val="BookText"/>
      </w:pPr>
      <w:r>
        <w:rPr>
          <w:rFonts w:ascii="IRNazanin" w:hAnsi="IRNazanin" w:eastAsia="IRNazanin" w:cs="IRNazanin"/>
          <w:lang w:bidi="fa-IR"/>
          <w:color w:val="111111"/>
          <w:sz w:val="28"/>
          <w:szCs w:val="28"/>
          <w:rtl/>
        </w:rPr>
        <w:t xml:space="preserve">قوله تعالی ( ق ) هو جبل محیط بالدنیا من وراء یأجوج ومأجوج ، وهو قسم</w:t>
      </w:r>
    </w:p>
    <w:p>
      <w:pPr>
        <w:pStyle w:val="BookText"/>
      </w:pPr>
      <w:r>
        <w:rPr>
          <w:rFonts w:ascii="Amiri" w:hAnsi="Amiri" w:eastAsia="Amiri" w:cs="Amiri"/>
          <w:lang w:bidi="ar-SA"/>
          <w:color w:val="111111"/>
          <w:sz w:val="28"/>
          <w:szCs w:val="28"/>
          <w:rtl/>
        </w:rPr>
        <w:t xml:space="preserve">وَفِی الْحَدِیثِ « لَا آخُذُ بِقَوْلِ قَائِفٍ ».</w:t>
      </w:r>
    </w:p>
    <w:p>
      <w:pPr>
        <w:pStyle w:val="BookText"/>
      </w:pPr>
      <w:r>
        <w:rPr>
          <w:rFonts w:ascii="Amiri" w:hAnsi="Amiri" w:eastAsia="Amiri" w:cs="Amiri"/>
          <w:lang w:bidi="ar-SA"/>
          <w:color w:val="111111"/>
          <w:sz w:val="28"/>
          <w:szCs w:val="28"/>
          <w:rtl/>
        </w:rPr>
        <w:t xml:space="preserve">هو الذی یعرف الآثار ویلحق الولد بالوالد والأخ بأخیه ، والجمع قَافَةٌ من قولهم قُفْتُ أثرَهُ إذا تبعته مثل قَفَوْتُ أثرَهُ وقَافَ الرجلُ یَقُوفُ قَوْفاً من باب قال : تبعه.</w:t>
      </w:r>
    </w:p>
    <w:p>
      <w:pPr>
        <w:pStyle w:val="Heading3"/>
      </w:pPr>
      <w:bookmarkStart w:id="586" w:name="_Toc218"/>
      <w:r>
        <w:t>باب ما أوله الکاف</w:t>
      </w:r>
      <w:bookmarkEnd w:id="586"/>
    </w:p>
    <w:p>
      <w:pPr>
        <w:pStyle w:val="Heading4"/>
      </w:pPr>
      <w:bookmarkStart w:id="587" w:name="_Toc219"/>
      <w:r>
        <w:t>(کتف)</w:t>
      </w:r>
      <w:bookmarkEnd w:id="587"/>
    </w:p>
    <w:p>
      <w:pPr>
        <w:pStyle w:val="BookText"/>
      </w:pPr>
      <w:r>
        <w:rPr>
          <w:rFonts w:ascii="Amiri" w:hAnsi="Amiri" w:eastAsia="Amiri" w:cs="Amiri"/>
          <w:lang w:bidi="ar-SA"/>
          <w:color w:val="111111"/>
          <w:sz w:val="28"/>
          <w:szCs w:val="28"/>
          <w:rtl/>
        </w:rPr>
        <w:t xml:space="preserve">الکَتِفُ والکِتْفُ مثل کَذِبٍ وکِذْبٍ والجمع أَکْتَافٌ.</w:t>
      </w:r>
    </w:p>
    <w:p>
      <w:pPr>
        <w:pStyle w:val="BookText"/>
      </w:pPr>
      <w:r>
        <w:rPr>
          <w:rFonts w:ascii="Amiri" w:hAnsi="Amiri" w:eastAsia="Amiri" w:cs="Amiri"/>
          <w:lang w:bidi="ar-SA"/>
          <w:color w:val="111111"/>
          <w:sz w:val="28"/>
          <w:szCs w:val="28"/>
          <w:rtl/>
        </w:rPr>
        <w:t xml:space="preserve">وکَتَفْتُهُ کَتْفاً من باب ضرب وکِتَافاً بالکسر : شددت یده إلی خلف بحبل ونحوه ، والتشدید مبالغة.</w:t>
      </w:r>
    </w:p>
    <w:p>
      <w:pPr>
        <w:pStyle w:val="BookText"/>
      </w:pPr>
      <w:r>
        <w:rPr>
          <w:rFonts w:ascii="IRNazanin" w:hAnsi="IRNazanin" w:eastAsia="IRNazanin" w:cs="IRNazanin"/>
          <w:lang w:bidi="fa-IR"/>
          <w:color w:val="111111"/>
          <w:sz w:val="28"/>
          <w:szCs w:val="28"/>
          <w:rtl/>
        </w:rPr>
        <w:t xml:space="preserve">والکِتَافُ أیضا الحبلُ یشد به والکَتِفُ : عظمٌ عریض یکون فی أصل کتف الحیوان من الناس والدواب ، کانوا یکتبون فیه لقلة القراطیس عندهم.</w:t>
      </w:r>
    </w:p>
    <w:p>
      <w:pPr>
        <w:pStyle w:val="BookText"/>
      </w:pPr>
      <w:r>
        <w:rPr>
          <w:rFonts w:ascii="Amiri" w:hAnsi="Amiri" w:eastAsia="Amiri" w:cs="Amiri"/>
          <w:lang w:bidi="ar-SA"/>
          <w:color w:val="111111"/>
          <w:sz w:val="28"/>
          <w:szCs w:val="28"/>
          <w:rtl/>
        </w:rPr>
        <w:t xml:space="preserve">وَمِنْهُ « ایتُونِی بِکَتِفٍ وَدَوَاةٍ أَکْتُبْ کِتَاباً ».</w:t>
      </w:r>
    </w:p>
    <w:p>
      <w:pPr>
        <w:pStyle w:val="Heading4"/>
      </w:pPr>
      <w:bookmarkStart w:id="588" w:name="_Toc220"/>
      <w:r>
        <w:t>(کثف)</w:t>
      </w:r>
      <w:bookmarkEnd w:id="588"/>
    </w:p>
    <w:p>
      <w:pPr>
        <w:pStyle w:val="BookText"/>
      </w:pPr>
      <w:r>
        <w:rPr>
          <w:rFonts w:ascii="Amiri" w:hAnsi="Amiri" w:eastAsia="Amiri" w:cs="Amiri"/>
          <w:lang w:bidi="ar-SA"/>
          <w:color w:val="111111"/>
          <w:sz w:val="28"/>
          <w:szCs w:val="28"/>
          <w:rtl/>
        </w:rPr>
        <w:t xml:space="preserve">فِی الْحَدِیثِ « إِذَا کَانَ الدِّرْعُ کَثِیفاً ».</w:t>
      </w:r>
    </w:p>
    <w:p>
      <w:pPr>
        <w:pStyle w:val="BookText"/>
      </w:pPr>
      <w:r>
        <w:rPr>
          <w:rFonts w:ascii="IRNazanin" w:hAnsi="IRNazanin" w:eastAsia="IRNazanin" w:cs="IRNazanin"/>
          <w:lang w:bidi="fa-IR"/>
          <w:color w:val="111111"/>
          <w:sz w:val="28"/>
          <w:szCs w:val="28"/>
          <w:rtl/>
        </w:rPr>
        <w:t xml:space="preserve">أی إذا کان ستیرا.</w:t>
      </w:r>
    </w:p>
    <w:p>
      <w:pPr>
        <w:pStyle w:val="BookText"/>
      </w:pPr>
      <w:r>
        <w:rPr>
          <w:rFonts w:ascii="Amiri" w:hAnsi="Amiri" w:eastAsia="Amiri" w:cs="Amiri"/>
          <w:lang w:bidi="ar-SA"/>
          <w:color w:val="111111"/>
          <w:sz w:val="28"/>
          <w:szCs w:val="28"/>
          <w:rtl/>
        </w:rPr>
        <w:t xml:space="preserve">والکَثَافَةُ : الغِلَظُ.</w:t>
      </w:r>
    </w:p>
    <w:p>
      <w:pPr>
        <w:pStyle w:val="BookText"/>
      </w:pPr>
      <w:r>
        <w:rPr>
          <w:rFonts w:ascii="Amiri" w:hAnsi="Amiri" w:eastAsia="Amiri" w:cs="Amiri"/>
          <w:lang w:bidi="ar-SA"/>
          <w:color w:val="111111"/>
          <w:sz w:val="28"/>
          <w:szCs w:val="28"/>
          <w:rtl/>
        </w:rPr>
        <w:t xml:space="preserve">وکَثُفَ الشیءُ فهو کَثِیفٌ.</w:t>
      </w:r>
    </w:p>
    <w:p>
      <w:pPr>
        <w:pStyle w:val="Heading4"/>
      </w:pPr>
      <w:bookmarkStart w:id="589" w:name="_Toc221"/>
      <w:r>
        <w:t>(کرسف)</w:t>
      </w:r>
      <w:bookmarkEnd w:id="589"/>
    </w:p>
    <w:p>
      <w:pPr>
        <w:pStyle w:val="BookText"/>
      </w:pPr>
      <w:r>
        <w:rPr>
          <w:rFonts w:ascii="Amiri" w:hAnsi="Amiri" w:eastAsia="Amiri" w:cs="Amiri"/>
          <w:lang w:bidi="ar-SA"/>
          <w:color w:val="111111"/>
          <w:sz w:val="28"/>
          <w:szCs w:val="28"/>
          <w:rtl/>
        </w:rPr>
        <w:t xml:space="preserve">فِی الْحَدِیثِ « مَنْ أَعْیَتْهُ الْحِیلَةُ فَلْیُعَالِجِ الْکُرْسُفَ ». هو کعصفر وزنبور : القطن.</w:t>
      </w:r>
    </w:p>
    <w:p>
      <w:pPr>
        <w:pStyle w:val="BookText"/>
      </w:pPr>
      <w:r>
        <w:rPr>
          <w:rFonts w:ascii="Amiri" w:hAnsi="Amiri" w:eastAsia="Amiri" w:cs="Amiri"/>
          <w:lang w:bidi="ar-SA"/>
          <w:color w:val="111111"/>
          <w:sz w:val="28"/>
          <w:szCs w:val="28"/>
          <w:rtl/>
        </w:rPr>
        <w:t xml:space="preserve">ومنه کُرْسُفُ الدواةِ.</w:t>
      </w:r>
    </w:p>
    <w:p>
      <w:pPr>
        <w:pStyle w:val="Heading4"/>
      </w:pPr>
      <w:bookmarkStart w:id="590" w:name="_Toc222"/>
      <w:r>
        <w:t>(کسف)</w:t>
      </w:r>
      <w:bookmarkEnd w:id="590"/>
    </w:p>
    <w:p>
      <w:pPr>
        <w:pStyle w:val="BookText"/>
      </w:pPr>
      <w:r>
        <w:rPr>
          <w:rFonts w:ascii="Amiri" w:hAnsi="Amiri" w:eastAsia="Amiri" w:cs="Amiri"/>
          <w:lang w:bidi="ar-SA"/>
          <w:color w:val="111111"/>
          <w:sz w:val="28"/>
          <w:szCs w:val="28"/>
          <w:rtl/>
        </w:rPr>
        <w:t xml:space="preserve">قوله تعالی ( وَإِنْ یَرَوْا کِسْفاً مِنَ السَّماءِ ساقِطاً یَقُولُوا سَحابٌ مَرْکُومٌ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أَوْ تُسْقِطَ السَّماءَ کَما زَعَمْتَ عَلَیْنا کِسَفاً ) وقُرِئَ کِسْفاً.</w:t>
      </w:r>
    </w:p>
    <w:p>
      <w:pPr>
        <w:pStyle w:val="BookText"/>
      </w:pPr>
      <w:r>
        <w:rPr>
          <w:rFonts w:ascii="Amiri" w:hAnsi="Amiri" w:eastAsia="Amiri" w:cs="Amiri"/>
          <w:lang w:bidi="ar-SA"/>
          <w:color w:val="111111"/>
          <w:sz w:val="28"/>
          <w:szCs w:val="28"/>
          <w:rtl/>
        </w:rPr>
        <w:t xml:space="preserve">فمن قرأه مثقلا جعله جمع کِسْفٍ وهی القطعة والجانب ، ومن قرأه کِسْفاً علی التوحید فجمعه أَکْسَافٌ وکُسُوفٌ ، کأنه قال أو یسقطها طبقا علینا ، واشتقاقه من کَسَفْتُ الشیءَ : إذا غَطَّیْتَهُ.</w:t>
      </w:r>
    </w:p>
    <w:p>
      <w:pPr>
        <w:pStyle w:val="BookText"/>
      </w:pPr>
      <w:r>
        <w:rPr>
          <w:rFonts w:ascii="IRNazanin" w:hAnsi="IRNazanin" w:eastAsia="IRNazanin" w:cs="IRNazanin"/>
          <w:lang w:bidi="fa-IR"/>
          <w:color w:val="111111"/>
          <w:sz w:val="28"/>
          <w:szCs w:val="28"/>
          <w:rtl/>
        </w:rPr>
        <w:t xml:space="preserve">وقد تکرر فی الحدیث « ذکر الکُسُوفِ » ویقال للشمس والقمر وکذا الخُسُوف.</w:t>
      </w:r>
    </w:p>
    <w:p>
      <w:pPr>
        <w:pStyle w:val="BookText"/>
      </w:pPr>
      <w:r>
        <w:rPr>
          <w:rFonts w:ascii="Amiri" w:hAnsi="Amiri" w:eastAsia="Amiri" w:cs="Amiri"/>
          <w:lang w:bidi="ar-SA"/>
          <w:color w:val="111111"/>
          <w:sz w:val="28"/>
          <w:szCs w:val="28"/>
          <w:rtl/>
        </w:rPr>
        <w:t xml:space="preserve">لکن اشتهر الأول للأول ، والثانی للثانی ، یقال کَسَفَتِ الشمسُ تَکْسِفُ کُسُوفاً من باب ضرب : اسودت ، وخسف القمر.</w:t>
      </w:r>
    </w:p>
    <w:p>
      <w:pPr>
        <w:pStyle w:val="BookText"/>
      </w:pPr>
      <w:r>
        <w:rPr>
          <w:rFonts w:ascii="Amiri" w:hAnsi="Amiri" w:eastAsia="Amiri" w:cs="Amiri"/>
          <w:lang w:bidi="ar-SA"/>
          <w:color w:val="111111"/>
          <w:sz w:val="28"/>
          <w:szCs w:val="28"/>
          <w:rtl/>
        </w:rPr>
        <w:t xml:space="preserve">وَکُلُّهُمْ رَوَوْا « أَنَّهُمَا آیَتَانِ مِنْ آیَاتِ اللهِ یُخَوِّفُ اللهُ بِهِمَا عِبَادَهُ ، وَلَا یَنْکَسِفَانِ لِمَوْتِ أَحَدٍ وَلَا لِحَیَاتِهِ ».</w:t>
      </w:r>
    </w:p>
    <w:p>
      <w:pPr>
        <w:pStyle w:val="BookText"/>
      </w:pPr>
      <w:r>
        <w:rPr>
          <w:rFonts w:ascii="Amiri" w:hAnsi="Amiri" w:eastAsia="Amiri" w:cs="Amiri"/>
          <w:lang w:bidi="ar-SA"/>
          <w:color w:val="111111"/>
          <w:sz w:val="28"/>
          <w:szCs w:val="28"/>
          <w:rtl/>
        </w:rPr>
        <w:t xml:space="preserve">قال فی المصباح : ویقال انْکَسَفَتِ الشمسُ فبعضهم یجعله مطاوعا ، وعلیه</w:t>
      </w:r>
    </w:p>
    <w:p>
      <w:pPr>
        <w:pStyle w:val="BookText"/>
      </w:pPr>
      <w:r>
        <w:rPr>
          <w:rFonts w:ascii="Amiri" w:hAnsi="Amiri" w:eastAsia="Amiri" w:cs="Amiri"/>
          <w:lang w:bidi="ar-SA"/>
          <w:color w:val="111111"/>
          <w:sz w:val="28"/>
          <w:szCs w:val="28"/>
          <w:rtl/>
        </w:rPr>
        <w:t xml:space="preserve">حَدِیثٌ رَوَاهُ أَبُو عُبَیْدَةَ وَغَیْرُهُ « انْکَسَفَتِ الشَّمْسُ عَلَی عَهْدِ رَسُولِ اللهِ صلی الله علیه واله ».</w:t>
      </w:r>
    </w:p>
    <w:p>
      <w:pPr>
        <w:pStyle w:val="BookText"/>
      </w:pPr>
      <w:r>
        <w:rPr>
          <w:rFonts w:ascii="Amiri" w:hAnsi="Amiri" w:eastAsia="Amiri" w:cs="Amiri"/>
          <w:lang w:bidi="ar-SA"/>
          <w:color w:val="111111"/>
          <w:sz w:val="28"/>
          <w:szCs w:val="28"/>
          <w:rtl/>
        </w:rPr>
        <w:t xml:space="preserve">وبعضهم یجعله غَلَطاً.</w:t>
      </w:r>
    </w:p>
    <w:p>
      <w:pPr>
        <w:pStyle w:val="BookText"/>
      </w:pPr>
      <w:r>
        <w:rPr>
          <w:rFonts w:ascii="Amiri" w:hAnsi="Amiri" w:eastAsia="Amiri" w:cs="Amiri"/>
          <w:lang w:bidi="ar-SA"/>
          <w:color w:val="111111"/>
          <w:sz w:val="28"/>
          <w:szCs w:val="28"/>
          <w:rtl/>
        </w:rPr>
        <w:t xml:space="preserve">وتقول کَسَفَهَا اللهُ فَکُسِفَتْ ، وإذا عدیت الفعل نصبت عنه المفعول باسم الفاعل کما تنصبه بالفعل.</w:t>
      </w:r>
    </w:p>
    <w:p>
      <w:pPr>
        <w:pStyle w:val="BookText"/>
      </w:pPr>
      <w:r>
        <w:rPr>
          <w:rFonts w:ascii="IRNazanin" w:hAnsi="IRNazanin" w:eastAsia="IRNazanin" w:cs="IRNazanin"/>
          <w:lang w:bidi="fa-IR"/>
          <w:color w:val="111111"/>
          <w:sz w:val="28"/>
          <w:szCs w:val="28"/>
          <w:rtl/>
        </w:rPr>
        <w:t xml:space="preserve">قال جریر (1) :</w:t>
      </w:r>
    </w:p>
    <w:p>
      <w:pPr>
        <w:pStyle w:val="BookText"/>
      </w:pPr>
      <w:r>
        <w:rPr>
          <w:rFonts w:ascii="Amiri" w:hAnsi="Amiri" w:eastAsia="Amiri" w:cs="Amiri"/>
          <w:lang w:bidi="ar-SA"/>
          <w:color w:val="111111"/>
          <w:sz w:val="28"/>
          <w:szCs w:val="28"/>
          <w:rtl/>
        </w:rPr>
        <w:t xml:space="preserve">الشَّمْسُ طَالِعَةٌ لَیْسَتْ بِکَاسِفَةٍ</w:t>
      </w:r>
    </w:p>
    <w:p>
      <w:pPr>
        <w:pStyle w:val="BookText"/>
      </w:pPr>
      <w:r>
        <w:rPr>
          <w:rFonts w:ascii="Amiri" w:hAnsi="Amiri" w:eastAsia="Amiri" w:cs="Amiri"/>
          <w:lang w:bidi="ar-SA"/>
          <w:color w:val="111111"/>
          <w:sz w:val="28"/>
          <w:szCs w:val="28"/>
          <w:rtl/>
        </w:rPr>
        <w:t xml:space="preserve">تَبْکِی عَلَیْکَ نُجُومُ اللَّیْلِ وَالْقَمَرَا (2)</w:t>
      </w:r>
    </w:p>
    <w:p>
      <w:pPr>
        <w:pStyle w:val="BookText"/>
      </w:pPr>
      <w:r>
        <w:rPr>
          <w:rFonts w:ascii="Amiri" w:hAnsi="Amiri" w:eastAsia="Amiri" w:cs="Amiri"/>
          <w:lang w:bidi="ar-SA"/>
          <w:color w:val="111111"/>
          <w:sz w:val="28"/>
          <w:szCs w:val="28"/>
          <w:rtl/>
        </w:rPr>
        <w:t xml:space="preserve">ومعنی کَسْفِ الشمسِ النجومَ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هو : جریر بن عطیة بن الخطفی من کلیب بن یربوع ، نشأ فی البادیة أیام معاویة ، وکان یفد إلی الشام مع من یفد علی الخلفاء للاستجداء بالمدیح ، فعرفه أحدهم إلی یزید بن معاویة وهو أمیر ، فجعل یختلف إلیه وهو شاب ، فاستلطف یزید نظمه ، ثم تقرب إلی عبد الملک بواسطة الحجاج ، وتوفی سنة 110 بعد الفرزدق ببضعة أشهر ، ودفن فی الیمامة حیث قبر الأعشی.</w:t>
      </w:r>
    </w:p>
    <w:p>
      <w:pPr>
        <w:pStyle w:val="BookText"/>
      </w:pPr>
      <w:r>
        <w:rPr>
          <w:rFonts w:ascii="IRNazanin" w:hAnsi="IRNazanin" w:eastAsia="IRNazanin" w:cs="IRNazanin"/>
          <w:lang w:bidi="fa-IR"/>
          <w:color w:val="111111"/>
          <w:sz w:val="28"/>
          <w:szCs w:val="28"/>
          <w:rtl/>
        </w:rPr>
        <w:t xml:space="preserve">(2) بنصب القمر عطفا علی النجوم مفعول « کاسفة » أی إن الشمس طالعة ومع ذلک لم تکسف ولم یغط ضوءها نور الکواکب والقمر ، وجملة « یبکی علیک » معترضة بین الفعل ومفعوله.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9" w:name="pg10466_75255"/>
    <w:bookmarkEnd w:id="79"/>
    <w:p>
      <w:pPr>
        <w:pStyle w:val="BookText"/>
      </w:pPr>
      <w:r>
        <w:rPr>
          <w:rFonts w:ascii="Amiri" w:hAnsi="Amiri" w:eastAsia="Amiri" w:cs="Amiri"/>
          <w:lang w:bidi="ar-SA"/>
          <w:color w:val="111111"/>
          <w:sz w:val="28"/>
          <w:szCs w:val="28"/>
          <w:rtl/>
        </w:rPr>
        <w:t xml:space="preserve">غلبةُ ضوئِهَا علیها.</w:t>
      </w:r>
    </w:p>
    <w:p>
      <w:pPr>
        <w:pStyle w:val="BookText"/>
      </w:pPr>
      <w:r>
        <w:rPr>
          <w:rFonts w:ascii="Amiri" w:hAnsi="Amiri" w:eastAsia="Amiri" w:cs="Amiri"/>
          <w:lang w:bidi="ar-SA"/>
          <w:color w:val="111111"/>
          <w:sz w:val="28"/>
          <w:szCs w:val="28"/>
          <w:rtl/>
        </w:rPr>
        <w:t xml:space="preserve">والکُسُوفُ فی الوجه : التغییر.</w:t>
      </w:r>
    </w:p>
    <w:p>
      <w:pPr>
        <w:pStyle w:val="Heading4"/>
      </w:pPr>
      <w:bookmarkStart w:id="591" w:name="_Toc223"/>
      <w:r>
        <w:t>(کشف)</w:t>
      </w:r>
      <w:bookmarkEnd w:id="591"/>
    </w:p>
    <w:p>
      <w:pPr>
        <w:pStyle w:val="BookText"/>
      </w:pPr>
      <w:r>
        <w:rPr>
          <w:rFonts w:ascii="Amiri" w:hAnsi="Amiri" w:eastAsia="Amiri" w:cs="Amiri"/>
          <w:lang w:bidi="ar-SA"/>
          <w:color w:val="111111"/>
          <w:sz w:val="28"/>
          <w:szCs w:val="28"/>
          <w:rtl/>
        </w:rPr>
        <w:t xml:space="preserve">قوله تعالی یَوْمَ یُکْشَفُ عَنْ ساقٍ هو مَثَلٌ یُضْرَبُ به عند اشتداد الحرب والأمر ، والمعنی یوم یشتد الأمر ویتفاقم ولا ساق ولا کشف وإنما هو مثل وسیأتی فی ( سوق ).</w:t>
      </w:r>
    </w:p>
    <w:p>
      <w:pPr>
        <w:pStyle w:val="BookText"/>
      </w:pPr>
      <w:r>
        <w:rPr>
          <w:rFonts w:ascii="Amiri" w:hAnsi="Amiri" w:eastAsia="Amiri" w:cs="Amiri"/>
          <w:lang w:bidi="ar-SA"/>
          <w:color w:val="111111"/>
          <w:sz w:val="28"/>
          <w:szCs w:val="28"/>
          <w:rtl/>
        </w:rPr>
        <w:t xml:space="preserve">قوله ( لَیْسَ لَها مِنْ دُونِ اللهِ کاشِفَةٌ ) أی لیس لها نفس متیقنة متی تقوم کقوله ( لا یُجَلِّیها لِوَقْتِها إِلَّا هُوَ ).</w:t>
      </w:r>
    </w:p>
    <w:p>
      <w:pPr>
        <w:pStyle w:val="BookText"/>
      </w:pPr>
      <w:r>
        <w:rPr>
          <w:rFonts w:ascii="IRNazanin" w:hAnsi="IRNazanin" w:eastAsia="IRNazanin" w:cs="IRNazanin"/>
          <w:lang w:bidi="fa-IR"/>
          <w:color w:val="111111"/>
          <w:sz w:val="28"/>
          <w:szCs w:val="28"/>
          <w:rtl/>
        </w:rPr>
        <w:t xml:space="preserve">أو لیس لها نفس قادرة علی کشفها إذا وقعت إلا الله.</w:t>
      </w:r>
    </w:p>
    <w:p>
      <w:pPr>
        <w:pStyle w:val="BookText"/>
      </w:pPr>
      <w:r>
        <w:rPr>
          <w:rFonts w:ascii="IRNazanin" w:hAnsi="IRNazanin" w:eastAsia="IRNazanin" w:cs="IRNazanin"/>
          <w:lang w:bidi="fa-IR"/>
          <w:color w:val="111111"/>
          <w:sz w:val="28"/>
          <w:szCs w:val="28"/>
          <w:rtl/>
        </w:rPr>
        <w:t xml:space="preserve">قیل : ویجوز أن تکون مصدرا کالعافیة والواقیة ، أی لیس لها من دون الله کشف ، أی لا یکشف عنها غیره ولا یظهرها سواه.</w:t>
      </w:r>
    </w:p>
    <w:p>
      <w:pPr>
        <w:pStyle w:val="BookText"/>
      </w:pPr>
      <w:r>
        <w:rPr>
          <w:rFonts w:ascii="Amiri" w:hAnsi="Amiri" w:eastAsia="Amiri" w:cs="Amiri"/>
          <w:lang w:bidi="ar-SA"/>
          <w:color w:val="111111"/>
          <w:sz w:val="28"/>
          <w:szCs w:val="28"/>
          <w:rtl/>
        </w:rPr>
        <w:t xml:space="preserve">وَفِی الْحَدِیثِ « إِیَّاکُمْ وَالْکَوَاشِفَ مِنَ النِّسَاءِ ». ومعناه اللواتی یکاشفن وبیوتهن معلومة.</w:t>
      </w:r>
    </w:p>
    <w:p>
      <w:pPr>
        <w:pStyle w:val="BookText"/>
      </w:pPr>
      <w:r>
        <w:rPr>
          <w:rFonts w:ascii="IRNazanin" w:hAnsi="IRNazanin" w:eastAsia="IRNazanin" w:cs="IRNazanin"/>
          <w:lang w:bidi="fa-IR"/>
          <w:color w:val="111111"/>
          <w:sz w:val="28"/>
          <w:szCs w:val="28"/>
          <w:rtl/>
        </w:rPr>
        <w:t xml:space="preserve">والکَشُوفُ : الناقة التی یضربها الفحل وهی حامل.</w:t>
      </w:r>
    </w:p>
    <w:p>
      <w:pPr>
        <w:pStyle w:val="BookText"/>
      </w:pPr>
      <w:r>
        <w:rPr>
          <w:rFonts w:ascii="IRNazanin" w:hAnsi="IRNazanin" w:eastAsia="IRNazanin" w:cs="IRNazanin"/>
          <w:lang w:bidi="fa-IR"/>
          <w:color w:val="111111"/>
          <w:sz w:val="28"/>
          <w:szCs w:val="28"/>
          <w:rtl/>
        </w:rPr>
        <w:t xml:space="preserve">والأَکْشَفُ : الذی ینبت له شعرات فی قصاص ناصیته کأنها دائرة تنبت صعدا ولا تکاد تسترسل ، والعرب تتشاءم بذلک.</w:t>
      </w:r>
    </w:p>
    <w:p>
      <w:pPr>
        <w:pStyle w:val="BookText"/>
      </w:pPr>
      <w:r>
        <w:rPr>
          <w:rFonts w:ascii="Amiri" w:hAnsi="Amiri" w:eastAsia="Amiri" w:cs="Amiri"/>
          <w:lang w:bidi="ar-SA"/>
          <w:color w:val="111111"/>
          <w:sz w:val="28"/>
          <w:szCs w:val="28"/>
          <w:rtl/>
        </w:rPr>
        <w:t xml:space="preserve">ومنه حَدِیثُ الصادق علیه السلام لِعِیسَی بْنِ زَیْدٍ وَقَدْ أَمَرَ بِهِ إِلَی الْحَبْسِ « وَاللهِ یَا أَکْشَفُ یَا أَزْرَقُ لَکَأَنِّی بِکَ تَطْلُبُ لِنَفْسِکَ جُحْراً تَدْخُلُ فِیهِ ».</w:t>
      </w:r>
    </w:p>
    <w:p>
      <w:pPr>
        <w:pStyle w:val="BookText"/>
      </w:pPr>
      <w:r>
        <w:rPr>
          <w:rFonts w:ascii="Amiri" w:hAnsi="Amiri" w:eastAsia="Amiri" w:cs="Amiri"/>
          <w:lang w:bidi="ar-SA"/>
          <w:color w:val="111111"/>
          <w:sz w:val="28"/>
          <w:szCs w:val="28"/>
          <w:rtl/>
        </w:rPr>
        <w:t xml:space="preserve">وکَاشَفَهُ بالعداوة : بادأه بها.</w:t>
      </w:r>
    </w:p>
    <w:p>
      <w:pPr>
        <w:pStyle w:val="BookText"/>
      </w:pPr>
      <w:r>
        <w:rPr>
          <w:rFonts w:ascii="Amiri" w:hAnsi="Amiri" w:eastAsia="Amiri" w:cs="Amiri"/>
          <w:lang w:bidi="ar-SA"/>
          <w:color w:val="111111"/>
          <w:sz w:val="28"/>
          <w:szCs w:val="28"/>
          <w:rtl/>
        </w:rPr>
        <w:t xml:space="preserve">وکَشَفْتُهُ کَشْفاً من باب ضرب : فَانْکَشَفَ.</w:t>
      </w:r>
    </w:p>
    <w:p>
      <w:pPr>
        <w:pStyle w:val="BookText"/>
      </w:pPr>
      <w:r>
        <w:rPr>
          <w:rFonts w:ascii="Amiri" w:hAnsi="Amiri" w:eastAsia="Amiri" w:cs="Amiri"/>
          <w:lang w:bidi="ar-SA"/>
          <w:color w:val="111111"/>
          <w:sz w:val="28"/>
          <w:szCs w:val="28"/>
          <w:rtl/>
        </w:rPr>
        <w:t xml:space="preserve">وکتاب « کَشْفُ الغُمَّةِ » لبهاء الدین الجلیل علی بن عیسی الإربلی.</w:t>
      </w:r>
    </w:p>
    <w:p>
      <w:pPr>
        <w:pStyle w:val="Heading4"/>
      </w:pPr>
      <w:bookmarkStart w:id="592" w:name="_Toc224"/>
      <w:r>
        <w:t>(کفف)</w:t>
      </w:r>
      <w:bookmarkEnd w:id="592"/>
    </w:p>
    <w:p>
      <w:pPr>
        <w:pStyle w:val="BookText"/>
      </w:pPr>
      <w:r>
        <w:rPr>
          <w:rFonts w:ascii="Amiri" w:hAnsi="Amiri" w:eastAsia="Amiri" w:cs="Amiri"/>
          <w:lang w:bidi="ar-SA"/>
          <w:color w:val="111111"/>
          <w:sz w:val="28"/>
          <w:szCs w:val="28"/>
          <w:rtl/>
        </w:rPr>
        <w:t xml:space="preserve">قوله تعالی ( ادْخُلُوا فِی السِّلْمِ کَافَّةً ) یعنی کلکم.</w:t>
      </w:r>
    </w:p>
    <w:p>
      <w:pPr>
        <w:pStyle w:val="BookText"/>
      </w:pPr>
      <w:r>
        <w:rPr>
          <w:rFonts w:ascii="Amiri" w:hAnsi="Amiri" w:eastAsia="Amiri" w:cs="Amiri"/>
          <w:lang w:bidi="ar-SA"/>
          <w:color w:val="111111"/>
          <w:sz w:val="28"/>
          <w:szCs w:val="28"/>
          <w:rtl/>
        </w:rPr>
        <w:t xml:space="preserve">وکَافَّةٌ وعامة یعنی جمیعا.</w:t>
      </w:r>
    </w:p>
    <w:p>
      <w:pPr>
        <w:pStyle w:val="BookText"/>
      </w:pPr>
      <w:r>
        <w:rPr>
          <w:rFonts w:ascii="Amiri" w:hAnsi="Amiri" w:eastAsia="Amiri" w:cs="Amiri"/>
          <w:lang w:bidi="ar-SA"/>
          <w:color w:val="111111"/>
          <w:sz w:val="28"/>
          <w:szCs w:val="28"/>
          <w:rtl/>
        </w:rPr>
        <w:t xml:space="preserve">قوله ( وَما أَرْسَلْناکَ إِلَّا کَافَّةً لِلنَّاسِ ) أی إلا للناس جمیعا تَکُفُّهُم وتَرْدَعُهم ، فیکون ( کَافَّةً ) منصوبا علی الحال نصبا لازما لا تستعمل إلا کذلک ، کقولهم جاء الناس کَافَّةً.</w:t>
      </w:r>
    </w:p>
    <w:p>
      <w:pPr>
        <w:pStyle w:val="BookText"/>
      </w:pPr>
      <w:r>
        <w:rPr>
          <w:rFonts w:ascii="IRNazanin" w:hAnsi="IRNazanin" w:eastAsia="IRNazanin" w:cs="IRNazanin"/>
          <w:lang w:bidi="fa-IR"/>
          <w:color w:val="111111"/>
          <w:sz w:val="28"/>
          <w:szCs w:val="28"/>
          <w:rtl/>
        </w:rPr>
        <w:t xml:space="preserve">وعن الفراء فی کتاب ( معانی القرآن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نصبت لأنها فی مذهب المصدر ، ولذلک لم تدخل العرب فیها الألف واللام ، لأنها آخر الکلام مع معنی المصدر ، وهی فی مذهب قولک « جاءوا معا » و « قاموا جمیعا » فلا یدخلون اللام علی معا وجمیعا إذا کانتا بمعناها أیضا.</w:t>
      </w:r>
    </w:p>
    <w:p>
      <w:pPr>
        <w:pStyle w:val="BookText"/>
      </w:pPr>
      <w:r>
        <w:rPr>
          <w:rFonts w:ascii="IRNazanin" w:hAnsi="IRNazanin" w:eastAsia="IRNazanin" w:cs="IRNazanin"/>
          <w:lang w:bidi="fa-IR"/>
          <w:color w:val="111111"/>
          <w:sz w:val="28"/>
          <w:szCs w:val="28"/>
          <w:rtl/>
        </w:rPr>
        <w:t xml:space="preserve">وعن الأزهری : کافة منصوبة علی الحال ، وهو مصدر علی ( فاعلة ) کالعافیة والعاقبة ، ولا یثنی ولا یجمع کما لو قلت اقتلوا المشرکین عامة أو خاصة فلا یثنی ذلک ولا یجمع.</w:t>
      </w:r>
    </w:p>
    <w:p>
      <w:pPr>
        <w:pStyle w:val="BookText"/>
      </w:pPr>
      <w:r>
        <w:rPr>
          <w:rFonts w:ascii="Amiri" w:hAnsi="Amiri" w:eastAsia="Amiri" w:cs="Amiri"/>
          <w:lang w:bidi="ar-SA"/>
          <w:color w:val="111111"/>
          <w:sz w:val="28"/>
          <w:szCs w:val="28"/>
          <w:rtl/>
        </w:rPr>
        <w:t xml:space="preserve">ومعنی کَافَّة فی اللغة : الإحاطة مأخوذة من کُفَّةِ الشیء وهو طرفه إذا انتهی الشیء إلی ذلک کُفَّ عن الزیادة - کذا فی الغریبین -.</w:t>
      </w:r>
    </w:p>
    <w:p>
      <w:pPr>
        <w:pStyle w:val="BookText"/>
      </w:pPr>
      <w:r>
        <w:rPr>
          <w:rFonts w:ascii="Amiri" w:hAnsi="Amiri" w:eastAsia="Amiri" w:cs="Amiri"/>
          <w:lang w:bidi="ar-SA"/>
          <w:color w:val="111111"/>
          <w:sz w:val="28"/>
          <w:szCs w:val="28"/>
          <w:rtl/>
        </w:rPr>
        <w:t xml:space="preserve">وَفِی الْحَدِیثِ الْقُدْسِیِ « لَا یُؤْثِرُ عَبْدٌ هَوَایَ عَلَی هَوَی نَفْسِهِ إِلَّا کَفَفْتُ عَلَیْهِ ضَیْعَتَهُ ». کان المعنی أغنیته فیها عن الحاجة إلی غیرها.</w:t>
      </w:r>
    </w:p>
    <w:p>
      <w:pPr>
        <w:pStyle w:val="BookText"/>
      </w:pPr>
      <w:r>
        <w:rPr>
          <w:rFonts w:ascii="Amiri" w:hAnsi="Amiri" w:eastAsia="Amiri" w:cs="Amiri"/>
          <w:lang w:bidi="ar-SA"/>
          <w:color w:val="111111"/>
          <w:sz w:val="28"/>
          <w:szCs w:val="28"/>
          <w:rtl/>
        </w:rPr>
        <w:t xml:space="preserve">وَفِی الدُّعَاءِ « اللهُمَّ ارْزُقْ آلَ مُحَمَّدٍ الْکَفَافَ مِنَ الرِّزْقِ ».</w:t>
      </w:r>
    </w:p>
    <w:p>
      <w:pPr>
        <w:pStyle w:val="BookText"/>
      </w:pPr>
      <w:r>
        <w:rPr>
          <w:rFonts w:ascii="IRNazanin" w:hAnsi="IRNazanin" w:eastAsia="IRNazanin" w:cs="IRNazanin"/>
          <w:lang w:bidi="fa-IR"/>
          <w:color w:val="111111"/>
          <w:sz w:val="28"/>
          <w:szCs w:val="28"/>
          <w:rtl/>
        </w:rPr>
        <w:t xml:space="preserve">هو بالفتح : الذی لا یفضل عن الشیء ، ویکون بقدر الحاجة.</w:t>
      </w:r>
    </w:p>
    <w:p>
      <w:pPr>
        <w:pStyle w:val="BookText"/>
      </w:pPr>
      <w:r>
        <w:rPr>
          <w:rFonts w:ascii="Amiri" w:hAnsi="Amiri" w:eastAsia="Amiri" w:cs="Amiri"/>
          <w:lang w:bidi="ar-SA"/>
          <w:color w:val="111111"/>
          <w:sz w:val="28"/>
          <w:szCs w:val="28"/>
          <w:rtl/>
        </w:rPr>
        <w:t xml:space="preserve">ومنه حَدِیثُ الْحَسَنِ علیه السلام « ابْدَأْ بِمَنْ تَعُولُ وَلَا تُلَامُ عَلَی کَفَافٍ ».</w:t>
      </w:r>
    </w:p>
    <w:p>
      <w:pPr>
        <w:pStyle w:val="BookText"/>
      </w:pPr>
      <w:r>
        <w:rPr>
          <w:rFonts w:ascii="IRNazanin" w:hAnsi="IRNazanin" w:eastAsia="IRNazanin" w:cs="IRNazanin"/>
          <w:lang w:bidi="fa-IR"/>
          <w:color w:val="111111"/>
          <w:sz w:val="28"/>
          <w:szCs w:val="28"/>
          <w:rtl/>
        </w:rPr>
        <w:t xml:space="preserve">أی إذا لم یکن عندک کفاف لم تلم أن لا تعطی أحدا.</w:t>
      </w:r>
    </w:p>
    <w:p>
      <w:pPr>
        <w:pStyle w:val="BookText"/>
      </w:pPr>
      <w:r>
        <w:rPr>
          <w:rFonts w:ascii="Amiri" w:hAnsi="Amiri" w:eastAsia="Amiri" w:cs="Amiri"/>
          <w:lang w:bidi="ar-SA"/>
          <w:color w:val="111111"/>
          <w:sz w:val="28"/>
          <w:szCs w:val="28"/>
          <w:rtl/>
        </w:rPr>
        <w:t xml:space="preserve">ومنه قَوْلُهُ صلی الله علیه واله « طُوبَی لِمَنْ کَانَ عَیْشُهُ کَفَافاً ».</w:t>
      </w:r>
    </w:p>
    <w:p>
      <w:pPr>
        <w:pStyle w:val="BookText"/>
      </w:pPr>
      <w:r>
        <w:rPr>
          <w:rFonts w:ascii="Amiri" w:hAnsi="Amiri" w:eastAsia="Amiri" w:cs="Amiri"/>
          <w:lang w:bidi="ar-SA"/>
          <w:color w:val="111111"/>
          <w:sz w:val="28"/>
          <w:szCs w:val="28"/>
          <w:rtl/>
        </w:rPr>
        <w:t xml:space="preserve">وَفِی حَدِیثِ الدُّنْیَا « لَا تَسْأَلُوا فَوْقَ الْکَفَافِ » وَهُوَ مَا یَکُفُّ عَنِ الْمَسْأَلَةِ وَیُسْتَغْنَی بِهِ « وَلَا تَطْلُبُوا مِنْهَا أَکْثَرَ مِنَ الْبَلَاغِ ». وهو ما بلغ مدة الحیاة.</w:t>
      </w:r>
    </w:p>
    <w:p>
      <w:pPr>
        <w:pStyle w:val="BookText"/>
      </w:pPr>
      <w:r>
        <w:rPr>
          <w:rFonts w:ascii="Amiri" w:hAnsi="Amiri" w:eastAsia="Amiri" w:cs="Amiri"/>
          <w:lang w:bidi="ar-SA"/>
          <w:color w:val="111111"/>
          <w:sz w:val="28"/>
          <w:szCs w:val="28"/>
          <w:rtl/>
        </w:rPr>
        <w:t xml:space="preserve">ورجلٌ یَکُفُ علیه ماءَ وجهِهِ أی یصونه ویجمعه عن بذل السؤال.</w:t>
      </w:r>
    </w:p>
    <w:p>
      <w:pPr>
        <w:pStyle w:val="BookText"/>
      </w:pPr>
      <w:r>
        <w:rPr>
          <w:rFonts w:ascii="Amiri" w:hAnsi="Amiri" w:eastAsia="Amiri" w:cs="Amiri"/>
          <w:lang w:bidi="ar-SA"/>
          <w:color w:val="111111"/>
          <w:sz w:val="28"/>
          <w:szCs w:val="28"/>
          <w:rtl/>
        </w:rPr>
        <w:t xml:space="preserve">وصِبْیَةٌ یَتَکَفَّفُونَ الناسَ : أی یمدون إلی الناس أکفهم للسؤال.</w:t>
      </w:r>
    </w:p>
    <w:p>
      <w:pPr>
        <w:pStyle w:val="BookText"/>
      </w:pPr>
      <w:r>
        <w:rPr>
          <w:rFonts w:ascii="IRNazanin" w:hAnsi="IRNazanin" w:eastAsia="IRNazanin" w:cs="IRNazanin"/>
          <w:lang w:bidi="fa-IR"/>
          <w:color w:val="111111"/>
          <w:sz w:val="28"/>
          <w:szCs w:val="28"/>
          <w:rtl/>
        </w:rPr>
        <w:t xml:space="preserve">وکُفُّوا صبیانَکُم أی امنعوهم من الخروج ذلک الوقت لأنه یخاف علیهم من إیذاء الشیاطین لکثرتهم وانتشارهم.</w:t>
      </w:r>
    </w:p>
    <w:p>
      <w:pPr>
        <w:pStyle w:val="BookText"/>
      </w:pPr>
      <w:r>
        <w:rPr>
          <w:rFonts w:ascii="Amiri" w:hAnsi="Amiri" w:eastAsia="Amiri" w:cs="Amiri"/>
          <w:lang w:bidi="ar-SA"/>
          <w:color w:val="111111"/>
          <w:sz w:val="28"/>
          <w:szCs w:val="28"/>
          <w:rtl/>
        </w:rPr>
        <w:t xml:space="preserve">وکَفَ عن الشیء کَفّاً من باب قتل : ترکه وکَفَفْتُهُ کَفّاً : منعته فکف یتعدی ولا یتعدی.</w:t>
      </w:r>
    </w:p>
    <w:p>
      <w:pPr>
        <w:pStyle w:val="BookText"/>
      </w:pPr>
      <w:r>
        <w:rPr>
          <w:rFonts w:ascii="Amiri" w:hAnsi="Amiri" w:eastAsia="Amiri" w:cs="Amiri"/>
          <w:lang w:bidi="ar-SA"/>
          <w:color w:val="111111"/>
          <w:sz w:val="28"/>
          <w:szCs w:val="28"/>
          <w:rtl/>
        </w:rPr>
        <w:t xml:space="preserve">ومنه قَوْلُهُ علیه السلام « مَنْ هَمَّ بِخَیْرٍ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صِلَةٍ فَلْیُبَادِرْ فَإِنَّ عَنْ یَمِینِهِ وَشِمَالِهِ شَیْطَانَیْنِ فَلْیُبَادِرْ لَا یَکُفَّانِهِ ». أی یمنعانه عن فعل الخیر والصلة.</w:t>
      </w:r>
    </w:p>
    <w:p>
      <w:pPr>
        <w:pStyle w:val="BookText"/>
      </w:pPr>
      <w:r>
        <w:rPr>
          <w:rFonts w:ascii="Amiri" w:hAnsi="Amiri" w:eastAsia="Amiri" w:cs="Amiri"/>
          <w:lang w:bidi="ar-SA"/>
          <w:color w:val="111111"/>
          <w:sz w:val="28"/>
          <w:szCs w:val="28"/>
          <w:rtl/>
        </w:rPr>
        <w:t xml:space="preserve">ومنه أیضا قیل لطرف الکَفّ کَفّاً لأنه کان یَکُفُّ بها عن سائر البدن.</w:t>
      </w:r>
    </w:p>
    <w:p>
      <w:pPr>
        <w:pStyle w:val="BookText"/>
      </w:pPr>
      <w:r>
        <w:rPr>
          <w:rFonts w:ascii="IRNazanin" w:hAnsi="IRNazanin" w:eastAsia="IRNazanin" w:cs="IRNazanin"/>
          <w:lang w:bidi="fa-IR"/>
          <w:color w:val="111111"/>
          <w:sz w:val="28"/>
          <w:szCs w:val="28"/>
          <w:rtl/>
        </w:rPr>
        <w:t xml:space="preserve">وحد الکَفِ : الکوع بالضم أعنی رأس الزند مما یلی الإبهام ، وأما الکُرْسُوعُ بالضم والمهملات فهو رأس الزند مما یلی الخنصر وقد تقدم (1).</w:t>
      </w:r>
    </w:p>
    <w:p>
      <w:pPr>
        <w:pStyle w:val="BookText"/>
      </w:pPr>
      <w:r>
        <w:rPr>
          <w:rFonts w:ascii="Amiri" w:hAnsi="Amiri" w:eastAsia="Amiri" w:cs="Amiri"/>
          <w:lang w:bidi="ar-SA"/>
          <w:color w:val="111111"/>
          <w:sz w:val="28"/>
          <w:szCs w:val="28"/>
          <w:rtl/>
        </w:rPr>
        <w:t xml:space="preserve">وجمع الکَفّ : کُفُوفٌ وأَکُفّ مثل فلس وفلوس وأفلس.</w:t>
      </w:r>
    </w:p>
    <w:p>
      <w:pPr>
        <w:pStyle w:val="BookText"/>
      </w:pPr>
      <w:r>
        <w:rPr>
          <w:rFonts w:ascii="IRNazanin" w:hAnsi="IRNazanin" w:eastAsia="IRNazanin" w:cs="IRNazanin"/>
          <w:lang w:bidi="fa-IR"/>
          <w:color w:val="111111"/>
          <w:sz w:val="28"/>
          <w:szCs w:val="28"/>
          <w:rtl/>
        </w:rPr>
        <w:t xml:space="preserve">وهی مؤنثة عند البعض ، وعند بعض آخر مذکر.</w:t>
      </w:r>
    </w:p>
    <w:p>
      <w:pPr>
        <w:pStyle w:val="BookText"/>
      </w:pPr>
      <w:r>
        <w:rPr>
          <w:rFonts w:ascii="IRNazanin" w:hAnsi="IRNazanin" w:eastAsia="IRNazanin" w:cs="IRNazanin"/>
          <w:lang w:bidi="fa-IR"/>
          <w:color w:val="111111"/>
          <w:sz w:val="28"/>
          <w:szCs w:val="28"/>
          <w:rtl/>
        </w:rPr>
        <w:t xml:space="preserve">قال بعض الشارحین : ولعل الحجة قولهم کَفٌ مُخَضَّب ، وهو ضعیف لإمکان حمله علی الساعد.</w:t>
      </w:r>
    </w:p>
    <w:p>
      <w:pPr>
        <w:pStyle w:val="BookText"/>
      </w:pPr>
      <w:r>
        <w:rPr>
          <w:rFonts w:ascii="Amiri" w:hAnsi="Amiri" w:eastAsia="Amiri" w:cs="Amiri"/>
          <w:lang w:bidi="ar-SA"/>
          <w:color w:val="111111"/>
          <w:sz w:val="28"/>
          <w:szCs w:val="28"/>
          <w:rtl/>
        </w:rPr>
        <w:t xml:space="preserve">وکُفَّةُ کلِّ شیء : حاشیتُهُ.</w:t>
      </w:r>
    </w:p>
    <w:p>
      <w:pPr>
        <w:pStyle w:val="BookText"/>
      </w:pPr>
      <w:r>
        <w:rPr>
          <w:rFonts w:ascii="Amiri" w:hAnsi="Amiri" w:eastAsia="Amiri" w:cs="Amiri"/>
          <w:lang w:bidi="ar-SA"/>
          <w:color w:val="111111"/>
          <w:sz w:val="28"/>
          <w:szCs w:val="28"/>
          <w:rtl/>
        </w:rPr>
        <w:t xml:space="preserve">والکُفَفُ : الحواشی.</w:t>
      </w:r>
    </w:p>
    <w:p>
      <w:pPr>
        <w:pStyle w:val="BookText"/>
      </w:pPr>
      <w:r>
        <w:rPr>
          <w:rFonts w:ascii="Amiri" w:hAnsi="Amiri" w:eastAsia="Amiri" w:cs="Amiri"/>
          <w:lang w:bidi="ar-SA"/>
          <w:color w:val="111111"/>
          <w:sz w:val="28"/>
          <w:szCs w:val="28"/>
          <w:rtl/>
        </w:rPr>
        <w:t xml:space="preserve">ومنه حَدِیثُ عَلِیٍّ علیه السلام فِی وَصْفِ السَّحَابِ « وَالْتَمَعَ بَرْقُهُ فِی کُفَفِهِ ». أی حواشیه.</w:t>
      </w:r>
    </w:p>
    <w:p>
      <w:pPr>
        <w:pStyle w:val="BookText"/>
      </w:pPr>
      <w:r>
        <w:rPr>
          <w:rFonts w:ascii="Amiri" w:hAnsi="Amiri" w:eastAsia="Amiri" w:cs="Amiri"/>
          <w:lang w:bidi="ar-SA"/>
          <w:color w:val="111111"/>
          <w:sz w:val="28"/>
          <w:szCs w:val="28"/>
          <w:rtl/>
        </w:rPr>
        <w:t xml:space="preserve">وکُفَّةُ الثوبِ : ما استدار حول الذیل.</w:t>
      </w:r>
    </w:p>
    <w:p>
      <w:pPr>
        <w:pStyle w:val="BookText"/>
      </w:pPr>
      <w:r>
        <w:rPr>
          <w:rFonts w:ascii="Amiri" w:hAnsi="Amiri" w:eastAsia="Amiri" w:cs="Amiri"/>
          <w:lang w:bidi="ar-SA"/>
          <w:color w:val="111111"/>
          <w:sz w:val="28"/>
          <w:szCs w:val="28"/>
          <w:rtl/>
        </w:rPr>
        <w:t xml:space="preserve">وکَفَفْتُ الثوبَ : خِطْتُ حواشیه.</w:t>
      </w:r>
    </w:p>
    <w:p>
      <w:pPr>
        <w:pStyle w:val="BookText"/>
      </w:pPr>
      <w:r>
        <w:rPr>
          <w:rFonts w:ascii="Amiri" w:hAnsi="Amiri" w:eastAsia="Amiri" w:cs="Amiri"/>
          <w:lang w:bidi="ar-SA"/>
          <w:color w:val="111111"/>
          <w:sz w:val="28"/>
          <w:szCs w:val="28"/>
          <w:rtl/>
        </w:rPr>
        <w:t xml:space="preserve">وکَفَ الخیَّاطُ الثوبَ کَفّاً : خاطه الخیاطة الثانیة.</w:t>
      </w:r>
    </w:p>
    <w:p>
      <w:pPr>
        <w:pStyle w:val="BookText"/>
      </w:pPr>
      <w:r>
        <w:rPr>
          <w:rFonts w:ascii="IRNazanin" w:hAnsi="IRNazanin" w:eastAsia="IRNazanin" w:cs="IRNazanin"/>
          <w:lang w:bidi="fa-IR"/>
          <w:color w:val="111111"/>
          <w:sz w:val="28"/>
          <w:szCs w:val="28"/>
          <w:rtl/>
        </w:rPr>
        <w:t xml:space="preserve">وثوبُهُ کَفَافٌ بالفتح : أی مقدار حاجته من غیر زیادة ولا نقص ، سمی بذلک لأنه یکف عن سؤال الناس ویغنی عنهم.</w:t>
      </w:r>
    </w:p>
    <w:p>
      <w:pPr>
        <w:pStyle w:val="BookText"/>
      </w:pPr>
      <w:r>
        <w:rPr>
          <w:rFonts w:ascii="Amiri" w:hAnsi="Amiri" w:eastAsia="Amiri" w:cs="Amiri"/>
          <w:lang w:bidi="ar-SA"/>
          <w:color w:val="111111"/>
          <w:sz w:val="28"/>
          <w:szCs w:val="28"/>
          <w:rtl/>
        </w:rPr>
        <w:t xml:space="preserve">وکِفَّةُ المیزانِ بالکسر والفتح لغة والجمع کِفَفٌ.</w:t>
      </w:r>
    </w:p>
    <w:p>
      <w:pPr>
        <w:pStyle w:val="BookText"/>
      </w:pPr>
      <w:r>
        <w:rPr>
          <w:rFonts w:ascii="Amiri" w:hAnsi="Amiri" w:eastAsia="Amiri" w:cs="Amiri"/>
          <w:lang w:bidi="ar-SA"/>
          <w:color w:val="111111"/>
          <w:sz w:val="28"/>
          <w:szCs w:val="28"/>
          <w:rtl/>
        </w:rPr>
        <w:t xml:space="preserve">أما الکِفَّةُ لغیر المیزان فقال الأصمعی : کل مستدیر فهو بالکسر نحو کِفَّةُ اللثةِ وهو ما انحدر منها.</w:t>
      </w:r>
    </w:p>
    <w:p>
      <w:pPr>
        <w:pStyle w:val="BookText"/>
      </w:pPr>
      <w:r>
        <w:rPr>
          <w:rFonts w:ascii="Amiri" w:hAnsi="Amiri" w:eastAsia="Amiri" w:cs="Amiri"/>
          <w:lang w:bidi="ar-SA"/>
          <w:color w:val="111111"/>
          <w:sz w:val="28"/>
          <w:szCs w:val="28"/>
          <w:rtl/>
        </w:rPr>
        <w:t xml:space="preserve">وکل مستطیل فهو بالفتح نحو کَفَّةُ الثوبِ وهی حاشیتُهُ.</w:t>
      </w:r>
    </w:p>
    <w:p>
      <w:pPr>
        <w:pStyle w:val="BookText"/>
      </w:pPr>
      <w:r>
        <w:rPr>
          <w:rFonts w:ascii="IRNazanin" w:hAnsi="IRNazanin" w:eastAsia="IRNazanin" w:cs="IRNazanin"/>
          <w:lang w:bidi="fa-IR"/>
          <w:color w:val="111111"/>
          <w:sz w:val="28"/>
          <w:szCs w:val="28"/>
          <w:rtl/>
        </w:rPr>
        <w:t xml:space="preserve">والکُفَّةُ بالضم ما استطال من السحاب وما استدار فبالکسر.</w:t>
      </w:r>
    </w:p>
    <w:p>
      <w:pPr>
        <w:pStyle w:val="BookText"/>
      </w:pPr>
      <w:r>
        <w:rPr>
          <w:rFonts w:ascii="Amiri" w:hAnsi="Amiri" w:eastAsia="Amiri" w:cs="Amiri"/>
          <w:lang w:bidi="ar-SA"/>
          <w:color w:val="111111"/>
          <w:sz w:val="28"/>
          <w:szCs w:val="28"/>
          <w:rtl/>
        </w:rPr>
        <w:t xml:space="preserve">وَفِی الدُّعَاءِ « الْعَنَانُ المَکْفُوفُ ». أی الممنوع من الاسترسال أن یقع علی الأرض وهی معلقة بلا عمد.</w:t>
      </w:r>
    </w:p>
    <w:p>
      <w:pPr>
        <w:pStyle w:val="BookText"/>
      </w:pPr>
      <w:r>
        <w:rPr>
          <w:rFonts w:ascii="Amiri" w:hAnsi="Amiri" w:eastAsia="Amiri" w:cs="Amiri"/>
          <w:lang w:bidi="ar-SA"/>
          <w:color w:val="111111"/>
          <w:sz w:val="28"/>
          <w:szCs w:val="28"/>
          <w:rtl/>
        </w:rPr>
        <w:t xml:space="preserve">والمَکْفُوفُ : الضریر ، والجمع مَکَافِیفُ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(1)فی ( کرسع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0" w:name="pg10466_75258"/>
    <w:bookmarkEnd w:id="80"/>
    <w:p>
      <w:pPr>
        <w:pStyle w:val="BookText"/>
      </w:pPr>
      <w:r>
        <w:rPr>
          <w:rFonts w:ascii="Amiri" w:hAnsi="Amiri" w:eastAsia="Amiri" w:cs="Amiri"/>
          <w:lang w:bidi="ar-SA"/>
          <w:color w:val="111111"/>
          <w:sz w:val="28"/>
          <w:szCs w:val="28"/>
          <w:rtl/>
        </w:rPr>
        <w:t xml:space="preserve">وقد کُفَ بصرُهُ بالبناء للمفعول وفی النهایة تکرر فی الحدیث ذکر « الکَفِ والحَفْنَةِ والید » وکلها تمثیل من غیر تشبیه</w:t>
      </w:r>
    </w:p>
    <w:p>
      <w:pPr>
        <w:pStyle w:val="BookText"/>
      </w:pPr>
      <w:r>
        <w:rPr>
          <w:rFonts w:ascii="Amiri" w:hAnsi="Amiri" w:eastAsia="Amiri" w:cs="Amiri"/>
          <w:lang w:bidi="ar-SA"/>
          <w:color w:val="111111"/>
          <w:sz w:val="28"/>
          <w:szCs w:val="28"/>
          <w:rtl/>
        </w:rPr>
        <w:t xml:space="preserve">وَفِی الْخَبَرِ « ثُمَّ یَقْعُدُ یَسْتَکِفَ النَّاسَ ». یقال اسْتَکَفَ وتَکَفَّفَ إذا أخذ ببطن کَفِّهِ أو سأل کَفّاً من الطعام أو ما یَکُفُّ الجوع.</w:t>
      </w:r>
    </w:p>
    <w:p>
      <w:pPr>
        <w:pStyle w:val="Heading4"/>
      </w:pPr>
      <w:bookmarkStart w:id="593" w:name="_Toc225"/>
      <w:r>
        <w:t>(کلف)</w:t>
      </w:r>
      <w:bookmarkEnd w:id="593"/>
    </w:p>
    <w:p>
      <w:pPr>
        <w:pStyle w:val="BookText"/>
      </w:pPr>
      <w:r>
        <w:rPr>
          <w:rFonts w:ascii="IRNazanin" w:hAnsi="IRNazanin" w:eastAsia="IRNazanin" w:cs="IRNazanin"/>
          <w:lang w:bidi="fa-IR"/>
          <w:color w:val="111111"/>
          <w:sz w:val="28"/>
          <w:szCs w:val="28"/>
          <w:rtl/>
        </w:rPr>
        <w:t xml:space="preserve">قوله تعالی ( لا تُکَلَّفُ إِلَّا نَفْسَکَ ) [ 4 / 84 ] قال الشیخ أبو علی : لما تقدم فی الآی قبلها تثبیطهم عن القتال قال : قاتل فی سبیل الله إن أفردوک وترکوک لا تکلف غیر نفسک وحدها أن تقدمها للجهاد (1) ، فإن الله سبحانه ناصرک لا جنودک ، فإن شاء نصرک کما ینصرک وحولک الجنود (2)</w:t>
      </w:r>
    </w:p>
    <w:p>
      <w:pPr>
        <w:pStyle w:val="BookText"/>
      </w:pPr>
      <w:r>
        <w:rPr>
          <w:rFonts w:ascii="Amiri" w:hAnsi="Amiri" w:eastAsia="Amiri" w:cs="Amiri"/>
          <w:lang w:bidi="ar-SA"/>
          <w:color w:val="111111"/>
          <w:sz w:val="28"/>
          <w:szCs w:val="28"/>
          <w:rtl/>
        </w:rPr>
        <w:t xml:space="preserve">وَفِی الْحَدِیثِ « إِنَّ اللهَ وَلِیُّ مَنْ عَرَفَهُ وَعَدُوُّ مَنْ تَکَلَّفَهُ ».</w:t>
      </w:r>
    </w:p>
    <w:p>
      <w:pPr>
        <w:pStyle w:val="BookText"/>
      </w:pPr>
      <w:r>
        <w:rPr>
          <w:rFonts w:ascii="Amiri" w:hAnsi="Amiri" w:eastAsia="Amiri" w:cs="Amiri"/>
          <w:lang w:bidi="ar-SA"/>
          <w:color w:val="111111"/>
          <w:sz w:val="28"/>
          <w:szCs w:val="28"/>
          <w:rtl/>
        </w:rPr>
        <w:t xml:space="preserve">والمُتَکَلِّفُ : الذی یدعی العلم ولیس بعالم.</w:t>
      </w:r>
    </w:p>
    <w:p>
      <w:pPr>
        <w:pStyle w:val="BookText"/>
      </w:pPr>
      <w:r>
        <w:rPr>
          <w:rFonts w:ascii="Amiri" w:hAnsi="Amiri" w:eastAsia="Amiri" w:cs="Amiri"/>
          <w:lang w:bidi="ar-SA"/>
          <w:color w:val="111111"/>
          <w:sz w:val="28"/>
          <w:szCs w:val="28"/>
          <w:rtl/>
        </w:rPr>
        <w:t xml:space="preserve">والمُتَکَلِّفُ : المتعرض لما لا یعنیه.</w:t>
      </w:r>
    </w:p>
    <w:p>
      <w:pPr>
        <w:pStyle w:val="BookText"/>
      </w:pPr>
      <w:r>
        <w:rPr>
          <w:rFonts w:ascii="Amiri" w:hAnsi="Amiri" w:eastAsia="Amiri" w:cs="Amiri"/>
          <w:lang w:bidi="ar-SA"/>
          <w:color w:val="111111"/>
          <w:sz w:val="28"/>
          <w:szCs w:val="28"/>
          <w:rtl/>
        </w:rPr>
        <w:t xml:space="preserve">والتَّکْلِیفُ : الأمر بما یشق علیک.</w:t>
      </w:r>
    </w:p>
    <w:p>
      <w:pPr>
        <w:pStyle w:val="BookText"/>
      </w:pPr>
      <w:r>
        <w:rPr>
          <w:rFonts w:ascii="Amiri" w:hAnsi="Amiri" w:eastAsia="Amiri" w:cs="Amiri"/>
          <w:lang w:bidi="ar-SA"/>
          <w:color w:val="111111"/>
          <w:sz w:val="28"/>
          <w:szCs w:val="28"/>
          <w:rtl/>
        </w:rPr>
        <w:t xml:space="preserve">والکُلْفَةُ : المشقة ، والجمع کُلَفٌ کغرفة وغرف.</w:t>
      </w:r>
    </w:p>
    <w:p>
      <w:pPr>
        <w:pStyle w:val="BookText"/>
      </w:pPr>
      <w:r>
        <w:rPr>
          <w:rFonts w:ascii="Amiri" w:hAnsi="Amiri" w:eastAsia="Amiri" w:cs="Amiri"/>
          <w:lang w:bidi="ar-SA"/>
          <w:color w:val="111111"/>
          <w:sz w:val="28"/>
          <w:szCs w:val="28"/>
          <w:rtl/>
        </w:rPr>
        <w:t xml:space="preserve">والتَّکَالِیفُ : المشاق ، الواحدة : تَکْلِفَةٌ.</w:t>
      </w:r>
    </w:p>
    <w:p>
      <w:pPr>
        <w:pStyle w:val="BookText"/>
      </w:pPr>
      <w:r>
        <w:rPr>
          <w:rFonts w:ascii="Amiri" w:hAnsi="Amiri" w:eastAsia="Amiri" w:cs="Amiri"/>
          <w:lang w:bidi="ar-SA"/>
          <w:color w:val="111111"/>
          <w:sz w:val="28"/>
          <w:szCs w:val="28"/>
          <w:rtl/>
        </w:rPr>
        <w:t xml:space="preserve">والتَّکْلِیفُ : ما کان معرضا للثواب والعقاب.</w:t>
      </w:r>
    </w:p>
    <w:p>
      <w:pPr>
        <w:pStyle w:val="BookText"/>
      </w:pPr>
      <w:r>
        <w:rPr>
          <w:rFonts w:ascii="IRNazanin" w:hAnsi="IRNazanin" w:eastAsia="IRNazanin" w:cs="IRNazanin"/>
          <w:lang w:bidi="fa-IR"/>
          <w:color w:val="111111"/>
          <w:sz w:val="28"/>
          <w:szCs w:val="28"/>
          <w:rtl/>
        </w:rPr>
        <w:t xml:space="preserve">وهو فی عرف المتکلمین : بعث من تجب طاعته علی ما فیه مشقة ابتداء بشرط الإعلام.</w:t>
      </w:r>
    </w:p>
    <w:p>
      <w:pPr>
        <w:pStyle w:val="BookText"/>
      </w:pPr>
      <w:r>
        <w:rPr>
          <w:rFonts w:ascii="Amiri" w:hAnsi="Amiri" w:eastAsia="Amiri" w:cs="Amiri"/>
          <w:lang w:bidi="ar-SA"/>
          <w:color w:val="111111"/>
          <w:sz w:val="28"/>
          <w:szCs w:val="28"/>
          <w:rtl/>
        </w:rPr>
        <w:t xml:space="preserve">والکَلَفُ بالتحریک : شیءٌ یعلو الوجه کالسمسم ، والاسم ( الکُلْفَةُ ).</w:t>
      </w:r>
    </w:p>
    <w:p>
      <w:pPr>
        <w:pStyle w:val="BookText"/>
      </w:pPr>
      <w:r>
        <w:rPr>
          <w:rFonts w:ascii="Amiri" w:hAnsi="Amiri" w:eastAsia="Amiri" w:cs="Amiri"/>
          <w:lang w:bidi="ar-SA"/>
          <w:color w:val="111111"/>
          <w:sz w:val="28"/>
          <w:szCs w:val="28"/>
          <w:rtl/>
        </w:rPr>
        <w:t xml:space="preserve">وکَلِفْتُ بهذا الأمر من باب تعب : أولعت به ، والاسم : الکَلَافَةُ بالفتح.</w:t>
      </w:r>
    </w:p>
    <w:p>
      <w:pPr>
        <w:pStyle w:val="BookText"/>
      </w:pPr>
      <w:r>
        <w:rPr>
          <w:rFonts w:ascii="Amiri" w:hAnsi="Amiri" w:eastAsia="Amiri" w:cs="Amiri"/>
          <w:lang w:bidi="ar-SA"/>
          <w:color w:val="111111"/>
          <w:sz w:val="28"/>
          <w:szCs w:val="28"/>
          <w:rtl/>
        </w:rPr>
        <w:t xml:space="preserve">وکَلَّفْتُهُ الأمرَ فَتَکَلَّفَهُ أی حملته فتحمله وزنا ومعنی علی مشقة.</w:t>
      </w:r>
    </w:p>
    <w:p>
      <w:pPr>
        <w:pStyle w:val="Heading4"/>
      </w:pPr>
      <w:bookmarkStart w:id="594" w:name="_Toc226"/>
      <w:r>
        <w:t>(کنف)</w:t>
      </w:r>
      <w:bookmarkEnd w:id="594"/>
    </w:p>
    <w:p>
      <w:pPr>
        <w:pStyle w:val="BookText"/>
      </w:pPr>
      <w:r>
        <w:rPr>
          <w:rFonts w:ascii="Amiri" w:hAnsi="Amiri" w:eastAsia="Amiri" w:cs="Amiri"/>
          <w:lang w:bidi="ar-SA"/>
          <w:color w:val="111111"/>
          <w:sz w:val="28"/>
          <w:szCs w:val="28"/>
          <w:rtl/>
        </w:rPr>
        <w:t xml:space="preserve">فِی الْحَدِیثِ « مَا مِنْ عَبْدٍ مِنْ شِیعَتِنَا یَقُومُ إِلَی الصَّلَاةِ إِلَّا اکْتَنَفَهُ بِعَدَدِ مَنْ خَالَفَهُ مَلَائِکَةٌ یُصَلُّونَ خَلْفَهُ ». هو من قولهم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الأصل : « إلی الجهاد ».</w:t>
      </w:r>
    </w:p>
    <w:p>
      <w:pPr>
        <w:pStyle w:val="BookText"/>
      </w:pPr>
      <w:r>
        <w:rPr>
          <w:rFonts w:ascii="IRNazanin" w:hAnsi="IRNazanin" w:eastAsia="IRNazanin" w:cs="IRNazanin"/>
          <w:lang w:bidi="fa-IR"/>
          <w:color w:val="111111"/>
          <w:sz w:val="28"/>
          <w:szCs w:val="28"/>
          <w:rtl/>
        </w:rPr>
        <w:t xml:space="preserve">(2) الطبرسی : جوامع الجامع ص 92.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1" w:name="pg10466_75259"/>
    <w:bookmarkEnd w:id="81"/>
    <w:p>
      <w:pPr>
        <w:pStyle w:val="BookText"/>
      </w:pPr>
      <w:r>
        <w:rPr>
          <w:rFonts w:ascii="Amiri" w:hAnsi="Amiri" w:eastAsia="Amiri" w:cs="Amiri"/>
          <w:lang w:bidi="ar-SA"/>
          <w:color w:val="111111"/>
          <w:sz w:val="28"/>
          <w:szCs w:val="28"/>
          <w:rtl/>
        </w:rPr>
        <w:t xml:space="preserve">تَکَنَّفُوهُ واکْتَنَفُوهُ أی أحاطوا به یمنة ویسرة.</w:t>
      </w:r>
    </w:p>
    <w:p>
      <w:pPr>
        <w:pStyle w:val="BookText"/>
      </w:pPr>
      <w:r>
        <w:rPr>
          <w:rFonts w:ascii="IRNazanin" w:hAnsi="IRNazanin" w:eastAsia="IRNazanin" w:cs="IRNazanin"/>
          <w:lang w:bidi="fa-IR"/>
          <w:color w:val="111111"/>
          <w:sz w:val="28"/>
          <w:szCs w:val="28"/>
          <w:rtl/>
        </w:rPr>
        <w:t xml:space="preserve">والکَنَفُ بالتحریک : الجانب والناحیة.</w:t>
      </w:r>
    </w:p>
    <w:p>
      <w:pPr>
        <w:pStyle w:val="BookText"/>
      </w:pPr>
      <w:r>
        <w:rPr>
          <w:rFonts w:ascii="Amiri" w:hAnsi="Amiri" w:eastAsia="Amiri" w:cs="Amiri"/>
          <w:lang w:bidi="ar-SA"/>
          <w:color w:val="111111"/>
          <w:sz w:val="28"/>
          <w:szCs w:val="28"/>
          <w:rtl/>
        </w:rPr>
        <w:t xml:space="preserve">والأَکْنَافُ : الجوانب والنواحی.</w:t>
      </w:r>
    </w:p>
    <w:p>
      <w:pPr>
        <w:pStyle w:val="BookText"/>
      </w:pPr>
      <w:r>
        <w:rPr>
          <w:rFonts w:ascii="Amiri" w:hAnsi="Amiri" w:eastAsia="Amiri" w:cs="Amiri"/>
          <w:lang w:bidi="ar-SA"/>
          <w:color w:val="111111"/>
          <w:sz w:val="28"/>
          <w:szCs w:val="28"/>
          <w:rtl/>
        </w:rPr>
        <w:t xml:space="preserve">ومنه الْخَبَرُ « أَفَاضِلُکُمْ أَحَاسِنُکُمْ أَخْلَاقاً الْمُوَطَّئُونَ أَکْنَافاً ».</w:t>
      </w:r>
    </w:p>
    <w:p>
      <w:pPr>
        <w:pStyle w:val="BookText"/>
      </w:pPr>
      <w:r>
        <w:rPr>
          <w:rFonts w:ascii="Amiri" w:hAnsi="Amiri" w:eastAsia="Amiri" w:cs="Amiri"/>
          <w:lang w:bidi="ar-SA"/>
          <w:color w:val="111111"/>
          <w:sz w:val="28"/>
          <w:szCs w:val="28"/>
          <w:rtl/>
        </w:rPr>
        <w:t xml:space="preserve">وَفِی الدُّعَاءِ « اللهُمَّ اجْعَلْنِی فِی کَنَفِکَ ». أی فی حرزک.</w:t>
      </w:r>
    </w:p>
    <w:p>
      <w:pPr>
        <w:pStyle w:val="BookText"/>
      </w:pPr>
      <w:r>
        <w:rPr>
          <w:rFonts w:ascii="Amiri" w:hAnsi="Amiri" w:eastAsia="Amiri" w:cs="Amiri"/>
          <w:lang w:bidi="ar-SA"/>
          <w:color w:val="111111"/>
          <w:sz w:val="28"/>
          <w:szCs w:val="28"/>
          <w:rtl/>
        </w:rPr>
        <w:t xml:space="preserve">والکَنِیفُ : الموضع المعد للخلاء.</w:t>
      </w:r>
    </w:p>
    <w:p>
      <w:pPr>
        <w:pStyle w:val="BookText"/>
      </w:pPr>
      <w:r>
        <w:rPr>
          <w:rFonts w:ascii="Amiri" w:hAnsi="Amiri" w:eastAsia="Amiri" w:cs="Amiri"/>
          <w:lang w:bidi="ar-SA"/>
          <w:color w:val="111111"/>
          <w:sz w:val="28"/>
          <w:szCs w:val="28"/>
          <w:rtl/>
        </w:rPr>
        <w:t xml:space="preserve">والکَنِیفُ : الساتر.</w:t>
      </w:r>
    </w:p>
    <w:p>
      <w:pPr>
        <w:pStyle w:val="BookText"/>
      </w:pPr>
      <w:r>
        <w:rPr>
          <w:rFonts w:ascii="IRNazanin" w:hAnsi="IRNazanin" w:eastAsia="IRNazanin" w:cs="IRNazanin"/>
          <w:lang w:bidi="fa-IR"/>
          <w:color w:val="111111"/>
          <w:sz w:val="28"/>
          <w:szCs w:val="28"/>
          <w:rtl/>
        </w:rPr>
        <w:t xml:space="preserve">ومنه قیل للمذهب : کَنِیفاً ، لکونه ساترا.</w:t>
      </w:r>
    </w:p>
    <w:p>
      <w:pPr>
        <w:pStyle w:val="BookText"/>
      </w:pPr>
      <w:r>
        <w:rPr>
          <w:rFonts w:ascii="Amiri" w:hAnsi="Amiri" w:eastAsia="Amiri" w:cs="Amiri"/>
          <w:lang w:bidi="ar-SA"/>
          <w:color w:val="111111"/>
          <w:sz w:val="28"/>
          <w:szCs w:val="28"/>
          <w:rtl/>
        </w:rPr>
        <w:t xml:space="preserve">وکل ما ستر من بناء أو حظیرة فهو کَنِیفٌ ، والجمع کُنُفٌ مثل برید وبرد.</w:t>
      </w:r>
    </w:p>
    <w:p>
      <w:pPr>
        <w:pStyle w:val="BookText"/>
      </w:pPr>
      <w:r>
        <w:rPr>
          <w:rFonts w:ascii="Amiri" w:hAnsi="Amiri" w:eastAsia="Amiri" w:cs="Amiri"/>
          <w:lang w:bidi="ar-SA"/>
          <w:color w:val="111111"/>
          <w:sz w:val="28"/>
          <w:szCs w:val="28"/>
          <w:rtl/>
        </w:rPr>
        <w:t xml:space="preserve">ومنه الْحَدِیثُ « الْبِئْرُ یَکُونُ بَیْنَهَا وَبَیْنَ الْکَنِیفِ خَمْسَةٌ أَوْ أَقَلُّ ».</w:t>
      </w:r>
    </w:p>
    <w:p>
      <w:pPr>
        <w:pStyle w:val="BookText"/>
      </w:pPr>
      <w:r>
        <w:rPr>
          <w:rFonts w:ascii="Amiri" w:hAnsi="Amiri" w:eastAsia="Amiri" w:cs="Amiri"/>
          <w:lang w:bidi="ar-SA"/>
          <w:color w:val="111111"/>
          <w:sz w:val="28"/>
          <w:szCs w:val="28"/>
          <w:rtl/>
        </w:rPr>
        <w:t xml:space="preserve">وکِنْفُ الراعی وزان حِمْل : وعاؤه الذی یجعل فیه آلته.</w:t>
      </w:r>
    </w:p>
    <w:p>
      <w:pPr>
        <w:pStyle w:val="BookText"/>
      </w:pPr>
      <w:r>
        <w:rPr>
          <w:rFonts w:ascii="IRNazanin" w:hAnsi="IRNazanin" w:eastAsia="IRNazanin" w:cs="IRNazanin"/>
          <w:lang w:bidi="fa-IR"/>
          <w:color w:val="111111"/>
          <w:sz w:val="28"/>
          <w:szCs w:val="28"/>
          <w:rtl/>
        </w:rPr>
        <w:t xml:space="preserve">قال الجوهری : وبتصغیره</w:t>
      </w:r>
    </w:p>
    <w:p>
      <w:pPr>
        <w:pStyle w:val="BookText"/>
      </w:pPr>
      <w:r>
        <w:rPr>
          <w:rFonts w:ascii="Amiri" w:hAnsi="Amiri" w:eastAsia="Amiri" w:cs="Amiri"/>
          <w:lang w:bidi="ar-SA"/>
          <w:color w:val="111111"/>
          <w:sz w:val="28"/>
          <w:szCs w:val="28"/>
          <w:rtl/>
        </w:rPr>
        <w:t xml:space="preserve">جَاءَ الْحَدِیثُ « کُنَیْفٌ مُلِئَ عِلْماً ».</w:t>
      </w:r>
    </w:p>
    <w:p>
      <w:pPr>
        <w:pStyle w:val="Heading4"/>
      </w:pPr>
      <w:bookmarkStart w:id="595" w:name="_Toc227"/>
      <w:r>
        <w:t>(کوف)</w:t>
      </w:r>
      <w:bookmarkEnd w:id="595"/>
    </w:p>
    <w:p>
      <w:pPr>
        <w:pStyle w:val="BookText"/>
      </w:pPr>
      <w:r>
        <w:rPr>
          <w:rFonts w:ascii="Amiri" w:hAnsi="Amiri" w:eastAsia="Amiri" w:cs="Amiri"/>
          <w:lang w:bidi="ar-SA"/>
          <w:color w:val="111111"/>
          <w:sz w:val="28"/>
          <w:szCs w:val="28"/>
          <w:rtl/>
        </w:rPr>
        <w:t xml:space="preserve">تکرر فی الحدیث ذِکْرُ « الکُوفَةِ » وهی مدینة مشهورة فی العراق (1) ، قیل سمیت کُوفَةً لاستدارة بنائها.</w:t>
      </w:r>
    </w:p>
    <w:p>
      <w:pPr>
        <w:pStyle w:val="BookText"/>
      </w:pPr>
      <w:r>
        <w:rPr>
          <w:rFonts w:ascii="Amiri" w:hAnsi="Amiri" w:eastAsia="Amiri" w:cs="Amiri"/>
          <w:lang w:bidi="ar-SA"/>
          <w:color w:val="111111"/>
          <w:sz w:val="28"/>
          <w:szCs w:val="28"/>
          <w:rtl/>
        </w:rPr>
        <w:t xml:space="preserve">یقال : تَکَوَّفَ القومُ : إذا اجتمعوا واستداروا.</w:t>
      </w:r>
    </w:p>
    <w:p>
      <w:pPr>
        <w:pStyle w:val="BookText"/>
      </w:pPr>
      <w:r>
        <w:rPr>
          <w:rFonts w:ascii="Amiri" w:hAnsi="Amiri" w:eastAsia="Amiri" w:cs="Amiri"/>
          <w:lang w:bidi="ar-SA"/>
          <w:color w:val="111111"/>
          <w:sz w:val="28"/>
          <w:szCs w:val="28"/>
          <w:rtl/>
        </w:rPr>
        <w:t xml:space="preserve">وقیل : الکُوفَةُ هی الرملة الحمراء ، وبها سمیت الکُوفَةَ.</w:t>
      </w:r>
    </w:p>
    <w:p>
      <w:pPr>
        <w:pStyle w:val="BookText"/>
      </w:pPr>
      <w:r>
        <w:rPr>
          <w:rFonts w:ascii="Amiri" w:hAnsi="Amiri" w:eastAsia="Amiri" w:cs="Amiri"/>
          <w:lang w:bidi="ar-SA"/>
          <w:color w:val="111111"/>
          <w:sz w:val="28"/>
          <w:szCs w:val="28"/>
          <w:rtl/>
        </w:rPr>
        <w:t xml:space="preserve">وَفِی حَدِیثِ سَعْدٍ ، لَمَّا أَرَادَ أَنْ یَبْنِیَ الْکُوفَةَ قَالَ « تَکَوَّفُوا فِی هَذَا الْمَوْضِعِ ». أی اجتمعوا فیه ، وبه سمیت الکوفة.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علی ساعد الفرات الأوسط غربا. أسسها سعد بن أبی وقاص بعد وقعة القادسیة أیام عمر بن الخطاب وازدهرت هی والبصرة فی الحکومة الأمویة ، وکانتا مرکزین للثقافة الإسلامیة العلیا ، وتحفظت علی مکانتها حتی زمن العباسیین حیث اتخذوها مقر الخلافة ، لکنها تقلص ظلها بعد تأسیس بغداد أیام المنصور ، أنجبت علماء ومحدثین وأئمة. وبالقرب منها مدینة النجف الأشرف مدفن الإمام أمیر المؤمنین صلوات الله علیه.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2" w:name="pg10466_75260"/>
    <w:bookmarkEnd w:id="82"/>
    <w:p>
      <w:pPr>
        <w:pStyle w:val="BookText"/>
      </w:pPr>
      <w:r>
        <w:rPr>
          <w:rFonts w:ascii="Amiri" w:hAnsi="Amiri" w:eastAsia="Amiri" w:cs="Amiri"/>
          <w:lang w:bidi="ar-SA"/>
          <w:color w:val="111111"/>
          <w:sz w:val="28"/>
          <w:szCs w:val="28"/>
          <w:rtl/>
        </w:rPr>
        <w:t xml:space="preserve">وقیل : کان اسمها قدیما « کُوفَانَ ».</w:t>
      </w:r>
    </w:p>
    <w:p>
      <w:pPr>
        <w:pStyle w:val="BookText"/>
      </w:pPr>
      <w:r>
        <w:rPr>
          <w:rFonts w:ascii="IRNazanin" w:hAnsi="IRNazanin" w:eastAsia="IRNazanin" w:cs="IRNazanin"/>
          <w:lang w:bidi="fa-IR"/>
          <w:color w:val="111111"/>
          <w:sz w:val="28"/>
          <w:szCs w:val="28"/>
          <w:rtl/>
        </w:rPr>
        <w:t xml:space="preserve">ومن کلامهم « ترکتهم فی کُوفَانٍ » أی فی رمل مستدیر.</w:t>
      </w:r>
    </w:p>
    <w:p>
      <w:pPr>
        <w:pStyle w:val="BookText"/>
      </w:pPr>
      <w:r>
        <w:rPr>
          <w:rFonts w:ascii="IRNazanin" w:hAnsi="IRNazanin" w:eastAsia="IRNazanin" w:cs="IRNazanin"/>
          <w:lang w:bidi="fa-IR"/>
          <w:color w:val="111111"/>
          <w:sz w:val="28"/>
          <w:szCs w:val="28"/>
          <w:rtl/>
        </w:rPr>
        <w:t xml:space="preserve">والکَافُ : حرف من حروف الهجاء : شدید ، یخرج من أسفل الحنک ، ومن أقصی اللسان ، یذکر ویؤنث ، وکذلک جمیع حروف الهجاء.</w:t>
      </w:r>
    </w:p>
    <w:p>
      <w:pPr>
        <w:pStyle w:val="BookText"/>
      </w:pPr>
      <w:r>
        <w:rPr>
          <w:rFonts w:ascii="IRNazanin" w:hAnsi="IRNazanin" w:eastAsia="IRNazanin" w:cs="IRNazanin"/>
          <w:lang w:bidi="fa-IR"/>
          <w:color w:val="111111"/>
          <w:sz w:val="28"/>
          <w:szCs w:val="28"/>
          <w:rtl/>
        </w:rPr>
        <w:t xml:space="preserve">فقد تکون بمعنی ( مثل ) نحو « زید کالأسد ».</w:t>
      </w:r>
    </w:p>
    <w:p>
      <w:pPr>
        <w:pStyle w:val="BookText"/>
      </w:pPr>
      <w:r>
        <w:rPr>
          <w:rFonts w:ascii="Amiri" w:hAnsi="Amiri" w:eastAsia="Amiri" w:cs="Amiri"/>
          <w:lang w:bidi="ar-SA"/>
          <w:color w:val="111111"/>
          <w:sz w:val="28"/>
          <w:szCs w:val="28"/>
          <w:rtl/>
        </w:rPr>
        <w:t xml:space="preserve">وتکون زائدة ، ومنه فی أحد الوجهین ( لَیْسَ کَمِثْلِهِ شَیْءٌ ) [ 42 / 11 ].</w:t>
      </w:r>
    </w:p>
    <w:p>
      <w:pPr>
        <w:pStyle w:val="BookText"/>
      </w:pPr>
      <w:r>
        <w:rPr>
          <w:rFonts w:ascii="Amiri" w:hAnsi="Amiri" w:eastAsia="Amiri" w:cs="Amiri"/>
          <w:lang w:bidi="ar-SA"/>
          <w:color w:val="111111"/>
          <w:sz w:val="28"/>
          <w:szCs w:val="28"/>
          <w:rtl/>
        </w:rPr>
        <w:t xml:space="preserve">وتکون للتعلیل کقوله تعالی : ( وَاذْکُرُوهُ کَما هَداکُمْ ) [ 2 / 198 ] أی لأجل هدایتکم و ( کَما أَرْسَلْنا فِیکُمْ ) [ 2 / 151 ].</w:t>
      </w:r>
    </w:p>
    <w:p>
      <w:pPr>
        <w:pStyle w:val="BookText"/>
      </w:pPr>
      <w:r>
        <w:rPr>
          <w:rFonts w:ascii="IRNazanin" w:hAnsi="IRNazanin" w:eastAsia="IRNazanin" w:cs="IRNazanin"/>
          <w:lang w:bidi="fa-IR"/>
          <w:color w:val="111111"/>
          <w:sz w:val="28"/>
          <w:szCs w:val="28"/>
          <w:rtl/>
        </w:rPr>
        <w:t xml:space="preserve">وتقول : فعلت کما أمرت أی لأجل أمرک.</w:t>
      </w:r>
    </w:p>
    <w:p>
      <w:pPr>
        <w:pStyle w:val="BookText"/>
      </w:pPr>
      <w:r>
        <w:rPr>
          <w:rFonts w:ascii="IRNazanin" w:hAnsi="IRNazanin" w:eastAsia="IRNazanin" w:cs="IRNazanin"/>
          <w:lang w:bidi="fa-IR"/>
          <w:color w:val="111111"/>
          <w:sz w:val="28"/>
          <w:szCs w:val="28"/>
          <w:rtl/>
        </w:rPr>
        <w:t xml:space="preserve">وقد یقع موقع الاسم ، فیدخل علیها حرف الجر.</w:t>
      </w:r>
    </w:p>
    <w:p>
      <w:pPr>
        <w:pStyle w:val="BookText"/>
      </w:pPr>
      <w:r>
        <w:rPr>
          <w:rFonts w:ascii="IRNazanin" w:hAnsi="IRNazanin" w:eastAsia="IRNazanin" w:cs="IRNazanin"/>
          <w:lang w:bidi="fa-IR"/>
          <w:color w:val="111111"/>
          <w:sz w:val="28"/>
          <w:szCs w:val="28"/>
          <w:rtl/>
        </w:rPr>
        <w:t xml:space="preserve">وقد تکون ضمیر المخاطب المجرور والمنصوب کقولک : غلامک ، وضربک.</w:t>
      </w:r>
    </w:p>
    <w:p>
      <w:pPr>
        <w:pStyle w:val="BookText"/>
      </w:pPr>
      <w:r>
        <w:rPr>
          <w:rFonts w:ascii="IRNazanin" w:hAnsi="IRNazanin" w:eastAsia="IRNazanin" w:cs="IRNazanin"/>
          <w:lang w:bidi="fa-IR"/>
          <w:color w:val="111111"/>
          <w:sz w:val="28"/>
          <w:szCs w:val="28"/>
          <w:rtl/>
        </w:rPr>
        <w:t xml:space="preserve">یفتح للمذکر ، ویکسر للمؤنث للفرق.</w:t>
      </w:r>
    </w:p>
    <w:p>
      <w:pPr>
        <w:pStyle w:val="BookText"/>
      </w:pPr>
      <w:r>
        <w:rPr>
          <w:rFonts w:ascii="IRNazanin" w:hAnsi="IRNazanin" w:eastAsia="IRNazanin" w:cs="IRNazanin"/>
          <w:lang w:bidi="fa-IR"/>
          <w:color w:val="111111"/>
          <w:sz w:val="28"/>
          <w:szCs w:val="28"/>
          <w:rtl/>
        </w:rPr>
        <w:t xml:space="preserve">وقد تکون للخطاب ولا موضع لها من الإعراب کقولک : ذلک وتلک ورویدک ، لأنها لیست باسم هناک وإنما هی للخطاب تفتح للمذکر وتکسر للمؤنث.</w:t>
      </w:r>
    </w:p>
    <w:p>
      <w:pPr>
        <w:pStyle w:val="Heading4"/>
      </w:pPr>
      <w:bookmarkStart w:id="596" w:name="_Toc228"/>
      <w:r>
        <w:t>(کهف)</w:t>
      </w:r>
      <w:bookmarkEnd w:id="596"/>
    </w:p>
    <w:p>
      <w:pPr>
        <w:pStyle w:val="BookText"/>
      </w:pPr>
      <w:r>
        <w:rPr>
          <w:rFonts w:ascii="Amiri" w:hAnsi="Amiri" w:eastAsia="Amiri" w:cs="Amiri"/>
          <w:lang w:bidi="ar-SA"/>
          <w:color w:val="111111"/>
          <w:sz w:val="28"/>
          <w:szCs w:val="28"/>
          <w:rtl/>
        </w:rPr>
        <w:t xml:space="preserve">قوله تعالی ( أَنَّ أَصْحابَ الْکَهْفِ وَالرَّقِیمِ ) [ 18 / 9 ] الآیة الکَهْفُ : غارٌ واسع فی الجبل ، والجمع کُهُوفٌ.</w:t>
      </w:r>
    </w:p>
    <w:p>
      <w:pPr>
        <w:pStyle w:val="BookText"/>
      </w:pPr>
      <w:r>
        <w:rPr>
          <w:rFonts w:ascii="Amiri" w:hAnsi="Amiri" w:eastAsia="Amiri" w:cs="Amiri"/>
          <w:lang w:bidi="ar-SA"/>
          <w:color w:val="111111"/>
          <w:sz w:val="28"/>
          <w:szCs w:val="28"/>
          <w:rtl/>
        </w:rPr>
        <w:t xml:space="preserve">قِیلَ : إِنَّ أَصْحَابَ الْکَهْفِ کَانُوا أَبْنَاءَ مُلُوکِ الرُّومِ رَزَقَهُمُ اللهُ الْإِسْلَامَ ، کَانُوا فِی زَمَنِ دَقْیَانُوسَ فِی الْفَتْرَةِ بَیْنَ عِیسَی بْنِ مَرْیَمَ وَمُحَمَّدٍ صلی الله علیه وآله وقصتهم مشهورة.</w:t>
      </w:r>
    </w:p>
    <w:p>
      <w:pPr>
        <w:pStyle w:val="BookText"/>
      </w:pPr>
      <w:r>
        <w:rPr>
          <w:rFonts w:ascii="Amiri" w:hAnsi="Amiri" w:eastAsia="Amiri" w:cs="Amiri"/>
          <w:lang w:bidi="ar-SA"/>
          <w:color w:val="111111"/>
          <w:sz w:val="28"/>
          <w:szCs w:val="28"/>
          <w:rtl/>
        </w:rPr>
        <w:t xml:space="preserve">والکَهْفُ : الملجأ.</w:t>
      </w:r>
    </w:p>
    <w:p>
      <w:pPr>
        <w:pStyle w:val="BookText"/>
      </w:pPr>
      <w:r>
        <w:rPr>
          <w:rFonts w:ascii="Amiri" w:hAnsi="Amiri" w:eastAsia="Amiri" w:cs="Amiri"/>
          <w:lang w:bidi="ar-SA"/>
          <w:color w:val="111111"/>
          <w:sz w:val="28"/>
          <w:szCs w:val="28"/>
          <w:rtl/>
        </w:rPr>
        <w:t xml:space="preserve">ومِنْهُ « یَا کَهْفِی حِینَ تُعْیِینِی الْمَذَاهِبُ ». أی یا ملجئی وملاذی حین تعیینی مسالکی إلی الخلق وتَرَدُّدَاتِی إلیهم.</w:t>
      </w:r>
    </w:p>
    <w:p>
      <w:pPr>
        <w:pStyle w:val="BookText"/>
      </w:pPr>
      <w:r>
        <w:rPr>
          <w:rFonts w:ascii="Amiri" w:hAnsi="Amiri" w:eastAsia="Amiri" w:cs="Amiri"/>
          <w:lang w:bidi="ar-SA"/>
          <w:color w:val="111111"/>
          <w:sz w:val="28"/>
          <w:szCs w:val="28"/>
          <w:rtl/>
        </w:rPr>
        <w:t xml:space="preserve">ومنه فِی وَصْفِ عَلِیٍّ علیه السلام « کُنْتُ لِلْمُؤْمِنِینَ کَهْفاً ». لأنه یلجأ إلیه ، علی الاستعارة.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3" w:name="pg10466_75261"/>
    <w:bookmarkEnd w:id="83"/>
    <w:p>
      <w:pPr>
        <w:pStyle w:val="BookText"/>
      </w:pPr>
      <w:r>
        <w:rPr>
          <w:rFonts w:ascii="Amiri" w:hAnsi="Amiri" w:eastAsia="Amiri" w:cs="Amiri"/>
          <w:lang w:bidi="ar-SA"/>
          <w:color w:val="111111"/>
          <w:sz w:val="28"/>
          <w:szCs w:val="28"/>
          <w:rtl/>
        </w:rPr>
        <w:t xml:space="preserve">وَفِی الْحَدِیثِ « الدُّعَاءُ کَهْفُ الْإِجَابَةِ کَمَا أَنَّ السَّحَابَ کَهْفُ الْمَطَرِ ». أی الإجابة تأوی إلیه فیکون مظنة لها کالمطر مع السحاب.</w:t>
      </w:r>
    </w:p>
    <w:p>
      <w:pPr>
        <w:pStyle w:val="Heading4"/>
      </w:pPr>
      <w:bookmarkStart w:id="597" w:name="_Toc229"/>
      <w:r>
        <w:t>(کیف)</w:t>
      </w:r>
      <w:bookmarkEnd w:id="597"/>
    </w:p>
    <w:p>
      <w:pPr>
        <w:pStyle w:val="BookText"/>
      </w:pPr>
      <w:r>
        <w:rPr>
          <w:rFonts w:ascii="Amiri" w:hAnsi="Amiri" w:eastAsia="Amiri" w:cs="Amiri"/>
          <w:lang w:bidi="ar-SA"/>
          <w:color w:val="111111"/>
          <w:sz w:val="28"/>
          <w:szCs w:val="28"/>
          <w:rtl/>
        </w:rPr>
        <w:t xml:space="preserve">قوله تعالی ( فَکَیْفَ إِذا تَوَفَّتْهُمُ الْمَلائِکَةُ ) [ 47 / 27 ] أی کیف یفعلون؟ والعرب تکتفی بکیف عن ذکر الفعل معها لکثرة دورها فی کلامهم.</w:t>
      </w:r>
    </w:p>
    <w:p>
      <w:pPr>
        <w:pStyle w:val="BookText"/>
      </w:pPr>
      <w:r>
        <w:rPr>
          <w:rFonts w:ascii="Amiri" w:hAnsi="Amiri" w:eastAsia="Amiri" w:cs="Amiri"/>
          <w:lang w:bidi="ar-SA"/>
          <w:color w:val="111111"/>
          <w:sz w:val="28"/>
          <w:szCs w:val="28"/>
          <w:rtl/>
        </w:rPr>
        <w:t xml:space="preserve">وقوله ( کَیْفَ تَکْفُرُونَ بِاللهِ ) [ 2 / 28 ] قیل : کیف هنا علی جهة التوبیخ والإنکار والتعجب.</w:t>
      </w:r>
    </w:p>
    <w:p>
      <w:pPr>
        <w:pStyle w:val="BookText"/>
      </w:pPr>
      <w:r>
        <w:rPr>
          <w:rFonts w:ascii="Amiri" w:hAnsi="Amiri" w:eastAsia="Amiri" w:cs="Amiri"/>
          <w:lang w:bidi="ar-SA"/>
          <w:color w:val="111111"/>
          <w:sz w:val="28"/>
          <w:szCs w:val="28"/>
          <w:rtl/>
        </w:rPr>
        <w:t xml:space="preserve">ومثله قوله ( کَیْفَ یَکُونُ لِلْمُشْرِکِینَ عَهْدٌ ) [ 9 / 7 ] و ( کَیْفَ یَهْدِی اللهُ قَوْماً ) [ 3 / 86 ] ( کَیْفَ وَإِنْ یَظْهَرُوا عَلَیْکُمْ ).</w:t>
      </w:r>
    </w:p>
    <w:p>
      <w:pPr>
        <w:pStyle w:val="BookText"/>
      </w:pPr>
      <w:r>
        <w:rPr>
          <w:rFonts w:ascii="IRNazanin" w:hAnsi="IRNazanin" w:eastAsia="IRNazanin" w:cs="IRNazanin"/>
          <w:lang w:bidi="fa-IR"/>
          <w:color w:val="111111"/>
          <w:sz w:val="28"/>
          <w:szCs w:val="28"/>
          <w:rtl/>
        </w:rPr>
        <w:t xml:space="preserve">[ 9 / 8 ] وکَیْفَ : اسم مبهم غیر متمکن ، وإنما حرک آخره لالتقاء الساکنین ، وبنی علی الفتح دون الکسر لمکان الیاء.</w:t>
      </w:r>
    </w:p>
    <w:p>
      <w:pPr>
        <w:pStyle w:val="BookText"/>
      </w:pPr>
      <w:r>
        <w:rPr>
          <w:rFonts w:ascii="IRNazanin" w:hAnsi="IRNazanin" w:eastAsia="IRNazanin" w:cs="IRNazanin"/>
          <w:lang w:bidi="fa-IR"/>
          <w:color w:val="111111"/>
          <w:sz w:val="28"/>
          <w:szCs w:val="28"/>
          <w:rtl/>
        </w:rPr>
        <w:t xml:space="preserve">قال الجوهری : وهو للاستفهام عن الأحوال ، تقول « کَیْفَ زیدٌ » ترید السؤال عن صحته وسقمه ، وعسره ویسره وإن ضممت إلیه ما صح أن یجازی به تقول « کَیْفَمَا تفعل أفعل ».</w:t>
      </w:r>
    </w:p>
    <w:p>
      <w:pPr>
        <w:pStyle w:val="BookText"/>
      </w:pPr>
      <w:r>
        <w:rPr>
          <w:rFonts w:ascii="Amiri" w:hAnsi="Amiri" w:eastAsia="Amiri" w:cs="Amiri"/>
          <w:lang w:bidi="ar-SA"/>
          <w:color w:val="111111"/>
          <w:sz w:val="28"/>
          <w:szCs w:val="28"/>
          <w:rtl/>
        </w:rPr>
        <w:t xml:space="preserve">وَفِی حَدِیثِ نَفْیِ الْکَیْفِ عَنْهُ تَعَالَی « کَیْفَ أَصِفُ رَبِّی بِالْکَیْفِ ، وَالْکَیْفُ مَخْلُوقٌ ، وَاللهُ لَا یُوصَفُ بِخَلْقِهِ ». ومثله : « کَیْفَ أَصِفُهُ بِکَیْفٍ وَهُوَ الَّذِی کَیَّفَ الْکَیْفَ حَتَّی صَارَ کَیْفاً فَعُرِفَ الْکَیْفُ بِمَا کَیَّفَ لَنَا مِنَ الْکَیْفِ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4" w:name="pg10466_75262"/>
    <w:bookmarkEnd w:id="84"/>
    <w:p>
      <w:pPr>
        <w:pStyle w:val="Heading3"/>
      </w:pPr>
      <w:bookmarkStart w:id="598" w:name="_Toc230"/>
      <w:r>
        <w:t>باب ما أوله اللام</w:t>
      </w:r>
      <w:bookmarkEnd w:id="598"/>
    </w:p>
    <w:p>
      <w:pPr>
        <w:pStyle w:val="Heading4"/>
      </w:pPr>
      <w:bookmarkStart w:id="599" w:name="_Toc231"/>
      <w:r>
        <w:t>(لحف)</w:t>
      </w:r>
      <w:bookmarkEnd w:id="599"/>
    </w:p>
    <w:p>
      <w:pPr>
        <w:pStyle w:val="BookText"/>
      </w:pPr>
      <w:r>
        <w:rPr>
          <w:rFonts w:ascii="Amiri" w:hAnsi="Amiri" w:eastAsia="Amiri" w:cs="Amiri"/>
          <w:lang w:bidi="ar-SA"/>
          <w:color w:val="111111"/>
          <w:sz w:val="28"/>
          <w:szCs w:val="28"/>
          <w:rtl/>
        </w:rPr>
        <w:t xml:space="preserve">قوله تعالی ( لا یَسْئَلُونَ النَّاسَ إِلْحافاً ) [ 2 / 273 ] أی إلحاحا ، وهو أن یلازم المسئول حتی یعطیه ، من قولهم لَحَفَنِی من فضل لِحَافِه أی أعطانی من فضل ما عنده ، والمعنی علی ما قیل لا یسألون وإن سألوا عن ضرورة لم یَلْحَفُوا.</w:t>
      </w:r>
    </w:p>
    <w:p>
      <w:pPr>
        <w:pStyle w:val="BookText"/>
      </w:pPr>
      <w:r>
        <w:rPr>
          <w:rFonts w:ascii="IRNazanin" w:hAnsi="IRNazanin" w:eastAsia="IRNazanin" w:cs="IRNazanin"/>
          <w:lang w:bidi="fa-IR"/>
          <w:color w:val="111111"/>
          <w:sz w:val="28"/>
          <w:szCs w:val="28"/>
          <w:rtl/>
        </w:rPr>
        <w:t xml:space="preserve">وقد تقدم فی ( نفا ) مزید بحث فی الآیة.</w:t>
      </w:r>
    </w:p>
    <w:p>
      <w:pPr>
        <w:pStyle w:val="BookText"/>
      </w:pPr>
      <w:r>
        <w:rPr>
          <w:rFonts w:ascii="Amiri" w:hAnsi="Amiri" w:eastAsia="Amiri" w:cs="Amiri"/>
          <w:lang w:bidi="ar-SA"/>
          <w:color w:val="111111"/>
          <w:sz w:val="28"/>
          <w:szCs w:val="28"/>
          <w:rtl/>
        </w:rPr>
        <w:t xml:space="preserve">وَفِی الْحَدِیثِ « إِنَّ اللهَ یُبْغِضُ السَّائِلَ الْمُلْحِفَ ». أی الملح فی السؤال.</w:t>
      </w:r>
    </w:p>
    <w:p>
      <w:pPr>
        <w:pStyle w:val="BookText"/>
      </w:pPr>
      <w:r>
        <w:rPr>
          <w:rFonts w:ascii="Amiri" w:hAnsi="Amiri" w:eastAsia="Amiri" w:cs="Amiri"/>
          <w:lang w:bidi="ar-SA"/>
          <w:color w:val="111111"/>
          <w:sz w:val="28"/>
          <w:szCs w:val="28"/>
          <w:rtl/>
        </w:rPr>
        <w:t xml:space="preserve">وَفِیهِ « مَنْ سَأَلَ وَلَهُ أَرْبَعُونَ دِرْهَماً فَقَدْ سَأَلَ ( النَّاسَ إِلْحافاً ) ».</w:t>
      </w:r>
    </w:p>
    <w:p>
      <w:pPr>
        <w:pStyle w:val="BookText"/>
      </w:pPr>
      <w:r>
        <w:rPr>
          <w:rFonts w:ascii="Amiri" w:hAnsi="Amiri" w:eastAsia="Amiri" w:cs="Amiri"/>
          <w:lang w:bidi="ar-SA"/>
          <w:color w:val="111111"/>
          <w:sz w:val="28"/>
          <w:szCs w:val="28"/>
          <w:rtl/>
        </w:rPr>
        <w:t xml:space="preserve">واللِّحَافُ ککتاب : ما یُلْتَحَفُ به ویتغطی.</w:t>
      </w:r>
    </w:p>
    <w:p>
      <w:pPr>
        <w:pStyle w:val="BookText"/>
      </w:pPr>
      <w:r>
        <w:rPr>
          <w:rFonts w:ascii="Amiri" w:hAnsi="Amiri" w:eastAsia="Amiri" w:cs="Amiri"/>
          <w:lang w:bidi="ar-SA"/>
          <w:color w:val="111111"/>
          <w:sz w:val="28"/>
          <w:szCs w:val="28"/>
          <w:rtl/>
        </w:rPr>
        <w:t xml:space="preserve">تقول : الْتَحَفْتُ بالثوب : إذا تغطیت به.</w:t>
      </w:r>
    </w:p>
    <w:p>
      <w:pPr>
        <w:pStyle w:val="BookText"/>
      </w:pPr>
      <w:r>
        <w:rPr>
          <w:rFonts w:ascii="Amiri" w:hAnsi="Amiri" w:eastAsia="Amiri" w:cs="Amiri"/>
          <w:lang w:bidi="ar-SA"/>
          <w:color w:val="111111"/>
          <w:sz w:val="28"/>
          <w:szCs w:val="28"/>
          <w:rtl/>
        </w:rPr>
        <w:t xml:space="preserve">وکل شیء الْتَحَفْتَ به فقد تغطیت به.</w:t>
      </w:r>
    </w:p>
    <w:p>
      <w:pPr>
        <w:pStyle w:val="BookText"/>
      </w:pPr>
      <w:r>
        <w:rPr>
          <w:rFonts w:ascii="Amiri" w:hAnsi="Amiri" w:eastAsia="Amiri" w:cs="Amiri"/>
          <w:lang w:bidi="ar-SA"/>
          <w:color w:val="111111"/>
          <w:sz w:val="28"/>
          <w:szCs w:val="28"/>
          <w:rtl/>
        </w:rPr>
        <w:t xml:space="preserve">ومنه « الْتِحَافُ الصماء ».</w:t>
      </w:r>
    </w:p>
    <w:p>
      <w:pPr>
        <w:pStyle w:val="BookText"/>
      </w:pPr>
      <w:r>
        <w:rPr>
          <w:rFonts w:ascii="Amiri" w:hAnsi="Amiri" w:eastAsia="Amiri" w:cs="Amiri"/>
          <w:lang w:bidi="ar-SA"/>
          <w:color w:val="111111"/>
          <w:sz w:val="28"/>
          <w:szCs w:val="28"/>
          <w:rtl/>
        </w:rPr>
        <w:t xml:space="preserve">ومنه الْحَدِیثُ « سَأَلْتُهُ عَنِ اللِّحَافِ مِنَ الثَّعَالِبِ ».</w:t>
      </w:r>
    </w:p>
    <w:p>
      <w:pPr>
        <w:pStyle w:val="BookText"/>
      </w:pPr>
      <w:r>
        <w:rPr>
          <w:rFonts w:ascii="Amiri" w:hAnsi="Amiri" w:eastAsia="Amiri" w:cs="Amiri"/>
          <w:lang w:bidi="ar-SA"/>
          <w:color w:val="111111"/>
          <w:sz w:val="28"/>
          <w:szCs w:val="28"/>
          <w:rtl/>
        </w:rPr>
        <w:t xml:space="preserve">وجمع اللِّحَافِ لُحُف ، ککتاب وکتب.</w:t>
      </w:r>
    </w:p>
    <w:p>
      <w:pPr>
        <w:pStyle w:val="BookText"/>
      </w:pPr>
      <w:r>
        <w:rPr>
          <w:rFonts w:ascii="Amiri" w:hAnsi="Amiri" w:eastAsia="Amiri" w:cs="Amiri"/>
          <w:lang w:bidi="ar-SA"/>
          <w:color w:val="111111"/>
          <w:sz w:val="28"/>
          <w:szCs w:val="28"/>
          <w:rtl/>
        </w:rPr>
        <w:t xml:space="preserve">والمِلْحَفَةُ - بکسر المیم وفتح الحاء المهملة - : واحدة المَلَاحِفِ : التی یُلْتَحَفُ بها.</w:t>
      </w:r>
    </w:p>
    <w:p>
      <w:pPr>
        <w:pStyle w:val="BookText"/>
      </w:pPr>
      <w:r>
        <w:rPr>
          <w:rFonts w:ascii="Amiri" w:hAnsi="Amiri" w:eastAsia="Amiri" w:cs="Amiri"/>
          <w:lang w:bidi="ar-SA"/>
          <w:color w:val="111111"/>
          <w:sz w:val="28"/>
          <w:szCs w:val="28"/>
          <w:rtl/>
        </w:rPr>
        <w:t xml:space="preserve">ومنه الْحَدِیثُ « تُصَلِّی الْمَرْأَةُ فِی دِرْعٍ وَمِلْحَفَةٍ ».</w:t>
      </w:r>
    </w:p>
    <w:p>
      <w:pPr>
        <w:pStyle w:val="Heading4"/>
      </w:pPr>
      <w:bookmarkStart w:id="600" w:name="_Toc232"/>
      <w:r>
        <w:t>(لصف)</w:t>
      </w:r>
      <w:bookmarkEnd w:id="600"/>
    </w:p>
    <w:p>
      <w:pPr>
        <w:pStyle w:val="BookText"/>
      </w:pPr>
      <w:r>
        <w:rPr>
          <w:rFonts w:ascii="Amiri" w:hAnsi="Amiri" w:eastAsia="Amiri" w:cs="Amiri"/>
          <w:lang w:bidi="ar-SA"/>
          <w:color w:val="111111"/>
          <w:sz w:val="28"/>
          <w:szCs w:val="28"/>
          <w:rtl/>
        </w:rPr>
        <w:t xml:space="preserve">فِی الْخَبَرِ « یُلْصَفُ وَبِیصُ الْمِسْکِ مِنْ مَفْرِقِهِ ».</w:t>
      </w:r>
    </w:p>
    <w:p>
      <w:pPr>
        <w:pStyle w:val="BookText"/>
      </w:pPr>
      <w:r>
        <w:rPr>
          <w:rFonts w:ascii="Amiri" w:hAnsi="Amiri" w:eastAsia="Amiri" w:cs="Amiri"/>
          <w:lang w:bidi="ar-SA"/>
          <w:color w:val="111111"/>
          <w:sz w:val="28"/>
          <w:szCs w:val="28"/>
          <w:rtl/>
        </w:rPr>
        <w:t xml:space="preserve">أی یتلألأ من قولهم لَصَفَ الشیء یَلْصُفُ إذا تلألأ وکذلک وبص یبص - قاله فی الغریبین -.</w:t>
      </w:r>
    </w:p>
    <w:p>
      <w:pPr>
        <w:pStyle w:val="Heading4"/>
      </w:pPr>
      <w:bookmarkStart w:id="601" w:name="_Toc233"/>
      <w:r>
        <w:t>(لطف)</w:t>
      </w:r>
      <w:bookmarkEnd w:id="601"/>
    </w:p>
    <w:p>
      <w:pPr>
        <w:pStyle w:val="BookText"/>
      </w:pPr>
      <w:r>
        <w:rPr>
          <w:rFonts w:ascii="Amiri" w:hAnsi="Amiri" w:eastAsia="Amiri" w:cs="Amiri"/>
          <w:lang w:bidi="ar-SA"/>
          <w:color w:val="111111"/>
          <w:sz w:val="28"/>
          <w:szCs w:val="28"/>
          <w:rtl/>
        </w:rPr>
        <w:t xml:space="preserve">قوله تعالی ( هُوَ اللَّطِیفُ الْخَبِیرُ ) [ 6 / 103 ] اللَّطِیفُ من أسمائه تعالی ، وهو الرفیق بعباده الذی یوصل إلیهم ما ینتفعون به فی الدارین ، ویهیئ لهم ما ینتسبون به إلی المصالح من حیث</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یعلمون ، ومن حیث لا یحتسبون.</w:t>
      </w:r>
    </w:p>
    <w:p>
      <w:pPr>
        <w:pStyle w:val="BookText"/>
      </w:pPr>
      <w:r>
        <w:rPr>
          <w:rFonts w:ascii="Amiri" w:hAnsi="Amiri" w:eastAsia="Amiri" w:cs="Amiri"/>
          <w:lang w:bidi="ar-SA"/>
          <w:color w:val="111111"/>
          <w:sz w:val="28"/>
          <w:szCs w:val="28"/>
          <w:rtl/>
        </w:rPr>
        <w:t xml:space="preserve">ولَطَفَ الله بنا - من باب طلب - رفق بنا.</w:t>
      </w:r>
    </w:p>
    <w:p>
      <w:pPr>
        <w:pStyle w:val="BookText"/>
      </w:pPr>
      <w:r>
        <w:rPr>
          <w:rFonts w:ascii="Amiri" w:hAnsi="Amiri" w:eastAsia="Amiri" w:cs="Amiri"/>
          <w:lang w:bidi="ar-SA"/>
          <w:color w:val="111111"/>
          <w:sz w:val="28"/>
          <w:szCs w:val="28"/>
          <w:rtl/>
        </w:rPr>
        <w:t xml:space="preserve">وجاء فِی الْحَدِیثِ « اللهُ لَطِیفٌ لِعِلْمِهِ بِالشَّیْءِ اللَّطِیفِ ، مِثْلِ الْبَعُوضَةِ وَأَخْفَی مِنْهَا ، وَمَوْضِعِ النُّشُوءِ مِنْهَا ، وَالْعَقْلِ وَالشَّهْوَةِ لِلْفَسَادِ ، وَالْحَدَبِ عَلَی نَسْلِهَا وَنَقْلِهَا الطَّعَامَ وَالشَّرَابَ إِلَی أَوْلَادِهَا فِی الْمَفَاوِزِ وَالْأَوْدِیَةِ وَالْقِفَارِ. فَعَلِمْنَا أَنَّ خَالِقَهَا لَطِیفٌ بِلَا کَیْفِیَّةٍ ، وَإِنَّمَا الْکَیْفِیَّةُ لِلْمَخْلُوقِ الْمُکَیَّفِ ».</w:t>
      </w:r>
    </w:p>
    <w:p>
      <w:pPr>
        <w:pStyle w:val="BookText"/>
      </w:pPr>
      <w:r>
        <w:rPr>
          <w:rFonts w:ascii="Amiri" w:hAnsi="Amiri" w:eastAsia="Amiri" w:cs="Amiri"/>
          <w:lang w:bidi="ar-SA"/>
          <w:color w:val="111111"/>
          <w:sz w:val="28"/>
          <w:szCs w:val="28"/>
          <w:rtl/>
        </w:rPr>
        <w:t xml:space="preserve">ولَطُفَ الشیء یَلْطُفُ لَطَافَةً من باب قرب : صغر حجمه ، وهو ضد الضخامة والاسم اللَّطافَةُ بالفتح.</w:t>
      </w:r>
    </w:p>
    <w:p>
      <w:pPr>
        <w:pStyle w:val="BookText"/>
      </w:pPr>
      <w:r>
        <w:rPr>
          <w:rFonts w:ascii="Amiri" w:hAnsi="Amiri" w:eastAsia="Amiri" w:cs="Amiri"/>
          <w:lang w:bidi="ar-SA"/>
          <w:color w:val="111111"/>
          <w:sz w:val="28"/>
          <w:szCs w:val="28"/>
          <w:rtl/>
        </w:rPr>
        <w:t xml:space="preserve">واللُّطْفُ فی العمل : الرفق به.</w:t>
      </w:r>
    </w:p>
    <w:p>
      <w:pPr>
        <w:pStyle w:val="BookText"/>
      </w:pPr>
      <w:r>
        <w:rPr>
          <w:rFonts w:ascii="IRNazanin" w:hAnsi="IRNazanin" w:eastAsia="IRNazanin" w:cs="IRNazanin"/>
          <w:lang w:bidi="fa-IR"/>
          <w:color w:val="111111"/>
          <w:sz w:val="28"/>
          <w:szCs w:val="28"/>
          <w:rtl/>
        </w:rPr>
        <w:t xml:space="preserve">واللُّطْفُ فی عرف المتکلمین : ما یقرب من الطاعة ویبعد عن المعاصی ، ولا حظ له فی التمکین ، ولا یبلغ الإلجاء لمنافاته للتکلیف ، کالجذب من الزنا إلی مجلس العلم.</w:t>
      </w:r>
    </w:p>
    <w:p>
      <w:pPr>
        <w:pStyle w:val="BookText"/>
      </w:pPr>
      <w:r>
        <w:rPr>
          <w:rFonts w:ascii="IRNazanin" w:hAnsi="IRNazanin" w:eastAsia="IRNazanin" w:cs="IRNazanin"/>
          <w:lang w:bidi="fa-IR"/>
          <w:color w:val="111111"/>
          <w:sz w:val="28"/>
          <w:szCs w:val="28"/>
          <w:rtl/>
        </w:rPr>
        <w:t xml:space="preserve">وقد یکون من الله تعالی کخلق القدرة للعبد وإکمال العقل ونصب الأدلة وتهیئة آلات فعل الطاعة وترک المعصیة فیکون واجبا علیه تعالی.</w:t>
      </w:r>
    </w:p>
    <w:p>
      <w:pPr>
        <w:pStyle w:val="BookText"/>
      </w:pPr>
      <w:r>
        <w:rPr>
          <w:rFonts w:ascii="IRNazanin" w:hAnsi="IRNazanin" w:eastAsia="IRNazanin" w:cs="IRNazanin"/>
          <w:lang w:bidi="fa-IR"/>
          <w:color w:val="111111"/>
          <w:sz w:val="28"/>
          <w:szCs w:val="28"/>
          <w:rtl/>
        </w:rPr>
        <w:t xml:space="preserve">وإما یکون فعل المکلف نفسه کفکره ونظره فی ما یجب علیه ویوصل إلی تحصیله فیجب علی الله أن یعرفه ذلک ویوجب علیه.</w:t>
      </w:r>
    </w:p>
    <w:p>
      <w:pPr>
        <w:pStyle w:val="BookText"/>
      </w:pPr>
      <w:r>
        <w:rPr>
          <w:rFonts w:ascii="IRNazanin" w:hAnsi="IRNazanin" w:eastAsia="IRNazanin" w:cs="IRNazanin"/>
          <w:lang w:bidi="fa-IR"/>
          <w:color w:val="111111"/>
          <w:sz w:val="28"/>
          <w:szCs w:val="28"/>
          <w:rtl/>
        </w:rPr>
        <w:t xml:space="preserve">وإما أن یکون فعل غیرهما من المکلفین مثل الإعانة فی تحصیل مصالحه ورفع مفاسده والتأسی به فی أفعاله الصالحة وإیمانه وطاعته والانزجار عن أفعاله الفاسدة اعتبارا به.</w:t>
      </w:r>
    </w:p>
    <w:p>
      <w:pPr>
        <w:pStyle w:val="BookText"/>
      </w:pPr>
      <w:r>
        <w:rPr>
          <w:rFonts w:ascii="IRNazanin" w:hAnsi="IRNazanin" w:eastAsia="IRNazanin" w:cs="IRNazanin"/>
          <w:lang w:bidi="fa-IR"/>
          <w:color w:val="111111"/>
          <w:sz w:val="28"/>
          <w:szCs w:val="28"/>
          <w:rtl/>
        </w:rPr>
        <w:t xml:space="preserve">فیشترط فی التکلیف بالملطوف فیه العلم بأن ذلک الغیر یفعل اللطف.</w:t>
      </w:r>
    </w:p>
    <w:p>
      <w:pPr>
        <w:pStyle w:val="BookText"/>
      </w:pPr>
      <w:r>
        <w:rPr>
          <w:rFonts w:ascii="Amiri" w:hAnsi="Amiri" w:eastAsia="Amiri" w:cs="Amiri"/>
          <w:lang w:bidi="ar-SA"/>
          <w:color w:val="111111"/>
          <w:sz w:val="28"/>
          <w:szCs w:val="28"/>
          <w:rtl/>
        </w:rPr>
        <w:t xml:space="preserve">وَفِی الْحَدِیثِ « لَا جَبْرَ وَلَا تَفْوِیضَ ، قُلْتُ : فَمَا ذَا؟ قَالَ : لُطْفٌ مِنْ رَبِّکَ بَیْنَ ذَلِکَ ».</w:t>
      </w:r>
    </w:p>
    <w:p>
      <w:pPr>
        <w:pStyle w:val="BookText"/>
      </w:pPr>
      <w:r>
        <w:rPr>
          <w:rFonts w:ascii="Amiri" w:hAnsi="Amiri" w:eastAsia="Amiri" w:cs="Amiri"/>
          <w:lang w:bidi="ar-SA"/>
          <w:color w:val="111111"/>
          <w:sz w:val="28"/>
          <w:szCs w:val="28"/>
          <w:rtl/>
        </w:rPr>
        <w:t xml:space="preserve">قیل : هو نظیر قوله تعالی ( وَیَسْئَلُونَکَ عَنِ الرُّوحِ قُلِ الرُّوحُ مِنْ أَمْرِ رَبِّی ) [ 17 / 85 ] فإن المقامات الصعبة تقتضی الاکتفاء بالإجمال فیها وترک التفصیل خصوصا مع ملاحظة</w:t>
      </w:r>
    </w:p>
    <w:p>
      <w:pPr>
        <w:pStyle w:val="BookText"/>
      </w:pPr>
      <w:r>
        <w:rPr>
          <w:rFonts w:ascii="Amiri" w:hAnsi="Amiri" w:eastAsia="Amiri" w:cs="Amiri"/>
          <w:lang w:bidi="ar-SA"/>
          <w:color w:val="111111"/>
          <w:sz w:val="28"/>
          <w:szCs w:val="28"/>
          <w:rtl/>
        </w:rPr>
        <w:t xml:space="preserve">« کَلَّمِ النَّاسَ عَلَی قَدْرِ عُقُولِهِمْ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5" w:name="pg10466_75264"/>
    <w:bookmarkEnd w:id="85"/>
    <w:p>
      <w:pPr>
        <w:pStyle w:val="BookText"/>
      </w:pPr>
      <w:r>
        <w:rPr>
          <w:rFonts w:ascii="Amiri" w:hAnsi="Amiri" w:eastAsia="Amiri" w:cs="Amiri"/>
          <w:lang w:bidi="ar-SA"/>
          <w:color w:val="111111"/>
          <w:sz w:val="28"/>
          <w:szCs w:val="28"/>
          <w:rtl/>
        </w:rPr>
        <w:t xml:space="preserve">وفِیهِ « الْطُفُوا بِحَاجَتِی کَمَا تَلْطُفُونَ بِحَوائَجَکُمْ ».</w:t>
      </w:r>
    </w:p>
    <w:p>
      <w:pPr>
        <w:pStyle w:val="BookText"/>
      </w:pPr>
      <w:r>
        <w:rPr>
          <w:rFonts w:ascii="Amiri" w:hAnsi="Amiri" w:eastAsia="Amiri" w:cs="Amiri"/>
          <w:lang w:bidi="ar-SA"/>
          <w:color w:val="111111"/>
          <w:sz w:val="28"/>
          <w:szCs w:val="28"/>
          <w:rtl/>
        </w:rPr>
        <w:t xml:space="preserve">یقال تَلَطَّفُوا وتَلَاطَفُوا أی ارفقوا.</w:t>
      </w:r>
    </w:p>
    <w:p>
      <w:pPr>
        <w:pStyle w:val="BookText"/>
      </w:pPr>
      <w:r>
        <w:rPr>
          <w:rFonts w:ascii="Amiri" w:hAnsi="Amiri" w:eastAsia="Amiri" w:cs="Amiri"/>
          <w:lang w:bidi="ar-SA"/>
          <w:color w:val="111111"/>
          <w:sz w:val="28"/>
          <w:szCs w:val="28"/>
          <w:rtl/>
        </w:rPr>
        <w:t xml:space="preserve">والمُلَاطَفَةُ : المبارة.</w:t>
      </w:r>
    </w:p>
    <w:p>
      <w:pPr>
        <w:pStyle w:val="BookText"/>
      </w:pPr>
      <w:r>
        <w:rPr>
          <w:rFonts w:ascii="Amiri" w:hAnsi="Amiri" w:eastAsia="Amiri" w:cs="Amiri"/>
          <w:lang w:bidi="ar-SA"/>
          <w:color w:val="111111"/>
          <w:sz w:val="28"/>
          <w:szCs w:val="28"/>
          <w:rtl/>
        </w:rPr>
        <w:t xml:space="preserve">والتَّلَطُّفُ هو إدخال الشیء فی الفرج مطلقا.</w:t>
      </w:r>
    </w:p>
    <w:p>
      <w:pPr>
        <w:pStyle w:val="BookText"/>
      </w:pPr>
      <w:r>
        <w:rPr>
          <w:rFonts w:ascii="Amiri" w:hAnsi="Amiri" w:eastAsia="Amiri" w:cs="Amiri"/>
          <w:lang w:bidi="ar-SA"/>
          <w:color w:val="111111"/>
          <w:sz w:val="28"/>
          <w:szCs w:val="28"/>
          <w:rtl/>
        </w:rPr>
        <w:t xml:space="preserve">وَمِنْهُ « لَا بَأْسَ بِالتَّلَطُّفِ لِلصَّائِمِ ».</w:t>
      </w:r>
    </w:p>
    <w:p>
      <w:pPr>
        <w:pStyle w:val="BookText"/>
      </w:pPr>
      <w:r>
        <w:rPr>
          <w:rFonts w:ascii="IRNazanin" w:hAnsi="IRNazanin" w:eastAsia="IRNazanin" w:cs="IRNazanin"/>
          <w:lang w:bidi="fa-IR"/>
          <w:color w:val="111111"/>
          <w:sz w:val="28"/>
          <w:szCs w:val="28"/>
          <w:rtl/>
        </w:rPr>
        <w:t xml:space="preserve">وأَلْطَفَ البعیر : أدخل قضیبه فی الحیاء وهو رحم الناقة.</w:t>
      </w:r>
    </w:p>
    <w:p>
      <w:pPr>
        <w:pStyle w:val="Heading4"/>
      </w:pPr>
      <w:bookmarkStart w:id="602" w:name="_Toc234"/>
      <w:r>
        <w:t>(لفف)</w:t>
      </w:r>
      <w:bookmarkEnd w:id="602"/>
    </w:p>
    <w:p>
      <w:pPr>
        <w:pStyle w:val="BookText"/>
      </w:pPr>
      <w:r>
        <w:rPr>
          <w:rFonts w:ascii="Amiri" w:hAnsi="Amiri" w:eastAsia="Amiri" w:cs="Amiri"/>
          <w:lang w:bidi="ar-SA"/>
          <w:color w:val="111111"/>
          <w:sz w:val="28"/>
          <w:szCs w:val="28"/>
          <w:rtl/>
        </w:rPr>
        <w:t xml:space="preserve">قوله تعالی ( جَنَّاتٍ أَلْفافاً ) [ 78 / 16 ] جمع لَفَ بالکسر وهی الأشجار المُلٌتَفَّةُ بعضها ببعض لکثرتها.</w:t>
      </w:r>
    </w:p>
    <w:p>
      <w:pPr>
        <w:pStyle w:val="BookText"/>
      </w:pPr>
      <w:r>
        <w:rPr>
          <w:rFonts w:ascii="Amiri" w:hAnsi="Amiri" w:eastAsia="Amiri" w:cs="Amiri"/>
          <w:lang w:bidi="ar-SA"/>
          <w:color w:val="111111"/>
          <w:sz w:val="28"/>
          <w:szCs w:val="28"/>
          <w:rtl/>
        </w:rPr>
        <w:t xml:space="preserve">واللَّفِیفُ : ما اجتمع من الناس من قبائل شتی.</w:t>
      </w:r>
    </w:p>
    <w:p>
      <w:pPr>
        <w:pStyle w:val="BookText"/>
      </w:pPr>
      <w:r>
        <w:rPr>
          <w:rFonts w:ascii="Amiri" w:hAnsi="Amiri" w:eastAsia="Amiri" w:cs="Amiri"/>
          <w:lang w:bidi="ar-SA"/>
          <w:color w:val="111111"/>
          <w:sz w:val="28"/>
          <w:szCs w:val="28"/>
          <w:rtl/>
        </w:rPr>
        <w:t xml:space="preserve">ومنه قوله تعالی ( جِئْنا بِکُمْ لَفِیفاً ) [ 17 / 104 ] أی مختلطین من کل قبیلة.</w:t>
      </w:r>
    </w:p>
    <w:p>
      <w:pPr>
        <w:pStyle w:val="BookText"/>
      </w:pPr>
      <w:r>
        <w:rPr>
          <w:rFonts w:ascii="Amiri" w:hAnsi="Amiri" w:eastAsia="Amiri" w:cs="Amiri"/>
          <w:lang w:bidi="ar-SA"/>
          <w:color w:val="111111"/>
          <w:sz w:val="28"/>
          <w:szCs w:val="28"/>
          <w:rtl/>
        </w:rPr>
        <w:t xml:space="preserve">وفلان لَفِیفُ فلان أی صدیقه.</w:t>
      </w:r>
    </w:p>
    <w:p>
      <w:pPr>
        <w:pStyle w:val="BookText"/>
      </w:pPr>
      <w:r>
        <w:rPr>
          <w:rFonts w:ascii="Amiri" w:hAnsi="Amiri" w:eastAsia="Amiri" w:cs="Amiri"/>
          <w:lang w:bidi="ar-SA"/>
          <w:color w:val="111111"/>
          <w:sz w:val="28"/>
          <w:szCs w:val="28"/>
          <w:rtl/>
        </w:rPr>
        <w:t xml:space="preserve">وفی الحدیث ذکر « اللِّفَافَة للمیت » هی بالکسر : ما یُلَفُ به علی الرجل وغیرها ، والجمع اللَّفَائِفِ.</w:t>
      </w:r>
    </w:p>
    <w:p>
      <w:pPr>
        <w:pStyle w:val="BookText"/>
      </w:pPr>
      <w:r>
        <w:rPr>
          <w:rFonts w:ascii="Amiri" w:hAnsi="Amiri" w:eastAsia="Amiri" w:cs="Amiri"/>
          <w:lang w:bidi="ar-SA"/>
          <w:color w:val="111111"/>
          <w:sz w:val="28"/>
          <w:szCs w:val="28"/>
          <w:rtl/>
        </w:rPr>
        <w:t xml:space="preserve">والْتَفَ بثوبه أی اشتمل.</w:t>
      </w:r>
    </w:p>
    <w:p>
      <w:pPr>
        <w:pStyle w:val="BookText"/>
      </w:pPr>
      <w:r>
        <w:rPr>
          <w:rFonts w:ascii="Amiri" w:hAnsi="Amiri" w:eastAsia="Amiri" w:cs="Amiri"/>
          <w:lang w:bidi="ar-SA"/>
          <w:color w:val="111111"/>
          <w:sz w:val="28"/>
          <w:szCs w:val="28"/>
          <w:rtl/>
        </w:rPr>
        <w:t xml:space="preserve">ولَفَفْتُهُ لَفّاً من باب قتل فَالْتَفَ.</w:t>
      </w:r>
    </w:p>
    <w:p>
      <w:pPr>
        <w:pStyle w:val="Heading4"/>
      </w:pPr>
      <w:bookmarkStart w:id="603" w:name="_Toc235"/>
      <w:r>
        <w:t>(لقف)</w:t>
      </w:r>
      <w:bookmarkEnd w:id="603"/>
    </w:p>
    <w:p>
      <w:pPr>
        <w:pStyle w:val="BookText"/>
      </w:pPr>
      <w:r>
        <w:rPr>
          <w:rFonts w:ascii="Amiri" w:hAnsi="Amiri" w:eastAsia="Amiri" w:cs="Amiri"/>
          <w:lang w:bidi="ar-SA"/>
          <w:color w:val="111111"/>
          <w:sz w:val="28"/>
          <w:szCs w:val="28"/>
          <w:rtl/>
        </w:rPr>
        <w:t xml:space="preserve">قوله تعالی ( تَلْقَفُ ما یَأْفِکُونَ ) [ 7 / 117 ] أی تتناول بفمها وتبلعه بسرعة.</w:t>
      </w:r>
    </w:p>
    <w:p>
      <w:pPr>
        <w:pStyle w:val="BookText"/>
      </w:pPr>
      <w:r>
        <w:rPr>
          <w:rFonts w:ascii="Amiri" w:hAnsi="Amiri" w:eastAsia="Amiri" w:cs="Amiri"/>
          <w:lang w:bidi="ar-SA"/>
          <w:color w:val="111111"/>
          <w:sz w:val="28"/>
          <w:szCs w:val="28"/>
          <w:rtl/>
        </w:rPr>
        <w:t xml:space="preserve">یقال لَقِفَهُ کسمعه لَقْفاً ولَقَفَاناً محرکة : تناوله بسرعة.</w:t>
      </w:r>
    </w:p>
    <w:p>
      <w:pPr>
        <w:pStyle w:val="BookText"/>
      </w:pPr>
      <w:r>
        <w:rPr>
          <w:rFonts w:ascii="Amiri" w:hAnsi="Amiri" w:eastAsia="Amiri" w:cs="Amiri"/>
          <w:lang w:bidi="ar-SA"/>
          <w:color w:val="111111"/>
          <w:sz w:val="28"/>
          <w:szCs w:val="28"/>
          <w:rtl/>
        </w:rPr>
        <w:t xml:space="preserve">و ( ما یَأْفِکُونَ ) أی یوهمون الانقلاب زورا وبهتانا.</w:t>
      </w:r>
    </w:p>
    <w:p>
      <w:pPr>
        <w:pStyle w:val="BookText"/>
      </w:pPr>
      <w:r>
        <w:rPr>
          <w:rFonts w:ascii="Amiri" w:hAnsi="Amiri" w:eastAsia="Amiri" w:cs="Amiri"/>
          <w:lang w:bidi="ar-SA"/>
          <w:color w:val="111111"/>
          <w:sz w:val="28"/>
          <w:szCs w:val="28"/>
          <w:rtl/>
        </w:rPr>
        <w:t xml:space="preserve">وَفِی حَدِیثِ الصَّدَقَةِ « أَتَلَقَّفُهَا تَلَقُّفاً » أی أتناولها بسرعة ، وهو علی المجاز دون الحقیقة.</w:t>
      </w:r>
    </w:p>
    <w:p>
      <w:pPr>
        <w:pStyle w:val="Heading4"/>
      </w:pPr>
      <w:bookmarkStart w:id="604" w:name="_Toc236"/>
      <w:r>
        <w:t>(لهف)</w:t>
      </w:r>
      <w:bookmarkEnd w:id="604"/>
    </w:p>
    <w:p>
      <w:pPr>
        <w:pStyle w:val="BookText"/>
      </w:pPr>
      <w:r>
        <w:rPr>
          <w:rFonts w:ascii="Amiri" w:hAnsi="Amiri" w:eastAsia="Amiri" w:cs="Amiri"/>
          <w:lang w:bidi="ar-SA"/>
          <w:color w:val="111111"/>
          <w:sz w:val="28"/>
          <w:szCs w:val="28"/>
          <w:rtl/>
        </w:rPr>
        <w:t xml:space="preserve">فِی حَدِیثِ قَبْرِ عَلِیٍّ علیه السلام « مَا أَتَاهُ مَلْهُوفٌ إِلَّا فَرَّجَ اللهُ عَنْهُ » المَلْهُوفُ : المظلوم المستغیث.</w:t>
      </w:r>
    </w:p>
    <w:p>
      <w:pPr>
        <w:pStyle w:val="BookText"/>
      </w:pPr>
      <w:r>
        <w:rPr>
          <w:rFonts w:ascii="Amiri" w:hAnsi="Amiri" w:eastAsia="Amiri" w:cs="Amiri"/>
          <w:lang w:bidi="ar-SA"/>
          <w:color w:val="111111"/>
          <w:sz w:val="28"/>
          <w:szCs w:val="28"/>
          <w:rtl/>
        </w:rPr>
        <w:t xml:space="preserve">ومنه « إغاثة المَلْهُوفِ ».</w:t>
      </w:r>
    </w:p>
    <w:p>
      <w:pPr>
        <w:pStyle w:val="BookText"/>
      </w:pPr>
      <w:r>
        <w:rPr>
          <w:rFonts w:ascii="Amiri" w:hAnsi="Amiri" w:eastAsia="Amiri" w:cs="Amiri"/>
          <w:lang w:bidi="ar-SA"/>
          <w:color w:val="111111"/>
          <w:sz w:val="28"/>
          <w:szCs w:val="28"/>
          <w:rtl/>
        </w:rPr>
        <w:t xml:space="preserve">واللَّاهِفُ واللهْفَانُ : المضطرب یستغیث ویتحسر.</w:t>
      </w:r>
    </w:p>
    <w:p>
      <w:pPr>
        <w:pStyle w:val="BookText"/>
      </w:pPr>
      <w:r>
        <w:rPr>
          <w:rFonts w:ascii="Amiri" w:hAnsi="Amiri" w:eastAsia="Amiri" w:cs="Amiri"/>
          <w:lang w:bidi="ar-SA"/>
          <w:color w:val="111111"/>
          <w:sz w:val="28"/>
          <w:szCs w:val="28"/>
          <w:rtl/>
        </w:rPr>
        <w:t xml:space="preserve">ومنه « إغاثة اللهْفَانِ ».</w:t>
      </w:r>
    </w:p>
    <w:p>
      <w:pPr>
        <w:pStyle w:val="Heading4"/>
      </w:pPr>
      <w:bookmarkStart w:id="605" w:name="_Toc237"/>
      <w:r>
        <w:t>(لیف)</w:t>
      </w:r>
      <w:bookmarkEnd w:id="605"/>
    </w:p>
    <w:p>
      <w:pPr>
        <w:pStyle w:val="BookText"/>
      </w:pPr>
      <w:r>
        <w:rPr>
          <w:rFonts w:ascii="Amiri" w:hAnsi="Amiri" w:eastAsia="Amiri" w:cs="Amiri"/>
          <w:lang w:bidi="ar-SA"/>
          <w:color w:val="111111"/>
          <w:sz w:val="28"/>
          <w:szCs w:val="28"/>
          <w:rtl/>
        </w:rPr>
        <w:t xml:space="preserve">اللِّیفُ للنخل یفتل منه الحبال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6" w:name="pg10466_75265"/>
    <w:bookmarkEnd w:id="86"/>
    <w:p>
      <w:pPr>
        <w:pStyle w:val="BookText"/>
      </w:pPr>
      <w:r>
        <w:rPr>
          <w:rFonts w:ascii="Amiri" w:hAnsi="Amiri" w:eastAsia="Amiri" w:cs="Amiri"/>
          <w:lang w:bidi="ar-SA"/>
          <w:color w:val="111111"/>
          <w:sz w:val="28"/>
          <w:szCs w:val="28"/>
          <w:rtl/>
        </w:rPr>
        <w:t xml:space="preserve">الواحدة : لِیفَةٌ.</w:t>
      </w:r>
    </w:p>
    <w:p>
      <w:pPr>
        <w:pStyle w:val="BookText"/>
      </w:pPr>
      <w:r>
        <w:rPr>
          <w:rFonts w:ascii="Amiri" w:hAnsi="Amiri" w:eastAsia="Amiri" w:cs="Amiri"/>
          <w:lang w:bidi="ar-SA"/>
          <w:color w:val="111111"/>
          <w:sz w:val="28"/>
          <w:szCs w:val="28"/>
          <w:rtl/>
        </w:rPr>
        <w:t xml:space="preserve">ومنه الْحَدِیثُ « کَانَ خِطَامُ نَاقَتِهِ مِنْ لِیفٍ ».</w:t>
      </w:r>
    </w:p>
    <w:p>
      <w:pPr>
        <w:pStyle w:val="Heading3"/>
      </w:pPr>
      <w:bookmarkStart w:id="606" w:name="_Toc238"/>
      <w:r>
        <w:t>باب ما أوله النون</w:t>
      </w:r>
      <w:bookmarkEnd w:id="606"/>
    </w:p>
    <w:p>
      <w:pPr>
        <w:pStyle w:val="Heading4"/>
      </w:pPr>
      <w:bookmarkStart w:id="607" w:name="_Toc239"/>
      <w:r>
        <w:t>(نتف)</w:t>
      </w:r>
      <w:bookmarkEnd w:id="607"/>
    </w:p>
    <w:p>
      <w:pPr>
        <w:pStyle w:val="BookText"/>
      </w:pPr>
      <w:r>
        <w:rPr>
          <w:rFonts w:ascii="Amiri" w:hAnsi="Amiri" w:eastAsia="Amiri" w:cs="Amiri"/>
          <w:lang w:bidi="ar-SA"/>
          <w:color w:val="111111"/>
          <w:sz w:val="28"/>
          <w:szCs w:val="28"/>
          <w:rtl/>
        </w:rPr>
        <w:t xml:space="preserve">فِی الْحَدِیثِ « رَجُلٌ نَتَفَ حَمَامَةً ».</w:t>
      </w:r>
    </w:p>
    <w:p>
      <w:pPr>
        <w:pStyle w:val="BookText"/>
      </w:pPr>
      <w:r>
        <w:rPr>
          <w:rFonts w:ascii="IRNazanin" w:hAnsi="IRNazanin" w:eastAsia="IRNazanin" w:cs="IRNazanin"/>
          <w:lang w:bidi="fa-IR"/>
          <w:color w:val="111111"/>
          <w:sz w:val="28"/>
          <w:szCs w:val="28"/>
          <w:rtl/>
        </w:rPr>
        <w:t xml:space="preserve">یعنی من حمام الحرم ، أی نزع عنها ریشها ، من قولهم نَتَفَ الشعر نَتْفاً من باب ضرب : نزعه.</w:t>
      </w:r>
    </w:p>
    <w:p>
      <w:pPr>
        <w:pStyle w:val="BookText"/>
      </w:pPr>
      <w:r>
        <w:rPr>
          <w:rFonts w:ascii="Amiri" w:hAnsi="Amiri" w:eastAsia="Amiri" w:cs="Amiri"/>
          <w:lang w:bidi="ar-SA"/>
          <w:color w:val="111111"/>
          <w:sz w:val="28"/>
          <w:szCs w:val="28"/>
          <w:rtl/>
        </w:rPr>
        <w:t xml:space="preserve">والنُّتْفَةُ بالضم : ما تَنْتِفُهُ بإصبعک من النبت وغیره ، والجمع نُتَفٌ کصرد.</w:t>
      </w:r>
    </w:p>
    <w:p>
      <w:pPr>
        <w:pStyle w:val="BookText"/>
      </w:pPr>
      <w:r>
        <w:rPr>
          <w:rFonts w:ascii="IRNazanin" w:hAnsi="IRNazanin" w:eastAsia="IRNazanin" w:cs="IRNazanin"/>
          <w:lang w:bidi="fa-IR"/>
          <w:color w:val="111111"/>
          <w:sz w:val="28"/>
          <w:szCs w:val="28"/>
          <w:rtl/>
        </w:rPr>
        <w:t xml:space="preserve">ومنه قولهم « نکت ونَتَفَ من التنزیل » یرید به القلیل.</w:t>
      </w:r>
    </w:p>
    <w:p>
      <w:pPr>
        <w:pStyle w:val="BookText"/>
      </w:pPr>
      <w:r>
        <w:rPr>
          <w:rFonts w:ascii="Amiri" w:hAnsi="Amiri" w:eastAsia="Amiri" w:cs="Amiri"/>
          <w:lang w:bidi="ar-SA"/>
          <w:color w:val="111111"/>
          <w:sz w:val="28"/>
          <w:szCs w:val="28"/>
          <w:rtl/>
        </w:rPr>
        <w:t xml:space="preserve">ورجل نُتَفَةٌ کهمزة : الذی نَتَفَ من العلم شیئا ولا یستقصیه.</w:t>
      </w:r>
    </w:p>
    <w:p>
      <w:pPr>
        <w:pStyle w:val="Heading4"/>
      </w:pPr>
      <w:bookmarkStart w:id="608" w:name="_Toc240"/>
      <w:r>
        <w:t>(نجف)</w:t>
      </w:r>
      <w:bookmarkEnd w:id="608"/>
    </w:p>
    <w:p>
      <w:pPr>
        <w:pStyle w:val="BookText"/>
      </w:pPr>
      <w:r>
        <w:rPr>
          <w:rFonts w:ascii="IRNazanin" w:hAnsi="IRNazanin" w:eastAsia="IRNazanin" w:cs="IRNazanin"/>
          <w:lang w:bidi="fa-IR"/>
          <w:color w:val="111111"/>
          <w:sz w:val="28"/>
          <w:szCs w:val="28"/>
          <w:rtl/>
        </w:rPr>
        <w:t xml:space="preserve">النَّجَفُ بفتحتین کالمسناة بظاهر الکوفة یمنع ماء السیل أن یبلغ منازلها ومقابرها - قاله فی المغرب -.</w:t>
      </w:r>
    </w:p>
    <w:p>
      <w:pPr>
        <w:pStyle w:val="BookText"/>
      </w:pPr>
      <w:r>
        <w:rPr>
          <w:rFonts w:ascii="Amiri" w:hAnsi="Amiri" w:eastAsia="Amiri" w:cs="Amiri"/>
          <w:lang w:bidi="ar-SA"/>
          <w:color w:val="111111"/>
          <w:sz w:val="28"/>
          <w:szCs w:val="28"/>
          <w:rtl/>
        </w:rPr>
        <w:t xml:space="preserve">والنَّجَفُ والنَّجَفَةُ بالتحریک : مکان لا یعلوه الماء مستطیل ، ولتسمیته نَجَفاً وجه لطیف مشهور (1).</w:t>
      </w:r>
    </w:p>
    <w:p>
      <w:pPr>
        <w:pStyle w:val="Heading4"/>
      </w:pPr>
      <w:bookmarkStart w:id="609" w:name="_Toc241"/>
      <w:r>
        <w:t>(نحف)</w:t>
      </w:r>
      <w:bookmarkEnd w:id="609"/>
    </w:p>
    <w:p>
      <w:pPr>
        <w:pStyle w:val="BookText"/>
      </w:pPr>
      <w:r>
        <w:rPr>
          <w:rFonts w:ascii="Amiri" w:hAnsi="Amiri" w:eastAsia="Amiri" w:cs="Amiri"/>
          <w:lang w:bidi="ar-SA"/>
          <w:color w:val="111111"/>
          <w:sz w:val="28"/>
          <w:szCs w:val="28"/>
          <w:rtl/>
        </w:rPr>
        <w:t xml:space="preserve">من بابی قرب وتعب نَحَافَةً : هزل فهو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روی الشیخ الصدوق عن الإمام الصادق علیه السلام قال : « إن النجف کان جبلا عظیما وهو الذی قال ابن نوح ( سآوی إلی جبل یعصمنی من الماء ) ولم یکن علی وجه الأرض جبل أعظم منه فأوحی الله إلیه یا جبل أیعتصم بک منی؟! فتقطع قطعا إلی بلاد الشام ، وصار رملا دقیقا. وصار بعد ذلک بحرا عظیما ، وکان یسمی ذلک البحر ( نی ) ثم جف البحر بعد ذلک فقیل : ( نی جف ) فسمی ب- ( نیجف ) ثم صار بعد ذلک یسمونه ( نجف ) لأنه کان أخف علی ألسنتهم ».</w:t>
      </w:r>
    </w:p>
    <w:p>
      <w:pPr>
        <w:pStyle w:val="BookText"/>
      </w:pPr>
      <w:r>
        <w:rPr>
          <w:rFonts w:ascii="IRNazanin" w:hAnsi="IRNazanin" w:eastAsia="IRNazanin" w:cs="IRNazanin"/>
          <w:lang w:bidi="fa-IR"/>
          <w:color w:val="111111"/>
          <w:sz w:val="28"/>
          <w:szCs w:val="28"/>
          <w:rtl/>
        </w:rPr>
        <w:t xml:space="preserve">ماضی النجف وحاضرها ج 1 ص 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7" w:name="pg10466_75266"/>
    <w:bookmarkEnd w:id="87"/>
    <w:p>
      <w:pPr>
        <w:pStyle w:val="BookText"/>
      </w:pPr>
      <w:r>
        <w:rPr>
          <w:rFonts w:ascii="Amiri" w:hAnsi="Amiri" w:eastAsia="Amiri" w:cs="Amiri"/>
          <w:lang w:bidi="ar-SA"/>
          <w:color w:val="111111"/>
          <w:sz w:val="28"/>
          <w:szCs w:val="28"/>
          <w:rtl/>
        </w:rPr>
        <w:t xml:space="preserve">نَحِیفٌ.</w:t>
      </w:r>
    </w:p>
    <w:p>
      <w:pPr>
        <w:pStyle w:val="BookText"/>
      </w:pPr>
      <w:r>
        <w:rPr>
          <w:rFonts w:ascii="Amiri" w:hAnsi="Amiri" w:eastAsia="Amiri" w:cs="Amiri"/>
          <w:lang w:bidi="ar-SA"/>
          <w:color w:val="111111"/>
          <w:sz w:val="28"/>
          <w:szCs w:val="28"/>
          <w:rtl/>
        </w:rPr>
        <w:t xml:space="preserve">والنَّحَافَةُ : الهزال.</w:t>
      </w:r>
    </w:p>
    <w:p>
      <w:pPr>
        <w:pStyle w:val="BookText"/>
      </w:pPr>
      <w:r>
        <w:rPr>
          <w:rFonts w:ascii="Amiri" w:hAnsi="Amiri" w:eastAsia="Amiri" w:cs="Amiri"/>
          <w:lang w:bidi="ar-SA"/>
          <w:color w:val="111111"/>
          <w:sz w:val="28"/>
          <w:szCs w:val="28"/>
          <w:rtl/>
        </w:rPr>
        <w:t xml:space="preserve">ویعدی بالهمزة فیقال أَنْحَفَهُ الهم : إذا هزله.</w:t>
      </w:r>
    </w:p>
    <w:p>
      <w:pPr>
        <w:pStyle w:val="Heading4"/>
      </w:pPr>
      <w:bookmarkStart w:id="610" w:name="_Toc242"/>
      <w:r>
        <w:t>(ندف)</w:t>
      </w:r>
      <w:bookmarkEnd w:id="610"/>
    </w:p>
    <w:p>
      <w:pPr>
        <w:pStyle w:val="BookText"/>
      </w:pPr>
      <w:r>
        <w:rPr>
          <w:rFonts w:ascii="Amiri" w:hAnsi="Amiri" w:eastAsia="Amiri" w:cs="Amiri"/>
          <w:lang w:bidi="ar-SA"/>
          <w:color w:val="111111"/>
          <w:sz w:val="28"/>
          <w:szCs w:val="28"/>
          <w:rtl/>
        </w:rPr>
        <w:t xml:space="preserve">یقال نَدَفَ القطن : إذا ضرب بالمِنْدَفِ.</w:t>
      </w:r>
    </w:p>
    <w:p>
      <w:pPr>
        <w:pStyle w:val="BookText"/>
      </w:pPr>
      <w:r>
        <w:rPr>
          <w:rFonts w:ascii="Amiri" w:hAnsi="Amiri" w:eastAsia="Amiri" w:cs="Amiri"/>
          <w:lang w:bidi="ar-SA"/>
          <w:color w:val="111111"/>
          <w:sz w:val="28"/>
          <w:szCs w:val="28"/>
          <w:rtl/>
        </w:rPr>
        <w:t xml:space="preserve">ونَدَفْتُ السماء بالثلج : رمت به.</w:t>
      </w:r>
    </w:p>
    <w:p>
      <w:pPr>
        <w:pStyle w:val="Heading4"/>
      </w:pPr>
      <w:bookmarkStart w:id="611" w:name="_Toc243"/>
      <w:r>
        <w:t>(نزف)</w:t>
      </w:r>
      <w:bookmarkEnd w:id="611"/>
    </w:p>
    <w:p>
      <w:pPr>
        <w:pStyle w:val="BookText"/>
      </w:pPr>
      <w:r>
        <w:rPr>
          <w:rFonts w:ascii="Amiri" w:hAnsi="Amiri" w:eastAsia="Amiri" w:cs="Amiri"/>
          <w:lang w:bidi="ar-SA"/>
          <w:color w:val="111111"/>
          <w:sz w:val="28"/>
          <w:szCs w:val="28"/>
          <w:rtl/>
        </w:rPr>
        <w:t xml:space="preserve">قوله تعالی لا یُصَدَّعُونَ عَنْها وَلا یُنْزَفُونَ [ 56 / 19 ] أی ولا یسکرون یقال نَزَفَ الرجل : إذا ذهب عقله.</w:t>
      </w:r>
    </w:p>
    <w:p>
      <w:pPr>
        <w:pStyle w:val="BookText"/>
      </w:pPr>
      <w:r>
        <w:rPr>
          <w:rFonts w:ascii="IRNazanin" w:hAnsi="IRNazanin" w:eastAsia="IRNazanin" w:cs="IRNazanin"/>
          <w:lang w:bidi="fa-IR"/>
          <w:color w:val="111111"/>
          <w:sz w:val="28"/>
          <w:szCs w:val="28"/>
          <w:rtl/>
        </w:rPr>
        <w:t xml:space="preserve">وکذا إذا ذهب شرابه.</w:t>
      </w:r>
    </w:p>
    <w:p>
      <w:pPr>
        <w:pStyle w:val="BookText"/>
      </w:pPr>
      <w:r>
        <w:rPr>
          <w:rFonts w:ascii="Amiri" w:hAnsi="Amiri" w:eastAsia="Amiri" w:cs="Amiri"/>
          <w:lang w:bidi="ar-SA"/>
          <w:color w:val="111111"/>
          <w:sz w:val="28"/>
          <w:szCs w:val="28"/>
          <w:rtl/>
        </w:rPr>
        <w:t xml:space="preserve">ویقال أیضا : أَنْزَفَ القوم إذا انقطع شرابهم.</w:t>
      </w:r>
    </w:p>
    <w:p>
      <w:pPr>
        <w:pStyle w:val="BookText"/>
      </w:pPr>
      <w:r>
        <w:rPr>
          <w:rFonts w:ascii="Amiri" w:hAnsi="Amiri" w:eastAsia="Amiri" w:cs="Amiri"/>
          <w:lang w:bidi="ar-SA"/>
          <w:color w:val="111111"/>
          <w:sz w:val="28"/>
          <w:szCs w:val="28"/>
          <w:rtl/>
        </w:rPr>
        <w:t xml:space="preserve">وقرئ وَلَا هُمْ یُنْزِفُونَ بکسر الزاء.</w:t>
      </w:r>
    </w:p>
    <w:p>
      <w:pPr>
        <w:pStyle w:val="BookText"/>
      </w:pPr>
      <w:r>
        <w:rPr>
          <w:rFonts w:ascii="Amiri" w:hAnsi="Amiri" w:eastAsia="Amiri" w:cs="Amiri"/>
          <w:lang w:bidi="ar-SA"/>
          <w:color w:val="111111"/>
          <w:sz w:val="28"/>
          <w:szCs w:val="28"/>
          <w:rtl/>
        </w:rPr>
        <w:t xml:space="preserve">وَفِی حَدِیثِ زَمْزَمَ « لَا تُنْزَفُ وَلَا تزم » أی لا یفنی ماؤها علی کثرة الاستسقاء.</w:t>
      </w:r>
    </w:p>
    <w:p>
      <w:pPr>
        <w:pStyle w:val="BookText"/>
      </w:pPr>
      <w:r>
        <w:rPr>
          <w:rFonts w:ascii="Amiri" w:hAnsi="Amiri" w:eastAsia="Amiri" w:cs="Amiri"/>
          <w:lang w:bidi="ar-SA"/>
          <w:color w:val="111111"/>
          <w:sz w:val="28"/>
          <w:szCs w:val="28"/>
          <w:rtl/>
        </w:rPr>
        <w:t xml:space="preserve">ونَزَفَ فلان دمه من باب ضرب : إذا استخرجه بحجامة أو فصد.</w:t>
      </w:r>
    </w:p>
    <w:p>
      <w:pPr>
        <w:pStyle w:val="BookText"/>
      </w:pPr>
      <w:r>
        <w:rPr>
          <w:rFonts w:ascii="Amiri" w:hAnsi="Amiri" w:eastAsia="Amiri" w:cs="Amiri"/>
          <w:lang w:bidi="ar-SA"/>
          <w:color w:val="111111"/>
          <w:sz w:val="28"/>
          <w:szCs w:val="28"/>
          <w:rtl/>
        </w:rPr>
        <w:t xml:space="preserve">ونَزَفَتِ ماء البئر : إذا نزحته کله.</w:t>
      </w:r>
    </w:p>
    <w:p>
      <w:pPr>
        <w:pStyle w:val="BookText"/>
      </w:pPr>
      <w:r>
        <w:rPr>
          <w:rFonts w:ascii="Amiri" w:hAnsi="Amiri" w:eastAsia="Amiri" w:cs="Amiri"/>
          <w:lang w:bidi="ar-SA"/>
          <w:color w:val="111111"/>
          <w:sz w:val="28"/>
          <w:szCs w:val="28"/>
          <w:rtl/>
        </w:rPr>
        <w:t xml:space="preserve">ومنه قَوْلُ بَعْضِهِمْ « إِنَّ فِی رَأْسِی کَلَاماً لَا تَنْزِفُهُ الدِّلَاءِ » أی لا تفنیه.</w:t>
      </w:r>
    </w:p>
    <w:p>
      <w:pPr>
        <w:pStyle w:val="Heading4"/>
      </w:pPr>
      <w:bookmarkStart w:id="612" w:name="_Toc244"/>
      <w:r>
        <w:t>(نسف)</w:t>
      </w:r>
      <w:bookmarkEnd w:id="612"/>
    </w:p>
    <w:p>
      <w:pPr>
        <w:pStyle w:val="BookText"/>
      </w:pPr>
      <w:r>
        <w:rPr>
          <w:rFonts w:ascii="Amiri" w:hAnsi="Amiri" w:eastAsia="Amiri" w:cs="Amiri"/>
          <w:lang w:bidi="ar-SA"/>
          <w:color w:val="111111"/>
          <w:sz w:val="28"/>
          <w:szCs w:val="28"/>
          <w:rtl/>
        </w:rPr>
        <w:t xml:space="preserve">قوله تعالی ( وَیَسْئَلُونَکَ عَنِ الْجِبالِ فَقُلْ یَنْسِفُها رَبِّی نَسْفاً ) [ 20 / 105 ] أی یقلعها من أصلها ، من قولهم نَسَفَتِ الریح التراب من باب ضرب : إذا اقتلعته وفرقته.</w:t>
      </w:r>
    </w:p>
    <w:p>
      <w:pPr>
        <w:pStyle w:val="BookText"/>
      </w:pPr>
      <w:r>
        <w:rPr>
          <w:rFonts w:ascii="Amiri" w:hAnsi="Amiri" w:eastAsia="Amiri" w:cs="Amiri"/>
          <w:lang w:bidi="ar-SA"/>
          <w:color w:val="111111"/>
          <w:sz w:val="28"/>
          <w:szCs w:val="28"/>
          <w:rtl/>
        </w:rPr>
        <w:t xml:space="preserve">ویقال یَنْسِفُهَا : یذریها ویطیرها.</w:t>
      </w:r>
    </w:p>
    <w:p>
      <w:pPr>
        <w:pStyle w:val="BookText"/>
      </w:pPr>
      <w:r>
        <w:rPr>
          <w:rFonts w:ascii="Amiri" w:hAnsi="Amiri" w:eastAsia="Amiri" w:cs="Amiri"/>
          <w:lang w:bidi="ar-SA"/>
          <w:color w:val="111111"/>
          <w:sz w:val="28"/>
          <w:szCs w:val="28"/>
          <w:rtl/>
        </w:rPr>
        <w:t xml:space="preserve">ومثله ( وَإِذَا الْجِبالُ نُسِفَتْ ) [ 77 / 10 ].</w:t>
      </w:r>
    </w:p>
    <w:p>
      <w:pPr>
        <w:pStyle w:val="BookText"/>
      </w:pPr>
      <w:r>
        <w:rPr>
          <w:rFonts w:ascii="Amiri" w:hAnsi="Amiri" w:eastAsia="Amiri" w:cs="Amiri"/>
          <w:lang w:bidi="ar-SA"/>
          <w:color w:val="111111"/>
          <w:sz w:val="28"/>
          <w:szCs w:val="28"/>
          <w:rtl/>
        </w:rPr>
        <w:t xml:space="preserve">ویقال فی معناه : ( وَإِذَا الْجِبالُ نُسِفَتْ ) أی کالحب یُنْسَفُ بالمِنُسَفِ.</w:t>
      </w:r>
    </w:p>
    <w:p>
      <w:pPr>
        <w:pStyle w:val="BookText"/>
      </w:pPr>
      <w:r>
        <w:rPr>
          <w:rFonts w:ascii="IRNazanin" w:hAnsi="IRNazanin" w:eastAsia="IRNazanin" w:cs="IRNazanin"/>
          <w:lang w:bidi="fa-IR"/>
          <w:color w:val="111111"/>
          <w:sz w:val="28"/>
          <w:szCs w:val="28"/>
          <w:rtl/>
        </w:rPr>
        <w:t xml:space="preserve">وقیل معناه : أخذت بسرعة.</w:t>
      </w:r>
    </w:p>
    <w:p>
      <w:pPr>
        <w:pStyle w:val="BookText"/>
      </w:pPr>
      <w:r>
        <w:rPr>
          <w:rFonts w:ascii="Amiri" w:hAnsi="Amiri" w:eastAsia="Amiri" w:cs="Amiri"/>
          <w:lang w:bidi="ar-SA"/>
          <w:color w:val="111111"/>
          <w:sz w:val="28"/>
          <w:szCs w:val="28"/>
          <w:rtl/>
        </w:rPr>
        <w:t xml:space="preserve">قوله ( لَنَنْسِفَنَّهُ فِی الْیَمِ نَسْفاً ) [ 20 / 97 ] أی لنطیرنه ونذرینه فی البحر.</w:t>
      </w:r>
    </w:p>
    <w:p>
      <w:pPr>
        <w:pStyle w:val="BookText"/>
      </w:pPr>
      <w:r>
        <w:rPr>
          <w:rFonts w:ascii="Amiri" w:hAnsi="Amiri" w:eastAsia="Amiri" w:cs="Amiri"/>
          <w:lang w:bidi="ar-SA"/>
          <w:color w:val="111111"/>
          <w:sz w:val="28"/>
          <w:szCs w:val="28"/>
          <w:rtl/>
        </w:rPr>
        <w:t xml:space="preserve">والمِنْسَفُ : ما یُنْسَفُ به الطعام.</w:t>
      </w:r>
    </w:p>
    <w:p>
      <w:pPr>
        <w:pStyle w:val="BookText"/>
      </w:pPr>
      <w:r>
        <w:rPr>
          <w:rFonts w:ascii="IRNazanin" w:hAnsi="IRNazanin" w:eastAsia="IRNazanin" w:cs="IRNazanin"/>
          <w:lang w:bidi="fa-IR"/>
          <w:color w:val="111111"/>
          <w:sz w:val="28"/>
          <w:szCs w:val="28"/>
          <w:rtl/>
        </w:rPr>
        <w:t xml:space="preserve">قال الجوهری وهو شیء طویل منصوب الصدر أعلاه مرتفع.</w:t>
      </w:r>
    </w:p>
    <w:p>
      <w:pPr>
        <w:pStyle w:val="BookText"/>
      </w:pPr>
      <w:r>
        <w:rPr>
          <w:rFonts w:ascii="Amiri" w:hAnsi="Amiri" w:eastAsia="Amiri" w:cs="Amiri"/>
          <w:lang w:bidi="ar-SA"/>
          <w:color w:val="111111"/>
          <w:sz w:val="28"/>
          <w:szCs w:val="28"/>
          <w:rtl/>
        </w:rPr>
        <w:t xml:space="preserve">والمِنْسَفَةُ : آلة تقلع بها البناء.</w:t>
      </w:r>
    </w:p>
    <w:p>
      <w:pPr>
        <w:pStyle w:val="Heading4"/>
      </w:pPr>
      <w:bookmarkStart w:id="613" w:name="_Toc245"/>
      <w:r>
        <w:t>(نشف)</w:t>
      </w:r>
      <w:bookmarkEnd w:id="613"/>
    </w:p>
    <w:p>
      <w:pPr>
        <w:pStyle w:val="BookText"/>
      </w:pPr>
      <w:r>
        <w:rPr>
          <w:rFonts w:ascii="Amiri" w:hAnsi="Amiri" w:eastAsia="Amiri" w:cs="Amiri"/>
          <w:lang w:bidi="ar-SA"/>
          <w:color w:val="111111"/>
          <w:sz w:val="28"/>
          <w:szCs w:val="28"/>
          <w:rtl/>
        </w:rPr>
        <w:t xml:space="preserve">تَنَشَّفَ الرجل : مسح الماء عن جسده بخرقة ونحوها.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8" w:name="pg10466_75267"/>
    <w:bookmarkEnd w:id="88"/>
    <w:p>
      <w:pPr>
        <w:pStyle w:val="BookText"/>
      </w:pPr>
      <w:r>
        <w:rPr>
          <w:rFonts w:ascii="Amiri" w:hAnsi="Amiri" w:eastAsia="Amiri" w:cs="Amiri"/>
          <w:lang w:bidi="ar-SA"/>
          <w:color w:val="111111"/>
          <w:sz w:val="28"/>
          <w:szCs w:val="28"/>
          <w:rtl/>
        </w:rPr>
        <w:t xml:space="preserve">ومنه الْحَدِیثُ « یَتَنَشَّفُ بِثَوْبٍ ».</w:t>
      </w:r>
    </w:p>
    <w:p>
      <w:pPr>
        <w:pStyle w:val="BookText"/>
      </w:pPr>
      <w:r>
        <w:rPr>
          <w:rFonts w:ascii="Amiri" w:hAnsi="Amiri" w:eastAsia="Amiri" w:cs="Amiri"/>
          <w:lang w:bidi="ar-SA"/>
          <w:color w:val="111111"/>
          <w:sz w:val="28"/>
          <w:szCs w:val="28"/>
          <w:rtl/>
        </w:rPr>
        <w:t xml:space="preserve">ونَشَفْتُ الماء من باب ضرب : إذا أخذته من غدیر أو أرض بخرقة ونحوها ونَشَّفْتُهُ مشددا مبالغة.</w:t>
      </w:r>
    </w:p>
    <w:p>
      <w:pPr>
        <w:pStyle w:val="BookText"/>
      </w:pPr>
      <w:r>
        <w:rPr>
          <w:rFonts w:ascii="Amiri" w:hAnsi="Amiri" w:eastAsia="Amiri" w:cs="Amiri"/>
          <w:lang w:bidi="ar-SA"/>
          <w:color w:val="111111"/>
          <w:sz w:val="28"/>
          <w:szCs w:val="28"/>
          <w:rtl/>
        </w:rPr>
        <w:t xml:space="preserve">ونَشِفَ الثوب العرق کسمع ونصر یَنْشَفُهُ نَشْفاً : شربه ، وتَنُشَفُهُ کذلک.</w:t>
      </w:r>
    </w:p>
    <w:p>
      <w:pPr>
        <w:pStyle w:val="Heading4"/>
      </w:pPr>
      <w:bookmarkStart w:id="614" w:name="_Toc246"/>
      <w:r>
        <w:t>(نصف)</w:t>
      </w:r>
      <w:bookmarkEnd w:id="614"/>
    </w:p>
    <w:p>
      <w:pPr>
        <w:pStyle w:val="BookText"/>
      </w:pPr>
      <w:r>
        <w:rPr>
          <w:rFonts w:ascii="IRNazanin" w:hAnsi="IRNazanin" w:eastAsia="IRNazanin" w:cs="IRNazanin"/>
          <w:lang w:bidi="fa-IR"/>
          <w:color w:val="111111"/>
          <w:sz w:val="28"/>
          <w:szCs w:val="28"/>
          <w:rtl/>
        </w:rPr>
        <w:t xml:space="preserve">جاء فی الکتاب والسنة ذکر « النِّصْفِ » وهو أحد شقی الشیء ، والضم لغة فیه.</w:t>
      </w:r>
    </w:p>
    <w:p>
      <w:pPr>
        <w:pStyle w:val="BookText"/>
      </w:pPr>
      <w:r>
        <w:rPr>
          <w:rFonts w:ascii="Amiri" w:hAnsi="Amiri" w:eastAsia="Amiri" w:cs="Amiri"/>
          <w:lang w:bidi="ar-SA"/>
          <w:color w:val="111111"/>
          <w:sz w:val="28"/>
          <w:szCs w:val="28"/>
          <w:rtl/>
        </w:rPr>
        <w:t xml:space="preserve">وَفِی الْحَدِیثِ « إِذَا زَنَی النَّصَفُ مِنَ الرِّجَالِ رُجِمَ ».</w:t>
      </w:r>
    </w:p>
    <w:p>
      <w:pPr>
        <w:pStyle w:val="BookText"/>
      </w:pPr>
      <w:r>
        <w:rPr>
          <w:rFonts w:ascii="IRNazanin" w:hAnsi="IRNazanin" w:eastAsia="IRNazanin" w:cs="IRNazanin"/>
          <w:lang w:bidi="fa-IR"/>
          <w:color w:val="111111"/>
          <w:sz w:val="28"/>
          <w:szCs w:val="28"/>
          <w:rtl/>
        </w:rPr>
        <w:t xml:space="preserve">یقال رجل نِصْفٌ بالکسر : إذا کان أوسط الناس ، والأنثی والجمع کذلک.</w:t>
      </w:r>
    </w:p>
    <w:p>
      <w:pPr>
        <w:pStyle w:val="BookText"/>
      </w:pPr>
      <w:r>
        <w:rPr>
          <w:rFonts w:ascii="Amiri" w:hAnsi="Amiri" w:eastAsia="Amiri" w:cs="Amiri"/>
          <w:lang w:bidi="ar-SA"/>
          <w:color w:val="111111"/>
          <w:sz w:val="28"/>
          <w:szCs w:val="28"/>
          <w:rtl/>
        </w:rPr>
        <w:t xml:space="preserve">والنِّصْفُ بکسر النون : الاسم من الإِنْصَافِ.</w:t>
      </w:r>
    </w:p>
    <w:p>
      <w:pPr>
        <w:pStyle w:val="BookText"/>
      </w:pPr>
      <w:r>
        <w:rPr>
          <w:rFonts w:ascii="Amiri" w:hAnsi="Amiri" w:eastAsia="Amiri" w:cs="Amiri"/>
          <w:lang w:bidi="ar-SA"/>
          <w:color w:val="111111"/>
          <w:sz w:val="28"/>
          <w:szCs w:val="28"/>
          <w:rtl/>
        </w:rPr>
        <w:t xml:space="preserve">ومنه الْحَدِیثُ « خَافُوا اللهَ حَتَّی تُعْطُوا مِنْ أَنْفُسِکُمُ النَّصَفُ » أی الإِنْصَافُ.</w:t>
      </w:r>
    </w:p>
    <w:p>
      <w:pPr>
        <w:pStyle w:val="BookText"/>
      </w:pPr>
      <w:r>
        <w:rPr>
          <w:rFonts w:ascii="Amiri" w:hAnsi="Amiri" w:eastAsia="Amiri" w:cs="Amiri"/>
          <w:lang w:bidi="ar-SA"/>
          <w:color w:val="111111"/>
          <w:sz w:val="28"/>
          <w:szCs w:val="28"/>
          <w:rtl/>
        </w:rPr>
        <w:t xml:space="preserve">ومثله حَدِیثُ عَلِیٍّ علیه السلام « وَلَا جَعَلُوا بَیْنِی وَبَیْنَهُمْ نَصَفاً ».</w:t>
      </w:r>
    </w:p>
    <w:p>
      <w:pPr>
        <w:pStyle w:val="BookText"/>
      </w:pPr>
      <w:r>
        <w:rPr>
          <w:rFonts w:ascii="IRNazanin" w:hAnsi="IRNazanin" w:eastAsia="IRNazanin" w:cs="IRNazanin"/>
          <w:lang w:bidi="fa-IR"/>
          <w:color w:val="111111"/>
          <w:sz w:val="28"/>
          <w:szCs w:val="28"/>
          <w:rtl/>
        </w:rPr>
        <w:t xml:space="preserve">والنَّصَفُ بالتحریک : المرأة بین الحدثة والمسنة ، أو التی بلغت خمسا وأربعین أو خمسین سنة.</w:t>
      </w:r>
    </w:p>
    <w:p>
      <w:pPr>
        <w:pStyle w:val="BookText"/>
      </w:pPr>
      <w:r>
        <w:rPr>
          <w:rFonts w:ascii="Amiri" w:hAnsi="Amiri" w:eastAsia="Amiri" w:cs="Amiri"/>
          <w:lang w:bidi="ar-SA"/>
          <w:color w:val="111111"/>
          <w:sz w:val="28"/>
          <w:szCs w:val="28"/>
          <w:rtl/>
        </w:rPr>
        <w:t xml:space="preserve">ونَصَفْتُ الشیء نَصْفاً من باب قتل : إذا بلغت نِصْفَهُ.</w:t>
      </w:r>
    </w:p>
    <w:p>
      <w:pPr>
        <w:pStyle w:val="BookText"/>
      </w:pPr>
      <w:r>
        <w:rPr>
          <w:rFonts w:ascii="Amiri" w:hAnsi="Amiri" w:eastAsia="Amiri" w:cs="Amiri"/>
          <w:lang w:bidi="ar-SA"/>
          <w:color w:val="111111"/>
          <w:sz w:val="28"/>
          <w:szCs w:val="28"/>
          <w:rtl/>
        </w:rPr>
        <w:t xml:space="preserve">ومنه « نَصَفْتُ القرآن » و « نَصَفَتِ النهار » وانْتَصَفَتْ بمعنی.</w:t>
      </w:r>
    </w:p>
    <w:p>
      <w:pPr>
        <w:pStyle w:val="BookText"/>
      </w:pPr>
      <w:r>
        <w:rPr>
          <w:rFonts w:ascii="IRNazanin" w:hAnsi="IRNazanin" w:eastAsia="IRNazanin" w:cs="IRNazanin"/>
          <w:lang w:bidi="fa-IR"/>
          <w:color w:val="111111"/>
          <w:sz w:val="28"/>
          <w:szCs w:val="28"/>
          <w:rtl/>
        </w:rPr>
        <w:t xml:space="preserve">والمعنی بلغت الشمس وسط السماء ، وهو وقت الزوال.</w:t>
      </w:r>
    </w:p>
    <w:p>
      <w:pPr>
        <w:pStyle w:val="BookText"/>
      </w:pPr>
      <w:r>
        <w:rPr>
          <w:rFonts w:ascii="Amiri" w:hAnsi="Amiri" w:eastAsia="Amiri" w:cs="Amiri"/>
          <w:lang w:bidi="ar-SA"/>
          <w:color w:val="111111"/>
          <w:sz w:val="28"/>
          <w:szCs w:val="28"/>
          <w:rtl/>
        </w:rPr>
        <w:t xml:space="preserve">ونَصَفَتُ المال بین الرجلین من باب قتل : قسمته نِصْفَیْنِ.</w:t>
      </w:r>
    </w:p>
    <w:p>
      <w:pPr>
        <w:pStyle w:val="BookText"/>
      </w:pPr>
      <w:r>
        <w:rPr>
          <w:rFonts w:ascii="Amiri" w:hAnsi="Amiri" w:eastAsia="Amiri" w:cs="Amiri"/>
          <w:lang w:bidi="ar-SA"/>
          <w:color w:val="111111"/>
          <w:sz w:val="28"/>
          <w:szCs w:val="28"/>
          <w:rtl/>
        </w:rPr>
        <w:t xml:space="preserve">وأَنْصَفْتُ الرجل إِنْصَافاً : عاملته بالعدل والقسط ، والاسم النَّصَفُ والنَّصَفَةُ محرکتین لأنک أعطیته من الحق کما تستحقه لنفسک.</w:t>
      </w:r>
    </w:p>
    <w:p>
      <w:pPr>
        <w:pStyle w:val="BookText"/>
      </w:pPr>
      <w:r>
        <w:rPr>
          <w:rFonts w:ascii="IRNazanin" w:hAnsi="IRNazanin" w:eastAsia="IRNazanin" w:cs="IRNazanin"/>
          <w:lang w:bidi="fa-IR"/>
          <w:color w:val="111111"/>
          <w:sz w:val="28"/>
          <w:szCs w:val="28"/>
          <w:rtl/>
        </w:rPr>
        <w:t xml:space="preserve">وقولهم : درهم ونصف ، المعنی ونصف مثله ، لکن حذف المضاف إلیه وأقیم المضاف مقامه ، لفهم المعنی.</w:t>
      </w:r>
    </w:p>
    <w:p>
      <w:pPr>
        <w:pStyle w:val="BookText"/>
      </w:pPr>
      <w:r>
        <w:rPr>
          <w:rFonts w:ascii="IRNazanin" w:hAnsi="IRNazanin" w:eastAsia="IRNazanin" w:cs="IRNazanin"/>
          <w:lang w:bidi="fa-IR"/>
          <w:color w:val="111111"/>
          <w:sz w:val="28"/>
          <w:szCs w:val="28"/>
          <w:rtl/>
        </w:rPr>
        <w:t xml:space="preserve">وقیل : معناه ونصف آخر.</w:t>
      </w:r>
    </w:p>
    <w:p>
      <w:pPr>
        <w:pStyle w:val="BookText"/>
      </w:pPr>
      <w:r>
        <w:rPr>
          <w:rFonts w:ascii="IRNazanin" w:hAnsi="IRNazanin" w:eastAsia="IRNazanin" w:cs="IRNazanin"/>
          <w:lang w:bidi="fa-IR"/>
          <w:color w:val="111111"/>
          <w:sz w:val="28"/>
          <w:szCs w:val="28"/>
          <w:rtl/>
        </w:rPr>
        <w:t xml:space="preserve">والأول أشهر بین أهل اللغة.</w:t>
      </w:r>
    </w:p>
    <w:p>
      <w:pPr>
        <w:pStyle w:val="BookText"/>
      </w:pPr>
      <w:r>
        <w:rPr>
          <w:rFonts w:ascii="Amiri" w:hAnsi="Amiri" w:eastAsia="Amiri" w:cs="Amiri"/>
          <w:lang w:bidi="ar-SA"/>
          <w:color w:val="111111"/>
          <w:sz w:val="28"/>
          <w:szCs w:val="28"/>
          <w:rtl/>
        </w:rPr>
        <w:t xml:space="preserve">وقد جاء فی حدیث الرمانتین وغیره زیادة الباء فی النصف ، فَیُقَالُ « یَأْکُلُ وَاحِدَةً مِنْ الرُّمَّانَتَیْنِ وَیَکْسِرُ الْأُخْرَی بِنِصْفَیْنِ » ووسط الرجل بنصفین.</w:t>
      </w:r>
    </w:p>
    <w:p>
      <w:pPr>
        <w:pStyle w:val="BookText"/>
      </w:pPr>
      <w:r>
        <w:rPr>
          <w:rFonts w:ascii="IRNazanin" w:hAnsi="IRNazanin" w:eastAsia="IRNazanin" w:cs="IRNazanin"/>
          <w:lang w:bidi="fa-IR"/>
          <w:color w:val="111111"/>
          <w:sz w:val="28"/>
          <w:szCs w:val="28"/>
          <w:rtl/>
        </w:rPr>
        <w:t xml:space="preserve">وهی إما زائدة أو للمبالغة فی تساوی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9" w:name="pg10466_75268"/>
    <w:bookmarkEnd w:id="89"/>
    <w:p>
      <w:pPr>
        <w:pStyle w:val="BookText"/>
      </w:pPr>
      <w:r>
        <w:rPr>
          <w:rFonts w:ascii="IRNazanin" w:hAnsi="IRNazanin" w:eastAsia="IRNazanin" w:cs="IRNazanin"/>
          <w:lang w:bidi="fa-IR"/>
          <w:color w:val="111111"/>
          <w:sz w:val="28"/>
          <w:szCs w:val="28"/>
          <w:rtl/>
        </w:rPr>
        <w:t xml:space="preserve">الشقین.</w:t>
      </w:r>
    </w:p>
    <w:p>
      <w:pPr>
        <w:pStyle w:val="BookText"/>
      </w:pPr>
      <w:r>
        <w:rPr>
          <w:rFonts w:ascii="Amiri" w:hAnsi="Amiri" w:eastAsia="Amiri" w:cs="Amiri"/>
          <w:lang w:bidi="ar-SA"/>
          <w:color w:val="111111"/>
          <w:sz w:val="28"/>
          <w:szCs w:val="28"/>
          <w:rtl/>
        </w:rPr>
        <w:t xml:space="preserve">والنَّصِیفُ : نصف الشیء.</w:t>
      </w:r>
    </w:p>
    <w:p>
      <w:pPr>
        <w:pStyle w:val="BookText"/>
      </w:pPr>
      <w:r>
        <w:rPr>
          <w:rFonts w:ascii="Amiri" w:hAnsi="Amiri" w:eastAsia="Amiri" w:cs="Amiri"/>
          <w:lang w:bidi="ar-SA"/>
          <w:color w:val="111111"/>
          <w:sz w:val="28"/>
          <w:szCs w:val="28"/>
          <w:rtl/>
        </w:rPr>
        <w:t xml:space="preserve">والنَّصِیفُ : خمار المرأة.</w:t>
      </w:r>
    </w:p>
    <w:p>
      <w:pPr>
        <w:pStyle w:val="BookText"/>
      </w:pPr>
      <w:r>
        <w:rPr>
          <w:rFonts w:ascii="IRNazanin" w:hAnsi="IRNazanin" w:eastAsia="IRNazanin" w:cs="IRNazanin"/>
          <w:lang w:bidi="fa-IR"/>
          <w:color w:val="111111"/>
          <w:sz w:val="28"/>
          <w:szCs w:val="28"/>
          <w:rtl/>
        </w:rPr>
        <w:t xml:space="preserve">ومنه قول النابغة (1) الذبیانی :</w:t>
      </w:r>
    </w:p>
    <w:p>
      <w:pPr>
        <w:pStyle w:val="BookText"/>
      </w:pPr>
      <w:r>
        <w:rPr>
          <w:rFonts w:ascii="Amiri" w:hAnsi="Amiri" w:eastAsia="Amiri" w:cs="Amiri"/>
          <w:lang w:bidi="ar-SA"/>
          <w:color w:val="111111"/>
          <w:sz w:val="28"/>
          <w:szCs w:val="28"/>
          <w:rtl/>
        </w:rPr>
        <w:t xml:space="preserve">سقط النَّصِیفُ ولم ترد إسقاطه</w:t>
      </w:r>
    </w:p>
    <w:p>
      <w:pPr>
        <w:pStyle w:val="BookText"/>
      </w:pPr>
      <w:r>
        <w:rPr>
          <w:rFonts w:ascii="IRNazanin" w:hAnsi="IRNazanin" w:eastAsia="IRNazanin" w:cs="IRNazanin"/>
          <w:lang w:bidi="fa-IR"/>
          <w:color w:val="111111"/>
          <w:sz w:val="28"/>
          <w:szCs w:val="28"/>
          <w:rtl/>
        </w:rPr>
        <w:t xml:space="preserve">فتناولته واتقتنا بالید</w:t>
      </w:r>
    </w:p>
    <w:p>
      <w:pPr>
        <w:pStyle w:val="BookText"/>
      </w:pPr>
      <w:r>
        <w:rPr>
          <w:rFonts w:ascii="Amiri" w:hAnsi="Amiri" w:eastAsia="Amiri" w:cs="Amiri"/>
          <w:lang w:bidi="ar-SA"/>
          <w:color w:val="111111"/>
          <w:sz w:val="28"/>
          <w:szCs w:val="28"/>
          <w:rtl/>
        </w:rPr>
        <w:t xml:space="preserve">و المِنْصَفُ بکسر المیم : الخادم ، وقد تفتح</w:t>
      </w:r>
    </w:p>
    <w:p>
      <w:pPr>
        <w:pStyle w:val="Heading4"/>
      </w:pPr>
      <w:bookmarkStart w:id="615" w:name="_Toc247"/>
      <w:r>
        <w:t>(نطف)</w:t>
      </w:r>
      <w:bookmarkEnd w:id="615"/>
    </w:p>
    <w:p>
      <w:pPr>
        <w:pStyle w:val="BookText"/>
      </w:pPr>
      <w:r>
        <w:rPr>
          <w:rFonts w:ascii="Amiri" w:hAnsi="Amiri" w:eastAsia="Amiri" w:cs="Amiri"/>
          <w:lang w:bidi="ar-SA"/>
          <w:color w:val="111111"/>
          <w:sz w:val="28"/>
          <w:szCs w:val="28"/>
          <w:rtl/>
        </w:rPr>
        <w:t xml:space="preserve">قوله تعالی ( مِنْ نُطْفَةٍ إِذا تُمْنی ) [ 53 / 46 ] النُّطْفَةُ : ماء الرجل ، وجمعه نُطَفٌ ونِطَافٌ ، مثل برمة وبرام ، ولا یستعمل لها فعل.</w:t>
      </w:r>
    </w:p>
    <w:p>
      <w:pPr>
        <w:pStyle w:val="BookText"/>
      </w:pPr>
      <w:r>
        <w:rPr>
          <w:rFonts w:ascii="IRNazanin" w:hAnsi="IRNazanin" w:eastAsia="IRNazanin" w:cs="IRNazanin"/>
          <w:lang w:bidi="fa-IR"/>
          <w:color w:val="111111"/>
          <w:sz w:val="28"/>
          <w:szCs w:val="28"/>
          <w:rtl/>
        </w:rPr>
        <w:t xml:space="preserve">یقال : النطفة تتکون أولا دما ثم تصیر فی الدماغ فی عرق یقال له الورد ، وتمر فی فقار الظهر فلا تزال تجوز فقرا فقرا حتی یصیر فی الکلیتین.</w:t>
      </w:r>
    </w:p>
    <w:p>
      <w:pPr>
        <w:pStyle w:val="BookText"/>
      </w:pPr>
      <w:r>
        <w:rPr>
          <w:rFonts w:ascii="Amiri" w:hAnsi="Amiri" w:eastAsia="Amiri" w:cs="Amiri"/>
          <w:lang w:bidi="ar-SA"/>
          <w:color w:val="111111"/>
          <w:sz w:val="28"/>
          <w:szCs w:val="28"/>
          <w:rtl/>
        </w:rPr>
        <w:t xml:space="preserve">وأما نطفة المرأة فإنها تنزل من صدرها.</w:t>
      </w:r>
    </w:p>
    <w:p>
      <w:pPr>
        <w:pStyle w:val="BookText"/>
      </w:pPr>
      <w:r>
        <w:rPr>
          <w:rFonts w:ascii="IRNazanin" w:hAnsi="IRNazanin" w:eastAsia="IRNazanin" w:cs="IRNazanin"/>
          <w:lang w:bidi="fa-IR"/>
          <w:color w:val="111111"/>
          <w:sz w:val="28"/>
          <w:szCs w:val="28"/>
          <w:rtl/>
        </w:rPr>
        <w:t xml:space="preserve">والنُّطْفَةُ بالضم : الماء الصافی ، قل أو کثر ، وقیل ما یبقی فی الدلو.</w:t>
      </w:r>
    </w:p>
    <w:p>
      <w:pPr>
        <w:pStyle w:val="BookText"/>
      </w:pPr>
      <w:r>
        <w:rPr>
          <w:rFonts w:ascii="Amiri" w:hAnsi="Amiri" w:eastAsia="Amiri" w:cs="Amiri"/>
          <w:lang w:bidi="ar-SA"/>
          <w:color w:val="111111"/>
          <w:sz w:val="28"/>
          <w:szCs w:val="28"/>
          <w:rtl/>
        </w:rPr>
        <w:t xml:space="preserve">ومنه الْحَدِیثُ « الدُّنْیَا نُطْفَةٌ لَیْسَتْ بِثَوَابٍ لِلْمُؤْمِنِ ».</w:t>
      </w:r>
    </w:p>
    <w:p>
      <w:pPr>
        <w:pStyle w:val="BookText"/>
      </w:pPr>
      <w:r>
        <w:rPr>
          <w:rFonts w:ascii="Amiri" w:hAnsi="Amiri" w:eastAsia="Amiri" w:cs="Amiri"/>
          <w:lang w:bidi="ar-SA"/>
          <w:color w:val="111111"/>
          <w:sz w:val="28"/>
          <w:szCs w:val="28"/>
          <w:rtl/>
        </w:rPr>
        <w:t xml:space="preserve">ومنه الْحَدِیثُ « الْبِئْرُ مَعَ الْکَنِیفِ إِنْ کَانَتْ النُّطْفَةُ فَوْقَ الشِّمَالِ فَکَذَا » یعنی ماء البئر.</w:t>
      </w:r>
    </w:p>
    <w:p>
      <w:pPr>
        <w:pStyle w:val="BookText"/>
      </w:pPr>
      <w:r>
        <w:rPr>
          <w:rFonts w:ascii="Amiri" w:hAnsi="Amiri" w:eastAsia="Amiri" w:cs="Amiri"/>
          <w:lang w:bidi="ar-SA"/>
          <w:color w:val="111111"/>
          <w:sz w:val="28"/>
          <w:szCs w:val="28"/>
          <w:rtl/>
        </w:rPr>
        <w:t xml:space="preserve">ونَطَفَ الماء یَنْطُفُ من باب قتل : سال.</w:t>
      </w:r>
    </w:p>
    <w:p>
      <w:pPr>
        <w:pStyle w:val="BookText"/>
      </w:pPr>
      <w:r>
        <w:rPr>
          <w:rFonts w:ascii="Amiri" w:hAnsi="Amiri" w:eastAsia="Amiri" w:cs="Amiri"/>
          <w:lang w:bidi="ar-SA"/>
          <w:color w:val="111111"/>
          <w:sz w:val="28"/>
          <w:szCs w:val="28"/>
          <w:rtl/>
        </w:rPr>
        <w:t xml:space="preserve">وَفِی حَدِیثِ الْخَوَارِجِ « مَصَارِعِهُمْ دُونَ النُّطْفَةِ ».</w:t>
      </w:r>
    </w:p>
    <w:p>
      <w:pPr>
        <w:pStyle w:val="BookText"/>
      </w:pPr>
      <w:r>
        <w:rPr>
          <w:rFonts w:ascii="IRNazanin" w:hAnsi="IRNazanin" w:eastAsia="IRNazanin" w:cs="IRNazanin"/>
          <w:lang w:bidi="fa-IR"/>
          <w:color w:val="111111"/>
          <w:sz w:val="28"/>
          <w:szCs w:val="28"/>
          <w:rtl/>
        </w:rPr>
        <w:t xml:space="preserve">یرید بها ماء النهر ، وهی أفصح کنایة عن الماء وإن کان کثیرا.</w:t>
      </w:r>
    </w:p>
    <w:p>
      <w:pPr>
        <w:pStyle w:val="Heading4"/>
      </w:pPr>
      <w:bookmarkStart w:id="616" w:name="_Toc248"/>
      <w:r>
        <w:t>(نظف)</w:t>
      </w:r>
      <w:bookmarkEnd w:id="616"/>
    </w:p>
    <w:p>
      <w:pPr>
        <w:pStyle w:val="BookText"/>
      </w:pPr>
      <w:r>
        <w:rPr>
          <w:rFonts w:ascii="Amiri" w:hAnsi="Amiri" w:eastAsia="Amiri" w:cs="Amiri"/>
          <w:lang w:bidi="ar-SA"/>
          <w:color w:val="111111"/>
          <w:sz w:val="28"/>
          <w:szCs w:val="28"/>
          <w:rtl/>
        </w:rPr>
        <w:t xml:space="preserve">فِی الْحَدِیثِ « الْمَاءُ الَّذِی یَتَوَضَّأُ بِهِ الرَّجُلُ فِی شَیْءٍ نَظِیفٍ فَلَا بَأْسَ أَنْ یَأْخُذَهُ غَیْرُهُ فَیَتَوَضَّأَ بِهِ ». والنَّظَافَةُ : النقاوة.</w:t>
      </w:r>
    </w:p>
    <w:p>
      <w:pPr>
        <w:pStyle w:val="BookText"/>
      </w:pPr>
      <w:r>
        <w:rPr>
          <w:rFonts w:ascii="Amiri" w:hAnsi="Amiri" w:eastAsia="Amiri" w:cs="Amiri"/>
          <w:lang w:bidi="ar-SA"/>
          <w:color w:val="111111"/>
          <w:sz w:val="28"/>
          <w:szCs w:val="28"/>
          <w:rtl/>
        </w:rPr>
        <w:t xml:space="preserve">ونَظُفَ الشیء یَنْظُفُ بالضم نَظَافَةٌ : نقی من الوسخ والدنس فهو نَظِیفٌ ، یتعدی بالتضعیف.</w:t>
      </w:r>
    </w:p>
    <w:p>
      <w:pPr>
        <w:pStyle w:val="BookText"/>
      </w:pPr>
      <w:r>
        <w:rPr>
          <w:rFonts w:ascii="Amiri" w:hAnsi="Amiri" w:eastAsia="Amiri" w:cs="Amiri"/>
          <w:lang w:bidi="ar-SA"/>
          <w:color w:val="111111"/>
          <w:sz w:val="28"/>
          <w:szCs w:val="28"/>
          <w:rtl/>
        </w:rPr>
        <w:t xml:space="preserve">والمراد بِالنَّظِیفِ هنا : ما قابل النجس لا غیر.</w:t>
      </w:r>
    </w:p>
    <w:p>
      <w:pPr>
        <w:pStyle w:val="BookText"/>
      </w:pPr>
      <w:r>
        <w:rPr>
          <w:rFonts w:ascii="Amiri" w:hAnsi="Amiri" w:eastAsia="Amiri" w:cs="Amiri"/>
          <w:lang w:bidi="ar-SA"/>
          <w:color w:val="111111"/>
          <w:sz w:val="28"/>
          <w:szCs w:val="28"/>
          <w:rtl/>
        </w:rPr>
        <w:t xml:space="preserve">وتَنَظَّفَ الرجل : تکلف النَّظَافَةَ.</w:t>
      </w:r>
    </w:p>
    <w:p>
      <w:pPr>
        <w:pStyle w:val="BookText"/>
      </w:pPr>
      <w:r>
        <w:rPr>
          <w:rFonts w:ascii="Amiri" w:hAnsi="Amiri" w:eastAsia="Amiri" w:cs="Amiri"/>
          <w:lang w:bidi="ar-SA"/>
          <w:color w:val="111111"/>
          <w:sz w:val="28"/>
          <w:szCs w:val="28"/>
          <w:rtl/>
        </w:rPr>
        <w:t xml:space="preserve">ونَظَّفْتُهُ أنا تَنْظِیفاً أی نقیته.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سیأتی وصف النابغة فی الجزء السادس ص 272.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0" w:name="pg10466_75269"/>
    <w:bookmarkEnd w:id="90"/>
    <w:p>
      <w:pPr>
        <w:pStyle w:val="BookText"/>
      </w:pPr>
      <w:r>
        <w:rPr>
          <w:rFonts w:ascii="Amiri" w:hAnsi="Amiri" w:eastAsia="Amiri" w:cs="Amiri"/>
          <w:lang w:bidi="ar-SA"/>
          <w:color w:val="111111"/>
          <w:sz w:val="28"/>
          <w:szCs w:val="28"/>
          <w:rtl/>
        </w:rPr>
        <w:t xml:space="preserve">ومنه حَدِیثُ الْکَعْبَةِ « إِنِّی مُبْدِلُکِ بِهِمْ قَوْماً یَتَنَظَّفُونَ بِقُضْبَانِ الشَّجَرِ ».</w:t>
      </w:r>
    </w:p>
    <w:p>
      <w:pPr>
        <w:pStyle w:val="BookText"/>
      </w:pPr>
      <w:r>
        <w:rPr>
          <w:rFonts w:ascii="Amiri" w:hAnsi="Amiri" w:eastAsia="Amiri" w:cs="Amiri"/>
          <w:lang w:bidi="ar-SA"/>
          <w:color w:val="111111"/>
          <w:sz w:val="28"/>
          <w:szCs w:val="28"/>
          <w:rtl/>
        </w:rPr>
        <w:t xml:space="preserve">واسْتَنْظَفْتُ الشیء : أخذته کله.</w:t>
      </w:r>
    </w:p>
    <w:p>
      <w:pPr>
        <w:pStyle w:val="Heading4"/>
      </w:pPr>
      <w:bookmarkStart w:id="617" w:name="_Toc249"/>
      <w:r>
        <w:t>(نغف)</w:t>
      </w:r>
      <w:bookmarkEnd w:id="617"/>
    </w:p>
    <w:p>
      <w:pPr>
        <w:pStyle w:val="BookText"/>
      </w:pPr>
      <w:r>
        <w:rPr>
          <w:rFonts w:ascii="Amiri" w:hAnsi="Amiri" w:eastAsia="Amiri" w:cs="Amiri"/>
          <w:lang w:bidi="ar-SA"/>
          <w:color w:val="111111"/>
          <w:sz w:val="28"/>
          <w:szCs w:val="28"/>
          <w:rtl/>
        </w:rPr>
        <w:t xml:space="preserve">فِی حَدِیثِ یَأْجُوجَ وَمَأْجُوجَ « فَیُرْسِلَ اللهُ عَلَیْهِمْ النَّغَفَ ».</w:t>
      </w:r>
    </w:p>
    <w:p>
      <w:pPr>
        <w:pStyle w:val="BookText"/>
      </w:pPr>
      <w:r>
        <w:rPr>
          <w:rFonts w:ascii="IRNazanin" w:hAnsi="IRNazanin" w:eastAsia="IRNazanin" w:cs="IRNazanin"/>
          <w:lang w:bidi="fa-IR"/>
          <w:color w:val="111111"/>
          <w:sz w:val="28"/>
          <w:szCs w:val="28"/>
          <w:rtl/>
        </w:rPr>
        <w:t xml:space="preserve">هو بالتحریک دود یکون فی أنوف الإبل والغنم ، واحدتها نَغَفَةُ.</w:t>
      </w:r>
    </w:p>
    <w:p>
      <w:pPr>
        <w:pStyle w:val="Heading4"/>
      </w:pPr>
      <w:bookmarkStart w:id="618" w:name="_Toc250"/>
      <w:r>
        <w:t>(نکف)</w:t>
      </w:r>
      <w:bookmarkEnd w:id="618"/>
    </w:p>
    <w:p>
      <w:pPr>
        <w:pStyle w:val="BookText"/>
      </w:pPr>
      <w:r>
        <w:rPr>
          <w:rFonts w:ascii="Amiri" w:hAnsi="Amiri" w:eastAsia="Amiri" w:cs="Amiri"/>
          <w:lang w:bidi="ar-SA"/>
          <w:color w:val="111111"/>
          <w:sz w:val="28"/>
          <w:szCs w:val="28"/>
          <w:rtl/>
        </w:rPr>
        <w:t xml:space="preserve">قوله تعالی ( وَمَنْ یَسْتَنْکِفْ عَنْ عِبادَتِهِ ) [ 4 / 172 ] الآیة الاسْتِنْکَاف الأنفة من الشیء.</w:t>
      </w:r>
    </w:p>
    <w:p>
      <w:pPr>
        <w:pStyle w:val="BookText"/>
      </w:pPr>
      <w:r>
        <w:rPr>
          <w:rFonts w:ascii="IRNazanin" w:hAnsi="IRNazanin" w:eastAsia="IRNazanin" w:cs="IRNazanin"/>
          <w:lang w:bidi="fa-IR"/>
          <w:color w:val="111111"/>
          <w:sz w:val="28"/>
          <w:szCs w:val="28"/>
          <w:rtl/>
        </w:rPr>
        <w:t xml:space="preserve">وأصله فی اللغة من نَکَفْتُ الدمع : إذا نحیته بإصبعک من خدک ، لئلا یبقی أثره علیک ، أی من یأنف عن عبادته ویستکبر أی یتعظم بترک الإذعان لطاعته ( فَسَیَحْشُرُهُمْ ) أی یبعثهم یوم القیامة ( جَمِیعاً ) ونَکِفْتُ من الأمر بکسر الکاف بمعنی استنکفت منه.</w:t>
      </w:r>
    </w:p>
    <w:p>
      <w:pPr>
        <w:pStyle w:val="BookText"/>
      </w:pPr>
      <w:r>
        <w:rPr>
          <w:rFonts w:ascii="Amiri" w:hAnsi="Amiri" w:eastAsia="Amiri" w:cs="Amiri"/>
          <w:lang w:bidi="ar-SA"/>
          <w:color w:val="111111"/>
          <w:sz w:val="28"/>
          <w:szCs w:val="28"/>
          <w:rtl/>
        </w:rPr>
        <w:t xml:space="preserve">ونَکَفْتُ بالفتح لغة أیضا.</w:t>
      </w:r>
    </w:p>
    <w:p>
      <w:pPr>
        <w:pStyle w:val="BookText"/>
      </w:pPr>
      <w:r>
        <w:rPr>
          <w:rFonts w:ascii="Amiri" w:hAnsi="Amiri" w:eastAsia="Amiri" w:cs="Amiri"/>
          <w:lang w:bidi="ar-SA"/>
          <w:color w:val="111111"/>
          <w:sz w:val="28"/>
          <w:szCs w:val="28"/>
          <w:rtl/>
        </w:rPr>
        <w:t xml:space="preserve">فتأویل « لن یَسْتَنْکِفَ » لن ینقبض ولن یمتنع.</w:t>
      </w:r>
    </w:p>
    <w:p>
      <w:pPr>
        <w:pStyle w:val="BookText"/>
      </w:pPr>
      <w:r>
        <w:rPr>
          <w:rFonts w:ascii="Amiri" w:hAnsi="Amiri" w:eastAsia="Amiri" w:cs="Amiri"/>
          <w:lang w:bidi="ar-SA"/>
          <w:color w:val="111111"/>
          <w:sz w:val="28"/>
          <w:szCs w:val="28"/>
          <w:rtl/>
        </w:rPr>
        <w:t xml:space="preserve">ومنه قوله تعالی ( لَنْ یَسْتَنْکِفَ الْمَسِیحُ أَنْ یَکُونَ عَبْداً لِلَّهِ ) [ 4 / 171 ].</w:t>
      </w:r>
    </w:p>
    <w:p>
      <w:pPr>
        <w:pStyle w:val="BookText"/>
      </w:pPr>
      <w:r>
        <w:rPr>
          <w:rFonts w:ascii="Amiri" w:hAnsi="Amiri" w:eastAsia="Amiri" w:cs="Amiri"/>
          <w:lang w:bidi="ar-SA"/>
          <w:color w:val="111111"/>
          <w:sz w:val="28"/>
          <w:szCs w:val="28"/>
          <w:rtl/>
        </w:rPr>
        <w:t xml:space="preserve">ونَکِفْتُ بالشیء من باب تعب : عدلت.</w:t>
      </w:r>
    </w:p>
    <w:p>
      <w:pPr>
        <w:pStyle w:val="BookText"/>
      </w:pPr>
      <w:r>
        <w:rPr>
          <w:rFonts w:ascii="Amiri" w:hAnsi="Amiri" w:eastAsia="Amiri" w:cs="Amiri"/>
          <w:lang w:bidi="ar-SA"/>
          <w:color w:val="111111"/>
          <w:sz w:val="28"/>
          <w:szCs w:val="28"/>
          <w:rtl/>
        </w:rPr>
        <w:t xml:space="preserve">ونُکِفْتُ بالضم من باب قتل.</w:t>
      </w:r>
    </w:p>
    <w:p>
      <w:pPr>
        <w:pStyle w:val="Heading4"/>
      </w:pPr>
      <w:bookmarkStart w:id="619" w:name="_Toc251"/>
      <w:r>
        <w:t>(نوف)</w:t>
      </w:r>
      <w:bookmarkEnd w:id="619"/>
    </w:p>
    <w:p>
      <w:pPr>
        <w:pStyle w:val="BookText"/>
      </w:pPr>
      <w:r>
        <w:rPr>
          <w:rFonts w:ascii="Amiri" w:hAnsi="Amiri" w:eastAsia="Amiri" w:cs="Amiri"/>
          <w:lang w:bidi="ar-SA"/>
          <w:color w:val="111111"/>
          <w:sz w:val="28"/>
          <w:szCs w:val="28"/>
          <w:rtl/>
        </w:rPr>
        <w:t xml:space="preserve">نَافَ الشیء یَنُوفُ أی طال وارتفع.</w:t>
      </w:r>
    </w:p>
    <w:p>
      <w:pPr>
        <w:pStyle w:val="BookText"/>
      </w:pPr>
      <w:r>
        <w:rPr>
          <w:rFonts w:ascii="Amiri" w:hAnsi="Amiri" w:eastAsia="Amiri" w:cs="Amiri"/>
          <w:lang w:bidi="ar-SA"/>
          <w:color w:val="111111"/>
          <w:sz w:val="28"/>
          <w:szCs w:val="28"/>
          <w:rtl/>
        </w:rPr>
        <w:t xml:space="preserve">وعبد مَنُافٍ : أبو هاشم وعبد الشمس.</w:t>
      </w:r>
    </w:p>
    <w:p>
      <w:pPr>
        <w:pStyle w:val="BookText"/>
      </w:pPr>
      <w:r>
        <w:rPr>
          <w:rFonts w:ascii="IRNazanin" w:hAnsi="IRNazanin" w:eastAsia="IRNazanin" w:cs="IRNazanin"/>
          <w:lang w:bidi="fa-IR"/>
          <w:color w:val="111111"/>
          <w:sz w:val="28"/>
          <w:szCs w:val="28"/>
          <w:rtl/>
        </w:rPr>
        <w:t xml:space="preserve">قال الجوهری : والنسبة إلیه « مَنُافِیٌّ » وکان القیاس « عبدی » إلا أنهم عدلوا عن القیاس لإزالة اللبس.</w:t>
      </w:r>
    </w:p>
    <w:p>
      <w:pPr>
        <w:pStyle w:val="BookText"/>
      </w:pPr>
      <w:r>
        <w:rPr>
          <w:rFonts w:ascii="Amiri" w:hAnsi="Amiri" w:eastAsia="Amiri" w:cs="Amiri"/>
          <w:lang w:bidi="ar-SA"/>
          <w:color w:val="111111"/>
          <w:sz w:val="28"/>
          <w:szCs w:val="28"/>
          <w:rtl/>
        </w:rPr>
        <w:t xml:space="preserve">وطود مُنِیفٌ أی عال مشرف.</w:t>
      </w:r>
    </w:p>
    <w:p>
      <w:pPr>
        <w:pStyle w:val="BookText"/>
      </w:pPr>
      <w:r>
        <w:rPr>
          <w:rFonts w:ascii="IRNazanin" w:hAnsi="IRNazanin" w:eastAsia="IRNazanin" w:cs="IRNazanin"/>
          <w:lang w:bidi="fa-IR"/>
          <w:color w:val="111111"/>
          <w:sz w:val="28"/>
          <w:szCs w:val="28"/>
          <w:rtl/>
        </w:rPr>
        <w:t xml:space="preserve">وقد أناف علی الشیء ینیف.</w:t>
      </w:r>
    </w:p>
    <w:p>
      <w:pPr>
        <w:pStyle w:val="BookText"/>
      </w:pPr>
      <w:r>
        <w:rPr>
          <w:rFonts w:ascii="IRNazanin" w:hAnsi="IRNazanin" w:eastAsia="IRNazanin" w:cs="IRNazanin"/>
          <w:lang w:bidi="fa-IR"/>
          <w:color w:val="111111"/>
          <w:sz w:val="28"/>
          <w:szCs w:val="28"/>
          <w:rtl/>
        </w:rPr>
        <w:t xml:space="preserve">وأصله الواو.</w:t>
      </w:r>
    </w:p>
    <w:p>
      <w:pPr>
        <w:pStyle w:val="BookText"/>
      </w:pPr>
      <w:r>
        <w:rPr>
          <w:rFonts w:ascii="Amiri" w:hAnsi="Amiri" w:eastAsia="Amiri" w:cs="Amiri"/>
          <w:lang w:bidi="ar-SA"/>
          <w:color w:val="111111"/>
          <w:sz w:val="28"/>
          <w:szCs w:val="28"/>
          <w:rtl/>
        </w:rPr>
        <w:t xml:space="preserve">ونَوْفٌ البکالی (1) بفتح الباء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نوف - بفتح النون وسکون الواو : ابن فضالة الحمیری ، من علماء التابعین کان له اختصاص بأمیر المؤمنین علیه السلام قال الجوهری : کان نوف حاجب علی علیه السلام وله مع أمیر المؤمنین علیه السلام مواقف تدل علی مکانته الحسنة لدی الإمام علیه السلام توفی حدود (95) ه راجع حدیثه مع الإمام فی تاریخ الخطیب ج 7 ص 162 والکنی والألقاب ج 2 ص 79.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1" w:name="pg10466_75270"/>
    <w:bookmarkEnd w:id="91"/>
    <w:p>
      <w:pPr>
        <w:pStyle w:val="BookText"/>
      </w:pPr>
      <w:r>
        <w:rPr>
          <w:rFonts w:ascii="IRNazanin" w:hAnsi="IRNazanin" w:eastAsia="IRNazanin" w:cs="IRNazanin"/>
          <w:lang w:bidi="fa-IR"/>
          <w:color w:val="111111"/>
          <w:sz w:val="28"/>
          <w:szCs w:val="28"/>
          <w:rtl/>
        </w:rPr>
        <w:t xml:space="preserve">صاحب علی علیه السلام.</w:t>
      </w:r>
    </w:p>
    <w:p>
      <w:pPr>
        <w:pStyle w:val="Heading4"/>
      </w:pPr>
      <w:bookmarkStart w:id="620" w:name="_Toc252"/>
      <w:r>
        <w:t>(نیف)</w:t>
      </w:r>
      <w:bookmarkEnd w:id="620"/>
    </w:p>
    <w:p>
      <w:pPr>
        <w:pStyle w:val="BookText"/>
      </w:pPr>
      <w:r>
        <w:rPr>
          <w:rFonts w:ascii="Amiri" w:hAnsi="Amiri" w:eastAsia="Amiri" w:cs="Amiri"/>
          <w:lang w:bidi="ar-SA"/>
          <w:color w:val="111111"/>
          <w:sz w:val="28"/>
          <w:szCs w:val="28"/>
          <w:rtl/>
        </w:rPr>
        <w:t xml:space="preserve">تکرر فی الحدیث ذکر « النَّیِّفِ » ککیس ، وقد یخفف ، وهو الزیادة ، وکلما زاد علی العقد فَنَیِّفٌ إلی أن یبلغ العقد الثانی.</w:t>
      </w:r>
    </w:p>
    <w:p>
      <w:pPr>
        <w:pStyle w:val="BookText"/>
      </w:pPr>
      <w:r>
        <w:rPr>
          <w:rFonts w:ascii="IRNazanin" w:hAnsi="IRNazanin" w:eastAsia="IRNazanin" w:cs="IRNazanin"/>
          <w:lang w:bidi="fa-IR"/>
          <w:color w:val="111111"/>
          <w:sz w:val="28"/>
          <w:szCs w:val="28"/>
          <w:rtl/>
        </w:rPr>
        <w:t xml:space="preserve">ویکون بغیر تأنیث للمذکر والمؤنث ولا یستعمل إلا معطوفا علی العقود ، فإن کان بعد العشرة فهو لما دونها ، وإن کان بعد المائة فهو للعشرة فما دونها ، وإن کان بعد الألف فهو للعشرة فأکثر ، کذا تقرر بینهم.</w:t>
      </w:r>
    </w:p>
    <w:p>
      <w:pPr>
        <w:pStyle w:val="BookText"/>
      </w:pPr>
      <w:r>
        <w:rPr>
          <w:rFonts w:ascii="IRNazanin" w:hAnsi="IRNazanin" w:eastAsia="IRNazanin" w:cs="IRNazanin"/>
          <w:lang w:bidi="fa-IR"/>
          <w:color w:val="111111"/>
          <w:sz w:val="28"/>
          <w:szCs w:val="28"/>
          <w:rtl/>
        </w:rPr>
        <w:t xml:space="preserve">وفی بعض کتب اللغة : وتخفیف النون لحن عند الفصحاء.</w:t>
      </w:r>
    </w:p>
    <w:p>
      <w:pPr>
        <w:pStyle w:val="BookText"/>
      </w:pPr>
      <w:r>
        <w:rPr>
          <w:rFonts w:ascii="IRNazanin" w:hAnsi="IRNazanin" w:eastAsia="IRNazanin" w:cs="IRNazanin"/>
          <w:lang w:bidi="fa-IR"/>
          <w:color w:val="111111"/>
          <w:sz w:val="28"/>
          <w:szCs w:val="28"/>
          <w:rtl/>
        </w:rPr>
        <w:t xml:space="preserve">وحکی عن أبی العباس أنه قال : الذی حصلناه من أقاویل حذاق البصریین والکوفیین : أن النَّیِّفَ من واحد إلی ثلاثة ، والبضع من أربعة إلی تسعة ، ولا یقال نیف إلا بعد عقد نحو عشرة ونیف ، ومائة ونیف ، وألف ونیف.</w:t>
      </w:r>
    </w:p>
    <w:p>
      <w:pPr>
        <w:pStyle w:val="BookText"/>
      </w:pPr>
      <w:r>
        <w:rPr>
          <w:rFonts w:ascii="IRNazanin" w:hAnsi="IRNazanin" w:eastAsia="IRNazanin" w:cs="IRNazanin"/>
          <w:lang w:bidi="fa-IR"/>
          <w:color w:val="111111"/>
          <w:sz w:val="28"/>
          <w:szCs w:val="28"/>
          <w:rtl/>
        </w:rPr>
        <w:t xml:space="preserve">ومنه یظهر أن بین القولین تدافعا.</w:t>
      </w:r>
    </w:p>
    <w:p>
      <w:pPr>
        <w:pStyle w:val="BookText"/>
      </w:pPr>
      <w:r>
        <w:rPr>
          <w:rFonts w:ascii="Amiri" w:hAnsi="Amiri" w:eastAsia="Amiri" w:cs="Amiri"/>
          <w:lang w:bidi="ar-SA"/>
          <w:color w:val="111111"/>
          <w:sz w:val="28"/>
          <w:szCs w:val="28"/>
          <w:rtl/>
        </w:rPr>
        <w:t xml:space="preserve">وأَنَافَتِ الدراهم علی المائة : زادت وأَنَافَ علی الشیء : أشرف.</w:t>
      </w:r>
    </w:p>
    <w:p>
      <w:pPr>
        <w:pStyle w:val="Heading3"/>
      </w:pPr>
      <w:bookmarkStart w:id="621" w:name="_Toc253"/>
      <w:r>
        <w:t>باب ما أوله الواو</w:t>
      </w:r>
      <w:bookmarkEnd w:id="621"/>
    </w:p>
    <w:p>
      <w:pPr>
        <w:pStyle w:val="Heading4"/>
      </w:pPr>
      <w:bookmarkStart w:id="622" w:name="_Toc254"/>
      <w:r>
        <w:t>(وجف)</w:t>
      </w:r>
      <w:bookmarkEnd w:id="622"/>
    </w:p>
    <w:p>
      <w:pPr>
        <w:pStyle w:val="BookText"/>
      </w:pPr>
      <w:r>
        <w:rPr>
          <w:rFonts w:ascii="Amiri" w:hAnsi="Amiri" w:eastAsia="Amiri" w:cs="Amiri"/>
          <w:lang w:bidi="ar-SA"/>
          <w:color w:val="111111"/>
          <w:sz w:val="28"/>
          <w:szCs w:val="28"/>
          <w:rtl/>
        </w:rPr>
        <w:t xml:space="preserve">قوله تعالی ( قُلُوبٌ یَوْمَئِذٍ واجِفَةٌ ) [ 79 / 8 ] أی خائفة شدیدة الاضطراب. یقال وَجَفَ وَجِیفاً : اضطرب ومشی سریعا. قوله ( فَما أَوْجَفْتُمْ عَلَیْهِ مِنْ خَیْلٍ وَلا رِکابٍ ) [ 59 / 6 ] هو من الإِیجَافِ وهو السیر الشدید ، والمعنی فما أوجفتم علی تحصیله وتغنیمه خیلا ولا رکابا ، وإنما مشیتم إلیه علی أرجلکم فلم تحصلوا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 ی الامام علیه السلام توفی حدود (95) ه-. راجع حدیثه مع الامام فی تاریخ الخطیب ج 7 ص 162 والکنی والالقاب ج2 ص79.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2" w:name="pg10466_75271"/>
    <w:bookmarkEnd w:id="92"/>
    <w:p>
      <w:pPr>
        <w:pStyle w:val="BookText"/>
      </w:pPr>
      <w:r>
        <w:rPr>
          <w:rFonts w:ascii="IRNazanin" w:hAnsi="IRNazanin" w:eastAsia="IRNazanin" w:cs="IRNazanin"/>
          <w:lang w:bidi="fa-IR"/>
          <w:color w:val="111111"/>
          <w:sz w:val="28"/>
          <w:szCs w:val="28"/>
          <w:rtl/>
        </w:rPr>
        <w:t xml:space="preserve">أموالهم بالغلبة والقتال ، ولکن الله سلط رسله علیهم وخوله أموالهم.</w:t>
      </w:r>
    </w:p>
    <w:p>
      <w:pPr>
        <w:pStyle w:val="BookText"/>
      </w:pPr>
      <w:r>
        <w:rPr>
          <w:rFonts w:ascii="Amiri" w:hAnsi="Amiri" w:eastAsia="Amiri" w:cs="Amiri"/>
          <w:lang w:bidi="ar-SA"/>
          <w:color w:val="111111"/>
          <w:sz w:val="28"/>
          <w:szCs w:val="28"/>
          <w:rtl/>
        </w:rPr>
        <w:t xml:space="preserve">والوَجِیفُ : ضرب من سیر الإبل والخیل.</w:t>
      </w:r>
    </w:p>
    <w:p>
      <w:pPr>
        <w:pStyle w:val="BookText"/>
      </w:pPr>
      <w:r>
        <w:rPr>
          <w:rFonts w:ascii="Amiri" w:hAnsi="Amiri" w:eastAsia="Amiri" w:cs="Amiri"/>
          <w:lang w:bidi="ar-SA"/>
          <w:color w:val="111111"/>
          <w:sz w:val="28"/>
          <w:szCs w:val="28"/>
          <w:rtl/>
        </w:rPr>
        <w:t xml:space="preserve">والوَجِیفُ : سرعة السیر.</w:t>
      </w:r>
    </w:p>
    <w:p>
      <w:pPr>
        <w:pStyle w:val="BookText"/>
      </w:pPr>
      <w:r>
        <w:rPr>
          <w:rFonts w:ascii="Amiri" w:hAnsi="Amiri" w:eastAsia="Amiri" w:cs="Amiri"/>
          <w:lang w:bidi="ar-SA"/>
          <w:color w:val="111111"/>
          <w:sz w:val="28"/>
          <w:szCs w:val="28"/>
          <w:rtl/>
        </w:rPr>
        <w:t xml:space="preserve">ومنه الْحَدِیثَ « اتْرُکِ الْوَجِیفَ الَّذِی یَصْنَعُهُ النَّاسِ ».</w:t>
      </w:r>
    </w:p>
    <w:p>
      <w:pPr>
        <w:pStyle w:val="BookText"/>
      </w:pPr>
      <w:r>
        <w:rPr>
          <w:rFonts w:ascii="IRNazanin" w:hAnsi="IRNazanin" w:eastAsia="IRNazanin" w:cs="IRNazanin"/>
          <w:lang w:bidi="fa-IR"/>
          <w:color w:val="111111"/>
          <w:sz w:val="28"/>
          <w:szCs w:val="28"/>
          <w:rtl/>
        </w:rPr>
        <w:t xml:space="preserve">یرید شدة الإسراع ، وکان أهل الجاهلیة یفیضون بِإِیجَافِ الخیل أی بإسراعها ، فهو رد علیهم.</w:t>
      </w:r>
    </w:p>
    <w:p>
      <w:pPr>
        <w:pStyle w:val="Heading4"/>
      </w:pPr>
      <w:bookmarkStart w:id="623" w:name="_Toc255"/>
      <w:r>
        <w:t>(وزف)</w:t>
      </w:r>
      <w:bookmarkEnd w:id="623"/>
    </w:p>
    <w:p>
      <w:pPr>
        <w:pStyle w:val="BookText"/>
      </w:pPr>
      <w:r>
        <w:rPr>
          <w:rFonts w:ascii="Amiri" w:hAnsi="Amiri" w:eastAsia="Amiri" w:cs="Amiri"/>
          <w:lang w:bidi="ar-SA"/>
          <w:color w:val="111111"/>
          <w:sz w:val="28"/>
          <w:szCs w:val="28"/>
          <w:rtl/>
        </w:rPr>
        <w:t xml:space="preserve">الوَزِیفُ : سرعة السیل مثل الزفیف یقال وَزَفَ أی أسرع.</w:t>
      </w:r>
    </w:p>
    <w:p>
      <w:pPr>
        <w:pStyle w:val="BookText"/>
      </w:pPr>
      <w:r>
        <w:rPr>
          <w:rFonts w:ascii="Amiri" w:hAnsi="Amiri" w:eastAsia="Amiri" w:cs="Amiri"/>
          <w:lang w:bidi="ar-SA"/>
          <w:color w:val="111111"/>
          <w:sz w:val="28"/>
          <w:szCs w:val="28"/>
          <w:rtl/>
        </w:rPr>
        <w:t xml:space="preserve">ومنه قرئ إِلَیْهِ یَزِفُون [ 37 / 49 ] مخففة.</w:t>
      </w:r>
    </w:p>
    <w:p>
      <w:pPr>
        <w:pStyle w:val="Heading4"/>
      </w:pPr>
      <w:bookmarkStart w:id="624" w:name="_Toc256"/>
      <w:r>
        <w:t>(وصف)</w:t>
      </w:r>
      <w:bookmarkEnd w:id="624"/>
    </w:p>
    <w:p>
      <w:pPr>
        <w:pStyle w:val="BookText"/>
      </w:pPr>
      <w:r>
        <w:rPr>
          <w:rFonts w:ascii="Amiri" w:hAnsi="Amiri" w:eastAsia="Amiri" w:cs="Amiri"/>
          <w:lang w:bidi="ar-SA"/>
          <w:color w:val="111111"/>
          <w:sz w:val="28"/>
          <w:szCs w:val="28"/>
          <w:rtl/>
        </w:rPr>
        <w:t xml:space="preserve">فِی الْحَدِیثِ « فَمَنْ وَصَفَ اللهَ فَقَدْ حَدَّهُ ، وَمَنْ حَدَّهُ فَقَدْ عَدَّهُ وَمَنْ عَدَّهُ فَقَدْ أَبْطَلَ أَزَلَهُ ». قال بعض الشارحین : المراد من الوَصْفِ هنا القول بأن له صفة زائدة ، والمعنی ومن قال بأن الله له صفة زائدة فقد میزه ومن میزه قال بالتعدد ، ومن قال بالتعدد ، فقد أبطل أزله.</w:t>
      </w:r>
    </w:p>
    <w:p>
      <w:pPr>
        <w:pStyle w:val="BookText"/>
      </w:pPr>
      <w:r>
        <w:rPr>
          <w:rFonts w:ascii="Amiri" w:hAnsi="Amiri" w:eastAsia="Amiri" w:cs="Amiri"/>
          <w:lang w:bidi="ar-SA"/>
          <w:color w:val="111111"/>
          <w:sz w:val="28"/>
          <w:szCs w:val="28"/>
          <w:rtl/>
        </w:rPr>
        <w:t xml:space="preserve">وَمِنْ کَلَامِ عَلِیٍّ علیه السلام فِی إِثْبَاتِ الصَّانِعِ « لَیْسَ لَهُ صِفَةٌ تُنَالُ ، وَلَا حَدُّ یُضْرَبُ لَهُ فِی الْأَمْثَالُ ». فنفی علیه السلام بهذه العبارة أقاویل المشبهة حین شبهوه بالسبیکة والبلورة وغیر ذلک من الطول والاستواء.</w:t>
      </w:r>
    </w:p>
    <w:p>
      <w:pPr>
        <w:pStyle w:val="BookText"/>
      </w:pPr>
      <w:r>
        <w:rPr>
          <w:rFonts w:ascii="Amiri" w:hAnsi="Amiri" w:eastAsia="Amiri" w:cs="Amiri"/>
          <w:lang w:bidi="ar-SA"/>
          <w:color w:val="111111"/>
          <w:sz w:val="28"/>
          <w:szCs w:val="28"/>
          <w:rtl/>
        </w:rPr>
        <w:t xml:space="preserve">وَمِنْ أَوْصَافِهِ تَعَالَی « لَیْسَ مُخْتَلَفَ الذَّاتِ ». أی لیس مرکبا من الأجزاء « ولا مختلف الصفات » أی لیس له صفات زائدة علی ذاته.</w:t>
      </w:r>
    </w:p>
    <w:p>
      <w:pPr>
        <w:pStyle w:val="BookText"/>
      </w:pPr>
      <w:r>
        <w:rPr>
          <w:rFonts w:ascii="IRNazanin" w:hAnsi="IRNazanin" w:eastAsia="IRNazanin" w:cs="IRNazanin"/>
          <w:lang w:bidi="fa-IR"/>
          <w:color w:val="111111"/>
          <w:sz w:val="28"/>
          <w:szCs w:val="28"/>
          <w:rtl/>
        </w:rPr>
        <w:t xml:space="preserve">ومما ثبت له تعالی « صفات الذات » و « صفات الفعل ».</w:t>
      </w:r>
    </w:p>
    <w:p>
      <w:pPr>
        <w:pStyle w:val="BookText"/>
      </w:pPr>
      <w:r>
        <w:rPr>
          <w:rFonts w:ascii="IRNazanin" w:hAnsi="IRNazanin" w:eastAsia="IRNazanin" w:cs="IRNazanin"/>
          <w:lang w:bidi="fa-IR"/>
          <w:color w:val="111111"/>
          <w:sz w:val="28"/>
          <w:szCs w:val="28"/>
          <w:rtl/>
        </w:rPr>
        <w:t xml:space="preserve">والفرق بینهما کما ورد به الحدیث : أن کل صفة من صفاته تعالی توجد فی حقه بدون نقیضها کالعلم والقدرة ونحوهما فهی من صِفَاتِ الذات ، وکل صفة فی حقه تعالی توجد مع نقیضها فهی من صِفَاتِ الفعل کالإرادة والمشیة.</w:t>
      </w:r>
    </w:p>
    <w:p>
      <w:pPr>
        <w:pStyle w:val="BookText"/>
      </w:pPr>
      <w:r>
        <w:rPr>
          <w:rFonts w:ascii="IRNazanin" w:hAnsi="IRNazanin" w:eastAsia="IRNazanin" w:cs="IRNazanin"/>
          <w:lang w:bidi="fa-IR"/>
          <w:color w:val="111111"/>
          <w:sz w:val="28"/>
          <w:szCs w:val="28"/>
          <w:rtl/>
        </w:rPr>
        <w:t xml:space="preserve">وفرق آخر هو : أن کل صفة من صفاته تعالی یتعلق به قدرته وإرادته فهی من صفات الفعل ، وکل صفة لیست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3" w:name="pg10466_75272"/>
    <w:bookmarkEnd w:id="93"/>
    <w:p>
      <w:pPr>
        <w:pStyle w:val="BookText"/>
      </w:pPr>
      <w:r>
        <w:rPr>
          <w:rFonts w:ascii="IRNazanin" w:hAnsi="IRNazanin" w:eastAsia="IRNazanin" w:cs="IRNazanin"/>
          <w:lang w:bidi="fa-IR"/>
          <w:color w:val="111111"/>
          <w:sz w:val="28"/>
          <w:szCs w:val="28"/>
          <w:rtl/>
        </w:rPr>
        <w:t xml:space="preserve">کذلک فهی من صفات الذات.</w:t>
      </w:r>
    </w:p>
    <w:p>
      <w:pPr>
        <w:pStyle w:val="BookText"/>
      </w:pPr>
      <w:r>
        <w:rPr>
          <w:rFonts w:ascii="Amiri" w:hAnsi="Amiri" w:eastAsia="Amiri" w:cs="Amiri"/>
          <w:lang w:bidi="ar-SA"/>
          <w:color w:val="111111"/>
          <w:sz w:val="28"/>
          <w:szCs w:val="28"/>
          <w:rtl/>
        </w:rPr>
        <w:t xml:space="preserve">ووَصَفْتُ الشیء وَصْفاً وصِفَةً من باب وعد : نعته بما فیه ، والهاء عوض من الواو.</w:t>
      </w:r>
    </w:p>
    <w:p>
      <w:pPr>
        <w:pStyle w:val="BookText"/>
      </w:pPr>
      <w:r>
        <w:rPr>
          <w:rFonts w:ascii="Amiri" w:hAnsi="Amiri" w:eastAsia="Amiri" w:cs="Amiri"/>
          <w:lang w:bidi="ar-SA"/>
          <w:color w:val="111111"/>
          <w:sz w:val="28"/>
          <w:szCs w:val="28"/>
          <w:rtl/>
        </w:rPr>
        <w:t xml:space="preserve">ومنه الْحَدِیثُ « وَأَشْهَدُ أَنْ الْإِسْلَامَ کَمَا وُصِفَ » أی بین ونعت.</w:t>
      </w:r>
    </w:p>
    <w:p>
      <w:pPr>
        <w:pStyle w:val="BookText"/>
      </w:pPr>
      <w:r>
        <w:rPr>
          <w:rFonts w:ascii="Amiri" w:hAnsi="Amiri" w:eastAsia="Amiri" w:cs="Amiri"/>
          <w:lang w:bidi="ar-SA"/>
          <w:color w:val="111111"/>
          <w:sz w:val="28"/>
          <w:szCs w:val="28"/>
          <w:rtl/>
        </w:rPr>
        <w:t xml:space="preserve">وتَوَاصَفُوا الشیء ، من الوصف.</w:t>
      </w:r>
    </w:p>
    <w:p>
      <w:pPr>
        <w:pStyle w:val="BookText"/>
      </w:pPr>
      <w:r>
        <w:rPr>
          <w:rFonts w:ascii="Amiri" w:hAnsi="Amiri" w:eastAsia="Amiri" w:cs="Amiri"/>
          <w:lang w:bidi="ar-SA"/>
          <w:color w:val="111111"/>
          <w:sz w:val="28"/>
          <w:szCs w:val="28"/>
          <w:rtl/>
        </w:rPr>
        <w:t xml:space="preserve">ومنه بیع « المُوَاصَفَةِ » وهو أن یبیع الشیء بصفة من غیر رؤیة.</w:t>
      </w:r>
    </w:p>
    <w:p>
      <w:pPr>
        <w:pStyle w:val="BookText"/>
      </w:pPr>
      <w:r>
        <w:rPr>
          <w:rFonts w:ascii="Amiri" w:hAnsi="Amiri" w:eastAsia="Amiri" w:cs="Amiri"/>
          <w:lang w:bidi="ar-SA"/>
          <w:color w:val="111111"/>
          <w:sz w:val="28"/>
          <w:szCs w:val="28"/>
          <w:rtl/>
        </w:rPr>
        <w:t xml:space="preserve">والصِّفَةُ من الوَصْفِ کالعدة من الوعد والجمع صِفَات.</w:t>
      </w:r>
    </w:p>
    <w:p>
      <w:pPr>
        <w:pStyle w:val="BookText"/>
      </w:pPr>
      <w:r>
        <w:rPr>
          <w:rFonts w:ascii="IRNazanin" w:hAnsi="IRNazanin" w:eastAsia="IRNazanin" w:cs="IRNazanin"/>
          <w:lang w:bidi="fa-IR"/>
          <w:color w:val="111111"/>
          <w:sz w:val="28"/>
          <w:szCs w:val="28"/>
          <w:rtl/>
        </w:rPr>
        <w:t xml:space="preserve">والصِّفَةُ کالعلم والسواد وعند النحویین هی النعت.</w:t>
      </w:r>
    </w:p>
    <w:p>
      <w:pPr>
        <w:pStyle w:val="BookText"/>
      </w:pPr>
      <w:r>
        <w:rPr>
          <w:rFonts w:ascii="IRNazanin" w:hAnsi="IRNazanin" w:eastAsia="IRNazanin" w:cs="IRNazanin"/>
          <w:lang w:bidi="fa-IR"/>
          <w:color w:val="111111"/>
          <w:sz w:val="28"/>
          <w:szCs w:val="28"/>
          <w:rtl/>
        </w:rPr>
        <w:t xml:space="preserve">والنعت هو اسم الفاعل أو اسم المفعول نحو ضارب ومضروب وما یرجع إلیهما من طریق المعنی نحو مثل وشبه.</w:t>
      </w:r>
    </w:p>
    <w:p>
      <w:pPr>
        <w:pStyle w:val="BookText"/>
      </w:pPr>
      <w:r>
        <w:rPr>
          <w:rFonts w:ascii="IRNazanin" w:hAnsi="IRNazanin" w:eastAsia="IRNazanin" w:cs="IRNazanin"/>
          <w:lang w:bidi="fa-IR"/>
          <w:color w:val="111111"/>
          <w:sz w:val="28"/>
          <w:szCs w:val="28"/>
          <w:rtl/>
        </w:rPr>
        <w:t xml:space="preserve">ویقال : الصفة إنما هی الحال المنتقلة ، والنعت ما کان فی خلق أو خلق.</w:t>
      </w:r>
    </w:p>
    <w:p>
      <w:pPr>
        <w:pStyle w:val="BookText"/>
      </w:pPr>
      <w:r>
        <w:rPr>
          <w:rFonts w:ascii="Amiri" w:hAnsi="Amiri" w:eastAsia="Amiri" w:cs="Amiri"/>
          <w:lang w:bidi="ar-SA"/>
          <w:color w:val="111111"/>
          <w:sz w:val="28"/>
          <w:szCs w:val="28"/>
          <w:rtl/>
        </w:rPr>
        <w:t xml:space="preserve">والوَصِیفُ : الخادم دون المراهق والوَصِیفَةُ : الجاریة کذلک ، والجمع وَصْفَاءُ ووَصَائِفُ مثل کریم وکریمة وکرماء وکرائم.</w:t>
      </w:r>
    </w:p>
    <w:p>
      <w:pPr>
        <w:pStyle w:val="BookText"/>
      </w:pPr>
      <w:r>
        <w:rPr>
          <w:rFonts w:ascii="IRNazanin" w:hAnsi="IRNazanin" w:eastAsia="IRNazanin" w:cs="IRNazanin"/>
          <w:lang w:bidi="fa-IR"/>
          <w:color w:val="111111"/>
          <w:sz w:val="28"/>
          <w:szCs w:val="28"/>
          <w:rtl/>
        </w:rPr>
        <w:t xml:space="preserve">وقد یطلق الوصیف علی الخادم غلاما کان أو جاریة.</w:t>
      </w:r>
    </w:p>
    <w:p>
      <w:pPr>
        <w:pStyle w:val="BookText"/>
      </w:pPr>
      <w:r>
        <w:rPr>
          <w:rFonts w:ascii="Amiri" w:hAnsi="Amiri" w:eastAsia="Amiri" w:cs="Amiri"/>
          <w:lang w:bidi="ar-SA"/>
          <w:color w:val="111111"/>
          <w:sz w:val="28"/>
          <w:szCs w:val="28"/>
          <w:rtl/>
        </w:rPr>
        <w:t xml:space="preserve">واسْتَوْصَفْتُ الطبیب لدائی : إذا سألته أن یصف لک ما تتعالج به.</w:t>
      </w:r>
    </w:p>
    <w:p>
      <w:pPr>
        <w:pStyle w:val="Heading4"/>
      </w:pPr>
      <w:bookmarkStart w:id="625" w:name="_Toc257"/>
      <w:r>
        <w:t>(وظف)</w:t>
      </w:r>
      <w:bookmarkEnd w:id="625"/>
    </w:p>
    <w:p>
      <w:pPr>
        <w:pStyle w:val="BookText"/>
      </w:pPr>
      <w:r>
        <w:rPr>
          <w:rFonts w:ascii="IRNazanin" w:hAnsi="IRNazanin" w:eastAsia="IRNazanin" w:cs="IRNazanin"/>
          <w:lang w:bidi="fa-IR"/>
          <w:color w:val="111111"/>
          <w:sz w:val="28"/>
          <w:szCs w:val="28"/>
          <w:rtl/>
        </w:rPr>
        <w:t xml:space="preserve">الوَظِیفَةُ : ما یقدر للإنسان فی کل یوم من طعام أو غیره.</w:t>
      </w:r>
    </w:p>
    <w:p>
      <w:pPr>
        <w:pStyle w:val="BookText"/>
      </w:pPr>
      <w:r>
        <w:rPr>
          <w:rFonts w:ascii="Amiri" w:hAnsi="Amiri" w:eastAsia="Amiri" w:cs="Amiri"/>
          <w:lang w:bidi="ar-SA"/>
          <w:color w:val="111111"/>
          <w:sz w:val="28"/>
          <w:szCs w:val="28"/>
          <w:rtl/>
        </w:rPr>
        <w:t xml:space="preserve">یقال وَظَّفَهُ تَوْظِیفًا.</w:t>
      </w:r>
    </w:p>
    <w:p>
      <w:pPr>
        <w:pStyle w:val="BookText"/>
      </w:pPr>
      <w:r>
        <w:rPr>
          <w:rFonts w:ascii="Amiri" w:hAnsi="Amiri" w:eastAsia="Amiri" w:cs="Amiri"/>
          <w:lang w:bidi="ar-SA"/>
          <w:color w:val="111111"/>
          <w:sz w:val="28"/>
          <w:szCs w:val="28"/>
          <w:rtl/>
        </w:rPr>
        <w:t xml:space="preserve">ومنه قَوْلِهُ « هَلْ فِیهِ شَیْءٌ مُوَظَّفٌ لَا تَجُوزُ تَجَاوُزِهِ ».</w:t>
      </w:r>
    </w:p>
    <w:p>
      <w:pPr>
        <w:pStyle w:val="BookText"/>
      </w:pPr>
      <w:r>
        <w:rPr>
          <w:rFonts w:ascii="Amiri" w:hAnsi="Amiri" w:eastAsia="Amiri" w:cs="Amiri"/>
          <w:lang w:bidi="ar-SA"/>
          <w:color w:val="111111"/>
          <w:sz w:val="28"/>
          <w:szCs w:val="28"/>
          <w:rtl/>
        </w:rPr>
        <w:t xml:space="preserve">والوَظِیفُ : مستدق الذراع والساق من الخیل والإبل وغیرها ، والجمع أَوْظِفَة.</w:t>
      </w:r>
    </w:p>
    <w:p>
      <w:pPr>
        <w:pStyle w:val="Heading4"/>
      </w:pPr>
      <w:bookmarkStart w:id="626" w:name="_Toc258"/>
      <w:r>
        <w:t>(وقف)</w:t>
      </w:r>
      <w:bookmarkEnd w:id="626"/>
    </w:p>
    <w:p>
      <w:pPr>
        <w:pStyle w:val="BookText"/>
      </w:pPr>
      <w:r>
        <w:rPr>
          <w:rFonts w:ascii="Amiri" w:hAnsi="Amiri" w:eastAsia="Amiri" w:cs="Amiri"/>
          <w:lang w:bidi="ar-SA"/>
          <w:color w:val="111111"/>
          <w:sz w:val="28"/>
          <w:szCs w:val="28"/>
          <w:rtl/>
        </w:rPr>
        <w:t xml:space="preserve">قوله تعالی ( وَلَوْ تَری إِذْ وُقِفُوا عَلَی النَّارِ ) [ 6 / 27 ] هو مجاز عن الحبس للسؤال والتوبیخ.</w:t>
      </w:r>
    </w:p>
    <w:p>
      <w:pPr>
        <w:pStyle w:val="BookText"/>
      </w:pPr>
      <w:r>
        <w:rPr>
          <w:rFonts w:ascii="IRNazanin" w:hAnsi="IRNazanin" w:eastAsia="IRNazanin" w:cs="IRNazanin"/>
          <w:lang w:bidi="fa-IR"/>
          <w:color w:val="111111"/>
          <w:sz w:val="28"/>
          <w:szCs w:val="28"/>
          <w:rtl/>
        </w:rPr>
        <w:t xml:space="preserve">وقد تکرر ذکر الوَقْفُ فی الحدیث ، وهو تحبیس الأصل وإطلاق المنفعة.</w:t>
      </w:r>
    </w:p>
    <w:p>
      <w:pPr>
        <w:pStyle w:val="BookText"/>
      </w:pPr>
      <w:r>
        <w:rPr>
          <w:rFonts w:ascii="Amiri" w:hAnsi="Amiri" w:eastAsia="Amiri" w:cs="Amiri"/>
          <w:lang w:bidi="ar-SA"/>
          <w:color w:val="111111"/>
          <w:sz w:val="28"/>
          <w:szCs w:val="28"/>
          <w:rtl/>
        </w:rPr>
        <w:t xml:space="preserve">یقال وَقَفْتُ الدار للمساکین وَقْفاً ، وأَوْقَفْتُهَا لغة ردیة.</w:t>
      </w:r>
    </w:p>
    <w:p>
      <w:pPr>
        <w:pStyle w:val="BookText"/>
      </w:pPr>
      <w:r>
        <w:rPr>
          <w:rFonts w:ascii="Amiri" w:hAnsi="Amiri" w:eastAsia="Amiri" w:cs="Amiri"/>
          <w:lang w:bidi="ar-SA"/>
          <w:color w:val="111111"/>
          <w:sz w:val="28"/>
          <w:szCs w:val="28"/>
          <w:rtl/>
        </w:rPr>
        <w:t xml:space="preserve">قال الجوهری : لیس فی الکلام أَوْقَفْتُ إلا حرف واحد « أَوْقَفْتُ عن الأمر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کنت فیه » أی أقلعت.</w:t>
      </w:r>
    </w:p>
    <w:p>
      <w:pPr>
        <w:pStyle w:val="BookText"/>
      </w:pPr>
      <w:r>
        <w:rPr>
          <w:rFonts w:ascii="Amiri" w:hAnsi="Amiri" w:eastAsia="Amiri" w:cs="Amiri"/>
          <w:lang w:bidi="ar-SA"/>
          <w:color w:val="111111"/>
          <w:sz w:val="28"/>
          <w:szCs w:val="28"/>
          <w:rtl/>
        </w:rPr>
        <w:t xml:space="preserve">ووَقَّفْتُهُ علی دینه : أطلعته علیه.</w:t>
      </w:r>
    </w:p>
    <w:p>
      <w:pPr>
        <w:pStyle w:val="BookText"/>
      </w:pPr>
      <w:r>
        <w:rPr>
          <w:rFonts w:ascii="Amiri" w:hAnsi="Amiri" w:eastAsia="Amiri" w:cs="Amiri"/>
          <w:lang w:bidi="ar-SA"/>
          <w:color w:val="111111"/>
          <w:sz w:val="28"/>
          <w:szCs w:val="28"/>
          <w:rtl/>
        </w:rPr>
        <w:t xml:space="preserve">والوِقَافُ والمُوَاقَفَةُ هو أن تقف معه ویقف معک فی حرب أو خصومة.</w:t>
      </w:r>
    </w:p>
    <w:p>
      <w:pPr>
        <w:pStyle w:val="BookText"/>
      </w:pPr>
      <w:r>
        <w:rPr>
          <w:rFonts w:ascii="Amiri" w:hAnsi="Amiri" w:eastAsia="Amiri" w:cs="Amiri"/>
          <w:lang w:bidi="ar-SA"/>
          <w:color w:val="111111"/>
          <w:sz w:val="28"/>
          <w:szCs w:val="28"/>
          <w:rtl/>
        </w:rPr>
        <w:t xml:space="preserve">والمُوَاقَفَةُ : المحاربة.</w:t>
      </w:r>
    </w:p>
    <w:p>
      <w:pPr>
        <w:pStyle w:val="BookText"/>
      </w:pPr>
      <w:r>
        <w:rPr>
          <w:rFonts w:ascii="IRNazanin" w:hAnsi="IRNazanin" w:eastAsia="IRNazanin" w:cs="IRNazanin"/>
          <w:lang w:bidi="fa-IR"/>
          <w:color w:val="111111"/>
          <w:sz w:val="28"/>
          <w:szCs w:val="28"/>
          <w:rtl/>
        </w:rPr>
        <w:t xml:space="preserve">والمُوَاقِفُ بضم المیم : الشخص المشغول بالمحاربة.</w:t>
      </w:r>
    </w:p>
    <w:p>
      <w:pPr>
        <w:pStyle w:val="BookText"/>
      </w:pPr>
      <w:r>
        <w:rPr>
          <w:rFonts w:ascii="Amiri" w:hAnsi="Amiri" w:eastAsia="Amiri" w:cs="Amiri"/>
          <w:lang w:bidi="ar-SA"/>
          <w:color w:val="111111"/>
          <w:sz w:val="28"/>
          <w:szCs w:val="28"/>
          <w:rtl/>
        </w:rPr>
        <w:t xml:space="preserve">وَفِی الْخَبَرِ « الْمُؤْمِنُ وَقَّافٌ مُتَأَنٍّ ».</w:t>
      </w:r>
    </w:p>
    <w:p>
      <w:pPr>
        <w:pStyle w:val="BookText"/>
      </w:pPr>
      <w:r>
        <w:rPr>
          <w:rFonts w:ascii="IRNazanin" w:hAnsi="IRNazanin" w:eastAsia="IRNazanin" w:cs="IRNazanin"/>
          <w:lang w:bidi="fa-IR"/>
          <w:color w:val="111111"/>
          <w:sz w:val="28"/>
          <w:szCs w:val="28"/>
          <w:rtl/>
        </w:rPr>
        <w:t xml:space="preserve">هو علی فعال من الوقوف ، وهو الذی لا یستعجل فی الأمور.</w:t>
      </w:r>
    </w:p>
    <w:p>
      <w:pPr>
        <w:pStyle w:val="BookText"/>
      </w:pPr>
      <w:r>
        <w:rPr>
          <w:rFonts w:ascii="Amiri" w:hAnsi="Amiri" w:eastAsia="Amiri" w:cs="Amiri"/>
          <w:lang w:bidi="ar-SA"/>
          <w:color w:val="111111"/>
          <w:sz w:val="28"/>
          <w:szCs w:val="28"/>
          <w:rtl/>
        </w:rPr>
        <w:t xml:space="preserve">والوُقُوفُ والتَّوَقُّفُ فی الشیء کالتلوم فیه.</w:t>
      </w:r>
    </w:p>
    <w:p>
      <w:pPr>
        <w:pStyle w:val="BookText"/>
      </w:pPr>
      <w:r>
        <w:rPr>
          <w:rFonts w:ascii="Amiri" w:hAnsi="Amiri" w:eastAsia="Amiri" w:cs="Amiri"/>
          <w:lang w:bidi="ar-SA"/>
          <w:color w:val="111111"/>
          <w:sz w:val="28"/>
          <w:szCs w:val="28"/>
          <w:rtl/>
        </w:rPr>
        <w:t xml:space="preserve">وَفِی الْحَدِیثِ « مِنْ الْأُمُورِ أُمُورٌ مَوْقُوفَةٌ یُقَدِّمُ مِنْهَا مَا یَشَاءُ وَیُؤَخِّرُ مَا یَشَاءُ ».</w:t>
      </w:r>
    </w:p>
    <w:p>
      <w:pPr>
        <w:pStyle w:val="BookText"/>
      </w:pPr>
      <w:r>
        <w:rPr>
          <w:rFonts w:ascii="IRNazanin" w:hAnsi="IRNazanin" w:eastAsia="IRNazanin" w:cs="IRNazanin"/>
          <w:lang w:bidi="fa-IR"/>
          <w:color w:val="111111"/>
          <w:sz w:val="28"/>
          <w:szCs w:val="28"/>
          <w:rtl/>
        </w:rPr>
        <w:t xml:space="preserve">قوله « مَوْقُوفَةٌ » أی مقدرة فی اللوح المحفوظ أولا علی وجه ثم یغیر ذلک علی وجه آخر ، وهذا هو البداء.</w:t>
      </w:r>
    </w:p>
    <w:p>
      <w:pPr>
        <w:pStyle w:val="BookText"/>
      </w:pPr>
      <w:r>
        <w:rPr>
          <w:rFonts w:ascii="IRNazanin" w:hAnsi="IRNazanin" w:eastAsia="IRNazanin" w:cs="IRNazanin"/>
          <w:lang w:bidi="fa-IR"/>
          <w:color w:val="111111"/>
          <w:sz w:val="28"/>
          <w:szCs w:val="28"/>
          <w:rtl/>
        </w:rPr>
        <w:t xml:space="preserve">ومنه أجل مَوْقُوفٌ أی علی مشیة جدیدة ، وهی البداء أیضا.</w:t>
      </w:r>
    </w:p>
    <w:p>
      <w:pPr>
        <w:pStyle w:val="BookText"/>
      </w:pPr>
      <w:r>
        <w:rPr>
          <w:rFonts w:ascii="Amiri" w:hAnsi="Amiri" w:eastAsia="Amiri" w:cs="Amiri"/>
          <w:lang w:bidi="ar-SA"/>
          <w:color w:val="111111"/>
          <w:sz w:val="28"/>
          <w:szCs w:val="28"/>
          <w:rtl/>
        </w:rPr>
        <w:t xml:space="preserve">ووَقَفَتِ الدابة تَقِفُ وُقُوفاً ووَقَفْتُهَا أنا یتعدی ولا یتعدی.</w:t>
      </w:r>
    </w:p>
    <w:p>
      <w:pPr>
        <w:pStyle w:val="BookText"/>
      </w:pPr>
      <w:r>
        <w:rPr>
          <w:rFonts w:ascii="Amiri" w:hAnsi="Amiri" w:eastAsia="Amiri" w:cs="Amiri"/>
          <w:lang w:bidi="ar-SA"/>
          <w:color w:val="111111"/>
          <w:sz w:val="28"/>
          <w:szCs w:val="28"/>
          <w:rtl/>
        </w:rPr>
        <w:t xml:space="preserve">والمَوْقِفُ : الموضع الذی تقف فیه حیث کان.</w:t>
      </w:r>
    </w:p>
    <w:p>
      <w:pPr>
        <w:pStyle w:val="BookText"/>
      </w:pPr>
      <w:r>
        <w:rPr>
          <w:rFonts w:ascii="Amiri" w:hAnsi="Amiri" w:eastAsia="Amiri" w:cs="Amiri"/>
          <w:lang w:bidi="ar-SA"/>
          <w:color w:val="111111"/>
          <w:sz w:val="28"/>
          <w:szCs w:val="28"/>
          <w:rtl/>
        </w:rPr>
        <w:t xml:space="preserve">والمَوْقِفَانِ : عرفات والمشعر.</w:t>
      </w:r>
    </w:p>
    <w:p>
      <w:pPr>
        <w:pStyle w:val="BookText"/>
      </w:pPr>
      <w:r>
        <w:rPr>
          <w:rFonts w:ascii="Amiri" w:hAnsi="Amiri" w:eastAsia="Amiri" w:cs="Amiri"/>
          <w:lang w:bidi="ar-SA"/>
          <w:color w:val="111111"/>
          <w:sz w:val="28"/>
          <w:szCs w:val="28"/>
          <w:rtl/>
        </w:rPr>
        <w:t xml:space="preserve">ویوم المَوْقِفِ : یوم القیامة.</w:t>
      </w:r>
    </w:p>
    <w:p>
      <w:pPr>
        <w:pStyle w:val="BookText"/>
      </w:pPr>
      <w:r>
        <w:rPr>
          <w:rFonts w:ascii="Amiri" w:hAnsi="Amiri" w:eastAsia="Amiri" w:cs="Amiri"/>
          <w:lang w:bidi="ar-SA"/>
          <w:color w:val="111111"/>
          <w:sz w:val="28"/>
          <w:szCs w:val="28"/>
          <w:rtl/>
        </w:rPr>
        <w:t xml:space="preserve">وَفِی الْحَدِیثِ « لِلْقِیَامَةِ خَمْسُونَ مَوْقِفاً کُلُ مَوْقِفٍ مِقْدَارُهُ أَلْفُ سَنَةٍ ».</w:t>
      </w:r>
    </w:p>
    <w:p>
      <w:pPr>
        <w:pStyle w:val="BookText"/>
      </w:pPr>
      <w:r>
        <w:rPr>
          <w:rFonts w:ascii="Amiri" w:hAnsi="Amiri" w:eastAsia="Amiri" w:cs="Amiri"/>
          <w:lang w:bidi="ar-SA"/>
          <w:color w:val="111111"/>
          <w:sz w:val="28"/>
          <w:szCs w:val="28"/>
          <w:rtl/>
        </w:rPr>
        <w:t xml:space="preserve">وفِیهِ « مِثْلُ النَّاسِ یَوْمَ الْقِیَامَةِ إِذَا قَامُوا لِرَبِّ الْعَالَمِینَ مَثَلُ السَّهْمِ فِی الْغَرْبِ لَیْسَ لَهُمْ مِنْ الْأَرْضِ إِلَّا مَوْضِعُ قَدَمِهِ ، لَا یَقْدِرُ أَنْ یَزُولَ هَاهُنَا وَلَا هَاهُنَا ».</w:t>
      </w:r>
    </w:p>
    <w:p>
      <w:pPr>
        <w:pStyle w:val="BookText"/>
      </w:pPr>
      <w:r>
        <w:rPr>
          <w:rFonts w:ascii="Amiri" w:hAnsi="Amiri" w:eastAsia="Amiri" w:cs="Amiri"/>
          <w:lang w:bidi="ar-SA"/>
          <w:color w:val="111111"/>
          <w:sz w:val="28"/>
          <w:szCs w:val="28"/>
          <w:rtl/>
        </w:rPr>
        <w:t xml:space="preserve">وما أَوْقَفَکَ هاهنا أی أی شیء صیرک إلی الوُقُوفِ هنا.</w:t>
      </w:r>
    </w:p>
    <w:p>
      <w:pPr>
        <w:pStyle w:val="BookText"/>
      </w:pPr>
      <w:r>
        <w:rPr>
          <w:rFonts w:ascii="Amiri" w:hAnsi="Amiri" w:eastAsia="Amiri" w:cs="Amiri"/>
          <w:lang w:bidi="ar-SA"/>
          <w:color w:val="111111"/>
          <w:sz w:val="28"/>
          <w:szCs w:val="28"/>
          <w:rtl/>
        </w:rPr>
        <w:t xml:space="preserve">وتَوْقِیفُ الناس للحج : وُقُوفُهُم بِالْمَوَاقِفِ.</w:t>
      </w:r>
    </w:p>
    <w:p>
      <w:pPr>
        <w:pStyle w:val="BookText"/>
      </w:pPr>
      <w:r>
        <w:rPr>
          <w:rFonts w:ascii="Amiri" w:hAnsi="Amiri" w:eastAsia="Amiri" w:cs="Amiri"/>
          <w:lang w:bidi="ar-SA"/>
          <w:color w:val="111111"/>
          <w:sz w:val="28"/>
          <w:szCs w:val="28"/>
          <w:rtl/>
        </w:rPr>
        <w:t xml:space="preserve">والوَاقِفِیَّةُ : من وقف علی موسی الکاظم علیه السلام.</w:t>
      </w:r>
    </w:p>
    <w:p>
      <w:pPr>
        <w:pStyle w:val="BookText"/>
      </w:pPr>
      <w:r>
        <w:rPr>
          <w:rFonts w:ascii="IRNazanin" w:hAnsi="IRNazanin" w:eastAsia="IRNazanin" w:cs="IRNazanin"/>
          <w:lang w:bidi="fa-IR"/>
          <w:color w:val="111111"/>
          <w:sz w:val="28"/>
          <w:szCs w:val="28"/>
          <w:rtl/>
        </w:rPr>
        <w:t xml:space="preserve">والسبب الذی من أجله قیل بالوقوف (1) هو</w:t>
      </w:r>
    </w:p>
    <w:p>
      <w:pPr>
        <w:pStyle w:val="BookText"/>
      </w:pPr>
      <w:r>
        <w:rPr>
          <w:rFonts w:ascii="Amiri" w:hAnsi="Amiri" w:eastAsia="Amiri" w:cs="Amiri"/>
          <w:lang w:bidi="ar-SA"/>
          <w:color w:val="111111"/>
          <w:sz w:val="28"/>
          <w:szCs w:val="28"/>
          <w:rtl/>
        </w:rPr>
        <w:t xml:space="preserve">أَنَّهُ مَاتَ علیه السلام وَلَیْسَ لَهُ مِنْ قُوَّامِهِ أَحَدٌ إِلَّا وَعِنْدَهُ الْمَالُ الْکَثِیرُ ، وَکَانَ ذَلِکَ سَبَبَ وَقْفِهِمْ وَجُحُودِهِمْ لِمَوْتِهِ ، وَکَانَ عِنْدَ زِیَادٍ الْقَنْدِیِّ سَبْعُونَ أَلْفَ دِینَارٍ ، وَکَانَ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نسخة : بالوقف.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4" w:name="pg10466_75274"/>
    <w:bookmarkEnd w:id="94"/>
    <w:p>
      <w:pPr>
        <w:pStyle w:val="BookText"/>
      </w:pPr>
      <w:r>
        <w:rPr>
          <w:rFonts w:ascii="Amiri" w:hAnsi="Amiri" w:eastAsia="Amiri" w:cs="Amiri"/>
          <w:lang w:bidi="ar-SA"/>
          <w:color w:val="111111"/>
          <w:sz w:val="28"/>
          <w:szCs w:val="28"/>
          <w:rtl/>
        </w:rPr>
        <w:t xml:space="preserve">أَحَدُ الْقُوَّامِ عُثْمَانَ بْنِ عِیسَی الرَّوَّاسِیِّ ، وَکَانَ بِمِصْرَ وَکَانَ عِنْدَهُ مَالٌ کَثِیرٌ وَسِتَّ جَوَارِیَ.</w:t>
      </w:r>
    </w:p>
    <w:p>
      <w:pPr>
        <w:pStyle w:val="BookText"/>
      </w:pPr>
      <w:r>
        <w:rPr>
          <w:rFonts w:ascii="Amiri" w:hAnsi="Amiri" w:eastAsia="Amiri" w:cs="Amiri"/>
          <w:lang w:bidi="ar-SA"/>
          <w:color w:val="111111"/>
          <w:sz w:val="28"/>
          <w:szCs w:val="28"/>
          <w:rtl/>
        </w:rPr>
        <w:t xml:space="preserve">فَبَعَثَ إِلَیْهِ أَبُو الْحَسَنِ الرِّضَا علیه السلام فِیهِنَّ وَفِی الْمَالِ.</w:t>
      </w:r>
    </w:p>
    <w:p>
      <w:pPr>
        <w:pStyle w:val="BookText"/>
      </w:pPr>
      <w:r>
        <w:rPr>
          <w:rFonts w:ascii="Amiri" w:hAnsi="Amiri" w:eastAsia="Amiri" w:cs="Amiri"/>
          <w:lang w:bidi="ar-SA"/>
          <w:color w:val="111111"/>
          <w:sz w:val="28"/>
          <w:szCs w:val="28"/>
          <w:rtl/>
        </w:rPr>
        <w:t xml:space="preserve">فَکَتَبَ إِلَیْهِ : إِنْ أَبَاکَ لَمْ یَمُتْ.</w:t>
      </w:r>
    </w:p>
    <w:p>
      <w:pPr>
        <w:pStyle w:val="BookText"/>
      </w:pPr>
      <w:r>
        <w:rPr>
          <w:rFonts w:ascii="Amiri" w:hAnsi="Amiri" w:eastAsia="Amiri" w:cs="Amiri"/>
          <w:lang w:bidi="ar-SA"/>
          <w:color w:val="111111"/>
          <w:sz w:val="28"/>
          <w:szCs w:val="28"/>
          <w:rtl/>
        </w:rPr>
        <w:t xml:space="preserve">فَکَتَبَ إِلَیْهِ : إِنَّ أَبِی قَدْ مَاتَ وَقَدْ اقْتَسَمْنَا مِیرَاثَهُ ، وَقَدْ صَحَّتِ الْأَخْبَارُ بِمَوْتِهِ.</w:t>
      </w:r>
    </w:p>
    <w:p>
      <w:pPr>
        <w:pStyle w:val="BookText"/>
      </w:pPr>
      <w:r>
        <w:rPr>
          <w:rFonts w:ascii="Amiri" w:hAnsi="Amiri" w:eastAsia="Amiri" w:cs="Amiri"/>
          <w:lang w:bidi="ar-SA"/>
          <w:color w:val="111111"/>
          <w:sz w:val="28"/>
          <w:szCs w:val="28"/>
          <w:rtl/>
        </w:rPr>
        <w:t xml:space="preserve">فَکَتَبَ إِلَیْهِ : إِنْ لَمْ یَکُنْ أَبُوکَ مَاتَ فَلَیْسَ لَکَ مِنْ ذَلِکَ شَیْءٌ وَإِنْ کَانَ قَدْ مَاتَ عَلَی مَا تَحْکِی فَلَمْ یَأْمُرْنِی بِدَفْعِ شَیْءٌ إِلَیْکَ ، وَقَدْ أَعْتَقْتُ الْجَوَارِیَ وَتَزَوَّجْتُهُنَّ.</w:t>
      </w:r>
    </w:p>
    <w:p>
      <w:pPr>
        <w:pStyle w:val="BookText"/>
      </w:pPr>
      <w:r>
        <w:rPr>
          <w:rFonts w:ascii="IRNazanin" w:hAnsi="IRNazanin" w:eastAsia="IRNazanin" w:cs="IRNazanin"/>
          <w:lang w:bidi="fa-IR"/>
          <w:color w:val="111111"/>
          <w:sz w:val="28"/>
          <w:szCs w:val="28"/>
          <w:rtl/>
        </w:rPr>
        <w:t xml:space="preserve">قال الصدوق رحمه‌الله : لم یکن موسی بن جعفر علیه السلام ممن یجمع المال ، ولکنه حصل فی وقت الرشید وکثر أعداؤه ولم یقدر علی تفریق ما کان یجتمع إلا علی القلیل ممن یثق بهم فی کتمان السر فاجتمعت هذه الأموال لذلک.</w:t>
      </w:r>
    </w:p>
    <w:p>
      <w:pPr>
        <w:pStyle w:val="BookText"/>
      </w:pPr>
      <w:r>
        <w:rPr>
          <w:rFonts w:ascii="IRNazanin" w:hAnsi="IRNazanin" w:eastAsia="IRNazanin" w:cs="IRNazanin"/>
          <w:lang w:bidi="fa-IR"/>
          <w:color w:val="111111"/>
          <w:sz w:val="28"/>
          <w:szCs w:val="28"/>
          <w:rtl/>
        </w:rPr>
        <w:t xml:space="preserve">علی أنها لم تکن أموال الفقراء ، وإنما کانت أمواله یصله بها موالیه علیه السلام.</w:t>
      </w:r>
    </w:p>
    <w:p>
      <w:pPr>
        <w:pStyle w:val="BookText"/>
      </w:pPr>
      <w:r>
        <w:rPr>
          <w:rFonts w:ascii="Amiri" w:hAnsi="Amiri" w:eastAsia="Amiri" w:cs="Amiri"/>
          <w:lang w:bidi="ar-SA"/>
          <w:color w:val="111111"/>
          <w:sz w:val="28"/>
          <w:szCs w:val="28"/>
          <w:rtl/>
        </w:rPr>
        <w:t xml:space="preserve">وَفِی حَدِیثِ الرِّضَا علیه السلام « إِنَّ الزَّیْدِیَّةَ وَالْوَاقِفِیَّةَ وَالنُّصَّابَ بِمَنْزِلَةٍ وَاحِدَةٍ » وکَانَ علیه السلام یَقُولُ « وَالْوَاقِفَةِ حُمُرَ الشِّیعَةِ » ثُمَّ تَلَا هَذِهِ الْآیَةَ ( إِنْ هُمْ إِلَّا کَالْأَنْعامِ بَلْ هُمْ أَضَلُّ سَبِیلاً ) [ 25 / 44 ]</w:t>
      </w:r>
    </w:p>
    <w:p>
      <w:pPr>
        <w:pStyle w:val="BookText"/>
      </w:pPr>
      <w:r>
        <w:rPr>
          <w:rFonts w:ascii="Amiri" w:hAnsi="Amiri" w:eastAsia="Amiri" w:cs="Amiri"/>
          <w:lang w:bidi="ar-SA"/>
          <w:color w:val="111111"/>
          <w:sz w:val="28"/>
          <w:szCs w:val="28"/>
          <w:rtl/>
        </w:rPr>
        <w:t xml:space="preserve">وَفِی حَدِیثِ الْمَیِّتِ « ثَلَاثَةَ لَا أَدْرِی أَیُّهُمْ أَعْظَمُ وِزْراً ، وَعَدَّ مِنْهُمْ : الَّذِی یَقُولُ قِفُوا وَالَّذِی یَقُولُ اسْتَغْفِرُوا لَهُ ». وکان ذلک لأن فی قوله قفوا تفویت الاستحباب بتعجیل الدفن ، وفی قوله استغفروا له إشعار بمعصیة المیت.</w:t>
      </w:r>
    </w:p>
    <w:p>
      <w:pPr>
        <w:pStyle w:val="Heading4"/>
      </w:pPr>
      <w:bookmarkStart w:id="627" w:name="_Toc259"/>
      <w:r>
        <w:t>(وکف)</w:t>
      </w:r>
      <w:bookmarkEnd w:id="627"/>
    </w:p>
    <w:p>
      <w:pPr>
        <w:pStyle w:val="BookText"/>
      </w:pPr>
      <w:r>
        <w:rPr>
          <w:rFonts w:ascii="Amiri" w:hAnsi="Amiri" w:eastAsia="Amiri" w:cs="Amiri"/>
          <w:lang w:bidi="ar-SA"/>
          <w:color w:val="111111"/>
          <w:sz w:val="28"/>
          <w:szCs w:val="28"/>
          <w:rtl/>
        </w:rPr>
        <w:t xml:space="preserve">فِی الْحَدِیثِ « السَّطْحُ یُبَالُ عَلَیْهِ فَتُصِیبُهُ السَّمَاءُ فَیَکِفُ فَیُصِیبُ الثَّوْبَ ».</w:t>
      </w:r>
    </w:p>
    <w:p>
      <w:pPr>
        <w:pStyle w:val="BookText"/>
      </w:pPr>
      <w:r>
        <w:rPr>
          <w:rFonts w:ascii="IRNazanin" w:hAnsi="IRNazanin" w:eastAsia="IRNazanin" w:cs="IRNazanin"/>
          <w:lang w:bidi="fa-IR"/>
          <w:color w:val="111111"/>
          <w:sz w:val="28"/>
          <w:szCs w:val="28"/>
          <w:rtl/>
        </w:rPr>
        <w:t xml:space="preserve">أی یتقاطر من سقفه علینا فیصیب الثوب.</w:t>
      </w:r>
    </w:p>
    <w:p>
      <w:pPr>
        <w:pStyle w:val="BookText"/>
      </w:pPr>
      <w:r>
        <w:rPr>
          <w:rFonts w:ascii="Amiri" w:hAnsi="Amiri" w:eastAsia="Amiri" w:cs="Amiri"/>
          <w:lang w:bidi="ar-SA"/>
          <w:color w:val="111111"/>
          <w:sz w:val="28"/>
          <w:szCs w:val="28"/>
          <w:rtl/>
        </w:rPr>
        <w:t xml:space="preserve">یقال : وَکَفَ البیت بالمطر وَکْفاً ووَکِیفاً ووِکَافاً ، والعین بالدمع من باب وعد : سال قلیلا.</w:t>
      </w:r>
    </w:p>
    <w:p>
      <w:pPr>
        <w:pStyle w:val="BookText"/>
      </w:pPr>
      <w:r>
        <w:rPr>
          <w:rFonts w:ascii="Amiri" w:hAnsi="Amiri" w:eastAsia="Amiri" w:cs="Amiri"/>
          <w:lang w:bidi="ar-SA"/>
          <w:color w:val="111111"/>
          <w:sz w:val="28"/>
          <w:szCs w:val="28"/>
          <w:rtl/>
        </w:rPr>
        <w:t xml:space="preserve">وأَوْکَفَ البیت لغة.</w:t>
      </w:r>
    </w:p>
    <w:p>
      <w:pPr>
        <w:pStyle w:val="BookText"/>
      </w:pPr>
      <w:r>
        <w:rPr>
          <w:rFonts w:ascii="Amiri" w:hAnsi="Amiri" w:eastAsia="Amiri" w:cs="Amiri"/>
          <w:lang w:bidi="ar-SA"/>
          <w:color w:val="111111"/>
          <w:sz w:val="28"/>
          <w:szCs w:val="28"/>
          <w:rtl/>
        </w:rPr>
        <w:t xml:space="preserve">والوَکَفُ : فی أصل اللغة : المیل والجور.</w:t>
      </w:r>
    </w:p>
    <w:p>
      <w:pPr>
        <w:pStyle w:val="BookText"/>
      </w:pPr>
      <w:r>
        <w:rPr>
          <w:rFonts w:ascii="Amiri" w:hAnsi="Amiri" w:eastAsia="Amiri" w:cs="Amiri"/>
          <w:lang w:bidi="ar-SA"/>
          <w:color w:val="111111"/>
          <w:sz w:val="28"/>
          <w:szCs w:val="28"/>
          <w:rtl/>
        </w:rPr>
        <w:t xml:space="preserve">یقال ما علیک من ذلک وَکَفٌ أی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5" w:name="pg10466_75275"/>
    <w:bookmarkEnd w:id="95"/>
    <w:p>
      <w:pPr>
        <w:pStyle w:val="BookText"/>
      </w:pPr>
      <w:r>
        <w:rPr>
          <w:rFonts w:ascii="IRNazanin" w:hAnsi="IRNazanin" w:eastAsia="IRNazanin" w:cs="IRNazanin"/>
          <w:lang w:bidi="fa-IR"/>
          <w:color w:val="111111"/>
          <w:sz w:val="28"/>
          <w:szCs w:val="28"/>
          <w:rtl/>
        </w:rPr>
        <w:t xml:space="preserve">نقص ولیس علیه فی هذا وَکَفٌ أی منقصة وعیب.</w:t>
      </w:r>
    </w:p>
    <w:p>
      <w:pPr>
        <w:pStyle w:val="BookText"/>
      </w:pPr>
      <w:r>
        <w:rPr>
          <w:rFonts w:ascii="IRNazanin" w:hAnsi="IRNazanin" w:eastAsia="IRNazanin" w:cs="IRNazanin"/>
          <w:lang w:bidi="fa-IR"/>
          <w:color w:val="111111"/>
          <w:sz w:val="28"/>
          <w:szCs w:val="28"/>
          <w:rtl/>
        </w:rPr>
        <w:t xml:space="preserve">والوَکَفُ بالتحریک : الوقوع فی الإثم والعیب.</w:t>
      </w:r>
    </w:p>
    <w:p>
      <w:pPr>
        <w:pStyle w:val="BookText"/>
      </w:pPr>
      <w:r>
        <w:rPr>
          <w:rFonts w:ascii="Amiri" w:hAnsi="Amiri" w:eastAsia="Amiri" w:cs="Amiri"/>
          <w:lang w:bidi="ar-SA"/>
          <w:color w:val="111111"/>
          <w:sz w:val="28"/>
          <w:szCs w:val="28"/>
          <w:rtl/>
        </w:rPr>
        <w:t xml:space="preserve">یقال وَکِفَ یَوْکَفُ أی أثم.</w:t>
      </w:r>
    </w:p>
    <w:p>
      <w:pPr>
        <w:pStyle w:val="Heading4"/>
      </w:pPr>
      <w:bookmarkStart w:id="628" w:name="_Toc260"/>
      <w:r>
        <w:t>(ولف)</w:t>
      </w:r>
      <w:bookmarkEnd w:id="628"/>
    </w:p>
    <w:p>
      <w:pPr>
        <w:pStyle w:val="BookText"/>
      </w:pPr>
      <w:r>
        <w:rPr>
          <w:rFonts w:ascii="Amiri" w:hAnsi="Amiri" w:eastAsia="Amiri" w:cs="Amiri"/>
          <w:lang w:bidi="ar-SA"/>
          <w:color w:val="111111"/>
          <w:sz w:val="28"/>
          <w:szCs w:val="28"/>
          <w:rtl/>
        </w:rPr>
        <w:t xml:space="preserve">الوِلَافُ مثل الإلاف وهی المؤالفة.</w:t>
      </w:r>
    </w:p>
    <w:p>
      <w:pPr>
        <w:pStyle w:val="BookText"/>
      </w:pPr>
      <w:r>
        <w:rPr>
          <w:rFonts w:ascii="Amiri" w:hAnsi="Amiri" w:eastAsia="Amiri" w:cs="Amiri"/>
          <w:lang w:bidi="ar-SA"/>
          <w:color w:val="111111"/>
          <w:sz w:val="28"/>
          <w:szCs w:val="28"/>
          <w:rtl/>
        </w:rPr>
        <w:t xml:space="preserve">وبرق وَلِیفٌ أی متتابع.</w:t>
      </w:r>
    </w:p>
    <w:p>
      <w:pPr>
        <w:pStyle w:val="Heading3"/>
      </w:pPr>
      <w:bookmarkStart w:id="629" w:name="_Toc261"/>
      <w:r>
        <w:t>باب ما أوله الهاء</w:t>
      </w:r>
      <w:bookmarkEnd w:id="629"/>
    </w:p>
    <w:p>
      <w:pPr>
        <w:pStyle w:val="Heading4"/>
      </w:pPr>
      <w:bookmarkStart w:id="630" w:name="_Toc262"/>
      <w:r>
        <w:t>(هتف)</w:t>
      </w:r>
      <w:bookmarkEnd w:id="630"/>
    </w:p>
    <w:p>
      <w:pPr>
        <w:pStyle w:val="BookText"/>
      </w:pPr>
      <w:r>
        <w:rPr>
          <w:rFonts w:ascii="Amiri" w:hAnsi="Amiri" w:eastAsia="Amiri" w:cs="Amiri"/>
          <w:lang w:bidi="ar-SA"/>
          <w:color w:val="111111"/>
          <w:sz w:val="28"/>
          <w:szCs w:val="28"/>
          <w:rtl/>
        </w:rPr>
        <w:t xml:space="preserve">الهَتْفُ : الصوت ، یقال هَتَفَتِ الحمامة تَهْتِفُ هَتْفاً أی صوتت.</w:t>
      </w:r>
    </w:p>
    <w:p>
      <w:pPr>
        <w:pStyle w:val="BookText"/>
      </w:pPr>
      <w:r>
        <w:rPr>
          <w:rFonts w:ascii="Amiri" w:hAnsi="Amiri" w:eastAsia="Amiri" w:cs="Amiri"/>
          <w:lang w:bidi="ar-SA"/>
          <w:color w:val="111111"/>
          <w:sz w:val="28"/>
          <w:szCs w:val="28"/>
          <w:rtl/>
        </w:rPr>
        <w:t xml:space="preserve">وهَتَفَ بی هَاتِفٌ أی صاح.</w:t>
      </w:r>
    </w:p>
    <w:p>
      <w:pPr>
        <w:pStyle w:val="Heading4"/>
      </w:pPr>
      <w:bookmarkStart w:id="631" w:name="_Toc263"/>
      <w:r>
        <w:t>(هدف)</w:t>
      </w:r>
      <w:bookmarkEnd w:id="631"/>
    </w:p>
    <w:p>
      <w:pPr>
        <w:pStyle w:val="BookText"/>
      </w:pPr>
      <w:r>
        <w:rPr>
          <w:rFonts w:ascii="Amiri" w:hAnsi="Amiri" w:eastAsia="Amiri" w:cs="Amiri"/>
          <w:lang w:bidi="ar-SA"/>
          <w:color w:val="111111"/>
          <w:sz w:val="28"/>
          <w:szCs w:val="28"/>
          <w:rtl/>
        </w:rPr>
        <w:t xml:space="preserve">فیه « أغراض مُسْتَهْدِفَةٌ » هی بکسر الدال : المنتصبة.</w:t>
      </w:r>
    </w:p>
    <w:p>
      <w:pPr>
        <w:pStyle w:val="BookText"/>
      </w:pPr>
      <w:r>
        <w:rPr>
          <w:rFonts w:ascii="Amiri" w:hAnsi="Amiri" w:eastAsia="Amiri" w:cs="Amiri"/>
          <w:lang w:bidi="ar-SA"/>
          <w:color w:val="111111"/>
          <w:sz w:val="28"/>
          <w:szCs w:val="28"/>
          <w:rtl/>
        </w:rPr>
        <w:t xml:space="preserve">واسْتَهْدَفْتُ أی طلبت اتخاذ هَدَفٍ ، وهو کل شیء مرتفع من تراب أو رمل.</w:t>
      </w:r>
    </w:p>
    <w:p>
      <w:pPr>
        <w:pStyle w:val="BookText"/>
      </w:pPr>
      <w:r>
        <w:rPr>
          <w:rFonts w:ascii="Amiri" w:hAnsi="Amiri" w:eastAsia="Amiri" w:cs="Amiri"/>
          <w:lang w:bidi="ar-SA"/>
          <w:color w:val="111111"/>
          <w:sz w:val="28"/>
          <w:szCs w:val="28"/>
          <w:rtl/>
        </w:rPr>
        <w:t xml:space="preserve">ومنه مُسْتَهْدَفَةٌ بفتح الدال.</w:t>
      </w:r>
    </w:p>
    <w:p>
      <w:pPr>
        <w:pStyle w:val="BookText"/>
      </w:pPr>
      <w:r>
        <w:rPr>
          <w:rFonts w:ascii="Amiri" w:hAnsi="Amiri" w:eastAsia="Amiri" w:cs="Amiri"/>
          <w:lang w:bidi="ar-SA"/>
          <w:color w:val="111111"/>
          <w:sz w:val="28"/>
          <w:szCs w:val="28"/>
          <w:rtl/>
        </w:rPr>
        <w:t xml:space="preserve">وأَهْدَفَ لک الشیء واسْتَهْدَفَ أی انتصب.</w:t>
      </w:r>
    </w:p>
    <w:p>
      <w:pPr>
        <w:pStyle w:val="Heading4"/>
      </w:pPr>
      <w:bookmarkStart w:id="632" w:name="_Toc264"/>
      <w:r>
        <w:t>(هیف)</w:t>
      </w:r>
      <w:bookmarkEnd w:id="632"/>
    </w:p>
    <w:p>
      <w:pPr>
        <w:pStyle w:val="BookText"/>
      </w:pPr>
      <w:r>
        <w:rPr>
          <w:rFonts w:ascii="Amiri" w:hAnsi="Amiri" w:eastAsia="Amiri" w:cs="Amiri"/>
          <w:lang w:bidi="ar-SA"/>
          <w:color w:val="111111"/>
          <w:sz w:val="28"/>
          <w:szCs w:val="28"/>
          <w:rtl/>
        </w:rPr>
        <w:t xml:space="preserve">رجل أَهْیَفُ ، وامرأة هَیْفَاءُ ، وقوم هِیفٌ ، وفرس هَیْفَاءُ : ضامرة.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6" w:name="pg10466_75276"/>
    <w:bookmarkEnd w:id="96"/>
    <w:p>
      <w:pPr>
        <w:pStyle w:val="Heading2"/>
      </w:pPr>
      <w:bookmarkStart w:id="633" w:name="_Toc265"/>
      <w:r>
        <w:t>کتاب القاف</w:t>
      </w:r>
      <w:bookmarkEnd w:id="633"/>
    </w:p>
    <w:p>
      <w:pPr>
        <w:pStyle w:val="Heading3"/>
      </w:pPr>
      <w:bookmarkStart w:id="634" w:name="_Toc266"/>
      <w:r>
        <w:t>اشارة</w:t>
      </w:r>
      <w:bookmarkEnd w:id="634"/>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7" w:name="pg10466_75278"/>
    <w:bookmarkEnd w:id="97"/>
    <w:p>
      <w:pPr>
        <w:pStyle w:val="Heading3"/>
      </w:pPr>
      <w:bookmarkStart w:id="635" w:name="_Toc267"/>
      <w:r>
        <w:t>باب ما أوله الألف</w:t>
      </w:r>
      <w:bookmarkEnd w:id="635"/>
    </w:p>
    <w:p>
      <w:pPr>
        <w:pStyle w:val="Heading4"/>
      </w:pPr>
      <w:bookmarkStart w:id="636" w:name="_Toc268"/>
      <w:r>
        <w:t>(أبق)</w:t>
      </w:r>
      <w:bookmarkEnd w:id="636"/>
    </w:p>
    <w:p>
      <w:pPr>
        <w:pStyle w:val="BookText"/>
      </w:pPr>
      <w:r>
        <w:rPr>
          <w:rFonts w:ascii="Amiri" w:hAnsi="Amiri" w:eastAsia="Amiri" w:cs="Amiri"/>
          <w:lang w:bidi="ar-SA"/>
          <w:color w:val="111111"/>
          <w:sz w:val="28"/>
          <w:szCs w:val="28"/>
          <w:rtl/>
        </w:rPr>
        <w:t xml:space="preserve">قوله تعالی ( إِذْ أَبَقَ إِلَی الْفُلْکِ الْمَشْحُونِ ) [ 37 / 140 ] أی هرب إلی السفینة.</w:t>
      </w:r>
    </w:p>
    <w:p>
      <w:pPr>
        <w:pStyle w:val="BookText"/>
      </w:pPr>
      <w:r>
        <w:rPr>
          <w:rFonts w:ascii="Amiri" w:hAnsi="Amiri" w:eastAsia="Amiri" w:cs="Amiri"/>
          <w:lang w:bidi="ar-SA"/>
          <w:color w:val="111111"/>
          <w:sz w:val="28"/>
          <w:szCs w:val="28"/>
          <w:rtl/>
        </w:rPr>
        <w:t xml:space="preserve">ومنه الْحَدِیثُ « إِنَّ بَنِی تَغْلِبَ أَبَقُوا مِنْ الْجِزْیَةِ » یعنی هربوا.</w:t>
      </w:r>
    </w:p>
    <w:p>
      <w:pPr>
        <w:pStyle w:val="BookText"/>
      </w:pPr>
      <w:r>
        <w:rPr>
          <w:rFonts w:ascii="IRNazanin" w:hAnsi="IRNazanin" w:eastAsia="IRNazanin" w:cs="IRNazanin"/>
          <w:lang w:bidi="fa-IR"/>
          <w:color w:val="111111"/>
          <w:sz w:val="28"/>
          <w:szCs w:val="28"/>
          <w:rtl/>
        </w:rPr>
        <w:t xml:space="preserve">ومنه أَبِقَ العبد إِبَاقاً من بابی تعب ، وقتل فی لغة ، والأکثر من باب ضرب : إذا هرب من سیده من غیر خوف ولا کد عمل.</w:t>
      </w:r>
    </w:p>
    <w:p>
      <w:pPr>
        <w:pStyle w:val="BookText"/>
      </w:pPr>
      <w:r>
        <w:rPr>
          <w:rFonts w:ascii="Amiri" w:hAnsi="Amiri" w:eastAsia="Amiri" w:cs="Amiri"/>
          <w:lang w:bidi="ar-SA"/>
          <w:color w:val="111111"/>
          <w:sz w:val="28"/>
          <w:szCs w:val="28"/>
          <w:rtl/>
        </w:rPr>
        <w:t xml:space="preserve">والإِبَاقُ بالکسر : اسم منه فهو آبِقٌ والجمع الأُباَّقِ ککافر وکفار.</w:t>
      </w:r>
    </w:p>
    <w:p>
      <w:pPr>
        <w:pStyle w:val="Heading4"/>
      </w:pPr>
      <w:bookmarkStart w:id="637" w:name="_Toc269"/>
      <w:r>
        <w:t>(أرق)</w:t>
      </w:r>
      <w:bookmarkEnd w:id="637"/>
    </w:p>
    <w:p>
      <w:pPr>
        <w:pStyle w:val="BookText"/>
      </w:pPr>
      <w:r>
        <w:rPr>
          <w:rFonts w:ascii="IRNazanin" w:hAnsi="IRNazanin" w:eastAsia="IRNazanin" w:cs="IRNazanin"/>
          <w:lang w:bidi="fa-IR"/>
          <w:color w:val="111111"/>
          <w:sz w:val="28"/>
          <w:szCs w:val="28"/>
          <w:rtl/>
        </w:rPr>
        <w:t xml:space="preserve">تکرر ذکر « الأَرَقِ » فی الحدیث ، هو بالتحریک : السهر.</w:t>
      </w:r>
    </w:p>
    <w:p>
      <w:pPr>
        <w:pStyle w:val="BookText"/>
      </w:pPr>
      <w:r>
        <w:rPr>
          <w:rFonts w:ascii="Amiri" w:hAnsi="Amiri" w:eastAsia="Amiri" w:cs="Amiri"/>
          <w:lang w:bidi="ar-SA"/>
          <w:color w:val="111111"/>
          <w:sz w:val="28"/>
          <w:szCs w:val="28"/>
          <w:rtl/>
        </w:rPr>
        <w:t xml:space="preserve">وقد أَرِقْتُ بالکسر أی سهرت.</w:t>
      </w:r>
    </w:p>
    <w:p>
      <w:pPr>
        <w:pStyle w:val="BookText"/>
      </w:pPr>
      <w:r>
        <w:rPr>
          <w:rFonts w:ascii="IRNazanin" w:hAnsi="IRNazanin" w:eastAsia="IRNazanin" w:cs="IRNazanin"/>
          <w:lang w:bidi="fa-IR"/>
          <w:color w:val="111111"/>
          <w:sz w:val="28"/>
          <w:szCs w:val="28"/>
          <w:rtl/>
        </w:rPr>
        <w:t xml:space="preserve">ورجل أَرِقٌ : إذا سهر لیله ، فإذا کان السهر من عادته قیل : أُرُقٌ بضم الهمزة والراء ، کذا نقلناه عن کتب اللغة.</w:t>
      </w:r>
    </w:p>
    <w:p>
      <w:pPr>
        <w:pStyle w:val="BookText"/>
      </w:pPr>
      <w:r>
        <w:rPr>
          <w:rFonts w:ascii="Amiri" w:hAnsi="Amiri" w:eastAsia="Amiri" w:cs="Amiri"/>
          <w:lang w:bidi="ar-SA"/>
          <w:color w:val="111111"/>
          <w:sz w:val="28"/>
          <w:szCs w:val="28"/>
          <w:rtl/>
        </w:rPr>
        <w:t xml:space="preserve">وأَرَّقَنِی تَأْرِیقًا : أسهرنی.</w:t>
      </w:r>
    </w:p>
    <w:p>
      <w:pPr>
        <w:pStyle w:val="BookText"/>
      </w:pPr>
      <w:r>
        <w:rPr>
          <w:rFonts w:ascii="Amiri" w:hAnsi="Amiri" w:eastAsia="Amiri" w:cs="Amiri"/>
          <w:lang w:bidi="ar-SA"/>
          <w:color w:val="111111"/>
          <w:sz w:val="28"/>
          <w:szCs w:val="28"/>
          <w:rtl/>
        </w:rPr>
        <w:t xml:space="preserve">والإِرَاقَةُ : شیء یبقی فی الرحم یقال له الإِرَاقَة.</w:t>
      </w:r>
    </w:p>
    <w:p>
      <w:pPr>
        <w:pStyle w:val="BookText"/>
      </w:pPr>
      <w:r>
        <w:rPr>
          <w:rFonts w:ascii="Amiri" w:hAnsi="Amiri" w:eastAsia="Amiri" w:cs="Amiri"/>
          <w:lang w:bidi="ar-SA"/>
          <w:color w:val="111111"/>
          <w:sz w:val="28"/>
          <w:szCs w:val="28"/>
          <w:rtl/>
        </w:rPr>
        <w:t xml:space="preserve">وأَرَاقَهُ : أهرقه.</w:t>
      </w:r>
    </w:p>
    <w:p>
      <w:pPr>
        <w:pStyle w:val="BookText"/>
      </w:pPr>
      <w:r>
        <w:rPr>
          <w:rFonts w:ascii="Amiri" w:hAnsi="Amiri" w:eastAsia="Amiri" w:cs="Amiri"/>
          <w:lang w:bidi="ar-SA"/>
          <w:color w:val="111111"/>
          <w:sz w:val="28"/>
          <w:szCs w:val="28"/>
          <w:rtl/>
        </w:rPr>
        <w:t xml:space="preserve">وحمر مِرَاقٌ أی مبدر.</w:t>
      </w:r>
    </w:p>
    <w:p>
      <w:pPr>
        <w:pStyle w:val="BookText"/>
      </w:pPr>
      <w:r>
        <w:rPr>
          <w:rFonts w:ascii="IRNazanin" w:hAnsi="IRNazanin" w:eastAsia="IRNazanin" w:cs="IRNazanin"/>
          <w:lang w:bidi="fa-IR"/>
          <w:color w:val="111111"/>
          <w:sz w:val="28"/>
          <w:szCs w:val="28"/>
          <w:rtl/>
        </w:rPr>
        <w:t xml:space="preserve">والأَرَقَان : لغة فی الیرقان وسیأتی ذکره.</w:t>
      </w:r>
    </w:p>
    <w:p>
      <w:pPr>
        <w:pStyle w:val="Heading4"/>
      </w:pPr>
      <w:bookmarkStart w:id="638" w:name="_Toc270"/>
      <w:r>
        <w:t>(افق)</w:t>
      </w:r>
      <w:bookmarkEnd w:id="638"/>
    </w:p>
    <w:p>
      <w:pPr>
        <w:pStyle w:val="BookText"/>
      </w:pPr>
      <w:r>
        <w:rPr>
          <w:rFonts w:ascii="Amiri" w:hAnsi="Amiri" w:eastAsia="Amiri" w:cs="Amiri"/>
          <w:lang w:bidi="ar-SA"/>
          <w:color w:val="111111"/>
          <w:sz w:val="28"/>
          <w:szCs w:val="28"/>
          <w:rtl/>
        </w:rPr>
        <w:t xml:space="preserve">قوله تعالی ( وَلَقَدْ رَآهُ بِالْأُفُقِ الْمُبِینِ ) [ 81 / 23 ] تقدم فی ( رای ).</w:t>
      </w:r>
    </w:p>
    <w:p>
      <w:pPr>
        <w:pStyle w:val="BookText"/>
      </w:pPr>
      <w:r>
        <w:rPr>
          <w:rFonts w:ascii="IRNazanin" w:hAnsi="IRNazanin" w:eastAsia="IRNazanin" w:cs="IRNazanin"/>
          <w:lang w:bidi="fa-IR"/>
          <w:color w:val="111111"/>
          <w:sz w:val="28"/>
          <w:szCs w:val="28"/>
          <w:rtl/>
        </w:rPr>
        <w:t xml:space="preserve">وفی الحدیث ذکر « الأُفُقِ » هو بضم الفاء والعین : الناحیة ، والجمع آفَاق.</w:t>
      </w:r>
    </w:p>
    <w:p>
      <w:pPr>
        <w:pStyle w:val="BookText"/>
      </w:pPr>
      <w:r>
        <w:rPr>
          <w:rFonts w:ascii="IRNazanin" w:hAnsi="IRNazanin" w:eastAsia="IRNazanin" w:cs="IRNazanin"/>
          <w:lang w:bidi="fa-IR"/>
          <w:color w:val="111111"/>
          <w:sz w:val="28"/>
          <w:szCs w:val="28"/>
          <w:rtl/>
        </w:rPr>
        <w:t xml:space="preserve">ومنه آفاق السماء لنواحیها.</w:t>
      </w:r>
    </w:p>
    <w:p>
      <w:pPr>
        <w:pStyle w:val="BookText"/>
      </w:pPr>
      <w:r>
        <w:rPr>
          <w:rFonts w:ascii="Amiri" w:hAnsi="Amiri" w:eastAsia="Amiri" w:cs="Amiri"/>
          <w:lang w:bidi="ar-SA"/>
          <w:color w:val="111111"/>
          <w:sz w:val="28"/>
          <w:szCs w:val="28"/>
          <w:rtl/>
        </w:rPr>
        <w:t xml:space="preserve">ومنه ما وَرَدَ فِی شَعْرِ الْعَبَّاسِ یَمْدَحُ النَّبِیَّ صلی الله علیه واله :</w:t>
      </w:r>
    </w:p>
    <w:p>
      <w:pPr>
        <w:pStyle w:val="BookText"/>
      </w:pPr>
      <w:r>
        <w:rPr>
          <w:rFonts w:ascii="Amiri" w:hAnsi="Amiri" w:eastAsia="Amiri" w:cs="Amiri"/>
          <w:lang w:bidi="ar-SA"/>
          <w:color w:val="111111"/>
          <w:sz w:val="28"/>
          <w:szCs w:val="28"/>
          <w:rtl/>
        </w:rPr>
        <w:t xml:space="preserve">وَأَنْتَ لَمَّا وُلِدْتَ أَشْرَقَتِ</w:t>
      </w:r>
    </w:p>
    <w:p>
      <w:pPr>
        <w:pStyle w:val="BookText"/>
      </w:pPr>
      <w:r>
        <w:rPr>
          <w:rFonts w:ascii="Amiri" w:hAnsi="Amiri" w:eastAsia="Amiri" w:cs="Amiri"/>
          <w:lang w:bidi="ar-SA"/>
          <w:color w:val="111111"/>
          <w:sz w:val="28"/>
          <w:szCs w:val="28"/>
          <w:rtl/>
        </w:rPr>
        <w:t xml:space="preserve">الْأَرْضُ وَضَاءَتْ بِنُورِکَ الْأُفُقِ.</w:t>
      </w:r>
    </w:p>
    <w:p>
      <w:pPr>
        <w:pStyle w:val="BookText"/>
      </w:pPr>
      <w:r>
        <w:rPr>
          <w:rFonts w:ascii="IRNazanin" w:hAnsi="IRNazanin" w:eastAsia="IRNazanin" w:cs="IRNazanin"/>
          <w:lang w:bidi="fa-IR"/>
          <w:color w:val="111111"/>
          <w:sz w:val="28"/>
          <w:szCs w:val="28"/>
          <w:rtl/>
        </w:rPr>
        <w:t xml:space="preserve">وضاءت لغة فی أضاءت.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8" w:name="pg10466_75279"/>
    <w:bookmarkEnd w:id="98"/>
    <w:p>
      <w:pPr>
        <w:pStyle w:val="BookText"/>
      </w:pPr>
      <w:r>
        <w:rPr>
          <w:rFonts w:ascii="IRNazanin" w:hAnsi="IRNazanin" w:eastAsia="IRNazanin" w:cs="IRNazanin"/>
          <w:lang w:bidi="fa-IR"/>
          <w:color w:val="111111"/>
          <w:sz w:val="28"/>
          <w:szCs w:val="28"/>
          <w:rtl/>
        </w:rPr>
        <w:t xml:space="preserve">والأُفُقُ من الناس علی ما فی الحدیث مائة ألف أو یزیدون.</w:t>
      </w:r>
    </w:p>
    <w:p>
      <w:pPr>
        <w:pStyle w:val="Heading4"/>
      </w:pPr>
      <w:bookmarkStart w:id="639" w:name="_Toc271"/>
      <w:r>
        <w:t>(ألق)</w:t>
      </w:r>
      <w:bookmarkEnd w:id="639"/>
    </w:p>
    <w:p>
      <w:pPr>
        <w:pStyle w:val="BookText"/>
      </w:pPr>
      <w:r>
        <w:rPr>
          <w:rFonts w:ascii="Amiri" w:hAnsi="Amiri" w:eastAsia="Amiri" w:cs="Amiri"/>
          <w:lang w:bidi="ar-SA"/>
          <w:color w:val="111111"/>
          <w:sz w:val="28"/>
          <w:szCs w:val="28"/>
          <w:rtl/>
        </w:rPr>
        <w:t xml:space="preserve">فِی حَدِیثِ عَلِیٍّ علیه السلام « أَلْقِ دَوَاتَکَ ».</w:t>
      </w:r>
    </w:p>
    <w:p>
      <w:pPr>
        <w:pStyle w:val="BookText"/>
      </w:pPr>
      <w:r>
        <w:rPr>
          <w:rFonts w:ascii="IRNazanin" w:hAnsi="IRNazanin" w:eastAsia="IRNazanin" w:cs="IRNazanin"/>
          <w:lang w:bidi="fa-IR"/>
          <w:color w:val="111111"/>
          <w:sz w:val="28"/>
          <w:szCs w:val="28"/>
          <w:rtl/>
        </w:rPr>
        <w:t xml:space="preserve">یعنی أصلحها.</w:t>
      </w:r>
    </w:p>
    <w:p>
      <w:pPr>
        <w:pStyle w:val="BookText"/>
      </w:pPr>
      <w:r>
        <w:rPr>
          <w:rFonts w:ascii="Amiri" w:hAnsi="Amiri" w:eastAsia="Amiri" w:cs="Amiri"/>
          <w:lang w:bidi="ar-SA"/>
          <w:color w:val="111111"/>
          <w:sz w:val="28"/>
          <w:szCs w:val="28"/>
          <w:rtl/>
        </w:rPr>
        <w:t xml:space="preserve">وَفِی الدُّعَاءِ « نَعُوذُ بِکَ مِنْ الأَلْقِ ».</w:t>
      </w:r>
    </w:p>
    <w:p>
      <w:pPr>
        <w:pStyle w:val="BookText"/>
      </w:pPr>
      <w:r>
        <w:rPr>
          <w:rFonts w:ascii="IRNazanin" w:hAnsi="IRNazanin" w:eastAsia="IRNazanin" w:cs="IRNazanin"/>
          <w:lang w:bidi="fa-IR"/>
          <w:color w:val="111111"/>
          <w:sz w:val="28"/>
          <w:szCs w:val="28"/>
          <w:rtl/>
        </w:rPr>
        <w:t xml:space="preserve">یعنی الجنون.</w:t>
      </w:r>
    </w:p>
    <w:p>
      <w:pPr>
        <w:pStyle w:val="BookText"/>
      </w:pPr>
      <w:r>
        <w:rPr>
          <w:rFonts w:ascii="Amiri" w:hAnsi="Amiri" w:eastAsia="Amiri" w:cs="Amiri"/>
          <w:lang w:bidi="ar-SA"/>
          <w:color w:val="111111"/>
          <w:sz w:val="28"/>
          <w:szCs w:val="28"/>
          <w:rtl/>
        </w:rPr>
        <w:t xml:space="preserve">وتَأَّلَقَ البرق : لمع.</w:t>
      </w:r>
    </w:p>
    <w:p>
      <w:pPr>
        <w:pStyle w:val="BookText"/>
      </w:pPr>
      <w:r>
        <w:rPr>
          <w:rFonts w:ascii="IRNazanin" w:hAnsi="IRNazanin" w:eastAsia="IRNazanin" w:cs="IRNazanin"/>
          <w:lang w:bidi="fa-IR"/>
          <w:color w:val="111111"/>
          <w:sz w:val="28"/>
          <w:szCs w:val="28"/>
          <w:rtl/>
        </w:rPr>
        <w:t xml:space="preserve">وقصبة إِیلَاقٍ : کورة من کور ما وراء النهر تتاخم کورة الشاس.</w:t>
      </w:r>
    </w:p>
    <w:p>
      <w:pPr>
        <w:pStyle w:val="BookText"/>
      </w:pPr>
      <w:r>
        <w:rPr>
          <w:rFonts w:ascii="Amiri" w:hAnsi="Amiri" w:eastAsia="Amiri" w:cs="Amiri"/>
          <w:lang w:bidi="ar-SA"/>
          <w:color w:val="111111"/>
          <w:sz w:val="28"/>
          <w:szCs w:val="28"/>
          <w:rtl/>
        </w:rPr>
        <w:t xml:space="preserve">وقد یطلق إِیلَاقٌ علی بلاد الشاس.</w:t>
      </w:r>
    </w:p>
    <w:p>
      <w:pPr>
        <w:pStyle w:val="BookText"/>
      </w:pPr>
      <w:r>
        <w:rPr>
          <w:rFonts w:ascii="IRNazanin" w:hAnsi="IRNazanin" w:eastAsia="IRNazanin" w:cs="IRNazanin"/>
          <w:lang w:bidi="fa-IR"/>
          <w:color w:val="111111"/>
          <w:sz w:val="28"/>
          <w:szCs w:val="28"/>
          <w:rtl/>
        </w:rPr>
        <w:t xml:space="preserve">قال فی المصباح : والنسبة إلیها علی لفظها.</w:t>
      </w:r>
    </w:p>
    <w:p>
      <w:pPr>
        <w:pStyle w:val="Heading4"/>
      </w:pPr>
      <w:bookmarkStart w:id="640" w:name="_Toc272"/>
      <w:r>
        <w:t>(أنق)</w:t>
      </w:r>
      <w:bookmarkEnd w:id="640"/>
    </w:p>
    <w:p>
      <w:pPr>
        <w:pStyle w:val="BookText"/>
      </w:pPr>
      <w:r>
        <w:rPr>
          <w:rFonts w:ascii="Amiri" w:hAnsi="Amiri" w:eastAsia="Amiri" w:cs="Amiri"/>
          <w:lang w:bidi="ar-SA"/>
          <w:color w:val="111111"/>
          <w:sz w:val="28"/>
          <w:szCs w:val="28"/>
          <w:rtl/>
        </w:rPr>
        <w:t xml:space="preserve">أَنِقَ الشیء أَنَقاً من باب تعب : راع حسنه وأعجب.</w:t>
      </w:r>
    </w:p>
    <w:p>
      <w:pPr>
        <w:pStyle w:val="BookText"/>
      </w:pPr>
      <w:r>
        <w:rPr>
          <w:rFonts w:ascii="Amiri" w:hAnsi="Amiri" w:eastAsia="Amiri" w:cs="Amiri"/>
          <w:lang w:bidi="ar-SA"/>
          <w:color w:val="111111"/>
          <w:sz w:val="28"/>
          <w:szCs w:val="28"/>
          <w:rtl/>
        </w:rPr>
        <w:t xml:space="preserve">وآنَقَنِی : أعجبنی.</w:t>
      </w:r>
    </w:p>
    <w:p>
      <w:pPr>
        <w:pStyle w:val="BookText"/>
      </w:pPr>
      <w:r>
        <w:rPr>
          <w:rFonts w:ascii="Amiri" w:hAnsi="Amiri" w:eastAsia="Amiri" w:cs="Amiri"/>
          <w:lang w:bidi="ar-SA"/>
          <w:color w:val="111111"/>
          <w:sz w:val="28"/>
          <w:szCs w:val="28"/>
          <w:rtl/>
        </w:rPr>
        <w:t xml:space="preserve">وتَأَنَّقَ فلان فی الروضة : إذا وقع فی معجباتها.</w:t>
      </w:r>
    </w:p>
    <w:p>
      <w:pPr>
        <w:pStyle w:val="BookText"/>
      </w:pPr>
      <w:r>
        <w:rPr>
          <w:rFonts w:ascii="Amiri" w:hAnsi="Amiri" w:eastAsia="Amiri" w:cs="Amiri"/>
          <w:lang w:bidi="ar-SA"/>
          <w:color w:val="111111"/>
          <w:sz w:val="28"/>
          <w:szCs w:val="28"/>
          <w:rtl/>
        </w:rPr>
        <w:t xml:space="preserve">والأَنَقُ بالفتح : الفرح والسرور.</w:t>
      </w:r>
    </w:p>
    <w:p>
      <w:pPr>
        <w:pStyle w:val="BookText"/>
      </w:pPr>
      <w:r>
        <w:rPr>
          <w:rFonts w:ascii="Amiri" w:hAnsi="Amiri" w:eastAsia="Amiri" w:cs="Amiri"/>
          <w:lang w:bidi="ar-SA"/>
          <w:color w:val="111111"/>
          <w:sz w:val="28"/>
          <w:szCs w:val="28"/>
          <w:rtl/>
        </w:rPr>
        <w:t xml:space="preserve">والشیء الأَنِیقُ : المعجب.</w:t>
      </w:r>
    </w:p>
    <w:p>
      <w:pPr>
        <w:pStyle w:val="BookText"/>
      </w:pPr>
      <w:r>
        <w:rPr>
          <w:rFonts w:ascii="Amiri" w:hAnsi="Amiri" w:eastAsia="Amiri" w:cs="Amiri"/>
          <w:lang w:bidi="ar-SA"/>
          <w:color w:val="111111"/>
          <w:sz w:val="28"/>
          <w:szCs w:val="28"/>
          <w:rtl/>
        </w:rPr>
        <w:t xml:space="preserve">وتَأَنَّقَ فی الأمر : عمله بإحکام.</w:t>
      </w:r>
    </w:p>
    <w:p>
      <w:pPr>
        <w:pStyle w:val="Heading4"/>
      </w:pPr>
      <w:bookmarkStart w:id="641" w:name="_Toc273"/>
      <w:r>
        <w:t>(أهق)</w:t>
      </w:r>
      <w:bookmarkEnd w:id="641"/>
    </w:p>
    <w:p>
      <w:pPr>
        <w:pStyle w:val="BookText"/>
      </w:pPr>
      <w:r>
        <w:rPr>
          <w:rFonts w:ascii="Amiri" w:hAnsi="Amiri" w:eastAsia="Amiri" w:cs="Amiri"/>
          <w:lang w:bidi="ar-SA"/>
          <w:color w:val="111111"/>
          <w:sz w:val="28"/>
          <w:szCs w:val="28"/>
          <w:rtl/>
        </w:rPr>
        <w:t xml:space="preserve">الأَیْهُقَانُ : الجرجیر البری.</w:t>
      </w:r>
    </w:p>
    <w:p>
      <w:pPr>
        <w:pStyle w:val="Heading3"/>
      </w:pPr>
      <w:bookmarkStart w:id="642" w:name="_Toc274"/>
      <w:r>
        <w:t>باب ما أوله الباء</w:t>
      </w:r>
      <w:bookmarkEnd w:id="642"/>
    </w:p>
    <w:p>
      <w:pPr>
        <w:pStyle w:val="Heading4"/>
      </w:pPr>
      <w:bookmarkStart w:id="643" w:name="_Toc275"/>
      <w:r>
        <w:t>(بثق)</w:t>
      </w:r>
      <w:bookmarkEnd w:id="643"/>
    </w:p>
    <w:p>
      <w:pPr>
        <w:pStyle w:val="BookText"/>
      </w:pPr>
      <w:r>
        <w:rPr>
          <w:rFonts w:ascii="Amiri" w:hAnsi="Amiri" w:eastAsia="Amiri" w:cs="Amiri"/>
          <w:lang w:bidi="ar-SA"/>
          <w:color w:val="111111"/>
          <w:sz w:val="28"/>
          <w:szCs w:val="28"/>
          <w:rtl/>
        </w:rPr>
        <w:t xml:space="preserve">فِی حَدِیثِ الْأَوَّلِ وَالثَّانِی « کَانَا أَوَّلَ مَنْ رَکِبَ أَعْنَاقَنَا وَبَثَقَا عَلَیْنَا بَثْقاً فِی الْإِسْلَامِ لَا یُسْکَرُ أَبَداً حَتَّی یَقُومَ قَائِمُنَا ».</w:t>
      </w:r>
    </w:p>
    <w:p>
      <w:pPr>
        <w:pStyle w:val="BookText"/>
      </w:pPr>
      <w:r>
        <w:rPr>
          <w:rFonts w:ascii="IRNazanin" w:hAnsi="IRNazanin" w:eastAsia="IRNazanin" w:cs="IRNazanin"/>
          <w:lang w:bidi="fa-IR"/>
          <w:color w:val="111111"/>
          <w:sz w:val="28"/>
          <w:szCs w:val="28"/>
          <w:rtl/>
        </w:rPr>
        <w:t xml:space="preserve">هو من قولهم بَثَقَ النهر : انکسر شطه أی ثلما علینا ثلمة فی الإسلام لا یسدها شیء.</w:t>
      </w:r>
    </w:p>
    <w:p>
      <w:pPr>
        <w:pStyle w:val="BookText"/>
      </w:pPr>
      <w:r>
        <w:rPr>
          <w:rFonts w:ascii="Amiri" w:hAnsi="Amiri" w:eastAsia="Amiri" w:cs="Amiri"/>
          <w:lang w:bidi="ar-SA"/>
          <w:color w:val="111111"/>
          <w:sz w:val="28"/>
          <w:szCs w:val="28"/>
          <w:rtl/>
        </w:rPr>
        <w:t xml:space="preserve">ویقال بَثَقَت الماء بَثْقاً من بابی ضرب وقتل : إذا أهرقته.</w:t>
      </w:r>
    </w:p>
    <w:p>
      <w:pPr>
        <w:pStyle w:val="BookText"/>
      </w:pPr>
      <w:r>
        <w:rPr>
          <w:rFonts w:ascii="Amiri" w:hAnsi="Amiri" w:eastAsia="Amiri" w:cs="Amiri"/>
          <w:lang w:bidi="ar-SA"/>
          <w:color w:val="111111"/>
          <w:sz w:val="28"/>
          <w:szCs w:val="28"/>
          <w:rtl/>
        </w:rPr>
        <w:t xml:space="preserve">وکذلک فی السکر فَانْبَثَقَ هو.</w:t>
      </w:r>
    </w:p>
    <w:p>
      <w:pPr>
        <w:pStyle w:val="BookText"/>
      </w:pPr>
      <w:r>
        <w:rPr>
          <w:rFonts w:ascii="IRNazanin" w:hAnsi="IRNazanin" w:eastAsia="IRNazanin" w:cs="IRNazanin"/>
          <w:lang w:bidi="fa-IR"/>
          <w:color w:val="111111"/>
          <w:sz w:val="28"/>
          <w:szCs w:val="28"/>
          <w:rtl/>
        </w:rPr>
        <w:t xml:space="preserve">وانبثق الماء : انفجر وجری.</w:t>
      </w:r>
    </w:p>
    <w:p>
      <w:pPr>
        <w:pStyle w:val="BookText"/>
      </w:pPr>
      <w:r>
        <w:rPr>
          <w:rFonts w:ascii="Amiri" w:hAnsi="Amiri" w:eastAsia="Amiri" w:cs="Amiri"/>
          <w:lang w:bidi="ar-SA"/>
          <w:color w:val="111111"/>
          <w:sz w:val="28"/>
          <w:szCs w:val="28"/>
          <w:rtl/>
        </w:rPr>
        <w:t xml:space="preserve">ومنه حَدِیثُ هَاجَرَ أُمِّ إِسْمَاعِیلَ فِی إِسْمَاعِیلَ « فَغَمَزَ بِعَقِبِهِ الْأَرْضَ فَانْبَثَقَ الْمَاءُ » یعنی ماء زمزم.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9" w:name="pg10466_75280"/>
    <w:bookmarkEnd w:id="99"/>
    <w:p>
      <w:pPr>
        <w:pStyle w:val="BookText"/>
      </w:pPr>
      <w:r>
        <w:rPr>
          <w:rFonts w:ascii="Amiri" w:hAnsi="Amiri" w:eastAsia="Amiri" w:cs="Amiri"/>
          <w:lang w:bidi="ar-SA"/>
          <w:color w:val="111111"/>
          <w:sz w:val="28"/>
          <w:szCs w:val="28"/>
          <w:rtl/>
        </w:rPr>
        <w:t xml:space="preserve">والبِثْقُ بالکسر : اسم للمصدر.</w:t>
      </w:r>
    </w:p>
    <w:p>
      <w:pPr>
        <w:pStyle w:val="Heading4"/>
      </w:pPr>
      <w:bookmarkStart w:id="644" w:name="_Toc276"/>
      <w:r>
        <w:t>(بخنق)</w:t>
      </w:r>
      <w:bookmarkEnd w:id="644"/>
    </w:p>
    <w:p>
      <w:pPr>
        <w:pStyle w:val="BookText"/>
      </w:pPr>
      <w:r>
        <w:rPr>
          <w:rFonts w:ascii="IRNazanin" w:hAnsi="IRNazanin" w:eastAsia="IRNazanin" w:cs="IRNazanin"/>
          <w:lang w:bidi="fa-IR"/>
          <w:color w:val="111111"/>
          <w:sz w:val="28"/>
          <w:szCs w:val="28"/>
          <w:rtl/>
        </w:rPr>
        <w:t xml:space="preserve">البُخْنُقُ علی فعلل بالضم : البرقع الصغیر - عن الأصمعی -.</w:t>
      </w:r>
    </w:p>
    <w:p>
      <w:pPr>
        <w:pStyle w:val="BookText"/>
      </w:pPr>
      <w:r>
        <w:rPr>
          <w:rFonts w:ascii="IRNazanin" w:hAnsi="IRNazanin" w:eastAsia="IRNazanin" w:cs="IRNazanin"/>
          <w:lang w:bidi="fa-IR"/>
          <w:color w:val="111111"/>
          <w:sz w:val="28"/>
          <w:szCs w:val="28"/>
          <w:rtl/>
        </w:rPr>
        <w:t xml:space="preserve">وقال الفراء : رقعة تقی الخمار من الدهن علی الرأس.</w:t>
      </w:r>
    </w:p>
    <w:p>
      <w:pPr>
        <w:pStyle w:val="BookText"/>
      </w:pPr>
      <w:r>
        <w:rPr>
          <w:rFonts w:ascii="Amiri" w:hAnsi="Amiri" w:eastAsia="Amiri" w:cs="Amiri"/>
          <w:lang w:bidi="ar-SA"/>
          <w:color w:val="111111"/>
          <w:sz w:val="28"/>
          <w:szCs w:val="28"/>
          <w:rtl/>
        </w:rPr>
        <w:t xml:space="preserve">وفی شمس العلوم البُخْنُقُ : البرنس الصغیر.</w:t>
      </w:r>
    </w:p>
    <w:p>
      <w:pPr>
        <w:pStyle w:val="Heading4"/>
      </w:pPr>
      <w:bookmarkStart w:id="645" w:name="_Toc277"/>
      <w:r>
        <w:t>(بدرق)</w:t>
      </w:r>
      <w:bookmarkEnd w:id="645"/>
    </w:p>
    <w:p>
      <w:pPr>
        <w:pStyle w:val="BookText"/>
      </w:pPr>
      <w:r>
        <w:rPr>
          <w:rFonts w:ascii="Amiri" w:hAnsi="Amiri" w:eastAsia="Amiri" w:cs="Amiri"/>
          <w:lang w:bidi="ar-SA"/>
          <w:color w:val="111111"/>
          <w:sz w:val="28"/>
          <w:szCs w:val="28"/>
          <w:rtl/>
        </w:rPr>
        <w:t xml:space="preserve">فِی الْحَدِیثِ « سَأَلْتُهُ عَنْ رَجُلٍ یُبَدْرِقُ الْقَوَافِلَ مِنْ غَیْرِ أَمْرِ السُّلْطَانِ » کأن المعنی یتعرضهم ، من البَدْرَقَةِ وهی الجماعة التی تتقدم القافلة وتکون معها ، تحرسها وتمنعها العدو ، وهی مولدة - قاله فی المغرب.</w:t>
      </w:r>
    </w:p>
    <w:p>
      <w:pPr>
        <w:pStyle w:val="Heading4"/>
      </w:pPr>
      <w:bookmarkStart w:id="646" w:name="_Toc278"/>
      <w:r>
        <w:t>(برق)</w:t>
      </w:r>
      <w:bookmarkEnd w:id="646"/>
    </w:p>
    <w:p>
      <w:pPr>
        <w:pStyle w:val="BookText"/>
      </w:pPr>
      <w:r>
        <w:rPr>
          <w:rFonts w:ascii="Amiri" w:hAnsi="Amiri" w:eastAsia="Amiri" w:cs="Amiri"/>
          <w:lang w:bidi="ar-SA"/>
          <w:color w:val="111111"/>
          <w:sz w:val="28"/>
          <w:szCs w:val="28"/>
          <w:rtl/>
        </w:rPr>
        <w:t xml:space="preserve">قوله تعالی ( فَإِذا بَرِقَ الْبَصَرُ ) [ 75 / 7 ] أی شخص وتحیر من شدة الفزع.</w:t>
      </w:r>
    </w:p>
    <w:p>
      <w:pPr>
        <w:pStyle w:val="BookText"/>
      </w:pPr>
      <w:r>
        <w:rPr>
          <w:rFonts w:ascii="Amiri" w:hAnsi="Amiri" w:eastAsia="Amiri" w:cs="Amiri"/>
          <w:lang w:bidi="ar-SA"/>
          <w:color w:val="111111"/>
          <w:sz w:val="28"/>
          <w:szCs w:val="28"/>
          <w:rtl/>
        </w:rPr>
        <w:t xml:space="preserve">یقال ( بَرِقَ الْبَصَرُ ) بالکسر یَبْرُقُ بَرْقاً : إذا تحیر فلم یطرف.</w:t>
      </w:r>
    </w:p>
    <w:p>
      <w:pPr>
        <w:pStyle w:val="BookText"/>
      </w:pPr>
      <w:r>
        <w:rPr>
          <w:rFonts w:ascii="Amiri" w:hAnsi="Amiri" w:eastAsia="Amiri" w:cs="Amiri"/>
          <w:lang w:bidi="ar-SA"/>
          <w:color w:val="111111"/>
          <w:sz w:val="28"/>
          <w:szCs w:val="28"/>
          <w:rtl/>
        </w:rPr>
        <w:t xml:space="preserve">وبَرَقَ بفتح الراء من البَرِیقِ : إذا شخص ، یعنی إذا فتح عینه عند الموت.</w:t>
      </w:r>
    </w:p>
    <w:p>
      <w:pPr>
        <w:pStyle w:val="BookText"/>
      </w:pPr>
      <w:r>
        <w:rPr>
          <w:rFonts w:ascii="Amiri" w:hAnsi="Amiri" w:eastAsia="Amiri" w:cs="Amiri"/>
          <w:lang w:bidi="ar-SA"/>
          <w:color w:val="111111"/>
          <w:sz w:val="28"/>
          <w:szCs w:val="28"/>
          <w:rtl/>
        </w:rPr>
        <w:t xml:space="preserve">قوله ( فِیهِ ظُلُماتٌ وَرَعْدٌ وَبَرْقٌ ) [ 2 / 19 ] البَرْقُ : واحد بُرُوقِ السماء.</w:t>
      </w:r>
    </w:p>
    <w:p>
      <w:pPr>
        <w:pStyle w:val="BookText"/>
      </w:pPr>
      <w:r>
        <w:rPr>
          <w:rFonts w:ascii="IRNazanin" w:hAnsi="IRNazanin" w:eastAsia="IRNazanin" w:cs="IRNazanin"/>
          <w:lang w:bidi="fa-IR"/>
          <w:color w:val="111111"/>
          <w:sz w:val="28"/>
          <w:szCs w:val="28"/>
          <w:rtl/>
        </w:rPr>
        <w:t xml:space="preserve">قیل هو موضع ملک یسوق السحاب أی یضربه.</w:t>
      </w:r>
    </w:p>
    <w:p>
      <w:pPr>
        <w:pStyle w:val="BookText"/>
      </w:pPr>
      <w:r>
        <w:rPr>
          <w:rFonts w:ascii="IRNazanin" w:hAnsi="IRNazanin" w:eastAsia="IRNazanin" w:cs="IRNazanin"/>
          <w:lang w:bidi="fa-IR"/>
          <w:color w:val="111111"/>
          <w:sz w:val="28"/>
          <w:szCs w:val="28"/>
          <w:rtl/>
        </w:rPr>
        <w:t xml:space="preserve">وقیل تلألؤ الماء (1).</w:t>
      </w:r>
    </w:p>
    <w:p>
      <w:pPr>
        <w:pStyle w:val="BookText"/>
      </w:pPr>
      <w:r>
        <w:rPr>
          <w:rFonts w:ascii="Amiri" w:hAnsi="Amiri" w:eastAsia="Amiri" w:cs="Amiri"/>
          <w:lang w:bidi="ar-SA"/>
          <w:color w:val="111111"/>
          <w:sz w:val="28"/>
          <w:szCs w:val="28"/>
          <w:rtl/>
        </w:rPr>
        <w:t xml:space="preserve">وَفِی الْحَدِیثِ « الْبَرْقُ مَخَارِیقُ الْمَلَائِکَةُ ».</w:t>
      </w:r>
    </w:p>
    <w:p>
      <w:pPr>
        <w:pStyle w:val="BookText"/>
      </w:pPr>
      <w:r>
        <w:rPr>
          <w:rFonts w:ascii="Amiri" w:hAnsi="Amiri" w:eastAsia="Amiri" w:cs="Amiri"/>
          <w:lang w:bidi="ar-SA"/>
          <w:color w:val="111111"/>
          <w:sz w:val="28"/>
          <w:szCs w:val="28"/>
          <w:rtl/>
        </w:rPr>
        <w:t xml:space="preserve">قوله ( یُرِیکُمُ الْبَرْقَ خَوْفاً وَطَمَعاً ) [ 13 / 12 ] خوفا للمسافر وطمعا للمقیم.</w:t>
      </w:r>
    </w:p>
    <w:p>
      <w:pPr>
        <w:pStyle w:val="BookText"/>
      </w:pPr>
      <w:r>
        <w:rPr>
          <w:rFonts w:ascii="Amiri" w:hAnsi="Amiri" w:eastAsia="Amiri" w:cs="Amiri"/>
          <w:lang w:bidi="ar-SA"/>
          <w:color w:val="111111"/>
          <w:sz w:val="28"/>
          <w:szCs w:val="28"/>
          <w:rtl/>
        </w:rPr>
        <w:t xml:space="preserve">قوله ( وَأَبارِیقَ ) [ 56 / 18 ] هی جمع إِبْرِیقٍ.</w:t>
      </w:r>
    </w:p>
    <w:p>
      <w:pPr>
        <w:pStyle w:val="BookText"/>
      </w:pPr>
      <w:r>
        <w:rPr>
          <w:rFonts w:ascii="Amiri" w:hAnsi="Amiri" w:eastAsia="Amiri" w:cs="Amiri"/>
          <w:lang w:bidi="ar-SA"/>
          <w:color w:val="111111"/>
          <w:sz w:val="28"/>
          <w:szCs w:val="28"/>
          <w:rtl/>
        </w:rPr>
        <w:t xml:space="preserve">والإِبْرِیقُ معروف ، قیل هو فارسی معرب (2).</w:t>
      </w:r>
    </w:p>
    <w:p>
      <w:pPr>
        <w:pStyle w:val="BookText"/>
      </w:pPr>
      <w:r>
        <w:rPr>
          <w:rFonts w:ascii="IRNazanin" w:hAnsi="IRNazanin" w:eastAsia="IRNazanin" w:cs="IRNazanin"/>
          <w:lang w:bidi="fa-IR"/>
          <w:color w:val="111111"/>
          <w:sz w:val="28"/>
          <w:szCs w:val="28"/>
          <w:rtl/>
        </w:rPr>
        <w:t xml:space="preserve">قوله ( وَإِسْتَبْرَقٍ ) [ 76 / 21 ] هو ثخین الدیباج ، یقال هو أغلظ من الحریر والإبریسم ، والسندس رقیقة.</w:t>
      </w:r>
    </w:p>
    <w:p>
      <w:pPr>
        <w:pStyle w:val="BookText"/>
      </w:pPr>
      <w:r>
        <w:rPr>
          <w:rFonts w:ascii="IRNazanin" w:hAnsi="IRNazanin" w:eastAsia="IRNazanin" w:cs="IRNazanin"/>
          <w:lang w:bidi="fa-IR"/>
          <w:color w:val="111111"/>
          <w:sz w:val="28"/>
          <w:szCs w:val="28"/>
          <w:rtl/>
        </w:rPr>
        <w:t xml:space="preserve">وعن الأزهری : أنها وأمثالها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سیأتی تحقیق « البرق » فی الجزء السادس ص 91.</w:t>
      </w:r>
    </w:p>
    <w:p>
      <w:pPr>
        <w:pStyle w:val="BookText"/>
      </w:pPr>
      <w:r>
        <w:rPr>
          <w:rFonts w:ascii="IRNazanin" w:hAnsi="IRNazanin" w:eastAsia="IRNazanin" w:cs="IRNazanin"/>
          <w:lang w:bidi="fa-IR"/>
          <w:color w:val="111111"/>
          <w:sz w:val="28"/>
          <w:szCs w:val="28"/>
          <w:rtl/>
        </w:rPr>
        <w:t xml:space="preserve">(2) معرب ( آب ریز ) أی ما یصب به الماء.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ألفاظ حروف عربیة وقع فیها وفاق بین العربیة والعجمیة.</w:t>
      </w:r>
    </w:p>
    <w:p>
      <w:pPr>
        <w:pStyle w:val="BookText"/>
      </w:pPr>
      <w:r>
        <w:rPr>
          <w:rFonts w:ascii="Amiri" w:hAnsi="Amiri" w:eastAsia="Amiri" w:cs="Amiri"/>
          <w:lang w:bidi="ar-SA"/>
          <w:color w:val="111111"/>
          <w:sz w:val="28"/>
          <w:szCs w:val="28"/>
          <w:rtl/>
        </w:rPr>
        <w:t xml:space="preserve">وَفِی الدُّعَاءِ « إِذَا بَرَقَتِ الْأَبْصَارُ ». قال بعض الشراح : یجوز کسر الراء وفتحها ، فالکسر بمعنی الحیرة ، والفتح بمعنی البرق اللموع.</w:t>
      </w:r>
    </w:p>
    <w:p>
      <w:pPr>
        <w:pStyle w:val="BookText"/>
      </w:pPr>
      <w:r>
        <w:rPr>
          <w:rFonts w:ascii="Amiri" w:hAnsi="Amiri" w:eastAsia="Amiri" w:cs="Amiri"/>
          <w:lang w:bidi="ar-SA"/>
          <w:color w:val="111111"/>
          <w:sz w:val="28"/>
          <w:szCs w:val="28"/>
          <w:rtl/>
        </w:rPr>
        <w:t xml:space="preserve">وفِی حَدِیثِ الْمِعْرَاجِ « ذُکِرَ الْبُرَاقِ » بِضَمِّ الْبَاءِ وَهِیَ دَابَّةٌ رَکِبَهَا رَسُولُ اللهِ صلی الله علیه واله لَیْلَةَ الْإِسْرَاء ، سُمِّیَ بِذَلِکَ لِنُصُوعِ لَوْنِهِ وَشِدَّةِ بَرِیقِهِ. وَقِیلَ لِسُرْعَةِ حَرَکَتِهِ تَشْبِیهاً بِالبَرْقِ.</w:t>
      </w:r>
    </w:p>
    <w:p>
      <w:pPr>
        <w:pStyle w:val="BookText"/>
      </w:pPr>
      <w:r>
        <w:rPr>
          <w:rFonts w:ascii="Amiri" w:hAnsi="Amiri" w:eastAsia="Amiri" w:cs="Amiri"/>
          <w:lang w:bidi="ar-SA"/>
          <w:color w:val="111111"/>
          <w:sz w:val="28"/>
          <w:szCs w:val="28"/>
          <w:rtl/>
        </w:rPr>
        <w:t xml:space="preserve">وَجَاءَ وَصْفُهُ : أَصْغَرُ مِنَ الْبَغْلِ ، وَأَکْبَرُ مِنَ الْحِمَارِ ، مُضْطَرِبُ الْأُذُنَیْنِ ، عَیْنَاهُ فِی حَافِرِهِ ، وَخُطَاهُ مَدَّ بَصَرِهِ ، وَإِذَا انْتَهَی إِلَی جَبَلٍ قَصُرَتْ یَدَاهُ وَطَالَتْ رِجْلَاهُ ، وَإِذَا هَبَطَ طَالَتْ یَدَاهُ وَقَصُرَتْ رِجْلَاهُ ، أَهْدَبَ الْعُرْفِ الْأَیْمَنِ ، لَهُ مِنْ خَلْفِهُ جَنَاحَانِ.</w:t>
      </w:r>
    </w:p>
    <w:p>
      <w:pPr>
        <w:pStyle w:val="BookText"/>
      </w:pPr>
      <w:r>
        <w:rPr>
          <w:rFonts w:ascii="Amiri" w:hAnsi="Amiri" w:eastAsia="Amiri" w:cs="Amiri"/>
          <w:lang w:bidi="ar-SA"/>
          <w:color w:val="111111"/>
          <w:sz w:val="28"/>
          <w:szCs w:val="28"/>
          <w:rtl/>
        </w:rPr>
        <w:t xml:space="preserve">وَالْأَبْرَقَةُ : دَابَّةٌ غَیرَ الْبُرَاقِ أَتَاهُ بِهَا جَبْرَئِیلُ لَمَّا بَدَأَ رَسُولُ اللهِ صلی الله علیه واله بِتَعْلِیمِ الْأَذَانِ ، وَأَتَاهُ بِالْبُرَاقِ فَاسْتَصْعَبَ عَلَیْهِ ، أَتَاهُ بِهَا.</w:t>
      </w:r>
    </w:p>
    <w:p>
      <w:pPr>
        <w:pStyle w:val="BookText"/>
      </w:pPr>
      <w:r>
        <w:rPr>
          <w:rFonts w:ascii="Amiri" w:hAnsi="Amiri" w:eastAsia="Amiri" w:cs="Amiri"/>
          <w:lang w:bidi="ar-SA"/>
          <w:color w:val="111111"/>
          <w:sz w:val="28"/>
          <w:szCs w:val="28"/>
          <w:rtl/>
        </w:rPr>
        <w:t xml:space="preserve">وَالْأَبْرَقَةُ أَیْضاً : شُقَّةٌ یُسْتَذْفَرُ بِهَا مَکَانَ الْمِنْطَقَةِ کَادَتْ تَخْطَفُ الْأَبْصَارَ ، مِنْ أَبْرُقِ الْجَنَّةِ کَانَتْ لِرَسُولِ اللهِ صلی الله علیه واله ، فَأَوْصَی بِهَا لِعَلِیٍّ علیه السلام ، وَقَالَ لَهُ : یَا عَلِیُّ إِنَّ جَبْرَئِیلَ أَتَانِی بِهَا وَقَالَ : یَا مُحَمَّدُ اجْعَلْهَا فِی حَلْقَةِ الدِّرْعِ ، وَاسْتَذْفِرْ بِهَا مَکَانَ الْمِنْطَقَةِ.</w:t>
      </w:r>
    </w:p>
    <w:p>
      <w:pPr>
        <w:pStyle w:val="BookText"/>
      </w:pPr>
      <w:r>
        <w:rPr>
          <w:rFonts w:ascii="Amiri" w:hAnsi="Amiri" w:eastAsia="Amiri" w:cs="Amiri"/>
          <w:lang w:bidi="ar-SA"/>
          <w:color w:val="111111"/>
          <w:sz w:val="28"/>
          <w:szCs w:val="28"/>
          <w:rtl/>
        </w:rPr>
        <w:t xml:space="preserve">وَالْبُرْقَةِ بِضَمِّ الْبَاءِ وَسُکُونِ الرَّاءُ : أَحَدٌ الْحِیطَانِ السَّبْعَةِ الْمَوْقُوفَةِ عَلَی فَاطِمَةَ بِنْتِ رَسُولِ اللهِ صلی الله علیه واله فِی الْمَدِینَةِ.</w:t>
      </w:r>
    </w:p>
    <w:p>
      <w:pPr>
        <w:pStyle w:val="BookText"/>
      </w:pPr>
      <w:r>
        <w:rPr>
          <w:rFonts w:ascii="IRNazanin" w:hAnsi="IRNazanin" w:eastAsia="IRNazanin" w:cs="IRNazanin"/>
          <w:lang w:bidi="fa-IR"/>
          <w:color w:val="111111"/>
          <w:sz w:val="28"/>
          <w:szCs w:val="28"/>
          <w:rtl/>
        </w:rPr>
        <w:t xml:space="preserve">والأَبْرُقُ من الحبل : الذی فیه لونان وکل شیء اجتمع فیه لونان سواد وبیاض فهو أبرق.</w:t>
      </w:r>
    </w:p>
    <w:p>
      <w:pPr>
        <w:pStyle w:val="BookText"/>
      </w:pPr>
      <w:r>
        <w:rPr>
          <w:rFonts w:ascii="Amiri" w:hAnsi="Amiri" w:eastAsia="Amiri" w:cs="Amiri"/>
          <w:lang w:bidi="ar-SA"/>
          <w:color w:val="111111"/>
          <w:sz w:val="28"/>
          <w:szCs w:val="28"/>
          <w:rtl/>
        </w:rPr>
        <w:t xml:space="preserve">وأرعد الرجل وأَبْرَقَ أی تهدد.</w:t>
      </w:r>
    </w:p>
    <w:p>
      <w:pPr>
        <w:pStyle w:val="BookText"/>
      </w:pPr>
      <w:r>
        <w:rPr>
          <w:rFonts w:ascii="Amiri" w:hAnsi="Amiri" w:eastAsia="Amiri" w:cs="Amiri"/>
          <w:lang w:bidi="ar-SA"/>
          <w:color w:val="111111"/>
          <w:sz w:val="28"/>
          <w:szCs w:val="28"/>
          <w:rtl/>
        </w:rPr>
        <w:t xml:space="preserve">ومنه حَدِیثُ عَلِیٍّ علیه السلام « وَلَعَمْرِی فَلْیُبْرِقُوا وَلْیُرْعِدُوا ».</w:t>
      </w:r>
    </w:p>
    <w:p>
      <w:pPr>
        <w:pStyle w:val="BookText"/>
      </w:pPr>
      <w:r>
        <w:rPr>
          <w:rFonts w:ascii="Amiri" w:hAnsi="Amiri" w:eastAsia="Amiri" w:cs="Amiri"/>
          <w:lang w:bidi="ar-SA"/>
          <w:color w:val="111111"/>
          <w:sz w:val="28"/>
          <w:szCs w:val="28"/>
          <w:rtl/>
        </w:rPr>
        <w:t xml:space="preserve">وأَبْرَقُوا : إذا أصابهم رعد وبرق.</w:t>
      </w:r>
    </w:p>
    <w:p>
      <w:pPr>
        <w:pStyle w:val="BookText"/>
      </w:pPr>
      <w:r>
        <w:rPr>
          <w:rFonts w:ascii="IRNazanin" w:hAnsi="IRNazanin" w:eastAsia="IRNazanin" w:cs="IRNazanin"/>
          <w:lang w:bidi="fa-IR"/>
          <w:color w:val="111111"/>
          <w:sz w:val="28"/>
          <w:szCs w:val="28"/>
          <w:rtl/>
        </w:rPr>
        <w:t xml:space="preserve">والبَرْقَاءُ من الشیاة : التی فی خلال صوفها الأبیض طاقات سود.</w:t>
      </w:r>
    </w:p>
    <w:p>
      <w:pPr>
        <w:pStyle w:val="BookText"/>
      </w:pPr>
      <w:r>
        <w:rPr>
          <w:rFonts w:ascii="Amiri" w:hAnsi="Amiri" w:eastAsia="Amiri" w:cs="Amiri"/>
          <w:lang w:bidi="ar-SA"/>
          <w:color w:val="111111"/>
          <w:sz w:val="28"/>
          <w:szCs w:val="28"/>
          <w:rtl/>
        </w:rPr>
        <w:t xml:space="preserve">وَفِی حَدِیثِ النَّبِیِّ صلی الله علیه واله وَقَدْ سُئِلَ مَا بَالُ الشَّهِیدِ لَا یُفْتَنُ فِی قَبْرِهِ؟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0" w:name="pg10466_75282"/>
    <w:bookmarkEnd w:id="100"/>
    <w:p>
      <w:pPr>
        <w:pStyle w:val="BookText"/>
      </w:pPr>
      <w:r>
        <w:rPr>
          <w:rFonts w:ascii="Amiri" w:hAnsi="Amiri" w:eastAsia="Amiri" w:cs="Amiri"/>
          <w:lang w:bidi="ar-SA"/>
          <w:color w:val="111111"/>
          <w:sz w:val="28"/>
          <w:szCs w:val="28"/>
          <w:rtl/>
        </w:rPr>
        <w:t xml:space="preserve">فَقَالَ « کَفَی بِالْبَارِقَةِ فَوْقَ رَأْسِهِ فِتْنَةً ». أی لمعان السیوف.</w:t>
      </w:r>
    </w:p>
    <w:p>
      <w:pPr>
        <w:pStyle w:val="BookText"/>
      </w:pPr>
      <w:r>
        <w:rPr>
          <w:rFonts w:ascii="Amiri" w:hAnsi="Amiri" w:eastAsia="Amiri" w:cs="Amiri"/>
          <w:lang w:bidi="ar-SA"/>
          <w:color w:val="111111"/>
          <w:sz w:val="28"/>
          <w:szCs w:val="28"/>
          <w:rtl/>
        </w:rPr>
        <w:t xml:space="preserve">یقال بَرَقَ بسیفه وأَبْرَقَ : إذا لمع</w:t>
      </w:r>
    </w:p>
    <w:p>
      <w:pPr>
        <w:pStyle w:val="Heading4"/>
      </w:pPr>
      <w:bookmarkStart w:id="647" w:name="_Toc279"/>
      <w:r>
        <w:t>(بزق)</w:t>
      </w:r>
      <w:bookmarkEnd w:id="647"/>
    </w:p>
    <w:p>
      <w:pPr>
        <w:pStyle w:val="BookText"/>
      </w:pPr>
      <w:r>
        <w:rPr>
          <w:rFonts w:ascii="Amiri" w:hAnsi="Amiri" w:eastAsia="Amiri" w:cs="Amiri"/>
          <w:lang w:bidi="ar-SA"/>
          <w:color w:val="111111"/>
          <w:sz w:val="28"/>
          <w:szCs w:val="28"/>
          <w:rtl/>
        </w:rPr>
        <w:t xml:space="preserve">فِی الْحَدِیثِ « نُهِیَ عَنْ مَحْوِ کِتَابِ اللهِ بِالْبُزَاقِ ».</w:t>
      </w:r>
    </w:p>
    <w:p>
      <w:pPr>
        <w:pStyle w:val="BookText"/>
      </w:pPr>
      <w:r>
        <w:rPr>
          <w:rFonts w:ascii="IRNazanin" w:hAnsi="IRNazanin" w:eastAsia="IRNazanin" w:cs="IRNazanin"/>
          <w:lang w:bidi="fa-IR"/>
          <w:color w:val="111111"/>
          <w:sz w:val="28"/>
          <w:szCs w:val="28"/>
          <w:rtl/>
        </w:rPr>
        <w:t xml:space="preserve">هو بالضم : ماء الفم إذا خرج منه.</w:t>
      </w:r>
    </w:p>
    <w:p>
      <w:pPr>
        <w:pStyle w:val="BookText"/>
      </w:pPr>
      <w:r>
        <w:rPr>
          <w:rFonts w:ascii="IRNazanin" w:hAnsi="IRNazanin" w:eastAsia="IRNazanin" w:cs="IRNazanin"/>
          <w:lang w:bidi="fa-IR"/>
          <w:color w:val="111111"/>
          <w:sz w:val="28"/>
          <w:szCs w:val="28"/>
          <w:rtl/>
        </w:rPr>
        <w:t xml:space="preserve">وما دام فیه فهو ریق.</w:t>
      </w:r>
    </w:p>
    <w:p>
      <w:pPr>
        <w:pStyle w:val="BookText"/>
      </w:pPr>
      <w:r>
        <w:rPr>
          <w:rFonts w:ascii="Amiri" w:hAnsi="Amiri" w:eastAsia="Amiri" w:cs="Amiri"/>
          <w:lang w:bidi="ar-SA"/>
          <w:color w:val="111111"/>
          <w:sz w:val="28"/>
          <w:szCs w:val="28"/>
          <w:rtl/>
        </w:rPr>
        <w:t xml:space="preserve">وقد بَزَقَ یَبْزُقُ من باب قتل بَزْقاً وبُزَاقاً بمعنی بصق.</w:t>
      </w:r>
    </w:p>
    <w:p>
      <w:pPr>
        <w:pStyle w:val="Heading4"/>
      </w:pPr>
      <w:bookmarkStart w:id="648" w:name="_Toc280"/>
      <w:r>
        <w:t>(بسق)</w:t>
      </w:r>
      <w:bookmarkEnd w:id="648"/>
    </w:p>
    <w:p>
      <w:pPr>
        <w:pStyle w:val="BookText"/>
      </w:pPr>
      <w:r>
        <w:rPr>
          <w:rFonts w:ascii="Amiri" w:hAnsi="Amiri" w:eastAsia="Amiri" w:cs="Amiri"/>
          <w:lang w:bidi="ar-SA"/>
          <w:color w:val="111111"/>
          <w:sz w:val="28"/>
          <w:szCs w:val="28"/>
          <w:rtl/>
        </w:rPr>
        <w:t xml:space="preserve">قوله تعالی ( وَالنَّخْلَ باسِقاتٍ ) [ 50 / 10 ] أی طوال فی السماء ، من قولهم بَسَقَ النخل بُسُوقاً من باب قعد : طال.</w:t>
      </w:r>
    </w:p>
    <w:p>
      <w:pPr>
        <w:pStyle w:val="BookText"/>
      </w:pPr>
      <w:r>
        <w:rPr>
          <w:rFonts w:ascii="Amiri" w:hAnsi="Amiri" w:eastAsia="Amiri" w:cs="Amiri"/>
          <w:lang w:bidi="ar-SA"/>
          <w:color w:val="111111"/>
          <w:sz w:val="28"/>
          <w:szCs w:val="28"/>
          <w:rtl/>
        </w:rPr>
        <w:t xml:space="preserve">وبَسَقَ فلان علی أصحابه أی علاهم.</w:t>
      </w:r>
    </w:p>
    <w:p>
      <w:pPr>
        <w:pStyle w:val="BookText"/>
      </w:pPr>
      <w:r>
        <w:rPr>
          <w:rFonts w:ascii="Amiri" w:hAnsi="Amiri" w:eastAsia="Amiri" w:cs="Amiri"/>
          <w:lang w:bidi="ar-SA"/>
          <w:color w:val="111111"/>
          <w:sz w:val="28"/>
          <w:szCs w:val="28"/>
          <w:rtl/>
        </w:rPr>
        <w:t xml:space="preserve">والبَاسِقُ : المرتفع فی علو.</w:t>
      </w:r>
    </w:p>
    <w:p>
      <w:pPr>
        <w:pStyle w:val="BookText"/>
      </w:pPr>
      <w:r>
        <w:rPr>
          <w:rFonts w:ascii="Amiri" w:hAnsi="Amiri" w:eastAsia="Amiri" w:cs="Amiri"/>
          <w:lang w:bidi="ar-SA"/>
          <w:color w:val="111111"/>
          <w:sz w:val="28"/>
          <w:szCs w:val="28"/>
          <w:rtl/>
        </w:rPr>
        <w:t xml:space="preserve">وَفِی حَدِیثِ وَصْفِ السَّحَابَةِ لِلصَّحَابَةِ « کَیْفَ تَرَوْنَ قَوَاعِدَهَا وَبَوَاسِقَهَا وَجَوْنَهَا وَرَحَاهَا وَجَفْوَهَا وَوَمِیضَهَا ».</w:t>
      </w:r>
    </w:p>
    <w:p>
      <w:pPr>
        <w:pStyle w:val="BookText"/>
      </w:pPr>
      <w:r>
        <w:rPr>
          <w:rFonts w:ascii="IRNazanin" w:hAnsi="IRNazanin" w:eastAsia="IRNazanin" w:cs="IRNazanin"/>
          <w:lang w:bidi="fa-IR"/>
          <w:color w:val="111111"/>
          <w:sz w:val="28"/>
          <w:szCs w:val="28"/>
          <w:rtl/>
        </w:rPr>
        <w:t xml:space="preserve">فالقواعد : أصولها المعترضة فی آفاق السماء.</w:t>
      </w:r>
    </w:p>
    <w:p>
      <w:pPr>
        <w:pStyle w:val="BookText"/>
      </w:pPr>
      <w:r>
        <w:rPr>
          <w:rFonts w:ascii="IRNazanin" w:hAnsi="IRNazanin" w:eastAsia="IRNazanin" w:cs="IRNazanin"/>
          <w:lang w:bidi="fa-IR"/>
          <w:color w:val="111111"/>
          <w:sz w:val="28"/>
          <w:szCs w:val="28"/>
          <w:rtl/>
        </w:rPr>
        <w:t xml:space="preserve">والبَوَاسِقُ : فروعها المستطیلة فی وسط السماء إلی الأفق الآخر ، وکذلک کل طویل باسق.</w:t>
      </w:r>
    </w:p>
    <w:p>
      <w:pPr>
        <w:pStyle w:val="BookText"/>
      </w:pPr>
      <w:r>
        <w:rPr>
          <w:rFonts w:ascii="IRNazanin" w:hAnsi="IRNazanin" w:eastAsia="IRNazanin" w:cs="IRNazanin"/>
          <w:lang w:bidi="fa-IR"/>
          <w:color w:val="111111"/>
          <w:sz w:val="28"/>
          <w:szCs w:val="28"/>
          <w:rtl/>
        </w:rPr>
        <w:t xml:space="preserve">والجون هو الأسود وجمعه جؤن.</w:t>
      </w:r>
    </w:p>
    <w:p>
      <w:pPr>
        <w:pStyle w:val="BookText"/>
      </w:pPr>
      <w:r>
        <w:rPr>
          <w:rFonts w:ascii="IRNazanin" w:hAnsi="IRNazanin" w:eastAsia="IRNazanin" w:cs="IRNazanin"/>
          <w:lang w:bidi="fa-IR"/>
          <w:color w:val="111111"/>
          <w:sz w:val="28"/>
          <w:szCs w:val="28"/>
          <w:rtl/>
        </w:rPr>
        <w:t xml:space="preserve">ورحاها : استدارتها فی السماء.</w:t>
      </w:r>
    </w:p>
    <w:p>
      <w:pPr>
        <w:pStyle w:val="BookText"/>
      </w:pPr>
      <w:r>
        <w:rPr>
          <w:rFonts w:ascii="IRNazanin" w:hAnsi="IRNazanin" w:eastAsia="IRNazanin" w:cs="IRNazanin"/>
          <w:lang w:bidi="fa-IR"/>
          <w:color w:val="111111"/>
          <w:sz w:val="28"/>
          <w:szCs w:val="28"/>
          <w:rtl/>
        </w:rPr>
        <w:t xml:space="preserve">والجفو : الاعتراض من البرق فی نواحی الغیم.</w:t>
      </w:r>
    </w:p>
    <w:p>
      <w:pPr>
        <w:pStyle w:val="BookText"/>
      </w:pPr>
      <w:r>
        <w:rPr>
          <w:rFonts w:ascii="IRNazanin" w:hAnsi="IRNazanin" w:eastAsia="IRNazanin" w:cs="IRNazanin"/>
          <w:lang w:bidi="fa-IR"/>
          <w:color w:val="111111"/>
          <w:sz w:val="28"/>
          <w:szCs w:val="28"/>
          <w:rtl/>
        </w:rPr>
        <w:t xml:space="preserve">والومیض : اللمعان قلیلا ثم یسکن.</w:t>
      </w:r>
    </w:p>
    <w:p>
      <w:pPr>
        <w:pStyle w:val="BookText"/>
      </w:pPr>
      <w:r>
        <w:rPr>
          <w:rFonts w:ascii="Amiri" w:hAnsi="Amiri" w:eastAsia="Amiri" w:cs="Amiri"/>
          <w:lang w:bidi="ar-SA"/>
          <w:color w:val="111111"/>
          <w:sz w:val="28"/>
          <w:szCs w:val="28"/>
          <w:rtl/>
        </w:rPr>
        <w:t xml:space="preserve">والبُسَاقُ بالضم : البصاق.</w:t>
      </w:r>
    </w:p>
    <w:p>
      <w:pPr>
        <w:pStyle w:val="Heading4"/>
      </w:pPr>
      <w:bookmarkStart w:id="649" w:name="_Toc281"/>
      <w:r>
        <w:t>(بستق)</w:t>
      </w:r>
      <w:bookmarkEnd w:id="649"/>
    </w:p>
    <w:p>
      <w:pPr>
        <w:pStyle w:val="BookText"/>
      </w:pPr>
      <w:r>
        <w:rPr>
          <w:rFonts w:ascii="Amiri" w:hAnsi="Amiri" w:eastAsia="Amiri" w:cs="Amiri"/>
          <w:lang w:bidi="ar-SA"/>
          <w:color w:val="111111"/>
          <w:sz w:val="28"/>
          <w:szCs w:val="28"/>
          <w:rtl/>
        </w:rPr>
        <w:t xml:space="preserve">البَسْتُوقَةُ من الفخار : معرب بُسْتُق قاله فی القاموس.</w:t>
      </w:r>
    </w:p>
    <w:p>
      <w:pPr>
        <w:pStyle w:val="Heading4"/>
      </w:pPr>
      <w:bookmarkStart w:id="650" w:name="_Toc282"/>
      <w:r>
        <w:t>(بصق)</w:t>
      </w:r>
      <w:bookmarkEnd w:id="650"/>
    </w:p>
    <w:p>
      <w:pPr>
        <w:pStyle w:val="BookText"/>
      </w:pPr>
      <w:r>
        <w:rPr>
          <w:rFonts w:ascii="Amiri" w:hAnsi="Amiri" w:eastAsia="Amiri" w:cs="Amiri"/>
          <w:lang w:bidi="ar-SA"/>
          <w:color w:val="111111"/>
          <w:sz w:val="28"/>
          <w:szCs w:val="28"/>
          <w:rtl/>
        </w:rPr>
        <w:t xml:space="preserve">البُصَاقُ بالضم : البزاق.</w:t>
      </w:r>
    </w:p>
    <w:p>
      <w:pPr>
        <w:pStyle w:val="BookText"/>
      </w:pPr>
      <w:r>
        <w:rPr>
          <w:rFonts w:ascii="Amiri" w:hAnsi="Amiri" w:eastAsia="Amiri" w:cs="Amiri"/>
          <w:lang w:bidi="ar-SA"/>
          <w:color w:val="111111"/>
          <w:sz w:val="28"/>
          <w:szCs w:val="28"/>
          <w:rtl/>
        </w:rPr>
        <w:t xml:space="preserve">ومنه بَصَقَ بَصْقاً : إذا بزق.</w:t>
      </w:r>
    </w:p>
    <w:p>
      <w:pPr>
        <w:pStyle w:val="Heading4"/>
      </w:pPr>
      <w:bookmarkStart w:id="651" w:name="_Toc283"/>
      <w:r>
        <w:t>(بطرق)</w:t>
      </w:r>
      <w:bookmarkEnd w:id="651"/>
    </w:p>
    <w:p>
      <w:pPr>
        <w:pStyle w:val="BookText"/>
      </w:pPr>
      <w:r>
        <w:rPr>
          <w:rFonts w:ascii="Amiri" w:hAnsi="Amiri" w:eastAsia="Amiri" w:cs="Amiri"/>
          <w:lang w:bidi="ar-SA"/>
          <w:color w:val="111111"/>
          <w:sz w:val="28"/>
          <w:szCs w:val="28"/>
          <w:rtl/>
        </w:rPr>
        <w:t xml:space="preserve">فِی حَدِیثِ هِرَقْلِ (1) « فَدَخَلْنَا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هرقل : إمبراطور المملکة الرّومانیّة الشّرقیّة أو البیزنطیة تصادمت جیوشه مع جیوش الإسلام ، فلم یقو علی المقاومة فانتصر المسلمون علی جیوشه فی وقعة الیرموک.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1" w:name="pg10466_75283"/>
    <w:bookmarkEnd w:id="101"/>
    <w:p>
      <w:pPr>
        <w:pStyle w:val="BookText"/>
      </w:pPr>
      <w:r>
        <w:rPr>
          <w:rFonts w:ascii="Amiri" w:hAnsi="Amiri" w:eastAsia="Amiri" w:cs="Amiri"/>
          <w:lang w:bidi="ar-SA"/>
          <w:color w:val="111111"/>
          <w:sz w:val="28"/>
          <w:szCs w:val="28"/>
          <w:rtl/>
        </w:rPr>
        <w:t xml:space="preserve">وَعِنْدَهُ بَطَارِقةٌ مِنْ الرُّومِ ».</w:t>
      </w:r>
    </w:p>
    <w:p>
      <w:pPr>
        <w:pStyle w:val="BookText"/>
      </w:pPr>
      <w:r>
        <w:rPr>
          <w:rFonts w:ascii="Amiri" w:hAnsi="Amiri" w:eastAsia="Amiri" w:cs="Amiri"/>
          <w:lang w:bidi="ar-SA"/>
          <w:color w:val="111111"/>
          <w:sz w:val="28"/>
          <w:szCs w:val="28"/>
          <w:rtl/>
        </w:rPr>
        <w:t xml:space="preserve">البَطَارِقَةُ بالموحدة المفتوحة جمع بِطْرِیقٍ بکسرها : خواص الدولة.</w:t>
      </w:r>
    </w:p>
    <w:p>
      <w:pPr>
        <w:pStyle w:val="BookText"/>
      </w:pPr>
      <w:r>
        <w:rPr>
          <w:rFonts w:ascii="IRNazanin" w:hAnsi="IRNazanin" w:eastAsia="IRNazanin" w:cs="IRNazanin"/>
          <w:lang w:bidi="fa-IR"/>
          <w:color w:val="111111"/>
          <w:sz w:val="28"/>
          <w:szCs w:val="28"/>
          <w:rtl/>
        </w:rPr>
        <w:t xml:space="preserve">والبِطْرِیقُ (1) : الحاذق بالحرب وأمورها بلغة الروم ، وهو ذو منصب.</w:t>
      </w:r>
    </w:p>
    <w:p>
      <w:pPr>
        <w:pStyle w:val="BookText"/>
      </w:pPr>
      <w:r>
        <w:rPr>
          <w:rFonts w:ascii="IRNazanin" w:hAnsi="IRNazanin" w:eastAsia="IRNazanin" w:cs="IRNazanin"/>
          <w:lang w:bidi="fa-IR"/>
          <w:color w:val="111111"/>
          <w:sz w:val="28"/>
          <w:szCs w:val="28"/>
          <w:rtl/>
        </w:rPr>
        <w:t xml:space="preserve">ویقدم عندهم ، وهو معرب.</w:t>
      </w:r>
    </w:p>
    <w:p>
      <w:pPr>
        <w:pStyle w:val="Heading4"/>
      </w:pPr>
      <w:bookmarkStart w:id="652" w:name="_Toc284"/>
      <w:r>
        <w:t>(بطق)</w:t>
      </w:r>
      <w:bookmarkEnd w:id="652"/>
    </w:p>
    <w:p>
      <w:pPr>
        <w:pStyle w:val="BookText"/>
      </w:pPr>
      <w:r>
        <w:rPr>
          <w:rFonts w:ascii="Amiri" w:hAnsi="Amiri" w:eastAsia="Amiri" w:cs="Amiri"/>
          <w:lang w:bidi="ar-SA"/>
          <w:color w:val="111111"/>
          <w:sz w:val="28"/>
          <w:szCs w:val="28"/>
          <w:rtl/>
        </w:rPr>
        <w:t xml:space="preserve">فِی الْحَدِیثِ « یُؤْتَی بِرَجُلٍ یَوْمَ الْقِیَامَةِ وَیَخْرُجُ لَهُ بِطَاقَةٌ فِیهَا شَهَادَةُ أَنْ لَا إِلَهَ إِلَّا اللهُ ».</w:t>
      </w:r>
    </w:p>
    <w:p>
      <w:pPr>
        <w:pStyle w:val="BookText"/>
      </w:pPr>
      <w:r>
        <w:rPr>
          <w:rFonts w:ascii="IRNazanin" w:hAnsi="IRNazanin" w:eastAsia="IRNazanin" w:cs="IRNazanin"/>
          <w:lang w:bidi="fa-IR"/>
          <w:color w:val="111111"/>
          <w:sz w:val="28"/>
          <w:szCs w:val="28"/>
          <w:rtl/>
        </w:rPr>
        <w:t xml:space="preserve">البِطَاقَةُ بالکسر فیها رقیعة صغیرة توضع فی الشیء یثبت فیها مقدار ما یجعل فیه إن کان عینا فوزنه وعدده ، وإن کان متاعا فقیمته.</w:t>
      </w:r>
    </w:p>
    <w:p>
      <w:pPr>
        <w:pStyle w:val="BookText"/>
      </w:pPr>
      <w:r>
        <w:rPr>
          <w:rFonts w:ascii="IRNazanin" w:hAnsi="IRNazanin" w:eastAsia="IRNazanin" w:cs="IRNazanin"/>
          <w:lang w:bidi="fa-IR"/>
          <w:color w:val="111111"/>
          <w:sz w:val="28"/>
          <w:szCs w:val="28"/>
          <w:rtl/>
        </w:rPr>
        <w:t xml:space="preserve">قیل سمیت بذلک لأنها تشد بطاقة من هدب الثوب فتکون الباء حینئذ زائدة وهی کلمة کثیرة الاستعمال بمصر.</w:t>
      </w:r>
    </w:p>
    <w:p>
      <w:pPr>
        <w:pStyle w:val="Heading4"/>
      </w:pPr>
      <w:bookmarkStart w:id="653" w:name="_Toc285"/>
      <w:r>
        <w:t>(بعق)</w:t>
      </w:r>
      <w:bookmarkEnd w:id="653"/>
    </w:p>
    <w:p>
      <w:pPr>
        <w:pStyle w:val="BookText"/>
      </w:pPr>
      <w:r>
        <w:rPr>
          <w:rFonts w:ascii="IRNazanin" w:hAnsi="IRNazanin" w:eastAsia="IRNazanin" w:cs="IRNazanin"/>
          <w:lang w:bidi="fa-IR"/>
          <w:color w:val="111111"/>
          <w:sz w:val="28"/>
          <w:szCs w:val="28"/>
          <w:rtl/>
        </w:rPr>
        <w:t xml:space="preserve">البُعَاقُ بالضم : المطر الکثیر الغزیر الواسع.</w:t>
      </w:r>
    </w:p>
    <w:p>
      <w:pPr>
        <w:pStyle w:val="BookText"/>
      </w:pPr>
      <w:r>
        <w:rPr>
          <w:rFonts w:ascii="Amiri" w:hAnsi="Amiri" w:eastAsia="Amiri" w:cs="Amiri"/>
          <w:lang w:bidi="ar-SA"/>
          <w:color w:val="111111"/>
          <w:sz w:val="28"/>
          <w:szCs w:val="28"/>
          <w:rtl/>
        </w:rPr>
        <w:t xml:space="preserve">ومنه « السحاب المُنْبَعِقُ » أی السائل الکثیر السیلان.</w:t>
      </w:r>
    </w:p>
    <w:p>
      <w:pPr>
        <w:pStyle w:val="Heading4"/>
      </w:pPr>
      <w:bookmarkStart w:id="654" w:name="_Toc286"/>
      <w:r>
        <w:t>(بقق)</w:t>
      </w:r>
      <w:bookmarkEnd w:id="654"/>
    </w:p>
    <w:p>
      <w:pPr>
        <w:pStyle w:val="BookText"/>
      </w:pPr>
      <w:r>
        <w:rPr>
          <w:rFonts w:ascii="Amiri" w:hAnsi="Amiri" w:eastAsia="Amiri" w:cs="Amiri"/>
          <w:lang w:bidi="ar-SA"/>
          <w:color w:val="111111"/>
          <w:sz w:val="28"/>
          <w:szCs w:val="28"/>
          <w:rtl/>
        </w:rPr>
        <w:t xml:space="preserve">البَقُ هو البعوض واحدة : بَقَّةٍ.</w:t>
      </w:r>
    </w:p>
    <w:p>
      <w:pPr>
        <w:pStyle w:val="BookText"/>
      </w:pPr>
      <w:r>
        <w:rPr>
          <w:rFonts w:ascii="Amiri" w:hAnsi="Amiri" w:eastAsia="Amiri" w:cs="Amiri"/>
          <w:lang w:bidi="ar-SA"/>
          <w:color w:val="111111"/>
          <w:sz w:val="28"/>
          <w:szCs w:val="28"/>
          <w:rtl/>
        </w:rPr>
        <w:t xml:space="preserve">وَمِنْهُ « لَا بَأْسَ بِقَتْلِ الْبَقِ ».</w:t>
      </w:r>
    </w:p>
    <w:p>
      <w:pPr>
        <w:pStyle w:val="BookText"/>
      </w:pPr>
      <w:r>
        <w:rPr>
          <w:rFonts w:ascii="Amiri" w:hAnsi="Amiri" w:eastAsia="Amiri" w:cs="Amiri"/>
          <w:lang w:bidi="ar-SA"/>
          <w:color w:val="111111"/>
          <w:sz w:val="28"/>
          <w:szCs w:val="28"/>
          <w:rtl/>
        </w:rPr>
        <w:t xml:space="preserve">ورجل بَقَّاقٌ وبَقَّاقَة : کثیر الکلام ، والهاء للمبالغة.</w:t>
      </w:r>
    </w:p>
    <w:p>
      <w:pPr>
        <w:pStyle w:val="BookText"/>
      </w:pPr>
      <w:r>
        <w:rPr>
          <w:rFonts w:ascii="Amiri" w:hAnsi="Amiri" w:eastAsia="Amiri" w:cs="Amiri"/>
          <w:lang w:bidi="ar-SA"/>
          <w:color w:val="111111"/>
          <w:sz w:val="28"/>
          <w:szCs w:val="28"/>
          <w:rtl/>
        </w:rPr>
        <w:t xml:space="preserve">والبَقْبَاقُ مثله وبه کنی أبو العباس (2).</w:t>
      </w:r>
    </w:p>
    <w:p>
      <w:pPr>
        <w:pStyle w:val="Heading4"/>
      </w:pPr>
      <w:bookmarkStart w:id="655" w:name="_Toc287"/>
      <w:r>
        <w:t>(بلق)</w:t>
      </w:r>
      <w:bookmarkEnd w:id="655"/>
    </w:p>
    <w:p>
      <w:pPr>
        <w:pStyle w:val="BookText"/>
      </w:pPr>
      <w:r>
        <w:rPr>
          <w:rFonts w:ascii="Amiri" w:hAnsi="Amiri" w:eastAsia="Amiri" w:cs="Amiri"/>
          <w:lang w:bidi="ar-SA"/>
          <w:color w:val="111111"/>
          <w:sz w:val="28"/>
          <w:szCs w:val="28"/>
          <w:rtl/>
        </w:rPr>
        <w:t xml:space="preserve">البُلْقَةُ بالضم : سواد فی بیاض.</w:t>
      </w:r>
    </w:p>
    <w:p>
      <w:pPr>
        <w:pStyle w:val="BookText"/>
      </w:pPr>
      <w:r>
        <w:rPr>
          <w:rFonts w:ascii="Amiri" w:hAnsi="Amiri" w:eastAsia="Amiri" w:cs="Amiri"/>
          <w:lang w:bidi="ar-SA"/>
          <w:color w:val="111111"/>
          <w:sz w:val="28"/>
          <w:szCs w:val="28"/>
          <w:rtl/>
        </w:rPr>
        <w:t xml:space="preserve">والبَلَقُ بالتحریک مثل ذلک.</w:t>
      </w:r>
    </w:p>
    <w:p>
      <w:pPr>
        <w:pStyle w:val="BookText"/>
      </w:pPr>
      <w:r>
        <w:rPr>
          <w:rFonts w:ascii="Amiri" w:hAnsi="Amiri" w:eastAsia="Amiri" w:cs="Amiri"/>
          <w:lang w:bidi="ar-SA"/>
          <w:color w:val="111111"/>
          <w:sz w:val="28"/>
          <w:szCs w:val="28"/>
          <w:rtl/>
        </w:rPr>
        <w:t xml:space="preserve">ومنه فرس أَبْلَق وبَلْقَاء.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لقب للقائد من قواد الروم القدیم.</w:t>
      </w:r>
    </w:p>
    <w:p>
      <w:pPr>
        <w:pStyle w:val="BookText"/>
      </w:pPr>
      <w:r>
        <w:rPr>
          <w:rFonts w:ascii="IRNazanin" w:hAnsi="IRNazanin" w:eastAsia="IRNazanin" w:cs="IRNazanin"/>
          <w:lang w:bidi="fa-IR"/>
          <w:color w:val="111111"/>
          <w:sz w:val="28"/>
          <w:szCs w:val="28"/>
          <w:rtl/>
        </w:rPr>
        <w:t xml:space="preserve">(2) البقباق - کصلصال أبو العباس فضل بن عبد الملک الکوفی من أصحاب أبی عبد الله الصادق علیه السلام. وثقه جماعة من أرباب التراجم والرجال. وعده الشیخ المفید من فقهاء أصحاب الإمامین الباقر والصادق علیهما السلام ومن الأعلام والرؤساء المأخوذ منهم الحلال والحرام والفتیا والأحکام. ومن الذین لا یطعن علیهم ولا طریق إلی ذمهم بتاتا. الکنی والألقاب ج 2 ص 78.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2" w:name="pg10466_75284"/>
    <w:bookmarkEnd w:id="102"/>
    <w:p>
      <w:pPr>
        <w:pStyle w:val="BookText"/>
      </w:pPr>
      <w:r>
        <w:rPr>
          <w:rFonts w:ascii="Amiri" w:hAnsi="Amiri" w:eastAsia="Amiri" w:cs="Amiri"/>
          <w:lang w:bidi="ar-SA"/>
          <w:color w:val="111111"/>
          <w:sz w:val="28"/>
          <w:szCs w:val="28"/>
          <w:rtl/>
        </w:rPr>
        <w:t xml:space="preserve">والبَلْقَاء بالمد : مدینة بالشام (1).</w:t>
      </w:r>
    </w:p>
    <w:p>
      <w:pPr>
        <w:pStyle w:val="Heading4"/>
      </w:pPr>
      <w:bookmarkStart w:id="656" w:name="_Toc288"/>
      <w:r>
        <w:t>(بنق)</w:t>
      </w:r>
      <w:bookmarkEnd w:id="656"/>
    </w:p>
    <w:p>
      <w:pPr>
        <w:pStyle w:val="BookText"/>
      </w:pPr>
      <w:r>
        <w:rPr>
          <w:rFonts w:ascii="IRNazanin" w:hAnsi="IRNazanin" w:eastAsia="IRNazanin" w:cs="IRNazanin"/>
          <w:lang w:bidi="fa-IR"/>
          <w:color w:val="111111"/>
          <w:sz w:val="28"/>
          <w:szCs w:val="28"/>
          <w:rtl/>
        </w:rPr>
        <w:t xml:space="preserve">فی الحدیث « بَانِقْیَا » وهی القادسیة (2) وما والاها من أعمالها.</w:t>
      </w:r>
    </w:p>
    <w:p>
      <w:pPr>
        <w:pStyle w:val="BookText"/>
      </w:pPr>
      <w:r>
        <w:rPr>
          <w:rFonts w:ascii="Amiri" w:hAnsi="Amiri" w:eastAsia="Amiri" w:cs="Amiri"/>
          <w:lang w:bidi="ar-SA"/>
          <w:color w:val="111111"/>
          <w:sz w:val="28"/>
          <w:szCs w:val="28"/>
          <w:rtl/>
        </w:rPr>
        <w:t xml:space="preserve">قَالَ ابْنُ إِدْرِیسَ فِی سَرَائِرِهِ : وَإِنَّمَا سُمِّیَتْ بِالْقَادِسِیَّةِ بِدَعْوَةِ إِبْرَاهِیمَ الْخَلِیلِ علیه السلام لِأَنَّهُ قَالَ کُونِی مُقَدَّسَةً أَیْ مُطَهَّرَةً ، مِنْ التَّقْدِیسِ ، وَإِنَّمَا سُمِّیَتْ بَانِقْیَا لِأَنَّ إِبْرَاهِیمَ علیه السلام اشْتَرَاهَا بِمِائَةِ نَعْجَةٍ مِنْ غَنَمِهِ لِأَنَّ ( بَا ) مِائَةٌ وَ ( نِقْیَا ) شَاةٌ بِلُغَةِ ( نَبْطٍ ).</w:t>
      </w:r>
    </w:p>
    <w:p>
      <w:pPr>
        <w:pStyle w:val="BookText"/>
      </w:pPr>
      <w:r>
        <w:rPr>
          <w:rFonts w:ascii="IRNazanin" w:hAnsi="IRNazanin" w:eastAsia="IRNazanin" w:cs="IRNazanin"/>
          <w:lang w:bidi="fa-IR"/>
          <w:color w:val="111111"/>
          <w:sz w:val="28"/>
          <w:szCs w:val="28"/>
          <w:rtl/>
        </w:rPr>
        <w:t xml:space="preserve">وقد ذکر ( بَانِقْیَا ) أعشی قیس فی شعره وفسرها علماء اللغة ، ووضعوا کتب الکوفة من السیرة بما ذکرناه.</w:t>
      </w:r>
    </w:p>
    <w:p>
      <w:pPr>
        <w:pStyle w:val="BookText"/>
      </w:pPr>
      <w:r>
        <w:rPr>
          <w:rFonts w:ascii="Amiri" w:hAnsi="Amiri" w:eastAsia="Amiri" w:cs="Amiri"/>
          <w:lang w:bidi="ar-SA"/>
          <w:color w:val="111111"/>
          <w:sz w:val="28"/>
          <w:szCs w:val="28"/>
          <w:rtl/>
        </w:rPr>
        <w:t xml:space="preserve">وفی القاموس بَانِقْیَا : قریة بالکوفة (3).</w:t>
      </w:r>
    </w:p>
    <w:p>
      <w:pPr>
        <w:pStyle w:val="BookText"/>
      </w:pPr>
      <w:r>
        <w:rPr>
          <w:rFonts w:ascii="Amiri" w:hAnsi="Amiri" w:eastAsia="Amiri" w:cs="Amiri"/>
          <w:lang w:bidi="ar-SA"/>
          <w:color w:val="111111"/>
          <w:sz w:val="28"/>
          <w:szCs w:val="28"/>
          <w:rtl/>
        </w:rPr>
        <w:t xml:space="preserve">والبَنِیقَةُ من القمیص : لینه.</w:t>
      </w:r>
    </w:p>
    <w:p>
      <w:pPr>
        <w:pStyle w:val="Heading4"/>
      </w:pPr>
      <w:bookmarkStart w:id="657" w:name="_Toc289"/>
      <w:r>
        <w:t>(بندق)</w:t>
      </w:r>
      <w:bookmarkEnd w:id="657"/>
    </w:p>
    <w:p>
      <w:pPr>
        <w:pStyle w:val="BookText"/>
      </w:pPr>
      <w:r>
        <w:rPr>
          <w:rFonts w:ascii="Amiri" w:hAnsi="Amiri" w:eastAsia="Amiri" w:cs="Amiri"/>
          <w:lang w:bidi="ar-SA"/>
          <w:color w:val="111111"/>
          <w:sz w:val="28"/>
          <w:szCs w:val="28"/>
          <w:rtl/>
        </w:rPr>
        <w:t xml:space="preserve">فِی الْحَدِیثِ « لَا یُؤْکَلُ مَا قَتَلَهُ الْحَجَرِ مِنْ الْبُنْدُقِ ».</w:t>
      </w:r>
    </w:p>
    <w:p>
      <w:pPr>
        <w:pStyle w:val="BookText"/>
      </w:pPr>
      <w:r>
        <w:rPr>
          <w:rFonts w:ascii="Amiri" w:hAnsi="Amiri" w:eastAsia="Amiri" w:cs="Amiri"/>
          <w:lang w:bidi="ar-SA"/>
          <w:color w:val="111111"/>
          <w:sz w:val="28"/>
          <w:szCs w:val="28"/>
          <w:rtl/>
        </w:rPr>
        <w:t xml:space="preserve">البُنْدُقُ : الذی یرمی به عن الجلاهق ، الواحدة : بَنْدَقَةُ وهی طینة مدورة مجففة ، وتجمع أیضا علی بَنَادِق.</w:t>
      </w:r>
    </w:p>
    <w:p>
      <w:pPr>
        <w:pStyle w:val="BookText"/>
      </w:pPr>
      <w:r>
        <w:rPr>
          <w:rFonts w:ascii="Amiri" w:hAnsi="Amiri" w:eastAsia="Amiri" w:cs="Amiri"/>
          <w:lang w:bidi="ar-SA"/>
          <w:color w:val="111111"/>
          <w:sz w:val="28"/>
          <w:szCs w:val="28"/>
          <w:rtl/>
        </w:rPr>
        <w:t xml:space="preserve">وبَنْدَقَة : أبو قبیلة من الیمن.</w:t>
      </w:r>
    </w:p>
    <w:p>
      <w:pPr>
        <w:pStyle w:val="Heading4"/>
      </w:pPr>
      <w:bookmarkStart w:id="658" w:name="_Toc290"/>
      <w:r>
        <w:t>(بوق)</w:t>
      </w:r>
      <w:bookmarkEnd w:id="658"/>
    </w:p>
    <w:p>
      <w:pPr>
        <w:pStyle w:val="BookText"/>
      </w:pPr>
      <w:r>
        <w:rPr>
          <w:rFonts w:ascii="Amiri" w:hAnsi="Amiri" w:eastAsia="Amiri" w:cs="Amiri"/>
          <w:lang w:bidi="ar-SA"/>
          <w:color w:val="111111"/>
          <w:sz w:val="28"/>
          <w:szCs w:val="28"/>
          <w:rtl/>
        </w:rPr>
        <w:t xml:space="preserve">فِی الْخَبَرِ « لَا یَدْخُلُ الْجَنَّةَ مَنْ 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البلقاء : هی النّصف الجنوبی لشرقی الأردنّ ، قاعدتها : ( السلط ) یضرب المثل بجودة حنطتها.</w:t>
      </w:r>
    </w:p>
    <w:p>
      <w:pPr>
        <w:pStyle w:val="BookText"/>
      </w:pPr>
      <w:r>
        <w:rPr>
          <w:rFonts w:ascii="IRNazanin" w:hAnsi="IRNazanin" w:eastAsia="IRNazanin" w:cs="IRNazanin"/>
          <w:lang w:bidi="fa-IR"/>
          <w:color w:val="111111"/>
          <w:sz w:val="28"/>
          <w:szCs w:val="28"/>
          <w:rtl/>
        </w:rPr>
        <w:t xml:space="preserve">(2) القادسیّة : مدینة کبیرة فی العراق هزم عندها المسلمون جیوش الفرس کان المسلمون آنذاک ( 000 ر 16 ) وعلی رأسهم سعد بن أبی وقّاص والفرس ( 000 ر 80 ) وعلی رأسهم رستم.</w:t>
      </w:r>
    </w:p>
    <w:p>
      <w:pPr>
        <w:pStyle w:val="BookText"/>
      </w:pPr>
      <w:r>
        <w:rPr>
          <w:rFonts w:ascii="IRNazanin" w:hAnsi="IRNazanin" w:eastAsia="IRNazanin" w:cs="IRNazanin"/>
          <w:lang w:bidi="fa-IR"/>
          <w:color w:val="111111"/>
          <w:sz w:val="28"/>
          <w:szCs w:val="28"/>
          <w:rtl/>
        </w:rPr>
        <w:t xml:space="preserve">والقادسیّة - الآن - : ناحیة فی العراق ( قضاء أبو صخیر - لواء الدیوانیة ).</w:t>
      </w:r>
    </w:p>
    <w:p>
      <w:pPr>
        <w:pStyle w:val="BookText"/>
      </w:pPr>
      <w:r>
        <w:rPr>
          <w:rFonts w:ascii="IRNazanin" w:hAnsi="IRNazanin" w:eastAsia="IRNazanin" w:cs="IRNazanin"/>
          <w:lang w:bidi="fa-IR"/>
          <w:color w:val="111111"/>
          <w:sz w:val="28"/>
          <w:szCs w:val="28"/>
          <w:rtl/>
        </w:rPr>
        <w:t xml:space="preserve">(3) جاء ( بانقیا ) من أسماء النّجف أیضا - کما فی ( ماضی النّجف وحاضرها ج 1 ص 8 ) - نقل عن فتوح البلدان للبلاذری ، ومعجم البلدان للیاقوت ، قال ضرار بن الأزور الأسدیّ یذکر بانقیا وجرحه بها أیّام الفتح :</w:t>
      </w:r>
    </w:p>
    <w:p>
      <w:pPr>
        <w:pStyle w:val="BookText"/>
      </w:pPr>
      <w:r>
        <w:rPr>
          <w:rFonts w:ascii="Amiri" w:hAnsi="Amiri" w:eastAsia="Amiri" w:cs="Amiri"/>
          <w:lang w:bidi="ar-SA"/>
          <w:color w:val="111111"/>
          <w:sz w:val="28"/>
          <w:szCs w:val="28"/>
          <w:rtl/>
        </w:rPr>
        <w:t xml:space="preserve">سألتُ حبیبی الوصلَ منه دُعابَةً</w:t>
      </w:r>
    </w:p>
    <w:p>
      <w:pPr>
        <w:pStyle w:val="BookText"/>
      </w:pPr>
      <w:r>
        <w:rPr>
          <w:rFonts w:ascii="Amiri" w:hAnsi="Amiri" w:eastAsia="Amiri" w:cs="Amiri"/>
          <w:lang w:bidi="ar-SA"/>
          <w:color w:val="111111"/>
          <w:sz w:val="28"/>
          <w:szCs w:val="28"/>
          <w:rtl/>
        </w:rPr>
        <w:t xml:space="preserve">وأعْلَمُ أنَّ الوصل لیس یکونُ</w:t>
      </w:r>
    </w:p>
    <w:p>
      <w:pPr>
        <w:pStyle w:val="BookText"/>
      </w:pPr>
      <w:r>
        <w:rPr>
          <w:rFonts w:ascii="Amiri" w:hAnsi="Amiri" w:eastAsia="Amiri" w:cs="Amiri"/>
          <w:lang w:bidi="ar-SA"/>
          <w:color w:val="111111"/>
          <w:sz w:val="28"/>
          <w:szCs w:val="28"/>
          <w:rtl/>
        </w:rPr>
        <w:t xml:space="preserve">فمَاسَ دلالاً وابتهاجاً وقال لی</w:t>
      </w:r>
    </w:p>
    <w:p>
      <w:pPr>
        <w:pStyle w:val="BookText"/>
      </w:pPr>
      <w:r>
        <w:rPr>
          <w:rFonts w:ascii="Amiri" w:hAnsi="Amiri" w:eastAsia="Amiri" w:cs="Amiri"/>
          <w:lang w:bidi="ar-SA"/>
          <w:color w:val="111111"/>
          <w:sz w:val="28"/>
          <w:szCs w:val="28"/>
          <w:rtl/>
        </w:rPr>
        <w:t xml:space="preserve">برفقٍ مجیباً ( ما سألتَ یَهُونُ)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3" w:name="pg10466_75285"/>
    <w:bookmarkEnd w:id="103"/>
    <w:p>
      <w:pPr>
        <w:pStyle w:val="BookText"/>
      </w:pPr>
      <w:r>
        <w:rPr>
          <w:rFonts w:ascii="Amiri" w:hAnsi="Amiri" w:eastAsia="Amiri" w:cs="Amiri"/>
          <w:lang w:bidi="ar-SA"/>
          <w:color w:val="111111"/>
          <w:sz w:val="28"/>
          <w:szCs w:val="28"/>
          <w:rtl/>
        </w:rPr>
        <w:t xml:space="preserve">یُؤْمِنُ جِوَارَهُ بَوَائِقَهُ » أی غوائله وشروره.</w:t>
      </w:r>
    </w:p>
    <w:p>
      <w:pPr>
        <w:pStyle w:val="BookText"/>
      </w:pPr>
      <w:r>
        <w:rPr>
          <w:rFonts w:ascii="Amiri" w:hAnsi="Amiri" w:eastAsia="Amiri" w:cs="Amiri"/>
          <w:lang w:bidi="ar-SA"/>
          <w:color w:val="111111"/>
          <w:sz w:val="28"/>
          <w:szCs w:val="28"/>
          <w:rtl/>
        </w:rPr>
        <w:t xml:space="preserve">البَوَائِقُ : جمع بَائِقَة ، وهی الداهیة.</w:t>
      </w:r>
    </w:p>
    <w:p>
      <w:pPr>
        <w:pStyle w:val="BookText"/>
      </w:pPr>
      <w:r>
        <w:rPr>
          <w:rFonts w:ascii="Amiri" w:hAnsi="Amiri" w:eastAsia="Amiri" w:cs="Amiri"/>
          <w:lang w:bidi="ar-SA"/>
          <w:color w:val="111111"/>
          <w:sz w:val="28"/>
          <w:szCs w:val="28"/>
          <w:rtl/>
        </w:rPr>
        <w:t xml:space="preserve">ومنه بَاقَتْهُمُ الداهیة : إذا أصابتهم.</w:t>
      </w:r>
    </w:p>
    <w:p>
      <w:pPr>
        <w:pStyle w:val="BookText"/>
      </w:pPr>
      <w:r>
        <w:rPr>
          <w:rFonts w:ascii="Amiri" w:hAnsi="Amiri" w:eastAsia="Amiri" w:cs="Amiri"/>
          <w:lang w:bidi="ar-SA"/>
          <w:color w:val="111111"/>
          <w:sz w:val="28"/>
          <w:szCs w:val="28"/>
          <w:rtl/>
        </w:rPr>
        <w:t xml:space="preserve">وَفِی الْحَدِیثِ « قُلْتُ وَمَا بَوَائِقُهُ؟ قَالَ : ظُلْمُهُ وَغَشَّهُ ».</w:t>
      </w:r>
    </w:p>
    <w:p>
      <w:pPr>
        <w:pStyle w:val="BookText"/>
      </w:pPr>
      <w:r>
        <w:rPr>
          <w:rFonts w:ascii="IRNazanin" w:hAnsi="IRNazanin" w:eastAsia="IRNazanin" w:cs="IRNazanin"/>
          <w:lang w:bidi="fa-IR"/>
          <w:color w:val="111111"/>
          <w:sz w:val="28"/>
          <w:szCs w:val="28"/>
          <w:rtl/>
        </w:rPr>
        <w:t xml:space="preserve">البُوقُ هو القرن الذی ینفخ فیه.</w:t>
      </w:r>
    </w:p>
    <w:p>
      <w:pPr>
        <w:pStyle w:val="Heading4"/>
      </w:pPr>
      <w:bookmarkStart w:id="659" w:name="_Toc291"/>
      <w:r>
        <w:t>(بهق)</w:t>
      </w:r>
      <w:bookmarkEnd w:id="659"/>
    </w:p>
    <w:p>
      <w:pPr>
        <w:pStyle w:val="BookText"/>
      </w:pPr>
      <w:r>
        <w:rPr>
          <w:rFonts w:ascii="Amiri" w:hAnsi="Amiri" w:eastAsia="Amiri" w:cs="Amiri"/>
          <w:lang w:bidi="ar-SA"/>
          <w:color w:val="111111"/>
          <w:sz w:val="28"/>
          <w:szCs w:val="28"/>
          <w:rtl/>
        </w:rPr>
        <w:t xml:space="preserve">فِی الْحَدِیثَ « شَکَا رَجُلٌ الْبَهَقَ ».</w:t>
      </w:r>
    </w:p>
    <w:p>
      <w:pPr>
        <w:pStyle w:val="BookText"/>
      </w:pPr>
      <w:r>
        <w:rPr>
          <w:rFonts w:ascii="IRNazanin" w:hAnsi="IRNazanin" w:eastAsia="IRNazanin" w:cs="IRNazanin"/>
          <w:lang w:bidi="fa-IR"/>
          <w:color w:val="111111"/>
          <w:sz w:val="28"/>
          <w:szCs w:val="28"/>
          <w:rtl/>
        </w:rPr>
        <w:t xml:space="preserve">هو بیاض یعتری الجسد یخالف لونه ، لیس ببرص.</w:t>
      </w:r>
    </w:p>
    <w:p>
      <w:pPr>
        <w:pStyle w:val="BookText"/>
      </w:pPr>
      <w:r>
        <w:rPr>
          <w:rFonts w:ascii="Amiri" w:hAnsi="Amiri" w:eastAsia="Amiri" w:cs="Amiri"/>
          <w:lang w:bidi="ar-SA"/>
          <w:color w:val="111111"/>
          <w:sz w:val="28"/>
          <w:szCs w:val="28"/>
          <w:rtl/>
        </w:rPr>
        <w:t xml:space="preserve">یقال بَهِقَ یَبْهَقُ من باب تعب : إذا اعتراه ذلک.</w:t>
      </w:r>
    </w:p>
    <w:p>
      <w:pPr>
        <w:pStyle w:val="BookText"/>
      </w:pPr>
      <w:r>
        <w:rPr>
          <w:rFonts w:ascii="IRNazanin" w:hAnsi="IRNazanin" w:eastAsia="IRNazanin" w:cs="IRNazanin"/>
          <w:lang w:bidi="fa-IR"/>
          <w:color w:val="111111"/>
          <w:sz w:val="28"/>
          <w:szCs w:val="28"/>
          <w:rtl/>
        </w:rPr>
        <w:t xml:space="preserve">وفیه ذکر « البهقیاذات » وقد مر فی ( بهقذ ).</w:t>
      </w:r>
    </w:p>
    <w:p>
      <w:pPr>
        <w:pStyle w:val="Heading3"/>
      </w:pPr>
      <w:bookmarkStart w:id="660" w:name="_Toc292"/>
      <w:r>
        <w:t>باب ما أوله التاء</w:t>
      </w:r>
      <w:bookmarkEnd w:id="660"/>
    </w:p>
    <w:p>
      <w:pPr>
        <w:pStyle w:val="Heading4"/>
      </w:pPr>
      <w:bookmarkStart w:id="661" w:name="_Toc293"/>
      <w:r>
        <w:t>(تاق)</w:t>
      </w:r>
      <w:bookmarkEnd w:id="661"/>
    </w:p>
    <w:p>
      <w:pPr>
        <w:pStyle w:val="BookText"/>
      </w:pPr>
      <w:r>
        <w:rPr>
          <w:rFonts w:ascii="Amiri" w:hAnsi="Amiri" w:eastAsia="Amiri" w:cs="Amiri"/>
          <w:lang w:bidi="ar-SA"/>
          <w:color w:val="111111"/>
          <w:sz w:val="28"/>
          <w:szCs w:val="28"/>
          <w:rtl/>
        </w:rPr>
        <w:t xml:space="preserve">تَئِقَ السحاب ، المُتْأَقُ : الممتلئ من تَئِقَ السقاء یَتْأَقُ تَأْقاً : امتلأ.</w:t>
      </w:r>
    </w:p>
    <w:p>
      <w:pPr>
        <w:pStyle w:val="Heading4"/>
      </w:pPr>
      <w:bookmarkStart w:id="662" w:name="_Toc294"/>
      <w:r>
        <w:t>(ترق)</w:t>
      </w:r>
      <w:bookmarkEnd w:id="662"/>
    </w:p>
    <w:p>
      <w:pPr>
        <w:pStyle w:val="BookText"/>
      </w:pPr>
      <w:r>
        <w:rPr>
          <w:rFonts w:ascii="Amiri" w:hAnsi="Amiri" w:eastAsia="Amiri" w:cs="Amiri"/>
          <w:lang w:bidi="ar-SA"/>
          <w:color w:val="111111"/>
          <w:sz w:val="28"/>
          <w:szCs w:val="28"/>
          <w:rtl/>
        </w:rPr>
        <w:t xml:space="preserve">قوله تعالی ( کَلَّا إِذا بَلَغَتِ التَّراقِیَ ) [ 75 / 26 ] یرید بها العظام المکتنفة لثغرة النحر ، واحدها : تَرْقُوَة علی فعلوة بفتح الفاء وضم اللام ، ولا یقال تُرْقُوَة بالضم ، وهما ترقوتان من الجانبین.</w:t>
      </w:r>
    </w:p>
    <w:p>
      <w:pPr>
        <w:pStyle w:val="BookText"/>
      </w:pPr>
      <w:r>
        <w:rPr>
          <w:rFonts w:ascii="IRNazanin" w:hAnsi="IRNazanin" w:eastAsia="IRNazanin" w:cs="IRNazanin"/>
          <w:lang w:bidi="fa-IR"/>
          <w:color w:val="111111"/>
          <w:sz w:val="28"/>
          <w:szCs w:val="28"/>
          <w:rtl/>
        </w:rPr>
        <w:t xml:space="preserve">وعن بعضهم : لا یکون الترقوة لشیء من الحیوان إلا الإنسان خاصة.</w:t>
      </w:r>
    </w:p>
    <w:p>
      <w:pPr>
        <w:pStyle w:val="BookText"/>
      </w:pPr>
      <w:r>
        <w:rPr>
          <w:rFonts w:ascii="Amiri" w:hAnsi="Amiri" w:eastAsia="Amiri" w:cs="Amiri"/>
          <w:lang w:bidi="ar-SA"/>
          <w:color w:val="111111"/>
          <w:sz w:val="28"/>
          <w:szCs w:val="28"/>
          <w:rtl/>
        </w:rPr>
        <w:t xml:space="preserve">ومنه حَدِیثُ الْخَوَارِجِ « یَقْرَءُونَ الْقُرْآنِ لَا یَجُوزُ تَرَاقِیَهُمْ ».</w:t>
      </w:r>
    </w:p>
    <w:p>
      <w:pPr>
        <w:pStyle w:val="BookText"/>
      </w:pPr>
      <w:r>
        <w:rPr>
          <w:rFonts w:ascii="IRNazanin" w:hAnsi="IRNazanin" w:eastAsia="IRNazanin" w:cs="IRNazanin"/>
          <w:lang w:bidi="fa-IR"/>
          <w:color w:val="111111"/>
          <w:sz w:val="28"/>
          <w:szCs w:val="28"/>
          <w:rtl/>
        </w:rPr>
        <w:t xml:space="preserve">والمعنی : أن قراءتهم لا یرفعها الله تعالی ، ولا یقبلها ، ولا یتجاوز حلوقهم.</w:t>
      </w:r>
    </w:p>
    <w:p>
      <w:pPr>
        <w:pStyle w:val="BookText"/>
      </w:pPr>
      <w:r>
        <w:rPr>
          <w:rFonts w:ascii="IRNazanin" w:hAnsi="IRNazanin" w:eastAsia="IRNazanin" w:cs="IRNazanin"/>
          <w:lang w:bidi="fa-IR"/>
          <w:color w:val="111111"/>
          <w:sz w:val="28"/>
          <w:szCs w:val="28"/>
          <w:rtl/>
        </w:rPr>
        <w:t xml:space="preserve">وقیل : المعنی أنهم لا یعملون بالقرآن ، ولا یثابون علی قراءته ، فلا یحصل لهم غیر القراءة.</w:t>
      </w:r>
    </w:p>
    <w:p>
      <w:pPr>
        <w:pStyle w:val="BookText"/>
      </w:pPr>
      <w:r>
        <w:rPr>
          <w:rFonts w:ascii="IRNazanin" w:hAnsi="IRNazanin" w:eastAsia="IRNazanin" w:cs="IRNazanin"/>
          <w:lang w:bidi="fa-IR"/>
          <w:color w:val="111111"/>
          <w:sz w:val="28"/>
          <w:szCs w:val="28"/>
          <w:rtl/>
        </w:rPr>
        <w:t xml:space="preserve">والتِّرْیَاقُ : ما یستعمل لدفع السم من الأدویة والمعاجین ، وهو رومی معرب.</w:t>
      </w:r>
    </w:p>
    <w:p>
      <w:pPr>
        <w:pStyle w:val="BookText"/>
      </w:pPr>
      <w:r>
        <w:rPr>
          <w:rFonts w:ascii="IRNazanin" w:hAnsi="IRNazanin" w:eastAsia="IRNazanin" w:cs="IRNazanin"/>
          <w:lang w:bidi="fa-IR"/>
          <w:color w:val="111111"/>
          <w:sz w:val="28"/>
          <w:szCs w:val="28"/>
          <w:rtl/>
        </w:rPr>
        <w:t xml:space="preserve">ویقال : الدریاق.</w:t>
      </w:r>
    </w:p>
    <w:p>
      <w:pPr>
        <w:pStyle w:val="BookText"/>
      </w:pPr>
      <w:r>
        <w:rPr>
          <w:rFonts w:ascii="Amiri" w:hAnsi="Amiri" w:eastAsia="Amiri" w:cs="Amiri"/>
          <w:lang w:bidi="ar-SA"/>
          <w:color w:val="111111"/>
          <w:sz w:val="28"/>
          <w:szCs w:val="28"/>
          <w:rtl/>
        </w:rPr>
        <w:t xml:space="preserve">والتِّرْیَاقُ فعیال بکسر الفاء.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4" w:name="pg10466_75286"/>
    <w:bookmarkEnd w:id="104"/>
    <w:p>
      <w:pPr>
        <w:pStyle w:val="BookText"/>
      </w:pPr>
      <w:r>
        <w:rPr>
          <w:rFonts w:ascii="IRNazanin" w:hAnsi="IRNazanin" w:eastAsia="IRNazanin" w:cs="IRNazanin"/>
          <w:lang w:bidi="fa-IR"/>
          <w:color w:val="111111"/>
          <w:sz w:val="28"/>
          <w:szCs w:val="28"/>
          <w:rtl/>
        </w:rPr>
        <w:t xml:space="preserve">وقیل : مأخوذ من الریق ، والتاء زائدة ، ووزنه تفعال بکسر التاء ، لما فیه من ریق الحیات.</w:t>
      </w:r>
    </w:p>
    <w:p>
      <w:pPr>
        <w:pStyle w:val="BookText"/>
      </w:pPr>
      <w:r>
        <w:rPr>
          <w:rFonts w:ascii="IRNazanin" w:hAnsi="IRNazanin" w:eastAsia="IRNazanin" w:cs="IRNazanin"/>
          <w:lang w:bidi="fa-IR"/>
          <w:color w:val="111111"/>
          <w:sz w:val="28"/>
          <w:szCs w:val="28"/>
          <w:rtl/>
        </w:rPr>
        <w:t xml:space="preserve">قال بعض اللغویین : وهذا یقتضی أن یکون عربیا.</w:t>
      </w:r>
    </w:p>
    <w:p>
      <w:pPr>
        <w:pStyle w:val="Heading4"/>
      </w:pPr>
      <w:bookmarkStart w:id="663" w:name="_Toc295"/>
      <w:r>
        <w:t>(توق)</w:t>
      </w:r>
      <w:bookmarkEnd w:id="663"/>
    </w:p>
    <w:p>
      <w:pPr>
        <w:pStyle w:val="BookText"/>
      </w:pPr>
      <w:r>
        <w:rPr>
          <w:rFonts w:ascii="Amiri" w:hAnsi="Amiri" w:eastAsia="Amiri" w:cs="Amiri"/>
          <w:lang w:bidi="ar-SA"/>
          <w:color w:val="111111"/>
          <w:sz w:val="28"/>
          <w:szCs w:val="28"/>
          <w:rtl/>
        </w:rPr>
        <w:t xml:space="preserve">تَاقَتْ نفسه إلی الشیء تَتُوقُ تَوْقاً وتَوْقَاناً : اشتاقت ونازعت إلیه.</w:t>
      </w:r>
    </w:p>
    <w:p>
      <w:pPr>
        <w:pStyle w:val="BookText"/>
      </w:pPr>
      <w:r>
        <w:rPr>
          <w:rFonts w:ascii="Amiri" w:hAnsi="Amiri" w:eastAsia="Amiri" w:cs="Amiri"/>
          <w:lang w:bidi="ar-SA"/>
          <w:color w:val="111111"/>
          <w:sz w:val="28"/>
          <w:szCs w:val="28"/>
          <w:rtl/>
        </w:rPr>
        <w:t xml:space="preserve">ونفس تَائِقَةٌ أی مشتاقة.</w:t>
      </w:r>
    </w:p>
    <w:p>
      <w:pPr>
        <w:pStyle w:val="Heading3"/>
      </w:pPr>
      <w:bookmarkStart w:id="664" w:name="_Toc296"/>
      <w:r>
        <w:t>باب ما أوله الجیم</w:t>
      </w:r>
      <w:bookmarkEnd w:id="664"/>
    </w:p>
    <w:p>
      <w:pPr>
        <w:pStyle w:val="Heading4"/>
      </w:pPr>
      <w:bookmarkStart w:id="665" w:name="_Toc297"/>
      <w:r>
        <w:t>(جثق)</w:t>
      </w:r>
      <w:bookmarkEnd w:id="665"/>
    </w:p>
    <w:p>
      <w:pPr>
        <w:pStyle w:val="BookText"/>
      </w:pPr>
      <w:r>
        <w:rPr>
          <w:rFonts w:ascii="IRNazanin" w:hAnsi="IRNazanin" w:eastAsia="IRNazanin" w:cs="IRNazanin"/>
          <w:lang w:bidi="fa-IR"/>
          <w:color w:val="111111"/>
          <w:sz w:val="28"/>
          <w:szCs w:val="28"/>
          <w:rtl/>
        </w:rPr>
        <w:t xml:space="preserve">فی الحدیث ذکر « الجَاثَلِیقِ » هو بفتح الثاء المثلثة : رئیس النصاری فی بلاد الإسلام ، ولغتهم السریانیة.</w:t>
      </w:r>
    </w:p>
    <w:p>
      <w:pPr>
        <w:pStyle w:val="Heading4"/>
      </w:pPr>
      <w:bookmarkStart w:id="666" w:name="_Toc298"/>
      <w:r>
        <w:t>(جرمق)</w:t>
      </w:r>
      <w:bookmarkEnd w:id="666"/>
    </w:p>
    <w:p>
      <w:pPr>
        <w:pStyle w:val="BookText"/>
      </w:pPr>
      <w:r>
        <w:rPr>
          <w:rFonts w:ascii="Amiri" w:hAnsi="Amiri" w:eastAsia="Amiri" w:cs="Amiri"/>
          <w:lang w:bidi="ar-SA"/>
          <w:color w:val="111111"/>
          <w:sz w:val="28"/>
          <w:szCs w:val="28"/>
          <w:rtl/>
        </w:rPr>
        <w:t xml:space="preserve">فِی الْحَدِیثِ « یُصَلَّی بِجُرْمُوقٍ » هو کعصفور : خف واسع قصیر یلبس فوق الخف ، والجمع جَرَامِیقُ کعصافیر.</w:t>
      </w:r>
    </w:p>
    <w:p>
      <w:pPr>
        <w:pStyle w:val="BookText"/>
      </w:pPr>
      <w:r>
        <w:rPr>
          <w:rFonts w:ascii="IRNazanin" w:hAnsi="IRNazanin" w:eastAsia="IRNazanin" w:cs="IRNazanin"/>
          <w:lang w:bidi="fa-IR"/>
          <w:color w:val="111111"/>
          <w:sz w:val="28"/>
          <w:szCs w:val="28"/>
          <w:rtl/>
        </w:rPr>
        <w:t xml:space="preserve">وکذا فی کتب اللغة وغیرها ، ولم نظفر بما یدل علی أن له ساقا أم لا.</w:t>
      </w:r>
    </w:p>
    <w:p>
      <w:pPr>
        <w:pStyle w:val="BookText"/>
      </w:pPr>
      <w:r>
        <w:rPr>
          <w:rFonts w:ascii="IRNazanin" w:hAnsi="IRNazanin" w:eastAsia="IRNazanin" w:cs="IRNazanin"/>
          <w:lang w:bidi="fa-IR"/>
          <w:color w:val="111111"/>
          <w:sz w:val="28"/>
          <w:szCs w:val="28"/>
          <w:rtl/>
        </w:rPr>
        <w:t xml:space="preserve">نعم کلام المتأخرین من علمائنا صریح فی ذلک ، وهو أعلم بما قالوه.</w:t>
      </w:r>
    </w:p>
    <w:p>
      <w:pPr>
        <w:pStyle w:val="BookText"/>
      </w:pPr>
      <w:r>
        <w:rPr>
          <w:rFonts w:ascii="IRNazanin" w:hAnsi="IRNazanin" w:eastAsia="IRNazanin" w:cs="IRNazanin"/>
          <w:lang w:bidi="fa-IR"/>
          <w:color w:val="111111"/>
          <w:sz w:val="28"/>
          <w:szCs w:val="28"/>
          <w:rtl/>
        </w:rPr>
        <w:t xml:space="preserve">قال الجوهری : الجیم والقاف لا یجتمعان فی کلمة من کلام العرب إلا أن یکون معربا أو حکایة صوت نحو الجردقة وهو الرغیف.</w:t>
      </w:r>
    </w:p>
    <w:p>
      <w:pPr>
        <w:pStyle w:val="BookText"/>
      </w:pPr>
      <w:r>
        <w:rPr>
          <w:rFonts w:ascii="Amiri" w:hAnsi="Amiri" w:eastAsia="Amiri" w:cs="Amiri"/>
          <w:lang w:bidi="ar-SA"/>
          <w:color w:val="111111"/>
          <w:sz w:val="28"/>
          <w:szCs w:val="28"/>
          <w:rtl/>
        </w:rPr>
        <w:t xml:space="preserve">والجَرْمَقَانِی بفتح القاف واللام : واحد جَرَامِقَة الشام.</w:t>
      </w:r>
    </w:p>
    <w:p>
      <w:pPr>
        <w:pStyle w:val="Heading4"/>
      </w:pPr>
      <w:bookmarkStart w:id="667" w:name="_Toc299"/>
      <w:r>
        <w:t>(جلق)</w:t>
      </w:r>
      <w:bookmarkEnd w:id="667"/>
    </w:p>
    <w:p>
      <w:pPr>
        <w:pStyle w:val="BookText"/>
      </w:pPr>
      <w:r>
        <w:rPr>
          <w:rFonts w:ascii="Amiri" w:hAnsi="Amiri" w:eastAsia="Amiri" w:cs="Amiri"/>
          <w:lang w:bidi="ar-SA"/>
          <w:color w:val="111111"/>
          <w:sz w:val="28"/>
          <w:szCs w:val="28"/>
          <w:rtl/>
        </w:rPr>
        <w:t xml:space="preserve">الجِلِّقُ بالتشدید وکسر اللام : موضع بالشام.</w:t>
      </w:r>
    </w:p>
    <w:p>
      <w:pPr>
        <w:pStyle w:val="BookText"/>
      </w:pPr>
      <w:r>
        <w:rPr>
          <w:rFonts w:ascii="Amiri" w:hAnsi="Amiri" w:eastAsia="Amiri" w:cs="Amiri"/>
          <w:lang w:bidi="ar-SA"/>
          <w:color w:val="111111"/>
          <w:sz w:val="28"/>
          <w:szCs w:val="28"/>
          <w:rtl/>
        </w:rPr>
        <w:t xml:space="preserve">والجَوَالِقُ بالضم معروف (1) والجمع جَوَالِیقُ.</w:t>
      </w:r>
    </w:p>
    <w:p>
      <w:pPr>
        <w:pStyle w:val="Heading4"/>
      </w:pPr>
      <w:bookmarkStart w:id="668" w:name="_Toc300"/>
      <w:r>
        <w:t>(جلهق)</w:t>
      </w:r>
      <w:bookmarkEnd w:id="668"/>
    </w:p>
    <w:p>
      <w:pPr>
        <w:pStyle w:val="BookText"/>
      </w:pPr>
      <w:r>
        <w:rPr>
          <w:rFonts w:ascii="Amiri" w:hAnsi="Amiri" w:eastAsia="Amiri" w:cs="Amiri"/>
          <w:lang w:bidi="ar-SA"/>
          <w:color w:val="111111"/>
          <w:sz w:val="28"/>
          <w:szCs w:val="28"/>
          <w:rtl/>
        </w:rPr>
        <w:t xml:space="preserve">فِی الْحَدِیثِ « کَرِهَ الْجُلَاهِقَ ».</w:t>
      </w:r>
    </w:p>
    <w:p>
      <w:pPr>
        <w:pStyle w:val="BookText"/>
      </w:pPr>
      <w:r>
        <w:rPr>
          <w:rFonts w:ascii="IRNazanin" w:hAnsi="IRNazanin" w:eastAsia="IRNazanin" w:cs="IRNazanin"/>
          <w:lang w:bidi="fa-IR"/>
          <w:color w:val="111111"/>
          <w:sz w:val="28"/>
          <w:szCs w:val="28"/>
          <w:rtl/>
        </w:rPr>
        <w:t xml:space="preserve">هی بضم الجیم : البندق المعمول من الطین ، الواحدة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معرب ( جوال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5" w:name="pg10466_75287"/>
    <w:bookmarkEnd w:id="105"/>
    <w:p>
      <w:pPr>
        <w:pStyle w:val="BookText"/>
      </w:pPr>
      <w:r>
        <w:rPr>
          <w:rFonts w:ascii="Amiri" w:hAnsi="Amiri" w:eastAsia="Amiri" w:cs="Amiri"/>
          <w:lang w:bidi="ar-SA"/>
          <w:color w:val="111111"/>
          <w:sz w:val="28"/>
          <w:szCs w:val="28"/>
          <w:rtl/>
        </w:rPr>
        <w:t xml:space="preserve">جَلَاهِقَة فارسی معرب (1).</w:t>
      </w:r>
    </w:p>
    <w:p>
      <w:pPr>
        <w:pStyle w:val="BookText"/>
      </w:pPr>
      <w:r>
        <w:rPr>
          <w:rFonts w:ascii="IRNazanin" w:hAnsi="IRNazanin" w:eastAsia="IRNazanin" w:cs="IRNazanin"/>
          <w:lang w:bidi="fa-IR"/>
          <w:color w:val="111111"/>
          <w:sz w:val="28"/>
          <w:szCs w:val="28"/>
          <w:rtl/>
        </w:rPr>
        <w:t xml:space="preserve">ویضاف القوس إلیه للتخصیص ، فیقال قوس الجلاهیق کما یقال قوس النشاب.</w:t>
      </w:r>
    </w:p>
    <w:p>
      <w:pPr>
        <w:pStyle w:val="Heading4"/>
      </w:pPr>
      <w:bookmarkStart w:id="669" w:name="_Toc301"/>
      <w:r>
        <w:t>(جنق)</w:t>
      </w:r>
      <w:bookmarkEnd w:id="669"/>
    </w:p>
    <w:p>
      <w:pPr>
        <w:pStyle w:val="BookText"/>
      </w:pPr>
      <w:r>
        <w:rPr>
          <w:rFonts w:ascii="Amiri" w:hAnsi="Amiri" w:eastAsia="Amiri" w:cs="Amiri"/>
          <w:lang w:bidi="ar-SA"/>
          <w:color w:val="111111"/>
          <w:sz w:val="28"/>
          <w:szCs w:val="28"/>
          <w:rtl/>
        </w:rPr>
        <w:t xml:space="preserve">فِی الْحَدِیثِ « وُضِعَ إبراهیم علیه السلام فِی مَنْجَنِیقٍ ».</w:t>
      </w:r>
    </w:p>
    <w:p>
      <w:pPr>
        <w:pStyle w:val="BookText"/>
      </w:pPr>
      <w:r>
        <w:rPr>
          <w:rFonts w:ascii="IRNazanin" w:hAnsi="IRNazanin" w:eastAsia="IRNazanin" w:cs="IRNazanin"/>
          <w:lang w:bidi="fa-IR"/>
          <w:color w:val="111111"/>
          <w:sz w:val="28"/>
          <w:szCs w:val="28"/>
          <w:rtl/>
        </w:rPr>
        <w:t xml:space="preserve">هو الذی ترمی به الحجارة.</w:t>
      </w:r>
    </w:p>
    <w:p>
      <w:pPr>
        <w:pStyle w:val="BookText"/>
      </w:pPr>
      <w:r>
        <w:rPr>
          <w:rFonts w:ascii="IRNazanin" w:hAnsi="IRNazanin" w:eastAsia="IRNazanin" w:cs="IRNazanin"/>
          <w:lang w:bidi="fa-IR"/>
          <w:color w:val="111111"/>
          <w:sz w:val="28"/>
          <w:szCs w:val="28"/>
          <w:rtl/>
        </w:rPr>
        <w:t xml:space="preserve">قال الجوهری : وأصلها بالفارسیة « من چی نیک » (2) أی ما أجودنی.</w:t>
      </w:r>
    </w:p>
    <w:p>
      <w:pPr>
        <w:pStyle w:val="BookText"/>
      </w:pPr>
      <w:r>
        <w:rPr>
          <w:rFonts w:ascii="Amiri" w:hAnsi="Amiri" w:eastAsia="Amiri" w:cs="Amiri"/>
          <w:lang w:bidi="ar-SA"/>
          <w:color w:val="111111"/>
          <w:sz w:val="28"/>
          <w:szCs w:val="28"/>
          <w:rtl/>
        </w:rPr>
        <w:t xml:space="preserve">وهی مؤنثة ، والجمع مَجَانِیقُ.</w:t>
      </w:r>
    </w:p>
    <w:p>
      <w:pPr>
        <w:pStyle w:val="BookText"/>
      </w:pPr>
      <w:r>
        <w:rPr>
          <w:rFonts w:ascii="Amiri" w:hAnsi="Amiri" w:eastAsia="Amiri" w:cs="Amiri"/>
          <w:lang w:bidi="ar-SA"/>
          <w:color w:val="111111"/>
          <w:sz w:val="28"/>
          <w:szCs w:val="28"/>
          <w:rtl/>
        </w:rPr>
        <w:t xml:space="preserve">وَذَکَرَ أَنَ الْمَنْجَنِیقَ الَّذِی وُضِعَ فِیهِ إبراهیم علیه السلام مِنْ وَضْعِ إِبْلِیسَ وَتَعْلِیمِهِ.</w:t>
      </w:r>
    </w:p>
    <w:p>
      <w:pPr>
        <w:pStyle w:val="Heading3"/>
      </w:pPr>
      <w:bookmarkStart w:id="670" w:name="_Toc302"/>
      <w:r>
        <w:t>باب ما أوله الحاء</w:t>
      </w:r>
      <w:bookmarkEnd w:id="670"/>
    </w:p>
    <w:p>
      <w:pPr>
        <w:pStyle w:val="Heading4"/>
      </w:pPr>
      <w:bookmarkStart w:id="671" w:name="_Toc303"/>
      <w:r>
        <w:t>(حدق)</w:t>
      </w:r>
      <w:bookmarkEnd w:id="671"/>
    </w:p>
    <w:p>
      <w:pPr>
        <w:pStyle w:val="BookText"/>
      </w:pPr>
      <w:r>
        <w:rPr>
          <w:rFonts w:ascii="Amiri" w:hAnsi="Amiri" w:eastAsia="Amiri" w:cs="Amiri"/>
          <w:lang w:bidi="ar-SA"/>
          <w:color w:val="111111"/>
          <w:sz w:val="28"/>
          <w:szCs w:val="28"/>
          <w:rtl/>
        </w:rPr>
        <w:t xml:space="preserve">قوله تعالی ( حَدائِقَ ذاتَ بَهْجَةٍ ) [ 27 / 60 ] أی ذات حسن ، واحدتها حَدِیقَةٌ ، وإن لم یکن محاطا بها.</w:t>
      </w:r>
    </w:p>
    <w:p>
      <w:pPr>
        <w:pStyle w:val="BookText"/>
      </w:pPr>
      <w:r>
        <w:rPr>
          <w:rFonts w:ascii="IRNazanin" w:hAnsi="IRNazanin" w:eastAsia="IRNazanin" w:cs="IRNazanin"/>
          <w:lang w:bidi="fa-IR"/>
          <w:color w:val="111111"/>
          <w:sz w:val="28"/>
          <w:szCs w:val="28"/>
          <w:rtl/>
        </w:rPr>
        <w:t xml:space="preserve">وبعضهم أنکر ذلک ، وقال : ما لم یکن علیه حائط لم یکن حدیقة.</w:t>
      </w:r>
    </w:p>
    <w:p>
      <w:pPr>
        <w:pStyle w:val="BookText"/>
      </w:pPr>
      <w:r>
        <w:rPr>
          <w:rFonts w:ascii="Amiri" w:hAnsi="Amiri" w:eastAsia="Amiri" w:cs="Amiri"/>
          <w:lang w:bidi="ar-SA"/>
          <w:color w:val="111111"/>
          <w:sz w:val="28"/>
          <w:szCs w:val="28"/>
          <w:rtl/>
        </w:rPr>
        <w:t xml:space="preserve">قوله ( حَدائِقَ غُلْباً ) [ 80 / 30 ] مر تفسیره (3).</w:t>
      </w:r>
    </w:p>
    <w:p>
      <w:pPr>
        <w:pStyle w:val="BookText"/>
      </w:pPr>
      <w:r>
        <w:rPr>
          <w:rFonts w:ascii="Amiri" w:hAnsi="Amiri" w:eastAsia="Amiri" w:cs="Amiri"/>
          <w:lang w:bidi="ar-SA"/>
          <w:color w:val="111111"/>
          <w:sz w:val="28"/>
          <w:szCs w:val="28"/>
          <w:rtl/>
        </w:rPr>
        <w:t xml:space="preserve">وَفِی الْحَدِیثِ « حَدَقَةُ الْعَیْنِ ».</w:t>
      </w:r>
    </w:p>
    <w:p>
      <w:pPr>
        <w:pStyle w:val="BookText"/>
      </w:pPr>
      <w:r>
        <w:rPr>
          <w:rFonts w:ascii="Amiri" w:hAnsi="Amiri" w:eastAsia="Amiri" w:cs="Amiri"/>
          <w:lang w:bidi="ar-SA"/>
          <w:color w:val="111111"/>
          <w:sz w:val="28"/>
          <w:szCs w:val="28"/>
          <w:rtl/>
        </w:rPr>
        <w:t xml:space="preserve">هی سوادها الأعظم ، والجمع حَدَقٌ وحَدَقَاتٌ ، مثل قصبة وقصب وقصبات.</w:t>
      </w:r>
    </w:p>
    <w:p>
      <w:pPr>
        <w:pStyle w:val="BookText"/>
      </w:pPr>
      <w:r>
        <w:rPr>
          <w:rFonts w:ascii="IRNazanin" w:hAnsi="IRNazanin" w:eastAsia="IRNazanin" w:cs="IRNazanin"/>
          <w:lang w:bidi="fa-IR"/>
          <w:color w:val="111111"/>
          <w:sz w:val="28"/>
          <w:szCs w:val="28"/>
          <w:rtl/>
        </w:rPr>
        <w:t xml:space="preserve">وربما قیل : حِدَاق کرقبة ورقاب.</w:t>
      </w:r>
    </w:p>
    <w:p>
      <w:pPr>
        <w:pStyle w:val="BookText"/>
      </w:pPr>
      <w:r>
        <w:rPr>
          <w:rFonts w:ascii="IRNazanin" w:hAnsi="IRNazanin" w:eastAsia="IRNazanin" w:cs="IRNazanin"/>
          <w:lang w:bidi="fa-IR"/>
          <w:color w:val="111111"/>
          <w:sz w:val="28"/>
          <w:szCs w:val="28"/>
          <w:rtl/>
        </w:rPr>
        <w:t xml:space="preserve">وحبة الحَدَقَةِ وهی الناظر فی العین ، لا جسم العین کله.</w:t>
      </w:r>
    </w:p>
    <w:p>
      <w:pPr>
        <w:pStyle w:val="BookText"/>
      </w:pPr>
      <w:r>
        <w:rPr>
          <w:rFonts w:ascii="Amiri" w:hAnsi="Amiri" w:eastAsia="Amiri" w:cs="Amiri"/>
          <w:lang w:bidi="ar-SA"/>
          <w:color w:val="111111"/>
          <w:sz w:val="28"/>
          <w:szCs w:val="28"/>
          <w:rtl/>
        </w:rPr>
        <w:t xml:space="preserve">وحَدَقُوا به ، وأَحْدَقُوا به : أطافوا وأحاطوا.</w:t>
      </w:r>
    </w:p>
    <w:p>
      <w:pPr>
        <w:pStyle w:val="BookText"/>
      </w:pPr>
      <w:r>
        <w:rPr>
          <w:rFonts w:ascii="Amiri" w:hAnsi="Amiri" w:eastAsia="Amiri" w:cs="Amiri"/>
          <w:lang w:bidi="ar-SA"/>
          <w:color w:val="111111"/>
          <w:sz w:val="28"/>
          <w:szCs w:val="28"/>
          <w:rtl/>
        </w:rPr>
        <w:t xml:space="preserve">والحَنْدَقُوقُ : نبت وهو معرب ، قال الجوهری : ولا تقل حندقوقاء.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قال فی اللسان : معرب ( جله ).</w:t>
      </w:r>
    </w:p>
    <w:p>
      <w:pPr>
        <w:pStyle w:val="BookText"/>
      </w:pPr>
      <w:r>
        <w:rPr>
          <w:rFonts w:ascii="IRNazanin" w:hAnsi="IRNazanin" w:eastAsia="IRNazanin" w:cs="IRNazanin"/>
          <w:lang w:bidi="fa-IR"/>
          <w:color w:val="111111"/>
          <w:sz w:val="28"/>
          <w:szCs w:val="28"/>
          <w:rtl/>
        </w:rPr>
        <w:t xml:space="preserve">(2) فی نسخة : « من چه نیک ».</w:t>
      </w:r>
    </w:p>
    <w:p>
      <w:pPr>
        <w:pStyle w:val="BookText"/>
      </w:pPr>
      <w:r>
        <w:rPr>
          <w:rFonts w:ascii="IRNazanin" w:hAnsi="IRNazanin" w:eastAsia="IRNazanin" w:cs="IRNazanin"/>
          <w:lang w:bidi="fa-IR"/>
          <w:color w:val="111111"/>
          <w:sz w:val="28"/>
          <w:szCs w:val="28"/>
          <w:rtl/>
        </w:rPr>
        <w:t xml:space="preserve">( من - بمعنی - أنا ) ، و ( چه - بمعنی - کیف ) ، و ( نیک - بمعنی - جید ) والاستفهام هنا للتعجب ، کأن نفسه أعجبته.</w:t>
      </w:r>
    </w:p>
    <w:p>
      <w:pPr>
        <w:pStyle w:val="BookText"/>
      </w:pPr>
      <w:r>
        <w:rPr>
          <w:rFonts w:ascii="IRNazanin" w:hAnsi="IRNazanin" w:eastAsia="IRNazanin" w:cs="IRNazanin"/>
          <w:lang w:bidi="fa-IR"/>
          <w:color w:val="111111"/>
          <w:sz w:val="28"/>
          <w:szCs w:val="28"/>
          <w:rtl/>
        </w:rPr>
        <w:t xml:space="preserve">(3) فی ( غلب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6" w:name="pg10466_75288"/>
    <w:bookmarkEnd w:id="106"/>
    <w:p>
      <w:pPr>
        <w:pStyle w:val="Heading4"/>
      </w:pPr>
      <w:bookmarkStart w:id="672" w:name="_Toc304"/>
      <w:r>
        <w:t>(حذق)</w:t>
      </w:r>
      <w:bookmarkEnd w:id="672"/>
    </w:p>
    <w:p>
      <w:pPr>
        <w:pStyle w:val="BookText"/>
      </w:pPr>
      <w:r>
        <w:rPr>
          <w:rFonts w:ascii="Amiri" w:hAnsi="Amiri" w:eastAsia="Amiri" w:cs="Amiri"/>
          <w:lang w:bidi="ar-SA"/>
          <w:color w:val="111111"/>
          <w:sz w:val="28"/>
          <w:szCs w:val="28"/>
          <w:rtl/>
        </w:rPr>
        <w:t xml:space="preserve">فِی الْحَدِیثِ « حَجَّامٌ حِذْقٌ ».</w:t>
      </w:r>
    </w:p>
    <w:p>
      <w:pPr>
        <w:pStyle w:val="BookText"/>
      </w:pPr>
      <w:r>
        <w:rPr>
          <w:rFonts w:ascii="IRNazanin" w:hAnsi="IRNazanin" w:eastAsia="IRNazanin" w:cs="IRNazanin"/>
          <w:lang w:bidi="fa-IR"/>
          <w:color w:val="111111"/>
          <w:sz w:val="28"/>
          <w:szCs w:val="28"/>
          <w:rtl/>
        </w:rPr>
        <w:t xml:space="preserve">أی ماهر فی الحجامة ، یقال حَذَقَ الرجل فی صنعته من باب ضرب وتعب حَذْقاً : مهر فیها وعرف غوامضها.</w:t>
      </w:r>
    </w:p>
    <w:p>
      <w:pPr>
        <w:pStyle w:val="BookText"/>
      </w:pPr>
      <w:r>
        <w:rPr>
          <w:rFonts w:ascii="Amiri" w:hAnsi="Amiri" w:eastAsia="Amiri" w:cs="Amiri"/>
          <w:lang w:bidi="ar-SA"/>
          <w:color w:val="111111"/>
          <w:sz w:val="28"/>
          <w:szCs w:val="28"/>
          <w:rtl/>
        </w:rPr>
        <w:t xml:space="preserve">وحَذَقَ الخل من باب ضرب : انتهت حموضته.</w:t>
      </w:r>
    </w:p>
    <w:p>
      <w:pPr>
        <w:pStyle w:val="Heading4"/>
      </w:pPr>
      <w:bookmarkStart w:id="673" w:name="_Toc305"/>
      <w:r>
        <w:t>(حرق)</w:t>
      </w:r>
      <w:bookmarkEnd w:id="673"/>
    </w:p>
    <w:p>
      <w:pPr>
        <w:pStyle w:val="BookText"/>
      </w:pPr>
      <w:r>
        <w:rPr>
          <w:rFonts w:ascii="Amiri" w:hAnsi="Amiri" w:eastAsia="Amiri" w:cs="Amiri"/>
          <w:lang w:bidi="ar-SA"/>
          <w:color w:val="111111"/>
          <w:sz w:val="28"/>
          <w:szCs w:val="28"/>
          <w:rtl/>
        </w:rPr>
        <w:t xml:space="preserve">قوله تعالی ( وَلَهُمْ عَذابُ الْحَرِیقِ ) [ 85 / 10 ] أی عذاب بکفرهم وعذاب بِإِحْرَاقِهِمْ المؤمنین.</w:t>
      </w:r>
    </w:p>
    <w:p>
      <w:pPr>
        <w:pStyle w:val="BookText"/>
      </w:pPr>
      <w:r>
        <w:rPr>
          <w:rFonts w:ascii="Amiri" w:hAnsi="Amiri" w:eastAsia="Amiri" w:cs="Amiri"/>
          <w:lang w:bidi="ar-SA"/>
          <w:color w:val="111111"/>
          <w:sz w:val="28"/>
          <w:szCs w:val="28"/>
          <w:rtl/>
        </w:rPr>
        <w:t xml:space="preserve">قوله ( لَنُحَرِّقَنَّهُ ثُمَّ لَنَنْسِفَنَّهُ فِی الْیَمِّ نَسْفاً ) [ 20 / 97 ]</w:t>
      </w:r>
    </w:p>
    <w:p>
      <w:pPr>
        <w:pStyle w:val="BookText"/>
      </w:pPr>
      <w:r>
        <w:rPr>
          <w:rFonts w:ascii="Amiri" w:hAnsi="Amiri" w:eastAsia="Amiri" w:cs="Amiri"/>
          <w:lang w:bidi="ar-SA"/>
          <w:color w:val="111111"/>
          <w:sz w:val="28"/>
          <w:szCs w:val="28"/>
          <w:rtl/>
        </w:rPr>
        <w:t xml:space="preserve">قریء لنحرقنه بِالتَّخْفِیفِ بِادِّعَاءِ أَنَّهَا قِرَاءَةِ عَلِیٍّ علیه السلام أی لنبردنه بالمبرد من قولهم « حَرَقْتُ الشیء حَرْقاً » : بردته وحککت بعضه فی بعض.</w:t>
      </w:r>
    </w:p>
    <w:p>
      <w:pPr>
        <w:pStyle w:val="BookText"/>
      </w:pPr>
      <w:r>
        <w:rPr>
          <w:rFonts w:ascii="Amiri" w:hAnsi="Amiri" w:eastAsia="Amiri" w:cs="Amiri"/>
          <w:lang w:bidi="ar-SA"/>
          <w:color w:val="111111"/>
          <w:sz w:val="28"/>
          <w:szCs w:val="28"/>
          <w:rtl/>
        </w:rPr>
        <w:t xml:space="preserve">وقرئ مشددا مبالغة.</w:t>
      </w:r>
    </w:p>
    <w:p>
      <w:pPr>
        <w:pStyle w:val="BookText"/>
      </w:pPr>
      <w:r>
        <w:rPr>
          <w:rFonts w:ascii="Amiri" w:hAnsi="Amiri" w:eastAsia="Amiri" w:cs="Amiri"/>
          <w:lang w:bidi="ar-SA"/>
          <w:color w:val="111111"/>
          <w:sz w:val="28"/>
          <w:szCs w:val="28"/>
          <w:rtl/>
        </w:rPr>
        <w:t xml:space="preserve">وَفِی الدُّعَاءِ « أَعُوذُ بِکَ مِنْ الْغَرَقِ وَالْحَرَقِ وَالسَّرَقِ ».</w:t>
      </w:r>
    </w:p>
    <w:p>
      <w:pPr>
        <w:pStyle w:val="BookText"/>
      </w:pPr>
      <w:r>
        <w:rPr>
          <w:rFonts w:ascii="IRNazanin" w:hAnsi="IRNazanin" w:eastAsia="IRNazanin" w:cs="IRNazanin"/>
          <w:lang w:bidi="fa-IR"/>
          <w:color w:val="111111"/>
          <w:sz w:val="28"/>
          <w:szCs w:val="28"/>
          <w:rtl/>
        </w:rPr>
        <w:t xml:space="preserve">فالغرق بالتحریک : اسم للفعل ، والحَرَقُ بالتحریک : النار ، وتسکینها خطأ ، والسرق : السرقة.</w:t>
      </w:r>
    </w:p>
    <w:p>
      <w:pPr>
        <w:pStyle w:val="BookText"/>
      </w:pPr>
      <w:r>
        <w:rPr>
          <w:rFonts w:ascii="IRNazanin" w:hAnsi="IRNazanin" w:eastAsia="IRNazanin" w:cs="IRNazanin"/>
          <w:lang w:bidi="fa-IR"/>
          <w:color w:val="111111"/>
          <w:sz w:val="28"/>
          <w:szCs w:val="28"/>
          <w:rtl/>
        </w:rPr>
        <w:t xml:space="preserve">وإنما استعاذ من هذه البلیات لأنها محن مجهدة مقلقلة لا یکاد أحد یصبر علیها.</w:t>
      </w:r>
    </w:p>
    <w:p>
      <w:pPr>
        <w:pStyle w:val="BookText"/>
      </w:pPr>
      <w:r>
        <w:rPr>
          <w:rFonts w:ascii="IRNazanin" w:hAnsi="IRNazanin" w:eastAsia="IRNazanin" w:cs="IRNazanin"/>
          <w:lang w:bidi="fa-IR"/>
          <w:color w:val="111111"/>
          <w:sz w:val="28"/>
          <w:szCs w:val="28"/>
          <w:rtl/>
        </w:rPr>
        <w:t xml:space="preserve">والحَرَقُ أیضا : احتراق یصیب الثوب ، وقد یسکن.</w:t>
      </w:r>
    </w:p>
    <w:p>
      <w:pPr>
        <w:pStyle w:val="BookText"/>
      </w:pPr>
      <w:r>
        <w:rPr>
          <w:rFonts w:ascii="Amiri" w:hAnsi="Amiri" w:eastAsia="Amiri" w:cs="Amiri"/>
          <w:lang w:bidi="ar-SA"/>
          <w:color w:val="111111"/>
          <w:sz w:val="28"/>
          <w:szCs w:val="28"/>
          <w:rtl/>
        </w:rPr>
        <w:t xml:space="preserve">وحَرَّقْتُهُ بالنار وحَرَّقْتُهُ بالتشدید مبالغة.</w:t>
      </w:r>
    </w:p>
    <w:p>
      <w:pPr>
        <w:pStyle w:val="BookText"/>
      </w:pPr>
      <w:r>
        <w:rPr>
          <w:rFonts w:ascii="Amiri" w:hAnsi="Amiri" w:eastAsia="Amiri" w:cs="Amiri"/>
          <w:lang w:bidi="ar-SA"/>
          <w:color w:val="111111"/>
          <w:sz w:val="28"/>
          <w:szCs w:val="28"/>
          <w:rtl/>
        </w:rPr>
        <w:t xml:space="preserve">والحُرَاقُ والحُرَاقَةُ : ما یقع فیه النار عند القدح ، والعامة تشدده.</w:t>
      </w:r>
    </w:p>
    <w:p>
      <w:pPr>
        <w:pStyle w:val="BookText"/>
      </w:pPr>
      <w:r>
        <w:rPr>
          <w:rFonts w:ascii="Amiri" w:hAnsi="Amiri" w:eastAsia="Amiri" w:cs="Amiri"/>
          <w:lang w:bidi="ar-SA"/>
          <w:color w:val="111111"/>
          <w:sz w:val="28"/>
          <w:szCs w:val="28"/>
          <w:rtl/>
        </w:rPr>
        <w:t xml:space="preserve">ومنه الْحَدِیثُ « یستبریء بِحُرَاقٍ » یدنی من أنفه.</w:t>
      </w:r>
    </w:p>
    <w:p>
      <w:pPr>
        <w:pStyle w:val="BookText"/>
      </w:pPr>
      <w:r>
        <w:rPr>
          <w:rFonts w:ascii="Amiri" w:hAnsi="Amiri" w:eastAsia="Amiri" w:cs="Amiri"/>
          <w:lang w:bidi="ar-SA"/>
          <w:color w:val="111111"/>
          <w:sz w:val="28"/>
          <w:szCs w:val="28"/>
          <w:rtl/>
        </w:rPr>
        <w:t xml:space="preserve">واحْتَرَقَ الشیء بالنار ، والاسم الحُرْقَةُ.</w:t>
      </w:r>
    </w:p>
    <w:p>
      <w:pPr>
        <w:pStyle w:val="BookText"/>
      </w:pPr>
      <w:r>
        <w:rPr>
          <w:rFonts w:ascii="Amiri" w:hAnsi="Amiri" w:eastAsia="Amiri" w:cs="Amiri"/>
          <w:lang w:bidi="ar-SA"/>
          <w:color w:val="111111"/>
          <w:sz w:val="28"/>
          <w:szCs w:val="28"/>
          <w:rtl/>
        </w:rPr>
        <w:t xml:space="preserve">والحَرِیقُ والحَارِقَةُ من النساء : الضیقة الحیاء.</w:t>
      </w:r>
    </w:p>
    <w:p>
      <w:pPr>
        <w:pStyle w:val="BookText"/>
      </w:pPr>
      <w:r>
        <w:rPr>
          <w:rFonts w:ascii="Amiri" w:hAnsi="Amiri" w:eastAsia="Amiri" w:cs="Amiri"/>
          <w:lang w:bidi="ar-SA"/>
          <w:color w:val="111111"/>
          <w:sz w:val="28"/>
          <w:szCs w:val="28"/>
          <w:rtl/>
        </w:rPr>
        <w:t xml:space="preserve">ومنه حَدِیثُ عَلِیٍّ علیه السلام « خَیْرُ النِّسَاءِ الحَارِقَةُ ».</w:t>
      </w:r>
    </w:p>
    <w:p>
      <w:pPr>
        <w:pStyle w:val="Heading4"/>
      </w:pPr>
      <w:bookmarkStart w:id="674" w:name="_Toc306"/>
      <w:r>
        <w:t>(حزق)</w:t>
      </w:r>
      <w:bookmarkEnd w:id="674"/>
    </w:p>
    <w:p>
      <w:pPr>
        <w:pStyle w:val="BookText"/>
      </w:pPr>
      <w:r>
        <w:rPr>
          <w:rFonts w:ascii="Amiri" w:hAnsi="Amiri" w:eastAsia="Amiri" w:cs="Amiri"/>
          <w:lang w:bidi="ar-SA"/>
          <w:color w:val="111111"/>
          <w:sz w:val="28"/>
          <w:szCs w:val="28"/>
          <w:rtl/>
        </w:rPr>
        <w:t xml:space="preserve">الحَازِقُ : الذی ضاق علیه خفه فَحَزَقَ رجله أی عصرها وضغطها ، وهو فاعل بمعنی مفعول.</w:t>
      </w:r>
    </w:p>
    <w:p>
      <w:pPr>
        <w:pStyle w:val="Heading4"/>
      </w:pPr>
      <w:bookmarkStart w:id="675" w:name="_Toc307"/>
      <w:r>
        <w:t>(حقق)</w:t>
      </w:r>
      <w:bookmarkEnd w:id="675"/>
    </w:p>
    <w:p>
      <w:pPr>
        <w:pStyle w:val="BookText"/>
      </w:pPr>
      <w:r>
        <w:rPr>
          <w:rFonts w:ascii="Amiri" w:hAnsi="Amiri" w:eastAsia="Amiri" w:cs="Amiri"/>
          <w:lang w:bidi="ar-SA"/>
          <w:color w:val="111111"/>
          <w:sz w:val="28"/>
          <w:szCs w:val="28"/>
          <w:rtl/>
        </w:rPr>
        <w:t xml:space="preserve">قوله تعالی ( یَتْلُونَهُ حَقَ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تِلاوَتِهِ ) [ 2 / 121 ] أی لا یحرفونه ولا یغیرون ما فیه من نعت رسول الله صلی الله علیه وآله.</w:t>
      </w:r>
    </w:p>
    <w:p>
      <w:pPr>
        <w:pStyle w:val="BookText"/>
      </w:pPr>
      <w:r>
        <w:rPr>
          <w:rFonts w:ascii="Amiri" w:hAnsi="Amiri" w:eastAsia="Amiri" w:cs="Amiri"/>
          <w:lang w:bidi="ar-SA"/>
          <w:color w:val="111111"/>
          <w:sz w:val="28"/>
          <w:szCs w:val="28"/>
          <w:rtl/>
        </w:rPr>
        <w:t xml:space="preserve">وقِیلَ ( حَقَ تِلاوَتِهِ ) ، وَهُوَ الْوُقُوفُ عِنْدَ ذِکْرِ الْجَنَّةِ وَالنَّارِ یَسْأَلُ فِی الْأُولَی وَیَسْتَعِیذُ فِی الْأُخْرَی وَهُوَ مَرْوِیٌّ عَنِ الصادق علیه السلام وقد تقدم فی ( تلا ) غیر هذا.</w:t>
      </w:r>
    </w:p>
    <w:p>
      <w:pPr>
        <w:pStyle w:val="BookText"/>
      </w:pPr>
      <w:r>
        <w:rPr>
          <w:rFonts w:ascii="Amiri" w:hAnsi="Amiri" w:eastAsia="Amiri" w:cs="Amiri"/>
          <w:lang w:bidi="ar-SA"/>
          <w:color w:val="111111"/>
          <w:sz w:val="28"/>
          <w:szCs w:val="28"/>
          <w:rtl/>
        </w:rPr>
        <w:t xml:space="preserve">قوله ( فَحَقَ عَلَیْهَا الْقَوْلُ ) [ 17 / 16 ] أی وجب علیهم الوعید.</w:t>
      </w:r>
    </w:p>
    <w:p>
      <w:pPr>
        <w:pStyle w:val="BookText"/>
      </w:pPr>
      <w:r>
        <w:rPr>
          <w:rFonts w:ascii="Amiri" w:hAnsi="Amiri" w:eastAsia="Amiri" w:cs="Amiri"/>
          <w:lang w:bidi="ar-SA"/>
          <w:color w:val="111111"/>
          <w:sz w:val="28"/>
          <w:szCs w:val="28"/>
          <w:rtl/>
        </w:rPr>
        <w:t xml:space="preserve">ومثله قوله ( وَیَحِقَ الْقَوْلُ عَلَی الْکافِرِینَ ) [ 36 / 70 ] أی یجب علیهم الوعید بکفرهم.</w:t>
      </w:r>
    </w:p>
    <w:p>
      <w:pPr>
        <w:pStyle w:val="BookText"/>
      </w:pPr>
      <w:r>
        <w:rPr>
          <w:rFonts w:ascii="Amiri" w:hAnsi="Amiri" w:eastAsia="Amiri" w:cs="Amiri"/>
          <w:lang w:bidi="ar-SA"/>
          <w:color w:val="111111"/>
          <w:sz w:val="28"/>
          <w:szCs w:val="28"/>
          <w:rtl/>
        </w:rPr>
        <w:t xml:space="preserve">ومثله ( لَقَدْ حَقَ الْقَوْلُ عَلی أَکْثَرِهِمْ ) [ 36 / 7 ].</w:t>
      </w:r>
    </w:p>
    <w:p>
      <w:pPr>
        <w:pStyle w:val="BookText"/>
      </w:pPr>
      <w:r>
        <w:rPr>
          <w:rFonts w:ascii="Amiri" w:hAnsi="Amiri" w:eastAsia="Amiri" w:cs="Amiri"/>
          <w:lang w:bidi="ar-SA"/>
          <w:color w:val="111111"/>
          <w:sz w:val="28"/>
          <w:szCs w:val="28"/>
          <w:rtl/>
        </w:rPr>
        <w:t xml:space="preserve">أی ثبت علیهم هذا القول ووجب لهم لأنهم ممن علم من حالهم أنهم یموتون علی الکفر ، وهو قوله سبحانه ( لَأَمْلَأَنَّ جَهَنَّمَ مِنَ الْجِنَّةِ وَالنَّاسِ أَجْمَعِینَ ) [ 11 / 119 ].</w:t>
      </w:r>
    </w:p>
    <w:p>
      <w:pPr>
        <w:pStyle w:val="BookText"/>
      </w:pPr>
      <w:r>
        <w:rPr>
          <w:rFonts w:ascii="Amiri" w:hAnsi="Amiri" w:eastAsia="Amiri" w:cs="Amiri"/>
          <w:lang w:bidi="ar-SA"/>
          <w:color w:val="111111"/>
          <w:sz w:val="28"/>
          <w:szCs w:val="28"/>
          <w:rtl/>
        </w:rPr>
        <w:t xml:space="preserve">قوله ( وَکانَ حَقًّا عَلَیْنا نَصْرُ الْمُؤْمِنِینَ ) [ 30 / 47 ] أی إیجابا حققت علیه القضاء.</w:t>
      </w:r>
    </w:p>
    <w:p>
      <w:pPr>
        <w:pStyle w:val="BookText"/>
      </w:pPr>
      <w:r>
        <w:rPr>
          <w:rFonts w:ascii="Amiri" w:hAnsi="Amiri" w:eastAsia="Amiri" w:cs="Amiri"/>
          <w:lang w:bidi="ar-SA"/>
          <w:color w:val="111111"/>
          <w:sz w:val="28"/>
          <w:szCs w:val="28"/>
          <w:rtl/>
        </w:rPr>
        <w:t xml:space="preserve">قوله ( وَیُحِقُ اللهُ الْحَقَ ) [ 10 / 82 ] أی یثبته ویظهره.</w:t>
      </w:r>
    </w:p>
    <w:p>
      <w:pPr>
        <w:pStyle w:val="BookText"/>
      </w:pPr>
      <w:r>
        <w:rPr>
          <w:rFonts w:ascii="Amiri" w:hAnsi="Amiri" w:eastAsia="Amiri" w:cs="Amiri"/>
          <w:lang w:bidi="ar-SA"/>
          <w:color w:val="111111"/>
          <w:sz w:val="28"/>
          <w:szCs w:val="28"/>
          <w:rtl/>
        </w:rPr>
        <w:t xml:space="preserve">قوله ( حَقِیقٌ عَلی أَنْ لا أَقُولَ عَلَی اللهِ إِلَّا الْحَقَ ) [ 7 / 105 ] هو مثل قولهم فلان حَقِیقٌ بکذا أی خلیق به ، وحقیق أن تفعل کذا مثل ذلک.</w:t>
      </w:r>
    </w:p>
    <w:p>
      <w:pPr>
        <w:pStyle w:val="BookText"/>
      </w:pPr>
      <w:r>
        <w:rPr>
          <w:rFonts w:ascii="IRNazanin" w:hAnsi="IRNazanin" w:eastAsia="IRNazanin" w:cs="IRNazanin"/>
          <w:lang w:bidi="fa-IR"/>
          <w:color w:val="111111"/>
          <w:sz w:val="28"/>
          <w:szCs w:val="28"/>
          <w:rtl/>
        </w:rPr>
        <w:t xml:space="preserve">قال الشیخ أبو علی : جائز أن یکون ضمن « حقیق » معنی « حریص » ویجوز أن یکون موسی علیه السلام أعرف (1) فی وصف نفسه بالصدق فی ذلک المقام ، فقال أنا حَقِیقٌ علی قول الحق أی واجب علی قول الحق أن أکون قائله وقرأ نافع حَقِیقٌ عَلَیَّ ومعناه واجب علی (2).</w:t>
      </w:r>
    </w:p>
    <w:p>
      <w:pPr>
        <w:pStyle w:val="BookText"/>
      </w:pPr>
      <w:r>
        <w:rPr>
          <w:rFonts w:ascii="Amiri" w:hAnsi="Amiri" w:eastAsia="Amiri" w:cs="Amiri"/>
          <w:lang w:bidi="ar-SA"/>
          <w:color w:val="111111"/>
          <w:sz w:val="28"/>
          <w:szCs w:val="28"/>
          <w:rtl/>
        </w:rPr>
        <w:t xml:space="preserve">قوله ( وَأَذِنَتْ لِرَبِّها وَحُقَّتْ ) [ 84 / 2 ] أی حق لها أن تسمع إذ هی مخلوقة لله تعالی.</w:t>
      </w:r>
    </w:p>
    <w:p>
      <w:pPr>
        <w:pStyle w:val="BookText"/>
      </w:pPr>
      <w:r>
        <w:rPr>
          <w:rFonts w:ascii="Amiri" w:hAnsi="Amiri" w:eastAsia="Amiri" w:cs="Amiri"/>
          <w:lang w:bidi="ar-SA"/>
          <w:color w:val="111111"/>
          <w:sz w:val="28"/>
          <w:szCs w:val="28"/>
          <w:rtl/>
        </w:rPr>
        <w:t xml:space="preserve">قوله ( حَقَّتْ کَلِمَةُ رَبِّکَ ) [ 10 / 33 ] أی وجبت.</w:t>
      </w:r>
    </w:p>
    <w:p>
      <w:pPr>
        <w:pStyle w:val="BookText"/>
      </w:pPr>
      <w:r>
        <w:rPr>
          <w:rFonts w:ascii="Amiri" w:hAnsi="Amiri" w:eastAsia="Amiri" w:cs="Amiri"/>
          <w:lang w:bidi="ar-SA"/>
          <w:color w:val="111111"/>
          <w:sz w:val="28"/>
          <w:szCs w:val="28"/>
          <w:rtl/>
        </w:rPr>
        <w:t xml:space="preserve">قوله ( ما نُنَزِّلُ الْمَلائِکَةَ إِلَّا بِالْحَقِ ) [ 15 / 8 ] أی الأمر المقتضی المفصول.</w:t>
      </w:r>
    </w:p>
    <w:p>
      <w:pPr>
        <w:pStyle w:val="BookText"/>
      </w:pPr>
      <w:r>
        <w:rPr>
          <w:rFonts w:ascii="Amiri" w:hAnsi="Amiri" w:eastAsia="Amiri" w:cs="Amiri"/>
          <w:lang w:bidi="ar-SA"/>
          <w:color w:val="111111"/>
          <w:sz w:val="28"/>
          <w:szCs w:val="28"/>
          <w:rtl/>
        </w:rPr>
        <w:t xml:space="preserve">قوله ( فَالْحَقُ وَالْحَقَ أَقُولُ ) [ 38 / 84 ].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الأصل : « أغرق ».</w:t>
      </w:r>
    </w:p>
    <w:p>
      <w:pPr>
        <w:pStyle w:val="BookText"/>
      </w:pPr>
      <w:r>
        <w:rPr>
          <w:rFonts w:ascii="IRNazanin" w:hAnsi="IRNazanin" w:eastAsia="IRNazanin" w:cs="IRNazanin"/>
          <w:lang w:bidi="fa-IR"/>
          <w:color w:val="111111"/>
          <w:sz w:val="28"/>
          <w:szCs w:val="28"/>
          <w:rtl/>
        </w:rPr>
        <w:t xml:space="preserve">(2) عن تفسیر جوامع الجامع باختصار وتصرف یسیر ص 152.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الشیخ أبو علی : قرئ بالرفع والنصب ، فالرفع علی أن یکون خبر مبتدإ محذوف ، أی فأنا الحق ، أو مبتدأ محذوف الخبر ، أی فالحق قسمی</w:t>
      </w:r>
    </w:p>
    <w:p>
      <w:pPr>
        <w:pStyle w:val="BookText"/>
      </w:pPr>
      <w:r>
        <w:rPr>
          <w:rFonts w:ascii="IRNazanin" w:hAnsi="IRNazanin" w:eastAsia="IRNazanin" w:cs="IRNazanin"/>
          <w:lang w:bidi="fa-IR"/>
          <w:color w:val="111111"/>
          <w:sz w:val="28"/>
          <w:szCs w:val="28"/>
          <w:rtl/>
        </w:rPr>
        <w:t xml:space="preserve">والنصب علی أنه مقسم به ، والتقدیر بالحق (1) لأملأن کما تقول بحق الله لأفعلن ، والحق أقول اعتراض بین المقسم به والمقسم علیه.</w:t>
      </w:r>
    </w:p>
    <w:p>
      <w:pPr>
        <w:pStyle w:val="BookText"/>
      </w:pPr>
      <w:r>
        <w:rPr>
          <w:rFonts w:ascii="Amiri" w:hAnsi="Amiri" w:eastAsia="Amiri" w:cs="Amiri"/>
          <w:lang w:bidi="ar-SA"/>
          <w:color w:val="111111"/>
          <w:sz w:val="28"/>
          <w:szCs w:val="28"/>
          <w:rtl/>
        </w:rPr>
        <w:t xml:space="preserve">والمراد بِالْحِقِ إما اسمه تعالی الذی فی قوله ( أَنَّ اللهَ هُوَ الْحَقُ الْمُبِینُ ) [ 24 / 25 ] أو الحق الذی نقیض الباطل عظمه الله بأقسامه به (2).</w:t>
      </w:r>
    </w:p>
    <w:p>
      <w:pPr>
        <w:pStyle w:val="BookText"/>
      </w:pPr>
      <w:r>
        <w:rPr>
          <w:rFonts w:ascii="IRNazanin" w:hAnsi="IRNazanin" w:eastAsia="IRNazanin" w:cs="IRNazanin"/>
          <w:lang w:bidi="fa-IR"/>
          <w:color w:val="111111"/>
          <w:sz w:val="28"/>
          <w:szCs w:val="28"/>
          <w:rtl/>
        </w:rPr>
        <w:t xml:space="preserve">والحَقُ المعلوم : غیر الزکوة وهو شیء یفرضه الرجل علی نفسه علی قدر طاقته ووسعه ، کما جاءت به الروایة.</w:t>
      </w:r>
    </w:p>
    <w:p>
      <w:pPr>
        <w:pStyle w:val="BookText"/>
      </w:pPr>
      <w:r>
        <w:rPr>
          <w:rFonts w:ascii="Amiri" w:hAnsi="Amiri" w:eastAsia="Amiri" w:cs="Amiri"/>
          <w:lang w:bidi="ar-SA"/>
          <w:color w:val="111111"/>
          <w:sz w:val="28"/>
          <w:szCs w:val="28"/>
          <w:rtl/>
        </w:rPr>
        <w:t xml:space="preserve">قوله ( وَآتُوا حَقَّهُ یَوْمَ حَصادِهِ ) [ 6 / 141 ] وهو أن یأخذ الضغث فیعطیه المسکین ثم المسکین حتی یفرغ ، وعند الحصاد الحفنة بعد الحفنة حتی یفرغ.</w:t>
      </w:r>
    </w:p>
    <w:p>
      <w:pPr>
        <w:pStyle w:val="BookText"/>
      </w:pPr>
      <w:r>
        <w:rPr>
          <w:rFonts w:ascii="Amiri" w:hAnsi="Amiri" w:eastAsia="Amiri" w:cs="Amiri"/>
          <w:lang w:bidi="ar-SA"/>
          <w:color w:val="111111"/>
          <w:sz w:val="28"/>
          <w:szCs w:val="28"/>
          <w:rtl/>
        </w:rPr>
        <w:t xml:space="preserve">قوله ( الْحَاقَّةُ مَا الْحَاقَّةُ ) [ 69 / 2 ] الحَاقَّةُ هی الساعة والقیامة ، سمیت بذلک لأن فیها حواق الأمور الثابتة الوقوع کالحساب والثواب والعقاب.</w:t>
      </w:r>
    </w:p>
    <w:p>
      <w:pPr>
        <w:pStyle w:val="BookText"/>
      </w:pPr>
      <w:r>
        <w:rPr>
          <w:rFonts w:ascii="IRNazanin" w:hAnsi="IRNazanin" w:eastAsia="IRNazanin" w:cs="IRNazanin"/>
          <w:lang w:bidi="fa-IR"/>
          <w:color w:val="111111"/>
          <w:sz w:val="28"/>
          <w:szCs w:val="28"/>
          <w:rtl/>
        </w:rPr>
        <w:t xml:space="preserve">وقیل لأنها تحقق (3) کل إنسان بعمله وقیل لأنها تحاق الکفار الذین حَاقُّوا الأنبیاء یعنی خاصموهم.</w:t>
      </w:r>
    </w:p>
    <w:p>
      <w:pPr>
        <w:pStyle w:val="BookText"/>
      </w:pPr>
      <w:r>
        <w:rPr>
          <w:rFonts w:ascii="Amiri" w:hAnsi="Amiri" w:eastAsia="Amiri" w:cs="Amiri"/>
          <w:lang w:bidi="ar-SA"/>
          <w:color w:val="111111"/>
          <w:sz w:val="28"/>
          <w:szCs w:val="28"/>
          <w:rtl/>
        </w:rPr>
        <w:t xml:space="preserve">ویقال حَقَّتِ القیامة من باب قتل : أحاطت بالخلائق فهی حَاقَّةٌ.</w:t>
      </w:r>
    </w:p>
    <w:p>
      <w:pPr>
        <w:pStyle w:val="BookText"/>
      </w:pPr>
      <w:r>
        <w:rPr>
          <w:rFonts w:ascii="IRNazanin" w:hAnsi="IRNazanin" w:eastAsia="IRNazanin" w:cs="IRNazanin"/>
          <w:lang w:bidi="fa-IR"/>
          <w:color w:val="111111"/>
          <w:sz w:val="28"/>
          <w:szCs w:val="28"/>
          <w:rtl/>
        </w:rPr>
        <w:t xml:space="preserve">وهی مرتفعة علی الابتداء ، وخبرها ما الحاقة.</w:t>
      </w:r>
    </w:p>
    <w:p>
      <w:pPr>
        <w:pStyle w:val="BookText"/>
      </w:pPr>
      <w:r>
        <w:rPr>
          <w:rFonts w:ascii="Amiri" w:hAnsi="Amiri" w:eastAsia="Amiri" w:cs="Amiri"/>
          <w:lang w:bidi="ar-SA"/>
          <w:color w:val="111111"/>
          <w:sz w:val="28"/>
          <w:szCs w:val="28"/>
          <w:rtl/>
        </w:rPr>
        <w:t xml:space="preserve">قوله ( بَلْ نَقْذِفُ بِالْحَقِ عَلَی الْباطِلِ ) [ 21 / 18 ] أی بالقرآن علی الکفر.</w:t>
      </w:r>
    </w:p>
    <w:p>
      <w:pPr>
        <w:pStyle w:val="BookText"/>
      </w:pPr>
      <w:r>
        <w:rPr>
          <w:rFonts w:ascii="Amiri" w:hAnsi="Amiri" w:eastAsia="Amiri" w:cs="Amiri"/>
          <w:lang w:bidi="ar-SA"/>
          <w:color w:val="111111"/>
          <w:sz w:val="28"/>
          <w:szCs w:val="28"/>
          <w:rtl/>
        </w:rPr>
        <w:t xml:space="preserve">قوله ( إِنَّ هذا لَهُوَ حَقُ الْیَقِینِ ) [ 56 / 95 ] قال الشیخ أبو علی : أی هو الحق الثابت من الیقین (4).</w:t>
      </w:r>
    </w:p>
    <w:p>
      <w:pPr>
        <w:pStyle w:val="BookText"/>
      </w:pPr>
      <w:r>
        <w:rPr>
          <w:rFonts w:ascii="Amiri" w:hAnsi="Amiri" w:eastAsia="Amiri" w:cs="Amiri"/>
          <w:lang w:bidi="ar-SA"/>
          <w:color w:val="111111"/>
          <w:sz w:val="28"/>
          <w:szCs w:val="28"/>
          <w:rtl/>
        </w:rPr>
        <w:t xml:space="preserve">قوله ( فَآخَرانِ یَقُومانِ مَقامَهُما مِنَ الَّذِینَ اسْتَحَقَ عَلَیْهِمُ الْأَوْلَیانِ ) [ 5 / 107 ] فإن قرئ بالمجهول فمعناه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الأصل : « الحق » بدون الباء.</w:t>
      </w:r>
    </w:p>
    <w:p>
      <w:pPr>
        <w:pStyle w:val="BookText"/>
      </w:pPr>
      <w:r>
        <w:rPr>
          <w:rFonts w:ascii="IRNazanin" w:hAnsi="IRNazanin" w:eastAsia="IRNazanin" w:cs="IRNazanin"/>
          <w:lang w:bidi="fa-IR"/>
          <w:color w:val="111111"/>
          <w:sz w:val="28"/>
          <w:szCs w:val="28"/>
          <w:rtl/>
        </w:rPr>
        <w:t xml:space="preserve">(2) عن تفسیر جوامع الجامع باختصار یسیر ص 408.</w:t>
      </w:r>
    </w:p>
    <w:p>
      <w:pPr>
        <w:pStyle w:val="BookText"/>
      </w:pPr>
      <w:r>
        <w:rPr>
          <w:rFonts w:ascii="IRNazanin" w:hAnsi="IRNazanin" w:eastAsia="IRNazanin" w:cs="IRNazanin"/>
          <w:lang w:bidi="fa-IR"/>
          <w:color w:val="111111"/>
          <w:sz w:val="28"/>
          <w:szCs w:val="28"/>
          <w:rtl/>
        </w:rPr>
        <w:t xml:space="preserve">(3) فی نسخة « تحق ».</w:t>
      </w:r>
    </w:p>
    <w:p>
      <w:pPr>
        <w:pStyle w:val="BookText"/>
      </w:pPr>
      <w:r>
        <w:rPr>
          <w:rFonts w:ascii="IRNazanin" w:hAnsi="IRNazanin" w:eastAsia="IRNazanin" w:cs="IRNazanin"/>
          <w:lang w:bidi="fa-IR"/>
          <w:color w:val="111111"/>
          <w:sz w:val="28"/>
          <w:szCs w:val="28"/>
          <w:rtl/>
        </w:rPr>
        <w:t xml:space="preserve">(4) الشیخ الطبرسی : جوامع الجامع ص 480.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ذکر : جنی علیهم وهم الورثة ، ویکون معنی الأولیان : الأَحَقَّانِ بالشهادة لقرابتهما ومعرفتهما ، وهو خبر محذوف المبتدإ أی هما الأولیان.</w:t>
      </w:r>
    </w:p>
    <w:p>
      <w:pPr>
        <w:pStyle w:val="BookText"/>
      </w:pPr>
      <w:r>
        <w:rPr>
          <w:rFonts w:ascii="IRNazanin" w:hAnsi="IRNazanin" w:eastAsia="IRNazanin" w:cs="IRNazanin"/>
          <w:lang w:bidi="fa-IR"/>
          <w:color w:val="111111"/>
          <w:sz w:val="28"/>
          <w:szCs w:val="28"/>
          <w:rtl/>
        </w:rPr>
        <w:t xml:space="preserve">وإن قرئ بالمعلوم کان الفاعل الأولیان ، ویکون معنی الأولویة : التقدم فی الشهادة.</w:t>
      </w:r>
    </w:p>
    <w:p>
      <w:pPr>
        <w:pStyle w:val="BookText"/>
      </w:pPr>
      <w:r>
        <w:rPr>
          <w:rFonts w:ascii="IRNazanin" w:hAnsi="IRNazanin" w:eastAsia="IRNazanin" w:cs="IRNazanin"/>
          <w:lang w:bidi="fa-IR"/>
          <w:color w:val="111111"/>
          <w:sz w:val="28"/>
          <w:szCs w:val="28"/>
          <w:rtl/>
        </w:rPr>
        <w:t xml:space="preserve">والْحَقُ من أسمائه تعالی ، وهو الموجود المتحقق وجوده وإلهیته.</w:t>
      </w:r>
    </w:p>
    <w:p>
      <w:pPr>
        <w:pStyle w:val="BookText"/>
      </w:pPr>
      <w:r>
        <w:rPr>
          <w:rFonts w:ascii="Amiri" w:hAnsi="Amiri" w:eastAsia="Amiri" w:cs="Amiri"/>
          <w:lang w:bidi="ar-SA"/>
          <w:color w:val="111111"/>
          <w:sz w:val="28"/>
          <w:szCs w:val="28"/>
          <w:rtl/>
        </w:rPr>
        <w:t xml:space="preserve">والحَقُ : ضد الباطل.</w:t>
      </w:r>
    </w:p>
    <w:p>
      <w:pPr>
        <w:pStyle w:val="BookText"/>
      </w:pPr>
      <w:r>
        <w:rPr>
          <w:rFonts w:ascii="Amiri" w:hAnsi="Amiri" w:eastAsia="Amiri" w:cs="Amiri"/>
          <w:lang w:bidi="ar-SA"/>
          <w:color w:val="111111"/>
          <w:sz w:val="28"/>
          <w:szCs w:val="28"/>
          <w:rtl/>
        </w:rPr>
        <w:t xml:space="preserve">وحَقَائِقُ الشیء : ما حق وثبت.</w:t>
      </w:r>
    </w:p>
    <w:p>
      <w:pPr>
        <w:pStyle w:val="BookText"/>
      </w:pPr>
      <w:r>
        <w:rPr>
          <w:rFonts w:ascii="Amiri" w:hAnsi="Amiri" w:eastAsia="Amiri" w:cs="Amiri"/>
          <w:lang w:bidi="ar-SA"/>
          <w:color w:val="111111"/>
          <w:sz w:val="28"/>
          <w:szCs w:val="28"/>
          <w:rtl/>
        </w:rPr>
        <w:t xml:space="preserve">وَفِی حَدِیثِ وَصْفِهِ تَعَالَی « لَا تُدْرِکُهُ الْعُیُونُ بِمُشَاهَدَةِ الْعَیَانِ ، وَلَکِنْ تُدْرِکُهُ الْقُلُوبُ بِحَقَائِقِ الْإِیمَانِ ».</w:t>
      </w:r>
    </w:p>
    <w:p>
      <w:pPr>
        <w:pStyle w:val="BookText"/>
      </w:pPr>
      <w:r>
        <w:rPr>
          <w:rFonts w:ascii="IRNazanin" w:hAnsi="IRNazanin" w:eastAsia="IRNazanin" w:cs="IRNazanin"/>
          <w:lang w:bidi="fa-IR"/>
          <w:color w:val="111111"/>
          <w:sz w:val="28"/>
          <w:szCs w:val="28"/>
          <w:rtl/>
        </w:rPr>
        <w:t xml:space="preserve">قال بعض الشارحین : حَقَائِقُ الإیمان أرکانه وهو التصدیق بوجوده تعالی ووحدانیته ، واعتبار أسمائه الحسنی ، ومحصله الحقائق التی ثبت بها الإیمان.</w:t>
      </w:r>
    </w:p>
    <w:p>
      <w:pPr>
        <w:pStyle w:val="BookText"/>
      </w:pPr>
      <w:r>
        <w:rPr>
          <w:rFonts w:ascii="Amiri" w:hAnsi="Amiri" w:eastAsia="Amiri" w:cs="Amiri"/>
          <w:lang w:bidi="ar-SA"/>
          <w:color w:val="111111"/>
          <w:sz w:val="28"/>
          <w:szCs w:val="28"/>
          <w:rtl/>
        </w:rPr>
        <w:t xml:space="preserve">وَفِی حَدِیثِ التَّلْبِیَةِ « لَبَّیْکَ لَبَّیْکَ حَقّاً حَقّاً ».</w:t>
      </w:r>
    </w:p>
    <w:p>
      <w:pPr>
        <w:pStyle w:val="BookText"/>
      </w:pPr>
      <w:r>
        <w:rPr>
          <w:rFonts w:ascii="IRNazanin" w:hAnsi="IRNazanin" w:eastAsia="IRNazanin" w:cs="IRNazanin"/>
          <w:lang w:bidi="fa-IR"/>
          <w:color w:val="111111"/>
          <w:sz w:val="28"/>
          <w:szCs w:val="28"/>
          <w:rtl/>
        </w:rPr>
        <w:t xml:space="preserve">أی غیر باطل ، وهو مصدر مؤکد لغیره ، أی إنه أکد به معنی « الزم طاعتک الذی دل علیه لبیک » کما تقول هذا عبد الله حقا فیؤکد به ، وتکریره لزیادة التأکید.</w:t>
      </w:r>
    </w:p>
    <w:p>
      <w:pPr>
        <w:pStyle w:val="BookText"/>
      </w:pPr>
      <w:r>
        <w:rPr>
          <w:rFonts w:ascii="IRNazanin" w:hAnsi="IRNazanin" w:eastAsia="IRNazanin" w:cs="IRNazanin"/>
          <w:lang w:bidi="fa-IR"/>
          <w:color w:val="111111"/>
          <w:sz w:val="28"/>
          <w:szCs w:val="28"/>
          <w:rtl/>
        </w:rPr>
        <w:t xml:space="preserve">وأعط کل ذی حَقٍ حقه أی حظه ونصیبه الذی فرض له.</w:t>
      </w:r>
    </w:p>
    <w:p>
      <w:pPr>
        <w:pStyle w:val="BookText"/>
      </w:pPr>
      <w:r>
        <w:rPr>
          <w:rFonts w:ascii="IRNazanin" w:hAnsi="IRNazanin" w:eastAsia="IRNazanin" w:cs="IRNazanin"/>
          <w:lang w:bidi="fa-IR"/>
          <w:color w:val="111111"/>
          <w:sz w:val="28"/>
          <w:szCs w:val="28"/>
          <w:rtl/>
        </w:rPr>
        <w:t xml:space="preserve">وفلان حامی الحَقِیقَةِ إذا حمی ما یجب علیه حمایته.</w:t>
      </w:r>
    </w:p>
    <w:p>
      <w:pPr>
        <w:pStyle w:val="BookText"/>
      </w:pPr>
      <w:r>
        <w:rPr>
          <w:rFonts w:ascii="Amiri" w:hAnsi="Amiri" w:eastAsia="Amiri" w:cs="Amiri"/>
          <w:lang w:bidi="ar-SA"/>
          <w:color w:val="111111"/>
          <w:sz w:val="28"/>
          <w:szCs w:val="28"/>
          <w:rtl/>
        </w:rPr>
        <w:t xml:space="preserve">وحَقِیقَةُ الشیء : کنهه.</w:t>
      </w:r>
    </w:p>
    <w:p>
      <w:pPr>
        <w:pStyle w:val="BookText"/>
      </w:pPr>
      <w:r>
        <w:rPr>
          <w:rFonts w:ascii="Amiri" w:hAnsi="Amiri" w:eastAsia="Amiri" w:cs="Amiri"/>
          <w:lang w:bidi="ar-SA"/>
          <w:color w:val="111111"/>
          <w:sz w:val="28"/>
          <w:szCs w:val="28"/>
          <w:rtl/>
        </w:rPr>
        <w:t xml:space="preserve">وکلام مُحَقَّقٌ : أی رصین.</w:t>
      </w:r>
    </w:p>
    <w:p>
      <w:pPr>
        <w:pStyle w:val="BookText"/>
      </w:pPr>
      <w:r>
        <w:rPr>
          <w:rFonts w:ascii="IRNazanin" w:hAnsi="IRNazanin" w:eastAsia="IRNazanin" w:cs="IRNazanin"/>
          <w:lang w:bidi="fa-IR"/>
          <w:color w:val="111111"/>
          <w:sz w:val="28"/>
          <w:szCs w:val="28"/>
          <w:rtl/>
        </w:rPr>
        <w:t xml:space="preserve">والحَقُ أصله المطابقة والموافقة ویأتی فیما ذکر علی وجوه متعددة ، یستعمل استعمال « الواجب » و « اللازم » و « الجدیر ».</w:t>
      </w:r>
    </w:p>
    <w:p>
      <w:pPr>
        <w:pStyle w:val="BookText"/>
      </w:pPr>
      <w:r>
        <w:rPr>
          <w:rFonts w:ascii="IRNazanin" w:hAnsi="IRNazanin" w:eastAsia="IRNazanin" w:cs="IRNazanin"/>
          <w:lang w:bidi="fa-IR"/>
          <w:color w:val="111111"/>
          <w:sz w:val="28"/>
          <w:szCs w:val="28"/>
          <w:rtl/>
        </w:rPr>
        <w:t xml:space="preserve">وأما حَقُ الله فهو بمعنی الواجب واللازم.</w:t>
      </w:r>
    </w:p>
    <w:p>
      <w:pPr>
        <w:pStyle w:val="BookText"/>
      </w:pPr>
      <w:r>
        <w:rPr>
          <w:rFonts w:ascii="IRNazanin" w:hAnsi="IRNazanin" w:eastAsia="IRNazanin" w:cs="IRNazanin"/>
          <w:lang w:bidi="fa-IR"/>
          <w:color w:val="111111"/>
          <w:sz w:val="28"/>
          <w:szCs w:val="28"/>
          <w:rtl/>
        </w:rPr>
        <w:t xml:space="preserve">وأما حَقُ العباد فهو علی معنی الجدیر من حیث إن الإحسان إلی من لم یتخذ ربا سواه مطابق للحکمة.</w:t>
      </w:r>
    </w:p>
    <w:p>
      <w:pPr>
        <w:pStyle w:val="BookText"/>
      </w:pPr>
      <w:r>
        <w:rPr>
          <w:rFonts w:ascii="IRNazanin" w:hAnsi="IRNazanin" w:eastAsia="IRNazanin" w:cs="IRNazanin"/>
          <w:lang w:bidi="fa-IR"/>
          <w:color w:val="111111"/>
          <w:sz w:val="28"/>
          <w:szCs w:val="28"/>
          <w:rtl/>
        </w:rPr>
        <w:t xml:space="preserve">ویجوز أن یکون سماه حقا لأنه فی مقابلة حق الله من جهة الثواب.</w:t>
      </w:r>
    </w:p>
    <w:p>
      <w:pPr>
        <w:pStyle w:val="BookText"/>
      </w:pPr>
      <w:r>
        <w:rPr>
          <w:rFonts w:ascii="IRNazanin" w:hAnsi="IRNazanin" w:eastAsia="IRNazanin" w:cs="IRNazanin"/>
          <w:lang w:bidi="fa-IR"/>
          <w:color w:val="111111"/>
          <w:sz w:val="28"/>
          <w:szCs w:val="28"/>
          <w:rtl/>
        </w:rPr>
        <w:t xml:space="preserve">والحَقِیقَةُ فی مصطلح العلماء : ما قابل المجاز ، وهی فعیلة من الحق الثابت المقابل للباطل أو المثبت ، لأن فعیلا تارة یکون بمعنی فاعل کعلیم وقدیر.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وتارة بمعنی مفعول کجریح وقتیل.</w:t>
      </w:r>
    </w:p>
    <w:p>
      <w:pPr>
        <w:pStyle w:val="BookText"/>
      </w:pPr>
      <w:r>
        <w:rPr>
          <w:rFonts w:ascii="IRNazanin" w:hAnsi="IRNazanin" w:eastAsia="IRNazanin" w:cs="IRNazanin"/>
          <w:lang w:bidi="fa-IR"/>
          <w:color w:val="111111"/>
          <w:sz w:val="28"/>
          <w:szCs w:val="28"/>
          <w:rtl/>
        </w:rPr>
        <w:t xml:space="preserve">قیل والتاء فیه للنقل من الوصفیة إلی الاسمیة الصرفة ، فلذا لا یقال شاة أکیلة ولا نطیحة.</w:t>
      </w:r>
    </w:p>
    <w:p>
      <w:pPr>
        <w:pStyle w:val="BookText"/>
      </w:pPr>
      <w:r>
        <w:rPr>
          <w:rFonts w:ascii="IRNazanin" w:hAnsi="IRNazanin" w:eastAsia="IRNazanin" w:cs="IRNazanin"/>
          <w:lang w:bidi="fa-IR"/>
          <w:color w:val="111111"/>
          <w:sz w:val="28"/>
          <w:szCs w:val="28"/>
          <w:rtl/>
        </w:rPr>
        <w:t xml:space="preserve">والحقیقة لغویة وعرفیة ، وفی ثبوت الشرعیة خلاف.</w:t>
      </w:r>
    </w:p>
    <w:p>
      <w:pPr>
        <w:pStyle w:val="BookText"/>
      </w:pPr>
      <w:r>
        <w:rPr>
          <w:rFonts w:ascii="Amiri" w:hAnsi="Amiri" w:eastAsia="Amiri" w:cs="Amiri"/>
          <w:lang w:bidi="ar-SA"/>
          <w:color w:val="111111"/>
          <w:sz w:val="28"/>
          <w:szCs w:val="28"/>
          <w:rtl/>
        </w:rPr>
        <w:t xml:space="preserve">وَفِی حَدِیثِ الْأَخْذِ بِالْکِتَابِ وَالسُّنَّةِ « إِنَّ عَلَی کُلِ حَقٍ حَقِیقَةً وَعَلَی کُلِّ صَوَابٍ نُوراً ».</w:t>
      </w:r>
    </w:p>
    <w:p>
      <w:pPr>
        <w:pStyle w:val="BookText"/>
      </w:pPr>
      <w:r>
        <w:rPr>
          <w:rFonts w:ascii="IRNazanin" w:hAnsi="IRNazanin" w:eastAsia="IRNazanin" w:cs="IRNazanin"/>
          <w:lang w:bidi="fa-IR"/>
          <w:color w:val="111111"/>
          <w:sz w:val="28"/>
          <w:szCs w:val="28"/>
          <w:rtl/>
        </w:rPr>
        <w:t xml:space="preserve">قیل فی معناه أن کل واقعة ورد فیها حکم من الله نصب علیها دلیلا یدل علیها.</w:t>
      </w:r>
    </w:p>
    <w:p>
      <w:pPr>
        <w:pStyle w:val="BookText"/>
      </w:pPr>
      <w:r>
        <w:rPr>
          <w:rFonts w:ascii="Amiri" w:hAnsi="Amiri" w:eastAsia="Amiri" w:cs="Amiri"/>
          <w:lang w:bidi="ar-SA"/>
          <w:color w:val="111111"/>
          <w:sz w:val="28"/>
          <w:szCs w:val="28"/>
          <w:rtl/>
        </w:rPr>
        <w:t xml:space="preserve">وحَقَّقْتُ الأمر أَحُقُّهُ : إذا تیقنته وجعلته ثابتا لازما.</w:t>
      </w:r>
    </w:p>
    <w:p>
      <w:pPr>
        <w:pStyle w:val="BookText"/>
      </w:pPr>
      <w:r>
        <w:rPr>
          <w:rFonts w:ascii="Amiri" w:hAnsi="Amiri" w:eastAsia="Amiri" w:cs="Amiri"/>
          <w:lang w:bidi="ar-SA"/>
          <w:color w:val="111111"/>
          <w:sz w:val="28"/>
          <w:szCs w:val="28"/>
          <w:rtl/>
        </w:rPr>
        <w:t xml:space="preserve">وفی لغة أَحْقَقْتُهُ وحَقَّقْتُهُ مشددا مبالغة.</w:t>
      </w:r>
    </w:p>
    <w:p>
      <w:pPr>
        <w:pStyle w:val="BookText"/>
      </w:pPr>
      <w:r>
        <w:rPr>
          <w:rFonts w:ascii="IRNazanin" w:hAnsi="IRNazanin" w:eastAsia="IRNazanin" w:cs="IRNazanin"/>
          <w:lang w:bidi="fa-IR"/>
          <w:color w:val="111111"/>
          <w:sz w:val="28"/>
          <w:szCs w:val="28"/>
          <w:rtl/>
        </w:rPr>
        <w:t xml:space="preserve">وحَاقَّهُ : خاصمه وادعی کل واحد منهما الحق ، فإذا غلبه قیل حقة.</w:t>
      </w:r>
    </w:p>
    <w:p>
      <w:pPr>
        <w:pStyle w:val="BookText"/>
      </w:pPr>
      <w:r>
        <w:rPr>
          <w:rFonts w:ascii="Amiri" w:hAnsi="Amiri" w:eastAsia="Amiri" w:cs="Amiri"/>
          <w:lang w:bidi="ar-SA"/>
          <w:color w:val="111111"/>
          <w:sz w:val="28"/>
          <w:szCs w:val="28"/>
          <w:rtl/>
        </w:rPr>
        <w:t xml:space="preserve">ومنه حَدِیثُ الْحَضَانَةِ « فَجَاءَ رَجُلَانِ یَتَحَاقَّانِ فِی وَلَدٍ ».</w:t>
      </w:r>
    </w:p>
    <w:p>
      <w:pPr>
        <w:pStyle w:val="BookText"/>
      </w:pPr>
      <w:r>
        <w:rPr>
          <w:rFonts w:ascii="IRNazanin" w:hAnsi="IRNazanin" w:eastAsia="IRNazanin" w:cs="IRNazanin"/>
          <w:lang w:bidi="fa-IR"/>
          <w:color w:val="111111"/>
          <w:sz w:val="28"/>
          <w:szCs w:val="28"/>
          <w:rtl/>
        </w:rPr>
        <w:t xml:space="preserve">أی یختصمان ویطلب کل واحد منهما حقه.</w:t>
      </w:r>
    </w:p>
    <w:p>
      <w:pPr>
        <w:pStyle w:val="BookText"/>
      </w:pPr>
      <w:r>
        <w:rPr>
          <w:rFonts w:ascii="Amiri" w:hAnsi="Amiri" w:eastAsia="Amiri" w:cs="Amiri"/>
          <w:lang w:bidi="ar-SA"/>
          <w:color w:val="111111"/>
          <w:sz w:val="28"/>
          <w:szCs w:val="28"/>
          <w:rtl/>
        </w:rPr>
        <w:t xml:space="preserve">وما له فیه حَقٌ أی خصومة.</w:t>
      </w:r>
    </w:p>
    <w:p>
      <w:pPr>
        <w:pStyle w:val="BookText"/>
      </w:pPr>
      <w:r>
        <w:rPr>
          <w:rFonts w:ascii="Amiri" w:hAnsi="Amiri" w:eastAsia="Amiri" w:cs="Amiri"/>
          <w:lang w:bidi="ar-SA"/>
          <w:color w:val="111111"/>
          <w:sz w:val="28"/>
          <w:szCs w:val="28"/>
          <w:rtl/>
        </w:rPr>
        <w:t xml:space="preserve">والْتَّحَاقٌ : التخاصم.</w:t>
      </w:r>
    </w:p>
    <w:p>
      <w:pPr>
        <w:pStyle w:val="BookText"/>
      </w:pPr>
      <w:r>
        <w:rPr>
          <w:rFonts w:ascii="Amiri" w:hAnsi="Amiri" w:eastAsia="Amiri" w:cs="Amiri"/>
          <w:lang w:bidi="ar-SA"/>
          <w:color w:val="111111"/>
          <w:sz w:val="28"/>
          <w:szCs w:val="28"/>
          <w:rtl/>
        </w:rPr>
        <w:t xml:space="preserve">وحَقَ الشیء یَحِقُ بالکسر أی وجب.</w:t>
      </w:r>
    </w:p>
    <w:p>
      <w:pPr>
        <w:pStyle w:val="BookText"/>
      </w:pPr>
      <w:r>
        <w:rPr>
          <w:rFonts w:ascii="IRNazanin" w:hAnsi="IRNazanin" w:eastAsia="IRNazanin" w:cs="IRNazanin"/>
          <w:lang w:bidi="fa-IR"/>
          <w:color w:val="111111"/>
          <w:sz w:val="28"/>
          <w:szCs w:val="28"/>
          <w:rtl/>
        </w:rPr>
        <w:t xml:space="preserve">وفلان أَحَقُ بکذا یستعمل علی ما ذکره بعض الشارحین لمعنیین أحدهما : اختصاصه بذلک من غیر مشارکة نحو « زید أحق بماله » أی لا حق لغیره فیه.</w:t>
      </w:r>
    </w:p>
    <w:p>
      <w:pPr>
        <w:pStyle w:val="BookText"/>
      </w:pPr>
      <w:r>
        <w:rPr>
          <w:rFonts w:ascii="IRNazanin" w:hAnsi="IRNazanin" w:eastAsia="IRNazanin" w:cs="IRNazanin"/>
          <w:lang w:bidi="fa-IR"/>
          <w:color w:val="111111"/>
          <w:sz w:val="28"/>
          <w:szCs w:val="28"/>
          <w:rtl/>
        </w:rPr>
        <w:t xml:space="preserve">والثانی : أن یکون أفعل تفضیل فیقتضی اشتراک غیره معه.</w:t>
      </w:r>
    </w:p>
    <w:p>
      <w:pPr>
        <w:pStyle w:val="BookText"/>
      </w:pPr>
      <w:r>
        <w:rPr>
          <w:rFonts w:ascii="Amiri" w:hAnsi="Amiri" w:eastAsia="Amiri" w:cs="Amiri"/>
          <w:lang w:bidi="ar-SA"/>
          <w:color w:val="111111"/>
          <w:sz w:val="28"/>
          <w:szCs w:val="28"/>
          <w:rtl/>
        </w:rPr>
        <w:t xml:space="preserve">ومن هذا الباب « الْأَیِّمِ أَحَقُ بِنَفْسِهَا مِنْ وَلِیِّهَا ». فهما مشترکان ولکن حقها آکد.</w:t>
      </w:r>
    </w:p>
    <w:p>
      <w:pPr>
        <w:pStyle w:val="BookText"/>
      </w:pPr>
      <w:r>
        <w:rPr>
          <w:rFonts w:ascii="Amiri" w:hAnsi="Amiri" w:eastAsia="Amiri" w:cs="Amiri"/>
          <w:lang w:bidi="ar-SA"/>
          <w:color w:val="111111"/>
          <w:sz w:val="28"/>
          <w:szCs w:val="28"/>
          <w:rtl/>
        </w:rPr>
        <w:t xml:space="preserve">والحُقَّةُ بالضم معروفة ، والجمع حُقٌ وحُقَقٌ وحِقَاقٌ.</w:t>
      </w:r>
    </w:p>
    <w:p>
      <w:pPr>
        <w:pStyle w:val="BookText"/>
      </w:pPr>
      <w:r>
        <w:rPr>
          <w:rFonts w:ascii="IRNazanin" w:hAnsi="IRNazanin" w:eastAsia="IRNazanin" w:cs="IRNazanin"/>
          <w:lang w:bidi="fa-IR"/>
          <w:color w:val="111111"/>
          <w:sz w:val="28"/>
          <w:szCs w:val="28"/>
          <w:rtl/>
        </w:rPr>
        <w:t xml:space="preserve">والحِقُ بالکسر : ما کان من الإبل ابن ثلاث سنین ودخل فی الرابعة وجمعها حِقَقٌ مثل سدرة وسدر ، والأنثی حِقَّةٌ وهی دون الجذعة بسنة.</w:t>
      </w:r>
    </w:p>
    <w:p>
      <w:pPr>
        <w:pStyle w:val="BookText"/>
      </w:pPr>
      <w:r>
        <w:rPr>
          <w:rFonts w:ascii="Amiri" w:hAnsi="Amiri" w:eastAsia="Amiri" w:cs="Amiri"/>
          <w:lang w:bidi="ar-SA"/>
          <w:color w:val="111111"/>
          <w:sz w:val="28"/>
          <w:szCs w:val="28"/>
          <w:rtl/>
        </w:rPr>
        <w:t xml:space="preserve">وسمی الحِقُ حِقّاً لاستحقاقه أن یحمل علیه وأن ینتفع به.</w:t>
      </w:r>
    </w:p>
    <w:p>
      <w:pPr>
        <w:pStyle w:val="BookText"/>
      </w:pPr>
      <w:r>
        <w:rPr>
          <w:rFonts w:ascii="Amiri" w:hAnsi="Amiri" w:eastAsia="Amiri" w:cs="Amiri"/>
          <w:lang w:bidi="ar-SA"/>
          <w:color w:val="111111"/>
          <w:sz w:val="28"/>
          <w:szCs w:val="28"/>
          <w:rtl/>
        </w:rPr>
        <w:t xml:space="preserve">وتَحَقَّقَ عنده الخبر : إذا صح.</w:t>
      </w:r>
    </w:p>
    <w:p>
      <w:pPr>
        <w:pStyle w:val="BookText"/>
      </w:pPr>
      <w:r>
        <w:rPr>
          <w:rFonts w:ascii="Amiri" w:hAnsi="Amiri" w:eastAsia="Amiri" w:cs="Amiri"/>
          <w:lang w:bidi="ar-SA"/>
          <w:color w:val="111111"/>
          <w:sz w:val="28"/>
          <w:szCs w:val="28"/>
          <w:rtl/>
        </w:rPr>
        <w:t xml:space="preserve">وَفِی الدُّعَاءِ « حَقٌ مَا قَالَ الْعَبْدُ ».</w:t>
      </w:r>
    </w:p>
    <w:p>
      <w:pPr>
        <w:pStyle w:val="BookText"/>
      </w:pPr>
      <w:r>
        <w:rPr>
          <w:rFonts w:ascii="IRNazanin" w:hAnsi="IRNazanin" w:eastAsia="IRNazanin" w:cs="IRNazanin"/>
          <w:lang w:bidi="fa-IR"/>
          <w:color w:val="111111"/>
          <w:sz w:val="28"/>
          <w:szCs w:val="28"/>
          <w:rtl/>
        </w:rPr>
        <w:t xml:space="preserve">قیل : هو مرفوع علی أنه خبر مقدم.</w:t>
      </w:r>
    </w:p>
    <w:p>
      <w:pPr>
        <w:pStyle w:val="BookText"/>
      </w:pPr>
      <w:r>
        <w:rPr>
          <w:rFonts w:ascii="Amiri" w:hAnsi="Amiri" w:eastAsia="Amiri" w:cs="Amiri"/>
          <w:lang w:bidi="ar-SA"/>
          <w:color w:val="111111"/>
          <w:sz w:val="28"/>
          <w:szCs w:val="28"/>
          <w:rtl/>
        </w:rPr>
        <w:t xml:space="preserve">واسْتَحَقَ فلان الأمر أی استوجبه.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7" w:name="pg10466_75293"/>
    <w:bookmarkEnd w:id="107"/>
    <w:p>
      <w:pPr>
        <w:pStyle w:val="BookText"/>
      </w:pPr>
      <w:r>
        <w:rPr>
          <w:rFonts w:ascii="Amiri" w:hAnsi="Amiri" w:eastAsia="Amiri" w:cs="Amiri"/>
          <w:lang w:bidi="ar-SA"/>
          <w:color w:val="111111"/>
          <w:sz w:val="28"/>
          <w:szCs w:val="28"/>
          <w:rtl/>
        </w:rPr>
        <w:t xml:space="preserve">ومِنْهُ « إِذَا اسْتَحَقَّتْ وَلَایَةُ اللهِ وَالسَّعَادَةُ إِنْ کُنْتَ مُسْتَحِقَّهُمَا وَمُسْتَوْجِبَهُمَا بِعَمَلٍ صَالِحٍ جَاءَ الْأَجَلُ بَیْنَ الْعَیْنَیْنِ وَذَهَبَ الْأَمَلُ ، وَإِذَا اسْتَحَقَّتْ وَلَایَةُ الشَّیْطَانِ وَالشَّقَاوَةُ إِنْ کُنْتَ مُسْتَحِقّاً لَهُمَا بِعَمَلٍ فَاسِدٍ غَیْرِ صَالِحٍ جَاءَ الْأَمَلُ بَیْنَ الْعَیْنَیْنِ وَذَهَبَ الْأَجَلُ وَرَاءَ الظَّهْرِ ».</w:t>
      </w:r>
    </w:p>
    <w:p>
      <w:pPr>
        <w:pStyle w:val="BookText"/>
      </w:pPr>
      <w:r>
        <w:rPr>
          <w:rFonts w:ascii="Amiri" w:hAnsi="Amiri" w:eastAsia="Amiri" w:cs="Amiri"/>
          <w:lang w:bidi="ar-SA"/>
          <w:color w:val="111111"/>
          <w:sz w:val="28"/>
          <w:szCs w:val="28"/>
          <w:rtl/>
        </w:rPr>
        <w:t xml:space="preserve">واسْتَحَقَ المبیع علی المشتری أی ملکه.</w:t>
      </w:r>
    </w:p>
    <w:p>
      <w:pPr>
        <w:pStyle w:val="BookText"/>
      </w:pPr>
      <w:r>
        <w:rPr>
          <w:rFonts w:ascii="Amiri" w:hAnsi="Amiri" w:eastAsia="Amiri" w:cs="Amiri"/>
          <w:lang w:bidi="ar-SA"/>
          <w:color w:val="111111"/>
          <w:sz w:val="28"/>
          <w:szCs w:val="28"/>
          <w:rtl/>
        </w:rPr>
        <w:t xml:space="preserve">وفِیهِ « لَا تَتَعَرَّضُوا لِلْحُقُوقِ ». أی لا تشغلوا ذممکم بحقوق الناس ولا بحقوق الله ولکن إذا شغلتم ذممکم فاصبروا لها وتحملوا مشاقها.</w:t>
      </w:r>
    </w:p>
    <w:p>
      <w:pPr>
        <w:pStyle w:val="BookText"/>
      </w:pPr>
      <w:r>
        <w:rPr>
          <w:rFonts w:ascii="IRNazanin" w:hAnsi="IRNazanin" w:eastAsia="IRNazanin" w:cs="IRNazanin"/>
          <w:lang w:bidi="fa-IR"/>
          <w:color w:val="111111"/>
          <w:sz w:val="28"/>
          <w:szCs w:val="28"/>
          <w:rtl/>
        </w:rPr>
        <w:t xml:space="preserve">والمراد بِحُقُوقِ الناس الضمان والکفالات وغیر ذلک.</w:t>
      </w:r>
    </w:p>
    <w:p>
      <w:pPr>
        <w:pStyle w:val="BookText"/>
      </w:pPr>
      <w:r>
        <w:rPr>
          <w:rFonts w:ascii="Amiri" w:hAnsi="Amiri" w:eastAsia="Amiri" w:cs="Amiri"/>
          <w:lang w:bidi="ar-SA"/>
          <w:color w:val="111111"/>
          <w:sz w:val="28"/>
          <w:szCs w:val="28"/>
          <w:rtl/>
        </w:rPr>
        <w:t xml:space="preserve">وحُقُوقِ الله کنذر ونحوه.</w:t>
      </w:r>
    </w:p>
    <w:p>
      <w:pPr>
        <w:pStyle w:val="Heading4"/>
      </w:pPr>
      <w:bookmarkStart w:id="676" w:name="_Toc308"/>
      <w:r>
        <w:t>(حلق)</w:t>
      </w:r>
      <w:bookmarkEnd w:id="676"/>
    </w:p>
    <w:p>
      <w:pPr>
        <w:pStyle w:val="BookText"/>
      </w:pPr>
      <w:r>
        <w:rPr>
          <w:rFonts w:ascii="Amiri" w:hAnsi="Amiri" w:eastAsia="Amiri" w:cs="Amiri"/>
          <w:lang w:bidi="ar-SA"/>
          <w:color w:val="111111"/>
          <w:sz w:val="28"/>
          <w:szCs w:val="28"/>
          <w:rtl/>
        </w:rPr>
        <w:t xml:space="preserve">قوله تعالی ( إِذا بَلَغَتِ الْحُلْقُومَ ) [ 56 / 83 ] هو بضم الحاء : الحلق ، ومیمه زائدة والجمع حَلَاقِیم.</w:t>
      </w:r>
    </w:p>
    <w:p>
      <w:pPr>
        <w:pStyle w:val="BookText"/>
      </w:pPr>
      <w:r>
        <w:rPr>
          <w:rFonts w:ascii="IRNazanin" w:hAnsi="IRNazanin" w:eastAsia="IRNazanin" w:cs="IRNazanin"/>
          <w:lang w:bidi="fa-IR"/>
          <w:color w:val="111111"/>
          <w:sz w:val="28"/>
          <w:szCs w:val="28"/>
          <w:rtl/>
        </w:rPr>
        <w:t xml:space="preserve">وعن الزجاج الحُلْقُومُ بعد الفم وهو موضع فیه شعب تتشعب منه ، وهو مجری الطعام والشراب.</w:t>
      </w:r>
    </w:p>
    <w:p>
      <w:pPr>
        <w:pStyle w:val="BookText"/>
      </w:pPr>
      <w:r>
        <w:rPr>
          <w:rFonts w:ascii="Amiri" w:hAnsi="Amiri" w:eastAsia="Amiri" w:cs="Amiri"/>
          <w:lang w:bidi="ar-SA"/>
          <w:color w:val="111111"/>
          <w:sz w:val="28"/>
          <w:szCs w:val="28"/>
          <w:rtl/>
        </w:rPr>
        <w:t xml:space="preserve">وَفِی الدُّعَاءِ « اللهُمَّ اغْفِرْ لِلْمُحَلِّقِینَ ». قالها ثلاثا المُحَلِّقُونَ هم الذین حَلَقُوا شعورهم فی الحج والعمرة.</w:t>
      </w:r>
    </w:p>
    <w:p>
      <w:pPr>
        <w:pStyle w:val="BookText"/>
      </w:pPr>
      <w:r>
        <w:rPr>
          <w:rFonts w:ascii="Amiri" w:hAnsi="Amiri" w:eastAsia="Amiri" w:cs="Amiri"/>
          <w:lang w:bidi="ar-SA"/>
          <w:color w:val="111111"/>
          <w:sz w:val="28"/>
          <w:szCs w:val="28"/>
          <w:rtl/>
        </w:rPr>
        <w:t xml:space="preserve">وَإِنَّمَا خَصَّهُمْ بِالدُّعَاءِ دُونَ الْمُقَصِّرِینَ لِأَنَّ أَکْثَرَ مَنْ أَحْرَمَ مَعَ النَّبِیِّ صلی الله علیه واله لَمْ یَکُنْ مَعَهُمْ هَدْیٌ ، وَکَانَ النَّبِیُّ صلی الله علیه واله قَدْ سَاقَ الْهَدْیَ ، وَمَنْ مَعَهُ هَدْیٌ فَإِنَّهُ لَا یَحْلِقُ حَتَّی یَنْحَرَ هَدْیَهُ فَلَمَّا أَمَرَ مَنْ لَیْسَ مَعَهُ هَدْیٌ أَنْ یَحْلِقَ وَیَحِلَّ ، وَجَدُوا فِی أَنْفُسِهِمْ مِنْ ذَلِکَ وَأَحَبُّوا أَنْ یَأْذَنَ لَهُمْ فِی الْمُقَامِ عَلَی إِحْرَامِهِمْ حَتَّی یُکْمِلُوا الْحَجِّ ، فَلَمَّا لَمْ یَکُنْ لَهُمْ بُدٌّ مِنْ الْإِحْلَالِ کَانَ التَّقْصِیرُ فِی نُفُوسِهِمْ أَخَفَّ مِنْ الْحَلْقِ فَمَالَ أَکْثَرُهُمْ إِلَیْهِ ، وَکَانَ فِیهِ مَنْ بَادَرَ إِلَی المُطَاوَعَةِ وَحَلَقَ وَلَمْ یُرَاجِعْ فَلِذَلِکَ قَدَّمَ الْمُحَلِّقِینَ وَأَخَّرَ الْمُقَصِّرِینَ.</w:t>
      </w:r>
    </w:p>
    <w:p>
      <w:pPr>
        <w:pStyle w:val="BookText"/>
      </w:pPr>
      <w:r>
        <w:rPr>
          <w:rFonts w:ascii="Amiri" w:hAnsi="Amiri" w:eastAsia="Amiri" w:cs="Amiri"/>
          <w:lang w:bidi="ar-SA"/>
          <w:color w:val="111111"/>
          <w:sz w:val="28"/>
          <w:szCs w:val="28"/>
          <w:rtl/>
        </w:rPr>
        <w:t xml:space="preserve">وَفِی الْحَدِیثِ « اتَّقُوا الْحَالِقَةَ » قال بعض الشارحین الحَالِقَةُ هی الخصلة التی من شأنها أن تُحْلَقَ أی تهلک وتستأصل الدین کما یستأصل الموسی الشعر.</w:t>
      </w:r>
    </w:p>
    <w:p>
      <w:pPr>
        <w:pStyle w:val="BookText"/>
      </w:pPr>
      <w:r>
        <w:rPr>
          <w:rFonts w:ascii="IRNazanin" w:hAnsi="IRNazanin" w:eastAsia="IRNazanin" w:cs="IRNazanin"/>
          <w:lang w:bidi="fa-IR"/>
          <w:color w:val="111111"/>
          <w:sz w:val="28"/>
          <w:szCs w:val="28"/>
          <w:rtl/>
        </w:rPr>
        <w:t xml:space="preserve">وفسرت فی الحدیث بقطیعة الرحم.</w:t>
      </w:r>
    </w:p>
    <w:p>
      <w:pPr>
        <w:pStyle w:val="BookText"/>
      </w:pPr>
      <w:r>
        <w:rPr>
          <w:rFonts w:ascii="Amiri" w:hAnsi="Amiri" w:eastAsia="Amiri" w:cs="Amiri"/>
          <w:lang w:bidi="ar-SA"/>
          <w:color w:val="111111"/>
          <w:sz w:val="28"/>
          <w:szCs w:val="28"/>
          <w:rtl/>
        </w:rPr>
        <w:t xml:space="preserve">وَفِیهِ « نَهَی عَنْ بَیْعِ المُحَلِّقَاتِ » أی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بیع الطیر فی الهواء.</w:t>
      </w:r>
    </w:p>
    <w:p>
      <w:pPr>
        <w:pStyle w:val="BookText"/>
      </w:pPr>
      <w:r>
        <w:rPr>
          <w:rFonts w:ascii="Amiri" w:hAnsi="Amiri" w:eastAsia="Amiri" w:cs="Amiri"/>
          <w:lang w:bidi="ar-SA"/>
          <w:color w:val="111111"/>
          <w:sz w:val="28"/>
          <w:szCs w:val="28"/>
          <w:rtl/>
        </w:rPr>
        <w:t xml:space="preserve">وحَلَقَ ببصره إلی السماء : رفعه.</w:t>
      </w:r>
    </w:p>
    <w:p>
      <w:pPr>
        <w:pStyle w:val="BookText"/>
      </w:pPr>
      <w:r>
        <w:rPr>
          <w:rFonts w:ascii="Amiri" w:hAnsi="Amiri" w:eastAsia="Amiri" w:cs="Amiri"/>
          <w:lang w:bidi="ar-SA"/>
          <w:color w:val="111111"/>
          <w:sz w:val="28"/>
          <w:szCs w:val="28"/>
          <w:rtl/>
        </w:rPr>
        <w:t xml:space="preserve">وَفِی حَدِیثِ الْأَمْوَاتِ « کَأَنِّی بِهِمْ حِلَقٌ حِلَقٌ یَتَحَدَّثُونَ » الحِلَقُ بکسر الحاء وفتح اللام : جمع الحَلْقَةِ مثل قصعة وقصع ، وهی الجماعة من الناس مستدیرة کحلقة الباب وغیره.</w:t>
      </w:r>
    </w:p>
    <w:p>
      <w:pPr>
        <w:pStyle w:val="BookText"/>
      </w:pPr>
      <w:r>
        <w:rPr>
          <w:rFonts w:ascii="Amiri" w:hAnsi="Amiri" w:eastAsia="Amiri" w:cs="Amiri"/>
          <w:lang w:bidi="ar-SA"/>
          <w:color w:val="111111"/>
          <w:sz w:val="28"/>
          <w:szCs w:val="28"/>
          <w:rtl/>
        </w:rPr>
        <w:t xml:space="preserve">وحَلْقَةُ الباب بالسکون من حدید وغیره والجمع حَلَقٌ بفتحتین علی غیر قیاس.</w:t>
      </w:r>
    </w:p>
    <w:p>
      <w:pPr>
        <w:pStyle w:val="BookText"/>
      </w:pPr>
      <w:r>
        <w:rPr>
          <w:rFonts w:ascii="IRNazanin" w:hAnsi="IRNazanin" w:eastAsia="IRNazanin" w:cs="IRNazanin"/>
          <w:lang w:bidi="fa-IR"/>
          <w:color w:val="111111"/>
          <w:sz w:val="28"/>
          <w:szCs w:val="28"/>
          <w:rtl/>
        </w:rPr>
        <w:t xml:space="preserve">وعن الأصمعی الجمع حِلَقٌ کقصعة وقصع وبدرة وبدر.</w:t>
      </w:r>
    </w:p>
    <w:p>
      <w:pPr>
        <w:pStyle w:val="BookText"/>
      </w:pPr>
      <w:r>
        <w:rPr>
          <w:rFonts w:ascii="IRNazanin" w:hAnsi="IRNazanin" w:eastAsia="IRNazanin" w:cs="IRNazanin"/>
          <w:lang w:bidi="fa-IR"/>
          <w:color w:val="111111"/>
          <w:sz w:val="28"/>
          <w:szCs w:val="28"/>
          <w:rtl/>
        </w:rPr>
        <w:t xml:space="preserve">قال فی المصباح وحکی یونس عن عمرو بن أبی العلا : إن حَلَقَةُ بفتح اللام لغة فی السکون ، والجمع بحذف الهاء قیاس مثل قصبة وقصب.</w:t>
      </w:r>
    </w:p>
    <w:p>
      <w:pPr>
        <w:pStyle w:val="BookText"/>
      </w:pPr>
      <w:r>
        <w:rPr>
          <w:rFonts w:ascii="Amiri" w:hAnsi="Amiri" w:eastAsia="Amiri" w:cs="Amiri"/>
          <w:lang w:bidi="ar-SA"/>
          <w:color w:val="111111"/>
          <w:sz w:val="28"/>
          <w:szCs w:val="28"/>
          <w:rtl/>
        </w:rPr>
        <w:t xml:space="preserve">وَفِی الدُّعَاءِ و « حَلْقَةِ بَلَاءٍ قَدْ فَکَکْتَهَا ».</w:t>
      </w:r>
    </w:p>
    <w:p>
      <w:pPr>
        <w:pStyle w:val="BookText"/>
      </w:pPr>
      <w:r>
        <w:rPr>
          <w:rFonts w:ascii="IRNazanin" w:hAnsi="IRNazanin" w:eastAsia="IRNazanin" w:cs="IRNazanin"/>
          <w:lang w:bidi="fa-IR"/>
          <w:color w:val="111111"/>
          <w:sz w:val="28"/>
          <w:szCs w:val="28"/>
          <w:rtl/>
        </w:rPr>
        <w:t xml:space="preserve">علی الاستعارة استعیرت للبلاء إذا طافت بالإنسان واستدارت علیه.</w:t>
      </w:r>
    </w:p>
    <w:p>
      <w:pPr>
        <w:pStyle w:val="BookText"/>
      </w:pPr>
      <w:r>
        <w:rPr>
          <w:rFonts w:ascii="IRNazanin" w:hAnsi="IRNazanin" w:eastAsia="IRNazanin" w:cs="IRNazanin"/>
          <w:lang w:bidi="fa-IR"/>
          <w:color w:val="111111"/>
          <w:sz w:val="28"/>
          <w:szCs w:val="28"/>
          <w:rtl/>
        </w:rPr>
        <w:t xml:space="preserve">وعن بعضهم لیس فی کلام العرب حَلَقَة بفتح اللام إلا حلقة الشعر فقط ، جمع حَالِقٍ کفجرة جمع فاجر.</w:t>
      </w:r>
    </w:p>
    <w:p>
      <w:pPr>
        <w:pStyle w:val="BookText"/>
      </w:pPr>
      <w:r>
        <w:rPr>
          <w:rFonts w:ascii="Amiri" w:hAnsi="Amiri" w:eastAsia="Amiri" w:cs="Amiri"/>
          <w:lang w:bidi="ar-SA"/>
          <w:color w:val="111111"/>
          <w:sz w:val="28"/>
          <w:szCs w:val="28"/>
          <w:rtl/>
        </w:rPr>
        <w:t xml:space="preserve">والحَالِقُ : الجبل المرتفع.</w:t>
      </w:r>
    </w:p>
    <w:p>
      <w:pPr>
        <w:pStyle w:val="BookText"/>
      </w:pPr>
      <w:r>
        <w:rPr>
          <w:rFonts w:ascii="Amiri" w:hAnsi="Amiri" w:eastAsia="Amiri" w:cs="Amiri"/>
          <w:lang w:bidi="ar-SA"/>
          <w:color w:val="111111"/>
          <w:sz w:val="28"/>
          <w:szCs w:val="28"/>
          <w:rtl/>
        </w:rPr>
        <w:t xml:space="preserve">ومنه قوله « سقط من حَالِقٍ ».</w:t>
      </w:r>
    </w:p>
    <w:p>
      <w:pPr>
        <w:pStyle w:val="BookText"/>
      </w:pPr>
      <w:r>
        <w:rPr>
          <w:rFonts w:ascii="Amiri" w:hAnsi="Amiri" w:eastAsia="Amiri" w:cs="Amiri"/>
          <w:lang w:bidi="ar-SA"/>
          <w:color w:val="111111"/>
          <w:sz w:val="28"/>
          <w:szCs w:val="28"/>
          <w:rtl/>
        </w:rPr>
        <w:t xml:space="preserve">وجاء من حَالِقٍ أی من مکان مشرف.</w:t>
      </w:r>
    </w:p>
    <w:p>
      <w:pPr>
        <w:pStyle w:val="BookText"/>
      </w:pPr>
      <w:r>
        <w:rPr>
          <w:rFonts w:ascii="IRNazanin" w:hAnsi="IRNazanin" w:eastAsia="IRNazanin" w:cs="IRNazanin"/>
          <w:lang w:bidi="fa-IR"/>
          <w:color w:val="111111"/>
          <w:sz w:val="28"/>
          <w:szCs w:val="28"/>
          <w:rtl/>
        </w:rPr>
        <w:t xml:space="preserve">والحَلْقُ بالفتح فالسکون جز الشعر واستئصاله.</w:t>
      </w:r>
    </w:p>
    <w:p>
      <w:pPr>
        <w:pStyle w:val="BookText"/>
      </w:pPr>
      <w:r>
        <w:rPr>
          <w:rFonts w:ascii="Amiri" w:hAnsi="Amiri" w:eastAsia="Amiri" w:cs="Amiri"/>
          <w:lang w:bidi="ar-SA"/>
          <w:color w:val="111111"/>
          <w:sz w:val="28"/>
          <w:szCs w:val="28"/>
          <w:rtl/>
        </w:rPr>
        <w:t xml:space="preserve">یقال حَلَقَ الرجل رأسه من باب ضرب وحَلَقَتِ المرأة رأسها.</w:t>
      </w:r>
    </w:p>
    <w:p>
      <w:pPr>
        <w:pStyle w:val="BookText"/>
      </w:pPr>
      <w:r>
        <w:rPr>
          <w:rFonts w:ascii="Amiri" w:hAnsi="Amiri" w:eastAsia="Amiri" w:cs="Amiri"/>
          <w:lang w:bidi="ar-SA"/>
          <w:color w:val="111111"/>
          <w:sz w:val="28"/>
          <w:szCs w:val="28"/>
          <w:rtl/>
        </w:rPr>
        <w:t xml:space="preserve">وَقَوْلُهُ « إِنَّهُ ابْنُ مَنْ حَلَقَ رُءُوسَ مَنْ تَرَوْنَ ».</w:t>
      </w:r>
    </w:p>
    <w:p>
      <w:pPr>
        <w:pStyle w:val="BookText"/>
      </w:pPr>
      <w:r>
        <w:rPr>
          <w:rFonts w:ascii="IRNazanin" w:hAnsi="IRNazanin" w:eastAsia="IRNazanin" w:cs="IRNazanin"/>
          <w:lang w:bidi="fa-IR"/>
          <w:color w:val="111111"/>
          <w:sz w:val="28"/>
          <w:szCs w:val="28"/>
          <w:rtl/>
        </w:rPr>
        <w:t xml:space="preserve">کأنه یرید القتل.</w:t>
      </w:r>
    </w:p>
    <w:p>
      <w:pPr>
        <w:pStyle w:val="BookText"/>
      </w:pPr>
      <w:r>
        <w:rPr>
          <w:rFonts w:ascii="Amiri" w:hAnsi="Amiri" w:eastAsia="Amiri" w:cs="Amiri"/>
          <w:lang w:bidi="ar-SA"/>
          <w:color w:val="111111"/>
          <w:sz w:val="28"/>
          <w:szCs w:val="28"/>
          <w:rtl/>
        </w:rPr>
        <w:t xml:space="preserve">والحَلْقُ من الحیوان معروف ، والجمع حُلُوقٌ کفلس وفلوس.</w:t>
      </w:r>
    </w:p>
    <w:p>
      <w:pPr>
        <w:pStyle w:val="BookText"/>
      </w:pPr>
      <w:r>
        <w:rPr>
          <w:rFonts w:ascii="Amiri" w:hAnsi="Amiri" w:eastAsia="Amiri" w:cs="Amiri"/>
          <w:lang w:bidi="ar-SA"/>
          <w:color w:val="111111"/>
          <w:sz w:val="28"/>
          <w:szCs w:val="28"/>
          <w:rtl/>
        </w:rPr>
        <w:t xml:space="preserve">و « حَلَقَ بإصبعه الإبهام والتی تلیها وعقد عشرا » أی جعل إصبعه کَالْحَلْقَةِ.</w:t>
      </w:r>
    </w:p>
    <w:p>
      <w:pPr>
        <w:pStyle w:val="BookText"/>
      </w:pPr>
      <w:r>
        <w:rPr>
          <w:rFonts w:ascii="IRNazanin" w:hAnsi="IRNazanin" w:eastAsia="IRNazanin" w:cs="IRNazanin"/>
          <w:lang w:bidi="fa-IR"/>
          <w:color w:val="111111"/>
          <w:sz w:val="28"/>
          <w:szCs w:val="28"/>
          <w:rtl/>
        </w:rPr>
        <w:t xml:space="preserve">والحَوْلَقُ : کلمة جمعت کلمتین من « لا حول ولا قوة إلا بالله » مثل البسملة من « بسم الله » وعلی هذا القیاس والحولقة بقاف بعد لام عند الجوهری ، وبعکسه عند غیره.</w:t>
      </w:r>
    </w:p>
    <w:p>
      <w:pPr>
        <w:pStyle w:val="BookText"/>
      </w:pPr>
      <w:r>
        <w:rPr>
          <w:rFonts w:ascii="Amiri" w:hAnsi="Amiri" w:eastAsia="Amiri" w:cs="Amiri"/>
          <w:lang w:bidi="ar-SA"/>
          <w:color w:val="111111"/>
          <w:sz w:val="28"/>
          <w:szCs w:val="28"/>
          <w:rtl/>
        </w:rPr>
        <w:t xml:space="preserve">والحاء والواو من الحوقلة للحول ، وقافة للقوة.</w:t>
      </w:r>
    </w:p>
    <w:p>
      <w:pPr>
        <w:pStyle w:val="BookText"/>
      </w:pPr>
      <w:r>
        <w:rPr>
          <w:rFonts w:ascii="IRNazanin" w:hAnsi="IRNazanin" w:eastAsia="IRNazanin" w:cs="IRNazanin"/>
          <w:lang w:bidi="fa-IR"/>
          <w:color w:val="111111"/>
          <w:sz w:val="28"/>
          <w:szCs w:val="28"/>
          <w:rtl/>
        </w:rPr>
        <w:t xml:space="preserve">ومعناها : إظهار الفقر إلی الله تعالی بطلب المعونة علی ما یحاول من الأمور وهو حقیقة العبودیة.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8" w:name="pg10466_75295"/>
    <w:bookmarkEnd w:id="108"/>
    <w:p>
      <w:pPr>
        <w:pStyle w:val="Heading4"/>
      </w:pPr>
      <w:bookmarkStart w:id="677" w:name="_Toc309"/>
      <w:r>
        <w:t>(حمق)</w:t>
      </w:r>
      <w:bookmarkEnd w:id="677"/>
    </w:p>
    <w:p>
      <w:pPr>
        <w:pStyle w:val="BookText"/>
      </w:pPr>
      <w:r>
        <w:rPr>
          <w:rFonts w:ascii="Amiri" w:hAnsi="Amiri" w:eastAsia="Amiri" w:cs="Amiri"/>
          <w:lang w:bidi="ar-SA"/>
          <w:color w:val="111111"/>
          <w:sz w:val="28"/>
          <w:szCs w:val="28"/>
          <w:rtl/>
        </w:rPr>
        <w:t xml:space="preserve">فِی الْحَدِیثِ « یَنْبَغِی لِلْمُسْلِمِ مُجَانَبَةِ الْأَحْمَقِ فَإِنَّهُ لَا یُشِیرُ عَلَیْکَ بِخَیْرٍ » الأَحْمَقُ من یسبق کلامه فکره ، وهو من لا یتأمل عند النطق هل ذلک الکلام صواب أم لا ، فیتکلم به من غفلة.</w:t>
      </w:r>
    </w:p>
    <w:p>
      <w:pPr>
        <w:pStyle w:val="BookText"/>
      </w:pPr>
      <w:r>
        <w:rPr>
          <w:rFonts w:ascii="Amiri" w:hAnsi="Amiri" w:eastAsia="Amiri" w:cs="Amiri"/>
          <w:lang w:bidi="ar-SA"/>
          <w:color w:val="111111"/>
          <w:sz w:val="28"/>
          <w:szCs w:val="28"/>
          <w:rtl/>
        </w:rPr>
        <w:t xml:space="preserve">وَمِنْهُ « زَوِّجُوا الْأَحْمَقَ وَلَا تُزَوِّجُوا الْحَمْقَاءَ ، فَإِنَ الْأَحْمَقَ یَنْجُبُ وَالْحَمْقَاءَ لَا تَنْجُبُ ».</w:t>
      </w:r>
    </w:p>
    <w:p>
      <w:pPr>
        <w:pStyle w:val="BookText"/>
      </w:pPr>
      <w:r>
        <w:rPr>
          <w:rFonts w:ascii="IRNazanin" w:hAnsi="IRNazanin" w:eastAsia="IRNazanin" w:cs="IRNazanin"/>
          <w:lang w:bidi="fa-IR"/>
          <w:color w:val="111111"/>
          <w:sz w:val="28"/>
          <w:szCs w:val="28"/>
          <w:rtl/>
        </w:rPr>
        <w:t xml:space="preserve">والحُمْقُ بالضم وبضمتین : قلة العقل وفساده.</w:t>
      </w:r>
    </w:p>
    <w:p>
      <w:pPr>
        <w:pStyle w:val="BookText"/>
      </w:pPr>
      <w:r>
        <w:rPr>
          <w:rFonts w:ascii="Amiri" w:hAnsi="Amiri" w:eastAsia="Amiri" w:cs="Amiri"/>
          <w:lang w:bidi="ar-SA"/>
          <w:color w:val="111111"/>
          <w:sz w:val="28"/>
          <w:szCs w:val="28"/>
          <w:rtl/>
        </w:rPr>
        <w:t xml:space="preserve">ومنه الْحَدِیثُ « النَّوْمُ بَعْدَ الْعَصْرِ حُمْقٌ » أی فساد عقل.</w:t>
      </w:r>
    </w:p>
    <w:p>
      <w:pPr>
        <w:pStyle w:val="BookText"/>
      </w:pPr>
      <w:r>
        <w:rPr>
          <w:rFonts w:ascii="Amiri" w:hAnsi="Amiri" w:eastAsia="Amiri" w:cs="Amiri"/>
          <w:lang w:bidi="ar-SA"/>
          <w:color w:val="111111"/>
          <w:sz w:val="28"/>
          <w:szCs w:val="28"/>
          <w:rtl/>
        </w:rPr>
        <w:t xml:space="preserve">وقد حَمُقَ بالضم حَمَاقَة فهو أحمق ، والأنثی حمقاء.</w:t>
      </w:r>
    </w:p>
    <w:p>
      <w:pPr>
        <w:pStyle w:val="BookText"/>
      </w:pPr>
      <w:r>
        <w:rPr>
          <w:rFonts w:ascii="Amiri" w:hAnsi="Amiri" w:eastAsia="Amiri" w:cs="Amiri"/>
          <w:lang w:bidi="ar-SA"/>
          <w:color w:val="111111"/>
          <w:sz w:val="28"/>
          <w:szCs w:val="28"/>
          <w:rtl/>
        </w:rPr>
        <w:t xml:space="preserve">والحَمَاقَةُ : الاسم منه.</w:t>
      </w:r>
    </w:p>
    <w:p>
      <w:pPr>
        <w:pStyle w:val="BookText"/>
      </w:pPr>
      <w:r>
        <w:rPr>
          <w:rFonts w:ascii="Amiri" w:hAnsi="Amiri" w:eastAsia="Amiri" w:cs="Amiri"/>
          <w:lang w:bidi="ar-SA"/>
          <w:color w:val="111111"/>
          <w:sz w:val="28"/>
          <w:szCs w:val="28"/>
          <w:rtl/>
        </w:rPr>
        <w:t xml:space="preserve">ونسوة حُمُقٌ وحَمْقَی وحَمَاقَی.</w:t>
      </w:r>
    </w:p>
    <w:p>
      <w:pPr>
        <w:pStyle w:val="BookText"/>
      </w:pPr>
      <w:r>
        <w:rPr>
          <w:rFonts w:ascii="Amiri" w:hAnsi="Amiri" w:eastAsia="Amiri" w:cs="Amiri"/>
          <w:lang w:bidi="ar-SA"/>
          <w:color w:val="111111"/>
          <w:sz w:val="28"/>
          <w:szCs w:val="28"/>
          <w:rtl/>
        </w:rPr>
        <w:t xml:space="preserve">وحَمِقَ أیضا بالکسر یَحْمَقُ من باب تعب حَمْقاً مثل غنم غنما فهو حمق.</w:t>
      </w:r>
    </w:p>
    <w:p>
      <w:pPr>
        <w:pStyle w:val="BookText"/>
      </w:pPr>
      <w:r>
        <w:rPr>
          <w:rFonts w:ascii="Amiri" w:hAnsi="Amiri" w:eastAsia="Amiri" w:cs="Amiri"/>
          <w:lang w:bidi="ar-SA"/>
          <w:color w:val="111111"/>
          <w:sz w:val="28"/>
          <w:szCs w:val="28"/>
          <w:rtl/>
        </w:rPr>
        <w:t xml:space="preserve">واسْتَحْمَقْتُهُ : وجدته أحمق ، فهو لازم ومتعد.</w:t>
      </w:r>
    </w:p>
    <w:p>
      <w:pPr>
        <w:pStyle w:val="BookText"/>
      </w:pPr>
      <w:r>
        <w:rPr>
          <w:rFonts w:ascii="Amiri" w:hAnsi="Amiri" w:eastAsia="Amiri" w:cs="Amiri"/>
          <w:lang w:bidi="ar-SA"/>
          <w:color w:val="111111"/>
          <w:sz w:val="28"/>
          <w:szCs w:val="28"/>
          <w:rtl/>
        </w:rPr>
        <w:t xml:space="preserve">والبقلة الحَمْقَاءُ : الرجلة.</w:t>
      </w:r>
    </w:p>
    <w:p>
      <w:pPr>
        <w:pStyle w:val="Heading4"/>
      </w:pPr>
      <w:bookmarkStart w:id="678" w:name="_Toc310"/>
      <w:r>
        <w:t>(حملق)</w:t>
      </w:r>
      <w:bookmarkEnd w:id="678"/>
    </w:p>
    <w:p>
      <w:pPr>
        <w:pStyle w:val="BookText"/>
      </w:pPr>
      <w:r>
        <w:rPr>
          <w:rFonts w:ascii="Amiri" w:hAnsi="Amiri" w:eastAsia="Amiri" w:cs="Amiri"/>
          <w:lang w:bidi="ar-SA"/>
          <w:color w:val="111111"/>
          <w:sz w:val="28"/>
          <w:szCs w:val="28"/>
          <w:rtl/>
        </w:rPr>
        <w:t xml:space="preserve">فِی الْحَدِیثِ « فَمَسَحَ بِإِصْبَعِهِ الدُّمُوعَ مِنْ حَمَالِیقِ عَیْنَیْهِ ».</w:t>
      </w:r>
    </w:p>
    <w:p>
      <w:pPr>
        <w:pStyle w:val="BookText"/>
      </w:pPr>
      <w:r>
        <w:rPr>
          <w:rFonts w:ascii="IRNazanin" w:hAnsi="IRNazanin" w:eastAsia="IRNazanin" w:cs="IRNazanin"/>
          <w:lang w:bidi="fa-IR"/>
          <w:color w:val="111111"/>
          <w:sz w:val="28"/>
          <w:szCs w:val="28"/>
          <w:rtl/>
        </w:rPr>
        <w:t xml:space="preserve">الحَمَالِیقُ جمع حِمْلَاق العین بالکسر والضم وکعصفور : باطن أجفانها الذی یسوده الکحل أو ما غطته الأجفان من بیاض المقلة.</w:t>
      </w:r>
    </w:p>
    <w:p>
      <w:pPr>
        <w:pStyle w:val="BookText"/>
      </w:pPr>
      <w:r>
        <w:rPr>
          <w:rFonts w:ascii="Amiri" w:hAnsi="Amiri" w:eastAsia="Amiri" w:cs="Amiri"/>
          <w:lang w:bidi="ar-SA"/>
          <w:color w:val="111111"/>
          <w:sz w:val="28"/>
          <w:szCs w:val="28"/>
          <w:rtl/>
        </w:rPr>
        <w:t xml:space="preserve">وحَمْلَقَ الرجل : فتح عینیه ونظر نظرا شدیدا.</w:t>
      </w:r>
    </w:p>
    <w:p>
      <w:pPr>
        <w:pStyle w:val="Heading4"/>
      </w:pPr>
      <w:bookmarkStart w:id="679" w:name="_Toc311"/>
      <w:r>
        <w:t>(حنق)</w:t>
      </w:r>
      <w:bookmarkEnd w:id="679"/>
    </w:p>
    <w:p>
      <w:pPr>
        <w:pStyle w:val="BookText"/>
      </w:pPr>
      <w:r>
        <w:rPr>
          <w:rFonts w:ascii="Amiri" w:hAnsi="Amiri" w:eastAsia="Amiri" w:cs="Amiri"/>
          <w:lang w:bidi="ar-SA"/>
          <w:color w:val="111111"/>
          <w:sz w:val="28"/>
          <w:szCs w:val="28"/>
          <w:rtl/>
        </w:rPr>
        <w:t xml:space="preserve">فِی الْحَدِیثِ « وَازْدَادُوا حَنَقاً ».</w:t>
      </w:r>
    </w:p>
    <w:p>
      <w:pPr>
        <w:pStyle w:val="BookText"/>
      </w:pPr>
      <w:r>
        <w:rPr>
          <w:rFonts w:ascii="Amiri" w:hAnsi="Amiri" w:eastAsia="Amiri" w:cs="Amiri"/>
          <w:lang w:bidi="ar-SA"/>
          <w:color w:val="111111"/>
          <w:sz w:val="28"/>
          <w:szCs w:val="28"/>
          <w:rtl/>
        </w:rPr>
        <w:t xml:space="preserve">الحَنَقُ بالتحریک : الغیظ ، والجمع حِنَاق کجبل وجبال.</w:t>
      </w:r>
    </w:p>
    <w:p>
      <w:pPr>
        <w:pStyle w:val="BookText"/>
      </w:pPr>
      <w:r>
        <w:rPr>
          <w:rFonts w:ascii="Amiri" w:hAnsi="Amiri" w:eastAsia="Amiri" w:cs="Amiri"/>
          <w:lang w:bidi="ar-SA"/>
          <w:color w:val="111111"/>
          <w:sz w:val="28"/>
          <w:szCs w:val="28"/>
          <w:rtl/>
        </w:rPr>
        <w:t xml:space="preserve">وحَنِقَ علیه بالکسر أی اغتاظ فهو حَنَقٌ وحَانِقٌ.</w:t>
      </w:r>
    </w:p>
    <w:p>
      <w:pPr>
        <w:pStyle w:val="BookText"/>
      </w:pPr>
      <w:r>
        <w:rPr>
          <w:rFonts w:ascii="Amiri" w:hAnsi="Amiri" w:eastAsia="Amiri" w:cs="Amiri"/>
          <w:lang w:bidi="ar-SA"/>
          <w:color w:val="111111"/>
          <w:sz w:val="28"/>
          <w:szCs w:val="28"/>
          <w:rtl/>
        </w:rPr>
        <w:t xml:space="preserve">وأَحْنَقَهُ غیره فهو مُحْنِقٌ.</w:t>
      </w:r>
    </w:p>
    <w:p>
      <w:pPr>
        <w:pStyle w:val="Heading4"/>
      </w:pPr>
      <w:bookmarkStart w:id="680" w:name="_Toc312"/>
      <w:r>
        <w:t>(حیق)</w:t>
      </w:r>
      <w:bookmarkEnd w:id="680"/>
    </w:p>
    <w:p>
      <w:pPr>
        <w:pStyle w:val="BookText"/>
      </w:pPr>
      <w:r>
        <w:rPr>
          <w:rFonts w:ascii="Amiri" w:hAnsi="Amiri" w:eastAsia="Amiri" w:cs="Amiri"/>
          <w:lang w:bidi="ar-SA"/>
          <w:color w:val="111111"/>
          <w:sz w:val="28"/>
          <w:szCs w:val="28"/>
          <w:rtl/>
        </w:rPr>
        <w:t xml:space="preserve">قوله تعالی ( وَحاقَ بِهِمْ ما کانُوا بِهِ یَسْتَهْزِءُون ) [ 11 / 8 ] أی أحاط بهم وحل.</w:t>
      </w:r>
    </w:p>
    <w:p>
      <w:pPr>
        <w:pStyle w:val="BookText"/>
      </w:pPr>
      <w:r>
        <w:rPr>
          <w:rFonts w:ascii="Amiri" w:hAnsi="Amiri" w:eastAsia="Amiri" w:cs="Amiri"/>
          <w:lang w:bidi="ar-SA"/>
          <w:color w:val="111111"/>
          <w:sz w:val="28"/>
          <w:szCs w:val="28"/>
          <w:rtl/>
        </w:rPr>
        <w:t xml:space="preserve">یقال : حَاقَ بهم العذاب حَیْقاً : إذا نزل.</w:t>
      </w:r>
    </w:p>
    <w:p>
      <w:pPr>
        <w:pStyle w:val="BookText"/>
      </w:pPr>
      <w:r>
        <w:rPr>
          <w:rFonts w:ascii="Amiri" w:hAnsi="Amiri" w:eastAsia="Amiri" w:cs="Amiri"/>
          <w:lang w:bidi="ar-SA"/>
          <w:color w:val="111111"/>
          <w:sz w:val="28"/>
          <w:szCs w:val="28"/>
          <w:rtl/>
        </w:rPr>
        <w:t xml:space="preserve">والحَیْقُ : نزول البلاء.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9" w:name="pg10466_75296"/>
    <w:bookmarkEnd w:id="109"/>
    <w:p>
      <w:pPr>
        <w:pStyle w:val="BookText"/>
      </w:pPr>
      <w:r>
        <w:rPr>
          <w:rFonts w:ascii="Amiri" w:hAnsi="Amiri" w:eastAsia="Amiri" w:cs="Amiri"/>
          <w:lang w:bidi="ar-SA"/>
          <w:color w:val="111111"/>
          <w:sz w:val="28"/>
          <w:szCs w:val="28"/>
          <w:rtl/>
        </w:rPr>
        <w:t xml:space="preserve">قال تعالی ( وَلا یَحِیقُ الْمَکْرُ السَّیِّئُ إِلَّا بِأَهْلِهِ ) [ 35 / 43 ] أی لا یحیط وینزل إلا بأهله.</w:t>
      </w:r>
    </w:p>
    <w:p>
      <w:pPr>
        <w:pStyle w:val="Heading3"/>
      </w:pPr>
      <w:bookmarkStart w:id="681" w:name="_Toc313"/>
      <w:r>
        <w:t>باب ما أوله الخاء</w:t>
      </w:r>
      <w:bookmarkEnd w:id="681"/>
    </w:p>
    <w:p>
      <w:pPr>
        <w:pStyle w:val="Heading4"/>
      </w:pPr>
      <w:bookmarkStart w:id="682" w:name="_Toc314"/>
      <w:r>
        <w:t>(خرق)</w:t>
      </w:r>
      <w:bookmarkEnd w:id="682"/>
    </w:p>
    <w:p>
      <w:pPr>
        <w:pStyle w:val="BookText"/>
      </w:pPr>
      <w:r>
        <w:rPr>
          <w:rFonts w:ascii="Amiri" w:hAnsi="Amiri" w:eastAsia="Amiri" w:cs="Amiri"/>
          <w:lang w:bidi="ar-SA"/>
          <w:color w:val="111111"/>
          <w:sz w:val="28"/>
          <w:szCs w:val="28"/>
          <w:rtl/>
        </w:rPr>
        <w:t xml:space="preserve">قوله تعالی ( إِنَّکَ لَنْ تَخْرِقَ الْأَرْضَ ) [ 17 / 37 ] أی تبلغ آخرها.</w:t>
      </w:r>
    </w:p>
    <w:p>
      <w:pPr>
        <w:pStyle w:val="BookText"/>
      </w:pPr>
      <w:r>
        <w:rPr>
          <w:rFonts w:ascii="IRNazanin" w:hAnsi="IRNazanin" w:eastAsia="IRNazanin" w:cs="IRNazanin"/>
          <w:lang w:bidi="fa-IR"/>
          <w:color w:val="111111"/>
          <w:sz w:val="28"/>
          <w:szCs w:val="28"/>
          <w:rtl/>
        </w:rPr>
        <w:t xml:space="preserve">یقال خَرَقَ العادةَ : إذا أتی بخلاف ما جری فی العادة.</w:t>
      </w:r>
    </w:p>
    <w:p>
      <w:pPr>
        <w:pStyle w:val="BookText"/>
      </w:pPr>
      <w:r>
        <w:rPr>
          <w:rFonts w:ascii="Amiri" w:hAnsi="Amiri" w:eastAsia="Amiri" w:cs="Amiri"/>
          <w:lang w:bidi="ar-SA"/>
          <w:color w:val="111111"/>
          <w:sz w:val="28"/>
          <w:szCs w:val="28"/>
          <w:rtl/>
        </w:rPr>
        <w:t xml:space="preserve">قوله ( خَرَقُوا لَهُ بَنِینَ وَبَناتٍ ) [ 6 / 100 ] أی افتعلوا ذلک کذبا أی قالوا : ما لا ینبغی وافتعلوا ما لا أصل له.</w:t>
      </w:r>
    </w:p>
    <w:p>
      <w:pPr>
        <w:pStyle w:val="BookText"/>
      </w:pPr>
      <w:r>
        <w:rPr>
          <w:rFonts w:ascii="IRNazanin" w:hAnsi="IRNazanin" w:eastAsia="IRNazanin" w:cs="IRNazanin"/>
          <w:lang w:bidi="fa-IR"/>
          <w:color w:val="111111"/>
          <w:sz w:val="28"/>
          <w:szCs w:val="28"/>
          <w:rtl/>
        </w:rPr>
        <w:t xml:space="preserve">وذلک فی المشرکین قالوا : الملائکة بنات الله.</w:t>
      </w:r>
    </w:p>
    <w:p>
      <w:pPr>
        <w:pStyle w:val="BookText"/>
      </w:pPr>
      <w:r>
        <w:rPr>
          <w:rFonts w:ascii="Amiri" w:hAnsi="Amiri" w:eastAsia="Amiri" w:cs="Amiri"/>
          <w:lang w:bidi="ar-SA"/>
          <w:color w:val="111111"/>
          <w:sz w:val="28"/>
          <w:szCs w:val="28"/>
          <w:rtl/>
        </w:rPr>
        <w:t xml:space="preserve">وأهل الکتاب قالوا : ( عُزَیْرٌ ابْنُ اللهِ ) ، و ( الْمَسِیحُ ابْنُ اللهِ ).</w:t>
      </w:r>
    </w:p>
    <w:p>
      <w:pPr>
        <w:pStyle w:val="BookText"/>
      </w:pPr>
      <w:r>
        <w:rPr>
          <w:rFonts w:ascii="Amiri" w:hAnsi="Amiri" w:eastAsia="Amiri" w:cs="Amiri"/>
          <w:lang w:bidi="ar-SA"/>
          <w:color w:val="111111"/>
          <w:sz w:val="28"/>
          <w:szCs w:val="28"/>
          <w:rtl/>
        </w:rPr>
        <w:t xml:space="preserve">وَفِی الْحَدِیثِ « نَهَی عَنْ التَّضْحِیَةِ بِالْخَرْقَاءِ ».</w:t>
      </w:r>
    </w:p>
    <w:p>
      <w:pPr>
        <w:pStyle w:val="BookText"/>
      </w:pPr>
      <w:r>
        <w:rPr>
          <w:rFonts w:ascii="IRNazanin" w:hAnsi="IRNazanin" w:eastAsia="IRNazanin" w:cs="IRNazanin"/>
          <w:lang w:bidi="fa-IR"/>
          <w:color w:val="111111"/>
          <w:sz w:val="28"/>
          <w:szCs w:val="28"/>
          <w:rtl/>
        </w:rPr>
        <w:t xml:space="preserve">وهی التی فی أذنها ثقب مستدیر.</w:t>
      </w:r>
    </w:p>
    <w:p>
      <w:pPr>
        <w:pStyle w:val="BookText"/>
      </w:pPr>
      <w:r>
        <w:rPr>
          <w:rFonts w:ascii="Amiri" w:hAnsi="Amiri" w:eastAsia="Amiri" w:cs="Amiri"/>
          <w:lang w:bidi="ar-SA"/>
          <w:color w:val="111111"/>
          <w:sz w:val="28"/>
          <w:szCs w:val="28"/>
          <w:rtl/>
        </w:rPr>
        <w:t xml:space="preserve">والخَرْقُ : الشق.</w:t>
      </w:r>
    </w:p>
    <w:p>
      <w:pPr>
        <w:pStyle w:val="BookText"/>
      </w:pPr>
      <w:r>
        <w:rPr>
          <w:rFonts w:ascii="Amiri" w:hAnsi="Amiri" w:eastAsia="Amiri" w:cs="Amiri"/>
          <w:lang w:bidi="ar-SA"/>
          <w:color w:val="111111"/>
          <w:sz w:val="28"/>
          <w:szCs w:val="28"/>
          <w:rtl/>
        </w:rPr>
        <w:t xml:space="preserve">یقال خَرِقْتُ الشاةَ خَرَقاً من باب تعب : إذا کان فی أذنها خرق ، فهی خَرْقَاء.</w:t>
      </w:r>
    </w:p>
    <w:p>
      <w:pPr>
        <w:pStyle w:val="BookText"/>
      </w:pPr>
      <w:r>
        <w:rPr>
          <w:rFonts w:ascii="Amiri" w:hAnsi="Amiri" w:eastAsia="Amiri" w:cs="Amiri"/>
          <w:lang w:bidi="ar-SA"/>
          <w:color w:val="111111"/>
          <w:sz w:val="28"/>
          <w:szCs w:val="28"/>
          <w:rtl/>
        </w:rPr>
        <w:t xml:space="preserve">وَالْخَرْقَاءُ : صَاحِبَةُ ذِی الرِّمَّةِ وَهِیَ مِنْ بَنِی عَامِرٍ مِنْ رَبِیعَةَ ، وَهِیَ ابْنَةُ النُّعْمَانِ بْنِ الْمُنْذِرِ.</w:t>
      </w:r>
    </w:p>
    <w:p>
      <w:pPr>
        <w:pStyle w:val="BookText"/>
      </w:pPr>
      <w:r>
        <w:rPr>
          <w:rFonts w:ascii="Amiri" w:hAnsi="Amiri" w:eastAsia="Amiri" w:cs="Amiri"/>
          <w:lang w:bidi="ar-SA"/>
          <w:color w:val="111111"/>
          <w:sz w:val="28"/>
          <w:szCs w:val="28"/>
          <w:rtl/>
        </w:rPr>
        <w:t xml:space="preserve">وَدَخَلَتْ عَلَی سَعْدِ بْنِ أَبِی وَقَّاصٍ تَسْتَمِیحُهُ ، فَلَمَّا وَقَفَتْ بَیْنَ یَدَیْهِ وَهِیَ بَیْنَ جَوَارِیهَا قَالَتْ : قَبَّحَ اللهُ الدُّنْیَا لَا تَدُومَ عَلَی حَالٍ ، کُنَّا وَاللهِ مُلُوکُ هَذَا الْمِصْرِ یُجْبَی إِلَیْنَا خَرَاجُهُ ، وَیُطِیعُنَا أَهْلُهُ فَلَمَّا أَدْبَرَ الْأَمْرُ صَاحَ بِنَا صَائِحُ الدَّهْرِ.</w:t>
      </w:r>
    </w:p>
    <w:p>
      <w:pPr>
        <w:pStyle w:val="BookText"/>
      </w:pPr>
      <w:r>
        <w:rPr>
          <w:rFonts w:ascii="Amiri" w:hAnsi="Amiri" w:eastAsia="Amiri" w:cs="Amiri"/>
          <w:lang w:bidi="ar-SA"/>
          <w:color w:val="111111"/>
          <w:sz w:val="28"/>
          <w:szCs w:val="28"/>
          <w:rtl/>
        </w:rPr>
        <w:t xml:space="preserve">وَفِی الْحَدِیثِ « الْخُرْقُ شُؤْمٌ ، وَالرَّتْقُ یُمْنٌ ».</w:t>
      </w:r>
    </w:p>
    <w:p>
      <w:pPr>
        <w:pStyle w:val="BookText"/>
      </w:pPr>
      <w:r>
        <w:rPr>
          <w:rFonts w:ascii="Amiri" w:hAnsi="Amiri" w:eastAsia="Amiri" w:cs="Amiri"/>
          <w:lang w:bidi="ar-SA"/>
          <w:color w:val="111111"/>
          <w:sz w:val="28"/>
          <w:szCs w:val="28"/>
          <w:rtl/>
        </w:rPr>
        <w:t xml:space="preserve">هو من قولهم : خَرِقَ خَرَقاً من باب تعب : إذا عمل شیئا فلم یرفق به ، فهو أَخْرَقُ والأنثی خَرْقَاءُ کأحمر وحمراء.</w:t>
      </w:r>
    </w:p>
    <w:p>
      <w:pPr>
        <w:pStyle w:val="BookText"/>
      </w:pPr>
      <w:r>
        <w:rPr>
          <w:rFonts w:ascii="Amiri" w:hAnsi="Amiri" w:eastAsia="Amiri" w:cs="Amiri"/>
          <w:lang w:bidi="ar-SA"/>
          <w:color w:val="111111"/>
          <w:sz w:val="28"/>
          <w:szCs w:val="28"/>
          <w:rtl/>
        </w:rPr>
        <w:t xml:space="preserve">والاسم الخُرْقُ بالضم فالسکون.</w:t>
      </w:r>
    </w:p>
    <w:p>
      <w:pPr>
        <w:pStyle w:val="BookText"/>
      </w:pPr>
      <w:r>
        <w:rPr>
          <w:rFonts w:ascii="Amiri" w:hAnsi="Amiri" w:eastAsia="Amiri" w:cs="Amiri"/>
          <w:lang w:bidi="ar-SA"/>
          <w:color w:val="111111"/>
          <w:sz w:val="28"/>
          <w:szCs w:val="28"/>
          <w:rtl/>
        </w:rPr>
        <w:t xml:space="preserve">والخُرْقُ أیضا : الحمق وضعف العقل والخُرْقُ : الجهل.</w:t>
      </w:r>
    </w:p>
    <w:p>
      <w:pPr>
        <w:pStyle w:val="BookText"/>
      </w:pPr>
      <w:r>
        <w:rPr>
          <w:rFonts w:ascii="Amiri" w:hAnsi="Amiri" w:eastAsia="Amiri" w:cs="Amiri"/>
          <w:lang w:bidi="ar-SA"/>
          <w:color w:val="111111"/>
          <w:sz w:val="28"/>
          <w:szCs w:val="28"/>
          <w:rtl/>
        </w:rPr>
        <w:t xml:space="preserve">ومِنْهُ « النَّوْمُ بَعْدَ الْغَدَاةِ خُرْقٌ ».</w:t>
      </w:r>
    </w:p>
    <w:p>
      <w:pPr>
        <w:pStyle w:val="BookText"/>
      </w:pPr>
      <w:r>
        <w:rPr>
          <w:rFonts w:ascii="Amiri" w:hAnsi="Amiri" w:eastAsia="Amiri" w:cs="Amiri"/>
          <w:lang w:bidi="ar-SA"/>
          <w:color w:val="111111"/>
          <w:sz w:val="28"/>
          <w:szCs w:val="28"/>
          <w:rtl/>
        </w:rPr>
        <w:t xml:space="preserve">وَفِی بَعْضِ مَا صَحَّ مِنْ النُّسَخِ « حزق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0" w:name="pg10466_75297"/>
    <w:bookmarkEnd w:id="110"/>
    <w:p>
      <w:pPr>
        <w:pStyle w:val="BookText"/>
      </w:pPr>
      <w:r>
        <w:rPr>
          <w:rFonts w:ascii="IRNazanin" w:hAnsi="IRNazanin" w:eastAsia="IRNazanin" w:cs="IRNazanin"/>
          <w:lang w:bidi="fa-IR"/>
          <w:color w:val="111111"/>
          <w:sz w:val="28"/>
          <w:szCs w:val="28"/>
          <w:rtl/>
        </w:rPr>
        <w:t xml:space="preserve">بالحاء المهملة والزاء المعجمة ، وعلیها من القاموس أی فقر ، ولم نجده.</w:t>
      </w:r>
    </w:p>
    <w:p>
      <w:pPr>
        <w:pStyle w:val="BookText"/>
      </w:pPr>
      <w:r>
        <w:rPr>
          <w:rFonts w:ascii="Amiri" w:hAnsi="Amiri" w:eastAsia="Amiri" w:cs="Amiri"/>
          <w:lang w:bidi="ar-SA"/>
          <w:color w:val="111111"/>
          <w:sz w:val="28"/>
          <w:szCs w:val="28"/>
          <w:rtl/>
        </w:rPr>
        <w:t xml:space="preserve">والخَرْقُ بالفتح : الثقب فی الحائط وغیره والجمع خُرُوقٌ کفلس وفلوس.</w:t>
      </w:r>
    </w:p>
    <w:p>
      <w:pPr>
        <w:pStyle w:val="BookText"/>
      </w:pPr>
      <w:r>
        <w:rPr>
          <w:rFonts w:ascii="Amiri" w:hAnsi="Amiri" w:eastAsia="Amiri" w:cs="Amiri"/>
          <w:lang w:bidi="ar-SA"/>
          <w:color w:val="111111"/>
          <w:sz w:val="28"/>
          <w:szCs w:val="28"/>
          <w:rtl/>
        </w:rPr>
        <w:t xml:space="preserve">ومنه خَرْقُ الإبرة.</w:t>
      </w:r>
    </w:p>
    <w:p>
      <w:pPr>
        <w:pStyle w:val="BookText"/>
      </w:pPr>
      <w:r>
        <w:rPr>
          <w:rFonts w:ascii="Amiri" w:hAnsi="Amiri" w:eastAsia="Amiri" w:cs="Amiri"/>
          <w:lang w:bidi="ar-SA"/>
          <w:color w:val="111111"/>
          <w:sz w:val="28"/>
          <w:szCs w:val="28"/>
          <w:rtl/>
        </w:rPr>
        <w:t xml:space="preserve">ومنه الْحَدِیثُ « فَخَرَجَ مِثْلَ خَرْقِ الْإِبْرَةِ فَأَغْرَقَ قَوْمَ نُوحٍ ».</w:t>
      </w:r>
    </w:p>
    <w:p>
      <w:pPr>
        <w:pStyle w:val="BookText"/>
      </w:pPr>
      <w:r>
        <w:rPr>
          <w:rFonts w:ascii="Amiri" w:hAnsi="Amiri" w:eastAsia="Amiri" w:cs="Amiri"/>
          <w:lang w:bidi="ar-SA"/>
          <w:color w:val="111111"/>
          <w:sz w:val="28"/>
          <w:szCs w:val="28"/>
          <w:rtl/>
        </w:rPr>
        <w:t xml:space="preserve">والخِرْقَةُ بالکسر : القطعة من الثوب والجمع خِرَقٌ کسِدْرَةٍ وسِدَرٍ.</w:t>
      </w:r>
    </w:p>
    <w:p>
      <w:pPr>
        <w:pStyle w:val="BookText"/>
      </w:pPr>
      <w:r>
        <w:rPr>
          <w:rFonts w:ascii="Amiri" w:hAnsi="Amiri" w:eastAsia="Amiri" w:cs="Amiri"/>
          <w:lang w:bidi="ar-SA"/>
          <w:color w:val="111111"/>
          <w:sz w:val="28"/>
          <w:szCs w:val="28"/>
          <w:rtl/>
        </w:rPr>
        <w:t xml:space="preserve">ومنه خِرْقَةُ المیت.</w:t>
      </w:r>
    </w:p>
    <w:p>
      <w:pPr>
        <w:pStyle w:val="BookText"/>
      </w:pPr>
      <w:r>
        <w:rPr>
          <w:rFonts w:ascii="Amiri" w:hAnsi="Amiri" w:eastAsia="Amiri" w:cs="Amiri"/>
          <w:lang w:bidi="ar-SA"/>
          <w:color w:val="111111"/>
          <w:sz w:val="28"/>
          <w:szCs w:val="28"/>
          <w:rtl/>
        </w:rPr>
        <w:t xml:space="preserve">وخَرَقْتُ الثوبَ وخَرَّقْتُهُ مبالغة.</w:t>
      </w:r>
    </w:p>
    <w:p>
      <w:pPr>
        <w:pStyle w:val="BookText"/>
      </w:pPr>
      <w:r>
        <w:rPr>
          <w:rFonts w:ascii="Amiri" w:hAnsi="Amiri" w:eastAsia="Amiri" w:cs="Amiri"/>
          <w:lang w:bidi="ar-SA"/>
          <w:color w:val="111111"/>
          <w:sz w:val="28"/>
          <w:szCs w:val="28"/>
          <w:rtl/>
        </w:rPr>
        <w:t xml:space="preserve">ومُخَرِّقٌ : اسم رجل.</w:t>
      </w:r>
    </w:p>
    <w:p>
      <w:pPr>
        <w:pStyle w:val="BookText"/>
      </w:pPr>
      <w:r>
        <w:rPr>
          <w:rFonts w:ascii="Amiri" w:hAnsi="Amiri" w:eastAsia="Amiri" w:cs="Amiri"/>
          <w:lang w:bidi="ar-SA"/>
          <w:color w:val="111111"/>
          <w:sz w:val="28"/>
          <w:szCs w:val="28"/>
          <w:rtl/>
        </w:rPr>
        <w:t xml:space="preserve">ومُخَارِقٌ أیضا : اسم رجل صاحب صوت أی مغن.</w:t>
      </w:r>
    </w:p>
    <w:p>
      <w:pPr>
        <w:pStyle w:val="BookText"/>
      </w:pPr>
      <w:r>
        <w:rPr>
          <w:rFonts w:ascii="Amiri" w:hAnsi="Amiri" w:eastAsia="Amiri" w:cs="Amiri"/>
          <w:lang w:bidi="ar-SA"/>
          <w:color w:val="111111"/>
          <w:sz w:val="28"/>
          <w:szCs w:val="28"/>
          <w:rtl/>
        </w:rPr>
        <w:t xml:space="preserve">وَفِی الْحَدِیثِ « الْبَرْقُ مَخَارِیقُ الْمَلَائِکَةِ ».</w:t>
      </w:r>
    </w:p>
    <w:p>
      <w:pPr>
        <w:pStyle w:val="BookText"/>
      </w:pPr>
      <w:r>
        <w:rPr>
          <w:rFonts w:ascii="IRNazanin" w:hAnsi="IRNazanin" w:eastAsia="IRNazanin" w:cs="IRNazanin"/>
          <w:lang w:bidi="fa-IR"/>
          <w:color w:val="111111"/>
          <w:sz w:val="28"/>
          <w:szCs w:val="28"/>
          <w:rtl/>
        </w:rPr>
        <w:t xml:space="preserve">هی جمع مِخْرَاق وهی فی الأصل : ثوب یلف ویضرب به الصبیان بعضهم بعضا یعنی البرق آلة تزجر الملائکة بها السحاب وتسوقه.</w:t>
      </w:r>
    </w:p>
    <w:p>
      <w:pPr>
        <w:pStyle w:val="BookText"/>
      </w:pPr>
      <w:r>
        <w:rPr>
          <w:rFonts w:ascii="Amiri" w:hAnsi="Amiri" w:eastAsia="Amiri" w:cs="Amiri"/>
          <w:lang w:bidi="ar-SA"/>
          <w:color w:val="111111"/>
          <w:sz w:val="28"/>
          <w:szCs w:val="28"/>
          <w:rtl/>
        </w:rPr>
        <w:t xml:space="preserve">وَعَنِ ابْنِ عَبَّاسٍ : الْبَرْقُ سَوْطٌ مِنْ نُورِ اللهِ تَزْجُرُ الْمَلَائِکَةُ بِهِ السَّحَابَ.</w:t>
      </w:r>
    </w:p>
    <w:p>
      <w:pPr>
        <w:pStyle w:val="Heading4"/>
      </w:pPr>
      <w:bookmarkStart w:id="683" w:name="_Toc315"/>
      <w:r>
        <w:t>(خورنق)</w:t>
      </w:r>
      <w:bookmarkEnd w:id="683"/>
    </w:p>
    <w:p>
      <w:pPr>
        <w:pStyle w:val="BookText"/>
      </w:pPr>
      <w:r>
        <w:rPr>
          <w:rFonts w:ascii="IRNazanin" w:hAnsi="IRNazanin" w:eastAsia="IRNazanin" w:cs="IRNazanin"/>
          <w:lang w:bidi="fa-IR"/>
          <w:color w:val="111111"/>
          <w:sz w:val="28"/>
          <w:szCs w:val="28"/>
          <w:rtl/>
        </w:rPr>
        <w:t xml:space="preserve">الخَوَرْنَقُ : قصر بالعراق مشهور یقرب من الکوفة ، بناه النعمان الأکبر الذی یقال له الأعور وهو الذی لبس المسوح فساح فی الأرض ، وقد جاء فی الحدیث.</w:t>
      </w:r>
    </w:p>
    <w:p>
      <w:pPr>
        <w:pStyle w:val="Heading4"/>
      </w:pPr>
      <w:bookmarkStart w:id="684" w:name="_Toc316"/>
      <w:r>
        <w:t>(خفق)</w:t>
      </w:r>
      <w:bookmarkEnd w:id="684"/>
    </w:p>
    <w:p>
      <w:pPr>
        <w:pStyle w:val="BookText"/>
      </w:pPr>
      <w:r>
        <w:rPr>
          <w:rFonts w:ascii="Amiri" w:hAnsi="Amiri" w:eastAsia="Amiri" w:cs="Amiri"/>
          <w:lang w:bidi="ar-SA"/>
          <w:color w:val="111111"/>
          <w:sz w:val="28"/>
          <w:szCs w:val="28"/>
          <w:rtl/>
        </w:rPr>
        <w:t xml:space="preserve">فِی الْحَدِیثِ « یَخْرُجُ الدَّجَّالُ فِی خَفْقَةٍ مِنْ الدِّینِ وَإِدْبَارٍ مِنْ الْعِلْمِ ». أی ضعف من الدین وقلة أهله من خَفَقَ اللیلُ : إذا ذهب أکثره ، أو من خَفَقَ إذا نعس.</w:t>
      </w:r>
    </w:p>
    <w:p>
      <w:pPr>
        <w:pStyle w:val="BookText"/>
      </w:pPr>
      <w:r>
        <w:rPr>
          <w:rFonts w:ascii="Amiri" w:hAnsi="Amiri" w:eastAsia="Amiri" w:cs="Amiri"/>
          <w:lang w:bidi="ar-SA"/>
          <w:color w:val="111111"/>
          <w:sz w:val="28"/>
          <w:szCs w:val="28"/>
          <w:rtl/>
        </w:rPr>
        <w:t xml:space="preserve">وقیل من الخُفُوقِ وهو الاضطراب.</w:t>
      </w:r>
    </w:p>
    <w:p>
      <w:pPr>
        <w:pStyle w:val="BookText"/>
      </w:pPr>
      <w:r>
        <w:rPr>
          <w:rFonts w:ascii="Amiri" w:hAnsi="Amiri" w:eastAsia="Amiri" w:cs="Amiri"/>
          <w:lang w:bidi="ar-SA"/>
          <w:color w:val="111111"/>
          <w:sz w:val="28"/>
          <w:szCs w:val="28"/>
          <w:rtl/>
        </w:rPr>
        <w:t xml:space="preserve">وَفِیهِ « سَأَلْتُهُ عَنْ الْخَفْقَةِ وَالْخَفْقَتَیْنِ ».</w:t>
      </w:r>
    </w:p>
    <w:p>
      <w:pPr>
        <w:pStyle w:val="BookText"/>
      </w:pPr>
      <w:r>
        <w:rPr>
          <w:rFonts w:ascii="Amiri" w:hAnsi="Amiri" w:eastAsia="Amiri" w:cs="Amiri"/>
          <w:lang w:bidi="ar-SA"/>
          <w:color w:val="111111"/>
          <w:sz w:val="28"/>
          <w:szCs w:val="28"/>
          <w:rtl/>
        </w:rPr>
        <w:t xml:space="preserve">الخَفْقَةُ کضَرْبَةٍ : تحریک الرأس بسبب النعاس یقال خَفَقَ برأسه خَفْقَةً أو خَفْقَتَیْنِ إذا أخذته سنة من النعاس ، فمال برأسه دون سائر جسده.</w:t>
      </w:r>
    </w:p>
    <w:p>
      <w:pPr>
        <w:pStyle w:val="BookText"/>
      </w:pPr>
      <w:r>
        <w:rPr>
          <w:rFonts w:ascii="Amiri" w:hAnsi="Amiri" w:eastAsia="Amiri" w:cs="Amiri"/>
          <w:lang w:bidi="ar-SA"/>
          <w:color w:val="111111"/>
          <w:sz w:val="28"/>
          <w:szCs w:val="28"/>
          <w:rtl/>
        </w:rPr>
        <w:t xml:space="preserve">ومنه حَدِیثُ الصَّحَابَةِ بَعْدَ مَوْتِ النَّبِیِّ صلی الله علیه واله « وَلَمْ یَکُنْ إِلَّا کَلَمْحَةٍ مِنْ خَفْقَةٍ أَوْ وَمِیضٍ مِنْ بَرْقَةٍ إِلَی أَنْ رَجَعُوا عَلَی الْأَعْقَابِ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1" w:name="pg10466_75298"/>
    <w:bookmarkEnd w:id="111"/>
    <w:p>
      <w:pPr>
        <w:pStyle w:val="BookText"/>
      </w:pPr>
      <w:r>
        <w:rPr>
          <w:rFonts w:ascii="Amiri" w:hAnsi="Amiri" w:eastAsia="Amiri" w:cs="Amiri"/>
          <w:lang w:bidi="ar-SA"/>
          <w:color w:val="111111"/>
          <w:sz w:val="28"/>
          <w:szCs w:val="28"/>
          <w:rtl/>
        </w:rPr>
        <w:t xml:space="preserve">وَفِی حَدِیثِ إِمَامِ الْجَمَاعَةِ « أَسْمَعُ خَفْقَ نِعَالِهِ ». بفتح المعجمة وسکون الفاء أی أصواتها.</w:t>
      </w:r>
    </w:p>
    <w:p>
      <w:pPr>
        <w:pStyle w:val="BookText"/>
      </w:pPr>
      <w:r>
        <w:rPr>
          <w:rFonts w:ascii="Amiri" w:hAnsi="Amiri" w:eastAsia="Amiri" w:cs="Amiri"/>
          <w:lang w:bidi="ar-SA"/>
          <w:color w:val="111111"/>
          <w:sz w:val="28"/>
          <w:szCs w:val="28"/>
          <w:rtl/>
        </w:rPr>
        <w:t xml:space="preserve">والخَفْقُ : صوت النعل.</w:t>
      </w:r>
    </w:p>
    <w:p>
      <w:pPr>
        <w:pStyle w:val="BookText"/>
      </w:pPr>
      <w:r>
        <w:rPr>
          <w:rFonts w:ascii="Amiri" w:hAnsi="Amiri" w:eastAsia="Amiri" w:cs="Amiri"/>
          <w:lang w:bidi="ar-SA"/>
          <w:color w:val="111111"/>
          <w:sz w:val="28"/>
          <w:szCs w:val="28"/>
          <w:rtl/>
        </w:rPr>
        <w:t xml:space="preserve">ومنه حَدِیثُ الْمَیِّتِ « إِنَّهُ لَیَسْمَعُ خَفْقَ نِعَالِهِمْ حِینَ یُوَلُّونَ عَنْهُ ».</w:t>
      </w:r>
    </w:p>
    <w:p>
      <w:pPr>
        <w:pStyle w:val="BookText"/>
      </w:pPr>
      <w:r>
        <w:rPr>
          <w:rFonts w:ascii="IRNazanin" w:hAnsi="IRNazanin" w:eastAsia="IRNazanin" w:cs="IRNazanin"/>
          <w:lang w:bidi="fa-IR"/>
          <w:color w:val="111111"/>
          <w:sz w:val="28"/>
          <w:szCs w:val="28"/>
          <w:rtl/>
        </w:rPr>
        <w:t xml:space="preserve">أی یسمع صوت نعالهم علی الأرض أی صوت مباشری دفنه وغیرهم عند دوسها علی الأرض.</w:t>
      </w:r>
    </w:p>
    <w:p>
      <w:pPr>
        <w:pStyle w:val="BookText"/>
      </w:pPr>
      <w:r>
        <w:rPr>
          <w:rFonts w:ascii="Amiri" w:hAnsi="Amiri" w:eastAsia="Amiri" w:cs="Amiri"/>
          <w:lang w:bidi="ar-SA"/>
          <w:color w:val="111111"/>
          <w:sz w:val="28"/>
          <w:szCs w:val="28"/>
          <w:rtl/>
        </w:rPr>
        <w:t xml:space="preserve">وخَفَقَ قلبُ الرجل : إذا اضطرب.</w:t>
      </w:r>
    </w:p>
    <w:p>
      <w:pPr>
        <w:pStyle w:val="BookText"/>
      </w:pPr>
      <w:r>
        <w:rPr>
          <w:rFonts w:ascii="Amiri" w:hAnsi="Amiri" w:eastAsia="Amiri" w:cs="Amiri"/>
          <w:lang w:bidi="ar-SA"/>
          <w:color w:val="111111"/>
          <w:sz w:val="28"/>
          <w:szCs w:val="28"/>
          <w:rtl/>
        </w:rPr>
        <w:t xml:space="preserve">ومنه خَفَقَتِ الرایةُ.</w:t>
      </w:r>
    </w:p>
    <w:p>
      <w:pPr>
        <w:pStyle w:val="BookText"/>
      </w:pPr>
      <w:r>
        <w:rPr>
          <w:rFonts w:ascii="Amiri" w:hAnsi="Amiri" w:eastAsia="Amiri" w:cs="Amiri"/>
          <w:lang w:bidi="ar-SA"/>
          <w:color w:val="111111"/>
          <w:sz w:val="28"/>
          <w:szCs w:val="28"/>
          <w:rtl/>
        </w:rPr>
        <w:t xml:space="preserve">وخَفَقَ النجمُ خُفُوقاً : إذا غاب.</w:t>
      </w:r>
    </w:p>
    <w:p>
      <w:pPr>
        <w:pStyle w:val="BookText"/>
      </w:pPr>
      <w:r>
        <w:rPr>
          <w:rFonts w:ascii="IRNazanin" w:hAnsi="IRNazanin" w:eastAsia="IRNazanin" w:cs="IRNazanin"/>
          <w:lang w:bidi="fa-IR"/>
          <w:color w:val="111111"/>
          <w:sz w:val="28"/>
          <w:szCs w:val="28"/>
          <w:rtl/>
        </w:rPr>
        <w:t xml:space="preserve">وقولهم : وردت خُفُوق النجم أی وقت خفوق الثریا تجعله ظرفا وهو مصدر.</w:t>
      </w:r>
    </w:p>
    <w:p>
      <w:pPr>
        <w:pStyle w:val="BookText"/>
      </w:pPr>
      <w:r>
        <w:rPr>
          <w:rFonts w:ascii="Amiri" w:hAnsi="Amiri" w:eastAsia="Amiri" w:cs="Amiri"/>
          <w:lang w:bidi="ar-SA"/>
          <w:color w:val="111111"/>
          <w:sz w:val="28"/>
          <w:szCs w:val="28"/>
          <w:rtl/>
        </w:rPr>
        <w:t xml:space="preserve">وخَفَقَتِ الریحُ : إذا سمع دوی جریه.</w:t>
      </w:r>
    </w:p>
    <w:p>
      <w:pPr>
        <w:pStyle w:val="BookText"/>
      </w:pPr>
      <w:r>
        <w:rPr>
          <w:rFonts w:ascii="Amiri" w:hAnsi="Amiri" w:eastAsia="Amiri" w:cs="Amiri"/>
          <w:lang w:bidi="ar-SA"/>
          <w:color w:val="111111"/>
          <w:sz w:val="28"/>
          <w:szCs w:val="28"/>
          <w:rtl/>
        </w:rPr>
        <w:t xml:space="preserve">وخَفَقَ الطائرُ : إذا طار ، وخَفَقَانُهُ : اضطراب جناحیه.</w:t>
      </w:r>
    </w:p>
    <w:p>
      <w:pPr>
        <w:pStyle w:val="BookText"/>
      </w:pPr>
      <w:r>
        <w:rPr>
          <w:rFonts w:ascii="Amiri" w:hAnsi="Amiri" w:eastAsia="Amiri" w:cs="Amiri"/>
          <w:lang w:bidi="ar-SA"/>
          <w:color w:val="111111"/>
          <w:sz w:val="28"/>
          <w:szCs w:val="28"/>
          <w:rtl/>
        </w:rPr>
        <w:t xml:space="preserve">وخَفَقَهُ خَفْقاً : إذا ضربه بشیء عریض کالدرة.</w:t>
      </w:r>
    </w:p>
    <w:p>
      <w:pPr>
        <w:pStyle w:val="BookText"/>
      </w:pPr>
      <w:r>
        <w:rPr>
          <w:rFonts w:ascii="Amiri" w:hAnsi="Amiri" w:eastAsia="Amiri" w:cs="Amiri"/>
          <w:lang w:bidi="ar-SA"/>
          <w:color w:val="111111"/>
          <w:sz w:val="28"/>
          <w:szCs w:val="28"/>
          <w:rtl/>
        </w:rPr>
        <w:t xml:space="preserve">والخَافِقَانِ : جانبا الجو من المشرق إلی المغرب.</w:t>
      </w:r>
    </w:p>
    <w:p>
      <w:pPr>
        <w:pStyle w:val="BookText"/>
      </w:pPr>
      <w:r>
        <w:rPr>
          <w:rFonts w:ascii="IRNazanin" w:hAnsi="IRNazanin" w:eastAsia="IRNazanin" w:cs="IRNazanin"/>
          <w:lang w:bidi="fa-IR"/>
          <w:color w:val="111111"/>
          <w:sz w:val="28"/>
          <w:szCs w:val="28"/>
          <w:rtl/>
        </w:rPr>
        <w:t xml:space="preserve">وقوله : ما اطرد الخَافِقَانِ أی ما بقیا واطرادهما : بقاؤهما.</w:t>
      </w:r>
    </w:p>
    <w:p>
      <w:pPr>
        <w:pStyle w:val="BookText"/>
      </w:pPr>
      <w:r>
        <w:rPr>
          <w:rFonts w:ascii="Amiri" w:hAnsi="Amiri" w:eastAsia="Amiri" w:cs="Amiri"/>
          <w:lang w:bidi="ar-SA"/>
          <w:color w:val="111111"/>
          <w:sz w:val="28"/>
          <w:szCs w:val="28"/>
          <w:rtl/>
        </w:rPr>
        <w:t xml:space="preserve">والخَافَقَانِ : السماء والأرض.</w:t>
      </w:r>
    </w:p>
    <w:p>
      <w:pPr>
        <w:pStyle w:val="BookText"/>
      </w:pPr>
      <w:r>
        <w:rPr>
          <w:rFonts w:ascii="Amiri" w:hAnsi="Amiri" w:eastAsia="Amiri" w:cs="Amiri"/>
          <w:lang w:bidi="ar-SA"/>
          <w:color w:val="111111"/>
          <w:sz w:val="28"/>
          <w:szCs w:val="28"/>
          <w:rtl/>
        </w:rPr>
        <w:t xml:space="preserve">وَمِنْهُ « مَنْکِبَا إِسْرَافِیلَ یَحُکَّانِ الْخَافِقَیْنِ ».</w:t>
      </w:r>
    </w:p>
    <w:p>
      <w:pPr>
        <w:pStyle w:val="BookText"/>
      </w:pPr>
      <w:r>
        <w:rPr>
          <w:rFonts w:ascii="Amiri" w:hAnsi="Amiri" w:eastAsia="Amiri" w:cs="Amiri"/>
          <w:lang w:bidi="ar-SA"/>
          <w:color w:val="111111"/>
          <w:sz w:val="28"/>
          <w:szCs w:val="28"/>
          <w:rtl/>
        </w:rPr>
        <w:t xml:space="preserve">وخَوَافِقُ السماءِ : الجهات التی تخرج منها الریاح الأربع.</w:t>
      </w:r>
    </w:p>
    <w:p>
      <w:pPr>
        <w:pStyle w:val="BookText"/>
      </w:pPr>
      <w:r>
        <w:rPr>
          <w:rFonts w:ascii="Amiri" w:hAnsi="Amiri" w:eastAsia="Amiri" w:cs="Amiri"/>
          <w:lang w:bidi="ar-SA"/>
          <w:color w:val="111111"/>
          <w:sz w:val="28"/>
          <w:szCs w:val="28"/>
          <w:rtl/>
        </w:rPr>
        <w:t xml:space="preserve">وَفِی حَدِیثِ الِاسْتِسْقَاءِ « سَقْیاً مُتَتَابِعاً خُفُوقُهُ ».</w:t>
      </w:r>
    </w:p>
    <w:p>
      <w:pPr>
        <w:pStyle w:val="BookText"/>
      </w:pPr>
      <w:r>
        <w:rPr>
          <w:rFonts w:ascii="Amiri" w:hAnsi="Amiri" w:eastAsia="Amiri" w:cs="Amiri"/>
          <w:lang w:bidi="ar-SA"/>
          <w:color w:val="111111"/>
          <w:sz w:val="28"/>
          <w:szCs w:val="28"/>
          <w:rtl/>
        </w:rPr>
        <w:t xml:space="preserve">أی اضطرابه من قولهم خَفَقَ البرقُ : إذا اضطرب.</w:t>
      </w:r>
    </w:p>
    <w:p>
      <w:pPr>
        <w:pStyle w:val="BookText"/>
      </w:pPr>
      <w:r>
        <w:rPr>
          <w:rFonts w:ascii="Amiri" w:hAnsi="Amiri" w:eastAsia="Amiri" w:cs="Amiri"/>
          <w:lang w:bidi="ar-SA"/>
          <w:color w:val="111111"/>
          <w:sz w:val="28"/>
          <w:szCs w:val="28"/>
          <w:rtl/>
        </w:rPr>
        <w:t xml:space="preserve">وَفِی حَدِیثِ عُمَرَ بْنِ شِمْرٍ « رَأَیْتُ أَبَا جَعْفَرٍ علیه السلام وَعَلَیْهِ بُرْدٌ مُخْفِقٌ وَهُوَ مُحْرِمٌ » وهذه أظهر نسخة فی هذا الباب وکأن المراد به : اللامع من خَفَقَ الرجلُ بثوبه أی لمع به.</w:t>
      </w:r>
    </w:p>
    <w:p>
      <w:pPr>
        <w:pStyle w:val="Heading4"/>
      </w:pPr>
      <w:bookmarkStart w:id="685" w:name="_Toc317"/>
      <w:r>
        <w:t>(خلق)</w:t>
      </w:r>
      <w:bookmarkEnd w:id="685"/>
    </w:p>
    <w:p>
      <w:pPr>
        <w:pStyle w:val="BookText"/>
      </w:pPr>
      <w:r>
        <w:rPr>
          <w:rFonts w:ascii="IRNazanin" w:hAnsi="IRNazanin" w:eastAsia="IRNazanin" w:cs="IRNazanin"/>
          <w:lang w:bidi="fa-IR"/>
          <w:color w:val="111111"/>
          <w:sz w:val="28"/>
          <w:szCs w:val="28"/>
          <w:rtl/>
        </w:rPr>
        <w:t xml:space="preserve">قوله تعالی هو الذی خَلَقَ الإنسانَ من طین (1) قال الفخر الرازی : إن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هکذا فی النسخ والصحیح فی الآیة قوله تعالی : ( وبدأ خلق الإنسان من طین ) [ 32 / 7 ].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الإنسان مَخْلُوقٌ من المنی ودم طمث وهما یتوالدان من الدم ، والدم إنما یتولد من الأغذیة ، والأغذیة إما حیوانیة أو نباتیة فإن کانت حیوانیة فالحال فی تولد ذلک الحیوان کالحال فی تولد الإنسان فبقی أن تکون نباتیة ، فالإنسان مخلوق من الأغذیة النباتیة ، ولا شک أنها متولدة من الطین فیکون هو أیضا متولدا من الطین.</w:t>
      </w:r>
    </w:p>
    <w:p>
      <w:pPr>
        <w:pStyle w:val="BookText"/>
      </w:pPr>
      <w:r>
        <w:rPr>
          <w:rFonts w:ascii="Amiri" w:hAnsi="Amiri" w:eastAsia="Amiri" w:cs="Amiri"/>
          <w:lang w:bidi="ar-SA"/>
          <w:color w:val="111111"/>
          <w:sz w:val="28"/>
          <w:szCs w:val="28"/>
          <w:rtl/>
        </w:rPr>
        <w:t xml:space="preserve">قوله ( خَلَقْتَنِی مِنْ نارٍ وَخَلَقْتَهُ مِنْ طِینٍ ) [ 7 / 11 ]رُوِیَ أَنَّ إِبْلِیسَ قَاسَ نَفْسَهُ بِآدَمَ فَقَالَ ( خَلَقْتَنِی مِنْ نارٍ وَخَلَقْتَهُ مِنْ طِینٍ ) وَلَوْ قَاسَ الْجَوْهَرَ الَّذِی خَلَقَ اللهُ مِنْهُ آدَمَ بِالنَّارِ کَانَ ذَلِکَ أَکْثَرَ نُوراً وَضِیَاءً مِنَ النَّارِ.</w:t>
      </w:r>
    </w:p>
    <w:p>
      <w:pPr>
        <w:pStyle w:val="BookText"/>
      </w:pPr>
      <w:r>
        <w:rPr>
          <w:rFonts w:ascii="Amiri" w:hAnsi="Amiri" w:eastAsia="Amiri" w:cs="Amiri"/>
          <w:lang w:bidi="ar-SA"/>
          <w:color w:val="111111"/>
          <w:sz w:val="28"/>
          <w:szCs w:val="28"/>
          <w:rtl/>
        </w:rPr>
        <w:t xml:space="preserve">قوله ( لا تَبْدِیلَ لِخَلْقِ اللهِ ) [ 30 / 30 ] قیل أی دینه.</w:t>
      </w:r>
    </w:p>
    <w:p>
      <w:pPr>
        <w:pStyle w:val="BookText"/>
      </w:pPr>
      <w:r>
        <w:rPr>
          <w:rFonts w:ascii="Amiri" w:hAnsi="Amiri" w:eastAsia="Amiri" w:cs="Amiri"/>
          <w:lang w:bidi="ar-SA"/>
          <w:color w:val="111111"/>
          <w:sz w:val="28"/>
          <w:szCs w:val="28"/>
          <w:rtl/>
        </w:rPr>
        <w:t xml:space="preserve">ومثله ( فَلَیُغَیِّرُنَ خَلْقَ اللهِ ) [ 4 / 119 ] أی دینه یعنی الأحکام.</w:t>
      </w:r>
    </w:p>
    <w:p>
      <w:pPr>
        <w:pStyle w:val="BookText"/>
      </w:pPr>
      <w:r>
        <w:rPr>
          <w:rFonts w:ascii="Amiri" w:hAnsi="Amiri" w:eastAsia="Amiri" w:cs="Amiri"/>
          <w:lang w:bidi="ar-SA"/>
          <w:color w:val="111111"/>
          <w:sz w:val="28"/>
          <w:szCs w:val="28"/>
          <w:rtl/>
        </w:rPr>
        <w:t xml:space="preserve">قوله ( وَلَقَدْ جِئْتُمُونا فُرادی کَما خَلَقْناکُمْ أَوَّلَ مَرَّةٍ ) [ 6 / 94 ] أی قدرتنا علی حشرکم کقدرتنا علی خلقکم ، وقد مر فی ( فرد ) مزید بحث فی الآیة.</w:t>
      </w:r>
    </w:p>
    <w:p>
      <w:pPr>
        <w:pStyle w:val="BookText"/>
      </w:pPr>
      <w:r>
        <w:rPr>
          <w:rFonts w:ascii="Amiri" w:hAnsi="Amiri" w:eastAsia="Amiri" w:cs="Amiri"/>
          <w:lang w:bidi="ar-SA"/>
          <w:color w:val="111111"/>
          <w:sz w:val="28"/>
          <w:szCs w:val="28"/>
          <w:rtl/>
        </w:rPr>
        <w:t xml:space="preserve">قوله ( اللهُ الَّذِی خَلَقَ السَّماواتِ وَالْأَرْضَ فِی سِتَّةِ أَیَّامٍ ) [ 29 / 44 ]</w:t>
      </w:r>
    </w:p>
    <w:p>
      <w:pPr>
        <w:pStyle w:val="BookText"/>
      </w:pPr>
      <w:r>
        <w:rPr>
          <w:rFonts w:ascii="Amiri" w:hAnsi="Amiri" w:eastAsia="Amiri" w:cs="Amiri"/>
          <w:lang w:bidi="ar-SA"/>
          <w:color w:val="111111"/>
          <w:sz w:val="28"/>
          <w:szCs w:val="28"/>
          <w:rtl/>
        </w:rPr>
        <w:t xml:space="preserve">عَنْ الْبَاقِرِ علیه السلام إِنَّ اللهَ خَلَقَ الْجَنَّةَ قَبْلَ أَنْ یَخْلُقَ النَّارَ ، وَخَلَقَ الطَّاعَةَ قَبْلَ أَنْ یَخْلُقَ الْمَعْصِیَةَ ، وَخَلَقَ الرَّحْمَةَ قَبْلَ أَنْ یَخْلُقَ الْغَضَبَ ، وَخَلَقَ الْخَیْرَ قَبْلَ أَنْ یَخْلُقَ الشَّرَّ ، وَخَلَقَ الْأَرْضَ قَبْلَ أَنْ یَخْلُقَ السَّمَاءَ ، وَخَلَقَ الحَیَاةَ قَبْلَ الْمَوْتِ ، وَخَلَقَ الشَّمْسَ قَبْلَ الْقَمَرِ ، وَخَلَقَ النُّورَ قَبْلَ الظُّلْمَةِ.</w:t>
      </w:r>
    </w:p>
    <w:p>
      <w:pPr>
        <w:pStyle w:val="BookText"/>
      </w:pPr>
      <w:r>
        <w:rPr>
          <w:rFonts w:ascii="Amiri" w:hAnsi="Amiri" w:eastAsia="Amiri" w:cs="Amiri"/>
          <w:lang w:bidi="ar-SA"/>
          <w:color w:val="111111"/>
          <w:sz w:val="28"/>
          <w:szCs w:val="28"/>
          <w:rtl/>
        </w:rPr>
        <w:t xml:space="preserve">قوله ( إِنْ هذا إِلَّا خُلُقُ الْأَوَّلِینَ ) [ 26 / 137 ] بسکون اللام یرید مذهبهم وما جری علیه أمرهم وعادتهم.</w:t>
      </w:r>
    </w:p>
    <w:p>
      <w:pPr>
        <w:pStyle w:val="BookText"/>
      </w:pPr>
      <w:r>
        <w:rPr>
          <w:rFonts w:ascii="Amiri" w:hAnsi="Amiri" w:eastAsia="Amiri" w:cs="Amiri"/>
          <w:lang w:bidi="ar-SA"/>
          <w:color w:val="111111"/>
          <w:sz w:val="28"/>
          <w:szCs w:val="28"/>
          <w:rtl/>
        </w:rPr>
        <w:t xml:space="preserve">والخُلُقُ بضمتین : السجیة والجمع أَخْلَاقٌ.</w:t>
      </w:r>
    </w:p>
    <w:p>
      <w:pPr>
        <w:pStyle w:val="BookText"/>
      </w:pPr>
      <w:r>
        <w:rPr>
          <w:rFonts w:ascii="Amiri" w:hAnsi="Amiri" w:eastAsia="Amiri" w:cs="Amiri"/>
          <w:lang w:bidi="ar-SA"/>
          <w:color w:val="111111"/>
          <w:sz w:val="28"/>
          <w:szCs w:val="28"/>
          <w:rtl/>
        </w:rPr>
        <w:t xml:space="preserve">ویقال ( خُلُقُ الْأَوَّلِینَ ) أی اخْتِلَاقُهُمْ وکذبهم.</w:t>
      </w:r>
    </w:p>
    <w:p>
      <w:pPr>
        <w:pStyle w:val="BookText"/>
      </w:pPr>
      <w:r>
        <w:rPr>
          <w:rFonts w:ascii="Amiri" w:hAnsi="Amiri" w:eastAsia="Amiri" w:cs="Amiri"/>
          <w:lang w:bidi="ar-SA"/>
          <w:color w:val="111111"/>
          <w:sz w:val="28"/>
          <w:szCs w:val="28"/>
          <w:rtl/>
        </w:rPr>
        <w:t xml:space="preserve">قوله ( هُوَ اللهُ الْخالِقُ الْبارِئُ الْمُصَوِّرُ ) [ 59 / 24 ] فالخَالِقُ هو المقدر لما یوجده ، والبارئ الممیز بعضه عن بعض بالأشکال المختلفة والمصور الممثل.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بعض الأعلام : قد یظن أن الخَالِقُ والبارئ والمصور ألفاظ مترادفة ، وأن الکل یرجع إلی الخَلْقِ والاختراع ، ولیس کذلک بل کلما یخرج من العدم إلی الوجود مفتقر إلی تقدیره أولا ، وإیجاده علی وفق التقدیر ثانیا ، وإلی التصویر بعد الإیجاد ثالثا ، فالله تعالی خَالِقٌ من حیث هو مقدر ، وبارئ من حیث هو مخترع ، وموجد ومصور من حیث إنه مرتب صور المخترعات أحسن ترتیب.</w:t>
      </w:r>
    </w:p>
    <w:p>
      <w:pPr>
        <w:pStyle w:val="BookText"/>
      </w:pPr>
      <w:r>
        <w:rPr>
          <w:rFonts w:ascii="Amiri" w:hAnsi="Amiri" w:eastAsia="Amiri" w:cs="Amiri"/>
          <w:lang w:bidi="ar-SA"/>
          <w:color w:val="111111"/>
          <w:sz w:val="28"/>
          <w:szCs w:val="28"/>
          <w:rtl/>
        </w:rPr>
        <w:t xml:space="preserve">قوله ( فَتَبارَکَ اللهُ أَحْسَنُ الْخالِقِینَ ) [ 23 / 14 ] أی المقدرین إذ لا تعدد فی الخالق وهو کلی ذو إفراد فرضا.</w:t>
      </w:r>
    </w:p>
    <w:p>
      <w:pPr>
        <w:pStyle w:val="BookText"/>
      </w:pPr>
      <w:r>
        <w:rPr>
          <w:rFonts w:ascii="Amiri" w:hAnsi="Amiri" w:eastAsia="Amiri" w:cs="Amiri"/>
          <w:lang w:bidi="ar-SA"/>
          <w:color w:val="111111"/>
          <w:sz w:val="28"/>
          <w:szCs w:val="28"/>
          <w:rtl/>
        </w:rPr>
        <w:t xml:space="preserve">والخَلَاقُ کسَلَام : النصیب.</w:t>
      </w:r>
    </w:p>
    <w:p>
      <w:pPr>
        <w:pStyle w:val="BookText"/>
      </w:pPr>
      <w:r>
        <w:rPr>
          <w:rFonts w:ascii="Amiri" w:hAnsi="Amiri" w:eastAsia="Amiri" w:cs="Amiri"/>
          <w:lang w:bidi="ar-SA"/>
          <w:color w:val="111111"/>
          <w:sz w:val="28"/>
          <w:szCs w:val="28"/>
          <w:rtl/>
        </w:rPr>
        <w:t xml:space="preserve">والِاخْتِلَاقُ : الکذب المخترع.</w:t>
      </w:r>
    </w:p>
    <w:p>
      <w:pPr>
        <w:pStyle w:val="BookText"/>
      </w:pPr>
      <w:r>
        <w:rPr>
          <w:rFonts w:ascii="Amiri" w:hAnsi="Amiri" w:eastAsia="Amiri" w:cs="Amiri"/>
          <w:lang w:bidi="ar-SA"/>
          <w:color w:val="111111"/>
          <w:sz w:val="28"/>
          <w:szCs w:val="28"/>
          <w:rtl/>
        </w:rPr>
        <w:t xml:space="preserve">ومنه قوله تعالی ( إِنْ هذا إِلَّا اخْتِلاقٌ ) [ 38 / 7 ] أی ما هذا إلا کذب تخترعونه اختراعا.</w:t>
      </w:r>
    </w:p>
    <w:p>
      <w:pPr>
        <w:pStyle w:val="BookText"/>
      </w:pPr>
      <w:r>
        <w:rPr>
          <w:rFonts w:ascii="Amiri" w:hAnsi="Amiri" w:eastAsia="Amiri" w:cs="Amiri"/>
          <w:lang w:bidi="ar-SA"/>
          <w:color w:val="111111"/>
          <w:sz w:val="28"/>
          <w:szCs w:val="28"/>
          <w:rtl/>
        </w:rPr>
        <w:t xml:space="preserve">وخَلَقَ الإفکَ واخْتَلَقَهُ وتَخَلَّقَهُ : افتراه.</w:t>
      </w:r>
    </w:p>
    <w:p>
      <w:pPr>
        <w:pStyle w:val="BookText"/>
      </w:pPr>
      <w:r>
        <w:rPr>
          <w:rFonts w:ascii="Amiri" w:hAnsi="Amiri" w:eastAsia="Amiri" w:cs="Amiri"/>
          <w:lang w:bidi="ar-SA"/>
          <w:color w:val="111111"/>
          <w:sz w:val="28"/>
          <w:szCs w:val="28"/>
          <w:rtl/>
        </w:rPr>
        <w:t xml:space="preserve">ومنه قوله ( وَتَخْلُقُونَ إِفْکاً ) [ 29 / 17 ].</w:t>
      </w:r>
    </w:p>
    <w:p>
      <w:pPr>
        <w:pStyle w:val="BookText"/>
      </w:pPr>
      <w:r>
        <w:rPr>
          <w:rFonts w:ascii="Amiri" w:hAnsi="Amiri" w:eastAsia="Amiri" w:cs="Amiri"/>
          <w:lang w:bidi="ar-SA"/>
          <w:color w:val="111111"/>
          <w:sz w:val="28"/>
          <w:szCs w:val="28"/>
          <w:rtl/>
        </w:rPr>
        <w:t xml:space="preserve">قوله مُخَلَّقَةٍ [ 22 / 5 ] أی مصورة ومخلوقة تامة غیر ناقصة ولا معیوبة.</w:t>
      </w:r>
    </w:p>
    <w:p>
      <w:pPr>
        <w:pStyle w:val="BookText"/>
      </w:pPr>
      <w:r>
        <w:rPr>
          <w:rFonts w:ascii="Amiri" w:hAnsi="Amiri" w:eastAsia="Amiri" w:cs="Amiri"/>
          <w:lang w:bidi="ar-SA"/>
          <w:color w:val="111111"/>
          <w:sz w:val="28"/>
          <w:szCs w:val="28"/>
          <w:rtl/>
        </w:rPr>
        <w:t xml:space="preserve">( وَغَیْرِ مُخَلَّقَةٍ ) بخلافه کالسقط ، فیتفاوت الناس لذلک فی خلقهم وصورهم ونقصانهم.</w:t>
      </w:r>
    </w:p>
    <w:p>
      <w:pPr>
        <w:pStyle w:val="BookText"/>
      </w:pPr>
      <w:r>
        <w:rPr>
          <w:rFonts w:ascii="IRNazanin" w:hAnsi="IRNazanin" w:eastAsia="IRNazanin" w:cs="IRNazanin"/>
          <w:lang w:bidi="fa-IR"/>
          <w:color w:val="111111"/>
          <w:sz w:val="28"/>
          <w:szCs w:val="28"/>
          <w:rtl/>
        </w:rPr>
        <w:t xml:space="preserve">وفی الحدیث ذکر « الخَلُوقِ » هو کرَسُول علی ما قیل : طیب مرکب یتخذ من الزعفران وغیره من أنواع الطیب والغالب علیه الصفرة أو الحمرة.</w:t>
      </w:r>
    </w:p>
    <w:p>
      <w:pPr>
        <w:pStyle w:val="BookText"/>
      </w:pPr>
      <w:r>
        <w:rPr>
          <w:rFonts w:ascii="Amiri" w:hAnsi="Amiri" w:eastAsia="Amiri" w:cs="Amiri"/>
          <w:lang w:bidi="ar-SA"/>
          <w:color w:val="111111"/>
          <w:sz w:val="28"/>
          <w:szCs w:val="28"/>
          <w:rtl/>
        </w:rPr>
        <w:t xml:space="preserve">ومنه الْحَدِیثُ « وَتَحْشُوهَا الْقَابِلَةُ بِالْخَلُوقِ ».</w:t>
      </w:r>
    </w:p>
    <w:p>
      <w:pPr>
        <w:pStyle w:val="BookText"/>
      </w:pPr>
      <w:r>
        <w:rPr>
          <w:rFonts w:ascii="Amiri" w:hAnsi="Amiri" w:eastAsia="Amiri" w:cs="Amiri"/>
          <w:lang w:bidi="ar-SA"/>
          <w:color w:val="111111"/>
          <w:sz w:val="28"/>
          <w:szCs w:val="28"/>
          <w:rtl/>
        </w:rPr>
        <w:t xml:space="preserve">وفِیهِ « قِیَامُ اللَّیْلِ تُمْسِکُ بِأَخْلَاقِ النَّبِیِّینَ ».</w:t>
      </w:r>
    </w:p>
    <w:p>
      <w:pPr>
        <w:pStyle w:val="BookText"/>
      </w:pPr>
      <w:r>
        <w:rPr>
          <w:rFonts w:ascii="IRNazanin" w:hAnsi="IRNazanin" w:eastAsia="IRNazanin" w:cs="IRNazanin"/>
          <w:lang w:bidi="fa-IR"/>
          <w:color w:val="111111"/>
          <w:sz w:val="28"/>
          <w:szCs w:val="28"/>
          <w:rtl/>
        </w:rPr>
        <w:t xml:space="preserve">أی بسجایاهم وعاداتهم.</w:t>
      </w:r>
    </w:p>
    <w:p>
      <w:pPr>
        <w:pStyle w:val="BookText"/>
      </w:pPr>
      <w:r>
        <w:rPr>
          <w:rFonts w:ascii="Amiri" w:hAnsi="Amiri" w:eastAsia="Amiri" w:cs="Amiri"/>
          <w:lang w:bidi="ar-SA"/>
          <w:color w:val="111111"/>
          <w:sz w:val="28"/>
          <w:szCs w:val="28"/>
          <w:rtl/>
        </w:rPr>
        <w:t xml:space="preserve">والخُلُقُ : السجیة.</w:t>
      </w:r>
    </w:p>
    <w:p>
      <w:pPr>
        <w:pStyle w:val="BookText"/>
      </w:pPr>
      <w:r>
        <w:rPr>
          <w:rFonts w:ascii="Amiri" w:hAnsi="Amiri" w:eastAsia="Amiri" w:cs="Amiri"/>
          <w:lang w:bidi="ar-SA"/>
          <w:color w:val="111111"/>
          <w:sz w:val="28"/>
          <w:szCs w:val="28"/>
          <w:rtl/>
        </w:rPr>
        <w:t xml:space="preserve">وَمِنْهُ « وَأَکْرَهُ أَنْ أَتَّخِذَ ذَلِکَ خُلُقاً ».</w:t>
      </w:r>
    </w:p>
    <w:p>
      <w:pPr>
        <w:pStyle w:val="BookText"/>
      </w:pPr>
      <w:r>
        <w:rPr>
          <w:rFonts w:ascii="IRNazanin" w:hAnsi="IRNazanin" w:eastAsia="IRNazanin" w:cs="IRNazanin"/>
          <w:lang w:bidi="fa-IR"/>
          <w:color w:val="111111"/>
          <w:sz w:val="28"/>
          <w:szCs w:val="28"/>
          <w:rtl/>
        </w:rPr>
        <w:t xml:space="preserve">أی عادة وطبعا.</w:t>
      </w:r>
    </w:p>
    <w:p>
      <w:pPr>
        <w:pStyle w:val="BookText"/>
      </w:pPr>
      <w:r>
        <w:rPr>
          <w:rFonts w:ascii="IRNazanin" w:hAnsi="IRNazanin" w:eastAsia="IRNazanin" w:cs="IRNazanin"/>
          <w:lang w:bidi="fa-IR"/>
          <w:color w:val="111111"/>
          <w:sz w:val="28"/>
          <w:szCs w:val="28"/>
          <w:rtl/>
        </w:rPr>
        <w:t xml:space="preserve">والخُلُقُ : کیفیة نفسانیة تصدر عنها الأفعال بسهولة.</w:t>
      </w:r>
    </w:p>
    <w:p>
      <w:pPr>
        <w:pStyle w:val="BookText"/>
      </w:pPr>
      <w:r>
        <w:rPr>
          <w:rFonts w:ascii="Amiri" w:hAnsi="Amiri" w:eastAsia="Amiri" w:cs="Amiri"/>
          <w:lang w:bidi="ar-SA"/>
          <w:color w:val="111111"/>
          <w:sz w:val="28"/>
          <w:szCs w:val="28"/>
          <w:rtl/>
        </w:rPr>
        <w:t xml:space="preserve">وَفِیهِ « مِنْ صِفَاتِ أَهْلِ الدِّینِ حُسْنُ الْخُلُقِ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وَفِیهِ « لَیْسَ شَیْءٌ فِی الْمِیزَانِ أَثْقَلُ مِنْ حُسْنِ الْخُلُقِ ».</w:t>
      </w:r>
    </w:p>
    <w:p>
      <w:pPr>
        <w:pStyle w:val="BookText"/>
      </w:pPr>
      <w:r>
        <w:rPr>
          <w:rFonts w:ascii="IRNazanin" w:hAnsi="IRNazanin" w:eastAsia="IRNazanin" w:cs="IRNazanin"/>
          <w:lang w:bidi="fa-IR"/>
          <w:color w:val="111111"/>
          <w:sz w:val="28"/>
          <w:szCs w:val="28"/>
          <w:rtl/>
        </w:rPr>
        <w:t xml:space="preserve">هو بضم لام وسکونها : الدین والطبع والسجیة.</w:t>
      </w:r>
    </w:p>
    <w:p>
      <w:pPr>
        <w:pStyle w:val="BookText"/>
      </w:pPr>
      <w:r>
        <w:rPr>
          <w:rFonts w:ascii="IRNazanin" w:hAnsi="IRNazanin" w:eastAsia="IRNazanin" w:cs="IRNazanin"/>
          <w:lang w:bidi="fa-IR"/>
          <w:color w:val="111111"/>
          <w:sz w:val="28"/>
          <w:szCs w:val="28"/>
          <w:rtl/>
        </w:rPr>
        <w:t xml:space="preserve">وفسر فی الحدیث بأن تلین جناحک وتطیب کلامک وتلقی أخاک ببشر.</w:t>
      </w:r>
    </w:p>
    <w:p>
      <w:pPr>
        <w:pStyle w:val="BookText"/>
      </w:pPr>
      <w:r>
        <w:rPr>
          <w:rFonts w:ascii="IRNazanin" w:hAnsi="IRNazanin" w:eastAsia="IRNazanin" w:cs="IRNazanin"/>
          <w:lang w:bidi="fa-IR"/>
          <w:color w:val="111111"/>
          <w:sz w:val="28"/>
          <w:szCs w:val="28"/>
          <w:rtl/>
        </w:rPr>
        <w:t xml:space="preserve">وعن بعض الشارحین : حقیقة حسن الخُلُقِ أنه لصورة الإنسان الباطنة وهی نفسه وأوصافها ومعانیها المختصة بها بمنزلة الخلق لصورته الظاهرة وأوصافها ومعانیها ولها أوصاف حسنة وقبیحة ، والثواب والعقاب یتعلقان بأوصاف الصورة الباطنة أکثر مما یتعلقان بأوصاف الصورة الظاهرة ولهذا تکرر مدح حسن الخُلُقِ وذم سوئه فی الأحادیث.</w:t>
      </w:r>
    </w:p>
    <w:p>
      <w:pPr>
        <w:pStyle w:val="BookText"/>
      </w:pPr>
      <w:r>
        <w:rPr>
          <w:rFonts w:ascii="Amiri" w:hAnsi="Amiri" w:eastAsia="Amiri" w:cs="Amiri"/>
          <w:lang w:bidi="ar-SA"/>
          <w:color w:val="111111"/>
          <w:sz w:val="28"/>
          <w:szCs w:val="28"/>
          <w:rtl/>
        </w:rPr>
        <w:t xml:space="preserve">وَفِی الْأَحَادِیثِ « مِنْ سَعَادَةِ الرَّجُلِ أَنْ یَکُونَ لَهُ وَلَدٌ یُعْرَفُ فِیهِ شِبْهُ خَلْقِهِ وَخُلُقِهِ ».</w:t>
      </w:r>
    </w:p>
    <w:p>
      <w:pPr>
        <w:pStyle w:val="BookText"/>
      </w:pPr>
      <w:r>
        <w:rPr>
          <w:rFonts w:ascii="Amiri" w:hAnsi="Amiri" w:eastAsia="Amiri" w:cs="Amiri"/>
          <w:lang w:bidi="ar-SA"/>
          <w:color w:val="111111"/>
          <w:sz w:val="28"/>
          <w:szCs w:val="28"/>
          <w:rtl/>
        </w:rPr>
        <w:t xml:space="preserve">وفلان یَتَخَلَّقُ بغیر خلقه أی یتکلفه.</w:t>
      </w:r>
    </w:p>
    <w:p>
      <w:pPr>
        <w:pStyle w:val="BookText"/>
      </w:pPr>
      <w:r>
        <w:rPr>
          <w:rFonts w:ascii="Amiri" w:hAnsi="Amiri" w:eastAsia="Amiri" w:cs="Amiri"/>
          <w:lang w:bidi="ar-SA"/>
          <w:color w:val="111111"/>
          <w:sz w:val="28"/>
          <w:szCs w:val="28"/>
          <w:rtl/>
        </w:rPr>
        <w:t xml:space="preserve">والخِلْقَةُ : الفطرة.</w:t>
      </w:r>
    </w:p>
    <w:p>
      <w:pPr>
        <w:pStyle w:val="BookText"/>
      </w:pPr>
      <w:r>
        <w:rPr>
          <w:rFonts w:ascii="Amiri" w:hAnsi="Amiri" w:eastAsia="Amiri" w:cs="Amiri"/>
          <w:lang w:bidi="ar-SA"/>
          <w:color w:val="111111"/>
          <w:sz w:val="28"/>
          <w:szCs w:val="28"/>
          <w:rtl/>
        </w:rPr>
        <w:t xml:space="preserve">والخَلِیقَةُ : الطبیعة والجمع الخَلَائِقُ.</w:t>
      </w:r>
    </w:p>
    <w:p>
      <w:pPr>
        <w:pStyle w:val="BookText"/>
      </w:pPr>
      <w:r>
        <w:rPr>
          <w:rFonts w:ascii="IRNazanin" w:hAnsi="IRNazanin" w:eastAsia="IRNazanin" w:cs="IRNazanin"/>
          <w:lang w:bidi="fa-IR"/>
          <w:color w:val="111111"/>
          <w:sz w:val="28"/>
          <w:szCs w:val="28"/>
          <w:rtl/>
        </w:rPr>
        <w:t xml:space="preserve">ومنه قول بعضهم (1) :</w:t>
      </w:r>
    </w:p>
    <w:p>
      <w:pPr>
        <w:pStyle w:val="BookText"/>
      </w:pPr>
      <w:r>
        <w:rPr>
          <w:rFonts w:ascii="Amiri" w:hAnsi="Amiri" w:eastAsia="Amiri" w:cs="Amiri"/>
          <w:lang w:bidi="ar-SA"/>
          <w:color w:val="111111"/>
          <w:sz w:val="28"/>
          <w:szCs w:val="28"/>
          <w:rtl/>
        </w:rPr>
        <w:t xml:space="preserve">ومهما یکن عند امرئ من خَلِیقَةٍ</w:t>
      </w:r>
    </w:p>
    <w:p>
      <w:pPr>
        <w:pStyle w:val="BookText"/>
      </w:pPr>
      <w:r>
        <w:rPr>
          <w:rFonts w:ascii="IRNazanin" w:hAnsi="IRNazanin" w:eastAsia="IRNazanin" w:cs="IRNazanin"/>
          <w:lang w:bidi="fa-IR"/>
          <w:color w:val="111111"/>
          <w:sz w:val="28"/>
          <w:szCs w:val="28"/>
          <w:rtl/>
        </w:rPr>
        <w:t xml:space="preserve">وإن خالها تخفی علی الناس تعلم</w:t>
      </w:r>
    </w:p>
    <w:p>
      <w:pPr>
        <w:pStyle w:val="BookText"/>
      </w:pPr>
      <w:r>
        <w:rPr>
          <w:rFonts w:ascii="Amiri" w:hAnsi="Amiri" w:eastAsia="Amiri" w:cs="Amiri"/>
          <w:lang w:bidi="ar-SA"/>
          <w:color w:val="111111"/>
          <w:sz w:val="28"/>
          <w:szCs w:val="28"/>
          <w:rtl/>
        </w:rPr>
        <w:t xml:space="preserve">وَفِی حَدِیثِ الْخَوَارِجِ « هُمْ شَرُّ الْخَلْقِ وَالْخَلِیقَةِ ».</w:t>
      </w:r>
    </w:p>
    <w:p>
      <w:pPr>
        <w:pStyle w:val="BookText"/>
      </w:pPr>
      <w:r>
        <w:rPr>
          <w:rFonts w:ascii="Amiri" w:hAnsi="Amiri" w:eastAsia="Amiri" w:cs="Amiri"/>
          <w:lang w:bidi="ar-SA"/>
          <w:color w:val="111111"/>
          <w:sz w:val="28"/>
          <w:szCs w:val="28"/>
          <w:rtl/>
        </w:rPr>
        <w:t xml:space="preserve">قال بعض الشارحین : الخَلْقُ الناس ، والخَلِیقَةُ البهائم.</w:t>
      </w:r>
    </w:p>
    <w:p>
      <w:pPr>
        <w:pStyle w:val="BookText"/>
      </w:pPr>
      <w:r>
        <w:rPr>
          <w:rFonts w:ascii="Amiri" w:hAnsi="Amiri" w:eastAsia="Amiri" w:cs="Amiri"/>
          <w:lang w:bidi="ar-SA"/>
          <w:color w:val="111111"/>
          <w:sz w:val="28"/>
          <w:szCs w:val="28"/>
          <w:rtl/>
        </w:rPr>
        <w:t xml:space="preserve">وقیل هما بمعنی ، ویرید بهما جمیع الخَلَائِقِ.</w:t>
      </w:r>
    </w:p>
    <w:p>
      <w:pPr>
        <w:pStyle w:val="BookText"/>
      </w:pPr>
      <w:r>
        <w:rPr>
          <w:rFonts w:ascii="Amiri" w:hAnsi="Amiri" w:eastAsia="Amiri" w:cs="Amiri"/>
          <w:lang w:bidi="ar-SA"/>
          <w:color w:val="111111"/>
          <w:sz w:val="28"/>
          <w:szCs w:val="28"/>
          <w:rtl/>
        </w:rPr>
        <w:t xml:space="preserve">یقال هم خَلْقُ اللهِ وخَلِیقَةُ اللهِ.</w:t>
      </w:r>
    </w:p>
    <w:p>
      <w:pPr>
        <w:pStyle w:val="BookText"/>
      </w:pPr>
      <w:r>
        <w:rPr>
          <w:rFonts w:ascii="Amiri" w:hAnsi="Amiri" w:eastAsia="Amiri" w:cs="Amiri"/>
          <w:lang w:bidi="ar-SA"/>
          <w:color w:val="111111"/>
          <w:sz w:val="28"/>
          <w:szCs w:val="28"/>
          <w:rtl/>
        </w:rPr>
        <w:t xml:space="preserve">وفلان خَلِیقٌ بکذا أی جدیر.</w:t>
      </w:r>
    </w:p>
    <w:p>
      <w:pPr>
        <w:pStyle w:val="BookText"/>
      </w:pPr>
      <w:r>
        <w:rPr>
          <w:rFonts w:ascii="Amiri" w:hAnsi="Amiri" w:eastAsia="Amiri" w:cs="Amiri"/>
          <w:lang w:bidi="ar-SA"/>
          <w:color w:val="111111"/>
          <w:sz w:val="28"/>
          <w:szCs w:val="28"/>
          <w:rtl/>
        </w:rPr>
        <w:t xml:space="preserve">وَقَوْلُهُ علیه السلام « مَا أَخْلَقَکَ أَنْ تَمْرَضَ سَنَةً ».</w:t>
      </w:r>
    </w:p>
    <w:p>
      <w:pPr>
        <w:pStyle w:val="BookText"/>
      </w:pPr>
      <w:r>
        <w:rPr>
          <w:rFonts w:ascii="IRNazanin" w:hAnsi="IRNazanin" w:eastAsia="IRNazanin" w:cs="IRNazanin"/>
          <w:lang w:bidi="fa-IR"/>
          <w:color w:val="111111"/>
          <w:sz w:val="28"/>
          <w:szCs w:val="28"/>
          <w:rtl/>
        </w:rPr>
        <w:t xml:space="preserve">کأن المعنی ما ألیق بک وأجدر بک ذلک.</w:t>
      </w:r>
    </w:p>
    <w:p>
      <w:pPr>
        <w:pStyle w:val="BookText"/>
      </w:pPr>
      <w:r>
        <w:rPr>
          <w:rFonts w:ascii="Amiri" w:hAnsi="Amiri" w:eastAsia="Amiri" w:cs="Amiri"/>
          <w:lang w:bidi="ar-SA"/>
          <w:color w:val="111111"/>
          <w:sz w:val="28"/>
          <w:szCs w:val="28"/>
          <w:rtl/>
        </w:rPr>
        <w:t xml:space="preserve">وخَلُقَ الثوبُ بالضم : إذا بَلِیَ فهو خَلَقٌ بفتحتین.</w:t>
      </w:r>
    </w:p>
    <w:p>
      <w:pPr>
        <w:pStyle w:val="BookText"/>
      </w:pPr>
      <w:r>
        <w:rPr>
          <w:rFonts w:ascii="Amiri" w:hAnsi="Amiri" w:eastAsia="Amiri" w:cs="Amiri"/>
          <w:lang w:bidi="ar-SA"/>
          <w:color w:val="111111"/>
          <w:sz w:val="28"/>
          <w:szCs w:val="28"/>
          <w:rtl/>
        </w:rPr>
        <w:t xml:space="preserve">وأَخْلَقَ الثوبُ مثله.</w:t>
      </w:r>
    </w:p>
    <w:p>
      <w:pPr>
        <w:pStyle w:val="BookText"/>
      </w:pPr>
      <w:r>
        <w:rPr>
          <w:rFonts w:ascii="Amiri" w:hAnsi="Amiri" w:eastAsia="Amiri" w:cs="Amiri"/>
          <w:lang w:bidi="ar-SA"/>
          <w:color w:val="111111"/>
          <w:sz w:val="28"/>
          <w:szCs w:val="28"/>
          <w:rtl/>
        </w:rPr>
        <w:t xml:space="preserve">وثوب أَخْلَاقٌ : إذا کان الخُلُوقَةُ فیه کله.</w:t>
      </w:r>
    </w:p>
    <w:p>
      <w:pPr>
        <w:pStyle w:val="BookText"/>
      </w:pPr>
      <w:r>
        <w:rPr>
          <w:rFonts w:ascii="Amiri" w:hAnsi="Amiri" w:eastAsia="Amiri" w:cs="Amiri"/>
          <w:lang w:bidi="ar-SA"/>
          <w:color w:val="111111"/>
          <w:sz w:val="28"/>
          <w:szCs w:val="28"/>
          <w:rtl/>
        </w:rPr>
        <w:t xml:space="preserve">واخْلَوْلَقَ الأجلُ : إذا تقادم عهده.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هو زهیر بن أبی سلمی المری وهذا البیت من قصیدته التی کانت إحدی المعلقات السبع.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2" w:name="pg10466_75302"/>
    <w:bookmarkEnd w:id="112"/>
    <w:p>
      <w:pPr>
        <w:pStyle w:val="BookText"/>
      </w:pPr>
      <w:r>
        <w:rPr>
          <w:rFonts w:ascii="Amiri" w:hAnsi="Amiri" w:eastAsia="Amiri" w:cs="Amiri"/>
          <w:lang w:bidi="ar-SA"/>
          <w:color w:val="111111"/>
          <w:sz w:val="28"/>
          <w:szCs w:val="28"/>
          <w:rtl/>
        </w:rPr>
        <w:t xml:space="preserve">وَفِی الْحَدِیثِ « خَلَقْتُ الْخَیْرَ وَأَجْرَیْتُهُ عَلَی یَدَیْ مَنْ أُحِبُّ ، وَخَلَقْتُ الشَّرَّ وَأَجْرَیْتُهُ عَلَی یَدَیْ مَنْ أُرِیدُهُ ».</w:t>
      </w:r>
    </w:p>
    <w:p>
      <w:pPr>
        <w:pStyle w:val="BookText"/>
      </w:pPr>
      <w:r>
        <w:rPr>
          <w:rFonts w:ascii="Amiri" w:hAnsi="Amiri" w:eastAsia="Amiri" w:cs="Amiri"/>
          <w:lang w:bidi="ar-SA"/>
          <w:color w:val="111111"/>
          <w:sz w:val="28"/>
          <w:szCs w:val="28"/>
          <w:rtl/>
        </w:rPr>
        <w:t xml:space="preserve">المراد بخَلْقِ الخیر والشر خَلْقُ تقدیر لا خَلْقُ تکوین.</w:t>
      </w:r>
    </w:p>
    <w:p>
      <w:pPr>
        <w:pStyle w:val="BookText"/>
      </w:pPr>
      <w:r>
        <w:rPr>
          <w:rFonts w:ascii="IRNazanin" w:hAnsi="IRNazanin" w:eastAsia="IRNazanin" w:cs="IRNazanin"/>
          <w:lang w:bidi="fa-IR"/>
          <w:color w:val="111111"/>
          <w:sz w:val="28"/>
          <w:szCs w:val="28"/>
          <w:rtl/>
        </w:rPr>
        <w:t xml:space="preserve">ومعنی خَلْقِ التقدیر : نقوش فی اللوح المحفوظ.</w:t>
      </w:r>
    </w:p>
    <w:p>
      <w:pPr>
        <w:pStyle w:val="BookText"/>
      </w:pPr>
      <w:r>
        <w:rPr>
          <w:rFonts w:ascii="IRNazanin" w:hAnsi="IRNazanin" w:eastAsia="IRNazanin" w:cs="IRNazanin"/>
          <w:lang w:bidi="fa-IR"/>
          <w:color w:val="111111"/>
          <w:sz w:val="28"/>
          <w:szCs w:val="28"/>
          <w:rtl/>
        </w:rPr>
        <w:t xml:space="preserve">ومعنی خَلْقِ التکوین وجود الخیر والشر فی الخارج ، وهو من فعلنا.</w:t>
      </w:r>
    </w:p>
    <w:p>
      <w:pPr>
        <w:pStyle w:val="BookText"/>
      </w:pPr>
      <w:r>
        <w:rPr>
          <w:rFonts w:ascii="Amiri" w:hAnsi="Amiri" w:eastAsia="Amiri" w:cs="Amiri"/>
          <w:lang w:bidi="ar-SA"/>
          <w:color w:val="111111"/>
          <w:sz w:val="28"/>
          <w:szCs w:val="28"/>
          <w:rtl/>
        </w:rPr>
        <w:t xml:space="preserve">ومثله « إِنَّ اللهَ خَلَقَ السَّعَادَةَ وَالشَّقَاوَةَ » وبهذا یندفع ما یقال : إنه ورد فی النقل الصحیح أنه خَالِقُ الخیر والشر.</w:t>
      </w:r>
    </w:p>
    <w:p>
      <w:pPr>
        <w:pStyle w:val="BookText"/>
      </w:pPr>
      <w:r>
        <w:rPr>
          <w:rFonts w:ascii="IRNazanin" w:hAnsi="IRNazanin" w:eastAsia="IRNazanin" w:cs="IRNazanin"/>
          <w:lang w:bidi="fa-IR"/>
          <w:color w:val="111111"/>
          <w:sz w:val="28"/>
          <w:szCs w:val="28"/>
          <w:rtl/>
        </w:rPr>
        <w:t xml:space="preserve">وکذا قوله تعالی بعد ذکر الحسنة والسیئة ( قُلْ کُلٌّ مِنْ عِنْدِ اللهِ ) [ 4 / 78 ] علی أنه ممکن أن یراد بالخیر ما کان ملائما للطباع کالمستلذ من المدرکات ، وبالشر ما لا یلائم کخلق الحیات والعقارب والمؤذیات ، فإنها تشتمل علی حکمة لا نعلم تفصیلها.</w:t>
      </w:r>
    </w:p>
    <w:p>
      <w:pPr>
        <w:pStyle w:val="BookText"/>
      </w:pPr>
      <w:r>
        <w:rPr>
          <w:rFonts w:ascii="IRNazanin" w:hAnsi="IRNazanin" w:eastAsia="IRNazanin" w:cs="IRNazanin"/>
          <w:lang w:bidi="fa-IR"/>
          <w:color w:val="111111"/>
          <w:sz w:val="28"/>
          <w:szCs w:val="28"/>
          <w:rtl/>
        </w:rPr>
        <w:t xml:space="preserve">وقد تقدم فی ( سوا ) مزید بحث فی هذا.</w:t>
      </w:r>
    </w:p>
    <w:p>
      <w:pPr>
        <w:pStyle w:val="BookText"/>
      </w:pPr>
      <w:r>
        <w:rPr>
          <w:rFonts w:ascii="Amiri" w:hAnsi="Amiri" w:eastAsia="Amiri" w:cs="Amiri"/>
          <w:lang w:bidi="ar-SA"/>
          <w:color w:val="111111"/>
          <w:sz w:val="28"/>
          <w:szCs w:val="28"/>
          <w:rtl/>
        </w:rPr>
        <w:t xml:space="preserve">وَفِی حَدِیثِ أَوَّلِ مَا خَلَقَ اللهُ تَعَالَی « وَلَوْ کَانَ أَوَّلُ مَا خَلَقَ مِنْ خَلْقِهِ الشَّیْءَ مِنَ الشَّیْءِ إِذاً لَمْ یَکُنْ لَهُ انْقِطَاعٌ أَبَداً ، وَلَمْ یَزَلِ اللهُ وَمَعَهُ شَیْءٌ لَیْسَ هُوَ یَتَقَدَّمُهُ ».</w:t>
      </w:r>
    </w:p>
    <w:p>
      <w:pPr>
        <w:pStyle w:val="BookText"/>
      </w:pPr>
      <w:r>
        <w:rPr>
          <w:rFonts w:ascii="IRNazanin" w:hAnsi="IRNazanin" w:eastAsia="IRNazanin" w:cs="IRNazanin"/>
          <w:lang w:bidi="fa-IR"/>
          <w:color w:val="111111"/>
          <w:sz w:val="28"/>
          <w:szCs w:val="28"/>
          <w:rtl/>
        </w:rPr>
        <w:t xml:space="preserve">قال بعض الشارحین : فیه رد علی ما زعمته الفلاسفة ومن تابعهم أن کل حادث مسبوق بمادة ، ولو صح ذلک للزم محالان : أحدهما التسلسل فی جانب المبدإ.</w:t>
      </w:r>
    </w:p>
    <w:p>
      <w:pPr>
        <w:pStyle w:val="BookText"/>
      </w:pPr>
      <w:r>
        <w:rPr>
          <w:rFonts w:ascii="IRNazanin" w:hAnsi="IRNazanin" w:eastAsia="IRNazanin" w:cs="IRNazanin"/>
          <w:lang w:bidi="fa-IR"/>
          <w:color w:val="111111"/>
          <w:sz w:val="28"/>
          <w:szCs w:val="28"/>
          <w:rtl/>
        </w:rPr>
        <w:t xml:space="preserve">والثانی خلاف ما أجمعت علیه البراهین القطعیة</w:t>
      </w:r>
    </w:p>
    <w:p>
      <w:pPr>
        <w:pStyle w:val="Heading4"/>
      </w:pPr>
      <w:bookmarkStart w:id="686" w:name="_Toc318"/>
      <w:r>
        <w:t>(خنق)</w:t>
      </w:r>
      <w:bookmarkEnd w:id="686"/>
    </w:p>
    <w:p>
      <w:pPr>
        <w:pStyle w:val="BookText"/>
      </w:pPr>
      <w:r>
        <w:rPr>
          <w:rFonts w:ascii="Amiri" w:hAnsi="Amiri" w:eastAsia="Amiri" w:cs="Amiri"/>
          <w:lang w:bidi="ar-SA"/>
          <w:color w:val="111111"/>
          <w:sz w:val="28"/>
          <w:szCs w:val="28"/>
          <w:rtl/>
        </w:rPr>
        <w:t xml:space="preserve">قوله تعالی ( وَالْمُنْخَنِقَةُ ) [ 5 / 3 ] هی التی تَخْنُقُ فتموت ، ولا تدرک ذکاتها.</w:t>
      </w:r>
    </w:p>
    <w:p>
      <w:pPr>
        <w:pStyle w:val="BookText"/>
      </w:pPr>
      <w:r>
        <w:rPr>
          <w:rFonts w:ascii="Amiri" w:hAnsi="Amiri" w:eastAsia="Amiri" w:cs="Amiri"/>
          <w:lang w:bidi="ar-SA"/>
          <w:color w:val="111111"/>
          <w:sz w:val="28"/>
          <w:szCs w:val="28"/>
          <w:rtl/>
        </w:rPr>
        <w:t xml:space="preserve">وَفِی الْحَدِیثِ « الْمُنْخَنِقَةُ هِیَ الَّتِی انْخَنَقَتْ بِأَخْنَاقِهَا حَتَّی تَمُوتَ ».</w:t>
      </w:r>
    </w:p>
    <w:p>
      <w:pPr>
        <w:pStyle w:val="BookText"/>
      </w:pPr>
      <w:r>
        <w:rPr>
          <w:rFonts w:ascii="Amiri" w:hAnsi="Amiri" w:eastAsia="Amiri" w:cs="Amiri"/>
          <w:lang w:bidi="ar-SA"/>
          <w:color w:val="111111"/>
          <w:sz w:val="28"/>
          <w:szCs w:val="28"/>
          <w:rtl/>
        </w:rPr>
        <w:t xml:space="preserve">وفِیهِ « اطْلُبْ لِنَفْسِکَ أَمَاناً قَبْلَ أَنْ تَأْخُذَکَ الْأَظْفَارُ ، وَیَلْزَمَکَ الْخِنَاقُ » الخِنَاقُ بالکسر : حبل یُخْنَقُ به واستعیر هنا للموت ، ولا بعد أن یراد بالأظفار هنا المنیة کما فی قوله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3" w:name="pg10466_75303"/>
    <w:bookmarkEnd w:id="113"/>
    <w:p>
      <w:pPr>
        <w:pStyle w:val="BookText"/>
      </w:pPr>
      <w:r>
        <w:rPr>
          <w:rFonts w:ascii="IRNazanin" w:hAnsi="IRNazanin" w:eastAsia="IRNazanin" w:cs="IRNazanin"/>
          <w:lang w:bidi="fa-IR"/>
          <w:color w:val="111111"/>
          <w:sz w:val="28"/>
          <w:szCs w:val="28"/>
          <w:rtl/>
        </w:rPr>
        <w:t xml:space="preserve">وإذا المنیة أنشبت أظفارها</w:t>
      </w:r>
    </w:p>
    <w:p>
      <w:pPr>
        <w:pStyle w:val="BookText"/>
      </w:pPr>
      <w:r>
        <w:rPr>
          <w:rFonts w:ascii="IRNazanin" w:hAnsi="IRNazanin" w:eastAsia="IRNazanin" w:cs="IRNazanin"/>
          <w:lang w:bidi="fa-IR"/>
          <w:color w:val="111111"/>
          <w:sz w:val="28"/>
          <w:szCs w:val="28"/>
          <w:rtl/>
        </w:rPr>
        <w:t xml:space="preserve">ألفیت کل تمیمة لا تنفع (1)</w:t>
      </w:r>
    </w:p>
    <w:p>
      <w:pPr>
        <w:pStyle w:val="BookText"/>
      </w:pPr>
      <w:r>
        <w:rPr>
          <w:rFonts w:ascii="Amiri" w:hAnsi="Amiri" w:eastAsia="Amiri" w:cs="Amiri"/>
          <w:lang w:bidi="ar-SA"/>
          <w:color w:val="111111"/>
          <w:sz w:val="28"/>
          <w:szCs w:val="28"/>
          <w:rtl/>
        </w:rPr>
        <w:t xml:space="preserve">و خَنَقَهُ یَخْنُقُهُ من باب قَتَلَ وخَنِقَ من باب تَعِبَ : اغتاض.</w:t>
      </w:r>
    </w:p>
    <w:p>
      <w:pPr>
        <w:pStyle w:val="BookText"/>
      </w:pPr>
      <w:r>
        <w:rPr>
          <w:rFonts w:ascii="Amiri" w:hAnsi="Amiri" w:eastAsia="Amiri" w:cs="Amiri"/>
          <w:lang w:bidi="ar-SA"/>
          <w:color w:val="111111"/>
          <w:sz w:val="28"/>
          <w:szCs w:val="28"/>
          <w:rtl/>
        </w:rPr>
        <w:t xml:space="preserve">والخَنِقُ بکسر النون : مصدر قولک خَنَقَ یَخْنُقُ ومنه الخُنَاقُ والخُنَاقُ کغُرَاب : داء یمنع منه نفوذ النفس إلی الریة والقلب.</w:t>
      </w:r>
    </w:p>
    <w:p>
      <w:pPr>
        <w:pStyle w:val="BookText"/>
      </w:pPr>
      <w:r>
        <w:rPr>
          <w:rFonts w:ascii="Amiri" w:hAnsi="Amiri" w:eastAsia="Amiri" w:cs="Amiri"/>
          <w:lang w:bidi="ar-SA"/>
          <w:color w:val="111111"/>
          <w:sz w:val="28"/>
          <w:szCs w:val="28"/>
          <w:rtl/>
        </w:rPr>
        <w:t xml:space="preserve">والمِخْنَقَةُ بکسر المیم : القلادة ، وسمیت بذلک لأنها تطیف بالعنق وهو موضع الخَنْقِ.</w:t>
      </w:r>
    </w:p>
    <w:p>
      <w:pPr>
        <w:pStyle w:val="Heading4"/>
      </w:pPr>
      <w:bookmarkStart w:id="687" w:name="_Toc319"/>
      <w:r>
        <w:t>(خندق)</w:t>
      </w:r>
      <w:bookmarkEnd w:id="687"/>
    </w:p>
    <w:p>
      <w:pPr>
        <w:pStyle w:val="BookText"/>
      </w:pPr>
      <w:r>
        <w:rPr>
          <w:rFonts w:ascii="Amiri" w:hAnsi="Amiri" w:eastAsia="Amiri" w:cs="Amiri"/>
          <w:lang w:bidi="ar-SA"/>
          <w:color w:val="111111"/>
          <w:sz w:val="28"/>
          <w:szCs w:val="28"/>
          <w:rtl/>
        </w:rPr>
        <w:t xml:space="preserve">الخَنْدَقُ : نهر الکوفة وقد جاء فی الحدیث.</w:t>
      </w:r>
    </w:p>
    <w:p>
      <w:pPr>
        <w:pStyle w:val="Heading3"/>
      </w:pPr>
      <w:bookmarkStart w:id="688" w:name="_Toc320"/>
      <w:r>
        <w:t>باب ما أوله الدال</w:t>
      </w:r>
      <w:bookmarkEnd w:id="688"/>
    </w:p>
    <w:p>
      <w:pPr>
        <w:pStyle w:val="Heading4"/>
      </w:pPr>
      <w:bookmarkStart w:id="689" w:name="_Toc321"/>
      <w:r>
        <w:t>(دبق)</w:t>
      </w:r>
      <w:bookmarkEnd w:id="689"/>
    </w:p>
    <w:p>
      <w:pPr>
        <w:pStyle w:val="BookText"/>
      </w:pPr>
      <w:r>
        <w:rPr>
          <w:rFonts w:ascii="IRNazanin" w:hAnsi="IRNazanin" w:eastAsia="IRNazanin" w:cs="IRNazanin"/>
          <w:lang w:bidi="fa-IR"/>
          <w:color w:val="111111"/>
          <w:sz w:val="28"/>
          <w:szCs w:val="28"/>
          <w:rtl/>
        </w:rPr>
        <w:t xml:space="preserve">الدِّبْقُ بالکسر : شیء یلتزق کالفراء یصاد به الطیر.</w:t>
      </w:r>
    </w:p>
    <w:p>
      <w:pPr>
        <w:pStyle w:val="BookText"/>
      </w:pPr>
      <w:r>
        <w:rPr>
          <w:rFonts w:ascii="Amiri" w:hAnsi="Amiri" w:eastAsia="Amiri" w:cs="Amiri"/>
          <w:lang w:bidi="ar-SA"/>
          <w:color w:val="111111"/>
          <w:sz w:val="28"/>
          <w:szCs w:val="28"/>
          <w:rtl/>
        </w:rPr>
        <w:t xml:space="preserve">والدَّیْبَقِیُ بفتح الباء من ثیاب مصر.</w:t>
      </w:r>
    </w:p>
    <w:p>
      <w:pPr>
        <w:pStyle w:val="Heading4"/>
      </w:pPr>
      <w:bookmarkStart w:id="690" w:name="_Toc322"/>
      <w:r>
        <w:t>(درق)</w:t>
      </w:r>
      <w:bookmarkEnd w:id="690"/>
    </w:p>
    <w:p>
      <w:pPr>
        <w:pStyle w:val="BookText"/>
      </w:pPr>
      <w:r>
        <w:rPr>
          <w:rFonts w:ascii="Amiri" w:hAnsi="Amiri" w:eastAsia="Amiri" w:cs="Amiri"/>
          <w:lang w:bidi="ar-SA"/>
          <w:color w:val="111111"/>
          <w:sz w:val="28"/>
          <w:szCs w:val="28"/>
          <w:rtl/>
        </w:rPr>
        <w:t xml:space="preserve">فِی الْحَدِیثِ « لَوْ عَلِمَ النَّاسُ مَا فِی الْمِلْحِ لَاخْتَارُوهُ عَلَی الدِّرْیَاقِ الْمُجَرَّبِ ».</w:t>
      </w:r>
    </w:p>
    <w:p>
      <w:pPr>
        <w:pStyle w:val="BookText"/>
      </w:pPr>
      <w:r>
        <w:rPr>
          <w:rFonts w:ascii="Amiri" w:hAnsi="Amiri" w:eastAsia="Amiri" w:cs="Amiri"/>
          <w:lang w:bidi="ar-SA"/>
          <w:color w:val="111111"/>
          <w:sz w:val="28"/>
          <w:szCs w:val="28"/>
          <w:rtl/>
        </w:rPr>
        <w:t xml:space="preserve">الدِّرْیَاقُ لغة فی التریاق : دواء السموم فارسی معرب.</w:t>
      </w:r>
    </w:p>
    <w:p>
      <w:pPr>
        <w:pStyle w:val="BookText"/>
      </w:pPr>
      <w:r>
        <w:rPr>
          <w:rFonts w:ascii="Amiri" w:hAnsi="Amiri" w:eastAsia="Amiri" w:cs="Amiri"/>
          <w:lang w:bidi="ar-SA"/>
          <w:color w:val="111111"/>
          <w:sz w:val="28"/>
          <w:szCs w:val="28"/>
          <w:rtl/>
        </w:rPr>
        <w:t xml:space="preserve">وفیه « الدَّرَقَةُ » بفتحتین : الترس.</w:t>
      </w:r>
    </w:p>
    <w:p>
      <w:pPr>
        <w:pStyle w:val="BookText"/>
      </w:pPr>
      <w:r>
        <w:rPr>
          <w:rFonts w:ascii="IRNazanin" w:hAnsi="IRNazanin" w:eastAsia="IRNazanin" w:cs="IRNazanin"/>
          <w:lang w:bidi="fa-IR"/>
          <w:color w:val="111111"/>
          <w:sz w:val="28"/>
          <w:szCs w:val="28"/>
          <w:rtl/>
        </w:rPr>
        <w:t xml:space="preserve">وفیه الدَّرْقُ بالفتح فالسکون ، وهو مکیال معروف یسع علی ما قیل أربعة أمنان ، والجرة ذات العروة یسمی دَوْرَقاً أیضا.</w:t>
      </w:r>
    </w:p>
    <w:p>
      <w:pPr>
        <w:pStyle w:val="BookText"/>
      </w:pPr>
      <w:r>
        <w:rPr>
          <w:rFonts w:ascii="Amiri" w:hAnsi="Amiri" w:eastAsia="Amiri" w:cs="Amiri"/>
          <w:lang w:bidi="ar-SA"/>
          <w:color w:val="111111"/>
          <w:sz w:val="28"/>
          <w:szCs w:val="28"/>
          <w:rtl/>
        </w:rPr>
        <w:t xml:space="preserve">ومنه الْحَدِیثُ « لَوْ رَعَفْتُ دَوْرَقاً لَکَانَ کَذَا ».</w:t>
      </w:r>
    </w:p>
    <w:p>
      <w:pPr>
        <w:pStyle w:val="Heading4"/>
      </w:pPr>
      <w:bookmarkStart w:id="691" w:name="_Toc323"/>
      <w:r>
        <w:t>(دعق)</w:t>
      </w:r>
      <w:bookmarkEnd w:id="691"/>
    </w:p>
    <w:p>
      <w:pPr>
        <w:pStyle w:val="BookText"/>
      </w:pPr>
      <w:r>
        <w:rPr>
          <w:rFonts w:ascii="Amiri" w:hAnsi="Amiri" w:eastAsia="Amiri" w:cs="Amiri"/>
          <w:lang w:bidi="ar-SA"/>
          <w:color w:val="111111"/>
          <w:sz w:val="28"/>
          <w:szCs w:val="28"/>
          <w:rtl/>
        </w:rPr>
        <w:t xml:space="preserve">فِی الْحَدِیثِ « مَا أَخْرَجَتِ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البیت من قصیدة ( لأبی ذؤیب الهذلیّ ) واسمه ( خویلد بن خالد ) یرثی بها بنیه الخمسة وقد ماتوا بالطّاعون فی یوم واحد.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4" w:name="pg10466_75304"/>
    <w:bookmarkEnd w:id="114"/>
    <w:p>
      <w:pPr>
        <w:pStyle w:val="BookText"/>
      </w:pPr>
      <w:r>
        <w:rPr>
          <w:rFonts w:ascii="Amiri" w:hAnsi="Amiri" w:eastAsia="Amiri" w:cs="Amiri"/>
          <w:lang w:bidi="ar-SA"/>
          <w:color w:val="111111"/>
          <w:sz w:val="28"/>
          <w:szCs w:val="28"/>
          <w:rtl/>
        </w:rPr>
        <w:t xml:space="preserve">لِلْفُقَرَاءِ المُدْعَقِینَ » الدَّعْقُ : سوء احتمال الفقر.</w:t>
      </w:r>
    </w:p>
    <w:p>
      <w:pPr>
        <w:pStyle w:val="BookText"/>
      </w:pPr>
      <w:r>
        <w:rPr>
          <w:rFonts w:ascii="Amiri" w:hAnsi="Amiri" w:eastAsia="Amiri" w:cs="Amiri"/>
          <w:lang w:bidi="ar-SA"/>
          <w:color w:val="111111"/>
          <w:sz w:val="28"/>
          <w:szCs w:val="28"/>
          <w:rtl/>
        </w:rPr>
        <w:t xml:space="preserve">وتَدْعَقُ الخیلُ بالدماء : تطأ فیه من دَعَقَتِ الدوابُّ الطریقَ : إذا أثرت فیه.</w:t>
      </w:r>
    </w:p>
    <w:p>
      <w:pPr>
        <w:pStyle w:val="BookText"/>
      </w:pPr>
      <w:r>
        <w:rPr>
          <w:rFonts w:ascii="Amiri" w:hAnsi="Amiri" w:eastAsia="Amiri" w:cs="Amiri"/>
          <w:lang w:bidi="ar-SA"/>
          <w:color w:val="111111"/>
          <w:sz w:val="28"/>
          <w:szCs w:val="28"/>
          <w:rtl/>
        </w:rPr>
        <w:t xml:space="preserve">ومنه حَدِیثُ عَلِیٍّ علیه السلام « حِینَ تَدْعَقُ الْخُیُولُ فِی نَوَاحِرِ أَرْضِهِمْ » أی تدق الخیول بحوافرها أرضهم ، ونواحر أرضهم متقابلاتها من قولهم : منازل بنی فلان تتناحر أی تتقابل.</w:t>
      </w:r>
    </w:p>
    <w:p>
      <w:pPr>
        <w:pStyle w:val="Heading4"/>
      </w:pPr>
      <w:bookmarkStart w:id="692" w:name="_Toc324"/>
      <w:r>
        <w:t>(دمشق)</w:t>
      </w:r>
      <w:bookmarkEnd w:id="692"/>
    </w:p>
    <w:p>
      <w:pPr>
        <w:pStyle w:val="BookText"/>
      </w:pPr>
      <w:r>
        <w:rPr>
          <w:rFonts w:ascii="IRNazanin" w:hAnsi="IRNazanin" w:eastAsia="IRNazanin" w:cs="IRNazanin"/>
          <w:lang w:bidi="fa-IR"/>
          <w:color w:val="111111"/>
          <w:sz w:val="28"/>
          <w:szCs w:val="28"/>
          <w:rtl/>
        </w:rPr>
        <w:t xml:space="preserve">دِمَشْقُ (1) بکسر الدال وفتح المیم وسکون الشین وقد تکسر المیم أیضا : قصبة الشام قال البکری سمیت « بدِمَاشَاق ابن نمرود بن کنعان » فإنه هو الذی بناها.</w:t>
      </w:r>
    </w:p>
    <w:p>
      <w:pPr>
        <w:pStyle w:val="BookText"/>
      </w:pPr>
      <w:r>
        <w:rPr>
          <w:rFonts w:ascii="Amiri" w:hAnsi="Amiri" w:eastAsia="Amiri" w:cs="Amiri"/>
          <w:lang w:bidi="ar-SA"/>
          <w:color w:val="111111"/>
          <w:sz w:val="28"/>
          <w:szCs w:val="28"/>
          <w:rtl/>
        </w:rPr>
        <w:t xml:space="preserve">وقِیلَ بَنَاهَا غُلَامُ إِبْرَاهِیمَ الْخَلِیلِ وَکَانَ عَبْداً حَبَشِیّاً وَهَبَهُ لَهُ نُمْرُودُ بْنُ کَنْعَانَ حِینَ خَرَجَ مِنْ النَّارِ ، وَکَانَ اسْمُهُ دِمَشْقَ فَسَمَّاهَا بِهِ وقیل غیر ذلک.</w:t>
      </w:r>
    </w:p>
    <w:p>
      <w:pPr>
        <w:pStyle w:val="Heading4"/>
      </w:pPr>
      <w:bookmarkStart w:id="693" w:name="_Toc325"/>
      <w:r>
        <w:t>(دفق)</w:t>
      </w:r>
      <w:bookmarkEnd w:id="693"/>
    </w:p>
    <w:p>
      <w:pPr>
        <w:pStyle w:val="BookText"/>
      </w:pPr>
      <w:r>
        <w:rPr>
          <w:rFonts w:ascii="Amiri" w:hAnsi="Amiri" w:eastAsia="Amiri" w:cs="Amiri"/>
          <w:lang w:bidi="ar-SA"/>
          <w:color w:val="111111"/>
          <w:sz w:val="28"/>
          <w:szCs w:val="28"/>
          <w:rtl/>
        </w:rPr>
        <w:t xml:space="preserve">قوله تعالی ( فَلْیَنْظُرِ الْإِنْسانُ مِمَّ خُلِقَ خُلِقَ مِنْ ماءٍ دافِقٍ ) [ 86 / 6 ] أی مَدْفُوق کما قالوا سرٌّ کاتم أی مکتوم لأنه من قولک : دُفِقَ الماءُ علی ما لم یسم فاعله ولا یقال دَفَقَ الماءُ علی الأصح ، وقیل المعنی ماء ذو دَفْقٍ.</w:t>
      </w:r>
    </w:p>
    <w:p>
      <w:pPr>
        <w:pStyle w:val="BookText"/>
      </w:pPr>
      <w:r>
        <w:rPr>
          <w:rFonts w:ascii="IRNazanin" w:hAnsi="IRNazanin" w:eastAsia="IRNazanin" w:cs="IRNazanin"/>
          <w:lang w:bidi="fa-IR"/>
          <w:color w:val="111111"/>
          <w:sz w:val="28"/>
          <w:szCs w:val="28"/>
          <w:rtl/>
        </w:rPr>
        <w:t xml:space="preserve">قال الشیخ أبو علی : فلینظر الإنسان نظر التفکر والاستدلال من أی شیء خلقه الله ، وکیف خلقه وأنشأه حتی یعرف أن الذی ابتدأه من نطفة قادر علی إعادته ، ثم ذکر ( مِنْ أَیِّ شَیْءٍ خَلَقَهُ )؟ فقال : ( خُلِقَ مِنْ ماءٍ دافِقٍ ) أی ماء مهراق فی رحم المرأة یعنی المنی الذی یکون منه الولد (2) وهذا تنبیه له علی البعث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دمشق : عاصمة سوریا ، هی من أقدم مدن العالم فی طرف بادیة الشام علی ملتقی الطرق العسکریة والسبل التجاریة القدیمة ومن بنایاتها الأثریة الجامع الأموی.</w:t>
      </w:r>
    </w:p>
    <w:p>
      <w:pPr>
        <w:pStyle w:val="BookText"/>
      </w:pPr>
      <w:r>
        <w:rPr>
          <w:rFonts w:ascii="IRNazanin" w:hAnsi="IRNazanin" w:eastAsia="IRNazanin" w:cs="IRNazanin"/>
          <w:lang w:bidi="fa-IR"/>
          <w:color w:val="111111"/>
          <w:sz w:val="28"/>
          <w:szCs w:val="28"/>
          <w:rtl/>
        </w:rPr>
        <w:t xml:space="preserve">(2) مجمع البیان ج 10 ص 471.</w:t>
      </w:r>
    </w:p>
    <w:p>
      <w:pPr>
        <w:pStyle w:val="BookText"/>
      </w:pPr>
      <w:r>
        <w:rPr>
          <w:rFonts w:ascii="IRNazanin" w:hAnsi="IRNazanin" w:eastAsia="IRNazanin" w:cs="IRNazanin"/>
          <w:lang w:bidi="fa-IR"/>
          <w:color w:val="111111"/>
          <w:sz w:val="28"/>
          <w:szCs w:val="28"/>
          <w:rtl/>
        </w:rPr>
        <w:t xml:space="preserve">(3) هذه الجملة لیست مذکورة فی ذیل کلام الشیخ الطبرسی بل ذکر مضمونها فی صدره.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5" w:name="pg10466_75305"/>
    <w:bookmarkEnd w:id="115"/>
    <w:p>
      <w:pPr>
        <w:pStyle w:val="BookText"/>
      </w:pPr>
      <w:r>
        <w:rPr>
          <w:rFonts w:ascii="Amiri" w:hAnsi="Amiri" w:eastAsia="Amiri" w:cs="Amiri"/>
          <w:lang w:bidi="ar-SA"/>
          <w:color w:val="111111"/>
          <w:sz w:val="28"/>
          <w:szCs w:val="28"/>
          <w:rtl/>
        </w:rPr>
        <w:t xml:space="preserve">والانْدِفَاقُ : الانصباب.</w:t>
      </w:r>
    </w:p>
    <w:p>
      <w:pPr>
        <w:pStyle w:val="BookText"/>
      </w:pPr>
      <w:r>
        <w:rPr>
          <w:rFonts w:ascii="IRNazanin" w:hAnsi="IRNazanin" w:eastAsia="IRNazanin" w:cs="IRNazanin"/>
          <w:lang w:bidi="fa-IR"/>
          <w:color w:val="111111"/>
          <w:sz w:val="28"/>
          <w:szCs w:val="28"/>
          <w:rtl/>
        </w:rPr>
        <w:t xml:space="preserve">وسیل دُفَاق بالضم : یملأ الوادی.</w:t>
      </w:r>
    </w:p>
    <w:p>
      <w:pPr>
        <w:pStyle w:val="BookText"/>
      </w:pPr>
      <w:r>
        <w:rPr>
          <w:rFonts w:ascii="Amiri" w:hAnsi="Amiri" w:eastAsia="Amiri" w:cs="Amiri"/>
          <w:lang w:bidi="ar-SA"/>
          <w:color w:val="111111"/>
          <w:sz w:val="28"/>
          <w:szCs w:val="28"/>
          <w:rtl/>
        </w:rPr>
        <w:t xml:space="preserve">والدَّفْقَةُ بالفتح : المرة.</w:t>
      </w:r>
    </w:p>
    <w:p>
      <w:pPr>
        <w:pStyle w:val="BookText"/>
      </w:pPr>
      <w:r>
        <w:rPr>
          <w:rFonts w:ascii="IRNazanin" w:hAnsi="IRNazanin" w:eastAsia="IRNazanin" w:cs="IRNazanin"/>
          <w:lang w:bidi="fa-IR"/>
          <w:color w:val="111111"/>
          <w:sz w:val="28"/>
          <w:szCs w:val="28"/>
          <w:rtl/>
        </w:rPr>
        <w:t xml:space="preserve">وبالضم : اسم المدفوق.</w:t>
      </w:r>
    </w:p>
    <w:p>
      <w:pPr>
        <w:pStyle w:val="BookText"/>
      </w:pPr>
      <w:r>
        <w:rPr>
          <w:rFonts w:ascii="Amiri" w:hAnsi="Amiri" w:eastAsia="Amiri" w:cs="Amiri"/>
          <w:lang w:bidi="ar-SA"/>
          <w:color w:val="111111"/>
          <w:sz w:val="28"/>
          <w:szCs w:val="28"/>
          <w:rtl/>
        </w:rPr>
        <w:t xml:space="preserve">والتَّدَفُّقُ وَمِنْهُ « أَصْبَحَ النِّیلُ یَتَدَفَّقُ مِنْ کَثْرَةِ الْمَاءِ ».</w:t>
      </w:r>
    </w:p>
    <w:p>
      <w:pPr>
        <w:pStyle w:val="BookText"/>
      </w:pPr>
      <w:r>
        <w:rPr>
          <w:rFonts w:ascii="Amiri" w:hAnsi="Amiri" w:eastAsia="Amiri" w:cs="Amiri"/>
          <w:lang w:bidi="ar-SA"/>
          <w:color w:val="111111"/>
          <w:sz w:val="28"/>
          <w:szCs w:val="28"/>
          <w:rtl/>
        </w:rPr>
        <w:t xml:space="preserve">وَفِی الْحَدِیثِ « لَا یَجِبُ الْغُسْلُ إِلَّا مِنْ الدَّفْقِ ».</w:t>
      </w:r>
    </w:p>
    <w:p>
      <w:pPr>
        <w:pStyle w:val="BookText"/>
      </w:pPr>
      <w:r>
        <w:rPr>
          <w:rFonts w:ascii="IRNazanin" w:hAnsi="IRNazanin" w:eastAsia="IRNazanin" w:cs="IRNazanin"/>
          <w:lang w:bidi="fa-IR"/>
          <w:color w:val="111111"/>
          <w:sz w:val="28"/>
          <w:szCs w:val="28"/>
          <w:rtl/>
        </w:rPr>
        <w:t xml:space="preserve">هو کنایة عن الإنزال ، والحصر إضافی.</w:t>
      </w:r>
    </w:p>
    <w:p>
      <w:pPr>
        <w:pStyle w:val="BookText"/>
      </w:pPr>
      <w:r>
        <w:rPr>
          <w:rFonts w:ascii="Amiri" w:hAnsi="Amiri" w:eastAsia="Amiri" w:cs="Amiri"/>
          <w:lang w:bidi="ar-SA"/>
          <w:color w:val="111111"/>
          <w:sz w:val="28"/>
          <w:szCs w:val="28"/>
          <w:rtl/>
        </w:rPr>
        <w:t xml:space="preserve">وجاء القوم دُفْقَةً أی مجتمعین.</w:t>
      </w:r>
    </w:p>
    <w:p>
      <w:pPr>
        <w:pStyle w:val="BookText"/>
      </w:pPr>
      <w:r>
        <w:rPr>
          <w:rFonts w:ascii="Amiri" w:hAnsi="Amiri" w:eastAsia="Amiri" w:cs="Amiri"/>
          <w:lang w:bidi="ar-SA"/>
          <w:color w:val="111111"/>
          <w:sz w:val="28"/>
          <w:szCs w:val="28"/>
          <w:rtl/>
        </w:rPr>
        <w:t xml:space="preserve">ودَفَقَ اللهُ روحَهُ : إذا دعی علیه بالموت.</w:t>
      </w:r>
    </w:p>
    <w:p>
      <w:pPr>
        <w:pStyle w:val="Heading4"/>
      </w:pPr>
      <w:bookmarkStart w:id="694" w:name="_Toc326"/>
      <w:r>
        <w:t>(دقق)</w:t>
      </w:r>
      <w:bookmarkEnd w:id="694"/>
    </w:p>
    <w:p>
      <w:pPr>
        <w:pStyle w:val="BookText"/>
      </w:pPr>
      <w:r>
        <w:rPr>
          <w:rFonts w:ascii="Amiri" w:hAnsi="Amiri" w:eastAsia="Amiri" w:cs="Amiri"/>
          <w:lang w:bidi="ar-SA"/>
          <w:color w:val="111111"/>
          <w:sz w:val="28"/>
          <w:szCs w:val="28"/>
          <w:rtl/>
        </w:rPr>
        <w:t xml:space="preserve">فِی الْحَدِیثِ « لَا بَأْسَ أَنْ یَتَوَضَّأَ بِالدَّقِیقِ ».</w:t>
      </w:r>
    </w:p>
    <w:p>
      <w:pPr>
        <w:pStyle w:val="BookText"/>
      </w:pPr>
      <w:r>
        <w:rPr>
          <w:rFonts w:ascii="IRNazanin" w:hAnsi="IRNazanin" w:eastAsia="IRNazanin" w:cs="IRNazanin"/>
          <w:lang w:bidi="fa-IR"/>
          <w:color w:val="111111"/>
          <w:sz w:val="28"/>
          <w:szCs w:val="28"/>
          <w:rtl/>
        </w:rPr>
        <w:t xml:space="preserve">أی یتحسن به وینتفع فیه کان یغسل یدیه وجسده ونحو ذلک.</w:t>
      </w:r>
    </w:p>
    <w:p>
      <w:pPr>
        <w:pStyle w:val="BookText"/>
      </w:pPr>
      <w:r>
        <w:rPr>
          <w:rFonts w:ascii="Amiri" w:hAnsi="Amiri" w:eastAsia="Amiri" w:cs="Amiri"/>
          <w:lang w:bidi="ar-SA"/>
          <w:color w:val="111111"/>
          <w:sz w:val="28"/>
          <w:szCs w:val="28"/>
          <w:rtl/>
        </w:rPr>
        <w:t xml:space="preserve">والدَّقِیقُ : الطحین فعیل بمعنی مفعول ، ویجمع علی أَدِقَّةٍ مثل جنین وأجنَّة ودلیل وأدلَّة.</w:t>
      </w:r>
    </w:p>
    <w:p>
      <w:pPr>
        <w:pStyle w:val="BookText"/>
      </w:pPr>
      <w:r>
        <w:rPr>
          <w:rFonts w:ascii="Amiri" w:hAnsi="Amiri" w:eastAsia="Amiri" w:cs="Amiri"/>
          <w:lang w:bidi="ar-SA"/>
          <w:color w:val="111111"/>
          <w:sz w:val="28"/>
          <w:szCs w:val="28"/>
          <w:rtl/>
        </w:rPr>
        <w:t xml:space="preserve">وَفِی حَدِیثِ الْحَقِّ مَعَ مُوسَی علیه السلام « سَلْنِی حَتَّی الدُّقَّةُ ».</w:t>
      </w:r>
    </w:p>
    <w:p>
      <w:pPr>
        <w:pStyle w:val="BookText"/>
      </w:pPr>
      <w:r>
        <w:rPr>
          <w:rFonts w:ascii="IRNazanin" w:hAnsi="IRNazanin" w:eastAsia="IRNazanin" w:cs="IRNazanin"/>
          <w:lang w:bidi="fa-IR"/>
          <w:color w:val="111111"/>
          <w:sz w:val="28"/>
          <w:szCs w:val="28"/>
          <w:rtl/>
        </w:rPr>
        <w:t xml:space="preserve">هی بضم الدال وتشدید القاف : الملح المَدْقُوقُ وهی أیضا ما تکسحه الریح من التراب.</w:t>
      </w:r>
    </w:p>
    <w:p>
      <w:pPr>
        <w:pStyle w:val="BookText"/>
      </w:pPr>
      <w:r>
        <w:rPr>
          <w:rFonts w:ascii="Amiri" w:hAnsi="Amiri" w:eastAsia="Amiri" w:cs="Amiri"/>
          <w:lang w:bidi="ar-SA"/>
          <w:color w:val="111111"/>
          <w:sz w:val="28"/>
          <w:szCs w:val="28"/>
          <w:rtl/>
        </w:rPr>
        <w:t xml:space="preserve">والمُدَاقَّةُ هی أن تُدَاقَ صاحبَک فی الحساب وتناقشه فیه.</w:t>
      </w:r>
    </w:p>
    <w:p>
      <w:pPr>
        <w:pStyle w:val="BookText"/>
      </w:pPr>
      <w:r>
        <w:rPr>
          <w:rFonts w:ascii="Amiri" w:hAnsi="Amiri" w:eastAsia="Amiri" w:cs="Amiri"/>
          <w:lang w:bidi="ar-SA"/>
          <w:color w:val="111111"/>
          <w:sz w:val="28"/>
          <w:szCs w:val="28"/>
          <w:rtl/>
        </w:rPr>
        <w:t xml:space="preserve">ومنه الْحَدِیثُ « إِنَّمَا یُدَاقُ اللهُ الْعِبَادَ فِی الْحِسَابِ یَوْمَ الْقِیَامَةِ عَلَی قَدْرِ مَا آتَاهُمْ مِنَ الْعُقُولِ فِی الدُّنْیَا ».</w:t>
      </w:r>
    </w:p>
    <w:p>
      <w:pPr>
        <w:pStyle w:val="BookText"/>
      </w:pPr>
      <w:r>
        <w:rPr>
          <w:rFonts w:ascii="IRNazanin" w:hAnsi="IRNazanin" w:eastAsia="IRNazanin" w:cs="IRNazanin"/>
          <w:lang w:bidi="fa-IR"/>
          <w:color w:val="111111"/>
          <w:sz w:val="28"/>
          <w:szCs w:val="28"/>
          <w:rtl/>
        </w:rPr>
        <w:t xml:space="preserve">أی یستقصیهم فی المحاسبة بما کلفهم به علی قدر عقولهم ، من المُدَاقَّةِ فی الأمور أعنی التُدَاقَ فیها.</w:t>
      </w:r>
    </w:p>
    <w:p>
      <w:pPr>
        <w:pStyle w:val="BookText"/>
      </w:pPr>
      <w:r>
        <w:rPr>
          <w:rFonts w:ascii="IRNazanin" w:hAnsi="IRNazanin" w:eastAsia="IRNazanin" w:cs="IRNazanin"/>
          <w:lang w:bidi="fa-IR"/>
          <w:color w:val="111111"/>
          <w:sz w:val="28"/>
          <w:szCs w:val="28"/>
          <w:rtl/>
        </w:rPr>
        <w:t xml:space="preserve">ومنه بع بیع البصیر المُدَاقِ أی المداقق فی الأمور.</w:t>
      </w:r>
    </w:p>
    <w:p>
      <w:pPr>
        <w:pStyle w:val="BookText"/>
      </w:pPr>
      <w:r>
        <w:rPr>
          <w:rFonts w:ascii="Amiri" w:hAnsi="Amiri" w:eastAsia="Amiri" w:cs="Amiri"/>
          <w:lang w:bidi="ar-SA"/>
          <w:color w:val="111111"/>
          <w:sz w:val="28"/>
          <w:szCs w:val="28"/>
          <w:rtl/>
        </w:rPr>
        <w:t xml:space="preserve">وَفِی الْحَدِیثِ « کَفَرَ مَنْ تَبَرَّأَ مِنْ نَسَبٍ وَإِنْ دَقَ ».</w:t>
      </w:r>
    </w:p>
    <w:p>
      <w:pPr>
        <w:pStyle w:val="BookText"/>
      </w:pPr>
      <w:r>
        <w:rPr>
          <w:rFonts w:ascii="IRNazanin" w:hAnsi="IRNazanin" w:eastAsia="IRNazanin" w:cs="IRNazanin"/>
          <w:lang w:bidi="fa-IR"/>
          <w:color w:val="111111"/>
          <w:sz w:val="28"/>
          <w:szCs w:val="28"/>
          <w:rtl/>
        </w:rPr>
        <w:t xml:space="preserve">أی وإن کان حقیرا.</w:t>
      </w:r>
    </w:p>
    <w:p>
      <w:pPr>
        <w:pStyle w:val="BookText"/>
      </w:pPr>
      <w:r>
        <w:rPr>
          <w:rFonts w:ascii="Amiri" w:hAnsi="Amiri" w:eastAsia="Amiri" w:cs="Amiri"/>
          <w:lang w:bidi="ar-SA"/>
          <w:color w:val="111111"/>
          <w:sz w:val="28"/>
          <w:szCs w:val="28"/>
          <w:rtl/>
        </w:rPr>
        <w:t xml:space="preserve">ولا تباشر دَقَائِقَ الأشیاء بنفسک أی محقراتها.</w:t>
      </w:r>
    </w:p>
    <w:p>
      <w:pPr>
        <w:pStyle w:val="BookText"/>
      </w:pPr>
      <w:r>
        <w:rPr>
          <w:rFonts w:ascii="Amiri" w:hAnsi="Amiri" w:eastAsia="Amiri" w:cs="Amiri"/>
          <w:lang w:bidi="ar-SA"/>
          <w:color w:val="111111"/>
          <w:sz w:val="28"/>
          <w:szCs w:val="28"/>
          <w:rtl/>
        </w:rPr>
        <w:t xml:space="preserve">وبمعناه « یُکْرَهُ لِلرَّجُلِ السَّرِیِّ أَنْ یَحْمِلَ الشَّیْءَ الدَّنِیءَ ».</w:t>
      </w:r>
    </w:p>
    <w:p>
      <w:pPr>
        <w:pStyle w:val="BookText"/>
      </w:pPr>
      <w:r>
        <w:rPr>
          <w:rFonts w:ascii="Amiri" w:hAnsi="Amiri" w:eastAsia="Amiri" w:cs="Amiri"/>
          <w:lang w:bidi="ar-SA"/>
          <w:color w:val="111111"/>
          <w:sz w:val="28"/>
          <w:szCs w:val="28"/>
          <w:rtl/>
        </w:rPr>
        <w:t xml:space="preserve">والدَّقِیقُ خلاف الجلیل.</w:t>
      </w:r>
    </w:p>
    <w:p>
      <w:pPr>
        <w:pStyle w:val="BookText"/>
      </w:pPr>
      <w:r>
        <w:rPr>
          <w:rFonts w:ascii="Amiri" w:hAnsi="Amiri" w:eastAsia="Amiri" w:cs="Amiri"/>
          <w:lang w:bidi="ar-SA"/>
          <w:color w:val="111111"/>
          <w:sz w:val="28"/>
          <w:szCs w:val="28"/>
          <w:rtl/>
        </w:rPr>
        <w:t xml:space="preserve">ومنه قَوْلُهُ « إِنَّ اللهَ اسْتَوْلَی عَلَی مَا دَقَ وَجَلَّ » أی حقر وعظم.</w:t>
      </w:r>
    </w:p>
    <w:p>
      <w:pPr>
        <w:pStyle w:val="BookText"/>
      </w:pPr>
      <w:r>
        <w:rPr>
          <w:rFonts w:ascii="Amiri" w:hAnsi="Amiri" w:eastAsia="Amiri" w:cs="Amiri"/>
          <w:lang w:bidi="ar-SA"/>
          <w:color w:val="111111"/>
          <w:sz w:val="28"/>
          <w:szCs w:val="28"/>
          <w:rtl/>
        </w:rPr>
        <w:t xml:space="preserve">ودَقَ الأمرُ دِقَّةً : إذا غمُض وخفی معناه ، ولا یکاد یفهمه الأذکیاء.</w:t>
      </w:r>
    </w:p>
    <w:p>
      <w:pPr>
        <w:pStyle w:val="BookText"/>
      </w:pPr>
      <w:r>
        <w:rPr>
          <w:rFonts w:ascii="Amiri" w:hAnsi="Amiri" w:eastAsia="Amiri" w:cs="Amiri"/>
          <w:lang w:bidi="ar-SA"/>
          <w:color w:val="111111"/>
          <w:sz w:val="28"/>
          <w:szCs w:val="28"/>
          <w:rtl/>
        </w:rPr>
        <w:t xml:space="preserve">ودَقَ یَدِقُ دِقَّةً من باب ضرب : خلاف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6" w:name="pg10466_75306"/>
    <w:bookmarkEnd w:id="116"/>
    <w:p>
      <w:pPr>
        <w:pStyle w:val="BookText"/>
      </w:pPr>
      <w:r>
        <w:rPr>
          <w:rFonts w:ascii="Amiri" w:hAnsi="Amiri" w:eastAsia="Amiri" w:cs="Amiri"/>
          <w:lang w:bidi="ar-SA"/>
          <w:color w:val="111111"/>
          <w:sz w:val="28"/>
          <w:szCs w:val="28"/>
          <w:rtl/>
        </w:rPr>
        <w:t xml:space="preserve">غلظ فهو دَقِیقٌ ، وکذلک الدُّقَاقُ بالضم.</w:t>
      </w:r>
    </w:p>
    <w:p>
      <w:pPr>
        <w:pStyle w:val="BookText"/>
      </w:pPr>
      <w:r>
        <w:rPr>
          <w:rFonts w:ascii="Amiri" w:hAnsi="Amiri" w:eastAsia="Amiri" w:cs="Amiri"/>
          <w:lang w:bidi="ar-SA"/>
          <w:color w:val="111111"/>
          <w:sz w:val="28"/>
          <w:szCs w:val="28"/>
          <w:rtl/>
        </w:rPr>
        <w:t xml:space="preserve">ومثله الدِّقُ بالکسر.</w:t>
      </w:r>
    </w:p>
    <w:p>
      <w:pPr>
        <w:pStyle w:val="BookText"/>
      </w:pPr>
      <w:r>
        <w:rPr>
          <w:rFonts w:ascii="Amiri" w:hAnsi="Amiri" w:eastAsia="Amiri" w:cs="Amiri"/>
          <w:lang w:bidi="ar-SA"/>
          <w:color w:val="111111"/>
          <w:sz w:val="28"/>
          <w:szCs w:val="28"/>
          <w:rtl/>
        </w:rPr>
        <w:t xml:space="preserve">ومنه حُمَّی الدِّقِ.</w:t>
      </w:r>
    </w:p>
    <w:p>
      <w:pPr>
        <w:pStyle w:val="BookText"/>
      </w:pPr>
      <w:r>
        <w:rPr>
          <w:rFonts w:ascii="Amiri" w:hAnsi="Amiri" w:eastAsia="Amiri" w:cs="Amiri"/>
          <w:lang w:bidi="ar-SA"/>
          <w:color w:val="111111"/>
          <w:sz w:val="28"/>
          <w:szCs w:val="28"/>
          <w:rtl/>
        </w:rPr>
        <w:t xml:space="preserve">وأخذت جِلَّهُ ودِقَّهُ کما یقال أخذت قلیله وکثیره.</w:t>
      </w:r>
    </w:p>
    <w:p>
      <w:pPr>
        <w:pStyle w:val="BookText"/>
      </w:pPr>
      <w:r>
        <w:rPr>
          <w:rFonts w:ascii="Amiri" w:hAnsi="Amiri" w:eastAsia="Amiri" w:cs="Amiri"/>
          <w:lang w:bidi="ar-SA"/>
          <w:color w:val="111111"/>
          <w:sz w:val="28"/>
          <w:szCs w:val="28"/>
          <w:rtl/>
        </w:rPr>
        <w:t xml:space="preserve">وتَدُقُّهُمُ الفتنةُ کما تَدُقُ النارُ الحطبَ أی تهلکهم وتحطمهم.</w:t>
      </w:r>
    </w:p>
    <w:p>
      <w:pPr>
        <w:pStyle w:val="BookText"/>
      </w:pPr>
      <w:r>
        <w:rPr>
          <w:rFonts w:ascii="Amiri" w:hAnsi="Amiri" w:eastAsia="Amiri" w:cs="Amiri"/>
          <w:lang w:bidi="ar-SA"/>
          <w:color w:val="111111"/>
          <w:sz w:val="28"/>
          <w:szCs w:val="28"/>
          <w:rtl/>
        </w:rPr>
        <w:t xml:space="preserve">وَفِی حَدِیثِ الْأَئِمَّةِ وَقَدْ سُئِلَ علیه السلام مَتَی یَعْرِفُ الْأَخِیرُ مَا عِنْدَ الْأَوَّلِ؟ قَالَ : « فِی آخِرِ دَقِیقَةٍ تَبْقَی مِنْ رُوحِهِ » أی آخر جزء.</w:t>
      </w:r>
    </w:p>
    <w:p>
      <w:pPr>
        <w:pStyle w:val="BookText"/>
      </w:pPr>
      <w:r>
        <w:rPr>
          <w:rFonts w:ascii="Amiri" w:hAnsi="Amiri" w:eastAsia="Amiri" w:cs="Amiri"/>
          <w:lang w:bidi="ar-SA"/>
          <w:color w:val="111111"/>
          <w:sz w:val="28"/>
          <w:szCs w:val="28"/>
          <w:rtl/>
        </w:rPr>
        <w:t xml:space="preserve">ومثله « کَمْ بَیْنَ الْقَمَرِ وَالزُّهَرَةِ مِنْ دَقِیقَةٍ ».</w:t>
      </w:r>
    </w:p>
    <w:p>
      <w:pPr>
        <w:pStyle w:val="BookText"/>
      </w:pPr>
      <w:r>
        <w:rPr>
          <w:rFonts w:ascii="IRNazanin" w:hAnsi="IRNazanin" w:eastAsia="IRNazanin" w:cs="IRNazanin"/>
          <w:lang w:bidi="fa-IR"/>
          <w:color w:val="111111"/>
          <w:sz w:val="28"/>
          <w:szCs w:val="28"/>
          <w:rtl/>
        </w:rPr>
        <w:t xml:space="preserve">والمُدُقُ بضم المیم والدال علی غیر القیاس ، وجاء کسر المیم وفتح الدال قیاسا ، وهو ما یُدَقُ به القماش وغیره.</w:t>
      </w:r>
    </w:p>
    <w:p>
      <w:pPr>
        <w:pStyle w:val="BookText"/>
      </w:pPr>
      <w:r>
        <w:rPr>
          <w:rFonts w:ascii="Amiri" w:hAnsi="Amiri" w:eastAsia="Amiri" w:cs="Amiri"/>
          <w:lang w:bidi="ar-SA"/>
          <w:color w:val="111111"/>
          <w:sz w:val="28"/>
          <w:szCs w:val="28"/>
          <w:rtl/>
        </w:rPr>
        <w:t xml:space="preserve">واسْتَدَقَ الشیءُ : صار دقیقا.</w:t>
      </w:r>
    </w:p>
    <w:p>
      <w:pPr>
        <w:pStyle w:val="BookText"/>
      </w:pPr>
      <w:r>
        <w:rPr>
          <w:rFonts w:ascii="Amiri" w:hAnsi="Amiri" w:eastAsia="Amiri" w:cs="Amiri"/>
          <w:lang w:bidi="ar-SA"/>
          <w:color w:val="111111"/>
          <w:sz w:val="28"/>
          <w:szCs w:val="28"/>
          <w:rtl/>
        </w:rPr>
        <w:t xml:space="preserve">ودَقَقْتُ الشیءَ فانْدَقَ.</w:t>
      </w:r>
    </w:p>
    <w:p>
      <w:pPr>
        <w:pStyle w:val="BookText"/>
      </w:pPr>
      <w:r>
        <w:rPr>
          <w:rFonts w:ascii="Amiri" w:hAnsi="Amiri" w:eastAsia="Amiri" w:cs="Amiri"/>
          <w:lang w:bidi="ar-SA"/>
          <w:color w:val="111111"/>
          <w:sz w:val="28"/>
          <w:szCs w:val="28"/>
          <w:rtl/>
        </w:rPr>
        <w:t xml:space="preserve">والدَّقْدَقَةُ : حکایة أصوات حوافر الدواب.</w:t>
      </w:r>
    </w:p>
    <w:p>
      <w:pPr>
        <w:pStyle w:val="Heading4"/>
      </w:pPr>
      <w:bookmarkStart w:id="695" w:name="_Toc327"/>
      <w:r>
        <w:t>(دلق)</w:t>
      </w:r>
      <w:bookmarkEnd w:id="695"/>
    </w:p>
    <w:p>
      <w:pPr>
        <w:pStyle w:val="BookText"/>
      </w:pPr>
      <w:r>
        <w:rPr>
          <w:rFonts w:ascii="Amiri" w:hAnsi="Amiri" w:eastAsia="Amiri" w:cs="Amiri"/>
          <w:lang w:bidi="ar-SA"/>
          <w:color w:val="111111"/>
          <w:sz w:val="28"/>
          <w:szCs w:val="28"/>
          <w:rtl/>
        </w:rPr>
        <w:t xml:space="preserve">فِی الْحَدِیثِ « إِیَّاکُمْ أَنْ تَدْلُقُوا أَلْسِنَتَکُمْ بِقَوْلِ الزُّورِ وَالْبُهْتَانِ ، فَإِنَ دَلْقَ اللِّسَانِ فِیمَا یَکْرَهُهُ اللهُ وَمَا نَهَی عَنْهُ مِرْدَاةٌ لِلْعَبْدِ » قَوْلُهُ تَدْلُقُوا أَلْسِنَتَکُمْ أی تسرعوا به أخذا من الانْدِلَاقِ الذی هو الخروج بسرعة.</w:t>
      </w:r>
    </w:p>
    <w:p>
      <w:pPr>
        <w:pStyle w:val="BookText"/>
      </w:pPr>
      <w:r>
        <w:rPr>
          <w:rFonts w:ascii="Amiri" w:hAnsi="Amiri" w:eastAsia="Amiri" w:cs="Amiri"/>
          <w:lang w:bidi="ar-SA"/>
          <w:color w:val="111111"/>
          <w:sz w:val="28"/>
          <w:szCs w:val="28"/>
          <w:rtl/>
        </w:rPr>
        <w:t xml:space="preserve">ومنه انْدَلَقَ السیفُ : إذا خرج بغیر سل.</w:t>
      </w:r>
    </w:p>
    <w:p>
      <w:pPr>
        <w:pStyle w:val="BookText"/>
      </w:pPr>
      <w:r>
        <w:rPr>
          <w:rFonts w:ascii="IRNazanin" w:hAnsi="IRNazanin" w:eastAsia="IRNazanin" w:cs="IRNazanin"/>
          <w:lang w:bidi="fa-IR"/>
          <w:color w:val="111111"/>
          <w:sz w:val="28"/>
          <w:szCs w:val="28"/>
          <w:rtl/>
        </w:rPr>
        <w:t xml:space="preserve">والدَّلَقُ بفتحتین علی ما قیل : دویبة نحو الهرة طویلة الظهر یعمل منها الفرو تشبه النمر فارسی معرب.</w:t>
      </w:r>
    </w:p>
    <w:p>
      <w:pPr>
        <w:pStyle w:val="Heading4"/>
      </w:pPr>
      <w:bookmarkStart w:id="696" w:name="_Toc328"/>
      <w:r>
        <w:t>(دمق)</w:t>
      </w:r>
      <w:bookmarkEnd w:id="696"/>
    </w:p>
    <w:p>
      <w:pPr>
        <w:pStyle w:val="BookText"/>
      </w:pPr>
      <w:r>
        <w:rPr>
          <w:rFonts w:ascii="Amiri" w:hAnsi="Amiri" w:eastAsia="Amiri" w:cs="Amiri"/>
          <w:lang w:bidi="ar-SA"/>
          <w:color w:val="111111"/>
          <w:sz w:val="28"/>
          <w:szCs w:val="28"/>
          <w:rtl/>
        </w:rPr>
        <w:t xml:space="preserve">فِی الْحَدِیثِ « یُصِیبُنَا الدَّمَقُ ».</w:t>
      </w:r>
    </w:p>
    <w:p>
      <w:pPr>
        <w:pStyle w:val="BookText"/>
      </w:pPr>
      <w:r>
        <w:rPr>
          <w:rFonts w:ascii="IRNazanin" w:hAnsi="IRNazanin" w:eastAsia="IRNazanin" w:cs="IRNazanin"/>
          <w:lang w:bidi="fa-IR"/>
          <w:color w:val="111111"/>
          <w:sz w:val="28"/>
          <w:szCs w:val="28"/>
          <w:rtl/>
        </w:rPr>
        <w:t xml:space="preserve">هو بالتحریک : ریح وثلج معرب ( دمه ).</w:t>
      </w:r>
    </w:p>
    <w:p>
      <w:pPr>
        <w:pStyle w:val="Heading4"/>
      </w:pPr>
      <w:bookmarkStart w:id="697" w:name="_Toc329"/>
      <w:r>
        <w:t>(دنق)</w:t>
      </w:r>
      <w:bookmarkEnd w:id="697"/>
    </w:p>
    <w:p>
      <w:pPr>
        <w:pStyle w:val="BookText"/>
      </w:pPr>
      <w:r>
        <w:rPr>
          <w:rFonts w:ascii="IRNazanin" w:hAnsi="IRNazanin" w:eastAsia="IRNazanin" w:cs="IRNazanin"/>
          <w:lang w:bidi="fa-IR"/>
          <w:color w:val="111111"/>
          <w:sz w:val="28"/>
          <w:szCs w:val="28"/>
          <w:rtl/>
        </w:rPr>
        <w:t xml:space="preserve">الدَّانقُ بفتح النون وکسرها : سدس الدینار والدرهم.</w:t>
      </w:r>
    </w:p>
    <w:p>
      <w:pPr>
        <w:pStyle w:val="BookText"/>
      </w:pPr>
      <w:r>
        <w:rPr>
          <w:rFonts w:ascii="IRNazanin" w:hAnsi="IRNazanin" w:eastAsia="IRNazanin" w:cs="IRNazanin"/>
          <w:lang w:bidi="fa-IR"/>
          <w:color w:val="111111"/>
          <w:sz w:val="28"/>
          <w:szCs w:val="28"/>
          <w:rtl/>
        </w:rPr>
        <w:t xml:space="preserve">وعند الیونان : حبتا خرنوب ، لأن الدرهم عندهم اثنتا عشرة حبة خرنوب.</w:t>
      </w:r>
    </w:p>
    <w:p>
      <w:pPr>
        <w:pStyle w:val="BookText"/>
      </w:pPr>
      <w:r>
        <w:rPr>
          <w:rFonts w:ascii="Amiri" w:hAnsi="Amiri" w:eastAsia="Amiri" w:cs="Amiri"/>
          <w:lang w:bidi="ar-SA"/>
          <w:color w:val="111111"/>
          <w:sz w:val="28"/>
          <w:szCs w:val="28"/>
          <w:rtl/>
        </w:rPr>
        <w:t xml:space="preserve">والدَّانَقُ الإسلامی : ستة عشر حبة خرنوب.</w:t>
      </w:r>
    </w:p>
    <w:p>
      <w:pPr>
        <w:pStyle w:val="BookText"/>
      </w:pPr>
      <w:r>
        <w:rPr>
          <w:rFonts w:ascii="Amiri" w:hAnsi="Amiri" w:eastAsia="Amiri" w:cs="Amiri"/>
          <w:lang w:bidi="ar-SA"/>
          <w:color w:val="111111"/>
          <w:sz w:val="28"/>
          <w:szCs w:val="28"/>
          <w:rtl/>
        </w:rPr>
        <w:t xml:space="preserve">وجمع المکسور دَوَانِقُ ، وجمع المفتوح دَوَانِیقُ.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7" w:name="pg10466_75307"/>
    <w:bookmarkEnd w:id="117"/>
    <w:p>
      <w:pPr>
        <w:pStyle w:val="BookText"/>
      </w:pPr>
      <w:r>
        <w:rPr>
          <w:rFonts w:ascii="IRNazanin" w:hAnsi="IRNazanin" w:eastAsia="IRNazanin" w:cs="IRNazanin"/>
          <w:lang w:bidi="fa-IR"/>
          <w:color w:val="111111"/>
          <w:sz w:val="28"/>
          <w:szCs w:val="28"/>
          <w:rtl/>
        </w:rPr>
        <w:t xml:space="preserve">والدَّوَانِیقِی : لقب لأبی جعفر المنصور ، وهو الثانی من خلفاء بنی العباس ، ویقال له أبو الدَّوَانِیق لأنه لما أراد حفر الخندق بالکوفة قسط علی کل منهم دانق فضة وأخذه وصرفه إلی الحفر کذا فی المغرب ، واسمه عبد الله بن محمد.</w:t>
      </w:r>
    </w:p>
    <w:p>
      <w:pPr>
        <w:pStyle w:val="Heading4"/>
      </w:pPr>
      <w:bookmarkStart w:id="698" w:name="_Toc330"/>
      <w:r>
        <w:t>(دهق)</w:t>
      </w:r>
      <w:bookmarkEnd w:id="698"/>
    </w:p>
    <w:p>
      <w:pPr>
        <w:pStyle w:val="BookText"/>
      </w:pPr>
      <w:r>
        <w:rPr>
          <w:rFonts w:ascii="Amiri" w:hAnsi="Amiri" w:eastAsia="Amiri" w:cs="Amiri"/>
          <w:lang w:bidi="ar-SA"/>
          <w:color w:val="111111"/>
          <w:sz w:val="28"/>
          <w:szCs w:val="28"/>
          <w:rtl/>
        </w:rPr>
        <w:t xml:space="preserve">قوله تعالی ( وَکَأْساً دِهاقاً ) [ 78 / 34 ] أی مترعة ملآنة من أَدْهَقْتُ الکأسَ ملأتها.</w:t>
      </w:r>
    </w:p>
    <w:p>
      <w:pPr>
        <w:pStyle w:val="BookText"/>
      </w:pPr>
      <w:r>
        <w:rPr>
          <w:rFonts w:ascii="Amiri" w:hAnsi="Amiri" w:eastAsia="Amiri" w:cs="Amiri"/>
          <w:lang w:bidi="ar-SA"/>
          <w:color w:val="111111"/>
          <w:sz w:val="28"/>
          <w:szCs w:val="28"/>
          <w:rtl/>
        </w:rPr>
        <w:t xml:space="preserve">ویقال أیضا کأس دِهَاقٌ أی ممتلئة.</w:t>
      </w:r>
    </w:p>
    <w:p>
      <w:pPr>
        <w:pStyle w:val="BookText"/>
      </w:pPr>
      <w:r>
        <w:rPr>
          <w:rFonts w:ascii="IRNazanin" w:hAnsi="IRNazanin" w:eastAsia="IRNazanin" w:cs="IRNazanin"/>
          <w:lang w:bidi="fa-IR"/>
          <w:color w:val="111111"/>
          <w:sz w:val="28"/>
          <w:szCs w:val="28"/>
          <w:rtl/>
        </w:rPr>
        <w:t xml:space="preserve">ونطفة دِهَاقٌ أی نطفة أفرغت إفراغا شدیدا.</w:t>
      </w:r>
    </w:p>
    <w:p>
      <w:pPr>
        <w:pStyle w:val="BookText"/>
      </w:pPr>
      <w:r>
        <w:rPr>
          <w:rFonts w:ascii="Amiri" w:hAnsi="Amiri" w:eastAsia="Amiri" w:cs="Amiri"/>
          <w:lang w:bidi="ar-SA"/>
          <w:color w:val="111111"/>
          <w:sz w:val="28"/>
          <w:szCs w:val="28"/>
          <w:rtl/>
        </w:rPr>
        <w:t xml:space="preserve">والدَّهَقُ محرکة : خشبتان یغمز بها الساق.</w:t>
      </w:r>
    </w:p>
    <w:p>
      <w:pPr>
        <w:pStyle w:val="BookText"/>
      </w:pPr>
      <w:r>
        <w:rPr>
          <w:rFonts w:ascii="Amiri" w:hAnsi="Amiri" w:eastAsia="Amiri" w:cs="Amiri"/>
          <w:lang w:bidi="ar-SA"/>
          <w:color w:val="111111"/>
          <w:sz w:val="28"/>
          <w:szCs w:val="28"/>
          <w:rtl/>
        </w:rPr>
        <w:t xml:space="preserve">وَمِنْهُ « حَتَّی وُضِعَ الدَّهَقُ عَلَی سَاقِ ابْنِ الْخَضِیبِ ».</w:t>
      </w:r>
    </w:p>
    <w:p>
      <w:pPr>
        <w:pStyle w:val="BookText"/>
      </w:pPr>
      <w:r>
        <w:rPr>
          <w:rFonts w:ascii="IRNazanin" w:hAnsi="IRNazanin" w:eastAsia="IRNazanin" w:cs="IRNazanin"/>
          <w:lang w:bidi="fa-IR"/>
          <w:color w:val="111111"/>
          <w:sz w:val="28"/>
          <w:szCs w:val="28"/>
          <w:rtl/>
        </w:rPr>
        <w:t xml:space="preserve">وفی الحدیث تکرر ذکر « الدِّهْقَان » بکسر الدال وضمها : رئیس القریة ، وهو اسم أعجمی مرکب من ( ده ) و ( قان ) ومعناه سلطان القریة.</w:t>
      </w:r>
    </w:p>
    <w:p>
      <w:pPr>
        <w:pStyle w:val="BookText"/>
      </w:pPr>
      <w:r>
        <w:rPr>
          <w:rFonts w:ascii="IRNazanin" w:hAnsi="IRNazanin" w:eastAsia="IRNazanin" w:cs="IRNazanin"/>
          <w:lang w:bidi="fa-IR"/>
          <w:color w:val="111111"/>
          <w:sz w:val="28"/>
          <w:szCs w:val="28"/>
          <w:rtl/>
        </w:rPr>
        <w:t xml:space="preserve">إذ ( ده ) اسم للقریة و ( قان ) اسم للسلطان.</w:t>
      </w:r>
    </w:p>
    <w:p>
      <w:pPr>
        <w:pStyle w:val="BookText"/>
      </w:pPr>
      <w:r>
        <w:rPr>
          <w:rFonts w:ascii="IRNazanin" w:hAnsi="IRNazanin" w:eastAsia="IRNazanin" w:cs="IRNazanin"/>
          <w:lang w:bidi="fa-IR"/>
          <w:color w:val="111111"/>
          <w:sz w:val="28"/>
          <w:szCs w:val="28"/>
          <w:rtl/>
        </w:rPr>
        <w:t xml:space="preserve">قال فی المصباح : الدِّهْقَانُ یطلق علی ( رئیس القریة ) وعلی ( التاجر ) وعلی ( من له مال وعقار ).</w:t>
      </w:r>
    </w:p>
    <w:p>
      <w:pPr>
        <w:pStyle w:val="BookText"/>
      </w:pPr>
      <w:r>
        <w:rPr>
          <w:rFonts w:ascii="Amiri" w:hAnsi="Amiri" w:eastAsia="Amiri" w:cs="Amiri"/>
          <w:lang w:bidi="ar-SA"/>
          <w:color w:val="111111"/>
          <w:sz w:val="28"/>
          <w:szCs w:val="28"/>
          <w:rtl/>
        </w:rPr>
        <w:t xml:space="preserve">ونونه أصلیة لقولهم تَدَهْقَنَ الرجلُ.</w:t>
      </w:r>
    </w:p>
    <w:p>
      <w:pPr>
        <w:pStyle w:val="BookText"/>
      </w:pPr>
      <w:r>
        <w:rPr>
          <w:rFonts w:ascii="Amiri" w:hAnsi="Amiri" w:eastAsia="Amiri" w:cs="Amiri"/>
          <w:lang w:bidi="ar-SA"/>
          <w:color w:val="111111"/>
          <w:sz w:val="28"/>
          <w:szCs w:val="28"/>
          <w:rtl/>
        </w:rPr>
        <w:t xml:space="preserve">وقیل زائدة وهو من الدَّهْقِ : الامتلاء.</w:t>
      </w:r>
    </w:p>
    <w:p>
      <w:pPr>
        <w:pStyle w:val="BookText"/>
      </w:pPr>
      <w:r>
        <w:rPr>
          <w:rFonts w:ascii="IRNazanin" w:hAnsi="IRNazanin" w:eastAsia="IRNazanin" w:cs="IRNazanin"/>
          <w:lang w:bidi="fa-IR"/>
          <w:color w:val="111111"/>
          <w:sz w:val="28"/>
          <w:szCs w:val="28"/>
          <w:rtl/>
        </w:rPr>
        <w:t xml:space="preserve">والدَّهَاقِین الذین یرکبون البراذین من هذا الباب.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8" w:name="pg10466_75308"/>
    <w:bookmarkEnd w:id="118"/>
    <w:p>
      <w:pPr>
        <w:pStyle w:val="Heading3"/>
      </w:pPr>
      <w:bookmarkStart w:id="699" w:name="_Toc331"/>
      <w:r>
        <w:t>باب ما أوله الذال</w:t>
      </w:r>
      <w:bookmarkEnd w:id="699"/>
    </w:p>
    <w:p>
      <w:pPr>
        <w:pStyle w:val="Heading4"/>
      </w:pPr>
      <w:bookmarkStart w:id="700" w:name="_Toc332"/>
      <w:r>
        <w:t>(ذرق)</w:t>
      </w:r>
      <w:bookmarkEnd w:id="700"/>
    </w:p>
    <w:p>
      <w:pPr>
        <w:pStyle w:val="BookText"/>
      </w:pPr>
      <w:r>
        <w:rPr>
          <w:rFonts w:ascii="Amiri" w:hAnsi="Amiri" w:eastAsia="Amiri" w:cs="Amiri"/>
          <w:lang w:bidi="ar-SA"/>
          <w:color w:val="111111"/>
          <w:sz w:val="28"/>
          <w:szCs w:val="28"/>
          <w:rtl/>
        </w:rPr>
        <w:t xml:space="preserve">ذَرْقُ الطائر : خرؤه.</w:t>
      </w:r>
    </w:p>
    <w:p>
      <w:pPr>
        <w:pStyle w:val="BookText"/>
      </w:pPr>
      <w:r>
        <w:rPr>
          <w:rFonts w:ascii="Amiri" w:hAnsi="Amiri" w:eastAsia="Amiri" w:cs="Amiri"/>
          <w:lang w:bidi="ar-SA"/>
          <w:color w:val="111111"/>
          <w:sz w:val="28"/>
          <w:szCs w:val="28"/>
          <w:rtl/>
        </w:rPr>
        <w:t xml:space="preserve">یقال ذَرَقَ الطائرُ یَذْرُقُ بالضم والکسر : إذا سلح.</w:t>
      </w:r>
    </w:p>
    <w:p>
      <w:pPr>
        <w:pStyle w:val="Heading4"/>
      </w:pPr>
      <w:bookmarkStart w:id="701" w:name="_Toc333"/>
      <w:r>
        <w:t>(ذلق)</w:t>
      </w:r>
      <w:bookmarkEnd w:id="701"/>
    </w:p>
    <w:p>
      <w:pPr>
        <w:pStyle w:val="BookText"/>
      </w:pPr>
      <w:r>
        <w:rPr>
          <w:rFonts w:ascii="Amiri" w:hAnsi="Amiri" w:eastAsia="Amiri" w:cs="Amiri"/>
          <w:lang w:bidi="ar-SA"/>
          <w:color w:val="111111"/>
          <w:sz w:val="28"/>
          <w:szCs w:val="28"/>
          <w:rtl/>
        </w:rPr>
        <w:t xml:space="preserve">فِی الْحَدِیثِ « فَتَکَلَّمَ بِلِسَانٍ ذَلِقٍ طَلِقٍ » أی بلیغ فصیح.</w:t>
      </w:r>
    </w:p>
    <w:p>
      <w:pPr>
        <w:pStyle w:val="BookText"/>
      </w:pPr>
      <w:r>
        <w:rPr>
          <w:rFonts w:ascii="Amiri" w:hAnsi="Amiri" w:eastAsia="Amiri" w:cs="Amiri"/>
          <w:lang w:bidi="ar-SA"/>
          <w:color w:val="111111"/>
          <w:sz w:val="28"/>
          <w:szCs w:val="28"/>
          <w:rtl/>
        </w:rPr>
        <w:t xml:space="preserve">ویقال لسان ذُلَقٌ کصُرَدٍ.</w:t>
      </w:r>
    </w:p>
    <w:p>
      <w:pPr>
        <w:pStyle w:val="BookText"/>
      </w:pPr>
      <w:r>
        <w:rPr>
          <w:rFonts w:ascii="Amiri" w:hAnsi="Amiri" w:eastAsia="Amiri" w:cs="Amiri"/>
          <w:lang w:bidi="ar-SA"/>
          <w:color w:val="111111"/>
          <w:sz w:val="28"/>
          <w:szCs w:val="28"/>
          <w:rtl/>
        </w:rPr>
        <w:t xml:space="preserve">وذَلِقَ اللسانُ یَذْلَقُ ذَلَقاً بالتحریک أی ذرب فهو ذَلِقٌ.</w:t>
      </w:r>
    </w:p>
    <w:p>
      <w:pPr>
        <w:pStyle w:val="BookText"/>
      </w:pPr>
      <w:r>
        <w:rPr>
          <w:rFonts w:ascii="Amiri" w:hAnsi="Amiri" w:eastAsia="Amiri" w:cs="Amiri"/>
          <w:lang w:bidi="ar-SA"/>
          <w:color w:val="111111"/>
          <w:sz w:val="28"/>
          <w:szCs w:val="28"/>
          <w:rtl/>
        </w:rPr>
        <w:t xml:space="preserve">ویقال أیضا ذَلُقَ اللسانُ بالضم ذَلَقاً فهو ذَلِیقٌ.</w:t>
      </w:r>
    </w:p>
    <w:p>
      <w:pPr>
        <w:pStyle w:val="BookText"/>
      </w:pPr>
      <w:r>
        <w:rPr>
          <w:rFonts w:ascii="Amiri" w:hAnsi="Amiri" w:eastAsia="Amiri" w:cs="Amiri"/>
          <w:lang w:bidi="ar-SA"/>
          <w:color w:val="111111"/>
          <w:sz w:val="28"/>
          <w:szCs w:val="28"/>
          <w:rtl/>
        </w:rPr>
        <w:t xml:space="preserve">وحروف الذَّلَقِ : حروف طرف اللسان والشفة وهی ستة ثلاثة ذَوْلَقِیَّةٌ وهی ( الراء ) و ( اللام ) و ( النون ).</w:t>
      </w:r>
    </w:p>
    <w:p>
      <w:pPr>
        <w:pStyle w:val="BookText"/>
      </w:pPr>
      <w:r>
        <w:rPr>
          <w:rFonts w:ascii="IRNazanin" w:hAnsi="IRNazanin" w:eastAsia="IRNazanin" w:cs="IRNazanin"/>
          <w:lang w:bidi="fa-IR"/>
          <w:color w:val="111111"/>
          <w:sz w:val="28"/>
          <w:szCs w:val="28"/>
          <w:rtl/>
        </w:rPr>
        <w:t xml:space="preserve">وثلاثة شفویة وهی ( الباء ) و ( المیم ) و ( الفاء ).</w:t>
      </w:r>
    </w:p>
    <w:p>
      <w:pPr>
        <w:pStyle w:val="BookText"/>
      </w:pPr>
      <w:r>
        <w:rPr>
          <w:rFonts w:ascii="IRNazanin" w:hAnsi="IRNazanin" w:eastAsia="IRNazanin" w:cs="IRNazanin"/>
          <w:lang w:bidi="fa-IR"/>
          <w:color w:val="111111"/>
          <w:sz w:val="28"/>
          <w:szCs w:val="28"/>
          <w:rtl/>
        </w:rPr>
        <w:t xml:space="preserve">قال الجوهری : وإنما سمیت هذه الحروف ذَلَقاً ، لأن الذَّلَاقَةُ فی المنطق إنما هی بطرف أسلة اللسان والشفتین وهما مدرجتا هذه الحروف الستة.</w:t>
      </w:r>
    </w:p>
    <w:p>
      <w:pPr>
        <w:pStyle w:val="Heading4"/>
      </w:pPr>
      <w:bookmarkStart w:id="702" w:name="_Toc334"/>
      <w:r>
        <w:t>(ذوق)</w:t>
      </w:r>
      <w:bookmarkEnd w:id="702"/>
    </w:p>
    <w:p>
      <w:pPr>
        <w:pStyle w:val="BookText"/>
      </w:pPr>
      <w:r>
        <w:rPr>
          <w:rFonts w:ascii="Amiri" w:hAnsi="Amiri" w:eastAsia="Amiri" w:cs="Amiri"/>
          <w:lang w:bidi="ar-SA"/>
          <w:color w:val="111111"/>
          <w:sz w:val="28"/>
          <w:szCs w:val="28"/>
          <w:rtl/>
        </w:rPr>
        <w:t xml:space="preserve">قوله تعالی ( ذُقْ إِنَّکَ أَنْتَ الْعَزِیزُ الْکَرِیمُ ) [ 44 / 49 ] و ( ذُوقُوا ) [ 3 / 181 ] و ( فَأَذاقَهُمُ اللهُ ) [ 39 / 26 ] وفَذاقَتْ [ 65 / 9 ].</w:t>
      </w:r>
    </w:p>
    <w:p>
      <w:pPr>
        <w:pStyle w:val="BookText"/>
      </w:pPr>
      <w:r>
        <w:rPr>
          <w:rFonts w:ascii="IRNazanin" w:hAnsi="IRNazanin" w:eastAsia="IRNazanin" w:cs="IRNazanin"/>
          <w:lang w:bidi="fa-IR"/>
          <w:color w:val="111111"/>
          <w:sz w:val="28"/>
          <w:szCs w:val="28"/>
          <w:rtl/>
        </w:rPr>
        <w:t xml:space="preserve">وهی فی الجمیع : کلمة تبکیت کأنه بمعنی اعرف وأیقن.</w:t>
      </w:r>
    </w:p>
    <w:p>
      <w:pPr>
        <w:pStyle w:val="BookText"/>
      </w:pPr>
      <w:r>
        <w:rPr>
          <w:rFonts w:ascii="Amiri" w:hAnsi="Amiri" w:eastAsia="Amiri" w:cs="Amiri"/>
          <w:lang w:bidi="ar-SA"/>
          <w:color w:val="111111"/>
          <w:sz w:val="28"/>
          <w:szCs w:val="28"/>
          <w:rtl/>
        </w:rPr>
        <w:t xml:space="preserve">وذُقْتُ الشیءَ أَذُوقُهُ ذَوْقاً : تطعمت فیه.</w:t>
      </w:r>
    </w:p>
    <w:p>
      <w:pPr>
        <w:pStyle w:val="BookText"/>
      </w:pPr>
      <w:r>
        <w:rPr>
          <w:rFonts w:ascii="Amiri" w:hAnsi="Amiri" w:eastAsia="Amiri" w:cs="Amiri"/>
          <w:lang w:bidi="ar-SA"/>
          <w:color w:val="111111"/>
          <w:sz w:val="28"/>
          <w:szCs w:val="28"/>
          <w:rtl/>
        </w:rPr>
        <w:t xml:space="preserve">ومنه حَدِیثُ الصَّائِمِ « یَذُوقَ الْمَرَقَ » أی یتطعم فیه.</w:t>
      </w:r>
    </w:p>
    <w:p>
      <w:pPr>
        <w:pStyle w:val="BookText"/>
      </w:pPr>
      <w:r>
        <w:rPr>
          <w:rFonts w:ascii="Amiri" w:hAnsi="Amiri" w:eastAsia="Amiri" w:cs="Amiri"/>
          <w:lang w:bidi="ar-SA"/>
          <w:color w:val="111111"/>
          <w:sz w:val="28"/>
          <w:szCs w:val="28"/>
          <w:rtl/>
        </w:rPr>
        <w:t xml:space="preserve">وذُقْتُ ما عند فلان أی خبرته.</w:t>
      </w:r>
    </w:p>
    <w:p>
      <w:pPr>
        <w:pStyle w:val="BookText"/>
      </w:pPr>
      <w:r>
        <w:rPr>
          <w:rFonts w:ascii="IRNazanin" w:hAnsi="IRNazanin" w:eastAsia="IRNazanin" w:cs="IRNazanin"/>
          <w:lang w:bidi="fa-IR"/>
          <w:color w:val="111111"/>
          <w:sz w:val="28"/>
          <w:szCs w:val="28"/>
          <w:rtl/>
        </w:rPr>
        <w:t xml:space="preserve">والذَّوْقُ : قوة إدراکیة لها اختصاص بإدراک لطائف الکلام ووجوه محاسنه الخفیة.</w:t>
      </w:r>
    </w:p>
    <w:p>
      <w:pPr>
        <w:pStyle w:val="BookText"/>
      </w:pPr>
      <w:r>
        <w:rPr>
          <w:rFonts w:ascii="Amiri" w:hAnsi="Amiri" w:eastAsia="Amiri" w:cs="Amiri"/>
          <w:lang w:bidi="ar-SA"/>
          <w:color w:val="111111"/>
          <w:sz w:val="28"/>
          <w:szCs w:val="28"/>
          <w:rtl/>
        </w:rPr>
        <w:t xml:space="preserve">وَمِنْ صِفَاتِهِ علیه السلام « یَدْخُلُونَ عَلَیْهِ رُوَّاداً لَا یَفْتُرُونَ إِلَّا عَنْ ذَوْقِ » أی إلا عن علوم یذوقون عن حلاوتها ما یذاق من الطعام المشهی.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9" w:name="pg10466_75309"/>
    <w:bookmarkEnd w:id="119"/>
    <w:p>
      <w:pPr>
        <w:pStyle w:val="Heading3"/>
      </w:pPr>
      <w:bookmarkStart w:id="703" w:name="_Toc335"/>
      <w:r>
        <w:t>باب ما أوله الراء</w:t>
      </w:r>
      <w:bookmarkEnd w:id="703"/>
    </w:p>
    <w:p>
      <w:pPr>
        <w:pStyle w:val="Heading4"/>
      </w:pPr>
      <w:bookmarkStart w:id="704" w:name="_Toc336"/>
      <w:r>
        <w:t>(ربق)</w:t>
      </w:r>
      <w:bookmarkEnd w:id="704"/>
    </w:p>
    <w:p>
      <w:pPr>
        <w:pStyle w:val="BookText"/>
      </w:pPr>
      <w:r>
        <w:rPr>
          <w:rFonts w:ascii="Amiri" w:hAnsi="Amiri" w:eastAsia="Amiri" w:cs="Amiri"/>
          <w:lang w:bidi="ar-SA"/>
          <w:color w:val="111111"/>
          <w:sz w:val="28"/>
          <w:szCs w:val="28"/>
          <w:rtl/>
        </w:rPr>
        <w:t xml:space="preserve">فِی الْحَدِیثِ « مِنْ فَارَقَ جَمَاعَةَ الْإِسْلَامِ قَیْدَ شِبْرٍ فَقَدْ خَلَعَ رِبْقَةَ الْإِسْلَامِ مِنْ عُنُقِهِ ».</w:t>
      </w:r>
    </w:p>
    <w:p>
      <w:pPr>
        <w:pStyle w:val="BookText"/>
      </w:pPr>
      <w:r>
        <w:rPr>
          <w:rFonts w:ascii="IRNazanin" w:hAnsi="IRNazanin" w:eastAsia="IRNazanin" w:cs="IRNazanin"/>
          <w:lang w:bidi="fa-IR"/>
          <w:color w:val="111111"/>
          <w:sz w:val="28"/>
          <w:szCs w:val="28"/>
          <w:rtl/>
        </w:rPr>
        <w:t xml:space="preserve">الرِّبْقَةُ بکسر الراء وسکون الباء الموحدة : حبل مستطیل فیه عری تربط فیه صغار البهم ، توضع فی أعناقها أو یدها تمسکها.</w:t>
      </w:r>
    </w:p>
    <w:p>
      <w:pPr>
        <w:pStyle w:val="BookText"/>
      </w:pPr>
      <w:r>
        <w:rPr>
          <w:rFonts w:ascii="IRNazanin" w:hAnsi="IRNazanin" w:eastAsia="IRNazanin" w:cs="IRNazanin"/>
          <w:lang w:bidi="fa-IR"/>
          <w:color w:val="111111"/>
          <w:sz w:val="28"/>
          <w:szCs w:val="28"/>
          <w:rtl/>
        </w:rPr>
        <w:t xml:space="preserve">فاستعیر ذلک للإسلام بأن جعل الإسلام الجامع للمسلمین بمنزلة ذلک الحبل ، ونصیب ما استحق کل مسلم بمنزلة عروة من تلک العری.</w:t>
      </w:r>
    </w:p>
    <w:p>
      <w:pPr>
        <w:pStyle w:val="BookText"/>
      </w:pPr>
      <w:r>
        <w:rPr>
          <w:rFonts w:ascii="Amiri" w:hAnsi="Amiri" w:eastAsia="Amiri" w:cs="Amiri"/>
          <w:lang w:bidi="ar-SA"/>
          <w:color w:val="111111"/>
          <w:sz w:val="28"/>
          <w:szCs w:val="28"/>
          <w:rtl/>
        </w:rPr>
        <w:t xml:space="preserve">ومثله « الدِّینُ رِبْقَةُ اللهِ فِی الْأَرْضِ فَإِذَا أَرَادَ اللهُ أَنْ یُذِلَّ عَبْداً وَضَعَهُ فِی عُنُقِهِ ».</w:t>
      </w:r>
    </w:p>
    <w:p>
      <w:pPr>
        <w:pStyle w:val="BookText"/>
      </w:pPr>
      <w:r>
        <w:rPr>
          <w:rFonts w:ascii="Amiri" w:hAnsi="Amiri" w:eastAsia="Amiri" w:cs="Amiri"/>
          <w:lang w:bidi="ar-SA"/>
          <w:color w:val="111111"/>
          <w:sz w:val="28"/>
          <w:szCs w:val="28"/>
          <w:rtl/>
        </w:rPr>
        <w:t xml:space="preserve">ومثله فِی الدُّعَاءِ « اللهُمَّ انْزِعْ عَنِّی رِبْقَةَ النِّفَاقِ » ونحو ذلک.</w:t>
      </w:r>
    </w:p>
    <w:p>
      <w:pPr>
        <w:pStyle w:val="BookText"/>
      </w:pPr>
      <w:r>
        <w:rPr>
          <w:rFonts w:ascii="Amiri" w:hAnsi="Amiri" w:eastAsia="Amiri" w:cs="Amiri"/>
          <w:lang w:bidi="ar-SA"/>
          <w:color w:val="111111"/>
          <w:sz w:val="28"/>
          <w:szCs w:val="28"/>
          <w:rtl/>
        </w:rPr>
        <w:t xml:space="preserve">وجمع الرِّبْقَةِ رِبَقٌ مثل کِسْرَةٍ وکِسَرٍ.</w:t>
      </w:r>
    </w:p>
    <w:p>
      <w:pPr>
        <w:pStyle w:val="BookText"/>
      </w:pPr>
      <w:r>
        <w:rPr>
          <w:rFonts w:ascii="Amiri" w:hAnsi="Amiri" w:eastAsia="Amiri" w:cs="Amiri"/>
          <w:lang w:bidi="ar-SA"/>
          <w:color w:val="111111"/>
          <w:sz w:val="28"/>
          <w:szCs w:val="28"/>
          <w:rtl/>
        </w:rPr>
        <w:t xml:space="preserve">ویقال للحبل الذی تکون فیه : رَبْقٌ بالفتح ، ویجمع علی رِبَاقٍ وأَرْبَاقٍ.</w:t>
      </w:r>
    </w:p>
    <w:p>
      <w:pPr>
        <w:pStyle w:val="BookText"/>
      </w:pPr>
      <w:r>
        <w:rPr>
          <w:rFonts w:ascii="Amiri" w:hAnsi="Amiri" w:eastAsia="Amiri" w:cs="Amiri"/>
          <w:lang w:bidi="ar-SA"/>
          <w:color w:val="111111"/>
          <w:sz w:val="28"/>
          <w:szCs w:val="28"/>
          <w:rtl/>
        </w:rPr>
        <w:t xml:space="preserve">والرَّبْقُ بالفتح : مصدر قولک رَبَقْتُ الجدیَ أَرْبُقُهُ : إذا جعلت رأسه فی الربقة فَارْتَبَقَ.</w:t>
      </w:r>
    </w:p>
    <w:p>
      <w:pPr>
        <w:pStyle w:val="Heading4"/>
      </w:pPr>
      <w:bookmarkStart w:id="705" w:name="_Toc337"/>
      <w:r>
        <w:t>(رتق)</w:t>
      </w:r>
      <w:bookmarkEnd w:id="705"/>
    </w:p>
    <w:p>
      <w:pPr>
        <w:pStyle w:val="BookText"/>
      </w:pPr>
      <w:r>
        <w:rPr>
          <w:rFonts w:ascii="Amiri" w:hAnsi="Amiri" w:eastAsia="Amiri" w:cs="Amiri"/>
          <w:lang w:bidi="ar-SA"/>
          <w:color w:val="111111"/>
          <w:sz w:val="28"/>
          <w:szCs w:val="28"/>
          <w:rtl/>
        </w:rPr>
        <w:t xml:space="preserve">قوله تعالی ( أَوَلَمْ یَرَ الَّذِینَ کَفَرُوا أَنَّ السَّماواتِ وَالْأَرْضَ کانَتا رَتْقاً فَفَتَقْناهُما ) [ 21 / 30 ] الرتق : ضد الفتق وهو الالتیام.</w:t>
      </w:r>
    </w:p>
    <w:p>
      <w:pPr>
        <w:pStyle w:val="BookText"/>
      </w:pPr>
      <w:r>
        <w:rPr>
          <w:rFonts w:ascii="IRNazanin" w:hAnsi="IRNazanin" w:eastAsia="IRNazanin" w:cs="IRNazanin"/>
          <w:lang w:bidi="fa-IR"/>
          <w:color w:val="111111"/>
          <w:sz w:val="28"/>
          <w:szCs w:val="28"/>
          <w:rtl/>
        </w:rPr>
        <w:t xml:space="preserve">قیل کانت السماوات سماء واحدة والأرضون أرضا واحدة ففتقهما الله وجعل سبع سماوات وسبع أرضین.</w:t>
      </w:r>
    </w:p>
    <w:p>
      <w:pPr>
        <w:pStyle w:val="BookText"/>
      </w:pPr>
      <w:r>
        <w:rPr>
          <w:rFonts w:ascii="IRNazanin" w:hAnsi="IRNazanin" w:eastAsia="IRNazanin" w:cs="IRNazanin"/>
          <w:lang w:bidi="fa-IR"/>
          <w:color w:val="111111"/>
          <w:sz w:val="28"/>
          <w:szCs w:val="28"/>
          <w:rtl/>
        </w:rPr>
        <w:t xml:space="preserve">وقیل کانت السماء مع الأرض جمیعا ففتقهما الله بالهواء الذی جعله بینهما.</w:t>
      </w:r>
    </w:p>
    <w:p>
      <w:pPr>
        <w:pStyle w:val="BookText"/>
      </w:pPr>
      <w:r>
        <w:rPr>
          <w:rFonts w:ascii="Amiri" w:hAnsi="Amiri" w:eastAsia="Amiri" w:cs="Amiri"/>
          <w:lang w:bidi="ar-SA"/>
          <w:color w:val="111111"/>
          <w:sz w:val="28"/>
          <w:szCs w:val="28"/>
          <w:rtl/>
        </w:rPr>
        <w:t xml:space="preserve">وَفِی الْحَدِیثِ ( کانَ عَرْشُهُ ) تَعَالَی ( عَلَی الْماءِ ) ، وَالْمَاءُ عَلَی الْهَوَاءِ وَالْهَوَاءُ لَا یُحَدُّ ، وَلَمْ یَکُنْ یَوْمَئِذٍ خَلَقَ غَیْرَهُمَا ، وَالْمَاءُ یَوْمَئِذٍ عَذْبٌ فُرَاتٌ ، فَلَمَّا أَرَادَ أَنْ یَخْلُقَ الْأَرْضَ أَمَرَ الرِّیَاحَ فَضَرَبَتِ الْمَاءَ حَتَّی صَارَتْ مَوْجاً ، ثُمَّ أَزْبَدَ فَصَارَ زَبَداً وَاحِداً فَجَمَعَهُ فِی مَوْضِعِ الْبَیْتِ ، ثُمَّ جَعَلَهُ جَبَلاً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0" w:name="pg10466_75310"/>
    <w:bookmarkEnd w:id="120"/>
    <w:p>
      <w:pPr>
        <w:pStyle w:val="BookText"/>
      </w:pPr>
      <w:r>
        <w:rPr>
          <w:rFonts w:ascii="Amiri" w:hAnsi="Amiri" w:eastAsia="Amiri" w:cs="Amiri"/>
          <w:lang w:bidi="ar-SA"/>
          <w:color w:val="111111"/>
          <w:sz w:val="28"/>
          <w:szCs w:val="28"/>
          <w:rtl/>
        </w:rPr>
        <w:t xml:space="preserve">مِنْ زَبَدٍ ثُمَّ دَحَا الْأَرْضَ مِنْ تَحْتِهِ ، ثُمَّ مَکَثَ الرَّبُّ تَعَالَی مَا شَاءَ اللهُ.</w:t>
      </w:r>
    </w:p>
    <w:p>
      <w:pPr>
        <w:pStyle w:val="BookText"/>
      </w:pPr>
      <w:r>
        <w:rPr>
          <w:rFonts w:ascii="Amiri" w:hAnsi="Amiri" w:eastAsia="Amiri" w:cs="Amiri"/>
          <w:lang w:bidi="ar-SA"/>
          <w:color w:val="111111"/>
          <w:sz w:val="28"/>
          <w:szCs w:val="28"/>
          <w:rtl/>
        </w:rPr>
        <w:t xml:space="preserve">فَلَمَّا أَرَادَ أَنْ یَخْلُقَ السَّمَاءَ أَمَرَ الرِّیَاحَ فَضَرَبَ الْبُحُورَ حَتَّی أَزْبَدَتْ فَخَرَجَ مِنْ ذَلِکَ الْمَوْجِ وَالزَّبَدِ مِنْ وَسَطِهِ دُخَانٌ سَاطِعٌ مِنْ غَیْرِ نَارٍ ، فَخَلَقَ مِنْهُ السَّمَاءَ ، وَجَعَلَ فِیهَا الْبُرُوجَ وَالنُّجُومَ ، وَمَنَازِلَ الشَّمْسِ وَالْقَمَرِ ، وَأَجْرَاهَا فِی الْفَلَکِ ، وَکَانَتْ السَّمَاءُ خَضْرَاءَ عَلَی لَوْنِ الْمَاءِ الْأَخْضَرِ ، وَکَانَتِ الْأَرْضُ غَبْرَاءَ عَلَی لَوْنِ الْمَاءِ الْعَذْبِ.</w:t>
      </w:r>
    </w:p>
    <w:p>
      <w:pPr>
        <w:pStyle w:val="BookText"/>
      </w:pPr>
      <w:r>
        <w:rPr>
          <w:rFonts w:ascii="Amiri" w:hAnsi="Amiri" w:eastAsia="Amiri" w:cs="Amiri"/>
          <w:lang w:bidi="ar-SA"/>
          <w:color w:val="111111"/>
          <w:sz w:val="28"/>
          <w:szCs w:val="28"/>
          <w:rtl/>
        </w:rPr>
        <w:t xml:space="preserve">وَکَانَتَا مَرْتُوقَتَیْنِ لَیْسَ لَهُمَا أَبْوَابٌ ، فَفَتَقَ السَّمَاءَ بِالْمَطَرِ ، وَالْأَرْضَ بِالنَّبَاتِ.</w:t>
      </w:r>
    </w:p>
    <w:p>
      <w:pPr>
        <w:pStyle w:val="BookText"/>
      </w:pPr>
      <w:r>
        <w:rPr>
          <w:rFonts w:ascii="Amiri" w:hAnsi="Amiri" w:eastAsia="Amiri" w:cs="Amiri"/>
          <w:lang w:bidi="ar-SA"/>
          <w:color w:val="111111"/>
          <w:sz w:val="28"/>
          <w:szCs w:val="28"/>
          <w:rtl/>
        </w:rPr>
        <w:t xml:space="preserve">وَذَلِکَ قَوْلُهُ ( أَوَلَمْ یَرَ الَّذِینَ کَفَرُوا أَنَّ السَّماواتِ وَالْأَرْضَ کانَتا رَتْقاً فَفَتَقْناهُما ).</w:t>
      </w:r>
    </w:p>
    <w:p>
      <w:pPr>
        <w:pStyle w:val="BookText"/>
      </w:pPr>
      <w:r>
        <w:rPr>
          <w:rFonts w:ascii="Times New Roman" w:hAnsi="Times New Roman" w:eastAsia="Times New Roman" w:cs="Times New Roman"/>
          <w:lang w:val="en-US" w:bidi="en-US"/>
          <w:color w:val="111111"/>
          <w:sz w:val="28"/>
          <w:szCs w:val="28"/>
          <w:rtl/>
        </w:rPr>
        <w:t xml:space="preserve">[ 21 / 30 ].</w:t>
      </w:r>
    </w:p>
    <w:p>
      <w:pPr>
        <w:pStyle w:val="BookText"/>
      </w:pPr>
      <w:r>
        <w:rPr>
          <w:rFonts w:ascii="Amiri" w:hAnsi="Amiri" w:eastAsia="Amiri" w:cs="Amiri"/>
          <w:lang w:bidi="ar-SA"/>
          <w:color w:val="111111"/>
          <w:sz w:val="28"/>
          <w:szCs w:val="28"/>
          <w:rtl/>
        </w:rPr>
        <w:t xml:space="preserve">وَفِی الدُّعَاءِ « وَارْتُقْ فَتْقَنَا ».</w:t>
      </w:r>
    </w:p>
    <w:p>
      <w:pPr>
        <w:pStyle w:val="BookText"/>
      </w:pPr>
      <w:r>
        <w:rPr>
          <w:rFonts w:ascii="IRNazanin" w:hAnsi="IRNazanin" w:eastAsia="IRNazanin" w:cs="IRNazanin"/>
          <w:lang w:bidi="fa-IR"/>
          <w:color w:val="111111"/>
          <w:sz w:val="28"/>
          <w:szCs w:val="28"/>
          <w:rtl/>
        </w:rPr>
        <w:t xml:space="preserve">وهو علی الاستعارة.</w:t>
      </w:r>
    </w:p>
    <w:p>
      <w:pPr>
        <w:pStyle w:val="BookText"/>
      </w:pPr>
      <w:r>
        <w:rPr>
          <w:rFonts w:ascii="IRNazanin" w:hAnsi="IRNazanin" w:eastAsia="IRNazanin" w:cs="IRNazanin"/>
          <w:lang w:bidi="fa-IR"/>
          <w:color w:val="111111"/>
          <w:sz w:val="28"/>
          <w:szCs w:val="28"/>
          <w:rtl/>
        </w:rPr>
        <w:t xml:space="preserve">والرَّتَقُ بالتحریک : هو أن یکون الفرج ملتحما لیس فیه للذکر مدخل.</w:t>
      </w:r>
    </w:p>
    <w:p>
      <w:pPr>
        <w:pStyle w:val="BookText"/>
      </w:pPr>
      <w:r>
        <w:rPr>
          <w:rFonts w:ascii="Amiri" w:hAnsi="Amiri" w:eastAsia="Amiri" w:cs="Amiri"/>
          <w:lang w:bidi="ar-SA"/>
          <w:color w:val="111111"/>
          <w:sz w:val="28"/>
          <w:szCs w:val="28"/>
          <w:rtl/>
        </w:rPr>
        <w:t xml:space="preserve">ورَتِقَتِ المرأةُ رَتَقاً من باب تَعِبَ فهی رَتْقَاءُ : إذا انسد مدخل الذکر من فرجها فلا یستطاع جماعها.</w:t>
      </w:r>
    </w:p>
    <w:p>
      <w:pPr>
        <w:pStyle w:val="BookText"/>
      </w:pPr>
      <w:r>
        <w:rPr>
          <w:rFonts w:ascii="Amiri" w:hAnsi="Amiri" w:eastAsia="Amiri" w:cs="Amiri"/>
          <w:lang w:bidi="ar-SA"/>
          <w:color w:val="111111"/>
          <w:sz w:val="28"/>
          <w:szCs w:val="28"/>
          <w:rtl/>
        </w:rPr>
        <w:t xml:space="preserve">وعن ابن القوطیة : رَتَقَتِ الجاریةُ والناقةُ من باب قَتَلَ : سددت فرجها فَارْتَتَقَ أی التأم.</w:t>
      </w:r>
    </w:p>
    <w:p>
      <w:pPr>
        <w:pStyle w:val="Heading4"/>
      </w:pPr>
      <w:bookmarkStart w:id="706" w:name="_Toc338"/>
      <w:r>
        <w:t>(رحق)</w:t>
      </w:r>
      <w:bookmarkEnd w:id="706"/>
    </w:p>
    <w:p>
      <w:pPr>
        <w:pStyle w:val="BookText"/>
      </w:pPr>
      <w:r>
        <w:rPr>
          <w:rFonts w:ascii="Amiri" w:hAnsi="Amiri" w:eastAsia="Amiri" w:cs="Amiri"/>
          <w:lang w:bidi="ar-SA"/>
          <w:color w:val="111111"/>
          <w:sz w:val="28"/>
          <w:szCs w:val="28"/>
          <w:rtl/>
        </w:rPr>
        <w:t xml:space="preserve">قوله تعالی ( یُسْقَوْنَ مِنْ رَحِیقٍ مَخْتُومٍ ) [ 83 / 25 ] الرَّحِیقُ : الخالص من الشراب.</w:t>
      </w:r>
    </w:p>
    <w:p>
      <w:pPr>
        <w:pStyle w:val="BookText"/>
      </w:pPr>
      <w:r>
        <w:rPr>
          <w:rFonts w:ascii="IRNazanin" w:hAnsi="IRNazanin" w:eastAsia="IRNazanin" w:cs="IRNazanin"/>
          <w:lang w:bidi="fa-IR"/>
          <w:color w:val="111111"/>
          <w:sz w:val="28"/>
          <w:szCs w:val="28"/>
          <w:rtl/>
        </w:rPr>
        <w:t xml:space="preserve">وعن الخلیل : أفضل الخمر وأجودها.</w:t>
      </w:r>
    </w:p>
    <w:p>
      <w:pPr>
        <w:pStyle w:val="BookText"/>
      </w:pPr>
      <w:r>
        <w:rPr>
          <w:rFonts w:ascii="IRNazanin" w:hAnsi="IRNazanin" w:eastAsia="IRNazanin" w:cs="IRNazanin"/>
          <w:lang w:bidi="fa-IR"/>
          <w:color w:val="111111"/>
          <w:sz w:val="28"/>
          <w:szCs w:val="28"/>
          <w:rtl/>
        </w:rPr>
        <w:t xml:space="preserve">والمختوم أی یختم أوانیه بمسک.</w:t>
      </w:r>
    </w:p>
    <w:p>
      <w:pPr>
        <w:pStyle w:val="BookText"/>
      </w:pPr>
      <w:r>
        <w:rPr>
          <w:rFonts w:ascii="Amiri" w:hAnsi="Amiri" w:eastAsia="Amiri" w:cs="Amiri"/>
          <w:lang w:bidi="ar-SA"/>
          <w:color w:val="111111"/>
          <w:sz w:val="28"/>
          <w:szCs w:val="28"/>
          <w:rtl/>
        </w:rPr>
        <w:t xml:space="preserve">یدل علیه قوله تعالی ( خِتامُهُ مِسْکٌ ) [ 83 / 26 ] أی آخر ما یجدون منه رائحة المسک</w:t>
      </w:r>
    </w:p>
    <w:p>
      <w:pPr>
        <w:pStyle w:val="Heading4"/>
      </w:pPr>
      <w:bookmarkStart w:id="707" w:name="_Toc339"/>
      <w:r>
        <w:t>(رزق)</w:t>
      </w:r>
      <w:bookmarkEnd w:id="707"/>
    </w:p>
    <w:p>
      <w:pPr>
        <w:pStyle w:val="BookText"/>
      </w:pPr>
      <w:r>
        <w:rPr>
          <w:rFonts w:ascii="Amiri" w:hAnsi="Amiri" w:eastAsia="Amiri" w:cs="Amiri"/>
          <w:lang w:bidi="ar-SA"/>
          <w:color w:val="111111"/>
          <w:sz w:val="28"/>
          <w:szCs w:val="28"/>
          <w:rtl/>
        </w:rPr>
        <w:t xml:space="preserve">قوله تعالی ( وَتَجْعَلُونَ رِزْقَکُمْ أَنَّکُمْ تُکَذِّبُونَ ) [ 56 / 82 ] قیل فی معناه : وتجعلون شکر رزقکم التکذیب ، فهو علی حذف مضاف.</w:t>
      </w:r>
    </w:p>
    <w:p>
      <w:pPr>
        <w:pStyle w:val="BookText"/>
      </w:pPr>
      <w:r>
        <w:rPr>
          <w:rFonts w:ascii="IRNazanin" w:hAnsi="IRNazanin" w:eastAsia="IRNazanin" w:cs="IRNazanin"/>
          <w:lang w:bidi="fa-IR"/>
          <w:color w:val="111111"/>
          <w:sz w:val="28"/>
          <w:szCs w:val="28"/>
          <w:rtl/>
        </w:rPr>
        <w:t xml:space="preserve">والمعنی أوضعتم التکذیب موضع الشکر؟</w:t>
      </w:r>
    </w:p>
    <w:p>
      <w:pPr>
        <w:pStyle w:val="BookText"/>
      </w:pPr>
      <w:r>
        <w:rPr>
          <w:rFonts w:ascii="Amiri" w:hAnsi="Amiri" w:eastAsia="Amiri" w:cs="Amiri"/>
          <w:lang w:bidi="ar-SA"/>
          <w:color w:val="111111"/>
          <w:sz w:val="28"/>
          <w:szCs w:val="28"/>
          <w:rtl/>
        </w:rPr>
        <w:t xml:space="preserve">وقد یراد بالرِّزْقِ : المطر.</w:t>
      </w:r>
    </w:p>
    <w:p>
      <w:pPr>
        <w:pStyle w:val="BookText"/>
      </w:pPr>
      <w:r>
        <w:rPr>
          <w:rFonts w:ascii="Amiri" w:hAnsi="Amiri" w:eastAsia="Amiri" w:cs="Amiri"/>
          <w:lang w:bidi="ar-SA"/>
          <w:color w:val="111111"/>
          <w:sz w:val="28"/>
          <w:szCs w:val="28"/>
          <w:rtl/>
        </w:rPr>
        <w:t xml:space="preserve">ومنه قوله تعالی ( وَفِی السَّماءِ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رِزْقُکُمْ وَما تُوعَدُونَ ) [ 51 / 22 ] والمراد بالوعد الجنة.</w:t>
      </w:r>
    </w:p>
    <w:p>
      <w:pPr>
        <w:pStyle w:val="BookText"/>
      </w:pPr>
      <w:r>
        <w:rPr>
          <w:rFonts w:ascii="Amiri" w:hAnsi="Amiri" w:eastAsia="Amiri" w:cs="Amiri"/>
          <w:lang w:bidi="ar-SA"/>
          <w:color w:val="111111"/>
          <w:sz w:val="28"/>
          <w:szCs w:val="28"/>
          <w:rtl/>
        </w:rPr>
        <w:t xml:space="preserve">قوله ( لا نَسْئَلُکَ رِزْقاً ) [ 20 / 132 ] أی لا نسألک أن ترزق نفسک.</w:t>
      </w:r>
    </w:p>
    <w:p>
      <w:pPr>
        <w:pStyle w:val="BookText"/>
      </w:pPr>
      <w:r>
        <w:rPr>
          <w:rFonts w:ascii="Amiri" w:hAnsi="Amiri" w:eastAsia="Amiri" w:cs="Amiri"/>
          <w:lang w:bidi="ar-SA"/>
          <w:color w:val="111111"/>
          <w:sz w:val="28"/>
          <w:szCs w:val="28"/>
          <w:rtl/>
        </w:rPr>
        <w:t xml:space="preserve">قوله ( وَجَدَ عِنْدَها رِزْقاً ) [ 3 / 37 ]قِیلَ کَانَ رِزْقُهَا یَنْزِلُ مِنْ الْجَنَّةِ ، فَکَانَ یَجِدُ عِنْدَهَا فَاکِهَةَ الشِّتَاءِ فِی الصَّیْفِ ، وَفَاکِهَةَ الصَّیْفِ فِی الشِّتَاءِ.</w:t>
      </w:r>
    </w:p>
    <w:p>
      <w:pPr>
        <w:pStyle w:val="BookText"/>
      </w:pPr>
      <w:r>
        <w:rPr>
          <w:rFonts w:ascii="Amiri" w:hAnsi="Amiri" w:eastAsia="Amiri" w:cs="Amiri"/>
          <w:lang w:bidi="ar-SA"/>
          <w:color w:val="111111"/>
          <w:sz w:val="28"/>
          <w:szCs w:val="28"/>
          <w:rtl/>
        </w:rPr>
        <w:t xml:space="preserve">وَفِی الْحَدِیثِ « شَهْرُ رَمَضَانَ کَانَ یُسَمَّی عَلَی عَهْدِ رَسُولِ اللهِ صلی الله علیه واله الْمَرْزُوقَ ، لِکَثْرَةِ مَا یَکُونُ فِیهِ مِنْ الْأَرْزَاقِ لِلْعِبَادِ ».</w:t>
      </w:r>
    </w:p>
    <w:p>
      <w:pPr>
        <w:pStyle w:val="BookText"/>
      </w:pPr>
      <w:r>
        <w:rPr>
          <w:rFonts w:ascii="Amiri" w:hAnsi="Amiri" w:eastAsia="Amiri" w:cs="Amiri"/>
          <w:lang w:bidi="ar-SA"/>
          <w:color w:val="111111"/>
          <w:sz w:val="28"/>
          <w:szCs w:val="28"/>
          <w:rtl/>
        </w:rPr>
        <w:t xml:space="preserve">والرِّزْقُ : اسم للمَرْزُوقِ والجمع أَرْزَاقٌ کحَمْل وأَحْمَال.</w:t>
      </w:r>
    </w:p>
    <w:p>
      <w:pPr>
        <w:pStyle w:val="BookText"/>
      </w:pPr>
      <w:r>
        <w:rPr>
          <w:rFonts w:ascii="IRNazanin" w:hAnsi="IRNazanin" w:eastAsia="IRNazanin" w:cs="IRNazanin"/>
          <w:lang w:bidi="fa-IR"/>
          <w:color w:val="111111"/>
          <w:sz w:val="28"/>
          <w:szCs w:val="28"/>
          <w:rtl/>
        </w:rPr>
        <w:t xml:space="preserve">وهو عند الأشاعرة : کل ما انتفع به مباحا کان أو حراما.</w:t>
      </w:r>
    </w:p>
    <w:p>
      <w:pPr>
        <w:pStyle w:val="BookText"/>
      </w:pPr>
      <w:r>
        <w:rPr>
          <w:rFonts w:ascii="IRNazanin" w:hAnsi="IRNazanin" w:eastAsia="IRNazanin" w:cs="IRNazanin"/>
          <w:lang w:bidi="fa-IR"/>
          <w:color w:val="111111"/>
          <w:sz w:val="28"/>
          <w:szCs w:val="28"/>
          <w:rtl/>
        </w:rPr>
        <w:t xml:space="preserve">وعند المعتزلة هو کل ما صح انتفاع الحیوان به بالتغذی ولیس الحرام رزقا.</w:t>
      </w:r>
    </w:p>
    <w:p>
      <w:pPr>
        <w:pStyle w:val="BookText"/>
      </w:pPr>
      <w:r>
        <w:rPr>
          <w:rFonts w:ascii="IRNazanin" w:hAnsi="IRNazanin" w:eastAsia="IRNazanin" w:cs="IRNazanin"/>
          <w:lang w:bidi="fa-IR"/>
          <w:color w:val="111111"/>
          <w:sz w:val="28"/>
          <w:szCs w:val="28"/>
          <w:rtl/>
        </w:rPr>
        <w:t xml:space="preserve">وأنت خبیر بأن الأحادیث المنقولة فی هذا الباب متخالفة.</w:t>
      </w:r>
    </w:p>
    <w:p>
      <w:pPr>
        <w:pStyle w:val="BookText"/>
      </w:pPr>
      <w:r>
        <w:rPr>
          <w:rFonts w:ascii="Amiri" w:hAnsi="Amiri" w:eastAsia="Amiri" w:cs="Amiri"/>
          <w:lang w:bidi="ar-SA"/>
          <w:color w:val="111111"/>
          <w:sz w:val="28"/>
          <w:szCs w:val="28"/>
          <w:rtl/>
        </w:rPr>
        <w:t xml:space="preserve">فالمعتزلة تمسکوا بِقَوْلِهِ صلی الله علیه واله « إِنَّ اللهَ تَعَالَی قَسَمَ الْأَرْزَاقَ بَیْنَ خَلْقِهِ حَلَالاً ، وَلَمْ یَقْسِمْهَا حَرَاماً ».</w:t>
      </w:r>
    </w:p>
    <w:p>
      <w:pPr>
        <w:pStyle w:val="BookText"/>
      </w:pPr>
      <w:r>
        <w:rPr>
          <w:rFonts w:ascii="Amiri" w:hAnsi="Amiri" w:eastAsia="Amiri" w:cs="Amiri"/>
          <w:lang w:bidi="ar-SA"/>
          <w:color w:val="111111"/>
          <w:sz w:val="28"/>
          <w:szCs w:val="28"/>
          <w:rtl/>
        </w:rPr>
        <w:t xml:space="preserve">والأشاعرة تمسکوا بِقَوْلِ عُمَرَ بْنِ قُرَّةَ حَیْثُ قَالَ « یَا رَسُولَ اللهِ إِنَّ اللهَ کَتَبَ عَلَیَّ الشِّقْوَةَ فَلَا أَرَادَنِی أُرْزَقُ إِلَّا مِنْ دفِّی بِکَفِّی أَتَأْذَنُ لِی فِی الْغِنَاءِ؟ فَقَالَ لَهُ رَسُولُ اللهِ صلی الله علیه واله بَعْدَ کَلَامٍ : أَیْ عَدُوَّ اللهِ إِنَّ اللهَ قَدْ رَزَقَکَ طَیِّباً فَاخْتَرْتَ مَا حَرَّمَ اللهُ عَلَیْکَ مِنْ رِزْقِهِ مَکَانَ مَا أَحَلَّ اللهُ لَکَ مِنْ حَلَالِهِ ».</w:t>
      </w:r>
    </w:p>
    <w:p>
      <w:pPr>
        <w:pStyle w:val="BookText"/>
      </w:pPr>
      <w:r>
        <w:rPr>
          <w:rFonts w:ascii="IRNazanin" w:hAnsi="IRNazanin" w:eastAsia="IRNazanin" w:cs="IRNazanin"/>
          <w:lang w:bidi="fa-IR"/>
          <w:color w:val="111111"/>
          <w:sz w:val="28"/>
          <w:szCs w:val="28"/>
          <w:rtl/>
        </w:rPr>
        <w:t xml:space="preserve">والمعتزلة یطعنون فی سند هذا الحدیث ویؤولونه أخری بأن سیاق الکلام یقتضی أن یقال فاخترت ما حرم الله علیک من حرامه ، فأطلق علی الحرام اسم الرِّزْقِ للمشاکلة لقوله : « فلا أرانی أُرْزَقُ ».</w:t>
      </w:r>
    </w:p>
    <w:p>
      <w:pPr>
        <w:pStyle w:val="BookText"/>
      </w:pPr>
      <w:r>
        <w:rPr>
          <w:rFonts w:ascii="Amiri" w:hAnsi="Amiri" w:eastAsia="Amiri" w:cs="Amiri"/>
          <w:lang w:bidi="ar-SA"/>
          <w:color w:val="111111"/>
          <w:sz w:val="28"/>
          <w:szCs w:val="28"/>
          <w:rtl/>
        </w:rPr>
        <w:t xml:space="preserve">وَفِی الدُّعَاءِ « وَاجْعَلْنِی فِی الْأَحْیَاءِ الْمَرْزُوقِینَ ».</w:t>
      </w:r>
    </w:p>
    <w:p>
      <w:pPr>
        <w:pStyle w:val="BookText"/>
      </w:pPr>
      <w:r>
        <w:rPr>
          <w:rFonts w:ascii="Amiri" w:hAnsi="Amiri" w:eastAsia="Amiri" w:cs="Amiri"/>
          <w:lang w:bidi="ar-SA"/>
          <w:color w:val="111111"/>
          <w:sz w:val="28"/>
          <w:szCs w:val="28"/>
          <w:rtl/>
        </w:rPr>
        <w:t xml:space="preserve">لعل المراد بذلک الشهادة بین یدی الإمام علیه السلام لأن الشهداء ( أَحْیاءٌ عِنْدَ رَبِّهِمْ یُرْزَقُونَ ).</w:t>
      </w:r>
    </w:p>
    <w:p>
      <w:pPr>
        <w:pStyle w:val="BookText"/>
      </w:pPr>
      <w:r>
        <w:rPr>
          <w:rFonts w:ascii="IRNazanin" w:hAnsi="IRNazanin" w:eastAsia="IRNazanin" w:cs="IRNazanin"/>
          <w:lang w:bidi="fa-IR"/>
          <w:color w:val="111111"/>
          <w:sz w:val="28"/>
          <w:szCs w:val="28"/>
          <w:rtl/>
        </w:rPr>
        <w:t xml:space="preserve">ومن أسمائه تعالی ( الرَّزَّاقُ ) وهو الذی خلق الأرزاق وأعطی الخلائق أرزاقها وأوصلها إلیهم ، وفَعَّال من أبنیة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1" w:name="pg10466_75312"/>
    <w:bookmarkEnd w:id="121"/>
    <w:p>
      <w:pPr>
        <w:pStyle w:val="BookText"/>
      </w:pPr>
      <w:r>
        <w:rPr>
          <w:rFonts w:ascii="Amiri" w:hAnsi="Amiri" w:eastAsia="Amiri" w:cs="Amiri"/>
          <w:lang w:bidi="ar-SA"/>
          <w:color w:val="111111"/>
          <w:sz w:val="28"/>
          <w:szCs w:val="28"/>
          <w:rtl/>
        </w:rPr>
        <w:t xml:space="preserve">المبالغة.</w:t>
      </w:r>
    </w:p>
    <w:p>
      <w:pPr>
        <w:pStyle w:val="BookText"/>
      </w:pPr>
      <w:r>
        <w:rPr>
          <w:rFonts w:ascii="IRNazanin" w:hAnsi="IRNazanin" w:eastAsia="IRNazanin" w:cs="IRNazanin"/>
          <w:lang w:bidi="fa-IR"/>
          <w:color w:val="111111"/>
          <w:sz w:val="28"/>
          <w:szCs w:val="28"/>
          <w:rtl/>
        </w:rPr>
        <w:t xml:space="preserve">قال فی المجمع : والأَرْزَاقُ نوعان ظاهرة للأبدان کالأقوات ، وباطنة للقلوب کالمعارف والعلوم.</w:t>
      </w:r>
    </w:p>
    <w:p>
      <w:pPr>
        <w:pStyle w:val="BookText"/>
      </w:pPr>
      <w:r>
        <w:rPr>
          <w:rFonts w:ascii="Amiri" w:hAnsi="Amiri" w:eastAsia="Amiri" w:cs="Amiri"/>
          <w:lang w:bidi="ar-SA"/>
          <w:color w:val="111111"/>
          <w:sz w:val="28"/>
          <w:szCs w:val="28"/>
          <w:rtl/>
        </w:rPr>
        <w:t xml:space="preserve">والرَّازِقِیُ : الضعیف من کل شیء.</w:t>
      </w:r>
    </w:p>
    <w:p>
      <w:pPr>
        <w:pStyle w:val="BookText"/>
      </w:pPr>
      <w:r>
        <w:rPr>
          <w:rFonts w:ascii="Amiri" w:hAnsi="Amiri" w:eastAsia="Amiri" w:cs="Amiri"/>
          <w:lang w:bidi="ar-SA"/>
          <w:color w:val="111111"/>
          <w:sz w:val="28"/>
          <w:szCs w:val="28"/>
          <w:rtl/>
        </w:rPr>
        <w:t xml:space="preserve">والرَّازِقِیَّةُ : ثیاب کتان بیض - قاله الجوهری وغیره.</w:t>
      </w:r>
    </w:p>
    <w:p>
      <w:pPr>
        <w:pStyle w:val="Heading4"/>
      </w:pPr>
      <w:bookmarkStart w:id="708" w:name="_Toc340"/>
      <w:r>
        <w:t>(رستق)</w:t>
      </w:r>
      <w:bookmarkEnd w:id="708"/>
    </w:p>
    <w:p>
      <w:pPr>
        <w:pStyle w:val="BookText"/>
      </w:pPr>
      <w:r>
        <w:rPr>
          <w:rFonts w:ascii="Amiri" w:hAnsi="Amiri" w:eastAsia="Amiri" w:cs="Amiri"/>
          <w:lang w:bidi="ar-SA"/>
          <w:color w:val="111111"/>
          <w:sz w:val="28"/>
          <w:szCs w:val="28"/>
          <w:rtl/>
        </w:rPr>
        <w:t xml:space="preserve">الرُّسْتَاقُ : فارسی معرب ، والجمع الرَّسَاتِیقُ ، وهی السواد.</w:t>
      </w:r>
    </w:p>
    <w:p>
      <w:pPr>
        <w:pStyle w:val="BookText"/>
      </w:pPr>
      <w:r>
        <w:rPr>
          <w:rFonts w:ascii="Amiri" w:hAnsi="Amiri" w:eastAsia="Amiri" w:cs="Amiri"/>
          <w:lang w:bidi="ar-SA"/>
          <w:color w:val="111111"/>
          <w:sz w:val="28"/>
          <w:szCs w:val="28"/>
          <w:rtl/>
        </w:rPr>
        <w:t xml:space="preserve">وَفِی الْحَدِیثِ « اسْتَعْمِلْنِی عَلَی أَرْبَعِ رَسَاتِیقَ الْمَدَائِنِ الْأَرْبَعَةِ : البهقیاذات [الْبِهْقُبَاذَاتِ ] ، وَنَهَرِ شَهْرَیْنِ [ شیر ] ، وَنَهَرِ جُوَیْرٍ ، وَنَهَرِ الْمَلِکِ » کذا صح فی النقل.</w:t>
      </w:r>
    </w:p>
    <w:p>
      <w:pPr>
        <w:pStyle w:val="BookText"/>
      </w:pPr>
      <w:r>
        <w:rPr>
          <w:rFonts w:ascii="Amiri" w:hAnsi="Amiri" w:eastAsia="Amiri" w:cs="Amiri"/>
          <w:lang w:bidi="ar-SA"/>
          <w:color w:val="111111"/>
          <w:sz w:val="28"/>
          <w:szCs w:val="28"/>
          <w:rtl/>
        </w:rPr>
        <w:t xml:space="preserve">ویستعمل الرُّسْتَاقُ فی الناحیة : طرف الإقلیم.</w:t>
      </w:r>
    </w:p>
    <w:p>
      <w:pPr>
        <w:pStyle w:val="BookText"/>
      </w:pPr>
      <w:r>
        <w:rPr>
          <w:rFonts w:ascii="Amiri" w:hAnsi="Amiri" w:eastAsia="Amiri" w:cs="Amiri"/>
          <w:lang w:bidi="ar-SA"/>
          <w:color w:val="111111"/>
          <w:sz w:val="28"/>
          <w:szCs w:val="28"/>
          <w:rtl/>
        </w:rPr>
        <w:t xml:space="preserve">وعن بعضهم الرُّسْتَاقُ مولَّد ، وصوابه رزداق.</w:t>
      </w:r>
    </w:p>
    <w:p>
      <w:pPr>
        <w:pStyle w:val="Heading4"/>
      </w:pPr>
      <w:bookmarkStart w:id="709" w:name="_Toc341"/>
      <w:r>
        <w:t>(رشق)</w:t>
      </w:r>
      <w:bookmarkEnd w:id="709"/>
    </w:p>
    <w:p>
      <w:pPr>
        <w:pStyle w:val="BookText"/>
      </w:pPr>
      <w:r>
        <w:rPr>
          <w:rFonts w:ascii="Amiri" w:hAnsi="Amiri" w:eastAsia="Amiri" w:cs="Amiri"/>
          <w:lang w:bidi="ar-SA"/>
          <w:color w:val="111111"/>
          <w:sz w:val="28"/>
          <w:szCs w:val="28"/>
          <w:rtl/>
        </w:rPr>
        <w:t xml:space="preserve">الرَّشْقُ بالفتح فالسکون : الرمی.</w:t>
      </w:r>
    </w:p>
    <w:p>
      <w:pPr>
        <w:pStyle w:val="BookText"/>
      </w:pPr>
      <w:r>
        <w:rPr>
          <w:rFonts w:ascii="Amiri" w:hAnsi="Amiri" w:eastAsia="Amiri" w:cs="Amiri"/>
          <w:lang w:bidi="ar-SA"/>
          <w:color w:val="111111"/>
          <w:sz w:val="28"/>
          <w:szCs w:val="28"/>
          <w:rtl/>
        </w:rPr>
        <w:t xml:space="preserve">ورَشَقَهُ یَرْشُقُهُ من باب قتل رَشْقاً : إذا رماه بالسهام.</w:t>
      </w:r>
    </w:p>
    <w:p>
      <w:pPr>
        <w:pStyle w:val="BookText"/>
      </w:pPr>
      <w:r>
        <w:rPr>
          <w:rFonts w:ascii="Amiri" w:hAnsi="Amiri" w:eastAsia="Amiri" w:cs="Amiri"/>
          <w:lang w:bidi="ar-SA"/>
          <w:color w:val="111111"/>
          <w:sz w:val="28"/>
          <w:szCs w:val="28"/>
          <w:rtl/>
        </w:rPr>
        <w:t xml:space="preserve">والرِّشْقُ بالکسر : عدد الرمی الذی یتفقان علیه.</w:t>
      </w:r>
    </w:p>
    <w:p>
      <w:pPr>
        <w:pStyle w:val="BookText"/>
      </w:pPr>
      <w:r>
        <w:rPr>
          <w:rFonts w:ascii="Amiri" w:hAnsi="Amiri" w:eastAsia="Amiri" w:cs="Amiri"/>
          <w:lang w:bidi="ar-SA"/>
          <w:color w:val="111111"/>
          <w:sz w:val="28"/>
          <w:szCs w:val="28"/>
          <w:rtl/>
        </w:rPr>
        <w:t xml:space="preserve">وَفِی حَدِیثِ أَبِی جَعْفَرٍ علیه السلام مَعَ هِشَامِ بْنِ عَبْدِ الْمَلِکِ « فَلَمْ یَبْقَ أَحَدٌ فِی الْحَبْسِ إِلَّا تَرَشَّقَهُ وَحَنَّ إِلَیْهِ ».</w:t>
      </w:r>
    </w:p>
    <w:p>
      <w:pPr>
        <w:pStyle w:val="BookText"/>
      </w:pPr>
      <w:r>
        <w:rPr>
          <w:rFonts w:ascii="Amiri" w:hAnsi="Amiri" w:eastAsia="Amiri" w:cs="Amiri"/>
          <w:lang w:bidi="ar-SA"/>
          <w:color w:val="111111"/>
          <w:sz w:val="28"/>
          <w:szCs w:val="28"/>
          <w:rtl/>
        </w:rPr>
        <w:t xml:space="preserve">قیل تَرَشَّقَهُ أی أخذ منه.</w:t>
      </w:r>
    </w:p>
    <w:p>
      <w:pPr>
        <w:pStyle w:val="BookText"/>
      </w:pPr>
      <w:r>
        <w:rPr>
          <w:rFonts w:ascii="Amiri" w:hAnsi="Amiri" w:eastAsia="Amiri" w:cs="Amiri"/>
          <w:lang w:bidi="ar-SA"/>
          <w:color w:val="111111"/>
          <w:sz w:val="28"/>
          <w:szCs w:val="28"/>
          <w:rtl/>
        </w:rPr>
        <w:t xml:space="preserve">ورجل رَشِیقٌ أی حسن القد لطیفه.</w:t>
      </w:r>
    </w:p>
    <w:p>
      <w:pPr>
        <w:pStyle w:val="Heading4"/>
      </w:pPr>
      <w:bookmarkStart w:id="710" w:name="_Toc342"/>
      <w:r>
        <w:t>(رفق)</w:t>
      </w:r>
      <w:bookmarkEnd w:id="710"/>
    </w:p>
    <w:p>
      <w:pPr>
        <w:pStyle w:val="BookText"/>
      </w:pPr>
      <w:r>
        <w:rPr>
          <w:rFonts w:ascii="Amiri" w:hAnsi="Amiri" w:eastAsia="Amiri" w:cs="Amiri"/>
          <w:lang w:bidi="ar-SA"/>
          <w:color w:val="111111"/>
          <w:sz w:val="28"/>
          <w:szCs w:val="28"/>
          <w:rtl/>
        </w:rPr>
        <w:t xml:space="preserve">قوله تعالی ( وَیُهَیِّئْ لَکُمْ مِنْ أَمْرِکُمْ مِرْفَقاً ) [ 18 / 16 ] هو ما یرتفق به أی ینتفع.</w:t>
      </w:r>
    </w:p>
    <w:p>
      <w:pPr>
        <w:pStyle w:val="BookText"/>
      </w:pPr>
      <w:r>
        <w:rPr>
          <w:rFonts w:ascii="IRNazanin" w:hAnsi="IRNazanin" w:eastAsia="IRNazanin" w:cs="IRNazanin"/>
          <w:lang w:bidi="fa-IR"/>
          <w:color w:val="111111"/>
          <w:sz w:val="28"/>
          <w:szCs w:val="28"/>
          <w:rtl/>
        </w:rPr>
        <w:t xml:space="preserve">فمن قرأ بکسر المیم جعله مثل مقطع.</w:t>
      </w:r>
    </w:p>
    <w:p>
      <w:pPr>
        <w:pStyle w:val="BookText"/>
      </w:pPr>
      <w:r>
        <w:rPr>
          <w:rFonts w:ascii="IRNazanin" w:hAnsi="IRNazanin" w:eastAsia="IRNazanin" w:cs="IRNazanin"/>
          <w:lang w:bidi="fa-IR"/>
          <w:color w:val="111111"/>
          <w:sz w:val="28"/>
          <w:szCs w:val="28"/>
          <w:rtl/>
        </w:rPr>
        <w:t xml:space="preserve">ومن قرأ بفتحها جعله اسما ، مثل مسجد قال الجوهری : ویجوز مَرْفَقاً أی رفقا مثل مطلع ومطلع.</w:t>
      </w:r>
    </w:p>
    <w:p>
      <w:pPr>
        <w:pStyle w:val="BookText"/>
      </w:pPr>
      <w:r>
        <w:rPr>
          <w:rFonts w:ascii="Amiri" w:hAnsi="Amiri" w:eastAsia="Amiri" w:cs="Amiri"/>
          <w:lang w:bidi="ar-SA"/>
          <w:color w:val="111111"/>
          <w:sz w:val="28"/>
          <w:szCs w:val="28"/>
          <w:rtl/>
        </w:rPr>
        <w:t xml:space="preserve">ولم یقرأ به قوله ( وَحَسُنَتْ مُرْتَفَقاً ) [ 18 / 31 ] أی متکئا علی المرفق ، والاتکاء : الاعتماد.</w:t>
      </w:r>
    </w:p>
    <w:p>
      <w:pPr>
        <w:pStyle w:val="BookText"/>
      </w:pPr>
      <w:r>
        <w:rPr>
          <w:rFonts w:ascii="IRNazanin" w:hAnsi="IRNazanin" w:eastAsia="IRNazanin" w:cs="IRNazanin"/>
          <w:lang w:bidi="fa-IR"/>
          <w:color w:val="111111"/>
          <w:sz w:val="28"/>
          <w:szCs w:val="28"/>
          <w:rtl/>
        </w:rPr>
        <w:t xml:space="preserve">وقیل مجتمعا.</w:t>
      </w:r>
    </w:p>
    <w:p>
      <w:pPr>
        <w:pStyle w:val="BookText"/>
      </w:pPr>
      <w:r>
        <w:rPr>
          <w:rFonts w:ascii="IRNazanin" w:hAnsi="IRNazanin" w:eastAsia="IRNazanin" w:cs="IRNazanin"/>
          <w:lang w:bidi="fa-IR"/>
          <w:color w:val="111111"/>
          <w:sz w:val="28"/>
          <w:szCs w:val="28"/>
          <w:rtl/>
        </w:rPr>
        <w:t xml:space="preserve">وقیل منزلا یرتفق به.</w:t>
      </w:r>
    </w:p>
    <w:p>
      <w:pPr>
        <w:pStyle w:val="BookText"/>
      </w:pPr>
      <w:r>
        <w:rPr>
          <w:rFonts w:ascii="Amiri" w:hAnsi="Amiri" w:eastAsia="Amiri" w:cs="Amiri"/>
          <w:lang w:bidi="ar-SA"/>
          <w:color w:val="111111"/>
          <w:sz w:val="28"/>
          <w:szCs w:val="28"/>
          <w:rtl/>
        </w:rPr>
        <w:t xml:space="preserve">والْمَرْفِقُ بفتح المیم وکسر الفاء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وبالعکس لغتان : ما ارتفقت به وانتفعت.</w:t>
      </w:r>
    </w:p>
    <w:p>
      <w:pPr>
        <w:pStyle w:val="BookText"/>
      </w:pPr>
      <w:r>
        <w:rPr>
          <w:rFonts w:ascii="Amiri" w:hAnsi="Amiri" w:eastAsia="Amiri" w:cs="Amiri"/>
          <w:lang w:bidi="ar-SA"/>
          <w:color w:val="111111"/>
          <w:sz w:val="28"/>
          <w:szCs w:val="28"/>
          <w:rtl/>
        </w:rPr>
        <w:t xml:space="preserve">ومنه مَرْفِقُ الإنسان ، وهو موصل الذراع فی العضد.</w:t>
      </w:r>
    </w:p>
    <w:p>
      <w:pPr>
        <w:pStyle w:val="BookText"/>
      </w:pPr>
      <w:r>
        <w:rPr>
          <w:rFonts w:ascii="IRNazanin" w:hAnsi="IRNazanin" w:eastAsia="IRNazanin" w:cs="IRNazanin"/>
          <w:lang w:bidi="fa-IR"/>
          <w:color w:val="111111"/>
          <w:sz w:val="28"/>
          <w:szCs w:val="28"/>
          <w:rtl/>
        </w:rPr>
        <w:t xml:space="preserve">وأما مِرْفَقُ الدار کالمطبخ والکنیف ونحوه فبکسر المیم وفتح الفاء لا غیر ، علی التشبیه بالآلة ، والجمع الْمَرَافِقُ.</w:t>
      </w:r>
    </w:p>
    <w:p>
      <w:pPr>
        <w:pStyle w:val="BookText"/>
      </w:pPr>
      <w:r>
        <w:rPr>
          <w:rFonts w:ascii="Amiri" w:hAnsi="Amiri" w:eastAsia="Amiri" w:cs="Amiri"/>
          <w:lang w:bidi="ar-SA"/>
          <w:color w:val="111111"/>
          <w:sz w:val="28"/>
          <w:szCs w:val="28"/>
          <w:rtl/>
        </w:rPr>
        <w:t xml:space="preserve">وإنما جمع المرفق فی قوله تعالی ( وَأَیْدِیَکُمْ إِلَی الْمَرافِقِ ) [ 5 / 7 ] لأن العرب إذا قابلت جمعا بجمع حملت کل مفرد من هذا علی کل مفرد من هذا.</w:t>
      </w:r>
    </w:p>
    <w:p>
      <w:pPr>
        <w:pStyle w:val="BookText"/>
      </w:pPr>
      <w:r>
        <w:rPr>
          <w:rFonts w:ascii="Amiri" w:hAnsi="Amiri" w:eastAsia="Amiri" w:cs="Amiri"/>
          <w:lang w:bidi="ar-SA"/>
          <w:color w:val="111111"/>
          <w:sz w:val="28"/>
          <w:szCs w:val="28"/>
          <w:rtl/>
        </w:rPr>
        <w:t xml:space="preserve">وعلیه قوله تعالی ( فَاغْسِلُوا وُجُوهَکُمْ ) [ 5 / 7 ] و ( امْسَحُوا بِرُؤُسِکُمْ ) [ 5 / 7 ] و ( لْیَأْخُذُوا أَسْلِحَتَهُمْ ) [ 4 / 102 ] ( وَلا تَنْکِحُوا ما نَکَحَ آباؤُکُمْ مِنَ النِّساءِ ) [ 4 / 21 ].</w:t>
      </w:r>
    </w:p>
    <w:p>
      <w:pPr>
        <w:pStyle w:val="BookText"/>
      </w:pPr>
      <w:r>
        <w:rPr>
          <w:rFonts w:ascii="IRNazanin" w:hAnsi="IRNazanin" w:eastAsia="IRNazanin" w:cs="IRNazanin"/>
          <w:lang w:bidi="fa-IR"/>
          <w:color w:val="111111"/>
          <w:sz w:val="28"/>
          <w:szCs w:val="28"/>
          <w:rtl/>
        </w:rPr>
        <w:t xml:space="preserve">أی لیأخذ کل واحد منکم سلاحه.</w:t>
      </w:r>
    </w:p>
    <w:p>
      <w:pPr>
        <w:pStyle w:val="BookText"/>
      </w:pPr>
      <w:r>
        <w:rPr>
          <w:rFonts w:ascii="IRNazanin" w:hAnsi="IRNazanin" w:eastAsia="IRNazanin" w:cs="IRNazanin"/>
          <w:lang w:bidi="fa-IR"/>
          <w:color w:val="111111"/>
          <w:sz w:val="28"/>
          <w:szCs w:val="28"/>
          <w:rtl/>
        </w:rPr>
        <w:t xml:space="preserve">ولا ینکح کل واحد ما نکح أبوه من النساء ، وهکذا.</w:t>
      </w:r>
    </w:p>
    <w:p>
      <w:pPr>
        <w:pStyle w:val="BookText"/>
      </w:pPr>
      <w:r>
        <w:rPr>
          <w:rFonts w:ascii="IRNazanin" w:hAnsi="IRNazanin" w:eastAsia="IRNazanin" w:cs="IRNazanin"/>
          <w:lang w:bidi="fa-IR"/>
          <w:color w:val="111111"/>
          <w:sz w:val="28"/>
          <w:szCs w:val="28"/>
          <w:rtl/>
        </w:rPr>
        <w:t xml:space="preserve">وکذلک إذا کان للجمع متعلق واحد ، فتارة یفردون المتعلق باعتبار وحدته بالنسبة إلی إضافته إلی متعلقه نحو ( خُذْ مِنْ أَمْوالِهِمْ صَدَقَةً ) [ 9 / 104 ] أی خذ من أموال کل واحد منهم صدقته.</w:t>
      </w:r>
    </w:p>
    <w:p>
      <w:pPr>
        <w:pStyle w:val="BookText"/>
      </w:pPr>
      <w:r>
        <w:rPr>
          <w:rFonts w:ascii="IRNazanin" w:hAnsi="IRNazanin" w:eastAsia="IRNazanin" w:cs="IRNazanin"/>
          <w:lang w:bidi="fa-IR"/>
          <w:color w:val="111111"/>
          <w:sz w:val="28"/>
          <w:szCs w:val="28"/>
          <w:rtl/>
        </w:rPr>
        <w:t xml:space="preserve">وتارة یجمعونه لیناسب اللفظ بصیغ الجموع.</w:t>
      </w:r>
    </w:p>
    <w:p>
      <w:pPr>
        <w:pStyle w:val="BookText"/>
      </w:pPr>
      <w:r>
        <w:rPr>
          <w:rFonts w:ascii="IRNazanin" w:hAnsi="IRNazanin" w:eastAsia="IRNazanin" w:cs="IRNazanin"/>
          <w:lang w:bidi="fa-IR"/>
          <w:color w:val="111111"/>
          <w:sz w:val="28"/>
          <w:szCs w:val="28"/>
          <w:rtl/>
        </w:rPr>
        <w:t xml:space="preserve">قالوا رکب الناس دوابهم برحالها وأرسانها أی رکب کل منهم دابته برحلها ورسنها.</w:t>
      </w:r>
    </w:p>
    <w:p>
      <w:pPr>
        <w:pStyle w:val="BookText"/>
      </w:pPr>
      <w:r>
        <w:rPr>
          <w:rFonts w:ascii="Amiri" w:hAnsi="Amiri" w:eastAsia="Amiri" w:cs="Amiri"/>
          <w:lang w:bidi="ar-SA"/>
          <w:color w:val="111111"/>
          <w:sz w:val="28"/>
          <w:szCs w:val="28"/>
          <w:rtl/>
        </w:rPr>
        <w:t xml:space="preserve">ومنه قوله تعالی ( وَأَیْدِیَکُمْ إِلَی الْمَرافِقِ ) [ 5 / 7 ] أی لیغسل کل واحد کل ید إلی مرفقها لأن لکل ید مرفقا واحدا.</w:t>
      </w:r>
    </w:p>
    <w:p>
      <w:pPr>
        <w:pStyle w:val="BookText"/>
      </w:pPr>
      <w:r>
        <w:rPr>
          <w:rFonts w:ascii="IRNazanin" w:hAnsi="IRNazanin" w:eastAsia="IRNazanin" w:cs="IRNazanin"/>
          <w:lang w:bidi="fa-IR"/>
          <w:color w:val="111111"/>
          <w:sz w:val="28"/>
          <w:szCs w:val="28"/>
          <w:rtl/>
        </w:rPr>
        <w:t xml:space="preserve">وإن کان له متعلقان ثنوا المتعلق فی الأکثر قالوا طفنا بلادهم بطرفیها.</w:t>
      </w:r>
    </w:p>
    <w:p>
      <w:pPr>
        <w:pStyle w:val="BookText"/>
      </w:pPr>
      <w:r>
        <w:rPr>
          <w:rFonts w:ascii="Amiri" w:hAnsi="Amiri" w:eastAsia="Amiri" w:cs="Amiri"/>
          <w:lang w:bidi="ar-SA"/>
          <w:color w:val="111111"/>
          <w:sz w:val="28"/>
          <w:szCs w:val="28"/>
          <w:rtl/>
        </w:rPr>
        <w:t xml:space="preserve">ومنه قوله تعالی ( وَأَرْجُلَکُمْ إِلَی الْکَعْبَیْنِ ) [ 5 / 7 ]</w:t>
      </w:r>
    </w:p>
    <w:p>
      <w:pPr>
        <w:pStyle w:val="BookText"/>
      </w:pPr>
      <w:r>
        <w:rPr>
          <w:rFonts w:ascii="IRNazanin" w:hAnsi="IRNazanin" w:eastAsia="IRNazanin" w:cs="IRNazanin"/>
          <w:lang w:bidi="fa-IR"/>
          <w:color w:val="111111"/>
          <w:sz w:val="28"/>
          <w:szCs w:val="28"/>
          <w:rtl/>
        </w:rPr>
        <w:t xml:space="preserve">وجاز الجمع فیقال بأطرافها وإلی الکعاب - کذا فی المصباح.</w:t>
      </w:r>
    </w:p>
    <w:p>
      <w:pPr>
        <w:pStyle w:val="BookText"/>
      </w:pPr>
      <w:r>
        <w:rPr>
          <w:rFonts w:ascii="Amiri" w:hAnsi="Amiri" w:eastAsia="Amiri" w:cs="Amiri"/>
          <w:lang w:bidi="ar-SA"/>
          <w:color w:val="111111"/>
          <w:sz w:val="28"/>
          <w:szCs w:val="28"/>
          <w:rtl/>
        </w:rPr>
        <w:t xml:space="preserve">وَفِی حَدِیثِ تَغْسِیلِ الْمَیِّتِ « تَبْدَأُ بِمَرَافِقِهِ فَتَغْسِلُهَا ».</w:t>
      </w:r>
    </w:p>
    <w:p>
      <w:pPr>
        <w:pStyle w:val="BookText"/>
      </w:pPr>
      <w:r>
        <w:rPr>
          <w:rFonts w:ascii="Amiri" w:hAnsi="Amiri" w:eastAsia="Amiri" w:cs="Amiri"/>
          <w:lang w:bidi="ar-SA"/>
          <w:color w:val="111111"/>
          <w:sz w:val="28"/>
          <w:szCs w:val="28"/>
          <w:rtl/>
        </w:rPr>
        <w:t xml:space="preserve">قال بعض الشارحین : المراد بِالْمَرَافِقِ هنا العورتان وما بینهما.</w:t>
      </w:r>
    </w:p>
    <w:p>
      <w:pPr>
        <w:pStyle w:val="BookText"/>
      </w:pPr>
      <w:r>
        <w:rPr>
          <w:rFonts w:ascii="IRNazanin" w:hAnsi="IRNazanin" w:eastAsia="IRNazanin" w:cs="IRNazanin"/>
          <w:lang w:bidi="fa-IR"/>
          <w:color w:val="111111"/>
          <w:sz w:val="28"/>
          <w:szCs w:val="28"/>
          <w:rtl/>
        </w:rPr>
        <w:t xml:space="preserve">ولم نظفر بما یدل علیه من الکتب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ولعل الکلمة بالغین المعجمة (1) بدل القاف فصحفت.</w:t>
      </w:r>
    </w:p>
    <w:p>
      <w:pPr>
        <w:pStyle w:val="BookText"/>
      </w:pPr>
      <w:r>
        <w:rPr>
          <w:rFonts w:ascii="Amiri" w:hAnsi="Amiri" w:eastAsia="Amiri" w:cs="Amiri"/>
          <w:lang w:bidi="ar-SA"/>
          <w:color w:val="111111"/>
          <w:sz w:val="28"/>
          <w:szCs w:val="28"/>
          <w:rtl/>
        </w:rPr>
        <w:t xml:space="preserve">وَفِی حَدِیثِ عَائِشَةَ سَمِعْتُهُ صلی الله علیه واله یَقُولُ عِنْدَ مَوْتِهِ « بِالرَّفِیقِ الْأَعْلَی » وذلک أنه صلی الله علیه واله خیر بین البقاء فی الدنیا وبین ما عند الله فاختار ما عند الله تعالی.</w:t>
      </w:r>
    </w:p>
    <w:p>
      <w:pPr>
        <w:pStyle w:val="BookText"/>
      </w:pPr>
      <w:r>
        <w:rPr>
          <w:rFonts w:ascii="IRNazanin" w:hAnsi="IRNazanin" w:eastAsia="IRNazanin" w:cs="IRNazanin"/>
          <w:lang w:bidi="fa-IR"/>
          <w:color w:val="111111"/>
          <w:sz w:val="28"/>
          <w:szCs w:val="28"/>
          <w:rtl/>
        </w:rPr>
        <w:t xml:space="preserve">والرِّفْقُ بالکسر : ضد الخرق وهو أن یحسن الرجل العمل.</w:t>
      </w:r>
    </w:p>
    <w:p>
      <w:pPr>
        <w:pStyle w:val="BookText"/>
      </w:pPr>
      <w:r>
        <w:rPr>
          <w:rFonts w:ascii="Amiri" w:hAnsi="Amiri" w:eastAsia="Amiri" w:cs="Amiri"/>
          <w:lang w:bidi="ar-SA"/>
          <w:color w:val="111111"/>
          <w:sz w:val="28"/>
          <w:szCs w:val="28"/>
          <w:rtl/>
        </w:rPr>
        <w:t xml:space="preserve">وَفِی الْحَدِیثِ « إِذَا کَانَ الرِّفْقُ خُرْقاً کَانَ الْخُرْقُ رِفْقاً ».</w:t>
      </w:r>
    </w:p>
    <w:p>
      <w:pPr>
        <w:pStyle w:val="BookText"/>
      </w:pPr>
      <w:r>
        <w:rPr>
          <w:rFonts w:ascii="IRNazanin" w:hAnsi="IRNazanin" w:eastAsia="IRNazanin" w:cs="IRNazanin"/>
          <w:lang w:bidi="fa-IR"/>
          <w:color w:val="111111"/>
          <w:sz w:val="28"/>
          <w:szCs w:val="28"/>
          <w:rtl/>
        </w:rPr>
        <w:t xml:space="preserve">ومعناه علی ما قیل : إذا کان الرفق فی الأمر غیر نافع فعلیک بالخرق وهو العجلة وإذا کان الخرق أی العجلة غیر نافع فعلیک بالرفق.</w:t>
      </w:r>
    </w:p>
    <w:p>
      <w:pPr>
        <w:pStyle w:val="BookText"/>
      </w:pPr>
      <w:r>
        <w:rPr>
          <w:rFonts w:ascii="IRNazanin" w:hAnsi="IRNazanin" w:eastAsia="IRNazanin" w:cs="IRNazanin"/>
          <w:lang w:bidi="fa-IR"/>
          <w:color w:val="111111"/>
          <w:sz w:val="28"/>
          <w:szCs w:val="28"/>
          <w:rtl/>
        </w:rPr>
        <w:t xml:space="preserve">والمراد بذلک أن یستعمل کل واحد من الرفق والخرق فی موضعه.</w:t>
      </w:r>
    </w:p>
    <w:p>
      <w:pPr>
        <w:pStyle w:val="BookText"/>
      </w:pPr>
      <w:r>
        <w:rPr>
          <w:rFonts w:ascii="IRNazanin" w:hAnsi="IRNazanin" w:eastAsia="IRNazanin" w:cs="IRNazanin"/>
          <w:lang w:bidi="fa-IR"/>
          <w:color w:val="111111"/>
          <w:sz w:val="28"/>
          <w:szCs w:val="28"/>
          <w:rtl/>
        </w:rPr>
        <w:t xml:space="preserve">فإن الرفق إذا استعمل فی غیر موضعه کان خرقا.</w:t>
      </w:r>
    </w:p>
    <w:p>
      <w:pPr>
        <w:pStyle w:val="BookText"/>
      </w:pPr>
      <w:r>
        <w:rPr>
          <w:rFonts w:ascii="IRNazanin" w:hAnsi="IRNazanin" w:eastAsia="IRNazanin" w:cs="IRNazanin"/>
          <w:lang w:bidi="fa-IR"/>
          <w:color w:val="111111"/>
          <w:sz w:val="28"/>
          <w:szCs w:val="28"/>
          <w:rtl/>
        </w:rPr>
        <w:t xml:space="preserve">والخرق إذا استعمل فی غیر موضعه کان رفقا.</w:t>
      </w:r>
    </w:p>
    <w:p>
      <w:pPr>
        <w:pStyle w:val="BookText"/>
      </w:pPr>
      <w:r>
        <w:rPr>
          <w:rFonts w:ascii="Amiri" w:hAnsi="Amiri" w:eastAsia="Amiri" w:cs="Amiri"/>
          <w:lang w:bidi="ar-SA"/>
          <w:color w:val="111111"/>
          <w:sz w:val="28"/>
          <w:szCs w:val="28"/>
          <w:rtl/>
        </w:rPr>
        <w:t xml:space="preserve">وقریب من هذا قَوْلُهُ علیه السلام « رُبَّمَا کَانَ الدَّوَاءُ دَاءً وَالدَّاءُ دَوَاءً ».</w:t>
      </w:r>
    </w:p>
    <w:p>
      <w:pPr>
        <w:pStyle w:val="BookText"/>
      </w:pPr>
      <w:r>
        <w:rPr>
          <w:rFonts w:ascii="Amiri" w:hAnsi="Amiri" w:eastAsia="Amiri" w:cs="Amiri"/>
          <w:lang w:bidi="ar-SA"/>
          <w:color w:val="111111"/>
          <w:sz w:val="28"/>
          <w:szCs w:val="28"/>
          <w:rtl/>
        </w:rPr>
        <w:t xml:space="preserve">والرِّفْقُ : لین الجانب وهو خلاف العنف.</w:t>
      </w:r>
    </w:p>
    <w:p>
      <w:pPr>
        <w:pStyle w:val="BookText"/>
      </w:pPr>
      <w:r>
        <w:rPr>
          <w:rFonts w:ascii="Amiri" w:hAnsi="Amiri" w:eastAsia="Amiri" w:cs="Amiri"/>
          <w:lang w:bidi="ar-SA"/>
          <w:color w:val="111111"/>
          <w:sz w:val="28"/>
          <w:szCs w:val="28"/>
          <w:rtl/>
        </w:rPr>
        <w:t xml:space="preserve">وَفِی الْحَدِیثِ « الرِّفْقُ نِصْفُ الْعَیْشِ ».</w:t>
      </w:r>
    </w:p>
    <w:p>
      <w:pPr>
        <w:pStyle w:val="BookText"/>
      </w:pPr>
      <w:r>
        <w:rPr>
          <w:rFonts w:ascii="Amiri" w:hAnsi="Amiri" w:eastAsia="Amiri" w:cs="Amiri"/>
          <w:lang w:bidi="ar-SA"/>
          <w:color w:val="111111"/>
          <w:sz w:val="28"/>
          <w:szCs w:val="28"/>
          <w:rtl/>
        </w:rPr>
        <w:t xml:space="preserve">وَفِی حَدِیثِ تَغْسِیلِ الْمَیِّتِ « تُلَیِّنُ أَصَابِعَهُ بِرِفْقٍ ».</w:t>
      </w:r>
    </w:p>
    <w:p>
      <w:pPr>
        <w:pStyle w:val="BookText"/>
      </w:pPr>
      <w:r>
        <w:rPr>
          <w:rFonts w:ascii="IRNazanin" w:hAnsi="IRNazanin" w:eastAsia="IRNazanin" w:cs="IRNazanin"/>
          <w:lang w:bidi="fa-IR"/>
          <w:color w:val="111111"/>
          <w:sz w:val="28"/>
          <w:szCs w:val="28"/>
          <w:rtl/>
        </w:rPr>
        <w:t xml:space="preserve">أی بلین من غیر عنف.</w:t>
      </w:r>
    </w:p>
    <w:p>
      <w:pPr>
        <w:pStyle w:val="BookText"/>
      </w:pPr>
      <w:r>
        <w:rPr>
          <w:rFonts w:ascii="IRNazanin" w:hAnsi="IRNazanin" w:eastAsia="IRNazanin" w:cs="IRNazanin"/>
          <w:lang w:bidi="fa-IR"/>
          <w:color w:val="111111"/>
          <w:sz w:val="28"/>
          <w:szCs w:val="28"/>
          <w:rtl/>
        </w:rPr>
        <w:t xml:space="preserve">والرُّفْقَةُ بضم الراء فی لغة بنی تمیم : الجماعة من الناس ترافقهم فی سفرک فإذا</w:t>
      </w:r>
    </w:p>
    <w:p>
      <w:pPr>
        <w:pStyle w:val="BookText"/>
      </w:pPr>
      <w:r>
        <w:rPr>
          <w:rFonts w:ascii="IRNazanin" w:hAnsi="IRNazanin" w:eastAsia="IRNazanin" w:cs="IRNazanin"/>
          <w:lang w:bidi="fa-IR"/>
          <w:color w:val="111111"/>
          <w:sz w:val="28"/>
          <w:szCs w:val="28"/>
          <w:rtl/>
        </w:rPr>
        <w:t xml:space="preserve">تفرقوا زال الاسم عنهم.</w:t>
      </w:r>
    </w:p>
    <w:p>
      <w:pPr>
        <w:pStyle w:val="BookText"/>
      </w:pPr>
      <w:r>
        <w:rPr>
          <w:rFonts w:ascii="Amiri" w:hAnsi="Amiri" w:eastAsia="Amiri" w:cs="Amiri"/>
          <w:lang w:bidi="ar-SA"/>
          <w:color w:val="111111"/>
          <w:sz w:val="28"/>
          <w:szCs w:val="28"/>
          <w:rtl/>
        </w:rPr>
        <w:t xml:space="preserve">والجمع رِفَاقٌ مثل برمة وبرام.</w:t>
      </w:r>
    </w:p>
    <w:p>
      <w:pPr>
        <w:pStyle w:val="BookText"/>
      </w:pPr>
      <w:r>
        <w:rPr>
          <w:rFonts w:ascii="IRNazanin" w:hAnsi="IRNazanin" w:eastAsia="IRNazanin" w:cs="IRNazanin"/>
          <w:lang w:bidi="fa-IR"/>
          <w:color w:val="111111"/>
          <w:sz w:val="28"/>
          <w:szCs w:val="28"/>
          <w:rtl/>
        </w:rPr>
        <w:t xml:space="preserve">وبکسر الراء فی لغة قیس ، والجمع رِفَقٌ مثل سدرة وسدر.</w:t>
      </w:r>
    </w:p>
    <w:p>
      <w:pPr>
        <w:pStyle w:val="BookText"/>
      </w:pPr>
      <w:r>
        <w:rPr>
          <w:rFonts w:ascii="Amiri" w:hAnsi="Amiri" w:eastAsia="Amiri" w:cs="Amiri"/>
          <w:lang w:bidi="ar-SA"/>
          <w:color w:val="111111"/>
          <w:sz w:val="28"/>
          <w:szCs w:val="28"/>
          <w:rtl/>
        </w:rPr>
        <w:t xml:space="preserve">ورَفَقْتُ فی العمل من باب قتل : أحکمته.</w:t>
      </w:r>
    </w:p>
    <w:p>
      <w:pPr>
        <w:pStyle w:val="BookText"/>
      </w:pPr>
      <w:r>
        <w:rPr>
          <w:rFonts w:ascii="Amiri" w:hAnsi="Amiri" w:eastAsia="Amiri" w:cs="Amiri"/>
          <w:lang w:bidi="ar-SA"/>
          <w:color w:val="111111"/>
          <w:sz w:val="28"/>
          <w:szCs w:val="28"/>
          <w:rtl/>
        </w:rPr>
        <w:t xml:space="preserve">ورَفَقْتُ فی السیر : اقتصدت.</w:t>
      </w:r>
    </w:p>
    <w:p>
      <w:pPr>
        <w:pStyle w:val="BookText"/>
      </w:pPr>
      <w:r>
        <w:rPr>
          <w:rFonts w:ascii="Amiri" w:hAnsi="Amiri" w:eastAsia="Amiri" w:cs="Amiri"/>
          <w:lang w:bidi="ar-SA"/>
          <w:color w:val="111111"/>
          <w:sz w:val="28"/>
          <w:szCs w:val="28"/>
          <w:rtl/>
        </w:rPr>
        <w:t xml:space="preserve">ومرتع رَفَقٌ أی سهل.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لأن المرافغ - بغین معجمة - : أصول الیدین والفخذین ، وهی مجمع القذارات ، فلعل الحدیث یرید الاعتناء بهذه المواضع والابتداء بها لإزالة الأوساخ عن المیت رأسا.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2" w:name="pg10466_75315"/>
    <w:bookmarkEnd w:id="122"/>
    <w:p>
      <w:pPr>
        <w:pStyle w:val="BookText"/>
      </w:pPr>
      <w:r>
        <w:rPr>
          <w:rFonts w:ascii="Amiri" w:hAnsi="Amiri" w:eastAsia="Amiri" w:cs="Amiri"/>
          <w:lang w:bidi="ar-SA"/>
          <w:color w:val="111111"/>
          <w:sz w:val="28"/>
          <w:szCs w:val="28"/>
          <w:rtl/>
        </w:rPr>
        <w:t xml:space="preserve">والْمِرْفَقُ بالکسر فالسکون : المخدة.</w:t>
      </w:r>
    </w:p>
    <w:p>
      <w:pPr>
        <w:pStyle w:val="BookText"/>
      </w:pPr>
      <w:r>
        <w:rPr>
          <w:rFonts w:ascii="Amiri" w:hAnsi="Amiri" w:eastAsia="Amiri" w:cs="Amiri"/>
          <w:lang w:bidi="ar-SA"/>
          <w:color w:val="111111"/>
          <w:sz w:val="28"/>
          <w:szCs w:val="28"/>
          <w:rtl/>
        </w:rPr>
        <w:t xml:space="preserve">ومنه تَمَرْفَقَ : إذا أخذ المرفقة.</w:t>
      </w:r>
    </w:p>
    <w:p>
      <w:pPr>
        <w:pStyle w:val="BookText"/>
      </w:pPr>
      <w:r>
        <w:rPr>
          <w:rFonts w:ascii="IRNazanin" w:hAnsi="IRNazanin" w:eastAsia="IRNazanin" w:cs="IRNazanin"/>
          <w:lang w:bidi="fa-IR"/>
          <w:color w:val="111111"/>
          <w:sz w:val="28"/>
          <w:szCs w:val="28"/>
          <w:rtl/>
        </w:rPr>
        <w:t xml:space="preserve">ومنه « کانت مرفقته صلی الله علیه واله من أدم ».</w:t>
      </w:r>
    </w:p>
    <w:p>
      <w:pPr>
        <w:pStyle w:val="BookText"/>
      </w:pPr>
      <w:r>
        <w:rPr>
          <w:rFonts w:ascii="Amiri" w:hAnsi="Amiri" w:eastAsia="Amiri" w:cs="Amiri"/>
          <w:lang w:bidi="ar-SA"/>
          <w:color w:val="111111"/>
          <w:sz w:val="28"/>
          <w:szCs w:val="28"/>
          <w:rtl/>
        </w:rPr>
        <w:t xml:space="preserve">ومنه قَوْلُهُ صلی الله علیه واله « لَا بَأْسَ أَنْ یَکُونَ بَیْنَ یَدَیِ الْمُصَلِّی مِرْفَقَةٌ أَوْ شَیْءٌ ».</w:t>
      </w:r>
    </w:p>
    <w:p>
      <w:pPr>
        <w:pStyle w:val="BookText"/>
      </w:pPr>
      <w:r>
        <w:rPr>
          <w:rFonts w:ascii="Amiri" w:hAnsi="Amiri" w:eastAsia="Amiri" w:cs="Amiri"/>
          <w:lang w:bidi="ar-SA"/>
          <w:color w:val="111111"/>
          <w:sz w:val="28"/>
          <w:szCs w:val="28"/>
          <w:rtl/>
        </w:rPr>
        <w:t xml:space="preserve">والرَّافِقَةُ : اسم بلد.</w:t>
      </w:r>
    </w:p>
    <w:p>
      <w:pPr>
        <w:pStyle w:val="Heading4"/>
      </w:pPr>
      <w:bookmarkStart w:id="711" w:name="_Toc343"/>
      <w:r>
        <w:t>(رقق)</w:t>
      </w:r>
      <w:bookmarkEnd w:id="711"/>
    </w:p>
    <w:p>
      <w:pPr>
        <w:pStyle w:val="BookText"/>
      </w:pPr>
      <w:r>
        <w:rPr>
          <w:rFonts w:ascii="Amiri" w:hAnsi="Amiri" w:eastAsia="Amiri" w:cs="Amiri"/>
          <w:lang w:bidi="ar-SA"/>
          <w:color w:val="111111"/>
          <w:sz w:val="28"/>
          <w:szCs w:val="28"/>
          <w:rtl/>
        </w:rPr>
        <w:t xml:space="preserve">قوله تعالی فِی رِقٍ مَنْشُورٍ [ 52 / 3 ] الرِّقُ المنشور : الصحائف التی تخرج یوم القیامة إلی بنی آدم.</w:t>
      </w:r>
    </w:p>
    <w:p>
      <w:pPr>
        <w:pStyle w:val="BookText"/>
      </w:pPr>
      <w:r>
        <w:rPr>
          <w:rFonts w:ascii="IRNazanin" w:hAnsi="IRNazanin" w:eastAsia="IRNazanin" w:cs="IRNazanin"/>
          <w:lang w:bidi="fa-IR"/>
          <w:color w:val="111111"/>
          <w:sz w:val="28"/>
          <w:szCs w:val="28"/>
          <w:rtl/>
        </w:rPr>
        <w:t xml:space="preserve">وقد تقدم تمام الکلام فی ذلک (1).</w:t>
      </w:r>
    </w:p>
    <w:p>
      <w:pPr>
        <w:pStyle w:val="BookText"/>
      </w:pPr>
      <w:r>
        <w:rPr>
          <w:rFonts w:ascii="IRNazanin" w:hAnsi="IRNazanin" w:eastAsia="IRNazanin" w:cs="IRNazanin"/>
          <w:lang w:bidi="fa-IR"/>
          <w:color w:val="111111"/>
          <w:sz w:val="28"/>
          <w:szCs w:val="28"/>
          <w:rtl/>
        </w:rPr>
        <w:t xml:space="preserve">والرَّقُ بالفتح : الجلد الرقیق الذی یکتب به ، والکسر لغة.</w:t>
      </w:r>
    </w:p>
    <w:p>
      <w:pPr>
        <w:pStyle w:val="BookText"/>
      </w:pPr>
      <w:r>
        <w:rPr>
          <w:rFonts w:ascii="Amiri" w:hAnsi="Amiri" w:eastAsia="Amiri" w:cs="Amiri"/>
          <w:lang w:bidi="ar-SA"/>
          <w:color w:val="111111"/>
          <w:sz w:val="28"/>
          <w:szCs w:val="28"/>
          <w:rtl/>
        </w:rPr>
        <w:t xml:space="preserve">وقرأ بها بعضهم فی قوله ( فِی رَقٍّ مَنْشُورٍ ) [ 52 / 3 ]. والرِّقُ بالکسر من الملک وهو العبودیة ، وهو مصدر رق الشخص من باب ضرب.</w:t>
      </w:r>
    </w:p>
    <w:p>
      <w:pPr>
        <w:pStyle w:val="BookText"/>
      </w:pPr>
      <w:r>
        <w:rPr>
          <w:rFonts w:ascii="Amiri" w:hAnsi="Amiri" w:eastAsia="Amiri" w:cs="Amiri"/>
          <w:lang w:bidi="ar-SA"/>
          <w:color w:val="111111"/>
          <w:sz w:val="28"/>
          <w:szCs w:val="28"/>
          <w:rtl/>
        </w:rPr>
        <w:t xml:space="preserve">ومنه الدُّعَاءُ « سَجَدْتُ لَکَ تَعَبُّداً وَرِقّاً ».</w:t>
      </w:r>
    </w:p>
    <w:p>
      <w:pPr>
        <w:pStyle w:val="BookText"/>
      </w:pPr>
      <w:r>
        <w:rPr>
          <w:rFonts w:ascii="Amiri" w:hAnsi="Amiri" w:eastAsia="Amiri" w:cs="Amiri"/>
          <w:lang w:bidi="ar-SA"/>
          <w:color w:val="111111"/>
          <w:sz w:val="28"/>
          <w:szCs w:val="28"/>
          <w:rtl/>
        </w:rPr>
        <w:t xml:space="preserve">والرَّقِیقُ یطلق علی الذکر والأنثی ، والجمع أَرِقَّاءُ مثل شحیح وأشحاء.</w:t>
      </w:r>
    </w:p>
    <w:p>
      <w:pPr>
        <w:pStyle w:val="BookText"/>
      </w:pPr>
      <w:r>
        <w:rPr>
          <w:rFonts w:ascii="IRNazanin" w:hAnsi="IRNazanin" w:eastAsia="IRNazanin" w:cs="IRNazanin"/>
          <w:lang w:bidi="fa-IR"/>
          <w:color w:val="111111"/>
          <w:sz w:val="28"/>
          <w:szCs w:val="28"/>
          <w:rtl/>
        </w:rPr>
        <w:t xml:space="preserve">وقد یطلق علی الجمع أیضا فیقال لیس فی الرَّقِیقِ صدقة أی فی عبید الخدمة.</w:t>
      </w:r>
    </w:p>
    <w:p>
      <w:pPr>
        <w:pStyle w:val="BookText"/>
      </w:pPr>
      <w:r>
        <w:rPr>
          <w:rFonts w:ascii="Amiri" w:hAnsi="Amiri" w:eastAsia="Amiri" w:cs="Amiri"/>
          <w:lang w:bidi="ar-SA"/>
          <w:color w:val="111111"/>
          <w:sz w:val="28"/>
          <w:szCs w:val="28"/>
          <w:rtl/>
        </w:rPr>
        <w:t xml:space="preserve">والرَّقِیقُ : خلاف الثخن والغلیظ.</w:t>
      </w:r>
    </w:p>
    <w:p>
      <w:pPr>
        <w:pStyle w:val="BookText"/>
      </w:pPr>
      <w:r>
        <w:rPr>
          <w:rFonts w:ascii="Amiri" w:hAnsi="Amiri" w:eastAsia="Amiri" w:cs="Amiri"/>
          <w:lang w:bidi="ar-SA"/>
          <w:color w:val="111111"/>
          <w:sz w:val="28"/>
          <w:szCs w:val="28"/>
          <w:rtl/>
        </w:rPr>
        <w:t xml:space="preserve">ومنه الثیاب الرِّقَاقُ ، وخبز رُقَاقٌ بالضم أی رقیق ، الواحدة رُقَاقَةٌ.</w:t>
      </w:r>
    </w:p>
    <w:p>
      <w:pPr>
        <w:pStyle w:val="BookText"/>
      </w:pPr>
      <w:r>
        <w:rPr>
          <w:rFonts w:ascii="Amiri" w:hAnsi="Amiri" w:eastAsia="Amiri" w:cs="Amiri"/>
          <w:lang w:bidi="ar-SA"/>
          <w:color w:val="111111"/>
          <w:sz w:val="28"/>
          <w:szCs w:val="28"/>
          <w:rtl/>
        </w:rPr>
        <w:t xml:space="preserve">وَفِی الْحَدِیثِ « مَنْ رَقَ وَجْهُهُ رَقَ عِلْمُهُ ».</w:t>
      </w:r>
    </w:p>
    <w:p>
      <w:pPr>
        <w:pStyle w:val="BookText"/>
      </w:pPr>
      <w:r>
        <w:rPr>
          <w:rFonts w:ascii="IRNazanin" w:hAnsi="IRNazanin" w:eastAsia="IRNazanin" w:cs="IRNazanin"/>
          <w:lang w:bidi="fa-IR"/>
          <w:color w:val="111111"/>
          <w:sz w:val="28"/>
          <w:szCs w:val="28"/>
          <w:rtl/>
        </w:rPr>
        <w:t xml:space="preserve">یرید من کثر حیاؤه قل علمه وضعف.</w:t>
      </w:r>
    </w:p>
    <w:p>
      <w:pPr>
        <w:pStyle w:val="BookText"/>
      </w:pPr>
      <w:r>
        <w:rPr>
          <w:rFonts w:ascii="Amiri" w:hAnsi="Amiri" w:eastAsia="Amiri" w:cs="Amiri"/>
          <w:lang w:bidi="ar-SA"/>
          <w:color w:val="111111"/>
          <w:sz w:val="28"/>
          <w:szCs w:val="28"/>
          <w:rtl/>
        </w:rPr>
        <w:t xml:space="preserve">والرَّقُ بالفتح : ذکر السلاحف ، والجمع رُقُوقٌ کفلس وفلوس.</w:t>
      </w:r>
    </w:p>
    <w:p>
      <w:pPr>
        <w:pStyle w:val="BookText"/>
      </w:pPr>
      <w:r>
        <w:rPr>
          <w:rFonts w:ascii="Amiri" w:hAnsi="Amiri" w:eastAsia="Amiri" w:cs="Amiri"/>
          <w:lang w:bidi="ar-SA"/>
          <w:color w:val="111111"/>
          <w:sz w:val="28"/>
          <w:szCs w:val="28"/>
          <w:rtl/>
        </w:rPr>
        <w:t xml:space="preserve">والرِّقَّةُ بالکسر : ضد القوة والشدة.</w:t>
      </w:r>
    </w:p>
    <w:p>
      <w:pPr>
        <w:pStyle w:val="BookText"/>
      </w:pPr>
      <w:r>
        <w:rPr>
          <w:rFonts w:ascii="Amiri" w:hAnsi="Amiri" w:eastAsia="Amiri" w:cs="Amiri"/>
          <w:lang w:bidi="ar-SA"/>
          <w:color w:val="111111"/>
          <w:sz w:val="28"/>
          <w:szCs w:val="28"/>
          <w:rtl/>
        </w:rPr>
        <w:t xml:space="preserve">ومنه الْحَدِیثُ « أَتَتْهُمُ الْأَزْدُ أَرَقُّهَا قُلُوباً ».</w:t>
      </w:r>
    </w:p>
    <w:p>
      <w:pPr>
        <w:pStyle w:val="BookText"/>
      </w:pPr>
      <w:r>
        <w:rPr>
          <w:rFonts w:ascii="IRNazanin" w:hAnsi="IRNazanin" w:eastAsia="IRNazanin" w:cs="IRNazanin"/>
          <w:lang w:bidi="fa-IR"/>
          <w:color w:val="111111"/>
          <w:sz w:val="28"/>
          <w:szCs w:val="28"/>
          <w:rtl/>
        </w:rPr>
        <w:t xml:space="preserve">أی ألین وأقبل للموعظة.</w:t>
      </w:r>
    </w:p>
    <w:p>
      <w:pPr>
        <w:pStyle w:val="BookText"/>
      </w:pPr>
      <w:r>
        <w:rPr>
          <w:rFonts w:ascii="Amiri" w:hAnsi="Amiri" w:eastAsia="Amiri" w:cs="Amiri"/>
          <w:lang w:bidi="ar-SA"/>
          <w:color w:val="111111"/>
          <w:sz w:val="28"/>
          <w:szCs w:val="28"/>
          <w:rtl/>
        </w:rPr>
        <w:t xml:space="preserve">والرِّقَّةُ بمعنی الرحمة من رَقَ لهم : رحمهم.</w:t>
      </w:r>
    </w:p>
    <w:p>
      <w:pPr>
        <w:pStyle w:val="BookText"/>
      </w:pPr>
      <w:r>
        <w:rPr>
          <w:rFonts w:ascii="Amiri" w:hAnsi="Amiri" w:eastAsia="Amiri" w:cs="Amiri"/>
          <w:lang w:bidi="ar-SA"/>
          <w:color w:val="111111"/>
          <w:sz w:val="28"/>
          <w:szCs w:val="28"/>
          <w:rtl/>
        </w:rPr>
        <w:t xml:space="preserve">ومنه الْحَدِیثُ « إِنَّ أَصْحَابَ أَبِی أَتَوْهُ فَسَأَلُوهُ عَمَّا یَأْخُذُهُ السُّلْطَانُ فَرَقَ لَهُمْ ».</w:t>
      </w:r>
    </w:p>
    <w:p>
      <w:pPr>
        <w:pStyle w:val="BookText"/>
      </w:pPr>
      <w:r>
        <w:rPr>
          <w:rFonts w:ascii="Amiri" w:hAnsi="Amiri" w:eastAsia="Amiri" w:cs="Amiri"/>
          <w:lang w:bidi="ar-SA"/>
          <w:color w:val="111111"/>
          <w:sz w:val="28"/>
          <w:szCs w:val="28"/>
          <w:rtl/>
        </w:rPr>
        <w:t xml:space="preserve">ویقال تَرَقَّقْتُ له : إذا رق له قلبک.</w:t>
      </w:r>
    </w:p>
    <w:p>
      <w:pPr>
        <w:pStyle w:val="BookText"/>
      </w:pPr>
      <w:r>
        <w:rPr>
          <w:rFonts w:ascii="Amiri" w:hAnsi="Amiri" w:eastAsia="Amiri" w:cs="Amiri"/>
          <w:lang w:bidi="ar-SA"/>
          <w:color w:val="111111"/>
          <w:sz w:val="28"/>
          <w:szCs w:val="28"/>
          <w:rtl/>
        </w:rPr>
        <w:t xml:space="preserve">وَفِی حَدِیثِ شَهْرِ رَمَضَانَ « وَارْزُقْنَا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 نشر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3" w:name="pg10466_75316"/>
    <w:bookmarkEnd w:id="123"/>
    <w:p>
      <w:pPr>
        <w:pStyle w:val="BookText"/>
      </w:pPr>
      <w:r>
        <w:rPr>
          <w:rFonts w:ascii="Amiri" w:hAnsi="Amiri" w:eastAsia="Amiri" w:cs="Amiri"/>
          <w:lang w:bidi="ar-SA"/>
          <w:color w:val="111111"/>
          <w:sz w:val="28"/>
          <w:szCs w:val="28"/>
          <w:rtl/>
        </w:rPr>
        <w:t xml:space="preserve">فِیهِ الرِّقَّةَ وَالنِّیَّةَ الصَّادِقَةَ » یرید رقة القلب وعدم صلابته ، والنیة الصادقة : التی لا یعتریها شک.</w:t>
      </w:r>
    </w:p>
    <w:p>
      <w:pPr>
        <w:pStyle w:val="BookText"/>
      </w:pPr>
      <w:r>
        <w:rPr>
          <w:rFonts w:ascii="Amiri" w:hAnsi="Amiri" w:eastAsia="Amiri" w:cs="Amiri"/>
          <w:lang w:bidi="ar-SA"/>
          <w:color w:val="111111"/>
          <w:sz w:val="28"/>
          <w:szCs w:val="28"/>
          <w:rtl/>
        </w:rPr>
        <w:t xml:space="preserve">والرَّقَّةُ : اسم بلد فی بغداد (1) وتَرْقِیقُ الکلام : تحسینه.</w:t>
      </w:r>
    </w:p>
    <w:p>
      <w:pPr>
        <w:pStyle w:val="BookText"/>
      </w:pPr>
      <w:r>
        <w:rPr>
          <w:rFonts w:ascii="Amiri" w:hAnsi="Amiri" w:eastAsia="Amiri" w:cs="Amiri"/>
          <w:lang w:bidi="ar-SA"/>
          <w:color w:val="111111"/>
          <w:sz w:val="28"/>
          <w:szCs w:val="28"/>
          <w:rtl/>
        </w:rPr>
        <w:t xml:space="preserve">واسْتَرَقَ مملوکه ، وهو نقیض أعتقه.</w:t>
      </w:r>
    </w:p>
    <w:p>
      <w:pPr>
        <w:pStyle w:val="Heading4"/>
      </w:pPr>
      <w:bookmarkStart w:id="712" w:name="_Toc344"/>
      <w:r>
        <w:t>(رمق)</w:t>
      </w:r>
      <w:bookmarkEnd w:id="712"/>
    </w:p>
    <w:p>
      <w:pPr>
        <w:pStyle w:val="BookText"/>
      </w:pPr>
      <w:r>
        <w:rPr>
          <w:rFonts w:ascii="Amiri" w:hAnsi="Amiri" w:eastAsia="Amiri" w:cs="Amiri"/>
          <w:lang w:bidi="ar-SA"/>
          <w:color w:val="111111"/>
          <w:sz w:val="28"/>
          <w:szCs w:val="28"/>
          <w:rtl/>
        </w:rPr>
        <w:t xml:space="preserve">فِی الْحَدِیثِ « لِکُلِّ ذِی رَمَقٍ قُوَّةٌ ».</w:t>
      </w:r>
    </w:p>
    <w:p>
      <w:pPr>
        <w:pStyle w:val="BookText"/>
      </w:pPr>
      <w:r>
        <w:rPr>
          <w:rFonts w:ascii="Amiri" w:hAnsi="Amiri" w:eastAsia="Amiri" w:cs="Amiri"/>
          <w:lang w:bidi="ar-SA"/>
          <w:color w:val="111111"/>
          <w:sz w:val="28"/>
          <w:szCs w:val="28"/>
          <w:rtl/>
        </w:rPr>
        <w:t xml:space="preserve">الرَّمَقُ بفتحتین : بقیة الروح.</w:t>
      </w:r>
    </w:p>
    <w:p>
      <w:pPr>
        <w:pStyle w:val="BookText"/>
      </w:pPr>
      <w:r>
        <w:rPr>
          <w:rFonts w:ascii="IRNazanin" w:hAnsi="IRNazanin" w:eastAsia="IRNazanin" w:cs="IRNazanin"/>
          <w:lang w:bidi="fa-IR"/>
          <w:color w:val="111111"/>
          <w:sz w:val="28"/>
          <w:szCs w:val="28"/>
          <w:rtl/>
        </w:rPr>
        <w:t xml:space="preserve">وقد یطلق علی القوة.</w:t>
      </w:r>
    </w:p>
    <w:p>
      <w:pPr>
        <w:pStyle w:val="BookText"/>
      </w:pPr>
      <w:r>
        <w:rPr>
          <w:rFonts w:ascii="Amiri" w:hAnsi="Amiri" w:eastAsia="Amiri" w:cs="Amiri"/>
          <w:lang w:bidi="ar-SA"/>
          <w:color w:val="111111"/>
          <w:sz w:val="28"/>
          <w:szCs w:val="28"/>
          <w:rtl/>
        </w:rPr>
        <w:t xml:space="preserve">وَمِنْهُ « یَأْکُلُ الْمُضْطَرُّ مِنَ الْمَیْتَةِ مَا یَسُدُّ بِهِ الرَّمَقَ ».</w:t>
      </w:r>
    </w:p>
    <w:p>
      <w:pPr>
        <w:pStyle w:val="BookText"/>
      </w:pPr>
      <w:r>
        <w:rPr>
          <w:rFonts w:ascii="IRNazanin" w:hAnsi="IRNazanin" w:eastAsia="IRNazanin" w:cs="IRNazanin"/>
          <w:lang w:bidi="fa-IR"/>
          <w:color w:val="111111"/>
          <w:sz w:val="28"/>
          <w:szCs w:val="28"/>
          <w:rtl/>
        </w:rPr>
        <w:t xml:space="preserve">أی یمسک به قوته ویحفظها.</w:t>
      </w:r>
    </w:p>
    <w:p>
      <w:pPr>
        <w:pStyle w:val="BookText"/>
      </w:pPr>
      <w:r>
        <w:rPr>
          <w:rFonts w:ascii="Amiri" w:hAnsi="Amiri" w:eastAsia="Amiri" w:cs="Amiri"/>
          <w:lang w:bidi="ar-SA"/>
          <w:color w:val="111111"/>
          <w:sz w:val="28"/>
          <w:szCs w:val="28"/>
          <w:rtl/>
        </w:rPr>
        <w:t xml:space="preserve">وعیش رَمِقٌ بکسر المیم : یمسک الرمق.</w:t>
      </w:r>
    </w:p>
    <w:p>
      <w:pPr>
        <w:pStyle w:val="BookText"/>
      </w:pPr>
      <w:r>
        <w:rPr>
          <w:rFonts w:ascii="Amiri" w:hAnsi="Amiri" w:eastAsia="Amiri" w:cs="Amiri"/>
          <w:lang w:bidi="ar-SA"/>
          <w:color w:val="111111"/>
          <w:sz w:val="28"/>
          <w:szCs w:val="28"/>
          <w:rtl/>
        </w:rPr>
        <w:t xml:space="preserve">ورَمَقَهُ بعینه رَمْقاً من باب قتل : أطال النظر إلیه.</w:t>
      </w:r>
    </w:p>
    <w:p>
      <w:pPr>
        <w:pStyle w:val="BookText"/>
      </w:pPr>
      <w:r>
        <w:rPr>
          <w:rFonts w:ascii="Amiri" w:hAnsi="Amiri" w:eastAsia="Amiri" w:cs="Amiri"/>
          <w:lang w:bidi="ar-SA"/>
          <w:color w:val="111111"/>
          <w:sz w:val="28"/>
          <w:szCs w:val="28"/>
          <w:rtl/>
        </w:rPr>
        <w:t xml:space="preserve">والْمُرَامِقُ : الذی لم یبق فی قلبه من مودتک إلا قلیل.</w:t>
      </w:r>
    </w:p>
    <w:p>
      <w:pPr>
        <w:pStyle w:val="Heading4"/>
      </w:pPr>
      <w:bookmarkStart w:id="713" w:name="_Toc345"/>
      <w:r>
        <w:t>(رنق)</w:t>
      </w:r>
      <w:bookmarkEnd w:id="713"/>
    </w:p>
    <w:p>
      <w:pPr>
        <w:pStyle w:val="BookText"/>
      </w:pPr>
      <w:r>
        <w:rPr>
          <w:rFonts w:ascii="Amiri" w:hAnsi="Amiri" w:eastAsia="Amiri" w:cs="Amiri"/>
          <w:lang w:bidi="ar-SA"/>
          <w:color w:val="111111"/>
          <w:sz w:val="28"/>
          <w:szCs w:val="28"/>
          <w:rtl/>
        </w:rPr>
        <w:t xml:space="preserve">فِی حَدِیثِ الدُّنْیَا « عَیْشُهَا رَنِقٌ » أی کدر.</w:t>
      </w:r>
    </w:p>
    <w:p>
      <w:pPr>
        <w:pStyle w:val="BookText"/>
      </w:pPr>
      <w:r>
        <w:rPr>
          <w:rFonts w:ascii="Amiri" w:hAnsi="Amiri" w:eastAsia="Amiri" w:cs="Amiri"/>
          <w:lang w:bidi="ar-SA"/>
          <w:color w:val="111111"/>
          <w:sz w:val="28"/>
          <w:szCs w:val="28"/>
          <w:rtl/>
        </w:rPr>
        <w:t xml:space="preserve">ورَنَّقَ القوم بالمکان : أقاموا به.</w:t>
      </w:r>
    </w:p>
    <w:p>
      <w:pPr>
        <w:pStyle w:val="BookText"/>
      </w:pPr>
      <w:r>
        <w:rPr>
          <w:rFonts w:ascii="Amiri" w:hAnsi="Amiri" w:eastAsia="Amiri" w:cs="Amiri"/>
          <w:lang w:bidi="ar-SA"/>
          <w:color w:val="111111"/>
          <w:sz w:val="28"/>
          <w:szCs w:val="28"/>
          <w:rtl/>
        </w:rPr>
        <w:t xml:space="preserve">ورَوْنَقُ السیف : ماؤه وحسنه.</w:t>
      </w:r>
    </w:p>
    <w:p>
      <w:pPr>
        <w:pStyle w:val="BookText"/>
      </w:pPr>
      <w:r>
        <w:rPr>
          <w:rFonts w:ascii="Amiri" w:hAnsi="Amiri" w:eastAsia="Amiri" w:cs="Amiri"/>
          <w:lang w:bidi="ar-SA"/>
          <w:color w:val="111111"/>
          <w:sz w:val="28"/>
          <w:szCs w:val="28"/>
          <w:rtl/>
        </w:rPr>
        <w:t xml:space="preserve">ومنه رَوْنَقُ الضحی وغیره - قاله الجوهری وغیره.</w:t>
      </w:r>
    </w:p>
    <w:p>
      <w:pPr>
        <w:pStyle w:val="Heading4"/>
      </w:pPr>
      <w:bookmarkStart w:id="714" w:name="_Toc346"/>
      <w:r>
        <w:t>(روق)</w:t>
      </w:r>
      <w:bookmarkEnd w:id="714"/>
    </w:p>
    <w:p>
      <w:pPr>
        <w:pStyle w:val="BookText"/>
      </w:pPr>
      <w:r>
        <w:rPr>
          <w:rFonts w:ascii="Amiri" w:hAnsi="Amiri" w:eastAsia="Amiri" w:cs="Amiri"/>
          <w:lang w:bidi="ar-SA"/>
          <w:color w:val="111111"/>
          <w:sz w:val="28"/>
          <w:szCs w:val="28"/>
          <w:rtl/>
        </w:rPr>
        <w:t xml:space="preserve">فِی الْحَدِیثِ « إِنَّ أَحْبَبْتَ أَنْ یَطُولَ مَکْثُهُ عِنْدَکَ » یَعْنِی الشَّرَابَ الْحَلَالَ « فَرَوِّقْهُ » أی صفّه.</w:t>
      </w:r>
    </w:p>
    <w:p>
      <w:pPr>
        <w:pStyle w:val="BookText"/>
      </w:pPr>
      <w:r>
        <w:rPr>
          <w:rFonts w:ascii="Amiri" w:hAnsi="Amiri" w:eastAsia="Amiri" w:cs="Amiri"/>
          <w:lang w:bidi="ar-SA"/>
          <w:color w:val="111111"/>
          <w:sz w:val="28"/>
          <w:szCs w:val="28"/>
          <w:rtl/>
        </w:rPr>
        <w:t xml:space="preserve">وَفِی حَدِیثِ الرُّومِ « فَیَخْرُجُ إِلَیْهِمْ رُوقَةُ الْمُؤْمِنِینَ ».</w:t>
      </w:r>
    </w:p>
    <w:p>
      <w:pPr>
        <w:pStyle w:val="BookText"/>
      </w:pPr>
      <w:r>
        <w:rPr>
          <w:rFonts w:ascii="IRNazanin" w:hAnsi="IRNazanin" w:eastAsia="IRNazanin" w:cs="IRNazanin"/>
          <w:lang w:bidi="fa-IR"/>
          <w:color w:val="111111"/>
          <w:sz w:val="28"/>
          <w:szCs w:val="28"/>
          <w:rtl/>
        </w:rPr>
        <w:t xml:space="preserve">أی خیارهم ، وهم جمع رائق من رَاقَ الشیء : إذا صفا وخلص.</w:t>
      </w:r>
    </w:p>
    <w:p>
      <w:pPr>
        <w:pStyle w:val="BookText"/>
      </w:pPr>
      <w:r>
        <w:rPr>
          <w:rFonts w:ascii="Amiri" w:hAnsi="Amiri" w:eastAsia="Amiri" w:cs="Amiri"/>
          <w:lang w:bidi="ar-SA"/>
          <w:color w:val="111111"/>
          <w:sz w:val="28"/>
          <w:szCs w:val="28"/>
          <w:rtl/>
        </w:rPr>
        <w:t xml:space="preserve">ورَاقَنِی جماله یَرُوقُنِی : أعجبنی.</w:t>
      </w:r>
    </w:p>
    <w:p>
      <w:pPr>
        <w:pStyle w:val="BookText"/>
      </w:pPr>
      <w:r>
        <w:rPr>
          <w:rFonts w:ascii="Amiri" w:hAnsi="Amiri" w:eastAsia="Amiri" w:cs="Amiri"/>
          <w:lang w:bidi="ar-SA"/>
          <w:color w:val="111111"/>
          <w:sz w:val="28"/>
          <w:szCs w:val="28"/>
          <w:rtl/>
        </w:rPr>
        <w:t xml:space="preserve">والرِّوَاقُ بالکسر کالفسطاط.</w:t>
      </w:r>
    </w:p>
    <w:p>
      <w:pPr>
        <w:pStyle w:val="BookText"/>
      </w:pPr>
      <w:r>
        <w:rPr>
          <w:rFonts w:ascii="Amiri" w:hAnsi="Amiri" w:eastAsia="Amiri" w:cs="Amiri"/>
          <w:lang w:bidi="ar-SA"/>
          <w:color w:val="111111"/>
          <w:sz w:val="28"/>
          <w:szCs w:val="28"/>
          <w:rtl/>
        </w:rPr>
        <w:t xml:space="preserve">ورِوَاقُ البیت : بین یدیه.</w:t>
      </w:r>
    </w:p>
    <w:p>
      <w:pPr>
        <w:pStyle w:val="BookText"/>
      </w:pPr>
      <w:r>
        <w:rPr>
          <w:rFonts w:ascii="Amiri" w:hAnsi="Amiri" w:eastAsia="Amiri" w:cs="Amiri"/>
          <w:lang w:bidi="ar-SA"/>
          <w:color w:val="111111"/>
          <w:sz w:val="28"/>
          <w:szCs w:val="28"/>
          <w:rtl/>
        </w:rPr>
        <w:t xml:space="preserve">وثلاثة أَرْوِقَةٍ ، والکثیر رُوقٌ.</w:t>
      </w:r>
    </w:p>
    <w:p>
      <w:pPr>
        <w:pStyle w:val="BookText"/>
      </w:pPr>
      <w:r>
        <w:rPr>
          <w:rFonts w:ascii="Amiri" w:hAnsi="Amiri" w:eastAsia="Amiri" w:cs="Amiri"/>
          <w:lang w:bidi="ar-SA"/>
          <w:color w:val="111111"/>
          <w:sz w:val="28"/>
          <w:szCs w:val="28"/>
          <w:rtl/>
        </w:rPr>
        <w:t xml:space="preserve">ومضی رَوْقٌ من اللیل أی طائفة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الرقة : قاعدة دیار ( مضر ) فی الجزیرة علی الفرات شمال بغداد ، فیها آثار قدیمة.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4" w:name="pg10466_75317"/>
    <w:bookmarkEnd w:id="124"/>
    <w:p>
      <w:pPr>
        <w:pStyle w:val="Heading4"/>
      </w:pPr>
      <w:bookmarkStart w:id="715" w:name="_Toc347"/>
      <w:r>
        <w:t>(رهق)</w:t>
      </w:r>
      <w:bookmarkEnd w:id="715"/>
    </w:p>
    <w:p>
      <w:pPr>
        <w:pStyle w:val="BookText"/>
      </w:pPr>
      <w:r>
        <w:rPr>
          <w:rFonts w:ascii="Amiri" w:hAnsi="Amiri" w:eastAsia="Amiri" w:cs="Amiri"/>
          <w:lang w:bidi="ar-SA"/>
          <w:color w:val="111111"/>
          <w:sz w:val="28"/>
          <w:szCs w:val="28"/>
          <w:rtl/>
        </w:rPr>
        <w:t xml:space="preserve">قوله تعالی ( فَزادُوهُمْ رَهَقاً ) [ 72 / 6 ] أی ذلة وضعفا.</w:t>
      </w:r>
    </w:p>
    <w:p>
      <w:pPr>
        <w:pStyle w:val="BookText"/>
      </w:pPr>
      <w:r>
        <w:rPr>
          <w:rFonts w:ascii="IRNazanin" w:hAnsi="IRNazanin" w:eastAsia="IRNazanin" w:cs="IRNazanin"/>
          <w:lang w:bidi="fa-IR"/>
          <w:color w:val="111111"/>
          <w:sz w:val="28"/>
          <w:szCs w:val="28"/>
          <w:rtl/>
        </w:rPr>
        <w:t xml:space="preserve">وقیل سفها.</w:t>
      </w:r>
    </w:p>
    <w:p>
      <w:pPr>
        <w:pStyle w:val="BookText"/>
      </w:pPr>
      <w:r>
        <w:rPr>
          <w:rFonts w:ascii="IRNazanin" w:hAnsi="IRNazanin" w:eastAsia="IRNazanin" w:cs="IRNazanin"/>
          <w:lang w:bidi="fa-IR"/>
          <w:color w:val="111111"/>
          <w:sz w:val="28"/>
          <w:szCs w:val="28"/>
          <w:rtl/>
        </w:rPr>
        <w:t xml:space="preserve">وقیل طغیانا.</w:t>
      </w:r>
    </w:p>
    <w:p>
      <w:pPr>
        <w:pStyle w:val="BookText"/>
      </w:pPr>
      <w:r>
        <w:rPr>
          <w:rFonts w:ascii="IRNazanin" w:hAnsi="IRNazanin" w:eastAsia="IRNazanin" w:cs="IRNazanin"/>
          <w:lang w:bidi="fa-IR"/>
          <w:color w:val="111111"/>
          <w:sz w:val="28"/>
          <w:szCs w:val="28"/>
          <w:rtl/>
        </w:rPr>
        <w:t xml:space="preserve">وقیل إثما.</w:t>
      </w:r>
    </w:p>
    <w:p>
      <w:pPr>
        <w:pStyle w:val="BookText"/>
      </w:pPr>
      <w:r>
        <w:rPr>
          <w:rFonts w:ascii="IRNazanin" w:hAnsi="IRNazanin" w:eastAsia="IRNazanin" w:cs="IRNazanin"/>
          <w:lang w:bidi="fa-IR"/>
          <w:color w:val="111111"/>
          <w:sz w:val="28"/>
          <w:szCs w:val="28"/>
          <w:rtl/>
        </w:rPr>
        <w:t xml:space="preserve">وقیل ما یرهقه ویغشاه من المکروه.</w:t>
      </w:r>
    </w:p>
    <w:p>
      <w:pPr>
        <w:pStyle w:val="BookText"/>
      </w:pPr>
      <w:r>
        <w:rPr>
          <w:rFonts w:ascii="Amiri" w:hAnsi="Amiri" w:eastAsia="Amiri" w:cs="Amiri"/>
          <w:lang w:bidi="ar-SA"/>
          <w:color w:val="111111"/>
          <w:sz w:val="28"/>
          <w:szCs w:val="28"/>
          <w:rtl/>
        </w:rPr>
        <w:t xml:space="preserve">قوله ( فَلا یَخافُ بَخْساً وَلا رَهَقاً ) [ 72 / 13 ] أی ظلما.</w:t>
      </w:r>
    </w:p>
    <w:p>
      <w:pPr>
        <w:pStyle w:val="BookText"/>
      </w:pPr>
      <w:r>
        <w:rPr>
          <w:rFonts w:ascii="Amiri" w:hAnsi="Amiri" w:eastAsia="Amiri" w:cs="Amiri"/>
          <w:lang w:bidi="ar-SA"/>
          <w:color w:val="111111"/>
          <w:sz w:val="28"/>
          <w:szCs w:val="28"/>
          <w:rtl/>
        </w:rPr>
        <w:t xml:space="preserve">قوله ( وَتَرْهَقُهُمْ ذِلَّةٌ ) [ 10 / 27 ] أی تغشاهم.</w:t>
      </w:r>
    </w:p>
    <w:p>
      <w:pPr>
        <w:pStyle w:val="BookText"/>
      </w:pPr>
      <w:r>
        <w:rPr>
          <w:rFonts w:ascii="Amiri" w:hAnsi="Amiri" w:eastAsia="Amiri" w:cs="Amiri"/>
          <w:lang w:bidi="ar-SA"/>
          <w:color w:val="111111"/>
          <w:sz w:val="28"/>
          <w:szCs w:val="28"/>
          <w:rtl/>
        </w:rPr>
        <w:t xml:space="preserve">ومثله قوله ( تَرْهَقُها قَتَرَةٌ ) [ 80 / 41 ] أی تغشاها غبرة.</w:t>
      </w:r>
    </w:p>
    <w:p>
      <w:pPr>
        <w:pStyle w:val="BookText"/>
      </w:pPr>
      <w:r>
        <w:rPr>
          <w:rFonts w:ascii="Amiri" w:hAnsi="Amiri" w:eastAsia="Amiri" w:cs="Amiri"/>
          <w:lang w:bidi="ar-SA"/>
          <w:color w:val="111111"/>
          <w:sz w:val="28"/>
          <w:szCs w:val="28"/>
          <w:rtl/>
        </w:rPr>
        <w:t xml:space="preserve">ومثله تَرْهَقُ وجوههم النار (1) قوله ( سَأُرْهِقُهُ صَعُوداً ) [ 74 / 17 ] أی سأغشیه مشقة من العذاب ، والصعود : العقبة الشاقة.</w:t>
      </w:r>
    </w:p>
    <w:p>
      <w:pPr>
        <w:pStyle w:val="BookText"/>
      </w:pPr>
      <w:r>
        <w:rPr>
          <w:rFonts w:ascii="IRNazanin" w:hAnsi="IRNazanin" w:eastAsia="IRNazanin" w:cs="IRNazanin"/>
          <w:lang w:bidi="fa-IR"/>
          <w:color w:val="111111"/>
          <w:sz w:val="28"/>
          <w:szCs w:val="28"/>
          <w:rtl/>
        </w:rPr>
        <w:t xml:space="preserve">وقد مر الکلام فیه (2).</w:t>
      </w:r>
    </w:p>
    <w:p>
      <w:pPr>
        <w:pStyle w:val="BookText"/>
      </w:pPr>
      <w:r>
        <w:rPr>
          <w:rFonts w:ascii="Amiri" w:hAnsi="Amiri" w:eastAsia="Amiri" w:cs="Amiri"/>
          <w:lang w:bidi="ar-SA"/>
          <w:color w:val="111111"/>
          <w:sz w:val="28"/>
          <w:szCs w:val="28"/>
          <w:rtl/>
        </w:rPr>
        <w:t xml:space="preserve">والْإِرْهَاقُ : أن یحمل الإنسان ما لا یطیق.</w:t>
      </w:r>
    </w:p>
    <w:p>
      <w:pPr>
        <w:pStyle w:val="BookText"/>
      </w:pPr>
      <w:r>
        <w:rPr>
          <w:rFonts w:ascii="Amiri" w:hAnsi="Amiri" w:eastAsia="Amiri" w:cs="Amiri"/>
          <w:lang w:bidi="ar-SA"/>
          <w:color w:val="111111"/>
          <w:sz w:val="28"/>
          <w:szCs w:val="28"/>
          <w:rtl/>
        </w:rPr>
        <w:t xml:space="preserve">وَفِی الدُّعَاءِ « وَنَصَبَ لَهُ أَمَداً یُرْهِقُهُ بأعوام دَهْرِهِ » أی یغشاه.</w:t>
      </w:r>
    </w:p>
    <w:p>
      <w:pPr>
        <w:pStyle w:val="BookText"/>
      </w:pPr>
      <w:r>
        <w:rPr>
          <w:rFonts w:ascii="Amiri" w:hAnsi="Amiri" w:eastAsia="Amiri" w:cs="Amiri"/>
          <w:lang w:bidi="ar-SA"/>
          <w:color w:val="111111"/>
          <w:sz w:val="28"/>
          <w:szCs w:val="28"/>
          <w:rtl/>
        </w:rPr>
        <w:t xml:space="preserve">وَفِیهِ « یَجِبُ الصَّوْمُ عَلَی الْغُلَامِ إِذَا رَاهَقَ الْحُلُمَ ».</w:t>
      </w:r>
    </w:p>
    <w:p>
      <w:pPr>
        <w:pStyle w:val="BookText"/>
      </w:pPr>
      <w:r>
        <w:rPr>
          <w:rFonts w:ascii="Amiri" w:hAnsi="Amiri" w:eastAsia="Amiri" w:cs="Amiri"/>
          <w:lang w:bidi="ar-SA"/>
          <w:color w:val="111111"/>
          <w:sz w:val="28"/>
          <w:szCs w:val="28"/>
          <w:rtl/>
        </w:rPr>
        <w:t xml:space="preserve">أی قاربه ، من قولهم رَاهَقَ الغلام مُرَاهَقَةً فهو مُرَاهِقٌ : إذا قارب الاحتلام ولم یحتلم.</w:t>
      </w:r>
    </w:p>
    <w:p>
      <w:pPr>
        <w:pStyle w:val="BookText"/>
      </w:pPr>
      <w:r>
        <w:rPr>
          <w:rFonts w:ascii="Amiri" w:hAnsi="Amiri" w:eastAsia="Amiri" w:cs="Amiri"/>
          <w:lang w:bidi="ar-SA"/>
          <w:color w:val="111111"/>
          <w:sz w:val="28"/>
          <w:szCs w:val="28"/>
          <w:rtl/>
        </w:rPr>
        <w:t xml:space="preserve">ورَهَقَ الشیء رَهَقاً کتعب : إذا غشیه ومنه رَهِقَهُ الدین بالکسر یَرْهَقُهُ رَهَقاً : إذا غشیه.</w:t>
      </w:r>
    </w:p>
    <w:p>
      <w:pPr>
        <w:pStyle w:val="BookText"/>
      </w:pPr>
      <w:r>
        <w:rPr>
          <w:rFonts w:ascii="Amiri" w:hAnsi="Amiri" w:eastAsia="Amiri" w:cs="Amiri"/>
          <w:lang w:bidi="ar-SA"/>
          <w:color w:val="111111"/>
          <w:sz w:val="28"/>
          <w:szCs w:val="28"/>
          <w:rtl/>
        </w:rPr>
        <w:t xml:space="preserve">وأَرْهَقَنِی الإثم : حملنی إیاه.</w:t>
      </w:r>
    </w:p>
    <w:p>
      <w:pPr>
        <w:pStyle w:val="BookText"/>
      </w:pPr>
      <w:r>
        <w:rPr>
          <w:rFonts w:ascii="Amiri" w:hAnsi="Amiri" w:eastAsia="Amiri" w:cs="Amiri"/>
          <w:lang w:bidi="ar-SA"/>
          <w:color w:val="111111"/>
          <w:sz w:val="28"/>
          <w:szCs w:val="28"/>
          <w:rtl/>
        </w:rPr>
        <w:t xml:space="preserve">وأَرْهَقْتُهُ : دانیته.</w:t>
      </w:r>
    </w:p>
    <w:p>
      <w:pPr>
        <w:pStyle w:val="BookText"/>
      </w:pPr>
      <w:r>
        <w:rPr>
          <w:rFonts w:ascii="IRNazanin" w:hAnsi="IRNazanin" w:eastAsia="IRNazanin" w:cs="IRNazanin"/>
          <w:lang w:bidi="fa-IR"/>
          <w:color w:val="111111"/>
          <w:sz w:val="28"/>
          <w:szCs w:val="28"/>
          <w:rtl/>
        </w:rPr>
        <w:t xml:space="preserve">والرَّهَقُ بالتحریک : السفه والخفة ورکوب الشر والظلم وغشیان المحارم.</w:t>
      </w:r>
    </w:p>
    <w:p>
      <w:pPr>
        <w:pStyle w:val="BookText"/>
      </w:pPr>
      <w:r>
        <w:rPr>
          <w:rFonts w:ascii="Amiri" w:hAnsi="Amiri" w:eastAsia="Amiri" w:cs="Amiri"/>
          <w:lang w:bidi="ar-SA"/>
          <w:color w:val="111111"/>
          <w:sz w:val="28"/>
          <w:szCs w:val="28"/>
          <w:rtl/>
        </w:rPr>
        <w:t xml:space="preserve">وَفِی الْحَدِیثِ « إِنَّهُ کَانَ مُرَهَّقاً ».</w:t>
      </w:r>
    </w:p>
    <w:p>
      <w:pPr>
        <w:pStyle w:val="BookText"/>
      </w:pPr>
      <w:r>
        <w:rPr>
          <w:rFonts w:ascii="IRNazanin" w:hAnsi="IRNazanin" w:eastAsia="IRNazanin" w:cs="IRNazanin"/>
          <w:lang w:bidi="fa-IR"/>
          <w:color w:val="111111"/>
          <w:sz w:val="28"/>
          <w:szCs w:val="28"/>
          <w:rtl/>
        </w:rPr>
        <w:t xml:space="preserve">بتشدید الهاء المفتوحة علی اسم المفعول من باب التفعیل أی مظنونا به السوء.</w:t>
      </w:r>
    </w:p>
    <w:p>
      <w:pPr>
        <w:pStyle w:val="BookText"/>
      </w:pPr>
      <w:r>
        <w:rPr>
          <w:rFonts w:ascii="IRNazanin" w:hAnsi="IRNazanin" w:eastAsia="IRNazanin" w:cs="IRNazanin"/>
          <w:lang w:bidi="fa-IR"/>
          <w:color w:val="111111"/>
          <w:sz w:val="28"/>
          <w:szCs w:val="28"/>
          <w:rtl/>
        </w:rPr>
        <w:t xml:space="preserve">وأصل معناه منسوب إلی الرَّهَقِ بالتحریک وهو غشیان المحارم.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هکذا فی النسخ والظاهر أراد بها الآیة الکریمة فی سورة یونس : 26 ( ولا یرهق وجوههم قتر ولا ذلّة )</w:t>
      </w:r>
    </w:p>
    <w:p>
      <w:pPr>
        <w:pStyle w:val="BookText"/>
      </w:pPr>
      <w:r>
        <w:rPr>
          <w:rFonts w:ascii="IRNazanin" w:hAnsi="IRNazanin" w:eastAsia="IRNazanin" w:cs="IRNazanin"/>
          <w:lang w:bidi="fa-IR"/>
          <w:color w:val="111111"/>
          <w:sz w:val="28"/>
          <w:szCs w:val="28"/>
          <w:rtl/>
        </w:rPr>
        <w:t xml:space="preserve">(2) فی ( صعد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5" w:name="pg10466_75318"/>
    <w:bookmarkEnd w:id="125"/>
    <w:p>
      <w:pPr>
        <w:pStyle w:val="BookText"/>
      </w:pPr>
      <w:r>
        <w:rPr>
          <w:rFonts w:ascii="Amiri" w:hAnsi="Amiri" w:eastAsia="Amiri" w:cs="Amiri"/>
          <w:lang w:bidi="ar-SA"/>
          <w:color w:val="111111"/>
          <w:sz w:val="28"/>
          <w:szCs w:val="28"/>
          <w:rtl/>
        </w:rPr>
        <w:t xml:space="preserve">ومنه « لا تقبل شهادتهما لِرَهَقَهِمَا » أی لکذبهما.</w:t>
      </w:r>
    </w:p>
    <w:p>
      <w:pPr>
        <w:pStyle w:val="BookText"/>
      </w:pPr>
      <w:r>
        <w:rPr>
          <w:rFonts w:ascii="Amiri" w:hAnsi="Amiri" w:eastAsia="Amiri" w:cs="Amiri"/>
          <w:lang w:bidi="ar-SA"/>
          <w:color w:val="111111"/>
          <w:sz w:val="28"/>
          <w:szCs w:val="28"/>
          <w:rtl/>
        </w:rPr>
        <w:t xml:space="preserve">وَفِی الْخَبَرِ « إِنَّهُ صَلَّی عَلَی امْرَأَةٍ مُرْهَقٍ ».</w:t>
      </w:r>
    </w:p>
    <w:p>
      <w:pPr>
        <w:pStyle w:val="BookText"/>
      </w:pPr>
      <w:r>
        <w:rPr>
          <w:rFonts w:ascii="IRNazanin" w:hAnsi="IRNazanin" w:eastAsia="IRNazanin" w:cs="IRNazanin"/>
          <w:lang w:bidi="fa-IR"/>
          <w:color w:val="111111"/>
          <w:sz w:val="28"/>
          <w:szCs w:val="28"/>
          <w:rtl/>
        </w:rPr>
        <w:t xml:space="preserve">أی تتهم بالسوء.</w:t>
      </w:r>
    </w:p>
    <w:p>
      <w:pPr>
        <w:pStyle w:val="BookText"/>
      </w:pPr>
      <w:r>
        <w:rPr>
          <w:rFonts w:ascii="Amiri" w:hAnsi="Amiri" w:eastAsia="Amiri" w:cs="Amiri"/>
          <w:lang w:bidi="ar-SA"/>
          <w:color w:val="111111"/>
          <w:sz w:val="28"/>
          <w:szCs w:val="28"/>
          <w:rtl/>
        </w:rPr>
        <w:t xml:space="preserve">ورَهِقْتُ الشیء من باب تعب : قربت منه.</w:t>
      </w:r>
    </w:p>
    <w:p>
      <w:pPr>
        <w:pStyle w:val="BookText"/>
      </w:pPr>
      <w:r>
        <w:rPr>
          <w:rFonts w:ascii="IRNazanin" w:hAnsi="IRNazanin" w:eastAsia="IRNazanin" w:cs="IRNazanin"/>
          <w:lang w:bidi="fa-IR"/>
          <w:color w:val="111111"/>
          <w:sz w:val="28"/>
          <w:szCs w:val="28"/>
          <w:rtl/>
        </w:rPr>
        <w:t xml:space="preserve">ورجل أَرْهَقَ الصلاة أی أخرها حتی یدنو وقت الأخری.</w:t>
      </w:r>
    </w:p>
    <w:p>
      <w:pPr>
        <w:pStyle w:val="BookText"/>
      </w:pPr>
      <w:r>
        <w:rPr>
          <w:rFonts w:ascii="Amiri" w:hAnsi="Amiri" w:eastAsia="Amiri" w:cs="Amiri"/>
          <w:lang w:bidi="ar-SA"/>
          <w:color w:val="111111"/>
          <w:sz w:val="28"/>
          <w:szCs w:val="28"/>
          <w:rtl/>
        </w:rPr>
        <w:t xml:space="preserve">والرَّیْهُقَانُ : الزعفران - قاله الجوهری وغیره.</w:t>
      </w:r>
    </w:p>
    <w:p>
      <w:pPr>
        <w:pStyle w:val="Heading4"/>
      </w:pPr>
      <w:bookmarkStart w:id="716" w:name="_Toc348"/>
      <w:r>
        <w:t>(ریق)</w:t>
      </w:r>
      <w:bookmarkEnd w:id="716"/>
    </w:p>
    <w:p>
      <w:pPr>
        <w:pStyle w:val="BookText"/>
      </w:pPr>
      <w:r>
        <w:rPr>
          <w:rFonts w:ascii="Amiri" w:hAnsi="Amiri" w:eastAsia="Amiri" w:cs="Amiri"/>
          <w:lang w:bidi="ar-SA"/>
          <w:color w:val="111111"/>
          <w:sz w:val="28"/>
          <w:szCs w:val="28"/>
          <w:rtl/>
        </w:rPr>
        <w:t xml:space="preserve">فِی الْحَدِیثِ « امْسَحْ ذَکَرَکَ بِرِیقِکَ » الرِّیقُ ماء الفم ما دام فیه فإذا خرج فهو بزاق.</w:t>
      </w:r>
    </w:p>
    <w:p>
      <w:pPr>
        <w:pStyle w:val="BookText"/>
      </w:pPr>
      <w:r>
        <w:rPr>
          <w:rFonts w:ascii="Amiri" w:hAnsi="Amiri" w:eastAsia="Amiri" w:cs="Amiri"/>
          <w:lang w:bidi="ar-SA"/>
          <w:color w:val="111111"/>
          <w:sz w:val="28"/>
          <w:szCs w:val="28"/>
          <w:rtl/>
        </w:rPr>
        <w:t xml:space="preserve">ویؤنث بالهاء فیقال رِیقَةٌ.</w:t>
      </w:r>
    </w:p>
    <w:p>
      <w:pPr>
        <w:pStyle w:val="BookText"/>
      </w:pPr>
      <w:r>
        <w:rPr>
          <w:rFonts w:ascii="IRNazanin" w:hAnsi="IRNazanin" w:eastAsia="IRNazanin" w:cs="IRNazanin"/>
          <w:lang w:bidi="fa-IR"/>
          <w:color w:val="111111"/>
          <w:sz w:val="28"/>
          <w:szCs w:val="28"/>
          <w:rtl/>
        </w:rPr>
        <w:t xml:space="preserve">وکأن المراد فی الحدیث : دفع شبهة بلل تحصل من مخرج البول الناقض ، فیقال هذا من ذاک.</w:t>
      </w:r>
    </w:p>
    <w:p>
      <w:pPr>
        <w:pStyle w:val="BookText"/>
      </w:pPr>
      <w:r>
        <w:rPr>
          <w:rFonts w:ascii="Amiri" w:hAnsi="Amiri" w:eastAsia="Amiri" w:cs="Amiri"/>
          <w:lang w:bidi="ar-SA"/>
          <w:color w:val="111111"/>
          <w:sz w:val="28"/>
          <w:szCs w:val="28"/>
          <w:rtl/>
        </w:rPr>
        <w:t xml:space="preserve">ورَاقَ الماء وغیره رَیْقاً من باب باع : انصب.</w:t>
      </w:r>
    </w:p>
    <w:p>
      <w:pPr>
        <w:pStyle w:val="BookText"/>
      </w:pPr>
      <w:r>
        <w:rPr>
          <w:rFonts w:ascii="Amiri" w:hAnsi="Amiri" w:eastAsia="Amiri" w:cs="Amiri"/>
          <w:lang w:bidi="ar-SA"/>
          <w:color w:val="111111"/>
          <w:sz w:val="28"/>
          <w:szCs w:val="28"/>
          <w:rtl/>
        </w:rPr>
        <w:t xml:space="preserve">ویتعدی بالهمز فیقال أَرَاقَ صاحبه.</w:t>
      </w:r>
    </w:p>
    <w:p>
      <w:pPr>
        <w:pStyle w:val="BookText"/>
      </w:pPr>
      <w:r>
        <w:rPr>
          <w:rFonts w:ascii="Amiri" w:hAnsi="Amiri" w:eastAsia="Amiri" w:cs="Amiri"/>
          <w:lang w:bidi="ar-SA"/>
          <w:color w:val="111111"/>
          <w:sz w:val="28"/>
          <w:szCs w:val="28"/>
          <w:rtl/>
        </w:rPr>
        <w:t xml:space="preserve">والفاعل : مُرِیقٌ.</w:t>
      </w:r>
    </w:p>
    <w:p>
      <w:pPr>
        <w:pStyle w:val="BookText"/>
      </w:pPr>
      <w:r>
        <w:rPr>
          <w:rFonts w:ascii="Amiri" w:hAnsi="Amiri" w:eastAsia="Amiri" w:cs="Amiri"/>
          <w:lang w:bidi="ar-SA"/>
          <w:color w:val="111111"/>
          <w:sz w:val="28"/>
          <w:szCs w:val="28"/>
          <w:rtl/>
        </w:rPr>
        <w:t xml:space="preserve">والمفعول : مُرَاقٌ.</w:t>
      </w:r>
    </w:p>
    <w:p>
      <w:pPr>
        <w:pStyle w:val="BookText"/>
      </w:pPr>
      <w:r>
        <w:rPr>
          <w:rFonts w:ascii="Amiri" w:hAnsi="Amiri" w:eastAsia="Amiri" w:cs="Amiri"/>
          <w:lang w:bidi="ar-SA"/>
          <w:color w:val="111111"/>
          <w:sz w:val="28"/>
          <w:szCs w:val="28"/>
          <w:rtl/>
        </w:rPr>
        <w:t xml:space="preserve">وتبدل الهمزة هاء فیقال هَرَاقَهُ وسیأتی (1).</w:t>
      </w:r>
    </w:p>
    <w:p>
      <w:pPr>
        <w:pStyle w:val="BookText"/>
      </w:pPr>
      <w:r>
        <w:rPr>
          <w:rFonts w:ascii="Amiri" w:hAnsi="Amiri" w:eastAsia="Amiri" w:cs="Amiri"/>
          <w:lang w:bidi="ar-SA"/>
          <w:color w:val="111111"/>
          <w:sz w:val="28"/>
          <w:szCs w:val="28"/>
          <w:rtl/>
        </w:rPr>
        <w:t xml:space="preserve">ویجمع الریق علی أَرْیَاقٍ.</w:t>
      </w:r>
    </w:p>
    <w:p>
      <w:pPr>
        <w:pStyle w:val="Heading3"/>
      </w:pPr>
      <w:bookmarkStart w:id="717" w:name="_Toc349"/>
      <w:r>
        <w:t>باب ما أوله الزای</w:t>
      </w:r>
      <w:bookmarkEnd w:id="717"/>
    </w:p>
    <w:p>
      <w:pPr>
        <w:pStyle w:val="Heading4"/>
      </w:pPr>
      <w:bookmarkStart w:id="718" w:name="_Toc350"/>
      <w:r>
        <w:t>(زبق)</w:t>
      </w:r>
      <w:bookmarkEnd w:id="718"/>
    </w:p>
    <w:p>
      <w:pPr>
        <w:pStyle w:val="BookText"/>
      </w:pPr>
      <w:r>
        <w:rPr>
          <w:rFonts w:ascii="Amiri" w:hAnsi="Amiri" w:eastAsia="Amiri" w:cs="Amiri"/>
          <w:lang w:bidi="ar-SA"/>
          <w:color w:val="111111"/>
          <w:sz w:val="28"/>
          <w:szCs w:val="28"/>
          <w:rtl/>
        </w:rPr>
        <w:t xml:space="preserve">فِی الْحَدِیثِ « لَیْسَ شَیْءٌ خَیْراً لِلْجَسَدِ مِنَ الزَّنْبَقِ » هو کجعفر : دهن الیاسمین</w:t>
      </w:r>
    </w:p>
    <w:p>
      <w:pPr>
        <w:pStyle w:val="BookText"/>
      </w:pPr>
      <w:r>
        <w:rPr>
          <w:rFonts w:ascii="Amiri" w:hAnsi="Amiri" w:eastAsia="Amiri" w:cs="Amiri"/>
          <w:lang w:bidi="ar-SA"/>
          <w:color w:val="111111"/>
          <w:sz w:val="28"/>
          <w:szCs w:val="28"/>
          <w:rtl/>
        </w:rPr>
        <w:t xml:space="preserve">ومثله « کَانَ أَبُو الْحَسَنِ علیه السلام یَتَسَعَّطُ بِالشَّلِیثَا وَالزَّنْبَقِ » والزِّنْبَقُ بکسر الزاء معروف ، وهو فارسی معرب.</w:t>
      </w:r>
    </w:p>
    <w:p>
      <w:pPr>
        <w:pStyle w:val="BookText"/>
      </w:pPr>
      <w:r>
        <w:rPr>
          <w:rFonts w:ascii="Amiri" w:hAnsi="Amiri" w:eastAsia="Amiri" w:cs="Amiri"/>
          <w:lang w:bidi="ar-SA"/>
          <w:color w:val="111111"/>
          <w:sz w:val="28"/>
          <w:szCs w:val="28"/>
          <w:rtl/>
        </w:rPr>
        <w:t xml:space="preserve">وزَبَقْتُ الشعر : نتفته.</w:t>
      </w:r>
    </w:p>
    <w:p>
      <w:pPr>
        <w:pStyle w:val="Heading4"/>
      </w:pPr>
      <w:bookmarkStart w:id="719" w:name="_Toc351"/>
      <w:r>
        <w:t>(زبرق)</w:t>
      </w:r>
      <w:bookmarkEnd w:id="719"/>
    </w:p>
    <w:p>
      <w:pPr>
        <w:pStyle w:val="BookText"/>
      </w:pPr>
      <w:r>
        <w:rPr>
          <w:rFonts w:ascii="Amiri" w:hAnsi="Amiri" w:eastAsia="Amiri" w:cs="Amiri"/>
          <w:lang w:bidi="ar-SA"/>
          <w:color w:val="111111"/>
          <w:sz w:val="28"/>
          <w:szCs w:val="28"/>
          <w:rtl/>
        </w:rPr>
        <w:t xml:space="preserve">الزِّبْرِقَانُ بکسرتین : اسم للبدر لیلة تمامه.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 هرق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6" w:name="pg10466_75319"/>
    <w:bookmarkEnd w:id="126"/>
    <w:p>
      <w:pPr>
        <w:pStyle w:val="BookText"/>
      </w:pPr>
      <w:r>
        <w:rPr>
          <w:rFonts w:ascii="IRNazanin" w:hAnsi="IRNazanin" w:eastAsia="IRNazanin" w:cs="IRNazanin"/>
          <w:lang w:bidi="fa-IR"/>
          <w:color w:val="111111"/>
          <w:sz w:val="28"/>
          <w:szCs w:val="28"/>
          <w:rtl/>
        </w:rPr>
        <w:t xml:space="preserve">وبه سمی الرجل ، وهو القائل :</w:t>
      </w:r>
    </w:p>
    <w:p>
      <w:pPr>
        <w:pStyle w:val="BookText"/>
      </w:pPr>
      <w:r>
        <w:rPr>
          <w:rFonts w:ascii="IRNazanin" w:hAnsi="IRNazanin" w:eastAsia="IRNazanin" w:cs="IRNazanin"/>
          <w:lang w:bidi="fa-IR"/>
          <w:color w:val="111111"/>
          <w:sz w:val="28"/>
          <w:szCs w:val="28"/>
          <w:rtl/>
        </w:rPr>
        <w:t xml:space="preserve">ولا رهیبة إلا سید صمد</w:t>
      </w:r>
    </w:p>
    <w:p>
      <w:pPr>
        <w:pStyle w:val="BookText"/>
      </w:pPr>
      <w:r>
        <w:rPr>
          <w:rFonts w:ascii="Amiri" w:hAnsi="Amiri" w:eastAsia="Amiri" w:cs="Amiri"/>
          <w:lang w:bidi="ar-SA"/>
          <w:color w:val="111111"/>
          <w:sz w:val="28"/>
          <w:szCs w:val="28"/>
          <w:rtl/>
        </w:rPr>
        <w:t xml:space="preserve">وزَبْرَقْتُ الشیء : صفرته.</w:t>
      </w:r>
    </w:p>
    <w:p>
      <w:pPr>
        <w:pStyle w:val="Heading4"/>
      </w:pPr>
      <w:bookmarkStart w:id="720" w:name="_Toc352"/>
      <w:r>
        <w:t>(زرق)</w:t>
      </w:r>
      <w:bookmarkEnd w:id="720"/>
    </w:p>
    <w:p>
      <w:pPr>
        <w:pStyle w:val="BookText"/>
      </w:pPr>
      <w:r>
        <w:rPr>
          <w:rFonts w:ascii="Amiri" w:hAnsi="Amiri" w:eastAsia="Amiri" w:cs="Amiri"/>
          <w:lang w:bidi="ar-SA"/>
          <w:color w:val="111111"/>
          <w:sz w:val="28"/>
          <w:szCs w:val="28"/>
          <w:rtl/>
        </w:rPr>
        <w:t xml:space="preserve">قوله تعالی ( وَنَحْشُرُ الْمُجْرِمِینَ یَوْمَئِذٍ زُرْقاً ) [ 20 / 102 ] المراد بِالزُّرْقِ : العمی.</w:t>
      </w:r>
    </w:p>
    <w:p>
      <w:pPr>
        <w:pStyle w:val="BookText"/>
      </w:pPr>
      <w:r>
        <w:rPr>
          <w:rFonts w:ascii="IRNazanin" w:hAnsi="IRNazanin" w:eastAsia="IRNazanin" w:cs="IRNazanin"/>
          <w:lang w:bidi="fa-IR"/>
          <w:color w:val="111111"/>
          <w:sz w:val="28"/>
          <w:szCs w:val="28"/>
          <w:rtl/>
        </w:rPr>
        <w:t xml:space="preserve">وقیل العطاش یظهر فی عیونهم کالزرقة.</w:t>
      </w:r>
    </w:p>
    <w:p>
      <w:pPr>
        <w:pStyle w:val="BookText"/>
      </w:pPr>
      <w:r>
        <w:rPr>
          <w:rFonts w:ascii="IRNazanin" w:hAnsi="IRNazanin" w:eastAsia="IRNazanin" w:cs="IRNazanin"/>
          <w:lang w:bidi="fa-IR"/>
          <w:color w:val="111111"/>
          <w:sz w:val="28"/>
          <w:szCs w:val="28"/>
          <w:rtl/>
        </w:rPr>
        <w:t xml:space="preserve">وقیل زرق العیون سود الوجوه.</w:t>
      </w:r>
    </w:p>
    <w:p>
      <w:pPr>
        <w:pStyle w:val="BookText"/>
      </w:pPr>
      <w:r>
        <w:rPr>
          <w:rFonts w:ascii="Amiri" w:hAnsi="Amiri" w:eastAsia="Amiri" w:cs="Amiri"/>
          <w:lang w:bidi="ar-SA"/>
          <w:color w:val="111111"/>
          <w:sz w:val="28"/>
          <w:szCs w:val="28"/>
          <w:rtl/>
        </w:rPr>
        <w:t xml:space="preserve">وَفِی حَدِیثِ الْمَیِّتِ فِی الْقَبْرِ « أَتَاهُ مَلَکَانِ أَسْوَدَانِ أَزْرَقَانِ ».</w:t>
      </w:r>
    </w:p>
    <w:p>
      <w:pPr>
        <w:pStyle w:val="BookText"/>
      </w:pPr>
      <w:r>
        <w:rPr>
          <w:rFonts w:ascii="IRNazanin" w:hAnsi="IRNazanin" w:eastAsia="IRNazanin" w:cs="IRNazanin"/>
          <w:lang w:bidi="fa-IR"/>
          <w:color w:val="111111"/>
          <w:sz w:val="28"/>
          <w:szCs w:val="28"/>
          <w:rtl/>
        </w:rPr>
        <w:t xml:space="preserve">قیل لیس المراد منه : الزرقة فحسب بل المراد منه : وصفهما بتقلب البصر وتحدید النظر إلیه ، من قولهم زَرَقَتْ عینه نحوی إذا تقلبت فظهر بیاضها.</w:t>
      </w:r>
    </w:p>
    <w:p>
      <w:pPr>
        <w:pStyle w:val="BookText"/>
      </w:pPr>
      <w:r>
        <w:rPr>
          <w:rFonts w:ascii="Amiri" w:hAnsi="Amiri" w:eastAsia="Amiri" w:cs="Amiri"/>
          <w:lang w:bidi="ar-SA"/>
          <w:color w:val="111111"/>
          <w:sz w:val="28"/>
          <w:szCs w:val="28"/>
          <w:rtl/>
        </w:rPr>
        <w:t xml:space="preserve">ثم إن الزُّرْقَةَ أبغض شیء من ألوان العیون عند العرب.</w:t>
      </w:r>
    </w:p>
    <w:p>
      <w:pPr>
        <w:pStyle w:val="BookText"/>
      </w:pPr>
      <w:r>
        <w:rPr>
          <w:rFonts w:ascii="Amiri" w:hAnsi="Amiri" w:eastAsia="Amiri" w:cs="Amiri"/>
          <w:lang w:bidi="ar-SA"/>
          <w:color w:val="111111"/>
          <w:sz w:val="28"/>
          <w:szCs w:val="28"/>
          <w:rtl/>
        </w:rPr>
        <w:t xml:space="preserve">والعین إذا ذهب نورها ازْرَقَّتْ.</w:t>
      </w:r>
    </w:p>
    <w:p>
      <w:pPr>
        <w:pStyle w:val="BookText"/>
      </w:pPr>
      <w:r>
        <w:rPr>
          <w:rFonts w:ascii="Amiri" w:hAnsi="Amiri" w:eastAsia="Amiri" w:cs="Amiri"/>
          <w:lang w:bidi="ar-SA"/>
          <w:color w:val="111111"/>
          <w:sz w:val="28"/>
          <w:szCs w:val="28"/>
          <w:rtl/>
        </w:rPr>
        <w:t xml:space="preserve">ویقال رجل أَزْرَقُ العین وامرأة زَرْقَاءُ العین.</w:t>
      </w:r>
    </w:p>
    <w:p>
      <w:pPr>
        <w:pStyle w:val="BookText"/>
      </w:pPr>
      <w:r>
        <w:rPr>
          <w:rFonts w:ascii="Amiri" w:hAnsi="Amiri" w:eastAsia="Amiri" w:cs="Amiri"/>
          <w:lang w:bidi="ar-SA"/>
          <w:color w:val="111111"/>
          <w:sz w:val="28"/>
          <w:szCs w:val="28"/>
          <w:rtl/>
        </w:rPr>
        <w:t xml:space="preserve">والاسم الزرقة والزُّرْقَةُ من الألوان معروفة ، والجمع زُرُقٌ کحمر.</w:t>
      </w:r>
    </w:p>
    <w:p>
      <w:pPr>
        <w:pStyle w:val="BookText"/>
      </w:pPr>
      <w:r>
        <w:rPr>
          <w:rFonts w:ascii="Amiri" w:hAnsi="Amiri" w:eastAsia="Amiri" w:cs="Amiri"/>
          <w:lang w:bidi="ar-SA"/>
          <w:color w:val="111111"/>
          <w:sz w:val="28"/>
          <w:szCs w:val="28"/>
          <w:rtl/>
        </w:rPr>
        <w:t xml:space="preserve">وتسمی الأسنة زُرْقاً للونها.</w:t>
      </w:r>
    </w:p>
    <w:p>
      <w:pPr>
        <w:pStyle w:val="BookText"/>
      </w:pPr>
      <w:r>
        <w:rPr>
          <w:rFonts w:ascii="Amiri" w:hAnsi="Amiri" w:eastAsia="Amiri" w:cs="Amiri"/>
          <w:lang w:bidi="ar-SA"/>
          <w:color w:val="111111"/>
          <w:sz w:val="28"/>
          <w:szCs w:val="28"/>
          <w:rtl/>
        </w:rPr>
        <w:t xml:space="preserve">ونصل أَزْرَق : إذا کان شدید الصفاء.</w:t>
      </w:r>
    </w:p>
    <w:p>
      <w:pPr>
        <w:pStyle w:val="BookText"/>
      </w:pPr>
      <w:r>
        <w:rPr>
          <w:rFonts w:ascii="Amiri" w:hAnsi="Amiri" w:eastAsia="Amiri" w:cs="Amiri"/>
          <w:lang w:bidi="ar-SA"/>
          <w:color w:val="111111"/>
          <w:sz w:val="28"/>
          <w:szCs w:val="28"/>
          <w:rtl/>
        </w:rPr>
        <w:t xml:space="preserve">ویقال للماء الصافی : أَزْرَق.</w:t>
      </w:r>
    </w:p>
    <w:p>
      <w:pPr>
        <w:pStyle w:val="BookText"/>
      </w:pPr>
      <w:r>
        <w:rPr>
          <w:rFonts w:ascii="Amiri" w:hAnsi="Amiri" w:eastAsia="Amiri" w:cs="Amiri"/>
          <w:lang w:bidi="ar-SA"/>
          <w:color w:val="111111"/>
          <w:sz w:val="28"/>
          <w:szCs w:val="28"/>
          <w:rtl/>
        </w:rPr>
        <w:t xml:space="preserve">وزَرَقَهُ بالرمح من باب قتل : طعنه.</w:t>
      </w:r>
    </w:p>
    <w:p>
      <w:pPr>
        <w:pStyle w:val="BookText"/>
      </w:pPr>
      <w:r>
        <w:rPr>
          <w:rFonts w:ascii="Amiri" w:hAnsi="Amiri" w:eastAsia="Amiri" w:cs="Amiri"/>
          <w:lang w:bidi="ar-SA"/>
          <w:color w:val="111111"/>
          <w:sz w:val="28"/>
          <w:szCs w:val="28"/>
          <w:rtl/>
        </w:rPr>
        <w:t xml:space="preserve">والْمِزْرَاقُ : رمح قصیر.</w:t>
      </w:r>
    </w:p>
    <w:p>
      <w:pPr>
        <w:pStyle w:val="BookText"/>
      </w:pPr>
      <w:r>
        <w:rPr>
          <w:rFonts w:ascii="Amiri" w:hAnsi="Amiri" w:eastAsia="Amiri" w:cs="Amiri"/>
          <w:lang w:bidi="ar-SA"/>
          <w:color w:val="111111"/>
          <w:sz w:val="28"/>
          <w:szCs w:val="28"/>
          <w:rtl/>
        </w:rPr>
        <w:t xml:space="preserve">وزَرَقَ الطائر یَزْرُقُ أی ذرق.</w:t>
      </w:r>
    </w:p>
    <w:p>
      <w:pPr>
        <w:pStyle w:val="BookText"/>
      </w:pPr>
      <w:r>
        <w:rPr>
          <w:rFonts w:ascii="Amiri" w:hAnsi="Amiri" w:eastAsia="Amiri" w:cs="Amiri"/>
          <w:lang w:bidi="ar-SA"/>
          <w:color w:val="111111"/>
          <w:sz w:val="28"/>
          <w:szCs w:val="28"/>
          <w:rtl/>
        </w:rPr>
        <w:t xml:space="preserve">والزَّوْرَقُ علی فوعل : ضرب من السفن.</w:t>
      </w:r>
    </w:p>
    <w:p>
      <w:pPr>
        <w:pStyle w:val="BookText"/>
      </w:pPr>
      <w:r>
        <w:rPr>
          <w:rFonts w:ascii="IRNazanin" w:hAnsi="IRNazanin" w:eastAsia="IRNazanin" w:cs="IRNazanin"/>
          <w:lang w:bidi="fa-IR"/>
          <w:color w:val="111111"/>
          <w:sz w:val="28"/>
          <w:szCs w:val="28"/>
          <w:rtl/>
        </w:rPr>
        <w:t xml:space="preserve">وقد جاء فی الحدیث.</w:t>
      </w:r>
    </w:p>
    <w:p>
      <w:pPr>
        <w:pStyle w:val="BookText"/>
      </w:pPr>
      <w:r>
        <w:rPr>
          <w:rFonts w:ascii="IRNazanin" w:hAnsi="IRNazanin" w:eastAsia="IRNazanin" w:cs="IRNazanin"/>
          <w:lang w:bidi="fa-IR"/>
          <w:color w:val="111111"/>
          <w:sz w:val="28"/>
          <w:szCs w:val="28"/>
          <w:rtl/>
        </w:rPr>
        <w:t xml:space="preserve">والْأَزَارِقَةُ : صنف من الخوارج نسبوا إلی نافع بن الأزرق وهو من الدول بن حنیفة - قاله الجوهری.</w:t>
      </w:r>
    </w:p>
    <w:p>
      <w:pPr>
        <w:pStyle w:val="Heading4"/>
      </w:pPr>
      <w:bookmarkStart w:id="721" w:name="_Toc353"/>
      <w:r>
        <w:t>(زرمق)</w:t>
      </w:r>
      <w:bookmarkEnd w:id="721"/>
    </w:p>
    <w:p>
      <w:pPr>
        <w:pStyle w:val="BookText"/>
      </w:pPr>
      <w:r>
        <w:rPr>
          <w:rFonts w:ascii="Amiri" w:hAnsi="Amiri" w:eastAsia="Amiri" w:cs="Amiri"/>
          <w:lang w:bidi="ar-SA"/>
          <w:color w:val="111111"/>
          <w:sz w:val="28"/>
          <w:szCs w:val="28"/>
          <w:rtl/>
        </w:rPr>
        <w:t xml:space="preserve">الزُّرْمَانِقَةُ : جبة صوف عبرانیة.</w:t>
      </w:r>
    </w:p>
    <w:p>
      <w:pPr>
        <w:pStyle w:val="Heading4"/>
      </w:pPr>
      <w:bookmarkStart w:id="722" w:name="_Toc354"/>
      <w:r>
        <w:t>(زعق)</w:t>
      </w:r>
      <w:bookmarkEnd w:id="722"/>
    </w:p>
    <w:p>
      <w:pPr>
        <w:pStyle w:val="BookText"/>
      </w:pPr>
      <w:r>
        <w:rPr>
          <w:rFonts w:ascii="Amiri" w:hAnsi="Amiri" w:eastAsia="Amiri" w:cs="Amiri"/>
          <w:lang w:bidi="ar-SA"/>
          <w:color w:val="111111"/>
          <w:sz w:val="28"/>
          <w:szCs w:val="28"/>
          <w:rtl/>
        </w:rPr>
        <w:t xml:space="preserve">الزَّعَقُ : الصیاح.</w:t>
      </w:r>
    </w:p>
    <w:p>
      <w:pPr>
        <w:pStyle w:val="BookText"/>
      </w:pPr>
      <w:r>
        <w:rPr>
          <w:rFonts w:ascii="Amiri" w:hAnsi="Amiri" w:eastAsia="Amiri" w:cs="Amiri"/>
          <w:lang w:bidi="ar-SA"/>
          <w:color w:val="111111"/>
          <w:sz w:val="28"/>
          <w:szCs w:val="28"/>
          <w:rtl/>
        </w:rPr>
        <w:t xml:space="preserve">وقد زَعَقْتُ به زَعْقاً.</w:t>
      </w:r>
    </w:p>
    <w:p>
      <w:pPr>
        <w:pStyle w:val="BookText"/>
      </w:pPr>
      <w:r>
        <w:rPr>
          <w:rFonts w:ascii="Amiri" w:hAnsi="Amiri" w:eastAsia="Amiri" w:cs="Amiri"/>
          <w:lang w:bidi="ar-SA"/>
          <w:color w:val="111111"/>
          <w:sz w:val="28"/>
          <w:szCs w:val="28"/>
          <w:rtl/>
        </w:rPr>
        <w:t xml:space="preserve">والزَّعَقُ بالتحریک : مصدر قولک زَعِقَ یَزْعَقُ فهو زَعِقٌ ، وهو النشیط الذی یفزع مع نشاطه.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7" w:name="pg10466_75320"/>
    <w:bookmarkEnd w:id="127"/>
    <w:p>
      <w:pPr>
        <w:pStyle w:val="BookText"/>
      </w:pPr>
      <w:r>
        <w:rPr>
          <w:rFonts w:ascii="Amiri" w:hAnsi="Amiri" w:eastAsia="Amiri" w:cs="Amiri"/>
          <w:lang w:bidi="ar-SA"/>
          <w:color w:val="111111"/>
          <w:sz w:val="28"/>
          <w:szCs w:val="28"/>
          <w:rtl/>
        </w:rPr>
        <w:t xml:space="preserve">وقد أَزْعَقَهُ الخوف حتی زَعِقَ.</w:t>
      </w:r>
    </w:p>
    <w:p>
      <w:pPr>
        <w:pStyle w:val="BookText"/>
      </w:pPr>
      <w:r>
        <w:rPr>
          <w:rFonts w:ascii="IRNazanin" w:hAnsi="IRNazanin" w:eastAsia="IRNazanin" w:cs="IRNazanin"/>
          <w:lang w:bidi="fa-IR"/>
          <w:color w:val="111111"/>
          <w:sz w:val="28"/>
          <w:szCs w:val="28"/>
          <w:rtl/>
        </w:rPr>
        <w:t xml:space="preserve">والزُّعَاقُ کغراب : الماء المر الغلیظ الذی لا یطاق شربه - قاله فی القاموس.</w:t>
      </w:r>
    </w:p>
    <w:p>
      <w:pPr>
        <w:pStyle w:val="Heading4"/>
      </w:pPr>
      <w:bookmarkStart w:id="723" w:name="_Toc355"/>
      <w:r>
        <w:t>(زقق)</w:t>
      </w:r>
      <w:bookmarkEnd w:id="723"/>
    </w:p>
    <w:p>
      <w:pPr>
        <w:pStyle w:val="BookText"/>
      </w:pPr>
      <w:r>
        <w:rPr>
          <w:rFonts w:ascii="Amiri" w:hAnsi="Amiri" w:eastAsia="Amiri" w:cs="Amiri"/>
          <w:lang w:bidi="ar-SA"/>
          <w:color w:val="111111"/>
          <w:sz w:val="28"/>
          <w:szCs w:val="28"/>
          <w:rtl/>
        </w:rPr>
        <w:t xml:space="preserve">فِی الْحَدِیثِ « لَا بَأْسَ لِلصَّائِمِ أَنْ یَزُقَ الطَّیْرَ ».</w:t>
      </w:r>
    </w:p>
    <w:p>
      <w:pPr>
        <w:pStyle w:val="BookText"/>
      </w:pPr>
      <w:r>
        <w:rPr>
          <w:rFonts w:ascii="Amiri" w:hAnsi="Amiri" w:eastAsia="Amiri" w:cs="Amiri"/>
          <w:lang w:bidi="ar-SA"/>
          <w:color w:val="111111"/>
          <w:sz w:val="28"/>
          <w:szCs w:val="28"/>
          <w:rtl/>
        </w:rPr>
        <w:t xml:space="preserve">هو من زَقَ الطائر فرخه یَزُقُّهُ من باب قتل أی أطعمه بفیه.</w:t>
      </w:r>
    </w:p>
    <w:p>
      <w:pPr>
        <w:pStyle w:val="BookText"/>
      </w:pPr>
      <w:r>
        <w:rPr>
          <w:rFonts w:ascii="IRNazanin" w:hAnsi="IRNazanin" w:eastAsia="IRNazanin" w:cs="IRNazanin"/>
          <w:lang w:bidi="fa-IR"/>
          <w:color w:val="111111"/>
          <w:sz w:val="28"/>
          <w:szCs w:val="28"/>
          <w:rtl/>
        </w:rPr>
        <w:t xml:space="preserve">والزِّقُ بالکسر : السقاء أو جلد یجز ولا ینتف للشراب أو غیره.</w:t>
      </w:r>
    </w:p>
    <w:p>
      <w:pPr>
        <w:pStyle w:val="BookText"/>
      </w:pPr>
      <w:r>
        <w:rPr>
          <w:rFonts w:ascii="IRNazanin" w:hAnsi="IRNazanin" w:eastAsia="IRNazanin" w:cs="IRNazanin"/>
          <w:lang w:bidi="fa-IR"/>
          <w:color w:val="111111"/>
          <w:sz w:val="28"/>
          <w:szCs w:val="28"/>
          <w:rtl/>
        </w:rPr>
        <w:t xml:space="preserve">ومنه اشتریت زق زیت.</w:t>
      </w:r>
    </w:p>
    <w:p>
      <w:pPr>
        <w:pStyle w:val="BookText"/>
      </w:pPr>
      <w:r>
        <w:rPr>
          <w:rFonts w:ascii="Amiri" w:hAnsi="Amiri" w:eastAsia="Amiri" w:cs="Amiri"/>
          <w:lang w:bidi="ar-SA"/>
          <w:color w:val="111111"/>
          <w:sz w:val="28"/>
          <w:szCs w:val="28"/>
          <w:rtl/>
        </w:rPr>
        <w:t xml:space="preserve">وجمعه زِقَاقٌ وزُقَّانٌ مثل کتاب ورغفان.</w:t>
      </w:r>
    </w:p>
    <w:p>
      <w:pPr>
        <w:pStyle w:val="BookText"/>
      </w:pPr>
      <w:r>
        <w:rPr>
          <w:rFonts w:ascii="Amiri" w:hAnsi="Amiri" w:eastAsia="Amiri" w:cs="Amiri"/>
          <w:lang w:bidi="ar-SA"/>
          <w:color w:val="111111"/>
          <w:sz w:val="28"/>
          <w:szCs w:val="28"/>
          <w:rtl/>
        </w:rPr>
        <w:t xml:space="preserve">ومنه حَدِیثُ عَلِیٍّ علیه السلام « وَأَمْکَنَ الْیَتَامَی مِنْ رُءُوسِ الزِّقَاقِ یَلْعَقُونَهَا ».</w:t>
      </w:r>
    </w:p>
    <w:p>
      <w:pPr>
        <w:pStyle w:val="BookText"/>
      </w:pPr>
      <w:r>
        <w:rPr>
          <w:rFonts w:ascii="IRNazanin" w:hAnsi="IRNazanin" w:eastAsia="IRNazanin" w:cs="IRNazanin"/>
          <w:lang w:bidi="fa-IR"/>
          <w:color w:val="111111"/>
          <w:sz w:val="28"/>
          <w:szCs w:val="28"/>
          <w:rtl/>
        </w:rPr>
        <w:t xml:space="preserve">أی زقاق العسل التی جاءوا بها من همدان وحلوان إلی أمیر المؤمنین علیه السلام.</w:t>
      </w:r>
    </w:p>
    <w:p>
      <w:pPr>
        <w:pStyle w:val="BookText"/>
      </w:pPr>
      <w:r>
        <w:rPr>
          <w:rFonts w:ascii="Amiri" w:hAnsi="Amiri" w:eastAsia="Amiri" w:cs="Amiri"/>
          <w:lang w:bidi="ar-SA"/>
          <w:color w:val="111111"/>
          <w:sz w:val="28"/>
          <w:szCs w:val="28"/>
          <w:rtl/>
        </w:rPr>
        <w:t xml:space="preserve">والزُّقَاقُ بالضم : الطریق والسبیل والسوق.</w:t>
      </w:r>
    </w:p>
    <w:p>
      <w:pPr>
        <w:pStyle w:val="BookText"/>
      </w:pPr>
      <w:r>
        <w:rPr>
          <w:rFonts w:ascii="IRNazanin" w:hAnsi="IRNazanin" w:eastAsia="IRNazanin" w:cs="IRNazanin"/>
          <w:lang w:bidi="fa-IR"/>
          <w:color w:val="111111"/>
          <w:sz w:val="28"/>
          <w:szCs w:val="28"/>
          <w:rtl/>
        </w:rPr>
        <w:t xml:space="preserve">ومنه زقاق العطارین.</w:t>
      </w:r>
    </w:p>
    <w:p>
      <w:pPr>
        <w:pStyle w:val="BookText"/>
      </w:pPr>
      <w:r>
        <w:rPr>
          <w:rFonts w:ascii="Amiri" w:hAnsi="Amiri" w:eastAsia="Amiri" w:cs="Amiri"/>
          <w:lang w:bidi="ar-SA"/>
          <w:color w:val="111111"/>
          <w:sz w:val="28"/>
          <w:szCs w:val="28"/>
          <w:rtl/>
        </w:rPr>
        <w:t xml:space="preserve">والجمع أَزِقَّةٌ کغراب وأغربة.</w:t>
      </w:r>
    </w:p>
    <w:p>
      <w:pPr>
        <w:pStyle w:val="BookText"/>
      </w:pPr>
      <w:r>
        <w:rPr>
          <w:rFonts w:ascii="IRNazanin" w:hAnsi="IRNazanin" w:eastAsia="IRNazanin" w:cs="IRNazanin"/>
          <w:lang w:bidi="fa-IR"/>
          <w:color w:val="111111"/>
          <w:sz w:val="28"/>
          <w:szCs w:val="28"/>
          <w:rtl/>
        </w:rPr>
        <w:t xml:space="preserve">قال الجوهری : قال الأخفش : أهل الحجاز یؤنثون ( الطریق ) و ( الصراط ) و ( السبیل ) و ( السوق ) و ( الزقاق ).</w:t>
      </w:r>
    </w:p>
    <w:p>
      <w:pPr>
        <w:pStyle w:val="BookText"/>
      </w:pPr>
      <w:r>
        <w:rPr>
          <w:rFonts w:ascii="IRNazanin" w:hAnsi="IRNazanin" w:eastAsia="IRNazanin" w:cs="IRNazanin"/>
          <w:lang w:bidi="fa-IR"/>
          <w:color w:val="111111"/>
          <w:sz w:val="28"/>
          <w:szCs w:val="28"/>
          <w:rtl/>
        </w:rPr>
        <w:t xml:space="preserve">وبنو تمیم یذکرون هذا کله.</w:t>
      </w:r>
    </w:p>
    <w:p>
      <w:pPr>
        <w:pStyle w:val="Heading4"/>
      </w:pPr>
      <w:bookmarkStart w:id="724" w:name="_Toc356"/>
      <w:r>
        <w:t>(زلق)</w:t>
      </w:r>
      <w:bookmarkEnd w:id="724"/>
    </w:p>
    <w:p>
      <w:pPr>
        <w:pStyle w:val="BookText"/>
      </w:pPr>
      <w:r>
        <w:rPr>
          <w:rFonts w:ascii="Amiri" w:hAnsi="Amiri" w:eastAsia="Amiri" w:cs="Amiri"/>
          <w:lang w:bidi="ar-SA"/>
          <w:color w:val="111111"/>
          <w:sz w:val="28"/>
          <w:szCs w:val="28"/>
          <w:rtl/>
        </w:rPr>
        <w:t xml:space="preserve">قوله تعالی ( صَعِیداً زَلَقاً ) [ 18 / 40 ] أی أرضا ملساء یزلق فیها.</w:t>
      </w:r>
    </w:p>
    <w:p>
      <w:pPr>
        <w:pStyle w:val="BookText"/>
      </w:pPr>
      <w:r>
        <w:rPr>
          <w:rFonts w:ascii="IRNazanin" w:hAnsi="IRNazanin" w:eastAsia="IRNazanin" w:cs="IRNazanin"/>
          <w:lang w:bidi="fa-IR"/>
          <w:color w:val="111111"/>
          <w:sz w:val="28"/>
          <w:szCs w:val="28"/>
          <w:rtl/>
        </w:rPr>
        <w:t xml:space="preserve">ومکان زَلَقٌ بالتحریک : الذی لا تثبت فیه القدم.</w:t>
      </w:r>
    </w:p>
    <w:p>
      <w:pPr>
        <w:pStyle w:val="BookText"/>
      </w:pPr>
      <w:r>
        <w:rPr>
          <w:rFonts w:ascii="Amiri" w:hAnsi="Amiri" w:eastAsia="Amiri" w:cs="Amiri"/>
          <w:lang w:bidi="ar-SA"/>
          <w:color w:val="111111"/>
          <w:sz w:val="28"/>
          <w:szCs w:val="28"/>
          <w:rtl/>
        </w:rPr>
        <w:t xml:space="preserve">قوله ( لَیُزْلِقُونَکَ بِأَبْصارِهِمْ ) [ 68 / 51 ] أی یزیلونک.</w:t>
      </w:r>
    </w:p>
    <w:p>
      <w:pPr>
        <w:pStyle w:val="BookText"/>
      </w:pPr>
      <w:r>
        <w:rPr>
          <w:rFonts w:ascii="IRNazanin" w:hAnsi="IRNazanin" w:eastAsia="IRNazanin" w:cs="IRNazanin"/>
          <w:lang w:bidi="fa-IR"/>
          <w:color w:val="111111"/>
          <w:sz w:val="28"/>
          <w:szCs w:val="28"/>
          <w:rtl/>
        </w:rPr>
        <w:t xml:space="preserve">ویقال یصیبونک بعیونهم.</w:t>
      </w:r>
    </w:p>
    <w:p>
      <w:pPr>
        <w:pStyle w:val="BookText"/>
      </w:pPr>
      <w:r>
        <w:rPr>
          <w:rFonts w:ascii="Amiri" w:hAnsi="Amiri" w:eastAsia="Amiri" w:cs="Amiri"/>
          <w:lang w:bidi="ar-SA"/>
          <w:color w:val="111111"/>
          <w:sz w:val="28"/>
          <w:szCs w:val="28"/>
          <w:rtl/>
        </w:rPr>
        <w:t xml:space="preserve">وزَلَقَتِ القدم من باب تعب : لم تثبت حتی سقطت.</w:t>
      </w:r>
    </w:p>
    <w:p>
      <w:pPr>
        <w:pStyle w:val="BookText"/>
      </w:pPr>
      <w:r>
        <w:rPr>
          <w:rFonts w:ascii="Amiri" w:hAnsi="Amiri" w:eastAsia="Amiri" w:cs="Amiri"/>
          <w:lang w:bidi="ar-SA"/>
          <w:color w:val="111111"/>
          <w:sz w:val="28"/>
          <w:szCs w:val="28"/>
          <w:rtl/>
        </w:rPr>
        <w:t xml:space="preserve">وأَزْلَقَنِی عن الطریق الأعوج أی أبعدنی.</w:t>
      </w:r>
    </w:p>
    <w:p>
      <w:pPr>
        <w:pStyle w:val="BookText"/>
      </w:pPr>
      <w:r>
        <w:rPr>
          <w:rFonts w:ascii="Amiri" w:hAnsi="Amiri" w:eastAsia="Amiri" w:cs="Amiri"/>
          <w:lang w:bidi="ar-SA"/>
          <w:color w:val="111111"/>
          <w:sz w:val="28"/>
          <w:szCs w:val="28"/>
          <w:rtl/>
        </w:rPr>
        <w:t xml:space="preserve">وتَزَلَّقَ الرجل : إذا تنعم حتی یکون للونه بریق وبصیص.</w:t>
      </w:r>
    </w:p>
    <w:p>
      <w:pPr>
        <w:pStyle w:val="BookText"/>
      </w:pPr>
      <w:r>
        <w:rPr>
          <w:rFonts w:ascii="Amiri" w:hAnsi="Amiri" w:eastAsia="Amiri" w:cs="Amiri"/>
          <w:lang w:bidi="ar-SA"/>
          <w:color w:val="111111"/>
          <w:sz w:val="28"/>
          <w:szCs w:val="28"/>
          <w:rtl/>
        </w:rPr>
        <w:t xml:space="preserve">والْمِزْلَقُ والْمِزْلَقَةُ : موضع یزلق فیه.</w:t>
      </w:r>
    </w:p>
    <w:p>
      <w:pPr>
        <w:pStyle w:val="BookText"/>
      </w:pPr>
      <w:r>
        <w:rPr>
          <w:rFonts w:ascii="Amiri" w:hAnsi="Amiri" w:eastAsia="Amiri" w:cs="Amiri"/>
          <w:lang w:bidi="ar-SA"/>
          <w:color w:val="111111"/>
          <w:sz w:val="28"/>
          <w:szCs w:val="28"/>
          <w:rtl/>
        </w:rPr>
        <w:t xml:space="preserve">والإبل یَزْلَقْنَ أی فیها ما یُزْلَقُ أی لا یحمل.</w:t>
      </w:r>
    </w:p>
    <w:p>
      <w:pPr>
        <w:pStyle w:val="Heading4"/>
      </w:pPr>
      <w:bookmarkStart w:id="725" w:name="_Toc357"/>
      <w:r>
        <w:t>(زندق)</w:t>
      </w:r>
      <w:bookmarkEnd w:id="725"/>
    </w:p>
    <w:p>
      <w:pPr>
        <w:pStyle w:val="BookText"/>
      </w:pPr>
      <w:r>
        <w:rPr>
          <w:rFonts w:ascii="Amiri" w:hAnsi="Amiri" w:eastAsia="Amiri" w:cs="Amiri"/>
          <w:lang w:bidi="ar-SA"/>
          <w:color w:val="111111"/>
          <w:sz w:val="28"/>
          <w:szCs w:val="28"/>
          <w:rtl/>
        </w:rPr>
        <w:t xml:space="preserve">الزِّنْدِیقُ کقندیل.</w:t>
      </w:r>
    </w:p>
    <w:p>
      <w:pPr>
        <w:pStyle w:val="BookText"/>
      </w:pPr>
      <w:r>
        <w:rPr>
          <w:rFonts w:ascii="IRNazanin" w:hAnsi="IRNazanin" w:eastAsia="IRNazanin" w:cs="IRNazanin"/>
          <w:lang w:bidi="fa-IR"/>
          <w:color w:val="111111"/>
          <w:sz w:val="28"/>
          <w:szCs w:val="28"/>
          <w:rtl/>
        </w:rPr>
        <w:t xml:space="preserve">والمشهور عند الناس هو الذی لا یتمسک بشریعة ویقول بدوام الدهر.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والعرب تعبر عنه بقولهم : ملحد.</w:t>
      </w:r>
    </w:p>
    <w:p>
      <w:pPr>
        <w:pStyle w:val="BookText"/>
      </w:pPr>
      <w:r>
        <w:rPr>
          <w:rFonts w:ascii="Amiri" w:hAnsi="Amiri" w:eastAsia="Amiri" w:cs="Amiri"/>
          <w:lang w:bidi="ar-SA"/>
          <w:color w:val="111111"/>
          <w:sz w:val="28"/>
          <w:szCs w:val="28"/>
          <w:rtl/>
        </w:rPr>
        <w:t xml:space="preserve">والجمع زَنَادِقَةٌ.</w:t>
      </w:r>
    </w:p>
    <w:p>
      <w:pPr>
        <w:pStyle w:val="BookText"/>
      </w:pPr>
      <w:r>
        <w:rPr>
          <w:rFonts w:ascii="Amiri" w:hAnsi="Amiri" w:eastAsia="Amiri" w:cs="Amiri"/>
          <w:lang w:bidi="ar-SA"/>
          <w:color w:val="111111"/>
          <w:sz w:val="28"/>
          <w:szCs w:val="28"/>
          <w:rtl/>
        </w:rPr>
        <w:t xml:space="preserve">وَفِی الْحَدِیثِ « الزَّنَادِقَةُ هُمُ الدَّهْرِیَّةُ الَّذِینَ یَقُولُونَ لَا رَبَّ وَلَا جَنَّةَ وَلَا نَارَ ( وَما یُهْلِکُنا إِلَّا الدَّهْرُ ) ».</w:t>
      </w:r>
    </w:p>
    <w:p>
      <w:pPr>
        <w:pStyle w:val="BookText"/>
      </w:pPr>
      <w:r>
        <w:rPr>
          <w:rFonts w:ascii="IRNazanin" w:hAnsi="IRNazanin" w:eastAsia="IRNazanin" w:cs="IRNazanin"/>
          <w:lang w:bidi="fa-IR"/>
          <w:color w:val="111111"/>
          <w:sz w:val="28"/>
          <w:szCs w:val="28"/>
          <w:rtl/>
        </w:rPr>
        <w:t xml:space="preserve">وفی المجمع : الزَّنَادِقَةُ قوم من المجوس یقال لهم الثنویة یقولون : النور مبدأ الخیرات ، والظلمة مبدأ الشرور.</w:t>
      </w:r>
    </w:p>
    <w:p>
      <w:pPr>
        <w:pStyle w:val="BookText"/>
      </w:pPr>
      <w:r>
        <w:rPr>
          <w:rFonts w:ascii="IRNazanin" w:hAnsi="IRNazanin" w:eastAsia="IRNazanin" w:cs="IRNazanin"/>
          <w:lang w:bidi="fa-IR"/>
          <w:color w:val="111111"/>
          <w:sz w:val="28"/>
          <w:szCs w:val="28"/>
          <w:rtl/>
        </w:rPr>
        <w:t xml:space="preserve">وقیل : مأخوذ من الزند ، وهو کتاب الفهلویة کان لزرادشت (1) المجوس.</w:t>
      </w:r>
    </w:p>
    <w:p>
      <w:pPr>
        <w:pStyle w:val="BookText"/>
      </w:pPr>
      <w:r>
        <w:rPr>
          <w:rFonts w:ascii="IRNazanin" w:hAnsi="IRNazanin" w:eastAsia="IRNazanin" w:cs="IRNazanin"/>
          <w:lang w:bidi="fa-IR"/>
          <w:color w:val="111111"/>
          <w:sz w:val="28"/>
          <w:szCs w:val="28"/>
          <w:rtl/>
        </w:rPr>
        <w:t xml:space="preserve">ثم استعمل فی کل ملحد فی الدین.</w:t>
      </w:r>
    </w:p>
    <w:p>
      <w:pPr>
        <w:pStyle w:val="BookText"/>
      </w:pPr>
      <w:r>
        <w:rPr>
          <w:rFonts w:ascii="IRNazanin" w:hAnsi="IRNazanin" w:eastAsia="IRNazanin" w:cs="IRNazanin"/>
          <w:lang w:bidi="fa-IR"/>
          <w:color w:val="111111"/>
          <w:sz w:val="28"/>
          <w:szCs w:val="28"/>
          <w:rtl/>
        </w:rPr>
        <w:t xml:space="preserve">وقیل هم قوم من السبائیة أصحاب عبد الله بن سبإ (2) أظهر الإسلام ابتغاء الفتنة وتضلیلا للإسلام فسعی أولا بإثارة الفتنة علی عثمان.</w:t>
      </w:r>
    </w:p>
    <w:p>
      <w:pPr>
        <w:pStyle w:val="BookText"/>
      </w:pPr>
      <w:r>
        <w:rPr>
          <w:rFonts w:ascii="IRNazanin" w:hAnsi="IRNazanin" w:eastAsia="IRNazanin" w:cs="IRNazanin"/>
          <w:lang w:bidi="fa-IR"/>
          <w:color w:val="111111"/>
          <w:sz w:val="28"/>
          <w:szCs w:val="28"/>
          <w:rtl/>
        </w:rPr>
        <w:t xml:space="preserve">ثم انضوی إلی الشیعة وأخذ فی تضلیل جهالهم حتی اعتقدوا فی علی علیه السلام العبودیة فاستتابهم علی علیه السلام فلم یتوبوا فأحرقهم مبالغة فی النکایة.</w:t>
      </w:r>
    </w:p>
    <w:p>
      <w:pPr>
        <w:pStyle w:val="BookText"/>
      </w:pPr>
      <w:r>
        <w:rPr>
          <w:rFonts w:ascii="Amiri" w:hAnsi="Amiri" w:eastAsia="Amiri" w:cs="Amiri"/>
          <w:lang w:bidi="ar-SA"/>
          <w:color w:val="111111"/>
          <w:sz w:val="28"/>
          <w:szCs w:val="28"/>
          <w:rtl/>
        </w:rPr>
        <w:t xml:space="preserve">وفی مفاتیح العلوم : الزَّنَادِقَةُ هم المانویة (3) وکانت الْمَزْدَکِیَّةُ یسمون بذلک.</w:t>
      </w:r>
    </w:p>
    <w:p>
      <w:pPr>
        <w:pStyle w:val="BookText"/>
      </w:pPr>
      <w:r>
        <w:rPr>
          <w:rFonts w:ascii="IRNazanin" w:hAnsi="IRNazanin" w:eastAsia="IRNazanin" w:cs="IRNazanin"/>
          <w:lang w:bidi="fa-IR"/>
          <w:color w:val="111111"/>
          <w:sz w:val="28"/>
          <w:szCs w:val="28"/>
          <w:rtl/>
        </w:rPr>
        <w:t xml:space="preserve">ومَزْدَکُ (4) هو الذی ظهر فی أیام قباذ ، وزعم أن الأموال والحرم مشترکة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نبی أرسله الله إلی الفرس فی أزمنة سحیقة فی القدم وفی أحادیثنا : إنه جاءهم بکتاب ضخم فی اثنی عشر ألف إهاب ثور ، فقتلوه وأحرقوا کتابه ولذلک کانت المجوس من أهل الکتاب عندنا</w:t>
      </w:r>
    </w:p>
    <w:p>
      <w:pPr>
        <w:pStyle w:val="BookText"/>
      </w:pPr>
      <w:r>
        <w:rPr>
          <w:rFonts w:ascii="IRNazanin" w:hAnsi="IRNazanin" w:eastAsia="IRNazanin" w:cs="IRNazanin"/>
          <w:lang w:bidi="fa-IR"/>
          <w:color w:val="111111"/>
          <w:sz w:val="28"/>
          <w:szCs w:val="28"/>
          <w:rtl/>
        </w:rPr>
        <w:t xml:space="preserve">(2) شخصیة موهومة ، حاکتها السیاسة الأمویة تمویها علی قداسة البیت العلوی الرفیع وحطا من کرامتهم التلیدة راجع ( المدخل ) للعلامة : السید مرتضی العسکری.</w:t>
      </w:r>
    </w:p>
    <w:p>
      <w:pPr>
        <w:pStyle w:val="BookText"/>
      </w:pPr>
      <w:r>
        <w:rPr>
          <w:rFonts w:ascii="IRNazanin" w:hAnsi="IRNazanin" w:eastAsia="IRNazanin" w:cs="IRNazanin"/>
          <w:lang w:bidi="fa-IR"/>
          <w:color w:val="111111"/>
          <w:sz w:val="28"/>
          <w:szCs w:val="28"/>
          <w:rtl/>
        </w:rPr>
        <w:t xml:space="preserve">(3) المانویة : نسبة إلی ( مانی ) مؤسس المذهب المانوی القائل بمبدأین للوجود : مبدإ الخیر : یزدان ومبدإ الشر : أهریمن وکانت أهم معجزاته : براعته فی فن التصویر کان ظهوره فی بلاد الفرس قبل الإسلام حوالی ثلاثة قرون</w:t>
      </w:r>
    </w:p>
    <w:p>
      <w:pPr>
        <w:pStyle w:val="BookText"/>
      </w:pPr>
      <w:r>
        <w:rPr>
          <w:rFonts w:ascii="IRNazanin" w:hAnsi="IRNazanin" w:eastAsia="IRNazanin" w:cs="IRNazanin"/>
          <w:lang w:bidi="fa-IR"/>
          <w:color w:val="111111"/>
          <w:sz w:val="28"/>
          <w:szCs w:val="28"/>
          <w:rtl/>
        </w:rPr>
        <w:t xml:space="preserve">(4) مزدک : متنبیء فارسی : جاء أیام قباذ ( والد أنوشیروان ) وکان نهما شرسا وهو القائل بالإباحیة الجنسیة والاشتراکیة الاقتصادیة وکان یکافح الاختصاص فی النساء والأموال فاجتمعت حوله الأراذل والأوباش وجنح إلیه ذووا الشهوات ومنهم الملک ( قباذ ) ولم تطل مدته حتی أفناهم الملک العادل أنوشیروان عن آخرهم.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8" w:name="pg10466_75322"/>
    <w:bookmarkEnd w:id="128"/>
    <w:p>
      <w:pPr>
        <w:pStyle w:val="BookText"/>
      </w:pPr>
      <w:r>
        <w:rPr>
          <w:rFonts w:ascii="IRNazanin" w:hAnsi="IRNazanin" w:eastAsia="IRNazanin" w:cs="IRNazanin"/>
          <w:lang w:bidi="fa-IR"/>
          <w:color w:val="111111"/>
          <w:sz w:val="28"/>
          <w:szCs w:val="28"/>
          <w:rtl/>
        </w:rPr>
        <w:t xml:space="preserve">وأظهر کتابا سماه زندا ، وهو کتاب المجوس الذی جاء به زردشت الذی یزعمون أنه نبی.</w:t>
      </w:r>
    </w:p>
    <w:p>
      <w:pPr>
        <w:pStyle w:val="BookText"/>
      </w:pPr>
      <w:r>
        <w:rPr>
          <w:rFonts w:ascii="IRNazanin" w:hAnsi="IRNazanin" w:eastAsia="IRNazanin" w:cs="IRNazanin"/>
          <w:lang w:bidi="fa-IR"/>
          <w:color w:val="111111"/>
          <w:sz w:val="28"/>
          <w:szCs w:val="28"/>
          <w:rtl/>
        </w:rPr>
        <w:t xml:space="preserve">ونسب أصحاب مزدک إلی زندا ، فأعربت الکلمة ، فقیل زندیق.</w:t>
      </w:r>
    </w:p>
    <w:p>
      <w:pPr>
        <w:pStyle w:val="BookText"/>
      </w:pPr>
      <w:r>
        <w:rPr>
          <w:rFonts w:ascii="IRNazanin" w:hAnsi="IRNazanin" w:eastAsia="IRNazanin" w:cs="IRNazanin"/>
          <w:lang w:bidi="fa-IR"/>
          <w:color w:val="111111"/>
          <w:sz w:val="28"/>
          <w:szCs w:val="28"/>
          <w:rtl/>
        </w:rPr>
        <w:t xml:space="preserve">والجمع زنادقة والهاء عوض من الیاء المحذوفة وأصله الزنادیق.</w:t>
      </w:r>
    </w:p>
    <w:p>
      <w:pPr>
        <w:pStyle w:val="BookText"/>
      </w:pPr>
      <w:r>
        <w:rPr>
          <w:rFonts w:ascii="Amiri" w:hAnsi="Amiri" w:eastAsia="Amiri" w:cs="Amiri"/>
          <w:lang w:bidi="ar-SA"/>
          <w:color w:val="111111"/>
          <w:sz w:val="28"/>
          <w:szCs w:val="28"/>
          <w:rtl/>
        </w:rPr>
        <w:t xml:space="preserve">والاسم الزَّنْدَقَةُ عرب من الزند وهو اسم کتاب لهم.</w:t>
      </w:r>
    </w:p>
    <w:p>
      <w:pPr>
        <w:pStyle w:val="BookText"/>
      </w:pPr>
      <w:r>
        <w:rPr>
          <w:rFonts w:ascii="Amiri" w:hAnsi="Amiri" w:eastAsia="Amiri" w:cs="Amiri"/>
          <w:lang w:bidi="ar-SA"/>
          <w:color w:val="111111"/>
          <w:sz w:val="28"/>
          <w:szCs w:val="28"/>
          <w:rtl/>
        </w:rPr>
        <w:t xml:space="preserve">وفی القاموس : زِنْدِیقٌ معرب زن دین أی دین المرأة.</w:t>
      </w:r>
    </w:p>
    <w:p>
      <w:pPr>
        <w:pStyle w:val="BookText"/>
      </w:pPr>
      <w:r>
        <w:rPr>
          <w:rFonts w:ascii="Amiri" w:hAnsi="Amiri" w:eastAsia="Amiri" w:cs="Amiri"/>
          <w:lang w:bidi="ar-SA"/>
          <w:color w:val="111111"/>
          <w:sz w:val="28"/>
          <w:szCs w:val="28"/>
          <w:rtl/>
        </w:rPr>
        <w:t xml:space="preserve">وَفِی الْحَدِیثِ « إِنِّی أَصَبْتُ قَوْماً مِنَ الْمُسْلِمِینَ زَنَادِقَةً ».</w:t>
      </w:r>
    </w:p>
    <w:p>
      <w:pPr>
        <w:pStyle w:val="BookText"/>
      </w:pPr>
      <w:r>
        <w:rPr>
          <w:rFonts w:ascii="IRNazanin" w:hAnsi="IRNazanin" w:eastAsia="IRNazanin" w:cs="IRNazanin"/>
          <w:lang w:bidi="fa-IR"/>
          <w:color w:val="111111"/>
          <w:sz w:val="28"/>
          <w:szCs w:val="28"/>
          <w:rtl/>
        </w:rPr>
        <w:t xml:space="preserve">قیل تسمیتهم مسلمین باعتبار ما کانوا علیه وإلا فلیسوا بمسلمین عند الکل.</w:t>
      </w:r>
    </w:p>
    <w:p>
      <w:pPr>
        <w:pStyle w:val="Heading4"/>
      </w:pPr>
      <w:bookmarkStart w:id="726" w:name="_Toc358"/>
      <w:r>
        <w:t>(زنق)</w:t>
      </w:r>
      <w:bookmarkEnd w:id="726"/>
    </w:p>
    <w:p>
      <w:pPr>
        <w:pStyle w:val="BookText"/>
      </w:pPr>
      <w:r>
        <w:rPr>
          <w:rFonts w:ascii="Amiri" w:hAnsi="Amiri" w:eastAsia="Amiri" w:cs="Amiri"/>
          <w:lang w:bidi="ar-SA"/>
          <w:color w:val="111111"/>
          <w:sz w:val="28"/>
          <w:szCs w:val="28"/>
          <w:rtl/>
        </w:rPr>
        <w:t xml:space="preserve">الزِّنَاقُ من الحلی : المخنقة - قاله الجوهری.</w:t>
      </w:r>
    </w:p>
    <w:p>
      <w:pPr>
        <w:pStyle w:val="Heading4"/>
      </w:pPr>
      <w:bookmarkStart w:id="727" w:name="_Toc359"/>
      <w:r>
        <w:t>(زوق)</w:t>
      </w:r>
      <w:bookmarkEnd w:id="727"/>
    </w:p>
    <w:p>
      <w:pPr>
        <w:pStyle w:val="BookText"/>
      </w:pPr>
      <w:r>
        <w:rPr>
          <w:rFonts w:ascii="Amiri" w:hAnsi="Amiri" w:eastAsia="Amiri" w:cs="Amiri"/>
          <w:lang w:bidi="ar-SA"/>
          <w:color w:val="111111"/>
          <w:sz w:val="28"/>
          <w:szCs w:val="28"/>
          <w:rtl/>
        </w:rPr>
        <w:t xml:space="preserve">زَوَّقْتُهُ تَزْوِیقاً مثل زینته تزیینا وزنا ومعنی وهو حسنته.</w:t>
      </w:r>
    </w:p>
    <w:p>
      <w:pPr>
        <w:pStyle w:val="BookText"/>
      </w:pPr>
      <w:r>
        <w:rPr>
          <w:rFonts w:ascii="IRNazanin" w:hAnsi="IRNazanin" w:eastAsia="IRNazanin" w:cs="IRNazanin"/>
          <w:lang w:bidi="fa-IR"/>
          <w:color w:val="111111"/>
          <w:sz w:val="28"/>
          <w:szCs w:val="28"/>
          <w:rtl/>
        </w:rPr>
        <w:t xml:space="preserve">وزِیقُ القمیص : ما أحاط بالعنق.</w:t>
      </w:r>
    </w:p>
    <w:p>
      <w:pPr>
        <w:pStyle w:val="Heading4"/>
      </w:pPr>
      <w:bookmarkStart w:id="728" w:name="_Toc360"/>
      <w:r>
        <w:t>(زهق)</w:t>
      </w:r>
      <w:bookmarkEnd w:id="728"/>
    </w:p>
    <w:p>
      <w:pPr>
        <w:pStyle w:val="BookText"/>
      </w:pPr>
      <w:r>
        <w:rPr>
          <w:rFonts w:ascii="Amiri" w:hAnsi="Amiri" w:eastAsia="Amiri" w:cs="Amiri"/>
          <w:lang w:bidi="ar-SA"/>
          <w:color w:val="111111"/>
          <w:sz w:val="28"/>
          <w:szCs w:val="28"/>
          <w:rtl/>
        </w:rPr>
        <w:t xml:space="preserve">قوله تعالی ( وَتَزْهَقَ أَنْفُسُهُمْ وَهُمْ کافِرُونَ ) [ 9 / 56 ] أی تبطل وتهلک.</w:t>
      </w:r>
    </w:p>
    <w:p>
      <w:pPr>
        <w:pStyle w:val="BookText"/>
      </w:pPr>
      <w:r>
        <w:rPr>
          <w:rFonts w:ascii="Amiri" w:hAnsi="Amiri" w:eastAsia="Amiri" w:cs="Amiri"/>
          <w:lang w:bidi="ar-SA"/>
          <w:color w:val="111111"/>
          <w:sz w:val="28"/>
          <w:szCs w:val="28"/>
          <w:rtl/>
        </w:rPr>
        <w:t xml:space="preserve">وزُهُوقُ النفس : بطلانها.</w:t>
      </w:r>
    </w:p>
    <w:p>
      <w:pPr>
        <w:pStyle w:val="BookText"/>
      </w:pPr>
      <w:r>
        <w:rPr>
          <w:rFonts w:ascii="Amiri" w:hAnsi="Amiri" w:eastAsia="Amiri" w:cs="Amiri"/>
          <w:lang w:bidi="ar-SA"/>
          <w:color w:val="111111"/>
          <w:sz w:val="28"/>
          <w:szCs w:val="28"/>
          <w:rtl/>
        </w:rPr>
        <w:t xml:space="preserve">قوله ( وَزَهَقَ الْباطِلُ ) [ 17 / 81 ] أی زال وبطل.</w:t>
      </w:r>
    </w:p>
    <w:p>
      <w:pPr>
        <w:pStyle w:val="BookText"/>
      </w:pPr>
      <w:r>
        <w:rPr>
          <w:rFonts w:ascii="Amiri" w:hAnsi="Amiri" w:eastAsia="Amiri" w:cs="Amiri"/>
          <w:lang w:bidi="ar-SA"/>
          <w:color w:val="111111"/>
          <w:sz w:val="28"/>
          <w:szCs w:val="28"/>
          <w:rtl/>
        </w:rPr>
        <w:t xml:space="preserve">ومنه حَدِیثُ وَصْفِ الْأَئِمَّةِ « الْمُقَصِّرُ فِی حَقِّکُمْ زَاهِقٌ » (1). أی هالک ، من قولهم زَهِقَتْ نفسه بالکسر والفتح : خرجت روحه.</w:t>
      </w:r>
    </w:p>
    <w:p>
      <w:pPr>
        <w:pStyle w:val="BookText"/>
      </w:pPr>
      <w:r>
        <w:rPr>
          <w:rFonts w:ascii="Amiri" w:hAnsi="Amiri" w:eastAsia="Amiri" w:cs="Amiri"/>
          <w:lang w:bidi="ar-SA"/>
          <w:color w:val="111111"/>
          <w:sz w:val="28"/>
          <w:szCs w:val="28"/>
          <w:rtl/>
        </w:rPr>
        <w:t xml:space="preserve">وأَزْهَقْتُ الإناء : ملأته.</w:t>
      </w:r>
    </w:p>
    <w:p>
      <w:pPr>
        <w:pStyle w:val="BookText"/>
      </w:pPr>
      <w:r>
        <w:rPr>
          <w:rFonts w:ascii="Amiri" w:hAnsi="Amiri" w:eastAsia="Amiri" w:cs="Amiri"/>
          <w:lang w:bidi="ar-SA"/>
          <w:color w:val="111111"/>
          <w:sz w:val="28"/>
          <w:szCs w:val="28"/>
          <w:rtl/>
        </w:rPr>
        <w:t xml:space="preserve">وزَهَقَ الشیء : تلف.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من زیارة الجامعة الکبیرة.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9" w:name="pg10466_75323"/>
    <w:bookmarkEnd w:id="129"/>
    <w:p>
      <w:pPr>
        <w:pStyle w:val="Heading3"/>
      </w:pPr>
      <w:bookmarkStart w:id="729" w:name="_Toc361"/>
      <w:r>
        <w:t>باب ما أوله السین</w:t>
      </w:r>
      <w:bookmarkEnd w:id="729"/>
    </w:p>
    <w:p>
      <w:pPr>
        <w:pStyle w:val="Heading4"/>
      </w:pPr>
      <w:bookmarkStart w:id="730" w:name="_Toc362"/>
      <w:r>
        <w:t>(سبق)</w:t>
      </w:r>
      <w:bookmarkEnd w:id="730"/>
    </w:p>
    <w:p>
      <w:pPr>
        <w:pStyle w:val="BookText"/>
      </w:pPr>
      <w:r>
        <w:rPr>
          <w:rFonts w:ascii="Amiri" w:hAnsi="Amiri" w:eastAsia="Amiri" w:cs="Amiri"/>
          <w:lang w:bidi="ar-SA"/>
          <w:color w:val="111111"/>
          <w:sz w:val="28"/>
          <w:szCs w:val="28"/>
          <w:rtl/>
        </w:rPr>
        <w:t xml:space="preserve">قوله تعالی ( لَوْ لا کِتابٌ مِنَ اللهِ سَبَقَ ) [ 8 / 68 ] الآیة. قَالَ الْمُفَسِّرُ : قَالَ مُجَاهِدٌ مَعْنَاهُ « لَوْ لَا أَنَّهُ تَعَالَی لَا یُعَذِّبُ عَلَی ذَنْبٍ إِلَّا بَعْدَ النَّهْیِ عَنْهُ لَعَذَّبَکُمْ لَکِنَّهُ لَمْ یَسْبِقْ مِنْهُ نَهْیٌ فَلَمْ یُعَذِّبْکُمْ ».</w:t>
      </w:r>
    </w:p>
    <w:p>
      <w:pPr>
        <w:pStyle w:val="BookText"/>
      </w:pPr>
      <w:r>
        <w:rPr>
          <w:rFonts w:ascii="Amiri" w:hAnsi="Amiri" w:eastAsia="Amiri" w:cs="Amiri"/>
          <w:lang w:bidi="ar-SA"/>
          <w:color w:val="111111"/>
          <w:sz w:val="28"/>
          <w:szCs w:val="28"/>
          <w:rtl/>
        </w:rPr>
        <w:t xml:space="preserve">وَقَالَ الْجُبَّائِیُّ : لَوْ لَا مَا سَبَقَ فِی حُکْمِ اللهِ أَنَّهُ لَا یُعَذِّبُ عَلَی الصَّغَائِرِ لَعَذَّبَکُمْ.</w:t>
      </w:r>
    </w:p>
    <w:p>
      <w:pPr>
        <w:pStyle w:val="BookText"/>
      </w:pPr>
      <w:r>
        <w:rPr>
          <w:rFonts w:ascii="Amiri" w:hAnsi="Amiri" w:eastAsia="Amiri" w:cs="Amiri"/>
          <w:lang w:bidi="ar-SA"/>
          <w:color w:val="111111"/>
          <w:sz w:val="28"/>
          <w:szCs w:val="28"/>
          <w:rtl/>
        </w:rPr>
        <w:t xml:space="preserve">وَقَالَ ابْنُ جُبَیْرٍ : لَوْ لَا مَا سَبَقَ أَنَّهُ لَا یَحِلُّ بِکُمُ الْعَذَابُ لَعَذَّبَکُمْ - انتهی.</w:t>
      </w:r>
    </w:p>
    <w:p>
      <w:pPr>
        <w:pStyle w:val="BookText"/>
      </w:pPr>
      <w:r>
        <w:rPr>
          <w:rFonts w:ascii="Amiri" w:hAnsi="Amiri" w:eastAsia="Amiri" w:cs="Amiri"/>
          <w:lang w:bidi="ar-SA"/>
          <w:color w:val="111111"/>
          <w:sz w:val="28"/>
          <w:szCs w:val="28"/>
          <w:rtl/>
        </w:rPr>
        <w:t xml:space="preserve">قوله ( فَالسَّابِقاتِ سَبْقاً ) [ 79 / 4 ]قِیلَ الْمَلَائِکَةُ تَسْبِقُ الشَّیَاطِینَ بِالْوَحْیِ إِلَی الْأَنْبِیَاءِ علیهم السلام إِذْ کَانَتِ الشَّیَاطِینُ تَسْتَرِقُ السَّمْعَ</w:t>
      </w:r>
    </w:p>
    <w:p>
      <w:pPr>
        <w:pStyle w:val="BookText"/>
      </w:pPr>
      <w:r>
        <w:rPr>
          <w:rFonts w:ascii="IRNazanin" w:hAnsi="IRNazanin" w:eastAsia="IRNazanin" w:cs="IRNazanin"/>
          <w:lang w:bidi="fa-IR"/>
          <w:color w:val="111111"/>
          <w:sz w:val="28"/>
          <w:szCs w:val="28"/>
          <w:rtl/>
        </w:rPr>
        <w:t xml:space="preserve">وقیل الخیل.</w:t>
      </w:r>
    </w:p>
    <w:p>
      <w:pPr>
        <w:pStyle w:val="BookText"/>
      </w:pPr>
      <w:r>
        <w:rPr>
          <w:rFonts w:ascii="Amiri" w:hAnsi="Amiri" w:eastAsia="Amiri" w:cs="Amiri"/>
          <w:lang w:bidi="ar-SA"/>
          <w:color w:val="111111"/>
          <w:sz w:val="28"/>
          <w:szCs w:val="28"/>
          <w:rtl/>
        </w:rPr>
        <w:t xml:space="preserve">قوله ( وَالسَّابِقُونَ السَّابِقُونَ أُولئِکَ الْمُقَرَّبُونَ ) [ 56 / 10 ] قال المفسر : معناه فَالسَّابِقُونَ إلی اتباع الأنبیاء الذین صاروا أئمة هم السابقون إلی جزیل الثواب عند الله.</w:t>
      </w:r>
    </w:p>
    <w:p>
      <w:pPr>
        <w:pStyle w:val="BookText"/>
      </w:pPr>
      <w:r>
        <w:rPr>
          <w:rFonts w:ascii="IRNazanin" w:hAnsi="IRNazanin" w:eastAsia="IRNazanin" w:cs="IRNazanin"/>
          <w:lang w:bidi="fa-IR"/>
          <w:color w:val="111111"/>
          <w:sz w:val="28"/>
          <w:szCs w:val="28"/>
          <w:rtl/>
        </w:rPr>
        <w:t xml:space="preserve">وقیل معناه السَّابِقُونَ إلی طاعة الله هم السابقون إلی رحمته.</w:t>
      </w:r>
    </w:p>
    <w:p>
      <w:pPr>
        <w:pStyle w:val="BookText"/>
      </w:pPr>
      <w:r>
        <w:rPr>
          <w:rFonts w:ascii="IRNazanin" w:hAnsi="IRNazanin" w:eastAsia="IRNazanin" w:cs="IRNazanin"/>
          <w:lang w:bidi="fa-IR"/>
          <w:color w:val="111111"/>
          <w:sz w:val="28"/>
          <w:szCs w:val="28"/>
          <w:rtl/>
        </w:rPr>
        <w:t xml:space="preserve">والسَّابِقُ إلی الخیر إنما کان أفضل لأنه یقتدی به فی الخیر وسبق إلی أعلی المراتب قبل من یجیء بعده.</w:t>
      </w:r>
    </w:p>
    <w:p>
      <w:pPr>
        <w:pStyle w:val="BookText"/>
      </w:pPr>
      <w:r>
        <w:rPr>
          <w:rFonts w:ascii="Amiri" w:hAnsi="Amiri" w:eastAsia="Amiri" w:cs="Amiri"/>
          <w:lang w:bidi="ar-SA"/>
          <w:color w:val="111111"/>
          <w:sz w:val="28"/>
          <w:szCs w:val="28"/>
          <w:rtl/>
        </w:rPr>
        <w:t xml:space="preserve">وقیل فی السَّابِقِینَ : إنهم السابقون إلی الإیمان.</w:t>
      </w:r>
    </w:p>
    <w:p>
      <w:pPr>
        <w:pStyle w:val="BookText"/>
      </w:pPr>
      <w:r>
        <w:rPr>
          <w:rFonts w:ascii="IRNazanin" w:hAnsi="IRNazanin" w:eastAsia="IRNazanin" w:cs="IRNazanin"/>
          <w:lang w:bidi="fa-IR"/>
          <w:color w:val="111111"/>
          <w:sz w:val="28"/>
          <w:szCs w:val="28"/>
          <w:rtl/>
        </w:rPr>
        <w:t xml:space="preserve">وقیل السابقون إلی الهجرة.</w:t>
      </w:r>
    </w:p>
    <w:p>
      <w:pPr>
        <w:pStyle w:val="BookText"/>
      </w:pPr>
      <w:r>
        <w:rPr>
          <w:rFonts w:ascii="IRNazanin" w:hAnsi="IRNazanin" w:eastAsia="IRNazanin" w:cs="IRNazanin"/>
          <w:lang w:bidi="fa-IR"/>
          <w:color w:val="111111"/>
          <w:sz w:val="28"/>
          <w:szCs w:val="28"/>
          <w:rtl/>
        </w:rPr>
        <w:t xml:space="preserve">وقیل إلی الجهاد.</w:t>
      </w:r>
    </w:p>
    <w:p>
      <w:pPr>
        <w:pStyle w:val="BookText"/>
      </w:pPr>
      <w:r>
        <w:rPr>
          <w:rFonts w:ascii="IRNazanin" w:hAnsi="IRNazanin" w:eastAsia="IRNazanin" w:cs="IRNazanin"/>
          <w:lang w:bidi="fa-IR"/>
          <w:color w:val="111111"/>
          <w:sz w:val="28"/>
          <w:szCs w:val="28"/>
          <w:rtl/>
        </w:rPr>
        <w:t xml:space="preserve">وقیل إلی التوبة وأعمال البر.</w:t>
      </w:r>
    </w:p>
    <w:p>
      <w:pPr>
        <w:pStyle w:val="BookText"/>
      </w:pPr>
      <w:r>
        <w:rPr>
          <w:rFonts w:ascii="IRNazanin" w:hAnsi="IRNazanin" w:eastAsia="IRNazanin" w:cs="IRNazanin"/>
          <w:lang w:bidi="fa-IR"/>
          <w:color w:val="111111"/>
          <w:sz w:val="28"/>
          <w:szCs w:val="28"/>
          <w:rtl/>
        </w:rPr>
        <w:t xml:space="preserve">وقیل إلی کل ما دعی الله إلیه.</w:t>
      </w:r>
    </w:p>
    <w:p>
      <w:pPr>
        <w:pStyle w:val="BookText"/>
      </w:pPr>
      <w:r>
        <w:rPr>
          <w:rFonts w:ascii="IRNazanin" w:hAnsi="IRNazanin" w:eastAsia="IRNazanin" w:cs="IRNazanin"/>
          <w:lang w:bidi="fa-IR"/>
          <w:color w:val="111111"/>
          <w:sz w:val="28"/>
          <w:szCs w:val="28"/>
          <w:rtl/>
        </w:rPr>
        <w:t xml:space="preserve">قال المفسر : وهذا أولی لأنه یعم الجمیع.</w:t>
      </w:r>
    </w:p>
    <w:p>
      <w:pPr>
        <w:pStyle w:val="BookText"/>
      </w:pPr>
      <w:r>
        <w:rPr>
          <w:rFonts w:ascii="Amiri" w:hAnsi="Amiri" w:eastAsia="Amiri" w:cs="Amiri"/>
          <w:lang w:bidi="ar-SA"/>
          <w:color w:val="111111"/>
          <w:sz w:val="28"/>
          <w:szCs w:val="28"/>
          <w:rtl/>
        </w:rPr>
        <w:t xml:space="preserve">وَعَنْ أَمِیرِ الْمُؤْمِنِینَ علیه السلام خَلَقَ اللهُ النَّاسَ عَلَی ثَلَاثِ طَبَقَاتٍ وَأَنْزَلَهُمْ ثَلَاثَ مَنَازِلَ ، وَذَلِکَ قَوْلُ اللهِ تَعَالَی ( أَصْحابُ الْمَیْمَنَةِ ) [ 56 / 8 ] و ( أَصْحابُ الْمَشْئَمَةِ ) وَالسَّابِقُونَ [ 56 / 9 ] فَأَمَّا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السَّابِقُونَ فَإِنَّهُمْ أَنْبِیَاءُ مُرْسَلُونَ وَغَیْرُ مُرْسَلِینَ جَعَلَ اللهُ فِیهِمْ خَمْسَةَ أَرْوَاحٍ :</w:t>
      </w:r>
    </w:p>
    <w:p>
      <w:pPr>
        <w:pStyle w:val="BookText"/>
      </w:pPr>
      <w:r>
        <w:rPr>
          <w:rFonts w:ascii="Amiri" w:hAnsi="Amiri" w:eastAsia="Amiri" w:cs="Amiri"/>
          <w:lang w:bidi="ar-SA"/>
          <w:color w:val="111111"/>
          <w:sz w:val="28"/>
          <w:szCs w:val="28"/>
          <w:rtl/>
        </w:rPr>
        <w:t xml:space="preserve">رُوحَ الْقُدُسِ ، وَبِهَا بُعِثُوا أَنْبِیَاءَ مُرْسَلِینَ وَغَیْرَ مُرْسَلِینَ وَبِهَا عَلِمُوا الْأَشْیَاءَ.</w:t>
      </w:r>
    </w:p>
    <w:p>
      <w:pPr>
        <w:pStyle w:val="BookText"/>
      </w:pPr>
      <w:r>
        <w:rPr>
          <w:rFonts w:ascii="Amiri" w:hAnsi="Amiri" w:eastAsia="Amiri" w:cs="Amiri"/>
          <w:lang w:bidi="ar-SA"/>
          <w:color w:val="111111"/>
          <w:sz w:val="28"/>
          <w:szCs w:val="28"/>
          <w:rtl/>
        </w:rPr>
        <w:t xml:space="preserve">وَرُوحَ الْإِیمَانِ ، وَبِهَا عَبَدُوا اللهَ تَعَالَی وَلَمْ یُشْرِکُوا بِهِ شَیْئاً وَرُوحَ الْقُوَّةِ ، وَبِهَا جَاهَدُوا عَدُوَّهُمْ وَعَالَجُوا مَعَاشَهُمْ.</w:t>
      </w:r>
    </w:p>
    <w:p>
      <w:pPr>
        <w:pStyle w:val="BookText"/>
      </w:pPr>
      <w:r>
        <w:rPr>
          <w:rFonts w:ascii="Amiri" w:hAnsi="Amiri" w:eastAsia="Amiri" w:cs="Amiri"/>
          <w:lang w:bidi="ar-SA"/>
          <w:color w:val="111111"/>
          <w:sz w:val="28"/>
          <w:szCs w:val="28"/>
          <w:rtl/>
        </w:rPr>
        <w:t xml:space="preserve">وَرُوحَ الشَّهْوَةِ ، وَبِهَا أَصَابُوا لَذِیذَ الطَّعَامِ وَنَکَحُوا الْحَلَالَ مِنْ شَبَابِ النِّسَاءِ.</w:t>
      </w:r>
    </w:p>
    <w:p>
      <w:pPr>
        <w:pStyle w:val="BookText"/>
      </w:pPr>
      <w:r>
        <w:rPr>
          <w:rFonts w:ascii="Amiri" w:hAnsi="Amiri" w:eastAsia="Amiri" w:cs="Amiri"/>
          <w:lang w:bidi="ar-SA"/>
          <w:color w:val="111111"/>
          <w:sz w:val="28"/>
          <w:szCs w:val="28"/>
          <w:rtl/>
        </w:rPr>
        <w:t xml:space="preserve">وَرُوحَ الْبَدَنِ ، وَبِهَا دَبُّوا وَدَرَجُوا.</w:t>
      </w:r>
    </w:p>
    <w:p>
      <w:pPr>
        <w:pStyle w:val="BookText"/>
      </w:pPr>
      <w:r>
        <w:rPr>
          <w:rFonts w:ascii="Amiri" w:hAnsi="Amiri" w:eastAsia="Amiri" w:cs="Amiri"/>
          <w:lang w:bidi="ar-SA"/>
          <w:color w:val="111111"/>
          <w:sz w:val="28"/>
          <w:szCs w:val="28"/>
          <w:rtl/>
        </w:rPr>
        <w:t xml:space="preserve">وَأَمَّا أَصْحَابُ الْمَیْمَنَةِ وَهُمُ الْمُؤْمِنُونَ حَقّاً جَعَلَ اللهُ فِیهِمْ أَرْبَعَةَ أَرْوَاحٍ :</w:t>
      </w:r>
    </w:p>
    <w:p>
      <w:pPr>
        <w:pStyle w:val="BookText"/>
      </w:pPr>
      <w:r>
        <w:rPr>
          <w:rFonts w:ascii="Amiri" w:hAnsi="Amiri" w:eastAsia="Amiri" w:cs="Amiri"/>
          <w:lang w:bidi="ar-SA"/>
          <w:color w:val="111111"/>
          <w:sz w:val="28"/>
          <w:szCs w:val="28"/>
          <w:rtl/>
        </w:rPr>
        <w:t xml:space="preserve">رُوحَ الْإِیمَانِ ، وَرُوحَ الْقُوَّةِ ، وَرُوحَ الشَّهْوَةِ ، وَرُوحَ الْبَدَنِ.</w:t>
      </w:r>
    </w:p>
    <w:p>
      <w:pPr>
        <w:pStyle w:val="BookText"/>
      </w:pPr>
      <w:r>
        <w:rPr>
          <w:rFonts w:ascii="Amiri" w:hAnsi="Amiri" w:eastAsia="Amiri" w:cs="Amiri"/>
          <w:lang w:bidi="ar-SA"/>
          <w:color w:val="111111"/>
          <w:sz w:val="28"/>
          <w:szCs w:val="28"/>
          <w:rtl/>
        </w:rPr>
        <w:t xml:space="preserve">فَلَا زَالَ الْعَبْدُ یَسْتَکْمِلُ هَذِهِ الْأَرْوَاحَ الْأَرْبَعَةَ حَتَّی تَأْتِیَ عَلَیْهِ حَالاتٌ.</w:t>
      </w:r>
    </w:p>
    <w:p>
      <w:pPr>
        <w:pStyle w:val="BookText"/>
      </w:pPr>
      <w:r>
        <w:rPr>
          <w:rFonts w:ascii="Amiri" w:hAnsi="Amiri" w:eastAsia="Amiri" w:cs="Amiri"/>
          <w:lang w:bidi="ar-SA"/>
          <w:color w:val="111111"/>
          <w:sz w:val="28"/>
          <w:szCs w:val="28"/>
          <w:rtl/>
        </w:rPr>
        <w:t xml:space="preserve">أَمَّا الْأُولَی فَکَمَا قَالَ تَعَالَی ( وَمِنْکُمْ مَنْ یُرَدُّ إِلی أَرْذَلِ الْعُمُرِ لِکَیْ لا یَعْلَمَ بَعْدَ عِلْمٍ شَیْئاً ) [ 16 / 70 ] فَهَذَا تَنْتَقِصُ مِنْهُ جَمِیعُ الْأَرْوَاحِ ، وَلَیْسَ بِالَّذِی یَخْرُجُ مِنْ دِینِ اللهِ لِأَنَّ الْفَاعِلَ بِهِ هُوَ الَّذِی رَدَّهُ إِلَی أَرْذَلِ الْعُمُرِ.</w:t>
      </w:r>
    </w:p>
    <w:p>
      <w:pPr>
        <w:pStyle w:val="BookText"/>
      </w:pPr>
      <w:r>
        <w:rPr>
          <w:rFonts w:ascii="Amiri" w:hAnsi="Amiri" w:eastAsia="Amiri" w:cs="Amiri"/>
          <w:lang w:bidi="ar-SA"/>
          <w:color w:val="111111"/>
          <w:sz w:val="28"/>
          <w:szCs w:val="28"/>
          <w:rtl/>
        </w:rPr>
        <w:t xml:space="preserve">وَمِنْهُمْ مَنْ یَنْتَقِصُ مِنْهُ رُوحُ الْقُوَّةِ فَلَا یَسْتَطِیعُ جِهَادَ عَدُوِّهِ وَلَا یَسْتَطِیعُ طَلَبَ الْمَعِیشَةِ.</w:t>
      </w:r>
    </w:p>
    <w:p>
      <w:pPr>
        <w:pStyle w:val="BookText"/>
      </w:pPr>
      <w:r>
        <w:rPr>
          <w:rFonts w:ascii="Amiri" w:hAnsi="Amiri" w:eastAsia="Amiri" w:cs="Amiri"/>
          <w:lang w:bidi="ar-SA"/>
          <w:color w:val="111111"/>
          <w:sz w:val="28"/>
          <w:szCs w:val="28"/>
          <w:rtl/>
        </w:rPr>
        <w:t xml:space="preserve">وَمِنْهُمْ مَنْ یَنْتَقِصُ مِنْهُ رُوحُ الشَّهْوَةِ فَلَوْ مَرَّتْ بِهِ أَصْبَحُ بَنَاتِ آدَمَ لَمْ یَحِنَّ إِلَیْهَا.</w:t>
      </w:r>
    </w:p>
    <w:p>
      <w:pPr>
        <w:pStyle w:val="BookText"/>
      </w:pPr>
      <w:r>
        <w:rPr>
          <w:rFonts w:ascii="Amiri" w:hAnsi="Amiri" w:eastAsia="Amiri" w:cs="Amiri"/>
          <w:lang w:bidi="ar-SA"/>
          <w:color w:val="111111"/>
          <w:sz w:val="28"/>
          <w:szCs w:val="28"/>
          <w:rtl/>
        </w:rPr>
        <w:t xml:space="preserve">وَتَبْقَی رُوحُ الْبَدَنِ فِیهِ فَهُوَ یَدِبُّ وَیَدْرُجُ حَتَّی یَأْتِیَهُ الْمَوْتُ.</w:t>
      </w:r>
    </w:p>
    <w:p>
      <w:pPr>
        <w:pStyle w:val="BookText"/>
      </w:pPr>
      <w:r>
        <w:rPr>
          <w:rFonts w:ascii="Amiri" w:hAnsi="Amiri" w:eastAsia="Amiri" w:cs="Amiri"/>
          <w:lang w:bidi="ar-SA"/>
          <w:color w:val="111111"/>
          <w:sz w:val="28"/>
          <w:szCs w:val="28"/>
          <w:rtl/>
        </w:rPr>
        <w:t xml:space="preserve">فَهَذَا الْحَالُ خَیْرٌ لَهُ لِأَنَّ اللهَ هُوَ الْفَاعِلُ بِهِ ذَلِکَ وَقَدْ تَأْتِی عَلَیْهِ حَالاتٌ فِی قُوَّتِهِ وَشَبَابِهِ فَیَهُمُّ بِالْخَطِیئَةِ فَتُشَجِّعُهُ رُوحُ الْقُوَّةِ وَتُزَیِّنُ لَهُ رُوحُ الشَّهْوَةِ وَتَقُودُهُ رُوحُ الْبَدَنِ حَتَّی تُوقِعَهُ فِی الْخَطِیئَةِ فَإِذَا لَامَسَهَا نَقَصَ مِنْهُ الْإِیمَانُ فَلَیْسَ یَعُودُ فِیهِ حَتَّی یَتُوبَ.</w:t>
      </w:r>
    </w:p>
    <w:p>
      <w:pPr>
        <w:pStyle w:val="BookText"/>
      </w:pPr>
      <w:r>
        <w:rPr>
          <w:rFonts w:ascii="Amiri" w:hAnsi="Amiri" w:eastAsia="Amiri" w:cs="Amiri"/>
          <w:lang w:bidi="ar-SA"/>
          <w:color w:val="111111"/>
          <w:sz w:val="28"/>
          <w:szCs w:val="28"/>
          <w:rtl/>
        </w:rPr>
        <w:t xml:space="preserve">وَأَمَّا أَصْحَابُ الْمَشْأَمَةِ فَهُمُ الْیَهُودُ وَالنَّصَارَی ، جَحَدُوا مَا عَرَفُوا فَسَلَبَهُمُ اللهُ رُوحَ الْإِیمَانِ وَأَسْکَنَ أَبْدَانَهُمْ ثَلَاثَةَ أَرْوَاحٍ : رُوحَ الْقُوَّةِ ، وَرُوحَ الشَّهْوَةِ ، وَرُوحَ الْبَدَنِ ، ثُمَّ أَضَافَهُمْ إِلَی الْأَنْعَامِ فَقَالَ ( إِنْ هُمْ إِلَّا کَالْأَنْعامِ ) [ 25 / 44 ].</w:t>
      </w:r>
    </w:p>
    <w:p>
      <w:pPr>
        <w:pStyle w:val="BookText"/>
      </w:pPr>
      <w:r>
        <w:rPr>
          <w:rFonts w:ascii="Amiri" w:hAnsi="Amiri" w:eastAsia="Amiri" w:cs="Amiri"/>
          <w:lang w:bidi="ar-SA"/>
          <w:color w:val="111111"/>
          <w:sz w:val="28"/>
          <w:szCs w:val="28"/>
          <w:rtl/>
        </w:rPr>
        <w:t xml:space="preserve">قوله ( فَاسْتَبَقُوا الصِّراطَ ) [ 36 / 66 ] أی جاوزوه حتی ضلوا.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وَاسْتَبَقَا الْبابَ ) [ 12 / 25 ] أی تسابقا إلیه.</w:t>
      </w:r>
    </w:p>
    <w:p>
      <w:pPr>
        <w:pStyle w:val="BookText"/>
      </w:pPr>
      <w:r>
        <w:rPr>
          <w:rFonts w:ascii="Amiri" w:hAnsi="Amiri" w:eastAsia="Amiri" w:cs="Amiri"/>
          <w:lang w:bidi="ar-SA"/>
          <w:color w:val="111111"/>
          <w:sz w:val="28"/>
          <w:szCs w:val="28"/>
          <w:rtl/>
        </w:rPr>
        <w:t xml:space="preserve">قوله ( فَاسْتَبِقُوا الْخَیْراتِ ) [ 2 / 148 ] أی بادروا إلی ما أمرتکم به فإنی لا آمر إلا بالإصلاح.</w:t>
      </w:r>
    </w:p>
    <w:p>
      <w:pPr>
        <w:pStyle w:val="BookText"/>
      </w:pPr>
      <w:r>
        <w:rPr>
          <w:rFonts w:ascii="IRNazanin" w:hAnsi="IRNazanin" w:eastAsia="IRNazanin" w:cs="IRNazanin"/>
          <w:lang w:bidi="fa-IR"/>
          <w:color w:val="111111"/>
          <w:sz w:val="28"/>
          <w:szCs w:val="28"/>
          <w:rtl/>
        </w:rPr>
        <w:t xml:space="preserve">قال المفسر : وفی هذه دلالة علی وجوب المبادرة إلی أفعال الخیرات ویکون محمولا علی الواجبات.</w:t>
      </w:r>
    </w:p>
    <w:p>
      <w:pPr>
        <w:pStyle w:val="BookText"/>
      </w:pPr>
      <w:r>
        <w:rPr>
          <w:rFonts w:ascii="IRNazanin" w:hAnsi="IRNazanin" w:eastAsia="IRNazanin" w:cs="IRNazanin"/>
          <w:lang w:bidi="fa-IR"/>
          <w:color w:val="111111"/>
          <w:sz w:val="28"/>
          <w:szCs w:val="28"/>
          <w:rtl/>
        </w:rPr>
        <w:t xml:space="preserve">ومن قال إن الأمر للندب حمله علی جمیع الطاعات.</w:t>
      </w:r>
    </w:p>
    <w:p>
      <w:pPr>
        <w:pStyle w:val="BookText"/>
      </w:pPr>
      <w:r>
        <w:rPr>
          <w:rFonts w:ascii="Amiri" w:hAnsi="Amiri" w:eastAsia="Amiri" w:cs="Amiri"/>
          <w:lang w:bidi="ar-SA"/>
          <w:color w:val="111111"/>
          <w:sz w:val="28"/>
          <w:szCs w:val="28"/>
          <w:rtl/>
        </w:rPr>
        <w:t xml:space="preserve">قوله ( لا یَسْبِقُونَهُ بِالْقَوْلِ ) [ 21 / 27 ] أی لا یقولون به بغیر علم حتی یعلمهم.</w:t>
      </w:r>
    </w:p>
    <w:p>
      <w:pPr>
        <w:pStyle w:val="BookText"/>
      </w:pPr>
      <w:r>
        <w:rPr>
          <w:rFonts w:ascii="Amiri" w:hAnsi="Amiri" w:eastAsia="Amiri" w:cs="Amiri"/>
          <w:lang w:bidi="ar-SA"/>
          <w:color w:val="111111"/>
          <w:sz w:val="28"/>
          <w:szCs w:val="28"/>
          <w:rtl/>
        </w:rPr>
        <w:t xml:space="preserve">قوله نَسْتَبِقُ [ 12 / 17 ] من السباق أی یُسَابِقُ بعضنا بعضا فی الرمی.</w:t>
      </w:r>
    </w:p>
    <w:p>
      <w:pPr>
        <w:pStyle w:val="BookText"/>
      </w:pPr>
      <w:r>
        <w:rPr>
          <w:rFonts w:ascii="Amiri" w:hAnsi="Amiri" w:eastAsia="Amiri" w:cs="Amiri"/>
          <w:lang w:bidi="ar-SA"/>
          <w:color w:val="111111"/>
          <w:sz w:val="28"/>
          <w:szCs w:val="28"/>
          <w:rtl/>
        </w:rPr>
        <w:t xml:space="preserve">وَفِی الْحَدِیثِ « لَا سَبَقَ إِلَّا فِی نَصْلٍ أَوْ خُفٍّ أَوْ حَافِرٍ ».</w:t>
      </w:r>
    </w:p>
    <w:p>
      <w:pPr>
        <w:pStyle w:val="BookText"/>
      </w:pPr>
      <w:r>
        <w:rPr>
          <w:rFonts w:ascii="IRNazanin" w:hAnsi="IRNazanin" w:eastAsia="IRNazanin" w:cs="IRNazanin"/>
          <w:lang w:bidi="fa-IR"/>
          <w:color w:val="111111"/>
          <w:sz w:val="28"/>
          <w:szCs w:val="28"/>
          <w:rtl/>
        </w:rPr>
        <w:t xml:space="preserve">اختلف المحدثون فی أن الَسَّبَقَ فی هذا الحدیث هل هو بسکون الباء لیکون مصدرا بمعنی المسابقة.</w:t>
      </w:r>
    </w:p>
    <w:p>
      <w:pPr>
        <w:pStyle w:val="BookText"/>
      </w:pPr>
      <w:r>
        <w:rPr>
          <w:rFonts w:ascii="IRNazanin" w:hAnsi="IRNazanin" w:eastAsia="IRNazanin" w:cs="IRNazanin"/>
          <w:lang w:bidi="fa-IR"/>
          <w:color w:val="111111"/>
          <w:sz w:val="28"/>
          <w:szCs w:val="28"/>
          <w:rtl/>
        </w:rPr>
        <w:t xml:space="preserve">أو بفتحها بمعنی المال المبذول للسابق.</w:t>
      </w:r>
    </w:p>
    <w:p>
      <w:pPr>
        <w:pStyle w:val="BookText"/>
      </w:pPr>
      <w:r>
        <w:rPr>
          <w:rFonts w:ascii="IRNazanin" w:hAnsi="IRNazanin" w:eastAsia="IRNazanin" w:cs="IRNazanin"/>
          <w:lang w:bidi="fa-IR"/>
          <w:color w:val="111111"/>
          <w:sz w:val="28"/>
          <w:szCs w:val="28"/>
          <w:rtl/>
        </w:rPr>
        <w:t xml:space="preserve">فعلی الأول لا تصح المسابقة فی غیر هذه الثلاثة.</w:t>
      </w:r>
    </w:p>
    <w:p>
      <w:pPr>
        <w:pStyle w:val="BookText"/>
      </w:pPr>
      <w:r>
        <w:rPr>
          <w:rFonts w:ascii="IRNazanin" w:hAnsi="IRNazanin" w:eastAsia="IRNazanin" w:cs="IRNazanin"/>
          <w:lang w:bidi="fa-IR"/>
          <w:color w:val="111111"/>
          <w:sz w:val="28"/>
          <w:szCs w:val="28"/>
          <w:rtl/>
        </w:rPr>
        <w:t xml:space="preserve">وعلی الثانی - وهو الأصح روایة علی ما نقله بعض العلماء - تصح.</w:t>
      </w:r>
    </w:p>
    <w:p>
      <w:pPr>
        <w:pStyle w:val="BookText"/>
      </w:pPr>
      <w:r>
        <w:rPr>
          <w:rFonts w:ascii="IRNazanin" w:hAnsi="IRNazanin" w:eastAsia="IRNazanin" w:cs="IRNazanin"/>
          <w:lang w:bidi="fa-IR"/>
          <w:color w:val="111111"/>
          <w:sz w:val="28"/>
          <w:szCs w:val="28"/>
          <w:rtl/>
        </w:rPr>
        <w:t xml:space="preserve">ولکن أخذ العوض حرام.</w:t>
      </w:r>
    </w:p>
    <w:p>
      <w:pPr>
        <w:pStyle w:val="BookText"/>
      </w:pPr>
      <w:r>
        <w:rPr>
          <w:rFonts w:ascii="Amiri" w:hAnsi="Amiri" w:eastAsia="Amiri" w:cs="Amiri"/>
          <w:lang w:bidi="ar-SA"/>
          <w:color w:val="111111"/>
          <w:sz w:val="28"/>
          <w:szCs w:val="28"/>
          <w:rtl/>
        </w:rPr>
        <w:t xml:space="preserve">وَفِیهِ « إِنَّ اللهَ یُسْبِقُ بَیْنَ الْمُؤْمِنِینَ کَمَا یُسْبَقُ بَیْنَ الْخَیْلِ یَوْمَ الرِّهَانِ » وهو ظاهر.</w:t>
      </w:r>
    </w:p>
    <w:p>
      <w:pPr>
        <w:pStyle w:val="BookText"/>
      </w:pPr>
      <w:r>
        <w:rPr>
          <w:rFonts w:ascii="Amiri" w:hAnsi="Amiri" w:eastAsia="Amiri" w:cs="Amiri"/>
          <w:lang w:bidi="ar-SA"/>
          <w:color w:val="111111"/>
          <w:sz w:val="28"/>
          <w:szCs w:val="28"/>
          <w:rtl/>
        </w:rPr>
        <w:t xml:space="preserve">وتَسَابَقُوا إلی کذا واسْتَبَقُوا بمعنی.</w:t>
      </w:r>
    </w:p>
    <w:p>
      <w:pPr>
        <w:pStyle w:val="BookText"/>
      </w:pPr>
      <w:r>
        <w:rPr>
          <w:rFonts w:ascii="Amiri" w:hAnsi="Amiri" w:eastAsia="Amiri" w:cs="Amiri"/>
          <w:lang w:bidi="ar-SA"/>
          <w:color w:val="111111"/>
          <w:sz w:val="28"/>
          <w:szCs w:val="28"/>
          <w:rtl/>
        </w:rPr>
        <w:t xml:space="preserve">وله سَابِقَةٌ فی هذا الأمر : إذا سبق الناس إلیه.</w:t>
      </w:r>
    </w:p>
    <w:p>
      <w:pPr>
        <w:pStyle w:val="BookText"/>
      </w:pPr>
      <w:r>
        <w:rPr>
          <w:rFonts w:ascii="Amiri" w:hAnsi="Amiri" w:eastAsia="Amiri" w:cs="Amiri"/>
          <w:lang w:bidi="ar-SA"/>
          <w:color w:val="111111"/>
          <w:sz w:val="28"/>
          <w:szCs w:val="28"/>
          <w:rtl/>
        </w:rPr>
        <w:t xml:space="preserve">وسَبَقَ سَبْقاً من باب ضرب.</w:t>
      </w:r>
    </w:p>
    <w:p>
      <w:pPr>
        <w:pStyle w:val="BookText"/>
      </w:pPr>
      <w:r>
        <w:rPr>
          <w:rFonts w:ascii="IRNazanin" w:hAnsi="IRNazanin" w:eastAsia="IRNazanin" w:cs="IRNazanin"/>
          <w:lang w:bidi="fa-IR"/>
          <w:color w:val="111111"/>
          <w:sz w:val="28"/>
          <w:szCs w:val="28"/>
          <w:rtl/>
        </w:rPr>
        <w:t xml:space="preserve">وفی خطبة الکافی فی من تدین بغیر علم إذا کانوا داخلین فی الدین مقرین بجمیع أموره علی جهة الاستحسان.</w:t>
      </w:r>
    </w:p>
    <w:p>
      <w:pPr>
        <w:pStyle w:val="BookText"/>
      </w:pPr>
      <w:r>
        <w:rPr>
          <w:rFonts w:ascii="IRNazanin" w:hAnsi="IRNazanin" w:eastAsia="IRNazanin" w:cs="IRNazanin"/>
          <w:lang w:bidi="fa-IR"/>
          <w:color w:val="111111"/>
          <w:sz w:val="28"/>
          <w:szCs w:val="28"/>
          <w:rtl/>
        </w:rPr>
        <w:t xml:space="preserve">و « السَّبَقُ علیه » بالتحریک : وفی بعض النسخ والنشو علیه.</w:t>
      </w:r>
    </w:p>
    <w:p>
      <w:pPr>
        <w:pStyle w:val="BookText"/>
      </w:pPr>
      <w:r>
        <w:rPr>
          <w:rFonts w:ascii="IRNazanin" w:hAnsi="IRNazanin" w:eastAsia="IRNazanin" w:cs="IRNazanin"/>
          <w:lang w:bidi="fa-IR"/>
          <w:color w:val="111111"/>
          <w:sz w:val="28"/>
          <w:szCs w:val="28"/>
          <w:rtl/>
        </w:rPr>
        <w:t xml:space="preserve">وفی بعضها والنشق علیه بالقاف.</w:t>
      </w:r>
    </w:p>
    <w:p>
      <w:pPr>
        <w:pStyle w:val="BookText"/>
      </w:pPr>
      <w:r>
        <w:rPr>
          <w:rFonts w:ascii="IRNazanin" w:hAnsi="IRNazanin" w:eastAsia="IRNazanin" w:cs="IRNazanin"/>
          <w:lang w:bidi="fa-IR"/>
          <w:color w:val="111111"/>
          <w:sz w:val="28"/>
          <w:szCs w:val="28"/>
          <w:rtl/>
        </w:rPr>
        <w:t xml:space="preserve">یقال رجل نشق : إذا دخل فی أمور لا یکاد یتخلص منها.</w:t>
      </w:r>
    </w:p>
    <w:p>
      <w:pPr>
        <w:pStyle w:val="BookText"/>
      </w:pPr>
      <w:r>
        <w:rPr>
          <w:rFonts w:ascii="Amiri" w:hAnsi="Amiri" w:eastAsia="Amiri" w:cs="Amiri"/>
          <w:lang w:bidi="ar-SA"/>
          <w:color w:val="111111"/>
          <w:sz w:val="28"/>
          <w:szCs w:val="28"/>
          <w:rtl/>
        </w:rPr>
        <w:t xml:space="preserve">وَفِی الْحَدِیثِ « أَلَا وَإِنَ السُّبْقَةَ الْجَنَّةُ وَالْغَایَةَ النَّارُ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0" w:name="pg10466_75326"/>
    <w:bookmarkEnd w:id="130"/>
    <w:p>
      <w:pPr>
        <w:pStyle w:val="BookText"/>
      </w:pPr>
      <w:r>
        <w:rPr>
          <w:rFonts w:ascii="IRNazanin" w:hAnsi="IRNazanin" w:eastAsia="IRNazanin" w:cs="IRNazanin"/>
          <w:lang w:bidi="fa-IR"/>
          <w:color w:val="111111"/>
          <w:sz w:val="28"/>
          <w:szCs w:val="28"/>
          <w:rtl/>
        </w:rPr>
        <w:t xml:space="preserve">قال بعض الشارحین : غایر بین اللفظین لاختلاف المعنیین لأن الاستباق إنما یکون إلی أمر محبوب وغرض مطلوب.</w:t>
      </w:r>
    </w:p>
    <w:p>
      <w:pPr>
        <w:pStyle w:val="BookText"/>
      </w:pPr>
      <w:r>
        <w:rPr>
          <w:rFonts w:ascii="IRNazanin" w:hAnsi="IRNazanin" w:eastAsia="IRNazanin" w:cs="IRNazanin"/>
          <w:lang w:bidi="fa-IR"/>
          <w:color w:val="111111"/>
          <w:sz w:val="28"/>
          <w:szCs w:val="28"/>
          <w:rtl/>
        </w:rPr>
        <w:t xml:space="preserve">وهذه صفه الجنة ولیس هذا المعنی موجودا فی النار.</w:t>
      </w:r>
    </w:p>
    <w:p>
      <w:pPr>
        <w:pStyle w:val="BookText"/>
      </w:pPr>
      <w:r>
        <w:rPr>
          <w:rFonts w:ascii="IRNazanin" w:hAnsi="IRNazanin" w:eastAsia="IRNazanin" w:cs="IRNazanin"/>
          <w:lang w:bidi="fa-IR"/>
          <w:color w:val="111111"/>
          <w:sz w:val="28"/>
          <w:szCs w:val="28"/>
          <w:rtl/>
        </w:rPr>
        <w:t xml:space="preserve">لأن الغایة قد ینتهی إلیها من لا یسره ذلک.</w:t>
      </w:r>
    </w:p>
    <w:p>
      <w:pPr>
        <w:pStyle w:val="BookText"/>
      </w:pPr>
      <w:r>
        <w:rPr>
          <w:rFonts w:ascii="IRNazanin" w:hAnsi="IRNazanin" w:eastAsia="IRNazanin" w:cs="IRNazanin"/>
          <w:lang w:bidi="fa-IR"/>
          <w:color w:val="111111"/>
          <w:sz w:val="28"/>
          <w:szCs w:val="28"/>
          <w:rtl/>
        </w:rPr>
        <w:t xml:space="preserve">وفی بعض النسخ السُّبْقَةُ بضم السین وهی عندهم : اسم لما یجعل للسباق إذا سبق من مال أو عرض ، والمعنیان متقاربان.</w:t>
      </w:r>
    </w:p>
    <w:p>
      <w:pPr>
        <w:pStyle w:val="BookText"/>
      </w:pPr>
      <w:r>
        <w:rPr>
          <w:rFonts w:ascii="Amiri" w:hAnsi="Amiri" w:eastAsia="Amiri" w:cs="Amiri"/>
          <w:lang w:bidi="ar-SA"/>
          <w:color w:val="111111"/>
          <w:sz w:val="28"/>
          <w:szCs w:val="28"/>
          <w:rtl/>
        </w:rPr>
        <w:t xml:space="preserve">والسَّبْقَةُ بالفتح فالسکون : ما یتسابق إلیه.</w:t>
      </w:r>
    </w:p>
    <w:p>
      <w:pPr>
        <w:pStyle w:val="BookText"/>
      </w:pPr>
      <w:r>
        <w:rPr>
          <w:rFonts w:ascii="Amiri" w:hAnsi="Amiri" w:eastAsia="Amiri" w:cs="Amiri"/>
          <w:lang w:bidi="ar-SA"/>
          <w:color w:val="111111"/>
          <w:sz w:val="28"/>
          <w:szCs w:val="28"/>
          <w:rtl/>
        </w:rPr>
        <w:t xml:space="preserve">ومنه حَدِیثُ وَصْفِ الْإِسْلَامِ « وَالْجَنَّةُ سَبْقَتُهُ ».</w:t>
      </w:r>
    </w:p>
    <w:p>
      <w:pPr>
        <w:pStyle w:val="BookText"/>
      </w:pPr>
      <w:r>
        <w:rPr>
          <w:rFonts w:ascii="Amiri" w:hAnsi="Amiri" w:eastAsia="Amiri" w:cs="Amiri"/>
          <w:lang w:bidi="ar-SA"/>
          <w:color w:val="111111"/>
          <w:sz w:val="28"/>
          <w:szCs w:val="28"/>
          <w:rtl/>
        </w:rPr>
        <w:t xml:space="preserve">وسَابِقٌ : اسم رجل.</w:t>
      </w:r>
    </w:p>
    <w:p>
      <w:pPr>
        <w:pStyle w:val="BookText"/>
      </w:pPr>
      <w:r>
        <w:rPr>
          <w:rFonts w:ascii="IRNazanin" w:hAnsi="IRNazanin" w:eastAsia="IRNazanin" w:cs="IRNazanin"/>
          <w:lang w:bidi="fa-IR"/>
          <w:color w:val="111111"/>
          <w:sz w:val="28"/>
          <w:szCs w:val="28"/>
          <w:rtl/>
        </w:rPr>
        <w:t xml:space="preserve">وقد جاء فی الحدیث.</w:t>
      </w:r>
    </w:p>
    <w:p>
      <w:pPr>
        <w:pStyle w:val="BookText"/>
      </w:pPr>
      <w:r>
        <w:rPr>
          <w:rFonts w:ascii="Amiri" w:hAnsi="Amiri" w:eastAsia="Amiri" w:cs="Amiri"/>
          <w:lang w:bidi="ar-SA"/>
          <w:color w:val="111111"/>
          <w:sz w:val="28"/>
          <w:szCs w:val="28"/>
          <w:rtl/>
        </w:rPr>
        <w:t xml:space="preserve">وفِیهِ « سَابِقُ الْحَاجِّ » یَعْنِی الَّذِی یَتَقَدَّمُهُمْ وَلَا یَمْشِی کَمَشْیِهِمْ « لَا تُقْبَلُ شَهَادَتُهُ لِأَنَّهُ قَتَلَ رَاحِلَتَهُ وَأَفْنَی زَادَهُ وَأَتْعَبَ نَفْسَهُ وَاسْتَخَفَّ بِصَلَاتِهِ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731" w:name="_Toc363"/>
      <w:r>
        <w:t>(ستق)</w:t>
      </w:r>
      <w:bookmarkEnd w:id="731"/>
    </w:p>
    <w:p>
      <w:pPr>
        <w:pStyle w:val="BookText"/>
      </w:pPr>
      <w:r>
        <w:rPr>
          <w:rFonts w:ascii="Amiri" w:hAnsi="Amiri" w:eastAsia="Amiri" w:cs="Amiri"/>
          <w:lang w:bidi="ar-SA"/>
          <w:color w:val="111111"/>
          <w:sz w:val="28"/>
          <w:szCs w:val="28"/>
          <w:rtl/>
        </w:rPr>
        <w:t xml:space="preserve">درهم سَتُّوقٌ کتنور وقدوس ، وتُسْتُوقٌ بضم التاءین : زیف بهرج ملبس بالفضة.</w:t>
      </w:r>
    </w:p>
    <w:p>
      <w:pPr>
        <w:pStyle w:val="BookText"/>
      </w:pPr>
      <w:r>
        <w:rPr>
          <w:rFonts w:ascii="Amiri" w:hAnsi="Amiri" w:eastAsia="Amiri" w:cs="Amiri"/>
          <w:lang w:bidi="ar-SA"/>
          <w:color w:val="111111"/>
          <w:sz w:val="28"/>
          <w:szCs w:val="28"/>
          <w:rtl/>
        </w:rPr>
        <w:t xml:space="preserve">وَفِی الْحَدِیثِ « قَالَ وَمَا السَّتُّوقُ؟ قُلْتُ : طَبَقَتَیْنِ فِضَّةً وَطَبَقَةَ نُحَاسٍ وَطَبَقَةً مِنْ فِضَّةٍ ».</w:t>
      </w:r>
    </w:p>
    <w:p>
      <w:pPr>
        <w:pStyle w:val="BookText"/>
      </w:pPr>
      <w:r>
        <w:rPr>
          <w:rFonts w:ascii="IRNazanin" w:hAnsi="IRNazanin" w:eastAsia="IRNazanin" w:cs="IRNazanin"/>
          <w:lang w:bidi="fa-IR"/>
          <w:color w:val="111111"/>
          <w:sz w:val="28"/>
          <w:szCs w:val="28"/>
          <w:rtl/>
        </w:rPr>
        <w:t xml:space="preserve">قال الجوهری کل ما کان علی هذا الحال مفتوح الأول إلا أربعة أحرف جاءت نوادر وهی : ( سبوح ) و ( قدوس ) و ( زروح ) و ( سَتُّوقٌ ) فإنها تضم وتفتح.</w:t>
      </w:r>
    </w:p>
    <w:p>
      <w:pPr>
        <w:pStyle w:val="Heading4"/>
      </w:pPr>
      <w:bookmarkStart w:id="732" w:name="_Toc364"/>
      <w:r>
        <w:t>(سحق)</w:t>
      </w:r>
      <w:bookmarkEnd w:id="732"/>
    </w:p>
    <w:p>
      <w:pPr>
        <w:pStyle w:val="BookText"/>
      </w:pPr>
      <w:r>
        <w:rPr>
          <w:rFonts w:ascii="Amiri" w:hAnsi="Amiri" w:eastAsia="Amiri" w:cs="Amiri"/>
          <w:lang w:bidi="ar-SA"/>
          <w:color w:val="111111"/>
          <w:sz w:val="28"/>
          <w:szCs w:val="28"/>
          <w:rtl/>
        </w:rPr>
        <w:t xml:space="preserve">قوله تعالی ( فَسُحْقاً لِأَصْحابِ السَّعِیرِ ) [ 67 / 11 ] أی بعدا.</w:t>
      </w:r>
    </w:p>
    <w:p>
      <w:pPr>
        <w:pStyle w:val="BookText"/>
      </w:pPr>
      <w:r>
        <w:rPr>
          <w:rFonts w:ascii="Amiri" w:hAnsi="Amiri" w:eastAsia="Amiri" w:cs="Amiri"/>
          <w:lang w:bidi="ar-SA"/>
          <w:color w:val="111111"/>
          <w:sz w:val="28"/>
          <w:szCs w:val="28"/>
          <w:rtl/>
        </w:rPr>
        <w:t xml:space="preserve">یقال سَحُقَ المکان فهو سَحِیقٌ مثل بعد فهو بعید وزنا ومعنی.</w:t>
      </w:r>
    </w:p>
    <w:p>
      <w:pPr>
        <w:pStyle w:val="BookText"/>
      </w:pPr>
      <w:r>
        <w:rPr>
          <w:rFonts w:ascii="Amiri" w:hAnsi="Amiri" w:eastAsia="Amiri" w:cs="Amiri"/>
          <w:lang w:bidi="ar-SA"/>
          <w:color w:val="111111"/>
          <w:sz w:val="28"/>
          <w:szCs w:val="28"/>
          <w:rtl/>
        </w:rPr>
        <w:t xml:space="preserve">وَفِی الْحَدِیثِ « مَنْ یَبِیعُ عَصِیرَ الْعِنَبِ مِمَّنْ یَجْعَلُهُ حَرَاماً فَأَبْعَدَهُ اللهُ وَأَسْحَقَهُ » أی أبعده أیضا فهو عطف تفسیر.</w:t>
      </w:r>
    </w:p>
    <w:p>
      <w:pPr>
        <w:pStyle w:val="BookText"/>
      </w:pPr>
      <w:r>
        <w:rPr>
          <w:rFonts w:ascii="Amiri" w:hAnsi="Amiri" w:eastAsia="Amiri" w:cs="Amiri"/>
          <w:lang w:bidi="ar-SA"/>
          <w:color w:val="111111"/>
          <w:sz w:val="28"/>
          <w:szCs w:val="28"/>
          <w:rtl/>
        </w:rPr>
        <w:t xml:space="preserve">وسَحَقْتُ الشیءَ فَانْسَحَقَ أی سهلته فتسهل.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1" w:name="pg10466_75327"/>
    <w:bookmarkEnd w:id="131"/>
    <w:p>
      <w:pPr>
        <w:pStyle w:val="BookText"/>
      </w:pPr>
      <w:r>
        <w:rPr>
          <w:rFonts w:ascii="Amiri" w:hAnsi="Amiri" w:eastAsia="Amiri" w:cs="Amiri"/>
          <w:lang w:bidi="ar-SA"/>
          <w:color w:val="111111"/>
          <w:sz w:val="28"/>
          <w:szCs w:val="28"/>
          <w:rtl/>
        </w:rPr>
        <w:t xml:space="preserve">وسَحَقْتُ الدواء سَحْقاً من باب نفع</w:t>
      </w:r>
    </w:p>
    <w:p>
      <w:pPr>
        <w:pStyle w:val="BookText"/>
      </w:pPr>
      <w:r>
        <w:rPr>
          <w:rFonts w:ascii="Amiri" w:hAnsi="Amiri" w:eastAsia="Amiri" w:cs="Amiri"/>
          <w:lang w:bidi="ar-SA"/>
          <w:color w:val="111111"/>
          <w:sz w:val="28"/>
          <w:szCs w:val="28"/>
          <w:rtl/>
        </w:rPr>
        <w:t xml:space="preserve">وفیه « وَسَأَلَتْهُ امْرَأَةٌ عَنِ السَّحْقِ » یعنی دلک فرج امرأة بفرج أخری.</w:t>
      </w:r>
    </w:p>
    <w:p>
      <w:pPr>
        <w:pStyle w:val="BookText"/>
      </w:pPr>
      <w:r>
        <w:rPr>
          <w:rFonts w:ascii="Amiri" w:hAnsi="Amiri" w:eastAsia="Amiri" w:cs="Amiri"/>
          <w:lang w:bidi="ar-SA"/>
          <w:color w:val="111111"/>
          <w:sz w:val="28"/>
          <w:szCs w:val="28"/>
          <w:rtl/>
        </w:rPr>
        <w:t xml:space="preserve">وَفِیهِ « أَهْلُ السَّحْقِ أَصْحَابُ الرَّسِّ ».</w:t>
      </w:r>
    </w:p>
    <w:p>
      <w:pPr>
        <w:pStyle w:val="BookText"/>
      </w:pPr>
      <w:r>
        <w:rPr>
          <w:rFonts w:ascii="Amiri" w:hAnsi="Amiri" w:eastAsia="Amiri" w:cs="Amiri"/>
          <w:lang w:bidi="ar-SA"/>
          <w:color w:val="111111"/>
          <w:sz w:val="28"/>
          <w:szCs w:val="28"/>
          <w:rtl/>
        </w:rPr>
        <w:t xml:space="preserve">وإِسْحَاقُ : ولد إبراهیم علیه السلام.</w:t>
      </w:r>
    </w:p>
    <w:p>
      <w:pPr>
        <w:pStyle w:val="BookText"/>
      </w:pPr>
      <w:r>
        <w:rPr>
          <w:rFonts w:ascii="IRNazanin" w:hAnsi="IRNazanin" w:eastAsia="IRNazanin" w:cs="IRNazanin"/>
          <w:lang w:bidi="fa-IR"/>
          <w:color w:val="111111"/>
          <w:sz w:val="28"/>
          <w:szCs w:val="28"/>
          <w:rtl/>
        </w:rPr>
        <w:t xml:space="preserve">وإسماعیل أکبر منه بخمس سنین.</w:t>
      </w:r>
    </w:p>
    <w:p>
      <w:pPr>
        <w:pStyle w:val="BookText"/>
      </w:pPr>
      <w:r>
        <w:rPr>
          <w:rFonts w:ascii="Amiri" w:hAnsi="Amiri" w:eastAsia="Amiri" w:cs="Amiri"/>
          <w:lang w:bidi="ar-SA"/>
          <w:color w:val="111111"/>
          <w:sz w:val="28"/>
          <w:szCs w:val="28"/>
          <w:rtl/>
        </w:rPr>
        <w:t xml:space="preserve">وَفِی الْمَجْمَعِ.</w:t>
      </w:r>
    </w:p>
    <w:p>
      <w:pPr>
        <w:pStyle w:val="BookText"/>
      </w:pPr>
      <w:r>
        <w:rPr>
          <w:rFonts w:ascii="Amiri" w:hAnsi="Amiri" w:eastAsia="Amiri" w:cs="Amiri"/>
          <w:lang w:bidi="ar-SA"/>
          <w:color w:val="111111"/>
          <w:sz w:val="28"/>
          <w:szCs w:val="28"/>
          <w:rtl/>
        </w:rPr>
        <w:t xml:space="preserve">إِسْحَاقُ أَصْغَرُ مِنْ إِسْمَاعِیلَ بِأَرْبَعَةَ عَشَرَ سَنَةً.</w:t>
      </w:r>
    </w:p>
    <w:p>
      <w:pPr>
        <w:pStyle w:val="BookText"/>
      </w:pPr>
      <w:r>
        <w:rPr>
          <w:rFonts w:ascii="Amiri" w:hAnsi="Amiri" w:eastAsia="Amiri" w:cs="Amiri"/>
          <w:lang w:bidi="ar-SA"/>
          <w:color w:val="111111"/>
          <w:sz w:val="28"/>
          <w:szCs w:val="28"/>
          <w:rtl/>
        </w:rPr>
        <w:t xml:space="preserve">قِیلَ عَاشَ مِائَةً وَثَمَانِینَ سِنِینَ.</w:t>
      </w:r>
    </w:p>
    <w:p>
      <w:pPr>
        <w:pStyle w:val="BookText"/>
      </w:pPr>
      <w:r>
        <w:rPr>
          <w:rFonts w:ascii="Amiri" w:hAnsi="Amiri" w:eastAsia="Amiri" w:cs="Amiri"/>
          <w:lang w:bidi="ar-SA"/>
          <w:color w:val="111111"/>
          <w:sz w:val="28"/>
          <w:szCs w:val="28"/>
          <w:rtl/>
        </w:rPr>
        <w:t xml:space="preserve">وَوُلِدَ وَلِأَبِیهِ مِائَةُ سَنَةٍ.</w:t>
      </w:r>
    </w:p>
    <w:p>
      <w:pPr>
        <w:pStyle w:val="BookText"/>
      </w:pPr>
      <w:r>
        <w:rPr>
          <w:rFonts w:ascii="Amiri" w:hAnsi="Amiri" w:eastAsia="Amiri" w:cs="Amiri"/>
          <w:lang w:bidi="ar-SA"/>
          <w:color w:val="111111"/>
          <w:sz w:val="28"/>
          <w:szCs w:val="28"/>
          <w:rtl/>
        </w:rPr>
        <w:t xml:space="preserve">وَعَاشَ إِسْمَاعِیلُ مِائَةً وَعِشْرِینَ سَنَةً.</w:t>
      </w:r>
    </w:p>
    <w:p>
      <w:pPr>
        <w:pStyle w:val="BookText"/>
      </w:pPr>
      <w:r>
        <w:rPr>
          <w:rFonts w:ascii="IRNazanin" w:hAnsi="IRNazanin" w:eastAsia="IRNazanin" w:cs="IRNazanin"/>
          <w:lang w:bidi="fa-IR"/>
          <w:color w:val="111111"/>
          <w:sz w:val="28"/>
          <w:szCs w:val="28"/>
          <w:rtl/>
        </w:rPr>
        <w:t xml:space="preserve">وفی معانی الأخبار : ومن زعم أن إِسْحَاقَ أکبر وأن الذبیح إِسْحَاقُ فقد کذب بما أنزل الله فی القرآن من نبئهما.</w:t>
      </w:r>
    </w:p>
    <w:p>
      <w:pPr>
        <w:pStyle w:val="BookText"/>
      </w:pPr>
      <w:r>
        <w:rPr>
          <w:rFonts w:ascii="IRNazanin" w:hAnsi="IRNazanin" w:eastAsia="IRNazanin" w:cs="IRNazanin"/>
          <w:lang w:bidi="fa-IR"/>
          <w:color w:val="111111"/>
          <w:sz w:val="28"/>
          <w:szCs w:val="28"/>
          <w:rtl/>
        </w:rPr>
        <w:t xml:space="preserve">قال الجوهری وإِسْحَاقُ : اسم رجل ، فإن أردت به الاسم الأعجمی لم تصرفه فی المعرفة.</w:t>
      </w:r>
    </w:p>
    <w:p>
      <w:pPr>
        <w:pStyle w:val="BookText"/>
      </w:pPr>
      <w:r>
        <w:rPr>
          <w:rFonts w:ascii="IRNazanin" w:hAnsi="IRNazanin" w:eastAsia="IRNazanin" w:cs="IRNazanin"/>
          <w:lang w:bidi="fa-IR"/>
          <w:color w:val="111111"/>
          <w:sz w:val="28"/>
          <w:szCs w:val="28"/>
          <w:rtl/>
        </w:rPr>
        <w:t xml:space="preserve">لأنه غیر عن جهته ، فوقع فی کلام العرب غیر معروف المذهب وإن أردت المصدر من قولک أَسْحَقَهُ السفر إِسْحَاقاً أی أبعده ، صرفته لأنه لم یغیر.</w:t>
      </w:r>
    </w:p>
    <w:p>
      <w:pPr>
        <w:pStyle w:val="BookText"/>
      </w:pPr>
      <w:r>
        <w:rPr>
          <w:rFonts w:ascii="Amiri" w:hAnsi="Amiri" w:eastAsia="Amiri" w:cs="Amiri"/>
          <w:lang w:bidi="ar-SA"/>
          <w:color w:val="111111"/>
          <w:sz w:val="28"/>
          <w:szCs w:val="28"/>
          <w:rtl/>
        </w:rPr>
        <w:t xml:space="preserve">والسَّحُوقُ من النخل : الطویل ، والجمع سُحُقٌ.</w:t>
      </w:r>
    </w:p>
    <w:p>
      <w:pPr>
        <w:pStyle w:val="Heading4"/>
      </w:pPr>
      <w:bookmarkStart w:id="733" w:name="_Toc365"/>
      <w:r>
        <w:t>(سمحق)</w:t>
      </w:r>
      <w:bookmarkEnd w:id="733"/>
    </w:p>
    <w:p>
      <w:pPr>
        <w:pStyle w:val="BookText"/>
      </w:pPr>
      <w:r>
        <w:rPr>
          <w:rFonts w:ascii="Amiri" w:hAnsi="Amiri" w:eastAsia="Amiri" w:cs="Amiri"/>
          <w:lang w:bidi="ar-SA"/>
          <w:color w:val="111111"/>
          <w:sz w:val="28"/>
          <w:szCs w:val="28"/>
          <w:rtl/>
        </w:rPr>
        <w:t xml:space="preserve">فِی الْحَدِیثِ « فِی السِّمْحَاقِ عَشَرَةٌ مِنَ الْإِبِلِ » السِّمْحَاقُ بالکسر : القشرة الرقیقة فوق عظم الرأس إذا بلغتها الشجة.</w:t>
      </w:r>
    </w:p>
    <w:p>
      <w:pPr>
        <w:pStyle w:val="BookText"/>
      </w:pPr>
      <w:r>
        <w:rPr>
          <w:rFonts w:ascii="Amiri" w:hAnsi="Amiri" w:eastAsia="Amiri" w:cs="Amiri"/>
          <w:lang w:bidi="ar-SA"/>
          <w:color w:val="111111"/>
          <w:sz w:val="28"/>
          <w:szCs w:val="28"/>
          <w:rtl/>
        </w:rPr>
        <w:t xml:space="preserve">سمیت سِمْحَاقاً - قاله فی المصباح وغیره.</w:t>
      </w:r>
    </w:p>
    <w:p>
      <w:pPr>
        <w:pStyle w:val="BookText"/>
      </w:pPr>
      <w:r>
        <w:rPr>
          <w:rFonts w:ascii="Amiri" w:hAnsi="Amiri" w:eastAsia="Amiri" w:cs="Amiri"/>
          <w:lang w:bidi="ar-SA"/>
          <w:color w:val="111111"/>
          <w:sz w:val="28"/>
          <w:szCs w:val="28"/>
          <w:rtl/>
        </w:rPr>
        <w:t xml:space="preserve">وعن الأصمعی فی أسماء الشجاج : السِّمْحَاقُ هی التی بینها وبین العظم قشرة رقیقة ، وکل قشرة فهی سِمْحَاقٌ.</w:t>
      </w:r>
    </w:p>
    <w:p>
      <w:pPr>
        <w:pStyle w:val="BookText"/>
      </w:pPr>
      <w:r>
        <w:rPr>
          <w:rFonts w:ascii="Amiri" w:hAnsi="Amiri" w:eastAsia="Amiri" w:cs="Amiri"/>
          <w:lang w:bidi="ar-SA"/>
          <w:color w:val="111111"/>
          <w:sz w:val="28"/>
          <w:szCs w:val="28"/>
          <w:rtl/>
        </w:rPr>
        <w:t xml:space="preserve">ومنه قیل « فی السماء سَمَاحِیقُ من غیم ، وعلی الشاة سَمَاحِیقُ من شحم ».</w:t>
      </w:r>
    </w:p>
    <w:p>
      <w:pPr>
        <w:pStyle w:val="BookText"/>
      </w:pPr>
      <w:r>
        <w:rPr>
          <w:rFonts w:ascii="IRNazanin" w:hAnsi="IRNazanin" w:eastAsia="IRNazanin" w:cs="IRNazanin"/>
          <w:lang w:bidi="fa-IR"/>
          <w:color w:val="111111"/>
          <w:sz w:val="28"/>
          <w:szCs w:val="28"/>
          <w:rtl/>
        </w:rPr>
        <w:t xml:space="preserve">والْأَسْمَحِیقُونَ بالسین والحاء المهملتین بینهما میم والقاف بعد الیاء المثناة تحتها کما صحت به النسخ ، ثم الواو والنون : نوع من الأدویة یُتداوَی به.</w:t>
      </w:r>
    </w:p>
    <w:p>
      <w:pPr>
        <w:pStyle w:val="BookText"/>
      </w:pPr>
      <w:r>
        <w:rPr>
          <w:rFonts w:ascii="Amiri" w:hAnsi="Amiri" w:eastAsia="Amiri" w:cs="Amiri"/>
          <w:lang w:bidi="ar-SA"/>
          <w:color w:val="111111"/>
          <w:sz w:val="28"/>
          <w:szCs w:val="28"/>
          <w:rtl/>
        </w:rPr>
        <w:t xml:space="preserve">ومنه الْحَدِیثُ « نَسْقِی هَذِهِ السُّمُومَ الْأَسْمَحِیقُونَ وَالْغَارِیقُونَ ».</w:t>
      </w:r>
    </w:p>
    <w:p>
      <w:pPr>
        <w:pStyle w:val="Heading4"/>
      </w:pPr>
      <w:bookmarkStart w:id="734" w:name="_Toc366"/>
      <w:r>
        <w:t>(سرق)</w:t>
      </w:r>
      <w:bookmarkEnd w:id="734"/>
    </w:p>
    <w:p>
      <w:pPr>
        <w:pStyle w:val="BookText"/>
      </w:pPr>
      <w:r>
        <w:rPr>
          <w:rFonts w:ascii="Amiri" w:hAnsi="Amiri" w:eastAsia="Amiri" w:cs="Amiri"/>
          <w:lang w:bidi="ar-SA"/>
          <w:color w:val="111111"/>
          <w:sz w:val="28"/>
          <w:szCs w:val="28"/>
          <w:rtl/>
        </w:rPr>
        <w:t xml:space="preserve">قوله تعالی ( إِنْ یَسْرِقْ فَقَدْ سَرَقَ أَخٌ لَهُ مِنْ قَبْلُ ) [ 12 / 77 ]نُقِلَ أَنَّ یُوسُفَ علیه السلام أَخَذَ صُورَةً مِنْ ذَهَبٍ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کَانَتْ تُعْبَدُ عَلَی جِهَةِ الْإِنْکَارِ.</w:t>
      </w:r>
    </w:p>
    <w:p>
      <w:pPr>
        <w:pStyle w:val="BookText"/>
      </w:pPr>
      <w:r>
        <w:rPr>
          <w:rFonts w:ascii="Amiri" w:hAnsi="Amiri" w:eastAsia="Amiri" w:cs="Amiri"/>
          <w:lang w:bidi="ar-SA"/>
          <w:color w:val="111111"/>
          <w:sz w:val="28"/>
          <w:szCs w:val="28"/>
          <w:rtl/>
        </w:rPr>
        <w:t xml:space="preserve">وَفِی الْحَدِیثِ عَنْ عَلِیِّ بْنِ مُوسَی الرِّضَا علیه السلام قَالَ : کَانَتِ الْحُکُومَةُ فِی بَنِی إِسْرَائِیلَ إِذَا سَرَقَ أَحَدٌ شَیْئاً اسْتُرِقَّ بِهِ ، وَکَانَ یُوسُفَ علیه السلام عِنْدَ عَمَّتِهِ وَهُوَ صَغِیرٌ ، وَکَانَتْ تُحِبُّهُ ، وَکَانَ لِإِسْحَاقَ مِنْطَقَةٌ ، وَکَانَتْ عِنْدَ ابْنَتِهِ.</w:t>
      </w:r>
    </w:p>
    <w:p>
      <w:pPr>
        <w:pStyle w:val="BookText"/>
      </w:pPr>
      <w:r>
        <w:rPr>
          <w:rFonts w:ascii="Amiri" w:hAnsi="Amiri" w:eastAsia="Amiri" w:cs="Amiri"/>
          <w:lang w:bidi="ar-SA"/>
          <w:color w:val="111111"/>
          <w:sz w:val="28"/>
          <w:szCs w:val="28"/>
          <w:rtl/>
        </w:rPr>
        <w:t xml:space="preserve">وَإِنَّ یَعْقُوبَ علیه السلام طَلَبَ یُوسُفَ علیه السلام مِنْ عَمَّتِهِ فَاغْتَمَّتْ لَهُ فَبَعَثَتْ دَعْهُ عِنْدِی اللَّیْلَةَ أَشَمُّهُ ، ثُمَّ أُرْسِلُهُ إِلَیْکَ غُدْوَةً.</w:t>
      </w:r>
    </w:p>
    <w:p>
      <w:pPr>
        <w:pStyle w:val="BookText"/>
      </w:pPr>
      <w:r>
        <w:rPr>
          <w:rFonts w:ascii="Amiri" w:hAnsi="Amiri" w:eastAsia="Amiri" w:cs="Amiri"/>
          <w:lang w:bidi="ar-SA"/>
          <w:color w:val="111111"/>
          <w:sz w:val="28"/>
          <w:szCs w:val="28"/>
          <w:rtl/>
        </w:rPr>
        <w:t xml:space="preserve">قَالَ : فَلَمَّا أَصْبَحَ أَخَذَتِ الْمِنْطَقَةَ وَرَبَطَتْهُ فِی وَسَطِهِ مِنْ تَحْتِ الثِّیَابِ.</w:t>
      </w:r>
    </w:p>
    <w:p>
      <w:pPr>
        <w:pStyle w:val="BookText"/>
      </w:pPr>
      <w:r>
        <w:rPr>
          <w:rFonts w:ascii="Amiri" w:hAnsi="Amiri" w:eastAsia="Amiri" w:cs="Amiri"/>
          <w:lang w:bidi="ar-SA"/>
          <w:color w:val="111111"/>
          <w:sz w:val="28"/>
          <w:szCs w:val="28"/>
          <w:rtl/>
        </w:rPr>
        <w:t xml:space="preserve">فَلَمَّا أَتَی یُوسُفَ علیه السلام أَبَاهُ ، جَاءَتْ فَقَالَتْ سُرِقَتِ الْمِنْطَقَةُ فَفَتَّشَتْهُ فَوَجَدَتْهَا فِی وَسَطِهِ.</w:t>
      </w:r>
    </w:p>
    <w:p>
      <w:pPr>
        <w:pStyle w:val="BookText"/>
      </w:pPr>
      <w:r>
        <w:rPr>
          <w:rFonts w:ascii="Amiri" w:hAnsi="Amiri" w:eastAsia="Amiri" w:cs="Amiri"/>
          <w:lang w:bidi="ar-SA"/>
          <w:color w:val="111111"/>
          <w:sz w:val="28"/>
          <w:szCs w:val="28"/>
          <w:rtl/>
        </w:rPr>
        <w:t xml:space="preserve">فَلِذَلِکَ إِخْوَةُ یُوسُفَ حِینَ جَعَلَ الصَّاعَ فِی وِعَاءِ أَخِیهِ قَالُوا ( إِنْ یَسْرِقْ فَقَدْ سَرَقَ أَخٌ لَهُ مِنْ قَبْلُ ) [ 12 / 77 ].</w:t>
      </w:r>
    </w:p>
    <w:p>
      <w:pPr>
        <w:pStyle w:val="BookText"/>
      </w:pPr>
      <w:r>
        <w:rPr>
          <w:rFonts w:ascii="Amiri" w:hAnsi="Amiri" w:eastAsia="Amiri" w:cs="Amiri"/>
          <w:lang w:bidi="ar-SA"/>
          <w:color w:val="111111"/>
          <w:sz w:val="28"/>
          <w:szCs w:val="28"/>
          <w:rtl/>
        </w:rPr>
        <w:t xml:space="preserve">قَوْلُهُ ( أَیَّتُهَا الْعِیرُ إِنَّکُمْ لَسارِقُونَ ) [ 12 / 70 ] قِیلَ فِیهِ : وَاللهِ مَا سَرَقُوا وَلَکِنْ قَوْلُهُ لِلتَّقِیَّةِ کَقَوْلِ إِبْرَاهِیمَ علیه السلام ( إِنِّی سَقِیمٌ ) [ 37 / 89 ].</w:t>
      </w:r>
    </w:p>
    <w:p>
      <w:pPr>
        <w:pStyle w:val="BookText"/>
      </w:pPr>
      <w:r>
        <w:rPr>
          <w:rFonts w:ascii="Amiri" w:hAnsi="Amiri" w:eastAsia="Amiri" w:cs="Amiri"/>
          <w:lang w:bidi="ar-SA"/>
          <w:color w:val="111111"/>
          <w:sz w:val="28"/>
          <w:szCs w:val="28"/>
          <w:rtl/>
        </w:rPr>
        <w:t xml:space="preserve">وَفِی الْحَدِیثِ عَنِ الصادق علیه السلام وَقَدْ سُئِلَ عَنْ ذَلِکَ قَالَ « مَا سَرَقُوا وَمَا کَذَبَ یُوسُفَ علیه السلام ، وَإِنَّمَا عَنَی سَرِقَتِهِمْ یُوسُفَ مِنْ أَبِیهِ ».</w:t>
      </w:r>
    </w:p>
    <w:p>
      <w:pPr>
        <w:pStyle w:val="BookText"/>
      </w:pPr>
      <w:r>
        <w:rPr>
          <w:rFonts w:ascii="Amiri" w:hAnsi="Amiri" w:eastAsia="Amiri" w:cs="Amiri"/>
          <w:lang w:bidi="ar-SA"/>
          <w:color w:val="111111"/>
          <w:sz w:val="28"/>
          <w:szCs w:val="28"/>
          <w:rtl/>
        </w:rPr>
        <w:t xml:space="preserve">ومعنی ( أَیَّتُهَا ) : یا أهل العیر.</w:t>
      </w:r>
    </w:p>
    <w:p>
      <w:pPr>
        <w:pStyle w:val="BookText"/>
      </w:pPr>
      <w:r>
        <w:rPr>
          <w:rFonts w:ascii="Amiri" w:hAnsi="Amiri" w:eastAsia="Amiri" w:cs="Amiri"/>
          <w:lang w:bidi="ar-SA"/>
          <w:color w:val="111111"/>
          <w:sz w:val="28"/>
          <w:szCs w:val="28"/>
          <w:rtl/>
        </w:rPr>
        <w:t xml:space="preserve">قوله ( إِلَّا مَنِ اسْتَرَقَ السَّمْعَ ) [ 15 / 18 ] أی استرق متخفیا.</w:t>
      </w:r>
    </w:p>
    <w:p>
      <w:pPr>
        <w:pStyle w:val="BookText"/>
      </w:pPr>
      <w:r>
        <w:rPr>
          <w:rFonts w:ascii="Amiri" w:hAnsi="Amiri" w:eastAsia="Amiri" w:cs="Amiri"/>
          <w:lang w:bidi="ar-SA"/>
          <w:color w:val="111111"/>
          <w:sz w:val="28"/>
          <w:szCs w:val="28"/>
          <w:rtl/>
        </w:rPr>
        <w:t xml:space="preserve">قِیلَ کَانَ الشَّیَاطِینُ قَبْلَ مَبْعَثِ رَسُولِ اللهِ صلی الله علیه واله یَصْعَدُونَ السَّمَاءَ وَیَسْمَعُونَ کَلَامَ الْمَلَائِکَةِ عَلَی السَّرِقَةِ وَیُوحُونَ إِلَی أَوْلِیَائِهِمْ مِنَ الْکُفَّارِ.</w:t>
      </w:r>
    </w:p>
    <w:p>
      <w:pPr>
        <w:pStyle w:val="BookText"/>
      </w:pPr>
      <w:r>
        <w:rPr>
          <w:rFonts w:ascii="Amiri" w:hAnsi="Amiri" w:eastAsia="Amiri" w:cs="Amiri"/>
          <w:lang w:bidi="ar-SA"/>
          <w:color w:val="111111"/>
          <w:sz w:val="28"/>
          <w:szCs w:val="28"/>
          <w:rtl/>
        </w:rPr>
        <w:t xml:space="preserve">وَفِی حَدِیثِ اسْتِرَاقِ السَّمْعِ « إِنَّ الشَّیْطَانَ یَأْتِی فَیَسْتَمِعُ الْکَلِمَةَ فَیَأْتِی إِلَی الْکَاهِنِ فَیُقِرُّهَا فِی أُذُنِهِ کَمَا تُقَرُّ الْقَارُورَةُ إِذَا أُفْرِغَ فِیهَا » وقد مر فی ( حفظ ) کلام عن ابن عباس یناسب المقام.</w:t>
      </w:r>
    </w:p>
    <w:p>
      <w:pPr>
        <w:pStyle w:val="BookText"/>
      </w:pPr>
      <w:r>
        <w:rPr>
          <w:rFonts w:ascii="Amiri" w:hAnsi="Amiri" w:eastAsia="Amiri" w:cs="Amiri"/>
          <w:lang w:bidi="ar-SA"/>
          <w:color w:val="111111"/>
          <w:sz w:val="28"/>
          <w:szCs w:val="28"/>
          <w:rtl/>
        </w:rPr>
        <w:t xml:space="preserve">والسَّارِقُ : من جاء مستترا.</w:t>
      </w:r>
    </w:p>
    <w:p>
      <w:pPr>
        <w:pStyle w:val="BookText"/>
      </w:pPr>
      <w:r>
        <w:rPr>
          <w:rFonts w:ascii="IRNazanin" w:hAnsi="IRNazanin" w:eastAsia="IRNazanin" w:cs="IRNazanin"/>
          <w:lang w:bidi="fa-IR"/>
          <w:color w:val="111111"/>
          <w:sz w:val="28"/>
          <w:szCs w:val="28"/>
          <w:rtl/>
        </w:rPr>
        <w:t xml:space="preserve">فإن أخذ من ظاهر فهو مختلس ومستلب ومنتهب.</w:t>
      </w:r>
    </w:p>
    <w:p>
      <w:pPr>
        <w:pStyle w:val="BookText"/>
      </w:pPr>
      <w:r>
        <w:rPr>
          <w:rFonts w:ascii="IRNazanin" w:hAnsi="IRNazanin" w:eastAsia="IRNazanin" w:cs="IRNazanin"/>
          <w:lang w:bidi="fa-IR"/>
          <w:color w:val="111111"/>
          <w:sz w:val="28"/>
          <w:szCs w:val="28"/>
          <w:rtl/>
        </w:rPr>
        <w:t xml:space="preserve">وإن منع ما فی یده فغاصب.</w:t>
      </w:r>
    </w:p>
    <w:p>
      <w:pPr>
        <w:pStyle w:val="BookText"/>
      </w:pPr>
      <w:r>
        <w:rPr>
          <w:rFonts w:ascii="Amiri" w:hAnsi="Amiri" w:eastAsia="Amiri" w:cs="Amiri"/>
          <w:lang w:bidi="ar-SA"/>
          <w:color w:val="111111"/>
          <w:sz w:val="28"/>
          <w:szCs w:val="28"/>
          <w:rtl/>
        </w:rPr>
        <w:t xml:space="preserve">وسَرَقَ منه یَسْرِقُ من باب ضرب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2" w:name="pg10466_75329"/>
    <w:bookmarkEnd w:id="132"/>
    <w:p>
      <w:pPr>
        <w:pStyle w:val="BookText"/>
      </w:pPr>
      <w:r>
        <w:rPr>
          <w:rFonts w:ascii="Amiri" w:hAnsi="Amiri" w:eastAsia="Amiri" w:cs="Amiri"/>
          <w:lang w:bidi="ar-SA"/>
          <w:color w:val="111111"/>
          <w:sz w:val="28"/>
          <w:szCs w:val="28"/>
          <w:rtl/>
        </w:rPr>
        <w:t xml:space="preserve">سَرَقاً بالتحریک.</w:t>
      </w:r>
    </w:p>
    <w:p>
      <w:pPr>
        <w:pStyle w:val="BookText"/>
      </w:pPr>
      <w:r>
        <w:rPr>
          <w:rFonts w:ascii="Amiri" w:hAnsi="Amiri" w:eastAsia="Amiri" w:cs="Amiri"/>
          <w:lang w:bidi="ar-SA"/>
          <w:color w:val="111111"/>
          <w:sz w:val="28"/>
          <w:szCs w:val="28"/>
          <w:rtl/>
        </w:rPr>
        <w:t xml:space="preserve">والاسم السَّرِقُ والسَّرِقَةُ بکسر الراء فیهما.</w:t>
      </w:r>
    </w:p>
    <w:p>
      <w:pPr>
        <w:pStyle w:val="BookText"/>
      </w:pPr>
      <w:r>
        <w:rPr>
          <w:rFonts w:ascii="Amiri" w:hAnsi="Amiri" w:eastAsia="Amiri" w:cs="Amiri"/>
          <w:lang w:bidi="ar-SA"/>
          <w:color w:val="111111"/>
          <w:sz w:val="28"/>
          <w:szCs w:val="28"/>
          <w:rtl/>
        </w:rPr>
        <w:t xml:space="preserve">وقال الجوهری : وقرئ إِنَّ ابْنَکَ سُرِقَ بالمجهول.</w:t>
      </w:r>
    </w:p>
    <w:p>
      <w:pPr>
        <w:pStyle w:val="BookText"/>
      </w:pPr>
      <w:r>
        <w:rPr>
          <w:rFonts w:ascii="Amiri" w:hAnsi="Amiri" w:eastAsia="Amiri" w:cs="Amiri"/>
          <w:lang w:bidi="ar-SA"/>
          <w:color w:val="111111"/>
          <w:sz w:val="28"/>
          <w:szCs w:val="28"/>
          <w:rtl/>
        </w:rPr>
        <w:t xml:space="preserve">وَفِی الْخَبَرِ « إِنَّهُ قَطَعَ فِی السَّرَقِ ».</w:t>
      </w:r>
    </w:p>
    <w:p>
      <w:pPr>
        <w:pStyle w:val="BookText"/>
      </w:pPr>
      <w:r>
        <w:rPr>
          <w:rFonts w:ascii="IRNazanin" w:hAnsi="IRNazanin" w:eastAsia="IRNazanin" w:cs="IRNazanin"/>
          <w:lang w:bidi="fa-IR"/>
          <w:color w:val="111111"/>
          <w:sz w:val="28"/>
          <w:szCs w:val="28"/>
          <w:rtl/>
        </w:rPr>
        <w:t xml:space="preserve">جمع سَارِقٍ أو مصدر وبالکسر بمعنی السرقة - قاله فی المجمع.</w:t>
      </w:r>
    </w:p>
    <w:p>
      <w:pPr>
        <w:pStyle w:val="BookText"/>
      </w:pPr>
      <w:r>
        <w:rPr>
          <w:rFonts w:ascii="Amiri" w:hAnsi="Amiri" w:eastAsia="Amiri" w:cs="Amiri"/>
          <w:lang w:bidi="ar-SA"/>
          <w:color w:val="111111"/>
          <w:sz w:val="28"/>
          <w:szCs w:val="28"/>
          <w:rtl/>
        </w:rPr>
        <w:t xml:space="preserve">والسَّرَقُ بالتحریک : الحریر.</w:t>
      </w:r>
    </w:p>
    <w:p>
      <w:pPr>
        <w:pStyle w:val="BookText"/>
      </w:pPr>
      <w:r>
        <w:rPr>
          <w:rFonts w:ascii="Amiri" w:hAnsi="Amiri" w:eastAsia="Amiri" w:cs="Amiri"/>
          <w:lang w:bidi="ar-SA"/>
          <w:color w:val="111111"/>
          <w:sz w:val="28"/>
          <w:szCs w:val="28"/>
          <w:rtl/>
        </w:rPr>
        <w:t xml:space="preserve">ومنه قَوْلُهُ علیه السلام « یَلْبَسُونَ السَّرَقَ وَالدِّیبَاجَ وَالْإِسْتَبْرَقَ ».</w:t>
      </w:r>
    </w:p>
    <w:p>
      <w:pPr>
        <w:pStyle w:val="BookText"/>
      </w:pPr>
      <w:r>
        <w:rPr>
          <w:rFonts w:ascii="IRNazanin" w:hAnsi="IRNazanin" w:eastAsia="IRNazanin" w:cs="IRNazanin"/>
          <w:lang w:bidi="fa-IR"/>
          <w:color w:val="111111"/>
          <w:sz w:val="28"/>
          <w:szCs w:val="28"/>
          <w:rtl/>
        </w:rPr>
        <w:t xml:space="preserve">والدیباج : الغلیظ کما مر فی ( دبج ).</w:t>
      </w:r>
    </w:p>
    <w:p>
      <w:pPr>
        <w:pStyle w:val="BookText"/>
      </w:pPr>
      <w:r>
        <w:rPr>
          <w:rFonts w:ascii="IRNazanin" w:hAnsi="IRNazanin" w:eastAsia="IRNazanin" w:cs="IRNazanin"/>
          <w:lang w:bidi="fa-IR"/>
          <w:color w:val="111111"/>
          <w:sz w:val="28"/>
          <w:szCs w:val="28"/>
          <w:rtl/>
        </w:rPr>
        <w:t xml:space="preserve">وسُرَاقَةُ بن مالک بن جعشم بالشین المعجمة بعد الجیم والعین المهملة کقنفذ : صحابی وقد جاء فی الحدیث.</w:t>
      </w:r>
    </w:p>
    <w:p>
      <w:pPr>
        <w:pStyle w:val="Heading4"/>
      </w:pPr>
      <w:bookmarkStart w:id="735" w:name="_Toc367"/>
      <w:r>
        <w:t>(سردق)</w:t>
      </w:r>
      <w:bookmarkEnd w:id="735"/>
    </w:p>
    <w:p>
      <w:pPr>
        <w:pStyle w:val="BookText"/>
      </w:pPr>
      <w:r>
        <w:rPr>
          <w:rFonts w:ascii="Amiri" w:hAnsi="Amiri" w:eastAsia="Amiri" w:cs="Amiri"/>
          <w:lang w:bidi="ar-SA"/>
          <w:color w:val="111111"/>
          <w:sz w:val="28"/>
          <w:szCs w:val="28"/>
          <w:rtl/>
        </w:rPr>
        <w:t xml:space="preserve">قوله ( إِنَّا أَعْتَدْنا لِلظَّالِمِینَ ناراً أَحاطَ بِهِمْ سُرادِقُها ) [ 18 / 29 ] السُّرَادِقُ بالضم : کل ما أحاط بشیء من حائط أو مضرب أو خباء.</w:t>
      </w:r>
    </w:p>
    <w:p>
      <w:pPr>
        <w:pStyle w:val="BookText"/>
      </w:pPr>
      <w:r>
        <w:rPr>
          <w:rFonts w:ascii="IRNazanin" w:hAnsi="IRNazanin" w:eastAsia="IRNazanin" w:cs="IRNazanin"/>
          <w:lang w:bidi="fa-IR"/>
          <w:color w:val="111111"/>
          <w:sz w:val="28"/>
          <w:szCs w:val="28"/>
          <w:rtl/>
        </w:rPr>
        <w:t xml:space="preserve">وقیل السُّرَادِق : ما یحیط بالخیمة وله باب یدخل منه إلی الخیمة.</w:t>
      </w:r>
    </w:p>
    <w:p>
      <w:pPr>
        <w:pStyle w:val="BookText"/>
      </w:pPr>
      <w:r>
        <w:rPr>
          <w:rFonts w:ascii="IRNazanin" w:hAnsi="IRNazanin" w:eastAsia="IRNazanin" w:cs="IRNazanin"/>
          <w:lang w:bidi="fa-IR"/>
          <w:color w:val="111111"/>
          <w:sz w:val="28"/>
          <w:szCs w:val="28"/>
          <w:rtl/>
        </w:rPr>
        <w:t xml:space="preserve">وقیل هو ما یمد فوق البیت ، شبه سبحانه وتعالی ما یحیط بهم من النار من جوانبهم بالسرادق الذی یدار حول الفسطاط.</w:t>
      </w:r>
    </w:p>
    <w:p>
      <w:pPr>
        <w:pStyle w:val="BookText"/>
      </w:pPr>
      <w:r>
        <w:rPr>
          <w:rFonts w:ascii="Amiri" w:hAnsi="Amiri" w:eastAsia="Amiri" w:cs="Amiri"/>
          <w:lang w:bidi="ar-SA"/>
          <w:color w:val="111111"/>
          <w:sz w:val="28"/>
          <w:szCs w:val="28"/>
          <w:rtl/>
        </w:rPr>
        <w:t xml:space="preserve">وفیه « سُرَادِقُ الجلال وسُرَادِقُ العظمة » ونحو ذلک ، والجمیع علی الاستعارة.</w:t>
      </w:r>
    </w:p>
    <w:p>
      <w:pPr>
        <w:pStyle w:val="Heading4"/>
      </w:pPr>
      <w:bookmarkStart w:id="736" w:name="_Toc368"/>
      <w:r>
        <w:t>(سفق)</w:t>
      </w:r>
      <w:bookmarkEnd w:id="736"/>
    </w:p>
    <w:p>
      <w:pPr>
        <w:pStyle w:val="BookText"/>
      </w:pPr>
      <w:r>
        <w:rPr>
          <w:rFonts w:ascii="Amiri" w:hAnsi="Amiri" w:eastAsia="Amiri" w:cs="Amiri"/>
          <w:lang w:bidi="ar-SA"/>
          <w:color w:val="111111"/>
          <w:sz w:val="28"/>
          <w:szCs w:val="28"/>
          <w:rtl/>
        </w:rPr>
        <w:t xml:space="preserve">سَفَقْتُ الباب من باب ضرب أی رددته فَانْسَفَقَ.</w:t>
      </w:r>
    </w:p>
    <w:p>
      <w:pPr>
        <w:pStyle w:val="BookText"/>
      </w:pPr>
      <w:r>
        <w:rPr>
          <w:rFonts w:ascii="IRNazanin" w:hAnsi="IRNazanin" w:eastAsia="IRNazanin" w:cs="IRNazanin"/>
          <w:lang w:bidi="fa-IR"/>
          <w:color w:val="111111"/>
          <w:sz w:val="28"/>
          <w:szCs w:val="28"/>
          <w:rtl/>
        </w:rPr>
        <w:t xml:space="preserve">وثوب سَفِیقٌ أی صفیق ، وهو خلاف السخیف.</w:t>
      </w:r>
    </w:p>
    <w:p>
      <w:pPr>
        <w:pStyle w:val="BookText"/>
      </w:pPr>
      <w:r>
        <w:rPr>
          <w:rFonts w:ascii="Amiri" w:hAnsi="Amiri" w:eastAsia="Amiri" w:cs="Amiri"/>
          <w:lang w:bidi="ar-SA"/>
          <w:color w:val="111111"/>
          <w:sz w:val="28"/>
          <w:szCs w:val="28"/>
          <w:rtl/>
        </w:rPr>
        <w:t xml:space="preserve">ورجل سَفِیقٌ الوجه أی وقح.</w:t>
      </w:r>
    </w:p>
    <w:p>
      <w:pPr>
        <w:pStyle w:val="BookText"/>
      </w:pPr>
      <w:r>
        <w:rPr>
          <w:rFonts w:ascii="Amiri" w:hAnsi="Amiri" w:eastAsia="Amiri" w:cs="Amiri"/>
          <w:lang w:bidi="ar-SA"/>
          <w:color w:val="111111"/>
          <w:sz w:val="28"/>
          <w:szCs w:val="28"/>
          <w:rtl/>
        </w:rPr>
        <w:t xml:space="preserve">وسَفَقَ وجهَه : لطمه.</w:t>
      </w:r>
    </w:p>
    <w:p>
      <w:pPr>
        <w:pStyle w:val="Heading4"/>
      </w:pPr>
      <w:bookmarkStart w:id="737" w:name="_Toc369"/>
      <w:r>
        <w:t>(سلق)</w:t>
      </w:r>
      <w:bookmarkEnd w:id="737"/>
    </w:p>
    <w:p>
      <w:pPr>
        <w:pStyle w:val="BookText"/>
      </w:pPr>
      <w:r>
        <w:rPr>
          <w:rFonts w:ascii="Amiri" w:hAnsi="Amiri" w:eastAsia="Amiri" w:cs="Amiri"/>
          <w:lang w:bidi="ar-SA"/>
          <w:color w:val="111111"/>
          <w:sz w:val="28"/>
          <w:szCs w:val="28"/>
          <w:rtl/>
        </w:rPr>
        <w:t xml:space="preserve">قوله تعالی ( سَلَقُوکُمْ بِأَلْسِنَةٍ حِدادٍ ) [ 33 / 19 ] أی بالغوا فی عیبکم ولائمتکم بألسنتهم.</w:t>
      </w:r>
    </w:p>
    <w:p>
      <w:pPr>
        <w:pStyle w:val="BookText"/>
      </w:pPr>
      <w:r>
        <w:rPr>
          <w:rFonts w:ascii="Amiri" w:hAnsi="Amiri" w:eastAsia="Amiri" w:cs="Amiri"/>
          <w:lang w:bidi="ar-SA"/>
          <w:color w:val="111111"/>
          <w:sz w:val="28"/>
          <w:szCs w:val="28"/>
          <w:rtl/>
        </w:rPr>
        <w:t xml:space="preserve">ومنه خطیب مِسْلَقٌ ومِسْلَاقٌ أی ذو بلاغة ولسن.</w:t>
      </w:r>
    </w:p>
    <w:p>
      <w:pPr>
        <w:pStyle w:val="BookText"/>
      </w:pPr>
      <w:r>
        <w:rPr>
          <w:rFonts w:ascii="Amiri" w:hAnsi="Amiri" w:eastAsia="Amiri" w:cs="Amiri"/>
          <w:lang w:bidi="ar-SA"/>
          <w:color w:val="111111"/>
          <w:sz w:val="28"/>
          <w:szCs w:val="28"/>
          <w:rtl/>
        </w:rPr>
        <w:t xml:space="preserve">وسَلَقَهُ بالکلام سَلْقاً : إذا آذاه به وهو شدة القول باللسان.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3" w:name="pg10466_75330"/>
    <w:bookmarkEnd w:id="133"/>
    <w:p>
      <w:pPr>
        <w:pStyle w:val="BookText"/>
      </w:pPr>
      <w:r>
        <w:rPr>
          <w:rFonts w:ascii="Amiri" w:hAnsi="Amiri" w:eastAsia="Amiri" w:cs="Amiri"/>
          <w:lang w:bidi="ar-SA"/>
          <w:color w:val="111111"/>
          <w:sz w:val="28"/>
          <w:szCs w:val="28"/>
          <w:rtl/>
        </w:rPr>
        <w:t xml:space="preserve">ویقال سَلَقَهُ بلسانه : إذا خاطبه بما یکره.</w:t>
      </w:r>
    </w:p>
    <w:p>
      <w:pPr>
        <w:pStyle w:val="BookText"/>
      </w:pPr>
      <w:r>
        <w:rPr>
          <w:rFonts w:ascii="Amiri" w:hAnsi="Amiri" w:eastAsia="Amiri" w:cs="Amiri"/>
          <w:lang w:bidi="ar-SA"/>
          <w:color w:val="111111"/>
          <w:sz w:val="28"/>
          <w:szCs w:val="28"/>
          <w:rtl/>
        </w:rPr>
        <w:t xml:space="preserve">وَفِی الْحَدِیثِ « لَیْسَ مِنَّا مَنْ سَلَقَ ».</w:t>
      </w:r>
    </w:p>
    <w:p>
      <w:pPr>
        <w:pStyle w:val="BookText"/>
      </w:pPr>
      <w:r>
        <w:rPr>
          <w:rFonts w:ascii="IRNazanin" w:hAnsi="IRNazanin" w:eastAsia="IRNazanin" w:cs="IRNazanin"/>
          <w:lang w:bidi="fa-IR"/>
          <w:color w:val="111111"/>
          <w:sz w:val="28"/>
          <w:szCs w:val="28"/>
          <w:rtl/>
        </w:rPr>
        <w:t xml:space="preserve">أی رفع صوته عند المصیبة.</w:t>
      </w:r>
    </w:p>
    <w:p>
      <w:pPr>
        <w:pStyle w:val="BookText"/>
      </w:pPr>
      <w:r>
        <w:rPr>
          <w:rFonts w:ascii="IRNazanin" w:hAnsi="IRNazanin" w:eastAsia="IRNazanin" w:cs="IRNazanin"/>
          <w:lang w:bidi="fa-IR"/>
          <w:color w:val="111111"/>
          <w:sz w:val="28"/>
          <w:szCs w:val="28"/>
          <w:rtl/>
        </w:rPr>
        <w:t xml:space="preserve">وقیل أن تصک وجهها وتخرشه.</w:t>
      </w:r>
    </w:p>
    <w:p>
      <w:pPr>
        <w:pStyle w:val="BookText"/>
      </w:pPr>
      <w:r>
        <w:rPr>
          <w:rFonts w:ascii="Amiri" w:hAnsi="Amiri" w:eastAsia="Amiri" w:cs="Amiri"/>
          <w:lang w:bidi="ar-SA"/>
          <w:color w:val="111111"/>
          <w:sz w:val="28"/>
          <w:szCs w:val="28"/>
          <w:rtl/>
        </w:rPr>
        <w:t xml:space="preserve">والسِّلْقُ بالکسر : نبات معروف یؤکل.</w:t>
      </w:r>
    </w:p>
    <w:p>
      <w:pPr>
        <w:pStyle w:val="BookText"/>
      </w:pPr>
      <w:r>
        <w:rPr>
          <w:rFonts w:ascii="IRNazanin" w:hAnsi="IRNazanin" w:eastAsia="IRNazanin" w:cs="IRNazanin"/>
          <w:lang w:bidi="fa-IR"/>
          <w:color w:val="111111"/>
          <w:sz w:val="28"/>
          <w:szCs w:val="28"/>
          <w:rtl/>
        </w:rPr>
        <w:t xml:space="preserve">وقد جاء فی الحدیث.</w:t>
      </w:r>
    </w:p>
    <w:p>
      <w:pPr>
        <w:pStyle w:val="BookText"/>
      </w:pPr>
      <w:r>
        <w:rPr>
          <w:rFonts w:ascii="Amiri" w:hAnsi="Amiri" w:eastAsia="Amiri" w:cs="Amiri"/>
          <w:lang w:bidi="ar-SA"/>
          <w:color w:val="111111"/>
          <w:sz w:val="28"/>
          <w:szCs w:val="28"/>
          <w:rtl/>
        </w:rPr>
        <w:t xml:space="preserve">[ والسِّلْقُ : الذئبُ والأنثی سِلْقَةٌ وربما قیل للمرأة السلیطة الفاحشة : سِلْقَةٌ.</w:t>
      </w:r>
    </w:p>
    <w:p>
      <w:pPr>
        <w:pStyle w:val="BookText"/>
      </w:pPr>
      <w:r>
        <w:rPr>
          <w:rFonts w:ascii="Amiri" w:hAnsi="Amiri" w:eastAsia="Amiri" w:cs="Amiri"/>
          <w:lang w:bidi="ar-SA"/>
          <w:color w:val="111111"/>
          <w:sz w:val="28"/>
          <w:szCs w:val="28"/>
          <w:rtl/>
        </w:rPr>
        <w:t xml:space="preserve">وَفِی حَدِیثِ عَلِیٍّ علیه السلام لَیْهِ السَّلَامُ « وَإِنَّهَا لَهِیَ هَذِهِ السَّلَقْلَقُ الْجَلِعَةُ الْمَجِعَةُ ».</w:t>
      </w:r>
    </w:p>
    <w:p>
      <w:pPr>
        <w:pStyle w:val="BookText"/>
      </w:pPr>
      <w:r>
        <w:rPr>
          <w:rFonts w:ascii="Amiri" w:hAnsi="Amiri" w:eastAsia="Amiri" w:cs="Amiri"/>
          <w:lang w:bidi="ar-SA"/>
          <w:color w:val="111111"/>
          <w:sz w:val="28"/>
          <w:szCs w:val="28"/>
          <w:rtl/>
        </w:rPr>
        <w:t xml:space="preserve">وفسر السَّلَقْلَقُ : بالمرأة السلیطة ، والتی تحیض من دُبرها ] وَالسُّلَاقُ کغراب : بثر یخرج علی أصل اللسان.</w:t>
      </w:r>
    </w:p>
    <w:p>
      <w:pPr>
        <w:pStyle w:val="BookText"/>
      </w:pPr>
      <w:r>
        <w:rPr>
          <w:rFonts w:ascii="Amiri" w:hAnsi="Amiri" w:eastAsia="Amiri" w:cs="Amiri"/>
          <w:lang w:bidi="ar-SA"/>
          <w:color w:val="111111"/>
          <w:sz w:val="28"/>
          <w:szCs w:val="28"/>
          <w:rtl/>
        </w:rPr>
        <w:t xml:space="preserve">والسَّلِیقَةُ : الطبیعة.</w:t>
      </w:r>
    </w:p>
    <w:p>
      <w:pPr>
        <w:pStyle w:val="BookText"/>
      </w:pPr>
      <w:r>
        <w:rPr>
          <w:rFonts w:ascii="IRNazanin" w:hAnsi="IRNazanin" w:eastAsia="IRNazanin" w:cs="IRNazanin"/>
          <w:lang w:bidi="fa-IR"/>
          <w:color w:val="111111"/>
          <w:sz w:val="28"/>
          <w:szCs w:val="28"/>
          <w:rtl/>
        </w:rPr>
        <w:t xml:space="preserve">یقال فلان یتکلم بِالسَّلِیقَةِ أی بسجیته وطبیعته من غیر تعمد إعراب ولا تجنب لحن.</w:t>
      </w:r>
    </w:p>
    <w:p>
      <w:pPr>
        <w:pStyle w:val="BookText"/>
      </w:pPr>
      <w:r>
        <w:rPr>
          <w:rFonts w:ascii="IRNazanin" w:hAnsi="IRNazanin" w:eastAsia="IRNazanin" w:cs="IRNazanin"/>
          <w:lang w:bidi="fa-IR"/>
          <w:color w:val="111111"/>
          <w:sz w:val="28"/>
          <w:szCs w:val="28"/>
          <w:rtl/>
        </w:rPr>
        <w:t xml:space="preserve">قال الشاعر :</w:t>
      </w:r>
    </w:p>
    <w:p>
      <w:pPr>
        <w:pStyle w:val="BookText"/>
      </w:pPr>
      <w:r>
        <w:rPr>
          <w:rFonts w:ascii="IRNazanin" w:hAnsi="IRNazanin" w:eastAsia="IRNazanin" w:cs="IRNazanin"/>
          <w:lang w:bidi="fa-IR"/>
          <w:color w:val="111111"/>
          <w:sz w:val="28"/>
          <w:szCs w:val="28"/>
          <w:rtl/>
        </w:rPr>
        <w:t xml:space="preserve">ولست بنحوی یلوک لسانه</w:t>
      </w:r>
    </w:p>
    <w:p>
      <w:pPr>
        <w:pStyle w:val="BookText"/>
      </w:pPr>
      <w:r>
        <w:rPr>
          <w:rFonts w:ascii="Amiri" w:hAnsi="Amiri" w:eastAsia="Amiri" w:cs="Amiri"/>
          <w:lang w:bidi="ar-SA"/>
          <w:color w:val="111111"/>
          <w:sz w:val="28"/>
          <w:szCs w:val="28"/>
          <w:rtl/>
        </w:rPr>
        <w:t xml:space="preserve">ولکن سَلِیقِی أقول فأعرب</w:t>
      </w:r>
    </w:p>
    <w:p>
      <w:pPr>
        <w:pStyle w:val="BookText"/>
      </w:pPr>
      <w:r>
        <w:rPr>
          <w:rFonts w:ascii="Amiri" w:hAnsi="Amiri" w:eastAsia="Amiri" w:cs="Amiri"/>
          <w:lang w:bidi="ar-SA"/>
          <w:color w:val="111111"/>
          <w:sz w:val="28"/>
          <w:szCs w:val="28"/>
          <w:rtl/>
        </w:rPr>
        <w:t xml:space="preserve">وَفِی حَدِیثِ أَبُو الْأَسْوَدِ أَنَّهُ وَضَعَ النَّحْوَ حِینَ اضْطَرَبَ کَلَامُ الْعَرَبِ وَغُلِبَتِ السَّلِیقَةُ.</w:t>
      </w:r>
    </w:p>
    <w:p>
      <w:pPr>
        <w:pStyle w:val="BookText"/>
      </w:pPr>
      <w:r>
        <w:rPr>
          <w:rFonts w:ascii="Amiri" w:hAnsi="Amiri" w:eastAsia="Amiri" w:cs="Amiri"/>
          <w:lang w:bidi="ar-SA"/>
          <w:color w:val="111111"/>
          <w:sz w:val="28"/>
          <w:szCs w:val="28"/>
          <w:rtl/>
        </w:rPr>
        <w:t xml:space="preserve">وسَلَقْتُ البیض سَلْقاً : إذا غلیته بالنار.</w:t>
      </w:r>
    </w:p>
    <w:p>
      <w:pPr>
        <w:pStyle w:val="BookText"/>
      </w:pPr>
      <w:r>
        <w:rPr>
          <w:rFonts w:ascii="IRNazanin" w:hAnsi="IRNazanin" w:eastAsia="IRNazanin" w:cs="IRNazanin"/>
          <w:lang w:bidi="fa-IR"/>
          <w:color w:val="111111"/>
          <w:sz w:val="28"/>
          <w:szCs w:val="28"/>
          <w:rtl/>
        </w:rPr>
        <w:t xml:space="preserve">وسَلَقْتُ الشاة من باب قتل : نحیت شعرها بالماء الحمیم.</w:t>
      </w:r>
    </w:p>
    <w:p>
      <w:pPr>
        <w:pStyle w:val="BookText"/>
      </w:pPr>
      <w:r>
        <w:rPr>
          <w:rFonts w:ascii="Amiri" w:hAnsi="Amiri" w:eastAsia="Amiri" w:cs="Amiri"/>
          <w:lang w:bidi="ar-SA"/>
          <w:color w:val="111111"/>
          <w:sz w:val="28"/>
          <w:szCs w:val="28"/>
          <w:rtl/>
        </w:rPr>
        <w:t xml:space="preserve">وسَلَقْتُ البقل : طبخته.</w:t>
      </w:r>
    </w:p>
    <w:p>
      <w:pPr>
        <w:pStyle w:val="BookText"/>
      </w:pPr>
      <w:r>
        <w:rPr>
          <w:rFonts w:ascii="IRNazanin" w:hAnsi="IRNazanin" w:eastAsia="IRNazanin" w:cs="IRNazanin"/>
          <w:lang w:bidi="fa-IR"/>
          <w:color w:val="111111"/>
          <w:sz w:val="28"/>
          <w:szCs w:val="28"/>
          <w:rtl/>
        </w:rPr>
        <w:t xml:space="preserve">والسَّلُوقُ کصبور : قریة بالیمن ینسب إلیها الدروع والکلاب.</w:t>
      </w:r>
    </w:p>
    <w:p>
      <w:pPr>
        <w:pStyle w:val="BookText"/>
      </w:pPr>
      <w:r>
        <w:rPr>
          <w:rFonts w:ascii="Amiri" w:hAnsi="Amiri" w:eastAsia="Amiri" w:cs="Amiri"/>
          <w:lang w:bidi="ar-SA"/>
          <w:color w:val="111111"/>
          <w:sz w:val="28"/>
          <w:szCs w:val="28"/>
          <w:rtl/>
        </w:rPr>
        <w:t xml:space="preserve">وتَسَلَّقَ الحائطَ : صعده.</w:t>
      </w:r>
    </w:p>
    <w:p>
      <w:pPr>
        <w:pStyle w:val="Heading4"/>
      </w:pPr>
      <w:bookmarkStart w:id="738" w:name="_Toc370"/>
      <w:r>
        <w:t>(سمق)</w:t>
      </w:r>
      <w:bookmarkEnd w:id="738"/>
    </w:p>
    <w:p>
      <w:pPr>
        <w:pStyle w:val="BookText"/>
      </w:pPr>
      <w:r>
        <w:rPr>
          <w:rFonts w:ascii="Amiri" w:hAnsi="Amiri" w:eastAsia="Amiri" w:cs="Amiri"/>
          <w:lang w:bidi="ar-SA"/>
          <w:color w:val="111111"/>
          <w:sz w:val="28"/>
          <w:szCs w:val="28"/>
          <w:rtl/>
        </w:rPr>
        <w:t xml:space="preserve">السُّمَّاقُ بالضم والتشدید : معروف یطبخ منه.</w:t>
      </w:r>
    </w:p>
    <w:p>
      <w:pPr>
        <w:pStyle w:val="Heading4"/>
      </w:pPr>
      <w:bookmarkStart w:id="739" w:name="_Toc371"/>
      <w:r>
        <w:t>(سوق)</w:t>
      </w:r>
      <w:bookmarkEnd w:id="739"/>
    </w:p>
    <w:p>
      <w:pPr>
        <w:pStyle w:val="BookText"/>
      </w:pPr>
      <w:r>
        <w:rPr>
          <w:rFonts w:ascii="Amiri" w:hAnsi="Amiri" w:eastAsia="Amiri" w:cs="Amiri"/>
          <w:lang w:bidi="ar-SA"/>
          <w:color w:val="111111"/>
          <w:sz w:val="28"/>
          <w:szCs w:val="28"/>
          <w:rtl/>
        </w:rPr>
        <w:t xml:space="preserve">قوله تعالی ( یَوْمَ یُکْشَفُ عَنْ ساقٍ ) [ 68 / 42 ] قیل أی عن الأمور التی خفیت.</w:t>
      </w:r>
    </w:p>
    <w:p>
      <w:pPr>
        <w:pStyle w:val="BookText"/>
      </w:pPr>
      <w:r>
        <w:rPr>
          <w:rFonts w:ascii="IRNazanin" w:hAnsi="IRNazanin" w:eastAsia="IRNazanin" w:cs="IRNazanin"/>
          <w:lang w:bidi="fa-IR"/>
          <w:color w:val="111111"/>
          <w:sz w:val="28"/>
          <w:szCs w:val="28"/>
          <w:rtl/>
        </w:rPr>
        <w:t xml:space="preserve">وقیل هو کنایة عن الاشتداد کما مر فی ( کشف ).</w:t>
      </w:r>
    </w:p>
    <w:p>
      <w:pPr>
        <w:pStyle w:val="BookText"/>
      </w:pPr>
      <w:r>
        <w:rPr>
          <w:rFonts w:ascii="Amiri" w:hAnsi="Amiri" w:eastAsia="Amiri" w:cs="Amiri"/>
          <w:lang w:bidi="ar-SA"/>
          <w:color w:val="111111"/>
          <w:sz w:val="28"/>
          <w:szCs w:val="28"/>
          <w:rtl/>
        </w:rPr>
        <w:t xml:space="preserve">وَعَنِ الرِّضَا علیه السلام فِی هَذِهِ الْآیَةُ « قَالَ إِنَّهُ حِجَابٌ مِنْ نُورٍ یُکْشَفُ فَیَقَعُ الْمُؤْمِنُونَ سُجَّداً وَتَدْمُجُ أَصْلَابُ الْمُنَافِقِینَ فَلَا یَسْتَطِیعُونَ السُّجُودَ ».</w:t>
      </w:r>
    </w:p>
    <w:p>
      <w:pPr>
        <w:pStyle w:val="BookText"/>
      </w:pPr>
      <w:r>
        <w:rPr>
          <w:rFonts w:ascii="Amiri" w:hAnsi="Amiri" w:eastAsia="Amiri" w:cs="Amiri"/>
          <w:lang w:bidi="ar-SA"/>
          <w:color w:val="111111"/>
          <w:sz w:val="28"/>
          <w:szCs w:val="28"/>
          <w:rtl/>
        </w:rPr>
        <w:t xml:space="preserve">قَوْلُهُ ( وَالْتَفَّتِ السَّاقُ بِالسَّاقِ ).</w:t>
      </w:r>
    </w:p>
    <w:p>
      <w:pPr>
        <w:pStyle w:val="BookText"/>
      </w:pPr>
      <w:r>
        <w:rPr>
          <w:rFonts w:ascii="Amiri" w:hAnsi="Amiri" w:eastAsia="Amiri" w:cs="Amiri"/>
          <w:lang w:bidi="ar-SA"/>
          <w:color w:val="111111"/>
          <w:sz w:val="28"/>
          <w:szCs w:val="28"/>
          <w:rtl/>
        </w:rPr>
        <w:t xml:space="preserve">قِیلَ فِیهِ الْتَفَّتِ الدُّنْیَا بِالْآخِرَةِ ، وَهُوَ مَرْوِیٌّ عَنْ أَبِی جَعْفَرٍ علیه السلام.</w:t>
      </w:r>
    </w:p>
    <w:p>
      <w:pPr>
        <w:pStyle w:val="BookText"/>
      </w:pPr>
      <w:r>
        <w:rPr>
          <w:rFonts w:ascii="Amiri" w:hAnsi="Amiri" w:eastAsia="Amiri" w:cs="Amiri"/>
          <w:lang w:bidi="ar-SA"/>
          <w:color w:val="111111"/>
          <w:sz w:val="28"/>
          <w:szCs w:val="28"/>
          <w:rtl/>
        </w:rPr>
        <w:t xml:space="preserve">وقوله ( إِلی رَبِّکَ یَوْمَئِذٍ الْمَساقُ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المصیر إلی رب العالمین.</w:t>
      </w:r>
    </w:p>
    <w:p>
      <w:pPr>
        <w:pStyle w:val="BookText"/>
      </w:pPr>
      <w:r>
        <w:rPr>
          <w:rFonts w:ascii="IRNazanin" w:hAnsi="IRNazanin" w:eastAsia="IRNazanin" w:cs="IRNazanin"/>
          <w:lang w:bidi="fa-IR"/>
          <w:color w:val="111111"/>
          <w:sz w:val="28"/>
          <w:szCs w:val="28"/>
          <w:rtl/>
        </w:rPr>
        <w:t xml:space="preserve">قوله إلی محشرها ، وشاهد یشهد علیها بعملها.</w:t>
      </w:r>
    </w:p>
    <w:p>
      <w:pPr>
        <w:pStyle w:val="BookText"/>
      </w:pPr>
      <w:r>
        <w:rPr>
          <w:rFonts w:ascii="Amiri" w:hAnsi="Amiri" w:eastAsia="Amiri" w:cs="Amiri"/>
          <w:lang w:bidi="ar-SA"/>
          <w:color w:val="111111"/>
          <w:sz w:val="28"/>
          <w:szCs w:val="28"/>
          <w:rtl/>
        </w:rPr>
        <w:t xml:space="preserve">وَفِی حَدِیثِ الِاسْتِبْرَاءِ « فَإِنْ سَالَ حَتَّی بَلَغَ السُّوقَ فَلَا یُبَالِی » هی جمع سَاقٍ القدم کأسد وأسد وهو ما بین القدم والرکبة.</w:t>
      </w:r>
    </w:p>
    <w:p>
      <w:pPr>
        <w:pStyle w:val="BookText"/>
      </w:pPr>
      <w:r>
        <w:rPr>
          <w:rFonts w:ascii="Amiri" w:hAnsi="Amiri" w:eastAsia="Amiri" w:cs="Amiri"/>
          <w:lang w:bidi="ar-SA"/>
          <w:color w:val="111111"/>
          <w:sz w:val="28"/>
          <w:szCs w:val="28"/>
          <w:rtl/>
        </w:rPr>
        <w:t xml:space="preserve">ویجمع علی سِیقَان وأَسْوُقٌ.</w:t>
      </w:r>
    </w:p>
    <w:p>
      <w:pPr>
        <w:pStyle w:val="BookText"/>
      </w:pPr>
      <w:r>
        <w:rPr>
          <w:rFonts w:ascii="IRNazanin" w:hAnsi="IRNazanin" w:eastAsia="IRNazanin" w:cs="IRNazanin"/>
          <w:lang w:bidi="fa-IR"/>
          <w:color w:val="111111"/>
          <w:sz w:val="28"/>
          <w:szCs w:val="28"/>
          <w:rtl/>
        </w:rPr>
        <w:t xml:space="preserve">والسُّوقُ بالضم : الذی یباع فیها تذکر وتؤنث.</w:t>
      </w:r>
    </w:p>
    <w:p>
      <w:pPr>
        <w:pStyle w:val="BookText"/>
      </w:pPr>
      <w:r>
        <w:rPr>
          <w:rFonts w:ascii="IRNazanin" w:hAnsi="IRNazanin" w:eastAsia="IRNazanin" w:cs="IRNazanin"/>
          <w:lang w:bidi="fa-IR"/>
          <w:color w:val="111111"/>
          <w:sz w:val="28"/>
          <w:szCs w:val="28"/>
          <w:rtl/>
        </w:rPr>
        <w:t xml:space="preserve">وقیل هی مؤنثة لا غیر.</w:t>
      </w:r>
    </w:p>
    <w:p>
      <w:pPr>
        <w:pStyle w:val="BookText"/>
      </w:pPr>
      <w:r>
        <w:rPr>
          <w:rFonts w:ascii="Amiri" w:hAnsi="Amiri" w:eastAsia="Amiri" w:cs="Amiri"/>
          <w:lang w:bidi="ar-SA"/>
          <w:color w:val="111111"/>
          <w:sz w:val="28"/>
          <w:szCs w:val="28"/>
          <w:rtl/>
        </w:rPr>
        <w:t xml:space="preserve">وتصغیره سُوَیْقَةٌ.</w:t>
      </w:r>
    </w:p>
    <w:p>
      <w:pPr>
        <w:pStyle w:val="BookText"/>
      </w:pPr>
      <w:r>
        <w:rPr>
          <w:rFonts w:ascii="IRNazanin" w:hAnsi="IRNazanin" w:eastAsia="IRNazanin" w:cs="IRNazanin"/>
          <w:lang w:bidi="fa-IR"/>
          <w:color w:val="111111"/>
          <w:sz w:val="28"/>
          <w:szCs w:val="28"/>
          <w:rtl/>
        </w:rPr>
        <w:t xml:space="preserve">والتذکیر خطأ ، لأنه یقال سُوقٌ نافقة.</w:t>
      </w:r>
    </w:p>
    <w:p>
      <w:pPr>
        <w:pStyle w:val="BookText"/>
      </w:pPr>
      <w:r>
        <w:rPr>
          <w:rFonts w:ascii="Amiri" w:hAnsi="Amiri" w:eastAsia="Amiri" w:cs="Amiri"/>
          <w:lang w:bidi="ar-SA"/>
          <w:color w:val="111111"/>
          <w:sz w:val="28"/>
          <w:szCs w:val="28"/>
          <w:rtl/>
        </w:rPr>
        <w:t xml:space="preserve">وَقَوْلُهُ علیه السلام « الْحَجُّ وَالْعُمْرَةُ سُوقَانِ مِنْ أَسْوَاقِ الْآخِرَةِ » علی الاستعارة.</w:t>
      </w:r>
    </w:p>
    <w:p>
      <w:pPr>
        <w:pStyle w:val="BookText"/>
      </w:pPr>
      <w:r>
        <w:rPr>
          <w:rFonts w:ascii="Amiri" w:hAnsi="Amiri" w:eastAsia="Amiri" w:cs="Amiri"/>
          <w:lang w:bidi="ar-SA"/>
          <w:color w:val="111111"/>
          <w:sz w:val="28"/>
          <w:szCs w:val="28"/>
          <w:rtl/>
        </w:rPr>
        <w:t xml:space="preserve">وَفِی الْحَدِیثِ « شَرُّ بِقَاعِ الْأَرْضِ الْأَسْوَاقُ وَهِیَ مَیْدَانُ إِبْلِیسَ ».</w:t>
      </w:r>
    </w:p>
    <w:p>
      <w:pPr>
        <w:pStyle w:val="BookText"/>
      </w:pPr>
      <w:r>
        <w:rPr>
          <w:rFonts w:ascii="IRNazanin" w:hAnsi="IRNazanin" w:eastAsia="IRNazanin" w:cs="IRNazanin"/>
          <w:lang w:bidi="fa-IR"/>
          <w:color w:val="111111"/>
          <w:sz w:val="28"/>
          <w:szCs w:val="28"/>
          <w:rtl/>
        </w:rPr>
        <w:t xml:space="preserve">الحدیث ، وقد مر فی ( مید ).</w:t>
      </w:r>
    </w:p>
    <w:p>
      <w:pPr>
        <w:pStyle w:val="BookText"/>
      </w:pPr>
      <w:r>
        <w:rPr>
          <w:rFonts w:ascii="Amiri" w:hAnsi="Amiri" w:eastAsia="Amiri" w:cs="Amiri"/>
          <w:lang w:bidi="ar-SA"/>
          <w:color w:val="111111"/>
          <w:sz w:val="28"/>
          <w:szCs w:val="28"/>
          <w:rtl/>
        </w:rPr>
        <w:t xml:space="preserve">والسَّوْقُ بالفتح : النزع کان روح الإنسان تُسَاقُ لتخرج من بدنه.</w:t>
      </w:r>
    </w:p>
    <w:p>
      <w:pPr>
        <w:pStyle w:val="BookText"/>
      </w:pPr>
      <w:r>
        <w:rPr>
          <w:rFonts w:ascii="IRNazanin" w:hAnsi="IRNazanin" w:eastAsia="IRNazanin" w:cs="IRNazanin"/>
          <w:lang w:bidi="fa-IR"/>
          <w:color w:val="111111"/>
          <w:sz w:val="28"/>
          <w:szCs w:val="28"/>
          <w:rtl/>
        </w:rPr>
        <w:t xml:space="preserve">ویقال له السِّیَاقُ أیضا ، وأصله سواق قلبت الواو یاء لکسرة السین.</w:t>
      </w:r>
    </w:p>
    <w:p>
      <w:pPr>
        <w:pStyle w:val="BookText"/>
      </w:pPr>
      <w:r>
        <w:rPr>
          <w:rFonts w:ascii="Amiri" w:hAnsi="Amiri" w:eastAsia="Amiri" w:cs="Amiri"/>
          <w:lang w:bidi="ar-SA"/>
          <w:color w:val="111111"/>
          <w:sz w:val="28"/>
          <w:szCs w:val="28"/>
          <w:rtl/>
        </w:rPr>
        <w:t xml:space="preserve">وهما مصدران من سَاقَ یَسُوقُ.</w:t>
      </w:r>
    </w:p>
    <w:p>
      <w:pPr>
        <w:pStyle w:val="BookText"/>
      </w:pPr>
      <w:r>
        <w:rPr>
          <w:rFonts w:ascii="Amiri" w:hAnsi="Amiri" w:eastAsia="Amiri" w:cs="Amiri"/>
          <w:lang w:bidi="ar-SA"/>
          <w:color w:val="111111"/>
          <w:sz w:val="28"/>
          <w:szCs w:val="28"/>
          <w:rtl/>
        </w:rPr>
        <w:t xml:space="preserve">وَقَوْلُهُ « وَعَجِّلْ سِیَاقَهَا » أی سوقها إلینا.</w:t>
      </w:r>
    </w:p>
    <w:p>
      <w:pPr>
        <w:pStyle w:val="BookText"/>
      </w:pPr>
      <w:r>
        <w:rPr>
          <w:rFonts w:ascii="Amiri" w:hAnsi="Amiri" w:eastAsia="Amiri" w:cs="Amiri"/>
          <w:lang w:bidi="ar-SA"/>
          <w:color w:val="111111"/>
          <w:sz w:val="28"/>
          <w:szCs w:val="28"/>
          <w:rtl/>
        </w:rPr>
        <w:t xml:space="preserve">وسَاقَ المریض سَوْقاً وسِیَاقاً : شرع فی نزع الروح.</w:t>
      </w:r>
    </w:p>
    <w:p>
      <w:pPr>
        <w:pStyle w:val="BookText"/>
      </w:pPr>
      <w:r>
        <w:rPr>
          <w:rFonts w:ascii="Amiri" w:hAnsi="Amiri" w:eastAsia="Amiri" w:cs="Amiri"/>
          <w:lang w:bidi="ar-SA"/>
          <w:color w:val="111111"/>
          <w:sz w:val="28"/>
          <w:szCs w:val="28"/>
          <w:rtl/>
        </w:rPr>
        <w:t xml:space="preserve">وسَاقُ الشجرة : جذعها.</w:t>
      </w:r>
    </w:p>
    <w:p>
      <w:pPr>
        <w:pStyle w:val="BookText"/>
      </w:pPr>
      <w:r>
        <w:rPr>
          <w:rFonts w:ascii="IRNazanin" w:hAnsi="IRNazanin" w:eastAsia="IRNazanin" w:cs="IRNazanin"/>
          <w:lang w:bidi="fa-IR"/>
          <w:color w:val="111111"/>
          <w:sz w:val="28"/>
          <w:szCs w:val="28"/>
          <w:rtl/>
        </w:rPr>
        <w:t xml:space="preserve">وسَاقُ حر : ذکر الورشان ، وهو ذکر القماری.</w:t>
      </w:r>
    </w:p>
    <w:p>
      <w:pPr>
        <w:pStyle w:val="BookText"/>
      </w:pPr>
      <w:r>
        <w:rPr>
          <w:rFonts w:ascii="Amiri" w:hAnsi="Amiri" w:eastAsia="Amiri" w:cs="Amiri"/>
          <w:lang w:bidi="ar-SA"/>
          <w:color w:val="111111"/>
          <w:sz w:val="28"/>
          <w:szCs w:val="28"/>
          <w:rtl/>
        </w:rPr>
        <w:t xml:space="preserve">وسَاقَ الماشیة یَسُوقُهَا سَوْقاً وسِیَاقاً فهو سَائِقٌ.</w:t>
      </w:r>
    </w:p>
    <w:p>
      <w:pPr>
        <w:pStyle w:val="BookText"/>
      </w:pPr>
      <w:r>
        <w:rPr>
          <w:rFonts w:ascii="Amiri" w:hAnsi="Amiri" w:eastAsia="Amiri" w:cs="Amiri"/>
          <w:lang w:bidi="ar-SA"/>
          <w:color w:val="111111"/>
          <w:sz w:val="28"/>
          <w:szCs w:val="28"/>
          <w:rtl/>
        </w:rPr>
        <w:t xml:space="preserve">وسَوَّاقٌ شدد للمبالغة.</w:t>
      </w:r>
    </w:p>
    <w:p>
      <w:pPr>
        <w:pStyle w:val="BookText"/>
      </w:pPr>
      <w:r>
        <w:rPr>
          <w:rFonts w:ascii="Amiri" w:hAnsi="Amiri" w:eastAsia="Amiri" w:cs="Amiri"/>
          <w:lang w:bidi="ar-SA"/>
          <w:color w:val="111111"/>
          <w:sz w:val="28"/>
          <w:szCs w:val="28"/>
          <w:rtl/>
        </w:rPr>
        <w:t xml:space="preserve">وَمِنْهُ « لَا أَسْتَطِیعُ أَنْ أَسُوقَ إِلَی نَفْسِی خَیْرَ مَا أَرْجُو ».</w:t>
      </w:r>
    </w:p>
    <w:p>
      <w:pPr>
        <w:pStyle w:val="BookText"/>
      </w:pPr>
      <w:r>
        <w:rPr>
          <w:rFonts w:ascii="Amiri" w:hAnsi="Amiri" w:eastAsia="Amiri" w:cs="Amiri"/>
          <w:lang w:bidi="ar-SA"/>
          <w:color w:val="111111"/>
          <w:sz w:val="28"/>
          <w:szCs w:val="28"/>
          <w:rtl/>
        </w:rPr>
        <w:t xml:space="preserve">وَفِی حَدِیثِ عَلِیٍّ علیه السلام لِعُثْمَانَ « فَلَا تَکُونَنَّ لِمَرْوَانَ سَیِّقَةً یَسُوقُکَ حَیْثُ شَاءَ ».</w:t>
      </w:r>
    </w:p>
    <w:p>
      <w:pPr>
        <w:pStyle w:val="BookText"/>
      </w:pPr>
      <w:r>
        <w:rPr>
          <w:rFonts w:ascii="Amiri" w:hAnsi="Amiri" w:eastAsia="Amiri" w:cs="Amiri"/>
          <w:lang w:bidi="ar-SA"/>
          <w:color w:val="111111"/>
          <w:sz w:val="28"/>
          <w:szCs w:val="28"/>
          <w:rtl/>
        </w:rPr>
        <w:t xml:space="preserve">السَّیِّقَةُ : الناقة التی ساقها العدوّ.</w:t>
      </w:r>
    </w:p>
    <w:p>
      <w:pPr>
        <w:pStyle w:val="BookText"/>
      </w:pPr>
      <w:r>
        <w:rPr>
          <w:rFonts w:ascii="IRNazanin" w:hAnsi="IRNazanin" w:eastAsia="IRNazanin" w:cs="IRNazanin"/>
          <w:lang w:bidi="fa-IR"/>
          <w:color w:val="111111"/>
          <w:sz w:val="28"/>
          <w:szCs w:val="28"/>
          <w:rtl/>
        </w:rPr>
        <w:t xml:space="preserve">وسَاقَ الصداقَ إلی امرأته : حمله إلیها.</w:t>
      </w:r>
    </w:p>
    <w:p>
      <w:pPr>
        <w:pStyle w:val="BookText"/>
      </w:pPr>
      <w:r>
        <w:rPr>
          <w:rFonts w:ascii="Amiri" w:hAnsi="Amiri" w:eastAsia="Amiri" w:cs="Amiri"/>
          <w:lang w:bidi="ar-SA"/>
          <w:color w:val="111111"/>
          <w:sz w:val="28"/>
          <w:szCs w:val="28"/>
          <w:rtl/>
        </w:rPr>
        <w:t xml:space="preserve">والسُّوقَةُ بالضم : الرعیة ومن دون الملک.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4" w:name="pg10466_75332"/>
    <w:bookmarkEnd w:id="134"/>
    <w:p>
      <w:pPr>
        <w:pStyle w:val="BookText"/>
      </w:pPr>
      <w:r>
        <w:rPr>
          <w:rFonts w:ascii="Amiri" w:hAnsi="Amiri" w:eastAsia="Amiri" w:cs="Amiri"/>
          <w:lang w:bidi="ar-SA"/>
          <w:color w:val="111111"/>
          <w:sz w:val="28"/>
          <w:szCs w:val="28"/>
          <w:rtl/>
        </w:rPr>
        <w:t xml:space="preserve">ومنه الْحَدِیثُ « مَا مِنْ مَلِکٍ وَلَا سُوقَةٍ یَصِلُ إِلَی الْحَجِّ إِلَّا بِمَشَقَّةٍ ».</w:t>
      </w:r>
    </w:p>
    <w:p>
      <w:pPr>
        <w:pStyle w:val="BookText"/>
      </w:pPr>
      <w:r>
        <w:rPr>
          <w:rFonts w:ascii="IRNazanin" w:hAnsi="IRNazanin" w:eastAsia="IRNazanin" w:cs="IRNazanin"/>
          <w:lang w:bidi="fa-IR"/>
          <w:color w:val="111111"/>
          <w:sz w:val="28"/>
          <w:szCs w:val="28"/>
          <w:rtl/>
        </w:rPr>
        <w:t xml:space="preserve">والسَّوِیقُ : دقیق مقلو یعمل من الحنطة أو الشعیر ، وقد جاء فی الحدیث.</w:t>
      </w:r>
    </w:p>
    <w:p>
      <w:pPr>
        <w:pStyle w:val="Heading3"/>
      </w:pPr>
      <w:bookmarkStart w:id="740" w:name="_Toc372"/>
      <w:r>
        <w:t>باب ما أوله الشین</w:t>
      </w:r>
      <w:bookmarkEnd w:id="740"/>
    </w:p>
    <w:p>
      <w:pPr>
        <w:pStyle w:val="Heading4"/>
      </w:pPr>
      <w:bookmarkStart w:id="741" w:name="_Toc373"/>
      <w:r>
        <w:t>(شبق)</w:t>
      </w:r>
      <w:bookmarkEnd w:id="741"/>
    </w:p>
    <w:p>
      <w:pPr>
        <w:pStyle w:val="BookText"/>
      </w:pPr>
      <w:r>
        <w:rPr>
          <w:rFonts w:ascii="Amiri" w:hAnsi="Amiri" w:eastAsia="Amiri" w:cs="Amiri"/>
          <w:lang w:bidi="ar-SA"/>
          <w:color w:val="111111"/>
          <w:sz w:val="28"/>
          <w:szCs w:val="28"/>
          <w:rtl/>
        </w:rPr>
        <w:t xml:space="preserve">فِی حَدِیثِ مَنِ انْقَطَعَ عَنْهَا الدَّمُ « إِذَا أَصَابَ زَوْجَهَا شَبَقٌ فَلْیَأْمُرْهَا فَلْتَغْسِلْ فَرْجَهَا ».</w:t>
      </w:r>
    </w:p>
    <w:p>
      <w:pPr>
        <w:pStyle w:val="BookText"/>
      </w:pPr>
      <w:r>
        <w:rPr>
          <w:rFonts w:ascii="Amiri" w:hAnsi="Amiri" w:eastAsia="Amiri" w:cs="Amiri"/>
          <w:lang w:bidi="ar-SA"/>
          <w:color w:val="111111"/>
          <w:sz w:val="28"/>
          <w:szCs w:val="28"/>
          <w:rtl/>
        </w:rPr>
        <w:t xml:space="preserve">إلخ الشَّبَقُ بالتحریک : شدة المیل إلی الجماع یقال شَبِقَ الرجل شَبَقاً من باب تعب فهو شَبِقٌ : هاجت به شهوة الجماع.</w:t>
      </w:r>
    </w:p>
    <w:p>
      <w:pPr>
        <w:pStyle w:val="BookText"/>
      </w:pPr>
      <w:r>
        <w:rPr>
          <w:rFonts w:ascii="Amiri" w:hAnsi="Amiri" w:eastAsia="Amiri" w:cs="Amiri"/>
          <w:lang w:bidi="ar-SA"/>
          <w:color w:val="111111"/>
          <w:sz w:val="28"/>
          <w:szCs w:val="28"/>
          <w:rtl/>
        </w:rPr>
        <w:t xml:space="preserve">وَفِی دُعَاءِ الصَّحِیفَةِ « وَالِاشْتِبَاقِ إِلَی الْمُرْسَلِینَ » إلخ.</w:t>
      </w:r>
    </w:p>
    <w:p>
      <w:pPr>
        <w:pStyle w:val="BookText"/>
      </w:pPr>
      <w:r>
        <w:rPr>
          <w:rFonts w:ascii="IRNazanin" w:hAnsi="IRNazanin" w:eastAsia="IRNazanin" w:cs="IRNazanin"/>
          <w:lang w:bidi="fa-IR"/>
          <w:color w:val="111111"/>
          <w:sz w:val="28"/>
          <w:szCs w:val="28"/>
          <w:rtl/>
        </w:rPr>
        <w:t xml:space="preserve">والظاهر أنه من هذا الباب علی طریق الاستعارة.</w:t>
      </w:r>
    </w:p>
    <w:p>
      <w:pPr>
        <w:pStyle w:val="Heading4"/>
      </w:pPr>
      <w:bookmarkStart w:id="742" w:name="_Toc374"/>
      <w:r>
        <w:t>(شبرق)</w:t>
      </w:r>
      <w:bookmarkEnd w:id="742"/>
    </w:p>
    <w:p>
      <w:pPr>
        <w:pStyle w:val="BookText"/>
      </w:pPr>
      <w:r>
        <w:rPr>
          <w:rFonts w:ascii="Amiri" w:hAnsi="Amiri" w:eastAsia="Amiri" w:cs="Amiri"/>
          <w:lang w:bidi="ar-SA"/>
          <w:color w:val="111111"/>
          <w:sz w:val="28"/>
          <w:szCs w:val="28"/>
          <w:rtl/>
        </w:rPr>
        <w:t xml:space="preserve">الشِّبْرِقُ : نبت حجازی یؤکل ، وله شوکة فإذا یبس سمی ضریعا.</w:t>
      </w:r>
    </w:p>
    <w:p>
      <w:pPr>
        <w:pStyle w:val="Heading4"/>
      </w:pPr>
      <w:bookmarkStart w:id="743" w:name="_Toc375"/>
      <w:r>
        <w:t>(شدق)</w:t>
      </w:r>
      <w:bookmarkEnd w:id="743"/>
    </w:p>
    <w:p>
      <w:pPr>
        <w:pStyle w:val="BookText"/>
      </w:pPr>
      <w:r>
        <w:rPr>
          <w:rFonts w:ascii="Amiri" w:hAnsi="Amiri" w:eastAsia="Amiri" w:cs="Amiri"/>
          <w:lang w:bidi="ar-SA"/>
          <w:color w:val="111111"/>
          <w:sz w:val="28"/>
          <w:szCs w:val="28"/>
          <w:rtl/>
        </w:rPr>
        <w:t xml:space="preserve">فِی الْحَدِیثِ « فَلَوَی شَدْقَهُ ».</w:t>
      </w:r>
    </w:p>
    <w:p>
      <w:pPr>
        <w:pStyle w:val="BookText"/>
      </w:pPr>
      <w:r>
        <w:rPr>
          <w:rFonts w:ascii="IRNazanin" w:hAnsi="IRNazanin" w:eastAsia="IRNazanin" w:cs="IRNazanin"/>
          <w:lang w:bidi="fa-IR"/>
          <w:color w:val="111111"/>
          <w:sz w:val="28"/>
          <w:szCs w:val="28"/>
          <w:rtl/>
        </w:rPr>
        <w:t xml:space="preserve">هو بالفتح والکسر : جانب الفم.</w:t>
      </w:r>
    </w:p>
    <w:p>
      <w:pPr>
        <w:pStyle w:val="BookText"/>
      </w:pPr>
      <w:r>
        <w:rPr>
          <w:rFonts w:ascii="Amiri" w:hAnsi="Amiri" w:eastAsia="Amiri" w:cs="Amiri"/>
          <w:lang w:bidi="ar-SA"/>
          <w:color w:val="111111"/>
          <w:sz w:val="28"/>
          <w:szCs w:val="28"/>
          <w:rtl/>
        </w:rPr>
        <w:t xml:space="preserve">قال فی المصباح : وجمع المفتوح شُدُوقٌ کفلوس والمکسور أَشْدَاقٌ کأحمال.</w:t>
      </w:r>
    </w:p>
    <w:p>
      <w:pPr>
        <w:pStyle w:val="BookText"/>
      </w:pPr>
      <w:r>
        <w:rPr>
          <w:rFonts w:ascii="Amiri" w:hAnsi="Amiri" w:eastAsia="Amiri" w:cs="Amiri"/>
          <w:lang w:bidi="ar-SA"/>
          <w:color w:val="111111"/>
          <w:sz w:val="28"/>
          <w:szCs w:val="28"/>
          <w:rtl/>
        </w:rPr>
        <w:t xml:space="preserve">والْأَشْدَاقُ : جوانب الفم.</w:t>
      </w:r>
    </w:p>
    <w:p>
      <w:pPr>
        <w:pStyle w:val="BookText"/>
      </w:pPr>
      <w:r>
        <w:rPr>
          <w:rFonts w:ascii="Amiri" w:hAnsi="Amiri" w:eastAsia="Amiri" w:cs="Amiri"/>
          <w:lang w:bidi="ar-SA"/>
          <w:color w:val="111111"/>
          <w:sz w:val="28"/>
          <w:szCs w:val="28"/>
          <w:rtl/>
        </w:rPr>
        <w:t xml:space="preserve">والشَّدَقُ بالتحریک : سعة الشدق.</w:t>
      </w:r>
    </w:p>
    <w:p>
      <w:pPr>
        <w:pStyle w:val="Heading4"/>
      </w:pPr>
      <w:bookmarkStart w:id="744" w:name="_Toc376"/>
      <w:r>
        <w:t>(شرق)</w:t>
      </w:r>
      <w:bookmarkEnd w:id="744"/>
    </w:p>
    <w:p>
      <w:pPr>
        <w:pStyle w:val="BookText"/>
      </w:pPr>
      <w:r>
        <w:rPr>
          <w:rFonts w:ascii="Amiri" w:hAnsi="Amiri" w:eastAsia="Amiri" w:cs="Amiri"/>
          <w:lang w:bidi="ar-SA"/>
          <w:color w:val="111111"/>
          <w:sz w:val="28"/>
          <w:szCs w:val="28"/>
          <w:rtl/>
        </w:rPr>
        <w:t xml:space="preserve">قوله تعالی ( رَبُ الْمَشْرِقَیْنِ وَرَبُّ الْمَغْرِبَیْنِ ) [ 55 / 17 ] أی مَشْرِق الشتاء والصیف ومغرباهما.</w:t>
      </w:r>
    </w:p>
    <w:p>
      <w:pPr>
        <w:pStyle w:val="BookText"/>
      </w:pPr>
      <w:r>
        <w:rPr>
          <w:rFonts w:ascii="Amiri" w:hAnsi="Amiri" w:eastAsia="Amiri" w:cs="Amiri"/>
          <w:lang w:bidi="ar-SA"/>
          <w:color w:val="111111"/>
          <w:sz w:val="28"/>
          <w:szCs w:val="28"/>
          <w:rtl/>
        </w:rPr>
        <w:t xml:space="preserve">قوله ( بُعْدَ الْمَشْرِقَیْنِ ) [ 43 / 38 ] أی المشرق والمغرب کالقمرین والعمرین قوله ( رَبُ الْمَشارِقِ ) [ 37 / 5 ] أی مَشَارِق الصیف والشتاء ومغاربهما.</w:t>
      </w:r>
    </w:p>
    <w:p>
      <w:pPr>
        <w:pStyle w:val="BookText"/>
      </w:pPr>
      <w:r>
        <w:rPr>
          <w:rFonts w:ascii="IRNazanin" w:hAnsi="IRNazanin" w:eastAsia="IRNazanin" w:cs="IRNazanin"/>
          <w:lang w:bidi="fa-IR"/>
          <w:color w:val="111111"/>
          <w:sz w:val="28"/>
          <w:szCs w:val="28"/>
          <w:rtl/>
        </w:rPr>
        <w:t xml:space="preserve">وإنما جمعا لاختلاف مشرق کل یوم ومغربه.</w:t>
      </w:r>
    </w:p>
    <w:p>
      <w:pPr>
        <w:pStyle w:val="BookText"/>
      </w:pPr>
      <w:r>
        <w:rPr>
          <w:rFonts w:ascii="IRNazanin" w:hAnsi="IRNazanin" w:eastAsia="IRNazanin" w:cs="IRNazanin"/>
          <w:lang w:bidi="fa-IR"/>
          <w:color w:val="111111"/>
          <w:sz w:val="28"/>
          <w:szCs w:val="28"/>
          <w:rtl/>
        </w:rPr>
        <w:t xml:space="preserve">لأن للسنة علی ما نقل ثلاثمائة وستون مَشْرِقاً وثلاثمائة وستون مغربا ، فیومها الذی تشرق فیه لا تعود إلیه إلا من قابل.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مُشْرِقِینَ ) [ 26 / 60 ] أی مصادفین مشرق الشمس أی طلوعها.</w:t>
      </w:r>
    </w:p>
    <w:p>
      <w:pPr>
        <w:pStyle w:val="BookText"/>
      </w:pPr>
      <w:r>
        <w:rPr>
          <w:rFonts w:ascii="Amiri" w:hAnsi="Amiri" w:eastAsia="Amiri" w:cs="Amiri"/>
          <w:lang w:bidi="ar-SA"/>
          <w:color w:val="111111"/>
          <w:sz w:val="28"/>
          <w:szCs w:val="28"/>
          <w:rtl/>
        </w:rPr>
        <w:t xml:space="preserve">قوله ( بِالْعَشِیِّ وَالْإِشْراقِ ) [ 38 / 18 ] یراد به ما قابل العشی وقد مر تعریفه.</w:t>
      </w:r>
    </w:p>
    <w:p>
      <w:pPr>
        <w:pStyle w:val="BookText"/>
      </w:pPr>
      <w:r>
        <w:rPr>
          <w:rFonts w:ascii="Amiri" w:hAnsi="Amiri" w:eastAsia="Amiri" w:cs="Amiri"/>
          <w:lang w:bidi="ar-SA"/>
          <w:color w:val="111111"/>
          <w:sz w:val="28"/>
          <w:szCs w:val="28"/>
          <w:rtl/>
        </w:rPr>
        <w:t xml:space="preserve">قوله ( لا شَرْقِیَّةٍ وَلا غَرْبِیَّةٍ ) [ 24 / 35 ] قیل هی شجرة الزیتون لأن منبتها الشام وهی بین المشرق والمغرب.</w:t>
      </w:r>
    </w:p>
    <w:p>
      <w:pPr>
        <w:pStyle w:val="BookText"/>
      </w:pPr>
      <w:r>
        <w:rPr>
          <w:rFonts w:ascii="IRNazanin" w:hAnsi="IRNazanin" w:eastAsia="IRNazanin" w:cs="IRNazanin"/>
          <w:lang w:bidi="fa-IR"/>
          <w:color w:val="111111"/>
          <w:sz w:val="28"/>
          <w:szCs w:val="28"/>
          <w:rtl/>
        </w:rPr>
        <w:t xml:space="preserve">وأجود الزیتون زیتون الشام.</w:t>
      </w:r>
    </w:p>
    <w:p>
      <w:pPr>
        <w:pStyle w:val="BookText"/>
      </w:pPr>
      <w:r>
        <w:rPr>
          <w:rFonts w:ascii="IRNazanin" w:hAnsi="IRNazanin" w:eastAsia="IRNazanin" w:cs="IRNazanin"/>
          <w:lang w:bidi="fa-IR"/>
          <w:color w:val="111111"/>
          <w:sz w:val="28"/>
          <w:szCs w:val="28"/>
          <w:rtl/>
        </w:rPr>
        <w:t xml:space="preserve">وقیل لا تظل ظل شرق ولا غرب ، بل هی صاحبة للشمس وقد مر فی ( نور ) غیر هذا.</w:t>
      </w:r>
    </w:p>
    <w:p>
      <w:pPr>
        <w:pStyle w:val="BookText"/>
      </w:pPr>
      <w:r>
        <w:rPr>
          <w:rFonts w:ascii="Amiri" w:hAnsi="Amiri" w:eastAsia="Amiri" w:cs="Amiri"/>
          <w:lang w:bidi="ar-SA"/>
          <w:color w:val="111111"/>
          <w:sz w:val="28"/>
          <w:szCs w:val="28"/>
          <w:rtl/>
        </w:rPr>
        <w:t xml:space="preserve">وَفِی الْحَدِیثِ « نَهَی عَنِ التَّضْحِیَةِ بِالشَّرْقَاءِ » یعنی المشقوقة الأذن من قولهم شَرِقَتِ الشاةُ شَرَقاً من باب تعب : إذا کانت مشقوقة الأذن باثنتین وهی شَرْقَاءُ</w:t>
      </w:r>
    </w:p>
    <w:p>
      <w:pPr>
        <w:pStyle w:val="BookText"/>
      </w:pPr>
      <w:r>
        <w:rPr>
          <w:rFonts w:ascii="Amiri" w:hAnsi="Amiri" w:eastAsia="Amiri" w:cs="Amiri"/>
          <w:lang w:bidi="ar-SA"/>
          <w:color w:val="111111"/>
          <w:sz w:val="28"/>
          <w:szCs w:val="28"/>
          <w:rtl/>
        </w:rPr>
        <w:t xml:space="preserve">والشَّرْقُ : المشرق.</w:t>
      </w:r>
    </w:p>
    <w:p>
      <w:pPr>
        <w:pStyle w:val="BookText"/>
      </w:pPr>
      <w:r>
        <w:rPr>
          <w:rFonts w:ascii="Amiri" w:hAnsi="Amiri" w:eastAsia="Amiri" w:cs="Amiri"/>
          <w:lang w:bidi="ar-SA"/>
          <w:color w:val="111111"/>
          <w:sz w:val="28"/>
          <w:szCs w:val="28"/>
          <w:rtl/>
        </w:rPr>
        <w:t xml:space="preserve">والشَّرْقُ : مصدر قولک شَرَقَتِ الشمس تَشْرُقُ من باب قعد : إذا طلعت.</w:t>
      </w:r>
    </w:p>
    <w:p>
      <w:pPr>
        <w:pStyle w:val="BookText"/>
      </w:pPr>
      <w:r>
        <w:rPr>
          <w:rFonts w:ascii="Amiri" w:hAnsi="Amiri" w:eastAsia="Amiri" w:cs="Amiri"/>
          <w:lang w:bidi="ar-SA"/>
          <w:color w:val="111111"/>
          <w:sz w:val="28"/>
          <w:szCs w:val="28"/>
          <w:rtl/>
        </w:rPr>
        <w:t xml:space="preserve">وأَشْرَقَتِ الشمس : إذا أضاءت علی وجه الأرض وصفت.</w:t>
      </w:r>
    </w:p>
    <w:p>
      <w:pPr>
        <w:pStyle w:val="BookText"/>
      </w:pPr>
      <w:r>
        <w:rPr>
          <w:rFonts w:ascii="Amiri" w:hAnsi="Amiri" w:eastAsia="Amiri" w:cs="Amiri"/>
          <w:lang w:bidi="ar-SA"/>
          <w:color w:val="111111"/>
          <w:sz w:val="28"/>
          <w:szCs w:val="28"/>
          <w:rtl/>
        </w:rPr>
        <w:t xml:space="preserve">وَفِی حَدِیثِ الْخَلْوَةِ « شَرِّقُوا أَوْ غَرِّبُوا ».</w:t>
      </w:r>
    </w:p>
    <w:p>
      <w:pPr>
        <w:pStyle w:val="BookText"/>
      </w:pPr>
      <w:r>
        <w:rPr>
          <w:rFonts w:ascii="IRNazanin" w:hAnsi="IRNazanin" w:eastAsia="IRNazanin" w:cs="IRNazanin"/>
          <w:lang w:bidi="fa-IR"/>
          <w:color w:val="111111"/>
          <w:sz w:val="28"/>
          <w:szCs w:val="28"/>
          <w:rtl/>
        </w:rPr>
        <w:t xml:space="preserve">أی توجهوا ناحیة المشرق أو ناحیة المغرب.</w:t>
      </w:r>
    </w:p>
    <w:p>
      <w:pPr>
        <w:pStyle w:val="BookText"/>
      </w:pPr>
      <w:r>
        <w:rPr>
          <w:rFonts w:ascii="Amiri" w:hAnsi="Amiri" w:eastAsia="Amiri" w:cs="Amiri"/>
          <w:lang w:bidi="ar-SA"/>
          <w:color w:val="111111"/>
          <w:sz w:val="28"/>
          <w:szCs w:val="28"/>
          <w:rtl/>
        </w:rPr>
        <w:t xml:space="preserve">وَفِی الْخَبَرِ « یُؤَخِّرُونَ الصَّلَاةَ إِلَی مَشْرِقِ الْمَوْتَی » أی یؤخرونها إلی أن یبقی من الشمس مقدار ما یبقی من حیاة من شَرِقَ بریقه عند الموت.</w:t>
      </w:r>
    </w:p>
    <w:p>
      <w:pPr>
        <w:pStyle w:val="BookText"/>
      </w:pPr>
      <w:r>
        <w:rPr>
          <w:rFonts w:ascii="Amiri" w:hAnsi="Amiri" w:eastAsia="Amiri" w:cs="Amiri"/>
          <w:lang w:bidi="ar-SA"/>
          <w:color w:val="111111"/>
          <w:sz w:val="28"/>
          <w:szCs w:val="28"/>
          <w:rtl/>
        </w:rPr>
        <w:t xml:space="preserve">وَفِی الْحَدِیثِ « مَا بَیْنَ الْمَشْرِقِ وَالْمَغْرِبِ قِبْلَةٌ » وکأنها لمن ظن أن صلاته إلی القبلة ، فتبین الخطأ بعد ذلک.</w:t>
      </w:r>
    </w:p>
    <w:p>
      <w:pPr>
        <w:pStyle w:val="BookText"/>
      </w:pPr>
      <w:r>
        <w:rPr>
          <w:rFonts w:ascii="IRNazanin" w:hAnsi="IRNazanin" w:eastAsia="IRNazanin" w:cs="IRNazanin"/>
          <w:lang w:bidi="fa-IR"/>
          <w:color w:val="111111"/>
          <w:sz w:val="28"/>
          <w:szCs w:val="28"/>
          <w:rtl/>
        </w:rPr>
        <w:t xml:space="preserve">أو اشتبه علیه أمر القبلة وصلی بالاجتهاد ثم تبین الخطأ.</w:t>
      </w:r>
    </w:p>
    <w:p>
      <w:pPr>
        <w:pStyle w:val="BookText"/>
      </w:pPr>
      <w:r>
        <w:rPr>
          <w:rFonts w:ascii="IRNazanin" w:hAnsi="IRNazanin" w:eastAsia="IRNazanin" w:cs="IRNazanin"/>
          <w:lang w:bidi="fa-IR"/>
          <w:color w:val="111111"/>
          <w:sz w:val="28"/>
          <w:szCs w:val="28"/>
          <w:rtl/>
        </w:rPr>
        <w:t xml:space="preserve">قال بعض الشارحین : الحد الأول من المشرق مشرق الشمس فی أطول یوم من السنة قریبا من مطلع السمک الرامح ، وعلی هذا السمت أول المغارب مغرب الصیف ، وهو مغیب الشمس عند مغرب السمک الرامح ، وآخر المَشَارِق مشارق الشتاء وهو مطلع الشمس فی أقصر یوم من السنة قریبا من مطلع العقرب وعلی هذا السمت آخر المغارب مغرب الشتاء وهو مغیب الشمس عند مغرب العقرب.</w:t>
      </w:r>
    </w:p>
    <w:p>
      <w:pPr>
        <w:pStyle w:val="BookText"/>
      </w:pPr>
      <w:r>
        <w:rPr>
          <w:rFonts w:ascii="IRNazanin" w:hAnsi="IRNazanin" w:eastAsia="IRNazanin" w:cs="IRNazanin"/>
          <w:lang w:bidi="fa-IR"/>
          <w:color w:val="111111"/>
          <w:sz w:val="28"/>
          <w:szCs w:val="28"/>
          <w:rtl/>
        </w:rPr>
        <w:t xml:space="preserve">ثم قال : والظاهر أن المعنی بالقبلة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هذا الحدیث : قبلة المدینة فإنها واقعة بین المشرق والمغرب وهی إلی الطرف الغربی أمیل.</w:t>
      </w:r>
    </w:p>
    <w:p>
      <w:pPr>
        <w:pStyle w:val="BookText"/>
      </w:pPr>
      <w:r>
        <w:rPr>
          <w:rFonts w:ascii="IRNazanin" w:hAnsi="IRNazanin" w:eastAsia="IRNazanin" w:cs="IRNazanin"/>
          <w:lang w:bidi="fa-IR"/>
          <w:color w:val="111111"/>
          <w:sz w:val="28"/>
          <w:szCs w:val="28"/>
          <w:rtl/>
        </w:rPr>
        <w:t xml:space="preserve">قال : وقد قیل إنه أراد به قبلة من اشتبه علیه القبلة فإلی أی جهة یصلی بالاجتهاد کفته - انتهی.</w:t>
      </w:r>
    </w:p>
    <w:p>
      <w:pPr>
        <w:pStyle w:val="BookText"/>
      </w:pPr>
      <w:r>
        <w:rPr>
          <w:rFonts w:ascii="IRNazanin" w:hAnsi="IRNazanin" w:eastAsia="IRNazanin" w:cs="IRNazanin"/>
          <w:lang w:bidi="fa-IR"/>
          <w:color w:val="111111"/>
          <w:sz w:val="28"/>
          <w:szCs w:val="28"/>
          <w:rtl/>
        </w:rPr>
        <w:t xml:space="preserve">ولعل ما ذکره من القیل هو الأرجح کما یفهم من ظواهر الأخبار.</w:t>
      </w:r>
    </w:p>
    <w:p>
      <w:pPr>
        <w:pStyle w:val="BookText"/>
      </w:pPr>
      <w:r>
        <w:rPr>
          <w:rFonts w:ascii="Amiri" w:hAnsi="Amiri" w:eastAsia="Amiri" w:cs="Amiri"/>
          <w:lang w:bidi="ar-SA"/>
          <w:color w:val="111111"/>
          <w:sz w:val="28"/>
          <w:szCs w:val="28"/>
          <w:rtl/>
        </w:rPr>
        <w:t xml:space="preserve">وَفِی الْحَدِیثِ « وَقَّتَ لِأَهْلِ الْمَشْرِقِ الْعَقِیقَ ».</w:t>
      </w:r>
    </w:p>
    <w:p>
      <w:pPr>
        <w:pStyle w:val="BookText"/>
      </w:pPr>
      <w:r>
        <w:rPr>
          <w:rFonts w:ascii="IRNazanin" w:hAnsi="IRNazanin" w:eastAsia="IRNazanin" w:cs="IRNazanin"/>
          <w:lang w:bidi="fa-IR"/>
          <w:color w:val="111111"/>
          <w:sz w:val="28"/>
          <w:szCs w:val="28"/>
          <w:rtl/>
        </w:rPr>
        <w:t xml:space="preserve">یرید بهم من کان منزلهم خارج المیقات من شرقی مکة من أهل نجد وما وراه إلی أقصی بلاد المشرق.</w:t>
      </w:r>
    </w:p>
    <w:p>
      <w:pPr>
        <w:pStyle w:val="BookText"/>
      </w:pPr>
      <w:r>
        <w:rPr>
          <w:rFonts w:ascii="Amiri" w:hAnsi="Amiri" w:eastAsia="Amiri" w:cs="Amiri"/>
          <w:lang w:bidi="ar-SA"/>
          <w:color w:val="111111"/>
          <w:sz w:val="28"/>
          <w:szCs w:val="28"/>
          <w:rtl/>
        </w:rPr>
        <w:t xml:space="preserve">وَفِی حَدِیثِ مَوْلِدِ النَّبِیِّ صلی الله علیه واله « وُلِدَ لِاثْنَتَیْ عَشْرَةَ لَیْلَةً مَضَتْ مِنْ شَهْرِ رَبِیعٍ الْأَوَّلِ فِی عَامِ الْفِیلِ یَوْمَ الْجُمُعَةِ مَعَ الزَّوَالِ ».</w:t>
      </w:r>
    </w:p>
    <w:p>
      <w:pPr>
        <w:pStyle w:val="BookText"/>
      </w:pPr>
      <w:r>
        <w:rPr>
          <w:rFonts w:ascii="Amiri" w:hAnsi="Amiri" w:eastAsia="Amiri" w:cs="Amiri"/>
          <w:lang w:bidi="ar-SA"/>
          <w:color w:val="111111"/>
          <w:sz w:val="28"/>
          <w:szCs w:val="28"/>
          <w:rtl/>
        </w:rPr>
        <w:t xml:space="preserve">وَرُوِیَ أَیْضاً عِنْدَ طُلُوعِ الْفَجْرِ.</w:t>
      </w:r>
    </w:p>
    <w:p>
      <w:pPr>
        <w:pStyle w:val="BookText"/>
      </w:pPr>
      <w:r>
        <w:rPr>
          <w:rFonts w:ascii="Amiri" w:hAnsi="Amiri" w:eastAsia="Amiri" w:cs="Amiri"/>
          <w:lang w:bidi="ar-SA"/>
          <w:color w:val="111111"/>
          <w:sz w:val="28"/>
          <w:szCs w:val="28"/>
          <w:rtl/>
        </w:rPr>
        <w:t xml:space="preserve">وَحَمَلَتْ بِهِ أُمُّهُ فِی أَیَّامِ التَّشْرِیقِ عِنْدَ الْجَمْرَةِ الْوُسْطَی.</w:t>
      </w:r>
    </w:p>
    <w:p>
      <w:pPr>
        <w:pStyle w:val="BookText"/>
      </w:pPr>
      <w:r>
        <w:rPr>
          <w:rFonts w:ascii="IRNazanin" w:hAnsi="IRNazanin" w:eastAsia="IRNazanin" w:cs="IRNazanin"/>
          <w:lang w:bidi="fa-IR"/>
          <w:color w:val="111111"/>
          <w:sz w:val="28"/>
          <w:szCs w:val="28"/>
          <w:rtl/>
        </w:rPr>
        <w:t xml:space="preserve">وهذا علی الظاهر خلاف ما جاء فی الشرع.</w:t>
      </w:r>
    </w:p>
    <w:p>
      <w:pPr>
        <w:pStyle w:val="BookText"/>
      </w:pPr>
      <w:r>
        <w:rPr>
          <w:rFonts w:ascii="IRNazanin" w:hAnsi="IRNazanin" w:eastAsia="IRNazanin" w:cs="IRNazanin"/>
          <w:lang w:bidi="fa-IR"/>
          <w:color w:val="111111"/>
          <w:sz w:val="28"/>
          <w:szCs w:val="28"/>
          <w:rtl/>
        </w:rPr>
        <w:t xml:space="preserve">وأجیب عنه بأن ذلک من خصائصه صلی الله علیه واله ولم ینقل لعدم شهرته وکماله.</w:t>
      </w:r>
    </w:p>
    <w:p>
      <w:pPr>
        <w:pStyle w:val="BookText"/>
      </w:pPr>
      <w:r>
        <w:rPr>
          <w:rFonts w:ascii="IRNazanin" w:hAnsi="IRNazanin" w:eastAsia="IRNazanin" w:cs="IRNazanin"/>
          <w:lang w:bidi="fa-IR"/>
          <w:color w:val="111111"/>
          <w:sz w:val="28"/>
          <w:szCs w:val="28"/>
          <w:rtl/>
        </w:rPr>
        <w:t xml:space="preserve">أو أن أیام التَّشْرِیقِ غیر أیام التشریق المشروعة لأنها حدثت بعد الإسلام کما نقل عن علی بن طاوس فی کتاب الإقبال (1).</w:t>
      </w:r>
    </w:p>
    <w:p>
      <w:pPr>
        <w:pStyle w:val="BookText"/>
      </w:pPr>
      <w:r>
        <w:rPr>
          <w:rFonts w:ascii="IRNazanin" w:hAnsi="IRNazanin" w:eastAsia="IRNazanin" w:cs="IRNazanin"/>
          <w:lang w:bidi="fa-IR"/>
          <w:color w:val="111111"/>
          <w:sz w:val="28"/>
          <w:szCs w:val="28"/>
          <w:rtl/>
        </w:rPr>
        <w:t xml:space="preserve">وأیام التَّشْرِیقِ : أیام منی وهی الحادی عشر والثانی عشر والثالث عشر بعد یوم النحر.</w:t>
      </w:r>
    </w:p>
    <w:p>
      <w:pPr>
        <w:pStyle w:val="BookText"/>
      </w:pPr>
      <w:r>
        <w:rPr>
          <w:rFonts w:ascii="IRNazanin" w:hAnsi="IRNazanin" w:eastAsia="IRNazanin" w:cs="IRNazanin"/>
          <w:lang w:bidi="fa-IR"/>
          <w:color w:val="111111"/>
          <w:sz w:val="28"/>
          <w:szCs w:val="28"/>
          <w:rtl/>
        </w:rPr>
        <w:t xml:space="preserve">واختلف فی وجه التسمیة فقیل سمیت بذلک من تَشْرِیقِ اللحم وهو تقدیده وبسطه فی الشمس لیجف.</w:t>
      </w:r>
    </w:p>
    <w:p>
      <w:pPr>
        <w:pStyle w:val="BookText"/>
      </w:pPr>
      <w:r>
        <w:rPr>
          <w:rFonts w:ascii="IRNazanin" w:hAnsi="IRNazanin" w:eastAsia="IRNazanin" w:cs="IRNazanin"/>
          <w:lang w:bidi="fa-IR"/>
          <w:color w:val="111111"/>
          <w:sz w:val="28"/>
          <w:szCs w:val="28"/>
          <w:rtl/>
        </w:rPr>
        <w:t xml:space="preserve">لأن لحوم الأضاحی کانت تشرق فیها أی تشرق فی الشمس.</w:t>
      </w:r>
    </w:p>
    <w:p>
      <w:pPr>
        <w:pStyle w:val="BookText"/>
      </w:pPr>
      <w:r>
        <w:rPr>
          <w:rFonts w:ascii="Amiri" w:hAnsi="Amiri" w:eastAsia="Amiri" w:cs="Amiri"/>
          <w:lang w:bidi="ar-SA"/>
          <w:color w:val="111111"/>
          <w:sz w:val="28"/>
          <w:szCs w:val="28"/>
          <w:rtl/>
        </w:rPr>
        <w:t xml:space="preserve">وقیل سمیت بذلک لقولهم « أَشْرَقَ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والصحیح فی توجیه هذا الحدیث : أن أیام التشریق یومذاک کانت فی شهر جمادی الثانیة بناء علی عادة العرب الجاهلیة من النسیء فی أشهر الحرام ومن معانی النسیء مداورة أیام الحج بما ینفق واعدال الهواء فکانوا یؤخرون من الأشهر الهلالیة بما یتوافق والأشهر الشمسیة والتفصیل فی مجال آخر.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5" w:name="pg10466_75335"/>
    <w:bookmarkEnd w:id="135"/>
    <w:p>
      <w:pPr>
        <w:pStyle w:val="BookText"/>
      </w:pPr>
      <w:r>
        <w:rPr>
          <w:rFonts w:ascii="IRNazanin" w:hAnsi="IRNazanin" w:eastAsia="IRNazanin" w:cs="IRNazanin"/>
          <w:lang w:bidi="fa-IR"/>
          <w:color w:val="111111"/>
          <w:sz w:val="28"/>
          <w:szCs w:val="28"/>
          <w:rtl/>
        </w:rPr>
        <w:t xml:space="preserve">ثبیر کیما نغیر ».</w:t>
      </w:r>
    </w:p>
    <w:p>
      <w:pPr>
        <w:pStyle w:val="BookText"/>
      </w:pPr>
      <w:r>
        <w:rPr>
          <w:rFonts w:ascii="IRNazanin" w:hAnsi="IRNazanin" w:eastAsia="IRNazanin" w:cs="IRNazanin"/>
          <w:lang w:bidi="fa-IR"/>
          <w:color w:val="111111"/>
          <w:sz w:val="28"/>
          <w:szCs w:val="28"/>
          <w:rtl/>
        </w:rPr>
        <w:t xml:space="preserve">قال الجوهری : حکاه یعقوب.</w:t>
      </w:r>
    </w:p>
    <w:p>
      <w:pPr>
        <w:pStyle w:val="BookText"/>
      </w:pPr>
      <w:r>
        <w:rPr>
          <w:rFonts w:ascii="IRNazanin" w:hAnsi="IRNazanin" w:eastAsia="IRNazanin" w:cs="IRNazanin"/>
          <w:lang w:bidi="fa-IR"/>
          <w:color w:val="111111"/>
          <w:sz w:val="28"/>
          <w:szCs w:val="28"/>
          <w:rtl/>
        </w:rPr>
        <w:t xml:space="preserve">وعن ابن الأعرابی : سمیت بذلک لأن الهدی والضحایا لا تنحر حتی تَشْرُقَ الشمس أی تطلع.</w:t>
      </w:r>
    </w:p>
    <w:p>
      <w:pPr>
        <w:pStyle w:val="BookText"/>
      </w:pPr>
      <w:r>
        <w:rPr>
          <w:rFonts w:ascii="Amiri" w:hAnsi="Amiri" w:eastAsia="Amiri" w:cs="Amiri"/>
          <w:lang w:bidi="ar-SA"/>
          <w:color w:val="111111"/>
          <w:sz w:val="28"/>
          <w:szCs w:val="28"/>
          <w:rtl/>
        </w:rPr>
        <w:t xml:space="preserve">والتَّشْرِیقُ : الجمال.</w:t>
      </w:r>
    </w:p>
    <w:p>
      <w:pPr>
        <w:pStyle w:val="BookText"/>
      </w:pPr>
      <w:r>
        <w:rPr>
          <w:rFonts w:ascii="Amiri" w:hAnsi="Amiri" w:eastAsia="Amiri" w:cs="Amiri"/>
          <w:lang w:bidi="ar-SA"/>
          <w:color w:val="111111"/>
          <w:sz w:val="28"/>
          <w:szCs w:val="28"/>
          <w:rtl/>
        </w:rPr>
        <w:t xml:space="preserve">والتَّشْرِیقُ : الأخذ فی ناحیة المشرق والمَشْرِقُ بکسر الراء وفتحها : شروق الشمس.</w:t>
      </w:r>
    </w:p>
    <w:p>
      <w:pPr>
        <w:pStyle w:val="BookText"/>
      </w:pPr>
      <w:r>
        <w:rPr>
          <w:rFonts w:ascii="Amiri" w:hAnsi="Amiri" w:eastAsia="Amiri" w:cs="Amiri"/>
          <w:lang w:bidi="ar-SA"/>
          <w:color w:val="111111"/>
          <w:sz w:val="28"/>
          <w:szCs w:val="28"/>
          <w:rtl/>
        </w:rPr>
        <w:t xml:space="preserve">وَفِی حَدِیثِ وَصْفِ الْإِسْلَامِ « مُشْرِقُ الْمَنَارِ ».</w:t>
      </w:r>
    </w:p>
    <w:p>
      <w:pPr>
        <w:pStyle w:val="BookText"/>
      </w:pPr>
      <w:r>
        <w:rPr>
          <w:rFonts w:ascii="IRNazanin" w:hAnsi="IRNazanin" w:eastAsia="IRNazanin" w:cs="IRNazanin"/>
          <w:lang w:bidi="fa-IR"/>
          <w:color w:val="111111"/>
          <w:sz w:val="28"/>
          <w:szCs w:val="28"/>
          <w:rtl/>
        </w:rPr>
        <w:t xml:space="preserve">وذلک لأن الصالحات مناره.</w:t>
      </w:r>
    </w:p>
    <w:p>
      <w:pPr>
        <w:pStyle w:val="BookText"/>
      </w:pPr>
      <w:r>
        <w:rPr>
          <w:rFonts w:ascii="Amiri" w:hAnsi="Amiri" w:eastAsia="Amiri" w:cs="Amiri"/>
          <w:lang w:bidi="ar-SA"/>
          <w:color w:val="111111"/>
          <w:sz w:val="28"/>
          <w:szCs w:val="28"/>
          <w:rtl/>
        </w:rPr>
        <w:t xml:space="preserve">المَشْرُقَةُ بضم الراء : موضع القعود فی الشمس.</w:t>
      </w:r>
    </w:p>
    <w:p>
      <w:pPr>
        <w:pStyle w:val="BookText"/>
      </w:pPr>
      <w:r>
        <w:rPr>
          <w:rFonts w:ascii="IRNazanin" w:hAnsi="IRNazanin" w:eastAsia="IRNazanin" w:cs="IRNazanin"/>
          <w:lang w:bidi="fa-IR"/>
          <w:color w:val="111111"/>
          <w:sz w:val="28"/>
          <w:szCs w:val="28"/>
          <w:rtl/>
        </w:rPr>
        <w:t xml:space="preserve">قال الجوهری : وفیه أربع لغات.</w:t>
      </w:r>
    </w:p>
    <w:p>
      <w:pPr>
        <w:pStyle w:val="BookText"/>
      </w:pPr>
      <w:r>
        <w:rPr>
          <w:rFonts w:ascii="Amiri" w:hAnsi="Amiri" w:eastAsia="Amiri" w:cs="Amiri"/>
          <w:lang w:bidi="ar-SA"/>
          <w:color w:val="111111"/>
          <w:sz w:val="28"/>
          <w:szCs w:val="28"/>
          <w:rtl/>
        </w:rPr>
        <w:t xml:space="preserve">وشَرِقَ بریقه من باب تعب : إذا غص به.</w:t>
      </w:r>
    </w:p>
    <w:p>
      <w:pPr>
        <w:pStyle w:val="BookText"/>
      </w:pPr>
      <w:r>
        <w:rPr>
          <w:rFonts w:ascii="Amiri" w:hAnsi="Amiri" w:eastAsia="Amiri" w:cs="Amiri"/>
          <w:lang w:bidi="ar-SA"/>
          <w:color w:val="111111"/>
          <w:sz w:val="28"/>
          <w:szCs w:val="28"/>
          <w:rtl/>
        </w:rPr>
        <w:t xml:space="preserve">والشَّرَقُ : الغصة.</w:t>
      </w:r>
    </w:p>
    <w:p>
      <w:pPr>
        <w:pStyle w:val="BookText"/>
      </w:pPr>
      <w:r>
        <w:rPr>
          <w:rFonts w:ascii="Amiri" w:hAnsi="Amiri" w:eastAsia="Amiri" w:cs="Amiri"/>
          <w:lang w:bidi="ar-SA"/>
          <w:color w:val="111111"/>
          <w:sz w:val="28"/>
          <w:szCs w:val="28"/>
          <w:rtl/>
        </w:rPr>
        <w:t xml:space="preserve">ومنه « الشَّرَقُ شهادة » وهو الذی یَشْرَقُ بالماء.</w:t>
      </w:r>
    </w:p>
    <w:p>
      <w:pPr>
        <w:pStyle w:val="BookText"/>
      </w:pPr>
      <w:r>
        <w:rPr>
          <w:rFonts w:ascii="Amiri" w:hAnsi="Amiri" w:eastAsia="Amiri" w:cs="Amiri"/>
          <w:lang w:bidi="ar-SA"/>
          <w:color w:val="111111"/>
          <w:sz w:val="28"/>
          <w:szCs w:val="28"/>
          <w:rtl/>
        </w:rPr>
        <w:t xml:space="preserve">ومنه الْحَدِیثُ « أَنَا ضَامِنٌ لِمَنْ یُرِیدُ السَّفَرَ مُعْتَمّاً تَحْتَ حَنَکِهِ ثَلَاثاً لَا یُصِیبُهُ الشَّرَقُ وَالْغَرَقُ وَالْحَرَقُ ».</w:t>
      </w:r>
    </w:p>
    <w:p>
      <w:pPr>
        <w:pStyle w:val="BookText"/>
      </w:pPr>
      <w:r>
        <w:rPr>
          <w:rFonts w:ascii="IRNazanin" w:hAnsi="IRNazanin" w:eastAsia="IRNazanin" w:cs="IRNazanin"/>
          <w:lang w:bidi="fa-IR"/>
          <w:color w:val="111111"/>
          <w:sz w:val="28"/>
          <w:szCs w:val="28"/>
          <w:rtl/>
        </w:rPr>
        <w:t xml:space="preserve">وفی بعض النسخ بالسین المهملة وهی السرقة.</w:t>
      </w:r>
    </w:p>
    <w:p>
      <w:pPr>
        <w:pStyle w:val="BookText"/>
      </w:pPr>
      <w:r>
        <w:rPr>
          <w:rFonts w:ascii="Amiri" w:hAnsi="Amiri" w:eastAsia="Amiri" w:cs="Amiri"/>
          <w:lang w:bidi="ar-SA"/>
          <w:color w:val="111111"/>
          <w:sz w:val="28"/>
          <w:szCs w:val="28"/>
          <w:rtl/>
        </w:rPr>
        <w:t xml:space="preserve">وأَشْرَقَ الوجه : أضاء وتلألأ حسنا.</w:t>
      </w:r>
    </w:p>
    <w:p>
      <w:pPr>
        <w:pStyle w:val="Heading4"/>
      </w:pPr>
      <w:bookmarkStart w:id="745" w:name="_Toc377"/>
      <w:r>
        <w:t>(شفق)</w:t>
      </w:r>
      <w:bookmarkEnd w:id="745"/>
    </w:p>
    <w:p>
      <w:pPr>
        <w:pStyle w:val="BookText"/>
      </w:pPr>
      <w:r>
        <w:rPr>
          <w:rFonts w:ascii="Amiri" w:hAnsi="Amiri" w:eastAsia="Amiri" w:cs="Amiri"/>
          <w:lang w:bidi="ar-SA"/>
          <w:color w:val="111111"/>
          <w:sz w:val="28"/>
          <w:szCs w:val="28"/>
          <w:rtl/>
        </w:rPr>
        <w:t xml:space="preserve">قوله تعالی ( فَلا أُقْسِمُ بِالشَّفَقِ ) [ 84 / 16 ] هو بالتحریک : بقیة ضوء الشمس وحمرتها فی أول اللیل إلی قریب من العتمة.</w:t>
      </w:r>
    </w:p>
    <w:p>
      <w:pPr>
        <w:pStyle w:val="BookText"/>
      </w:pPr>
      <w:r>
        <w:rPr>
          <w:rFonts w:ascii="Amiri" w:hAnsi="Amiri" w:eastAsia="Amiri" w:cs="Amiri"/>
          <w:lang w:bidi="ar-SA"/>
          <w:color w:val="111111"/>
          <w:sz w:val="28"/>
          <w:szCs w:val="28"/>
          <w:rtl/>
        </w:rPr>
        <w:t xml:space="preserve">والجمع أَشْفَاقٌ کأسباب.</w:t>
      </w:r>
    </w:p>
    <w:p>
      <w:pPr>
        <w:pStyle w:val="BookText"/>
      </w:pPr>
      <w:r>
        <w:rPr>
          <w:rFonts w:ascii="Amiri" w:hAnsi="Amiri" w:eastAsia="Amiri" w:cs="Amiri"/>
          <w:lang w:bidi="ar-SA"/>
          <w:color w:val="111111"/>
          <w:sz w:val="28"/>
          <w:szCs w:val="28"/>
          <w:rtl/>
        </w:rPr>
        <w:t xml:space="preserve">وعن الخلیل : الشَّفَقُ الحمرة من غروب الشمس إلی وقت العشاء الآخرة فإذا ذهب قیل غاب الشَّفَقُ.</w:t>
      </w:r>
    </w:p>
    <w:p>
      <w:pPr>
        <w:pStyle w:val="BookText"/>
      </w:pPr>
      <w:r>
        <w:rPr>
          <w:rFonts w:ascii="IRNazanin" w:hAnsi="IRNazanin" w:eastAsia="IRNazanin" w:cs="IRNazanin"/>
          <w:lang w:bidi="fa-IR"/>
          <w:color w:val="111111"/>
          <w:sz w:val="28"/>
          <w:szCs w:val="28"/>
          <w:rtl/>
        </w:rPr>
        <w:t xml:space="preserve">وعن ابن قتیبة : الشَّفَقُ الأحمر من غروب الشمس إلی وقت العشاء الآخرة ثم یغیب ویبقی الشَّفَقُ الأبیض إلی نصف اللیل.</w:t>
      </w:r>
    </w:p>
    <w:p>
      <w:pPr>
        <w:pStyle w:val="BookText"/>
      </w:pPr>
      <w:r>
        <w:rPr>
          <w:rFonts w:ascii="IRNazanin" w:hAnsi="IRNazanin" w:eastAsia="IRNazanin" w:cs="IRNazanin"/>
          <w:lang w:bidi="fa-IR"/>
          <w:color w:val="111111"/>
          <w:sz w:val="28"/>
          <w:szCs w:val="28"/>
          <w:rtl/>
        </w:rPr>
        <w:t xml:space="preserve">وفی النهایة الشَّفَقُ من الأضداد یقع علی الحمرة التی تری فی المغرب بعد غروب الشمس.</w:t>
      </w:r>
    </w:p>
    <w:p>
      <w:pPr>
        <w:pStyle w:val="BookText"/>
      </w:pPr>
      <w:r>
        <w:rPr>
          <w:rFonts w:ascii="IRNazanin" w:hAnsi="IRNazanin" w:eastAsia="IRNazanin" w:cs="IRNazanin"/>
          <w:lang w:bidi="fa-IR"/>
          <w:color w:val="111111"/>
          <w:sz w:val="28"/>
          <w:szCs w:val="28"/>
          <w:rtl/>
        </w:rPr>
        <w:t xml:space="preserve">وبه أخذ الشافعی.</w:t>
      </w:r>
    </w:p>
    <w:p>
      <w:pPr>
        <w:pStyle w:val="BookText"/>
      </w:pPr>
      <w:r>
        <w:rPr>
          <w:rFonts w:ascii="IRNazanin" w:hAnsi="IRNazanin" w:eastAsia="IRNazanin" w:cs="IRNazanin"/>
          <w:lang w:bidi="fa-IR"/>
          <w:color w:val="111111"/>
          <w:sz w:val="28"/>
          <w:szCs w:val="28"/>
          <w:rtl/>
        </w:rPr>
        <w:t xml:space="preserve">وعلی البیاض الباقی فی الأفق الغربی بعد الحمرة المذکورة.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6" w:name="pg10466_75336"/>
    <w:bookmarkEnd w:id="136"/>
    <w:p>
      <w:pPr>
        <w:pStyle w:val="BookText"/>
      </w:pPr>
      <w:r>
        <w:rPr>
          <w:rFonts w:ascii="IRNazanin" w:hAnsi="IRNazanin" w:eastAsia="IRNazanin" w:cs="IRNazanin"/>
          <w:lang w:bidi="fa-IR"/>
          <w:color w:val="111111"/>
          <w:sz w:val="28"/>
          <w:szCs w:val="28"/>
          <w:rtl/>
        </w:rPr>
        <w:t xml:space="preserve">وبه أخذ أبو حنیفة فی حدیث بلال.</w:t>
      </w:r>
    </w:p>
    <w:p>
      <w:pPr>
        <w:pStyle w:val="BookText"/>
      </w:pPr>
      <w:r>
        <w:rPr>
          <w:rFonts w:ascii="Amiri" w:hAnsi="Amiri" w:eastAsia="Amiri" w:cs="Amiri"/>
          <w:lang w:bidi="ar-SA"/>
          <w:color w:val="111111"/>
          <w:sz w:val="28"/>
          <w:szCs w:val="28"/>
          <w:rtl/>
        </w:rPr>
        <w:t xml:space="preserve">وَفِی الْحَدِیثِ « الشَّفَقُ : الْحُمْرَةُ ».</w:t>
      </w:r>
    </w:p>
    <w:p>
      <w:pPr>
        <w:pStyle w:val="BookText"/>
      </w:pPr>
      <w:r>
        <w:rPr>
          <w:rFonts w:ascii="Amiri" w:hAnsi="Amiri" w:eastAsia="Amiri" w:cs="Amiri"/>
          <w:lang w:bidi="ar-SA"/>
          <w:color w:val="111111"/>
          <w:sz w:val="28"/>
          <w:szCs w:val="28"/>
          <w:rtl/>
        </w:rPr>
        <w:t xml:space="preserve">قوله تعالی ( مُشْفِقُونَ ) [ 21 / 28 ] أی خائفون.</w:t>
      </w:r>
    </w:p>
    <w:p>
      <w:pPr>
        <w:pStyle w:val="BookText"/>
      </w:pPr>
      <w:r>
        <w:rPr>
          <w:rFonts w:ascii="Amiri" w:hAnsi="Amiri" w:eastAsia="Amiri" w:cs="Amiri"/>
          <w:lang w:bidi="ar-SA"/>
          <w:color w:val="111111"/>
          <w:sz w:val="28"/>
          <w:szCs w:val="28"/>
          <w:rtl/>
        </w:rPr>
        <w:t xml:space="preserve">وَفِی الْحَدِیثِ « أَشْفَقْتُ مِنْ کَذَا ».</w:t>
      </w:r>
    </w:p>
    <w:p>
      <w:pPr>
        <w:pStyle w:val="BookText"/>
      </w:pPr>
      <w:r>
        <w:rPr>
          <w:rFonts w:ascii="Amiri" w:hAnsi="Amiri" w:eastAsia="Amiri" w:cs="Amiri"/>
          <w:lang w:bidi="ar-SA"/>
          <w:color w:val="111111"/>
          <w:sz w:val="28"/>
          <w:szCs w:val="28"/>
          <w:rtl/>
        </w:rPr>
        <w:t xml:space="preserve">و « أَشْفَقْتُ مِمَّا کَانَ مِنِّی » أی خفت وحذرت.</w:t>
      </w:r>
    </w:p>
    <w:p>
      <w:pPr>
        <w:pStyle w:val="BookText"/>
      </w:pPr>
      <w:r>
        <w:rPr>
          <w:rFonts w:ascii="Amiri" w:hAnsi="Amiri" w:eastAsia="Amiri" w:cs="Amiri"/>
          <w:lang w:bidi="ar-SA"/>
          <w:color w:val="111111"/>
          <w:sz w:val="28"/>
          <w:szCs w:val="28"/>
          <w:rtl/>
        </w:rPr>
        <w:t xml:space="preserve">وأَشْفَقْتُ علی الصغیر : حنوت علیه وعطفت والاسم : الشَّفَقَةُ.</w:t>
      </w:r>
    </w:p>
    <w:p>
      <w:pPr>
        <w:pStyle w:val="BookText"/>
      </w:pPr>
      <w:r>
        <w:rPr>
          <w:rFonts w:ascii="Amiri" w:hAnsi="Amiri" w:eastAsia="Amiri" w:cs="Amiri"/>
          <w:lang w:bidi="ar-SA"/>
          <w:color w:val="111111"/>
          <w:sz w:val="28"/>
          <w:szCs w:val="28"/>
          <w:rtl/>
        </w:rPr>
        <w:t xml:space="preserve">وشَفَقْتُ من باب ضرب لغة.</w:t>
      </w:r>
    </w:p>
    <w:p>
      <w:pPr>
        <w:pStyle w:val="BookText"/>
      </w:pPr>
      <w:r>
        <w:rPr>
          <w:rFonts w:ascii="Amiri" w:hAnsi="Amiri" w:eastAsia="Amiri" w:cs="Amiri"/>
          <w:lang w:bidi="ar-SA"/>
          <w:color w:val="111111"/>
          <w:sz w:val="28"/>
          <w:szCs w:val="28"/>
          <w:rtl/>
        </w:rPr>
        <w:t xml:space="preserve">فأنا مُشْفِقٌ وشَفِیقٌ.</w:t>
      </w:r>
    </w:p>
    <w:p>
      <w:pPr>
        <w:pStyle w:val="BookText"/>
      </w:pPr>
      <w:r>
        <w:rPr>
          <w:rFonts w:ascii="Amiri" w:hAnsi="Amiri" w:eastAsia="Amiri" w:cs="Amiri"/>
          <w:lang w:bidi="ar-SA"/>
          <w:color w:val="111111"/>
          <w:sz w:val="28"/>
          <w:szCs w:val="28"/>
          <w:rtl/>
        </w:rPr>
        <w:t xml:space="preserve">وعن ابن درید : شَفَقْتُ وأَشْفَقْتُ بمعنی.</w:t>
      </w:r>
    </w:p>
    <w:p>
      <w:pPr>
        <w:pStyle w:val="BookText"/>
      </w:pPr>
      <w:r>
        <w:rPr>
          <w:rFonts w:ascii="IRNazanin" w:hAnsi="IRNazanin" w:eastAsia="IRNazanin" w:cs="IRNazanin"/>
          <w:lang w:bidi="fa-IR"/>
          <w:color w:val="111111"/>
          <w:sz w:val="28"/>
          <w:szCs w:val="28"/>
          <w:rtl/>
        </w:rPr>
        <w:t xml:space="preserve">قال الجوهری : وأنکره أهل اللغة.</w:t>
      </w:r>
    </w:p>
    <w:p>
      <w:pPr>
        <w:pStyle w:val="Heading4"/>
      </w:pPr>
      <w:bookmarkStart w:id="746" w:name="_Toc378"/>
      <w:r>
        <w:t>(شقق)</w:t>
      </w:r>
      <w:bookmarkEnd w:id="746"/>
    </w:p>
    <w:p>
      <w:pPr>
        <w:pStyle w:val="BookText"/>
      </w:pPr>
      <w:r>
        <w:rPr>
          <w:rFonts w:ascii="Amiri" w:hAnsi="Amiri" w:eastAsia="Amiri" w:cs="Amiri"/>
          <w:lang w:bidi="ar-SA"/>
          <w:color w:val="111111"/>
          <w:sz w:val="28"/>
          <w:szCs w:val="28"/>
          <w:rtl/>
        </w:rPr>
        <w:t xml:space="preserve">قوله تعالی ( إِذَا السَّماءُ انْشَقَّتْ ) [ 84 / 1 ] الِانْشِقَاقُ : افتراق امتداد عن التیام ، فکل انْشِقَاقٍ : افتراق ولیس کل افتراق انْشِقَاقاً.</w:t>
      </w:r>
    </w:p>
    <w:p>
      <w:pPr>
        <w:pStyle w:val="BookText"/>
      </w:pPr>
      <w:r>
        <w:rPr>
          <w:rFonts w:ascii="IRNazanin" w:hAnsi="IRNazanin" w:eastAsia="IRNazanin" w:cs="IRNazanin"/>
          <w:lang w:bidi="fa-IR"/>
          <w:color w:val="111111"/>
          <w:sz w:val="28"/>
          <w:szCs w:val="28"/>
          <w:rtl/>
        </w:rPr>
        <w:t xml:space="preserve">والمعنی : إذا السماء تصدعت وانفجرت وانْشِقَاقُهَا من علامات القیامة.</w:t>
      </w:r>
    </w:p>
    <w:p>
      <w:pPr>
        <w:pStyle w:val="BookText"/>
      </w:pPr>
      <w:r>
        <w:rPr>
          <w:rFonts w:ascii="Amiri" w:hAnsi="Amiri" w:eastAsia="Amiri" w:cs="Amiri"/>
          <w:lang w:bidi="ar-SA"/>
          <w:color w:val="111111"/>
          <w:sz w:val="28"/>
          <w:szCs w:val="28"/>
          <w:rtl/>
        </w:rPr>
        <w:t xml:space="preserve">قوله ( یَوْمَ تَشَقَّقُ السَّماءُ بِالْغَمامِ ) [ 25 / 25 ] قیل وعلیها الغمام ، فالباء للحال کما تقول رکب الأمیر بسلاحه أی وعلیه سلاحه.</w:t>
      </w:r>
    </w:p>
    <w:p>
      <w:pPr>
        <w:pStyle w:val="BookText"/>
      </w:pPr>
      <w:r>
        <w:rPr>
          <w:rFonts w:ascii="IRNazanin" w:hAnsi="IRNazanin" w:eastAsia="IRNazanin" w:cs="IRNazanin"/>
          <w:lang w:bidi="fa-IR"/>
          <w:color w:val="111111"/>
          <w:sz w:val="28"/>
          <w:szCs w:val="28"/>
          <w:rtl/>
        </w:rPr>
        <w:t xml:space="preserve">وقیل : الباء هنا للمجاوزة بمعنی عن ، والأصل تتشقق.</w:t>
      </w:r>
    </w:p>
    <w:p>
      <w:pPr>
        <w:pStyle w:val="BookText"/>
      </w:pPr>
      <w:r>
        <w:rPr>
          <w:rFonts w:ascii="IRNazanin" w:hAnsi="IRNazanin" w:eastAsia="IRNazanin" w:cs="IRNazanin"/>
          <w:lang w:bidi="fa-IR"/>
          <w:color w:val="111111"/>
          <w:sz w:val="28"/>
          <w:szCs w:val="28"/>
          <w:rtl/>
        </w:rPr>
        <w:t xml:space="preserve">قوله تعالی ( شَاقُّوا اللهَ ) [ 8 / 13 ] أی حاربوه وخانوا دینه وطاعته.</w:t>
      </w:r>
    </w:p>
    <w:p>
      <w:pPr>
        <w:pStyle w:val="BookText"/>
      </w:pPr>
      <w:r>
        <w:rPr>
          <w:rFonts w:ascii="IRNazanin" w:hAnsi="IRNazanin" w:eastAsia="IRNazanin" w:cs="IRNazanin"/>
          <w:lang w:bidi="fa-IR"/>
          <w:color w:val="111111"/>
          <w:sz w:val="28"/>
          <w:szCs w:val="28"/>
          <w:rtl/>
        </w:rPr>
        <w:t xml:space="preserve">ویقال ( شَاقُّوا اللهَ ) أی صاروا فی شق غیر شق المؤمنین.</w:t>
      </w:r>
    </w:p>
    <w:p>
      <w:pPr>
        <w:pStyle w:val="BookText"/>
      </w:pPr>
      <w:r>
        <w:rPr>
          <w:rFonts w:ascii="Amiri" w:hAnsi="Amiri" w:eastAsia="Amiri" w:cs="Amiri"/>
          <w:lang w:bidi="ar-SA"/>
          <w:color w:val="111111"/>
          <w:sz w:val="28"/>
          <w:szCs w:val="28"/>
          <w:rtl/>
        </w:rPr>
        <w:t xml:space="preserve">ومثله قوله تعالی ( وَمَنْ یُشاقِقِ الرَّسُولَ ) [ 4 / 115 ] الآیة.</w:t>
      </w:r>
    </w:p>
    <w:p>
      <w:pPr>
        <w:pStyle w:val="BookText"/>
      </w:pPr>
      <w:r>
        <w:rPr>
          <w:rFonts w:ascii="Amiri" w:hAnsi="Amiri" w:eastAsia="Amiri" w:cs="Amiri"/>
          <w:lang w:bidi="ar-SA"/>
          <w:color w:val="111111"/>
          <w:sz w:val="28"/>
          <w:szCs w:val="28"/>
          <w:rtl/>
        </w:rPr>
        <w:t xml:space="preserve">قوله ( وَما أُرِیدُ أَنْ أَشُقَ عَلَیْکَ ) [ 28 / 27 ] أی أحملک من الأمر ما یشتد علیک</w:t>
      </w:r>
    </w:p>
    <w:p>
      <w:pPr>
        <w:pStyle w:val="BookText"/>
      </w:pPr>
      <w:r>
        <w:rPr>
          <w:rFonts w:ascii="Amiri" w:hAnsi="Amiri" w:eastAsia="Amiri" w:cs="Amiri"/>
          <w:lang w:bidi="ar-SA"/>
          <w:color w:val="111111"/>
          <w:sz w:val="28"/>
          <w:szCs w:val="28"/>
          <w:rtl/>
        </w:rPr>
        <w:t xml:space="preserve">قوله ( اقْتَرَبَتِ السَّاعَةُ وَانْشَقَ الْقَمَرُ ) [ 54 / 1 ] دلیل علی اقتراب الساعة وهو من أشراطها ومن معجزات نبینا صلی الله علیه واله الباهرة.</w:t>
      </w:r>
    </w:p>
    <w:p>
      <w:pPr>
        <w:pStyle w:val="BookText"/>
      </w:pPr>
      <w:r>
        <w:rPr>
          <w:rFonts w:ascii="IRNazanin" w:hAnsi="IRNazanin" w:eastAsia="IRNazanin" w:cs="IRNazanin"/>
          <w:lang w:bidi="fa-IR"/>
          <w:color w:val="111111"/>
          <w:sz w:val="28"/>
          <w:szCs w:val="28"/>
          <w:rtl/>
        </w:rPr>
        <w:t xml:space="preserve">قال الشیخ أبو علی : رواه کثیر من الصحابة منهم : حذیفة بن الیمان ، وعبد الله بن مسعود ، وأنس ، وابن عباس ، وابن عمر وغیرهم من الصحابة.</w:t>
      </w:r>
    </w:p>
    <w:p>
      <w:pPr>
        <w:pStyle w:val="BookText"/>
      </w:pPr>
      <w:r>
        <w:rPr>
          <w:rFonts w:ascii="Amiri" w:hAnsi="Amiri" w:eastAsia="Amiri" w:cs="Amiri"/>
          <w:lang w:bidi="ar-SA"/>
          <w:color w:val="111111"/>
          <w:sz w:val="28"/>
          <w:szCs w:val="28"/>
          <w:rtl/>
        </w:rPr>
        <w:t xml:space="preserve">قَالَ حُذَیْفَةُ : إِنَّ السَّاعَةَ قَدِ اقْتَرَبَتْ ، وَإِنَّ الْقَمَرَ قَدِ انْشَقَ عَلَی عَهْدِ نَبِیِّکُمْ.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ابْنِ عَبَّاسٍ : انْشَقَ الْقَمَرُ فِلْقَتَیْنِ وَرَسُولُ اللهِ صلی الله علیه واله یُنَادِی یَا فُلَانُ یَا فُلَانُ اشْهَدُوا.</w:t>
      </w:r>
    </w:p>
    <w:p>
      <w:pPr>
        <w:pStyle w:val="BookText"/>
      </w:pPr>
      <w:r>
        <w:rPr>
          <w:rFonts w:ascii="Amiri" w:hAnsi="Amiri" w:eastAsia="Amiri" w:cs="Amiri"/>
          <w:lang w:bidi="ar-SA"/>
          <w:color w:val="111111"/>
          <w:sz w:val="28"/>
          <w:szCs w:val="28"/>
          <w:rtl/>
        </w:rPr>
        <w:t xml:space="preserve">وَفِی حَدِیثِ یُونُسَ ، قَالَ : قَالَ أَبُو عَبْدِ اللهِ علیه السلام : اجْتَمَعَ أَرْبَعَةَ عَشَرَ رَجُلاً أَصْحَابُ الْعَقَبَةِ ، لَیْلَةَ أَرْبَعَةَ عَشَرَ مِنْ ذِی الْحِجَّةِ ، فَقَالُوا لِلنَّبِیِّ صلی الله علیه واله مَا مِنْ نَبِیٍّ إِلَّا وَلَهُ آیَةٌ فَمَا آیَتُکَ فِی لَیْلَتِکَ هَذِهِ؟ فَقَالَ : مَا الَّذِی تُرِیدُونَ؟ فَقَالُوا : إِنْ یَکُنْ لَکَ عِنْدَ رَبِّکَ قَدْرٌ فَأْمُرِ الْقَمَرَ أَنْ یَنْقَطِعَ قِطْعَتَیْنِ.</w:t>
      </w:r>
    </w:p>
    <w:p>
      <w:pPr>
        <w:pStyle w:val="BookText"/>
      </w:pPr>
      <w:r>
        <w:rPr>
          <w:rFonts w:ascii="Amiri" w:hAnsi="Amiri" w:eastAsia="Amiri" w:cs="Amiri"/>
          <w:lang w:bidi="ar-SA"/>
          <w:color w:val="111111"/>
          <w:sz w:val="28"/>
          <w:szCs w:val="28"/>
          <w:rtl/>
        </w:rPr>
        <w:t xml:space="preserve">فَهَبَطَ جَبْرَئِیلُ علیه السلام فَقَالَ : یَا مُحَمَّدُ إِنَّ اللهَ یُقْرِئُکَ السَّلَامَ وَیَقُولُ لَکَ إِنِّی قَدْ أَمَرْتُ کُلَّ شَیْءٍ بِطَاعَتِکَ.</w:t>
      </w:r>
    </w:p>
    <w:p>
      <w:pPr>
        <w:pStyle w:val="BookText"/>
      </w:pPr>
      <w:r>
        <w:rPr>
          <w:rFonts w:ascii="Amiri" w:hAnsi="Amiri" w:eastAsia="Amiri" w:cs="Amiri"/>
          <w:lang w:bidi="ar-SA"/>
          <w:color w:val="111111"/>
          <w:sz w:val="28"/>
          <w:szCs w:val="28"/>
          <w:rtl/>
        </w:rPr>
        <w:t xml:space="preserve">فَرَفَعَ رَأْسَهُ فَأَمَرَ الْقَمَرَ أَنْ یَنْقَطِعَ قِطْعَتَیْنِ فَصَارَ قِطْعَتَیْنِ فَسَجَدَ النَّبِیُّ صلی الله علیه واله شُکْراً لِلَّهِ فَسَجَدَ شِیعَتُنَا.</w:t>
      </w:r>
    </w:p>
    <w:p>
      <w:pPr>
        <w:pStyle w:val="BookText"/>
      </w:pPr>
      <w:r>
        <w:rPr>
          <w:rFonts w:ascii="Amiri" w:hAnsi="Amiri" w:eastAsia="Amiri" w:cs="Amiri"/>
          <w:lang w:bidi="ar-SA"/>
          <w:color w:val="111111"/>
          <w:sz w:val="28"/>
          <w:szCs w:val="28"/>
          <w:rtl/>
        </w:rPr>
        <w:t xml:space="preserve">ثُمَّ رَفَعَ النَّبِیُّ صلی الله علیه واله رَأْسَهُ وَرَفَعُوا رُءُوسَهُمْ.</w:t>
      </w:r>
    </w:p>
    <w:p>
      <w:pPr>
        <w:pStyle w:val="BookText"/>
      </w:pPr>
      <w:r>
        <w:rPr>
          <w:rFonts w:ascii="Amiri" w:hAnsi="Amiri" w:eastAsia="Amiri" w:cs="Amiri"/>
          <w:lang w:bidi="ar-SA"/>
          <w:color w:val="111111"/>
          <w:sz w:val="28"/>
          <w:szCs w:val="28"/>
          <w:rtl/>
        </w:rPr>
        <w:t xml:space="preserve">فَقَالُوا أَیَعُودُ کَمَا کَانَ؟ فَعَادَ کَمَا کَانَ.</w:t>
      </w:r>
    </w:p>
    <w:p>
      <w:pPr>
        <w:pStyle w:val="BookText"/>
      </w:pPr>
      <w:r>
        <w:rPr>
          <w:rFonts w:ascii="Amiri" w:hAnsi="Amiri" w:eastAsia="Amiri" w:cs="Amiri"/>
          <w:lang w:bidi="ar-SA"/>
          <w:color w:val="111111"/>
          <w:sz w:val="28"/>
          <w:szCs w:val="28"/>
          <w:rtl/>
        </w:rPr>
        <w:t xml:space="preserve">فَقَالُوا یَنْشَقُ رَأْسُهُ؟ فَأَمَرَهُ فَانْشَقَ.</w:t>
      </w:r>
    </w:p>
    <w:p>
      <w:pPr>
        <w:pStyle w:val="BookText"/>
      </w:pPr>
      <w:r>
        <w:rPr>
          <w:rFonts w:ascii="Amiri" w:hAnsi="Amiri" w:eastAsia="Amiri" w:cs="Amiri"/>
          <w:lang w:bidi="ar-SA"/>
          <w:color w:val="111111"/>
          <w:sz w:val="28"/>
          <w:szCs w:val="28"/>
          <w:rtl/>
        </w:rPr>
        <w:t xml:space="preserve">فَسَجَدَ النَّبِیُّ صلی الله علیه واله شُکْراً وَسَجَدَ شِیعَتُنَا.</w:t>
      </w:r>
    </w:p>
    <w:p>
      <w:pPr>
        <w:pStyle w:val="BookText"/>
      </w:pPr>
      <w:r>
        <w:rPr>
          <w:rFonts w:ascii="Amiri" w:hAnsi="Amiri" w:eastAsia="Amiri" w:cs="Amiri"/>
          <w:lang w:bidi="ar-SA"/>
          <w:color w:val="111111"/>
          <w:sz w:val="28"/>
          <w:szCs w:val="28"/>
          <w:rtl/>
        </w:rPr>
        <w:t xml:space="preserve">فَقَالُوا یَا رَسُولَ اللهِ حِینَ یَقْدَمُ أَسْفَارُنَا مِنَ الشَّامِ وَالْیَمَنِ نَسْأَلُهُمْ مَا رَأَوْا فِی هَذِهِ اللَّیْلَةِ فَإِنْ یَکُونُوا رَأَوْا مِثْلَ مَا رَأَیْنَا عَلِمْنَا أَنَّهُ مِنْ رَبِّکَ وَإِنْ لَمْ یَرَوْا مِثْلَ مَا رَأَیْنَا عَلِمْنَا أَنَّهُ سِحْرٌ سَحَرْتَنَا بِهِ.</w:t>
      </w:r>
    </w:p>
    <w:p>
      <w:pPr>
        <w:pStyle w:val="BookText"/>
      </w:pPr>
      <w:r>
        <w:rPr>
          <w:rFonts w:ascii="Amiri" w:hAnsi="Amiri" w:eastAsia="Amiri" w:cs="Amiri"/>
          <w:lang w:bidi="ar-SA"/>
          <w:color w:val="111111"/>
          <w:sz w:val="28"/>
          <w:szCs w:val="28"/>
          <w:rtl/>
        </w:rPr>
        <w:t xml:space="preserve">فَأَنْزَلَ اللهُ تَعَالَی ( اقْتَرَبَتِ السَّاعَةُ وَانْشَقَ الْقَمَرُ ) [ 54 / 1 ] إِلَی آخِرِ السُّورَةِ.</w:t>
      </w:r>
    </w:p>
    <w:p>
      <w:pPr>
        <w:pStyle w:val="BookText"/>
      </w:pPr>
      <w:r>
        <w:rPr>
          <w:rFonts w:ascii="IRNazanin" w:hAnsi="IRNazanin" w:eastAsia="IRNazanin" w:cs="IRNazanin"/>
          <w:lang w:bidi="fa-IR"/>
          <w:color w:val="111111"/>
          <w:sz w:val="28"/>
          <w:szCs w:val="28"/>
          <w:rtl/>
        </w:rPr>
        <w:t xml:space="preserve">والشُّقَّة بالضم والکسر : البعد ، والناحیة یقصدها المسافر ، والسفر البعید ، والمشقة.</w:t>
      </w:r>
    </w:p>
    <w:p>
      <w:pPr>
        <w:pStyle w:val="BookText"/>
      </w:pPr>
      <w:r>
        <w:rPr>
          <w:rFonts w:ascii="Amiri" w:hAnsi="Amiri" w:eastAsia="Amiri" w:cs="Amiri"/>
          <w:lang w:bidi="ar-SA"/>
          <w:color w:val="111111"/>
          <w:sz w:val="28"/>
          <w:szCs w:val="28"/>
          <w:rtl/>
        </w:rPr>
        <w:t xml:space="preserve">ومنه قوله ( بَعُدَتْ عَلَیْهِمُ الشُّقَّةُ ) [ 9 / 42 ].</w:t>
      </w:r>
    </w:p>
    <w:p>
      <w:pPr>
        <w:pStyle w:val="BookText"/>
      </w:pPr>
      <w:r>
        <w:rPr>
          <w:rFonts w:ascii="Amiri" w:hAnsi="Amiri" w:eastAsia="Amiri" w:cs="Amiri"/>
          <w:lang w:bidi="ar-SA"/>
          <w:color w:val="111111"/>
          <w:sz w:val="28"/>
          <w:szCs w:val="28"/>
          <w:rtl/>
        </w:rPr>
        <w:t xml:space="preserve">والشِّقَاقُ : العداوة ، والخلاف قال تعالی ( لا یَجْرِمَنَّکُمْ شِقاقِی ) [ 11 / 89 ] أی عداوتی وخلافی.</w:t>
      </w:r>
    </w:p>
    <w:p>
      <w:pPr>
        <w:pStyle w:val="BookText"/>
      </w:pPr>
      <w:r>
        <w:rPr>
          <w:rFonts w:ascii="Amiri" w:hAnsi="Amiri" w:eastAsia="Amiri" w:cs="Amiri"/>
          <w:lang w:bidi="ar-SA"/>
          <w:color w:val="111111"/>
          <w:sz w:val="28"/>
          <w:szCs w:val="28"/>
          <w:rtl/>
        </w:rPr>
        <w:t xml:space="preserve">والشِّقُ بالکسر : المشقة قال تعالی ( إِلی بَلَدٍ لَمْ تَکُونُوا بالِغِیهِ إِلَّا بِشِقِ الْأَنْفُسِ ) [ 16 / 7 ].</w:t>
      </w:r>
    </w:p>
    <w:p>
      <w:pPr>
        <w:pStyle w:val="BookText"/>
      </w:pPr>
      <w:r>
        <w:rPr>
          <w:rFonts w:ascii="Amiri" w:hAnsi="Amiri" w:eastAsia="Amiri" w:cs="Amiri"/>
          <w:lang w:bidi="ar-SA"/>
          <w:color w:val="111111"/>
          <w:sz w:val="28"/>
          <w:szCs w:val="28"/>
          <w:rtl/>
        </w:rPr>
        <w:t xml:space="preserve">وَفِی الْحَدِیثِ « أَعُوذُ بِکَ مِنَ الشِّقَاقِ وَالنِّفَاقِ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والشِّقَاقُ : المخالفة لکونک فی شق غیر شق صاحبک أی ناحیة غیر ناحیته.</w:t>
      </w:r>
    </w:p>
    <w:p>
      <w:pPr>
        <w:pStyle w:val="BookText"/>
      </w:pPr>
      <w:r>
        <w:rPr>
          <w:rFonts w:ascii="Amiri" w:hAnsi="Amiri" w:eastAsia="Amiri" w:cs="Amiri"/>
          <w:lang w:bidi="ar-SA"/>
          <w:color w:val="111111"/>
          <w:sz w:val="28"/>
          <w:szCs w:val="28"/>
          <w:rtl/>
        </w:rPr>
        <w:t xml:space="preserve">وشُقَ العصا بینک وبینه.</w:t>
      </w:r>
    </w:p>
    <w:p>
      <w:pPr>
        <w:pStyle w:val="BookText"/>
      </w:pPr>
      <w:r>
        <w:rPr>
          <w:rFonts w:ascii="Amiri" w:hAnsi="Amiri" w:eastAsia="Amiri" w:cs="Amiri"/>
          <w:lang w:bidi="ar-SA"/>
          <w:color w:val="111111"/>
          <w:sz w:val="28"/>
          <w:szCs w:val="28"/>
          <w:rtl/>
        </w:rPr>
        <w:t xml:space="preserve">وشَقَّهُ شَقّاً من باب قتل.</w:t>
      </w:r>
    </w:p>
    <w:p>
      <w:pPr>
        <w:pStyle w:val="BookText"/>
      </w:pPr>
      <w:r>
        <w:rPr>
          <w:rFonts w:ascii="IRNazanin" w:hAnsi="IRNazanin" w:eastAsia="IRNazanin" w:cs="IRNazanin"/>
          <w:lang w:bidi="fa-IR"/>
          <w:color w:val="111111"/>
          <w:sz w:val="28"/>
          <w:szCs w:val="28"/>
          <w:rtl/>
        </w:rPr>
        <w:t xml:space="preserve">والشِّقُ بالکسر : نصف الشیء ، وبالفتح : انفراج فی الشیء.</w:t>
      </w:r>
    </w:p>
    <w:p>
      <w:pPr>
        <w:pStyle w:val="BookText"/>
      </w:pPr>
      <w:r>
        <w:rPr>
          <w:rFonts w:ascii="IRNazanin" w:hAnsi="IRNazanin" w:eastAsia="IRNazanin" w:cs="IRNazanin"/>
          <w:lang w:bidi="fa-IR"/>
          <w:color w:val="111111"/>
          <w:sz w:val="28"/>
          <w:szCs w:val="28"/>
          <w:rtl/>
        </w:rPr>
        <w:t xml:space="preserve">وهو مصدر فی الأصل ، والجمع شُقُوقٌ کفلوس.</w:t>
      </w:r>
    </w:p>
    <w:p>
      <w:pPr>
        <w:pStyle w:val="BookText"/>
      </w:pPr>
      <w:r>
        <w:rPr>
          <w:rFonts w:ascii="Amiri" w:hAnsi="Amiri" w:eastAsia="Amiri" w:cs="Amiri"/>
          <w:lang w:bidi="ar-SA"/>
          <w:color w:val="111111"/>
          <w:sz w:val="28"/>
          <w:szCs w:val="28"/>
          <w:rtl/>
        </w:rPr>
        <w:t xml:space="preserve">وَفِی الْخَبَرِ « احْفِرُوا لِی وَشُقُّوا لِی شَقّاً فَإِنْ قِیلَ لَکُمْ رَسُولُ اللهِ لُحِّدَ فَقَدْ صَدَقُوا ».</w:t>
      </w:r>
    </w:p>
    <w:p>
      <w:pPr>
        <w:pStyle w:val="BookText"/>
      </w:pPr>
      <w:r>
        <w:rPr>
          <w:rFonts w:ascii="Amiri" w:hAnsi="Amiri" w:eastAsia="Amiri" w:cs="Amiri"/>
          <w:lang w:bidi="ar-SA"/>
          <w:color w:val="111111"/>
          <w:sz w:val="28"/>
          <w:szCs w:val="28"/>
          <w:rtl/>
        </w:rPr>
        <w:t xml:space="preserve">وَفِی الْحَدِیثِ « لَا بَأْسَ أَنْ یَمْسَحَ الرَّجُلُ الْخَلُوقَ مِنْ شُقَاقِ نَدَاوَتِهِ » کذا فی النسخ.</w:t>
      </w:r>
    </w:p>
    <w:p>
      <w:pPr>
        <w:pStyle w:val="BookText"/>
      </w:pPr>
      <w:r>
        <w:rPr>
          <w:rFonts w:ascii="IRNazanin" w:hAnsi="IRNazanin" w:eastAsia="IRNazanin" w:cs="IRNazanin"/>
          <w:lang w:bidi="fa-IR"/>
          <w:color w:val="111111"/>
          <w:sz w:val="28"/>
          <w:szCs w:val="28"/>
          <w:rtl/>
        </w:rPr>
        <w:t xml:space="preserve">ولعله مصحف ، والأصل من شقاق یداویه ، والله أعلم.</w:t>
      </w:r>
    </w:p>
    <w:p>
      <w:pPr>
        <w:pStyle w:val="BookText"/>
      </w:pPr>
      <w:r>
        <w:rPr>
          <w:rFonts w:ascii="Amiri" w:hAnsi="Amiri" w:eastAsia="Amiri" w:cs="Amiri"/>
          <w:lang w:bidi="ar-SA"/>
          <w:color w:val="111111"/>
          <w:sz w:val="28"/>
          <w:szCs w:val="28"/>
          <w:rtl/>
        </w:rPr>
        <w:t xml:space="preserve">والشَّقُ : واحد الشُّقُوقِ ، وهو فی الأصل مصدر.</w:t>
      </w:r>
    </w:p>
    <w:p>
      <w:pPr>
        <w:pStyle w:val="BookText"/>
      </w:pPr>
      <w:r>
        <w:rPr>
          <w:rFonts w:ascii="Amiri" w:hAnsi="Amiri" w:eastAsia="Amiri" w:cs="Amiri"/>
          <w:lang w:bidi="ar-SA"/>
          <w:color w:val="111111"/>
          <w:sz w:val="28"/>
          <w:szCs w:val="28"/>
          <w:rtl/>
        </w:rPr>
        <w:t xml:space="preserve">وتقول بید فلان وبرجلیه شُقُوقٌ.</w:t>
      </w:r>
    </w:p>
    <w:p>
      <w:pPr>
        <w:pStyle w:val="BookText"/>
      </w:pPr>
      <w:r>
        <w:rPr>
          <w:rFonts w:ascii="IRNazanin" w:hAnsi="IRNazanin" w:eastAsia="IRNazanin" w:cs="IRNazanin"/>
          <w:lang w:bidi="fa-IR"/>
          <w:color w:val="111111"/>
          <w:sz w:val="28"/>
          <w:szCs w:val="28"/>
          <w:rtl/>
        </w:rPr>
        <w:t xml:space="preserve">قال الجوهری : ولا تقل شقاق ، وإنما الشُّقَاقُ : داء یکون بالدواب.</w:t>
      </w:r>
    </w:p>
    <w:p>
      <w:pPr>
        <w:pStyle w:val="BookText"/>
      </w:pPr>
      <w:r>
        <w:rPr>
          <w:rFonts w:ascii="IRNazanin" w:hAnsi="IRNazanin" w:eastAsia="IRNazanin" w:cs="IRNazanin"/>
          <w:lang w:bidi="fa-IR"/>
          <w:color w:val="111111"/>
          <w:sz w:val="28"/>
          <w:szCs w:val="28"/>
          <w:rtl/>
        </w:rPr>
        <w:t xml:space="preserve">وشَقَ الأمر علینا من باب قتل : إذا صعب ولم یسهل فهو شَاقٌ.</w:t>
      </w:r>
    </w:p>
    <w:p>
      <w:pPr>
        <w:pStyle w:val="BookText"/>
      </w:pPr>
      <w:r>
        <w:rPr>
          <w:rFonts w:ascii="Amiri" w:hAnsi="Amiri" w:eastAsia="Amiri" w:cs="Amiri"/>
          <w:lang w:bidi="ar-SA"/>
          <w:color w:val="111111"/>
          <w:sz w:val="28"/>
          <w:szCs w:val="28"/>
          <w:rtl/>
        </w:rPr>
        <w:t xml:space="preserve">« وَلَوْ لَا أَنْ أَشُقَ عَلَی أُمَّتِی لَأَخَّرْتُ الْعَتَمَةَ إِلَی نِصْفِ اللَّیْلِ ».</w:t>
      </w:r>
    </w:p>
    <w:p>
      <w:pPr>
        <w:pStyle w:val="BookText"/>
      </w:pPr>
      <w:r>
        <w:rPr>
          <w:rFonts w:ascii="Amiri" w:hAnsi="Amiri" w:eastAsia="Amiri" w:cs="Amiri"/>
          <w:lang w:bidi="ar-SA"/>
          <w:color w:val="111111"/>
          <w:sz w:val="28"/>
          <w:szCs w:val="28"/>
          <w:rtl/>
        </w:rPr>
        <w:t xml:space="preserve">أی لو لا أن أثقل علیهم ، من المَشَقَّةِ وهی الشدة.</w:t>
      </w:r>
    </w:p>
    <w:p>
      <w:pPr>
        <w:pStyle w:val="BookText"/>
      </w:pPr>
      <w:r>
        <w:rPr>
          <w:rFonts w:ascii="Amiri" w:hAnsi="Amiri" w:eastAsia="Amiri" w:cs="Amiri"/>
          <w:lang w:bidi="ar-SA"/>
          <w:color w:val="111111"/>
          <w:sz w:val="28"/>
          <w:szCs w:val="28"/>
          <w:rtl/>
        </w:rPr>
        <w:t xml:space="preserve">وشَقَ ناب البعیر : طلع.</w:t>
      </w:r>
    </w:p>
    <w:p>
      <w:pPr>
        <w:pStyle w:val="BookText"/>
      </w:pPr>
      <w:r>
        <w:rPr>
          <w:rFonts w:ascii="IRNazanin" w:hAnsi="IRNazanin" w:eastAsia="IRNazanin" w:cs="IRNazanin"/>
          <w:lang w:bidi="fa-IR"/>
          <w:color w:val="111111"/>
          <w:sz w:val="28"/>
          <w:szCs w:val="28"/>
          <w:rtl/>
        </w:rPr>
        <w:t xml:space="preserve">وشَقَ فلان العصا : فارق الجماعة ، ولم یرد الضرب بالعصا بل هو مثل.</w:t>
      </w:r>
    </w:p>
    <w:p>
      <w:pPr>
        <w:pStyle w:val="BookText"/>
      </w:pPr>
      <w:r>
        <w:rPr>
          <w:rFonts w:ascii="Amiri" w:hAnsi="Amiri" w:eastAsia="Amiri" w:cs="Amiri"/>
          <w:lang w:bidi="ar-SA"/>
          <w:color w:val="111111"/>
          <w:sz w:val="28"/>
          <w:szCs w:val="28"/>
          <w:rtl/>
        </w:rPr>
        <w:t xml:space="preserve">وانْشَقَّتِ العصا : تفرق الأمر.</w:t>
      </w:r>
    </w:p>
    <w:p>
      <w:pPr>
        <w:pStyle w:val="BookText"/>
      </w:pPr>
      <w:r>
        <w:rPr>
          <w:rFonts w:ascii="Amiri" w:hAnsi="Amiri" w:eastAsia="Amiri" w:cs="Amiri"/>
          <w:lang w:bidi="ar-SA"/>
          <w:color w:val="111111"/>
          <w:sz w:val="28"/>
          <w:szCs w:val="28"/>
          <w:rtl/>
        </w:rPr>
        <w:t xml:space="preserve">والشُّقَّة من الثیاب والجمع شُقَقٌ مثل غرفة وغرف.</w:t>
      </w:r>
    </w:p>
    <w:p>
      <w:pPr>
        <w:pStyle w:val="BookText"/>
      </w:pPr>
      <w:r>
        <w:rPr>
          <w:rFonts w:ascii="Amiri" w:hAnsi="Amiri" w:eastAsia="Amiri" w:cs="Amiri"/>
          <w:lang w:bidi="ar-SA"/>
          <w:color w:val="111111"/>
          <w:sz w:val="28"/>
          <w:szCs w:val="28"/>
          <w:rtl/>
        </w:rPr>
        <w:t xml:space="preserve">ومنه الْحَدِیثِ « کُلَّمَا فَرَغْتَ مِنْ شُقَّةٍ عَلَّقْتَهَا عَلَی الْکَعْبَةِ ».</w:t>
      </w:r>
    </w:p>
    <w:p>
      <w:pPr>
        <w:pStyle w:val="BookText"/>
      </w:pPr>
      <w:r>
        <w:rPr>
          <w:rFonts w:ascii="Amiri" w:hAnsi="Amiri" w:eastAsia="Amiri" w:cs="Amiri"/>
          <w:lang w:bidi="ar-SA"/>
          <w:color w:val="111111"/>
          <w:sz w:val="28"/>
          <w:szCs w:val="28"/>
          <w:rtl/>
        </w:rPr>
        <w:t xml:space="preserve">وَفِی حَدِیثٍ لِرَسُولِ اللهِ صلی الله علیه واله « نُورٌ کَأَنَّهُ شُقَّةُ قَمَرٍ » أی قطعة قمر.</w:t>
      </w:r>
    </w:p>
    <w:p>
      <w:pPr>
        <w:pStyle w:val="BookText"/>
      </w:pPr>
      <w:r>
        <w:rPr>
          <w:rFonts w:ascii="IRNazanin" w:hAnsi="IRNazanin" w:eastAsia="IRNazanin" w:cs="IRNazanin"/>
          <w:lang w:bidi="fa-IR"/>
          <w:color w:val="111111"/>
          <w:sz w:val="28"/>
          <w:szCs w:val="28"/>
          <w:rtl/>
        </w:rPr>
        <w:t xml:space="preserve">والشِّقْشِقَةُ : التی یخرجها الجمل العربی من جوفه ینفخ فیها فتظهر من شدقه ولا تکون إلا للعربی - قاله الهروی.</w:t>
      </w:r>
    </w:p>
    <w:p>
      <w:pPr>
        <w:pStyle w:val="BookText"/>
      </w:pPr>
      <w:r>
        <w:rPr>
          <w:rFonts w:ascii="Amiri" w:hAnsi="Amiri" w:eastAsia="Amiri" w:cs="Amiri"/>
          <w:lang w:bidi="ar-SA"/>
          <w:color w:val="111111"/>
          <w:sz w:val="28"/>
          <w:szCs w:val="28"/>
          <w:rtl/>
        </w:rPr>
        <w:t xml:space="preserve">ومنه حَدِیثُ عَلِیٍّ علیه السلام فِی خُطْبَتِهِ الشِّقْشِقِیَّةِ : « تِلْکَ شِقْشِقَةٌ هَدَرَتْ ثُمَّ قَرَّتْ » وقد بناه علیه السلام علی الاستعارة.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7" w:name="pg10466_75339"/>
    <w:bookmarkEnd w:id="137"/>
    <w:p>
      <w:pPr>
        <w:pStyle w:val="BookText"/>
      </w:pPr>
      <w:r>
        <w:rPr>
          <w:rFonts w:ascii="IRNazanin" w:hAnsi="IRNazanin" w:eastAsia="IRNazanin" w:cs="IRNazanin"/>
          <w:lang w:bidi="fa-IR"/>
          <w:color w:val="111111"/>
          <w:sz w:val="28"/>
          <w:szCs w:val="28"/>
          <w:rtl/>
        </w:rPr>
        <w:t xml:space="preserve">قال بعض الشارحین : وقد أنکرها جماعة من أهل السنة لما فیها من الشکایة ، وأنه علیه السلام لم یصدر منه شکایة.</w:t>
      </w:r>
    </w:p>
    <w:p>
      <w:pPr>
        <w:pStyle w:val="BookText"/>
      </w:pPr>
      <w:r>
        <w:rPr>
          <w:rFonts w:ascii="IRNazanin" w:hAnsi="IRNazanin" w:eastAsia="IRNazanin" w:cs="IRNazanin"/>
          <w:lang w:bidi="fa-IR"/>
          <w:color w:val="111111"/>
          <w:sz w:val="28"/>
          <w:szCs w:val="28"/>
          <w:rtl/>
        </w:rPr>
        <w:t xml:space="preserve">ومنهم من نسبها إلی السید الرضی.</w:t>
      </w:r>
    </w:p>
    <w:p>
      <w:pPr>
        <w:pStyle w:val="BookText"/>
      </w:pPr>
      <w:r>
        <w:rPr>
          <w:rFonts w:ascii="IRNazanin" w:hAnsi="IRNazanin" w:eastAsia="IRNazanin" w:cs="IRNazanin"/>
          <w:lang w:bidi="fa-IR"/>
          <w:color w:val="111111"/>
          <w:sz w:val="28"/>
          <w:szCs w:val="28"/>
          <w:rtl/>
        </w:rPr>
        <w:t xml:space="preserve">والحق أن ذلک إفراط من القول لأن المناقشة التی کانت بین الصحابة فی أمر الخلافة معلومة بالضرورة لکل من سمع أخبارهم وتشاجرهم فی السقیفة ، وتخلف علی علیه السلام ووجوه بنی هاشم عن البیعة أمر ظاهر لا یدفعه إلا جاهل أو معاند.</w:t>
      </w:r>
    </w:p>
    <w:p>
      <w:pPr>
        <w:pStyle w:val="BookText"/>
      </w:pPr>
      <w:r>
        <w:rPr>
          <w:rFonts w:ascii="IRNazanin" w:hAnsi="IRNazanin" w:eastAsia="IRNazanin" w:cs="IRNazanin"/>
          <w:lang w:bidi="fa-IR"/>
          <w:color w:val="111111"/>
          <w:sz w:val="28"/>
          <w:szCs w:val="28"/>
          <w:rtl/>
        </w:rPr>
        <w:t xml:space="preserve">والشَّقِیقَة : نوع من صداع یعرض فی مقدم الرأس أو أحد جانبیه.</w:t>
      </w:r>
    </w:p>
    <w:p>
      <w:pPr>
        <w:pStyle w:val="BookText"/>
      </w:pPr>
      <w:r>
        <w:rPr>
          <w:rFonts w:ascii="IRNazanin" w:hAnsi="IRNazanin" w:eastAsia="IRNazanin" w:cs="IRNazanin"/>
          <w:lang w:bidi="fa-IR"/>
          <w:color w:val="111111"/>
          <w:sz w:val="28"/>
          <w:szCs w:val="28"/>
          <w:rtl/>
        </w:rPr>
        <w:t xml:space="preserve">والشَّقِیقَة : الفرجة بین الجبلین من جبال الرمل تنبت العشب والجمع شقائق.</w:t>
      </w:r>
    </w:p>
    <w:p>
      <w:pPr>
        <w:pStyle w:val="BookText"/>
      </w:pPr>
      <w:r>
        <w:rPr>
          <w:rFonts w:ascii="Amiri" w:hAnsi="Amiri" w:eastAsia="Amiri" w:cs="Amiri"/>
          <w:lang w:bidi="ar-SA"/>
          <w:color w:val="111111"/>
          <w:sz w:val="28"/>
          <w:szCs w:val="28"/>
          <w:rtl/>
        </w:rPr>
        <w:t xml:space="preserve">وشَقَائِقُ النعمان : معروفة.</w:t>
      </w:r>
    </w:p>
    <w:p>
      <w:pPr>
        <w:pStyle w:val="BookText"/>
      </w:pPr>
      <w:r>
        <w:rPr>
          <w:rFonts w:ascii="IRNazanin" w:hAnsi="IRNazanin" w:eastAsia="IRNazanin" w:cs="IRNazanin"/>
          <w:lang w:bidi="fa-IR"/>
          <w:color w:val="111111"/>
          <w:sz w:val="28"/>
          <w:szCs w:val="28"/>
          <w:rtl/>
        </w:rPr>
        <w:t xml:space="preserve">قال الجوهری واحده وجمعه سواء.</w:t>
      </w:r>
    </w:p>
    <w:p>
      <w:pPr>
        <w:pStyle w:val="BookText"/>
      </w:pPr>
      <w:r>
        <w:rPr>
          <w:rFonts w:ascii="IRNazanin" w:hAnsi="IRNazanin" w:eastAsia="IRNazanin" w:cs="IRNazanin"/>
          <w:lang w:bidi="fa-IR"/>
          <w:color w:val="111111"/>
          <w:sz w:val="28"/>
          <w:szCs w:val="28"/>
          <w:rtl/>
        </w:rPr>
        <w:t xml:space="preserve">وإنما أضیف إلی النعمان بن المنذر لأنه حمی أرضا کثر فیها ذلک.</w:t>
      </w:r>
    </w:p>
    <w:p>
      <w:pPr>
        <w:pStyle w:val="BookText"/>
      </w:pPr>
      <w:r>
        <w:rPr>
          <w:rFonts w:ascii="Amiri" w:hAnsi="Amiri" w:eastAsia="Amiri" w:cs="Amiri"/>
          <w:lang w:bidi="ar-SA"/>
          <w:color w:val="111111"/>
          <w:sz w:val="28"/>
          <w:szCs w:val="28"/>
          <w:rtl/>
        </w:rPr>
        <w:t xml:space="preserve">والشَّقِیق کأمیر : الأخ کأنه شق نسبه من نسبه ، والجمع أَشِقَّاءُ کشحیح وأشحاء.</w:t>
      </w:r>
    </w:p>
    <w:p>
      <w:pPr>
        <w:pStyle w:val="BookText"/>
      </w:pPr>
      <w:r>
        <w:rPr>
          <w:rFonts w:ascii="IRNazanin" w:hAnsi="IRNazanin" w:eastAsia="IRNazanin" w:cs="IRNazanin"/>
          <w:lang w:bidi="fa-IR"/>
          <w:color w:val="111111"/>
          <w:sz w:val="28"/>
          <w:szCs w:val="28"/>
          <w:rtl/>
        </w:rPr>
        <w:t xml:space="preserve">ومعنی الِاشْتِقَاق : أن ینتظم الصیغتین فصاعدا علی معنی واحد کلفظة « الله » من أله إذا تحیر.</w:t>
      </w:r>
    </w:p>
    <w:p>
      <w:pPr>
        <w:pStyle w:val="BookText"/>
      </w:pPr>
      <w:r>
        <w:rPr>
          <w:rFonts w:ascii="IRNazanin" w:hAnsi="IRNazanin" w:eastAsia="IRNazanin" w:cs="IRNazanin"/>
          <w:lang w:bidi="fa-IR"/>
          <w:color w:val="111111"/>
          <w:sz w:val="28"/>
          <w:szCs w:val="28"/>
          <w:rtl/>
        </w:rPr>
        <w:t xml:space="preserve">وذلک أن الأوهام تتحیر فی معرفة المعبود وتدهش الفطن.</w:t>
      </w:r>
    </w:p>
    <w:p>
      <w:pPr>
        <w:pStyle w:val="BookText"/>
      </w:pPr>
      <w:r>
        <w:rPr>
          <w:rFonts w:ascii="Amiri" w:hAnsi="Amiri" w:eastAsia="Amiri" w:cs="Amiri"/>
          <w:lang w:bidi="ar-SA"/>
          <w:color w:val="111111"/>
          <w:sz w:val="28"/>
          <w:szCs w:val="28"/>
          <w:rtl/>
        </w:rPr>
        <w:t xml:space="preserve">وَفِی الْخَبَرِ « النِّسَاءُ شَقَائِقُ الرِّجَالِ » أی نظائرهم وأمثالهم فی الخلق والطبائع کأنهن شققن منهم وفلان شِقُ نفسی وشَقِیقُ نفسی أی کأنما شق منی لمشابهة بعضنا بعضا.</w:t>
      </w:r>
    </w:p>
    <w:p>
      <w:pPr>
        <w:pStyle w:val="BookText"/>
      </w:pPr>
      <w:r>
        <w:rPr>
          <w:rFonts w:ascii="Amiri" w:hAnsi="Amiri" w:eastAsia="Amiri" w:cs="Amiri"/>
          <w:lang w:bidi="ar-SA"/>
          <w:color w:val="111111"/>
          <w:sz w:val="28"/>
          <w:szCs w:val="28"/>
          <w:rtl/>
        </w:rPr>
        <w:t xml:space="preserve">وَفِی الْحَدِیثِ « لَا بُدَّ مِنْ فِتْنَةٍ یَسْقُطُ فِیهَا الْحَاذِقُ الَّذِی یَشُقُ الشَّعْرَةَ شَعْرَتَیْنِ » أی لشدة حذاقته.</w:t>
      </w:r>
    </w:p>
    <w:p>
      <w:pPr>
        <w:pStyle w:val="Heading4"/>
      </w:pPr>
      <w:bookmarkStart w:id="747" w:name="_Toc379"/>
      <w:r>
        <w:t>(شقرق)</w:t>
      </w:r>
      <w:bookmarkEnd w:id="747"/>
    </w:p>
    <w:p>
      <w:pPr>
        <w:pStyle w:val="BookText"/>
      </w:pPr>
      <w:r>
        <w:rPr>
          <w:rFonts w:ascii="Amiri" w:hAnsi="Amiri" w:eastAsia="Amiri" w:cs="Amiri"/>
          <w:lang w:bidi="ar-SA"/>
          <w:color w:val="111111"/>
          <w:sz w:val="28"/>
          <w:szCs w:val="28"/>
          <w:rtl/>
        </w:rPr>
        <w:t xml:space="preserve">فِی الْحَدِیثِ « سُئِلَ عَنْ أَکْلِ الشَّقِرَّاقِ؟ فَقَالَ : کَرِهَ لِمَکَانِ الْحَیَّاتِ ».</w:t>
      </w:r>
    </w:p>
    <w:p>
      <w:pPr>
        <w:pStyle w:val="BookText"/>
      </w:pPr>
      <w:r>
        <w:rPr>
          <w:rFonts w:ascii="IRNazanin" w:hAnsi="IRNazanin" w:eastAsia="IRNazanin" w:cs="IRNazanin"/>
          <w:lang w:bidi="fa-IR"/>
          <w:color w:val="111111"/>
          <w:sz w:val="28"/>
          <w:szCs w:val="28"/>
          <w:rtl/>
        </w:rPr>
        <w:t xml:space="preserve">الشقراق طائر یسمی الأخیل دون الحمامة أخضر اللون أسود المنقار وبأطراف جناحیه سواد وبظاهرهما حمرة.</w:t>
      </w:r>
    </w:p>
    <w:p>
      <w:pPr>
        <w:pStyle w:val="BookText"/>
      </w:pPr>
      <w:r>
        <w:rPr>
          <w:rFonts w:ascii="IRNazanin" w:hAnsi="IRNazanin" w:eastAsia="IRNazanin" w:cs="IRNazanin"/>
          <w:lang w:bidi="fa-IR"/>
          <w:color w:val="111111"/>
          <w:sz w:val="28"/>
          <w:szCs w:val="28"/>
          <w:rtl/>
        </w:rPr>
        <w:t xml:space="preserve">قال الجوهری والعرب تتشأم به.</w:t>
      </w:r>
    </w:p>
    <w:p>
      <w:pPr>
        <w:pStyle w:val="BookText"/>
      </w:pPr>
      <w:r>
        <w:rPr>
          <w:rFonts w:ascii="IRNazanin" w:hAnsi="IRNazanin" w:eastAsia="IRNazanin" w:cs="IRNazanin"/>
          <w:lang w:bidi="fa-IR"/>
          <w:color w:val="111111"/>
          <w:sz w:val="28"/>
          <w:szCs w:val="28"/>
          <w:rtl/>
        </w:rPr>
        <w:t xml:space="preserve">وفیه لغات : أحدها : فتح الشین وکسر القاف مع التثقیل.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8" w:name="pg10466_75340"/>
    <w:bookmarkEnd w:id="138"/>
    <w:p>
      <w:pPr>
        <w:pStyle w:val="BookText"/>
      </w:pPr>
      <w:r>
        <w:rPr>
          <w:rFonts w:ascii="IRNazanin" w:hAnsi="IRNazanin" w:eastAsia="IRNazanin" w:cs="IRNazanin"/>
          <w:lang w:bidi="fa-IR"/>
          <w:color w:val="111111"/>
          <w:sz w:val="28"/>
          <w:szCs w:val="28"/>
          <w:rtl/>
        </w:rPr>
        <w:t xml:space="preserve">والثانیة : کسر الشین مع التثقیل.</w:t>
      </w:r>
    </w:p>
    <w:p>
      <w:pPr>
        <w:pStyle w:val="BookText"/>
      </w:pPr>
      <w:r>
        <w:rPr>
          <w:rFonts w:ascii="IRNazanin" w:hAnsi="IRNazanin" w:eastAsia="IRNazanin" w:cs="IRNazanin"/>
          <w:lang w:bidi="fa-IR"/>
          <w:color w:val="111111"/>
          <w:sz w:val="28"/>
          <w:szCs w:val="28"/>
          <w:rtl/>
        </w:rPr>
        <w:t xml:space="preserve">والثالثة : الکسر مع سکون القاف.</w:t>
      </w:r>
    </w:p>
    <w:p>
      <w:pPr>
        <w:pStyle w:val="Heading4"/>
      </w:pPr>
      <w:bookmarkStart w:id="748" w:name="_Toc380"/>
      <w:r>
        <w:t>(شنق)</w:t>
      </w:r>
      <w:bookmarkEnd w:id="748"/>
    </w:p>
    <w:p>
      <w:pPr>
        <w:pStyle w:val="BookText"/>
      </w:pPr>
      <w:r>
        <w:rPr>
          <w:rFonts w:ascii="IRNazanin" w:hAnsi="IRNazanin" w:eastAsia="IRNazanin" w:cs="IRNazanin"/>
          <w:lang w:bidi="fa-IR"/>
          <w:color w:val="111111"/>
          <w:sz w:val="28"/>
          <w:szCs w:val="28"/>
          <w:rtl/>
        </w:rPr>
        <w:t xml:space="preserve">الشَّنَقُ بالتحریک فی الصدقة ما بین الفریضتین وهو مما لا تتعلق به زکاة کالزائد من الإبل علی الخمس إلی التسع وما زاد منها علی العشر إلی أربع عشرة والجمع أشناق مثل سبب وأسباب.</w:t>
      </w:r>
    </w:p>
    <w:p>
      <w:pPr>
        <w:pStyle w:val="BookText"/>
      </w:pPr>
      <w:r>
        <w:rPr>
          <w:rFonts w:ascii="IRNazanin" w:hAnsi="IRNazanin" w:eastAsia="IRNazanin" w:cs="IRNazanin"/>
          <w:lang w:bidi="fa-IR"/>
          <w:color w:val="111111"/>
          <w:sz w:val="28"/>
          <w:szCs w:val="28"/>
          <w:rtl/>
        </w:rPr>
        <w:t xml:space="preserve">وبعضهم یقول الوقص.</w:t>
      </w:r>
    </w:p>
    <w:p>
      <w:pPr>
        <w:pStyle w:val="BookText"/>
      </w:pPr>
      <w:r>
        <w:rPr>
          <w:rFonts w:ascii="IRNazanin" w:hAnsi="IRNazanin" w:eastAsia="IRNazanin" w:cs="IRNazanin"/>
          <w:lang w:bidi="fa-IR"/>
          <w:color w:val="111111"/>
          <w:sz w:val="28"/>
          <w:szCs w:val="28"/>
          <w:rtl/>
        </w:rPr>
        <w:t xml:space="preserve">وبعضهم یخص الشَّنَق بالإبل والوقص بالبقر.</w:t>
      </w:r>
    </w:p>
    <w:p>
      <w:pPr>
        <w:pStyle w:val="BookText"/>
      </w:pPr>
      <w:r>
        <w:rPr>
          <w:rFonts w:ascii="Amiri" w:hAnsi="Amiri" w:eastAsia="Amiri" w:cs="Amiri"/>
          <w:lang w:bidi="ar-SA"/>
          <w:color w:val="111111"/>
          <w:sz w:val="28"/>
          <w:szCs w:val="28"/>
          <w:rtl/>
        </w:rPr>
        <w:t xml:space="preserve">والشِّنَاق بالکسر : خیط یشد به فم القربة ، تقول : أَشْنَقْتُ القربةَ إِشْنَاقاً إذا شددتها بالشناق.</w:t>
      </w:r>
    </w:p>
    <w:p>
      <w:pPr>
        <w:pStyle w:val="BookText"/>
      </w:pPr>
      <w:r>
        <w:rPr>
          <w:rFonts w:ascii="Amiri" w:hAnsi="Amiri" w:eastAsia="Amiri" w:cs="Amiri"/>
          <w:lang w:bidi="ar-SA"/>
          <w:color w:val="111111"/>
          <w:sz w:val="28"/>
          <w:szCs w:val="28"/>
          <w:rtl/>
        </w:rPr>
        <w:t xml:space="preserve">وشَنَقْتُ البعیر شَنْقاً من باب قتل : رفعت رأسه بزمامه.</w:t>
      </w:r>
    </w:p>
    <w:p>
      <w:pPr>
        <w:pStyle w:val="BookText"/>
      </w:pPr>
      <w:r>
        <w:rPr>
          <w:rFonts w:ascii="Amiri" w:hAnsi="Amiri" w:eastAsia="Amiri" w:cs="Amiri"/>
          <w:lang w:bidi="ar-SA"/>
          <w:color w:val="111111"/>
          <w:sz w:val="28"/>
          <w:szCs w:val="28"/>
          <w:rtl/>
        </w:rPr>
        <w:t xml:space="preserve">وأَشْنَقَ بعیره لغة فی شنقه.</w:t>
      </w:r>
    </w:p>
    <w:p>
      <w:pPr>
        <w:pStyle w:val="Heading4"/>
      </w:pPr>
      <w:bookmarkStart w:id="749" w:name="_Toc381"/>
      <w:r>
        <w:t>(شوق)</w:t>
      </w:r>
      <w:bookmarkEnd w:id="749"/>
    </w:p>
    <w:p>
      <w:pPr>
        <w:pStyle w:val="BookText"/>
      </w:pPr>
      <w:r>
        <w:rPr>
          <w:rFonts w:ascii="Amiri" w:hAnsi="Amiri" w:eastAsia="Amiri" w:cs="Amiri"/>
          <w:lang w:bidi="ar-SA"/>
          <w:color w:val="111111"/>
          <w:sz w:val="28"/>
          <w:szCs w:val="28"/>
          <w:rtl/>
        </w:rPr>
        <w:t xml:space="preserve">الشَّوْقُ : نزاع النفس إلی الشیء مصدر شَاقَنِی الشیء یَشُوقُنِی من باب قال.</w:t>
      </w:r>
    </w:p>
    <w:p>
      <w:pPr>
        <w:pStyle w:val="BookText"/>
      </w:pPr>
      <w:r>
        <w:rPr>
          <w:rFonts w:ascii="Amiri" w:hAnsi="Amiri" w:eastAsia="Amiri" w:cs="Amiri"/>
          <w:lang w:bidi="ar-SA"/>
          <w:color w:val="111111"/>
          <w:sz w:val="28"/>
          <w:szCs w:val="28"/>
          <w:rtl/>
        </w:rPr>
        <w:t xml:space="preserve">والِاشْتِیَاقُ مثله.</w:t>
      </w:r>
    </w:p>
    <w:p>
      <w:pPr>
        <w:pStyle w:val="BookText"/>
      </w:pPr>
      <w:r>
        <w:rPr>
          <w:rFonts w:ascii="Amiri" w:hAnsi="Amiri" w:eastAsia="Amiri" w:cs="Amiri"/>
          <w:lang w:bidi="ar-SA"/>
          <w:color w:val="111111"/>
          <w:sz w:val="28"/>
          <w:szCs w:val="28"/>
          <w:rtl/>
        </w:rPr>
        <w:t xml:space="preserve">والتَّشَوُّقُ إلی الشیء کذلک.</w:t>
      </w:r>
    </w:p>
    <w:p>
      <w:pPr>
        <w:pStyle w:val="BookText"/>
      </w:pPr>
      <w:r>
        <w:rPr>
          <w:rFonts w:ascii="Amiri" w:hAnsi="Amiri" w:eastAsia="Amiri" w:cs="Amiri"/>
          <w:lang w:bidi="ar-SA"/>
          <w:color w:val="111111"/>
          <w:sz w:val="28"/>
          <w:szCs w:val="28"/>
          <w:rtl/>
        </w:rPr>
        <w:t xml:space="preserve">وشَوَّقَنِی فَتَشَوَّقْتُ : إذا هیج شوقک.</w:t>
      </w:r>
    </w:p>
    <w:p>
      <w:pPr>
        <w:pStyle w:val="Heading4"/>
      </w:pPr>
      <w:bookmarkStart w:id="750" w:name="_Toc382"/>
      <w:r>
        <w:t>(شهق)</w:t>
      </w:r>
      <w:bookmarkEnd w:id="750"/>
    </w:p>
    <w:p>
      <w:pPr>
        <w:pStyle w:val="BookText"/>
      </w:pPr>
      <w:r>
        <w:rPr>
          <w:rFonts w:ascii="Amiri" w:hAnsi="Amiri" w:eastAsia="Amiri" w:cs="Amiri"/>
          <w:lang w:bidi="ar-SA"/>
          <w:color w:val="111111"/>
          <w:sz w:val="28"/>
          <w:szCs w:val="28"/>
          <w:rtl/>
        </w:rPr>
        <w:t xml:space="preserve">قوله تعالی ( سَمِعُوا لَها شَهِیقاً ) [ 67 / 7 ] شَهِیقُ الحمار : آخر صوته ، والزفیر أوله شبه حسیسها المفضع بشهیق الحمار الذی هو کذلک.</w:t>
      </w:r>
    </w:p>
    <w:p>
      <w:pPr>
        <w:pStyle w:val="BookText"/>
      </w:pPr>
      <w:r>
        <w:rPr>
          <w:rFonts w:ascii="IRNazanin" w:hAnsi="IRNazanin" w:eastAsia="IRNazanin" w:cs="IRNazanin"/>
          <w:lang w:bidi="fa-IR"/>
          <w:color w:val="111111"/>
          <w:sz w:val="28"/>
          <w:szCs w:val="28"/>
          <w:rtl/>
        </w:rPr>
        <w:t xml:space="preserve">وشَهَقَ الرجل من بابی نفع وضرب : ردد نفسه مع سماع صوته من حلقه.</w:t>
      </w:r>
    </w:p>
    <w:p>
      <w:pPr>
        <w:pStyle w:val="BookText"/>
      </w:pPr>
      <w:r>
        <w:rPr>
          <w:rFonts w:ascii="Amiri" w:hAnsi="Amiri" w:eastAsia="Amiri" w:cs="Amiri"/>
          <w:lang w:bidi="ar-SA"/>
          <w:color w:val="111111"/>
          <w:sz w:val="28"/>
          <w:szCs w:val="28"/>
          <w:rtl/>
        </w:rPr>
        <w:t xml:space="preserve">والشَّهْقَةُ کالصیحة یقال شَهَقَ فلان شَهْقَةً فمات.</w:t>
      </w:r>
    </w:p>
    <w:p>
      <w:pPr>
        <w:pStyle w:val="BookText"/>
      </w:pPr>
      <w:r>
        <w:rPr>
          <w:rFonts w:ascii="Amiri" w:hAnsi="Amiri" w:eastAsia="Amiri" w:cs="Amiri"/>
          <w:lang w:bidi="ar-SA"/>
          <w:color w:val="111111"/>
          <w:sz w:val="28"/>
          <w:szCs w:val="28"/>
          <w:rtl/>
        </w:rPr>
        <w:t xml:space="preserve">ومنه « فَشَهَقَ ثلاث شَهَقَاتٍ ».</w:t>
      </w:r>
    </w:p>
    <w:p>
      <w:pPr>
        <w:pStyle w:val="BookText"/>
      </w:pPr>
      <w:r>
        <w:rPr>
          <w:rFonts w:ascii="Amiri" w:hAnsi="Amiri" w:eastAsia="Amiri" w:cs="Amiri"/>
          <w:lang w:bidi="ar-SA"/>
          <w:color w:val="111111"/>
          <w:sz w:val="28"/>
          <w:szCs w:val="28"/>
          <w:rtl/>
        </w:rPr>
        <w:t xml:space="preserve">وشَهِقَ یَشْهَقُ بفتحتین شُهُوقاً : ارتفع.</w:t>
      </w:r>
    </w:p>
    <w:p>
      <w:pPr>
        <w:pStyle w:val="BookText"/>
      </w:pPr>
      <w:r>
        <w:rPr>
          <w:rFonts w:ascii="Amiri" w:hAnsi="Amiri" w:eastAsia="Amiri" w:cs="Amiri"/>
          <w:lang w:bidi="ar-SA"/>
          <w:color w:val="111111"/>
          <w:sz w:val="28"/>
          <w:szCs w:val="28"/>
          <w:rtl/>
        </w:rPr>
        <w:t xml:space="preserve">والشَّاهِقُ : الجبل المرتفع ، والجمع شَوَاهِقُ.</w:t>
      </w:r>
    </w:p>
    <w:p>
      <w:pPr>
        <w:pStyle w:val="BookText"/>
      </w:pPr>
      <w:r>
        <w:rPr>
          <w:rFonts w:ascii="Amiri" w:hAnsi="Amiri" w:eastAsia="Amiri" w:cs="Amiri"/>
          <w:lang w:bidi="ar-SA"/>
          <w:color w:val="111111"/>
          <w:sz w:val="28"/>
          <w:szCs w:val="28"/>
          <w:rtl/>
        </w:rPr>
        <w:t xml:space="preserve">وفلان ذو شَاهِقٍ : إذا کان یشتد غضبه.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9" w:name="pg10466_75341"/>
    <w:bookmarkEnd w:id="139"/>
    <w:p>
      <w:pPr>
        <w:pStyle w:val="Heading3"/>
      </w:pPr>
      <w:bookmarkStart w:id="751" w:name="_Toc383"/>
      <w:r>
        <w:t>باب ما أوله الصاد</w:t>
      </w:r>
      <w:bookmarkEnd w:id="751"/>
    </w:p>
    <w:p>
      <w:pPr>
        <w:pStyle w:val="Heading4"/>
      </w:pPr>
      <w:bookmarkStart w:id="752" w:name="_Toc384"/>
      <w:r>
        <w:t>(صدق)</w:t>
      </w:r>
      <w:bookmarkEnd w:id="752"/>
    </w:p>
    <w:p>
      <w:pPr>
        <w:pStyle w:val="BookText"/>
      </w:pPr>
      <w:r>
        <w:rPr>
          <w:rFonts w:ascii="Amiri" w:hAnsi="Amiri" w:eastAsia="Amiri" w:cs="Amiri"/>
          <w:lang w:bidi="ar-SA"/>
          <w:color w:val="111111"/>
          <w:sz w:val="28"/>
          <w:szCs w:val="28"/>
          <w:rtl/>
        </w:rPr>
        <w:t xml:space="preserve">قوله تعالی : ( وَلَقَدْ صَدَّقَ عَلَیْهِمْ إِبْلِیسُ ظَنَّهُ ) [ 34 / 20 ] قریء بالتشدید والتخفیف.</w:t>
      </w:r>
    </w:p>
    <w:p>
      <w:pPr>
        <w:pStyle w:val="BookText"/>
      </w:pPr>
      <w:r>
        <w:rPr>
          <w:rFonts w:ascii="IRNazanin" w:hAnsi="IRNazanin" w:eastAsia="IRNazanin" w:cs="IRNazanin"/>
          <w:lang w:bidi="fa-IR"/>
          <w:color w:val="111111"/>
          <w:sz w:val="28"/>
          <w:szCs w:val="28"/>
          <w:rtl/>
        </w:rPr>
        <w:t xml:space="preserve">فمن شدد فعلی معنی حقق علیهم إبلیس ظنه أو وجده صادقا.</w:t>
      </w:r>
    </w:p>
    <w:p>
      <w:pPr>
        <w:pStyle w:val="BookText"/>
      </w:pPr>
      <w:r>
        <w:rPr>
          <w:rFonts w:ascii="IRNazanin" w:hAnsi="IRNazanin" w:eastAsia="IRNazanin" w:cs="IRNazanin"/>
          <w:lang w:bidi="fa-IR"/>
          <w:color w:val="111111"/>
          <w:sz w:val="28"/>
          <w:szCs w:val="28"/>
          <w:rtl/>
        </w:rPr>
        <w:t xml:space="preserve">ومن خفف فعلی معنی صدق فی ظنه.</w:t>
      </w:r>
    </w:p>
    <w:p>
      <w:pPr>
        <w:pStyle w:val="BookText"/>
      </w:pPr>
      <w:r>
        <w:rPr>
          <w:rFonts w:ascii="Amiri" w:hAnsi="Amiri" w:eastAsia="Amiri" w:cs="Amiri"/>
          <w:lang w:bidi="ar-SA"/>
          <w:color w:val="111111"/>
          <w:sz w:val="28"/>
          <w:szCs w:val="28"/>
          <w:rtl/>
        </w:rPr>
        <w:t xml:space="preserve">وقریء ( إِبْلِیسَ ) بالنصب و ( ظَنُّهُ ) بالرفع والمعنی وجد ظنه صادقا حین قال ( لَأَحْتَنِکَنَّ ذُرِّیَّتَهُ إِلَّا قَلِیلاً وَلا تَجِدُ أَکْثَرَهُمْ شاکِرِینَ ) [ 17 / 62 ].</w:t>
      </w:r>
    </w:p>
    <w:p>
      <w:pPr>
        <w:pStyle w:val="BookText"/>
      </w:pPr>
      <w:r>
        <w:rPr>
          <w:rFonts w:ascii="Amiri" w:hAnsi="Amiri" w:eastAsia="Amiri" w:cs="Amiri"/>
          <w:lang w:bidi="ar-SA"/>
          <w:color w:val="111111"/>
          <w:sz w:val="28"/>
          <w:szCs w:val="28"/>
          <w:rtl/>
        </w:rPr>
        <w:t xml:space="preserve">قوله ( فَأَمَّا مَنْ أَعْطی وَاتَّقی وَصَدَّقَ بِالْحُسْنی ) [ 92 / 6 ] مر تفسیره فی ( یسر )</w:t>
      </w:r>
    </w:p>
    <w:p>
      <w:pPr>
        <w:pStyle w:val="BookText"/>
      </w:pPr>
      <w:r>
        <w:rPr>
          <w:rFonts w:ascii="Amiri" w:hAnsi="Amiri" w:eastAsia="Amiri" w:cs="Amiri"/>
          <w:lang w:bidi="ar-SA"/>
          <w:color w:val="111111"/>
          <w:sz w:val="28"/>
          <w:szCs w:val="28"/>
          <w:rtl/>
        </w:rPr>
        <w:t xml:space="preserve">قوله تعالی ( وَآتُوا النِّساءَ صَدُقاتِهِنَ ) أی مهورهن واحدتها صَدَقَةٌ.</w:t>
      </w:r>
    </w:p>
    <w:p>
      <w:pPr>
        <w:pStyle w:val="BookText"/>
      </w:pPr>
      <w:r>
        <w:rPr>
          <w:rFonts w:ascii="IRNazanin" w:hAnsi="IRNazanin" w:eastAsia="IRNazanin" w:cs="IRNazanin"/>
          <w:lang w:bidi="fa-IR"/>
          <w:color w:val="111111"/>
          <w:sz w:val="28"/>
          <w:szCs w:val="28"/>
          <w:rtl/>
        </w:rPr>
        <w:t xml:space="preserve">وفیه لغات أکثرها : فتح الصاد.</w:t>
      </w:r>
    </w:p>
    <w:p>
      <w:pPr>
        <w:pStyle w:val="BookText"/>
      </w:pPr>
      <w:r>
        <w:rPr>
          <w:rFonts w:ascii="IRNazanin" w:hAnsi="IRNazanin" w:eastAsia="IRNazanin" w:cs="IRNazanin"/>
          <w:lang w:bidi="fa-IR"/>
          <w:color w:val="111111"/>
          <w:sz w:val="28"/>
          <w:szCs w:val="28"/>
          <w:rtl/>
        </w:rPr>
        <w:t xml:space="preserve">والثانیة کسرها ، والجمع صُدُق بضمتین.</w:t>
      </w:r>
    </w:p>
    <w:p>
      <w:pPr>
        <w:pStyle w:val="BookText"/>
      </w:pPr>
      <w:r>
        <w:rPr>
          <w:rFonts w:ascii="IRNazanin" w:hAnsi="IRNazanin" w:eastAsia="IRNazanin" w:cs="IRNazanin"/>
          <w:lang w:bidi="fa-IR"/>
          <w:color w:val="111111"/>
          <w:sz w:val="28"/>
          <w:szCs w:val="28"/>
          <w:rtl/>
        </w:rPr>
        <w:t xml:space="preserve">والثالثة : لغة الحجاز صَدُقَة والجمع صَدُقَات علی لفظها وقد جاءت فی التنزیل.</w:t>
      </w:r>
    </w:p>
    <w:p>
      <w:pPr>
        <w:pStyle w:val="BookText"/>
      </w:pPr>
      <w:r>
        <w:rPr>
          <w:rFonts w:ascii="Amiri" w:hAnsi="Amiri" w:eastAsia="Amiri" w:cs="Amiri"/>
          <w:lang w:bidi="ar-SA"/>
          <w:color w:val="111111"/>
          <w:sz w:val="28"/>
          <w:szCs w:val="28"/>
          <w:rtl/>
        </w:rPr>
        <w:t xml:space="preserve">والرابعة لغة بنی تمیم صُدْقَة کغرفة والجمع صُدَقَاتٌ کغرفات.</w:t>
      </w:r>
    </w:p>
    <w:p>
      <w:pPr>
        <w:pStyle w:val="BookText"/>
      </w:pPr>
      <w:r>
        <w:rPr>
          <w:rFonts w:ascii="Amiri" w:hAnsi="Amiri" w:eastAsia="Amiri" w:cs="Amiri"/>
          <w:lang w:bidi="ar-SA"/>
          <w:color w:val="111111"/>
          <w:sz w:val="28"/>
          <w:szCs w:val="28"/>
          <w:rtl/>
        </w:rPr>
        <w:t xml:space="preserve">قال فی المصباح : وصَدْقَة لغة خامسة وجمعها صُدَق مثل قریة وقری.</w:t>
      </w:r>
    </w:p>
    <w:p>
      <w:pPr>
        <w:pStyle w:val="BookText"/>
      </w:pPr>
      <w:r>
        <w:rPr>
          <w:rFonts w:ascii="Amiri" w:hAnsi="Amiri" w:eastAsia="Amiri" w:cs="Amiri"/>
          <w:lang w:bidi="ar-SA"/>
          <w:color w:val="111111"/>
          <w:sz w:val="28"/>
          <w:szCs w:val="28"/>
          <w:rtl/>
        </w:rPr>
        <w:t xml:space="preserve">قوله ( صِدِّیقاً نَبِیًّا ) [ 19 / 41 ] الصِّدِّیقُ بالتشدید : کثیر الصدق.</w:t>
      </w:r>
    </w:p>
    <w:p>
      <w:pPr>
        <w:pStyle w:val="BookText"/>
      </w:pPr>
      <w:r>
        <w:rPr>
          <w:rFonts w:ascii="Amiri" w:hAnsi="Amiri" w:eastAsia="Amiri" w:cs="Amiri"/>
          <w:lang w:bidi="ar-SA"/>
          <w:color w:val="111111"/>
          <w:sz w:val="28"/>
          <w:szCs w:val="28"/>
          <w:rtl/>
        </w:rPr>
        <w:t xml:space="preserve">قوله ( فَأُولئِکَ مَعَ الَّذِینَ أَنْعَمَ اللهُ عَلَیْهِمْ مِنَ النَّبِیِّینَ وَالصِّدِّیقِینَ ) [ 4 / 69 ].</w:t>
      </w:r>
    </w:p>
    <w:p>
      <w:pPr>
        <w:pStyle w:val="BookText"/>
      </w:pPr>
      <w:r>
        <w:rPr>
          <w:rFonts w:ascii="IRNazanin" w:hAnsi="IRNazanin" w:eastAsia="IRNazanin" w:cs="IRNazanin"/>
          <w:lang w:bidi="fa-IR"/>
          <w:color w:val="111111"/>
          <w:sz w:val="28"/>
          <w:szCs w:val="28"/>
          <w:rtl/>
        </w:rPr>
        <w:t xml:space="preserve">قال الشیخ أبو علی : الصِّدِّیقُ المداوم علی التصدیق بما یوجب الحق.</w:t>
      </w:r>
    </w:p>
    <w:p>
      <w:pPr>
        <w:pStyle w:val="BookText"/>
      </w:pPr>
      <w:r>
        <w:rPr>
          <w:rFonts w:ascii="IRNazanin" w:hAnsi="IRNazanin" w:eastAsia="IRNazanin" w:cs="IRNazanin"/>
          <w:lang w:bidi="fa-IR"/>
          <w:color w:val="111111"/>
          <w:sz w:val="28"/>
          <w:szCs w:val="28"/>
          <w:rtl/>
        </w:rPr>
        <w:t xml:space="preserve">وقیل الصِّدِّیقُ : الذی عادته الصدق یقال لملازم الشکر شکیر ولملازم الشرف شریف.</w:t>
      </w:r>
    </w:p>
    <w:p>
      <w:pPr>
        <w:pStyle w:val="BookText"/>
      </w:pPr>
      <w:r>
        <w:rPr>
          <w:rFonts w:ascii="Amiri" w:hAnsi="Amiri" w:eastAsia="Amiri" w:cs="Amiri"/>
          <w:lang w:bidi="ar-SA"/>
          <w:color w:val="111111"/>
          <w:sz w:val="28"/>
          <w:szCs w:val="28"/>
          <w:rtl/>
        </w:rPr>
        <w:t xml:space="preserve">قوله ( وَأُمُّهُ صِدِّیقَةٌ ) [ 5 / 75 ] أی کسائر النساء اللاتی یلازمن الصِّدْق ویُصَدِّقْنَ الأنبیاءَ.</w:t>
      </w:r>
    </w:p>
    <w:p>
      <w:pPr>
        <w:pStyle w:val="BookText"/>
      </w:pPr>
      <w:r>
        <w:rPr>
          <w:rFonts w:ascii="Amiri" w:hAnsi="Amiri" w:eastAsia="Amiri" w:cs="Amiri"/>
          <w:lang w:bidi="ar-SA"/>
          <w:color w:val="111111"/>
          <w:sz w:val="28"/>
          <w:szCs w:val="28"/>
          <w:rtl/>
        </w:rPr>
        <w:t xml:space="preserve">وکلما نسب إلی الصلاح والخیر أضیف إلی الصدق کقوله تعالی ( مُبَوَّأَ صِدْقٍ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[ 10 / 93 ] وکقولهم « دار صِدْقٍ » و « فرس صِدْقٍ ».</w:t>
      </w:r>
    </w:p>
    <w:p>
      <w:pPr>
        <w:pStyle w:val="BookText"/>
      </w:pPr>
      <w:r>
        <w:rPr>
          <w:rFonts w:ascii="Amiri" w:hAnsi="Amiri" w:eastAsia="Amiri" w:cs="Amiri"/>
          <w:lang w:bidi="ar-SA"/>
          <w:color w:val="111111"/>
          <w:sz w:val="28"/>
          <w:szCs w:val="28"/>
          <w:rtl/>
        </w:rPr>
        <w:t xml:space="preserve">قوله ( وَکُونُوا مَعَ الصَّادِقِینَ ) [ 9 / 119 ] أی الذین صدقوا فی دین الله نیة وقولا وعملا.</w:t>
      </w:r>
    </w:p>
    <w:p>
      <w:pPr>
        <w:pStyle w:val="BookText"/>
      </w:pPr>
      <w:r>
        <w:rPr>
          <w:rFonts w:ascii="Amiri" w:hAnsi="Amiri" w:eastAsia="Amiri" w:cs="Amiri"/>
          <w:lang w:bidi="ar-SA"/>
          <w:color w:val="111111"/>
          <w:sz w:val="28"/>
          <w:szCs w:val="28"/>
          <w:rtl/>
        </w:rPr>
        <w:t xml:space="preserve">وَعَنِ الْبَاقِرِ علیه السلام « کُونُوا مَعَ آلِ مُحَمَّدٍ صلی الله علیه واله ».</w:t>
      </w:r>
    </w:p>
    <w:p>
      <w:pPr>
        <w:pStyle w:val="BookText"/>
      </w:pPr>
      <w:r>
        <w:rPr>
          <w:rFonts w:ascii="Amiri" w:hAnsi="Amiri" w:eastAsia="Amiri" w:cs="Amiri"/>
          <w:lang w:bidi="ar-SA"/>
          <w:color w:val="111111"/>
          <w:sz w:val="28"/>
          <w:szCs w:val="28"/>
          <w:rtl/>
        </w:rPr>
        <w:t xml:space="preserve">وَعَنِ الرِّضَا علیه السلام « أَنَّهُ قَالَ : الصَّادِقُونَ الْأَئِمَّةُ علیهم السلام ».</w:t>
      </w:r>
    </w:p>
    <w:p>
      <w:pPr>
        <w:pStyle w:val="BookText"/>
      </w:pPr>
      <w:r>
        <w:rPr>
          <w:rFonts w:ascii="Amiri" w:hAnsi="Amiri" w:eastAsia="Amiri" w:cs="Amiri"/>
          <w:lang w:bidi="ar-SA"/>
          <w:color w:val="111111"/>
          <w:sz w:val="28"/>
          <w:szCs w:val="28"/>
          <w:rtl/>
        </w:rPr>
        <w:t xml:space="preserve">قوله ( وَاذْکُرْ فِی الْکِتابِ إِسْماعِیلَ إِنَّهُ کانَ صادِقَ الْوَعْدِ ) [ 19 / 54 ] یعنی إذا وعد بشیء وفی به وخصه به وإن کان غیره من الأنبیاء کذلک تشریفا له وإکراما.</w:t>
      </w:r>
    </w:p>
    <w:p>
      <w:pPr>
        <w:pStyle w:val="BookText"/>
      </w:pPr>
      <w:r>
        <w:rPr>
          <w:rFonts w:ascii="IRNazanin" w:hAnsi="IRNazanin" w:eastAsia="IRNazanin" w:cs="IRNazanin"/>
          <w:lang w:bidi="fa-IR"/>
          <w:color w:val="111111"/>
          <w:sz w:val="28"/>
          <w:szCs w:val="28"/>
          <w:rtl/>
        </w:rPr>
        <w:t xml:space="preserve">أو لأنه المشهور من خصاله.</w:t>
      </w:r>
    </w:p>
    <w:p>
      <w:pPr>
        <w:pStyle w:val="BookText"/>
      </w:pPr>
      <w:r>
        <w:rPr>
          <w:rFonts w:ascii="Amiri" w:hAnsi="Amiri" w:eastAsia="Amiri" w:cs="Amiri"/>
          <w:lang w:bidi="ar-SA"/>
          <w:color w:val="111111"/>
          <w:sz w:val="28"/>
          <w:szCs w:val="28"/>
          <w:rtl/>
        </w:rPr>
        <w:t xml:space="preserve">قال الشیخ أبو علی : وناهیک أنه وعد من نفسه الصبر علی الذبح حیث قال ( سَتَجِدُنِی إِنْ شاءَ اللهُ مِنَ الصَّابِرِینَ ) [ 37 / 102 ] فوفی.</w:t>
      </w:r>
    </w:p>
    <w:p>
      <w:pPr>
        <w:pStyle w:val="BookText"/>
      </w:pPr>
      <w:r>
        <w:rPr>
          <w:rFonts w:ascii="Amiri" w:hAnsi="Amiri" w:eastAsia="Amiri" w:cs="Amiri"/>
          <w:lang w:bidi="ar-SA"/>
          <w:color w:val="111111"/>
          <w:sz w:val="28"/>
          <w:szCs w:val="28"/>
          <w:rtl/>
        </w:rPr>
        <w:t xml:space="preserve">وَعَنِ الرِّضَا علیه السلام « أَنَّهُ وَاعَدَ رَجُلاً أَنْ یَنْتَظِرَهُ بِمَکَانٍ وَنَسِیَ الرَّجُلُ فَانْتَظَرَ سَنَةً ».</w:t>
      </w:r>
    </w:p>
    <w:p>
      <w:pPr>
        <w:pStyle w:val="BookText"/>
      </w:pPr>
      <w:r>
        <w:rPr>
          <w:rFonts w:ascii="Amiri" w:hAnsi="Amiri" w:eastAsia="Amiri" w:cs="Amiri"/>
          <w:lang w:bidi="ar-SA"/>
          <w:color w:val="111111"/>
          <w:sz w:val="28"/>
          <w:szCs w:val="28"/>
          <w:rtl/>
        </w:rPr>
        <w:t xml:space="preserve">قوله ( وَاجْعَلْ لِی لِسانَ صِدْقٍ فِی الْآخِرِینَ ) فسر بوجهین :</w:t>
      </w:r>
    </w:p>
    <w:p>
      <w:pPr>
        <w:pStyle w:val="BookText"/>
      </w:pPr>
      <w:r>
        <w:rPr>
          <w:rFonts w:ascii="IRNazanin" w:hAnsi="IRNazanin" w:eastAsia="IRNazanin" w:cs="IRNazanin"/>
          <w:lang w:bidi="fa-IR"/>
          <w:color w:val="111111"/>
          <w:sz w:val="28"/>
          <w:szCs w:val="28"/>
          <w:rtl/>
        </w:rPr>
        <w:t xml:space="preserve">أحدهما : الصیت الحسن والذکر الجمیل بین ما یتأخر عنه من الأمم.</w:t>
      </w:r>
    </w:p>
    <w:p>
      <w:pPr>
        <w:pStyle w:val="BookText"/>
      </w:pPr>
      <w:r>
        <w:rPr>
          <w:rFonts w:ascii="IRNazanin" w:hAnsi="IRNazanin" w:eastAsia="IRNazanin" w:cs="IRNazanin"/>
          <w:lang w:bidi="fa-IR"/>
          <w:color w:val="111111"/>
          <w:sz w:val="28"/>
          <w:szCs w:val="28"/>
          <w:rtl/>
        </w:rPr>
        <w:t xml:space="preserve">الثانی : اجعل من ذریتی صادقا یجدد معالم دینی ویدعو الناس إلی مثل ما کنت أدعوهم إلیه وهو نبینا محمد صلی الله علیه وآله.</w:t>
      </w:r>
    </w:p>
    <w:p>
      <w:pPr>
        <w:pStyle w:val="BookText"/>
      </w:pPr>
      <w:r>
        <w:rPr>
          <w:rFonts w:ascii="Amiri" w:hAnsi="Amiri" w:eastAsia="Amiri" w:cs="Amiri"/>
          <w:lang w:bidi="ar-SA"/>
          <w:color w:val="111111"/>
          <w:sz w:val="28"/>
          <w:szCs w:val="28"/>
          <w:rtl/>
        </w:rPr>
        <w:t xml:space="preserve">قوله ( أَوْ صَدِیقِکُمْ ) رَوَی مُحَمَّدٌ الْحَلَبِیُّ عَنْ أَبِی عَبْدِ اللهِ علیه السلام « أَنَّهُ قَالَ هُوَ وَاللهِ الرَّجُلُ یَدْخُلُ بَیْتَ صَدِیقِهِ فَیَأْکُلُ بِغَیْرِ إِذْنِهِ ».</w:t>
      </w:r>
    </w:p>
    <w:p>
      <w:pPr>
        <w:pStyle w:val="BookText"/>
      </w:pPr>
      <w:r>
        <w:rPr>
          <w:rFonts w:ascii="Amiri" w:hAnsi="Amiri" w:eastAsia="Amiri" w:cs="Amiri"/>
          <w:lang w:bidi="ar-SA"/>
          <w:color w:val="111111"/>
          <w:sz w:val="28"/>
          <w:szCs w:val="28"/>
          <w:rtl/>
        </w:rPr>
        <w:t xml:space="preserve">وَفِی الْحَدِیثِ « فَاطِمَةُ علیها السلام صِدِّیقَةٌ لَمْ یَکُنْ یُغَسِّلُهَا إِلَّا صِدِّیقٌ ».</w:t>
      </w:r>
    </w:p>
    <w:p>
      <w:pPr>
        <w:pStyle w:val="BookText"/>
      </w:pPr>
      <w:r>
        <w:rPr>
          <w:rFonts w:ascii="IRNazanin" w:hAnsi="IRNazanin" w:eastAsia="IRNazanin" w:cs="IRNazanin"/>
          <w:lang w:bidi="fa-IR"/>
          <w:color w:val="111111"/>
          <w:sz w:val="28"/>
          <w:szCs w:val="28"/>
          <w:rtl/>
        </w:rPr>
        <w:t xml:space="preserve">الصِّدِّیقُ فعیل للمبالغة فی الصدق ویکون الذی یصدق قوله بالعمل.</w:t>
      </w:r>
    </w:p>
    <w:p>
      <w:pPr>
        <w:pStyle w:val="BookText"/>
      </w:pPr>
      <w:r>
        <w:rPr>
          <w:rFonts w:ascii="IRNazanin" w:hAnsi="IRNazanin" w:eastAsia="IRNazanin" w:cs="IRNazanin"/>
          <w:lang w:bidi="fa-IR"/>
          <w:color w:val="111111"/>
          <w:sz w:val="28"/>
          <w:szCs w:val="28"/>
          <w:rtl/>
        </w:rPr>
        <w:t xml:space="preserve">وأراد بالصِّدِّیقِ هاهنا علیا علیه السلام وفیه « ذکر النیة الصَّادِقَة » وفسرت بانبعاث القلب نحو الطاعة غیر ملحوظ فیها شیء سوی وجه الله تعالی.</w:t>
      </w:r>
    </w:p>
    <w:p>
      <w:pPr>
        <w:pStyle w:val="BookText"/>
      </w:pPr>
      <w:r>
        <w:rPr>
          <w:rFonts w:ascii="IRNazanin" w:hAnsi="IRNazanin" w:eastAsia="IRNazanin" w:cs="IRNazanin"/>
          <w:lang w:bidi="fa-IR"/>
          <w:color w:val="111111"/>
          <w:sz w:val="28"/>
          <w:szCs w:val="28"/>
          <w:rtl/>
        </w:rPr>
        <w:t xml:space="preserve">والصِّدْقُ : خلاف الکذب وهو مطابقة الخبر لما فی نفس الأمر ، أی لما فی اللوح</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المحفوظ کأن یقول زید فی الدار ویکون فیها.</w:t>
      </w:r>
    </w:p>
    <w:p>
      <w:pPr>
        <w:pStyle w:val="BookText"/>
      </w:pPr>
      <w:r>
        <w:rPr>
          <w:rFonts w:ascii="Amiri" w:hAnsi="Amiri" w:eastAsia="Amiri" w:cs="Amiri"/>
          <w:lang w:bidi="ar-SA"/>
          <w:color w:val="111111"/>
          <w:sz w:val="28"/>
          <w:szCs w:val="28"/>
          <w:rtl/>
        </w:rPr>
        <w:t xml:space="preserve">وقد صَدَقَ فی الحدیث فهو صَادِقٌ.</w:t>
      </w:r>
    </w:p>
    <w:p>
      <w:pPr>
        <w:pStyle w:val="BookText"/>
      </w:pPr>
      <w:r>
        <w:rPr>
          <w:rFonts w:ascii="Amiri" w:hAnsi="Amiri" w:eastAsia="Amiri" w:cs="Amiri"/>
          <w:lang w:bidi="ar-SA"/>
          <w:color w:val="111111"/>
          <w:sz w:val="28"/>
          <w:szCs w:val="28"/>
          <w:rtl/>
        </w:rPr>
        <w:t xml:space="preserve">وصَدُوقٌ مبالغة.</w:t>
      </w:r>
    </w:p>
    <w:p>
      <w:pPr>
        <w:pStyle w:val="BookText"/>
      </w:pPr>
      <w:r>
        <w:rPr>
          <w:rFonts w:ascii="IRNazanin" w:hAnsi="IRNazanin" w:eastAsia="IRNazanin" w:cs="IRNazanin"/>
          <w:lang w:bidi="fa-IR"/>
          <w:color w:val="111111"/>
          <w:sz w:val="28"/>
          <w:szCs w:val="28"/>
          <w:rtl/>
        </w:rPr>
        <w:t xml:space="preserve">والصَّادِقُ إذا أطلق فی الحدیث یراد به ( جعفر بن محمد ) علیه السلام (1).</w:t>
      </w:r>
    </w:p>
    <w:p>
      <w:pPr>
        <w:pStyle w:val="BookText"/>
      </w:pPr>
      <w:r>
        <w:rPr>
          <w:rFonts w:ascii="IRNazanin" w:hAnsi="IRNazanin" w:eastAsia="IRNazanin" w:cs="IRNazanin"/>
          <w:lang w:bidi="fa-IR"/>
          <w:color w:val="111111"/>
          <w:sz w:val="28"/>
          <w:szCs w:val="28"/>
          <w:rtl/>
        </w:rPr>
        <w:t xml:space="preserve">وربما أطلق علیه ( الشیخ ) و ( العالم ) أیضا.</w:t>
      </w:r>
    </w:p>
    <w:p>
      <w:pPr>
        <w:pStyle w:val="BookText"/>
      </w:pPr>
      <w:r>
        <w:rPr>
          <w:rFonts w:ascii="IRNazanin" w:hAnsi="IRNazanin" w:eastAsia="IRNazanin" w:cs="IRNazanin"/>
          <w:lang w:bidi="fa-IR"/>
          <w:color w:val="111111"/>
          <w:sz w:val="28"/>
          <w:szCs w:val="28"/>
          <w:rtl/>
        </w:rPr>
        <w:t xml:space="preserve">وقد یراد بالصَّادِقِ ( علی بن محمد ) علیه السلام کما یفهم من مکاتبة أبی الصهبان.</w:t>
      </w:r>
    </w:p>
    <w:p>
      <w:pPr>
        <w:pStyle w:val="BookText"/>
      </w:pPr>
      <w:r>
        <w:rPr>
          <w:rFonts w:ascii="Amiri" w:hAnsi="Amiri" w:eastAsia="Amiri" w:cs="Amiri"/>
          <w:lang w:bidi="ar-SA"/>
          <w:color w:val="111111"/>
          <w:sz w:val="28"/>
          <w:szCs w:val="28"/>
          <w:rtl/>
        </w:rPr>
        <w:t xml:space="preserve">والمُصَادَقَةُ : المجاملة.</w:t>
      </w:r>
    </w:p>
    <w:p>
      <w:pPr>
        <w:pStyle w:val="BookText"/>
      </w:pPr>
      <w:r>
        <w:rPr>
          <w:rFonts w:ascii="Amiri" w:hAnsi="Amiri" w:eastAsia="Amiri" w:cs="Amiri"/>
          <w:lang w:bidi="ar-SA"/>
          <w:color w:val="111111"/>
          <w:sz w:val="28"/>
          <w:szCs w:val="28"/>
          <w:rtl/>
        </w:rPr>
        <w:t xml:space="preserve">والرجل صَدِیقٌ والأنثی صَدِیقَةٌ والجمع أَصْدِقَاءُ.</w:t>
      </w:r>
    </w:p>
    <w:p>
      <w:pPr>
        <w:pStyle w:val="BookText"/>
      </w:pPr>
      <w:r>
        <w:rPr>
          <w:rFonts w:ascii="IRNazanin" w:hAnsi="IRNazanin" w:eastAsia="IRNazanin" w:cs="IRNazanin"/>
          <w:lang w:bidi="fa-IR"/>
          <w:color w:val="111111"/>
          <w:sz w:val="28"/>
          <w:szCs w:val="28"/>
          <w:rtl/>
        </w:rPr>
        <w:t xml:space="preserve">قال الجوهری : وقد یقال للواحد والجمع والمذکر والمؤنث ( صدیق ).</w:t>
      </w:r>
    </w:p>
    <w:p>
      <w:pPr>
        <w:pStyle w:val="BookText"/>
      </w:pPr>
      <w:r>
        <w:rPr>
          <w:rFonts w:ascii="Amiri" w:hAnsi="Amiri" w:eastAsia="Amiri" w:cs="Amiri"/>
          <w:lang w:bidi="ar-SA"/>
          <w:color w:val="111111"/>
          <w:sz w:val="28"/>
          <w:szCs w:val="28"/>
          <w:rtl/>
        </w:rPr>
        <w:t xml:space="preserve">وفلان صَدِیقِی أی أخص أصدقائی.</w:t>
      </w:r>
    </w:p>
    <w:p>
      <w:pPr>
        <w:pStyle w:val="BookText"/>
      </w:pPr>
      <w:r>
        <w:rPr>
          <w:rFonts w:ascii="Amiri" w:hAnsi="Amiri" w:eastAsia="Amiri" w:cs="Amiri"/>
          <w:lang w:bidi="ar-SA"/>
          <w:color w:val="111111"/>
          <w:sz w:val="28"/>
          <w:szCs w:val="28"/>
          <w:rtl/>
        </w:rPr>
        <w:t xml:space="preserve">وصَدَقْتُهُ بالقول وصَدَّقْتُهُ بالتشدید : نسبته إلی الصدق.</w:t>
      </w:r>
    </w:p>
    <w:p>
      <w:pPr>
        <w:pStyle w:val="BookText"/>
      </w:pPr>
      <w:r>
        <w:rPr>
          <w:rFonts w:ascii="Amiri" w:hAnsi="Amiri" w:eastAsia="Amiri" w:cs="Amiri"/>
          <w:lang w:bidi="ar-SA"/>
          <w:color w:val="111111"/>
          <w:sz w:val="28"/>
          <w:szCs w:val="28"/>
          <w:rtl/>
        </w:rPr>
        <w:t xml:space="preserve">وصَدَّقْتُهُ : قلت له : صَدَقْتَ.</w:t>
      </w:r>
    </w:p>
    <w:p>
      <w:pPr>
        <w:pStyle w:val="BookText"/>
      </w:pPr>
      <w:r>
        <w:rPr>
          <w:rFonts w:ascii="Amiri" w:hAnsi="Amiri" w:eastAsia="Amiri" w:cs="Amiri"/>
          <w:lang w:bidi="ar-SA"/>
          <w:color w:val="111111"/>
          <w:sz w:val="28"/>
          <w:szCs w:val="28"/>
          <w:rtl/>
        </w:rPr>
        <w:t xml:space="preserve">والصَّدِیقُ : من إذا غاب عنک حفظ غیبتک ، وصَدَقَ ودُّهُ لک.</w:t>
      </w:r>
    </w:p>
    <w:p>
      <w:pPr>
        <w:pStyle w:val="BookText"/>
      </w:pPr>
      <w:r>
        <w:rPr>
          <w:rFonts w:ascii="Amiri" w:hAnsi="Amiri" w:eastAsia="Amiri" w:cs="Amiri"/>
          <w:lang w:bidi="ar-SA"/>
          <w:color w:val="111111"/>
          <w:sz w:val="28"/>
          <w:szCs w:val="28"/>
          <w:rtl/>
        </w:rPr>
        <w:t xml:space="preserve">والصَّدِیقُ : من لا یسلمک عند النکبات.</w:t>
      </w:r>
    </w:p>
    <w:p>
      <w:pPr>
        <w:pStyle w:val="BookText"/>
      </w:pPr>
      <w:r>
        <w:rPr>
          <w:rFonts w:ascii="IRNazanin" w:hAnsi="IRNazanin" w:eastAsia="IRNazanin" w:cs="IRNazanin"/>
          <w:lang w:bidi="fa-IR"/>
          <w:color w:val="111111"/>
          <w:sz w:val="28"/>
          <w:szCs w:val="28"/>
          <w:rtl/>
        </w:rPr>
        <w:t xml:space="preserve">وصِدَاقُ النساء بالکسر أفصح من الفتح.</w:t>
      </w:r>
    </w:p>
    <w:p>
      <w:pPr>
        <w:pStyle w:val="BookText"/>
      </w:pPr>
      <w:r>
        <w:rPr>
          <w:rFonts w:ascii="IRNazanin" w:hAnsi="IRNazanin" w:eastAsia="IRNazanin" w:cs="IRNazanin"/>
          <w:lang w:bidi="fa-IR"/>
          <w:color w:val="111111"/>
          <w:sz w:val="28"/>
          <w:szCs w:val="28"/>
          <w:rtl/>
        </w:rPr>
        <w:t xml:space="preserve">والصَّدَقَةُ : ما أعطی الغیر به تبرعا بقصد القربة غیر هدیة ، فتدخل فیها الزکاة والمنذورات والکفارة وأمثالها.</w:t>
      </w:r>
    </w:p>
    <w:p>
      <w:pPr>
        <w:pStyle w:val="BookText"/>
      </w:pPr>
      <w:r>
        <w:rPr>
          <w:rFonts w:ascii="IRNazanin" w:hAnsi="IRNazanin" w:eastAsia="IRNazanin" w:cs="IRNazanin"/>
          <w:lang w:bidi="fa-IR"/>
          <w:color w:val="111111"/>
          <w:sz w:val="28"/>
          <w:szCs w:val="28"/>
          <w:rtl/>
        </w:rPr>
        <w:t xml:space="preserve">وعرفها بعض الفقهاء بالعطیة المتبرع بها من غیر نصاب للقربة.</w:t>
      </w:r>
    </w:p>
    <w:p>
      <w:pPr>
        <w:pStyle w:val="BookText"/>
      </w:pPr>
      <w:r>
        <w:rPr>
          <w:rFonts w:ascii="Amiri" w:hAnsi="Amiri" w:eastAsia="Amiri" w:cs="Amiri"/>
          <w:lang w:bidi="ar-SA"/>
          <w:color w:val="111111"/>
          <w:sz w:val="28"/>
          <w:szCs w:val="28"/>
          <w:rtl/>
        </w:rPr>
        <w:t xml:space="preserve">وتَصَدَّقْتُ بکذا : أعطیته.</w:t>
      </w:r>
    </w:p>
    <w:p>
      <w:pPr>
        <w:pStyle w:val="BookText"/>
      </w:pPr>
      <w:r>
        <w:rPr>
          <w:rFonts w:ascii="Amiri" w:hAnsi="Amiri" w:eastAsia="Amiri" w:cs="Amiri"/>
          <w:lang w:bidi="ar-SA"/>
          <w:color w:val="111111"/>
          <w:sz w:val="28"/>
          <w:szCs w:val="28"/>
          <w:rtl/>
        </w:rPr>
        <w:t xml:space="preserve">وَفِی الْیَوْمِ الرَّابِعِ وَالْعِشْرِینَ مِنْ ذِی الْحِجَّةِ تَصَدَّقَ أَمِیرُ الْمُؤْمِنِینَ علیه السلام بِخَاتَمِهِ وَنَزَلَتْ بِوَلَایَتِهِ آیٌ مِنَ الْقُرْآنِ (2).</w:t>
      </w:r>
    </w:p>
    <w:p>
      <w:pPr>
        <w:pStyle w:val="BookText"/>
      </w:pPr>
      <w:r>
        <w:rPr>
          <w:rFonts w:ascii="Amiri" w:hAnsi="Amiri" w:eastAsia="Amiri" w:cs="Amiri"/>
          <w:lang w:bidi="ar-SA"/>
          <w:color w:val="111111"/>
          <w:sz w:val="28"/>
          <w:szCs w:val="28"/>
          <w:rtl/>
        </w:rPr>
        <w:t xml:space="preserve">وَفِی حَدِیثِ الزَّکَاةِ « لَا تُؤْخَذُ هَرِمَةٌ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قیل : ولقّب بالصّادق لما أخبر بانتهاء الملک إلی أولاد العبّاس ، مشیرا إلی أبی جعفر المنصور.</w:t>
      </w:r>
    </w:p>
    <w:p>
      <w:pPr>
        <w:pStyle w:val="BookText"/>
      </w:pPr>
      <w:r>
        <w:rPr>
          <w:rFonts w:ascii="IRNazanin" w:hAnsi="IRNazanin" w:eastAsia="IRNazanin" w:cs="IRNazanin"/>
          <w:lang w:bidi="fa-IR"/>
          <w:color w:val="111111"/>
          <w:sz w:val="28"/>
          <w:szCs w:val="28"/>
          <w:rtl/>
        </w:rPr>
        <w:t xml:space="preserve">ولما استولوا علی سریر الملک قال المنصور صدق الرّجل وإنّه الصّادق ، فاشتهر بذلک.</w:t>
      </w:r>
    </w:p>
    <w:p>
      <w:pPr>
        <w:pStyle w:val="BookText"/>
      </w:pPr>
      <w:r>
        <w:rPr>
          <w:rFonts w:ascii="IRNazanin" w:hAnsi="IRNazanin" w:eastAsia="IRNazanin" w:cs="IRNazanin"/>
          <w:lang w:bidi="fa-IR"/>
          <w:color w:val="111111"/>
          <w:sz w:val="28"/>
          <w:szCs w:val="28"/>
          <w:rtl/>
        </w:rPr>
        <w:t xml:space="preserve">(2) وهو قوله تعالی : ( إنّما ولیّکم الله ورسوله والّذین آمنوا الّذین یقیمون الصّلاة ویؤتون الزّکاة وهم راکعون ) [ 5 / 58 ].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0" w:name="pg10466_75344"/>
    <w:bookmarkEnd w:id="140"/>
    <w:p>
      <w:pPr>
        <w:pStyle w:val="BookText"/>
      </w:pPr>
      <w:r>
        <w:rPr>
          <w:rFonts w:ascii="Amiri" w:hAnsi="Amiri" w:eastAsia="Amiri" w:cs="Amiri"/>
          <w:lang w:bidi="ar-SA"/>
          <w:color w:val="111111"/>
          <w:sz w:val="28"/>
          <w:szCs w:val="28"/>
          <w:rtl/>
        </w:rPr>
        <w:t xml:space="preserve">وَلَا ذَاتُ عَوَارٍ إِلَّا أَنْ یَشَاءَ الْمُصَدِّقُ » المُصَدِّقُ بکسر الدال هو عامل الزکاة التی (1) یستوفیها من أهلها.</w:t>
      </w:r>
    </w:p>
    <w:p>
      <w:pPr>
        <w:pStyle w:val="BookText"/>
      </w:pPr>
      <w:r>
        <w:rPr>
          <w:rFonts w:ascii="Amiri" w:hAnsi="Amiri" w:eastAsia="Amiri" w:cs="Amiri"/>
          <w:lang w:bidi="ar-SA"/>
          <w:color w:val="111111"/>
          <w:sz w:val="28"/>
          <w:szCs w:val="28"/>
          <w:rtl/>
        </w:rPr>
        <w:t xml:space="preserve">وَعَنْ أَبِی عُبَیْدَةَ إِلَّا مَا یَشَاءُ الْمُصَدَّقُ بفتح الدال وتشدیدها ، وهو الذی یعطی صدقة ماشیته.</w:t>
      </w:r>
    </w:p>
    <w:p>
      <w:pPr>
        <w:pStyle w:val="BookText"/>
      </w:pPr>
      <w:r>
        <w:rPr>
          <w:rFonts w:ascii="IRNazanin" w:hAnsi="IRNazanin" w:eastAsia="IRNazanin" w:cs="IRNazanin"/>
          <w:lang w:bidi="fa-IR"/>
          <w:color w:val="111111"/>
          <w:sz w:val="28"/>
          <w:szCs w:val="28"/>
          <w:rtl/>
        </w:rPr>
        <w:t xml:space="preserve">وخالفه عامة الرواة فقالوا بالکسر والتشدید.</w:t>
      </w:r>
    </w:p>
    <w:p>
      <w:pPr>
        <w:pStyle w:val="BookText"/>
      </w:pPr>
      <w:r>
        <w:rPr>
          <w:rFonts w:ascii="Amiri" w:hAnsi="Amiri" w:eastAsia="Amiri" w:cs="Amiri"/>
          <w:lang w:bidi="ar-SA"/>
          <w:color w:val="111111"/>
          <w:sz w:val="28"/>
          <w:szCs w:val="28"/>
          <w:rtl/>
        </w:rPr>
        <w:t xml:space="preserve">والمُصَّدِّقُ بتشدید الصاد والدال : من یعطی الصدقة.</w:t>
      </w:r>
    </w:p>
    <w:p>
      <w:pPr>
        <w:pStyle w:val="BookText"/>
      </w:pPr>
      <w:r>
        <w:rPr>
          <w:rFonts w:ascii="Amiri" w:hAnsi="Amiri" w:eastAsia="Amiri" w:cs="Amiri"/>
          <w:lang w:bidi="ar-SA"/>
          <w:color w:val="111111"/>
          <w:sz w:val="28"/>
          <w:szCs w:val="28"/>
          <w:rtl/>
        </w:rPr>
        <w:t xml:space="preserve">وأصله المُتَصَدِّقُ فغیرت الکلمة بالقلب والإدغام.</w:t>
      </w:r>
    </w:p>
    <w:p>
      <w:pPr>
        <w:pStyle w:val="BookText"/>
      </w:pPr>
      <w:r>
        <w:rPr>
          <w:rFonts w:ascii="IRNazanin" w:hAnsi="IRNazanin" w:eastAsia="IRNazanin" w:cs="IRNazanin"/>
          <w:lang w:bidi="fa-IR"/>
          <w:color w:val="111111"/>
          <w:sz w:val="28"/>
          <w:szCs w:val="28"/>
          <w:rtl/>
        </w:rPr>
        <w:t xml:space="preserve">وبها جاء التنزیل.</w:t>
      </w:r>
    </w:p>
    <w:p>
      <w:pPr>
        <w:pStyle w:val="BookText"/>
      </w:pPr>
      <w:r>
        <w:rPr>
          <w:rFonts w:ascii="Amiri" w:hAnsi="Amiri" w:eastAsia="Amiri" w:cs="Amiri"/>
          <w:lang w:bidi="ar-SA"/>
          <w:color w:val="111111"/>
          <w:sz w:val="28"/>
          <w:szCs w:val="28"/>
          <w:rtl/>
        </w:rPr>
        <w:t xml:space="preserve">وصُنْدُوقٌ کعصفور والجمع صَنَادِیقُ کعصافیر.</w:t>
      </w:r>
    </w:p>
    <w:p>
      <w:pPr>
        <w:pStyle w:val="BookText"/>
      </w:pPr>
      <w:r>
        <w:rPr>
          <w:rFonts w:ascii="IRNazanin" w:hAnsi="IRNazanin" w:eastAsia="IRNazanin" w:cs="IRNazanin"/>
          <w:lang w:bidi="fa-IR"/>
          <w:color w:val="111111"/>
          <w:sz w:val="28"/>
          <w:szCs w:val="28"/>
          <w:rtl/>
        </w:rPr>
        <w:t xml:space="preserve">قال فی المصباح : وفتح الصاد فی الواحد عامی.</w:t>
      </w:r>
    </w:p>
    <w:p>
      <w:pPr>
        <w:pStyle w:val="Heading4"/>
      </w:pPr>
      <w:bookmarkStart w:id="753" w:name="_Toc385"/>
      <w:r>
        <w:t>(صعق)</w:t>
      </w:r>
      <w:bookmarkEnd w:id="753"/>
    </w:p>
    <w:p>
      <w:pPr>
        <w:pStyle w:val="BookText"/>
      </w:pPr>
      <w:r>
        <w:rPr>
          <w:rFonts w:ascii="Amiri" w:hAnsi="Amiri" w:eastAsia="Amiri" w:cs="Amiri"/>
          <w:lang w:bidi="ar-SA"/>
          <w:color w:val="111111"/>
          <w:sz w:val="28"/>
          <w:szCs w:val="28"/>
          <w:rtl/>
        </w:rPr>
        <w:t xml:space="preserve">قوله تعالی ( فَصَعِقَ مَنْ فِی السَّماواتِ وَمَنْ فِی الْأَرْضِ إِلَّا مَنْ شاءَ اللهُ ) [ 39 / 68 ] هو من باب تعب بمعنی مات ، والذین استثناهم الله من الصعق قیل هم الشهداء وهم الأحیاء المرزوقون.</w:t>
      </w:r>
    </w:p>
    <w:p>
      <w:pPr>
        <w:pStyle w:val="BookText"/>
      </w:pPr>
      <w:r>
        <w:rPr>
          <w:rFonts w:ascii="Amiri" w:hAnsi="Amiri" w:eastAsia="Amiri" w:cs="Amiri"/>
          <w:lang w:bidi="ar-SA"/>
          <w:color w:val="111111"/>
          <w:sz w:val="28"/>
          <w:szCs w:val="28"/>
          <w:rtl/>
        </w:rPr>
        <w:t xml:space="preserve">قَوْلُهُ ( فَأَخَذَتْکُمُ الصَّاعِقَةُ ) [ 2 / 55 ] قِیلَ هِیَ نَارٌ وَقَعَتْ مِنَ السَّمَاءِ فَأَحْرَقَتْهُمْ.</w:t>
      </w:r>
    </w:p>
    <w:p>
      <w:pPr>
        <w:pStyle w:val="BookText"/>
      </w:pPr>
      <w:r>
        <w:rPr>
          <w:rFonts w:ascii="Amiri" w:hAnsi="Amiri" w:eastAsia="Amiri" w:cs="Amiri"/>
          <w:lang w:bidi="ar-SA"/>
          <w:color w:val="111111"/>
          <w:sz w:val="28"/>
          <w:szCs w:val="28"/>
          <w:rtl/>
        </w:rPr>
        <w:t xml:space="preserve">وَقِیلَ صَیْحَةٌ جَاءَتْ مِنَ السَّمَاءِ.</w:t>
      </w:r>
    </w:p>
    <w:p>
      <w:pPr>
        <w:pStyle w:val="BookText"/>
      </w:pPr>
      <w:r>
        <w:rPr>
          <w:rFonts w:ascii="Amiri" w:hAnsi="Amiri" w:eastAsia="Amiri" w:cs="Amiri"/>
          <w:lang w:bidi="ar-SA"/>
          <w:color w:val="111111"/>
          <w:sz w:val="28"/>
          <w:szCs w:val="28"/>
          <w:rtl/>
        </w:rPr>
        <w:t xml:space="preserve">والصَّاعِقَةُ کل عذاب مهلک.</w:t>
      </w:r>
    </w:p>
    <w:p>
      <w:pPr>
        <w:pStyle w:val="BookText"/>
      </w:pPr>
      <w:r>
        <w:rPr>
          <w:rFonts w:ascii="Amiri" w:hAnsi="Amiri" w:eastAsia="Amiri" w:cs="Amiri"/>
          <w:lang w:bidi="ar-SA"/>
          <w:color w:val="111111"/>
          <w:sz w:val="28"/>
          <w:szCs w:val="28"/>
          <w:rtl/>
        </w:rPr>
        <w:t xml:space="preserve">قال الزمخشری « الصَّاعِقَةُ قصفة رعد ینقض معها شقة من نار ».</w:t>
      </w:r>
    </w:p>
    <w:p>
      <w:pPr>
        <w:pStyle w:val="BookText"/>
      </w:pPr>
      <w:r>
        <w:rPr>
          <w:rFonts w:ascii="IRNazanin" w:hAnsi="IRNazanin" w:eastAsia="IRNazanin" w:cs="IRNazanin"/>
          <w:lang w:bidi="fa-IR"/>
          <w:color w:val="111111"/>
          <w:sz w:val="28"/>
          <w:szCs w:val="28"/>
          <w:rtl/>
        </w:rPr>
        <w:t xml:space="preserve">قالوا تنقدح من السحاب إذا اصطکت أجرامه (2).</w:t>
      </w:r>
    </w:p>
    <w:p>
      <w:pPr>
        <w:pStyle w:val="BookText"/>
      </w:pPr>
      <w:r>
        <w:rPr>
          <w:rFonts w:ascii="IRNazanin" w:hAnsi="IRNazanin" w:eastAsia="IRNazanin" w:cs="IRNazanin"/>
          <w:lang w:bidi="fa-IR"/>
          <w:color w:val="111111"/>
          <w:sz w:val="28"/>
          <w:szCs w:val="28"/>
          <w:rtl/>
        </w:rPr>
        <w:t xml:space="preserve">وهی نار لطیفة حدیدة لا تمر بشیء إلا أتت علیه إلا أنها مع حدتها سریعة الخمود.</w:t>
      </w:r>
    </w:p>
    <w:p>
      <w:pPr>
        <w:pStyle w:val="BookText"/>
      </w:pPr>
      <w:r>
        <w:rPr>
          <w:rFonts w:ascii="IRNazanin" w:hAnsi="IRNazanin" w:eastAsia="IRNazanin" w:cs="IRNazanin"/>
          <w:lang w:bidi="fa-IR"/>
          <w:color w:val="111111"/>
          <w:sz w:val="28"/>
          <w:szCs w:val="28"/>
          <w:rtl/>
        </w:rPr>
        <w:t xml:space="preserve">یحکی أنها سقطت علی نخلة فأحرقت نحوا من النصف ثم طفئت.</w:t>
      </w:r>
    </w:p>
    <w:p>
      <w:pPr>
        <w:pStyle w:val="BookText"/>
      </w:pPr>
      <w:r>
        <w:rPr>
          <w:rFonts w:ascii="Amiri" w:hAnsi="Amiri" w:eastAsia="Amiri" w:cs="Amiri"/>
          <w:lang w:bidi="ar-SA"/>
          <w:color w:val="111111"/>
          <w:sz w:val="28"/>
          <w:szCs w:val="28"/>
          <w:rtl/>
        </w:rPr>
        <w:t xml:space="preserve">قوله یُصْعَقُونَ أی یموتون.</w:t>
      </w:r>
    </w:p>
    <w:p>
      <w:pPr>
        <w:pStyle w:val="BookText"/>
      </w:pPr>
      <w:r>
        <w:rPr>
          <w:rFonts w:ascii="Amiri" w:hAnsi="Amiri" w:eastAsia="Amiri" w:cs="Amiri"/>
          <w:lang w:bidi="ar-SA"/>
          <w:color w:val="111111"/>
          <w:sz w:val="28"/>
          <w:szCs w:val="28"/>
          <w:rtl/>
        </w:rPr>
        <w:t xml:space="preserve">وجمع الصاعقة صواعق.</w:t>
      </w:r>
    </w:p>
    <w:p>
      <w:pPr>
        <w:pStyle w:val="BookText"/>
      </w:pPr>
      <w:r>
        <w:rPr>
          <w:rFonts w:ascii="Amiri" w:hAnsi="Amiri" w:eastAsia="Amiri" w:cs="Amiri"/>
          <w:lang w:bidi="ar-SA"/>
          <w:color w:val="111111"/>
          <w:sz w:val="28"/>
          <w:szCs w:val="28"/>
          <w:rtl/>
        </w:rPr>
        <w:t xml:space="preserve">ومنه قوله ( وَیُرْسِلُ الصَّواعِقَ ) [ 13 / 13 ].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هکذا فی النسخ والأولی : الذی صفة للعامل.</w:t>
      </w:r>
    </w:p>
    <w:p>
      <w:pPr>
        <w:pStyle w:val="BookText"/>
      </w:pPr>
      <w:r>
        <w:rPr>
          <w:rFonts w:ascii="IRNazanin" w:hAnsi="IRNazanin" w:eastAsia="IRNazanin" w:cs="IRNazanin"/>
          <w:lang w:bidi="fa-IR"/>
          <w:color w:val="111111"/>
          <w:sz w:val="28"/>
          <w:szCs w:val="28"/>
          <w:rtl/>
        </w:rPr>
        <w:t xml:space="preserve">(2) یأتی شرح الصاعقة فی الجزء السادس هامش صفحة 91.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1" w:name="pg10466_75345"/>
    <w:bookmarkEnd w:id="141"/>
    <w:p>
      <w:pPr>
        <w:pStyle w:val="BookText"/>
      </w:pPr>
      <w:r>
        <w:rPr>
          <w:rFonts w:ascii="Amiri" w:hAnsi="Amiri" w:eastAsia="Amiri" w:cs="Amiri"/>
          <w:lang w:bidi="ar-SA"/>
          <w:color w:val="111111"/>
          <w:sz w:val="28"/>
          <w:szCs w:val="28"/>
          <w:rtl/>
        </w:rPr>
        <w:t xml:space="preserve">قوله ( وَخَرَّ مُوسی صَعِقاً ) [ 7 / 142 ] أی مغشیا علیه من هول ما رأی.</w:t>
      </w:r>
    </w:p>
    <w:p>
      <w:pPr>
        <w:pStyle w:val="BookText"/>
      </w:pPr>
      <w:r>
        <w:rPr>
          <w:rFonts w:ascii="Amiri" w:hAnsi="Amiri" w:eastAsia="Amiri" w:cs="Amiri"/>
          <w:lang w:bidi="ar-SA"/>
          <w:color w:val="111111"/>
          <w:sz w:val="28"/>
          <w:szCs w:val="28"/>
          <w:rtl/>
        </w:rPr>
        <w:t xml:space="preserve">یقال صَعِقَ الرجل صَعْقَةً أی غشی علیه من الفزع بصوت یسمعه.</w:t>
      </w:r>
    </w:p>
    <w:p>
      <w:pPr>
        <w:pStyle w:val="BookText"/>
      </w:pPr>
      <w:r>
        <w:rPr>
          <w:rFonts w:ascii="Amiri" w:hAnsi="Amiri" w:eastAsia="Amiri" w:cs="Amiri"/>
          <w:lang w:bidi="ar-SA"/>
          <w:color w:val="111111"/>
          <w:sz w:val="28"/>
          <w:szCs w:val="28"/>
          <w:rtl/>
        </w:rPr>
        <w:t xml:space="preserve">وَفِی حَدِیثِ التَّوْحِیدِ « لَا یَصْعَقُ لِشَیْءٍ بَلْ لِخَوْفِهِ تَصْعَقُ الْأَشْیَاءُ ».</w:t>
      </w:r>
    </w:p>
    <w:p>
      <w:pPr>
        <w:pStyle w:val="BookText"/>
      </w:pPr>
      <w:r>
        <w:rPr>
          <w:rFonts w:ascii="IRNazanin" w:hAnsi="IRNazanin" w:eastAsia="IRNazanin" w:cs="IRNazanin"/>
          <w:lang w:bidi="fa-IR"/>
          <w:color w:val="111111"/>
          <w:sz w:val="28"/>
          <w:szCs w:val="28"/>
          <w:rtl/>
        </w:rPr>
        <w:t xml:space="preserve">أی تفزع.</w:t>
      </w:r>
    </w:p>
    <w:p>
      <w:pPr>
        <w:pStyle w:val="Heading4"/>
      </w:pPr>
      <w:bookmarkStart w:id="754" w:name="_Toc386"/>
      <w:r>
        <w:t>(صفق)</w:t>
      </w:r>
      <w:bookmarkEnd w:id="754"/>
    </w:p>
    <w:p>
      <w:pPr>
        <w:pStyle w:val="BookText"/>
      </w:pPr>
      <w:r>
        <w:rPr>
          <w:rFonts w:ascii="Amiri" w:hAnsi="Amiri" w:eastAsia="Amiri" w:cs="Amiri"/>
          <w:lang w:bidi="ar-SA"/>
          <w:color w:val="111111"/>
          <w:sz w:val="28"/>
          <w:szCs w:val="28"/>
          <w:rtl/>
        </w:rPr>
        <w:t xml:space="preserve">فِی الْحَدِیثِ « إِذَا تَوَضَّأَ الرَّجُلُ فَلْیَصْفِقْ وَجْهَهُ بِالْمَاءِ ».</w:t>
      </w:r>
    </w:p>
    <w:p>
      <w:pPr>
        <w:pStyle w:val="BookText"/>
      </w:pPr>
      <w:r>
        <w:rPr>
          <w:rFonts w:ascii="Amiri" w:hAnsi="Amiri" w:eastAsia="Amiri" w:cs="Amiri"/>
          <w:lang w:bidi="ar-SA"/>
          <w:color w:val="111111"/>
          <w:sz w:val="28"/>
          <w:szCs w:val="28"/>
          <w:rtl/>
        </w:rPr>
        <w:t xml:space="preserve">أی یضرب وجهه من الصَّفْقِ الضرب الذی له صوت.</w:t>
      </w:r>
    </w:p>
    <w:p>
      <w:pPr>
        <w:pStyle w:val="BookText"/>
      </w:pPr>
      <w:r>
        <w:rPr>
          <w:rFonts w:ascii="Amiri" w:hAnsi="Amiri" w:eastAsia="Amiri" w:cs="Amiri"/>
          <w:lang w:bidi="ar-SA"/>
          <w:color w:val="111111"/>
          <w:sz w:val="28"/>
          <w:szCs w:val="28"/>
          <w:rtl/>
        </w:rPr>
        <w:t xml:space="preserve">ومنه التَّصْفِیقُ بالید أی التصویت بها.</w:t>
      </w:r>
    </w:p>
    <w:p>
      <w:pPr>
        <w:pStyle w:val="BookText"/>
      </w:pPr>
      <w:r>
        <w:rPr>
          <w:rFonts w:ascii="Amiri" w:hAnsi="Amiri" w:eastAsia="Amiri" w:cs="Amiri"/>
          <w:lang w:bidi="ar-SA"/>
          <w:color w:val="111111"/>
          <w:sz w:val="28"/>
          <w:szCs w:val="28"/>
          <w:rtl/>
        </w:rPr>
        <w:t xml:space="preserve">وَفِی الدُّعَاءِ « أَعُوذُ بِکَ مِنْ صَفْقَةٍ خَاسِرَةٍ ».</w:t>
      </w:r>
    </w:p>
    <w:p>
      <w:pPr>
        <w:pStyle w:val="BookText"/>
      </w:pPr>
      <w:r>
        <w:rPr>
          <w:rFonts w:ascii="IRNazanin" w:hAnsi="IRNazanin" w:eastAsia="IRNazanin" w:cs="IRNazanin"/>
          <w:lang w:bidi="fa-IR"/>
          <w:color w:val="111111"/>
          <w:sz w:val="28"/>
          <w:szCs w:val="28"/>
          <w:rtl/>
        </w:rPr>
        <w:t xml:space="preserve">أی بیعة خاسرة.</w:t>
      </w:r>
    </w:p>
    <w:p>
      <w:pPr>
        <w:pStyle w:val="BookText"/>
      </w:pPr>
      <w:r>
        <w:rPr>
          <w:rFonts w:ascii="Amiri" w:hAnsi="Amiri" w:eastAsia="Amiri" w:cs="Amiri"/>
          <w:lang w:bidi="ar-SA"/>
          <w:color w:val="111111"/>
          <w:sz w:val="28"/>
          <w:szCs w:val="28"/>
          <w:rtl/>
        </w:rPr>
        <w:t xml:space="preserve">یقال صَفَقْتُ له بالبیعة صَفْقاً أی ضربت بیدی علی یده.</w:t>
      </w:r>
    </w:p>
    <w:p>
      <w:pPr>
        <w:pStyle w:val="BookText"/>
      </w:pPr>
      <w:r>
        <w:rPr>
          <w:rFonts w:ascii="IRNazanin" w:hAnsi="IRNazanin" w:eastAsia="IRNazanin" w:cs="IRNazanin"/>
          <w:lang w:bidi="fa-IR"/>
          <w:color w:val="111111"/>
          <w:sz w:val="28"/>
          <w:szCs w:val="28"/>
          <w:rtl/>
        </w:rPr>
        <w:t xml:space="preserve">وکانت العرب إذا وجب البیع ضرب أحدهما یده علی ید صاحبه.</w:t>
      </w:r>
    </w:p>
    <w:p>
      <w:pPr>
        <w:pStyle w:val="BookText"/>
      </w:pPr>
      <w:r>
        <w:rPr>
          <w:rFonts w:ascii="Amiri" w:hAnsi="Amiri" w:eastAsia="Amiri" w:cs="Amiri"/>
          <w:lang w:bidi="ar-SA"/>
          <w:color w:val="111111"/>
          <w:sz w:val="28"/>
          <w:szCs w:val="28"/>
          <w:rtl/>
        </w:rPr>
        <w:t xml:space="preserve">ثم استعملت الصَّفْقَةُ فی العقد ، فقیل بارک الله لک فی صَفْقَةِ یدک.</w:t>
      </w:r>
    </w:p>
    <w:p>
      <w:pPr>
        <w:pStyle w:val="BookText"/>
      </w:pPr>
      <w:r>
        <w:rPr>
          <w:rFonts w:ascii="Amiri" w:hAnsi="Amiri" w:eastAsia="Amiri" w:cs="Amiri"/>
          <w:lang w:bidi="ar-SA"/>
          <w:color w:val="111111"/>
          <w:sz w:val="28"/>
          <w:szCs w:val="28"/>
          <w:rtl/>
        </w:rPr>
        <w:t xml:space="preserve">وعن الأزهری : تکون الصَّفْقَةُ للبائع والمشتری.</w:t>
      </w:r>
    </w:p>
    <w:p>
      <w:pPr>
        <w:pStyle w:val="BookText"/>
      </w:pPr>
      <w:r>
        <w:rPr>
          <w:rFonts w:ascii="Amiri" w:hAnsi="Amiri" w:eastAsia="Amiri" w:cs="Amiri"/>
          <w:lang w:bidi="ar-SA"/>
          <w:color w:val="111111"/>
          <w:sz w:val="28"/>
          <w:szCs w:val="28"/>
          <w:rtl/>
        </w:rPr>
        <w:t xml:space="preserve">وَفِی الْحَدِیثِ « مَنْ نَکَثَ صَفْقَةَ الْإِمَامِ جَاءَ إِلَی اللهِ أَجْذَمَ » أی بیعته.</w:t>
      </w:r>
    </w:p>
    <w:p>
      <w:pPr>
        <w:pStyle w:val="BookText"/>
      </w:pPr>
      <w:r>
        <w:rPr>
          <w:rFonts w:ascii="Amiri" w:hAnsi="Amiri" w:eastAsia="Amiri" w:cs="Amiri"/>
          <w:lang w:bidi="ar-SA"/>
          <w:color w:val="111111"/>
          <w:sz w:val="28"/>
          <w:szCs w:val="28"/>
          <w:rtl/>
        </w:rPr>
        <w:t xml:space="preserve">وأهل صَفْقَتِکَ أی أهل عهدک ومیثاقک وَفِی الْحَدِیثِ « نَهَی رَسُولُ اللهِ صلی الله علیه واله عَنِ الِاسْتِحْطَاطِ بَعْدَ الصَّفْقَةِ » أی بعد عقد البیع.</w:t>
      </w:r>
    </w:p>
    <w:p>
      <w:pPr>
        <w:pStyle w:val="BookText"/>
      </w:pPr>
      <w:r>
        <w:rPr>
          <w:rFonts w:ascii="IRNazanin" w:hAnsi="IRNazanin" w:eastAsia="IRNazanin" w:cs="IRNazanin"/>
          <w:lang w:bidi="fa-IR"/>
          <w:color w:val="111111"/>
          <w:sz w:val="28"/>
          <w:szCs w:val="28"/>
          <w:rtl/>
        </w:rPr>
        <w:t xml:space="preserve">والنهی للتنزیه وذلک لاشتماله علی المنة.</w:t>
      </w:r>
    </w:p>
    <w:p>
      <w:pPr>
        <w:pStyle w:val="BookText"/>
      </w:pPr>
      <w:r>
        <w:rPr>
          <w:rFonts w:ascii="Amiri" w:hAnsi="Amiri" w:eastAsia="Amiri" w:cs="Amiri"/>
          <w:lang w:bidi="ar-SA"/>
          <w:color w:val="111111"/>
          <w:sz w:val="28"/>
          <w:szCs w:val="28"/>
          <w:rtl/>
        </w:rPr>
        <w:t xml:space="preserve">وَفِیهِ « نَهَی عَنِ الصَّفْقِ وَالصُّفْرِ » کأنه أراد معنی قوله تعالی ( وَما کانَ صَلاتُهُمْ عِنْدَ الْبَیْتِ إِلَّا مُکاءً وَتَصْدِیَةً ) [ 8 / 35 ] کانوا یَصْفِقُونَ لیشغلوا النبی صلی الله علیه واله والمسلمین فی القراءة والصلاة.</w:t>
      </w:r>
    </w:p>
    <w:p>
      <w:pPr>
        <w:pStyle w:val="BookText"/>
      </w:pPr>
      <w:r>
        <w:rPr>
          <w:rFonts w:ascii="IRNazanin" w:hAnsi="IRNazanin" w:eastAsia="IRNazanin" w:cs="IRNazanin"/>
          <w:lang w:bidi="fa-IR"/>
          <w:color w:val="111111"/>
          <w:sz w:val="28"/>
          <w:szCs w:val="28"/>
          <w:rtl/>
        </w:rPr>
        <w:t xml:space="preserve">ویجوز أن یکون المراد بالصَّفْقِ والصفر علی وجه اللعب.</w:t>
      </w:r>
    </w:p>
    <w:p>
      <w:pPr>
        <w:pStyle w:val="BookText"/>
      </w:pPr>
      <w:r>
        <w:rPr>
          <w:rFonts w:ascii="Amiri" w:hAnsi="Amiri" w:eastAsia="Amiri" w:cs="Amiri"/>
          <w:lang w:bidi="ar-SA"/>
          <w:color w:val="111111"/>
          <w:sz w:val="28"/>
          <w:szCs w:val="28"/>
          <w:rtl/>
        </w:rPr>
        <w:t xml:space="preserve">والعسل المُصَفَّقُ أی المصفی.</w:t>
      </w:r>
    </w:p>
    <w:p>
      <w:pPr>
        <w:pStyle w:val="BookText"/>
      </w:pPr>
      <w:r>
        <w:rPr>
          <w:rFonts w:ascii="Amiri" w:hAnsi="Amiri" w:eastAsia="Amiri" w:cs="Amiri"/>
          <w:lang w:bidi="ar-SA"/>
          <w:color w:val="111111"/>
          <w:sz w:val="28"/>
          <w:szCs w:val="28"/>
          <w:rtl/>
        </w:rPr>
        <w:t xml:space="preserve">ومنه حَدِیثُ أَهْلِ الْجَنَّةِ « وَیُطَافُ عَلَی نُزَّالِهَا فِی أَفْنِیَةِ قُصُورِهَا بِالْأَعَاسِیلِ الصَّفْقَةِ ».</w:t>
      </w:r>
    </w:p>
    <w:p>
      <w:pPr>
        <w:pStyle w:val="BookText"/>
      </w:pPr>
      <w:r>
        <w:rPr>
          <w:rFonts w:ascii="IRNazanin" w:hAnsi="IRNazanin" w:eastAsia="IRNazanin" w:cs="IRNazanin"/>
          <w:lang w:bidi="fa-IR"/>
          <w:color w:val="111111"/>
          <w:sz w:val="28"/>
          <w:szCs w:val="28"/>
          <w:rtl/>
        </w:rPr>
        <w:t xml:space="preserve">والصِّفَاقُ ککتاب : الجلد الأسفل تحت الجلد الذی علیه الشعر ، أو ما بین الجلد والمصران أو جلد البطن کله.</w:t>
      </w:r>
    </w:p>
    <w:p>
      <w:pPr>
        <w:pStyle w:val="BookText"/>
      </w:pPr>
      <w:r>
        <w:rPr>
          <w:rFonts w:ascii="Amiri" w:hAnsi="Amiri" w:eastAsia="Amiri" w:cs="Amiri"/>
          <w:lang w:bidi="ar-SA"/>
          <w:color w:val="111111"/>
          <w:sz w:val="28"/>
          <w:szCs w:val="28"/>
          <w:rtl/>
        </w:rPr>
        <w:t xml:space="preserve">ومنه الْحَدِیثُ « فَضَرَبَهُ فِی الْعَانَةِ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2" w:name="pg10466_75346"/>
    <w:bookmarkEnd w:id="142"/>
    <w:p>
      <w:pPr>
        <w:pStyle w:val="BookText"/>
      </w:pPr>
      <w:r>
        <w:rPr>
          <w:rFonts w:ascii="Amiri" w:hAnsi="Amiri" w:eastAsia="Amiri" w:cs="Amiri"/>
          <w:lang w:bidi="ar-SA"/>
          <w:color w:val="111111"/>
          <w:sz w:val="28"/>
          <w:szCs w:val="28"/>
          <w:rtl/>
        </w:rPr>
        <w:t xml:space="preserve">فَخَرَجَتِ الصِّفَاقُ ».</w:t>
      </w:r>
    </w:p>
    <w:p>
      <w:pPr>
        <w:pStyle w:val="BookText"/>
      </w:pPr>
      <w:r>
        <w:rPr>
          <w:rFonts w:ascii="IRNazanin" w:hAnsi="IRNazanin" w:eastAsia="IRNazanin" w:cs="IRNazanin"/>
          <w:lang w:bidi="fa-IR"/>
          <w:color w:val="111111"/>
          <w:sz w:val="28"/>
          <w:szCs w:val="28"/>
          <w:rtl/>
        </w:rPr>
        <w:t xml:space="preserve">والسفاق بالسین مثله.</w:t>
      </w:r>
    </w:p>
    <w:p>
      <w:pPr>
        <w:pStyle w:val="BookText"/>
      </w:pPr>
      <w:r>
        <w:rPr>
          <w:rFonts w:ascii="Amiri" w:hAnsi="Amiri" w:eastAsia="Amiri" w:cs="Amiri"/>
          <w:lang w:bidi="ar-SA"/>
          <w:color w:val="111111"/>
          <w:sz w:val="28"/>
          <w:szCs w:val="28"/>
          <w:rtl/>
        </w:rPr>
        <w:t xml:space="preserve">وصَفَقْتُ الباب صَفْقاً : إذا أغلقته أو فتحته فهو من الأضداد.</w:t>
      </w:r>
    </w:p>
    <w:p>
      <w:pPr>
        <w:pStyle w:val="BookText"/>
      </w:pPr>
      <w:r>
        <w:rPr>
          <w:rFonts w:ascii="Amiri" w:hAnsi="Amiri" w:eastAsia="Amiri" w:cs="Amiri"/>
          <w:lang w:bidi="ar-SA"/>
          <w:color w:val="111111"/>
          <w:sz w:val="28"/>
          <w:szCs w:val="28"/>
          <w:rtl/>
        </w:rPr>
        <w:t xml:space="preserve">وصَفُقَ الثوب بالضم صَفَاقَةً فهو صَفِیقٌ خلاف سخیف.</w:t>
      </w:r>
    </w:p>
    <w:p>
      <w:pPr>
        <w:pStyle w:val="Heading4"/>
      </w:pPr>
      <w:bookmarkStart w:id="755" w:name="_Toc387"/>
      <w:r>
        <w:t>(صلق)</w:t>
      </w:r>
      <w:bookmarkEnd w:id="755"/>
    </w:p>
    <w:p>
      <w:pPr>
        <w:pStyle w:val="BookText"/>
      </w:pPr>
      <w:r>
        <w:rPr>
          <w:rFonts w:ascii="Amiri" w:hAnsi="Amiri" w:eastAsia="Amiri" w:cs="Amiri"/>
          <w:lang w:bidi="ar-SA"/>
          <w:color w:val="111111"/>
          <w:sz w:val="28"/>
          <w:szCs w:val="28"/>
          <w:rtl/>
        </w:rPr>
        <w:t xml:space="preserve">الصَّلْقُ هو الصوت الشدید ومثله الصهلق.</w:t>
      </w:r>
    </w:p>
    <w:p>
      <w:pPr>
        <w:pStyle w:val="BookText"/>
      </w:pPr>
      <w:r>
        <w:rPr>
          <w:rFonts w:ascii="Amiri" w:hAnsi="Amiri" w:eastAsia="Amiri" w:cs="Amiri"/>
          <w:lang w:bidi="ar-SA"/>
          <w:color w:val="111111"/>
          <w:sz w:val="28"/>
          <w:szCs w:val="28"/>
          <w:rtl/>
        </w:rPr>
        <w:t xml:space="preserve">وصَلَقَ بِنَابِهِ کضرب لفظا ومعنی.</w:t>
      </w:r>
    </w:p>
    <w:p>
      <w:pPr>
        <w:pStyle w:val="BookText"/>
      </w:pPr>
      <w:r>
        <w:rPr>
          <w:rFonts w:ascii="IRNazanin" w:hAnsi="IRNazanin" w:eastAsia="IRNazanin" w:cs="IRNazanin"/>
          <w:lang w:bidi="fa-IR"/>
          <w:color w:val="111111"/>
          <w:sz w:val="28"/>
          <w:szCs w:val="28"/>
          <w:rtl/>
        </w:rPr>
        <w:t xml:space="preserve">وبنو المُصْطَلِقِ بضم المیم وإسکان المهملة الأولی وفتح الثانیة وکسر اللام : حی من خزاعة.</w:t>
      </w:r>
    </w:p>
    <w:p>
      <w:pPr>
        <w:pStyle w:val="BookText"/>
      </w:pPr>
      <w:r>
        <w:rPr>
          <w:rFonts w:ascii="Amiri" w:hAnsi="Amiri" w:eastAsia="Amiri" w:cs="Amiri"/>
          <w:lang w:bidi="ar-SA"/>
          <w:color w:val="111111"/>
          <w:sz w:val="28"/>
          <w:szCs w:val="28"/>
          <w:rtl/>
        </w:rPr>
        <w:t xml:space="preserve">وغزوة بنی المُصْطَلِقِ بضم المیم مشهورة.</w:t>
      </w:r>
    </w:p>
    <w:p>
      <w:pPr>
        <w:pStyle w:val="Heading3"/>
      </w:pPr>
      <w:bookmarkStart w:id="756" w:name="_Toc388"/>
      <w:r>
        <w:t>باب ما أوله الضاد</w:t>
      </w:r>
      <w:bookmarkEnd w:id="756"/>
    </w:p>
    <w:p>
      <w:pPr>
        <w:pStyle w:val="Heading4"/>
      </w:pPr>
      <w:bookmarkStart w:id="757" w:name="_Toc389"/>
      <w:r>
        <w:t>(ضیق)</w:t>
      </w:r>
      <w:bookmarkEnd w:id="757"/>
    </w:p>
    <w:p>
      <w:pPr>
        <w:pStyle w:val="BookText"/>
      </w:pPr>
      <w:r>
        <w:rPr>
          <w:rFonts w:ascii="Amiri" w:hAnsi="Amiri" w:eastAsia="Amiri" w:cs="Amiri"/>
          <w:lang w:bidi="ar-SA"/>
          <w:color w:val="111111"/>
          <w:sz w:val="28"/>
          <w:szCs w:val="28"/>
          <w:rtl/>
        </w:rPr>
        <w:t xml:space="preserve">قوله تعالی ( وَضائِقٌ بِهِ صَدْرُکَ ) [ 11 / 12 ] هو من قولهم ضَاقَ صدره : حرج فهو ضَیِّقٌ وضَیْقٌ بالتخفیف مثل میت ومیت وهین وهین ولین ولین.</w:t>
      </w:r>
    </w:p>
    <w:p>
      <w:pPr>
        <w:pStyle w:val="BookText"/>
      </w:pPr>
      <w:r>
        <w:rPr>
          <w:rFonts w:ascii="Amiri" w:hAnsi="Amiri" w:eastAsia="Amiri" w:cs="Amiri"/>
          <w:lang w:bidi="ar-SA"/>
          <w:color w:val="111111"/>
          <w:sz w:val="28"/>
          <w:szCs w:val="28"/>
          <w:rtl/>
        </w:rPr>
        <w:t xml:space="preserve">وجائز أن یکون مصدرا کقولک ضَاقَ الشیء یَضِیقُ ضَیْقاً وضِیقاً.</w:t>
      </w:r>
    </w:p>
    <w:p>
      <w:pPr>
        <w:pStyle w:val="BookText"/>
      </w:pPr>
      <w:r>
        <w:rPr>
          <w:rFonts w:ascii="Amiri" w:hAnsi="Amiri" w:eastAsia="Amiri" w:cs="Amiri"/>
          <w:lang w:bidi="ar-SA"/>
          <w:color w:val="111111"/>
          <w:sz w:val="28"/>
          <w:szCs w:val="28"/>
          <w:rtl/>
        </w:rPr>
        <w:t xml:space="preserve">والضَّیْقُ أیضا بالفتح جمع الضَّیْقَةِ وهی الفقر وسوء الحال.</w:t>
      </w:r>
    </w:p>
    <w:p>
      <w:pPr>
        <w:pStyle w:val="BookText"/>
      </w:pPr>
      <w:r>
        <w:rPr>
          <w:rFonts w:ascii="Amiri" w:hAnsi="Amiri" w:eastAsia="Amiri" w:cs="Amiri"/>
          <w:lang w:bidi="ar-SA"/>
          <w:color w:val="111111"/>
          <w:sz w:val="28"/>
          <w:szCs w:val="28"/>
          <w:rtl/>
        </w:rPr>
        <w:t xml:space="preserve">وَفِی الْحَدِیثِ « ضِقْتَ مِمَّا أَخْبَرْتُکَ بِهِ ».</w:t>
      </w:r>
    </w:p>
    <w:p>
      <w:pPr>
        <w:pStyle w:val="BookText"/>
      </w:pPr>
      <w:r>
        <w:rPr>
          <w:rFonts w:ascii="IRNazanin" w:hAnsi="IRNazanin" w:eastAsia="IRNazanin" w:cs="IRNazanin"/>
          <w:lang w:bidi="fa-IR"/>
          <w:color w:val="111111"/>
          <w:sz w:val="28"/>
          <w:szCs w:val="28"/>
          <w:rtl/>
        </w:rPr>
        <w:t xml:space="preserve">أی حرجت من ذلک ولم یسعک ما أخبرتک به.</w:t>
      </w:r>
    </w:p>
    <w:p>
      <w:pPr>
        <w:pStyle w:val="BookText"/>
      </w:pPr>
      <w:r>
        <w:rPr>
          <w:rFonts w:ascii="IRNazanin" w:hAnsi="IRNazanin" w:eastAsia="IRNazanin" w:cs="IRNazanin"/>
          <w:lang w:bidi="fa-IR"/>
          <w:color w:val="111111"/>
          <w:sz w:val="28"/>
          <w:szCs w:val="28"/>
          <w:rtl/>
        </w:rPr>
        <w:t xml:space="preserve">وضَاقَ عنک الشیء : إذا لم یسعک.</w:t>
      </w:r>
    </w:p>
    <w:p>
      <w:pPr>
        <w:pStyle w:val="BookText"/>
      </w:pPr>
      <w:r>
        <w:rPr>
          <w:rFonts w:ascii="Amiri" w:hAnsi="Amiri" w:eastAsia="Amiri" w:cs="Amiri"/>
          <w:lang w:bidi="ar-SA"/>
          <w:color w:val="111111"/>
          <w:sz w:val="28"/>
          <w:szCs w:val="28"/>
          <w:rtl/>
        </w:rPr>
        <w:t xml:space="preserve">وضَاقَ ضَیْقاً من باب سار ، والاسم الضِّیقُ بالکسر وهو خلاف اتسع.</w:t>
      </w:r>
    </w:p>
    <w:p>
      <w:pPr>
        <w:pStyle w:val="BookText"/>
      </w:pPr>
      <w:r>
        <w:rPr>
          <w:rFonts w:ascii="Amiri" w:hAnsi="Amiri" w:eastAsia="Amiri" w:cs="Amiri"/>
          <w:lang w:bidi="ar-SA"/>
          <w:color w:val="111111"/>
          <w:sz w:val="28"/>
          <w:szCs w:val="28"/>
          <w:rtl/>
        </w:rPr>
        <w:t xml:space="preserve">وضَاقَ الرجل بمعنی : بخل.</w:t>
      </w:r>
    </w:p>
    <w:p>
      <w:pPr>
        <w:pStyle w:val="BookText"/>
      </w:pPr>
      <w:r>
        <w:rPr>
          <w:rFonts w:ascii="Amiri" w:hAnsi="Amiri" w:eastAsia="Amiri" w:cs="Amiri"/>
          <w:lang w:bidi="ar-SA"/>
          <w:color w:val="111111"/>
          <w:sz w:val="28"/>
          <w:szCs w:val="28"/>
          <w:rtl/>
        </w:rPr>
        <w:t xml:space="preserve">وأَضَاقَ : ذهب ماله.</w:t>
      </w:r>
    </w:p>
    <w:p>
      <w:pPr>
        <w:pStyle w:val="BookText"/>
      </w:pPr>
      <w:r>
        <w:rPr>
          <w:rFonts w:ascii="IRNazanin" w:hAnsi="IRNazanin" w:eastAsia="IRNazanin" w:cs="IRNazanin"/>
          <w:lang w:bidi="fa-IR"/>
          <w:color w:val="111111"/>
          <w:sz w:val="28"/>
          <w:szCs w:val="28"/>
          <w:rtl/>
        </w:rPr>
        <w:t xml:space="preserve">وضَاقَ بالأمر ذرعا : شق علیه.</w:t>
      </w:r>
    </w:p>
    <w:p>
      <w:pPr>
        <w:pStyle w:val="BookText"/>
      </w:pPr>
      <w:r>
        <w:rPr>
          <w:rFonts w:ascii="IRNazanin" w:hAnsi="IRNazanin" w:eastAsia="IRNazanin" w:cs="IRNazanin"/>
          <w:lang w:bidi="fa-IR"/>
          <w:color w:val="111111"/>
          <w:sz w:val="28"/>
          <w:szCs w:val="28"/>
          <w:rtl/>
        </w:rPr>
        <w:t xml:space="preserve">والأصل ضَاقَ ذرعه أی طاقته وقوته فأسند الفعل إلی الشخص ونصب الذرع علی التمیز.</w:t>
      </w:r>
    </w:p>
    <w:p>
      <w:pPr>
        <w:pStyle w:val="BookText"/>
      </w:pPr>
      <w:r>
        <w:rPr>
          <w:rFonts w:ascii="IRNazanin" w:hAnsi="IRNazanin" w:eastAsia="IRNazanin" w:cs="IRNazanin"/>
          <w:lang w:bidi="fa-IR"/>
          <w:color w:val="111111"/>
          <w:sz w:val="28"/>
          <w:szCs w:val="28"/>
          <w:rtl/>
        </w:rPr>
        <w:t xml:space="preserve">وقولهم ضَاقَ المال عن الدین مجاز ، وکأنه مأخوذ من هذا ، لأنه لا یتسع حتی یساویه.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43" w:name="pg10466_75347"/>
    <w:bookmarkEnd w:id="143"/>
    <w:p>
      <w:pPr>
        <w:pStyle w:val="Heading3"/>
      </w:pPr>
      <w:bookmarkStart w:id="758" w:name="_Toc390"/>
      <w:r>
        <w:t>باب ما أوله الطاء</w:t>
      </w:r>
      <w:bookmarkEnd w:id="758"/>
    </w:p>
    <w:p>
      <w:pPr>
        <w:pStyle w:val="Heading4"/>
      </w:pPr>
      <w:bookmarkStart w:id="759" w:name="_Toc391"/>
      <w:r>
        <w:t>(طبق)</w:t>
      </w:r>
      <w:bookmarkEnd w:id="759"/>
    </w:p>
    <w:p>
      <w:pPr>
        <w:pStyle w:val="BookText"/>
      </w:pPr>
      <w:r>
        <w:rPr>
          <w:rFonts w:ascii="Amiri" w:hAnsi="Amiri" w:eastAsia="Amiri" w:cs="Amiri"/>
          <w:lang w:bidi="ar-SA"/>
          <w:color w:val="111111"/>
          <w:sz w:val="28"/>
          <w:szCs w:val="28"/>
          <w:rtl/>
        </w:rPr>
        <w:t xml:space="preserve">قوله تعالی ( لَتَرْکَبُنَ طَبَقاً عَنْ طَبَقٍ ) أی حالا بعد حال یوم القیامة.</w:t>
      </w:r>
    </w:p>
    <w:p>
      <w:pPr>
        <w:pStyle w:val="BookText"/>
      </w:pPr>
      <w:r>
        <w:rPr>
          <w:rFonts w:ascii="Amiri" w:hAnsi="Amiri" w:eastAsia="Amiri" w:cs="Amiri"/>
          <w:lang w:bidi="ar-SA"/>
          <w:color w:val="111111"/>
          <w:sz w:val="28"/>
          <w:szCs w:val="28"/>
          <w:rtl/>
        </w:rPr>
        <w:t xml:space="preserve">والطَّبَقُ : الحال.</w:t>
      </w:r>
    </w:p>
    <w:p>
      <w:pPr>
        <w:pStyle w:val="BookText"/>
      </w:pPr>
      <w:r>
        <w:rPr>
          <w:rFonts w:ascii="IRNazanin" w:hAnsi="IRNazanin" w:eastAsia="IRNazanin" w:cs="IRNazanin"/>
          <w:lang w:bidi="fa-IR"/>
          <w:color w:val="111111"/>
          <w:sz w:val="28"/>
          <w:szCs w:val="28"/>
          <w:rtl/>
        </w:rPr>
        <w:t xml:space="preserve">وقیل من إحیاء وإماتة وبعث حتی تصیرون إلی الله.</w:t>
      </w:r>
    </w:p>
    <w:p>
      <w:pPr>
        <w:pStyle w:val="BookText"/>
      </w:pPr>
      <w:r>
        <w:rPr>
          <w:rFonts w:ascii="Amiri" w:hAnsi="Amiri" w:eastAsia="Amiri" w:cs="Amiri"/>
          <w:lang w:bidi="ar-SA"/>
          <w:color w:val="111111"/>
          <w:sz w:val="28"/>
          <w:szCs w:val="28"/>
          <w:rtl/>
        </w:rPr>
        <w:t xml:space="preserve">قوله ( سَماواتٍ طِباقاً ) [ 67 / 3 ] أی بعضها فوق بعض.</w:t>
      </w:r>
    </w:p>
    <w:p>
      <w:pPr>
        <w:pStyle w:val="BookText"/>
      </w:pPr>
      <w:r>
        <w:rPr>
          <w:rFonts w:ascii="Amiri" w:hAnsi="Amiri" w:eastAsia="Amiri" w:cs="Amiri"/>
          <w:lang w:bidi="ar-SA"/>
          <w:color w:val="111111"/>
          <w:sz w:val="28"/>
          <w:szCs w:val="28"/>
          <w:rtl/>
        </w:rPr>
        <w:t xml:space="preserve">وَفِی الْحَدِیثِ « السَّمَاءُ تُطْبِقُ عَلَیْنَا ».</w:t>
      </w:r>
    </w:p>
    <w:p>
      <w:pPr>
        <w:pStyle w:val="BookText"/>
      </w:pPr>
      <w:r>
        <w:rPr>
          <w:rFonts w:ascii="IRNazanin" w:hAnsi="IRNazanin" w:eastAsia="IRNazanin" w:cs="IRNazanin"/>
          <w:lang w:bidi="fa-IR"/>
          <w:color w:val="111111"/>
          <w:sz w:val="28"/>
          <w:szCs w:val="28"/>
          <w:rtl/>
        </w:rPr>
        <w:t xml:space="preserve">أی تعم بغیمها جمیع بقاع الأرض بحیث لا یعلم مطلعها من مغربها لیعلم أین جهة القبلة لیتوجه إلیها.</w:t>
      </w:r>
    </w:p>
    <w:p>
      <w:pPr>
        <w:pStyle w:val="BookText"/>
      </w:pPr>
      <w:r>
        <w:rPr>
          <w:rFonts w:ascii="Amiri" w:hAnsi="Amiri" w:eastAsia="Amiri" w:cs="Amiri"/>
          <w:lang w:bidi="ar-SA"/>
          <w:color w:val="111111"/>
          <w:sz w:val="28"/>
          <w:szCs w:val="28"/>
          <w:rtl/>
        </w:rPr>
        <w:t xml:space="preserve">وَفِی دُعَاءِ الِاسْتِسْقَاءِ « اسْقِنَا غَیْثاً طَبَقاً ».</w:t>
      </w:r>
    </w:p>
    <w:p>
      <w:pPr>
        <w:pStyle w:val="BookText"/>
      </w:pPr>
      <w:r>
        <w:rPr>
          <w:rFonts w:ascii="IRNazanin" w:hAnsi="IRNazanin" w:eastAsia="IRNazanin" w:cs="IRNazanin"/>
          <w:lang w:bidi="fa-IR"/>
          <w:color w:val="111111"/>
          <w:sz w:val="28"/>
          <w:szCs w:val="28"/>
          <w:rtl/>
        </w:rPr>
        <w:t xml:space="preserve">أی مغطیا للأرض مالئا لها کلها ، من قولهم « غیم طَبَق » أی عام واسع.</w:t>
      </w:r>
    </w:p>
    <w:p>
      <w:pPr>
        <w:pStyle w:val="BookText"/>
      </w:pPr>
      <w:r>
        <w:rPr>
          <w:rFonts w:ascii="Amiri" w:hAnsi="Amiri" w:eastAsia="Amiri" w:cs="Amiri"/>
          <w:lang w:bidi="ar-SA"/>
          <w:color w:val="111111"/>
          <w:sz w:val="28"/>
          <w:szCs w:val="28"/>
          <w:rtl/>
        </w:rPr>
        <w:t xml:space="preserve">أو من طَبَّقَ الغیم تَطْبِیقاً : إذا أصاب بمطره جمیع الأرض.</w:t>
      </w:r>
    </w:p>
    <w:p>
      <w:pPr>
        <w:pStyle w:val="BookText"/>
      </w:pPr>
      <w:r>
        <w:rPr>
          <w:rFonts w:ascii="Amiri" w:hAnsi="Amiri" w:eastAsia="Amiri" w:cs="Amiri"/>
          <w:lang w:bidi="ar-SA"/>
          <w:color w:val="111111"/>
          <w:sz w:val="28"/>
          <w:szCs w:val="28"/>
          <w:rtl/>
        </w:rPr>
        <w:t xml:space="preserve">ومطر طَبَق أی عام.</w:t>
      </w:r>
    </w:p>
    <w:p>
      <w:pPr>
        <w:pStyle w:val="BookText"/>
      </w:pPr>
      <w:r>
        <w:rPr>
          <w:rFonts w:ascii="Amiri" w:hAnsi="Amiri" w:eastAsia="Amiri" w:cs="Amiri"/>
          <w:lang w:bidi="ar-SA"/>
          <w:color w:val="111111"/>
          <w:sz w:val="28"/>
          <w:szCs w:val="28"/>
          <w:rtl/>
        </w:rPr>
        <w:t xml:space="preserve">وَفِیهِ أَیْضاً « اسْقِنَا مُطَبِّقَةً مُغْدِقَةً مُونِقَةً ».</w:t>
      </w:r>
    </w:p>
    <w:p>
      <w:pPr>
        <w:pStyle w:val="BookText"/>
      </w:pPr>
      <w:r>
        <w:rPr>
          <w:rFonts w:ascii="Amiri" w:hAnsi="Amiri" w:eastAsia="Amiri" w:cs="Amiri"/>
          <w:lang w:bidi="ar-SA"/>
          <w:color w:val="111111"/>
          <w:sz w:val="28"/>
          <w:szCs w:val="28"/>
          <w:rtl/>
        </w:rPr>
        <w:t xml:space="preserve">المُطَبِّقَةُ : السحابة بعضها علی بعض.</w:t>
      </w:r>
    </w:p>
    <w:p>
      <w:pPr>
        <w:pStyle w:val="BookText"/>
      </w:pPr>
      <w:r>
        <w:rPr>
          <w:rFonts w:ascii="IRNazanin" w:hAnsi="IRNazanin" w:eastAsia="IRNazanin" w:cs="IRNazanin"/>
          <w:lang w:bidi="fa-IR"/>
          <w:color w:val="111111"/>
          <w:sz w:val="28"/>
          <w:szCs w:val="28"/>
          <w:rtl/>
        </w:rPr>
        <w:t xml:space="preserve">والمغدقة : الکثیرة الغزیرة.</w:t>
      </w:r>
    </w:p>
    <w:p>
      <w:pPr>
        <w:pStyle w:val="BookText"/>
      </w:pPr>
      <w:r>
        <w:rPr>
          <w:rFonts w:ascii="IRNazanin" w:hAnsi="IRNazanin" w:eastAsia="IRNazanin" w:cs="IRNazanin"/>
          <w:lang w:bidi="fa-IR"/>
          <w:color w:val="111111"/>
          <w:sz w:val="28"/>
          <w:szCs w:val="28"/>
          <w:rtl/>
        </w:rPr>
        <w:t xml:space="preserve">والمونقة إما من الأنق وهو الفرح والسرور أی مفرحة ، أو معجبة من تأنق فلان فی الروضة : إذا وقع فی معجباتها.</w:t>
      </w:r>
    </w:p>
    <w:p>
      <w:pPr>
        <w:pStyle w:val="BookText"/>
      </w:pPr>
      <w:r>
        <w:rPr>
          <w:rFonts w:ascii="Amiri" w:hAnsi="Amiri" w:eastAsia="Amiri" w:cs="Amiri"/>
          <w:lang w:bidi="ar-SA"/>
          <w:color w:val="111111"/>
          <w:sz w:val="28"/>
          <w:szCs w:val="28"/>
          <w:rtl/>
        </w:rPr>
        <w:t xml:space="preserve">ومثله « مطر مَطْبُوقٌ مغدودق ».</w:t>
      </w:r>
    </w:p>
    <w:p>
      <w:pPr>
        <w:pStyle w:val="BookText"/>
      </w:pPr>
      <w:r>
        <w:rPr>
          <w:rFonts w:ascii="Amiri" w:hAnsi="Amiri" w:eastAsia="Amiri" w:cs="Amiri"/>
          <w:lang w:bidi="ar-SA"/>
          <w:color w:val="111111"/>
          <w:sz w:val="28"/>
          <w:szCs w:val="28"/>
          <w:rtl/>
        </w:rPr>
        <w:t xml:space="preserve">والطَّبَقُ محرکة : من أمتعة البیت ، جمعه أَطْبَاقٌ وطِبَاقٌ کأسباب وجبال.</w:t>
      </w:r>
    </w:p>
    <w:p>
      <w:pPr>
        <w:pStyle w:val="BookText"/>
      </w:pPr>
      <w:r>
        <w:rPr>
          <w:rFonts w:ascii="Amiri" w:hAnsi="Amiri" w:eastAsia="Amiri" w:cs="Amiri"/>
          <w:lang w:bidi="ar-SA"/>
          <w:color w:val="111111"/>
          <w:sz w:val="28"/>
          <w:szCs w:val="28"/>
          <w:rtl/>
        </w:rPr>
        <w:t xml:space="preserve">والطَّبَقُ أیضا : غطاء کل شیء.</w:t>
      </w:r>
    </w:p>
    <w:p>
      <w:pPr>
        <w:pStyle w:val="BookText"/>
      </w:pPr>
      <w:r>
        <w:rPr>
          <w:rFonts w:ascii="Amiri" w:hAnsi="Amiri" w:eastAsia="Amiri" w:cs="Amiri"/>
          <w:lang w:bidi="ar-SA"/>
          <w:color w:val="111111"/>
          <w:sz w:val="28"/>
          <w:szCs w:val="28"/>
          <w:rtl/>
        </w:rPr>
        <w:t xml:space="preserve">وأَطْبَقَتْ علیه الحمی أی دامت.</w:t>
      </w:r>
    </w:p>
    <w:p>
      <w:pPr>
        <w:pStyle w:val="BookText"/>
      </w:pPr>
      <w:r>
        <w:rPr>
          <w:rFonts w:ascii="Amiri" w:hAnsi="Amiri" w:eastAsia="Amiri" w:cs="Amiri"/>
          <w:lang w:bidi="ar-SA"/>
          <w:color w:val="111111"/>
          <w:sz w:val="28"/>
          <w:szCs w:val="28"/>
          <w:rtl/>
        </w:rPr>
        <w:t xml:space="preserve">ومثله أَطْبَقَ علیه الجنون.</w:t>
      </w:r>
    </w:p>
    <w:p>
      <w:pPr>
        <w:pStyle w:val="BookText"/>
      </w:pPr>
      <w:r>
        <w:rPr>
          <w:rFonts w:ascii="Amiri" w:hAnsi="Amiri" w:eastAsia="Amiri" w:cs="Amiri"/>
          <w:lang w:bidi="ar-SA"/>
          <w:color w:val="111111"/>
          <w:sz w:val="28"/>
          <w:szCs w:val="28"/>
          <w:rtl/>
        </w:rPr>
        <w:t xml:space="preserve">ومضی طَبَقٌ من اللیل أی معظم منه.</w:t>
      </w:r>
    </w:p>
    <w:p>
      <w:pPr>
        <w:pStyle w:val="BookText"/>
      </w:pPr>
      <w:r>
        <w:rPr>
          <w:rFonts w:ascii="Amiri" w:hAnsi="Amiri" w:eastAsia="Amiri" w:cs="Amiri"/>
          <w:lang w:bidi="ar-SA"/>
          <w:color w:val="111111"/>
          <w:sz w:val="28"/>
          <w:szCs w:val="28"/>
          <w:rtl/>
        </w:rPr>
        <w:t xml:space="preserve">وأتاه طَبَقٌ من الناس أی جماعة.</w:t>
      </w:r>
    </w:p>
    <w:p>
      <w:pPr>
        <w:pStyle w:val="BookText"/>
      </w:pPr>
      <w:r>
        <w:rPr>
          <w:rFonts w:ascii="Amiri" w:hAnsi="Amiri" w:eastAsia="Amiri" w:cs="Amiri"/>
          <w:lang w:bidi="ar-SA"/>
          <w:color w:val="111111"/>
          <w:sz w:val="28"/>
          <w:szCs w:val="28"/>
          <w:rtl/>
        </w:rPr>
        <w:t xml:space="preserve">وطَبَقَاتُ الناس فی مراتبهم.</w:t>
      </w:r>
    </w:p>
    <w:p>
      <w:pPr>
        <w:pStyle w:val="BookText"/>
      </w:pPr>
      <w:r>
        <w:rPr>
          <w:rFonts w:ascii="Amiri" w:hAnsi="Amiri" w:eastAsia="Amiri" w:cs="Amiri"/>
          <w:lang w:bidi="ar-SA"/>
          <w:color w:val="111111"/>
          <w:sz w:val="28"/>
          <w:szCs w:val="28"/>
          <w:rtl/>
        </w:rPr>
        <w:t xml:space="preserve">وطِبَاقُ الأرض : ما علاها.</w:t>
      </w:r>
    </w:p>
    <w:p>
      <w:pPr>
        <w:pStyle w:val="BookText"/>
      </w:pPr>
      <w:r>
        <w:rPr>
          <w:rFonts w:ascii="Amiri" w:hAnsi="Amiri" w:eastAsia="Amiri" w:cs="Amiri"/>
          <w:lang w:bidi="ar-SA"/>
          <w:color w:val="111111"/>
          <w:sz w:val="28"/>
          <w:szCs w:val="28"/>
          <w:rtl/>
        </w:rPr>
        <w:t xml:space="preserve">والتَّطْبِیقُ فی الصلاة : جعل الیدین بین الفخذین فی الرکوع.</w:t>
      </w:r>
    </w:p>
    <w:p>
      <w:pPr>
        <w:pStyle w:val="BookText"/>
      </w:pPr>
      <w:r>
        <w:rPr>
          <w:rFonts w:ascii="Amiri" w:hAnsi="Amiri" w:eastAsia="Amiri" w:cs="Amiri"/>
          <w:lang w:bidi="ar-SA"/>
          <w:color w:val="111111"/>
          <w:sz w:val="28"/>
          <w:szCs w:val="28"/>
          <w:rtl/>
        </w:rPr>
        <w:t xml:space="preserve">والمُطَابَقَةُ : الموافقة.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4" w:name="pg10466_75348"/>
    <w:bookmarkEnd w:id="144"/>
    <w:p>
      <w:pPr>
        <w:pStyle w:val="BookText"/>
      </w:pPr>
      <w:r>
        <w:rPr>
          <w:rFonts w:ascii="Amiri" w:hAnsi="Amiri" w:eastAsia="Amiri" w:cs="Amiri"/>
          <w:lang w:bidi="ar-SA"/>
          <w:color w:val="111111"/>
          <w:sz w:val="28"/>
          <w:szCs w:val="28"/>
          <w:rtl/>
        </w:rPr>
        <w:t xml:space="preserve">والتَّطَابُقُ : الاتفاق.</w:t>
      </w:r>
    </w:p>
    <w:p>
      <w:pPr>
        <w:pStyle w:val="BookText"/>
      </w:pPr>
      <w:r>
        <w:rPr>
          <w:rFonts w:ascii="IRNazanin" w:hAnsi="IRNazanin" w:eastAsia="IRNazanin" w:cs="IRNazanin"/>
          <w:lang w:bidi="fa-IR"/>
          <w:color w:val="111111"/>
          <w:sz w:val="28"/>
          <w:szCs w:val="28"/>
          <w:rtl/>
        </w:rPr>
        <w:t xml:space="preserve">وطَابَقْتُ بین الشیئین : جعلتهما علی حد واحد وألزقتهما.</w:t>
      </w:r>
    </w:p>
    <w:p>
      <w:pPr>
        <w:pStyle w:val="BookText"/>
      </w:pPr>
      <w:r>
        <w:rPr>
          <w:rFonts w:ascii="Amiri" w:hAnsi="Amiri" w:eastAsia="Amiri" w:cs="Amiri"/>
          <w:lang w:bidi="ar-SA"/>
          <w:color w:val="111111"/>
          <w:sz w:val="28"/>
          <w:szCs w:val="28"/>
          <w:rtl/>
        </w:rPr>
        <w:t xml:space="preserve">وَفِی کِتَابِ عَلِیٍّ علیه السلام إِلَی عَمْرِو بْنِ الْعَاصِ « کَمَا وَافَقَ شَنٌ طَبَقَةَ ».</w:t>
      </w:r>
    </w:p>
    <w:p>
      <w:pPr>
        <w:pStyle w:val="BookText"/>
      </w:pPr>
      <w:r>
        <w:rPr>
          <w:rFonts w:ascii="IRNazanin" w:hAnsi="IRNazanin" w:eastAsia="IRNazanin" w:cs="IRNazanin"/>
          <w:lang w:bidi="fa-IR"/>
          <w:color w:val="111111"/>
          <w:sz w:val="28"/>
          <w:szCs w:val="28"/>
          <w:rtl/>
        </w:rPr>
        <w:t xml:space="preserve">قیل هو مثل للعرب یضرب لکل اثنین أو امرأتین جمعهما حالة واحدة اتصف بها کل منهما.</w:t>
      </w:r>
    </w:p>
    <w:p>
      <w:pPr>
        <w:pStyle w:val="BookText"/>
      </w:pPr>
      <w:r>
        <w:rPr>
          <w:rFonts w:ascii="IRNazanin" w:hAnsi="IRNazanin" w:eastAsia="IRNazanin" w:cs="IRNazanin"/>
          <w:lang w:bidi="fa-IR"/>
          <w:color w:val="111111"/>
          <w:sz w:val="28"/>
          <w:szCs w:val="28"/>
          <w:rtl/>
        </w:rPr>
        <w:t xml:space="preserve">وأصله فیما قیل : أن شنا قبیلة من عبد القیس ، وطبقة : حی من إیاد واتفقوا علی أمر فقیل لهما ذلک لأن کل واحد منهما وافق شکله ونظیره.</w:t>
      </w:r>
    </w:p>
    <w:p>
      <w:pPr>
        <w:pStyle w:val="BookText"/>
      </w:pPr>
      <w:r>
        <w:rPr>
          <w:rFonts w:ascii="Amiri" w:hAnsi="Amiri" w:eastAsia="Amiri" w:cs="Amiri"/>
          <w:lang w:bidi="ar-SA"/>
          <w:color w:val="111111"/>
          <w:sz w:val="28"/>
          <w:szCs w:val="28"/>
          <w:rtl/>
        </w:rPr>
        <w:t xml:space="preserve">وبنت طَبَقٍ : سلحفاة.</w:t>
      </w:r>
    </w:p>
    <w:p>
      <w:pPr>
        <w:pStyle w:val="BookText"/>
      </w:pPr>
      <w:r>
        <w:rPr>
          <w:rFonts w:ascii="Amiri" w:hAnsi="Amiri" w:eastAsia="Amiri" w:cs="Amiri"/>
          <w:lang w:bidi="ar-SA"/>
          <w:color w:val="111111"/>
          <w:sz w:val="28"/>
          <w:szCs w:val="28"/>
          <w:rtl/>
        </w:rPr>
        <w:t xml:space="preserve">وقول الصدوق « لا یجوز الصلوة فی الطَّابِقِیَّةِ » یرید بها : العمامة التی لا حنک لها.</w:t>
      </w:r>
    </w:p>
    <w:p>
      <w:pPr>
        <w:pStyle w:val="BookText"/>
      </w:pPr>
      <w:r>
        <w:rPr>
          <w:rFonts w:ascii="Amiri" w:hAnsi="Amiri" w:eastAsia="Amiri" w:cs="Amiri"/>
          <w:lang w:bidi="ar-SA"/>
          <w:color w:val="111111"/>
          <w:sz w:val="28"/>
          <w:szCs w:val="28"/>
          <w:rtl/>
        </w:rPr>
        <w:t xml:space="preserve">وَفِی الْحَدِیثِ « الطَّابِقِیَّةُ عِمَّةُ إِبْلِیسَ ».</w:t>
      </w:r>
    </w:p>
    <w:p>
      <w:pPr>
        <w:pStyle w:val="Heading4"/>
      </w:pPr>
      <w:bookmarkStart w:id="760" w:name="_Toc392"/>
      <w:r>
        <w:t>(طرق)</w:t>
      </w:r>
      <w:bookmarkEnd w:id="760"/>
    </w:p>
    <w:p>
      <w:pPr>
        <w:pStyle w:val="BookText"/>
      </w:pPr>
      <w:r>
        <w:rPr>
          <w:rFonts w:ascii="Amiri" w:hAnsi="Amiri" w:eastAsia="Amiri" w:cs="Amiri"/>
          <w:lang w:bidi="ar-SA"/>
          <w:color w:val="111111"/>
          <w:sz w:val="28"/>
          <w:szCs w:val="28"/>
          <w:rtl/>
        </w:rPr>
        <w:t xml:space="preserve">قوله تعالی ( سَبْعَ طَرائِقَ ) أی سبع سماوات واحدتها طریقة.</w:t>
      </w:r>
    </w:p>
    <w:p>
      <w:pPr>
        <w:pStyle w:val="BookText"/>
      </w:pPr>
      <w:r>
        <w:rPr>
          <w:rFonts w:ascii="Amiri" w:hAnsi="Amiri" w:eastAsia="Amiri" w:cs="Amiri"/>
          <w:lang w:bidi="ar-SA"/>
          <w:color w:val="111111"/>
          <w:sz w:val="28"/>
          <w:szCs w:val="28"/>
          <w:rtl/>
        </w:rPr>
        <w:t xml:space="preserve">قوله ( وَالسَّماءِ وَالطَّارِقِ ) [ 86 / 1 ] الطَّارِقُ هو النجم سمی بذلک لأنه یَطْرُقُ أی یطلع لیلا.</w:t>
      </w:r>
    </w:p>
    <w:p>
      <w:pPr>
        <w:pStyle w:val="BookText"/>
      </w:pPr>
      <w:r>
        <w:rPr>
          <w:rFonts w:ascii="Amiri" w:hAnsi="Amiri" w:eastAsia="Amiri" w:cs="Amiri"/>
          <w:lang w:bidi="ar-SA"/>
          <w:color w:val="111111"/>
          <w:sz w:val="28"/>
          <w:szCs w:val="28"/>
          <w:rtl/>
        </w:rPr>
        <w:t xml:space="preserve">والطَّارِقُ : النجم الذی یقال له کوکب الصبح.</w:t>
      </w:r>
    </w:p>
    <w:p>
      <w:pPr>
        <w:pStyle w:val="BookText"/>
      </w:pPr>
      <w:r>
        <w:rPr>
          <w:rFonts w:ascii="Amiri" w:hAnsi="Amiri" w:eastAsia="Amiri" w:cs="Amiri"/>
          <w:lang w:bidi="ar-SA"/>
          <w:color w:val="111111"/>
          <w:sz w:val="28"/>
          <w:szCs w:val="28"/>
          <w:rtl/>
        </w:rPr>
        <w:t xml:space="preserve">وطَرَقَ النجم طُرُوقاً من باب قعد : طلع.</w:t>
      </w:r>
    </w:p>
    <w:p>
      <w:pPr>
        <w:pStyle w:val="BookText"/>
      </w:pPr>
      <w:r>
        <w:rPr>
          <w:rFonts w:ascii="Amiri" w:hAnsi="Amiri" w:eastAsia="Amiri" w:cs="Amiri"/>
          <w:lang w:bidi="ar-SA"/>
          <w:color w:val="111111"/>
          <w:sz w:val="28"/>
          <w:szCs w:val="28"/>
          <w:rtl/>
        </w:rPr>
        <w:t xml:space="preserve">( بِطَرِیقَتِکُمُ الْمُثْلی ) [ 20 / 63 ] هی تأنیث الأمثل.</w:t>
      </w:r>
    </w:p>
    <w:p>
      <w:pPr>
        <w:pStyle w:val="BookText"/>
      </w:pPr>
      <w:r>
        <w:rPr>
          <w:rFonts w:ascii="Amiri" w:hAnsi="Amiri" w:eastAsia="Amiri" w:cs="Amiri"/>
          <w:lang w:bidi="ar-SA"/>
          <w:color w:val="111111"/>
          <w:sz w:val="28"/>
          <w:szCs w:val="28"/>
          <w:rtl/>
        </w:rPr>
        <w:t xml:space="preserve">قوله ( فَاضْرِبْ لَهُمْ طَرِیقاً فِی الْبَحْرِ یَبَساً ) [ 20 / 77 ] الطَّرِیقُ : السبیل مذکر فی لغة الحجاز ، والجمع طُرُقٌ بضمتین ، وجمع الطُّرُقِ طُرُقَاتٌ.</w:t>
      </w:r>
    </w:p>
    <w:p>
      <w:pPr>
        <w:pStyle w:val="BookText"/>
      </w:pPr>
      <w:r>
        <w:rPr>
          <w:rFonts w:ascii="Amiri" w:hAnsi="Amiri" w:eastAsia="Amiri" w:cs="Amiri"/>
          <w:lang w:bidi="ar-SA"/>
          <w:color w:val="111111"/>
          <w:sz w:val="28"/>
          <w:szCs w:val="28"/>
          <w:rtl/>
        </w:rPr>
        <w:t xml:space="preserve">وقد جمع الطُّرُق علی لغة التذکیر أَطْرِقَة.</w:t>
      </w:r>
    </w:p>
    <w:p>
      <w:pPr>
        <w:pStyle w:val="BookText"/>
      </w:pPr>
      <w:r>
        <w:rPr>
          <w:rFonts w:ascii="Amiri" w:hAnsi="Amiri" w:eastAsia="Amiri" w:cs="Amiri"/>
          <w:lang w:bidi="ar-SA"/>
          <w:color w:val="111111"/>
          <w:sz w:val="28"/>
          <w:szCs w:val="28"/>
          <w:rtl/>
        </w:rPr>
        <w:t xml:space="preserve">وسیأتی معنی قوله تعالی ( وَأَنْ لَوِ اسْتَقامُوا عَلَی الطَّرِیقَةِ لَأَسْقَیْناهُمْ ماءً غَدَقاً ) [ 72 / 16 ].</w:t>
      </w:r>
    </w:p>
    <w:p>
      <w:pPr>
        <w:pStyle w:val="BookText"/>
      </w:pPr>
      <w:r>
        <w:rPr>
          <w:rFonts w:ascii="Amiri" w:hAnsi="Amiri" w:eastAsia="Amiri" w:cs="Amiri"/>
          <w:lang w:bidi="ar-SA"/>
          <w:color w:val="111111"/>
          <w:sz w:val="28"/>
          <w:szCs w:val="28"/>
          <w:rtl/>
        </w:rPr>
        <w:t xml:space="preserve">وَفِی حَدِیثِ الزَّکَاةِ « فِیهَا حِقَّةٌ طَرُوقَةُ الْفَحْلِ ».</w:t>
      </w:r>
    </w:p>
    <w:p>
      <w:pPr>
        <w:pStyle w:val="BookText"/>
      </w:pPr>
      <w:r>
        <w:rPr>
          <w:rFonts w:ascii="IRNazanin" w:hAnsi="IRNazanin" w:eastAsia="IRNazanin" w:cs="IRNazanin"/>
          <w:lang w:bidi="fa-IR"/>
          <w:color w:val="111111"/>
          <w:sz w:val="28"/>
          <w:szCs w:val="28"/>
          <w:rtl/>
        </w:rPr>
        <w:t xml:space="preserve">هی فعولة بمعنی مفعولة أی مرکوبة الفحل.</w:t>
      </w:r>
    </w:p>
    <w:p>
      <w:pPr>
        <w:pStyle w:val="BookText"/>
      </w:pPr>
      <w:r>
        <w:rPr>
          <w:rFonts w:ascii="Amiri" w:hAnsi="Amiri" w:eastAsia="Amiri" w:cs="Amiri"/>
          <w:lang w:bidi="ar-SA"/>
          <w:color w:val="111111"/>
          <w:sz w:val="28"/>
          <w:szCs w:val="28"/>
          <w:rtl/>
        </w:rPr>
        <w:t xml:space="preserve">وکل امرأة طَرُوقَةُ زوجها.</w:t>
      </w:r>
    </w:p>
    <w:p>
      <w:pPr>
        <w:pStyle w:val="BookText"/>
      </w:pPr>
      <w:r>
        <w:rPr>
          <w:rFonts w:ascii="Amiri" w:hAnsi="Amiri" w:eastAsia="Amiri" w:cs="Amiri"/>
          <w:lang w:bidi="ar-SA"/>
          <w:color w:val="111111"/>
          <w:sz w:val="28"/>
          <w:szCs w:val="28"/>
          <w:rtl/>
        </w:rPr>
        <w:t xml:space="preserve">وکذا کل ناقة طَرُوقَةُ فحلِها.</w:t>
      </w:r>
    </w:p>
    <w:p>
      <w:pPr>
        <w:pStyle w:val="BookText"/>
      </w:pPr>
      <w:r>
        <w:rPr>
          <w:rFonts w:ascii="Amiri" w:hAnsi="Amiri" w:eastAsia="Amiri" w:cs="Amiri"/>
          <w:lang w:bidi="ar-SA"/>
          <w:color w:val="111111"/>
          <w:sz w:val="28"/>
          <w:szCs w:val="28"/>
          <w:rtl/>
        </w:rPr>
        <w:t xml:space="preserve">ومنه الْحَدِیثُ « کَثْرَةُ الطَّرُوقَةِ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5" w:name="pg10466_75349"/>
    <w:bookmarkEnd w:id="145"/>
    <w:p>
      <w:pPr>
        <w:pStyle w:val="BookText"/>
      </w:pPr>
      <w:r>
        <w:rPr>
          <w:rFonts w:ascii="Amiri" w:hAnsi="Amiri" w:eastAsia="Amiri" w:cs="Amiri"/>
          <w:lang w:bidi="ar-SA"/>
          <w:color w:val="111111"/>
          <w:sz w:val="28"/>
          <w:szCs w:val="28"/>
          <w:rtl/>
        </w:rPr>
        <w:t xml:space="preserve">سُنَنِ الْمُرْسَلِینَ » یرید کثرة الجماع وغشیان الرجل أزواجه وما أحل له.</w:t>
      </w:r>
    </w:p>
    <w:p>
      <w:pPr>
        <w:pStyle w:val="BookText"/>
      </w:pPr>
      <w:r>
        <w:rPr>
          <w:rFonts w:ascii="Amiri" w:hAnsi="Amiri" w:eastAsia="Amiri" w:cs="Amiri"/>
          <w:lang w:bidi="ar-SA"/>
          <w:color w:val="111111"/>
          <w:sz w:val="28"/>
          <w:szCs w:val="28"/>
          <w:rtl/>
        </w:rPr>
        <w:t xml:space="preserve">ومثله « کَثْرَةُ الطَّرُوقَةِ مِنْ أَخْلَاقِ الْأَنْبِیَاءِ ».</w:t>
      </w:r>
    </w:p>
    <w:p>
      <w:pPr>
        <w:pStyle w:val="BookText"/>
      </w:pPr>
      <w:r>
        <w:rPr>
          <w:rFonts w:ascii="Amiri" w:hAnsi="Amiri" w:eastAsia="Amiri" w:cs="Amiri"/>
          <w:lang w:bidi="ar-SA"/>
          <w:color w:val="111111"/>
          <w:sz w:val="28"/>
          <w:szCs w:val="28"/>
          <w:rtl/>
        </w:rPr>
        <w:t xml:space="preserve">وَفِی الدُّعَاءِ « أَعُوذُ بِکَ مِنْ طَوَارِقِ اللَّیْلِ إِلَّا طَارِقاً یَطْرُقُ بِخَیْرٍ ».</w:t>
      </w:r>
    </w:p>
    <w:p>
      <w:pPr>
        <w:pStyle w:val="BookText"/>
      </w:pPr>
      <w:r>
        <w:rPr>
          <w:rFonts w:ascii="Amiri" w:hAnsi="Amiri" w:eastAsia="Amiri" w:cs="Amiri"/>
          <w:lang w:bidi="ar-SA"/>
          <w:color w:val="111111"/>
          <w:sz w:val="28"/>
          <w:szCs w:val="28"/>
          <w:rtl/>
        </w:rPr>
        <w:t xml:space="preserve">ومثله « أَعُوذُ بِکَ مِنْ طَوَارِقِ الْآفَاتِ ».</w:t>
      </w:r>
    </w:p>
    <w:p>
      <w:pPr>
        <w:pStyle w:val="BookText"/>
      </w:pPr>
      <w:r>
        <w:rPr>
          <w:rFonts w:ascii="IRNazanin" w:hAnsi="IRNazanin" w:eastAsia="IRNazanin" w:cs="IRNazanin"/>
          <w:lang w:bidi="fa-IR"/>
          <w:color w:val="111111"/>
          <w:sz w:val="28"/>
          <w:szCs w:val="28"/>
          <w:rtl/>
        </w:rPr>
        <w:t xml:space="preserve">وهی التی تأتی علی غفلة باللیل.</w:t>
      </w:r>
    </w:p>
    <w:p>
      <w:pPr>
        <w:pStyle w:val="BookText"/>
      </w:pPr>
      <w:r>
        <w:rPr>
          <w:rFonts w:ascii="Amiri" w:hAnsi="Amiri" w:eastAsia="Amiri" w:cs="Amiri"/>
          <w:lang w:bidi="ar-SA"/>
          <w:color w:val="111111"/>
          <w:sz w:val="28"/>
          <w:szCs w:val="28"/>
          <w:rtl/>
        </w:rPr>
        <w:t xml:space="preserve">وَفِی الْخَبَرِ « نَهَی الْمُسَافِرَ أَنْ یَأْتِیَ أَهْلَهُ طُرُوقاً » أی لیلا</w:t>
      </w:r>
    </w:p>
    <w:p>
      <w:pPr>
        <w:pStyle w:val="BookText"/>
      </w:pPr>
      <w:r>
        <w:rPr>
          <w:rFonts w:ascii="Amiri" w:hAnsi="Amiri" w:eastAsia="Amiri" w:cs="Amiri"/>
          <w:lang w:bidi="ar-SA"/>
          <w:color w:val="111111"/>
          <w:sz w:val="28"/>
          <w:szCs w:val="28"/>
          <w:rtl/>
        </w:rPr>
        <w:t xml:space="preserve">ویقال لکل آت باللیل : طَارِقٌ.</w:t>
      </w:r>
    </w:p>
    <w:p>
      <w:pPr>
        <w:pStyle w:val="BookText"/>
      </w:pPr>
      <w:r>
        <w:rPr>
          <w:rFonts w:ascii="Amiri" w:hAnsi="Amiri" w:eastAsia="Amiri" w:cs="Amiri"/>
          <w:lang w:bidi="ar-SA"/>
          <w:color w:val="111111"/>
          <w:sz w:val="28"/>
          <w:szCs w:val="28"/>
          <w:rtl/>
        </w:rPr>
        <w:t xml:space="preserve">وأصل الطُّرُوقِ علی ما قیل : الدق وسمی الآتی باللیل طَارِقاً لاحتیاجه إلی دق الباب.</w:t>
      </w:r>
    </w:p>
    <w:p>
      <w:pPr>
        <w:pStyle w:val="BookText"/>
      </w:pPr>
      <w:r>
        <w:rPr>
          <w:rFonts w:ascii="Amiri" w:hAnsi="Amiri" w:eastAsia="Amiri" w:cs="Amiri"/>
          <w:lang w:bidi="ar-SA"/>
          <w:color w:val="111111"/>
          <w:sz w:val="28"/>
          <w:szCs w:val="28"/>
          <w:rtl/>
        </w:rPr>
        <w:t xml:space="preserve">وطَرِیقَةُ الرجل : مذهبه.</w:t>
      </w:r>
    </w:p>
    <w:p>
      <w:pPr>
        <w:pStyle w:val="BookText"/>
      </w:pPr>
      <w:r>
        <w:rPr>
          <w:rFonts w:ascii="Amiri" w:hAnsi="Amiri" w:eastAsia="Amiri" w:cs="Amiri"/>
          <w:lang w:bidi="ar-SA"/>
          <w:color w:val="111111"/>
          <w:sz w:val="28"/>
          <w:szCs w:val="28"/>
          <w:rtl/>
        </w:rPr>
        <w:t xml:space="preserve">وأتانا فلان طُرُوقاً : إذا جاء بلیل وطَرَقْتُ الباب طَرْقاً من باب قتل : ضربتها.</w:t>
      </w:r>
    </w:p>
    <w:p>
      <w:pPr>
        <w:pStyle w:val="BookText"/>
      </w:pPr>
      <w:r>
        <w:rPr>
          <w:rFonts w:ascii="Amiri" w:hAnsi="Amiri" w:eastAsia="Amiri" w:cs="Amiri"/>
          <w:lang w:bidi="ar-SA"/>
          <w:color w:val="111111"/>
          <w:sz w:val="28"/>
          <w:szCs w:val="28"/>
          <w:rtl/>
        </w:rPr>
        <w:t xml:space="preserve">وطَرَقْتُ الحدیدة : مددتها.</w:t>
      </w:r>
    </w:p>
    <w:p>
      <w:pPr>
        <w:pStyle w:val="BookText"/>
      </w:pPr>
      <w:r>
        <w:rPr>
          <w:rFonts w:ascii="Amiri" w:hAnsi="Amiri" w:eastAsia="Amiri" w:cs="Amiri"/>
          <w:lang w:bidi="ar-SA"/>
          <w:color w:val="111111"/>
          <w:sz w:val="28"/>
          <w:szCs w:val="28"/>
          <w:rtl/>
        </w:rPr>
        <w:t xml:space="preserve">وطَرَّقْتُهَا بالتشدید مبالغة.</w:t>
      </w:r>
    </w:p>
    <w:p>
      <w:pPr>
        <w:pStyle w:val="BookText"/>
      </w:pPr>
      <w:r>
        <w:rPr>
          <w:rFonts w:ascii="Amiri" w:hAnsi="Amiri" w:eastAsia="Amiri" w:cs="Amiri"/>
          <w:lang w:bidi="ar-SA"/>
          <w:color w:val="111111"/>
          <w:sz w:val="28"/>
          <w:szCs w:val="28"/>
          <w:rtl/>
        </w:rPr>
        <w:t xml:space="preserve">والطَّرْقُ : الدق والضرب.</w:t>
      </w:r>
    </w:p>
    <w:p>
      <w:pPr>
        <w:pStyle w:val="BookText"/>
      </w:pPr>
      <w:r>
        <w:rPr>
          <w:rFonts w:ascii="Amiri" w:hAnsi="Amiri" w:eastAsia="Amiri" w:cs="Amiri"/>
          <w:lang w:bidi="ar-SA"/>
          <w:color w:val="111111"/>
          <w:sz w:val="28"/>
          <w:szCs w:val="28"/>
          <w:rtl/>
        </w:rPr>
        <w:t xml:space="preserve">وَمِنْهُ « اللهُمَّ صَلِّ عَلَی مُحَمَّدٍ وَآلِهِ کُلَّمَا طَرَقْتُ » بالقاف.</w:t>
      </w:r>
    </w:p>
    <w:p>
      <w:pPr>
        <w:pStyle w:val="BookText"/>
      </w:pPr>
      <w:r>
        <w:rPr>
          <w:rFonts w:ascii="IRNazanin" w:hAnsi="IRNazanin" w:eastAsia="IRNazanin" w:cs="IRNazanin"/>
          <w:lang w:bidi="fa-IR"/>
          <w:color w:val="111111"/>
          <w:sz w:val="28"/>
          <w:szCs w:val="28"/>
          <w:rtl/>
        </w:rPr>
        <w:t xml:space="preserve">والطِّرَاقُ ککتاب : البیضة التی توضع علی الرأس - قاله فی القاموس.</w:t>
      </w:r>
    </w:p>
    <w:p>
      <w:pPr>
        <w:pStyle w:val="BookText"/>
      </w:pPr>
      <w:r>
        <w:rPr>
          <w:rFonts w:ascii="Amiri" w:hAnsi="Amiri" w:eastAsia="Amiri" w:cs="Amiri"/>
          <w:lang w:bidi="ar-SA"/>
          <w:color w:val="111111"/>
          <w:sz w:val="28"/>
          <w:szCs w:val="28"/>
          <w:rtl/>
        </w:rPr>
        <w:t xml:space="preserve">وَمِنْهُ « اسْتَعَارَ رَسُولُ اللهِ صلی الله علیه واله مِنْ صَفْوَانَ بْنِ أُمَیَّةَ سَبْعِینَ دِرْعاً بِأَطْرَاقِهَا ».</w:t>
      </w:r>
    </w:p>
    <w:p>
      <w:pPr>
        <w:pStyle w:val="BookText"/>
      </w:pPr>
      <w:r>
        <w:rPr>
          <w:rFonts w:ascii="Amiri" w:hAnsi="Amiri" w:eastAsia="Amiri" w:cs="Amiri"/>
          <w:lang w:bidi="ar-SA"/>
          <w:color w:val="111111"/>
          <w:sz w:val="28"/>
          <w:szCs w:val="28"/>
          <w:rtl/>
        </w:rPr>
        <w:t xml:space="preserve">والمِطْرَقَةُ بالکسر : ما یضرب به الحدید.</w:t>
      </w:r>
    </w:p>
    <w:p>
      <w:pPr>
        <w:pStyle w:val="BookText"/>
      </w:pPr>
      <w:r>
        <w:rPr>
          <w:rFonts w:ascii="Amiri" w:hAnsi="Amiri" w:eastAsia="Amiri" w:cs="Amiri"/>
          <w:lang w:bidi="ar-SA"/>
          <w:color w:val="111111"/>
          <w:sz w:val="28"/>
          <w:szCs w:val="28"/>
          <w:rtl/>
        </w:rPr>
        <w:t xml:space="preserve">وأَطْرَقَ الرجل : إذا سکت ولم یتکلم.</w:t>
      </w:r>
    </w:p>
    <w:p>
      <w:pPr>
        <w:pStyle w:val="BookText"/>
      </w:pPr>
      <w:r>
        <w:rPr>
          <w:rFonts w:ascii="Amiri" w:hAnsi="Amiri" w:eastAsia="Amiri" w:cs="Amiri"/>
          <w:lang w:bidi="ar-SA"/>
          <w:color w:val="111111"/>
          <w:sz w:val="28"/>
          <w:szCs w:val="28"/>
          <w:rtl/>
        </w:rPr>
        <w:t xml:space="preserve">وأَطْرَقَ رأسَه أی أماله وأسکنه.</w:t>
      </w:r>
    </w:p>
    <w:p>
      <w:pPr>
        <w:pStyle w:val="BookText"/>
      </w:pPr>
      <w:r>
        <w:rPr>
          <w:rFonts w:ascii="Amiri" w:hAnsi="Amiri" w:eastAsia="Amiri" w:cs="Amiri"/>
          <w:lang w:bidi="ar-SA"/>
          <w:color w:val="111111"/>
          <w:sz w:val="28"/>
          <w:szCs w:val="28"/>
          <w:rtl/>
        </w:rPr>
        <w:t xml:space="preserve">وأَطْرَقَ الرجل أی أرخی عینه ینظر إلی الأرض.</w:t>
      </w:r>
    </w:p>
    <w:p>
      <w:pPr>
        <w:pStyle w:val="BookText"/>
      </w:pPr>
      <w:r>
        <w:rPr>
          <w:rFonts w:ascii="Amiri" w:hAnsi="Amiri" w:eastAsia="Amiri" w:cs="Amiri"/>
          <w:lang w:bidi="ar-SA"/>
          <w:color w:val="111111"/>
          <w:sz w:val="28"/>
          <w:szCs w:val="28"/>
          <w:rtl/>
        </w:rPr>
        <w:t xml:space="preserve">وأَطْرِقَا - علی لفظ أمر الاثنین - : اسم بلد.</w:t>
      </w:r>
    </w:p>
    <w:p>
      <w:pPr>
        <w:pStyle w:val="Heading4"/>
      </w:pPr>
      <w:bookmarkStart w:id="761" w:name="_Toc393"/>
      <w:r>
        <w:t>(طسق)</w:t>
      </w:r>
      <w:bookmarkEnd w:id="761"/>
    </w:p>
    <w:p>
      <w:pPr>
        <w:pStyle w:val="BookText"/>
      </w:pPr>
      <w:r>
        <w:rPr>
          <w:rFonts w:ascii="Amiri" w:hAnsi="Amiri" w:eastAsia="Amiri" w:cs="Amiri"/>
          <w:lang w:bidi="ar-SA"/>
          <w:color w:val="111111"/>
          <w:sz w:val="28"/>
          <w:szCs w:val="28"/>
          <w:rtl/>
        </w:rPr>
        <w:t xml:space="preserve">فی الحدیث ذکر الطَّسْقُ والطُّسُوقُ.</w:t>
      </w:r>
    </w:p>
    <w:p>
      <w:pPr>
        <w:pStyle w:val="BookText"/>
      </w:pPr>
      <w:r>
        <w:rPr>
          <w:rFonts w:ascii="IRNazanin" w:hAnsi="IRNazanin" w:eastAsia="IRNazanin" w:cs="IRNazanin"/>
          <w:lang w:bidi="fa-IR"/>
          <w:color w:val="111111"/>
          <w:sz w:val="28"/>
          <w:szCs w:val="28"/>
          <w:rtl/>
        </w:rPr>
        <w:t xml:space="preserve">الطَّسْقُ کفلس : الوظیفة من خراج الأرض المقررة علیها ، فارسی معرب - قاله الجوهری.</w:t>
      </w:r>
    </w:p>
    <w:p>
      <w:pPr>
        <w:pStyle w:val="BookText"/>
      </w:pPr>
      <w:r>
        <w:rPr>
          <w:rFonts w:ascii="Amiri" w:hAnsi="Amiri" w:eastAsia="Amiri" w:cs="Amiri"/>
          <w:lang w:bidi="ar-SA"/>
          <w:color w:val="111111"/>
          <w:sz w:val="28"/>
          <w:szCs w:val="28"/>
          <w:rtl/>
        </w:rPr>
        <w:t xml:space="preserve">ومنه قولهم فی حَدِیثِ الشِّیعَةِ « هُمْ فِیهَا » - أَیْ فِی الْأَرْضِ - « مُحَلَّلُونَ حَتَّی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6" w:name="pg10466_75350"/>
    <w:bookmarkEnd w:id="146"/>
    <w:p>
      <w:pPr>
        <w:pStyle w:val="BookText"/>
      </w:pPr>
      <w:r>
        <w:rPr>
          <w:rFonts w:ascii="Amiri" w:hAnsi="Amiri" w:eastAsia="Amiri" w:cs="Amiri"/>
          <w:lang w:bidi="ar-SA"/>
          <w:color w:val="111111"/>
          <w:sz w:val="28"/>
          <w:szCs w:val="28"/>
          <w:rtl/>
        </w:rPr>
        <w:t xml:space="preserve">یَقُومَ قَائِمُنَا فَیَجْبِیَهُمْ طَسْقَ مَا کَانَ فِی أَیْدِیهِمْ ».</w:t>
      </w:r>
    </w:p>
    <w:p>
      <w:pPr>
        <w:pStyle w:val="Heading4"/>
      </w:pPr>
      <w:bookmarkStart w:id="762" w:name="_Toc394"/>
      <w:r>
        <w:t>(طفق)</w:t>
      </w:r>
      <w:bookmarkEnd w:id="762"/>
    </w:p>
    <w:p>
      <w:pPr>
        <w:pStyle w:val="BookText"/>
      </w:pPr>
      <w:r>
        <w:rPr>
          <w:rFonts w:ascii="Amiri" w:hAnsi="Amiri" w:eastAsia="Amiri" w:cs="Amiri"/>
          <w:lang w:bidi="ar-SA"/>
          <w:color w:val="111111"/>
          <w:sz w:val="28"/>
          <w:szCs w:val="28"/>
          <w:rtl/>
        </w:rPr>
        <w:t xml:space="preserve">قوله تعالی ( وَطَفِقا یَخْصِفانِ عَلَیْهِما مِنْ وَرَقِ الْجَنَّةِ ) [ 7 / 22 ] أی جعلا یلصقان علیهما من ورق الجنة ، وهو ورق التین من قولهم طَفِقَ یفعل کذا یَطْفَقُ طَفَقاً أی جعل یفعل کذا.</w:t>
      </w:r>
    </w:p>
    <w:p>
      <w:pPr>
        <w:pStyle w:val="BookText"/>
      </w:pPr>
      <w:r>
        <w:rPr>
          <w:rFonts w:ascii="Amiri" w:hAnsi="Amiri" w:eastAsia="Amiri" w:cs="Amiri"/>
          <w:lang w:bidi="ar-SA"/>
          <w:color w:val="111111"/>
          <w:sz w:val="28"/>
          <w:szCs w:val="28"/>
          <w:rtl/>
        </w:rPr>
        <w:t xml:space="preserve">وبعضهم یقول : طَفَقَ بالفتح طُفُوقاً.</w:t>
      </w:r>
    </w:p>
    <w:p>
      <w:pPr>
        <w:pStyle w:val="Heading4"/>
      </w:pPr>
      <w:bookmarkStart w:id="763" w:name="_Toc395"/>
      <w:r>
        <w:t>(طقطق)</w:t>
      </w:r>
      <w:bookmarkEnd w:id="763"/>
    </w:p>
    <w:p>
      <w:pPr>
        <w:pStyle w:val="BookText"/>
      </w:pPr>
      <w:r>
        <w:rPr>
          <w:rFonts w:ascii="Amiri" w:hAnsi="Amiri" w:eastAsia="Amiri" w:cs="Amiri"/>
          <w:lang w:bidi="ar-SA"/>
          <w:color w:val="111111"/>
          <w:sz w:val="28"/>
          <w:szCs w:val="28"/>
          <w:rtl/>
        </w:rPr>
        <w:t xml:space="preserve">الطَّقْطَقَةُ : أصوات حوافر الدواب ، مثل الدقدقة - قاله الجوهری.</w:t>
      </w:r>
    </w:p>
    <w:p>
      <w:pPr>
        <w:pStyle w:val="Heading4"/>
      </w:pPr>
      <w:bookmarkStart w:id="764" w:name="_Toc396"/>
      <w:r>
        <w:t>(طلق)</w:t>
      </w:r>
      <w:bookmarkEnd w:id="764"/>
    </w:p>
    <w:p>
      <w:pPr>
        <w:pStyle w:val="BookText"/>
      </w:pPr>
      <w:r>
        <w:rPr>
          <w:rFonts w:ascii="Amiri" w:hAnsi="Amiri" w:eastAsia="Amiri" w:cs="Amiri"/>
          <w:lang w:bidi="ar-SA"/>
          <w:color w:val="111111"/>
          <w:sz w:val="28"/>
          <w:szCs w:val="28"/>
          <w:rtl/>
        </w:rPr>
        <w:t xml:space="preserve">قوله تعالی ( الطَّلاقُ مَرَّتانِ ) [ 2 / 229 ] الآیة.</w:t>
      </w:r>
    </w:p>
    <w:p>
      <w:pPr>
        <w:pStyle w:val="BookText"/>
      </w:pPr>
      <w:r>
        <w:rPr>
          <w:rFonts w:ascii="IRNazanin" w:hAnsi="IRNazanin" w:eastAsia="IRNazanin" w:cs="IRNazanin"/>
          <w:lang w:bidi="fa-IR"/>
          <w:color w:val="111111"/>
          <w:sz w:val="28"/>
          <w:szCs w:val="28"/>
          <w:rtl/>
        </w:rPr>
        <w:t xml:space="preserve">قال الشیخ أبو علی : الطَّلَاقُ بمعنی التطلیق کالسلام بمعنی التسلیم أی التطلیق الشرعی تطلیقة بعد تطلیقة علی التفریق دون الجمع والإرسال دفعة واحدة.</w:t>
      </w:r>
    </w:p>
    <w:p>
      <w:pPr>
        <w:pStyle w:val="BookText"/>
      </w:pPr>
      <w:r>
        <w:rPr>
          <w:rFonts w:ascii="Amiri" w:hAnsi="Amiri" w:eastAsia="Amiri" w:cs="Amiri"/>
          <w:lang w:bidi="ar-SA"/>
          <w:color w:val="111111"/>
          <w:sz w:val="28"/>
          <w:szCs w:val="28"/>
          <w:rtl/>
        </w:rPr>
        <w:t xml:space="preserve">ولم یرد بالمرتین التثنیة ولکن التکرار کقوله تعالی ( ثُمَّ ارْجِعِ الْبَصَرَ کَرَّتَیْنِ ) [ 67 / 4 ] أی کرة بعد کرة.</w:t>
      </w:r>
    </w:p>
    <w:p>
      <w:pPr>
        <w:pStyle w:val="BookText"/>
      </w:pPr>
      <w:r>
        <w:rPr>
          <w:rFonts w:ascii="Amiri" w:hAnsi="Amiri" w:eastAsia="Amiri" w:cs="Amiri"/>
          <w:lang w:bidi="ar-SA"/>
          <w:color w:val="111111"/>
          <w:sz w:val="28"/>
          <w:szCs w:val="28"/>
          <w:rtl/>
        </w:rPr>
        <w:t xml:space="preserve">وَفِی الْحَدِیثِ « خَیْرُ الْخَیْلِ الْأَقْرَحُ طُلُقُ الْیَدِ الْیُمْنَی ».</w:t>
      </w:r>
    </w:p>
    <w:p>
      <w:pPr>
        <w:pStyle w:val="BookText"/>
      </w:pPr>
      <w:r>
        <w:rPr>
          <w:rFonts w:ascii="IRNazanin" w:hAnsi="IRNazanin" w:eastAsia="IRNazanin" w:cs="IRNazanin"/>
          <w:lang w:bidi="fa-IR"/>
          <w:color w:val="111111"/>
          <w:sz w:val="28"/>
          <w:szCs w:val="28"/>
          <w:rtl/>
        </w:rPr>
        <w:t xml:space="preserve">الطُّلُقُ بضم الطاء واللام إذا لم یکن فی أحد قوائمه تحجیل.</w:t>
      </w:r>
    </w:p>
    <w:p>
      <w:pPr>
        <w:pStyle w:val="BookText"/>
      </w:pPr>
      <w:r>
        <w:rPr>
          <w:rFonts w:ascii="Amiri" w:hAnsi="Amiri" w:eastAsia="Amiri" w:cs="Amiri"/>
          <w:lang w:bidi="ar-SA"/>
          <w:color w:val="111111"/>
          <w:sz w:val="28"/>
          <w:szCs w:val="28"/>
          <w:rtl/>
        </w:rPr>
        <w:t xml:space="preserve">والطِّلْقُ کحمل : الحلال.</w:t>
      </w:r>
    </w:p>
    <w:p>
      <w:pPr>
        <w:pStyle w:val="BookText"/>
      </w:pPr>
      <w:r>
        <w:rPr>
          <w:rFonts w:ascii="Amiri" w:hAnsi="Amiri" w:eastAsia="Amiri" w:cs="Amiri"/>
          <w:lang w:bidi="ar-SA"/>
          <w:color w:val="111111"/>
          <w:sz w:val="28"/>
          <w:szCs w:val="28"/>
          <w:rtl/>
        </w:rPr>
        <w:t xml:space="preserve">یقال هو لک طِلْقٌ.</w:t>
      </w:r>
    </w:p>
    <w:p>
      <w:pPr>
        <w:pStyle w:val="BookText"/>
      </w:pPr>
      <w:r>
        <w:rPr>
          <w:rFonts w:ascii="IRNazanin" w:hAnsi="IRNazanin" w:eastAsia="IRNazanin" w:cs="IRNazanin"/>
          <w:lang w:bidi="fa-IR"/>
          <w:color w:val="111111"/>
          <w:sz w:val="28"/>
          <w:szCs w:val="28"/>
          <w:rtl/>
        </w:rPr>
        <w:t xml:space="preserve">ویقال الطِّلْقُ : المطلق الذی یتمکن صاحبه فیه من جمیع التصرفات ، فیکون فعل بمعنی مفعول کالذبح بمعنی المذبوح.</w:t>
      </w:r>
    </w:p>
    <w:p>
      <w:pPr>
        <w:pStyle w:val="BookText"/>
      </w:pPr>
      <w:r>
        <w:rPr>
          <w:rFonts w:ascii="IRNazanin" w:hAnsi="IRNazanin" w:eastAsia="IRNazanin" w:cs="IRNazanin"/>
          <w:lang w:bidi="fa-IR"/>
          <w:color w:val="111111"/>
          <w:sz w:val="28"/>
          <w:szCs w:val="28"/>
          <w:rtl/>
        </w:rPr>
        <w:t xml:space="preserve">وأعطیت من طِلْقِ مالی أی من حله أو من مطلقه.</w:t>
      </w:r>
    </w:p>
    <w:p>
      <w:pPr>
        <w:pStyle w:val="BookText"/>
      </w:pPr>
      <w:r>
        <w:rPr>
          <w:rFonts w:ascii="Amiri" w:hAnsi="Amiri" w:eastAsia="Amiri" w:cs="Amiri"/>
          <w:lang w:bidi="ar-SA"/>
          <w:color w:val="111111"/>
          <w:sz w:val="28"/>
          <w:szCs w:val="28"/>
          <w:rtl/>
        </w:rPr>
        <w:t xml:space="preserve">وَفِی الْحَدِیثِ « کُلُّ شَیْءٍ لَکَ مُطْلَقٌ حَتَّی یَرِدَ فِیهِ نَهْیٌ ».</w:t>
      </w:r>
    </w:p>
    <w:p>
      <w:pPr>
        <w:pStyle w:val="BookText"/>
      </w:pPr>
      <w:r>
        <w:rPr>
          <w:rFonts w:ascii="IRNazanin" w:hAnsi="IRNazanin" w:eastAsia="IRNazanin" w:cs="IRNazanin"/>
          <w:lang w:bidi="fa-IR"/>
          <w:color w:val="111111"/>
          <w:sz w:val="28"/>
          <w:szCs w:val="28"/>
          <w:rtl/>
        </w:rPr>
        <w:t xml:space="preserve">قال الصدوق رحمه‌الله : ومقتضاه إباحة کل شیء ما لم یبلغ فیه نهی.</w:t>
      </w:r>
    </w:p>
    <w:p>
      <w:pPr>
        <w:pStyle w:val="BookText"/>
      </w:pPr>
      <w:r>
        <w:rPr>
          <w:rFonts w:ascii="Amiri" w:hAnsi="Amiri" w:eastAsia="Amiri" w:cs="Amiri"/>
          <w:lang w:bidi="ar-SA"/>
          <w:color w:val="111111"/>
          <w:sz w:val="28"/>
          <w:szCs w:val="28"/>
          <w:rtl/>
        </w:rPr>
        <w:t xml:space="preserve">وطَلَّقَ الرجل امرأته تَطْلِیقاً ، فإن کثر تطلیقه للنساء قیل مِطْلِیقٌ ومِطْلَاقٌ.</w:t>
      </w:r>
    </w:p>
    <w:p>
      <w:pPr>
        <w:pStyle w:val="BookText"/>
      </w:pPr>
      <w:r>
        <w:rPr>
          <w:rFonts w:ascii="Amiri" w:hAnsi="Amiri" w:eastAsia="Amiri" w:cs="Amiri"/>
          <w:lang w:bidi="ar-SA"/>
          <w:color w:val="111111"/>
          <w:sz w:val="28"/>
          <w:szCs w:val="28"/>
          <w:rtl/>
        </w:rPr>
        <w:t xml:space="preserve">ومنه الْخَبَرُ عَنْ عَلِیٍّ علیه السلام « أَنَّهُ قَالَ : الْحَسَنُ مِطْلَاقٌ فَلَا تُزَوِّجُوهُ ».</w:t>
      </w:r>
    </w:p>
    <w:p>
      <w:pPr>
        <w:pStyle w:val="BookText"/>
      </w:pPr>
      <w:r>
        <w:rPr>
          <w:rFonts w:ascii="Amiri" w:hAnsi="Amiri" w:eastAsia="Amiri" w:cs="Amiri"/>
          <w:lang w:bidi="ar-SA"/>
          <w:color w:val="111111"/>
          <w:sz w:val="28"/>
          <w:szCs w:val="28"/>
          <w:rtl/>
        </w:rPr>
        <w:t xml:space="preserve">والاسم من طَلَّقَ : الطَّلَاقُ ، وهو إزالة قید النکاح بغیر عوض بصیغة « طَالِقٌ ».</w:t>
      </w:r>
    </w:p>
    <w:p>
      <w:pPr>
        <w:pStyle w:val="BookText"/>
      </w:pPr>
      <w:r>
        <w:rPr>
          <w:rFonts w:ascii="IRNazanin" w:hAnsi="IRNazanin" w:eastAsia="IRNazanin" w:cs="IRNazanin"/>
          <w:lang w:bidi="fa-IR"/>
          <w:color w:val="111111"/>
          <w:sz w:val="28"/>
          <w:szCs w:val="28"/>
          <w:rtl/>
        </w:rPr>
        <w:t xml:space="preserve">وطَلَاقُ المرأة یکون لمعنیین أحدهما حل عقدة النکاح.</w:t>
      </w:r>
    </w:p>
    <w:p>
      <w:pPr>
        <w:pStyle w:val="BookText"/>
      </w:pPr>
      <w:r>
        <w:rPr>
          <w:rFonts w:ascii="IRNazanin" w:hAnsi="IRNazanin" w:eastAsia="IRNazanin" w:cs="IRNazanin"/>
          <w:lang w:bidi="fa-IR"/>
          <w:color w:val="111111"/>
          <w:sz w:val="28"/>
          <w:szCs w:val="28"/>
          <w:rtl/>
        </w:rPr>
        <w:t xml:space="preserve">والآخر بمعنی الترک والإرسال.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قولهم طَلَّقْتُ القوم : إذا ترکتهم.</w:t>
      </w:r>
    </w:p>
    <w:p>
      <w:pPr>
        <w:pStyle w:val="BookText"/>
      </w:pPr>
      <w:r>
        <w:rPr>
          <w:rFonts w:ascii="Amiri" w:hAnsi="Amiri" w:eastAsia="Amiri" w:cs="Amiri"/>
          <w:lang w:bidi="ar-SA"/>
          <w:color w:val="111111"/>
          <w:sz w:val="28"/>
          <w:szCs w:val="28"/>
          <w:rtl/>
        </w:rPr>
        <w:t xml:space="preserve">وطَلَقَتِ المرأة بالفتح تَطْلُقُ من باب قتل - وفی لغة من باب قتل - وفی لغة من باب قرب - فهی طَالِقٌ بغیر هاء.</w:t>
      </w:r>
    </w:p>
    <w:p>
      <w:pPr>
        <w:pStyle w:val="BookText"/>
      </w:pPr>
      <w:r>
        <w:rPr>
          <w:rFonts w:ascii="IRNazanin" w:hAnsi="IRNazanin" w:eastAsia="IRNazanin" w:cs="IRNazanin"/>
          <w:lang w:bidi="fa-IR"/>
          <w:color w:val="111111"/>
          <w:sz w:val="28"/>
          <w:szCs w:val="28"/>
          <w:rtl/>
        </w:rPr>
        <w:t xml:space="preserve">فإن جاءوا بالهاء فعلی سبیل التأویل.</w:t>
      </w:r>
    </w:p>
    <w:p>
      <w:pPr>
        <w:pStyle w:val="BookText"/>
      </w:pPr>
      <w:r>
        <w:rPr>
          <w:rFonts w:ascii="IRNazanin" w:hAnsi="IRNazanin" w:eastAsia="IRNazanin" w:cs="IRNazanin"/>
          <w:lang w:bidi="fa-IR"/>
          <w:color w:val="111111"/>
          <w:sz w:val="28"/>
          <w:szCs w:val="28"/>
          <w:rtl/>
        </w:rPr>
        <w:t xml:space="preserve">قال ابن الأنباری - نقلا عنه - : إذا کان النعت منفردا به الأنثی دون الذکر لم تدخله الهاء نحو ( طَالِقٍ ) و ( طامث ) و ( حائض ) لأنه لا یحتاج إلی فارق لاختصاص الأنثی به.</w:t>
      </w:r>
    </w:p>
    <w:p>
      <w:pPr>
        <w:pStyle w:val="BookText"/>
      </w:pPr>
      <w:r>
        <w:rPr>
          <w:rFonts w:ascii="Amiri" w:hAnsi="Amiri" w:eastAsia="Amiri" w:cs="Amiri"/>
          <w:lang w:bidi="ar-SA"/>
          <w:color w:val="111111"/>
          <w:sz w:val="28"/>
          <w:szCs w:val="28"/>
          <w:rtl/>
        </w:rPr>
        <w:t xml:space="preserve">وأَطْلَقْتُ الأسیر : إذا حللت إساره وخلیت عنه فَانْطَلَقَ أی ذهب فی سبیله.</w:t>
      </w:r>
    </w:p>
    <w:p>
      <w:pPr>
        <w:pStyle w:val="BookText"/>
      </w:pPr>
      <w:r>
        <w:rPr>
          <w:rFonts w:ascii="Amiri" w:hAnsi="Amiri" w:eastAsia="Amiri" w:cs="Amiri"/>
          <w:lang w:bidi="ar-SA"/>
          <w:color w:val="111111"/>
          <w:sz w:val="28"/>
          <w:szCs w:val="28"/>
          <w:rtl/>
        </w:rPr>
        <w:t xml:space="preserve">وَفِی الدُّعَاءِ « وَأَطْلِقْ لِسَانِی بِذِکْرِکَ ».</w:t>
      </w:r>
    </w:p>
    <w:p>
      <w:pPr>
        <w:pStyle w:val="BookText"/>
      </w:pPr>
      <w:r>
        <w:rPr>
          <w:rFonts w:ascii="IRNazanin" w:hAnsi="IRNazanin" w:eastAsia="IRNazanin" w:cs="IRNazanin"/>
          <w:lang w:bidi="fa-IR"/>
          <w:color w:val="111111"/>
          <w:sz w:val="28"/>
          <w:szCs w:val="28"/>
          <w:rtl/>
        </w:rPr>
        <w:t xml:space="preserve">أی لا تحبسه وتمنعه عن ذکرک.</w:t>
      </w:r>
    </w:p>
    <w:p>
      <w:pPr>
        <w:pStyle w:val="BookText"/>
      </w:pPr>
      <w:r>
        <w:rPr>
          <w:rFonts w:ascii="Amiri" w:hAnsi="Amiri" w:eastAsia="Amiri" w:cs="Amiri"/>
          <w:lang w:bidi="ar-SA"/>
          <w:color w:val="111111"/>
          <w:sz w:val="28"/>
          <w:szCs w:val="28"/>
          <w:rtl/>
        </w:rPr>
        <w:t xml:space="preserve">والِانْطِلَاقُ : الذهاب.</w:t>
      </w:r>
    </w:p>
    <w:p>
      <w:pPr>
        <w:pStyle w:val="BookText"/>
      </w:pPr>
      <w:r>
        <w:rPr>
          <w:rFonts w:ascii="IRNazanin" w:hAnsi="IRNazanin" w:eastAsia="IRNazanin" w:cs="IRNazanin"/>
          <w:lang w:bidi="fa-IR"/>
          <w:color w:val="111111"/>
          <w:sz w:val="28"/>
          <w:szCs w:val="28"/>
          <w:rtl/>
        </w:rPr>
        <w:t xml:space="preserve">ویقال انْطُلِقَ به علی ما لم یسم فاعله والطُّلَقَاءُ - بضم الطاء وفتح اللام والمد - : هم الذین خلی عنهم یوم فتح مکة وأطلقهم ولم یسترقهم.</w:t>
      </w:r>
    </w:p>
    <w:p>
      <w:pPr>
        <w:pStyle w:val="BookText"/>
      </w:pPr>
      <w:r>
        <w:rPr>
          <w:rFonts w:ascii="IRNazanin" w:hAnsi="IRNazanin" w:eastAsia="IRNazanin" w:cs="IRNazanin"/>
          <w:lang w:bidi="fa-IR"/>
          <w:color w:val="111111"/>
          <w:sz w:val="28"/>
          <w:szCs w:val="28"/>
          <w:rtl/>
        </w:rPr>
        <w:t xml:space="preserve">واحدهم طَلِیقٌ فعیل بمعنی مفعول وهو الأسیر إذا خلی سبیله.</w:t>
      </w:r>
    </w:p>
    <w:p>
      <w:pPr>
        <w:pStyle w:val="BookText"/>
      </w:pPr>
      <w:r>
        <w:rPr>
          <w:rFonts w:ascii="Amiri" w:hAnsi="Amiri" w:eastAsia="Amiri" w:cs="Amiri"/>
          <w:lang w:bidi="ar-SA"/>
          <w:color w:val="111111"/>
          <w:sz w:val="28"/>
          <w:szCs w:val="28"/>
          <w:rtl/>
        </w:rPr>
        <w:t xml:space="preserve">قِیلَ إِنَّ رَسُولَ اللهِ صلی الله علیه واله حِینَ فَتَحَ مَکَّةَ قَالَ : یَا مَعَاشِرَ قُرَیْشٍ مَا تَرَوْنَ أَنِّی فَاعِلٌ بِکُمْ؟ قَالُوا : خَیْرُ أَخٍ کَرِیمٍ وَابْنِ أَخٍ کَرِیمٍ! قَالَ : اذْهَبُوا فَأَنْتُمُ الطُّلَقَاءُ.</w:t>
      </w:r>
    </w:p>
    <w:p>
      <w:pPr>
        <w:pStyle w:val="BookText"/>
      </w:pPr>
      <w:r>
        <w:rPr>
          <w:rFonts w:ascii="IRNazanin" w:hAnsi="IRNazanin" w:eastAsia="IRNazanin" w:cs="IRNazanin"/>
          <w:lang w:bidi="fa-IR"/>
          <w:color w:val="111111"/>
          <w:sz w:val="28"/>
          <w:szCs w:val="28"/>
          <w:rtl/>
        </w:rPr>
        <w:t xml:space="preserve">وکان فیهم معاویة ، وأبو سفیان ، وعباس ، وعقیل.</w:t>
      </w:r>
    </w:p>
    <w:p>
      <w:pPr>
        <w:pStyle w:val="BookText"/>
      </w:pPr>
      <w:r>
        <w:rPr>
          <w:rFonts w:ascii="Amiri" w:hAnsi="Amiri" w:eastAsia="Amiri" w:cs="Amiri"/>
          <w:lang w:bidi="ar-SA"/>
          <w:color w:val="111111"/>
          <w:sz w:val="28"/>
          <w:szCs w:val="28"/>
          <w:rtl/>
        </w:rPr>
        <w:t xml:space="preserve">والطُّلَقَاءُ من قریش ، والعتقاء من ثقیف.</w:t>
      </w:r>
    </w:p>
    <w:p>
      <w:pPr>
        <w:pStyle w:val="BookText"/>
      </w:pPr>
      <w:r>
        <w:rPr>
          <w:rFonts w:ascii="Amiri" w:hAnsi="Amiri" w:eastAsia="Amiri" w:cs="Amiri"/>
          <w:lang w:bidi="ar-SA"/>
          <w:color w:val="111111"/>
          <w:sz w:val="28"/>
          <w:szCs w:val="28"/>
          <w:rtl/>
        </w:rPr>
        <w:t xml:space="preserve">وَفِی الْحَدِیثِ « الطَّلِیقُ لَا یُورَثُ ».</w:t>
      </w:r>
    </w:p>
    <w:p>
      <w:pPr>
        <w:pStyle w:val="BookText"/>
      </w:pPr>
      <w:r>
        <w:rPr>
          <w:rFonts w:ascii="Amiri" w:hAnsi="Amiri" w:eastAsia="Amiri" w:cs="Amiri"/>
          <w:lang w:bidi="ar-SA"/>
          <w:color w:val="111111"/>
          <w:sz w:val="28"/>
          <w:szCs w:val="28"/>
          <w:rtl/>
        </w:rPr>
        <w:t xml:space="preserve">وناقة طُلُقٌ بضمتین بلا قید.</w:t>
      </w:r>
    </w:p>
    <w:p>
      <w:pPr>
        <w:pStyle w:val="BookText"/>
      </w:pPr>
      <w:r>
        <w:rPr>
          <w:rFonts w:ascii="IRNazanin" w:hAnsi="IRNazanin" w:eastAsia="IRNazanin" w:cs="IRNazanin"/>
          <w:lang w:bidi="fa-IR"/>
          <w:color w:val="111111"/>
          <w:sz w:val="28"/>
          <w:szCs w:val="28"/>
          <w:rtl/>
        </w:rPr>
        <w:t xml:space="preserve">ورجل طَلْقُ الوجه کفلس أی فرح ظاهر البشر.</w:t>
      </w:r>
    </w:p>
    <w:p>
      <w:pPr>
        <w:pStyle w:val="BookText"/>
      </w:pPr>
      <w:r>
        <w:rPr>
          <w:rFonts w:ascii="Amiri" w:hAnsi="Amiri" w:eastAsia="Amiri" w:cs="Amiri"/>
          <w:lang w:bidi="ar-SA"/>
          <w:color w:val="111111"/>
          <w:sz w:val="28"/>
          <w:szCs w:val="28"/>
          <w:rtl/>
        </w:rPr>
        <w:t xml:space="preserve">وقد طَلُقَ بالضم طَلَاقَةً.</w:t>
      </w:r>
    </w:p>
    <w:p>
      <w:pPr>
        <w:pStyle w:val="BookText"/>
      </w:pPr>
      <w:r>
        <w:rPr>
          <w:rFonts w:ascii="IRNazanin" w:hAnsi="IRNazanin" w:eastAsia="IRNazanin" w:cs="IRNazanin"/>
          <w:lang w:bidi="fa-IR"/>
          <w:color w:val="111111"/>
          <w:sz w:val="28"/>
          <w:szCs w:val="28"/>
          <w:rtl/>
        </w:rPr>
        <w:t xml:space="preserve">وعن أبی زید أی بسام متهلل.</w:t>
      </w:r>
    </w:p>
    <w:p>
      <w:pPr>
        <w:pStyle w:val="BookText"/>
      </w:pPr>
      <w:r>
        <w:rPr>
          <w:rFonts w:ascii="Amiri" w:hAnsi="Amiri" w:eastAsia="Amiri" w:cs="Amiri"/>
          <w:lang w:bidi="ar-SA"/>
          <w:color w:val="111111"/>
          <w:sz w:val="28"/>
          <w:szCs w:val="28"/>
          <w:rtl/>
        </w:rPr>
        <w:t xml:space="preserve">وطُلِقَتِ المرأة - بالبناء للمفعول - : إذا أخذها المخاض.</w:t>
      </w:r>
    </w:p>
    <w:p>
      <w:pPr>
        <w:pStyle w:val="BookText"/>
      </w:pPr>
      <w:r>
        <w:rPr>
          <w:rFonts w:ascii="Amiri" w:hAnsi="Amiri" w:eastAsia="Amiri" w:cs="Amiri"/>
          <w:lang w:bidi="ar-SA"/>
          <w:color w:val="111111"/>
          <w:sz w:val="28"/>
          <w:szCs w:val="28"/>
          <w:rtl/>
        </w:rPr>
        <w:t xml:space="preserve">والطَّلْقٌ : وجع الولادة.</w:t>
      </w:r>
    </w:p>
    <w:p>
      <w:pPr>
        <w:pStyle w:val="BookText"/>
      </w:pPr>
      <w:r>
        <w:rPr>
          <w:rFonts w:ascii="Amiri" w:hAnsi="Amiri" w:eastAsia="Amiri" w:cs="Amiri"/>
          <w:lang w:bidi="ar-SA"/>
          <w:color w:val="111111"/>
          <w:sz w:val="28"/>
          <w:szCs w:val="28"/>
          <w:rtl/>
        </w:rPr>
        <w:t xml:space="preserve">وَمِنْهُ « سَأَلْتُهُ عَنِ الْمَرْأَةِ أَصَابَهَا الطَّلْقُ » - الحدیث.</w:t>
      </w:r>
    </w:p>
    <w:p>
      <w:pPr>
        <w:pStyle w:val="BookText"/>
      </w:pPr>
      <w:r>
        <w:rPr>
          <w:rFonts w:ascii="Amiri" w:hAnsi="Amiri" w:eastAsia="Amiri" w:cs="Amiri"/>
          <w:lang w:bidi="ar-SA"/>
          <w:color w:val="111111"/>
          <w:sz w:val="28"/>
          <w:szCs w:val="28"/>
          <w:rtl/>
        </w:rPr>
        <w:t xml:space="preserve">وطَلُقَ لسانه بالضم طُلُوقاً وطُلُوقَةً فهو طِلْقُ اللسان وطَلِیقُهُ أی فصیح عذب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7" w:name="pg10466_75352"/>
    <w:bookmarkEnd w:id="147"/>
    <w:p>
      <w:pPr>
        <w:pStyle w:val="BookText"/>
      </w:pPr>
      <w:r>
        <w:rPr>
          <w:rFonts w:ascii="IRNazanin" w:hAnsi="IRNazanin" w:eastAsia="IRNazanin" w:cs="IRNazanin"/>
          <w:lang w:bidi="fa-IR"/>
          <w:color w:val="111111"/>
          <w:sz w:val="28"/>
          <w:szCs w:val="28"/>
          <w:rtl/>
        </w:rPr>
        <w:t xml:space="preserve">المنطق.</w:t>
      </w:r>
    </w:p>
    <w:p>
      <w:pPr>
        <w:pStyle w:val="BookText"/>
      </w:pPr>
      <w:r>
        <w:rPr>
          <w:rFonts w:ascii="Amiri" w:hAnsi="Amiri" w:eastAsia="Amiri" w:cs="Amiri"/>
          <w:lang w:bidi="ar-SA"/>
          <w:color w:val="111111"/>
          <w:sz w:val="28"/>
          <w:szCs w:val="28"/>
          <w:rtl/>
        </w:rPr>
        <w:t xml:space="preserve">وفی الصحاح رجل طَلْقُ اللسان وطَلِیقُ اللسان.</w:t>
      </w:r>
    </w:p>
    <w:p>
      <w:pPr>
        <w:pStyle w:val="BookText"/>
      </w:pPr>
      <w:r>
        <w:rPr>
          <w:rFonts w:ascii="Amiri" w:hAnsi="Amiri" w:eastAsia="Amiri" w:cs="Amiri"/>
          <w:lang w:bidi="ar-SA"/>
          <w:color w:val="111111"/>
          <w:sz w:val="28"/>
          <w:szCs w:val="28"/>
          <w:rtl/>
        </w:rPr>
        <w:t xml:space="preserve">ولسان طَلْقٌ ذلق ، وطَلِیقٌ ذلیق وطُلْقٌ ذلق وطُلَقٌ ذلق أربع لغات.</w:t>
      </w:r>
    </w:p>
    <w:p>
      <w:pPr>
        <w:pStyle w:val="BookText"/>
      </w:pPr>
      <w:r>
        <w:rPr>
          <w:rFonts w:ascii="Amiri" w:hAnsi="Amiri" w:eastAsia="Amiri" w:cs="Amiri"/>
          <w:lang w:bidi="ar-SA"/>
          <w:color w:val="111111"/>
          <w:sz w:val="28"/>
          <w:szCs w:val="28"/>
          <w:rtl/>
        </w:rPr>
        <w:t xml:space="preserve">واسْتِطْلَاقُ البطن : مشیه.</w:t>
      </w:r>
    </w:p>
    <w:p>
      <w:pPr>
        <w:pStyle w:val="BookText"/>
      </w:pPr>
      <w:r>
        <w:rPr>
          <w:rFonts w:ascii="Amiri" w:hAnsi="Amiri" w:eastAsia="Amiri" w:cs="Amiri"/>
          <w:lang w:bidi="ar-SA"/>
          <w:color w:val="111111"/>
          <w:sz w:val="28"/>
          <w:szCs w:val="28"/>
          <w:rtl/>
        </w:rPr>
        <w:t xml:space="preserve">واسْتَطْلَقَ بطنه یستعمل لازما.</w:t>
      </w:r>
    </w:p>
    <w:p>
      <w:pPr>
        <w:pStyle w:val="BookText"/>
      </w:pPr>
      <w:r>
        <w:rPr>
          <w:rFonts w:ascii="IRNazanin" w:hAnsi="IRNazanin" w:eastAsia="IRNazanin" w:cs="IRNazanin"/>
          <w:lang w:bidi="fa-IR"/>
          <w:color w:val="111111"/>
          <w:sz w:val="28"/>
          <w:szCs w:val="28"/>
          <w:rtl/>
        </w:rPr>
        <w:t xml:space="preserve">والْمُطْلَقُ من المیاه : ما لا یحتاج عند ذکره إلی قید یقیده ، بخلاف المضاف</w:t>
      </w:r>
    </w:p>
    <w:p>
      <w:pPr>
        <w:pStyle w:val="Heading4"/>
      </w:pPr>
      <w:bookmarkStart w:id="765" w:name="_Toc397"/>
      <w:r>
        <w:t>(طوق)</w:t>
      </w:r>
      <w:bookmarkEnd w:id="765"/>
    </w:p>
    <w:p>
      <w:pPr>
        <w:pStyle w:val="BookText"/>
      </w:pPr>
      <w:r>
        <w:rPr>
          <w:rFonts w:ascii="Amiri" w:hAnsi="Amiri" w:eastAsia="Amiri" w:cs="Amiri"/>
          <w:lang w:bidi="ar-SA"/>
          <w:color w:val="111111"/>
          <w:sz w:val="28"/>
          <w:szCs w:val="28"/>
          <w:rtl/>
        </w:rPr>
        <w:t xml:space="preserve">قوله تعالی ( سَیُطَوَّقُونَ ما بَخِلُوا بِهِ یَوْمَ الْقِیامَةِ ) [ 3 / 180 ].</w:t>
      </w:r>
    </w:p>
    <w:p>
      <w:pPr>
        <w:pStyle w:val="BookText"/>
      </w:pPr>
      <w:r>
        <w:rPr>
          <w:rFonts w:ascii="Amiri" w:hAnsi="Amiri" w:eastAsia="Amiri" w:cs="Amiri"/>
          <w:lang w:bidi="ar-SA"/>
          <w:color w:val="111111"/>
          <w:sz w:val="28"/>
          <w:szCs w:val="28"/>
          <w:rtl/>
        </w:rPr>
        <w:t xml:space="preserve">رُوِیَ عَنِ النَّبِیِّ صلی الله علیه واله « یَأْتِی کَنْزُ أَحَدِکُمْ یَوْمَ الْقِیَامَةِ شُجَاعاً أَقْرَعَ لَهُ ذَنَبَتَانِ [ زَبِیبَتَانِ ] وَیَتَطَوَّقُ فِی حَلْقِهِ ، وَیَقُولُ أَنَا الزَّکَاةُ الَّتِی مَنَعْتَنِی ثُمَّ یَنْهَشُهُ ».</w:t>
      </w:r>
    </w:p>
    <w:p>
      <w:pPr>
        <w:pStyle w:val="BookText"/>
      </w:pPr>
      <w:r>
        <w:rPr>
          <w:rFonts w:ascii="Amiri" w:hAnsi="Amiri" w:eastAsia="Amiri" w:cs="Amiri"/>
          <w:lang w:bidi="ar-SA"/>
          <w:color w:val="111111"/>
          <w:sz w:val="28"/>
          <w:szCs w:val="28"/>
          <w:rtl/>
        </w:rPr>
        <w:t xml:space="preserve">وَفِی الدُّعَاءِ « نَسْأَلُکَ الثَّبَاتَ عَلَی مَا طَوَّقْتَنَا ».</w:t>
      </w:r>
    </w:p>
    <w:p>
      <w:pPr>
        <w:pStyle w:val="BookText"/>
      </w:pPr>
      <w:r>
        <w:rPr>
          <w:rFonts w:ascii="IRNazanin" w:hAnsi="IRNazanin" w:eastAsia="IRNazanin" w:cs="IRNazanin"/>
          <w:lang w:bidi="fa-IR"/>
          <w:color w:val="111111"/>
          <w:sz w:val="28"/>
          <w:szCs w:val="28"/>
          <w:rtl/>
        </w:rPr>
        <w:t xml:space="preserve">کأنه من طوق التقلید والتکلیف علی المجاز.</w:t>
      </w:r>
    </w:p>
    <w:p>
      <w:pPr>
        <w:pStyle w:val="BookText"/>
      </w:pPr>
      <w:r>
        <w:rPr>
          <w:rFonts w:ascii="Amiri" w:hAnsi="Amiri" w:eastAsia="Amiri" w:cs="Amiri"/>
          <w:lang w:bidi="ar-SA"/>
          <w:color w:val="111111"/>
          <w:sz w:val="28"/>
          <w:szCs w:val="28"/>
          <w:rtl/>
        </w:rPr>
        <w:t xml:space="preserve">من قولهم طَوَّقْتُکَ الشیءَ أی کلفتکه.</w:t>
      </w:r>
    </w:p>
    <w:p>
      <w:pPr>
        <w:pStyle w:val="BookText"/>
      </w:pPr>
      <w:r>
        <w:rPr>
          <w:rFonts w:ascii="Amiri" w:hAnsi="Amiri" w:eastAsia="Amiri" w:cs="Amiri"/>
          <w:lang w:bidi="ar-SA"/>
          <w:color w:val="111111"/>
          <w:sz w:val="28"/>
          <w:szCs w:val="28"/>
          <w:rtl/>
        </w:rPr>
        <w:t xml:space="preserve">والطَّوْقُ : واحد الأَطْوَاقِ معروف.</w:t>
      </w:r>
    </w:p>
    <w:p>
      <w:pPr>
        <w:pStyle w:val="BookText"/>
      </w:pPr>
      <w:r>
        <w:rPr>
          <w:rFonts w:ascii="Amiri" w:hAnsi="Amiri" w:eastAsia="Amiri" w:cs="Amiri"/>
          <w:lang w:bidi="ar-SA"/>
          <w:color w:val="111111"/>
          <w:sz w:val="28"/>
          <w:szCs w:val="28"/>
          <w:rtl/>
        </w:rPr>
        <w:t xml:space="preserve">وقد طَوَّقْتُهُ فَتَطَوَّقَ أی ألبسته الطَّوْقَ فلبسه.</w:t>
      </w:r>
    </w:p>
    <w:p>
      <w:pPr>
        <w:pStyle w:val="BookText"/>
      </w:pPr>
      <w:r>
        <w:rPr>
          <w:rFonts w:ascii="Amiri" w:hAnsi="Amiri" w:eastAsia="Amiri" w:cs="Amiri"/>
          <w:lang w:bidi="ar-SA"/>
          <w:color w:val="111111"/>
          <w:sz w:val="28"/>
          <w:szCs w:val="28"/>
          <w:rtl/>
        </w:rPr>
        <w:t xml:space="preserve">وطَوْقُ کل شیء : ما استدار به.</w:t>
      </w:r>
    </w:p>
    <w:p>
      <w:pPr>
        <w:pStyle w:val="BookText"/>
      </w:pPr>
      <w:r>
        <w:rPr>
          <w:rFonts w:ascii="IRNazanin" w:hAnsi="IRNazanin" w:eastAsia="IRNazanin" w:cs="IRNazanin"/>
          <w:lang w:bidi="fa-IR"/>
          <w:color w:val="111111"/>
          <w:sz w:val="28"/>
          <w:szCs w:val="28"/>
          <w:rtl/>
        </w:rPr>
        <w:t xml:space="preserve">ومنه قیل للحمامة : ذات طوق.</w:t>
      </w:r>
    </w:p>
    <w:p>
      <w:pPr>
        <w:pStyle w:val="BookText"/>
      </w:pPr>
      <w:r>
        <w:rPr>
          <w:rFonts w:ascii="Amiri" w:hAnsi="Amiri" w:eastAsia="Amiri" w:cs="Amiri"/>
          <w:lang w:bidi="ar-SA"/>
          <w:color w:val="111111"/>
          <w:sz w:val="28"/>
          <w:szCs w:val="28"/>
          <w:rtl/>
        </w:rPr>
        <w:t xml:space="preserve">والطَّوْقُ : الطاقة.</w:t>
      </w:r>
    </w:p>
    <w:p>
      <w:pPr>
        <w:pStyle w:val="BookText"/>
      </w:pPr>
      <w:r>
        <w:rPr>
          <w:rFonts w:ascii="Amiri" w:hAnsi="Amiri" w:eastAsia="Amiri" w:cs="Amiri"/>
          <w:lang w:bidi="ar-SA"/>
          <w:color w:val="111111"/>
          <w:sz w:val="28"/>
          <w:szCs w:val="28"/>
          <w:rtl/>
        </w:rPr>
        <w:t xml:space="preserve">وقد أَطَقْتُ الشیء إِطَاقَةً : قدرت علیه فأنا مُطِیقٌ.</w:t>
      </w:r>
    </w:p>
    <w:p>
      <w:pPr>
        <w:pStyle w:val="BookText"/>
      </w:pPr>
      <w:r>
        <w:rPr>
          <w:rFonts w:ascii="Amiri" w:hAnsi="Amiri" w:eastAsia="Amiri" w:cs="Amiri"/>
          <w:lang w:bidi="ar-SA"/>
          <w:color w:val="111111"/>
          <w:sz w:val="28"/>
          <w:szCs w:val="28"/>
          <w:rtl/>
        </w:rPr>
        <w:t xml:space="preserve">والاسم : الطَّاقَةُ.</w:t>
      </w:r>
    </w:p>
    <w:p>
      <w:pPr>
        <w:pStyle w:val="BookText"/>
      </w:pPr>
      <w:r>
        <w:rPr>
          <w:rFonts w:ascii="Amiri" w:hAnsi="Amiri" w:eastAsia="Amiri" w:cs="Amiri"/>
          <w:lang w:bidi="ar-SA"/>
          <w:color w:val="111111"/>
          <w:sz w:val="28"/>
          <w:szCs w:val="28"/>
          <w:rtl/>
        </w:rPr>
        <w:t xml:space="preserve">وَمِنْهُ « إِنَّ أُمَّتَکَ لَا تُطِیقُ ذَلِکَ ».</w:t>
      </w:r>
    </w:p>
    <w:p>
      <w:pPr>
        <w:pStyle w:val="BookText"/>
      </w:pPr>
      <w:r>
        <w:rPr>
          <w:rFonts w:ascii="IRNazanin" w:hAnsi="IRNazanin" w:eastAsia="IRNazanin" w:cs="IRNazanin"/>
          <w:lang w:bidi="fa-IR"/>
          <w:color w:val="111111"/>
          <w:sz w:val="28"/>
          <w:szCs w:val="28"/>
          <w:rtl/>
        </w:rPr>
        <w:t xml:space="preserve">أی لا تقدر علیه.</w:t>
      </w:r>
    </w:p>
    <w:p>
      <w:pPr>
        <w:pStyle w:val="BookText"/>
      </w:pPr>
      <w:r>
        <w:rPr>
          <w:rFonts w:ascii="Amiri" w:hAnsi="Amiri" w:eastAsia="Amiri" w:cs="Amiri"/>
          <w:lang w:bidi="ar-SA"/>
          <w:color w:val="111111"/>
          <w:sz w:val="28"/>
          <w:szCs w:val="28"/>
          <w:rtl/>
        </w:rPr>
        <w:t xml:space="preserve">ومثله « مُرُوا صِبْیَانَکُمْ بِکَذَا مَا أَطَاقُوهُ ».</w:t>
      </w:r>
    </w:p>
    <w:p>
      <w:pPr>
        <w:pStyle w:val="BookText"/>
      </w:pPr>
      <w:r>
        <w:rPr>
          <w:rFonts w:ascii="Amiri" w:hAnsi="Amiri" w:eastAsia="Amiri" w:cs="Amiri"/>
          <w:lang w:bidi="ar-SA"/>
          <w:color w:val="111111"/>
          <w:sz w:val="28"/>
          <w:szCs w:val="28"/>
          <w:rtl/>
        </w:rPr>
        <w:t xml:space="preserve">وهو فی طَوْقِی أی فی وسعی.</w:t>
      </w:r>
    </w:p>
    <w:p>
      <w:pPr>
        <w:pStyle w:val="BookText"/>
      </w:pPr>
      <w:r>
        <w:rPr>
          <w:rFonts w:ascii="Amiri" w:hAnsi="Amiri" w:eastAsia="Amiri" w:cs="Amiri"/>
          <w:lang w:bidi="ar-SA"/>
          <w:color w:val="111111"/>
          <w:sz w:val="28"/>
          <w:szCs w:val="28"/>
          <w:rtl/>
        </w:rPr>
        <w:t xml:space="preserve">وطَوَّقَنِی الله أداء حقک أی قوانی.</w:t>
      </w:r>
    </w:p>
    <w:p>
      <w:pPr>
        <w:pStyle w:val="BookText"/>
      </w:pPr>
      <w:r>
        <w:rPr>
          <w:rFonts w:ascii="Amiri" w:hAnsi="Amiri" w:eastAsia="Amiri" w:cs="Amiri"/>
          <w:lang w:bidi="ar-SA"/>
          <w:color w:val="111111"/>
          <w:sz w:val="28"/>
          <w:szCs w:val="28"/>
          <w:rtl/>
        </w:rPr>
        <w:t xml:space="preserve">والطَّاقُ : ما عطف من الأبنیة ، والجمع طَاقَاتٌ.</w:t>
      </w:r>
    </w:p>
    <w:p>
      <w:pPr>
        <w:pStyle w:val="BookText"/>
      </w:pPr>
      <w:r>
        <w:rPr>
          <w:rFonts w:ascii="Amiri" w:hAnsi="Amiri" w:eastAsia="Amiri" w:cs="Amiri"/>
          <w:lang w:bidi="ar-SA"/>
          <w:color w:val="111111"/>
          <w:sz w:val="28"/>
          <w:szCs w:val="28"/>
          <w:rtl/>
        </w:rPr>
        <w:t xml:space="preserve">والطَّاقُ : ضرب من الثیاب.</w:t>
      </w:r>
    </w:p>
    <w:p>
      <w:pPr>
        <w:pStyle w:val="BookText"/>
      </w:pPr>
      <w:r>
        <w:rPr>
          <w:rFonts w:ascii="Amiri" w:hAnsi="Amiri" w:eastAsia="Amiri" w:cs="Amiri"/>
          <w:lang w:bidi="ar-SA"/>
          <w:color w:val="111111"/>
          <w:sz w:val="28"/>
          <w:szCs w:val="28"/>
          <w:rtl/>
        </w:rPr>
        <w:t xml:space="preserve">وَمِنْهُ « لَبِسَ رَسُولُ اللهِ صلی الله علیه واله الطَّاقَ وَالسَّاجَ ».</w:t>
      </w:r>
    </w:p>
    <w:p>
      <w:pPr>
        <w:pStyle w:val="BookText"/>
      </w:pPr>
      <w:r>
        <w:rPr>
          <w:rFonts w:ascii="IRNazanin" w:hAnsi="IRNazanin" w:eastAsia="IRNazanin" w:cs="IRNazanin"/>
          <w:lang w:bidi="fa-IR"/>
          <w:color w:val="111111"/>
          <w:sz w:val="28"/>
          <w:szCs w:val="28"/>
          <w:rtl/>
        </w:rPr>
        <w:t xml:space="preserve">ومؤمن الطَّاق : لقب محمد بن علی بن النعمان من أصحاب الکاظم علیه السلام ، وکان یلقب بالأحول.</w:t>
      </w:r>
    </w:p>
    <w:p>
      <w:pPr>
        <w:pStyle w:val="BookText"/>
      </w:pPr>
      <w:r>
        <w:rPr>
          <w:rFonts w:ascii="Amiri" w:hAnsi="Amiri" w:eastAsia="Amiri" w:cs="Amiri"/>
          <w:lang w:bidi="ar-SA"/>
          <w:color w:val="111111"/>
          <w:sz w:val="28"/>
          <w:szCs w:val="28"/>
          <w:rtl/>
        </w:rPr>
        <w:t xml:space="preserve">ویقال له الطَّاقِیُ.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8" w:name="pg10466_75353"/>
    <w:bookmarkEnd w:id="148"/>
    <w:p>
      <w:pPr>
        <w:pStyle w:val="BookText"/>
      </w:pPr>
      <w:r>
        <w:rPr>
          <w:rFonts w:ascii="IRNazanin" w:hAnsi="IRNazanin" w:eastAsia="IRNazanin" w:cs="IRNazanin"/>
          <w:lang w:bidi="fa-IR"/>
          <w:color w:val="111111"/>
          <w:sz w:val="28"/>
          <w:szCs w:val="28"/>
          <w:rtl/>
        </w:rPr>
        <w:t xml:space="preserve">والمخالفون یلقبونه بشیطان الطاق.</w:t>
      </w:r>
    </w:p>
    <w:p>
      <w:pPr>
        <w:pStyle w:val="BookText"/>
      </w:pPr>
      <w:r>
        <w:rPr>
          <w:rFonts w:ascii="IRNazanin" w:hAnsi="IRNazanin" w:eastAsia="IRNazanin" w:cs="IRNazanin"/>
          <w:lang w:bidi="fa-IR"/>
          <w:color w:val="111111"/>
          <w:sz w:val="28"/>
          <w:szCs w:val="28"/>
          <w:rtl/>
        </w:rPr>
        <w:t xml:space="preserve">قال العلامة رحمه‌الله : کان دکانه فی طَاقِ المحامل بالکوفة یرجع إلیه فی النقد فیخرج کما ینقد ، فیقال شیطان الطاق وفی القاموس الطَّاقُ اسم حصن بطبرستان یسکنه محمد بن النعمان شیطان الطاق.</w:t>
      </w:r>
    </w:p>
    <w:p>
      <w:pPr>
        <w:pStyle w:val="BookText"/>
      </w:pPr>
      <w:r>
        <w:rPr>
          <w:rFonts w:ascii="IRNazanin" w:hAnsi="IRNazanin" w:eastAsia="IRNazanin" w:cs="IRNazanin"/>
          <w:lang w:bidi="fa-IR"/>
          <w:color w:val="111111"/>
          <w:sz w:val="28"/>
          <w:szCs w:val="28"/>
          <w:rtl/>
        </w:rPr>
        <w:t xml:space="preserve">والعلامة أعلم وکلامه أتم.</w:t>
      </w:r>
    </w:p>
    <w:p>
      <w:pPr>
        <w:pStyle w:val="BookText"/>
      </w:pPr>
      <w:r>
        <w:rPr>
          <w:rFonts w:ascii="Amiri" w:hAnsi="Amiri" w:eastAsia="Amiri" w:cs="Amiri"/>
          <w:lang w:bidi="ar-SA"/>
          <w:color w:val="111111"/>
          <w:sz w:val="28"/>
          <w:szCs w:val="28"/>
          <w:rtl/>
        </w:rPr>
        <w:t xml:space="preserve">ویقال طَاقُ نعل وطَاقَةُ ریحان.</w:t>
      </w:r>
    </w:p>
    <w:p>
      <w:pPr>
        <w:pStyle w:val="BookText"/>
      </w:pPr>
      <w:r>
        <w:rPr>
          <w:rFonts w:ascii="Amiri" w:hAnsi="Amiri" w:eastAsia="Amiri" w:cs="Amiri"/>
          <w:lang w:bidi="ar-SA"/>
          <w:color w:val="111111"/>
          <w:sz w:val="28"/>
          <w:szCs w:val="28"/>
          <w:rtl/>
        </w:rPr>
        <w:t xml:space="preserve">ومنه الْحَدِیثُ « إِنَّ فُلَاناً نَتَفَ طَاقَةً مِنَ الْعُشْبِ ».</w:t>
      </w:r>
    </w:p>
    <w:p>
      <w:pPr>
        <w:pStyle w:val="BookText"/>
      </w:pPr>
      <w:r>
        <w:rPr>
          <w:rFonts w:ascii="Amiri" w:hAnsi="Amiri" w:eastAsia="Amiri" w:cs="Amiri"/>
          <w:lang w:bidi="ar-SA"/>
          <w:color w:val="111111"/>
          <w:sz w:val="28"/>
          <w:szCs w:val="28"/>
          <w:rtl/>
        </w:rPr>
        <w:t xml:space="preserve">وفیه « الإقامة طَاقٌ طَاقٌ » أی من غیر تکرار.</w:t>
      </w:r>
    </w:p>
    <w:p>
      <w:pPr>
        <w:pStyle w:val="Heading3"/>
      </w:pPr>
      <w:bookmarkStart w:id="766" w:name="_Toc398"/>
      <w:r>
        <w:t>باب ما أوله العین</w:t>
      </w:r>
      <w:bookmarkEnd w:id="766"/>
    </w:p>
    <w:p>
      <w:pPr>
        <w:pStyle w:val="Heading4"/>
      </w:pPr>
      <w:bookmarkStart w:id="767" w:name="_Toc399"/>
      <w:r>
        <w:t>(عبق)</w:t>
      </w:r>
      <w:bookmarkEnd w:id="767"/>
    </w:p>
    <w:p>
      <w:pPr>
        <w:pStyle w:val="BookText"/>
      </w:pPr>
      <w:r>
        <w:rPr>
          <w:rFonts w:ascii="Amiri" w:hAnsi="Amiri" w:eastAsia="Amiri" w:cs="Amiri"/>
          <w:lang w:bidi="ar-SA"/>
          <w:color w:val="111111"/>
          <w:sz w:val="28"/>
          <w:szCs w:val="28"/>
          <w:rtl/>
        </w:rPr>
        <w:t xml:space="preserve">فِی الْحَدِیثِ « رِیحٌ عَبِقَةٌ ».</w:t>
      </w:r>
    </w:p>
    <w:p>
      <w:pPr>
        <w:pStyle w:val="BookText"/>
      </w:pPr>
      <w:r>
        <w:rPr>
          <w:rFonts w:ascii="Amiri" w:hAnsi="Amiri" w:eastAsia="Amiri" w:cs="Amiri"/>
          <w:lang w:bidi="ar-SA"/>
          <w:color w:val="111111"/>
          <w:sz w:val="28"/>
          <w:szCs w:val="28"/>
          <w:rtl/>
        </w:rPr>
        <w:t xml:space="preserve">و « عَبِقَتْ رائحة المسک ».</w:t>
      </w:r>
    </w:p>
    <w:p>
      <w:pPr>
        <w:pStyle w:val="BookText"/>
      </w:pPr>
      <w:r>
        <w:rPr>
          <w:rFonts w:ascii="Amiri" w:hAnsi="Amiri" w:eastAsia="Amiri" w:cs="Amiri"/>
          <w:lang w:bidi="ar-SA"/>
          <w:color w:val="111111"/>
          <w:sz w:val="28"/>
          <w:szCs w:val="28"/>
          <w:rtl/>
        </w:rPr>
        <w:t xml:space="preserve">العَبَقُ بالتحریک : مصدر قولک عَبِقَ به الطیب من باب تعب عَبَقاً : لزق به وظهرت ریحه بثوبه أو ببدنه فهو عَبِقٌ.</w:t>
      </w:r>
    </w:p>
    <w:p>
      <w:pPr>
        <w:pStyle w:val="BookText"/>
      </w:pPr>
      <w:r>
        <w:rPr>
          <w:rFonts w:ascii="IRNazanin" w:hAnsi="IRNazanin" w:eastAsia="IRNazanin" w:cs="IRNazanin"/>
          <w:lang w:bidi="fa-IR"/>
          <w:color w:val="111111"/>
          <w:sz w:val="28"/>
          <w:szCs w:val="28"/>
          <w:rtl/>
        </w:rPr>
        <w:t xml:space="preserve">قالوا ولا یکون العَبِقُ إلا للرائحة الطیبة الذکیة.</w:t>
      </w:r>
    </w:p>
    <w:p>
      <w:pPr>
        <w:pStyle w:val="Heading4"/>
      </w:pPr>
      <w:bookmarkStart w:id="768" w:name="_Toc400"/>
      <w:r>
        <w:t>(عتق)</w:t>
      </w:r>
      <w:bookmarkEnd w:id="768"/>
    </w:p>
    <w:p>
      <w:pPr>
        <w:pStyle w:val="BookText"/>
      </w:pPr>
      <w:r>
        <w:rPr>
          <w:rFonts w:ascii="Amiri" w:hAnsi="Amiri" w:eastAsia="Amiri" w:cs="Amiri"/>
          <w:lang w:bidi="ar-SA"/>
          <w:color w:val="111111"/>
          <w:sz w:val="28"/>
          <w:szCs w:val="28"/>
          <w:rtl/>
        </w:rPr>
        <w:t xml:space="preserve">قوله تعالی ( بِالْبَیْتِ الْعَتِیقِ ) یعنی الکعبة المشرفة.</w:t>
      </w:r>
    </w:p>
    <w:p>
      <w:pPr>
        <w:pStyle w:val="BookText"/>
      </w:pPr>
      <w:r>
        <w:rPr>
          <w:rFonts w:ascii="Amiri" w:hAnsi="Amiri" w:eastAsia="Amiri" w:cs="Amiri"/>
          <w:lang w:bidi="ar-SA"/>
          <w:color w:val="111111"/>
          <w:sz w:val="28"/>
          <w:szCs w:val="28"/>
          <w:rtl/>
        </w:rPr>
        <w:t xml:space="preserve">وسمی عَتِیقاً لأنه لم یملک.</w:t>
      </w:r>
    </w:p>
    <w:p>
      <w:pPr>
        <w:pStyle w:val="BookText"/>
      </w:pPr>
      <w:r>
        <w:rPr>
          <w:rFonts w:ascii="Amiri" w:hAnsi="Amiri" w:eastAsia="Amiri" w:cs="Amiri"/>
          <w:lang w:bidi="ar-SA"/>
          <w:color w:val="111111"/>
          <w:sz w:val="28"/>
          <w:szCs w:val="28"/>
          <w:rtl/>
        </w:rPr>
        <w:t xml:space="preserve">وقیل لأنه أُعْتِقَ من الغرق.</w:t>
      </w:r>
    </w:p>
    <w:p>
      <w:pPr>
        <w:pStyle w:val="BookText"/>
      </w:pPr>
      <w:r>
        <w:rPr>
          <w:rFonts w:ascii="IRNazanin" w:hAnsi="IRNazanin" w:eastAsia="IRNazanin" w:cs="IRNazanin"/>
          <w:lang w:bidi="fa-IR"/>
          <w:color w:val="111111"/>
          <w:sz w:val="28"/>
          <w:szCs w:val="28"/>
          <w:rtl/>
        </w:rPr>
        <w:t xml:space="preserve">أو لأنه أقدم ما فی الأرض من البیوت.</w:t>
      </w:r>
    </w:p>
    <w:p>
      <w:pPr>
        <w:pStyle w:val="BookText"/>
      </w:pPr>
      <w:r>
        <w:rPr>
          <w:rFonts w:ascii="Amiri" w:hAnsi="Amiri" w:eastAsia="Amiri" w:cs="Amiri"/>
          <w:lang w:bidi="ar-SA"/>
          <w:color w:val="111111"/>
          <w:sz w:val="28"/>
          <w:szCs w:val="28"/>
          <w:rtl/>
        </w:rPr>
        <w:t xml:space="preserve">وَفِی الْحَدِیثِ « أَنْزَلَ اللهُ الْعَجْوَةَ وَالْعَتِیقَ؟ مِنَ السَّمَاءِ » « قُلْتُ : وَمَا الْعَتِیقُ قَالَ الْفَحْلُ ».</w:t>
      </w:r>
    </w:p>
    <w:p>
      <w:pPr>
        <w:pStyle w:val="BookText"/>
      </w:pPr>
      <w:r>
        <w:rPr>
          <w:rFonts w:ascii="IRNazanin" w:hAnsi="IRNazanin" w:eastAsia="IRNazanin" w:cs="IRNazanin"/>
          <w:lang w:bidi="fa-IR"/>
          <w:color w:val="111111"/>
          <w:sz w:val="28"/>
          <w:szCs w:val="28"/>
          <w:rtl/>
        </w:rPr>
        <w:t xml:space="preserve">والْعِتَاقُ ککتاب من الطیر : الجوارح ومن الخیل : النجائب.</w:t>
      </w:r>
    </w:p>
    <w:p>
      <w:pPr>
        <w:pStyle w:val="BookText"/>
      </w:pPr>
      <w:r>
        <w:rPr>
          <w:rFonts w:ascii="IRNazanin" w:hAnsi="IRNazanin" w:eastAsia="IRNazanin" w:cs="IRNazanin"/>
          <w:lang w:bidi="fa-IR"/>
          <w:color w:val="111111"/>
          <w:sz w:val="28"/>
          <w:szCs w:val="28"/>
          <w:rtl/>
        </w:rPr>
        <w:t xml:space="preserve">ومنه « نهی أن ینزی حمار علی عَتِیقَةٍ » یعنی الفرس النجیبة.</w:t>
      </w:r>
    </w:p>
    <w:p>
      <w:pPr>
        <w:pStyle w:val="BookText"/>
      </w:pPr>
      <w:r>
        <w:rPr>
          <w:rFonts w:ascii="Amiri" w:hAnsi="Amiri" w:eastAsia="Amiri" w:cs="Amiri"/>
          <w:lang w:bidi="ar-SA"/>
          <w:color w:val="111111"/>
          <w:sz w:val="28"/>
          <w:szCs w:val="28"/>
          <w:rtl/>
        </w:rPr>
        <w:t xml:space="preserve">والعَاتِقُ : ما بین المنکب والعنق.</w:t>
      </w:r>
    </w:p>
    <w:p>
      <w:pPr>
        <w:pStyle w:val="BookText"/>
      </w:pPr>
      <w:r>
        <w:rPr>
          <w:rFonts w:ascii="Amiri" w:hAnsi="Amiri" w:eastAsia="Amiri" w:cs="Amiri"/>
          <w:lang w:bidi="ar-SA"/>
          <w:color w:val="111111"/>
          <w:sz w:val="28"/>
          <w:szCs w:val="28"/>
          <w:rtl/>
        </w:rPr>
        <w:t xml:space="preserve">ومنه قَوْلُهُ « یَغْسِلُ یَدَهُ مِنَ الْعَاتِقِ ».</w:t>
      </w:r>
    </w:p>
    <w:p>
      <w:pPr>
        <w:pStyle w:val="BookText"/>
      </w:pPr>
      <w:r>
        <w:rPr>
          <w:rFonts w:ascii="Amiri" w:hAnsi="Amiri" w:eastAsia="Amiri" w:cs="Amiri"/>
          <w:lang w:bidi="ar-SA"/>
          <w:color w:val="111111"/>
          <w:sz w:val="28"/>
          <w:szCs w:val="28"/>
          <w:rtl/>
        </w:rPr>
        <w:t xml:space="preserve">وَفِی الْحَدِیثِ « کَأَنِّی أَنْظُرُ وَالْمَاءُ یَنْحَدِرُ عَلَی عَاتِقِ أَبِی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 بَعْضِ النُّسَخِ « عَلَی عُنُقِهِ ».</w:t>
      </w:r>
    </w:p>
    <w:p>
      <w:pPr>
        <w:pStyle w:val="BookText"/>
      </w:pPr>
      <w:r>
        <w:rPr>
          <w:rFonts w:ascii="IRNazanin" w:hAnsi="IRNazanin" w:eastAsia="IRNazanin" w:cs="IRNazanin"/>
          <w:lang w:bidi="fa-IR"/>
          <w:color w:val="111111"/>
          <w:sz w:val="28"/>
          <w:szCs w:val="28"/>
          <w:rtl/>
        </w:rPr>
        <w:t xml:space="preserve">واحد الأعناق ، وهو محتمل.</w:t>
      </w:r>
    </w:p>
    <w:p>
      <w:pPr>
        <w:pStyle w:val="BookText"/>
      </w:pPr>
      <w:r>
        <w:rPr>
          <w:rFonts w:ascii="Amiri" w:hAnsi="Amiri" w:eastAsia="Amiri" w:cs="Amiri"/>
          <w:lang w:bidi="ar-SA"/>
          <w:color w:val="111111"/>
          <w:sz w:val="28"/>
          <w:szCs w:val="28"/>
          <w:rtl/>
        </w:rPr>
        <w:t xml:space="preserve">والعَوَاتِقُ من النساء : جمع عَاتِقٍ وهی الشابة أول ما تدرک.</w:t>
      </w:r>
    </w:p>
    <w:p>
      <w:pPr>
        <w:pStyle w:val="BookText"/>
      </w:pPr>
      <w:r>
        <w:rPr>
          <w:rFonts w:ascii="IRNazanin" w:hAnsi="IRNazanin" w:eastAsia="IRNazanin" w:cs="IRNazanin"/>
          <w:lang w:bidi="fa-IR"/>
          <w:color w:val="111111"/>
          <w:sz w:val="28"/>
          <w:szCs w:val="28"/>
          <w:rtl/>
        </w:rPr>
        <w:t xml:space="preserve">وقیل التی لم تبن من والدتها ولم تتزوج وقد أدرکت وشبت.</w:t>
      </w:r>
    </w:p>
    <w:p>
      <w:pPr>
        <w:pStyle w:val="BookText"/>
      </w:pPr>
      <w:r>
        <w:rPr>
          <w:rFonts w:ascii="Amiri" w:hAnsi="Amiri" w:eastAsia="Amiri" w:cs="Amiri"/>
          <w:lang w:bidi="ar-SA"/>
          <w:color w:val="111111"/>
          <w:sz w:val="28"/>
          <w:szCs w:val="28"/>
          <w:rtl/>
        </w:rPr>
        <w:t xml:space="preserve">والعَتِیقُ : الخلوص.</w:t>
      </w:r>
    </w:p>
    <w:p>
      <w:pPr>
        <w:pStyle w:val="BookText"/>
      </w:pPr>
      <w:r>
        <w:rPr>
          <w:rFonts w:ascii="Amiri" w:hAnsi="Amiri" w:eastAsia="Amiri" w:cs="Amiri"/>
          <w:lang w:bidi="ar-SA"/>
          <w:color w:val="111111"/>
          <w:sz w:val="28"/>
          <w:szCs w:val="28"/>
          <w:rtl/>
        </w:rPr>
        <w:t xml:space="preserve">ومنه عِتَاقُ الخیل ، والبیت العَتِیقُ.</w:t>
      </w:r>
    </w:p>
    <w:p>
      <w:pPr>
        <w:pStyle w:val="BookText"/>
      </w:pPr>
      <w:r>
        <w:rPr>
          <w:rFonts w:ascii="IRNazanin" w:hAnsi="IRNazanin" w:eastAsia="IRNazanin" w:cs="IRNazanin"/>
          <w:lang w:bidi="fa-IR"/>
          <w:color w:val="111111"/>
          <w:sz w:val="28"/>
          <w:szCs w:val="28"/>
          <w:rtl/>
        </w:rPr>
        <w:t xml:space="preserve">وهو فی الشرع : خلوص الآدمی المملوک أو بعضه من الرق.</w:t>
      </w:r>
    </w:p>
    <w:p>
      <w:pPr>
        <w:pStyle w:val="BookText"/>
      </w:pPr>
      <w:r>
        <w:rPr>
          <w:rFonts w:ascii="Amiri" w:hAnsi="Amiri" w:eastAsia="Amiri" w:cs="Amiri"/>
          <w:lang w:bidi="ar-SA"/>
          <w:color w:val="111111"/>
          <w:sz w:val="28"/>
          <w:szCs w:val="28"/>
          <w:rtl/>
        </w:rPr>
        <w:t xml:space="preserve">وعَتَقَ العبد عَتْقاً من باب ضرب وعَتَاقاً وعَتَاقَةً بفتح الأوائل.</w:t>
      </w:r>
    </w:p>
    <w:p>
      <w:pPr>
        <w:pStyle w:val="BookText"/>
      </w:pPr>
      <w:r>
        <w:rPr>
          <w:rFonts w:ascii="Amiri" w:hAnsi="Amiri" w:eastAsia="Amiri" w:cs="Amiri"/>
          <w:lang w:bidi="ar-SA"/>
          <w:color w:val="111111"/>
          <w:sz w:val="28"/>
          <w:szCs w:val="28"/>
          <w:rtl/>
        </w:rPr>
        <w:t xml:space="preserve">والعِتْقُ بالکسر اسم منه فهو عَاتِقٌ.</w:t>
      </w:r>
    </w:p>
    <w:p>
      <w:pPr>
        <w:pStyle w:val="BookText"/>
      </w:pPr>
      <w:r>
        <w:rPr>
          <w:rFonts w:ascii="Amiri" w:hAnsi="Amiri" w:eastAsia="Amiri" w:cs="Amiri"/>
          <w:lang w:bidi="ar-SA"/>
          <w:color w:val="111111"/>
          <w:sz w:val="28"/>
          <w:szCs w:val="28"/>
          <w:rtl/>
        </w:rPr>
        <w:t xml:space="preserve">ویتعدی بالهمز فیقال أَعْتَقَهُ فهو مُعْتَقٌ.</w:t>
      </w:r>
    </w:p>
    <w:p>
      <w:pPr>
        <w:pStyle w:val="BookText"/>
      </w:pPr>
      <w:r>
        <w:rPr>
          <w:rFonts w:ascii="Amiri" w:hAnsi="Amiri" w:eastAsia="Amiri" w:cs="Amiri"/>
          <w:lang w:bidi="ar-SA"/>
          <w:color w:val="111111"/>
          <w:sz w:val="28"/>
          <w:szCs w:val="28"/>
          <w:rtl/>
        </w:rPr>
        <w:t xml:space="preserve">ویتعدی بنفسه فیقال عَتَقَهُ.</w:t>
      </w:r>
    </w:p>
    <w:p>
      <w:pPr>
        <w:pStyle w:val="BookText"/>
      </w:pPr>
      <w:r>
        <w:rPr>
          <w:rFonts w:ascii="IRNazanin" w:hAnsi="IRNazanin" w:eastAsia="IRNazanin" w:cs="IRNazanin"/>
          <w:lang w:bidi="fa-IR"/>
          <w:color w:val="111111"/>
          <w:sz w:val="28"/>
          <w:szCs w:val="28"/>
          <w:rtl/>
        </w:rPr>
        <w:t xml:space="preserve">وفی المصباح : قال فی البارع : ولا یقال عُتِقَ العبد وهو ثلاثی مبنی للمفعول ولا أَعْتَقَ هو مبنیا للفاعل ، بل الثلاثی لازم والرباعی متعد.</w:t>
      </w:r>
    </w:p>
    <w:p>
      <w:pPr>
        <w:pStyle w:val="BookText"/>
      </w:pPr>
      <w:r>
        <w:rPr>
          <w:rFonts w:ascii="IRNazanin" w:hAnsi="IRNazanin" w:eastAsia="IRNazanin" w:cs="IRNazanin"/>
          <w:lang w:bidi="fa-IR"/>
          <w:color w:val="111111"/>
          <w:sz w:val="28"/>
          <w:szCs w:val="28"/>
          <w:rtl/>
        </w:rPr>
        <w:t xml:space="preserve">ولا یجوز عبد معتوق.</w:t>
      </w:r>
    </w:p>
    <w:p>
      <w:pPr>
        <w:pStyle w:val="BookText"/>
      </w:pPr>
      <w:r>
        <w:rPr>
          <w:rFonts w:ascii="Amiri" w:hAnsi="Amiri" w:eastAsia="Amiri" w:cs="Amiri"/>
          <w:lang w:bidi="ar-SA"/>
          <w:color w:val="111111"/>
          <w:sz w:val="28"/>
          <w:szCs w:val="28"/>
          <w:rtl/>
        </w:rPr>
        <w:t xml:space="preserve">وجاء علی عَتِیقٍ فعیل بمعنی مفعول.</w:t>
      </w:r>
    </w:p>
    <w:p>
      <w:pPr>
        <w:pStyle w:val="BookText"/>
      </w:pPr>
      <w:r>
        <w:rPr>
          <w:rFonts w:ascii="Amiri" w:hAnsi="Amiri" w:eastAsia="Amiri" w:cs="Amiri"/>
          <w:lang w:bidi="ar-SA"/>
          <w:color w:val="111111"/>
          <w:sz w:val="28"/>
          <w:szCs w:val="28"/>
          <w:rtl/>
        </w:rPr>
        <w:t xml:space="preserve">وجمعه عُتَقَاءُ ککریم وکرماء.</w:t>
      </w:r>
    </w:p>
    <w:p>
      <w:pPr>
        <w:pStyle w:val="BookText"/>
      </w:pPr>
      <w:r>
        <w:rPr>
          <w:rFonts w:ascii="Amiri" w:hAnsi="Amiri" w:eastAsia="Amiri" w:cs="Amiri"/>
          <w:lang w:bidi="ar-SA"/>
          <w:color w:val="111111"/>
          <w:sz w:val="28"/>
          <w:szCs w:val="28"/>
          <w:rtl/>
        </w:rPr>
        <w:t xml:space="preserve">وربما جاء علی عِتَاقٍ ککرام.</w:t>
      </w:r>
    </w:p>
    <w:p>
      <w:pPr>
        <w:pStyle w:val="BookText"/>
      </w:pPr>
      <w:r>
        <w:rPr>
          <w:rFonts w:ascii="Amiri" w:hAnsi="Amiri" w:eastAsia="Amiri" w:cs="Amiri"/>
          <w:lang w:bidi="ar-SA"/>
          <w:color w:val="111111"/>
          <w:sz w:val="28"/>
          <w:szCs w:val="28"/>
          <w:rtl/>
        </w:rPr>
        <w:t xml:space="preserve">وأمه عَتِیقٌ بغیر هاء.</w:t>
      </w:r>
    </w:p>
    <w:p>
      <w:pPr>
        <w:pStyle w:val="BookText"/>
      </w:pPr>
      <w:r>
        <w:rPr>
          <w:rFonts w:ascii="Amiri" w:hAnsi="Amiri" w:eastAsia="Amiri" w:cs="Amiri"/>
          <w:lang w:bidi="ar-SA"/>
          <w:color w:val="111111"/>
          <w:sz w:val="28"/>
          <w:szCs w:val="28"/>
          <w:rtl/>
        </w:rPr>
        <w:t xml:space="preserve">وربما قیل عَتِیقَةٌ وجمعها عَتَائِقُ.</w:t>
      </w:r>
    </w:p>
    <w:p>
      <w:pPr>
        <w:pStyle w:val="BookText"/>
      </w:pPr>
      <w:r>
        <w:rPr>
          <w:rFonts w:ascii="Amiri" w:hAnsi="Amiri" w:eastAsia="Amiri" w:cs="Amiri"/>
          <w:lang w:bidi="ar-SA"/>
          <w:color w:val="111111"/>
          <w:sz w:val="28"/>
          <w:szCs w:val="28"/>
          <w:rtl/>
        </w:rPr>
        <w:t xml:space="preserve">وفلان مولی عَتَاقَة ومولی عَتِیق ومولی عَتِیقَة.</w:t>
      </w:r>
    </w:p>
    <w:p>
      <w:pPr>
        <w:pStyle w:val="BookText"/>
      </w:pPr>
      <w:r>
        <w:rPr>
          <w:rFonts w:ascii="Amiri" w:hAnsi="Amiri" w:eastAsia="Amiri" w:cs="Amiri"/>
          <w:lang w:bidi="ar-SA"/>
          <w:color w:val="111111"/>
          <w:sz w:val="28"/>
          <w:szCs w:val="28"/>
          <w:rtl/>
        </w:rPr>
        <w:t xml:space="preserve">وموال عُتَقَاء ونساء عَتَائِق.</w:t>
      </w:r>
    </w:p>
    <w:p>
      <w:pPr>
        <w:pStyle w:val="BookText"/>
      </w:pPr>
      <w:r>
        <w:rPr>
          <w:rFonts w:ascii="Amiri" w:hAnsi="Amiri" w:eastAsia="Amiri" w:cs="Amiri"/>
          <w:lang w:bidi="ar-SA"/>
          <w:color w:val="111111"/>
          <w:sz w:val="28"/>
          <w:szCs w:val="28"/>
          <w:rtl/>
        </w:rPr>
        <w:t xml:space="preserve">قال الجوهری : وذلک إذا أُعْتِقْنَ.</w:t>
      </w:r>
    </w:p>
    <w:p>
      <w:pPr>
        <w:pStyle w:val="BookText"/>
      </w:pPr>
      <w:r>
        <w:rPr>
          <w:rFonts w:ascii="Amiri" w:hAnsi="Amiri" w:eastAsia="Amiri" w:cs="Amiri"/>
          <w:lang w:bidi="ar-SA"/>
          <w:color w:val="111111"/>
          <w:sz w:val="28"/>
          <w:szCs w:val="28"/>
          <w:rtl/>
        </w:rPr>
        <w:t xml:space="preserve">وَفِی الْحَدِیثِ « رَجُلٌ مَاتَ وَلَیْسَ لَهُ مَوْلَی عَتَاقَةٍ مَنْ یَرِثُهُ ».</w:t>
      </w:r>
    </w:p>
    <w:p>
      <w:pPr>
        <w:pStyle w:val="BookText"/>
      </w:pPr>
      <w:r>
        <w:rPr>
          <w:rFonts w:ascii="Amiri" w:hAnsi="Amiri" w:eastAsia="Amiri" w:cs="Amiri"/>
          <w:lang w:bidi="ar-SA"/>
          <w:color w:val="111111"/>
          <w:sz w:val="28"/>
          <w:szCs w:val="28"/>
          <w:rtl/>
        </w:rPr>
        <w:t xml:space="preserve">کأنه أراد بمولی عَتَاقَةٍ : المُعْتِق بالکسر لا المعتق بالفتح.</w:t>
      </w:r>
    </w:p>
    <w:p>
      <w:pPr>
        <w:pStyle w:val="BookText"/>
      </w:pPr>
      <w:r>
        <w:rPr>
          <w:rFonts w:ascii="IRNazanin" w:hAnsi="IRNazanin" w:eastAsia="IRNazanin" w:cs="IRNazanin"/>
          <w:lang w:bidi="fa-IR"/>
          <w:color w:val="111111"/>
          <w:sz w:val="28"/>
          <w:szCs w:val="28"/>
          <w:rtl/>
        </w:rPr>
        <w:t xml:space="preserve">وامرأة حلفت بالعَتَاقِ أی أن تعتق أمتها.</w:t>
      </w:r>
    </w:p>
    <w:p>
      <w:pPr>
        <w:pStyle w:val="BookText"/>
      </w:pPr>
      <w:r>
        <w:rPr>
          <w:rFonts w:ascii="Amiri" w:hAnsi="Amiri" w:eastAsia="Amiri" w:cs="Amiri"/>
          <w:lang w:bidi="ar-SA"/>
          <w:color w:val="111111"/>
          <w:sz w:val="28"/>
          <w:szCs w:val="28"/>
          <w:rtl/>
        </w:rPr>
        <w:t xml:space="preserve">وَفِیهِ « کُلُّ یَمِینٍ فِیهَا کَفَّارَةٌ إِلَّا مَا کَانَ مِنْ عَتَاقٍ وَطَلَاقٍ ».</w:t>
      </w:r>
    </w:p>
    <w:p>
      <w:pPr>
        <w:pStyle w:val="BookText"/>
      </w:pPr>
      <w:r>
        <w:rPr>
          <w:rFonts w:ascii="IRNazanin" w:hAnsi="IRNazanin" w:eastAsia="IRNazanin" w:cs="IRNazanin"/>
          <w:lang w:bidi="fa-IR"/>
          <w:color w:val="111111"/>
          <w:sz w:val="28"/>
          <w:szCs w:val="28"/>
          <w:rtl/>
        </w:rPr>
        <w:t xml:space="preserve">کان یقول علی العتاق والطلاق ویخالف فإنه لغو لا کفارة فیه.</w:t>
      </w:r>
    </w:p>
    <w:p>
      <w:pPr>
        <w:pStyle w:val="BookText"/>
      </w:pPr>
      <w:r>
        <w:rPr>
          <w:rFonts w:ascii="Amiri" w:hAnsi="Amiri" w:eastAsia="Amiri" w:cs="Amiri"/>
          <w:lang w:bidi="ar-SA"/>
          <w:color w:val="111111"/>
          <w:sz w:val="28"/>
          <w:szCs w:val="28"/>
          <w:rtl/>
        </w:rPr>
        <w:t xml:space="preserve">وعَتُقَ الشیء بالضم عَتَاقَةً أی قدم وصار عَتِیقاً.</w:t>
      </w:r>
    </w:p>
    <w:p>
      <w:pPr>
        <w:pStyle w:val="BookText"/>
      </w:pPr>
      <w:r>
        <w:rPr>
          <w:rFonts w:ascii="Amiri" w:hAnsi="Amiri" w:eastAsia="Amiri" w:cs="Amiri"/>
          <w:lang w:bidi="ar-SA"/>
          <w:color w:val="111111"/>
          <w:sz w:val="28"/>
          <w:szCs w:val="28"/>
          <w:rtl/>
        </w:rPr>
        <w:t xml:space="preserve">قال الجوهری : وکذلک عَتَقَ کدخل یدخل فهو عَاتِقٌ.</w:t>
      </w:r>
    </w:p>
    <w:p>
      <w:pPr>
        <w:pStyle w:val="BookText"/>
      </w:pPr>
      <w:r>
        <w:rPr>
          <w:rFonts w:ascii="Amiri" w:hAnsi="Amiri" w:eastAsia="Amiri" w:cs="Amiri"/>
          <w:lang w:bidi="ar-SA"/>
          <w:color w:val="111111"/>
          <w:sz w:val="28"/>
          <w:szCs w:val="28"/>
          <w:rtl/>
        </w:rPr>
        <w:t xml:space="preserve">ودنانیر عُتُقٌ.</w:t>
      </w:r>
    </w:p>
    <w:p>
      <w:pPr>
        <w:pStyle w:val="BookText"/>
      </w:pPr>
      <w:r>
        <w:rPr>
          <w:rFonts w:ascii="Amiri" w:hAnsi="Amiri" w:eastAsia="Amiri" w:cs="Amiri"/>
          <w:lang w:bidi="ar-SA"/>
          <w:color w:val="111111"/>
          <w:sz w:val="28"/>
          <w:szCs w:val="28"/>
          <w:rtl/>
        </w:rPr>
        <w:t xml:space="preserve">والعَتِیقُ : القدیم من کل شیء.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49" w:name="pg10466_75355"/>
    <w:bookmarkEnd w:id="149"/>
    <w:p>
      <w:pPr>
        <w:pStyle w:val="BookText"/>
      </w:pPr>
      <w:r>
        <w:rPr>
          <w:rFonts w:ascii="IRNazanin" w:hAnsi="IRNazanin" w:eastAsia="IRNazanin" w:cs="IRNazanin"/>
          <w:lang w:bidi="fa-IR"/>
          <w:color w:val="111111"/>
          <w:sz w:val="28"/>
          <w:szCs w:val="28"/>
          <w:rtl/>
        </w:rPr>
        <w:t xml:space="preserve">ویقال قنطرة عَتِیقَةٌ بالهاء ، وقنطرة جدید بغیر هاء.</w:t>
      </w:r>
    </w:p>
    <w:p>
      <w:pPr>
        <w:pStyle w:val="BookText"/>
      </w:pPr>
      <w:r>
        <w:rPr>
          <w:rFonts w:ascii="IRNazanin" w:hAnsi="IRNazanin" w:eastAsia="IRNazanin" w:cs="IRNazanin"/>
          <w:lang w:bidi="fa-IR"/>
          <w:color w:val="111111"/>
          <w:sz w:val="28"/>
          <w:szCs w:val="28"/>
          <w:rtl/>
        </w:rPr>
        <w:t xml:space="preserve">لأن العَتِیقَةَ بمعنی الفاعلة والجدید بمعنی المفعول لیفرق بین ما له الفعل وما الفعل واقع علیه.</w:t>
      </w:r>
    </w:p>
    <w:p>
      <w:pPr>
        <w:pStyle w:val="Heading4"/>
      </w:pPr>
      <w:bookmarkStart w:id="769" w:name="_Toc401"/>
      <w:r>
        <w:t>(عذق)</w:t>
      </w:r>
      <w:bookmarkEnd w:id="769"/>
    </w:p>
    <w:p>
      <w:pPr>
        <w:pStyle w:val="BookText"/>
      </w:pPr>
      <w:r>
        <w:rPr>
          <w:rFonts w:ascii="Amiri" w:hAnsi="Amiri" w:eastAsia="Amiri" w:cs="Amiri"/>
          <w:lang w:bidi="ar-SA"/>
          <w:color w:val="111111"/>
          <w:sz w:val="28"/>
          <w:szCs w:val="28"/>
          <w:rtl/>
        </w:rPr>
        <w:t xml:space="preserve">فِی الْحَدِیثِ « عَذْقٌ یُظِلُّهُ ».</w:t>
      </w:r>
    </w:p>
    <w:p>
      <w:pPr>
        <w:pStyle w:val="BookText"/>
      </w:pPr>
      <w:r>
        <w:rPr>
          <w:rFonts w:ascii="Amiri" w:hAnsi="Amiri" w:eastAsia="Amiri" w:cs="Amiri"/>
          <w:lang w:bidi="ar-SA"/>
          <w:color w:val="111111"/>
          <w:sz w:val="28"/>
          <w:szCs w:val="28"/>
          <w:rtl/>
        </w:rPr>
        <w:t xml:space="preserve">العَذْقُ کفلس : النخلة یحملها.</w:t>
      </w:r>
    </w:p>
    <w:p>
      <w:pPr>
        <w:pStyle w:val="BookText"/>
      </w:pPr>
      <w:r>
        <w:rPr>
          <w:rFonts w:ascii="IRNazanin" w:hAnsi="IRNazanin" w:eastAsia="IRNazanin" w:cs="IRNazanin"/>
          <w:lang w:bidi="fa-IR"/>
          <w:color w:val="111111"/>
          <w:sz w:val="28"/>
          <w:szCs w:val="28"/>
          <w:rtl/>
        </w:rPr>
        <w:t xml:space="preserve">وأما العِذْقُ بالکسر فالکباسة وهی عنقود التمر.</w:t>
      </w:r>
    </w:p>
    <w:p>
      <w:pPr>
        <w:pStyle w:val="BookText"/>
      </w:pPr>
      <w:r>
        <w:rPr>
          <w:rFonts w:ascii="Amiri" w:hAnsi="Amiri" w:eastAsia="Amiri" w:cs="Amiri"/>
          <w:lang w:bidi="ar-SA"/>
          <w:color w:val="111111"/>
          <w:sz w:val="28"/>
          <w:szCs w:val="28"/>
          <w:rtl/>
        </w:rPr>
        <w:t xml:space="preserve">والجمع أَعْذَاقٌ کأحمال.</w:t>
      </w:r>
    </w:p>
    <w:p>
      <w:pPr>
        <w:pStyle w:val="BookText"/>
      </w:pPr>
      <w:r>
        <w:rPr>
          <w:rFonts w:ascii="Amiri" w:hAnsi="Amiri" w:eastAsia="Amiri" w:cs="Amiri"/>
          <w:lang w:bidi="ar-SA"/>
          <w:color w:val="111111"/>
          <w:sz w:val="28"/>
          <w:szCs w:val="28"/>
          <w:rtl/>
        </w:rPr>
        <w:t xml:space="preserve">وَمِنْهُ « مَا قَامَ لِی عَذْقٌ بِیَثْرِبَ ».</w:t>
      </w:r>
    </w:p>
    <w:p>
      <w:pPr>
        <w:pStyle w:val="BookText"/>
      </w:pPr>
      <w:r>
        <w:rPr>
          <w:rFonts w:ascii="IRNazanin" w:hAnsi="IRNazanin" w:eastAsia="IRNazanin" w:cs="IRNazanin"/>
          <w:lang w:bidi="fa-IR"/>
          <w:color w:val="111111"/>
          <w:sz w:val="28"/>
          <w:szCs w:val="28"/>
          <w:rtl/>
        </w:rPr>
        <w:t xml:space="preserve">والعَذْقُ : المذلل الذی وضع علی جریدة النخلة.</w:t>
      </w:r>
    </w:p>
    <w:p>
      <w:pPr>
        <w:pStyle w:val="Heading4"/>
      </w:pPr>
      <w:bookmarkStart w:id="770" w:name="_Toc402"/>
      <w:r>
        <w:t>(عرق)</w:t>
      </w:r>
      <w:bookmarkEnd w:id="770"/>
    </w:p>
    <w:p>
      <w:pPr>
        <w:pStyle w:val="BookText"/>
      </w:pPr>
      <w:r>
        <w:rPr>
          <w:rFonts w:ascii="Amiri" w:hAnsi="Amiri" w:eastAsia="Amiri" w:cs="Amiri"/>
          <w:lang w:bidi="ar-SA"/>
          <w:color w:val="111111"/>
          <w:sz w:val="28"/>
          <w:szCs w:val="28"/>
          <w:rtl/>
        </w:rPr>
        <w:t xml:space="preserve">فِی الْحَدِیثِ « أَنَّ مَاءَ الرَّجُلِ یَجْرِی فِی الْمَرْأَةِ إِذَا وَاقَعَهَا فِی کُلِ عِرْقٍ وَعَصَبٍ ».</w:t>
      </w:r>
    </w:p>
    <w:p>
      <w:pPr>
        <w:pStyle w:val="BookText"/>
      </w:pPr>
      <w:r>
        <w:rPr>
          <w:rFonts w:ascii="IRNazanin" w:hAnsi="IRNazanin" w:eastAsia="IRNazanin" w:cs="IRNazanin"/>
          <w:lang w:bidi="fa-IR"/>
          <w:color w:val="111111"/>
          <w:sz w:val="28"/>
          <w:szCs w:val="28"/>
          <w:rtl/>
        </w:rPr>
        <w:t xml:space="preserve">العِرْقُ من الحیوان : الأجوف الذی یکون فیه الدم والعصب من أطناب المفاصل غیر مجوف.</w:t>
      </w:r>
    </w:p>
    <w:p>
      <w:pPr>
        <w:pStyle w:val="BookText"/>
      </w:pPr>
      <w:r>
        <w:rPr>
          <w:rFonts w:ascii="Amiri" w:hAnsi="Amiri" w:eastAsia="Amiri" w:cs="Amiri"/>
          <w:lang w:bidi="ar-SA"/>
          <w:color w:val="111111"/>
          <w:sz w:val="28"/>
          <w:szCs w:val="28"/>
          <w:rtl/>
        </w:rPr>
        <w:t xml:space="preserve">وَفِی حَدِیثِ إِحْیَاءِ الْمَوَاتِ « لَیْسَ لِعِرْقٍ ظَالِمٍ حَقٌّ ».</w:t>
      </w:r>
    </w:p>
    <w:p>
      <w:pPr>
        <w:pStyle w:val="BookText"/>
      </w:pPr>
      <w:r>
        <w:rPr>
          <w:rFonts w:ascii="IRNazanin" w:hAnsi="IRNazanin" w:eastAsia="IRNazanin" w:cs="IRNazanin"/>
          <w:lang w:bidi="fa-IR"/>
          <w:color w:val="111111"/>
          <w:sz w:val="28"/>
          <w:szCs w:val="28"/>
          <w:rtl/>
        </w:rPr>
        <w:t xml:space="preserve">ومعناه علی ما قیل هو أن یجیء الرجل إلی الأرض قد أحیاها رجل قبله فیغرس فیها غرسا غصبا لیستوجب به الأرض.</w:t>
      </w:r>
    </w:p>
    <w:p>
      <w:pPr>
        <w:pStyle w:val="BookText"/>
      </w:pPr>
      <w:r>
        <w:rPr>
          <w:rFonts w:ascii="IRNazanin" w:hAnsi="IRNazanin" w:eastAsia="IRNazanin" w:cs="IRNazanin"/>
          <w:lang w:bidi="fa-IR"/>
          <w:color w:val="111111"/>
          <w:sz w:val="28"/>
          <w:szCs w:val="28"/>
          <w:rtl/>
        </w:rPr>
        <w:t xml:space="preserve">والروایة لعرق بالتنوین وهو علی حذف مضاف أی لذی عرق ظالم ، فجعل العرق نفسه ظالما والحق لصاحبه.</w:t>
      </w:r>
    </w:p>
    <w:p>
      <w:pPr>
        <w:pStyle w:val="BookText"/>
      </w:pPr>
      <w:r>
        <w:rPr>
          <w:rFonts w:ascii="IRNazanin" w:hAnsi="IRNazanin" w:eastAsia="IRNazanin" w:cs="IRNazanin"/>
          <w:lang w:bidi="fa-IR"/>
          <w:color w:val="111111"/>
          <w:sz w:val="28"/>
          <w:szCs w:val="28"/>
          <w:rtl/>
        </w:rPr>
        <w:t xml:space="preserve">أو یکون الظالم من صفة صاحب العرق.</w:t>
      </w:r>
    </w:p>
    <w:p>
      <w:pPr>
        <w:pStyle w:val="BookText"/>
      </w:pPr>
      <w:r>
        <w:rPr>
          <w:rFonts w:ascii="Amiri" w:hAnsi="Amiri" w:eastAsia="Amiri" w:cs="Amiri"/>
          <w:lang w:bidi="ar-SA"/>
          <w:color w:val="111111"/>
          <w:sz w:val="28"/>
          <w:szCs w:val="28"/>
          <w:rtl/>
        </w:rPr>
        <w:t xml:space="preserve">وإن روی عِرْق بالإضافة فیکون الظالم صاحب العرق والحق لِلْعِرْقِ.</w:t>
      </w:r>
    </w:p>
    <w:p>
      <w:pPr>
        <w:pStyle w:val="BookText"/>
      </w:pPr>
      <w:r>
        <w:rPr>
          <w:rFonts w:ascii="Amiri" w:hAnsi="Amiri" w:eastAsia="Amiri" w:cs="Amiri"/>
          <w:lang w:bidi="ar-SA"/>
          <w:color w:val="111111"/>
          <w:sz w:val="28"/>
          <w:szCs w:val="28"/>
          <w:rtl/>
        </w:rPr>
        <w:t xml:space="preserve">وهو أحد عُرُوق الشجر.</w:t>
      </w:r>
    </w:p>
    <w:p>
      <w:pPr>
        <w:pStyle w:val="BookText"/>
      </w:pPr>
      <w:r>
        <w:rPr>
          <w:rFonts w:ascii="Amiri" w:hAnsi="Amiri" w:eastAsia="Amiri" w:cs="Amiri"/>
          <w:lang w:bidi="ar-SA"/>
          <w:color w:val="111111"/>
          <w:sz w:val="28"/>
          <w:szCs w:val="28"/>
          <w:rtl/>
        </w:rPr>
        <w:t xml:space="preserve">وَفِی الْحَدِیثِ « سَأَلْتُهُ عَنِ الْکَرْمِ مَتَی یَحِلُّ بَیْعُهُ؟ قَالَ : إِذَا عَقَدَ وَصَارَ عُرُوقاً » أی عقودا.</w:t>
      </w:r>
    </w:p>
    <w:p>
      <w:pPr>
        <w:pStyle w:val="BookText"/>
      </w:pPr>
      <w:r>
        <w:rPr>
          <w:rFonts w:ascii="IRNazanin" w:hAnsi="IRNazanin" w:eastAsia="IRNazanin" w:cs="IRNazanin"/>
          <w:lang w:bidi="fa-IR"/>
          <w:color w:val="111111"/>
          <w:sz w:val="28"/>
          <w:szCs w:val="28"/>
          <w:rtl/>
        </w:rPr>
        <w:t xml:space="preserve">والعقود : الحصرم بالنبطیة.</w:t>
      </w:r>
    </w:p>
    <w:p>
      <w:pPr>
        <w:pStyle w:val="BookText"/>
      </w:pPr>
      <w:r>
        <w:rPr>
          <w:rFonts w:ascii="Amiri" w:hAnsi="Amiri" w:eastAsia="Amiri" w:cs="Amiri"/>
          <w:lang w:bidi="ar-SA"/>
          <w:color w:val="111111"/>
          <w:sz w:val="28"/>
          <w:szCs w:val="28"/>
          <w:rtl/>
        </w:rPr>
        <w:t xml:space="preserve">وَفِی حَدِیثِ الِاسْتِحَاضَةِ « إِنَّمَا هُوَ عِرْقٌ عَابِرٌ ».</w:t>
      </w:r>
    </w:p>
    <w:p>
      <w:pPr>
        <w:pStyle w:val="BookText"/>
      </w:pPr>
      <w:r>
        <w:rPr>
          <w:rFonts w:ascii="IRNazanin" w:hAnsi="IRNazanin" w:eastAsia="IRNazanin" w:cs="IRNazanin"/>
          <w:lang w:bidi="fa-IR"/>
          <w:color w:val="111111"/>
          <w:sz w:val="28"/>
          <w:szCs w:val="28"/>
          <w:rtl/>
        </w:rPr>
        <w:t xml:space="preserve">بالعین والراء المهملتین ، والقاف فی أکثر النسخ وهو الصحیح ویراد به دم عرق والإضافة إلی عابر لأدنی ملابسة أی دم عرق ، فجر عابر.</w:t>
      </w:r>
    </w:p>
    <w:p>
      <w:pPr>
        <w:pStyle w:val="BookText"/>
      </w:pPr>
      <w:r>
        <w:rPr>
          <w:rFonts w:ascii="IRNazanin" w:hAnsi="IRNazanin" w:eastAsia="IRNazanin" w:cs="IRNazanin"/>
          <w:lang w:bidi="fa-IR"/>
          <w:color w:val="111111"/>
          <w:sz w:val="28"/>
          <w:szCs w:val="28"/>
          <w:rtl/>
        </w:rPr>
        <w:t xml:space="preserve">وفی بعض النسخ إنما هو عزف بالعین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المهملة والزاء المعجمة والفاء ، أی إنما هو لعب.</w:t>
      </w:r>
    </w:p>
    <w:p>
      <w:pPr>
        <w:pStyle w:val="BookText"/>
      </w:pPr>
      <w:r>
        <w:rPr>
          <w:rFonts w:ascii="IRNazanin" w:hAnsi="IRNazanin" w:eastAsia="IRNazanin" w:cs="IRNazanin"/>
          <w:lang w:bidi="fa-IR"/>
          <w:color w:val="111111"/>
          <w:sz w:val="28"/>
          <w:szCs w:val="28"/>
          <w:rtl/>
        </w:rPr>
        <w:t xml:space="preserve">وعن السیوطی فی مختصر النهایة : قیل لکل لعب عزف ومعناه أنه عزف عابر من الشیطان عبر علی هذا العرق فلعب به ففجره.</w:t>
      </w:r>
    </w:p>
    <w:p>
      <w:pPr>
        <w:pStyle w:val="BookText"/>
      </w:pPr>
      <w:r>
        <w:rPr>
          <w:rFonts w:ascii="IRNazanin" w:hAnsi="IRNazanin" w:eastAsia="IRNazanin" w:cs="IRNazanin"/>
          <w:lang w:bidi="fa-IR"/>
          <w:color w:val="111111"/>
          <w:sz w:val="28"/>
          <w:szCs w:val="28"/>
          <w:rtl/>
        </w:rPr>
        <w:t xml:space="preserve">وفی بعض النسخ إنما هو عِرْق عاند أو رکضة شیطان وقد مر (1).</w:t>
      </w:r>
    </w:p>
    <w:p>
      <w:pPr>
        <w:pStyle w:val="BookText"/>
      </w:pPr>
      <w:r>
        <w:rPr>
          <w:rFonts w:ascii="Amiri" w:hAnsi="Amiri" w:eastAsia="Amiri" w:cs="Amiri"/>
          <w:lang w:bidi="ar-SA"/>
          <w:color w:val="111111"/>
          <w:sz w:val="28"/>
          <w:szCs w:val="28"/>
          <w:rtl/>
        </w:rPr>
        <w:t xml:space="preserve">والعَرْقُ بالفتح فالسکون : العظم الذی أخذ عنه اللحم والجمع عُرَاقٌ بالضم.</w:t>
      </w:r>
    </w:p>
    <w:p>
      <w:pPr>
        <w:pStyle w:val="BookText"/>
      </w:pPr>
      <w:r>
        <w:rPr>
          <w:rFonts w:ascii="Amiri" w:hAnsi="Amiri" w:eastAsia="Amiri" w:cs="Amiri"/>
          <w:lang w:bidi="ar-SA"/>
          <w:color w:val="111111"/>
          <w:sz w:val="28"/>
          <w:szCs w:val="28"/>
          <w:rtl/>
        </w:rPr>
        <w:t xml:space="preserve">وَقَدْ جَاءَ فِی الْحَدِیثِ « ثَرِیدٌ وَعُرَاقٌ ».</w:t>
      </w:r>
    </w:p>
    <w:p>
      <w:pPr>
        <w:pStyle w:val="BookText"/>
      </w:pPr>
      <w:r>
        <w:rPr>
          <w:rFonts w:ascii="Amiri" w:hAnsi="Amiri" w:eastAsia="Amiri" w:cs="Amiri"/>
          <w:lang w:bidi="ar-SA"/>
          <w:color w:val="111111"/>
          <w:sz w:val="28"/>
          <w:szCs w:val="28"/>
          <w:rtl/>
        </w:rPr>
        <w:t xml:space="preserve">ومنه حَدِیثُ فَاطِمَةَ علیها السلام « فَأَخْرَجَتْ صَحِیفَةً فِیهَا ثَرِیدٌ وَعُرَاقٌ تَفُورُ ».</w:t>
      </w:r>
    </w:p>
    <w:p>
      <w:pPr>
        <w:pStyle w:val="BookText"/>
      </w:pPr>
      <w:r>
        <w:rPr>
          <w:rFonts w:ascii="Amiri" w:hAnsi="Amiri" w:eastAsia="Amiri" w:cs="Amiri"/>
          <w:lang w:bidi="ar-SA"/>
          <w:color w:val="111111"/>
          <w:sz w:val="28"/>
          <w:szCs w:val="28"/>
          <w:rtl/>
        </w:rPr>
        <w:t xml:space="preserve">والْعَرْقُ أیضا : مصدر قولک عَرَقْتُ العظم أَعْرُقُهُ بالضم عَرْقاً : إذا أکلت ما علیه من اللحم.</w:t>
      </w:r>
    </w:p>
    <w:p>
      <w:pPr>
        <w:pStyle w:val="BookText"/>
      </w:pPr>
      <w:r>
        <w:rPr>
          <w:rFonts w:ascii="Amiri" w:hAnsi="Amiri" w:eastAsia="Amiri" w:cs="Amiri"/>
          <w:lang w:bidi="ar-SA"/>
          <w:color w:val="111111"/>
          <w:sz w:val="28"/>
          <w:szCs w:val="28"/>
          <w:rtl/>
        </w:rPr>
        <w:t xml:space="preserve">وَفِی حَدِیثِ أَبِی عَبْدِ اللهِ علیه السلام « أَنَا ابْنُ أَعْرَاقِ الثَّرَی ».</w:t>
      </w:r>
    </w:p>
    <w:p>
      <w:pPr>
        <w:pStyle w:val="BookText"/>
      </w:pPr>
      <w:r>
        <w:rPr>
          <w:rFonts w:ascii="IRNazanin" w:hAnsi="IRNazanin" w:eastAsia="IRNazanin" w:cs="IRNazanin"/>
          <w:lang w:bidi="fa-IR"/>
          <w:color w:val="111111"/>
          <w:sz w:val="28"/>
          <w:szCs w:val="28"/>
          <w:rtl/>
        </w:rPr>
        <w:t xml:space="preserve">أی أصول الأرض وأرکانها من الأئمة والأنبیاء کإبراهیم وإسماعیل علیهما السلام.</w:t>
      </w:r>
    </w:p>
    <w:p>
      <w:pPr>
        <w:pStyle w:val="BookText"/>
      </w:pPr>
      <w:r>
        <w:rPr>
          <w:rFonts w:ascii="IRNazanin" w:hAnsi="IRNazanin" w:eastAsia="IRNazanin" w:cs="IRNazanin"/>
          <w:lang w:bidi="fa-IR"/>
          <w:color w:val="111111"/>
          <w:sz w:val="28"/>
          <w:szCs w:val="28"/>
          <w:rtl/>
        </w:rPr>
        <w:t xml:space="preserve">ومحصله أنا ابن خیر أصول الأرض.</w:t>
      </w:r>
    </w:p>
    <w:p>
      <w:pPr>
        <w:pStyle w:val="BookText"/>
      </w:pPr>
      <w:r>
        <w:rPr>
          <w:rFonts w:ascii="IRNazanin" w:hAnsi="IRNazanin" w:eastAsia="IRNazanin" w:cs="IRNazanin"/>
          <w:lang w:bidi="fa-IR"/>
          <w:color w:val="111111"/>
          <w:sz w:val="28"/>
          <w:szCs w:val="28"/>
          <w:rtl/>
        </w:rPr>
        <w:t xml:space="preserve">والعُرُوقُ : عروق الشجرة ، الواحد بالکسر.</w:t>
      </w:r>
    </w:p>
    <w:p>
      <w:pPr>
        <w:pStyle w:val="BookText"/>
      </w:pPr>
      <w:r>
        <w:rPr>
          <w:rFonts w:ascii="Amiri" w:hAnsi="Amiri" w:eastAsia="Amiri" w:cs="Amiri"/>
          <w:lang w:bidi="ar-SA"/>
          <w:color w:val="111111"/>
          <w:sz w:val="28"/>
          <w:szCs w:val="28"/>
          <w:rtl/>
        </w:rPr>
        <w:t xml:space="preserve">وذات عِرْقٍ : الموضع الذی وقت لأهل العِرَاقِ سمی بذلک لأن فیه عِرْقاً وهو الجبل الصغیر.</w:t>
      </w:r>
    </w:p>
    <w:p>
      <w:pPr>
        <w:pStyle w:val="BookText"/>
      </w:pPr>
      <w:r>
        <w:rPr>
          <w:rFonts w:ascii="IRNazanin" w:hAnsi="IRNazanin" w:eastAsia="IRNazanin" w:cs="IRNazanin"/>
          <w:lang w:bidi="fa-IR"/>
          <w:color w:val="111111"/>
          <w:sz w:val="28"/>
          <w:szCs w:val="28"/>
          <w:rtl/>
        </w:rPr>
        <w:t xml:space="preserve">وقیل العِرْقُ من الأرض : سبخة تنبت الطرفاء.</w:t>
      </w:r>
    </w:p>
    <w:p>
      <w:pPr>
        <w:pStyle w:val="BookText"/>
      </w:pPr>
      <w:r>
        <w:rPr>
          <w:rFonts w:ascii="IRNazanin" w:hAnsi="IRNazanin" w:eastAsia="IRNazanin" w:cs="IRNazanin"/>
          <w:lang w:bidi="fa-IR"/>
          <w:color w:val="111111"/>
          <w:sz w:val="28"/>
          <w:szCs w:val="28"/>
          <w:rtl/>
        </w:rPr>
        <w:t xml:space="preserve">وذات عِرْقٍ : أول تهامة وآخر العقیق وهو عن مکة نحوا من مرحلتین.</w:t>
      </w:r>
    </w:p>
    <w:p>
      <w:pPr>
        <w:pStyle w:val="BookText"/>
      </w:pPr>
      <w:r>
        <w:rPr>
          <w:rFonts w:ascii="Amiri" w:hAnsi="Amiri" w:eastAsia="Amiri" w:cs="Amiri"/>
          <w:lang w:bidi="ar-SA"/>
          <w:color w:val="111111"/>
          <w:sz w:val="28"/>
          <w:szCs w:val="28"/>
          <w:rtl/>
        </w:rPr>
        <w:t xml:space="preserve">والعِرَاقُ ککتاب بلاد (2) تذکر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 رکض ).</w:t>
      </w:r>
    </w:p>
    <w:p>
      <w:pPr>
        <w:pStyle w:val="BookText"/>
      </w:pPr>
      <w:r>
        <w:rPr>
          <w:rFonts w:ascii="IRNazanin" w:hAnsi="IRNazanin" w:eastAsia="IRNazanin" w:cs="IRNazanin"/>
          <w:lang w:bidi="fa-IR"/>
          <w:color w:val="111111"/>
          <w:sz w:val="28"/>
          <w:szCs w:val="28"/>
          <w:rtl/>
        </w:rPr>
        <w:t xml:space="preserve">(2) الجمهوریة العراقیة ، من دول الشرق الأدنی فی آسیا ( 500 ر 453 کم ) مربع یحد شرقا إیران ، وشمالا ترکیا ، وغربا سوریا والمملکة الهاشمیة الأردنیة ، وجنوبا المملکة العربیة السعودیة والکویت عاصمة العراق : بغداد ، وأهم مدنها : البصرة ، الموصل ، کربلا ، الحلة ، النجف ، الکوت ، العمارة ، الدیوانیة ، کرکوک ، سامراء وهی من البلاد الزراعیة.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50" w:name="pg10466_75357"/>
    <w:bookmarkEnd w:id="150"/>
    <w:p>
      <w:pPr>
        <w:pStyle w:val="BookText"/>
      </w:pPr>
      <w:r>
        <w:rPr>
          <w:rFonts w:ascii="IRNazanin" w:hAnsi="IRNazanin" w:eastAsia="IRNazanin" w:cs="IRNazanin"/>
          <w:lang w:bidi="fa-IR"/>
          <w:color w:val="111111"/>
          <w:sz w:val="28"/>
          <w:szCs w:val="28"/>
          <w:rtl/>
        </w:rPr>
        <w:t xml:space="preserve">وتؤنث.</w:t>
      </w:r>
    </w:p>
    <w:p>
      <w:pPr>
        <w:pStyle w:val="BookText"/>
      </w:pPr>
      <w:r>
        <w:rPr>
          <w:rFonts w:ascii="IRNazanin" w:hAnsi="IRNazanin" w:eastAsia="IRNazanin" w:cs="IRNazanin"/>
          <w:lang w:bidi="fa-IR"/>
          <w:color w:val="111111"/>
          <w:sz w:val="28"/>
          <w:szCs w:val="28"/>
          <w:rtl/>
        </w:rPr>
        <w:t xml:space="preserve">قیل سمیت بذلک لأن العِرَاقَ فی اللغة شاطیء النهر والبحر.</w:t>
      </w:r>
    </w:p>
    <w:p>
      <w:pPr>
        <w:pStyle w:val="BookText"/>
      </w:pPr>
      <w:r>
        <w:rPr>
          <w:rFonts w:ascii="IRNazanin" w:hAnsi="IRNazanin" w:eastAsia="IRNazanin" w:cs="IRNazanin"/>
          <w:lang w:bidi="fa-IR"/>
          <w:color w:val="111111"/>
          <w:sz w:val="28"/>
          <w:szCs w:val="28"/>
          <w:rtl/>
        </w:rPr>
        <w:t xml:space="preserve">وهی واقعة علی شاطیء دجلة والفرات وقیل إنه فارسی معرب ( إیراق ).</w:t>
      </w:r>
    </w:p>
    <w:p>
      <w:pPr>
        <w:pStyle w:val="BookText"/>
      </w:pPr>
      <w:r>
        <w:rPr>
          <w:rFonts w:ascii="Amiri" w:hAnsi="Amiri" w:eastAsia="Amiri" w:cs="Amiri"/>
          <w:lang w:bidi="ar-SA"/>
          <w:color w:val="111111"/>
          <w:sz w:val="28"/>
          <w:szCs w:val="28"/>
          <w:rtl/>
        </w:rPr>
        <w:t xml:space="preserve">والعِرَاقَانِ : الکوفة والبصرة.</w:t>
      </w:r>
    </w:p>
    <w:p>
      <w:pPr>
        <w:pStyle w:val="BookText"/>
      </w:pPr>
      <w:r>
        <w:rPr>
          <w:rFonts w:ascii="Amiri" w:hAnsi="Amiri" w:eastAsia="Amiri" w:cs="Amiri"/>
          <w:lang w:bidi="ar-SA"/>
          <w:color w:val="111111"/>
          <w:sz w:val="28"/>
          <w:szCs w:val="28"/>
          <w:rtl/>
        </w:rPr>
        <w:t xml:space="preserve">ومنه خراج العِرَاقَیْنِ.</w:t>
      </w:r>
    </w:p>
    <w:p>
      <w:pPr>
        <w:pStyle w:val="BookText"/>
      </w:pPr>
      <w:r>
        <w:rPr>
          <w:rFonts w:ascii="Amiri" w:hAnsi="Amiri" w:eastAsia="Amiri" w:cs="Amiri"/>
          <w:lang w:bidi="ar-SA"/>
          <w:color w:val="111111"/>
          <w:sz w:val="28"/>
          <w:szCs w:val="28"/>
          <w:rtl/>
        </w:rPr>
        <w:t xml:space="preserve">وینسب إلی العراق علی لفظه فیقال ( عِرَاقِیٌ ).</w:t>
      </w:r>
    </w:p>
    <w:p>
      <w:pPr>
        <w:pStyle w:val="BookText"/>
      </w:pPr>
      <w:r>
        <w:rPr>
          <w:rFonts w:ascii="Amiri" w:hAnsi="Amiri" w:eastAsia="Amiri" w:cs="Amiri"/>
          <w:lang w:bidi="ar-SA"/>
          <w:color w:val="111111"/>
          <w:sz w:val="28"/>
          <w:szCs w:val="28"/>
          <w:rtl/>
        </w:rPr>
        <w:t xml:space="preserve">والاثنان عِرَاقِیَّانِ.</w:t>
      </w:r>
    </w:p>
    <w:p>
      <w:pPr>
        <w:pStyle w:val="BookText"/>
      </w:pPr>
      <w:r>
        <w:rPr>
          <w:rFonts w:ascii="Amiri" w:hAnsi="Amiri" w:eastAsia="Amiri" w:cs="Amiri"/>
          <w:lang w:bidi="ar-SA"/>
          <w:color w:val="111111"/>
          <w:sz w:val="28"/>
          <w:szCs w:val="28"/>
          <w:rtl/>
        </w:rPr>
        <w:t xml:space="preserve">وأَعْرَقَ الرجل : صار إلی العراق.</w:t>
      </w:r>
    </w:p>
    <w:p>
      <w:pPr>
        <w:pStyle w:val="BookText"/>
      </w:pPr>
      <w:r>
        <w:rPr>
          <w:rFonts w:ascii="IRNazanin" w:hAnsi="IRNazanin" w:eastAsia="IRNazanin" w:cs="IRNazanin"/>
          <w:lang w:bidi="fa-IR"/>
          <w:color w:val="111111"/>
          <w:sz w:val="28"/>
          <w:szCs w:val="28"/>
          <w:rtl/>
        </w:rPr>
        <w:t xml:space="preserve">وعِرْق المدینی : نوع من المرض یعرفه الأطباء.</w:t>
      </w:r>
    </w:p>
    <w:p>
      <w:pPr>
        <w:pStyle w:val="BookText"/>
      </w:pPr>
      <w:r>
        <w:rPr>
          <w:rFonts w:ascii="IRNazanin" w:hAnsi="IRNazanin" w:eastAsia="IRNazanin" w:cs="IRNazanin"/>
          <w:lang w:bidi="fa-IR"/>
          <w:color w:val="111111"/>
          <w:sz w:val="28"/>
          <w:szCs w:val="28"/>
          <w:rtl/>
        </w:rPr>
        <w:t xml:space="preserve">والعَرَقُ بالتحریک : الذی یرشح من البدن.</w:t>
      </w:r>
    </w:p>
    <w:p>
      <w:pPr>
        <w:pStyle w:val="BookText"/>
      </w:pPr>
      <w:r>
        <w:rPr>
          <w:rFonts w:ascii="IRNazanin" w:hAnsi="IRNazanin" w:eastAsia="IRNazanin" w:cs="IRNazanin"/>
          <w:lang w:bidi="fa-IR"/>
          <w:color w:val="111111"/>
          <w:sz w:val="28"/>
          <w:szCs w:val="28"/>
          <w:rtl/>
        </w:rPr>
        <w:t xml:space="preserve">قیل ولم یسمع له جمع.</w:t>
      </w:r>
    </w:p>
    <w:p>
      <w:pPr>
        <w:pStyle w:val="BookText"/>
      </w:pPr>
      <w:r>
        <w:rPr>
          <w:rFonts w:ascii="Amiri" w:hAnsi="Amiri" w:eastAsia="Amiri" w:cs="Amiri"/>
          <w:lang w:bidi="ar-SA"/>
          <w:color w:val="111111"/>
          <w:sz w:val="28"/>
          <w:szCs w:val="28"/>
          <w:rtl/>
        </w:rPr>
        <w:t xml:space="preserve">وعَرِقَ عَرَقاً من باب تعب فهو عَرْقَان.</w:t>
      </w:r>
    </w:p>
    <w:p>
      <w:pPr>
        <w:pStyle w:val="BookText"/>
      </w:pPr>
      <w:r>
        <w:rPr>
          <w:rFonts w:ascii="Amiri" w:hAnsi="Amiri" w:eastAsia="Amiri" w:cs="Amiri"/>
          <w:lang w:bidi="ar-SA"/>
          <w:color w:val="111111"/>
          <w:sz w:val="28"/>
          <w:szCs w:val="28"/>
          <w:rtl/>
        </w:rPr>
        <w:t xml:space="preserve">ومنه الْخَبَرُ « شَرْبُ الْمَاءِ مِنْ قِیَامٍ بِالنَّهَارِ دَرٌّ لِلْعَرَقِ ».</w:t>
      </w:r>
    </w:p>
    <w:p>
      <w:pPr>
        <w:pStyle w:val="BookText"/>
      </w:pPr>
      <w:r>
        <w:rPr>
          <w:rFonts w:ascii="Amiri" w:hAnsi="Amiri" w:eastAsia="Amiri" w:cs="Amiri"/>
          <w:lang w:bidi="ar-SA"/>
          <w:color w:val="111111"/>
          <w:sz w:val="28"/>
          <w:szCs w:val="28"/>
          <w:rtl/>
        </w:rPr>
        <w:t xml:space="preserve">ورجل عُرَقَةٌ کهمزة : إذا کان کثیر العرق.</w:t>
      </w:r>
    </w:p>
    <w:p>
      <w:pPr>
        <w:pStyle w:val="BookText"/>
      </w:pPr>
      <w:r>
        <w:rPr>
          <w:rFonts w:ascii="Amiri" w:hAnsi="Amiri" w:eastAsia="Amiri" w:cs="Amiri"/>
          <w:lang w:bidi="ar-SA"/>
          <w:color w:val="111111"/>
          <w:sz w:val="28"/>
          <w:szCs w:val="28"/>
          <w:rtl/>
        </w:rPr>
        <w:t xml:space="preserve">وَفِیهِ « فَأَتَی النَّبِیَّ صلی الله علیه واله بِعَرَقٍ أَوْ مِکْتَلٍ فِیهِ خَمْسَةَ عَشَرَ صَاعاً مِنْ تَمْرٍ ».</w:t>
      </w:r>
    </w:p>
    <w:p>
      <w:pPr>
        <w:pStyle w:val="BookText"/>
      </w:pPr>
      <w:r>
        <w:rPr>
          <w:rFonts w:ascii="IRNazanin" w:hAnsi="IRNazanin" w:eastAsia="IRNazanin" w:cs="IRNazanin"/>
          <w:lang w:bidi="fa-IR"/>
          <w:color w:val="111111"/>
          <w:sz w:val="28"/>
          <w:szCs w:val="28"/>
          <w:rtl/>
        </w:rPr>
        <w:t xml:space="preserve">قال الأصمعی - نقلا عنه - : العَرَق بفتحتین : السفیفة المنسوجة من الخوص قبل أن یجعل منها زنبیل.</w:t>
      </w:r>
    </w:p>
    <w:p>
      <w:pPr>
        <w:pStyle w:val="BookText"/>
      </w:pPr>
      <w:r>
        <w:rPr>
          <w:rFonts w:ascii="Amiri" w:hAnsi="Amiri" w:eastAsia="Amiri" w:cs="Amiri"/>
          <w:lang w:bidi="ar-SA"/>
          <w:color w:val="111111"/>
          <w:sz w:val="28"/>
          <w:szCs w:val="28"/>
          <w:rtl/>
        </w:rPr>
        <w:t xml:space="preserve">وسمی الزنبیل عَرَقاً لذلک.</w:t>
      </w:r>
    </w:p>
    <w:p>
      <w:pPr>
        <w:pStyle w:val="Heading4"/>
      </w:pPr>
      <w:bookmarkStart w:id="771" w:name="_Toc403"/>
      <w:r>
        <w:t>(عسق)</w:t>
      </w:r>
      <w:bookmarkEnd w:id="771"/>
    </w:p>
    <w:p>
      <w:pPr>
        <w:pStyle w:val="BookText"/>
      </w:pPr>
      <w:r>
        <w:rPr>
          <w:rFonts w:ascii="Amiri" w:hAnsi="Amiri" w:eastAsia="Amiri" w:cs="Amiri"/>
          <w:lang w:bidi="ar-SA"/>
          <w:color w:val="111111"/>
          <w:sz w:val="28"/>
          <w:szCs w:val="28"/>
          <w:rtl/>
        </w:rPr>
        <w:t xml:space="preserve">یقال عَسِقَ به بالکسر أی أولع به.</w:t>
      </w:r>
    </w:p>
    <w:p>
      <w:pPr>
        <w:pStyle w:val="BookText"/>
      </w:pPr>
      <w:r>
        <w:rPr>
          <w:rFonts w:ascii="IRNazanin" w:hAnsi="IRNazanin" w:eastAsia="IRNazanin" w:cs="IRNazanin"/>
          <w:lang w:bidi="fa-IR"/>
          <w:color w:val="111111"/>
          <w:sz w:val="28"/>
          <w:szCs w:val="28"/>
          <w:rtl/>
        </w:rPr>
        <w:t xml:space="preserve">ویقال لزمه ولزق به - قاله الجوهری.</w:t>
      </w:r>
    </w:p>
    <w:p>
      <w:pPr>
        <w:pStyle w:val="Heading4"/>
      </w:pPr>
      <w:bookmarkStart w:id="772" w:name="_Toc404"/>
      <w:r>
        <w:t>(عشق)</w:t>
      </w:r>
      <w:bookmarkEnd w:id="772"/>
    </w:p>
    <w:p>
      <w:pPr>
        <w:pStyle w:val="BookText"/>
      </w:pPr>
      <w:r>
        <w:rPr>
          <w:rFonts w:ascii="IRNazanin" w:hAnsi="IRNazanin" w:eastAsia="IRNazanin" w:cs="IRNazanin"/>
          <w:lang w:bidi="fa-IR"/>
          <w:color w:val="111111"/>
          <w:sz w:val="28"/>
          <w:szCs w:val="28"/>
          <w:rtl/>
        </w:rPr>
        <w:t xml:space="preserve">فی الحدیث ذکر العِشْق وهو تجاوز الحد فی المحبة.</w:t>
      </w:r>
    </w:p>
    <w:p>
      <w:pPr>
        <w:pStyle w:val="BookText"/>
      </w:pPr>
      <w:r>
        <w:rPr>
          <w:rFonts w:ascii="Amiri" w:hAnsi="Amiri" w:eastAsia="Amiri" w:cs="Amiri"/>
          <w:lang w:bidi="ar-SA"/>
          <w:color w:val="111111"/>
          <w:sz w:val="28"/>
          <w:szCs w:val="28"/>
          <w:rtl/>
        </w:rPr>
        <w:t xml:space="preserve">یقال عَشَقَ عَشَقاً من باب تعب والاسم العِشْقُ بالکسر.</w:t>
      </w:r>
    </w:p>
    <w:p>
      <w:pPr>
        <w:pStyle w:val="BookText"/>
      </w:pPr>
      <w:r>
        <w:rPr>
          <w:rFonts w:ascii="Amiri" w:hAnsi="Amiri" w:eastAsia="Amiri" w:cs="Amiri"/>
          <w:lang w:bidi="ar-SA"/>
          <w:color w:val="111111"/>
          <w:sz w:val="28"/>
          <w:szCs w:val="28"/>
          <w:rtl/>
        </w:rPr>
        <w:t xml:space="preserve">ویقال عَشِقَهُ عِشْقاً مثل علمه علما.</w:t>
      </w:r>
    </w:p>
    <w:p>
      <w:pPr>
        <w:pStyle w:val="BookText"/>
      </w:pPr>
      <w:r>
        <w:rPr>
          <w:rFonts w:ascii="IRNazanin" w:hAnsi="IRNazanin" w:eastAsia="IRNazanin" w:cs="IRNazanin"/>
          <w:lang w:bidi="fa-IR"/>
          <w:color w:val="111111"/>
          <w:sz w:val="28"/>
          <w:szCs w:val="28"/>
          <w:rtl/>
        </w:rPr>
        <w:t xml:space="preserve">وعن الغزالی : معنی کون الشیء محبوبا هو میل النفس إلیه فإن قوی المیل سمی عِشْقاً.</w:t>
      </w:r>
    </w:p>
    <w:p>
      <w:pPr>
        <w:pStyle w:val="BookText"/>
      </w:pPr>
      <w:r>
        <w:rPr>
          <w:rFonts w:ascii="IRNazanin" w:hAnsi="IRNazanin" w:eastAsia="IRNazanin" w:cs="IRNazanin"/>
          <w:lang w:bidi="fa-IR"/>
          <w:color w:val="111111"/>
          <w:sz w:val="28"/>
          <w:szCs w:val="28"/>
          <w:rtl/>
        </w:rPr>
        <w:t xml:space="preserve">وعن جالینوس الحکیم : العِشْقُ من فعل النفس وهی کامنة فی الدماغ والقلب والکبد.</w:t>
      </w:r>
    </w:p>
    <w:p>
      <w:pPr>
        <w:pStyle w:val="BookText"/>
      </w:pPr>
      <w:r>
        <w:rPr>
          <w:rFonts w:ascii="IRNazanin" w:hAnsi="IRNazanin" w:eastAsia="IRNazanin" w:cs="IRNazanin"/>
          <w:lang w:bidi="fa-IR"/>
          <w:color w:val="111111"/>
          <w:sz w:val="28"/>
          <w:szCs w:val="28"/>
          <w:rtl/>
        </w:rPr>
        <w:t xml:space="preserve">وفی الدماغ ثلاث مساکن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1" w:name="pg10466_75358"/>
    <w:bookmarkEnd w:id="151"/>
    <w:p>
      <w:pPr>
        <w:pStyle w:val="BookText"/>
      </w:pPr>
      <w:r>
        <w:rPr>
          <w:rFonts w:ascii="IRNazanin" w:hAnsi="IRNazanin" w:eastAsia="IRNazanin" w:cs="IRNazanin"/>
          <w:lang w:bidi="fa-IR"/>
          <w:color w:val="111111"/>
          <w:sz w:val="28"/>
          <w:szCs w:val="28"/>
          <w:rtl/>
        </w:rPr>
        <w:t xml:space="preserve">التخیل فی مقدمه.</w:t>
      </w:r>
    </w:p>
    <w:p>
      <w:pPr>
        <w:pStyle w:val="BookText"/>
      </w:pPr>
      <w:r>
        <w:rPr>
          <w:rFonts w:ascii="IRNazanin" w:hAnsi="IRNazanin" w:eastAsia="IRNazanin" w:cs="IRNazanin"/>
          <w:lang w:bidi="fa-IR"/>
          <w:color w:val="111111"/>
          <w:sz w:val="28"/>
          <w:szCs w:val="28"/>
          <w:rtl/>
        </w:rPr>
        <w:t xml:space="preserve">والفکر فی وسطه.</w:t>
      </w:r>
    </w:p>
    <w:p>
      <w:pPr>
        <w:pStyle w:val="BookText"/>
      </w:pPr>
      <w:r>
        <w:rPr>
          <w:rFonts w:ascii="IRNazanin" w:hAnsi="IRNazanin" w:eastAsia="IRNazanin" w:cs="IRNazanin"/>
          <w:lang w:bidi="fa-IR"/>
          <w:color w:val="111111"/>
          <w:sz w:val="28"/>
          <w:szCs w:val="28"/>
          <w:rtl/>
        </w:rPr>
        <w:t xml:space="preserve">والذکر فی آخره.</w:t>
      </w:r>
    </w:p>
    <w:p>
      <w:pPr>
        <w:pStyle w:val="BookText"/>
      </w:pPr>
      <w:r>
        <w:rPr>
          <w:rFonts w:ascii="Amiri" w:hAnsi="Amiri" w:eastAsia="Amiri" w:cs="Amiri"/>
          <w:lang w:bidi="ar-SA"/>
          <w:color w:val="111111"/>
          <w:sz w:val="28"/>
          <w:szCs w:val="28"/>
          <w:rtl/>
        </w:rPr>
        <w:t xml:space="preserve">فلا یکون أحد عَاشِقاً حتی إذا فارق مَعْشُوقَهُ لم یخل من تخیله وفکره وذکره.</w:t>
      </w:r>
    </w:p>
    <w:p>
      <w:pPr>
        <w:pStyle w:val="BookText"/>
      </w:pPr>
      <w:r>
        <w:rPr>
          <w:rFonts w:ascii="IRNazanin" w:hAnsi="IRNazanin" w:eastAsia="IRNazanin" w:cs="IRNazanin"/>
          <w:lang w:bidi="fa-IR"/>
          <w:color w:val="111111"/>
          <w:sz w:val="28"/>
          <w:szCs w:val="28"/>
          <w:rtl/>
        </w:rPr>
        <w:t xml:space="preserve">فیمتنع من الطعام والشراب باشتغال قلبه وکبده.</w:t>
      </w:r>
    </w:p>
    <w:p>
      <w:pPr>
        <w:pStyle w:val="BookText"/>
      </w:pPr>
      <w:r>
        <w:rPr>
          <w:rFonts w:ascii="IRNazanin" w:hAnsi="IRNazanin" w:eastAsia="IRNazanin" w:cs="IRNazanin"/>
          <w:lang w:bidi="fa-IR"/>
          <w:color w:val="111111"/>
          <w:sz w:val="28"/>
          <w:szCs w:val="28"/>
          <w:rtl/>
        </w:rPr>
        <w:t xml:space="preserve">ومن النوم باشتغال الدماغ بالتخیل والذکر والفکر لِلْمَعْشُوق فتکون جمیع مساکن النفس قد اشتغلت به.</w:t>
      </w:r>
    </w:p>
    <w:p>
      <w:pPr>
        <w:pStyle w:val="BookText"/>
      </w:pPr>
      <w:r>
        <w:rPr>
          <w:rFonts w:ascii="Amiri" w:hAnsi="Amiri" w:eastAsia="Amiri" w:cs="Amiri"/>
          <w:lang w:bidi="ar-SA"/>
          <w:color w:val="111111"/>
          <w:sz w:val="28"/>
          <w:szCs w:val="28"/>
          <w:rtl/>
        </w:rPr>
        <w:t xml:space="preserve">ومتی لم یکن کذلک لم یکن عَاشِقاً.</w:t>
      </w:r>
    </w:p>
    <w:p>
      <w:pPr>
        <w:pStyle w:val="BookText"/>
      </w:pPr>
      <w:r>
        <w:rPr>
          <w:rFonts w:ascii="IRNazanin" w:hAnsi="IRNazanin" w:eastAsia="IRNazanin" w:cs="IRNazanin"/>
          <w:lang w:bidi="fa-IR"/>
          <w:color w:val="111111"/>
          <w:sz w:val="28"/>
          <w:szCs w:val="28"/>
          <w:rtl/>
        </w:rPr>
        <w:t xml:space="preserve">فإن ألهی العَاشِقُ خلت هذه المساکن ورجع إلی الاعتدال.</w:t>
      </w:r>
    </w:p>
    <w:p>
      <w:pPr>
        <w:pStyle w:val="BookText"/>
      </w:pPr>
      <w:r>
        <w:rPr>
          <w:rFonts w:ascii="Amiri" w:hAnsi="Amiri" w:eastAsia="Amiri" w:cs="Amiri"/>
          <w:lang w:bidi="ar-SA"/>
          <w:color w:val="111111"/>
          <w:sz w:val="28"/>
          <w:szCs w:val="28"/>
          <w:rtl/>
        </w:rPr>
        <w:t xml:space="preserve">ویقال رجل عَاشِقٌ وامرأة عَاشِقَةٌ.</w:t>
      </w:r>
    </w:p>
    <w:p>
      <w:pPr>
        <w:pStyle w:val="Heading4"/>
      </w:pPr>
      <w:bookmarkStart w:id="773" w:name="_Toc405"/>
      <w:r>
        <w:t>(عقق)</w:t>
      </w:r>
      <w:bookmarkEnd w:id="773"/>
    </w:p>
    <w:p>
      <w:pPr>
        <w:pStyle w:val="BookText"/>
      </w:pPr>
      <w:r>
        <w:rPr>
          <w:rFonts w:ascii="Amiri" w:hAnsi="Amiri" w:eastAsia="Amiri" w:cs="Amiri"/>
          <w:lang w:bidi="ar-SA"/>
          <w:color w:val="111111"/>
          <w:sz w:val="28"/>
          <w:szCs w:val="28"/>
          <w:rtl/>
        </w:rPr>
        <w:t xml:space="preserve">فِی الْحَدِیثِ « أَدْنَی الْعُقُوقِ أُفٍّ ».</w:t>
      </w:r>
    </w:p>
    <w:p>
      <w:pPr>
        <w:pStyle w:val="BookText"/>
      </w:pPr>
      <w:r>
        <w:rPr>
          <w:rFonts w:ascii="Amiri" w:hAnsi="Amiri" w:eastAsia="Amiri" w:cs="Amiri"/>
          <w:lang w:bidi="ar-SA"/>
          <w:color w:val="111111"/>
          <w:sz w:val="28"/>
          <w:szCs w:val="28"/>
          <w:rtl/>
        </w:rPr>
        <w:t xml:space="preserve">یقال عَقَ الولد أباه یَعُقُّهُ عُقُوقاً من باب قعد : إذا آذاه وعصاه وترک الإحسان إلیه وهو البر به.</w:t>
      </w:r>
    </w:p>
    <w:p>
      <w:pPr>
        <w:pStyle w:val="BookText"/>
      </w:pPr>
      <w:r>
        <w:rPr>
          <w:rFonts w:ascii="IRNazanin" w:hAnsi="IRNazanin" w:eastAsia="IRNazanin" w:cs="IRNazanin"/>
          <w:lang w:bidi="fa-IR"/>
          <w:color w:val="111111"/>
          <w:sz w:val="28"/>
          <w:szCs w:val="28"/>
          <w:rtl/>
        </w:rPr>
        <w:t xml:space="preserve">وأصله من العَقِ وهو الشق والقطع.</w:t>
      </w:r>
    </w:p>
    <w:p>
      <w:pPr>
        <w:pStyle w:val="BookText"/>
      </w:pPr>
      <w:r>
        <w:rPr>
          <w:rFonts w:ascii="IRNazanin" w:hAnsi="IRNazanin" w:eastAsia="IRNazanin" w:cs="IRNazanin"/>
          <w:lang w:bidi="fa-IR"/>
          <w:color w:val="111111"/>
          <w:sz w:val="28"/>
          <w:szCs w:val="28"/>
          <w:rtl/>
        </w:rPr>
        <w:t xml:space="preserve">وعَقَ الرجل عن ولده من باب قتل.</w:t>
      </w:r>
    </w:p>
    <w:p>
      <w:pPr>
        <w:pStyle w:val="BookText"/>
      </w:pPr>
      <w:r>
        <w:rPr>
          <w:rFonts w:ascii="IRNazanin" w:hAnsi="IRNazanin" w:eastAsia="IRNazanin" w:cs="IRNazanin"/>
          <w:lang w:bidi="fa-IR"/>
          <w:color w:val="111111"/>
          <w:sz w:val="28"/>
          <w:szCs w:val="28"/>
          <w:rtl/>
        </w:rPr>
        <w:t xml:space="preserve">والاسم العَقِیقَةُ وهی الذبیحة التی تذبح عن المولود یوم أسبوعه.</w:t>
      </w:r>
    </w:p>
    <w:p>
      <w:pPr>
        <w:pStyle w:val="BookText"/>
      </w:pPr>
      <w:r>
        <w:rPr>
          <w:rFonts w:ascii="IRNazanin" w:hAnsi="IRNazanin" w:eastAsia="IRNazanin" w:cs="IRNazanin"/>
          <w:lang w:bidi="fa-IR"/>
          <w:color w:val="111111"/>
          <w:sz w:val="28"/>
          <w:szCs w:val="28"/>
          <w:rtl/>
        </w:rPr>
        <w:t xml:space="preserve">وهی فی الأصل صوف الجذع وشعر کل مولود من الناس والبهائم التی تولد علیه.</w:t>
      </w:r>
    </w:p>
    <w:p>
      <w:pPr>
        <w:pStyle w:val="BookText"/>
      </w:pPr>
      <w:r>
        <w:rPr>
          <w:rFonts w:ascii="Amiri" w:hAnsi="Amiri" w:eastAsia="Amiri" w:cs="Amiri"/>
          <w:lang w:bidi="ar-SA"/>
          <w:color w:val="111111"/>
          <w:sz w:val="28"/>
          <w:szCs w:val="28"/>
          <w:rtl/>
        </w:rPr>
        <w:t xml:space="preserve">ومنه سمی ما یذبح عن المولود عَقِیقَةً.</w:t>
      </w:r>
    </w:p>
    <w:p>
      <w:pPr>
        <w:pStyle w:val="BookText"/>
      </w:pPr>
      <w:r>
        <w:rPr>
          <w:rFonts w:ascii="IRNazanin" w:hAnsi="IRNazanin" w:eastAsia="IRNazanin" w:cs="IRNazanin"/>
          <w:lang w:bidi="fa-IR"/>
          <w:color w:val="111111"/>
          <w:sz w:val="28"/>
          <w:szCs w:val="28"/>
          <w:rtl/>
        </w:rPr>
        <w:t xml:space="preserve">وقیل بل لأن حلقومها یشق ، والعَقُ : الشق.</w:t>
      </w:r>
    </w:p>
    <w:p>
      <w:pPr>
        <w:pStyle w:val="BookText"/>
      </w:pPr>
      <w:r>
        <w:rPr>
          <w:rFonts w:ascii="Amiri" w:hAnsi="Amiri" w:eastAsia="Amiri" w:cs="Amiri"/>
          <w:lang w:bidi="ar-SA"/>
          <w:color w:val="111111"/>
          <w:sz w:val="28"/>
          <w:szCs w:val="28"/>
          <w:rtl/>
        </w:rPr>
        <w:t xml:space="preserve">وَفِی الْحَدِیثِ « الْغُلَامُ مُرْتَهَنٌ بِعَقِیقَتِهِ ».</w:t>
      </w:r>
    </w:p>
    <w:p>
      <w:pPr>
        <w:pStyle w:val="BookText"/>
      </w:pPr>
      <w:r>
        <w:rPr>
          <w:rFonts w:ascii="IRNazanin" w:hAnsi="IRNazanin" w:eastAsia="IRNazanin" w:cs="IRNazanin"/>
          <w:lang w:bidi="fa-IR"/>
          <w:color w:val="111111"/>
          <w:sz w:val="28"/>
          <w:szCs w:val="28"/>
          <w:rtl/>
        </w:rPr>
        <w:t xml:space="preserve">قیل فی معناه : إن أباه یحرم شفاعته إذا لم یعق عنه.</w:t>
      </w:r>
    </w:p>
    <w:p>
      <w:pPr>
        <w:pStyle w:val="BookText"/>
      </w:pPr>
      <w:r>
        <w:rPr>
          <w:rFonts w:ascii="IRNazanin" w:hAnsi="IRNazanin" w:eastAsia="IRNazanin" w:cs="IRNazanin"/>
          <w:lang w:bidi="fa-IR"/>
          <w:color w:val="111111"/>
          <w:sz w:val="28"/>
          <w:szCs w:val="28"/>
          <w:rtl/>
        </w:rPr>
        <w:t xml:space="preserve">وأنکر البعض هذا التأویل وشدد النکیر فی ذلک.</w:t>
      </w:r>
    </w:p>
    <w:p>
      <w:pPr>
        <w:pStyle w:val="BookText"/>
      </w:pPr>
      <w:r>
        <w:rPr>
          <w:rFonts w:ascii="IRNazanin" w:hAnsi="IRNazanin" w:eastAsia="IRNazanin" w:cs="IRNazanin"/>
          <w:lang w:bidi="fa-IR"/>
          <w:color w:val="111111"/>
          <w:sz w:val="28"/>
          <w:szCs w:val="28"/>
          <w:rtl/>
        </w:rPr>
        <w:t xml:space="preserve">ثم قال : والمعنی أنه کالشیء المرهون الذی لم یتم الانتفاع والاستمتاع به دون فکه.</w:t>
      </w:r>
    </w:p>
    <w:p>
      <w:pPr>
        <w:pStyle w:val="BookText"/>
      </w:pPr>
      <w:r>
        <w:rPr>
          <w:rFonts w:ascii="IRNazanin" w:hAnsi="IRNazanin" w:eastAsia="IRNazanin" w:cs="IRNazanin"/>
          <w:lang w:bidi="fa-IR"/>
          <w:color w:val="111111"/>
          <w:sz w:val="28"/>
          <w:szCs w:val="28"/>
          <w:rtl/>
        </w:rPr>
        <w:t xml:space="preserve">والنعمة إنما تتم علی المنعم علیه بقیامه بالشکر.</w:t>
      </w:r>
    </w:p>
    <w:p>
      <w:pPr>
        <w:pStyle w:val="BookText"/>
      </w:pPr>
      <w:r>
        <w:rPr>
          <w:rFonts w:ascii="IRNazanin" w:hAnsi="IRNazanin" w:eastAsia="IRNazanin" w:cs="IRNazanin"/>
          <w:lang w:bidi="fa-IR"/>
          <w:color w:val="111111"/>
          <w:sz w:val="28"/>
          <w:szCs w:val="28"/>
          <w:rtl/>
        </w:rPr>
        <w:t xml:space="preserve">ووظیفة الشکر فی هذه النعمة ما سنه رسول الله صلی الله علیه وآله.</w:t>
      </w:r>
    </w:p>
    <w:p>
      <w:pPr>
        <w:pStyle w:val="BookText"/>
      </w:pPr>
      <w:r>
        <w:rPr>
          <w:rFonts w:ascii="IRNazanin" w:hAnsi="IRNazanin" w:eastAsia="IRNazanin" w:cs="IRNazanin"/>
          <w:lang w:bidi="fa-IR"/>
          <w:color w:val="111111"/>
          <w:sz w:val="28"/>
          <w:szCs w:val="28"/>
          <w:rtl/>
        </w:rPr>
        <w:t xml:space="preserve">وهو أن یعق عن المولود شکرا 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2" w:name="pg10466_75359"/>
    <w:bookmarkEnd w:id="152"/>
    <w:p>
      <w:pPr>
        <w:pStyle w:val="BookText"/>
      </w:pPr>
      <w:r>
        <w:rPr>
          <w:rFonts w:ascii="Amiri" w:hAnsi="Amiri" w:eastAsia="Amiri" w:cs="Amiri"/>
          <w:lang w:bidi="ar-SA"/>
          <w:color w:val="111111"/>
          <w:sz w:val="28"/>
          <w:szCs w:val="28"/>
          <w:rtl/>
        </w:rPr>
        <w:t xml:space="preserve">وطلبا لسلامة المولود.</w:t>
      </w:r>
    </w:p>
    <w:p>
      <w:pPr>
        <w:pStyle w:val="BookText"/>
      </w:pPr>
      <w:r>
        <w:rPr>
          <w:rFonts w:ascii="IRNazanin" w:hAnsi="IRNazanin" w:eastAsia="IRNazanin" w:cs="IRNazanin"/>
          <w:lang w:bidi="fa-IR"/>
          <w:color w:val="111111"/>
          <w:sz w:val="28"/>
          <w:szCs w:val="28"/>
          <w:rtl/>
        </w:rPr>
        <w:t xml:space="preserve">اللهم إلا أن یکون التفسیر الذی سبق متلقی من صحابی اطلع علی ذلک - انتهی.</w:t>
      </w:r>
    </w:p>
    <w:p>
      <w:pPr>
        <w:pStyle w:val="BookText"/>
      </w:pPr>
      <w:r>
        <w:rPr>
          <w:rFonts w:ascii="IRNazanin" w:hAnsi="IRNazanin" w:eastAsia="IRNazanin" w:cs="IRNazanin"/>
          <w:lang w:bidi="fa-IR"/>
          <w:color w:val="111111"/>
          <w:sz w:val="28"/>
          <w:szCs w:val="28"/>
          <w:rtl/>
        </w:rPr>
        <w:t xml:space="preserve">وهو جید إذا لم یکن فی الحدیث یوم القیامة وإلا فغیر تام.</w:t>
      </w:r>
    </w:p>
    <w:p>
      <w:pPr>
        <w:pStyle w:val="BookText"/>
      </w:pPr>
      <w:r>
        <w:rPr>
          <w:rFonts w:ascii="Amiri" w:hAnsi="Amiri" w:eastAsia="Amiri" w:cs="Amiri"/>
          <w:lang w:bidi="ar-SA"/>
          <w:color w:val="111111"/>
          <w:sz w:val="28"/>
          <w:szCs w:val="28"/>
          <w:rtl/>
        </w:rPr>
        <w:t xml:space="preserve">وَفِی الْحَدِیثِ « أَحْرِمْ مِنَ الْعَقِیقِ ».</w:t>
      </w:r>
    </w:p>
    <w:p>
      <w:pPr>
        <w:pStyle w:val="BookText"/>
      </w:pPr>
      <w:r>
        <w:rPr>
          <w:rFonts w:ascii="IRNazanin" w:hAnsi="IRNazanin" w:eastAsia="IRNazanin" w:cs="IRNazanin"/>
          <w:lang w:bidi="fa-IR"/>
          <w:color w:val="111111"/>
          <w:sz w:val="28"/>
          <w:szCs w:val="28"/>
          <w:rtl/>
        </w:rPr>
        <w:t xml:space="preserve">وهو واد من أودیة المدینة یزید علی برید قریب من ذات عرق قبلها بمرحلة أو مرحلتین.</w:t>
      </w:r>
    </w:p>
    <w:p>
      <w:pPr>
        <w:pStyle w:val="BookText"/>
      </w:pPr>
      <w:r>
        <w:rPr>
          <w:rFonts w:ascii="Amiri" w:hAnsi="Amiri" w:eastAsia="Amiri" w:cs="Amiri"/>
          <w:lang w:bidi="ar-SA"/>
          <w:color w:val="111111"/>
          <w:sz w:val="28"/>
          <w:szCs w:val="28"/>
          <w:rtl/>
        </w:rPr>
        <w:t xml:space="preserve">وکل مسیل شقه السیل فوسعه فهو عَقِیقٌ.</w:t>
      </w:r>
    </w:p>
    <w:p>
      <w:pPr>
        <w:pStyle w:val="BookText"/>
      </w:pPr>
      <w:r>
        <w:rPr>
          <w:rFonts w:ascii="IRNazanin" w:hAnsi="IRNazanin" w:eastAsia="IRNazanin" w:cs="IRNazanin"/>
          <w:lang w:bidi="fa-IR"/>
          <w:color w:val="111111"/>
          <w:sz w:val="28"/>
          <w:szCs w:val="28"/>
          <w:rtl/>
        </w:rPr>
        <w:t xml:space="preserve">وعن بعض الفضلاء : إن الموضع تحرم منه الشیعة فی زماننا ویزعمون أنه العَقِیقُ لیس بعقیق وإنما هو محاذ له.</w:t>
      </w:r>
    </w:p>
    <w:p>
      <w:pPr>
        <w:pStyle w:val="BookText"/>
      </w:pPr>
      <w:r>
        <w:rPr>
          <w:rFonts w:ascii="Amiri" w:hAnsi="Amiri" w:eastAsia="Amiri" w:cs="Amiri"/>
          <w:lang w:bidi="ar-SA"/>
          <w:color w:val="111111"/>
          <w:sz w:val="28"/>
          <w:szCs w:val="28"/>
          <w:rtl/>
        </w:rPr>
        <w:t xml:space="preserve">وَفِیهِ « کَانَ علیه السلام یَتَخَتَّمُ بِالْعَقِیقِ ».</w:t>
      </w:r>
    </w:p>
    <w:p>
      <w:pPr>
        <w:pStyle w:val="BookText"/>
      </w:pPr>
      <w:r>
        <w:rPr>
          <w:rFonts w:ascii="IRNazanin" w:hAnsi="IRNazanin" w:eastAsia="IRNazanin" w:cs="IRNazanin"/>
          <w:lang w:bidi="fa-IR"/>
          <w:color w:val="111111"/>
          <w:sz w:val="28"/>
          <w:szCs w:val="28"/>
          <w:rtl/>
        </w:rPr>
        <w:t xml:space="preserve">هو حجر معروف یتخذ منه الفصوص.</w:t>
      </w:r>
    </w:p>
    <w:p>
      <w:pPr>
        <w:pStyle w:val="BookText"/>
      </w:pPr>
      <w:r>
        <w:rPr>
          <w:rFonts w:ascii="Amiri" w:hAnsi="Amiri" w:eastAsia="Amiri" w:cs="Amiri"/>
          <w:lang w:bidi="ar-SA"/>
          <w:color w:val="111111"/>
          <w:sz w:val="28"/>
          <w:szCs w:val="28"/>
          <w:rtl/>
        </w:rPr>
        <w:t xml:space="preserve">وَفِیهِ « یَا عَلِیُّ تَخَتَّمْ بِالْعَقِیقِ فَإِنَّهُ أَوَّلُ جَبَلٍ أَقَرَّ لِلَّهِ بِالْوَحْدَانِیَّةِ وَدَانَ لِمُحَمَّدٍ صلی الله علیه واله بِالنُّبُوَّةِ وَلَکَ بِالْوَصِیَّةِ وَلِوُلْدِکَ بِالْإِمَامَةِ وَلِشِیعَتِکَ بِالْجَنَّةِ وَلِأَعْدَائِکَ بِالنَّارِ ».</w:t>
      </w:r>
    </w:p>
    <w:p>
      <w:pPr>
        <w:pStyle w:val="BookText"/>
      </w:pPr>
      <w:r>
        <w:rPr>
          <w:rFonts w:ascii="IRNazanin" w:hAnsi="IRNazanin" w:eastAsia="IRNazanin" w:cs="IRNazanin"/>
          <w:lang w:bidi="fa-IR"/>
          <w:color w:val="111111"/>
          <w:sz w:val="28"/>
          <w:szCs w:val="28"/>
          <w:rtl/>
        </w:rPr>
        <w:t xml:space="preserve">والعَقْعَقُ : طائر معروف نحو الحمامة ذو لونین أبیض وأسود طویل الذنب ویقال له القعقع أیضا.</w:t>
      </w:r>
    </w:p>
    <w:p>
      <w:pPr>
        <w:pStyle w:val="BookText"/>
      </w:pPr>
      <w:r>
        <w:rPr>
          <w:rFonts w:ascii="IRNazanin" w:hAnsi="IRNazanin" w:eastAsia="IRNazanin" w:cs="IRNazanin"/>
          <w:lang w:bidi="fa-IR"/>
          <w:color w:val="111111"/>
          <w:sz w:val="28"/>
          <w:szCs w:val="28"/>
          <w:rtl/>
        </w:rPr>
        <w:t xml:space="preserve">والعرب تتشأم به.</w:t>
      </w:r>
    </w:p>
    <w:p>
      <w:pPr>
        <w:pStyle w:val="Heading4"/>
      </w:pPr>
      <w:bookmarkStart w:id="774" w:name="_Toc406"/>
      <w:r>
        <w:t>(علق)</w:t>
      </w:r>
      <w:bookmarkEnd w:id="774"/>
    </w:p>
    <w:p>
      <w:pPr>
        <w:pStyle w:val="BookText"/>
      </w:pPr>
      <w:r>
        <w:rPr>
          <w:rFonts w:ascii="Amiri" w:hAnsi="Amiri" w:eastAsia="Amiri" w:cs="Amiri"/>
          <w:lang w:bidi="ar-SA"/>
          <w:color w:val="111111"/>
          <w:sz w:val="28"/>
          <w:szCs w:val="28"/>
          <w:rtl/>
        </w:rPr>
        <w:t xml:space="preserve">قوله تعالی ( اقْرَأْ بِاسْمِ رَبِّکَ الَّذِی خَلَقَ خَلَقَ الْإِنْسانَ مِنْ عَلَقٍ ) [ 96 / 1 ] قیل وجه المناسبة بین الخلق من العَلَق والتعلیم بالقلم ، هو أن أدنی مراتب الإنسان کونه عَلَقَةً وأعلاها کونه عالما ، والله تعالی امتن علی الإنسان بنقله من أخس المراتب إلی أعلاها وهی العلم.</w:t>
      </w:r>
    </w:p>
    <w:p>
      <w:pPr>
        <w:pStyle w:val="BookText"/>
      </w:pPr>
      <w:r>
        <w:rPr>
          <w:rFonts w:ascii="Amiri" w:hAnsi="Amiri" w:eastAsia="Amiri" w:cs="Amiri"/>
          <w:lang w:bidi="ar-SA"/>
          <w:color w:val="111111"/>
          <w:sz w:val="28"/>
          <w:szCs w:val="28"/>
          <w:rtl/>
        </w:rPr>
        <w:t xml:space="preserve">قال الزمخشری : فإن قلت لم قال من عَلَقٍ وإنما خلق من علقة؟ قلت لأن الإنسان فی معنی الجمع کقوله تعالی ( إِنَّ الْإِنْسانَ لَفِی خُسْرٍ ) [ 103 / 2 ].</w:t>
      </w:r>
    </w:p>
    <w:p>
      <w:pPr>
        <w:pStyle w:val="BookText"/>
      </w:pPr>
      <w:r>
        <w:rPr>
          <w:rFonts w:ascii="Amiri" w:hAnsi="Amiri" w:eastAsia="Amiri" w:cs="Amiri"/>
          <w:lang w:bidi="ar-SA"/>
          <w:color w:val="111111"/>
          <w:sz w:val="28"/>
          <w:szCs w:val="28"/>
          <w:rtl/>
        </w:rPr>
        <w:t xml:space="preserve">قوله ( فَإِنَّا خَلَقْناکُمْ مِنْ تُرابٍ ثُمَّ مِنْ نُطْفَةٍ ثُمَّ مِنْ عَلَقَةٍ ) [ 22 / 5 ] الآیة.</w:t>
      </w:r>
    </w:p>
    <w:p>
      <w:pPr>
        <w:pStyle w:val="BookText"/>
      </w:pPr>
      <w:r>
        <w:rPr>
          <w:rFonts w:ascii="IRNazanin" w:hAnsi="IRNazanin" w:eastAsia="IRNazanin" w:cs="IRNazanin"/>
          <w:lang w:bidi="fa-IR"/>
          <w:color w:val="111111"/>
          <w:sz w:val="28"/>
          <w:szCs w:val="28"/>
          <w:rtl/>
        </w:rPr>
        <w:t xml:space="preserve">العَلَقَةُ هی القطعة الجامدة من الدم بعد أن کانت منیا ، وبعد أربعین یوما تصیر مضغة وجمعها عَلَقٌ.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53" w:name="pg10466_75360"/>
    <w:bookmarkEnd w:id="153"/>
    <w:p>
      <w:pPr>
        <w:pStyle w:val="BookText"/>
      </w:pPr>
      <w:r>
        <w:rPr>
          <w:rFonts w:ascii="Amiri" w:hAnsi="Amiri" w:eastAsia="Amiri" w:cs="Amiri"/>
          <w:lang w:bidi="ar-SA"/>
          <w:color w:val="111111"/>
          <w:sz w:val="28"/>
          <w:szCs w:val="28"/>
          <w:rtl/>
        </w:rPr>
        <w:t xml:space="preserve">والعَلَقُ : الدم الغلیظ.</w:t>
      </w:r>
    </w:p>
    <w:p>
      <w:pPr>
        <w:pStyle w:val="BookText"/>
      </w:pPr>
      <w:r>
        <w:rPr>
          <w:rFonts w:ascii="Amiri" w:hAnsi="Amiri" w:eastAsia="Amiri" w:cs="Amiri"/>
          <w:lang w:bidi="ar-SA"/>
          <w:color w:val="111111"/>
          <w:sz w:val="28"/>
          <w:szCs w:val="28"/>
          <w:rtl/>
        </w:rPr>
        <w:t xml:space="preserve">قوله ( فَتَذَرُوها کَالْمُعَلَّقَةِ ) [ 4 / 129 ] المُعَلَّقَةُ : المرأة لیست بذات بعل ولا مطلقة.</w:t>
      </w:r>
    </w:p>
    <w:p>
      <w:pPr>
        <w:pStyle w:val="BookText"/>
      </w:pPr>
      <w:r>
        <w:rPr>
          <w:rFonts w:ascii="Amiri" w:hAnsi="Amiri" w:eastAsia="Amiri" w:cs="Amiri"/>
          <w:lang w:bidi="ar-SA"/>
          <w:color w:val="111111"/>
          <w:sz w:val="28"/>
          <w:szCs w:val="28"/>
          <w:rtl/>
        </w:rPr>
        <w:t xml:space="preserve">وَفِی الْحَدِیثِ « إِنَّمَا الْأَوْصِیَاءُ أَعْلَاقٌ مِنَ الْأَنْبِیَاءِ » أی قطع منهم.</w:t>
      </w:r>
    </w:p>
    <w:p>
      <w:pPr>
        <w:pStyle w:val="BookText"/>
      </w:pPr>
      <w:r>
        <w:rPr>
          <w:rFonts w:ascii="Amiri" w:hAnsi="Amiri" w:eastAsia="Amiri" w:cs="Amiri"/>
          <w:lang w:bidi="ar-SA"/>
          <w:color w:val="111111"/>
          <w:sz w:val="28"/>
          <w:szCs w:val="28"/>
          <w:rtl/>
        </w:rPr>
        <w:t xml:space="preserve">والأَعْلَاقُ جمع عَلَقَةٍ وهی القطعة.</w:t>
      </w:r>
    </w:p>
    <w:p>
      <w:pPr>
        <w:pStyle w:val="BookText"/>
      </w:pPr>
      <w:r>
        <w:rPr>
          <w:rFonts w:ascii="Amiri" w:hAnsi="Amiri" w:eastAsia="Amiri" w:cs="Amiri"/>
          <w:lang w:bidi="ar-SA"/>
          <w:color w:val="111111"/>
          <w:sz w:val="28"/>
          <w:szCs w:val="28"/>
          <w:rtl/>
        </w:rPr>
        <w:t xml:space="preserve">وعَلِقَتِ المرأة بالولد من باب تعب : حبلت.</w:t>
      </w:r>
    </w:p>
    <w:p>
      <w:pPr>
        <w:pStyle w:val="BookText"/>
      </w:pPr>
      <w:r>
        <w:rPr>
          <w:rFonts w:ascii="IRNazanin" w:hAnsi="IRNazanin" w:eastAsia="IRNazanin" w:cs="IRNazanin"/>
          <w:lang w:bidi="fa-IR"/>
          <w:color w:val="111111"/>
          <w:sz w:val="28"/>
          <w:szCs w:val="28"/>
          <w:rtl/>
        </w:rPr>
        <w:t xml:space="preserve">والعَلَق بالتحریک : شیء أسود مثل الدود یکون فی الماء ، الواحدة عَلَقَةٌ مثل قصب وقصبة.</w:t>
      </w:r>
    </w:p>
    <w:p>
      <w:pPr>
        <w:pStyle w:val="BookText"/>
      </w:pPr>
      <w:r>
        <w:rPr>
          <w:rFonts w:ascii="IRNazanin" w:hAnsi="IRNazanin" w:eastAsia="IRNazanin" w:cs="IRNazanin"/>
          <w:lang w:bidi="fa-IR"/>
          <w:color w:val="111111"/>
          <w:sz w:val="28"/>
          <w:szCs w:val="28"/>
          <w:rtl/>
        </w:rPr>
        <w:t xml:space="preserve">وفی حیاة الحیوان : هو دود أسود أحمر یکون فی الماء یَعْلَقُ فی البدن ویمص الدم وهو من أدویة الحلق والأورام الدمویة لامتصاصها الدم الغالب علی الإنسان ، الواحدة عَلَقَةٌ.</w:t>
      </w:r>
    </w:p>
    <w:p>
      <w:pPr>
        <w:pStyle w:val="BookText"/>
      </w:pPr>
      <w:r>
        <w:rPr>
          <w:rFonts w:ascii="Amiri" w:hAnsi="Amiri" w:eastAsia="Amiri" w:cs="Amiri"/>
          <w:lang w:bidi="ar-SA"/>
          <w:color w:val="111111"/>
          <w:sz w:val="28"/>
          <w:szCs w:val="28"/>
          <w:rtl/>
        </w:rPr>
        <w:t xml:space="preserve">وعَلِقَ الشوک بالثوب من باب تعب وتَعَلَّقَ به : إذا نشب.</w:t>
      </w:r>
    </w:p>
    <w:p>
      <w:pPr>
        <w:pStyle w:val="BookText"/>
      </w:pPr>
      <w:r>
        <w:rPr>
          <w:rFonts w:ascii="Amiri" w:hAnsi="Amiri" w:eastAsia="Amiri" w:cs="Amiri"/>
          <w:lang w:bidi="ar-SA"/>
          <w:color w:val="111111"/>
          <w:sz w:val="28"/>
          <w:szCs w:val="28"/>
          <w:rtl/>
        </w:rPr>
        <w:t xml:space="preserve">وعَلَائِقُ الشین کأنه من هذا المعنی.</w:t>
      </w:r>
    </w:p>
    <w:p>
      <w:pPr>
        <w:pStyle w:val="BookText"/>
      </w:pPr>
      <w:r>
        <w:rPr>
          <w:rFonts w:ascii="Amiri" w:hAnsi="Amiri" w:eastAsia="Amiri" w:cs="Amiri"/>
          <w:lang w:bidi="ar-SA"/>
          <w:color w:val="111111"/>
          <w:sz w:val="28"/>
          <w:szCs w:val="28"/>
          <w:rtl/>
        </w:rPr>
        <w:t xml:space="preserve">وعَلِقَ به عَلَقاً أی تعلق به.</w:t>
      </w:r>
    </w:p>
    <w:p>
      <w:pPr>
        <w:pStyle w:val="BookText"/>
      </w:pPr>
      <w:r>
        <w:rPr>
          <w:rFonts w:ascii="Amiri" w:hAnsi="Amiri" w:eastAsia="Amiri" w:cs="Amiri"/>
          <w:lang w:bidi="ar-SA"/>
          <w:color w:val="111111"/>
          <w:sz w:val="28"/>
          <w:szCs w:val="28"/>
          <w:rtl/>
        </w:rPr>
        <w:t xml:space="preserve">وعَلِقَ الظبی فی الحبالة : تعوق.</w:t>
      </w:r>
    </w:p>
    <w:p>
      <w:pPr>
        <w:pStyle w:val="BookText"/>
      </w:pPr>
      <w:r>
        <w:rPr>
          <w:rFonts w:ascii="IRNazanin" w:hAnsi="IRNazanin" w:eastAsia="IRNazanin" w:cs="IRNazanin"/>
          <w:lang w:bidi="fa-IR"/>
          <w:color w:val="111111"/>
          <w:sz w:val="28"/>
          <w:szCs w:val="28"/>
          <w:rtl/>
        </w:rPr>
        <w:t xml:space="preserve">والعِلْقُ بالکسر فالسکون : النفیس من کل شیء.</w:t>
      </w:r>
    </w:p>
    <w:p>
      <w:pPr>
        <w:pStyle w:val="BookText"/>
      </w:pPr>
      <w:r>
        <w:rPr>
          <w:rFonts w:ascii="Amiri" w:hAnsi="Amiri" w:eastAsia="Amiri" w:cs="Amiri"/>
          <w:lang w:bidi="ar-SA"/>
          <w:color w:val="111111"/>
          <w:sz w:val="28"/>
          <w:szCs w:val="28"/>
          <w:rtl/>
        </w:rPr>
        <w:t xml:space="preserve">والعُلْقَةُ بضم العین : القلیل.</w:t>
      </w:r>
    </w:p>
    <w:p>
      <w:pPr>
        <w:pStyle w:val="BookText"/>
      </w:pPr>
      <w:r>
        <w:rPr>
          <w:rFonts w:ascii="Amiri" w:hAnsi="Amiri" w:eastAsia="Amiri" w:cs="Amiri"/>
          <w:lang w:bidi="ar-SA"/>
          <w:color w:val="111111"/>
          <w:sz w:val="28"/>
          <w:szCs w:val="28"/>
          <w:rtl/>
        </w:rPr>
        <w:t xml:space="preserve">والعَلَاقَةُ بالفتح : علاقة الحب.</w:t>
      </w:r>
    </w:p>
    <w:p>
      <w:pPr>
        <w:pStyle w:val="BookText"/>
      </w:pPr>
      <w:r>
        <w:rPr>
          <w:rFonts w:ascii="IRNazanin" w:hAnsi="IRNazanin" w:eastAsia="IRNazanin" w:cs="IRNazanin"/>
          <w:lang w:bidi="fa-IR"/>
          <w:color w:val="111111"/>
          <w:sz w:val="28"/>
          <w:szCs w:val="28"/>
          <w:rtl/>
        </w:rPr>
        <w:t xml:space="preserve">والعِلَاقَةُ بالکسر : علاقة القوس والسوط ونحوهما.</w:t>
      </w:r>
    </w:p>
    <w:p>
      <w:pPr>
        <w:pStyle w:val="BookText"/>
      </w:pPr>
      <w:r>
        <w:rPr>
          <w:rFonts w:ascii="Amiri" w:hAnsi="Amiri" w:eastAsia="Amiri" w:cs="Amiri"/>
          <w:lang w:bidi="ar-SA"/>
          <w:color w:val="111111"/>
          <w:sz w:val="28"/>
          <w:szCs w:val="28"/>
          <w:rtl/>
        </w:rPr>
        <w:t xml:space="preserve">وأَعْلَقْتُ القوس : جعلت له عِلَاقَةً.</w:t>
      </w:r>
    </w:p>
    <w:p>
      <w:pPr>
        <w:pStyle w:val="BookText"/>
      </w:pPr>
      <w:r>
        <w:rPr>
          <w:rFonts w:ascii="Amiri" w:hAnsi="Amiri" w:eastAsia="Amiri" w:cs="Amiri"/>
          <w:lang w:bidi="ar-SA"/>
          <w:color w:val="111111"/>
          <w:sz w:val="28"/>
          <w:szCs w:val="28"/>
          <w:rtl/>
        </w:rPr>
        <w:t xml:space="preserve">والمِعْلَاقُ بالکسر : ما یعلق به اللحم وغیره.</w:t>
      </w:r>
    </w:p>
    <w:p>
      <w:pPr>
        <w:pStyle w:val="BookText"/>
      </w:pPr>
      <w:r>
        <w:rPr>
          <w:rFonts w:ascii="Amiri" w:hAnsi="Amiri" w:eastAsia="Amiri" w:cs="Amiri"/>
          <w:lang w:bidi="ar-SA"/>
          <w:color w:val="111111"/>
          <w:sz w:val="28"/>
          <w:szCs w:val="28"/>
          <w:rtl/>
        </w:rPr>
        <w:t xml:space="preserve">وأَعْلَقَ أظفارَه فی الشیء أی أنشبها.</w:t>
      </w:r>
    </w:p>
    <w:p>
      <w:pPr>
        <w:pStyle w:val="BookText"/>
      </w:pPr>
      <w:r>
        <w:rPr>
          <w:rFonts w:ascii="Amiri" w:hAnsi="Amiri" w:eastAsia="Amiri" w:cs="Amiri"/>
          <w:lang w:bidi="ar-SA"/>
          <w:color w:val="111111"/>
          <w:sz w:val="28"/>
          <w:szCs w:val="28"/>
          <w:rtl/>
        </w:rPr>
        <w:t xml:space="preserve">وعَلَّقَهُ وتَعَلَّقَ به بمعنی.</w:t>
      </w:r>
    </w:p>
    <w:p>
      <w:pPr>
        <w:pStyle w:val="BookText"/>
      </w:pPr>
      <w:r>
        <w:rPr>
          <w:rFonts w:ascii="Amiri" w:hAnsi="Amiri" w:eastAsia="Amiri" w:cs="Amiri"/>
          <w:lang w:bidi="ar-SA"/>
          <w:color w:val="111111"/>
          <w:sz w:val="28"/>
          <w:szCs w:val="28"/>
          <w:rtl/>
        </w:rPr>
        <w:t xml:space="preserve">وَمِنْهُ « الرَّحِمُ یَوْمَ الْقِیَامَةِ مُتَعَلِّقَةٌ بِالْعَرْشِ ».</w:t>
      </w:r>
    </w:p>
    <w:p>
      <w:pPr>
        <w:pStyle w:val="BookText"/>
      </w:pPr>
      <w:r>
        <w:rPr>
          <w:rFonts w:ascii="Amiri" w:hAnsi="Amiri" w:eastAsia="Amiri" w:cs="Amiri"/>
          <w:lang w:bidi="ar-SA"/>
          <w:color w:val="111111"/>
          <w:sz w:val="28"/>
          <w:szCs w:val="28"/>
          <w:rtl/>
        </w:rPr>
        <w:t xml:space="preserve">وعَلْقَی : نبت.</w:t>
      </w:r>
    </w:p>
    <w:p>
      <w:pPr>
        <w:pStyle w:val="BookText"/>
      </w:pPr>
      <w:r>
        <w:rPr>
          <w:rFonts w:ascii="IRNazanin" w:hAnsi="IRNazanin" w:eastAsia="IRNazanin" w:cs="IRNazanin"/>
          <w:lang w:bidi="fa-IR"/>
          <w:color w:val="111111"/>
          <w:sz w:val="28"/>
          <w:szCs w:val="28"/>
          <w:rtl/>
        </w:rPr>
        <w:t xml:space="preserve">قال الجوهری : قال سیبویه : یکون واحدا وجمعا وألفه للتأنیث فلا ینون.</w:t>
      </w:r>
    </w:p>
    <w:p>
      <w:pPr>
        <w:pStyle w:val="BookText"/>
      </w:pPr>
      <w:r>
        <w:rPr>
          <w:rFonts w:ascii="IRNazanin" w:hAnsi="IRNazanin" w:eastAsia="IRNazanin" w:cs="IRNazanin"/>
          <w:lang w:bidi="fa-IR"/>
          <w:color w:val="111111"/>
          <w:sz w:val="28"/>
          <w:szCs w:val="28"/>
          <w:rtl/>
        </w:rPr>
        <w:t xml:space="preserve">وقال غیره : للإلحاق وینون.</w:t>
      </w:r>
    </w:p>
    <w:p>
      <w:pPr>
        <w:pStyle w:val="BookText"/>
      </w:pPr>
      <w:r>
        <w:rPr>
          <w:rFonts w:ascii="Amiri" w:hAnsi="Amiri" w:eastAsia="Amiri" w:cs="Amiri"/>
          <w:lang w:bidi="ar-SA"/>
          <w:color w:val="111111"/>
          <w:sz w:val="28"/>
          <w:szCs w:val="28"/>
          <w:rtl/>
        </w:rPr>
        <w:t xml:space="preserve">الواحدة : عَلْقَاةٌ.</w:t>
      </w:r>
    </w:p>
    <w:p>
      <w:pPr>
        <w:pStyle w:val="Heading4"/>
      </w:pPr>
      <w:bookmarkStart w:id="775" w:name="_Toc407"/>
      <w:r>
        <w:t>(عمق)</w:t>
      </w:r>
      <w:bookmarkEnd w:id="775"/>
    </w:p>
    <w:p>
      <w:pPr>
        <w:pStyle w:val="BookText"/>
      </w:pPr>
      <w:r>
        <w:rPr>
          <w:rFonts w:ascii="IRNazanin" w:hAnsi="IRNazanin" w:eastAsia="IRNazanin" w:cs="IRNazanin"/>
          <w:lang w:bidi="fa-IR"/>
          <w:color w:val="111111"/>
          <w:sz w:val="28"/>
          <w:szCs w:val="28"/>
          <w:rtl/>
        </w:rPr>
        <w:t xml:space="preserve">العَمْقُ فتحا وضما : قعر البئر ، والفج والوادی ، والحوض.</w:t>
      </w:r>
    </w:p>
    <w:p>
      <w:pPr>
        <w:pStyle w:val="BookText"/>
      </w:pPr>
      <w:r>
        <w:rPr>
          <w:rFonts w:ascii="Amiri" w:hAnsi="Amiri" w:eastAsia="Amiri" w:cs="Amiri"/>
          <w:lang w:bidi="ar-SA"/>
          <w:color w:val="111111"/>
          <w:sz w:val="28"/>
          <w:szCs w:val="28"/>
          <w:rtl/>
        </w:rPr>
        <w:t xml:space="preserve">یقال عَمُقَتِ البئر عُمْقاً من باب قرب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4" w:name="pg10466_75361"/>
    <w:bookmarkEnd w:id="154"/>
    <w:p>
      <w:pPr>
        <w:pStyle w:val="BookText"/>
      </w:pPr>
      <w:r>
        <w:rPr>
          <w:rFonts w:ascii="Amiri" w:hAnsi="Amiri" w:eastAsia="Amiri" w:cs="Amiri"/>
          <w:lang w:bidi="ar-SA"/>
          <w:color w:val="111111"/>
          <w:sz w:val="28"/>
          <w:szCs w:val="28"/>
          <w:rtl/>
        </w:rPr>
        <w:t xml:space="preserve">وعَمَاقَةً بالفتح : بعد قعرها فهی عَمِیقَةٌ.</w:t>
      </w:r>
    </w:p>
    <w:p>
      <w:pPr>
        <w:pStyle w:val="BookText"/>
      </w:pPr>
      <w:r>
        <w:rPr>
          <w:rFonts w:ascii="Amiri" w:hAnsi="Amiri" w:eastAsia="Amiri" w:cs="Amiri"/>
          <w:lang w:bidi="ar-SA"/>
          <w:color w:val="111111"/>
          <w:sz w:val="28"/>
          <w:szCs w:val="28"/>
          <w:rtl/>
        </w:rPr>
        <w:t xml:space="preserve">ویتعدی بالألف والتضعیف ، فیقال أَعْمَقْتُهَا وعَمَّقْتُهَا.</w:t>
      </w:r>
    </w:p>
    <w:p>
      <w:pPr>
        <w:pStyle w:val="BookText"/>
      </w:pPr>
      <w:r>
        <w:rPr>
          <w:rFonts w:ascii="Amiri" w:hAnsi="Amiri" w:eastAsia="Amiri" w:cs="Amiri"/>
          <w:lang w:bidi="ar-SA"/>
          <w:color w:val="111111"/>
          <w:sz w:val="28"/>
          <w:szCs w:val="28"/>
          <w:rtl/>
        </w:rPr>
        <w:t xml:space="preserve">وتَعْمِیقُ البئر وإِعْمَاقُهَا : جعلها عمیقة.</w:t>
      </w:r>
    </w:p>
    <w:p>
      <w:pPr>
        <w:pStyle w:val="BookText"/>
      </w:pPr>
      <w:r>
        <w:rPr>
          <w:rFonts w:ascii="Amiri" w:hAnsi="Amiri" w:eastAsia="Amiri" w:cs="Amiri"/>
          <w:lang w:bidi="ar-SA"/>
          <w:color w:val="111111"/>
          <w:sz w:val="28"/>
          <w:szCs w:val="28"/>
          <w:rtl/>
        </w:rPr>
        <w:t xml:space="preserve">وعَمَّقَ النظر فی الأمور تَعْمِیقاً : بالغ فیها.</w:t>
      </w:r>
    </w:p>
    <w:p>
      <w:pPr>
        <w:pStyle w:val="BookText"/>
      </w:pPr>
      <w:r>
        <w:rPr>
          <w:rFonts w:ascii="Amiri" w:hAnsi="Amiri" w:eastAsia="Amiri" w:cs="Amiri"/>
          <w:lang w:bidi="ar-SA"/>
          <w:color w:val="111111"/>
          <w:sz w:val="28"/>
          <w:szCs w:val="28"/>
          <w:rtl/>
        </w:rPr>
        <w:t xml:space="preserve">ومنه المُتَعَمِّقُ فی الأمر للمتشدد فیه الذی یطلب أقصی غایته.</w:t>
      </w:r>
    </w:p>
    <w:p>
      <w:pPr>
        <w:pStyle w:val="BookText"/>
      </w:pPr>
      <w:r>
        <w:rPr>
          <w:rFonts w:ascii="IRNazanin" w:hAnsi="IRNazanin" w:eastAsia="IRNazanin" w:cs="IRNazanin"/>
          <w:lang w:bidi="fa-IR"/>
          <w:color w:val="111111"/>
          <w:sz w:val="28"/>
          <w:szCs w:val="28"/>
          <w:rtl/>
        </w:rPr>
        <w:t xml:space="preserve">والعَمْقُ فتحا وضما : ما بعد من أطراف المفاوز.</w:t>
      </w:r>
    </w:p>
    <w:p>
      <w:pPr>
        <w:pStyle w:val="Heading4"/>
      </w:pPr>
      <w:bookmarkStart w:id="776" w:name="_Toc408"/>
      <w:r>
        <w:t>(عملق)</w:t>
      </w:r>
      <w:bookmarkEnd w:id="776"/>
    </w:p>
    <w:p>
      <w:pPr>
        <w:pStyle w:val="BookText"/>
      </w:pPr>
      <w:r>
        <w:rPr>
          <w:rFonts w:ascii="Amiri" w:hAnsi="Amiri" w:eastAsia="Amiri" w:cs="Amiri"/>
          <w:lang w:bidi="ar-SA"/>
          <w:color w:val="111111"/>
          <w:sz w:val="28"/>
          <w:szCs w:val="28"/>
          <w:rtl/>
        </w:rPr>
        <w:t xml:space="preserve">فِی الْحَدِیثِ « مَسْجِدُ السَّهْلَةِ بَیْتُ إِبْرَاهِیمَ علیه السلام کَانَ یَخْرُجُ مِنْهُ إِلَی الْعَمَالِقَةِ ، وَفِیهِ بَیْتُ إِدْرِیسَ علیه السلام کَانَ یَخِیطُ بِهِ الْعَمَالِیقُ ».</w:t>
      </w:r>
    </w:p>
    <w:p>
      <w:pPr>
        <w:pStyle w:val="BookText"/>
      </w:pPr>
      <w:r>
        <w:rPr>
          <w:rFonts w:ascii="Amiri" w:hAnsi="Amiri" w:eastAsia="Amiri" w:cs="Amiri"/>
          <w:lang w:bidi="ar-SA"/>
          <w:color w:val="111111"/>
          <w:sz w:val="28"/>
          <w:szCs w:val="28"/>
          <w:rtl/>
        </w:rPr>
        <w:t xml:space="preserve">والعَمَالِقَةُ : قوم من ولد عِمْلِیق کقندیل بن لاوذ بن إرم بن سام بن نوح ، وهم أمم تفرقوا فی البلاد.</w:t>
      </w:r>
    </w:p>
    <w:p>
      <w:pPr>
        <w:pStyle w:val="BookText"/>
      </w:pPr>
      <w:r>
        <w:rPr>
          <w:rFonts w:ascii="IRNazanin" w:hAnsi="IRNazanin" w:eastAsia="IRNazanin" w:cs="IRNazanin"/>
          <w:lang w:bidi="fa-IR"/>
          <w:color w:val="111111"/>
          <w:sz w:val="28"/>
          <w:szCs w:val="28"/>
          <w:rtl/>
        </w:rPr>
        <w:t xml:space="preserve">وفی النهایة : العَمَالِقَةُ الجبابرة الذین کانوا بالشام من بقیة قوم عاد.</w:t>
      </w:r>
    </w:p>
    <w:p>
      <w:pPr>
        <w:pStyle w:val="BookText"/>
      </w:pPr>
      <w:r>
        <w:rPr>
          <w:rFonts w:ascii="Amiri" w:hAnsi="Amiri" w:eastAsia="Amiri" w:cs="Amiri"/>
          <w:lang w:bidi="ar-SA"/>
          <w:color w:val="111111"/>
          <w:sz w:val="28"/>
          <w:szCs w:val="28"/>
          <w:rtl/>
        </w:rPr>
        <w:t xml:space="preserve">وَفِی الْحَدِیثِ « کَانَ حَوْلَ مَکَّةَ یَوْمَ قُدُومِ إِبْرَاهِیمَ وَإِسْمَاعِیلَ وَهَاجَرَ نَاسٌ مِنَ الْعَمَالِقَةِ ».</w:t>
      </w:r>
    </w:p>
    <w:p>
      <w:pPr>
        <w:pStyle w:val="BookText"/>
      </w:pPr>
      <w:r>
        <w:rPr>
          <w:rFonts w:ascii="Amiri" w:hAnsi="Amiri" w:eastAsia="Amiri" w:cs="Amiri"/>
          <w:lang w:bidi="ar-SA"/>
          <w:color w:val="111111"/>
          <w:sz w:val="28"/>
          <w:szCs w:val="28"/>
          <w:rtl/>
        </w:rPr>
        <w:t xml:space="preserve">وَفِی دُعَاءِ السِّمَاتِ دَعَا یُوشَعُ بِهِ عَلَی الْعَمَالِقَةِ حِینَ حَارَبُوهُ فَأَصْبَحُوا مَوْتَی.</w:t>
      </w:r>
    </w:p>
    <w:p>
      <w:pPr>
        <w:pStyle w:val="BookText"/>
      </w:pPr>
      <w:r>
        <w:rPr>
          <w:rFonts w:ascii="Amiri" w:hAnsi="Amiri" w:eastAsia="Amiri" w:cs="Amiri"/>
          <w:lang w:bidi="ar-SA"/>
          <w:color w:val="111111"/>
          <w:sz w:val="28"/>
          <w:szCs w:val="28"/>
          <w:rtl/>
        </w:rPr>
        <w:t xml:space="preserve">( کَأَنَّهُمْ أَعْجازُ نَخْلٍ خاوِیَةٍ ) [ 69 / 7 ]</w:t>
      </w:r>
    </w:p>
    <w:p>
      <w:pPr>
        <w:pStyle w:val="Heading4"/>
      </w:pPr>
      <w:bookmarkStart w:id="777" w:name="_Toc409"/>
      <w:r>
        <w:t>(عنق)</w:t>
      </w:r>
      <w:bookmarkEnd w:id="777"/>
    </w:p>
    <w:p>
      <w:pPr>
        <w:pStyle w:val="BookText"/>
      </w:pPr>
      <w:r>
        <w:rPr>
          <w:rFonts w:ascii="Amiri" w:hAnsi="Amiri" w:eastAsia="Amiri" w:cs="Amiri"/>
          <w:lang w:bidi="ar-SA"/>
          <w:color w:val="111111"/>
          <w:sz w:val="28"/>
          <w:szCs w:val="28"/>
          <w:rtl/>
        </w:rPr>
        <w:t xml:space="preserve">قوله تعالی ( فَظَلَّتْ أَعْناقُهُمْ لَها خاضِعِینَ ) [ 26 / 4 ] أی رؤساؤهم.</w:t>
      </w:r>
    </w:p>
    <w:p>
      <w:pPr>
        <w:pStyle w:val="BookText"/>
      </w:pPr>
      <w:r>
        <w:rPr>
          <w:rFonts w:ascii="Amiri" w:hAnsi="Amiri" w:eastAsia="Amiri" w:cs="Amiri"/>
          <w:lang w:bidi="ar-SA"/>
          <w:color w:val="111111"/>
          <w:sz w:val="28"/>
          <w:szCs w:val="28"/>
          <w:rtl/>
        </w:rPr>
        <w:t xml:space="preserve">ویقال أَعْنَاقُهُمْ : جماعاتهم کما یقال یأتی عُنُقٌ من الناس أی جماعة.</w:t>
      </w:r>
    </w:p>
    <w:p>
      <w:pPr>
        <w:pStyle w:val="BookText"/>
      </w:pPr>
      <w:r>
        <w:rPr>
          <w:rFonts w:ascii="Amiri" w:hAnsi="Amiri" w:eastAsia="Amiri" w:cs="Amiri"/>
          <w:lang w:bidi="ar-SA"/>
          <w:color w:val="111111"/>
          <w:sz w:val="28"/>
          <w:szCs w:val="28"/>
          <w:rtl/>
        </w:rPr>
        <w:t xml:space="preserve">والأَعْنَاقُ : الرقاب.</w:t>
      </w:r>
    </w:p>
    <w:p>
      <w:pPr>
        <w:pStyle w:val="BookText"/>
      </w:pPr>
      <w:r>
        <w:rPr>
          <w:rFonts w:ascii="IRNazanin" w:hAnsi="IRNazanin" w:eastAsia="IRNazanin" w:cs="IRNazanin"/>
          <w:lang w:bidi="fa-IR"/>
          <w:color w:val="111111"/>
          <w:sz w:val="28"/>
          <w:szCs w:val="28"/>
          <w:rtl/>
        </w:rPr>
        <w:t xml:space="preserve">وجعل الإخبار عنهم لأن خضوعهم بخضوع الرقاب.</w:t>
      </w:r>
    </w:p>
    <w:p>
      <w:pPr>
        <w:pStyle w:val="BookText"/>
      </w:pPr>
      <w:r>
        <w:rPr>
          <w:rFonts w:ascii="Amiri" w:hAnsi="Amiri" w:eastAsia="Amiri" w:cs="Amiri"/>
          <w:lang w:bidi="ar-SA"/>
          <w:color w:val="111111"/>
          <w:sz w:val="28"/>
          <w:szCs w:val="28"/>
          <w:rtl/>
        </w:rPr>
        <w:t xml:space="preserve">وَفِی الْحَدِیثِ « الْمُؤَذِّنُونَ أَطْوَلُ النَّاسِ أَعْنَاقاً یَوْمَ الْقِیَامَةِ » أی أکثر أعمالا.</w:t>
      </w:r>
    </w:p>
    <w:p>
      <w:pPr>
        <w:pStyle w:val="BookText"/>
      </w:pPr>
      <w:r>
        <w:rPr>
          <w:rFonts w:ascii="Amiri" w:hAnsi="Amiri" w:eastAsia="Amiri" w:cs="Amiri"/>
          <w:lang w:bidi="ar-SA"/>
          <w:color w:val="111111"/>
          <w:sz w:val="28"/>
          <w:szCs w:val="28"/>
          <w:rtl/>
        </w:rPr>
        <w:t xml:space="preserve">ویقال له عُنُقٌ من الخیر أی قطعة.</w:t>
      </w:r>
    </w:p>
    <w:p>
      <w:pPr>
        <w:pStyle w:val="BookText"/>
      </w:pPr>
      <w:r>
        <w:rPr>
          <w:rFonts w:ascii="IRNazanin" w:hAnsi="IRNazanin" w:eastAsia="IRNazanin" w:cs="IRNazanin"/>
          <w:lang w:bidi="fa-IR"/>
          <w:color w:val="111111"/>
          <w:sz w:val="28"/>
          <w:szCs w:val="28"/>
          <w:rtl/>
        </w:rPr>
        <w:t xml:space="preserve">وقیل یکونون فی الأمر رؤساء سادة وهم یصفون السادة بطول الأعناق.</w:t>
      </w:r>
    </w:p>
    <w:p>
      <w:pPr>
        <w:pStyle w:val="BookText"/>
      </w:pPr>
      <w:r>
        <w:rPr>
          <w:rFonts w:ascii="IRNazanin" w:hAnsi="IRNazanin" w:eastAsia="IRNazanin" w:cs="IRNazanin"/>
          <w:lang w:bidi="fa-IR"/>
          <w:color w:val="111111"/>
          <w:sz w:val="28"/>
          <w:szCs w:val="28"/>
          <w:rtl/>
        </w:rPr>
        <w:t xml:space="preserve">أکثرهم رجاء لأن من یرجوا شیئا طال عنقه.</w:t>
      </w:r>
    </w:p>
    <w:p>
      <w:pPr>
        <w:pStyle w:val="BookText"/>
      </w:pPr>
      <w:r>
        <w:rPr>
          <w:rFonts w:ascii="Amiri" w:hAnsi="Amiri" w:eastAsia="Amiri" w:cs="Amiri"/>
          <w:lang w:bidi="ar-SA"/>
          <w:color w:val="111111"/>
          <w:sz w:val="28"/>
          <w:szCs w:val="28"/>
          <w:rtl/>
        </w:rPr>
        <w:t xml:space="preserve">وروی بکسر همزة إِعْنَاقٍ أی إسراعا إلی الجنة من أَعْنَقَ إِعْنَاقاً.</w:t>
      </w:r>
    </w:p>
    <w:p>
      <w:pPr>
        <w:pStyle w:val="BookText"/>
      </w:pPr>
      <w:r>
        <w:rPr>
          <w:rFonts w:ascii="Amiri" w:hAnsi="Amiri" w:eastAsia="Amiri" w:cs="Amiri"/>
          <w:lang w:bidi="ar-SA"/>
          <w:color w:val="111111"/>
          <w:sz w:val="28"/>
          <w:szCs w:val="28"/>
          <w:rtl/>
        </w:rPr>
        <w:t xml:space="preserve">والاسم العَنَقُ بالتحریک وهو ضرب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السیر.</w:t>
      </w:r>
    </w:p>
    <w:p>
      <w:pPr>
        <w:pStyle w:val="BookText"/>
      </w:pPr>
      <w:r>
        <w:rPr>
          <w:rFonts w:ascii="Amiri" w:hAnsi="Amiri" w:eastAsia="Amiri" w:cs="Amiri"/>
          <w:lang w:bidi="ar-SA"/>
          <w:color w:val="111111"/>
          <w:sz w:val="28"/>
          <w:szCs w:val="28"/>
          <w:rtl/>
        </w:rPr>
        <w:t xml:space="preserve">وَفِی وَصِیَّةِ إِبِلِ الصَّدَقَةِ « وَلَا تُعْنِقُ بِهِنَّ ».</w:t>
      </w:r>
    </w:p>
    <w:p>
      <w:pPr>
        <w:pStyle w:val="BookText"/>
      </w:pPr>
      <w:r>
        <w:rPr>
          <w:rFonts w:ascii="IRNazanin" w:hAnsi="IRNazanin" w:eastAsia="IRNazanin" w:cs="IRNazanin"/>
          <w:lang w:bidi="fa-IR"/>
          <w:color w:val="111111"/>
          <w:sz w:val="28"/>
          <w:szCs w:val="28"/>
          <w:rtl/>
        </w:rPr>
        <w:t xml:space="preserve">وقد مر الکلام فیه مستوفی فی ( روح ).</w:t>
      </w:r>
    </w:p>
    <w:p>
      <w:pPr>
        <w:pStyle w:val="BookText"/>
      </w:pPr>
      <w:r>
        <w:rPr>
          <w:rFonts w:ascii="Amiri" w:hAnsi="Amiri" w:eastAsia="Amiri" w:cs="Amiri"/>
          <w:lang w:bidi="ar-SA"/>
          <w:color w:val="111111"/>
          <w:sz w:val="28"/>
          <w:szCs w:val="28"/>
          <w:rtl/>
        </w:rPr>
        <w:t xml:space="preserve">وَفِی حَدِیثِ الذَّرِّ « فَخَرَجَ عُنُقٌ إِلَی الْجَنَّةِ وَعُنُقٌ إِلَی النَّارِ » أی طائفة وجماعة</w:t>
      </w:r>
    </w:p>
    <w:p>
      <w:pPr>
        <w:pStyle w:val="BookText"/>
      </w:pPr>
      <w:r>
        <w:rPr>
          <w:rFonts w:ascii="IRNazanin" w:hAnsi="IRNazanin" w:eastAsia="IRNazanin" w:cs="IRNazanin"/>
          <w:lang w:bidi="fa-IR"/>
          <w:color w:val="111111"/>
          <w:sz w:val="28"/>
          <w:szCs w:val="28"/>
          <w:rtl/>
        </w:rPr>
        <w:t xml:space="preserve">والعُنُق : الرقبة ، وهو مذکر ومؤنث فیقال هی العنق.</w:t>
      </w:r>
    </w:p>
    <w:p>
      <w:pPr>
        <w:pStyle w:val="BookText"/>
      </w:pPr>
      <w:r>
        <w:rPr>
          <w:rFonts w:ascii="IRNazanin" w:hAnsi="IRNazanin" w:eastAsia="IRNazanin" w:cs="IRNazanin"/>
          <w:lang w:bidi="fa-IR"/>
          <w:color w:val="111111"/>
          <w:sz w:val="28"/>
          <w:szCs w:val="28"/>
          <w:rtl/>
        </w:rPr>
        <w:t xml:space="preserve">والنون مضمومة للاتباع فی لغة الحجاز.</w:t>
      </w:r>
    </w:p>
    <w:p>
      <w:pPr>
        <w:pStyle w:val="BookText"/>
      </w:pPr>
      <w:r>
        <w:rPr>
          <w:rFonts w:ascii="IRNazanin" w:hAnsi="IRNazanin" w:eastAsia="IRNazanin" w:cs="IRNazanin"/>
          <w:lang w:bidi="fa-IR"/>
          <w:color w:val="111111"/>
          <w:sz w:val="28"/>
          <w:szCs w:val="28"/>
          <w:rtl/>
        </w:rPr>
        <w:t xml:space="preserve">وساکنة فی لغة تمیم.</w:t>
      </w:r>
    </w:p>
    <w:p>
      <w:pPr>
        <w:pStyle w:val="BookText"/>
      </w:pPr>
      <w:r>
        <w:rPr>
          <w:rFonts w:ascii="Amiri" w:hAnsi="Amiri" w:eastAsia="Amiri" w:cs="Amiri"/>
          <w:lang w:bidi="ar-SA"/>
          <w:color w:val="111111"/>
          <w:sz w:val="28"/>
          <w:szCs w:val="28"/>
          <w:rtl/>
        </w:rPr>
        <w:t xml:space="preserve">والجمع أَعْنَاقٌ.</w:t>
      </w:r>
    </w:p>
    <w:p>
      <w:pPr>
        <w:pStyle w:val="BookText"/>
      </w:pPr>
      <w:r>
        <w:rPr>
          <w:rFonts w:ascii="IRNazanin" w:hAnsi="IRNazanin" w:eastAsia="IRNazanin" w:cs="IRNazanin"/>
          <w:lang w:bidi="fa-IR"/>
          <w:color w:val="111111"/>
          <w:sz w:val="28"/>
          <w:szCs w:val="28"/>
          <w:rtl/>
        </w:rPr>
        <w:t xml:space="preserve">والعَنَاقُ بالفتح الأنثی من ولد المعز قبل استکمالها الحول.</w:t>
      </w:r>
    </w:p>
    <w:p>
      <w:pPr>
        <w:pStyle w:val="BookText"/>
      </w:pPr>
      <w:r>
        <w:rPr>
          <w:rFonts w:ascii="Amiri" w:hAnsi="Amiri" w:eastAsia="Amiri" w:cs="Amiri"/>
          <w:lang w:bidi="ar-SA"/>
          <w:color w:val="111111"/>
          <w:sz w:val="28"/>
          <w:szCs w:val="28"/>
          <w:rtl/>
        </w:rPr>
        <w:t xml:space="preserve">ومنه عَنَاقٌ مکیة.</w:t>
      </w:r>
    </w:p>
    <w:p>
      <w:pPr>
        <w:pStyle w:val="BookText"/>
      </w:pPr>
      <w:r>
        <w:rPr>
          <w:rFonts w:ascii="Amiri" w:hAnsi="Amiri" w:eastAsia="Amiri" w:cs="Amiri"/>
          <w:lang w:bidi="ar-SA"/>
          <w:color w:val="111111"/>
          <w:sz w:val="28"/>
          <w:szCs w:val="28"/>
          <w:rtl/>
        </w:rPr>
        <w:t xml:space="preserve">والعَنَاقُ أیضا : الداهیة والجمع أَعْنُقٌ وعُنُوقٌ.</w:t>
      </w:r>
    </w:p>
    <w:p>
      <w:pPr>
        <w:pStyle w:val="BookText"/>
      </w:pPr>
      <w:r>
        <w:rPr>
          <w:rFonts w:ascii="IRNazanin" w:hAnsi="IRNazanin" w:eastAsia="IRNazanin" w:cs="IRNazanin"/>
          <w:lang w:bidi="fa-IR"/>
          <w:color w:val="111111"/>
          <w:sz w:val="28"/>
          <w:szCs w:val="28"/>
          <w:rtl/>
        </w:rPr>
        <w:t xml:space="preserve">وعَنَاقُ بنت آدم وهی أول بغی بغی علی وجه الأرض.</w:t>
      </w:r>
    </w:p>
    <w:p>
      <w:pPr>
        <w:pStyle w:val="BookText"/>
      </w:pPr>
      <w:r>
        <w:rPr>
          <w:rFonts w:ascii="Amiri" w:hAnsi="Amiri" w:eastAsia="Amiri" w:cs="Amiri"/>
          <w:lang w:bidi="ar-SA"/>
          <w:color w:val="111111"/>
          <w:sz w:val="28"/>
          <w:szCs w:val="28"/>
          <w:rtl/>
        </w:rPr>
        <w:t xml:space="preserve">وَفِی الْحَدِیثِ « کَانَ مَجْلِسُهَا جَرِیباً (1) مِنَ الْأَرْضِ فِی جَرِیبٍ ، وَکَانَ لَهَا عِشْرُونَ إِصْبَعاً ، وَفِی کُلِّ إِصْبَعٍ ظُفُرَانِ ، مِثْلُ الْمِنْجَلَیْنِ ، فَسَلَّطَ اللهُ عَلَیْهَا أَسَداً وَذِئْباً وَنَسْراً فَقَتَلُوهَا ، وَهِیَ أَوَّلُ قَتِیلٍ قَتَلَهُ اللهُ ».</w:t>
      </w:r>
    </w:p>
    <w:p>
      <w:pPr>
        <w:pStyle w:val="BookText"/>
      </w:pPr>
      <w:r>
        <w:rPr>
          <w:rFonts w:ascii="IRNazanin" w:hAnsi="IRNazanin" w:eastAsia="IRNazanin" w:cs="IRNazanin"/>
          <w:lang w:bidi="fa-IR"/>
          <w:color w:val="111111"/>
          <w:sz w:val="28"/>
          <w:szCs w:val="28"/>
          <w:rtl/>
        </w:rPr>
        <w:t xml:space="preserve">وعَنَاقُ الأرض : دویبة أصغر من الفهد طویل الظهر یصید کل شیء حتی الطیر - قاله فی حیاة الحیوان.</w:t>
      </w:r>
    </w:p>
    <w:p>
      <w:pPr>
        <w:pStyle w:val="BookText"/>
      </w:pPr>
      <w:r>
        <w:rPr>
          <w:rFonts w:ascii="Amiri" w:hAnsi="Amiri" w:eastAsia="Amiri" w:cs="Amiri"/>
          <w:lang w:bidi="ar-SA"/>
          <w:color w:val="111111"/>
          <w:sz w:val="28"/>
          <w:szCs w:val="28"/>
          <w:rtl/>
        </w:rPr>
        <w:t xml:space="preserve">وعَانَقْتُ المرأةَ واعْتَنَقْتُهَا وهو الضم والالتزام.</w:t>
      </w:r>
    </w:p>
    <w:p>
      <w:pPr>
        <w:pStyle w:val="BookText"/>
      </w:pPr>
      <w:r>
        <w:rPr>
          <w:rFonts w:ascii="Amiri" w:hAnsi="Amiri" w:eastAsia="Amiri" w:cs="Amiri"/>
          <w:lang w:bidi="ar-SA"/>
          <w:color w:val="111111"/>
          <w:sz w:val="28"/>
          <w:szCs w:val="28"/>
          <w:rtl/>
        </w:rPr>
        <w:t xml:space="preserve">والمُعَانَقَةُ : مفاعلة من ذلک.</w:t>
      </w:r>
    </w:p>
    <w:p>
      <w:pPr>
        <w:pStyle w:val="BookText"/>
      </w:pPr>
      <w:r>
        <w:rPr>
          <w:rFonts w:ascii="IRNazanin" w:hAnsi="IRNazanin" w:eastAsia="IRNazanin" w:cs="IRNazanin"/>
          <w:lang w:bidi="fa-IR"/>
          <w:color w:val="111111"/>
          <w:sz w:val="28"/>
          <w:szCs w:val="28"/>
          <w:rtl/>
        </w:rPr>
        <w:t xml:space="preserve">وهو أن یضع کل من الشخصین یده علی عنق صاحبه ویضمه إلیه.</w:t>
      </w:r>
    </w:p>
    <w:p>
      <w:pPr>
        <w:pStyle w:val="BookText"/>
      </w:pPr>
      <w:r>
        <w:rPr>
          <w:rFonts w:ascii="Amiri" w:hAnsi="Amiri" w:eastAsia="Amiri" w:cs="Amiri"/>
          <w:lang w:bidi="ar-SA"/>
          <w:color w:val="111111"/>
          <w:sz w:val="28"/>
          <w:szCs w:val="28"/>
          <w:rtl/>
        </w:rPr>
        <w:t xml:space="preserve">ومنه الْحَدِیثُ « مَنْ عَانَقَ حَاجّاً فَکَذَا ».</w:t>
      </w:r>
    </w:p>
    <w:p>
      <w:pPr>
        <w:pStyle w:val="BookText"/>
      </w:pPr>
      <w:r>
        <w:rPr>
          <w:rFonts w:ascii="Amiri" w:hAnsi="Amiri" w:eastAsia="Amiri" w:cs="Amiri"/>
          <w:lang w:bidi="ar-SA"/>
          <w:color w:val="111111"/>
          <w:sz w:val="28"/>
          <w:szCs w:val="28"/>
          <w:rtl/>
        </w:rPr>
        <w:t xml:space="preserve">وَفِی حَدِیثِ الْمَلَائِکَةِ « فَخَرَجُوا إِلَیَّ شِبْهَ الْمَعَانِیقِ فَسَلَّمُوا ».</w:t>
      </w:r>
    </w:p>
    <w:p>
      <w:pPr>
        <w:pStyle w:val="BookText"/>
      </w:pPr>
      <w:r>
        <w:rPr>
          <w:rFonts w:ascii="Amiri" w:hAnsi="Amiri" w:eastAsia="Amiri" w:cs="Amiri"/>
          <w:lang w:bidi="ar-SA"/>
          <w:color w:val="111111"/>
          <w:sz w:val="28"/>
          <w:szCs w:val="28"/>
          <w:rtl/>
        </w:rPr>
        <w:t xml:space="preserve">المَعَانِیقُ جمع المِعْنَاقِ وهو الفرس الجید العنق.</w:t>
      </w:r>
    </w:p>
    <w:p>
      <w:pPr>
        <w:pStyle w:val="BookText"/>
      </w:pPr>
      <w:r>
        <w:rPr>
          <w:rFonts w:ascii="Amiri" w:hAnsi="Amiri" w:eastAsia="Amiri" w:cs="Amiri"/>
          <w:lang w:bidi="ar-SA"/>
          <w:color w:val="111111"/>
          <w:sz w:val="28"/>
          <w:szCs w:val="28"/>
          <w:rtl/>
        </w:rPr>
        <w:t xml:space="preserve">وَفِی الْخَبَرِ « فَانْطَلَقْنَا إِلَی النَّاسِ مَعَانِیقَ » أی مسرعین جمع مِعْنَاقٍ.</w:t>
      </w:r>
    </w:p>
    <w:p>
      <w:pPr>
        <w:pStyle w:val="BookText"/>
      </w:pPr>
      <w:r>
        <w:rPr>
          <w:rFonts w:ascii="Amiri" w:hAnsi="Amiri" w:eastAsia="Amiri" w:cs="Amiri"/>
          <w:lang w:bidi="ar-SA"/>
          <w:color w:val="111111"/>
          <w:sz w:val="28"/>
          <w:szCs w:val="28"/>
          <w:rtl/>
        </w:rPr>
        <w:t xml:space="preserve">وکذا مُعَانِقِینَ من أَعْنَقَ إذا أسرع.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قدر الجریب من الأرض ب- ( ستین ذراعا فی ستین ) وقد مر هذا التقدیر من المصنف فی ( جرب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5" w:name="pg10466_75363"/>
    <w:bookmarkEnd w:id="155"/>
    <w:p>
      <w:pPr>
        <w:pStyle w:val="BookText"/>
      </w:pPr>
      <w:r>
        <w:rPr>
          <w:rFonts w:ascii="IRNazanin" w:hAnsi="IRNazanin" w:eastAsia="IRNazanin" w:cs="IRNazanin"/>
          <w:lang w:bidi="fa-IR"/>
          <w:color w:val="111111"/>
          <w:sz w:val="28"/>
          <w:szCs w:val="28"/>
          <w:rtl/>
        </w:rPr>
        <w:t xml:space="preserve">والأعنق : الطویل العنق.</w:t>
      </w:r>
    </w:p>
    <w:p>
      <w:pPr>
        <w:pStyle w:val="BookText"/>
      </w:pPr>
      <w:r>
        <w:rPr>
          <w:rFonts w:ascii="Amiri" w:hAnsi="Amiri" w:eastAsia="Amiri" w:cs="Amiri"/>
          <w:lang w:bidi="ar-SA"/>
          <w:color w:val="111111"/>
          <w:sz w:val="28"/>
          <w:szCs w:val="28"/>
          <w:rtl/>
        </w:rPr>
        <w:t xml:space="preserve">یقال رجل أَعْنَقُ وامرأة عَنْقَاءُ.</w:t>
      </w:r>
    </w:p>
    <w:p>
      <w:pPr>
        <w:pStyle w:val="BookText"/>
      </w:pPr>
      <w:r>
        <w:rPr>
          <w:rFonts w:ascii="Amiri" w:hAnsi="Amiri" w:eastAsia="Amiri" w:cs="Amiri"/>
          <w:lang w:bidi="ar-SA"/>
          <w:color w:val="111111"/>
          <w:sz w:val="28"/>
          <w:szCs w:val="28"/>
          <w:rtl/>
        </w:rPr>
        <w:t xml:space="preserve">وَمِنْهُ « کَانَتْ أُمُّ جَمِیلٍ - یَعْنِی امْرَأَةَ أَبِی لَهَبٍ - عَوْرَاءَ عَنْقَاءَ ».</w:t>
      </w:r>
    </w:p>
    <w:p>
      <w:pPr>
        <w:pStyle w:val="BookText"/>
      </w:pPr>
      <w:r>
        <w:rPr>
          <w:rFonts w:ascii="IRNazanin" w:hAnsi="IRNazanin" w:eastAsia="IRNazanin" w:cs="IRNazanin"/>
          <w:lang w:bidi="fa-IR"/>
          <w:color w:val="111111"/>
          <w:sz w:val="28"/>
          <w:szCs w:val="28"/>
          <w:rtl/>
        </w:rPr>
        <w:t xml:space="preserve">والعَنْقَاءُ : طائر عظیم معروف الاسم مجهول الجسم لا یراه أحد.</w:t>
      </w:r>
    </w:p>
    <w:p>
      <w:pPr>
        <w:pStyle w:val="BookText"/>
      </w:pPr>
      <w:r>
        <w:rPr>
          <w:rFonts w:ascii="IRNazanin" w:hAnsi="IRNazanin" w:eastAsia="IRNazanin" w:cs="IRNazanin"/>
          <w:lang w:bidi="fa-IR"/>
          <w:color w:val="111111"/>
          <w:sz w:val="28"/>
          <w:szCs w:val="28"/>
          <w:rtl/>
        </w:rPr>
        <w:t xml:space="preserve">ویقال إنه طیر أبابیل.</w:t>
      </w:r>
    </w:p>
    <w:p>
      <w:pPr>
        <w:pStyle w:val="BookText"/>
      </w:pPr>
      <w:r>
        <w:rPr>
          <w:rFonts w:ascii="IRNazanin" w:hAnsi="IRNazanin" w:eastAsia="IRNazanin" w:cs="IRNazanin"/>
          <w:lang w:bidi="fa-IR"/>
          <w:color w:val="111111"/>
          <w:sz w:val="28"/>
          <w:szCs w:val="28"/>
          <w:rtl/>
        </w:rPr>
        <w:t xml:space="preserve">وفی حیاة الحیوان العَنْقَاءُ : طائر غریب یبیض بیضا کالجبال قیل سمیت به لأن فی عنقها بیاضا کالطوق.</w:t>
      </w:r>
    </w:p>
    <w:p>
      <w:pPr>
        <w:pStyle w:val="BookText"/>
      </w:pPr>
      <w:r>
        <w:rPr>
          <w:rFonts w:ascii="IRNazanin" w:hAnsi="IRNazanin" w:eastAsia="IRNazanin" w:cs="IRNazanin"/>
          <w:lang w:bidi="fa-IR"/>
          <w:color w:val="111111"/>
          <w:sz w:val="28"/>
          <w:szCs w:val="28"/>
          <w:rtl/>
        </w:rPr>
        <w:t xml:space="preserve">وقیل هو طائر یکون عند مغرب الشمس.</w:t>
      </w:r>
    </w:p>
    <w:p>
      <w:pPr>
        <w:pStyle w:val="BookText"/>
      </w:pPr>
      <w:r>
        <w:rPr>
          <w:rFonts w:ascii="Amiri" w:hAnsi="Amiri" w:eastAsia="Amiri" w:cs="Amiri"/>
          <w:lang w:bidi="ar-SA"/>
          <w:color w:val="111111"/>
          <w:sz w:val="28"/>
          <w:szCs w:val="28"/>
          <w:rtl/>
        </w:rPr>
        <w:t xml:space="preserve">ولعل قولهم عَنْقَاءُ مغرب یشیر إلی هذا.</w:t>
      </w:r>
    </w:p>
    <w:p>
      <w:pPr>
        <w:pStyle w:val="Heading4"/>
      </w:pPr>
      <w:bookmarkStart w:id="778" w:name="_Toc410"/>
      <w:r>
        <w:t>(عنفق)</w:t>
      </w:r>
      <w:bookmarkEnd w:id="778"/>
    </w:p>
    <w:p>
      <w:pPr>
        <w:pStyle w:val="BookText"/>
      </w:pPr>
      <w:r>
        <w:rPr>
          <w:rFonts w:ascii="Amiri" w:hAnsi="Amiri" w:eastAsia="Amiri" w:cs="Amiri"/>
          <w:lang w:bidi="ar-SA"/>
          <w:color w:val="111111"/>
          <w:sz w:val="28"/>
          <w:szCs w:val="28"/>
          <w:rtl/>
        </w:rPr>
        <w:t xml:space="preserve">فِی الْحَدِیثِ « إِنَّهُ کَانَ فِی عَنْفَقَتِهِ شَعَرَاتٌ بِیضٌ ».</w:t>
      </w:r>
    </w:p>
    <w:p>
      <w:pPr>
        <w:pStyle w:val="BookText"/>
      </w:pPr>
      <w:r>
        <w:rPr>
          <w:rFonts w:ascii="Amiri" w:hAnsi="Amiri" w:eastAsia="Amiri" w:cs="Amiri"/>
          <w:lang w:bidi="ar-SA"/>
          <w:color w:val="111111"/>
          <w:sz w:val="28"/>
          <w:szCs w:val="28"/>
          <w:rtl/>
        </w:rPr>
        <w:t xml:space="preserve">العَنْفَقَةُ : الشعر الذی فی الشفة السفلی.</w:t>
      </w:r>
    </w:p>
    <w:p>
      <w:pPr>
        <w:pStyle w:val="BookText"/>
      </w:pPr>
      <w:r>
        <w:rPr>
          <w:rFonts w:ascii="IRNazanin" w:hAnsi="IRNazanin" w:eastAsia="IRNazanin" w:cs="IRNazanin"/>
          <w:lang w:bidi="fa-IR"/>
          <w:color w:val="111111"/>
          <w:sz w:val="28"/>
          <w:szCs w:val="28"/>
          <w:rtl/>
        </w:rPr>
        <w:t xml:space="preserve">وقیل هی الشعر الذی بینها وبین الذقن.</w:t>
      </w:r>
    </w:p>
    <w:p>
      <w:pPr>
        <w:pStyle w:val="Heading4"/>
      </w:pPr>
      <w:bookmarkStart w:id="779" w:name="_Toc411"/>
      <w:r>
        <w:t>(عوق)</w:t>
      </w:r>
      <w:bookmarkEnd w:id="779"/>
    </w:p>
    <w:p>
      <w:pPr>
        <w:pStyle w:val="BookText"/>
      </w:pPr>
      <w:r>
        <w:rPr>
          <w:rFonts w:ascii="Amiri" w:hAnsi="Amiri" w:eastAsia="Amiri" w:cs="Amiri"/>
          <w:lang w:bidi="ar-SA"/>
          <w:color w:val="111111"/>
          <w:sz w:val="28"/>
          <w:szCs w:val="28"/>
          <w:rtl/>
        </w:rPr>
        <w:t xml:space="preserve">قوله تعالی ( قَدْ یَعْلَمُ اللهُ الْمُعَوِّقِینَ مِنْکُمْ ) [ 33 / 18 ] المُعَوِّقُونَ هم المثبطون عن رسول الله صلی الله علیه واله وهم المنافقون یقولون لإخوانهم من ضعفة المسلمین : ( هَلُمَّ إِلَیْنا ) ما محمد وأصحابه إلا کأکلة رأس.</w:t>
      </w:r>
    </w:p>
    <w:p>
      <w:pPr>
        <w:pStyle w:val="BookText"/>
      </w:pPr>
      <w:r>
        <w:rPr>
          <w:rFonts w:ascii="Amiri" w:hAnsi="Amiri" w:eastAsia="Amiri" w:cs="Amiri"/>
          <w:lang w:bidi="ar-SA"/>
          <w:color w:val="111111"/>
          <w:sz w:val="28"/>
          <w:szCs w:val="28"/>
          <w:rtl/>
        </w:rPr>
        <w:t xml:space="preserve">وَفِی الْحَدِیثِ « رَجُلٌ تَزَوَّجَ بِامْرَأَةٍ عَائِقٍ ».</w:t>
      </w:r>
    </w:p>
    <w:p>
      <w:pPr>
        <w:pStyle w:val="BookText"/>
      </w:pPr>
      <w:r>
        <w:rPr>
          <w:rFonts w:ascii="Amiri" w:hAnsi="Amiri" w:eastAsia="Amiri" w:cs="Amiri"/>
          <w:lang w:bidi="ar-SA"/>
          <w:color w:val="111111"/>
          <w:sz w:val="28"/>
          <w:szCs w:val="28"/>
          <w:rtl/>
        </w:rPr>
        <w:t xml:space="preserve">أی مانعة أن لا یفتضها زوجها کأنه من عَاقَهُ یَعُوقُهُ عَوْقاً من باب قال : منعه.</w:t>
      </w:r>
    </w:p>
    <w:p>
      <w:pPr>
        <w:pStyle w:val="BookText"/>
      </w:pPr>
      <w:r>
        <w:rPr>
          <w:rFonts w:ascii="Amiri" w:hAnsi="Amiri" w:eastAsia="Amiri" w:cs="Amiri"/>
          <w:lang w:bidi="ar-SA"/>
          <w:color w:val="111111"/>
          <w:sz w:val="28"/>
          <w:szCs w:val="28"/>
          <w:rtl/>
        </w:rPr>
        <w:t xml:space="preserve">وعَوَائِقُ الدهر : شواغله من أحداثه.</w:t>
      </w:r>
    </w:p>
    <w:p>
      <w:pPr>
        <w:pStyle w:val="BookText"/>
      </w:pPr>
      <w:r>
        <w:rPr>
          <w:rFonts w:ascii="Amiri" w:hAnsi="Amiri" w:eastAsia="Amiri" w:cs="Amiri"/>
          <w:lang w:bidi="ar-SA"/>
          <w:color w:val="111111"/>
          <w:sz w:val="28"/>
          <w:szCs w:val="28"/>
          <w:rtl/>
        </w:rPr>
        <w:t xml:space="preserve">والتَّعَوُّقُ : التثبط.</w:t>
      </w:r>
    </w:p>
    <w:p>
      <w:pPr>
        <w:pStyle w:val="BookText"/>
      </w:pPr>
      <w:r>
        <w:rPr>
          <w:rFonts w:ascii="Amiri" w:hAnsi="Amiri" w:eastAsia="Amiri" w:cs="Amiri"/>
          <w:lang w:bidi="ar-SA"/>
          <w:color w:val="111111"/>
          <w:sz w:val="28"/>
          <w:szCs w:val="28"/>
          <w:rtl/>
        </w:rPr>
        <w:t xml:space="preserve">والتَّعْوِیقُ : التثبیط.</w:t>
      </w:r>
    </w:p>
    <w:p>
      <w:pPr>
        <w:pStyle w:val="BookText"/>
      </w:pPr>
      <w:r>
        <w:rPr>
          <w:rFonts w:ascii="IRNazanin" w:hAnsi="IRNazanin" w:eastAsia="IRNazanin" w:cs="IRNazanin"/>
          <w:lang w:bidi="fa-IR"/>
          <w:color w:val="111111"/>
          <w:sz w:val="28"/>
          <w:szCs w:val="28"/>
          <w:rtl/>
        </w:rPr>
        <w:t xml:space="preserve">والعَیُّوق : نجم أحمر مضیء فی طرف المجرة الأیمن لا یتقدمه.</w:t>
      </w:r>
    </w:p>
    <w:p>
      <w:pPr>
        <w:pStyle w:val="BookText"/>
      </w:pPr>
      <w:r>
        <w:rPr>
          <w:rFonts w:ascii="IRNazanin" w:hAnsi="IRNazanin" w:eastAsia="IRNazanin" w:cs="IRNazanin"/>
          <w:lang w:bidi="fa-IR"/>
          <w:color w:val="111111"/>
          <w:sz w:val="28"/>
          <w:szCs w:val="28"/>
          <w:rtl/>
        </w:rPr>
        <w:t xml:space="preserve">وأصله فیعول فأدغم.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6" w:name="pg10466_75364"/>
    <w:bookmarkEnd w:id="156"/>
    <w:p>
      <w:pPr>
        <w:pStyle w:val="Heading3"/>
      </w:pPr>
      <w:bookmarkStart w:id="780" w:name="_Toc412"/>
      <w:r>
        <w:t>باب ما أوله الغین</w:t>
      </w:r>
      <w:bookmarkEnd w:id="780"/>
    </w:p>
    <w:p>
      <w:pPr>
        <w:pStyle w:val="Heading4"/>
      </w:pPr>
      <w:bookmarkStart w:id="781" w:name="_Toc413"/>
      <w:r>
        <w:t>(غبق)</w:t>
      </w:r>
      <w:bookmarkEnd w:id="781"/>
    </w:p>
    <w:p>
      <w:pPr>
        <w:pStyle w:val="BookText"/>
      </w:pPr>
      <w:r>
        <w:rPr>
          <w:rFonts w:ascii="Amiri" w:hAnsi="Amiri" w:eastAsia="Amiri" w:cs="Amiri"/>
          <w:lang w:bidi="ar-SA"/>
          <w:color w:val="111111"/>
          <w:sz w:val="28"/>
          <w:szCs w:val="28"/>
          <w:rtl/>
        </w:rPr>
        <w:t xml:space="preserve">الغَبُوق : الشرب بالعشی.</w:t>
      </w:r>
    </w:p>
    <w:p>
      <w:pPr>
        <w:pStyle w:val="BookText"/>
      </w:pPr>
      <w:r>
        <w:rPr>
          <w:rFonts w:ascii="IRNazanin" w:hAnsi="IRNazanin" w:eastAsia="IRNazanin" w:cs="IRNazanin"/>
          <w:lang w:bidi="fa-IR"/>
          <w:color w:val="111111"/>
          <w:sz w:val="28"/>
          <w:szCs w:val="28"/>
          <w:rtl/>
        </w:rPr>
        <w:t xml:space="preserve">ویقابله الصبوح.</w:t>
      </w:r>
    </w:p>
    <w:p>
      <w:pPr>
        <w:pStyle w:val="BookText"/>
      </w:pPr>
      <w:r>
        <w:rPr>
          <w:rFonts w:ascii="Amiri" w:hAnsi="Amiri" w:eastAsia="Amiri" w:cs="Amiri"/>
          <w:lang w:bidi="ar-SA"/>
          <w:color w:val="111111"/>
          <w:sz w:val="28"/>
          <w:szCs w:val="28"/>
          <w:rtl/>
        </w:rPr>
        <w:t xml:space="preserve">وَمِنْهُ « مَا لَمْ یَصْطَبِحُوا أَوْ یَغْتَبِقُوا ».</w:t>
      </w:r>
    </w:p>
    <w:p>
      <w:pPr>
        <w:pStyle w:val="Heading4"/>
      </w:pPr>
      <w:bookmarkStart w:id="782" w:name="_Toc414"/>
      <w:r>
        <w:t>(غدق)</w:t>
      </w:r>
      <w:bookmarkEnd w:id="782"/>
    </w:p>
    <w:p>
      <w:pPr>
        <w:pStyle w:val="BookText"/>
      </w:pPr>
      <w:r>
        <w:rPr>
          <w:rFonts w:ascii="Amiri" w:hAnsi="Amiri" w:eastAsia="Amiri" w:cs="Amiri"/>
          <w:lang w:bidi="ar-SA"/>
          <w:color w:val="111111"/>
          <w:sz w:val="28"/>
          <w:szCs w:val="28"/>
          <w:rtl/>
        </w:rPr>
        <w:t xml:space="preserve">قوله تعالی ( وَأَنْ لَوِ اسْتَقامُوا عَلَی الطَّرِیقَةِ لَأَسْقَیْناهُمْ ماءً غَدَقاً ) [ 72 / 16 ] الغَدَقُ بالتحریک : ماء الکثیر القطر.</w:t>
      </w:r>
    </w:p>
    <w:p>
      <w:pPr>
        <w:pStyle w:val="BookText"/>
      </w:pPr>
      <w:r>
        <w:rPr>
          <w:rFonts w:ascii="Amiri" w:hAnsi="Amiri" w:eastAsia="Amiri" w:cs="Amiri"/>
          <w:lang w:bidi="ar-SA"/>
          <w:color w:val="111111"/>
          <w:sz w:val="28"/>
          <w:szCs w:val="28"/>
          <w:rtl/>
        </w:rPr>
        <w:t xml:space="preserve">یقال أَغْدَقَ المطر یُغْدِقُ إِغْدَاقاً فهو مُغْدِقٌ.</w:t>
      </w:r>
    </w:p>
    <w:p>
      <w:pPr>
        <w:pStyle w:val="BookText"/>
      </w:pPr>
      <w:r>
        <w:rPr>
          <w:rFonts w:ascii="IRNazanin" w:hAnsi="IRNazanin" w:eastAsia="IRNazanin" w:cs="IRNazanin"/>
          <w:lang w:bidi="fa-IR"/>
          <w:color w:val="111111"/>
          <w:sz w:val="28"/>
          <w:szCs w:val="28"/>
          <w:rtl/>
        </w:rPr>
        <w:t xml:space="preserve">والمعنی : لو استقام الجن والإنس علی طریقة الإیمان لأنعمنا علیهم ، ولوسعنا رزقهم.</w:t>
      </w:r>
    </w:p>
    <w:p>
      <w:pPr>
        <w:pStyle w:val="BookText"/>
      </w:pPr>
      <w:r>
        <w:rPr>
          <w:rFonts w:ascii="IRNazanin" w:hAnsi="IRNazanin" w:eastAsia="IRNazanin" w:cs="IRNazanin"/>
          <w:lang w:bidi="fa-IR"/>
          <w:color w:val="111111"/>
          <w:sz w:val="28"/>
          <w:szCs w:val="28"/>
          <w:rtl/>
        </w:rPr>
        <w:t xml:space="preserve">وذکر الماء لأنه أصل المعاش وسعة الرزق.</w:t>
      </w:r>
    </w:p>
    <w:p>
      <w:pPr>
        <w:pStyle w:val="BookText"/>
      </w:pPr>
      <w:r>
        <w:rPr>
          <w:rFonts w:ascii="Amiri" w:hAnsi="Amiri" w:eastAsia="Amiri" w:cs="Amiri"/>
          <w:lang w:bidi="ar-SA"/>
          <w:color w:val="111111"/>
          <w:sz w:val="28"/>
          <w:szCs w:val="28"/>
          <w:rtl/>
        </w:rPr>
        <w:t xml:space="preserve">وغَدِقَتِ العین من باب تعب : کثر ماؤها وغزر فهی غَدِقَةٌ.</w:t>
      </w:r>
    </w:p>
    <w:p>
      <w:pPr>
        <w:pStyle w:val="BookText"/>
      </w:pPr>
      <w:r>
        <w:rPr>
          <w:rFonts w:ascii="Amiri" w:hAnsi="Amiri" w:eastAsia="Amiri" w:cs="Amiri"/>
          <w:lang w:bidi="ar-SA"/>
          <w:color w:val="111111"/>
          <w:sz w:val="28"/>
          <w:szCs w:val="28"/>
          <w:rtl/>
        </w:rPr>
        <w:t xml:space="preserve">واغْدَوْدَقَ المطر : کثر قطره.</w:t>
      </w:r>
    </w:p>
    <w:p>
      <w:pPr>
        <w:pStyle w:val="BookText"/>
      </w:pPr>
      <w:r>
        <w:rPr>
          <w:rFonts w:ascii="Amiri" w:hAnsi="Amiri" w:eastAsia="Amiri" w:cs="Amiri"/>
          <w:lang w:bidi="ar-SA"/>
          <w:color w:val="111111"/>
          <w:sz w:val="28"/>
          <w:szCs w:val="28"/>
          <w:rtl/>
        </w:rPr>
        <w:t xml:space="preserve">وقوله غَدَقٌ مُغْدِقٌ ، الغَدَقُ بفتح الدال : المطر الکبائر القطر ، والمُغْدِقُ : مفعل منه أکد به.</w:t>
      </w:r>
    </w:p>
    <w:p>
      <w:pPr>
        <w:pStyle w:val="BookText"/>
      </w:pPr>
      <w:r>
        <w:rPr>
          <w:rFonts w:ascii="Amiri" w:hAnsi="Amiri" w:eastAsia="Amiri" w:cs="Amiri"/>
          <w:lang w:bidi="ar-SA"/>
          <w:color w:val="111111"/>
          <w:sz w:val="28"/>
          <w:szCs w:val="28"/>
          <w:rtl/>
        </w:rPr>
        <w:t xml:space="preserve">ومنه فِی حَدِیثِ الِاسْتِسْقَاءِ « مُغْدِقَةً مُونِقَةً ».</w:t>
      </w:r>
    </w:p>
    <w:p>
      <w:pPr>
        <w:pStyle w:val="BookText"/>
      </w:pPr>
      <w:r>
        <w:rPr>
          <w:rFonts w:ascii="Amiri" w:hAnsi="Amiri" w:eastAsia="Amiri" w:cs="Amiri"/>
          <w:lang w:bidi="ar-SA"/>
          <w:color w:val="111111"/>
          <w:sz w:val="28"/>
          <w:szCs w:val="28"/>
          <w:rtl/>
        </w:rPr>
        <w:t xml:space="preserve">وشاب غَیْدَاقٌ أی ناعم.</w:t>
      </w:r>
    </w:p>
    <w:p>
      <w:pPr>
        <w:pStyle w:val="BookText"/>
      </w:pPr>
      <w:r>
        <w:rPr>
          <w:rFonts w:ascii="Amiri" w:hAnsi="Amiri" w:eastAsia="Amiri" w:cs="Amiri"/>
          <w:lang w:bidi="ar-SA"/>
          <w:color w:val="111111"/>
          <w:sz w:val="28"/>
          <w:szCs w:val="28"/>
          <w:rtl/>
        </w:rPr>
        <w:t xml:space="preserve">والغَیْدَاقُ : الرجل الکریم.</w:t>
      </w:r>
    </w:p>
    <w:p>
      <w:pPr>
        <w:pStyle w:val="Heading4"/>
      </w:pPr>
      <w:bookmarkStart w:id="783" w:name="_Toc415"/>
      <w:r>
        <w:t>(غرق)</w:t>
      </w:r>
      <w:bookmarkEnd w:id="783"/>
    </w:p>
    <w:p>
      <w:pPr>
        <w:pStyle w:val="BookText"/>
      </w:pPr>
      <w:r>
        <w:rPr>
          <w:rFonts w:ascii="Amiri" w:hAnsi="Amiri" w:eastAsia="Amiri" w:cs="Amiri"/>
          <w:lang w:bidi="ar-SA"/>
          <w:color w:val="111111"/>
          <w:sz w:val="28"/>
          <w:szCs w:val="28"/>
          <w:rtl/>
        </w:rPr>
        <w:t xml:space="preserve">فِی الْحَدِیثِ « أَعُوذُ بِکَ مِنَ الْغَرَقِ ».</w:t>
      </w:r>
    </w:p>
    <w:p>
      <w:pPr>
        <w:pStyle w:val="BookText"/>
      </w:pPr>
      <w:r>
        <w:rPr>
          <w:rFonts w:ascii="IRNazanin" w:hAnsi="IRNazanin" w:eastAsia="IRNazanin" w:cs="IRNazanin"/>
          <w:lang w:bidi="fa-IR"/>
          <w:color w:val="111111"/>
          <w:sz w:val="28"/>
          <w:szCs w:val="28"/>
          <w:rtl/>
        </w:rPr>
        <w:t xml:space="preserve">هو بالتحریک : غرق الماء.</w:t>
      </w:r>
    </w:p>
    <w:p>
      <w:pPr>
        <w:pStyle w:val="BookText"/>
      </w:pPr>
      <w:r>
        <w:rPr>
          <w:rFonts w:ascii="Amiri" w:hAnsi="Amiri" w:eastAsia="Amiri" w:cs="Amiri"/>
          <w:lang w:bidi="ar-SA"/>
          <w:color w:val="111111"/>
          <w:sz w:val="28"/>
          <w:szCs w:val="28"/>
          <w:rtl/>
        </w:rPr>
        <w:t xml:space="preserve">یقال غَرِقَ فی الماء غَرَقاً من باب تعب فهو غَرِقٌ.</w:t>
      </w:r>
    </w:p>
    <w:p>
      <w:pPr>
        <w:pStyle w:val="BookText"/>
      </w:pPr>
      <w:r>
        <w:rPr>
          <w:rFonts w:ascii="Amiri" w:hAnsi="Amiri" w:eastAsia="Amiri" w:cs="Amiri"/>
          <w:lang w:bidi="ar-SA"/>
          <w:color w:val="111111"/>
          <w:sz w:val="28"/>
          <w:szCs w:val="28"/>
          <w:rtl/>
        </w:rPr>
        <w:t xml:space="preserve">وجاء غَارِقٌ أیضا.</w:t>
      </w:r>
    </w:p>
    <w:p>
      <w:pPr>
        <w:pStyle w:val="BookText"/>
      </w:pPr>
      <w:r>
        <w:rPr>
          <w:rFonts w:ascii="IRNazanin" w:hAnsi="IRNazanin" w:eastAsia="IRNazanin" w:cs="IRNazanin"/>
          <w:lang w:bidi="fa-IR"/>
          <w:color w:val="111111"/>
          <w:sz w:val="28"/>
          <w:szCs w:val="28"/>
          <w:rtl/>
        </w:rPr>
        <w:t xml:space="preserve">وفی المصباح : حکی فی البارع عن الخلیل : الغَرِق الراسب فی الماء من غیر موت ، فإن مات غرقا فهو غَرِیقٌ ، مثل کریم.</w:t>
      </w:r>
    </w:p>
    <w:p>
      <w:pPr>
        <w:pStyle w:val="BookText"/>
      </w:pPr>
      <w:r>
        <w:rPr>
          <w:rFonts w:ascii="Amiri" w:hAnsi="Amiri" w:eastAsia="Amiri" w:cs="Amiri"/>
          <w:lang w:bidi="ar-SA"/>
          <w:color w:val="111111"/>
          <w:sz w:val="28"/>
          <w:szCs w:val="28"/>
          <w:rtl/>
        </w:rPr>
        <w:t xml:space="preserve">وجمع الغَرِیقِ غَرْقَی کقتیل وقتلی.</w:t>
      </w:r>
    </w:p>
    <w:p>
      <w:pPr>
        <w:pStyle w:val="BookText"/>
      </w:pPr>
      <w:r>
        <w:rPr>
          <w:rFonts w:ascii="IRNazanin" w:hAnsi="IRNazanin" w:eastAsia="IRNazanin" w:cs="IRNazanin"/>
          <w:lang w:bidi="fa-IR"/>
          <w:color w:val="111111"/>
          <w:sz w:val="28"/>
          <w:szCs w:val="28"/>
          <w:rtl/>
        </w:rPr>
        <w:t xml:space="preserve">ویعدی بالهمزة والتضعیف.</w:t>
      </w:r>
    </w:p>
    <w:p>
      <w:pPr>
        <w:pStyle w:val="BookText"/>
      </w:pPr>
      <w:r>
        <w:rPr>
          <w:rFonts w:ascii="Amiri" w:hAnsi="Amiri" w:eastAsia="Amiri" w:cs="Amiri"/>
          <w:lang w:bidi="ar-SA"/>
          <w:color w:val="111111"/>
          <w:sz w:val="28"/>
          <w:szCs w:val="28"/>
          <w:rtl/>
        </w:rPr>
        <w:t xml:space="preserve">واغْرَوْرَقَتْ عیناه بالدموع : دمعتا.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57" w:name="pg10466_75365"/>
    <w:bookmarkEnd w:id="157"/>
    <w:p>
      <w:pPr>
        <w:pStyle w:val="BookText"/>
      </w:pPr>
      <w:r>
        <w:rPr>
          <w:rFonts w:ascii="Amiri" w:hAnsi="Amiri" w:eastAsia="Amiri" w:cs="Amiri"/>
          <w:lang w:bidi="ar-SA"/>
          <w:color w:val="111111"/>
          <w:sz w:val="28"/>
          <w:szCs w:val="28"/>
          <w:rtl/>
        </w:rPr>
        <w:t xml:space="preserve">وغَرِقْنَا بالدموع وهو افعوعلت من الغرق.</w:t>
      </w:r>
    </w:p>
    <w:p>
      <w:pPr>
        <w:pStyle w:val="BookText"/>
      </w:pPr>
      <w:r>
        <w:rPr>
          <w:rFonts w:ascii="Amiri" w:hAnsi="Amiri" w:eastAsia="Amiri" w:cs="Amiri"/>
          <w:lang w:bidi="ar-SA"/>
          <w:color w:val="111111"/>
          <w:sz w:val="28"/>
          <w:szCs w:val="28"/>
          <w:rtl/>
        </w:rPr>
        <w:t xml:space="preserve">وَفِی الْحَدِیثِ « سَأَلْتُهُ عَنْ حَدِّ الطِّینِ الَّذِی لَا یُسْجَدُ عَلَیْهِ؟ قَالَ إِذَا غَرِقَتْ فِیهِ الْجَبْهَةُ ».</w:t>
      </w:r>
    </w:p>
    <w:p>
      <w:pPr>
        <w:pStyle w:val="BookText"/>
      </w:pPr>
      <w:r>
        <w:rPr>
          <w:rFonts w:ascii="Amiri" w:hAnsi="Amiri" w:eastAsia="Amiri" w:cs="Amiri"/>
          <w:lang w:bidi="ar-SA"/>
          <w:color w:val="111111"/>
          <w:sz w:val="28"/>
          <w:szCs w:val="28"/>
          <w:rtl/>
        </w:rPr>
        <w:t xml:space="preserve">وأَغْرَقَ النازع فی القوس : استوفی مدها.</w:t>
      </w:r>
    </w:p>
    <w:p>
      <w:pPr>
        <w:pStyle w:val="BookText"/>
      </w:pPr>
      <w:r>
        <w:rPr>
          <w:rFonts w:ascii="Amiri" w:hAnsi="Amiri" w:eastAsia="Amiri" w:cs="Amiri"/>
          <w:lang w:bidi="ar-SA"/>
          <w:color w:val="111111"/>
          <w:sz w:val="28"/>
          <w:szCs w:val="28"/>
          <w:rtl/>
        </w:rPr>
        <w:t xml:space="preserve">والِاسْتِغْرَاقُ : الاستیعاب.</w:t>
      </w:r>
    </w:p>
    <w:p>
      <w:pPr>
        <w:pStyle w:val="BookText"/>
      </w:pPr>
      <w:r>
        <w:rPr>
          <w:rFonts w:ascii="Amiri" w:hAnsi="Amiri" w:eastAsia="Amiri" w:cs="Amiri"/>
          <w:lang w:bidi="ar-SA"/>
          <w:color w:val="111111"/>
          <w:sz w:val="28"/>
          <w:szCs w:val="28"/>
          <w:rtl/>
        </w:rPr>
        <w:t xml:space="preserve">ومنه حَدِیثُ عَلِیٍّ علیه السلام « لَقَدْ أَغْرَقَ فِی النَّزْعِ » أی بالغ فی الأمر وانتهی فیه.</w:t>
      </w:r>
    </w:p>
    <w:p>
      <w:pPr>
        <w:pStyle w:val="BookText"/>
      </w:pPr>
      <w:r>
        <w:rPr>
          <w:rFonts w:ascii="IRNazanin" w:hAnsi="IRNazanin" w:eastAsia="IRNazanin" w:cs="IRNazanin"/>
          <w:lang w:bidi="fa-IR"/>
          <w:color w:val="111111"/>
          <w:sz w:val="28"/>
          <w:szCs w:val="28"/>
          <w:rtl/>
        </w:rPr>
        <w:t xml:space="preserve">وأصله من نزع القوس وترها فاستعیر لمن بالغ فی کل شیء - قاله فی النهایة.</w:t>
      </w:r>
    </w:p>
    <w:p>
      <w:pPr>
        <w:pStyle w:val="BookText"/>
      </w:pPr>
      <w:r>
        <w:rPr>
          <w:rFonts w:ascii="IRNazanin" w:hAnsi="IRNazanin" w:eastAsia="IRNazanin" w:cs="IRNazanin"/>
          <w:lang w:bidi="fa-IR"/>
          <w:color w:val="111111"/>
          <w:sz w:val="28"/>
          <w:szCs w:val="28"/>
          <w:rtl/>
        </w:rPr>
        <w:t xml:space="preserve">والغِرْقِئُ کزبرج : القشرة الملتزقة ببیاض البیض ، أو البیاض الذی یؤکل.</w:t>
      </w:r>
    </w:p>
    <w:p>
      <w:pPr>
        <w:pStyle w:val="BookText"/>
      </w:pPr>
      <w:r>
        <w:rPr>
          <w:rFonts w:ascii="Amiri" w:hAnsi="Amiri" w:eastAsia="Amiri" w:cs="Amiri"/>
          <w:lang w:bidi="ar-SA"/>
          <w:color w:val="111111"/>
          <w:sz w:val="28"/>
          <w:szCs w:val="28"/>
          <w:rtl/>
        </w:rPr>
        <w:t xml:space="preserve">ومنه حَدِیثُ سُفْیَانَ الثَّوْرِیِ « حِینَ دَخَلَ عَلَی أَبِی عَبْدِ اللهِ علیه السلام فَرَأَی عَلَیْهِ ثِیَاباً کَأَنَّهَا غِرْقِئُ الْبِیضِ ».</w:t>
      </w:r>
    </w:p>
    <w:p>
      <w:pPr>
        <w:pStyle w:val="BookText"/>
      </w:pPr>
      <w:r>
        <w:rPr>
          <w:rFonts w:ascii="Amiri" w:hAnsi="Amiri" w:eastAsia="Amiri" w:cs="Amiri"/>
          <w:lang w:bidi="ar-SA"/>
          <w:color w:val="111111"/>
          <w:sz w:val="28"/>
          <w:szCs w:val="28"/>
          <w:rtl/>
        </w:rPr>
        <w:t xml:space="preserve">قال الفراء : همزته زائدة ، لأنه من الغرق.</w:t>
      </w:r>
    </w:p>
    <w:p>
      <w:pPr>
        <w:pStyle w:val="BookText"/>
      </w:pPr>
      <w:r>
        <w:rPr>
          <w:rFonts w:ascii="Amiri" w:hAnsi="Amiri" w:eastAsia="Amiri" w:cs="Amiri"/>
          <w:lang w:bidi="ar-SA"/>
          <w:color w:val="111111"/>
          <w:sz w:val="28"/>
          <w:szCs w:val="28"/>
          <w:rtl/>
        </w:rPr>
        <w:t xml:space="preserve">والغُرْنُوق بالضم : الشاب الناعم ، والجمع الغَرَانِیقُ والغَرَانِقَةُ.</w:t>
      </w:r>
    </w:p>
    <w:p>
      <w:pPr>
        <w:pStyle w:val="BookText"/>
      </w:pPr>
      <w:r>
        <w:rPr>
          <w:rFonts w:ascii="IRNazanin" w:hAnsi="IRNazanin" w:eastAsia="IRNazanin" w:cs="IRNazanin"/>
          <w:lang w:bidi="fa-IR"/>
          <w:color w:val="111111"/>
          <w:sz w:val="28"/>
          <w:szCs w:val="28"/>
          <w:rtl/>
        </w:rPr>
        <w:t xml:space="preserve">وقولهم : تلک الغَرَانِیقُ العلی ، وإن شفاعتهن لترجی.</w:t>
      </w:r>
    </w:p>
    <w:p>
      <w:pPr>
        <w:pStyle w:val="BookText"/>
      </w:pPr>
      <w:r>
        <w:rPr>
          <w:rFonts w:ascii="IRNazanin" w:hAnsi="IRNazanin" w:eastAsia="IRNazanin" w:cs="IRNazanin"/>
          <w:lang w:bidi="fa-IR"/>
          <w:color w:val="111111"/>
          <w:sz w:val="28"/>
          <w:szCs w:val="28"/>
          <w:rtl/>
        </w:rPr>
        <w:t xml:space="preserve">المراد بها هنا الأصنام.</w:t>
      </w:r>
    </w:p>
    <w:p>
      <w:pPr>
        <w:pStyle w:val="BookText"/>
      </w:pPr>
      <w:r>
        <w:rPr>
          <w:rFonts w:ascii="IRNazanin" w:hAnsi="IRNazanin" w:eastAsia="IRNazanin" w:cs="IRNazanin"/>
          <w:lang w:bidi="fa-IR"/>
          <w:color w:val="111111"/>
          <w:sz w:val="28"/>
          <w:szCs w:val="28"/>
          <w:rtl/>
        </w:rPr>
        <w:t xml:space="preserve">وهی فی الأصل الذکور من طیر الماء ، واحدها غُرْنُوق وغِرْنِیق ، سمی به لبیاضه.</w:t>
      </w:r>
    </w:p>
    <w:p>
      <w:pPr>
        <w:pStyle w:val="BookText"/>
      </w:pPr>
      <w:r>
        <w:rPr>
          <w:rFonts w:ascii="IRNazanin" w:hAnsi="IRNazanin" w:eastAsia="IRNazanin" w:cs="IRNazanin"/>
          <w:lang w:bidi="fa-IR"/>
          <w:color w:val="111111"/>
          <w:sz w:val="28"/>
          <w:szCs w:val="28"/>
          <w:rtl/>
        </w:rPr>
        <w:t xml:space="preserve">وقیل هو الکرکی.</w:t>
      </w:r>
    </w:p>
    <w:p>
      <w:pPr>
        <w:pStyle w:val="BookText"/>
      </w:pPr>
      <w:r>
        <w:rPr>
          <w:rFonts w:ascii="IRNazanin" w:hAnsi="IRNazanin" w:eastAsia="IRNazanin" w:cs="IRNazanin"/>
          <w:lang w:bidi="fa-IR"/>
          <w:color w:val="111111"/>
          <w:sz w:val="28"/>
          <w:szCs w:val="28"/>
          <w:rtl/>
        </w:rPr>
        <w:t xml:space="preserve">وکانوا یزعمون أن الأصنام تقربهم إلی الله تعالی وتشفع لهم ، فشبهت بالطیور التی تعلو فی السماء وترتفع.</w:t>
      </w:r>
    </w:p>
    <w:p>
      <w:pPr>
        <w:pStyle w:val="Heading4"/>
      </w:pPr>
      <w:bookmarkStart w:id="784" w:name="_Toc416"/>
      <w:r>
        <w:t>(غسق)</w:t>
      </w:r>
      <w:bookmarkEnd w:id="784"/>
    </w:p>
    <w:p>
      <w:pPr>
        <w:pStyle w:val="BookText"/>
      </w:pPr>
      <w:r>
        <w:rPr>
          <w:rFonts w:ascii="Amiri" w:hAnsi="Amiri" w:eastAsia="Amiri" w:cs="Amiri"/>
          <w:lang w:bidi="ar-SA"/>
          <w:color w:val="111111"/>
          <w:sz w:val="28"/>
          <w:szCs w:val="28"/>
          <w:rtl/>
        </w:rPr>
        <w:t xml:space="preserve">قوله تعالی ( إِلی غَسَقِ اللَّیْلِ ) [ 17 / 78 ] هو بالتحریک : أول ظلمة اللیل.</w:t>
      </w:r>
    </w:p>
    <w:p>
      <w:pPr>
        <w:pStyle w:val="BookText"/>
      </w:pPr>
      <w:r>
        <w:rPr>
          <w:rFonts w:ascii="Amiri" w:hAnsi="Amiri" w:eastAsia="Amiri" w:cs="Amiri"/>
          <w:lang w:bidi="ar-SA"/>
          <w:color w:val="111111"/>
          <w:sz w:val="28"/>
          <w:szCs w:val="28"/>
          <w:rtl/>
        </w:rPr>
        <w:t xml:space="preserve">وقد غَسَقَ اللیل یَغْسِقُ أی أظلم.</w:t>
      </w:r>
    </w:p>
    <w:p>
      <w:pPr>
        <w:pStyle w:val="BookText"/>
      </w:pPr>
      <w:r>
        <w:rPr>
          <w:rFonts w:ascii="Amiri" w:hAnsi="Amiri" w:eastAsia="Amiri" w:cs="Amiri"/>
          <w:lang w:bidi="ar-SA"/>
          <w:color w:val="111111"/>
          <w:sz w:val="28"/>
          <w:szCs w:val="28"/>
          <w:rtl/>
        </w:rPr>
        <w:t xml:space="preserve">وغَسَقُ اللیل : ظلامه.</w:t>
      </w:r>
    </w:p>
    <w:p>
      <w:pPr>
        <w:pStyle w:val="BookText"/>
      </w:pPr>
      <w:r>
        <w:rPr>
          <w:rFonts w:ascii="IRNazanin" w:hAnsi="IRNazanin" w:eastAsia="IRNazanin" w:cs="IRNazanin"/>
          <w:lang w:bidi="fa-IR"/>
          <w:color w:val="111111"/>
          <w:sz w:val="28"/>
          <w:szCs w:val="28"/>
          <w:rtl/>
        </w:rPr>
        <w:t xml:space="preserve">وقیل غَسَقُهُ : شدة ظلمته وذلک إنما یکون فی النصف منه.</w:t>
      </w:r>
    </w:p>
    <w:p>
      <w:pPr>
        <w:pStyle w:val="BookText"/>
      </w:pPr>
      <w:r>
        <w:rPr>
          <w:rFonts w:ascii="Amiri" w:hAnsi="Amiri" w:eastAsia="Amiri" w:cs="Amiri"/>
          <w:lang w:bidi="ar-SA"/>
          <w:color w:val="111111"/>
          <w:sz w:val="28"/>
          <w:szCs w:val="28"/>
          <w:rtl/>
        </w:rPr>
        <w:t xml:space="preserve">ومثله ما صح عَنِ الْبَاقِرِ علیه السلام « وَغَسَقُ اللَّیْلِ انْتِصَافُهُ ».</w:t>
      </w:r>
    </w:p>
    <w:p>
      <w:pPr>
        <w:pStyle w:val="BookText"/>
      </w:pPr>
      <w:r>
        <w:rPr>
          <w:rFonts w:ascii="Amiri" w:hAnsi="Amiri" w:eastAsia="Amiri" w:cs="Amiri"/>
          <w:lang w:bidi="ar-SA"/>
          <w:color w:val="111111"/>
          <w:sz w:val="28"/>
          <w:szCs w:val="28"/>
          <w:rtl/>
        </w:rPr>
        <w:t xml:space="preserve">قوله ( وَمِنْ شَرِّ غاسِقٍ إِذا وَقَبَ ) [ 113 / 3 ] الغَاسِقُ : الهاجم.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8" w:name="pg10466_75366"/>
    <w:bookmarkEnd w:id="158"/>
    <w:p>
      <w:pPr>
        <w:pStyle w:val="BookText"/>
      </w:pPr>
      <w:r>
        <w:rPr>
          <w:rFonts w:ascii="IRNazanin" w:hAnsi="IRNazanin" w:eastAsia="IRNazanin" w:cs="IRNazanin"/>
          <w:lang w:bidi="fa-IR"/>
          <w:color w:val="111111"/>
          <w:sz w:val="28"/>
          <w:szCs w:val="28"/>
          <w:rtl/>
        </w:rPr>
        <w:t xml:space="preserve">ویقال الغَاسِقُ : القمر إذا کسف فاسود ، ( إِذا وَقَبَ ) أی دخل فی الکسوف وقد تقدم تمام البحث فی ( وقب ).</w:t>
      </w:r>
    </w:p>
    <w:p>
      <w:pPr>
        <w:pStyle w:val="BookText"/>
      </w:pPr>
      <w:r>
        <w:rPr>
          <w:rFonts w:ascii="Amiri" w:hAnsi="Amiri" w:eastAsia="Amiri" w:cs="Amiri"/>
          <w:lang w:bidi="ar-SA"/>
          <w:color w:val="111111"/>
          <w:sz w:val="28"/>
          <w:szCs w:val="28"/>
          <w:rtl/>
        </w:rPr>
        <w:t xml:space="preserve">قوله ( إِلَّا حَمِیماً وَغَسَّاقاً ) [ 78 / 25 ] هو بالتشدید والتخفیف : ما یَغْسَقُ من صدید أهل النار أی یسیل.</w:t>
      </w:r>
    </w:p>
    <w:p>
      <w:pPr>
        <w:pStyle w:val="BookText"/>
      </w:pPr>
      <w:r>
        <w:rPr>
          <w:rFonts w:ascii="Amiri" w:hAnsi="Amiri" w:eastAsia="Amiri" w:cs="Amiri"/>
          <w:lang w:bidi="ar-SA"/>
          <w:color w:val="111111"/>
          <w:sz w:val="28"/>
          <w:szCs w:val="28"/>
          <w:rtl/>
        </w:rPr>
        <w:t xml:space="preserve">یقال غَسِقَتْ العین : إذا سالت دموعها.</w:t>
      </w:r>
    </w:p>
    <w:p>
      <w:pPr>
        <w:pStyle w:val="BookText"/>
      </w:pPr>
      <w:r>
        <w:rPr>
          <w:rFonts w:ascii="Amiri" w:hAnsi="Amiri" w:eastAsia="Amiri" w:cs="Amiri"/>
          <w:lang w:bidi="ar-SA"/>
          <w:color w:val="111111"/>
          <w:sz w:val="28"/>
          <w:szCs w:val="28"/>
          <w:rtl/>
        </w:rPr>
        <w:t xml:space="preserve">ویقال الحمیم یحرق بحره ، والغَسَّاقُ یحرق ببرده.</w:t>
      </w:r>
    </w:p>
    <w:p>
      <w:pPr>
        <w:pStyle w:val="BookText"/>
      </w:pPr>
      <w:r>
        <w:rPr>
          <w:rFonts w:ascii="Amiri" w:hAnsi="Amiri" w:eastAsia="Amiri" w:cs="Amiri"/>
          <w:lang w:bidi="ar-SA"/>
          <w:color w:val="111111"/>
          <w:sz w:val="28"/>
          <w:szCs w:val="28"/>
          <w:rtl/>
        </w:rPr>
        <w:t xml:space="preserve">ویقال الغَسَّاقُ هو البارد المنتن.</w:t>
      </w:r>
    </w:p>
    <w:p>
      <w:pPr>
        <w:pStyle w:val="Heading4"/>
      </w:pPr>
      <w:bookmarkStart w:id="785" w:name="_Toc417"/>
      <w:r>
        <w:t>(غلق)</w:t>
      </w:r>
      <w:bookmarkEnd w:id="785"/>
    </w:p>
    <w:p>
      <w:pPr>
        <w:pStyle w:val="BookText"/>
      </w:pPr>
      <w:r>
        <w:rPr>
          <w:rFonts w:ascii="Amiri" w:hAnsi="Amiri" w:eastAsia="Amiri" w:cs="Amiri"/>
          <w:lang w:bidi="ar-SA"/>
          <w:color w:val="111111"/>
          <w:sz w:val="28"/>
          <w:szCs w:val="28"/>
          <w:rtl/>
        </w:rPr>
        <w:t xml:space="preserve">فِی الْحَدِیثِ « لَا تَکُنْ ضَجِراً وَلَا غَلِقاً ».</w:t>
      </w:r>
    </w:p>
    <w:p>
      <w:pPr>
        <w:pStyle w:val="BookText"/>
      </w:pPr>
      <w:r>
        <w:rPr>
          <w:rFonts w:ascii="IRNazanin" w:hAnsi="IRNazanin" w:eastAsia="IRNazanin" w:cs="IRNazanin"/>
          <w:lang w:bidi="fa-IR"/>
          <w:color w:val="111111"/>
          <w:sz w:val="28"/>
          <w:szCs w:val="28"/>
          <w:rtl/>
        </w:rPr>
        <w:t xml:space="preserve">الغَلَق بالتحریک : ضیق الصدر.</w:t>
      </w:r>
    </w:p>
    <w:p>
      <w:pPr>
        <w:pStyle w:val="BookText"/>
      </w:pPr>
      <w:r>
        <w:rPr>
          <w:rFonts w:ascii="Amiri" w:hAnsi="Amiri" w:eastAsia="Amiri" w:cs="Amiri"/>
          <w:lang w:bidi="ar-SA"/>
          <w:color w:val="111111"/>
          <w:sz w:val="28"/>
          <w:szCs w:val="28"/>
          <w:rtl/>
        </w:rPr>
        <w:t xml:space="preserve">ورجل غَلِقٌ : سییء الخلق.</w:t>
      </w:r>
    </w:p>
    <w:p>
      <w:pPr>
        <w:pStyle w:val="BookText"/>
      </w:pPr>
      <w:r>
        <w:rPr>
          <w:rFonts w:ascii="Amiri" w:hAnsi="Amiri" w:eastAsia="Amiri" w:cs="Amiri"/>
          <w:lang w:bidi="ar-SA"/>
          <w:color w:val="111111"/>
          <w:sz w:val="28"/>
          <w:szCs w:val="28"/>
          <w:rtl/>
        </w:rPr>
        <w:t xml:space="preserve">وَفِیهِ « اللهُ أَکْرَمُ مِنْ أَنْ یَسْتَغْلِقَ عَبْدَهُ ».</w:t>
      </w:r>
    </w:p>
    <w:p>
      <w:pPr>
        <w:pStyle w:val="BookText"/>
      </w:pPr>
      <w:r>
        <w:rPr>
          <w:rFonts w:ascii="IRNazanin" w:hAnsi="IRNazanin" w:eastAsia="IRNazanin" w:cs="IRNazanin"/>
          <w:lang w:bidi="fa-IR"/>
          <w:color w:val="111111"/>
          <w:sz w:val="28"/>
          <w:szCs w:val="28"/>
          <w:rtl/>
        </w:rPr>
        <w:t xml:space="preserve">لعله من الغَلَق وهو ضیق الصدر.</w:t>
      </w:r>
    </w:p>
    <w:p>
      <w:pPr>
        <w:pStyle w:val="BookText"/>
      </w:pPr>
      <w:r>
        <w:rPr>
          <w:rFonts w:ascii="IRNazanin" w:hAnsi="IRNazanin" w:eastAsia="IRNazanin" w:cs="IRNazanin"/>
          <w:lang w:bidi="fa-IR"/>
          <w:color w:val="111111"/>
          <w:sz w:val="28"/>
          <w:szCs w:val="28"/>
          <w:rtl/>
        </w:rPr>
        <w:t xml:space="preserve">وفی بعض النسخ یستفلق عبده کأنه من الفلق بمعنی الحرکة والاضطراب.</w:t>
      </w:r>
    </w:p>
    <w:p>
      <w:pPr>
        <w:pStyle w:val="BookText"/>
      </w:pPr>
      <w:r>
        <w:rPr>
          <w:rFonts w:ascii="IRNazanin" w:hAnsi="IRNazanin" w:eastAsia="IRNazanin" w:cs="IRNazanin"/>
          <w:lang w:bidi="fa-IR"/>
          <w:color w:val="111111"/>
          <w:sz w:val="28"/>
          <w:szCs w:val="28"/>
          <w:rtl/>
        </w:rPr>
        <w:t xml:space="preserve">وفی بعضها یستعلق بالعین المهملة کأنه من العلق محرکة : الخصومة والمحنة.</w:t>
      </w:r>
    </w:p>
    <w:p>
      <w:pPr>
        <w:pStyle w:val="BookText"/>
      </w:pPr>
      <w:r>
        <w:rPr>
          <w:rFonts w:ascii="Amiri" w:hAnsi="Amiri" w:eastAsia="Amiri" w:cs="Amiri"/>
          <w:lang w:bidi="ar-SA"/>
          <w:color w:val="111111"/>
          <w:sz w:val="28"/>
          <w:szCs w:val="28"/>
          <w:rtl/>
        </w:rPr>
        <w:t xml:space="preserve">وَفِی الْخَبَرِ « لَا طَلَاقَ وَلَا عَتَاقَ فِی إِغْلَاقٍ ».</w:t>
      </w:r>
    </w:p>
    <w:p>
      <w:pPr>
        <w:pStyle w:val="BookText"/>
      </w:pPr>
      <w:r>
        <w:rPr>
          <w:rFonts w:ascii="Amiri" w:hAnsi="Amiri" w:eastAsia="Amiri" w:cs="Amiri"/>
          <w:lang w:bidi="ar-SA"/>
          <w:color w:val="111111"/>
          <w:sz w:val="28"/>
          <w:szCs w:val="28"/>
          <w:rtl/>
        </w:rPr>
        <w:t xml:space="preserve">أی فی إکراه لأن المکره مُغْلَقٌ علیه فی أمره ومضیق علیه فی تصرفه کما یُغْلَقُ الباب علی الإنسان.</w:t>
      </w:r>
    </w:p>
    <w:p>
      <w:pPr>
        <w:pStyle w:val="Heading3"/>
      </w:pPr>
      <w:bookmarkStart w:id="786" w:name="_Toc418"/>
      <w:r>
        <w:t>باب ما أوله الفاء</w:t>
      </w:r>
      <w:bookmarkEnd w:id="786"/>
    </w:p>
    <w:p>
      <w:pPr>
        <w:pStyle w:val="Heading4"/>
      </w:pPr>
      <w:bookmarkStart w:id="787" w:name="_Toc419"/>
      <w:r>
        <w:t>(فتق)</w:t>
      </w:r>
      <w:bookmarkEnd w:id="787"/>
    </w:p>
    <w:p>
      <w:pPr>
        <w:pStyle w:val="BookText"/>
      </w:pPr>
      <w:r>
        <w:rPr>
          <w:rFonts w:ascii="Amiri" w:hAnsi="Amiri" w:eastAsia="Amiri" w:cs="Amiri"/>
          <w:lang w:bidi="ar-SA"/>
          <w:color w:val="111111"/>
          <w:sz w:val="28"/>
          <w:szCs w:val="28"/>
          <w:rtl/>
        </w:rPr>
        <w:t xml:space="preserve">فِی الْحَدِیثِ « مَنْ جَلَسَ وَهُوَ مُتَنَوِّرٌ خِیفَ عَلَیْهِ الْفَتَقُ ».</w:t>
      </w:r>
    </w:p>
    <w:p>
      <w:pPr>
        <w:pStyle w:val="BookText"/>
      </w:pPr>
      <w:r>
        <w:rPr>
          <w:rFonts w:ascii="Amiri" w:hAnsi="Amiri" w:eastAsia="Amiri" w:cs="Amiri"/>
          <w:lang w:bidi="ar-SA"/>
          <w:color w:val="111111"/>
          <w:sz w:val="28"/>
          <w:szCs w:val="28"/>
          <w:rtl/>
        </w:rPr>
        <w:t xml:space="preserve">الفَتَقُ بالتحریک : انْفِتَاقُ المثانة.</w:t>
      </w:r>
    </w:p>
    <w:p>
      <w:pPr>
        <w:pStyle w:val="BookText"/>
      </w:pPr>
      <w:r>
        <w:rPr>
          <w:rFonts w:ascii="Amiri" w:hAnsi="Amiri" w:eastAsia="Amiri" w:cs="Amiri"/>
          <w:lang w:bidi="ar-SA"/>
          <w:color w:val="111111"/>
          <w:sz w:val="28"/>
          <w:szCs w:val="28"/>
          <w:rtl/>
        </w:rPr>
        <w:t xml:space="preserve">وقیل انْفِتَاقُ الصفاق إذا دخل فی مراق البطن.</w:t>
      </w:r>
    </w:p>
    <w:p>
      <w:pPr>
        <w:pStyle w:val="BookText"/>
      </w:pPr>
      <w:r>
        <w:rPr>
          <w:rFonts w:ascii="IRNazanin" w:hAnsi="IRNazanin" w:eastAsia="IRNazanin" w:cs="IRNazanin"/>
          <w:lang w:bidi="fa-IR"/>
          <w:color w:val="111111"/>
          <w:sz w:val="28"/>
          <w:szCs w:val="28"/>
          <w:rtl/>
        </w:rPr>
        <w:t xml:space="preserve">وقیل أن ینقطع اللحم المشتمل علی الأنثیین.</w:t>
      </w:r>
    </w:p>
    <w:p>
      <w:pPr>
        <w:pStyle w:val="BookText"/>
      </w:pPr>
      <w:r>
        <w:rPr>
          <w:rFonts w:ascii="IRNazanin" w:hAnsi="IRNazanin" w:eastAsia="IRNazanin" w:cs="IRNazanin"/>
          <w:lang w:bidi="fa-IR"/>
          <w:color w:val="111111"/>
          <w:sz w:val="28"/>
          <w:szCs w:val="28"/>
          <w:rtl/>
        </w:rPr>
        <w:t xml:space="preserve">وأصله الشق والفتح.</w:t>
      </w:r>
    </w:p>
    <w:p>
      <w:pPr>
        <w:pStyle w:val="BookText"/>
      </w:pPr>
      <w:r>
        <w:rPr>
          <w:rFonts w:ascii="IRNazanin" w:hAnsi="IRNazanin" w:eastAsia="IRNazanin" w:cs="IRNazanin"/>
          <w:lang w:bidi="fa-IR"/>
          <w:color w:val="111111"/>
          <w:sz w:val="28"/>
          <w:szCs w:val="28"/>
          <w:rtl/>
        </w:rPr>
        <w:t xml:space="preserve">وفی المغرب - نقلا عنه - : الفَتَقُ داء یصیب الإنسان فی أمعائه ، وهو أن یَنْفَتِقَ موضع بین أمعائه وخصییه فیجمع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59" w:name="pg10466_75367"/>
    <w:bookmarkEnd w:id="159"/>
    <w:p>
      <w:pPr>
        <w:pStyle w:val="BookText"/>
      </w:pPr>
      <w:r>
        <w:rPr>
          <w:rFonts w:ascii="IRNazanin" w:hAnsi="IRNazanin" w:eastAsia="IRNazanin" w:cs="IRNazanin"/>
          <w:lang w:bidi="fa-IR"/>
          <w:color w:val="111111"/>
          <w:sz w:val="28"/>
          <w:szCs w:val="28"/>
          <w:rtl/>
        </w:rPr>
        <w:t xml:space="preserve">ریحا بینها.</w:t>
      </w:r>
    </w:p>
    <w:p>
      <w:pPr>
        <w:pStyle w:val="BookText"/>
      </w:pPr>
      <w:r>
        <w:rPr>
          <w:rFonts w:ascii="Amiri" w:hAnsi="Amiri" w:eastAsia="Amiri" w:cs="Amiri"/>
          <w:lang w:bidi="ar-SA"/>
          <w:color w:val="111111"/>
          <w:sz w:val="28"/>
          <w:szCs w:val="28"/>
          <w:rtl/>
        </w:rPr>
        <w:t xml:space="preserve">وفَتَقْتُ الشیء فَتْقاً : شققته.</w:t>
      </w:r>
    </w:p>
    <w:p>
      <w:pPr>
        <w:pStyle w:val="BookText"/>
      </w:pPr>
      <w:r>
        <w:rPr>
          <w:rFonts w:ascii="IRNazanin" w:hAnsi="IRNazanin" w:eastAsia="IRNazanin" w:cs="IRNazanin"/>
          <w:lang w:bidi="fa-IR"/>
          <w:color w:val="111111"/>
          <w:sz w:val="28"/>
          <w:szCs w:val="28"/>
          <w:rtl/>
        </w:rPr>
        <w:t xml:space="preserve">والفَتْقُ : شق عصا الجماعة ووقوع الحرب بینهم.</w:t>
      </w:r>
    </w:p>
    <w:p>
      <w:pPr>
        <w:pStyle w:val="BookText"/>
      </w:pPr>
      <w:r>
        <w:rPr>
          <w:rFonts w:ascii="Amiri" w:hAnsi="Amiri" w:eastAsia="Amiri" w:cs="Amiri"/>
          <w:lang w:bidi="ar-SA"/>
          <w:color w:val="111111"/>
          <w:sz w:val="28"/>
          <w:szCs w:val="28"/>
          <w:rtl/>
        </w:rPr>
        <w:t xml:space="preserve">وفَتَقْتُ الثوب من باب قتل : نقضت خیاطته حتی فصلت بعضه من بعض فَانْفَتَقَ.</w:t>
      </w:r>
    </w:p>
    <w:p>
      <w:pPr>
        <w:pStyle w:val="BookText"/>
      </w:pPr>
      <w:r>
        <w:rPr>
          <w:rFonts w:ascii="Amiri" w:hAnsi="Amiri" w:eastAsia="Amiri" w:cs="Amiri"/>
          <w:lang w:bidi="ar-SA"/>
          <w:color w:val="111111"/>
          <w:sz w:val="28"/>
          <w:szCs w:val="28"/>
          <w:rtl/>
        </w:rPr>
        <w:t xml:space="preserve">وفَتَّقْتُ بالتشدید مبالغة وتکثیر.</w:t>
      </w:r>
    </w:p>
    <w:p>
      <w:pPr>
        <w:pStyle w:val="BookText"/>
      </w:pPr>
      <w:r>
        <w:rPr>
          <w:rFonts w:ascii="IRNazanin" w:hAnsi="IRNazanin" w:eastAsia="IRNazanin" w:cs="IRNazanin"/>
          <w:lang w:bidi="fa-IR"/>
          <w:color w:val="111111"/>
          <w:sz w:val="28"/>
          <w:szCs w:val="28"/>
          <w:rtl/>
        </w:rPr>
        <w:t xml:space="preserve">ومحمد صلی الله علیه واله الفَاتِقُ الراتق یعنی فاتق الجور وممزقه وراتق الخلل الذی وقع فی الدین ، والکلام استعارة.</w:t>
      </w:r>
    </w:p>
    <w:p>
      <w:pPr>
        <w:pStyle w:val="Heading4"/>
      </w:pPr>
      <w:bookmarkStart w:id="788" w:name="_Toc420"/>
      <w:r>
        <w:t>(فرق)</w:t>
      </w:r>
      <w:bookmarkEnd w:id="788"/>
    </w:p>
    <w:p>
      <w:pPr>
        <w:pStyle w:val="BookText"/>
      </w:pPr>
      <w:r>
        <w:rPr>
          <w:rFonts w:ascii="IRNazanin" w:hAnsi="IRNazanin" w:eastAsia="IRNazanin" w:cs="IRNazanin"/>
          <w:lang w:bidi="fa-IR"/>
          <w:color w:val="111111"/>
          <w:sz w:val="28"/>
          <w:szCs w:val="28"/>
          <w:rtl/>
        </w:rPr>
        <w:t xml:space="preserve">قوله تعالی ( فِیها یُفْرَقُ کُلُّ أَمْرٍ حَکِیمٍ ) [ 44 / 4 ] أی یقدر فی لیلة القدر کل شیء یکون فی تلک السنة إلی مثلها من قابل من خیر أو شر أو طاعة أو معصیة أو مولود أو رزق فما قدر فی تلک اللیلة وقضی فهو المحتوم.</w:t>
      </w:r>
    </w:p>
    <w:p>
      <w:pPr>
        <w:pStyle w:val="BookText"/>
      </w:pPr>
      <w:r>
        <w:rPr>
          <w:rFonts w:ascii="Amiri" w:hAnsi="Amiri" w:eastAsia="Amiri" w:cs="Amiri"/>
          <w:lang w:bidi="ar-SA"/>
          <w:color w:val="111111"/>
          <w:sz w:val="28"/>
          <w:szCs w:val="28"/>
          <w:rtl/>
        </w:rPr>
        <w:t xml:space="preserve">وقوله ( وَقُرْآناً فَرَقْناهُ ) [ 17 / 106 ] أی بیناه عند من خفف من فَرَقَ یَفْرُقُ.</w:t>
      </w:r>
    </w:p>
    <w:p>
      <w:pPr>
        <w:pStyle w:val="BookText"/>
      </w:pPr>
      <w:r>
        <w:rPr>
          <w:rFonts w:ascii="Amiri" w:hAnsi="Amiri" w:eastAsia="Amiri" w:cs="Amiri"/>
          <w:lang w:bidi="ar-SA"/>
          <w:color w:val="111111"/>
          <w:sz w:val="28"/>
          <w:szCs w:val="28"/>
          <w:rtl/>
        </w:rPr>
        <w:t xml:space="preserve">ومن شدد قال أنزلناه مُفَرَّقاً فی أیام.</w:t>
      </w:r>
    </w:p>
    <w:p>
      <w:pPr>
        <w:pStyle w:val="BookText"/>
      </w:pPr>
      <w:r>
        <w:rPr>
          <w:rFonts w:ascii="Amiri" w:hAnsi="Amiri" w:eastAsia="Amiri" w:cs="Amiri"/>
          <w:lang w:bidi="ar-SA"/>
          <w:color w:val="111111"/>
          <w:sz w:val="28"/>
          <w:szCs w:val="28"/>
          <w:rtl/>
        </w:rPr>
        <w:t xml:space="preserve">قوله ( وَلَقَدْ آتَیْنا مُوسی وَهارُونَ الْفُرْقانَ ) [ 21 / 48 ] الفُرْقَانُ : القرآن وکل ما فُرِقَ به بین الحق والباطل فهو فُرْقَانٌ ، والآیة من الثانی.</w:t>
      </w:r>
    </w:p>
    <w:p>
      <w:pPr>
        <w:pStyle w:val="BookText"/>
      </w:pPr>
      <w:r>
        <w:rPr>
          <w:rFonts w:ascii="Amiri" w:hAnsi="Amiri" w:eastAsia="Amiri" w:cs="Amiri"/>
          <w:lang w:bidi="ar-SA"/>
          <w:color w:val="111111"/>
          <w:sz w:val="28"/>
          <w:szCs w:val="28"/>
          <w:rtl/>
        </w:rPr>
        <w:t xml:space="preserve">وَفِی الْحَدِیثِ « الْفُرْقَانُ الْمُحْکَمُ الْوَاجِبُ الْعَمَلِ بِهِ ، وَالْقُرْآنُ جُمْلَةُ الْکِتَابِ ».</w:t>
      </w:r>
    </w:p>
    <w:p>
      <w:pPr>
        <w:pStyle w:val="BookText"/>
      </w:pPr>
      <w:r>
        <w:rPr>
          <w:rFonts w:ascii="Amiri" w:hAnsi="Amiri" w:eastAsia="Amiri" w:cs="Amiri"/>
          <w:lang w:bidi="ar-SA"/>
          <w:color w:val="111111"/>
          <w:sz w:val="28"/>
          <w:szCs w:val="28"/>
          <w:rtl/>
        </w:rPr>
        <w:t xml:space="preserve">قوله ( یَجْعَلْ لَکُمْ فُرْقاناً ) [ 8 / 29 ] أی نصرا ویقال أی هدایة من قلوبکم ، تفرق بین الحق والباطل.</w:t>
      </w:r>
    </w:p>
    <w:p>
      <w:pPr>
        <w:pStyle w:val="BookText"/>
      </w:pPr>
      <w:r>
        <w:rPr>
          <w:rFonts w:ascii="Amiri" w:hAnsi="Amiri" w:eastAsia="Amiri" w:cs="Amiri"/>
          <w:lang w:bidi="ar-SA"/>
          <w:color w:val="111111"/>
          <w:sz w:val="28"/>
          <w:szCs w:val="28"/>
          <w:rtl/>
        </w:rPr>
        <w:t xml:space="preserve">قوله ( فَرَقْنا بِکُمُ الْبَحْرَ ) [ 2 / 50 ] أی فلقنا بکم.</w:t>
      </w:r>
    </w:p>
    <w:p>
      <w:pPr>
        <w:pStyle w:val="BookText"/>
      </w:pPr>
      <w:r>
        <w:rPr>
          <w:rFonts w:ascii="Amiri" w:hAnsi="Amiri" w:eastAsia="Amiri" w:cs="Amiri"/>
          <w:lang w:bidi="ar-SA"/>
          <w:color w:val="111111"/>
          <w:sz w:val="28"/>
          <w:szCs w:val="28"/>
          <w:rtl/>
        </w:rPr>
        <w:t xml:space="preserve">و ( یَوْمَ الْفُرْقانِ ) [ 8 / 41 ] یوم بدر.</w:t>
      </w:r>
    </w:p>
    <w:p>
      <w:pPr>
        <w:pStyle w:val="BookText"/>
      </w:pPr>
      <w:r>
        <w:rPr>
          <w:rFonts w:ascii="IRNazanin" w:hAnsi="IRNazanin" w:eastAsia="IRNazanin" w:cs="IRNazanin"/>
          <w:lang w:bidi="fa-IR"/>
          <w:color w:val="111111"/>
          <w:sz w:val="28"/>
          <w:szCs w:val="28"/>
          <w:rtl/>
        </w:rPr>
        <w:t xml:space="preserve">وعن الفراء : یوم الفتح.</w:t>
      </w:r>
    </w:p>
    <w:p>
      <w:pPr>
        <w:pStyle w:val="BookText"/>
      </w:pPr>
      <w:r>
        <w:rPr>
          <w:rFonts w:ascii="IRNazanin" w:hAnsi="IRNazanin" w:eastAsia="IRNazanin" w:cs="IRNazanin"/>
          <w:lang w:bidi="fa-IR"/>
          <w:color w:val="111111"/>
          <w:sz w:val="28"/>
          <w:szCs w:val="28"/>
          <w:rtl/>
        </w:rPr>
        <w:t xml:space="preserve">والفرق کحمل : الفلق من کل شیء.</w:t>
      </w:r>
    </w:p>
    <w:p>
      <w:pPr>
        <w:pStyle w:val="BookText"/>
      </w:pPr>
      <w:r>
        <w:rPr>
          <w:rFonts w:ascii="Amiri" w:hAnsi="Amiri" w:eastAsia="Amiri" w:cs="Amiri"/>
          <w:lang w:bidi="ar-SA"/>
          <w:color w:val="111111"/>
          <w:sz w:val="28"/>
          <w:szCs w:val="28"/>
          <w:rtl/>
        </w:rPr>
        <w:t xml:space="preserve">قال تعالی ( فَکانَ کُلُ فِرْقٍ کَالطَّوْدِ الْعَظِیمِ ) [ 26 / 64 ].</w:t>
      </w:r>
    </w:p>
    <w:p>
      <w:pPr>
        <w:pStyle w:val="BookText"/>
      </w:pPr>
      <w:r>
        <w:rPr>
          <w:rFonts w:ascii="Amiri" w:hAnsi="Amiri" w:eastAsia="Amiri" w:cs="Amiri"/>
          <w:lang w:bidi="ar-SA"/>
          <w:color w:val="111111"/>
          <w:sz w:val="28"/>
          <w:szCs w:val="28"/>
          <w:rtl/>
        </w:rPr>
        <w:t xml:space="preserve">قوله ( فَرِیقٌ مِنْهُمْ ) [ 2 / 75 ] أی طائفة منهم.</w:t>
      </w:r>
    </w:p>
    <w:p>
      <w:pPr>
        <w:pStyle w:val="BookText"/>
      </w:pPr>
      <w:r>
        <w:rPr>
          <w:rFonts w:ascii="Amiri" w:hAnsi="Amiri" w:eastAsia="Amiri" w:cs="Amiri"/>
          <w:lang w:bidi="ar-SA"/>
          <w:color w:val="111111"/>
          <w:sz w:val="28"/>
          <w:szCs w:val="28"/>
          <w:rtl/>
        </w:rPr>
        <w:t xml:space="preserve">قوله ( فَرِیقاً مِنْ أَمْوالِ النَّاسِ ) [ 2 / 188 ] أی طائفة.</w:t>
      </w:r>
    </w:p>
    <w:p>
      <w:pPr>
        <w:pStyle w:val="BookText"/>
      </w:pPr>
      <w:r>
        <w:rPr>
          <w:rFonts w:ascii="Amiri" w:hAnsi="Amiri" w:eastAsia="Amiri" w:cs="Amiri"/>
          <w:lang w:bidi="ar-SA"/>
          <w:color w:val="111111"/>
          <w:sz w:val="28"/>
          <w:szCs w:val="28"/>
          <w:rtl/>
        </w:rPr>
        <w:t xml:space="preserve">قوله ( فَالْفارِقاتِ فَرْقاً ) [ 77 / 4 ]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الملائکة تنزل تفرق ما بین الحلال والحرام.</w:t>
      </w:r>
    </w:p>
    <w:p>
      <w:pPr>
        <w:pStyle w:val="BookText"/>
      </w:pPr>
      <w:r>
        <w:rPr>
          <w:rFonts w:ascii="Amiri" w:hAnsi="Amiri" w:eastAsia="Amiri" w:cs="Amiri"/>
          <w:lang w:bidi="ar-SA"/>
          <w:color w:val="111111"/>
          <w:sz w:val="28"/>
          <w:szCs w:val="28"/>
          <w:rtl/>
        </w:rPr>
        <w:t xml:space="preserve">قوله ( مَثَلُ الْفَرِیقَیْنِ کَالْأَعْمی وَالْأَصَمِ ) [ 11 / 24 ] أراد بهما المؤمنین والکفار.</w:t>
      </w:r>
    </w:p>
    <w:p>
      <w:pPr>
        <w:pStyle w:val="BookText"/>
      </w:pPr>
      <w:r>
        <w:rPr>
          <w:rFonts w:ascii="Amiri" w:hAnsi="Amiri" w:eastAsia="Amiri" w:cs="Amiri"/>
          <w:lang w:bidi="ar-SA"/>
          <w:color w:val="111111"/>
          <w:sz w:val="28"/>
          <w:szCs w:val="28"/>
          <w:rtl/>
        </w:rPr>
        <w:t xml:space="preserve">قوله ( فَافْرُقْ بَیْنَنا وَبَیْنَ الْقَوْمِ الْفاسِقِینَ ) [ 5 / 25 ] وفی لغة من باب ضرب وبها قرأ بعض التابعین.</w:t>
      </w:r>
    </w:p>
    <w:p>
      <w:pPr>
        <w:pStyle w:val="BookText"/>
      </w:pPr>
      <w:r>
        <w:rPr>
          <w:rFonts w:ascii="Amiri" w:hAnsi="Amiri" w:eastAsia="Amiri" w:cs="Amiri"/>
          <w:lang w:bidi="ar-SA"/>
          <w:color w:val="111111"/>
          <w:sz w:val="28"/>
          <w:szCs w:val="28"/>
          <w:rtl/>
        </w:rPr>
        <w:t xml:space="preserve">وَفِی حَدِیثِ الزَّکَاةِ « لَا یُجْمَعُ بَیْنَ مُتَفَرِّقٍ وَلَا یُفَرَّقُ بَیْنَ مُجْتَمِعٍ ».</w:t>
      </w:r>
    </w:p>
    <w:p>
      <w:pPr>
        <w:pStyle w:val="BookText"/>
      </w:pPr>
      <w:r>
        <w:rPr>
          <w:rFonts w:ascii="IRNazanin" w:hAnsi="IRNazanin" w:eastAsia="IRNazanin" w:cs="IRNazanin"/>
          <w:lang w:bidi="fa-IR"/>
          <w:color w:val="111111"/>
          <w:sz w:val="28"/>
          <w:szCs w:val="28"/>
          <w:rtl/>
        </w:rPr>
        <w:t xml:space="preserve">قیل فیه : أما الجمع بین المُتَفَرِّقِ فهو أن یکون بین ثلاثة نفر مثلا لکل واحد منهم أربعون شاة وقد وجب علی کل واحد شاة ، فإذا أظلمهم (1) المصدق جمعوها لئلا یکون علیهم فیها إلا شاة واحدة.</w:t>
      </w:r>
    </w:p>
    <w:p>
      <w:pPr>
        <w:pStyle w:val="BookText"/>
      </w:pPr>
      <w:r>
        <w:rPr>
          <w:rFonts w:ascii="IRNazanin" w:hAnsi="IRNazanin" w:eastAsia="IRNazanin" w:cs="IRNazanin"/>
          <w:lang w:bidi="fa-IR"/>
          <w:color w:val="111111"/>
          <w:sz w:val="28"/>
          <w:szCs w:val="28"/>
          <w:rtl/>
        </w:rPr>
        <w:t xml:space="preserve">وأما تفریق المجتمع فهو أن یکون اثنان شریکان ، ولکل واحد منهما مائة شاة وشاة فیکون علیهما فی مالها ثلاث شیاة ، فإذا أظلمها (2) المصدق فرقا غنمهما فلم یکن علی واحد منهما إلا شاة واحدة.</w:t>
      </w:r>
    </w:p>
    <w:p>
      <w:pPr>
        <w:pStyle w:val="BookText"/>
      </w:pPr>
      <w:r>
        <w:rPr>
          <w:rFonts w:ascii="Amiri" w:hAnsi="Amiri" w:eastAsia="Amiri" w:cs="Amiri"/>
          <w:lang w:bidi="ar-SA"/>
          <w:color w:val="111111"/>
          <w:sz w:val="28"/>
          <w:szCs w:val="28"/>
          <w:rtl/>
        </w:rPr>
        <w:t xml:space="preserve">والمُتَفَرِّقُ : ضد المجتمع الذی یجتمع فی حیز واحد.</w:t>
      </w:r>
    </w:p>
    <w:p>
      <w:pPr>
        <w:pStyle w:val="BookText"/>
      </w:pPr>
      <w:r>
        <w:rPr>
          <w:rFonts w:ascii="Amiri" w:hAnsi="Amiri" w:eastAsia="Amiri" w:cs="Amiri"/>
          <w:lang w:bidi="ar-SA"/>
          <w:color w:val="111111"/>
          <w:sz w:val="28"/>
          <w:szCs w:val="28"/>
          <w:rtl/>
        </w:rPr>
        <w:t xml:space="preserve">وَفِی الْحَدِیثِ « الْبَیِّعَانِ بِالْخِیَارِ مَا لَمْ یَفْتَرِقَا بِالْأَبْدَانِ ».</w:t>
      </w:r>
    </w:p>
    <w:p>
      <w:pPr>
        <w:pStyle w:val="BookText"/>
      </w:pPr>
      <w:r>
        <w:rPr>
          <w:rFonts w:ascii="Amiri" w:hAnsi="Amiri" w:eastAsia="Amiri" w:cs="Amiri"/>
          <w:lang w:bidi="ar-SA"/>
          <w:color w:val="111111"/>
          <w:sz w:val="28"/>
          <w:szCs w:val="28"/>
          <w:rtl/>
        </w:rPr>
        <w:t xml:space="preserve">والأصل ما لم تَتَفَرَّقْ أبدانهما.</w:t>
      </w:r>
    </w:p>
    <w:p>
      <w:pPr>
        <w:pStyle w:val="BookText"/>
      </w:pPr>
      <w:r>
        <w:rPr>
          <w:rFonts w:ascii="Amiri" w:hAnsi="Amiri" w:eastAsia="Amiri" w:cs="Amiri"/>
          <w:lang w:bidi="ar-SA"/>
          <w:color w:val="111111"/>
          <w:sz w:val="28"/>
          <w:szCs w:val="28"/>
          <w:rtl/>
        </w:rPr>
        <w:t xml:space="preserve">والمَفْرِقُ : وسط الرأس وهو الذی یُفْرَقُ فیه الشعر.</w:t>
      </w:r>
    </w:p>
    <w:p>
      <w:pPr>
        <w:pStyle w:val="BookText"/>
      </w:pPr>
      <w:r>
        <w:rPr>
          <w:rFonts w:ascii="Amiri" w:hAnsi="Amiri" w:eastAsia="Amiri" w:cs="Amiri"/>
          <w:lang w:bidi="ar-SA"/>
          <w:color w:val="111111"/>
          <w:sz w:val="28"/>
          <w:szCs w:val="28"/>
          <w:rtl/>
        </w:rPr>
        <w:t xml:space="preserve">وَفِی الْحَدِیثِ « وَکَانَ شَعْرُ رَسُولِ اللهِ صلی الله علیه واله فَرَطاً لَمْ یَبْلُغِ الْفَرْقَ أی التسریح.</w:t>
      </w:r>
    </w:p>
    <w:p>
      <w:pPr>
        <w:pStyle w:val="BookText"/>
      </w:pPr>
      <w:r>
        <w:rPr>
          <w:rFonts w:ascii="Amiri" w:hAnsi="Amiri" w:eastAsia="Amiri" w:cs="Amiri"/>
          <w:lang w:bidi="ar-SA"/>
          <w:color w:val="111111"/>
          <w:sz w:val="28"/>
          <w:szCs w:val="28"/>
          <w:rtl/>
        </w:rPr>
        <w:t xml:space="preserve">وَفِیهِ » مَنِ اتَّخَذَ شَعْراً فَلَمْ یُفَرِّقْهُ فَرَّقَهُ اللهُ بِمِنْشَارٍ مِنَ النَّارِ یَوْمَ الْقِیَامَةِ.</w:t>
      </w:r>
    </w:p>
    <w:p>
      <w:pPr>
        <w:pStyle w:val="BookText"/>
      </w:pPr>
      <w:r>
        <w:rPr>
          <w:rFonts w:ascii="IRNazanin" w:hAnsi="IRNazanin" w:eastAsia="IRNazanin" w:cs="IRNazanin"/>
          <w:lang w:bidi="fa-IR"/>
          <w:color w:val="111111"/>
          <w:sz w:val="28"/>
          <w:szCs w:val="28"/>
          <w:rtl/>
        </w:rPr>
        <w:t xml:space="preserve">وفَرْقُ شعر النساء من مقدم الرأس إلی القفا.</w:t>
      </w:r>
    </w:p>
    <w:p>
      <w:pPr>
        <w:pStyle w:val="BookText"/>
      </w:pPr>
      <w:r>
        <w:rPr>
          <w:rFonts w:ascii="Amiri" w:hAnsi="Amiri" w:eastAsia="Amiri" w:cs="Amiri"/>
          <w:lang w:bidi="ar-SA"/>
          <w:color w:val="111111"/>
          <w:sz w:val="28"/>
          <w:szCs w:val="28"/>
          <w:rtl/>
        </w:rPr>
        <w:t xml:space="preserve">وَفِی الْحَدِیثِ « مُحَمَّدٌ صلی الله علیه واله فَرَّقَ بَیْنَ النَّاسِ ».</w:t>
      </w:r>
    </w:p>
    <w:p>
      <w:pPr>
        <w:pStyle w:val="BookText"/>
      </w:pPr>
      <w:r>
        <w:rPr>
          <w:rFonts w:ascii="IRNazanin" w:hAnsi="IRNazanin" w:eastAsia="IRNazanin" w:cs="IRNazanin"/>
          <w:lang w:bidi="fa-IR"/>
          <w:color w:val="111111"/>
          <w:sz w:val="28"/>
          <w:szCs w:val="28"/>
          <w:rtl/>
        </w:rPr>
        <w:t xml:space="preserve">فإن کانت مشددة من التفریق ، فالمعنی أنه میز بینهم فبین المطیع من العاصی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هکذا فی النسخ والصحیح : ظلمهم ، بدون الهمز.</w:t>
      </w:r>
    </w:p>
    <w:p>
      <w:pPr>
        <w:pStyle w:val="BookText"/>
      </w:pPr>
      <w:r>
        <w:rPr>
          <w:rFonts w:ascii="IRNazanin" w:hAnsi="IRNazanin" w:eastAsia="IRNazanin" w:cs="IRNazanin"/>
          <w:lang w:bidi="fa-IR"/>
          <w:color w:val="111111"/>
          <w:sz w:val="28"/>
          <w:szCs w:val="28"/>
          <w:rtl/>
        </w:rPr>
        <w:t xml:space="preserve">(2) هذا کسابقه.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کانت ساکنة فَالْفَرْقُ بمعنی الفارق وهو فی الأصل مصدر فوصف کالعدل.</w:t>
      </w:r>
    </w:p>
    <w:p>
      <w:pPr>
        <w:pStyle w:val="BookText"/>
      </w:pPr>
      <w:r>
        <w:rPr>
          <w:rFonts w:ascii="Amiri" w:hAnsi="Amiri" w:eastAsia="Amiri" w:cs="Amiri"/>
          <w:lang w:bidi="ar-SA"/>
          <w:color w:val="111111"/>
          <w:sz w:val="28"/>
          <w:szCs w:val="28"/>
          <w:rtl/>
        </w:rPr>
        <w:t xml:space="preserve">وَفِی حَدِیثِ عَلِیٍّ علیه السلام « أَنَا الْفَارُوقُ الْأَعْظَمِ » الفَارُوقُ اسم سمی به علی علیه السلام.</w:t>
      </w:r>
    </w:p>
    <w:p>
      <w:pPr>
        <w:pStyle w:val="BookText"/>
      </w:pPr>
      <w:r>
        <w:rPr>
          <w:rFonts w:ascii="IRNazanin" w:hAnsi="IRNazanin" w:eastAsia="IRNazanin" w:cs="IRNazanin"/>
          <w:lang w:bidi="fa-IR"/>
          <w:color w:val="111111"/>
          <w:sz w:val="28"/>
          <w:szCs w:val="28"/>
          <w:rtl/>
        </w:rPr>
        <w:t xml:space="preserve">وربما انتحله غیره.</w:t>
      </w:r>
    </w:p>
    <w:p>
      <w:pPr>
        <w:pStyle w:val="BookText"/>
      </w:pPr>
      <w:r>
        <w:rPr>
          <w:rFonts w:ascii="IRNazanin" w:hAnsi="IRNazanin" w:eastAsia="IRNazanin" w:cs="IRNazanin"/>
          <w:lang w:bidi="fa-IR"/>
          <w:color w:val="111111"/>
          <w:sz w:val="28"/>
          <w:szCs w:val="28"/>
          <w:rtl/>
        </w:rPr>
        <w:t xml:space="preserve">ولعل المراد به الذی یُفَرِّقُ بین الحق والباطل ، والحلال والحرام.</w:t>
      </w:r>
    </w:p>
    <w:p>
      <w:pPr>
        <w:pStyle w:val="BookText"/>
      </w:pPr>
      <w:r>
        <w:rPr>
          <w:rFonts w:ascii="Amiri" w:hAnsi="Amiri" w:eastAsia="Amiri" w:cs="Amiri"/>
          <w:lang w:bidi="ar-SA"/>
          <w:color w:val="111111"/>
          <w:sz w:val="28"/>
          <w:szCs w:val="28"/>
          <w:rtl/>
        </w:rPr>
        <w:t xml:space="preserve">والفِرْقَةُ بالکسر من الناس وغیرهم.</w:t>
      </w:r>
    </w:p>
    <w:p>
      <w:pPr>
        <w:pStyle w:val="BookText"/>
      </w:pPr>
      <w:r>
        <w:rPr>
          <w:rFonts w:ascii="Amiri" w:hAnsi="Amiri" w:eastAsia="Amiri" w:cs="Amiri"/>
          <w:lang w:bidi="ar-SA"/>
          <w:color w:val="111111"/>
          <w:sz w:val="28"/>
          <w:szCs w:val="28"/>
          <w:rtl/>
        </w:rPr>
        <w:t xml:space="preserve">والجمع فِرَقٌ کسدرة وسدر.</w:t>
      </w:r>
    </w:p>
    <w:p>
      <w:pPr>
        <w:pStyle w:val="BookText"/>
      </w:pPr>
      <w:r>
        <w:rPr>
          <w:rFonts w:ascii="Amiri" w:hAnsi="Amiri" w:eastAsia="Amiri" w:cs="Amiri"/>
          <w:lang w:bidi="ar-SA"/>
          <w:color w:val="111111"/>
          <w:sz w:val="28"/>
          <w:szCs w:val="28"/>
          <w:rtl/>
        </w:rPr>
        <w:t xml:space="preserve">والفُرْقَةُ بالضم : الاسم من فَارَقْتُهُ مُفَارَقَةً وفِرَاقاً.</w:t>
      </w:r>
    </w:p>
    <w:p>
      <w:pPr>
        <w:pStyle w:val="BookText"/>
      </w:pPr>
      <w:r>
        <w:rPr>
          <w:rFonts w:ascii="Amiri" w:hAnsi="Amiri" w:eastAsia="Amiri" w:cs="Amiri"/>
          <w:lang w:bidi="ar-SA"/>
          <w:color w:val="111111"/>
          <w:sz w:val="28"/>
          <w:szCs w:val="28"/>
          <w:rtl/>
        </w:rPr>
        <w:t xml:space="preserve">ودیک أَفْرَقُ بین الفرق الذی عرفه مفروق.</w:t>
      </w:r>
    </w:p>
    <w:p>
      <w:pPr>
        <w:pStyle w:val="BookText"/>
      </w:pPr>
      <w:r>
        <w:rPr>
          <w:rFonts w:ascii="IRNazanin" w:hAnsi="IRNazanin" w:eastAsia="IRNazanin" w:cs="IRNazanin"/>
          <w:lang w:bidi="fa-IR"/>
          <w:color w:val="111111"/>
          <w:sz w:val="28"/>
          <w:szCs w:val="28"/>
          <w:rtl/>
        </w:rPr>
        <w:t xml:space="preserve">والفِرْقُ کحمل : القطیع من الغنم العظیم.</w:t>
      </w:r>
    </w:p>
    <w:p>
      <w:pPr>
        <w:pStyle w:val="BookText"/>
      </w:pPr>
      <w:r>
        <w:rPr>
          <w:rFonts w:ascii="Amiri" w:hAnsi="Amiri" w:eastAsia="Amiri" w:cs="Amiri"/>
          <w:lang w:bidi="ar-SA"/>
          <w:color w:val="111111"/>
          <w:sz w:val="28"/>
          <w:szCs w:val="28"/>
          <w:rtl/>
        </w:rPr>
        <w:t xml:space="preserve">وإِفْرِیقِیَّةُ اسم بلاد معروفة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إفریقیا : اسم أطلقه العرب علی بلاد البربر الشرقیة ، أما الغربیة فسمیت بالمغرب اختلف جغرافیو العرب فی وضع حدودها ، وقد أوصلها بعضهم إلی المغرب الأقصی ولیبیا علی أنها تنحصر عادة فی نطاق یتسع قلیلاعن بلاد ( تونس ) الیوم.</w:t>
      </w:r>
    </w:p>
    <w:p>
      <w:pPr>
        <w:pStyle w:val="BookText"/>
      </w:pPr>
      <w:r>
        <w:rPr>
          <w:rFonts w:ascii="IRNazanin" w:hAnsi="IRNazanin" w:eastAsia="IRNazanin" w:cs="IRNazanin"/>
          <w:lang w:bidi="fa-IR"/>
          <w:color w:val="111111"/>
          <w:sz w:val="28"/>
          <w:szCs w:val="28"/>
          <w:rtl/>
        </w:rPr>
        <w:t xml:space="preserve">وإفریقیا تستعمل الیوم یراد بها : القارة کلها ، وهی إحدی القارات الخمس المشهورة مساحتها : ( 000 ر 300 ر 30 ) کم مربع.</w:t>
      </w:r>
    </w:p>
    <w:p>
      <w:pPr>
        <w:pStyle w:val="BookText"/>
      </w:pPr>
      <w:r>
        <w:rPr>
          <w:rFonts w:ascii="IRNazanin" w:hAnsi="IRNazanin" w:eastAsia="IRNazanin" w:cs="IRNazanin"/>
          <w:lang w:bidi="fa-IR"/>
          <w:color w:val="111111"/>
          <w:sz w:val="28"/>
          <w:szCs w:val="28"/>
          <w:rtl/>
        </w:rPr>
        <w:t xml:space="preserve">یحدها البحر المتوسط شمالا ، والمحیط الأطلنطیکی غربا ، والبحر الأحمر والمحیط الهندی شرقا.</w:t>
      </w:r>
    </w:p>
    <w:p>
      <w:pPr>
        <w:pStyle w:val="BookText"/>
      </w:pPr>
      <w:r>
        <w:rPr>
          <w:rFonts w:ascii="IRNazanin" w:hAnsi="IRNazanin" w:eastAsia="IRNazanin" w:cs="IRNazanin"/>
          <w:lang w:bidi="fa-IR"/>
          <w:color w:val="111111"/>
          <w:sz w:val="28"/>
          <w:szCs w:val="28"/>
          <w:rtl/>
        </w:rPr>
        <w:t xml:space="preserve">جبالها عالیة القمم وسهولها وأنجادها صحاری قاحلة ممتدة الأطراف جدا.</w:t>
      </w:r>
    </w:p>
    <w:p>
      <w:pPr>
        <w:pStyle w:val="BookText"/>
      </w:pPr>
      <w:r>
        <w:rPr>
          <w:rFonts w:ascii="IRNazanin" w:hAnsi="IRNazanin" w:eastAsia="IRNazanin" w:cs="IRNazanin"/>
          <w:lang w:bidi="fa-IR"/>
          <w:color w:val="111111"/>
          <w:sz w:val="28"/>
          <w:szCs w:val="28"/>
          <w:rtl/>
        </w:rPr>
        <w:t xml:space="preserve">أنهرها : طویلة فیلضة مضطربة المسیل صعبة الملاحة بسبب الشلالات العدیدة.</w:t>
      </w:r>
    </w:p>
    <w:p>
      <w:pPr>
        <w:pStyle w:val="BookText"/>
      </w:pPr>
      <w:r>
        <w:rPr>
          <w:rFonts w:ascii="IRNazanin" w:hAnsi="IRNazanin" w:eastAsia="IRNazanin" w:cs="IRNazanin"/>
          <w:lang w:bidi="fa-IR"/>
          <w:color w:val="111111"/>
          <w:sz w:val="28"/>
          <w:szCs w:val="28"/>
          <w:rtl/>
        </w:rPr>
        <w:t xml:space="preserve">مناخها : مرتفع الحرارة جدا ویختلف هطول الأمطار باختلاف مناطقها.</w:t>
      </w:r>
    </w:p>
    <w:p>
      <w:pPr>
        <w:pStyle w:val="BookText"/>
      </w:pPr>
      <w:r>
        <w:rPr>
          <w:rFonts w:ascii="IRNazanin" w:hAnsi="IRNazanin" w:eastAsia="IRNazanin" w:cs="IRNazanin"/>
          <w:lang w:bidi="fa-IR"/>
          <w:color w:val="111111"/>
          <w:sz w:val="28"/>
          <w:szCs w:val="28"/>
          <w:rtl/>
        </w:rPr>
        <w:t xml:space="preserve">حاصلاتها : الموز ، والکاکاو ، والبلح ، والبن ، والسکر ، وفستق العبید ، والکاوتشوک.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0" w:name="pg10466_75370"/>
    <w:bookmarkEnd w:id="160"/>
    <w:p>
      <w:pPr>
        <w:pStyle w:val="Heading4"/>
      </w:pPr>
      <w:bookmarkStart w:id="789" w:name="_Toc421"/>
      <w:r>
        <w:t>(فرزق)</w:t>
      </w:r>
      <w:bookmarkEnd w:id="789"/>
    </w:p>
    <w:p>
      <w:pPr>
        <w:pStyle w:val="BookText"/>
      </w:pPr>
      <w:r>
        <w:rPr>
          <w:rFonts w:ascii="Amiri" w:hAnsi="Amiri" w:eastAsia="Amiri" w:cs="Amiri"/>
          <w:lang w:bidi="ar-SA"/>
          <w:color w:val="111111"/>
          <w:sz w:val="28"/>
          <w:szCs w:val="28"/>
          <w:rtl/>
        </w:rPr>
        <w:t xml:space="preserve">الفَرَزْدَقُ : جمع فَرَزْدَقَةٍ وهی القطعة من العجین - قاله الجوهری.</w:t>
      </w:r>
    </w:p>
    <w:p>
      <w:pPr>
        <w:pStyle w:val="BookText"/>
      </w:pPr>
      <w:r>
        <w:rPr>
          <w:rFonts w:ascii="IRNazanin" w:hAnsi="IRNazanin" w:eastAsia="IRNazanin" w:cs="IRNazanin"/>
          <w:lang w:bidi="fa-IR"/>
          <w:color w:val="111111"/>
          <w:sz w:val="28"/>
          <w:szCs w:val="28"/>
          <w:rtl/>
        </w:rPr>
        <w:t xml:space="preserve">وأصله بالفارسیة ( برازده ).</w:t>
      </w:r>
    </w:p>
    <w:p>
      <w:pPr>
        <w:pStyle w:val="BookText"/>
      </w:pPr>
      <w:r>
        <w:rPr>
          <w:rFonts w:ascii="Amiri" w:hAnsi="Amiri" w:eastAsia="Amiri" w:cs="Amiri"/>
          <w:lang w:bidi="ar-SA"/>
          <w:color w:val="111111"/>
          <w:sz w:val="28"/>
          <w:szCs w:val="28"/>
          <w:rtl/>
        </w:rPr>
        <w:t xml:space="preserve">وبه سمی الفَرَزْدَقُ ، واسمه ( همام بن غالب بن صعصعة ) التمیمی.</w:t>
      </w:r>
    </w:p>
    <w:p>
      <w:pPr>
        <w:pStyle w:val="BookText"/>
      </w:pPr>
      <w:r>
        <w:rPr>
          <w:rFonts w:ascii="IRNazanin" w:hAnsi="IRNazanin" w:eastAsia="IRNazanin" w:cs="IRNazanin"/>
          <w:lang w:bidi="fa-IR"/>
          <w:color w:val="111111"/>
          <w:sz w:val="28"/>
          <w:szCs w:val="28"/>
          <w:rtl/>
        </w:rPr>
        <w:t xml:space="preserve">وکنیته أبو فراس (1).</w:t>
      </w:r>
    </w:p>
    <w:p>
      <w:pPr>
        <w:pStyle w:val="BookText"/>
      </w:pPr>
      <w:r>
        <w:rPr>
          <w:rFonts w:ascii="IRNazanin" w:hAnsi="IRNazanin" w:eastAsia="IRNazanin" w:cs="IRNazanin"/>
          <w:lang w:bidi="fa-IR"/>
          <w:color w:val="111111"/>
          <w:sz w:val="28"/>
          <w:szCs w:val="28"/>
          <w:rtl/>
        </w:rPr>
        <w:t xml:space="preserve">روی عن أمیر المؤمنین علی بن أبی طالب علیه السلام والحسین علیه السلام.</w:t>
      </w:r>
    </w:p>
    <w:p>
      <w:pPr>
        <w:pStyle w:val="BookText"/>
      </w:pPr>
      <w:r>
        <w:rPr>
          <w:rFonts w:ascii="IRNazanin" w:hAnsi="IRNazanin" w:eastAsia="IRNazanin" w:cs="IRNazanin"/>
          <w:lang w:bidi="fa-IR"/>
          <w:color w:val="111111"/>
          <w:sz w:val="28"/>
          <w:szCs w:val="28"/>
          <w:rtl/>
        </w:rPr>
        <w:t xml:space="preserve">وکان کثیر التعظیم لقرابة الرسول صلی الله علیه واله فما جاءه أحد منهم إلا ساعده علی بلوغ غرضه.</w:t>
      </w:r>
    </w:p>
    <w:p>
      <w:pPr>
        <w:pStyle w:val="Heading4"/>
      </w:pPr>
      <w:bookmarkStart w:id="790" w:name="_Toc422"/>
      <w:r>
        <w:t>(فسق)</w:t>
      </w:r>
      <w:bookmarkEnd w:id="790"/>
    </w:p>
    <w:p>
      <w:pPr>
        <w:pStyle w:val="BookText"/>
      </w:pPr>
      <w:r>
        <w:rPr>
          <w:rFonts w:ascii="Amiri" w:hAnsi="Amiri" w:eastAsia="Amiri" w:cs="Amiri"/>
          <w:lang w:bidi="ar-SA"/>
          <w:color w:val="111111"/>
          <w:sz w:val="28"/>
          <w:szCs w:val="28"/>
          <w:rtl/>
        </w:rPr>
        <w:t xml:space="preserve">قوله تعالی ( فَلا رَفَثَ وَلا فُسُوقَ وَلا جِدالَ فِی الْحَجِ ) [ 2 / 197 ] الفُسُوقُ الکذب کما جاءت به الروایة عنهم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سکانها قلیلون نسبة ( نحو 000 ر 000 ر 200 ).</w:t>
      </w:r>
    </w:p>
    <w:p>
      <w:pPr>
        <w:pStyle w:val="BookText"/>
      </w:pPr>
      <w:r>
        <w:rPr>
          <w:rFonts w:ascii="IRNazanin" w:hAnsi="IRNazanin" w:eastAsia="IRNazanin" w:cs="IRNazanin"/>
          <w:lang w:bidi="fa-IR"/>
          <w:color w:val="111111"/>
          <w:sz w:val="28"/>
          <w:szCs w:val="28"/>
          <w:rtl/>
        </w:rPr>
        <w:t xml:space="preserve">دولها : مصر ، السودان ، لیبیا ، الحبشة ، لیبریا ، تونس ، الجزائر ، المغرب ، مدفشقر ، کونغو ، نقولیا ، موزمبیک وغیرها.</w:t>
      </w:r>
    </w:p>
    <w:p>
      <w:pPr>
        <w:pStyle w:val="BookText"/>
      </w:pPr>
      <w:r>
        <w:rPr>
          <w:rFonts w:ascii="IRNazanin" w:hAnsi="IRNazanin" w:eastAsia="IRNazanin" w:cs="IRNazanin"/>
          <w:lang w:bidi="fa-IR"/>
          <w:color w:val="111111"/>
          <w:sz w:val="28"/>
          <w:szCs w:val="28"/>
          <w:rtl/>
        </w:rPr>
        <w:t xml:space="preserve">(1) هو من دارم من تمیم وکان جده ( صعصعة ) وجیها یعرف ب- ( محیی الموءودات ) وأبوه ( غالب ) کان رئیسا فی قومه وله مناقب مشهورة.</w:t>
      </w:r>
    </w:p>
    <w:p>
      <w:pPr>
        <w:pStyle w:val="BookText"/>
      </w:pPr>
      <w:r>
        <w:rPr>
          <w:rFonts w:ascii="IRNazanin" w:hAnsi="IRNazanin" w:eastAsia="IRNazanin" w:cs="IRNazanin"/>
          <w:lang w:bidi="fa-IR"/>
          <w:color w:val="111111"/>
          <w:sz w:val="28"/>
          <w:szCs w:val="28"/>
          <w:rtl/>
        </w:rPr>
        <w:t xml:space="preserve">ولد الفرزدق فی البصرة وأقام فی بادیتها مع أبیه وظهرت فیه ملکة الشعر وهو غلام فجاء به أبوه إلی علی بن أبی طالب علیه السلام بعد وقعة الجمل ، وأخبره أنه شاعر فقال : « علمه القرآن » فلم ینظم شعرا حتی حفظ القرآن.</w:t>
      </w:r>
    </w:p>
    <w:p>
      <w:pPr>
        <w:pStyle w:val="BookText"/>
      </w:pPr>
      <w:r>
        <w:rPr>
          <w:rFonts w:ascii="IRNazanin" w:hAnsi="IRNazanin" w:eastAsia="IRNazanin" w:cs="IRNazanin"/>
          <w:lang w:bidi="fa-IR"/>
          <w:color w:val="111111"/>
          <w:sz w:val="28"/>
          <w:szCs w:val="28"/>
          <w:rtl/>
        </w:rPr>
        <w:t xml:space="preserve">وکان الفرزدق یتشیع لعلی وأولاده راسخا فی ولائه لهم وقصته مع هشام بشأن الإمام زین العابدین مشهورة.</w:t>
      </w:r>
    </w:p>
    <w:p>
      <w:pPr>
        <w:pStyle w:val="BookText"/>
      </w:pPr>
      <w:r>
        <w:rPr>
          <w:rFonts w:ascii="IRNazanin" w:hAnsi="IRNazanin" w:eastAsia="IRNazanin" w:cs="IRNazanin"/>
          <w:lang w:bidi="fa-IR"/>
          <w:color w:val="111111"/>
          <w:sz w:val="28"/>
          <w:szCs w:val="28"/>
          <w:rtl/>
        </w:rPr>
        <w:t xml:space="preserve">ولم یکن الفرزدق من مداح بنی أمیة وقد هجا بعضهم لکنه مدح بعض عمالهم فی مناسبات خصوصا آل المهلب والحجاج خوفا منهم.</w:t>
      </w:r>
    </w:p>
    <w:p>
      <w:pPr>
        <w:pStyle w:val="BookText"/>
      </w:pPr>
      <w:r>
        <w:rPr>
          <w:rFonts w:ascii="IRNazanin" w:hAnsi="IRNazanin" w:eastAsia="IRNazanin" w:cs="IRNazanin"/>
          <w:lang w:bidi="fa-IR"/>
          <w:color w:val="111111"/>
          <w:sz w:val="28"/>
          <w:szCs w:val="28"/>
          <w:rtl/>
        </w:rPr>
        <w:t xml:space="preserve">ویعتقد علماء اللغة : أن شعر الفرزدق فیه کثیر من أسالیب العرب وألفاظهم ، حتی قالوا : لو لا شعر الفرزدق لذهب ثلث لغة العرب توفی سنة 110 ه رحمه‌الله تعالی.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61" w:name="pg10466_75371"/>
    <w:bookmarkEnd w:id="161"/>
    <w:p>
      <w:pPr>
        <w:pStyle w:val="BookText"/>
      </w:pPr>
      <w:r>
        <w:rPr>
          <w:rFonts w:ascii="IRNazanin" w:hAnsi="IRNazanin" w:eastAsia="IRNazanin" w:cs="IRNazanin"/>
          <w:lang w:bidi="fa-IR"/>
          <w:color w:val="111111"/>
          <w:sz w:val="28"/>
          <w:szCs w:val="28"/>
          <w:rtl/>
        </w:rPr>
        <w:t xml:space="preserve">علیهم السلام.</w:t>
      </w:r>
    </w:p>
    <w:p>
      <w:pPr>
        <w:pStyle w:val="BookText"/>
      </w:pPr>
      <w:r>
        <w:rPr>
          <w:rFonts w:ascii="Amiri" w:hAnsi="Amiri" w:eastAsia="Amiri" w:cs="Amiri"/>
          <w:lang w:bidi="ar-SA"/>
          <w:color w:val="111111"/>
          <w:sz w:val="28"/>
          <w:szCs w:val="28"/>
          <w:rtl/>
        </w:rPr>
        <w:t xml:space="preserve">وفَسَقَ فُسُوقاً من باب قعد : خرج عن الطاعة.</w:t>
      </w:r>
    </w:p>
    <w:p>
      <w:pPr>
        <w:pStyle w:val="BookText"/>
      </w:pPr>
      <w:r>
        <w:rPr>
          <w:rFonts w:ascii="Amiri" w:hAnsi="Amiri" w:eastAsia="Amiri" w:cs="Amiri"/>
          <w:lang w:bidi="ar-SA"/>
          <w:color w:val="111111"/>
          <w:sz w:val="28"/>
          <w:szCs w:val="28"/>
          <w:rtl/>
        </w:rPr>
        <w:t xml:space="preserve">والاسم الفِسْقُ.</w:t>
      </w:r>
    </w:p>
    <w:p>
      <w:pPr>
        <w:pStyle w:val="BookText"/>
      </w:pPr>
      <w:r>
        <w:rPr>
          <w:rFonts w:ascii="Amiri" w:hAnsi="Amiri" w:eastAsia="Amiri" w:cs="Amiri"/>
          <w:lang w:bidi="ar-SA"/>
          <w:color w:val="111111"/>
          <w:sz w:val="28"/>
          <w:szCs w:val="28"/>
          <w:rtl/>
        </w:rPr>
        <w:t xml:space="preserve">وفَسَقَ یَفْسِقُ بالکسر لغة فهو فَاسِقٌ قال تعالی ( إِنْ جاءَکُمْ فاسِقٌ بِنَبَإٍ فَتَبَیَّنُوا ) [ 49 / 6 ] ویقال أصل الفِسْقِ : خروج الشیء من الشیء علی وجه الفساد.</w:t>
      </w:r>
    </w:p>
    <w:p>
      <w:pPr>
        <w:pStyle w:val="BookText"/>
      </w:pPr>
      <w:r>
        <w:rPr>
          <w:rFonts w:ascii="Amiri" w:hAnsi="Amiri" w:eastAsia="Amiri" w:cs="Amiri"/>
          <w:lang w:bidi="ar-SA"/>
          <w:color w:val="111111"/>
          <w:sz w:val="28"/>
          <w:szCs w:val="28"/>
          <w:rtl/>
        </w:rPr>
        <w:t xml:space="preserve">ومنه قوله تعالی ( فَفَسَقَ عَنْ أَمْرِ رَبِّهِ ) [ 18 / 50 ] أی خرج.</w:t>
      </w:r>
    </w:p>
    <w:p>
      <w:pPr>
        <w:pStyle w:val="BookText"/>
      </w:pPr>
      <w:r>
        <w:rPr>
          <w:rFonts w:ascii="Amiri" w:hAnsi="Amiri" w:eastAsia="Amiri" w:cs="Amiri"/>
          <w:lang w:bidi="ar-SA"/>
          <w:color w:val="111111"/>
          <w:sz w:val="28"/>
          <w:szCs w:val="28"/>
          <w:rtl/>
        </w:rPr>
        <w:t xml:space="preserve">( فَسَقُوا ) [ 32 / 20 ] أی خرجوا عن أمرنا عاصین لنا.</w:t>
      </w:r>
    </w:p>
    <w:p>
      <w:pPr>
        <w:pStyle w:val="BookText"/>
      </w:pPr>
      <w:r>
        <w:rPr>
          <w:rFonts w:ascii="IRNazanin" w:hAnsi="IRNazanin" w:eastAsia="IRNazanin" w:cs="IRNazanin"/>
          <w:lang w:bidi="fa-IR"/>
          <w:color w:val="111111"/>
          <w:sz w:val="28"/>
          <w:szCs w:val="28"/>
          <w:rtl/>
        </w:rPr>
        <w:t xml:space="preserve">( وَلا فُسُوقَ ) أی لا خروج عن حدود الشرع بالسیئات وارتکاب المحرمات.</w:t>
      </w:r>
    </w:p>
    <w:p>
      <w:pPr>
        <w:pStyle w:val="BookText"/>
      </w:pPr>
      <w:r>
        <w:rPr>
          <w:rFonts w:ascii="Amiri" w:hAnsi="Amiri" w:eastAsia="Amiri" w:cs="Amiri"/>
          <w:lang w:bidi="ar-SA"/>
          <w:color w:val="111111"/>
          <w:sz w:val="28"/>
          <w:szCs w:val="28"/>
          <w:rtl/>
        </w:rPr>
        <w:t xml:space="preserve">قوله ( ذلِکُمْ فِسْقٌ ) [ 5 / 4 ] یعنی حراما.</w:t>
      </w:r>
    </w:p>
    <w:p>
      <w:pPr>
        <w:pStyle w:val="BookText"/>
      </w:pPr>
      <w:r>
        <w:rPr>
          <w:rFonts w:ascii="Amiri" w:hAnsi="Amiri" w:eastAsia="Amiri" w:cs="Amiri"/>
          <w:lang w:bidi="ar-SA"/>
          <w:color w:val="111111"/>
          <w:sz w:val="28"/>
          <w:szCs w:val="28"/>
          <w:rtl/>
        </w:rPr>
        <w:t xml:space="preserve">وَفِی الْحَدِیثِ « خَمْسُ فَوَاسِقَ یُقْتَلْنَ فِی الْحِلِّ وَالْحَرَمِ : الْغُرَابُ وَالْحِدَأَةُ وَالْکَلْبُ وَالْحَیَّةُ وَالْفَأْرَةُ ».</w:t>
      </w:r>
    </w:p>
    <w:p>
      <w:pPr>
        <w:pStyle w:val="BookText"/>
      </w:pPr>
      <w:r>
        <w:rPr>
          <w:rFonts w:ascii="IRNazanin" w:hAnsi="IRNazanin" w:eastAsia="IRNazanin" w:cs="IRNazanin"/>
          <w:lang w:bidi="fa-IR"/>
          <w:color w:val="111111"/>
          <w:sz w:val="28"/>
          <w:szCs w:val="28"/>
          <w:rtl/>
        </w:rPr>
        <w:t xml:space="preserve">قیل المراد بالفِسْقِ هنا المعنی المجازی من حیث حصول الخبث والأذی منها والأفعال المنافیة للطبائع البشریة فأطلق علیها اسم الفسق.</w:t>
      </w:r>
    </w:p>
    <w:p>
      <w:pPr>
        <w:pStyle w:val="BookText"/>
      </w:pPr>
      <w:r>
        <w:rPr>
          <w:rFonts w:ascii="Amiri" w:hAnsi="Amiri" w:eastAsia="Amiri" w:cs="Amiri"/>
          <w:lang w:bidi="ar-SA"/>
          <w:color w:val="111111"/>
          <w:sz w:val="28"/>
          <w:szCs w:val="28"/>
          <w:rtl/>
        </w:rPr>
        <w:t xml:space="preserve">والفُوَیْسَقَةُ : اسم للفأرة.</w:t>
      </w:r>
    </w:p>
    <w:p>
      <w:pPr>
        <w:pStyle w:val="BookText"/>
      </w:pPr>
      <w:r>
        <w:rPr>
          <w:rFonts w:ascii="IRNazanin" w:hAnsi="IRNazanin" w:eastAsia="IRNazanin" w:cs="IRNazanin"/>
          <w:lang w:bidi="fa-IR"/>
          <w:color w:val="111111"/>
          <w:sz w:val="28"/>
          <w:szCs w:val="28"/>
          <w:rtl/>
        </w:rPr>
        <w:t xml:space="preserve">والتصغیر للتحقیر.</w:t>
      </w:r>
    </w:p>
    <w:p>
      <w:pPr>
        <w:pStyle w:val="BookText"/>
      </w:pPr>
      <w:r>
        <w:rPr>
          <w:rFonts w:ascii="Amiri" w:hAnsi="Amiri" w:eastAsia="Amiri" w:cs="Amiri"/>
          <w:lang w:bidi="ar-SA"/>
          <w:color w:val="111111"/>
          <w:sz w:val="28"/>
          <w:szCs w:val="28"/>
          <w:rtl/>
        </w:rPr>
        <w:t xml:space="preserve">وَسَمَّاهَا النَّبِیُّ صلی الله علیه واله فُوَیْسَقَةً.</w:t>
      </w:r>
    </w:p>
    <w:p>
      <w:pPr>
        <w:pStyle w:val="BookText"/>
      </w:pPr>
      <w:r>
        <w:rPr>
          <w:rFonts w:ascii="Amiri" w:hAnsi="Amiri" w:eastAsia="Amiri" w:cs="Amiri"/>
          <w:lang w:bidi="ar-SA"/>
          <w:color w:val="111111"/>
          <w:sz w:val="28"/>
          <w:szCs w:val="28"/>
          <w:rtl/>
        </w:rPr>
        <w:t xml:space="preserve">قَالَ « إِنَّهَا تُوهِی السِّقَاءَ وَتُضْرِمُ الْبَیْتَ عَلَی أَهْلِهِ ».</w:t>
      </w:r>
    </w:p>
    <w:p>
      <w:pPr>
        <w:pStyle w:val="BookText"/>
      </w:pPr>
      <w:r>
        <w:rPr>
          <w:rFonts w:ascii="Amiri" w:hAnsi="Amiri" w:eastAsia="Amiri" w:cs="Amiri"/>
          <w:lang w:bidi="ar-SA"/>
          <w:color w:val="111111"/>
          <w:sz w:val="28"/>
          <w:szCs w:val="28"/>
          <w:rtl/>
        </w:rPr>
        <w:t xml:space="preserve">وَفِی الدُّعَاءِ « وَادْرَأْ عَنِّی شَرَّ فَسَقَةِ الْجِنِّ وَالْإِنْسِ ».</w:t>
      </w:r>
    </w:p>
    <w:p>
      <w:pPr>
        <w:pStyle w:val="BookText"/>
      </w:pPr>
      <w:r>
        <w:rPr>
          <w:rFonts w:ascii="Amiri" w:hAnsi="Amiri" w:eastAsia="Amiri" w:cs="Amiri"/>
          <w:lang w:bidi="ar-SA"/>
          <w:color w:val="111111"/>
          <w:sz w:val="28"/>
          <w:szCs w:val="28"/>
          <w:rtl/>
        </w:rPr>
        <w:t xml:space="preserve">الفَسَقَةُ بالتحریک : جمع فَاسِقٍ.</w:t>
      </w:r>
    </w:p>
    <w:p>
      <w:pPr>
        <w:pStyle w:val="BookText"/>
      </w:pPr>
      <w:r>
        <w:rPr>
          <w:rFonts w:ascii="Amiri" w:hAnsi="Amiri" w:eastAsia="Amiri" w:cs="Amiri"/>
          <w:lang w:bidi="ar-SA"/>
          <w:color w:val="111111"/>
          <w:sz w:val="28"/>
          <w:szCs w:val="28"/>
          <w:rtl/>
        </w:rPr>
        <w:t xml:space="preserve">والفِسِّیقُ بالتشدید : الدائم الفسق.</w:t>
      </w:r>
    </w:p>
    <w:p>
      <w:pPr>
        <w:pStyle w:val="Heading4"/>
      </w:pPr>
      <w:bookmarkStart w:id="791" w:name="_Toc423"/>
      <w:r>
        <w:t>(فستق)</w:t>
      </w:r>
      <w:bookmarkEnd w:id="791"/>
    </w:p>
    <w:p>
      <w:pPr>
        <w:pStyle w:val="BookText"/>
      </w:pPr>
      <w:r>
        <w:rPr>
          <w:rFonts w:ascii="IRNazanin" w:hAnsi="IRNazanin" w:eastAsia="IRNazanin" w:cs="IRNazanin"/>
          <w:lang w:bidi="fa-IR"/>
          <w:color w:val="111111"/>
          <w:sz w:val="28"/>
          <w:szCs w:val="28"/>
          <w:rtl/>
        </w:rPr>
        <w:t xml:space="preserve">الفُسْتُق بضم التاء والفتح للتخفیف : بقل معروف.</w:t>
      </w:r>
    </w:p>
    <w:p>
      <w:pPr>
        <w:pStyle w:val="Heading4"/>
      </w:pPr>
      <w:bookmarkStart w:id="792" w:name="_Toc424"/>
      <w:r>
        <w:t>(فلق)</w:t>
      </w:r>
      <w:bookmarkEnd w:id="792"/>
    </w:p>
    <w:p>
      <w:pPr>
        <w:pStyle w:val="BookText"/>
      </w:pPr>
      <w:r>
        <w:rPr>
          <w:rFonts w:ascii="Amiri" w:hAnsi="Amiri" w:eastAsia="Amiri" w:cs="Amiri"/>
          <w:lang w:bidi="ar-SA"/>
          <w:color w:val="111111"/>
          <w:sz w:val="28"/>
          <w:szCs w:val="28"/>
          <w:rtl/>
        </w:rPr>
        <w:t xml:space="preserve">قوله تعالی ( قُلْ أَعُوذُ بِرَبِ الْفَلَقِ ) [ 113 / 1 ] الفَلَقُ بالتحریک قیل هو ضوء الصبح وإنارته.</w:t>
      </w:r>
    </w:p>
    <w:p>
      <w:pPr>
        <w:pStyle w:val="BookText"/>
      </w:pPr>
      <w:r>
        <w:rPr>
          <w:rFonts w:ascii="IRNazanin" w:hAnsi="IRNazanin" w:eastAsia="IRNazanin" w:cs="IRNazanin"/>
          <w:lang w:bidi="fa-IR"/>
          <w:color w:val="111111"/>
          <w:sz w:val="28"/>
          <w:szCs w:val="28"/>
          <w:rtl/>
        </w:rPr>
        <w:t xml:space="preserve">والمعنی قل یا محمد أعتصم وأمتنع برب الصبح وخالقه ومدبره ومطلعه متی شاء علی ما یری من الصلاح فیه.</w:t>
      </w:r>
    </w:p>
    <w:p>
      <w:pPr>
        <w:pStyle w:val="BookText"/>
      </w:pPr>
      <w:r>
        <w:rPr>
          <w:rFonts w:ascii="Amiri" w:hAnsi="Amiri" w:eastAsia="Amiri" w:cs="Amiri"/>
          <w:lang w:bidi="ar-SA"/>
          <w:color w:val="111111"/>
          <w:sz w:val="28"/>
          <w:szCs w:val="28"/>
          <w:rtl/>
        </w:rPr>
        <w:t xml:space="preserve">ویقال هو الخلق کله لأنهم یَنْفَلِقُونَ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2" w:name="pg10466_75372"/>
    <w:bookmarkEnd w:id="162"/>
    <w:p>
      <w:pPr>
        <w:pStyle w:val="BookText"/>
      </w:pPr>
      <w:r>
        <w:rPr>
          <w:rFonts w:ascii="IRNazanin" w:hAnsi="IRNazanin" w:eastAsia="IRNazanin" w:cs="IRNazanin"/>
          <w:lang w:bidi="fa-IR"/>
          <w:color w:val="111111"/>
          <w:sz w:val="28"/>
          <w:szCs w:val="28"/>
          <w:rtl/>
        </w:rPr>
        <w:t xml:space="preserve">بالخروج من أصلاب الآباء وأرحام الأمهات کما ینفلق الحب من النبات.</w:t>
      </w:r>
    </w:p>
    <w:p>
      <w:pPr>
        <w:pStyle w:val="BookText"/>
      </w:pPr>
      <w:r>
        <w:rPr>
          <w:rFonts w:ascii="IRNazanin" w:hAnsi="IRNazanin" w:eastAsia="IRNazanin" w:cs="IRNazanin"/>
          <w:lang w:bidi="fa-IR"/>
          <w:color w:val="111111"/>
          <w:sz w:val="28"/>
          <w:szCs w:val="28"/>
          <w:rtl/>
        </w:rPr>
        <w:t xml:space="preserve">ویقال الفَلَقُ : ما ینفلق عن الشیء وهو یعم جمیع الممکنات فإنه جل شأنه فلق ظلمة عدمها بنور إیجادها.</w:t>
      </w:r>
    </w:p>
    <w:p>
      <w:pPr>
        <w:pStyle w:val="BookText"/>
      </w:pPr>
      <w:r>
        <w:rPr>
          <w:rFonts w:ascii="Amiri" w:hAnsi="Amiri" w:eastAsia="Amiri" w:cs="Amiri"/>
          <w:lang w:bidi="ar-SA"/>
          <w:color w:val="111111"/>
          <w:sz w:val="28"/>
          <w:szCs w:val="28"/>
          <w:rtl/>
        </w:rPr>
        <w:t xml:space="preserve">وَقِیلَ الْفَلَقُ : صَدْعٌ فِی النَّارِ ، فِیهِ سَبْعُونَ أَلْفَ بَیْتٍ ، فِی کُلِّ بَیْتٍ سَبْعُونَ أَلْفَ أَسْوَدَ ، فِی جَوْفِ کُلِّ أَسْوَدَ سَبْعُونَ أَلْفَ جَرَّةِ سَمٍّ ، لَا بُدَّ لِأَهْلِ النَّارِ أَنْ یَمُرُّوا عَلَیْهَا.</w:t>
      </w:r>
    </w:p>
    <w:p>
      <w:pPr>
        <w:pStyle w:val="BookText"/>
      </w:pPr>
      <w:r>
        <w:rPr>
          <w:rFonts w:ascii="Amiri" w:hAnsi="Amiri" w:eastAsia="Amiri" w:cs="Amiri"/>
          <w:lang w:bidi="ar-SA"/>
          <w:color w:val="111111"/>
          <w:sz w:val="28"/>
          <w:szCs w:val="28"/>
          <w:rtl/>
        </w:rPr>
        <w:t xml:space="preserve">کَذَا فِی مَعَانِی الْأَخْبَارِ</w:t>
      </w:r>
    </w:p>
    <w:p>
      <w:pPr>
        <w:pStyle w:val="BookText"/>
      </w:pPr>
      <w:r>
        <w:rPr>
          <w:rFonts w:ascii="Amiri" w:hAnsi="Amiri" w:eastAsia="Amiri" w:cs="Amiri"/>
          <w:lang w:bidi="ar-SA"/>
          <w:color w:val="111111"/>
          <w:sz w:val="28"/>
          <w:szCs w:val="28"/>
          <w:rtl/>
        </w:rPr>
        <w:t xml:space="preserve">وفِی تَفْسِیرِ عَلِیِّ بْنِ إِبْرَاهِیمَ : الْفَلَقُ جُبٌّ فِی جَهَنَّمَ یَتَعَوَّذُ أَهْلُ النَّارِ مِنْ شِدَّةِ حَرِّهِ سَأَلَ اللهَ أَنْ یَأْذَنَ لَهُ أَنْ یَتَنَفَّسَ فَأَذِنَ لَهُ فَأَحْرَقَ جَهَنَّمَ.</w:t>
      </w:r>
    </w:p>
    <w:p>
      <w:pPr>
        <w:pStyle w:val="BookText"/>
      </w:pPr>
      <w:r>
        <w:rPr>
          <w:rFonts w:ascii="Amiri" w:hAnsi="Amiri" w:eastAsia="Amiri" w:cs="Amiri"/>
          <w:lang w:bidi="ar-SA"/>
          <w:color w:val="111111"/>
          <w:sz w:val="28"/>
          <w:szCs w:val="28"/>
          <w:rtl/>
        </w:rPr>
        <w:t xml:space="preserve">وَفِی ذَلِکَ الْجُبِّ صُنْدُوقٌ مِنْ نَارٍ یَتَعَوَّذُ أَهْلُ ذَلِکَ الْجُبِّ مِنْ ذَلِکَ الصُّنْدُوقِ وَهُوَ التَّابُوتُ.</w:t>
      </w:r>
    </w:p>
    <w:p>
      <w:pPr>
        <w:pStyle w:val="BookText"/>
      </w:pPr>
      <w:r>
        <w:rPr>
          <w:rFonts w:ascii="Amiri" w:hAnsi="Amiri" w:eastAsia="Amiri" w:cs="Amiri"/>
          <w:lang w:bidi="ar-SA"/>
          <w:color w:val="111111"/>
          <w:sz w:val="28"/>
          <w:szCs w:val="28"/>
          <w:rtl/>
        </w:rPr>
        <w:t xml:space="preserve">وَفِی ذَلِکَ التَّابُوتِ سِتَّةٌ مِنَ الْأَوَّلِینَ وَسِتَّةٌ مِنَ الْآخِرِینَ.</w:t>
      </w:r>
    </w:p>
    <w:p>
      <w:pPr>
        <w:pStyle w:val="BookText"/>
      </w:pPr>
      <w:r>
        <w:rPr>
          <w:rFonts w:ascii="Amiri" w:hAnsi="Amiri" w:eastAsia="Amiri" w:cs="Amiri"/>
          <w:lang w:bidi="ar-SA"/>
          <w:color w:val="111111"/>
          <w:sz w:val="28"/>
          <w:szCs w:val="28"/>
          <w:rtl/>
        </w:rPr>
        <w:t xml:space="preserve">فَأَمَّا السِّتَّةُ مِنَ الْأَوَّلِینَ فَابْنُ آدَمَ الَّذِی قَتَلَ أَخَاهُ ، وَنُمْرُودُ إِبْرَاهِیمَ ، وَفِرْعَوْنُ مُوسَی ، وَالسَّامِرِیُّ الَّذِی اتَّخَذَ الْعِجْلَ وَالَّذِی هَوَّدَ الْیَهُودَ وَنَصَّرَ النَّصَارَی.</w:t>
      </w:r>
    </w:p>
    <w:p>
      <w:pPr>
        <w:pStyle w:val="BookText"/>
      </w:pPr>
      <w:r>
        <w:rPr>
          <w:rFonts w:ascii="Amiri" w:hAnsi="Amiri" w:eastAsia="Amiri" w:cs="Amiri"/>
          <w:lang w:bidi="ar-SA"/>
          <w:color w:val="111111"/>
          <w:sz w:val="28"/>
          <w:szCs w:val="28"/>
          <w:rtl/>
        </w:rPr>
        <w:t xml:space="preserve">وَأَمَّا السِّتَّةُ مِنَ الْآخِرِینَ فَأَرْبَعَةٌ مِنَ الْمُنَافِقِینَ ، وَصَاحِبُ الْخَوَارِجِ ، وَابْنُ مُلْجَمٍ.</w:t>
      </w:r>
    </w:p>
    <w:p>
      <w:pPr>
        <w:pStyle w:val="BookText"/>
      </w:pPr>
      <w:r>
        <w:rPr>
          <w:rFonts w:ascii="Amiri" w:hAnsi="Amiri" w:eastAsia="Amiri" w:cs="Amiri"/>
          <w:lang w:bidi="ar-SA"/>
          <w:color w:val="111111"/>
          <w:sz w:val="28"/>
          <w:szCs w:val="28"/>
          <w:rtl/>
        </w:rPr>
        <w:t xml:space="preserve">قوله ( فالِقُ الْإِصْباحِ ) [ 6 / 96 ] أی شاق عمود الصبح عن ظلمة اللیل.</w:t>
      </w:r>
    </w:p>
    <w:p>
      <w:pPr>
        <w:pStyle w:val="BookText"/>
      </w:pPr>
      <w:r>
        <w:rPr>
          <w:rFonts w:ascii="Amiri" w:hAnsi="Amiri" w:eastAsia="Amiri" w:cs="Amiri"/>
          <w:lang w:bidi="ar-SA"/>
          <w:color w:val="111111"/>
          <w:sz w:val="28"/>
          <w:szCs w:val="28"/>
          <w:rtl/>
        </w:rPr>
        <w:t xml:space="preserve">والفَلَقُ : الشق.</w:t>
      </w:r>
    </w:p>
    <w:p>
      <w:pPr>
        <w:pStyle w:val="BookText"/>
      </w:pPr>
      <w:r>
        <w:rPr>
          <w:rFonts w:ascii="IRNazanin" w:hAnsi="IRNazanin" w:eastAsia="IRNazanin" w:cs="IRNazanin"/>
          <w:lang w:bidi="fa-IR"/>
          <w:color w:val="111111"/>
          <w:sz w:val="28"/>
          <w:szCs w:val="28"/>
          <w:rtl/>
        </w:rPr>
        <w:t xml:space="preserve">والإصباح والصبح واحد وهو مصدر أصبحنا إصباحا.</w:t>
      </w:r>
    </w:p>
    <w:p>
      <w:pPr>
        <w:pStyle w:val="BookText"/>
      </w:pPr>
      <w:r>
        <w:rPr>
          <w:rFonts w:ascii="Amiri" w:hAnsi="Amiri" w:eastAsia="Amiri" w:cs="Amiri"/>
          <w:lang w:bidi="ar-SA"/>
          <w:color w:val="111111"/>
          <w:sz w:val="28"/>
          <w:szCs w:val="28"/>
          <w:rtl/>
        </w:rPr>
        <w:t xml:space="preserve">قَوْلُهُ « وَرَبِّ الظَّلَامِ وَالْفَلَقِ ».</w:t>
      </w:r>
    </w:p>
    <w:p>
      <w:pPr>
        <w:pStyle w:val="BookText"/>
      </w:pPr>
      <w:r>
        <w:rPr>
          <w:rFonts w:ascii="IRNazanin" w:hAnsi="IRNazanin" w:eastAsia="IRNazanin" w:cs="IRNazanin"/>
          <w:lang w:bidi="fa-IR"/>
          <w:color w:val="111111"/>
          <w:sz w:val="28"/>
          <w:szCs w:val="28"/>
          <w:rtl/>
        </w:rPr>
        <w:t xml:space="preserve">أراد بالفلق النور.</w:t>
      </w:r>
    </w:p>
    <w:p>
      <w:pPr>
        <w:pStyle w:val="BookText"/>
      </w:pPr>
      <w:r>
        <w:rPr>
          <w:rFonts w:ascii="Amiri" w:hAnsi="Amiri" w:eastAsia="Amiri" w:cs="Amiri"/>
          <w:lang w:bidi="ar-SA"/>
          <w:color w:val="111111"/>
          <w:sz w:val="28"/>
          <w:szCs w:val="28"/>
          <w:rtl/>
        </w:rPr>
        <w:t xml:space="preserve">وَفِی حَدِیثِ الْجَامِعَةِ « هِیَ صَحِیفَةٌ مِنْ فِلْقٍ فِیهِ ».</w:t>
      </w:r>
    </w:p>
    <w:p>
      <w:pPr>
        <w:pStyle w:val="BookText"/>
      </w:pPr>
      <w:r>
        <w:rPr>
          <w:rFonts w:ascii="IRNazanin" w:hAnsi="IRNazanin" w:eastAsia="IRNazanin" w:cs="IRNazanin"/>
          <w:lang w:bidi="fa-IR"/>
          <w:color w:val="111111"/>
          <w:sz w:val="28"/>
          <w:szCs w:val="28"/>
          <w:rtl/>
        </w:rPr>
        <w:t xml:space="preserve">هو بالکسر والفتح أی من شق فیه.</w:t>
      </w:r>
    </w:p>
    <w:p>
      <w:pPr>
        <w:pStyle w:val="BookText"/>
      </w:pPr>
      <w:r>
        <w:rPr>
          <w:rFonts w:ascii="Amiri" w:hAnsi="Amiri" w:eastAsia="Amiri" w:cs="Amiri"/>
          <w:lang w:bidi="ar-SA"/>
          <w:color w:val="111111"/>
          <w:sz w:val="28"/>
          <w:szCs w:val="28"/>
          <w:rtl/>
        </w:rPr>
        <w:t xml:space="preserve">وفَلَقْتُهُ من باب ضرب : شققته.</w:t>
      </w:r>
    </w:p>
    <w:p>
      <w:pPr>
        <w:pStyle w:val="BookText"/>
      </w:pPr>
      <w:r>
        <w:rPr>
          <w:rFonts w:ascii="Amiri" w:hAnsi="Amiri" w:eastAsia="Amiri" w:cs="Amiri"/>
          <w:lang w:bidi="ar-SA"/>
          <w:color w:val="111111"/>
          <w:sz w:val="28"/>
          <w:szCs w:val="28"/>
          <w:rtl/>
        </w:rPr>
        <w:t xml:space="preserve">والفَلْقُ بالسکون : الشق.</w:t>
      </w:r>
    </w:p>
    <w:p>
      <w:pPr>
        <w:pStyle w:val="BookText"/>
      </w:pPr>
      <w:r>
        <w:rPr>
          <w:rFonts w:ascii="Amiri" w:hAnsi="Amiri" w:eastAsia="Amiri" w:cs="Amiri"/>
          <w:lang w:bidi="ar-SA"/>
          <w:color w:val="111111"/>
          <w:sz w:val="28"/>
          <w:szCs w:val="28"/>
          <w:rtl/>
        </w:rPr>
        <w:t xml:space="preserve">والتَّفَلُّقُ مثله.</w:t>
      </w:r>
    </w:p>
    <w:p>
      <w:pPr>
        <w:pStyle w:val="BookText"/>
      </w:pPr>
      <w:r>
        <w:rPr>
          <w:rFonts w:ascii="Amiri" w:hAnsi="Amiri" w:eastAsia="Amiri" w:cs="Amiri"/>
          <w:lang w:bidi="ar-SA"/>
          <w:color w:val="111111"/>
          <w:sz w:val="28"/>
          <w:szCs w:val="28"/>
          <w:rtl/>
        </w:rPr>
        <w:t xml:space="preserve">وتَفَلَّقَ الشیء : تشقق.</w:t>
      </w:r>
    </w:p>
    <w:p>
      <w:pPr>
        <w:pStyle w:val="BookText"/>
      </w:pPr>
      <w:r>
        <w:rPr>
          <w:rFonts w:ascii="Amiri" w:hAnsi="Amiri" w:eastAsia="Amiri" w:cs="Amiri"/>
          <w:lang w:bidi="ar-SA"/>
          <w:color w:val="111111"/>
          <w:sz w:val="28"/>
          <w:szCs w:val="28"/>
          <w:rtl/>
        </w:rPr>
        <w:t xml:space="preserve">والفُلُوقُ : الشقوق.</w:t>
      </w:r>
    </w:p>
    <w:p>
      <w:pPr>
        <w:pStyle w:val="Heading4"/>
      </w:pPr>
      <w:bookmarkStart w:id="793" w:name="_Toc425"/>
      <w:r>
        <w:t>(فندق)</w:t>
      </w:r>
      <w:bookmarkEnd w:id="793"/>
    </w:p>
    <w:p>
      <w:pPr>
        <w:pStyle w:val="BookText"/>
      </w:pPr>
      <w:r>
        <w:rPr>
          <w:rFonts w:ascii="Amiri" w:hAnsi="Amiri" w:eastAsia="Amiri" w:cs="Amiri"/>
          <w:lang w:bidi="ar-SA"/>
          <w:color w:val="111111"/>
          <w:sz w:val="28"/>
          <w:szCs w:val="28"/>
          <w:rtl/>
        </w:rPr>
        <w:t xml:space="preserve">الفُنْدُقُ کقنفد : الخان للسبیل والجمع الفَنَادِقُ.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3" w:name="pg10466_75373"/>
    <w:bookmarkEnd w:id="163"/>
    <w:p>
      <w:pPr>
        <w:pStyle w:val="BookText"/>
      </w:pPr>
      <w:r>
        <w:rPr>
          <w:rFonts w:ascii="Amiri" w:hAnsi="Amiri" w:eastAsia="Amiri" w:cs="Amiri"/>
          <w:lang w:bidi="ar-SA"/>
          <w:color w:val="111111"/>
          <w:sz w:val="28"/>
          <w:szCs w:val="28"/>
          <w:rtl/>
        </w:rPr>
        <w:t xml:space="preserve">ومنه الْحَدِیثُ « إِنِّی أَتَقَبَّلُ الْفَنَادِقَ فَیَنْزِلُ عِنْدِی رَجُلٌ فَیَمُوتُ » الحدیث</w:t>
      </w:r>
    </w:p>
    <w:p>
      <w:pPr>
        <w:pStyle w:val="Heading4"/>
      </w:pPr>
      <w:bookmarkStart w:id="794" w:name="_Toc426"/>
      <w:r>
        <w:t>(فوق)</w:t>
      </w:r>
      <w:bookmarkEnd w:id="794"/>
    </w:p>
    <w:p>
      <w:pPr>
        <w:pStyle w:val="BookText"/>
      </w:pPr>
      <w:r>
        <w:rPr>
          <w:rFonts w:ascii="IRNazanin" w:hAnsi="IRNazanin" w:eastAsia="IRNazanin" w:cs="IRNazanin"/>
          <w:lang w:bidi="fa-IR"/>
          <w:color w:val="111111"/>
          <w:sz w:val="28"/>
          <w:szCs w:val="28"/>
          <w:rtl/>
        </w:rPr>
        <w:t xml:space="preserve">قوله تعالی ( ما لَها مِنْ فَواقٍ ) [ 38 / 15 ] أی لیس بعدها رجوع إلی الدنیا إن قریء بالفتح.</w:t>
      </w:r>
    </w:p>
    <w:p>
      <w:pPr>
        <w:pStyle w:val="BookText"/>
      </w:pPr>
      <w:r>
        <w:rPr>
          <w:rFonts w:ascii="Amiri" w:hAnsi="Amiri" w:eastAsia="Amiri" w:cs="Amiri"/>
          <w:lang w:bidi="ar-SA"/>
          <w:color w:val="111111"/>
          <w:sz w:val="28"/>
          <w:szCs w:val="28"/>
          <w:rtl/>
        </w:rPr>
        <w:t xml:space="preserve">ومن قرأ فُواقٍ بالضم أی ما لها من نظرة وراحة وإفاقة کإفاقة العلیل من علته قوله ( إِنَّ اللهَ لا یَسْتَحْیِی أَنْ یَضْرِبَ مَثَلاً ما بَعُوضَةً فَما فَوْقَها ) [ 2 / 26 ] أی فما زاد علیها فی الصغر أو الکبر.</w:t>
      </w:r>
    </w:p>
    <w:p>
      <w:pPr>
        <w:pStyle w:val="BookText"/>
      </w:pPr>
      <w:r>
        <w:rPr>
          <w:rFonts w:ascii="Amiri" w:hAnsi="Amiri" w:eastAsia="Amiri" w:cs="Amiri"/>
          <w:lang w:bidi="ar-SA"/>
          <w:color w:val="111111"/>
          <w:sz w:val="28"/>
          <w:szCs w:val="28"/>
          <w:rtl/>
        </w:rPr>
        <w:t xml:space="preserve">ومثله قوله ( فَإِنْ کُنَّ نِساءً فَوْقَ اثْنَتَیْنِ ) [ 4 / 10 ] أی زائدات علی اثنتین وفَوْق : ظرف مکان نقیض تحت.</w:t>
      </w:r>
    </w:p>
    <w:p>
      <w:pPr>
        <w:pStyle w:val="BookText"/>
      </w:pPr>
      <w:r>
        <w:rPr>
          <w:rFonts w:ascii="IRNazanin" w:hAnsi="IRNazanin" w:eastAsia="IRNazanin" w:cs="IRNazanin"/>
          <w:lang w:bidi="fa-IR"/>
          <w:color w:val="111111"/>
          <w:sz w:val="28"/>
          <w:szCs w:val="28"/>
          <w:rtl/>
        </w:rPr>
        <w:t xml:space="preserve">قال فی المصباح : وقد استعیر للاستعلاء الحکمی.</w:t>
      </w:r>
    </w:p>
    <w:p>
      <w:pPr>
        <w:pStyle w:val="BookText"/>
      </w:pPr>
      <w:r>
        <w:rPr>
          <w:rFonts w:ascii="IRNazanin" w:hAnsi="IRNazanin" w:eastAsia="IRNazanin" w:cs="IRNazanin"/>
          <w:lang w:bidi="fa-IR"/>
          <w:color w:val="111111"/>
          <w:sz w:val="28"/>
          <w:szCs w:val="28"/>
          <w:rtl/>
        </w:rPr>
        <w:t xml:space="preserve">ومعناه الزیادة والفضل.</w:t>
      </w:r>
    </w:p>
    <w:p>
      <w:pPr>
        <w:pStyle w:val="BookText"/>
      </w:pPr>
      <w:r>
        <w:rPr>
          <w:rFonts w:ascii="IRNazanin" w:hAnsi="IRNazanin" w:eastAsia="IRNazanin" w:cs="IRNazanin"/>
          <w:lang w:bidi="fa-IR"/>
          <w:color w:val="111111"/>
          <w:sz w:val="28"/>
          <w:szCs w:val="28"/>
          <w:rtl/>
        </w:rPr>
        <w:t xml:space="preserve">فیقال العشرة فَوْقَ التسعة أی تزید علیها.</w:t>
      </w:r>
    </w:p>
    <w:p>
      <w:pPr>
        <w:pStyle w:val="BookText"/>
      </w:pPr>
      <w:r>
        <w:rPr>
          <w:rFonts w:ascii="Amiri" w:hAnsi="Amiri" w:eastAsia="Amiri" w:cs="Amiri"/>
          <w:lang w:bidi="ar-SA"/>
          <w:color w:val="111111"/>
          <w:sz w:val="28"/>
          <w:szCs w:val="28"/>
          <w:rtl/>
        </w:rPr>
        <w:t xml:space="preserve">وهذا فَوْقُ ذاک أی أفضل.</w:t>
      </w:r>
    </w:p>
    <w:p>
      <w:pPr>
        <w:pStyle w:val="BookText"/>
      </w:pPr>
      <w:r>
        <w:rPr>
          <w:rFonts w:ascii="IRNazanin" w:hAnsi="IRNazanin" w:eastAsia="IRNazanin" w:cs="IRNazanin"/>
          <w:lang w:bidi="fa-IR"/>
          <w:color w:val="111111"/>
          <w:sz w:val="28"/>
          <w:szCs w:val="28"/>
          <w:rtl/>
        </w:rPr>
        <w:t xml:space="preserve">ثم مثل بالآیات التی تقدم ذکرها.</w:t>
      </w:r>
    </w:p>
    <w:p>
      <w:pPr>
        <w:pStyle w:val="BookText"/>
      </w:pPr>
      <w:r>
        <w:rPr>
          <w:rFonts w:ascii="Amiri" w:hAnsi="Amiri" w:eastAsia="Amiri" w:cs="Amiri"/>
          <w:lang w:bidi="ar-SA"/>
          <w:color w:val="111111"/>
          <w:sz w:val="28"/>
          <w:szCs w:val="28"/>
          <w:rtl/>
        </w:rPr>
        <w:t xml:space="preserve">واسْتَفَاقَ من سکره ومن مرضه وأَفَاقَ بمعنی.</w:t>
      </w:r>
    </w:p>
    <w:p>
      <w:pPr>
        <w:pStyle w:val="BookText"/>
      </w:pPr>
      <w:r>
        <w:rPr>
          <w:rFonts w:ascii="Amiri" w:hAnsi="Amiri" w:eastAsia="Amiri" w:cs="Amiri"/>
          <w:lang w:bidi="ar-SA"/>
          <w:color w:val="111111"/>
          <w:sz w:val="28"/>
          <w:szCs w:val="28"/>
          <w:rtl/>
        </w:rPr>
        <w:t xml:space="preserve">قال تعالی ( فَلَمَّا أَفاقَ ) [ 7 / 142 ] قال وأَفَاقَ من سکره کما یقال استیقظ من نومه.</w:t>
      </w:r>
    </w:p>
    <w:p>
      <w:pPr>
        <w:pStyle w:val="BookText"/>
      </w:pPr>
      <w:r>
        <w:rPr>
          <w:rFonts w:ascii="Amiri" w:hAnsi="Amiri" w:eastAsia="Amiri" w:cs="Amiri"/>
          <w:lang w:bidi="ar-SA"/>
          <w:color w:val="111111"/>
          <w:sz w:val="28"/>
          <w:szCs w:val="28"/>
          <w:rtl/>
        </w:rPr>
        <w:t xml:space="preserve">وَفِی حَدِیثِ عِیَادَةِ الْمَرِیضِ « الْعِیَادَةُ قَدْرَ فُوَاقِ النَّاقَةِ ».</w:t>
      </w:r>
    </w:p>
    <w:p>
      <w:pPr>
        <w:pStyle w:val="BookText"/>
      </w:pPr>
      <w:r>
        <w:rPr>
          <w:rFonts w:ascii="IRNazanin" w:hAnsi="IRNazanin" w:eastAsia="IRNazanin" w:cs="IRNazanin"/>
          <w:lang w:bidi="fa-IR"/>
          <w:color w:val="111111"/>
          <w:sz w:val="28"/>
          <w:szCs w:val="28"/>
          <w:rtl/>
        </w:rPr>
        <w:t xml:space="preserve">الفُوَاقُ کغراب ما بین الحلبتین من الوقت لأنها تحلب فتترک سویعة یرضعها الفصیل لتدر ثم تحلب.</w:t>
      </w:r>
    </w:p>
    <w:p>
      <w:pPr>
        <w:pStyle w:val="BookText"/>
      </w:pPr>
      <w:r>
        <w:rPr>
          <w:rFonts w:ascii="IRNazanin" w:hAnsi="IRNazanin" w:eastAsia="IRNazanin" w:cs="IRNazanin"/>
          <w:lang w:bidi="fa-IR"/>
          <w:color w:val="111111"/>
          <w:sz w:val="28"/>
          <w:szCs w:val="28"/>
          <w:rtl/>
        </w:rPr>
        <w:t xml:space="preserve">أو ما بین فتح یدک وقبضها علی الضرع ومنه</w:t>
      </w:r>
    </w:p>
    <w:p>
      <w:pPr>
        <w:pStyle w:val="BookText"/>
      </w:pPr>
      <w:r>
        <w:rPr>
          <w:rFonts w:ascii="Amiri" w:hAnsi="Amiri" w:eastAsia="Amiri" w:cs="Amiri"/>
          <w:lang w:bidi="ar-SA"/>
          <w:color w:val="111111"/>
          <w:sz w:val="28"/>
          <w:szCs w:val="28"/>
          <w:rtl/>
        </w:rPr>
        <w:t xml:space="preserve">الْحَدِیثُ « مَنْ کَتَبَهُ اللهُ سَعِیداً وَإِنْ لَمْ یَبْقَ مِنَ الدُّنْیَا إِلَّا کَفُوَاقِ نَاقَةٍ خَتَمَ لَهُ بِالسَّعَادَةِ ».</w:t>
      </w:r>
    </w:p>
    <w:p>
      <w:pPr>
        <w:pStyle w:val="BookText"/>
      </w:pPr>
      <w:r>
        <w:rPr>
          <w:rFonts w:ascii="Amiri" w:hAnsi="Amiri" w:eastAsia="Amiri" w:cs="Amiri"/>
          <w:lang w:bidi="ar-SA"/>
          <w:color w:val="111111"/>
          <w:sz w:val="28"/>
          <w:szCs w:val="28"/>
          <w:rtl/>
        </w:rPr>
        <w:t xml:space="preserve">وَمِثْلُهُ فِی حَدِیثِ الْأَشْتَرِ لِعَلِیٍّ علیه السلام وَقَدْ قَالَ لَهُ یَوْمَ صِفِّینَ « أَنْظِرْنِی فُوَاقَ نَاقَةٍ ».</w:t>
      </w:r>
    </w:p>
    <w:p>
      <w:pPr>
        <w:pStyle w:val="BookText"/>
      </w:pPr>
      <w:r>
        <w:rPr>
          <w:rFonts w:ascii="Amiri" w:hAnsi="Amiri" w:eastAsia="Amiri" w:cs="Amiri"/>
          <w:lang w:bidi="ar-SA"/>
          <w:color w:val="111111"/>
          <w:sz w:val="28"/>
          <w:szCs w:val="28"/>
          <w:rtl/>
        </w:rPr>
        <w:t xml:space="preserve">أی أخرنی هذا المقدار ومنه َحدِیثُ عَلِیٍّ علیه السلام « إِنَّ بَنِی أُمَیَّةَ لَیُفَوِّقُونَنِی تُرَاثَ مُحَمَّدٍ صلی الله علیه واله تَفْوِیقاً ».</w:t>
      </w:r>
    </w:p>
    <w:p>
      <w:pPr>
        <w:pStyle w:val="BookText"/>
      </w:pPr>
      <w:r>
        <w:rPr>
          <w:rFonts w:ascii="IRNazanin" w:hAnsi="IRNazanin" w:eastAsia="IRNazanin" w:cs="IRNazanin"/>
          <w:lang w:bidi="fa-IR"/>
          <w:color w:val="111111"/>
          <w:sz w:val="28"/>
          <w:szCs w:val="28"/>
          <w:rtl/>
        </w:rPr>
        <w:t xml:space="preserve">قال بعض الشارحین : استعار لفظ التَّفْوِیقِ لعطیتهم المال قلیلا قلیلا کَفُوَاقِ الناقة وهو الحلبة الواحدة من لبنها.</w:t>
      </w:r>
    </w:p>
    <w:p>
      <w:pPr>
        <w:pStyle w:val="BookText"/>
      </w:pPr>
      <w:r>
        <w:rPr>
          <w:rFonts w:ascii="Amiri" w:hAnsi="Amiri" w:eastAsia="Amiri" w:cs="Amiri"/>
          <w:lang w:bidi="ar-SA"/>
          <w:color w:val="111111"/>
          <w:sz w:val="28"/>
          <w:szCs w:val="28"/>
          <w:rtl/>
        </w:rPr>
        <w:t xml:space="preserve">ووجه المشابهة القلة.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4" w:name="pg10466_75374"/>
    <w:bookmarkEnd w:id="164"/>
    <w:p>
      <w:pPr>
        <w:pStyle w:val="BookText"/>
      </w:pPr>
      <w:r>
        <w:rPr>
          <w:rFonts w:ascii="IRNazanin" w:hAnsi="IRNazanin" w:eastAsia="IRNazanin" w:cs="IRNazanin"/>
          <w:lang w:bidi="fa-IR"/>
          <w:color w:val="111111"/>
          <w:sz w:val="28"/>
          <w:szCs w:val="28"/>
          <w:rtl/>
        </w:rPr>
        <w:t xml:space="preserve">وتراث محمد صلی الله علیه واله الفیء الحاصل بترکته.</w:t>
      </w:r>
    </w:p>
    <w:p>
      <w:pPr>
        <w:pStyle w:val="BookText"/>
      </w:pPr>
      <w:r>
        <w:rPr>
          <w:rFonts w:ascii="Amiri" w:hAnsi="Amiri" w:eastAsia="Amiri" w:cs="Amiri"/>
          <w:lang w:bidi="ar-SA"/>
          <w:color w:val="111111"/>
          <w:sz w:val="28"/>
          <w:szCs w:val="28"/>
          <w:rtl/>
        </w:rPr>
        <w:t xml:space="preserve">وفُقْتُ فلانا أَفُوقُهُ : أی صرت خیرا منه وأشرف کأنک صرت خیرا منه فی المرتبة.</w:t>
      </w:r>
    </w:p>
    <w:p>
      <w:pPr>
        <w:pStyle w:val="BookText"/>
      </w:pPr>
      <w:r>
        <w:rPr>
          <w:rFonts w:ascii="IRNazanin" w:hAnsi="IRNazanin" w:eastAsia="IRNazanin" w:cs="IRNazanin"/>
          <w:lang w:bidi="fa-IR"/>
          <w:color w:val="111111"/>
          <w:sz w:val="28"/>
          <w:szCs w:val="28"/>
          <w:rtl/>
        </w:rPr>
        <w:t xml:space="preserve">ومنه الشیء الفَائِقُ وهو الجید الخالص فی نوعه.</w:t>
      </w:r>
    </w:p>
    <w:p>
      <w:pPr>
        <w:pStyle w:val="BookText"/>
      </w:pPr>
      <w:r>
        <w:rPr>
          <w:rFonts w:ascii="Amiri" w:hAnsi="Amiri" w:eastAsia="Amiri" w:cs="Amiri"/>
          <w:lang w:bidi="ar-SA"/>
          <w:color w:val="111111"/>
          <w:sz w:val="28"/>
          <w:szCs w:val="28"/>
          <w:rtl/>
        </w:rPr>
        <w:t xml:space="preserve">وفَاقَ الرجل أصحابه یَفُوقُهُمْ أی علاهم بالشرف والفضل وغلبهم.</w:t>
      </w:r>
    </w:p>
    <w:p>
      <w:pPr>
        <w:pStyle w:val="BookText"/>
      </w:pPr>
      <w:r>
        <w:rPr>
          <w:rFonts w:ascii="IRNazanin" w:hAnsi="IRNazanin" w:eastAsia="IRNazanin" w:cs="IRNazanin"/>
          <w:lang w:bidi="fa-IR"/>
          <w:color w:val="111111"/>
          <w:sz w:val="28"/>
          <w:szCs w:val="28"/>
          <w:rtl/>
        </w:rPr>
        <w:t xml:space="preserve">وفَاقَتِ الجاریة بالجمال فهی فَائِقَةٌ والفَاقَةُ والخصاصة والإملاق والمسکنة والمتربة واحد ، نقلا عن الهمدانی فی ألفاظه (1).</w:t>
      </w:r>
    </w:p>
    <w:p>
      <w:pPr>
        <w:pStyle w:val="BookText"/>
      </w:pPr>
      <w:r>
        <w:rPr>
          <w:rFonts w:ascii="Amiri" w:hAnsi="Amiri" w:eastAsia="Amiri" w:cs="Amiri"/>
          <w:lang w:bidi="ar-SA"/>
          <w:color w:val="111111"/>
          <w:sz w:val="28"/>
          <w:szCs w:val="28"/>
          <w:rtl/>
        </w:rPr>
        <w:t xml:space="preserve">وافْتَاقَ الرجل : افتقر.</w:t>
      </w:r>
    </w:p>
    <w:p>
      <w:pPr>
        <w:pStyle w:val="BookText"/>
      </w:pPr>
      <w:r>
        <w:rPr>
          <w:rFonts w:ascii="Amiri" w:hAnsi="Amiri" w:eastAsia="Amiri" w:cs="Amiri"/>
          <w:lang w:bidi="ar-SA"/>
          <w:color w:val="111111"/>
          <w:sz w:val="28"/>
          <w:szCs w:val="28"/>
          <w:rtl/>
        </w:rPr>
        <w:t xml:space="preserve">وأَفَاقَ المجنون : رجع إلیه عقله.</w:t>
      </w:r>
    </w:p>
    <w:p>
      <w:pPr>
        <w:pStyle w:val="BookText"/>
      </w:pPr>
      <w:r>
        <w:rPr>
          <w:rFonts w:ascii="Amiri" w:hAnsi="Amiri" w:eastAsia="Amiri" w:cs="Amiri"/>
          <w:lang w:bidi="ar-SA"/>
          <w:color w:val="111111"/>
          <w:sz w:val="28"/>
          <w:szCs w:val="28"/>
          <w:rtl/>
        </w:rPr>
        <w:t xml:space="preserve">وفُوقُ السهم : الوتر والجمع أَفْوَاقٌ کقفل وأقفال وفُوقٌ علی لفظ الواحد.</w:t>
      </w:r>
    </w:p>
    <w:p>
      <w:pPr>
        <w:pStyle w:val="BookText"/>
      </w:pPr>
      <w:r>
        <w:rPr>
          <w:rFonts w:ascii="Amiri" w:hAnsi="Amiri" w:eastAsia="Amiri" w:cs="Amiri"/>
          <w:lang w:bidi="ar-SA"/>
          <w:color w:val="111111"/>
          <w:sz w:val="28"/>
          <w:szCs w:val="28"/>
          <w:rtl/>
        </w:rPr>
        <w:t xml:space="preserve">وفَوِقَ السهم من باب تعب : انکسر فُوقُهُ.</w:t>
      </w:r>
    </w:p>
    <w:p>
      <w:pPr>
        <w:pStyle w:val="Heading4"/>
      </w:pPr>
      <w:bookmarkStart w:id="795" w:name="_Toc427"/>
      <w:r>
        <w:t>(فهوق)</w:t>
      </w:r>
      <w:bookmarkEnd w:id="795"/>
    </w:p>
    <w:p>
      <w:pPr>
        <w:pStyle w:val="BookText"/>
      </w:pPr>
      <w:r>
        <w:rPr>
          <w:rFonts w:ascii="Amiri" w:hAnsi="Amiri" w:eastAsia="Amiri" w:cs="Amiri"/>
          <w:lang w:bidi="ar-SA"/>
          <w:color w:val="111111"/>
          <w:sz w:val="28"/>
          <w:szCs w:val="28"/>
          <w:rtl/>
        </w:rPr>
        <w:t xml:space="preserve">فِی الْخَبَرِ « إِنَّ أَبْغَضَکُمْ إِلَیَ الْمُتَفَیْهِقُونَ الْمُتَشَدِّقُونَ ».</w:t>
      </w:r>
    </w:p>
    <w:p>
      <w:pPr>
        <w:pStyle w:val="BookText"/>
      </w:pPr>
      <w:r>
        <w:rPr>
          <w:rFonts w:ascii="Amiri" w:hAnsi="Amiri" w:eastAsia="Amiri" w:cs="Amiri"/>
          <w:lang w:bidi="ar-SA"/>
          <w:color w:val="111111"/>
          <w:sz w:val="28"/>
          <w:szCs w:val="28"/>
          <w:rtl/>
        </w:rPr>
        <w:t xml:space="preserve">المُتَفَیْهِقُونَ : الذین یظهرون للناس أنهم ذو فهم وذکاء لیقربوهم ویعظموهم.</w:t>
      </w:r>
    </w:p>
    <w:p>
      <w:pPr>
        <w:pStyle w:val="BookText"/>
      </w:pPr>
      <w:r>
        <w:rPr>
          <w:rFonts w:ascii="IRNazanin" w:hAnsi="IRNazanin" w:eastAsia="IRNazanin" w:cs="IRNazanin"/>
          <w:lang w:bidi="fa-IR"/>
          <w:color w:val="111111"/>
          <w:sz w:val="28"/>
          <w:szCs w:val="28"/>
          <w:rtl/>
        </w:rPr>
        <w:t xml:space="preserve">وأصله الفَهْقُ وهو الامتلاء کأنه ملأ به شدقه ، وهو رفع الصوت بالکلام وقلة الاستحیاء فی أنه لا یبالی بکل ما قال حتی یخاف الناس من لسانه.</w:t>
      </w:r>
    </w:p>
    <w:p>
      <w:pPr>
        <w:pStyle w:val="Heading3"/>
      </w:pPr>
      <w:bookmarkStart w:id="796" w:name="_Toc428"/>
      <w:r>
        <w:t>باب ما أوله القاف</w:t>
      </w:r>
      <w:bookmarkEnd w:id="796"/>
    </w:p>
    <w:p>
      <w:pPr>
        <w:pStyle w:val="Heading4"/>
      </w:pPr>
      <w:bookmarkStart w:id="797" w:name="_Toc429"/>
      <w:r>
        <w:t>(قلق)</w:t>
      </w:r>
      <w:bookmarkEnd w:id="797"/>
    </w:p>
    <w:p>
      <w:pPr>
        <w:pStyle w:val="BookText"/>
      </w:pPr>
      <w:r>
        <w:rPr>
          <w:rFonts w:ascii="Amiri" w:hAnsi="Amiri" w:eastAsia="Amiri" w:cs="Amiri"/>
          <w:lang w:bidi="ar-SA"/>
          <w:color w:val="111111"/>
          <w:sz w:val="28"/>
          <w:szCs w:val="28"/>
          <w:rtl/>
        </w:rPr>
        <w:t xml:space="preserve">القَلَقُ بالتحریک : الانزعاج.</w:t>
      </w:r>
    </w:p>
    <w:p>
      <w:pPr>
        <w:pStyle w:val="BookText"/>
      </w:pPr>
      <w:r>
        <w:rPr>
          <w:rFonts w:ascii="Amiri" w:hAnsi="Amiri" w:eastAsia="Amiri" w:cs="Amiri"/>
          <w:lang w:bidi="ar-SA"/>
          <w:color w:val="111111"/>
          <w:sz w:val="28"/>
          <w:szCs w:val="28"/>
          <w:rtl/>
        </w:rPr>
        <w:t xml:space="preserve">وقَلِقَ قَلَقاً من باب تعب : اضطرب وأَقْلَقَهُ الهم وغیره : أزعجه.</w:t>
      </w:r>
    </w:p>
    <w:p>
      <w:pPr>
        <w:pStyle w:val="Heading4"/>
      </w:pPr>
      <w:bookmarkStart w:id="798" w:name="_Toc430"/>
      <w:r>
        <w:t>(قوق)</w:t>
      </w:r>
      <w:bookmarkEnd w:id="798"/>
    </w:p>
    <w:p>
      <w:pPr>
        <w:pStyle w:val="BookText"/>
      </w:pPr>
      <w:r>
        <w:rPr>
          <w:rFonts w:ascii="IRNazanin" w:hAnsi="IRNazanin" w:eastAsia="IRNazanin" w:cs="IRNazanin"/>
          <w:lang w:bidi="fa-IR"/>
          <w:color w:val="111111"/>
          <w:sz w:val="28"/>
          <w:szCs w:val="28"/>
          <w:rtl/>
        </w:rPr>
        <w:t xml:space="preserve">قُوقِی بضم القاف الأولی وکسر الثانیة صنف من السمک عجیب جدا علی رأسه شوکة قویة یضرب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کتابه المسمی ب- ( الألفاظ الکتابیة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5" w:name="pg10466_75375"/>
    <w:bookmarkEnd w:id="165"/>
    <w:p>
      <w:pPr>
        <w:pStyle w:val="Heading3"/>
      </w:pPr>
      <w:bookmarkStart w:id="799" w:name="_Toc431"/>
      <w:r>
        <w:t>باب ما أوله اللام</w:t>
      </w:r>
      <w:bookmarkEnd w:id="799"/>
    </w:p>
    <w:p>
      <w:pPr>
        <w:pStyle w:val="Heading4"/>
      </w:pPr>
      <w:bookmarkStart w:id="800" w:name="_Toc432"/>
      <w:r>
        <w:t>(لبق)</w:t>
      </w:r>
      <w:bookmarkEnd w:id="800"/>
    </w:p>
    <w:p>
      <w:pPr>
        <w:pStyle w:val="BookText"/>
      </w:pPr>
      <w:r>
        <w:rPr>
          <w:rFonts w:ascii="Amiri" w:hAnsi="Amiri" w:eastAsia="Amiri" w:cs="Amiri"/>
          <w:lang w:bidi="ar-SA"/>
          <w:color w:val="111111"/>
          <w:sz w:val="28"/>
          <w:szCs w:val="28"/>
          <w:rtl/>
        </w:rPr>
        <w:t xml:space="preserve">اللَّبِقُ واللَّبِیقُ بالکسر : الرجل الحاذق الدقیق بما یعمله.</w:t>
      </w:r>
    </w:p>
    <w:p>
      <w:pPr>
        <w:pStyle w:val="BookText"/>
      </w:pPr>
      <w:r>
        <w:rPr>
          <w:rFonts w:ascii="Amiri" w:hAnsi="Amiri" w:eastAsia="Amiri" w:cs="Amiri"/>
          <w:lang w:bidi="ar-SA"/>
          <w:color w:val="111111"/>
          <w:sz w:val="28"/>
          <w:szCs w:val="28"/>
          <w:rtl/>
        </w:rPr>
        <w:t xml:space="preserve">وقد لَبِقَ بالکسر لَبَاقَةً.</w:t>
      </w:r>
    </w:p>
    <w:p>
      <w:pPr>
        <w:pStyle w:val="Heading4"/>
      </w:pPr>
      <w:bookmarkStart w:id="801" w:name="_Toc433"/>
      <w:r>
        <w:t>(لحق)</w:t>
      </w:r>
      <w:bookmarkEnd w:id="801"/>
    </w:p>
    <w:p>
      <w:pPr>
        <w:pStyle w:val="BookText"/>
      </w:pPr>
      <w:r>
        <w:rPr>
          <w:rFonts w:ascii="Amiri" w:hAnsi="Amiri" w:eastAsia="Amiri" w:cs="Amiri"/>
          <w:lang w:bidi="ar-SA"/>
          <w:color w:val="111111"/>
          <w:sz w:val="28"/>
          <w:szCs w:val="28"/>
          <w:rtl/>
        </w:rPr>
        <w:t xml:space="preserve">فِی الدُّعَاءِ « إِنَّ عَذَابَکَ بِالْکُفَّارِ مُلْحِقٌ ».</w:t>
      </w:r>
    </w:p>
    <w:p>
      <w:pPr>
        <w:pStyle w:val="BookText"/>
      </w:pPr>
      <w:r>
        <w:rPr>
          <w:rFonts w:ascii="IRNazanin" w:hAnsi="IRNazanin" w:eastAsia="IRNazanin" w:cs="IRNazanin"/>
          <w:lang w:bidi="fa-IR"/>
          <w:color w:val="111111"/>
          <w:sz w:val="28"/>
          <w:szCs w:val="28"/>
          <w:rtl/>
        </w:rPr>
        <w:t xml:space="preserve">بکسر الحاء أی لاحق.</w:t>
      </w:r>
    </w:p>
    <w:p>
      <w:pPr>
        <w:pStyle w:val="BookText"/>
      </w:pPr>
      <w:r>
        <w:rPr>
          <w:rFonts w:ascii="IRNazanin" w:hAnsi="IRNazanin" w:eastAsia="IRNazanin" w:cs="IRNazanin"/>
          <w:lang w:bidi="fa-IR"/>
          <w:color w:val="111111"/>
          <w:sz w:val="28"/>
          <w:szCs w:val="28"/>
          <w:rtl/>
        </w:rPr>
        <w:t xml:space="preserve">والفتح أیضا صواب - قاله الجوهری وغیره.</w:t>
      </w:r>
    </w:p>
    <w:p>
      <w:pPr>
        <w:pStyle w:val="BookText"/>
      </w:pPr>
      <w:r>
        <w:rPr>
          <w:rFonts w:ascii="Amiri" w:hAnsi="Amiri" w:eastAsia="Amiri" w:cs="Amiri"/>
          <w:lang w:bidi="ar-SA"/>
          <w:color w:val="111111"/>
          <w:sz w:val="28"/>
          <w:szCs w:val="28"/>
          <w:rtl/>
        </w:rPr>
        <w:t xml:space="preserve">ولَحِقْتُهُ من باب تعب لَحَاقاً بالفتح : أدرکته.</w:t>
      </w:r>
    </w:p>
    <w:p>
      <w:pPr>
        <w:pStyle w:val="BookText"/>
      </w:pPr>
      <w:r>
        <w:rPr>
          <w:rFonts w:ascii="Amiri" w:hAnsi="Amiri" w:eastAsia="Amiri" w:cs="Amiri"/>
          <w:lang w:bidi="ar-SA"/>
          <w:color w:val="111111"/>
          <w:sz w:val="28"/>
          <w:szCs w:val="28"/>
          <w:rtl/>
        </w:rPr>
        <w:t xml:space="preserve">وأَلْحَقْتُهُ بالألف مثله.</w:t>
      </w:r>
    </w:p>
    <w:p>
      <w:pPr>
        <w:pStyle w:val="BookText"/>
      </w:pPr>
      <w:r>
        <w:rPr>
          <w:rFonts w:ascii="Amiri" w:hAnsi="Amiri" w:eastAsia="Amiri" w:cs="Amiri"/>
          <w:lang w:bidi="ar-SA"/>
          <w:color w:val="111111"/>
          <w:sz w:val="28"/>
          <w:szCs w:val="28"/>
          <w:rtl/>
        </w:rPr>
        <w:t xml:space="preserve">ولَحِقَهُ الثمن : لزمه.</w:t>
      </w:r>
    </w:p>
    <w:p>
      <w:pPr>
        <w:pStyle w:val="BookText"/>
      </w:pPr>
      <w:r>
        <w:rPr>
          <w:rFonts w:ascii="Amiri" w:hAnsi="Amiri" w:eastAsia="Amiri" w:cs="Amiri"/>
          <w:lang w:bidi="ar-SA"/>
          <w:color w:val="111111"/>
          <w:sz w:val="28"/>
          <w:szCs w:val="28"/>
          <w:rtl/>
        </w:rPr>
        <w:t xml:space="preserve">ومنه لَحِقَهُ الإثم.</w:t>
      </w:r>
    </w:p>
    <w:p>
      <w:pPr>
        <w:pStyle w:val="BookText"/>
      </w:pPr>
      <w:r>
        <w:rPr>
          <w:rFonts w:ascii="Amiri" w:hAnsi="Amiri" w:eastAsia="Amiri" w:cs="Amiri"/>
          <w:lang w:bidi="ar-SA"/>
          <w:color w:val="111111"/>
          <w:sz w:val="28"/>
          <w:szCs w:val="28"/>
          <w:rtl/>
        </w:rPr>
        <w:t xml:space="preserve">واللُّحُوقُ : اللزوم.</w:t>
      </w:r>
    </w:p>
    <w:p>
      <w:pPr>
        <w:pStyle w:val="BookText"/>
      </w:pPr>
      <w:r>
        <w:rPr>
          <w:rFonts w:ascii="Amiri" w:hAnsi="Amiri" w:eastAsia="Amiri" w:cs="Amiri"/>
          <w:lang w:bidi="ar-SA"/>
          <w:color w:val="111111"/>
          <w:sz w:val="28"/>
          <w:szCs w:val="28"/>
          <w:rtl/>
        </w:rPr>
        <w:t xml:space="preserve">والْإِلْحَاقُ : الإدراک.</w:t>
      </w:r>
    </w:p>
    <w:p>
      <w:pPr>
        <w:pStyle w:val="BookText"/>
      </w:pPr>
      <w:r>
        <w:rPr>
          <w:rFonts w:ascii="Amiri" w:hAnsi="Amiri" w:eastAsia="Amiri" w:cs="Amiri"/>
          <w:lang w:bidi="ar-SA"/>
          <w:color w:val="111111"/>
          <w:sz w:val="28"/>
          <w:szCs w:val="28"/>
          <w:rtl/>
        </w:rPr>
        <w:t xml:space="preserve">واسْتَلْحَقَهُ : أی دعاه.</w:t>
      </w:r>
    </w:p>
    <w:p>
      <w:pPr>
        <w:pStyle w:val="BookText"/>
      </w:pPr>
      <w:r>
        <w:rPr>
          <w:rFonts w:ascii="Amiri" w:hAnsi="Amiri" w:eastAsia="Amiri" w:cs="Amiri"/>
          <w:lang w:bidi="ar-SA"/>
          <w:color w:val="111111"/>
          <w:sz w:val="28"/>
          <w:szCs w:val="28"/>
          <w:rtl/>
        </w:rPr>
        <w:t xml:space="preserve">وتَلَاحَقْتُ الأشیاء : أی لَحِقَ بعضها ببعض.</w:t>
      </w:r>
    </w:p>
    <w:p>
      <w:pPr>
        <w:pStyle w:val="Heading4"/>
      </w:pPr>
      <w:bookmarkStart w:id="802" w:name="_Toc434"/>
      <w:r>
        <w:t>(لزق)</w:t>
      </w:r>
      <w:bookmarkEnd w:id="802"/>
    </w:p>
    <w:p>
      <w:pPr>
        <w:pStyle w:val="BookText"/>
      </w:pPr>
      <w:r>
        <w:rPr>
          <w:rFonts w:ascii="Amiri" w:hAnsi="Amiri" w:eastAsia="Amiri" w:cs="Amiri"/>
          <w:lang w:bidi="ar-SA"/>
          <w:color w:val="111111"/>
          <w:sz w:val="28"/>
          <w:szCs w:val="28"/>
          <w:rtl/>
        </w:rPr>
        <w:t xml:space="preserve">لَزِقَ به الشیء کسمع لُزُوقاً والْتَزَقَ : لصق به.</w:t>
      </w:r>
    </w:p>
    <w:p>
      <w:pPr>
        <w:pStyle w:val="BookText"/>
      </w:pPr>
      <w:r>
        <w:rPr>
          <w:rFonts w:ascii="IRNazanin" w:hAnsi="IRNazanin" w:eastAsia="IRNazanin" w:cs="IRNazanin"/>
          <w:lang w:bidi="fa-IR"/>
          <w:color w:val="111111"/>
          <w:sz w:val="28"/>
          <w:szCs w:val="28"/>
          <w:rtl/>
        </w:rPr>
        <w:t xml:space="preserve">والشیء اللَّزِقُ بکسر الزاء : الذی یلزم بالشیء ویلصق به.</w:t>
      </w:r>
    </w:p>
    <w:p>
      <w:pPr>
        <w:pStyle w:val="BookText"/>
      </w:pPr>
      <w:r>
        <w:rPr>
          <w:rFonts w:ascii="Amiri" w:hAnsi="Amiri" w:eastAsia="Amiri" w:cs="Amiri"/>
          <w:lang w:bidi="ar-SA"/>
          <w:color w:val="111111"/>
          <w:sz w:val="28"/>
          <w:szCs w:val="28"/>
          <w:rtl/>
        </w:rPr>
        <w:t xml:space="preserve">وفلان بِلَزِقِی وبلصقی ولَزِیقٌ : أی بجنبی.</w:t>
      </w:r>
    </w:p>
    <w:p>
      <w:pPr>
        <w:pStyle w:val="BookText"/>
      </w:pPr>
      <w:r>
        <w:rPr>
          <w:rFonts w:ascii="Amiri" w:hAnsi="Amiri" w:eastAsia="Amiri" w:cs="Amiri"/>
          <w:lang w:bidi="ar-SA"/>
          <w:color w:val="111111"/>
          <w:sz w:val="28"/>
          <w:szCs w:val="28"/>
          <w:rtl/>
        </w:rPr>
        <w:t xml:space="preserve">ولَزَّقْتُهُ تَلْزِیقاً : فعلته من غیر إحکام ولا إتقان.</w:t>
      </w:r>
    </w:p>
    <w:p>
      <w:pPr>
        <w:pStyle w:val="BookText"/>
      </w:pPr>
      <w:r>
        <w:rPr>
          <w:rFonts w:ascii="Amiri" w:hAnsi="Amiri" w:eastAsia="Amiri" w:cs="Amiri"/>
          <w:lang w:bidi="ar-SA"/>
          <w:color w:val="111111"/>
          <w:sz w:val="28"/>
          <w:szCs w:val="28"/>
          <w:rtl/>
        </w:rPr>
        <w:t xml:space="preserve">ومنه المُلَزَّقُ : الذی لیس بمحکم.</w:t>
      </w:r>
    </w:p>
    <w:p>
      <w:pPr>
        <w:pStyle w:val="Heading4"/>
      </w:pPr>
      <w:bookmarkStart w:id="803" w:name="_Toc435"/>
      <w:r>
        <w:t>(لصق)</w:t>
      </w:r>
      <w:bookmarkEnd w:id="803"/>
    </w:p>
    <w:p>
      <w:pPr>
        <w:pStyle w:val="BookText"/>
      </w:pPr>
      <w:r>
        <w:rPr>
          <w:rFonts w:ascii="Amiri" w:hAnsi="Amiri" w:eastAsia="Amiri" w:cs="Amiri"/>
          <w:lang w:bidi="ar-SA"/>
          <w:color w:val="111111"/>
          <w:sz w:val="28"/>
          <w:szCs w:val="28"/>
          <w:rtl/>
        </w:rPr>
        <w:t xml:space="preserve">لَصِقَ الشیء بغیره من باب تعب لَصَقاً ولُصُوقاً بمعنی لزق.</w:t>
      </w:r>
    </w:p>
    <w:p>
      <w:pPr>
        <w:pStyle w:val="BookText"/>
      </w:pPr>
      <w:r>
        <w:rPr>
          <w:rFonts w:ascii="Amiri" w:hAnsi="Amiri" w:eastAsia="Amiri" w:cs="Amiri"/>
          <w:lang w:bidi="ar-SA"/>
          <w:color w:val="111111"/>
          <w:sz w:val="28"/>
          <w:szCs w:val="28"/>
          <w:rtl/>
        </w:rPr>
        <w:t xml:space="preserve">ویتعدی بالهمزة فیقال أَلْصَقْتُهُ.</w:t>
      </w:r>
    </w:p>
    <w:p>
      <w:pPr>
        <w:pStyle w:val="BookText"/>
      </w:pPr>
      <w:r>
        <w:rPr>
          <w:rFonts w:ascii="Amiri" w:hAnsi="Amiri" w:eastAsia="Amiri" w:cs="Amiri"/>
          <w:lang w:bidi="ar-SA"/>
          <w:color w:val="111111"/>
          <w:sz w:val="28"/>
          <w:szCs w:val="28"/>
          <w:rtl/>
        </w:rPr>
        <w:t xml:space="preserve">ومنه قوله یُلْصِقُ وجهَه بالماء.</w:t>
      </w:r>
    </w:p>
    <w:p>
      <w:pPr>
        <w:pStyle w:val="BookText"/>
      </w:pPr>
      <w:r>
        <w:rPr>
          <w:rFonts w:ascii="IRNazanin" w:hAnsi="IRNazanin" w:eastAsia="IRNazanin" w:cs="IRNazanin"/>
          <w:lang w:bidi="fa-IR"/>
          <w:color w:val="111111"/>
          <w:sz w:val="28"/>
          <w:szCs w:val="28"/>
          <w:rtl/>
        </w:rPr>
        <w:t xml:space="preserve">واللَّصُوقُ بفتح اللام عبارة عن الجرح ثم أطلق علی الخرقة ونحوها إذا شدت علی العضو للتداوی.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6" w:name="pg10466_75376"/>
    <w:bookmarkEnd w:id="166"/>
    <w:p>
      <w:pPr>
        <w:pStyle w:val="Heading4"/>
      </w:pPr>
      <w:bookmarkStart w:id="804" w:name="_Toc436"/>
      <w:r>
        <w:t>(لعق)</w:t>
      </w:r>
      <w:bookmarkEnd w:id="804"/>
    </w:p>
    <w:p>
      <w:pPr>
        <w:pStyle w:val="BookText"/>
      </w:pPr>
      <w:r>
        <w:rPr>
          <w:rFonts w:ascii="Amiri" w:hAnsi="Amiri" w:eastAsia="Amiri" w:cs="Amiri"/>
          <w:lang w:bidi="ar-SA"/>
          <w:color w:val="111111"/>
          <w:sz w:val="28"/>
          <w:szCs w:val="28"/>
          <w:rtl/>
        </w:rPr>
        <w:t xml:space="preserve">فِی الْحَدِیثِ « الْوَیْلُ لِمَنْ بَاعَ مَعَادَهُ بِلَعْقَةٍ لَمْ تَبْقَ ».</w:t>
      </w:r>
    </w:p>
    <w:p>
      <w:pPr>
        <w:pStyle w:val="BookText"/>
      </w:pPr>
      <w:r>
        <w:rPr>
          <w:rFonts w:ascii="Amiri" w:hAnsi="Amiri" w:eastAsia="Amiri" w:cs="Amiri"/>
          <w:lang w:bidi="ar-SA"/>
          <w:color w:val="111111"/>
          <w:sz w:val="28"/>
          <w:szCs w:val="28"/>
          <w:rtl/>
        </w:rPr>
        <w:t xml:space="preserve">اللَّعْقَةُ بالفتح : المرة من لَعِقْتُ الشیء بالکسر أَلْعَقُهُ لَعْقاً أی لحسته ومنه لَعِقَ الأصابع.</w:t>
      </w:r>
    </w:p>
    <w:p>
      <w:pPr>
        <w:pStyle w:val="BookText"/>
      </w:pPr>
      <w:r>
        <w:rPr>
          <w:rFonts w:ascii="Amiri" w:hAnsi="Amiri" w:eastAsia="Amiri" w:cs="Amiri"/>
          <w:lang w:bidi="ar-SA"/>
          <w:color w:val="111111"/>
          <w:sz w:val="28"/>
          <w:szCs w:val="28"/>
          <w:rtl/>
        </w:rPr>
        <w:t xml:space="preserve">ومنه لُعْقَةٌ من طیب.</w:t>
      </w:r>
    </w:p>
    <w:p>
      <w:pPr>
        <w:pStyle w:val="BookText"/>
      </w:pPr>
      <w:r>
        <w:rPr>
          <w:rFonts w:ascii="Amiri" w:hAnsi="Amiri" w:eastAsia="Amiri" w:cs="Amiri"/>
          <w:lang w:bidi="ar-SA"/>
          <w:color w:val="111111"/>
          <w:sz w:val="28"/>
          <w:szCs w:val="28"/>
          <w:rtl/>
        </w:rPr>
        <w:t xml:space="preserve">ومنه الْحَدِیثُ « فَأَمْکَنَ الْیَتَامَی مِنْ رُءُوسِ الْأَزْقَاقِ یَلْعَقُونَهَا ».</w:t>
      </w:r>
    </w:p>
    <w:p>
      <w:pPr>
        <w:pStyle w:val="BookText"/>
      </w:pPr>
      <w:r>
        <w:rPr>
          <w:rFonts w:ascii="IRNazanin" w:hAnsi="IRNazanin" w:eastAsia="IRNazanin" w:cs="IRNazanin"/>
          <w:lang w:bidi="fa-IR"/>
          <w:color w:val="111111"/>
          <w:sz w:val="28"/>
          <w:szCs w:val="28"/>
          <w:rtl/>
        </w:rPr>
        <w:t xml:space="preserve">أی یلطعونها ویلحسونها.</w:t>
      </w:r>
    </w:p>
    <w:p>
      <w:pPr>
        <w:pStyle w:val="BookText"/>
      </w:pPr>
      <w:r>
        <w:rPr>
          <w:rFonts w:ascii="Amiri" w:hAnsi="Amiri" w:eastAsia="Amiri" w:cs="Amiri"/>
          <w:lang w:bidi="ar-SA"/>
          <w:color w:val="111111"/>
          <w:sz w:val="28"/>
          <w:szCs w:val="28"/>
          <w:rtl/>
        </w:rPr>
        <w:t xml:space="preserve">واللُّعْقَةُ بالضم : اسم لما یلعق.</w:t>
      </w:r>
    </w:p>
    <w:p>
      <w:pPr>
        <w:pStyle w:val="BookText"/>
      </w:pPr>
      <w:r>
        <w:rPr>
          <w:rFonts w:ascii="Amiri" w:hAnsi="Amiri" w:eastAsia="Amiri" w:cs="Amiri"/>
          <w:lang w:bidi="ar-SA"/>
          <w:color w:val="111111"/>
          <w:sz w:val="28"/>
          <w:szCs w:val="28"/>
          <w:rtl/>
        </w:rPr>
        <w:t xml:space="preserve">والمِلْعَقَةُ بکسر المیم : آلة معروفة.</w:t>
      </w:r>
    </w:p>
    <w:p>
      <w:pPr>
        <w:pStyle w:val="BookText"/>
      </w:pPr>
      <w:r>
        <w:rPr>
          <w:rFonts w:ascii="Amiri" w:hAnsi="Amiri" w:eastAsia="Amiri" w:cs="Amiri"/>
          <w:lang w:bidi="ar-SA"/>
          <w:color w:val="111111"/>
          <w:sz w:val="28"/>
          <w:szCs w:val="28"/>
          <w:rtl/>
        </w:rPr>
        <w:t xml:space="preserve">والجمع مَلَاعِقُ.</w:t>
      </w:r>
    </w:p>
    <w:p>
      <w:pPr>
        <w:pStyle w:val="BookText"/>
      </w:pPr>
      <w:r>
        <w:rPr>
          <w:rFonts w:ascii="Amiri" w:hAnsi="Amiri" w:eastAsia="Amiri" w:cs="Amiri"/>
          <w:lang w:bidi="ar-SA"/>
          <w:color w:val="111111"/>
          <w:sz w:val="28"/>
          <w:szCs w:val="28"/>
          <w:rtl/>
        </w:rPr>
        <w:t xml:space="preserve">وَمِنْ کَلَامِ عَلِیٍّ علیه السلام فِی أَمْرِ الْخِلَافَةِ وَتَأْخِیرِهِ عَنْهَا « وَهَلْ هِیَ إِلَّا کَلَعْقَةِ الْآکِلِ وَمَذْقَةِ الشَّارِبِ وَخَفْقَةِ الْوَسْنَانِ ثُمَّ تَلْزَمُکُمْ الْمَعَرَّاتُ ».</w:t>
      </w:r>
    </w:p>
    <w:p>
      <w:pPr>
        <w:pStyle w:val="BookText"/>
      </w:pPr>
      <w:r>
        <w:rPr>
          <w:rFonts w:ascii="Amiri" w:hAnsi="Amiri" w:eastAsia="Amiri" w:cs="Amiri"/>
          <w:lang w:bidi="ar-SA"/>
          <w:color w:val="111111"/>
          <w:sz w:val="28"/>
          <w:szCs w:val="28"/>
          <w:rtl/>
        </w:rPr>
        <w:t xml:space="preserve">ومثله قَوْلُهُ علیه السلام « صَارَ دِینُ أَحَدِکُمْ لُعْقَةً عَلَی لِسَانِهِ صَنِیعَ مَنْ قَدْ فَرَغَ مِنْ عَمَلِهِ وَأَحْرَزَ رِضَی سَیِّدِهِ ».</w:t>
      </w:r>
    </w:p>
    <w:p>
      <w:pPr>
        <w:pStyle w:val="BookText"/>
      </w:pPr>
      <w:r>
        <w:rPr>
          <w:rFonts w:ascii="IRNazanin" w:hAnsi="IRNazanin" w:eastAsia="IRNazanin" w:cs="IRNazanin"/>
          <w:lang w:bidi="fa-IR"/>
          <w:color w:val="111111"/>
          <w:sz w:val="28"/>
          <w:szCs w:val="28"/>
          <w:rtl/>
        </w:rPr>
        <w:t xml:space="preserve">قال بعض الشارحین : اللُّعْقَةُ بالضم اسم لما تأخذه الملعقة استعارة للإقرار بالدین باللسان.</w:t>
      </w:r>
    </w:p>
    <w:p>
      <w:pPr>
        <w:pStyle w:val="BookText"/>
      </w:pPr>
      <w:r>
        <w:rPr>
          <w:rFonts w:ascii="IRNazanin" w:hAnsi="IRNazanin" w:eastAsia="IRNazanin" w:cs="IRNazanin"/>
          <w:lang w:bidi="fa-IR"/>
          <w:color w:val="111111"/>
          <w:sz w:val="28"/>
          <w:szCs w:val="28"/>
          <w:rtl/>
        </w:rPr>
        <w:t xml:space="preserve">وکنی به عن ضعفه وقلته.</w:t>
      </w:r>
    </w:p>
    <w:p>
      <w:pPr>
        <w:pStyle w:val="BookText"/>
      </w:pPr>
      <w:r>
        <w:rPr>
          <w:rFonts w:ascii="Amiri" w:hAnsi="Amiri" w:eastAsia="Amiri" w:cs="Amiri"/>
          <w:lang w:bidi="ar-SA"/>
          <w:color w:val="111111"/>
          <w:sz w:val="28"/>
          <w:szCs w:val="28"/>
          <w:rtl/>
        </w:rPr>
        <w:t xml:space="preserve">ومثله قَوْلُهُ علیه السلام فِی خِلَافَةِ مَرْوَانَ « إِنَّ لَهُ إِمْرَةً کَلَعْقَةِ الْکَلْبِ أَنْفَهُ » لأن خلافته کانت ستة أشهر.</w:t>
      </w:r>
    </w:p>
    <w:p>
      <w:pPr>
        <w:pStyle w:val="BookText"/>
      </w:pPr>
      <w:r>
        <w:rPr>
          <w:rFonts w:ascii="IRNazanin" w:hAnsi="IRNazanin" w:eastAsia="IRNazanin" w:cs="IRNazanin"/>
          <w:lang w:bidi="fa-IR"/>
          <w:color w:val="111111"/>
          <w:sz w:val="28"/>
          <w:szCs w:val="28"/>
          <w:rtl/>
        </w:rPr>
        <w:t xml:space="preserve">واللَّعُوقُ بالفتح : اسم لما یلعق به کالدواء والعسل وغیره.</w:t>
      </w:r>
    </w:p>
    <w:p>
      <w:pPr>
        <w:pStyle w:val="BookText"/>
      </w:pPr>
      <w:r>
        <w:rPr>
          <w:rFonts w:ascii="IRNazanin" w:hAnsi="IRNazanin" w:eastAsia="IRNazanin" w:cs="IRNazanin"/>
          <w:lang w:bidi="fa-IR"/>
          <w:color w:val="111111"/>
          <w:sz w:val="28"/>
          <w:szCs w:val="28"/>
          <w:rtl/>
        </w:rPr>
        <w:t xml:space="preserve">ویتعدی إلی ثان بالهمزة.</w:t>
      </w:r>
    </w:p>
    <w:p>
      <w:pPr>
        <w:pStyle w:val="Heading4"/>
      </w:pPr>
      <w:bookmarkStart w:id="805" w:name="_Toc437"/>
      <w:r>
        <w:t>(لفق)</w:t>
      </w:r>
      <w:bookmarkEnd w:id="805"/>
    </w:p>
    <w:p>
      <w:pPr>
        <w:pStyle w:val="BookText"/>
      </w:pPr>
      <w:r>
        <w:rPr>
          <w:rFonts w:ascii="Amiri" w:hAnsi="Amiri" w:eastAsia="Amiri" w:cs="Amiri"/>
          <w:lang w:bidi="ar-SA"/>
          <w:color w:val="111111"/>
          <w:sz w:val="28"/>
          <w:szCs w:val="28"/>
          <w:rtl/>
        </w:rPr>
        <w:t xml:space="preserve">أحادیث مُلَفَّقَةٌ : أکاذیب مزخرفة ولَفَقْتُ الثوب من باب ضرب أَلْفِقُهُ لَفْقاً.</w:t>
      </w:r>
    </w:p>
    <w:p>
      <w:pPr>
        <w:pStyle w:val="BookText"/>
      </w:pPr>
      <w:r>
        <w:rPr>
          <w:rFonts w:ascii="IRNazanin" w:hAnsi="IRNazanin" w:eastAsia="IRNazanin" w:cs="IRNazanin"/>
          <w:lang w:bidi="fa-IR"/>
          <w:color w:val="111111"/>
          <w:sz w:val="28"/>
          <w:szCs w:val="28"/>
          <w:rtl/>
        </w:rPr>
        <w:t xml:space="preserve">قال الجوهری : وهو أن تضم شقة إلی أخری فتخیطهما.</w:t>
      </w:r>
    </w:p>
    <w:p>
      <w:pPr>
        <w:pStyle w:val="BookText"/>
      </w:pPr>
      <w:r>
        <w:rPr>
          <w:rFonts w:ascii="Amiri" w:hAnsi="Amiri" w:eastAsia="Amiri" w:cs="Amiri"/>
          <w:lang w:bidi="ar-SA"/>
          <w:color w:val="111111"/>
          <w:sz w:val="28"/>
          <w:szCs w:val="28"/>
          <w:rtl/>
        </w:rPr>
        <w:t xml:space="preserve">وکلام مُلَفَّقٌ علی التشبیه.</w:t>
      </w:r>
    </w:p>
    <w:p>
      <w:pPr>
        <w:pStyle w:val="Heading4"/>
      </w:pPr>
      <w:bookmarkStart w:id="806" w:name="_Toc438"/>
      <w:r>
        <w:t>(لقلق)</w:t>
      </w:r>
      <w:bookmarkEnd w:id="806"/>
    </w:p>
    <w:p>
      <w:pPr>
        <w:pStyle w:val="BookText"/>
      </w:pPr>
      <w:r>
        <w:rPr>
          <w:rFonts w:ascii="Amiri" w:hAnsi="Amiri" w:eastAsia="Amiri" w:cs="Amiri"/>
          <w:lang w:bidi="ar-SA"/>
          <w:color w:val="111111"/>
          <w:sz w:val="28"/>
          <w:szCs w:val="28"/>
          <w:rtl/>
        </w:rPr>
        <w:t xml:space="preserve">اللَّقْلَقُ : اللسان.</w:t>
      </w:r>
    </w:p>
    <w:p>
      <w:pPr>
        <w:pStyle w:val="BookText"/>
      </w:pPr>
      <w:r>
        <w:rPr>
          <w:rFonts w:ascii="Amiri" w:hAnsi="Amiri" w:eastAsia="Amiri" w:cs="Amiri"/>
          <w:lang w:bidi="ar-SA"/>
          <w:color w:val="111111"/>
          <w:sz w:val="28"/>
          <w:szCs w:val="28"/>
          <w:rtl/>
        </w:rPr>
        <w:t xml:space="preserve">واللَّقْلَاقُ : طائر أعجمی طویل العنق یأکل الحیات.</w:t>
      </w:r>
    </w:p>
    <w:p>
      <w:pPr>
        <w:pStyle w:val="BookText"/>
      </w:pPr>
      <w:r>
        <w:rPr>
          <w:rFonts w:ascii="Amiri" w:hAnsi="Amiri" w:eastAsia="Amiri" w:cs="Amiri"/>
          <w:lang w:bidi="ar-SA"/>
          <w:color w:val="111111"/>
          <w:sz w:val="28"/>
          <w:szCs w:val="28"/>
          <w:rtl/>
        </w:rPr>
        <w:t xml:space="preserve">قال الجوهری : وربما قالوا اللَّقْلَقُ والجمع اللَّقَالِقُ.</w:t>
      </w:r>
    </w:p>
    <w:p>
      <w:pPr>
        <w:pStyle w:val="BookText"/>
      </w:pPr>
      <w:r>
        <w:rPr>
          <w:rFonts w:ascii="Amiri" w:hAnsi="Amiri" w:eastAsia="Amiri" w:cs="Amiri"/>
          <w:lang w:bidi="ar-SA"/>
          <w:color w:val="111111"/>
          <w:sz w:val="28"/>
          <w:szCs w:val="28"/>
          <w:rtl/>
        </w:rPr>
        <w:t xml:space="preserve">وصوته اللَّقْلَقَةُ.</w:t>
      </w:r>
    </w:p>
    <w:p>
      <w:pPr>
        <w:pStyle w:val="BookText"/>
      </w:pPr>
      <w:r>
        <w:rPr>
          <w:rFonts w:ascii="IRNazanin" w:hAnsi="IRNazanin" w:eastAsia="IRNazanin" w:cs="IRNazanin"/>
          <w:lang w:bidi="fa-IR"/>
          <w:color w:val="111111"/>
          <w:sz w:val="28"/>
          <w:szCs w:val="28"/>
          <w:rtl/>
        </w:rPr>
        <w:t xml:space="preserve">وکذا کل صوت فیه حرکة واضطراب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67" w:name="pg10466_75377"/>
    <w:bookmarkEnd w:id="167"/>
    <w:p>
      <w:pPr>
        <w:pStyle w:val="BookText"/>
      </w:pPr>
      <w:r>
        <w:rPr>
          <w:rFonts w:ascii="Amiri" w:hAnsi="Amiri" w:eastAsia="Amiri" w:cs="Amiri"/>
          <w:lang w:bidi="ar-SA"/>
          <w:color w:val="111111"/>
          <w:sz w:val="28"/>
          <w:szCs w:val="28"/>
          <w:rtl/>
        </w:rPr>
        <w:t xml:space="preserve">وعن أبی عبیدة : اللَّقْلَقَةُ شدة الصوت.</w:t>
      </w:r>
    </w:p>
    <w:p>
      <w:pPr>
        <w:pStyle w:val="BookText"/>
      </w:pPr>
      <w:r>
        <w:rPr>
          <w:rFonts w:ascii="Amiri" w:hAnsi="Amiri" w:eastAsia="Amiri" w:cs="Amiri"/>
          <w:lang w:bidi="ar-SA"/>
          <w:color w:val="111111"/>
          <w:sz w:val="28"/>
          <w:szCs w:val="28"/>
          <w:rtl/>
        </w:rPr>
        <w:t xml:space="preserve">والتَّلَقْلُقُ : مثل التقلقل مقلوب منه وفیه لَقْلَقَةٌ أی سرعة وعجلة.</w:t>
      </w:r>
    </w:p>
    <w:p>
      <w:pPr>
        <w:pStyle w:val="Heading4"/>
      </w:pPr>
      <w:bookmarkStart w:id="807" w:name="_Toc439"/>
      <w:r>
        <w:t>(لمق)</w:t>
      </w:r>
      <w:bookmarkEnd w:id="807"/>
    </w:p>
    <w:p>
      <w:pPr>
        <w:pStyle w:val="BookText"/>
      </w:pPr>
      <w:r>
        <w:rPr>
          <w:rFonts w:ascii="Amiri" w:hAnsi="Amiri" w:eastAsia="Amiri" w:cs="Amiri"/>
          <w:lang w:bidi="ar-SA"/>
          <w:color w:val="111111"/>
          <w:sz w:val="28"/>
          <w:szCs w:val="28"/>
          <w:rtl/>
        </w:rPr>
        <w:t xml:space="preserve">لَمَقْتُهُ ببصری مثل رمقته.</w:t>
      </w:r>
    </w:p>
    <w:p>
      <w:pPr>
        <w:pStyle w:val="Heading4"/>
      </w:pPr>
      <w:bookmarkStart w:id="808" w:name="_Toc440"/>
      <w:r>
        <w:t>(لوق)</w:t>
      </w:r>
      <w:bookmarkEnd w:id="808"/>
    </w:p>
    <w:p>
      <w:pPr>
        <w:pStyle w:val="BookText"/>
      </w:pPr>
      <w:r>
        <w:rPr>
          <w:rFonts w:ascii="Amiri" w:hAnsi="Amiri" w:eastAsia="Amiri" w:cs="Amiri"/>
          <w:lang w:bidi="ar-SA"/>
          <w:color w:val="111111"/>
          <w:sz w:val="28"/>
          <w:szCs w:val="28"/>
          <w:rtl/>
        </w:rPr>
        <w:t xml:space="preserve">ما ذقته لَوَاقاً أی شیئا.</w:t>
      </w:r>
    </w:p>
    <w:p>
      <w:pPr>
        <w:pStyle w:val="Heading4"/>
      </w:pPr>
      <w:bookmarkStart w:id="809" w:name="_Toc441"/>
      <w:r>
        <w:t>(لهق)</w:t>
      </w:r>
      <w:bookmarkEnd w:id="809"/>
    </w:p>
    <w:p>
      <w:pPr>
        <w:pStyle w:val="BookText"/>
      </w:pPr>
      <w:r>
        <w:rPr>
          <w:rFonts w:ascii="Amiri" w:hAnsi="Amiri" w:eastAsia="Amiri" w:cs="Amiri"/>
          <w:lang w:bidi="ar-SA"/>
          <w:color w:val="111111"/>
          <w:sz w:val="28"/>
          <w:szCs w:val="28"/>
          <w:rtl/>
        </w:rPr>
        <w:t xml:space="preserve">اللهَقُ بالتحریک واللهْقَانُ : الأبیض</w:t>
      </w:r>
    </w:p>
    <w:p>
      <w:pPr>
        <w:pStyle w:val="Heading4"/>
      </w:pPr>
      <w:bookmarkStart w:id="810" w:name="_Toc442"/>
      <w:r>
        <w:t>(لیق)</w:t>
      </w:r>
      <w:bookmarkEnd w:id="810"/>
    </w:p>
    <w:p>
      <w:pPr>
        <w:pStyle w:val="BookText"/>
      </w:pPr>
      <w:r>
        <w:rPr>
          <w:rFonts w:ascii="IRNazanin" w:hAnsi="IRNazanin" w:eastAsia="IRNazanin" w:cs="IRNazanin"/>
          <w:lang w:bidi="fa-IR"/>
          <w:color w:val="111111"/>
          <w:sz w:val="28"/>
          <w:szCs w:val="28"/>
          <w:rtl/>
        </w:rPr>
        <w:t xml:space="preserve">یقال هذا أمر لا یَلِیقُ بک أن تفعل کذا أی لا یناسب ونحوه.</w:t>
      </w:r>
    </w:p>
    <w:p>
      <w:pPr>
        <w:pStyle w:val="BookText"/>
      </w:pPr>
      <w:r>
        <w:rPr>
          <w:rFonts w:ascii="Amiri" w:hAnsi="Amiri" w:eastAsia="Amiri" w:cs="Amiri"/>
          <w:lang w:bidi="ar-SA"/>
          <w:color w:val="111111"/>
          <w:sz w:val="28"/>
          <w:szCs w:val="28"/>
          <w:rtl/>
        </w:rPr>
        <w:t xml:space="preserve">وأَلَاقُوهُ بأنفسهم أی ألزقوه.</w:t>
      </w:r>
    </w:p>
    <w:p>
      <w:pPr>
        <w:pStyle w:val="Heading3"/>
      </w:pPr>
      <w:bookmarkStart w:id="811" w:name="_Toc443"/>
      <w:r>
        <w:t>باب ما أوله المیم</w:t>
      </w:r>
      <w:bookmarkEnd w:id="811"/>
    </w:p>
    <w:p>
      <w:pPr>
        <w:pStyle w:val="Heading4"/>
      </w:pPr>
      <w:bookmarkStart w:id="812" w:name="_Toc444"/>
      <w:r>
        <w:t>(ماق)</w:t>
      </w:r>
      <w:bookmarkEnd w:id="812"/>
    </w:p>
    <w:p>
      <w:pPr>
        <w:pStyle w:val="BookText"/>
      </w:pPr>
      <w:r>
        <w:rPr>
          <w:rFonts w:ascii="IRNazanin" w:hAnsi="IRNazanin" w:eastAsia="IRNazanin" w:cs="IRNazanin"/>
          <w:lang w:bidi="fa-IR"/>
          <w:color w:val="111111"/>
          <w:sz w:val="28"/>
          <w:szCs w:val="28"/>
          <w:rtl/>
        </w:rPr>
        <w:t xml:space="preserve">مُؤْقُ العین بهمزة ساکنة ، ویجوز التخفیف : طرفها مما یلی الأنف.</w:t>
      </w:r>
    </w:p>
    <w:p>
      <w:pPr>
        <w:pStyle w:val="BookText"/>
      </w:pPr>
      <w:r>
        <w:rPr>
          <w:rFonts w:ascii="IRNazanin" w:hAnsi="IRNazanin" w:eastAsia="IRNazanin" w:cs="IRNazanin"/>
          <w:lang w:bidi="fa-IR"/>
          <w:color w:val="111111"/>
          <w:sz w:val="28"/>
          <w:szCs w:val="28"/>
          <w:rtl/>
        </w:rPr>
        <w:t xml:space="preserve">واللحاظ طرفها مما یلی الأذن.</w:t>
      </w:r>
    </w:p>
    <w:p>
      <w:pPr>
        <w:pStyle w:val="BookText"/>
      </w:pPr>
      <w:r>
        <w:rPr>
          <w:rFonts w:ascii="Amiri" w:hAnsi="Amiri" w:eastAsia="Amiri" w:cs="Amiri"/>
          <w:lang w:bidi="ar-SA"/>
          <w:color w:val="111111"/>
          <w:sz w:val="28"/>
          <w:szCs w:val="28"/>
          <w:rtl/>
        </w:rPr>
        <w:t xml:space="preserve">واللغة المشهورة مُؤْقُ العین.</w:t>
      </w:r>
    </w:p>
    <w:p>
      <w:pPr>
        <w:pStyle w:val="BookText"/>
      </w:pPr>
      <w:r>
        <w:rPr>
          <w:rFonts w:ascii="IRNazanin" w:hAnsi="IRNazanin" w:eastAsia="IRNazanin" w:cs="IRNazanin"/>
          <w:lang w:bidi="fa-IR"/>
          <w:color w:val="111111"/>
          <w:sz w:val="28"/>
          <w:szCs w:val="28"/>
          <w:rtl/>
        </w:rPr>
        <w:t xml:space="preserve">وفیه لغة أخری : مَاقِی العین علی مثال قاضی.</w:t>
      </w:r>
    </w:p>
    <w:p>
      <w:pPr>
        <w:pStyle w:val="BookText"/>
      </w:pPr>
      <w:r>
        <w:rPr>
          <w:rFonts w:ascii="Amiri" w:hAnsi="Amiri" w:eastAsia="Amiri" w:cs="Amiri"/>
          <w:lang w:bidi="ar-SA"/>
          <w:color w:val="111111"/>
          <w:sz w:val="28"/>
          <w:szCs w:val="28"/>
          <w:rtl/>
        </w:rPr>
        <w:t xml:space="preserve">والجمع أَمْوَاقٌ مثل قفل وأقفال.</w:t>
      </w:r>
    </w:p>
    <w:p>
      <w:pPr>
        <w:pStyle w:val="BookText"/>
      </w:pPr>
      <w:r>
        <w:rPr>
          <w:rFonts w:ascii="IRNazanin" w:hAnsi="IRNazanin" w:eastAsia="IRNazanin" w:cs="IRNazanin"/>
          <w:lang w:bidi="fa-IR"/>
          <w:color w:val="111111"/>
          <w:sz w:val="28"/>
          <w:szCs w:val="28"/>
          <w:rtl/>
        </w:rPr>
        <w:t xml:space="preserve">وعن ابن السکیت : لیس فی ذوات الأربعة مفعل بالکسر إلا حرفان مِأْقَی العین ومأوی الإبل.</w:t>
      </w:r>
    </w:p>
    <w:p>
      <w:pPr>
        <w:pStyle w:val="Heading4"/>
      </w:pPr>
      <w:bookmarkStart w:id="813" w:name="_Toc445"/>
      <w:r>
        <w:t>(محق)</w:t>
      </w:r>
      <w:bookmarkEnd w:id="813"/>
    </w:p>
    <w:p>
      <w:pPr>
        <w:pStyle w:val="BookText"/>
      </w:pPr>
      <w:r>
        <w:rPr>
          <w:rFonts w:ascii="Amiri" w:hAnsi="Amiri" w:eastAsia="Amiri" w:cs="Amiri"/>
          <w:lang w:bidi="ar-SA"/>
          <w:color w:val="111111"/>
          <w:sz w:val="28"/>
          <w:szCs w:val="28"/>
          <w:rtl/>
        </w:rPr>
        <w:t xml:space="preserve">قوله تعالی ( یَمْحَقُ اللهُ الرِّبا ) [ 2 / 276 ] أی یذهبه یعنی فی الآخرة حیث ( یُرْبِی الصَّدَقاتِ ) أی یکثر بیمنها.</w:t>
      </w:r>
    </w:p>
    <w:p>
      <w:pPr>
        <w:pStyle w:val="BookText"/>
      </w:pPr>
      <w:r>
        <w:rPr>
          <w:rFonts w:ascii="Amiri" w:hAnsi="Amiri" w:eastAsia="Amiri" w:cs="Amiri"/>
          <w:lang w:bidi="ar-SA"/>
          <w:color w:val="111111"/>
          <w:sz w:val="28"/>
          <w:szCs w:val="28"/>
          <w:rtl/>
        </w:rPr>
        <w:t xml:space="preserve">وَفِی الْحَدِیثَ « سُئِلَ الصادق علیه السلام عَنْ قَوْلِهِ تَعَالَی ( یَمْحَقُ اللهُ الرِّبا وَیُرْبِی الصَّدَقاتِ ) [ 2 / 276 ] وَقَدْ أَرَی مَنْ یَأْکُلُ الرِّبَا یَرْبُو مَالُهُ؟</w:t>
      </w:r>
    </w:p>
    <w:p>
      <w:pPr>
        <w:pStyle w:val="BookText"/>
      </w:pPr>
      <w:r>
        <w:rPr>
          <w:rFonts w:ascii="Amiri" w:hAnsi="Amiri" w:eastAsia="Amiri" w:cs="Amiri"/>
          <w:lang w:bidi="ar-SA"/>
          <w:color w:val="111111"/>
          <w:sz w:val="28"/>
          <w:szCs w:val="28"/>
          <w:rtl/>
        </w:rPr>
        <w:t xml:space="preserve">قَالَ : وَأَیُ مَحْقٍ أَمْحَقُ مِنْ دِرْهَمِ رِبًا یَمْحَقُ الدِّینَ فَإِنْ تَابَ مِنْهُ ذَهَبَ مَالُهُ وَافْتَقَرَ ».</w:t>
      </w:r>
    </w:p>
    <w:p>
      <w:pPr>
        <w:pStyle w:val="BookText"/>
      </w:pPr>
      <w:r>
        <w:rPr>
          <w:rFonts w:ascii="Amiri" w:hAnsi="Amiri" w:eastAsia="Amiri" w:cs="Amiri"/>
          <w:lang w:bidi="ar-SA"/>
          <w:color w:val="111111"/>
          <w:sz w:val="28"/>
          <w:szCs w:val="28"/>
          <w:rtl/>
        </w:rPr>
        <w:t xml:space="preserve">وَفِی الدُّعَاءِ « طَهِّرْ قَلْبِی مِنْ کُلِّ آفَةٍ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68" w:name="pg10466_75378"/>
    <w:bookmarkEnd w:id="168"/>
    <w:p>
      <w:pPr>
        <w:pStyle w:val="BookText"/>
      </w:pPr>
      <w:r>
        <w:rPr>
          <w:rFonts w:ascii="Amiri" w:hAnsi="Amiri" w:eastAsia="Amiri" w:cs="Amiri"/>
          <w:lang w:bidi="ar-SA"/>
          <w:color w:val="111111"/>
          <w:sz w:val="28"/>
          <w:szCs w:val="28"/>
          <w:rtl/>
        </w:rPr>
        <w:t xml:space="preserve">تَمْحَقُ دِینِی » أی تهلکه وتفنیه.</w:t>
      </w:r>
    </w:p>
    <w:p>
      <w:pPr>
        <w:pStyle w:val="BookText"/>
      </w:pPr>
      <w:r>
        <w:rPr>
          <w:rFonts w:ascii="Amiri" w:hAnsi="Amiri" w:eastAsia="Amiri" w:cs="Amiri"/>
          <w:lang w:bidi="ar-SA"/>
          <w:color w:val="111111"/>
          <w:sz w:val="28"/>
          <w:szCs w:val="28"/>
          <w:rtl/>
        </w:rPr>
        <w:t xml:space="preserve">یقال مَحَقَهُ مَحْقاً من باب نفع : نقصه وأذهب منه البرکة.</w:t>
      </w:r>
    </w:p>
    <w:p>
      <w:pPr>
        <w:pStyle w:val="BookText"/>
      </w:pPr>
      <w:r>
        <w:rPr>
          <w:rFonts w:ascii="IRNazanin" w:hAnsi="IRNazanin" w:eastAsia="IRNazanin" w:cs="IRNazanin"/>
          <w:lang w:bidi="fa-IR"/>
          <w:color w:val="111111"/>
          <w:sz w:val="28"/>
          <w:szCs w:val="28"/>
          <w:rtl/>
        </w:rPr>
        <w:t xml:space="preserve">وقیل : المَحْقُ ذهاب الشیء کله حتی لا یری له أثر.</w:t>
      </w:r>
    </w:p>
    <w:p>
      <w:pPr>
        <w:pStyle w:val="BookText"/>
      </w:pPr>
      <w:r>
        <w:rPr>
          <w:rFonts w:ascii="Amiri" w:hAnsi="Amiri" w:eastAsia="Amiri" w:cs="Amiri"/>
          <w:lang w:bidi="ar-SA"/>
          <w:color w:val="111111"/>
          <w:sz w:val="28"/>
          <w:szCs w:val="28"/>
          <w:rtl/>
        </w:rPr>
        <w:t xml:space="preserve">ومَحَّقَهُ الله : أذهب برکته.</w:t>
      </w:r>
    </w:p>
    <w:p>
      <w:pPr>
        <w:pStyle w:val="BookText"/>
      </w:pPr>
      <w:r>
        <w:rPr>
          <w:rFonts w:ascii="Amiri" w:hAnsi="Amiri" w:eastAsia="Amiri" w:cs="Amiri"/>
          <w:lang w:bidi="ar-SA"/>
          <w:color w:val="111111"/>
          <w:sz w:val="28"/>
          <w:szCs w:val="28"/>
          <w:rtl/>
        </w:rPr>
        <w:t xml:space="preserve">وأَمْحَقَهُ لغة فیه ردیة قاله الجوهری.</w:t>
      </w:r>
    </w:p>
    <w:p>
      <w:pPr>
        <w:pStyle w:val="BookText"/>
      </w:pPr>
      <w:r>
        <w:rPr>
          <w:rFonts w:ascii="Amiri" w:hAnsi="Amiri" w:eastAsia="Amiri" w:cs="Amiri"/>
          <w:lang w:bidi="ar-SA"/>
          <w:color w:val="111111"/>
          <w:sz w:val="28"/>
          <w:szCs w:val="28"/>
          <w:rtl/>
        </w:rPr>
        <w:t xml:space="preserve">وَفِی الْحَدِیثِ « یُکْرَهُ التَّزْوِیجُ فِی مُحَاقِ الشَّهْرِ ».</w:t>
      </w:r>
    </w:p>
    <w:p>
      <w:pPr>
        <w:pStyle w:val="BookText"/>
      </w:pPr>
      <w:r>
        <w:rPr>
          <w:rFonts w:ascii="IRNazanin" w:hAnsi="IRNazanin" w:eastAsia="IRNazanin" w:cs="IRNazanin"/>
          <w:lang w:bidi="fa-IR"/>
          <w:color w:val="111111"/>
          <w:sz w:val="28"/>
          <w:szCs w:val="28"/>
          <w:rtl/>
        </w:rPr>
        <w:t xml:space="preserve">المُحَاقُ بالضم والکسر لغة ثلاث لیال فی آخره لا یکاد یری القمر فیها لخفائه.</w:t>
      </w:r>
    </w:p>
    <w:p>
      <w:pPr>
        <w:pStyle w:val="Heading4"/>
      </w:pPr>
      <w:bookmarkStart w:id="814" w:name="_Toc446"/>
      <w:r>
        <w:t>(مذق)</w:t>
      </w:r>
      <w:bookmarkEnd w:id="814"/>
    </w:p>
    <w:p>
      <w:pPr>
        <w:pStyle w:val="BookText"/>
      </w:pPr>
      <w:r>
        <w:rPr>
          <w:rFonts w:ascii="Amiri" w:hAnsi="Amiri" w:eastAsia="Amiri" w:cs="Amiri"/>
          <w:lang w:bidi="ar-SA"/>
          <w:color w:val="111111"/>
          <w:sz w:val="28"/>
          <w:szCs w:val="28"/>
          <w:rtl/>
        </w:rPr>
        <w:t xml:space="preserve">فِی الْحَدِیثِ « فَمَا هِیَ إِلَّا کمُذْقَةِ الشَّارِبِ ».</w:t>
      </w:r>
    </w:p>
    <w:p>
      <w:pPr>
        <w:pStyle w:val="BookText"/>
      </w:pPr>
      <w:r>
        <w:rPr>
          <w:rFonts w:ascii="IRNazanin" w:hAnsi="IRNazanin" w:eastAsia="IRNazanin" w:cs="IRNazanin"/>
          <w:lang w:bidi="fa-IR"/>
          <w:color w:val="111111"/>
          <w:sz w:val="28"/>
          <w:szCs w:val="28"/>
          <w:rtl/>
        </w:rPr>
        <w:t xml:space="preserve">المُذْقَةُ بضم المیم علی فعلة أو بالفتح علی فعلة : الشربة من اللبن الممزوج بالماء.</w:t>
      </w:r>
    </w:p>
    <w:p>
      <w:pPr>
        <w:pStyle w:val="BookText"/>
      </w:pPr>
      <w:r>
        <w:rPr>
          <w:rFonts w:ascii="IRNazanin" w:hAnsi="IRNazanin" w:eastAsia="IRNazanin" w:cs="IRNazanin"/>
          <w:lang w:bidi="fa-IR"/>
          <w:color w:val="111111"/>
          <w:sz w:val="28"/>
          <w:szCs w:val="28"/>
          <w:rtl/>
        </w:rPr>
        <w:t xml:space="preserve">وکان الضمیر للدنیا.</w:t>
      </w:r>
    </w:p>
    <w:p>
      <w:pPr>
        <w:pStyle w:val="BookText"/>
      </w:pPr>
      <w:r>
        <w:rPr>
          <w:rFonts w:ascii="Amiri" w:hAnsi="Amiri" w:eastAsia="Amiri" w:cs="Amiri"/>
          <w:lang w:bidi="ar-SA"/>
          <w:color w:val="111111"/>
          <w:sz w:val="28"/>
          <w:szCs w:val="28"/>
          <w:rtl/>
        </w:rPr>
        <w:t xml:space="preserve">وقد مَذَقْتُ اللبن من باب قتل : مزجته وخلطته فهو مَمْذُوقٌ ومَذِیقٌ.</w:t>
      </w:r>
    </w:p>
    <w:p>
      <w:pPr>
        <w:pStyle w:val="BookText"/>
      </w:pPr>
      <w:r>
        <w:rPr>
          <w:rFonts w:ascii="Amiri" w:hAnsi="Amiri" w:eastAsia="Amiri" w:cs="Amiri"/>
          <w:lang w:bidi="ar-SA"/>
          <w:color w:val="111111"/>
          <w:sz w:val="28"/>
          <w:szCs w:val="28"/>
          <w:rtl/>
        </w:rPr>
        <w:t xml:space="preserve">والمَذِیقُ : الممزوج بالماء.</w:t>
      </w:r>
    </w:p>
    <w:p>
      <w:pPr>
        <w:pStyle w:val="BookText"/>
      </w:pPr>
      <w:r>
        <w:rPr>
          <w:rFonts w:ascii="Amiri" w:hAnsi="Amiri" w:eastAsia="Amiri" w:cs="Amiri"/>
          <w:lang w:bidi="ar-SA"/>
          <w:color w:val="111111"/>
          <w:sz w:val="28"/>
          <w:szCs w:val="28"/>
          <w:rtl/>
        </w:rPr>
        <w:t xml:space="preserve">وفلان یَمْذُقُ الود : إذا شابه ولم یخلصه.</w:t>
      </w:r>
    </w:p>
    <w:p>
      <w:pPr>
        <w:pStyle w:val="BookText"/>
      </w:pPr>
      <w:r>
        <w:rPr>
          <w:rFonts w:ascii="Amiri" w:hAnsi="Amiri" w:eastAsia="Amiri" w:cs="Amiri"/>
          <w:lang w:bidi="ar-SA"/>
          <w:color w:val="111111"/>
          <w:sz w:val="28"/>
          <w:szCs w:val="28"/>
          <w:rtl/>
        </w:rPr>
        <w:t xml:space="preserve">ومثله المَمَاذِقُ.</w:t>
      </w:r>
    </w:p>
    <w:p>
      <w:pPr>
        <w:pStyle w:val="Heading4"/>
      </w:pPr>
      <w:bookmarkStart w:id="815" w:name="_Toc447"/>
      <w:r>
        <w:t>(مرق)</w:t>
      </w:r>
      <w:bookmarkEnd w:id="815"/>
    </w:p>
    <w:p>
      <w:pPr>
        <w:pStyle w:val="BookText"/>
      </w:pPr>
      <w:r>
        <w:rPr>
          <w:rFonts w:ascii="IRNazanin" w:hAnsi="IRNazanin" w:eastAsia="IRNazanin" w:cs="IRNazanin"/>
          <w:lang w:bidi="fa-IR"/>
          <w:color w:val="111111"/>
          <w:sz w:val="28"/>
          <w:szCs w:val="28"/>
          <w:rtl/>
        </w:rPr>
        <w:t xml:space="preserve">المَارِقُونَ : هم الذین مَرَقُوا من دین الله واستحلوا القتال من خلیفة رسول الله صلی الله علیه وآله.</w:t>
      </w:r>
    </w:p>
    <w:p>
      <w:pPr>
        <w:pStyle w:val="BookText"/>
      </w:pPr>
      <w:r>
        <w:rPr>
          <w:rFonts w:ascii="IRNazanin" w:hAnsi="IRNazanin" w:eastAsia="IRNazanin" w:cs="IRNazanin"/>
          <w:lang w:bidi="fa-IR"/>
          <w:color w:val="111111"/>
          <w:sz w:val="28"/>
          <w:szCs w:val="28"/>
          <w:rtl/>
        </w:rPr>
        <w:t xml:space="preserve">وهم : عبد الله بن وهب ، وحرقوص بن زهیر البجلی المعروف بذی الثدیة.</w:t>
      </w:r>
    </w:p>
    <w:p>
      <w:pPr>
        <w:pStyle w:val="BookText"/>
      </w:pPr>
      <w:r>
        <w:rPr>
          <w:rFonts w:ascii="IRNazanin" w:hAnsi="IRNazanin" w:eastAsia="IRNazanin" w:cs="IRNazanin"/>
          <w:lang w:bidi="fa-IR"/>
          <w:color w:val="111111"/>
          <w:sz w:val="28"/>
          <w:szCs w:val="28"/>
          <w:rtl/>
        </w:rPr>
        <w:t xml:space="preserve">وتعرف تلک الوقعة بیوم النهروان وهی من أرض العراق علی أربعة فراسخ من بغداد.</w:t>
      </w:r>
    </w:p>
    <w:p>
      <w:pPr>
        <w:pStyle w:val="BookText"/>
      </w:pPr>
      <w:r>
        <w:rPr>
          <w:rFonts w:ascii="Amiri" w:hAnsi="Amiri" w:eastAsia="Amiri" w:cs="Amiri"/>
          <w:lang w:bidi="ar-SA"/>
          <w:color w:val="111111"/>
          <w:sz w:val="28"/>
          <w:szCs w:val="28"/>
          <w:rtl/>
        </w:rPr>
        <w:t xml:space="preserve">ویَمْرُقُونَ عن الدین أی یجوزونه ویتعدونه.</w:t>
      </w:r>
    </w:p>
    <w:p>
      <w:pPr>
        <w:pStyle w:val="BookText"/>
      </w:pPr>
      <w:r>
        <w:rPr>
          <w:rFonts w:ascii="Amiri" w:hAnsi="Amiri" w:eastAsia="Amiri" w:cs="Amiri"/>
          <w:lang w:bidi="ar-SA"/>
          <w:color w:val="111111"/>
          <w:sz w:val="28"/>
          <w:szCs w:val="28"/>
          <w:rtl/>
        </w:rPr>
        <w:t xml:space="preserve">وَفِی حَدِیثِ وَصْفِ الْأَئِمَّةِ : « الرَّاغِبُ عَنْکُمْ مَارِقٌ » (1).</w:t>
      </w:r>
    </w:p>
    <w:p>
      <w:pPr>
        <w:pStyle w:val="BookText"/>
      </w:pPr>
      <w:r>
        <w:rPr>
          <w:rFonts w:ascii="IRNazanin" w:hAnsi="IRNazanin" w:eastAsia="IRNazanin" w:cs="IRNazanin"/>
          <w:lang w:bidi="fa-IR"/>
          <w:color w:val="111111"/>
          <w:sz w:val="28"/>
          <w:szCs w:val="28"/>
          <w:rtl/>
        </w:rPr>
        <w:t xml:space="preserve">أی خارج عن الدین.</w:t>
      </w:r>
    </w:p>
    <w:p>
      <w:pPr>
        <w:pStyle w:val="BookText"/>
      </w:pPr>
      <w:r>
        <w:rPr>
          <w:rFonts w:ascii="Amiri" w:hAnsi="Amiri" w:eastAsia="Amiri" w:cs="Amiri"/>
          <w:lang w:bidi="ar-SA"/>
          <w:color w:val="111111"/>
          <w:sz w:val="28"/>
          <w:szCs w:val="28"/>
          <w:rtl/>
        </w:rPr>
        <w:t xml:space="preserve">وجمع المَارِقِ مُرَّاقٌ.</w:t>
      </w:r>
    </w:p>
    <w:p>
      <w:pPr>
        <w:pStyle w:val="BookText"/>
      </w:pPr>
      <w:r>
        <w:rPr>
          <w:rFonts w:ascii="IRNazanin" w:hAnsi="IRNazanin" w:eastAsia="IRNazanin" w:cs="IRNazanin"/>
          <w:lang w:bidi="fa-IR"/>
          <w:color w:val="111111"/>
          <w:sz w:val="28"/>
          <w:szCs w:val="28"/>
          <w:rtl/>
        </w:rPr>
        <w:t xml:space="preserve">والمَرَاقُ بفتح میم وتشدید قاف : أسفل من البطن فما تحته من المواضع التی رق جلودها.</w:t>
      </w:r>
    </w:p>
    <w:p>
      <w:pPr>
        <w:pStyle w:val="BookText"/>
      </w:pPr>
      <w:r>
        <w:rPr>
          <w:rFonts w:ascii="Amiri" w:hAnsi="Amiri" w:eastAsia="Amiri" w:cs="Amiri"/>
          <w:lang w:bidi="ar-SA"/>
          <w:color w:val="111111"/>
          <w:sz w:val="28"/>
          <w:szCs w:val="28"/>
          <w:rtl/>
        </w:rPr>
        <w:t xml:space="preserve">واحدها مَرَقٌ.</w:t>
      </w:r>
    </w:p>
    <w:p>
      <w:pPr>
        <w:pStyle w:val="BookText"/>
      </w:pPr>
      <w:r>
        <w:rPr>
          <w:rFonts w:ascii="IRNazanin" w:hAnsi="IRNazanin" w:eastAsia="IRNazanin" w:cs="IRNazanin"/>
          <w:lang w:bidi="fa-IR"/>
          <w:color w:val="111111"/>
          <w:sz w:val="28"/>
          <w:szCs w:val="28"/>
          <w:rtl/>
        </w:rPr>
        <w:t xml:space="preserve">وفی النهایة : ولا واحد له ، ومیمه زائدة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من زیارة الجامعة الکبیرة.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69" w:name="pg10466_75379"/>
    <w:bookmarkEnd w:id="169"/>
    <w:p>
      <w:pPr>
        <w:pStyle w:val="BookText"/>
      </w:pPr>
      <w:r>
        <w:rPr>
          <w:rFonts w:ascii="Amiri" w:hAnsi="Amiri" w:eastAsia="Amiri" w:cs="Amiri"/>
          <w:lang w:bidi="ar-SA"/>
          <w:color w:val="111111"/>
          <w:sz w:val="28"/>
          <w:szCs w:val="28"/>
          <w:rtl/>
        </w:rPr>
        <w:t xml:space="preserve">ومنه حَدِیثُ الْغُسْلِ « إِنَّهُ بَدَأَ بِیَمِینِهِ یَغْسِلُهَا ثُمَّ غَسَلَ مَرَاقَّهُ بِشِمَالِهِ ».</w:t>
      </w:r>
    </w:p>
    <w:p>
      <w:pPr>
        <w:pStyle w:val="BookText"/>
      </w:pPr>
      <w:r>
        <w:rPr>
          <w:rFonts w:ascii="Amiri" w:hAnsi="Amiri" w:eastAsia="Amiri" w:cs="Amiri"/>
          <w:lang w:bidi="ar-SA"/>
          <w:color w:val="111111"/>
          <w:sz w:val="28"/>
          <w:szCs w:val="28"/>
          <w:rtl/>
        </w:rPr>
        <w:t xml:space="preserve">ومِنْهُ « إِنَّهُ اطَّلَی حَتَّی إِذَا بَلَغَ الْمَرَاقَ وَلِیَ هُوَ ذَلِکَ بِنَفْسِهِ ».</w:t>
      </w:r>
    </w:p>
    <w:p>
      <w:pPr>
        <w:pStyle w:val="BookText"/>
      </w:pPr>
      <w:r>
        <w:rPr>
          <w:rFonts w:ascii="IRNazanin" w:hAnsi="IRNazanin" w:eastAsia="IRNazanin" w:cs="IRNazanin"/>
          <w:lang w:bidi="fa-IR"/>
          <w:color w:val="111111"/>
          <w:sz w:val="28"/>
          <w:szCs w:val="28"/>
          <w:rtl/>
        </w:rPr>
        <w:t xml:space="preserve">والمَرَقُ بالتحریک : ماء اللحم إذا طبخ.</w:t>
      </w:r>
    </w:p>
    <w:p>
      <w:pPr>
        <w:pStyle w:val="Heading4"/>
      </w:pPr>
      <w:bookmarkStart w:id="816" w:name="_Toc448"/>
      <w:r>
        <w:t>(مزق)</w:t>
      </w:r>
      <w:bookmarkEnd w:id="816"/>
    </w:p>
    <w:p>
      <w:pPr>
        <w:pStyle w:val="BookText"/>
      </w:pPr>
      <w:r>
        <w:rPr>
          <w:rFonts w:ascii="Amiri" w:hAnsi="Amiri" w:eastAsia="Amiri" w:cs="Amiri"/>
          <w:lang w:bidi="ar-SA"/>
          <w:color w:val="111111"/>
          <w:sz w:val="28"/>
          <w:szCs w:val="28"/>
          <w:rtl/>
        </w:rPr>
        <w:t xml:space="preserve">قوله تعالی ( وَمَزَّقْناهُمْ کُلَ مُمَزَّقٍ ) [ 34 / 19 ] أی فرقناهم فی کل وجه من البلاد.</w:t>
      </w:r>
    </w:p>
    <w:p>
      <w:pPr>
        <w:pStyle w:val="BookText"/>
      </w:pPr>
      <w:r>
        <w:rPr>
          <w:rFonts w:ascii="Amiri" w:hAnsi="Amiri" w:eastAsia="Amiri" w:cs="Amiri"/>
          <w:lang w:bidi="ar-SA"/>
          <w:color w:val="111111"/>
          <w:sz w:val="28"/>
          <w:szCs w:val="28"/>
          <w:rtl/>
        </w:rPr>
        <w:t xml:space="preserve">والمُمَزَّقُ : مصدر کالتمزیق.</w:t>
      </w:r>
    </w:p>
    <w:p>
      <w:pPr>
        <w:pStyle w:val="BookText"/>
      </w:pPr>
      <w:r>
        <w:rPr>
          <w:rFonts w:ascii="IRNazanin" w:hAnsi="IRNazanin" w:eastAsia="IRNazanin" w:cs="IRNazanin"/>
          <w:lang w:bidi="fa-IR"/>
          <w:color w:val="111111"/>
          <w:sz w:val="28"/>
          <w:szCs w:val="28"/>
          <w:rtl/>
        </w:rPr>
        <w:t xml:space="preserve">ومزق ملکه : أذهب أثره.</w:t>
      </w:r>
    </w:p>
    <w:p>
      <w:pPr>
        <w:pStyle w:val="BookText"/>
      </w:pPr>
      <w:r>
        <w:rPr>
          <w:rFonts w:ascii="Amiri" w:hAnsi="Amiri" w:eastAsia="Amiri" w:cs="Amiri"/>
          <w:lang w:bidi="ar-SA"/>
          <w:color w:val="111111"/>
          <w:sz w:val="28"/>
          <w:szCs w:val="28"/>
          <w:rtl/>
        </w:rPr>
        <w:t xml:space="preserve">ومَزَقْتُ الثوب من باب ضرب شققته ومَزَّقْتُهُ بالتشدید مبالغة.</w:t>
      </w:r>
    </w:p>
    <w:p>
      <w:pPr>
        <w:pStyle w:val="Heading4"/>
      </w:pPr>
      <w:bookmarkStart w:id="817" w:name="_Toc449"/>
      <w:r>
        <w:t>(مشق)</w:t>
      </w:r>
      <w:bookmarkEnd w:id="817"/>
    </w:p>
    <w:p>
      <w:pPr>
        <w:pStyle w:val="BookText"/>
      </w:pPr>
      <w:r>
        <w:rPr>
          <w:rFonts w:ascii="Amiri" w:hAnsi="Amiri" w:eastAsia="Amiri" w:cs="Amiri"/>
          <w:lang w:bidi="ar-SA"/>
          <w:color w:val="111111"/>
          <w:sz w:val="28"/>
          <w:szCs w:val="28"/>
          <w:rtl/>
        </w:rPr>
        <w:t xml:space="preserve">فِی حَدِیثِ ثَوْبِ الْحَائِضِ « صَبِّغِیهِ بِمِشْقٍ » المِشْقُ بالکسر : المغرة ، وهو طین أحمر.</w:t>
      </w:r>
    </w:p>
    <w:p>
      <w:pPr>
        <w:pStyle w:val="BookText"/>
      </w:pPr>
      <w:r>
        <w:rPr>
          <w:rFonts w:ascii="Amiri" w:hAnsi="Amiri" w:eastAsia="Amiri" w:cs="Amiri"/>
          <w:lang w:bidi="ar-SA"/>
          <w:color w:val="111111"/>
          <w:sz w:val="28"/>
          <w:szCs w:val="28"/>
          <w:rtl/>
        </w:rPr>
        <w:t xml:space="preserve">ومنه ثوب مُمَشَّقٌ أی مصبوغ به.</w:t>
      </w:r>
    </w:p>
    <w:p>
      <w:pPr>
        <w:pStyle w:val="BookText"/>
      </w:pPr>
      <w:r>
        <w:rPr>
          <w:rFonts w:ascii="Amiri" w:hAnsi="Amiri" w:eastAsia="Amiri" w:cs="Amiri"/>
          <w:lang w:bidi="ar-SA"/>
          <w:color w:val="111111"/>
          <w:sz w:val="28"/>
          <w:szCs w:val="28"/>
          <w:rtl/>
        </w:rPr>
        <w:t xml:space="preserve">والمَشْقُ : الکتابة.</w:t>
      </w:r>
    </w:p>
    <w:p>
      <w:pPr>
        <w:pStyle w:val="BookText"/>
      </w:pPr>
      <w:r>
        <w:rPr>
          <w:rFonts w:ascii="Amiri" w:hAnsi="Amiri" w:eastAsia="Amiri" w:cs="Amiri"/>
          <w:lang w:bidi="ar-SA"/>
          <w:color w:val="111111"/>
          <w:sz w:val="28"/>
          <w:szCs w:val="28"/>
          <w:rtl/>
        </w:rPr>
        <w:t xml:space="preserve">ومَشَقْتُ الکتاب وغیره مَشْقاً من باب قتل : أسرعت فی فعله.</w:t>
      </w:r>
    </w:p>
    <w:p>
      <w:pPr>
        <w:pStyle w:val="BookText"/>
      </w:pPr>
      <w:r>
        <w:rPr>
          <w:rFonts w:ascii="IRNazanin" w:hAnsi="IRNazanin" w:eastAsia="IRNazanin" w:cs="IRNazanin"/>
          <w:lang w:bidi="fa-IR"/>
          <w:color w:val="111111"/>
          <w:sz w:val="28"/>
          <w:szCs w:val="28"/>
          <w:rtl/>
        </w:rPr>
        <w:t xml:space="preserve">والمُشَاقَةُ : ما سقط عن المشق من الشعر والکتان ونحوهما.</w:t>
      </w:r>
    </w:p>
    <w:p>
      <w:pPr>
        <w:pStyle w:val="BookText"/>
      </w:pPr>
      <w:r>
        <w:rPr>
          <w:rFonts w:ascii="IRNazanin" w:hAnsi="IRNazanin" w:eastAsia="IRNazanin" w:cs="IRNazanin"/>
          <w:lang w:bidi="fa-IR"/>
          <w:color w:val="111111"/>
          <w:sz w:val="28"/>
          <w:szCs w:val="28"/>
          <w:rtl/>
        </w:rPr>
        <w:t xml:space="preserve">والمَمْشُوقُ : اسم قضیب کان للنبی صلی الله علیه وآله.</w:t>
      </w:r>
    </w:p>
    <w:p>
      <w:pPr>
        <w:pStyle w:val="Heading4"/>
      </w:pPr>
      <w:bookmarkStart w:id="818" w:name="_Toc450"/>
      <w:r>
        <w:t>(ملق)</w:t>
      </w:r>
      <w:bookmarkEnd w:id="818"/>
    </w:p>
    <w:p>
      <w:pPr>
        <w:pStyle w:val="BookText"/>
      </w:pPr>
      <w:r>
        <w:rPr>
          <w:rFonts w:ascii="Amiri" w:hAnsi="Amiri" w:eastAsia="Amiri" w:cs="Amiri"/>
          <w:lang w:bidi="ar-SA"/>
          <w:color w:val="111111"/>
          <w:sz w:val="28"/>
          <w:szCs w:val="28"/>
          <w:rtl/>
        </w:rPr>
        <w:t xml:space="preserve">قوله تعالی : ( وَلا تَقْتُلُوا أَوْلادَکُمْ خَشْیَةَ إِمْلاقٍ ) [ 17 / 31 ] الإِمْلَاقُ الفقر یقال أَمْلَقَ إِمْلَاقاً : إذا افتقر واحتاج.</w:t>
      </w:r>
    </w:p>
    <w:p>
      <w:pPr>
        <w:pStyle w:val="BookText"/>
      </w:pPr>
      <w:r>
        <w:rPr>
          <w:rFonts w:ascii="Amiri" w:hAnsi="Amiri" w:eastAsia="Amiri" w:cs="Amiri"/>
          <w:lang w:bidi="ar-SA"/>
          <w:color w:val="111111"/>
          <w:sz w:val="28"/>
          <w:szCs w:val="28"/>
          <w:rtl/>
        </w:rPr>
        <w:t xml:space="preserve">وَفِی الْحَدِیثِ « ذُو خِبٍّ وَمَلَقٍ » المَلَقُ محرکة : الود واللطف ، وأن یعطی فی اللسان ما لیس فی القلب.</w:t>
      </w:r>
    </w:p>
    <w:p>
      <w:pPr>
        <w:pStyle w:val="BookText"/>
      </w:pPr>
      <w:r>
        <w:rPr>
          <w:rFonts w:ascii="Amiri" w:hAnsi="Amiri" w:eastAsia="Amiri" w:cs="Amiri"/>
          <w:lang w:bidi="ar-SA"/>
          <w:color w:val="111111"/>
          <w:sz w:val="28"/>
          <w:szCs w:val="28"/>
          <w:rtl/>
        </w:rPr>
        <w:t xml:space="preserve">والفعل کفرح وقد یطلق المَلَقُ والتَّمَلُّقُ علی التودد والتلطف والخضوع التی یطابق فیها الجنان اللسان.</w:t>
      </w:r>
    </w:p>
    <w:p>
      <w:pPr>
        <w:pStyle w:val="BookText"/>
      </w:pPr>
      <w:r>
        <w:rPr>
          <w:rFonts w:ascii="Amiri" w:hAnsi="Amiri" w:eastAsia="Amiri" w:cs="Amiri"/>
          <w:lang w:bidi="ar-SA"/>
          <w:color w:val="111111"/>
          <w:sz w:val="28"/>
          <w:szCs w:val="28"/>
          <w:rtl/>
        </w:rPr>
        <w:t xml:space="preserve">وَمِنْهُ « أَدْعُوکَ خَوْفاً وَطَمَعاً وَتَمَلُّقاً ».</w:t>
      </w:r>
    </w:p>
    <w:p>
      <w:pPr>
        <w:pStyle w:val="BookText"/>
      </w:pPr>
      <w:r>
        <w:rPr>
          <w:rFonts w:ascii="Amiri" w:hAnsi="Amiri" w:eastAsia="Amiri" w:cs="Amiri"/>
          <w:lang w:bidi="ar-SA"/>
          <w:color w:val="111111"/>
          <w:sz w:val="28"/>
          <w:szCs w:val="28"/>
          <w:rtl/>
        </w:rPr>
        <w:t xml:space="preserve">وتَمَلَّقَ إلیه تَمَلُّقاً وتَمْلَاقاً أی تودد إلیه وتلطف له.</w:t>
      </w:r>
    </w:p>
    <w:p>
      <w:pPr>
        <w:pStyle w:val="BookText"/>
      </w:pPr>
      <w:r>
        <w:rPr>
          <w:rFonts w:ascii="IRNazanin" w:hAnsi="IRNazanin" w:eastAsia="IRNazanin" w:cs="IRNazanin"/>
          <w:lang w:bidi="fa-IR"/>
          <w:color w:val="111111"/>
          <w:sz w:val="28"/>
          <w:szCs w:val="28"/>
          <w:rtl/>
        </w:rPr>
        <w:t xml:space="preserve">قال الشاعر :</w:t>
      </w:r>
    </w:p>
    <w:p>
      <w:pPr>
        <w:pStyle w:val="BookText"/>
      </w:pPr>
      <w:r>
        <w:rPr>
          <w:rFonts w:ascii="Amiri" w:hAnsi="Amiri" w:eastAsia="Amiri" w:cs="Amiri"/>
          <w:lang w:bidi="ar-SA"/>
          <w:color w:val="111111"/>
          <w:sz w:val="28"/>
          <w:szCs w:val="28"/>
          <w:rtl/>
        </w:rPr>
        <w:t xml:space="preserve">ثلاثة أحباب فحب علاقة</w:t>
      </w:r>
    </w:p>
    <w:p>
      <w:pPr>
        <w:pStyle w:val="BookText"/>
      </w:pPr>
      <w:r>
        <w:rPr>
          <w:rFonts w:ascii="Amiri" w:hAnsi="Amiri" w:eastAsia="Amiri" w:cs="Amiri"/>
          <w:lang w:bidi="ar-SA"/>
          <w:color w:val="111111"/>
          <w:sz w:val="28"/>
          <w:szCs w:val="28"/>
          <w:rtl/>
        </w:rPr>
        <w:t xml:space="preserve">وحب تَمْلَاقٍ وحب هو القتل</w:t>
      </w:r>
    </w:p>
    <w:p>
      <w:pPr>
        <w:pStyle w:val="BookText"/>
      </w:pPr>
      <w:r>
        <w:rPr>
          <w:rFonts w:ascii="IRNazanin" w:hAnsi="IRNazanin" w:eastAsia="IRNazanin" w:cs="IRNazanin"/>
          <w:lang w:bidi="fa-IR"/>
          <w:color w:val="111111"/>
          <w:sz w:val="28"/>
          <w:szCs w:val="28"/>
          <w:rtl/>
        </w:rPr>
        <w:t xml:space="preserve">ورجل مَلِقٌ یعطی بلسانه ما لیس فی قلبه.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70" w:name="pg10466_75380"/>
    <w:bookmarkEnd w:id="170"/>
    <w:p>
      <w:pPr>
        <w:pStyle w:val="Heading4"/>
      </w:pPr>
      <w:bookmarkStart w:id="819" w:name="_Toc451"/>
      <w:r>
        <w:t>(موق)</w:t>
      </w:r>
      <w:bookmarkEnd w:id="819"/>
    </w:p>
    <w:p>
      <w:pPr>
        <w:pStyle w:val="BookText"/>
      </w:pPr>
      <w:r>
        <w:rPr>
          <w:rFonts w:ascii="Amiri" w:hAnsi="Amiri" w:eastAsia="Amiri" w:cs="Amiri"/>
          <w:lang w:bidi="ar-SA"/>
          <w:color w:val="111111"/>
          <w:sz w:val="28"/>
          <w:szCs w:val="28"/>
          <w:rtl/>
        </w:rPr>
        <w:t xml:space="preserve">فِی الْحَدِیثِ « لَا تَصْحَبِ الْمَائِقَ فَإِنَّهُ یُزَیِّنُ لَکَ فِعْلَهُ وَیَوَدُّ أَنْ تَکُونَ مِثْلَهُ ».</w:t>
      </w:r>
    </w:p>
    <w:p>
      <w:pPr>
        <w:pStyle w:val="BookText"/>
      </w:pPr>
      <w:r>
        <w:rPr>
          <w:rFonts w:ascii="Amiri" w:hAnsi="Amiri" w:eastAsia="Amiri" w:cs="Amiri"/>
          <w:lang w:bidi="ar-SA"/>
          <w:color w:val="111111"/>
          <w:sz w:val="28"/>
          <w:szCs w:val="28"/>
          <w:rtl/>
        </w:rPr>
        <w:t xml:space="preserve">وفِیهِ « کُفْرُ النِّعَمِ مُوقٌ وَمُجَالَسَةُ الْأَحْمَقِ شُومٌ » المُوقُ حمق فی غباوة.</w:t>
      </w:r>
    </w:p>
    <w:p>
      <w:pPr>
        <w:pStyle w:val="BookText"/>
      </w:pPr>
      <w:r>
        <w:rPr>
          <w:rFonts w:ascii="Amiri" w:hAnsi="Amiri" w:eastAsia="Amiri" w:cs="Amiri"/>
          <w:lang w:bidi="ar-SA"/>
          <w:color w:val="111111"/>
          <w:sz w:val="28"/>
          <w:szCs w:val="28"/>
          <w:rtl/>
        </w:rPr>
        <w:t xml:space="preserve">یقال أحمق ، مَائِقٌ ، والجمع مَوْقَی کحمقی وقد مَاقَ یَمُوقُ مُوقاً بالضم.</w:t>
      </w:r>
    </w:p>
    <w:p>
      <w:pPr>
        <w:pStyle w:val="BookText"/>
      </w:pPr>
      <w:r>
        <w:rPr>
          <w:rFonts w:ascii="IRNazanin" w:hAnsi="IRNazanin" w:eastAsia="IRNazanin" w:cs="IRNazanin"/>
          <w:lang w:bidi="fa-IR"/>
          <w:color w:val="111111"/>
          <w:sz w:val="28"/>
          <w:szCs w:val="28"/>
          <w:rtl/>
        </w:rPr>
        <w:t xml:space="preserve">ومُوقَانُ بالقاف والنون : اسم موضع معروف.</w:t>
      </w:r>
    </w:p>
    <w:p>
      <w:pPr>
        <w:pStyle w:val="Heading4"/>
      </w:pPr>
      <w:bookmarkStart w:id="820" w:name="_Toc452"/>
      <w:r>
        <w:t>(مهق)</w:t>
      </w:r>
      <w:bookmarkEnd w:id="820"/>
    </w:p>
    <w:p>
      <w:pPr>
        <w:pStyle w:val="BookText"/>
      </w:pPr>
      <w:r>
        <w:rPr>
          <w:rFonts w:ascii="Amiri" w:hAnsi="Amiri" w:eastAsia="Amiri" w:cs="Amiri"/>
          <w:lang w:bidi="ar-SA"/>
          <w:color w:val="111111"/>
          <w:sz w:val="28"/>
          <w:szCs w:val="28"/>
          <w:rtl/>
        </w:rPr>
        <w:t xml:space="preserve">فِی خَبَرِ وَصْفِهِ صلی الله علیه واله « لَمْ یَکُنْ بِالْأَبْیَضِ الْأَمْهَقِ ».</w:t>
      </w:r>
    </w:p>
    <w:p>
      <w:pPr>
        <w:pStyle w:val="BookText"/>
      </w:pPr>
      <w:r>
        <w:rPr>
          <w:rFonts w:ascii="IRNazanin" w:hAnsi="IRNazanin" w:eastAsia="IRNazanin" w:cs="IRNazanin"/>
          <w:lang w:bidi="fa-IR"/>
          <w:color w:val="111111"/>
          <w:sz w:val="28"/>
          <w:szCs w:val="28"/>
          <w:rtl/>
        </w:rPr>
        <w:t xml:space="preserve">هو الکریه البیاض کلون الجص ، یرید أنه نیر البیاض.</w:t>
      </w:r>
    </w:p>
    <w:p>
      <w:pPr>
        <w:pStyle w:val="Heading3"/>
      </w:pPr>
      <w:bookmarkStart w:id="821" w:name="_Toc453"/>
      <w:r>
        <w:t>باب ما أوله النون</w:t>
      </w:r>
      <w:bookmarkEnd w:id="821"/>
    </w:p>
    <w:p>
      <w:pPr>
        <w:pStyle w:val="Heading4"/>
      </w:pPr>
      <w:bookmarkStart w:id="822" w:name="_Toc454"/>
      <w:r>
        <w:t>(نبق)</w:t>
      </w:r>
      <w:bookmarkEnd w:id="822"/>
    </w:p>
    <w:p>
      <w:pPr>
        <w:pStyle w:val="BookText"/>
      </w:pPr>
      <w:r>
        <w:rPr>
          <w:rFonts w:ascii="Amiri" w:hAnsi="Amiri" w:eastAsia="Amiri" w:cs="Amiri"/>
          <w:lang w:bidi="ar-SA"/>
          <w:color w:val="111111"/>
          <w:sz w:val="28"/>
          <w:szCs w:val="28"/>
          <w:rtl/>
        </w:rPr>
        <w:t xml:space="preserve">النَّبِقُ - بفتح النون وکسر الباء وقد تسکن - : ثمرة السدر ، واحدتها نَبِقَةٌ بکسر الباء أیضا ، أشبه شیء بها العناب قبل أن تشتد حمرته ، والجمع نَبِقَاتٌ</w:t>
      </w:r>
    </w:p>
    <w:p>
      <w:pPr>
        <w:pStyle w:val="Heading4"/>
      </w:pPr>
      <w:bookmarkStart w:id="823" w:name="_Toc455"/>
      <w:r>
        <w:t>(نتق)</w:t>
      </w:r>
      <w:bookmarkEnd w:id="823"/>
    </w:p>
    <w:p>
      <w:pPr>
        <w:pStyle w:val="BookText"/>
      </w:pPr>
      <w:r>
        <w:rPr>
          <w:rFonts w:ascii="Amiri" w:hAnsi="Amiri" w:eastAsia="Amiri" w:cs="Amiri"/>
          <w:lang w:bidi="ar-SA"/>
          <w:color w:val="111111"/>
          <w:sz w:val="28"/>
          <w:szCs w:val="28"/>
          <w:rtl/>
        </w:rPr>
        <w:t xml:space="preserve">قوله تعالی ( وَإِذْ نَتَقْنَا الْجَبَلَ فَوْقَهُمْ ) [ 7 / 171 ] أی فوق بنی إسرائیل أی اقتلعناه من أصله فجعلناه کالظلة فوق رءوسهم وکل من اقتلعه فقد نتقه.</w:t>
      </w:r>
    </w:p>
    <w:p>
      <w:pPr>
        <w:pStyle w:val="BookText"/>
      </w:pPr>
      <w:r>
        <w:rPr>
          <w:rFonts w:ascii="Amiri" w:hAnsi="Amiri" w:eastAsia="Amiri" w:cs="Amiri"/>
          <w:lang w:bidi="ar-SA"/>
          <w:color w:val="111111"/>
          <w:sz w:val="28"/>
          <w:szCs w:val="28"/>
          <w:rtl/>
        </w:rPr>
        <w:t xml:space="preserve">وَفِی الْحَدِیثِ « عَلَیْکُمْ بِالْأَبْکَارِ فَإِنَّهُنَ أَنْتَقُ أَرْحَاماً أی أکثر أولادا ».</w:t>
      </w:r>
    </w:p>
    <w:p>
      <w:pPr>
        <w:pStyle w:val="BookText"/>
      </w:pPr>
      <w:r>
        <w:rPr>
          <w:rFonts w:ascii="IRNazanin" w:hAnsi="IRNazanin" w:eastAsia="IRNazanin" w:cs="IRNazanin"/>
          <w:lang w:bidi="fa-IR"/>
          <w:color w:val="111111"/>
          <w:sz w:val="28"/>
          <w:szCs w:val="28"/>
          <w:rtl/>
        </w:rPr>
        <w:t xml:space="preserve">یقال للمرأة الکثیرة الولد : نَاتِقٌ لأنها ترمی الأولاد رمیا.</w:t>
      </w:r>
    </w:p>
    <w:p>
      <w:pPr>
        <w:pStyle w:val="BookText"/>
      </w:pPr>
      <w:r>
        <w:rPr>
          <w:rFonts w:ascii="Amiri" w:hAnsi="Amiri" w:eastAsia="Amiri" w:cs="Amiri"/>
          <w:lang w:bidi="ar-SA"/>
          <w:color w:val="111111"/>
          <w:sz w:val="28"/>
          <w:szCs w:val="28"/>
          <w:rtl/>
        </w:rPr>
        <w:t xml:space="preserve">والنَّتْقُ الرمی.</w:t>
      </w:r>
    </w:p>
    <w:p>
      <w:pPr>
        <w:pStyle w:val="BookText"/>
      </w:pPr>
      <w:r>
        <w:rPr>
          <w:rFonts w:ascii="Amiri" w:hAnsi="Amiri" w:eastAsia="Amiri" w:cs="Amiri"/>
          <w:lang w:bidi="ar-SA"/>
          <w:color w:val="111111"/>
          <w:sz w:val="28"/>
          <w:szCs w:val="28"/>
          <w:rtl/>
        </w:rPr>
        <w:t xml:space="preserve">والنَّتْقُ الرفع.</w:t>
      </w:r>
    </w:p>
    <w:p>
      <w:pPr>
        <w:pStyle w:val="BookText"/>
      </w:pPr>
      <w:r>
        <w:rPr>
          <w:rFonts w:ascii="Amiri" w:hAnsi="Amiri" w:eastAsia="Amiri" w:cs="Amiri"/>
          <w:lang w:bidi="ar-SA"/>
          <w:color w:val="111111"/>
          <w:sz w:val="28"/>
          <w:szCs w:val="28"/>
          <w:rtl/>
        </w:rPr>
        <w:t xml:space="preserve">وَفِی الْحَدِیثِ « الْبَیْتُ الْمَعْمُورُ نِتَاقُ الْکَعْبَةِ مِنْ فَوْقِهَا ».</w:t>
      </w:r>
    </w:p>
    <w:p>
      <w:pPr>
        <w:pStyle w:val="BookText"/>
      </w:pPr>
      <w:r>
        <w:rPr>
          <w:rFonts w:ascii="IRNazanin" w:hAnsi="IRNazanin" w:eastAsia="IRNazanin" w:cs="IRNazanin"/>
          <w:lang w:bidi="fa-IR"/>
          <w:color w:val="111111"/>
          <w:sz w:val="28"/>
          <w:szCs w:val="28"/>
          <w:rtl/>
        </w:rPr>
        <w:t xml:space="preserve">أی هو مطل علیها فی السماء.</w:t>
      </w:r>
    </w:p>
    <w:p>
      <w:pPr>
        <w:pStyle w:val="BookText"/>
      </w:pPr>
      <w:r>
        <w:rPr>
          <w:rFonts w:ascii="Amiri" w:hAnsi="Amiri" w:eastAsia="Amiri" w:cs="Amiri"/>
          <w:lang w:bidi="ar-SA"/>
          <w:color w:val="111111"/>
          <w:sz w:val="28"/>
          <w:szCs w:val="28"/>
          <w:rtl/>
        </w:rPr>
        <w:t xml:space="preserve">وَفِی الْحَدِیثِ « مَکَّةُ وَالْکَعْبَةُ أَقَلُّ نَتَائِقِ الدُّنْیَا مَدَراً ».</w:t>
      </w:r>
    </w:p>
    <w:p>
      <w:pPr>
        <w:pStyle w:val="BookText"/>
      </w:pPr>
      <w:r>
        <w:rPr>
          <w:rFonts w:ascii="Amiri" w:hAnsi="Amiri" w:eastAsia="Amiri" w:cs="Amiri"/>
          <w:lang w:bidi="ar-SA"/>
          <w:color w:val="111111"/>
          <w:sz w:val="28"/>
          <w:szCs w:val="28"/>
          <w:rtl/>
        </w:rPr>
        <w:t xml:space="preserve">قال بعض الشارحین النَّتَائِقُ جمع نَتِیقَةٍ فعیلة بمعنی مفعولة من النَّتْقِ ، وهو أن تقلع الشیء فترفعه من مکانه وترمی 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1" w:name="pg10466_75381"/>
    <w:bookmarkEnd w:id="171"/>
    <w:p>
      <w:pPr>
        <w:pStyle w:val="BookText"/>
      </w:pPr>
      <w:r>
        <w:rPr>
          <w:rFonts w:ascii="IRNazanin" w:hAnsi="IRNazanin" w:eastAsia="IRNazanin" w:cs="IRNazanin"/>
          <w:lang w:bidi="fa-IR"/>
          <w:color w:val="111111"/>
          <w:sz w:val="28"/>
          <w:szCs w:val="28"/>
          <w:rtl/>
        </w:rPr>
        <w:t xml:space="preserve">واستعمل بعد ذلک علی وجوه ألیقها بهذا الموضع أن تکون الأرض مثارا للزراعة وهی أعنی أرض مکة أقل الأرضین مدرا یحفر ویزرع فیه لأن الأرض ذات حجارة ومدرها المستصلح للزراعة قلیل.</w:t>
      </w:r>
    </w:p>
    <w:p>
      <w:pPr>
        <w:pStyle w:val="Heading4"/>
      </w:pPr>
      <w:bookmarkStart w:id="824" w:name="_Toc456"/>
      <w:r>
        <w:t>(نجق)</w:t>
      </w:r>
      <w:bookmarkEnd w:id="824"/>
    </w:p>
    <w:p>
      <w:pPr>
        <w:pStyle w:val="BookText"/>
      </w:pPr>
      <w:r>
        <w:rPr>
          <w:rFonts w:ascii="Amiri" w:hAnsi="Amiri" w:eastAsia="Amiri" w:cs="Amiri"/>
          <w:lang w:bidi="ar-SA"/>
          <w:color w:val="111111"/>
          <w:sz w:val="28"/>
          <w:szCs w:val="28"/>
          <w:rtl/>
        </w:rPr>
        <w:t xml:space="preserve">فِی الْخَبَرِ « نَهَی عَنِ النجقاء [الْبَخْقَاءِ] فِی الْأَضَاحِیِّ ».</w:t>
      </w:r>
    </w:p>
    <w:p>
      <w:pPr>
        <w:pStyle w:val="BookText"/>
      </w:pPr>
      <w:r>
        <w:rPr>
          <w:rFonts w:ascii="IRNazanin" w:hAnsi="IRNazanin" w:eastAsia="IRNazanin" w:cs="IRNazanin"/>
          <w:lang w:bidi="fa-IR"/>
          <w:color w:val="111111"/>
          <w:sz w:val="28"/>
          <w:szCs w:val="28"/>
          <w:rtl/>
        </w:rPr>
        <w:t xml:space="preserve">قال ابن الأعرابی : النجق [ البَخَقُ ] أن یذهب البصر والعین مفتوحة.</w:t>
      </w:r>
    </w:p>
    <w:p>
      <w:pPr>
        <w:pStyle w:val="Heading4"/>
      </w:pPr>
      <w:bookmarkStart w:id="825" w:name="_Toc457"/>
      <w:r>
        <w:t>(نزق)</w:t>
      </w:r>
      <w:bookmarkEnd w:id="825"/>
    </w:p>
    <w:p>
      <w:pPr>
        <w:pStyle w:val="BookText"/>
      </w:pPr>
      <w:r>
        <w:rPr>
          <w:rFonts w:ascii="Amiri" w:hAnsi="Amiri" w:eastAsia="Amiri" w:cs="Amiri"/>
          <w:lang w:bidi="ar-SA"/>
          <w:color w:val="111111"/>
          <w:sz w:val="28"/>
          <w:szCs w:val="28"/>
          <w:rtl/>
        </w:rPr>
        <w:t xml:space="preserve">فِی الْحَدِیثِ « الْمُؤْمِنُ إِذَا جَهِلَ لَمْ یَنْزَقْ ».</w:t>
      </w:r>
    </w:p>
    <w:p>
      <w:pPr>
        <w:pStyle w:val="BookText"/>
      </w:pPr>
      <w:r>
        <w:rPr>
          <w:rFonts w:ascii="Amiri" w:hAnsi="Amiri" w:eastAsia="Amiri" w:cs="Amiri"/>
          <w:lang w:bidi="ar-SA"/>
          <w:color w:val="111111"/>
          <w:sz w:val="28"/>
          <w:szCs w:val="28"/>
          <w:rtl/>
        </w:rPr>
        <w:t xml:space="preserve">النَّزَقُ بالتحریک : الخفة والطیش یقال نَزِقَ نَزَقاً من باب تعب إذا خف وطاش.</w:t>
      </w:r>
    </w:p>
    <w:p>
      <w:pPr>
        <w:pStyle w:val="Heading4"/>
      </w:pPr>
      <w:bookmarkStart w:id="826" w:name="_Toc458"/>
      <w:r>
        <w:t>(نسق)</w:t>
      </w:r>
      <w:bookmarkEnd w:id="826"/>
    </w:p>
    <w:p>
      <w:pPr>
        <w:pStyle w:val="BookText"/>
      </w:pPr>
      <w:r>
        <w:rPr>
          <w:rFonts w:ascii="IRNazanin" w:hAnsi="IRNazanin" w:eastAsia="IRNazanin" w:cs="IRNazanin"/>
          <w:lang w:bidi="fa-IR"/>
          <w:color w:val="111111"/>
          <w:sz w:val="28"/>
          <w:szCs w:val="28"/>
          <w:rtl/>
        </w:rPr>
        <w:t xml:space="preserve">النَّسَقُ بالتحریک من الکلام : ما جاء علی نظام واحد ، وبالتسکین مصدر.</w:t>
      </w:r>
    </w:p>
    <w:p>
      <w:pPr>
        <w:pStyle w:val="Heading4"/>
      </w:pPr>
      <w:bookmarkStart w:id="827" w:name="_Toc459"/>
      <w:r>
        <w:t>(نشق)</w:t>
      </w:r>
      <w:bookmarkEnd w:id="827"/>
    </w:p>
    <w:p>
      <w:pPr>
        <w:pStyle w:val="BookText"/>
      </w:pPr>
      <w:r>
        <w:rPr>
          <w:rFonts w:ascii="Amiri" w:hAnsi="Amiri" w:eastAsia="Amiri" w:cs="Amiri"/>
          <w:lang w:bidi="ar-SA"/>
          <w:color w:val="111111"/>
          <w:sz w:val="28"/>
          <w:szCs w:val="28"/>
          <w:rtl/>
        </w:rPr>
        <w:t xml:space="preserve">فی الحدیث « ویَسْتَنْشِقُ » أی یبلغ الماء خیاشیمه.</w:t>
      </w:r>
    </w:p>
    <w:p>
      <w:pPr>
        <w:pStyle w:val="BookText"/>
      </w:pPr>
      <w:r>
        <w:rPr>
          <w:rFonts w:ascii="Amiri" w:hAnsi="Amiri" w:eastAsia="Amiri" w:cs="Amiri"/>
          <w:lang w:bidi="ar-SA"/>
          <w:color w:val="111111"/>
          <w:sz w:val="28"/>
          <w:szCs w:val="28"/>
          <w:rtl/>
        </w:rPr>
        <w:t xml:space="preserve">وهو من اسْتِنْشَاقِ الریح : إذا شممتها مع قوة.</w:t>
      </w:r>
    </w:p>
    <w:p>
      <w:pPr>
        <w:pStyle w:val="BookText"/>
      </w:pPr>
      <w:r>
        <w:rPr>
          <w:rFonts w:ascii="IRNazanin" w:hAnsi="IRNazanin" w:eastAsia="IRNazanin" w:cs="IRNazanin"/>
          <w:lang w:bidi="fa-IR"/>
          <w:color w:val="111111"/>
          <w:sz w:val="28"/>
          <w:szCs w:val="28"/>
          <w:rtl/>
        </w:rPr>
        <w:t xml:space="preserve">واسْتَنْشَقْتُ الماء : جعلته فی الأنف وجذبته بالنفس لیزول ما فی الأنف من القذی.</w:t>
      </w:r>
    </w:p>
    <w:p>
      <w:pPr>
        <w:pStyle w:val="BookText"/>
      </w:pPr>
      <w:r>
        <w:rPr>
          <w:rFonts w:ascii="Amiri" w:hAnsi="Amiri" w:eastAsia="Amiri" w:cs="Amiri"/>
          <w:lang w:bidi="ar-SA"/>
          <w:color w:val="111111"/>
          <w:sz w:val="28"/>
          <w:szCs w:val="28"/>
          <w:rtl/>
        </w:rPr>
        <w:t xml:space="preserve">وما رُوِیَ مِنْ « أَنَ الِاسْتِنْشَاقَ لَیْسَ مِنَ الْوُضُوءِ ».</w:t>
      </w:r>
    </w:p>
    <w:p>
      <w:pPr>
        <w:pStyle w:val="BookText"/>
      </w:pPr>
      <w:r>
        <w:rPr>
          <w:rFonts w:ascii="IRNazanin" w:hAnsi="IRNazanin" w:eastAsia="IRNazanin" w:cs="IRNazanin"/>
          <w:lang w:bidi="fa-IR"/>
          <w:color w:val="111111"/>
          <w:sz w:val="28"/>
          <w:szCs w:val="28"/>
          <w:rtl/>
        </w:rPr>
        <w:t xml:space="preserve">فمعناه لیس من واجباته وأبعاضه التی لا یتم الوضوء إلا بها.</w:t>
      </w:r>
    </w:p>
    <w:p>
      <w:pPr>
        <w:pStyle w:val="BookText"/>
      </w:pPr>
      <w:r>
        <w:rPr>
          <w:rFonts w:ascii="Amiri" w:hAnsi="Amiri" w:eastAsia="Amiri" w:cs="Amiri"/>
          <w:lang w:bidi="ar-SA"/>
          <w:color w:val="111111"/>
          <w:sz w:val="28"/>
          <w:szCs w:val="28"/>
          <w:rtl/>
        </w:rPr>
        <w:t xml:space="preserve">ونَشِقْتُ منه ریحا طیبة أی شممتها منه.</w:t>
      </w:r>
    </w:p>
    <w:p>
      <w:pPr>
        <w:pStyle w:val="Heading4"/>
      </w:pPr>
      <w:bookmarkStart w:id="828" w:name="_Toc460"/>
      <w:r>
        <w:t>(نطق)</w:t>
      </w:r>
      <w:bookmarkEnd w:id="828"/>
    </w:p>
    <w:p>
      <w:pPr>
        <w:pStyle w:val="BookText"/>
      </w:pPr>
      <w:r>
        <w:rPr>
          <w:rFonts w:ascii="Amiri" w:hAnsi="Amiri" w:eastAsia="Amiri" w:cs="Amiri"/>
          <w:lang w:bidi="ar-SA"/>
          <w:color w:val="111111"/>
          <w:sz w:val="28"/>
          <w:szCs w:val="28"/>
          <w:rtl/>
        </w:rPr>
        <w:t xml:space="preserve">قوله تعالی : ( عُلِّمْنا مَنْطِقَ الطَّیْرِ ) [ 27 / 16 ]</w:t>
      </w:r>
    </w:p>
    <w:p>
      <w:pPr>
        <w:pStyle w:val="BookText"/>
      </w:pPr>
      <w:r>
        <w:rPr>
          <w:rFonts w:ascii="Amiri" w:hAnsi="Amiri" w:eastAsia="Amiri" w:cs="Amiri"/>
          <w:lang w:bidi="ar-SA"/>
          <w:color w:val="111111"/>
          <w:sz w:val="28"/>
          <w:szCs w:val="28"/>
          <w:rtl/>
        </w:rPr>
        <w:t xml:space="preserve">عَنْ کَعْبِ الْأَحْبَارِ « قَالَ مَرَّ سُلَیْمَانُ عَلَی بُلْبُلٍ فَوْقَ شَجَرَةٍ وَهُوَ یُحَرِّکُ رَأْسَهُ وَذَنَبَهُ.</w:t>
      </w:r>
    </w:p>
    <w:p>
      <w:pPr>
        <w:pStyle w:val="BookText"/>
      </w:pPr>
      <w:r>
        <w:rPr>
          <w:rFonts w:ascii="Amiri" w:hAnsi="Amiri" w:eastAsia="Amiri" w:cs="Amiri"/>
          <w:lang w:bidi="ar-SA"/>
          <w:color w:val="111111"/>
          <w:sz w:val="28"/>
          <w:szCs w:val="28"/>
          <w:rtl/>
        </w:rPr>
        <w:t xml:space="preserve">فَقَالَ لِأَصْحَابِهِ : أَتَدْرُونَ مَا یَقُولُ هَذَا الْبُلْبُلُ؟ قَالُوا : لَا یَا رَسُولَ اللهِ.</w:t>
      </w:r>
    </w:p>
    <w:p>
      <w:pPr>
        <w:pStyle w:val="BookText"/>
      </w:pPr>
      <w:r>
        <w:rPr>
          <w:rFonts w:ascii="Amiri" w:hAnsi="Amiri" w:eastAsia="Amiri" w:cs="Amiri"/>
          <w:lang w:bidi="ar-SA"/>
          <w:color w:val="111111"/>
          <w:sz w:val="28"/>
          <w:szCs w:val="28"/>
          <w:rtl/>
        </w:rPr>
        <w:t xml:space="preserve">قَالَ : یَقُولُ أَکَلْتُ نِصْفَ تَمْرَةٍ ، عَلَی الدُّنْیَا الْعَفَا » یعنی التراب.</w:t>
      </w:r>
    </w:p>
    <w:p>
      <w:pPr>
        <w:pStyle w:val="BookText"/>
      </w:pPr>
      <w:r>
        <w:rPr>
          <w:rFonts w:ascii="IRNazanin" w:hAnsi="IRNazanin" w:eastAsia="IRNazanin" w:cs="IRNazanin"/>
          <w:lang w:bidi="fa-IR"/>
          <w:color w:val="111111"/>
          <w:sz w:val="28"/>
          <w:szCs w:val="28"/>
          <w:rtl/>
        </w:rPr>
        <w:t xml:space="preserve">ومثل هذا کثیر.</w:t>
      </w:r>
    </w:p>
    <w:p>
      <w:pPr>
        <w:pStyle w:val="BookText"/>
      </w:pPr>
      <w:r>
        <w:rPr>
          <w:rFonts w:ascii="Amiri" w:hAnsi="Amiri" w:eastAsia="Amiri" w:cs="Amiri"/>
          <w:lang w:bidi="ar-SA"/>
          <w:color w:val="111111"/>
          <w:sz w:val="28"/>
          <w:szCs w:val="28"/>
          <w:rtl/>
        </w:rPr>
        <w:t xml:space="preserve">وَفِی حَدِیثِ الصادق علیه السلام « أُعْطِیَ سُلَیْمَانُ بْنُ دَاوُدَ مَعَ عِلْمِهِ مَعْرِفَةَ النُّطْقِ بِکُلِّ لِسَانٍ ، وَمَعْرِفَةَ اللُّغَاتِ ، وَمَنْطِقَ الطَّیْرِ ، وَالْبَهَائِمِ ، وَکَانَ إِذَا شَاهَدَ الْحُرُوبَ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72" w:name="pg10466_75382"/>
    <w:bookmarkEnd w:id="172"/>
    <w:p>
      <w:pPr>
        <w:pStyle w:val="BookText"/>
      </w:pPr>
      <w:r>
        <w:rPr>
          <w:rFonts w:ascii="Amiri" w:hAnsi="Amiri" w:eastAsia="Amiri" w:cs="Amiri"/>
          <w:lang w:bidi="ar-SA"/>
          <w:color w:val="111111"/>
          <w:sz w:val="28"/>
          <w:szCs w:val="28"/>
          <w:rtl/>
        </w:rPr>
        <w:t xml:space="preserve">تَکَلَّمَ بِالْفَارِسِیَّةِ ، وَإِذَا قَعَدَ لِعُمَّالِهِ وَجُنُودِهِ وَأَهْلِ مَمْلَکَتِهِ تَکَلَّمَ بِالرُّومِیَّةِ ، وَإِذَا خَلَا بِنِسَائِهِ تَکَلَّمَ بِالسُّرْیَانِیَّةِ وَالنَّبَطِیَّةِ ، وَإِذَا قَامَ فِی مِحْرَابِهِ لِمُنَاجَاةِ رَبِّهِ تَکَلَّمَ بِالْعَرَبِیَّةِ وَإِذَا جَلَسَ لِلْوُفُودِ وَالْخُصَمَاءِ تَکَلَّمَ بِالْعِبْرَانِیَّةِ ».</w:t>
      </w:r>
    </w:p>
    <w:p>
      <w:pPr>
        <w:pStyle w:val="BookText"/>
      </w:pPr>
      <w:r>
        <w:rPr>
          <w:rFonts w:ascii="Amiri" w:hAnsi="Amiri" w:eastAsia="Amiri" w:cs="Amiri"/>
          <w:lang w:bidi="ar-SA"/>
          <w:color w:val="111111"/>
          <w:sz w:val="28"/>
          <w:szCs w:val="28"/>
          <w:rtl/>
        </w:rPr>
        <w:t xml:space="preserve">وَفِی حَدِیثِ الشَّهِیدِ « یُنْزَعُ عَنْهُ الْمِنْطَقُ وَالسَّرَاوِیلُ ».</w:t>
      </w:r>
    </w:p>
    <w:p>
      <w:pPr>
        <w:pStyle w:val="BookText"/>
      </w:pPr>
      <w:r>
        <w:rPr>
          <w:rFonts w:ascii="Amiri" w:hAnsi="Amiri" w:eastAsia="Amiri" w:cs="Amiri"/>
          <w:lang w:bidi="ar-SA"/>
          <w:color w:val="111111"/>
          <w:sz w:val="28"/>
          <w:szCs w:val="28"/>
          <w:rtl/>
        </w:rPr>
        <w:t xml:space="preserve">المِنْطَقُ کمنبر ما یشد به الوسط.</w:t>
      </w:r>
    </w:p>
    <w:p>
      <w:pPr>
        <w:pStyle w:val="BookText"/>
      </w:pPr>
      <w:r>
        <w:rPr>
          <w:rFonts w:ascii="Amiri" w:hAnsi="Amiri" w:eastAsia="Amiri" w:cs="Amiri"/>
          <w:lang w:bidi="ar-SA"/>
          <w:color w:val="111111"/>
          <w:sz w:val="28"/>
          <w:szCs w:val="28"/>
          <w:rtl/>
        </w:rPr>
        <w:t xml:space="preserve">ومنه حَدِیثُ الْحَائِضِ « أَمَرَهَا فَاسْتَثْفَرَتْ وَتَمَنْطَقَتْ وَأَحْرَمَتْ ».</w:t>
      </w:r>
    </w:p>
    <w:p>
      <w:pPr>
        <w:pStyle w:val="BookText"/>
      </w:pPr>
      <w:r>
        <w:rPr>
          <w:rFonts w:ascii="IRNazanin" w:hAnsi="IRNazanin" w:eastAsia="IRNazanin" w:cs="IRNazanin"/>
          <w:lang w:bidi="fa-IR"/>
          <w:color w:val="111111"/>
          <w:sz w:val="28"/>
          <w:szCs w:val="28"/>
          <w:rtl/>
        </w:rPr>
        <w:t xml:space="preserve">والمِنْطَقُ أیضا : شقة تلبسها المرأة وتشد وسطها ثم ترسل أعلاها علی أسفلها إلی الرکبة والأسفل إلی الأرض.</w:t>
      </w:r>
    </w:p>
    <w:p>
      <w:pPr>
        <w:pStyle w:val="BookText"/>
      </w:pPr>
      <w:r>
        <w:rPr>
          <w:rFonts w:ascii="Amiri" w:hAnsi="Amiri" w:eastAsia="Amiri" w:cs="Amiri"/>
          <w:lang w:bidi="ar-SA"/>
          <w:color w:val="111111"/>
          <w:sz w:val="28"/>
          <w:szCs w:val="28"/>
          <w:rtl/>
        </w:rPr>
        <w:t xml:space="preserve">قال فی النهایة : أول من اتخذ الْمِنْطَقَ أم إسماعیل.</w:t>
      </w:r>
    </w:p>
    <w:p>
      <w:pPr>
        <w:pStyle w:val="BookText"/>
      </w:pPr>
      <w:r>
        <w:rPr>
          <w:rFonts w:ascii="Amiri" w:hAnsi="Amiri" w:eastAsia="Amiri" w:cs="Amiri"/>
          <w:lang w:bidi="ar-SA"/>
          <w:color w:val="111111"/>
          <w:sz w:val="28"/>
          <w:szCs w:val="28"/>
          <w:rtl/>
        </w:rPr>
        <w:t xml:space="preserve">وَبِهِ سُمِّیَتْ أَسْمَاءُ بِنْتُ أَبِی بَکْرٍ : ذَاتَ النِّطَاقَیْنِ ، لِأَنَّهَا کَانَتْ تُطَابِقُ نِطَاقاً فَوْقَ نِطَاقٍ.</w:t>
      </w:r>
    </w:p>
    <w:p>
      <w:pPr>
        <w:pStyle w:val="BookText"/>
      </w:pPr>
      <w:r>
        <w:rPr>
          <w:rFonts w:ascii="Amiri" w:hAnsi="Amiri" w:eastAsia="Amiri" w:cs="Amiri"/>
          <w:lang w:bidi="ar-SA"/>
          <w:color w:val="111111"/>
          <w:sz w:val="28"/>
          <w:szCs w:val="28"/>
          <w:rtl/>
        </w:rPr>
        <w:t xml:space="preserve">وَقِیلَ کَانَ لَهَا نِطَاقَانِ تَلْبَسُ أَحَدَهُمَا وَتَحْمِلُ فِی الْآخَرِ الزَّادَ إِلَی النَّبِیِّ صلی الله علیه واله وَهُوَ فِی الْغَارِ.</w:t>
      </w:r>
    </w:p>
    <w:p>
      <w:pPr>
        <w:pStyle w:val="BookText"/>
      </w:pPr>
      <w:r>
        <w:rPr>
          <w:rFonts w:ascii="Amiri" w:hAnsi="Amiri" w:eastAsia="Amiri" w:cs="Amiri"/>
          <w:lang w:bidi="ar-SA"/>
          <w:color w:val="111111"/>
          <w:sz w:val="28"/>
          <w:szCs w:val="28"/>
          <w:rtl/>
        </w:rPr>
        <w:t xml:space="preserve">ومنه حَدِیثُ الْمَرْأَةِ « تُکَفَّنُ فِی ذَرْعٍ وَمِنْطَقٍ ».</w:t>
      </w:r>
    </w:p>
    <w:p>
      <w:pPr>
        <w:pStyle w:val="BookText"/>
      </w:pPr>
      <w:r>
        <w:rPr>
          <w:rFonts w:ascii="Amiri" w:hAnsi="Amiri" w:eastAsia="Amiri" w:cs="Amiri"/>
          <w:lang w:bidi="ar-SA"/>
          <w:color w:val="111111"/>
          <w:sz w:val="28"/>
          <w:szCs w:val="28"/>
          <w:rtl/>
        </w:rPr>
        <w:t xml:space="preserve">ومثله « تُکَفَّنُ الْمَرْأَةِ فِی مِنْطَقٍ وَلِفَافَتَیْنِ ».</w:t>
      </w:r>
    </w:p>
    <w:p>
      <w:pPr>
        <w:pStyle w:val="BookText"/>
      </w:pPr>
      <w:r>
        <w:rPr>
          <w:rFonts w:ascii="IRNazanin" w:hAnsi="IRNazanin" w:eastAsia="IRNazanin" w:cs="IRNazanin"/>
          <w:lang w:bidi="fa-IR"/>
          <w:color w:val="111111"/>
          <w:sz w:val="28"/>
          <w:szCs w:val="28"/>
          <w:rtl/>
        </w:rPr>
        <w:t xml:space="preserve">ولعله هو الدلیل علی اتخاذ الوزرة للمیت بدل اللفافة الثالثة.</w:t>
      </w:r>
    </w:p>
    <w:p>
      <w:pPr>
        <w:pStyle w:val="BookText"/>
      </w:pPr>
      <w:r>
        <w:rPr>
          <w:rFonts w:ascii="Amiri" w:hAnsi="Amiri" w:eastAsia="Amiri" w:cs="Amiri"/>
          <w:lang w:bidi="ar-SA"/>
          <w:color w:val="111111"/>
          <w:sz w:val="28"/>
          <w:szCs w:val="28"/>
          <w:rtl/>
        </w:rPr>
        <w:t xml:space="preserve">والنِّطَاقُ ککتاب : مثل المنطق.</w:t>
      </w:r>
    </w:p>
    <w:p>
      <w:pPr>
        <w:pStyle w:val="BookText"/>
      </w:pPr>
      <w:r>
        <w:rPr>
          <w:rFonts w:ascii="Amiri" w:hAnsi="Amiri" w:eastAsia="Amiri" w:cs="Amiri"/>
          <w:lang w:bidi="ar-SA"/>
          <w:color w:val="111111"/>
          <w:sz w:val="28"/>
          <w:szCs w:val="28"/>
          <w:rtl/>
        </w:rPr>
        <w:t xml:space="preserve">یقال انْتَطَقَتِ المرأة أی لبست النطاق والجمع نُطُقٌ ککتب.</w:t>
      </w:r>
    </w:p>
    <w:p>
      <w:pPr>
        <w:pStyle w:val="BookText"/>
      </w:pPr>
      <w:r>
        <w:rPr>
          <w:rFonts w:ascii="Amiri" w:hAnsi="Amiri" w:eastAsia="Amiri" w:cs="Amiri"/>
          <w:lang w:bidi="ar-SA"/>
          <w:color w:val="111111"/>
          <w:sz w:val="28"/>
          <w:szCs w:val="28"/>
          <w:rtl/>
        </w:rPr>
        <w:t xml:space="preserve">والمَنْطِقُ کمجلس : الکلام.</w:t>
      </w:r>
    </w:p>
    <w:p>
      <w:pPr>
        <w:pStyle w:val="BookText"/>
      </w:pPr>
      <w:r>
        <w:rPr>
          <w:rFonts w:ascii="Amiri" w:hAnsi="Amiri" w:eastAsia="Amiri" w:cs="Amiri"/>
          <w:lang w:bidi="ar-SA"/>
          <w:color w:val="111111"/>
          <w:sz w:val="28"/>
          <w:szCs w:val="28"/>
          <w:rtl/>
        </w:rPr>
        <w:t xml:space="preserve">وقد نَطَقَ نُطْقاً من باب ضرب ومَنْطِقاً.</w:t>
      </w:r>
    </w:p>
    <w:p>
      <w:pPr>
        <w:pStyle w:val="BookText"/>
      </w:pPr>
      <w:r>
        <w:rPr>
          <w:rFonts w:ascii="Amiri" w:hAnsi="Amiri" w:eastAsia="Amiri" w:cs="Amiri"/>
          <w:lang w:bidi="ar-SA"/>
          <w:color w:val="111111"/>
          <w:sz w:val="28"/>
          <w:szCs w:val="28"/>
          <w:rtl/>
        </w:rPr>
        <w:t xml:space="preserve">والنُّطْقُ بالضم : اسم منه.</w:t>
      </w:r>
    </w:p>
    <w:p>
      <w:pPr>
        <w:pStyle w:val="BookText"/>
      </w:pPr>
      <w:r>
        <w:rPr>
          <w:rFonts w:ascii="Amiri" w:hAnsi="Amiri" w:eastAsia="Amiri" w:cs="Amiri"/>
          <w:lang w:bidi="ar-SA"/>
          <w:color w:val="111111"/>
          <w:sz w:val="28"/>
          <w:szCs w:val="28"/>
          <w:rtl/>
        </w:rPr>
        <w:t xml:space="preserve">وأَنْطَقَهُ غیره : جعله ینطق.</w:t>
      </w:r>
    </w:p>
    <w:p>
      <w:pPr>
        <w:pStyle w:val="BookText"/>
      </w:pPr>
      <w:r>
        <w:rPr>
          <w:rFonts w:ascii="Amiri" w:hAnsi="Amiri" w:eastAsia="Amiri" w:cs="Amiri"/>
          <w:lang w:bidi="ar-SA"/>
          <w:color w:val="111111"/>
          <w:sz w:val="28"/>
          <w:szCs w:val="28"/>
          <w:rtl/>
        </w:rPr>
        <w:t xml:space="preserve">واسْتَنْطَقَهُ : کلمه.</w:t>
      </w:r>
    </w:p>
    <w:p>
      <w:pPr>
        <w:pStyle w:val="BookText"/>
      </w:pPr>
      <w:r>
        <w:rPr>
          <w:rFonts w:ascii="Amiri" w:hAnsi="Amiri" w:eastAsia="Amiri" w:cs="Amiri"/>
          <w:lang w:bidi="ar-SA"/>
          <w:color w:val="111111"/>
          <w:sz w:val="28"/>
          <w:szCs w:val="28"/>
          <w:rtl/>
        </w:rPr>
        <w:t xml:space="preserve">والمِنْطِیقُ : البلیغ.</w:t>
      </w:r>
    </w:p>
    <w:p>
      <w:pPr>
        <w:pStyle w:val="Heading4"/>
      </w:pPr>
      <w:bookmarkStart w:id="829" w:name="_Toc461"/>
      <w:r>
        <w:t>(نعق)</w:t>
      </w:r>
      <w:bookmarkEnd w:id="829"/>
    </w:p>
    <w:p>
      <w:pPr>
        <w:pStyle w:val="BookText"/>
      </w:pPr>
      <w:r>
        <w:rPr>
          <w:rFonts w:ascii="Amiri" w:hAnsi="Amiri" w:eastAsia="Amiri" w:cs="Amiri"/>
          <w:lang w:bidi="ar-SA"/>
          <w:color w:val="111111"/>
          <w:sz w:val="28"/>
          <w:szCs w:val="28"/>
          <w:rtl/>
        </w:rPr>
        <w:t xml:space="preserve">قوله تعالی : ( مَثَلُ الَّذِینَ کَفَرُوا کَمَثَلِ الَّذِی یَنْعِقُ بِما لا یَسْمَعُ إِلَّا دُعاءً وَنِداءً ) [ 2 / 171 ] النَّعِیقُ صوت الراعی بغنمه.</w:t>
      </w:r>
    </w:p>
    <w:p>
      <w:pPr>
        <w:pStyle w:val="BookText"/>
      </w:pPr>
      <w:r>
        <w:rPr>
          <w:rFonts w:ascii="Amiri" w:hAnsi="Amiri" w:eastAsia="Amiri" w:cs="Amiri"/>
          <w:lang w:bidi="ar-SA"/>
          <w:color w:val="111111"/>
          <w:sz w:val="28"/>
          <w:szCs w:val="28"/>
          <w:rtl/>
        </w:rPr>
        <w:t xml:space="preserve">یقال نَعَقَ الراعی بغنمه یَنْعِقُ بالکسر نَعِیقاً ونُعَاقاً أی صاح بها وزجرها.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73" w:name="pg10466_75383"/>
    <w:bookmarkEnd w:id="173"/>
    <w:p>
      <w:pPr>
        <w:pStyle w:val="BookText"/>
      </w:pPr>
      <w:r>
        <w:rPr>
          <w:rFonts w:ascii="IRNazanin" w:hAnsi="IRNazanin" w:eastAsia="IRNazanin" w:cs="IRNazanin"/>
          <w:lang w:bidi="fa-IR"/>
          <w:color w:val="111111"/>
          <w:sz w:val="28"/>
          <w:szCs w:val="28"/>
          <w:rtl/>
        </w:rPr>
        <w:t xml:space="preserve">والمعنی علی ما قاله المفسر : مثلهم کمثل الذی یَنْعِقُ بالغنم فلا تدری ما یقول ، إلا أنها تنزجر بالصوت عما هی فیه.</w:t>
      </w:r>
    </w:p>
    <w:p>
      <w:pPr>
        <w:pStyle w:val="BookText"/>
      </w:pPr>
      <w:r>
        <w:rPr>
          <w:rFonts w:ascii="Amiri" w:hAnsi="Amiri" w:eastAsia="Amiri" w:cs="Amiri"/>
          <w:lang w:bidi="ar-SA"/>
          <w:color w:val="111111"/>
          <w:sz w:val="28"/>
          <w:szCs w:val="28"/>
          <w:rtl/>
        </w:rPr>
        <w:t xml:space="preserve">والنَّعِیقُ : صوت الغراب.</w:t>
      </w:r>
    </w:p>
    <w:p>
      <w:pPr>
        <w:pStyle w:val="BookText"/>
      </w:pPr>
      <w:r>
        <w:rPr>
          <w:rFonts w:ascii="Amiri" w:hAnsi="Amiri" w:eastAsia="Amiri" w:cs="Amiri"/>
          <w:lang w:bidi="ar-SA"/>
          <w:color w:val="111111"/>
          <w:sz w:val="28"/>
          <w:szCs w:val="28"/>
          <w:rtl/>
        </w:rPr>
        <w:t xml:space="preserve">ومنه الغراب النَّاعِقُ.</w:t>
      </w:r>
    </w:p>
    <w:p>
      <w:pPr>
        <w:pStyle w:val="BookText"/>
      </w:pPr>
      <w:r>
        <w:rPr>
          <w:rFonts w:ascii="Amiri" w:hAnsi="Amiri" w:eastAsia="Amiri" w:cs="Amiri"/>
          <w:lang w:bidi="ar-SA"/>
          <w:color w:val="111111"/>
          <w:sz w:val="28"/>
          <w:szCs w:val="28"/>
          <w:rtl/>
        </w:rPr>
        <w:t xml:space="preserve">وَفِی حَدِیثِ کُمَیْلٍ « أَتْبَاعُ کُلِ نَاعِقٍ ».</w:t>
      </w:r>
    </w:p>
    <w:p>
      <w:pPr>
        <w:pStyle w:val="BookText"/>
      </w:pPr>
      <w:r>
        <w:rPr>
          <w:rFonts w:ascii="IRNazanin" w:hAnsi="IRNazanin" w:eastAsia="IRNazanin" w:cs="IRNazanin"/>
          <w:lang w:bidi="fa-IR"/>
          <w:color w:val="111111"/>
          <w:sz w:val="28"/>
          <w:szCs w:val="28"/>
          <w:rtl/>
        </w:rPr>
        <w:t xml:space="preserve">یرید أنهم لعدم ثباتهم علی عقیدة من العقائد وتزلزلهم فی أمر الدین یتبعون کل داع ویعتقدون کل مدع ویخبطون خبط عشواء من غیر تمییز بین محق ومبطل</w:t>
      </w:r>
    </w:p>
    <w:p>
      <w:pPr>
        <w:pStyle w:val="Heading4"/>
      </w:pPr>
      <w:bookmarkStart w:id="830" w:name="_Toc462"/>
      <w:r>
        <w:t>(نغق)</w:t>
      </w:r>
      <w:bookmarkEnd w:id="830"/>
    </w:p>
    <w:p>
      <w:pPr>
        <w:pStyle w:val="BookText"/>
      </w:pPr>
      <w:r>
        <w:rPr>
          <w:rFonts w:ascii="Amiri" w:hAnsi="Amiri" w:eastAsia="Amiri" w:cs="Amiri"/>
          <w:lang w:bidi="ar-SA"/>
          <w:color w:val="111111"/>
          <w:sz w:val="28"/>
          <w:szCs w:val="28"/>
          <w:rtl/>
        </w:rPr>
        <w:t xml:space="preserve">نَغَقَ الغراب یَنْغِقُ بالغین المعجمة : إذا صاح کنعق والباب واحد.</w:t>
      </w:r>
    </w:p>
    <w:p>
      <w:pPr>
        <w:pStyle w:val="Heading4"/>
      </w:pPr>
      <w:bookmarkStart w:id="831" w:name="_Toc463"/>
      <w:r>
        <w:t>(نفق)</w:t>
      </w:r>
      <w:bookmarkEnd w:id="831"/>
    </w:p>
    <w:p>
      <w:pPr>
        <w:pStyle w:val="BookText"/>
      </w:pPr>
      <w:r>
        <w:rPr>
          <w:rFonts w:ascii="Amiri" w:hAnsi="Amiri" w:eastAsia="Amiri" w:cs="Amiri"/>
          <w:lang w:bidi="ar-SA"/>
          <w:color w:val="111111"/>
          <w:sz w:val="28"/>
          <w:szCs w:val="28"/>
          <w:rtl/>
        </w:rPr>
        <w:t xml:space="preserve">قوله تعالی ( وَسْئَلُوا ما أَنْفَقْتُمْ وَلْیَسْئَلُوا ما أَنْفَقُوا ) [ 60 / 10 ] أی إذا ألحقت امرأة منکم بأهل العهد مرتدة فاسألوا ما أنفقتم من المهر إذا منعوها وهم أیضا فلیفعلوا ذلک.</w:t>
      </w:r>
    </w:p>
    <w:p>
      <w:pPr>
        <w:pStyle w:val="BookText"/>
      </w:pPr>
      <w:r>
        <w:rPr>
          <w:rFonts w:ascii="Amiri" w:hAnsi="Amiri" w:eastAsia="Amiri" w:cs="Amiri"/>
          <w:lang w:bidi="ar-SA"/>
          <w:color w:val="111111"/>
          <w:sz w:val="28"/>
          <w:szCs w:val="28"/>
          <w:rtl/>
        </w:rPr>
        <w:t xml:space="preserve">قوله ( إِذاً لَأَمْسَکْتُمْ خَشْیَةَ الْإِنْفاقِ ) [ 17 / 100 ] قیل أی خشیة الفقر والفاقة من قولهم أَنْفَقَ الرجل إذا افتقر وذهب ماله.</w:t>
      </w:r>
    </w:p>
    <w:p>
      <w:pPr>
        <w:pStyle w:val="BookText"/>
      </w:pPr>
      <w:r>
        <w:rPr>
          <w:rFonts w:ascii="Amiri" w:hAnsi="Amiri" w:eastAsia="Amiri" w:cs="Amiri"/>
          <w:lang w:bidi="ar-SA"/>
          <w:color w:val="111111"/>
          <w:sz w:val="28"/>
          <w:szCs w:val="28"/>
          <w:rtl/>
        </w:rPr>
        <w:t xml:space="preserve">قوله ( وَإِنْ کانَ کَبُرَ عَلَیْکَ إِعْراضُهُمْ ) [ 6 / 35 ] أی إن کان عظم واشتد علیک إعراضهم وانصرافهم عن الإیمان بک وقبول دینک وامتناعهم من اتباعک وتصدیقک.</w:t>
      </w:r>
    </w:p>
    <w:p>
      <w:pPr>
        <w:pStyle w:val="BookText"/>
      </w:pPr>
      <w:r>
        <w:rPr>
          <w:rFonts w:ascii="Amiri" w:hAnsi="Amiri" w:eastAsia="Amiri" w:cs="Amiri"/>
          <w:lang w:bidi="ar-SA"/>
          <w:color w:val="111111"/>
          <w:sz w:val="28"/>
          <w:szCs w:val="28"/>
          <w:rtl/>
        </w:rPr>
        <w:t xml:space="preserve">( فَإِنِ اسْتَطَعْتَ ) [ 6 / 35 ] أی فإن قدرت وتهیأ لک ( أَنْ تَبْتَغِیَ ) [ 6 / 35 ] أی أن تطلب وتتخذ ( نَفَقاً فِی الْأَرْضِ ) [ 6 / 35 ] أی سربا ومسکنا فی جوف الأرض ( أَوْ سُلَّماً ) [ 6 / 35 ] أی مصعدا ( فِی السَّماءِ ) ودرجا ( فَتَأْتِیَهُمْ بِآیَةٍ ) [ 6 / 35 ] أی حجة تلجئهم إلی الإیمان وتجمعهم علی ترک الکفر فافعل ذلک.</w:t>
      </w:r>
    </w:p>
    <w:p>
      <w:pPr>
        <w:pStyle w:val="BookText"/>
      </w:pPr>
      <w:r>
        <w:rPr>
          <w:rFonts w:ascii="Amiri" w:hAnsi="Amiri" w:eastAsia="Amiri" w:cs="Amiri"/>
          <w:lang w:bidi="ar-SA"/>
          <w:color w:val="111111"/>
          <w:sz w:val="28"/>
          <w:szCs w:val="28"/>
          <w:rtl/>
        </w:rPr>
        <w:t xml:space="preserve">( وَلَوْ شاءَ اللهُ لَجَمَعَهُمْ عَلَی الْهُدی ) بإلجاء فأخبر الله عزوجل عن کمال قدرته وأنه لو شاء لألجأهم إلی الإیمان.</w:t>
      </w:r>
    </w:p>
    <w:p>
      <w:pPr>
        <w:pStyle w:val="BookText"/>
      </w:pPr>
      <w:r>
        <w:rPr>
          <w:rFonts w:ascii="IRNazanin" w:hAnsi="IRNazanin" w:eastAsia="IRNazanin" w:cs="IRNazanin"/>
          <w:lang w:bidi="fa-IR"/>
          <w:color w:val="111111"/>
          <w:sz w:val="28"/>
          <w:szCs w:val="28"/>
          <w:rtl/>
        </w:rPr>
        <w:t xml:space="preserve">ولم یفعل ذلک لأنه ینافی التکلیف ویسقط استحقاق الثواب الذی هو الغرض من التکلیف.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4" w:name="pg10466_75384"/>
    <w:bookmarkEnd w:id="174"/>
    <w:p>
      <w:pPr>
        <w:pStyle w:val="BookText"/>
      </w:pPr>
      <w:r>
        <w:rPr>
          <w:rFonts w:ascii="IRNazanin" w:hAnsi="IRNazanin" w:eastAsia="IRNazanin" w:cs="IRNazanin"/>
          <w:lang w:bidi="fa-IR"/>
          <w:color w:val="111111"/>
          <w:sz w:val="28"/>
          <w:szCs w:val="28"/>
          <w:rtl/>
        </w:rPr>
        <w:t xml:space="preserve">ولیس فی الآیة أنه تعالی لا یشاء منهم أن یؤمنوا مختارین.</w:t>
      </w:r>
    </w:p>
    <w:p>
      <w:pPr>
        <w:pStyle w:val="BookText"/>
      </w:pPr>
      <w:r>
        <w:rPr>
          <w:rFonts w:ascii="IRNazanin" w:hAnsi="IRNazanin" w:eastAsia="IRNazanin" w:cs="IRNazanin"/>
          <w:lang w:bidi="fa-IR"/>
          <w:color w:val="111111"/>
          <w:sz w:val="28"/>
          <w:szCs w:val="28"/>
          <w:rtl/>
        </w:rPr>
        <w:t xml:space="preserve">وإنما نفی المشیة لما تلجئهم إلی الإیمان وأنه لو أراد أن یحول بینهم وبین الکفر لفعل.</w:t>
      </w:r>
    </w:p>
    <w:p>
      <w:pPr>
        <w:pStyle w:val="BookText"/>
      </w:pPr>
      <w:r>
        <w:rPr>
          <w:rFonts w:ascii="IRNazanin" w:hAnsi="IRNazanin" w:eastAsia="IRNazanin" w:cs="IRNazanin"/>
          <w:lang w:bidi="fa-IR"/>
          <w:color w:val="111111"/>
          <w:sz w:val="28"/>
          <w:szCs w:val="28"/>
          <w:rtl/>
        </w:rPr>
        <w:t xml:space="preserve">لکنه أراد أن یکون إیمانهم علی الوجه الذی یستحق به الثواب.</w:t>
      </w:r>
    </w:p>
    <w:p>
      <w:pPr>
        <w:pStyle w:val="BookText"/>
      </w:pPr>
      <w:r>
        <w:rPr>
          <w:rFonts w:ascii="Amiri" w:hAnsi="Amiri" w:eastAsia="Amiri" w:cs="Amiri"/>
          <w:lang w:bidi="ar-SA"/>
          <w:color w:val="111111"/>
          <w:sz w:val="28"/>
          <w:szCs w:val="28"/>
          <w:rtl/>
        </w:rPr>
        <w:t xml:space="preserve">قوله ( وَمِمَّا رَزَقْناهُمْ یُنْفِقُونَ ) [ 2 / 3 ] أی یزکون ویتصدقون.</w:t>
      </w:r>
    </w:p>
    <w:p>
      <w:pPr>
        <w:pStyle w:val="BookText"/>
      </w:pPr>
      <w:r>
        <w:rPr>
          <w:rFonts w:ascii="Amiri" w:hAnsi="Amiri" w:eastAsia="Amiri" w:cs="Amiri"/>
          <w:lang w:bidi="ar-SA"/>
          <w:color w:val="111111"/>
          <w:sz w:val="28"/>
          <w:szCs w:val="28"/>
          <w:rtl/>
        </w:rPr>
        <w:t xml:space="preserve">قَوْلُهُ ( الَّذِینَ یُنْفِقُونَ أَمْوالَهُمْ بِاللَّیْلِ وَالنَّهارِ سِرًّا وَعَلانِیَةً ) [ 4 / 37 ] الْآیَةَ.</w:t>
      </w:r>
    </w:p>
    <w:p>
      <w:pPr>
        <w:pStyle w:val="BookText"/>
      </w:pPr>
      <w:r>
        <w:rPr>
          <w:rFonts w:ascii="Amiri" w:hAnsi="Amiri" w:eastAsia="Amiri" w:cs="Amiri"/>
          <w:lang w:bidi="ar-SA"/>
          <w:color w:val="111111"/>
          <w:sz w:val="28"/>
          <w:szCs w:val="28"/>
          <w:rtl/>
        </w:rPr>
        <w:t xml:space="preserve">رُوِیَ عَنِ ابْنِ عَبَّاسٍ أَنَّهَا نَزَلَتْ فِی عَلِیٍّ علیه السلام کَانَتْ مَعَهُ أَرْبَعَةُ دَرَاهِمَ فَتَصَدَّقَ بِدِرْهَمٍ لَیْلاً وَبِدِرْهَمٍ نَهَاراً وَبِدِرْهَمٍ سِرّاً وَبِدِرْهَمٍ عَلَانِیَةً.</w:t>
      </w:r>
    </w:p>
    <w:p>
      <w:pPr>
        <w:pStyle w:val="BookText"/>
      </w:pPr>
      <w:r>
        <w:rPr>
          <w:rFonts w:ascii="Amiri" w:hAnsi="Amiri" w:eastAsia="Amiri" w:cs="Amiri"/>
          <w:lang w:bidi="ar-SA"/>
          <w:color w:val="111111"/>
          <w:sz w:val="28"/>
          <w:szCs w:val="28"/>
          <w:rtl/>
        </w:rPr>
        <w:t xml:space="preserve">قوله ( إِذا جاءَکَ الْمُنافِقُونَ ) [ 63 / 1 ] جمع مُنَافِقٍ وهو الذی یخفی الکفر ویظهر غیره.</w:t>
      </w:r>
    </w:p>
    <w:p>
      <w:pPr>
        <w:pStyle w:val="BookText"/>
      </w:pPr>
      <w:r>
        <w:rPr>
          <w:rFonts w:ascii="Amiri" w:hAnsi="Amiri" w:eastAsia="Amiri" w:cs="Amiri"/>
          <w:lang w:bidi="ar-SA"/>
          <w:color w:val="111111"/>
          <w:sz w:val="28"/>
          <w:szCs w:val="28"/>
          <w:rtl/>
        </w:rPr>
        <w:t xml:space="preserve">من النَّفَقُ وهو السَّرَب فی الأرض أی یستتر بالإسلام کما یستتر فی السرب.</w:t>
      </w:r>
    </w:p>
    <w:p>
      <w:pPr>
        <w:pStyle w:val="BookText"/>
      </w:pPr>
      <w:r>
        <w:rPr>
          <w:rFonts w:ascii="Amiri" w:hAnsi="Amiri" w:eastAsia="Amiri" w:cs="Amiri"/>
          <w:lang w:bidi="ar-SA"/>
          <w:color w:val="111111"/>
          <w:sz w:val="28"/>
          <w:szCs w:val="28"/>
          <w:rtl/>
        </w:rPr>
        <w:t xml:space="preserve">وقیل من النَّافِقِ : الیربوع إذا دخل نَافِقَاء.</w:t>
      </w:r>
    </w:p>
    <w:p>
      <w:pPr>
        <w:pStyle w:val="BookText"/>
      </w:pPr>
      <w:r>
        <w:rPr>
          <w:rFonts w:ascii="Amiri" w:hAnsi="Amiri" w:eastAsia="Amiri" w:cs="Amiri"/>
          <w:lang w:bidi="ar-SA"/>
          <w:color w:val="111111"/>
          <w:sz w:val="28"/>
          <w:szCs w:val="28"/>
          <w:rtl/>
        </w:rPr>
        <w:t xml:space="preserve">فإذا طلب من النَّافِقَاءِ خرج من القاصعاء.</w:t>
      </w:r>
    </w:p>
    <w:p>
      <w:pPr>
        <w:pStyle w:val="BookText"/>
      </w:pPr>
      <w:r>
        <w:rPr>
          <w:rFonts w:ascii="IRNazanin" w:hAnsi="IRNazanin" w:eastAsia="IRNazanin" w:cs="IRNazanin"/>
          <w:lang w:bidi="fa-IR"/>
          <w:color w:val="111111"/>
          <w:sz w:val="28"/>
          <w:szCs w:val="28"/>
          <w:rtl/>
        </w:rPr>
        <w:t xml:space="preserve">وهما جحرتا الیربوع.</w:t>
      </w:r>
    </w:p>
    <w:p>
      <w:pPr>
        <w:pStyle w:val="BookText"/>
      </w:pPr>
      <w:r>
        <w:rPr>
          <w:rFonts w:ascii="Amiri" w:hAnsi="Amiri" w:eastAsia="Amiri" w:cs="Amiri"/>
          <w:lang w:bidi="ar-SA"/>
          <w:color w:val="111111"/>
          <w:sz w:val="28"/>
          <w:szCs w:val="28"/>
          <w:rtl/>
        </w:rPr>
        <w:t xml:space="preserve">وَفِی الْحَدِیثِ « الْمُنَافِقُ الَّذِی یُظْهِرُ الْإِیمَانَ وَیَتَصَنَّعُ بِالْإِسْلَامِ ».</w:t>
      </w:r>
    </w:p>
    <w:p>
      <w:pPr>
        <w:pStyle w:val="BookText"/>
      </w:pPr>
      <w:r>
        <w:rPr>
          <w:rFonts w:ascii="IRNazanin" w:hAnsi="IRNazanin" w:eastAsia="IRNazanin" w:cs="IRNazanin"/>
          <w:lang w:bidi="fa-IR"/>
          <w:color w:val="111111"/>
          <w:sz w:val="28"/>
          <w:szCs w:val="28"/>
          <w:rtl/>
        </w:rPr>
        <w:t xml:space="preserve">وعن بعض فقهائنا فی الصلاة علی المنافق قال : المراد بالمُنَافِقِ « ما یعم الصبی وغیره من أهل الخلاف ».</w:t>
      </w:r>
    </w:p>
    <w:p>
      <w:pPr>
        <w:pStyle w:val="BookText"/>
      </w:pPr>
      <w:r>
        <w:rPr>
          <w:rFonts w:ascii="Amiri" w:hAnsi="Amiri" w:eastAsia="Amiri" w:cs="Amiri"/>
          <w:lang w:bidi="ar-SA"/>
          <w:color w:val="111111"/>
          <w:sz w:val="28"/>
          <w:szCs w:val="28"/>
          <w:rtl/>
        </w:rPr>
        <w:t xml:space="preserve">والنِّفَاقُ بالکسر : فعل المنافق.</w:t>
      </w:r>
    </w:p>
    <w:p>
      <w:pPr>
        <w:pStyle w:val="BookText"/>
      </w:pPr>
      <w:r>
        <w:rPr>
          <w:rFonts w:ascii="Amiri" w:hAnsi="Amiri" w:eastAsia="Amiri" w:cs="Amiri"/>
          <w:lang w:bidi="ar-SA"/>
          <w:color w:val="111111"/>
          <w:sz w:val="28"/>
          <w:szCs w:val="28"/>
          <w:rtl/>
        </w:rPr>
        <w:t xml:space="preserve">والنِّفَاق أیضا جمع النَّفَقَةِ من الدراهم.</w:t>
      </w:r>
    </w:p>
    <w:p>
      <w:pPr>
        <w:pStyle w:val="BookText"/>
      </w:pPr>
      <w:r>
        <w:rPr>
          <w:rFonts w:ascii="Amiri" w:hAnsi="Amiri" w:eastAsia="Amiri" w:cs="Amiri"/>
          <w:lang w:bidi="ar-SA"/>
          <w:color w:val="111111"/>
          <w:sz w:val="28"/>
          <w:szCs w:val="28"/>
          <w:rtl/>
        </w:rPr>
        <w:t xml:space="preserve">ونَفَقَ الزاد نَفَقاً أی نفد.</w:t>
      </w:r>
    </w:p>
    <w:p>
      <w:pPr>
        <w:pStyle w:val="BookText"/>
      </w:pPr>
      <w:r>
        <w:rPr>
          <w:rFonts w:ascii="Amiri" w:hAnsi="Amiri" w:eastAsia="Amiri" w:cs="Amiri"/>
          <w:lang w:bidi="ar-SA"/>
          <w:color w:val="111111"/>
          <w:sz w:val="28"/>
          <w:szCs w:val="28"/>
          <w:rtl/>
        </w:rPr>
        <w:t xml:space="preserve">ونَفَقَتِ الدابة من باب قعد تَنْفُقُ نُفُوقاً أی هلکت وماتت.</w:t>
      </w:r>
    </w:p>
    <w:p>
      <w:pPr>
        <w:pStyle w:val="BookText"/>
      </w:pPr>
      <w:r>
        <w:rPr>
          <w:rFonts w:ascii="Amiri" w:hAnsi="Amiri" w:eastAsia="Amiri" w:cs="Amiri"/>
          <w:lang w:bidi="ar-SA"/>
          <w:color w:val="111111"/>
          <w:sz w:val="28"/>
          <w:szCs w:val="28"/>
          <w:rtl/>
        </w:rPr>
        <w:t xml:space="preserve">ونَیْفَقُ السراویل علی فیعل : الموضع المتسع منها.</w:t>
      </w:r>
    </w:p>
    <w:p>
      <w:pPr>
        <w:pStyle w:val="BookText"/>
      </w:pPr>
      <w:r>
        <w:rPr>
          <w:rFonts w:ascii="IRNazanin" w:hAnsi="IRNazanin" w:eastAsia="IRNazanin" w:cs="IRNazanin"/>
          <w:lang w:bidi="fa-IR"/>
          <w:color w:val="111111"/>
          <w:sz w:val="28"/>
          <w:szCs w:val="28"/>
          <w:rtl/>
        </w:rPr>
        <w:t xml:space="preserve">والعامة تکسر النون.</w:t>
      </w:r>
    </w:p>
    <w:p>
      <w:pPr>
        <w:pStyle w:val="Heading4"/>
      </w:pPr>
      <w:bookmarkStart w:id="832" w:name="_Toc464"/>
      <w:r>
        <w:t>(نقق)</w:t>
      </w:r>
      <w:bookmarkEnd w:id="832"/>
    </w:p>
    <w:p>
      <w:pPr>
        <w:pStyle w:val="BookText"/>
      </w:pPr>
      <w:r>
        <w:rPr>
          <w:rFonts w:ascii="Amiri" w:hAnsi="Amiri" w:eastAsia="Amiri" w:cs="Amiri"/>
          <w:lang w:bidi="ar-SA"/>
          <w:color w:val="111111"/>
          <w:sz w:val="28"/>
          <w:szCs w:val="28"/>
          <w:rtl/>
        </w:rPr>
        <w:t xml:space="preserve">نَقَ الضفدع والدجاجة : إذا صوتت.</w:t>
      </w:r>
    </w:p>
    <w:p>
      <w:pPr>
        <w:pStyle w:val="BookText"/>
      </w:pPr>
      <w:r>
        <w:rPr>
          <w:rFonts w:ascii="Amiri" w:hAnsi="Amiri" w:eastAsia="Amiri" w:cs="Amiri"/>
          <w:lang w:bidi="ar-SA"/>
          <w:color w:val="111111"/>
          <w:sz w:val="28"/>
          <w:szCs w:val="28"/>
          <w:rtl/>
        </w:rPr>
        <w:t xml:space="preserve">والنُّقَیْقُ بالضم : [ النِّقْنِقُ ] الظلیم.</w:t>
      </w:r>
    </w:p>
    <w:p>
      <w:pPr>
        <w:pStyle w:val="BookText"/>
      </w:pPr>
      <w:r>
        <w:rPr>
          <w:rFonts w:ascii="Amiri" w:hAnsi="Amiri" w:eastAsia="Amiri" w:cs="Amiri"/>
          <w:lang w:bidi="ar-SA"/>
          <w:color w:val="111111"/>
          <w:sz w:val="28"/>
          <w:szCs w:val="28"/>
          <w:rtl/>
        </w:rPr>
        <w:t xml:space="preserve">والجمع النَّقَانِقُ - قاله الجوهری.</w:t>
      </w:r>
    </w:p>
    <w:p>
      <w:pPr>
        <w:pStyle w:val="Heading4"/>
      </w:pPr>
      <w:bookmarkStart w:id="833" w:name="_Toc465"/>
      <w:r>
        <w:t>(نمق)</w:t>
      </w:r>
      <w:bookmarkEnd w:id="833"/>
    </w:p>
    <w:p>
      <w:pPr>
        <w:pStyle w:val="BookText"/>
      </w:pPr>
      <w:r>
        <w:rPr>
          <w:rFonts w:ascii="Amiri" w:hAnsi="Amiri" w:eastAsia="Amiri" w:cs="Amiri"/>
          <w:lang w:bidi="ar-SA"/>
          <w:color w:val="111111"/>
          <w:sz w:val="28"/>
          <w:szCs w:val="28"/>
          <w:rtl/>
        </w:rPr>
        <w:t xml:space="preserve">نمق الکتاب یَنْمُقُهُ بالضم : کتبه.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75" w:name="pg10466_75385"/>
    <w:bookmarkEnd w:id="175"/>
    <w:p>
      <w:pPr>
        <w:pStyle w:val="BookText"/>
      </w:pPr>
      <w:r>
        <w:rPr>
          <w:rFonts w:ascii="Amiri" w:hAnsi="Amiri" w:eastAsia="Amiri" w:cs="Amiri"/>
          <w:lang w:bidi="ar-SA"/>
          <w:color w:val="111111"/>
          <w:sz w:val="28"/>
          <w:szCs w:val="28"/>
          <w:rtl/>
        </w:rPr>
        <w:t xml:space="preserve">ونَمَّقَهُ تَنْمِیقاً : زینه بالکتابة.</w:t>
      </w:r>
    </w:p>
    <w:p>
      <w:pPr>
        <w:pStyle w:val="Heading4"/>
      </w:pPr>
      <w:bookmarkStart w:id="834" w:name="_Toc466"/>
      <w:r>
        <w:t>(نمرق)</w:t>
      </w:r>
      <w:bookmarkEnd w:id="834"/>
    </w:p>
    <w:p>
      <w:pPr>
        <w:pStyle w:val="BookText"/>
      </w:pPr>
      <w:r>
        <w:rPr>
          <w:rFonts w:ascii="Amiri" w:hAnsi="Amiri" w:eastAsia="Amiri" w:cs="Amiri"/>
          <w:lang w:bidi="ar-SA"/>
          <w:color w:val="111111"/>
          <w:sz w:val="28"/>
          <w:szCs w:val="28"/>
          <w:rtl/>
        </w:rPr>
        <w:t xml:space="preserve">قوله تعالی ( وَنَمارِقُ مَصْفُوفَةٌ ) [ 88 / 15 ] هی الوسائد ، واحدتها النِّمْرِقَةُ بکسر النون وفتحها.</w:t>
      </w:r>
    </w:p>
    <w:p>
      <w:pPr>
        <w:pStyle w:val="BookText"/>
      </w:pPr>
      <w:r>
        <w:rPr>
          <w:rFonts w:ascii="Amiri" w:hAnsi="Amiri" w:eastAsia="Amiri" w:cs="Amiri"/>
          <w:lang w:bidi="ar-SA"/>
          <w:color w:val="111111"/>
          <w:sz w:val="28"/>
          <w:szCs w:val="28"/>
          <w:rtl/>
        </w:rPr>
        <w:t xml:space="preserve">وَفِی حَدِیثِ الْأَئِمَّةِ علیهم السلام « نَحْنُ النِّمْرِقَةُ الْوُسْطَی ، بِنَا یَلْحَقُ التَّالِی وَإِلَیْنَا یَرْجِعُ الْغَالِی ».</w:t>
      </w:r>
    </w:p>
    <w:p>
      <w:pPr>
        <w:pStyle w:val="BookText"/>
      </w:pPr>
      <w:r>
        <w:rPr>
          <w:rFonts w:ascii="IRNazanin" w:hAnsi="IRNazanin" w:eastAsia="IRNazanin" w:cs="IRNazanin"/>
          <w:lang w:bidi="fa-IR"/>
          <w:color w:val="111111"/>
          <w:sz w:val="28"/>
          <w:szCs w:val="28"/>
          <w:rtl/>
        </w:rPr>
        <w:t xml:space="preserve">استعار علیه السلام لفظ النِّمْرِقَةِ بصفة الوسطی له ولأهل بیته باعتبار کونهم أئمة العدل یستند الخلق إلیهم فی تدبیر معاشهم ومعادهم.</w:t>
      </w:r>
    </w:p>
    <w:p>
      <w:pPr>
        <w:pStyle w:val="BookText"/>
      </w:pPr>
      <w:r>
        <w:rPr>
          <w:rFonts w:ascii="IRNazanin" w:hAnsi="IRNazanin" w:eastAsia="IRNazanin" w:cs="IRNazanin"/>
          <w:lang w:bidi="fa-IR"/>
          <w:color w:val="111111"/>
          <w:sz w:val="28"/>
          <w:szCs w:val="28"/>
          <w:rtl/>
        </w:rPr>
        <w:t xml:space="preserve">ومن حق الإمام العادل أن یلحق به التالی المفرط المقصر فی الدین ویرجع إلیه الغالی المفرط المتجاوز فی طلبه حد العدل.</w:t>
      </w:r>
    </w:p>
    <w:p>
      <w:pPr>
        <w:pStyle w:val="BookText"/>
      </w:pPr>
      <w:r>
        <w:rPr>
          <w:rFonts w:ascii="IRNazanin" w:hAnsi="IRNazanin" w:eastAsia="IRNazanin" w:cs="IRNazanin"/>
          <w:lang w:bidi="fa-IR"/>
          <w:color w:val="111111"/>
          <w:sz w:val="28"/>
          <w:szCs w:val="28"/>
          <w:rtl/>
        </w:rPr>
        <w:t xml:space="preserve">کما یستند إلی النمرقة المتوسطة من علی جانبیها.</w:t>
      </w:r>
    </w:p>
    <w:p>
      <w:pPr>
        <w:pStyle w:val="BookText"/>
      </w:pPr>
      <w:r>
        <w:rPr>
          <w:rFonts w:ascii="Amiri" w:hAnsi="Amiri" w:eastAsia="Amiri" w:cs="Amiri"/>
          <w:lang w:bidi="ar-SA"/>
          <w:color w:val="111111"/>
          <w:sz w:val="28"/>
          <w:szCs w:val="28"/>
          <w:rtl/>
        </w:rPr>
        <w:t xml:space="preserve">ومثله فِی حَدِیثِ الشِّیعَةِ « کُونُوا النِّمْرِقَةَ الْوُسْطَی » إلی آخره ، وقد مر فی ( غلا ).</w:t>
      </w:r>
    </w:p>
    <w:p>
      <w:pPr>
        <w:pStyle w:val="Heading4"/>
      </w:pPr>
      <w:bookmarkStart w:id="835" w:name="_Toc467"/>
      <w:r>
        <w:t>(نوق)</w:t>
      </w:r>
      <w:bookmarkEnd w:id="835"/>
    </w:p>
    <w:p>
      <w:pPr>
        <w:pStyle w:val="BookText"/>
      </w:pPr>
      <w:r>
        <w:rPr>
          <w:rFonts w:ascii="IRNazanin" w:hAnsi="IRNazanin" w:eastAsia="IRNazanin" w:cs="IRNazanin"/>
          <w:lang w:bidi="fa-IR"/>
          <w:color w:val="111111"/>
          <w:sz w:val="28"/>
          <w:szCs w:val="28"/>
          <w:rtl/>
        </w:rPr>
        <w:t xml:space="preserve">قوله تعالی ( ناقَةَ اللهِ وَسُقْیاها ) [ 91 / 13 ] والأصل نوقة علی فعلة بالتحریک لأنها جمعت علی نُوقٍ مثل بدنة وبدن.</w:t>
      </w:r>
    </w:p>
    <w:p>
      <w:pPr>
        <w:pStyle w:val="BookText"/>
      </w:pPr>
      <w:r>
        <w:rPr>
          <w:rFonts w:ascii="Amiri" w:hAnsi="Amiri" w:eastAsia="Amiri" w:cs="Amiri"/>
          <w:lang w:bidi="ar-SA"/>
          <w:color w:val="111111"/>
          <w:sz w:val="28"/>
          <w:szCs w:val="28"/>
          <w:rtl/>
        </w:rPr>
        <w:t xml:space="preserve">وقد جمعت فی القلة علی أَنْوُقٍ.</w:t>
      </w:r>
    </w:p>
    <w:p>
      <w:pPr>
        <w:pStyle w:val="BookText"/>
      </w:pPr>
      <w:r>
        <w:rPr>
          <w:rFonts w:ascii="IRNazanin" w:hAnsi="IRNazanin" w:eastAsia="IRNazanin" w:cs="IRNazanin"/>
          <w:lang w:bidi="fa-IR"/>
          <w:color w:val="111111"/>
          <w:sz w:val="28"/>
          <w:szCs w:val="28"/>
          <w:rtl/>
        </w:rPr>
        <w:t xml:space="preserve">ثم استثقلوا الضمة علی الواو فقدموها فقالوا أَوْنُق.</w:t>
      </w:r>
    </w:p>
    <w:p>
      <w:pPr>
        <w:pStyle w:val="BookText"/>
      </w:pPr>
      <w:r>
        <w:rPr>
          <w:rFonts w:ascii="Amiri" w:hAnsi="Amiri" w:eastAsia="Amiri" w:cs="Amiri"/>
          <w:lang w:bidi="ar-SA"/>
          <w:color w:val="111111"/>
          <w:sz w:val="28"/>
          <w:szCs w:val="28"/>
          <w:rtl/>
        </w:rPr>
        <w:t xml:space="preserve">ثم عوضوا الواو یاء فقالوا أَیْنُق.</w:t>
      </w:r>
    </w:p>
    <w:p>
      <w:pPr>
        <w:pStyle w:val="BookText"/>
      </w:pPr>
      <w:r>
        <w:rPr>
          <w:rFonts w:ascii="Amiri" w:hAnsi="Amiri" w:eastAsia="Amiri" w:cs="Amiri"/>
          <w:lang w:bidi="ar-SA"/>
          <w:color w:val="111111"/>
          <w:sz w:val="28"/>
          <w:szCs w:val="28"/>
          <w:rtl/>
        </w:rPr>
        <w:t xml:space="preserve">ثم جمعوها علی أَیَانِق.</w:t>
      </w:r>
    </w:p>
    <w:p>
      <w:pPr>
        <w:pStyle w:val="BookText"/>
      </w:pPr>
      <w:r>
        <w:rPr>
          <w:rFonts w:ascii="IRNazanin" w:hAnsi="IRNazanin" w:eastAsia="IRNazanin" w:cs="IRNazanin"/>
          <w:lang w:bidi="fa-IR"/>
          <w:color w:val="111111"/>
          <w:sz w:val="28"/>
          <w:szCs w:val="28"/>
          <w:rtl/>
        </w:rPr>
        <w:t xml:space="preserve">وقد تجمع الناقة علی نِیَاقٍ کثمرة وثمار.</w:t>
      </w:r>
    </w:p>
    <w:p>
      <w:pPr>
        <w:pStyle w:val="BookText"/>
      </w:pPr>
      <w:r>
        <w:rPr>
          <w:rFonts w:ascii="Amiri" w:hAnsi="Amiri" w:eastAsia="Amiri" w:cs="Amiri"/>
          <w:lang w:bidi="ar-SA"/>
          <w:color w:val="111111"/>
          <w:sz w:val="28"/>
          <w:szCs w:val="28"/>
          <w:rtl/>
        </w:rPr>
        <w:t xml:space="preserve">والنَّاقَة : الأنثی من الإبل.</w:t>
      </w:r>
    </w:p>
    <w:p>
      <w:pPr>
        <w:pStyle w:val="BookText"/>
      </w:pPr>
      <w:r>
        <w:rPr>
          <w:rFonts w:ascii="IRNazanin" w:hAnsi="IRNazanin" w:eastAsia="IRNazanin" w:cs="IRNazanin"/>
          <w:lang w:bidi="fa-IR"/>
          <w:color w:val="111111"/>
          <w:sz w:val="28"/>
          <w:szCs w:val="28"/>
          <w:rtl/>
        </w:rPr>
        <w:t xml:space="preserve">وقوله ناقة الله إضافة کل خلق إلی الخالق تشریفا له وتخصیصا.</w:t>
      </w:r>
    </w:p>
    <w:p>
      <w:pPr>
        <w:pStyle w:val="BookText"/>
      </w:pPr>
      <w:r>
        <w:rPr>
          <w:rFonts w:ascii="Amiri" w:hAnsi="Amiri" w:eastAsia="Amiri" w:cs="Amiri"/>
          <w:lang w:bidi="ar-SA"/>
          <w:color w:val="111111"/>
          <w:sz w:val="28"/>
          <w:szCs w:val="28"/>
          <w:rtl/>
        </w:rPr>
        <w:t xml:space="preserve">وتَنَوَّقَ فی الأمر : تأنق فیه.</w:t>
      </w:r>
    </w:p>
    <w:p>
      <w:pPr>
        <w:pStyle w:val="BookText"/>
      </w:pPr>
      <w:r>
        <w:rPr>
          <w:rFonts w:ascii="Amiri" w:hAnsi="Amiri" w:eastAsia="Amiri" w:cs="Amiri"/>
          <w:lang w:bidi="ar-SA"/>
          <w:color w:val="111111"/>
          <w:sz w:val="28"/>
          <w:szCs w:val="28"/>
          <w:rtl/>
        </w:rPr>
        <w:t xml:space="preserve">ومنه « اعمل طعاما وتَنَوَّقَ فیه ».</w:t>
      </w:r>
    </w:p>
    <w:p>
      <w:pPr>
        <w:pStyle w:val="BookText"/>
      </w:pPr>
      <w:r>
        <w:rPr>
          <w:rFonts w:ascii="Amiri" w:hAnsi="Amiri" w:eastAsia="Amiri" w:cs="Amiri"/>
          <w:lang w:bidi="ar-SA"/>
          <w:color w:val="111111"/>
          <w:sz w:val="28"/>
          <w:szCs w:val="28"/>
          <w:rtl/>
        </w:rPr>
        <w:t xml:space="preserve">وَفِی الْحَدِیثِ « تَنَوَّقُوا بأکفانکم فَإِنَّکُمْ تُبْعَثُونَ بِهَا » اطلبوا حسنها وجودتها.</w:t>
      </w:r>
    </w:p>
    <w:p>
      <w:pPr>
        <w:pStyle w:val="BookText"/>
      </w:pPr>
      <w:r>
        <w:rPr>
          <w:rFonts w:ascii="Amiri" w:hAnsi="Amiri" w:eastAsia="Amiri" w:cs="Amiri"/>
          <w:lang w:bidi="ar-SA"/>
          <w:color w:val="111111"/>
          <w:sz w:val="28"/>
          <w:szCs w:val="28"/>
          <w:rtl/>
        </w:rPr>
        <w:t xml:space="preserve">من قولهم تَنَوَّقَ وتنیق فی مطعمه وملبسه : تجود وبالغ.</w:t>
      </w:r>
    </w:p>
    <w:p>
      <w:pPr>
        <w:pStyle w:val="BookText"/>
      </w:pPr>
      <w:r>
        <w:rPr>
          <w:rFonts w:ascii="Amiri" w:hAnsi="Amiri" w:eastAsia="Amiri" w:cs="Amiri"/>
          <w:lang w:bidi="ar-SA"/>
          <w:color w:val="111111"/>
          <w:sz w:val="28"/>
          <w:szCs w:val="28"/>
          <w:rtl/>
        </w:rPr>
        <w:t xml:space="preserve">والاسم النِّیقَةُ بالکسر.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6" w:name="pg10466_75386"/>
    <w:bookmarkEnd w:id="176"/>
    <w:p>
      <w:pPr>
        <w:pStyle w:val="Heading4"/>
      </w:pPr>
      <w:bookmarkStart w:id="836" w:name="_Toc468"/>
      <w:r>
        <w:t>(نهق)</w:t>
      </w:r>
      <w:bookmarkEnd w:id="836"/>
    </w:p>
    <w:p>
      <w:pPr>
        <w:pStyle w:val="BookText"/>
      </w:pPr>
      <w:r>
        <w:rPr>
          <w:rFonts w:ascii="Amiri" w:hAnsi="Amiri" w:eastAsia="Amiri" w:cs="Amiri"/>
          <w:lang w:bidi="ar-SA"/>
          <w:color w:val="111111"/>
          <w:sz w:val="28"/>
          <w:szCs w:val="28"/>
          <w:rtl/>
        </w:rPr>
        <w:t xml:space="preserve">نُهَاقُ الحمار : صوته.</w:t>
      </w:r>
    </w:p>
    <w:p>
      <w:pPr>
        <w:pStyle w:val="BookText"/>
      </w:pPr>
      <w:r>
        <w:rPr>
          <w:rFonts w:ascii="Amiri" w:hAnsi="Amiri" w:eastAsia="Amiri" w:cs="Amiri"/>
          <w:lang w:bidi="ar-SA"/>
          <w:color w:val="111111"/>
          <w:sz w:val="28"/>
          <w:szCs w:val="28"/>
          <w:rtl/>
        </w:rPr>
        <w:t xml:space="preserve">وقد نَهَقَ یَنْهِقُ نَهِیقاً ونُهَاقاً : إذا صوت.</w:t>
      </w:r>
    </w:p>
    <w:p>
      <w:pPr>
        <w:pStyle w:val="Heading3"/>
      </w:pPr>
      <w:bookmarkStart w:id="837" w:name="_Toc469"/>
      <w:r>
        <w:t>باب ما أوله الواو</w:t>
      </w:r>
      <w:bookmarkEnd w:id="837"/>
    </w:p>
    <w:p>
      <w:pPr>
        <w:pStyle w:val="Heading4"/>
      </w:pPr>
      <w:bookmarkStart w:id="838" w:name="_Toc470"/>
      <w:r>
        <w:t>(وبق)</w:t>
      </w:r>
      <w:bookmarkEnd w:id="838"/>
    </w:p>
    <w:p>
      <w:pPr>
        <w:pStyle w:val="BookText"/>
      </w:pPr>
      <w:r>
        <w:rPr>
          <w:rFonts w:ascii="Amiri" w:hAnsi="Amiri" w:eastAsia="Amiri" w:cs="Amiri"/>
          <w:lang w:bidi="ar-SA"/>
          <w:color w:val="111111"/>
          <w:sz w:val="28"/>
          <w:szCs w:val="28"/>
          <w:rtl/>
        </w:rPr>
        <w:t xml:space="preserve">قوله تعالی ( وَجَعَلْنا بَیْنَهُمْ مَوْبِقاً ) [ 18 / 52 ] أی مهلکا.</w:t>
      </w:r>
    </w:p>
    <w:p>
      <w:pPr>
        <w:pStyle w:val="BookText"/>
      </w:pPr>
      <w:r>
        <w:rPr>
          <w:rFonts w:ascii="Amiri" w:hAnsi="Amiri" w:eastAsia="Amiri" w:cs="Amiri"/>
          <w:lang w:bidi="ar-SA"/>
          <w:color w:val="111111"/>
          <w:sz w:val="28"/>
          <w:szCs w:val="28"/>
          <w:rtl/>
        </w:rPr>
        <w:t xml:space="preserve">من وَبَقَ یَبِقُ وُبُوقاً : إذا هلک.</w:t>
      </w:r>
    </w:p>
    <w:p>
      <w:pPr>
        <w:pStyle w:val="BookText"/>
      </w:pPr>
      <w:r>
        <w:rPr>
          <w:rFonts w:ascii="Amiri" w:hAnsi="Amiri" w:eastAsia="Amiri" w:cs="Amiri"/>
          <w:lang w:bidi="ar-SA"/>
          <w:color w:val="111111"/>
          <w:sz w:val="28"/>
          <w:szCs w:val="28"/>
          <w:rtl/>
        </w:rPr>
        <w:t xml:space="preserve">ویقال المَوْبِقُ : واد فی جهنم.</w:t>
      </w:r>
    </w:p>
    <w:p>
      <w:pPr>
        <w:pStyle w:val="BookText"/>
      </w:pPr>
      <w:r>
        <w:rPr>
          <w:rFonts w:ascii="Amiri" w:hAnsi="Amiri" w:eastAsia="Amiri" w:cs="Amiri"/>
          <w:lang w:bidi="ar-SA"/>
          <w:color w:val="111111"/>
          <w:sz w:val="28"/>
          <w:szCs w:val="28"/>
          <w:rtl/>
        </w:rPr>
        <w:t xml:space="preserve">والمَوْبِقُ : مفعل کالموعد من وعد.</w:t>
      </w:r>
    </w:p>
    <w:p>
      <w:pPr>
        <w:pStyle w:val="BookText"/>
      </w:pPr>
      <w:r>
        <w:rPr>
          <w:rFonts w:ascii="Amiri" w:hAnsi="Amiri" w:eastAsia="Amiri" w:cs="Amiri"/>
          <w:lang w:bidi="ar-SA"/>
          <w:color w:val="111111"/>
          <w:sz w:val="28"/>
          <w:szCs w:val="28"/>
          <w:rtl/>
        </w:rPr>
        <w:t xml:space="preserve">و ( یُوبِقْهُنَ ) أی یهلکن.</w:t>
      </w:r>
    </w:p>
    <w:p>
      <w:pPr>
        <w:pStyle w:val="BookText"/>
      </w:pPr>
      <w:r>
        <w:rPr>
          <w:rFonts w:ascii="Amiri" w:hAnsi="Amiri" w:eastAsia="Amiri" w:cs="Amiri"/>
          <w:lang w:bidi="ar-SA"/>
          <w:color w:val="111111"/>
          <w:sz w:val="28"/>
          <w:szCs w:val="28"/>
          <w:rtl/>
        </w:rPr>
        <w:t xml:space="preserve">وَفِی الْحَدِیثِ « لَا تَعُدْ إِلَی هَذِهِ الْأَرْضِ الَّتِی تُوبِقُ دِینَکَ ».</w:t>
      </w:r>
    </w:p>
    <w:p>
      <w:pPr>
        <w:pStyle w:val="BookText"/>
      </w:pPr>
      <w:r>
        <w:rPr>
          <w:rFonts w:ascii="IRNazanin" w:hAnsi="IRNazanin" w:eastAsia="IRNazanin" w:cs="IRNazanin"/>
          <w:lang w:bidi="fa-IR"/>
          <w:color w:val="111111"/>
          <w:sz w:val="28"/>
          <w:szCs w:val="28"/>
          <w:rtl/>
        </w:rPr>
        <w:t xml:space="preserve">أی تهلکه وتضیعه.</w:t>
      </w:r>
    </w:p>
    <w:p>
      <w:pPr>
        <w:pStyle w:val="BookText"/>
      </w:pPr>
      <w:r>
        <w:rPr>
          <w:rFonts w:ascii="Amiri" w:hAnsi="Amiri" w:eastAsia="Amiri" w:cs="Amiri"/>
          <w:lang w:bidi="ar-SA"/>
          <w:color w:val="111111"/>
          <w:sz w:val="28"/>
          <w:szCs w:val="28"/>
          <w:rtl/>
        </w:rPr>
        <w:t xml:space="preserve">ومثله وَأَعُوذُ بِکَ مِنْ مُوبِقَاتِ الذُّنُوبِ أی مهلکاتها من إضافة الصفة إلی الموصوف أی الذنوب المهلکة.</w:t>
      </w:r>
    </w:p>
    <w:p>
      <w:pPr>
        <w:pStyle w:val="Heading4"/>
      </w:pPr>
      <w:bookmarkStart w:id="839" w:name="_Toc471"/>
      <w:r>
        <w:t>(وثق)</w:t>
      </w:r>
      <w:bookmarkEnd w:id="839"/>
    </w:p>
    <w:p>
      <w:pPr>
        <w:pStyle w:val="BookText"/>
      </w:pPr>
      <w:r>
        <w:rPr>
          <w:rFonts w:ascii="Amiri" w:hAnsi="Amiri" w:eastAsia="Amiri" w:cs="Amiri"/>
          <w:lang w:bidi="ar-SA"/>
          <w:color w:val="111111"/>
          <w:sz w:val="28"/>
          <w:szCs w:val="28"/>
          <w:rtl/>
        </w:rPr>
        <w:t xml:space="preserve">قوله تعالی ( الَّذِینَ یَنْقُضُونَ عَهْدَ اللهِ مِنْ بَعْدِ مِیثاقِهِ ) [ 2 / 27 ] أی ینقضون به ما وثق الله به عهده من الآیات والکتب.</w:t>
      </w:r>
    </w:p>
    <w:p>
      <w:pPr>
        <w:pStyle w:val="BookText"/>
      </w:pPr>
      <w:r>
        <w:rPr>
          <w:rFonts w:ascii="IRNazanin" w:hAnsi="IRNazanin" w:eastAsia="IRNazanin" w:cs="IRNazanin"/>
          <w:lang w:bidi="fa-IR"/>
          <w:color w:val="111111"/>
          <w:sz w:val="28"/>
          <w:szCs w:val="28"/>
          <w:rtl/>
        </w:rPr>
        <w:t xml:space="preserve">أو ما وثقوه به من الالتزام والقبول.</w:t>
      </w:r>
    </w:p>
    <w:p>
      <w:pPr>
        <w:pStyle w:val="BookText"/>
      </w:pPr>
      <w:r>
        <w:rPr>
          <w:rFonts w:ascii="Amiri" w:hAnsi="Amiri" w:eastAsia="Amiri" w:cs="Amiri"/>
          <w:lang w:bidi="ar-SA"/>
          <w:color w:val="111111"/>
          <w:sz w:val="28"/>
          <w:szCs w:val="28"/>
          <w:rtl/>
        </w:rPr>
        <w:t xml:space="preserve">قوله ( لَقَدْ أَخَذْنا مِیثاقَ بَنِی إِسْرائِیلَ ) [ 2 / 83 ] الآیة.</w:t>
      </w:r>
    </w:p>
    <w:p>
      <w:pPr>
        <w:pStyle w:val="BookText"/>
      </w:pPr>
      <w:r>
        <w:rPr>
          <w:rFonts w:ascii="Amiri" w:hAnsi="Amiri" w:eastAsia="Amiri" w:cs="Amiri"/>
          <w:lang w:bidi="ar-SA"/>
          <w:color w:val="111111"/>
          <w:sz w:val="28"/>
          <w:szCs w:val="28"/>
          <w:rtl/>
        </w:rPr>
        <w:t xml:space="preserve">قال المفسر : الْمِیثَاقُ الیمین المؤکدة لأنها یُسْتَوْثَقُ بها من الأمر.</w:t>
      </w:r>
    </w:p>
    <w:p>
      <w:pPr>
        <w:pStyle w:val="BookText"/>
      </w:pPr>
      <w:r>
        <w:rPr>
          <w:rFonts w:ascii="Amiri" w:hAnsi="Amiri" w:eastAsia="Amiri" w:cs="Amiri"/>
          <w:lang w:bidi="ar-SA"/>
          <w:color w:val="111111"/>
          <w:sz w:val="28"/>
          <w:szCs w:val="28"/>
          <w:rtl/>
        </w:rPr>
        <w:t xml:space="preserve">فقوله ( لَقَدْ أَخَذْنا مِیثاقَ بَنِی إِسْرائِیلَ ) [ 2 / 83 ] أی عهدهم المؤکد بالیمین بإخلاص العبادة له والإیمان برسله وما یأتون به من الشرائع.</w:t>
      </w:r>
    </w:p>
    <w:p>
      <w:pPr>
        <w:pStyle w:val="BookText"/>
      </w:pPr>
      <w:r>
        <w:rPr>
          <w:rFonts w:ascii="Amiri" w:hAnsi="Amiri" w:eastAsia="Amiri" w:cs="Amiri"/>
          <w:lang w:bidi="ar-SA"/>
          <w:color w:val="111111"/>
          <w:sz w:val="28"/>
          <w:szCs w:val="28"/>
          <w:rtl/>
        </w:rPr>
        <w:t xml:space="preserve">وقیل المِیثَاقُ هو العهد المأخوذ علی الزوج حال العقد من ( فَإِمْساکٌ بِمَعْرُوفٍ أَوْ تَسْرِیحٌ بِإِحْسانٍ ) [ 2 / 229 ].</w:t>
      </w:r>
    </w:p>
    <w:p>
      <w:pPr>
        <w:pStyle w:val="BookText"/>
      </w:pPr>
      <w:r>
        <w:rPr>
          <w:rFonts w:ascii="Amiri" w:hAnsi="Amiri" w:eastAsia="Amiri" w:cs="Amiri"/>
          <w:lang w:bidi="ar-SA"/>
          <w:color w:val="111111"/>
          <w:sz w:val="28"/>
          <w:szCs w:val="28"/>
          <w:rtl/>
        </w:rPr>
        <w:t xml:space="preserve">قوله ( وَإِذْ أَخَذْنا مِنَ النَّبِیِّینَ مِیثاقَهُمْ ) [ 33 / 7 ] أی بتبلیغ الرسالة والدعاء إلی التوحید ( وَمِنْکَ ) خصوصا ( وَمِنْ نُوحٍ وَإِبْراهِیمَ وَمُوسی وَعِیسَی ابْنِ مَرْیَمَ لِیَسْئَلَ الصَّادِقِینَ عَنْ صِدْقِهِمْ ).</w:t>
      </w:r>
    </w:p>
    <w:p>
      <w:pPr>
        <w:pStyle w:val="BookText"/>
      </w:pPr>
      <w:r>
        <w:rPr>
          <w:rFonts w:ascii="Amiri" w:hAnsi="Amiri" w:eastAsia="Amiri" w:cs="Amiri"/>
          <w:lang w:bidi="ar-SA"/>
          <w:color w:val="111111"/>
          <w:sz w:val="28"/>
          <w:szCs w:val="28"/>
          <w:rtl/>
        </w:rPr>
        <w:t xml:space="preserve">والْمُوَاثَقَةُ : المعاهدة.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قوله تعالی ( وَمِیثاقَهُ الَّذِی واثَقَکُمْ بِهِ ) [ 5 / 8 ].</w:t>
      </w:r>
    </w:p>
    <w:p>
      <w:pPr>
        <w:pStyle w:val="BookText"/>
      </w:pPr>
      <w:r>
        <w:rPr>
          <w:rFonts w:ascii="Amiri" w:hAnsi="Amiri" w:eastAsia="Amiri" w:cs="Amiri"/>
          <w:lang w:bidi="ar-SA"/>
          <w:color w:val="111111"/>
          <w:sz w:val="28"/>
          <w:szCs w:val="28"/>
          <w:rtl/>
        </w:rPr>
        <w:t xml:space="preserve">وأَوْثَقَهُ فی الوثاق أی شده.</w:t>
      </w:r>
    </w:p>
    <w:p>
      <w:pPr>
        <w:pStyle w:val="BookText"/>
      </w:pPr>
      <w:r>
        <w:rPr>
          <w:rFonts w:ascii="Amiri" w:hAnsi="Amiri" w:eastAsia="Amiri" w:cs="Amiri"/>
          <w:lang w:bidi="ar-SA"/>
          <w:color w:val="111111"/>
          <w:sz w:val="28"/>
          <w:szCs w:val="28"/>
          <w:rtl/>
        </w:rPr>
        <w:t xml:space="preserve">قال تعالی ( فَشُدُّوا الْوَثاقَ ) [ 47 / 4 ] الوَثَاقُ بالفتح والکسر لغة.</w:t>
      </w:r>
    </w:p>
    <w:p>
      <w:pPr>
        <w:pStyle w:val="BookText"/>
      </w:pPr>
      <w:r>
        <w:rPr>
          <w:rFonts w:ascii="Amiri" w:hAnsi="Amiri" w:eastAsia="Amiri" w:cs="Amiri"/>
          <w:lang w:bidi="ar-SA"/>
          <w:color w:val="111111"/>
          <w:sz w:val="28"/>
          <w:szCs w:val="28"/>
          <w:rtl/>
        </w:rPr>
        <w:t xml:space="preserve">ومنه الْحَدِیثُ « مَنْ مَاتَ فِی الْبَحْرِ یُوثَقُ فِی رِجْلِهِ حَجَرٌ ».</w:t>
      </w:r>
    </w:p>
    <w:p>
      <w:pPr>
        <w:pStyle w:val="BookText"/>
      </w:pPr>
      <w:r>
        <w:rPr>
          <w:rFonts w:ascii="Amiri" w:hAnsi="Amiri" w:eastAsia="Amiri" w:cs="Amiri"/>
          <w:lang w:bidi="ar-SA"/>
          <w:color w:val="111111"/>
          <w:sz w:val="28"/>
          <w:szCs w:val="28"/>
          <w:rtl/>
        </w:rPr>
        <w:t xml:space="preserve">والمِیثَاقُ : العهد مفعال من الوَثَاقِ.</w:t>
      </w:r>
    </w:p>
    <w:p>
      <w:pPr>
        <w:pStyle w:val="BookText"/>
      </w:pPr>
      <w:r>
        <w:rPr>
          <w:rFonts w:ascii="IRNazanin" w:hAnsi="IRNazanin" w:eastAsia="IRNazanin" w:cs="IRNazanin"/>
          <w:lang w:bidi="fa-IR"/>
          <w:color w:val="111111"/>
          <w:sz w:val="28"/>
          <w:szCs w:val="28"/>
          <w:rtl/>
        </w:rPr>
        <w:t xml:space="preserve">وهو فی الأصل حبل أو قید یشد به الأسیر والدابة صارت الواو یاء لانکسار ما قبلها.</w:t>
      </w:r>
    </w:p>
    <w:p>
      <w:pPr>
        <w:pStyle w:val="BookText"/>
      </w:pPr>
      <w:r>
        <w:rPr>
          <w:rFonts w:ascii="Amiri" w:hAnsi="Amiri" w:eastAsia="Amiri" w:cs="Amiri"/>
          <w:lang w:bidi="ar-SA"/>
          <w:color w:val="111111"/>
          <w:sz w:val="28"/>
          <w:szCs w:val="28"/>
          <w:rtl/>
        </w:rPr>
        <w:t xml:space="preserve">والجمع المَوَاثِیقُ والمَیَاثِقُ.</w:t>
      </w:r>
    </w:p>
    <w:p>
      <w:pPr>
        <w:pStyle w:val="BookText"/>
      </w:pPr>
      <w:r>
        <w:rPr>
          <w:rFonts w:ascii="Amiri" w:hAnsi="Amiri" w:eastAsia="Amiri" w:cs="Amiri"/>
          <w:lang w:bidi="ar-SA"/>
          <w:color w:val="111111"/>
          <w:sz w:val="28"/>
          <w:szCs w:val="28"/>
          <w:rtl/>
        </w:rPr>
        <w:t xml:space="preserve">وَفِی حَدِیثِ کَعْبِ بْنِ مَالِکٍ « وَلَقَدْ شَهِدَ مَعَ رَسُولِ اللهِ صلی الله علیه واله لَیْلَةَ الْعَقَبَةِ حِینَ تَوَاثَقْنَا عَلَی الْإِسْلَامِ » أی تحالفنا وتعاهدنا.</w:t>
      </w:r>
    </w:p>
    <w:p>
      <w:pPr>
        <w:pStyle w:val="BookText"/>
      </w:pPr>
      <w:r>
        <w:rPr>
          <w:rFonts w:ascii="Amiri" w:hAnsi="Amiri" w:eastAsia="Amiri" w:cs="Amiri"/>
          <w:lang w:bidi="ar-SA"/>
          <w:color w:val="111111"/>
          <w:sz w:val="28"/>
          <w:szCs w:val="28"/>
          <w:rtl/>
        </w:rPr>
        <w:t xml:space="preserve">والتَّوَاثُقُ : تفاعل منه.</w:t>
      </w:r>
    </w:p>
    <w:p>
      <w:pPr>
        <w:pStyle w:val="BookText"/>
      </w:pPr>
      <w:r>
        <w:rPr>
          <w:rFonts w:ascii="Amiri" w:hAnsi="Amiri" w:eastAsia="Amiri" w:cs="Amiri"/>
          <w:lang w:bidi="ar-SA"/>
          <w:color w:val="111111"/>
          <w:sz w:val="28"/>
          <w:szCs w:val="28"/>
          <w:rtl/>
        </w:rPr>
        <w:t xml:space="preserve">وَفِی حَدِیثِ الْبَاقِرِ علیه السلام « أَخَذَ اللهُ مِیثَاقَ شِیعَتِنَا بِالْوَلَایَةِ ، وَهُمْ ذَرٌّ یَوْمَ أَخَذَ الْمِیثَاقَ عَلَی الذَّرِّ ».</w:t>
      </w:r>
    </w:p>
    <w:p>
      <w:pPr>
        <w:pStyle w:val="BookText"/>
      </w:pPr>
      <w:r>
        <w:rPr>
          <w:rFonts w:ascii="IRNazanin" w:hAnsi="IRNazanin" w:eastAsia="IRNazanin" w:cs="IRNazanin"/>
          <w:lang w:bidi="fa-IR"/>
          <w:color w:val="111111"/>
          <w:sz w:val="28"/>
          <w:szCs w:val="28"/>
          <w:rtl/>
        </w:rPr>
        <w:t xml:space="preserve">وتوضیحه : أن الأرواح تعلقت ذلک الیوم بجسد صغیر مثل النمل ، دعاهم إلی الإقرار فأقر بعضهم وأنکر بعضهم فمن ثم کان التکذیب.</w:t>
      </w:r>
    </w:p>
    <w:p>
      <w:pPr>
        <w:pStyle w:val="BookText"/>
      </w:pPr>
      <w:r>
        <w:rPr>
          <w:rFonts w:ascii="IRNazanin" w:hAnsi="IRNazanin" w:eastAsia="IRNazanin" w:cs="IRNazanin"/>
          <w:lang w:bidi="fa-IR"/>
          <w:color w:val="111111"/>
          <w:sz w:val="28"/>
          <w:szCs w:val="28"/>
          <w:rtl/>
        </w:rPr>
        <w:t xml:space="preserve">إذا تقرر هذا فاعلم أن حدیث أخذ المِیثَاقِ علی العبد مشهور بین الفریقین إلا أن بعض العلماء من کل منهما جد فی الهرب عن ظاهره لما یرد علیه.</w:t>
      </w:r>
    </w:p>
    <w:p>
      <w:pPr>
        <w:pStyle w:val="BookText"/>
      </w:pPr>
      <w:r>
        <w:rPr>
          <w:rFonts w:ascii="IRNazanin" w:hAnsi="IRNazanin" w:eastAsia="IRNazanin" w:cs="IRNazanin"/>
          <w:lang w:bidi="fa-IR"/>
          <w:color w:val="111111"/>
          <w:sz w:val="28"/>
          <w:szCs w:val="28"/>
          <w:rtl/>
        </w:rPr>
        <w:t xml:space="preserve">وقد حققنا الکلام فیه فیما تقدم (1).</w:t>
      </w:r>
    </w:p>
    <w:p>
      <w:pPr>
        <w:pStyle w:val="BookText"/>
      </w:pPr>
      <w:r>
        <w:rPr>
          <w:rFonts w:ascii="Amiri" w:hAnsi="Amiri" w:eastAsia="Amiri" w:cs="Amiri"/>
          <w:lang w:bidi="ar-SA"/>
          <w:color w:val="111111"/>
          <w:sz w:val="28"/>
          <w:szCs w:val="28"/>
          <w:rtl/>
        </w:rPr>
        <w:t xml:space="preserve">وَفِی حَدِیثِ الْأَئِمَّةِ « إِنَّ أَمْرَنَا مَسْتُورٌ مُقَنَّعٌ بِالْمِیثَاقِ فَمَنْ هَتَکَ عَلَیْنَا أَذَلَّهُ اللهُ ».</w:t>
      </w:r>
    </w:p>
    <w:p>
      <w:pPr>
        <w:pStyle w:val="BookText"/>
      </w:pPr>
      <w:r>
        <w:rPr>
          <w:rFonts w:ascii="IRNazanin" w:hAnsi="IRNazanin" w:eastAsia="IRNazanin" w:cs="IRNazanin"/>
          <w:lang w:bidi="fa-IR"/>
          <w:color w:val="111111"/>
          <w:sz w:val="28"/>
          <w:szCs w:val="28"/>
          <w:rtl/>
        </w:rPr>
        <w:t xml:space="preserve">کأن المعنی مستور مقنع أخذنا العهد والمیثاق علیه من المؤمنین أن لا یظهروه لأحد من الأعداء فمن هتک علینا وأظهره أذله الله.</w:t>
      </w:r>
    </w:p>
    <w:p>
      <w:pPr>
        <w:pStyle w:val="BookText"/>
      </w:pPr>
      <w:r>
        <w:rPr>
          <w:rFonts w:ascii="Amiri" w:hAnsi="Amiri" w:eastAsia="Amiri" w:cs="Amiri"/>
          <w:lang w:bidi="ar-SA"/>
          <w:color w:val="111111"/>
          <w:sz w:val="28"/>
          <w:szCs w:val="28"/>
          <w:rtl/>
        </w:rPr>
        <w:t xml:space="preserve">وَفِیهِ « کُلُّ یَمِینٍ فِیهَا کَفَّارَةٌ إِلَّا مَا کَانَ مِنْ عَهْدٍ أَوْ مِیثَاقٍ ».</w:t>
      </w:r>
    </w:p>
    <w:p>
      <w:pPr>
        <w:pStyle w:val="BookText"/>
      </w:pPr>
      <w:r>
        <w:rPr>
          <w:rFonts w:ascii="IRNazanin" w:hAnsi="IRNazanin" w:eastAsia="IRNazanin" w:cs="IRNazanin"/>
          <w:lang w:bidi="fa-IR"/>
          <w:color w:val="111111"/>
          <w:sz w:val="28"/>
          <w:szCs w:val="28"/>
          <w:rtl/>
        </w:rPr>
        <w:t xml:space="preserve">کأن المعنی ما یتعهد به الإنسان ویلتزمه لغیره فإنه لا کفارة له سوی الوفاء به.</w:t>
      </w:r>
    </w:p>
    <w:p>
      <w:pPr>
        <w:pStyle w:val="BookText"/>
      </w:pPr>
      <w:r>
        <w:rPr>
          <w:rFonts w:ascii="Amiri" w:hAnsi="Amiri" w:eastAsia="Amiri" w:cs="Amiri"/>
          <w:lang w:bidi="ar-SA"/>
          <w:color w:val="111111"/>
          <w:sz w:val="28"/>
          <w:szCs w:val="28"/>
          <w:rtl/>
        </w:rPr>
        <w:t xml:space="preserve">ومن هذا « وَعْدُ الْمُؤْمِنِ نَذْرٌ لَا کَفَّارَةَ لَهُ ».</w:t>
      </w:r>
    </w:p>
    <w:p>
      <w:pPr>
        <w:pStyle w:val="BookText"/>
      </w:pPr>
      <w:r>
        <w:rPr>
          <w:rFonts w:ascii="Amiri" w:hAnsi="Amiri" w:eastAsia="Amiri" w:cs="Amiri"/>
          <w:lang w:bidi="ar-SA"/>
          <w:color w:val="111111"/>
          <w:sz w:val="28"/>
          <w:szCs w:val="28"/>
          <w:rtl/>
        </w:rPr>
        <w:t xml:space="preserve">وَفِی حَدِیثِ تَلْبِیَةِ إِبْرَاهِیمَ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 ذرر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7" w:name="pg10466_75388"/>
    <w:bookmarkEnd w:id="177"/>
    <w:p>
      <w:pPr>
        <w:pStyle w:val="BookText"/>
      </w:pPr>
      <w:r>
        <w:rPr>
          <w:rFonts w:ascii="Amiri" w:hAnsi="Amiri" w:eastAsia="Amiri" w:cs="Amiri"/>
          <w:lang w:bidi="ar-SA"/>
          <w:color w:val="111111"/>
          <w:sz w:val="28"/>
          <w:szCs w:val="28"/>
          <w:rtl/>
        </w:rPr>
        <w:t xml:space="preserve">فَلَمْ یَبْقَ أَحَدٌ أُخِذَ مِیثَاقُهُ بِالْمُوَافَاةِ فِی ظَهْرِ رَجُلٍ وَلَا بَطْنِ امْرَأَةٍ إِلَّا أَجَابَ بِالتَّلْبِیَةِ.</w:t>
      </w:r>
    </w:p>
    <w:p>
      <w:pPr>
        <w:pStyle w:val="BookText"/>
      </w:pPr>
      <w:r>
        <w:rPr>
          <w:rFonts w:ascii="Amiri" w:hAnsi="Amiri" w:eastAsia="Amiri" w:cs="Amiri"/>
          <w:lang w:bidi="ar-SA"/>
          <w:color w:val="111111"/>
          <w:sz w:val="28"/>
          <w:szCs w:val="28"/>
          <w:rtl/>
        </w:rPr>
        <w:t xml:space="preserve">وَفِی حَدِیثِ یَوْمِ الْغَدِیرِ وَیُسَمَّی فِی الْأَرْضِ یَوْمَ الْمِیثَاقِ الْمَأْخُوذِ وَالْجَمْعِ الْمَشْهُودِ.</w:t>
      </w:r>
    </w:p>
    <w:p>
      <w:pPr>
        <w:pStyle w:val="BookText"/>
      </w:pPr>
      <w:r>
        <w:rPr>
          <w:rFonts w:ascii="IRNazanin" w:hAnsi="IRNazanin" w:eastAsia="IRNazanin" w:cs="IRNazanin"/>
          <w:lang w:bidi="fa-IR"/>
          <w:color w:val="111111"/>
          <w:sz w:val="28"/>
          <w:szCs w:val="28"/>
          <w:rtl/>
        </w:rPr>
        <w:t xml:space="preserve">وذلک لأن النبی صلی الله علیه واله أخذ علیهم العهد والْمِیثَاقَ فی ذاک الجمع المشهود.</w:t>
      </w:r>
    </w:p>
    <w:p>
      <w:pPr>
        <w:pStyle w:val="BookText"/>
      </w:pPr>
      <w:r>
        <w:rPr>
          <w:rFonts w:ascii="IRNazanin" w:hAnsi="IRNazanin" w:eastAsia="IRNazanin" w:cs="IRNazanin"/>
          <w:lang w:bidi="fa-IR"/>
          <w:color w:val="111111"/>
          <w:sz w:val="28"/>
          <w:szCs w:val="28"/>
          <w:rtl/>
        </w:rPr>
        <w:t xml:space="preserve">والوَثِیقَةُ : فعیلة بمعنی المفعول أی موثوق به لأجل الدین.</w:t>
      </w:r>
    </w:p>
    <w:p>
      <w:pPr>
        <w:pStyle w:val="BookText"/>
      </w:pPr>
      <w:r>
        <w:rPr>
          <w:rFonts w:ascii="IRNazanin" w:hAnsi="IRNazanin" w:eastAsia="IRNazanin" w:cs="IRNazanin"/>
          <w:lang w:bidi="fa-IR"/>
          <w:color w:val="111111"/>
          <w:sz w:val="28"/>
          <w:szCs w:val="28"/>
          <w:rtl/>
        </w:rPr>
        <w:t xml:space="preserve">والتاء فیها لنقل اللفظ من الوصفیة إلی الاسمیة.</w:t>
      </w:r>
    </w:p>
    <w:p>
      <w:pPr>
        <w:pStyle w:val="BookText"/>
      </w:pPr>
      <w:r>
        <w:rPr>
          <w:rFonts w:ascii="Amiri" w:hAnsi="Amiri" w:eastAsia="Amiri" w:cs="Amiri"/>
          <w:lang w:bidi="ar-SA"/>
          <w:color w:val="111111"/>
          <w:sz w:val="28"/>
          <w:szCs w:val="28"/>
          <w:rtl/>
        </w:rPr>
        <w:t xml:space="preserve">وقد أخذ بالوَثِیقَةِ فی أمره أی بالثقة.</w:t>
      </w:r>
    </w:p>
    <w:p>
      <w:pPr>
        <w:pStyle w:val="BookText"/>
      </w:pPr>
      <w:r>
        <w:rPr>
          <w:rFonts w:ascii="Amiri" w:hAnsi="Amiri" w:eastAsia="Amiri" w:cs="Amiri"/>
          <w:lang w:bidi="ar-SA"/>
          <w:color w:val="111111"/>
          <w:sz w:val="28"/>
          <w:szCs w:val="28"/>
          <w:rtl/>
        </w:rPr>
        <w:t xml:space="preserve">واسْتَوْثَقْتُ منه : أخذت منه الوثیقة.</w:t>
      </w:r>
    </w:p>
    <w:p>
      <w:pPr>
        <w:pStyle w:val="BookText"/>
      </w:pPr>
      <w:r>
        <w:rPr>
          <w:rFonts w:ascii="Amiri" w:hAnsi="Amiri" w:eastAsia="Amiri" w:cs="Amiri"/>
          <w:lang w:bidi="ar-SA"/>
          <w:color w:val="111111"/>
          <w:sz w:val="28"/>
          <w:szCs w:val="28"/>
          <w:rtl/>
        </w:rPr>
        <w:t xml:space="preserve">وقد وَثُقَ بالضم وِثَاقَةً أی صار وثیقا.</w:t>
      </w:r>
    </w:p>
    <w:p>
      <w:pPr>
        <w:pStyle w:val="BookText"/>
      </w:pPr>
      <w:r>
        <w:rPr>
          <w:rFonts w:ascii="Amiri" w:hAnsi="Amiri" w:eastAsia="Amiri" w:cs="Amiri"/>
          <w:lang w:bidi="ar-SA"/>
          <w:color w:val="111111"/>
          <w:sz w:val="28"/>
          <w:szCs w:val="28"/>
          <w:rtl/>
        </w:rPr>
        <w:t xml:space="preserve">ووَثَّقْتُ الشیءَ تَوْثِیقاً : إذا ربطته وشددته.</w:t>
      </w:r>
    </w:p>
    <w:p>
      <w:pPr>
        <w:pStyle w:val="BookText"/>
      </w:pPr>
      <w:r>
        <w:rPr>
          <w:rFonts w:ascii="Amiri" w:hAnsi="Amiri" w:eastAsia="Amiri" w:cs="Amiri"/>
          <w:lang w:bidi="ar-SA"/>
          <w:color w:val="111111"/>
          <w:sz w:val="28"/>
          <w:szCs w:val="28"/>
          <w:rtl/>
        </w:rPr>
        <w:t xml:space="preserve">ومنه الْحَدِیثُ « إِذَا مَاتَ الْمُؤْمِنُ وَثَّقَهُ مَلَکُ الْمَوْتِ وَلَوْ لَا ذَلِکَ لَمْ یَسْتَقِرَّ ».</w:t>
      </w:r>
    </w:p>
    <w:p>
      <w:pPr>
        <w:pStyle w:val="BookText"/>
      </w:pPr>
      <w:r>
        <w:rPr>
          <w:rFonts w:ascii="Amiri" w:hAnsi="Amiri" w:eastAsia="Amiri" w:cs="Amiri"/>
          <w:lang w:bidi="ar-SA"/>
          <w:color w:val="111111"/>
          <w:sz w:val="28"/>
          <w:szCs w:val="28"/>
          <w:rtl/>
        </w:rPr>
        <w:t xml:space="preserve">ووَثَّقْتُ فلانا : إذا قلت له إنه ثقة.</w:t>
      </w:r>
    </w:p>
    <w:p>
      <w:pPr>
        <w:pStyle w:val="BookText"/>
      </w:pPr>
      <w:r>
        <w:rPr>
          <w:rFonts w:ascii="Amiri" w:hAnsi="Amiri" w:eastAsia="Amiri" w:cs="Amiri"/>
          <w:lang w:bidi="ar-SA"/>
          <w:color w:val="111111"/>
          <w:sz w:val="28"/>
          <w:szCs w:val="28"/>
          <w:rtl/>
        </w:rPr>
        <w:t xml:space="preserve">ومنه الْحَدِیثُ « لَیْسَ مِنَ الْعَدْلِ الْقَضَاءُ بِالظَّنِّ عَلَی الثِّقَةِ ».</w:t>
      </w:r>
    </w:p>
    <w:p>
      <w:pPr>
        <w:pStyle w:val="BookText"/>
      </w:pPr>
      <w:r>
        <w:rPr>
          <w:rFonts w:ascii="Amiri" w:hAnsi="Amiri" w:eastAsia="Amiri" w:cs="Amiri"/>
          <w:lang w:bidi="ar-SA"/>
          <w:color w:val="111111"/>
          <w:sz w:val="28"/>
          <w:szCs w:val="28"/>
          <w:rtl/>
        </w:rPr>
        <w:t xml:space="preserve">والْوَاثِقُ بالله : من خلفاء بنی العباس (1).</w:t>
      </w:r>
    </w:p>
    <w:p>
      <w:pPr>
        <w:pStyle w:val="Heading4"/>
      </w:pPr>
      <w:bookmarkStart w:id="840" w:name="_Toc472"/>
      <w:r>
        <w:t>(ودق)</w:t>
      </w:r>
      <w:bookmarkEnd w:id="840"/>
    </w:p>
    <w:p>
      <w:pPr>
        <w:pStyle w:val="BookText"/>
      </w:pPr>
      <w:r>
        <w:rPr>
          <w:rFonts w:ascii="Amiri" w:hAnsi="Amiri" w:eastAsia="Amiri" w:cs="Amiri"/>
          <w:lang w:bidi="ar-SA"/>
          <w:color w:val="111111"/>
          <w:sz w:val="28"/>
          <w:szCs w:val="28"/>
          <w:rtl/>
        </w:rPr>
        <w:t xml:space="preserve">قوله تعالی ( فَتَرَی الْوَدْقَ یَخْرُجُ مِنْ خِلالِهِ ) [ 24 / 43 ] الْوَدْق بسکون الدال : المطر.</w:t>
      </w:r>
    </w:p>
    <w:p>
      <w:pPr>
        <w:pStyle w:val="BookText"/>
      </w:pPr>
      <w:r>
        <w:rPr>
          <w:rFonts w:ascii="Amiri" w:hAnsi="Amiri" w:eastAsia="Amiri" w:cs="Amiri"/>
          <w:lang w:bidi="ar-SA"/>
          <w:color w:val="111111"/>
          <w:sz w:val="28"/>
          <w:szCs w:val="28"/>
          <w:rtl/>
        </w:rPr>
        <w:t xml:space="preserve">وقد وَدَقَ یَدِقُ وَدْقاً أی قطر.</w:t>
      </w:r>
    </w:p>
    <w:p>
      <w:pPr>
        <w:pStyle w:val="BookText"/>
      </w:pPr>
      <w:r>
        <w:rPr>
          <w:rFonts w:ascii="Amiri" w:hAnsi="Amiri" w:eastAsia="Amiri" w:cs="Amiri"/>
          <w:lang w:bidi="ar-SA"/>
          <w:color w:val="111111"/>
          <w:sz w:val="28"/>
          <w:szCs w:val="28"/>
          <w:rtl/>
        </w:rPr>
        <w:t xml:space="preserve">ومنه حَدِیثُ الِاسْتِسْقَاءِ « بَرَکَةٌ مِنَ الْوَابِلِ تُدَافِعُ الْوَدْقَ بِالْوَدْقِ ».</w:t>
      </w:r>
    </w:p>
    <w:p>
      <w:pPr>
        <w:pStyle w:val="BookText"/>
      </w:pPr>
      <w:r>
        <w:rPr>
          <w:rFonts w:ascii="Amiri" w:hAnsi="Amiri" w:eastAsia="Amiri" w:cs="Amiri"/>
          <w:lang w:bidi="ar-SA"/>
          <w:color w:val="111111"/>
          <w:sz w:val="28"/>
          <w:szCs w:val="28"/>
          <w:rtl/>
        </w:rPr>
        <w:t xml:space="preserve">ومثله « غَیْثاً وَدِقاً مِطْفَاحاً ».</w:t>
      </w:r>
    </w:p>
    <w:p>
      <w:pPr>
        <w:pStyle w:val="Heading4"/>
      </w:pPr>
      <w:bookmarkStart w:id="841" w:name="_Toc473"/>
      <w:r>
        <w:t>(ورق)</w:t>
      </w:r>
      <w:bookmarkEnd w:id="841"/>
    </w:p>
    <w:p>
      <w:pPr>
        <w:pStyle w:val="BookText"/>
      </w:pPr>
      <w:r>
        <w:rPr>
          <w:rFonts w:ascii="Amiri" w:hAnsi="Amiri" w:eastAsia="Amiri" w:cs="Amiri"/>
          <w:lang w:bidi="ar-SA"/>
          <w:color w:val="111111"/>
          <w:sz w:val="28"/>
          <w:szCs w:val="28"/>
          <w:rtl/>
        </w:rPr>
        <w:t xml:space="preserve">قوله تعالی ( فَابْعَثُوا أَحَدَکُمْ بِوَرِقِکُمْ هذِهِ إِلَی الْمَدِینَةِ ) [ 18 / 19 ].</w:t>
      </w:r>
    </w:p>
    <w:p>
      <w:pPr>
        <w:pStyle w:val="BookText"/>
      </w:pPr>
      <w:r>
        <w:rPr>
          <w:rFonts w:ascii="IRNazanin" w:hAnsi="IRNazanin" w:eastAsia="IRNazanin" w:cs="IRNazanin"/>
          <w:lang w:bidi="fa-IR"/>
          <w:color w:val="111111"/>
          <w:sz w:val="28"/>
          <w:szCs w:val="28"/>
          <w:rtl/>
        </w:rPr>
        <w:t xml:space="preserve">الوَرِقُ بفتح الواو وکسر الراء : الفضة.</w:t>
      </w:r>
    </w:p>
    <w:p>
      <w:pPr>
        <w:pStyle w:val="BookText"/>
      </w:pPr>
      <w:r>
        <w:rPr>
          <w:rFonts w:ascii="Amiri" w:hAnsi="Amiri" w:eastAsia="Amiri" w:cs="Amiri"/>
          <w:lang w:bidi="ar-SA"/>
          <w:color w:val="111111"/>
          <w:sz w:val="28"/>
          <w:szCs w:val="28"/>
          <w:rtl/>
        </w:rPr>
        <w:t xml:space="preserve">والوَرِقُ : الدراهم المضروبة.</w:t>
      </w:r>
    </w:p>
    <w:p>
      <w:pPr>
        <w:pStyle w:val="BookText"/>
      </w:pPr>
      <w:r>
        <w:rPr>
          <w:rFonts w:ascii="Amiri" w:hAnsi="Amiri" w:eastAsia="Amiri" w:cs="Amiri"/>
          <w:lang w:bidi="ar-SA"/>
          <w:color w:val="111111"/>
          <w:sz w:val="28"/>
          <w:szCs w:val="28"/>
          <w:rtl/>
        </w:rPr>
        <w:t xml:space="preserve">وکذلک الرِّقَةُ ، والهاء عوض من الواو.</w:t>
      </w:r>
    </w:p>
    <w:p>
      <w:pPr>
        <w:pStyle w:val="BookText"/>
      </w:pPr>
      <w:r>
        <w:rPr>
          <w:rFonts w:ascii="Amiri" w:hAnsi="Amiri" w:eastAsia="Amiri" w:cs="Amiri"/>
          <w:lang w:bidi="ar-SA"/>
          <w:color w:val="111111"/>
          <w:sz w:val="28"/>
          <w:szCs w:val="28"/>
          <w:rtl/>
        </w:rPr>
        <w:t xml:space="preserve">ومنه الْخَبَرُ « فِی الرِّقَةِ رُبُعُ الْعُشْرِ ».</w:t>
      </w:r>
    </w:p>
    <w:p>
      <w:pPr>
        <w:pStyle w:val="BookText"/>
      </w:pPr>
      <w:r>
        <w:rPr>
          <w:rFonts w:ascii="Amiri" w:hAnsi="Amiri" w:eastAsia="Amiri" w:cs="Amiri"/>
          <w:lang w:bidi="ar-SA"/>
          <w:color w:val="111111"/>
          <w:sz w:val="28"/>
          <w:szCs w:val="28"/>
          <w:rtl/>
        </w:rPr>
        <w:t xml:space="preserve">قال الجوهری : وفی الوَرِقِ ثلاث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هو تاسع الخلفاء العباسیین قال بمذهب المعتزلة وتسلط القواد الأتراک فی عهده علی جیوش الخلافة وغزا جزیرة صقلیة.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78" w:name="pg10466_75389"/>
    <w:bookmarkEnd w:id="178"/>
    <w:p>
      <w:pPr>
        <w:pStyle w:val="BookText"/>
      </w:pPr>
      <w:r>
        <w:rPr>
          <w:rFonts w:ascii="IRNazanin" w:hAnsi="IRNazanin" w:eastAsia="IRNazanin" w:cs="IRNazanin"/>
          <w:lang w:bidi="fa-IR"/>
          <w:color w:val="111111"/>
          <w:sz w:val="28"/>
          <w:szCs w:val="28"/>
          <w:rtl/>
        </w:rPr>
        <w:t xml:space="preserve">لغات حکاهن الفراء وقرئ بها فی الآیة الشریفة :</w:t>
      </w:r>
    </w:p>
    <w:p>
      <w:pPr>
        <w:pStyle w:val="BookText"/>
      </w:pPr>
      <w:r>
        <w:rPr>
          <w:rFonts w:ascii="IRNazanin" w:hAnsi="IRNazanin" w:eastAsia="IRNazanin" w:cs="IRNazanin"/>
          <w:lang w:bidi="fa-IR"/>
          <w:color w:val="111111"/>
          <w:sz w:val="28"/>
          <w:szCs w:val="28"/>
          <w:rtl/>
        </w:rPr>
        <w:t xml:space="preserve">وَرِق بفتح الواو وکسر الراء.</w:t>
      </w:r>
    </w:p>
    <w:p>
      <w:pPr>
        <w:pStyle w:val="BookText"/>
      </w:pPr>
      <w:r>
        <w:rPr>
          <w:rFonts w:ascii="IRNazanin" w:hAnsi="IRNazanin" w:eastAsia="IRNazanin" w:cs="IRNazanin"/>
          <w:lang w:bidi="fa-IR"/>
          <w:color w:val="111111"/>
          <w:sz w:val="28"/>
          <w:szCs w:val="28"/>
          <w:rtl/>
        </w:rPr>
        <w:t xml:space="preserve">ووَرْق بفتح الواو وسکون الراء.</w:t>
      </w:r>
    </w:p>
    <w:p>
      <w:pPr>
        <w:pStyle w:val="BookText"/>
      </w:pPr>
      <w:r>
        <w:rPr>
          <w:rFonts w:ascii="IRNazanin" w:hAnsi="IRNazanin" w:eastAsia="IRNazanin" w:cs="IRNazanin"/>
          <w:lang w:bidi="fa-IR"/>
          <w:color w:val="111111"/>
          <w:sz w:val="28"/>
          <w:szCs w:val="28"/>
          <w:rtl/>
        </w:rPr>
        <w:t xml:space="preserve">ووِرْق بکسر الواو وسکون الراء.</w:t>
      </w:r>
    </w:p>
    <w:p>
      <w:pPr>
        <w:pStyle w:val="BookText"/>
      </w:pPr>
      <w:r>
        <w:rPr>
          <w:rFonts w:ascii="Amiri" w:hAnsi="Amiri" w:eastAsia="Amiri" w:cs="Amiri"/>
          <w:lang w:bidi="ar-SA"/>
          <w:color w:val="111111"/>
          <w:sz w:val="28"/>
          <w:szCs w:val="28"/>
          <w:rtl/>
        </w:rPr>
        <w:t xml:space="preserve">وَفِی الْحَدِیثِ « إِنَّهُ علیه السلام کَرِهَ صَکَ الْوَرِقِ حَتَّی یَقْبِضَ » یعنی حرم.</w:t>
      </w:r>
    </w:p>
    <w:p>
      <w:pPr>
        <w:pStyle w:val="BookText"/>
      </w:pPr>
      <w:r>
        <w:rPr>
          <w:rFonts w:ascii="IRNazanin" w:hAnsi="IRNazanin" w:eastAsia="IRNazanin" w:cs="IRNazanin"/>
          <w:lang w:bidi="fa-IR"/>
          <w:color w:val="111111"/>
          <w:sz w:val="28"/>
          <w:szCs w:val="28"/>
          <w:rtl/>
        </w:rPr>
        <w:t xml:space="preserve">والصک : کتاب کالسجل معرب.</w:t>
      </w:r>
    </w:p>
    <w:p>
      <w:pPr>
        <w:pStyle w:val="BookText"/>
      </w:pPr>
      <w:r>
        <w:rPr>
          <w:rFonts w:ascii="Amiri" w:hAnsi="Amiri" w:eastAsia="Amiri" w:cs="Amiri"/>
          <w:lang w:bidi="ar-SA"/>
          <w:color w:val="111111"/>
          <w:sz w:val="28"/>
          <w:szCs w:val="28"/>
          <w:rtl/>
        </w:rPr>
        <w:t xml:space="preserve">والوَرَّاقُ : کثیر الدراهم.</w:t>
      </w:r>
    </w:p>
    <w:p>
      <w:pPr>
        <w:pStyle w:val="BookText"/>
      </w:pPr>
      <w:r>
        <w:rPr>
          <w:rFonts w:ascii="Amiri" w:hAnsi="Amiri" w:eastAsia="Amiri" w:cs="Amiri"/>
          <w:lang w:bidi="ar-SA"/>
          <w:color w:val="111111"/>
          <w:sz w:val="28"/>
          <w:szCs w:val="28"/>
          <w:rtl/>
        </w:rPr>
        <w:t xml:space="preserve">والوَرَق بالتحریک : وَرَقُ الشجر والکتاب.</w:t>
      </w:r>
    </w:p>
    <w:p>
      <w:pPr>
        <w:pStyle w:val="BookText"/>
      </w:pPr>
      <w:r>
        <w:rPr>
          <w:rFonts w:ascii="Amiri" w:hAnsi="Amiri" w:eastAsia="Amiri" w:cs="Amiri"/>
          <w:lang w:bidi="ar-SA"/>
          <w:color w:val="111111"/>
          <w:sz w:val="28"/>
          <w:szCs w:val="28"/>
          <w:rtl/>
        </w:rPr>
        <w:t xml:space="preserve">ومنه الْحَدِیثُ « لَا تَمَسَّ الْکِتَابَ وَمَسَ الْوَرَقَ ».</w:t>
      </w:r>
    </w:p>
    <w:p>
      <w:pPr>
        <w:pStyle w:val="BookText"/>
      </w:pPr>
      <w:r>
        <w:rPr>
          <w:rFonts w:ascii="Amiri" w:hAnsi="Amiri" w:eastAsia="Amiri" w:cs="Amiri"/>
          <w:lang w:bidi="ar-SA"/>
          <w:color w:val="111111"/>
          <w:sz w:val="28"/>
          <w:szCs w:val="28"/>
          <w:rtl/>
        </w:rPr>
        <w:t xml:space="preserve">والواحدة وَرَقَةٌ ، والجمع وَرَقَاتٌ.</w:t>
      </w:r>
    </w:p>
    <w:p>
      <w:pPr>
        <w:pStyle w:val="BookText"/>
      </w:pPr>
      <w:r>
        <w:rPr>
          <w:rFonts w:ascii="Amiri" w:hAnsi="Amiri" w:eastAsia="Amiri" w:cs="Amiri"/>
          <w:lang w:bidi="ar-SA"/>
          <w:color w:val="111111"/>
          <w:sz w:val="28"/>
          <w:szCs w:val="28"/>
          <w:rtl/>
        </w:rPr>
        <w:t xml:space="preserve">ووَرَقَةُ بن نوفل : عم خدیجة (1).</w:t>
      </w:r>
    </w:p>
    <w:p>
      <w:pPr>
        <w:pStyle w:val="BookText"/>
      </w:pPr>
      <w:r>
        <w:rPr>
          <w:rFonts w:ascii="Amiri" w:hAnsi="Amiri" w:eastAsia="Amiri" w:cs="Amiri"/>
          <w:lang w:bidi="ar-SA"/>
          <w:color w:val="111111"/>
          <w:sz w:val="28"/>
          <w:szCs w:val="28"/>
          <w:rtl/>
        </w:rPr>
        <w:t xml:space="preserve">ووَرَقَةُ : أم لوط.</w:t>
      </w:r>
    </w:p>
    <w:p>
      <w:pPr>
        <w:pStyle w:val="BookText"/>
      </w:pPr>
      <w:r>
        <w:rPr>
          <w:rFonts w:ascii="IRNazanin" w:hAnsi="IRNazanin" w:eastAsia="IRNazanin" w:cs="IRNazanin"/>
          <w:lang w:bidi="fa-IR"/>
          <w:color w:val="111111"/>
          <w:sz w:val="28"/>
          <w:szCs w:val="28"/>
          <w:rtl/>
        </w:rPr>
        <w:t xml:space="preserve">وفی نسخة رقیة.</w:t>
      </w:r>
    </w:p>
    <w:p>
      <w:pPr>
        <w:pStyle w:val="BookText"/>
      </w:pPr>
      <w:r>
        <w:rPr>
          <w:rFonts w:ascii="Amiri" w:hAnsi="Amiri" w:eastAsia="Amiri" w:cs="Amiri"/>
          <w:lang w:bidi="ar-SA"/>
          <w:color w:val="111111"/>
          <w:sz w:val="28"/>
          <w:szCs w:val="28"/>
          <w:rtl/>
        </w:rPr>
        <w:t xml:space="preserve">والأَوْرَقُ من الإبل : الذی فی لونه سواد إلی بیاض.</w:t>
      </w:r>
    </w:p>
    <w:p>
      <w:pPr>
        <w:pStyle w:val="BookText"/>
      </w:pPr>
      <w:r>
        <w:rPr>
          <w:rFonts w:ascii="Amiri" w:hAnsi="Amiri" w:eastAsia="Amiri" w:cs="Amiri"/>
          <w:lang w:bidi="ar-SA"/>
          <w:color w:val="111111"/>
          <w:sz w:val="28"/>
          <w:szCs w:val="28"/>
          <w:rtl/>
        </w:rPr>
        <w:t xml:space="preserve">ومنه جمل أَوْرَقُ.</w:t>
      </w:r>
    </w:p>
    <w:p>
      <w:pPr>
        <w:pStyle w:val="BookText"/>
      </w:pPr>
      <w:r>
        <w:rPr>
          <w:rFonts w:ascii="Amiri" w:hAnsi="Amiri" w:eastAsia="Amiri" w:cs="Amiri"/>
          <w:lang w:bidi="ar-SA"/>
          <w:color w:val="111111"/>
          <w:sz w:val="28"/>
          <w:szCs w:val="28"/>
          <w:rtl/>
        </w:rPr>
        <w:t xml:space="preserve">وأَوْرَقَ الشجر : خرج ورقه.</w:t>
      </w:r>
    </w:p>
    <w:p>
      <w:pPr>
        <w:pStyle w:val="BookText"/>
      </w:pPr>
      <w:r>
        <w:rPr>
          <w:rFonts w:ascii="Amiri" w:hAnsi="Amiri" w:eastAsia="Amiri" w:cs="Amiri"/>
          <w:lang w:bidi="ar-SA"/>
          <w:color w:val="111111"/>
          <w:sz w:val="28"/>
          <w:szCs w:val="28"/>
          <w:rtl/>
        </w:rPr>
        <w:t xml:space="preserve">ووَرَقَ مثله.</w:t>
      </w:r>
    </w:p>
    <w:p>
      <w:pPr>
        <w:pStyle w:val="Heading4"/>
      </w:pPr>
      <w:bookmarkStart w:id="842" w:name="_Toc474"/>
      <w:r>
        <w:t>(وسق)</w:t>
      </w:r>
      <w:bookmarkEnd w:id="842"/>
    </w:p>
    <w:p>
      <w:pPr>
        <w:pStyle w:val="BookText"/>
      </w:pPr>
      <w:r>
        <w:rPr>
          <w:rFonts w:ascii="Amiri" w:hAnsi="Amiri" w:eastAsia="Amiri" w:cs="Amiri"/>
          <w:lang w:bidi="ar-SA"/>
          <w:color w:val="111111"/>
          <w:sz w:val="28"/>
          <w:szCs w:val="28"/>
          <w:rtl/>
        </w:rPr>
        <w:t xml:space="preserve">قوله تعالی ( وَاللَّیْلِ وَما وَسَقَ ) [ 84 / 17 ] أی جمع.</w:t>
      </w:r>
    </w:p>
    <w:p>
      <w:pPr>
        <w:pStyle w:val="BookText"/>
      </w:pPr>
      <w:r>
        <w:rPr>
          <w:rFonts w:ascii="IRNazanin" w:hAnsi="IRNazanin" w:eastAsia="IRNazanin" w:cs="IRNazanin"/>
          <w:lang w:bidi="fa-IR"/>
          <w:color w:val="111111"/>
          <w:sz w:val="28"/>
          <w:szCs w:val="28"/>
          <w:rtl/>
        </w:rPr>
        <w:t xml:space="preserve">وذلک لأن اللیل إذا أظلم یضم کل شیء ویجلله فلا یمتنع منه شیء.</w:t>
      </w:r>
    </w:p>
    <w:p>
      <w:pPr>
        <w:pStyle w:val="BookText"/>
      </w:pPr>
      <w:r>
        <w:rPr>
          <w:rFonts w:ascii="Amiri" w:hAnsi="Amiri" w:eastAsia="Amiri" w:cs="Amiri"/>
          <w:lang w:bidi="ar-SA"/>
          <w:color w:val="111111"/>
          <w:sz w:val="28"/>
          <w:szCs w:val="28"/>
          <w:rtl/>
        </w:rPr>
        <w:t xml:space="preserve">والِاتِّسَاقُ : الانتظام.</w:t>
      </w:r>
    </w:p>
    <w:p>
      <w:pPr>
        <w:pStyle w:val="BookText"/>
      </w:pPr>
      <w:r>
        <w:rPr>
          <w:rFonts w:ascii="Amiri" w:hAnsi="Amiri" w:eastAsia="Amiri" w:cs="Amiri"/>
          <w:lang w:bidi="ar-SA"/>
          <w:color w:val="111111"/>
          <w:sz w:val="28"/>
          <w:szCs w:val="28"/>
          <w:rtl/>
        </w:rPr>
        <w:t xml:space="preserve">ومنه قوله تعالی ( وَالْقَمَرِ إِذَا اتَّسَقَ ) [ 84 / 18 ] أی اجتمع وامتلأ وصار بدرا ، وذلک فی اللیالی البیض.</w:t>
      </w:r>
    </w:p>
    <w:p>
      <w:pPr>
        <w:pStyle w:val="BookText"/>
      </w:pPr>
      <w:r>
        <w:rPr>
          <w:rFonts w:ascii="Amiri" w:hAnsi="Amiri" w:eastAsia="Amiri" w:cs="Amiri"/>
          <w:lang w:bidi="ar-SA"/>
          <w:color w:val="111111"/>
          <w:sz w:val="28"/>
          <w:szCs w:val="28"/>
          <w:rtl/>
        </w:rPr>
        <w:t xml:space="preserve">وَفِی الْحَدِیثِ « لَیْسَ فِی الْحِنْطَةِ وَالشَّعِیرِ حَتَّی یَبْلُغَ خَمْسَةَ أَوْسَاقٍ ».</w:t>
      </w:r>
    </w:p>
    <w:p>
      <w:pPr>
        <w:pStyle w:val="BookText"/>
      </w:pPr>
      <w:r>
        <w:rPr>
          <w:rFonts w:ascii="Amiri" w:hAnsi="Amiri" w:eastAsia="Amiri" w:cs="Amiri"/>
          <w:lang w:bidi="ar-SA"/>
          <w:color w:val="111111"/>
          <w:sz w:val="28"/>
          <w:szCs w:val="28"/>
          <w:rtl/>
        </w:rPr>
        <w:t xml:space="preserve">والْوَسْقُ : ستون صاعا.</w:t>
      </w:r>
    </w:p>
    <w:p>
      <w:pPr>
        <w:pStyle w:val="BookText"/>
      </w:pPr>
      <w:r>
        <w:rPr>
          <w:rFonts w:ascii="Amiri" w:hAnsi="Amiri" w:eastAsia="Amiri" w:cs="Amiri"/>
          <w:lang w:bidi="ar-SA"/>
          <w:color w:val="111111"/>
          <w:sz w:val="28"/>
          <w:szCs w:val="28"/>
          <w:rtl/>
        </w:rPr>
        <w:t xml:space="preserve">الوَسْقُ کفلس ، والجمع وُسُوقٌ کفلوس.</w:t>
      </w:r>
    </w:p>
    <w:p>
      <w:pPr>
        <w:pStyle w:val="BookText"/>
      </w:pPr>
      <w:r>
        <w:rPr>
          <w:rFonts w:ascii="IRNazanin" w:hAnsi="IRNazanin" w:eastAsia="IRNazanin" w:cs="IRNazanin"/>
          <w:lang w:bidi="fa-IR"/>
          <w:color w:val="111111"/>
          <w:sz w:val="28"/>
          <w:szCs w:val="28"/>
          <w:rtl/>
        </w:rPr>
        <w:t xml:space="preserve">وحکی بعضهم : الکسر لغة.</w:t>
      </w:r>
    </w:p>
    <w:p>
      <w:pPr>
        <w:pStyle w:val="BookText"/>
      </w:pPr>
      <w:r>
        <w:rPr>
          <w:rFonts w:ascii="Amiri" w:hAnsi="Amiri" w:eastAsia="Amiri" w:cs="Amiri"/>
          <w:lang w:bidi="ar-SA"/>
          <w:color w:val="111111"/>
          <w:sz w:val="28"/>
          <w:szCs w:val="28"/>
          <w:rtl/>
        </w:rPr>
        <w:t xml:space="preserve">وجمعه أَوْسَاقٌ مثل حمل وأحمال.</w:t>
      </w:r>
    </w:p>
    <w:p>
      <w:pPr>
        <w:pStyle w:val="BookText"/>
      </w:pPr>
      <w:r>
        <w:rPr>
          <w:rFonts w:ascii="IRNazanin" w:hAnsi="IRNazanin" w:eastAsia="IRNazanin" w:cs="IRNazanin"/>
          <w:lang w:bidi="fa-IR"/>
          <w:color w:val="111111"/>
          <w:sz w:val="28"/>
          <w:szCs w:val="28"/>
          <w:rtl/>
        </w:rPr>
        <w:t xml:space="preserve">قال فی النهایة : الوَسْقُ بالفتح ستون صاعا.</w:t>
      </w:r>
    </w:p>
    <w:p>
      <w:pPr>
        <w:pStyle w:val="BookText"/>
      </w:pPr>
      <w:r>
        <w:rPr>
          <w:rFonts w:ascii="Amiri" w:hAnsi="Amiri" w:eastAsia="Amiri" w:cs="Amiri"/>
          <w:lang w:bidi="ar-SA"/>
          <w:color w:val="111111"/>
          <w:sz w:val="28"/>
          <w:szCs w:val="28"/>
          <w:rtl/>
        </w:rPr>
        <w:t xml:space="preserve">وهو ثلاثمائة وعشرون رطلا عند أهل الحجاز.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کان من النبهاء العارفین أیام الجاهلیة أدرک النبی صلی الله علیه وآله.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79" w:name="pg10466_75390"/>
    <w:bookmarkEnd w:id="179"/>
    <w:p>
      <w:pPr>
        <w:pStyle w:val="BookText"/>
      </w:pPr>
      <w:r>
        <w:rPr>
          <w:rFonts w:ascii="IRNazanin" w:hAnsi="IRNazanin" w:eastAsia="IRNazanin" w:cs="IRNazanin"/>
          <w:lang w:bidi="fa-IR"/>
          <w:color w:val="111111"/>
          <w:sz w:val="28"/>
          <w:szCs w:val="28"/>
          <w:rtl/>
        </w:rPr>
        <w:t xml:space="preserve">وأربعمائة وثلاثون رطلا عند أهل العراق - علی اختلافهم فی مقدار الصاع والمد.</w:t>
      </w:r>
    </w:p>
    <w:p>
      <w:pPr>
        <w:pStyle w:val="BookText"/>
      </w:pPr>
      <w:r>
        <w:rPr>
          <w:rFonts w:ascii="Amiri" w:hAnsi="Amiri" w:eastAsia="Amiri" w:cs="Amiri"/>
          <w:lang w:bidi="ar-SA"/>
          <w:color w:val="111111"/>
          <w:sz w:val="28"/>
          <w:szCs w:val="28"/>
          <w:rtl/>
        </w:rPr>
        <w:t xml:space="preserve">وعن الخلیل : الوَسْقُ حمل البعیر.</w:t>
      </w:r>
    </w:p>
    <w:p>
      <w:pPr>
        <w:pStyle w:val="BookText"/>
      </w:pPr>
      <w:r>
        <w:rPr>
          <w:rFonts w:ascii="IRNazanin" w:hAnsi="IRNazanin" w:eastAsia="IRNazanin" w:cs="IRNazanin"/>
          <w:lang w:bidi="fa-IR"/>
          <w:color w:val="111111"/>
          <w:sz w:val="28"/>
          <w:szCs w:val="28"/>
          <w:rtl/>
        </w:rPr>
        <w:t xml:space="preserve">والوقر : حمل البغل والحمار.</w:t>
      </w:r>
    </w:p>
    <w:p>
      <w:pPr>
        <w:pStyle w:val="BookText"/>
      </w:pPr>
      <w:r>
        <w:rPr>
          <w:rFonts w:ascii="Amiri" w:hAnsi="Amiri" w:eastAsia="Amiri" w:cs="Amiri"/>
          <w:lang w:bidi="ar-SA"/>
          <w:color w:val="111111"/>
          <w:sz w:val="28"/>
          <w:szCs w:val="28"/>
          <w:rtl/>
        </w:rPr>
        <w:t xml:space="preserve">والوَسْقُ أیضا : ضم الشیء إلی الشیء.</w:t>
      </w:r>
    </w:p>
    <w:p>
      <w:pPr>
        <w:pStyle w:val="BookText"/>
      </w:pPr>
      <w:r>
        <w:rPr>
          <w:rFonts w:ascii="Amiri" w:hAnsi="Amiri" w:eastAsia="Amiri" w:cs="Amiri"/>
          <w:lang w:bidi="ar-SA"/>
          <w:color w:val="111111"/>
          <w:sz w:val="28"/>
          <w:szCs w:val="28"/>
          <w:rtl/>
        </w:rPr>
        <w:t xml:space="preserve">ومنه خَبَرُ أُحُدٍ « اسْتَوْسِقُوا ». أی اجتمعوا وانضموا.</w:t>
      </w:r>
    </w:p>
    <w:p>
      <w:pPr>
        <w:pStyle w:val="BookText"/>
      </w:pPr>
      <w:r>
        <w:rPr>
          <w:rFonts w:ascii="Amiri" w:hAnsi="Amiri" w:eastAsia="Amiri" w:cs="Amiri"/>
          <w:lang w:bidi="ar-SA"/>
          <w:color w:val="111111"/>
          <w:sz w:val="28"/>
          <w:szCs w:val="28"/>
          <w:rtl/>
        </w:rPr>
        <w:t xml:space="preserve">وَمِنْهُ « اسْتَوْسَقَ النَّاسُ لِبَیْعَتِهِ ».</w:t>
      </w:r>
    </w:p>
    <w:p>
      <w:pPr>
        <w:pStyle w:val="Heading4"/>
      </w:pPr>
      <w:bookmarkStart w:id="843" w:name="_Toc475"/>
      <w:r>
        <w:t>(وفق)</w:t>
      </w:r>
      <w:bookmarkEnd w:id="843"/>
    </w:p>
    <w:p>
      <w:pPr>
        <w:pStyle w:val="BookText"/>
      </w:pPr>
      <w:r>
        <w:rPr>
          <w:rFonts w:ascii="IRNazanin" w:hAnsi="IRNazanin" w:eastAsia="IRNazanin" w:cs="IRNazanin"/>
          <w:lang w:bidi="fa-IR"/>
          <w:color w:val="111111"/>
          <w:sz w:val="28"/>
          <w:szCs w:val="28"/>
          <w:rtl/>
        </w:rPr>
        <w:t xml:space="preserve">قوله تعالی ( جَزاءً وِفاقاً ) [ 78 / 26 ] أی موافقا بسوء أعمالهم.</w:t>
      </w:r>
    </w:p>
    <w:p>
      <w:pPr>
        <w:pStyle w:val="BookText"/>
      </w:pPr>
      <w:r>
        <w:rPr>
          <w:rFonts w:ascii="Amiri" w:hAnsi="Amiri" w:eastAsia="Amiri" w:cs="Amiri"/>
          <w:lang w:bidi="ar-SA"/>
          <w:color w:val="111111"/>
          <w:sz w:val="28"/>
          <w:szCs w:val="28"/>
          <w:rtl/>
        </w:rPr>
        <w:t xml:space="preserve">والوِفَاقُ بالکسر : الموافقة.</w:t>
      </w:r>
    </w:p>
    <w:p>
      <w:pPr>
        <w:pStyle w:val="BookText"/>
      </w:pPr>
      <w:r>
        <w:rPr>
          <w:rFonts w:ascii="Amiri" w:hAnsi="Amiri" w:eastAsia="Amiri" w:cs="Amiri"/>
          <w:lang w:bidi="ar-SA"/>
          <w:color w:val="111111"/>
          <w:sz w:val="28"/>
          <w:szCs w:val="28"/>
          <w:rtl/>
        </w:rPr>
        <w:t xml:space="preserve">وَفِی الْحَدِیثِ « زَادَکَ اللهُ تَوْفِیقاً ».</w:t>
      </w:r>
    </w:p>
    <w:p>
      <w:pPr>
        <w:pStyle w:val="BookText"/>
      </w:pPr>
      <w:r>
        <w:rPr>
          <w:rFonts w:ascii="Amiri" w:hAnsi="Amiri" w:eastAsia="Amiri" w:cs="Amiri"/>
          <w:lang w:bidi="ar-SA"/>
          <w:color w:val="111111"/>
          <w:sz w:val="28"/>
          <w:szCs w:val="28"/>
          <w:rtl/>
        </w:rPr>
        <w:t xml:space="preserve">وهو مثل قولهم : وَفَّقَکَ الله تَوْفِیقاً.</w:t>
      </w:r>
    </w:p>
    <w:p>
      <w:pPr>
        <w:pStyle w:val="BookText"/>
      </w:pPr>
      <w:r>
        <w:rPr>
          <w:rFonts w:ascii="Amiri" w:hAnsi="Amiri" w:eastAsia="Amiri" w:cs="Amiri"/>
          <w:lang w:bidi="ar-SA"/>
          <w:color w:val="111111"/>
          <w:sz w:val="28"/>
          <w:szCs w:val="28"/>
          <w:rtl/>
        </w:rPr>
        <w:t xml:space="preserve">والتَّوْفِیقُ من الله : توجیه الأسباب نحو مطلوب الخیر.</w:t>
      </w:r>
    </w:p>
    <w:p>
      <w:pPr>
        <w:pStyle w:val="BookText"/>
      </w:pPr>
      <w:r>
        <w:rPr>
          <w:rFonts w:ascii="Amiri" w:hAnsi="Amiri" w:eastAsia="Amiri" w:cs="Amiri"/>
          <w:lang w:bidi="ar-SA"/>
          <w:color w:val="111111"/>
          <w:sz w:val="28"/>
          <w:szCs w:val="28"/>
          <w:rtl/>
        </w:rPr>
        <w:t xml:space="preserve">واسْتَوْفَقْتُ الله أی سألته التوفیق.</w:t>
      </w:r>
    </w:p>
    <w:p>
      <w:pPr>
        <w:pStyle w:val="BookText"/>
      </w:pPr>
      <w:r>
        <w:rPr>
          <w:rFonts w:ascii="Amiri" w:hAnsi="Amiri" w:eastAsia="Amiri" w:cs="Amiri"/>
          <w:lang w:bidi="ar-SA"/>
          <w:color w:val="111111"/>
          <w:sz w:val="28"/>
          <w:szCs w:val="28"/>
          <w:rtl/>
        </w:rPr>
        <w:t xml:space="preserve">ووَافَقْتُهُ : صادفته.</w:t>
      </w:r>
    </w:p>
    <w:p>
      <w:pPr>
        <w:pStyle w:val="BookText"/>
      </w:pPr>
      <w:r>
        <w:rPr>
          <w:rFonts w:ascii="Amiri" w:hAnsi="Amiri" w:eastAsia="Amiri" w:cs="Amiri"/>
          <w:lang w:bidi="ar-SA"/>
          <w:color w:val="111111"/>
          <w:sz w:val="28"/>
          <w:szCs w:val="28"/>
          <w:rtl/>
        </w:rPr>
        <w:t xml:space="preserve">والتَّوَافُقُ : الاتفاق.</w:t>
      </w:r>
    </w:p>
    <w:p>
      <w:pPr>
        <w:pStyle w:val="BookText"/>
      </w:pPr>
      <w:r>
        <w:rPr>
          <w:rFonts w:ascii="Amiri" w:hAnsi="Amiri" w:eastAsia="Amiri" w:cs="Amiri"/>
          <w:lang w:bidi="ar-SA"/>
          <w:color w:val="111111"/>
          <w:sz w:val="28"/>
          <w:szCs w:val="28"/>
          <w:rtl/>
        </w:rPr>
        <w:t xml:space="preserve">وَمِنْهُ « الْمَیِّتُ وَالْجُنُبُ یَتَّفِقَانِ » أی یتصادفان.</w:t>
      </w:r>
    </w:p>
    <w:p>
      <w:pPr>
        <w:pStyle w:val="BookText"/>
      </w:pPr>
      <w:r>
        <w:rPr>
          <w:rFonts w:ascii="IRNazanin" w:hAnsi="IRNazanin" w:eastAsia="IRNazanin" w:cs="IRNazanin"/>
          <w:lang w:bidi="fa-IR"/>
          <w:color w:val="111111"/>
          <w:sz w:val="28"/>
          <w:szCs w:val="28"/>
          <w:rtl/>
        </w:rPr>
        <w:t xml:space="preserve">والوَفْقُ من الموافقة بین الشیئین کالالتحام.</w:t>
      </w:r>
    </w:p>
    <w:p>
      <w:pPr>
        <w:pStyle w:val="BookText"/>
      </w:pPr>
      <w:r>
        <w:rPr>
          <w:rFonts w:ascii="IRNazanin" w:hAnsi="IRNazanin" w:eastAsia="IRNazanin" w:cs="IRNazanin"/>
          <w:lang w:bidi="fa-IR"/>
          <w:color w:val="111111"/>
          <w:sz w:val="28"/>
          <w:szCs w:val="28"/>
          <w:rtl/>
        </w:rPr>
        <w:t xml:space="preserve">وقولهم حلوبته علی وَفْقِ عیاله أی لها لبن قدر کفایتهم لا فضل فیه.</w:t>
      </w:r>
    </w:p>
    <w:p>
      <w:pPr>
        <w:pStyle w:val="BookText"/>
      </w:pPr>
      <w:r>
        <w:rPr>
          <w:rFonts w:ascii="IRNazanin" w:hAnsi="IRNazanin" w:eastAsia="IRNazanin" w:cs="IRNazanin"/>
          <w:lang w:bidi="fa-IR"/>
          <w:color w:val="111111"/>
          <w:sz w:val="28"/>
          <w:szCs w:val="28"/>
          <w:rtl/>
        </w:rPr>
        <w:t xml:space="preserve">وفی کلام بعض الأعلام من المتقدمین : إن الِاتِّفَاقَات لا تحمل علی الأحکام لأنها إذا حملت علی الأحکام بطلت.</w:t>
      </w:r>
    </w:p>
    <w:p>
      <w:pPr>
        <w:pStyle w:val="BookText"/>
      </w:pPr>
      <w:r>
        <w:rPr>
          <w:rFonts w:ascii="IRNazanin" w:hAnsi="IRNazanin" w:eastAsia="IRNazanin" w:cs="IRNazanin"/>
          <w:lang w:bidi="fa-IR"/>
          <w:color w:val="111111"/>
          <w:sz w:val="28"/>
          <w:szCs w:val="28"/>
          <w:rtl/>
        </w:rPr>
        <w:t xml:space="preserve">قال بعض الشارحین : یعنی الِاتِّفَاقَات بین الناس والتراضی بینهم فی المعاملات لا تحتاج مثل القضاء والإفتاء إلی الإمام أو نائبه الخاص أو العام.</w:t>
      </w:r>
    </w:p>
    <w:p>
      <w:pPr>
        <w:pStyle w:val="BookText"/>
      </w:pPr>
      <w:r>
        <w:rPr>
          <w:rFonts w:ascii="IRNazanin" w:hAnsi="IRNazanin" w:eastAsia="IRNazanin" w:cs="IRNazanin"/>
          <w:lang w:bidi="fa-IR"/>
          <w:color w:val="111111"/>
          <w:sz w:val="28"/>
          <w:szCs w:val="28"/>
          <w:rtl/>
        </w:rPr>
        <w:t xml:space="preserve">بل یکفی فیها أن تکون علی ید رجل عدل لأنها لو احتاجت إلی ذلک کالقضاء والإفتاء لبطلت الشروط التی تقع بین المسلمین فی غیر حضور حاکم الشرع ولیس کذلک بالإجماع.</w:t>
      </w:r>
    </w:p>
    <w:p>
      <w:pPr>
        <w:pStyle w:val="BookText"/>
      </w:pPr>
      <w:r>
        <w:rPr>
          <w:rFonts w:ascii="Amiri" w:hAnsi="Amiri" w:eastAsia="Amiri" w:cs="Amiri"/>
          <w:lang w:bidi="ar-SA"/>
          <w:color w:val="111111"/>
          <w:sz w:val="28"/>
          <w:szCs w:val="28"/>
          <w:rtl/>
        </w:rPr>
        <w:t xml:space="preserve">ومما یشهد لذلک الحدیث « مَتَی عَدَّلْتَ بَیْنَ الرَّجُلَیْنِ عِنْدَ رَجُلٍ إِلَی أَجَلٍ فَکَتَبْتَ بَیْنَهُمَا اتِّفَاقاً لِتَحْمِلَهُمَا عَلَیْهِ فَعَلَی الْعَدْلِ أَنْ یَعْمَلَ بِمَا فِی الِاتِّفَاقِ وَلَا یَتَجَاوَزَهُ ».</w:t>
      </w:r>
    </w:p>
    <w:p>
      <w:pPr>
        <w:pStyle w:val="BookText"/>
      </w:pPr>
      <w:r>
        <w:rPr>
          <w:rFonts w:ascii="Amiri" w:hAnsi="Amiri" w:eastAsia="Amiri" w:cs="Amiri"/>
          <w:lang w:bidi="ar-SA"/>
          <w:color w:val="111111"/>
          <w:sz w:val="28"/>
          <w:szCs w:val="28"/>
          <w:rtl/>
        </w:rPr>
        <w:t xml:space="preserve">وَفِی الْحَدِیثِ عَنْ إِبْرَاهِیمَ بْنِ مُحَمَّدٍ الْخَزَّازِ وَمُحَمَّدِ بْنِ الْحُسَیْنِ قَالا دَخَلْنَا عَلَی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80" w:name="pg10466_75391"/>
    <w:bookmarkEnd w:id="180"/>
    <w:p>
      <w:pPr>
        <w:pStyle w:val="BookText"/>
      </w:pPr>
      <w:r>
        <w:rPr>
          <w:rFonts w:ascii="Amiri" w:hAnsi="Amiri" w:eastAsia="Amiri" w:cs="Amiri"/>
          <w:lang w:bidi="ar-SA"/>
          <w:color w:val="111111"/>
          <w:sz w:val="28"/>
          <w:szCs w:val="28"/>
          <w:rtl/>
        </w:rPr>
        <w:t xml:space="preserve">الرِّضَا علیه السلام فَحَکَیْنَا لَهُ أَنَّ مُحَمَّداً صلی الله علیه واله رَأَی رَبَّهُ فِی صُورَةِ الشَّابِ الْمُوَفَّقِ فِی سِنِّ أَبْنَاءِ ثَلَاثِینَ سَنَةً!</w:t>
      </w:r>
    </w:p>
    <w:p>
      <w:pPr>
        <w:pStyle w:val="BookText"/>
      </w:pPr>
      <w:r>
        <w:rPr>
          <w:rFonts w:ascii="Amiri" w:hAnsi="Amiri" w:eastAsia="Amiri" w:cs="Amiri"/>
          <w:lang w:bidi="ar-SA"/>
          <w:color w:val="111111"/>
          <w:sz w:val="28"/>
          <w:szCs w:val="28"/>
          <w:rtl/>
        </w:rPr>
        <w:t xml:space="preserve">وَقُلْنَا : إِنَّ هِشَامَ بْنَ سَالِمٍ وَصَاحِبَ الطَّاقِ وَالْمِیثَمِیَّ یَقُولُونَ إِنَّهُ أَجْوَفُ إِلَی السُّرَّةِ وَالْبَقِیَّةُ صَمَدٌ.</w:t>
      </w:r>
    </w:p>
    <w:p>
      <w:pPr>
        <w:pStyle w:val="BookText"/>
      </w:pPr>
      <w:r>
        <w:rPr>
          <w:rFonts w:ascii="Amiri" w:hAnsi="Amiri" w:eastAsia="Amiri" w:cs="Amiri"/>
          <w:lang w:bidi="ar-SA"/>
          <w:color w:val="111111"/>
          <w:sz w:val="28"/>
          <w:szCs w:val="28"/>
          <w:rtl/>
        </w:rPr>
        <w:t xml:space="preserve">فَخَرَّ سَاجِداً ثُمَّ قَالَ : مَا عَرَفُوکَ وَمَا وَحَّدُوکَ فَمِنْ أَجْلِ ذَلِکَ وَصَفُوکَ إِلَی أَنْ قَالَ :</w:t>
      </w:r>
    </w:p>
    <w:p>
      <w:pPr>
        <w:pStyle w:val="BookText"/>
      </w:pPr>
      <w:r>
        <w:rPr>
          <w:rFonts w:ascii="Amiri" w:hAnsi="Amiri" w:eastAsia="Amiri" w:cs="Amiri"/>
          <w:lang w:bidi="ar-SA"/>
          <w:color w:val="111111"/>
          <w:sz w:val="28"/>
          <w:szCs w:val="28"/>
          <w:rtl/>
        </w:rPr>
        <w:t xml:space="preserve">یَا مُحَمَّدُ إِنَّ رَسُولَ اللهِ صلی الله علیه واله حِینَ نَظَرَ إِلَی عَظَمَةِ رَبِّهِ کَانَ فِی هَیْئَةِ الشَّابِ الْمُوَفَّقِ وَسِنِّ أَبْنَاءِ ثَلَاثِینَ سَنَةً الحدیث.</w:t>
      </w:r>
    </w:p>
    <w:p>
      <w:pPr>
        <w:pStyle w:val="BookText"/>
      </w:pPr>
      <w:r>
        <w:rPr>
          <w:rFonts w:ascii="Amiri" w:hAnsi="Amiri" w:eastAsia="Amiri" w:cs="Amiri"/>
          <w:lang w:bidi="ar-SA"/>
          <w:color w:val="111111"/>
          <w:sz w:val="28"/>
          <w:szCs w:val="28"/>
          <w:rtl/>
        </w:rPr>
        <w:t xml:space="preserve">فقولهم المُوَفَّقُ هو بالمیم والواو والفاء فی نسخ متعددة.</w:t>
      </w:r>
    </w:p>
    <w:p>
      <w:pPr>
        <w:pStyle w:val="BookText"/>
      </w:pPr>
      <w:r>
        <w:rPr>
          <w:rFonts w:ascii="IRNazanin" w:hAnsi="IRNazanin" w:eastAsia="IRNazanin" w:cs="IRNazanin"/>
          <w:lang w:bidi="fa-IR"/>
          <w:color w:val="111111"/>
          <w:sz w:val="28"/>
          <w:szCs w:val="28"/>
          <w:rtl/>
        </w:rPr>
        <w:t xml:space="preserve">وفسره البعض بتناسب الأعضاء.</w:t>
      </w:r>
    </w:p>
    <w:p>
      <w:pPr>
        <w:pStyle w:val="BookText"/>
      </w:pPr>
      <w:r>
        <w:rPr>
          <w:rFonts w:ascii="IRNazanin" w:hAnsi="IRNazanin" w:eastAsia="IRNazanin" w:cs="IRNazanin"/>
          <w:lang w:bidi="fa-IR"/>
          <w:color w:val="111111"/>
          <w:sz w:val="28"/>
          <w:szCs w:val="28"/>
          <w:rtl/>
        </w:rPr>
        <w:t xml:space="preserve">وقال بعض آخر یحتمل أن یکون هذا من باب الاشتباه الخطی بأن یکون أصله الشاب الریق.</w:t>
      </w:r>
    </w:p>
    <w:p>
      <w:pPr>
        <w:pStyle w:val="BookText"/>
      </w:pPr>
      <w:r>
        <w:rPr>
          <w:rFonts w:ascii="IRNazanin" w:hAnsi="IRNazanin" w:eastAsia="IRNazanin" w:cs="IRNazanin"/>
          <w:lang w:bidi="fa-IR"/>
          <w:color w:val="111111"/>
          <w:sz w:val="28"/>
          <w:szCs w:val="28"/>
          <w:rtl/>
        </w:rPr>
        <w:t xml:space="preserve">وفیه ما فیه.</w:t>
      </w:r>
    </w:p>
    <w:p>
      <w:pPr>
        <w:pStyle w:val="BookText"/>
      </w:pPr>
      <w:r>
        <w:rPr>
          <w:rFonts w:ascii="IRNazanin" w:hAnsi="IRNazanin" w:eastAsia="IRNazanin" w:cs="IRNazanin"/>
          <w:lang w:bidi="fa-IR"/>
          <w:color w:val="111111"/>
          <w:sz w:val="28"/>
          <w:szCs w:val="28"/>
          <w:rtl/>
        </w:rPr>
        <w:t xml:space="preserve">وفی بعض النسخ الشاب المونق بالنون من قولهم أنیق أی حسن معجب.</w:t>
      </w:r>
    </w:p>
    <w:p>
      <w:pPr>
        <w:pStyle w:val="BookText"/>
      </w:pPr>
      <w:r>
        <w:rPr>
          <w:rFonts w:ascii="IRNazanin" w:hAnsi="IRNazanin" w:eastAsia="IRNazanin" w:cs="IRNazanin"/>
          <w:lang w:bidi="fa-IR"/>
          <w:color w:val="111111"/>
          <w:sz w:val="28"/>
          <w:szCs w:val="28"/>
          <w:rtl/>
        </w:rPr>
        <w:t xml:space="preserve">والأول أشهر.</w:t>
      </w:r>
    </w:p>
    <w:p>
      <w:pPr>
        <w:pStyle w:val="Heading4"/>
      </w:pPr>
      <w:bookmarkStart w:id="844" w:name="_Toc476"/>
      <w:r>
        <w:t>(ولق)</w:t>
      </w:r>
      <w:bookmarkEnd w:id="844"/>
    </w:p>
    <w:p>
      <w:pPr>
        <w:pStyle w:val="BookText"/>
      </w:pPr>
      <w:r>
        <w:rPr>
          <w:rFonts w:ascii="Amiri" w:hAnsi="Amiri" w:eastAsia="Amiri" w:cs="Amiri"/>
          <w:lang w:bidi="ar-SA"/>
          <w:color w:val="111111"/>
          <w:sz w:val="28"/>
          <w:szCs w:val="28"/>
          <w:rtl/>
        </w:rPr>
        <w:t xml:space="preserve">الوَلْقُ : الإسراع فی السیر وفی الکذب.</w:t>
      </w:r>
    </w:p>
    <w:p>
      <w:pPr>
        <w:pStyle w:val="BookText"/>
      </w:pPr>
      <w:r>
        <w:rPr>
          <w:rFonts w:ascii="Amiri" w:hAnsi="Amiri" w:eastAsia="Amiri" w:cs="Amiri"/>
          <w:lang w:bidi="ar-SA"/>
          <w:color w:val="111111"/>
          <w:sz w:val="28"/>
          <w:szCs w:val="28"/>
          <w:rtl/>
        </w:rPr>
        <w:t xml:space="preserve">والوَلِیقَةُ : طعام یتخذ من دقیق وسمن.</w:t>
      </w:r>
    </w:p>
    <w:p>
      <w:pPr>
        <w:pStyle w:val="Heading4"/>
      </w:pPr>
      <w:bookmarkStart w:id="845" w:name="_Toc477"/>
      <w:r>
        <w:t>(ومق)</w:t>
      </w:r>
      <w:bookmarkEnd w:id="845"/>
    </w:p>
    <w:p>
      <w:pPr>
        <w:pStyle w:val="BookText"/>
      </w:pPr>
      <w:r>
        <w:rPr>
          <w:rFonts w:ascii="IRNazanin" w:hAnsi="IRNazanin" w:eastAsia="IRNazanin" w:cs="IRNazanin"/>
          <w:lang w:bidi="fa-IR"/>
          <w:color w:val="111111"/>
          <w:sz w:val="28"/>
          <w:szCs w:val="28"/>
          <w:rtl/>
        </w:rPr>
        <w:t xml:space="preserve">المِقَةُ بالکسر : المحبة والهاء عوض عن الواو.</w:t>
      </w:r>
    </w:p>
    <w:p>
      <w:pPr>
        <w:pStyle w:val="BookText"/>
      </w:pPr>
      <w:r>
        <w:rPr>
          <w:rFonts w:ascii="Amiri" w:hAnsi="Amiri" w:eastAsia="Amiri" w:cs="Amiri"/>
          <w:lang w:bidi="ar-SA"/>
          <w:color w:val="111111"/>
          <w:sz w:val="28"/>
          <w:szCs w:val="28"/>
          <w:rtl/>
        </w:rPr>
        <w:t xml:space="preserve">وقد وَمِقَهُ یَمِقُهُ بالکسر فیهما أی أحبه فهو وَامِقٌ.</w:t>
      </w:r>
    </w:p>
    <w:p>
      <w:pPr>
        <w:pStyle w:val="Heading4"/>
      </w:pPr>
      <w:bookmarkStart w:id="846" w:name="_Toc478"/>
      <w:r>
        <w:t>(وهق)</w:t>
      </w:r>
      <w:bookmarkEnd w:id="846"/>
    </w:p>
    <w:p>
      <w:pPr>
        <w:pStyle w:val="BookText"/>
      </w:pPr>
      <w:r>
        <w:rPr>
          <w:rFonts w:ascii="Amiri" w:hAnsi="Amiri" w:eastAsia="Amiri" w:cs="Amiri"/>
          <w:lang w:bidi="ar-SA"/>
          <w:color w:val="111111"/>
          <w:sz w:val="28"/>
          <w:szCs w:val="28"/>
          <w:rtl/>
        </w:rPr>
        <w:t xml:space="preserve">أَوْهَاقُ المنیة : حبالها.</w:t>
      </w:r>
    </w:p>
    <w:p>
      <w:pPr>
        <w:pStyle w:val="Heading3"/>
      </w:pPr>
      <w:bookmarkStart w:id="847" w:name="_Toc479"/>
      <w:r>
        <w:t>باب ما أوله الهاء</w:t>
      </w:r>
      <w:bookmarkEnd w:id="847"/>
    </w:p>
    <w:p>
      <w:pPr>
        <w:pStyle w:val="Heading4"/>
      </w:pPr>
      <w:bookmarkStart w:id="848" w:name="_Toc480"/>
      <w:r>
        <w:t>(هرق)</w:t>
      </w:r>
      <w:bookmarkEnd w:id="848"/>
    </w:p>
    <w:p>
      <w:pPr>
        <w:pStyle w:val="BookText"/>
      </w:pPr>
      <w:r>
        <w:rPr>
          <w:rFonts w:ascii="Amiri" w:hAnsi="Amiri" w:eastAsia="Amiri" w:cs="Amiri"/>
          <w:lang w:bidi="ar-SA"/>
          <w:color w:val="111111"/>
          <w:sz w:val="28"/>
          <w:szCs w:val="28"/>
          <w:rtl/>
        </w:rPr>
        <w:t xml:space="preserve">فِی الْحَدِیثِ « أَهْرِقِ الْإِنَاءَ » أی صُبَّ ما فیه.</w:t>
      </w:r>
    </w:p>
    <w:p>
      <w:pPr>
        <w:pStyle w:val="BookText"/>
      </w:pPr>
      <w:r>
        <w:rPr>
          <w:rFonts w:ascii="Amiri" w:hAnsi="Amiri" w:eastAsia="Amiri" w:cs="Amiri"/>
          <w:lang w:bidi="ar-SA"/>
          <w:color w:val="111111"/>
          <w:sz w:val="28"/>
          <w:szCs w:val="28"/>
          <w:rtl/>
        </w:rPr>
        <w:t xml:space="preserve">یقال هَرَاقَ الماءَ یُهَرِیقُهُ بفتح الهاء کدحرجه یدحرجه هِرَاقَةً أی صبه.</w:t>
      </w:r>
    </w:p>
    <w:p>
      <w:pPr>
        <w:pStyle w:val="BookText"/>
      </w:pPr>
      <w:r>
        <w:rPr>
          <w:rFonts w:ascii="IRNazanin" w:hAnsi="IRNazanin" w:eastAsia="IRNazanin" w:cs="IRNazanin"/>
          <w:lang w:bidi="fa-IR"/>
          <w:color w:val="111111"/>
          <w:sz w:val="28"/>
          <w:szCs w:val="28"/>
          <w:rtl/>
        </w:rPr>
        <w:t xml:space="preserve">وأصله أراق یریق إراقة.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81" w:name="pg10466_75392"/>
    <w:bookmarkEnd w:id="181"/>
    <w:p>
      <w:pPr>
        <w:pStyle w:val="BookText"/>
      </w:pPr>
      <w:r>
        <w:rPr>
          <w:rFonts w:ascii="IRNazanin" w:hAnsi="IRNazanin" w:eastAsia="IRNazanin" w:cs="IRNazanin"/>
          <w:lang w:bidi="fa-IR"/>
          <w:color w:val="111111"/>
          <w:sz w:val="28"/>
          <w:szCs w:val="28"/>
          <w:rtl/>
        </w:rPr>
        <w:t xml:space="preserve">وأصل أراق أریق.</w:t>
      </w:r>
    </w:p>
    <w:p>
      <w:pPr>
        <w:pStyle w:val="BookText"/>
      </w:pPr>
      <w:r>
        <w:rPr>
          <w:rFonts w:ascii="IRNazanin" w:hAnsi="IRNazanin" w:eastAsia="IRNazanin" w:cs="IRNazanin"/>
          <w:lang w:bidi="fa-IR"/>
          <w:color w:val="111111"/>
          <w:sz w:val="28"/>
          <w:szCs w:val="28"/>
          <w:rtl/>
        </w:rPr>
        <w:t xml:space="preserve">وأصل یریق یریق ثم غیر</w:t>
      </w:r>
    </w:p>
    <w:p>
      <w:pPr>
        <w:pStyle w:val="BookText"/>
      </w:pPr>
      <w:r>
        <w:rPr>
          <w:rFonts w:ascii="Amiri" w:hAnsi="Amiri" w:eastAsia="Amiri" w:cs="Amiri"/>
          <w:lang w:bidi="ar-SA"/>
          <w:color w:val="111111"/>
          <w:sz w:val="28"/>
          <w:szCs w:val="28"/>
          <w:rtl/>
        </w:rPr>
        <w:t xml:space="preserve">ومنه الْحَدِیثُ « إِنْ کَانَ یَدُهُ قَذِرَةً فَأَهْرِقْهُ » أی صبه « ولا تستعمله ».</w:t>
      </w:r>
    </w:p>
    <w:p>
      <w:pPr>
        <w:pStyle w:val="BookText"/>
      </w:pPr>
      <w:r>
        <w:rPr>
          <w:rFonts w:ascii="IRNazanin" w:hAnsi="IRNazanin" w:eastAsia="IRNazanin" w:cs="IRNazanin"/>
          <w:lang w:bidi="fa-IR"/>
          <w:color w:val="111111"/>
          <w:sz w:val="28"/>
          <w:szCs w:val="28"/>
          <w:rtl/>
        </w:rPr>
        <w:t xml:space="preserve">قال سیبویه : قد أبدلوا من الهمزة الهاء ثم ألزمت فصارت کأنها من نفس الحرف.</w:t>
      </w:r>
    </w:p>
    <w:p>
      <w:pPr>
        <w:pStyle w:val="BookText"/>
      </w:pPr>
      <w:r>
        <w:rPr>
          <w:rFonts w:ascii="IRNazanin" w:hAnsi="IRNazanin" w:eastAsia="IRNazanin" w:cs="IRNazanin"/>
          <w:lang w:bidi="fa-IR"/>
          <w:color w:val="111111"/>
          <w:sz w:val="28"/>
          <w:szCs w:val="28"/>
          <w:rtl/>
        </w:rPr>
        <w:t xml:space="preserve">ثم أدخلت الألف بعد علی الهاء وترکت الهاء عوضا من حذفهم العین.</w:t>
      </w:r>
    </w:p>
    <w:p>
      <w:pPr>
        <w:pStyle w:val="BookText"/>
      </w:pPr>
      <w:r>
        <w:rPr>
          <w:rFonts w:ascii="IRNazanin" w:hAnsi="IRNazanin" w:eastAsia="IRNazanin" w:cs="IRNazanin"/>
          <w:lang w:bidi="fa-IR"/>
          <w:color w:val="111111"/>
          <w:sz w:val="28"/>
          <w:szCs w:val="28"/>
          <w:rtl/>
        </w:rPr>
        <w:t xml:space="preserve">لأن أصل أهرق أرأق.</w:t>
      </w:r>
    </w:p>
    <w:p>
      <w:pPr>
        <w:pStyle w:val="BookText"/>
      </w:pPr>
      <w:r>
        <w:rPr>
          <w:rFonts w:ascii="Amiri" w:hAnsi="Amiri" w:eastAsia="Amiri" w:cs="Amiri"/>
          <w:lang w:bidi="ar-SA"/>
          <w:color w:val="111111"/>
          <w:sz w:val="28"/>
          <w:szCs w:val="28"/>
          <w:rtl/>
        </w:rPr>
        <w:t xml:space="preserve">وَفِی الْحَدِیثِ « تِلْکَ الْهِرَاقَةُ مِنَ الدَّمِ ».</w:t>
      </w:r>
    </w:p>
    <w:p>
      <w:pPr>
        <w:pStyle w:val="BookText"/>
      </w:pPr>
      <w:r>
        <w:rPr>
          <w:rFonts w:ascii="IRNazanin" w:hAnsi="IRNazanin" w:eastAsia="IRNazanin" w:cs="IRNazanin"/>
          <w:lang w:bidi="fa-IR"/>
          <w:color w:val="111111"/>
          <w:sz w:val="28"/>
          <w:szCs w:val="28"/>
          <w:rtl/>
        </w:rPr>
        <w:t xml:space="preserve">بهاء مکسورة بمعنی الصبة.</w:t>
      </w:r>
    </w:p>
    <w:p>
      <w:pPr>
        <w:pStyle w:val="BookText"/>
      </w:pPr>
      <w:r>
        <w:rPr>
          <w:rFonts w:ascii="Amiri" w:hAnsi="Amiri" w:eastAsia="Amiri" w:cs="Amiri"/>
          <w:lang w:bidi="ar-SA"/>
          <w:color w:val="111111"/>
          <w:sz w:val="28"/>
          <w:szCs w:val="28"/>
          <w:rtl/>
        </w:rPr>
        <w:t xml:space="preserve">وَفِی الْخَبَرِ « فَدَعَا بِذُنُوبٍ فَأُهْرِیقَ » بسکون الهاء.</w:t>
      </w:r>
    </w:p>
    <w:p>
      <w:pPr>
        <w:pStyle w:val="BookText"/>
      </w:pPr>
      <w:r>
        <w:rPr>
          <w:rFonts w:ascii="Amiri" w:hAnsi="Amiri" w:eastAsia="Amiri" w:cs="Amiri"/>
          <w:lang w:bidi="ar-SA"/>
          <w:color w:val="111111"/>
          <w:sz w:val="28"/>
          <w:szCs w:val="28"/>
          <w:rtl/>
        </w:rPr>
        <w:t xml:space="preserve">وَفِیهِ « أَنَّ امْرَأَةً کَانَتْ تُهَرَاقُ الدِّمَاءَ » بالبناء للمفعول.</w:t>
      </w:r>
    </w:p>
    <w:p>
      <w:pPr>
        <w:pStyle w:val="BookText"/>
      </w:pPr>
      <w:r>
        <w:rPr>
          <w:rFonts w:ascii="IRNazanin" w:hAnsi="IRNazanin" w:eastAsia="IRNazanin" w:cs="IRNazanin"/>
          <w:lang w:bidi="fa-IR"/>
          <w:color w:val="111111"/>
          <w:sz w:val="28"/>
          <w:szCs w:val="28"/>
          <w:rtl/>
        </w:rPr>
        <w:t xml:space="preserve">والدماء نصب علی التمییز ، ویجوز الرفع علی إسناد الفعل إلیها.</w:t>
      </w:r>
    </w:p>
    <w:p>
      <w:pPr>
        <w:pStyle w:val="Heading4"/>
      </w:pPr>
      <w:bookmarkStart w:id="849" w:name="_Toc481"/>
      <w:r>
        <w:t>(هیق)</w:t>
      </w:r>
      <w:bookmarkEnd w:id="849"/>
    </w:p>
    <w:p>
      <w:pPr>
        <w:pStyle w:val="BookText"/>
      </w:pPr>
      <w:r>
        <w:rPr>
          <w:rFonts w:ascii="Amiri" w:hAnsi="Amiri" w:eastAsia="Amiri" w:cs="Amiri"/>
          <w:lang w:bidi="ar-SA"/>
          <w:color w:val="111111"/>
          <w:sz w:val="28"/>
          <w:szCs w:val="28"/>
          <w:rtl/>
        </w:rPr>
        <w:t xml:space="preserve">فِی حَدِیثِ جَعْفَرِ بْنِ مُحَمَّدٍ لِمُحَمَّدِ بْنِ عَبْدِ اللهِ « إِنِّی لَأَظُنُّکَ إِذَا صُفِّقَ خَلْفَکَ طِرْتَ مِثْلَ الْهَیْقِ النَّافِرِ ».</w:t>
      </w:r>
    </w:p>
    <w:p>
      <w:pPr>
        <w:pStyle w:val="BookText"/>
      </w:pPr>
      <w:r>
        <w:rPr>
          <w:rFonts w:ascii="Amiri" w:hAnsi="Amiri" w:eastAsia="Amiri" w:cs="Amiri"/>
          <w:lang w:bidi="ar-SA"/>
          <w:color w:val="111111"/>
          <w:sz w:val="28"/>
          <w:szCs w:val="28"/>
          <w:rtl/>
        </w:rPr>
        <w:t xml:space="preserve">الْهَیْقُ الظَّلِیمُ أی الذکر من النعام.</w:t>
      </w:r>
    </w:p>
    <w:p>
      <w:pPr>
        <w:pStyle w:val="Heading3"/>
      </w:pPr>
      <w:bookmarkStart w:id="850" w:name="_Toc482"/>
      <w:r>
        <w:t>باب ما أوله الیاء</w:t>
      </w:r>
      <w:bookmarkEnd w:id="850"/>
    </w:p>
    <w:p>
      <w:pPr>
        <w:pStyle w:val="Heading4"/>
      </w:pPr>
      <w:bookmarkStart w:id="851" w:name="_Toc483"/>
      <w:r>
        <w:t>(یرق)</w:t>
      </w:r>
      <w:bookmarkEnd w:id="851"/>
    </w:p>
    <w:p>
      <w:pPr>
        <w:pStyle w:val="BookText"/>
      </w:pPr>
      <w:r>
        <w:rPr>
          <w:rFonts w:ascii="Amiri" w:hAnsi="Amiri" w:eastAsia="Amiri" w:cs="Amiri"/>
          <w:lang w:bidi="ar-SA"/>
          <w:color w:val="111111"/>
          <w:sz w:val="28"/>
          <w:szCs w:val="28"/>
          <w:rtl/>
        </w:rPr>
        <w:t xml:space="preserve">الیَرَقَانُ مثل الأَرَقَان وهو آفة تصیب الزرع وداء یصیب الناس.</w:t>
      </w:r>
    </w:p>
    <w:p>
      <w:pPr>
        <w:pStyle w:val="BookText"/>
      </w:pPr>
      <w:r>
        <w:rPr>
          <w:rFonts w:ascii="Amiri" w:hAnsi="Amiri" w:eastAsia="Amiri" w:cs="Amiri"/>
          <w:lang w:bidi="ar-SA"/>
          <w:color w:val="111111"/>
          <w:sz w:val="28"/>
          <w:szCs w:val="28"/>
          <w:rtl/>
        </w:rPr>
        <w:t xml:space="preserve">وحجر الیَرَقَانُ معروف.</w:t>
      </w:r>
    </w:p>
    <w:p>
      <w:pPr>
        <w:pStyle w:val="Heading4"/>
      </w:pPr>
      <w:bookmarkStart w:id="852" w:name="_Toc484"/>
      <w:r>
        <w:t>(یقق)</w:t>
      </w:r>
      <w:bookmarkEnd w:id="852"/>
    </w:p>
    <w:p>
      <w:pPr>
        <w:pStyle w:val="BookText"/>
      </w:pPr>
      <w:r>
        <w:rPr>
          <w:rFonts w:ascii="Amiri" w:hAnsi="Amiri" w:eastAsia="Amiri" w:cs="Amiri"/>
          <w:lang w:bidi="ar-SA"/>
          <w:color w:val="111111"/>
          <w:sz w:val="28"/>
          <w:szCs w:val="28"/>
          <w:rtl/>
        </w:rPr>
        <w:t xml:space="preserve">فِی حَدِیثِ رَسُولِ اللهِ صلی الله علیه واله أَنَّهُ قَالَ : « لَمَّا أُسْرِیَ بِی إِلَی السَّمَاءِ دَخَلْتُ الْجَنَّةَ فَرَأَیْتُ فِیهَا قِیعَاناً یَقَقاً » الحدیث.</w:t>
      </w:r>
    </w:p>
    <w:p>
      <w:pPr>
        <w:pStyle w:val="BookText"/>
      </w:pPr>
      <w:r>
        <w:rPr>
          <w:rFonts w:ascii="Amiri" w:hAnsi="Amiri" w:eastAsia="Amiri" w:cs="Amiri"/>
          <w:lang w:bidi="ar-SA"/>
          <w:color w:val="111111"/>
          <w:sz w:val="28"/>
          <w:szCs w:val="28"/>
          <w:rtl/>
        </w:rPr>
        <w:t xml:space="preserve">الیَقَقُ : المتناهی فی البیاض.</w:t>
      </w:r>
    </w:p>
    <w:p>
      <w:pPr>
        <w:pStyle w:val="BookText"/>
      </w:pPr>
      <w:r>
        <w:rPr>
          <w:rFonts w:ascii="IRNazanin" w:hAnsi="IRNazanin" w:eastAsia="IRNazanin" w:cs="IRNazanin"/>
          <w:lang w:bidi="fa-IR"/>
          <w:color w:val="111111"/>
          <w:sz w:val="28"/>
          <w:szCs w:val="28"/>
          <w:rtl/>
        </w:rPr>
        <w:t xml:space="preserve">وقد تکسر القاف أی شدیدة البیاض.</w:t>
      </w:r>
    </w:p>
    <w:p>
      <w:pPr>
        <w:pStyle w:val="BookText"/>
      </w:pPr>
      <w:r>
        <w:rPr>
          <w:rFonts w:ascii="Amiri" w:hAnsi="Amiri" w:eastAsia="Amiri" w:cs="Amiri"/>
          <w:lang w:bidi="ar-SA"/>
          <w:color w:val="111111"/>
          <w:sz w:val="28"/>
          <w:szCs w:val="28"/>
          <w:rtl/>
        </w:rPr>
        <w:t xml:space="preserve">هذا نهایة الجزء الرابع (1) ویتلوه الجزء الخامس وبه یتم الکتاب إن شاء الله تعالی ( وَالْحَمْدُ لِلَّهِ رَبِّ الْعالَمِینَ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(1)حسب تجزئة المصنف رحمه‌الله.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2" w:name="pg10466_75394"/>
    <w:bookmarkEnd w:id="182"/>
    <w:p>
      <w:pPr>
        <w:pStyle w:val="Heading2"/>
      </w:pPr>
      <w:bookmarkStart w:id="853" w:name="_Toc485"/>
      <w:r>
        <w:t>کتاب الکاف</w:t>
      </w:r>
      <w:bookmarkEnd w:id="853"/>
    </w:p>
    <w:p>
      <w:pPr>
        <w:pStyle w:val="Heading3"/>
      </w:pPr>
      <w:bookmarkStart w:id="854" w:name="_Toc486"/>
      <w:r>
        <w:t>اشارة</w:t>
      </w:r>
      <w:bookmarkEnd w:id="854"/>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83" w:name="pg10466_75396"/>
    <w:bookmarkEnd w:id="183"/>
    <w:p>
      <w:pPr>
        <w:pStyle w:val="Heading3"/>
      </w:pPr>
      <w:bookmarkStart w:id="855" w:name="_Toc487"/>
      <w:r>
        <w:t>باب ما أوله الألف</w:t>
      </w:r>
      <w:bookmarkEnd w:id="855"/>
    </w:p>
    <w:p>
      <w:pPr>
        <w:pStyle w:val="Heading4"/>
      </w:pPr>
      <w:bookmarkStart w:id="856" w:name="_Toc488"/>
      <w:r>
        <w:t>(ارک)</w:t>
      </w:r>
      <w:bookmarkEnd w:id="856"/>
    </w:p>
    <w:p>
      <w:pPr>
        <w:pStyle w:val="BookText"/>
      </w:pPr>
      <w:r>
        <w:rPr>
          <w:rFonts w:ascii="Amiri" w:hAnsi="Amiri" w:eastAsia="Amiri" w:cs="Amiri"/>
          <w:lang w:bidi="ar-SA"/>
          <w:color w:val="111111"/>
          <w:sz w:val="28"/>
          <w:szCs w:val="28"/>
          <w:rtl/>
        </w:rPr>
        <w:t xml:space="preserve">قوله تعالی ( عَلَی الْأَرائِکِ ) [ 18 / 31 ] جمع أَرِیکَةٍ وهو سریر منجد مزین فی قبة أو بیت.</w:t>
      </w:r>
    </w:p>
    <w:p>
      <w:pPr>
        <w:pStyle w:val="BookText"/>
      </w:pPr>
      <w:r>
        <w:rPr>
          <w:rFonts w:ascii="IRNazanin" w:hAnsi="IRNazanin" w:eastAsia="IRNazanin" w:cs="IRNazanin"/>
          <w:lang w:bidi="fa-IR"/>
          <w:color w:val="111111"/>
          <w:sz w:val="28"/>
          <w:szCs w:val="28"/>
          <w:rtl/>
        </w:rPr>
        <w:t xml:space="preserve">وقیل هی سریر فی حجلة من دونه ستر لا یکون إلا کذلک فلا یکون منفردا أریکة.</w:t>
      </w:r>
    </w:p>
    <w:p>
      <w:pPr>
        <w:pStyle w:val="BookText"/>
      </w:pPr>
      <w:r>
        <w:rPr>
          <w:rFonts w:ascii="IRNazanin" w:hAnsi="IRNazanin" w:eastAsia="IRNazanin" w:cs="IRNazanin"/>
          <w:lang w:bidi="fa-IR"/>
          <w:color w:val="111111"/>
          <w:sz w:val="28"/>
          <w:szCs w:val="28"/>
          <w:rtl/>
        </w:rPr>
        <w:t xml:space="preserve">وقیل هی کل ما اتکئ علیه من سریر أو فراش أو منصة.</w:t>
      </w:r>
    </w:p>
    <w:p>
      <w:pPr>
        <w:pStyle w:val="BookText"/>
      </w:pPr>
      <w:r>
        <w:rPr>
          <w:rFonts w:ascii="Amiri" w:hAnsi="Amiri" w:eastAsia="Amiri" w:cs="Amiri"/>
          <w:lang w:bidi="ar-SA"/>
          <w:color w:val="111111"/>
          <w:sz w:val="28"/>
          <w:szCs w:val="28"/>
          <w:rtl/>
        </w:rPr>
        <w:t xml:space="preserve">وَفِی الْحَدِیثِ « إِنَّ أَصْحَابَ الْأَرَاکِ لَا حَجَّ لَهُمْ ».</w:t>
      </w:r>
    </w:p>
    <w:p>
      <w:pPr>
        <w:pStyle w:val="BookText"/>
      </w:pPr>
      <w:r>
        <w:rPr>
          <w:rFonts w:ascii="IRNazanin" w:hAnsi="IRNazanin" w:eastAsia="IRNazanin" w:cs="IRNazanin"/>
          <w:lang w:bidi="fa-IR"/>
          <w:color w:val="111111"/>
          <w:sz w:val="28"/>
          <w:szCs w:val="28"/>
          <w:rtl/>
        </w:rPr>
        <w:t xml:space="preserve">الأَرَاکُ کسَحَاب شجر یستاک بقضبانه له حمل کعناقید العنب یملأ العنقود الکف.</w:t>
      </w:r>
    </w:p>
    <w:p>
      <w:pPr>
        <w:pStyle w:val="BookText"/>
      </w:pPr>
      <w:r>
        <w:rPr>
          <w:rFonts w:ascii="IRNazanin" w:hAnsi="IRNazanin" w:eastAsia="IRNazanin" w:cs="IRNazanin"/>
          <w:lang w:bidi="fa-IR"/>
          <w:color w:val="111111"/>
          <w:sz w:val="28"/>
          <w:szCs w:val="28"/>
          <w:rtl/>
        </w:rPr>
        <w:t xml:space="preserve">والمراد به هنا موضع بعرفة من ناحیة الشام قرب نمرة.</w:t>
      </w:r>
    </w:p>
    <w:p>
      <w:pPr>
        <w:pStyle w:val="BookText"/>
      </w:pPr>
      <w:r>
        <w:rPr>
          <w:rFonts w:ascii="IRNazanin" w:hAnsi="IRNazanin" w:eastAsia="IRNazanin" w:cs="IRNazanin"/>
          <w:lang w:bidi="fa-IR"/>
          <w:color w:val="111111"/>
          <w:sz w:val="28"/>
          <w:szCs w:val="28"/>
          <w:rtl/>
        </w:rPr>
        <w:t xml:space="preserve">وکأنه حد من حدود عرفة فالوقوف به لیس بوقوف فلا یکون مبرئ للذمة.</w:t>
      </w:r>
    </w:p>
    <w:p>
      <w:pPr>
        <w:pStyle w:val="BookText"/>
      </w:pPr>
      <w:r>
        <w:rPr>
          <w:rFonts w:ascii="Amiri" w:hAnsi="Amiri" w:eastAsia="Amiri" w:cs="Amiri"/>
          <w:lang w:bidi="ar-SA"/>
          <w:color w:val="111111"/>
          <w:sz w:val="28"/>
          <w:szCs w:val="28"/>
          <w:rtl/>
        </w:rPr>
        <w:t xml:space="preserve">وأَرِکَتِ الإبلُ : إذا رعت الأراک.</w:t>
      </w:r>
    </w:p>
    <w:p>
      <w:pPr>
        <w:pStyle w:val="Heading4"/>
      </w:pPr>
      <w:bookmarkStart w:id="857" w:name="_Toc489"/>
      <w:r>
        <w:t>(أفک)</w:t>
      </w:r>
      <w:bookmarkEnd w:id="857"/>
    </w:p>
    <w:p>
      <w:pPr>
        <w:pStyle w:val="BookText"/>
      </w:pPr>
      <w:r>
        <w:rPr>
          <w:rFonts w:ascii="Amiri" w:hAnsi="Amiri" w:eastAsia="Amiri" w:cs="Amiri"/>
          <w:lang w:bidi="ar-SA"/>
          <w:color w:val="111111"/>
          <w:sz w:val="28"/>
          <w:szCs w:val="28"/>
          <w:rtl/>
        </w:rPr>
        <w:t xml:space="preserve">قوله تعالی ( وَالْمُؤْتَفِکَةَ أَهْوی ) [ 53 / 53 ] قیل هی القری التی ائْتَفَکَتْ بأهلها أی انقلبت وهم قوم لوط.</w:t>
      </w:r>
    </w:p>
    <w:p>
      <w:pPr>
        <w:pStyle w:val="BookText"/>
      </w:pPr>
      <w:r>
        <w:rPr>
          <w:rFonts w:ascii="IRNazanin" w:hAnsi="IRNazanin" w:eastAsia="IRNazanin" w:cs="IRNazanin"/>
          <w:lang w:bidi="fa-IR"/>
          <w:color w:val="111111"/>
          <w:sz w:val="28"/>
          <w:szCs w:val="28"/>
          <w:rtl/>
        </w:rPr>
        <w:t xml:space="preserve">و ( أَهْوی ) أی رفعها إلی السماء علی جناح جبرئیل ثم أهوی بها إلی الأرض أی أسقطها.</w:t>
      </w:r>
    </w:p>
    <w:p>
      <w:pPr>
        <w:pStyle w:val="BookText"/>
      </w:pPr>
      <w:r>
        <w:rPr>
          <w:rFonts w:ascii="Amiri" w:hAnsi="Amiri" w:eastAsia="Amiri" w:cs="Amiri"/>
          <w:lang w:bidi="ar-SA"/>
          <w:color w:val="111111"/>
          <w:sz w:val="28"/>
          <w:szCs w:val="28"/>
          <w:rtl/>
        </w:rPr>
        <w:t xml:space="preserve">وقیل المُؤْتَفِکَةُ البصرة ، یدل علیه قَوْلُ أَمِیرِ الْمُؤْمِنِینَ علیه السلام « یَا أَهْلَ الْمُؤْتَفِکَةِ ، یَا جُنْدَ الْمَرْأَةِ ، وَأَتْبَاعَ الْبَهِیمَةِ - إِلَی أَنْ قَالَ لُعِنْتُمْ عَلَی لِسَانِ سَبْعِینَ نَبِیّاً ».</w:t>
      </w:r>
    </w:p>
    <w:p>
      <w:pPr>
        <w:pStyle w:val="BookText"/>
      </w:pPr>
      <w:r>
        <w:rPr>
          <w:rFonts w:ascii="Amiri" w:hAnsi="Amiri" w:eastAsia="Amiri" w:cs="Amiri"/>
          <w:lang w:bidi="ar-SA"/>
          <w:color w:val="111111"/>
          <w:sz w:val="28"/>
          <w:szCs w:val="28"/>
          <w:rtl/>
        </w:rPr>
        <w:t xml:space="preserve">إِنَّ رَسُولَ اللهِ صلی الله علیه واله أَخْبَرَنِی أَنَّ جبرئیل علیه السلام أَخْبَرَهُ أَنَّهُ طَوَی لَهُ الْأَرْضَ فَرَأَی الْبَصْرَةَ أَقْرَبَ الْأَرَضِینَ مِنْ الْمَاءِ وَأَبْعَدَهَا عَنْ السَّمَاءِ.</w:t>
      </w:r>
    </w:p>
    <w:p>
      <w:pPr>
        <w:pStyle w:val="BookText"/>
      </w:pPr>
      <w:r>
        <w:rPr>
          <w:rFonts w:ascii="Amiri" w:hAnsi="Amiri" w:eastAsia="Amiri" w:cs="Amiri"/>
          <w:lang w:bidi="ar-SA"/>
          <w:color w:val="111111"/>
          <w:sz w:val="28"/>
          <w:szCs w:val="28"/>
          <w:rtl/>
        </w:rPr>
        <w:t xml:space="preserve">وَفِیهَا تِسْعَةُ أَعْشَارِ الشَّرِّ وَالدَّاءُ الْعُضَالُ ، الْمُقِیمُ فِیهَا بِذَنْبٍ وَالْخَارِجُ مِنْهَا بِرَحْمَةِ.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ائْتَفَکَتْ بِأَهْلِهَا مَرَّتَیْنِ وَعَلَی اللهِ الثَّالِثَةُ ، وَتَمَامُ الثَّالِثَةِ فِی الرَّجْعَةِ.</w:t>
      </w:r>
    </w:p>
    <w:p>
      <w:pPr>
        <w:pStyle w:val="BookText"/>
      </w:pPr>
      <w:r>
        <w:rPr>
          <w:rFonts w:ascii="Amiri" w:hAnsi="Amiri" w:eastAsia="Amiri" w:cs="Amiri"/>
          <w:lang w:bidi="ar-SA"/>
          <w:color w:val="111111"/>
          <w:sz w:val="28"/>
          <w:szCs w:val="28"/>
          <w:rtl/>
        </w:rPr>
        <w:t xml:space="preserve">وَفِی الْخَبَرِ « الْبَصْرَةُ إِحْدَی الْمُؤْتَفِکَاتِ ».</w:t>
      </w:r>
    </w:p>
    <w:p>
      <w:pPr>
        <w:pStyle w:val="BookText"/>
      </w:pPr>
      <w:r>
        <w:rPr>
          <w:rFonts w:ascii="IRNazanin" w:hAnsi="IRNazanin" w:eastAsia="IRNazanin" w:cs="IRNazanin"/>
          <w:lang w:bidi="fa-IR"/>
          <w:color w:val="111111"/>
          <w:sz w:val="28"/>
          <w:szCs w:val="28"/>
          <w:rtl/>
        </w:rPr>
        <w:t xml:space="preserve">یعنی أنها غرقت مرتین فشبه غرقها بانقلابها.</w:t>
      </w:r>
    </w:p>
    <w:p>
      <w:pPr>
        <w:pStyle w:val="BookText"/>
      </w:pPr>
      <w:r>
        <w:rPr>
          <w:rFonts w:ascii="Amiri" w:hAnsi="Amiri" w:eastAsia="Amiri" w:cs="Amiri"/>
          <w:lang w:bidi="ar-SA"/>
          <w:color w:val="111111"/>
          <w:sz w:val="28"/>
          <w:szCs w:val="28"/>
          <w:rtl/>
        </w:rPr>
        <w:t xml:space="preserve">والإِفْکُ : أسوأ الکذب وأبلغه.</w:t>
      </w:r>
    </w:p>
    <w:p>
      <w:pPr>
        <w:pStyle w:val="BookText"/>
      </w:pPr>
      <w:r>
        <w:rPr>
          <w:rFonts w:ascii="IRNazanin" w:hAnsi="IRNazanin" w:eastAsia="IRNazanin" w:cs="IRNazanin"/>
          <w:lang w:bidi="fa-IR"/>
          <w:color w:val="111111"/>
          <w:sz w:val="28"/>
          <w:szCs w:val="28"/>
          <w:rtl/>
        </w:rPr>
        <w:t xml:space="preserve">وقیل هو البهتان.</w:t>
      </w:r>
    </w:p>
    <w:p>
      <w:pPr>
        <w:pStyle w:val="BookText"/>
      </w:pPr>
      <w:r>
        <w:rPr>
          <w:rFonts w:ascii="IRNazanin" w:hAnsi="IRNazanin" w:eastAsia="IRNazanin" w:cs="IRNazanin"/>
          <w:lang w:bidi="fa-IR"/>
          <w:color w:val="111111"/>
          <w:sz w:val="28"/>
          <w:szCs w:val="28"/>
          <w:rtl/>
        </w:rPr>
        <w:t xml:space="preserve">والمشهور فیه کسر الهمزة وإسکان الفاء.</w:t>
      </w:r>
    </w:p>
    <w:p>
      <w:pPr>
        <w:pStyle w:val="BookText"/>
      </w:pPr>
      <w:r>
        <w:rPr>
          <w:rFonts w:ascii="Amiri" w:hAnsi="Amiri" w:eastAsia="Amiri" w:cs="Amiri"/>
          <w:lang w:bidi="ar-SA"/>
          <w:color w:val="111111"/>
          <w:sz w:val="28"/>
          <w:szCs w:val="28"/>
          <w:rtl/>
        </w:rPr>
        <w:t xml:space="preserve">وجاء فتحها والجمع أَفَائِکُ.</w:t>
      </w:r>
    </w:p>
    <w:p>
      <w:pPr>
        <w:pStyle w:val="BookText"/>
      </w:pPr>
      <w:r>
        <w:rPr>
          <w:rFonts w:ascii="Amiri" w:hAnsi="Amiri" w:eastAsia="Amiri" w:cs="Amiri"/>
          <w:lang w:bidi="ar-SA"/>
          <w:color w:val="111111"/>
          <w:sz w:val="28"/>
          <w:szCs w:val="28"/>
          <w:rtl/>
        </w:rPr>
        <w:t xml:space="preserve">وأَفَکَ کضرب وعلم.</w:t>
      </w:r>
    </w:p>
    <w:p>
      <w:pPr>
        <w:pStyle w:val="BookText"/>
      </w:pPr>
      <w:r>
        <w:rPr>
          <w:rFonts w:ascii="Amiri" w:hAnsi="Amiri" w:eastAsia="Amiri" w:cs="Amiri"/>
          <w:lang w:bidi="ar-SA"/>
          <w:color w:val="111111"/>
          <w:sz w:val="28"/>
          <w:szCs w:val="28"/>
          <w:rtl/>
        </w:rPr>
        <w:t xml:space="preserve">ورجل أَفَّاکٌ بالتشدید : کذاب.</w:t>
      </w:r>
    </w:p>
    <w:p>
      <w:pPr>
        <w:pStyle w:val="BookText"/>
      </w:pPr>
      <w:r>
        <w:rPr>
          <w:rFonts w:ascii="Amiri" w:hAnsi="Amiri" w:eastAsia="Amiri" w:cs="Amiri"/>
          <w:lang w:bidi="ar-SA"/>
          <w:color w:val="111111"/>
          <w:sz w:val="28"/>
          <w:szCs w:val="28"/>
          <w:rtl/>
        </w:rPr>
        <w:t xml:space="preserve">ومنه قوله ( تَنَزَّلُ عَلی کُلِ أَفَّاکٍ أَثِیمٍ ) [ 26 / 222 ] أی کذاب صاحب الإثم الکبیر.</w:t>
      </w:r>
    </w:p>
    <w:p>
      <w:pPr>
        <w:pStyle w:val="BookText"/>
      </w:pPr>
      <w:r>
        <w:rPr>
          <w:rFonts w:ascii="IRNazanin" w:hAnsi="IRNazanin" w:eastAsia="IRNazanin" w:cs="IRNazanin"/>
          <w:lang w:bidi="fa-IR"/>
          <w:color w:val="111111"/>
          <w:sz w:val="28"/>
          <w:szCs w:val="28"/>
          <w:rtl/>
        </w:rPr>
        <w:t xml:space="preserve">والمراد بهم الکهنة کشق وسطیح (1) ونحوهم کان الشیاطین قبل أن یحجبوا بالرجم یسمعون إلی الملإ فیختطفون بعض ما یتکلمون به مما اطلعوا علیه من الغیوب ثم یلقون ما یسمعونه أی یوحون به إلیهم.</w:t>
      </w:r>
    </w:p>
    <w:p>
      <w:pPr>
        <w:pStyle w:val="BookText"/>
      </w:pPr>
      <w:r>
        <w:rPr>
          <w:rFonts w:ascii="Amiri" w:hAnsi="Amiri" w:eastAsia="Amiri" w:cs="Amiri"/>
          <w:lang w:bidi="ar-SA"/>
          <w:color w:val="111111"/>
          <w:sz w:val="28"/>
          <w:szCs w:val="28"/>
          <w:rtl/>
        </w:rPr>
        <w:t xml:space="preserve">قوله تعالی ( إِنَّ الَّذِینَ جاؤُا بِالْإِفْکِ عُصْبَةٌ مِنْکُمْ ) [ 24 / 11 ] الآیة.</w:t>
      </w:r>
    </w:p>
    <w:p>
      <w:pPr>
        <w:pStyle w:val="BookText"/>
      </w:pPr>
      <w:r>
        <w:rPr>
          <w:rFonts w:ascii="Amiri" w:hAnsi="Amiri" w:eastAsia="Amiri" w:cs="Amiri"/>
          <w:lang w:bidi="ar-SA"/>
          <w:color w:val="111111"/>
          <w:sz w:val="28"/>
          <w:szCs w:val="28"/>
          <w:rtl/>
        </w:rPr>
        <w:t xml:space="preserve">قَالَ الشَّیْخُ عَلِیُّ بْنِ إِبْرَاهِیمَ رَحِمَهُ اللهُ : إِنَّ الْعَامَّةِ رَوَتْ أَنَّهَا نَزَلَتْ فِی عَائِشَةَ وَمَارِیَةَ فِی غَزْوَةِ بَنِی الْمُصْطَلَقِ مِنْ خُزَاعَةَ.</w:t>
      </w:r>
    </w:p>
    <w:p>
      <w:pPr>
        <w:pStyle w:val="BookText"/>
      </w:pPr>
      <w:r>
        <w:rPr>
          <w:rFonts w:ascii="Amiri" w:hAnsi="Amiri" w:eastAsia="Amiri" w:cs="Amiri"/>
          <w:lang w:bidi="ar-SA"/>
          <w:color w:val="111111"/>
          <w:sz w:val="28"/>
          <w:szCs w:val="28"/>
          <w:rtl/>
        </w:rPr>
        <w:t xml:space="preserve">وَأَمَّا الْخَاصَّةُ فَإِنَّهُمْ رَوَوْا أَنَّهَا نَزَلَتْ فِی مَارِیَةَ الْقِبْطِیَّةِ وَمَا رَمَتْهَا بِهِ عَائِشَةَ.</w:t>
      </w:r>
    </w:p>
    <w:p>
      <w:pPr>
        <w:pStyle w:val="BookText"/>
      </w:pPr>
      <w:r>
        <w:rPr>
          <w:rFonts w:ascii="Amiri" w:hAnsi="Amiri" w:eastAsia="Amiri" w:cs="Amiri"/>
          <w:lang w:bidi="ar-SA"/>
          <w:color w:val="111111"/>
          <w:sz w:val="28"/>
          <w:szCs w:val="28"/>
          <w:rtl/>
        </w:rPr>
        <w:t xml:space="preserve">رُوِیَ عَنْ زُرَارَةَ قَالَ : سَمِعْتُ أَبَا جَعْفَرٍ علیه السلام یَقُولُ : لَمَّا هَلَکَ إِبْرَاهِیمُ بْنُ رَسُولِ اللهِ صلی الله علیه واله حَزِنَ عَلَیْهِ حُزْناً شَدِیداً.</w:t>
      </w:r>
    </w:p>
    <w:p>
      <w:pPr>
        <w:pStyle w:val="BookText"/>
      </w:pPr>
      <w:r>
        <w:rPr>
          <w:rFonts w:ascii="Amiri" w:hAnsi="Amiri" w:eastAsia="Amiri" w:cs="Amiri"/>
          <w:lang w:bidi="ar-SA"/>
          <w:color w:val="111111"/>
          <w:sz w:val="28"/>
          <w:szCs w:val="28"/>
          <w:rtl/>
        </w:rPr>
        <w:t xml:space="preserve">فَقَالَتْ عَائِشَةُ : مَا الَّذِی یَحْزُنُکَ عَلَیْهِ فَمَا هُوَ إِلَّا ابْنُ جَرِیحٍ! فَبَعَثَ رَسُولُ اللهِ صلی الله علیه واله عَلِیّاً وَأَمَرَهُ بِقَتْلِهِ فَذَهَبَ عَلِیٌّ علیه السلام إِلَیْهِ وَمَعَهُ السَّیْفُ.</w:t>
      </w:r>
    </w:p>
    <w:p>
      <w:pPr>
        <w:pStyle w:val="BookText"/>
      </w:pPr>
      <w:r>
        <w:rPr>
          <w:rFonts w:ascii="Amiri" w:hAnsi="Amiri" w:eastAsia="Amiri" w:cs="Amiri"/>
          <w:lang w:bidi="ar-SA"/>
          <w:color w:val="111111"/>
          <w:sz w:val="28"/>
          <w:szCs w:val="28"/>
          <w:rtl/>
        </w:rPr>
        <w:t xml:space="preserve">وَکَانَ جَرِیحٌ الْقِبْطِیُّ فِی حَائِطٍ فَضَرَبَ عَلِیٌّ علیه السلام بَابَ الْبُسْتَانِ فَأَقْبَلَ جَرِیحٌ لِیَفْتَحَ الْبَابَ فَلَمَّا رَأَی عَلِیّاً عَرَفَ فِی وَجْهِهِ الشَّرَّ فَأَدْبَرَ رَاجِعاً وَلَمْ یَفْتَحْ بَابَ الْبُسْتَانِ فَاتَّبَعَهُ فَوَلَّی جَرِیحٌ مُدْبِراً.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یأتی الکلام عنهما فی الجزء السّادس ص 305.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خَشِیَ أَنْ یُرْهِقَهُ صَعِدَ فِی نَخْلَةٍ وَصَعِدَ عَلِیٌّ علیه السلام فِی أَثَرِهِ فَلَمَّا دَنَا مِنْهُ رَمَی جَرِیحٌّ بِنَفْسِهِ مِنْ فَوْقِ النَّخْلَةِ فَبَدَتْ عَوْرَتُهُ.</w:t>
      </w:r>
    </w:p>
    <w:p>
      <w:pPr>
        <w:pStyle w:val="BookText"/>
      </w:pPr>
      <w:r>
        <w:rPr>
          <w:rFonts w:ascii="Amiri" w:hAnsi="Amiri" w:eastAsia="Amiri" w:cs="Amiri"/>
          <w:lang w:bidi="ar-SA"/>
          <w:color w:val="111111"/>
          <w:sz w:val="28"/>
          <w:szCs w:val="28"/>
          <w:rtl/>
        </w:rPr>
        <w:t xml:space="preserve">فَإِذَا لَیْسَ لَهُ مَا لِلرِّجَالِ وَمَا لِلنِّسَاءِ فَانْصَرَفَ عَلِیٌّ علیه السلام إِلَی النَّبِیِّ صلی الله علیه واله فَقَالَ لَهُ : یَا رَسُولَ اللهِ إِذَا بَعَثْتَنِی فِی الْأَمْرِ أَکُونُ فِیهِ کَالْمِسْمَارِ المُحْمَی فِی النَّارِ أَمْ أَثَّبَّتُ؟ فَقَالَ : تَثَبَّتْ.</w:t>
      </w:r>
    </w:p>
    <w:p>
      <w:pPr>
        <w:pStyle w:val="BookText"/>
      </w:pPr>
      <w:r>
        <w:rPr>
          <w:rFonts w:ascii="Amiri" w:hAnsi="Amiri" w:eastAsia="Amiri" w:cs="Amiri"/>
          <w:lang w:bidi="ar-SA"/>
          <w:color w:val="111111"/>
          <w:sz w:val="28"/>
          <w:szCs w:val="28"/>
          <w:rtl/>
        </w:rPr>
        <w:t xml:space="preserve">فَقَالَ : وَالَّذِی بَعَثَکَ بِالْحَقِّ مَا لَهُ مَا لِلرِّجَالِ وَلَا مَا لِلنِّسَاءِ.</w:t>
      </w:r>
    </w:p>
    <w:p>
      <w:pPr>
        <w:pStyle w:val="BookText"/>
      </w:pPr>
      <w:r>
        <w:rPr>
          <w:rFonts w:ascii="Amiri" w:hAnsi="Amiri" w:eastAsia="Amiri" w:cs="Amiri"/>
          <w:lang w:bidi="ar-SA"/>
          <w:color w:val="111111"/>
          <w:sz w:val="28"/>
          <w:szCs w:val="28"/>
          <w:rtl/>
        </w:rPr>
        <w:t xml:space="preserve">فَقَالَ رَسُولُ اللهِ صلی الله علیه واله الْحَمْدُ لِلَّهِ الَّذِی صَرَفَ عَنَّا السُّوءَ أَهْلَ الْبَیْتِ.</w:t>
      </w:r>
    </w:p>
    <w:p>
      <w:pPr>
        <w:pStyle w:val="BookText"/>
      </w:pPr>
      <w:r>
        <w:rPr>
          <w:rFonts w:ascii="Amiri" w:hAnsi="Amiri" w:eastAsia="Amiri" w:cs="Amiri"/>
          <w:lang w:bidi="ar-SA"/>
          <w:color w:val="111111"/>
          <w:sz w:val="28"/>
          <w:szCs w:val="28"/>
          <w:rtl/>
        </w:rPr>
        <w:t xml:space="preserve">وَفِی حَدِیثٍ آخَرَ فَأَتَی بِهِ إِلَی رَسُولِ اللهِ صلی الله علیه واله فَقَالَ صلی الله علیه واله لَهُ : مَا شَأْنُکَ یَا جَرِیحُ؟ فَقَالَ : یَا رَسُولَ اللهِ الْقِبْطُ یُحِبُّونَ حَشَمَهُمْ وَمَنْ یَدْخُلُ عَلَی أَهْلِهِمْ.</w:t>
      </w:r>
    </w:p>
    <w:p>
      <w:pPr>
        <w:pStyle w:val="BookText"/>
      </w:pPr>
      <w:r>
        <w:rPr>
          <w:rFonts w:ascii="Amiri" w:hAnsi="Amiri" w:eastAsia="Amiri" w:cs="Amiri"/>
          <w:lang w:bidi="ar-SA"/>
          <w:color w:val="111111"/>
          <w:sz w:val="28"/>
          <w:szCs w:val="28"/>
          <w:rtl/>
        </w:rPr>
        <w:t xml:space="preserve">وَالقِبْطِیُّونَ لَا یَسْتَأْنِسُونَ إِلَّا بِالْقِبْطِیِّینَ فَبَعَثَنِی أَبُوهَا لِأَدْخُلَ عَلَیْهَا وَأُونِسَهَا.</w:t>
      </w:r>
    </w:p>
    <w:p>
      <w:pPr>
        <w:pStyle w:val="BookText"/>
      </w:pPr>
      <w:r>
        <w:rPr>
          <w:rFonts w:ascii="Amiri" w:hAnsi="Amiri" w:eastAsia="Amiri" w:cs="Amiri"/>
          <w:lang w:bidi="ar-SA"/>
          <w:color w:val="111111"/>
          <w:sz w:val="28"/>
          <w:szCs w:val="28"/>
          <w:rtl/>
        </w:rPr>
        <w:t xml:space="preserve">فَأَنْزَلَ اللهُ تَعَالَی ( یا أَیُّهَا الَّذِینَ آمَنُوا إِنْ جاءَکُمْ فاسِقٌ بِنَبَإٍ فَتَبَیَّنُوا ) [ 49 / 6 ] الآیة.</w:t>
      </w:r>
    </w:p>
    <w:p>
      <w:pPr>
        <w:pStyle w:val="BookText"/>
      </w:pPr>
      <w:r>
        <w:rPr>
          <w:rFonts w:ascii="Amiri" w:hAnsi="Amiri" w:eastAsia="Amiri" w:cs="Amiri"/>
          <w:lang w:bidi="ar-SA"/>
          <w:color w:val="111111"/>
          <w:sz w:val="28"/>
          <w:szCs w:val="28"/>
          <w:rtl/>
        </w:rPr>
        <w:t xml:space="preserve">وَقَالَ الشَّیْخُ أَبُو عَلِیٍّ رَحِمَهُ اللهِ : الْمُرَادُ بِالْإِفْکِ مَا أُفِکَ بِهِ عَلَی عَائِشَةَ وَصَفْوَانَ بْنِ الْمِعَطَّلِ.</w:t>
      </w:r>
    </w:p>
    <w:p>
      <w:pPr>
        <w:pStyle w:val="BookText"/>
      </w:pPr>
      <w:r>
        <w:rPr>
          <w:rFonts w:ascii="Amiri" w:hAnsi="Amiri" w:eastAsia="Amiri" w:cs="Amiri"/>
          <w:lang w:bidi="ar-SA"/>
          <w:color w:val="111111"/>
          <w:sz w:val="28"/>
          <w:szCs w:val="28"/>
          <w:rtl/>
        </w:rPr>
        <w:t xml:space="preserve">وَکَانَ سَبَبُ نُزُولِ الْإِفْکِ أَنْ عَائِشَةَ ضَاعَ عَقْدَهَا فِی غَزَاةِ الْمُصْطَلَقِ.</w:t>
      </w:r>
    </w:p>
    <w:p>
      <w:pPr>
        <w:pStyle w:val="BookText"/>
      </w:pPr>
      <w:r>
        <w:rPr>
          <w:rFonts w:ascii="Amiri" w:hAnsi="Amiri" w:eastAsia="Amiri" w:cs="Amiri"/>
          <w:lang w:bidi="ar-SA"/>
          <w:color w:val="111111"/>
          <w:sz w:val="28"/>
          <w:szCs w:val="28"/>
          <w:rtl/>
        </w:rPr>
        <w:t xml:space="preserve">وَکَانَتْ قَدْ خَرَجَتْ مِنْ هَوْدَجِهَا لِقَضَاءِ حَاجَةٍ فَرَجَعَتْ طَالِبَةً لَهُ.</w:t>
      </w:r>
    </w:p>
    <w:p>
      <w:pPr>
        <w:pStyle w:val="BookText"/>
      </w:pPr>
      <w:r>
        <w:rPr>
          <w:rFonts w:ascii="Amiri" w:hAnsi="Amiri" w:eastAsia="Amiri" w:cs="Amiri"/>
          <w:lang w:bidi="ar-SA"/>
          <w:color w:val="111111"/>
          <w:sz w:val="28"/>
          <w:szCs w:val="28"/>
          <w:rtl/>
        </w:rPr>
        <w:t xml:space="preserve">وَحَمَلَ بَعِیرَهَا عَلَی هَوْدَجِهَا ظَنّاً مِنْهُمْ أَنَّهَا فِیهِ فَلَمَّا عَادَتْ إِلَی الْمَوْضِعِ وَجَدَتْهُمْ قَدْ رَحَلُوا.</w:t>
      </w:r>
    </w:p>
    <w:p>
      <w:pPr>
        <w:pStyle w:val="BookText"/>
      </w:pPr>
      <w:r>
        <w:rPr>
          <w:rFonts w:ascii="Amiri" w:hAnsi="Amiri" w:eastAsia="Amiri" w:cs="Amiri"/>
          <w:lang w:bidi="ar-SA"/>
          <w:color w:val="111111"/>
          <w:sz w:val="28"/>
          <w:szCs w:val="28"/>
          <w:rtl/>
        </w:rPr>
        <w:t xml:space="preserve">وَکَانَ صَفْوَانُ مِنْ وَرَاءِ الْجَیْشِ فَلَمَّا وَصَلَ إِلَی ذَلِکَ الْمَوْضِعِ وَعَرَفَهَا أَنَاخَ بَعِیرَهُ حَتَّی رَکِبَتْهُ وَهُوَ یَسُوقُهُ حَتَّی أَتَی الْجَیْشَ وَقَدْ نَزَلُوا.</w:t>
      </w:r>
    </w:p>
    <w:p>
      <w:pPr>
        <w:pStyle w:val="BookText"/>
      </w:pPr>
      <w:r>
        <w:rPr>
          <w:rFonts w:ascii="Amiri" w:hAnsi="Amiri" w:eastAsia="Amiri" w:cs="Amiri"/>
          <w:lang w:bidi="ar-SA"/>
          <w:color w:val="111111"/>
          <w:sz w:val="28"/>
          <w:szCs w:val="28"/>
          <w:rtl/>
        </w:rPr>
        <w:t xml:space="preserve">فَجَاءَ رَجُلٌ مِنْ تِلْکَ الْعَقَبَةِ یَشِیعُ فِی النَّاسِ وَیَقُولُ امْرَأَةُ نَبِیِّکُمْ بَاتَتْ مَعَ رَجُلٍ حَتَّی أَصْبَحَتْ ثُمَّ جَاءَ یَقُودُهَا.</w:t>
      </w:r>
    </w:p>
    <w:p>
      <w:pPr>
        <w:pStyle w:val="BookText"/>
      </w:pPr>
      <w:r>
        <w:rPr>
          <w:rFonts w:ascii="Amiri" w:hAnsi="Amiri" w:eastAsia="Amiri" w:cs="Amiri"/>
          <w:lang w:bidi="ar-SA"/>
          <w:color w:val="111111"/>
          <w:sz w:val="28"/>
          <w:szCs w:val="28"/>
          <w:rtl/>
        </w:rPr>
        <w:t xml:space="preserve">وَاللهِ مَا نَجَتْ مِنْهُ وَلَا نَجَا مِنْهَا.</w:t>
      </w:r>
    </w:p>
    <w:p>
      <w:pPr>
        <w:pStyle w:val="BookText"/>
      </w:pPr>
      <w:r>
        <w:rPr>
          <w:rFonts w:ascii="IRNazanin" w:hAnsi="IRNazanin" w:eastAsia="IRNazanin" w:cs="IRNazanin"/>
          <w:lang w:bidi="fa-IR"/>
          <w:color w:val="111111"/>
          <w:sz w:val="28"/>
          <w:szCs w:val="28"/>
          <w:rtl/>
        </w:rPr>
        <w:t xml:space="preserve">قال والخطاب فی قوله ( هُوَ خَیْرٌ لَکُمْ ) لعائشة وصفوان لأنهما المقصودان بالإفک ولمن شاء ذلک من المؤمنین.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4" w:name="pg10466_75399"/>
    <w:bookmarkEnd w:id="184"/>
    <w:p>
      <w:pPr>
        <w:pStyle w:val="BookText"/>
      </w:pPr>
      <w:r>
        <w:rPr>
          <w:rFonts w:ascii="IRNazanin" w:hAnsi="IRNazanin" w:eastAsia="IRNazanin" w:cs="IRNazanin"/>
          <w:lang w:bidi="fa-IR"/>
          <w:color w:val="111111"/>
          <w:sz w:val="28"/>
          <w:szCs w:val="28"/>
          <w:rtl/>
        </w:rPr>
        <w:t xml:space="preserve">ومعنی کونه خیرا لهم أن الله یعوضهم بصبرهم.</w:t>
      </w:r>
    </w:p>
    <w:p>
      <w:pPr>
        <w:pStyle w:val="BookText"/>
      </w:pPr>
      <w:r>
        <w:rPr>
          <w:rFonts w:ascii="Amiri" w:hAnsi="Amiri" w:eastAsia="Amiri" w:cs="Amiri"/>
          <w:lang w:bidi="ar-SA"/>
          <w:color w:val="111111"/>
          <w:sz w:val="28"/>
          <w:szCs w:val="28"/>
          <w:rtl/>
        </w:rPr>
        <w:t xml:space="preserve">قوله ( لِتَأْفِکَنا عَنْ آلِهَتِنا ) [ 46 / 22 ] أی لتصرفنا عنها.</w:t>
      </w:r>
    </w:p>
    <w:p>
      <w:pPr>
        <w:pStyle w:val="BookText"/>
      </w:pPr>
      <w:r>
        <w:rPr>
          <w:rFonts w:ascii="Amiri" w:hAnsi="Amiri" w:eastAsia="Amiri" w:cs="Amiri"/>
          <w:lang w:bidi="ar-SA"/>
          <w:color w:val="111111"/>
          <w:sz w:val="28"/>
          <w:szCs w:val="28"/>
          <w:rtl/>
        </w:rPr>
        <w:t xml:space="preserve">وَفِی عَرْضِ نَفْسِهِ صلی الله علیه واله عَلَی قَبَائِلِ الْعَرَبِ « لَقَدْ أُفِکَ قَوْمٌ کَذَّبُوکَ وَظَاهَرُوا عَلَیْکَ ».</w:t>
      </w:r>
    </w:p>
    <w:p>
      <w:pPr>
        <w:pStyle w:val="BookText"/>
      </w:pPr>
      <w:r>
        <w:rPr>
          <w:rFonts w:ascii="Amiri" w:hAnsi="Amiri" w:eastAsia="Amiri" w:cs="Amiri"/>
          <w:lang w:bidi="ar-SA"/>
          <w:color w:val="111111"/>
          <w:sz w:val="28"/>
          <w:szCs w:val="28"/>
          <w:rtl/>
        </w:rPr>
        <w:t xml:space="preserve">أی صرفوا عن الحق ومنعوا منه من قوله أَفَکَهُ یَأْفِکُهُ : إذا صرفه عن الشیء وقلبه.</w:t>
      </w:r>
    </w:p>
    <w:p>
      <w:pPr>
        <w:pStyle w:val="Heading4"/>
      </w:pPr>
      <w:bookmarkStart w:id="858" w:name="_Toc490"/>
      <w:r>
        <w:t>(الک)</w:t>
      </w:r>
      <w:bookmarkEnd w:id="858"/>
    </w:p>
    <w:p>
      <w:pPr>
        <w:pStyle w:val="BookText"/>
      </w:pPr>
      <w:r>
        <w:rPr>
          <w:rFonts w:ascii="Amiri" w:hAnsi="Amiri" w:eastAsia="Amiri" w:cs="Amiri"/>
          <w:lang w:bidi="ar-SA"/>
          <w:color w:val="111111"/>
          <w:sz w:val="28"/>
          <w:szCs w:val="28"/>
          <w:rtl/>
        </w:rPr>
        <w:t xml:space="preserve">الأَلُوکُ : الرسالة.</w:t>
      </w:r>
    </w:p>
    <w:p>
      <w:pPr>
        <w:pStyle w:val="BookText"/>
      </w:pPr>
      <w:r>
        <w:rPr>
          <w:rFonts w:ascii="Amiri" w:hAnsi="Amiri" w:eastAsia="Amiri" w:cs="Amiri"/>
          <w:lang w:bidi="ar-SA"/>
          <w:color w:val="111111"/>
          <w:sz w:val="28"/>
          <w:szCs w:val="28"/>
          <w:rtl/>
        </w:rPr>
        <w:t xml:space="preserve">وکذلک المَأْلَکُ والمَأْلُوکَةُ بضم اللام فیهما.</w:t>
      </w:r>
    </w:p>
    <w:p>
      <w:pPr>
        <w:pStyle w:val="Heading4"/>
      </w:pPr>
      <w:bookmarkStart w:id="859" w:name="_Toc491"/>
      <w:r>
        <w:t>(انک)</w:t>
      </w:r>
      <w:bookmarkEnd w:id="859"/>
    </w:p>
    <w:p>
      <w:pPr>
        <w:pStyle w:val="BookText"/>
      </w:pPr>
      <w:r>
        <w:rPr>
          <w:rFonts w:ascii="Amiri" w:hAnsi="Amiri" w:eastAsia="Amiri" w:cs="Amiri"/>
          <w:lang w:bidi="ar-SA"/>
          <w:color w:val="111111"/>
          <w:sz w:val="28"/>
          <w:szCs w:val="28"/>
          <w:rtl/>
        </w:rPr>
        <w:t xml:space="preserve">الآنُکُ وزان أَفْلُسٍ : الرصاص.</w:t>
      </w:r>
    </w:p>
    <w:p>
      <w:pPr>
        <w:pStyle w:val="BookText"/>
      </w:pPr>
      <w:r>
        <w:rPr>
          <w:rFonts w:ascii="IRNazanin" w:hAnsi="IRNazanin" w:eastAsia="IRNazanin" w:cs="IRNazanin"/>
          <w:lang w:bidi="fa-IR"/>
          <w:color w:val="111111"/>
          <w:sz w:val="28"/>
          <w:szCs w:val="28"/>
          <w:rtl/>
        </w:rPr>
        <w:t xml:space="preserve">وقیل هو الرصاص الأبیض.</w:t>
      </w:r>
    </w:p>
    <w:p>
      <w:pPr>
        <w:pStyle w:val="BookText"/>
      </w:pPr>
      <w:r>
        <w:rPr>
          <w:rFonts w:ascii="IRNazanin" w:hAnsi="IRNazanin" w:eastAsia="IRNazanin" w:cs="IRNazanin"/>
          <w:lang w:bidi="fa-IR"/>
          <w:color w:val="111111"/>
          <w:sz w:val="28"/>
          <w:szCs w:val="28"/>
          <w:rtl/>
        </w:rPr>
        <w:t xml:space="preserve">وقیل هو الأسود.</w:t>
      </w:r>
    </w:p>
    <w:p>
      <w:pPr>
        <w:pStyle w:val="BookText"/>
      </w:pPr>
      <w:r>
        <w:rPr>
          <w:rFonts w:ascii="IRNazanin" w:hAnsi="IRNazanin" w:eastAsia="IRNazanin" w:cs="IRNazanin"/>
          <w:lang w:bidi="fa-IR"/>
          <w:color w:val="111111"/>
          <w:sz w:val="28"/>
          <w:szCs w:val="28"/>
          <w:rtl/>
        </w:rPr>
        <w:t xml:space="preserve">وقیل هو الخالص منه.</w:t>
      </w:r>
    </w:p>
    <w:p>
      <w:pPr>
        <w:pStyle w:val="BookText"/>
      </w:pPr>
      <w:r>
        <w:rPr>
          <w:rFonts w:ascii="Amiri" w:hAnsi="Amiri" w:eastAsia="Amiri" w:cs="Amiri"/>
          <w:lang w:bidi="ar-SA"/>
          <w:color w:val="111111"/>
          <w:sz w:val="28"/>
          <w:szCs w:val="28"/>
          <w:rtl/>
        </w:rPr>
        <w:t xml:space="preserve">ولم یجئ علی أَفْعُلٍ غیر هذا - علی ما قیل.</w:t>
      </w:r>
    </w:p>
    <w:p>
      <w:pPr>
        <w:pStyle w:val="BookText"/>
      </w:pPr>
      <w:r>
        <w:rPr>
          <w:rFonts w:ascii="IRNazanin" w:hAnsi="IRNazanin" w:eastAsia="IRNazanin" w:cs="IRNazanin"/>
          <w:lang w:bidi="fa-IR"/>
          <w:color w:val="111111"/>
          <w:sz w:val="28"/>
          <w:szCs w:val="28"/>
          <w:rtl/>
        </w:rPr>
        <w:t xml:space="preserve">ویحتمل أن یکون الآنِکُ فاعلا لا أفعل وهو أیضا شاذ.</w:t>
      </w:r>
    </w:p>
    <w:p>
      <w:pPr>
        <w:pStyle w:val="Heading4"/>
      </w:pPr>
      <w:bookmarkStart w:id="860" w:name="_Toc492"/>
      <w:r>
        <w:t>(ایک)</w:t>
      </w:r>
      <w:bookmarkEnd w:id="860"/>
    </w:p>
    <w:p>
      <w:pPr>
        <w:pStyle w:val="BookText"/>
      </w:pPr>
      <w:r>
        <w:rPr>
          <w:rFonts w:ascii="Amiri" w:hAnsi="Amiri" w:eastAsia="Amiri" w:cs="Amiri"/>
          <w:lang w:bidi="ar-SA"/>
          <w:color w:val="111111"/>
          <w:sz w:val="28"/>
          <w:szCs w:val="28"/>
          <w:rtl/>
        </w:rPr>
        <w:t xml:space="preserve">قوله تعالی ( أَصْحابُ الْأَیْکَةِ ) [ 15 / 78 ] ( الْأَیْکَةِ ) واحدة الأَیْکِ وهو الشجر الملتف الکثیر.</w:t>
      </w:r>
    </w:p>
    <w:p>
      <w:pPr>
        <w:pStyle w:val="BookText"/>
      </w:pPr>
      <w:r>
        <w:rPr>
          <w:rFonts w:ascii="Amiri" w:hAnsi="Amiri" w:eastAsia="Amiri" w:cs="Amiri"/>
          <w:lang w:bidi="ar-SA"/>
          <w:color w:val="111111"/>
          <w:sz w:val="28"/>
          <w:szCs w:val="28"/>
          <w:rtl/>
        </w:rPr>
        <w:t xml:space="preserve">قِیلَ إِنْ أَصْحَابِ الْأَیْکَةِ کَانُوا أَصْحَابَ شَجَرٍ مُلْتَفٍّ وَکَانَ شَجَرُهُمْ شَجَرُ الْمُقْلِ وَهُمْ قَوْمُ شُعَیْبٍ.</w:t>
      </w:r>
    </w:p>
    <w:p>
      <w:pPr>
        <w:pStyle w:val="BookText"/>
      </w:pPr>
      <w:r>
        <w:rPr>
          <w:rFonts w:ascii="Amiri" w:hAnsi="Amiri" w:eastAsia="Amiri" w:cs="Amiri"/>
          <w:lang w:bidi="ar-SA"/>
          <w:color w:val="111111"/>
          <w:sz w:val="28"/>
          <w:szCs w:val="28"/>
          <w:rtl/>
        </w:rPr>
        <w:t xml:space="preserve">ویقال الأَیْکَةُ اسم قریة ، واللیکة اسم بلد.</w:t>
      </w:r>
    </w:p>
    <w:p>
      <w:pPr>
        <w:pStyle w:val="BookText"/>
      </w:pPr>
      <w:r>
        <w:rPr>
          <w:rFonts w:ascii="IRNazanin" w:hAnsi="IRNazanin" w:eastAsia="IRNazanin" w:cs="IRNazanin"/>
          <w:lang w:bidi="fa-IR"/>
          <w:color w:val="111111"/>
          <w:sz w:val="28"/>
          <w:szCs w:val="28"/>
          <w:rtl/>
        </w:rPr>
        <w:t xml:space="preserve">وقیل هما بمعنی.</w:t>
      </w:r>
    </w:p>
    <w:p>
      <w:pPr>
        <w:pStyle w:val="BookText"/>
      </w:pPr>
      <w:r>
        <w:rPr>
          <w:rFonts w:ascii="Amiri" w:hAnsi="Amiri" w:eastAsia="Amiri" w:cs="Amiri"/>
          <w:lang w:bidi="ar-SA"/>
          <w:color w:val="111111"/>
          <w:sz w:val="28"/>
          <w:szCs w:val="28"/>
          <w:rtl/>
        </w:rPr>
        <w:t xml:space="preserve">قال الجوهری من قرأ ( أَصْحابُ الْأَیْکَةِ ) فهی الغیضة.</w:t>
      </w:r>
    </w:p>
    <w:p>
      <w:pPr>
        <w:pStyle w:val="BookText"/>
      </w:pPr>
      <w:r>
        <w:rPr>
          <w:rFonts w:ascii="IRNazanin" w:hAnsi="IRNazanin" w:eastAsia="IRNazanin" w:cs="IRNazanin"/>
          <w:lang w:bidi="fa-IR"/>
          <w:color w:val="111111"/>
          <w:sz w:val="28"/>
          <w:szCs w:val="28"/>
          <w:rtl/>
        </w:rPr>
        <w:t xml:space="preserve">ومن قرأ لیکة فهی اسم القریة.</w:t>
      </w:r>
    </w:p>
    <w:p>
      <w:pPr>
        <w:pStyle w:val="BookText"/>
      </w:pPr>
      <w:r>
        <w:rPr>
          <w:rFonts w:ascii="IRNazanin" w:hAnsi="IRNazanin" w:eastAsia="IRNazanin" w:cs="IRNazanin"/>
          <w:lang w:bidi="fa-IR"/>
          <w:color w:val="111111"/>
          <w:sz w:val="28"/>
          <w:szCs w:val="28"/>
          <w:rtl/>
        </w:rPr>
        <w:t xml:space="preserve">ویقال هما مثل بکة ومکة.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85" w:name="pg10466_75400"/>
    <w:bookmarkEnd w:id="185"/>
    <w:p>
      <w:pPr>
        <w:pStyle w:val="Heading3"/>
      </w:pPr>
      <w:bookmarkStart w:id="861" w:name="_Toc493"/>
      <w:r>
        <w:t>باب ما أوله الباء</w:t>
      </w:r>
      <w:bookmarkEnd w:id="861"/>
    </w:p>
    <w:p>
      <w:pPr>
        <w:pStyle w:val="Heading4"/>
      </w:pPr>
      <w:bookmarkStart w:id="862" w:name="_Toc494"/>
      <w:r>
        <w:t>(بتک)</w:t>
      </w:r>
      <w:bookmarkEnd w:id="862"/>
    </w:p>
    <w:p>
      <w:pPr>
        <w:pStyle w:val="BookText"/>
      </w:pPr>
      <w:r>
        <w:rPr>
          <w:rFonts w:ascii="Amiri" w:hAnsi="Amiri" w:eastAsia="Amiri" w:cs="Amiri"/>
          <w:lang w:bidi="ar-SA"/>
          <w:color w:val="111111"/>
          <w:sz w:val="28"/>
          <w:szCs w:val="28"/>
          <w:rtl/>
        </w:rPr>
        <w:t xml:space="preserve">قوله تعالی ( فَلَیُبَتِّکُنَ آذانَ الْأَنْعامِ ) [ 4 / 119 ] أی قطعها ، شدد لکثرته.</w:t>
      </w:r>
    </w:p>
    <w:p>
      <w:pPr>
        <w:pStyle w:val="BookText"/>
      </w:pPr>
      <w:r>
        <w:rPr>
          <w:rFonts w:ascii="Amiri" w:hAnsi="Amiri" w:eastAsia="Amiri" w:cs="Amiri"/>
          <w:lang w:bidi="ar-SA"/>
          <w:color w:val="111111"/>
          <w:sz w:val="28"/>
          <w:szCs w:val="28"/>
          <w:rtl/>
        </w:rPr>
        <w:t xml:space="preserve">والبَتْکُ : القطع.</w:t>
      </w:r>
    </w:p>
    <w:p>
      <w:pPr>
        <w:pStyle w:val="BookText"/>
      </w:pPr>
      <w:r>
        <w:rPr>
          <w:rFonts w:ascii="IRNazanin" w:hAnsi="IRNazanin" w:eastAsia="IRNazanin" w:cs="IRNazanin"/>
          <w:lang w:bidi="fa-IR"/>
          <w:color w:val="111111"/>
          <w:sz w:val="28"/>
          <w:szCs w:val="28"/>
          <w:rtl/>
        </w:rPr>
        <w:t xml:space="preserve">قال المفسر : هو فعلهم بالنجائب کانوا یشقون أذن الناقة إذا ولدت خمسة أبطن وجاء الخامس ذکرا وحرموا علی أنفسهم الانتفاع.</w:t>
      </w:r>
    </w:p>
    <w:p>
      <w:pPr>
        <w:pStyle w:val="BookText"/>
      </w:pPr>
      <w:r>
        <w:rPr>
          <w:rFonts w:ascii="Amiri" w:hAnsi="Amiri" w:eastAsia="Amiri" w:cs="Amiri"/>
          <w:lang w:bidi="ar-SA"/>
          <w:color w:val="111111"/>
          <w:sz w:val="28"/>
          <w:szCs w:val="28"/>
          <w:rtl/>
        </w:rPr>
        <w:t xml:space="preserve">وسیف بَاتِکٌ أی صارم.</w:t>
      </w:r>
    </w:p>
    <w:p>
      <w:pPr>
        <w:pStyle w:val="Heading4"/>
      </w:pPr>
      <w:bookmarkStart w:id="863" w:name="_Toc495"/>
      <w:r>
        <w:t>(برک)</w:t>
      </w:r>
      <w:bookmarkEnd w:id="863"/>
    </w:p>
    <w:p>
      <w:pPr>
        <w:pStyle w:val="BookText"/>
      </w:pPr>
      <w:r>
        <w:rPr>
          <w:rFonts w:ascii="Amiri" w:hAnsi="Amiri" w:eastAsia="Amiri" w:cs="Amiri"/>
          <w:lang w:bidi="ar-SA"/>
          <w:color w:val="111111"/>
          <w:sz w:val="28"/>
          <w:szCs w:val="28"/>
          <w:rtl/>
        </w:rPr>
        <w:t xml:space="preserve">قوله تعالی ( إِنَّا أَنْزَلْناهُ فِی لَیْلَةٍ مُبارَکَةٍ ) [ 44 / 3 ] هی لیلة القدر علی الصحیح - قاله الشیخ أبو علی.</w:t>
      </w:r>
    </w:p>
    <w:p>
      <w:pPr>
        <w:pStyle w:val="BookText"/>
      </w:pPr>
      <w:r>
        <w:rPr>
          <w:rFonts w:ascii="IRNazanin" w:hAnsi="IRNazanin" w:eastAsia="IRNazanin" w:cs="IRNazanin"/>
          <w:lang w:bidi="fa-IR"/>
          <w:color w:val="111111"/>
          <w:sz w:val="28"/>
          <w:szCs w:val="28"/>
          <w:rtl/>
        </w:rPr>
        <w:t xml:space="preserve">وقیل : لیلة النصف من شعبان أی أنزله جملة واحدة إلی سماء الدنیا.</w:t>
      </w:r>
    </w:p>
    <w:p>
      <w:pPr>
        <w:pStyle w:val="BookText"/>
      </w:pPr>
      <w:r>
        <w:rPr>
          <w:rFonts w:ascii="IRNazanin" w:hAnsi="IRNazanin" w:eastAsia="IRNazanin" w:cs="IRNazanin"/>
          <w:lang w:bidi="fa-IR"/>
          <w:color w:val="111111"/>
          <w:sz w:val="28"/>
          <w:szCs w:val="28"/>
          <w:rtl/>
        </w:rPr>
        <w:t xml:space="preserve">قوله ( شَجَرَةٍ مُبارَکَةٍ ) [ 24 / 35 ] هی شجرة الزیتون لأنها کثیرة البرکة والمنفعة یسرج بدهنها ویؤتدم به ویوقد بحطبها ویغسل الإبریسم برمادها.</w:t>
      </w:r>
    </w:p>
    <w:p>
      <w:pPr>
        <w:pStyle w:val="BookText"/>
      </w:pPr>
      <w:r>
        <w:rPr>
          <w:rFonts w:ascii="IRNazanin" w:hAnsi="IRNazanin" w:eastAsia="IRNazanin" w:cs="IRNazanin"/>
          <w:lang w:bidi="fa-IR"/>
          <w:color w:val="111111"/>
          <w:sz w:val="28"/>
          <w:szCs w:val="28"/>
          <w:rtl/>
        </w:rPr>
        <w:t xml:space="preserve">وهی علی ما نقل أو شجرة نبتت بعد الطوفان فی الأرض.</w:t>
      </w:r>
    </w:p>
    <w:p>
      <w:pPr>
        <w:pStyle w:val="BookText"/>
      </w:pPr>
      <w:r>
        <w:rPr>
          <w:rFonts w:ascii="IRNazanin" w:hAnsi="IRNazanin" w:eastAsia="IRNazanin" w:cs="IRNazanin"/>
          <w:lang w:bidi="fa-IR"/>
          <w:color w:val="111111"/>
          <w:sz w:val="28"/>
          <w:szCs w:val="28"/>
          <w:rtl/>
        </w:rPr>
        <w:t xml:space="preserve">وقیل لأن سبعین نبیا بَارَکُوا فیها منهم إبراهیم علیه السلام.</w:t>
      </w:r>
    </w:p>
    <w:p>
      <w:pPr>
        <w:pStyle w:val="BookText"/>
      </w:pPr>
      <w:r>
        <w:rPr>
          <w:rFonts w:ascii="Amiri" w:hAnsi="Amiri" w:eastAsia="Amiri" w:cs="Amiri"/>
          <w:lang w:bidi="ar-SA"/>
          <w:color w:val="111111"/>
          <w:sz w:val="28"/>
          <w:szCs w:val="28"/>
          <w:rtl/>
        </w:rPr>
        <w:t xml:space="preserve">قوله ( بُورِکَ مَنْ فِی النَّارِ وَمَنْ حَوْلَها ) [ 27 / 8 ] معناه علی ما قیل بورک من فی مکان النار ومن حول مکانها.</w:t>
      </w:r>
    </w:p>
    <w:p>
      <w:pPr>
        <w:pStyle w:val="BookText"/>
      </w:pPr>
      <w:r>
        <w:rPr>
          <w:rFonts w:ascii="IRNazanin" w:hAnsi="IRNazanin" w:eastAsia="IRNazanin" w:cs="IRNazanin"/>
          <w:lang w:bidi="fa-IR"/>
          <w:color w:val="111111"/>
          <w:sz w:val="28"/>
          <w:szCs w:val="28"/>
          <w:rtl/>
        </w:rPr>
        <w:t xml:space="preserve">ومکانها البقعة التی حصلت فیها وهی البقعة المبارکة وحوالیها حدوث أمر دینی فیها وهو تکلیم الله تعالی موسی علیه السلام.</w:t>
      </w:r>
    </w:p>
    <w:p>
      <w:pPr>
        <w:pStyle w:val="BookText"/>
      </w:pPr>
      <w:r>
        <w:rPr>
          <w:rFonts w:ascii="IRNazanin" w:hAnsi="IRNazanin" w:eastAsia="IRNazanin" w:cs="IRNazanin"/>
          <w:lang w:bidi="fa-IR"/>
          <w:color w:val="111111"/>
          <w:sz w:val="28"/>
          <w:szCs w:val="28"/>
          <w:rtl/>
        </w:rPr>
        <w:t xml:space="preserve">وقیل هو عام فی کل من کان فی تلک البقعة وذلک الوادی وحوالیها من أرض الشام.</w:t>
      </w:r>
    </w:p>
    <w:p>
      <w:pPr>
        <w:pStyle w:val="BookText"/>
      </w:pPr>
      <w:r>
        <w:rPr>
          <w:rFonts w:ascii="Amiri" w:hAnsi="Amiri" w:eastAsia="Amiri" w:cs="Amiri"/>
          <w:lang w:bidi="ar-SA"/>
          <w:color w:val="111111"/>
          <w:sz w:val="28"/>
          <w:szCs w:val="28"/>
          <w:rtl/>
        </w:rPr>
        <w:t xml:space="preserve">وَعَنِ ابْنِ عَبَّاسٍ یَعْنِی بِهِ قُدِّسَ مَنْ فِی النَّارِ وَهُوَ اللهُ تَعَالَی عَنَی بِهِ نَفْسَهَ.</w:t>
      </w:r>
    </w:p>
    <w:p>
      <w:pPr>
        <w:pStyle w:val="BookText"/>
      </w:pPr>
      <w:r>
        <w:rPr>
          <w:rFonts w:ascii="IRNazanin" w:hAnsi="IRNazanin" w:eastAsia="IRNazanin" w:cs="IRNazanin"/>
          <w:lang w:bidi="fa-IR"/>
          <w:color w:val="111111"/>
          <w:sz w:val="28"/>
          <w:szCs w:val="28"/>
          <w:rtl/>
        </w:rPr>
        <w:t xml:space="preserve">قال وتأویل هذا القول : أنه کان فیها لا علی سبیل تمکن الأجسام بل إنه جل وعلا نادی موسی وأسمعه کلامه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جهتها وأظهر له ربوبیته من ناحیتها فالشجرة مظهرة لکلامه تعالی.</w:t>
      </w:r>
    </w:p>
    <w:p>
      <w:pPr>
        <w:pStyle w:val="BookText"/>
      </w:pPr>
      <w:r>
        <w:rPr>
          <w:rFonts w:ascii="Amiri" w:hAnsi="Amiri" w:eastAsia="Amiri" w:cs="Amiri"/>
          <w:lang w:bidi="ar-SA"/>
          <w:color w:val="111111"/>
          <w:sz w:val="28"/>
          <w:szCs w:val="28"/>
          <w:rtl/>
        </w:rPr>
        <w:t xml:space="preserve">رُوِیَ أَنَّ مُوسَی علیه السلام لَمَّا کَلَّمَهُ اللهُ تَعَالَی سَمِعَ الْکَلَامَ مِنْ سَائِرِ الْجِهَاتِ وَلَمْ یَسْمَعُهُ مِنْ جِهَةٍ وَاحِدَةٍ فَعَلِمَ مِنْ ذَلِکَ أَنَّهُ کَلَامُ اللهِ تَعَالَی.</w:t>
      </w:r>
    </w:p>
    <w:p>
      <w:pPr>
        <w:pStyle w:val="BookText"/>
      </w:pPr>
      <w:r>
        <w:rPr>
          <w:rFonts w:ascii="Amiri" w:hAnsi="Amiri" w:eastAsia="Amiri" w:cs="Amiri"/>
          <w:lang w:bidi="ar-SA"/>
          <w:color w:val="111111"/>
          <w:sz w:val="28"/>
          <w:szCs w:val="28"/>
          <w:rtl/>
        </w:rPr>
        <w:t xml:space="preserve">قوله ( فَتَبارَکَ اللهُ أَحْسَنُ الْخالِقِینَ ) [ 23 / 14 ] أی ثبت الخیر عنده وفی خزائنه.</w:t>
      </w:r>
    </w:p>
    <w:p>
      <w:pPr>
        <w:pStyle w:val="BookText"/>
      </w:pPr>
      <w:r>
        <w:rPr>
          <w:rFonts w:ascii="Amiri" w:hAnsi="Amiri" w:eastAsia="Amiri" w:cs="Amiri"/>
          <w:lang w:bidi="ar-SA"/>
          <w:color w:val="111111"/>
          <w:sz w:val="28"/>
          <w:szCs w:val="28"/>
          <w:rtl/>
        </w:rPr>
        <w:t xml:space="preserve">وقیل تَبَارَکَ أی علا.</w:t>
      </w:r>
    </w:p>
    <w:p>
      <w:pPr>
        <w:pStyle w:val="BookText"/>
      </w:pPr>
      <w:r>
        <w:rPr>
          <w:rFonts w:ascii="IRNazanin" w:hAnsi="IRNazanin" w:eastAsia="IRNazanin" w:cs="IRNazanin"/>
          <w:lang w:bidi="fa-IR"/>
          <w:color w:val="111111"/>
          <w:sz w:val="28"/>
          <w:szCs w:val="28"/>
          <w:rtl/>
        </w:rPr>
        <w:t xml:space="preserve">ویقال تَبَارَکَ وتعظم واتسعت رحمته وکثرت نعمته تفاعل من البرکة ولا یجیء من هذا خاصة الفعل المضارع.</w:t>
      </w:r>
    </w:p>
    <w:p>
      <w:pPr>
        <w:pStyle w:val="BookText"/>
      </w:pPr>
      <w:r>
        <w:rPr>
          <w:rFonts w:ascii="Amiri" w:hAnsi="Amiri" w:eastAsia="Amiri" w:cs="Amiri"/>
          <w:lang w:bidi="ar-SA"/>
          <w:color w:val="111111"/>
          <w:sz w:val="28"/>
          <w:szCs w:val="28"/>
          <w:rtl/>
        </w:rPr>
        <w:t xml:space="preserve">وقیل تَبَارَکَ الله : بَارَکَ الله مثل قَابَلَ وتَقَابَلَ إلا أن فَاعَلَ یتعدی وتَفَاعَلَ لا یتعدی.</w:t>
      </w:r>
    </w:p>
    <w:p>
      <w:pPr>
        <w:pStyle w:val="BookText"/>
      </w:pPr>
      <w:r>
        <w:rPr>
          <w:rFonts w:ascii="Amiri" w:hAnsi="Amiri" w:eastAsia="Amiri" w:cs="Amiri"/>
          <w:lang w:bidi="ar-SA"/>
          <w:color w:val="111111"/>
          <w:sz w:val="28"/>
          <w:szCs w:val="28"/>
          <w:rtl/>
        </w:rPr>
        <w:t xml:space="preserve">ویقال ( تَبارَکَ اللهُ ) : تقدس.</w:t>
      </w:r>
    </w:p>
    <w:p>
      <w:pPr>
        <w:pStyle w:val="BookText"/>
      </w:pPr>
      <w:r>
        <w:rPr>
          <w:rFonts w:ascii="Amiri" w:hAnsi="Amiri" w:eastAsia="Amiri" w:cs="Amiri"/>
          <w:lang w:bidi="ar-SA"/>
          <w:color w:val="111111"/>
          <w:sz w:val="28"/>
          <w:szCs w:val="28"/>
          <w:rtl/>
        </w:rPr>
        <w:t xml:space="preserve">والقدس : الطهارة.</w:t>
      </w:r>
    </w:p>
    <w:p>
      <w:pPr>
        <w:pStyle w:val="BookText"/>
      </w:pPr>
      <w:r>
        <w:rPr>
          <w:rFonts w:ascii="Amiri" w:hAnsi="Amiri" w:eastAsia="Amiri" w:cs="Amiri"/>
          <w:lang w:bidi="ar-SA"/>
          <w:color w:val="111111"/>
          <w:sz w:val="28"/>
          <w:szCs w:val="28"/>
          <w:rtl/>
        </w:rPr>
        <w:t xml:space="preserve">قوله ( وَهذا کِتابٌ أَنْزَلْناهُ مُبارَکٌ ) [ 6 / 92 ] قال المفسر وهذا أعنی القرآن أنزلناه من السماء إلی الأرض مبارکا.</w:t>
      </w:r>
    </w:p>
    <w:p>
      <w:pPr>
        <w:pStyle w:val="BookText"/>
      </w:pPr>
      <w:r>
        <w:rPr>
          <w:rFonts w:ascii="IRNazanin" w:hAnsi="IRNazanin" w:eastAsia="IRNazanin" w:cs="IRNazanin"/>
          <w:lang w:bidi="fa-IR"/>
          <w:color w:val="111111"/>
          <w:sz w:val="28"/>
          <w:szCs w:val="28"/>
          <w:rtl/>
        </w:rPr>
        <w:t xml:space="preserve">وإنما سماه مُبَارَکاً لأنه ممدوح کل من تمسک به نال الفوز ولأن قراءته خیر والعمل به خیر وفیه علم الأولین والآخرین وفیه مغفرة للذنوب وفیه الحلال والحرام.</w:t>
      </w:r>
    </w:p>
    <w:p>
      <w:pPr>
        <w:pStyle w:val="BookText"/>
      </w:pPr>
      <w:r>
        <w:rPr>
          <w:rFonts w:ascii="IRNazanin" w:hAnsi="IRNazanin" w:eastAsia="IRNazanin" w:cs="IRNazanin"/>
          <w:lang w:bidi="fa-IR"/>
          <w:color w:val="111111"/>
          <w:sz w:val="28"/>
          <w:szCs w:val="28"/>
          <w:rtl/>
        </w:rPr>
        <w:t xml:space="preserve">وقیل البَرَکَةُ : الزیادة والقرآن مُبَارَکٌ لما فیه من زیادة البیان علی الکتب السماویة لأنه ناسخ لا یرد علیه نسخ فبقاؤه إلی آخر التکلیف.</w:t>
      </w:r>
    </w:p>
    <w:p>
      <w:pPr>
        <w:pStyle w:val="BookText"/>
      </w:pPr>
      <w:r>
        <w:rPr>
          <w:rFonts w:ascii="Amiri" w:hAnsi="Amiri" w:eastAsia="Amiri" w:cs="Amiri"/>
          <w:lang w:bidi="ar-SA"/>
          <w:color w:val="111111"/>
          <w:sz w:val="28"/>
          <w:szCs w:val="28"/>
          <w:rtl/>
        </w:rPr>
        <w:t xml:space="preserve">قَوْلُهُ ( وَجَعَلَنِی مُبارَکاً أَیْنَ ما کُنْتُ ) [ 19 / 31 ] قَالَ الصادق علیه السلام یَعْنِی نَفَّاعاً.</w:t>
      </w:r>
    </w:p>
    <w:p>
      <w:pPr>
        <w:pStyle w:val="BookText"/>
      </w:pPr>
      <w:r>
        <w:rPr>
          <w:rFonts w:ascii="Amiri" w:hAnsi="Amiri" w:eastAsia="Amiri" w:cs="Amiri"/>
          <w:lang w:bidi="ar-SA"/>
          <w:color w:val="111111"/>
          <w:sz w:val="28"/>
          <w:szCs w:val="28"/>
          <w:rtl/>
        </w:rPr>
        <w:t xml:space="preserve">وَفِی الدُّعَاءِ « وَأَنْزِلْ عَلَیَّ مِنْ بَرَکَاتِکَ » أی من خیرک وکرمک.</w:t>
      </w:r>
    </w:p>
    <w:p>
      <w:pPr>
        <w:pStyle w:val="BookText"/>
      </w:pPr>
      <w:r>
        <w:rPr>
          <w:rFonts w:ascii="IRNazanin" w:hAnsi="IRNazanin" w:eastAsia="IRNazanin" w:cs="IRNazanin"/>
          <w:lang w:bidi="fa-IR"/>
          <w:color w:val="111111"/>
          <w:sz w:val="28"/>
          <w:szCs w:val="28"/>
          <w:rtl/>
        </w:rPr>
        <w:t xml:space="preserve">سمی إیصال البرکات إلی العباد إنزالا علی جهة الاستعارة تشبیها للعلو والسفل اللذین من جهة الرتبة بالعلو والسفل الحقیقیین.</w:t>
      </w:r>
    </w:p>
    <w:p>
      <w:pPr>
        <w:pStyle w:val="BookText"/>
      </w:pPr>
      <w:r>
        <w:rPr>
          <w:rFonts w:ascii="Amiri" w:hAnsi="Amiri" w:eastAsia="Amiri" w:cs="Amiri"/>
          <w:lang w:bidi="ar-SA"/>
          <w:color w:val="111111"/>
          <w:sz w:val="28"/>
          <w:szCs w:val="28"/>
          <w:rtl/>
        </w:rPr>
        <w:t xml:space="preserve">وَفِی الدُّعَاءِ « وَبَارِکْ عَلَی مُحَمَّدٍ » أی أثبت له وأدم ما أعطیته من التشریف والکرامة من بَرَکَ البَعیرُ : ناخ فی موضعه فلزمه.</w:t>
      </w:r>
    </w:p>
    <w:p>
      <w:pPr>
        <w:pStyle w:val="BookText"/>
      </w:pPr>
      <w:r>
        <w:rPr>
          <w:rFonts w:ascii="IRNazanin" w:hAnsi="IRNazanin" w:eastAsia="IRNazanin" w:cs="IRNazanin"/>
          <w:lang w:bidi="fa-IR"/>
          <w:color w:val="111111"/>
          <w:sz w:val="28"/>
          <w:szCs w:val="28"/>
          <w:rtl/>
        </w:rPr>
        <w:t xml:space="preserve">وبَارَکَ الله علیه وفیه بمعنی جعل فیه البرکة.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86" w:name="pg10466_75402"/>
    <w:bookmarkEnd w:id="186"/>
    <w:p>
      <w:pPr>
        <w:pStyle w:val="BookText"/>
      </w:pPr>
      <w:r>
        <w:rPr>
          <w:rFonts w:ascii="Amiri" w:hAnsi="Amiri" w:eastAsia="Amiri" w:cs="Amiri"/>
          <w:lang w:bidi="ar-SA"/>
          <w:color w:val="111111"/>
          <w:sz w:val="28"/>
          <w:szCs w:val="28"/>
          <w:rtl/>
        </w:rPr>
        <w:t xml:space="preserve">والتَّبْرِیکُ : تفعیل ، وهو الدعاء بالبرکة.</w:t>
      </w:r>
    </w:p>
    <w:p>
      <w:pPr>
        <w:pStyle w:val="BookText"/>
      </w:pPr>
      <w:r>
        <w:rPr>
          <w:rFonts w:ascii="Amiri" w:hAnsi="Amiri" w:eastAsia="Amiri" w:cs="Amiri"/>
          <w:lang w:bidi="ar-SA"/>
          <w:color w:val="111111"/>
          <w:sz w:val="28"/>
          <w:szCs w:val="28"/>
          <w:rtl/>
        </w:rPr>
        <w:t xml:space="preserve">والأرض المُبَارَکَةِ : القدس والخلیل کما جاءت به الروایة.</w:t>
      </w:r>
    </w:p>
    <w:p>
      <w:pPr>
        <w:pStyle w:val="BookText"/>
      </w:pPr>
      <w:r>
        <w:rPr>
          <w:rFonts w:ascii="IRNazanin" w:hAnsi="IRNazanin" w:eastAsia="IRNazanin" w:cs="IRNazanin"/>
          <w:lang w:bidi="fa-IR"/>
          <w:color w:val="111111"/>
          <w:sz w:val="28"/>
          <w:szCs w:val="28"/>
          <w:rtl/>
        </w:rPr>
        <w:t xml:space="preserve">ومَبَارَکُ الإبل : المواضع التی تأوی إلیها دون مناخها لعلفها.</w:t>
      </w:r>
    </w:p>
    <w:p>
      <w:pPr>
        <w:pStyle w:val="BookText"/>
      </w:pPr>
      <w:r>
        <w:rPr>
          <w:rFonts w:ascii="Amiri" w:hAnsi="Amiri" w:eastAsia="Amiri" w:cs="Amiri"/>
          <w:lang w:bidi="ar-SA"/>
          <w:color w:val="111111"/>
          <w:sz w:val="28"/>
          <w:szCs w:val="28"/>
          <w:rtl/>
        </w:rPr>
        <w:t xml:space="preserve">وبَرَکَ البعیرُ یَبْرُکُ بُرُوکاً أی استناخ لأنه یقع علی بَرْکِهِ وهو صدره.</w:t>
      </w:r>
    </w:p>
    <w:p>
      <w:pPr>
        <w:pStyle w:val="BookText"/>
      </w:pPr>
      <w:r>
        <w:rPr>
          <w:rFonts w:ascii="Amiri" w:hAnsi="Amiri" w:eastAsia="Amiri" w:cs="Amiri"/>
          <w:lang w:bidi="ar-SA"/>
          <w:color w:val="111111"/>
          <w:sz w:val="28"/>
          <w:szCs w:val="28"/>
          <w:rtl/>
        </w:rPr>
        <w:t xml:space="preserve">وقولهم ما أحسن هذه البِرْکَةَ بالکسر وهو اسم للبُرُوک کالرِّکبة والجِلسة.</w:t>
      </w:r>
    </w:p>
    <w:p>
      <w:pPr>
        <w:pStyle w:val="BookText"/>
      </w:pPr>
      <w:r>
        <w:rPr>
          <w:rFonts w:ascii="Amiri" w:hAnsi="Amiri" w:eastAsia="Amiri" w:cs="Amiri"/>
          <w:lang w:bidi="ar-SA"/>
          <w:color w:val="111111"/>
          <w:sz w:val="28"/>
          <w:szCs w:val="28"/>
          <w:rtl/>
        </w:rPr>
        <w:t xml:space="preserve">وبِرْکَةُ الماء : معروفة.</w:t>
      </w:r>
    </w:p>
    <w:p>
      <w:pPr>
        <w:pStyle w:val="BookText"/>
      </w:pPr>
      <w:r>
        <w:rPr>
          <w:rFonts w:ascii="Amiri" w:hAnsi="Amiri" w:eastAsia="Amiri" w:cs="Amiri"/>
          <w:lang w:bidi="ar-SA"/>
          <w:color w:val="111111"/>
          <w:sz w:val="28"/>
          <w:szCs w:val="28"/>
          <w:rtl/>
        </w:rPr>
        <w:t xml:space="preserve">والجمع بِرَکٌ کسِدْرَة وسِدَر سمیت بذلک لإقامة الماء فیها.</w:t>
      </w:r>
    </w:p>
    <w:p>
      <w:pPr>
        <w:pStyle w:val="BookText"/>
      </w:pPr>
      <w:r>
        <w:rPr>
          <w:rFonts w:ascii="Amiri" w:hAnsi="Amiri" w:eastAsia="Amiri" w:cs="Amiri"/>
          <w:lang w:bidi="ar-SA"/>
          <w:color w:val="111111"/>
          <w:sz w:val="28"/>
          <w:szCs w:val="28"/>
          <w:rtl/>
        </w:rPr>
        <w:t xml:space="preserve">والبُرَکَةُ کرُطَبَةٍ : طائر أبیض من طیر الماء.</w:t>
      </w:r>
    </w:p>
    <w:p>
      <w:pPr>
        <w:pStyle w:val="Heading4"/>
      </w:pPr>
      <w:bookmarkStart w:id="864" w:name="_Toc496"/>
      <w:r>
        <w:t>(برمک)</w:t>
      </w:r>
      <w:bookmarkEnd w:id="864"/>
    </w:p>
    <w:p>
      <w:pPr>
        <w:pStyle w:val="BookText"/>
      </w:pPr>
      <w:r>
        <w:rPr>
          <w:rFonts w:ascii="Amiri" w:hAnsi="Amiri" w:eastAsia="Amiri" w:cs="Amiri"/>
          <w:lang w:bidi="ar-SA"/>
          <w:color w:val="111111"/>
          <w:sz w:val="28"/>
          <w:szCs w:val="28"/>
          <w:rtl/>
        </w:rPr>
        <w:t xml:space="preserve">البَرَامِکَةُ : الذین کثر فسادهم فی البلاد فأخذهم الله ( أَخْذَ عَزِیزٍ مُقْتَدِرٍ ) (1)</w:t>
      </w:r>
    </w:p>
    <w:p>
      <w:pPr>
        <w:pStyle w:val="BookText"/>
      </w:pPr>
      <w:r>
        <w:rPr>
          <w:rFonts w:ascii="Amiri" w:hAnsi="Amiri" w:eastAsia="Amiri" w:cs="Amiri"/>
          <w:lang w:bidi="ar-SA"/>
          <w:color w:val="111111"/>
          <w:sz w:val="28"/>
          <w:szCs w:val="28"/>
          <w:rtl/>
        </w:rPr>
        <w:t xml:space="preserve">نُقِلَ أَنَّ شِیرَوَیْهَ لَمَّا قَتَلَ أَبَاهُ کِسْرَی اسْتَوْزَرَ بَرْمَکَ بْنَ فَیْرُوزَ جَدَّ البَرَامِکَةِ.</w:t>
      </w:r>
    </w:p>
    <w:p>
      <w:pPr>
        <w:pStyle w:val="Heading4"/>
      </w:pPr>
      <w:bookmarkStart w:id="865" w:name="_Toc497"/>
      <w:r>
        <w:t>(بکک)</w:t>
      </w:r>
      <w:bookmarkEnd w:id="865"/>
    </w:p>
    <w:p>
      <w:pPr>
        <w:pStyle w:val="BookText"/>
      </w:pPr>
      <w:r>
        <w:rPr>
          <w:rFonts w:ascii="Amiri" w:hAnsi="Amiri" w:eastAsia="Amiri" w:cs="Amiri"/>
          <w:lang w:bidi="ar-SA"/>
          <w:color w:val="111111"/>
          <w:sz w:val="28"/>
          <w:szCs w:val="28"/>
          <w:rtl/>
        </w:rPr>
        <w:t xml:space="preserve">قوله تعالی ( إِنَّ أَوَّلَ بَیْتٍ وُضِعَ لِلنَّاسِ لَلَّذِی بِبَکَّةَ مُبارَکاً ) [ 3 / 96 ] قیل بَکَّة : موضع البیت.</w:t>
      </w:r>
    </w:p>
    <w:p>
      <w:pPr>
        <w:pStyle w:val="BookText"/>
      </w:pPr>
      <w:r>
        <w:rPr>
          <w:rFonts w:ascii="IRNazanin" w:hAnsi="IRNazanin" w:eastAsia="IRNazanin" w:cs="IRNazanin"/>
          <w:lang w:bidi="fa-IR"/>
          <w:color w:val="111111"/>
          <w:sz w:val="28"/>
          <w:szCs w:val="28"/>
          <w:rtl/>
        </w:rPr>
        <w:t xml:space="preserve">ومکة سائر البلد.</w:t>
      </w:r>
    </w:p>
    <w:p>
      <w:pPr>
        <w:pStyle w:val="BookText"/>
      </w:pPr>
      <w:r>
        <w:rPr>
          <w:rFonts w:ascii="IRNazanin" w:hAnsi="IRNazanin" w:eastAsia="IRNazanin" w:cs="IRNazanin"/>
          <w:lang w:bidi="fa-IR"/>
          <w:color w:val="111111"/>
          <w:sz w:val="28"/>
          <w:szCs w:val="28"/>
          <w:rtl/>
        </w:rPr>
        <w:t xml:space="preserve">وقیل هما اسمان للبلد والباء والمیم یتقاربان.</w:t>
      </w:r>
    </w:p>
    <w:p>
      <w:pPr>
        <w:pStyle w:val="BookText"/>
      </w:pPr>
      <w:r>
        <w:rPr>
          <w:rFonts w:ascii="Amiri" w:hAnsi="Amiri" w:eastAsia="Amiri" w:cs="Amiri"/>
          <w:lang w:bidi="ar-SA"/>
          <w:color w:val="111111"/>
          <w:sz w:val="28"/>
          <w:szCs w:val="28"/>
          <w:rtl/>
        </w:rPr>
        <w:t xml:space="preserve">وإنما سمیت بَکَّة قیل لأنها تَبُکُ أعناقَ الجبابرةِ أی تدقها.</w:t>
      </w:r>
    </w:p>
    <w:p>
      <w:pPr>
        <w:pStyle w:val="BookText"/>
      </w:pPr>
      <w:r>
        <w:rPr>
          <w:rFonts w:ascii="Amiri" w:hAnsi="Amiri" w:eastAsia="Amiri" w:cs="Amiri"/>
          <w:lang w:bidi="ar-SA"/>
          <w:color w:val="111111"/>
          <w:sz w:val="28"/>
          <w:szCs w:val="28"/>
          <w:rtl/>
        </w:rPr>
        <w:t xml:space="preserve">وقیل لأن الناس یَبُکُ بعضُهُمْ بعضاً فی الطواف أی یزاحم ویدافع.</w:t>
      </w:r>
    </w:p>
    <w:p>
      <w:pPr>
        <w:pStyle w:val="BookText"/>
      </w:pPr>
      <w:r>
        <w:rPr>
          <w:rFonts w:ascii="Amiri" w:hAnsi="Amiri" w:eastAsia="Amiri" w:cs="Amiri"/>
          <w:lang w:bidi="ar-SA"/>
          <w:color w:val="111111"/>
          <w:sz w:val="28"/>
          <w:szCs w:val="28"/>
          <w:rtl/>
        </w:rPr>
        <w:t xml:space="preserve">وَفِی الْحَدِیثِ « إِنَّمَا سُمِّیَتْ بَکَّةَ لِأَنَّهَا تَبُکُ فِیهَا الرِّجَالُ وَالنِّسَاءِ ».</w:t>
      </w:r>
    </w:p>
    <w:p>
      <w:pPr>
        <w:pStyle w:val="BookText"/>
      </w:pPr>
      <w:r>
        <w:rPr>
          <w:rFonts w:ascii="Amiri" w:hAnsi="Amiri" w:eastAsia="Amiri" w:cs="Amiri"/>
          <w:lang w:bidi="ar-SA"/>
          <w:color w:val="111111"/>
          <w:sz w:val="28"/>
          <w:szCs w:val="28"/>
          <w:rtl/>
        </w:rPr>
        <w:t xml:space="preserve">وَرُوِیَ « سَمِّیَتْ بَکَّةَ لِبُکَاءِ النَّاسِ حَوْلَهَا وَفِیهَا ».</w:t>
      </w:r>
    </w:p>
    <w:p>
      <w:pPr>
        <w:pStyle w:val="BookText"/>
      </w:pPr>
      <w:r>
        <w:rPr>
          <w:rFonts w:ascii="Amiri" w:hAnsi="Amiri" w:eastAsia="Amiri" w:cs="Amiri"/>
          <w:lang w:bidi="ar-SA"/>
          <w:color w:val="111111"/>
          <w:sz w:val="28"/>
          <w:szCs w:val="28"/>
          <w:rtl/>
        </w:rPr>
        <w:t xml:space="preserve">وبَعْلَبَکّ : اسم بلد (2) کلمتان جعلتا کلمة واحدة.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استوزرهم بنو العباس واستفحل امرهم حتی استأصلهم الرشید فی نکبتهم المشهورة.</w:t>
      </w:r>
    </w:p>
    <w:p>
      <w:pPr>
        <w:pStyle w:val="BookText"/>
      </w:pPr>
      <w:r>
        <w:rPr>
          <w:rFonts w:ascii="IRNazanin" w:hAnsi="IRNazanin" w:eastAsia="IRNazanin" w:cs="IRNazanin"/>
          <w:lang w:bidi="fa-IR"/>
          <w:color w:val="111111"/>
          <w:sz w:val="28"/>
          <w:szCs w:val="28"/>
          <w:rtl/>
        </w:rPr>
        <w:t xml:space="preserve">(2) بلدة فیها آثار ضخمة فی لبنان شید فیها - فی القدیم - معبد جبار علی اسم ( جوبیتر هلیوپولیس ) ودام بناء وتجمیل المعبد زهاء ( 260 سنة من عهد أوغسطوس إلی عهد کارکلا وکانت مستعمرة رومانیة.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87" w:name="pg10466_75403"/>
    <w:bookmarkEnd w:id="187"/>
    <w:p>
      <w:pPr>
        <w:pStyle w:val="Heading4"/>
      </w:pPr>
      <w:bookmarkStart w:id="866" w:name="_Toc498"/>
      <w:r>
        <w:t>(بوک)</w:t>
      </w:r>
      <w:bookmarkEnd w:id="866"/>
    </w:p>
    <w:p>
      <w:pPr>
        <w:pStyle w:val="BookText"/>
      </w:pPr>
      <w:r>
        <w:rPr>
          <w:rFonts w:ascii="IRNazanin" w:hAnsi="IRNazanin" w:eastAsia="IRNazanin" w:cs="IRNazanin"/>
          <w:lang w:bidi="fa-IR"/>
          <w:color w:val="111111"/>
          <w:sz w:val="28"/>
          <w:szCs w:val="28"/>
          <w:rtl/>
        </w:rPr>
        <w:t xml:space="preserve">فی الحدیث ذکر تَبُوک کرسول وهو موضع بالشام (1) منه إلی المدینة أربع عشر مرحلة وإلی دمشق أحد عشر.</w:t>
      </w:r>
    </w:p>
    <w:p>
      <w:pPr>
        <w:pStyle w:val="BookText"/>
      </w:pPr>
      <w:r>
        <w:rPr>
          <w:rFonts w:ascii="Amiri" w:hAnsi="Amiri" w:eastAsia="Amiri" w:cs="Amiri"/>
          <w:lang w:bidi="ar-SA"/>
          <w:color w:val="111111"/>
          <w:sz w:val="28"/>
          <w:szCs w:val="28"/>
          <w:rtl/>
        </w:rPr>
        <w:t xml:space="preserve">وَمِنْهُ غَزْوَةُ تَبُوکَ.</w:t>
      </w:r>
    </w:p>
    <w:p>
      <w:pPr>
        <w:pStyle w:val="BookText"/>
      </w:pPr>
      <w:r>
        <w:rPr>
          <w:rFonts w:ascii="Amiri" w:hAnsi="Amiri" w:eastAsia="Amiri" w:cs="Amiri"/>
          <w:lang w:bidi="ar-SA"/>
          <w:color w:val="111111"/>
          <w:sz w:val="28"/>
          <w:szCs w:val="28"/>
          <w:rtl/>
        </w:rPr>
        <w:t xml:space="preserve">وَهِیَ غَزْوَةٌ غَزَاهَا رَسُولُ اللهِ صلی الله علیه واله فِی تِسْعٍ مِنَ الْهِجْرَةِ وَأَقَامَ بِهَا عِدَّةَ أَیَّامٍ وَصَالَحَ أَهْلَهَا عَلَی الْجِزْیَةِ.</w:t>
      </w:r>
    </w:p>
    <w:p>
      <w:pPr>
        <w:pStyle w:val="BookText"/>
      </w:pPr>
      <w:r>
        <w:rPr>
          <w:rFonts w:ascii="Amiri" w:hAnsi="Amiri" w:eastAsia="Amiri" w:cs="Amiri"/>
          <w:lang w:bidi="ar-SA"/>
          <w:color w:val="111111"/>
          <w:sz w:val="28"/>
          <w:szCs w:val="28"/>
          <w:rtl/>
        </w:rPr>
        <w:t xml:space="preserve">وَسُمِّیَتْ بِذَلِکَ لِأَنَّهُمْ بَاتُوا یَبُوکُونَ حِسْیَهَا بِقَدَحٍ أَیْ یُدْخِلُونَ فِیهَا الْقَدَحَ أَعْنِی السَّهْمَ وَیُحَرِّکُونَهُ لِیَخْرُجَ الْمَاءُ - قَالَهُ فِی الْمُغْرِبِ.</w:t>
      </w:r>
    </w:p>
    <w:p>
      <w:pPr>
        <w:pStyle w:val="BookText"/>
      </w:pPr>
      <w:r>
        <w:rPr>
          <w:rFonts w:ascii="Amiri" w:hAnsi="Amiri" w:eastAsia="Amiri" w:cs="Amiri"/>
          <w:lang w:bidi="ar-SA"/>
          <w:color w:val="111111"/>
          <w:sz w:val="28"/>
          <w:szCs w:val="28"/>
          <w:rtl/>
        </w:rPr>
        <w:t xml:space="preserve">فَقَالَ صلی الله علیه واله « مَا زِلْتُمْ تَبُوکُونَهَا بَوْکاً » فسمیت تلک الغزوة غزوة تَبُوکَ من البَوْکِ.</w:t>
      </w:r>
    </w:p>
    <w:p>
      <w:pPr>
        <w:pStyle w:val="Heading3"/>
      </w:pPr>
      <w:bookmarkStart w:id="867" w:name="_Toc499"/>
      <w:r>
        <w:t>باب ما أوله التاء</w:t>
      </w:r>
      <w:bookmarkEnd w:id="867"/>
    </w:p>
    <w:p>
      <w:pPr>
        <w:pStyle w:val="Heading4"/>
      </w:pPr>
      <w:bookmarkStart w:id="868" w:name="_Toc500"/>
      <w:r>
        <w:t>(ترک)</w:t>
      </w:r>
      <w:bookmarkEnd w:id="868"/>
    </w:p>
    <w:p>
      <w:pPr>
        <w:pStyle w:val="BookText"/>
      </w:pPr>
      <w:r>
        <w:rPr>
          <w:rFonts w:ascii="Amiri" w:hAnsi="Amiri" w:eastAsia="Amiri" w:cs="Amiri"/>
          <w:lang w:bidi="ar-SA"/>
          <w:color w:val="111111"/>
          <w:sz w:val="28"/>
          <w:szCs w:val="28"/>
          <w:rtl/>
        </w:rPr>
        <w:t xml:space="preserve">قوله تعالی وتَرَکَهُمْ فی طغیانهم یعمهون (2) وقوله ( وَتَرَکَهُمْ فِی ظُلُماتٍ لا یُبْصِرُونَ ) [ 2 / 17 ] هو من تَرَکْتُ الشیءَ تَرْکاً إذا خلیته.</w:t>
      </w:r>
    </w:p>
    <w:p>
      <w:pPr>
        <w:pStyle w:val="BookText"/>
      </w:pPr>
      <w:r>
        <w:rPr>
          <w:rFonts w:ascii="Amiri" w:hAnsi="Amiri" w:eastAsia="Amiri" w:cs="Amiri"/>
          <w:lang w:bidi="ar-SA"/>
          <w:color w:val="111111"/>
          <w:sz w:val="28"/>
          <w:szCs w:val="28"/>
          <w:rtl/>
        </w:rPr>
        <w:t xml:space="preserve">وَعَنْ إِبْرَاهِیمَ بْنِ أَبِی مَحْمُودٍ قَالَ : سَأَلْتُ الرِّضَا علیه السلام عَنْ قَوْلِ اللهِ تَعَالَی ( وَتَرَکَهُمْ فِی ظُلُماتٍ لا یُبْصِرُونَ ) [ 2 / 17 ] فَقَالَ : إِنَّ اللهَ تَعَالَی لَا یُوصَفُ بِالتَّرْکِ کَمَا یُوصَفُ خَلْقُهُ لَکِنَّهُ مَتَی عَلِمَ أَنَّهُمْ لَا یَرْجِعُونَ عَنْ الْکُفْرِ وَالضَّلَالِ مَنَعَهُمْ عَنْ الْمُعَاوَنَةُ وَاللُّطْفِ وَخَلَّی بَیْنَهُمْ وَبَیْنَ اخْتِیَارِهِمْ.</w:t>
      </w:r>
    </w:p>
    <w:p>
      <w:pPr>
        <w:pStyle w:val="BookText"/>
      </w:pPr>
      <w:r>
        <w:rPr>
          <w:rFonts w:ascii="Amiri" w:hAnsi="Amiri" w:eastAsia="Amiri" w:cs="Amiri"/>
          <w:lang w:bidi="ar-SA"/>
          <w:color w:val="111111"/>
          <w:sz w:val="28"/>
          <w:szCs w:val="28"/>
          <w:rtl/>
        </w:rPr>
        <w:t xml:space="preserve">والتُّرْکُ بالضم : جیل من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هی - الیوم - داخلة فی البلاد السعودیة علی حدودها من ناحیة المملکة الأردنیة الهاشمیة.</w:t>
      </w:r>
    </w:p>
    <w:p>
      <w:pPr>
        <w:pStyle w:val="BookText"/>
      </w:pPr>
      <w:r>
        <w:rPr>
          <w:rFonts w:ascii="IRNazanin" w:hAnsi="IRNazanin" w:eastAsia="IRNazanin" w:cs="IRNazanin"/>
          <w:lang w:bidi="fa-IR"/>
          <w:color w:val="111111"/>
          <w:sz w:val="28"/>
          <w:szCs w:val="28"/>
          <w:rtl/>
        </w:rPr>
        <w:t xml:space="preserve">(2) هکذا فی النسخ والصحیح : ( ویمدّهم فی طغیانهم یعمهون ) [ 20 / 15 ].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88" w:name="pg10466_75404"/>
    <w:bookmarkEnd w:id="188"/>
    <w:p>
      <w:pPr>
        <w:pStyle w:val="Heading4"/>
      </w:pPr>
      <w:bookmarkStart w:id="869" w:name="_Toc501"/>
      <w:r>
        <w:t>(تکک)</w:t>
      </w:r>
      <w:bookmarkEnd w:id="869"/>
    </w:p>
    <w:p>
      <w:pPr>
        <w:pStyle w:val="BookText"/>
      </w:pPr>
      <w:r>
        <w:rPr>
          <w:rFonts w:ascii="Amiri" w:hAnsi="Amiri" w:eastAsia="Amiri" w:cs="Amiri"/>
          <w:lang w:bidi="ar-SA"/>
          <w:color w:val="111111"/>
          <w:sz w:val="28"/>
          <w:szCs w:val="28"/>
          <w:rtl/>
        </w:rPr>
        <w:t xml:space="preserve">التِّکَّةُ : معروفة ، والجمع تِکَکٌ ، مثل سِدْرَة وسِدَرٍ.</w:t>
      </w:r>
    </w:p>
    <w:p>
      <w:pPr>
        <w:pStyle w:val="BookText"/>
      </w:pPr>
      <w:r>
        <w:rPr>
          <w:rFonts w:ascii="IRNazanin" w:hAnsi="IRNazanin" w:eastAsia="IRNazanin" w:cs="IRNazanin"/>
          <w:lang w:bidi="fa-IR"/>
          <w:color w:val="111111"/>
          <w:sz w:val="28"/>
          <w:szCs w:val="28"/>
          <w:rtl/>
        </w:rPr>
        <w:t xml:space="preserve">وقد جاءت فی الحدیث.</w:t>
      </w:r>
    </w:p>
    <w:p>
      <w:pPr>
        <w:pStyle w:val="Heading3"/>
      </w:pPr>
      <w:bookmarkStart w:id="870" w:name="_Toc502"/>
      <w:r>
        <w:t>باب ما أوله الحاء</w:t>
      </w:r>
      <w:bookmarkEnd w:id="870"/>
    </w:p>
    <w:p>
      <w:pPr>
        <w:pStyle w:val="Heading4"/>
      </w:pPr>
      <w:bookmarkStart w:id="871" w:name="_Toc503"/>
      <w:r>
        <w:t>(حبک)</w:t>
      </w:r>
      <w:bookmarkEnd w:id="871"/>
    </w:p>
    <w:p>
      <w:pPr>
        <w:pStyle w:val="BookText"/>
      </w:pPr>
      <w:r>
        <w:rPr>
          <w:rFonts w:ascii="Amiri" w:hAnsi="Amiri" w:eastAsia="Amiri" w:cs="Amiri"/>
          <w:lang w:bidi="ar-SA"/>
          <w:color w:val="111111"/>
          <w:sz w:val="28"/>
          <w:szCs w:val="28"/>
          <w:rtl/>
        </w:rPr>
        <w:t xml:space="preserve">قوله تعالی ( وَالسَّماءِ ذاتِ الْحُبُکِ ) [ 51 / 7 ] الْحُبُک بضمتین : طرائق النجوم والماء والشعر ونحوهما.</w:t>
      </w:r>
    </w:p>
    <w:p>
      <w:pPr>
        <w:pStyle w:val="BookText"/>
      </w:pPr>
      <w:r>
        <w:rPr>
          <w:rFonts w:ascii="IRNazanin" w:hAnsi="IRNazanin" w:eastAsia="IRNazanin" w:cs="IRNazanin"/>
          <w:lang w:bidi="fa-IR"/>
          <w:color w:val="111111"/>
          <w:sz w:val="28"/>
          <w:szCs w:val="28"/>
          <w:rtl/>
        </w:rPr>
        <w:t xml:space="preserve">فیقال : للماء والرمل إذا ضربتهما الریح فصارت فیهما طرائق : قد صارت فیهما حَبَائِک.</w:t>
      </w:r>
    </w:p>
    <w:p>
      <w:pPr>
        <w:pStyle w:val="BookText"/>
      </w:pPr>
      <w:r>
        <w:rPr>
          <w:rFonts w:ascii="Amiri" w:hAnsi="Amiri" w:eastAsia="Amiri" w:cs="Amiri"/>
          <w:lang w:bidi="ar-SA"/>
          <w:color w:val="111111"/>
          <w:sz w:val="28"/>
          <w:szCs w:val="28"/>
          <w:rtl/>
        </w:rPr>
        <w:t xml:space="preserve">والحِبَاکُ والحَبِیکَةُ : الطریقة فی الرمل أیضا ونحوه.</w:t>
      </w:r>
    </w:p>
    <w:p>
      <w:pPr>
        <w:pStyle w:val="BookText"/>
      </w:pPr>
      <w:r>
        <w:rPr>
          <w:rFonts w:ascii="Amiri" w:hAnsi="Amiri" w:eastAsia="Amiri" w:cs="Amiri"/>
          <w:lang w:bidi="ar-SA"/>
          <w:color w:val="111111"/>
          <w:sz w:val="28"/>
          <w:szCs w:val="28"/>
          <w:rtl/>
        </w:rPr>
        <w:t xml:space="preserve">وجمع الحِبَاکِ : حُبُکٌ.</w:t>
      </w:r>
    </w:p>
    <w:p>
      <w:pPr>
        <w:pStyle w:val="BookText"/>
      </w:pPr>
      <w:r>
        <w:rPr>
          <w:rFonts w:ascii="Amiri" w:hAnsi="Amiri" w:eastAsia="Amiri" w:cs="Amiri"/>
          <w:lang w:bidi="ar-SA"/>
          <w:color w:val="111111"/>
          <w:sz w:val="28"/>
          <w:szCs w:val="28"/>
          <w:rtl/>
        </w:rPr>
        <w:t xml:space="preserve">وجمع الحَبِیکَةِ : حَبَائِکُ.</w:t>
      </w:r>
    </w:p>
    <w:p>
      <w:pPr>
        <w:pStyle w:val="BookText"/>
      </w:pPr>
      <w:r>
        <w:rPr>
          <w:rFonts w:ascii="Amiri" w:hAnsi="Amiri" w:eastAsia="Amiri" w:cs="Amiri"/>
          <w:lang w:bidi="ar-SA"/>
          <w:color w:val="111111"/>
          <w:sz w:val="28"/>
          <w:szCs w:val="28"/>
          <w:rtl/>
        </w:rPr>
        <w:t xml:space="preserve">وحَبَکَ الثوبَ : إذا أجاد نسجه.</w:t>
      </w:r>
    </w:p>
    <w:p>
      <w:pPr>
        <w:pStyle w:val="Heading4"/>
      </w:pPr>
      <w:bookmarkStart w:id="872" w:name="_Toc504"/>
      <w:r>
        <w:t>(حرک)</w:t>
      </w:r>
      <w:bookmarkEnd w:id="872"/>
    </w:p>
    <w:p>
      <w:pPr>
        <w:pStyle w:val="BookText"/>
      </w:pPr>
      <w:r>
        <w:rPr>
          <w:rFonts w:ascii="Amiri" w:hAnsi="Amiri" w:eastAsia="Amiri" w:cs="Amiri"/>
          <w:lang w:bidi="ar-SA"/>
          <w:color w:val="111111"/>
          <w:sz w:val="28"/>
          <w:szCs w:val="28"/>
          <w:rtl/>
        </w:rPr>
        <w:t xml:space="preserve">فِی حَدِیثِ الزَّکَاةِ « فِی الْمَالِ الصَّامِتِ الَّذِی یَحُولُ عَلَیْهِ الْحَوْلُ وَإِنْ لَمْ یُحَرَّکْ » أی وإن لم یعمل به شیئا.</w:t>
      </w:r>
    </w:p>
    <w:p>
      <w:pPr>
        <w:pStyle w:val="BookText"/>
      </w:pPr>
      <w:r>
        <w:rPr>
          <w:rFonts w:ascii="Amiri" w:hAnsi="Amiri" w:eastAsia="Amiri" w:cs="Amiri"/>
          <w:lang w:bidi="ar-SA"/>
          <w:color w:val="111111"/>
          <w:sz w:val="28"/>
          <w:szCs w:val="28"/>
          <w:rtl/>
        </w:rPr>
        <w:t xml:space="preserve">والحَرَکَةُ بالتحریک : الاسم من التَّحْرِیکِ ، وهو الانتقال وهو خلاف السکون.</w:t>
      </w:r>
    </w:p>
    <w:p>
      <w:pPr>
        <w:pStyle w:val="BookText"/>
      </w:pPr>
      <w:r>
        <w:rPr>
          <w:rFonts w:ascii="Amiri" w:hAnsi="Amiri" w:eastAsia="Amiri" w:cs="Amiri"/>
          <w:lang w:bidi="ar-SA"/>
          <w:color w:val="111111"/>
          <w:sz w:val="28"/>
          <w:szCs w:val="28"/>
          <w:rtl/>
        </w:rPr>
        <w:t xml:space="preserve">یقال حَرُکَ حَرَکاً وزان شَرُفَ شَرَفاً وکَرُمَ کَرَماً.</w:t>
      </w:r>
    </w:p>
    <w:p>
      <w:pPr>
        <w:pStyle w:val="BookText"/>
      </w:pPr>
      <w:r>
        <w:rPr>
          <w:rFonts w:ascii="IRNazanin" w:hAnsi="IRNazanin" w:eastAsia="IRNazanin" w:cs="IRNazanin"/>
          <w:lang w:bidi="fa-IR"/>
          <w:color w:val="111111"/>
          <w:sz w:val="28"/>
          <w:szCs w:val="28"/>
          <w:rtl/>
        </w:rPr>
        <w:t xml:space="preserve">والحَرَکَةُ عند المتکلمین : حصول الجسم فی مکان بعد حصوله فی مکان آخر أعنی أنها عبارة عن مجموع الحصولین.</w:t>
      </w:r>
    </w:p>
    <w:p>
      <w:pPr>
        <w:pStyle w:val="BookText"/>
      </w:pPr>
      <w:r>
        <w:rPr>
          <w:rFonts w:ascii="IRNazanin" w:hAnsi="IRNazanin" w:eastAsia="IRNazanin" w:cs="IRNazanin"/>
          <w:lang w:bidi="fa-IR"/>
          <w:color w:val="111111"/>
          <w:sz w:val="28"/>
          <w:szCs w:val="28"/>
          <w:rtl/>
        </w:rPr>
        <w:t xml:space="preserve">وعند الحکماء : هی الخروج من القوة إلی الفعل علی سبیل التدریج.</w:t>
      </w:r>
    </w:p>
    <w:p>
      <w:pPr>
        <w:pStyle w:val="BookText"/>
      </w:pPr>
      <w:r>
        <w:rPr>
          <w:rFonts w:ascii="Amiri" w:hAnsi="Amiri" w:eastAsia="Amiri" w:cs="Amiri"/>
          <w:lang w:bidi="ar-SA"/>
          <w:color w:val="111111"/>
          <w:sz w:val="28"/>
          <w:szCs w:val="28"/>
          <w:rtl/>
        </w:rPr>
        <w:t xml:space="preserve">والحَرَاکُ کسَلَام : الحرکة.</w:t>
      </w:r>
    </w:p>
    <w:p>
      <w:pPr>
        <w:pStyle w:val="BookText"/>
      </w:pPr>
      <w:r>
        <w:rPr>
          <w:rFonts w:ascii="Amiri" w:hAnsi="Amiri" w:eastAsia="Amiri" w:cs="Amiri"/>
          <w:lang w:bidi="ar-SA"/>
          <w:color w:val="111111"/>
          <w:sz w:val="28"/>
          <w:szCs w:val="28"/>
          <w:rtl/>
        </w:rPr>
        <w:t xml:space="preserve">یقال : ما به حَرَاکٌ أی حرکة.</w:t>
      </w:r>
    </w:p>
    <w:p>
      <w:pPr>
        <w:pStyle w:val="BookText"/>
      </w:pPr>
      <w:r>
        <w:rPr>
          <w:rFonts w:ascii="Amiri" w:hAnsi="Amiri" w:eastAsia="Amiri" w:cs="Amiri"/>
          <w:lang w:bidi="ar-SA"/>
          <w:color w:val="111111"/>
          <w:sz w:val="28"/>
          <w:szCs w:val="28"/>
          <w:rtl/>
        </w:rPr>
        <w:t xml:space="preserve">والمِحْرَاکُ بالکسر : المحراث الذی یحرک به النار.</w:t>
      </w:r>
    </w:p>
    <w:p>
      <w:pPr>
        <w:pStyle w:val="BookText"/>
      </w:pPr>
      <w:r>
        <w:rPr>
          <w:rFonts w:ascii="Amiri" w:hAnsi="Amiri" w:eastAsia="Amiri" w:cs="Amiri"/>
          <w:lang w:bidi="ar-SA"/>
          <w:color w:val="111111"/>
          <w:sz w:val="28"/>
          <w:szCs w:val="28"/>
          <w:rtl/>
        </w:rPr>
        <w:t xml:space="preserve">وغلام حَرِکٌ أی خفیف ذکی.</w:t>
      </w:r>
    </w:p>
    <w:p>
      <w:pPr>
        <w:pStyle w:val="BookText"/>
      </w:pPr>
      <w:r>
        <w:rPr>
          <w:rFonts w:ascii="Amiri" w:hAnsi="Amiri" w:eastAsia="Amiri" w:cs="Amiri"/>
          <w:lang w:bidi="ar-SA"/>
          <w:color w:val="111111"/>
          <w:sz w:val="28"/>
          <w:szCs w:val="28"/>
          <w:rtl/>
        </w:rPr>
        <w:t xml:space="preserve">والحَارِکُ والحَارِکَانِ : ملتقی الکتفین من الفرس والدابة.</w:t>
      </w:r>
    </w:p>
    <w:p>
      <w:pPr>
        <w:pStyle w:val="BookText"/>
      </w:pPr>
      <w:r>
        <w:rPr>
          <w:rFonts w:ascii="Amiri" w:hAnsi="Amiri" w:eastAsia="Amiri" w:cs="Amiri"/>
          <w:lang w:bidi="ar-SA"/>
          <w:color w:val="111111"/>
          <w:sz w:val="28"/>
          <w:szCs w:val="28"/>
          <w:rtl/>
        </w:rPr>
        <w:t xml:space="preserve">وفی الصحاح الحَارِکُ من الفرس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89" w:name="pg10466_75405"/>
    <w:bookmarkEnd w:id="189"/>
    <w:p>
      <w:pPr>
        <w:pStyle w:val="BookText"/>
      </w:pPr>
      <w:r>
        <w:rPr>
          <w:rFonts w:ascii="IRNazanin" w:hAnsi="IRNazanin" w:eastAsia="IRNazanin" w:cs="IRNazanin"/>
          <w:lang w:bidi="fa-IR"/>
          <w:color w:val="111111"/>
          <w:sz w:val="28"/>
          <w:szCs w:val="28"/>
          <w:rtl/>
        </w:rPr>
        <w:t xml:space="preserve">فروع الکتفین وهو أیضا الکاهل.</w:t>
      </w:r>
    </w:p>
    <w:p>
      <w:pPr>
        <w:pStyle w:val="Heading4"/>
      </w:pPr>
      <w:bookmarkStart w:id="873" w:name="_Toc505"/>
      <w:r>
        <w:t>(حسک)</w:t>
      </w:r>
      <w:bookmarkEnd w:id="873"/>
    </w:p>
    <w:p>
      <w:pPr>
        <w:pStyle w:val="BookText"/>
      </w:pPr>
      <w:r>
        <w:rPr>
          <w:rFonts w:ascii="Amiri" w:hAnsi="Amiri" w:eastAsia="Amiri" w:cs="Amiri"/>
          <w:lang w:bidi="ar-SA"/>
          <w:color w:val="111111"/>
          <w:sz w:val="28"/>
          <w:szCs w:val="28"/>
          <w:rtl/>
        </w:rPr>
        <w:t xml:space="preserve">فِی الْحَدِیثِ « فَوَقَعَتْ حَسَکَةُ النِّفَاقِ فِی قُلُوبِ الْقَوْمِ » أی عداوة النفاق.</w:t>
      </w:r>
    </w:p>
    <w:p>
      <w:pPr>
        <w:pStyle w:val="BookText"/>
      </w:pPr>
      <w:r>
        <w:rPr>
          <w:rFonts w:ascii="Amiri" w:hAnsi="Amiri" w:eastAsia="Amiri" w:cs="Amiri"/>
          <w:lang w:bidi="ar-SA"/>
          <w:color w:val="111111"/>
          <w:sz w:val="28"/>
          <w:szCs w:val="28"/>
          <w:rtl/>
        </w:rPr>
        <w:t xml:space="preserve">والحَسَکَةُ : الحقد والعداوة.</w:t>
      </w:r>
    </w:p>
    <w:p>
      <w:pPr>
        <w:pStyle w:val="BookText"/>
      </w:pPr>
      <w:r>
        <w:rPr>
          <w:rFonts w:ascii="Amiri" w:hAnsi="Amiri" w:eastAsia="Amiri" w:cs="Amiri"/>
          <w:lang w:bidi="ar-SA"/>
          <w:color w:val="111111"/>
          <w:sz w:val="28"/>
          <w:szCs w:val="28"/>
          <w:rtl/>
        </w:rPr>
        <w:t xml:space="preserve">یقال فی قلبه علی حَسَکَةٌ وحَسَاکَةٌ أی ضغن وعداوة.</w:t>
      </w:r>
    </w:p>
    <w:p>
      <w:pPr>
        <w:pStyle w:val="BookText"/>
      </w:pPr>
      <w:r>
        <w:rPr>
          <w:rFonts w:ascii="Amiri" w:hAnsi="Amiri" w:eastAsia="Amiri" w:cs="Amiri"/>
          <w:lang w:bidi="ar-SA"/>
          <w:color w:val="111111"/>
          <w:sz w:val="28"/>
          <w:szCs w:val="28"/>
          <w:rtl/>
        </w:rPr>
        <w:t xml:space="preserve">والحَسَکُ : حَسَکُ السعدان ، وهی عشبة شوکها مدحرج ، الواحدة حَسَکَةٌ</w:t>
      </w:r>
    </w:p>
    <w:p>
      <w:pPr>
        <w:pStyle w:val="Heading4"/>
      </w:pPr>
      <w:bookmarkStart w:id="874" w:name="_Toc506"/>
      <w:r>
        <w:t>(حشک)</w:t>
      </w:r>
      <w:bookmarkEnd w:id="874"/>
    </w:p>
    <w:p>
      <w:pPr>
        <w:pStyle w:val="BookText"/>
      </w:pPr>
      <w:r>
        <w:rPr>
          <w:rFonts w:ascii="Amiri" w:hAnsi="Amiri" w:eastAsia="Amiri" w:cs="Amiri"/>
          <w:lang w:bidi="ar-SA"/>
          <w:color w:val="111111"/>
          <w:sz w:val="28"/>
          <w:szCs w:val="28"/>
          <w:rtl/>
        </w:rPr>
        <w:t xml:space="preserve">یقال حَشَکَتِ النخلةُ : إذا کثر حملها.</w:t>
      </w:r>
    </w:p>
    <w:p>
      <w:pPr>
        <w:pStyle w:val="BookText"/>
      </w:pPr>
      <w:r>
        <w:rPr>
          <w:rFonts w:ascii="Amiri" w:hAnsi="Amiri" w:eastAsia="Amiri" w:cs="Amiri"/>
          <w:lang w:bidi="ar-SA"/>
          <w:color w:val="111111"/>
          <w:sz w:val="28"/>
          <w:szCs w:val="28"/>
          <w:rtl/>
        </w:rPr>
        <w:t xml:space="preserve">وحَشَکَ القومُ : إذا احتشدوا واجتمعوا.</w:t>
      </w:r>
    </w:p>
    <w:p>
      <w:pPr>
        <w:pStyle w:val="Heading4"/>
      </w:pPr>
      <w:bookmarkStart w:id="875" w:name="_Toc507"/>
      <w:r>
        <w:t>(حکک)</w:t>
      </w:r>
      <w:bookmarkEnd w:id="875"/>
    </w:p>
    <w:p>
      <w:pPr>
        <w:pStyle w:val="BookText"/>
      </w:pPr>
      <w:r>
        <w:rPr>
          <w:rFonts w:ascii="Amiri" w:hAnsi="Amiri" w:eastAsia="Amiri" w:cs="Amiri"/>
          <w:lang w:bidi="ar-SA"/>
          <w:color w:val="111111"/>
          <w:sz w:val="28"/>
          <w:szCs w:val="28"/>
          <w:rtl/>
        </w:rPr>
        <w:t xml:space="preserve">حَکَکْتُ الشیءَ أَحُکُّهُ حَکّاً من باب قَتَلَ : قشرته.</w:t>
      </w:r>
    </w:p>
    <w:p>
      <w:pPr>
        <w:pStyle w:val="BookText"/>
      </w:pPr>
      <w:r>
        <w:rPr>
          <w:rFonts w:ascii="Amiri" w:hAnsi="Amiri" w:eastAsia="Amiri" w:cs="Amiri"/>
          <w:lang w:bidi="ar-SA"/>
          <w:color w:val="111111"/>
          <w:sz w:val="28"/>
          <w:szCs w:val="28"/>
          <w:rtl/>
        </w:rPr>
        <w:t xml:space="preserve">والحِکَّةُ بالکسر : داء یکون فی الجسد.</w:t>
      </w:r>
    </w:p>
    <w:p>
      <w:pPr>
        <w:pStyle w:val="BookText"/>
      </w:pPr>
      <w:r>
        <w:rPr>
          <w:rFonts w:ascii="IRNazanin" w:hAnsi="IRNazanin" w:eastAsia="IRNazanin" w:cs="IRNazanin"/>
          <w:lang w:bidi="fa-IR"/>
          <w:color w:val="111111"/>
          <w:sz w:val="28"/>
          <w:szCs w:val="28"/>
          <w:rtl/>
        </w:rPr>
        <w:t xml:space="preserve">وفی کتب الطب هی خلط یحدث تحت الجلد ولا یحدث منه مدة بل شیء کالنخالة وهو سریع الزوال.</w:t>
      </w:r>
    </w:p>
    <w:p>
      <w:pPr>
        <w:pStyle w:val="BookText"/>
      </w:pPr>
      <w:r>
        <w:rPr>
          <w:rFonts w:ascii="Amiri" w:hAnsi="Amiri" w:eastAsia="Amiri" w:cs="Amiri"/>
          <w:lang w:bidi="ar-SA"/>
          <w:color w:val="111111"/>
          <w:sz w:val="28"/>
          <w:szCs w:val="28"/>
          <w:rtl/>
        </w:rPr>
        <w:t xml:space="preserve">وفی الصحاح الحِکَّةُ بالکسر : الجرب.</w:t>
      </w:r>
    </w:p>
    <w:p>
      <w:pPr>
        <w:pStyle w:val="BookText"/>
      </w:pPr>
      <w:r>
        <w:rPr>
          <w:rFonts w:ascii="IRNazanin" w:hAnsi="IRNazanin" w:eastAsia="IRNazanin" w:cs="IRNazanin"/>
          <w:lang w:bidi="fa-IR"/>
          <w:color w:val="111111"/>
          <w:sz w:val="28"/>
          <w:szCs w:val="28"/>
          <w:rtl/>
        </w:rPr>
        <w:t xml:space="preserve">والحَکُ : إمرار الجسم علی الجسم.</w:t>
      </w:r>
    </w:p>
    <w:p>
      <w:pPr>
        <w:pStyle w:val="BookText"/>
      </w:pPr>
      <w:r>
        <w:rPr>
          <w:rFonts w:ascii="IRNazanin" w:hAnsi="IRNazanin" w:eastAsia="IRNazanin" w:cs="IRNazanin"/>
          <w:lang w:bidi="fa-IR"/>
          <w:color w:val="111111"/>
          <w:sz w:val="28"/>
          <w:szCs w:val="28"/>
          <w:rtl/>
        </w:rPr>
        <w:t xml:space="preserve">وفی المثل « ما حَکَ جلدک مثل ظفرک ».</w:t>
      </w:r>
    </w:p>
    <w:p>
      <w:pPr>
        <w:pStyle w:val="BookText"/>
      </w:pPr>
      <w:r>
        <w:rPr>
          <w:rFonts w:ascii="Amiri" w:hAnsi="Amiri" w:eastAsia="Amiri" w:cs="Amiri"/>
          <w:lang w:bidi="ar-SA"/>
          <w:color w:val="111111"/>
          <w:sz w:val="28"/>
          <w:szCs w:val="28"/>
          <w:rtl/>
        </w:rPr>
        <w:t xml:space="preserve">وَفِی الْخَبَرِ « الإِثْمُ مَا حَاکَ فِی نَفْسِکَ » أی أثر فیها ورسخ.</w:t>
      </w:r>
    </w:p>
    <w:p>
      <w:pPr>
        <w:pStyle w:val="BookText"/>
      </w:pPr>
      <w:r>
        <w:rPr>
          <w:rFonts w:ascii="IRNazanin" w:hAnsi="IRNazanin" w:eastAsia="IRNazanin" w:cs="IRNazanin"/>
          <w:lang w:bidi="fa-IR"/>
          <w:color w:val="111111"/>
          <w:sz w:val="28"/>
          <w:szCs w:val="28"/>
          <w:rtl/>
        </w:rPr>
        <w:t xml:space="preserve">یقال ما یَحِیکُ کلامک فی فلان أی ما یؤثر.</w:t>
      </w:r>
    </w:p>
    <w:p>
      <w:pPr>
        <w:pStyle w:val="BookText"/>
      </w:pPr>
      <w:r>
        <w:rPr>
          <w:rFonts w:ascii="Amiri" w:hAnsi="Amiri" w:eastAsia="Amiri" w:cs="Amiri"/>
          <w:lang w:bidi="ar-SA"/>
          <w:color w:val="111111"/>
          <w:sz w:val="28"/>
          <w:szCs w:val="28"/>
          <w:rtl/>
        </w:rPr>
        <w:t xml:space="preserve">وما حَکَ فی صدری منه شیءٌ أی ما تخالج.</w:t>
      </w:r>
    </w:p>
    <w:p>
      <w:pPr>
        <w:pStyle w:val="BookText"/>
      </w:pPr>
      <w:r>
        <w:rPr>
          <w:rFonts w:ascii="Amiri" w:hAnsi="Amiri" w:eastAsia="Amiri" w:cs="Amiri"/>
          <w:lang w:bidi="ar-SA"/>
          <w:color w:val="111111"/>
          <w:sz w:val="28"/>
          <w:szCs w:val="28"/>
          <w:rtl/>
        </w:rPr>
        <w:t xml:space="preserve">والحُکَاکَةُ بالضم : ما یسقط عن الشیء عند الحک والجذل المُحَکَّکُ : الذی یُنْصَب فی العَطَن لِتَحْتَکَ به الإبلُ الجربی.</w:t>
      </w:r>
    </w:p>
    <w:p>
      <w:pPr>
        <w:pStyle w:val="BookText"/>
      </w:pPr>
      <w:r>
        <w:rPr>
          <w:rFonts w:ascii="IRNazanin" w:hAnsi="IRNazanin" w:eastAsia="IRNazanin" w:cs="IRNazanin"/>
          <w:lang w:bidi="fa-IR"/>
          <w:color w:val="111111"/>
          <w:sz w:val="28"/>
          <w:szCs w:val="28"/>
          <w:rtl/>
        </w:rPr>
        <w:t xml:space="preserve">ویتم الکلام فیه فی ( جذل ).</w:t>
      </w:r>
    </w:p>
    <w:p>
      <w:pPr>
        <w:pStyle w:val="Heading4"/>
      </w:pPr>
      <w:bookmarkStart w:id="876" w:name="_Toc508"/>
      <w:r>
        <w:t>(حلک)</w:t>
      </w:r>
      <w:bookmarkEnd w:id="876"/>
    </w:p>
    <w:p>
      <w:pPr>
        <w:pStyle w:val="BookText"/>
      </w:pPr>
      <w:r>
        <w:rPr>
          <w:rFonts w:ascii="Amiri" w:hAnsi="Amiri" w:eastAsia="Amiri" w:cs="Amiri"/>
          <w:lang w:bidi="ar-SA"/>
          <w:color w:val="111111"/>
          <w:sz w:val="28"/>
          <w:szCs w:val="28"/>
          <w:rtl/>
        </w:rPr>
        <w:t xml:space="preserve">الظلمات الحَوَالِکُ جمع حَالِکَةِ أی الشدیدة السواد.</w:t>
      </w:r>
    </w:p>
    <w:p>
      <w:pPr>
        <w:pStyle w:val="BookText"/>
      </w:pPr>
      <w:r>
        <w:rPr>
          <w:rFonts w:ascii="Amiri" w:hAnsi="Amiri" w:eastAsia="Amiri" w:cs="Amiri"/>
          <w:lang w:bidi="ar-SA"/>
          <w:color w:val="111111"/>
          <w:sz w:val="28"/>
          <w:szCs w:val="28"/>
          <w:rtl/>
        </w:rPr>
        <w:t xml:space="preserve">وأسود حَالِکٌ وحانک بمعنی.</w:t>
      </w:r>
    </w:p>
    <w:p>
      <w:pPr>
        <w:pStyle w:val="BookText"/>
      </w:pPr>
      <w:r>
        <w:rPr>
          <w:rFonts w:ascii="Amiri" w:hAnsi="Amiri" w:eastAsia="Amiri" w:cs="Amiri"/>
          <w:lang w:bidi="ar-SA"/>
          <w:color w:val="111111"/>
          <w:sz w:val="28"/>
          <w:szCs w:val="28"/>
          <w:rtl/>
        </w:rPr>
        <w:t xml:space="preserve">والحُلَکَةُ کهُمَزَةِ : دویبة تشبه العظایة.</w:t>
      </w:r>
    </w:p>
    <w:p>
      <w:pPr>
        <w:pStyle w:val="BookText"/>
      </w:pPr>
      <w:r>
        <w:rPr>
          <w:rFonts w:ascii="IRNazanin" w:hAnsi="IRNazanin" w:eastAsia="IRNazanin" w:cs="IRNazanin"/>
          <w:lang w:bidi="fa-IR"/>
          <w:color w:val="111111"/>
          <w:sz w:val="28"/>
          <w:szCs w:val="28"/>
          <w:rtl/>
        </w:rPr>
        <w:t xml:space="preserve">قال الجوهری : ویقال دویبة تغوص فی الرمل.</w:t>
      </w:r>
    </w:p>
    <w:p>
      <w:pPr>
        <w:pStyle w:val="BookText"/>
      </w:pPr>
      <w:r>
        <w:rPr>
          <w:rFonts w:ascii="Amiri" w:hAnsi="Amiri" w:eastAsia="Amiri" w:cs="Amiri"/>
          <w:lang w:bidi="ar-SA"/>
          <w:color w:val="111111"/>
          <w:sz w:val="28"/>
          <w:szCs w:val="28"/>
          <w:rtl/>
        </w:rPr>
        <w:t xml:space="preserve">وفی المصباح الحُلَکَةُ کرُطَبَةٍ : دویبة کأنها سمکة زرقاء تبرق تغوص فی الرمل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90" w:name="pg10466_75406"/>
    <w:bookmarkEnd w:id="190"/>
    <w:p>
      <w:pPr>
        <w:pStyle w:val="BookText"/>
      </w:pPr>
      <w:r>
        <w:rPr>
          <w:rFonts w:ascii="IRNazanin" w:hAnsi="IRNazanin" w:eastAsia="IRNazanin" w:cs="IRNazanin"/>
          <w:lang w:bidi="fa-IR"/>
          <w:color w:val="111111"/>
          <w:sz w:val="28"/>
          <w:szCs w:val="28"/>
          <w:rtl/>
        </w:rPr>
        <w:t xml:space="preserve">کما یغوص طیر الماء فی الماء ، یشبه بها بنات الجواری للینها.</w:t>
      </w:r>
    </w:p>
    <w:p>
      <w:pPr>
        <w:pStyle w:val="Heading4"/>
      </w:pPr>
      <w:bookmarkStart w:id="877" w:name="_Toc509"/>
      <w:r>
        <w:t>(حنک)</w:t>
      </w:r>
      <w:bookmarkEnd w:id="877"/>
    </w:p>
    <w:p>
      <w:pPr>
        <w:pStyle w:val="BookText"/>
      </w:pPr>
      <w:r>
        <w:rPr>
          <w:rFonts w:ascii="Amiri" w:hAnsi="Amiri" w:eastAsia="Amiri" w:cs="Amiri"/>
          <w:lang w:bidi="ar-SA"/>
          <w:color w:val="111111"/>
          <w:sz w:val="28"/>
          <w:szCs w:val="28"/>
          <w:rtl/>
        </w:rPr>
        <w:t xml:space="preserve">قوله تعالی ( لَأَحْتَنِکَنَ ذُرِّیَّتَهُ إِلَّا قَلِیلاً ) [ 17 / 62 ] أی لأستولین علیهم ولأستأصلنهم بالإغواء.</w:t>
      </w:r>
    </w:p>
    <w:p>
      <w:pPr>
        <w:pStyle w:val="BookText"/>
      </w:pPr>
      <w:r>
        <w:rPr>
          <w:rFonts w:ascii="IRNazanin" w:hAnsi="IRNazanin" w:eastAsia="IRNazanin" w:cs="IRNazanin"/>
          <w:lang w:bidi="fa-IR"/>
          <w:color w:val="111111"/>
          <w:sz w:val="28"/>
          <w:szCs w:val="28"/>
          <w:rtl/>
        </w:rPr>
        <w:t xml:space="preserve">وقد تکرر فی الحدیث ذکر الحَنَکِ وهو إدارة جزء من العمامة تحت الحنک.</w:t>
      </w:r>
    </w:p>
    <w:p>
      <w:pPr>
        <w:pStyle w:val="BookText"/>
      </w:pPr>
      <w:r>
        <w:rPr>
          <w:rFonts w:ascii="IRNazanin" w:hAnsi="IRNazanin" w:eastAsia="IRNazanin" w:cs="IRNazanin"/>
          <w:lang w:bidi="fa-IR"/>
          <w:color w:val="111111"/>
          <w:sz w:val="28"/>
          <w:szCs w:val="28"/>
          <w:rtl/>
        </w:rPr>
        <w:t xml:space="preserve">والحَنَکُ : ما تحت الذقن من الإنسان وغیره.</w:t>
      </w:r>
    </w:p>
    <w:p>
      <w:pPr>
        <w:pStyle w:val="BookText"/>
      </w:pPr>
      <w:r>
        <w:rPr>
          <w:rFonts w:ascii="IRNazanin" w:hAnsi="IRNazanin" w:eastAsia="IRNazanin" w:cs="IRNazanin"/>
          <w:lang w:bidi="fa-IR"/>
          <w:color w:val="111111"/>
          <w:sz w:val="28"/>
          <w:szCs w:val="28"/>
          <w:rtl/>
        </w:rPr>
        <w:t xml:space="preserve">أو الأعلی داخل الفم والأسفل فی طرف مقدم اللحیین من أسفلهما.</w:t>
      </w:r>
    </w:p>
    <w:p>
      <w:pPr>
        <w:pStyle w:val="BookText"/>
      </w:pPr>
      <w:r>
        <w:rPr>
          <w:rFonts w:ascii="Amiri" w:hAnsi="Amiri" w:eastAsia="Amiri" w:cs="Amiri"/>
          <w:lang w:bidi="ar-SA"/>
          <w:color w:val="111111"/>
          <w:sz w:val="28"/>
          <w:szCs w:val="28"/>
          <w:rtl/>
        </w:rPr>
        <w:t xml:space="preserve">والجمع أَحْنَاکٌ.</w:t>
      </w:r>
    </w:p>
    <w:p>
      <w:pPr>
        <w:pStyle w:val="BookText"/>
      </w:pPr>
      <w:r>
        <w:rPr>
          <w:rFonts w:ascii="Amiri" w:hAnsi="Amiri" w:eastAsia="Amiri" w:cs="Amiri"/>
          <w:lang w:bidi="ar-SA"/>
          <w:color w:val="111111"/>
          <w:sz w:val="28"/>
          <w:szCs w:val="28"/>
          <w:rtl/>
        </w:rPr>
        <w:t xml:space="preserve">واتفقوا علی تَحْنِیکِ المولود عند ولادته بتمر.</w:t>
      </w:r>
    </w:p>
    <w:p>
      <w:pPr>
        <w:pStyle w:val="BookText"/>
      </w:pPr>
      <w:r>
        <w:rPr>
          <w:rFonts w:ascii="IRNazanin" w:hAnsi="IRNazanin" w:eastAsia="IRNazanin" w:cs="IRNazanin"/>
          <w:lang w:bidi="fa-IR"/>
          <w:color w:val="111111"/>
          <w:sz w:val="28"/>
          <w:szCs w:val="28"/>
          <w:rtl/>
        </w:rPr>
        <w:t xml:space="preserve">فإن تعذر فبما فی معناه من الحلو فیمضغ حتی یصیر مائعا فیوضع فی فیه لیصل شیء إلی جوفه.</w:t>
      </w:r>
    </w:p>
    <w:p>
      <w:pPr>
        <w:pStyle w:val="BookText"/>
      </w:pPr>
      <w:r>
        <w:rPr>
          <w:rFonts w:ascii="Amiri" w:hAnsi="Amiri" w:eastAsia="Amiri" w:cs="Amiri"/>
          <w:lang w:bidi="ar-SA"/>
          <w:color w:val="111111"/>
          <w:sz w:val="28"/>
          <w:szCs w:val="28"/>
          <w:rtl/>
        </w:rPr>
        <w:t xml:space="preserve">ویستحب کون المُحَنِّکِ من الصالحین.</w:t>
      </w:r>
    </w:p>
    <w:p>
      <w:pPr>
        <w:pStyle w:val="BookText"/>
      </w:pPr>
      <w:r>
        <w:rPr>
          <w:rFonts w:ascii="IRNazanin" w:hAnsi="IRNazanin" w:eastAsia="IRNazanin" w:cs="IRNazanin"/>
          <w:lang w:bidi="fa-IR"/>
          <w:color w:val="111111"/>
          <w:sz w:val="28"/>
          <w:szCs w:val="28"/>
          <w:rtl/>
        </w:rPr>
        <w:t xml:space="preserve">وأن یدعو للمولود بالبرکة.</w:t>
      </w:r>
    </w:p>
    <w:p>
      <w:pPr>
        <w:pStyle w:val="BookText"/>
      </w:pPr>
      <w:r>
        <w:rPr>
          <w:rFonts w:ascii="Amiri" w:hAnsi="Amiri" w:eastAsia="Amiri" w:cs="Amiri"/>
          <w:lang w:bidi="ar-SA"/>
          <w:color w:val="111111"/>
          <w:sz w:val="28"/>
          <w:szCs w:val="28"/>
          <w:rtl/>
        </w:rPr>
        <w:t xml:space="preserve">ویستحب تَحْنِیکُهُ بالتربة الحسینیة والماء کان یدخل ذلک إلی حَنَکِهِ وهو أعلی داخل الفم.</w:t>
      </w:r>
    </w:p>
    <w:p>
      <w:pPr>
        <w:pStyle w:val="BookText"/>
      </w:pPr>
      <w:r>
        <w:rPr>
          <w:rFonts w:ascii="Amiri" w:hAnsi="Amiri" w:eastAsia="Amiri" w:cs="Amiri"/>
          <w:lang w:bidi="ar-SA"/>
          <w:color w:val="111111"/>
          <w:sz w:val="28"/>
          <w:szCs w:val="28"/>
          <w:rtl/>
        </w:rPr>
        <w:t xml:space="preserve">وَفِی الْحَدِیثِ « مَا أَظُنُّ أَحَداً یُحَنَّکُ بِمَاءِ الْفُرَاتِ إِلَّا أَحَبَّنَا أَهْلَ الْبَیْتِ ».</w:t>
      </w:r>
    </w:p>
    <w:p>
      <w:pPr>
        <w:pStyle w:val="BookText"/>
      </w:pPr>
      <w:r>
        <w:rPr>
          <w:rFonts w:ascii="Amiri" w:hAnsi="Amiri" w:eastAsia="Amiri" w:cs="Amiri"/>
          <w:lang w:bidi="ar-SA"/>
          <w:color w:val="111111"/>
          <w:sz w:val="28"/>
          <w:szCs w:val="28"/>
          <w:rtl/>
        </w:rPr>
        <w:t xml:space="preserve">ویجمع الحَنَکُ من الإنسان علی أَحْنَاکٍ مثل سَبَبٍ وأَسْبَابٍ</w:t>
      </w:r>
    </w:p>
    <w:p>
      <w:pPr>
        <w:pStyle w:val="Heading4"/>
      </w:pPr>
      <w:bookmarkStart w:id="878" w:name="_Toc510"/>
      <w:r>
        <w:t>(حوک)</w:t>
      </w:r>
      <w:bookmarkEnd w:id="878"/>
    </w:p>
    <w:p>
      <w:pPr>
        <w:pStyle w:val="BookText"/>
      </w:pPr>
      <w:r>
        <w:rPr>
          <w:rFonts w:ascii="Amiri" w:hAnsi="Amiri" w:eastAsia="Amiri" w:cs="Amiri"/>
          <w:lang w:bidi="ar-SA"/>
          <w:color w:val="111111"/>
          <w:sz w:val="28"/>
          <w:szCs w:val="28"/>
          <w:rtl/>
        </w:rPr>
        <w:t xml:space="preserve">فِی الْحَدِیثِ « الْحَوْکُ یُفَتِّحُ السداد [ السُّدَدَ ] وَبَقْلَةُ الْأَنْبِیَاءِ ».</w:t>
      </w:r>
    </w:p>
    <w:p>
      <w:pPr>
        <w:pStyle w:val="BookText"/>
      </w:pPr>
      <w:r>
        <w:rPr>
          <w:rFonts w:ascii="Amiri" w:hAnsi="Amiri" w:eastAsia="Amiri" w:cs="Amiri"/>
          <w:lang w:bidi="ar-SA"/>
          <w:color w:val="111111"/>
          <w:sz w:val="28"/>
          <w:szCs w:val="28"/>
          <w:rtl/>
        </w:rPr>
        <w:t xml:space="preserve">الحَوْکُ : الباذروج والبقلة الحَمْقَی.</w:t>
      </w:r>
    </w:p>
    <w:p>
      <w:pPr>
        <w:pStyle w:val="BookText"/>
      </w:pPr>
      <w:r>
        <w:rPr>
          <w:rFonts w:ascii="Amiri" w:hAnsi="Amiri" w:eastAsia="Amiri" w:cs="Amiri"/>
          <w:lang w:bidi="ar-SA"/>
          <w:color w:val="111111"/>
          <w:sz w:val="28"/>
          <w:szCs w:val="28"/>
          <w:rtl/>
        </w:rPr>
        <w:t xml:space="preserve">والسداد [ السُّدَد ] جمع سُدَّةٍ وهو انسداد العروق.</w:t>
      </w:r>
    </w:p>
    <w:p>
      <w:pPr>
        <w:pStyle w:val="BookText"/>
      </w:pPr>
      <w:r>
        <w:rPr>
          <w:rFonts w:ascii="Amiri" w:hAnsi="Amiri" w:eastAsia="Amiri" w:cs="Amiri"/>
          <w:lang w:bidi="ar-SA"/>
          <w:color w:val="111111"/>
          <w:sz w:val="28"/>
          <w:szCs w:val="28"/>
          <w:rtl/>
        </w:rPr>
        <w:t xml:space="preserve">وحَاکَ الرجلُ الثوبَ من باب قال : نسجه.</w:t>
      </w:r>
    </w:p>
    <w:p>
      <w:pPr>
        <w:pStyle w:val="BookText"/>
      </w:pPr>
      <w:r>
        <w:rPr>
          <w:rFonts w:ascii="Amiri" w:hAnsi="Amiri" w:eastAsia="Amiri" w:cs="Amiri"/>
          <w:lang w:bidi="ar-SA"/>
          <w:color w:val="111111"/>
          <w:sz w:val="28"/>
          <w:szCs w:val="28"/>
          <w:rtl/>
        </w:rPr>
        <w:t xml:space="preserve">والحِیَاکَةُ بالکسر : الصناعة.</w:t>
      </w:r>
    </w:p>
    <w:p>
      <w:pPr>
        <w:pStyle w:val="BookText"/>
      </w:pPr>
      <w:r>
        <w:rPr>
          <w:rFonts w:ascii="Amiri" w:hAnsi="Amiri" w:eastAsia="Amiri" w:cs="Amiri"/>
          <w:lang w:bidi="ar-SA"/>
          <w:color w:val="111111"/>
          <w:sz w:val="28"/>
          <w:szCs w:val="28"/>
          <w:rtl/>
        </w:rPr>
        <w:t xml:space="preserve">وَذُکِرَ الْحَائِکُ عِنْدَ أَبِی عَبْدِ اللهِ علیه السلام وَأَنَّهُ مَلْعُونٌ فَقَالَ علیه السلام : « إِنَّمَا ذَلِکَ الَّذِی یَحُوکُ الْکَذِبَ عَلَی اللهِ وَرَسُولِهِ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1" w:name="pg10466_75407"/>
    <w:bookmarkEnd w:id="191"/>
    <w:p>
      <w:pPr>
        <w:pStyle w:val="Heading3"/>
      </w:pPr>
      <w:bookmarkStart w:id="879" w:name="_Toc511"/>
      <w:r>
        <w:t>باب ما أوله الدال</w:t>
      </w:r>
      <w:bookmarkEnd w:id="879"/>
    </w:p>
    <w:p>
      <w:pPr>
        <w:pStyle w:val="Heading4"/>
      </w:pPr>
      <w:bookmarkStart w:id="880" w:name="_Toc512"/>
      <w:r>
        <w:t>(درک)</w:t>
      </w:r>
      <w:bookmarkEnd w:id="880"/>
    </w:p>
    <w:p>
      <w:pPr>
        <w:pStyle w:val="BookText"/>
      </w:pPr>
      <w:r>
        <w:rPr>
          <w:rFonts w:ascii="Amiri" w:hAnsi="Amiri" w:eastAsia="Amiri" w:cs="Amiri"/>
          <w:lang w:bidi="ar-SA"/>
          <w:color w:val="111111"/>
          <w:sz w:val="28"/>
          <w:szCs w:val="28"/>
          <w:rtl/>
        </w:rPr>
        <w:t xml:space="preserve">قوله تعالی ( إِنَّ الْمُنافِقِینَ فِی الدَّرْکِ الْأَسْفَلِ مِنَ النَّارِ ) [ 4 / 144 ] الدَّرَکُ بالتحریک : الطبق الأسفل.</w:t>
      </w:r>
    </w:p>
    <w:p>
      <w:pPr>
        <w:pStyle w:val="BookText"/>
      </w:pPr>
      <w:r>
        <w:rPr>
          <w:rFonts w:ascii="Amiri" w:hAnsi="Amiri" w:eastAsia="Amiri" w:cs="Amiri"/>
          <w:lang w:bidi="ar-SA"/>
          <w:color w:val="111111"/>
          <w:sz w:val="28"/>
          <w:szCs w:val="28"/>
          <w:rtl/>
        </w:rPr>
        <w:t xml:space="preserve">وذلک لأن للنار سبع دَرَکَاتٍ سمیت بذلک لأنها مُتَدَارِکَةٌ متتابعة بعضها فوق بعض.</w:t>
      </w:r>
    </w:p>
    <w:p>
      <w:pPr>
        <w:pStyle w:val="BookText"/>
      </w:pPr>
      <w:r>
        <w:rPr>
          <w:rFonts w:ascii="IRNazanin" w:hAnsi="IRNazanin" w:eastAsia="IRNazanin" w:cs="IRNazanin"/>
          <w:lang w:bidi="fa-IR"/>
          <w:color w:val="111111"/>
          <w:sz w:val="28"/>
          <w:szCs w:val="28"/>
          <w:rtl/>
        </w:rPr>
        <w:t xml:space="preserve">ویقال الدَّرَکُ الأسفل : توابیت من حدید مبهمة علیهم لا أبواب لها.</w:t>
      </w:r>
    </w:p>
    <w:p>
      <w:pPr>
        <w:pStyle w:val="BookText"/>
      </w:pPr>
      <w:r>
        <w:rPr>
          <w:rFonts w:ascii="IRNazanin" w:hAnsi="IRNazanin" w:eastAsia="IRNazanin" w:cs="IRNazanin"/>
          <w:lang w:bidi="fa-IR"/>
          <w:color w:val="111111"/>
          <w:sz w:val="28"/>
          <w:szCs w:val="28"/>
          <w:rtl/>
        </w:rPr>
        <w:t xml:space="preserve">قال الشیخ أبو علی رحمه‌الله : أصل الدَّرَکِ : الحبل الذی یوصل بها الرشا ویعلق به الدلو.</w:t>
      </w:r>
    </w:p>
    <w:p>
      <w:pPr>
        <w:pStyle w:val="BookText"/>
      </w:pPr>
      <w:r>
        <w:rPr>
          <w:rFonts w:ascii="IRNazanin" w:hAnsi="IRNazanin" w:eastAsia="IRNazanin" w:cs="IRNazanin"/>
          <w:lang w:bidi="fa-IR"/>
          <w:color w:val="111111"/>
          <w:sz w:val="28"/>
          <w:szCs w:val="28"/>
          <w:rtl/>
        </w:rPr>
        <w:t xml:space="preserve">ثم لما کان فی النار سفال من جهة الصورة والمعنی قیل له ذلک.</w:t>
      </w:r>
    </w:p>
    <w:p>
      <w:pPr>
        <w:pStyle w:val="BookText"/>
      </w:pPr>
      <w:r>
        <w:rPr>
          <w:rFonts w:ascii="IRNazanin" w:hAnsi="IRNazanin" w:eastAsia="IRNazanin" w:cs="IRNazanin"/>
          <w:lang w:bidi="fa-IR"/>
          <w:color w:val="111111"/>
          <w:sz w:val="28"/>
          <w:szCs w:val="28"/>
          <w:rtl/>
        </w:rPr>
        <w:t xml:space="preserve">والمعنی أن النار طبقات ودَرَکَات کما أن الجنة درجات.</w:t>
      </w:r>
    </w:p>
    <w:p>
      <w:pPr>
        <w:pStyle w:val="BookText"/>
      </w:pPr>
      <w:r>
        <w:rPr>
          <w:rFonts w:ascii="IRNazanin" w:hAnsi="IRNazanin" w:eastAsia="IRNazanin" w:cs="IRNazanin"/>
          <w:lang w:bidi="fa-IR"/>
          <w:color w:val="111111"/>
          <w:sz w:val="28"/>
          <w:szCs w:val="28"/>
          <w:rtl/>
        </w:rPr>
        <w:t xml:space="preserve">فیکون المنافق فی أسفل طبقة منها لقبح فعله.</w:t>
      </w:r>
    </w:p>
    <w:p>
      <w:pPr>
        <w:pStyle w:val="BookText"/>
      </w:pPr>
      <w:r>
        <w:rPr>
          <w:rFonts w:ascii="Amiri" w:hAnsi="Amiri" w:eastAsia="Amiri" w:cs="Amiri"/>
          <w:lang w:bidi="ar-SA"/>
          <w:color w:val="111111"/>
          <w:sz w:val="28"/>
          <w:szCs w:val="28"/>
          <w:rtl/>
        </w:rPr>
        <w:t xml:space="preserve">والدَّرَکُ بالتحریک وقد یسکن : واحد الأَدْرَاکِ وهو منازل فی النار.</w:t>
      </w:r>
    </w:p>
    <w:p>
      <w:pPr>
        <w:pStyle w:val="BookText"/>
      </w:pPr>
      <w:r>
        <w:rPr>
          <w:rFonts w:ascii="Amiri" w:hAnsi="Amiri" w:eastAsia="Amiri" w:cs="Amiri"/>
          <w:lang w:bidi="ar-SA"/>
          <w:color w:val="111111"/>
          <w:sz w:val="28"/>
          <w:szCs w:val="28"/>
          <w:rtl/>
        </w:rPr>
        <w:t xml:space="preserve">قوله ( بَلِ ادَّارَکَ عِلْمُهُمْ فِی الْآخِرَةِ ) [ 27 / 66 ] أی تَدَارَکَ أی انتهی وتکامل.</w:t>
      </w:r>
    </w:p>
    <w:p>
      <w:pPr>
        <w:pStyle w:val="BookText"/>
      </w:pPr>
      <w:r>
        <w:rPr>
          <w:rFonts w:ascii="Amiri" w:hAnsi="Amiri" w:eastAsia="Amiri" w:cs="Amiri"/>
          <w:lang w:bidi="ar-SA"/>
          <w:color w:val="111111"/>
          <w:sz w:val="28"/>
          <w:szCs w:val="28"/>
          <w:rtl/>
        </w:rPr>
        <w:t xml:space="preserve">ویقال ادَّارَکَ علمُهُم فی الآخرة أی فنی فلا علم لهم فی الآخرة.</w:t>
      </w:r>
    </w:p>
    <w:p>
      <w:pPr>
        <w:pStyle w:val="BookText"/>
      </w:pPr>
      <w:r>
        <w:rPr>
          <w:rFonts w:ascii="Amiri" w:hAnsi="Amiri" w:eastAsia="Amiri" w:cs="Amiri"/>
          <w:lang w:bidi="ar-SA"/>
          <w:color w:val="111111"/>
          <w:sz w:val="28"/>
          <w:szCs w:val="28"/>
          <w:rtl/>
        </w:rPr>
        <w:t xml:space="preserve">ویقال ( ادَّارَکَ عِلْمُهُمْ فِی الْآخِرَةِ ) أی تتابع واستحکم یعنی أسباب استحکام علمهم فی الآخرة وتکامله بأن القیامة کائنة لا ریب فیها قد حصلت لهم ومکثوا فیها وفی معرفتها.</w:t>
      </w:r>
    </w:p>
    <w:p>
      <w:pPr>
        <w:pStyle w:val="BookText"/>
      </w:pPr>
      <w:r>
        <w:rPr>
          <w:rFonts w:ascii="Amiri" w:hAnsi="Amiri" w:eastAsia="Amiri" w:cs="Amiri"/>
          <w:lang w:bidi="ar-SA"/>
          <w:color w:val="111111"/>
          <w:sz w:val="28"/>
          <w:szCs w:val="28"/>
          <w:rtl/>
        </w:rPr>
        <w:t xml:space="preserve">قوله ( ادَّارَکُوا فِیها جَمِیعاً ) [ 7 / 38 ] أی اجتمعوا فیها.</w:t>
      </w:r>
    </w:p>
    <w:p>
      <w:pPr>
        <w:pStyle w:val="BookText"/>
      </w:pPr>
      <w:r>
        <w:rPr>
          <w:rFonts w:ascii="Amiri" w:hAnsi="Amiri" w:eastAsia="Amiri" w:cs="Amiri"/>
          <w:lang w:bidi="ar-SA"/>
          <w:color w:val="111111"/>
          <w:sz w:val="28"/>
          <w:szCs w:val="28"/>
          <w:rtl/>
        </w:rPr>
        <w:t xml:space="preserve">قوله ( لا تُدْرِکُهُ الْأَبْصارُ وَهُوَ یُدْرِکُ الْأَبْصارَ ) [ 6 / 103 ] أی لا تراه الأبصار وهو یراها ( وَهُوَ اللَّطِیفُ الْخَبِیرُ ) [ 6 / 103 ].</w:t>
      </w:r>
    </w:p>
    <w:p>
      <w:pPr>
        <w:pStyle w:val="BookText"/>
      </w:pPr>
      <w:r>
        <w:rPr>
          <w:rFonts w:ascii="Amiri" w:hAnsi="Amiri" w:eastAsia="Amiri" w:cs="Amiri"/>
          <w:lang w:bidi="ar-SA"/>
          <w:color w:val="111111"/>
          <w:sz w:val="28"/>
          <w:szCs w:val="28"/>
          <w:rtl/>
        </w:rPr>
        <w:t xml:space="preserve">والدَّرَکُ بالتحریک ویسکن أیضا : اللحاق والتبعة.</w:t>
      </w:r>
    </w:p>
    <w:p>
      <w:pPr>
        <w:pStyle w:val="BookText"/>
      </w:pPr>
      <w:r>
        <w:rPr>
          <w:rFonts w:ascii="Amiri" w:hAnsi="Amiri" w:eastAsia="Amiri" w:cs="Amiri"/>
          <w:lang w:bidi="ar-SA"/>
          <w:color w:val="111111"/>
          <w:sz w:val="28"/>
          <w:szCs w:val="28"/>
          <w:rtl/>
        </w:rPr>
        <w:t xml:space="preserve">ومنه الدُّعَاءِ « وَأَعُوذُ بِکَ مِنْ دَرَکِ الشَّقَاءِ » والشقاء بالفتح والمد : الشقاوة التی هی خلاف السعادة.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92" w:name="pg10466_75408"/>
    <w:bookmarkEnd w:id="192"/>
    <w:p>
      <w:pPr>
        <w:pStyle w:val="BookText"/>
      </w:pPr>
      <w:r>
        <w:rPr>
          <w:rFonts w:ascii="Amiri" w:hAnsi="Amiri" w:eastAsia="Amiri" w:cs="Amiri"/>
          <w:lang w:bidi="ar-SA"/>
          <w:color w:val="111111"/>
          <w:sz w:val="28"/>
          <w:szCs w:val="28"/>
          <w:rtl/>
        </w:rPr>
        <w:t xml:space="preserve">ومنه قَوْلُهُ « مَا لِحَقِّکَ مِنْ دَرَکٍ فَعَلَیَّ خَلَاصُهُ » أی تبعة.</w:t>
      </w:r>
    </w:p>
    <w:p>
      <w:pPr>
        <w:pStyle w:val="BookText"/>
      </w:pPr>
      <w:r>
        <w:rPr>
          <w:rFonts w:ascii="Amiri" w:hAnsi="Amiri" w:eastAsia="Amiri" w:cs="Amiri"/>
          <w:lang w:bidi="ar-SA"/>
          <w:color w:val="111111"/>
          <w:sz w:val="28"/>
          <w:szCs w:val="28"/>
          <w:rtl/>
        </w:rPr>
        <w:t xml:space="preserve">والإِدْرَاکُ : اللحوق.</w:t>
      </w:r>
    </w:p>
    <w:p>
      <w:pPr>
        <w:pStyle w:val="BookText"/>
      </w:pPr>
      <w:r>
        <w:rPr>
          <w:rFonts w:ascii="Amiri" w:hAnsi="Amiri" w:eastAsia="Amiri" w:cs="Amiri"/>
          <w:lang w:bidi="ar-SA"/>
          <w:color w:val="111111"/>
          <w:sz w:val="28"/>
          <w:szCs w:val="28"/>
          <w:rtl/>
        </w:rPr>
        <w:t xml:space="preserve">یقال : مشیت حتی أَدْرَکْتُهُ أی لحقته.</w:t>
      </w:r>
    </w:p>
    <w:p>
      <w:pPr>
        <w:pStyle w:val="BookText"/>
      </w:pPr>
      <w:r>
        <w:rPr>
          <w:rFonts w:ascii="Amiri" w:hAnsi="Amiri" w:eastAsia="Amiri" w:cs="Amiri"/>
          <w:lang w:bidi="ar-SA"/>
          <w:color w:val="111111"/>
          <w:sz w:val="28"/>
          <w:szCs w:val="28"/>
          <w:rtl/>
        </w:rPr>
        <w:t xml:space="preserve">ومنه الْحَدِیثُ « أَدْرَکْتَ خَیْراً مِنِّی وَمِنْکَ لَا یَخْتَضِبُ ».</w:t>
      </w:r>
    </w:p>
    <w:p>
      <w:pPr>
        <w:pStyle w:val="BookText"/>
      </w:pPr>
      <w:r>
        <w:rPr>
          <w:rFonts w:ascii="Amiri" w:hAnsi="Amiri" w:eastAsia="Amiri" w:cs="Amiri"/>
          <w:lang w:bidi="ar-SA"/>
          <w:color w:val="111111"/>
          <w:sz w:val="28"/>
          <w:szCs w:val="28"/>
          <w:rtl/>
        </w:rPr>
        <w:t xml:space="preserve">ومِنْهُ « لَوْ أَدْرَکْتُ عِکْرِمَةَ لَنَفَعْتُهُ ».</w:t>
      </w:r>
    </w:p>
    <w:p>
      <w:pPr>
        <w:pStyle w:val="BookText"/>
      </w:pPr>
      <w:r>
        <w:rPr>
          <w:rFonts w:ascii="Amiri" w:hAnsi="Amiri" w:eastAsia="Amiri" w:cs="Amiri"/>
          <w:lang w:bidi="ar-SA"/>
          <w:color w:val="111111"/>
          <w:sz w:val="28"/>
          <w:szCs w:val="28"/>
          <w:rtl/>
        </w:rPr>
        <w:t xml:space="preserve">وفِیهِ « قَدْ یَکُونُ الْیَأْسُ إِدْرَاکاً وَالطَّمَعُ هَلَاکاً ».</w:t>
      </w:r>
    </w:p>
    <w:p>
      <w:pPr>
        <w:pStyle w:val="BookText"/>
      </w:pPr>
      <w:r>
        <w:rPr>
          <w:rFonts w:ascii="Amiri" w:hAnsi="Amiri" w:eastAsia="Amiri" w:cs="Amiri"/>
          <w:lang w:bidi="ar-SA"/>
          <w:color w:val="111111"/>
          <w:sz w:val="28"/>
          <w:szCs w:val="28"/>
          <w:rtl/>
        </w:rPr>
        <w:t xml:space="preserve">و « عشت حتی أَدْرَکْتُ الإجابةَ » أی لحقتها.</w:t>
      </w:r>
    </w:p>
    <w:p>
      <w:pPr>
        <w:pStyle w:val="BookText"/>
      </w:pPr>
      <w:r>
        <w:rPr>
          <w:rFonts w:ascii="Amiri" w:hAnsi="Amiri" w:eastAsia="Amiri" w:cs="Amiri"/>
          <w:lang w:bidi="ar-SA"/>
          <w:color w:val="111111"/>
          <w:sz w:val="28"/>
          <w:szCs w:val="28"/>
          <w:rtl/>
        </w:rPr>
        <w:t xml:space="preserve">واسْتَدْرَکْتُ ما فات وتَدَارَکْتُهُ بمعنی.</w:t>
      </w:r>
    </w:p>
    <w:p>
      <w:pPr>
        <w:pStyle w:val="BookText"/>
      </w:pPr>
      <w:r>
        <w:rPr>
          <w:rFonts w:ascii="Amiri" w:hAnsi="Amiri" w:eastAsia="Amiri" w:cs="Amiri"/>
          <w:lang w:bidi="ar-SA"/>
          <w:color w:val="111111"/>
          <w:sz w:val="28"/>
          <w:szCs w:val="28"/>
          <w:rtl/>
        </w:rPr>
        <w:t xml:space="preserve">والدَّرَّاکُ : کثیر الإِدْرَاک.</w:t>
      </w:r>
    </w:p>
    <w:p>
      <w:pPr>
        <w:pStyle w:val="BookText"/>
      </w:pPr>
      <w:r>
        <w:rPr>
          <w:rFonts w:ascii="Amiri" w:hAnsi="Amiri" w:eastAsia="Amiri" w:cs="Amiri"/>
          <w:lang w:bidi="ar-SA"/>
          <w:color w:val="111111"/>
          <w:sz w:val="28"/>
          <w:szCs w:val="28"/>
          <w:rtl/>
        </w:rPr>
        <w:t xml:space="preserve">وطعن دِرَاکٌ أی بالغ فی النهایة.</w:t>
      </w:r>
    </w:p>
    <w:p>
      <w:pPr>
        <w:pStyle w:val="BookText"/>
      </w:pPr>
      <w:r>
        <w:rPr>
          <w:rFonts w:ascii="IRNazanin" w:hAnsi="IRNazanin" w:eastAsia="IRNazanin" w:cs="IRNazanin"/>
          <w:lang w:bidi="fa-IR"/>
          <w:color w:val="111111"/>
          <w:sz w:val="28"/>
          <w:szCs w:val="28"/>
          <w:rtl/>
        </w:rPr>
        <w:t xml:space="preserve">والمُدْرَکُ بضم المیم یکون مصدرا واسم زمان ومکان - قاله فی المصباح.</w:t>
      </w:r>
    </w:p>
    <w:p>
      <w:pPr>
        <w:pStyle w:val="BookText"/>
      </w:pPr>
      <w:r>
        <w:rPr>
          <w:rFonts w:ascii="Amiri" w:hAnsi="Amiri" w:eastAsia="Amiri" w:cs="Amiri"/>
          <w:lang w:bidi="ar-SA"/>
          <w:color w:val="111111"/>
          <w:sz w:val="28"/>
          <w:szCs w:val="28"/>
          <w:rtl/>
        </w:rPr>
        <w:t xml:space="preserve">تقول أَدْرَکْتُهُ مُدْرَکاً أی إدراکا.</w:t>
      </w:r>
    </w:p>
    <w:p>
      <w:pPr>
        <w:pStyle w:val="BookText"/>
      </w:pPr>
      <w:r>
        <w:rPr>
          <w:rFonts w:ascii="Amiri" w:hAnsi="Amiri" w:eastAsia="Amiri" w:cs="Amiri"/>
          <w:lang w:bidi="ar-SA"/>
          <w:color w:val="111111"/>
          <w:sz w:val="28"/>
          <w:szCs w:val="28"/>
          <w:rtl/>
        </w:rPr>
        <w:t xml:space="preserve">وهذا مُدْرَکَةٌ أی موضع إدراکه.</w:t>
      </w:r>
    </w:p>
    <w:p>
      <w:pPr>
        <w:pStyle w:val="BookText"/>
      </w:pPr>
      <w:r>
        <w:rPr>
          <w:rFonts w:ascii="Amiri" w:hAnsi="Amiri" w:eastAsia="Amiri" w:cs="Amiri"/>
          <w:lang w:bidi="ar-SA"/>
          <w:color w:val="111111"/>
          <w:sz w:val="28"/>
          <w:szCs w:val="28"/>
          <w:rtl/>
        </w:rPr>
        <w:t xml:space="preserve">ومَدَارِکُ الشرع : مواضع طلب الأحکام وهی حیث یستدل بالنصوص ونحوها من مَدَارِکِ الشرع.</w:t>
      </w:r>
    </w:p>
    <w:p>
      <w:pPr>
        <w:pStyle w:val="BookText"/>
      </w:pPr>
      <w:r>
        <w:rPr>
          <w:rFonts w:ascii="Amiri" w:hAnsi="Amiri" w:eastAsia="Amiri" w:cs="Amiri"/>
          <w:lang w:bidi="ar-SA"/>
          <w:color w:val="111111"/>
          <w:sz w:val="28"/>
          <w:szCs w:val="28"/>
          <w:rtl/>
        </w:rPr>
        <w:t xml:space="preserve">والله تعالی مُدْرِکٌ أی عالم بالمدرکات.</w:t>
      </w:r>
    </w:p>
    <w:p>
      <w:pPr>
        <w:pStyle w:val="BookText"/>
      </w:pPr>
      <w:r>
        <w:rPr>
          <w:rFonts w:ascii="IRNazanin" w:hAnsi="IRNazanin" w:eastAsia="IRNazanin" w:cs="IRNazanin"/>
          <w:lang w:bidi="fa-IR"/>
          <w:color w:val="111111"/>
          <w:sz w:val="28"/>
          <w:szCs w:val="28"/>
          <w:rtl/>
        </w:rPr>
        <w:t xml:space="preserve">والإِدْرَاکُ هو اطلاع الحیوان علی الأمور الخارجیة بواسطة الحواس.</w:t>
      </w:r>
    </w:p>
    <w:p>
      <w:pPr>
        <w:pStyle w:val="BookText"/>
      </w:pPr>
      <w:r>
        <w:rPr>
          <w:rFonts w:ascii="IRNazanin" w:hAnsi="IRNazanin" w:eastAsia="IRNazanin" w:cs="IRNazanin"/>
          <w:lang w:bidi="fa-IR"/>
          <w:color w:val="111111"/>
          <w:sz w:val="28"/>
          <w:szCs w:val="28"/>
          <w:rtl/>
        </w:rPr>
        <w:t xml:space="preserve">وهو زائد علی العلم فی حقنا لا فی حق الحق تعالی.</w:t>
      </w:r>
    </w:p>
    <w:p>
      <w:pPr>
        <w:pStyle w:val="BookText"/>
      </w:pPr>
      <w:r>
        <w:rPr>
          <w:rFonts w:ascii="Amiri" w:hAnsi="Amiri" w:eastAsia="Amiri" w:cs="Amiri"/>
          <w:lang w:bidi="ar-SA"/>
          <w:color w:val="111111"/>
          <w:sz w:val="28"/>
          <w:szCs w:val="28"/>
          <w:rtl/>
        </w:rPr>
        <w:t xml:space="preserve">لأنا نعلم قطعا بحرارة النار ونحسُّ بأمر زائد عند المباشرة.</w:t>
      </w:r>
    </w:p>
    <w:p>
      <w:pPr>
        <w:pStyle w:val="BookText"/>
      </w:pPr>
      <w:r>
        <w:rPr>
          <w:rFonts w:ascii="IRNazanin" w:hAnsi="IRNazanin" w:eastAsia="IRNazanin" w:cs="IRNazanin"/>
          <w:lang w:bidi="fa-IR"/>
          <w:color w:val="111111"/>
          <w:sz w:val="28"/>
          <w:szCs w:val="28"/>
          <w:rtl/>
        </w:rPr>
        <w:t xml:space="preserve">وذلک إنما هو بواسطة الحواس.</w:t>
      </w:r>
    </w:p>
    <w:p>
      <w:pPr>
        <w:pStyle w:val="BookText"/>
      </w:pPr>
      <w:r>
        <w:rPr>
          <w:rFonts w:ascii="IRNazanin" w:hAnsi="IRNazanin" w:eastAsia="IRNazanin" w:cs="IRNazanin"/>
          <w:lang w:bidi="fa-IR"/>
          <w:color w:val="111111"/>
          <w:sz w:val="28"/>
          <w:szCs w:val="28"/>
          <w:rtl/>
        </w:rPr>
        <w:t xml:space="preserve">والباری تعالی لما کان منزها عن الحواس التی هی من صفات الأجسام لم یبق من معناه إلا علمه بالمدرکات کعلمه بالصوت الذی یدرکه السمع ونحو ذلک</w:t>
      </w:r>
    </w:p>
    <w:p>
      <w:pPr>
        <w:pStyle w:val="Heading4"/>
      </w:pPr>
      <w:bookmarkStart w:id="881" w:name="_Toc513"/>
      <w:r>
        <w:t>(درنک)</w:t>
      </w:r>
      <w:bookmarkEnd w:id="881"/>
    </w:p>
    <w:p>
      <w:pPr>
        <w:pStyle w:val="BookText"/>
      </w:pPr>
      <w:r>
        <w:rPr>
          <w:rFonts w:ascii="Amiri" w:hAnsi="Amiri" w:eastAsia="Amiri" w:cs="Amiri"/>
          <w:lang w:bidi="ar-SA"/>
          <w:color w:val="111111"/>
          <w:sz w:val="28"/>
          <w:szCs w:val="28"/>
          <w:rtl/>
        </w:rPr>
        <w:t xml:space="preserve">فِی حَدِیثِ ابْنِ عَبَّاسٍ « صَلَّیْنَا مَعَهُ عَلَی دُرْنُوکٍ ».</w:t>
      </w:r>
    </w:p>
    <w:p>
      <w:pPr>
        <w:pStyle w:val="BookText"/>
      </w:pPr>
      <w:r>
        <w:rPr>
          <w:rFonts w:ascii="Amiri" w:hAnsi="Amiri" w:eastAsia="Amiri" w:cs="Amiri"/>
          <w:lang w:bidi="ar-SA"/>
          <w:color w:val="111111"/>
          <w:sz w:val="28"/>
          <w:szCs w:val="28"/>
          <w:rtl/>
        </w:rPr>
        <w:t xml:space="preserve">وَفِی حَدِیثِهِ صلی الله علیه واله « لَمَّا أُسْرِیَ بِی إِلَی السَّمَاءِ أَخَذَ بِیَدِی جَبْرَئِیلُ فَأَدْخَلَنِی الْجَنَّةَ وَأَجْلَسَنِی عَلَی دُرْنُوکٍ مِنْ دَرَانِیکِ الْجَنَّةِ ».</w:t>
      </w:r>
    </w:p>
    <w:p>
      <w:pPr>
        <w:pStyle w:val="BookText"/>
      </w:pPr>
      <w:r>
        <w:rPr>
          <w:rFonts w:ascii="IRNazanin" w:hAnsi="IRNazanin" w:eastAsia="IRNazanin" w:cs="IRNazanin"/>
          <w:lang w:bidi="fa-IR"/>
          <w:color w:val="111111"/>
          <w:sz w:val="28"/>
          <w:szCs w:val="28"/>
          <w:rtl/>
        </w:rPr>
        <w:t xml:space="preserve">الدُّرْنُوکُ بضم الدال أشهر من فتحها ونون مضمومة أیضا : ستر له خمل.</w:t>
      </w:r>
    </w:p>
    <w:p>
      <w:pPr>
        <w:pStyle w:val="BookText"/>
      </w:pPr>
      <w:r>
        <w:rPr>
          <w:rFonts w:ascii="IRNazanin" w:hAnsi="IRNazanin" w:eastAsia="IRNazanin" w:cs="IRNazanin"/>
          <w:lang w:bidi="fa-IR"/>
          <w:color w:val="111111"/>
          <w:sz w:val="28"/>
          <w:szCs w:val="28"/>
          <w:rtl/>
        </w:rPr>
        <w:t xml:space="preserve">ویقال ضرب من البسط یشبه به فروة البعیر.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3" w:name="pg10466_75409"/>
    <w:bookmarkEnd w:id="193"/>
    <w:p>
      <w:pPr>
        <w:pStyle w:val="BookText"/>
      </w:pPr>
      <w:r>
        <w:rPr>
          <w:rFonts w:ascii="Amiri" w:hAnsi="Amiri" w:eastAsia="Amiri" w:cs="Amiri"/>
          <w:lang w:bidi="ar-SA"/>
          <w:color w:val="111111"/>
          <w:sz w:val="28"/>
          <w:szCs w:val="28"/>
          <w:rtl/>
        </w:rPr>
        <w:t xml:space="preserve">وجمعه : دَرَانِیکُ.</w:t>
      </w:r>
    </w:p>
    <w:p>
      <w:pPr>
        <w:pStyle w:val="Heading4"/>
      </w:pPr>
      <w:bookmarkStart w:id="882" w:name="_Toc514"/>
      <w:r>
        <w:t>(دعک)</w:t>
      </w:r>
      <w:bookmarkEnd w:id="882"/>
    </w:p>
    <w:p>
      <w:pPr>
        <w:pStyle w:val="BookText"/>
      </w:pPr>
      <w:r>
        <w:rPr>
          <w:rFonts w:ascii="Amiri" w:hAnsi="Amiri" w:eastAsia="Amiri" w:cs="Amiri"/>
          <w:lang w:bidi="ar-SA"/>
          <w:color w:val="111111"/>
          <w:sz w:val="28"/>
          <w:szCs w:val="28"/>
          <w:rtl/>
        </w:rPr>
        <w:t xml:space="preserve">الدَّعْکُ مثل الدلک.</w:t>
      </w:r>
    </w:p>
    <w:p>
      <w:pPr>
        <w:pStyle w:val="BookText"/>
      </w:pPr>
      <w:r>
        <w:rPr>
          <w:rFonts w:ascii="Amiri" w:hAnsi="Amiri" w:eastAsia="Amiri" w:cs="Amiri"/>
          <w:lang w:bidi="ar-SA"/>
          <w:color w:val="111111"/>
          <w:sz w:val="28"/>
          <w:szCs w:val="28"/>
          <w:rtl/>
        </w:rPr>
        <w:t xml:space="preserve">وتَدَاعَکَ الرجلانِ فی الحرب أی تمارسا.</w:t>
      </w:r>
    </w:p>
    <w:p>
      <w:pPr>
        <w:pStyle w:val="Heading4"/>
      </w:pPr>
      <w:bookmarkStart w:id="883" w:name="_Toc515"/>
      <w:r>
        <w:t>(دکک)</w:t>
      </w:r>
      <w:bookmarkEnd w:id="883"/>
    </w:p>
    <w:p>
      <w:pPr>
        <w:pStyle w:val="BookText"/>
      </w:pPr>
      <w:r>
        <w:rPr>
          <w:rFonts w:ascii="Amiri" w:hAnsi="Amiri" w:eastAsia="Amiri" w:cs="Amiri"/>
          <w:lang w:bidi="ar-SA"/>
          <w:color w:val="111111"/>
          <w:sz w:val="28"/>
          <w:szCs w:val="28"/>
          <w:rtl/>
        </w:rPr>
        <w:t xml:space="preserve">قوله تعالی ( إِذا دُکَّتِ الْأَرْضُ دَکًّا دَکًّا ) [ 89 / 21 ] أی کسر کل شیء علی ظهرها من جبل أو شجر أو بناء حین زلزلت فلم یبق علیها شیء.</w:t>
      </w:r>
    </w:p>
    <w:p>
      <w:pPr>
        <w:pStyle w:val="BookText"/>
      </w:pPr>
      <w:r>
        <w:rPr>
          <w:rFonts w:ascii="IRNazanin" w:hAnsi="IRNazanin" w:eastAsia="IRNazanin" w:cs="IRNazanin"/>
          <w:lang w:bidi="fa-IR"/>
          <w:color w:val="111111"/>
          <w:sz w:val="28"/>
          <w:szCs w:val="28"/>
          <w:rtl/>
        </w:rPr>
        <w:t xml:space="preserve">یفعل ذلک مرة بعد مرة.</w:t>
      </w:r>
    </w:p>
    <w:p>
      <w:pPr>
        <w:pStyle w:val="BookText"/>
      </w:pPr>
      <w:r>
        <w:rPr>
          <w:rFonts w:ascii="IRNazanin" w:hAnsi="IRNazanin" w:eastAsia="IRNazanin" w:cs="IRNazanin"/>
          <w:lang w:bidi="fa-IR"/>
          <w:color w:val="111111"/>
          <w:sz w:val="28"/>
          <w:szCs w:val="28"/>
          <w:rtl/>
        </w:rPr>
        <w:t xml:space="preserve">کذا ذکر الشیخ أبو علی.</w:t>
      </w:r>
    </w:p>
    <w:p>
      <w:pPr>
        <w:pStyle w:val="BookText"/>
      </w:pPr>
      <w:r>
        <w:rPr>
          <w:rFonts w:ascii="Amiri" w:hAnsi="Amiri" w:eastAsia="Amiri" w:cs="Amiri"/>
          <w:lang w:bidi="ar-SA"/>
          <w:color w:val="111111"/>
          <w:sz w:val="28"/>
          <w:szCs w:val="28"/>
          <w:rtl/>
        </w:rPr>
        <w:t xml:space="preserve">وقال غیره : ( دُکَّتِ الْأَرْضُ دَکًّا ) أی دقت جبالها وأنشازها حتی استوت مع وجه الأرض.</w:t>
      </w:r>
    </w:p>
    <w:p>
      <w:pPr>
        <w:pStyle w:val="BookText"/>
      </w:pPr>
      <w:r>
        <w:rPr>
          <w:rFonts w:ascii="Amiri" w:hAnsi="Amiri" w:eastAsia="Amiri" w:cs="Amiri"/>
          <w:lang w:bidi="ar-SA"/>
          <w:color w:val="111111"/>
          <w:sz w:val="28"/>
          <w:szCs w:val="28"/>
          <w:rtl/>
        </w:rPr>
        <w:t xml:space="preserve">ومنه ناقة دَکَّاءُ : إذا کانت مفترشة السنام.</w:t>
      </w:r>
    </w:p>
    <w:p>
      <w:pPr>
        <w:pStyle w:val="BookText"/>
      </w:pPr>
      <w:r>
        <w:rPr>
          <w:rFonts w:ascii="Amiri" w:hAnsi="Amiri" w:eastAsia="Amiri" w:cs="Amiri"/>
          <w:lang w:bidi="ar-SA"/>
          <w:color w:val="111111"/>
          <w:sz w:val="28"/>
          <w:szCs w:val="28"/>
          <w:rtl/>
        </w:rPr>
        <w:t xml:space="preserve">وأرض دَکَّاءُ أی ملساء.</w:t>
      </w:r>
    </w:p>
    <w:p>
      <w:pPr>
        <w:pStyle w:val="BookText"/>
      </w:pPr>
      <w:r>
        <w:rPr>
          <w:rFonts w:ascii="Amiri" w:hAnsi="Amiri" w:eastAsia="Amiri" w:cs="Amiri"/>
          <w:lang w:bidi="ar-SA"/>
          <w:color w:val="111111"/>
          <w:sz w:val="28"/>
          <w:szCs w:val="28"/>
          <w:rtl/>
        </w:rPr>
        <w:t xml:space="preserve">( جَعَلَهُ دَکَّاءَ ) [ 18 / 98 ] أی مَدْکُوکاً.</w:t>
      </w:r>
    </w:p>
    <w:p>
      <w:pPr>
        <w:pStyle w:val="BookText"/>
      </w:pPr>
      <w:r>
        <w:rPr>
          <w:rFonts w:ascii="Amiri" w:hAnsi="Amiri" w:eastAsia="Amiri" w:cs="Amiri"/>
          <w:lang w:bidi="ar-SA"/>
          <w:color w:val="111111"/>
          <w:sz w:val="28"/>
          <w:szCs w:val="28"/>
          <w:rtl/>
        </w:rPr>
        <w:t xml:space="preserve">قیل یحتمل أن یکون مصدرا لأنه حین قال ( جَعَلَهُ دَکَّاءَ ) فکأنه قال دَکَّهُ فقال دَکّاً.</w:t>
      </w:r>
    </w:p>
    <w:p>
      <w:pPr>
        <w:pStyle w:val="BookText"/>
      </w:pPr>
      <w:r>
        <w:rPr>
          <w:rFonts w:ascii="IRNazanin" w:hAnsi="IRNazanin" w:eastAsia="IRNazanin" w:cs="IRNazanin"/>
          <w:lang w:bidi="fa-IR"/>
          <w:color w:val="111111"/>
          <w:sz w:val="28"/>
          <w:szCs w:val="28"/>
          <w:rtl/>
        </w:rPr>
        <w:t xml:space="preserve">ویحتمل أن یکون جعله ذا دَکٍ فحذف المضاف.</w:t>
      </w:r>
    </w:p>
    <w:p>
      <w:pPr>
        <w:pStyle w:val="BookText"/>
      </w:pPr>
      <w:r>
        <w:rPr>
          <w:rFonts w:ascii="IRNazanin" w:hAnsi="IRNazanin" w:eastAsia="IRNazanin" w:cs="IRNazanin"/>
          <w:lang w:bidi="fa-IR"/>
          <w:color w:val="111111"/>
          <w:sz w:val="28"/>
          <w:szCs w:val="28"/>
          <w:rtl/>
        </w:rPr>
        <w:t xml:space="preserve">قال الجوهری : وقد قرئ بالمد أی جعله أرضا دَکَّاءَ فحذف.</w:t>
      </w:r>
    </w:p>
    <w:p>
      <w:pPr>
        <w:pStyle w:val="BookText"/>
      </w:pPr>
      <w:r>
        <w:rPr>
          <w:rFonts w:ascii="Amiri" w:hAnsi="Amiri" w:eastAsia="Amiri" w:cs="Amiri"/>
          <w:lang w:bidi="ar-SA"/>
          <w:color w:val="111111"/>
          <w:sz w:val="28"/>
          <w:szCs w:val="28"/>
          <w:rtl/>
        </w:rPr>
        <w:t xml:space="preserve">ودَکَکْتُ الشیءَ : إذا ضربته وکسرته حتی سویته بالأرض.</w:t>
      </w:r>
    </w:p>
    <w:p>
      <w:pPr>
        <w:pStyle w:val="BookText"/>
      </w:pPr>
      <w:r>
        <w:rPr>
          <w:rFonts w:ascii="Amiri" w:hAnsi="Amiri" w:eastAsia="Amiri" w:cs="Amiri"/>
          <w:lang w:bidi="ar-SA"/>
          <w:color w:val="111111"/>
          <w:sz w:val="28"/>
          <w:szCs w:val="28"/>
          <w:rtl/>
        </w:rPr>
        <w:t xml:space="preserve">ومنه قوله تعالی ( فَدُکَّتا دَکَّةً واحِدَةً ) [ 69 / 14 ] وتَدَاکَ علیه الناسُ أی اجتمعوا.</w:t>
      </w:r>
    </w:p>
    <w:p>
      <w:pPr>
        <w:pStyle w:val="BookText"/>
      </w:pPr>
      <w:r>
        <w:rPr>
          <w:rFonts w:ascii="Amiri" w:hAnsi="Amiri" w:eastAsia="Amiri" w:cs="Amiri"/>
          <w:lang w:bidi="ar-SA"/>
          <w:color w:val="111111"/>
          <w:sz w:val="28"/>
          <w:szCs w:val="28"/>
          <w:rtl/>
        </w:rPr>
        <w:t xml:space="preserve">وَفِی الْحَدِیثِ « وَتَدَاکَکْتُمْ » أی ازدحمتم.</w:t>
      </w:r>
    </w:p>
    <w:p>
      <w:pPr>
        <w:pStyle w:val="BookText"/>
      </w:pPr>
      <w:r>
        <w:rPr>
          <w:rFonts w:ascii="Amiri" w:hAnsi="Amiri" w:eastAsia="Amiri" w:cs="Amiri"/>
          <w:lang w:bidi="ar-SA"/>
          <w:color w:val="111111"/>
          <w:sz w:val="28"/>
          <w:szCs w:val="28"/>
          <w:rtl/>
        </w:rPr>
        <w:t xml:space="preserve">وتَدَکْدَکَتِ الجبالُ أی صارت دکا.</w:t>
      </w:r>
    </w:p>
    <w:p>
      <w:pPr>
        <w:pStyle w:val="BookText"/>
      </w:pPr>
      <w:r>
        <w:rPr>
          <w:rFonts w:ascii="Amiri" w:hAnsi="Amiri" w:eastAsia="Amiri" w:cs="Amiri"/>
          <w:lang w:bidi="ar-SA"/>
          <w:color w:val="111111"/>
          <w:sz w:val="28"/>
          <w:szCs w:val="28"/>
          <w:rtl/>
        </w:rPr>
        <w:t xml:space="preserve">والدُّکَّةُ : المکان المرتفع الذی یقعد علیه.</w:t>
      </w:r>
    </w:p>
    <w:p>
      <w:pPr>
        <w:pStyle w:val="BookText"/>
      </w:pPr>
      <w:r>
        <w:rPr>
          <w:rFonts w:ascii="Amiri" w:hAnsi="Amiri" w:eastAsia="Amiri" w:cs="Amiri"/>
          <w:lang w:bidi="ar-SA"/>
          <w:color w:val="111111"/>
          <w:sz w:val="28"/>
          <w:szCs w:val="28"/>
          <w:rtl/>
        </w:rPr>
        <w:t xml:space="preserve">والجمع دُکَکٌ کغُرْفَةٍ وغُرَفٍ.</w:t>
      </w:r>
    </w:p>
    <w:p>
      <w:pPr>
        <w:pStyle w:val="BookText"/>
      </w:pPr>
      <w:r>
        <w:rPr>
          <w:rFonts w:ascii="Amiri" w:hAnsi="Amiri" w:eastAsia="Amiri" w:cs="Amiri"/>
          <w:lang w:bidi="ar-SA"/>
          <w:color w:val="111111"/>
          <w:sz w:val="28"/>
          <w:szCs w:val="28"/>
          <w:rtl/>
        </w:rPr>
        <w:t xml:space="preserve">والدُّکَّانُ مثله.</w:t>
      </w:r>
    </w:p>
    <w:p>
      <w:pPr>
        <w:pStyle w:val="Heading4"/>
      </w:pPr>
      <w:bookmarkStart w:id="884" w:name="_Toc516"/>
      <w:r>
        <w:t>(دلک)</w:t>
      </w:r>
      <w:bookmarkEnd w:id="884"/>
    </w:p>
    <w:p>
      <w:pPr>
        <w:pStyle w:val="BookText"/>
      </w:pPr>
      <w:r>
        <w:rPr>
          <w:rFonts w:ascii="Amiri" w:hAnsi="Amiri" w:eastAsia="Amiri" w:cs="Amiri"/>
          <w:lang w:bidi="ar-SA"/>
          <w:color w:val="111111"/>
          <w:sz w:val="28"/>
          <w:szCs w:val="28"/>
          <w:rtl/>
        </w:rPr>
        <w:t xml:space="preserve">قوله تعالی ( أَقِمِ الصَّلاةَ لِدُلُوکِ الشَّمْسِ ) [ 17 / 78 ] أی لزوالها ومیلها.</w:t>
      </w:r>
    </w:p>
    <w:p>
      <w:pPr>
        <w:pStyle w:val="BookText"/>
      </w:pPr>
      <w:r>
        <w:rPr>
          <w:rFonts w:ascii="Amiri" w:hAnsi="Amiri" w:eastAsia="Amiri" w:cs="Amiri"/>
          <w:lang w:bidi="ar-SA"/>
          <w:color w:val="111111"/>
          <w:sz w:val="28"/>
          <w:szCs w:val="28"/>
          <w:rtl/>
        </w:rPr>
        <w:t xml:space="preserve">یقال دَلَکَتِ الشمسُ والنجومُ من باب قَعَدَ دُلُوکاً : إذا زالت ومالت عن الاستواء.</w:t>
      </w:r>
    </w:p>
    <w:p>
      <w:pPr>
        <w:pStyle w:val="BookText"/>
      </w:pPr>
      <w:r>
        <w:rPr>
          <w:rFonts w:ascii="Amiri" w:hAnsi="Amiri" w:eastAsia="Amiri" w:cs="Amiri"/>
          <w:lang w:bidi="ar-SA"/>
          <w:color w:val="111111"/>
          <w:sz w:val="28"/>
          <w:szCs w:val="28"/>
          <w:rtl/>
        </w:rPr>
        <w:t xml:space="preserve">قال الجوهری : ویقال دُلُوکُهَا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94" w:name="pg10466_75410"/>
    <w:bookmarkEnd w:id="194"/>
    <w:p>
      <w:pPr>
        <w:pStyle w:val="BookText"/>
      </w:pPr>
      <w:r>
        <w:rPr>
          <w:rFonts w:ascii="IRNazanin" w:hAnsi="IRNazanin" w:eastAsia="IRNazanin" w:cs="IRNazanin"/>
          <w:lang w:bidi="fa-IR"/>
          <w:color w:val="111111"/>
          <w:sz w:val="28"/>
          <w:szCs w:val="28"/>
          <w:rtl/>
        </w:rPr>
        <w:t xml:space="preserve">غروبها.</w:t>
      </w:r>
    </w:p>
    <w:p>
      <w:pPr>
        <w:pStyle w:val="BookText"/>
      </w:pPr>
      <w:r>
        <w:rPr>
          <w:rFonts w:ascii="Amiri" w:hAnsi="Amiri" w:eastAsia="Amiri" w:cs="Amiri"/>
          <w:lang w:bidi="ar-SA"/>
          <w:color w:val="111111"/>
          <w:sz w:val="28"/>
          <w:szCs w:val="28"/>
          <w:rtl/>
        </w:rPr>
        <w:t xml:space="preserve">وهو خلاف ما صح عَنْ الْبَاقِرِ علیه السلام مِنْ « أَنَ دُلُوکَ الشَّمْسِ زَوَالُهَا ».</w:t>
      </w:r>
    </w:p>
    <w:p>
      <w:pPr>
        <w:pStyle w:val="BookText"/>
      </w:pPr>
      <w:r>
        <w:rPr>
          <w:rFonts w:ascii="IRNazanin" w:hAnsi="IRNazanin" w:eastAsia="IRNazanin" w:cs="IRNazanin"/>
          <w:lang w:bidi="fa-IR"/>
          <w:color w:val="111111"/>
          <w:sz w:val="28"/>
          <w:szCs w:val="28"/>
          <w:rtl/>
        </w:rPr>
        <w:t xml:space="preserve">قال بعض العارفین : وکأنهم إنما سموه بذلک لأنهم کانوا إذا نظروا لمعرفة انتصاف النهار دَلَکُوا أعینهم بأیدیهم فالإضافة لأدنی ملابسة.</w:t>
      </w:r>
    </w:p>
    <w:p>
      <w:pPr>
        <w:pStyle w:val="BookText"/>
      </w:pPr>
      <w:r>
        <w:rPr>
          <w:rFonts w:ascii="Amiri" w:hAnsi="Amiri" w:eastAsia="Amiri" w:cs="Amiri"/>
          <w:lang w:bidi="ar-SA"/>
          <w:color w:val="111111"/>
          <w:sz w:val="28"/>
          <w:szCs w:val="28"/>
          <w:rtl/>
        </w:rPr>
        <w:t xml:space="preserve">والدَّلُوکُ کرَسُول : کل شیء یُدْلَکُ به من طیب وغیره.</w:t>
      </w:r>
    </w:p>
    <w:p>
      <w:pPr>
        <w:pStyle w:val="BookText"/>
      </w:pPr>
      <w:r>
        <w:rPr>
          <w:rFonts w:ascii="Amiri" w:hAnsi="Amiri" w:eastAsia="Amiri" w:cs="Amiri"/>
          <w:lang w:bidi="ar-SA"/>
          <w:color w:val="111111"/>
          <w:sz w:val="28"/>
          <w:szCs w:val="28"/>
          <w:rtl/>
        </w:rPr>
        <w:t xml:space="preserve">وتَدَلَّکَ الرجلُ أی غسل جسده عند الاغتسال.</w:t>
      </w:r>
    </w:p>
    <w:p>
      <w:pPr>
        <w:pStyle w:val="BookText"/>
      </w:pPr>
      <w:r>
        <w:rPr>
          <w:rFonts w:ascii="Amiri" w:hAnsi="Amiri" w:eastAsia="Amiri" w:cs="Amiri"/>
          <w:lang w:bidi="ar-SA"/>
          <w:color w:val="111111"/>
          <w:sz w:val="28"/>
          <w:szCs w:val="28"/>
          <w:rtl/>
        </w:rPr>
        <w:t xml:space="preserve">وَفِی الْحَدِیثِ « سَأَلْتُهُ عَنِ الدَّلْکِ فَقَالَ نَاکِحُ نَفْسِهِ لَا شَیْءَ عَلَیْهِ ».</w:t>
      </w:r>
    </w:p>
    <w:p>
      <w:pPr>
        <w:pStyle w:val="Heading4"/>
      </w:pPr>
      <w:bookmarkStart w:id="885" w:name="_Toc517"/>
      <w:r>
        <w:t>(دمک)</w:t>
      </w:r>
      <w:bookmarkEnd w:id="885"/>
    </w:p>
    <w:p>
      <w:pPr>
        <w:pStyle w:val="BookText"/>
      </w:pPr>
      <w:r>
        <w:rPr>
          <w:rFonts w:ascii="Amiri" w:hAnsi="Amiri" w:eastAsia="Amiri" w:cs="Amiri"/>
          <w:lang w:bidi="ar-SA"/>
          <w:color w:val="111111"/>
          <w:sz w:val="28"/>
          <w:szCs w:val="28"/>
          <w:rtl/>
        </w:rPr>
        <w:t xml:space="preserve">فِی الْحَدِیثِ « مِنْ حَمَلَ مُؤْمِناً عَلَی شِسْعِ نَعْلٍ حَمَلَهُ اللهُ عَلَی نَاقَةٍ دَمْکَاءَ حِینَ یَخْرُجُ مِنْ قَبْرِهِ » دَمْکَاء أی سریعة المر.</w:t>
      </w:r>
    </w:p>
    <w:p>
      <w:pPr>
        <w:pStyle w:val="BookText"/>
      </w:pPr>
      <w:r>
        <w:rPr>
          <w:rFonts w:ascii="Amiri" w:hAnsi="Amiri" w:eastAsia="Amiri" w:cs="Amiri"/>
          <w:lang w:bidi="ar-SA"/>
          <w:color w:val="111111"/>
          <w:sz w:val="28"/>
          <w:szCs w:val="28"/>
          <w:rtl/>
        </w:rPr>
        <w:t xml:space="preserve">والدَّمْکُ : أسرع عدو الأرنب.</w:t>
      </w:r>
    </w:p>
    <w:p>
      <w:pPr>
        <w:pStyle w:val="BookText"/>
      </w:pPr>
      <w:r>
        <w:rPr>
          <w:rFonts w:ascii="Amiri" w:hAnsi="Amiri" w:eastAsia="Amiri" w:cs="Amiri"/>
          <w:lang w:bidi="ar-SA"/>
          <w:color w:val="111111"/>
          <w:sz w:val="28"/>
          <w:szCs w:val="28"/>
          <w:rtl/>
        </w:rPr>
        <w:t xml:space="preserve">والدَّمُوکُ : البکرة السریعة.</w:t>
      </w:r>
    </w:p>
    <w:p>
      <w:pPr>
        <w:pStyle w:val="BookText"/>
      </w:pPr>
      <w:r>
        <w:rPr>
          <w:rFonts w:ascii="IRNazanin" w:hAnsi="IRNazanin" w:eastAsia="IRNazanin" w:cs="IRNazanin"/>
          <w:lang w:bidi="fa-IR"/>
          <w:color w:val="111111"/>
          <w:sz w:val="28"/>
          <w:szCs w:val="28"/>
          <w:rtl/>
        </w:rPr>
        <w:t xml:space="preserve">وکذلک کل شیء سریع المر.</w:t>
      </w:r>
    </w:p>
    <w:p>
      <w:pPr>
        <w:pStyle w:val="BookText"/>
      </w:pPr>
      <w:r>
        <w:rPr>
          <w:rFonts w:ascii="Amiri" w:hAnsi="Amiri" w:eastAsia="Amiri" w:cs="Amiri"/>
          <w:lang w:bidi="ar-SA"/>
          <w:color w:val="111111"/>
          <w:sz w:val="28"/>
          <w:szCs w:val="28"/>
          <w:rtl/>
        </w:rPr>
        <w:t xml:space="preserve">ورحی دَمُوکٌ : سریعة الطحن.</w:t>
      </w:r>
    </w:p>
    <w:p>
      <w:pPr>
        <w:pStyle w:val="BookText"/>
      </w:pPr>
      <w:r>
        <w:rPr>
          <w:rFonts w:ascii="Amiri" w:hAnsi="Amiri" w:eastAsia="Amiri" w:cs="Amiri"/>
          <w:lang w:bidi="ar-SA"/>
          <w:color w:val="111111"/>
          <w:sz w:val="28"/>
          <w:szCs w:val="28"/>
          <w:rtl/>
        </w:rPr>
        <w:t xml:space="preserve">ودَوَامِکُ الدهر : دواهیه.</w:t>
      </w:r>
    </w:p>
    <w:p>
      <w:pPr>
        <w:pStyle w:val="Heading4"/>
      </w:pPr>
      <w:bookmarkStart w:id="886" w:name="_Toc518"/>
      <w:r>
        <w:t>(دوک)</w:t>
      </w:r>
      <w:bookmarkEnd w:id="886"/>
    </w:p>
    <w:p>
      <w:pPr>
        <w:pStyle w:val="BookText"/>
      </w:pPr>
      <w:r>
        <w:rPr>
          <w:rFonts w:ascii="Amiri" w:hAnsi="Amiri" w:eastAsia="Amiri" w:cs="Amiri"/>
          <w:lang w:bidi="ar-SA"/>
          <w:color w:val="111111"/>
          <w:sz w:val="28"/>
          <w:szCs w:val="28"/>
          <w:rtl/>
        </w:rPr>
        <w:t xml:space="preserve">فِی حَدِیثِ خَیْبَرَ « لَأُعْطِیَنَّ الرَّایَةَ غَداً رَجُلاً یُحِبُّهُ اللهُ وَرَسُولُهُ وَیُحِبُّ اللهَ وَرَسُولَهُ یَفْتَحُ اللهُ عَلَی یَدَیْهِ فَبَاتَ النَّاسُ یَدُوکُونَ تِلْکَ اللَّیْلَةِ ».</w:t>
      </w:r>
    </w:p>
    <w:p>
      <w:pPr>
        <w:pStyle w:val="BookText"/>
      </w:pPr>
      <w:r>
        <w:rPr>
          <w:rFonts w:ascii="IRNazanin" w:hAnsi="IRNazanin" w:eastAsia="IRNazanin" w:cs="IRNazanin"/>
          <w:lang w:bidi="fa-IR"/>
          <w:color w:val="111111"/>
          <w:sz w:val="28"/>
          <w:szCs w:val="28"/>
          <w:rtl/>
        </w:rPr>
        <w:t xml:space="preserve">أی یخوضون ویمرجون فیمن یدفعها إلیه.</w:t>
      </w:r>
    </w:p>
    <w:p>
      <w:pPr>
        <w:pStyle w:val="BookText"/>
      </w:pPr>
      <w:r>
        <w:rPr>
          <w:rFonts w:ascii="Amiri" w:hAnsi="Amiri" w:eastAsia="Amiri" w:cs="Amiri"/>
          <w:lang w:bidi="ar-SA"/>
          <w:color w:val="111111"/>
          <w:sz w:val="28"/>
          <w:szCs w:val="28"/>
          <w:rtl/>
        </w:rPr>
        <w:t xml:space="preserve">وَمِنْهُ « وَقَعَ النَّاسُ فِی دَوْکَةٍ ».</w:t>
      </w:r>
    </w:p>
    <w:p>
      <w:pPr>
        <w:pStyle w:val="BookText"/>
      </w:pPr>
      <w:r>
        <w:rPr>
          <w:rFonts w:ascii="IRNazanin" w:hAnsi="IRNazanin" w:eastAsia="IRNazanin" w:cs="IRNazanin"/>
          <w:lang w:bidi="fa-IR"/>
          <w:color w:val="111111"/>
          <w:sz w:val="28"/>
          <w:szCs w:val="28"/>
          <w:rtl/>
        </w:rPr>
        <w:t xml:space="preserve">أی فی خوض واختلاط.</w:t>
      </w:r>
    </w:p>
    <w:p>
      <w:pPr>
        <w:pStyle w:val="Heading4"/>
      </w:pPr>
      <w:bookmarkStart w:id="887" w:name="_Toc519"/>
      <w:r>
        <w:t>(دیک)</w:t>
      </w:r>
      <w:bookmarkEnd w:id="887"/>
    </w:p>
    <w:p>
      <w:pPr>
        <w:pStyle w:val="BookText"/>
      </w:pPr>
      <w:r>
        <w:rPr>
          <w:rFonts w:ascii="Amiri" w:hAnsi="Amiri" w:eastAsia="Amiri" w:cs="Amiri"/>
          <w:lang w:bidi="ar-SA"/>
          <w:color w:val="111111"/>
          <w:sz w:val="28"/>
          <w:szCs w:val="28"/>
          <w:rtl/>
        </w:rPr>
        <w:t xml:space="preserve">الدِّیکُ معروف.</w:t>
      </w:r>
    </w:p>
    <w:p>
      <w:pPr>
        <w:pStyle w:val="BookText"/>
      </w:pPr>
      <w:r>
        <w:rPr>
          <w:rFonts w:ascii="Amiri" w:hAnsi="Amiri" w:eastAsia="Amiri" w:cs="Amiri"/>
          <w:lang w:bidi="ar-SA"/>
          <w:color w:val="111111"/>
          <w:sz w:val="28"/>
          <w:szCs w:val="28"/>
          <w:rtl/>
        </w:rPr>
        <w:t xml:space="preserve">والدِّیَکَةُ بفتح التحتانیة : جمعه کقِرَدٍ وقِرَدَةٍ.</w:t>
      </w:r>
    </w:p>
    <w:p>
      <w:pPr>
        <w:pStyle w:val="BookText"/>
      </w:pPr>
      <w:r>
        <w:rPr>
          <w:rFonts w:ascii="Amiri" w:hAnsi="Amiri" w:eastAsia="Amiri" w:cs="Amiri"/>
          <w:lang w:bidi="ar-SA"/>
          <w:color w:val="111111"/>
          <w:sz w:val="28"/>
          <w:szCs w:val="28"/>
          <w:rtl/>
        </w:rPr>
        <w:t xml:space="preserve">ویجمع علی دُیُوکٍ أیضا.</w:t>
      </w:r>
    </w:p>
    <w:p>
      <w:pPr>
        <w:pStyle w:val="BookText"/>
      </w:pPr>
      <w:r>
        <w:rPr>
          <w:rFonts w:ascii="Amiri" w:hAnsi="Amiri" w:eastAsia="Amiri" w:cs="Amiri"/>
          <w:lang w:bidi="ar-SA"/>
          <w:color w:val="111111"/>
          <w:sz w:val="28"/>
          <w:szCs w:val="28"/>
          <w:rtl/>
        </w:rPr>
        <w:t xml:space="preserve">وَعَنْ کَعْبِ الْأَحْبَارِ « الدِّیکُ یَقُولُ اذْکُرُوا اللهَ یَا غَافِلُونَ ».</w:t>
      </w:r>
    </w:p>
    <w:p>
      <w:pPr>
        <w:pStyle w:val="BookText"/>
      </w:pPr>
      <w:r>
        <w:rPr>
          <w:rFonts w:ascii="Amiri" w:hAnsi="Amiri" w:eastAsia="Amiri" w:cs="Amiri"/>
          <w:lang w:bidi="ar-SA"/>
          <w:color w:val="111111"/>
          <w:sz w:val="28"/>
          <w:szCs w:val="28"/>
          <w:rtl/>
        </w:rPr>
        <w:t xml:space="preserve">وَرُوِیَ عَنْهُ صلی الله علیه واله « أَنَّ لِلَّهِ تَعَالَی مَلَکاً دِیکاً أَبْیَضَ جَنَاحَاهُ مُوَشَّیَانِ بِالزَّبَرْجَدِ وَالْیَاقُوتِ وَاللُّؤْلُؤِ لَهُ جَنَاحٌ بِالْمَشْرِقِ وَجَنَاحٌ بِالْمَغْرِبِ وَرَأْسُهُ تَحْتَ الْعَرْشِ وَقَوَائِمُهُ فِی الْهَوَاءِ یُؤَذِّنُ فِی کُلِّ سَحَرٍ فَتَسْمَعُ تِلْکَ الصَّیْحَةَ أَهْلُ السَّمَاوَاتِ وَأَهْلُ الْأَرْضِ ».</w:t>
      </w:r>
    </w:p>
    <w:p>
      <w:pPr>
        <w:pStyle w:val="BookText"/>
      </w:pPr>
      <w:r>
        <w:rPr>
          <w:rFonts w:ascii="Amiri" w:hAnsi="Amiri" w:eastAsia="Amiri" w:cs="Amiri"/>
          <w:lang w:bidi="ar-SA"/>
          <w:color w:val="111111"/>
          <w:sz w:val="28"/>
          <w:szCs w:val="28"/>
          <w:rtl/>
        </w:rPr>
        <w:t xml:space="preserve">ودِیکُ الجنِّ : دویبة توجد فی البساتین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95" w:name="pg10466_75411"/>
    <w:bookmarkEnd w:id="195"/>
    <w:p>
      <w:pPr>
        <w:pStyle w:val="BookText"/>
      </w:pPr>
      <w:r>
        <w:rPr>
          <w:rFonts w:ascii="IRNazanin" w:hAnsi="IRNazanin" w:eastAsia="IRNazanin" w:cs="IRNazanin"/>
          <w:lang w:bidi="fa-IR"/>
          <w:color w:val="111111"/>
          <w:sz w:val="28"/>
          <w:szCs w:val="28"/>
          <w:rtl/>
        </w:rPr>
        <w:t xml:space="preserve">وکنیته أبو الیقظان.</w:t>
      </w:r>
    </w:p>
    <w:p>
      <w:pPr>
        <w:pStyle w:val="BookText"/>
      </w:pPr>
      <w:r>
        <w:rPr>
          <w:rFonts w:ascii="IRNazanin" w:hAnsi="IRNazanin" w:eastAsia="IRNazanin" w:cs="IRNazanin"/>
          <w:lang w:bidi="fa-IR"/>
          <w:color w:val="111111"/>
          <w:sz w:val="28"/>
          <w:szCs w:val="28"/>
          <w:rtl/>
        </w:rPr>
        <w:t xml:space="preserve">ودِیکُ الجن : لقب محمد بن عبد السلام الحطبی الشاعر المشهور من شعراء الدولة العباسیة (1).</w:t>
      </w:r>
    </w:p>
    <w:p>
      <w:pPr>
        <w:pStyle w:val="BookText"/>
      </w:pPr>
      <w:r>
        <w:rPr>
          <w:rFonts w:ascii="IRNazanin" w:hAnsi="IRNazanin" w:eastAsia="IRNazanin" w:cs="IRNazanin"/>
          <w:lang w:bidi="fa-IR"/>
          <w:color w:val="111111"/>
          <w:sz w:val="28"/>
          <w:szCs w:val="28"/>
          <w:rtl/>
        </w:rPr>
        <w:t xml:space="preserve">کان یتشیع تشیعا حسنا.</w:t>
      </w:r>
    </w:p>
    <w:p>
      <w:pPr>
        <w:pStyle w:val="BookText"/>
      </w:pPr>
      <w:r>
        <w:rPr>
          <w:rFonts w:ascii="IRNazanin" w:hAnsi="IRNazanin" w:eastAsia="IRNazanin" w:cs="IRNazanin"/>
          <w:lang w:bidi="fa-IR"/>
          <w:color w:val="111111"/>
          <w:sz w:val="28"/>
          <w:szCs w:val="28"/>
          <w:rtl/>
        </w:rPr>
        <w:t xml:space="preserve">وله مراث فی الحسین علیه السلام.</w:t>
      </w:r>
    </w:p>
    <w:p>
      <w:pPr>
        <w:pStyle w:val="BookText"/>
      </w:pPr>
      <w:r>
        <w:rPr>
          <w:rFonts w:ascii="IRNazanin" w:hAnsi="IRNazanin" w:eastAsia="IRNazanin" w:cs="IRNazanin"/>
          <w:lang w:bidi="fa-IR"/>
          <w:color w:val="111111"/>
          <w:sz w:val="28"/>
          <w:szCs w:val="28"/>
          <w:rtl/>
        </w:rPr>
        <w:t xml:space="preserve">وکان مزاحا خلیعا عاکفا علی اللهو والقصف.</w:t>
      </w:r>
    </w:p>
    <w:p>
      <w:pPr>
        <w:pStyle w:val="BookText"/>
      </w:pPr>
      <w:r>
        <w:rPr>
          <w:rFonts w:ascii="IRNazanin" w:hAnsi="IRNazanin" w:eastAsia="IRNazanin" w:cs="IRNazanin"/>
          <w:lang w:bidi="fa-IR"/>
          <w:color w:val="111111"/>
          <w:sz w:val="28"/>
          <w:szCs w:val="28"/>
          <w:rtl/>
        </w:rPr>
        <w:t xml:space="preserve">توفی أیام المتوکل.</w:t>
      </w:r>
    </w:p>
    <w:p>
      <w:pPr>
        <w:pStyle w:val="Heading3"/>
      </w:pPr>
      <w:bookmarkStart w:id="888" w:name="_Toc520"/>
      <w:r>
        <w:t>باب ما أوله الراء</w:t>
      </w:r>
      <w:bookmarkEnd w:id="888"/>
    </w:p>
    <w:p>
      <w:pPr>
        <w:pStyle w:val="Heading4"/>
      </w:pPr>
      <w:bookmarkStart w:id="889" w:name="_Toc521"/>
      <w:r>
        <w:t>(رتبک)</w:t>
      </w:r>
      <w:bookmarkEnd w:id="889"/>
    </w:p>
    <w:p>
      <w:pPr>
        <w:pStyle w:val="BookText"/>
      </w:pPr>
      <w:r>
        <w:rPr>
          <w:rFonts w:ascii="IRNazanin" w:hAnsi="IRNazanin" w:eastAsia="IRNazanin" w:cs="IRNazanin"/>
          <w:lang w:bidi="fa-IR"/>
          <w:color w:val="111111"/>
          <w:sz w:val="28"/>
          <w:szCs w:val="28"/>
          <w:rtl/>
        </w:rPr>
        <w:t xml:space="preserve">ارْتَبَکَ الرجلُ فی الأمر أی نشب فیه ولم یکد یخلص منه - قاله الجوهری.</w:t>
      </w:r>
    </w:p>
    <w:p>
      <w:pPr>
        <w:pStyle w:val="BookText"/>
      </w:pPr>
      <w:r>
        <w:rPr>
          <w:rFonts w:ascii="Amiri" w:hAnsi="Amiri" w:eastAsia="Amiri" w:cs="Amiri"/>
          <w:lang w:bidi="ar-SA"/>
          <w:color w:val="111111"/>
          <w:sz w:val="28"/>
          <w:szCs w:val="28"/>
          <w:rtl/>
        </w:rPr>
        <w:t xml:space="preserve">ومنه « ارْتَبَکَ فی الهلکات ».</w:t>
      </w:r>
    </w:p>
    <w:p>
      <w:pPr>
        <w:pStyle w:val="Heading4"/>
      </w:pPr>
      <w:bookmarkStart w:id="890" w:name="_Toc522"/>
      <w:r>
        <w:t>(رتک)</w:t>
      </w:r>
      <w:bookmarkEnd w:id="890"/>
    </w:p>
    <w:p>
      <w:pPr>
        <w:pStyle w:val="BookText"/>
      </w:pPr>
      <w:r>
        <w:rPr>
          <w:rFonts w:ascii="Amiri" w:hAnsi="Amiri" w:eastAsia="Amiri" w:cs="Amiri"/>
          <w:lang w:bidi="ar-SA"/>
          <w:color w:val="111111"/>
          <w:sz w:val="28"/>
          <w:szCs w:val="28"/>
          <w:rtl/>
        </w:rPr>
        <w:t xml:space="preserve">الرَّتْکُ : السریع السیر.</w:t>
      </w:r>
    </w:p>
    <w:p>
      <w:pPr>
        <w:pStyle w:val="Heading4"/>
      </w:pPr>
      <w:bookmarkStart w:id="891" w:name="_Toc523"/>
      <w:r>
        <w:t>(رکک)</w:t>
      </w:r>
      <w:bookmarkEnd w:id="891"/>
    </w:p>
    <w:p>
      <w:pPr>
        <w:pStyle w:val="BookText"/>
      </w:pPr>
      <w:r>
        <w:rPr>
          <w:rFonts w:ascii="Amiri" w:hAnsi="Amiri" w:eastAsia="Amiri" w:cs="Amiri"/>
          <w:lang w:bidi="ar-SA"/>
          <w:color w:val="111111"/>
          <w:sz w:val="28"/>
          <w:szCs w:val="28"/>
          <w:rtl/>
        </w:rPr>
        <w:t xml:space="preserve">رَکَ الشیءُ : دق وضعف.</w:t>
      </w:r>
    </w:p>
    <w:p>
      <w:pPr>
        <w:pStyle w:val="BookText"/>
      </w:pPr>
      <w:r>
        <w:rPr>
          <w:rFonts w:ascii="Amiri" w:hAnsi="Amiri" w:eastAsia="Amiri" w:cs="Amiri"/>
          <w:lang w:bidi="ar-SA"/>
          <w:color w:val="111111"/>
          <w:sz w:val="28"/>
          <w:szCs w:val="28"/>
          <w:rtl/>
        </w:rPr>
        <w:t xml:space="preserve">والرَّکِیکُ : الضعیف - قاله الجوهری.</w:t>
      </w:r>
    </w:p>
    <w:p>
      <w:pPr>
        <w:pStyle w:val="BookText"/>
      </w:pPr>
      <w:r>
        <w:rPr>
          <w:rFonts w:ascii="Amiri" w:hAnsi="Amiri" w:eastAsia="Amiri" w:cs="Amiri"/>
          <w:lang w:bidi="ar-SA"/>
          <w:color w:val="111111"/>
          <w:sz w:val="28"/>
          <w:szCs w:val="28"/>
          <w:rtl/>
        </w:rPr>
        <w:t xml:space="preserve">واسْتَرَکَّهُ : استضعفه.</w:t>
      </w:r>
    </w:p>
    <w:p>
      <w:pPr>
        <w:pStyle w:val="BookText"/>
      </w:pPr>
      <w:r>
        <w:rPr>
          <w:rFonts w:ascii="Amiri" w:hAnsi="Amiri" w:eastAsia="Amiri" w:cs="Amiri"/>
          <w:lang w:bidi="ar-SA"/>
          <w:color w:val="111111"/>
          <w:sz w:val="28"/>
          <w:szCs w:val="28"/>
          <w:rtl/>
        </w:rPr>
        <w:t xml:space="preserve">وَفِی الْخَبَرِ « إِنَّهُ لَعَنَ الرَّکَّاکَةَ » بتشدید الکاف.</w:t>
      </w:r>
    </w:p>
    <w:p>
      <w:pPr>
        <w:pStyle w:val="BookText"/>
      </w:pPr>
      <w:r>
        <w:rPr>
          <w:rFonts w:ascii="IRNazanin" w:hAnsi="IRNazanin" w:eastAsia="IRNazanin" w:cs="IRNazanin"/>
          <w:lang w:bidi="fa-IR"/>
          <w:color w:val="111111"/>
          <w:sz w:val="28"/>
          <w:szCs w:val="28"/>
          <w:rtl/>
        </w:rPr>
        <w:t xml:space="preserve">وفسر بالذی لا یغار علی أهله.</w:t>
      </w:r>
    </w:p>
    <w:p>
      <w:pPr>
        <w:pStyle w:val="BookText"/>
      </w:pPr>
      <w:r>
        <w:rPr>
          <w:rFonts w:ascii="Amiri" w:hAnsi="Amiri" w:eastAsia="Amiri" w:cs="Amiri"/>
          <w:lang w:bidi="ar-SA"/>
          <w:color w:val="111111"/>
          <w:sz w:val="28"/>
          <w:szCs w:val="28"/>
          <w:rtl/>
        </w:rPr>
        <w:t xml:space="preserve">سماه رَکَّاکَةً علی المبالغة فی وصفه بِالرَّکَاکَةِ وهی الضعف.</w:t>
      </w:r>
    </w:p>
    <w:p>
      <w:pPr>
        <w:pStyle w:val="BookText"/>
      </w:pPr>
      <w:r>
        <w:rPr>
          <w:rFonts w:ascii="Amiri" w:hAnsi="Amiri" w:eastAsia="Amiri" w:cs="Amiri"/>
          <w:lang w:bidi="ar-SA"/>
          <w:color w:val="111111"/>
          <w:sz w:val="28"/>
          <w:szCs w:val="28"/>
          <w:rtl/>
        </w:rPr>
        <w:t xml:space="preserve">یقال رجل رَکِیکٌ ورَکَّاکَةٌ : إذا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قال جرجی زیدان : اسمه عبد السلام بن رغبان ، وأصله من أهل مؤتة وقیل سلمیة وهو شاعر مجید یذهب مذهب أبی تمام والشامیین فی شعره وکان مقیما فی حمص ولم یبرح نواحی الشام ولا وفد إلی العراق ولا إلی غیره منتجعا بشعره ولا متصدیا لأحد وهذا نادر فی شعراء ذلک العصر.</w:t>
      </w:r>
    </w:p>
    <w:p>
      <w:pPr>
        <w:pStyle w:val="BookText"/>
      </w:pPr>
      <w:r>
        <w:rPr>
          <w:rFonts w:ascii="IRNazanin" w:hAnsi="IRNazanin" w:eastAsia="IRNazanin" w:cs="IRNazanin"/>
          <w:lang w:bidi="fa-IR"/>
          <w:color w:val="111111"/>
          <w:sz w:val="28"/>
          <w:szCs w:val="28"/>
          <w:rtl/>
        </w:rPr>
        <w:t xml:space="preserve">تاریخ آداب اللغة العربیة ج 2 ص 96.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6" w:name="pg10466_75412"/>
    <w:bookmarkEnd w:id="196"/>
    <w:p>
      <w:pPr>
        <w:pStyle w:val="BookText"/>
      </w:pPr>
      <w:r>
        <w:rPr>
          <w:rFonts w:ascii="IRNazanin" w:hAnsi="IRNazanin" w:eastAsia="IRNazanin" w:cs="IRNazanin"/>
          <w:lang w:bidi="fa-IR"/>
          <w:color w:val="111111"/>
          <w:sz w:val="28"/>
          <w:szCs w:val="28"/>
          <w:rtl/>
        </w:rPr>
        <w:t xml:space="preserve">استضعفته النساء ولم تهبه.</w:t>
      </w:r>
    </w:p>
    <w:p>
      <w:pPr>
        <w:pStyle w:val="BookText"/>
      </w:pPr>
      <w:r>
        <w:rPr>
          <w:rFonts w:ascii="IRNazanin" w:hAnsi="IRNazanin" w:eastAsia="IRNazanin" w:cs="IRNazanin"/>
          <w:lang w:bidi="fa-IR"/>
          <w:color w:val="111111"/>
          <w:sz w:val="28"/>
          <w:szCs w:val="28"/>
          <w:rtl/>
        </w:rPr>
        <w:t xml:space="preserve">والهاء فیه للمبالغة.</w:t>
      </w:r>
    </w:p>
    <w:p>
      <w:pPr>
        <w:pStyle w:val="Heading4"/>
      </w:pPr>
      <w:bookmarkStart w:id="892" w:name="_Toc524"/>
      <w:r>
        <w:t>(رمک)</w:t>
      </w:r>
      <w:bookmarkEnd w:id="892"/>
    </w:p>
    <w:p>
      <w:pPr>
        <w:pStyle w:val="BookText"/>
      </w:pPr>
      <w:r>
        <w:rPr>
          <w:rFonts w:ascii="Amiri" w:hAnsi="Amiri" w:eastAsia="Amiri" w:cs="Amiri"/>
          <w:lang w:bidi="ar-SA"/>
          <w:color w:val="111111"/>
          <w:sz w:val="28"/>
          <w:szCs w:val="28"/>
          <w:rtl/>
        </w:rPr>
        <w:t xml:space="preserve">فِی الْحَدِیثِ « سَأَلْتُهُ عَنِ الْحَمِیرِ تَنْزِیهاً عَلَی الرَّمَکِ لِتُنْتَجَ الْبِغَالَ أَیَحِلُّ ذَلِکَ؟ قَالَ : نَعَمْ ».</w:t>
      </w:r>
    </w:p>
    <w:p>
      <w:pPr>
        <w:pStyle w:val="BookText"/>
      </w:pPr>
      <w:r>
        <w:rPr>
          <w:rFonts w:ascii="Amiri" w:hAnsi="Amiri" w:eastAsia="Amiri" w:cs="Amiri"/>
          <w:lang w:bidi="ar-SA"/>
          <w:color w:val="111111"/>
          <w:sz w:val="28"/>
          <w:szCs w:val="28"/>
          <w:rtl/>
        </w:rPr>
        <w:t xml:space="preserve">الرَّمَکُ والرَّمَکَةُ بالتحریک فیهما : الأنثی من البراذین.</w:t>
      </w:r>
    </w:p>
    <w:p>
      <w:pPr>
        <w:pStyle w:val="BookText"/>
      </w:pPr>
      <w:r>
        <w:rPr>
          <w:rFonts w:ascii="Amiri" w:hAnsi="Amiri" w:eastAsia="Amiri" w:cs="Amiri"/>
          <w:lang w:bidi="ar-SA"/>
          <w:color w:val="111111"/>
          <w:sz w:val="28"/>
          <w:szCs w:val="28"/>
          <w:rtl/>
        </w:rPr>
        <w:t xml:space="preserve">والجمع رِمَاکٌ کرَقَبَةٍ ورِقَابٍ ورَمَکَاتٌ وأَرَامِکُ أیضا.</w:t>
      </w:r>
    </w:p>
    <w:p>
      <w:pPr>
        <w:pStyle w:val="BookText"/>
      </w:pPr>
      <w:r>
        <w:rPr>
          <w:rFonts w:ascii="Amiri" w:hAnsi="Amiri" w:eastAsia="Amiri" w:cs="Amiri"/>
          <w:lang w:bidi="ar-SA"/>
          <w:color w:val="111111"/>
          <w:sz w:val="28"/>
          <w:szCs w:val="28"/>
          <w:rtl/>
        </w:rPr>
        <w:t xml:space="preserve">وَفِی حَدِیثِ جَابِرٍ « وَأَنَا عَلَی جَمَلٍ أَرْمَکَ ».</w:t>
      </w:r>
    </w:p>
    <w:p>
      <w:pPr>
        <w:pStyle w:val="BookText"/>
      </w:pPr>
      <w:r>
        <w:rPr>
          <w:rFonts w:ascii="IRNazanin" w:hAnsi="IRNazanin" w:eastAsia="IRNazanin" w:cs="IRNazanin"/>
          <w:lang w:bidi="fa-IR"/>
          <w:color w:val="111111"/>
          <w:sz w:val="28"/>
          <w:szCs w:val="28"/>
          <w:rtl/>
        </w:rPr>
        <w:t xml:space="preserve">وهو الذی فی لونه کدرة.</w:t>
      </w:r>
    </w:p>
    <w:p>
      <w:pPr>
        <w:pStyle w:val="BookText"/>
      </w:pPr>
      <w:r>
        <w:rPr>
          <w:rFonts w:ascii="Amiri" w:hAnsi="Amiri" w:eastAsia="Amiri" w:cs="Amiri"/>
          <w:lang w:bidi="ar-SA"/>
          <w:color w:val="111111"/>
          <w:sz w:val="28"/>
          <w:szCs w:val="28"/>
          <w:rtl/>
        </w:rPr>
        <w:t xml:space="preserve">وناقة رَمْکَاءُ کذلک.</w:t>
      </w:r>
    </w:p>
    <w:p>
      <w:pPr>
        <w:pStyle w:val="BookText"/>
      </w:pPr>
      <w:r>
        <w:rPr>
          <w:rFonts w:ascii="Amiri" w:hAnsi="Amiri" w:eastAsia="Amiri" w:cs="Amiri"/>
          <w:lang w:bidi="ar-SA"/>
          <w:color w:val="111111"/>
          <w:sz w:val="28"/>
          <w:szCs w:val="28"/>
          <w:rtl/>
        </w:rPr>
        <w:t xml:space="preserve">ورَمَکَ فی المکان یَرْمُکُ رُمُوکاً : إذا أقام به.</w:t>
      </w:r>
    </w:p>
    <w:p>
      <w:pPr>
        <w:pStyle w:val="BookText"/>
      </w:pPr>
      <w:r>
        <w:rPr>
          <w:rFonts w:ascii="Amiri" w:hAnsi="Amiri" w:eastAsia="Amiri" w:cs="Amiri"/>
          <w:lang w:bidi="ar-SA"/>
          <w:color w:val="111111"/>
          <w:sz w:val="28"/>
          <w:szCs w:val="28"/>
          <w:rtl/>
        </w:rPr>
        <w:t xml:space="preserve">ویَرْمُوکُ : موضع بناحیة الشام (1).</w:t>
      </w:r>
    </w:p>
    <w:p>
      <w:pPr>
        <w:pStyle w:val="BookText"/>
      </w:pPr>
      <w:r>
        <w:rPr>
          <w:rFonts w:ascii="Amiri" w:hAnsi="Amiri" w:eastAsia="Amiri" w:cs="Amiri"/>
          <w:lang w:bidi="ar-SA"/>
          <w:color w:val="111111"/>
          <w:sz w:val="28"/>
          <w:szCs w:val="28"/>
          <w:rtl/>
        </w:rPr>
        <w:t xml:space="preserve">ومنه « یوم الیَرْمُوکِ ».</w:t>
      </w:r>
    </w:p>
    <w:p>
      <w:pPr>
        <w:pStyle w:val="Heading4"/>
      </w:pPr>
      <w:bookmarkStart w:id="893" w:name="_Toc525"/>
      <w:r>
        <w:t>(رهک)</w:t>
      </w:r>
      <w:bookmarkEnd w:id="893"/>
    </w:p>
    <w:p>
      <w:pPr>
        <w:pStyle w:val="BookText"/>
      </w:pPr>
      <w:r>
        <w:rPr>
          <w:rFonts w:ascii="Amiri" w:hAnsi="Amiri" w:eastAsia="Amiri" w:cs="Amiri"/>
          <w:lang w:bidi="ar-SA"/>
          <w:color w:val="111111"/>
          <w:sz w:val="28"/>
          <w:szCs w:val="28"/>
          <w:rtl/>
        </w:rPr>
        <w:t xml:space="preserve">یقال مر فلان یَتَرَهْوَکُ کأنه یموج فی مشیته - قاله الجوهری.</w:t>
      </w:r>
    </w:p>
    <w:p>
      <w:pPr>
        <w:pStyle w:val="Heading3"/>
      </w:pPr>
      <w:bookmarkStart w:id="894" w:name="_Toc526"/>
      <w:r>
        <w:t>باب ما أوله السین</w:t>
      </w:r>
      <w:bookmarkEnd w:id="894"/>
    </w:p>
    <w:p>
      <w:pPr>
        <w:pStyle w:val="Heading4"/>
      </w:pPr>
      <w:bookmarkStart w:id="895" w:name="_Toc527"/>
      <w:r>
        <w:t>(سبک)</w:t>
      </w:r>
      <w:bookmarkEnd w:id="895"/>
    </w:p>
    <w:p>
      <w:pPr>
        <w:pStyle w:val="BookText"/>
      </w:pPr>
      <w:r>
        <w:rPr>
          <w:rFonts w:ascii="Amiri" w:hAnsi="Amiri" w:eastAsia="Amiri" w:cs="Amiri"/>
          <w:lang w:bidi="ar-SA"/>
          <w:color w:val="111111"/>
          <w:sz w:val="28"/>
          <w:szCs w:val="28"/>
          <w:rtl/>
        </w:rPr>
        <w:t xml:space="preserve">فِی الْحَدِیثِ « لَیْسَ فِی السَّبَائِکِ زَکَاةٌ ».</w:t>
      </w:r>
    </w:p>
    <w:p>
      <w:pPr>
        <w:pStyle w:val="BookText"/>
      </w:pPr>
      <w:r>
        <w:rPr>
          <w:rFonts w:ascii="Amiri" w:hAnsi="Amiri" w:eastAsia="Amiri" w:cs="Amiri"/>
          <w:lang w:bidi="ar-SA"/>
          <w:color w:val="111111"/>
          <w:sz w:val="28"/>
          <w:szCs w:val="28"/>
          <w:rtl/>
        </w:rPr>
        <w:t xml:space="preserve">أراد بها سَبَائِکُ الذهب والفضة ، واحدها سَبِیکَةٌ.</w:t>
      </w:r>
    </w:p>
    <w:p>
      <w:pPr>
        <w:pStyle w:val="BookText"/>
      </w:pPr>
      <w:r>
        <w:rPr>
          <w:rFonts w:ascii="IRNazanin" w:hAnsi="IRNazanin" w:eastAsia="IRNazanin" w:cs="IRNazanin"/>
          <w:lang w:bidi="fa-IR"/>
          <w:color w:val="111111"/>
          <w:sz w:val="28"/>
          <w:szCs w:val="28"/>
          <w:rtl/>
        </w:rPr>
        <w:t xml:space="preserve">وربما أطلقت علی کل قطعة متداولة من أی معدن کان.</w:t>
      </w:r>
    </w:p>
    <w:p>
      <w:pPr>
        <w:pStyle w:val="BookText"/>
      </w:pPr>
      <w:r>
        <w:rPr>
          <w:rFonts w:ascii="Amiri" w:hAnsi="Amiri" w:eastAsia="Amiri" w:cs="Amiri"/>
          <w:lang w:bidi="ar-SA"/>
          <w:color w:val="111111"/>
          <w:sz w:val="28"/>
          <w:szCs w:val="28"/>
          <w:rtl/>
        </w:rPr>
        <w:t xml:space="preserve">وسَبَکْتُ الفضةَ وغیرَها أَسْبُکُهَا سَبْکاً من باب قتل : أذبتها.</w:t>
      </w:r>
    </w:p>
    <w:p>
      <w:pPr>
        <w:pStyle w:val="BookText"/>
      </w:pPr>
      <w:r>
        <w:rPr>
          <w:rFonts w:ascii="Amiri" w:hAnsi="Amiri" w:eastAsia="Amiri" w:cs="Amiri"/>
          <w:lang w:bidi="ar-SA"/>
          <w:color w:val="111111"/>
          <w:sz w:val="28"/>
          <w:szCs w:val="28"/>
          <w:rtl/>
        </w:rPr>
        <w:t xml:space="preserve">وسَبِیکَةُ النوبیة : أم الجواد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الیرموک : نهر من سواعد الأردن ، یجری أولا قرب الحدود بین سوریا وفلسطین ، ثم ینحدر جنوبا إلی فلسطین یصب جنوبی الحولة عنده تواقع العرب والبیزنطیون فی وقعةالیرموک الشهیرة ، وانتصر المسلمون علی الروم فکانت طلیعة فتوحاتهم.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97" w:name="pg10466_75413"/>
    <w:bookmarkEnd w:id="197"/>
    <w:p>
      <w:pPr>
        <w:pStyle w:val="BookText"/>
      </w:pPr>
      <w:r>
        <w:rPr>
          <w:rFonts w:ascii="IRNazanin" w:hAnsi="IRNazanin" w:eastAsia="IRNazanin" w:cs="IRNazanin"/>
          <w:lang w:bidi="fa-IR"/>
          <w:color w:val="111111"/>
          <w:sz w:val="28"/>
          <w:szCs w:val="28"/>
          <w:rtl/>
        </w:rPr>
        <w:t xml:space="preserve">قیل کان اسمها خیزران.</w:t>
      </w:r>
    </w:p>
    <w:p>
      <w:pPr>
        <w:pStyle w:val="BookText"/>
      </w:pPr>
      <w:r>
        <w:rPr>
          <w:rFonts w:ascii="IRNazanin" w:hAnsi="IRNazanin" w:eastAsia="IRNazanin" w:cs="IRNazanin"/>
          <w:lang w:bidi="fa-IR"/>
          <w:color w:val="111111"/>
          <w:sz w:val="28"/>
          <w:szCs w:val="28"/>
          <w:rtl/>
        </w:rPr>
        <w:t xml:space="preserve">وروی أنها کانت من أهل بیت ماریة أم إبراهیم بن النبی صلی الله علیه وآله.</w:t>
      </w:r>
    </w:p>
    <w:p>
      <w:pPr>
        <w:pStyle w:val="BookText"/>
      </w:pPr>
      <w:r>
        <w:rPr>
          <w:rFonts w:ascii="Amiri" w:hAnsi="Amiri" w:eastAsia="Amiri" w:cs="Amiri"/>
          <w:lang w:bidi="ar-SA"/>
          <w:color w:val="111111"/>
          <w:sz w:val="28"/>
          <w:szCs w:val="28"/>
          <w:rtl/>
        </w:rPr>
        <w:t xml:space="preserve">والسُّنْبُکُ کقُنْفُذ : طرف مقدم الحافر وهو معرب والجمع سَنَابِکُ.</w:t>
      </w:r>
    </w:p>
    <w:p>
      <w:pPr>
        <w:pStyle w:val="BookText"/>
      </w:pPr>
      <w:r>
        <w:rPr>
          <w:rFonts w:ascii="Amiri" w:hAnsi="Amiri" w:eastAsia="Amiri" w:cs="Amiri"/>
          <w:lang w:bidi="ar-SA"/>
          <w:color w:val="111111"/>
          <w:sz w:val="28"/>
          <w:szCs w:val="28"/>
          <w:rtl/>
        </w:rPr>
        <w:t xml:space="preserve">ومنه الْحَدِیثُ « مَنِ امْتَرَی فِی الدِّینِ وَطَأَتْهُ سَنَابِکُ الشَّیَاطِینِ » وهو مبنی علی الاستعارة.</w:t>
      </w:r>
    </w:p>
    <w:p>
      <w:pPr>
        <w:pStyle w:val="Heading4"/>
      </w:pPr>
      <w:bookmarkStart w:id="896" w:name="_Toc528"/>
      <w:r>
        <w:t>(سفک)</w:t>
      </w:r>
      <w:bookmarkEnd w:id="896"/>
    </w:p>
    <w:p>
      <w:pPr>
        <w:pStyle w:val="BookText"/>
      </w:pPr>
      <w:r>
        <w:rPr>
          <w:rFonts w:ascii="Amiri" w:hAnsi="Amiri" w:eastAsia="Amiri" w:cs="Amiri"/>
          <w:lang w:bidi="ar-SA"/>
          <w:color w:val="111111"/>
          <w:sz w:val="28"/>
          <w:szCs w:val="28"/>
          <w:rtl/>
        </w:rPr>
        <w:t xml:space="preserve">قوله ( لا تَسْفِکُونَ دِماءَکُمْ ) [ 2 / 84 ] أی تصبون.</w:t>
      </w:r>
    </w:p>
    <w:p>
      <w:pPr>
        <w:pStyle w:val="BookText"/>
      </w:pPr>
      <w:r>
        <w:rPr>
          <w:rFonts w:ascii="Amiri" w:hAnsi="Amiri" w:eastAsia="Amiri" w:cs="Amiri"/>
          <w:lang w:bidi="ar-SA"/>
          <w:color w:val="111111"/>
          <w:sz w:val="28"/>
          <w:szCs w:val="28"/>
          <w:rtl/>
        </w:rPr>
        <w:t xml:space="preserve">وسَفَکَ الدمَ : صبه وأهرقه.</w:t>
      </w:r>
    </w:p>
    <w:p>
      <w:pPr>
        <w:pStyle w:val="BookText"/>
      </w:pPr>
      <w:r>
        <w:rPr>
          <w:rFonts w:ascii="Amiri" w:hAnsi="Amiri" w:eastAsia="Amiri" w:cs="Amiri"/>
          <w:lang w:bidi="ar-SA"/>
          <w:color w:val="111111"/>
          <w:sz w:val="28"/>
          <w:szCs w:val="28"/>
          <w:rtl/>
        </w:rPr>
        <w:t xml:space="preserve">یقال سَفَکْتُ الدمَ والدمعَ من باب ضرب.</w:t>
      </w:r>
    </w:p>
    <w:p>
      <w:pPr>
        <w:pStyle w:val="BookText"/>
      </w:pPr>
      <w:r>
        <w:rPr>
          <w:rFonts w:ascii="Amiri" w:hAnsi="Amiri" w:eastAsia="Amiri" w:cs="Amiri"/>
          <w:lang w:bidi="ar-SA"/>
          <w:color w:val="111111"/>
          <w:sz w:val="28"/>
          <w:szCs w:val="28"/>
          <w:rtl/>
        </w:rPr>
        <w:t xml:space="preserve">وفی لغة من باب قتل أَسْفِکُهُ سَفْکاً أی هرقته.</w:t>
      </w:r>
    </w:p>
    <w:p>
      <w:pPr>
        <w:pStyle w:val="BookText"/>
      </w:pPr>
      <w:r>
        <w:rPr>
          <w:rFonts w:ascii="Amiri" w:hAnsi="Amiri" w:eastAsia="Amiri" w:cs="Amiri"/>
          <w:lang w:bidi="ar-SA"/>
          <w:color w:val="111111"/>
          <w:sz w:val="28"/>
          <w:szCs w:val="28"/>
          <w:rtl/>
        </w:rPr>
        <w:t xml:space="preserve">والسَّفْکُ : الإراقة والإجراء لکل مائع.</w:t>
      </w:r>
    </w:p>
    <w:p>
      <w:pPr>
        <w:pStyle w:val="BookText"/>
      </w:pPr>
      <w:r>
        <w:rPr>
          <w:rFonts w:ascii="IRNazanin" w:hAnsi="IRNazanin" w:eastAsia="IRNazanin" w:cs="IRNazanin"/>
          <w:lang w:bidi="fa-IR"/>
          <w:color w:val="111111"/>
          <w:sz w:val="28"/>
          <w:szCs w:val="28"/>
          <w:rtl/>
        </w:rPr>
        <w:t xml:space="preserve">وکأنه بالدم أخص.</w:t>
      </w:r>
    </w:p>
    <w:p>
      <w:pPr>
        <w:pStyle w:val="BookText"/>
      </w:pPr>
      <w:r>
        <w:rPr>
          <w:rFonts w:ascii="Amiri" w:hAnsi="Amiri" w:eastAsia="Amiri" w:cs="Amiri"/>
          <w:lang w:bidi="ar-SA"/>
          <w:color w:val="111111"/>
          <w:sz w:val="28"/>
          <w:szCs w:val="28"/>
          <w:rtl/>
        </w:rPr>
        <w:t xml:space="preserve">وَفِی الدُّعَاءِ « وَأَمْطَرَتْ بِقُدْرَتِکَ الغیوم السَّوَافِکُ ».</w:t>
      </w:r>
    </w:p>
    <w:p>
      <w:pPr>
        <w:pStyle w:val="BookText"/>
      </w:pPr>
      <w:r>
        <w:rPr>
          <w:rFonts w:ascii="IRNazanin" w:hAnsi="IRNazanin" w:eastAsia="IRNazanin" w:cs="IRNazanin"/>
          <w:lang w:bidi="fa-IR"/>
          <w:color w:val="111111"/>
          <w:sz w:val="28"/>
          <w:szCs w:val="28"/>
          <w:rtl/>
        </w:rPr>
        <w:t xml:space="preserve">أی التی تصب صبا وتهرق إهراقا.</w:t>
      </w:r>
    </w:p>
    <w:p>
      <w:pPr>
        <w:pStyle w:val="Heading4"/>
      </w:pPr>
      <w:bookmarkStart w:id="897" w:name="_Toc529"/>
      <w:r>
        <w:t>(سکرک)</w:t>
      </w:r>
      <w:bookmarkEnd w:id="897"/>
    </w:p>
    <w:p>
      <w:pPr>
        <w:pStyle w:val="BookText"/>
      </w:pPr>
      <w:r>
        <w:rPr>
          <w:rFonts w:ascii="Amiri" w:hAnsi="Amiri" w:eastAsia="Amiri" w:cs="Amiri"/>
          <w:lang w:bidi="ar-SA"/>
          <w:color w:val="111111"/>
          <w:sz w:val="28"/>
          <w:szCs w:val="28"/>
          <w:rtl/>
        </w:rPr>
        <w:t xml:space="preserve">السُّکُرْکَةُ بضم السین والکاف وسکون الراء : نوع من الخمور یتخذ من الذرة.</w:t>
      </w:r>
    </w:p>
    <w:p>
      <w:pPr>
        <w:pStyle w:val="BookText"/>
      </w:pPr>
      <w:r>
        <w:rPr>
          <w:rFonts w:ascii="IRNazanin" w:hAnsi="IRNazanin" w:eastAsia="IRNazanin" w:cs="IRNazanin"/>
          <w:lang w:bidi="fa-IR"/>
          <w:color w:val="111111"/>
          <w:sz w:val="28"/>
          <w:szCs w:val="28"/>
          <w:rtl/>
        </w:rPr>
        <w:t xml:space="preserve">وقال الجوهری : هی خمر الحبش - وهی لفظة حبشیة.</w:t>
      </w:r>
    </w:p>
    <w:p>
      <w:pPr>
        <w:pStyle w:val="Heading4"/>
      </w:pPr>
      <w:bookmarkStart w:id="898" w:name="_Toc530"/>
      <w:r>
        <w:t>(سکک)</w:t>
      </w:r>
      <w:bookmarkEnd w:id="898"/>
    </w:p>
    <w:p>
      <w:pPr>
        <w:pStyle w:val="BookText"/>
      </w:pPr>
      <w:r>
        <w:rPr>
          <w:rFonts w:ascii="Amiri" w:hAnsi="Amiri" w:eastAsia="Amiri" w:cs="Amiri"/>
          <w:lang w:bidi="ar-SA"/>
          <w:color w:val="111111"/>
          <w:sz w:val="28"/>
          <w:szCs w:val="28"/>
          <w:rtl/>
        </w:rPr>
        <w:t xml:space="preserve">فِی الْحَدِیثِ « أَخَذَتْ سَکّاً مِنْ سَکِ الْمَقَامِ ».</w:t>
      </w:r>
    </w:p>
    <w:p>
      <w:pPr>
        <w:pStyle w:val="BookText"/>
      </w:pPr>
      <w:r>
        <w:rPr>
          <w:rFonts w:ascii="Amiri" w:hAnsi="Amiri" w:eastAsia="Amiri" w:cs="Amiri"/>
          <w:lang w:bidi="ar-SA"/>
          <w:color w:val="111111"/>
          <w:sz w:val="28"/>
          <w:szCs w:val="28"/>
          <w:rtl/>
        </w:rPr>
        <w:t xml:space="preserve">السَّکُ بالفتح : المسمار.</w:t>
      </w:r>
    </w:p>
    <w:p>
      <w:pPr>
        <w:pStyle w:val="BookText"/>
      </w:pPr>
      <w:r>
        <w:rPr>
          <w:rFonts w:ascii="Amiri" w:hAnsi="Amiri" w:eastAsia="Amiri" w:cs="Amiri"/>
          <w:lang w:bidi="ar-SA"/>
          <w:color w:val="111111"/>
          <w:sz w:val="28"/>
          <w:szCs w:val="28"/>
          <w:rtl/>
        </w:rPr>
        <w:t xml:space="preserve">والجمع السِّکَاکُ.</w:t>
      </w:r>
    </w:p>
    <w:p>
      <w:pPr>
        <w:pStyle w:val="BookText"/>
      </w:pPr>
      <w:r>
        <w:rPr>
          <w:rFonts w:ascii="Amiri" w:hAnsi="Amiri" w:eastAsia="Amiri" w:cs="Amiri"/>
          <w:lang w:bidi="ar-SA"/>
          <w:color w:val="111111"/>
          <w:sz w:val="28"/>
          <w:szCs w:val="28"/>
          <w:rtl/>
        </w:rPr>
        <w:t xml:space="preserve">ومنه حَدِیثُ عَلِیٍّ علیه السلام « إِنَّهُ خَطَبَ النَّاسَ عَلَی مِنْبَرٍ غَیْرِ مَسْکُوکٍ » أی غیر مسمر بمسامیر من حدید.</w:t>
      </w:r>
    </w:p>
    <w:p>
      <w:pPr>
        <w:pStyle w:val="BookText"/>
      </w:pPr>
      <w:r>
        <w:rPr>
          <w:rFonts w:ascii="Amiri" w:hAnsi="Amiri" w:eastAsia="Amiri" w:cs="Amiri"/>
          <w:lang w:bidi="ar-SA"/>
          <w:color w:val="111111"/>
          <w:sz w:val="28"/>
          <w:szCs w:val="28"/>
          <w:rtl/>
        </w:rPr>
        <w:t xml:space="preserve">وسَکَائِکُ الهواء جمع سُکَاکٍ وهو ما بین السماء والأرض.</w:t>
      </w:r>
    </w:p>
    <w:p>
      <w:pPr>
        <w:pStyle w:val="BookText"/>
      </w:pPr>
      <w:r>
        <w:rPr>
          <w:rFonts w:ascii="Amiri" w:hAnsi="Amiri" w:eastAsia="Amiri" w:cs="Amiri"/>
          <w:lang w:bidi="ar-SA"/>
          <w:color w:val="111111"/>
          <w:sz w:val="28"/>
          <w:szCs w:val="28"/>
          <w:rtl/>
        </w:rPr>
        <w:t xml:space="preserve">والسُّکُ بالضم : نوع من الطیب عربی.</w:t>
      </w:r>
    </w:p>
    <w:p>
      <w:pPr>
        <w:pStyle w:val="BookText"/>
      </w:pPr>
      <w:r>
        <w:rPr>
          <w:rFonts w:ascii="Amiri" w:hAnsi="Amiri" w:eastAsia="Amiri" w:cs="Amiri"/>
          <w:lang w:bidi="ar-SA"/>
          <w:color w:val="111111"/>
          <w:sz w:val="28"/>
          <w:szCs w:val="28"/>
          <w:rtl/>
        </w:rPr>
        <w:t xml:space="preserve">والأَسَکُ : الذی لا أذن له.</w:t>
      </w:r>
    </w:p>
    <w:p>
      <w:pPr>
        <w:pStyle w:val="BookText"/>
      </w:pPr>
      <w:r>
        <w:rPr>
          <w:rFonts w:ascii="Amiri" w:hAnsi="Amiri" w:eastAsia="Amiri" w:cs="Amiri"/>
          <w:lang w:bidi="ar-SA"/>
          <w:color w:val="111111"/>
          <w:sz w:val="28"/>
          <w:szCs w:val="28"/>
          <w:rtl/>
        </w:rPr>
        <w:t xml:space="preserve">ومنه « مَرَّ رَسُولُ اللهِ صلی الله علیه واله بِجَدْیٍ أَسَکَ مُلْقًی عَلَی مَزْبَلَةٍ » أی مقطوع الأذنین.</w:t>
      </w:r>
    </w:p>
    <w:p>
      <w:pPr>
        <w:pStyle w:val="BookText"/>
      </w:pPr>
      <w:r>
        <w:rPr>
          <w:rFonts w:ascii="Amiri" w:hAnsi="Amiri" w:eastAsia="Amiri" w:cs="Amiri"/>
          <w:lang w:bidi="ar-SA"/>
          <w:color w:val="111111"/>
          <w:sz w:val="28"/>
          <w:szCs w:val="28"/>
          <w:rtl/>
        </w:rPr>
        <w:t xml:space="preserve">وَفِی الْخَبَرِ « خَیْرُ الْمَالِ سِکَّةٌ مَأْبُورَةٌ وَمُهْرَةٌ مَأْمُورَةً » وفسرت السِّکَّةُ بالطریقة المستویة المصطفیة من النخل.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98" w:name="pg10466_75414"/>
    <w:bookmarkEnd w:id="198"/>
    <w:p>
      <w:pPr>
        <w:pStyle w:val="BookText"/>
      </w:pPr>
      <w:r>
        <w:rPr>
          <w:rFonts w:ascii="IRNazanin" w:hAnsi="IRNazanin" w:eastAsia="IRNazanin" w:cs="IRNazanin"/>
          <w:lang w:bidi="fa-IR"/>
          <w:color w:val="111111"/>
          <w:sz w:val="28"/>
          <w:szCs w:val="28"/>
          <w:rtl/>
        </w:rPr>
        <w:t xml:space="preserve">والمأبورة التی قد لقحت.</w:t>
      </w:r>
    </w:p>
    <w:p>
      <w:pPr>
        <w:pStyle w:val="BookText"/>
      </w:pPr>
      <w:r>
        <w:rPr>
          <w:rFonts w:ascii="Amiri" w:hAnsi="Amiri" w:eastAsia="Amiri" w:cs="Amiri"/>
          <w:lang w:bidi="ar-SA"/>
          <w:color w:val="111111"/>
          <w:sz w:val="28"/>
          <w:szCs w:val="28"/>
          <w:rtl/>
        </w:rPr>
        <w:t xml:space="preserve">ویقال السِّکَّةُ سکة الحرث.</w:t>
      </w:r>
    </w:p>
    <w:p>
      <w:pPr>
        <w:pStyle w:val="BookText"/>
      </w:pPr>
      <w:r>
        <w:rPr>
          <w:rFonts w:ascii="IRNazanin" w:hAnsi="IRNazanin" w:eastAsia="IRNazanin" w:cs="IRNazanin"/>
          <w:lang w:bidi="fa-IR"/>
          <w:color w:val="111111"/>
          <w:sz w:val="28"/>
          <w:szCs w:val="28"/>
          <w:rtl/>
        </w:rPr>
        <w:t xml:space="preserve">والمأبورة : المصلحة له یرید خیر المال نتاج أو زرع.</w:t>
      </w:r>
    </w:p>
    <w:p>
      <w:pPr>
        <w:pStyle w:val="BookText"/>
      </w:pPr>
      <w:r>
        <w:rPr>
          <w:rFonts w:ascii="Amiri" w:hAnsi="Amiri" w:eastAsia="Amiri" w:cs="Amiri"/>
          <w:lang w:bidi="ar-SA"/>
          <w:color w:val="111111"/>
          <w:sz w:val="28"/>
          <w:szCs w:val="28"/>
          <w:rtl/>
        </w:rPr>
        <w:t xml:space="preserve">والسِّکَّةُ بالکسر : الحدیدة التی یحرث بها الأرض.</w:t>
      </w:r>
    </w:p>
    <w:p>
      <w:pPr>
        <w:pStyle w:val="BookText"/>
      </w:pPr>
      <w:r>
        <w:rPr>
          <w:rFonts w:ascii="Amiri" w:hAnsi="Amiri" w:eastAsia="Amiri" w:cs="Amiri"/>
          <w:lang w:bidi="ar-SA"/>
          <w:color w:val="111111"/>
          <w:sz w:val="28"/>
          <w:szCs w:val="28"/>
          <w:rtl/>
        </w:rPr>
        <w:t xml:space="preserve">والسِّکَّةُ : الزقاق.</w:t>
      </w:r>
    </w:p>
    <w:p>
      <w:pPr>
        <w:pStyle w:val="BookText"/>
      </w:pPr>
      <w:r>
        <w:rPr>
          <w:rFonts w:ascii="Amiri" w:hAnsi="Amiri" w:eastAsia="Amiri" w:cs="Amiri"/>
          <w:lang w:bidi="ar-SA"/>
          <w:color w:val="111111"/>
          <w:sz w:val="28"/>
          <w:szCs w:val="28"/>
          <w:rtl/>
        </w:rPr>
        <w:t xml:space="preserve">والسِّکَّةُ سکة الدراهم المنقوشة.</w:t>
      </w:r>
    </w:p>
    <w:p>
      <w:pPr>
        <w:pStyle w:val="BookText"/>
      </w:pPr>
      <w:r>
        <w:rPr>
          <w:rFonts w:ascii="Amiri" w:hAnsi="Amiri" w:eastAsia="Amiri" w:cs="Amiri"/>
          <w:lang w:bidi="ar-SA"/>
          <w:color w:val="111111"/>
          <w:sz w:val="28"/>
          <w:szCs w:val="28"/>
          <w:rtl/>
        </w:rPr>
        <w:t xml:space="preserve">والسَّکَّاءُ من الشیاه التی لا أذن لها.</w:t>
      </w:r>
    </w:p>
    <w:p>
      <w:pPr>
        <w:pStyle w:val="BookText"/>
      </w:pPr>
      <w:r>
        <w:rPr>
          <w:rFonts w:ascii="IRNazanin" w:hAnsi="IRNazanin" w:eastAsia="IRNazanin" w:cs="IRNazanin"/>
          <w:lang w:bidi="fa-IR"/>
          <w:color w:val="111111"/>
          <w:sz w:val="28"/>
          <w:szCs w:val="28"/>
          <w:rtl/>
        </w:rPr>
        <w:t xml:space="preserve">والشرقاء التی لها أذن وإن کانت مشقوقة.</w:t>
      </w:r>
    </w:p>
    <w:p>
      <w:pPr>
        <w:pStyle w:val="Heading4"/>
      </w:pPr>
      <w:bookmarkStart w:id="899" w:name="_Toc531"/>
      <w:r>
        <w:t>(سلک)</w:t>
      </w:r>
      <w:bookmarkEnd w:id="899"/>
    </w:p>
    <w:p>
      <w:pPr>
        <w:pStyle w:val="BookText"/>
      </w:pPr>
      <w:r>
        <w:rPr>
          <w:rFonts w:ascii="Amiri" w:hAnsi="Amiri" w:eastAsia="Amiri" w:cs="Amiri"/>
          <w:lang w:bidi="ar-SA"/>
          <w:color w:val="111111"/>
          <w:sz w:val="28"/>
          <w:szCs w:val="28"/>
          <w:rtl/>
        </w:rPr>
        <w:t xml:space="preserve">قوله تعالی ( ما سَلَکَکُمْ فِی سَقَرَ ) [ 74 / 42 ] أی أدخلکم فیها.</w:t>
      </w:r>
    </w:p>
    <w:p>
      <w:pPr>
        <w:pStyle w:val="BookText"/>
      </w:pPr>
      <w:r>
        <w:rPr>
          <w:rFonts w:ascii="Amiri" w:hAnsi="Amiri" w:eastAsia="Amiri" w:cs="Amiri"/>
          <w:lang w:bidi="ar-SA"/>
          <w:color w:val="111111"/>
          <w:sz w:val="28"/>
          <w:szCs w:val="28"/>
          <w:rtl/>
        </w:rPr>
        <w:t xml:space="preserve">قوله ( کَذلِکَ نَسْلُکُهُ فِی قُلُوبِ الْمُجْرِمِینَ ) [ 15 / 12 ].</w:t>
      </w:r>
    </w:p>
    <w:p>
      <w:pPr>
        <w:pStyle w:val="BookText"/>
      </w:pPr>
      <w:r>
        <w:rPr>
          <w:rFonts w:ascii="Amiri" w:hAnsi="Amiri" w:eastAsia="Amiri" w:cs="Amiri"/>
          <w:lang w:bidi="ar-SA"/>
          <w:color w:val="111111"/>
          <w:sz w:val="28"/>
          <w:szCs w:val="28"/>
          <w:rtl/>
        </w:rPr>
        <w:t xml:space="preserve">قال المفسر : الضمیر فی ( نَسْلُکُهُ ) للذکر من سَلَکْتُ الخیطَ فی الإبرة.</w:t>
      </w:r>
    </w:p>
    <w:p>
      <w:pPr>
        <w:pStyle w:val="BookText"/>
      </w:pPr>
      <w:r>
        <w:rPr>
          <w:rFonts w:ascii="Amiri" w:hAnsi="Amiri" w:eastAsia="Amiri" w:cs="Amiri"/>
          <w:lang w:bidi="ar-SA"/>
          <w:color w:val="111111"/>
          <w:sz w:val="28"/>
          <w:szCs w:val="28"/>
          <w:rtl/>
        </w:rPr>
        <w:t xml:space="preserve">وأَسْلَکْتُهُ فیها أی أدخلته فیها ونظمته.</w:t>
      </w:r>
    </w:p>
    <w:p>
      <w:pPr>
        <w:pStyle w:val="BookText"/>
      </w:pPr>
      <w:r>
        <w:rPr>
          <w:rFonts w:ascii="IRNazanin" w:hAnsi="IRNazanin" w:eastAsia="IRNazanin" w:cs="IRNazanin"/>
          <w:lang w:bidi="fa-IR"/>
          <w:color w:val="111111"/>
          <w:sz w:val="28"/>
          <w:szCs w:val="28"/>
          <w:rtl/>
        </w:rPr>
        <w:t xml:space="preserve">والمعنی أنه یلقیه فی قلوبهم مکذبا به غیر مقبول.</w:t>
      </w:r>
    </w:p>
    <w:p>
      <w:pPr>
        <w:pStyle w:val="BookText"/>
      </w:pPr>
      <w:r>
        <w:rPr>
          <w:rFonts w:ascii="Amiri" w:hAnsi="Amiri" w:eastAsia="Amiri" w:cs="Amiri"/>
          <w:lang w:bidi="ar-SA"/>
          <w:color w:val="111111"/>
          <w:sz w:val="28"/>
          <w:szCs w:val="28"/>
          <w:rtl/>
        </w:rPr>
        <w:t xml:space="preserve">قوله تعالی ( اسْلُکْ یَدَکَ فِی جَیْبِکَ تَخْرُجْ ) [ 28 / 32 ] أی أدخلها فیه.</w:t>
      </w:r>
    </w:p>
    <w:p>
      <w:pPr>
        <w:pStyle w:val="BookText"/>
      </w:pPr>
      <w:r>
        <w:rPr>
          <w:rFonts w:ascii="Amiri" w:hAnsi="Amiri" w:eastAsia="Amiri" w:cs="Amiri"/>
          <w:lang w:bidi="ar-SA"/>
          <w:color w:val="111111"/>
          <w:sz w:val="28"/>
          <w:szCs w:val="28"/>
          <w:rtl/>
        </w:rPr>
        <w:t xml:space="preserve">قوله ( فِی سِلْسِلَةٍ ذَرْعُها سَبْعُونَ ذِراعاً فَاسْلُکُوهُ ) [ 69 / 32 ] أی فَاسْلُکُوهُ فی السلسلة بأن تلوی علی جسده حتی تلتف علیه أثناءها ، وهو فیما بینها مرهق مضیق علیه ، لا یقدر علی حرکة.</w:t>
      </w:r>
    </w:p>
    <w:p>
      <w:pPr>
        <w:pStyle w:val="BookText"/>
      </w:pPr>
      <w:r>
        <w:rPr>
          <w:rFonts w:ascii="IRNazanin" w:hAnsi="IRNazanin" w:eastAsia="IRNazanin" w:cs="IRNazanin"/>
          <w:lang w:bidi="fa-IR"/>
          <w:color w:val="111111"/>
          <w:sz w:val="28"/>
          <w:szCs w:val="28"/>
          <w:rtl/>
        </w:rPr>
        <w:t xml:space="preserve">وجعلها سبعین ذراعا وصف لها بالطول ، لأنها إذا طالت کان الإرهاق أشد.</w:t>
      </w:r>
    </w:p>
    <w:p>
      <w:pPr>
        <w:pStyle w:val="BookText"/>
      </w:pPr>
      <w:r>
        <w:rPr>
          <w:rFonts w:ascii="Amiri" w:hAnsi="Amiri" w:eastAsia="Amiri" w:cs="Amiri"/>
          <w:lang w:bidi="ar-SA"/>
          <w:color w:val="111111"/>
          <w:sz w:val="28"/>
          <w:szCs w:val="28"/>
          <w:rtl/>
        </w:rPr>
        <w:t xml:space="preserve">وسَلَکْتُ الطریقَ من باب قعد : ذهبت فیه.</w:t>
      </w:r>
    </w:p>
    <w:p>
      <w:pPr>
        <w:pStyle w:val="BookText"/>
      </w:pPr>
      <w:r>
        <w:rPr>
          <w:rFonts w:ascii="IRNazanin" w:hAnsi="IRNazanin" w:eastAsia="IRNazanin" w:cs="IRNazanin"/>
          <w:lang w:bidi="fa-IR"/>
          <w:color w:val="111111"/>
          <w:sz w:val="28"/>
          <w:szCs w:val="28"/>
          <w:rtl/>
        </w:rPr>
        <w:t xml:space="preserve">ویتعدی بنفسه وبالباء أیضا.</w:t>
      </w:r>
    </w:p>
    <w:p>
      <w:pPr>
        <w:pStyle w:val="Heading4"/>
      </w:pPr>
      <w:bookmarkStart w:id="900" w:name="_Toc532"/>
      <w:r>
        <w:t>(سمک)</w:t>
      </w:r>
      <w:bookmarkEnd w:id="900"/>
    </w:p>
    <w:p>
      <w:pPr>
        <w:pStyle w:val="BookText"/>
      </w:pPr>
      <w:r>
        <w:rPr>
          <w:rFonts w:ascii="Amiri" w:hAnsi="Amiri" w:eastAsia="Amiri" w:cs="Amiri"/>
          <w:lang w:bidi="ar-SA"/>
          <w:color w:val="111111"/>
          <w:sz w:val="28"/>
          <w:szCs w:val="28"/>
          <w:rtl/>
        </w:rPr>
        <w:t xml:space="preserve">قوله تعالی ( رَفَعَ سَمْکَها ) [ 79 / 28 ] أی بناءها.</w:t>
      </w:r>
    </w:p>
    <w:p>
      <w:pPr>
        <w:pStyle w:val="BookText"/>
      </w:pPr>
      <w:r>
        <w:rPr>
          <w:rFonts w:ascii="Amiri" w:hAnsi="Amiri" w:eastAsia="Amiri" w:cs="Amiri"/>
          <w:lang w:bidi="ar-SA"/>
          <w:color w:val="111111"/>
          <w:sz w:val="28"/>
          <w:szCs w:val="28"/>
          <w:rtl/>
        </w:rPr>
        <w:t xml:space="preserve">وسَمَکَ اللهُ السماءَ سَمْکاً : رفعها.</w:t>
      </w:r>
    </w:p>
    <w:p>
      <w:pPr>
        <w:pStyle w:val="BookText"/>
      </w:pPr>
      <w:r>
        <w:rPr>
          <w:rFonts w:ascii="IRNazanin" w:hAnsi="IRNazanin" w:eastAsia="IRNazanin" w:cs="IRNazanin"/>
          <w:lang w:bidi="fa-IR"/>
          <w:color w:val="111111"/>
          <w:sz w:val="28"/>
          <w:szCs w:val="28"/>
          <w:rtl/>
        </w:rPr>
        <w:t xml:space="preserve">والسَّمْکُ من أعلی البیت إلی أسفل - قاله فی القاموس.</w:t>
      </w:r>
    </w:p>
    <w:p>
      <w:pPr>
        <w:pStyle w:val="BookText"/>
      </w:pPr>
      <w:r>
        <w:rPr>
          <w:rFonts w:ascii="Amiri" w:hAnsi="Amiri" w:eastAsia="Amiri" w:cs="Amiri"/>
          <w:lang w:bidi="ar-SA"/>
          <w:color w:val="111111"/>
          <w:sz w:val="28"/>
          <w:szCs w:val="28"/>
          <w:rtl/>
        </w:rPr>
        <w:t xml:space="preserve">والمَسْمُوکَاتُ : السماوات السبع.</w:t>
      </w:r>
    </w:p>
    <w:p>
      <w:pPr>
        <w:pStyle w:val="BookText"/>
      </w:pPr>
      <w:r>
        <w:rPr>
          <w:rFonts w:ascii="Amiri" w:hAnsi="Amiri" w:eastAsia="Amiri" w:cs="Amiri"/>
          <w:lang w:bidi="ar-SA"/>
          <w:color w:val="111111"/>
          <w:sz w:val="28"/>
          <w:szCs w:val="28"/>
          <w:rtl/>
        </w:rPr>
        <w:t xml:space="preserve">والسَّامِکُ : العالی المرتفع.</w:t>
      </w:r>
    </w:p>
    <w:p>
      <w:pPr>
        <w:pStyle w:val="BookText"/>
      </w:pPr>
      <w:r>
        <w:rPr>
          <w:rFonts w:ascii="Amiri" w:hAnsi="Amiri" w:eastAsia="Amiri" w:cs="Amiri"/>
          <w:lang w:bidi="ar-SA"/>
          <w:color w:val="111111"/>
          <w:sz w:val="28"/>
          <w:szCs w:val="28"/>
          <w:rtl/>
        </w:rPr>
        <w:t xml:space="preserve">وسَمْکُ البیت : سقفه.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99" w:name="pg10466_75415"/>
    <w:bookmarkEnd w:id="199"/>
    <w:p>
      <w:pPr>
        <w:pStyle w:val="BookText"/>
      </w:pPr>
      <w:r>
        <w:rPr>
          <w:rFonts w:ascii="IRNazanin" w:hAnsi="IRNazanin" w:eastAsia="IRNazanin" w:cs="IRNazanin"/>
          <w:lang w:bidi="fa-IR"/>
          <w:color w:val="111111"/>
          <w:sz w:val="28"/>
          <w:szCs w:val="28"/>
          <w:rtl/>
        </w:rPr>
        <w:t xml:space="preserve">ومسجد سِمَاک هو أحد المساجد الملعونة فی الکوفة.</w:t>
      </w:r>
    </w:p>
    <w:p>
      <w:pPr>
        <w:pStyle w:val="BookText"/>
      </w:pPr>
      <w:r>
        <w:rPr>
          <w:rFonts w:ascii="IRNazanin" w:hAnsi="IRNazanin" w:eastAsia="IRNazanin" w:cs="IRNazanin"/>
          <w:lang w:bidi="fa-IR"/>
          <w:color w:val="111111"/>
          <w:sz w:val="28"/>
          <w:szCs w:val="28"/>
          <w:rtl/>
        </w:rPr>
        <w:t xml:space="preserve">والسِّمَاکَانِ : السِّمَاکُ الأعزل وهو الکوکب فی برج المیزان ، وطلوعه یکون مع الصبح لخمس یخلون من تشرین الأول حینئذ یبتدئ البرد.</w:t>
      </w:r>
    </w:p>
    <w:p>
      <w:pPr>
        <w:pStyle w:val="BookText"/>
      </w:pPr>
      <w:r>
        <w:rPr>
          <w:rFonts w:ascii="Amiri" w:hAnsi="Amiri" w:eastAsia="Amiri" w:cs="Amiri"/>
          <w:lang w:bidi="ar-SA"/>
          <w:color w:val="111111"/>
          <w:sz w:val="28"/>
          <w:szCs w:val="28"/>
          <w:rtl/>
        </w:rPr>
        <w:t xml:space="preserve">والسِّمَاکُ الرامح.</w:t>
      </w:r>
    </w:p>
    <w:p>
      <w:pPr>
        <w:pStyle w:val="BookText"/>
      </w:pPr>
      <w:r>
        <w:rPr>
          <w:rFonts w:ascii="IRNazanin" w:hAnsi="IRNazanin" w:eastAsia="IRNazanin" w:cs="IRNazanin"/>
          <w:lang w:bidi="fa-IR"/>
          <w:color w:val="111111"/>
          <w:sz w:val="28"/>
          <w:szCs w:val="28"/>
          <w:rtl/>
        </w:rPr>
        <w:t xml:space="preserve">ویقال : إنهما رجلا الأسد.</w:t>
      </w:r>
    </w:p>
    <w:p>
      <w:pPr>
        <w:pStyle w:val="BookText"/>
      </w:pPr>
      <w:r>
        <w:rPr>
          <w:rFonts w:ascii="Amiri" w:hAnsi="Amiri" w:eastAsia="Amiri" w:cs="Amiri"/>
          <w:lang w:bidi="ar-SA"/>
          <w:color w:val="111111"/>
          <w:sz w:val="28"/>
          <w:szCs w:val="28"/>
          <w:rtl/>
        </w:rPr>
        <w:t xml:space="preserve">والمِسْمَاکُ : عود یکون فی الخباء یُسْمَکُ به البیت.</w:t>
      </w:r>
    </w:p>
    <w:p>
      <w:pPr>
        <w:pStyle w:val="BookText"/>
      </w:pPr>
      <w:r>
        <w:rPr>
          <w:rFonts w:ascii="Amiri" w:hAnsi="Amiri" w:eastAsia="Amiri" w:cs="Amiri"/>
          <w:lang w:bidi="ar-SA"/>
          <w:color w:val="111111"/>
          <w:sz w:val="28"/>
          <w:szCs w:val="28"/>
          <w:rtl/>
        </w:rPr>
        <w:t xml:space="preserve">والسَّمَکُ بالتحریک من خلق الماء معروف وأنواعه کثیرة ، الواحدة سَمَکَةٌ.</w:t>
      </w:r>
    </w:p>
    <w:p>
      <w:pPr>
        <w:pStyle w:val="BookText"/>
      </w:pPr>
      <w:r>
        <w:rPr>
          <w:rFonts w:ascii="Amiri" w:hAnsi="Amiri" w:eastAsia="Amiri" w:cs="Amiri"/>
          <w:lang w:bidi="ar-SA"/>
          <w:color w:val="111111"/>
          <w:sz w:val="28"/>
          <w:szCs w:val="28"/>
          <w:rtl/>
        </w:rPr>
        <w:t xml:space="preserve">وجمع السَّمَکِ سِمَاکٌ وسُمُوکٌ.</w:t>
      </w:r>
    </w:p>
    <w:p>
      <w:pPr>
        <w:pStyle w:val="BookText"/>
      </w:pPr>
      <w:r>
        <w:rPr>
          <w:rFonts w:ascii="Amiri" w:hAnsi="Amiri" w:eastAsia="Amiri" w:cs="Amiri"/>
          <w:lang w:bidi="ar-SA"/>
          <w:color w:val="111111"/>
          <w:sz w:val="28"/>
          <w:szCs w:val="28"/>
          <w:rtl/>
        </w:rPr>
        <w:t xml:space="preserve">وَفِی حَدِیثِ جَعْفَرِ بْنِ مُحَمَّدٍ عَنْ أَبِیهِ علیه السلام قَالَ « قَالَ علیه السلام إِیَّاکُمْ وَأَکْلَ السَّمَکِ ، فَإِنَ السَّمَکَ یَسُلُّ الْجِسْمَ ».</w:t>
      </w:r>
    </w:p>
    <w:p>
      <w:pPr>
        <w:pStyle w:val="Heading4"/>
      </w:pPr>
      <w:bookmarkStart w:id="901" w:name="_Toc533"/>
      <w:r>
        <w:t>(سهک)</w:t>
      </w:r>
      <w:bookmarkEnd w:id="901"/>
    </w:p>
    <w:p>
      <w:pPr>
        <w:pStyle w:val="BookText"/>
      </w:pPr>
      <w:r>
        <w:rPr>
          <w:rFonts w:ascii="Amiri" w:hAnsi="Amiri" w:eastAsia="Amiri" w:cs="Amiri"/>
          <w:lang w:bidi="ar-SA"/>
          <w:color w:val="111111"/>
          <w:sz w:val="28"/>
          <w:szCs w:val="28"/>
          <w:rtl/>
        </w:rPr>
        <w:t xml:space="preserve">فِی الْحَدِیثِ « الْحِنَّاءُ یَذْهَبُ بِالسَّهَکِ ، وَیَزِیدُ فِی مَاءِ الْوَجْهِ ».</w:t>
      </w:r>
    </w:p>
    <w:p>
      <w:pPr>
        <w:pStyle w:val="BookText"/>
      </w:pPr>
      <w:r>
        <w:rPr>
          <w:rFonts w:ascii="IRNazanin" w:hAnsi="IRNazanin" w:eastAsia="IRNazanin" w:cs="IRNazanin"/>
          <w:lang w:bidi="fa-IR"/>
          <w:color w:val="111111"/>
          <w:sz w:val="28"/>
          <w:szCs w:val="28"/>
          <w:rtl/>
        </w:rPr>
        <w:t xml:space="preserve">هو بالتحریک : ریح السمک ، وصدأ الحدید.</w:t>
      </w:r>
    </w:p>
    <w:p>
      <w:pPr>
        <w:pStyle w:val="BookText"/>
      </w:pPr>
      <w:r>
        <w:rPr>
          <w:rFonts w:ascii="Amiri" w:hAnsi="Amiri" w:eastAsia="Amiri" w:cs="Amiri"/>
          <w:lang w:bidi="ar-SA"/>
          <w:color w:val="111111"/>
          <w:sz w:val="28"/>
          <w:szCs w:val="28"/>
          <w:rtl/>
        </w:rPr>
        <w:t xml:space="preserve">والسَّهَکُ مصدر من باب تَعِبَ : ریح کریهة توجد من الإنسان إذا عرق.</w:t>
      </w:r>
    </w:p>
    <w:p>
      <w:pPr>
        <w:pStyle w:val="BookText"/>
      </w:pPr>
      <w:r>
        <w:rPr>
          <w:rFonts w:ascii="IRNazanin" w:hAnsi="IRNazanin" w:eastAsia="IRNazanin" w:cs="IRNazanin"/>
          <w:lang w:bidi="fa-IR"/>
          <w:color w:val="111111"/>
          <w:sz w:val="28"/>
          <w:szCs w:val="28"/>
          <w:rtl/>
        </w:rPr>
        <w:t xml:space="preserve">ومن کلامهم یدی من السمک سَهِکَةٌ ، ومن اللبن وضرة ، ومن اللحم غمرة.</w:t>
      </w:r>
    </w:p>
    <w:p>
      <w:pPr>
        <w:pStyle w:val="Heading4"/>
      </w:pPr>
      <w:bookmarkStart w:id="902" w:name="_Toc534"/>
      <w:r>
        <w:t>(سوک)</w:t>
      </w:r>
      <w:bookmarkEnd w:id="902"/>
    </w:p>
    <w:p>
      <w:pPr>
        <w:pStyle w:val="BookText"/>
      </w:pPr>
      <w:r>
        <w:rPr>
          <w:rFonts w:ascii="Amiri" w:hAnsi="Amiri" w:eastAsia="Amiri" w:cs="Amiri"/>
          <w:lang w:bidi="ar-SA"/>
          <w:color w:val="111111"/>
          <w:sz w:val="28"/>
          <w:szCs w:val="28"/>
          <w:rtl/>
        </w:rPr>
        <w:t xml:space="preserve">فِی الْحَدِیثِ « السِّوَاکُ مُطَهَّرٍ لِلْفَمِ ».</w:t>
      </w:r>
    </w:p>
    <w:p>
      <w:pPr>
        <w:pStyle w:val="BookText"/>
      </w:pPr>
      <w:r>
        <w:rPr>
          <w:rFonts w:ascii="Amiri" w:hAnsi="Amiri" w:eastAsia="Amiri" w:cs="Amiri"/>
          <w:lang w:bidi="ar-SA"/>
          <w:color w:val="111111"/>
          <w:sz w:val="28"/>
          <w:szCs w:val="28"/>
          <w:rtl/>
        </w:rPr>
        <w:t xml:space="preserve">السِّوَاکُ ککِتَاب : ما یدلک به الأسنان من العیدان.</w:t>
      </w:r>
    </w:p>
    <w:p>
      <w:pPr>
        <w:pStyle w:val="BookText"/>
      </w:pPr>
      <w:r>
        <w:rPr>
          <w:rFonts w:ascii="IRNazanin" w:hAnsi="IRNazanin" w:eastAsia="IRNazanin" w:cs="IRNazanin"/>
          <w:lang w:bidi="fa-IR"/>
          <w:color w:val="111111"/>
          <w:sz w:val="28"/>
          <w:szCs w:val="28"/>
          <w:rtl/>
        </w:rPr>
        <w:t xml:space="preserve">وقال بعض الأعلام : السِّوَاکُ دلک الأسنان بعود أو خرقة أو إصبع ونحوها وأفضله الغصن الأخضر وأکمله الأراک.</w:t>
      </w:r>
    </w:p>
    <w:p>
      <w:pPr>
        <w:pStyle w:val="BookText"/>
      </w:pPr>
      <w:r>
        <w:rPr>
          <w:rFonts w:ascii="Amiri" w:hAnsi="Amiri" w:eastAsia="Amiri" w:cs="Amiri"/>
          <w:lang w:bidi="ar-SA"/>
          <w:color w:val="111111"/>
          <w:sz w:val="28"/>
          <w:szCs w:val="28"/>
          <w:rtl/>
        </w:rPr>
        <w:t xml:space="preserve">والمِسْوَاکُ مثله.</w:t>
      </w:r>
    </w:p>
    <w:p>
      <w:pPr>
        <w:pStyle w:val="BookText"/>
      </w:pPr>
      <w:r>
        <w:rPr>
          <w:rFonts w:ascii="Amiri" w:hAnsi="Amiri" w:eastAsia="Amiri" w:cs="Amiri"/>
          <w:lang w:bidi="ar-SA"/>
          <w:color w:val="111111"/>
          <w:sz w:val="28"/>
          <w:szCs w:val="28"/>
          <w:rtl/>
        </w:rPr>
        <w:t xml:space="preserve">وسُکْتُ الشیءَ أَسُوکُهُ من باب قال : دلکته</w:t>
      </w:r>
    </w:p>
    <w:p>
      <w:pPr>
        <w:pStyle w:val="BookText"/>
      </w:pPr>
      <w:r>
        <w:rPr>
          <w:rFonts w:ascii="Amiri" w:hAnsi="Amiri" w:eastAsia="Amiri" w:cs="Amiri"/>
          <w:lang w:bidi="ar-SA"/>
          <w:color w:val="111111"/>
          <w:sz w:val="28"/>
          <w:szCs w:val="28"/>
          <w:rtl/>
        </w:rPr>
        <w:t xml:space="preserve">وَفِی الْحَدِیثِ « الِاسْتِیَاکُ بِمَاءِ الْوَرْدِ ».</w:t>
      </w:r>
    </w:p>
    <w:p>
      <w:pPr>
        <w:pStyle w:val="BookText"/>
      </w:pPr>
      <w:r>
        <w:rPr>
          <w:rFonts w:ascii="IRNazanin" w:hAnsi="IRNazanin" w:eastAsia="IRNazanin" w:cs="IRNazanin"/>
          <w:lang w:bidi="fa-IR"/>
          <w:color w:val="111111"/>
          <w:sz w:val="28"/>
          <w:szCs w:val="28"/>
          <w:rtl/>
        </w:rPr>
        <w:t xml:space="preserve">وکان الباء للمصاحبة.</w:t>
      </w:r>
    </w:p>
    <w:p>
      <w:pPr>
        <w:pStyle w:val="BookText"/>
      </w:pPr>
      <w:r>
        <w:rPr>
          <w:rFonts w:ascii="IRNazanin" w:hAnsi="IRNazanin" w:eastAsia="IRNazanin" w:cs="IRNazanin"/>
          <w:lang w:bidi="fa-IR"/>
          <w:color w:val="111111"/>
          <w:sz w:val="28"/>
          <w:szCs w:val="28"/>
          <w:rtl/>
        </w:rPr>
        <w:t xml:space="preserve">وظاهره جواز صحة استعماله فی المضمضة المستحبة.</w:t>
      </w:r>
    </w:p>
    <w:p>
      <w:pPr>
        <w:pStyle w:val="BookText"/>
      </w:pPr>
      <w:r>
        <w:rPr>
          <w:rFonts w:ascii="IRNazanin" w:hAnsi="IRNazanin" w:eastAsia="IRNazanin" w:cs="IRNazanin"/>
          <w:lang w:bidi="fa-IR"/>
          <w:color w:val="111111"/>
          <w:sz w:val="28"/>
          <w:szCs w:val="28"/>
          <w:rtl/>
        </w:rPr>
        <w:t xml:space="preserve">ودونها خرط القتاد.</w:t>
      </w:r>
    </w:p>
    <w:p>
      <w:pPr>
        <w:pStyle w:val="BookText"/>
      </w:pPr>
      <w:r>
        <w:rPr>
          <w:rFonts w:ascii="IRNazanin" w:hAnsi="IRNazanin" w:eastAsia="IRNazanin" w:cs="IRNazanin"/>
          <w:lang w:bidi="fa-IR"/>
          <w:color w:val="111111"/>
          <w:sz w:val="28"/>
          <w:szCs w:val="28"/>
          <w:rtl/>
        </w:rPr>
        <w:t xml:space="preserve">ولعل الإضافة لأدنی ملابسة.</w:t>
      </w:r>
    </w:p>
    <w:p>
      <w:pPr>
        <w:pStyle w:val="BookText"/>
      </w:pPr>
      <w:r>
        <w:rPr>
          <w:rFonts w:ascii="IRNazanin" w:hAnsi="IRNazanin" w:eastAsia="IRNazanin" w:cs="IRNazanin"/>
          <w:lang w:bidi="fa-IR"/>
          <w:color w:val="111111"/>
          <w:sz w:val="28"/>
          <w:szCs w:val="28"/>
          <w:rtl/>
        </w:rPr>
        <w:t xml:space="preserve">وفی بعض النسخ الاستیال باللام بدل الکاف.</w:t>
      </w:r>
    </w:p>
    <w:p>
      <w:pPr>
        <w:pStyle w:val="BookText"/>
      </w:pPr>
      <w:r>
        <w:rPr>
          <w:rFonts w:ascii="IRNazanin" w:hAnsi="IRNazanin" w:eastAsia="IRNazanin" w:cs="IRNazanin"/>
          <w:lang w:bidi="fa-IR"/>
          <w:color w:val="111111"/>
          <w:sz w:val="28"/>
          <w:szCs w:val="28"/>
          <w:rtl/>
        </w:rPr>
        <w:t xml:space="preserve">وعلیها الاستیال بمعنی التسول وهو التزین مطاوع للتسویل وهو تحسین الشیء وتزیینه.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00" w:name="pg10466_75416"/>
    <w:bookmarkEnd w:id="200"/>
    <w:p>
      <w:pPr>
        <w:pStyle w:val="BookText"/>
      </w:pPr>
      <w:r>
        <w:rPr>
          <w:rFonts w:ascii="IRNazanin" w:hAnsi="IRNazanin" w:eastAsia="IRNazanin" w:cs="IRNazanin"/>
          <w:lang w:bidi="fa-IR"/>
          <w:color w:val="111111"/>
          <w:sz w:val="28"/>
          <w:szCs w:val="28"/>
          <w:rtl/>
        </w:rPr>
        <w:t xml:space="preserve">یعنی به هنا الأغسال التی هی للنظافة والتزیین کغسل الجمعة والإحرام.</w:t>
      </w:r>
    </w:p>
    <w:p>
      <w:pPr>
        <w:pStyle w:val="BookText"/>
      </w:pPr>
      <w:r>
        <w:rPr>
          <w:rFonts w:ascii="IRNazanin" w:hAnsi="IRNazanin" w:eastAsia="IRNazanin" w:cs="IRNazanin"/>
          <w:lang w:bidi="fa-IR"/>
          <w:color w:val="111111"/>
          <w:sz w:val="28"/>
          <w:szCs w:val="28"/>
          <w:rtl/>
        </w:rPr>
        <w:t xml:space="preserve">قال : وأما بالکاف بمعنی التمصمص بالمهملتین ، ومعناه الاغتسال من الدنس للتنظیف والتطهیر.</w:t>
      </w:r>
    </w:p>
    <w:p>
      <w:pPr>
        <w:pStyle w:val="BookText"/>
      </w:pPr>
      <w:r>
        <w:rPr>
          <w:rFonts w:ascii="IRNazanin" w:hAnsi="IRNazanin" w:eastAsia="IRNazanin" w:cs="IRNazanin"/>
          <w:lang w:bidi="fa-IR"/>
          <w:color w:val="111111"/>
          <w:sz w:val="28"/>
          <w:szCs w:val="28"/>
          <w:rtl/>
        </w:rPr>
        <w:t xml:space="preserve">وأصله من مصمص إناه : إذا غسله وجعل فیه الماء وحرکه.</w:t>
      </w:r>
    </w:p>
    <w:p>
      <w:pPr>
        <w:pStyle w:val="BookText"/>
      </w:pPr>
      <w:r>
        <w:rPr>
          <w:rFonts w:ascii="IRNazanin" w:hAnsi="IRNazanin" w:eastAsia="IRNazanin" w:cs="IRNazanin"/>
          <w:lang w:bidi="fa-IR"/>
          <w:color w:val="111111"/>
          <w:sz w:val="28"/>
          <w:szCs w:val="28"/>
          <w:rtl/>
        </w:rPr>
        <w:t xml:space="preserve">وأما جعله بمعنی التمضمض بالمعجمتین من مضمضة الوضوء لمناسبة السواک کما تکلفه فرق من المتکلفین فمن ضعف التحصیل وقلة البضاعة - انتهی.</w:t>
      </w:r>
    </w:p>
    <w:p>
      <w:pPr>
        <w:pStyle w:val="BookText"/>
      </w:pPr>
      <w:r>
        <w:rPr>
          <w:rFonts w:ascii="IRNazanin" w:hAnsi="IRNazanin" w:eastAsia="IRNazanin" w:cs="IRNazanin"/>
          <w:lang w:bidi="fa-IR"/>
          <w:color w:val="111111"/>
          <w:sz w:val="28"/>
          <w:szCs w:val="28"/>
          <w:rtl/>
        </w:rPr>
        <w:t xml:space="preserve">وهو کما تری.</w:t>
      </w:r>
    </w:p>
    <w:p>
      <w:pPr>
        <w:pStyle w:val="BookText"/>
      </w:pPr>
      <w:r>
        <w:rPr>
          <w:rFonts w:ascii="IRNazanin" w:hAnsi="IRNazanin" w:eastAsia="IRNazanin" w:cs="IRNazanin"/>
          <w:lang w:bidi="fa-IR"/>
          <w:color w:val="111111"/>
          <w:sz w:val="28"/>
          <w:szCs w:val="28"/>
          <w:rtl/>
        </w:rPr>
        <w:t xml:space="preserve">ویقال سوک فاه تسویکا.</w:t>
      </w:r>
    </w:p>
    <w:p>
      <w:pPr>
        <w:pStyle w:val="BookText"/>
      </w:pPr>
      <w:r>
        <w:rPr>
          <w:rFonts w:ascii="IRNazanin" w:hAnsi="IRNazanin" w:eastAsia="IRNazanin" w:cs="IRNazanin"/>
          <w:lang w:bidi="fa-IR"/>
          <w:color w:val="111111"/>
          <w:sz w:val="28"/>
          <w:szCs w:val="28"/>
          <w:rtl/>
        </w:rPr>
        <w:t xml:space="preserve">وإذا قلت استاک أو تسوک لم تذکر الفم.</w:t>
      </w:r>
    </w:p>
    <w:p>
      <w:pPr>
        <w:pStyle w:val="Heading3"/>
      </w:pPr>
      <w:bookmarkStart w:id="903" w:name="_Toc535"/>
      <w:r>
        <w:t>باب ما أوله الشین</w:t>
      </w:r>
      <w:bookmarkEnd w:id="903"/>
    </w:p>
    <w:p>
      <w:pPr>
        <w:pStyle w:val="Heading4"/>
      </w:pPr>
      <w:bookmarkStart w:id="904" w:name="_Toc536"/>
      <w:r>
        <w:t>(شبک)</w:t>
      </w:r>
      <w:bookmarkEnd w:id="904"/>
    </w:p>
    <w:p>
      <w:pPr>
        <w:pStyle w:val="BookText"/>
      </w:pPr>
      <w:r>
        <w:rPr>
          <w:rFonts w:ascii="Amiri" w:hAnsi="Amiri" w:eastAsia="Amiri" w:cs="Amiri"/>
          <w:lang w:bidi="ar-SA"/>
          <w:color w:val="111111"/>
          <w:sz w:val="28"/>
          <w:szCs w:val="28"/>
          <w:rtl/>
        </w:rPr>
        <w:t xml:space="preserve">فِی الْحَدِیثِ « لَا تُشَبِّکْ أَصَابِعَکَ ».</w:t>
      </w:r>
    </w:p>
    <w:p>
      <w:pPr>
        <w:pStyle w:val="BookText"/>
      </w:pPr>
      <w:r>
        <w:rPr>
          <w:rFonts w:ascii="Amiri" w:hAnsi="Amiri" w:eastAsia="Amiri" w:cs="Amiri"/>
          <w:lang w:bidi="ar-SA"/>
          <w:color w:val="111111"/>
          <w:sz w:val="28"/>
          <w:szCs w:val="28"/>
          <w:rtl/>
        </w:rPr>
        <w:t xml:space="preserve">الشَّبْکُ : الخلط والتداخل.</w:t>
      </w:r>
    </w:p>
    <w:p>
      <w:pPr>
        <w:pStyle w:val="BookText"/>
      </w:pPr>
      <w:r>
        <w:rPr>
          <w:rFonts w:ascii="Amiri" w:hAnsi="Amiri" w:eastAsia="Amiri" w:cs="Amiri"/>
          <w:lang w:bidi="ar-SA"/>
          <w:color w:val="111111"/>
          <w:sz w:val="28"/>
          <w:szCs w:val="28"/>
          <w:rtl/>
        </w:rPr>
        <w:t xml:space="preserve">ومنه تَشْبِیکُ الأصابعِ.</w:t>
      </w:r>
    </w:p>
    <w:p>
      <w:pPr>
        <w:pStyle w:val="BookText"/>
      </w:pPr>
      <w:r>
        <w:rPr>
          <w:rFonts w:ascii="Amiri" w:hAnsi="Amiri" w:eastAsia="Amiri" w:cs="Amiri"/>
          <w:lang w:bidi="ar-SA"/>
          <w:color w:val="111111"/>
          <w:sz w:val="28"/>
          <w:szCs w:val="28"/>
          <w:rtl/>
        </w:rPr>
        <w:t xml:space="preserve">واشْتِبَاکُ النجومِ : کثرتها وانتظامها وتقارب بعضها من بعض واشْتَبَکَتِ النجومُ أی ظهرت جمیعها واختلط بعضها مع بعض لکثرة ما ظهر منها.</w:t>
      </w:r>
    </w:p>
    <w:p>
      <w:pPr>
        <w:pStyle w:val="BookText"/>
      </w:pPr>
      <w:r>
        <w:rPr>
          <w:rFonts w:ascii="Amiri" w:hAnsi="Amiri" w:eastAsia="Amiri" w:cs="Amiri"/>
          <w:lang w:bidi="ar-SA"/>
          <w:color w:val="111111"/>
          <w:sz w:val="28"/>
          <w:szCs w:val="28"/>
          <w:rtl/>
        </w:rPr>
        <w:t xml:space="preserve">ورجل شَبَّکَتْهُ الریحُ ، کأن المعنی تداخلت فیه واختلطت فی بدنه وأعضائه.</w:t>
      </w:r>
    </w:p>
    <w:p>
      <w:pPr>
        <w:pStyle w:val="BookText"/>
      </w:pPr>
      <w:r>
        <w:rPr>
          <w:rFonts w:ascii="Amiri" w:hAnsi="Amiri" w:eastAsia="Amiri" w:cs="Amiri"/>
          <w:lang w:bidi="ar-SA"/>
          <w:color w:val="111111"/>
          <w:sz w:val="28"/>
          <w:szCs w:val="28"/>
          <w:rtl/>
        </w:rPr>
        <w:t xml:space="preserve">وتَشَبَّکَتِ الأمورُ : اختلطت.</w:t>
      </w:r>
    </w:p>
    <w:p>
      <w:pPr>
        <w:pStyle w:val="BookText"/>
      </w:pPr>
      <w:r>
        <w:rPr>
          <w:rFonts w:ascii="Amiri" w:hAnsi="Amiri" w:eastAsia="Amiri" w:cs="Amiri"/>
          <w:lang w:bidi="ar-SA"/>
          <w:color w:val="111111"/>
          <w:sz w:val="28"/>
          <w:szCs w:val="28"/>
          <w:rtl/>
        </w:rPr>
        <w:t xml:space="preserve">والشُّبَّاکَةُ : واحدة الشَّبَابِیکِ وهی المُشَبَّکَةُ من حدید.</w:t>
      </w:r>
    </w:p>
    <w:p>
      <w:pPr>
        <w:pStyle w:val="BookText"/>
      </w:pPr>
      <w:r>
        <w:rPr>
          <w:rFonts w:ascii="Amiri" w:hAnsi="Amiri" w:eastAsia="Amiri" w:cs="Amiri"/>
          <w:lang w:bidi="ar-SA"/>
          <w:color w:val="111111"/>
          <w:sz w:val="28"/>
          <w:szCs w:val="28"/>
          <w:rtl/>
        </w:rPr>
        <w:t xml:space="preserve">وبینهم شُبْکَةُ نسب وزان غُرْفَة أی قرابة.</w:t>
      </w:r>
    </w:p>
    <w:p>
      <w:pPr>
        <w:pStyle w:val="BookText"/>
      </w:pPr>
      <w:r>
        <w:rPr>
          <w:rFonts w:ascii="Amiri" w:hAnsi="Amiri" w:eastAsia="Amiri" w:cs="Amiri"/>
          <w:lang w:bidi="ar-SA"/>
          <w:color w:val="111111"/>
          <w:sz w:val="28"/>
          <w:szCs w:val="28"/>
          <w:rtl/>
        </w:rPr>
        <w:t xml:space="preserve">وشَبَکَةُ الصائد جمعها شِبَاکٌ وشَبَکٌ وشَبَکَات.</w:t>
      </w:r>
    </w:p>
    <w:p>
      <w:pPr>
        <w:pStyle w:val="Heading4"/>
      </w:pPr>
      <w:bookmarkStart w:id="905" w:name="_Toc537"/>
      <w:r>
        <w:t>(شذک)</w:t>
      </w:r>
      <w:bookmarkEnd w:id="905"/>
    </w:p>
    <w:p>
      <w:pPr>
        <w:pStyle w:val="BookText"/>
      </w:pPr>
      <w:r>
        <w:rPr>
          <w:rFonts w:ascii="Amiri" w:hAnsi="Amiri" w:eastAsia="Amiri" w:cs="Amiri"/>
          <w:lang w:bidi="ar-SA"/>
          <w:color w:val="111111"/>
          <w:sz w:val="28"/>
          <w:szCs w:val="28"/>
          <w:rtl/>
        </w:rPr>
        <w:t xml:space="preserve">فِی الْحَدِیثِ « سَأَلْتُهُ عَنِ الشَّاذَکُونَةِ یُصِیبُهَا الِاحْتِلَامُ ».</w:t>
      </w:r>
    </w:p>
    <w:p>
      <w:pPr>
        <w:pStyle w:val="BookText"/>
      </w:pPr>
      <w:r>
        <w:rPr>
          <w:rFonts w:ascii="IRNazanin" w:hAnsi="IRNazanin" w:eastAsia="IRNazanin" w:cs="IRNazanin"/>
          <w:lang w:bidi="fa-IR"/>
          <w:color w:val="111111"/>
          <w:sz w:val="28"/>
          <w:szCs w:val="28"/>
          <w:rtl/>
        </w:rPr>
        <w:t xml:space="preserve">هی بالفتح ثیاب غلاظ مضربة تعمل بالیمن.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01" w:name="pg10466_75417"/>
    <w:bookmarkEnd w:id="201"/>
    <w:p>
      <w:pPr>
        <w:pStyle w:val="BookText"/>
      </w:pPr>
      <w:r>
        <w:rPr>
          <w:rFonts w:ascii="IRNazanin" w:hAnsi="IRNazanin" w:eastAsia="IRNazanin" w:cs="IRNazanin"/>
          <w:lang w:bidi="fa-IR"/>
          <w:color w:val="111111"/>
          <w:sz w:val="28"/>
          <w:szCs w:val="28"/>
          <w:rtl/>
        </w:rPr>
        <w:t xml:space="preserve">وقیل إنها حصیر صغیر یتخذ للافتراش ولم نقف علی مأخذه.</w:t>
      </w:r>
    </w:p>
    <w:p>
      <w:pPr>
        <w:pStyle w:val="Heading4"/>
      </w:pPr>
      <w:bookmarkStart w:id="906" w:name="_Toc538"/>
      <w:r>
        <w:t>(شرک)</w:t>
      </w:r>
      <w:bookmarkEnd w:id="906"/>
    </w:p>
    <w:p>
      <w:pPr>
        <w:pStyle w:val="BookText"/>
      </w:pPr>
      <w:r>
        <w:rPr>
          <w:rFonts w:ascii="Amiri" w:hAnsi="Amiri" w:eastAsia="Amiri" w:cs="Amiri"/>
          <w:lang w:bidi="ar-SA"/>
          <w:color w:val="111111"/>
          <w:sz w:val="28"/>
          <w:szCs w:val="28"/>
          <w:rtl/>
        </w:rPr>
        <w:t xml:space="preserve">قوله تعالی ( فَأَجْمِعُوا أَمْرَکُمْ وَشُرَکاءَکُمْ ) [ 10 / 71 ] قریء بالضم عطفا علی الضمیر المتصل.</w:t>
      </w:r>
    </w:p>
    <w:p>
      <w:pPr>
        <w:pStyle w:val="BookText"/>
      </w:pPr>
      <w:r>
        <w:rPr>
          <w:rFonts w:ascii="IRNazanin" w:hAnsi="IRNazanin" w:eastAsia="IRNazanin" w:cs="IRNazanin"/>
          <w:lang w:bidi="fa-IR"/>
          <w:color w:val="111111"/>
          <w:sz w:val="28"/>
          <w:szCs w:val="28"/>
          <w:rtl/>
        </w:rPr>
        <w:t xml:space="preserve">وجاز من غیر تأکیده بالمنفصل لقیام الفاصل مقامه فی طول الکلام.</w:t>
      </w:r>
    </w:p>
    <w:p>
      <w:pPr>
        <w:pStyle w:val="BookText"/>
      </w:pPr>
      <w:r>
        <w:rPr>
          <w:rFonts w:ascii="IRNazanin" w:hAnsi="IRNazanin" w:eastAsia="IRNazanin" w:cs="IRNazanin"/>
          <w:lang w:bidi="fa-IR"/>
          <w:color w:val="111111"/>
          <w:sz w:val="28"/>
          <w:szCs w:val="28"/>
          <w:rtl/>
        </w:rPr>
        <w:t xml:space="preserve">کما یقال اضرب زیدا وعمرو.</w:t>
      </w:r>
    </w:p>
    <w:p>
      <w:pPr>
        <w:pStyle w:val="BookText"/>
      </w:pPr>
      <w:r>
        <w:rPr>
          <w:rFonts w:ascii="Amiri" w:hAnsi="Amiri" w:eastAsia="Amiri" w:cs="Amiri"/>
          <w:lang w:bidi="ar-SA"/>
          <w:color w:val="111111"/>
          <w:sz w:val="28"/>
          <w:szCs w:val="28"/>
          <w:rtl/>
        </w:rPr>
        <w:t xml:space="preserve">قوله حکایة عن إبلیس ( إِنِّی کَفَرْتُ بِما أَشْرَکْتُمُونِ مِنْ قَبْلُ ) [ 14 / 22 ].</w:t>
      </w:r>
    </w:p>
    <w:p>
      <w:pPr>
        <w:pStyle w:val="BookText"/>
      </w:pPr>
      <w:r>
        <w:rPr>
          <w:rFonts w:ascii="Amiri" w:hAnsi="Amiri" w:eastAsia="Amiri" w:cs="Amiri"/>
          <w:lang w:bidi="ar-SA"/>
          <w:color w:val="111111"/>
          <w:sz w:val="28"/>
          <w:szCs w:val="28"/>
          <w:rtl/>
        </w:rPr>
        <w:t xml:space="preserve">قال المفسر : ما فی ( بِما أَشْرَکْتُمُونِ ) مصدریة ، یعنی کفرت الیوم بِإِشْرَاکِکُمْ من قبل هذا الیوم فی الدنیا.</w:t>
      </w:r>
    </w:p>
    <w:p>
      <w:pPr>
        <w:pStyle w:val="BookText"/>
      </w:pPr>
      <w:r>
        <w:rPr>
          <w:rFonts w:ascii="IRNazanin" w:hAnsi="IRNazanin" w:eastAsia="IRNazanin" w:cs="IRNazanin"/>
          <w:lang w:bidi="fa-IR"/>
          <w:color w:val="111111"/>
          <w:sz w:val="28"/>
          <w:szCs w:val="28"/>
          <w:rtl/>
        </w:rPr>
        <w:t xml:space="preserve">ومعنی کفره بإشراکهم إیاه : تبریه منه واستنکاره.</w:t>
      </w:r>
    </w:p>
    <w:p>
      <w:pPr>
        <w:pStyle w:val="BookText"/>
      </w:pPr>
      <w:r>
        <w:rPr>
          <w:rFonts w:ascii="Amiri" w:hAnsi="Amiri" w:eastAsia="Amiri" w:cs="Amiri"/>
          <w:lang w:bidi="ar-SA"/>
          <w:color w:val="111111"/>
          <w:sz w:val="28"/>
          <w:szCs w:val="28"/>
          <w:rtl/>
        </w:rPr>
        <w:t xml:space="preserve">وقیل : تعلق ( مِنْ قَبْلُ ) ب- ( کَفَرْتُ ) ، وما موصولة ، أی کفرت من قبل حین أبیت السجود لآدم بالذی أَشْرَکْتُمُوهُ وهو الله تعالی.</w:t>
      </w:r>
    </w:p>
    <w:p>
      <w:pPr>
        <w:pStyle w:val="BookText"/>
      </w:pPr>
      <w:r>
        <w:rPr>
          <w:rFonts w:ascii="Amiri" w:hAnsi="Amiri" w:eastAsia="Amiri" w:cs="Amiri"/>
          <w:lang w:bidi="ar-SA"/>
          <w:color w:val="111111"/>
          <w:sz w:val="28"/>
          <w:szCs w:val="28"/>
          <w:rtl/>
        </w:rPr>
        <w:t xml:space="preserve">تقول شَرِکْتُ زیدا.</w:t>
      </w:r>
    </w:p>
    <w:p>
      <w:pPr>
        <w:pStyle w:val="BookText"/>
      </w:pPr>
      <w:r>
        <w:rPr>
          <w:rFonts w:ascii="Amiri" w:hAnsi="Amiri" w:eastAsia="Amiri" w:cs="Amiri"/>
          <w:lang w:bidi="ar-SA"/>
          <w:color w:val="111111"/>
          <w:sz w:val="28"/>
          <w:szCs w:val="28"/>
          <w:rtl/>
        </w:rPr>
        <w:t xml:space="preserve">ثم تقول أَشْرَکَنِیهِ فلانٌ أی جعلنی له شَرِیکاً.</w:t>
      </w:r>
    </w:p>
    <w:p>
      <w:pPr>
        <w:pStyle w:val="BookText"/>
      </w:pPr>
      <w:r>
        <w:rPr>
          <w:rFonts w:ascii="IRNazanin" w:hAnsi="IRNazanin" w:eastAsia="IRNazanin" w:cs="IRNazanin"/>
          <w:lang w:bidi="fa-IR"/>
          <w:color w:val="111111"/>
          <w:sz w:val="28"/>
          <w:szCs w:val="28"/>
          <w:rtl/>
        </w:rPr>
        <w:t xml:space="preserve">وهذا آخر قول إبلیس.</w:t>
      </w:r>
    </w:p>
    <w:p>
      <w:pPr>
        <w:pStyle w:val="BookText"/>
      </w:pPr>
      <w:r>
        <w:rPr>
          <w:rFonts w:ascii="Amiri" w:hAnsi="Amiri" w:eastAsia="Amiri" w:cs="Amiri"/>
          <w:lang w:bidi="ar-SA"/>
          <w:color w:val="111111"/>
          <w:sz w:val="28"/>
          <w:szCs w:val="28"/>
          <w:rtl/>
        </w:rPr>
        <w:t xml:space="preserve">قوله ( وَشارِکْهُمْ فِی الْأَمْوالِ وَالْأَوْلادِ ) [ 17 / 64 ] فی الأموال حملهم علی تحصیلها وجمعها من الحرام ، وصرفها فیما لا یجوز وبعثهم علی الخروج علی إنفاقها عن حد الاعتدال.</w:t>
      </w:r>
    </w:p>
    <w:p>
      <w:pPr>
        <w:pStyle w:val="BookText"/>
      </w:pPr>
      <w:r>
        <w:rPr>
          <w:rFonts w:ascii="IRNazanin" w:hAnsi="IRNazanin" w:eastAsia="IRNazanin" w:cs="IRNazanin"/>
          <w:lang w:bidi="fa-IR"/>
          <w:color w:val="111111"/>
          <w:sz w:val="28"/>
          <w:szCs w:val="28"/>
          <w:rtl/>
        </w:rPr>
        <w:t xml:space="preserve">إما بالإسراف أو التبذیر أو البخل أو التقصیر وأمثال ذلک.</w:t>
      </w:r>
    </w:p>
    <w:p>
      <w:pPr>
        <w:pStyle w:val="BookText"/>
      </w:pPr>
      <w:r>
        <w:rPr>
          <w:rFonts w:ascii="IRNazanin" w:hAnsi="IRNazanin" w:eastAsia="IRNazanin" w:cs="IRNazanin"/>
          <w:lang w:bidi="fa-IR"/>
          <w:color w:val="111111"/>
          <w:sz w:val="28"/>
          <w:szCs w:val="28"/>
          <w:rtl/>
        </w:rPr>
        <w:t xml:space="preserve">وأما فی الأولاد فحثهم علی التوصل إلیها بالأسباب المحرمة من الزنا ونحوه.</w:t>
      </w:r>
    </w:p>
    <w:p>
      <w:pPr>
        <w:pStyle w:val="BookText"/>
      </w:pPr>
      <w:r>
        <w:rPr>
          <w:rFonts w:ascii="IRNazanin" w:hAnsi="IRNazanin" w:eastAsia="IRNazanin" w:cs="IRNazanin"/>
          <w:lang w:bidi="fa-IR"/>
          <w:color w:val="111111"/>
          <w:sz w:val="28"/>
          <w:szCs w:val="28"/>
          <w:rtl/>
        </w:rPr>
        <w:t xml:space="preserve">أو حملهم علی تسمیتهم إیاهم بعبد العزی وبعبد اللات.</w:t>
      </w:r>
    </w:p>
    <w:p>
      <w:pPr>
        <w:pStyle w:val="BookText"/>
      </w:pPr>
      <w:r>
        <w:rPr>
          <w:rFonts w:ascii="IRNazanin" w:hAnsi="IRNazanin" w:eastAsia="IRNazanin" w:cs="IRNazanin"/>
          <w:lang w:bidi="fa-IR"/>
          <w:color w:val="111111"/>
          <w:sz w:val="28"/>
          <w:szCs w:val="28"/>
          <w:rtl/>
        </w:rPr>
        <w:t xml:space="preserve">أو تضلیل الأولاد بما یحمل علی الأدیان الزائفة والأفعال القبیحة.</w:t>
      </w:r>
    </w:p>
    <w:p>
      <w:pPr>
        <w:pStyle w:val="BookText"/>
      </w:pPr>
      <w:r>
        <w:rPr>
          <w:rFonts w:ascii="IRNazanin" w:hAnsi="IRNazanin" w:eastAsia="IRNazanin" w:cs="IRNazanin"/>
          <w:lang w:bidi="fa-IR"/>
          <w:color w:val="111111"/>
          <w:sz w:val="28"/>
          <w:szCs w:val="28"/>
          <w:rtl/>
        </w:rPr>
        <w:t xml:space="preserve">کذا قرره بعض المفسرین.</w:t>
      </w:r>
    </w:p>
    <w:p>
      <w:pPr>
        <w:pStyle w:val="BookText"/>
      </w:pPr>
      <w:r>
        <w:rPr>
          <w:rFonts w:ascii="Amiri" w:hAnsi="Amiri" w:eastAsia="Amiri" w:cs="Amiri"/>
          <w:lang w:bidi="ar-SA"/>
          <w:color w:val="111111"/>
          <w:sz w:val="28"/>
          <w:szCs w:val="28"/>
          <w:rtl/>
        </w:rPr>
        <w:t xml:space="preserve">وَفِی الْحَدِیثِ « إِذَا دَنَا الرَّجُلُ مِنَ الْمَرْأَةِ وَجَلَسَ مَجْلِسَهُ حَضَرَ الشَّیْطَانُ فَإِنْ هُوَ ذَکَرَ اسْمَ اللهِ تَنَحَّی الشَّیْطَانُ عَنْهُ ، وَإِنْ فَعَلَ وَلَمْ یُسَمِّ أَدْخَلَ الشَّیْطَانُ ذَکَرَهُ فَکَانَ الْعَمَلُ مِنْهُمَا جَمِیعاً وَالنُّطْفَةُ وَاحِدَةً ».</w:t>
      </w:r>
    </w:p>
    <w:p>
      <w:pPr>
        <w:pStyle w:val="BookText"/>
      </w:pPr>
      <w:r>
        <w:rPr>
          <w:rFonts w:ascii="Amiri" w:hAnsi="Amiri" w:eastAsia="Amiri" w:cs="Amiri"/>
          <w:lang w:bidi="ar-SA"/>
          <w:color w:val="111111"/>
          <w:sz w:val="28"/>
          <w:szCs w:val="28"/>
          <w:rtl/>
        </w:rPr>
        <w:t xml:space="preserve">قَالَ الرَّاوِی : قُلْتُ بِأَیِّ شَیْءٍ یُعْرَفُ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w:t>
      </w:r>
    </w:p>
    <w:p>
      <w:pPr>
        <w:pStyle w:val="BookText"/>
      </w:pPr>
      <w:r>
        <w:rPr>
          <w:rFonts w:ascii="Amiri" w:hAnsi="Amiri" w:eastAsia="Amiri" w:cs="Amiri"/>
          <w:lang w:bidi="ar-SA"/>
          <w:color w:val="111111"/>
          <w:sz w:val="28"/>
          <w:szCs w:val="28"/>
          <w:rtl/>
        </w:rPr>
        <w:t xml:space="preserve">فَقَالَ : بِحُبِّنَا وَبِبُغْضِنَا.</w:t>
      </w:r>
    </w:p>
    <w:p>
      <w:pPr>
        <w:pStyle w:val="BookText"/>
      </w:pPr>
      <w:r>
        <w:rPr>
          <w:rFonts w:ascii="IRNazanin" w:hAnsi="IRNazanin" w:eastAsia="IRNazanin" w:cs="IRNazanin"/>
          <w:lang w:bidi="fa-IR"/>
          <w:color w:val="111111"/>
          <w:sz w:val="28"/>
          <w:szCs w:val="28"/>
          <w:rtl/>
        </w:rPr>
        <w:t xml:space="preserve">قیل وفی الحدیث ما یعضد ما قاله المتکلمون من أن الشیاطین أجسام شفافة تقدر علی الولوج فی بواطن الحیوانات وتمکنها من التشکل بأی شکل شاءت.</w:t>
      </w:r>
    </w:p>
    <w:p>
      <w:pPr>
        <w:pStyle w:val="BookText"/>
      </w:pPr>
      <w:r>
        <w:rPr>
          <w:rFonts w:ascii="IRNazanin" w:hAnsi="IRNazanin" w:eastAsia="IRNazanin" w:cs="IRNazanin"/>
          <w:lang w:bidi="fa-IR"/>
          <w:color w:val="111111"/>
          <w:sz w:val="28"/>
          <w:szCs w:val="28"/>
          <w:rtl/>
        </w:rPr>
        <w:t xml:space="preserve">وبهذا یضعف ما قاله بعض الفلاسفة من أنها النفوس الأرضیة المدبرة للعناصر أو النفوس الناطقة الشریرة المتعلقة بالأبدان فتمدها وتعینها علی الشر والفساد.</w:t>
      </w:r>
    </w:p>
    <w:p>
      <w:pPr>
        <w:pStyle w:val="BookText"/>
      </w:pPr>
      <w:r>
        <w:rPr>
          <w:rFonts w:ascii="Amiri" w:hAnsi="Amiri" w:eastAsia="Amiri" w:cs="Amiri"/>
          <w:lang w:bidi="ar-SA"/>
          <w:color w:val="111111"/>
          <w:sz w:val="28"/>
          <w:szCs w:val="28"/>
          <w:rtl/>
        </w:rPr>
        <w:t xml:space="preserve">قوله ( جَعَلا لَهُ شُرَکاءَ فِیما آتاهُما ) [ 7 / 190 ] أی جعلا له شرکاء فی الاسم علی حذف مضاف.</w:t>
      </w:r>
    </w:p>
    <w:p>
      <w:pPr>
        <w:pStyle w:val="BookText"/>
      </w:pPr>
      <w:r>
        <w:rPr>
          <w:rFonts w:ascii="IRNazanin" w:hAnsi="IRNazanin" w:eastAsia="IRNazanin" w:cs="IRNazanin"/>
          <w:lang w:bidi="fa-IR"/>
          <w:color w:val="111111"/>
          <w:sz w:val="28"/>
          <w:szCs w:val="28"/>
          <w:rtl/>
        </w:rPr>
        <w:t xml:space="preserve">وکذلک ( فِیما آتاهُما ) أی فیما أتی أولادهما.</w:t>
      </w:r>
    </w:p>
    <w:p>
      <w:pPr>
        <w:pStyle w:val="BookText"/>
      </w:pPr>
      <w:r>
        <w:rPr>
          <w:rFonts w:ascii="Amiri" w:hAnsi="Amiri" w:eastAsia="Amiri" w:cs="Amiri"/>
          <w:lang w:bidi="ar-SA"/>
          <w:color w:val="111111"/>
          <w:sz w:val="28"/>
          <w:szCs w:val="28"/>
          <w:rtl/>
        </w:rPr>
        <w:t xml:space="preserve">وقد دل علی ذلک قوله تعالی ( فَتَعالی عَمَّا یُشْرِکُونَ ) [ 7 / 190 ] حیث جمع الضمیر.</w:t>
      </w:r>
    </w:p>
    <w:p>
      <w:pPr>
        <w:pStyle w:val="BookText"/>
      </w:pPr>
      <w:r>
        <w:rPr>
          <w:rFonts w:ascii="IRNazanin" w:hAnsi="IRNazanin" w:eastAsia="IRNazanin" w:cs="IRNazanin"/>
          <w:lang w:bidi="fa-IR"/>
          <w:color w:val="111111"/>
          <w:sz w:val="28"/>
          <w:szCs w:val="28"/>
          <w:rtl/>
        </w:rPr>
        <w:t xml:space="preserve">ومعنی إِشْرَاکِهِمْ : تسمیة أولادهم عبد العزی وعبد مناة وعبد یغوث وما أشبه ذلک.</w:t>
      </w:r>
    </w:p>
    <w:p>
      <w:pPr>
        <w:pStyle w:val="BookText"/>
      </w:pPr>
      <w:r>
        <w:rPr>
          <w:rFonts w:ascii="IRNazanin" w:hAnsi="IRNazanin" w:eastAsia="IRNazanin" w:cs="IRNazanin"/>
          <w:lang w:bidi="fa-IR"/>
          <w:color w:val="111111"/>
          <w:sz w:val="28"/>
          <w:szCs w:val="28"/>
          <w:rtl/>
        </w:rPr>
        <w:t xml:space="preserve">کذا فی غریب القرآن.</w:t>
      </w:r>
    </w:p>
    <w:p>
      <w:pPr>
        <w:pStyle w:val="BookText"/>
      </w:pPr>
      <w:r>
        <w:rPr>
          <w:rFonts w:ascii="Amiri" w:hAnsi="Amiri" w:eastAsia="Amiri" w:cs="Amiri"/>
          <w:lang w:bidi="ar-SA"/>
          <w:color w:val="111111"/>
          <w:sz w:val="28"/>
          <w:szCs w:val="28"/>
          <w:rtl/>
        </w:rPr>
        <w:t xml:space="preserve">وَقَدْ جَاءَ فِی الْحَدِیثِ « هُوَ شِرْکُ الشَّیْطَانِ » قیل المصدر بمعنی اسم المفعول أو اسم الفاعل أی مُشَارِکاً فیه مع الشیطان وَفِیهِ « مِنْ حَلَفَ بِغَیْرِ اللهِ فَقَدْ أَشْرَکَ » أی کفر حیث جعل ما لا یحلف فیه محلوفا به کاسم الله تعالی.</w:t>
      </w:r>
    </w:p>
    <w:p>
      <w:pPr>
        <w:pStyle w:val="BookText"/>
      </w:pPr>
      <w:r>
        <w:rPr>
          <w:rFonts w:ascii="Amiri" w:hAnsi="Amiri" w:eastAsia="Amiri" w:cs="Amiri"/>
          <w:lang w:bidi="ar-SA"/>
          <w:color w:val="111111"/>
          <w:sz w:val="28"/>
          <w:szCs w:val="28"/>
          <w:rtl/>
        </w:rPr>
        <w:t xml:space="preserve">وَفِیهِ « الشِّرْکُ أَخْفَی فِی أُمَّتِی مِنْ دَبِیبِ النَّمْلِ ».</w:t>
      </w:r>
    </w:p>
    <w:p>
      <w:pPr>
        <w:pStyle w:val="BookText"/>
      </w:pPr>
      <w:r>
        <w:rPr>
          <w:rFonts w:ascii="IRNazanin" w:hAnsi="IRNazanin" w:eastAsia="IRNazanin" w:cs="IRNazanin"/>
          <w:lang w:bidi="fa-IR"/>
          <w:color w:val="111111"/>
          <w:sz w:val="28"/>
          <w:szCs w:val="28"/>
          <w:rtl/>
        </w:rPr>
        <w:t xml:space="preserve">یرید به الریاء فی العمل فکأنه أشرک فی عمله غیر الله تعالی.</w:t>
      </w:r>
    </w:p>
    <w:p>
      <w:pPr>
        <w:pStyle w:val="BookText"/>
      </w:pPr>
      <w:r>
        <w:rPr>
          <w:rFonts w:ascii="Amiri" w:hAnsi="Amiri" w:eastAsia="Amiri" w:cs="Amiri"/>
          <w:lang w:bidi="ar-SA"/>
          <w:color w:val="111111"/>
          <w:sz w:val="28"/>
          <w:szCs w:val="28"/>
          <w:rtl/>
        </w:rPr>
        <w:t xml:space="preserve">وَفِیهِ « أَعُوذُ بِاللهِ مِنْ شَرِّ الشَّیْطَانِ وَشِرْکِهِ ».</w:t>
      </w:r>
    </w:p>
    <w:p>
      <w:pPr>
        <w:pStyle w:val="BookText"/>
      </w:pPr>
      <w:r>
        <w:rPr>
          <w:rFonts w:ascii="IRNazanin" w:hAnsi="IRNazanin" w:eastAsia="IRNazanin" w:cs="IRNazanin"/>
          <w:lang w:bidi="fa-IR"/>
          <w:color w:val="111111"/>
          <w:sz w:val="28"/>
          <w:szCs w:val="28"/>
          <w:rtl/>
        </w:rPr>
        <w:t xml:space="preserve">أی ما یدعو إلیه ویوسوس به من الإشراک بالله.</w:t>
      </w:r>
    </w:p>
    <w:p>
      <w:pPr>
        <w:pStyle w:val="BookText"/>
      </w:pPr>
      <w:r>
        <w:rPr>
          <w:rFonts w:ascii="IRNazanin" w:hAnsi="IRNazanin" w:eastAsia="IRNazanin" w:cs="IRNazanin"/>
          <w:lang w:bidi="fa-IR"/>
          <w:color w:val="111111"/>
          <w:sz w:val="28"/>
          <w:szCs w:val="28"/>
          <w:rtl/>
        </w:rPr>
        <w:t xml:space="preserve">ویروی بفتح الشین والراء أی ما یفتن به الناس من حبائله ومصائده.</w:t>
      </w:r>
    </w:p>
    <w:p>
      <w:pPr>
        <w:pStyle w:val="BookText"/>
      </w:pPr>
      <w:r>
        <w:rPr>
          <w:rFonts w:ascii="Amiri" w:hAnsi="Amiri" w:eastAsia="Amiri" w:cs="Amiri"/>
          <w:lang w:bidi="ar-SA"/>
          <w:color w:val="111111"/>
          <w:sz w:val="28"/>
          <w:szCs w:val="28"/>
          <w:rtl/>
        </w:rPr>
        <w:t xml:space="preserve">وَفِیهِ « النَّاسُ شُرَکَاءُ فِی ثَلَاثٍ : الْمَاءِ ، وَالْکَلَإِ ، وَالنَّارِ ».</w:t>
      </w:r>
    </w:p>
    <w:p>
      <w:pPr>
        <w:pStyle w:val="BookText"/>
      </w:pPr>
      <w:r>
        <w:rPr>
          <w:rFonts w:ascii="IRNazanin" w:hAnsi="IRNazanin" w:eastAsia="IRNazanin" w:cs="IRNazanin"/>
          <w:lang w:bidi="fa-IR"/>
          <w:color w:val="111111"/>
          <w:sz w:val="28"/>
          <w:szCs w:val="28"/>
          <w:rtl/>
        </w:rPr>
        <w:t xml:space="preserve">قیل : أراد بالماء : ماء السماء والعیون والأنهار التی لا مالک لها.</w:t>
      </w:r>
    </w:p>
    <w:p>
      <w:pPr>
        <w:pStyle w:val="BookText"/>
      </w:pPr>
      <w:r>
        <w:rPr>
          <w:rFonts w:ascii="IRNazanin" w:hAnsi="IRNazanin" w:eastAsia="IRNazanin" w:cs="IRNazanin"/>
          <w:lang w:bidi="fa-IR"/>
          <w:color w:val="111111"/>
          <w:sz w:val="28"/>
          <w:szCs w:val="28"/>
          <w:rtl/>
        </w:rPr>
        <w:t xml:space="preserve">وأراد بالکلإ : المباح الذی لا یختص به أحد.</w:t>
      </w:r>
    </w:p>
    <w:p>
      <w:pPr>
        <w:pStyle w:val="BookText"/>
      </w:pPr>
      <w:r>
        <w:rPr>
          <w:rFonts w:ascii="IRNazanin" w:hAnsi="IRNazanin" w:eastAsia="IRNazanin" w:cs="IRNazanin"/>
          <w:lang w:bidi="fa-IR"/>
          <w:color w:val="111111"/>
          <w:sz w:val="28"/>
          <w:szCs w:val="28"/>
          <w:rtl/>
        </w:rPr>
        <w:t xml:space="preserve">وأراد بالنار : الشجر الذی یحتطبه الناس من المباح.</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02" w:name="pg10466_75419"/>
    <w:bookmarkEnd w:id="202"/>
    <w:p>
      <w:pPr>
        <w:pStyle w:val="BookText"/>
      </w:pPr>
      <w:r>
        <w:rPr>
          <w:rFonts w:ascii="IRNazanin" w:hAnsi="IRNazanin" w:eastAsia="IRNazanin" w:cs="IRNazanin"/>
          <w:lang w:bidi="fa-IR"/>
          <w:color w:val="111111"/>
          <w:sz w:val="28"/>
          <w:szCs w:val="28"/>
          <w:rtl/>
        </w:rPr>
        <w:t xml:space="preserve">والشِّرَاکُ بکسر الشین : أحد سیور النعل التی یکون علی وجهها توثق به الرجل.</w:t>
      </w:r>
    </w:p>
    <w:p>
      <w:pPr>
        <w:pStyle w:val="BookText"/>
      </w:pPr>
      <w:r>
        <w:rPr>
          <w:rFonts w:ascii="Amiri" w:hAnsi="Amiri" w:eastAsia="Amiri" w:cs="Amiri"/>
          <w:lang w:bidi="ar-SA"/>
          <w:color w:val="111111"/>
          <w:sz w:val="28"/>
          <w:szCs w:val="28"/>
          <w:rtl/>
        </w:rPr>
        <w:t xml:space="preserve">ومنه الْحَدِیثُ « وَلَا تُدْخِلْ یَدَکَ تَحْتَ الشِّرَاکِ » أی شِرَاکُ النعل.</w:t>
      </w:r>
    </w:p>
    <w:p>
      <w:pPr>
        <w:pStyle w:val="BookText"/>
      </w:pPr>
      <w:r>
        <w:rPr>
          <w:rFonts w:ascii="Amiri" w:hAnsi="Amiri" w:eastAsia="Amiri" w:cs="Amiri"/>
          <w:lang w:bidi="ar-SA"/>
          <w:color w:val="111111"/>
          <w:sz w:val="28"/>
          <w:szCs w:val="28"/>
          <w:rtl/>
        </w:rPr>
        <w:t xml:space="preserve">ومنه « الْحَدِیثُ » تُصَلِّی الْجُمُعَةَ حِینَ تَزُولُ الشَّمْسُ قَدْرَ شِرَاکٍ.</w:t>
      </w:r>
    </w:p>
    <w:p>
      <w:pPr>
        <w:pStyle w:val="BookText"/>
      </w:pPr>
      <w:r>
        <w:rPr>
          <w:rFonts w:ascii="IRNazanin" w:hAnsi="IRNazanin" w:eastAsia="IRNazanin" w:cs="IRNazanin"/>
          <w:lang w:bidi="fa-IR"/>
          <w:color w:val="111111"/>
          <w:sz w:val="28"/>
          <w:szCs w:val="28"/>
          <w:rtl/>
        </w:rPr>
        <w:t xml:space="preserve">یعنی إذا استبان الفیء فی أصل الحائط من الجانب الشرقی عند الزوال فصار فی رؤیة العین قدر الشراک.</w:t>
      </w:r>
    </w:p>
    <w:p>
      <w:pPr>
        <w:pStyle w:val="BookText"/>
      </w:pPr>
      <w:r>
        <w:rPr>
          <w:rFonts w:ascii="IRNazanin" w:hAnsi="IRNazanin" w:eastAsia="IRNazanin" w:cs="IRNazanin"/>
          <w:lang w:bidi="fa-IR"/>
          <w:color w:val="111111"/>
          <w:sz w:val="28"/>
          <w:szCs w:val="28"/>
          <w:rtl/>
        </w:rPr>
        <w:t xml:space="preserve">وهذا أقل ما یعلم به الزوال ولیس بتحدید.</w:t>
      </w:r>
    </w:p>
    <w:p>
      <w:pPr>
        <w:pStyle w:val="BookText"/>
      </w:pPr>
      <w:r>
        <w:rPr>
          <w:rFonts w:ascii="IRNazanin" w:hAnsi="IRNazanin" w:eastAsia="IRNazanin" w:cs="IRNazanin"/>
          <w:lang w:bidi="fa-IR"/>
          <w:color w:val="111111"/>
          <w:sz w:val="28"/>
          <w:szCs w:val="28"/>
          <w:rtl/>
        </w:rPr>
        <w:t xml:space="preserve">والظل یختلف باختلاف الأزمنة والأمکنة.</w:t>
      </w:r>
    </w:p>
    <w:p>
      <w:pPr>
        <w:pStyle w:val="BookText"/>
      </w:pPr>
      <w:r>
        <w:rPr>
          <w:rFonts w:ascii="IRNazanin" w:hAnsi="IRNazanin" w:eastAsia="IRNazanin" w:cs="IRNazanin"/>
          <w:lang w:bidi="fa-IR"/>
          <w:color w:val="111111"/>
          <w:sz w:val="28"/>
          <w:szCs w:val="28"/>
          <w:rtl/>
        </w:rPr>
        <w:t xml:space="preserve">وإنما یتبین ذلک فی مثل مکة من البلاد التی یقل فیها الظل.</w:t>
      </w:r>
    </w:p>
    <w:p>
      <w:pPr>
        <w:pStyle w:val="BookText"/>
      </w:pPr>
      <w:r>
        <w:rPr>
          <w:rFonts w:ascii="Amiri" w:hAnsi="Amiri" w:eastAsia="Amiri" w:cs="Amiri"/>
          <w:lang w:bidi="ar-SA"/>
          <w:color w:val="111111"/>
          <w:sz w:val="28"/>
          <w:szCs w:val="28"/>
          <w:rtl/>
        </w:rPr>
        <w:t xml:space="preserve">والشَّرَکُ بالتحریک : حبالة الصائد والجمع أَشْرَاکٌ مثل سبب وأسباب.</w:t>
      </w:r>
    </w:p>
    <w:p>
      <w:pPr>
        <w:pStyle w:val="BookText"/>
      </w:pPr>
      <w:r>
        <w:rPr>
          <w:rFonts w:ascii="Amiri" w:hAnsi="Amiri" w:eastAsia="Amiri" w:cs="Amiri"/>
          <w:lang w:bidi="ar-SA"/>
          <w:color w:val="111111"/>
          <w:sz w:val="28"/>
          <w:szCs w:val="28"/>
          <w:rtl/>
        </w:rPr>
        <w:t xml:space="preserve">وشَرِیکٌ یجمع علی شُرَکَاءَ وأَشْرَاکٌ کشریف وشرفاء وأَشْرَاف.</w:t>
      </w:r>
    </w:p>
    <w:p>
      <w:pPr>
        <w:pStyle w:val="BookText"/>
      </w:pPr>
      <w:r>
        <w:rPr>
          <w:rFonts w:ascii="Amiri" w:hAnsi="Amiri" w:eastAsia="Amiri" w:cs="Amiri"/>
          <w:lang w:bidi="ar-SA"/>
          <w:color w:val="111111"/>
          <w:sz w:val="28"/>
          <w:szCs w:val="28"/>
          <w:rtl/>
        </w:rPr>
        <w:t xml:space="preserve">والمرأة شَرِیکَةٌ ، والنساء شَرَائِکُ.</w:t>
      </w:r>
    </w:p>
    <w:p>
      <w:pPr>
        <w:pStyle w:val="BookText"/>
      </w:pPr>
      <w:r>
        <w:rPr>
          <w:rFonts w:ascii="Amiri" w:hAnsi="Amiri" w:eastAsia="Amiri" w:cs="Amiri"/>
          <w:lang w:bidi="ar-SA"/>
          <w:color w:val="111111"/>
          <w:sz w:val="28"/>
          <w:szCs w:val="28"/>
          <w:rtl/>
        </w:rPr>
        <w:t xml:space="preserve">وشَارَکْتُ فلاناً : إذا صرت شریکه.</w:t>
      </w:r>
    </w:p>
    <w:p>
      <w:pPr>
        <w:pStyle w:val="BookText"/>
      </w:pPr>
      <w:r>
        <w:rPr>
          <w:rFonts w:ascii="Amiri" w:hAnsi="Amiri" w:eastAsia="Amiri" w:cs="Amiri"/>
          <w:lang w:bidi="ar-SA"/>
          <w:color w:val="111111"/>
          <w:sz w:val="28"/>
          <w:szCs w:val="28"/>
          <w:rtl/>
        </w:rPr>
        <w:t xml:space="preserve">واشْتَرَکْنَا وتَشَارَکْنَا فی کذا.</w:t>
      </w:r>
    </w:p>
    <w:p>
      <w:pPr>
        <w:pStyle w:val="BookText"/>
      </w:pPr>
      <w:r>
        <w:rPr>
          <w:rFonts w:ascii="Amiri" w:hAnsi="Amiri" w:eastAsia="Amiri" w:cs="Amiri"/>
          <w:lang w:bidi="ar-SA"/>
          <w:color w:val="111111"/>
          <w:sz w:val="28"/>
          <w:szCs w:val="28"/>
          <w:rtl/>
        </w:rPr>
        <w:t xml:space="preserve">وشَرِکْتُهُ فی البیع والمیراث من باب تَعِبَ شَرِکاً وشَرِکَةً وزان کلم وکلمة بفتح الأول وکسر الثانی : إذا صرت له شریکا.</w:t>
      </w:r>
    </w:p>
    <w:p>
      <w:pPr>
        <w:pStyle w:val="BookText"/>
      </w:pPr>
      <w:r>
        <w:rPr>
          <w:rFonts w:ascii="Amiri" w:hAnsi="Amiri" w:eastAsia="Amiri" w:cs="Amiri"/>
          <w:lang w:bidi="ar-SA"/>
          <w:color w:val="111111"/>
          <w:sz w:val="28"/>
          <w:szCs w:val="28"/>
          <w:rtl/>
        </w:rPr>
        <w:t xml:space="preserve">وأَشْرَکْتُهُ فی البیع بالألف : إذا جعلته لک شریکا.</w:t>
      </w:r>
    </w:p>
    <w:p>
      <w:pPr>
        <w:pStyle w:val="BookText"/>
      </w:pPr>
      <w:r>
        <w:rPr>
          <w:rFonts w:ascii="IRNazanin" w:hAnsi="IRNazanin" w:eastAsia="IRNazanin" w:cs="IRNazanin"/>
          <w:lang w:bidi="fa-IR"/>
          <w:color w:val="111111"/>
          <w:sz w:val="28"/>
          <w:szCs w:val="28"/>
          <w:rtl/>
        </w:rPr>
        <w:t xml:space="preserve">والشَّرِکَةُ بفتح الشین وکسر الراء ، وحکی فیها کسر الشین وسکون الراء.</w:t>
      </w:r>
    </w:p>
    <w:p>
      <w:pPr>
        <w:pStyle w:val="BookText"/>
      </w:pPr>
      <w:r>
        <w:rPr>
          <w:rFonts w:ascii="Amiri" w:hAnsi="Amiri" w:eastAsia="Amiri" w:cs="Amiri"/>
          <w:lang w:bidi="ar-SA"/>
          <w:color w:val="111111"/>
          <w:sz w:val="28"/>
          <w:szCs w:val="28"/>
          <w:rtl/>
        </w:rPr>
        <w:t xml:space="preserve">ومنه کتاب « الشَّرِکَة ».</w:t>
      </w:r>
    </w:p>
    <w:p>
      <w:pPr>
        <w:pStyle w:val="BookText"/>
      </w:pPr>
      <w:r>
        <w:rPr>
          <w:rFonts w:ascii="Amiri" w:hAnsi="Amiri" w:eastAsia="Amiri" w:cs="Amiri"/>
          <w:lang w:bidi="ar-SA"/>
          <w:color w:val="111111"/>
          <w:sz w:val="28"/>
          <w:szCs w:val="28"/>
          <w:rtl/>
        </w:rPr>
        <w:t xml:space="preserve">وشُرَیْکٌ علی وزن شُرَیْح فی الظاهر من النسخ مع احتمال عدمه : أحد قضاة الجور.</w:t>
      </w:r>
    </w:p>
    <w:p>
      <w:pPr>
        <w:pStyle w:val="Heading4"/>
      </w:pPr>
      <w:bookmarkStart w:id="907" w:name="_Toc539"/>
      <w:r>
        <w:t>(شکک)</w:t>
      </w:r>
      <w:bookmarkEnd w:id="907"/>
    </w:p>
    <w:p>
      <w:pPr>
        <w:pStyle w:val="BookText"/>
      </w:pPr>
      <w:r>
        <w:rPr>
          <w:rFonts w:ascii="Amiri" w:hAnsi="Amiri" w:eastAsia="Amiri" w:cs="Amiri"/>
          <w:lang w:bidi="ar-SA"/>
          <w:color w:val="111111"/>
          <w:sz w:val="28"/>
          <w:szCs w:val="28"/>
          <w:rtl/>
        </w:rPr>
        <w:t xml:space="preserve">قوله تعالی ( أَفِی اللهِ شَکٌ فاطِرِ السَّماواتِ وَالْأَرْضِ ) [ 14 / 10 ] الشَّکُ الارتیاب وهو خلاف الیقین.</w:t>
      </w:r>
    </w:p>
    <w:p>
      <w:pPr>
        <w:pStyle w:val="BookText"/>
      </w:pPr>
      <w:r>
        <w:rPr>
          <w:rFonts w:ascii="IRNazanin" w:hAnsi="IRNazanin" w:eastAsia="IRNazanin" w:cs="IRNazanin"/>
          <w:lang w:bidi="fa-IR"/>
          <w:color w:val="111111"/>
          <w:sz w:val="28"/>
          <w:szCs w:val="28"/>
          <w:rtl/>
        </w:rPr>
        <w:t xml:space="preserve">ویستعمل فعله لازما ومتعدیا.</w:t>
      </w:r>
    </w:p>
    <w:p>
      <w:pPr>
        <w:pStyle w:val="BookText"/>
      </w:pPr>
      <w:r>
        <w:rPr>
          <w:rFonts w:ascii="IRNazanin" w:hAnsi="IRNazanin" w:eastAsia="IRNazanin" w:cs="IRNazanin"/>
          <w:lang w:bidi="fa-IR"/>
          <w:color w:val="111111"/>
          <w:sz w:val="28"/>
          <w:szCs w:val="28"/>
          <w:rtl/>
        </w:rPr>
        <w:t xml:space="preserve">کذا نقل عن أئمة اللغة.</w:t>
      </w:r>
    </w:p>
    <w:p>
      <w:pPr>
        <w:pStyle w:val="BookText"/>
      </w:pPr>
      <w:r>
        <w:rPr>
          <w:rFonts w:ascii="IRNazanin" w:hAnsi="IRNazanin" w:eastAsia="IRNazanin" w:cs="IRNazanin"/>
          <w:lang w:bidi="fa-IR"/>
          <w:color w:val="111111"/>
          <w:sz w:val="28"/>
          <w:szCs w:val="28"/>
          <w:rtl/>
        </w:rPr>
        <w:t xml:space="preserve">فقولهم : خلاف الیقین ، یشتمل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3" w:name="pg10466_75420"/>
    <w:bookmarkEnd w:id="203"/>
    <w:p>
      <w:pPr>
        <w:pStyle w:val="BookText"/>
      </w:pPr>
      <w:r>
        <w:rPr>
          <w:rFonts w:ascii="IRNazanin" w:hAnsi="IRNazanin" w:eastAsia="IRNazanin" w:cs="IRNazanin"/>
          <w:lang w:bidi="fa-IR"/>
          <w:color w:val="111111"/>
          <w:sz w:val="28"/>
          <w:szCs w:val="28"/>
          <w:rtl/>
        </w:rPr>
        <w:t xml:space="preserve">التردد بین الشیئین سواء استوی طرفاه أم رجح أحدهما علی الآخر.</w:t>
      </w:r>
    </w:p>
    <w:p>
      <w:pPr>
        <w:pStyle w:val="BookText"/>
      </w:pPr>
      <w:r>
        <w:rPr>
          <w:rFonts w:ascii="Amiri" w:hAnsi="Amiri" w:eastAsia="Amiri" w:cs="Amiri"/>
          <w:lang w:bidi="ar-SA"/>
          <w:color w:val="111111"/>
          <w:sz w:val="28"/>
          <w:szCs w:val="28"/>
          <w:rtl/>
        </w:rPr>
        <w:t xml:space="preserve">قال تعالی ( فَإِنْ کُنْتَ فِی شَکٍ مِمَّا أَنْزَلْنا إِلَیْکَ ) [ 10 / 94 ].</w:t>
      </w:r>
    </w:p>
    <w:p>
      <w:pPr>
        <w:pStyle w:val="BookText"/>
      </w:pPr>
      <w:r>
        <w:rPr>
          <w:rFonts w:ascii="IRNazanin" w:hAnsi="IRNazanin" w:eastAsia="IRNazanin" w:cs="IRNazanin"/>
          <w:lang w:bidi="fa-IR"/>
          <w:color w:val="111111"/>
          <w:sz w:val="28"/>
          <w:szCs w:val="28"/>
          <w:rtl/>
        </w:rPr>
        <w:t xml:space="preserve">قال المفسرون : أی غیر متیقن وهو یعم الحالتین.</w:t>
      </w:r>
    </w:p>
    <w:p>
      <w:pPr>
        <w:pStyle w:val="BookText"/>
      </w:pPr>
      <w:r>
        <w:rPr>
          <w:rFonts w:ascii="IRNazanin" w:hAnsi="IRNazanin" w:eastAsia="IRNazanin" w:cs="IRNazanin"/>
          <w:lang w:bidi="fa-IR"/>
          <w:color w:val="111111"/>
          <w:sz w:val="28"/>
          <w:szCs w:val="28"/>
          <w:rtl/>
        </w:rPr>
        <w:t xml:space="preserve">وقد استعمل الفقهاء الشَّکَ فی الحالتین علی وفق اللغة ، کقولهم : من شَکَ فی الطلاق ومن شَکَ فی الصلاة أی من لم یستیقن ، سواء رجح أحد الجانبین علی الآخر أم لا.</w:t>
      </w:r>
    </w:p>
    <w:p>
      <w:pPr>
        <w:pStyle w:val="BookText"/>
      </w:pPr>
      <w:r>
        <w:rPr>
          <w:rFonts w:ascii="IRNazanin" w:hAnsi="IRNazanin" w:eastAsia="IRNazanin" w:cs="IRNazanin"/>
          <w:lang w:bidi="fa-IR"/>
          <w:color w:val="111111"/>
          <w:sz w:val="28"/>
          <w:szCs w:val="28"/>
          <w:rtl/>
        </w:rPr>
        <w:t xml:space="preserve">وکذلک قولهم من تیقن الطهارة وشَکَ فی الحدث ، وعکسه أنه یبنی علی الیقین.</w:t>
      </w:r>
    </w:p>
    <w:p>
      <w:pPr>
        <w:pStyle w:val="BookText"/>
      </w:pPr>
      <w:r>
        <w:rPr>
          <w:rFonts w:ascii="Amiri" w:hAnsi="Amiri" w:eastAsia="Amiri" w:cs="Amiri"/>
          <w:lang w:bidi="ar-SA"/>
          <w:color w:val="111111"/>
          <w:sz w:val="28"/>
          <w:szCs w:val="28"/>
          <w:rtl/>
        </w:rPr>
        <w:t xml:space="preserve">قوله ( فَإِنْ کُنْتَ فِی شَکٍ ) [ 10 / 94 ] قال المفسر : معناه فإن وقع لک شَکٌ فرضا وتقدیرا فاسأل علماء أهل الکتاب فإنهم یحیطون علما بصحة ما أنزل إلیک</w:t>
      </w:r>
    </w:p>
    <w:p>
      <w:pPr>
        <w:pStyle w:val="BookText"/>
      </w:pPr>
      <w:r>
        <w:rPr>
          <w:rFonts w:ascii="Amiri" w:hAnsi="Amiri" w:eastAsia="Amiri" w:cs="Amiri"/>
          <w:lang w:bidi="ar-SA"/>
          <w:color w:val="111111"/>
          <w:sz w:val="28"/>
          <w:szCs w:val="28"/>
          <w:rtl/>
        </w:rPr>
        <w:t xml:space="preserve">وَعَنِ الصادق علیه السلام « لَمْ یَشُکَ وَلَمْ یَسْأَلْ ».</w:t>
      </w:r>
    </w:p>
    <w:p>
      <w:pPr>
        <w:pStyle w:val="BookText"/>
      </w:pPr>
      <w:r>
        <w:rPr>
          <w:rFonts w:ascii="IRNazanin" w:hAnsi="IRNazanin" w:eastAsia="IRNazanin" w:cs="IRNazanin"/>
          <w:lang w:bidi="fa-IR"/>
          <w:color w:val="111111"/>
          <w:sz w:val="28"/>
          <w:szCs w:val="28"/>
          <w:rtl/>
        </w:rPr>
        <w:t xml:space="preserve">وقیل خوطب رسول الله صلی الله علیه واله والمراد أمته.</w:t>
      </w:r>
    </w:p>
    <w:p>
      <w:pPr>
        <w:pStyle w:val="BookText"/>
      </w:pPr>
      <w:r>
        <w:rPr>
          <w:rFonts w:ascii="IRNazanin" w:hAnsi="IRNazanin" w:eastAsia="IRNazanin" w:cs="IRNazanin"/>
          <w:lang w:bidi="fa-IR"/>
          <w:color w:val="111111"/>
          <w:sz w:val="28"/>
          <w:szCs w:val="28"/>
          <w:rtl/>
        </w:rPr>
        <w:t xml:space="preserve">والمعنی فإن کنتم فی شک مما أنزلنا إلیکم.</w:t>
      </w:r>
    </w:p>
    <w:p>
      <w:pPr>
        <w:pStyle w:val="BookText"/>
      </w:pPr>
      <w:r>
        <w:rPr>
          <w:rFonts w:ascii="IRNazanin" w:hAnsi="IRNazanin" w:eastAsia="IRNazanin" w:cs="IRNazanin"/>
          <w:lang w:bidi="fa-IR"/>
          <w:color w:val="111111"/>
          <w:sz w:val="28"/>
          <w:szCs w:val="28"/>
          <w:rtl/>
        </w:rPr>
        <w:t xml:space="preserve">وقیل الخطاب للسامع ممن یجوز علیه الشک.</w:t>
      </w:r>
    </w:p>
    <w:p>
      <w:pPr>
        <w:pStyle w:val="BookText"/>
      </w:pPr>
      <w:r>
        <w:rPr>
          <w:rFonts w:ascii="IRNazanin" w:hAnsi="IRNazanin" w:eastAsia="IRNazanin" w:cs="IRNazanin"/>
          <w:lang w:bidi="fa-IR"/>
          <w:color w:val="111111"/>
          <w:sz w:val="28"/>
          <w:szCs w:val="28"/>
          <w:rtl/>
        </w:rPr>
        <w:t xml:space="preserve">وقیل إن للنفی أی فما کنت فی شک.</w:t>
      </w:r>
    </w:p>
    <w:p>
      <w:pPr>
        <w:pStyle w:val="BookText"/>
      </w:pPr>
      <w:r>
        <w:rPr>
          <w:rFonts w:ascii="Amiri" w:hAnsi="Amiri" w:eastAsia="Amiri" w:cs="Amiri"/>
          <w:lang w:bidi="ar-SA"/>
          <w:color w:val="111111"/>
          <w:sz w:val="28"/>
          <w:szCs w:val="28"/>
          <w:rtl/>
        </w:rPr>
        <w:t xml:space="preserve">وَفِی الْحَدِیثِ « یُشَکِّکُنِیَ الشَّیْطَانُ ».</w:t>
      </w:r>
    </w:p>
    <w:p>
      <w:pPr>
        <w:pStyle w:val="BookText"/>
      </w:pPr>
      <w:r>
        <w:rPr>
          <w:rFonts w:ascii="IRNazanin" w:hAnsi="IRNazanin" w:eastAsia="IRNazanin" w:cs="IRNazanin"/>
          <w:lang w:bidi="fa-IR"/>
          <w:color w:val="111111"/>
          <w:sz w:val="28"/>
          <w:szCs w:val="28"/>
          <w:rtl/>
        </w:rPr>
        <w:t xml:space="preserve">أی یوقعنی فی الشک.</w:t>
      </w:r>
    </w:p>
    <w:p>
      <w:pPr>
        <w:pStyle w:val="BookText"/>
      </w:pPr>
      <w:r>
        <w:rPr>
          <w:rFonts w:ascii="Amiri" w:hAnsi="Amiri" w:eastAsia="Amiri" w:cs="Amiri"/>
          <w:lang w:bidi="ar-SA"/>
          <w:color w:val="111111"/>
          <w:sz w:val="28"/>
          <w:szCs w:val="28"/>
          <w:rtl/>
        </w:rPr>
        <w:t xml:space="preserve">وَفِیهِ « لَا یَلْتَفِتُ إِلَی الشَّکِّ إِلَّا أَنْ یَسْتَیْقِنَ ».</w:t>
      </w:r>
    </w:p>
    <w:p>
      <w:pPr>
        <w:pStyle w:val="BookText"/>
      </w:pPr>
      <w:r>
        <w:rPr>
          <w:rFonts w:ascii="Amiri" w:hAnsi="Amiri" w:eastAsia="Amiri" w:cs="Amiri"/>
          <w:lang w:bidi="ar-SA"/>
          <w:color w:val="111111"/>
          <w:sz w:val="28"/>
          <w:szCs w:val="28"/>
          <w:rtl/>
        </w:rPr>
        <w:t xml:space="preserve">وقد شَکَکْتُ فی کذا وتَشَکَّکْتُ وشَکَّکَنِی فیه فلان وشَکَکْتُهُ فی الرمح أی خرقته.</w:t>
      </w:r>
    </w:p>
    <w:p>
      <w:pPr>
        <w:pStyle w:val="BookText"/>
      </w:pPr>
      <w:r>
        <w:rPr>
          <w:rFonts w:ascii="Amiri" w:hAnsi="Amiri" w:eastAsia="Amiri" w:cs="Amiri"/>
          <w:lang w:bidi="ar-SA"/>
          <w:color w:val="111111"/>
          <w:sz w:val="28"/>
          <w:szCs w:val="28"/>
          <w:rtl/>
        </w:rPr>
        <w:t xml:space="preserve">وکل شیء ضَمَمْتَه فقد شَکَکْتَهُ.</w:t>
      </w:r>
    </w:p>
    <w:p>
      <w:pPr>
        <w:pStyle w:val="Heading4"/>
      </w:pPr>
      <w:bookmarkStart w:id="908" w:name="_Toc540"/>
      <w:r>
        <w:t>(شمشک)</w:t>
      </w:r>
      <w:bookmarkEnd w:id="908"/>
    </w:p>
    <w:p>
      <w:pPr>
        <w:pStyle w:val="BookText"/>
      </w:pPr>
      <w:r>
        <w:rPr>
          <w:rFonts w:ascii="Amiri" w:hAnsi="Amiri" w:eastAsia="Amiri" w:cs="Amiri"/>
          <w:lang w:bidi="ar-SA"/>
          <w:color w:val="111111"/>
          <w:sz w:val="28"/>
          <w:szCs w:val="28"/>
          <w:rtl/>
        </w:rPr>
        <w:t xml:space="preserve">الشُّمِشْکُ بضم الشین وکسر المیم.</w:t>
      </w:r>
    </w:p>
    <w:p>
      <w:pPr>
        <w:pStyle w:val="BookText"/>
      </w:pPr>
      <w:r>
        <w:rPr>
          <w:rFonts w:ascii="IRNazanin" w:hAnsi="IRNazanin" w:eastAsia="IRNazanin" w:cs="IRNazanin"/>
          <w:lang w:bidi="fa-IR"/>
          <w:color w:val="111111"/>
          <w:sz w:val="28"/>
          <w:szCs w:val="28"/>
          <w:rtl/>
        </w:rPr>
        <w:t xml:space="preserve">وقیل إنه المشایة البغدادیة.</w:t>
      </w:r>
    </w:p>
    <w:p>
      <w:pPr>
        <w:pStyle w:val="BookText"/>
      </w:pPr>
      <w:r>
        <w:rPr>
          <w:rFonts w:ascii="IRNazanin" w:hAnsi="IRNazanin" w:eastAsia="IRNazanin" w:cs="IRNazanin"/>
          <w:lang w:bidi="fa-IR"/>
          <w:color w:val="111111"/>
          <w:sz w:val="28"/>
          <w:szCs w:val="28"/>
          <w:rtl/>
        </w:rPr>
        <w:t xml:space="preserve">ولیس فیه نص من أهل اللغة.</w:t>
      </w:r>
    </w:p>
    <w:p>
      <w:pPr>
        <w:pStyle w:val="Heading4"/>
      </w:pPr>
      <w:bookmarkStart w:id="909" w:name="_Toc541"/>
      <w:r>
        <w:t>(شوک)</w:t>
      </w:r>
      <w:bookmarkEnd w:id="909"/>
    </w:p>
    <w:p>
      <w:pPr>
        <w:pStyle w:val="BookText"/>
      </w:pPr>
      <w:r>
        <w:rPr>
          <w:rFonts w:ascii="Amiri" w:hAnsi="Amiri" w:eastAsia="Amiri" w:cs="Amiri"/>
          <w:lang w:bidi="ar-SA"/>
          <w:color w:val="111111"/>
          <w:sz w:val="28"/>
          <w:szCs w:val="28"/>
          <w:rtl/>
        </w:rPr>
        <w:t xml:space="preserve">قوله تعالی ( وَإِذْ یَعِدُکُمُ اللهُ إِحْدَی الطَّائِفَتَیْنِ أَنَّها لَکُمْ وَتَوَدُّونَ أَنَّ غَیْرَ ذاتِ الشَّوْکَةِ تَکُونُ لَکُمْ ) [ 8 / 7 ] الشَّوْکَةُ شدة البأس والحدة فی السلاح.</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یقال شَاکَ الرجل من باب خاف : ظهرت شَوْکَتُهُ وحدته.</w:t>
      </w:r>
    </w:p>
    <w:p>
      <w:pPr>
        <w:pStyle w:val="BookText"/>
      </w:pPr>
      <w:r>
        <w:rPr>
          <w:rFonts w:ascii="Amiri" w:hAnsi="Amiri" w:eastAsia="Amiri" w:cs="Amiri"/>
          <w:lang w:bidi="ar-SA"/>
          <w:color w:val="111111"/>
          <w:sz w:val="28"/>
          <w:szCs w:val="28"/>
          <w:rtl/>
        </w:rPr>
        <w:t xml:space="preserve">فهو شَائِکُ السلاح وشَاکِی السلاح علی القلب.</w:t>
      </w:r>
    </w:p>
    <w:p>
      <w:pPr>
        <w:pStyle w:val="BookText"/>
      </w:pPr>
      <w:r>
        <w:rPr>
          <w:rFonts w:ascii="IRNazanin" w:hAnsi="IRNazanin" w:eastAsia="IRNazanin" w:cs="IRNazanin"/>
          <w:lang w:bidi="fa-IR"/>
          <w:color w:val="111111"/>
          <w:sz w:val="28"/>
          <w:szCs w:val="28"/>
          <w:rtl/>
        </w:rPr>
        <w:t xml:space="preserve">ورجل شَاکٌ فی السلاح وهو اللابس السلاح التام فیه.</w:t>
      </w:r>
    </w:p>
    <w:p>
      <w:pPr>
        <w:pStyle w:val="BookText"/>
      </w:pPr>
      <w:r>
        <w:rPr>
          <w:rFonts w:ascii="Amiri" w:hAnsi="Amiri" w:eastAsia="Amiri" w:cs="Amiri"/>
          <w:lang w:bidi="ar-SA"/>
          <w:color w:val="111111"/>
          <w:sz w:val="28"/>
          <w:szCs w:val="28"/>
          <w:rtl/>
        </w:rPr>
        <w:t xml:space="preserve">قال المفسر : المراد ب- ( إِحْدَی الطَّائِفَتَیْنِ ) : العیر أو النفیر.</w:t>
      </w:r>
    </w:p>
    <w:p>
      <w:pPr>
        <w:pStyle w:val="BookText"/>
      </w:pPr>
      <w:r>
        <w:rPr>
          <w:rFonts w:ascii="Amiri" w:hAnsi="Amiri" w:eastAsia="Amiri" w:cs="Amiri"/>
          <w:lang w:bidi="ar-SA"/>
          <w:color w:val="111111"/>
          <w:sz w:val="28"/>
          <w:szCs w:val="28"/>
          <w:rtl/>
        </w:rPr>
        <w:t xml:space="preserve">و ( غَیْرَ ذاتِ الشَّوْکَةِ ) هی العیر فودوا أنها التی تکون لهم.</w:t>
      </w:r>
    </w:p>
    <w:p>
      <w:pPr>
        <w:pStyle w:val="BookText"/>
      </w:pPr>
      <w:r>
        <w:rPr>
          <w:rFonts w:ascii="IRNazanin" w:hAnsi="IRNazanin" w:eastAsia="IRNazanin" w:cs="IRNazanin"/>
          <w:lang w:bidi="fa-IR"/>
          <w:color w:val="111111"/>
          <w:sz w:val="28"/>
          <w:szCs w:val="28"/>
          <w:rtl/>
        </w:rPr>
        <w:t xml:space="preserve">ولذلک قصة فی وقعة بدر.</w:t>
      </w:r>
    </w:p>
    <w:p>
      <w:pPr>
        <w:pStyle w:val="BookText"/>
      </w:pPr>
      <w:r>
        <w:rPr>
          <w:rFonts w:ascii="Amiri" w:hAnsi="Amiri" w:eastAsia="Amiri" w:cs="Amiri"/>
          <w:lang w:bidi="ar-SA"/>
          <w:color w:val="111111"/>
          <w:sz w:val="28"/>
          <w:szCs w:val="28"/>
          <w:rtl/>
        </w:rPr>
        <w:t xml:space="preserve">والشَّوْکَةُ بالفتح : واحدة الشَّوْک.</w:t>
      </w:r>
    </w:p>
    <w:p>
      <w:pPr>
        <w:pStyle w:val="BookText"/>
      </w:pPr>
      <w:r>
        <w:rPr>
          <w:rFonts w:ascii="Amiri" w:hAnsi="Amiri" w:eastAsia="Amiri" w:cs="Amiri"/>
          <w:lang w:bidi="ar-SA"/>
          <w:color w:val="111111"/>
          <w:sz w:val="28"/>
          <w:szCs w:val="28"/>
          <w:rtl/>
        </w:rPr>
        <w:t xml:space="preserve">وشجر شَائِکٌ أی ذو شَوْکٍ.</w:t>
      </w:r>
    </w:p>
    <w:p>
      <w:pPr>
        <w:pStyle w:val="BookText"/>
      </w:pPr>
      <w:r>
        <w:rPr>
          <w:rFonts w:ascii="Amiri" w:hAnsi="Amiri" w:eastAsia="Amiri" w:cs="Amiri"/>
          <w:lang w:bidi="ar-SA"/>
          <w:color w:val="111111"/>
          <w:sz w:val="28"/>
          <w:szCs w:val="28"/>
          <w:rtl/>
        </w:rPr>
        <w:t xml:space="preserve">وشجرة مُشْوِکَةٌ أی کثیرة الشَّوْکِ.</w:t>
      </w:r>
    </w:p>
    <w:p>
      <w:pPr>
        <w:pStyle w:val="BookText"/>
      </w:pPr>
      <w:r>
        <w:rPr>
          <w:rFonts w:ascii="Amiri" w:hAnsi="Amiri" w:eastAsia="Amiri" w:cs="Amiri"/>
          <w:lang w:bidi="ar-SA"/>
          <w:color w:val="111111"/>
          <w:sz w:val="28"/>
          <w:szCs w:val="28"/>
          <w:rtl/>
        </w:rPr>
        <w:t xml:space="preserve">وشَاکَتْنِی الشَّوْکَةُ تَشُوکُنِی من باب قال : إذا دخلت فی جسده.</w:t>
      </w:r>
    </w:p>
    <w:p>
      <w:pPr>
        <w:pStyle w:val="BookText"/>
      </w:pPr>
      <w:r>
        <w:rPr>
          <w:rFonts w:ascii="Amiri" w:hAnsi="Amiri" w:eastAsia="Amiri" w:cs="Amiri"/>
          <w:lang w:bidi="ar-SA"/>
          <w:color w:val="111111"/>
          <w:sz w:val="28"/>
          <w:szCs w:val="28"/>
          <w:rtl/>
        </w:rPr>
        <w:t xml:space="preserve">وَفِی حَدِیثِ عَلِیٍّ علیه السلام مَعَ قَوْمِهِ « أُرِیدُ أَنْ أُدَاوِیَ بِکُمْ وَأَنْتُمْ دَائِی کَنَاقِشِ الشَّوْکَةِ بِالشَّوْکَةِ وَهُوَ یَعْلَمُ أَنْ ضَلْعَهَا مَعَهَا » (1).</w:t>
      </w:r>
    </w:p>
    <w:p>
      <w:pPr>
        <w:pStyle w:val="BookText"/>
      </w:pPr>
      <w:r>
        <w:rPr>
          <w:rFonts w:ascii="IRNazanin" w:hAnsi="IRNazanin" w:eastAsia="IRNazanin" w:cs="IRNazanin"/>
          <w:lang w:bidi="fa-IR"/>
          <w:color w:val="111111"/>
          <w:sz w:val="28"/>
          <w:szCs w:val="28"/>
          <w:rtl/>
        </w:rPr>
        <w:t xml:space="preserve">قال بعض الشارحین : قوله کناقش الشوکة بالشوکة کالمثل یضرب لمن یستعان به ومثله مع المستعان علیه.</w:t>
      </w:r>
    </w:p>
    <w:p>
      <w:pPr>
        <w:pStyle w:val="BookText"/>
      </w:pPr>
      <w:r>
        <w:rPr>
          <w:rFonts w:ascii="IRNazanin" w:hAnsi="IRNazanin" w:eastAsia="IRNazanin" w:cs="IRNazanin"/>
          <w:lang w:bidi="fa-IR"/>
          <w:color w:val="111111"/>
          <w:sz w:val="28"/>
          <w:szCs w:val="28"/>
          <w:rtl/>
        </w:rPr>
        <w:t xml:space="preserve">والضلع بفتح الضاد وسکون اللام : المیل.</w:t>
      </w:r>
    </w:p>
    <w:p>
      <w:pPr>
        <w:pStyle w:val="BookText"/>
      </w:pPr>
      <w:r>
        <w:rPr>
          <w:rFonts w:ascii="IRNazanin" w:hAnsi="IRNazanin" w:eastAsia="IRNazanin" w:cs="IRNazanin"/>
          <w:lang w:bidi="fa-IR"/>
          <w:color w:val="111111"/>
          <w:sz w:val="28"/>
          <w:szCs w:val="28"/>
          <w:rtl/>
        </w:rPr>
        <w:t xml:space="preserve">وأصله أن الشوکة لمماثلتها أختها ربما انکسرت فی عضو الإنسان معها.</w:t>
      </w:r>
    </w:p>
    <w:p>
      <w:pPr>
        <w:pStyle w:val="BookText"/>
      </w:pPr>
      <w:r>
        <w:rPr>
          <w:rFonts w:ascii="IRNazanin" w:hAnsi="IRNazanin" w:eastAsia="IRNazanin" w:cs="IRNazanin"/>
          <w:lang w:bidi="fa-IR"/>
          <w:color w:val="111111"/>
          <w:sz w:val="28"/>
          <w:szCs w:val="28"/>
          <w:rtl/>
        </w:rPr>
        <w:t xml:space="preserve">فکأنه یقول : کیف أستعین ببعضکم علی بعض مع اتحاد طلبکم ومیل بعضکم إلی بعض.</w:t>
      </w:r>
    </w:p>
    <w:p>
      <w:pPr>
        <w:pStyle w:val="BookText"/>
      </w:pPr>
      <w:r>
        <w:rPr>
          <w:rFonts w:ascii="Amiri" w:hAnsi="Amiri" w:eastAsia="Amiri" w:cs="Amiri"/>
          <w:lang w:bidi="ar-SA"/>
          <w:color w:val="111111"/>
          <w:sz w:val="28"/>
          <w:szCs w:val="28"/>
          <w:rtl/>
        </w:rPr>
        <w:t xml:space="preserve">وشَوْکَةُ العقرب : إبرتها.</w:t>
      </w:r>
    </w:p>
    <w:p>
      <w:pPr>
        <w:pStyle w:val="BookText"/>
      </w:pPr>
      <w:r>
        <w:rPr>
          <w:rFonts w:ascii="IRNazanin" w:hAnsi="IRNazanin" w:eastAsia="IRNazanin" w:cs="IRNazanin"/>
          <w:lang w:bidi="fa-IR"/>
          <w:color w:val="111111"/>
          <w:sz w:val="28"/>
          <w:szCs w:val="28"/>
          <w:rtl/>
        </w:rPr>
        <w:t xml:space="preserve">وشَوْکَةُ الحائک : التی یسوی بها السداة واللحمة ، وهی الصیصیة.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نهج البلاغة 1 / 233.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04" w:name="pg10466_75422"/>
    <w:bookmarkEnd w:id="204"/>
    <w:p>
      <w:pPr>
        <w:pStyle w:val="Heading3"/>
      </w:pPr>
      <w:bookmarkStart w:id="910" w:name="_Toc542"/>
      <w:r>
        <w:t>باب ما أوله الصاد</w:t>
      </w:r>
      <w:bookmarkEnd w:id="910"/>
    </w:p>
    <w:p>
      <w:pPr>
        <w:pStyle w:val="Heading4"/>
      </w:pPr>
      <w:bookmarkStart w:id="911" w:name="_Toc543"/>
      <w:r>
        <w:t>(صعلک)</w:t>
      </w:r>
      <w:bookmarkEnd w:id="911"/>
    </w:p>
    <w:p>
      <w:pPr>
        <w:pStyle w:val="BookText"/>
      </w:pPr>
      <w:r>
        <w:rPr>
          <w:rFonts w:ascii="Amiri" w:hAnsi="Amiri" w:eastAsia="Amiri" w:cs="Amiri"/>
          <w:lang w:bidi="ar-SA"/>
          <w:color w:val="111111"/>
          <w:sz w:val="28"/>
          <w:szCs w:val="28"/>
          <w:rtl/>
        </w:rPr>
        <w:t xml:space="preserve">فِی الْحَدِیثَ « خَانَ الصَّعَالِیکُ ».</w:t>
      </w:r>
    </w:p>
    <w:p>
      <w:pPr>
        <w:pStyle w:val="BookText"/>
      </w:pPr>
      <w:r>
        <w:rPr>
          <w:rFonts w:ascii="Amiri" w:hAnsi="Amiri" w:eastAsia="Amiri" w:cs="Amiri"/>
          <w:lang w:bidi="ar-SA"/>
          <w:color w:val="111111"/>
          <w:sz w:val="28"/>
          <w:szCs w:val="28"/>
          <w:rtl/>
        </w:rPr>
        <w:t xml:space="preserve">الصُّعْلُوکُ : الفقیر الذی لا مال له.</w:t>
      </w:r>
    </w:p>
    <w:p>
      <w:pPr>
        <w:pStyle w:val="BookText"/>
      </w:pPr>
      <w:r>
        <w:rPr>
          <w:rFonts w:ascii="Amiri" w:hAnsi="Amiri" w:eastAsia="Amiri" w:cs="Amiri"/>
          <w:lang w:bidi="ar-SA"/>
          <w:color w:val="111111"/>
          <w:sz w:val="28"/>
          <w:szCs w:val="28"/>
          <w:rtl/>
        </w:rPr>
        <w:t xml:space="preserve">والصَّعَالِیکُ جمعه.</w:t>
      </w:r>
    </w:p>
    <w:p>
      <w:pPr>
        <w:pStyle w:val="BookText"/>
      </w:pPr>
      <w:r>
        <w:rPr>
          <w:rFonts w:ascii="Amiri" w:hAnsi="Amiri" w:eastAsia="Amiri" w:cs="Amiri"/>
          <w:lang w:bidi="ar-SA"/>
          <w:color w:val="111111"/>
          <w:sz w:val="28"/>
          <w:szCs w:val="28"/>
          <w:rtl/>
        </w:rPr>
        <w:t xml:space="preserve">وصَعَالِیکُ المهاجرین : فقراؤهم.</w:t>
      </w:r>
    </w:p>
    <w:p>
      <w:pPr>
        <w:pStyle w:val="BookText"/>
      </w:pPr>
      <w:r>
        <w:rPr>
          <w:rFonts w:ascii="IRNazanin" w:hAnsi="IRNazanin" w:eastAsia="IRNazanin" w:cs="IRNazanin"/>
          <w:lang w:bidi="fa-IR"/>
          <w:color w:val="111111"/>
          <w:sz w:val="28"/>
          <w:szCs w:val="28"/>
          <w:rtl/>
        </w:rPr>
        <w:t xml:space="preserve">وعروة الصَّعَالِیکِ هو ابن الورد لأنه کان یجمع الفقراء فی حضیرة فیرزقهم مما یغنمه.</w:t>
      </w:r>
    </w:p>
    <w:p>
      <w:pPr>
        <w:pStyle w:val="BookText"/>
      </w:pPr>
      <w:r>
        <w:rPr>
          <w:rFonts w:ascii="Amiri" w:hAnsi="Amiri" w:eastAsia="Amiri" w:cs="Amiri"/>
          <w:lang w:bidi="ar-SA"/>
          <w:color w:val="111111"/>
          <w:sz w:val="28"/>
          <w:szCs w:val="28"/>
          <w:rtl/>
        </w:rPr>
        <w:t xml:space="preserve">والتَّصَعْلُکُ : الفقر.</w:t>
      </w:r>
    </w:p>
    <w:p>
      <w:pPr>
        <w:pStyle w:val="Heading4"/>
      </w:pPr>
      <w:bookmarkStart w:id="912" w:name="_Toc544"/>
      <w:r>
        <w:t>(صکک)</w:t>
      </w:r>
      <w:bookmarkEnd w:id="912"/>
    </w:p>
    <w:p>
      <w:pPr>
        <w:pStyle w:val="BookText"/>
      </w:pPr>
      <w:r>
        <w:rPr>
          <w:rFonts w:ascii="Amiri" w:hAnsi="Amiri" w:eastAsia="Amiri" w:cs="Amiri"/>
          <w:lang w:bidi="ar-SA"/>
          <w:color w:val="111111"/>
          <w:sz w:val="28"/>
          <w:szCs w:val="28"/>
          <w:rtl/>
        </w:rPr>
        <w:t xml:space="preserve">قوله تعالی ( فَصَکَّتْ وَجْهَها ) [ 51 / 29 ] أی ضربته بجمیع أصابعها بید مبسوطة.</w:t>
      </w:r>
    </w:p>
    <w:p>
      <w:pPr>
        <w:pStyle w:val="BookText"/>
      </w:pPr>
      <w:r>
        <w:rPr>
          <w:rFonts w:ascii="Amiri" w:hAnsi="Amiri" w:eastAsia="Amiri" w:cs="Amiri"/>
          <w:lang w:bidi="ar-SA"/>
          <w:color w:val="111111"/>
          <w:sz w:val="28"/>
          <w:szCs w:val="28"/>
          <w:rtl/>
        </w:rPr>
        <w:t xml:space="preserve">وَفِی الْحَدِیثِ « مَا مِنْ رَجُلٍ یَشْهَدُ شَهَادَةَ زُورٍ عَلَی رَجُلٍ مُسْلِمٍ إِلَّا کَتَبَ اللهُ لَهُ مَکَانَهُ صَکّاً مِنَ النَّارِ ».</w:t>
      </w:r>
    </w:p>
    <w:p>
      <w:pPr>
        <w:pStyle w:val="BookText"/>
      </w:pPr>
      <w:r>
        <w:rPr>
          <w:rFonts w:ascii="IRNazanin" w:hAnsi="IRNazanin" w:eastAsia="IRNazanin" w:cs="IRNazanin"/>
          <w:lang w:bidi="fa-IR"/>
          <w:color w:val="111111"/>
          <w:sz w:val="28"/>
          <w:szCs w:val="28"/>
          <w:rtl/>
        </w:rPr>
        <w:t xml:space="preserve">الصَّکُ بتشدید الکاف : کتاب کالسجل یکتب فی المعاملات.</w:t>
      </w:r>
    </w:p>
    <w:p>
      <w:pPr>
        <w:pStyle w:val="BookText"/>
      </w:pPr>
      <w:r>
        <w:rPr>
          <w:rFonts w:ascii="IRNazanin" w:hAnsi="IRNazanin" w:eastAsia="IRNazanin" w:cs="IRNazanin"/>
          <w:lang w:bidi="fa-IR"/>
          <w:color w:val="111111"/>
          <w:sz w:val="28"/>
          <w:szCs w:val="28"/>
          <w:rtl/>
        </w:rPr>
        <w:t xml:space="preserve">نقل أن الرؤساء فی القدیم کانوا یکتبون کتبا فی عطایاهم لرعیتهم علی شیء من الورق فیبیعونها معجلة قبل قبضها فجاء فی الشرع النهی عن ذلک لعدم القبض.</w:t>
      </w:r>
    </w:p>
    <w:p>
      <w:pPr>
        <w:pStyle w:val="BookText"/>
      </w:pPr>
      <w:r>
        <w:rPr>
          <w:rFonts w:ascii="Amiri" w:hAnsi="Amiri" w:eastAsia="Amiri" w:cs="Amiri"/>
          <w:lang w:bidi="ar-SA"/>
          <w:color w:val="111111"/>
          <w:sz w:val="28"/>
          <w:szCs w:val="28"/>
          <w:rtl/>
        </w:rPr>
        <w:t xml:space="preserve">وجمع الصَّکّ : صِکَاکٌ کبحر وبِحار.</w:t>
      </w:r>
    </w:p>
    <w:p>
      <w:pPr>
        <w:pStyle w:val="BookText"/>
      </w:pPr>
      <w:r>
        <w:rPr>
          <w:rFonts w:ascii="Amiri" w:hAnsi="Amiri" w:eastAsia="Amiri" w:cs="Amiri"/>
          <w:lang w:bidi="ar-SA"/>
          <w:color w:val="111111"/>
          <w:sz w:val="28"/>
          <w:szCs w:val="28"/>
          <w:rtl/>
        </w:rPr>
        <w:t xml:space="preserve">ومنه حَدِیثُ مَلَکِ الْمَوْتِ وَقَدْ سُئِلَ هَلْ تَعْلَمُ نَفْسَ مَنْ تَقْبِضُ؟ « قَالَ : لَا ، إِنَّمَا هِیَ صِکَاکٌ تَنْزِلُ مِنَ السَّمَاءِ : اقْبِضْ نَفْسَ فُلَانِ بْنِ فُلَانٍ ».</w:t>
      </w:r>
    </w:p>
    <w:p>
      <w:pPr>
        <w:pStyle w:val="BookText"/>
      </w:pPr>
      <w:r>
        <w:rPr>
          <w:rFonts w:ascii="Amiri" w:hAnsi="Amiri" w:eastAsia="Amiri" w:cs="Amiri"/>
          <w:lang w:bidi="ar-SA"/>
          <w:color w:val="111111"/>
          <w:sz w:val="28"/>
          <w:szCs w:val="28"/>
          <w:rtl/>
        </w:rPr>
        <w:t xml:space="preserve">ومِنْهُ « نَهَی عَنْ بَیْعِ صَکِ الْوَرَقِ حَتَّی یُقْبَضَ ».</w:t>
      </w:r>
    </w:p>
    <w:p>
      <w:pPr>
        <w:pStyle w:val="BookText"/>
      </w:pPr>
      <w:r>
        <w:rPr>
          <w:rFonts w:ascii="Amiri" w:hAnsi="Amiri" w:eastAsia="Amiri" w:cs="Amiri"/>
          <w:lang w:bidi="ar-SA"/>
          <w:color w:val="111111"/>
          <w:sz w:val="28"/>
          <w:szCs w:val="28"/>
          <w:rtl/>
        </w:rPr>
        <w:t xml:space="preserve">والصَّکُ : الضرب.</w:t>
      </w:r>
    </w:p>
    <w:p>
      <w:pPr>
        <w:pStyle w:val="BookText"/>
      </w:pPr>
      <w:r>
        <w:rPr>
          <w:rFonts w:ascii="Amiri" w:hAnsi="Amiri" w:eastAsia="Amiri" w:cs="Amiri"/>
          <w:lang w:bidi="ar-SA"/>
          <w:color w:val="111111"/>
          <w:sz w:val="28"/>
          <w:szCs w:val="28"/>
          <w:rtl/>
        </w:rPr>
        <w:t xml:space="preserve">ومنه الْحَدِیثُ « فَجَاءَتِ الرِّیحُ بِبَوْلِهِ فَصَکَّتْ وُجُوهَنَا وَثِیَابَنَا » أی ضربتْهما.</w:t>
      </w:r>
    </w:p>
    <w:p>
      <w:pPr>
        <w:pStyle w:val="BookText"/>
      </w:pPr>
      <w:r>
        <w:rPr>
          <w:rFonts w:ascii="Amiri" w:hAnsi="Amiri" w:eastAsia="Amiri" w:cs="Amiri"/>
          <w:lang w:bidi="ar-SA"/>
          <w:color w:val="111111"/>
          <w:sz w:val="28"/>
          <w:szCs w:val="28"/>
          <w:rtl/>
        </w:rPr>
        <w:t xml:space="preserve">وصَکَ الباب : أطبقه.</w:t>
      </w:r>
    </w:p>
    <w:p>
      <w:pPr>
        <w:pStyle w:val="BookText"/>
      </w:pPr>
      <w:r>
        <w:rPr>
          <w:rFonts w:ascii="IRNazanin" w:hAnsi="IRNazanin" w:eastAsia="IRNazanin" w:cs="IRNazanin"/>
          <w:lang w:bidi="fa-IR"/>
          <w:color w:val="111111"/>
          <w:sz w:val="28"/>
          <w:szCs w:val="28"/>
          <w:rtl/>
        </w:rPr>
        <w:t xml:space="preserve">والصَّکَکُ : أن تضرب إحدی الرکبتین الأخری عند العدو فیؤثر فیهما.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5" w:name="pg10466_75423"/>
    <w:bookmarkEnd w:id="205"/>
    <w:p>
      <w:pPr>
        <w:pStyle w:val="Heading3"/>
      </w:pPr>
      <w:bookmarkStart w:id="913" w:name="_Toc545"/>
      <w:r>
        <w:t>باب ما أوله الضاد</w:t>
      </w:r>
      <w:bookmarkEnd w:id="913"/>
    </w:p>
    <w:p>
      <w:pPr>
        <w:pStyle w:val="Heading4"/>
      </w:pPr>
      <w:bookmarkStart w:id="914" w:name="_Toc546"/>
      <w:r>
        <w:t>(ضحک)</w:t>
      </w:r>
      <w:bookmarkEnd w:id="914"/>
    </w:p>
    <w:p>
      <w:pPr>
        <w:pStyle w:val="BookText"/>
      </w:pPr>
      <w:r>
        <w:rPr>
          <w:rFonts w:ascii="Amiri" w:hAnsi="Amiri" w:eastAsia="Amiri" w:cs="Amiri"/>
          <w:lang w:bidi="ar-SA"/>
          <w:color w:val="111111"/>
          <w:sz w:val="28"/>
          <w:szCs w:val="28"/>
          <w:rtl/>
        </w:rPr>
        <w:t xml:space="preserve">قوله تعالی ( هُوَ أَضْحَکَ وَأَبْکی ) [ 53 / 43 ] أی خلق قوتَی الضِّحْکِ والبکاء من السرور والحزن.</w:t>
      </w:r>
    </w:p>
    <w:p>
      <w:pPr>
        <w:pStyle w:val="BookText"/>
      </w:pPr>
      <w:r>
        <w:rPr>
          <w:rFonts w:ascii="IRNazanin" w:hAnsi="IRNazanin" w:eastAsia="IRNazanin" w:cs="IRNazanin"/>
          <w:lang w:bidi="fa-IR"/>
          <w:color w:val="111111"/>
          <w:sz w:val="28"/>
          <w:szCs w:val="28"/>
          <w:rtl/>
        </w:rPr>
        <w:t xml:space="preserve">وقیل إطلاق الضِّحْکِ علی الله یراد به لازمه وهو الرضا.</w:t>
      </w:r>
    </w:p>
    <w:p>
      <w:pPr>
        <w:pStyle w:val="BookText"/>
      </w:pPr>
      <w:r>
        <w:rPr>
          <w:rFonts w:ascii="IRNazanin" w:hAnsi="IRNazanin" w:eastAsia="IRNazanin" w:cs="IRNazanin"/>
          <w:lang w:bidi="fa-IR"/>
          <w:color w:val="111111"/>
          <w:sz w:val="28"/>
          <w:szCs w:val="28"/>
          <w:rtl/>
        </w:rPr>
        <w:t xml:space="preserve">وقیل أَضْحَکَ الأشجار بالأنوار ، وأبکی السحاب بالأمطار.</w:t>
      </w:r>
    </w:p>
    <w:p>
      <w:pPr>
        <w:pStyle w:val="BookText"/>
      </w:pPr>
      <w:r>
        <w:rPr>
          <w:rFonts w:ascii="Amiri" w:hAnsi="Amiri" w:eastAsia="Amiri" w:cs="Amiri"/>
          <w:lang w:bidi="ar-SA"/>
          <w:color w:val="111111"/>
          <w:sz w:val="28"/>
          <w:szCs w:val="28"/>
          <w:rtl/>
        </w:rPr>
        <w:t xml:space="preserve">قوله ( وَامْرَأَتُهُ قائِمَةٌ فَضَحِکَتْ ) [ 11 / 71 ] أی حاضت.</w:t>
      </w:r>
    </w:p>
    <w:p>
      <w:pPr>
        <w:pStyle w:val="BookText"/>
      </w:pPr>
      <w:r>
        <w:rPr>
          <w:rFonts w:ascii="Amiri" w:hAnsi="Amiri" w:eastAsia="Amiri" w:cs="Amiri"/>
          <w:lang w:bidi="ar-SA"/>
          <w:color w:val="111111"/>
          <w:sz w:val="28"/>
          <w:szCs w:val="28"/>
          <w:rtl/>
        </w:rPr>
        <w:t xml:space="preserve">وعن الفراء : الکلام مقدم ومؤخر أی بشرناها بإسحاق فَضَحِکَتْ.</w:t>
      </w:r>
    </w:p>
    <w:p>
      <w:pPr>
        <w:pStyle w:val="BookText"/>
      </w:pPr>
      <w:r>
        <w:rPr>
          <w:rFonts w:ascii="Amiri" w:hAnsi="Amiri" w:eastAsia="Amiri" w:cs="Amiri"/>
          <w:lang w:bidi="ar-SA"/>
          <w:color w:val="111111"/>
          <w:sz w:val="28"/>
          <w:szCs w:val="28"/>
          <w:rtl/>
        </w:rPr>
        <w:t xml:space="preserve">والضِّحْکُ : ظهور الأسنان عند أمر عجیب.</w:t>
      </w:r>
    </w:p>
    <w:p>
      <w:pPr>
        <w:pStyle w:val="BookText"/>
      </w:pPr>
      <w:r>
        <w:rPr>
          <w:rFonts w:ascii="Amiri" w:hAnsi="Amiri" w:eastAsia="Amiri" w:cs="Amiri"/>
          <w:lang w:bidi="ar-SA"/>
          <w:color w:val="111111"/>
          <w:sz w:val="28"/>
          <w:szCs w:val="28"/>
          <w:rtl/>
        </w:rPr>
        <w:t xml:space="preserve">وضَحِکَ یَضْحَکُ ضِحْکاً.</w:t>
      </w:r>
    </w:p>
    <w:p>
      <w:pPr>
        <w:pStyle w:val="BookText"/>
      </w:pPr>
      <w:r>
        <w:rPr>
          <w:rFonts w:ascii="IRNazanin" w:hAnsi="IRNazanin" w:eastAsia="IRNazanin" w:cs="IRNazanin"/>
          <w:lang w:bidi="fa-IR"/>
          <w:color w:val="111111"/>
          <w:sz w:val="28"/>
          <w:szCs w:val="28"/>
          <w:rtl/>
        </w:rPr>
        <w:t xml:space="preserve">وفیه أربع لغات - قاله الجوهری.</w:t>
      </w:r>
    </w:p>
    <w:p>
      <w:pPr>
        <w:pStyle w:val="BookText"/>
      </w:pPr>
      <w:r>
        <w:rPr>
          <w:rFonts w:ascii="Amiri" w:hAnsi="Amiri" w:eastAsia="Amiri" w:cs="Amiri"/>
          <w:lang w:bidi="ar-SA"/>
          <w:color w:val="111111"/>
          <w:sz w:val="28"/>
          <w:szCs w:val="28"/>
          <w:rtl/>
        </w:rPr>
        <w:t xml:space="preserve">ورجل ضُحَکَةٌ کهُمَزَة : کثیر الضحک بین الناس.</w:t>
      </w:r>
    </w:p>
    <w:p>
      <w:pPr>
        <w:pStyle w:val="BookText"/>
      </w:pPr>
      <w:r>
        <w:rPr>
          <w:rFonts w:ascii="Amiri" w:hAnsi="Amiri" w:eastAsia="Amiri" w:cs="Amiri"/>
          <w:lang w:bidi="ar-SA"/>
          <w:color w:val="111111"/>
          <w:sz w:val="28"/>
          <w:szCs w:val="28"/>
          <w:rtl/>
        </w:rPr>
        <w:t xml:space="preserve">وضُحْکَة وزان غُرفة : یُکْثِر الناسُ الضحکَ منه.</w:t>
      </w:r>
    </w:p>
    <w:p>
      <w:pPr>
        <w:pStyle w:val="BookText"/>
      </w:pPr>
      <w:r>
        <w:rPr>
          <w:rFonts w:ascii="Amiri" w:hAnsi="Amiri" w:eastAsia="Amiri" w:cs="Amiri"/>
          <w:lang w:bidi="ar-SA"/>
          <w:color w:val="111111"/>
          <w:sz w:val="28"/>
          <w:szCs w:val="28"/>
          <w:rtl/>
        </w:rPr>
        <w:t xml:space="preserve">والضَّاحِکَةُ : السن التی بین الأنیاب والأضراس وهی أربع.</w:t>
      </w:r>
    </w:p>
    <w:p>
      <w:pPr>
        <w:pStyle w:val="BookText"/>
      </w:pPr>
      <w:r>
        <w:rPr>
          <w:rFonts w:ascii="Amiri" w:hAnsi="Amiri" w:eastAsia="Amiri" w:cs="Amiri"/>
          <w:lang w:bidi="ar-SA"/>
          <w:color w:val="111111"/>
          <w:sz w:val="28"/>
          <w:szCs w:val="28"/>
          <w:rtl/>
        </w:rPr>
        <w:t xml:space="preserve">والجمع ضَوَاحِکُ.</w:t>
      </w:r>
    </w:p>
    <w:p>
      <w:pPr>
        <w:pStyle w:val="BookText"/>
      </w:pPr>
      <w:r>
        <w:rPr>
          <w:rFonts w:ascii="Amiri" w:hAnsi="Amiri" w:eastAsia="Amiri" w:cs="Amiri"/>
          <w:lang w:bidi="ar-SA"/>
          <w:color w:val="111111"/>
          <w:sz w:val="28"/>
          <w:szCs w:val="28"/>
          <w:rtl/>
        </w:rPr>
        <w:t xml:space="preserve">وضَحِکَ به مثل علم : إذا سخر منه أو عجب فهو ضَاحِکٌ ، وضَحَّاکٌ مبالغة.</w:t>
      </w:r>
    </w:p>
    <w:p>
      <w:pPr>
        <w:pStyle w:val="BookText"/>
      </w:pPr>
      <w:r>
        <w:rPr>
          <w:rFonts w:ascii="Amiri" w:hAnsi="Amiri" w:eastAsia="Amiri" w:cs="Amiri"/>
          <w:lang w:bidi="ar-SA"/>
          <w:color w:val="111111"/>
          <w:sz w:val="28"/>
          <w:szCs w:val="28"/>
          <w:rtl/>
        </w:rPr>
        <w:t xml:space="preserve">قال فی المصباح : وبه سمی الضَّحَّاکُ بن مزاحم.</w:t>
      </w:r>
    </w:p>
    <w:p>
      <w:pPr>
        <w:pStyle w:val="BookText"/>
      </w:pPr>
      <w:r>
        <w:rPr>
          <w:rFonts w:ascii="IRNazanin" w:hAnsi="IRNazanin" w:eastAsia="IRNazanin" w:cs="IRNazanin"/>
          <w:lang w:bidi="fa-IR"/>
          <w:color w:val="111111"/>
          <w:sz w:val="28"/>
          <w:szCs w:val="28"/>
          <w:rtl/>
        </w:rPr>
        <w:t xml:space="preserve">یقال حملته أمه أربع سنین.</w:t>
      </w:r>
    </w:p>
    <w:p>
      <w:pPr>
        <w:pStyle w:val="BookText"/>
      </w:pPr>
      <w:r>
        <w:rPr>
          <w:rFonts w:ascii="IRNazanin" w:hAnsi="IRNazanin" w:eastAsia="IRNazanin" w:cs="IRNazanin"/>
          <w:lang w:bidi="fa-IR"/>
          <w:color w:val="111111"/>
          <w:sz w:val="28"/>
          <w:szCs w:val="28"/>
          <w:rtl/>
        </w:rPr>
        <w:t xml:space="preserve">وقیل ستة عشر شهرا وهو مستغرب.</w:t>
      </w:r>
    </w:p>
    <w:p>
      <w:pPr>
        <w:pStyle w:val="Heading4"/>
      </w:pPr>
      <w:bookmarkStart w:id="915" w:name="_Toc547"/>
      <w:r>
        <w:t>(ضنک)</w:t>
      </w:r>
      <w:bookmarkEnd w:id="915"/>
    </w:p>
    <w:p>
      <w:pPr>
        <w:pStyle w:val="BookText"/>
      </w:pPr>
      <w:r>
        <w:rPr>
          <w:rFonts w:ascii="Amiri" w:hAnsi="Amiri" w:eastAsia="Amiri" w:cs="Amiri"/>
          <w:lang w:bidi="ar-SA"/>
          <w:color w:val="111111"/>
          <w:sz w:val="28"/>
          <w:szCs w:val="28"/>
          <w:rtl/>
        </w:rPr>
        <w:t xml:space="preserve">قوله تعالی ( فَإِنَّ لَهُ مَعِیشَةً ضَنْکاً ) [ 20 / 124 ] أی عیشا ضیقا.</w:t>
      </w:r>
    </w:p>
    <w:p>
      <w:pPr>
        <w:pStyle w:val="BookText"/>
      </w:pPr>
      <w:r>
        <w:rPr>
          <w:rFonts w:ascii="IRNazanin" w:hAnsi="IRNazanin" w:eastAsia="IRNazanin" w:cs="IRNazanin"/>
          <w:lang w:bidi="fa-IR"/>
          <w:color w:val="111111"/>
          <w:sz w:val="28"/>
          <w:szCs w:val="28"/>
          <w:rtl/>
        </w:rPr>
        <w:t xml:space="preserve">والضَّنْکُ : الضیق وهو مصدر یستوی فیه فی الوصف به المذکر والمؤنث.</w:t>
      </w:r>
    </w:p>
    <w:p>
      <w:pPr>
        <w:pStyle w:val="BookText"/>
      </w:pPr>
      <w:r>
        <w:rPr>
          <w:rFonts w:ascii="IRNazanin" w:hAnsi="IRNazanin" w:eastAsia="IRNazanin" w:cs="IRNazanin"/>
          <w:lang w:bidi="fa-IR"/>
          <w:color w:val="111111"/>
          <w:sz w:val="28"/>
          <w:szCs w:val="28"/>
          <w:rtl/>
        </w:rPr>
        <w:t xml:space="preserve">والمعنی فیه أن مع الدین القناعة والتوکل علی الله والرضا بقسمه فصاحبه ینفق مما رزقه الله بسهولة وسماح ، فیکون فی رفاهیة من عیشه.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06" w:name="pg10466_75424"/>
    <w:bookmarkEnd w:id="206"/>
    <w:p>
      <w:pPr>
        <w:pStyle w:val="BookText"/>
      </w:pPr>
      <w:r>
        <w:rPr>
          <w:rFonts w:ascii="Amiri" w:hAnsi="Amiri" w:eastAsia="Amiri" w:cs="Amiri"/>
          <w:lang w:bidi="ar-SA"/>
          <w:color w:val="111111"/>
          <w:sz w:val="28"/>
          <w:szCs w:val="28"/>
          <w:rtl/>
        </w:rPr>
        <w:t xml:space="preserve">ومن أعرض عن الدین استولی علیه الحرص والجشع وهو أشد الحرص ویتسلط علیه الشح الذی یقبض یده علی الإنفاق فیعیش ضَنْکاً ، ( وَنَحْشُرُهُ یَوْمَ الْقِیامَةِ أَعْمی ) البصرِ أو أعمی عن الحجة لا یهتدی إلیها.</w:t>
      </w:r>
    </w:p>
    <w:p>
      <w:pPr>
        <w:pStyle w:val="BookText"/>
      </w:pPr>
      <w:r>
        <w:rPr>
          <w:rFonts w:ascii="Amiri" w:hAnsi="Amiri" w:eastAsia="Amiri" w:cs="Amiri"/>
          <w:lang w:bidi="ar-SA"/>
          <w:color w:val="111111"/>
          <w:sz w:val="28"/>
          <w:szCs w:val="28"/>
          <w:rtl/>
        </w:rPr>
        <w:t xml:space="preserve">وَفِی الْحَدِیثِ « سُئِلَ أَبُو عَبْدِ اللهِ علیه السلام عَنْ ذَلِکَ؟ فَقَالَ : وَاللهِ هُمُ النُّصَّابُ ، قُلْتُ : جُعِلْتُ فِدَاکَ قَدْ رَأَیْتَهُمْ دَهْرَهُمُ الْأَطْوَلَ فِی کِفَایَةٍ حَتَّی مَاتُوا! قَالَ : ذَلِکَ وَاللهِ فِی الرَّجْعَةِ یَأْکُلُونَ الْعَذِرَةَ ».</w:t>
      </w:r>
    </w:p>
    <w:p>
      <w:pPr>
        <w:pStyle w:val="BookText"/>
      </w:pPr>
      <w:r>
        <w:rPr>
          <w:rFonts w:ascii="IRNazanin" w:hAnsi="IRNazanin" w:eastAsia="IRNazanin" w:cs="IRNazanin"/>
          <w:lang w:bidi="fa-IR"/>
          <w:color w:val="111111"/>
          <w:sz w:val="28"/>
          <w:szCs w:val="28"/>
          <w:rtl/>
        </w:rPr>
        <w:t xml:space="preserve">هذا وقد تقدم فی ( عیش ) مزید بحث فی الآیة.</w:t>
      </w:r>
    </w:p>
    <w:p>
      <w:pPr>
        <w:pStyle w:val="BookText"/>
      </w:pPr>
      <w:r>
        <w:rPr>
          <w:rFonts w:ascii="Amiri" w:hAnsi="Amiri" w:eastAsia="Amiri" w:cs="Amiri"/>
          <w:lang w:bidi="ar-SA"/>
          <w:color w:val="111111"/>
          <w:sz w:val="28"/>
          <w:szCs w:val="28"/>
          <w:rtl/>
        </w:rPr>
        <w:t xml:space="preserve">وَفِی الدُّعَاءِ « اللهُمَّ اجْعَلْ لِی مِنْ کُلِ ضَنْکٍ مَخْرَجاً » أی من کل ضیق.</w:t>
      </w:r>
    </w:p>
    <w:p>
      <w:pPr>
        <w:pStyle w:val="Heading3"/>
      </w:pPr>
      <w:bookmarkStart w:id="916" w:name="_Toc548"/>
      <w:r>
        <w:t>باب ما أوله العین</w:t>
      </w:r>
      <w:bookmarkEnd w:id="916"/>
    </w:p>
    <w:p>
      <w:pPr>
        <w:pStyle w:val="Heading4"/>
      </w:pPr>
      <w:bookmarkStart w:id="917" w:name="_Toc549"/>
      <w:r>
        <w:t>(عتک)</w:t>
      </w:r>
      <w:bookmarkEnd w:id="917"/>
    </w:p>
    <w:p>
      <w:pPr>
        <w:pStyle w:val="BookText"/>
      </w:pPr>
      <w:r>
        <w:rPr>
          <w:rFonts w:ascii="Amiri" w:hAnsi="Amiri" w:eastAsia="Amiri" w:cs="Amiri"/>
          <w:lang w:bidi="ar-SA"/>
          <w:color w:val="111111"/>
          <w:sz w:val="28"/>
          <w:szCs w:val="28"/>
          <w:rtl/>
        </w:rPr>
        <w:t xml:space="preserve">فِی حَدِیثِ النَّبِیِّ صلی الله علیه واله « أَنَا ابْنُ الْعَوَاتِکِ مِنْ قُرَیْشٍ » العَوَاتِکُ جمع عَاتِکَة من أسماء النساء.</w:t>
      </w:r>
    </w:p>
    <w:p>
      <w:pPr>
        <w:pStyle w:val="BookText"/>
      </w:pPr>
      <w:r>
        <w:rPr>
          <w:rFonts w:ascii="IRNazanin" w:hAnsi="IRNazanin" w:eastAsia="IRNazanin" w:cs="IRNazanin"/>
          <w:lang w:bidi="fa-IR"/>
          <w:color w:val="111111"/>
          <w:sz w:val="28"/>
          <w:szCs w:val="28"/>
          <w:rtl/>
        </w:rPr>
        <w:t xml:space="preserve">وأصل العَاتِکَة : المتضمّخة بالطیب والعَوَاتِکُ : ثلاث نسوة کن من أمهات النبی صلی الله علیه واله : إحداهن ( عَاتِکَةُ ) بنت هلال بن فالج بن ذکوان وهی أم عبد مناف.</w:t>
      </w:r>
    </w:p>
    <w:p>
      <w:pPr>
        <w:pStyle w:val="BookText"/>
      </w:pPr>
      <w:r>
        <w:rPr>
          <w:rFonts w:ascii="IRNazanin" w:hAnsi="IRNazanin" w:eastAsia="IRNazanin" w:cs="IRNazanin"/>
          <w:lang w:bidi="fa-IR"/>
          <w:color w:val="111111"/>
          <w:sz w:val="28"/>
          <w:szCs w:val="28"/>
          <w:rtl/>
        </w:rPr>
        <w:t xml:space="preserve">والثانیة ( عَاتِکَةُ ) بنت مرة بن هلال أم هاشم بن عبد مناف.</w:t>
      </w:r>
    </w:p>
    <w:p>
      <w:pPr>
        <w:pStyle w:val="BookText"/>
      </w:pPr>
      <w:r>
        <w:rPr>
          <w:rFonts w:ascii="IRNazanin" w:hAnsi="IRNazanin" w:eastAsia="IRNazanin" w:cs="IRNazanin"/>
          <w:lang w:bidi="fa-IR"/>
          <w:color w:val="111111"/>
          <w:sz w:val="28"/>
          <w:szCs w:val="28"/>
          <w:rtl/>
        </w:rPr>
        <w:t xml:space="preserve">والثالثة ( عَاتِکَةُ ) بنت الأوقص بن مرة بن هلال بن فالج ، وهی أم وهب أبی آمنة أم النبی صلی الله علیه وآله.</w:t>
      </w:r>
    </w:p>
    <w:p>
      <w:pPr>
        <w:pStyle w:val="BookText"/>
      </w:pPr>
      <w:r>
        <w:rPr>
          <w:rFonts w:ascii="Amiri" w:hAnsi="Amiri" w:eastAsia="Amiri" w:cs="Amiri"/>
          <w:lang w:bidi="ar-SA"/>
          <w:color w:val="111111"/>
          <w:sz w:val="28"/>
          <w:szCs w:val="28"/>
          <w:rtl/>
        </w:rPr>
        <w:t xml:space="preserve">فالأولی من العَوَاتِکِ : عمة الثانیة.</w:t>
      </w:r>
    </w:p>
    <w:p>
      <w:pPr>
        <w:pStyle w:val="BookText"/>
      </w:pPr>
      <w:r>
        <w:rPr>
          <w:rFonts w:ascii="IRNazanin" w:hAnsi="IRNazanin" w:eastAsia="IRNazanin" w:cs="IRNazanin"/>
          <w:lang w:bidi="fa-IR"/>
          <w:color w:val="111111"/>
          <w:sz w:val="28"/>
          <w:szCs w:val="28"/>
          <w:rtl/>
        </w:rPr>
        <w:t xml:space="preserve">والثانیة : عمة الثالثة.</w:t>
      </w:r>
    </w:p>
    <w:p>
      <w:pPr>
        <w:pStyle w:val="BookText"/>
      </w:pPr>
      <w:r>
        <w:rPr>
          <w:rFonts w:ascii="IRNazanin" w:hAnsi="IRNazanin" w:eastAsia="IRNazanin" w:cs="IRNazanin"/>
          <w:lang w:bidi="fa-IR"/>
          <w:color w:val="111111"/>
          <w:sz w:val="28"/>
          <w:szCs w:val="28"/>
          <w:rtl/>
        </w:rPr>
        <w:t xml:space="preserve">کذا قرره بعض شراح الحدیث.</w:t>
      </w:r>
    </w:p>
    <w:p>
      <w:pPr>
        <w:pStyle w:val="BookText"/>
      </w:pPr>
      <w:r>
        <w:rPr>
          <w:rFonts w:ascii="Amiri" w:hAnsi="Amiri" w:eastAsia="Amiri" w:cs="Amiri"/>
          <w:lang w:bidi="ar-SA"/>
          <w:color w:val="111111"/>
          <w:sz w:val="28"/>
          <w:szCs w:val="28"/>
          <w:rtl/>
        </w:rPr>
        <w:t xml:space="preserve">وَفِی الْخَبَرِ یَوْمَ حُنَیْنٍ قَالَ النَّبِیُّ صلی الله علیه واله - « أَنَا ابْنُ الْعَوَاتِکِ مِنْ سُلَیْمٍ » یعنی جداته.</w:t>
      </w:r>
    </w:p>
    <w:p>
      <w:pPr>
        <w:pStyle w:val="BookText"/>
      </w:pPr>
      <w:r>
        <w:rPr>
          <w:rFonts w:ascii="IRNazanin" w:hAnsi="IRNazanin" w:eastAsia="IRNazanin" w:cs="IRNazanin"/>
          <w:lang w:bidi="fa-IR"/>
          <w:color w:val="111111"/>
          <w:sz w:val="28"/>
          <w:szCs w:val="28"/>
          <w:rtl/>
        </w:rPr>
        <w:t xml:space="preserve">قال فی الصحاح : وهی تسع عَوَاتِکَ وذکر الثلاث التی تقدم ذکرهن.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07" w:name="pg10466_75425"/>
    <w:bookmarkEnd w:id="207"/>
    <w:p>
      <w:pPr>
        <w:pStyle w:val="BookText"/>
      </w:pPr>
      <w:r>
        <w:rPr>
          <w:rFonts w:ascii="IRNazanin" w:hAnsi="IRNazanin" w:eastAsia="IRNazanin" w:cs="IRNazanin"/>
          <w:lang w:bidi="fa-IR"/>
          <w:color w:val="111111"/>
          <w:sz w:val="28"/>
          <w:szCs w:val="28"/>
          <w:rtl/>
        </w:rPr>
        <w:t xml:space="preserve">ثم قال وهن من بنی سلیم.</w:t>
      </w:r>
    </w:p>
    <w:p>
      <w:pPr>
        <w:pStyle w:val="BookText"/>
      </w:pPr>
      <w:r>
        <w:rPr>
          <w:rFonts w:ascii="IRNazanin" w:hAnsi="IRNazanin" w:eastAsia="IRNazanin" w:cs="IRNazanin"/>
          <w:lang w:bidi="fa-IR"/>
          <w:color w:val="111111"/>
          <w:sz w:val="28"/>
          <w:szCs w:val="28"/>
          <w:rtl/>
        </w:rPr>
        <w:t xml:space="preserve">وسائر العَوَاتِکِ أمهات النبی صلی الله علیه واله من غیر بنی سلیم.</w:t>
      </w:r>
    </w:p>
    <w:p>
      <w:pPr>
        <w:pStyle w:val="Heading4"/>
      </w:pPr>
      <w:bookmarkStart w:id="918" w:name="_Toc550"/>
      <w:r>
        <w:t>(عرک)</w:t>
      </w:r>
      <w:bookmarkEnd w:id="918"/>
    </w:p>
    <w:p>
      <w:pPr>
        <w:pStyle w:val="BookText"/>
      </w:pPr>
      <w:r>
        <w:rPr>
          <w:rFonts w:ascii="Amiri" w:hAnsi="Amiri" w:eastAsia="Amiri" w:cs="Amiri"/>
          <w:lang w:bidi="ar-SA"/>
          <w:color w:val="111111"/>
          <w:sz w:val="28"/>
          <w:szCs w:val="28"/>
          <w:rtl/>
        </w:rPr>
        <w:t xml:space="preserve">فِی الْحَدِیثِ « الْمُؤْمِنُ لَیِّنُ الْعَرِیکَةِ ».</w:t>
      </w:r>
    </w:p>
    <w:p>
      <w:pPr>
        <w:pStyle w:val="BookText"/>
      </w:pPr>
      <w:r>
        <w:rPr>
          <w:rFonts w:ascii="Amiri" w:hAnsi="Amiri" w:eastAsia="Amiri" w:cs="Amiri"/>
          <w:lang w:bidi="ar-SA"/>
          <w:color w:val="111111"/>
          <w:sz w:val="28"/>
          <w:szCs w:val="28"/>
          <w:rtl/>
        </w:rPr>
        <w:t xml:space="preserve">العَرِیکَةُ : الطبیعة یقال فلان لین العَرِیکَةِ إذا کان سلسا مطواعا منقادا قلیل الخلاف والنفور.</w:t>
      </w:r>
    </w:p>
    <w:p>
      <w:pPr>
        <w:pStyle w:val="BookText"/>
      </w:pPr>
      <w:r>
        <w:rPr>
          <w:rFonts w:ascii="Amiri" w:hAnsi="Amiri" w:eastAsia="Amiri" w:cs="Amiri"/>
          <w:lang w:bidi="ar-SA"/>
          <w:color w:val="111111"/>
          <w:sz w:val="28"/>
          <w:szCs w:val="28"/>
          <w:rtl/>
        </w:rPr>
        <w:t xml:space="preserve">ولانت عَرِیکَتُهُ : إذا انکسرت نخوته</w:t>
      </w:r>
    </w:p>
    <w:p>
      <w:pPr>
        <w:pStyle w:val="BookText"/>
      </w:pPr>
      <w:r>
        <w:rPr>
          <w:rFonts w:ascii="Amiri" w:hAnsi="Amiri" w:eastAsia="Amiri" w:cs="Amiri"/>
          <w:lang w:bidi="ar-SA"/>
          <w:color w:val="111111"/>
          <w:sz w:val="28"/>
          <w:szCs w:val="28"/>
          <w:rtl/>
        </w:rPr>
        <w:t xml:space="preserve">وَفِی حَدِیثِ وَصِیَّةِ الصادق علیه السلام لِلشِّیعَةِ « لَا یَتِمُّ الْأَمْرُ حَتَّی تَسْمَعُوا مِنْ أَعْدَاءِ اللهِ أَذًی کَثِیراً فَتَصْبِرُوا وَتَعْرُکُوا جُنُوبَکُمْ ».</w:t>
      </w:r>
    </w:p>
    <w:p>
      <w:pPr>
        <w:pStyle w:val="BookText"/>
      </w:pPr>
      <w:r>
        <w:rPr>
          <w:rFonts w:ascii="IRNazanin" w:hAnsi="IRNazanin" w:eastAsia="IRNazanin" w:cs="IRNazanin"/>
          <w:lang w:bidi="fa-IR"/>
          <w:color w:val="111111"/>
          <w:sz w:val="28"/>
          <w:szCs w:val="28"/>
          <w:rtl/>
        </w:rPr>
        <w:t xml:space="preserve">یقال عَرَکَ البعیر جنبه بمرفقه : إذا دلکه فأثر فیه ، وکأنه کنایة عن التذلل للأعداء وتحمل الأذی من جهتهم وعَرَکْتُ القوم فی البحر عَرْکاً.</w:t>
      </w:r>
    </w:p>
    <w:p>
      <w:pPr>
        <w:pStyle w:val="BookText"/>
      </w:pPr>
      <w:r>
        <w:rPr>
          <w:rFonts w:ascii="Amiri" w:hAnsi="Amiri" w:eastAsia="Amiri" w:cs="Amiri"/>
          <w:lang w:bidi="ar-SA"/>
          <w:color w:val="111111"/>
          <w:sz w:val="28"/>
          <w:szCs w:val="28"/>
          <w:rtl/>
        </w:rPr>
        <w:t xml:space="preserve">والمُعَارَکَةُ : القتال.</w:t>
      </w:r>
    </w:p>
    <w:p>
      <w:pPr>
        <w:pStyle w:val="BookText"/>
      </w:pPr>
      <w:r>
        <w:rPr>
          <w:rFonts w:ascii="Amiri" w:hAnsi="Amiri" w:eastAsia="Amiri" w:cs="Amiri"/>
          <w:lang w:bidi="ar-SA"/>
          <w:color w:val="111111"/>
          <w:sz w:val="28"/>
          <w:szCs w:val="28"/>
          <w:rtl/>
        </w:rPr>
        <w:t xml:space="preserve">والمُعْتَرَکُ : موضع الحرب.</w:t>
      </w:r>
    </w:p>
    <w:p>
      <w:pPr>
        <w:pStyle w:val="BookText"/>
      </w:pPr>
      <w:r>
        <w:rPr>
          <w:rFonts w:ascii="Amiri" w:hAnsi="Amiri" w:eastAsia="Amiri" w:cs="Amiri"/>
          <w:lang w:bidi="ar-SA"/>
          <w:color w:val="111111"/>
          <w:sz w:val="28"/>
          <w:szCs w:val="28"/>
          <w:rtl/>
        </w:rPr>
        <w:t xml:space="preserve">وکذلک المَعْرَکُ والمَعْرَکَةُ.</w:t>
      </w:r>
    </w:p>
    <w:p>
      <w:pPr>
        <w:pStyle w:val="BookText"/>
      </w:pPr>
      <w:r>
        <w:rPr>
          <w:rFonts w:ascii="Amiri" w:hAnsi="Amiri" w:eastAsia="Amiri" w:cs="Amiri"/>
          <w:lang w:bidi="ar-SA"/>
          <w:color w:val="111111"/>
          <w:sz w:val="28"/>
          <w:szCs w:val="28"/>
          <w:rtl/>
        </w:rPr>
        <w:t xml:space="preserve">واعْتَرَکُوا : ازدحموا فی المُعْتَرَکِ.</w:t>
      </w:r>
    </w:p>
    <w:p>
      <w:pPr>
        <w:pStyle w:val="Heading4"/>
      </w:pPr>
      <w:bookmarkStart w:id="919" w:name="_Toc551"/>
      <w:r>
        <w:t>(عفک)</w:t>
      </w:r>
      <w:bookmarkEnd w:id="919"/>
    </w:p>
    <w:p>
      <w:pPr>
        <w:pStyle w:val="BookText"/>
      </w:pPr>
      <w:r>
        <w:rPr>
          <w:rFonts w:ascii="Amiri" w:hAnsi="Amiri" w:eastAsia="Amiri" w:cs="Amiri"/>
          <w:lang w:bidi="ar-SA"/>
          <w:color w:val="111111"/>
          <w:sz w:val="28"/>
          <w:szCs w:val="28"/>
          <w:rtl/>
        </w:rPr>
        <w:t xml:space="preserve">رجل أَعْفَکُ أی أحمق.</w:t>
      </w:r>
    </w:p>
    <w:p>
      <w:pPr>
        <w:pStyle w:val="Heading4"/>
      </w:pPr>
      <w:bookmarkStart w:id="920" w:name="_Toc552"/>
      <w:r>
        <w:t>(عکک)</w:t>
      </w:r>
      <w:bookmarkEnd w:id="920"/>
    </w:p>
    <w:p>
      <w:pPr>
        <w:pStyle w:val="BookText"/>
      </w:pPr>
      <w:r>
        <w:rPr>
          <w:rFonts w:ascii="Amiri" w:hAnsi="Amiri" w:eastAsia="Amiri" w:cs="Amiri"/>
          <w:lang w:bidi="ar-SA"/>
          <w:color w:val="111111"/>
          <w:sz w:val="28"/>
          <w:szCs w:val="28"/>
          <w:rtl/>
        </w:rPr>
        <w:t xml:space="preserve">العُکَّةُ بالضم : آنیة السمن.</w:t>
      </w:r>
    </w:p>
    <w:p>
      <w:pPr>
        <w:pStyle w:val="BookText"/>
      </w:pPr>
      <w:r>
        <w:rPr>
          <w:rFonts w:ascii="IRNazanin" w:hAnsi="IRNazanin" w:eastAsia="IRNazanin" w:cs="IRNazanin"/>
          <w:lang w:bidi="fa-IR"/>
          <w:color w:val="111111"/>
          <w:sz w:val="28"/>
          <w:szCs w:val="28"/>
          <w:rtl/>
        </w:rPr>
        <w:t xml:space="preserve">وقد جاءت فی الحدیث.</w:t>
      </w:r>
    </w:p>
    <w:p>
      <w:pPr>
        <w:pStyle w:val="BookText"/>
      </w:pPr>
      <w:r>
        <w:rPr>
          <w:rFonts w:ascii="Amiri" w:hAnsi="Amiri" w:eastAsia="Amiri" w:cs="Amiri"/>
          <w:lang w:bidi="ar-SA"/>
          <w:color w:val="111111"/>
          <w:sz w:val="28"/>
          <w:szCs w:val="28"/>
          <w:rtl/>
        </w:rPr>
        <w:t xml:space="preserve">والجمع عُکَکُ.</w:t>
      </w:r>
    </w:p>
    <w:p>
      <w:pPr>
        <w:pStyle w:val="Heading4"/>
      </w:pPr>
      <w:bookmarkStart w:id="921" w:name="_Toc553"/>
      <w:r>
        <w:t>(علک)</w:t>
      </w:r>
      <w:bookmarkEnd w:id="921"/>
    </w:p>
    <w:p>
      <w:pPr>
        <w:pStyle w:val="BookText"/>
      </w:pPr>
      <w:r>
        <w:rPr>
          <w:rFonts w:ascii="Amiri" w:hAnsi="Amiri" w:eastAsia="Amiri" w:cs="Amiri"/>
          <w:lang w:bidi="ar-SA"/>
          <w:color w:val="111111"/>
          <w:sz w:val="28"/>
          <w:szCs w:val="28"/>
          <w:rtl/>
        </w:rPr>
        <w:t xml:space="preserve">العِلْکُ کحِمْل : کلما یمضغ فی الفم من لبان وغیره.</w:t>
      </w:r>
    </w:p>
    <w:p>
      <w:pPr>
        <w:pStyle w:val="BookText"/>
      </w:pPr>
      <w:r>
        <w:rPr>
          <w:rFonts w:ascii="Amiri" w:hAnsi="Amiri" w:eastAsia="Amiri" w:cs="Amiri"/>
          <w:lang w:bidi="ar-SA"/>
          <w:color w:val="111111"/>
          <w:sz w:val="28"/>
          <w:szCs w:val="28"/>
          <w:rtl/>
        </w:rPr>
        <w:t xml:space="preserve">والجمع عُلُوک وأَعْلَاک.</w:t>
      </w:r>
    </w:p>
    <w:p>
      <w:pPr>
        <w:pStyle w:val="BookText"/>
      </w:pPr>
      <w:r>
        <w:rPr>
          <w:rFonts w:ascii="IRNazanin" w:hAnsi="IRNazanin" w:eastAsia="IRNazanin" w:cs="IRNazanin"/>
          <w:lang w:bidi="fa-IR"/>
          <w:color w:val="111111"/>
          <w:sz w:val="28"/>
          <w:szCs w:val="28"/>
          <w:rtl/>
        </w:rPr>
        <w:t xml:space="preserve">وبفتح العین : المضغ.</w:t>
      </w:r>
    </w:p>
    <w:p>
      <w:pPr>
        <w:pStyle w:val="BookText"/>
      </w:pPr>
      <w:r>
        <w:rPr>
          <w:rFonts w:ascii="Amiri" w:hAnsi="Amiri" w:eastAsia="Amiri" w:cs="Amiri"/>
          <w:lang w:bidi="ar-SA"/>
          <w:color w:val="111111"/>
          <w:sz w:val="28"/>
          <w:szCs w:val="28"/>
          <w:rtl/>
        </w:rPr>
        <w:t xml:space="preserve">وعَلَکْتُهُ عَلْکاً من باب قتل : مضغته.</w:t>
      </w:r>
    </w:p>
    <w:p>
      <w:pPr>
        <w:pStyle w:val="BookText"/>
      </w:pPr>
      <w:r>
        <w:rPr>
          <w:rFonts w:ascii="Amiri" w:hAnsi="Amiri" w:eastAsia="Amiri" w:cs="Amiri"/>
          <w:lang w:bidi="ar-SA"/>
          <w:color w:val="111111"/>
          <w:sz w:val="28"/>
          <w:szCs w:val="28"/>
          <w:rtl/>
        </w:rPr>
        <w:t xml:space="preserve">وعَلَکَ الفرس اللجام : لاکه.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08" w:name="pg10466_75426"/>
    <w:bookmarkEnd w:id="208"/>
    <w:p>
      <w:pPr>
        <w:pStyle w:val="Heading3"/>
      </w:pPr>
      <w:bookmarkStart w:id="922" w:name="_Toc554"/>
      <w:r>
        <w:t>باب ما أوله الفاء</w:t>
      </w:r>
      <w:bookmarkEnd w:id="922"/>
    </w:p>
    <w:p>
      <w:pPr>
        <w:pStyle w:val="Heading4"/>
      </w:pPr>
      <w:bookmarkStart w:id="923" w:name="_Toc555"/>
      <w:r>
        <w:t>(فتک)</w:t>
      </w:r>
      <w:bookmarkEnd w:id="923"/>
    </w:p>
    <w:p>
      <w:pPr>
        <w:pStyle w:val="BookText"/>
      </w:pPr>
      <w:r>
        <w:rPr>
          <w:rFonts w:ascii="Amiri" w:hAnsi="Amiri" w:eastAsia="Amiri" w:cs="Amiri"/>
          <w:lang w:bidi="ar-SA"/>
          <w:color w:val="111111"/>
          <w:sz w:val="28"/>
          <w:szCs w:val="28"/>
          <w:rtl/>
        </w:rPr>
        <w:t xml:space="preserve">فِی الْحَدِیثِ « مَنْ فَتَکَ بِمُؤْمِنٍ یُرِیدُ نَفْسَهُ وَمَالَهُ فَدَمُهُ مُبَاحٌ ».</w:t>
      </w:r>
    </w:p>
    <w:p>
      <w:pPr>
        <w:pStyle w:val="BookText"/>
      </w:pPr>
      <w:r>
        <w:rPr>
          <w:rFonts w:ascii="Amiri" w:hAnsi="Amiri" w:eastAsia="Amiri" w:cs="Amiri"/>
          <w:lang w:bidi="ar-SA"/>
          <w:color w:val="111111"/>
          <w:sz w:val="28"/>
          <w:szCs w:val="28"/>
          <w:rtl/>
        </w:rPr>
        <w:t xml:space="preserve">یقال : فَتَکَ به من بابی قتل وضرب فَتْکاً.</w:t>
      </w:r>
    </w:p>
    <w:p>
      <w:pPr>
        <w:pStyle w:val="BookText"/>
      </w:pPr>
      <w:r>
        <w:rPr>
          <w:rFonts w:ascii="IRNazanin" w:hAnsi="IRNazanin" w:eastAsia="IRNazanin" w:cs="IRNazanin"/>
          <w:lang w:bidi="fa-IR"/>
          <w:color w:val="111111"/>
          <w:sz w:val="28"/>
          <w:szCs w:val="28"/>
          <w:rtl/>
        </w:rPr>
        <w:t xml:space="preserve">وبعضهم یقول فتْکاً مثلث الفاء : انتهز منه فرصة فقتله أو جرحه مجاهرة أو أعم - قاله فی القاموس.</w:t>
      </w:r>
    </w:p>
    <w:p>
      <w:pPr>
        <w:pStyle w:val="BookText"/>
      </w:pPr>
      <w:r>
        <w:rPr>
          <w:rFonts w:ascii="Amiri" w:hAnsi="Amiri" w:eastAsia="Amiri" w:cs="Amiri"/>
          <w:lang w:bidi="ar-SA"/>
          <w:color w:val="111111"/>
          <w:sz w:val="28"/>
          <w:szCs w:val="28"/>
          <w:rtl/>
        </w:rPr>
        <w:t xml:space="preserve">وأَفْتَکَ بالألف لغة.</w:t>
      </w:r>
    </w:p>
    <w:p>
      <w:pPr>
        <w:pStyle w:val="Heading4"/>
      </w:pPr>
      <w:bookmarkStart w:id="924" w:name="_Toc556"/>
      <w:r>
        <w:t>(فدک)</w:t>
      </w:r>
      <w:bookmarkEnd w:id="924"/>
    </w:p>
    <w:p>
      <w:pPr>
        <w:pStyle w:val="BookText"/>
      </w:pPr>
      <w:r>
        <w:rPr>
          <w:rFonts w:ascii="IRNazanin" w:hAnsi="IRNazanin" w:eastAsia="IRNazanin" w:cs="IRNazanin"/>
          <w:lang w:bidi="fa-IR"/>
          <w:color w:val="111111"/>
          <w:sz w:val="28"/>
          <w:szCs w:val="28"/>
          <w:rtl/>
        </w:rPr>
        <w:t xml:space="preserve">فَدَک بفتحتین : قریة من قری الیهود بینها وبین مدینة النبی صلی الله علیه واله یومان.</w:t>
      </w:r>
    </w:p>
    <w:p>
      <w:pPr>
        <w:pStyle w:val="BookText"/>
      </w:pPr>
      <w:r>
        <w:rPr>
          <w:rFonts w:ascii="IRNazanin" w:hAnsi="IRNazanin" w:eastAsia="IRNazanin" w:cs="IRNazanin"/>
          <w:lang w:bidi="fa-IR"/>
          <w:color w:val="111111"/>
          <w:sz w:val="28"/>
          <w:szCs w:val="28"/>
          <w:rtl/>
        </w:rPr>
        <w:t xml:space="preserve">وبینها وبین خیبر دون مرحلة.</w:t>
      </w:r>
    </w:p>
    <w:p>
      <w:pPr>
        <w:pStyle w:val="BookText"/>
      </w:pPr>
      <w:r>
        <w:rPr>
          <w:rFonts w:ascii="Amiri" w:hAnsi="Amiri" w:eastAsia="Amiri" w:cs="Amiri"/>
          <w:lang w:bidi="ar-SA"/>
          <w:color w:val="111111"/>
          <w:sz w:val="28"/>
          <w:szCs w:val="28"/>
          <w:rtl/>
        </w:rPr>
        <w:t xml:space="preserve">وهی ( ما أَفاءَ اللهُ عَلی رَسُولِهِ ) ، منصرف وغیر منصرف.</w:t>
      </w:r>
    </w:p>
    <w:p>
      <w:pPr>
        <w:pStyle w:val="BookText"/>
      </w:pPr>
      <w:r>
        <w:rPr>
          <w:rFonts w:ascii="Amiri" w:hAnsi="Amiri" w:eastAsia="Amiri" w:cs="Amiri"/>
          <w:lang w:bidi="ar-SA"/>
          <w:color w:val="111111"/>
          <w:sz w:val="28"/>
          <w:szCs w:val="28"/>
          <w:rtl/>
        </w:rPr>
        <w:t xml:space="preserve">وَکَانَتْ لِرَسُولِ اللهِ صلی الله علیه واله لِأَنَّهُ فَتَحَهَا هُوَ وَأَمِیرُ الْمُؤْمِنِینَ علیه السلام لَمْ یَکُنْ مَعَهُمَا أَحَدٌ فَزَالَ عَنْهَا حُکْمُ الْفَیْءِ وَلَزِمَهَا اسْمُ الْأَنْفَالِ.</w:t>
      </w:r>
    </w:p>
    <w:p>
      <w:pPr>
        <w:pStyle w:val="BookText"/>
      </w:pPr>
      <w:r>
        <w:rPr>
          <w:rFonts w:ascii="Amiri" w:hAnsi="Amiri" w:eastAsia="Amiri" w:cs="Amiri"/>
          <w:lang w:bidi="ar-SA"/>
          <w:color w:val="111111"/>
          <w:sz w:val="28"/>
          <w:szCs w:val="28"/>
          <w:rtl/>
        </w:rPr>
        <w:t xml:space="preserve">فَلَمَّا نَزَلَ ( فَآتِ ذَا الْقُرْبی حَقَّهُ ) [ 17 / 26 ] أَیْ أَعْطِ فَاطِمَةَ علیها السلام فَدَکاً ، أَعْطَاهَا رَسُولُ اللهِ صلی الله علیه واله إِیَّاهَا وَکَانَتْ فِی یَدِ فَاطِمَةَ علیها السلام إِلَی أَنْ تُوُفِّیَ رَسُولُ اللهِ صلی الله علیه واله فَأُخِذَتْ مِنْ فَاطِمَةَ بِالْقَهْرِ وَالْغَلَبَةِ.</w:t>
      </w:r>
    </w:p>
    <w:p>
      <w:pPr>
        <w:pStyle w:val="BookText"/>
      </w:pPr>
      <w:r>
        <w:rPr>
          <w:rFonts w:ascii="Amiri" w:hAnsi="Amiri" w:eastAsia="Amiri" w:cs="Amiri"/>
          <w:lang w:bidi="ar-SA"/>
          <w:color w:val="111111"/>
          <w:sz w:val="28"/>
          <w:szCs w:val="28"/>
          <w:rtl/>
        </w:rPr>
        <w:t xml:space="preserve">وَقَدْ حَدَّهَا عَلِیٌّ علیه السلام : حَدٌّ مِنْهَا جَبَلُ أُحُدٍ ، وَحَدٌّ مِنْهَا عَرِیشُ مِصْرَ ، وَحَدٌّ مِنْهَا سِیفُ الْبَحْرِ ، وَحَدٌّ مِنْهَا دُومَةُ الْجَنْدَلِ یَعْنِی الْجَوْفَ (1).</w:t>
      </w:r>
    </w:p>
    <w:p>
      <w:pPr>
        <w:pStyle w:val="Heading4"/>
      </w:pPr>
      <w:bookmarkStart w:id="925" w:name="_Toc557"/>
      <w:r>
        <w:t>(فرک)</w:t>
      </w:r>
      <w:bookmarkEnd w:id="925"/>
    </w:p>
    <w:p>
      <w:pPr>
        <w:pStyle w:val="BookText"/>
      </w:pPr>
      <w:r>
        <w:rPr>
          <w:rFonts w:ascii="Amiri" w:hAnsi="Amiri" w:eastAsia="Amiri" w:cs="Amiri"/>
          <w:lang w:bidi="ar-SA"/>
          <w:color w:val="111111"/>
          <w:sz w:val="28"/>
          <w:szCs w:val="28"/>
          <w:rtl/>
        </w:rPr>
        <w:t xml:space="preserve">فِی الْحَدِیثِ « لَا یَفْرَکُ مُؤْمِنٌ مُؤْمِنَةً » أی لا یبغضها.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عن أبی بصیر عن أبی عبد الله علیه السلام قال قلت له : لم لم یأخذ أمیر المؤمنین علیه السلام فدکا لما ولی الناس ، ولأی علة ترکها؟</w:t>
      </w:r>
    </w:p>
    <w:p>
      <w:pPr>
        <w:pStyle w:val="BookText"/>
      </w:pPr>
      <w:r>
        <w:rPr>
          <w:rFonts w:ascii="IRNazanin" w:hAnsi="IRNazanin" w:eastAsia="IRNazanin" w:cs="IRNazanin"/>
          <w:lang w:bidi="fa-IR"/>
          <w:color w:val="111111"/>
          <w:sz w:val="28"/>
          <w:szCs w:val="28"/>
          <w:rtl/>
        </w:rPr>
        <w:t xml:space="preserve">فقال : لأن الظالم والمظلوم قد کان قدما علی الله تعالی فأثاب الله المظلوم وعاقب الظالم فکره أن یسترجع شیئا قد عاقب علیه غاصبه وأثاب علیه المغصوب.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09" w:name="pg10466_75427"/>
    <w:bookmarkEnd w:id="209"/>
    <w:p>
      <w:pPr>
        <w:pStyle w:val="BookText"/>
      </w:pPr>
      <w:r>
        <w:rPr>
          <w:rFonts w:ascii="Amiri" w:hAnsi="Amiri" w:eastAsia="Amiri" w:cs="Amiri"/>
          <w:lang w:bidi="ar-SA"/>
          <w:color w:val="111111"/>
          <w:sz w:val="28"/>
          <w:szCs w:val="28"/>
          <w:rtl/>
        </w:rPr>
        <w:t xml:space="preserve">یقال فَرِکَتِ المرأة زوجَها تَفْرَکُهُ فِرْکاً بالکسر.</w:t>
      </w:r>
    </w:p>
    <w:p>
      <w:pPr>
        <w:pStyle w:val="BookText"/>
      </w:pPr>
      <w:r>
        <w:rPr>
          <w:rFonts w:ascii="Amiri" w:hAnsi="Amiri" w:eastAsia="Amiri" w:cs="Amiri"/>
          <w:lang w:bidi="ar-SA"/>
          <w:color w:val="111111"/>
          <w:sz w:val="28"/>
          <w:szCs w:val="28"/>
          <w:rtl/>
        </w:rPr>
        <w:t xml:space="preserve">وَمِنْهُ « الْإِلْفُ مِنَ اللهِ وَالْفِرْکُ مِنَ الشَّیْطَانِ ».</w:t>
      </w:r>
    </w:p>
    <w:p>
      <w:pPr>
        <w:pStyle w:val="BookText"/>
      </w:pPr>
      <w:r>
        <w:rPr>
          <w:rFonts w:ascii="IRNazanin" w:hAnsi="IRNazanin" w:eastAsia="IRNazanin" w:cs="IRNazanin"/>
          <w:lang w:bidi="fa-IR"/>
          <w:color w:val="111111"/>
          <w:sz w:val="28"/>
          <w:szCs w:val="28"/>
          <w:rtl/>
        </w:rPr>
        <w:t xml:space="preserve">وفی القاموس الفِرْک بالکسر ویفتح : البغضة عامة.</w:t>
      </w:r>
    </w:p>
    <w:p>
      <w:pPr>
        <w:pStyle w:val="BookText"/>
      </w:pPr>
      <w:r>
        <w:rPr>
          <w:rFonts w:ascii="IRNazanin" w:hAnsi="IRNazanin" w:eastAsia="IRNazanin" w:cs="IRNazanin"/>
          <w:lang w:bidi="fa-IR"/>
          <w:color w:val="111111"/>
          <w:sz w:val="28"/>
          <w:szCs w:val="28"/>
          <w:rtl/>
        </w:rPr>
        <w:t xml:space="preserve">والفُرُکُ بضمتین مشددة الکاف خاصة ببغض الزوجین.</w:t>
      </w:r>
    </w:p>
    <w:p>
      <w:pPr>
        <w:pStyle w:val="BookText"/>
      </w:pPr>
      <w:r>
        <w:rPr>
          <w:rFonts w:ascii="Amiri" w:hAnsi="Amiri" w:eastAsia="Amiri" w:cs="Amiri"/>
          <w:lang w:bidi="ar-SA"/>
          <w:color w:val="111111"/>
          <w:sz w:val="28"/>
          <w:szCs w:val="28"/>
          <w:rtl/>
        </w:rPr>
        <w:t xml:space="preserve">وفَرَکْتُ المَنِیَّ عن الثوب من باب قتل مثل حتته ، وهو أن تحرکه بیدک حتی یتفتت ویتقشر.</w:t>
      </w:r>
    </w:p>
    <w:p>
      <w:pPr>
        <w:pStyle w:val="BookText"/>
      </w:pPr>
      <w:r>
        <w:rPr>
          <w:rFonts w:ascii="Amiri" w:hAnsi="Amiri" w:eastAsia="Amiri" w:cs="Amiri"/>
          <w:lang w:bidi="ar-SA"/>
          <w:color w:val="111111"/>
          <w:sz w:val="28"/>
          <w:szCs w:val="28"/>
          <w:rtl/>
        </w:rPr>
        <w:t xml:space="preserve">وَفِی الْخَبَرِ « خُذْ مِنْ أَظْفَارِکَ کُلَّ جُمُعَةٍ فَإِنْ لَمْ یَکُنْ فِیهَا شَیْءٌ فَفَرِّکْهَا ».</w:t>
      </w:r>
    </w:p>
    <w:p>
      <w:pPr>
        <w:pStyle w:val="BookText"/>
      </w:pPr>
      <w:r>
        <w:rPr>
          <w:rFonts w:ascii="Amiri" w:hAnsi="Amiri" w:eastAsia="Amiri" w:cs="Amiri"/>
          <w:lang w:bidi="ar-SA"/>
          <w:color w:val="111111"/>
          <w:sz w:val="28"/>
          <w:szCs w:val="28"/>
          <w:rtl/>
        </w:rPr>
        <w:t xml:space="preserve">قیل هو من التَّفْرِیکِ ، وهو الدلک.</w:t>
      </w:r>
    </w:p>
    <w:p>
      <w:pPr>
        <w:pStyle w:val="BookText"/>
      </w:pPr>
      <w:r>
        <w:rPr>
          <w:rFonts w:ascii="IRNazanin" w:hAnsi="IRNazanin" w:eastAsia="IRNazanin" w:cs="IRNazanin"/>
          <w:lang w:bidi="fa-IR"/>
          <w:color w:val="111111"/>
          <w:sz w:val="28"/>
          <w:szCs w:val="28"/>
          <w:rtl/>
        </w:rPr>
        <w:t xml:space="preserve">ولعل المراد : حکها من قولهم فَرَکَ الثوب والسنبل : دلکه.</w:t>
      </w:r>
    </w:p>
    <w:p>
      <w:pPr>
        <w:pStyle w:val="BookText"/>
      </w:pPr>
      <w:r>
        <w:rPr>
          <w:rFonts w:ascii="IRNazanin" w:hAnsi="IRNazanin" w:eastAsia="IRNazanin" w:cs="IRNazanin"/>
          <w:lang w:bidi="fa-IR"/>
          <w:color w:val="111111"/>
          <w:sz w:val="28"/>
          <w:szCs w:val="28"/>
          <w:rtl/>
        </w:rPr>
        <w:t xml:space="preserve">وفی بعض النسخ فزَکِّها بالزاء المعجمة.</w:t>
      </w:r>
    </w:p>
    <w:p>
      <w:pPr>
        <w:pStyle w:val="BookText"/>
      </w:pPr>
      <w:r>
        <w:rPr>
          <w:rFonts w:ascii="Amiri" w:hAnsi="Amiri" w:eastAsia="Amiri" w:cs="Amiri"/>
          <w:lang w:bidi="ar-SA"/>
          <w:color w:val="111111"/>
          <w:sz w:val="28"/>
          <w:szCs w:val="28"/>
          <w:rtl/>
        </w:rPr>
        <w:t xml:space="preserve">ولعل المعنی طَهِّرْها.</w:t>
      </w:r>
    </w:p>
    <w:p>
      <w:pPr>
        <w:pStyle w:val="Heading4"/>
      </w:pPr>
      <w:bookmarkStart w:id="926" w:name="_Toc558"/>
      <w:r>
        <w:t>(فرسک)</w:t>
      </w:r>
      <w:bookmarkEnd w:id="926"/>
    </w:p>
    <w:p>
      <w:pPr>
        <w:pStyle w:val="BookText"/>
      </w:pPr>
      <w:r>
        <w:rPr>
          <w:rFonts w:ascii="Amiri" w:hAnsi="Amiri" w:eastAsia="Amiri" w:cs="Amiri"/>
          <w:lang w:bidi="ar-SA"/>
          <w:color w:val="111111"/>
          <w:sz w:val="28"/>
          <w:szCs w:val="28"/>
          <w:rtl/>
        </w:rPr>
        <w:t xml:space="preserve">فِی الْحَدِیثِ « سَأَلْتُهُ عَنْ شَجَرِ الْعِضَاهِ مِنَ الْفِرْسِکِ وَأَشْبَاهِهِ فِیهِ زَکَاةٌ؟ قَالَ : لَا ».</w:t>
      </w:r>
    </w:p>
    <w:p>
      <w:pPr>
        <w:pStyle w:val="BookText"/>
      </w:pPr>
      <w:r>
        <w:rPr>
          <w:rFonts w:ascii="IRNazanin" w:hAnsi="IRNazanin" w:eastAsia="IRNazanin" w:cs="IRNazanin"/>
          <w:lang w:bidi="fa-IR"/>
          <w:color w:val="111111"/>
          <w:sz w:val="28"/>
          <w:szCs w:val="28"/>
          <w:rtl/>
        </w:rPr>
        <w:t xml:space="preserve">هو کزبرج : الخوخ ، وقیل هو مثل الخوخ من العِضَاهِ وهو علی ما نقل : أجرد أملس أحمر وأصفر.</w:t>
      </w:r>
    </w:p>
    <w:p>
      <w:pPr>
        <w:pStyle w:val="BookText"/>
      </w:pPr>
      <w:r>
        <w:rPr>
          <w:rFonts w:ascii="IRNazanin" w:hAnsi="IRNazanin" w:eastAsia="IRNazanin" w:cs="IRNazanin"/>
          <w:lang w:bidi="fa-IR"/>
          <w:color w:val="111111"/>
          <w:sz w:val="28"/>
          <w:szCs w:val="28"/>
          <w:rtl/>
        </w:rPr>
        <w:t xml:space="preserve">وطعمه کطعم الخوخ ویقال له الفرسخ أیضا.</w:t>
      </w:r>
    </w:p>
    <w:p>
      <w:pPr>
        <w:pStyle w:val="BookText"/>
      </w:pPr>
      <w:r>
        <w:rPr>
          <w:rFonts w:ascii="Amiri" w:hAnsi="Amiri" w:eastAsia="Amiri" w:cs="Amiri"/>
          <w:lang w:bidi="ar-SA"/>
          <w:color w:val="111111"/>
          <w:sz w:val="28"/>
          <w:szCs w:val="28"/>
          <w:rtl/>
        </w:rPr>
        <w:t xml:space="preserve">وفی الصحاح الفِرْسِکُ : ضرب من الخوخ لیس یتفلق عن نَواه.</w:t>
      </w:r>
    </w:p>
    <w:p>
      <w:pPr>
        <w:pStyle w:val="Heading4"/>
      </w:pPr>
      <w:bookmarkStart w:id="927" w:name="_Toc559"/>
      <w:r>
        <w:t>(فکک)</w:t>
      </w:r>
      <w:bookmarkEnd w:id="927"/>
    </w:p>
    <w:p>
      <w:pPr>
        <w:pStyle w:val="BookText"/>
      </w:pPr>
      <w:r>
        <w:rPr>
          <w:rFonts w:ascii="Amiri" w:hAnsi="Amiri" w:eastAsia="Amiri" w:cs="Amiri"/>
          <w:lang w:bidi="ar-SA"/>
          <w:color w:val="111111"/>
          <w:sz w:val="28"/>
          <w:szCs w:val="28"/>
          <w:rtl/>
        </w:rPr>
        <w:t xml:space="preserve">قوله تعالی ( فَکُ رَقَبَةٍ ) [ 90 / 13 ] أی إعتاق رقبة.</w:t>
      </w:r>
    </w:p>
    <w:p>
      <w:pPr>
        <w:pStyle w:val="BookText"/>
      </w:pPr>
      <w:r>
        <w:rPr>
          <w:rFonts w:ascii="Amiri" w:hAnsi="Amiri" w:eastAsia="Amiri" w:cs="Amiri"/>
          <w:lang w:bidi="ar-SA"/>
          <w:color w:val="111111"/>
          <w:sz w:val="28"/>
          <w:szCs w:val="28"/>
          <w:rtl/>
        </w:rPr>
        <w:t xml:space="preserve">وَقِیلَ الْمُرَادُ : الْإِعَانَةُ فِی ثَمَنِهَا وَهُوَ مَرْوِیٌّ عَنْ عَلِیٍّ علیه السلام</w:t>
      </w:r>
    </w:p>
    <w:p>
      <w:pPr>
        <w:pStyle w:val="BookText"/>
      </w:pPr>
      <w:r>
        <w:rPr>
          <w:rFonts w:ascii="Amiri" w:hAnsi="Amiri" w:eastAsia="Amiri" w:cs="Amiri"/>
          <w:lang w:bidi="ar-SA"/>
          <w:color w:val="111111"/>
          <w:sz w:val="28"/>
          <w:szCs w:val="28"/>
          <w:rtl/>
        </w:rPr>
        <w:t xml:space="preserve">وفَکَکْتُ الشیءَ : خَلَّصته.</w:t>
      </w:r>
    </w:p>
    <w:p>
      <w:pPr>
        <w:pStyle w:val="BookText"/>
      </w:pPr>
      <w:r>
        <w:rPr>
          <w:rFonts w:ascii="Amiri" w:hAnsi="Amiri" w:eastAsia="Amiri" w:cs="Amiri"/>
          <w:lang w:bidi="ar-SA"/>
          <w:color w:val="111111"/>
          <w:sz w:val="28"/>
          <w:szCs w:val="28"/>
          <w:rtl/>
        </w:rPr>
        <w:t xml:space="preserve">وفَکَ الرهن وافْتَکَّهُ بمعنی خَلَّصه.</w:t>
      </w:r>
    </w:p>
    <w:p>
      <w:pPr>
        <w:pStyle w:val="BookText"/>
      </w:pPr>
      <w:r>
        <w:rPr>
          <w:rFonts w:ascii="Amiri" w:hAnsi="Amiri" w:eastAsia="Amiri" w:cs="Amiri"/>
          <w:lang w:bidi="ar-SA"/>
          <w:color w:val="111111"/>
          <w:sz w:val="28"/>
          <w:szCs w:val="28"/>
          <w:rtl/>
        </w:rPr>
        <w:t xml:space="preserve">وفَکَاکُ الرهن بالفتح : ما یُفْتَکُ به.</w:t>
      </w:r>
    </w:p>
    <w:p>
      <w:pPr>
        <w:pStyle w:val="BookText"/>
      </w:pPr>
      <w:r>
        <w:rPr>
          <w:rFonts w:ascii="IRNazanin" w:hAnsi="IRNazanin" w:eastAsia="IRNazanin" w:cs="IRNazanin"/>
          <w:lang w:bidi="fa-IR"/>
          <w:color w:val="111111"/>
          <w:sz w:val="28"/>
          <w:szCs w:val="28"/>
          <w:rtl/>
        </w:rPr>
        <w:t xml:space="preserve">وبالکسر لغة.</w:t>
      </w:r>
    </w:p>
    <w:p>
      <w:pPr>
        <w:pStyle w:val="BookText"/>
      </w:pPr>
      <w:r>
        <w:rPr>
          <w:rFonts w:ascii="IRNazanin" w:hAnsi="IRNazanin" w:eastAsia="IRNazanin" w:cs="IRNazanin"/>
          <w:lang w:bidi="fa-IR"/>
          <w:color w:val="111111"/>
          <w:sz w:val="28"/>
          <w:szCs w:val="28"/>
          <w:rtl/>
        </w:rPr>
        <w:t xml:space="preserve">ومنعها الأصمعی والفراء.</w:t>
      </w:r>
    </w:p>
    <w:p>
      <w:pPr>
        <w:pStyle w:val="BookText"/>
      </w:pPr>
      <w:r>
        <w:rPr>
          <w:rFonts w:ascii="Amiri" w:hAnsi="Amiri" w:eastAsia="Amiri" w:cs="Amiri"/>
          <w:lang w:bidi="ar-SA"/>
          <w:color w:val="111111"/>
          <w:sz w:val="28"/>
          <w:szCs w:val="28"/>
          <w:rtl/>
        </w:rPr>
        <w:t xml:space="preserve">وفَکَکْتُ الأسیر والعبد من الأسر والرق.</w:t>
      </w:r>
    </w:p>
    <w:p>
      <w:pPr>
        <w:pStyle w:val="BookText"/>
      </w:pPr>
      <w:r>
        <w:rPr>
          <w:rFonts w:ascii="Amiri" w:hAnsi="Amiri" w:eastAsia="Amiri" w:cs="Amiri"/>
          <w:lang w:bidi="ar-SA"/>
          <w:color w:val="111111"/>
          <w:sz w:val="28"/>
          <w:szCs w:val="28"/>
          <w:rtl/>
        </w:rPr>
        <w:t xml:space="preserve">وفَکَکْتُ العظم : أزلته من مفصله.</w:t>
      </w:r>
    </w:p>
    <w:p>
      <w:pPr>
        <w:pStyle w:val="BookText"/>
      </w:pPr>
      <w:r>
        <w:rPr>
          <w:rFonts w:ascii="Amiri" w:hAnsi="Amiri" w:eastAsia="Amiri" w:cs="Amiri"/>
          <w:lang w:bidi="ar-SA"/>
          <w:color w:val="111111"/>
          <w:sz w:val="28"/>
          <w:szCs w:val="28"/>
          <w:rtl/>
        </w:rPr>
        <w:t xml:space="preserve">وفَکَکْتُ الشیء : أبنت بعضه من بعض.</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10" w:name="pg10466_75428"/>
    <w:bookmarkEnd w:id="210"/>
    <w:p>
      <w:pPr>
        <w:pStyle w:val="BookText"/>
      </w:pPr>
      <w:r>
        <w:rPr>
          <w:rFonts w:ascii="Amiri" w:hAnsi="Amiri" w:eastAsia="Amiri" w:cs="Amiri"/>
          <w:lang w:bidi="ar-SA"/>
          <w:color w:val="111111"/>
          <w:sz w:val="28"/>
          <w:szCs w:val="28"/>
          <w:rtl/>
        </w:rPr>
        <w:t xml:space="preserve">والفَکُ بالفتح : اللحی وهما فَکَّانِ.</w:t>
      </w:r>
    </w:p>
    <w:p>
      <w:pPr>
        <w:pStyle w:val="BookText"/>
      </w:pPr>
      <w:r>
        <w:rPr>
          <w:rFonts w:ascii="Amiri" w:hAnsi="Amiri" w:eastAsia="Amiri" w:cs="Amiri"/>
          <w:lang w:bidi="ar-SA"/>
          <w:color w:val="111111"/>
          <w:sz w:val="28"/>
          <w:szCs w:val="28"/>
          <w:rtl/>
        </w:rPr>
        <w:t xml:space="preserve">والجمع فُکُوکٌ کفلس وفلوس.</w:t>
      </w:r>
    </w:p>
    <w:p>
      <w:pPr>
        <w:pStyle w:val="BookText"/>
      </w:pPr>
      <w:r>
        <w:rPr>
          <w:rFonts w:ascii="Amiri" w:hAnsi="Amiri" w:eastAsia="Amiri" w:cs="Amiri"/>
          <w:lang w:bidi="ar-SA"/>
          <w:color w:val="111111"/>
          <w:sz w:val="28"/>
          <w:szCs w:val="28"/>
          <w:rtl/>
        </w:rPr>
        <w:t xml:space="preserve">وعن صاحب البارع : الْفَکَّانِ ملتقی الشدقین من الجانبین.</w:t>
      </w:r>
    </w:p>
    <w:p>
      <w:pPr>
        <w:pStyle w:val="Heading4"/>
      </w:pPr>
      <w:bookmarkStart w:id="928" w:name="_Toc560"/>
      <w:r>
        <w:t>(فلک)</w:t>
      </w:r>
      <w:bookmarkEnd w:id="928"/>
    </w:p>
    <w:p>
      <w:pPr>
        <w:pStyle w:val="BookText"/>
      </w:pPr>
      <w:r>
        <w:rPr>
          <w:rFonts w:ascii="Amiri" w:hAnsi="Amiri" w:eastAsia="Amiri" w:cs="Amiri"/>
          <w:lang w:bidi="ar-SA"/>
          <w:color w:val="111111"/>
          <w:sz w:val="28"/>
          <w:szCs w:val="28"/>
          <w:rtl/>
        </w:rPr>
        <w:t xml:space="preserve">قوله تعالی ( فِی الْفُلْکِ الْمَشْحُونِ ) [ 26 / 119 ] الْفُلْکُ بالضم السفینة واحد وجمع ، یذکر ویؤنث.</w:t>
      </w:r>
    </w:p>
    <w:p>
      <w:pPr>
        <w:pStyle w:val="BookText"/>
      </w:pPr>
      <w:r>
        <w:rPr>
          <w:rFonts w:ascii="Amiri" w:hAnsi="Amiri" w:eastAsia="Amiri" w:cs="Amiri"/>
          <w:lang w:bidi="ar-SA"/>
          <w:color w:val="111111"/>
          <w:sz w:val="28"/>
          <w:szCs w:val="28"/>
          <w:rtl/>
        </w:rPr>
        <w:t xml:space="preserve">قال تعالی ( فِی الْفُلْکِ الْمَشْحُونِ ) [ 26 / 119 ] فجاء به مذکرا.</w:t>
      </w:r>
    </w:p>
    <w:p>
      <w:pPr>
        <w:pStyle w:val="BookText"/>
      </w:pPr>
      <w:r>
        <w:rPr>
          <w:rFonts w:ascii="Amiri" w:hAnsi="Amiri" w:eastAsia="Amiri" w:cs="Amiri"/>
          <w:lang w:bidi="ar-SA"/>
          <w:color w:val="111111"/>
          <w:sz w:val="28"/>
          <w:szCs w:val="28"/>
          <w:rtl/>
        </w:rPr>
        <w:t xml:space="preserve">وقال ( وَالْفُلْکِ الَّتِی تَجْرِی فِی الْبَحْرِ ) [ 2 / 164 ] فأنث.</w:t>
      </w:r>
    </w:p>
    <w:p>
      <w:pPr>
        <w:pStyle w:val="BookText"/>
      </w:pPr>
      <w:r>
        <w:rPr>
          <w:rFonts w:ascii="Amiri" w:hAnsi="Amiri" w:eastAsia="Amiri" w:cs="Amiri"/>
          <w:lang w:bidi="ar-SA"/>
          <w:color w:val="111111"/>
          <w:sz w:val="28"/>
          <w:szCs w:val="28"/>
          <w:rtl/>
        </w:rPr>
        <w:t xml:space="preserve">وقال ( حَتَّی إِذا کُنْتُمْ فِی الْفُلْکِ وَجَرَیْنَ بِهِمْ بِرِیحٍ طَیِّبَةٍ ) [ 10 / 22 ] فجمع.</w:t>
      </w:r>
    </w:p>
    <w:p>
      <w:pPr>
        <w:pStyle w:val="BookText"/>
      </w:pPr>
      <w:r>
        <w:rPr>
          <w:rFonts w:ascii="Amiri" w:hAnsi="Amiri" w:eastAsia="Amiri" w:cs="Amiri"/>
          <w:lang w:bidi="ar-SA"/>
          <w:color w:val="111111"/>
          <w:sz w:val="28"/>
          <w:szCs w:val="28"/>
          <w:rtl/>
        </w:rPr>
        <w:t xml:space="preserve">والْفَلَکُ بالتحریک : واحد أَفْلَاک النجوم کسبب وأسباب.</w:t>
      </w:r>
    </w:p>
    <w:p>
      <w:pPr>
        <w:pStyle w:val="BookText"/>
      </w:pPr>
      <w:r>
        <w:rPr>
          <w:rFonts w:ascii="Amiri" w:hAnsi="Amiri" w:eastAsia="Amiri" w:cs="Amiri"/>
          <w:lang w:bidi="ar-SA"/>
          <w:color w:val="111111"/>
          <w:sz w:val="28"/>
          <w:szCs w:val="28"/>
          <w:rtl/>
        </w:rPr>
        <w:t xml:space="preserve">سمی فَلَکاً لاستدارته.</w:t>
      </w:r>
    </w:p>
    <w:p>
      <w:pPr>
        <w:pStyle w:val="BookText"/>
      </w:pPr>
      <w:r>
        <w:rPr>
          <w:rFonts w:ascii="Amiri" w:hAnsi="Amiri" w:eastAsia="Amiri" w:cs="Amiri"/>
          <w:lang w:bidi="ar-SA"/>
          <w:color w:val="111111"/>
          <w:sz w:val="28"/>
          <w:szCs w:val="28"/>
          <w:rtl/>
        </w:rPr>
        <w:t xml:space="preserve">وکل مستدیر فَلَکٌ.</w:t>
      </w:r>
    </w:p>
    <w:p>
      <w:pPr>
        <w:pStyle w:val="BookText"/>
      </w:pPr>
      <w:r>
        <w:rPr>
          <w:rFonts w:ascii="IRNazanin" w:hAnsi="IRNazanin" w:eastAsia="IRNazanin" w:cs="IRNazanin"/>
          <w:lang w:bidi="fa-IR"/>
          <w:color w:val="111111"/>
          <w:sz w:val="28"/>
          <w:szCs w:val="28"/>
          <w:rtl/>
        </w:rPr>
        <w:t xml:space="preserve">ویجوز أن یجمع علی فُلْک کأسد وأسد.</w:t>
      </w:r>
    </w:p>
    <w:p>
      <w:pPr>
        <w:pStyle w:val="BookText"/>
      </w:pPr>
      <w:r>
        <w:rPr>
          <w:rFonts w:ascii="Amiri" w:hAnsi="Amiri" w:eastAsia="Amiri" w:cs="Amiri"/>
          <w:lang w:bidi="ar-SA"/>
          <w:color w:val="111111"/>
          <w:sz w:val="28"/>
          <w:szCs w:val="28"/>
          <w:rtl/>
        </w:rPr>
        <w:t xml:space="preserve">وَفِی الْحَدِیثِ « إِنَ الْفَلَکَ دَوَرَانُ السَّمَاءِ ».</w:t>
      </w:r>
    </w:p>
    <w:p>
      <w:pPr>
        <w:pStyle w:val="BookText"/>
      </w:pPr>
      <w:r>
        <w:rPr>
          <w:rFonts w:ascii="Amiri" w:hAnsi="Amiri" w:eastAsia="Amiri" w:cs="Amiri"/>
          <w:lang w:bidi="ar-SA"/>
          <w:color w:val="111111"/>
          <w:sz w:val="28"/>
          <w:szCs w:val="28"/>
          <w:rtl/>
        </w:rPr>
        <w:t xml:space="preserve">فهو اسم للدوران خاصة.</w:t>
      </w:r>
    </w:p>
    <w:p>
      <w:pPr>
        <w:pStyle w:val="BookText"/>
      </w:pPr>
      <w:r>
        <w:rPr>
          <w:rFonts w:ascii="IRNazanin" w:hAnsi="IRNazanin" w:eastAsia="IRNazanin" w:cs="IRNazanin"/>
          <w:lang w:bidi="fa-IR"/>
          <w:color w:val="111111"/>
          <w:sz w:val="28"/>
          <w:szCs w:val="28"/>
          <w:rtl/>
        </w:rPr>
        <w:t xml:space="preserve">وأما المنجمون فالفَلَکُ عندهم : ما رکبت فیه النجوم ، ولا یقصرونه علی الدوران.</w:t>
      </w:r>
    </w:p>
    <w:p>
      <w:pPr>
        <w:pStyle w:val="BookText"/>
      </w:pPr>
      <w:r>
        <w:rPr>
          <w:rFonts w:ascii="Amiri" w:hAnsi="Amiri" w:eastAsia="Amiri" w:cs="Amiri"/>
          <w:lang w:bidi="ar-SA"/>
          <w:color w:val="111111"/>
          <w:sz w:val="28"/>
          <w:szCs w:val="28"/>
          <w:rtl/>
        </w:rPr>
        <w:t xml:space="preserve">وفَلْکَةُ المِغْزَل وزان تمرة معروفة.</w:t>
      </w:r>
    </w:p>
    <w:p>
      <w:pPr>
        <w:pStyle w:val="Heading4"/>
      </w:pPr>
      <w:bookmarkStart w:id="929" w:name="_Toc561"/>
      <w:r>
        <w:t>(فنک)</w:t>
      </w:r>
      <w:bookmarkEnd w:id="929"/>
    </w:p>
    <w:p>
      <w:pPr>
        <w:pStyle w:val="BookText"/>
      </w:pPr>
      <w:r>
        <w:rPr>
          <w:rFonts w:ascii="Amiri" w:hAnsi="Amiri" w:eastAsia="Amiri" w:cs="Amiri"/>
          <w:lang w:bidi="ar-SA"/>
          <w:color w:val="111111"/>
          <w:sz w:val="28"/>
          <w:szCs w:val="28"/>
          <w:rtl/>
        </w:rPr>
        <w:t xml:space="preserve">فِی الْحَدِیثِ « أُصَلِّی فِی الْفَنَکِ ».</w:t>
      </w:r>
    </w:p>
    <w:p>
      <w:pPr>
        <w:pStyle w:val="BookText"/>
      </w:pPr>
      <w:r>
        <w:rPr>
          <w:rFonts w:ascii="IRNazanin" w:hAnsi="IRNazanin" w:eastAsia="IRNazanin" w:cs="IRNazanin"/>
          <w:lang w:bidi="fa-IR"/>
          <w:color w:val="111111"/>
          <w:sz w:val="28"/>
          <w:szCs w:val="28"/>
          <w:rtl/>
        </w:rPr>
        <w:t xml:space="preserve">هو کعَسَل : دویبة بریة غیر مأکولة اللحم یؤخذ منها الفرو.</w:t>
      </w:r>
    </w:p>
    <w:p>
      <w:pPr>
        <w:pStyle w:val="BookText"/>
      </w:pPr>
      <w:r>
        <w:rPr>
          <w:rFonts w:ascii="IRNazanin" w:hAnsi="IRNazanin" w:eastAsia="IRNazanin" w:cs="IRNazanin"/>
          <w:lang w:bidi="fa-IR"/>
          <w:color w:val="111111"/>
          <w:sz w:val="28"/>
          <w:szCs w:val="28"/>
          <w:rtl/>
        </w:rPr>
        <w:t xml:space="preserve">ویقال : إن فروها أطیب من جمیع أنواع الفراء.</w:t>
      </w:r>
    </w:p>
    <w:p>
      <w:pPr>
        <w:pStyle w:val="BookText"/>
      </w:pPr>
      <w:r>
        <w:rPr>
          <w:rFonts w:ascii="IRNazanin" w:hAnsi="IRNazanin" w:eastAsia="IRNazanin" w:cs="IRNazanin"/>
          <w:lang w:bidi="fa-IR"/>
          <w:color w:val="111111"/>
          <w:sz w:val="28"/>
          <w:szCs w:val="28"/>
          <w:rtl/>
        </w:rPr>
        <w:t xml:space="preserve">یجلب کثیرا من بلاد الصقالبة.</w:t>
      </w:r>
    </w:p>
    <w:p>
      <w:pPr>
        <w:pStyle w:val="BookText"/>
      </w:pPr>
      <w:r>
        <w:rPr>
          <w:rFonts w:ascii="IRNazanin" w:hAnsi="IRNazanin" w:eastAsia="IRNazanin" w:cs="IRNazanin"/>
          <w:lang w:bidi="fa-IR"/>
          <w:color w:val="111111"/>
          <w:sz w:val="28"/>
          <w:szCs w:val="28"/>
          <w:rtl/>
        </w:rPr>
        <w:t xml:space="preserve">وهو أبرد من السمور ، وأعدل وأحر من السنجاب ، صالح لجمیع الأمزجة المعتدلة.</w:t>
      </w:r>
    </w:p>
    <w:p>
      <w:pPr>
        <w:pStyle w:val="BookText"/>
      </w:pPr>
      <w:r>
        <w:rPr>
          <w:rFonts w:ascii="IRNazanin" w:hAnsi="IRNazanin" w:eastAsia="IRNazanin" w:cs="IRNazanin"/>
          <w:lang w:bidi="fa-IR"/>
          <w:color w:val="111111"/>
          <w:sz w:val="28"/>
          <w:szCs w:val="28"/>
          <w:rtl/>
        </w:rPr>
        <w:t xml:space="preserve">ویقال إنه نوع من جراء الثعلب الرومی.</w:t>
      </w:r>
    </w:p>
    <w:p>
      <w:pPr>
        <w:pStyle w:val="BookText"/>
      </w:pPr>
      <w:r>
        <w:rPr>
          <w:rFonts w:ascii="IRNazanin" w:hAnsi="IRNazanin" w:eastAsia="IRNazanin" w:cs="IRNazanin"/>
          <w:lang w:bidi="fa-IR"/>
          <w:color w:val="111111"/>
          <w:sz w:val="28"/>
          <w:szCs w:val="28"/>
          <w:rtl/>
        </w:rPr>
        <w:t xml:space="preserve">وعن الأزهری وغیره : هو معرب.</w:t>
      </w:r>
    </w:p>
    <w:p>
      <w:pPr>
        <w:pStyle w:val="BookText"/>
      </w:pPr>
      <w:r>
        <w:rPr>
          <w:rFonts w:ascii="IRNazanin" w:hAnsi="IRNazanin" w:eastAsia="IRNazanin" w:cs="IRNazanin"/>
          <w:lang w:bidi="fa-IR"/>
          <w:color w:val="111111"/>
          <w:sz w:val="28"/>
          <w:szCs w:val="28"/>
          <w:rtl/>
        </w:rPr>
        <w:t xml:space="preserve">وحکی عن بعض العارفین : أنه یطلق علی فرخ ابن آوی فی بلاد الترک.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11" w:name="pg10466_75429"/>
    <w:bookmarkEnd w:id="211"/>
    <w:p>
      <w:pPr>
        <w:pStyle w:val="Heading3"/>
      </w:pPr>
      <w:bookmarkStart w:id="930" w:name="_Toc562"/>
      <w:r>
        <w:t>باب ما أوله الکاف</w:t>
      </w:r>
      <w:bookmarkEnd w:id="930"/>
    </w:p>
    <w:p>
      <w:pPr>
        <w:pStyle w:val="Heading4"/>
      </w:pPr>
      <w:bookmarkStart w:id="931" w:name="_Toc563"/>
      <w:r>
        <w:t>(کرک)</w:t>
      </w:r>
      <w:bookmarkEnd w:id="931"/>
    </w:p>
    <w:p>
      <w:pPr>
        <w:pStyle w:val="BookText"/>
      </w:pPr>
      <w:r>
        <w:rPr>
          <w:rFonts w:ascii="Amiri" w:hAnsi="Amiri" w:eastAsia="Amiri" w:cs="Amiri"/>
          <w:lang w:bidi="ar-SA"/>
          <w:color w:val="111111"/>
          <w:sz w:val="28"/>
          <w:szCs w:val="28"/>
          <w:rtl/>
        </w:rPr>
        <w:t xml:space="preserve">الکُرْکِیُ بضم الکاف : طائر معروف.</w:t>
      </w:r>
    </w:p>
    <w:p>
      <w:pPr>
        <w:pStyle w:val="BookText"/>
      </w:pPr>
      <w:r>
        <w:rPr>
          <w:rFonts w:ascii="Amiri" w:hAnsi="Amiri" w:eastAsia="Amiri" w:cs="Amiri"/>
          <w:lang w:bidi="ar-SA"/>
          <w:color w:val="111111"/>
          <w:sz w:val="28"/>
          <w:szCs w:val="28"/>
          <w:rtl/>
        </w:rPr>
        <w:t xml:space="preserve">والجمع الکَرَاکِیّ.</w:t>
      </w:r>
    </w:p>
    <w:p>
      <w:pPr>
        <w:pStyle w:val="BookText"/>
      </w:pPr>
      <w:r>
        <w:rPr>
          <w:rFonts w:ascii="IRNazanin" w:hAnsi="IRNazanin" w:eastAsia="IRNazanin" w:cs="IRNazanin"/>
          <w:lang w:bidi="fa-IR"/>
          <w:color w:val="111111"/>
          <w:sz w:val="28"/>
          <w:szCs w:val="28"/>
          <w:rtl/>
        </w:rPr>
        <w:t xml:space="preserve">قال فی القاموس دماغه ومرارته یخلطان بدهن الزنبق سعوطا لکثیر النسیان ، وربما لا ینسی شیئا بعده.</w:t>
      </w:r>
    </w:p>
    <w:p>
      <w:pPr>
        <w:pStyle w:val="Heading4"/>
      </w:pPr>
      <w:bookmarkStart w:id="932" w:name="_Toc564"/>
      <w:r>
        <w:t>(کعک)</w:t>
      </w:r>
      <w:bookmarkEnd w:id="932"/>
    </w:p>
    <w:p>
      <w:pPr>
        <w:pStyle w:val="BookText"/>
      </w:pPr>
      <w:r>
        <w:rPr>
          <w:rFonts w:ascii="Amiri" w:hAnsi="Amiri" w:eastAsia="Amiri" w:cs="Amiri"/>
          <w:lang w:bidi="ar-SA"/>
          <w:color w:val="111111"/>
          <w:sz w:val="28"/>
          <w:szCs w:val="28"/>
          <w:rtl/>
        </w:rPr>
        <w:t xml:space="preserve">فِی الْحَدِیثِ « لَا تَدَعِ الْعَشَاءَ وَلَوْ بِکَعْکَةٍ ».</w:t>
      </w:r>
    </w:p>
    <w:p>
      <w:pPr>
        <w:pStyle w:val="BookText"/>
      </w:pPr>
      <w:r>
        <w:rPr>
          <w:rFonts w:ascii="IRNazanin" w:hAnsi="IRNazanin" w:eastAsia="IRNazanin" w:cs="IRNazanin"/>
          <w:lang w:bidi="fa-IR"/>
          <w:color w:val="111111"/>
          <w:sz w:val="28"/>
          <w:szCs w:val="28"/>
          <w:rtl/>
        </w:rPr>
        <w:t xml:space="preserve">هی بکافین مفتوحین وسکون العین : خبز معروف فارسی معرب.</w:t>
      </w:r>
    </w:p>
    <w:p>
      <w:pPr>
        <w:pStyle w:val="Heading3"/>
      </w:pPr>
      <w:bookmarkStart w:id="933" w:name="_Toc565"/>
      <w:r>
        <w:t>باب ما أوله اللام</w:t>
      </w:r>
      <w:bookmarkEnd w:id="933"/>
    </w:p>
    <w:p>
      <w:pPr>
        <w:pStyle w:val="Heading4"/>
      </w:pPr>
      <w:bookmarkStart w:id="934" w:name="_Toc566"/>
      <w:r>
        <w:t>(لبک)</w:t>
      </w:r>
      <w:bookmarkEnd w:id="934"/>
    </w:p>
    <w:p>
      <w:pPr>
        <w:pStyle w:val="BookText"/>
      </w:pPr>
      <w:r>
        <w:rPr>
          <w:rFonts w:ascii="Amiri" w:hAnsi="Amiri" w:eastAsia="Amiri" w:cs="Amiri"/>
          <w:lang w:bidi="ar-SA"/>
          <w:color w:val="111111"/>
          <w:sz w:val="28"/>
          <w:szCs w:val="28"/>
          <w:rtl/>
        </w:rPr>
        <w:t xml:space="preserve">الْلَّبَکَةُ بالتحریک : القطعة من الثرید.</w:t>
      </w:r>
    </w:p>
    <w:p>
      <w:pPr>
        <w:pStyle w:val="BookText"/>
      </w:pPr>
      <w:r>
        <w:rPr>
          <w:rFonts w:ascii="Amiri" w:hAnsi="Amiri" w:eastAsia="Amiri" w:cs="Amiri"/>
          <w:lang w:bidi="ar-SA"/>
          <w:color w:val="111111"/>
          <w:sz w:val="28"/>
          <w:szCs w:val="28"/>
          <w:rtl/>
        </w:rPr>
        <w:t xml:space="preserve">یقال ما ذقت عنده عَبَکَة ولا لَبَکَة.</w:t>
      </w:r>
    </w:p>
    <w:p>
      <w:pPr>
        <w:pStyle w:val="Heading4"/>
      </w:pPr>
      <w:bookmarkStart w:id="935" w:name="_Toc567"/>
      <w:r>
        <w:t>(لحک)</w:t>
      </w:r>
      <w:bookmarkEnd w:id="935"/>
    </w:p>
    <w:p>
      <w:pPr>
        <w:pStyle w:val="BookText"/>
      </w:pPr>
      <w:r>
        <w:rPr>
          <w:rFonts w:ascii="Amiri" w:hAnsi="Amiri" w:eastAsia="Amiri" w:cs="Amiri"/>
          <w:lang w:bidi="ar-SA"/>
          <w:color w:val="111111"/>
          <w:sz w:val="28"/>
          <w:szCs w:val="28"/>
          <w:rtl/>
        </w:rPr>
        <w:t xml:space="preserve">فِی الْحَدِیثِ « تَلَاحَکَتْ عَلَیَّ الشَّدَائِدُ ».</w:t>
      </w:r>
    </w:p>
    <w:p>
      <w:pPr>
        <w:pStyle w:val="BookText"/>
      </w:pPr>
      <w:r>
        <w:rPr>
          <w:rFonts w:ascii="IRNazanin" w:hAnsi="IRNazanin" w:eastAsia="IRNazanin" w:cs="IRNazanin"/>
          <w:lang w:bidi="fa-IR"/>
          <w:color w:val="111111"/>
          <w:sz w:val="28"/>
          <w:szCs w:val="28"/>
          <w:rtl/>
        </w:rPr>
        <w:t xml:space="preserve">أی تداخلت والتصقت بی ، من اللَّحَکِ وهو مداخلة الشیء فی الشیء والتزاقه به.</w:t>
      </w:r>
    </w:p>
    <w:p>
      <w:pPr>
        <w:pStyle w:val="BookText"/>
      </w:pPr>
      <w:r>
        <w:rPr>
          <w:rFonts w:ascii="Amiri" w:hAnsi="Amiri" w:eastAsia="Amiri" w:cs="Amiri"/>
          <w:lang w:bidi="ar-SA"/>
          <w:color w:val="111111"/>
          <w:sz w:val="28"/>
          <w:szCs w:val="28"/>
          <w:rtl/>
        </w:rPr>
        <w:t xml:space="preserve">والشیء مُتَلَاحِکٌ أی متداخل.</w:t>
      </w:r>
    </w:p>
    <w:p>
      <w:pPr>
        <w:pStyle w:val="BookText"/>
      </w:pPr>
      <w:r>
        <w:rPr>
          <w:rFonts w:ascii="Amiri" w:hAnsi="Amiri" w:eastAsia="Amiri" w:cs="Amiri"/>
          <w:lang w:bidi="ar-SA"/>
          <w:color w:val="111111"/>
          <w:sz w:val="28"/>
          <w:szCs w:val="28"/>
          <w:rtl/>
        </w:rPr>
        <w:t xml:space="preserve">وَفِی حَدِیثِ وَصَفِهِ علیه السلام « وَکَأَنَّ الْجِدَارَ یُلَاحِکُ وَجْهَهُ ».</w:t>
      </w:r>
    </w:p>
    <w:p>
      <w:pPr>
        <w:pStyle w:val="BookText"/>
      </w:pPr>
      <w:r>
        <w:rPr>
          <w:rFonts w:ascii="Amiri" w:hAnsi="Amiri" w:eastAsia="Amiri" w:cs="Amiri"/>
          <w:lang w:bidi="ar-SA"/>
          <w:color w:val="111111"/>
          <w:sz w:val="28"/>
          <w:szCs w:val="28"/>
          <w:rtl/>
        </w:rPr>
        <w:t xml:space="preserve">من الْمُلَاحَکَةِ وهی شدة الملازمة أی یُرَی شخص الجدار فی وجهه.</w:t>
      </w:r>
    </w:p>
    <w:p>
      <w:pPr>
        <w:pStyle w:val="BookText"/>
      </w:pPr>
      <w:r>
        <w:rPr>
          <w:rFonts w:ascii="IRNazanin" w:hAnsi="IRNazanin" w:eastAsia="IRNazanin" w:cs="IRNazanin"/>
          <w:lang w:bidi="fa-IR"/>
          <w:color w:val="111111"/>
          <w:sz w:val="28"/>
          <w:szCs w:val="28"/>
          <w:rtl/>
        </w:rPr>
        <w:t xml:space="preserve">واللُّحَکَةُ کهُمَزَة : دویبة شبیهة بالعظایة تبرق زرقاء ولیس لها ذنب طویل مثل ذنب العظایة وقوائمها خفیة.</w:t>
      </w:r>
    </w:p>
    <w:p>
      <w:pPr>
        <w:pStyle w:val="BookText"/>
      </w:pPr>
      <w:r>
        <w:rPr>
          <w:rFonts w:ascii="IRNazanin" w:hAnsi="IRNazanin" w:eastAsia="IRNazanin" w:cs="IRNazanin"/>
          <w:lang w:bidi="fa-IR"/>
          <w:color w:val="111111"/>
          <w:sz w:val="28"/>
          <w:szCs w:val="28"/>
          <w:rtl/>
        </w:rPr>
        <w:t xml:space="preserve">وفی التحریر : اللُّحَکَةُ دویبة کالسمک تسکن الرمل فإذا رأت الإنسان غاصت وبقیت فیه.</w:t>
      </w:r>
    </w:p>
    <w:p>
      <w:pPr>
        <w:pStyle w:val="BookText"/>
      </w:pPr>
      <w:r>
        <w:rPr>
          <w:rFonts w:ascii="IRNazanin" w:hAnsi="IRNazanin" w:eastAsia="IRNazanin" w:cs="IRNazanin"/>
          <w:lang w:bidi="fa-IR"/>
          <w:color w:val="111111"/>
          <w:sz w:val="28"/>
          <w:szCs w:val="28"/>
          <w:rtl/>
        </w:rPr>
        <w:t xml:space="preserve">وهی صقیلة یشبه بها أنامل العذراء.</w:t>
      </w:r>
    </w:p>
    <w:p>
      <w:pPr>
        <w:pStyle w:val="Heading4"/>
      </w:pPr>
      <w:bookmarkStart w:id="936" w:name="_Toc568"/>
      <w:r>
        <w:t>(لوک)</w:t>
      </w:r>
      <w:bookmarkEnd w:id="936"/>
    </w:p>
    <w:p>
      <w:pPr>
        <w:pStyle w:val="BookText"/>
      </w:pPr>
      <w:r>
        <w:rPr>
          <w:rFonts w:ascii="Amiri" w:hAnsi="Amiri" w:eastAsia="Amiri" w:cs="Amiri"/>
          <w:lang w:bidi="ar-SA"/>
          <w:color w:val="111111"/>
          <w:sz w:val="28"/>
          <w:szCs w:val="28"/>
          <w:rtl/>
        </w:rPr>
        <w:t xml:space="preserve">فِی الْخَبَرِ « لَمَّا نَزَلَ قَوْلُهُ تَعَالَی ( إِنَّ فِی خَلْقِ السَّماواتِ وَالْأَرْضِ ) [ 3 / 190 ]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12" w:name="pg10466_75430"/>
    <w:bookmarkEnd w:id="212"/>
    <w:p>
      <w:pPr>
        <w:pStyle w:val="BookText"/>
      </w:pPr>
      <w:r>
        <w:rPr>
          <w:rFonts w:ascii="Amiri" w:hAnsi="Amiri" w:eastAsia="Amiri" w:cs="Amiri"/>
          <w:lang w:bidi="ar-SA"/>
          <w:color w:val="111111"/>
          <w:sz w:val="28"/>
          <w:szCs w:val="28"/>
          <w:rtl/>
        </w:rPr>
        <w:t xml:space="preserve">الْآیَةَ قَالَ صلی الله علیه واله وَیْلٌ لِمَنْ لَاکَهَا بَیْنَ لَحْیَیْهِ وَلَمْ یَتَدَبَّرْهَا ».</w:t>
      </w:r>
    </w:p>
    <w:p>
      <w:pPr>
        <w:pStyle w:val="BookText"/>
      </w:pPr>
      <w:r>
        <w:rPr>
          <w:rFonts w:ascii="Amiri" w:hAnsi="Amiri" w:eastAsia="Amiri" w:cs="Amiri"/>
          <w:lang w:bidi="ar-SA"/>
          <w:color w:val="111111"/>
          <w:sz w:val="28"/>
          <w:szCs w:val="28"/>
          <w:rtl/>
        </w:rPr>
        <w:t xml:space="preserve">اللَّوْکُ : إدارة الشیء فی الفم.</w:t>
      </w:r>
    </w:p>
    <w:p>
      <w:pPr>
        <w:pStyle w:val="BookText"/>
      </w:pPr>
      <w:r>
        <w:rPr>
          <w:rFonts w:ascii="Amiri" w:hAnsi="Amiri" w:eastAsia="Amiri" w:cs="Amiri"/>
          <w:lang w:bidi="ar-SA"/>
          <w:color w:val="111111"/>
          <w:sz w:val="28"/>
          <w:szCs w:val="28"/>
          <w:rtl/>
        </w:rPr>
        <w:t xml:space="preserve">وقد لَاکَهُ یَلُوکُهُ لَوْکاً ، ولُکْتُ الشیء فی فمی أَلُوکُهُ : عَلَکْتُهُ.</w:t>
      </w:r>
    </w:p>
    <w:p>
      <w:pPr>
        <w:pStyle w:val="BookText"/>
      </w:pPr>
      <w:r>
        <w:rPr>
          <w:rFonts w:ascii="Amiri" w:hAnsi="Amiri" w:eastAsia="Amiri" w:cs="Amiri"/>
          <w:lang w:bidi="ar-SA"/>
          <w:color w:val="111111"/>
          <w:sz w:val="28"/>
          <w:szCs w:val="28"/>
          <w:rtl/>
        </w:rPr>
        <w:t xml:space="preserve">وَفِی حَدِیثِ الْأَئِمَّةِ « الْأَمْرُ بِقِرَاءَةِ هَذِهِ الْآیَاتِ الْخُمُسِ یَعْنِی إِلَی قَوْلِهِ تَعَالَی ( إِنَّکَ لا تُخْلِفُ الْمِیعادَ ) [ 3 / 194 ] وَقْتَ الْقِیَامِ بِاللَّیْلِ لِلصَّلَاةِ ، وَفِی الضَّجْعَةِ بَعْدَ رَکْعَتَیِ الْفَجْرِ ».</w:t>
      </w:r>
    </w:p>
    <w:p>
      <w:pPr>
        <w:pStyle w:val="BookText"/>
      </w:pPr>
      <w:r>
        <w:rPr>
          <w:rFonts w:ascii="IRNazanin" w:hAnsi="IRNazanin" w:eastAsia="IRNazanin" w:cs="IRNazanin"/>
          <w:lang w:bidi="fa-IR"/>
          <w:color w:val="111111"/>
          <w:sz w:val="28"/>
          <w:szCs w:val="28"/>
          <w:rtl/>
        </w:rPr>
        <w:t xml:space="preserve">وقد لَاکَ الفرس اللجام : عض علیه.</w:t>
      </w:r>
    </w:p>
    <w:p>
      <w:pPr>
        <w:pStyle w:val="BookText"/>
      </w:pPr>
      <w:r>
        <w:rPr>
          <w:rFonts w:ascii="Amiri" w:hAnsi="Amiri" w:eastAsia="Amiri" w:cs="Amiri"/>
          <w:lang w:bidi="ar-SA"/>
          <w:color w:val="111111"/>
          <w:sz w:val="28"/>
          <w:szCs w:val="28"/>
          <w:rtl/>
        </w:rPr>
        <w:t xml:space="preserve">ولَاکَ اللقمةَ یَلُوکُهَا لَوْکاً من باب قال : مضغها.</w:t>
      </w:r>
    </w:p>
    <w:p>
      <w:pPr>
        <w:pStyle w:val="BookText"/>
      </w:pPr>
      <w:r>
        <w:rPr>
          <w:rFonts w:ascii="IRNazanin" w:hAnsi="IRNazanin" w:eastAsia="IRNazanin" w:cs="IRNazanin"/>
          <w:lang w:bidi="fa-IR"/>
          <w:color w:val="111111"/>
          <w:sz w:val="28"/>
          <w:szCs w:val="28"/>
          <w:rtl/>
        </w:rPr>
        <w:t xml:space="preserve">وفلان یَلُوکُ أعراض الناس أی یقع فیها.</w:t>
      </w:r>
    </w:p>
    <w:p>
      <w:pPr>
        <w:pStyle w:val="BookText"/>
      </w:pPr>
      <w:r>
        <w:rPr>
          <w:rFonts w:ascii="Amiri" w:hAnsi="Amiri" w:eastAsia="Amiri" w:cs="Amiri"/>
          <w:lang w:bidi="ar-SA"/>
          <w:color w:val="111111"/>
          <w:sz w:val="28"/>
          <w:szCs w:val="28"/>
          <w:rtl/>
        </w:rPr>
        <w:t xml:space="preserve">وقول الشعراء : أَلِکْنِی إلی فلان یریدون به : کُنْ رسولی وتحمل رسالتی إلیه.</w:t>
      </w:r>
    </w:p>
    <w:p>
      <w:pPr>
        <w:pStyle w:val="Heading3"/>
      </w:pPr>
      <w:bookmarkStart w:id="937" w:name="_Toc569"/>
      <w:r>
        <w:t>باب ما أوله المیم</w:t>
      </w:r>
      <w:bookmarkEnd w:id="937"/>
    </w:p>
    <w:p>
      <w:pPr>
        <w:pStyle w:val="Heading4"/>
      </w:pPr>
      <w:bookmarkStart w:id="938" w:name="_Toc570"/>
      <w:r>
        <w:t>(مسک)</w:t>
      </w:r>
      <w:bookmarkEnd w:id="938"/>
    </w:p>
    <w:p>
      <w:pPr>
        <w:pStyle w:val="BookText"/>
      </w:pPr>
      <w:r>
        <w:rPr>
          <w:rFonts w:ascii="Amiri" w:hAnsi="Amiri" w:eastAsia="Amiri" w:cs="Amiri"/>
          <w:lang w:bidi="ar-SA"/>
          <w:color w:val="111111"/>
          <w:sz w:val="28"/>
          <w:szCs w:val="28"/>
          <w:rtl/>
        </w:rPr>
        <w:t xml:space="preserve">قوله تعالی ( وَالَّذِینَ یُمَسِّکُونَ بِالْکِتابِ ) [ 7 / 169 ] یقال أَمْسَکْتُ بالشیء وتَمَسَّکْتُ واسْتَمْسَکْتُ به کله بمعنی اعتصمت به.</w:t>
      </w:r>
    </w:p>
    <w:p>
      <w:pPr>
        <w:pStyle w:val="BookText"/>
      </w:pPr>
      <w:r>
        <w:rPr>
          <w:rFonts w:ascii="Amiri" w:hAnsi="Amiri" w:eastAsia="Amiri" w:cs="Amiri"/>
          <w:lang w:bidi="ar-SA"/>
          <w:color w:val="111111"/>
          <w:sz w:val="28"/>
          <w:szCs w:val="28"/>
          <w:rtl/>
        </w:rPr>
        <w:t xml:space="preserve">ورفع قوله ( وَالَّذِینَ یُمَسِّکُونَ بِالْکِتابِ ) [ 7 / 170 ] بالابتداء وخبره ( إِنَّا لا نُضِیعُ أَجْرَ الْمُصْلِحِینَ ) [ 7 / 169 ] والمعنی لا نضیع أجرهم.</w:t>
      </w:r>
    </w:p>
    <w:p>
      <w:pPr>
        <w:pStyle w:val="BookText"/>
      </w:pPr>
      <w:r>
        <w:rPr>
          <w:rFonts w:ascii="Amiri" w:hAnsi="Amiri" w:eastAsia="Amiri" w:cs="Amiri"/>
          <w:lang w:bidi="ar-SA"/>
          <w:color w:val="111111"/>
          <w:sz w:val="28"/>
          <w:szCs w:val="28"/>
          <w:rtl/>
        </w:rPr>
        <w:t xml:space="preserve">وضع الظاهر من موضع المضمر ، لأن ( الْمُصْلِحِینَ ) فی معنی ( الَّذِینَ یُمَسِّکُونَ بِالْکِتابِ ).</w:t>
      </w:r>
    </w:p>
    <w:p>
      <w:pPr>
        <w:pStyle w:val="BookText"/>
      </w:pPr>
      <w:r>
        <w:rPr>
          <w:rFonts w:ascii="IRNazanin" w:hAnsi="IRNazanin" w:eastAsia="IRNazanin" w:cs="IRNazanin"/>
          <w:lang w:bidi="fa-IR"/>
          <w:color w:val="111111"/>
          <w:sz w:val="28"/>
          <w:szCs w:val="28"/>
          <w:rtl/>
        </w:rPr>
        <w:t xml:space="preserve">ویجوز أن یکون مجرورا عطفا علی الذین یتقون.</w:t>
      </w:r>
    </w:p>
    <w:p>
      <w:pPr>
        <w:pStyle w:val="BookText"/>
      </w:pPr>
      <w:r>
        <w:rPr>
          <w:rFonts w:ascii="Amiri" w:hAnsi="Amiri" w:eastAsia="Amiri" w:cs="Amiri"/>
          <w:lang w:bidi="ar-SA"/>
          <w:color w:val="111111"/>
          <w:sz w:val="28"/>
          <w:szCs w:val="28"/>
          <w:rtl/>
        </w:rPr>
        <w:t xml:space="preserve">ویکون قوله : ( إِنَّا لا نُضِیعُ ) اعتراضا.</w:t>
      </w:r>
    </w:p>
    <w:p>
      <w:pPr>
        <w:pStyle w:val="BookText"/>
      </w:pPr>
      <w:r>
        <w:rPr>
          <w:rFonts w:ascii="Amiri" w:hAnsi="Amiri" w:eastAsia="Amiri" w:cs="Amiri"/>
          <w:lang w:bidi="ar-SA"/>
          <w:color w:val="111111"/>
          <w:sz w:val="28"/>
          <w:szCs w:val="28"/>
          <w:rtl/>
        </w:rPr>
        <w:t xml:space="preserve">قوله ( مِمَّا أَمْسَکْنَ عَلَیْکُمْ ) [ 5 / 4 ] قیل من هنا زائدة لأن جمیع ما یُمْسِکُهُ مباح کقوله تعالی ( وَیُنَزِّلُ مِنَ السَّماءِ مِنْ جِبالٍ فِیها مِنْ بَرَدٍ ) [ 24 / 43 ] تقدیره وینزل من السماء جبالا فیها برد.</w:t>
      </w:r>
    </w:p>
    <w:p>
      <w:pPr>
        <w:pStyle w:val="BookText"/>
      </w:pPr>
      <w:r>
        <w:rPr>
          <w:rFonts w:ascii="Amiri" w:hAnsi="Amiri" w:eastAsia="Amiri" w:cs="Amiri"/>
          <w:lang w:bidi="ar-SA"/>
          <w:color w:val="111111"/>
          <w:sz w:val="28"/>
          <w:szCs w:val="28"/>
          <w:rtl/>
        </w:rPr>
        <w:t xml:space="preserve">وَفِی الْحَدِیثِ « لَخُلُوفُ فَمِ الصَّائِمِ عِنْدَ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3" w:name="pg10466_75431"/>
    <w:bookmarkEnd w:id="213"/>
    <w:p>
      <w:pPr>
        <w:pStyle w:val="BookText"/>
      </w:pPr>
      <w:r>
        <w:rPr>
          <w:rFonts w:ascii="Amiri" w:hAnsi="Amiri" w:eastAsia="Amiri" w:cs="Amiri"/>
          <w:lang w:bidi="ar-SA"/>
          <w:color w:val="111111"/>
          <w:sz w:val="28"/>
          <w:szCs w:val="28"/>
          <w:rtl/>
        </w:rPr>
        <w:t xml:space="preserve">اللهِ أَطْیَبُ مِنْ رِیحِ الْمِسْکِ » هو ترغیب فی إبقاء أثر الصوم.</w:t>
      </w:r>
    </w:p>
    <w:p>
      <w:pPr>
        <w:pStyle w:val="BookText"/>
      </w:pPr>
      <w:r>
        <w:rPr>
          <w:rFonts w:ascii="Amiri" w:hAnsi="Amiri" w:eastAsia="Amiri" w:cs="Amiri"/>
          <w:lang w:bidi="ar-SA"/>
          <w:color w:val="111111"/>
          <w:sz w:val="28"/>
          <w:szCs w:val="28"/>
          <w:rtl/>
        </w:rPr>
        <w:t xml:space="preserve">المِسْکُ بالکسر : طیب معروف.</w:t>
      </w:r>
    </w:p>
    <w:p>
      <w:pPr>
        <w:pStyle w:val="BookText"/>
      </w:pPr>
      <w:r>
        <w:rPr>
          <w:rFonts w:ascii="IRNazanin" w:hAnsi="IRNazanin" w:eastAsia="IRNazanin" w:cs="IRNazanin"/>
          <w:lang w:bidi="fa-IR"/>
          <w:color w:val="111111"/>
          <w:sz w:val="28"/>
          <w:szCs w:val="28"/>
          <w:rtl/>
        </w:rPr>
        <w:t xml:space="preserve">واختلف فیه ، فقال الفراء المِسْکُ مذکر.</w:t>
      </w:r>
    </w:p>
    <w:p>
      <w:pPr>
        <w:pStyle w:val="BookText"/>
      </w:pPr>
      <w:r>
        <w:rPr>
          <w:rFonts w:ascii="Amiri" w:hAnsi="Amiri" w:eastAsia="Amiri" w:cs="Amiri"/>
          <w:lang w:bidi="ar-SA"/>
          <w:color w:val="111111"/>
          <w:sz w:val="28"/>
          <w:szCs w:val="28"/>
          <w:rtl/>
        </w:rPr>
        <w:t xml:space="preserve">وقال غیره یذکر ویؤنث فیقال هو المِسْکُ وهی المِسْکُ.</w:t>
      </w:r>
    </w:p>
    <w:p>
      <w:pPr>
        <w:pStyle w:val="BookText"/>
      </w:pPr>
      <w:r>
        <w:rPr>
          <w:rFonts w:ascii="Amiri" w:hAnsi="Amiri" w:eastAsia="Amiri" w:cs="Amiri"/>
          <w:lang w:bidi="ar-SA"/>
          <w:color w:val="111111"/>
          <w:sz w:val="28"/>
          <w:szCs w:val="28"/>
          <w:rtl/>
        </w:rPr>
        <w:t xml:space="preserve">والمَسْکُ بالفتح : الجلد والجمع مُسُوکٌ کفلس وفلوس.</w:t>
      </w:r>
    </w:p>
    <w:p>
      <w:pPr>
        <w:pStyle w:val="BookText"/>
      </w:pPr>
      <w:r>
        <w:rPr>
          <w:rFonts w:ascii="Amiri" w:hAnsi="Amiri" w:eastAsia="Amiri" w:cs="Amiri"/>
          <w:lang w:bidi="ar-SA"/>
          <w:color w:val="111111"/>
          <w:sz w:val="28"/>
          <w:szCs w:val="28"/>
          <w:rtl/>
        </w:rPr>
        <w:t xml:space="preserve">ومنه حَدِیثُ عَلِیٍّ علیه السلام « مَا کَانَ فِرَاشِی إِلَّا مَسْکُ کَبْشٍ ».</w:t>
      </w:r>
    </w:p>
    <w:p>
      <w:pPr>
        <w:pStyle w:val="BookText"/>
      </w:pPr>
      <w:r>
        <w:rPr>
          <w:rFonts w:ascii="Amiri" w:hAnsi="Amiri" w:eastAsia="Amiri" w:cs="Amiri"/>
          <w:lang w:bidi="ar-SA"/>
          <w:color w:val="111111"/>
          <w:sz w:val="28"/>
          <w:szCs w:val="28"/>
          <w:rtl/>
        </w:rPr>
        <w:t xml:space="preserve">والمَسَکُ بالتحریک : أسورة من ذبل أو عاج والذَّبْل : شیء کالعاج.</w:t>
      </w:r>
    </w:p>
    <w:p>
      <w:pPr>
        <w:pStyle w:val="BookText"/>
      </w:pPr>
      <w:r>
        <w:rPr>
          <w:rFonts w:ascii="IRNazanin" w:hAnsi="IRNazanin" w:eastAsia="IRNazanin" w:cs="IRNazanin"/>
          <w:lang w:bidi="fa-IR"/>
          <w:color w:val="111111"/>
          <w:sz w:val="28"/>
          <w:szCs w:val="28"/>
          <w:rtl/>
        </w:rPr>
        <w:t xml:space="preserve">ویقال إنه قرن الأوعال ومنه</w:t>
      </w:r>
    </w:p>
    <w:p>
      <w:pPr>
        <w:pStyle w:val="BookText"/>
      </w:pPr>
      <w:r>
        <w:rPr>
          <w:rFonts w:ascii="Amiri" w:hAnsi="Amiri" w:eastAsia="Amiri" w:cs="Amiri"/>
          <w:lang w:bidi="ar-SA"/>
          <w:color w:val="111111"/>
          <w:sz w:val="28"/>
          <w:szCs w:val="28"/>
          <w:rtl/>
        </w:rPr>
        <w:t xml:space="preserve">حَدِیثُ الْمَرْأَةِ الْمُحْرِمَةِ « تَلْبَسُ الْخَلْخَالَیْنِ وَالْمَسْکَ ».</w:t>
      </w:r>
    </w:p>
    <w:p>
      <w:pPr>
        <w:pStyle w:val="BookText"/>
      </w:pPr>
      <w:r>
        <w:rPr>
          <w:rFonts w:ascii="Amiri" w:hAnsi="Amiri" w:eastAsia="Amiri" w:cs="Amiri"/>
          <w:lang w:bidi="ar-SA"/>
          <w:color w:val="111111"/>
          <w:sz w:val="28"/>
          <w:szCs w:val="28"/>
          <w:rtl/>
        </w:rPr>
        <w:t xml:space="preserve">ورجل مُسَکَةٌ کهمزة : بخیل.</w:t>
      </w:r>
    </w:p>
    <w:p>
      <w:pPr>
        <w:pStyle w:val="BookText"/>
      </w:pPr>
      <w:r>
        <w:rPr>
          <w:rFonts w:ascii="Amiri" w:hAnsi="Amiri" w:eastAsia="Amiri" w:cs="Amiri"/>
          <w:lang w:bidi="ar-SA"/>
          <w:color w:val="111111"/>
          <w:sz w:val="28"/>
          <w:szCs w:val="28"/>
          <w:rtl/>
        </w:rPr>
        <w:t xml:space="preserve">والمُسْکَةُ من الطعام والشراب کغرفة ما یُمْسِکُ الرمق.</w:t>
      </w:r>
    </w:p>
    <w:p>
      <w:pPr>
        <w:pStyle w:val="BookText"/>
      </w:pPr>
      <w:r>
        <w:rPr>
          <w:rFonts w:ascii="Amiri" w:hAnsi="Amiri" w:eastAsia="Amiri" w:cs="Amiri"/>
          <w:lang w:bidi="ar-SA"/>
          <w:color w:val="111111"/>
          <w:sz w:val="28"/>
          <w:szCs w:val="28"/>
          <w:rtl/>
        </w:rPr>
        <w:t xml:space="preserve">ولیس به مُسْکَةٌ أی قوة.</w:t>
      </w:r>
    </w:p>
    <w:p>
      <w:pPr>
        <w:pStyle w:val="BookText"/>
      </w:pPr>
      <w:r>
        <w:rPr>
          <w:rFonts w:ascii="Amiri" w:hAnsi="Amiri" w:eastAsia="Amiri" w:cs="Amiri"/>
          <w:lang w:bidi="ar-SA"/>
          <w:color w:val="111111"/>
          <w:sz w:val="28"/>
          <w:szCs w:val="28"/>
          <w:rtl/>
        </w:rPr>
        <w:t xml:space="preserve">والمَمْسَکَةُ : ظرف صغیر یوضع فیه المِسْک.</w:t>
      </w:r>
    </w:p>
    <w:p>
      <w:pPr>
        <w:pStyle w:val="BookText"/>
      </w:pPr>
      <w:r>
        <w:rPr>
          <w:rFonts w:ascii="Amiri" w:hAnsi="Amiri" w:eastAsia="Amiri" w:cs="Amiri"/>
          <w:lang w:bidi="ar-SA"/>
          <w:color w:val="111111"/>
          <w:sz w:val="28"/>
          <w:szCs w:val="28"/>
          <w:rtl/>
        </w:rPr>
        <w:t xml:space="preserve">ومَسَکْتُ الشیء : قبضته ، وبابه ضرب.</w:t>
      </w:r>
    </w:p>
    <w:p>
      <w:pPr>
        <w:pStyle w:val="BookText"/>
      </w:pPr>
      <w:r>
        <w:rPr>
          <w:rFonts w:ascii="Amiri" w:hAnsi="Amiri" w:eastAsia="Amiri" w:cs="Amiri"/>
          <w:lang w:bidi="ar-SA"/>
          <w:color w:val="111111"/>
          <w:sz w:val="28"/>
          <w:szCs w:val="28"/>
          <w:rtl/>
        </w:rPr>
        <w:t xml:space="preserve">وأَمْسَکْتُ عن الکلام : سکتُّ.</w:t>
      </w:r>
    </w:p>
    <w:p>
      <w:pPr>
        <w:pStyle w:val="BookText"/>
      </w:pPr>
      <w:r>
        <w:rPr>
          <w:rFonts w:ascii="Amiri" w:hAnsi="Amiri" w:eastAsia="Amiri" w:cs="Amiri"/>
          <w:lang w:bidi="ar-SA"/>
          <w:color w:val="111111"/>
          <w:sz w:val="28"/>
          <w:szCs w:val="28"/>
          <w:rtl/>
        </w:rPr>
        <w:t xml:space="preserve">وأَمْسَکْتُ المتاع علی شیء : حبسته.</w:t>
      </w:r>
    </w:p>
    <w:p>
      <w:pPr>
        <w:pStyle w:val="BookText"/>
      </w:pPr>
      <w:r>
        <w:rPr>
          <w:rFonts w:ascii="Amiri" w:hAnsi="Amiri" w:eastAsia="Amiri" w:cs="Amiri"/>
          <w:lang w:bidi="ar-SA"/>
          <w:color w:val="111111"/>
          <w:sz w:val="28"/>
          <w:szCs w:val="28"/>
          <w:rtl/>
        </w:rPr>
        <w:t xml:space="preserve">وأَمْسَکْتُ عن الأمر : کففت عنه.</w:t>
      </w:r>
    </w:p>
    <w:p>
      <w:pPr>
        <w:pStyle w:val="BookText"/>
      </w:pPr>
      <w:r>
        <w:rPr>
          <w:rFonts w:ascii="Amiri" w:hAnsi="Amiri" w:eastAsia="Amiri" w:cs="Amiri"/>
          <w:lang w:bidi="ar-SA"/>
          <w:color w:val="111111"/>
          <w:sz w:val="28"/>
          <w:szCs w:val="28"/>
          <w:rtl/>
        </w:rPr>
        <w:t xml:space="preserve">وأَمْسَکَ الله الغیث : حبسه ومنع نزوله.</w:t>
      </w:r>
    </w:p>
    <w:p>
      <w:pPr>
        <w:pStyle w:val="BookText"/>
      </w:pPr>
      <w:r>
        <w:rPr>
          <w:rFonts w:ascii="Amiri" w:hAnsi="Amiri" w:eastAsia="Amiri" w:cs="Amiri"/>
          <w:lang w:bidi="ar-SA"/>
          <w:color w:val="111111"/>
          <w:sz w:val="28"/>
          <w:szCs w:val="28"/>
          <w:rtl/>
        </w:rPr>
        <w:t xml:space="preserve">وما تَمَاسَکَ أن قال کذا : أی ما تمالک واسْتَمْسَکَ بوله : انحبس.</w:t>
      </w:r>
    </w:p>
    <w:p>
      <w:pPr>
        <w:pStyle w:val="BookText"/>
      </w:pPr>
      <w:r>
        <w:rPr>
          <w:rFonts w:ascii="Amiri" w:hAnsi="Amiri" w:eastAsia="Amiri" w:cs="Amiri"/>
          <w:lang w:bidi="ar-SA"/>
          <w:color w:val="111111"/>
          <w:sz w:val="28"/>
          <w:szCs w:val="28"/>
          <w:rtl/>
        </w:rPr>
        <w:t xml:space="preserve">واسْتَمْسَکَ الرجل علی الراحلة : استطاع الرکوب.</w:t>
      </w:r>
    </w:p>
    <w:p>
      <w:pPr>
        <w:pStyle w:val="Heading4"/>
      </w:pPr>
      <w:bookmarkStart w:id="939" w:name="_Toc571"/>
      <w:r>
        <w:t>(معک)</w:t>
      </w:r>
      <w:bookmarkEnd w:id="939"/>
    </w:p>
    <w:p>
      <w:pPr>
        <w:pStyle w:val="BookText"/>
      </w:pPr>
      <w:r>
        <w:rPr>
          <w:rFonts w:ascii="Amiri" w:hAnsi="Amiri" w:eastAsia="Amiri" w:cs="Amiri"/>
          <w:lang w:bidi="ar-SA"/>
          <w:color w:val="111111"/>
          <w:sz w:val="28"/>
          <w:szCs w:val="28"/>
          <w:rtl/>
        </w:rPr>
        <w:t xml:space="preserve">فِی حَدِیثِ عَمَّارٍ « وَقَدْ أَصَابَتْهُ جَنَابَةٌ فَتَمَعَّکَ ».</w:t>
      </w:r>
    </w:p>
    <w:p>
      <w:pPr>
        <w:pStyle w:val="BookText"/>
      </w:pPr>
      <w:r>
        <w:rPr>
          <w:rFonts w:ascii="IRNazanin" w:hAnsi="IRNazanin" w:eastAsia="IRNazanin" w:cs="IRNazanin"/>
          <w:lang w:bidi="fa-IR"/>
          <w:color w:val="111111"/>
          <w:sz w:val="28"/>
          <w:szCs w:val="28"/>
          <w:rtl/>
        </w:rPr>
        <w:t xml:space="preserve">أی جعل یتمرغ فی التراب ویتقلب کما یتقلب الحمار</w:t>
      </w:r>
    </w:p>
    <w:p>
      <w:pPr>
        <w:pStyle w:val="BookText"/>
      </w:pPr>
      <w:r>
        <w:rPr>
          <w:rFonts w:ascii="Amiri" w:hAnsi="Amiri" w:eastAsia="Amiri" w:cs="Amiri"/>
          <w:lang w:bidi="ar-SA"/>
          <w:color w:val="111111"/>
          <w:sz w:val="28"/>
          <w:szCs w:val="28"/>
          <w:rtl/>
        </w:rPr>
        <w:t xml:space="preserve">یقال مَعَکْتُهُ فی التراب مَعْکاً من باب نفع : دلکته.</w:t>
      </w:r>
    </w:p>
    <w:p>
      <w:pPr>
        <w:pStyle w:val="BookText"/>
      </w:pPr>
      <w:r>
        <w:rPr>
          <w:rFonts w:ascii="Amiri" w:hAnsi="Amiri" w:eastAsia="Amiri" w:cs="Amiri"/>
          <w:lang w:bidi="ar-SA"/>
          <w:color w:val="111111"/>
          <w:sz w:val="28"/>
          <w:szCs w:val="28"/>
          <w:rtl/>
        </w:rPr>
        <w:t xml:space="preserve">ومَعَّکْتُهُ تَمْعِیکاً فَتَمَعَّکَ أی مرغته فتمرغ.</w:t>
      </w:r>
    </w:p>
    <w:p>
      <w:pPr>
        <w:pStyle w:val="BookText"/>
      </w:pPr>
      <w:r>
        <w:rPr>
          <w:rFonts w:ascii="IRNazanin" w:hAnsi="IRNazanin" w:eastAsia="IRNazanin" w:cs="IRNazanin"/>
          <w:lang w:bidi="fa-IR"/>
          <w:color w:val="111111"/>
          <w:sz w:val="28"/>
          <w:szCs w:val="28"/>
          <w:rtl/>
        </w:rPr>
        <w:t xml:space="preserve">والمراد أنه ماس التراب بجمیع بدنه ، فکأنه لما رأی التیمم فی موضع الغسل ظن أنه مثله فی استیعاب جمیع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14" w:name="pg10466_75432"/>
    <w:bookmarkEnd w:id="214"/>
    <w:p>
      <w:pPr>
        <w:pStyle w:val="BookText"/>
      </w:pPr>
      <w:r>
        <w:rPr>
          <w:rFonts w:ascii="IRNazanin" w:hAnsi="IRNazanin" w:eastAsia="IRNazanin" w:cs="IRNazanin"/>
          <w:lang w:bidi="fa-IR"/>
          <w:color w:val="111111"/>
          <w:sz w:val="28"/>
          <w:szCs w:val="28"/>
          <w:rtl/>
        </w:rPr>
        <w:t xml:space="preserve">البدن.</w:t>
      </w:r>
    </w:p>
    <w:p>
      <w:pPr>
        <w:pStyle w:val="BookText"/>
      </w:pPr>
      <w:r>
        <w:rPr>
          <w:rFonts w:ascii="Amiri" w:hAnsi="Amiri" w:eastAsia="Amiri" w:cs="Amiri"/>
          <w:lang w:bidi="ar-SA"/>
          <w:color w:val="111111"/>
          <w:sz w:val="28"/>
          <w:szCs w:val="28"/>
          <w:rtl/>
        </w:rPr>
        <w:t xml:space="preserve">والمَعْکُ : المِطَال واللیّ.</w:t>
      </w:r>
    </w:p>
    <w:p>
      <w:pPr>
        <w:pStyle w:val="BookText"/>
      </w:pPr>
      <w:r>
        <w:rPr>
          <w:rFonts w:ascii="Amiri" w:hAnsi="Amiri" w:eastAsia="Amiri" w:cs="Amiri"/>
          <w:lang w:bidi="ar-SA"/>
          <w:color w:val="111111"/>
          <w:sz w:val="28"/>
          <w:szCs w:val="28"/>
          <w:rtl/>
        </w:rPr>
        <w:t xml:space="preserve">یقال مَعَکَهُ بدینه أی مطله فهو مَعِکٌ ککتف.</w:t>
      </w:r>
    </w:p>
    <w:p>
      <w:pPr>
        <w:pStyle w:val="BookText"/>
      </w:pPr>
      <w:r>
        <w:rPr>
          <w:rFonts w:ascii="Amiri" w:hAnsi="Amiri" w:eastAsia="Amiri" w:cs="Amiri"/>
          <w:lang w:bidi="ar-SA"/>
          <w:color w:val="111111"/>
          <w:sz w:val="28"/>
          <w:szCs w:val="28"/>
          <w:rtl/>
        </w:rPr>
        <w:t xml:space="preserve">ومنه الْحَدِیثُ « انْظُرْ إِلَی أَهْلِ الْمَعْکِ وَالْمَطْلِ ».</w:t>
      </w:r>
    </w:p>
    <w:p>
      <w:pPr>
        <w:pStyle w:val="BookText"/>
      </w:pPr>
      <w:r>
        <w:rPr>
          <w:rFonts w:ascii="Amiri" w:hAnsi="Amiri" w:eastAsia="Amiri" w:cs="Amiri"/>
          <w:lang w:bidi="ar-SA"/>
          <w:color w:val="111111"/>
          <w:sz w:val="28"/>
          <w:szCs w:val="28"/>
          <w:rtl/>
        </w:rPr>
        <w:t xml:space="preserve">ومنه « رجل مَعِکٌ » أی مطول ومُمَاعِکٌ أی مماطل.</w:t>
      </w:r>
    </w:p>
    <w:p>
      <w:pPr>
        <w:pStyle w:val="Heading4"/>
      </w:pPr>
      <w:bookmarkStart w:id="940" w:name="_Toc572"/>
      <w:r>
        <w:t>(مکک)</w:t>
      </w:r>
      <w:bookmarkEnd w:id="940"/>
    </w:p>
    <w:p>
      <w:pPr>
        <w:pStyle w:val="BookText"/>
      </w:pPr>
      <w:r>
        <w:rPr>
          <w:rFonts w:ascii="Amiri" w:hAnsi="Amiri" w:eastAsia="Amiri" w:cs="Amiri"/>
          <w:lang w:bidi="ar-SA"/>
          <w:color w:val="111111"/>
          <w:sz w:val="28"/>
          <w:szCs w:val="28"/>
          <w:rtl/>
        </w:rPr>
        <w:t xml:space="preserve">المَکُ : النقض والهلاک.</w:t>
      </w:r>
    </w:p>
    <w:p>
      <w:pPr>
        <w:pStyle w:val="BookText"/>
      </w:pPr>
      <w:r>
        <w:rPr>
          <w:rFonts w:ascii="IRNazanin" w:hAnsi="IRNazanin" w:eastAsia="IRNazanin" w:cs="IRNazanin"/>
          <w:lang w:bidi="fa-IR"/>
          <w:color w:val="111111"/>
          <w:sz w:val="28"/>
          <w:szCs w:val="28"/>
          <w:rtl/>
        </w:rPr>
        <w:t xml:space="preserve">وسمی البلد الحرام مَکَّةَ لأنها تنقض الذنوب وتنفیها.</w:t>
      </w:r>
    </w:p>
    <w:p>
      <w:pPr>
        <w:pStyle w:val="BookText"/>
      </w:pPr>
      <w:r>
        <w:rPr>
          <w:rFonts w:ascii="IRNazanin" w:hAnsi="IRNazanin" w:eastAsia="IRNazanin" w:cs="IRNazanin"/>
          <w:lang w:bidi="fa-IR"/>
          <w:color w:val="111111"/>
          <w:sz w:val="28"/>
          <w:szCs w:val="28"/>
          <w:rtl/>
        </w:rPr>
        <w:t xml:space="preserve">أو تَمُکُ مَن قصدها بالظلم أی تهلکه کما وقع لأصحاب الفیل أو لقلة الماء بها.</w:t>
      </w:r>
    </w:p>
    <w:p>
      <w:pPr>
        <w:pStyle w:val="BookText"/>
      </w:pPr>
      <w:r>
        <w:rPr>
          <w:rFonts w:ascii="IRNazanin" w:hAnsi="IRNazanin" w:eastAsia="IRNazanin" w:cs="IRNazanin"/>
          <w:lang w:bidi="fa-IR"/>
          <w:color w:val="111111"/>
          <w:sz w:val="28"/>
          <w:szCs w:val="28"/>
          <w:rtl/>
        </w:rPr>
        <w:t xml:space="preserve">ولِمَکَّةَ شرفها الله تعالی أسماء کثیرة منها : صَلَاح ، والعَرْش علی وزن بدر ، والقادِس من التقدیس وهو التطهیر لأنها تطهر الذنوب.</w:t>
      </w:r>
    </w:p>
    <w:p>
      <w:pPr>
        <w:pStyle w:val="BookText"/>
      </w:pPr>
      <w:r>
        <w:rPr>
          <w:rFonts w:ascii="IRNazanin" w:hAnsi="IRNazanin" w:eastAsia="IRNazanin" w:cs="IRNazanin"/>
          <w:lang w:bidi="fa-IR"/>
          <w:color w:val="111111"/>
          <w:sz w:val="28"/>
          <w:szCs w:val="28"/>
          <w:rtl/>
        </w:rPr>
        <w:t xml:space="preserve">والمقدسة ، والنساسة بالنون وسینین مهملتین ، وقیل الناسة بسین واحدة.</w:t>
      </w:r>
    </w:p>
    <w:p>
      <w:pPr>
        <w:pStyle w:val="BookText"/>
      </w:pPr>
      <w:r>
        <w:rPr>
          <w:rFonts w:ascii="IRNazanin" w:hAnsi="IRNazanin" w:eastAsia="IRNazanin" w:cs="IRNazanin"/>
          <w:lang w:bidi="fa-IR"/>
          <w:color w:val="111111"/>
          <w:sz w:val="28"/>
          <w:szCs w:val="28"/>
          <w:rtl/>
        </w:rPr>
        <w:t xml:space="preserve">والباسة بسین واحدة مع الباء لأنها تبس من الحر أی تحطم ، وقیل تبسهم أی تخرجهم.</w:t>
      </w:r>
    </w:p>
    <w:p>
      <w:pPr>
        <w:pStyle w:val="BookText"/>
      </w:pPr>
      <w:r>
        <w:rPr>
          <w:rFonts w:ascii="IRNazanin" w:hAnsi="IRNazanin" w:eastAsia="IRNazanin" w:cs="IRNazanin"/>
          <w:lang w:bidi="fa-IR"/>
          <w:color w:val="111111"/>
          <w:sz w:val="28"/>
          <w:szCs w:val="28"/>
          <w:rtl/>
        </w:rPr>
        <w:t xml:space="preserve">والبیت العتیق.</w:t>
      </w:r>
    </w:p>
    <w:p>
      <w:pPr>
        <w:pStyle w:val="BookText"/>
      </w:pPr>
      <w:r>
        <w:rPr>
          <w:rFonts w:ascii="IRNazanin" w:hAnsi="IRNazanin" w:eastAsia="IRNazanin" w:cs="IRNazanin"/>
          <w:lang w:bidi="fa-IR"/>
          <w:color w:val="111111"/>
          <w:sz w:val="28"/>
          <w:szCs w:val="28"/>
          <w:rtl/>
        </w:rPr>
        <w:t xml:space="preserve">وأم رحم بضم الراء.</w:t>
      </w:r>
    </w:p>
    <w:p>
      <w:pPr>
        <w:pStyle w:val="BookText"/>
      </w:pPr>
      <w:r>
        <w:rPr>
          <w:rFonts w:ascii="IRNazanin" w:hAnsi="IRNazanin" w:eastAsia="IRNazanin" w:cs="IRNazanin"/>
          <w:lang w:bidi="fa-IR"/>
          <w:color w:val="111111"/>
          <w:sz w:val="28"/>
          <w:szCs w:val="28"/>
          <w:rtl/>
        </w:rPr>
        <w:t xml:space="preserve">وأم القری ، والحاطمة.</w:t>
      </w:r>
    </w:p>
    <w:p>
      <w:pPr>
        <w:pStyle w:val="BookText"/>
      </w:pPr>
      <w:r>
        <w:rPr>
          <w:rFonts w:ascii="IRNazanin" w:hAnsi="IRNazanin" w:eastAsia="IRNazanin" w:cs="IRNazanin"/>
          <w:lang w:bidi="fa-IR"/>
          <w:color w:val="111111"/>
          <w:sz w:val="28"/>
          <w:szCs w:val="28"/>
          <w:rtl/>
        </w:rPr>
        <w:t xml:space="preserve">والرأس مثل رأس الإنسان.</w:t>
      </w:r>
    </w:p>
    <w:p>
      <w:pPr>
        <w:pStyle w:val="BookText"/>
      </w:pPr>
      <w:r>
        <w:rPr>
          <w:rFonts w:ascii="IRNazanin" w:hAnsi="IRNazanin" w:eastAsia="IRNazanin" w:cs="IRNazanin"/>
          <w:lang w:bidi="fa-IR"/>
          <w:color w:val="111111"/>
          <w:sz w:val="28"/>
          <w:szCs w:val="28"/>
          <w:rtl/>
        </w:rPr>
        <w:t xml:space="preserve">وکُوثَی بضم الکاف وثاء مثلثة اسم بقعة بها ، کانت منزل بنی عبد الدار ، کذا فی کتاب المشارق.</w:t>
      </w:r>
    </w:p>
    <w:p>
      <w:pPr>
        <w:pStyle w:val="BookText"/>
      </w:pPr>
      <w:r>
        <w:rPr>
          <w:rFonts w:ascii="Amiri" w:hAnsi="Amiri" w:eastAsia="Amiri" w:cs="Amiri"/>
          <w:lang w:bidi="ar-SA"/>
          <w:color w:val="111111"/>
          <w:sz w:val="28"/>
          <w:szCs w:val="28"/>
          <w:rtl/>
        </w:rPr>
        <w:t xml:space="preserve">والمَکُوکُ کرَسُول : المد وقیل الصاع والأول أشبه لما جاء مفسرا بالمُدّ.</w:t>
      </w:r>
    </w:p>
    <w:p>
      <w:pPr>
        <w:pStyle w:val="BookText"/>
      </w:pPr>
      <w:r>
        <w:rPr>
          <w:rFonts w:ascii="Amiri" w:hAnsi="Amiri" w:eastAsia="Amiri" w:cs="Amiri"/>
          <w:lang w:bidi="ar-SA"/>
          <w:color w:val="111111"/>
          <w:sz w:val="28"/>
          <w:szCs w:val="28"/>
          <w:rtl/>
        </w:rPr>
        <w:t xml:space="preserve">ومنه الْحَدِیثُ « امْرَأَتِی حَلَبَتْ لَبَنَهَا فِی مَکُّوکٍ فَأَسْقَتْ جَارِیَتِی ».</w:t>
      </w:r>
    </w:p>
    <w:p>
      <w:pPr>
        <w:pStyle w:val="Heading4"/>
      </w:pPr>
      <w:bookmarkStart w:id="941" w:name="_Toc573"/>
      <w:r>
        <w:t>(ملک)</w:t>
      </w:r>
      <w:bookmarkEnd w:id="941"/>
    </w:p>
    <w:p>
      <w:pPr>
        <w:pStyle w:val="BookText"/>
      </w:pPr>
      <w:r>
        <w:rPr>
          <w:rFonts w:ascii="IRNazanin" w:hAnsi="IRNazanin" w:eastAsia="IRNazanin" w:cs="IRNazanin"/>
          <w:lang w:bidi="fa-IR"/>
          <w:color w:val="111111"/>
          <w:sz w:val="28"/>
          <w:szCs w:val="28"/>
          <w:rtl/>
        </w:rPr>
        <w:t xml:space="preserve">قوله تعالی ( وَآتَیْناهُمْ ) یعنی آل إبراهیم ( مُلْکاً عَظِیماً ) [ 4 / 54 ] جعل منهم الرسل علیهم السلام والأنبیاء علیهم السلام والأئمة علیهم السلام.</w:t>
      </w:r>
    </w:p>
    <w:p>
      <w:pPr>
        <w:pStyle w:val="BookText"/>
      </w:pPr>
      <w:r>
        <w:rPr>
          <w:rFonts w:ascii="Amiri" w:hAnsi="Amiri" w:eastAsia="Amiri" w:cs="Amiri"/>
          <w:lang w:bidi="ar-SA"/>
          <w:color w:val="111111"/>
          <w:sz w:val="28"/>
          <w:szCs w:val="28"/>
          <w:rtl/>
        </w:rPr>
        <w:t xml:space="preserve">وکان لیوسف علیه السلام مُلْکُ مصر.</w:t>
      </w:r>
    </w:p>
    <w:p>
      <w:pPr>
        <w:pStyle w:val="BookText"/>
      </w:pPr>
      <w:r>
        <w:rPr>
          <w:rFonts w:ascii="IRNazanin" w:hAnsi="IRNazanin" w:eastAsia="IRNazanin" w:cs="IRNazanin"/>
          <w:lang w:bidi="fa-IR"/>
          <w:color w:val="111111"/>
          <w:sz w:val="28"/>
          <w:szCs w:val="28"/>
          <w:rtl/>
        </w:rPr>
        <w:t xml:space="preserve">ولداود مُلْکٌ عظیم وکان تحته مائة امرأة.</w:t>
      </w:r>
    </w:p>
    <w:p>
      <w:pPr>
        <w:pStyle w:val="BookText"/>
      </w:pPr>
      <w:r>
        <w:rPr>
          <w:rFonts w:ascii="IRNazanin" w:hAnsi="IRNazanin" w:eastAsia="IRNazanin" w:cs="IRNazanin"/>
          <w:lang w:bidi="fa-IR"/>
          <w:color w:val="111111"/>
          <w:sz w:val="28"/>
          <w:szCs w:val="28"/>
          <w:rtl/>
        </w:rPr>
        <w:t xml:space="preserve">ولسلیمان بن داود مُلْکٌ أعظم وکان تحته ثلاثمائة مهیرة بالنکاح الشرعی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وسبعمائة سریة.</w:t>
      </w:r>
    </w:p>
    <w:p>
      <w:pPr>
        <w:pStyle w:val="BookText"/>
      </w:pPr>
      <w:r>
        <w:rPr>
          <w:rFonts w:ascii="IRNazanin" w:hAnsi="IRNazanin" w:eastAsia="IRNazanin" w:cs="IRNazanin"/>
          <w:lang w:bidi="fa-IR"/>
          <w:color w:val="111111"/>
          <w:sz w:val="28"/>
          <w:szCs w:val="28"/>
          <w:rtl/>
        </w:rPr>
        <w:t xml:space="preserve">والمُلْکُ بالضم : المملکة وقیل السلطنة وهی الاستیلاء مع ضبط وتمکن من التصرف.</w:t>
      </w:r>
    </w:p>
    <w:p>
      <w:pPr>
        <w:pStyle w:val="BookText"/>
      </w:pPr>
      <w:r>
        <w:rPr>
          <w:rFonts w:ascii="Amiri" w:hAnsi="Amiri" w:eastAsia="Amiri" w:cs="Amiri"/>
          <w:lang w:bidi="ar-SA"/>
          <w:color w:val="111111"/>
          <w:sz w:val="28"/>
          <w:szCs w:val="28"/>
          <w:rtl/>
        </w:rPr>
        <w:t xml:space="preserve">قوله ( عَلی مُلْکِ سُلَیْمانَ ) [ 2 / 102 ]عَنِ الصادق علیه السلام جَعَلَ اللهُ تَعَالَی مُلْکَ سُلَیْمَانَ فِی خَاتَمِهِ فَکَانَ إِذَا لَبِسَهُ حَضَرَتْهُ الْجِنُّ وَالْإِنْسُ وَالطَّیْرُ وَالْوَحْشُ ، وَأَطَاعُوهُ وَیَبْعَثُ اللهُ رِیَاحاً تَحْمِلُ الْکُرْسِیَّ بِجَمِیعِ مَا عَلَیْهِ مِنَ الشَّیَاطِینِ وَالطَّیْرِ وَالْإِنْسِ وَالدَّوَابِّ وَالْخَیْلِ ، فَتَمُرُّ بِهَا فِی الْهَوَاءِ إِلَی مَوْضِعٍ یُرِیدُهُ سُلَیْمَانُ ، وَکَانَ یُصَلِّی الْغَدَاةَ بِالشَّامِ ، وَالظُّهْرَ بِفَارِسَ ، وَکَانَ إِذَا دَخَلَ الْخَلَاءَ دَفَعَ خَاتَمَهُ إِلَی بَعْضِ مَنْ یَخْدُمُهُ ، فَجَاءَ شَیْطَانٌ فَخَدَعَ خَادِمَهُ وَأَخَذَ مِنْهُ الْخَاتَمَ ، وَلَبِسَهُ فَخَرَّتْ عَلَیْهِ الشَّیَاطِینُ وَالْجِنُّ وَالْإِنْسُ وَالطَّیْرُ وَالْوَحْشُ فَلَمَّا خَافَ الشَّیْطَانُ أَنْ یَفْطُنُوا بِهِ أَلْقَی الْخَاتَمَ فِی الْبَحْرِ فَبَعَثَ اللهُ سَمَکَةً فَالْتَقَمَتْهُ.</w:t>
      </w:r>
    </w:p>
    <w:p>
      <w:pPr>
        <w:pStyle w:val="BookText"/>
      </w:pPr>
      <w:r>
        <w:rPr>
          <w:rFonts w:ascii="Amiri" w:hAnsi="Amiri" w:eastAsia="Amiri" w:cs="Amiri"/>
          <w:lang w:bidi="ar-SA"/>
          <w:color w:val="111111"/>
          <w:sz w:val="28"/>
          <w:szCs w:val="28"/>
          <w:rtl/>
        </w:rPr>
        <w:t xml:space="preserve">ثُمَّ إِنَّ سُلَیْمَانَ خَرَجَ فِی طَلَبِ الْخَاتَمِ فَلَمْ یَجِدْهُ فَهَرَبَ وَمَرَّ عَلَی سَاحِلِ الْبَحْرِ تَائِباً إِلَی اللهِ تَعَالَی ، فَمَرَّ بِصَیَّادٍ یَصِیدُ السَّمَکَ فَقَالَ لَهُ : أُعِینُکَ عَلَی أَنْ تُعْطِیَنِی مِنَ السَّمَکِ شَیْئاً.</w:t>
      </w:r>
    </w:p>
    <w:p>
      <w:pPr>
        <w:pStyle w:val="BookText"/>
      </w:pPr>
      <w:r>
        <w:rPr>
          <w:rFonts w:ascii="Amiri" w:hAnsi="Amiri" w:eastAsia="Amiri" w:cs="Amiri"/>
          <w:lang w:bidi="ar-SA"/>
          <w:color w:val="111111"/>
          <w:sz w:val="28"/>
          <w:szCs w:val="28"/>
          <w:rtl/>
        </w:rPr>
        <w:t xml:space="preserve">فَقَالَ : نَعَمْ فَلَمَّا اصْطَادَ دَفَعَ إِلَی سُلَیْمَانَ سَمَکَةً فَأَخَذَهَا وَشَقَّ بَطْنَهَا فَوَجَدَ الْخَاتَمَ فِی بَطْنِهَا فَلَبِسَهُ ، فَخَرَّتْ عَلَیْهِ الشَّیَاطِینُ وَالْوَحْشُ.</w:t>
      </w:r>
    </w:p>
    <w:p>
      <w:pPr>
        <w:pStyle w:val="BookText"/>
      </w:pPr>
      <w:r>
        <w:rPr>
          <w:rFonts w:ascii="Amiri" w:hAnsi="Amiri" w:eastAsia="Amiri" w:cs="Amiri"/>
          <w:lang w:bidi="ar-SA"/>
          <w:color w:val="111111"/>
          <w:sz w:val="28"/>
          <w:szCs w:val="28"/>
          <w:rtl/>
        </w:rPr>
        <w:t xml:space="preserve">وَرَجَعَ إِلَی مَکَانِهِ فَطَلَبَ ذَلِکَ الشَّیْطَانَ وَجُنُودَهُ الَّذِینَ کَانُوا مَعَهُ فَقَتَلَهُمْ وَحَبَسَ بَعْضَهُمْ فِی جَوْفِ الْمَاءِ ، وَبَعْضَهُمْ فِی جَوْفِ الصَّخْرَةِ ، فَهُمْ مَحْبُوسُونَ إِلَی یَوْمِ الْقِیَامَةِ.</w:t>
      </w:r>
    </w:p>
    <w:p>
      <w:pPr>
        <w:pStyle w:val="BookText"/>
      </w:pPr>
      <w:r>
        <w:rPr>
          <w:rFonts w:ascii="IRNazanin" w:hAnsi="IRNazanin" w:eastAsia="IRNazanin" w:cs="IRNazanin"/>
          <w:lang w:bidi="fa-IR"/>
          <w:color w:val="111111"/>
          <w:sz w:val="28"/>
          <w:szCs w:val="28"/>
          <w:rtl/>
        </w:rPr>
        <w:t xml:space="preserve">وقد مر فی ( حشر ) حکایة أخری تناسب المقام.</w:t>
      </w:r>
    </w:p>
    <w:p>
      <w:pPr>
        <w:pStyle w:val="BookText"/>
      </w:pPr>
      <w:r>
        <w:rPr>
          <w:rFonts w:ascii="Amiri" w:hAnsi="Amiri" w:eastAsia="Amiri" w:cs="Amiri"/>
          <w:lang w:bidi="ar-SA"/>
          <w:color w:val="111111"/>
          <w:sz w:val="28"/>
          <w:szCs w:val="28"/>
          <w:rtl/>
        </w:rPr>
        <w:t xml:space="preserve">والمَلَکُوتُ کبرهوت : العزة والسلطان والمملکة.</w:t>
      </w:r>
    </w:p>
    <w:p>
      <w:pPr>
        <w:pStyle w:val="BookText"/>
      </w:pPr>
      <w:r>
        <w:rPr>
          <w:rFonts w:ascii="Amiri" w:hAnsi="Amiri" w:eastAsia="Amiri" w:cs="Amiri"/>
          <w:lang w:bidi="ar-SA"/>
          <w:color w:val="111111"/>
          <w:sz w:val="28"/>
          <w:szCs w:val="28"/>
          <w:rtl/>
        </w:rPr>
        <w:t xml:space="preserve">ویقال الجبروت فوق المَلَکُوت ، کما أن المَلَکُوت فوق المُلْک ، والواو والتاء فیه زائدتان.</w:t>
      </w:r>
    </w:p>
    <w:p>
      <w:pPr>
        <w:pStyle w:val="BookText"/>
      </w:pPr>
      <w:r>
        <w:rPr>
          <w:rFonts w:ascii="Amiri" w:hAnsi="Amiri" w:eastAsia="Amiri" w:cs="Amiri"/>
          <w:lang w:bidi="ar-SA"/>
          <w:color w:val="111111"/>
          <w:sz w:val="28"/>
          <w:szCs w:val="28"/>
          <w:rtl/>
        </w:rPr>
        <w:t xml:space="preserve">وله مَلَکُوتُ العراق أی مُلْکُهَا.</w:t>
      </w:r>
    </w:p>
    <w:p>
      <w:pPr>
        <w:pStyle w:val="BookText"/>
      </w:pPr>
      <w:r>
        <w:rPr>
          <w:rFonts w:ascii="Amiri" w:hAnsi="Amiri" w:eastAsia="Amiri" w:cs="Amiri"/>
          <w:lang w:bidi="ar-SA"/>
          <w:color w:val="111111"/>
          <w:sz w:val="28"/>
          <w:szCs w:val="28"/>
          <w:rtl/>
        </w:rPr>
        <w:t xml:space="preserve">ومَلْکُوَةُ العراق مثل ترقوة وهو المُلْک والعز ، فهو مَلِیکٌ ومَلِکٌ ومَلْکٌ مثل فخذ فکأنه مخفف من مَالِک.</w:t>
      </w:r>
    </w:p>
    <w:p>
      <w:pPr>
        <w:pStyle w:val="BookText"/>
      </w:pPr>
      <w:r>
        <w:rPr>
          <w:rFonts w:ascii="Amiri" w:hAnsi="Amiri" w:eastAsia="Amiri" w:cs="Amiri"/>
          <w:lang w:bidi="ar-SA"/>
          <w:color w:val="111111"/>
          <w:sz w:val="28"/>
          <w:szCs w:val="28"/>
          <w:rtl/>
        </w:rPr>
        <w:t xml:space="preserve">والمَلِکُ مقصور من مالِک أو مَلِیک.</w:t>
      </w:r>
    </w:p>
    <w:p>
      <w:pPr>
        <w:pStyle w:val="BookText"/>
      </w:pPr>
      <w:r>
        <w:rPr>
          <w:rFonts w:ascii="Amiri" w:hAnsi="Amiri" w:eastAsia="Amiri" w:cs="Amiri"/>
          <w:lang w:bidi="ar-SA"/>
          <w:color w:val="111111"/>
          <w:sz w:val="28"/>
          <w:szCs w:val="28"/>
          <w:rtl/>
        </w:rPr>
        <w:t xml:space="preserve">والجمع المُلُوک والأَمْلَاک.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والاسم المُلْک.</w:t>
      </w:r>
    </w:p>
    <w:p>
      <w:pPr>
        <w:pStyle w:val="BookText"/>
      </w:pPr>
      <w:r>
        <w:rPr>
          <w:rFonts w:ascii="Amiri" w:hAnsi="Amiri" w:eastAsia="Amiri" w:cs="Amiri"/>
          <w:lang w:bidi="ar-SA"/>
          <w:color w:val="111111"/>
          <w:sz w:val="28"/>
          <w:szCs w:val="28"/>
          <w:rtl/>
        </w:rPr>
        <w:t xml:space="preserve">والموضع المَمْلَکَة.</w:t>
      </w:r>
    </w:p>
    <w:p>
      <w:pPr>
        <w:pStyle w:val="BookText"/>
      </w:pPr>
      <w:r>
        <w:rPr>
          <w:rFonts w:ascii="Amiri" w:hAnsi="Amiri" w:eastAsia="Amiri" w:cs="Amiri"/>
          <w:lang w:bidi="ar-SA"/>
          <w:color w:val="111111"/>
          <w:sz w:val="28"/>
          <w:szCs w:val="28"/>
          <w:rtl/>
        </w:rPr>
        <w:t xml:space="preserve">قال تعالی ( عِنْدَ مَلِیکٍ مُقْتَدِرٍ ) [ 54 / 55 ] یعنی عند من له المُلْک والعز ، وهو من صیغ المبالغة.</w:t>
      </w:r>
    </w:p>
    <w:p>
      <w:pPr>
        <w:pStyle w:val="BookText"/>
      </w:pPr>
      <w:r>
        <w:rPr>
          <w:rFonts w:ascii="Amiri" w:hAnsi="Amiri" w:eastAsia="Amiri" w:cs="Amiri"/>
          <w:lang w:bidi="ar-SA"/>
          <w:color w:val="111111"/>
          <w:sz w:val="28"/>
          <w:szCs w:val="28"/>
          <w:rtl/>
        </w:rPr>
        <w:t xml:space="preserve">قوله ( ما أَخْلَفْنا مَوْعِدَکَ بِمَلْکِنا ) [ 20 / 87 ] أی بقدرتنا وطاقتنا.</w:t>
      </w:r>
    </w:p>
    <w:p>
      <w:pPr>
        <w:pStyle w:val="BookText"/>
      </w:pPr>
      <w:r>
        <w:rPr>
          <w:rFonts w:ascii="Amiri" w:hAnsi="Amiri" w:eastAsia="Amiri" w:cs="Amiri"/>
          <w:lang w:bidi="ar-SA"/>
          <w:color w:val="111111"/>
          <w:sz w:val="28"/>
          <w:szCs w:val="28"/>
          <w:rtl/>
        </w:rPr>
        <w:t xml:space="preserve">وقریء بالحرکات الثلاث قوله ( قُلِ اللهُمَ مالِکَ الْمُلْکِ تُؤْتِی الْمُلْکَ مَنْ تَشاءُ ) [ 3 / 26 ] الآیة.</w:t>
      </w:r>
    </w:p>
    <w:p>
      <w:pPr>
        <w:pStyle w:val="BookText"/>
      </w:pPr>
      <w:r>
        <w:rPr>
          <w:rFonts w:ascii="Amiri" w:hAnsi="Amiri" w:eastAsia="Amiri" w:cs="Amiri"/>
          <w:lang w:bidi="ar-SA"/>
          <w:color w:val="111111"/>
          <w:sz w:val="28"/>
          <w:szCs w:val="28"/>
          <w:rtl/>
        </w:rPr>
        <w:t xml:space="preserve">قال الشیخ أبو علی : مالِکَ الْمُلْکِ یَمْلِکُ جنس الملک فیتصرف فیه تصرف المُلَّاک فیما یَمْلِکُونَهُ.</w:t>
      </w:r>
    </w:p>
    <w:p>
      <w:pPr>
        <w:pStyle w:val="BookText"/>
      </w:pPr>
      <w:r>
        <w:rPr>
          <w:rFonts w:ascii="Amiri" w:hAnsi="Amiri" w:eastAsia="Amiri" w:cs="Amiri"/>
          <w:lang w:bidi="ar-SA"/>
          <w:color w:val="111111"/>
          <w:sz w:val="28"/>
          <w:szCs w:val="28"/>
          <w:rtl/>
        </w:rPr>
        <w:t xml:space="preserve">( تُؤْتِی الْمُلْکَ مَنْ تَشاءُ ) : تعطی من تشاء من الملک النصیبَ الذی قسمتَه له ( وَتَنْزِعُ الْمُلْکَ مِمَّنْ تَشاءُ ) : النصیب الذی أعطیته منه.</w:t>
      </w:r>
    </w:p>
    <w:p>
      <w:pPr>
        <w:pStyle w:val="BookText"/>
      </w:pPr>
      <w:r>
        <w:rPr>
          <w:rFonts w:ascii="IRNazanin" w:hAnsi="IRNazanin" w:eastAsia="IRNazanin" w:cs="IRNazanin"/>
          <w:lang w:bidi="fa-IR"/>
          <w:color w:val="111111"/>
          <w:sz w:val="28"/>
          <w:szCs w:val="28"/>
          <w:rtl/>
        </w:rPr>
        <w:t xml:space="preserve">فالملک الأول عام.</w:t>
      </w:r>
    </w:p>
    <w:p>
      <w:pPr>
        <w:pStyle w:val="BookText"/>
      </w:pPr>
      <w:r>
        <w:rPr>
          <w:rFonts w:ascii="IRNazanin" w:hAnsi="IRNazanin" w:eastAsia="IRNazanin" w:cs="IRNazanin"/>
          <w:lang w:bidi="fa-IR"/>
          <w:color w:val="111111"/>
          <w:sz w:val="28"/>
          <w:szCs w:val="28"/>
          <w:rtl/>
        </w:rPr>
        <w:t xml:space="preserve">والآخران خاصان.</w:t>
      </w:r>
    </w:p>
    <w:p>
      <w:pPr>
        <w:pStyle w:val="BookText"/>
      </w:pPr>
      <w:r>
        <w:rPr>
          <w:rFonts w:ascii="Amiri" w:hAnsi="Amiri" w:eastAsia="Amiri" w:cs="Amiri"/>
          <w:lang w:bidi="ar-SA"/>
          <w:color w:val="111111"/>
          <w:sz w:val="28"/>
          <w:szCs w:val="28"/>
          <w:rtl/>
        </w:rPr>
        <w:t xml:space="preserve">( وَتُعِزُّ مَنْ تَشاءُ ) من أولیائک فی الدنیا والدین.</w:t>
      </w:r>
    </w:p>
    <w:p>
      <w:pPr>
        <w:pStyle w:val="BookText"/>
      </w:pPr>
      <w:r>
        <w:rPr>
          <w:rFonts w:ascii="Amiri" w:hAnsi="Amiri" w:eastAsia="Amiri" w:cs="Amiri"/>
          <w:lang w:bidi="ar-SA"/>
          <w:color w:val="111111"/>
          <w:sz w:val="28"/>
          <w:szCs w:val="28"/>
          <w:rtl/>
        </w:rPr>
        <w:t xml:space="preserve">( وَتُذِلُّ مَنْ تَشاءُ ) من أعدائک.</w:t>
      </w:r>
    </w:p>
    <w:p>
      <w:pPr>
        <w:pStyle w:val="BookText"/>
      </w:pPr>
      <w:r>
        <w:rPr>
          <w:rFonts w:ascii="Amiri" w:hAnsi="Amiri" w:eastAsia="Amiri" w:cs="Amiri"/>
          <w:lang w:bidi="ar-SA"/>
          <w:color w:val="111111"/>
          <w:sz w:val="28"/>
          <w:szCs w:val="28"/>
          <w:rtl/>
        </w:rPr>
        <w:t xml:space="preserve">( بِیَدِکَ الْخَیْرُ ) تؤتیه أولیاءک علی رغم من أعدائک.</w:t>
      </w:r>
    </w:p>
    <w:p>
      <w:pPr>
        <w:pStyle w:val="BookText"/>
      </w:pPr>
      <w:r>
        <w:rPr>
          <w:rFonts w:ascii="Amiri" w:hAnsi="Amiri" w:eastAsia="Amiri" w:cs="Amiri"/>
          <w:lang w:bidi="ar-SA"/>
          <w:color w:val="111111"/>
          <w:sz w:val="28"/>
          <w:szCs w:val="28"/>
          <w:rtl/>
        </w:rPr>
        <w:t xml:space="preserve">قوله ( إِلَّا ما مَلَکَتْ أَیْمانُکُمْ ) [ 4 / 3 ].</w:t>
      </w:r>
    </w:p>
    <w:p>
      <w:pPr>
        <w:pStyle w:val="BookText"/>
      </w:pPr>
      <w:r>
        <w:rPr>
          <w:rFonts w:ascii="IRNazanin" w:hAnsi="IRNazanin" w:eastAsia="IRNazanin" w:cs="IRNazanin"/>
          <w:lang w:bidi="fa-IR"/>
          <w:color w:val="111111"/>
          <w:sz w:val="28"/>
          <w:szCs w:val="28"/>
          <w:rtl/>
        </w:rPr>
        <w:t xml:space="preserve">قیل فیه أی إلا الأمة المزوجة بعبده فإن لسیده أن ینزعها من تحت نکاح زوجها.</w:t>
      </w:r>
    </w:p>
    <w:p>
      <w:pPr>
        <w:pStyle w:val="BookText"/>
      </w:pPr>
      <w:r>
        <w:rPr>
          <w:rFonts w:ascii="IRNazanin" w:hAnsi="IRNazanin" w:eastAsia="IRNazanin" w:cs="IRNazanin"/>
          <w:lang w:bidi="fa-IR"/>
          <w:color w:val="111111"/>
          <w:sz w:val="28"/>
          <w:szCs w:val="28"/>
          <w:rtl/>
        </w:rPr>
        <w:t xml:space="preserve">وفی الکشاف اللاتی سُبِین ولهن أزواج فی دار الکفر فهن حلال للغزاة.</w:t>
      </w:r>
    </w:p>
    <w:p>
      <w:pPr>
        <w:pStyle w:val="BookText"/>
      </w:pPr>
      <w:r>
        <w:rPr>
          <w:rFonts w:ascii="Amiri" w:hAnsi="Amiri" w:eastAsia="Amiri" w:cs="Amiri"/>
          <w:lang w:bidi="ar-SA"/>
          <w:color w:val="111111"/>
          <w:sz w:val="28"/>
          <w:szCs w:val="28"/>
          <w:rtl/>
        </w:rPr>
        <w:t xml:space="preserve">قوله ( أَوْ ما مَلَکَتْ أَیْمانُهُنَ ) [ 24 / 31 ] اختلف فی المراد بمِلْک الیمین.</w:t>
      </w:r>
    </w:p>
    <w:p>
      <w:pPr>
        <w:pStyle w:val="BookText"/>
      </w:pPr>
      <w:r>
        <w:rPr>
          <w:rFonts w:ascii="IRNazanin" w:hAnsi="IRNazanin" w:eastAsia="IRNazanin" w:cs="IRNazanin"/>
          <w:lang w:bidi="fa-IR"/>
          <w:color w:val="111111"/>
          <w:sz w:val="28"/>
          <w:szCs w:val="28"/>
          <w:rtl/>
        </w:rPr>
        <w:t xml:space="preserve">فقیل الذکر والأنثی.</w:t>
      </w:r>
    </w:p>
    <w:p>
      <w:pPr>
        <w:pStyle w:val="BookText"/>
      </w:pPr>
      <w:r>
        <w:rPr>
          <w:rFonts w:ascii="IRNazanin" w:hAnsi="IRNazanin" w:eastAsia="IRNazanin" w:cs="IRNazanin"/>
          <w:lang w:bidi="fa-IR"/>
          <w:color w:val="111111"/>
          <w:sz w:val="28"/>
          <w:szCs w:val="28"/>
          <w:rtl/>
        </w:rPr>
        <w:t xml:space="preserve">وقیل الإماء خاصة.</w:t>
      </w:r>
    </w:p>
    <w:p>
      <w:pPr>
        <w:pStyle w:val="BookText"/>
      </w:pPr>
      <w:r>
        <w:rPr>
          <w:rFonts w:ascii="Amiri" w:hAnsi="Amiri" w:eastAsia="Amiri" w:cs="Amiri"/>
          <w:lang w:bidi="ar-SA"/>
          <w:color w:val="111111"/>
          <w:sz w:val="28"/>
          <w:szCs w:val="28"/>
          <w:rtl/>
        </w:rPr>
        <w:t xml:space="preserve">قوله ( أَوْ ما مَلَکْتُمْ مَفاتِحَهُ ) [ 24 / 61 ] قیل بیوت المَمَالِیک ، ولیس بشیء لأن العبید لا یَمْلِکُونَ فما لهم لسیدهم.</w:t>
      </w:r>
    </w:p>
    <w:p>
      <w:pPr>
        <w:pStyle w:val="BookText"/>
      </w:pPr>
      <w:r>
        <w:rPr>
          <w:rFonts w:ascii="IRNazanin" w:hAnsi="IRNazanin" w:eastAsia="IRNazanin" w:cs="IRNazanin"/>
          <w:lang w:bidi="fa-IR"/>
          <w:color w:val="111111"/>
          <w:sz w:val="28"/>
          <w:szCs w:val="28"/>
          <w:rtl/>
        </w:rPr>
        <w:t xml:space="preserve">وقیل المراد الوکیل فی حفظ البیت أو البستان ، یجوز له أن یأکل منه لأنه کالأجیر الخاص الذی نفقته علی مستأجره</w:t>
      </w:r>
    </w:p>
    <w:p>
      <w:pPr>
        <w:pStyle w:val="BookText"/>
      </w:pPr>
      <w:r>
        <w:rPr>
          <w:rFonts w:ascii="IRNazanin" w:hAnsi="IRNazanin" w:eastAsia="IRNazanin" w:cs="IRNazanin"/>
          <w:lang w:bidi="fa-IR"/>
          <w:color w:val="111111"/>
          <w:sz w:val="28"/>
          <w:szCs w:val="28"/>
          <w:rtl/>
        </w:rPr>
        <w:t xml:space="preserve">والمفاتح قیل الخزائن ، وقیل جمع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مفتاح.</w:t>
      </w:r>
    </w:p>
    <w:p>
      <w:pPr>
        <w:pStyle w:val="BookText"/>
      </w:pPr>
      <w:r>
        <w:rPr>
          <w:rFonts w:ascii="Amiri" w:hAnsi="Amiri" w:eastAsia="Amiri" w:cs="Amiri"/>
          <w:lang w:bidi="ar-SA"/>
          <w:color w:val="111111"/>
          <w:sz w:val="28"/>
          <w:szCs w:val="28"/>
          <w:rtl/>
        </w:rPr>
        <w:t xml:space="preserve">قوله ( مالِکِ یَوْمِ الدِّینِ ) [ 1 / 4 ] أی مالک الأمر کله فی یوم الدین ، وهو یوم الجزاء.</w:t>
      </w:r>
    </w:p>
    <w:p>
      <w:pPr>
        <w:pStyle w:val="BookText"/>
      </w:pPr>
      <w:r>
        <w:rPr>
          <w:rFonts w:ascii="Amiri" w:hAnsi="Amiri" w:eastAsia="Amiri" w:cs="Amiri"/>
          <w:lang w:bidi="ar-SA"/>
          <w:color w:val="111111"/>
          <w:sz w:val="28"/>
          <w:szCs w:val="28"/>
          <w:rtl/>
        </w:rPr>
        <w:t xml:space="preserve">وَفِی الْحَدِیثِ هُوَ إِقْرَارٌ بِالْبَعْثِ وَالْحِسَابِ وَالْمُجَازَاةِ ، وَإِیجَابُ مُلْکِ الْآخِرَةِ لَهُ کَإِیجَابِ مُلْکِ الدُّنْیَا.</w:t>
      </w:r>
    </w:p>
    <w:p>
      <w:pPr>
        <w:pStyle w:val="BookText"/>
      </w:pPr>
      <w:r>
        <w:rPr>
          <w:rFonts w:ascii="Amiri" w:hAnsi="Amiri" w:eastAsia="Amiri" w:cs="Amiri"/>
          <w:lang w:bidi="ar-SA"/>
          <w:color w:val="111111"/>
          <w:sz w:val="28"/>
          <w:szCs w:val="28"/>
          <w:rtl/>
        </w:rPr>
        <w:t xml:space="preserve">وقریء مَلِکِ وهو أعم من مَالِک.</w:t>
      </w:r>
    </w:p>
    <w:p>
      <w:pPr>
        <w:pStyle w:val="BookText"/>
      </w:pPr>
      <w:r>
        <w:rPr>
          <w:rFonts w:ascii="IRNazanin" w:hAnsi="IRNazanin" w:eastAsia="IRNazanin" w:cs="IRNazanin"/>
          <w:lang w:bidi="fa-IR"/>
          <w:color w:val="111111"/>
          <w:sz w:val="28"/>
          <w:szCs w:val="28"/>
          <w:rtl/>
        </w:rPr>
        <w:t xml:space="preserve">وذلک لأن ما تحت حیاطة المَلِک من حیث إنه مَلِکٌ أکثر مما تحت حیاطة المالِک من حیث إنه مالک.</w:t>
      </w:r>
    </w:p>
    <w:p>
      <w:pPr>
        <w:pStyle w:val="BookText"/>
      </w:pPr>
      <w:r>
        <w:rPr>
          <w:rFonts w:ascii="IRNazanin" w:hAnsi="IRNazanin" w:eastAsia="IRNazanin" w:cs="IRNazanin"/>
          <w:lang w:bidi="fa-IR"/>
          <w:color w:val="111111"/>
          <w:sz w:val="28"/>
          <w:szCs w:val="28"/>
          <w:rtl/>
        </w:rPr>
        <w:t xml:space="preserve">وأیضا المَلِکُ أقدر علی ما یرید فی أکثر متصرفاته فیها وأکثر تصرفا فیها وسیاسة لها وأقوی استیلاء علیها من المَالِک.</w:t>
      </w:r>
    </w:p>
    <w:p>
      <w:pPr>
        <w:pStyle w:val="BookText"/>
      </w:pPr>
      <w:r>
        <w:rPr>
          <w:rFonts w:ascii="IRNazanin" w:hAnsi="IRNazanin" w:eastAsia="IRNazanin" w:cs="IRNazanin"/>
          <w:lang w:bidi="fa-IR"/>
          <w:color w:val="111111"/>
          <w:sz w:val="28"/>
          <w:szCs w:val="28"/>
          <w:rtl/>
        </w:rPr>
        <w:t xml:space="preserve">وقیل هو هکذا إذا کانا وصفین للمخلوقین.</w:t>
      </w:r>
    </w:p>
    <w:p>
      <w:pPr>
        <w:pStyle w:val="BookText"/>
      </w:pPr>
      <w:r>
        <w:rPr>
          <w:rFonts w:ascii="IRNazanin" w:hAnsi="IRNazanin" w:eastAsia="IRNazanin" w:cs="IRNazanin"/>
          <w:lang w:bidi="fa-IR"/>
          <w:color w:val="111111"/>
          <w:sz w:val="28"/>
          <w:szCs w:val="28"/>
          <w:rtl/>
        </w:rPr>
        <w:t xml:space="preserve">وأما فی صفة الخالق تعالی فالمَالِک والمَلِک سواء.</w:t>
      </w:r>
    </w:p>
    <w:p>
      <w:pPr>
        <w:pStyle w:val="BookText"/>
      </w:pPr>
      <w:r>
        <w:rPr>
          <w:rFonts w:ascii="Amiri" w:hAnsi="Amiri" w:eastAsia="Amiri" w:cs="Amiri"/>
          <w:lang w:bidi="ar-SA"/>
          <w:color w:val="111111"/>
          <w:sz w:val="28"/>
          <w:szCs w:val="28"/>
          <w:rtl/>
        </w:rPr>
        <w:t xml:space="preserve">قوله ( وَالْمَلَکُ عَلی أَرْجائِها ) [ 69 / 17 ] أی الخالق الذی یقال له المَلَک علی أرجائها ، أی جوانبها.</w:t>
      </w:r>
    </w:p>
    <w:p>
      <w:pPr>
        <w:pStyle w:val="BookText"/>
      </w:pPr>
      <w:r>
        <w:rPr>
          <w:rFonts w:ascii="Amiri" w:hAnsi="Amiri" w:eastAsia="Amiri" w:cs="Amiri"/>
          <w:lang w:bidi="ar-SA"/>
          <w:color w:val="111111"/>
          <w:sz w:val="28"/>
          <w:szCs w:val="28"/>
          <w:rtl/>
        </w:rPr>
        <w:t xml:space="preserve">والمَلَکُ من المَلَائِکَة واحد وجمع.</w:t>
      </w:r>
    </w:p>
    <w:p>
      <w:pPr>
        <w:pStyle w:val="BookText"/>
      </w:pPr>
      <w:r>
        <w:rPr>
          <w:rFonts w:ascii="IRNazanin" w:hAnsi="IRNazanin" w:eastAsia="IRNazanin" w:cs="IRNazanin"/>
          <w:lang w:bidi="fa-IR"/>
          <w:color w:val="111111"/>
          <w:sz w:val="28"/>
          <w:szCs w:val="28"/>
          <w:rtl/>
        </w:rPr>
        <w:t xml:space="preserve">وأصله مَأْلَک فقدم اللام وأخر الهمزة ووزنه مفعل من الألوکة وهی الرسالة ثم ترکت الهمزة لکثرة الاستعمال فقیل مَلَک ، فلما جمعوه ردوه إلی أصله فقالوا مَلَائِک فزیدت التاء للمبالغة أو لتانیث الجمع.</w:t>
      </w:r>
    </w:p>
    <w:p>
      <w:pPr>
        <w:pStyle w:val="BookText"/>
      </w:pPr>
      <w:r>
        <w:rPr>
          <w:rFonts w:ascii="Amiri" w:hAnsi="Amiri" w:eastAsia="Amiri" w:cs="Amiri"/>
          <w:lang w:bidi="ar-SA"/>
          <w:color w:val="111111"/>
          <w:sz w:val="28"/>
          <w:szCs w:val="28"/>
          <w:rtl/>
        </w:rPr>
        <w:t xml:space="preserve">وعن ابن کیسان هو فَعَال من المَلک وعن أبی عبیدة مفعل من لَأَکَ إذا أرسل.</w:t>
      </w:r>
    </w:p>
    <w:p>
      <w:pPr>
        <w:pStyle w:val="BookText"/>
      </w:pPr>
      <w:r>
        <w:rPr>
          <w:rFonts w:ascii="Amiri" w:hAnsi="Amiri" w:eastAsia="Amiri" w:cs="Amiri"/>
          <w:lang w:bidi="ar-SA"/>
          <w:color w:val="111111"/>
          <w:sz w:val="28"/>
          <w:szCs w:val="28"/>
          <w:rtl/>
        </w:rPr>
        <w:t xml:space="preserve">وَفِی الْحَدِیثِ عَنِ الصادق علیه السلام « قَالَ قَالَ رَسُولُ اللهِ صلی الله علیه واله : مَا مِنْ شَیْءٍ أَکْثَرَ مِنَ الْمَلَائِکَةِ ، وَإِنَّهُ یَهْبِطُ فِی کُلِّ یَوْمٍ سَبْعُونَ أَلْفَ مَلَکٍ فَیَأْتُونَ الْبَیْتَ فَیَطُوفُونَ بِهِ ، ثُمَّ یَأْتُونَ رَسُولَ اللهِ صلی الله علیه واله فَیُسَلِّمُونَ عَلَیْهِ ثُمَّ یَأْتُونَ أمیر المؤمنین علیه السلام فَیُسَلِّمُونَ عَلَیْهِ ثُمَّ یَأْتُونَ الحسین علیه السلام فَیُقِیمُونَ عِنْدَهُ ، وَإِذَا کَانَ السَّحَرُ وُضِعَ لَهُمْ مِعْرَاجٌ إِلَی السَّمَاءِ ، ثُمَّ لَا یَعُودُونَ أَبَداً ».</w:t>
      </w:r>
    </w:p>
    <w:p>
      <w:pPr>
        <w:pStyle w:val="BookText"/>
      </w:pPr>
      <w:r>
        <w:rPr>
          <w:rFonts w:ascii="IRNazanin" w:hAnsi="IRNazanin" w:eastAsia="IRNazanin" w:cs="IRNazanin"/>
          <w:lang w:bidi="fa-IR"/>
          <w:color w:val="111111"/>
          <w:sz w:val="28"/>
          <w:szCs w:val="28"/>
          <w:rtl/>
        </w:rPr>
        <w:t xml:space="preserve">واختلف فی حقیقة المَلَائِکَة ، فذهب أکثر المتکلمین - لمّا أنکروا الجواهر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المجردة - إلی أن الملائکة والجن أجسام لطیفة قادرة علی التشکل بأشکال مختلفة.</w:t>
      </w:r>
    </w:p>
    <w:p>
      <w:pPr>
        <w:pStyle w:val="BookText"/>
      </w:pPr>
      <w:r>
        <w:rPr>
          <w:rFonts w:ascii="Amiri" w:hAnsi="Amiri" w:eastAsia="Amiri" w:cs="Amiri"/>
          <w:lang w:bidi="ar-SA"/>
          <w:color w:val="111111"/>
          <w:sz w:val="28"/>
          <w:szCs w:val="28"/>
          <w:rtl/>
        </w:rPr>
        <w:t xml:space="preserve">وفی شرح المقاصد : المَلَائِکَة أجسام لطیفة نورانیة کاملة فی العلم والقدرة علی الأفعال الشاقة شأنها الطاعات ومسکنها السماوات وهم رسل الله إلی الأنبیاء ( یُسَبِّحُونَ اللَّیْلَ وَالنَّهارَ لا یَفْتُرُونَ ) ، ( لا یَعْصُونَ اللهَ ما أَمَرَهُمْ وَیَفْعَلُونَ ما یُؤْمَرُونَ ).</w:t>
      </w:r>
    </w:p>
    <w:p>
      <w:pPr>
        <w:pStyle w:val="BookText"/>
      </w:pPr>
      <w:r>
        <w:rPr>
          <w:rFonts w:ascii="IRNazanin" w:hAnsi="IRNazanin" w:eastAsia="IRNazanin" w:cs="IRNazanin"/>
          <w:lang w:bidi="fa-IR"/>
          <w:color w:val="111111"/>
          <w:sz w:val="28"/>
          <w:szCs w:val="28"/>
          <w:rtl/>
        </w:rPr>
        <w:t xml:space="preserve">ونقل عن المعتزلة أنهم قالوا : المَلَائِکَة والجن والشیاطین متحدون فی النوع ، ومختلفون باختلاف أفعالهم.</w:t>
      </w:r>
    </w:p>
    <w:p>
      <w:pPr>
        <w:pStyle w:val="BookText"/>
      </w:pPr>
      <w:r>
        <w:rPr>
          <w:rFonts w:ascii="IRNazanin" w:hAnsi="IRNazanin" w:eastAsia="IRNazanin" w:cs="IRNazanin"/>
          <w:lang w:bidi="fa-IR"/>
          <w:color w:val="111111"/>
          <w:sz w:val="28"/>
          <w:szCs w:val="28"/>
          <w:rtl/>
        </w:rPr>
        <w:t xml:space="preserve">أما الذین لا یفعلون إلا الخیر فهم الملائکة.</w:t>
      </w:r>
    </w:p>
    <w:p>
      <w:pPr>
        <w:pStyle w:val="BookText"/>
      </w:pPr>
      <w:r>
        <w:rPr>
          <w:rFonts w:ascii="IRNazanin" w:hAnsi="IRNazanin" w:eastAsia="IRNazanin" w:cs="IRNazanin"/>
          <w:lang w:bidi="fa-IR"/>
          <w:color w:val="111111"/>
          <w:sz w:val="28"/>
          <w:szCs w:val="28"/>
          <w:rtl/>
        </w:rPr>
        <w:t xml:space="preserve">وأما الذین لا یفعلون إلا الشر فهم الشیاطین.</w:t>
      </w:r>
    </w:p>
    <w:p>
      <w:pPr>
        <w:pStyle w:val="BookText"/>
      </w:pPr>
      <w:r>
        <w:rPr>
          <w:rFonts w:ascii="IRNazanin" w:hAnsi="IRNazanin" w:eastAsia="IRNazanin" w:cs="IRNazanin"/>
          <w:lang w:bidi="fa-IR"/>
          <w:color w:val="111111"/>
          <w:sz w:val="28"/>
          <w:szCs w:val="28"/>
          <w:rtl/>
        </w:rPr>
        <w:t xml:space="preserve">وأما الذین یفعلون الخیر تارة والشر أخری فهم الجن ، ولذلک عد إبلیس تارة فی الجن وتارة فی الملائکة.</w:t>
      </w:r>
    </w:p>
    <w:p>
      <w:pPr>
        <w:pStyle w:val="BookText"/>
      </w:pPr>
      <w:r>
        <w:rPr>
          <w:rFonts w:ascii="IRNazanin" w:hAnsi="IRNazanin" w:eastAsia="IRNazanin" w:cs="IRNazanin"/>
          <w:lang w:bidi="fa-IR"/>
          <w:color w:val="111111"/>
          <w:sz w:val="28"/>
          <w:szCs w:val="28"/>
          <w:rtl/>
        </w:rPr>
        <w:t xml:space="preserve">ومن الملائکة حملة العرش وهم الثابتة فی الأرضین السفلی أقدامهم.</w:t>
      </w:r>
    </w:p>
    <w:p>
      <w:pPr>
        <w:pStyle w:val="BookText"/>
      </w:pPr>
      <w:r>
        <w:rPr>
          <w:rFonts w:ascii="IRNazanin" w:hAnsi="IRNazanin" w:eastAsia="IRNazanin" w:cs="IRNazanin"/>
          <w:lang w:bidi="fa-IR"/>
          <w:color w:val="111111"/>
          <w:sz w:val="28"/>
          <w:szCs w:val="28"/>
          <w:rtl/>
        </w:rPr>
        <w:t xml:space="preserve">فعن میسرة « أنه قال أرجلهم فی الأرضین السفلی ورءوسهم قد خرقت العرش وهم خشوع لا یرفعون طرفهم ، وهم أشد خوفا من أهل السماء السابعة ، وأهل السماء السابعة أشد خوفا من أهل السماء السادسة وهکذا إلی سماء الدنیا ».</w:t>
      </w:r>
    </w:p>
    <w:p>
      <w:pPr>
        <w:pStyle w:val="BookText"/>
      </w:pPr>
      <w:r>
        <w:rPr>
          <w:rFonts w:ascii="Amiri" w:hAnsi="Amiri" w:eastAsia="Amiri" w:cs="Amiri"/>
          <w:lang w:bidi="ar-SA"/>
          <w:color w:val="111111"/>
          <w:sz w:val="28"/>
          <w:szCs w:val="28"/>
          <w:rtl/>
        </w:rPr>
        <w:t xml:space="preserve">وَعَنِ الصادق علیه السلام « إِذَا أَمَرَ اللهُ مِیکَائِیلَ بِالْهُبُوطِ إِلَی الدُّنْیَا صَارَتْ رِجْلُهُ الْیُمْنَی فِی السَّمَاءِ السَّابِعَةِ ، وَإِنَّ لِلَّهِ مَلَائِکَةً أَنْصَافُهُمْ مِنْ ثَلْجٍ وَأَنْصَافُهُمْ مِنْ نَارٍ ، وَإِنَّ لِلَّهِ مَلَکاً بُعْدُ مَا بَیْنَ شَحْمَةِ أُذُنِهِ إِلَی عَیْنَیْهِ مَسِیرَةُ خَمْسِمِائَةِ عَامِ خَفَقَانِ الطَّیْرِ ، قَالَ وَالْمَلَائِکَةُ لَا یَأْکُلُونَ وَلَا یَشْرَبُونَ وَلَا یَنْکِحُونَ وَإِنَّمَا یَعِیشُونَ بِنَسِیمِ الْعَرْشِ ، وَإِنَّ لِلَّهِ مَلَائِکَةً رُکَّعاً سُجَّداً إِلَی یَوْمِ الْقِیَامَةِ ».</w:t>
      </w:r>
    </w:p>
    <w:p>
      <w:pPr>
        <w:pStyle w:val="BookText"/>
      </w:pPr>
      <w:r>
        <w:rPr>
          <w:rFonts w:ascii="Amiri" w:hAnsi="Amiri" w:eastAsia="Amiri" w:cs="Amiri"/>
          <w:lang w:bidi="ar-SA"/>
          <w:color w:val="111111"/>
          <w:sz w:val="28"/>
          <w:szCs w:val="28"/>
          <w:rtl/>
        </w:rPr>
        <w:t xml:space="preserve">وما فی مِلْکِهِ شیء أی لا یملک شیئا.</w:t>
      </w:r>
    </w:p>
    <w:p>
      <w:pPr>
        <w:pStyle w:val="BookText"/>
      </w:pPr>
      <w:r>
        <w:rPr>
          <w:rFonts w:ascii="Amiri" w:hAnsi="Amiri" w:eastAsia="Amiri" w:cs="Amiri"/>
          <w:lang w:bidi="ar-SA"/>
          <w:color w:val="111111"/>
          <w:sz w:val="28"/>
          <w:szCs w:val="28"/>
          <w:rtl/>
        </w:rPr>
        <w:t xml:space="preserve">وفی لغة ثالثة : ما فی مَلَکَتِهِ شیء بالتحریک.</w:t>
      </w:r>
    </w:p>
    <w:p>
      <w:pPr>
        <w:pStyle w:val="BookText"/>
      </w:pPr>
      <w:r>
        <w:rPr>
          <w:rFonts w:ascii="Amiri" w:hAnsi="Amiri" w:eastAsia="Amiri" w:cs="Amiri"/>
          <w:lang w:bidi="ar-SA"/>
          <w:color w:val="111111"/>
          <w:sz w:val="28"/>
          <w:szCs w:val="28"/>
          <w:rtl/>
        </w:rPr>
        <w:t xml:space="preserve">ومنه الدُّعَاءُ « الْحَمْدُ لِلَّهِ الَّذِی خَضَعَ کُلُّ شَیْءٍ لِمَلَکَتِهِ ».</w:t>
      </w:r>
    </w:p>
    <w:p>
      <w:pPr>
        <w:pStyle w:val="BookText"/>
      </w:pPr>
      <w:r>
        <w:rPr>
          <w:rFonts w:ascii="Amiri" w:hAnsi="Amiri" w:eastAsia="Amiri" w:cs="Amiri"/>
          <w:lang w:bidi="ar-SA"/>
          <w:color w:val="111111"/>
          <w:sz w:val="28"/>
          <w:szCs w:val="28"/>
          <w:rtl/>
        </w:rPr>
        <w:t xml:space="preserve">وَفِی الْحَدِیثِ « مَلَکَتْنِی عَیْنِی وَأَنَا جَالِسٌ ».</w:t>
      </w:r>
    </w:p>
    <w:p>
      <w:pPr>
        <w:pStyle w:val="BookText"/>
      </w:pPr>
      <w:r>
        <w:rPr>
          <w:rFonts w:ascii="Amiri" w:hAnsi="Amiri" w:eastAsia="Amiri" w:cs="Amiri"/>
          <w:lang w:bidi="ar-SA"/>
          <w:color w:val="111111"/>
          <w:sz w:val="28"/>
          <w:szCs w:val="28"/>
          <w:rtl/>
        </w:rPr>
        <w:t xml:space="preserve">هو کقولهم مَلَکَتْهُ عینه ، یکنی به عن النوم.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ومَلَکْتُ الشیء أَمْلِکُهُ مَلْکاً من باب ضرب.</w:t>
      </w:r>
    </w:p>
    <w:p>
      <w:pPr>
        <w:pStyle w:val="BookText"/>
      </w:pPr>
      <w:r>
        <w:rPr>
          <w:rFonts w:ascii="Amiri" w:hAnsi="Amiri" w:eastAsia="Amiri" w:cs="Amiri"/>
          <w:lang w:bidi="ar-SA"/>
          <w:color w:val="111111"/>
          <w:sz w:val="28"/>
          <w:szCs w:val="28"/>
          <w:rtl/>
        </w:rPr>
        <w:t xml:space="preserve">والمِلْکُ بکسر المیم اسم منه.</w:t>
      </w:r>
    </w:p>
    <w:p>
      <w:pPr>
        <w:pStyle w:val="BookText"/>
      </w:pPr>
      <w:r>
        <w:rPr>
          <w:rFonts w:ascii="Amiri" w:hAnsi="Amiri" w:eastAsia="Amiri" w:cs="Amiri"/>
          <w:lang w:bidi="ar-SA"/>
          <w:color w:val="111111"/>
          <w:sz w:val="28"/>
          <w:szCs w:val="28"/>
          <w:rtl/>
        </w:rPr>
        <w:t xml:space="preserve">والفاعل مَالِک.</w:t>
      </w:r>
    </w:p>
    <w:p>
      <w:pPr>
        <w:pStyle w:val="BookText"/>
      </w:pPr>
      <w:r>
        <w:rPr>
          <w:rFonts w:ascii="Amiri" w:hAnsi="Amiri" w:eastAsia="Amiri" w:cs="Amiri"/>
          <w:lang w:bidi="ar-SA"/>
          <w:color w:val="111111"/>
          <w:sz w:val="28"/>
          <w:szCs w:val="28"/>
          <w:rtl/>
        </w:rPr>
        <w:t xml:space="preserve">والجمع مُلَّاک مثل کافر وکفار.</w:t>
      </w:r>
    </w:p>
    <w:p>
      <w:pPr>
        <w:pStyle w:val="BookText"/>
      </w:pPr>
      <w:r>
        <w:rPr>
          <w:rFonts w:ascii="IRNazanin" w:hAnsi="IRNazanin" w:eastAsia="IRNazanin" w:cs="IRNazanin"/>
          <w:lang w:bidi="fa-IR"/>
          <w:color w:val="111111"/>
          <w:sz w:val="28"/>
          <w:szCs w:val="28"/>
          <w:rtl/>
        </w:rPr>
        <w:t xml:space="preserve">وبعضهم یجعل المَلْک بکسر المیم وفتحها لغتین فی المصدر.</w:t>
      </w:r>
    </w:p>
    <w:p>
      <w:pPr>
        <w:pStyle w:val="BookText"/>
      </w:pPr>
      <w:r>
        <w:rPr>
          <w:rFonts w:ascii="Amiri" w:hAnsi="Amiri" w:eastAsia="Amiri" w:cs="Amiri"/>
          <w:lang w:bidi="ar-SA"/>
          <w:color w:val="111111"/>
          <w:sz w:val="28"/>
          <w:szCs w:val="28"/>
          <w:rtl/>
        </w:rPr>
        <w:t xml:space="preserve">ومَلَکْتُ العجین أَمْلِکُهُ مَلْکاً بالفتح : إذا شددت عجنه.</w:t>
      </w:r>
    </w:p>
    <w:p>
      <w:pPr>
        <w:pStyle w:val="BookText"/>
      </w:pPr>
      <w:r>
        <w:rPr>
          <w:rFonts w:ascii="Amiri" w:hAnsi="Amiri" w:eastAsia="Amiri" w:cs="Amiri"/>
          <w:lang w:bidi="ar-SA"/>
          <w:color w:val="111111"/>
          <w:sz w:val="28"/>
          <w:szCs w:val="28"/>
          <w:rtl/>
        </w:rPr>
        <w:t xml:space="preserve">وهذا الشیء مَلْکُ یمینی ومِلْکُ یمینی فتحا وکسرا.</w:t>
      </w:r>
    </w:p>
    <w:p>
      <w:pPr>
        <w:pStyle w:val="BookText"/>
      </w:pPr>
      <w:r>
        <w:rPr>
          <w:rFonts w:ascii="IRNazanin" w:hAnsi="IRNazanin" w:eastAsia="IRNazanin" w:cs="IRNazanin"/>
          <w:lang w:bidi="fa-IR"/>
          <w:color w:val="111111"/>
          <w:sz w:val="28"/>
          <w:szCs w:val="28"/>
          <w:rtl/>
        </w:rPr>
        <w:t xml:space="preserve">قال الجوهری : والفتح أفصح.</w:t>
      </w:r>
    </w:p>
    <w:p>
      <w:pPr>
        <w:pStyle w:val="BookText"/>
      </w:pPr>
      <w:r>
        <w:rPr>
          <w:rFonts w:ascii="Amiri" w:hAnsi="Amiri" w:eastAsia="Amiri" w:cs="Amiri"/>
          <w:lang w:bidi="ar-SA"/>
          <w:color w:val="111111"/>
          <w:sz w:val="28"/>
          <w:szCs w:val="28"/>
          <w:rtl/>
        </w:rPr>
        <w:t xml:space="preserve">ومَلَّکْتُهُ الشیء تَمْلِیکاً : أی جعلته ملکا له.</w:t>
      </w:r>
    </w:p>
    <w:p>
      <w:pPr>
        <w:pStyle w:val="BookText"/>
      </w:pPr>
      <w:r>
        <w:rPr>
          <w:rFonts w:ascii="Amiri" w:hAnsi="Amiri" w:eastAsia="Amiri" w:cs="Amiri"/>
          <w:lang w:bidi="ar-SA"/>
          <w:color w:val="111111"/>
          <w:sz w:val="28"/>
          <w:szCs w:val="28"/>
          <w:rtl/>
        </w:rPr>
        <w:t xml:space="preserve">وتَمَلَّکَهُ أی مَلَکَه قهرا.</w:t>
      </w:r>
    </w:p>
    <w:p>
      <w:pPr>
        <w:pStyle w:val="BookText"/>
      </w:pPr>
      <w:r>
        <w:rPr>
          <w:rFonts w:ascii="Amiri" w:hAnsi="Amiri" w:eastAsia="Amiri" w:cs="Amiri"/>
          <w:lang w:bidi="ar-SA"/>
          <w:color w:val="111111"/>
          <w:sz w:val="28"/>
          <w:szCs w:val="28"/>
          <w:rtl/>
        </w:rPr>
        <w:t xml:space="preserve">وعبد مَمْلَکَةٍ ومَمْلُکَةٍ بفتح اللام وضمها إذا مُلِکَ ولم یُمْلَک أبواه.</w:t>
      </w:r>
    </w:p>
    <w:p>
      <w:pPr>
        <w:pStyle w:val="BookText"/>
      </w:pPr>
      <w:r>
        <w:rPr>
          <w:rFonts w:ascii="Amiri" w:hAnsi="Amiri" w:eastAsia="Amiri" w:cs="Amiri"/>
          <w:lang w:bidi="ar-SA"/>
          <w:color w:val="111111"/>
          <w:sz w:val="28"/>
          <w:szCs w:val="28"/>
          <w:rtl/>
        </w:rPr>
        <w:t xml:space="preserve">وَفِی الْخَبَرَ « لَمْ یَدْخُلِ الْجَنَّةِ سییء الْمَلَکَةِ ».</w:t>
      </w:r>
    </w:p>
    <w:p>
      <w:pPr>
        <w:pStyle w:val="BookText"/>
      </w:pPr>
      <w:r>
        <w:rPr>
          <w:rFonts w:ascii="Amiri" w:hAnsi="Amiri" w:eastAsia="Amiri" w:cs="Amiri"/>
          <w:lang w:bidi="ar-SA"/>
          <w:color w:val="111111"/>
          <w:sz w:val="28"/>
          <w:szCs w:val="28"/>
          <w:rtl/>
        </w:rPr>
        <w:t xml:space="preserve">أی سییء الصنع إلی مَمَالِیکِهِ.</w:t>
      </w:r>
    </w:p>
    <w:p>
      <w:pPr>
        <w:pStyle w:val="BookText"/>
      </w:pPr>
      <w:r>
        <w:rPr>
          <w:rFonts w:ascii="IRNazanin" w:hAnsi="IRNazanin" w:eastAsia="IRNazanin" w:cs="IRNazanin"/>
          <w:lang w:bidi="fa-IR"/>
          <w:color w:val="111111"/>
          <w:sz w:val="28"/>
          <w:szCs w:val="28"/>
          <w:rtl/>
        </w:rPr>
        <w:t xml:space="preserve">یقال فلان حسن المَلَکَةِ : إذا کان حسن الصنعة إلی ممالیکه.</w:t>
      </w:r>
    </w:p>
    <w:p>
      <w:pPr>
        <w:pStyle w:val="BookText"/>
      </w:pPr>
      <w:r>
        <w:rPr>
          <w:rFonts w:ascii="Amiri" w:hAnsi="Amiri" w:eastAsia="Amiri" w:cs="Amiri"/>
          <w:lang w:bidi="ar-SA"/>
          <w:color w:val="111111"/>
          <w:sz w:val="28"/>
          <w:szCs w:val="28"/>
          <w:rtl/>
        </w:rPr>
        <w:t xml:space="preserve">وهو یَمْلِکُ نفسه عند شهوتها أی یقدر علی حبسها.</w:t>
      </w:r>
    </w:p>
    <w:p>
      <w:pPr>
        <w:pStyle w:val="BookText"/>
      </w:pPr>
      <w:r>
        <w:rPr>
          <w:rFonts w:ascii="Amiri" w:hAnsi="Amiri" w:eastAsia="Amiri" w:cs="Amiri"/>
          <w:lang w:bidi="ar-SA"/>
          <w:color w:val="111111"/>
          <w:sz w:val="28"/>
          <w:szCs w:val="28"/>
          <w:rtl/>
        </w:rPr>
        <w:t xml:space="preserve">وهو أَمْلَکُ لنفسه أی أقدر علی منعها.</w:t>
      </w:r>
    </w:p>
    <w:p>
      <w:pPr>
        <w:pStyle w:val="BookText"/>
      </w:pPr>
      <w:r>
        <w:rPr>
          <w:rFonts w:ascii="Amiri" w:hAnsi="Amiri" w:eastAsia="Amiri" w:cs="Amiri"/>
          <w:lang w:bidi="ar-SA"/>
          <w:color w:val="111111"/>
          <w:sz w:val="28"/>
          <w:szCs w:val="28"/>
          <w:rtl/>
        </w:rPr>
        <w:t xml:space="preserve">ومَلَکْتُ المرأة من باب ضرب : تزوجتها.</w:t>
      </w:r>
    </w:p>
    <w:p>
      <w:pPr>
        <w:pStyle w:val="BookText"/>
      </w:pPr>
      <w:r>
        <w:rPr>
          <w:rFonts w:ascii="IRNazanin" w:hAnsi="IRNazanin" w:eastAsia="IRNazanin" w:cs="IRNazanin"/>
          <w:lang w:bidi="fa-IR"/>
          <w:color w:val="111111"/>
          <w:sz w:val="28"/>
          <w:szCs w:val="28"/>
          <w:rtl/>
        </w:rPr>
        <w:t xml:space="preserve">وقد یقال مَلَکْتُ بامرأة علی لغة من قال تزوجت بامرأة.</w:t>
      </w:r>
    </w:p>
    <w:p>
      <w:pPr>
        <w:pStyle w:val="BookText"/>
      </w:pPr>
      <w:r>
        <w:rPr>
          <w:rFonts w:ascii="Amiri" w:hAnsi="Amiri" w:eastAsia="Amiri" w:cs="Amiri"/>
          <w:lang w:bidi="ar-SA"/>
          <w:color w:val="111111"/>
          <w:sz w:val="28"/>
          <w:szCs w:val="28"/>
          <w:rtl/>
        </w:rPr>
        <w:t xml:space="preserve">ویتعدی بالتضعیف والهمزة ، فیقال مَلَّکْتُهُ امرأةً وأَمْلَکْتُهُ امرأة.</w:t>
      </w:r>
    </w:p>
    <w:p>
      <w:pPr>
        <w:pStyle w:val="BookText"/>
      </w:pPr>
      <w:r>
        <w:rPr>
          <w:rFonts w:ascii="IRNazanin" w:hAnsi="IRNazanin" w:eastAsia="IRNazanin" w:cs="IRNazanin"/>
          <w:lang w:bidi="fa-IR"/>
          <w:color w:val="111111"/>
          <w:sz w:val="28"/>
          <w:szCs w:val="28"/>
          <w:rtl/>
        </w:rPr>
        <w:t xml:space="preserve">قال فی المصباح : وعلیه</w:t>
      </w:r>
    </w:p>
    <w:p>
      <w:pPr>
        <w:pStyle w:val="BookText"/>
      </w:pPr>
      <w:r>
        <w:rPr>
          <w:rFonts w:ascii="Amiri" w:hAnsi="Amiri" w:eastAsia="Amiri" w:cs="Amiri"/>
          <w:lang w:bidi="ar-SA"/>
          <w:color w:val="111111"/>
          <w:sz w:val="28"/>
          <w:szCs w:val="28"/>
          <w:rtl/>
        </w:rPr>
        <w:t xml:space="preserve">قَوْلُهُ « مَلَّکْتُهَا بِمَا مَعَکَ مِنَ الْقُرْآنِ » أی زوجتکها.</w:t>
      </w:r>
    </w:p>
    <w:p>
      <w:pPr>
        <w:pStyle w:val="BookText"/>
      </w:pPr>
      <w:r>
        <w:rPr>
          <w:rFonts w:ascii="IRNazanin" w:hAnsi="IRNazanin" w:eastAsia="IRNazanin" w:cs="IRNazanin"/>
          <w:lang w:bidi="fa-IR"/>
          <w:color w:val="111111"/>
          <w:sz w:val="28"/>
          <w:szCs w:val="28"/>
          <w:rtl/>
        </w:rPr>
        <w:t xml:space="preserve">ونهر المَلِک بکسر اللام هو أحد رساتیق المدائن قریب من بغداد.</w:t>
      </w:r>
    </w:p>
    <w:p>
      <w:pPr>
        <w:pStyle w:val="BookText"/>
      </w:pPr>
      <w:r>
        <w:rPr>
          <w:rFonts w:ascii="IRNazanin" w:hAnsi="IRNazanin" w:eastAsia="IRNazanin" w:cs="IRNazanin"/>
          <w:lang w:bidi="fa-IR"/>
          <w:color w:val="111111"/>
          <w:sz w:val="28"/>
          <w:szCs w:val="28"/>
          <w:rtl/>
        </w:rPr>
        <w:t xml:space="preserve">ومِلَاکُ الأمر : ما یتقوم به ویعتمد علیه منه.</w:t>
      </w:r>
    </w:p>
    <w:p>
      <w:pPr>
        <w:pStyle w:val="BookText"/>
      </w:pPr>
      <w:r>
        <w:rPr>
          <w:rFonts w:ascii="Amiri" w:hAnsi="Amiri" w:eastAsia="Amiri" w:cs="Amiri"/>
          <w:lang w:bidi="ar-SA"/>
          <w:color w:val="111111"/>
          <w:sz w:val="28"/>
          <w:szCs w:val="28"/>
          <w:rtl/>
        </w:rPr>
        <w:t xml:space="preserve">ولهذا یقال القلبُ مِلَاکُ الجسد.</w:t>
      </w:r>
    </w:p>
    <w:p>
      <w:pPr>
        <w:pStyle w:val="BookText"/>
      </w:pPr>
      <w:r>
        <w:rPr>
          <w:rFonts w:ascii="IRNazanin" w:hAnsi="IRNazanin" w:eastAsia="IRNazanin" w:cs="IRNazanin"/>
          <w:lang w:bidi="fa-IR"/>
          <w:color w:val="111111"/>
          <w:sz w:val="28"/>
          <w:szCs w:val="28"/>
          <w:rtl/>
        </w:rPr>
        <w:t xml:space="preserve">وأهل اللغة یکسرون المیم ویفتحونها.</w:t>
      </w:r>
    </w:p>
    <w:p>
      <w:pPr>
        <w:pStyle w:val="BookText"/>
      </w:pPr>
      <w:r>
        <w:rPr>
          <w:rFonts w:ascii="IRNazanin" w:hAnsi="IRNazanin" w:eastAsia="IRNazanin" w:cs="IRNazanin"/>
          <w:lang w:bidi="fa-IR"/>
          <w:color w:val="111111"/>
          <w:sz w:val="28"/>
          <w:szCs w:val="28"/>
          <w:rtl/>
        </w:rPr>
        <w:t xml:space="preserve">وفی الحدیث بکسر المیم.</w:t>
      </w:r>
    </w:p>
    <w:p>
      <w:pPr>
        <w:pStyle w:val="BookText"/>
      </w:pPr>
      <w:r>
        <w:rPr>
          <w:rFonts w:ascii="Amiri" w:hAnsi="Amiri" w:eastAsia="Amiri" w:cs="Amiri"/>
          <w:lang w:bidi="ar-SA"/>
          <w:color w:val="111111"/>
          <w:sz w:val="28"/>
          <w:szCs w:val="28"/>
          <w:rtl/>
        </w:rPr>
        <w:t xml:space="preserve">وَمِنْهُ « أَلَا أُخْبِرُکَ بِمِلَاکِ ذَلِکَ کُلِّهِ ».</w:t>
      </w:r>
    </w:p>
    <w:p>
      <w:pPr>
        <w:pStyle w:val="BookText"/>
      </w:pPr>
      <w:r>
        <w:rPr>
          <w:rFonts w:ascii="Amiri" w:hAnsi="Amiri" w:eastAsia="Amiri" w:cs="Amiri"/>
          <w:lang w:bidi="ar-SA"/>
          <w:color w:val="111111"/>
          <w:sz w:val="28"/>
          <w:szCs w:val="28"/>
          <w:rtl/>
        </w:rPr>
        <w:t xml:space="preserve">وفلان ما له مَلَاکٌ بالفتح أی تماسک.</w:t>
      </w:r>
    </w:p>
    <w:p>
      <w:pPr>
        <w:pStyle w:val="BookText"/>
      </w:pPr>
      <w:r>
        <w:rPr>
          <w:rFonts w:ascii="IRNazanin" w:hAnsi="IRNazanin" w:eastAsia="IRNazanin" w:cs="IRNazanin"/>
          <w:lang w:bidi="fa-IR"/>
          <w:color w:val="111111"/>
          <w:sz w:val="28"/>
          <w:szCs w:val="28"/>
          <w:rtl/>
        </w:rPr>
        <w:t xml:space="preserve">ومِلَاکُ الدین الوَرَع بالفتح والکسر أی قوامه ونظامه وما یعتمد علیه فیه.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15" w:name="pg10466_75438"/>
    <w:bookmarkEnd w:id="215"/>
    <w:p>
      <w:pPr>
        <w:pStyle w:val="BookText"/>
      </w:pPr>
      <w:r>
        <w:rPr>
          <w:rFonts w:ascii="Amiri" w:hAnsi="Amiri" w:eastAsia="Amiri" w:cs="Amiri"/>
          <w:lang w:bidi="ar-SA"/>
          <w:color w:val="111111"/>
          <w:sz w:val="28"/>
          <w:szCs w:val="28"/>
          <w:rtl/>
        </w:rPr>
        <w:t xml:space="preserve">والمِلَاکُ بکسر المیم والإِمْلَاکُ : التزویج وعقد النکاح.</w:t>
      </w:r>
    </w:p>
    <w:p>
      <w:pPr>
        <w:pStyle w:val="BookText"/>
      </w:pPr>
      <w:r>
        <w:rPr>
          <w:rFonts w:ascii="IRNazanin" w:hAnsi="IRNazanin" w:eastAsia="IRNazanin" w:cs="IRNazanin"/>
          <w:lang w:bidi="fa-IR"/>
          <w:color w:val="111111"/>
          <w:sz w:val="28"/>
          <w:szCs w:val="28"/>
          <w:rtl/>
        </w:rPr>
        <w:t xml:space="preserve">وقال الجوهری : لا یقال مِلَاک.</w:t>
      </w:r>
    </w:p>
    <w:p>
      <w:pPr>
        <w:pStyle w:val="BookText"/>
      </w:pPr>
      <w:r>
        <w:rPr>
          <w:rFonts w:ascii="Amiri" w:hAnsi="Amiri" w:eastAsia="Amiri" w:cs="Amiri"/>
          <w:lang w:bidi="ar-SA"/>
          <w:color w:val="111111"/>
          <w:sz w:val="28"/>
          <w:szCs w:val="28"/>
          <w:rtl/>
        </w:rPr>
        <w:t xml:space="preserve">والمَمْلُوک : العبد.</w:t>
      </w:r>
    </w:p>
    <w:p>
      <w:pPr>
        <w:pStyle w:val="Heading3"/>
      </w:pPr>
      <w:bookmarkStart w:id="942" w:name="_Toc574"/>
      <w:r>
        <w:t>باب ما أوله النون</w:t>
      </w:r>
      <w:bookmarkEnd w:id="942"/>
    </w:p>
    <w:p>
      <w:pPr>
        <w:pStyle w:val="Heading4"/>
      </w:pPr>
      <w:bookmarkStart w:id="943" w:name="_Toc575"/>
      <w:r>
        <w:t>(نبک)</w:t>
      </w:r>
      <w:bookmarkEnd w:id="943"/>
    </w:p>
    <w:p>
      <w:pPr>
        <w:pStyle w:val="BookText"/>
      </w:pPr>
      <w:r>
        <w:rPr>
          <w:rFonts w:ascii="Amiri" w:hAnsi="Amiri" w:eastAsia="Amiri" w:cs="Amiri"/>
          <w:lang w:bidi="ar-SA"/>
          <w:color w:val="111111"/>
          <w:sz w:val="28"/>
          <w:szCs w:val="28"/>
          <w:rtl/>
        </w:rPr>
        <w:t xml:space="preserve">فِی الْحَدِیثِ « إِذَا وَضَعْتَ جَبْهَتَکَ عَلَی نَبَکَةٍ فَلَا تَرْفَعْهَا وَلَکِنْ جُرَّهَا ».</w:t>
      </w:r>
    </w:p>
    <w:p>
      <w:pPr>
        <w:pStyle w:val="BookText"/>
      </w:pPr>
      <w:r>
        <w:rPr>
          <w:rFonts w:ascii="IRNazanin" w:hAnsi="IRNazanin" w:eastAsia="IRNazanin" w:cs="IRNazanin"/>
          <w:lang w:bidi="fa-IR"/>
          <w:color w:val="111111"/>
          <w:sz w:val="28"/>
          <w:szCs w:val="28"/>
          <w:rtl/>
        </w:rPr>
        <w:t xml:space="preserve">النَّبَکَةُ بالتحریک وقد تسکن الباء : الأرض التی فیها صعود ونزول.</w:t>
      </w:r>
    </w:p>
    <w:p>
      <w:pPr>
        <w:pStyle w:val="BookText"/>
      </w:pPr>
      <w:r>
        <w:rPr>
          <w:rFonts w:ascii="IRNazanin" w:hAnsi="IRNazanin" w:eastAsia="IRNazanin" w:cs="IRNazanin"/>
          <w:lang w:bidi="fa-IR"/>
          <w:color w:val="111111"/>
          <w:sz w:val="28"/>
          <w:szCs w:val="28"/>
          <w:rtl/>
        </w:rPr>
        <w:t xml:space="preserve">والتل الصغیر أیضا.</w:t>
      </w:r>
    </w:p>
    <w:p>
      <w:pPr>
        <w:pStyle w:val="BookText"/>
      </w:pPr>
      <w:r>
        <w:rPr>
          <w:rFonts w:ascii="Amiri" w:hAnsi="Amiri" w:eastAsia="Amiri" w:cs="Amiri"/>
          <w:lang w:bidi="ar-SA"/>
          <w:color w:val="111111"/>
          <w:sz w:val="28"/>
          <w:szCs w:val="28"/>
          <w:rtl/>
        </w:rPr>
        <w:t xml:space="preserve">وفی الصحاح النَّبَکُ جمع نَبَکَةٍ وهی أکمة محددة الرأس.</w:t>
      </w:r>
    </w:p>
    <w:p>
      <w:pPr>
        <w:pStyle w:val="Heading4"/>
      </w:pPr>
      <w:bookmarkStart w:id="944" w:name="_Toc576"/>
      <w:r>
        <w:t>(نسک)</w:t>
      </w:r>
      <w:bookmarkEnd w:id="944"/>
    </w:p>
    <w:p>
      <w:pPr>
        <w:pStyle w:val="BookText"/>
      </w:pPr>
      <w:r>
        <w:rPr>
          <w:rFonts w:ascii="Amiri" w:hAnsi="Amiri" w:eastAsia="Amiri" w:cs="Amiri"/>
          <w:lang w:bidi="ar-SA"/>
          <w:color w:val="111111"/>
          <w:sz w:val="28"/>
          <w:szCs w:val="28"/>
          <w:rtl/>
        </w:rPr>
        <w:t xml:space="preserve">قوله تعالی ( مَنْسَکاً هُمْ ناسِکُوهُ ) [ 22 / 67 ] أی مذهبا یلزمهم العمل به.</w:t>
      </w:r>
    </w:p>
    <w:p>
      <w:pPr>
        <w:pStyle w:val="BookText"/>
      </w:pPr>
      <w:r>
        <w:rPr>
          <w:rFonts w:ascii="Amiri" w:hAnsi="Amiri" w:eastAsia="Amiri" w:cs="Amiri"/>
          <w:lang w:bidi="ar-SA"/>
          <w:color w:val="111111"/>
          <w:sz w:val="28"/>
          <w:szCs w:val="28"/>
          <w:rtl/>
        </w:rPr>
        <w:t xml:space="preserve">والمَنْسَکُ والمِنْسَکُ فتحا وکسرا : الموضع الذی یذبح فیه.</w:t>
      </w:r>
    </w:p>
    <w:p>
      <w:pPr>
        <w:pStyle w:val="BookText"/>
      </w:pPr>
      <w:r>
        <w:rPr>
          <w:rFonts w:ascii="Amiri" w:hAnsi="Amiri" w:eastAsia="Amiri" w:cs="Amiri"/>
          <w:lang w:bidi="ar-SA"/>
          <w:color w:val="111111"/>
          <w:sz w:val="28"/>
          <w:szCs w:val="28"/>
          <w:rtl/>
        </w:rPr>
        <w:t xml:space="preserve">وقرئ بهما فی قوله تعالی ( مَنْسَکاً هُمْ ناسِکُوهُ ) [ 22 / 67 ] والمَنْسَکُ بالفتح یکون زمانا ومصدرا ومکانا.</w:t>
      </w:r>
    </w:p>
    <w:p>
      <w:pPr>
        <w:pStyle w:val="BookText"/>
      </w:pPr>
      <w:r>
        <w:rPr>
          <w:rFonts w:ascii="Amiri" w:hAnsi="Amiri" w:eastAsia="Amiri" w:cs="Amiri"/>
          <w:lang w:bidi="ar-SA"/>
          <w:color w:val="111111"/>
          <w:sz w:val="28"/>
          <w:szCs w:val="28"/>
          <w:rtl/>
        </w:rPr>
        <w:t xml:space="preserve">ونَسَکَ یَنْسُکُ من باب قتل : تطوع بقربة.</w:t>
      </w:r>
    </w:p>
    <w:p>
      <w:pPr>
        <w:pStyle w:val="BookText"/>
      </w:pPr>
      <w:r>
        <w:rPr>
          <w:rFonts w:ascii="Amiri" w:hAnsi="Amiri" w:eastAsia="Amiri" w:cs="Amiri"/>
          <w:lang w:bidi="ar-SA"/>
          <w:color w:val="111111"/>
          <w:sz w:val="28"/>
          <w:szCs w:val="28"/>
          <w:rtl/>
        </w:rPr>
        <w:t xml:space="preserve">والنُّسُکُ بضمتین اسم منه.</w:t>
      </w:r>
    </w:p>
    <w:p>
      <w:pPr>
        <w:pStyle w:val="BookText"/>
      </w:pPr>
      <w:r>
        <w:rPr>
          <w:rFonts w:ascii="Amiri" w:hAnsi="Amiri" w:eastAsia="Amiri" w:cs="Amiri"/>
          <w:lang w:bidi="ar-SA"/>
          <w:color w:val="111111"/>
          <w:sz w:val="28"/>
          <w:szCs w:val="28"/>
          <w:rtl/>
        </w:rPr>
        <w:t xml:space="preserve">ومنه قوله تعالی ( إِنَّ صَلاتِی وَنُسُکِی ) [ 6 / 196 ].</w:t>
      </w:r>
    </w:p>
    <w:p>
      <w:pPr>
        <w:pStyle w:val="BookText"/>
      </w:pPr>
      <w:r>
        <w:rPr>
          <w:rFonts w:ascii="Amiri" w:hAnsi="Amiri" w:eastAsia="Amiri" w:cs="Amiri"/>
          <w:lang w:bidi="ar-SA"/>
          <w:color w:val="111111"/>
          <w:sz w:val="28"/>
          <w:szCs w:val="28"/>
          <w:rtl/>
        </w:rPr>
        <w:t xml:space="preserve">قوله ( وَأَرِنا مَناسِکَنا ) [ 2 / 128 ] أی متعبداتنا واحدها منسک وأصله الذبح.</w:t>
      </w:r>
    </w:p>
    <w:p>
      <w:pPr>
        <w:pStyle w:val="BookText"/>
      </w:pPr>
      <w:r>
        <w:rPr>
          <w:rFonts w:ascii="Amiri" w:hAnsi="Amiri" w:eastAsia="Amiri" w:cs="Amiri"/>
          <w:lang w:bidi="ar-SA"/>
          <w:color w:val="111111"/>
          <w:sz w:val="28"/>
          <w:szCs w:val="28"/>
          <w:rtl/>
        </w:rPr>
        <w:t xml:space="preserve">یقال نَسَکْتُ أی ذبحت.</w:t>
      </w:r>
    </w:p>
    <w:p>
      <w:pPr>
        <w:pStyle w:val="BookText"/>
      </w:pPr>
      <w:r>
        <w:rPr>
          <w:rFonts w:ascii="Amiri" w:hAnsi="Amiri" w:eastAsia="Amiri" w:cs="Amiri"/>
          <w:lang w:bidi="ar-SA"/>
          <w:color w:val="111111"/>
          <w:sz w:val="28"/>
          <w:szCs w:val="28"/>
          <w:rtl/>
        </w:rPr>
        <w:t xml:space="preserve">والنَّسِیکَةُ هی الذبیحة المتقرب بها إلی الله تعالی.</w:t>
      </w:r>
    </w:p>
    <w:p>
      <w:pPr>
        <w:pStyle w:val="BookText"/>
      </w:pPr>
      <w:r>
        <w:rPr>
          <w:rFonts w:ascii="IRNazanin" w:hAnsi="IRNazanin" w:eastAsia="IRNazanin" w:cs="IRNazanin"/>
          <w:lang w:bidi="fa-IR"/>
          <w:color w:val="111111"/>
          <w:sz w:val="28"/>
          <w:szCs w:val="28"/>
          <w:rtl/>
        </w:rPr>
        <w:t xml:space="preserve">ثم اتسعوا فیه حتی جعلوه لموضع العبادة والطاعة.</w:t>
      </w:r>
    </w:p>
    <w:p>
      <w:pPr>
        <w:pStyle w:val="BookText"/>
      </w:pPr>
      <w:r>
        <w:rPr>
          <w:rFonts w:ascii="Amiri" w:hAnsi="Amiri" w:eastAsia="Amiri" w:cs="Amiri"/>
          <w:lang w:bidi="ar-SA"/>
          <w:color w:val="111111"/>
          <w:sz w:val="28"/>
          <w:szCs w:val="28"/>
          <w:rtl/>
        </w:rPr>
        <w:t xml:space="preserve">ومنه قیل للعابد نَاسِکٌ.</w:t>
      </w:r>
    </w:p>
    <w:p>
      <w:pPr>
        <w:pStyle w:val="BookText"/>
      </w:pPr>
      <w:r>
        <w:rPr>
          <w:rFonts w:ascii="Amiri" w:hAnsi="Amiri" w:eastAsia="Amiri" w:cs="Amiri"/>
          <w:lang w:bidi="ar-SA"/>
          <w:color w:val="111111"/>
          <w:sz w:val="28"/>
          <w:szCs w:val="28"/>
          <w:rtl/>
        </w:rPr>
        <w:t xml:space="preserve">قوله ( فَفِدْیَةٌ مِنْ صِیامٍ أَوْ صَدَقَةٍ أَوْ نُسُکٍ ) [ 2 / 196 ] فسر النُّسُکُ بالشاة ، والصیام بثلاثة أیام ، والصدقة بإطعام ستة مساکین.</w:t>
      </w:r>
    </w:p>
    <w:p>
      <w:pPr>
        <w:pStyle w:val="BookText"/>
      </w:pPr>
      <w:r>
        <w:rPr>
          <w:rFonts w:ascii="IRNazanin" w:hAnsi="IRNazanin" w:eastAsia="IRNazanin" w:cs="IRNazanin"/>
          <w:lang w:bidi="fa-IR"/>
          <w:color w:val="111111"/>
          <w:sz w:val="28"/>
          <w:szCs w:val="28"/>
          <w:rtl/>
        </w:rPr>
        <w:t xml:space="preserve">وکان المراد بالفدیة فدیة حلق الرأس.</w:t>
      </w:r>
    </w:p>
    <w:p>
      <w:pPr>
        <w:pStyle w:val="BookText"/>
      </w:pPr>
      <w:r>
        <w:rPr>
          <w:rFonts w:ascii="Amiri" w:hAnsi="Amiri" w:eastAsia="Amiri" w:cs="Amiri"/>
          <w:lang w:bidi="ar-SA"/>
          <w:color w:val="111111"/>
          <w:sz w:val="28"/>
          <w:szCs w:val="28"/>
          <w:rtl/>
        </w:rPr>
        <w:t xml:space="preserve">ویقال الأصل فی النُّسُکِ : التطهیر.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16" w:name="pg10466_75439"/>
    <w:bookmarkEnd w:id="216"/>
    <w:p>
      <w:pPr>
        <w:pStyle w:val="BookText"/>
      </w:pPr>
      <w:r>
        <w:rPr>
          <w:rFonts w:ascii="Amiri" w:hAnsi="Amiri" w:eastAsia="Amiri" w:cs="Amiri"/>
          <w:lang w:bidi="ar-SA"/>
          <w:color w:val="111111"/>
          <w:sz w:val="28"/>
          <w:szCs w:val="28"/>
          <w:rtl/>
        </w:rPr>
        <w:t xml:space="preserve">یقال نَسَکْتُ الثوب أی غسلته وطهرته.</w:t>
      </w:r>
    </w:p>
    <w:p>
      <w:pPr>
        <w:pStyle w:val="BookText"/>
      </w:pPr>
      <w:r>
        <w:rPr>
          <w:rFonts w:ascii="IRNazanin" w:hAnsi="IRNazanin" w:eastAsia="IRNazanin" w:cs="IRNazanin"/>
          <w:lang w:bidi="fa-IR"/>
          <w:color w:val="111111"/>
          <w:sz w:val="28"/>
          <w:szCs w:val="28"/>
          <w:rtl/>
        </w:rPr>
        <w:t xml:space="preserve">واستعمل فی العبادة.</w:t>
      </w:r>
    </w:p>
    <w:p>
      <w:pPr>
        <w:pStyle w:val="BookText"/>
      </w:pPr>
      <w:r>
        <w:rPr>
          <w:rFonts w:ascii="IRNazanin" w:hAnsi="IRNazanin" w:eastAsia="IRNazanin" w:cs="IRNazanin"/>
          <w:lang w:bidi="fa-IR"/>
          <w:color w:val="111111"/>
          <w:sz w:val="28"/>
          <w:szCs w:val="28"/>
          <w:rtl/>
        </w:rPr>
        <w:t xml:space="preserve">وقد اختص بأفعال الحج.</w:t>
      </w:r>
    </w:p>
    <w:p>
      <w:pPr>
        <w:pStyle w:val="BookText"/>
      </w:pPr>
      <w:r>
        <w:rPr>
          <w:rFonts w:ascii="Amiri" w:hAnsi="Amiri" w:eastAsia="Amiri" w:cs="Amiri"/>
          <w:lang w:bidi="ar-SA"/>
          <w:color w:val="111111"/>
          <w:sz w:val="28"/>
          <w:szCs w:val="28"/>
          <w:rtl/>
        </w:rPr>
        <w:t xml:space="preserve">وَمِنْهُ « إِذَا فَرَغْتَ مِنْ نُسُکِکَ فَارْجِعْ فَإِنَّهُ أَشْوَقُ لَکَ إِلَی الرُّجُوعِ ».</w:t>
      </w:r>
    </w:p>
    <w:p>
      <w:pPr>
        <w:pStyle w:val="BookText"/>
      </w:pPr>
      <w:r>
        <w:rPr>
          <w:rFonts w:ascii="Amiri" w:hAnsi="Amiri" w:eastAsia="Amiri" w:cs="Amiri"/>
          <w:lang w:bidi="ar-SA"/>
          <w:color w:val="111111"/>
          <w:sz w:val="28"/>
          <w:szCs w:val="28"/>
          <w:rtl/>
        </w:rPr>
        <w:t xml:space="preserve">قوله ( فَإِذا قَضَیْتُمْ مَناسِکَکُمْ ) [ 2 / 200 ] أی الأفعال الحجیة.</w:t>
      </w:r>
    </w:p>
    <w:p>
      <w:pPr>
        <w:pStyle w:val="BookText"/>
      </w:pPr>
      <w:r>
        <w:rPr>
          <w:rFonts w:ascii="Amiri" w:hAnsi="Amiri" w:eastAsia="Amiri" w:cs="Amiri"/>
          <w:lang w:bidi="ar-SA"/>
          <w:color w:val="111111"/>
          <w:sz w:val="28"/>
          <w:szCs w:val="28"/>
          <w:rtl/>
        </w:rPr>
        <w:t xml:space="preserve">ومَنَاسِکُ الحج : عباداته.</w:t>
      </w:r>
    </w:p>
    <w:p>
      <w:pPr>
        <w:pStyle w:val="BookText"/>
      </w:pPr>
      <w:r>
        <w:rPr>
          <w:rFonts w:ascii="IRNazanin" w:hAnsi="IRNazanin" w:eastAsia="IRNazanin" w:cs="IRNazanin"/>
          <w:lang w:bidi="fa-IR"/>
          <w:color w:val="111111"/>
          <w:sz w:val="28"/>
          <w:szCs w:val="28"/>
          <w:rtl/>
        </w:rPr>
        <w:t xml:space="preserve">وقیل مواضع العبادات.</w:t>
      </w:r>
    </w:p>
    <w:p>
      <w:pPr>
        <w:pStyle w:val="Heading4"/>
      </w:pPr>
      <w:bookmarkStart w:id="945" w:name="_Toc577"/>
      <w:r>
        <w:t>(نطک)</w:t>
      </w:r>
      <w:bookmarkEnd w:id="945"/>
    </w:p>
    <w:p>
      <w:pPr>
        <w:pStyle w:val="BookText"/>
      </w:pPr>
      <w:r>
        <w:rPr>
          <w:rFonts w:ascii="Amiri" w:hAnsi="Amiri" w:eastAsia="Amiri" w:cs="Amiri"/>
          <w:lang w:bidi="ar-SA"/>
          <w:color w:val="111111"/>
          <w:sz w:val="28"/>
          <w:szCs w:val="28"/>
          <w:rtl/>
        </w:rPr>
        <w:t xml:space="preserve">فِی الْحَدِیثِ « سُوقُ أَنْطَاکِیَّة ».</w:t>
      </w:r>
    </w:p>
    <w:p>
      <w:pPr>
        <w:pStyle w:val="BookText"/>
      </w:pPr>
      <w:r>
        <w:rPr>
          <w:rFonts w:ascii="Amiri" w:hAnsi="Amiri" w:eastAsia="Amiri" w:cs="Amiri"/>
          <w:lang w:bidi="ar-SA"/>
          <w:color w:val="111111"/>
          <w:sz w:val="28"/>
          <w:szCs w:val="28"/>
          <w:rtl/>
        </w:rPr>
        <w:t xml:space="preserve">أَنْطَاکِیَّةُ (1) اسم موضع فیه سوق</w:t>
      </w:r>
    </w:p>
    <w:p>
      <w:pPr>
        <w:pStyle w:val="Heading4"/>
      </w:pPr>
      <w:bookmarkStart w:id="946" w:name="_Toc578"/>
      <w:r>
        <w:t>(نوک)</w:t>
      </w:r>
      <w:bookmarkEnd w:id="946"/>
    </w:p>
    <w:p>
      <w:pPr>
        <w:pStyle w:val="BookText"/>
      </w:pPr>
      <w:r>
        <w:rPr>
          <w:rFonts w:ascii="Amiri" w:hAnsi="Amiri" w:eastAsia="Amiri" w:cs="Amiri"/>
          <w:lang w:bidi="ar-SA"/>
          <w:color w:val="111111"/>
          <w:sz w:val="28"/>
          <w:szCs w:val="28"/>
          <w:rtl/>
        </w:rPr>
        <w:t xml:space="preserve">فِی الْحَدِیثِ « الِاتِّکَالُ عَلَی الْأَمَانِیِّ بَضَائِعُ النَّوْکَی » أی الحمقی.</w:t>
      </w:r>
    </w:p>
    <w:p>
      <w:pPr>
        <w:pStyle w:val="BookText"/>
      </w:pPr>
      <w:r>
        <w:rPr>
          <w:rFonts w:ascii="Amiri" w:hAnsi="Amiri" w:eastAsia="Amiri" w:cs="Amiri"/>
          <w:lang w:bidi="ar-SA"/>
          <w:color w:val="111111"/>
          <w:sz w:val="28"/>
          <w:szCs w:val="28"/>
          <w:rtl/>
        </w:rPr>
        <w:t xml:space="preserve">وَفِیهِ « عِیَادَةُ النَّوْکَی لِلْمَرِیضِ أَشَدُّ عَلَیْهِ مِنْ مَرَضِهِ ».</w:t>
      </w:r>
    </w:p>
    <w:p>
      <w:pPr>
        <w:pStyle w:val="BookText"/>
      </w:pPr>
      <w:r>
        <w:rPr>
          <w:rFonts w:ascii="Amiri" w:hAnsi="Amiri" w:eastAsia="Amiri" w:cs="Amiri"/>
          <w:lang w:bidi="ar-SA"/>
          <w:color w:val="111111"/>
          <w:sz w:val="28"/>
          <w:szCs w:val="28"/>
          <w:rtl/>
        </w:rPr>
        <w:t xml:space="preserve">النُّوکُ بالضم والفتح : الحمق.</w:t>
      </w:r>
    </w:p>
    <w:p>
      <w:pPr>
        <w:pStyle w:val="BookText"/>
      </w:pPr>
      <w:r>
        <w:rPr>
          <w:rFonts w:ascii="Amiri" w:hAnsi="Amiri" w:eastAsia="Amiri" w:cs="Amiri"/>
          <w:lang w:bidi="ar-SA"/>
          <w:color w:val="111111"/>
          <w:sz w:val="28"/>
          <w:szCs w:val="28"/>
          <w:rtl/>
        </w:rPr>
        <w:t xml:space="preserve">ومنه قولهم : وداء النَّوْکِ لیس له دواء.</w:t>
      </w:r>
    </w:p>
    <w:p>
      <w:pPr>
        <w:pStyle w:val="BookText"/>
      </w:pPr>
      <w:r>
        <w:rPr>
          <w:rFonts w:ascii="Amiri" w:hAnsi="Amiri" w:eastAsia="Amiri" w:cs="Amiri"/>
          <w:lang w:bidi="ar-SA"/>
          <w:color w:val="111111"/>
          <w:sz w:val="28"/>
          <w:szCs w:val="28"/>
          <w:rtl/>
        </w:rPr>
        <w:t xml:space="preserve">والنَّوَاکَةُ : الحماقة.</w:t>
      </w:r>
    </w:p>
    <w:p>
      <w:pPr>
        <w:pStyle w:val="Heading4"/>
      </w:pPr>
      <w:bookmarkStart w:id="947" w:name="_Toc579"/>
      <w:r>
        <w:t>(نهک)</w:t>
      </w:r>
      <w:bookmarkEnd w:id="947"/>
    </w:p>
    <w:p>
      <w:pPr>
        <w:pStyle w:val="BookText"/>
      </w:pPr>
      <w:r>
        <w:rPr>
          <w:rFonts w:ascii="Amiri" w:hAnsi="Amiri" w:eastAsia="Amiri" w:cs="Amiri"/>
          <w:lang w:bidi="ar-SA"/>
          <w:color w:val="111111"/>
          <w:sz w:val="28"/>
          <w:szCs w:val="28"/>
          <w:rtl/>
        </w:rPr>
        <w:t xml:space="preserve">فِی الْحَدِیثِ « لَا تَنْهَکُوا الْعِظَامَ فَإِنَّ لِلْجِنِّ فِیهَا نَصِیباً » أی لا تبالغوا فی أکلها من قولهم نَهَکْتُ من الطعام : بالغت فی أکله.</w:t>
      </w:r>
    </w:p>
    <w:p>
      <w:pPr>
        <w:pStyle w:val="BookText"/>
      </w:pPr>
      <w:r>
        <w:rPr>
          <w:rFonts w:ascii="Amiri" w:hAnsi="Amiri" w:eastAsia="Amiri" w:cs="Amiri"/>
          <w:lang w:bidi="ar-SA"/>
          <w:color w:val="111111"/>
          <w:sz w:val="28"/>
          <w:szCs w:val="28"/>
          <w:rtl/>
        </w:rPr>
        <w:t xml:space="preserve">وَفِیهِ « مَا بَقِیَتْ لِلَّهِ حُرْمَةٌ إِلَّا انْتُهِکَتْ مُنْذُ قُبِضَ أَمِیرُ الْمُؤْمِنِینَ علیه السلام » أی استحلت.</w:t>
      </w:r>
    </w:p>
    <w:p>
      <w:pPr>
        <w:pStyle w:val="BookText"/>
      </w:pPr>
      <w:r>
        <w:rPr>
          <w:rFonts w:ascii="Amiri" w:hAnsi="Amiri" w:eastAsia="Amiri" w:cs="Amiri"/>
          <w:lang w:bidi="ar-SA"/>
          <w:color w:val="111111"/>
          <w:sz w:val="28"/>
          <w:szCs w:val="28"/>
          <w:rtl/>
        </w:rPr>
        <w:t xml:space="preserve">هو من قولهم انْتَهَکَ الرجل الحرمةَ : إذا تناولها بما لا یحل.</w:t>
      </w:r>
    </w:p>
    <w:p>
      <w:pPr>
        <w:pStyle w:val="BookText"/>
      </w:pPr>
      <w:r>
        <w:rPr>
          <w:rFonts w:ascii="Amiri" w:hAnsi="Amiri" w:eastAsia="Amiri" w:cs="Amiri"/>
          <w:lang w:bidi="ar-SA"/>
          <w:color w:val="111111"/>
          <w:sz w:val="28"/>
          <w:szCs w:val="28"/>
          <w:rtl/>
        </w:rPr>
        <w:t xml:space="preserve">وَفِی حَدِیثِ تَارِکِ الصِّیَامِ « فَإِنَّ عَلَی الْإِمَامِ أَنْ یَنْهَکَهُ ضَرْباً » أی یشدد علیه العقوبة.</w:t>
      </w:r>
    </w:p>
    <w:p>
      <w:pPr>
        <w:pStyle w:val="BookText"/>
      </w:pPr>
      <w:r>
        <w:rPr>
          <w:rFonts w:ascii="Amiri" w:hAnsi="Amiri" w:eastAsia="Amiri" w:cs="Amiri"/>
          <w:lang w:bidi="ar-SA"/>
          <w:color w:val="111111"/>
          <w:sz w:val="28"/>
          <w:szCs w:val="28"/>
          <w:rtl/>
        </w:rPr>
        <w:t xml:space="preserve">یقال نَهِکَهُ السلطان کسمعه یَنْهَکُهُ نَهْکاً ونَهْکَةً أی بالغ فی عقوبته.</w:t>
      </w:r>
    </w:p>
    <w:p>
      <w:pPr>
        <w:pStyle w:val="BookText"/>
      </w:pPr>
      <w:r>
        <w:rPr>
          <w:rFonts w:ascii="Amiri" w:hAnsi="Amiri" w:eastAsia="Amiri" w:cs="Amiri"/>
          <w:lang w:bidi="ar-SA"/>
          <w:color w:val="111111"/>
          <w:sz w:val="28"/>
          <w:szCs w:val="28"/>
          <w:rtl/>
        </w:rPr>
        <w:t xml:space="preserve">والنَّهْکُ : المبالغة فی کل شیء.</w:t>
      </w:r>
    </w:p>
    <w:p>
      <w:pPr>
        <w:pStyle w:val="BookText"/>
      </w:pPr>
      <w:r>
        <w:rPr>
          <w:rFonts w:ascii="Amiri" w:hAnsi="Amiri" w:eastAsia="Amiri" w:cs="Amiri"/>
          <w:lang w:bidi="ar-SA"/>
          <w:color w:val="111111"/>
          <w:sz w:val="28"/>
          <w:szCs w:val="28"/>
          <w:rtl/>
        </w:rPr>
        <w:t xml:space="preserve">ومنه حَدِیثُ أُمِّ حَبِیبٍ فِی خَفْضِ الْجَوَارِی « إِذَا فَعَلْتِ یَا أُمَّ حَبِیبٍ فَلَا تَنْهَکِی » أَیْ لَا تَسْتَأْصِلِی « وَأَشِمِّی فَإِنَّهُ أَشْرَقُ لِلْوَجْهِ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أنطاکیة : مدینة فی ترکیا بنیت قبل المسیح ب- (300) سنة وکانت ثالثة المدن الإمبراطوریة الرومانیة بعد روما والإسکندریة ، فتحها المسلمون (638).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17" w:name="pg10466_75440"/>
    <w:bookmarkEnd w:id="217"/>
    <w:p>
      <w:pPr>
        <w:pStyle w:val="BookText"/>
      </w:pPr>
      <w:r>
        <w:rPr>
          <w:rFonts w:ascii="IRNazanin" w:hAnsi="IRNazanin" w:eastAsia="IRNazanin" w:cs="IRNazanin"/>
          <w:lang w:bidi="fa-IR"/>
          <w:color w:val="111111"/>
          <w:sz w:val="28"/>
          <w:szCs w:val="28"/>
          <w:rtl/>
        </w:rPr>
        <w:t xml:space="preserve">کأن المراد وأبقی شیئا فإنه أشرق للوجه.</w:t>
      </w:r>
    </w:p>
    <w:p>
      <w:pPr>
        <w:pStyle w:val="BookText"/>
      </w:pPr>
      <w:r>
        <w:rPr>
          <w:rFonts w:ascii="Amiri" w:hAnsi="Amiri" w:eastAsia="Amiri" w:cs="Amiri"/>
          <w:lang w:bidi="ar-SA"/>
          <w:color w:val="111111"/>
          <w:sz w:val="28"/>
          <w:szCs w:val="28"/>
          <w:rtl/>
        </w:rPr>
        <w:t xml:space="preserve">ومثله فِی الْخَبَرِ « أَشِمِّی وَلَا تَنْهَکِی ».</w:t>
      </w:r>
    </w:p>
    <w:p>
      <w:pPr>
        <w:pStyle w:val="BookText"/>
      </w:pPr>
      <w:r>
        <w:rPr>
          <w:rFonts w:ascii="Amiri" w:hAnsi="Amiri" w:eastAsia="Amiri" w:cs="Amiri"/>
          <w:lang w:bidi="ar-SA"/>
          <w:color w:val="111111"/>
          <w:sz w:val="28"/>
          <w:szCs w:val="28"/>
          <w:rtl/>
        </w:rPr>
        <w:t xml:space="preserve">ونَهَکَتْهُ الحمی من باب نفع : إذا أضنته وجهدته ونقضت لحمه.</w:t>
      </w:r>
    </w:p>
    <w:p>
      <w:pPr>
        <w:pStyle w:val="BookText"/>
      </w:pPr>
      <w:r>
        <w:rPr>
          <w:rFonts w:ascii="Amiri" w:hAnsi="Amiri" w:eastAsia="Amiri" w:cs="Amiri"/>
          <w:lang w:bidi="ar-SA"/>
          <w:color w:val="111111"/>
          <w:sz w:val="28"/>
          <w:szCs w:val="28"/>
          <w:rtl/>
        </w:rPr>
        <w:t xml:space="preserve">وفی لغة نَهِکَتْهُ بالکسر.</w:t>
      </w:r>
    </w:p>
    <w:p>
      <w:pPr>
        <w:pStyle w:val="BookText"/>
      </w:pPr>
      <w:r>
        <w:rPr>
          <w:rFonts w:ascii="Amiri" w:hAnsi="Amiri" w:eastAsia="Amiri" w:cs="Amiri"/>
          <w:lang w:bidi="ar-SA"/>
          <w:color w:val="111111"/>
          <w:sz w:val="28"/>
          <w:szCs w:val="28"/>
          <w:rtl/>
        </w:rPr>
        <w:t xml:space="preserve">والنَّهْکُ والنَّهْکَةُ : ریح الفم.</w:t>
      </w:r>
    </w:p>
    <w:p>
      <w:pPr>
        <w:pStyle w:val="Heading3"/>
      </w:pPr>
      <w:bookmarkStart w:id="948" w:name="_Toc580"/>
      <w:r>
        <w:t>باب ما أوله الواو</w:t>
      </w:r>
      <w:bookmarkEnd w:id="948"/>
    </w:p>
    <w:p>
      <w:pPr>
        <w:pStyle w:val="Heading4"/>
      </w:pPr>
      <w:bookmarkStart w:id="949" w:name="_Toc581"/>
      <w:r>
        <w:t>(ودک)</w:t>
      </w:r>
      <w:bookmarkEnd w:id="949"/>
    </w:p>
    <w:p>
      <w:pPr>
        <w:pStyle w:val="BookText"/>
      </w:pPr>
      <w:r>
        <w:rPr>
          <w:rFonts w:ascii="Amiri" w:hAnsi="Amiri" w:eastAsia="Amiri" w:cs="Amiri"/>
          <w:lang w:bidi="ar-SA"/>
          <w:color w:val="111111"/>
          <w:sz w:val="28"/>
          <w:szCs w:val="28"/>
          <w:rtl/>
        </w:rPr>
        <w:t xml:space="preserve">الوَدَکُ بالتحریک : دسم اللحم.</w:t>
      </w:r>
    </w:p>
    <w:p>
      <w:pPr>
        <w:pStyle w:val="BookText"/>
      </w:pPr>
      <w:r>
        <w:rPr>
          <w:rFonts w:ascii="Amiri" w:hAnsi="Amiri" w:eastAsia="Amiri" w:cs="Amiri"/>
          <w:lang w:bidi="ar-SA"/>
          <w:color w:val="111111"/>
          <w:sz w:val="28"/>
          <w:szCs w:val="28"/>
          <w:rtl/>
        </w:rPr>
        <w:t xml:space="preserve">ومنه وَدَکُ الخنزیر ونحوه یعنی شحمه.</w:t>
      </w:r>
    </w:p>
    <w:p>
      <w:pPr>
        <w:pStyle w:val="BookText"/>
      </w:pPr>
      <w:r>
        <w:rPr>
          <w:rFonts w:ascii="Amiri" w:hAnsi="Amiri" w:eastAsia="Amiri" w:cs="Amiri"/>
          <w:lang w:bidi="ar-SA"/>
          <w:color w:val="111111"/>
          <w:sz w:val="28"/>
          <w:szCs w:val="28"/>
          <w:rtl/>
        </w:rPr>
        <w:t xml:space="preserve">ومنه دجاجة وَدِیکَةٌ أی سمینة.</w:t>
      </w:r>
    </w:p>
    <w:p>
      <w:pPr>
        <w:pStyle w:val="Heading4"/>
      </w:pPr>
      <w:bookmarkStart w:id="950" w:name="_Toc582"/>
      <w:r>
        <w:t>(ورک)</w:t>
      </w:r>
      <w:bookmarkEnd w:id="950"/>
    </w:p>
    <w:p>
      <w:pPr>
        <w:pStyle w:val="BookText"/>
      </w:pPr>
      <w:r>
        <w:rPr>
          <w:rFonts w:ascii="IRNazanin" w:hAnsi="IRNazanin" w:eastAsia="IRNazanin" w:cs="IRNazanin"/>
          <w:lang w:bidi="fa-IR"/>
          <w:color w:val="111111"/>
          <w:sz w:val="28"/>
          <w:szCs w:val="28"/>
          <w:rtl/>
        </w:rPr>
        <w:t xml:space="preserve">فی الحدیث ذکر التَّوَرُّکُ فی الصلاة ، وهو ضربان : سنة وهو أن یجلس علی ورکه الأیسر ویخرج رجلیه جمیعا من تحته ، ویجعل رجله الیسری علی الأرض وظاهر قدمه الیمنی إلی باطن قدمه الیسری ویفضی بمقعدته إلی الأرض.</w:t>
      </w:r>
    </w:p>
    <w:p>
      <w:pPr>
        <w:pStyle w:val="BookText"/>
      </w:pPr>
      <w:r>
        <w:rPr>
          <w:rFonts w:ascii="IRNazanin" w:hAnsi="IRNazanin" w:eastAsia="IRNazanin" w:cs="IRNazanin"/>
          <w:lang w:bidi="fa-IR"/>
          <w:color w:val="111111"/>
          <w:sz w:val="28"/>
          <w:szCs w:val="28"/>
          <w:rtl/>
        </w:rPr>
        <w:t xml:space="preserve">کذا قرره الشیخ رحمه‌الله وجماعة فی خبر حماد.</w:t>
      </w:r>
    </w:p>
    <w:p>
      <w:pPr>
        <w:pStyle w:val="BookText"/>
      </w:pPr>
      <w:r>
        <w:rPr>
          <w:rFonts w:ascii="IRNazanin" w:hAnsi="IRNazanin" w:eastAsia="IRNazanin" w:cs="IRNazanin"/>
          <w:lang w:bidi="fa-IR"/>
          <w:color w:val="111111"/>
          <w:sz w:val="28"/>
          <w:szCs w:val="28"/>
          <w:rtl/>
        </w:rPr>
        <w:t xml:space="preserve">ومکروه وهو أن یضع یدیه علی ورکیه فی الصلاة وهو قائم وقد نهی عنه</w:t>
      </w:r>
    </w:p>
    <w:p>
      <w:pPr>
        <w:pStyle w:val="BookText"/>
      </w:pPr>
      <w:r>
        <w:rPr>
          <w:rFonts w:ascii="Amiri" w:hAnsi="Amiri" w:eastAsia="Amiri" w:cs="Amiri"/>
          <w:lang w:bidi="ar-SA"/>
          <w:color w:val="111111"/>
          <w:sz w:val="28"/>
          <w:szCs w:val="28"/>
          <w:rtl/>
        </w:rPr>
        <w:t xml:space="preserve">بِقَوْلِهِ « لَا تَوَرَّکْ فَإِنَّ قَوْماً عُذِّبُوا بِنَقْضِ الْأَصَابِعِ وَالتَّوَرُّکِ ».</w:t>
      </w:r>
    </w:p>
    <w:p>
      <w:pPr>
        <w:pStyle w:val="BookText"/>
      </w:pPr>
      <w:r>
        <w:rPr>
          <w:rFonts w:ascii="IRNazanin" w:hAnsi="IRNazanin" w:eastAsia="IRNazanin" w:cs="IRNazanin"/>
          <w:lang w:bidi="fa-IR"/>
          <w:color w:val="111111"/>
          <w:sz w:val="28"/>
          <w:szCs w:val="28"/>
          <w:rtl/>
        </w:rPr>
        <w:t xml:space="preserve">والوَرْکُ بالفتح والکسر وککتف : ما فوق الفخذ ، مؤنثة.</w:t>
      </w:r>
    </w:p>
    <w:p>
      <w:pPr>
        <w:pStyle w:val="BookText"/>
      </w:pPr>
      <w:r>
        <w:rPr>
          <w:rFonts w:ascii="IRNazanin" w:hAnsi="IRNazanin" w:eastAsia="IRNazanin" w:cs="IRNazanin"/>
          <w:lang w:bidi="fa-IR"/>
          <w:color w:val="111111"/>
          <w:sz w:val="28"/>
          <w:szCs w:val="28"/>
          <w:rtl/>
        </w:rPr>
        <w:t xml:space="preserve">والوَرِکَان : ما فوق الفخذین کالکتفین فوق العضدین.</w:t>
      </w:r>
    </w:p>
    <w:p>
      <w:pPr>
        <w:pStyle w:val="BookText"/>
      </w:pPr>
      <w:r>
        <w:rPr>
          <w:rFonts w:ascii="Amiri" w:hAnsi="Amiri" w:eastAsia="Amiri" w:cs="Amiri"/>
          <w:lang w:bidi="ar-SA"/>
          <w:color w:val="111111"/>
          <w:sz w:val="28"/>
          <w:szCs w:val="28"/>
          <w:rtl/>
        </w:rPr>
        <w:t xml:space="preserve">وتَوَرَّکَ علی الدابة : إذا وضع إحدی ورکیه علی السرج.</w:t>
      </w:r>
    </w:p>
    <w:p>
      <w:pPr>
        <w:pStyle w:val="Heading4"/>
      </w:pPr>
      <w:bookmarkStart w:id="951" w:name="_Toc583"/>
      <w:r>
        <w:t>(وشک)</w:t>
      </w:r>
      <w:bookmarkEnd w:id="951"/>
    </w:p>
    <w:p>
      <w:pPr>
        <w:pStyle w:val="BookText"/>
      </w:pPr>
      <w:r>
        <w:rPr>
          <w:rFonts w:ascii="Amiri" w:hAnsi="Amiri" w:eastAsia="Amiri" w:cs="Amiri"/>
          <w:lang w:bidi="ar-SA"/>
          <w:color w:val="111111"/>
          <w:sz w:val="28"/>
          <w:szCs w:val="28"/>
          <w:rtl/>
        </w:rPr>
        <w:t xml:space="preserve">فِی الْحَدِیثِ « یُوشِکُ أَنْ یَکُونَ کَذَا » أی یقرب.</w:t>
      </w:r>
    </w:p>
    <w:p>
      <w:pPr>
        <w:pStyle w:val="BookText"/>
      </w:pPr>
      <w:r>
        <w:rPr>
          <w:rFonts w:ascii="IRNazanin" w:hAnsi="IRNazanin" w:eastAsia="IRNazanin" w:cs="IRNazanin"/>
          <w:lang w:bidi="fa-IR"/>
          <w:color w:val="111111"/>
          <w:sz w:val="28"/>
          <w:szCs w:val="28"/>
          <w:rtl/>
        </w:rPr>
        <w:t xml:space="preserve">قال بعض الشارحین : والعامة تفتح الشین ، وهو لغة ردیة.</w:t>
      </w:r>
    </w:p>
    <w:p>
      <w:pPr>
        <w:pStyle w:val="BookText"/>
      </w:pPr>
      <w:r>
        <w:rPr>
          <w:rFonts w:ascii="Amiri" w:hAnsi="Amiri" w:eastAsia="Amiri" w:cs="Amiri"/>
          <w:lang w:bidi="ar-SA"/>
          <w:color w:val="111111"/>
          <w:sz w:val="28"/>
          <w:szCs w:val="28"/>
          <w:rtl/>
        </w:rPr>
        <w:t xml:space="preserve">ووَشُکَ ذا خروجا یُوشُکُ بضم الشین فیهما وُشْکاً أی أسرع فهو وَشِیکٌ أی سریع.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18" w:name="pg10466_75441"/>
    <w:bookmarkEnd w:id="218"/>
    <w:p>
      <w:pPr>
        <w:pStyle w:val="BookText"/>
      </w:pPr>
      <w:r>
        <w:rPr>
          <w:rFonts w:ascii="IRNazanin" w:hAnsi="IRNazanin" w:eastAsia="IRNazanin" w:cs="IRNazanin"/>
          <w:lang w:bidi="fa-IR"/>
          <w:color w:val="111111"/>
          <w:sz w:val="28"/>
          <w:szCs w:val="28"/>
          <w:rtl/>
        </w:rPr>
        <w:t xml:space="preserve">ومنه کان کشف ذلک البلاء وَشِیکاً أی سریعا.</w:t>
      </w:r>
    </w:p>
    <w:p>
      <w:pPr>
        <w:pStyle w:val="BookText"/>
      </w:pPr>
      <w:r>
        <w:rPr>
          <w:rFonts w:ascii="Amiri" w:hAnsi="Amiri" w:eastAsia="Amiri" w:cs="Amiri"/>
          <w:lang w:bidi="ar-SA"/>
          <w:color w:val="111111"/>
          <w:sz w:val="28"/>
          <w:szCs w:val="28"/>
          <w:rtl/>
        </w:rPr>
        <w:t xml:space="preserve">وأَوْشَکَ فلان یُوشِکُ إِیشَاکاً أی أسرع السیر.</w:t>
      </w:r>
    </w:p>
    <w:p>
      <w:pPr>
        <w:pStyle w:val="BookText"/>
      </w:pPr>
      <w:r>
        <w:rPr>
          <w:rFonts w:ascii="Amiri" w:hAnsi="Amiri" w:eastAsia="Amiri" w:cs="Amiri"/>
          <w:lang w:bidi="ar-SA"/>
          <w:color w:val="111111"/>
          <w:sz w:val="28"/>
          <w:szCs w:val="28"/>
          <w:rtl/>
        </w:rPr>
        <w:t xml:space="preserve">ووَشْکُ البین : سرعة الفراق.</w:t>
      </w:r>
    </w:p>
    <w:p>
      <w:pPr>
        <w:pStyle w:val="Heading4"/>
      </w:pPr>
      <w:bookmarkStart w:id="952" w:name="_Toc584"/>
      <w:r>
        <w:t>(وعک)</w:t>
      </w:r>
      <w:bookmarkEnd w:id="952"/>
    </w:p>
    <w:p>
      <w:pPr>
        <w:pStyle w:val="BookText"/>
      </w:pPr>
      <w:r>
        <w:rPr>
          <w:rFonts w:ascii="Amiri" w:hAnsi="Amiri" w:eastAsia="Amiri" w:cs="Amiri"/>
          <w:lang w:bidi="ar-SA"/>
          <w:color w:val="111111"/>
          <w:sz w:val="28"/>
          <w:szCs w:val="28"/>
          <w:rtl/>
        </w:rPr>
        <w:t xml:space="preserve">فِی الْحَدِیثِ « إِنَّ الرَّجُلَ لَیُوعَکُ وَلَکِنَّهُ أَعْلَمُ بِنَفْسِهِ » أی یحم.</w:t>
      </w:r>
    </w:p>
    <w:p>
      <w:pPr>
        <w:pStyle w:val="BookText"/>
      </w:pPr>
      <w:r>
        <w:rPr>
          <w:rFonts w:ascii="Amiri" w:hAnsi="Amiri" w:eastAsia="Amiri" w:cs="Amiri"/>
          <w:lang w:bidi="ar-SA"/>
          <w:color w:val="111111"/>
          <w:sz w:val="28"/>
          <w:szCs w:val="28"/>
          <w:rtl/>
        </w:rPr>
        <w:t xml:space="preserve">والوَعْکُ : الحمی.</w:t>
      </w:r>
    </w:p>
    <w:p>
      <w:pPr>
        <w:pStyle w:val="BookText"/>
      </w:pPr>
      <w:r>
        <w:rPr>
          <w:rFonts w:ascii="IRNazanin" w:hAnsi="IRNazanin" w:eastAsia="IRNazanin" w:cs="IRNazanin"/>
          <w:lang w:bidi="fa-IR"/>
          <w:color w:val="111111"/>
          <w:sz w:val="28"/>
          <w:szCs w:val="28"/>
          <w:rtl/>
        </w:rPr>
        <w:t xml:space="preserve">وقیل ألمها.</w:t>
      </w:r>
    </w:p>
    <w:p>
      <w:pPr>
        <w:pStyle w:val="BookText"/>
      </w:pPr>
      <w:r>
        <w:rPr>
          <w:rFonts w:ascii="Amiri" w:hAnsi="Amiri" w:eastAsia="Amiri" w:cs="Amiri"/>
          <w:lang w:bidi="ar-SA"/>
          <w:color w:val="111111"/>
          <w:sz w:val="28"/>
          <w:szCs w:val="28"/>
          <w:rtl/>
        </w:rPr>
        <w:t xml:space="preserve">والْمَوْعُوکُ المحموم.</w:t>
      </w:r>
    </w:p>
    <w:p>
      <w:pPr>
        <w:pStyle w:val="BookText"/>
      </w:pPr>
      <w:r>
        <w:rPr>
          <w:rFonts w:ascii="Amiri" w:hAnsi="Amiri" w:eastAsia="Amiri" w:cs="Amiri"/>
          <w:lang w:bidi="ar-SA"/>
          <w:color w:val="111111"/>
          <w:sz w:val="28"/>
          <w:szCs w:val="28"/>
          <w:rtl/>
        </w:rPr>
        <w:t xml:space="preserve">ووَعَکَتْهُ الحمی من باب وعد : اشتدت علیه ، فهو مَوْعُوکٌ.</w:t>
      </w:r>
    </w:p>
    <w:p>
      <w:pPr>
        <w:pStyle w:val="Heading3"/>
      </w:pPr>
      <w:bookmarkStart w:id="953" w:name="_Toc585"/>
      <w:r>
        <w:t>باب ما أوله الهاء</w:t>
      </w:r>
      <w:bookmarkEnd w:id="953"/>
    </w:p>
    <w:p>
      <w:pPr>
        <w:pStyle w:val="Heading4"/>
      </w:pPr>
      <w:bookmarkStart w:id="954" w:name="_Toc586"/>
      <w:r>
        <w:t>(هتک)</w:t>
      </w:r>
      <w:bookmarkEnd w:id="954"/>
    </w:p>
    <w:p>
      <w:pPr>
        <w:pStyle w:val="BookText"/>
      </w:pPr>
      <w:r>
        <w:rPr>
          <w:rFonts w:ascii="Amiri" w:hAnsi="Amiri" w:eastAsia="Amiri" w:cs="Amiri"/>
          <w:lang w:bidi="ar-SA"/>
          <w:color w:val="111111"/>
          <w:sz w:val="28"/>
          <w:szCs w:val="28"/>
          <w:rtl/>
        </w:rPr>
        <w:t xml:space="preserve">فِی الْحَدِیثِ « مَنْ هَتَکَ حِجَابَ سِتْرِ اللهِ فَکَذَا » هَتْکُ الستر : تمزیقه وخرقه.</w:t>
      </w:r>
    </w:p>
    <w:p>
      <w:pPr>
        <w:pStyle w:val="BookText"/>
      </w:pPr>
      <w:r>
        <w:rPr>
          <w:rFonts w:ascii="IRNazanin" w:hAnsi="IRNazanin" w:eastAsia="IRNazanin" w:cs="IRNazanin"/>
          <w:lang w:bidi="fa-IR"/>
          <w:color w:val="111111"/>
          <w:sz w:val="28"/>
          <w:szCs w:val="28"/>
          <w:rtl/>
        </w:rPr>
        <w:t xml:space="preserve">وإضافة الحجاب إلی الستر إن قرأته بکسر السین بیانیة ، وبفتحها لامیة.</w:t>
      </w:r>
    </w:p>
    <w:p>
      <w:pPr>
        <w:pStyle w:val="BookText"/>
      </w:pPr>
      <w:r>
        <w:rPr>
          <w:rFonts w:ascii="IRNazanin" w:hAnsi="IRNazanin" w:eastAsia="IRNazanin" w:cs="IRNazanin"/>
          <w:lang w:bidi="fa-IR"/>
          <w:color w:val="111111"/>
          <w:sz w:val="28"/>
          <w:szCs w:val="28"/>
          <w:rtl/>
        </w:rPr>
        <w:t xml:space="preserve">قیل : وفی الکلام استعارة مصرحة مرشحة تبعیة.</w:t>
      </w:r>
    </w:p>
    <w:p>
      <w:pPr>
        <w:pStyle w:val="BookText"/>
      </w:pPr>
      <w:r>
        <w:rPr>
          <w:rFonts w:ascii="Amiri" w:hAnsi="Amiri" w:eastAsia="Amiri" w:cs="Amiri"/>
          <w:lang w:bidi="ar-SA"/>
          <w:color w:val="111111"/>
          <w:sz w:val="28"/>
          <w:szCs w:val="28"/>
          <w:rtl/>
        </w:rPr>
        <w:t xml:space="preserve">وقد هَتَکْتُهُ فَانْهَتَکَ أی فضحته ، والاسم الهُتْکَةُ وهی الفضیحة.</w:t>
      </w:r>
    </w:p>
    <w:p>
      <w:pPr>
        <w:pStyle w:val="BookText"/>
      </w:pPr>
      <w:r>
        <w:rPr>
          <w:rFonts w:ascii="Amiri" w:hAnsi="Amiri" w:eastAsia="Amiri" w:cs="Amiri"/>
          <w:lang w:bidi="ar-SA"/>
          <w:color w:val="111111"/>
          <w:sz w:val="28"/>
          <w:szCs w:val="28"/>
          <w:rtl/>
        </w:rPr>
        <w:t xml:space="preserve">وهَتَّکَ الأستار شدد للمبالغة.</w:t>
      </w:r>
    </w:p>
    <w:p>
      <w:pPr>
        <w:pStyle w:val="BookText"/>
      </w:pPr>
      <w:r>
        <w:rPr>
          <w:rFonts w:ascii="Amiri" w:hAnsi="Amiri" w:eastAsia="Amiri" w:cs="Amiri"/>
          <w:lang w:bidi="ar-SA"/>
          <w:color w:val="111111"/>
          <w:sz w:val="28"/>
          <w:szCs w:val="28"/>
          <w:rtl/>
        </w:rPr>
        <w:t xml:space="preserve">وتَهَتَّکَ افتضح.</w:t>
      </w:r>
    </w:p>
    <w:p>
      <w:pPr>
        <w:pStyle w:val="Heading4"/>
      </w:pPr>
      <w:bookmarkStart w:id="955" w:name="_Toc587"/>
      <w:r>
        <w:t>(هلک)</w:t>
      </w:r>
      <w:bookmarkEnd w:id="955"/>
    </w:p>
    <w:p>
      <w:pPr>
        <w:pStyle w:val="BookText"/>
      </w:pPr>
      <w:r>
        <w:rPr>
          <w:rFonts w:ascii="Amiri" w:hAnsi="Amiri" w:eastAsia="Amiri" w:cs="Amiri"/>
          <w:lang w:bidi="ar-SA"/>
          <w:color w:val="111111"/>
          <w:sz w:val="28"/>
          <w:szCs w:val="28"/>
          <w:rtl/>
        </w:rPr>
        <w:t xml:space="preserve">قوله تعالی ( لِیَهْلِکَ مَنْ هَلَکَ عَنْ بَیِّنَةٍ وَیَحْیی مَنْ حَیَّ عَنْ بَیِّنَةٍ ) [ 8 / 42 ] الهَلَاکُ : العطب.</w:t>
      </w:r>
    </w:p>
    <w:p>
      <w:pPr>
        <w:pStyle w:val="BookText"/>
      </w:pPr>
      <w:r>
        <w:rPr>
          <w:rFonts w:ascii="Amiri" w:hAnsi="Amiri" w:eastAsia="Amiri" w:cs="Amiri"/>
          <w:lang w:bidi="ar-SA"/>
          <w:color w:val="111111"/>
          <w:sz w:val="28"/>
          <w:szCs w:val="28"/>
          <w:rtl/>
        </w:rPr>
        <w:t xml:space="preserve">یقال هَلَکَ الشیء یَهْلِکُ هَلَاکاً وهُلُوکاً ومَهْلَکاً أی عطب.</w:t>
      </w:r>
    </w:p>
    <w:p>
      <w:pPr>
        <w:pStyle w:val="BookText"/>
      </w:pPr>
      <w:r>
        <w:rPr>
          <w:rFonts w:ascii="Amiri" w:hAnsi="Amiri" w:eastAsia="Amiri" w:cs="Amiri"/>
          <w:lang w:bidi="ar-SA"/>
          <w:color w:val="111111"/>
          <w:sz w:val="28"/>
          <w:szCs w:val="28"/>
          <w:rtl/>
        </w:rPr>
        <w:t xml:space="preserve">والاسم الهُلْکُ بالضم.</w:t>
      </w:r>
    </w:p>
    <w:p>
      <w:pPr>
        <w:pStyle w:val="BookText"/>
      </w:pPr>
      <w:r>
        <w:rPr>
          <w:rFonts w:ascii="Amiri" w:hAnsi="Amiri" w:eastAsia="Amiri" w:cs="Amiri"/>
          <w:lang w:bidi="ar-SA"/>
          <w:color w:val="111111"/>
          <w:sz w:val="28"/>
          <w:szCs w:val="28"/>
          <w:rtl/>
        </w:rPr>
        <w:t xml:space="preserve">قوله ( ذلِکَ أَنْ لَمْ یَکُنْ رَبُّکَ مُهْلِکَ الْقُری بِظُلْمٍ وَأَهْلُها غافِلُونَ ) [ 6 / 131 ] قال المفسر : ذلک حکم الله أن لم یکن ربک أی لأنه لم یکن ربک مهلک القری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19" w:name="pg10466_75442"/>
    <w:bookmarkEnd w:id="219"/>
    <w:p>
      <w:pPr>
        <w:pStyle w:val="BookText"/>
      </w:pPr>
      <w:r>
        <w:rPr>
          <w:rFonts w:ascii="IRNazanin" w:hAnsi="IRNazanin" w:eastAsia="IRNazanin" w:cs="IRNazanin"/>
          <w:lang w:bidi="fa-IR"/>
          <w:color w:val="111111"/>
          <w:sz w:val="28"/>
          <w:szCs w:val="28"/>
          <w:rtl/>
        </w:rPr>
        <w:t xml:space="preserve">بظلم ، وهذا یجری مجری التعلیل أی لأجل أنه لم یکن الله تعالی لیهلک القری بظلم یکون منهم حتی یبعث إلیهم رسولا ینبئهم علی حجج الله تعالی.</w:t>
      </w:r>
    </w:p>
    <w:p>
      <w:pPr>
        <w:pStyle w:val="BookText"/>
      </w:pPr>
      <w:r>
        <w:rPr>
          <w:rFonts w:ascii="Amiri" w:hAnsi="Amiri" w:eastAsia="Amiri" w:cs="Amiri"/>
          <w:lang w:bidi="ar-SA"/>
          <w:color w:val="111111"/>
          <w:sz w:val="28"/>
          <w:szCs w:val="28"/>
          <w:rtl/>
        </w:rPr>
        <w:t xml:space="preserve">قوله ( أَهْلَکْناها فَجاءَها بَأْسُنا ) [ 7 / 4 ] قیل علیه إِهْلَاکُهَا إنما هو بعد مجیء البأس أجیب معناه إن أردنا إهلاکها کقوله ( إِذا قُمْتُمْ إِلَی الصَّلاةِ فَاغْسِلُوا ) [ 5 / 6 ] الآیة.</w:t>
      </w:r>
    </w:p>
    <w:p>
      <w:pPr>
        <w:pStyle w:val="BookText"/>
      </w:pPr>
      <w:r>
        <w:rPr>
          <w:rFonts w:ascii="Amiri" w:hAnsi="Amiri" w:eastAsia="Amiri" w:cs="Amiri"/>
          <w:lang w:bidi="ar-SA"/>
          <w:color w:val="111111"/>
          <w:sz w:val="28"/>
          <w:szCs w:val="28"/>
          <w:rtl/>
        </w:rPr>
        <w:t xml:space="preserve">وأَهْلَکَ غیره واسْتَهْلَکَهُ.</w:t>
      </w:r>
    </w:p>
    <w:p>
      <w:pPr>
        <w:pStyle w:val="BookText"/>
      </w:pPr>
      <w:r>
        <w:rPr>
          <w:rFonts w:ascii="Amiri" w:hAnsi="Amiri" w:eastAsia="Amiri" w:cs="Amiri"/>
          <w:lang w:bidi="ar-SA"/>
          <w:color w:val="111111"/>
          <w:sz w:val="28"/>
          <w:szCs w:val="28"/>
          <w:rtl/>
        </w:rPr>
        <w:t xml:space="preserve">والهَلَکَةُ بالتحریک : الهلاک.</w:t>
      </w:r>
    </w:p>
    <w:p>
      <w:pPr>
        <w:pStyle w:val="BookText"/>
      </w:pPr>
      <w:r>
        <w:rPr>
          <w:rFonts w:ascii="Amiri" w:hAnsi="Amiri" w:eastAsia="Amiri" w:cs="Amiri"/>
          <w:lang w:bidi="ar-SA"/>
          <w:color w:val="111111"/>
          <w:sz w:val="28"/>
          <w:szCs w:val="28"/>
          <w:rtl/>
        </w:rPr>
        <w:t xml:space="preserve">ومنه قولهم هی الهَلَکَةُ الهَلْکَاءُ وهو تأکید لها.</w:t>
      </w:r>
    </w:p>
    <w:p>
      <w:pPr>
        <w:pStyle w:val="BookText"/>
      </w:pPr>
      <w:r>
        <w:rPr>
          <w:rFonts w:ascii="Amiri" w:hAnsi="Amiri" w:eastAsia="Amiri" w:cs="Amiri"/>
          <w:lang w:bidi="ar-SA"/>
          <w:color w:val="111111"/>
          <w:sz w:val="28"/>
          <w:szCs w:val="28"/>
          <w:rtl/>
        </w:rPr>
        <w:t xml:space="preserve">قَوْلُهُ ( کُلُّ شَیْءٍ هالِکٌ إِلَّا وَجْهَهُ ) [ 28 / 88 ] إِنَّمَا عَنَی وَجْهَهُ الَّذِی یُؤْتَی مِنْهُ عَنْ عَلِیٍّ علیه السلام.</w:t>
      </w:r>
    </w:p>
    <w:p>
      <w:pPr>
        <w:pStyle w:val="BookText"/>
      </w:pPr>
      <w:r>
        <w:rPr>
          <w:rFonts w:ascii="Amiri" w:hAnsi="Amiri" w:eastAsia="Amiri" w:cs="Amiri"/>
          <w:lang w:bidi="ar-SA"/>
          <w:color w:val="111111"/>
          <w:sz w:val="28"/>
          <w:szCs w:val="28"/>
          <w:rtl/>
        </w:rPr>
        <w:t xml:space="preserve">وَعَنِ الصادق علیه السلام « مَنْ أَتَی اللهَ بِمَا أَمَرَ بِهِ مِنْ طَاعَةِ مُحَمَّدٍ صلی الله علیه واله فَهُوَ الْوَجْهُ الَّذِی لَا یَهْلِکُ ».</w:t>
      </w:r>
    </w:p>
    <w:p>
      <w:pPr>
        <w:pStyle w:val="BookText"/>
      </w:pPr>
      <w:r>
        <w:rPr>
          <w:rFonts w:ascii="Amiri" w:hAnsi="Amiri" w:eastAsia="Amiri" w:cs="Amiri"/>
          <w:lang w:bidi="ar-SA"/>
          <w:color w:val="111111"/>
          <w:sz w:val="28"/>
          <w:szCs w:val="28"/>
          <w:rtl/>
        </w:rPr>
        <w:t xml:space="preserve">وَفِی الْحَدِیثِ « لَمْ أُبَالِ فِی أَیِّ وَادٍ هَلَکَ » أی سقط.</w:t>
      </w:r>
    </w:p>
    <w:p>
      <w:pPr>
        <w:pStyle w:val="BookText"/>
      </w:pPr>
      <w:r>
        <w:rPr>
          <w:rFonts w:ascii="Amiri" w:hAnsi="Amiri" w:eastAsia="Amiri" w:cs="Amiri"/>
          <w:lang w:bidi="ar-SA"/>
          <w:color w:val="111111"/>
          <w:sz w:val="28"/>
          <w:szCs w:val="28"/>
          <w:rtl/>
        </w:rPr>
        <w:t xml:space="preserve">یقال تَهَالَکَ الرجل علی الفراش أی سقط.</w:t>
      </w:r>
    </w:p>
    <w:p>
      <w:pPr>
        <w:pStyle w:val="BookText"/>
      </w:pPr>
      <w:r>
        <w:rPr>
          <w:rFonts w:ascii="IRNazanin" w:hAnsi="IRNazanin" w:eastAsia="IRNazanin" w:cs="IRNazanin"/>
          <w:lang w:bidi="fa-IR"/>
          <w:color w:val="111111"/>
          <w:sz w:val="28"/>
          <w:szCs w:val="28"/>
          <w:rtl/>
        </w:rPr>
        <w:t xml:space="preserve">والهَلَکُ بالتحریک : الشیء الذی یهوی ویسقط.</w:t>
      </w:r>
    </w:p>
    <w:p>
      <w:pPr>
        <w:pStyle w:val="BookText"/>
      </w:pPr>
      <w:r>
        <w:rPr>
          <w:rFonts w:ascii="IRNazanin" w:hAnsi="IRNazanin" w:eastAsia="IRNazanin" w:cs="IRNazanin"/>
          <w:lang w:bidi="fa-IR"/>
          <w:color w:val="111111"/>
          <w:sz w:val="28"/>
          <w:szCs w:val="28"/>
          <w:rtl/>
        </w:rPr>
        <w:t xml:space="preserve">والهَلُوکُ کصبور من النساء : الفاجرة المتساقطة علی الرجال ، ولا یقال رجل هَلُوکٌ.</w:t>
      </w:r>
    </w:p>
    <w:p>
      <w:pPr>
        <w:pStyle w:val="BookText"/>
      </w:pPr>
      <w:r>
        <w:rPr>
          <w:rFonts w:ascii="Amiri" w:hAnsi="Amiri" w:eastAsia="Amiri" w:cs="Amiri"/>
          <w:lang w:bidi="ar-SA"/>
          <w:color w:val="111111"/>
          <w:sz w:val="28"/>
          <w:szCs w:val="28"/>
          <w:rtl/>
        </w:rPr>
        <w:t xml:space="preserve">ومنه الْحَدِیثُ « شِرَارُ نِسَائِکُمْ الْحَصَانُ عَلَی زَوْجِهَا الْهَلُوکُ عَلَی غَیْرِهِ ».</w:t>
      </w:r>
    </w:p>
    <w:p>
      <w:pPr>
        <w:pStyle w:val="Heading4"/>
      </w:pPr>
      <w:bookmarkStart w:id="956" w:name="_Toc588"/>
      <w:r>
        <w:t>(همک)</w:t>
      </w:r>
      <w:bookmarkEnd w:id="956"/>
    </w:p>
    <w:p>
      <w:pPr>
        <w:pStyle w:val="BookText"/>
      </w:pPr>
      <w:r>
        <w:rPr>
          <w:rFonts w:ascii="Amiri" w:hAnsi="Amiri" w:eastAsia="Amiri" w:cs="Amiri"/>
          <w:lang w:bidi="ar-SA"/>
          <w:color w:val="111111"/>
          <w:sz w:val="28"/>
          <w:szCs w:val="28"/>
          <w:rtl/>
        </w:rPr>
        <w:t xml:space="preserve">فِی الْحَدِیثِ « مَنِ انْهَمَکَ فِی أَکْلِ الطِّینِ فَقَدْ شَرِکَ فِی دَمِ نَفْسِهِ » یقال انْهَمَکَ الرجل فی الشیء أی جد ولج.</w:t>
      </w:r>
    </w:p>
    <w:p>
      <w:pPr>
        <w:pStyle w:val="BookText"/>
      </w:pPr>
      <w:r>
        <w:rPr>
          <w:rFonts w:ascii="Amiri" w:hAnsi="Amiri" w:eastAsia="Amiri" w:cs="Amiri"/>
          <w:lang w:bidi="ar-SA"/>
          <w:color w:val="111111"/>
          <w:sz w:val="28"/>
          <w:szCs w:val="28"/>
          <w:rtl/>
        </w:rPr>
        <w:t xml:space="preserve">وکذلک تَهَمَّکَ فی الأمر - قاله فی الصحاح.</w:t>
      </w:r>
    </w:p>
    <w:p>
      <w:pPr>
        <w:pStyle w:val="BookText"/>
      </w:pPr>
      <w:r>
        <w:rPr>
          <w:rFonts w:ascii="Amiri" w:hAnsi="Amiri" w:eastAsia="Amiri" w:cs="Amiri"/>
          <w:lang w:bidi="ar-SA"/>
          <w:color w:val="111111"/>
          <w:sz w:val="28"/>
          <w:szCs w:val="28"/>
          <w:rtl/>
        </w:rPr>
        <w:t xml:space="preserve">وفی القاموس الِانْهِمَاکُ : التمادی فی الشیء واللجاج فیه.</w:t>
      </w:r>
    </w:p>
    <w:p>
      <w:pPr>
        <w:pStyle w:val="Heading4"/>
      </w:pPr>
      <w:bookmarkStart w:id="957" w:name="_Toc589"/>
      <w:r>
        <w:t>(هوک)</w:t>
      </w:r>
      <w:bookmarkEnd w:id="957"/>
    </w:p>
    <w:p>
      <w:pPr>
        <w:pStyle w:val="BookText"/>
      </w:pPr>
      <w:r>
        <w:rPr>
          <w:rFonts w:ascii="Amiri" w:hAnsi="Amiri" w:eastAsia="Amiri" w:cs="Amiri"/>
          <w:lang w:bidi="ar-SA"/>
          <w:color w:val="111111"/>
          <w:sz w:val="28"/>
          <w:szCs w:val="28"/>
          <w:rtl/>
        </w:rPr>
        <w:t xml:space="preserve">التَّهَوُّکُ : التحیر.</w:t>
      </w:r>
    </w:p>
    <w:p>
      <w:pPr>
        <w:pStyle w:val="BookText"/>
      </w:pPr>
      <w:r>
        <w:rPr>
          <w:rFonts w:ascii="Amiri" w:hAnsi="Amiri" w:eastAsia="Amiri" w:cs="Amiri"/>
          <w:lang w:bidi="ar-SA"/>
          <w:color w:val="111111"/>
          <w:sz w:val="28"/>
          <w:szCs w:val="28"/>
          <w:rtl/>
        </w:rPr>
        <w:t xml:space="preserve">ومنه الْخَبَرُ « أَمُتَهَوِّکُونَ أَنْتُمْ کَمَا تَهَوَّکَتِ الْیَهُودُ وَالنَّصَارَی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20" w:name="pg10466_75444"/>
    <w:bookmarkEnd w:id="220"/>
    <w:p>
      <w:pPr>
        <w:pStyle w:val="Heading2"/>
      </w:pPr>
      <w:bookmarkStart w:id="958" w:name="_Toc590"/>
      <w:r>
        <w:t>کتاب اللام</w:t>
      </w:r>
      <w:bookmarkEnd w:id="958"/>
    </w:p>
    <w:p>
      <w:pPr>
        <w:pStyle w:val="Heading3"/>
      </w:pPr>
      <w:bookmarkStart w:id="959" w:name="_Toc591"/>
      <w:r>
        <w:t>اشارة</w:t>
      </w:r>
      <w:bookmarkEnd w:id="959"/>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21" w:name="pg10466_75446"/>
    <w:bookmarkEnd w:id="221"/>
    <w:p>
      <w:pPr>
        <w:pStyle w:val="Heading3"/>
      </w:pPr>
      <w:bookmarkStart w:id="960" w:name="_Toc592"/>
      <w:r>
        <w:t>باب ما أوله الألف</w:t>
      </w:r>
      <w:bookmarkEnd w:id="960"/>
    </w:p>
    <w:p>
      <w:pPr>
        <w:pStyle w:val="Heading4"/>
      </w:pPr>
      <w:bookmarkStart w:id="961" w:name="_Toc593"/>
      <w:r>
        <w:t>(ابل)</w:t>
      </w:r>
      <w:bookmarkEnd w:id="961"/>
    </w:p>
    <w:p>
      <w:pPr>
        <w:pStyle w:val="BookText"/>
      </w:pPr>
      <w:r>
        <w:rPr>
          <w:rFonts w:ascii="Amiri" w:hAnsi="Amiri" w:eastAsia="Amiri" w:cs="Amiri"/>
          <w:lang w:bidi="ar-SA"/>
          <w:color w:val="111111"/>
          <w:sz w:val="28"/>
          <w:szCs w:val="28"/>
          <w:rtl/>
        </w:rPr>
        <w:t xml:space="preserve">قوله تعالی ( وَأَرْسَلَ عَلَیْهِمْ طَیْراً أَبابِیلَ ) [ 105 / 3 ] أی جماعات فی تفرقة أی حلقة حلقة.</w:t>
      </w:r>
    </w:p>
    <w:p>
      <w:pPr>
        <w:pStyle w:val="BookText"/>
      </w:pPr>
      <w:r>
        <w:rPr>
          <w:rFonts w:ascii="Amiri" w:hAnsi="Amiri" w:eastAsia="Amiri" w:cs="Amiri"/>
          <w:lang w:bidi="ar-SA"/>
          <w:color w:val="111111"/>
          <w:sz w:val="28"/>
          <w:szCs w:val="28"/>
          <w:rtl/>
        </w:rPr>
        <w:t xml:space="preserve">واحدها إِبُّولٌ وإِبِّیلٌ بالکسر فیهما.</w:t>
      </w:r>
    </w:p>
    <w:p>
      <w:pPr>
        <w:pStyle w:val="BookText"/>
      </w:pPr>
      <w:r>
        <w:rPr>
          <w:rFonts w:ascii="Amiri" w:hAnsi="Amiri" w:eastAsia="Amiri" w:cs="Amiri"/>
          <w:lang w:bidi="ar-SA"/>
          <w:color w:val="111111"/>
          <w:sz w:val="28"/>
          <w:szCs w:val="28"/>
          <w:rtl/>
        </w:rPr>
        <w:t xml:space="preserve">وعن الأخفش جاءت إِبِلُکَ أَبَابِیلَ أی فرقا وطیر أَبَابِیلُ.</w:t>
      </w:r>
    </w:p>
    <w:p>
      <w:pPr>
        <w:pStyle w:val="BookText"/>
      </w:pPr>
      <w:r>
        <w:rPr>
          <w:rFonts w:ascii="IRNazanin" w:hAnsi="IRNazanin" w:eastAsia="IRNazanin" w:cs="IRNazanin"/>
          <w:lang w:bidi="fa-IR"/>
          <w:color w:val="111111"/>
          <w:sz w:val="28"/>
          <w:szCs w:val="28"/>
          <w:rtl/>
        </w:rPr>
        <w:t xml:space="preserve">قال وهذا یجیء فی معنی التکثیر.</w:t>
      </w:r>
    </w:p>
    <w:p>
      <w:pPr>
        <w:pStyle w:val="BookText"/>
      </w:pPr>
      <w:r>
        <w:rPr>
          <w:rFonts w:ascii="IRNazanin" w:hAnsi="IRNazanin" w:eastAsia="IRNazanin" w:cs="IRNazanin"/>
          <w:lang w:bidi="fa-IR"/>
          <w:color w:val="111111"/>
          <w:sz w:val="28"/>
          <w:szCs w:val="28"/>
          <w:rtl/>
        </w:rPr>
        <w:t xml:space="preserve">ویقال هو جمع لا واحد له.</w:t>
      </w:r>
    </w:p>
    <w:p>
      <w:pPr>
        <w:pStyle w:val="BookText"/>
      </w:pPr>
      <w:r>
        <w:rPr>
          <w:rFonts w:ascii="IRNazanin" w:hAnsi="IRNazanin" w:eastAsia="IRNazanin" w:cs="IRNazanin"/>
          <w:lang w:bidi="fa-IR"/>
          <w:color w:val="111111"/>
          <w:sz w:val="28"/>
          <w:szCs w:val="28"/>
          <w:rtl/>
        </w:rPr>
        <w:t xml:space="preserve">ویقال فی طیر أَبَابِیلَ هو طیر یعیش بین السماء والأرض ویفرخ ولها خراطیم کخراطیم الطیر وأکف کأکف الکلاب وقیل هی طیر خضر خرجت من لجة البحر لها رءوس کرءوس السباع.</w:t>
      </w:r>
    </w:p>
    <w:p>
      <w:pPr>
        <w:pStyle w:val="BookText"/>
      </w:pPr>
      <w:r>
        <w:rPr>
          <w:rFonts w:ascii="IRNazanin" w:hAnsi="IRNazanin" w:eastAsia="IRNazanin" w:cs="IRNazanin"/>
          <w:lang w:bidi="fa-IR"/>
          <w:color w:val="111111"/>
          <w:sz w:val="28"/>
          <w:szCs w:val="28"/>
          <w:rtl/>
        </w:rPr>
        <w:t xml:space="preserve">وقیل کالوطاویط.</w:t>
      </w:r>
    </w:p>
    <w:p>
      <w:pPr>
        <w:pStyle w:val="BookText"/>
      </w:pPr>
      <w:r>
        <w:rPr>
          <w:rFonts w:ascii="IRNazanin" w:hAnsi="IRNazanin" w:eastAsia="IRNazanin" w:cs="IRNazanin"/>
          <w:lang w:bidi="fa-IR"/>
          <w:color w:val="111111"/>
          <w:sz w:val="28"/>
          <w:szCs w:val="28"/>
          <w:rtl/>
        </w:rPr>
        <w:t xml:space="preserve">وقال عباد بن موسی : أظنها الزرازیر.</w:t>
      </w:r>
    </w:p>
    <w:p>
      <w:pPr>
        <w:pStyle w:val="BookText"/>
      </w:pPr>
      <w:r>
        <w:rPr>
          <w:rFonts w:ascii="Amiri" w:hAnsi="Amiri" w:eastAsia="Amiri" w:cs="Amiri"/>
          <w:lang w:bidi="ar-SA"/>
          <w:color w:val="111111"/>
          <w:sz w:val="28"/>
          <w:szCs w:val="28"/>
          <w:rtl/>
        </w:rPr>
        <w:t xml:space="preserve">قوله ( أَفَلا یَنْظُرُونَ إِلَی الْإِبِلِ کَیْفَ خُلِقَتْ ) [ 88 / 17 ] الإِبِلُ بکسرتین لا واحد لها من لفظها.</w:t>
      </w:r>
    </w:p>
    <w:p>
      <w:pPr>
        <w:pStyle w:val="BookText"/>
      </w:pPr>
      <w:r>
        <w:rPr>
          <w:rFonts w:ascii="IRNazanin" w:hAnsi="IRNazanin" w:eastAsia="IRNazanin" w:cs="IRNazanin"/>
          <w:lang w:bidi="fa-IR"/>
          <w:color w:val="111111"/>
          <w:sz w:val="28"/>
          <w:szCs w:val="28"/>
          <w:rtl/>
        </w:rPr>
        <w:t xml:space="preserve">وربما قالوا إِبْلٌ بسکون الباء للتخفیف.</w:t>
      </w:r>
    </w:p>
    <w:p>
      <w:pPr>
        <w:pStyle w:val="BookText"/>
      </w:pPr>
      <w:r>
        <w:rPr>
          <w:rFonts w:ascii="IRNazanin" w:hAnsi="IRNazanin" w:eastAsia="IRNazanin" w:cs="IRNazanin"/>
          <w:lang w:bidi="fa-IR"/>
          <w:color w:val="111111"/>
          <w:sz w:val="28"/>
          <w:szCs w:val="28"/>
          <w:rtl/>
        </w:rPr>
        <w:t xml:space="preserve">ویقال للذکر والأنثی منها بعیران أجذع وهی مؤنثة لأن أسماء الجموع التی لا واحد لها من لفظها إذا کان لغیر الآدمیین فالتأنیث لها لازم.</w:t>
      </w:r>
    </w:p>
    <w:p>
      <w:pPr>
        <w:pStyle w:val="BookText"/>
      </w:pPr>
      <w:r>
        <w:rPr>
          <w:rFonts w:ascii="Amiri" w:hAnsi="Amiri" w:eastAsia="Amiri" w:cs="Amiri"/>
          <w:lang w:bidi="ar-SA"/>
          <w:color w:val="111111"/>
          <w:sz w:val="28"/>
          <w:szCs w:val="28"/>
          <w:rtl/>
        </w:rPr>
        <w:t xml:space="preserve">و « تَأَبَّلَ آدَمُ علیه السلام عَلَی ابْنِهِ الْمَقْتُولِ کَذَا وَکَذَا عَاماً لَا یُصِیبُ حَوَّاءَ » أی امتنع من غشیانها.</w:t>
      </w:r>
    </w:p>
    <w:p>
      <w:pPr>
        <w:pStyle w:val="Heading4"/>
      </w:pPr>
      <w:bookmarkStart w:id="962" w:name="_Toc594"/>
      <w:r>
        <w:t>(اثل)</w:t>
      </w:r>
      <w:bookmarkEnd w:id="962"/>
    </w:p>
    <w:p>
      <w:pPr>
        <w:pStyle w:val="BookText"/>
      </w:pPr>
      <w:r>
        <w:rPr>
          <w:rFonts w:ascii="Amiri" w:hAnsi="Amiri" w:eastAsia="Amiri" w:cs="Amiri"/>
          <w:lang w:bidi="ar-SA"/>
          <w:color w:val="111111"/>
          <w:sz w:val="28"/>
          <w:szCs w:val="28"/>
          <w:rtl/>
        </w:rPr>
        <w:t xml:space="preserve">قوله تعالی ( وَأَثْلٍ ) [ 34 / 16 ] الأَثْلُ شجر شبیه بالطرفاء إلا أنه أعظم منه.</w:t>
      </w:r>
    </w:p>
    <w:p>
      <w:pPr>
        <w:pStyle w:val="BookText"/>
      </w:pPr>
      <w:r>
        <w:rPr>
          <w:rFonts w:ascii="Amiri" w:hAnsi="Amiri" w:eastAsia="Amiri" w:cs="Amiri"/>
          <w:lang w:bidi="ar-SA"/>
          <w:color w:val="111111"/>
          <w:sz w:val="28"/>
          <w:szCs w:val="28"/>
          <w:rtl/>
        </w:rPr>
        <w:t xml:space="preserve">الواحدة أَثْلَةٌ کبقلة ، والجمع أَثَلَاتٌ.</w:t>
      </w:r>
    </w:p>
    <w:p>
      <w:pPr>
        <w:pStyle w:val="BookText"/>
      </w:pPr>
      <w:r>
        <w:rPr>
          <w:rFonts w:ascii="Amiri" w:hAnsi="Amiri" w:eastAsia="Amiri" w:cs="Amiri"/>
          <w:lang w:bidi="ar-SA"/>
          <w:color w:val="111111"/>
          <w:sz w:val="28"/>
          <w:szCs w:val="28"/>
          <w:rtl/>
        </w:rPr>
        <w:t xml:space="preserve">وَفِی الْخَبَرِ « إِنَّ مِنْبَرَ رَسُولِ اللهِ صلی الله علیه واله کَانَ مِنْ أَثْلِ الْغَابَةِ ».</w:t>
      </w:r>
    </w:p>
    <w:p>
      <w:pPr>
        <w:pStyle w:val="BookText"/>
      </w:pPr>
      <w:r>
        <w:rPr>
          <w:rFonts w:ascii="IRNazanin" w:hAnsi="IRNazanin" w:eastAsia="IRNazanin" w:cs="IRNazanin"/>
          <w:lang w:bidi="fa-IR"/>
          <w:color w:val="111111"/>
          <w:sz w:val="28"/>
          <w:szCs w:val="28"/>
          <w:rtl/>
        </w:rPr>
        <w:t xml:space="preserve">والغابة غیضة ذات شجر کثیر وهی علی تسعة أمیال من المدینة.</w:t>
      </w:r>
    </w:p>
    <w:p>
      <w:pPr>
        <w:pStyle w:val="BookText"/>
      </w:pPr>
      <w:r>
        <w:rPr>
          <w:rFonts w:ascii="Amiri" w:hAnsi="Amiri" w:eastAsia="Amiri" w:cs="Amiri"/>
          <w:lang w:bidi="ar-SA"/>
          <w:color w:val="111111"/>
          <w:sz w:val="28"/>
          <w:szCs w:val="28"/>
          <w:rtl/>
        </w:rPr>
        <w:t xml:space="preserve">والتَّأْثِیلُ : التأصیل.</w:t>
      </w:r>
    </w:p>
    <w:p>
      <w:pPr>
        <w:pStyle w:val="BookText"/>
      </w:pPr>
      <w:r>
        <w:rPr>
          <w:rFonts w:ascii="Amiri" w:hAnsi="Amiri" w:eastAsia="Amiri" w:cs="Amiri"/>
          <w:lang w:bidi="ar-SA"/>
          <w:color w:val="111111"/>
          <w:sz w:val="28"/>
          <w:szCs w:val="28"/>
          <w:rtl/>
        </w:rPr>
        <w:t xml:space="preserve">ومنه المجد المُؤَثَّلُ.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22" w:name="pg10466_75447"/>
    <w:bookmarkEnd w:id="222"/>
    <w:p>
      <w:pPr>
        <w:pStyle w:val="BookText"/>
      </w:pPr>
      <w:r>
        <w:rPr>
          <w:rFonts w:ascii="Amiri" w:hAnsi="Amiri" w:eastAsia="Amiri" w:cs="Amiri"/>
          <w:lang w:bidi="ar-SA"/>
          <w:color w:val="111111"/>
          <w:sz w:val="28"/>
          <w:szCs w:val="28"/>
          <w:rtl/>
        </w:rPr>
        <w:t xml:space="preserve">وتَأَثَّلَ الشیء : تأصل وتعظم.</w:t>
      </w:r>
    </w:p>
    <w:p>
      <w:pPr>
        <w:pStyle w:val="BookText"/>
      </w:pPr>
      <w:r>
        <w:rPr>
          <w:rFonts w:ascii="Amiri" w:hAnsi="Amiri" w:eastAsia="Amiri" w:cs="Amiri"/>
          <w:lang w:bidi="ar-SA"/>
          <w:color w:val="111111"/>
          <w:sz w:val="28"/>
          <w:szCs w:val="28"/>
          <w:rtl/>
        </w:rPr>
        <w:t xml:space="preserve">وتَأَثَّلْتُ الشیء : جمعته.</w:t>
      </w:r>
    </w:p>
    <w:p>
      <w:pPr>
        <w:pStyle w:val="BookText"/>
      </w:pPr>
      <w:r>
        <w:rPr>
          <w:rFonts w:ascii="Amiri" w:hAnsi="Amiri" w:eastAsia="Amiri" w:cs="Amiri"/>
          <w:lang w:bidi="ar-SA"/>
          <w:color w:val="111111"/>
          <w:sz w:val="28"/>
          <w:szCs w:val="28"/>
          <w:rtl/>
        </w:rPr>
        <w:t xml:space="preserve">ومنه الدُّعَاءُ « تَأَثَّلَتْ عَلَیْنَا لَوَاحِقُ الْمَیْنِ » أی اجتمعت.</w:t>
      </w:r>
    </w:p>
    <w:p>
      <w:pPr>
        <w:pStyle w:val="Heading4"/>
      </w:pPr>
      <w:bookmarkStart w:id="963" w:name="_Toc595"/>
      <w:r>
        <w:t>(اثکل)</w:t>
      </w:r>
      <w:bookmarkEnd w:id="963"/>
    </w:p>
    <w:p>
      <w:pPr>
        <w:pStyle w:val="BookText"/>
      </w:pPr>
      <w:r>
        <w:rPr>
          <w:rFonts w:ascii="Amiri" w:hAnsi="Amiri" w:eastAsia="Amiri" w:cs="Amiri"/>
          <w:lang w:bidi="ar-SA"/>
          <w:color w:val="111111"/>
          <w:sz w:val="28"/>
          <w:szCs w:val="28"/>
          <w:rtl/>
        </w:rPr>
        <w:t xml:space="preserve">فِی حَدِیثِ الْحَدِّ « فَجَلَدَ بِأُثْکُولٍ » وَفِی رِوَایَةٍ « بِإِثْکَالٍ ».</w:t>
      </w:r>
    </w:p>
    <w:p>
      <w:pPr>
        <w:pStyle w:val="BookText"/>
      </w:pPr>
      <w:r>
        <w:rPr>
          <w:rFonts w:ascii="IRNazanin" w:hAnsi="IRNazanin" w:eastAsia="IRNazanin" w:cs="IRNazanin"/>
          <w:lang w:bidi="fa-IR"/>
          <w:color w:val="111111"/>
          <w:sz w:val="28"/>
          <w:szCs w:val="28"/>
          <w:rtl/>
        </w:rPr>
        <w:t xml:space="preserve">وهما لغتان فی عِثکال والعُثْکول ، وهو عذق النخلة بما فیه من الشماریخ والهمزة بدل من العین.</w:t>
      </w:r>
    </w:p>
    <w:p>
      <w:pPr>
        <w:pStyle w:val="Heading4"/>
      </w:pPr>
      <w:bookmarkStart w:id="964" w:name="_Toc596"/>
      <w:r>
        <w:t>(اجل)</w:t>
      </w:r>
      <w:bookmarkEnd w:id="964"/>
    </w:p>
    <w:p>
      <w:pPr>
        <w:pStyle w:val="BookText"/>
      </w:pPr>
      <w:r>
        <w:rPr>
          <w:rFonts w:ascii="Amiri" w:hAnsi="Amiri" w:eastAsia="Amiri" w:cs="Amiri"/>
          <w:lang w:bidi="ar-SA"/>
          <w:color w:val="111111"/>
          <w:sz w:val="28"/>
          <w:szCs w:val="28"/>
          <w:rtl/>
        </w:rPr>
        <w:t xml:space="preserve">قوله تعالی ( فَإِذا بَلَغْنَ أَجَلَهُنَ ) [ 2 / 234 ] أی مدتهن.</w:t>
      </w:r>
    </w:p>
    <w:p>
      <w:pPr>
        <w:pStyle w:val="BookText"/>
      </w:pPr>
      <w:r>
        <w:rPr>
          <w:rFonts w:ascii="IRNazanin" w:hAnsi="IRNazanin" w:eastAsia="IRNazanin" w:cs="IRNazanin"/>
          <w:lang w:bidi="fa-IR"/>
          <w:color w:val="111111"/>
          <w:sz w:val="28"/>
          <w:szCs w:val="28"/>
          <w:rtl/>
        </w:rPr>
        <w:t xml:space="preserve">وأَجَلُ الشیء بالتحریک : مدته ووقته الذی یحل فیه.</w:t>
      </w:r>
    </w:p>
    <w:p>
      <w:pPr>
        <w:pStyle w:val="BookText"/>
      </w:pPr>
      <w:r>
        <w:rPr>
          <w:rFonts w:ascii="Amiri" w:hAnsi="Amiri" w:eastAsia="Amiri" w:cs="Amiri"/>
          <w:lang w:bidi="ar-SA"/>
          <w:color w:val="111111"/>
          <w:sz w:val="28"/>
          <w:szCs w:val="28"/>
          <w:rtl/>
        </w:rPr>
        <w:t xml:space="preserve">یقال أَجِلَ الشیء أَجَلاً من باب تعب ، وأَجَلَ أُجُولاً من باب قعد لغة.</w:t>
      </w:r>
    </w:p>
    <w:p>
      <w:pPr>
        <w:pStyle w:val="BookText"/>
      </w:pPr>
      <w:r>
        <w:rPr>
          <w:rFonts w:ascii="Amiri" w:hAnsi="Amiri" w:eastAsia="Amiri" w:cs="Amiri"/>
          <w:lang w:bidi="ar-SA"/>
          <w:color w:val="111111"/>
          <w:sz w:val="28"/>
          <w:szCs w:val="28"/>
          <w:rtl/>
        </w:rPr>
        <w:t xml:space="preserve">قوله ( وَبَلَغْنا أَجَلَنَا الَّذِی أَجَّلْتَ لَنا ) [ 6 / 128 ] قال المفسر : یعنی بالأَجَلِ الموت.</w:t>
      </w:r>
    </w:p>
    <w:p>
      <w:pPr>
        <w:pStyle w:val="BookText"/>
      </w:pPr>
      <w:r>
        <w:rPr>
          <w:rFonts w:ascii="IRNazanin" w:hAnsi="IRNazanin" w:eastAsia="IRNazanin" w:cs="IRNazanin"/>
          <w:lang w:bidi="fa-IR"/>
          <w:color w:val="111111"/>
          <w:sz w:val="28"/>
          <w:szCs w:val="28"/>
          <w:rtl/>
        </w:rPr>
        <w:t xml:space="preserve">وقیل البعث والحشر.</w:t>
      </w:r>
    </w:p>
    <w:p>
      <w:pPr>
        <w:pStyle w:val="BookText"/>
      </w:pPr>
      <w:r>
        <w:rPr>
          <w:rFonts w:ascii="Amiri" w:hAnsi="Amiri" w:eastAsia="Amiri" w:cs="Amiri"/>
          <w:lang w:bidi="ar-SA"/>
          <w:color w:val="111111"/>
          <w:sz w:val="28"/>
          <w:szCs w:val="28"/>
          <w:rtl/>
        </w:rPr>
        <w:t xml:space="preserve">قوله ( قَضی أَجَلاً وَأَجَلٌ مُسَمًّی عِنْدَهُ ) [ 6 / 2 ] فالمقضی هنا أمر الدنیا والمسمی أمر الآخرة.</w:t>
      </w:r>
    </w:p>
    <w:p>
      <w:pPr>
        <w:pStyle w:val="BookText"/>
      </w:pPr>
      <w:r>
        <w:rPr>
          <w:rFonts w:ascii="Amiri" w:hAnsi="Amiri" w:eastAsia="Amiri" w:cs="Amiri"/>
          <w:lang w:bidi="ar-SA"/>
          <w:color w:val="111111"/>
          <w:sz w:val="28"/>
          <w:szCs w:val="28"/>
          <w:rtl/>
        </w:rPr>
        <w:t xml:space="preserve">وَفِی الْخَبَرِ « هُمَا أَجَلٌ مَحْتُومٌ وَأَجَلٌ مَوْقُوفٌ ».</w:t>
      </w:r>
    </w:p>
    <w:p>
      <w:pPr>
        <w:pStyle w:val="BookText"/>
      </w:pPr>
      <w:r>
        <w:rPr>
          <w:rFonts w:ascii="IRNazanin" w:hAnsi="IRNazanin" w:eastAsia="IRNazanin" w:cs="IRNazanin"/>
          <w:lang w:bidi="fa-IR"/>
          <w:color w:val="111111"/>
          <w:sz w:val="28"/>
          <w:szCs w:val="28"/>
          <w:rtl/>
        </w:rPr>
        <w:t xml:space="preserve">أی علی مشیة جدیدة وهو البداء.</w:t>
      </w:r>
    </w:p>
    <w:p>
      <w:pPr>
        <w:pStyle w:val="BookText"/>
      </w:pPr>
      <w:r>
        <w:rPr>
          <w:rFonts w:ascii="Amiri" w:hAnsi="Amiri" w:eastAsia="Amiri" w:cs="Amiri"/>
          <w:lang w:bidi="ar-SA"/>
          <w:color w:val="111111"/>
          <w:sz w:val="28"/>
          <w:szCs w:val="28"/>
          <w:rtl/>
        </w:rPr>
        <w:t xml:space="preserve">قوله ( وَلِکُلِّ أُمَّةٍ أَجَلٌ ) [ 7 / 34 ] أی مدة ووقت لنزول العذاب.</w:t>
      </w:r>
    </w:p>
    <w:p>
      <w:pPr>
        <w:pStyle w:val="BookText"/>
      </w:pPr>
      <w:r>
        <w:rPr>
          <w:rFonts w:ascii="Amiri" w:hAnsi="Amiri" w:eastAsia="Amiri" w:cs="Amiri"/>
          <w:lang w:bidi="ar-SA"/>
          <w:color w:val="111111"/>
          <w:sz w:val="28"/>
          <w:szCs w:val="28"/>
          <w:rtl/>
        </w:rPr>
        <w:t xml:space="preserve">قوله ( لِأَیِّ یَوْمٍ أُجِّلَتْ ) [ 77 / 12 ] أی أخرت.</w:t>
      </w:r>
    </w:p>
    <w:p>
      <w:pPr>
        <w:pStyle w:val="BookText"/>
      </w:pPr>
      <w:r>
        <w:rPr>
          <w:rFonts w:ascii="Amiri" w:hAnsi="Amiri" w:eastAsia="Amiri" w:cs="Amiri"/>
          <w:lang w:bidi="ar-SA"/>
          <w:color w:val="111111"/>
          <w:sz w:val="28"/>
          <w:szCs w:val="28"/>
          <w:rtl/>
        </w:rPr>
        <w:t xml:space="preserve">قوله ( مِنْ أَجْلِ ذلِکَ کَتَبْنا عَلی بَنِی إِسْرائِیلَ ) [ 5 / 32 ].</w:t>
      </w:r>
    </w:p>
    <w:p>
      <w:pPr>
        <w:pStyle w:val="BookText"/>
      </w:pPr>
      <w:r>
        <w:rPr>
          <w:rFonts w:ascii="IRNazanin" w:hAnsi="IRNazanin" w:eastAsia="IRNazanin" w:cs="IRNazanin"/>
          <w:lang w:bidi="fa-IR"/>
          <w:color w:val="111111"/>
          <w:sz w:val="28"/>
          <w:szCs w:val="28"/>
          <w:rtl/>
        </w:rPr>
        <w:t xml:space="preserve">قیل معناه من جنایة ذلک.</w:t>
      </w:r>
    </w:p>
    <w:p>
      <w:pPr>
        <w:pStyle w:val="BookText"/>
      </w:pPr>
      <w:r>
        <w:rPr>
          <w:rFonts w:ascii="IRNazanin" w:hAnsi="IRNazanin" w:eastAsia="IRNazanin" w:cs="IRNazanin"/>
          <w:lang w:bidi="fa-IR"/>
          <w:color w:val="111111"/>
          <w:sz w:val="28"/>
          <w:szCs w:val="28"/>
          <w:rtl/>
        </w:rPr>
        <w:t xml:space="preserve">ویقال من أَجْلِ ذلک بفتح الهمزة وکسرها ، أی بسببه سواء کان السبب فاعلیا أو غائیا.</w:t>
      </w:r>
    </w:p>
    <w:p>
      <w:pPr>
        <w:pStyle w:val="BookText"/>
      </w:pPr>
      <w:r>
        <w:rPr>
          <w:rFonts w:ascii="IRNazanin" w:hAnsi="IRNazanin" w:eastAsia="IRNazanin" w:cs="IRNazanin"/>
          <w:lang w:bidi="fa-IR"/>
          <w:color w:val="111111"/>
          <w:sz w:val="28"/>
          <w:szCs w:val="28"/>
          <w:rtl/>
        </w:rPr>
        <w:t xml:space="preserve">ومن لابتداء الغایة فإن الشیء یبتدأ من سببه.</w:t>
      </w:r>
    </w:p>
    <w:p>
      <w:pPr>
        <w:pStyle w:val="BookText"/>
      </w:pPr>
      <w:r>
        <w:rPr>
          <w:rFonts w:ascii="Amiri" w:hAnsi="Amiri" w:eastAsia="Amiri" w:cs="Amiri"/>
          <w:lang w:bidi="ar-SA"/>
          <w:color w:val="111111"/>
          <w:sz w:val="28"/>
          <w:szCs w:val="28"/>
          <w:rtl/>
        </w:rPr>
        <w:t xml:space="preserve">وقد تبدل من باللام فیقال لَأَجْلِ ذلک.</w:t>
      </w:r>
    </w:p>
    <w:p>
      <w:pPr>
        <w:pStyle w:val="BookText"/>
      </w:pPr>
      <w:r>
        <w:rPr>
          <w:rFonts w:ascii="Amiri" w:hAnsi="Amiri" w:eastAsia="Amiri" w:cs="Amiri"/>
          <w:lang w:bidi="ar-SA"/>
          <w:color w:val="111111"/>
          <w:sz w:val="28"/>
          <w:szCs w:val="28"/>
          <w:rtl/>
        </w:rPr>
        <w:t xml:space="preserve">وَفِی الدُّعَاءِ « أَسْأَلُکَ إِیمَاناً لَا أَجَلَ لَهُ دُونَ لِقَائِکَ » أی لا منتهی له دون لقائک یعنی أموت علیه وألاقیک فیه.</w:t>
      </w:r>
    </w:p>
    <w:p>
      <w:pPr>
        <w:pStyle w:val="BookText"/>
      </w:pPr>
      <w:r>
        <w:rPr>
          <w:rFonts w:ascii="Amiri" w:hAnsi="Amiri" w:eastAsia="Amiri" w:cs="Amiri"/>
          <w:lang w:bidi="ar-SA"/>
          <w:color w:val="111111"/>
          <w:sz w:val="28"/>
          <w:szCs w:val="28"/>
          <w:rtl/>
        </w:rPr>
        <w:t xml:space="preserve">والآجِلُ : نقیض العاجل.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23" w:name="pg10466_75448"/>
    <w:bookmarkEnd w:id="223"/>
    <w:p>
      <w:pPr>
        <w:pStyle w:val="BookText"/>
      </w:pPr>
      <w:r>
        <w:rPr>
          <w:rFonts w:ascii="Amiri" w:hAnsi="Amiri" w:eastAsia="Amiri" w:cs="Amiri"/>
          <w:lang w:bidi="ar-SA"/>
          <w:color w:val="111111"/>
          <w:sz w:val="28"/>
          <w:szCs w:val="28"/>
          <w:rtl/>
        </w:rPr>
        <w:t xml:space="preserve">والْآجِلَةُ : نقیض العاجلة.</w:t>
      </w:r>
    </w:p>
    <w:p>
      <w:pPr>
        <w:pStyle w:val="BookText"/>
      </w:pPr>
      <w:r>
        <w:rPr>
          <w:rFonts w:ascii="IRNazanin" w:hAnsi="IRNazanin" w:eastAsia="IRNazanin" w:cs="IRNazanin"/>
          <w:lang w:bidi="fa-IR"/>
          <w:color w:val="111111"/>
          <w:sz w:val="28"/>
          <w:szCs w:val="28"/>
          <w:rtl/>
        </w:rPr>
        <w:t xml:space="preserve">والتَّأْجِیلُ ضد التعجیل ، وهو الوقت المضروب المحدود فی المستقبل.</w:t>
      </w:r>
    </w:p>
    <w:p>
      <w:pPr>
        <w:pStyle w:val="BookText"/>
      </w:pPr>
      <w:r>
        <w:rPr>
          <w:rFonts w:ascii="Amiri" w:hAnsi="Amiri" w:eastAsia="Amiri" w:cs="Amiri"/>
          <w:lang w:bidi="ar-SA"/>
          <w:color w:val="111111"/>
          <w:sz w:val="28"/>
          <w:szCs w:val="28"/>
          <w:rtl/>
        </w:rPr>
        <w:t xml:space="preserve">وأَجَلْ جواب مثل نعم فی التصدیق.</w:t>
      </w:r>
    </w:p>
    <w:p>
      <w:pPr>
        <w:pStyle w:val="BookText"/>
      </w:pPr>
      <w:r>
        <w:rPr>
          <w:rFonts w:ascii="IRNazanin" w:hAnsi="IRNazanin" w:eastAsia="IRNazanin" w:cs="IRNazanin"/>
          <w:lang w:bidi="fa-IR"/>
          <w:color w:val="111111"/>
          <w:sz w:val="28"/>
          <w:szCs w:val="28"/>
          <w:rtl/>
        </w:rPr>
        <w:t xml:space="preserve">قال الجوهری ونعم أحسن منه فی الاستفهام ، فإذا قلت أنت سوف تذهب قلت أَجَلْ وکان أحسن من نعم ، فإذا قلت أتذهب قلت نعم وکان أحسن من أجل.</w:t>
      </w:r>
    </w:p>
    <w:p>
      <w:pPr>
        <w:pStyle w:val="Heading4"/>
      </w:pPr>
      <w:bookmarkStart w:id="965" w:name="_Toc597"/>
      <w:r>
        <w:t>(ازل)</w:t>
      </w:r>
      <w:bookmarkEnd w:id="965"/>
    </w:p>
    <w:p>
      <w:pPr>
        <w:pStyle w:val="BookText"/>
      </w:pPr>
      <w:r>
        <w:rPr>
          <w:rFonts w:ascii="Amiri" w:hAnsi="Amiri" w:eastAsia="Amiri" w:cs="Amiri"/>
          <w:lang w:bidi="ar-SA"/>
          <w:color w:val="111111"/>
          <w:sz w:val="28"/>
          <w:szCs w:val="28"/>
          <w:rtl/>
        </w:rPr>
        <w:t xml:space="preserve">فِی الدُّعَاءِ « اللهُمَّ اصْرِفْ عَنِّیَ الْأَزْلَ ».</w:t>
      </w:r>
    </w:p>
    <w:p>
      <w:pPr>
        <w:pStyle w:val="BookText"/>
      </w:pPr>
      <w:r>
        <w:rPr>
          <w:rFonts w:ascii="IRNazanin" w:hAnsi="IRNazanin" w:eastAsia="IRNazanin" w:cs="IRNazanin"/>
          <w:lang w:bidi="fa-IR"/>
          <w:color w:val="111111"/>
          <w:sz w:val="28"/>
          <w:szCs w:val="28"/>
          <w:rtl/>
        </w:rPr>
        <w:t xml:space="preserve">هو بالسکون : الشدة والضیق.</w:t>
      </w:r>
    </w:p>
    <w:p>
      <w:pPr>
        <w:pStyle w:val="BookText"/>
      </w:pPr>
      <w:r>
        <w:rPr>
          <w:rFonts w:ascii="Amiri" w:hAnsi="Amiri" w:eastAsia="Amiri" w:cs="Amiri"/>
          <w:lang w:bidi="ar-SA"/>
          <w:color w:val="111111"/>
          <w:sz w:val="28"/>
          <w:szCs w:val="28"/>
          <w:rtl/>
        </w:rPr>
        <w:t xml:space="preserve">وقد أَزَلَ الرجل یَأْزِلُ کضرب یضرب أَزْلاً : إذا صار فی ضیق وحبس.</w:t>
      </w:r>
    </w:p>
    <w:p>
      <w:pPr>
        <w:pStyle w:val="BookText"/>
      </w:pPr>
      <w:r>
        <w:rPr>
          <w:rFonts w:ascii="Amiri" w:hAnsi="Amiri" w:eastAsia="Amiri" w:cs="Amiri"/>
          <w:lang w:bidi="ar-SA"/>
          <w:color w:val="111111"/>
          <w:sz w:val="28"/>
          <w:szCs w:val="28"/>
          <w:rtl/>
        </w:rPr>
        <w:t xml:space="preserve">والأَزَلُ بالتحریک : القدم.</w:t>
      </w:r>
    </w:p>
    <w:p>
      <w:pPr>
        <w:pStyle w:val="BookText"/>
      </w:pPr>
      <w:r>
        <w:rPr>
          <w:rFonts w:ascii="Amiri" w:hAnsi="Amiri" w:eastAsia="Amiri" w:cs="Amiri"/>
          <w:lang w:bidi="ar-SA"/>
          <w:color w:val="111111"/>
          <w:sz w:val="28"/>
          <w:szCs w:val="28"/>
          <w:rtl/>
        </w:rPr>
        <w:t xml:space="preserve">ومنه یقال أَزَلِیٌ أی قدیم.</w:t>
      </w:r>
    </w:p>
    <w:p>
      <w:pPr>
        <w:pStyle w:val="BookText"/>
      </w:pPr>
      <w:r>
        <w:rPr>
          <w:rFonts w:ascii="IRNazanin" w:hAnsi="IRNazanin" w:eastAsia="IRNazanin" w:cs="IRNazanin"/>
          <w:lang w:bidi="fa-IR"/>
          <w:color w:val="111111"/>
          <w:sz w:val="28"/>
          <w:szCs w:val="28"/>
          <w:rtl/>
        </w:rPr>
        <w:t xml:space="preserve">وقیل إن أصله یاء من قولهم للقدیم لم یزل ثم نسب إلیه فقیل یزلی فأبدلت الیاء همزة.</w:t>
      </w:r>
    </w:p>
    <w:p>
      <w:pPr>
        <w:pStyle w:val="BookText"/>
      </w:pPr>
      <w:r>
        <w:rPr>
          <w:rFonts w:ascii="Amiri" w:hAnsi="Amiri" w:eastAsia="Amiri" w:cs="Amiri"/>
          <w:lang w:bidi="ar-SA"/>
          <w:color w:val="111111"/>
          <w:sz w:val="28"/>
          <w:szCs w:val="28"/>
          <w:rtl/>
        </w:rPr>
        <w:t xml:space="preserve">وصفات الأَزَلِ : صفات الذات.</w:t>
      </w:r>
    </w:p>
    <w:p>
      <w:pPr>
        <w:pStyle w:val="BookText"/>
      </w:pPr>
      <w:r>
        <w:rPr>
          <w:rFonts w:ascii="IRNazanin" w:hAnsi="IRNazanin" w:eastAsia="IRNazanin" w:cs="IRNazanin"/>
          <w:lang w:bidi="fa-IR"/>
          <w:color w:val="111111"/>
          <w:sz w:val="28"/>
          <w:szCs w:val="28"/>
          <w:rtl/>
        </w:rPr>
        <w:t xml:space="preserve">ومن صفاته تعالی دیمومی فی المستقبل أَزَلِیٌ فی الماضی.</w:t>
      </w:r>
    </w:p>
    <w:p>
      <w:pPr>
        <w:pStyle w:val="BookText"/>
      </w:pPr>
      <w:r>
        <w:rPr>
          <w:rFonts w:ascii="Amiri" w:hAnsi="Amiri" w:eastAsia="Amiri" w:cs="Amiri"/>
          <w:lang w:bidi="ar-SA"/>
          <w:color w:val="111111"/>
          <w:sz w:val="28"/>
          <w:szCs w:val="28"/>
          <w:rtl/>
        </w:rPr>
        <w:t xml:space="preserve">وَفِی حَدِیثِ عَلِیٍّ علیه السلام وَقَدْ کَتَبَ إِلَی ابْنِ عَبَّاسٍ « اخْتَطَفْتَ مَا قَدَرْتَ عَلَیْهِ مِنْ أَمْوَالِ الْأُمَّةِ اخْتِطَافَ الذِّئْبِ الْأَزَلِ دَامِیَةَ الْمِعْزَی ».</w:t>
      </w:r>
    </w:p>
    <w:p>
      <w:pPr>
        <w:pStyle w:val="BookText"/>
      </w:pPr>
      <w:r>
        <w:rPr>
          <w:rFonts w:ascii="IRNazanin" w:hAnsi="IRNazanin" w:eastAsia="IRNazanin" w:cs="IRNazanin"/>
          <w:lang w:bidi="fa-IR"/>
          <w:color w:val="111111"/>
          <w:sz w:val="28"/>
          <w:szCs w:val="28"/>
          <w:rtl/>
        </w:rPr>
        <w:t xml:space="preserve">الْأَزَلُ فی الأصل : الصغیر وهو فی صفات الذئب : الخفیف.</w:t>
      </w:r>
    </w:p>
    <w:p>
      <w:pPr>
        <w:pStyle w:val="BookText"/>
      </w:pPr>
      <w:r>
        <w:rPr>
          <w:rFonts w:ascii="IRNazanin" w:hAnsi="IRNazanin" w:eastAsia="IRNazanin" w:cs="IRNazanin"/>
          <w:lang w:bidi="fa-IR"/>
          <w:color w:val="111111"/>
          <w:sz w:val="28"/>
          <w:szCs w:val="28"/>
          <w:rtl/>
        </w:rPr>
        <w:t xml:space="preserve">وخص الدامیة لأن من طبع الذئب محبة الدم حتی لو رأی ذئبا دامیا وثب علیه لیأکله.</w:t>
      </w:r>
    </w:p>
    <w:p>
      <w:pPr>
        <w:pStyle w:val="Heading4"/>
      </w:pPr>
      <w:bookmarkStart w:id="966" w:name="_Toc598"/>
      <w:r>
        <w:t>(اسل)</w:t>
      </w:r>
      <w:bookmarkEnd w:id="966"/>
    </w:p>
    <w:p>
      <w:pPr>
        <w:pStyle w:val="BookText"/>
      </w:pPr>
      <w:r>
        <w:rPr>
          <w:rFonts w:ascii="Amiri" w:hAnsi="Amiri" w:eastAsia="Amiri" w:cs="Amiri"/>
          <w:lang w:bidi="ar-SA"/>
          <w:color w:val="111111"/>
          <w:sz w:val="28"/>
          <w:szCs w:val="28"/>
          <w:rtl/>
        </w:rPr>
        <w:t xml:space="preserve">فِی حَدِیثِ وَصْفِهِ علیه السلام « کَانَ أَسِیلَ الْخَدِّ » أی طویله.</w:t>
      </w:r>
    </w:p>
    <w:p>
      <w:pPr>
        <w:pStyle w:val="BookText"/>
      </w:pPr>
      <w:r>
        <w:rPr>
          <w:rFonts w:ascii="Amiri" w:hAnsi="Amiri" w:eastAsia="Amiri" w:cs="Amiri"/>
          <w:lang w:bidi="ar-SA"/>
          <w:color w:val="111111"/>
          <w:sz w:val="28"/>
          <w:szCs w:val="28"/>
          <w:rtl/>
        </w:rPr>
        <w:t xml:space="preserve">والأَسَالَةُ فی الخد : الاستطالة.</w:t>
      </w:r>
    </w:p>
    <w:p>
      <w:pPr>
        <w:pStyle w:val="BookText"/>
      </w:pPr>
      <w:r>
        <w:rPr>
          <w:rFonts w:ascii="Amiri" w:hAnsi="Amiri" w:eastAsia="Amiri" w:cs="Amiri"/>
          <w:lang w:bidi="ar-SA"/>
          <w:color w:val="111111"/>
          <w:sz w:val="28"/>
          <w:szCs w:val="28"/>
          <w:rtl/>
        </w:rPr>
        <w:t xml:space="preserve">والأَسَلُ بالتحریک : شجر الرمان ویقال کل شجر له شوک طویل فشوکه : أَسَلٌ.</w:t>
      </w:r>
    </w:p>
    <w:p>
      <w:pPr>
        <w:pStyle w:val="Heading4"/>
      </w:pPr>
      <w:bookmarkStart w:id="967" w:name="_Toc599"/>
      <w:r>
        <w:t>(اصل)</w:t>
      </w:r>
      <w:bookmarkEnd w:id="967"/>
    </w:p>
    <w:p>
      <w:pPr>
        <w:pStyle w:val="BookText"/>
      </w:pPr>
      <w:r>
        <w:rPr>
          <w:rFonts w:ascii="Amiri" w:hAnsi="Amiri" w:eastAsia="Amiri" w:cs="Amiri"/>
          <w:lang w:bidi="ar-SA"/>
          <w:color w:val="111111"/>
          <w:sz w:val="28"/>
          <w:szCs w:val="28"/>
          <w:rtl/>
        </w:rPr>
        <w:t xml:space="preserve">قوله تعالی ( بُکْرَةً وَأَصِیلاً ) [ 25 / 5 ] الأَصِیلُ کأمیر : ما بین العصر إلی المغرب.</w:t>
      </w:r>
    </w:p>
    <w:p>
      <w:pPr>
        <w:pStyle w:val="BookText"/>
      </w:pPr>
      <w:r>
        <w:rPr>
          <w:rFonts w:ascii="Amiri" w:hAnsi="Amiri" w:eastAsia="Amiri" w:cs="Amiri"/>
          <w:lang w:bidi="ar-SA"/>
          <w:color w:val="111111"/>
          <w:sz w:val="28"/>
          <w:szCs w:val="28"/>
          <w:rtl/>
        </w:rPr>
        <w:t xml:space="preserve">وجمعه أُصُلٌ بضمتین ، ثم آصَالٌ بالمد.</w:t>
      </w:r>
    </w:p>
    <w:p>
      <w:pPr>
        <w:pStyle w:val="BookText"/>
      </w:pPr>
      <w:r>
        <w:rPr>
          <w:rFonts w:ascii="Amiri" w:hAnsi="Amiri" w:eastAsia="Amiri" w:cs="Amiri"/>
          <w:lang w:bidi="ar-SA"/>
          <w:color w:val="111111"/>
          <w:sz w:val="28"/>
          <w:szCs w:val="28"/>
          <w:rtl/>
        </w:rPr>
        <w:t xml:space="preserve">قال تعالی ( بِالْغُدُوِّ وَالْآصالِ ) [ 7 / 205 ] أی بالعشی.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24" w:name="pg10466_75449"/>
    <w:bookmarkEnd w:id="224"/>
    <w:p>
      <w:pPr>
        <w:pStyle w:val="BookText"/>
      </w:pPr>
      <w:r>
        <w:rPr>
          <w:rFonts w:ascii="Amiri" w:hAnsi="Amiri" w:eastAsia="Amiri" w:cs="Amiri"/>
          <w:lang w:bidi="ar-SA"/>
          <w:color w:val="111111"/>
          <w:sz w:val="28"/>
          <w:szCs w:val="28"/>
          <w:rtl/>
        </w:rPr>
        <w:t xml:space="preserve">والْأَصْلُ : واحد الأُصُولِ التی منها الشیء.</w:t>
      </w:r>
    </w:p>
    <w:p>
      <w:pPr>
        <w:pStyle w:val="BookText"/>
      </w:pPr>
      <w:r>
        <w:rPr>
          <w:rFonts w:ascii="Amiri" w:hAnsi="Amiri" w:eastAsia="Amiri" w:cs="Amiri"/>
          <w:lang w:bidi="ar-SA"/>
          <w:color w:val="111111"/>
          <w:sz w:val="28"/>
          <w:szCs w:val="28"/>
          <w:rtl/>
        </w:rPr>
        <w:t xml:space="preserve">وأَصْلُ الشیء معروف والجمع الأُصُولُ.</w:t>
      </w:r>
    </w:p>
    <w:p>
      <w:pPr>
        <w:pStyle w:val="BookText"/>
      </w:pPr>
      <w:r>
        <w:rPr>
          <w:rFonts w:ascii="Amiri" w:hAnsi="Amiri" w:eastAsia="Amiri" w:cs="Amiri"/>
          <w:lang w:bidi="ar-SA"/>
          <w:color w:val="111111"/>
          <w:sz w:val="28"/>
          <w:szCs w:val="28"/>
          <w:rtl/>
        </w:rPr>
        <w:t xml:space="preserve">وَفِی الْحَدِیثِ « لَا یَحِلُّ لَکُمْ أَنْ تُظْهِرُوهُمْ عَلَی أُصُولِ دِینِ اللهِ ».</w:t>
      </w:r>
    </w:p>
    <w:p>
      <w:pPr>
        <w:pStyle w:val="BookText"/>
      </w:pPr>
      <w:r>
        <w:rPr>
          <w:rFonts w:ascii="IRNazanin" w:hAnsi="IRNazanin" w:eastAsia="IRNazanin" w:cs="IRNazanin"/>
          <w:lang w:bidi="fa-IR"/>
          <w:color w:val="111111"/>
          <w:sz w:val="28"/>
          <w:szCs w:val="28"/>
          <w:rtl/>
        </w:rPr>
        <w:t xml:space="preserve">لعل المراد به الولایة ونحوها مما لا یوافق مذهبهم.</w:t>
      </w:r>
    </w:p>
    <w:p>
      <w:pPr>
        <w:pStyle w:val="BookText"/>
      </w:pPr>
      <w:r>
        <w:rPr>
          <w:rFonts w:ascii="Amiri" w:hAnsi="Amiri" w:eastAsia="Amiri" w:cs="Amiri"/>
          <w:lang w:bidi="ar-SA"/>
          <w:color w:val="111111"/>
          <w:sz w:val="28"/>
          <w:szCs w:val="28"/>
          <w:rtl/>
        </w:rPr>
        <w:t xml:space="preserve">وقولهم فلان لا أَصْلَ له ولا فصل له الأَصْلُ : الحسب والفصل : اللسان.</w:t>
      </w:r>
    </w:p>
    <w:p>
      <w:pPr>
        <w:pStyle w:val="BookText"/>
      </w:pPr>
      <w:r>
        <w:rPr>
          <w:rFonts w:ascii="Amiri" w:hAnsi="Amiri" w:eastAsia="Amiri" w:cs="Amiri"/>
          <w:lang w:bidi="ar-SA"/>
          <w:color w:val="111111"/>
          <w:sz w:val="28"/>
          <w:szCs w:val="28"/>
          <w:rtl/>
        </w:rPr>
        <w:t xml:space="preserve">ومجد أَصِیلٌ : ذو أصالة.</w:t>
      </w:r>
    </w:p>
    <w:p>
      <w:pPr>
        <w:pStyle w:val="BookText"/>
      </w:pPr>
      <w:r>
        <w:rPr>
          <w:rFonts w:ascii="IRNazanin" w:hAnsi="IRNazanin" w:eastAsia="IRNazanin" w:cs="IRNazanin"/>
          <w:lang w:bidi="fa-IR"/>
          <w:color w:val="111111"/>
          <w:sz w:val="28"/>
          <w:szCs w:val="28"/>
          <w:rtl/>
        </w:rPr>
        <w:t xml:space="preserve">وقد یعبر عن الإمام بالأَصْلِ کما فی بعض تراجم الرجال.</w:t>
      </w:r>
    </w:p>
    <w:p>
      <w:pPr>
        <w:pStyle w:val="BookText"/>
      </w:pPr>
      <w:r>
        <w:rPr>
          <w:rFonts w:ascii="Amiri" w:hAnsi="Amiri" w:eastAsia="Amiri" w:cs="Amiri"/>
          <w:lang w:bidi="ar-SA"/>
          <w:color w:val="111111"/>
          <w:sz w:val="28"/>
          <w:szCs w:val="28"/>
          <w:rtl/>
        </w:rPr>
        <w:t xml:space="preserve">وَفِی حَدِیثِ الدَّجَّالِ « کَانَ رَأْسُهُ أَصَلَةً ».</w:t>
      </w:r>
    </w:p>
    <w:p>
      <w:pPr>
        <w:pStyle w:val="BookText"/>
      </w:pPr>
      <w:r>
        <w:rPr>
          <w:rFonts w:ascii="IRNazanin" w:hAnsi="IRNazanin" w:eastAsia="IRNazanin" w:cs="IRNazanin"/>
          <w:lang w:bidi="fa-IR"/>
          <w:color w:val="111111"/>
          <w:sz w:val="28"/>
          <w:szCs w:val="28"/>
          <w:rtl/>
        </w:rPr>
        <w:t xml:space="preserve">هی بفتح الهمزة والصاد : الأفعی! وقیل هی الحیة العظیمة الضخمة القصیرة.</w:t>
      </w:r>
    </w:p>
    <w:p>
      <w:pPr>
        <w:pStyle w:val="BookText"/>
      </w:pPr>
      <w:r>
        <w:rPr>
          <w:rFonts w:ascii="IRNazanin" w:hAnsi="IRNazanin" w:eastAsia="IRNazanin" w:cs="IRNazanin"/>
          <w:lang w:bidi="fa-IR"/>
          <w:color w:val="111111"/>
          <w:sz w:val="28"/>
          <w:szCs w:val="28"/>
          <w:rtl/>
        </w:rPr>
        <w:t xml:space="preserve">والعرب تشبه الرأس الصغیر الکثیر الحرکة برأس الحیة.</w:t>
      </w:r>
    </w:p>
    <w:p>
      <w:pPr>
        <w:pStyle w:val="BookText"/>
      </w:pPr>
      <w:r>
        <w:rPr>
          <w:rFonts w:ascii="IRNazanin" w:hAnsi="IRNazanin" w:eastAsia="IRNazanin" w:cs="IRNazanin"/>
          <w:lang w:bidi="fa-IR"/>
          <w:color w:val="111111"/>
          <w:sz w:val="28"/>
          <w:szCs w:val="28"/>
          <w:rtl/>
        </w:rPr>
        <w:t xml:space="preserve">ویسمی علم الکلام بِأُصُولِ الدین لأن سائر العلوم الدینیة من الفقه والحدیث والتفسیر متوقفة علی صدق الرسول ، وصدقه متوقف علی وجود المرسل وعدله وحکمته وغیر ذلک مما یبحث عنه فی هذا العلم فلذلک سمی بهذا الاسم.</w:t>
      </w:r>
    </w:p>
    <w:p>
      <w:pPr>
        <w:pStyle w:val="BookText"/>
      </w:pPr>
      <w:r>
        <w:rPr>
          <w:rFonts w:ascii="Amiri" w:hAnsi="Amiri" w:eastAsia="Amiri" w:cs="Amiri"/>
          <w:lang w:bidi="ar-SA"/>
          <w:color w:val="111111"/>
          <w:sz w:val="28"/>
          <w:szCs w:val="28"/>
          <w:rtl/>
        </w:rPr>
        <w:t xml:space="preserve">واسْتَأْصَلَ الشیء : إذا قطعه من أصله.</w:t>
      </w:r>
    </w:p>
    <w:p>
      <w:pPr>
        <w:pStyle w:val="BookText"/>
      </w:pPr>
      <w:r>
        <w:rPr>
          <w:rFonts w:ascii="Amiri" w:hAnsi="Amiri" w:eastAsia="Amiri" w:cs="Amiri"/>
          <w:lang w:bidi="ar-SA"/>
          <w:color w:val="111111"/>
          <w:sz w:val="28"/>
          <w:szCs w:val="28"/>
          <w:rtl/>
        </w:rPr>
        <w:t xml:space="preserve">ومنه الْحَدِیثُ « اسْتَأْصِلْ شَعْرَکَ یَقِلُّ دَرَنُهُ » أی وسخه.</w:t>
      </w:r>
    </w:p>
    <w:p>
      <w:pPr>
        <w:pStyle w:val="BookText"/>
      </w:pPr>
      <w:r>
        <w:rPr>
          <w:rFonts w:ascii="Amiri" w:hAnsi="Amiri" w:eastAsia="Amiri" w:cs="Amiri"/>
          <w:lang w:bidi="ar-SA"/>
          <w:color w:val="111111"/>
          <w:sz w:val="28"/>
          <w:szCs w:val="28"/>
          <w:rtl/>
        </w:rPr>
        <w:t xml:space="preserve">ومِنْهُ « إِذَا اسْتُؤْصِلَ اللِّسَانُ فَفِیهِ الدِّیَةُ » أی إذا قطع من أصله</w:t>
      </w:r>
    </w:p>
    <w:p>
      <w:pPr>
        <w:pStyle w:val="BookText"/>
      </w:pPr>
      <w:r>
        <w:rPr>
          <w:rFonts w:ascii="Amiri" w:hAnsi="Amiri" w:eastAsia="Amiri" w:cs="Amiri"/>
          <w:lang w:bidi="ar-SA"/>
          <w:color w:val="111111"/>
          <w:sz w:val="28"/>
          <w:szCs w:val="28"/>
          <w:rtl/>
        </w:rPr>
        <w:t xml:space="preserve">وقیل هی الهالکة المهزولة من قولهم اسْتَأْصَلَ اللهُ الکفارَ أی أهلکهم جمیعا.</w:t>
      </w:r>
    </w:p>
    <w:p>
      <w:pPr>
        <w:pStyle w:val="BookText"/>
      </w:pPr>
      <w:r>
        <w:rPr>
          <w:rFonts w:ascii="IRNazanin" w:hAnsi="IRNazanin" w:eastAsia="IRNazanin" w:cs="IRNazanin"/>
          <w:lang w:bidi="fa-IR"/>
          <w:color w:val="111111"/>
          <w:sz w:val="28"/>
          <w:szCs w:val="28"/>
          <w:rtl/>
        </w:rPr>
        <w:t xml:space="preserve">وقولهم ما فعلته أَصْلاً بمعنی ما فعلته قط ولا أفعله أبدا.</w:t>
      </w:r>
    </w:p>
    <w:p>
      <w:pPr>
        <w:pStyle w:val="BookText"/>
      </w:pPr>
      <w:r>
        <w:rPr>
          <w:rFonts w:ascii="IRNazanin" w:hAnsi="IRNazanin" w:eastAsia="IRNazanin" w:cs="IRNazanin"/>
          <w:lang w:bidi="fa-IR"/>
          <w:color w:val="111111"/>
          <w:sz w:val="28"/>
          <w:szCs w:val="28"/>
          <w:rtl/>
        </w:rPr>
        <w:t xml:space="preserve">وانتصابه علی الظرفیة أی ما فعلته وقتا ولا أفعله حینا من الأحیان.</w:t>
      </w:r>
    </w:p>
    <w:p>
      <w:pPr>
        <w:pStyle w:val="BookText"/>
      </w:pPr>
      <w:r>
        <w:rPr>
          <w:rFonts w:ascii="Amiri" w:hAnsi="Amiri" w:eastAsia="Amiri" w:cs="Amiri"/>
          <w:lang w:bidi="ar-SA"/>
          <w:color w:val="111111"/>
          <w:sz w:val="28"/>
          <w:szCs w:val="28"/>
          <w:rtl/>
        </w:rPr>
        <w:t xml:space="preserve">وکل إنسان أَصْلُهُ عقله.</w:t>
      </w:r>
    </w:p>
    <w:p>
      <w:pPr>
        <w:pStyle w:val="BookText"/>
      </w:pPr>
      <w:r>
        <w:rPr>
          <w:rFonts w:ascii="IRNazanin" w:hAnsi="IRNazanin" w:eastAsia="IRNazanin" w:cs="IRNazanin"/>
          <w:lang w:bidi="fa-IR"/>
          <w:color w:val="111111"/>
          <w:sz w:val="28"/>
          <w:szCs w:val="28"/>
          <w:rtl/>
        </w:rPr>
        <w:t xml:space="preserve">قیل هو إشارة إلی أن العمدة فی الإنسان النفس الناطقة لا الهیکل المحسوس.</w:t>
      </w:r>
    </w:p>
    <w:p>
      <w:pPr>
        <w:pStyle w:val="BookText"/>
      </w:pPr>
      <w:r>
        <w:rPr>
          <w:rFonts w:ascii="IRNazanin" w:hAnsi="IRNazanin" w:eastAsia="IRNazanin" w:cs="IRNazanin"/>
          <w:lang w:bidi="fa-IR"/>
          <w:color w:val="111111"/>
          <w:sz w:val="28"/>
          <w:szCs w:val="28"/>
          <w:rtl/>
        </w:rPr>
        <w:t xml:space="preserve">فَأَصَالَةُ الإنسان ترجع إلی أصالة نفسه الناطقة ، ومن خواص النفس الناطقة العقل.</w:t>
      </w:r>
    </w:p>
    <w:p>
      <w:pPr>
        <w:pStyle w:val="Heading4"/>
      </w:pPr>
      <w:bookmarkStart w:id="968" w:name="_Toc600"/>
      <w:r>
        <w:t>(اصطبل)</w:t>
      </w:r>
      <w:bookmarkEnd w:id="968"/>
    </w:p>
    <w:p>
      <w:pPr>
        <w:pStyle w:val="BookText"/>
      </w:pPr>
      <w:r>
        <w:rPr>
          <w:rFonts w:ascii="Amiri" w:hAnsi="Amiri" w:eastAsia="Amiri" w:cs="Amiri"/>
          <w:lang w:bidi="ar-SA"/>
          <w:color w:val="111111"/>
          <w:sz w:val="28"/>
          <w:szCs w:val="28"/>
          <w:rtl/>
        </w:rPr>
        <w:t xml:space="preserve">الإِصْطَبْلُ : موضع الدواب بِلُغَة أهل الشام.</w:t>
      </w:r>
    </w:p>
    <w:p>
      <w:pPr>
        <w:pStyle w:val="BookText"/>
      </w:pPr>
      <w:r>
        <w:rPr>
          <w:rFonts w:ascii="Amiri" w:hAnsi="Amiri" w:eastAsia="Amiri" w:cs="Amiri"/>
          <w:lang w:bidi="ar-SA"/>
          <w:color w:val="111111"/>
          <w:sz w:val="28"/>
          <w:szCs w:val="28"/>
          <w:rtl/>
        </w:rPr>
        <w:t xml:space="preserve">ومنه إِصْطَبْلُ یزید والجمع أَصَاطِبُ.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25" w:name="pg10466_75450"/>
    <w:bookmarkEnd w:id="225"/>
    <w:p>
      <w:pPr>
        <w:pStyle w:val="BookText"/>
      </w:pPr>
      <w:r>
        <w:rPr>
          <w:rFonts w:ascii="IRNazanin" w:hAnsi="IRNazanin" w:eastAsia="IRNazanin" w:cs="IRNazanin"/>
          <w:lang w:bidi="fa-IR"/>
          <w:color w:val="111111"/>
          <w:sz w:val="28"/>
          <w:szCs w:val="28"/>
          <w:rtl/>
        </w:rPr>
        <w:t xml:space="preserve">وفی المصباح هو عربی.</w:t>
      </w:r>
    </w:p>
    <w:p>
      <w:pPr>
        <w:pStyle w:val="BookText"/>
      </w:pPr>
      <w:r>
        <w:rPr>
          <w:rFonts w:ascii="IRNazanin" w:hAnsi="IRNazanin" w:eastAsia="IRNazanin" w:cs="IRNazanin"/>
          <w:lang w:bidi="fa-IR"/>
          <w:color w:val="111111"/>
          <w:sz w:val="28"/>
          <w:szCs w:val="28"/>
          <w:rtl/>
        </w:rPr>
        <w:t xml:space="preserve">وقیل معرب وألفه أصلیة.</w:t>
      </w:r>
    </w:p>
    <w:p>
      <w:pPr>
        <w:pStyle w:val="BookText"/>
      </w:pPr>
      <w:r>
        <w:rPr>
          <w:rFonts w:ascii="IRNazanin" w:hAnsi="IRNazanin" w:eastAsia="IRNazanin" w:cs="IRNazanin"/>
          <w:lang w:bidi="fa-IR"/>
          <w:color w:val="111111"/>
          <w:sz w:val="28"/>
          <w:szCs w:val="28"/>
          <w:rtl/>
        </w:rPr>
        <w:t xml:space="preserve">قال الجوهری لأن الزیادة لا تلحق بنات الأربعة من أوائلها إلا الأسماء الجاریة علی أفعالها ، وهی من الخمسة أبعد.</w:t>
      </w:r>
    </w:p>
    <w:p>
      <w:pPr>
        <w:pStyle w:val="Heading4"/>
      </w:pPr>
      <w:bookmarkStart w:id="969" w:name="_Toc601"/>
      <w:r>
        <w:t>(افل)</w:t>
      </w:r>
      <w:bookmarkEnd w:id="969"/>
    </w:p>
    <w:p>
      <w:pPr>
        <w:pStyle w:val="BookText"/>
      </w:pPr>
      <w:r>
        <w:rPr>
          <w:rFonts w:ascii="Amiri" w:hAnsi="Amiri" w:eastAsia="Amiri" w:cs="Amiri"/>
          <w:lang w:bidi="ar-SA"/>
          <w:color w:val="111111"/>
          <w:sz w:val="28"/>
          <w:szCs w:val="28"/>
          <w:rtl/>
        </w:rPr>
        <w:t xml:space="preserve">قوله تعالی ( فَلَمَّا أَفَلَ ) [ 6 / 76 ] الآیة أی غاب ، وهو من بابی ضرب وقعد.</w:t>
      </w:r>
    </w:p>
    <w:p>
      <w:pPr>
        <w:pStyle w:val="BookText"/>
      </w:pPr>
      <w:r>
        <w:rPr>
          <w:rFonts w:ascii="Amiri" w:hAnsi="Amiri" w:eastAsia="Amiri" w:cs="Amiri"/>
          <w:lang w:bidi="ar-SA"/>
          <w:color w:val="111111"/>
          <w:sz w:val="28"/>
          <w:szCs w:val="28"/>
          <w:rtl/>
        </w:rPr>
        <w:t xml:space="preserve">وأَفَلَتِ الشمس والنجوم تَأْفُلُ بالضم وبالکسر أُفُولاً أی غابت.</w:t>
      </w:r>
    </w:p>
    <w:p>
      <w:pPr>
        <w:pStyle w:val="BookText"/>
      </w:pPr>
      <w:r>
        <w:rPr>
          <w:rFonts w:ascii="Amiri" w:hAnsi="Amiri" w:eastAsia="Amiri" w:cs="Amiri"/>
          <w:lang w:bidi="ar-SA"/>
          <w:color w:val="111111"/>
          <w:sz w:val="28"/>
          <w:szCs w:val="28"/>
          <w:rtl/>
        </w:rPr>
        <w:t xml:space="preserve">ومنه قوله ( لا أُحِبُ الْآفِلِینَ ) [ 6 / 76 ].</w:t>
      </w:r>
    </w:p>
    <w:p>
      <w:pPr>
        <w:pStyle w:val="Heading4"/>
      </w:pPr>
      <w:bookmarkStart w:id="970" w:name="_Toc602"/>
      <w:r>
        <w:t>(اکل)</w:t>
      </w:r>
      <w:bookmarkEnd w:id="970"/>
    </w:p>
    <w:p>
      <w:pPr>
        <w:pStyle w:val="BookText"/>
      </w:pPr>
      <w:r>
        <w:rPr>
          <w:rFonts w:ascii="Amiri" w:hAnsi="Amiri" w:eastAsia="Amiri" w:cs="Amiri"/>
          <w:lang w:bidi="ar-SA"/>
          <w:color w:val="111111"/>
          <w:sz w:val="28"/>
          <w:szCs w:val="28"/>
          <w:rtl/>
        </w:rPr>
        <w:t xml:space="preserve">قوله تعالی ( تُؤْتِی أُکُلَها کُلَّ حِینٍ ) [ 14 / 25 ] یعنی النخلة تؤتی أُکُلَهَا أی رزقها.</w:t>
      </w:r>
    </w:p>
    <w:p>
      <w:pPr>
        <w:pStyle w:val="BookText"/>
      </w:pPr>
      <w:r>
        <w:rPr>
          <w:rFonts w:ascii="Amiri" w:hAnsi="Amiri" w:eastAsia="Amiri" w:cs="Amiri"/>
          <w:lang w:bidi="ar-SA"/>
          <w:color w:val="111111"/>
          <w:sz w:val="28"/>
          <w:szCs w:val="28"/>
          <w:rtl/>
        </w:rPr>
        <w:t xml:space="preserve">والأُکُلُ بالضم والضمتین : الرزق لأنه یُؤْکَلُ.</w:t>
      </w:r>
    </w:p>
    <w:p>
      <w:pPr>
        <w:pStyle w:val="BookText"/>
      </w:pPr>
      <w:r>
        <w:rPr>
          <w:rFonts w:ascii="Amiri" w:hAnsi="Amiri" w:eastAsia="Amiri" w:cs="Amiri"/>
          <w:lang w:bidi="ar-SA"/>
          <w:color w:val="111111"/>
          <w:sz w:val="28"/>
          <w:szCs w:val="28"/>
          <w:rtl/>
        </w:rPr>
        <w:t xml:space="preserve">قال تعالی ( أُکُلُها دائِمٌ ) [ 13 / 35 ] ویقال الأُکُلُ ثمر النخل والشجر وکل ما یؤکل فهو أُکُلٌ.</w:t>
      </w:r>
    </w:p>
    <w:p>
      <w:pPr>
        <w:pStyle w:val="BookText"/>
      </w:pPr>
      <w:r>
        <w:rPr>
          <w:rFonts w:ascii="Amiri" w:hAnsi="Amiri" w:eastAsia="Amiri" w:cs="Amiri"/>
          <w:lang w:bidi="ar-SA"/>
          <w:color w:val="111111"/>
          <w:sz w:val="28"/>
          <w:szCs w:val="28"/>
          <w:rtl/>
        </w:rPr>
        <w:t xml:space="preserve">قوله ( لَأَکَلُوا مِنْ فَوْقِهِمْ وَمِنْ تَحْتِ أَرْجُلِهِمْ ) [ 5 / 66 ] أی وسع علیهم الرزق.</w:t>
      </w:r>
    </w:p>
    <w:p>
      <w:pPr>
        <w:pStyle w:val="BookText"/>
      </w:pPr>
      <w:r>
        <w:rPr>
          <w:rFonts w:ascii="Amiri" w:hAnsi="Amiri" w:eastAsia="Amiri" w:cs="Amiri"/>
          <w:lang w:bidi="ar-SA"/>
          <w:color w:val="111111"/>
          <w:sz w:val="28"/>
          <w:szCs w:val="28"/>
          <w:rtl/>
        </w:rPr>
        <w:t xml:space="preserve">وأَکَلْنَا بنی فلان أی ظهرنا علیهم.</w:t>
      </w:r>
    </w:p>
    <w:p>
      <w:pPr>
        <w:pStyle w:val="BookText"/>
      </w:pPr>
      <w:r>
        <w:rPr>
          <w:rFonts w:ascii="IRNazanin" w:hAnsi="IRNazanin" w:eastAsia="IRNazanin" w:cs="IRNazanin"/>
          <w:lang w:bidi="fa-IR"/>
          <w:color w:val="111111"/>
          <w:sz w:val="28"/>
          <w:szCs w:val="28"/>
          <w:rtl/>
        </w:rPr>
        <w:t xml:space="preserve">وأصل الأَکْلِ للشیء : الإفناء له ثم استعیر لافتتاح البلاد وسلب الأموال.</w:t>
      </w:r>
    </w:p>
    <w:p>
      <w:pPr>
        <w:pStyle w:val="BookText"/>
      </w:pPr>
      <w:r>
        <w:rPr>
          <w:rFonts w:ascii="Amiri" w:hAnsi="Amiri" w:eastAsia="Amiri" w:cs="Amiri"/>
          <w:lang w:bidi="ar-SA"/>
          <w:color w:val="111111"/>
          <w:sz w:val="28"/>
          <w:szCs w:val="28"/>
          <w:rtl/>
        </w:rPr>
        <w:t xml:space="preserve">قال تعالی ( وَتَأْکُلُونَ التُّراثَ أَکْلاً لَمًّا ) [ 89 / 19 ] أی تأکلون جمیعها.</w:t>
      </w:r>
    </w:p>
    <w:p>
      <w:pPr>
        <w:pStyle w:val="BookText"/>
      </w:pPr>
      <w:r>
        <w:rPr>
          <w:rFonts w:ascii="Amiri" w:hAnsi="Amiri" w:eastAsia="Amiri" w:cs="Amiri"/>
          <w:lang w:bidi="ar-SA"/>
          <w:color w:val="111111"/>
          <w:sz w:val="28"/>
          <w:szCs w:val="28"/>
          <w:rtl/>
        </w:rPr>
        <w:t xml:space="preserve">قوله ( فَکُلُوا مِمَّا ذُکِرَ اسْمُ اللهِ عَلَیْهِ ) [ 6 / 118 ] قال المفسر المراد بالأمر الإباحة وإن کانت الصیغة صیغة أمر.</w:t>
      </w:r>
    </w:p>
    <w:p>
      <w:pPr>
        <w:pStyle w:val="BookText"/>
      </w:pPr>
      <w:r>
        <w:rPr>
          <w:rFonts w:ascii="IRNazanin" w:hAnsi="IRNazanin" w:eastAsia="IRNazanin" w:cs="IRNazanin"/>
          <w:lang w:bidi="fa-IR"/>
          <w:color w:val="111111"/>
          <w:sz w:val="28"/>
          <w:szCs w:val="28"/>
          <w:rtl/>
        </w:rPr>
        <w:t xml:space="preserve">وما ذکر اسم الله علیه هو بسم الله عند ذبحه.</w:t>
      </w:r>
    </w:p>
    <w:p>
      <w:pPr>
        <w:pStyle w:val="BookText"/>
      </w:pPr>
      <w:r>
        <w:rPr>
          <w:rFonts w:ascii="IRNazanin" w:hAnsi="IRNazanin" w:eastAsia="IRNazanin" w:cs="IRNazanin"/>
          <w:lang w:bidi="fa-IR"/>
          <w:color w:val="111111"/>
          <w:sz w:val="28"/>
          <w:szCs w:val="28"/>
          <w:rtl/>
        </w:rPr>
        <w:t xml:space="preserve">وقیل هو کل اسم یختص الله به أو صفة مختصة به کقوله باسم الرحمن أو باسم القادر لنفسه أو العالم لنفسه وما یجری مجراه.</w:t>
      </w:r>
    </w:p>
    <w:p>
      <w:pPr>
        <w:pStyle w:val="BookText"/>
      </w:pPr>
      <w:r>
        <w:rPr>
          <w:rFonts w:ascii="IRNazanin" w:hAnsi="IRNazanin" w:eastAsia="IRNazanin" w:cs="IRNazanin"/>
          <w:lang w:bidi="fa-IR"/>
          <w:color w:val="111111"/>
          <w:sz w:val="28"/>
          <w:szCs w:val="28"/>
          <w:rtl/>
        </w:rPr>
        <w:t xml:space="preserve">والأول مجمع علی جوازه ، والظاهر یقتضی جواز غیره.</w:t>
      </w:r>
    </w:p>
    <w:p>
      <w:pPr>
        <w:pStyle w:val="BookText"/>
      </w:pPr>
      <w:r>
        <w:rPr>
          <w:rFonts w:ascii="Amiri" w:hAnsi="Amiri" w:eastAsia="Amiri" w:cs="Amiri"/>
          <w:lang w:bidi="ar-SA"/>
          <w:color w:val="111111"/>
          <w:sz w:val="28"/>
          <w:szCs w:val="28"/>
          <w:rtl/>
        </w:rPr>
        <w:t xml:space="preserve">وَفِی الْحَدِیثِ « لَا تَتَعَاطَ زَوَالَ مُلْکٍ لَمْ یَنْقَضِ أُکُلُهُ وَلَمْ یَنْقَطِعْ مَدَاهُ ».</w:t>
      </w:r>
    </w:p>
    <w:p>
      <w:pPr>
        <w:pStyle w:val="BookText"/>
      </w:pPr>
      <w:r>
        <w:rPr>
          <w:rFonts w:ascii="Amiri" w:hAnsi="Amiri" w:eastAsia="Amiri" w:cs="Amiri"/>
          <w:lang w:bidi="ar-SA"/>
          <w:color w:val="111111"/>
          <w:sz w:val="28"/>
          <w:szCs w:val="28"/>
          <w:rtl/>
        </w:rPr>
        <w:t xml:space="preserve">یعنی بِالْأُکُلِ الرزق والحظ من الدنیا.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وَفِیهِ « لَعَنَ اللهُ آکِلَ الرِّبَا وَمُوکِلَهُ » یرید البائع والمشتری والآخذ والمعطی.</w:t>
      </w:r>
    </w:p>
    <w:p>
      <w:pPr>
        <w:pStyle w:val="BookText"/>
      </w:pPr>
      <w:r>
        <w:rPr>
          <w:rFonts w:ascii="Amiri" w:hAnsi="Amiri" w:eastAsia="Amiri" w:cs="Amiri"/>
          <w:lang w:bidi="ar-SA"/>
          <w:color w:val="111111"/>
          <w:sz w:val="28"/>
          <w:szCs w:val="28"/>
          <w:rtl/>
        </w:rPr>
        <w:t xml:space="preserve">وَفِی حَدِیثِ الْمُصَدِّقِ « دَعِ الرُّبَّی وَالْمَاحِضَ وَالْأَکُولَةَ ».</w:t>
      </w:r>
    </w:p>
    <w:p>
      <w:pPr>
        <w:pStyle w:val="BookText"/>
      </w:pPr>
      <w:r>
        <w:rPr>
          <w:rFonts w:ascii="IRNazanin" w:hAnsi="IRNazanin" w:eastAsia="IRNazanin" w:cs="IRNazanin"/>
          <w:lang w:bidi="fa-IR"/>
          <w:color w:val="111111"/>
          <w:sz w:val="28"/>
          <w:szCs w:val="28"/>
          <w:rtl/>
        </w:rPr>
        <w:t xml:space="preserve">أمر المصدق أن یعد هذه الثلاثة ولا یأخذ منها لأنها خیار المال.</w:t>
      </w:r>
    </w:p>
    <w:p>
      <w:pPr>
        <w:pStyle w:val="BookText"/>
      </w:pPr>
      <w:r>
        <w:rPr>
          <w:rFonts w:ascii="IRNazanin" w:hAnsi="IRNazanin" w:eastAsia="IRNazanin" w:cs="IRNazanin"/>
          <w:lang w:bidi="fa-IR"/>
          <w:color w:val="111111"/>
          <w:sz w:val="28"/>
          <w:szCs w:val="28"/>
          <w:rtl/>
        </w:rPr>
        <w:t xml:space="preserve">والأَکُولَةُ هی بفتح الهمزة : التی تسمن وتعد للأکل.</w:t>
      </w:r>
    </w:p>
    <w:p>
      <w:pPr>
        <w:pStyle w:val="BookText"/>
      </w:pPr>
      <w:r>
        <w:rPr>
          <w:rFonts w:ascii="Amiri" w:hAnsi="Amiri" w:eastAsia="Amiri" w:cs="Amiri"/>
          <w:lang w:bidi="ar-SA"/>
          <w:color w:val="111111"/>
          <w:sz w:val="28"/>
          <w:szCs w:val="28"/>
          <w:rtl/>
        </w:rPr>
        <w:t xml:space="preserve">وقیل هی الخصی والهرمة والعاقر من الغنم وفِی الْفَقِیهِ لَا تُؤْخَذُ الْأَکُولَةُ.</w:t>
      </w:r>
    </w:p>
    <w:p>
      <w:pPr>
        <w:pStyle w:val="BookText"/>
      </w:pPr>
      <w:r>
        <w:rPr>
          <w:rFonts w:ascii="IRNazanin" w:hAnsi="IRNazanin" w:eastAsia="IRNazanin" w:cs="IRNazanin"/>
          <w:lang w:bidi="fa-IR"/>
          <w:color w:val="111111"/>
          <w:sz w:val="28"/>
          <w:szCs w:val="28"/>
          <w:rtl/>
        </w:rPr>
        <w:t xml:space="preserve">وهی الکبیرة من الشیاة تکون فی الغنم.</w:t>
      </w:r>
    </w:p>
    <w:p>
      <w:pPr>
        <w:pStyle w:val="BookText"/>
      </w:pPr>
      <w:r>
        <w:rPr>
          <w:rFonts w:ascii="Amiri" w:hAnsi="Amiri" w:eastAsia="Amiri" w:cs="Amiri"/>
          <w:lang w:bidi="ar-SA"/>
          <w:color w:val="111111"/>
          <w:sz w:val="28"/>
          <w:szCs w:val="28"/>
          <w:rtl/>
        </w:rPr>
        <w:t xml:space="preserve">ورجل أَکُولٌ أی کثیر الأکل.</w:t>
      </w:r>
    </w:p>
    <w:p>
      <w:pPr>
        <w:pStyle w:val="BookText"/>
      </w:pPr>
      <w:r>
        <w:rPr>
          <w:rFonts w:ascii="Amiri" w:hAnsi="Amiri" w:eastAsia="Amiri" w:cs="Amiri"/>
          <w:lang w:bidi="ar-SA"/>
          <w:color w:val="111111"/>
          <w:sz w:val="28"/>
          <w:szCs w:val="28"/>
          <w:rtl/>
        </w:rPr>
        <w:t xml:space="preserve">وَفِی الْحَدِیثِ « یَصِفُ قَوْماً یَأْکُلُونَ بِأَلْسِنَتِهِمْ کَمَا تَأْکُلُ الْبَقَرَةُ ».</w:t>
      </w:r>
    </w:p>
    <w:p>
      <w:pPr>
        <w:pStyle w:val="BookText"/>
      </w:pPr>
      <w:r>
        <w:rPr>
          <w:rFonts w:ascii="IRNazanin" w:hAnsi="IRNazanin" w:eastAsia="IRNazanin" w:cs="IRNazanin"/>
          <w:lang w:bidi="fa-IR"/>
          <w:color w:val="111111"/>
          <w:sz w:val="28"/>
          <w:szCs w:val="28"/>
          <w:rtl/>
        </w:rPr>
        <w:t xml:space="preserve">یقال : سائر الدواب تأخذ من نبات الأرض بأسنانها والبقرة بلسانها فضرب بها المثل لأنهم لا یهتدون إلی المأکل إلا بذلک کالبقرة لا تتمکن من الاحتشاش إلا باللسان.</w:t>
      </w:r>
    </w:p>
    <w:p>
      <w:pPr>
        <w:pStyle w:val="BookText"/>
      </w:pPr>
      <w:r>
        <w:rPr>
          <w:rFonts w:ascii="IRNazanin" w:hAnsi="IRNazanin" w:eastAsia="IRNazanin" w:cs="IRNazanin"/>
          <w:lang w:bidi="fa-IR"/>
          <w:color w:val="111111"/>
          <w:sz w:val="28"/>
          <w:szCs w:val="28"/>
          <w:rtl/>
        </w:rPr>
        <w:t xml:space="preserve">ولأنهم لا یمیزون بین الحق والباطل کالبقرة لا تمیز بین الرطب والیابس والحلو والمر.</w:t>
      </w:r>
    </w:p>
    <w:p>
      <w:pPr>
        <w:pStyle w:val="BookText"/>
      </w:pPr>
      <w:r>
        <w:rPr>
          <w:rFonts w:ascii="Amiri" w:hAnsi="Amiri" w:eastAsia="Amiri" w:cs="Amiri"/>
          <w:lang w:bidi="ar-SA"/>
          <w:color w:val="111111"/>
          <w:sz w:val="28"/>
          <w:szCs w:val="28"/>
          <w:rtl/>
        </w:rPr>
        <w:t xml:space="preserve">وَفِی الْخَبَرِ « نَهَی عَنِ الْمُؤَاکَلَةِ ».</w:t>
      </w:r>
    </w:p>
    <w:p>
      <w:pPr>
        <w:pStyle w:val="BookText"/>
      </w:pPr>
      <w:r>
        <w:rPr>
          <w:rFonts w:ascii="IRNazanin" w:hAnsi="IRNazanin" w:eastAsia="IRNazanin" w:cs="IRNazanin"/>
          <w:lang w:bidi="fa-IR"/>
          <w:color w:val="111111"/>
          <w:sz w:val="28"/>
          <w:szCs w:val="28"/>
          <w:rtl/>
        </w:rPr>
        <w:t xml:space="preserve">هو أن یکون للرجل علی الرجل دین فیهدی إلیه شیئا لیؤخره ویمسک عن قضائه فسمی مُؤَاکَلَةً لأن کل واحد منهما یُؤْکَلُ صاحبه أی یطعمه.</w:t>
      </w:r>
    </w:p>
    <w:p>
      <w:pPr>
        <w:pStyle w:val="BookText"/>
      </w:pPr>
      <w:r>
        <w:rPr>
          <w:rFonts w:ascii="Amiri" w:hAnsi="Amiri" w:eastAsia="Amiri" w:cs="Amiri"/>
          <w:lang w:bidi="ar-SA"/>
          <w:color w:val="111111"/>
          <w:sz w:val="28"/>
          <w:szCs w:val="28"/>
          <w:rtl/>
        </w:rPr>
        <w:t xml:space="preserve">والأَکْلُ مصدر قولک أَکَلْتُ الطعام أَکْلاً ومَأْکَلاً.</w:t>
      </w:r>
    </w:p>
    <w:p>
      <w:pPr>
        <w:pStyle w:val="BookText"/>
      </w:pPr>
      <w:r>
        <w:rPr>
          <w:rFonts w:ascii="IRNazanin" w:hAnsi="IRNazanin" w:eastAsia="IRNazanin" w:cs="IRNazanin"/>
          <w:lang w:bidi="fa-IR"/>
          <w:color w:val="111111"/>
          <w:sz w:val="28"/>
          <w:szCs w:val="28"/>
          <w:rtl/>
        </w:rPr>
        <w:t xml:space="preserve">وحقیقته بلع الطعام بعد مضغه فبلع الحصا لیس بأکل حقیقة.</w:t>
      </w:r>
    </w:p>
    <w:p>
      <w:pPr>
        <w:pStyle w:val="BookText"/>
      </w:pPr>
      <w:r>
        <w:rPr>
          <w:rFonts w:ascii="IRNazanin" w:hAnsi="IRNazanin" w:eastAsia="IRNazanin" w:cs="IRNazanin"/>
          <w:lang w:bidi="fa-IR"/>
          <w:color w:val="111111"/>
          <w:sz w:val="28"/>
          <w:szCs w:val="28"/>
          <w:rtl/>
        </w:rPr>
        <w:t xml:space="preserve">والأُکْلَةُ بالضم : اللقمة ، وبالفتح المرة من الأکل حتی یشبع.</w:t>
      </w:r>
    </w:p>
    <w:p>
      <w:pPr>
        <w:pStyle w:val="BookText"/>
      </w:pPr>
      <w:r>
        <w:rPr>
          <w:rFonts w:ascii="Amiri" w:hAnsi="Amiri" w:eastAsia="Amiri" w:cs="Amiri"/>
          <w:lang w:bidi="ar-SA"/>
          <w:color w:val="111111"/>
          <w:sz w:val="28"/>
          <w:szCs w:val="28"/>
          <w:rtl/>
        </w:rPr>
        <w:t xml:space="preserve">ومنه الْخَبَرُ « مَا زَالَتْ أُکْلَةُ خَیْبَرَ تُعَاوِدُنِی ».</w:t>
      </w:r>
    </w:p>
    <w:p>
      <w:pPr>
        <w:pStyle w:val="BookText"/>
      </w:pPr>
      <w:r>
        <w:rPr>
          <w:rFonts w:ascii="IRNazanin" w:hAnsi="IRNazanin" w:eastAsia="IRNazanin" w:cs="IRNazanin"/>
          <w:lang w:bidi="fa-IR"/>
          <w:color w:val="111111"/>
          <w:sz w:val="28"/>
          <w:szCs w:val="28"/>
          <w:rtl/>
        </w:rPr>
        <w:t xml:space="preserve">یرید بها اللقمة التی أَکَلَ من الشاة المسمومة.</w:t>
      </w:r>
    </w:p>
    <w:p>
      <w:pPr>
        <w:pStyle w:val="BookText"/>
      </w:pPr>
      <w:r>
        <w:rPr>
          <w:rFonts w:ascii="IRNazanin" w:hAnsi="IRNazanin" w:eastAsia="IRNazanin" w:cs="IRNazanin"/>
          <w:lang w:bidi="fa-IR"/>
          <w:color w:val="111111"/>
          <w:sz w:val="28"/>
          <w:szCs w:val="28"/>
          <w:rtl/>
        </w:rPr>
        <w:t xml:space="preserve">وبعض الرواة یفتح الألف ، قیل وهو خطأ لأنه لم یأکل منها إلا لقمة واحدة.</w:t>
      </w:r>
    </w:p>
    <w:p>
      <w:pPr>
        <w:pStyle w:val="BookText"/>
      </w:pPr>
      <w:r>
        <w:rPr>
          <w:rFonts w:ascii="Amiri" w:hAnsi="Amiri" w:eastAsia="Amiri" w:cs="Amiri"/>
          <w:lang w:bidi="ar-SA"/>
          <w:color w:val="111111"/>
          <w:sz w:val="28"/>
          <w:szCs w:val="28"/>
          <w:rtl/>
        </w:rPr>
        <w:t xml:space="preserve">وهذا الشیء أُکْلَةٌ لک أی طعمة.</w:t>
      </w:r>
    </w:p>
    <w:p>
      <w:pPr>
        <w:pStyle w:val="BookText"/>
      </w:pPr>
      <w:r>
        <w:rPr>
          <w:rFonts w:ascii="Amiri" w:hAnsi="Amiri" w:eastAsia="Amiri" w:cs="Amiri"/>
          <w:lang w:bidi="ar-SA"/>
          <w:color w:val="111111"/>
          <w:sz w:val="28"/>
          <w:szCs w:val="28"/>
          <w:rtl/>
        </w:rPr>
        <w:t xml:space="preserve">وَفِی الْحَدِیثِ « أَکَلَتِ النَّارُ مَا فِیهِ » أی أذهبت جمیع ما فیه من الأجزاء من المیتة.</w:t>
      </w:r>
    </w:p>
    <w:p>
      <w:pPr>
        <w:pStyle w:val="BookText"/>
      </w:pPr>
      <w:r>
        <w:rPr>
          <w:rFonts w:ascii="Amiri" w:hAnsi="Amiri" w:eastAsia="Amiri" w:cs="Amiri"/>
          <w:lang w:bidi="ar-SA"/>
          <w:color w:val="111111"/>
          <w:sz w:val="28"/>
          <w:szCs w:val="28"/>
          <w:rtl/>
        </w:rPr>
        <w:t xml:space="preserve">وأَکِیلَةُ السبع والذئب : فریسته.</w:t>
      </w:r>
    </w:p>
    <w:p>
      <w:pPr>
        <w:pStyle w:val="BookText"/>
      </w:pPr>
      <w:r>
        <w:rPr>
          <w:rFonts w:ascii="IRNazanin" w:hAnsi="IRNazanin" w:eastAsia="IRNazanin" w:cs="IRNazanin"/>
          <w:lang w:bidi="fa-IR"/>
          <w:color w:val="111111"/>
          <w:sz w:val="28"/>
          <w:szCs w:val="28"/>
          <w:rtl/>
        </w:rPr>
        <w:t xml:space="preserve">والأَکِیلُ والشریب الذی یصاحبک فی الأکل والشرب.</w:t>
      </w:r>
    </w:p>
    <w:p>
      <w:pPr>
        <w:pStyle w:val="BookText"/>
      </w:pPr>
      <w:r>
        <w:rPr>
          <w:rFonts w:ascii="Amiri" w:hAnsi="Amiri" w:eastAsia="Amiri" w:cs="Amiri"/>
          <w:lang w:bidi="ar-SA"/>
          <w:color w:val="111111"/>
          <w:sz w:val="28"/>
          <w:szCs w:val="28"/>
          <w:rtl/>
        </w:rPr>
        <w:t xml:space="preserve">وَفِی الْخَبَرِ « لَا آکُلُ مُتَّکِئاً » أی لم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26" w:name="pg10466_75452"/>
    <w:bookmarkEnd w:id="226"/>
    <w:p>
      <w:pPr>
        <w:pStyle w:val="BookText"/>
      </w:pPr>
      <w:r>
        <w:rPr>
          <w:rFonts w:ascii="Amiri" w:hAnsi="Amiri" w:eastAsia="Amiri" w:cs="Amiri"/>
          <w:lang w:bidi="ar-SA"/>
          <w:color w:val="111111"/>
          <w:sz w:val="28"/>
          <w:szCs w:val="28"/>
          <w:rtl/>
        </w:rPr>
        <w:t xml:space="preserve">أقعد متکئا علی الأرطئة حال الأکل ، إذ هو فعل من یکثر من الأطعمة « لَکِنِّی أَقْعُدُ مُسْتَوْقِراً وَآکُلُ لُعْقَةً مِنَ الطَّعَامِ » ولیس المراد من الاتکاء المیل علی أحد جانبیه.</w:t>
      </w:r>
    </w:p>
    <w:p>
      <w:pPr>
        <w:pStyle w:val="BookText"/>
      </w:pPr>
      <w:r>
        <w:rPr>
          <w:rFonts w:ascii="IRNazanin" w:hAnsi="IRNazanin" w:eastAsia="IRNazanin" w:cs="IRNazanin"/>
          <w:lang w:bidi="fa-IR"/>
          <w:color w:val="111111"/>
          <w:sz w:val="28"/>
          <w:szCs w:val="28"/>
          <w:rtl/>
        </w:rPr>
        <w:t xml:space="preserve">ومن الأمثال « کم أَکْلَةٍ منعت أَکَلَاتٍ » قیل أول من قال ذلک عامر بن الظرب العدوانی وأوله قصة تطلب من محلها (1).</w:t>
      </w:r>
    </w:p>
    <w:p>
      <w:pPr>
        <w:pStyle w:val="Heading4"/>
      </w:pPr>
      <w:bookmarkStart w:id="971" w:name="_Toc603"/>
      <w:r>
        <w:t>(الل)</w:t>
      </w:r>
      <w:bookmarkEnd w:id="971"/>
    </w:p>
    <w:p>
      <w:pPr>
        <w:pStyle w:val="BookText"/>
      </w:pPr>
      <w:r>
        <w:rPr>
          <w:rFonts w:ascii="Amiri" w:hAnsi="Amiri" w:eastAsia="Amiri" w:cs="Amiri"/>
          <w:lang w:bidi="ar-SA"/>
          <w:color w:val="111111"/>
          <w:sz w:val="28"/>
          <w:szCs w:val="28"/>
          <w:rtl/>
        </w:rPr>
        <w:t xml:space="preserve">قوله تعالی ( لا یَرْقُبُونَ فِی مُؤْمِنٍ إِلًّا وَلا ذِمَّةً ) [ 9 / 9 ] الإِلُ بالکسر هو الله تعالی.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یضرب فی ذم الحرص علی الطعام.</w:t>
      </w:r>
    </w:p>
    <w:p>
      <w:pPr>
        <w:pStyle w:val="BookText"/>
      </w:pPr>
      <w:r>
        <w:rPr>
          <w:rFonts w:ascii="IRNazanin" w:hAnsi="IRNazanin" w:eastAsia="IRNazanin" w:cs="IRNazanin"/>
          <w:lang w:bidi="fa-IR"/>
          <w:color w:val="111111"/>
          <w:sz w:val="28"/>
          <w:szCs w:val="28"/>
          <w:rtl/>
        </w:rPr>
        <w:t xml:space="preserve">قال المفضل : أول من قال ذلک عامر بن الظرب العدوانی وکان من حدیثه أنه کان یدفع الناس ، فرآه ملک من ملوک الغساسنة ، فقال : لا أترک هذا العدوانی أو أذله.</w:t>
      </w:r>
    </w:p>
    <w:p>
      <w:pPr>
        <w:pStyle w:val="BookText"/>
      </w:pPr>
      <w:r>
        <w:rPr>
          <w:rFonts w:ascii="IRNazanin" w:hAnsi="IRNazanin" w:eastAsia="IRNazanin" w:cs="IRNazanin"/>
          <w:lang w:bidi="fa-IR"/>
          <w:color w:val="111111"/>
          <w:sz w:val="28"/>
          <w:szCs w:val="28"/>
          <w:rtl/>
        </w:rPr>
        <w:t xml:space="preserve">فلما رجع الملک إلی منزله أرسل إلیه : أحب أن تزورنی فأحبوک وأکرمک وأتخذک خلا ، فأتاه قومه فقالوا : تفد ویفد معک قومک إلیه ، فیصیبون فی جنبک ، ویتجیهون بجاهک.</w:t>
      </w:r>
    </w:p>
    <w:p>
      <w:pPr>
        <w:pStyle w:val="BookText"/>
      </w:pPr>
      <w:r>
        <w:rPr>
          <w:rFonts w:ascii="IRNazanin" w:hAnsi="IRNazanin" w:eastAsia="IRNazanin" w:cs="IRNazanin"/>
          <w:lang w:bidi="fa-IR"/>
          <w:color w:val="111111"/>
          <w:sz w:val="28"/>
          <w:szCs w:val="28"/>
          <w:rtl/>
        </w:rPr>
        <w:t xml:space="preserve">فخرج وأخرج معه نفرا من قومه ، فلما قدم بلاد الملک أکرمه وأکرم قومه.</w:t>
      </w:r>
    </w:p>
    <w:p>
      <w:pPr>
        <w:pStyle w:val="BookText"/>
      </w:pPr>
      <w:r>
        <w:rPr>
          <w:rFonts w:ascii="IRNazanin" w:hAnsi="IRNazanin" w:eastAsia="IRNazanin" w:cs="IRNazanin"/>
          <w:lang w:bidi="fa-IR"/>
          <w:color w:val="111111"/>
          <w:sz w:val="28"/>
          <w:szCs w:val="28"/>
          <w:rtl/>
        </w:rPr>
        <w:t xml:space="preserve">ثم انکشف له رأی الملک فجمع أصحابه وقال : الرأی نائم والهوی یقظان ، ومن أجل ذلک یغلب الهوی الرأی عجلت حین عجلتم ، ولن أعود بعدها ، إنا قد توردنا بلاد هذا الملک فلا تسبقونی بریث أمر أقیم علیه ولا بعجلة رأی أخف معه ، فإن رأیی لکم.</w:t>
      </w:r>
    </w:p>
    <w:p>
      <w:pPr>
        <w:pStyle w:val="BookText"/>
      </w:pPr>
      <w:r>
        <w:rPr>
          <w:rFonts w:ascii="IRNazanin" w:hAnsi="IRNazanin" w:eastAsia="IRNazanin" w:cs="IRNazanin"/>
          <w:lang w:bidi="fa-IR"/>
          <w:color w:val="111111"/>
          <w:sz w:val="28"/>
          <w:szCs w:val="28"/>
          <w:rtl/>
        </w:rPr>
        <w:t xml:space="preserve">فقال قومه : قد أکرمنا کما تری وبعد هذا ما هو خیر منه.</w:t>
      </w:r>
    </w:p>
    <w:p>
      <w:pPr>
        <w:pStyle w:val="BookText"/>
      </w:pPr>
      <w:r>
        <w:rPr>
          <w:rFonts w:ascii="IRNazanin" w:hAnsi="IRNazanin" w:eastAsia="IRNazanin" w:cs="IRNazanin"/>
          <w:lang w:bidi="fa-IR"/>
          <w:color w:val="111111"/>
          <w:sz w:val="28"/>
          <w:szCs w:val="28"/>
          <w:rtl/>
        </w:rPr>
        <w:t xml:space="preserve">قال : لا تعجلوا فإن لکل عام طعام ورب أکلة تمنع أکلات .. إلی آخر القصة.</w:t>
      </w:r>
    </w:p>
    <w:p>
      <w:pPr>
        <w:pStyle w:val="BookText"/>
      </w:pPr>
      <w:r>
        <w:rPr>
          <w:rFonts w:ascii="IRNazanin" w:hAnsi="IRNazanin" w:eastAsia="IRNazanin" w:cs="IRNazanin"/>
          <w:lang w:bidi="fa-IR"/>
          <w:color w:val="111111"/>
          <w:sz w:val="28"/>
          <w:szCs w:val="28"/>
          <w:rtl/>
        </w:rPr>
        <w:t xml:space="preserve">وتخلص منه بحیلة غریبة راجع مجمع الأمثال ج 1 ص 297.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27" w:name="pg10466_75453"/>
    <w:bookmarkEnd w:id="227"/>
    <w:p>
      <w:pPr>
        <w:pStyle w:val="BookText"/>
      </w:pPr>
      <w:r>
        <w:rPr>
          <w:rFonts w:ascii="IRNazanin" w:hAnsi="IRNazanin" w:eastAsia="IRNazanin" w:cs="IRNazanin"/>
          <w:lang w:bidi="fa-IR"/>
          <w:color w:val="111111"/>
          <w:sz w:val="28"/>
          <w:szCs w:val="28"/>
          <w:rtl/>
        </w:rPr>
        <w:t xml:space="preserve">والإِلُ أیضا : العهد والقرابة.</w:t>
      </w:r>
    </w:p>
    <w:p>
      <w:pPr>
        <w:pStyle w:val="BookText"/>
      </w:pPr>
      <w:r>
        <w:rPr>
          <w:rFonts w:ascii="Amiri" w:hAnsi="Amiri" w:eastAsia="Amiri" w:cs="Amiri"/>
          <w:lang w:bidi="ar-SA"/>
          <w:color w:val="111111"/>
          <w:sz w:val="28"/>
          <w:szCs w:val="28"/>
          <w:rtl/>
        </w:rPr>
        <w:t xml:space="preserve">والأَلِیلَةُ علی فعیلة : الیمین.</w:t>
      </w:r>
    </w:p>
    <w:p>
      <w:pPr>
        <w:pStyle w:val="BookText"/>
      </w:pPr>
      <w:r>
        <w:rPr>
          <w:rFonts w:ascii="IRNazanin" w:hAnsi="IRNazanin" w:eastAsia="IRNazanin" w:cs="IRNazanin"/>
          <w:lang w:bidi="fa-IR"/>
          <w:color w:val="111111"/>
          <w:sz w:val="28"/>
          <w:szCs w:val="28"/>
          <w:rtl/>
        </w:rPr>
        <w:t xml:space="preserve">والأَلَالُ بفتح الهمزة وتخفیف اللام الأولی : جبل بعرفة.</w:t>
      </w:r>
    </w:p>
    <w:p>
      <w:pPr>
        <w:pStyle w:val="BookText"/>
      </w:pPr>
      <w:r>
        <w:rPr>
          <w:rFonts w:ascii="Amiri" w:hAnsi="Amiri" w:eastAsia="Amiri" w:cs="Amiri"/>
          <w:lang w:bidi="ar-SA"/>
          <w:color w:val="111111"/>
          <w:sz w:val="28"/>
          <w:szCs w:val="28"/>
          <w:rtl/>
        </w:rPr>
        <w:t xml:space="preserve">ومنه الْحَدِیثُ « سُئِلَ علیه السلام مَا اسْمُ جَبَلِ عَرَفَةَ فَقَالَ الْأَلَالُ ».</w:t>
      </w:r>
    </w:p>
    <w:p>
      <w:pPr>
        <w:pStyle w:val="BookText"/>
      </w:pPr>
      <w:r>
        <w:rPr>
          <w:rFonts w:ascii="Amiri" w:hAnsi="Amiri" w:eastAsia="Amiri" w:cs="Amiri"/>
          <w:lang w:bidi="ar-SA"/>
          <w:color w:val="111111"/>
          <w:sz w:val="28"/>
          <w:szCs w:val="28"/>
          <w:rtl/>
        </w:rPr>
        <w:t xml:space="preserve">وأَلَ الشیء : إذا لمع.</w:t>
      </w:r>
    </w:p>
    <w:p>
      <w:pPr>
        <w:pStyle w:val="BookText"/>
      </w:pPr>
      <w:r>
        <w:rPr>
          <w:rFonts w:ascii="IRNazanin" w:hAnsi="IRNazanin" w:eastAsia="IRNazanin" w:cs="IRNazanin"/>
          <w:lang w:bidi="fa-IR"/>
          <w:color w:val="111111"/>
          <w:sz w:val="28"/>
          <w:szCs w:val="28"/>
          <w:rtl/>
        </w:rPr>
        <w:t xml:space="preserve">وأَلَ الفرس : إذا أسرع فی عدوه.</w:t>
      </w:r>
    </w:p>
    <w:p>
      <w:pPr>
        <w:pStyle w:val="Heading4"/>
      </w:pPr>
      <w:bookmarkStart w:id="972" w:name="_Toc604"/>
      <w:r>
        <w:t>(امل)</w:t>
      </w:r>
      <w:bookmarkEnd w:id="972"/>
    </w:p>
    <w:p>
      <w:pPr>
        <w:pStyle w:val="BookText"/>
      </w:pPr>
      <w:r>
        <w:rPr>
          <w:rFonts w:ascii="Amiri" w:hAnsi="Amiri" w:eastAsia="Amiri" w:cs="Amiri"/>
          <w:lang w:bidi="ar-SA"/>
          <w:color w:val="111111"/>
          <w:sz w:val="28"/>
          <w:szCs w:val="28"/>
          <w:rtl/>
        </w:rPr>
        <w:t xml:space="preserve">الأَمَلُ بالتحریک : الرجاء وهو ضد الیأس ومنه قوله تعالی ( وَخَیْرٌ أَمَلاً ) [ 18 / 48 ] وقد مر تفسیر الآیة فی ( بقی )</w:t>
      </w:r>
    </w:p>
    <w:p>
      <w:pPr>
        <w:pStyle w:val="BookText"/>
      </w:pPr>
      <w:r>
        <w:rPr>
          <w:rFonts w:ascii="Amiri" w:hAnsi="Amiri" w:eastAsia="Amiri" w:cs="Amiri"/>
          <w:lang w:bidi="ar-SA"/>
          <w:color w:val="111111"/>
          <w:sz w:val="28"/>
          <w:szCs w:val="28"/>
          <w:rtl/>
        </w:rPr>
        <w:t xml:space="preserve">وَفِی الْحَدِیثِ « طُولُ الْأَمَلِ یُنْسِی الْآخِرَةَ ».</w:t>
      </w:r>
    </w:p>
    <w:p>
      <w:pPr>
        <w:pStyle w:val="BookText"/>
      </w:pPr>
      <w:r>
        <w:rPr>
          <w:rFonts w:ascii="Amiri" w:hAnsi="Amiri" w:eastAsia="Amiri" w:cs="Amiri"/>
          <w:lang w:bidi="ar-SA"/>
          <w:color w:val="111111"/>
          <w:sz w:val="28"/>
          <w:szCs w:val="28"/>
          <w:rtl/>
        </w:rPr>
        <w:t xml:space="preserve">وَرُوِیَ أَنَّ أُسَامَةَ (1) بْنَ زَیْدٍ اشْتَرَی وَلِیدَةً بِمِائَةِ دِینَارٍ إِلَی شَهْرٍ فَبَلَغَ النَّبِیَّ صلی الله علیه واله ذَلِکَ فَقَالَ أَلَا تَعْجَبُونَ مِنْ أُسَامَةَ الْمُشْتَرِی إِلَی شَهْرٍ ، إِنَّ أُسَامَةَ لَطَوِیلُ الْأَمَلِ.</w:t>
      </w:r>
    </w:p>
    <w:p>
      <w:pPr>
        <w:pStyle w:val="BookText"/>
      </w:pPr>
      <w:r>
        <w:rPr>
          <w:rFonts w:ascii="IRNazanin" w:hAnsi="IRNazanin" w:eastAsia="IRNazanin" w:cs="IRNazanin"/>
          <w:lang w:bidi="fa-IR"/>
          <w:color w:val="111111"/>
          <w:sz w:val="28"/>
          <w:szCs w:val="28"/>
          <w:rtl/>
        </w:rPr>
        <w:t xml:space="preserve">والسبب فی طول الأمل - کما قیل - حب الدنیا ، فإن الإنسان إذا أنس بها وبلذاتها ثقل علیه مفارقتها وأحب دوامها فلا یفتکر بالموت الذی هو سبب مفارقتها ، فإن من أحب شیئا کره الفکر فیما یزیله ویبطله ، فلا زال یمنی نفسه البقاء فی الدنیا ویقدر حصول ما یحتاج إلیه من أهل ومال وأدوات ، فیصیر فکره مستغرقا فی ذلک فلا یخطر الموت بخاطره وإن خطر بباله التوبة والإقبال علی الأعمال الأخرویة أخر ذلک من یوم إلی یوم ومن شهر إلی شهر ومن سنة إلی سنة ، فیقول إلی أن أکتهل ویزول سن الشباب عنی فإذا اکتهل قال إلی أن أصیر شیخا فإذا شاخ قال إلی أن أتمم عمارة هذه الدار وأزوج ولدی وإلی أن أرجع من هذا السفر.</w:t>
      </w:r>
    </w:p>
    <w:p>
      <w:pPr>
        <w:pStyle w:val="BookText"/>
      </w:pPr>
      <w:r>
        <w:rPr>
          <w:rFonts w:ascii="IRNazanin" w:hAnsi="IRNazanin" w:eastAsia="IRNazanin" w:cs="IRNazanin"/>
          <w:lang w:bidi="fa-IR"/>
          <w:color w:val="111111"/>
          <w:sz w:val="28"/>
          <w:szCs w:val="28"/>
          <w:rtl/>
        </w:rPr>
        <w:t xml:space="preserve">وهکذا یؤخر التوبة شهرا بعد شهر وسنة بعد 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أسامة بن زید بن حارثة ممن أکرمه النبی صلی الله علیه واله بکثیر الحباء وأردفه خلفه حین ذهابه إلی مکة وولاه إمرة الجیش فی آخر حیاته صلی الله علیه واله لکنه لم یثبت علی الطریقة الوسطی فانخرط أخیرا مع مناوئی أهل البیت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28" w:name="pg10466_75454"/>
    <w:bookmarkEnd w:id="228"/>
    <w:p>
      <w:pPr>
        <w:pStyle w:val="BookText"/>
      </w:pPr>
      <w:r>
        <w:rPr>
          <w:rFonts w:ascii="IRNazanin" w:hAnsi="IRNazanin" w:eastAsia="IRNazanin" w:cs="IRNazanin"/>
          <w:lang w:bidi="fa-IR"/>
          <w:color w:val="111111"/>
          <w:sz w:val="28"/>
          <w:szCs w:val="28"/>
          <w:rtl/>
        </w:rPr>
        <w:t xml:space="preserve">وهکذا کل ما فرغ من شغل عرض له شغل آخر بل أشغال حتی یختطفه الموت وهو غافل غیر مستعد ، مستغرق القلب فی أمور الدنیا فتطول فی الآخرة حسرته فتکثر ندامته ، وذلک هو الخسران المبین.</w:t>
      </w:r>
    </w:p>
    <w:p>
      <w:pPr>
        <w:pStyle w:val="BookText"/>
      </w:pPr>
      <w:r>
        <w:rPr>
          <w:rFonts w:ascii="Amiri" w:hAnsi="Amiri" w:eastAsia="Amiri" w:cs="Amiri"/>
          <w:lang w:bidi="ar-SA"/>
          <w:color w:val="111111"/>
          <w:sz w:val="28"/>
          <w:szCs w:val="28"/>
          <w:rtl/>
        </w:rPr>
        <w:t xml:space="preserve">وأَمَلَ یَأْمُلُ من باب طلب وتَأَمَّلَ الشیءَ : نظر فیه لیعلم عاقبته.</w:t>
      </w:r>
    </w:p>
    <w:p>
      <w:pPr>
        <w:pStyle w:val="Heading4"/>
      </w:pPr>
      <w:bookmarkStart w:id="973" w:name="_Toc605"/>
      <w:r>
        <w:t>(اول)</w:t>
      </w:r>
      <w:bookmarkEnd w:id="973"/>
    </w:p>
    <w:p>
      <w:pPr>
        <w:pStyle w:val="BookText"/>
      </w:pPr>
      <w:r>
        <w:rPr>
          <w:rFonts w:ascii="Amiri" w:hAnsi="Amiri" w:eastAsia="Amiri" w:cs="Amiri"/>
          <w:lang w:bidi="ar-SA"/>
          <w:color w:val="111111"/>
          <w:sz w:val="28"/>
          <w:szCs w:val="28"/>
          <w:rtl/>
        </w:rPr>
        <w:t xml:space="preserve">قوله تعالی ( إِنَ أَوَّلَ بَیْتٍ وُضِعَ لِلنَّاسِ لَلَّذِی بِبَکَّةَ مُبارَکاً ) [ 3 / 96 ] الأَوَّلُ هو ابتداء الشیء.</w:t>
      </w:r>
    </w:p>
    <w:p>
      <w:pPr>
        <w:pStyle w:val="BookText"/>
      </w:pPr>
      <w:r>
        <w:rPr>
          <w:rFonts w:ascii="IRNazanin" w:hAnsi="IRNazanin" w:eastAsia="IRNazanin" w:cs="IRNazanin"/>
          <w:lang w:bidi="fa-IR"/>
          <w:color w:val="111111"/>
          <w:sz w:val="28"/>
          <w:szCs w:val="28"/>
          <w:rtl/>
        </w:rPr>
        <w:t xml:space="preserve">ثم قد یکون له ثان وقد لا یکون.</w:t>
      </w:r>
    </w:p>
    <w:p>
      <w:pPr>
        <w:pStyle w:val="BookText"/>
      </w:pPr>
      <w:r>
        <w:rPr>
          <w:rFonts w:ascii="IRNazanin" w:hAnsi="IRNazanin" w:eastAsia="IRNazanin" w:cs="IRNazanin"/>
          <w:lang w:bidi="fa-IR"/>
          <w:color w:val="111111"/>
          <w:sz w:val="28"/>
          <w:szCs w:val="28"/>
          <w:rtl/>
        </w:rPr>
        <w:t xml:space="preserve">وفی وجه ضعیف إن الأول یقتضی آخرا کما أن الآخر یقتضی أولا.</w:t>
      </w:r>
    </w:p>
    <w:p>
      <w:pPr>
        <w:pStyle w:val="BookText"/>
      </w:pPr>
      <w:r>
        <w:rPr>
          <w:rFonts w:ascii="IRNazanin" w:hAnsi="IRNazanin" w:eastAsia="IRNazanin" w:cs="IRNazanin"/>
          <w:lang w:bidi="fa-IR"/>
          <w:color w:val="111111"/>
          <w:sz w:val="28"/>
          <w:szCs w:val="28"/>
          <w:rtl/>
        </w:rPr>
        <w:t xml:space="preserve">قیل واللام فی للذی لام تأکید وقع فی خبر إن.</w:t>
      </w:r>
    </w:p>
    <w:p>
      <w:pPr>
        <w:pStyle w:val="BookText"/>
      </w:pPr>
      <w:r>
        <w:rPr>
          <w:rFonts w:ascii="IRNazanin" w:hAnsi="IRNazanin" w:eastAsia="IRNazanin" w:cs="IRNazanin"/>
          <w:lang w:bidi="fa-IR"/>
          <w:color w:val="111111"/>
          <w:sz w:val="28"/>
          <w:szCs w:val="28"/>
          <w:rtl/>
        </w:rPr>
        <w:t xml:space="preserve">ووضع للناس أی لعبادتهم.</w:t>
      </w:r>
    </w:p>
    <w:p>
      <w:pPr>
        <w:pStyle w:val="BookText"/>
      </w:pPr>
      <w:r>
        <w:rPr>
          <w:rFonts w:ascii="Amiri" w:hAnsi="Amiri" w:eastAsia="Amiri" w:cs="Amiri"/>
          <w:lang w:bidi="ar-SA"/>
          <w:color w:val="111111"/>
          <w:sz w:val="28"/>
          <w:szCs w:val="28"/>
          <w:rtl/>
        </w:rPr>
        <w:t xml:space="preserve">سُئِلَ صلی الله علیه واله عَنْ أَوَّلِ مَسْجِدٍ وُضِعَ فَقَالَ « الْمَسْجِدُ الْحَرَامُ ثُمَّ بَیْتُ الْمَقْدِسِ ».</w:t>
      </w:r>
    </w:p>
    <w:p>
      <w:pPr>
        <w:pStyle w:val="BookText"/>
      </w:pPr>
      <w:r>
        <w:rPr>
          <w:rFonts w:ascii="Amiri" w:hAnsi="Amiri" w:eastAsia="Amiri" w:cs="Amiri"/>
          <w:lang w:bidi="ar-SA"/>
          <w:color w:val="111111"/>
          <w:sz w:val="28"/>
          <w:szCs w:val="28"/>
          <w:rtl/>
        </w:rPr>
        <w:t xml:space="preserve">وَسُئِلَ عَلِیٌّ علیه السلام « أَهُوَ أَوَّلُ بَیْتٍ؟ قَالَ : لَا قَدْ کَانَ قَبْلَهُ بُیُوتٌ لَکِنَّهُ ( أَوَّلُ بَیْتٍ وُضِعَ لِلنَّاسِ ) ».</w:t>
      </w:r>
    </w:p>
    <w:p>
      <w:pPr>
        <w:pStyle w:val="BookText"/>
      </w:pPr>
      <w:r>
        <w:rPr>
          <w:rFonts w:ascii="Amiri" w:hAnsi="Amiri" w:eastAsia="Amiri" w:cs="Amiri"/>
          <w:lang w:bidi="ar-SA"/>
          <w:color w:val="111111"/>
          <w:sz w:val="28"/>
          <w:szCs w:val="28"/>
          <w:rtl/>
        </w:rPr>
        <w:t xml:space="preserve">وَأَوَّلُ مَنْ بَنَاهُ إبراهیم علیه السلام ، ثُمَّ بَنَاهُ قَوْمٌ مِنَ الْعَرَبِ ، ثُمَّ مِنْ جُرْهُمَ ثُمَّ هُدِمَ فَبَنَتْهُ الْعَمَالِقَةُ ، ثُمَّ هُدِمَ فَبَنَاهُ قُرَیْشٌ.</w:t>
      </w:r>
    </w:p>
    <w:p>
      <w:pPr>
        <w:pStyle w:val="BookText"/>
      </w:pPr>
      <w:r>
        <w:rPr>
          <w:rFonts w:ascii="Amiri" w:hAnsi="Amiri" w:eastAsia="Amiri" w:cs="Amiri"/>
          <w:lang w:bidi="ar-SA"/>
          <w:color w:val="111111"/>
          <w:sz w:val="28"/>
          <w:szCs w:val="28"/>
          <w:rtl/>
        </w:rPr>
        <w:t xml:space="preserve">وَعَنِ ابْنِ عَبَّاسٍ « أَوَّلُ بَیْتٍ حُجَّ بَعْدَ الطُّوفَانِ ».</w:t>
      </w:r>
    </w:p>
    <w:p>
      <w:pPr>
        <w:pStyle w:val="BookText"/>
      </w:pPr>
      <w:r>
        <w:rPr>
          <w:rFonts w:ascii="IRNazanin" w:hAnsi="IRNazanin" w:eastAsia="IRNazanin" w:cs="IRNazanin"/>
          <w:lang w:bidi="fa-IR"/>
          <w:color w:val="111111"/>
          <w:sz w:val="28"/>
          <w:szCs w:val="28"/>
          <w:rtl/>
        </w:rPr>
        <w:t xml:space="preserve">وقیل أول بیت ظهر علی وجه الماء عند خلق السماء والأرض خلقه قبل خلق الأرض ، وکان درة بیضاء علی وجه الماء ثم دحیت الأرض من تحته.</w:t>
      </w:r>
    </w:p>
    <w:p>
      <w:pPr>
        <w:pStyle w:val="BookText"/>
      </w:pPr>
      <w:r>
        <w:rPr>
          <w:rFonts w:ascii="IRNazanin" w:hAnsi="IRNazanin" w:eastAsia="IRNazanin" w:cs="IRNazanin"/>
          <w:lang w:bidi="fa-IR"/>
          <w:color w:val="111111"/>
          <w:sz w:val="28"/>
          <w:szCs w:val="28"/>
          <w:rtl/>
        </w:rPr>
        <w:t xml:space="preserve">قیل وهذا القول محمول علی مکان البیت لا البیت نفسه.</w:t>
      </w:r>
    </w:p>
    <w:p>
      <w:pPr>
        <w:pStyle w:val="BookText"/>
      </w:pPr>
      <w:r>
        <w:rPr>
          <w:rFonts w:ascii="IRNazanin" w:hAnsi="IRNazanin" w:eastAsia="IRNazanin" w:cs="IRNazanin"/>
          <w:lang w:bidi="fa-IR"/>
          <w:color w:val="111111"/>
          <w:sz w:val="28"/>
          <w:szCs w:val="28"/>
          <w:rtl/>
        </w:rPr>
        <w:t xml:space="preserve">وقیل أول بیت بناه آدم علی وجه الأرض وقد تقدم فی ( بیت ) مزید بحث فی هذا المعنی.</w:t>
      </w:r>
    </w:p>
    <w:p>
      <w:pPr>
        <w:pStyle w:val="BookText"/>
      </w:pPr>
      <w:r>
        <w:rPr>
          <w:rFonts w:ascii="Amiri" w:hAnsi="Amiri" w:eastAsia="Amiri" w:cs="Amiri"/>
          <w:lang w:bidi="ar-SA"/>
          <w:color w:val="111111"/>
          <w:sz w:val="28"/>
          <w:szCs w:val="28"/>
          <w:rtl/>
        </w:rPr>
        <w:t xml:space="preserve">وَعَنِ الْبَاقِرِ علیه السلام أَوَّلُ مَا خَلَقَ اللهُ الشَّیْءُ الَّذِی جَمِیعُ الْأَشْیَاءِ مِنْهُ ، وَهُوَ الْمَاءُ فَجَعَلَ نَسَبَ کُلِّ شَیْءٍ إِلَی الْمَاءِ ، وَلَمْ یَجْعَلْ لِلْمَاءِ نَسَباً ، وَخَلَقَ الرِّیحَ مِنَ الْمَاءِ ثُمَّ سَلَّطَهَا عَلَی الْمَاءِ ، فَشَقَّقَتْ مَتْنَ الْمَاءِ حَتَّی ثَارَ مِنَ الْمَاءِ زَبَدٌ عَلَی قَدْرِ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شَاءَ اللهُ أَنْ یَثُورَ ، فَخَلَقَ مِنْ ذَلِکَ الزَّبَدِ أَرْضاً بَیْضَاءَ نَقِیَّةً لَیْسَ فِیهَا صَدْعٌ وَلَا نَقْبٌ وَلَا صُعُودٌ وَلَا هُبُوطٌ.</w:t>
      </w:r>
    </w:p>
    <w:p>
      <w:pPr>
        <w:pStyle w:val="BookText"/>
      </w:pPr>
      <w:r>
        <w:rPr>
          <w:rFonts w:ascii="Amiri" w:hAnsi="Amiri" w:eastAsia="Amiri" w:cs="Amiri"/>
          <w:lang w:bidi="ar-SA"/>
          <w:color w:val="111111"/>
          <w:sz w:val="28"/>
          <w:szCs w:val="28"/>
          <w:rtl/>
        </w:rPr>
        <w:t xml:space="preserve">ثُمَّ طَوَاهَا فَوَضَعَهَا فَوْقَ الْمَاءِ.</w:t>
      </w:r>
    </w:p>
    <w:p>
      <w:pPr>
        <w:pStyle w:val="BookText"/>
      </w:pPr>
      <w:r>
        <w:rPr>
          <w:rFonts w:ascii="Amiri" w:hAnsi="Amiri" w:eastAsia="Amiri" w:cs="Amiri"/>
          <w:lang w:bidi="ar-SA"/>
          <w:color w:val="111111"/>
          <w:sz w:val="28"/>
          <w:szCs w:val="28"/>
          <w:rtl/>
        </w:rPr>
        <w:t xml:space="preserve">ثُمَّ خَلَقَ اللهُ النَّارَ مِنَ الْمَاءِ فَشَقَّقَتِ النَّارُ مَتْنَ الْمَاءِ حَتَّی ثَارَ مِنَ الْمَاءِ دُخَانٌ عَلَی قَدْرِ مَا شَاءَ اللهُ أَنْ یَثُورَ ، فَخَلَقَ مِنْ ذَلِکَ الدُّخَانِ سَمَاءً صَافِیَةً نَقِیَّةً لَیْسَ فِیهَا صَدْعٌ وَلَا نَقْبٌ.</w:t>
      </w:r>
    </w:p>
    <w:p>
      <w:pPr>
        <w:pStyle w:val="BookText"/>
      </w:pPr>
      <w:r>
        <w:rPr>
          <w:rFonts w:ascii="Amiri" w:hAnsi="Amiri" w:eastAsia="Amiri" w:cs="Amiri"/>
          <w:lang w:bidi="ar-SA"/>
          <w:color w:val="111111"/>
          <w:sz w:val="28"/>
          <w:szCs w:val="28"/>
          <w:rtl/>
        </w:rPr>
        <w:t xml:space="preserve">ثُمَّ طَوَاهَا فَوَضَعَهَا فَوْقَ الْأَرْضِ.</w:t>
      </w:r>
    </w:p>
    <w:p>
      <w:pPr>
        <w:pStyle w:val="BookText"/>
      </w:pPr>
      <w:r>
        <w:rPr>
          <w:rFonts w:ascii="Amiri" w:hAnsi="Amiri" w:eastAsia="Amiri" w:cs="Amiri"/>
          <w:lang w:bidi="ar-SA"/>
          <w:color w:val="111111"/>
          <w:sz w:val="28"/>
          <w:szCs w:val="28"/>
          <w:rtl/>
        </w:rPr>
        <w:t xml:space="preserve">ثُمَّ بَعْدَ ذَلِکَ دَحَا الْأَرْضَ أَیْ بَسَطَهَا.</w:t>
      </w:r>
    </w:p>
    <w:p>
      <w:pPr>
        <w:pStyle w:val="BookText"/>
      </w:pPr>
      <w:r>
        <w:rPr>
          <w:rFonts w:ascii="Amiri" w:hAnsi="Amiri" w:eastAsia="Amiri" w:cs="Amiri"/>
          <w:lang w:bidi="ar-SA"/>
          <w:color w:val="111111"/>
          <w:sz w:val="28"/>
          <w:szCs w:val="28"/>
          <w:rtl/>
        </w:rPr>
        <w:t xml:space="preserve">وَکَانَتْ السَّمَاءُ رَتْقاً لَا تُنْزِلُ الْمَطَرَ.</w:t>
      </w:r>
    </w:p>
    <w:p>
      <w:pPr>
        <w:pStyle w:val="BookText"/>
      </w:pPr>
      <w:r>
        <w:rPr>
          <w:rFonts w:ascii="Amiri" w:hAnsi="Amiri" w:eastAsia="Amiri" w:cs="Amiri"/>
          <w:lang w:bidi="ar-SA"/>
          <w:color w:val="111111"/>
          <w:sz w:val="28"/>
          <w:szCs w:val="28"/>
          <w:rtl/>
        </w:rPr>
        <w:t xml:space="preserve">وَکَانَتِ الْأَرْضُ رَتْقاً لَا تُنْبِتُ الْحَبَّ فَلَمَّا خَلَقَ اللهُ الْخَلْقَ ( وَبَثَّ فِیها مِنْ کُلِّ دَابَّةٍ ) فَتَقَ السَّمَاءَ بِالْمَطَرِ وَالْأَرْضَ بِنَبَاتِ الْحَبِّ.</w:t>
      </w:r>
    </w:p>
    <w:p>
      <w:pPr>
        <w:pStyle w:val="BookText"/>
      </w:pPr>
      <w:r>
        <w:rPr>
          <w:rFonts w:ascii="Amiri" w:hAnsi="Amiri" w:eastAsia="Amiri" w:cs="Amiri"/>
          <w:lang w:bidi="ar-SA"/>
          <w:color w:val="111111"/>
          <w:sz w:val="28"/>
          <w:szCs w:val="28"/>
          <w:rtl/>
        </w:rPr>
        <w:t xml:space="preserve">قوله ( وَما یَعْلَمُ تَأْوِیلَهُ إِلَّا اللهُ وَالرَّاسِخُونَ فِی الْعِلْمِ ) [ 3 / 7 ] التَّأْوِیل إرجاع الکلام وصرفه عن معناه الظاهری إلی معنی أخفی منه ، مأخوذ من آلَ یَئُولُ : إذا رجع وصار إلیه.</w:t>
      </w:r>
    </w:p>
    <w:p>
      <w:pPr>
        <w:pStyle w:val="BookText"/>
      </w:pPr>
      <w:r>
        <w:rPr>
          <w:rFonts w:ascii="Amiri" w:hAnsi="Amiri" w:eastAsia="Amiri" w:cs="Amiri"/>
          <w:lang w:bidi="ar-SA"/>
          <w:color w:val="111111"/>
          <w:sz w:val="28"/>
          <w:szCs w:val="28"/>
          <w:rtl/>
        </w:rPr>
        <w:t xml:space="preserve">وتَأَوَّلَ فلان الآیة أی نظر إلی ما یئول معناه.</w:t>
      </w:r>
    </w:p>
    <w:p>
      <w:pPr>
        <w:pStyle w:val="BookText"/>
      </w:pPr>
      <w:r>
        <w:rPr>
          <w:rFonts w:ascii="Amiri" w:hAnsi="Amiri" w:eastAsia="Amiri" w:cs="Amiri"/>
          <w:lang w:bidi="ar-SA"/>
          <w:color w:val="111111"/>
          <w:sz w:val="28"/>
          <w:szCs w:val="28"/>
          <w:rtl/>
        </w:rPr>
        <w:t xml:space="preserve">واختلف فی إعراب الکلام ، فقیل لا یعلم تأویله إلا الله دون غیره ، و ( الرَّاسِخُونَ ) مبتدأ ، و ( یَقُولُونَ ) خبره.</w:t>
      </w:r>
    </w:p>
    <w:p>
      <w:pPr>
        <w:pStyle w:val="BookText"/>
      </w:pPr>
      <w:r>
        <w:rPr>
          <w:rFonts w:ascii="Amiri" w:hAnsi="Amiri" w:eastAsia="Amiri" w:cs="Amiri"/>
          <w:lang w:bidi="ar-SA"/>
          <w:color w:val="111111"/>
          <w:sz w:val="28"/>
          <w:szCs w:val="28"/>
          <w:rtl/>
        </w:rPr>
        <w:t xml:space="preserve">وَقَالَ ابْنُ عَبَّاسٍ : ( وَالرَّاسِخُونَ ) عَطْفٌ عَلَی اسْمِ اللهِ تَعَالَی وَهُمْ دَاخِلُونَ فِی الِاسْتِثْنَاءِ.</w:t>
      </w:r>
    </w:p>
    <w:p>
      <w:pPr>
        <w:pStyle w:val="BookText"/>
      </w:pPr>
      <w:r>
        <w:rPr>
          <w:rFonts w:ascii="Amiri" w:hAnsi="Amiri" w:eastAsia="Amiri" w:cs="Amiri"/>
          <w:lang w:bidi="ar-SA"/>
          <w:color w:val="111111"/>
          <w:sz w:val="28"/>
          <w:szCs w:val="28"/>
          <w:rtl/>
        </w:rPr>
        <w:t xml:space="preserve">و ( یَقُولُونَ ) علی قوله فی موضع الحال أی قائلین.</w:t>
      </w:r>
    </w:p>
    <w:p>
      <w:pPr>
        <w:pStyle w:val="BookText"/>
      </w:pPr>
      <w:r>
        <w:rPr>
          <w:rFonts w:ascii="Amiri" w:hAnsi="Amiri" w:eastAsia="Amiri" w:cs="Amiri"/>
          <w:lang w:bidi="ar-SA"/>
          <w:color w:val="111111"/>
          <w:sz w:val="28"/>
          <w:szCs w:val="28"/>
          <w:rtl/>
        </w:rPr>
        <w:t xml:space="preserve">قوله ( وَیُعَلِّمُکَ مِنْ تَأْوِیلِ الْأَحادِیثِ ) [ 12 / 6 ] قیل أراد تعبیر الرؤیا لأنها أحادیث الملک إن کانت صادقة.</w:t>
      </w:r>
    </w:p>
    <w:p>
      <w:pPr>
        <w:pStyle w:val="BookText"/>
      </w:pPr>
      <w:r>
        <w:rPr>
          <w:rFonts w:ascii="IRNazanin" w:hAnsi="IRNazanin" w:eastAsia="IRNazanin" w:cs="IRNazanin"/>
          <w:lang w:bidi="fa-IR"/>
          <w:color w:val="111111"/>
          <w:sz w:val="28"/>
          <w:szCs w:val="28"/>
          <w:rtl/>
        </w:rPr>
        <w:t xml:space="preserve">وأحادیث النفس والشیطان إن کانت کاذبة.</w:t>
      </w:r>
    </w:p>
    <w:p>
      <w:pPr>
        <w:pStyle w:val="BookText"/>
      </w:pPr>
      <w:r>
        <w:rPr>
          <w:rFonts w:ascii="Amiri" w:hAnsi="Amiri" w:eastAsia="Amiri" w:cs="Amiri"/>
          <w:lang w:bidi="ar-SA"/>
          <w:color w:val="111111"/>
          <w:sz w:val="28"/>
          <w:szCs w:val="28"/>
          <w:rtl/>
        </w:rPr>
        <w:t xml:space="preserve">قوله ( وَابْتِغاءَ تَأْوِیلِهِ ) [ 3 / 7 ] أی ما یئول إلیه من معنی وعاقبة.</w:t>
      </w:r>
    </w:p>
    <w:p>
      <w:pPr>
        <w:pStyle w:val="BookText"/>
      </w:pPr>
      <w:r>
        <w:rPr>
          <w:rFonts w:ascii="Amiri" w:hAnsi="Amiri" w:eastAsia="Amiri" w:cs="Amiri"/>
          <w:lang w:bidi="ar-SA"/>
          <w:color w:val="111111"/>
          <w:sz w:val="28"/>
          <w:szCs w:val="28"/>
          <w:rtl/>
        </w:rPr>
        <w:t xml:space="preserve">وَفِی حَدِیثِ عَلِیٍّ علیه السلام « مَا مِنْ آیَةٍ إِلَّا وَعَلَّمَنِی تَأْوِیلَهَا » أی معناه الخفی الذی هو غیر المعنی الظاهری ، لما تقرر من أن لکل آیة ظهرا وبطنا والمراد أنه صلی الله علیه واله أطلعه علی تلک المخفیات المصونة والأسرار المکنونة.</w:t>
      </w:r>
    </w:p>
    <w:p>
      <w:pPr>
        <w:pStyle w:val="BookText"/>
      </w:pPr>
      <w:r>
        <w:rPr>
          <w:rFonts w:ascii="Amiri" w:hAnsi="Amiri" w:eastAsia="Amiri" w:cs="Amiri"/>
          <w:lang w:bidi="ar-SA"/>
          <w:color w:val="111111"/>
          <w:sz w:val="28"/>
          <w:szCs w:val="28"/>
          <w:rtl/>
        </w:rPr>
        <w:t xml:space="preserve">وَفِی حَدِیثِ الْعَالِمِ الَّذِی لَا یُنْتَفَعُ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بِعِلْمِهِ « یَسْتَعْمِلُ آلَةَ الدِّینِ فِی الدُّنْیَا » أی یجعل العلم الذی هو آلة ووسیلة إلی الفوز بالسعادة وسیلة موصلة إلی تحصیل الدنیا الفانیة من المال والجاه ومیل الناس إلیه وإقبالهم علیه ونحو ذلک.</w:t>
      </w:r>
    </w:p>
    <w:p>
      <w:pPr>
        <w:pStyle w:val="BookText"/>
      </w:pPr>
      <w:r>
        <w:rPr>
          <w:rFonts w:ascii="Amiri" w:hAnsi="Amiri" w:eastAsia="Amiri" w:cs="Amiri"/>
          <w:lang w:bidi="ar-SA"/>
          <w:color w:val="111111"/>
          <w:sz w:val="28"/>
          <w:szCs w:val="28"/>
          <w:rtl/>
        </w:rPr>
        <w:t xml:space="preserve">والآلَةُ : الأداة ، والجمع الآلَاةُ والإِیَالُ ککتاب اسم منه.</w:t>
      </w:r>
    </w:p>
    <w:p>
      <w:pPr>
        <w:pStyle w:val="BookText"/>
      </w:pPr>
      <w:r>
        <w:rPr>
          <w:rFonts w:ascii="IRNazanin" w:hAnsi="IRNazanin" w:eastAsia="IRNazanin" w:cs="IRNazanin"/>
          <w:lang w:bidi="fa-IR"/>
          <w:color w:val="111111"/>
          <w:sz w:val="28"/>
          <w:szCs w:val="28"/>
          <w:rtl/>
        </w:rPr>
        <w:t xml:space="preserve">وقد استعمل فی المعانی فقیل آل الأمر إلی کذا.</w:t>
      </w:r>
    </w:p>
    <w:p>
      <w:pPr>
        <w:pStyle w:val="BookText"/>
      </w:pPr>
      <w:r>
        <w:rPr>
          <w:rFonts w:ascii="IRNazanin" w:hAnsi="IRNazanin" w:eastAsia="IRNazanin" w:cs="IRNazanin"/>
          <w:lang w:bidi="fa-IR"/>
          <w:color w:val="111111"/>
          <w:sz w:val="28"/>
          <w:szCs w:val="28"/>
          <w:rtl/>
        </w:rPr>
        <w:t xml:space="preserve">وآلُ إبراهیم : إسماعیل وإسحاق وأولادهما.</w:t>
      </w:r>
    </w:p>
    <w:p>
      <w:pPr>
        <w:pStyle w:val="BookText"/>
      </w:pPr>
      <w:r>
        <w:rPr>
          <w:rFonts w:ascii="IRNazanin" w:hAnsi="IRNazanin" w:eastAsia="IRNazanin" w:cs="IRNazanin"/>
          <w:lang w:bidi="fa-IR"/>
          <w:color w:val="111111"/>
          <w:sz w:val="28"/>
          <w:szCs w:val="28"/>
          <w:rtl/>
        </w:rPr>
        <w:t xml:space="preserve">وآلُ عمران : موسی وهارون ابنا عمران بن یصهر.</w:t>
      </w:r>
    </w:p>
    <w:p>
      <w:pPr>
        <w:pStyle w:val="BookText"/>
      </w:pPr>
      <w:r>
        <w:rPr>
          <w:rFonts w:ascii="Amiri" w:hAnsi="Amiri" w:eastAsia="Amiri" w:cs="Amiri"/>
          <w:lang w:bidi="ar-SA"/>
          <w:color w:val="111111"/>
          <w:sz w:val="28"/>
          <w:szCs w:val="28"/>
          <w:rtl/>
        </w:rPr>
        <w:t xml:space="preserve">وَفِی الْحَدِیثِ « لَا تَحِلُّ الصَّدَقَةُ لِمُحَمَّدٍ وَآلِ مُحَمَّدٍ صلی الله علیه واله ».</w:t>
      </w:r>
    </w:p>
    <w:p>
      <w:pPr>
        <w:pStyle w:val="BookText"/>
      </w:pPr>
      <w:r>
        <w:rPr>
          <w:rFonts w:ascii="Amiri" w:hAnsi="Amiri" w:eastAsia="Amiri" w:cs="Amiri"/>
          <w:lang w:bidi="ar-SA"/>
          <w:color w:val="111111"/>
          <w:sz w:val="28"/>
          <w:szCs w:val="28"/>
          <w:rtl/>
        </w:rPr>
        <w:t xml:space="preserve">وَسُئِلَ الصادق علیه السلام مَنِ الْآلُ؟ فَقَالَ « ذُرِّیَّةُ مُحَمَّدٍ صلی الله علیه واله » فَقِیلَ لَهُ مَنِ الْأَهْلُ؟ فَقَالَ « الْأَئِمَّةُ علیهم السلام » فَقِیلَ لَهُ قَوْلُهُ تَعَالَی ( أَدْخِلُوا آلَ فِرْعَوْنَ أَشَدَّ الْعَذابِ ) [ 40 / 46 ] قَالَ « وَاللهِ مَا عَنَی إِلَّا ذُرِّیَّتَهُ ».</w:t>
      </w:r>
    </w:p>
    <w:p>
      <w:pPr>
        <w:pStyle w:val="BookText"/>
      </w:pPr>
      <w:r>
        <w:rPr>
          <w:rFonts w:ascii="Amiri" w:hAnsi="Amiri" w:eastAsia="Amiri" w:cs="Amiri"/>
          <w:lang w:bidi="ar-SA"/>
          <w:color w:val="111111"/>
          <w:sz w:val="28"/>
          <w:szCs w:val="28"/>
          <w:rtl/>
        </w:rPr>
        <w:t xml:space="preserve">وَفِی مَعَانِی الْأَخْبَارِسُئِلَ عَنْ آلِ مُحَمَّدٍ؟ فَقَالَ علیه السلام : ذُرِّیَّتُهُ.</w:t>
      </w:r>
    </w:p>
    <w:p>
      <w:pPr>
        <w:pStyle w:val="BookText"/>
      </w:pPr>
      <w:r>
        <w:rPr>
          <w:rFonts w:ascii="Amiri" w:hAnsi="Amiri" w:eastAsia="Amiri" w:cs="Amiri"/>
          <w:lang w:bidi="ar-SA"/>
          <w:color w:val="111111"/>
          <w:sz w:val="28"/>
          <w:szCs w:val="28"/>
          <w:rtl/>
        </w:rPr>
        <w:t xml:space="preserve">فَقِیلَ وَمَنْ أَهْلُ بَیْتِهِ؟ قَالَ : الْأَئِمَّةُ علیهم السلام ، قِیلَ : وَمَنْ عِتْرَتُهُ؟ قَالَ : أَصْحَابُ الْعَبَاءِ ، قِیلَ : فَمَنْ أُمَّتُهُ؟ قَالَ : الْمُؤْمِنُونَ.</w:t>
      </w:r>
    </w:p>
    <w:p>
      <w:pPr>
        <w:pStyle w:val="BookText"/>
      </w:pPr>
      <w:r>
        <w:rPr>
          <w:rFonts w:ascii="IRNazanin" w:hAnsi="IRNazanin" w:eastAsia="IRNazanin" w:cs="IRNazanin"/>
          <w:lang w:bidi="fa-IR"/>
          <w:color w:val="111111"/>
          <w:sz w:val="28"/>
          <w:szCs w:val="28"/>
          <w:rtl/>
        </w:rPr>
        <w:t xml:space="preserve">وعن بعض أهل الکمال فی تحقیق معرفة الآل : إن آلَ النبی صلی الله علیه واله کل من یئول إلیه وهم قسمان : الأول من یئول إلیه مآلا صوریا جسمانیا کأولاده ومن یحذو حذوهم من أقاربه الصوریین الذین یحرم علیهم الصدقة فی الشریعة المحمدیة.</w:t>
      </w:r>
    </w:p>
    <w:p>
      <w:pPr>
        <w:pStyle w:val="BookText"/>
      </w:pPr>
      <w:r>
        <w:rPr>
          <w:rFonts w:ascii="IRNazanin" w:hAnsi="IRNazanin" w:eastAsia="IRNazanin" w:cs="IRNazanin"/>
          <w:lang w:bidi="fa-IR"/>
          <w:color w:val="111111"/>
          <w:sz w:val="28"/>
          <w:szCs w:val="28"/>
          <w:rtl/>
        </w:rPr>
        <w:t xml:space="preserve">والثانی من یئول إلیه مآلا معنویا روحانیا وهم أولاده الروحانیون من العلماء الراسخین والأولیاء الکاملین والحکماء المتألهین المقتبسین من مشکاة أنواره - إلی أن قال - : ولا شک أن النسبة الثانیة آکد من الأولی.</w:t>
      </w:r>
    </w:p>
    <w:p>
      <w:pPr>
        <w:pStyle w:val="BookText"/>
      </w:pPr>
      <w:r>
        <w:rPr>
          <w:rFonts w:ascii="IRNazanin" w:hAnsi="IRNazanin" w:eastAsia="IRNazanin" w:cs="IRNazanin"/>
          <w:lang w:bidi="fa-IR"/>
          <w:color w:val="111111"/>
          <w:sz w:val="28"/>
          <w:szCs w:val="28"/>
          <w:rtl/>
        </w:rPr>
        <w:t xml:space="preserve">وإذا اجتمعت النسبتان کان نورا علی نور کما فی الأئمة المشهورین من العترة الطاهرة.</w:t>
      </w:r>
    </w:p>
    <w:p>
      <w:pPr>
        <w:pStyle w:val="BookText"/>
      </w:pPr>
      <w:r>
        <w:rPr>
          <w:rFonts w:ascii="IRNazanin" w:hAnsi="IRNazanin" w:eastAsia="IRNazanin" w:cs="IRNazanin"/>
          <w:lang w:bidi="fa-IR"/>
          <w:color w:val="111111"/>
          <w:sz w:val="28"/>
          <w:szCs w:val="28"/>
          <w:rtl/>
        </w:rPr>
        <w:t xml:space="preserve">ثم قال : وکما حرم علی الأولاد الصوریین الصدقة الصوریة کذلک حرم علی الأولاد المعنویین الصدقة المعنویة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29" w:name="pg10466_75457"/>
    <w:bookmarkEnd w:id="229"/>
    <w:p>
      <w:pPr>
        <w:pStyle w:val="BookText"/>
      </w:pPr>
      <w:r>
        <w:rPr>
          <w:rFonts w:ascii="IRNazanin" w:hAnsi="IRNazanin" w:eastAsia="IRNazanin" w:cs="IRNazanin"/>
          <w:lang w:bidi="fa-IR"/>
          <w:color w:val="111111"/>
          <w:sz w:val="28"/>
          <w:szCs w:val="28"/>
          <w:rtl/>
        </w:rPr>
        <w:t xml:space="preserve">أعنی تقلید الغیر فی العلوم والمعارف وآل حم : سور أولها حم أو یراد نفس حم.</w:t>
      </w:r>
    </w:p>
    <w:p>
      <w:pPr>
        <w:pStyle w:val="BookText"/>
      </w:pPr>
      <w:r>
        <w:rPr>
          <w:rFonts w:ascii="IRNazanin" w:hAnsi="IRNazanin" w:eastAsia="IRNazanin" w:cs="IRNazanin"/>
          <w:lang w:bidi="fa-IR"/>
          <w:color w:val="111111"/>
          <w:sz w:val="28"/>
          <w:szCs w:val="28"/>
          <w:rtl/>
        </w:rPr>
        <w:t xml:space="preserve">وآل أصله أَهْل قلبت الهاء همزة بدلیل أُهَیْل فإن التصغیر یرد الأشیاء إلی أصولها.</w:t>
      </w:r>
    </w:p>
    <w:p>
      <w:pPr>
        <w:pStyle w:val="BookText"/>
      </w:pPr>
      <w:r>
        <w:rPr>
          <w:rFonts w:ascii="Amiri" w:hAnsi="Amiri" w:eastAsia="Amiri" w:cs="Amiri"/>
          <w:lang w:bidi="ar-SA"/>
          <w:color w:val="111111"/>
          <w:sz w:val="28"/>
          <w:szCs w:val="28"/>
          <w:rtl/>
        </w:rPr>
        <w:t xml:space="preserve">والأَوْل : الرجوع.</w:t>
      </w:r>
    </w:p>
    <w:p>
      <w:pPr>
        <w:pStyle w:val="BookText"/>
      </w:pPr>
      <w:r>
        <w:rPr>
          <w:rFonts w:ascii="IRNazanin" w:hAnsi="IRNazanin" w:eastAsia="IRNazanin" w:cs="IRNazanin"/>
          <w:lang w:bidi="fa-IR"/>
          <w:color w:val="111111"/>
          <w:sz w:val="28"/>
          <w:szCs w:val="28"/>
          <w:rtl/>
        </w:rPr>
        <w:t xml:space="preserve">وقولهم آلَتْ المضربة إلی النفس أی رجعت.</w:t>
      </w:r>
    </w:p>
    <w:p>
      <w:pPr>
        <w:pStyle w:val="BookText"/>
      </w:pPr>
      <w:r>
        <w:rPr>
          <w:rFonts w:ascii="IRNazanin" w:hAnsi="IRNazanin" w:eastAsia="IRNazanin" w:cs="IRNazanin"/>
          <w:lang w:bidi="fa-IR"/>
          <w:color w:val="111111"/>
          <w:sz w:val="28"/>
          <w:szCs w:val="28"/>
          <w:rtl/>
        </w:rPr>
        <w:t xml:space="preserve">وطبخت النبیذ حتی آلَ المنان منّا واحدا أی صار.</w:t>
      </w:r>
    </w:p>
    <w:p>
      <w:pPr>
        <w:pStyle w:val="BookText"/>
      </w:pPr>
      <w:r>
        <w:rPr>
          <w:rFonts w:ascii="Amiri" w:hAnsi="Amiri" w:eastAsia="Amiri" w:cs="Amiri"/>
          <w:lang w:bidi="ar-SA"/>
          <w:color w:val="111111"/>
          <w:sz w:val="28"/>
          <w:szCs w:val="28"/>
          <w:rtl/>
        </w:rPr>
        <w:t xml:space="preserve">وفعلت هذا عام أَوَّلَ علی الوصف ، وعام أَوَّلٍ علی الإضافة.</w:t>
      </w:r>
    </w:p>
    <w:p>
      <w:pPr>
        <w:pStyle w:val="BookText"/>
      </w:pPr>
      <w:r>
        <w:rPr>
          <w:rFonts w:ascii="IRNazanin" w:hAnsi="IRNazanin" w:eastAsia="IRNazanin" w:cs="IRNazanin"/>
          <w:lang w:bidi="fa-IR"/>
          <w:color w:val="111111"/>
          <w:sz w:val="28"/>
          <w:szCs w:val="28"/>
          <w:rtl/>
        </w:rPr>
        <w:t xml:space="preserve">وقولهم أی رجل دخل أَوَّلُ فله کذا مبنی علی الضم - قاله فی المغرب.</w:t>
      </w:r>
    </w:p>
    <w:p>
      <w:pPr>
        <w:pStyle w:val="BookText"/>
      </w:pPr>
      <w:r>
        <w:rPr>
          <w:rFonts w:ascii="IRNazanin" w:hAnsi="IRNazanin" w:eastAsia="IRNazanin" w:cs="IRNazanin"/>
          <w:lang w:bidi="fa-IR"/>
          <w:color w:val="111111"/>
          <w:sz w:val="28"/>
          <w:szCs w:val="28"/>
          <w:rtl/>
        </w:rPr>
        <w:t xml:space="preserve">واعتکفت العشر الأُوَلَ بضم الهمزة وخفة الواو.</w:t>
      </w:r>
    </w:p>
    <w:p>
      <w:pPr>
        <w:pStyle w:val="BookText"/>
      </w:pPr>
      <w:r>
        <w:rPr>
          <w:rFonts w:ascii="IRNazanin" w:hAnsi="IRNazanin" w:eastAsia="IRNazanin" w:cs="IRNazanin"/>
          <w:lang w:bidi="fa-IR"/>
          <w:color w:val="111111"/>
          <w:sz w:val="28"/>
          <w:szCs w:val="28"/>
          <w:rtl/>
        </w:rPr>
        <w:t xml:space="preserve">والصلاة أَوَّلَ ما فرضت رکعتان ، منصوب علی الظرف ، وما مصدریة.</w:t>
      </w:r>
    </w:p>
    <w:p>
      <w:pPr>
        <w:pStyle w:val="Heading4"/>
      </w:pPr>
      <w:bookmarkStart w:id="974" w:name="_Toc606"/>
      <w:r>
        <w:t>(أهل)</w:t>
      </w:r>
      <w:bookmarkEnd w:id="974"/>
    </w:p>
    <w:p>
      <w:pPr>
        <w:pStyle w:val="BookText"/>
      </w:pPr>
      <w:r>
        <w:rPr>
          <w:rFonts w:ascii="Amiri" w:hAnsi="Amiri" w:eastAsia="Amiri" w:cs="Amiri"/>
          <w:lang w:bidi="ar-SA"/>
          <w:color w:val="111111"/>
          <w:sz w:val="28"/>
          <w:szCs w:val="28"/>
          <w:rtl/>
        </w:rPr>
        <w:t xml:space="preserve">أَهْلُ الرجل : آلُه.</w:t>
      </w:r>
    </w:p>
    <w:p>
      <w:pPr>
        <w:pStyle w:val="BookText"/>
      </w:pPr>
      <w:r>
        <w:rPr>
          <w:rFonts w:ascii="IRNazanin" w:hAnsi="IRNazanin" w:eastAsia="IRNazanin" w:cs="IRNazanin"/>
          <w:lang w:bidi="fa-IR"/>
          <w:color w:val="111111"/>
          <w:sz w:val="28"/>
          <w:szCs w:val="28"/>
          <w:rtl/>
        </w:rPr>
        <w:t xml:space="preserve">وهم أشیاعه وأتباعه وأهل ملته.</w:t>
      </w:r>
    </w:p>
    <w:p>
      <w:pPr>
        <w:pStyle w:val="BookText"/>
      </w:pPr>
      <w:r>
        <w:rPr>
          <w:rFonts w:ascii="IRNazanin" w:hAnsi="IRNazanin" w:eastAsia="IRNazanin" w:cs="IRNazanin"/>
          <w:lang w:bidi="fa-IR"/>
          <w:color w:val="111111"/>
          <w:sz w:val="28"/>
          <w:szCs w:val="28"/>
          <w:rtl/>
        </w:rPr>
        <w:t xml:space="preserve">ثم کثر استعمال الأهل والآل حتی سمی بهما أهل بیت الرجل لأنهم أکثر من یتبعه.</w:t>
      </w:r>
    </w:p>
    <w:p>
      <w:pPr>
        <w:pStyle w:val="BookText"/>
      </w:pPr>
      <w:r>
        <w:rPr>
          <w:rFonts w:ascii="Amiri" w:hAnsi="Amiri" w:eastAsia="Amiri" w:cs="Amiri"/>
          <w:lang w:bidi="ar-SA"/>
          <w:color w:val="111111"/>
          <w:sz w:val="28"/>
          <w:szCs w:val="28"/>
          <w:rtl/>
        </w:rPr>
        <w:t xml:space="preserve">وأَهْلُ کل نبی : أُمَّته.</w:t>
      </w:r>
    </w:p>
    <w:p>
      <w:pPr>
        <w:pStyle w:val="BookText"/>
      </w:pPr>
      <w:r>
        <w:rPr>
          <w:rFonts w:ascii="Amiri" w:hAnsi="Amiri" w:eastAsia="Amiri" w:cs="Amiri"/>
          <w:lang w:bidi="ar-SA"/>
          <w:color w:val="111111"/>
          <w:sz w:val="28"/>
          <w:szCs w:val="28"/>
          <w:rtl/>
        </w:rPr>
        <w:t xml:space="preserve">قیل ومنه قوله تعالی ( وَأْمُرْ أَهْلَکَ بِالصَّلاةِ ) [ 20 / 132 ] وقد مر فی ( امر ) : أنهم أهل بیته خاصة.</w:t>
      </w:r>
    </w:p>
    <w:p>
      <w:pPr>
        <w:pStyle w:val="BookText"/>
      </w:pPr>
      <w:r>
        <w:rPr>
          <w:rFonts w:ascii="Amiri" w:hAnsi="Amiri" w:eastAsia="Amiri" w:cs="Amiri"/>
          <w:lang w:bidi="ar-SA"/>
          <w:color w:val="111111"/>
          <w:sz w:val="28"/>
          <w:szCs w:val="28"/>
          <w:rtl/>
        </w:rPr>
        <w:t xml:space="preserve">وفلان أَهْلٌ لکذا أو یَسْتَأْهِلُ لکذا أی حقیق به.</w:t>
      </w:r>
    </w:p>
    <w:p>
      <w:pPr>
        <w:pStyle w:val="BookText"/>
      </w:pPr>
      <w:r>
        <w:rPr>
          <w:rFonts w:ascii="Amiri" w:hAnsi="Amiri" w:eastAsia="Amiri" w:cs="Amiri"/>
          <w:lang w:bidi="ar-SA"/>
          <w:color w:val="111111"/>
          <w:sz w:val="28"/>
          <w:szCs w:val="28"/>
          <w:rtl/>
        </w:rPr>
        <w:t xml:space="preserve">وأَهْلُ البیت : سکانه.</w:t>
      </w:r>
    </w:p>
    <w:p>
      <w:pPr>
        <w:pStyle w:val="BookText"/>
      </w:pPr>
      <w:r>
        <w:rPr>
          <w:rFonts w:ascii="Amiri" w:hAnsi="Amiri" w:eastAsia="Amiri" w:cs="Amiri"/>
          <w:lang w:bidi="ar-SA"/>
          <w:color w:val="111111"/>
          <w:sz w:val="28"/>
          <w:szCs w:val="28"/>
          <w:rtl/>
        </w:rPr>
        <w:t xml:space="preserve">وکذا أَهْلُ الماء.</w:t>
      </w:r>
    </w:p>
    <w:p>
      <w:pPr>
        <w:pStyle w:val="BookText"/>
      </w:pPr>
      <w:r>
        <w:rPr>
          <w:rFonts w:ascii="Amiri" w:hAnsi="Amiri" w:eastAsia="Amiri" w:cs="Amiri"/>
          <w:lang w:bidi="ar-SA"/>
          <w:color w:val="111111"/>
          <w:sz w:val="28"/>
          <w:szCs w:val="28"/>
          <w:rtl/>
        </w:rPr>
        <w:t xml:space="preserve">ومنه الْحَدِیثُ « إِنَّ لِلْمَاءِ أَهْلاً » أی سکانا یسکنونه.</w:t>
      </w:r>
    </w:p>
    <w:p>
      <w:pPr>
        <w:pStyle w:val="BookText"/>
      </w:pPr>
      <w:r>
        <w:rPr>
          <w:rFonts w:ascii="Amiri" w:hAnsi="Amiri" w:eastAsia="Amiri" w:cs="Amiri"/>
          <w:lang w:bidi="ar-SA"/>
          <w:color w:val="111111"/>
          <w:sz w:val="28"/>
          <w:szCs w:val="28"/>
          <w:rtl/>
        </w:rPr>
        <w:t xml:space="preserve">وأَهْلُ الإسلام : من یدین به.</w:t>
      </w:r>
    </w:p>
    <w:p>
      <w:pPr>
        <w:pStyle w:val="BookText"/>
      </w:pPr>
      <w:r>
        <w:rPr>
          <w:rFonts w:ascii="IRNazanin" w:hAnsi="IRNazanin" w:eastAsia="IRNazanin" w:cs="IRNazanin"/>
          <w:lang w:bidi="fa-IR"/>
          <w:color w:val="111111"/>
          <w:sz w:val="28"/>
          <w:szCs w:val="28"/>
          <w:rtl/>
        </w:rPr>
        <w:t xml:space="preserve">وأَهْلاً وسهلا أی أتیت أهلا لا غربا وسهلا لا حزنا.</w:t>
      </w:r>
    </w:p>
    <w:p>
      <w:pPr>
        <w:pStyle w:val="BookText"/>
      </w:pPr>
      <w:r>
        <w:rPr>
          <w:rFonts w:ascii="IRNazanin" w:hAnsi="IRNazanin" w:eastAsia="IRNazanin" w:cs="IRNazanin"/>
          <w:lang w:bidi="fa-IR"/>
          <w:color w:val="111111"/>
          <w:sz w:val="28"/>
          <w:szCs w:val="28"/>
          <w:rtl/>
        </w:rPr>
        <w:t xml:space="preserve">والأَهْلِیُ من الدواب ، خلاف الوحشی ، وهو ما یألف المنازل.</w:t>
      </w:r>
    </w:p>
    <w:p>
      <w:pPr>
        <w:pStyle w:val="BookText"/>
      </w:pPr>
      <w:r>
        <w:rPr>
          <w:rFonts w:ascii="IRNazanin" w:hAnsi="IRNazanin" w:eastAsia="IRNazanin" w:cs="IRNazanin"/>
          <w:lang w:bidi="fa-IR"/>
          <w:color w:val="111111"/>
          <w:sz w:val="28"/>
          <w:szCs w:val="28"/>
          <w:rtl/>
        </w:rPr>
        <w:t xml:space="preserve">والإِهَالَة بکسر الهمزة : الشحم المذاب.</w:t>
      </w:r>
    </w:p>
    <w:p>
      <w:pPr>
        <w:pStyle w:val="BookText"/>
      </w:pPr>
      <w:r>
        <w:rPr>
          <w:rFonts w:ascii="IRNazanin" w:hAnsi="IRNazanin" w:eastAsia="IRNazanin" w:cs="IRNazanin"/>
          <w:lang w:bidi="fa-IR"/>
          <w:color w:val="111111"/>
          <w:sz w:val="28"/>
          <w:szCs w:val="28"/>
          <w:rtl/>
        </w:rPr>
        <w:t xml:space="preserve">وقیل دهن یؤتدم به.</w:t>
      </w:r>
    </w:p>
    <w:p>
      <w:pPr>
        <w:pStyle w:val="BookText"/>
      </w:pPr>
      <w:r>
        <w:rPr>
          <w:rFonts w:ascii="IRNazanin" w:hAnsi="IRNazanin" w:eastAsia="IRNazanin" w:cs="IRNazanin"/>
          <w:lang w:bidi="fa-IR"/>
          <w:color w:val="111111"/>
          <w:sz w:val="28"/>
          <w:szCs w:val="28"/>
          <w:rtl/>
        </w:rPr>
        <w:t xml:space="preserve">وقیل الدسم الجامد.</w:t>
      </w:r>
    </w:p>
    <w:p>
      <w:pPr>
        <w:pStyle w:val="BookText"/>
      </w:pPr>
      <w:r>
        <w:rPr>
          <w:rFonts w:ascii="Amiri" w:hAnsi="Amiri" w:eastAsia="Amiri" w:cs="Amiri"/>
          <w:lang w:bidi="ar-SA"/>
          <w:color w:val="111111"/>
          <w:sz w:val="28"/>
          <w:szCs w:val="28"/>
          <w:rtl/>
        </w:rPr>
        <w:t xml:space="preserve">ومنه الْحَدِیثُ « ادَّهِنْ بِسَمْنٍ أَوْ إِهَالَةٍ ».</w:t>
      </w:r>
    </w:p>
    <w:p>
      <w:pPr>
        <w:pStyle w:val="BookText"/>
      </w:pPr>
      <w:r>
        <w:rPr>
          <w:rFonts w:ascii="Amiri" w:hAnsi="Amiri" w:eastAsia="Amiri" w:cs="Amiri"/>
          <w:lang w:bidi="ar-SA"/>
          <w:color w:val="111111"/>
          <w:sz w:val="28"/>
          <w:szCs w:val="28"/>
          <w:rtl/>
        </w:rPr>
        <w:t xml:space="preserve">وَفِی الْخَبَرِ « کَانَ یُدْعَی إِلَی خُبْزِ الشَّعِیرِ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30" w:name="pg10466_75458"/>
    <w:bookmarkEnd w:id="230"/>
    <w:p>
      <w:pPr>
        <w:pStyle w:val="BookText"/>
      </w:pPr>
      <w:r>
        <w:rPr>
          <w:rFonts w:ascii="Amiri" w:hAnsi="Amiri" w:eastAsia="Amiri" w:cs="Amiri"/>
          <w:lang w:bidi="ar-SA"/>
          <w:color w:val="111111"/>
          <w:sz w:val="28"/>
          <w:szCs w:val="28"/>
          <w:rtl/>
        </w:rPr>
        <w:t xml:space="preserve">وَالْإِهَالَةِ فَیُجِیبُ ».</w:t>
      </w:r>
    </w:p>
    <w:p>
      <w:pPr>
        <w:pStyle w:val="Heading4"/>
      </w:pPr>
      <w:bookmarkStart w:id="975" w:name="_Toc607"/>
      <w:r>
        <w:t>(ایل)</w:t>
      </w:r>
      <w:bookmarkEnd w:id="975"/>
    </w:p>
    <w:p>
      <w:pPr>
        <w:pStyle w:val="BookText"/>
      </w:pPr>
      <w:r>
        <w:rPr>
          <w:rFonts w:ascii="IRNazanin" w:hAnsi="IRNazanin" w:eastAsia="IRNazanin" w:cs="IRNazanin"/>
          <w:lang w:bidi="fa-IR"/>
          <w:color w:val="111111"/>
          <w:sz w:val="28"/>
          <w:szCs w:val="28"/>
          <w:rtl/>
        </w:rPr>
        <w:t xml:space="preserve">إیل بالکسر فالسکون : اسم من أسمائه تعالی عبرانی أو سریانی.</w:t>
      </w:r>
    </w:p>
    <w:p>
      <w:pPr>
        <w:pStyle w:val="BookText"/>
      </w:pPr>
      <w:r>
        <w:rPr>
          <w:rFonts w:ascii="Amiri" w:hAnsi="Amiri" w:eastAsia="Amiri" w:cs="Amiri"/>
          <w:lang w:bidi="ar-SA"/>
          <w:color w:val="111111"/>
          <w:sz w:val="28"/>
          <w:szCs w:val="28"/>
          <w:rtl/>
        </w:rPr>
        <w:t xml:space="preserve">وقولهم جَبْرَئِیلُ ومِیکَائِیلُ وإِسْرَافِیلُ بمنزلة عبد الله وتیم الله ونحوهما.</w:t>
      </w:r>
    </w:p>
    <w:p>
      <w:pPr>
        <w:pStyle w:val="BookText"/>
      </w:pPr>
      <w:r>
        <w:rPr>
          <w:rFonts w:ascii="Amiri" w:hAnsi="Amiri" w:eastAsia="Amiri" w:cs="Amiri"/>
          <w:lang w:bidi="ar-SA"/>
          <w:color w:val="111111"/>
          <w:sz w:val="28"/>
          <w:szCs w:val="28"/>
          <w:rtl/>
        </w:rPr>
        <w:t xml:space="preserve">وإِسْرَائِیلُ هو یعقوب النبی علیه السلام.</w:t>
      </w:r>
    </w:p>
    <w:p>
      <w:pPr>
        <w:pStyle w:val="BookText"/>
      </w:pPr>
      <w:r>
        <w:rPr>
          <w:rFonts w:ascii="Amiri" w:hAnsi="Amiri" w:eastAsia="Amiri" w:cs="Amiri"/>
          <w:lang w:bidi="ar-SA"/>
          <w:color w:val="111111"/>
          <w:sz w:val="28"/>
          <w:szCs w:val="28"/>
          <w:rtl/>
        </w:rPr>
        <w:t xml:space="preserve">وبنو إِسْرَائِیلَ : قومه.</w:t>
      </w:r>
    </w:p>
    <w:p>
      <w:pPr>
        <w:pStyle w:val="BookText"/>
      </w:pPr>
      <w:r>
        <w:rPr>
          <w:rFonts w:ascii="Amiri" w:hAnsi="Amiri" w:eastAsia="Amiri" w:cs="Amiri"/>
          <w:lang w:bidi="ar-SA"/>
          <w:color w:val="111111"/>
          <w:sz w:val="28"/>
          <w:szCs w:val="28"/>
          <w:rtl/>
        </w:rPr>
        <w:t xml:space="preserve">ومعناه بلسانهم : عبد الله أو صفوة الله.</w:t>
      </w:r>
    </w:p>
    <w:p>
      <w:pPr>
        <w:pStyle w:val="BookText"/>
      </w:pPr>
      <w:r>
        <w:rPr>
          <w:rFonts w:ascii="Amiri" w:hAnsi="Amiri" w:eastAsia="Amiri" w:cs="Amiri"/>
          <w:lang w:bidi="ar-SA"/>
          <w:color w:val="111111"/>
          <w:sz w:val="28"/>
          <w:szCs w:val="28"/>
          <w:rtl/>
        </w:rPr>
        <w:t xml:space="preserve">وَفِی الْحَدِیثِ « أَنَّ أَوَّلَ أَنْبِیَاءِ بَنِی إِسْرَائِیلَ مُوسَی وَآخِرَهُمْ عِیسَی علیه السلام ».</w:t>
      </w:r>
    </w:p>
    <w:p>
      <w:pPr>
        <w:pStyle w:val="BookText"/>
      </w:pPr>
      <w:r>
        <w:rPr>
          <w:rFonts w:ascii="Amiri" w:hAnsi="Amiri" w:eastAsia="Amiri" w:cs="Amiri"/>
          <w:lang w:bidi="ar-SA"/>
          <w:color w:val="111111"/>
          <w:sz w:val="28"/>
          <w:szCs w:val="28"/>
          <w:rtl/>
        </w:rPr>
        <w:t xml:space="preserve">وإِیلُ هو البیت المقدس.</w:t>
      </w:r>
    </w:p>
    <w:p>
      <w:pPr>
        <w:pStyle w:val="BookText"/>
      </w:pPr>
      <w:r>
        <w:rPr>
          <w:rFonts w:ascii="IRNazanin" w:hAnsi="IRNazanin" w:eastAsia="IRNazanin" w:cs="IRNazanin"/>
          <w:lang w:bidi="fa-IR"/>
          <w:color w:val="111111"/>
          <w:sz w:val="28"/>
          <w:szCs w:val="28"/>
          <w:rtl/>
        </w:rPr>
        <w:t xml:space="preserve">وقیل بیت الله لأن إِیلَ بالعبرانیة الله.</w:t>
      </w:r>
    </w:p>
    <w:p>
      <w:pPr>
        <w:pStyle w:val="BookText"/>
      </w:pPr>
      <w:r>
        <w:rPr>
          <w:rFonts w:ascii="Amiri" w:hAnsi="Amiri" w:eastAsia="Amiri" w:cs="Amiri"/>
          <w:lang w:bidi="ar-SA"/>
          <w:color w:val="111111"/>
          <w:sz w:val="28"/>
          <w:szCs w:val="28"/>
          <w:rtl/>
        </w:rPr>
        <w:t xml:space="preserve">والْأُیَّلُ بضم الهمزة وکسرها والیاء فیه مشددة مفتوحة : ذکر الأوعال ، وهو التیس الجبلی والجمع الْأَیَائِیلُ.</w:t>
      </w:r>
    </w:p>
    <w:p>
      <w:pPr>
        <w:pStyle w:val="BookText"/>
      </w:pPr>
      <w:r>
        <w:rPr>
          <w:rFonts w:ascii="IRNazanin" w:hAnsi="IRNazanin" w:eastAsia="IRNazanin" w:cs="IRNazanin"/>
          <w:lang w:bidi="fa-IR"/>
          <w:color w:val="111111"/>
          <w:sz w:val="28"/>
          <w:szCs w:val="28"/>
          <w:rtl/>
        </w:rPr>
        <w:t xml:space="preserve">ومن خواصه : أنه إذا خاف من الصائد یرمی نفسه من رأس الجبل ولا یتضرر بذلک ، وعدد سنین عمره عدد العقد التی فی قرنه.</w:t>
      </w:r>
    </w:p>
    <w:p>
      <w:pPr>
        <w:pStyle w:val="BookText"/>
      </w:pPr>
      <w:r>
        <w:rPr>
          <w:rFonts w:ascii="Amiri" w:hAnsi="Amiri" w:eastAsia="Amiri" w:cs="Amiri"/>
          <w:lang w:bidi="ar-SA"/>
          <w:color w:val="111111"/>
          <w:sz w:val="28"/>
          <w:szCs w:val="28"/>
          <w:rtl/>
        </w:rPr>
        <w:t xml:space="preserve">وأَیْلَةُ : جبل بین مکة والمدینة قرب ینبع.</w:t>
      </w:r>
    </w:p>
    <w:p>
      <w:pPr>
        <w:pStyle w:val="BookText"/>
      </w:pPr>
      <w:r>
        <w:rPr>
          <w:rFonts w:ascii="IRNazanin" w:hAnsi="IRNazanin" w:eastAsia="IRNazanin" w:cs="IRNazanin"/>
          <w:lang w:bidi="fa-IR"/>
          <w:color w:val="111111"/>
          <w:sz w:val="28"/>
          <w:szCs w:val="28"/>
          <w:rtl/>
        </w:rPr>
        <w:t xml:space="preserve">وإِیلَةُ بالکسر : قریة بین مدین والطور.</w:t>
      </w:r>
    </w:p>
    <w:p>
      <w:pPr>
        <w:pStyle w:val="BookText"/>
      </w:pPr>
      <w:r>
        <w:rPr>
          <w:rFonts w:ascii="Amiri" w:hAnsi="Amiri" w:eastAsia="Amiri" w:cs="Amiri"/>
          <w:lang w:bidi="ar-SA"/>
          <w:color w:val="111111"/>
          <w:sz w:val="28"/>
          <w:szCs w:val="28"/>
          <w:rtl/>
        </w:rPr>
        <w:t xml:space="preserve">وأَیْلَةُ بالفتح فالسکون : بلد بین ینبع ومصر.</w:t>
      </w:r>
    </w:p>
    <w:p>
      <w:pPr>
        <w:pStyle w:val="BookText"/>
      </w:pPr>
      <w:r>
        <w:rPr>
          <w:rFonts w:ascii="Amiri" w:hAnsi="Amiri" w:eastAsia="Amiri" w:cs="Amiri"/>
          <w:lang w:bidi="ar-SA"/>
          <w:color w:val="111111"/>
          <w:sz w:val="28"/>
          <w:szCs w:val="28"/>
          <w:rtl/>
        </w:rPr>
        <w:t xml:space="preserve">ومنه حَدِیثُ حَوْضِ رَسُولِ اللهِ صلی الله علیه واله « عَرْضُهُ مَا بَیْنَ صَنْعَاءَ إِلَی أَیْلَةَ ».</w:t>
      </w:r>
    </w:p>
    <w:p>
      <w:pPr>
        <w:pStyle w:val="BookText"/>
      </w:pPr>
      <w:r>
        <w:rPr>
          <w:rFonts w:ascii="IRNazanin" w:hAnsi="IRNazanin" w:eastAsia="IRNazanin" w:cs="IRNazanin"/>
          <w:lang w:bidi="fa-IR"/>
          <w:color w:val="111111"/>
          <w:sz w:val="28"/>
          <w:szCs w:val="28"/>
          <w:rtl/>
        </w:rPr>
        <w:t xml:space="preserve">وإِیلِیَا بالمد والتخفیف : بیت المقدس وقد تشدد الثانیة وتقصر الکلمة وهو معرب.</w:t>
      </w:r>
    </w:p>
    <w:p>
      <w:pPr>
        <w:pStyle w:val="BookText"/>
      </w:pPr>
      <w:r>
        <w:rPr>
          <w:rFonts w:ascii="IRNazanin" w:hAnsi="IRNazanin" w:eastAsia="IRNazanin" w:cs="IRNazanin"/>
          <w:lang w:bidi="fa-IR"/>
          <w:color w:val="111111"/>
          <w:sz w:val="28"/>
          <w:szCs w:val="28"/>
          <w:rtl/>
        </w:rPr>
        <w:t xml:space="preserve">ومسجد إِیلِیَا هو المسجد الأقصی قاله فی المغرب.</w:t>
      </w:r>
    </w:p>
    <w:p>
      <w:pPr>
        <w:pStyle w:val="BookText"/>
      </w:pPr>
      <w:r>
        <w:rPr>
          <w:rFonts w:ascii="Amiri" w:hAnsi="Amiri" w:eastAsia="Amiri" w:cs="Amiri"/>
          <w:lang w:bidi="ar-SA"/>
          <w:color w:val="111111"/>
          <w:sz w:val="28"/>
          <w:szCs w:val="28"/>
          <w:rtl/>
        </w:rPr>
        <w:t xml:space="preserve">والْإِیَالَةُ بالکسر : السیاسة.</w:t>
      </w:r>
    </w:p>
    <w:p>
      <w:pPr>
        <w:pStyle w:val="BookText"/>
      </w:pPr>
      <w:r>
        <w:rPr>
          <w:rFonts w:ascii="Amiri" w:hAnsi="Amiri" w:eastAsia="Amiri" w:cs="Amiri"/>
          <w:lang w:bidi="ar-SA"/>
          <w:color w:val="111111"/>
          <w:sz w:val="28"/>
          <w:szCs w:val="28"/>
          <w:rtl/>
        </w:rPr>
        <w:t xml:space="preserve">یقال فلان حسن الْإِیَالَةِ وسییء الْإِیَالَةِ.</w:t>
      </w:r>
    </w:p>
    <w:p>
      <w:pPr>
        <w:pStyle w:val="BookText"/>
      </w:pPr>
      <w:r>
        <w:rPr>
          <w:rFonts w:ascii="Amiri" w:hAnsi="Amiri" w:eastAsia="Amiri" w:cs="Amiri"/>
          <w:lang w:bidi="ar-SA"/>
          <w:color w:val="111111"/>
          <w:sz w:val="28"/>
          <w:szCs w:val="28"/>
          <w:rtl/>
        </w:rPr>
        <w:t xml:space="preserve">وآلَ المَلِکُ رعیَّتَهُ إِیَالاً : سَاسَهُمْ.</w:t>
      </w:r>
    </w:p>
    <w:p>
      <w:pPr>
        <w:pStyle w:val="BookText"/>
      </w:pPr>
      <w:r>
        <w:rPr>
          <w:rFonts w:ascii="Amiri" w:hAnsi="Amiri" w:eastAsia="Amiri" w:cs="Amiri"/>
          <w:lang w:bidi="ar-SA"/>
          <w:color w:val="111111"/>
          <w:sz w:val="28"/>
          <w:szCs w:val="28"/>
          <w:rtl/>
        </w:rPr>
        <w:t xml:space="preserve">وآلَ المالُ : أصلحه وساسه.</w:t>
      </w:r>
    </w:p>
    <w:p>
      <w:pPr>
        <w:pStyle w:val="BookText"/>
      </w:pPr>
      <w:r>
        <w:rPr>
          <w:rFonts w:ascii="Amiri" w:hAnsi="Amiri" w:eastAsia="Amiri" w:cs="Amiri"/>
          <w:lang w:bidi="ar-SA"/>
          <w:color w:val="111111"/>
          <w:sz w:val="28"/>
          <w:szCs w:val="28"/>
          <w:rtl/>
        </w:rPr>
        <w:t xml:space="preserve">ومنه حَدِیثُ حُسْنِ جِوَارِ النِّعَمِ « إِذَا أساس [ أَسَاءَ ] النَّاسُ مُعَامَلَةَ النِّعَمِ وَإِیَالَتَهَا نَفَرَتْ عَنْهُمْ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31" w:name="pg10466_75459"/>
    <w:bookmarkEnd w:id="231"/>
    <w:p>
      <w:pPr>
        <w:pStyle w:val="Heading3"/>
      </w:pPr>
      <w:bookmarkStart w:id="976" w:name="_Toc608"/>
      <w:r>
        <w:t>باب ما أوله الباء</w:t>
      </w:r>
      <w:bookmarkEnd w:id="976"/>
    </w:p>
    <w:p>
      <w:pPr>
        <w:pStyle w:val="Heading4"/>
      </w:pPr>
      <w:bookmarkStart w:id="977" w:name="_Toc609"/>
      <w:r>
        <w:t>(ببل)</w:t>
      </w:r>
      <w:bookmarkEnd w:id="977"/>
    </w:p>
    <w:p>
      <w:pPr>
        <w:pStyle w:val="BookText"/>
      </w:pPr>
      <w:r>
        <w:rPr>
          <w:rFonts w:ascii="Amiri" w:hAnsi="Amiri" w:eastAsia="Amiri" w:cs="Amiri"/>
          <w:lang w:bidi="ar-SA"/>
          <w:color w:val="111111"/>
          <w:sz w:val="28"/>
          <w:szCs w:val="28"/>
          <w:rtl/>
        </w:rPr>
        <w:t xml:space="preserve">قوله تعالی ( بِبابِلَ هارُوتَ وَمارُوتَ ) [ 2 / 102 ] بَابِلُ : اسم موضع بالعراق مشهور (1) ینسب إلیه السحر والخمر.</w:t>
      </w:r>
    </w:p>
    <w:p>
      <w:pPr>
        <w:pStyle w:val="BookText"/>
      </w:pPr>
      <w:r>
        <w:rPr>
          <w:rFonts w:ascii="IRNazanin" w:hAnsi="IRNazanin" w:eastAsia="IRNazanin" w:cs="IRNazanin"/>
          <w:lang w:bidi="fa-IR"/>
          <w:color w:val="111111"/>
          <w:sz w:val="28"/>
          <w:szCs w:val="28"/>
          <w:rtl/>
        </w:rPr>
        <w:t xml:space="preserve">قال الأخفش : لا ینصرف لتأنیثه ومعرفته.</w:t>
      </w:r>
    </w:p>
    <w:p>
      <w:pPr>
        <w:pStyle w:val="Heading4"/>
      </w:pPr>
      <w:bookmarkStart w:id="978" w:name="_Toc610"/>
      <w:r>
        <w:t>(بتل)</w:t>
      </w:r>
      <w:bookmarkEnd w:id="978"/>
    </w:p>
    <w:p>
      <w:pPr>
        <w:pStyle w:val="BookText"/>
      </w:pPr>
      <w:r>
        <w:rPr>
          <w:rFonts w:ascii="Amiri" w:hAnsi="Amiri" w:eastAsia="Amiri" w:cs="Amiri"/>
          <w:lang w:bidi="ar-SA"/>
          <w:color w:val="111111"/>
          <w:sz w:val="28"/>
          <w:szCs w:val="28"/>
          <w:rtl/>
        </w:rPr>
        <w:t xml:space="preserve">قوله تعالی ( وَتَبَتَّلْ إِلَیْهِ تَبْتِیلاً ) [ 73 / 8 ] أی انقطع إلی الله تعالی وانفرد.</w:t>
      </w:r>
    </w:p>
    <w:p>
      <w:pPr>
        <w:pStyle w:val="BookText"/>
      </w:pPr>
      <w:r>
        <w:rPr>
          <w:rFonts w:ascii="Amiri" w:hAnsi="Amiri" w:eastAsia="Amiri" w:cs="Amiri"/>
          <w:lang w:bidi="ar-SA"/>
          <w:color w:val="111111"/>
          <w:sz w:val="28"/>
          <w:szCs w:val="28"/>
          <w:rtl/>
        </w:rPr>
        <w:t xml:space="preserve">والتَّبَتُّلُ : الانقطاع إلی الله تعالی وإخلاص النیة.</w:t>
      </w:r>
    </w:p>
    <w:p>
      <w:pPr>
        <w:pStyle w:val="BookText"/>
      </w:pPr>
      <w:r>
        <w:rPr>
          <w:rFonts w:ascii="IRNazanin" w:hAnsi="IRNazanin" w:eastAsia="IRNazanin" w:cs="IRNazanin"/>
          <w:lang w:bidi="fa-IR"/>
          <w:color w:val="111111"/>
          <w:sz w:val="28"/>
          <w:szCs w:val="28"/>
          <w:rtl/>
        </w:rPr>
        <w:t xml:space="preserve">وأصل ذلک من الْبَتْلِ وهو القطع کأنه قطع نفسه عن الدنیا.</w:t>
      </w:r>
    </w:p>
    <w:p>
      <w:pPr>
        <w:pStyle w:val="BookText"/>
      </w:pPr>
      <w:r>
        <w:rPr>
          <w:rFonts w:ascii="Amiri" w:hAnsi="Amiri" w:eastAsia="Amiri" w:cs="Amiri"/>
          <w:lang w:bidi="ar-SA"/>
          <w:color w:val="111111"/>
          <w:sz w:val="28"/>
          <w:szCs w:val="28"/>
          <w:rtl/>
        </w:rPr>
        <w:t xml:space="preserve">یقال بَتَلْتُ الشیء أَبْتِلُهُ بالکسر : إذا قطعته وأبنته من غیره.</w:t>
      </w:r>
    </w:p>
    <w:p>
      <w:pPr>
        <w:pStyle w:val="BookText"/>
      </w:pPr>
      <w:r>
        <w:rPr>
          <w:rFonts w:ascii="Amiri" w:hAnsi="Amiri" w:eastAsia="Amiri" w:cs="Amiri"/>
          <w:lang w:bidi="ar-SA"/>
          <w:color w:val="111111"/>
          <w:sz w:val="28"/>
          <w:szCs w:val="28"/>
          <w:rtl/>
        </w:rPr>
        <w:t xml:space="preserve">ومنه قَوْلُهُ « طَلَّقَهَا بَتَّةً بَتْلَةً ».</w:t>
      </w:r>
    </w:p>
    <w:p>
      <w:pPr>
        <w:pStyle w:val="BookText"/>
      </w:pPr>
      <w:r>
        <w:rPr>
          <w:rFonts w:ascii="Amiri" w:hAnsi="Amiri" w:eastAsia="Amiri" w:cs="Amiri"/>
          <w:lang w:bidi="ar-SA"/>
          <w:color w:val="111111"/>
          <w:sz w:val="28"/>
          <w:szCs w:val="28"/>
          <w:rtl/>
        </w:rPr>
        <w:t xml:space="preserve">ومنه حَدِیثُ رَسُولِ اللهِ صلی الله علیه واله فِی خَبَرِ النَّصِ « فَاتَتْنِی عَزِیمَةٌ مِنَ اللهِ تَعَالَی بَتْلَةٌ أَوْعَدَنِی إِنْ لَمْ أُبَلِّغْ أَنْ یُعَذِّبَنِی ».</w:t>
      </w:r>
    </w:p>
    <w:p>
      <w:pPr>
        <w:pStyle w:val="BookText"/>
      </w:pPr>
      <w:r>
        <w:rPr>
          <w:rFonts w:ascii="Amiri" w:hAnsi="Amiri" w:eastAsia="Amiri" w:cs="Amiri"/>
          <w:lang w:bidi="ar-SA"/>
          <w:color w:val="111111"/>
          <w:sz w:val="28"/>
          <w:szCs w:val="28"/>
          <w:rtl/>
        </w:rPr>
        <w:t xml:space="preserve">وَفِی الْخَبَرِ « لَا رَهْبَانِیَّةَ وَلَا تَبَتُّلَ فِی الْإِسْلَامِ ».</w:t>
      </w:r>
    </w:p>
    <w:p>
      <w:pPr>
        <w:pStyle w:val="BookText"/>
      </w:pPr>
      <w:r>
        <w:rPr>
          <w:rFonts w:ascii="Amiri" w:hAnsi="Amiri" w:eastAsia="Amiri" w:cs="Amiri"/>
          <w:lang w:bidi="ar-SA"/>
          <w:color w:val="111111"/>
          <w:sz w:val="28"/>
          <w:szCs w:val="28"/>
          <w:rtl/>
        </w:rPr>
        <w:t xml:space="preserve">أراد بِالتَّبَتُّلِ : الانقطاع عن الدنیا وترک النکاح.</w:t>
      </w:r>
    </w:p>
    <w:p>
      <w:pPr>
        <w:pStyle w:val="BookText"/>
      </w:pPr>
      <w:r>
        <w:rPr>
          <w:rFonts w:ascii="Amiri" w:hAnsi="Amiri" w:eastAsia="Amiri" w:cs="Amiri"/>
          <w:lang w:bidi="ar-SA"/>
          <w:color w:val="111111"/>
          <w:sz w:val="28"/>
          <w:szCs w:val="28"/>
          <w:rtl/>
        </w:rPr>
        <w:t xml:space="preserve">والْبَتُولُ کرسول : العذراء المنقطعة عن الأزواج.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بابل مدینة قدیمة انقاضها واقعة علی الفرات قرب الحلة علی مسافة 160 کم جنوبی شرقی بغداد أسس فیها سوموابوم الأموری (2105) ق م سلالة کان سادس ملوکها حمورابی القرن ( 19 ق م ) الذی وحد ( سومر ) و ( أکاد ) خضعت لسوریا بضعة قرون ثم أصبحت بعد سقوط نینوی ( 612 ق م ) عاصمة نبوکدنصر وجعلها الإسکندر عاصمة الشرق انحطت علی زمن خلفائه السلوقیین ( القرن 3 ق م ) وبرج بابل ذو الحدائق المعلقة أحد العجائب السبع العالمیة وآثاره باق لحد الآن.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32" w:name="pg10466_75460"/>
    <w:bookmarkEnd w:id="232"/>
    <w:p>
      <w:pPr>
        <w:pStyle w:val="BookText"/>
      </w:pPr>
      <w:r>
        <w:rPr>
          <w:rFonts w:ascii="IRNazanin" w:hAnsi="IRNazanin" w:eastAsia="IRNazanin" w:cs="IRNazanin"/>
          <w:lang w:bidi="fa-IR"/>
          <w:color w:val="111111"/>
          <w:sz w:val="28"/>
          <w:szCs w:val="28"/>
          <w:rtl/>
        </w:rPr>
        <w:t xml:space="preserve">ویقال هی المنقطعة عن الدنیا.</w:t>
      </w:r>
    </w:p>
    <w:p>
      <w:pPr>
        <w:pStyle w:val="BookText"/>
      </w:pPr>
      <w:r>
        <w:rPr>
          <w:rFonts w:ascii="Amiri" w:hAnsi="Amiri" w:eastAsia="Amiri" w:cs="Amiri"/>
          <w:lang w:bidi="ar-SA"/>
          <w:color w:val="111111"/>
          <w:sz w:val="28"/>
          <w:szCs w:val="28"/>
          <w:rtl/>
        </w:rPr>
        <w:t xml:space="preserve">وَالْبَتُولُ : فَاطِمَةُ الزَّهْرَاءِ بِنْتُ رَسُولِ اللهِ صلی الله علیه وآله.</w:t>
      </w:r>
    </w:p>
    <w:p>
      <w:pPr>
        <w:pStyle w:val="BookText"/>
      </w:pPr>
      <w:r>
        <w:rPr>
          <w:rFonts w:ascii="Amiri" w:hAnsi="Amiri" w:eastAsia="Amiri" w:cs="Amiri"/>
          <w:lang w:bidi="ar-SA"/>
          <w:color w:val="111111"/>
          <w:sz w:val="28"/>
          <w:szCs w:val="28"/>
          <w:rtl/>
        </w:rPr>
        <w:t xml:space="preserve">قِیلَ سُمِّیَتْ بِذَلِکَ لِانْقِطَاعِهَا إِلَی اللهِ وَعَنْ نِسَاءِ زَمَانِهَا وَنِسَاءِ الْأُمَّةِ فِعْلاً وَحَسَباً وَدِیناً.</w:t>
      </w:r>
    </w:p>
    <w:p>
      <w:pPr>
        <w:pStyle w:val="BookText"/>
      </w:pPr>
      <w:r>
        <w:rPr>
          <w:rFonts w:ascii="Amiri" w:hAnsi="Amiri" w:eastAsia="Amiri" w:cs="Amiri"/>
          <w:lang w:bidi="ar-SA"/>
          <w:color w:val="111111"/>
          <w:sz w:val="28"/>
          <w:szCs w:val="28"/>
          <w:rtl/>
        </w:rPr>
        <w:t xml:space="preserve">وَفِی الرِّوَایَةِ « وَقَدْ سُئِلَ صلی الله علیه واله إِنَّا سَمِعْنَاکَ یَا رَسُولَ اللهِ تَقُولُ إِنَّ مَرْیَمَ بَتُولٌ وَإِنَّ فَاطِمَةَ بَتُولٌ مَا الْبَتُولُ؟ فَقَالَ : الْبَتُولُ الَّتِی لَمْ تَرَ حُمْرَةً قَطُّ ».</w:t>
      </w:r>
    </w:p>
    <w:p>
      <w:pPr>
        <w:pStyle w:val="BookText"/>
      </w:pPr>
      <w:r>
        <w:rPr>
          <w:rFonts w:ascii="IRNazanin" w:hAnsi="IRNazanin" w:eastAsia="IRNazanin" w:cs="IRNazanin"/>
          <w:lang w:bidi="fa-IR"/>
          <w:color w:val="111111"/>
          <w:sz w:val="28"/>
          <w:szCs w:val="28"/>
          <w:rtl/>
        </w:rPr>
        <w:t xml:space="preserve">والتَّبَتُّلُ فی الدعاء هو الدعاء بإصبع واحدة یشیر بها أو یرفع أصابعه مرة ویضعها مرة یرفعها إلی السماء رسلا ویضعها تأنیا.</w:t>
      </w:r>
    </w:p>
    <w:p>
      <w:pPr>
        <w:pStyle w:val="BookText"/>
      </w:pPr>
      <w:r>
        <w:rPr>
          <w:rFonts w:ascii="Amiri" w:hAnsi="Amiri" w:eastAsia="Amiri" w:cs="Amiri"/>
          <w:lang w:bidi="ar-SA"/>
          <w:color w:val="111111"/>
          <w:sz w:val="28"/>
          <w:szCs w:val="28"/>
          <w:rtl/>
        </w:rPr>
        <w:t xml:space="preserve">والتَّبَتُّلُ أیضا هو أن یحرک السبابة الیسری.</w:t>
      </w:r>
    </w:p>
    <w:p>
      <w:pPr>
        <w:pStyle w:val="BookText"/>
      </w:pPr>
      <w:r>
        <w:rPr>
          <w:rFonts w:ascii="IRNazanin" w:hAnsi="IRNazanin" w:eastAsia="IRNazanin" w:cs="IRNazanin"/>
          <w:lang w:bidi="fa-IR"/>
          <w:color w:val="111111"/>
          <w:sz w:val="28"/>
          <w:szCs w:val="28"/>
          <w:rtl/>
        </w:rPr>
        <w:t xml:space="preserve">وبجمیع ما ذکرناه وردت الروایة عنهم علیهم السلام.</w:t>
      </w:r>
    </w:p>
    <w:p>
      <w:pPr>
        <w:pStyle w:val="BookText"/>
      </w:pPr>
      <w:r>
        <w:rPr>
          <w:rFonts w:ascii="Amiri" w:hAnsi="Amiri" w:eastAsia="Amiri" w:cs="Amiri"/>
          <w:lang w:bidi="ar-SA"/>
          <w:color w:val="111111"/>
          <w:sz w:val="28"/>
          <w:szCs w:val="28"/>
          <w:rtl/>
        </w:rPr>
        <w:t xml:space="preserve">والْمَبْتُولُ : المقطوع.</w:t>
      </w:r>
    </w:p>
    <w:p>
      <w:pPr>
        <w:pStyle w:val="BookText"/>
      </w:pPr>
      <w:r>
        <w:rPr>
          <w:rFonts w:ascii="Amiri" w:hAnsi="Amiri" w:eastAsia="Amiri" w:cs="Amiri"/>
          <w:lang w:bidi="ar-SA"/>
          <w:color w:val="111111"/>
          <w:sz w:val="28"/>
          <w:szCs w:val="28"/>
          <w:rtl/>
        </w:rPr>
        <w:t xml:space="preserve">ومنه الحج الْمَبْتُولُ ، والعمرة الْمَبْتُولَةُ.</w:t>
      </w:r>
    </w:p>
    <w:p>
      <w:pPr>
        <w:pStyle w:val="BookText"/>
      </w:pPr>
      <w:r>
        <w:rPr>
          <w:rFonts w:ascii="Amiri" w:hAnsi="Amiri" w:eastAsia="Amiri" w:cs="Amiri"/>
          <w:lang w:bidi="ar-SA"/>
          <w:color w:val="111111"/>
          <w:sz w:val="28"/>
          <w:szCs w:val="28"/>
          <w:rtl/>
        </w:rPr>
        <w:t xml:space="preserve">وَفِی الْحَدِیثِ « الْعُمْرَةُ الْمَبْتُولَةُ عَلَی صَاحِبِهَا طَوَافُ النِّسَاءِ ».</w:t>
      </w:r>
    </w:p>
    <w:p>
      <w:pPr>
        <w:pStyle w:val="Heading4"/>
      </w:pPr>
      <w:bookmarkStart w:id="979" w:name="_Toc611"/>
      <w:r>
        <w:t>(بجل)</w:t>
      </w:r>
      <w:bookmarkEnd w:id="979"/>
    </w:p>
    <w:p>
      <w:pPr>
        <w:pStyle w:val="BookText"/>
      </w:pPr>
      <w:r>
        <w:rPr>
          <w:rFonts w:ascii="Amiri" w:hAnsi="Amiri" w:eastAsia="Amiri" w:cs="Amiri"/>
          <w:lang w:bidi="ar-SA"/>
          <w:color w:val="111111"/>
          <w:sz w:val="28"/>
          <w:szCs w:val="28"/>
          <w:rtl/>
        </w:rPr>
        <w:t xml:space="preserve">فِی الْحَدِیثِ « بَجِیلَةُ خَیْرٌ مِنْ وَعْلٍ ».</w:t>
      </w:r>
    </w:p>
    <w:p>
      <w:pPr>
        <w:pStyle w:val="BookText"/>
      </w:pPr>
      <w:r>
        <w:rPr>
          <w:rFonts w:ascii="Amiri" w:hAnsi="Amiri" w:eastAsia="Amiri" w:cs="Amiri"/>
          <w:lang w:bidi="ar-SA"/>
          <w:color w:val="111111"/>
          <w:sz w:val="28"/>
          <w:szCs w:val="28"/>
          <w:rtl/>
        </w:rPr>
        <w:t xml:space="preserve">وذکر أن بَجِیلَةَ : حی من الیمن والنسبة إلیه بَجَلِیٌ بالتحریک.</w:t>
      </w:r>
    </w:p>
    <w:p>
      <w:pPr>
        <w:pStyle w:val="BookText"/>
      </w:pPr>
      <w:r>
        <w:rPr>
          <w:rFonts w:ascii="Amiri" w:hAnsi="Amiri" w:eastAsia="Amiri" w:cs="Amiri"/>
          <w:lang w:bidi="ar-SA"/>
          <w:color w:val="111111"/>
          <w:sz w:val="28"/>
          <w:szCs w:val="28"/>
          <w:rtl/>
        </w:rPr>
        <w:t xml:space="preserve">وهم ولد امرأة اسمها بَجِیلَةُ نسب إلیها أولادها.</w:t>
      </w:r>
    </w:p>
    <w:p>
      <w:pPr>
        <w:pStyle w:val="BookText"/>
      </w:pPr>
      <w:r>
        <w:rPr>
          <w:rFonts w:ascii="Amiri" w:hAnsi="Amiri" w:eastAsia="Amiri" w:cs="Amiri"/>
          <w:lang w:bidi="ar-SA"/>
          <w:color w:val="111111"/>
          <w:sz w:val="28"/>
          <w:szCs w:val="28"/>
          <w:rtl/>
        </w:rPr>
        <w:t xml:space="preserve">والتَّبْجِیلُ : التعظیم.</w:t>
      </w:r>
    </w:p>
    <w:p>
      <w:pPr>
        <w:pStyle w:val="BookText"/>
      </w:pPr>
      <w:r>
        <w:rPr>
          <w:rFonts w:ascii="Amiri" w:hAnsi="Amiri" w:eastAsia="Amiri" w:cs="Amiri"/>
          <w:lang w:bidi="ar-SA"/>
          <w:color w:val="111111"/>
          <w:sz w:val="28"/>
          <w:szCs w:val="28"/>
          <w:rtl/>
        </w:rPr>
        <w:t xml:space="preserve">یقال بَجَّلْتُهُ تَبْجِیلاً : وقرته وعظمته.</w:t>
      </w:r>
    </w:p>
    <w:p>
      <w:pPr>
        <w:pStyle w:val="BookText"/>
      </w:pPr>
      <w:r>
        <w:rPr>
          <w:rFonts w:ascii="Amiri" w:hAnsi="Amiri" w:eastAsia="Amiri" w:cs="Amiri"/>
          <w:lang w:bidi="ar-SA"/>
          <w:color w:val="111111"/>
          <w:sz w:val="28"/>
          <w:szCs w:val="28"/>
          <w:rtl/>
        </w:rPr>
        <w:t xml:space="preserve">وأصبتم کثیرا بَجِیلاً أی واسعا.</w:t>
      </w:r>
    </w:p>
    <w:p>
      <w:pPr>
        <w:pStyle w:val="BookText"/>
      </w:pPr>
      <w:r>
        <w:rPr>
          <w:rFonts w:ascii="Amiri" w:hAnsi="Amiri" w:eastAsia="Amiri" w:cs="Amiri"/>
          <w:lang w:bidi="ar-SA"/>
          <w:color w:val="111111"/>
          <w:sz w:val="28"/>
          <w:szCs w:val="28"/>
          <w:rtl/>
        </w:rPr>
        <w:t xml:space="preserve">والْبَجَلُ محرکة : البهتان.</w:t>
      </w:r>
    </w:p>
    <w:p>
      <w:pPr>
        <w:pStyle w:val="BookText"/>
      </w:pPr>
      <w:r>
        <w:rPr>
          <w:rFonts w:ascii="Amiri" w:hAnsi="Amiri" w:eastAsia="Amiri" w:cs="Amiri"/>
          <w:lang w:bidi="ar-SA"/>
          <w:color w:val="111111"/>
          <w:sz w:val="28"/>
          <w:szCs w:val="28"/>
          <w:rtl/>
        </w:rPr>
        <w:t xml:space="preserve">ولعل منه حَدِیثُ وَصْفِ الْمُؤْمِنِ « لَا یَبْجَلُ وَلَا یَعْجَلُ ».</w:t>
      </w:r>
    </w:p>
    <w:p>
      <w:pPr>
        <w:pStyle w:val="BookText"/>
      </w:pPr>
      <w:r>
        <w:rPr>
          <w:rFonts w:ascii="Amiri" w:hAnsi="Amiri" w:eastAsia="Amiri" w:cs="Amiri"/>
          <w:lang w:bidi="ar-SA"/>
          <w:color w:val="111111"/>
          <w:sz w:val="28"/>
          <w:szCs w:val="28"/>
          <w:rtl/>
        </w:rPr>
        <w:t xml:space="preserve">وبَجْلَةُ : بطن من بنی سلیم.</w:t>
      </w:r>
    </w:p>
    <w:p>
      <w:pPr>
        <w:pStyle w:val="BookText"/>
      </w:pPr>
      <w:r>
        <w:rPr>
          <w:rFonts w:ascii="Amiri" w:hAnsi="Amiri" w:eastAsia="Amiri" w:cs="Amiri"/>
          <w:lang w:bidi="ar-SA"/>
          <w:color w:val="111111"/>
          <w:sz w:val="28"/>
          <w:szCs w:val="28"/>
          <w:rtl/>
        </w:rPr>
        <w:t xml:space="preserve">والنسبة إلیهم بَجْلِیٌ بالتسکین.</w:t>
      </w:r>
    </w:p>
    <w:p>
      <w:pPr>
        <w:pStyle w:val="BookText"/>
      </w:pPr>
      <w:r>
        <w:rPr>
          <w:rFonts w:ascii="Amiri" w:hAnsi="Amiri" w:eastAsia="Amiri" w:cs="Amiri"/>
          <w:lang w:bidi="ar-SA"/>
          <w:color w:val="111111"/>
          <w:sz w:val="28"/>
          <w:szCs w:val="28"/>
          <w:rtl/>
        </w:rPr>
        <w:t xml:space="preserve">وبَجْلِی أی حسبی.</w:t>
      </w:r>
    </w:p>
    <w:p>
      <w:pPr>
        <w:pStyle w:val="Heading4"/>
      </w:pPr>
      <w:bookmarkStart w:id="980" w:name="_Toc612"/>
      <w:r>
        <w:t>(بخل)</w:t>
      </w:r>
      <w:bookmarkEnd w:id="980"/>
    </w:p>
    <w:p>
      <w:pPr>
        <w:pStyle w:val="BookText"/>
      </w:pPr>
      <w:r>
        <w:rPr>
          <w:rFonts w:ascii="Amiri" w:hAnsi="Amiri" w:eastAsia="Amiri" w:cs="Amiri"/>
          <w:lang w:bidi="ar-SA"/>
          <w:color w:val="111111"/>
          <w:sz w:val="28"/>
          <w:szCs w:val="28"/>
          <w:rtl/>
        </w:rPr>
        <w:t xml:space="preserve">قوله تعالی ( وَمَنْ یَبْخَلْ فَإِنَّما یَبْخَلُ عَنْ نَفْسِهِ ) [ 47 / 38 ] الْبُخْلُ : الشح فی الشیء.</w:t>
      </w:r>
    </w:p>
    <w:p>
      <w:pPr>
        <w:pStyle w:val="BookText"/>
      </w:pPr>
      <w:r>
        <w:rPr>
          <w:rFonts w:ascii="Amiri" w:hAnsi="Amiri" w:eastAsia="Amiri" w:cs="Amiri"/>
          <w:lang w:bidi="ar-SA"/>
          <w:color w:val="111111"/>
          <w:sz w:val="28"/>
          <w:szCs w:val="28"/>
          <w:rtl/>
        </w:rPr>
        <w:t xml:space="preserve">والْبَخِیلُ خلاف الجواد.</w:t>
      </w:r>
    </w:p>
    <w:p>
      <w:pPr>
        <w:pStyle w:val="BookText"/>
      </w:pPr>
      <w:r>
        <w:rPr>
          <w:rFonts w:ascii="Amiri" w:hAnsi="Amiri" w:eastAsia="Amiri" w:cs="Amiri"/>
          <w:lang w:bidi="ar-SA"/>
          <w:color w:val="111111"/>
          <w:sz w:val="28"/>
          <w:szCs w:val="28"/>
          <w:rtl/>
        </w:rPr>
        <w:t xml:space="preserve">ویقال بَخِلَ بَخَلاً وبُخْلاً من بابی تعب وقرب.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33" w:name="pg10466_75461"/>
    <w:bookmarkEnd w:id="233"/>
    <w:p>
      <w:pPr>
        <w:pStyle w:val="BookText"/>
      </w:pPr>
      <w:r>
        <w:rPr>
          <w:rFonts w:ascii="Amiri" w:hAnsi="Amiri" w:eastAsia="Amiri" w:cs="Amiri"/>
          <w:lang w:bidi="ar-SA"/>
          <w:color w:val="111111"/>
          <w:sz w:val="28"/>
          <w:szCs w:val="28"/>
          <w:rtl/>
        </w:rPr>
        <w:t xml:space="preserve">والاسم الْبُخْلُ وزان فلس فهو بَخِیلٌ.</w:t>
      </w:r>
    </w:p>
    <w:p>
      <w:pPr>
        <w:pStyle w:val="BookText"/>
      </w:pPr>
      <w:r>
        <w:rPr>
          <w:rFonts w:ascii="IRNazanin" w:hAnsi="IRNazanin" w:eastAsia="IRNazanin" w:cs="IRNazanin"/>
          <w:lang w:bidi="fa-IR"/>
          <w:color w:val="111111"/>
          <w:sz w:val="28"/>
          <w:szCs w:val="28"/>
          <w:rtl/>
        </w:rPr>
        <w:t xml:space="preserve">وفی الشرع : هو منع الواجب.</w:t>
      </w:r>
    </w:p>
    <w:p>
      <w:pPr>
        <w:pStyle w:val="BookText"/>
      </w:pPr>
      <w:r>
        <w:rPr>
          <w:rFonts w:ascii="IRNazanin" w:hAnsi="IRNazanin" w:eastAsia="IRNazanin" w:cs="IRNazanin"/>
          <w:lang w:bidi="fa-IR"/>
          <w:color w:val="111111"/>
          <w:sz w:val="28"/>
          <w:szCs w:val="28"/>
          <w:rtl/>
        </w:rPr>
        <w:t xml:space="preserve">وعند العرب : منع السائل مما یفضل عنده.</w:t>
      </w:r>
    </w:p>
    <w:p>
      <w:pPr>
        <w:pStyle w:val="BookText"/>
      </w:pPr>
      <w:r>
        <w:rPr>
          <w:rFonts w:ascii="Amiri" w:hAnsi="Amiri" w:eastAsia="Amiri" w:cs="Amiri"/>
          <w:lang w:bidi="ar-SA"/>
          <w:color w:val="111111"/>
          <w:sz w:val="28"/>
          <w:szCs w:val="28"/>
          <w:rtl/>
        </w:rPr>
        <w:t xml:space="preserve">وبَخَّلَهُ تَبْخِیلاً : رماه به.</w:t>
      </w:r>
    </w:p>
    <w:p>
      <w:pPr>
        <w:pStyle w:val="Heading4"/>
      </w:pPr>
      <w:bookmarkStart w:id="981" w:name="_Toc613"/>
      <w:r>
        <w:t>(بدل)</w:t>
      </w:r>
      <w:bookmarkEnd w:id="981"/>
    </w:p>
    <w:p>
      <w:pPr>
        <w:pStyle w:val="BookText"/>
      </w:pPr>
      <w:r>
        <w:rPr>
          <w:rFonts w:ascii="Amiri" w:hAnsi="Amiri" w:eastAsia="Amiri" w:cs="Amiri"/>
          <w:lang w:bidi="ar-SA"/>
          <w:color w:val="111111"/>
          <w:sz w:val="28"/>
          <w:szCs w:val="28"/>
          <w:rtl/>
        </w:rPr>
        <w:t xml:space="preserve">قوله تعالی ( یَوْمَ تُبَدَّلُ الْأَرْضُ غَیْرَ الْأَرْضِ وَالسَّماواتُ ) [ 14 / 48 ] التَّبْدِیلُ : تغییر الشیء عن حاله.</w:t>
      </w:r>
    </w:p>
    <w:p>
      <w:pPr>
        <w:pStyle w:val="BookText"/>
      </w:pPr>
      <w:r>
        <w:rPr>
          <w:rFonts w:ascii="Amiri" w:hAnsi="Amiri" w:eastAsia="Amiri" w:cs="Amiri"/>
          <w:lang w:bidi="ar-SA"/>
          <w:color w:val="111111"/>
          <w:sz w:val="28"/>
          <w:szCs w:val="28"/>
          <w:rtl/>
        </w:rPr>
        <w:t xml:space="preserve">وبَدَّلْتُ الشیء : إذا غیرته ولم تأت له ببدل.</w:t>
      </w:r>
    </w:p>
    <w:p>
      <w:pPr>
        <w:pStyle w:val="BookText"/>
      </w:pPr>
      <w:r>
        <w:rPr>
          <w:rFonts w:ascii="Amiri" w:hAnsi="Amiri" w:eastAsia="Amiri" w:cs="Amiri"/>
          <w:lang w:bidi="ar-SA"/>
          <w:color w:val="111111"/>
          <w:sz w:val="28"/>
          <w:szCs w:val="28"/>
          <w:rtl/>
        </w:rPr>
        <w:t xml:space="preserve">ومعنی تَبْدِیلِ الأرض : تسییر جبالها وتفجیر بحارها وکونها مستویة لا ( فِیها عِوَجاً وَلا أَمْتاً ).</w:t>
      </w:r>
    </w:p>
    <w:p>
      <w:pPr>
        <w:pStyle w:val="BookText"/>
      </w:pPr>
      <w:r>
        <w:rPr>
          <w:rFonts w:ascii="IRNazanin" w:hAnsi="IRNazanin" w:eastAsia="IRNazanin" w:cs="IRNazanin"/>
          <w:lang w:bidi="fa-IR"/>
          <w:color w:val="111111"/>
          <w:sz w:val="28"/>
          <w:szCs w:val="28"/>
          <w:rtl/>
        </w:rPr>
        <w:t xml:space="preserve">ومعنی تَبْدِیلِ السموات : انتشار کواکبها وانفطارها وتکویر شمسها وخسوف قمرها.</w:t>
      </w:r>
    </w:p>
    <w:p>
      <w:pPr>
        <w:pStyle w:val="BookText"/>
      </w:pPr>
      <w:r>
        <w:rPr>
          <w:rFonts w:ascii="Amiri" w:hAnsi="Amiri" w:eastAsia="Amiri" w:cs="Amiri"/>
          <w:lang w:bidi="ar-SA"/>
          <w:color w:val="111111"/>
          <w:sz w:val="28"/>
          <w:szCs w:val="28"/>
          <w:rtl/>
        </w:rPr>
        <w:t xml:space="preserve">وقیل بَدَلُهُمَا أرض وسماوات أخر.</w:t>
      </w:r>
    </w:p>
    <w:p>
      <w:pPr>
        <w:pStyle w:val="BookText"/>
      </w:pPr>
      <w:r>
        <w:rPr>
          <w:rFonts w:ascii="Amiri" w:hAnsi="Amiri" w:eastAsia="Amiri" w:cs="Amiri"/>
          <w:lang w:bidi="ar-SA"/>
          <w:color w:val="111111"/>
          <w:sz w:val="28"/>
          <w:szCs w:val="28"/>
          <w:rtl/>
        </w:rPr>
        <w:t xml:space="preserve">وَفِی الْحَدِیثِ « تَصِیرُ خُبْزَةً یَأْکُلُونَ مِنْهَا حَتَّی یَفْرُغَ النَّاسُ مِنَ الْحِسَابِ ».</w:t>
      </w:r>
    </w:p>
    <w:p>
      <w:pPr>
        <w:pStyle w:val="BookText"/>
      </w:pPr>
      <w:r>
        <w:rPr>
          <w:rFonts w:ascii="Amiri" w:hAnsi="Amiri" w:eastAsia="Amiri" w:cs="Amiri"/>
          <w:lang w:bidi="ar-SA"/>
          <w:color w:val="111111"/>
          <w:sz w:val="28"/>
          <w:szCs w:val="28"/>
          <w:rtl/>
        </w:rPr>
        <w:t xml:space="preserve">وَعَنْ عَلِیِّ بْنِ الحسین علیه السلام فِی قَوْلِهِ ( تُبَدَّلُ الْأَرْضُ غَیْرَ الْأَرْضِ ) [ 14 / 48 ] قَالَ یَعْنِی بِأَرْضٍ لَمْ یُکْتَسَبُ عَلَیْهَا الذُّنُوبُ بَارِزَةً لَیْسَ عَلَیْهَا جِبَالٌ وَلَا نَبَاتٌ کَمَا دَحَاهَا أَوَّلَ مَرَّةٍ.</w:t>
      </w:r>
    </w:p>
    <w:p>
      <w:pPr>
        <w:pStyle w:val="BookText"/>
      </w:pPr>
      <w:r>
        <w:rPr>
          <w:rFonts w:ascii="Amiri" w:hAnsi="Amiri" w:eastAsia="Amiri" w:cs="Amiri"/>
          <w:lang w:bidi="ar-SA"/>
          <w:color w:val="111111"/>
          <w:sz w:val="28"/>
          <w:szCs w:val="28"/>
          <w:rtl/>
        </w:rPr>
        <w:t xml:space="preserve">قوله ( فَأَرَدْنا أَنْ یُبْدِلَهُما رَبُّهُما خَیْراً مِنْهُ زَکاةً وَأَقْرَبَ رُحْماً ) [ 18 / 81 ] یقال أَبْدَلْتُ بکذا إِبْدَالاً إذا محیت الأول وجعلت الثانی مکانه.</w:t>
      </w:r>
    </w:p>
    <w:p>
      <w:pPr>
        <w:pStyle w:val="BookText"/>
      </w:pPr>
      <w:r>
        <w:rPr>
          <w:rFonts w:ascii="IRNazanin" w:hAnsi="IRNazanin" w:eastAsia="IRNazanin" w:cs="IRNazanin"/>
          <w:lang w:bidi="fa-IR"/>
          <w:color w:val="111111"/>
          <w:sz w:val="28"/>
          <w:szCs w:val="28"/>
          <w:rtl/>
        </w:rPr>
        <w:t xml:space="preserve">قال المفسر : الزکوة الطهارة والنقاء من الذنوب والرحم والرحمة العطف.</w:t>
      </w:r>
    </w:p>
    <w:p>
      <w:pPr>
        <w:pStyle w:val="BookText"/>
      </w:pPr>
      <w:r>
        <w:rPr>
          <w:rFonts w:ascii="Amiri" w:hAnsi="Amiri" w:eastAsia="Amiri" w:cs="Amiri"/>
          <w:lang w:bidi="ar-SA"/>
          <w:color w:val="111111"/>
          <w:sz w:val="28"/>
          <w:szCs w:val="28"/>
          <w:rtl/>
        </w:rPr>
        <w:t xml:space="preserve">وَعَنِ الصادق علیه السلام « حَیْثُ أَبْدَلَهُمَا بِالْغُلَامِ الْمَقْتُولِ جَارِیَةً فَوَلَدَتْ سَبْعِینَ نَبِیّاً ».</w:t>
      </w:r>
    </w:p>
    <w:p>
      <w:pPr>
        <w:pStyle w:val="BookText"/>
      </w:pPr>
      <w:r>
        <w:rPr>
          <w:rFonts w:ascii="Amiri" w:hAnsi="Amiri" w:eastAsia="Amiri" w:cs="Amiri"/>
          <w:lang w:bidi="ar-SA"/>
          <w:color w:val="111111"/>
          <w:sz w:val="28"/>
          <w:szCs w:val="28"/>
          <w:rtl/>
        </w:rPr>
        <w:t xml:space="preserve">وبَدَّلْتُهُ تَبْدِیلاً بمعنی غیرت صورته تغییرا وأتیت له بِبَدَلٍ.</w:t>
      </w:r>
    </w:p>
    <w:p>
      <w:pPr>
        <w:pStyle w:val="BookText"/>
      </w:pPr>
      <w:r>
        <w:rPr>
          <w:rFonts w:ascii="Amiri" w:hAnsi="Amiri" w:eastAsia="Amiri" w:cs="Amiri"/>
          <w:lang w:bidi="ar-SA"/>
          <w:color w:val="111111"/>
          <w:sz w:val="28"/>
          <w:szCs w:val="28"/>
          <w:rtl/>
        </w:rPr>
        <w:t xml:space="preserve">قال تعالی ( وَمَنْ یَتَبَدَّلِ الْکُفْرَ بِالْإِیمانِ ) [ 2 / 108 ] أی یتعوض عنه بذلک.</w:t>
      </w:r>
    </w:p>
    <w:p>
      <w:pPr>
        <w:pStyle w:val="BookText"/>
      </w:pPr>
      <w:r>
        <w:rPr>
          <w:rFonts w:ascii="IRNazanin" w:hAnsi="IRNazanin" w:eastAsia="IRNazanin" w:cs="IRNazanin"/>
          <w:lang w:bidi="fa-IR"/>
          <w:color w:val="111111"/>
          <w:sz w:val="28"/>
          <w:szCs w:val="28"/>
          <w:rtl/>
        </w:rPr>
        <w:t xml:space="preserve">وبَدَّلَ الله السیئات حسنات یتعدی إلی مفعولین بنفسه لأنه بمعنی جعل وصیر.</w:t>
      </w:r>
    </w:p>
    <w:p>
      <w:pPr>
        <w:pStyle w:val="BookText"/>
      </w:pPr>
      <w:r>
        <w:rPr>
          <w:rFonts w:ascii="Amiri" w:hAnsi="Amiri" w:eastAsia="Amiri" w:cs="Amiri"/>
          <w:lang w:bidi="ar-SA"/>
          <w:color w:val="111111"/>
          <w:sz w:val="28"/>
          <w:szCs w:val="28"/>
          <w:rtl/>
        </w:rPr>
        <w:t xml:space="preserve">ومنه قوله تعالی ( یُبَدِّلُ اللهُ سَیِّئاتِهِمْ حَسَناتٍ ) [ 25 / 70 ] بأن یمحو سوابق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34" w:name="pg10466_75462"/>
    <w:bookmarkEnd w:id="234"/>
    <w:p>
      <w:pPr>
        <w:pStyle w:val="BookText"/>
      </w:pPr>
      <w:r>
        <w:rPr>
          <w:rFonts w:ascii="IRNazanin" w:hAnsi="IRNazanin" w:eastAsia="IRNazanin" w:cs="IRNazanin"/>
          <w:lang w:bidi="fa-IR"/>
          <w:color w:val="111111"/>
          <w:sz w:val="28"/>
          <w:szCs w:val="28"/>
          <w:rtl/>
        </w:rPr>
        <w:t xml:space="preserve">معاصیهم بالتوبة ویثبت مکانها لواحق طاعاتهم ، أو یُبَدِّلَ ملکة المعصیة بملکة الطاعة.</w:t>
      </w:r>
    </w:p>
    <w:p>
      <w:pPr>
        <w:pStyle w:val="BookText"/>
      </w:pPr>
      <w:r>
        <w:rPr>
          <w:rFonts w:ascii="Amiri" w:hAnsi="Amiri" w:eastAsia="Amiri" w:cs="Amiri"/>
          <w:lang w:bidi="ar-SA"/>
          <w:color w:val="111111"/>
          <w:sz w:val="28"/>
          <w:szCs w:val="28"/>
          <w:rtl/>
        </w:rPr>
        <w:t xml:space="preserve">وقد استعمل أَبْدَلَ بالألف مکان بَدَّلَ بالتشدید فعدی بنفسه إلی مفعولین لتقارب معناهما منه.</w:t>
      </w:r>
    </w:p>
    <w:p>
      <w:pPr>
        <w:pStyle w:val="BookText"/>
      </w:pPr>
      <w:r>
        <w:rPr>
          <w:rFonts w:ascii="Amiri" w:hAnsi="Amiri" w:eastAsia="Amiri" w:cs="Amiri"/>
          <w:lang w:bidi="ar-SA"/>
          <w:color w:val="111111"/>
          <w:sz w:val="28"/>
          <w:szCs w:val="28"/>
          <w:rtl/>
        </w:rPr>
        <w:t xml:space="preserve">وقوله تعالی ( عَسی رَبُّهُ إِنْ طَلَّقَکُنَّ أَنْ یُبْدِلَهُ أَزْواجاً ) [ 66 / 5 ] فی قراءة السبعة.</w:t>
      </w:r>
    </w:p>
    <w:p>
      <w:pPr>
        <w:pStyle w:val="BookText"/>
      </w:pPr>
      <w:r>
        <w:rPr>
          <w:rFonts w:ascii="Amiri" w:hAnsi="Amiri" w:eastAsia="Amiri" w:cs="Amiri"/>
          <w:lang w:bidi="ar-SA"/>
          <w:color w:val="111111"/>
          <w:sz w:val="28"/>
          <w:szCs w:val="28"/>
          <w:rtl/>
        </w:rPr>
        <w:t xml:space="preserve">قوله ( لا تَبْدِیلَ لِخَلْقِ اللهِ ) [ 30 / 30 ] أی لا ینبغی أن تُبَدَّلَ تلک الفطرة ( الَّتِی فَطَرَ النَّاسَ عَلَیْها ) من التوحید وتغیر.</w:t>
      </w:r>
    </w:p>
    <w:p>
      <w:pPr>
        <w:pStyle w:val="BookText"/>
      </w:pPr>
      <w:r>
        <w:rPr>
          <w:rFonts w:ascii="Amiri" w:hAnsi="Amiri" w:eastAsia="Amiri" w:cs="Amiri"/>
          <w:lang w:bidi="ar-SA"/>
          <w:color w:val="111111"/>
          <w:sz w:val="28"/>
          <w:szCs w:val="28"/>
          <w:rtl/>
        </w:rPr>
        <w:t xml:space="preserve">وَفِی الْحَدِیثِ « إِنْ جَامَعْتَ لَیْلَةَ الْجُمُعَةِ بَعْدَ الْعِشَاءِ الْآخِرَةِ فَإِنَّهُ یُرْجَی أَنْ یَکُونَ الْوَلَدُ مِنَ الْأَبْدَالِ ».</w:t>
      </w:r>
    </w:p>
    <w:p>
      <w:pPr>
        <w:pStyle w:val="BookText"/>
      </w:pPr>
      <w:r>
        <w:rPr>
          <w:rFonts w:ascii="Amiri" w:hAnsi="Amiri" w:eastAsia="Amiri" w:cs="Amiri"/>
          <w:lang w:bidi="ar-SA"/>
          <w:color w:val="111111"/>
          <w:sz w:val="28"/>
          <w:szCs w:val="28"/>
          <w:rtl/>
        </w:rPr>
        <w:t xml:space="preserve">الْأَبْدَالُ : قوم من الصالحین لا تخلو الدنیا منهم إذا مات واحد أَبْدَلَ الله مکانه آخر.</w:t>
      </w:r>
    </w:p>
    <w:p>
      <w:pPr>
        <w:pStyle w:val="BookText"/>
      </w:pPr>
      <w:r>
        <w:rPr>
          <w:rFonts w:ascii="IRNazanin" w:hAnsi="IRNazanin" w:eastAsia="IRNazanin" w:cs="IRNazanin"/>
          <w:lang w:bidi="fa-IR"/>
          <w:color w:val="111111"/>
          <w:sz w:val="28"/>
          <w:szCs w:val="28"/>
          <w:rtl/>
        </w:rPr>
        <w:t xml:space="preserve">وفی القاموس الْأَبْدَالُ : قوم یقیم الله بهم الأرض وهم سبعون ، أربعون بالشام وثلاثون بغیرها ، لا یموت أحدهم إلا قام مقامه آخر من سائر الناس.</w:t>
      </w:r>
    </w:p>
    <w:p>
      <w:pPr>
        <w:pStyle w:val="BookText"/>
      </w:pPr>
      <w:r>
        <w:rPr>
          <w:rFonts w:ascii="Amiri" w:hAnsi="Amiri" w:eastAsia="Amiri" w:cs="Amiri"/>
          <w:lang w:bidi="ar-SA"/>
          <w:color w:val="111111"/>
          <w:sz w:val="28"/>
          <w:szCs w:val="28"/>
          <w:rtl/>
        </w:rPr>
        <w:t xml:space="preserve">الْبَدَلُ بفتحتین والْبَدِلُ بالکسر والْبَدِیلُ کلها بمعنی والجمع أَبْدَالٌ.</w:t>
      </w:r>
    </w:p>
    <w:p>
      <w:pPr>
        <w:pStyle w:val="BookText"/>
      </w:pPr>
      <w:r>
        <w:rPr>
          <w:rFonts w:ascii="IRNazanin" w:hAnsi="IRNazanin" w:eastAsia="IRNazanin" w:cs="IRNazanin"/>
          <w:lang w:bidi="fa-IR"/>
          <w:color w:val="111111"/>
          <w:sz w:val="28"/>
          <w:szCs w:val="28"/>
          <w:rtl/>
        </w:rPr>
        <w:t xml:space="preserve">وبُدَیْلٌ کزبیر ابن ورقاء الخزاعی من أصحاب رسول الله صلی الله علیه واله وکان رسولا فی بعض المواضع.</w:t>
      </w:r>
    </w:p>
    <w:p>
      <w:pPr>
        <w:pStyle w:val="Heading4"/>
      </w:pPr>
      <w:bookmarkStart w:id="982" w:name="_Toc614"/>
      <w:r>
        <w:t>(بذل)</w:t>
      </w:r>
      <w:bookmarkEnd w:id="982"/>
    </w:p>
    <w:p>
      <w:pPr>
        <w:pStyle w:val="BookText"/>
      </w:pPr>
      <w:r>
        <w:rPr>
          <w:rFonts w:ascii="Amiri" w:hAnsi="Amiri" w:eastAsia="Amiri" w:cs="Amiri"/>
          <w:lang w:bidi="ar-SA"/>
          <w:color w:val="111111"/>
          <w:sz w:val="28"/>
          <w:szCs w:val="28"/>
          <w:rtl/>
        </w:rPr>
        <w:t xml:space="preserve">فِی حَدِیثِ الِاسْتِسْقَاءِ « فَخَرَجَ مُتَبَذِّلاً ».</w:t>
      </w:r>
    </w:p>
    <w:p>
      <w:pPr>
        <w:pStyle w:val="BookText"/>
      </w:pPr>
      <w:r>
        <w:rPr>
          <w:rFonts w:ascii="IRNazanin" w:hAnsi="IRNazanin" w:eastAsia="IRNazanin" w:cs="IRNazanin"/>
          <w:lang w:bidi="fa-IR"/>
          <w:color w:val="111111"/>
          <w:sz w:val="28"/>
          <w:szCs w:val="28"/>
          <w:rtl/>
        </w:rPr>
        <w:t xml:space="preserve">التَّبَذُّلُ : ترک التزین والتهیؤ بالهیئة الحسنة الجمیلة علی جهة التواضع.</w:t>
      </w:r>
    </w:p>
    <w:p>
      <w:pPr>
        <w:pStyle w:val="BookText"/>
      </w:pPr>
      <w:r>
        <w:rPr>
          <w:rFonts w:ascii="Amiri" w:hAnsi="Amiri" w:eastAsia="Amiri" w:cs="Amiri"/>
          <w:lang w:bidi="ar-SA"/>
          <w:color w:val="111111"/>
          <w:sz w:val="28"/>
          <w:szCs w:val="28"/>
          <w:rtl/>
        </w:rPr>
        <w:t xml:space="preserve">وَفِی حَدِیثِ سَلْمَانَ « فَرَأَی أُمَّ الدَّرْدَاءِ مُتَبَذِّلَةً ».</w:t>
      </w:r>
    </w:p>
    <w:p>
      <w:pPr>
        <w:pStyle w:val="BookText"/>
      </w:pPr>
      <w:r>
        <w:rPr>
          <w:rFonts w:ascii="Amiri" w:hAnsi="Amiri" w:eastAsia="Amiri" w:cs="Amiri"/>
          <w:lang w:bidi="ar-SA"/>
          <w:color w:val="111111"/>
          <w:sz w:val="28"/>
          <w:szCs w:val="28"/>
          <w:rtl/>
        </w:rPr>
        <w:t xml:space="preserve">وَفِی رِوَایَةٍ « مُبْتَذِلَةً » وهما بمعنی.</w:t>
      </w:r>
    </w:p>
    <w:p>
      <w:pPr>
        <w:pStyle w:val="BookText"/>
      </w:pPr>
      <w:r>
        <w:rPr>
          <w:rFonts w:ascii="IRNazanin" w:hAnsi="IRNazanin" w:eastAsia="IRNazanin" w:cs="IRNazanin"/>
          <w:lang w:bidi="fa-IR"/>
          <w:color w:val="111111"/>
          <w:sz w:val="28"/>
          <w:szCs w:val="28"/>
          <w:rtl/>
        </w:rPr>
        <w:t xml:space="preserve">والمراد ترک التصاون.</w:t>
      </w:r>
    </w:p>
    <w:p>
      <w:pPr>
        <w:pStyle w:val="BookText"/>
      </w:pPr>
      <w:r>
        <w:rPr>
          <w:rFonts w:ascii="Amiri" w:hAnsi="Amiri" w:eastAsia="Amiri" w:cs="Amiri"/>
          <w:lang w:bidi="ar-SA"/>
          <w:color w:val="111111"/>
          <w:sz w:val="28"/>
          <w:szCs w:val="28"/>
          <w:rtl/>
        </w:rPr>
        <w:t xml:space="preserve">وَفِی الْحَدِیثِ « ابْتِذَالُ نِعَمِ اللهِ بِالْفَعَالِ أَحَبُّ إِلَیْهِ مِنِ ابْتِذَالِهَا بِالْمَقَالِ » أی بالقول.</w:t>
      </w:r>
    </w:p>
    <w:p>
      <w:pPr>
        <w:pStyle w:val="BookText"/>
      </w:pPr>
      <w:r>
        <w:rPr>
          <w:rFonts w:ascii="Amiri" w:hAnsi="Amiri" w:eastAsia="Amiri" w:cs="Amiri"/>
          <w:lang w:bidi="ar-SA"/>
          <w:color w:val="111111"/>
          <w:sz w:val="28"/>
          <w:szCs w:val="28"/>
          <w:rtl/>
        </w:rPr>
        <w:t xml:space="preserve">والْبَذْلُ : العطاء.</w:t>
      </w:r>
    </w:p>
    <w:p>
      <w:pPr>
        <w:pStyle w:val="BookText"/>
      </w:pPr>
      <w:r>
        <w:rPr>
          <w:rFonts w:ascii="Amiri" w:hAnsi="Amiri" w:eastAsia="Amiri" w:cs="Amiri"/>
          <w:lang w:bidi="ar-SA"/>
          <w:color w:val="111111"/>
          <w:sz w:val="28"/>
          <w:szCs w:val="28"/>
          <w:rtl/>
        </w:rPr>
        <w:t xml:space="preserve">وبَذَلَ بَذْلاً من باب قتل : سمح وأعطاه وجاد به وهو یناقض المنع.</w:t>
      </w:r>
    </w:p>
    <w:p>
      <w:pPr>
        <w:pStyle w:val="BookText"/>
      </w:pPr>
      <w:r>
        <w:rPr>
          <w:rFonts w:ascii="Amiri" w:hAnsi="Amiri" w:eastAsia="Amiri" w:cs="Amiri"/>
          <w:lang w:bidi="ar-SA"/>
          <w:color w:val="111111"/>
          <w:sz w:val="28"/>
          <w:szCs w:val="28"/>
          <w:rtl/>
        </w:rPr>
        <w:t xml:space="preserve">وَمِنْهُ « عَلَیْکُمْ بِالتَّوَاصُلِ وَالتَّبَاذُلِ ».</w:t>
      </w:r>
    </w:p>
    <w:p>
      <w:pPr>
        <w:pStyle w:val="BookText"/>
      </w:pPr>
      <w:r>
        <w:rPr>
          <w:rFonts w:ascii="Amiri" w:hAnsi="Amiri" w:eastAsia="Amiri" w:cs="Amiri"/>
          <w:lang w:bidi="ar-SA"/>
          <w:color w:val="111111"/>
          <w:sz w:val="28"/>
          <w:szCs w:val="28"/>
          <w:rtl/>
        </w:rPr>
        <w:t xml:space="preserve">ومنه قَوْلُهُ « شِیعَتُنَا الْمُتَبَاذِلُونَ فِی وَلَایَتِنَا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35" w:name="pg10466_75463"/>
    <w:bookmarkEnd w:id="235"/>
    <w:p>
      <w:pPr>
        <w:pStyle w:val="BookText"/>
      </w:pPr>
      <w:r>
        <w:rPr>
          <w:rFonts w:ascii="Amiri" w:hAnsi="Amiri" w:eastAsia="Amiri" w:cs="Amiri"/>
          <w:lang w:bidi="ar-SA"/>
          <w:color w:val="111111"/>
          <w:sz w:val="28"/>
          <w:szCs w:val="28"/>
          <w:rtl/>
        </w:rPr>
        <w:t xml:space="preserve">ومنه قَوْلُهُ « مَنْ زَارَ أَخَاهُ فِی اللهِ لَا یَأْتِیهِ خِدَاعاً وَلَا اسْتِبْذَالاً وَکَّلَ اللهُ بِهِ سَبْعِینَ أَلْفَ مَلَکٍ یُنَادُونَ طِبْتَ وَطَابَتْ لَکَ الْجَنَّةُ » أراد بِالاسْتِبْذَالِ : طلب العطاء.</w:t>
      </w:r>
    </w:p>
    <w:p>
      <w:pPr>
        <w:pStyle w:val="BookText"/>
      </w:pPr>
      <w:r>
        <w:rPr>
          <w:rFonts w:ascii="Amiri" w:hAnsi="Amiri" w:eastAsia="Amiri" w:cs="Amiri"/>
          <w:lang w:bidi="ar-SA"/>
          <w:color w:val="111111"/>
          <w:sz w:val="28"/>
          <w:szCs w:val="28"/>
          <w:rtl/>
        </w:rPr>
        <w:t xml:space="preserve">وبَذَلَهُ : أباحه عن طیب نفس.</w:t>
      </w:r>
    </w:p>
    <w:p>
      <w:pPr>
        <w:pStyle w:val="BookText"/>
      </w:pPr>
      <w:r>
        <w:rPr>
          <w:rFonts w:ascii="Amiri" w:hAnsi="Amiri" w:eastAsia="Amiri" w:cs="Amiri"/>
          <w:lang w:bidi="ar-SA"/>
          <w:color w:val="111111"/>
          <w:sz w:val="28"/>
          <w:szCs w:val="28"/>
          <w:rtl/>
        </w:rPr>
        <w:t xml:space="preserve">وَفِی الْحَدِیثِ « مِنْ خَیْرِ نِسَائِکُمْ الْمَرْأَةُ إِذَا خَلَا بِهَا زَوْجُهَا بَذَلَتْ لَهُ مَا أَرَادَ مِنْهَا وَلَمْ تَبَذَّلْ لَهُ تَبَذُّلَ الرَّجُلِ » أی تتصاون فی الجملة ولم تترک التصاون.</w:t>
      </w:r>
    </w:p>
    <w:p>
      <w:pPr>
        <w:pStyle w:val="BookText"/>
      </w:pPr>
      <w:r>
        <w:rPr>
          <w:rFonts w:ascii="Amiri" w:hAnsi="Amiri" w:eastAsia="Amiri" w:cs="Amiri"/>
          <w:lang w:bidi="ar-SA"/>
          <w:color w:val="111111"/>
          <w:sz w:val="28"/>
          <w:szCs w:val="28"/>
          <w:rtl/>
        </w:rPr>
        <w:t xml:space="preserve">وبَذَلَ الثوب وابْتَذَلَهُ : لبسه فی أوقات الخدمة.</w:t>
      </w:r>
    </w:p>
    <w:p>
      <w:pPr>
        <w:pStyle w:val="BookText"/>
      </w:pPr>
      <w:r>
        <w:rPr>
          <w:rFonts w:ascii="Amiri" w:hAnsi="Amiri" w:eastAsia="Amiri" w:cs="Amiri"/>
          <w:lang w:bidi="ar-SA"/>
          <w:color w:val="111111"/>
          <w:sz w:val="28"/>
          <w:szCs w:val="28"/>
          <w:rtl/>
        </w:rPr>
        <w:t xml:space="preserve">وثوب بِذْلَةٌ بالکسر أی یُبْذَلْ ولا یُصان.</w:t>
      </w:r>
    </w:p>
    <w:p>
      <w:pPr>
        <w:pStyle w:val="Heading4"/>
      </w:pPr>
      <w:bookmarkStart w:id="983" w:name="_Toc615"/>
      <w:r>
        <w:t>(برطل)</w:t>
      </w:r>
      <w:bookmarkEnd w:id="983"/>
    </w:p>
    <w:p>
      <w:pPr>
        <w:pStyle w:val="BookText"/>
      </w:pPr>
      <w:r>
        <w:rPr>
          <w:rFonts w:ascii="Amiri" w:hAnsi="Amiri" w:eastAsia="Amiri" w:cs="Amiri"/>
          <w:lang w:bidi="ar-SA"/>
          <w:color w:val="111111"/>
          <w:sz w:val="28"/>
          <w:szCs w:val="28"/>
          <w:rtl/>
        </w:rPr>
        <w:t xml:space="preserve">فِی الْحَدِیثِ « أَنَّهُ علیه السلام کَرِهَ لِبَاسَ الْبُرْطُلَةِ » الْبُرْطُلَةُ بالضم : قلنسوة. وربما تشدد.</w:t>
      </w:r>
    </w:p>
    <w:p>
      <w:pPr>
        <w:pStyle w:val="Heading4"/>
      </w:pPr>
      <w:bookmarkStart w:id="984" w:name="_Toc616"/>
      <w:r>
        <w:t>(بریل)</w:t>
      </w:r>
      <w:bookmarkEnd w:id="984"/>
    </w:p>
    <w:p>
      <w:pPr>
        <w:pStyle w:val="BookText"/>
      </w:pPr>
      <w:r>
        <w:rPr>
          <w:rFonts w:ascii="IRNazanin" w:hAnsi="IRNazanin" w:eastAsia="IRNazanin" w:cs="IRNazanin"/>
          <w:lang w:bidi="fa-IR"/>
          <w:color w:val="111111"/>
          <w:sz w:val="28"/>
          <w:szCs w:val="28"/>
          <w:rtl/>
        </w:rPr>
        <w:t xml:space="preserve">بَرْیَالُ بالباء الموحدة ثم الیاء المثناة التحتانیة بعد الراء المهملة واللام أخیرا بعد ألف : اسم ملک الموت ، وقد جاء فی الحدیث.</w:t>
      </w:r>
    </w:p>
    <w:p>
      <w:pPr>
        <w:pStyle w:val="Heading4"/>
      </w:pPr>
      <w:bookmarkStart w:id="985" w:name="_Toc617"/>
      <w:r>
        <w:t>(بزل)</w:t>
      </w:r>
      <w:bookmarkEnd w:id="985"/>
    </w:p>
    <w:p>
      <w:pPr>
        <w:pStyle w:val="BookText"/>
      </w:pPr>
      <w:r>
        <w:rPr>
          <w:rFonts w:ascii="IRNazanin" w:hAnsi="IRNazanin" w:eastAsia="IRNazanin" w:cs="IRNazanin"/>
          <w:lang w:bidi="fa-IR"/>
          <w:color w:val="111111"/>
          <w:sz w:val="28"/>
          <w:szCs w:val="28"/>
          <w:rtl/>
        </w:rPr>
        <w:t xml:space="preserve">فی شعر أبی جهل :</w:t>
      </w:r>
    </w:p>
    <w:p>
      <w:pPr>
        <w:pStyle w:val="BookText"/>
      </w:pPr>
      <w:r>
        <w:rPr>
          <w:rFonts w:ascii="IRNazanin" w:hAnsi="IRNazanin" w:eastAsia="IRNazanin" w:cs="IRNazanin"/>
          <w:lang w:bidi="fa-IR"/>
          <w:color w:val="111111"/>
          <w:sz w:val="28"/>
          <w:szCs w:val="28"/>
          <w:rtl/>
        </w:rPr>
        <w:t xml:space="preserve">ما تنقم الحرب الشموس منی</w:t>
      </w:r>
    </w:p>
    <w:p>
      <w:pPr>
        <w:pStyle w:val="BookText"/>
      </w:pPr>
      <w:r>
        <w:rPr>
          <w:rFonts w:ascii="Amiri" w:hAnsi="Amiri" w:eastAsia="Amiri" w:cs="Amiri"/>
          <w:lang w:bidi="ar-SA"/>
          <w:color w:val="111111"/>
          <w:sz w:val="28"/>
          <w:szCs w:val="28"/>
          <w:rtl/>
        </w:rPr>
        <w:t xml:space="preserve">بَازِلُ عامین حدیث السن</w:t>
      </w:r>
    </w:p>
    <w:p>
      <w:pPr>
        <w:pStyle w:val="BookText"/>
      </w:pPr>
      <w:r>
        <w:rPr>
          <w:rFonts w:ascii="IRNazanin" w:hAnsi="IRNazanin" w:eastAsia="IRNazanin" w:cs="IRNazanin"/>
          <w:lang w:bidi="fa-IR"/>
          <w:color w:val="111111"/>
          <w:sz w:val="28"/>
          <w:szCs w:val="28"/>
          <w:rtl/>
        </w:rPr>
        <w:t xml:space="preserve">لمثل هذا ولدتنی أمی</w:t>
      </w:r>
    </w:p>
    <w:p>
      <w:pPr>
        <w:pStyle w:val="BookText"/>
      </w:pPr>
      <w:r>
        <w:rPr>
          <w:rFonts w:ascii="IRNazanin" w:hAnsi="IRNazanin" w:eastAsia="IRNazanin" w:cs="IRNazanin"/>
          <w:lang w:bidi="fa-IR"/>
          <w:color w:val="111111"/>
          <w:sz w:val="28"/>
          <w:szCs w:val="28"/>
          <w:rtl/>
        </w:rPr>
        <w:t xml:space="preserve">الْبَازِلُ من الإبل عند أهل اللغة : الذی تم له ثمان سنین ودخل فی التاسعة.</w:t>
      </w:r>
    </w:p>
    <w:p>
      <w:pPr>
        <w:pStyle w:val="BookText"/>
      </w:pPr>
      <w:r>
        <w:rPr>
          <w:rFonts w:ascii="IRNazanin" w:hAnsi="IRNazanin" w:eastAsia="IRNazanin" w:cs="IRNazanin"/>
          <w:lang w:bidi="fa-IR"/>
          <w:color w:val="111111"/>
          <w:sz w:val="28"/>
          <w:szCs w:val="28"/>
          <w:rtl/>
        </w:rPr>
        <w:t xml:space="preserve">وحینئذ یطلع نابه وتکمل قوته.</w:t>
      </w:r>
    </w:p>
    <w:p>
      <w:pPr>
        <w:pStyle w:val="BookText"/>
      </w:pPr>
      <w:r>
        <w:rPr>
          <w:rFonts w:ascii="Amiri" w:hAnsi="Amiri" w:eastAsia="Amiri" w:cs="Amiri"/>
          <w:lang w:bidi="ar-SA"/>
          <w:color w:val="111111"/>
          <w:sz w:val="28"/>
          <w:szCs w:val="28"/>
          <w:rtl/>
        </w:rPr>
        <w:t xml:space="preserve">ثم یقال له بعد ذلک بَازِلُ عام وبَازِلُ عامین.</w:t>
      </w:r>
    </w:p>
    <w:p>
      <w:pPr>
        <w:pStyle w:val="BookText"/>
      </w:pPr>
      <w:r>
        <w:rPr>
          <w:rFonts w:ascii="IRNazanin" w:hAnsi="IRNazanin" w:eastAsia="IRNazanin" w:cs="IRNazanin"/>
          <w:lang w:bidi="fa-IR"/>
          <w:color w:val="111111"/>
          <w:sz w:val="28"/>
          <w:szCs w:val="28"/>
          <w:rtl/>
        </w:rPr>
        <w:t xml:space="preserve">یقال بَزَلَ البعیر من باب قعد فطر نابه بدخوله فی السنة التاسعة فهو بَازِلٌ.</w:t>
      </w:r>
    </w:p>
    <w:p>
      <w:pPr>
        <w:pStyle w:val="BookText"/>
      </w:pPr>
      <w:r>
        <w:rPr>
          <w:rFonts w:ascii="Amiri" w:hAnsi="Amiri" w:eastAsia="Amiri" w:cs="Amiri"/>
          <w:lang w:bidi="ar-SA"/>
          <w:color w:val="111111"/>
          <w:sz w:val="28"/>
          <w:szCs w:val="28"/>
          <w:rtl/>
        </w:rPr>
        <w:t xml:space="preserve">یستوی فیه الذکر والأنثی والجمع الْبَوَازِلُ.</w:t>
      </w:r>
    </w:p>
    <w:p>
      <w:pPr>
        <w:pStyle w:val="BookText"/>
      </w:pPr>
      <w:r>
        <w:rPr>
          <w:rFonts w:ascii="Amiri" w:hAnsi="Amiri" w:eastAsia="Amiri" w:cs="Amiri"/>
          <w:lang w:bidi="ar-SA"/>
          <w:color w:val="111111"/>
          <w:sz w:val="28"/>
          <w:szCs w:val="28"/>
          <w:rtl/>
        </w:rPr>
        <w:t xml:space="preserve">وبُزَّلٌ کسکر.</w:t>
      </w:r>
    </w:p>
    <w:p>
      <w:pPr>
        <w:pStyle w:val="BookText"/>
      </w:pPr>
      <w:r>
        <w:rPr>
          <w:rFonts w:ascii="IRNazanin" w:hAnsi="IRNazanin" w:eastAsia="IRNazanin" w:cs="IRNazanin"/>
          <w:lang w:bidi="fa-IR"/>
          <w:color w:val="111111"/>
          <w:sz w:val="28"/>
          <w:szCs w:val="28"/>
          <w:rtl/>
        </w:rPr>
        <w:t xml:space="preserve">ومعناه إنا مجتمع الشباب مستکمل القوة.</w:t>
      </w:r>
    </w:p>
    <w:p>
      <w:pPr>
        <w:pStyle w:val="BookText"/>
      </w:pPr>
      <w:r>
        <w:rPr>
          <w:rFonts w:ascii="Amiri" w:hAnsi="Amiri" w:eastAsia="Amiri" w:cs="Amiri"/>
          <w:lang w:bidi="ar-SA"/>
          <w:color w:val="111111"/>
          <w:sz w:val="28"/>
          <w:szCs w:val="28"/>
          <w:rtl/>
        </w:rPr>
        <w:t xml:space="preserve">وتَبَزَّلَ : تشقق.</w:t>
      </w:r>
    </w:p>
    <w:p>
      <w:pPr>
        <w:pStyle w:val="Heading4"/>
      </w:pPr>
      <w:bookmarkStart w:id="986" w:name="_Toc618"/>
      <w:r>
        <w:t>(بسل)</w:t>
      </w:r>
      <w:bookmarkEnd w:id="986"/>
    </w:p>
    <w:p>
      <w:pPr>
        <w:pStyle w:val="BookText"/>
      </w:pPr>
      <w:r>
        <w:rPr>
          <w:rFonts w:ascii="Amiri" w:hAnsi="Amiri" w:eastAsia="Amiri" w:cs="Amiri"/>
          <w:lang w:bidi="ar-SA"/>
          <w:color w:val="111111"/>
          <w:sz w:val="28"/>
          <w:szCs w:val="28"/>
          <w:rtl/>
        </w:rPr>
        <w:t xml:space="preserve">قوله تعالی ( أُبْسِلُوا بِما کَسَبُوا ) [ 6 / 70 ] أی ارتهنوا وأَسلموا للهلکة.</w:t>
      </w:r>
    </w:p>
    <w:p>
      <w:pPr>
        <w:pStyle w:val="BookText"/>
      </w:pPr>
      <w:r>
        <w:rPr>
          <w:rFonts w:ascii="Amiri" w:hAnsi="Amiri" w:eastAsia="Amiri" w:cs="Amiri"/>
          <w:lang w:bidi="ar-SA"/>
          <w:color w:val="111111"/>
          <w:sz w:val="28"/>
          <w:szCs w:val="28"/>
          <w:rtl/>
        </w:rPr>
        <w:t xml:space="preserve">یقال أُبْسِلَ ولده إذا رهنه.</w:t>
      </w:r>
    </w:p>
    <w:p>
      <w:pPr>
        <w:pStyle w:val="BookText"/>
      </w:pPr>
      <w:r>
        <w:rPr>
          <w:rFonts w:ascii="Amiri" w:hAnsi="Amiri" w:eastAsia="Amiri" w:cs="Amiri"/>
          <w:lang w:bidi="ar-SA"/>
          <w:color w:val="111111"/>
          <w:sz w:val="28"/>
          <w:szCs w:val="28"/>
          <w:rtl/>
        </w:rPr>
        <w:t xml:space="preserve">قوله ( وَذَکِّرْ بِهِ ) أی بالقرآن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36" w:name="pg10466_75464"/>
    <w:bookmarkEnd w:id="236"/>
    <w:p>
      <w:pPr>
        <w:pStyle w:val="BookText"/>
      </w:pPr>
      <w:r>
        <w:rPr>
          <w:rFonts w:ascii="Amiri" w:hAnsi="Amiri" w:eastAsia="Amiri" w:cs="Amiri"/>
          <w:lang w:bidi="ar-SA"/>
          <w:color w:val="111111"/>
          <w:sz w:val="28"/>
          <w:szCs w:val="28"/>
          <w:rtl/>
        </w:rPr>
        <w:t xml:space="preserve">( أَنْ تُبْسَلَ نَفْسٌ بِما کَسَبَتْ ) [ 6 / 70 ] أی مخافة أن تسلم نفس إلی الهلاک والعذاب وتَرْتَهِن بسوء کسبها.</w:t>
      </w:r>
    </w:p>
    <w:p>
      <w:pPr>
        <w:pStyle w:val="BookText"/>
      </w:pPr>
      <w:r>
        <w:rPr>
          <w:rFonts w:ascii="Amiri" w:hAnsi="Amiri" w:eastAsia="Amiri" w:cs="Amiri"/>
          <w:lang w:bidi="ar-SA"/>
          <w:color w:val="111111"/>
          <w:sz w:val="28"/>
          <w:szCs w:val="28"/>
          <w:rtl/>
        </w:rPr>
        <w:t xml:space="preserve">کقوله تعالی ( یُبَیِّنُ اللهُ لَکُمْ أَنْ تَضِلُّوا ) [ 4 / 176 ].</w:t>
      </w:r>
    </w:p>
    <w:p>
      <w:pPr>
        <w:pStyle w:val="BookText"/>
      </w:pPr>
      <w:r>
        <w:rPr>
          <w:rFonts w:ascii="Amiri" w:hAnsi="Amiri" w:eastAsia="Amiri" w:cs="Amiri"/>
          <w:lang w:bidi="ar-SA"/>
          <w:color w:val="111111"/>
          <w:sz w:val="28"/>
          <w:szCs w:val="28"/>
          <w:rtl/>
        </w:rPr>
        <w:t xml:space="preserve">وَفِی الدُّعَاءِ « لَا تُبْسِلْنِی ».</w:t>
      </w:r>
    </w:p>
    <w:p>
      <w:pPr>
        <w:pStyle w:val="BookText"/>
      </w:pPr>
      <w:r>
        <w:rPr>
          <w:rFonts w:ascii="IRNazanin" w:hAnsi="IRNazanin" w:eastAsia="IRNazanin" w:cs="IRNazanin"/>
          <w:lang w:bidi="fa-IR"/>
          <w:color w:val="111111"/>
          <w:sz w:val="28"/>
          <w:szCs w:val="28"/>
          <w:rtl/>
        </w:rPr>
        <w:t xml:space="preserve">بالباء الموحدة أی لا توردنی الهلاک.</w:t>
      </w:r>
    </w:p>
    <w:p>
      <w:pPr>
        <w:pStyle w:val="BookText"/>
      </w:pPr>
      <w:r>
        <w:rPr>
          <w:rFonts w:ascii="Amiri" w:hAnsi="Amiri" w:eastAsia="Amiri" w:cs="Amiri"/>
          <w:lang w:bidi="ar-SA"/>
          <w:color w:val="111111"/>
          <w:sz w:val="28"/>
          <w:szCs w:val="28"/>
          <w:rtl/>
        </w:rPr>
        <w:t xml:space="preserve">وَفِی الْحَدِیثِ الْقُدْسِیِ « اسْتَبْسَلَ عَبْدِی ».</w:t>
      </w:r>
    </w:p>
    <w:p>
      <w:pPr>
        <w:pStyle w:val="BookText"/>
      </w:pPr>
      <w:r>
        <w:rPr>
          <w:rFonts w:ascii="IRNazanin" w:hAnsi="IRNazanin" w:eastAsia="IRNazanin" w:cs="IRNazanin"/>
          <w:lang w:bidi="fa-IR"/>
          <w:color w:val="111111"/>
          <w:sz w:val="28"/>
          <w:szCs w:val="28"/>
          <w:rtl/>
        </w:rPr>
        <w:t xml:space="preserve">أی استسلم لأمری.</w:t>
      </w:r>
    </w:p>
    <w:p>
      <w:pPr>
        <w:pStyle w:val="BookText"/>
      </w:pPr>
      <w:r>
        <w:rPr>
          <w:rFonts w:ascii="Amiri" w:hAnsi="Amiri" w:eastAsia="Amiri" w:cs="Amiri"/>
          <w:lang w:bidi="ar-SA"/>
          <w:color w:val="111111"/>
          <w:sz w:val="28"/>
          <w:szCs w:val="28"/>
          <w:rtl/>
        </w:rPr>
        <w:t xml:space="preserve">یقال بَسَلَ نفسه للموت أی وطنها.</w:t>
      </w:r>
    </w:p>
    <w:p>
      <w:pPr>
        <w:pStyle w:val="BookText"/>
      </w:pPr>
      <w:r>
        <w:rPr>
          <w:rFonts w:ascii="Amiri" w:hAnsi="Amiri" w:eastAsia="Amiri" w:cs="Amiri"/>
          <w:lang w:bidi="ar-SA"/>
          <w:color w:val="111111"/>
          <w:sz w:val="28"/>
          <w:szCs w:val="28"/>
          <w:rtl/>
        </w:rPr>
        <w:t xml:space="preserve">والْبَسْلُ : الحرام.</w:t>
      </w:r>
    </w:p>
    <w:p>
      <w:pPr>
        <w:pStyle w:val="BookText"/>
      </w:pPr>
      <w:r>
        <w:rPr>
          <w:rFonts w:ascii="Amiri" w:hAnsi="Amiri" w:eastAsia="Amiri" w:cs="Amiri"/>
          <w:lang w:bidi="ar-SA"/>
          <w:color w:val="111111"/>
          <w:sz w:val="28"/>
          <w:szCs w:val="28"/>
          <w:rtl/>
        </w:rPr>
        <w:t xml:space="preserve">والْإِبْسَالُ : التحریم.</w:t>
      </w:r>
    </w:p>
    <w:p>
      <w:pPr>
        <w:pStyle w:val="BookText"/>
      </w:pPr>
      <w:r>
        <w:rPr>
          <w:rFonts w:ascii="Amiri" w:hAnsi="Amiri" w:eastAsia="Amiri" w:cs="Amiri"/>
          <w:lang w:bidi="ar-SA"/>
          <w:color w:val="111111"/>
          <w:sz w:val="28"/>
          <w:szCs w:val="28"/>
          <w:rtl/>
        </w:rPr>
        <w:t xml:space="preserve">والْبَسَالَةُ بالفتح : الشجاعة.</w:t>
      </w:r>
    </w:p>
    <w:p>
      <w:pPr>
        <w:pStyle w:val="BookText"/>
      </w:pPr>
      <w:r>
        <w:rPr>
          <w:rFonts w:ascii="Amiri" w:hAnsi="Amiri" w:eastAsia="Amiri" w:cs="Amiri"/>
          <w:lang w:bidi="ar-SA"/>
          <w:color w:val="111111"/>
          <w:sz w:val="28"/>
          <w:szCs w:val="28"/>
          <w:rtl/>
        </w:rPr>
        <w:t xml:space="preserve">وقد بَسُلَ بالضم فهو بَاسِلٌ أی بطل.</w:t>
      </w:r>
    </w:p>
    <w:p>
      <w:pPr>
        <w:pStyle w:val="BookText"/>
      </w:pPr>
      <w:r>
        <w:rPr>
          <w:rFonts w:ascii="Amiri" w:hAnsi="Amiri" w:eastAsia="Amiri" w:cs="Amiri"/>
          <w:lang w:bidi="ar-SA"/>
          <w:color w:val="111111"/>
          <w:sz w:val="28"/>
          <w:szCs w:val="28"/>
          <w:rtl/>
        </w:rPr>
        <w:t xml:space="preserve">وأَبْسَلْتُ الشخصَ : أسلمته للهلکة ، فهو مُبْسَلٌ.</w:t>
      </w:r>
    </w:p>
    <w:p>
      <w:pPr>
        <w:pStyle w:val="Heading4"/>
      </w:pPr>
      <w:bookmarkStart w:id="987" w:name="_Toc619"/>
      <w:r>
        <w:t>(بسمل)</w:t>
      </w:r>
      <w:bookmarkEnd w:id="987"/>
    </w:p>
    <w:p>
      <w:pPr>
        <w:pStyle w:val="BookText"/>
      </w:pPr>
      <w:r>
        <w:rPr>
          <w:rFonts w:ascii="Amiri" w:hAnsi="Amiri" w:eastAsia="Amiri" w:cs="Amiri"/>
          <w:lang w:bidi="ar-SA"/>
          <w:color w:val="111111"/>
          <w:sz w:val="28"/>
          <w:szCs w:val="28"/>
          <w:rtl/>
        </w:rPr>
        <w:t xml:space="preserve">بَسْمَلَ الرجل : إذا قال بسم الله.</w:t>
      </w:r>
    </w:p>
    <w:p>
      <w:pPr>
        <w:pStyle w:val="BookText"/>
      </w:pPr>
      <w:r>
        <w:rPr>
          <w:rFonts w:ascii="Amiri" w:hAnsi="Amiri" w:eastAsia="Amiri" w:cs="Amiri"/>
          <w:lang w:bidi="ar-SA"/>
          <w:color w:val="111111"/>
          <w:sz w:val="28"/>
          <w:szCs w:val="28"/>
          <w:rtl/>
        </w:rPr>
        <w:t xml:space="preserve">یقال قد کثرت من الْبَسْمَلَةِ أی من قول بسم الله.</w:t>
      </w:r>
    </w:p>
    <w:p>
      <w:pPr>
        <w:pStyle w:val="BookText"/>
      </w:pPr>
      <w:r>
        <w:rPr>
          <w:rFonts w:ascii="IRNazanin" w:hAnsi="IRNazanin" w:eastAsia="IRNazanin" w:cs="IRNazanin"/>
          <w:lang w:bidi="fa-IR"/>
          <w:color w:val="111111"/>
          <w:sz w:val="28"/>
          <w:szCs w:val="28"/>
          <w:rtl/>
        </w:rPr>
        <w:t xml:space="preserve">قال بعض المفسرین : قد طال التشاجر فی شأن أوائل السور المصدرة بها فی المصاحف هل هی هناک جزء من تلک السورة الکریمة سواء الفاتحة وغیرها ، أو من الفاتحة لا غیر ، أو أنها لیست جزء من شیء ، بل آیة منفردة من القرآن أنزلت للفصل بین السور ، أو أنها لم تنزل إلا بعض آیة فی سورة النمل ، وإنما یأتی التالی بها فی أوائل السور للتمیز والتبرک أو أنها آیات من القرآن أنزلت بعدد السور من غیر کونها جزء شیء منها.</w:t>
      </w:r>
    </w:p>
    <w:p>
      <w:pPr>
        <w:pStyle w:val="BookText"/>
      </w:pPr>
      <w:r>
        <w:rPr>
          <w:rFonts w:ascii="IRNazanin" w:hAnsi="IRNazanin" w:eastAsia="IRNazanin" w:cs="IRNazanin"/>
          <w:lang w:bidi="fa-IR"/>
          <w:color w:val="111111"/>
          <w:sz w:val="28"/>
          <w:szCs w:val="28"/>
          <w:rtl/>
        </w:rPr>
        <w:t xml:space="preserve">والأول مذهب الأصحاب کافة ، وقد وردت به الروایات عن أئمة أهل البیت علیهم السلام.</w:t>
      </w:r>
    </w:p>
    <w:p>
      <w:pPr>
        <w:pStyle w:val="BookText"/>
      </w:pPr>
      <w:r>
        <w:rPr>
          <w:rFonts w:ascii="IRNazanin" w:hAnsi="IRNazanin" w:eastAsia="IRNazanin" w:cs="IRNazanin"/>
          <w:lang w:bidi="fa-IR"/>
          <w:color w:val="111111"/>
          <w:sz w:val="28"/>
          <w:szCs w:val="28"/>
          <w:rtl/>
        </w:rPr>
        <w:t xml:space="preserve">والثانی مختار بعض الشافعیة.</w:t>
      </w:r>
    </w:p>
    <w:p>
      <w:pPr>
        <w:pStyle w:val="BookText"/>
      </w:pPr>
      <w:r>
        <w:rPr>
          <w:rFonts w:ascii="IRNazanin" w:hAnsi="IRNazanin" w:eastAsia="IRNazanin" w:cs="IRNazanin"/>
          <w:lang w:bidi="fa-IR"/>
          <w:color w:val="111111"/>
          <w:sz w:val="28"/>
          <w:szCs w:val="28"/>
          <w:rtl/>
        </w:rPr>
        <w:t xml:space="preserve">والثالث مختار متأخری فقهاء الحنفیة.</w:t>
      </w:r>
    </w:p>
    <w:p>
      <w:pPr>
        <w:pStyle w:val="BookText"/>
      </w:pPr>
      <w:r>
        <w:rPr>
          <w:rFonts w:ascii="IRNazanin" w:hAnsi="IRNazanin" w:eastAsia="IRNazanin" w:cs="IRNazanin"/>
          <w:lang w:bidi="fa-IR"/>
          <w:color w:val="111111"/>
          <w:sz w:val="28"/>
          <w:szCs w:val="28"/>
          <w:rtl/>
        </w:rPr>
        <w:t xml:space="preserve">والمشهور بین قدمائهم هو الرابع.</w:t>
      </w:r>
    </w:p>
    <w:p>
      <w:pPr>
        <w:pStyle w:val="BookText"/>
      </w:pPr>
      <w:r>
        <w:rPr>
          <w:rFonts w:ascii="IRNazanin" w:hAnsi="IRNazanin" w:eastAsia="IRNazanin" w:cs="IRNazanin"/>
          <w:lang w:bidi="fa-IR"/>
          <w:color w:val="111111"/>
          <w:sz w:val="28"/>
          <w:szCs w:val="28"/>
          <w:rtl/>
        </w:rPr>
        <w:t xml:space="preserve">والخامس منسوب إلی أحمد وداود.</w:t>
      </w:r>
    </w:p>
    <w:p>
      <w:pPr>
        <w:pStyle w:val="Heading4"/>
      </w:pPr>
      <w:bookmarkStart w:id="988" w:name="_Toc620"/>
      <w:r>
        <w:t>(بصل)</w:t>
      </w:r>
      <w:bookmarkEnd w:id="988"/>
    </w:p>
    <w:p>
      <w:pPr>
        <w:pStyle w:val="BookText"/>
      </w:pPr>
      <w:r>
        <w:rPr>
          <w:rFonts w:ascii="Amiri" w:hAnsi="Amiri" w:eastAsia="Amiri" w:cs="Amiri"/>
          <w:lang w:bidi="ar-SA"/>
          <w:color w:val="111111"/>
          <w:sz w:val="28"/>
          <w:szCs w:val="28"/>
          <w:rtl/>
        </w:rPr>
        <w:t xml:space="preserve">الْبَصَلَةُ محرکة معروفة.</w:t>
      </w:r>
    </w:p>
    <w:p>
      <w:pPr>
        <w:pStyle w:val="BookText"/>
      </w:pPr>
      <w:r>
        <w:rPr>
          <w:rFonts w:ascii="Amiri" w:hAnsi="Amiri" w:eastAsia="Amiri" w:cs="Amiri"/>
          <w:lang w:bidi="ar-SA"/>
          <w:color w:val="111111"/>
          <w:sz w:val="28"/>
          <w:szCs w:val="28"/>
          <w:rtl/>
        </w:rPr>
        <w:t xml:space="preserve">والجمع بَصَلٌ کقصبة وقصب.</w:t>
      </w:r>
    </w:p>
    <w:p>
      <w:pPr>
        <w:pStyle w:val="Heading4"/>
      </w:pPr>
      <w:bookmarkStart w:id="989" w:name="_Toc621"/>
      <w:r>
        <w:t>(بطل)</w:t>
      </w:r>
      <w:bookmarkEnd w:id="989"/>
    </w:p>
    <w:p>
      <w:pPr>
        <w:pStyle w:val="BookText"/>
      </w:pPr>
      <w:r>
        <w:rPr>
          <w:rFonts w:ascii="Amiri" w:hAnsi="Amiri" w:eastAsia="Amiri" w:cs="Amiri"/>
          <w:lang w:bidi="ar-SA"/>
          <w:color w:val="111111"/>
          <w:sz w:val="28"/>
          <w:szCs w:val="28"/>
          <w:rtl/>
        </w:rPr>
        <w:t xml:space="preserve">قوله تعالی ( یا أَیُّهَا الَّذِینَ آمَنُوا أَطِیعُوا اللهَ وَأَطِیعُوا الرَّسُولَ وَلا تُبْطِلُوا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37" w:name="pg10466_75465"/>
    <w:bookmarkEnd w:id="237"/>
    <w:p>
      <w:pPr>
        <w:pStyle w:val="BookText"/>
      </w:pPr>
      <w:r>
        <w:rPr>
          <w:rFonts w:ascii="Amiri" w:hAnsi="Amiri" w:eastAsia="Amiri" w:cs="Amiri"/>
          <w:lang w:bidi="ar-SA"/>
          <w:color w:val="111111"/>
          <w:sz w:val="28"/>
          <w:szCs w:val="28"/>
          <w:rtl/>
        </w:rPr>
        <w:t xml:space="preserve">أَعْمالَکُمْ ) [ 47 / 33 ] أی لا تُبْطِلُوهَا بمعصیة الله والرسول أو بالشک والنفاق.</w:t>
      </w:r>
    </w:p>
    <w:p>
      <w:pPr>
        <w:pStyle w:val="BookText"/>
      </w:pPr>
      <w:r>
        <w:rPr>
          <w:rFonts w:ascii="Amiri" w:hAnsi="Amiri" w:eastAsia="Amiri" w:cs="Amiri"/>
          <w:lang w:bidi="ar-SA"/>
          <w:color w:val="111111"/>
          <w:sz w:val="28"/>
          <w:szCs w:val="28"/>
          <w:rtl/>
        </w:rPr>
        <w:t xml:space="preserve">وَعَنِ ابْنِ عَبَّاسٍ : لَا تُبْطِلُوهَا بِالرِّیَاءِ وَالسُّمْعَةِ.</w:t>
      </w:r>
    </w:p>
    <w:p>
      <w:pPr>
        <w:pStyle w:val="BookText"/>
      </w:pPr>
      <w:r>
        <w:rPr>
          <w:rFonts w:ascii="Amiri" w:hAnsi="Amiri" w:eastAsia="Amiri" w:cs="Amiri"/>
          <w:lang w:bidi="ar-SA"/>
          <w:color w:val="111111"/>
          <w:sz w:val="28"/>
          <w:szCs w:val="28"/>
          <w:rtl/>
        </w:rPr>
        <w:t xml:space="preserve">کَذَا ذَکَرَهُ الشَّیْخُ أَبُو عَلِیٍ</w:t>
      </w:r>
    </w:p>
    <w:p>
      <w:pPr>
        <w:pStyle w:val="BookText"/>
      </w:pPr>
      <w:r>
        <w:rPr>
          <w:rFonts w:ascii="Amiri" w:hAnsi="Amiri" w:eastAsia="Amiri" w:cs="Amiri"/>
          <w:lang w:bidi="ar-SA"/>
          <w:color w:val="111111"/>
          <w:sz w:val="28"/>
          <w:szCs w:val="28"/>
          <w:rtl/>
        </w:rPr>
        <w:t xml:space="preserve">قوله ( لا یَأْتِیهِ الْباطِلُ ) الآیة أی لا یتطرق إلیه الْبَاطِلُ من جهة من الجهات.</w:t>
      </w:r>
    </w:p>
    <w:p>
      <w:pPr>
        <w:pStyle w:val="BookText"/>
      </w:pPr>
      <w:r>
        <w:rPr>
          <w:rFonts w:ascii="IRNazanin" w:hAnsi="IRNazanin" w:eastAsia="IRNazanin" w:cs="IRNazanin"/>
          <w:lang w:bidi="fa-IR"/>
          <w:color w:val="111111"/>
          <w:sz w:val="28"/>
          <w:szCs w:val="28"/>
          <w:rtl/>
        </w:rPr>
        <w:t xml:space="preserve">ویقال المراد به إبلیس لعنه الله أی لا یزید فیه ولا ینقص منه.</w:t>
      </w:r>
    </w:p>
    <w:p>
      <w:pPr>
        <w:pStyle w:val="BookText"/>
      </w:pPr>
      <w:r>
        <w:rPr>
          <w:rFonts w:ascii="IRNazanin" w:hAnsi="IRNazanin" w:eastAsia="IRNazanin" w:cs="IRNazanin"/>
          <w:lang w:bidi="fa-IR"/>
          <w:color w:val="111111"/>
          <w:sz w:val="28"/>
          <w:szCs w:val="28"/>
          <w:rtl/>
        </w:rPr>
        <w:t xml:space="preserve">وقد مر فی ( أَتَی ) مزید کلام فی الآیة.</w:t>
      </w:r>
    </w:p>
    <w:p>
      <w:pPr>
        <w:pStyle w:val="BookText"/>
      </w:pPr>
      <w:r>
        <w:rPr>
          <w:rFonts w:ascii="Amiri" w:hAnsi="Amiri" w:eastAsia="Amiri" w:cs="Amiri"/>
          <w:lang w:bidi="ar-SA"/>
          <w:color w:val="111111"/>
          <w:sz w:val="28"/>
          <w:szCs w:val="28"/>
          <w:rtl/>
        </w:rPr>
        <w:t xml:space="preserve">والْبَاطِلُ : خلاف الحق.</w:t>
      </w:r>
    </w:p>
    <w:p>
      <w:pPr>
        <w:pStyle w:val="BookText"/>
      </w:pPr>
      <w:r>
        <w:rPr>
          <w:rFonts w:ascii="Amiri" w:hAnsi="Amiri" w:eastAsia="Amiri" w:cs="Amiri"/>
          <w:lang w:bidi="ar-SA"/>
          <w:color w:val="111111"/>
          <w:sz w:val="28"/>
          <w:szCs w:val="28"/>
          <w:rtl/>
        </w:rPr>
        <w:t xml:space="preserve">والجمع أَبَاطِیلُ علی خلاف القیاس.</w:t>
      </w:r>
    </w:p>
    <w:p>
      <w:pPr>
        <w:pStyle w:val="BookText"/>
      </w:pPr>
      <w:r>
        <w:rPr>
          <w:rFonts w:ascii="Amiri" w:hAnsi="Amiri" w:eastAsia="Amiri" w:cs="Amiri"/>
          <w:lang w:bidi="ar-SA"/>
          <w:color w:val="111111"/>
          <w:sz w:val="28"/>
          <w:szCs w:val="28"/>
          <w:rtl/>
        </w:rPr>
        <w:t xml:space="preserve">والْبَاطِلُ : الشرک أیضا.</w:t>
      </w:r>
    </w:p>
    <w:p>
      <w:pPr>
        <w:pStyle w:val="BookText"/>
      </w:pPr>
      <w:r>
        <w:rPr>
          <w:rFonts w:ascii="Amiri" w:hAnsi="Amiri" w:eastAsia="Amiri" w:cs="Amiri"/>
          <w:lang w:bidi="ar-SA"/>
          <w:color w:val="111111"/>
          <w:sz w:val="28"/>
          <w:szCs w:val="28"/>
          <w:rtl/>
        </w:rPr>
        <w:t xml:space="preserve">وأَبْطَلَ الرجل : إذا جاء بِالْبَاطِلِ.</w:t>
      </w:r>
    </w:p>
    <w:p>
      <w:pPr>
        <w:pStyle w:val="BookText"/>
      </w:pPr>
      <w:r>
        <w:rPr>
          <w:rFonts w:ascii="Amiri" w:hAnsi="Amiri" w:eastAsia="Amiri" w:cs="Amiri"/>
          <w:lang w:bidi="ar-SA"/>
          <w:color w:val="111111"/>
          <w:sz w:val="28"/>
          <w:szCs w:val="28"/>
          <w:rtl/>
        </w:rPr>
        <w:t xml:space="preserve">وبَطَلَ من العمل بَطَالَةً بالفتح.</w:t>
      </w:r>
    </w:p>
    <w:p>
      <w:pPr>
        <w:pStyle w:val="BookText"/>
      </w:pPr>
      <w:r>
        <w:rPr>
          <w:rFonts w:ascii="IRNazanin" w:hAnsi="IRNazanin" w:eastAsia="IRNazanin" w:cs="IRNazanin"/>
          <w:lang w:bidi="fa-IR"/>
          <w:color w:val="111111"/>
          <w:sz w:val="28"/>
          <w:szCs w:val="28"/>
          <w:rtl/>
        </w:rPr>
        <w:t xml:space="preserve">وحکی الکسر وهو أفصح.</w:t>
      </w:r>
    </w:p>
    <w:p>
      <w:pPr>
        <w:pStyle w:val="BookText"/>
      </w:pPr>
      <w:r>
        <w:rPr>
          <w:rFonts w:ascii="Amiri" w:hAnsi="Amiri" w:eastAsia="Amiri" w:cs="Amiri"/>
          <w:lang w:bidi="ar-SA"/>
          <w:color w:val="111111"/>
          <w:sz w:val="28"/>
          <w:szCs w:val="28"/>
          <w:rtl/>
        </w:rPr>
        <w:t xml:space="preserve">وربما قیل بَطَالَةٌ حملا علی العمالة.</w:t>
      </w:r>
    </w:p>
    <w:p>
      <w:pPr>
        <w:pStyle w:val="BookText"/>
      </w:pPr>
      <w:r>
        <w:rPr>
          <w:rFonts w:ascii="Amiri" w:hAnsi="Amiri" w:eastAsia="Amiri" w:cs="Amiri"/>
          <w:lang w:bidi="ar-SA"/>
          <w:color w:val="111111"/>
          <w:sz w:val="28"/>
          <w:szCs w:val="28"/>
          <w:rtl/>
        </w:rPr>
        <w:t xml:space="preserve">وبَطَلَ الشیء یَبْطُلُ بَطْلاً وبُطُولاً وبُطْلَاناً وقول الشاعر :</w:t>
      </w:r>
    </w:p>
    <w:p>
      <w:pPr>
        <w:pStyle w:val="BookText"/>
      </w:pPr>
      <w:r>
        <w:rPr>
          <w:rFonts w:ascii="Amiri" w:hAnsi="Amiri" w:eastAsia="Amiri" w:cs="Amiri"/>
          <w:lang w:bidi="ar-SA"/>
          <w:color w:val="111111"/>
          <w:sz w:val="28"/>
          <w:szCs w:val="28"/>
          <w:rtl/>
        </w:rPr>
        <w:t xml:space="preserve">ألا کل شیء ما خلا الله بَاطِلٌ (1)</w:t>
      </w:r>
    </w:p>
    <w:p>
      <w:pPr>
        <w:pStyle w:val="BookText"/>
      </w:pPr>
      <w:r>
        <w:rPr>
          <w:rFonts w:ascii="IRNazanin" w:hAnsi="IRNazanin" w:eastAsia="IRNazanin" w:cs="IRNazanin"/>
          <w:lang w:bidi="fa-IR"/>
          <w:color w:val="111111"/>
          <w:sz w:val="28"/>
          <w:szCs w:val="28"/>
          <w:rtl/>
        </w:rPr>
        <w:t xml:space="preserve">أی فان أو غیر ثابت أو خارج عن حد الانتفاع ، أی ما خلا الله وصفاته ، وما کان له من الصالحات کالإیمان والثواب.</w:t>
      </w:r>
    </w:p>
    <w:p>
      <w:pPr>
        <w:pStyle w:val="BookText"/>
      </w:pPr>
      <w:r>
        <w:rPr>
          <w:rFonts w:ascii="Amiri" w:hAnsi="Amiri" w:eastAsia="Amiri" w:cs="Amiri"/>
          <w:lang w:bidi="ar-SA"/>
          <w:color w:val="111111"/>
          <w:sz w:val="28"/>
          <w:szCs w:val="28"/>
          <w:rtl/>
        </w:rPr>
        <w:t xml:space="preserve">وذهب دمه بَطْلاً أی هدرا.</w:t>
      </w:r>
    </w:p>
    <w:p>
      <w:pPr>
        <w:pStyle w:val="BookText"/>
      </w:pPr>
      <w:r>
        <w:rPr>
          <w:rFonts w:ascii="Amiri" w:hAnsi="Amiri" w:eastAsia="Amiri" w:cs="Amiri"/>
          <w:lang w:bidi="ar-SA"/>
          <w:color w:val="111111"/>
          <w:sz w:val="28"/>
          <w:szCs w:val="28"/>
          <w:rtl/>
        </w:rPr>
        <w:t xml:space="preserve">وبَطَلَ الأجیر بَطَالَةً أی تعطل.</w:t>
      </w:r>
    </w:p>
    <w:p>
      <w:pPr>
        <w:pStyle w:val="Heading4"/>
      </w:pPr>
      <w:bookmarkStart w:id="990" w:name="_Toc622"/>
      <w:r>
        <w:t>(بعل)</w:t>
      </w:r>
      <w:bookmarkEnd w:id="990"/>
    </w:p>
    <w:p>
      <w:pPr>
        <w:pStyle w:val="BookText"/>
      </w:pPr>
      <w:r>
        <w:rPr>
          <w:rFonts w:ascii="Amiri" w:hAnsi="Amiri" w:eastAsia="Amiri" w:cs="Amiri"/>
          <w:lang w:bidi="ar-SA"/>
          <w:color w:val="111111"/>
          <w:sz w:val="28"/>
          <w:szCs w:val="28"/>
          <w:rtl/>
        </w:rPr>
        <w:t xml:space="preserve">قوله تعالی ( وَبُعُولَتُهُنَ أَحَقُّ بِرَدِّهِنَ ) [ 2 / 228 ] بَعْلُ المرأة : زوجها ، والجمع الْبُعُولَةُ.</w:t>
      </w:r>
    </w:p>
    <w:p>
      <w:pPr>
        <w:pStyle w:val="BookText"/>
      </w:pPr>
      <w:r>
        <w:rPr>
          <w:rFonts w:ascii="Amiri" w:hAnsi="Amiri" w:eastAsia="Amiri" w:cs="Amiri"/>
          <w:lang w:bidi="ar-SA"/>
          <w:color w:val="111111"/>
          <w:sz w:val="28"/>
          <w:szCs w:val="28"/>
          <w:rtl/>
        </w:rPr>
        <w:t xml:space="preserve">قوله ( أَتَدْعُونَ بَعْلاً وَتَذَرُونَ أَحْسَنَ الْخالِقِینَ ) [ 37 / 125 ] بَعْلُ بالفتح فالسکون : اسم صنم کان لقوم إلیاس علیه السلام.</w:t>
      </w:r>
    </w:p>
    <w:p>
      <w:pPr>
        <w:pStyle w:val="BookText"/>
      </w:pPr>
      <w:r>
        <w:rPr>
          <w:rFonts w:ascii="Amiri" w:hAnsi="Amiri" w:eastAsia="Amiri" w:cs="Amiri"/>
          <w:lang w:bidi="ar-SA"/>
          <w:color w:val="111111"/>
          <w:sz w:val="28"/>
          <w:szCs w:val="28"/>
          <w:rtl/>
        </w:rPr>
        <w:t xml:space="preserve">وَفِی الْحَدِیثُ « جِهَادُ الْمَرْأَةِ حُسْنُ التَّبَعُّلِ ».</w:t>
      </w:r>
    </w:p>
    <w:p>
      <w:pPr>
        <w:pStyle w:val="BookText"/>
      </w:pPr>
      <w:r>
        <w:rPr>
          <w:rFonts w:ascii="Amiri" w:hAnsi="Amiri" w:eastAsia="Amiri" w:cs="Amiri"/>
          <w:lang w:bidi="ar-SA"/>
          <w:color w:val="111111"/>
          <w:sz w:val="28"/>
          <w:szCs w:val="28"/>
          <w:rtl/>
        </w:rPr>
        <w:t xml:space="preserve">التَّبَعُّلُ حسن العشرة وحسن صحبة المرأة مع بعلها.</w:t>
      </w:r>
    </w:p>
    <w:p>
      <w:pPr>
        <w:pStyle w:val="BookText"/>
      </w:pPr>
      <w:r>
        <w:rPr>
          <w:rFonts w:ascii="Amiri" w:hAnsi="Amiri" w:eastAsia="Amiri" w:cs="Amiri"/>
          <w:lang w:bidi="ar-SA"/>
          <w:color w:val="111111"/>
          <w:sz w:val="28"/>
          <w:szCs w:val="28"/>
          <w:rtl/>
        </w:rPr>
        <w:t xml:space="preserve">والْبِعَالُ : النکاح ، وملاعبة الرجل امرأته فعال من الْبَعْلِ وهو الزوج.</w:t>
      </w:r>
    </w:p>
    <w:p>
      <w:pPr>
        <w:pStyle w:val="BookText"/>
      </w:pPr>
      <w:r>
        <w:rPr>
          <w:rFonts w:ascii="Amiri" w:hAnsi="Amiri" w:eastAsia="Amiri" w:cs="Amiri"/>
          <w:lang w:bidi="ar-SA"/>
          <w:color w:val="111111"/>
          <w:sz w:val="28"/>
          <w:szCs w:val="28"/>
          <w:rtl/>
        </w:rPr>
        <w:t xml:space="preserve">ومنه حَدِیثُ أَیَّامِ التَّشْرِیقِ « أَیَّامُ أَکْلٍ وَشُرْبٍ وَبِعَالٍ » أی نکاح.</w:t>
      </w:r>
    </w:p>
    <w:p>
      <w:pPr>
        <w:pStyle w:val="BookText"/>
      </w:pPr>
      <w:r>
        <w:rPr>
          <w:rFonts w:ascii="Amiri" w:hAnsi="Amiri" w:eastAsia="Amiri" w:cs="Amiri"/>
          <w:lang w:bidi="ar-SA"/>
          <w:color w:val="111111"/>
          <w:sz w:val="28"/>
          <w:szCs w:val="28"/>
          <w:rtl/>
        </w:rPr>
        <w:t xml:space="preserve">یقال بَعَلَ یَبْعُلُ بَعْلاً من باب قتل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آخره : وکل نعیم لامحالة زائل.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38" w:name="pg10466_75466"/>
    <w:bookmarkEnd w:id="238"/>
    <w:p>
      <w:pPr>
        <w:pStyle w:val="BookText"/>
      </w:pPr>
      <w:r>
        <w:rPr>
          <w:rFonts w:ascii="Amiri" w:hAnsi="Amiri" w:eastAsia="Amiri" w:cs="Amiri"/>
          <w:lang w:bidi="ar-SA"/>
          <w:color w:val="111111"/>
          <w:sz w:val="28"/>
          <w:szCs w:val="28"/>
          <w:rtl/>
        </w:rPr>
        <w:t xml:space="preserve">بُعُولَةً : إذا تزوج.</w:t>
      </w:r>
    </w:p>
    <w:p>
      <w:pPr>
        <w:pStyle w:val="BookText"/>
      </w:pPr>
      <w:r>
        <w:rPr>
          <w:rFonts w:ascii="Amiri" w:hAnsi="Amiri" w:eastAsia="Amiri" w:cs="Amiri"/>
          <w:lang w:bidi="ar-SA"/>
          <w:color w:val="111111"/>
          <w:sz w:val="28"/>
          <w:szCs w:val="28"/>
          <w:rtl/>
        </w:rPr>
        <w:t xml:space="preserve">والْمُبَاعَلَةُ : المباشرة.</w:t>
      </w:r>
    </w:p>
    <w:p>
      <w:pPr>
        <w:pStyle w:val="BookText"/>
      </w:pPr>
      <w:r>
        <w:rPr>
          <w:rFonts w:ascii="Amiri" w:hAnsi="Amiri" w:eastAsia="Amiri" w:cs="Amiri"/>
          <w:lang w:bidi="ar-SA"/>
          <w:color w:val="111111"/>
          <w:sz w:val="28"/>
          <w:szCs w:val="28"/>
          <w:rtl/>
        </w:rPr>
        <w:t xml:space="preserve">والْبَعْلُ کَالتَّبَعُّلِ : حسن العشرة.</w:t>
      </w:r>
    </w:p>
    <w:p>
      <w:pPr>
        <w:pStyle w:val="BookText"/>
      </w:pPr>
      <w:r>
        <w:rPr>
          <w:rFonts w:ascii="IRNazanin" w:hAnsi="IRNazanin" w:eastAsia="IRNazanin" w:cs="IRNazanin"/>
          <w:lang w:bidi="fa-IR"/>
          <w:color w:val="111111"/>
          <w:sz w:val="28"/>
          <w:szCs w:val="28"/>
          <w:rtl/>
        </w:rPr>
        <w:t xml:space="preserve">ویستعار الْبَعْلُ للنخل وهو ما یشرب بعروقه من الأرض فاستغنی عن السقی.</w:t>
      </w:r>
    </w:p>
    <w:p>
      <w:pPr>
        <w:pStyle w:val="BookText"/>
      </w:pPr>
      <w:r>
        <w:rPr>
          <w:rFonts w:ascii="IRNazanin" w:hAnsi="IRNazanin" w:eastAsia="IRNazanin" w:cs="IRNazanin"/>
          <w:lang w:bidi="fa-IR"/>
          <w:color w:val="111111"/>
          <w:sz w:val="28"/>
          <w:szCs w:val="28"/>
          <w:rtl/>
        </w:rPr>
        <w:t xml:space="preserve">وعن أبی عمرو : والْبَعُل والعذی واحد وهو ما سقته السماء.</w:t>
      </w:r>
    </w:p>
    <w:p>
      <w:pPr>
        <w:pStyle w:val="BookText"/>
      </w:pPr>
      <w:r>
        <w:rPr>
          <w:rFonts w:ascii="IRNazanin" w:hAnsi="IRNazanin" w:eastAsia="IRNazanin" w:cs="IRNazanin"/>
          <w:lang w:bidi="fa-IR"/>
          <w:color w:val="111111"/>
          <w:sz w:val="28"/>
          <w:szCs w:val="28"/>
          <w:rtl/>
        </w:rPr>
        <w:t xml:space="preserve">وعن الأصمعی ، العذی : ما سقته السماء ، والْبَعْلُ : ما شرب من عروقه من غیر سقی ولا سماء.</w:t>
      </w:r>
    </w:p>
    <w:p>
      <w:pPr>
        <w:pStyle w:val="Heading4"/>
      </w:pPr>
      <w:bookmarkStart w:id="991" w:name="_Toc623"/>
      <w:r>
        <w:t>(بغل)</w:t>
      </w:r>
      <w:bookmarkEnd w:id="991"/>
    </w:p>
    <w:p>
      <w:pPr>
        <w:pStyle w:val="BookText"/>
      </w:pPr>
      <w:r>
        <w:rPr>
          <w:rFonts w:ascii="Amiri" w:hAnsi="Amiri" w:eastAsia="Amiri" w:cs="Amiri"/>
          <w:lang w:bidi="ar-SA"/>
          <w:color w:val="111111"/>
          <w:sz w:val="28"/>
          <w:szCs w:val="28"/>
          <w:rtl/>
        </w:rPr>
        <w:t xml:space="preserve">الْبِغَالُ جمع بَغْلٍ وهی التی ترکب یقال سُمی بذلک من التَّبْغِیلِ وهو ضرب من السیر.</w:t>
      </w:r>
    </w:p>
    <w:p>
      <w:pPr>
        <w:pStyle w:val="BookText"/>
      </w:pPr>
      <w:r>
        <w:rPr>
          <w:rFonts w:ascii="IRNazanin" w:hAnsi="IRNazanin" w:eastAsia="IRNazanin" w:cs="IRNazanin"/>
          <w:lang w:bidi="fa-IR"/>
          <w:color w:val="111111"/>
          <w:sz w:val="28"/>
          <w:szCs w:val="28"/>
          <w:rtl/>
        </w:rPr>
        <w:t xml:space="preserve">والأنثی بغلة.</w:t>
      </w:r>
    </w:p>
    <w:p>
      <w:pPr>
        <w:pStyle w:val="BookText"/>
      </w:pPr>
      <w:r>
        <w:rPr>
          <w:rFonts w:ascii="Amiri" w:hAnsi="Amiri" w:eastAsia="Amiri" w:cs="Amiri"/>
          <w:lang w:bidi="ar-SA"/>
          <w:color w:val="111111"/>
          <w:sz w:val="28"/>
          <w:szCs w:val="28"/>
          <w:rtl/>
        </w:rPr>
        <w:t xml:space="preserve">والْبِغَالُ بالتشدید : صاحب الْبِغَالُ والدرهم الْبَغْلِیُ بسکون الغین وتخفیف اللام : منسوب إلی ضراب مشهور باسم رأس الْبَغْلِ (1).</w:t>
      </w:r>
    </w:p>
    <w:p>
      <w:pPr>
        <w:pStyle w:val="BookText"/>
      </w:pPr>
      <w:r>
        <w:rPr>
          <w:rFonts w:ascii="IRNazanin" w:hAnsi="IRNazanin" w:eastAsia="IRNazanin" w:cs="IRNazanin"/>
          <w:lang w:bidi="fa-IR"/>
          <w:color w:val="111111"/>
          <w:sz w:val="28"/>
          <w:szCs w:val="28"/>
          <w:rtl/>
        </w:rPr>
        <w:t xml:space="preserve">وقیل هو بفتح الغین وتشدید اللام منسوب إلی بلد اسمه بَغْلَةُ قریب من الحلة ، وهی بلدة مشهورة بالعراق.</w:t>
      </w:r>
    </w:p>
    <w:p>
      <w:pPr>
        <w:pStyle w:val="BookText"/>
      </w:pPr>
      <w:r>
        <w:rPr>
          <w:rFonts w:ascii="IRNazanin" w:hAnsi="IRNazanin" w:eastAsia="IRNazanin" w:cs="IRNazanin"/>
          <w:lang w:bidi="fa-IR"/>
          <w:color w:val="111111"/>
          <w:sz w:val="28"/>
          <w:szCs w:val="28"/>
          <w:rtl/>
        </w:rPr>
        <w:t xml:space="preserve">والأول أشهر علی ما ذکره بعض العارفین.</w:t>
      </w:r>
    </w:p>
    <w:p>
      <w:pPr>
        <w:pStyle w:val="BookText"/>
      </w:pPr>
      <w:r>
        <w:rPr>
          <w:rFonts w:ascii="Amiri" w:hAnsi="Amiri" w:eastAsia="Amiri" w:cs="Amiri"/>
          <w:lang w:bidi="ar-SA"/>
          <w:color w:val="111111"/>
          <w:sz w:val="28"/>
          <w:szCs w:val="28"/>
          <w:rtl/>
        </w:rPr>
        <w:t xml:space="preserve">وقدرت سعته بسعة أخمص الراحة وبعقد الإبهام.</w:t>
      </w:r>
    </w:p>
    <w:p>
      <w:pPr>
        <w:pStyle w:val="BookText"/>
      </w:pPr>
      <w:r>
        <w:rPr>
          <w:rFonts w:ascii="Amiri" w:hAnsi="Amiri" w:eastAsia="Amiri" w:cs="Amiri"/>
          <w:lang w:bidi="ar-SA"/>
          <w:color w:val="111111"/>
          <w:sz w:val="28"/>
          <w:szCs w:val="28"/>
          <w:rtl/>
        </w:rPr>
        <w:t xml:space="preserve">والدرهم الشرعی دون الْبَغْلِیِ ، عرف ذلک بالاعتبار.</w:t>
      </w:r>
    </w:p>
    <w:p>
      <w:pPr>
        <w:pStyle w:val="Heading4"/>
      </w:pPr>
      <w:bookmarkStart w:id="992" w:name="_Toc624"/>
      <w:r>
        <w:t>(بقل)</w:t>
      </w:r>
      <w:bookmarkEnd w:id="992"/>
    </w:p>
    <w:p>
      <w:pPr>
        <w:pStyle w:val="BookText"/>
      </w:pPr>
      <w:r>
        <w:rPr>
          <w:rFonts w:ascii="Amiri" w:hAnsi="Amiri" w:eastAsia="Amiri" w:cs="Amiri"/>
          <w:lang w:bidi="ar-SA"/>
          <w:color w:val="111111"/>
          <w:sz w:val="28"/>
          <w:szCs w:val="28"/>
          <w:rtl/>
        </w:rPr>
        <w:t xml:space="preserve">قوله تعالی ( فَادْعُ لَنا رَبَّکَ یُخْرِجْ لَنا مِمَّا تُنْبِتُ الْأَرْضُ مِنْ بَقْلِها ) [ 2 / 61 ] الآیة الْبَقْلُ هو ما أنبتته الأرض من الخضر کالنعناع والکراث والکرفس ونحوها.</w:t>
      </w:r>
    </w:p>
    <w:p>
      <w:pPr>
        <w:pStyle w:val="BookText"/>
      </w:pPr>
      <w:r>
        <w:rPr>
          <w:rFonts w:ascii="Amiri" w:hAnsi="Amiri" w:eastAsia="Amiri" w:cs="Amiri"/>
          <w:lang w:bidi="ar-SA"/>
          <w:color w:val="111111"/>
          <w:sz w:val="28"/>
          <w:szCs w:val="28"/>
          <w:rtl/>
        </w:rPr>
        <w:t xml:space="preserve">وکل نبات أخضر له الأرض : بَقْلٌ.</w:t>
      </w:r>
    </w:p>
    <w:p>
      <w:pPr>
        <w:pStyle w:val="BookText"/>
      </w:pPr>
      <w:r>
        <w:rPr>
          <w:rFonts w:ascii="Amiri" w:hAnsi="Amiri" w:eastAsia="Amiri" w:cs="Amiri"/>
          <w:lang w:bidi="ar-SA"/>
          <w:color w:val="111111"/>
          <w:sz w:val="28"/>
          <w:szCs w:val="28"/>
          <w:rtl/>
        </w:rPr>
        <w:t xml:space="preserve">ومنه الْبِقَالُ وهو الذی یبیع الْبُقُولَ.</w:t>
      </w:r>
    </w:p>
    <w:p>
      <w:pPr>
        <w:pStyle w:val="BookText"/>
      </w:pPr>
      <w:r>
        <w:rPr>
          <w:rFonts w:ascii="Amiri" w:hAnsi="Amiri" w:eastAsia="Amiri" w:cs="Amiri"/>
          <w:lang w:bidi="ar-SA"/>
          <w:color w:val="111111"/>
          <w:sz w:val="28"/>
          <w:szCs w:val="28"/>
          <w:rtl/>
        </w:rPr>
        <w:t xml:space="preserve">وَفِی الْحَدِیثِ « لَا زَکَوةَ فِی الْخُضَرِ وَالْبُقُولِ ».</w:t>
      </w:r>
    </w:p>
    <w:p>
      <w:pPr>
        <w:pStyle w:val="BookText"/>
      </w:pPr>
      <w:r>
        <w:rPr>
          <w:rFonts w:ascii="Amiri" w:hAnsi="Amiri" w:eastAsia="Amiri" w:cs="Amiri"/>
          <w:lang w:bidi="ar-SA"/>
          <w:color w:val="111111"/>
          <w:sz w:val="28"/>
          <w:szCs w:val="28"/>
          <w:rtl/>
        </w:rPr>
        <w:t xml:space="preserve">والْبَقْلَةُ الحمقاء : سیدة الْبَقْلِ وهی الرجلة واستحمقت لأنها تنبت فی المسیل.</w:t>
      </w:r>
    </w:p>
    <w:p>
      <w:pPr>
        <w:pStyle w:val="BookText"/>
      </w:pPr>
      <w:r>
        <w:rPr>
          <w:rFonts w:ascii="Amiri" w:hAnsi="Amiri" w:eastAsia="Amiri" w:cs="Amiri"/>
          <w:lang w:bidi="ar-SA"/>
          <w:color w:val="111111"/>
          <w:sz w:val="28"/>
          <w:szCs w:val="28"/>
          <w:rtl/>
        </w:rPr>
        <w:t xml:space="preserve">والْبَاقِلَاءُ معروفة.</w:t>
      </w:r>
    </w:p>
    <w:p>
      <w:pPr>
        <w:pStyle w:val="BookText"/>
      </w:pPr>
      <w:r>
        <w:rPr>
          <w:rFonts w:ascii="IRNazanin" w:hAnsi="IRNazanin" w:eastAsia="IRNazanin" w:cs="IRNazanin"/>
          <w:lang w:bidi="fa-IR"/>
          <w:color w:val="111111"/>
          <w:sz w:val="28"/>
          <w:szCs w:val="28"/>
          <w:rtl/>
        </w:rPr>
        <w:t xml:space="preserve">قال الجوهری : إذا شددت اللام قصرت ، وإن خففت مددت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وهو یهودی کان یضرب الدراهم أیام عمر بن الخطاب بسکة فارسیة.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39" w:name="pg10466_75467"/>
    <w:bookmarkEnd w:id="239"/>
    <w:p>
      <w:pPr>
        <w:pStyle w:val="BookText"/>
      </w:pPr>
      <w:r>
        <w:rPr>
          <w:rFonts w:ascii="Amiri" w:hAnsi="Amiri" w:eastAsia="Amiri" w:cs="Amiri"/>
          <w:lang w:bidi="ar-SA"/>
          <w:color w:val="111111"/>
          <w:sz w:val="28"/>
          <w:szCs w:val="28"/>
          <w:rtl/>
        </w:rPr>
        <w:t xml:space="preserve">والواحدة بَاقِلَاءَةُ.</w:t>
      </w:r>
    </w:p>
    <w:p>
      <w:pPr>
        <w:pStyle w:val="BookText"/>
      </w:pPr>
      <w:r>
        <w:rPr>
          <w:rFonts w:ascii="Amiri" w:hAnsi="Amiri" w:eastAsia="Amiri" w:cs="Amiri"/>
          <w:lang w:bidi="ar-SA"/>
          <w:color w:val="111111"/>
          <w:sz w:val="28"/>
          <w:szCs w:val="28"/>
          <w:rtl/>
        </w:rPr>
        <w:t xml:space="preserve">وَفِی حَدِیثٍ « أَکْلُ الْبَاقِلَاءِ یُمَخِّخُ السَّاقَیْنِ » أی یصیر فیهما الْمُخَّ.</w:t>
      </w:r>
    </w:p>
    <w:p>
      <w:pPr>
        <w:pStyle w:val="Heading4"/>
      </w:pPr>
      <w:bookmarkStart w:id="993" w:name="_Toc625"/>
      <w:r>
        <w:t>(بکل)</w:t>
      </w:r>
      <w:bookmarkEnd w:id="993"/>
    </w:p>
    <w:p>
      <w:pPr>
        <w:pStyle w:val="BookText"/>
      </w:pPr>
      <w:r>
        <w:rPr>
          <w:rFonts w:ascii="IRNazanin" w:hAnsi="IRNazanin" w:eastAsia="IRNazanin" w:cs="IRNazanin"/>
          <w:lang w:bidi="fa-IR"/>
          <w:color w:val="111111"/>
          <w:sz w:val="28"/>
          <w:szCs w:val="28"/>
          <w:rtl/>
        </w:rPr>
        <w:t xml:space="preserve">فی الحدیث نوف الْبِکَالِیُ (1) بفتح الباء وتخفیف الکاف ، کان صاحب علی علیه السلام ، ونقل عن تغلب أنه منسوب إلی بِکَالَةَ قبیلة.</w:t>
      </w:r>
    </w:p>
    <w:p>
      <w:pPr>
        <w:pStyle w:val="BookText"/>
      </w:pPr>
      <w:r>
        <w:rPr>
          <w:rFonts w:ascii="IRNazanin" w:hAnsi="IRNazanin" w:eastAsia="IRNazanin" w:cs="IRNazanin"/>
          <w:lang w:bidi="fa-IR"/>
          <w:color w:val="111111"/>
          <w:sz w:val="28"/>
          <w:szCs w:val="28"/>
          <w:rtl/>
        </w:rPr>
        <w:t xml:space="preserve">وقال القطب الراوندی هو منسوب إلی بِکَالٍ حی من همدان.</w:t>
      </w:r>
    </w:p>
    <w:p>
      <w:pPr>
        <w:pStyle w:val="BookText"/>
      </w:pPr>
      <w:r>
        <w:rPr>
          <w:rFonts w:ascii="IRNazanin" w:hAnsi="IRNazanin" w:eastAsia="IRNazanin" w:cs="IRNazanin"/>
          <w:lang w:bidi="fa-IR"/>
          <w:color w:val="111111"/>
          <w:sz w:val="28"/>
          <w:szCs w:val="28"/>
          <w:rtl/>
        </w:rPr>
        <w:t xml:space="preserve">وقال عبد الحمید بن أبی الحدید : إنما هو بِکَالُ بکسر الباء قبیلة من حمیر.</w:t>
      </w:r>
    </w:p>
    <w:p>
      <w:pPr>
        <w:pStyle w:val="BookText"/>
      </w:pPr>
      <w:r>
        <w:rPr>
          <w:rFonts w:ascii="IRNazanin" w:hAnsi="IRNazanin" w:eastAsia="IRNazanin" w:cs="IRNazanin"/>
          <w:lang w:bidi="fa-IR"/>
          <w:color w:val="111111"/>
          <w:sz w:val="28"/>
          <w:szCs w:val="28"/>
          <w:rtl/>
        </w:rPr>
        <w:t xml:space="preserve">فمنهم هذا الشیخ وهو نوف بن فضالة صاحب علی علیه السلام.</w:t>
      </w:r>
    </w:p>
    <w:p>
      <w:pPr>
        <w:pStyle w:val="Heading4"/>
      </w:pPr>
      <w:bookmarkStart w:id="994" w:name="_Toc626"/>
      <w:r>
        <w:t>(بلل)</w:t>
      </w:r>
      <w:bookmarkEnd w:id="994"/>
    </w:p>
    <w:p>
      <w:pPr>
        <w:pStyle w:val="BookText"/>
      </w:pPr>
      <w:r>
        <w:rPr>
          <w:rFonts w:ascii="Amiri" w:hAnsi="Amiri" w:eastAsia="Amiri" w:cs="Amiri"/>
          <w:lang w:bidi="ar-SA"/>
          <w:color w:val="111111"/>
          <w:sz w:val="28"/>
          <w:szCs w:val="28"/>
          <w:rtl/>
        </w:rPr>
        <w:t xml:space="preserve">فِی الْحَدِیثِ « فَمَسَحَ بِبِلَّةِ مَا بَقِیَ رَأْسَهُ وَرِجْلَیْهِ » الْبِلَّةُ بکسر الموحدة وتشدید اللام : الاسم من الِابْتِلَالِ وهی النداوة والرطوبة.</w:t>
      </w:r>
    </w:p>
    <w:p>
      <w:pPr>
        <w:pStyle w:val="BookText"/>
      </w:pPr>
      <w:r>
        <w:rPr>
          <w:rFonts w:ascii="Amiri" w:hAnsi="Amiri" w:eastAsia="Amiri" w:cs="Amiri"/>
          <w:lang w:bidi="ar-SA"/>
          <w:color w:val="111111"/>
          <w:sz w:val="28"/>
          <w:szCs w:val="28"/>
          <w:rtl/>
        </w:rPr>
        <w:t xml:space="preserve">یقال بِلَّةٌ أی رطوبة ونداوة.</w:t>
      </w:r>
    </w:p>
    <w:p>
      <w:pPr>
        <w:pStyle w:val="BookText"/>
      </w:pPr>
      <w:r>
        <w:rPr>
          <w:rFonts w:ascii="Amiri" w:hAnsi="Amiri" w:eastAsia="Amiri" w:cs="Amiri"/>
          <w:lang w:bidi="ar-SA"/>
          <w:color w:val="111111"/>
          <w:sz w:val="28"/>
          <w:szCs w:val="28"/>
          <w:rtl/>
        </w:rPr>
        <w:t xml:space="preserve">وبَلَلْتُهُ بالماء بَلًّا فَابْتَلَ.</w:t>
      </w:r>
    </w:p>
    <w:p>
      <w:pPr>
        <w:pStyle w:val="BookText"/>
      </w:pPr>
      <w:r>
        <w:rPr>
          <w:rFonts w:ascii="Amiri" w:hAnsi="Amiri" w:eastAsia="Amiri" w:cs="Amiri"/>
          <w:lang w:bidi="ar-SA"/>
          <w:color w:val="111111"/>
          <w:sz w:val="28"/>
          <w:szCs w:val="28"/>
          <w:rtl/>
        </w:rPr>
        <w:t xml:space="preserve">وجمع الْبَلِ : بِلَالٌ کسهم وسهام.</w:t>
      </w:r>
    </w:p>
    <w:p>
      <w:pPr>
        <w:pStyle w:val="BookText"/>
      </w:pPr>
      <w:r>
        <w:rPr>
          <w:rFonts w:ascii="Amiri" w:hAnsi="Amiri" w:eastAsia="Amiri" w:cs="Amiri"/>
          <w:lang w:bidi="ar-SA"/>
          <w:color w:val="111111"/>
          <w:sz w:val="28"/>
          <w:szCs w:val="28"/>
          <w:rtl/>
        </w:rPr>
        <w:t xml:space="preserve">والاسم الْبَلَلُ بفتحتین.</w:t>
      </w:r>
    </w:p>
    <w:p>
      <w:pPr>
        <w:pStyle w:val="BookText"/>
      </w:pPr>
      <w:r>
        <w:rPr>
          <w:rFonts w:ascii="Amiri" w:hAnsi="Amiri" w:eastAsia="Amiri" w:cs="Amiri"/>
          <w:lang w:bidi="ar-SA"/>
          <w:color w:val="111111"/>
          <w:sz w:val="28"/>
          <w:szCs w:val="28"/>
          <w:rtl/>
        </w:rPr>
        <w:t xml:space="preserve">ومنه الْحَدِیثُ « احْتَلَمَ وَلَمْ یَجِدْ بَلَلاً ».</w:t>
      </w:r>
    </w:p>
    <w:p>
      <w:pPr>
        <w:pStyle w:val="BookText"/>
      </w:pPr>
      <w:r>
        <w:rPr>
          <w:rFonts w:ascii="Amiri" w:hAnsi="Amiri" w:eastAsia="Amiri" w:cs="Amiri"/>
          <w:lang w:bidi="ar-SA"/>
          <w:color w:val="111111"/>
          <w:sz w:val="28"/>
          <w:szCs w:val="28"/>
          <w:rtl/>
        </w:rPr>
        <w:t xml:space="preserve">وابْتَلَّتِ العروق : ترطبت وتنددت.</w:t>
      </w:r>
    </w:p>
    <w:p>
      <w:pPr>
        <w:pStyle w:val="BookText"/>
      </w:pPr>
      <w:r>
        <w:rPr>
          <w:rFonts w:ascii="Amiri" w:hAnsi="Amiri" w:eastAsia="Amiri" w:cs="Amiri"/>
          <w:lang w:bidi="ar-SA"/>
          <w:color w:val="111111"/>
          <w:sz w:val="28"/>
          <w:szCs w:val="28"/>
          <w:rtl/>
        </w:rPr>
        <w:t xml:space="preserve">وبَلَ رحمه : إذا وصله.</w:t>
      </w:r>
    </w:p>
    <w:p>
      <w:pPr>
        <w:pStyle w:val="BookText"/>
      </w:pPr>
      <w:r>
        <w:rPr>
          <w:rFonts w:ascii="Amiri" w:hAnsi="Amiri" w:eastAsia="Amiri" w:cs="Amiri"/>
          <w:lang w:bidi="ar-SA"/>
          <w:color w:val="111111"/>
          <w:sz w:val="28"/>
          <w:szCs w:val="28"/>
          <w:rtl/>
        </w:rPr>
        <w:t xml:space="preserve">ومنه الْحَدِیثُ « بُلُّوا أَرْحَامَکُمْ وَلَوْ بِالسَّلَامِ » أی ندوها بصلتها.</w:t>
      </w:r>
    </w:p>
    <w:p>
      <w:pPr>
        <w:pStyle w:val="BookText"/>
      </w:pPr>
      <w:r>
        <w:rPr>
          <w:rFonts w:ascii="IRNazanin" w:hAnsi="IRNazanin" w:eastAsia="IRNazanin" w:cs="IRNazanin"/>
          <w:lang w:bidi="fa-IR"/>
          <w:color w:val="111111"/>
          <w:sz w:val="28"/>
          <w:szCs w:val="28"/>
          <w:rtl/>
        </w:rPr>
        <w:t xml:space="preserve">وهم یطلقون النداوة علی الصلة کما یطلقون الیبس علی القطیعة.</w:t>
      </w:r>
    </w:p>
    <w:p>
      <w:pPr>
        <w:pStyle w:val="BookText"/>
      </w:pPr>
      <w:r>
        <w:rPr>
          <w:rFonts w:ascii="IRNazanin" w:hAnsi="IRNazanin" w:eastAsia="IRNazanin" w:cs="IRNazanin"/>
          <w:lang w:bidi="fa-IR"/>
          <w:color w:val="111111"/>
          <w:sz w:val="28"/>
          <w:szCs w:val="28"/>
          <w:rtl/>
        </w:rPr>
        <w:t xml:space="preserve">لأنهم لما رأوا بعض الأشیاء تتصل وتختلط بالنداوة ، ویحصل بینها التجافی والتفرق بالیبس استعاروا البلل لمعنی الوصل ، والیبس لمعنی القطیعة.</w:t>
      </w:r>
    </w:p>
    <w:p>
      <w:pPr>
        <w:pStyle w:val="BookText"/>
      </w:pPr>
      <w:r>
        <w:rPr>
          <w:rFonts w:ascii="Amiri" w:hAnsi="Amiri" w:eastAsia="Amiri" w:cs="Amiri"/>
          <w:lang w:bidi="ar-SA"/>
          <w:color w:val="111111"/>
          <w:sz w:val="28"/>
          <w:szCs w:val="28"/>
          <w:rtl/>
        </w:rPr>
        <w:t xml:space="preserve">وَفِی الْحَدِیثِ « فَدَعَا بِلَالاً فَعَلَّمَهُ الْأَذَانَ ».</w:t>
      </w:r>
    </w:p>
    <w:p>
      <w:pPr>
        <w:pStyle w:val="BookText"/>
      </w:pPr>
      <w:r>
        <w:rPr>
          <w:rFonts w:ascii="Amiri" w:hAnsi="Amiri" w:eastAsia="Amiri" w:cs="Amiri"/>
          <w:lang w:bidi="ar-SA"/>
          <w:color w:val="111111"/>
          <w:sz w:val="28"/>
          <w:szCs w:val="28"/>
          <w:rtl/>
        </w:rPr>
        <w:t xml:space="preserve">بِلَالُ بْنُ حَمَّامٍ مُؤَذِّنُ رَسُولِ اللهِ (2) صلی الله علیه واله مِنَ الْحَبَشَةِ شَهِدَ بَدْراً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تقدّم بعض الکلام عنه فی ( نوف ).</w:t>
      </w:r>
    </w:p>
    <w:p>
      <w:pPr>
        <w:pStyle w:val="BookText"/>
      </w:pPr>
      <w:r>
        <w:rPr>
          <w:rFonts w:ascii="IRNazanin" w:hAnsi="IRNazanin" w:eastAsia="IRNazanin" w:cs="IRNazanin"/>
          <w:lang w:bidi="fa-IR"/>
          <w:color w:val="111111"/>
          <w:sz w:val="28"/>
          <w:szCs w:val="28"/>
          <w:rtl/>
        </w:rPr>
        <w:t xml:space="preserve">(2) الصّحیح : بلال بن رباح وأمّا ابن حمامة فهو غیر المترجم علی ما ذکره بعض المحقّقین أو لعلّ ذلک نسبة إلی أمّه.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وَأُحُداً وَالْخَنْدَقَ وَالْمَشَاهِدَ کُلِّهَا مَعَ رَسُولِ اللهِ صلی الله علیه وآله.</w:t>
      </w:r>
    </w:p>
    <w:p>
      <w:pPr>
        <w:pStyle w:val="BookText"/>
      </w:pPr>
      <w:r>
        <w:rPr>
          <w:rFonts w:ascii="Amiri" w:hAnsi="Amiri" w:eastAsia="Amiri" w:cs="Amiri"/>
          <w:lang w:bidi="ar-SA"/>
          <w:color w:val="111111"/>
          <w:sz w:val="28"/>
          <w:szCs w:val="28"/>
          <w:rtl/>
        </w:rPr>
        <w:t xml:space="preserve">وَلَمْ یُؤَذِّنْ بَعْدَ النَّبِیِّ صلی الله علیه واله لِأَحَدٍ فِیمَا رُوِیَ إِلَّا مَرَّةً وَاحِدَةً فِی قُدُومِهِ إِلَی الْمَدِینَةِ لِزِیَارَةِ قَبْرِ الرسول صلی الله علیه واله فَأَذَّنَ وَلَمْ یُتِمَّ الْأَذَانَ.</w:t>
      </w:r>
    </w:p>
    <w:p>
      <w:pPr>
        <w:pStyle w:val="BookText"/>
      </w:pPr>
      <w:r>
        <w:rPr>
          <w:rFonts w:ascii="Amiri" w:hAnsi="Amiri" w:eastAsia="Amiri" w:cs="Amiri"/>
          <w:lang w:bidi="ar-SA"/>
          <w:color w:val="111111"/>
          <w:sz w:val="28"/>
          <w:szCs w:val="28"/>
          <w:rtl/>
        </w:rPr>
        <w:t xml:space="preserve">مَاتَ بِدِمَشْقَ بِسَنَةِ عِشْرِینَ وَقِیلَ ثَمَانِیَ عَشْرَةَ بِالطَّاعُونِ ، وَهُوَ ابْنُ بِضْعٍ وَسِتِّینَ سَنَةً.</w:t>
      </w:r>
    </w:p>
    <w:p>
      <w:pPr>
        <w:pStyle w:val="BookText"/>
      </w:pPr>
      <w:r>
        <w:rPr>
          <w:rFonts w:ascii="Amiri" w:hAnsi="Amiri" w:eastAsia="Amiri" w:cs="Amiri"/>
          <w:lang w:bidi="ar-SA"/>
          <w:color w:val="111111"/>
          <w:sz w:val="28"/>
          <w:szCs w:val="28"/>
          <w:rtl/>
        </w:rPr>
        <w:t xml:space="preserve">وَدُفِنَ بِبَابِ الصَّغِیرِ.</w:t>
      </w:r>
    </w:p>
    <w:p>
      <w:pPr>
        <w:pStyle w:val="BookText"/>
      </w:pPr>
      <w:r>
        <w:rPr>
          <w:rFonts w:ascii="Amiri" w:hAnsi="Amiri" w:eastAsia="Amiri" w:cs="Amiri"/>
          <w:lang w:bidi="ar-SA"/>
          <w:color w:val="111111"/>
          <w:sz w:val="28"/>
          <w:szCs w:val="28"/>
          <w:rtl/>
        </w:rPr>
        <w:t xml:space="preserve">وَقِیلَ مَاتَ بِحَلَبٍ وَدُفِنَ عَلَی بَابِ الْأَرْبَعِینَ (1).</w:t>
      </w:r>
    </w:p>
    <w:p>
      <w:pPr>
        <w:pStyle w:val="BookText"/>
      </w:pPr>
      <w:r>
        <w:rPr>
          <w:rFonts w:ascii="Amiri" w:hAnsi="Amiri" w:eastAsia="Amiri" w:cs="Amiri"/>
          <w:lang w:bidi="ar-SA"/>
          <w:color w:val="111111"/>
          <w:sz w:val="28"/>
          <w:szCs w:val="28"/>
          <w:rtl/>
        </w:rPr>
        <w:t xml:space="preserve">وریح بَلَّةٌ بالفتح أی فیها بَلَلٌ وکل ما یُبَلُ به الحلق من ماء ولبن فهو بِلَالٌ.</w:t>
      </w:r>
    </w:p>
    <w:p>
      <w:pPr>
        <w:pStyle w:val="BookText"/>
      </w:pPr>
      <w:r>
        <w:rPr>
          <w:rFonts w:ascii="Amiri" w:hAnsi="Amiri" w:eastAsia="Amiri" w:cs="Amiri"/>
          <w:lang w:bidi="ar-SA"/>
          <w:color w:val="111111"/>
          <w:sz w:val="28"/>
          <w:szCs w:val="28"/>
          <w:rtl/>
        </w:rPr>
        <w:t xml:space="preserve">والْبَلْبَلَةُ : شدة الهم والحزن والوسواس وبَلْبَلَةُ الصدر : وسوسته.</w:t>
      </w:r>
    </w:p>
    <w:p>
      <w:pPr>
        <w:pStyle w:val="BookText"/>
      </w:pPr>
      <w:r>
        <w:rPr>
          <w:rFonts w:ascii="Amiri" w:hAnsi="Amiri" w:eastAsia="Amiri" w:cs="Amiri"/>
          <w:lang w:bidi="ar-SA"/>
          <w:color w:val="111111"/>
          <w:sz w:val="28"/>
          <w:szCs w:val="28"/>
          <w:rtl/>
        </w:rPr>
        <w:t xml:space="preserve">والْبَلَابِلُ هی الهموم والأحزان.</w:t>
      </w:r>
    </w:p>
    <w:p>
      <w:pPr>
        <w:pStyle w:val="BookText"/>
      </w:pPr>
      <w:r>
        <w:rPr>
          <w:rFonts w:ascii="Amiri" w:hAnsi="Amiri" w:eastAsia="Amiri" w:cs="Amiri"/>
          <w:lang w:bidi="ar-SA"/>
          <w:color w:val="111111"/>
          <w:sz w:val="28"/>
          <w:szCs w:val="28"/>
          <w:rtl/>
        </w:rPr>
        <w:t xml:space="preserve">تَبَلْبَلَتِ الألسن : اختلطت.</w:t>
      </w:r>
    </w:p>
    <w:p>
      <w:pPr>
        <w:pStyle w:val="BookText"/>
      </w:pPr>
      <w:r>
        <w:rPr>
          <w:rFonts w:ascii="Amiri" w:hAnsi="Amiri" w:eastAsia="Amiri" w:cs="Amiri"/>
          <w:lang w:bidi="ar-SA"/>
          <w:color w:val="111111"/>
          <w:sz w:val="28"/>
          <w:szCs w:val="28"/>
          <w:rtl/>
        </w:rPr>
        <w:t xml:space="preserve">وَفِی حَدِیثِ عَلِیٍّ علیه السلام « لَتُبَلْبَلُنَ بَلْبَلَةً وَلَتُغَرْبَلُنَّ غَرْبَلَةً وَلَتُسَاطُنَّ سَوْطَ الْقَدْرِ حَتَّی یَعُودَ أَسْفَلُکُمْ أَعْلَاکُمْ وَأَعْلَاکُمْ أَسْفَلَکُمْ ».</w:t>
      </w:r>
    </w:p>
    <w:p>
      <w:pPr>
        <w:pStyle w:val="BookText"/>
      </w:pPr>
      <w:r>
        <w:rPr>
          <w:rFonts w:ascii="IRNazanin" w:hAnsi="IRNazanin" w:eastAsia="IRNazanin" w:cs="IRNazanin"/>
          <w:lang w:bidi="fa-IR"/>
          <w:color w:val="111111"/>
          <w:sz w:val="28"/>
          <w:szCs w:val="28"/>
          <w:rtl/>
        </w:rPr>
        <w:t xml:space="preserve">کأنه یرید الامتحان والاختبار والابتلاء لیتمیز المحق من المبطل.</w:t>
      </w:r>
    </w:p>
    <w:p>
      <w:pPr>
        <w:pStyle w:val="BookText"/>
      </w:pPr>
      <w:r>
        <w:rPr>
          <w:rFonts w:ascii="IRNazanin" w:hAnsi="IRNazanin" w:eastAsia="IRNazanin" w:cs="IRNazanin"/>
          <w:lang w:bidi="fa-IR"/>
          <w:color w:val="111111"/>
          <w:sz w:val="28"/>
          <w:szCs w:val="28"/>
          <w:rtl/>
        </w:rPr>
        <w:t xml:space="preserve">وقد سبق معنی سوطة القدر (2) وسیأتی معنی الغربلة (3).</w:t>
      </w:r>
    </w:p>
    <w:p>
      <w:pPr>
        <w:pStyle w:val="BookText"/>
      </w:pPr>
      <w:r>
        <w:rPr>
          <w:rFonts w:ascii="Amiri" w:hAnsi="Amiri" w:eastAsia="Amiri" w:cs="Amiri"/>
          <w:lang w:bidi="ar-SA"/>
          <w:color w:val="111111"/>
          <w:sz w:val="28"/>
          <w:szCs w:val="28"/>
          <w:rtl/>
        </w:rPr>
        <w:t xml:space="preserve">والْبُلْبُلُ بضم الباءین : طائر معروف یعد من العصافیر.</w:t>
      </w:r>
    </w:p>
    <w:p>
      <w:pPr>
        <w:pStyle w:val="BookText"/>
      </w:pPr>
      <w:r>
        <w:rPr>
          <w:rFonts w:ascii="IRNazanin" w:hAnsi="IRNazanin" w:eastAsia="IRNazanin" w:cs="IRNazanin"/>
          <w:lang w:bidi="fa-IR"/>
          <w:color w:val="111111"/>
          <w:sz w:val="28"/>
          <w:szCs w:val="28"/>
          <w:rtl/>
        </w:rPr>
        <w:t xml:space="preserve">وبَلْ حرف من حروف العطف یعطف به الثانی علی الأول فیلزمه مثل إعرابه.</w:t>
      </w:r>
    </w:p>
    <w:p>
      <w:pPr>
        <w:pStyle w:val="BookText"/>
      </w:pPr>
      <w:r>
        <w:rPr>
          <w:rFonts w:ascii="IRNazanin" w:hAnsi="IRNazanin" w:eastAsia="IRNazanin" w:cs="IRNazanin"/>
          <w:lang w:bidi="fa-IR"/>
          <w:color w:val="111111"/>
          <w:sz w:val="28"/>
          <w:szCs w:val="28"/>
          <w:rtl/>
        </w:rPr>
        <w:t xml:space="preserve">قال الجوهری وهو للإضراب عن الأول للثانی تعطف بها بعد النفی والإثبات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روی أن بلالا لما أتی من بلاد الحبشة إلی النبی صلی الله علیه واله وأنشده بلسان الحبشة شعرا</w:t>
      </w:r>
    </w:p>
    <w:p>
      <w:pPr>
        <w:pStyle w:val="BookText"/>
      </w:pPr>
      <w:r>
        <w:rPr>
          <w:rFonts w:ascii="Amiri" w:hAnsi="Amiri" w:eastAsia="Amiri" w:cs="Amiri"/>
          <w:lang w:bidi="ar-SA"/>
          <w:color w:val="111111"/>
          <w:sz w:val="28"/>
          <w:szCs w:val="28"/>
          <w:rtl/>
        </w:rPr>
        <w:t xml:space="preserve">سألتُ حبیبی الوصلَ منه دُعابَةً</w:t>
      </w:r>
    </w:p>
    <w:p>
      <w:pPr>
        <w:pStyle w:val="BookText"/>
      </w:pPr>
      <w:r>
        <w:rPr>
          <w:rFonts w:ascii="Amiri" w:hAnsi="Amiri" w:eastAsia="Amiri" w:cs="Amiri"/>
          <w:lang w:bidi="ar-SA"/>
          <w:color w:val="111111"/>
          <w:sz w:val="28"/>
          <w:szCs w:val="28"/>
          <w:rtl/>
        </w:rPr>
        <w:t xml:space="preserve">وأعْلَمُ أنَّ الوصل لیس یکونُ</w:t>
      </w:r>
    </w:p>
    <w:p>
      <w:pPr>
        <w:pStyle w:val="BookText"/>
      </w:pPr>
      <w:r>
        <w:rPr>
          <w:rFonts w:ascii="Amiri" w:hAnsi="Amiri" w:eastAsia="Amiri" w:cs="Amiri"/>
          <w:lang w:bidi="ar-SA"/>
          <w:color w:val="111111"/>
          <w:sz w:val="28"/>
          <w:szCs w:val="28"/>
          <w:rtl/>
        </w:rPr>
        <w:t xml:space="preserve">فمَاسَ دلالاً وابتهاجاً وقال لی</w:t>
      </w:r>
    </w:p>
    <w:p>
      <w:pPr>
        <w:pStyle w:val="BookText"/>
      </w:pPr>
      <w:r>
        <w:rPr>
          <w:rFonts w:ascii="Amiri" w:hAnsi="Amiri" w:eastAsia="Amiri" w:cs="Amiri"/>
          <w:lang w:bidi="ar-SA"/>
          <w:color w:val="111111"/>
          <w:sz w:val="28"/>
          <w:szCs w:val="28"/>
          <w:rtl/>
        </w:rPr>
        <w:t xml:space="preserve">برفقٍ مجیباً ( ما سألتَ یَهُونُ)</w:t>
      </w:r>
    </w:p>
    <w:p>
      <w:pPr>
        <w:pStyle w:val="BookText"/>
      </w:pPr>
      <w:r>
        <w:rPr>
          <w:rFonts w:ascii="IRNazanin" w:hAnsi="IRNazanin" w:eastAsia="IRNazanin" w:cs="IRNazanin"/>
          <w:lang w:bidi="fa-IR"/>
          <w:color w:val="111111"/>
          <w:sz w:val="28"/>
          <w:szCs w:val="28"/>
          <w:rtl/>
        </w:rPr>
        <w:t xml:space="preserve">فقال علیه السلام لحسان : اجعل معناه عربیا فقال حسان :</w:t>
      </w:r>
    </w:p>
    <w:p>
      <w:pPr>
        <w:pStyle w:val="BookText"/>
      </w:pPr>
      <w:r>
        <w:rPr>
          <w:rFonts w:ascii="Amiri" w:hAnsi="Amiri" w:eastAsia="Amiri" w:cs="Amiri"/>
          <w:lang w:bidi="ar-SA"/>
          <w:color w:val="111111"/>
          <w:sz w:val="28"/>
          <w:szCs w:val="28"/>
          <w:rtl/>
        </w:rPr>
        <w:t xml:space="preserve">سألتُ حبیبی الوصلَ منه دُعابَةً</w:t>
      </w:r>
    </w:p>
    <w:p>
      <w:pPr>
        <w:pStyle w:val="BookText"/>
      </w:pPr>
      <w:r>
        <w:rPr>
          <w:rFonts w:ascii="Amiri" w:hAnsi="Amiri" w:eastAsia="Amiri" w:cs="Amiri"/>
          <w:lang w:bidi="ar-SA"/>
          <w:color w:val="111111"/>
          <w:sz w:val="28"/>
          <w:szCs w:val="28"/>
          <w:rtl/>
        </w:rPr>
        <w:t xml:space="preserve">وأعْلَمُ أنَّ الوصل لیس یکونُ</w:t>
      </w:r>
    </w:p>
    <w:p>
      <w:pPr>
        <w:pStyle w:val="BookText"/>
      </w:pPr>
      <w:r>
        <w:rPr>
          <w:rFonts w:ascii="Amiri" w:hAnsi="Amiri" w:eastAsia="Amiri" w:cs="Amiri"/>
          <w:lang w:bidi="ar-SA"/>
          <w:color w:val="111111"/>
          <w:sz w:val="28"/>
          <w:szCs w:val="28"/>
          <w:rtl/>
        </w:rPr>
        <w:t xml:space="preserve">فمَاسَ دلالاً وابتهاجاً وقال لی</w:t>
      </w:r>
    </w:p>
    <w:p>
      <w:pPr>
        <w:pStyle w:val="BookText"/>
      </w:pPr>
      <w:r>
        <w:rPr>
          <w:rFonts w:ascii="Amiri" w:hAnsi="Amiri" w:eastAsia="Amiri" w:cs="Amiri"/>
          <w:lang w:bidi="ar-SA"/>
          <w:color w:val="111111"/>
          <w:sz w:val="28"/>
          <w:szCs w:val="28"/>
          <w:rtl/>
        </w:rPr>
        <w:t xml:space="preserve">برفقٍ مجیباً ( ما سألتَ یَهُونُ)</w:t>
      </w:r>
    </w:p>
    <w:p>
      <w:pPr>
        <w:pStyle w:val="BookText"/>
      </w:pPr>
      <w:r>
        <w:rPr>
          <w:rFonts w:ascii="IRNazanin" w:hAnsi="IRNazanin" w:eastAsia="IRNazanin" w:cs="IRNazanin"/>
          <w:lang w:bidi="fa-IR"/>
          <w:color w:val="111111"/>
          <w:sz w:val="28"/>
          <w:szCs w:val="28"/>
          <w:rtl/>
        </w:rPr>
        <w:t xml:space="preserve">(2) فی ( سوط ).</w:t>
      </w:r>
    </w:p>
    <w:p>
      <w:pPr>
        <w:pStyle w:val="BookText"/>
      </w:pPr>
      <w:r>
        <w:rPr>
          <w:rFonts w:ascii="IRNazanin" w:hAnsi="IRNazanin" w:eastAsia="IRNazanin" w:cs="IRNazanin"/>
          <w:lang w:bidi="fa-IR"/>
          <w:color w:val="111111"/>
          <w:sz w:val="28"/>
          <w:szCs w:val="28"/>
          <w:rtl/>
        </w:rPr>
        <w:t xml:space="preserve">(3) فی ( غربل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40" w:name="pg10466_75469"/>
    <w:bookmarkEnd w:id="240"/>
    <w:p>
      <w:pPr>
        <w:pStyle w:val="BookText"/>
      </w:pPr>
      <w:r>
        <w:rPr>
          <w:rFonts w:ascii="IRNazanin" w:hAnsi="IRNazanin" w:eastAsia="IRNazanin" w:cs="IRNazanin"/>
          <w:lang w:bidi="fa-IR"/>
          <w:color w:val="111111"/>
          <w:sz w:val="28"/>
          <w:szCs w:val="28"/>
          <w:rtl/>
        </w:rPr>
        <w:t xml:space="preserve">جمیعا.</w:t>
      </w:r>
    </w:p>
    <w:p>
      <w:pPr>
        <w:pStyle w:val="BookText"/>
      </w:pPr>
      <w:r>
        <w:rPr>
          <w:rFonts w:ascii="IRNazanin" w:hAnsi="IRNazanin" w:eastAsia="IRNazanin" w:cs="IRNazanin"/>
          <w:lang w:bidi="fa-IR"/>
          <w:color w:val="111111"/>
          <w:sz w:val="28"/>
          <w:szCs w:val="28"/>
          <w:rtl/>
        </w:rPr>
        <w:t xml:space="preserve">وربما وضعوه موضع رب کقول الراجز :</w:t>
      </w:r>
    </w:p>
    <w:p>
      <w:pPr>
        <w:pStyle w:val="BookText"/>
      </w:pPr>
      <w:r>
        <w:rPr>
          <w:rFonts w:ascii="Amiri" w:hAnsi="Amiri" w:eastAsia="Amiri" w:cs="Amiri"/>
          <w:lang w:bidi="ar-SA"/>
          <w:color w:val="111111"/>
          <w:sz w:val="28"/>
          <w:szCs w:val="28"/>
          <w:rtl/>
        </w:rPr>
        <w:t xml:space="preserve">بل مهمة قطعت بعد مهمة</w:t>
      </w:r>
    </w:p>
    <w:p>
      <w:pPr>
        <w:pStyle w:val="BookText"/>
      </w:pPr>
      <w:r>
        <w:rPr>
          <w:rFonts w:ascii="IRNazanin" w:hAnsi="IRNazanin" w:eastAsia="IRNazanin" w:cs="IRNazanin"/>
          <w:lang w:bidi="fa-IR"/>
          <w:color w:val="111111"/>
          <w:sz w:val="28"/>
          <w:szCs w:val="28"/>
          <w:rtl/>
        </w:rPr>
        <w:t xml:space="preserve">کما یوضع الحرف موضع غیره اتساعا.</w:t>
      </w:r>
    </w:p>
    <w:p>
      <w:pPr>
        <w:pStyle w:val="BookText"/>
      </w:pPr>
      <w:r>
        <w:rPr>
          <w:rFonts w:ascii="Amiri" w:hAnsi="Amiri" w:eastAsia="Amiri" w:cs="Amiri"/>
          <w:lang w:bidi="ar-SA"/>
          <w:color w:val="111111"/>
          <w:sz w:val="28"/>
          <w:szCs w:val="28"/>
          <w:rtl/>
        </w:rPr>
        <w:t xml:space="preserve">وقوله تعالی ( ص وَالْقُرْآنِ ذِی الذِّکْرِ بَلِ الَّذِینَ کَفَرُوا فِی عِزَّةٍ وَشِقاقٍ ) [ 38 / 2 ] قال الأخفش عن بعضهم : إن بَلْ هنا بمعنی إنَّ فلذلک صار القسم علیها</w:t>
      </w:r>
    </w:p>
    <w:p>
      <w:pPr>
        <w:pStyle w:val="Heading4"/>
      </w:pPr>
      <w:bookmarkStart w:id="995" w:name="_Toc627"/>
      <w:r>
        <w:t>(بول)</w:t>
      </w:r>
      <w:bookmarkEnd w:id="995"/>
    </w:p>
    <w:p>
      <w:pPr>
        <w:pStyle w:val="BookText"/>
      </w:pPr>
      <w:r>
        <w:rPr>
          <w:rFonts w:ascii="IRNazanin" w:hAnsi="IRNazanin" w:eastAsia="IRNazanin" w:cs="IRNazanin"/>
          <w:lang w:bidi="fa-IR"/>
          <w:color w:val="111111"/>
          <w:sz w:val="28"/>
          <w:szCs w:val="28"/>
          <w:rtl/>
        </w:rPr>
        <w:t xml:space="preserve">قوله تعالی ( وَأَصْلَحَ بالَهُمْ ) [ 47 / 2 ] أی شأنهم وحالهم بأن نصرهم علی عبادتهم فی الدنیا ویدخلهم الجنة فی العقبی.</w:t>
      </w:r>
    </w:p>
    <w:p>
      <w:pPr>
        <w:pStyle w:val="BookText"/>
      </w:pPr>
      <w:r>
        <w:rPr>
          <w:rFonts w:ascii="Amiri" w:hAnsi="Amiri" w:eastAsia="Amiri" w:cs="Amiri"/>
          <w:lang w:bidi="ar-SA"/>
          <w:color w:val="111111"/>
          <w:sz w:val="28"/>
          <w:szCs w:val="28"/>
          <w:rtl/>
        </w:rPr>
        <w:t xml:space="preserve">قوله ( فَما بالُ الْقُرُونِ الْأُولی ) [ 20 / 51 ] أی ما حال الأمم الماضیة فی السعادة والشقاوة.</w:t>
      </w:r>
    </w:p>
    <w:p>
      <w:pPr>
        <w:pStyle w:val="BookText"/>
      </w:pPr>
      <w:r>
        <w:rPr>
          <w:rFonts w:ascii="Amiri" w:hAnsi="Amiri" w:eastAsia="Amiri" w:cs="Amiri"/>
          <w:lang w:bidi="ar-SA"/>
          <w:color w:val="111111"/>
          <w:sz w:val="28"/>
          <w:szCs w:val="28"/>
          <w:rtl/>
        </w:rPr>
        <w:t xml:space="preserve">ومثله ( ما بالُ النِّسْوَةِ اللَّاتِی قَطَّعْنَ أَیْدِیَهُنَ ) [ 12 / 50 ].</w:t>
      </w:r>
    </w:p>
    <w:p>
      <w:pPr>
        <w:pStyle w:val="BookText"/>
      </w:pPr>
      <w:r>
        <w:rPr>
          <w:rFonts w:ascii="Amiri" w:hAnsi="Amiri" w:eastAsia="Amiri" w:cs="Amiri"/>
          <w:lang w:bidi="ar-SA"/>
          <w:color w:val="111111"/>
          <w:sz w:val="28"/>
          <w:szCs w:val="28"/>
          <w:rtl/>
        </w:rPr>
        <w:t xml:space="preserve">وَفِی الْحَدِیثِ « کُلُّ أَمْرٍ ذِی بَالٍ لَمْ یُبْدَأْ بِحَمْدِ اللهِ فَهُوَ أَبْتَرُ ».</w:t>
      </w:r>
    </w:p>
    <w:p>
      <w:pPr>
        <w:pStyle w:val="BookText"/>
      </w:pPr>
      <w:r>
        <w:rPr>
          <w:rFonts w:ascii="IRNazanin" w:hAnsi="IRNazanin" w:eastAsia="IRNazanin" w:cs="IRNazanin"/>
          <w:lang w:bidi="fa-IR"/>
          <w:color w:val="111111"/>
          <w:sz w:val="28"/>
          <w:szCs w:val="28"/>
          <w:rtl/>
        </w:rPr>
        <w:t xml:space="preserve">أی کل أمر ذی شأن وخطر یحتفل له ویهتم به.</w:t>
      </w:r>
    </w:p>
    <w:p>
      <w:pPr>
        <w:pStyle w:val="BookText"/>
      </w:pPr>
      <w:r>
        <w:rPr>
          <w:rFonts w:ascii="Amiri" w:hAnsi="Amiri" w:eastAsia="Amiri" w:cs="Amiri"/>
          <w:lang w:bidi="ar-SA"/>
          <w:color w:val="111111"/>
          <w:sz w:val="28"/>
          <w:szCs w:val="28"/>
          <w:rtl/>
        </w:rPr>
        <w:t xml:space="preserve">وما یخطر هذا بِبَالِی أی بقلبی.</w:t>
      </w:r>
    </w:p>
    <w:p>
      <w:pPr>
        <w:pStyle w:val="BookText"/>
      </w:pPr>
      <w:r>
        <w:rPr>
          <w:rFonts w:ascii="IRNazanin" w:hAnsi="IRNazanin" w:eastAsia="IRNazanin" w:cs="IRNazanin"/>
          <w:lang w:bidi="fa-IR"/>
          <w:color w:val="111111"/>
          <w:sz w:val="28"/>
          <w:szCs w:val="28"/>
          <w:rtl/>
        </w:rPr>
        <w:t xml:space="preserve">وما ألقی إلیه بَالاً أی ما أسمع إلیه ولا جعل قلبه نحوه.</w:t>
      </w:r>
    </w:p>
    <w:p>
      <w:pPr>
        <w:pStyle w:val="BookText"/>
      </w:pPr>
      <w:r>
        <w:rPr>
          <w:rFonts w:ascii="Amiri" w:hAnsi="Amiri" w:eastAsia="Amiri" w:cs="Amiri"/>
          <w:lang w:bidi="ar-SA"/>
          <w:color w:val="111111"/>
          <w:sz w:val="28"/>
          <w:szCs w:val="28"/>
          <w:rtl/>
        </w:rPr>
        <w:t xml:space="preserve">والْبَالُ : النفس.</w:t>
      </w:r>
    </w:p>
    <w:p>
      <w:pPr>
        <w:pStyle w:val="BookText"/>
      </w:pPr>
      <w:r>
        <w:rPr>
          <w:rFonts w:ascii="Amiri" w:hAnsi="Amiri" w:eastAsia="Amiri" w:cs="Amiri"/>
          <w:lang w:bidi="ar-SA"/>
          <w:color w:val="111111"/>
          <w:sz w:val="28"/>
          <w:szCs w:val="28"/>
          <w:rtl/>
        </w:rPr>
        <w:t xml:space="preserve">ومنه فلان رخی الْبَالِ.</w:t>
      </w:r>
    </w:p>
    <w:p>
      <w:pPr>
        <w:pStyle w:val="BookText"/>
      </w:pPr>
      <w:r>
        <w:rPr>
          <w:rFonts w:ascii="Amiri" w:hAnsi="Amiri" w:eastAsia="Amiri" w:cs="Amiri"/>
          <w:lang w:bidi="ar-SA"/>
          <w:color w:val="111111"/>
          <w:sz w:val="28"/>
          <w:szCs w:val="28"/>
          <w:rtl/>
        </w:rPr>
        <w:t xml:space="preserve">والْبَالُ : الحال یقال ما بَالُکَ.</w:t>
      </w:r>
    </w:p>
    <w:p>
      <w:pPr>
        <w:pStyle w:val="BookText"/>
      </w:pPr>
      <w:r>
        <w:rPr>
          <w:rFonts w:ascii="Amiri" w:hAnsi="Amiri" w:eastAsia="Amiri" w:cs="Amiri"/>
          <w:lang w:bidi="ar-SA"/>
          <w:color w:val="111111"/>
          <w:sz w:val="28"/>
          <w:szCs w:val="28"/>
          <w:rtl/>
        </w:rPr>
        <w:t xml:space="preserve">وأنعم الله بَالَکَ.</w:t>
      </w:r>
    </w:p>
    <w:p>
      <w:pPr>
        <w:pStyle w:val="BookText"/>
      </w:pPr>
      <w:r>
        <w:rPr>
          <w:rFonts w:ascii="Amiri" w:hAnsi="Amiri" w:eastAsia="Amiri" w:cs="Amiri"/>
          <w:lang w:bidi="ar-SA"/>
          <w:color w:val="111111"/>
          <w:sz w:val="28"/>
          <w:szCs w:val="28"/>
          <w:rtl/>
        </w:rPr>
        <w:t xml:space="preserve">وَفِی الْحَدِیثِ « مَا بَالُ الرَّضَاعِ کَذَا ».</w:t>
      </w:r>
    </w:p>
    <w:p>
      <w:pPr>
        <w:pStyle w:val="BookText"/>
      </w:pPr>
      <w:r>
        <w:rPr>
          <w:rFonts w:ascii="Amiri" w:hAnsi="Amiri" w:eastAsia="Amiri" w:cs="Amiri"/>
          <w:lang w:bidi="ar-SA"/>
          <w:color w:val="111111"/>
          <w:sz w:val="28"/>
          <w:szCs w:val="28"/>
          <w:rtl/>
        </w:rPr>
        <w:t xml:space="preserve">« وَمَا بَالُ أَقْوَامٍ یَرْوُونَ عَنْ فُلَانٍ ».</w:t>
      </w:r>
    </w:p>
    <w:p>
      <w:pPr>
        <w:pStyle w:val="BookText"/>
      </w:pPr>
      <w:r>
        <w:rPr>
          <w:rFonts w:ascii="Amiri" w:hAnsi="Amiri" w:eastAsia="Amiri" w:cs="Amiri"/>
          <w:lang w:bidi="ar-SA"/>
          <w:color w:val="111111"/>
          <w:sz w:val="28"/>
          <w:szCs w:val="28"/>
          <w:rtl/>
        </w:rPr>
        <w:t xml:space="preserve">والْبَوْلُ واحد الْأَبْوَالِ.</w:t>
      </w:r>
    </w:p>
    <w:p>
      <w:pPr>
        <w:pStyle w:val="BookText"/>
      </w:pPr>
      <w:r>
        <w:rPr>
          <w:rFonts w:ascii="Amiri" w:hAnsi="Amiri" w:eastAsia="Amiri" w:cs="Amiri"/>
          <w:lang w:bidi="ar-SA"/>
          <w:color w:val="111111"/>
          <w:sz w:val="28"/>
          <w:szCs w:val="28"/>
          <w:rtl/>
        </w:rPr>
        <w:t xml:space="preserve">وقد بَالَ یَبُولُ.</w:t>
      </w:r>
    </w:p>
    <w:p>
      <w:pPr>
        <w:pStyle w:val="BookText"/>
      </w:pPr>
      <w:r>
        <w:rPr>
          <w:rFonts w:ascii="Amiri" w:hAnsi="Amiri" w:eastAsia="Amiri" w:cs="Amiri"/>
          <w:lang w:bidi="ar-SA"/>
          <w:color w:val="111111"/>
          <w:sz w:val="28"/>
          <w:szCs w:val="28"/>
          <w:rtl/>
        </w:rPr>
        <w:t xml:space="preserve">وَفِی الْحَدِیثِ « لَا أُبَالِی أَبَوْلٌ أَصَابَنِی أَمْ مَاءٌ » أی لا أکترث له ولا أهتم لأجله.</w:t>
      </w:r>
    </w:p>
    <w:p>
      <w:pPr>
        <w:pStyle w:val="BookText"/>
      </w:pPr>
      <w:r>
        <w:rPr>
          <w:rFonts w:ascii="Amiri" w:hAnsi="Amiri" w:eastAsia="Amiri" w:cs="Amiri"/>
          <w:lang w:bidi="ar-SA"/>
          <w:color w:val="111111"/>
          <w:sz w:val="28"/>
          <w:szCs w:val="28"/>
          <w:rtl/>
        </w:rPr>
        <w:t xml:space="preserve">وبَالَ الشَّیْطَانُ بِأُذُنِهِ من المجاز أی سخر منه وظهر علیه حتی نام عن طاعة الله تعالی.</w:t>
      </w:r>
    </w:p>
    <w:p>
      <w:pPr>
        <w:pStyle w:val="BookText"/>
      </w:pPr>
      <w:r>
        <w:rPr>
          <w:rFonts w:ascii="IRNazanin" w:hAnsi="IRNazanin" w:eastAsia="IRNazanin" w:cs="IRNazanin"/>
          <w:lang w:bidi="fa-IR"/>
          <w:color w:val="111111"/>
          <w:sz w:val="28"/>
          <w:szCs w:val="28"/>
          <w:rtl/>
        </w:rPr>
        <w:t xml:space="preserve">وقیل هو ضرب مثل له حین غفل عن الصلاة ، وتثاقل بالنوم عن القیام لها بمن وقع فی أذنه بَوْلٌ فثقل سمعه وفسد حسه.</w:t>
      </w:r>
    </w:p>
    <w:p>
      <w:pPr>
        <w:pStyle w:val="BookText"/>
      </w:pPr>
      <w:r>
        <w:rPr>
          <w:rFonts w:ascii="Amiri" w:hAnsi="Amiri" w:eastAsia="Amiri" w:cs="Amiri"/>
          <w:lang w:bidi="ar-SA"/>
          <w:color w:val="111111"/>
          <w:sz w:val="28"/>
          <w:szCs w:val="28"/>
          <w:rtl/>
        </w:rPr>
        <w:t xml:space="preserve">والْبَوْلُ ضار مفسد فلهذا ضرب به المثل.</w:t>
      </w:r>
    </w:p>
    <w:p>
      <w:pPr>
        <w:pStyle w:val="BookText"/>
      </w:pPr>
      <w:r>
        <w:rPr>
          <w:rFonts w:ascii="IRNazanin" w:hAnsi="IRNazanin" w:eastAsia="IRNazanin" w:cs="IRNazanin"/>
          <w:lang w:bidi="fa-IR"/>
          <w:color w:val="111111"/>
          <w:sz w:val="28"/>
          <w:szCs w:val="28"/>
          <w:rtl/>
        </w:rPr>
        <w:t xml:space="preserve">وهذا کقول راجز العرب :</w:t>
      </w:r>
    </w:p>
    <w:p>
      <w:pPr>
        <w:pStyle w:val="BookText"/>
      </w:pPr>
      <w:r>
        <w:rPr>
          <w:rFonts w:ascii="IRNazanin" w:hAnsi="IRNazanin" w:eastAsia="IRNazanin" w:cs="IRNazanin"/>
          <w:lang w:bidi="fa-IR"/>
          <w:color w:val="111111"/>
          <w:sz w:val="28"/>
          <w:szCs w:val="28"/>
          <w:rtl/>
        </w:rPr>
        <w:t xml:space="preserve">وبَالَ سهیل فی الفضیخ ففسد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41" w:name="pg10466_75470"/>
    <w:bookmarkEnd w:id="241"/>
    <w:p>
      <w:pPr>
        <w:pStyle w:val="BookText"/>
      </w:pPr>
      <w:r>
        <w:rPr>
          <w:rFonts w:ascii="IRNazanin" w:hAnsi="IRNazanin" w:eastAsia="IRNazanin" w:cs="IRNazanin"/>
          <w:lang w:bidi="fa-IR"/>
          <w:color w:val="111111"/>
          <w:sz w:val="28"/>
          <w:szCs w:val="28"/>
          <w:rtl/>
        </w:rPr>
        <w:t xml:space="preserve">جعل طلوع سهیل وفساد الفضیخ بعد ذلک بمثابة ما یقع من الْبَوْلِ فی الشراب فیفسده.</w:t>
      </w:r>
    </w:p>
    <w:p>
      <w:pPr>
        <w:pStyle w:val="BookText"/>
      </w:pPr>
      <w:r>
        <w:rPr>
          <w:rFonts w:ascii="Amiri" w:hAnsi="Amiri" w:eastAsia="Amiri" w:cs="Amiri"/>
          <w:lang w:bidi="ar-SA"/>
          <w:color w:val="111111"/>
          <w:sz w:val="28"/>
          <w:szCs w:val="28"/>
          <w:rtl/>
        </w:rPr>
        <w:t xml:space="preserve">والْمِبْوَلَةُ بالکسر : کوز یُبَالُ فیه.</w:t>
      </w:r>
    </w:p>
    <w:p>
      <w:pPr>
        <w:pStyle w:val="Heading4"/>
      </w:pPr>
      <w:bookmarkStart w:id="996" w:name="_Toc628"/>
      <w:r>
        <w:t>(بهل)</w:t>
      </w:r>
      <w:bookmarkEnd w:id="996"/>
    </w:p>
    <w:p>
      <w:pPr>
        <w:pStyle w:val="BookText"/>
      </w:pPr>
      <w:r>
        <w:rPr>
          <w:rFonts w:ascii="Amiri" w:hAnsi="Amiri" w:eastAsia="Amiri" w:cs="Amiri"/>
          <w:lang w:bidi="ar-SA"/>
          <w:color w:val="111111"/>
          <w:sz w:val="28"/>
          <w:szCs w:val="28"/>
          <w:rtl/>
        </w:rPr>
        <w:t xml:space="preserve">قوله تعالی نَبْتَهِلْ [ 3 / 61 ] أی نلتعن أی ندعو الله علی الظالمین.</w:t>
      </w:r>
    </w:p>
    <w:p>
      <w:pPr>
        <w:pStyle w:val="BookText"/>
      </w:pPr>
      <w:r>
        <w:rPr>
          <w:rFonts w:ascii="Amiri" w:hAnsi="Amiri" w:eastAsia="Amiri" w:cs="Amiri"/>
          <w:lang w:bidi="ar-SA"/>
          <w:color w:val="111111"/>
          <w:sz w:val="28"/>
          <w:szCs w:val="28"/>
          <w:rtl/>
        </w:rPr>
        <w:t xml:space="preserve">یقال بَهَلَهُ الله من باب نفع : لعنه.</w:t>
      </w:r>
    </w:p>
    <w:p>
      <w:pPr>
        <w:pStyle w:val="BookText"/>
      </w:pPr>
      <w:r>
        <w:rPr>
          <w:rFonts w:ascii="Amiri" w:hAnsi="Amiri" w:eastAsia="Amiri" w:cs="Amiri"/>
          <w:lang w:bidi="ar-SA"/>
          <w:color w:val="111111"/>
          <w:sz w:val="28"/>
          <w:szCs w:val="28"/>
          <w:rtl/>
        </w:rPr>
        <w:t xml:space="preserve">وقد مرت قصة الْمُبَاهَلَةِ فی ( حجج ) ویوم الْمُبَاهَلَةِ هو الیوم الرابع والعشرین (1) من ذی الحجة.</w:t>
      </w:r>
    </w:p>
    <w:p>
      <w:pPr>
        <w:pStyle w:val="BookText"/>
      </w:pPr>
      <w:r>
        <w:rPr>
          <w:rFonts w:ascii="IRNazanin" w:hAnsi="IRNazanin" w:eastAsia="IRNazanin" w:cs="IRNazanin"/>
          <w:lang w:bidi="fa-IR"/>
          <w:color w:val="111111"/>
          <w:sz w:val="28"/>
          <w:szCs w:val="28"/>
          <w:rtl/>
        </w:rPr>
        <w:t xml:space="preserve">وقیل الخامس والعشرین والأول أشهر.</w:t>
      </w:r>
    </w:p>
    <w:p>
      <w:pPr>
        <w:pStyle w:val="BookText"/>
      </w:pPr>
      <w:r>
        <w:rPr>
          <w:rFonts w:ascii="Amiri" w:hAnsi="Amiri" w:eastAsia="Amiri" w:cs="Amiri"/>
          <w:lang w:bidi="ar-SA"/>
          <w:color w:val="111111"/>
          <w:sz w:val="28"/>
          <w:szCs w:val="28"/>
          <w:rtl/>
        </w:rPr>
        <w:t xml:space="preserve">وَصِفَةُ الْمُبَاهَلَةِ : أَنْ تُشَبِّکَ أَصَابِعَکَ فِی أَصَابِعِ مَنْ تُبَاهِلُهُ وَتَقُولُ :</w:t>
      </w:r>
    </w:p>
    <w:p>
      <w:pPr>
        <w:pStyle w:val="BookText"/>
      </w:pPr>
      <w:r>
        <w:rPr>
          <w:rFonts w:ascii="Amiri" w:hAnsi="Amiri" w:eastAsia="Amiri" w:cs="Amiri"/>
          <w:lang w:bidi="ar-SA"/>
          <w:color w:val="111111"/>
          <w:sz w:val="28"/>
          <w:szCs w:val="28"/>
          <w:rtl/>
        </w:rPr>
        <w:t xml:space="preserve">« اللهُمَّ رَبَّ السَّمَاوَاتِ السَّبْعِ وَالْأَرَضِینَ السَّبْعِ وَرَبَّ الْعَرْشِ الْعَظِیمِ ، إِنْ کَانَ فُلَانٌ جَحَدَ الْحَقَّ وَکَفَرَ بِهِ فَأَنْزِلْ عَلَیْهِ ( حُسْباناً مِنَ السَّماءِ ) وَعَذَاباً أَلِیماً » کَذَا فِی الْحَدِیثِ</w:t>
      </w:r>
    </w:p>
    <w:p>
      <w:pPr>
        <w:pStyle w:val="BookText"/>
      </w:pPr>
      <w:r>
        <w:rPr>
          <w:rFonts w:ascii="Amiri" w:hAnsi="Amiri" w:eastAsia="Amiri" w:cs="Amiri"/>
          <w:lang w:bidi="ar-SA"/>
          <w:color w:val="111111"/>
          <w:sz w:val="28"/>
          <w:szCs w:val="28"/>
          <w:rtl/>
        </w:rPr>
        <w:t xml:space="preserve">وَالْوَقْتُ مَا بَیْنَ طُلُوعِ الْفَجْرِ إِلَی طُلُوعِ الشَّمْسِ.</w:t>
      </w:r>
    </w:p>
    <w:p>
      <w:pPr>
        <w:pStyle w:val="BookText"/>
      </w:pPr>
      <w:r>
        <w:rPr>
          <w:rFonts w:ascii="IRNazanin" w:hAnsi="IRNazanin" w:eastAsia="IRNazanin" w:cs="IRNazanin"/>
          <w:lang w:bidi="fa-IR"/>
          <w:color w:val="111111"/>
          <w:sz w:val="28"/>
          <w:szCs w:val="28"/>
          <w:rtl/>
        </w:rPr>
        <w:t xml:space="preserve">والِابْتِهَالُ بالدعاء : رفع الیدین ومدهما تلقاء الوجه وذلک عند الدمعة ثم الدعاء.</w:t>
      </w:r>
    </w:p>
    <w:p>
      <w:pPr>
        <w:pStyle w:val="BookText"/>
      </w:pPr>
      <w:r>
        <w:rPr>
          <w:rFonts w:ascii="Amiri" w:hAnsi="Amiri" w:eastAsia="Amiri" w:cs="Amiri"/>
          <w:lang w:bidi="ar-SA"/>
          <w:color w:val="111111"/>
          <w:sz w:val="28"/>
          <w:szCs w:val="28"/>
          <w:rtl/>
        </w:rPr>
        <w:t xml:space="preserve">وفِی حَدِیثٍ آخَرَ « الِابْتِهَالُ أَنْ تَبْسُطَ یَدَیْکَ وَذِرَاعَیْکَ إِلَی السَّمَاءِ تُجَاوِزُ بِهِمَا رَأْسَکَ ».</w:t>
      </w:r>
    </w:p>
    <w:p>
      <w:pPr>
        <w:pStyle w:val="BookText"/>
      </w:pPr>
      <w:r>
        <w:rPr>
          <w:rFonts w:ascii="IRNazanin" w:hAnsi="IRNazanin" w:eastAsia="IRNazanin" w:cs="IRNazanin"/>
          <w:lang w:bidi="fa-IR"/>
          <w:color w:val="111111"/>
          <w:sz w:val="28"/>
          <w:szCs w:val="28"/>
          <w:rtl/>
        </w:rPr>
        <w:t xml:space="preserve">وفی النهایة الِابْتِهَالُ أن تمد یدیک جمیعا وأصله التضرع فی السؤال.</w:t>
      </w:r>
    </w:p>
    <w:p>
      <w:pPr>
        <w:pStyle w:val="BookText"/>
      </w:pPr>
      <w:r>
        <w:rPr>
          <w:rFonts w:ascii="Amiri" w:hAnsi="Amiri" w:eastAsia="Amiri" w:cs="Amiri"/>
          <w:lang w:bidi="ar-SA"/>
          <w:color w:val="111111"/>
          <w:sz w:val="28"/>
          <w:szCs w:val="28"/>
          <w:rtl/>
        </w:rPr>
        <w:t xml:space="preserve">وَفِی الْحَدِیثِ « ثُمَ ابْتَهِلْ بِاللَّعْنَةِ عَلَی قَاتِلِ أَمِیرِ الْمُؤْمِنِینَ علیه السلام » أی اجتهِدْ باللعنة علیه.</w:t>
      </w:r>
    </w:p>
    <w:p>
      <w:pPr>
        <w:pStyle w:val="BookText"/>
      </w:pPr>
      <w:r>
        <w:rPr>
          <w:rFonts w:ascii="Amiri" w:hAnsi="Amiri" w:eastAsia="Amiri" w:cs="Amiri"/>
          <w:lang w:bidi="ar-SA"/>
          <w:color w:val="111111"/>
          <w:sz w:val="28"/>
          <w:szCs w:val="28"/>
          <w:rtl/>
        </w:rPr>
        <w:t xml:space="preserve">وبَاهِلَةُ قبیلة من قیس عیلان.</w:t>
      </w:r>
    </w:p>
    <w:p>
      <w:pPr>
        <w:pStyle w:val="BookText"/>
      </w:pPr>
      <w:r>
        <w:rPr>
          <w:rFonts w:ascii="IRNazanin" w:hAnsi="IRNazanin" w:eastAsia="IRNazanin" w:cs="IRNazanin"/>
          <w:lang w:bidi="fa-IR"/>
          <w:color w:val="111111"/>
          <w:sz w:val="28"/>
          <w:szCs w:val="28"/>
          <w:rtl/>
        </w:rPr>
        <w:t xml:space="preserve">وهو فی الأصل اسم امرأة من همدان فنسب ولده إلیها.</w:t>
      </w:r>
    </w:p>
    <w:p>
      <w:pPr>
        <w:pStyle w:val="BookText"/>
      </w:pPr>
      <w:r>
        <w:rPr>
          <w:rFonts w:ascii="Amiri" w:hAnsi="Amiri" w:eastAsia="Amiri" w:cs="Amiri"/>
          <w:lang w:bidi="ar-SA"/>
          <w:color w:val="111111"/>
          <w:sz w:val="28"/>
          <w:szCs w:val="28"/>
          <w:rtl/>
        </w:rPr>
        <w:t xml:space="preserve">والْبُهْلُولُ من الرجال : الضحَّاک.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هکذا فی النسخ! والظاهر : بالواو رفعا بدلا من الیاء نصبا.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42" w:name="pg10466_75471"/>
    <w:bookmarkEnd w:id="242"/>
    <w:p>
      <w:pPr>
        <w:pStyle w:val="Heading3"/>
      </w:pPr>
      <w:bookmarkStart w:id="997" w:name="_Toc629"/>
      <w:r>
        <w:t>باب ما أوله التاء</w:t>
      </w:r>
      <w:bookmarkEnd w:id="997"/>
    </w:p>
    <w:p>
      <w:pPr>
        <w:pStyle w:val="Heading4"/>
      </w:pPr>
      <w:bookmarkStart w:id="998" w:name="_Toc630"/>
      <w:r>
        <w:t>(تبل)</w:t>
      </w:r>
      <w:bookmarkEnd w:id="998"/>
    </w:p>
    <w:p>
      <w:pPr>
        <w:pStyle w:val="BookText"/>
      </w:pPr>
      <w:r>
        <w:rPr>
          <w:rFonts w:ascii="IRNazanin" w:hAnsi="IRNazanin" w:eastAsia="IRNazanin" w:cs="IRNazanin"/>
          <w:lang w:bidi="fa-IR"/>
          <w:color w:val="111111"/>
          <w:sz w:val="28"/>
          <w:szCs w:val="28"/>
          <w:rtl/>
        </w:rPr>
        <w:t xml:space="preserve">فی الحدیث « ذکر » التَّوَابِلُ ، وهی الکباب وما شابهها [ ما یطیب به الطعام کالفلفل ونحوه ].</w:t>
      </w:r>
    </w:p>
    <w:p>
      <w:pPr>
        <w:pStyle w:val="BookText"/>
      </w:pPr>
      <w:r>
        <w:rPr>
          <w:rFonts w:ascii="Amiri" w:hAnsi="Amiri" w:eastAsia="Amiri" w:cs="Amiri"/>
          <w:lang w:bidi="ar-SA"/>
          <w:color w:val="111111"/>
          <w:sz w:val="28"/>
          <w:szCs w:val="28"/>
          <w:rtl/>
        </w:rPr>
        <w:t xml:space="preserve">والتَّابَلُ والتَّابِلُ : واحد تَوَابِلِ القدر.</w:t>
      </w:r>
    </w:p>
    <w:p>
      <w:pPr>
        <w:pStyle w:val="BookText"/>
      </w:pPr>
      <w:r>
        <w:rPr>
          <w:rFonts w:ascii="Amiri" w:hAnsi="Amiri" w:eastAsia="Amiri" w:cs="Amiri"/>
          <w:lang w:bidi="ar-SA"/>
          <w:color w:val="111111"/>
          <w:sz w:val="28"/>
          <w:szCs w:val="28"/>
          <w:rtl/>
        </w:rPr>
        <w:t xml:space="preserve">وتَبَلَهُمُ القدر وأَتْبَلَهُمْ : أفناهم.</w:t>
      </w:r>
    </w:p>
    <w:p>
      <w:pPr>
        <w:pStyle w:val="BookText"/>
      </w:pPr>
      <w:r>
        <w:rPr>
          <w:rFonts w:ascii="Amiri" w:hAnsi="Amiri" w:eastAsia="Amiri" w:cs="Amiri"/>
          <w:lang w:bidi="ar-SA"/>
          <w:color w:val="111111"/>
          <w:sz w:val="28"/>
          <w:szCs w:val="28"/>
          <w:rtl/>
        </w:rPr>
        <w:t xml:space="preserve">وتَبَلَهُ الحب وأَتْبَلَهُ : أسقمه وأفسده.</w:t>
      </w:r>
    </w:p>
    <w:p>
      <w:pPr>
        <w:pStyle w:val="BookText"/>
      </w:pPr>
      <w:r>
        <w:rPr>
          <w:rFonts w:ascii="Amiri" w:hAnsi="Amiri" w:eastAsia="Amiri" w:cs="Amiri"/>
          <w:lang w:bidi="ar-SA"/>
          <w:color w:val="111111"/>
          <w:sz w:val="28"/>
          <w:szCs w:val="28"/>
          <w:rtl/>
        </w:rPr>
        <w:t xml:space="preserve">وقلبی الیوم مَتْبُولٌ أی مصاب تَبْلٌ وهو الذحل والعداوة.</w:t>
      </w:r>
    </w:p>
    <w:p>
      <w:pPr>
        <w:pStyle w:val="Heading4"/>
      </w:pPr>
      <w:bookmarkStart w:id="999" w:name="_Toc631"/>
      <w:r>
        <w:t>(تفل)</w:t>
      </w:r>
      <w:bookmarkEnd w:id="999"/>
    </w:p>
    <w:p>
      <w:pPr>
        <w:pStyle w:val="BookText"/>
      </w:pPr>
      <w:r>
        <w:rPr>
          <w:rFonts w:ascii="Amiri" w:hAnsi="Amiri" w:eastAsia="Amiri" w:cs="Amiri"/>
          <w:lang w:bidi="ar-SA"/>
          <w:color w:val="111111"/>
          <w:sz w:val="28"/>
          <w:szCs w:val="28"/>
          <w:rtl/>
        </w:rPr>
        <w:t xml:space="preserve">التُّفْلُ : نفخ معه أدنی بزاق وهو أکثر من النفث.</w:t>
      </w:r>
    </w:p>
    <w:p>
      <w:pPr>
        <w:pStyle w:val="BookText"/>
      </w:pPr>
      <w:r>
        <w:rPr>
          <w:rFonts w:ascii="Amiri" w:hAnsi="Amiri" w:eastAsia="Amiri" w:cs="Amiri"/>
          <w:lang w:bidi="ar-SA"/>
          <w:color w:val="111111"/>
          <w:sz w:val="28"/>
          <w:szCs w:val="28"/>
          <w:rtl/>
        </w:rPr>
        <w:t xml:space="preserve">یقال الأول البزاق ثم النفث ثم النفخ وتَفَلَ یَتْفُلُ ویَتْفِلُ کسرا وضما : فعل ذلک.</w:t>
      </w:r>
    </w:p>
    <w:p>
      <w:pPr>
        <w:pStyle w:val="Heading4"/>
      </w:pPr>
      <w:bookmarkStart w:id="1000" w:name="_Toc632"/>
      <w:r>
        <w:t>(تلل)</w:t>
      </w:r>
      <w:bookmarkEnd w:id="1000"/>
    </w:p>
    <w:p>
      <w:pPr>
        <w:pStyle w:val="BookText"/>
      </w:pPr>
      <w:r>
        <w:rPr>
          <w:rFonts w:ascii="Amiri" w:hAnsi="Amiri" w:eastAsia="Amiri" w:cs="Amiri"/>
          <w:lang w:bidi="ar-SA"/>
          <w:color w:val="111111"/>
          <w:sz w:val="28"/>
          <w:szCs w:val="28"/>
          <w:rtl/>
        </w:rPr>
        <w:t xml:space="preserve">قوله تعالی ( وَتَلَّهُ لِلْجَبِینِ ) [ 37 / 103 ] أی صرعه.</w:t>
      </w:r>
    </w:p>
    <w:p>
      <w:pPr>
        <w:pStyle w:val="BookText"/>
      </w:pPr>
      <w:r>
        <w:rPr>
          <w:rFonts w:ascii="Amiri" w:hAnsi="Amiri" w:eastAsia="Amiri" w:cs="Amiri"/>
          <w:lang w:bidi="ar-SA"/>
          <w:color w:val="111111"/>
          <w:sz w:val="28"/>
          <w:szCs w:val="28"/>
          <w:rtl/>
        </w:rPr>
        <w:t xml:space="preserve">یقال تَلَّهُ تَلًّا من باب قتل : صرعه وهو کما یقال کبه لوجهه.</w:t>
      </w:r>
    </w:p>
    <w:p>
      <w:pPr>
        <w:pStyle w:val="BookText"/>
      </w:pPr>
      <w:r>
        <w:rPr>
          <w:rFonts w:ascii="Amiri" w:hAnsi="Amiri" w:eastAsia="Amiri" w:cs="Amiri"/>
          <w:lang w:bidi="ar-SA"/>
          <w:color w:val="111111"/>
          <w:sz w:val="28"/>
          <w:szCs w:val="28"/>
          <w:rtl/>
        </w:rPr>
        <w:t xml:space="preserve">والتَّلُ : الدفع.</w:t>
      </w:r>
    </w:p>
    <w:p>
      <w:pPr>
        <w:pStyle w:val="BookText"/>
      </w:pPr>
      <w:r>
        <w:rPr>
          <w:rFonts w:ascii="Amiri" w:hAnsi="Amiri" w:eastAsia="Amiri" w:cs="Amiri"/>
          <w:lang w:bidi="ar-SA"/>
          <w:color w:val="111111"/>
          <w:sz w:val="28"/>
          <w:szCs w:val="28"/>
          <w:rtl/>
        </w:rPr>
        <w:t xml:space="preserve">ومنه الْحَدِیثُ « الْقَاتِلُ یُتَلُ بِرُمَّتِهِ إِلَی أَوْلِیَاءِ الْمَقْتُولِ » أی یدفع برمته إلیهم.</w:t>
      </w:r>
    </w:p>
    <w:p>
      <w:pPr>
        <w:pStyle w:val="BookText"/>
      </w:pPr>
      <w:r>
        <w:rPr>
          <w:rFonts w:ascii="IRNazanin" w:hAnsi="IRNazanin" w:eastAsia="IRNazanin" w:cs="IRNazanin"/>
          <w:lang w:bidi="fa-IR"/>
          <w:color w:val="111111"/>
          <w:sz w:val="28"/>
          <w:szCs w:val="28"/>
          <w:rtl/>
        </w:rPr>
        <w:t xml:space="preserve">والتَّلُ من التراب معروف وهو الرابیة.</w:t>
      </w:r>
    </w:p>
    <w:p>
      <w:pPr>
        <w:pStyle w:val="BookText"/>
      </w:pPr>
      <w:r>
        <w:rPr>
          <w:rFonts w:ascii="Amiri" w:hAnsi="Amiri" w:eastAsia="Amiri" w:cs="Amiri"/>
          <w:lang w:bidi="ar-SA"/>
          <w:color w:val="111111"/>
          <w:sz w:val="28"/>
          <w:szCs w:val="28"/>
          <w:rtl/>
        </w:rPr>
        <w:t xml:space="preserve">والجمع تِلَالٌ مثل سهم وسهام.</w:t>
      </w:r>
    </w:p>
    <w:p>
      <w:pPr>
        <w:pStyle w:val="BookText"/>
      </w:pPr>
      <w:r>
        <w:rPr>
          <w:rFonts w:ascii="Amiri" w:hAnsi="Amiri" w:eastAsia="Amiri" w:cs="Amiri"/>
          <w:lang w:bidi="ar-SA"/>
          <w:color w:val="111111"/>
          <w:sz w:val="28"/>
          <w:szCs w:val="28"/>
          <w:rtl/>
        </w:rPr>
        <w:t xml:space="preserve">والتَّلْتَلَةُ : الإزعاج.</w:t>
      </w:r>
    </w:p>
    <w:p>
      <w:pPr>
        <w:pStyle w:val="BookText"/>
      </w:pPr>
      <w:r>
        <w:rPr>
          <w:rFonts w:ascii="Amiri" w:hAnsi="Amiri" w:eastAsia="Amiri" w:cs="Amiri"/>
          <w:lang w:bidi="ar-SA"/>
          <w:color w:val="111111"/>
          <w:sz w:val="28"/>
          <w:szCs w:val="28"/>
          <w:rtl/>
        </w:rPr>
        <w:t xml:space="preserve">یقال تَلْتَلَهُ أی أزعجه وأقلعه وزلزله.</w:t>
      </w:r>
    </w:p>
    <w:p>
      <w:pPr>
        <w:pStyle w:val="BookText"/>
      </w:pPr>
      <w:r>
        <w:rPr>
          <w:rFonts w:ascii="IRNazanin" w:hAnsi="IRNazanin" w:eastAsia="IRNazanin" w:cs="IRNazanin"/>
          <w:lang w:bidi="fa-IR"/>
          <w:color w:val="111111"/>
          <w:sz w:val="28"/>
          <w:szCs w:val="28"/>
          <w:rtl/>
        </w:rPr>
        <w:t xml:space="preserve">والتَّالُ : ما یقطع من الأمهات أو یقلع من الأرض فیغرس.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43" w:name="pg10466_75472"/>
    <w:bookmarkEnd w:id="243"/>
    <w:p>
      <w:pPr>
        <w:pStyle w:val="Heading3"/>
      </w:pPr>
      <w:bookmarkStart w:id="1001" w:name="_Toc633"/>
      <w:r>
        <w:t>باب ما أوله الثاء</w:t>
      </w:r>
      <w:bookmarkEnd w:id="1001"/>
    </w:p>
    <w:p>
      <w:pPr>
        <w:pStyle w:val="Heading4"/>
      </w:pPr>
      <w:bookmarkStart w:id="1002" w:name="_Toc634"/>
      <w:r>
        <w:t>(ثعل)</w:t>
      </w:r>
      <w:bookmarkEnd w:id="1002"/>
    </w:p>
    <w:p>
      <w:pPr>
        <w:pStyle w:val="BookText"/>
      </w:pPr>
      <w:r>
        <w:rPr>
          <w:rFonts w:ascii="IRNazanin" w:hAnsi="IRNazanin" w:eastAsia="IRNazanin" w:cs="IRNazanin"/>
          <w:lang w:bidi="fa-IR"/>
          <w:color w:val="111111"/>
          <w:sz w:val="28"/>
          <w:szCs w:val="28"/>
          <w:rtl/>
        </w:rPr>
        <w:t xml:space="preserve">الثُّعْلُ بالضم : خلف زائد صغیر فی أخلاف الناقة وفی ضرع الشاة.</w:t>
      </w:r>
    </w:p>
    <w:p>
      <w:pPr>
        <w:pStyle w:val="BookText"/>
      </w:pPr>
      <w:r>
        <w:rPr>
          <w:rFonts w:ascii="IRNazanin" w:hAnsi="IRNazanin" w:eastAsia="IRNazanin" w:cs="IRNazanin"/>
          <w:lang w:bidi="fa-IR"/>
          <w:color w:val="111111"/>
          <w:sz w:val="28"/>
          <w:szCs w:val="28"/>
          <w:rtl/>
        </w:rPr>
        <w:t xml:space="preserve">قال إبراهیم بن همام السلولی فی ذم العلماء السوء « وذموا لنا الدنیا وهم یرضعونها أفاویق حتی لا یدر لها ثُعْلٌ ».</w:t>
      </w:r>
    </w:p>
    <w:p>
      <w:pPr>
        <w:pStyle w:val="BookText"/>
      </w:pPr>
      <w:r>
        <w:rPr>
          <w:rFonts w:ascii="IRNazanin" w:hAnsi="IRNazanin" w:eastAsia="IRNazanin" w:cs="IRNazanin"/>
          <w:lang w:bidi="fa-IR"/>
          <w:color w:val="111111"/>
          <w:sz w:val="28"/>
          <w:szCs w:val="28"/>
          <w:rtl/>
        </w:rPr>
        <w:t xml:space="preserve">قال الجوهری : وإنما ذکر الثُّعْلُ للمبالغة فی الارتضاع.</w:t>
      </w:r>
    </w:p>
    <w:p>
      <w:pPr>
        <w:pStyle w:val="Heading4"/>
      </w:pPr>
      <w:bookmarkStart w:id="1003" w:name="_Toc635"/>
      <w:r>
        <w:t>(ثفل)</w:t>
      </w:r>
      <w:bookmarkEnd w:id="1003"/>
    </w:p>
    <w:p>
      <w:pPr>
        <w:pStyle w:val="BookText"/>
      </w:pPr>
      <w:r>
        <w:rPr>
          <w:rFonts w:ascii="Amiri" w:hAnsi="Amiri" w:eastAsia="Amiri" w:cs="Amiri"/>
          <w:lang w:bidi="ar-SA"/>
          <w:color w:val="111111"/>
          <w:sz w:val="28"/>
          <w:szCs w:val="28"/>
          <w:rtl/>
        </w:rPr>
        <w:t xml:space="preserve">فِی الْحَدِیثِ « لَیْسَ فِی حَبِّ الْقَرْعِ وُضُوءٌ وَهَذَا إِذَا لَمْ یَکُنْ فِیهِ ثُفْلٌ ».</w:t>
      </w:r>
    </w:p>
    <w:p>
      <w:pPr>
        <w:pStyle w:val="BookText"/>
      </w:pPr>
      <w:r>
        <w:rPr>
          <w:rFonts w:ascii="Amiri" w:hAnsi="Amiri" w:eastAsia="Amiri" w:cs="Amiri"/>
          <w:lang w:bidi="ar-SA"/>
          <w:color w:val="111111"/>
          <w:sz w:val="28"/>
          <w:szCs w:val="28"/>
          <w:rtl/>
        </w:rPr>
        <w:t xml:space="preserve">الثُّفْلُ بضم مثلثة وکسرها : الدقیق والسویق وحثالة الشیء وما ثَفُلَ من کل شیء.</w:t>
      </w:r>
    </w:p>
    <w:p>
      <w:pPr>
        <w:pStyle w:val="BookText"/>
      </w:pPr>
      <w:r>
        <w:rPr>
          <w:rFonts w:ascii="Amiri" w:hAnsi="Amiri" w:eastAsia="Amiri" w:cs="Amiri"/>
          <w:lang w:bidi="ar-SA"/>
          <w:color w:val="111111"/>
          <w:sz w:val="28"/>
          <w:szCs w:val="28"/>
          <w:rtl/>
        </w:rPr>
        <w:t xml:space="preserve">والمراد هنا : النجاسة.</w:t>
      </w:r>
    </w:p>
    <w:p>
      <w:pPr>
        <w:pStyle w:val="BookText"/>
      </w:pPr>
      <w:r>
        <w:rPr>
          <w:rFonts w:ascii="Amiri" w:hAnsi="Amiri" w:eastAsia="Amiri" w:cs="Amiri"/>
          <w:lang w:bidi="ar-SA"/>
          <w:color w:val="111111"/>
          <w:sz w:val="28"/>
          <w:szCs w:val="28"/>
          <w:rtl/>
        </w:rPr>
        <w:t xml:space="preserve">والثُّفْلُ : الثَّرِیدُ.</w:t>
      </w:r>
    </w:p>
    <w:p>
      <w:pPr>
        <w:pStyle w:val="BookText"/>
      </w:pPr>
      <w:r>
        <w:rPr>
          <w:rFonts w:ascii="Amiri" w:hAnsi="Amiri" w:eastAsia="Amiri" w:cs="Amiri"/>
          <w:lang w:bidi="ar-SA"/>
          <w:color w:val="111111"/>
          <w:sz w:val="28"/>
          <w:szCs w:val="28"/>
          <w:rtl/>
        </w:rPr>
        <w:t xml:space="preserve">وَمِنْهُ « کَانَ یُحِبُ الثُّفْلَ ».</w:t>
      </w:r>
    </w:p>
    <w:p>
      <w:pPr>
        <w:pStyle w:val="BookText"/>
      </w:pPr>
      <w:r>
        <w:rPr>
          <w:rFonts w:ascii="Amiri" w:hAnsi="Amiri" w:eastAsia="Amiri" w:cs="Amiri"/>
          <w:lang w:bidi="ar-SA"/>
          <w:color w:val="111111"/>
          <w:sz w:val="28"/>
          <w:szCs w:val="28"/>
          <w:rtl/>
        </w:rPr>
        <w:t xml:space="preserve">وثَافِلٌ اسم جبل.</w:t>
      </w:r>
    </w:p>
    <w:p>
      <w:pPr>
        <w:pStyle w:val="BookText"/>
      </w:pPr>
      <w:r>
        <w:rPr>
          <w:rFonts w:ascii="IRNazanin" w:hAnsi="IRNazanin" w:eastAsia="IRNazanin" w:cs="IRNazanin"/>
          <w:lang w:bidi="fa-IR"/>
          <w:color w:val="111111"/>
          <w:sz w:val="28"/>
          <w:szCs w:val="28"/>
          <w:rtl/>
        </w:rPr>
        <w:t xml:space="preserve">ومنه شعر یزید بن معاویة عند رجوعه من مکة :</w:t>
      </w:r>
    </w:p>
    <w:p>
      <w:pPr>
        <w:pStyle w:val="BookText"/>
      </w:pPr>
      <w:r>
        <w:rPr>
          <w:rFonts w:ascii="Amiri" w:hAnsi="Amiri" w:eastAsia="Amiri" w:cs="Amiri"/>
          <w:lang w:bidi="ar-SA"/>
          <w:color w:val="111111"/>
          <w:sz w:val="28"/>
          <w:szCs w:val="28"/>
          <w:rtl/>
        </w:rPr>
        <w:t xml:space="preserve">إذا جعلنا ثَافِلاً یمینا</w:t>
      </w:r>
    </w:p>
    <w:p>
      <w:pPr>
        <w:pStyle w:val="BookText"/>
      </w:pPr>
      <w:r>
        <w:rPr>
          <w:rFonts w:ascii="IRNazanin" w:hAnsi="IRNazanin" w:eastAsia="IRNazanin" w:cs="IRNazanin"/>
          <w:lang w:bidi="fa-IR"/>
          <w:color w:val="111111"/>
          <w:sz w:val="28"/>
          <w:szCs w:val="28"/>
          <w:rtl/>
        </w:rPr>
        <w:t xml:space="preserve">فلا نعود بعده سنینا</w:t>
      </w:r>
    </w:p>
    <w:p>
      <w:pPr>
        <w:pStyle w:val="BookText"/>
      </w:pPr>
      <w:r>
        <w:rPr>
          <w:rFonts w:ascii="IRNazanin" w:hAnsi="IRNazanin" w:eastAsia="IRNazanin" w:cs="IRNazanin"/>
          <w:lang w:bidi="fa-IR"/>
          <w:color w:val="111111"/>
          <w:sz w:val="28"/>
          <w:szCs w:val="28"/>
          <w:rtl/>
        </w:rPr>
        <w:t xml:space="preserve">للحج والعمرة ما بقینا</w:t>
      </w:r>
    </w:p>
    <w:p>
      <w:pPr>
        <w:pStyle w:val="BookText"/>
      </w:pPr>
      <w:r>
        <w:rPr>
          <w:rFonts w:ascii="IRNazanin" w:hAnsi="IRNazanin" w:eastAsia="IRNazanin" w:cs="IRNazanin"/>
          <w:lang w:bidi="fa-IR"/>
          <w:color w:val="111111"/>
          <w:sz w:val="28"/>
          <w:szCs w:val="28"/>
          <w:rtl/>
        </w:rPr>
        <w:t xml:space="preserve">فنقص الله عمره وأماته قبل أجله.</w:t>
      </w:r>
    </w:p>
    <w:p>
      <w:pPr>
        <w:pStyle w:val="Heading4"/>
      </w:pPr>
      <w:bookmarkStart w:id="1004" w:name="_Toc636"/>
      <w:r>
        <w:t>(ثقل)</w:t>
      </w:r>
      <w:bookmarkEnd w:id="1004"/>
    </w:p>
    <w:p>
      <w:pPr>
        <w:pStyle w:val="BookText"/>
      </w:pPr>
      <w:r>
        <w:rPr>
          <w:rFonts w:ascii="Amiri" w:hAnsi="Amiri" w:eastAsia="Amiri" w:cs="Amiri"/>
          <w:lang w:bidi="ar-SA"/>
          <w:color w:val="111111"/>
          <w:sz w:val="28"/>
          <w:szCs w:val="28"/>
          <w:rtl/>
        </w:rPr>
        <w:t xml:space="preserve">قوله تعالی ( سَنَفْرُغُ لَکُمْ أَیُّهَ الثَّقَلانِ ) [ 55 / 31 ] هما الجن والإنس.</w:t>
      </w:r>
    </w:p>
    <w:p>
      <w:pPr>
        <w:pStyle w:val="BookText"/>
      </w:pPr>
      <w:r>
        <w:rPr>
          <w:rFonts w:ascii="IRNazanin" w:hAnsi="IRNazanin" w:eastAsia="IRNazanin" w:cs="IRNazanin"/>
          <w:lang w:bidi="fa-IR"/>
          <w:color w:val="111111"/>
          <w:sz w:val="28"/>
          <w:szCs w:val="28"/>
          <w:rtl/>
        </w:rPr>
        <w:t xml:space="preserve">قیل سمیا بذلک لتفضلهما علی سائر الحیوانات بالتمییز.</w:t>
      </w:r>
    </w:p>
    <w:p>
      <w:pPr>
        <w:pStyle w:val="BookText"/>
      </w:pPr>
      <w:r>
        <w:rPr>
          <w:rFonts w:ascii="IRNazanin" w:hAnsi="IRNazanin" w:eastAsia="IRNazanin" w:cs="IRNazanin"/>
          <w:lang w:bidi="fa-IR"/>
          <w:color w:val="111111"/>
          <w:sz w:val="28"/>
          <w:szCs w:val="28"/>
          <w:rtl/>
        </w:rPr>
        <w:t xml:space="preserve">وکل ما له قدر ووزن یتنافس فیه فهو ثَقَلٌ بالتحریک.</w:t>
      </w:r>
    </w:p>
    <w:p>
      <w:pPr>
        <w:pStyle w:val="BookText"/>
      </w:pPr>
      <w:r>
        <w:rPr>
          <w:rFonts w:ascii="Amiri" w:hAnsi="Amiri" w:eastAsia="Amiri" w:cs="Amiri"/>
          <w:lang w:bidi="ar-SA"/>
          <w:color w:val="111111"/>
          <w:sz w:val="28"/>
          <w:szCs w:val="28"/>
          <w:rtl/>
        </w:rPr>
        <w:t xml:space="preserve">قوله ( ثَقُلَتْ فِی السَّماواتِ وَالْأَرْضِ ) [ 7 / 186 ] یعنی الساعة خفی علمها علی أهل السماوات والأرض وإذا خفی الشیء ثَقُلَ.</w:t>
      </w:r>
    </w:p>
    <w:p>
      <w:pPr>
        <w:pStyle w:val="BookText"/>
      </w:pPr>
      <w:r>
        <w:rPr>
          <w:rFonts w:ascii="Amiri" w:hAnsi="Amiri" w:eastAsia="Amiri" w:cs="Amiri"/>
          <w:lang w:bidi="ar-SA"/>
          <w:color w:val="111111"/>
          <w:sz w:val="28"/>
          <w:szCs w:val="28"/>
          <w:rtl/>
        </w:rPr>
        <w:t xml:space="preserve">والثِّقْلُ : واحد الْأَثْقَالُ ، قال تعالی : ( وَتَحْمِلُ أَثْقالَکُمْ إِلی بَلَدٍ لَمْ تَکُونُوا بالِغِیهِ إِلَّا بِشِقِّ الْأَنْفُسِ ) [ 16 / 7 ] ومعناه تحمل أَثْقَالَکُمْ إلی بلد بعید قد علمتم أنکم لا تبلغونه بأنفسکم إلا بجهد ومشقة فضلا أن تحملوا علی ظهورکم أَثْقَالِکُمْ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کذا فی الکشاف.</w:t>
      </w:r>
    </w:p>
    <w:p>
      <w:pPr>
        <w:pStyle w:val="BookText"/>
      </w:pPr>
      <w:r>
        <w:rPr>
          <w:rFonts w:ascii="Amiri" w:hAnsi="Amiri" w:eastAsia="Amiri" w:cs="Amiri"/>
          <w:lang w:bidi="ar-SA"/>
          <w:color w:val="111111"/>
          <w:sz w:val="28"/>
          <w:szCs w:val="28"/>
          <w:rtl/>
        </w:rPr>
        <w:t xml:space="preserve">وأَثْقَالُ الأرض : کنوزها.</w:t>
      </w:r>
    </w:p>
    <w:p>
      <w:pPr>
        <w:pStyle w:val="BookText"/>
      </w:pPr>
      <w:r>
        <w:rPr>
          <w:rFonts w:ascii="IRNazanin" w:hAnsi="IRNazanin" w:eastAsia="IRNazanin" w:cs="IRNazanin"/>
          <w:lang w:bidi="fa-IR"/>
          <w:color w:val="111111"/>
          <w:sz w:val="28"/>
          <w:szCs w:val="28"/>
          <w:rtl/>
        </w:rPr>
        <w:t xml:space="preserve">ویقال هی أجساد بنی آدم.</w:t>
      </w:r>
    </w:p>
    <w:p>
      <w:pPr>
        <w:pStyle w:val="BookText"/>
      </w:pPr>
      <w:r>
        <w:rPr>
          <w:rFonts w:ascii="Amiri" w:hAnsi="Amiri" w:eastAsia="Amiri" w:cs="Amiri"/>
          <w:lang w:bidi="ar-SA"/>
          <w:color w:val="111111"/>
          <w:sz w:val="28"/>
          <w:szCs w:val="28"/>
          <w:rtl/>
        </w:rPr>
        <w:t xml:space="preserve">قال تعالی ( وَأَخْرَجَتِ الْأَرْضُ أَثْقالَها ) [ 99 / 2 ] وهی جمع ثِقْلٍ.</w:t>
      </w:r>
    </w:p>
    <w:p>
      <w:pPr>
        <w:pStyle w:val="BookText"/>
      </w:pPr>
      <w:r>
        <w:rPr>
          <w:rFonts w:ascii="IRNazanin" w:hAnsi="IRNazanin" w:eastAsia="IRNazanin" w:cs="IRNazanin"/>
          <w:lang w:bidi="fa-IR"/>
          <w:color w:val="111111"/>
          <w:sz w:val="28"/>
          <w:szCs w:val="28"/>
          <w:rtl/>
        </w:rPr>
        <w:t xml:space="preserve">والمیتة إذا کانت فی بطن الأرض فهو ثِقْلٌ لها.</w:t>
      </w:r>
    </w:p>
    <w:p>
      <w:pPr>
        <w:pStyle w:val="BookText"/>
      </w:pPr>
      <w:r>
        <w:rPr>
          <w:rFonts w:ascii="Amiri" w:hAnsi="Amiri" w:eastAsia="Amiri" w:cs="Amiri"/>
          <w:lang w:bidi="ar-SA"/>
          <w:color w:val="111111"/>
          <w:sz w:val="28"/>
          <w:szCs w:val="28"/>
          <w:rtl/>
        </w:rPr>
        <w:t xml:space="preserve">وإذا کانت فوقها فهی ثِقْلٌ علیها.</w:t>
      </w:r>
    </w:p>
    <w:p>
      <w:pPr>
        <w:pStyle w:val="BookText"/>
      </w:pPr>
      <w:r>
        <w:rPr>
          <w:rFonts w:ascii="Amiri" w:hAnsi="Amiri" w:eastAsia="Amiri" w:cs="Amiri"/>
          <w:lang w:bidi="ar-SA"/>
          <w:color w:val="111111"/>
          <w:sz w:val="28"/>
          <w:szCs w:val="28"/>
          <w:rtl/>
        </w:rPr>
        <w:t xml:space="preserve">قوله ( فَمَنْ یَعْمَلْ مِثْقالَ ذَرَّةٍ خَیْراً یَرَهُ ) [ 99 / 7 ] مِثْقَالُ الشیء : مثله وهی مفعال من الثقل.</w:t>
      </w:r>
    </w:p>
    <w:p>
      <w:pPr>
        <w:pStyle w:val="BookText"/>
      </w:pPr>
      <w:r>
        <w:rPr>
          <w:rFonts w:ascii="Amiri" w:hAnsi="Amiri" w:eastAsia="Amiri" w:cs="Amiri"/>
          <w:lang w:bidi="ar-SA"/>
          <w:color w:val="111111"/>
          <w:sz w:val="28"/>
          <w:szCs w:val="28"/>
          <w:rtl/>
        </w:rPr>
        <w:t xml:space="preserve">ومنه قوله ( إِنْ تَکُ مِثْقالَ حَبَّةٍ مِنْ خَرْدَلٍ ) [ 31 / 16 ].</w:t>
      </w:r>
    </w:p>
    <w:p>
      <w:pPr>
        <w:pStyle w:val="BookText"/>
      </w:pPr>
      <w:r>
        <w:rPr>
          <w:rFonts w:ascii="Amiri" w:hAnsi="Amiri" w:eastAsia="Amiri" w:cs="Amiri"/>
          <w:lang w:bidi="ar-SA"/>
          <w:color w:val="111111"/>
          <w:sz w:val="28"/>
          <w:szCs w:val="28"/>
          <w:rtl/>
        </w:rPr>
        <w:t xml:space="preserve">قوله اثَّاقَلْتُمْ [ 9 / 38 ] أی تَثَاقَلْتُمْ وتباطأتم.</w:t>
      </w:r>
    </w:p>
    <w:p>
      <w:pPr>
        <w:pStyle w:val="BookText"/>
      </w:pPr>
      <w:r>
        <w:rPr>
          <w:rFonts w:ascii="IRNazanin" w:hAnsi="IRNazanin" w:eastAsia="IRNazanin" w:cs="IRNazanin"/>
          <w:lang w:bidi="fa-IR"/>
          <w:color w:val="111111"/>
          <w:sz w:val="28"/>
          <w:szCs w:val="28"/>
          <w:rtl/>
        </w:rPr>
        <w:t xml:space="preserve">وضمن معنی المیل فعدی بإلی.</w:t>
      </w:r>
    </w:p>
    <w:p>
      <w:pPr>
        <w:pStyle w:val="BookText"/>
      </w:pPr>
      <w:r>
        <w:rPr>
          <w:rFonts w:ascii="IRNazanin" w:hAnsi="IRNazanin" w:eastAsia="IRNazanin" w:cs="IRNazanin"/>
          <w:lang w:bidi="fa-IR"/>
          <w:color w:val="111111"/>
          <w:sz w:val="28"/>
          <w:szCs w:val="28"/>
          <w:rtl/>
        </w:rPr>
        <w:t xml:space="preserve">والمعنی ملتم إلی الدنیا ولذاتها وکرهتم مشاق السفر ونحوه إخلادا إلی الأرض.</w:t>
      </w:r>
    </w:p>
    <w:p>
      <w:pPr>
        <w:pStyle w:val="BookText"/>
      </w:pPr>
      <w:r>
        <w:rPr>
          <w:rFonts w:ascii="Amiri" w:hAnsi="Amiri" w:eastAsia="Amiri" w:cs="Amiri"/>
          <w:lang w:bidi="ar-SA"/>
          <w:color w:val="111111"/>
          <w:sz w:val="28"/>
          <w:szCs w:val="28"/>
          <w:rtl/>
        </w:rPr>
        <w:t xml:space="preserve">قوله ( وَإِنْ تَدْعُ مُثْقَلَةٌ إِلی حِمْلِها ) [ 35 / 18 ] أی نفس مُثْقَلَةٌ بالذنوب.</w:t>
      </w:r>
    </w:p>
    <w:p>
      <w:pPr>
        <w:pStyle w:val="BookText"/>
      </w:pPr>
      <w:r>
        <w:rPr>
          <w:rFonts w:ascii="Amiri" w:hAnsi="Amiri" w:eastAsia="Amiri" w:cs="Amiri"/>
          <w:lang w:bidi="ar-SA"/>
          <w:color w:val="111111"/>
          <w:sz w:val="28"/>
          <w:szCs w:val="28"/>
          <w:rtl/>
        </w:rPr>
        <w:t xml:space="preserve">قوله ( سَنُلْقِی عَلَیْکَ قَوْلاً ثَقِیلاً ) [ 73 / 5 ] عنی بالقول الثَّقِیلِ : القرآن وما فیه من الأوامر والتکالیف الشاقة الصعبة.</w:t>
      </w:r>
    </w:p>
    <w:p>
      <w:pPr>
        <w:pStyle w:val="BookText"/>
      </w:pPr>
      <w:r>
        <w:rPr>
          <w:rFonts w:ascii="IRNazanin" w:hAnsi="IRNazanin" w:eastAsia="IRNazanin" w:cs="IRNazanin"/>
          <w:lang w:bidi="fa-IR"/>
          <w:color w:val="111111"/>
          <w:sz w:val="28"/>
          <w:szCs w:val="28"/>
          <w:rtl/>
        </w:rPr>
        <w:t xml:space="preserve">أما ثِقْلُهَا علی رسول الله صلی الله علیه واله فلأنه متحملها بنفسه ومحملها أمته فهی أبهظ مما یتحمله خاصة من الأذی.</w:t>
      </w:r>
    </w:p>
    <w:p>
      <w:pPr>
        <w:pStyle w:val="BookText"/>
      </w:pPr>
      <w:r>
        <w:rPr>
          <w:rFonts w:ascii="Amiri" w:hAnsi="Amiri" w:eastAsia="Amiri" w:cs="Amiri"/>
          <w:lang w:bidi="ar-SA"/>
          <w:color w:val="111111"/>
          <w:sz w:val="28"/>
          <w:szCs w:val="28"/>
          <w:rtl/>
        </w:rPr>
        <w:t xml:space="preserve">وَفِی حَدِیثِ النَّبِیِّ صلی الله علیه واله « إِنِّی تَارِکٌ فِیکُمُ الثَّقَلَیْنِ کِتَابَ اللهِ وَعِتْرَتِی ».</w:t>
      </w:r>
    </w:p>
    <w:p>
      <w:pPr>
        <w:pStyle w:val="BookText"/>
      </w:pPr>
      <w:r>
        <w:rPr>
          <w:rFonts w:ascii="Amiri" w:hAnsi="Amiri" w:eastAsia="Amiri" w:cs="Amiri"/>
          <w:lang w:bidi="ar-SA"/>
          <w:color w:val="111111"/>
          <w:sz w:val="28"/>
          <w:szCs w:val="28"/>
          <w:rtl/>
        </w:rPr>
        <w:t xml:space="preserve">قیل سمیا بذلک لأن العمل بهما ثَقِیلٌ.</w:t>
      </w:r>
    </w:p>
    <w:p>
      <w:pPr>
        <w:pStyle w:val="BookText"/>
      </w:pPr>
      <w:r>
        <w:rPr>
          <w:rFonts w:ascii="Amiri" w:hAnsi="Amiri" w:eastAsia="Amiri" w:cs="Amiri"/>
          <w:lang w:bidi="ar-SA"/>
          <w:color w:val="111111"/>
          <w:sz w:val="28"/>
          <w:szCs w:val="28"/>
          <w:rtl/>
        </w:rPr>
        <w:t xml:space="preserve">وقیل من الثَّقَلِ بالتحریک : متاع المسافر.</w:t>
      </w:r>
    </w:p>
    <w:p>
      <w:pPr>
        <w:pStyle w:val="BookText"/>
      </w:pPr>
      <w:r>
        <w:rPr>
          <w:rFonts w:ascii="Amiri" w:hAnsi="Amiri" w:eastAsia="Amiri" w:cs="Amiri"/>
          <w:lang w:bidi="ar-SA"/>
          <w:color w:val="111111"/>
          <w:sz w:val="28"/>
          <w:szCs w:val="28"/>
          <w:rtl/>
        </w:rPr>
        <w:t xml:space="preserve">والثَّقَلُ الْأَکْبَرُ یراد به الکتاب.</w:t>
      </w:r>
    </w:p>
    <w:p>
      <w:pPr>
        <w:pStyle w:val="BookText"/>
      </w:pPr>
      <w:r>
        <w:rPr>
          <w:rFonts w:ascii="Amiri" w:hAnsi="Amiri" w:eastAsia="Amiri" w:cs="Amiri"/>
          <w:lang w:bidi="ar-SA"/>
          <w:color w:val="111111"/>
          <w:sz w:val="28"/>
          <w:szCs w:val="28"/>
          <w:rtl/>
        </w:rPr>
        <w:t xml:space="preserve">والثَّقَلُ الْأَصْغَرُ : العترة علیهم السلام.</w:t>
      </w:r>
    </w:p>
    <w:p>
      <w:pPr>
        <w:pStyle w:val="BookText"/>
      </w:pPr>
      <w:r>
        <w:rPr>
          <w:rFonts w:ascii="Amiri" w:hAnsi="Amiri" w:eastAsia="Amiri" w:cs="Amiri"/>
          <w:lang w:bidi="ar-SA"/>
          <w:color w:val="111111"/>
          <w:sz w:val="28"/>
          <w:szCs w:val="28"/>
          <w:rtl/>
        </w:rPr>
        <w:t xml:space="preserve">وَفِی الْحَدِیثِ « ثَقَّلَ اللهُ مِیزَانَهُ ».</w:t>
      </w:r>
    </w:p>
    <w:p>
      <w:pPr>
        <w:pStyle w:val="BookText"/>
      </w:pPr>
      <w:r>
        <w:rPr>
          <w:rFonts w:ascii="IRNazanin" w:hAnsi="IRNazanin" w:eastAsia="IRNazanin" w:cs="IRNazanin"/>
          <w:lang w:bidi="fa-IR"/>
          <w:color w:val="111111"/>
          <w:sz w:val="28"/>
          <w:szCs w:val="28"/>
          <w:rtl/>
        </w:rPr>
        <w:t xml:space="preserve">بالقاف مشددة أی کثر حسناته التی یحصل بسببها ثِقْلُ المیزان.</w:t>
      </w:r>
    </w:p>
    <w:p>
      <w:pPr>
        <w:pStyle w:val="BookText"/>
      </w:pPr>
      <w:r>
        <w:rPr>
          <w:rFonts w:ascii="IRNazanin" w:hAnsi="IRNazanin" w:eastAsia="IRNazanin" w:cs="IRNazanin"/>
          <w:lang w:bidi="fa-IR"/>
          <w:color w:val="111111"/>
          <w:sz w:val="28"/>
          <w:szCs w:val="28"/>
          <w:rtl/>
        </w:rPr>
        <w:t xml:space="preserve">وقد ورد وصف المیزان بالخفة والثِّقْلُ فی الکتاب والسنة.</w:t>
      </w:r>
    </w:p>
    <w:p>
      <w:pPr>
        <w:pStyle w:val="BookText"/>
      </w:pPr>
      <w:r>
        <w:rPr>
          <w:rFonts w:ascii="IRNazanin" w:hAnsi="IRNazanin" w:eastAsia="IRNazanin" w:cs="IRNazanin"/>
          <w:lang w:bidi="fa-IR"/>
          <w:color w:val="111111"/>
          <w:sz w:val="28"/>
          <w:szCs w:val="28"/>
          <w:rtl/>
        </w:rPr>
        <w:t xml:space="preserve">وذلک دلیل علی الوزن الحقیقی بأن تتجسم الأعمال ثم توزن.</w:t>
      </w:r>
    </w:p>
    <w:p>
      <w:pPr>
        <w:pStyle w:val="BookText"/>
      </w:pPr>
      <w:r>
        <w:rPr>
          <w:rFonts w:ascii="IRNazanin" w:hAnsi="IRNazanin" w:eastAsia="IRNazanin" w:cs="IRNazanin"/>
          <w:lang w:bidi="fa-IR"/>
          <w:color w:val="111111"/>
          <w:sz w:val="28"/>
          <w:szCs w:val="28"/>
          <w:rtl/>
        </w:rPr>
        <w:t xml:space="preserve">وذلک مذهب جمهور أهل الإسلام ، وخروج عمل الإنسان من القبر - کما ورد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44" w:name="pg10466_75474"/>
    <w:bookmarkEnd w:id="244"/>
    <w:p>
      <w:pPr>
        <w:pStyle w:val="BookText"/>
      </w:pPr>
      <w:r>
        <w:rPr>
          <w:rFonts w:ascii="IRNazanin" w:hAnsi="IRNazanin" w:eastAsia="IRNazanin" w:cs="IRNazanin"/>
          <w:lang w:bidi="fa-IR"/>
          <w:color w:val="111111"/>
          <w:sz w:val="28"/>
          <w:szCs w:val="28"/>
          <w:rtl/>
        </w:rPr>
        <w:t xml:space="preserve">فی الحدیث - دال علی ذلک.</w:t>
      </w:r>
    </w:p>
    <w:p>
      <w:pPr>
        <w:pStyle w:val="BookText"/>
      </w:pPr>
      <w:r>
        <w:rPr>
          <w:rFonts w:ascii="Amiri" w:hAnsi="Amiri" w:eastAsia="Amiri" w:cs="Amiri"/>
          <w:lang w:bidi="ar-SA"/>
          <w:color w:val="111111"/>
          <w:sz w:val="28"/>
          <w:szCs w:val="28"/>
          <w:rtl/>
        </w:rPr>
        <w:t xml:space="preserve">وَفِی حَدِیثِ النَّبِیِّ صلی الله علیه واله « إِنَّ لِکُلِّ نَبِیٍّ أَهْلاً وَثَقَلاً وَهَؤُلَاءِ یَعْنِی عَلِیّاً وَفَاطِمَةَ وَالْحَسَنَ وَالْحُسَیْنَ أَهْلُ بَیْتِی وَثَقَلِی ».</w:t>
      </w:r>
    </w:p>
    <w:p>
      <w:pPr>
        <w:pStyle w:val="BookText"/>
      </w:pPr>
      <w:r>
        <w:rPr>
          <w:rFonts w:ascii="Amiri" w:hAnsi="Amiri" w:eastAsia="Amiri" w:cs="Amiri"/>
          <w:lang w:bidi="ar-SA"/>
          <w:color w:val="111111"/>
          <w:sz w:val="28"/>
          <w:szCs w:val="28"/>
          <w:rtl/>
        </w:rPr>
        <w:t xml:space="preserve">والدلیل علی ذلک قَوْلَهُ صلی الله علیه واله « مَنْ کَانَ لَهُ مِنْ أَنْبِیَاءَ ثَقَلٌ فَعَلِیٌّ وَفَاطِمَةُ وَالْحَسَنُ وَالْحُسَیْنُ أَهْلُ بَیْتِی وَثَقَلِی ».</w:t>
      </w:r>
    </w:p>
    <w:p>
      <w:pPr>
        <w:pStyle w:val="BookText"/>
      </w:pPr>
      <w:r>
        <w:rPr>
          <w:rFonts w:ascii="Amiri" w:hAnsi="Amiri" w:eastAsia="Amiri" w:cs="Amiri"/>
          <w:lang w:bidi="ar-SA"/>
          <w:color w:val="111111"/>
          <w:sz w:val="28"/>
          <w:szCs w:val="28"/>
          <w:rtl/>
        </w:rPr>
        <w:t xml:space="preserve">والثَّقَلُ بالکسر : ضد الخفة.</w:t>
      </w:r>
    </w:p>
    <w:p>
      <w:pPr>
        <w:pStyle w:val="BookText"/>
      </w:pPr>
      <w:r>
        <w:rPr>
          <w:rFonts w:ascii="Amiri" w:hAnsi="Amiri" w:eastAsia="Amiri" w:cs="Amiri"/>
          <w:lang w:bidi="ar-SA"/>
          <w:color w:val="111111"/>
          <w:sz w:val="28"/>
          <w:szCs w:val="28"/>
          <w:rtl/>
        </w:rPr>
        <w:t xml:space="preserve">یقال ثَقُلَ الشیء بالضم ثِقَلاً وزان عنب ویسکن للتخفیف فهو ثقیل.</w:t>
      </w:r>
    </w:p>
    <w:p>
      <w:pPr>
        <w:pStyle w:val="BookText"/>
      </w:pPr>
      <w:r>
        <w:rPr>
          <w:rFonts w:ascii="Amiri" w:hAnsi="Amiri" w:eastAsia="Amiri" w:cs="Amiri"/>
          <w:lang w:bidi="ar-SA"/>
          <w:color w:val="111111"/>
          <w:sz w:val="28"/>
          <w:szCs w:val="28"/>
          <w:rtl/>
        </w:rPr>
        <w:t xml:space="preserve">ویقال وجدت ثِقْلَهُ فی جسدی أی ثِقْلاً وفتورا.</w:t>
      </w:r>
    </w:p>
    <w:p>
      <w:pPr>
        <w:pStyle w:val="BookText"/>
      </w:pPr>
      <w:r>
        <w:rPr>
          <w:rFonts w:ascii="IRNazanin" w:hAnsi="IRNazanin" w:eastAsia="IRNazanin" w:cs="IRNazanin"/>
          <w:lang w:bidi="fa-IR"/>
          <w:color w:val="111111"/>
          <w:sz w:val="28"/>
          <w:szCs w:val="28"/>
          <w:rtl/>
        </w:rPr>
        <w:t xml:space="preserve">والْمِثْقَالُ واحد مَثَاقِیلِ الذهب والْمِثْقَالُ الشرعی علی ما هو المشهور المعول علیه فی الحکم ، عبارة عن عشرین قیراطا ، والقیراط ثلاث حبات من شعیر ، کل حبة عبارة عن ثلاث حبات من الأرز.</w:t>
      </w:r>
    </w:p>
    <w:p>
      <w:pPr>
        <w:pStyle w:val="BookText"/>
      </w:pPr>
      <w:r>
        <w:rPr>
          <w:rFonts w:ascii="IRNazanin" w:hAnsi="IRNazanin" w:eastAsia="IRNazanin" w:cs="IRNazanin"/>
          <w:lang w:bidi="fa-IR"/>
          <w:color w:val="111111"/>
          <w:sz w:val="28"/>
          <w:szCs w:val="28"/>
          <w:rtl/>
        </w:rPr>
        <w:t xml:space="preserve">فیکون بحب الشعیر عبارة عن ستین حبة ، وبالأرز عبارة عن مائة وثمانین حبة فالمثقال الشرعی یکون علی هذا الحساب عبارة عن الذهب الصنمی ، کما صرح به ابن الأثیر حیث قال : الْمِثْقَالُ یطلق فی العرف علی الدینار خاصة ، والذهب الصنمی عبارة عن ثلاثة أرباع الْمِثْقَالُ الصیرفی ، عرف بذلک بالاعتبار الصحیح.</w:t>
      </w:r>
    </w:p>
    <w:p>
      <w:pPr>
        <w:pStyle w:val="BookText"/>
      </w:pPr>
      <w:r>
        <w:rPr>
          <w:rFonts w:ascii="IRNazanin" w:hAnsi="IRNazanin" w:eastAsia="IRNazanin" w:cs="IRNazanin"/>
          <w:lang w:bidi="fa-IR"/>
          <w:color w:val="111111"/>
          <w:sz w:val="28"/>
          <w:szCs w:val="28"/>
          <w:rtl/>
        </w:rPr>
        <w:t xml:space="preserve">ومنه یعرف ضبط الدرهم الشرعی فإن المشهور أن کل سبعة مَثَاقِیلَ عشرة دراهم.</w:t>
      </w:r>
    </w:p>
    <w:p>
      <w:pPr>
        <w:pStyle w:val="BookText"/>
      </w:pPr>
      <w:r>
        <w:rPr>
          <w:rFonts w:ascii="IRNazanin" w:hAnsi="IRNazanin" w:eastAsia="IRNazanin" w:cs="IRNazanin"/>
          <w:lang w:bidi="fa-IR"/>
          <w:color w:val="111111"/>
          <w:sz w:val="28"/>
          <w:szCs w:val="28"/>
          <w:rtl/>
        </w:rPr>
        <w:t xml:space="preserve">وعلی هذا فلو بسطنا السبعة علی العشرة یکون الْمِثْقَالُ عبارة عن درهم وخمس وهو بحساب حب الشعیر یکون عبارة عن اثنین وأربعین حبة من حب الشعیر.</w:t>
      </w:r>
    </w:p>
    <w:p>
      <w:pPr>
        <w:pStyle w:val="Heading4"/>
      </w:pPr>
      <w:bookmarkStart w:id="1005" w:name="_Toc637"/>
      <w:r>
        <w:t>(ثکل)</w:t>
      </w:r>
      <w:bookmarkEnd w:id="1005"/>
    </w:p>
    <w:p>
      <w:pPr>
        <w:pStyle w:val="BookText"/>
      </w:pPr>
      <w:r>
        <w:rPr>
          <w:rFonts w:ascii="Amiri" w:hAnsi="Amiri" w:eastAsia="Amiri" w:cs="Amiri"/>
          <w:lang w:bidi="ar-SA"/>
          <w:color w:val="111111"/>
          <w:sz w:val="28"/>
          <w:szCs w:val="28"/>
          <w:rtl/>
        </w:rPr>
        <w:t xml:space="preserve">فِی الْحَدِیثِ « ثَکِلَتْهُ أُمُّهُ وَهَبِلَتْهُ الْهُبُولُ وَقَاتَلَهُ اللهِ ».</w:t>
      </w:r>
    </w:p>
    <w:p>
      <w:pPr>
        <w:pStyle w:val="BookText"/>
      </w:pPr>
      <w:r>
        <w:rPr>
          <w:rFonts w:ascii="IRNazanin" w:hAnsi="IRNazanin" w:eastAsia="IRNazanin" w:cs="IRNazanin"/>
          <w:lang w:bidi="fa-IR"/>
          <w:color w:val="111111"/>
          <w:sz w:val="28"/>
          <w:szCs w:val="28"/>
          <w:rtl/>
        </w:rPr>
        <w:t xml:space="preserve">فهذه ونظائرها علی ما قیل کلمات یستعملونها عند التعجب والحث علی التیقظ فی الأمور ولا یریدون بها الوقوع ولا الدعاء علی المخاطب.</w:t>
      </w:r>
    </w:p>
    <w:p>
      <w:pPr>
        <w:pStyle w:val="BookText"/>
      </w:pPr>
      <w:r>
        <w:rPr>
          <w:rFonts w:ascii="IRNazanin" w:hAnsi="IRNazanin" w:eastAsia="IRNazanin" w:cs="IRNazanin"/>
          <w:lang w:bidi="fa-IR"/>
          <w:color w:val="111111"/>
          <w:sz w:val="28"/>
          <w:szCs w:val="28"/>
          <w:rtl/>
        </w:rPr>
        <w:t xml:space="preserve">لکنها أخرجت عن أصلها إلی التأکید مرة ، وإلی التعجب والاستحسان أخری ، وإلی التعظیم أیضا والإنکار.</w:t>
      </w:r>
    </w:p>
    <w:p>
      <w:pPr>
        <w:pStyle w:val="BookText"/>
      </w:pPr>
      <w:r>
        <w:rPr>
          <w:rFonts w:ascii="Amiri" w:hAnsi="Amiri" w:eastAsia="Amiri" w:cs="Amiri"/>
          <w:lang w:bidi="ar-SA"/>
          <w:color w:val="111111"/>
          <w:sz w:val="28"/>
          <w:szCs w:val="28"/>
          <w:rtl/>
        </w:rPr>
        <w:t xml:space="preserve">وثَکِلَتْکَ أُمُّکَ أی فقدتک ، کأنه دعاء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45" w:name="pg10466_75475"/>
    <w:bookmarkEnd w:id="245"/>
    <w:p>
      <w:pPr>
        <w:pStyle w:val="BookText"/>
      </w:pPr>
      <w:r>
        <w:rPr>
          <w:rFonts w:ascii="IRNazanin" w:hAnsi="IRNazanin" w:eastAsia="IRNazanin" w:cs="IRNazanin"/>
          <w:lang w:bidi="fa-IR"/>
          <w:color w:val="111111"/>
          <w:sz w:val="28"/>
          <w:szCs w:val="28"/>
          <w:rtl/>
        </w:rPr>
        <w:t xml:space="preserve">علیه بالموت لسوء فعله.</w:t>
      </w:r>
    </w:p>
    <w:p>
      <w:pPr>
        <w:pStyle w:val="BookText"/>
      </w:pPr>
      <w:r>
        <w:rPr>
          <w:rFonts w:ascii="IRNazanin" w:hAnsi="IRNazanin" w:eastAsia="IRNazanin" w:cs="IRNazanin"/>
          <w:lang w:bidi="fa-IR"/>
          <w:color w:val="111111"/>
          <w:sz w:val="28"/>
          <w:szCs w:val="28"/>
          <w:rtl/>
        </w:rPr>
        <w:t xml:space="preserve">والمراد إذا کنت کذا فالموت خیر لک.</w:t>
      </w:r>
    </w:p>
    <w:p>
      <w:pPr>
        <w:pStyle w:val="BookText"/>
      </w:pPr>
      <w:r>
        <w:rPr>
          <w:rFonts w:ascii="Amiri" w:hAnsi="Amiri" w:eastAsia="Amiri" w:cs="Amiri"/>
          <w:lang w:bidi="ar-SA"/>
          <w:color w:val="111111"/>
          <w:sz w:val="28"/>
          <w:szCs w:val="28"/>
          <w:rtl/>
        </w:rPr>
        <w:t xml:space="preserve">والْثُّکْلُ : فقد الولد.</w:t>
      </w:r>
    </w:p>
    <w:p>
      <w:pPr>
        <w:pStyle w:val="BookText"/>
      </w:pPr>
      <w:r>
        <w:rPr>
          <w:rFonts w:ascii="Amiri" w:hAnsi="Amiri" w:eastAsia="Amiri" w:cs="Amiri"/>
          <w:lang w:bidi="ar-SA"/>
          <w:color w:val="111111"/>
          <w:sz w:val="28"/>
          <w:szCs w:val="28"/>
          <w:rtl/>
        </w:rPr>
        <w:t xml:space="preserve">وامرأة ثَاکِلٌ وثَکْلَاءُ.</w:t>
      </w:r>
    </w:p>
    <w:p>
      <w:pPr>
        <w:pStyle w:val="BookText"/>
      </w:pPr>
      <w:r>
        <w:rPr>
          <w:rFonts w:ascii="Amiri" w:hAnsi="Amiri" w:eastAsia="Amiri" w:cs="Amiri"/>
          <w:lang w:bidi="ar-SA"/>
          <w:color w:val="111111"/>
          <w:sz w:val="28"/>
          <w:szCs w:val="28"/>
          <w:rtl/>
        </w:rPr>
        <w:t xml:space="preserve">ورجل ثَاکِلٌ.</w:t>
      </w:r>
    </w:p>
    <w:p>
      <w:pPr>
        <w:pStyle w:val="BookText"/>
      </w:pPr>
      <w:r>
        <w:rPr>
          <w:rFonts w:ascii="Amiri" w:hAnsi="Amiri" w:eastAsia="Amiri" w:cs="Amiri"/>
          <w:lang w:bidi="ar-SA"/>
          <w:color w:val="111111"/>
          <w:sz w:val="28"/>
          <w:szCs w:val="28"/>
          <w:rtl/>
        </w:rPr>
        <w:t xml:space="preserve">وَفِی حَدِیثِ فَاطِمَةَ علیها السلام عِنْدَ قَتْلِ حَمْزَةَ « لَا تَدْعِی بِذُلٍّ وَلَا ثُکْلٍ » وَفِی نُسْخَةٍ « بِوَیْلٍ ».</w:t>
      </w:r>
    </w:p>
    <w:p>
      <w:pPr>
        <w:pStyle w:val="BookText"/>
      </w:pPr>
      <w:r>
        <w:rPr>
          <w:rFonts w:ascii="IRNazanin" w:hAnsi="IRNazanin" w:eastAsia="IRNazanin" w:cs="IRNazanin"/>
          <w:lang w:bidi="fa-IR"/>
          <w:color w:val="111111"/>
          <w:sz w:val="28"/>
          <w:szCs w:val="28"/>
          <w:rtl/>
        </w:rPr>
        <w:t xml:space="preserve">أی لا تقولی : وا ثَکْلَاهْ بضم مثلثة وإسکان کاف أو بتحریکهما بفتحتین ، ولا وا ویلاه.</w:t>
      </w:r>
    </w:p>
    <w:p>
      <w:pPr>
        <w:pStyle w:val="BookText"/>
      </w:pPr>
      <w:r>
        <w:rPr>
          <w:rFonts w:ascii="Amiri" w:hAnsi="Amiri" w:eastAsia="Amiri" w:cs="Amiri"/>
          <w:lang w:bidi="ar-SA"/>
          <w:color w:val="111111"/>
          <w:sz w:val="28"/>
          <w:szCs w:val="28"/>
          <w:rtl/>
        </w:rPr>
        <w:t xml:space="preserve">ومثله لا تدعی بِثُکْلٍ ولا حَرَبٍ ، والحَرَب بالتحریک : نهب المال الذی یعیش فیه ، أی لا تقولی وا ثَکْلَاهْ ولا وا حَرَبَاه.</w:t>
      </w:r>
    </w:p>
    <w:p>
      <w:pPr>
        <w:pStyle w:val="Heading4"/>
      </w:pPr>
      <w:bookmarkStart w:id="1006" w:name="_Toc638"/>
      <w:r>
        <w:t>(ثلل)</w:t>
      </w:r>
      <w:bookmarkEnd w:id="1006"/>
    </w:p>
    <w:p>
      <w:pPr>
        <w:pStyle w:val="BookText"/>
      </w:pPr>
      <w:r>
        <w:rPr>
          <w:rFonts w:ascii="Amiri" w:hAnsi="Amiri" w:eastAsia="Amiri" w:cs="Amiri"/>
          <w:lang w:bidi="ar-SA"/>
          <w:color w:val="111111"/>
          <w:sz w:val="28"/>
          <w:szCs w:val="28"/>
          <w:rtl/>
        </w:rPr>
        <w:t xml:space="preserve">قوله تعالی ( ثُلَّةٌ مِنَ الْأَوَّلِینَ وَثُلَّةٌ مِنَ الْآخِرِینَ ) [ 56 / 40 ] الثُّلَّةُ بالضم والتشدید : الجماعة من الناس والکثیرة العدد ، وهی من الثَّلُ وهو الکسر کأنها جماعة کسرت من الناس وقطعت منهم ، وجمعها ثُلَلٌ بضم الثاء أی هم ( ثُلَّةٌ مِنَ الْأَوَّلِینَ ) من الأمم الماضیة ، ( وَثُلَّةٌ مِنَ الْآخِرِینَ ) من أمة محمد صلی الله علیه وآله.</w:t>
      </w:r>
    </w:p>
    <w:p>
      <w:pPr>
        <w:pStyle w:val="BookText"/>
      </w:pPr>
      <w:r>
        <w:rPr>
          <w:rFonts w:ascii="Amiri" w:hAnsi="Amiri" w:eastAsia="Amiri" w:cs="Amiri"/>
          <w:lang w:bidi="ar-SA"/>
          <w:color w:val="111111"/>
          <w:sz w:val="28"/>
          <w:szCs w:val="28"/>
          <w:rtl/>
        </w:rPr>
        <w:t xml:space="preserve">ومثله ( وَقَلِیلٌ مِنَ الْآخِرِینَ ) [ 54 / 14 ] ممن سبق إلی إجابة نبینا محمد صلی الله علیه واله وهم قلیلون بالنسبة إلی الأمم الماضین.</w:t>
      </w:r>
    </w:p>
    <w:p>
      <w:pPr>
        <w:pStyle w:val="BookText"/>
      </w:pPr>
      <w:r>
        <w:rPr>
          <w:rFonts w:ascii="Amiri" w:hAnsi="Amiri" w:eastAsia="Amiri" w:cs="Amiri"/>
          <w:lang w:bidi="ar-SA"/>
          <w:color w:val="111111"/>
          <w:sz w:val="28"/>
          <w:szCs w:val="28"/>
          <w:rtl/>
        </w:rPr>
        <w:t xml:space="preserve">والثُّلَّةُ بالضم : جماعة الغنم.</w:t>
      </w:r>
    </w:p>
    <w:p>
      <w:pPr>
        <w:pStyle w:val="BookText"/>
      </w:pPr>
      <w:r>
        <w:rPr>
          <w:rFonts w:ascii="Amiri" w:hAnsi="Amiri" w:eastAsia="Amiri" w:cs="Amiri"/>
          <w:lang w:bidi="ar-SA"/>
          <w:color w:val="111111"/>
          <w:sz w:val="28"/>
          <w:szCs w:val="28"/>
          <w:rtl/>
        </w:rPr>
        <w:t xml:space="preserve">ویسمی الصوف بِالثُّلَّةِ مجازا کقولهم کساء جید الثَّلَّةُ.</w:t>
      </w:r>
    </w:p>
    <w:p>
      <w:pPr>
        <w:pStyle w:val="BookText"/>
      </w:pPr>
      <w:r>
        <w:rPr>
          <w:rFonts w:ascii="Amiri" w:hAnsi="Amiri" w:eastAsia="Amiri" w:cs="Amiri"/>
          <w:lang w:bidi="ar-SA"/>
          <w:color w:val="111111"/>
          <w:sz w:val="28"/>
          <w:szCs w:val="28"/>
          <w:rtl/>
        </w:rPr>
        <w:t xml:space="preserve">والجمع ثِلَلٌ کبدرة وبدر.</w:t>
      </w:r>
    </w:p>
    <w:p>
      <w:pPr>
        <w:pStyle w:val="BookText"/>
      </w:pPr>
      <w:r>
        <w:rPr>
          <w:rFonts w:ascii="IRNazanin" w:hAnsi="IRNazanin" w:eastAsia="IRNazanin" w:cs="IRNazanin"/>
          <w:lang w:bidi="fa-IR"/>
          <w:color w:val="111111"/>
          <w:sz w:val="28"/>
          <w:szCs w:val="28"/>
          <w:rtl/>
        </w:rPr>
        <w:t xml:space="preserve">وثَلَ الله عرشهم : هدم ملکهم.</w:t>
      </w:r>
    </w:p>
    <w:p>
      <w:pPr>
        <w:pStyle w:val="Heading4"/>
      </w:pPr>
      <w:bookmarkStart w:id="1007" w:name="_Toc639"/>
      <w:r>
        <w:t>(ثمل)</w:t>
      </w:r>
      <w:bookmarkEnd w:id="1007"/>
    </w:p>
    <w:p>
      <w:pPr>
        <w:pStyle w:val="BookText"/>
      </w:pPr>
      <w:r>
        <w:rPr>
          <w:rFonts w:ascii="Amiri" w:hAnsi="Amiri" w:eastAsia="Amiri" w:cs="Amiri"/>
          <w:lang w:bidi="ar-SA"/>
          <w:color w:val="111111"/>
          <w:sz w:val="28"/>
          <w:szCs w:val="28"/>
          <w:rtl/>
        </w:rPr>
        <w:t xml:space="preserve">فِی حَدِیثِ أبی طالب علیه السلام یَمْدَحُ ابْنَ أَخِیهِ رَسُولَ اللهِ صلی الله علیه واله :</w:t>
      </w:r>
    </w:p>
    <w:p>
      <w:pPr>
        <w:pStyle w:val="BookText"/>
      </w:pPr>
      <w:r>
        <w:rPr>
          <w:rFonts w:ascii="Amiri" w:hAnsi="Amiri" w:eastAsia="Amiri" w:cs="Amiri"/>
          <w:lang w:bidi="ar-SA"/>
          <w:color w:val="111111"/>
          <w:sz w:val="28"/>
          <w:szCs w:val="28"/>
          <w:rtl/>
        </w:rPr>
        <w:t xml:space="preserve">وَأَبْیَضَ یَسْتَسْقِی الْغَمَامُ بِوَجْهِهِ</w:t>
      </w:r>
    </w:p>
    <w:p>
      <w:pPr>
        <w:pStyle w:val="BookText"/>
      </w:pPr>
      <w:r>
        <w:rPr>
          <w:rFonts w:ascii="Amiri" w:hAnsi="Amiri" w:eastAsia="Amiri" w:cs="Amiri"/>
          <w:lang w:bidi="ar-SA"/>
          <w:color w:val="111111"/>
          <w:sz w:val="28"/>
          <w:szCs w:val="28"/>
          <w:rtl/>
        </w:rPr>
        <w:t xml:space="preserve">ثمَالُ الْیَتَامَی عِصْمَةٌ لِلْأَرَامِلِ.</w:t>
      </w:r>
    </w:p>
    <w:p>
      <w:pPr>
        <w:pStyle w:val="BookText"/>
      </w:pPr>
      <w:r>
        <w:rPr>
          <w:rFonts w:ascii="Amiri" w:hAnsi="Amiri" w:eastAsia="Amiri" w:cs="Amiri"/>
          <w:lang w:bidi="ar-SA"/>
          <w:color w:val="111111"/>
          <w:sz w:val="28"/>
          <w:szCs w:val="28"/>
          <w:rtl/>
        </w:rPr>
        <w:t xml:space="preserve">الثِّمَالُ ککتاب : الغیاث والذی یقوم بأمر قومه.</w:t>
      </w:r>
    </w:p>
    <w:p>
      <w:pPr>
        <w:pStyle w:val="BookText"/>
      </w:pPr>
      <w:r>
        <w:rPr>
          <w:rFonts w:ascii="Amiri" w:hAnsi="Amiri" w:eastAsia="Amiri" w:cs="Amiri"/>
          <w:lang w:bidi="ar-SA"/>
          <w:color w:val="111111"/>
          <w:sz w:val="28"/>
          <w:szCs w:val="28"/>
          <w:rtl/>
        </w:rPr>
        <w:t xml:space="preserve">یقال فلان ثِمَالُ قومه أی غیاث لهم.</w:t>
      </w:r>
    </w:p>
    <w:p>
      <w:pPr>
        <w:pStyle w:val="BookText"/>
      </w:pPr>
      <w:r>
        <w:rPr>
          <w:rFonts w:ascii="Amiri" w:hAnsi="Amiri" w:eastAsia="Amiri" w:cs="Amiri"/>
          <w:lang w:bidi="ar-SA"/>
          <w:color w:val="111111"/>
          <w:sz w:val="28"/>
          <w:szCs w:val="28"/>
          <w:rtl/>
        </w:rPr>
        <w:t xml:space="preserve">وقیل الثِّمَالُ : المطعم فی الشدة.</w:t>
      </w:r>
    </w:p>
    <w:p>
      <w:pPr>
        <w:pStyle w:val="BookText"/>
      </w:pPr>
      <w:r>
        <w:rPr>
          <w:rFonts w:ascii="Amiri" w:hAnsi="Amiri" w:eastAsia="Amiri" w:cs="Amiri"/>
          <w:lang w:bidi="ar-SA"/>
          <w:color w:val="111111"/>
          <w:sz w:val="28"/>
          <w:szCs w:val="28"/>
          <w:rtl/>
        </w:rPr>
        <w:t xml:space="preserve">والثَّمَلُ محرکة : السکر.</w:t>
      </w:r>
    </w:p>
    <w:p>
      <w:pPr>
        <w:pStyle w:val="BookText"/>
      </w:pPr>
      <w:r>
        <w:rPr>
          <w:rFonts w:ascii="Amiri" w:hAnsi="Amiri" w:eastAsia="Amiri" w:cs="Amiri"/>
          <w:lang w:bidi="ar-SA"/>
          <w:color w:val="111111"/>
          <w:sz w:val="28"/>
          <w:szCs w:val="28"/>
          <w:rtl/>
        </w:rPr>
        <w:t xml:space="preserve">وثَمِلَ الرجل کفرح فهو ثَمِلٌ : إذا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46" w:name="pg10466_75476"/>
    <w:bookmarkEnd w:id="246"/>
    <w:p>
      <w:pPr>
        <w:pStyle w:val="BookText"/>
      </w:pPr>
      <w:r>
        <w:rPr>
          <w:rFonts w:ascii="IRNazanin" w:hAnsi="IRNazanin" w:eastAsia="IRNazanin" w:cs="IRNazanin"/>
          <w:lang w:bidi="fa-IR"/>
          <w:color w:val="111111"/>
          <w:sz w:val="28"/>
          <w:szCs w:val="28"/>
          <w:rtl/>
        </w:rPr>
        <w:t xml:space="preserve">أخذ فیه الشراب.</w:t>
      </w:r>
    </w:p>
    <w:p>
      <w:pPr>
        <w:pStyle w:val="BookText"/>
      </w:pPr>
      <w:r>
        <w:rPr>
          <w:rFonts w:ascii="Amiri" w:hAnsi="Amiri" w:eastAsia="Amiri" w:cs="Amiri"/>
          <w:lang w:bidi="ar-SA"/>
          <w:color w:val="111111"/>
          <w:sz w:val="28"/>
          <w:szCs w:val="28"/>
          <w:rtl/>
        </w:rPr>
        <w:t xml:space="preserve">والثَّمِیلَةُ : البقیة من الماء فی أسفل الإناء والحوض.</w:t>
      </w:r>
    </w:p>
    <w:p>
      <w:pPr>
        <w:pStyle w:val="BookText"/>
      </w:pPr>
      <w:r>
        <w:rPr>
          <w:rFonts w:ascii="Amiri" w:hAnsi="Amiri" w:eastAsia="Amiri" w:cs="Amiri"/>
          <w:lang w:bidi="ar-SA"/>
          <w:color w:val="111111"/>
          <w:sz w:val="28"/>
          <w:szCs w:val="28"/>
          <w:rtl/>
        </w:rPr>
        <w:t xml:space="preserve">وثُمَالَةُ : حی من العرب ، وأبو حمزة الثُّمَالِیُ نسبة إلی ذلک ، وهو من رجال الحدیث (1).</w:t>
      </w:r>
    </w:p>
    <w:p>
      <w:pPr>
        <w:pStyle w:val="Heading4"/>
      </w:pPr>
      <w:bookmarkStart w:id="1008" w:name="_Toc640"/>
      <w:r>
        <w:t>(ثول)</w:t>
      </w:r>
      <w:bookmarkEnd w:id="1008"/>
    </w:p>
    <w:p>
      <w:pPr>
        <w:pStyle w:val="BookText"/>
      </w:pPr>
      <w:r>
        <w:rPr>
          <w:rFonts w:ascii="Amiri" w:hAnsi="Amiri" w:eastAsia="Amiri" w:cs="Amiri"/>
          <w:lang w:bidi="ar-SA"/>
          <w:color w:val="111111"/>
          <w:sz w:val="28"/>
          <w:szCs w:val="28"/>
          <w:rtl/>
        </w:rPr>
        <w:t xml:space="preserve">الثَّوَلُ بالتحریک : داء یشبه الجنون.</w:t>
      </w:r>
    </w:p>
    <w:p>
      <w:pPr>
        <w:pStyle w:val="BookText"/>
      </w:pPr>
      <w:r>
        <w:rPr>
          <w:rFonts w:ascii="Amiri" w:hAnsi="Amiri" w:eastAsia="Amiri" w:cs="Amiri"/>
          <w:lang w:bidi="ar-SA"/>
          <w:color w:val="111111"/>
          <w:sz w:val="28"/>
          <w:szCs w:val="28"/>
          <w:rtl/>
        </w:rPr>
        <w:t xml:space="preserve">یقال ثَوِلَ ثَوَلاً من باب تعب فهو أَثْوَلُ.</w:t>
      </w:r>
    </w:p>
    <w:p>
      <w:pPr>
        <w:pStyle w:val="BookText"/>
      </w:pPr>
      <w:r>
        <w:rPr>
          <w:rFonts w:ascii="Amiri" w:hAnsi="Amiri" w:eastAsia="Amiri" w:cs="Amiri"/>
          <w:lang w:bidi="ar-SA"/>
          <w:color w:val="111111"/>
          <w:sz w:val="28"/>
          <w:szCs w:val="28"/>
          <w:rtl/>
        </w:rPr>
        <w:t xml:space="preserve">والأنثی ثَوْلَاءُ ، والجمع ثُولٌ مثل أحمر وحمراء وحمر.</w:t>
      </w:r>
    </w:p>
    <w:p>
      <w:pPr>
        <w:pStyle w:val="BookText"/>
      </w:pPr>
      <w:r>
        <w:rPr>
          <w:rFonts w:ascii="Amiri" w:hAnsi="Amiri" w:eastAsia="Amiri" w:cs="Amiri"/>
          <w:lang w:bidi="ar-SA"/>
          <w:color w:val="111111"/>
          <w:sz w:val="28"/>
          <w:szCs w:val="28"/>
          <w:rtl/>
        </w:rPr>
        <w:t xml:space="preserve">والثُّؤْلُولُ وزان عصفور : شیء یخرج بالجسد والجمع الثَّآلِیلُ.</w:t>
      </w:r>
    </w:p>
    <w:p>
      <w:pPr>
        <w:pStyle w:val="Heading4"/>
      </w:pPr>
      <w:bookmarkStart w:id="1009" w:name="_Toc641"/>
      <w:r>
        <w:t>(ثیل)</w:t>
      </w:r>
      <w:bookmarkEnd w:id="1009"/>
    </w:p>
    <w:p>
      <w:pPr>
        <w:pStyle w:val="BookText"/>
      </w:pPr>
      <w:r>
        <w:rPr>
          <w:rFonts w:ascii="Amiri" w:hAnsi="Amiri" w:eastAsia="Amiri" w:cs="Amiri"/>
          <w:lang w:bidi="ar-SA"/>
          <w:color w:val="111111"/>
          <w:sz w:val="28"/>
          <w:szCs w:val="28"/>
          <w:rtl/>
        </w:rPr>
        <w:t xml:space="preserve">فِی الْحَدِیثِ « لَا بَأْسَ بِالصَّلَاةِ عَلَی الثِّیلِ ».</w:t>
      </w:r>
    </w:p>
    <w:p>
      <w:pPr>
        <w:pStyle w:val="BookText"/>
      </w:pPr>
      <w:r>
        <w:rPr>
          <w:rFonts w:ascii="Amiri" w:hAnsi="Amiri" w:eastAsia="Amiri" w:cs="Amiri"/>
          <w:lang w:bidi="ar-SA"/>
          <w:color w:val="111111"/>
          <w:sz w:val="28"/>
          <w:szCs w:val="28"/>
          <w:rtl/>
        </w:rPr>
        <w:t xml:space="preserve">الثِّیلُ ککیس : ضرب من النبت معروف.</w:t>
      </w:r>
    </w:p>
    <w:p>
      <w:pPr>
        <w:pStyle w:val="Heading3"/>
      </w:pPr>
      <w:bookmarkStart w:id="1010" w:name="_Toc642"/>
      <w:r>
        <w:t>باب ما أوله الجیم</w:t>
      </w:r>
      <w:bookmarkEnd w:id="1010"/>
    </w:p>
    <w:p>
      <w:pPr>
        <w:pStyle w:val="Heading4"/>
      </w:pPr>
      <w:bookmarkStart w:id="1011" w:name="_Toc643"/>
      <w:r>
        <w:t>(جبل)</w:t>
      </w:r>
      <w:bookmarkEnd w:id="1011"/>
    </w:p>
    <w:p>
      <w:pPr>
        <w:pStyle w:val="BookText"/>
      </w:pPr>
      <w:r>
        <w:rPr>
          <w:rFonts w:ascii="Amiri" w:hAnsi="Amiri" w:eastAsia="Amiri" w:cs="Amiri"/>
          <w:lang w:bidi="ar-SA"/>
          <w:color w:val="111111"/>
          <w:sz w:val="28"/>
          <w:szCs w:val="28"/>
          <w:rtl/>
        </w:rPr>
        <w:t xml:space="preserve">قوله تعالی ( وَلَقَدْ أَضَلَّ مِنْکُمْ جِبِلًّا کَثِیراً ) [ 36 / 62 ] أی خلقا والْجِبِلُ : الخلق.</w:t>
      </w:r>
    </w:p>
    <w:p>
      <w:pPr>
        <w:pStyle w:val="BookText"/>
      </w:pPr>
      <w:r>
        <w:rPr>
          <w:rFonts w:ascii="Amiri" w:hAnsi="Amiri" w:eastAsia="Amiri" w:cs="Amiri"/>
          <w:lang w:bidi="ar-SA"/>
          <w:color w:val="111111"/>
          <w:sz w:val="28"/>
          <w:szCs w:val="28"/>
          <w:rtl/>
        </w:rPr>
        <w:t xml:space="preserve">وفیها علی ما ذکره الجوهری وجوه : جُبْلاً کَثِیراً ، عن أبی عمرو.</w:t>
      </w:r>
    </w:p>
    <w:p>
      <w:pPr>
        <w:pStyle w:val="BookText"/>
      </w:pPr>
      <w:r>
        <w:rPr>
          <w:rFonts w:ascii="Amiri" w:hAnsi="Amiri" w:eastAsia="Amiri" w:cs="Amiri"/>
          <w:lang w:bidi="ar-SA"/>
          <w:color w:val="111111"/>
          <w:sz w:val="28"/>
          <w:szCs w:val="28"/>
          <w:rtl/>
        </w:rPr>
        <w:t xml:space="preserve">وجُبُلاً کَثِیراً ، عن الکسائی.</w:t>
      </w:r>
    </w:p>
    <w:p>
      <w:pPr>
        <w:pStyle w:val="BookText"/>
      </w:pPr>
      <w:r>
        <w:rPr>
          <w:rFonts w:ascii="Amiri" w:hAnsi="Amiri" w:eastAsia="Amiri" w:cs="Amiri"/>
          <w:lang w:bidi="ar-SA"/>
          <w:color w:val="111111"/>
          <w:sz w:val="28"/>
          <w:szCs w:val="28"/>
          <w:rtl/>
        </w:rPr>
        <w:t xml:space="preserve">وجِبْلاً ، عن الأعرج وعیسی بن عمرو.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أبو حمزة ثابت بن دینار ، الثقة الجلیل صاحب الدعاء المعروف فی أسحار شهر رمضان وکان من زهاد أهل الکوفة ومشایخها وکان عربیا أزدیا قال الفضل ابن شاذان : سمعت الرضا علیه السلام یقول : أبو حمزة الثمالی فی زمانه کسلمان الفارسی ، وذلک أنه خدم أربعة منا : ( علی بن الحسین ) ، و ( محمد بن علی ) ، و ( جعفر بن محمد ) ، وبرهة من عصر ( موسی بن جعفر ) علیه السلام مات سنة 150.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47" w:name="pg10466_75477"/>
    <w:bookmarkEnd w:id="247"/>
    <w:p>
      <w:pPr>
        <w:pStyle w:val="BookText"/>
      </w:pPr>
      <w:r>
        <w:rPr>
          <w:rFonts w:ascii="Amiri" w:hAnsi="Amiri" w:eastAsia="Amiri" w:cs="Amiri"/>
          <w:lang w:bidi="ar-SA"/>
          <w:color w:val="111111"/>
          <w:sz w:val="28"/>
          <w:szCs w:val="28"/>
          <w:rtl/>
        </w:rPr>
        <w:t xml:space="preserve">وجِبِلًّا ، بالکسر والتشدید عن الحسن.</w:t>
      </w:r>
    </w:p>
    <w:p>
      <w:pPr>
        <w:pStyle w:val="BookText"/>
      </w:pPr>
      <w:r>
        <w:rPr>
          <w:rFonts w:ascii="Amiri" w:hAnsi="Amiri" w:eastAsia="Amiri" w:cs="Amiri"/>
          <w:lang w:bidi="ar-SA"/>
          <w:color w:val="111111"/>
          <w:sz w:val="28"/>
          <w:szCs w:val="28"/>
          <w:rtl/>
        </w:rPr>
        <w:t xml:space="preserve">قوله ( وَالْجِبِلَّةَ الْأَوَّلِینَ ) [ 26 / 184 ] أی الخلق الأولین.</w:t>
      </w:r>
    </w:p>
    <w:p>
      <w:pPr>
        <w:pStyle w:val="BookText"/>
      </w:pPr>
      <w:r>
        <w:rPr>
          <w:rFonts w:ascii="Amiri" w:hAnsi="Amiri" w:eastAsia="Amiri" w:cs="Amiri"/>
          <w:lang w:bidi="ar-SA"/>
          <w:color w:val="111111"/>
          <w:sz w:val="28"/>
          <w:szCs w:val="28"/>
          <w:rtl/>
        </w:rPr>
        <w:t xml:space="preserve">قوله ( وَلکِنِ انْظُرْ إِلَی الْجَبَلِ ) [ 7 / 143 ] هو بالتحریک : واحد الْجِبَالُ.</w:t>
      </w:r>
    </w:p>
    <w:p>
      <w:pPr>
        <w:pStyle w:val="BookText"/>
      </w:pPr>
      <w:r>
        <w:rPr>
          <w:rFonts w:ascii="Amiri" w:hAnsi="Amiri" w:eastAsia="Amiri" w:cs="Amiri"/>
          <w:lang w:bidi="ar-SA"/>
          <w:color w:val="111111"/>
          <w:sz w:val="28"/>
          <w:szCs w:val="28"/>
          <w:rtl/>
        </w:rPr>
        <w:t xml:space="preserve">وَقَوْلُهُ علیه السلام « إِنِّی وُلِدْتُ بِالْجَبَلِ ».</w:t>
      </w:r>
    </w:p>
    <w:p>
      <w:pPr>
        <w:pStyle w:val="BookText"/>
      </w:pPr>
      <w:r>
        <w:rPr>
          <w:rFonts w:ascii="Amiri" w:hAnsi="Amiri" w:eastAsia="Amiri" w:cs="Amiri"/>
          <w:lang w:bidi="ar-SA"/>
          <w:color w:val="111111"/>
          <w:sz w:val="28"/>
          <w:szCs w:val="28"/>
          <w:rtl/>
        </w:rPr>
        <w:t xml:space="preserve">کأنه یرید به الْجَبَلَ المشتهر بِجَبَلِ شمر.</w:t>
      </w:r>
    </w:p>
    <w:p>
      <w:pPr>
        <w:pStyle w:val="BookText"/>
      </w:pPr>
      <w:r>
        <w:rPr>
          <w:rFonts w:ascii="Amiri" w:hAnsi="Amiri" w:eastAsia="Amiri" w:cs="Amiri"/>
          <w:lang w:bidi="ar-SA"/>
          <w:color w:val="111111"/>
          <w:sz w:val="28"/>
          <w:szCs w:val="28"/>
          <w:rtl/>
        </w:rPr>
        <w:t xml:space="preserve">والْجَبَلُ : خلاف السهل</w:t>
      </w:r>
    </w:p>
    <w:p>
      <w:pPr>
        <w:pStyle w:val="BookText"/>
      </w:pPr>
      <w:r>
        <w:rPr>
          <w:rFonts w:ascii="Amiri" w:hAnsi="Amiri" w:eastAsia="Amiri" w:cs="Amiri"/>
          <w:lang w:bidi="ar-SA"/>
          <w:color w:val="111111"/>
          <w:sz w:val="28"/>
          <w:szCs w:val="28"/>
          <w:rtl/>
        </w:rPr>
        <w:t xml:space="preserve">وَقَوْلُ عِیسَی « فِی السَّهْلِ یَنْبُتُ الزَّرْعُ لَا فِی الْجَبَلِ » استعارة یدل علیه قَوْلُهُ « بِالتَّوَاضُعِ تُعْمَرُ الْحِکْمَةُ لَا بِالتَّکَبُّرِ ، وَبِالسَّهْلِ یَنْبُتُ الزَّرْعُ لَا بِالْجَبَلِ ».</w:t>
      </w:r>
    </w:p>
    <w:p>
      <w:pPr>
        <w:pStyle w:val="BookText"/>
      </w:pPr>
      <w:r>
        <w:rPr>
          <w:rFonts w:ascii="Amiri" w:hAnsi="Amiri" w:eastAsia="Amiri" w:cs="Amiri"/>
          <w:lang w:bidi="ar-SA"/>
          <w:color w:val="111111"/>
          <w:sz w:val="28"/>
          <w:szCs w:val="28"/>
          <w:rtl/>
        </w:rPr>
        <w:t xml:space="preserve">والبقرة الْجَبَلِیَّةُ غیر البقرة الأهلیة وهی التی تربی فی الْجِبَالِ.</w:t>
      </w:r>
    </w:p>
    <w:p>
      <w:pPr>
        <w:pStyle w:val="BookText"/>
      </w:pPr>
      <w:r>
        <w:rPr>
          <w:rFonts w:ascii="Amiri" w:hAnsi="Amiri" w:eastAsia="Amiri" w:cs="Amiri"/>
          <w:lang w:bidi="ar-SA"/>
          <w:color w:val="111111"/>
          <w:sz w:val="28"/>
          <w:szCs w:val="28"/>
          <w:rtl/>
        </w:rPr>
        <w:t xml:space="preserve">وجُبْلٌ بضم الباء وفتح الجیم : قریة بشاطیء دجلة منها جماعة محدثون ومنه محمد بن أسلم الْجَبَلِیُ.</w:t>
      </w:r>
    </w:p>
    <w:p>
      <w:pPr>
        <w:pStyle w:val="Heading4"/>
      </w:pPr>
      <w:bookmarkStart w:id="1012" w:name="_Toc644"/>
      <w:r>
        <w:t>(جحفل)</w:t>
      </w:r>
      <w:bookmarkEnd w:id="1012"/>
    </w:p>
    <w:p>
      <w:pPr>
        <w:pStyle w:val="BookText"/>
      </w:pPr>
      <w:r>
        <w:rPr>
          <w:rFonts w:ascii="Amiri" w:hAnsi="Amiri" w:eastAsia="Amiri" w:cs="Amiri"/>
          <w:lang w:bidi="ar-SA"/>
          <w:color w:val="111111"/>
          <w:sz w:val="28"/>
          <w:szCs w:val="28"/>
          <w:rtl/>
        </w:rPr>
        <w:t xml:space="preserve">الْجَحْفَلُ : الجیش.</w:t>
      </w:r>
    </w:p>
    <w:p>
      <w:pPr>
        <w:pStyle w:val="BookText"/>
      </w:pPr>
      <w:r>
        <w:rPr>
          <w:rFonts w:ascii="Amiri" w:hAnsi="Amiri" w:eastAsia="Amiri" w:cs="Amiri"/>
          <w:lang w:bidi="ar-SA"/>
          <w:color w:val="111111"/>
          <w:sz w:val="28"/>
          <w:szCs w:val="28"/>
          <w:rtl/>
        </w:rPr>
        <w:t xml:space="preserve">ورجل جَحْفَلٌ أی عظیم.</w:t>
      </w:r>
    </w:p>
    <w:p>
      <w:pPr>
        <w:pStyle w:val="BookText"/>
      </w:pPr>
      <w:r>
        <w:rPr>
          <w:rFonts w:ascii="Amiri" w:hAnsi="Amiri" w:eastAsia="Amiri" w:cs="Amiri"/>
          <w:lang w:bidi="ar-SA"/>
          <w:color w:val="111111"/>
          <w:sz w:val="28"/>
          <w:szCs w:val="28"/>
          <w:rtl/>
        </w:rPr>
        <w:t xml:space="preserve">والْجَحْفَلَةُ للحافر کالشفة للإنسان.</w:t>
      </w:r>
    </w:p>
    <w:p>
      <w:pPr>
        <w:pStyle w:val="BookText"/>
      </w:pPr>
      <w:r>
        <w:rPr>
          <w:rFonts w:ascii="Amiri" w:hAnsi="Amiri" w:eastAsia="Amiri" w:cs="Amiri"/>
          <w:lang w:bidi="ar-SA"/>
          <w:color w:val="111111"/>
          <w:sz w:val="28"/>
          <w:szCs w:val="28"/>
          <w:rtl/>
        </w:rPr>
        <w:t xml:space="preserve">وجَحْفَلَهُ أی صرعه ورماه.</w:t>
      </w:r>
    </w:p>
    <w:p>
      <w:pPr>
        <w:pStyle w:val="Heading4"/>
      </w:pPr>
      <w:bookmarkStart w:id="1013" w:name="_Toc645"/>
      <w:r>
        <w:t>(جدل)</w:t>
      </w:r>
      <w:bookmarkEnd w:id="1013"/>
    </w:p>
    <w:p>
      <w:pPr>
        <w:pStyle w:val="BookText"/>
      </w:pPr>
      <w:r>
        <w:rPr>
          <w:rFonts w:ascii="Amiri" w:hAnsi="Amiri" w:eastAsia="Amiri" w:cs="Amiri"/>
          <w:lang w:bidi="ar-SA"/>
          <w:color w:val="111111"/>
          <w:sz w:val="28"/>
          <w:szCs w:val="28"/>
          <w:rtl/>
        </w:rPr>
        <w:t xml:space="preserve">قوله تعالی ( وَکانَ الْإِنْسانُ أَکْثَرَ شَیْءٍ جَدَلاً ) [ 18 / 54 ] الْجَدَلُ بالتحریک الاسم من الْجِدَالِ.</w:t>
      </w:r>
    </w:p>
    <w:p>
      <w:pPr>
        <w:pStyle w:val="BookText"/>
      </w:pPr>
      <w:r>
        <w:rPr>
          <w:rFonts w:ascii="Amiri" w:hAnsi="Amiri" w:eastAsia="Amiri" w:cs="Amiri"/>
          <w:lang w:bidi="ar-SA"/>
          <w:color w:val="111111"/>
          <w:sz w:val="28"/>
          <w:szCs w:val="28"/>
          <w:rtl/>
        </w:rPr>
        <w:t xml:space="preserve">قوله ( وَجادِلْهُمْ بِالَّتِی هِیَ أَحْسَنُ ) [ 16 / 125 ] أی حاججهم بالتی هی أحسن من الْجَدَلِ وهی مقابلة الحجة بالحجة ، ومن الْجَدَلِ وهو اللد فی الخصومة.</w:t>
      </w:r>
    </w:p>
    <w:p>
      <w:pPr>
        <w:pStyle w:val="BookText"/>
      </w:pPr>
      <w:r>
        <w:rPr>
          <w:rFonts w:ascii="Amiri" w:hAnsi="Amiri" w:eastAsia="Amiri" w:cs="Amiri"/>
          <w:lang w:bidi="ar-SA"/>
          <w:color w:val="111111"/>
          <w:sz w:val="28"/>
          <w:szCs w:val="28"/>
          <w:rtl/>
        </w:rPr>
        <w:t xml:space="preserve">قولُهُ ( یَوْمَ تَأْتِی کُلُّ نَفْسٍ تُجادِلُ عَنْ نَفْسِها ) [ 16 / 111 ] أی تأتی کل إنسان یُجَادِلُ عن ذاته لا یهمه غیرها کل یقول : نفسی نفسی.</w:t>
      </w:r>
    </w:p>
    <w:p>
      <w:pPr>
        <w:pStyle w:val="BookText"/>
      </w:pPr>
      <w:r>
        <w:rPr>
          <w:rFonts w:ascii="Amiri" w:hAnsi="Amiri" w:eastAsia="Amiri" w:cs="Amiri"/>
          <w:lang w:bidi="ar-SA"/>
          <w:color w:val="111111"/>
          <w:sz w:val="28"/>
          <w:szCs w:val="28"/>
          <w:rtl/>
        </w:rPr>
        <w:t xml:space="preserve">ومعنی الْمُجَادَلَةِ : الاحتجاج عنها والاعتذار لها بقولهم : ( هؤُلاءِ أَضَلُّونا ) ونحو ذلک.</w:t>
      </w:r>
    </w:p>
    <w:p>
      <w:pPr>
        <w:pStyle w:val="BookText"/>
      </w:pPr>
      <w:r>
        <w:rPr>
          <w:rFonts w:ascii="Amiri" w:hAnsi="Amiri" w:eastAsia="Amiri" w:cs="Amiri"/>
          <w:lang w:bidi="ar-SA"/>
          <w:color w:val="111111"/>
          <w:sz w:val="28"/>
          <w:szCs w:val="28"/>
          <w:rtl/>
        </w:rPr>
        <w:t xml:space="preserve">واعترض علی هذا بقوله تعالی ( الْیَوْمَ نَخْتِمُ عَلی أَفْواهِهِمْ وَتُکَلِّمُنا أَیْدِیهِمْ وَتَشْهَدُ أَرْجُلُهُمْ بِما کانُوا یَکْسِبُونَ ) [ 36 / 65 ] وأجیب بأن ذلک لعله مخصوص بالکفار ، أو أن هذا الحکم بعد الاحتجاج والْمُجَادَلَةُ کما فی بعض الروایات.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ورد أن بعض الأعضاء تحتج لصاحبها کما جَاءَ فِی بَعْضِ الْأَخْبَارِ أَنَّ أَعْضَاءَهُ تَشْهَدُ عَلَیْهِ بِالزَّلَّةِ فَتَتَطَایَرُ شَعْرُهُ مِنْ جَفْنِ عَیْنَیْهِ فَتَسْتَأْذِنُ بِالشَّهَادَةِ.</w:t>
      </w:r>
    </w:p>
    <w:p>
      <w:pPr>
        <w:pStyle w:val="BookText"/>
      </w:pPr>
      <w:r>
        <w:rPr>
          <w:rFonts w:ascii="Amiri" w:hAnsi="Amiri" w:eastAsia="Amiri" w:cs="Amiri"/>
          <w:lang w:bidi="ar-SA"/>
          <w:color w:val="111111"/>
          <w:sz w:val="28"/>
          <w:szCs w:val="28"/>
          <w:rtl/>
        </w:rPr>
        <w:t xml:space="preserve">فَیَقُولُ الْحَقُّ [ تعالی ] تَکَلَّمِی یَا شَعْرَةَ عَیْنَیْهِ وَاحْتَجِّی لِعَبْدِی فَتَشْهَدُ لَهُ بِالْبُکَاءِ مِنْ خَوْفِ اللهِ تَعَالَی فَیَغْفِرُ لَهُ.</w:t>
      </w:r>
    </w:p>
    <w:p>
      <w:pPr>
        <w:pStyle w:val="BookText"/>
      </w:pPr>
      <w:r>
        <w:rPr>
          <w:rFonts w:ascii="Amiri" w:hAnsi="Amiri" w:eastAsia="Amiri" w:cs="Amiri"/>
          <w:lang w:bidi="ar-SA"/>
          <w:color w:val="111111"/>
          <w:sz w:val="28"/>
          <w:szCs w:val="28"/>
          <w:rtl/>
        </w:rPr>
        <w:t xml:space="preserve">فَیُنَادِی مُنَادٍ هَذَا عَتِیقُ اللهِ بِشَعْرَةٍ.</w:t>
      </w:r>
    </w:p>
    <w:p>
      <w:pPr>
        <w:pStyle w:val="BookText"/>
      </w:pPr>
      <w:r>
        <w:rPr>
          <w:rFonts w:ascii="IRNazanin" w:hAnsi="IRNazanin" w:eastAsia="IRNazanin" w:cs="IRNazanin"/>
          <w:lang w:bidi="fa-IR"/>
          <w:color w:val="111111"/>
          <w:sz w:val="28"/>
          <w:szCs w:val="28"/>
          <w:rtl/>
        </w:rPr>
        <w:t xml:space="preserve">وعلی هذا فلا یلزم من الختم علی الأفواه عدم وجود المحاجة.</w:t>
      </w:r>
    </w:p>
    <w:p>
      <w:pPr>
        <w:pStyle w:val="BookText"/>
      </w:pPr>
      <w:r>
        <w:rPr>
          <w:rFonts w:ascii="Amiri" w:hAnsi="Amiri" w:eastAsia="Amiri" w:cs="Amiri"/>
          <w:lang w:bidi="ar-SA"/>
          <w:color w:val="111111"/>
          <w:sz w:val="28"/>
          <w:szCs w:val="28"/>
          <w:rtl/>
        </w:rPr>
        <w:t xml:space="preserve">قوله ( قَدْ سَمِعَ اللهُ قَوْلَ الَّتِی تُجادِلُکَ فِی زَوْجِها ) [ 58 / 1 ] هی خولة بنت المنذر حیث ظاهر منها زوجها.</w:t>
      </w:r>
    </w:p>
    <w:p>
      <w:pPr>
        <w:pStyle w:val="BookText"/>
      </w:pPr>
      <w:r>
        <w:rPr>
          <w:rFonts w:ascii="Amiri" w:hAnsi="Amiri" w:eastAsia="Amiri" w:cs="Amiri"/>
          <w:lang w:bidi="ar-SA"/>
          <w:color w:val="111111"/>
          <w:sz w:val="28"/>
          <w:szCs w:val="28"/>
          <w:rtl/>
        </w:rPr>
        <w:t xml:space="preserve">وَقِصَّتُهَا الْمَرْوِیَّةُ عَنْ أَبِی عَبْدِ اللهِ علیه السلام أَنَّهُ قَالَ : کَانَ رَجُلٌ عَلَی عَهْدِ رَسُولِ اللهِ صلی الله علیه واله یُقَالُ لَهُ أَوْسُ بْنُ الصَّامِتِ وَکَانَ تَحْتَهُ امْرَأَةٌ یُقَالُ لَهَا خَوْلَةُ بِنْتُ الْمُنْذِرِ ، فَقَالَ لَهَا ذَاتَ یَوْمٍ : أَنْتِ عَلَیَّ کَظَهْرِ أُمِّی ، ثُمَّ نَدِمَ مِنْ سَاعَتِهِ وَقَالَ لَهَا أَیَّتُهَا الْمَرْأَةُ مَا أَظُنُّکِ إِلَّا وَقَدْ حَرُمْتِ عَلَیَّ فَجَاءَتْ إِلَی رَسُولِ اللهِ صلی الله علیه واله ، فَقَالَتْ یَا رَسُولَ اللهِ إِنَّ زَوْجِی قَالَ لِی : أَنْتِ عَلَیَّ کَظَهْرِ أُمِّی وَکَانَ هَذَا الْقَوْلُ فِیمَا مَضَی یُحَرِّمُ الْمَرْأَةَ عَلَی زَوْجِهَا ، فَقَالَ لَهَا رَسُولُ اللهِ صلی الله علیه واله أَیَّتُهَا الْمَرْأَةُ مَا أَظُنُّکِ إِلَّا وَقَدْ حَرُمْتِ عَلَیْهِ ، فَرَفَعَتِ الْمَرْأَةُ یَدَهَا إِلَی السَّمَاءِ فَقَالَتْ أَشْکُو إِلَی اللهِ فِرَاقَ زَوْجِی ، فَأَنْزَلَ اللهُ یَا مُحَمَّدُ ( قَدْ سَمِعَ اللهُ قَوْلَ الَّتِی تُجادِلُکَ فِی زَوْجِها وَتَشْتَکِی إِلَی اللهِ وَاللهُ یَسْمَعُ تَحاوُرَکُما إِنَّ اللهَ سَمِیعٌ بَصِیرٌ ، الَّذِینَ یُظاهِرُونَ ) [ 58 / 1 ] إِلَی آخِرِ الْآیَةِ.</w:t>
      </w:r>
    </w:p>
    <w:p>
      <w:pPr>
        <w:pStyle w:val="BookText"/>
      </w:pPr>
      <w:r>
        <w:rPr>
          <w:rFonts w:ascii="IRNazanin" w:hAnsi="IRNazanin" w:eastAsia="IRNazanin" w:cs="IRNazanin"/>
          <w:lang w:bidi="fa-IR"/>
          <w:color w:val="111111"/>
          <w:sz w:val="28"/>
          <w:szCs w:val="28"/>
          <w:rtl/>
        </w:rPr>
        <w:t xml:space="preserve">قوله ( لا جِدالَ فِی الْحَجِ ) [ 2 / 197 ] أی لا مراء مع الخدم والرفقة فی الحج کأن یقول بعضهم لبعض : الحج غدا أو بعد غد ، أو حجی أبر من حجک ، وهکذا.</w:t>
      </w:r>
    </w:p>
    <w:p>
      <w:pPr>
        <w:pStyle w:val="BookText"/>
      </w:pPr>
      <w:r>
        <w:rPr>
          <w:rFonts w:ascii="Amiri" w:hAnsi="Amiri" w:eastAsia="Amiri" w:cs="Amiri"/>
          <w:lang w:bidi="ar-SA"/>
          <w:color w:val="111111"/>
          <w:sz w:val="28"/>
          <w:szCs w:val="28"/>
          <w:rtl/>
        </w:rPr>
        <w:t xml:space="preserve">وَفِی الْحَدِیثِ « الْجِدَالُ فِی الْحَجِّ هُوَ قَوْلُ الرَّجُلِ لَا وَاللهِ وَبَلَی وَاللهِ ».</w:t>
      </w:r>
    </w:p>
    <w:p>
      <w:pPr>
        <w:pStyle w:val="BookText"/>
      </w:pPr>
      <w:r>
        <w:rPr>
          <w:rFonts w:ascii="IRNazanin" w:hAnsi="IRNazanin" w:eastAsia="IRNazanin" w:cs="IRNazanin"/>
          <w:lang w:bidi="fa-IR"/>
          <w:color w:val="111111"/>
          <w:sz w:val="28"/>
          <w:szCs w:val="28"/>
          <w:rtl/>
        </w:rPr>
        <w:t xml:space="preserve">قال بعض الأفاضل : الأصح أن مطلق الیمین جِدَالٌ.</w:t>
      </w:r>
    </w:p>
    <w:p>
      <w:pPr>
        <w:pStyle w:val="BookText"/>
      </w:pPr>
      <w:r>
        <w:rPr>
          <w:rFonts w:ascii="Amiri" w:hAnsi="Amiri" w:eastAsia="Amiri" w:cs="Amiri"/>
          <w:lang w:bidi="ar-SA"/>
          <w:color w:val="111111"/>
          <w:sz w:val="28"/>
          <w:szCs w:val="28"/>
          <w:rtl/>
        </w:rPr>
        <w:t xml:space="preserve">قوله ( یُجادِلُنا فِی قَوْمِ لُوطٍ ) [ 11 / 74 ] یعنی إبراهیم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قیل إن یُجَادِلُنَا جواب لما.</w:t>
      </w:r>
    </w:p>
    <w:p>
      <w:pPr>
        <w:pStyle w:val="BookText"/>
      </w:pPr>
      <w:r>
        <w:rPr>
          <w:rFonts w:ascii="IRNazanin" w:hAnsi="IRNazanin" w:eastAsia="IRNazanin" w:cs="IRNazanin"/>
          <w:lang w:bidi="fa-IR"/>
          <w:color w:val="111111"/>
          <w:sz w:val="28"/>
          <w:szCs w:val="28"/>
          <w:rtl/>
        </w:rPr>
        <w:t xml:space="preserve">وإنما جیء به مضارعا حکایة الحال.</w:t>
      </w:r>
    </w:p>
    <w:p>
      <w:pPr>
        <w:pStyle w:val="BookText"/>
      </w:pPr>
      <w:r>
        <w:rPr>
          <w:rFonts w:ascii="IRNazanin" w:hAnsi="IRNazanin" w:eastAsia="IRNazanin" w:cs="IRNazanin"/>
          <w:lang w:bidi="fa-IR"/>
          <w:color w:val="111111"/>
          <w:sz w:val="28"/>
          <w:szCs w:val="28"/>
          <w:rtl/>
        </w:rPr>
        <w:t xml:space="preserve">وقیل معناه أخذ یجادلنا.</w:t>
      </w:r>
    </w:p>
    <w:p>
      <w:pPr>
        <w:pStyle w:val="BookText"/>
      </w:pPr>
      <w:r>
        <w:rPr>
          <w:rFonts w:ascii="Amiri" w:hAnsi="Amiri" w:eastAsia="Amiri" w:cs="Amiri"/>
          <w:lang w:bidi="ar-SA"/>
          <w:color w:val="111111"/>
          <w:sz w:val="28"/>
          <w:szCs w:val="28"/>
          <w:rtl/>
        </w:rPr>
        <w:t xml:space="preserve">وقیل یُجَادِلُ رسلنا فی قوم لوط.</w:t>
      </w:r>
    </w:p>
    <w:p>
      <w:pPr>
        <w:pStyle w:val="BookText"/>
      </w:pPr>
      <w:r>
        <w:rPr>
          <w:rFonts w:ascii="Amiri" w:hAnsi="Amiri" w:eastAsia="Amiri" w:cs="Amiri"/>
          <w:lang w:bidi="ar-SA"/>
          <w:color w:val="111111"/>
          <w:sz w:val="28"/>
          <w:szCs w:val="28"/>
          <w:rtl/>
        </w:rPr>
        <w:t xml:space="preserve">ومُجَادَلَتُهُ إیاهم أنه قال لهم : إن کان فیهم خمسون أتهلکوهم قالوا لا ، قال فأربعون قالوا لا ، فما زال ینقص حتی قال فواحد قالوا لا ، فقال : إن فیها لوطا ( قالُوا نَحْنُ أَعْلَمُ بِمَنْ فِیها لَنُنَجِّیَنَّهُ وَأَهْلَهُ ) [ 29 / 32 ].</w:t>
      </w:r>
    </w:p>
    <w:p>
      <w:pPr>
        <w:pStyle w:val="BookText"/>
      </w:pPr>
      <w:r>
        <w:rPr>
          <w:rFonts w:ascii="Amiri" w:hAnsi="Amiri" w:eastAsia="Amiri" w:cs="Amiri"/>
          <w:lang w:bidi="ar-SA"/>
          <w:color w:val="111111"/>
          <w:sz w:val="28"/>
          <w:szCs w:val="28"/>
          <w:rtl/>
        </w:rPr>
        <w:t xml:space="preserve">وَفِی الْخَبَرِ « مَا أُوتِیَ الْجَدَلَ قَوْمٌ إِلَّا ضَلُّوا ».</w:t>
      </w:r>
    </w:p>
    <w:p>
      <w:pPr>
        <w:pStyle w:val="BookText"/>
      </w:pPr>
      <w:r>
        <w:rPr>
          <w:rFonts w:ascii="Amiri" w:hAnsi="Amiri" w:eastAsia="Amiri" w:cs="Amiri"/>
          <w:lang w:bidi="ar-SA"/>
          <w:color w:val="111111"/>
          <w:sz w:val="28"/>
          <w:szCs w:val="28"/>
          <w:rtl/>
        </w:rPr>
        <w:t xml:space="preserve">الْجَدَلُ مقابلة الحجة بالحجة.</w:t>
      </w:r>
    </w:p>
    <w:p>
      <w:pPr>
        <w:pStyle w:val="BookText"/>
      </w:pPr>
      <w:r>
        <w:rPr>
          <w:rFonts w:ascii="Amiri" w:hAnsi="Amiri" w:eastAsia="Amiri" w:cs="Amiri"/>
          <w:lang w:bidi="ar-SA"/>
          <w:color w:val="111111"/>
          <w:sz w:val="28"/>
          <w:szCs w:val="28"/>
          <w:rtl/>
        </w:rPr>
        <w:t xml:space="preserve">والْمُجَادَلَةُ : المخاصمة والمدافعة.</w:t>
      </w:r>
    </w:p>
    <w:p>
      <w:pPr>
        <w:pStyle w:val="BookText"/>
      </w:pPr>
      <w:r>
        <w:rPr>
          <w:rFonts w:ascii="IRNazanin" w:hAnsi="IRNazanin" w:eastAsia="IRNazanin" w:cs="IRNazanin"/>
          <w:lang w:bidi="fa-IR"/>
          <w:color w:val="111111"/>
          <w:sz w:val="28"/>
          <w:szCs w:val="28"/>
          <w:rtl/>
        </w:rPr>
        <w:t xml:space="preserve">والمراد به فی الخبر : الْجَدَلُ علی الباطل وطلب المغالبة.</w:t>
      </w:r>
    </w:p>
    <w:p>
      <w:pPr>
        <w:pStyle w:val="BookText"/>
      </w:pPr>
      <w:r>
        <w:rPr>
          <w:rFonts w:ascii="Amiri" w:hAnsi="Amiri" w:eastAsia="Amiri" w:cs="Amiri"/>
          <w:lang w:bidi="ar-SA"/>
          <w:color w:val="111111"/>
          <w:sz w:val="28"/>
          <w:szCs w:val="28"/>
          <w:rtl/>
        </w:rPr>
        <w:t xml:space="preserve">أما الْمُجَادَلَةُ بإظهار الحق ، فإن ذلک محمود لقوله تعالی ( وَجادِلْهُمْ بِالَّتِی هِیَ أَحْسَنُ ) [ 16 / 125 ] فَالْجِدَالُ منه قبیح وحسن وأحسن.</w:t>
      </w:r>
    </w:p>
    <w:p>
      <w:pPr>
        <w:pStyle w:val="BookText"/>
      </w:pPr>
      <w:r>
        <w:rPr>
          <w:rFonts w:ascii="IRNazanin" w:hAnsi="IRNazanin" w:eastAsia="IRNazanin" w:cs="IRNazanin"/>
          <w:lang w:bidi="fa-IR"/>
          <w:color w:val="111111"/>
          <w:sz w:val="28"/>
          <w:szCs w:val="28"/>
          <w:rtl/>
        </w:rPr>
        <w:t xml:space="preserve">فما کان لتبیین الحق من الفرائض فهو أحسن.</w:t>
      </w:r>
    </w:p>
    <w:p>
      <w:pPr>
        <w:pStyle w:val="BookText"/>
      </w:pPr>
      <w:r>
        <w:rPr>
          <w:rFonts w:ascii="IRNazanin" w:hAnsi="IRNazanin" w:eastAsia="IRNazanin" w:cs="IRNazanin"/>
          <w:lang w:bidi="fa-IR"/>
          <w:color w:val="111111"/>
          <w:sz w:val="28"/>
          <w:szCs w:val="28"/>
          <w:rtl/>
        </w:rPr>
        <w:t xml:space="preserve">وما کان له من غیر ذلک فحسن.</w:t>
      </w:r>
    </w:p>
    <w:p>
      <w:pPr>
        <w:pStyle w:val="BookText"/>
      </w:pPr>
      <w:r>
        <w:rPr>
          <w:rFonts w:ascii="IRNazanin" w:hAnsi="IRNazanin" w:eastAsia="IRNazanin" w:cs="IRNazanin"/>
          <w:lang w:bidi="fa-IR"/>
          <w:color w:val="111111"/>
          <w:sz w:val="28"/>
          <w:szCs w:val="28"/>
          <w:rtl/>
        </w:rPr>
        <w:t xml:space="preserve">وما کان لغیر ذلک قبیح.</w:t>
      </w:r>
    </w:p>
    <w:p>
      <w:pPr>
        <w:pStyle w:val="BookText"/>
      </w:pPr>
      <w:r>
        <w:rPr>
          <w:rFonts w:ascii="Amiri" w:hAnsi="Amiri" w:eastAsia="Amiri" w:cs="Amiri"/>
          <w:lang w:bidi="ar-SA"/>
          <w:color w:val="111111"/>
          <w:sz w:val="28"/>
          <w:szCs w:val="28"/>
          <w:rtl/>
        </w:rPr>
        <w:t xml:space="preserve">وجَدَلْتُ الحبل أَجْدَلُهُ جَدْلاً أی فتلته محکما.</w:t>
      </w:r>
    </w:p>
    <w:p>
      <w:pPr>
        <w:pStyle w:val="BookText"/>
      </w:pPr>
      <w:r>
        <w:rPr>
          <w:rFonts w:ascii="Amiri" w:hAnsi="Amiri" w:eastAsia="Amiri" w:cs="Amiri"/>
          <w:lang w:bidi="ar-SA"/>
          <w:color w:val="111111"/>
          <w:sz w:val="28"/>
          <w:szCs w:val="28"/>
          <w:rtl/>
        </w:rPr>
        <w:t xml:space="preserve">ومنه حَدِیثُ نُوقِ الْجَنَّةِ « خُطُمُهَا جَدِیلُ الْأُرْجُوَانِ ».</w:t>
      </w:r>
    </w:p>
    <w:p>
      <w:pPr>
        <w:pStyle w:val="BookText"/>
      </w:pPr>
      <w:r>
        <w:rPr>
          <w:rFonts w:ascii="Amiri" w:hAnsi="Amiri" w:eastAsia="Amiri" w:cs="Amiri"/>
          <w:lang w:bidi="ar-SA"/>
          <w:color w:val="111111"/>
          <w:sz w:val="28"/>
          <w:szCs w:val="28"/>
          <w:rtl/>
        </w:rPr>
        <w:t xml:space="preserve">الْجَدِیلُ : الزمام ، والْأُرْجُوَانُ : الأحمر.</w:t>
      </w:r>
    </w:p>
    <w:p>
      <w:pPr>
        <w:pStyle w:val="BookText"/>
      </w:pPr>
      <w:r>
        <w:rPr>
          <w:rFonts w:ascii="Amiri" w:hAnsi="Amiri" w:eastAsia="Amiri" w:cs="Amiri"/>
          <w:lang w:bidi="ar-SA"/>
          <w:color w:val="111111"/>
          <w:sz w:val="28"/>
          <w:szCs w:val="28"/>
          <w:rtl/>
        </w:rPr>
        <w:t xml:space="preserve">ومنه جاریة مَجْدُولَةُ الخلق.</w:t>
      </w:r>
    </w:p>
    <w:p>
      <w:pPr>
        <w:pStyle w:val="BookText"/>
      </w:pPr>
      <w:r>
        <w:rPr>
          <w:rFonts w:ascii="Amiri" w:hAnsi="Amiri" w:eastAsia="Amiri" w:cs="Amiri"/>
          <w:lang w:bidi="ar-SA"/>
          <w:color w:val="111111"/>
          <w:sz w:val="28"/>
          <w:szCs w:val="28"/>
          <w:rtl/>
        </w:rPr>
        <w:t xml:space="preserve">والْجَنْدَلُ : الحجارة ، والجمع الْجَنَادِلُ.</w:t>
      </w:r>
    </w:p>
    <w:p>
      <w:pPr>
        <w:pStyle w:val="BookText"/>
      </w:pPr>
      <w:r>
        <w:rPr>
          <w:rFonts w:ascii="IRNazanin" w:hAnsi="IRNazanin" w:eastAsia="IRNazanin" w:cs="IRNazanin"/>
          <w:lang w:bidi="fa-IR"/>
          <w:color w:val="111111"/>
          <w:sz w:val="28"/>
          <w:szCs w:val="28"/>
          <w:rtl/>
        </w:rPr>
        <w:t xml:space="preserve">وقد جاء فی الحدیث.</w:t>
      </w:r>
    </w:p>
    <w:p>
      <w:pPr>
        <w:pStyle w:val="BookText"/>
      </w:pPr>
      <w:r>
        <w:rPr>
          <w:rFonts w:ascii="Amiri" w:hAnsi="Amiri" w:eastAsia="Amiri" w:cs="Amiri"/>
          <w:lang w:bidi="ar-SA"/>
          <w:color w:val="111111"/>
          <w:sz w:val="28"/>
          <w:szCs w:val="28"/>
          <w:rtl/>
        </w:rPr>
        <w:t xml:space="preserve">الْجَنْدَلُ بفتح النون وکسر الدال : الموضع الذی فیه حجارة.</w:t>
      </w:r>
    </w:p>
    <w:p>
      <w:pPr>
        <w:pStyle w:val="BookText"/>
      </w:pPr>
      <w:r>
        <w:rPr>
          <w:rFonts w:ascii="Amiri" w:hAnsi="Amiri" w:eastAsia="Amiri" w:cs="Amiri"/>
          <w:lang w:bidi="ar-SA"/>
          <w:color w:val="111111"/>
          <w:sz w:val="28"/>
          <w:szCs w:val="28"/>
          <w:rtl/>
        </w:rPr>
        <w:t xml:space="preserve">والْمُجَدَّلُ : المرمی الملقی علی الأرض قتیلا.</w:t>
      </w:r>
    </w:p>
    <w:p>
      <w:pPr>
        <w:pStyle w:val="BookText"/>
      </w:pPr>
      <w:r>
        <w:rPr>
          <w:rFonts w:ascii="Amiri" w:hAnsi="Amiri" w:eastAsia="Amiri" w:cs="Amiri"/>
          <w:lang w:bidi="ar-SA"/>
          <w:color w:val="111111"/>
          <w:sz w:val="28"/>
          <w:szCs w:val="28"/>
          <w:rtl/>
        </w:rPr>
        <w:t xml:space="preserve">والْجَدْوَلُ : النهر الصغیر.</w:t>
      </w:r>
    </w:p>
    <w:p>
      <w:pPr>
        <w:pStyle w:val="BookText"/>
      </w:pPr>
      <w:r>
        <w:rPr>
          <w:rFonts w:ascii="IRNazanin" w:hAnsi="IRNazanin" w:eastAsia="IRNazanin" w:cs="IRNazanin"/>
          <w:lang w:bidi="fa-IR"/>
          <w:color w:val="111111"/>
          <w:sz w:val="28"/>
          <w:szCs w:val="28"/>
          <w:rtl/>
        </w:rPr>
        <w:t xml:space="preserve">والْجَدْوَلُ : حساب مخصوص مأخوذ من تسییر القمر ، ومرجعه إلی عد شهر تاما وشهر ناقصا فی جمیع أیام السنة مبتدأ بالتام من المحرم.</w:t>
      </w:r>
    </w:p>
    <w:p>
      <w:pPr>
        <w:pStyle w:val="BookText"/>
      </w:pPr>
      <w:r>
        <w:rPr>
          <w:rFonts w:ascii="IRNazanin" w:hAnsi="IRNazanin" w:eastAsia="IRNazanin" w:cs="IRNazanin"/>
          <w:lang w:bidi="fa-IR"/>
          <w:color w:val="111111"/>
          <w:sz w:val="28"/>
          <w:szCs w:val="28"/>
          <w:rtl/>
        </w:rPr>
        <w:t xml:space="preserve">کذا قرره الشهید الثانی رحمه‌الله.</w:t>
      </w:r>
    </w:p>
    <w:p>
      <w:pPr>
        <w:pStyle w:val="BookText"/>
      </w:pPr>
      <w:r>
        <w:rPr>
          <w:rFonts w:ascii="IRNazanin" w:hAnsi="IRNazanin" w:eastAsia="IRNazanin" w:cs="IRNazanin"/>
          <w:lang w:bidi="fa-IR"/>
          <w:color w:val="111111"/>
          <w:sz w:val="28"/>
          <w:szCs w:val="28"/>
          <w:rtl/>
        </w:rPr>
        <w:t xml:space="preserve">ومنه کلام الفقهاء : ولا اعتبار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48" w:name="pg10466_75480"/>
    <w:bookmarkEnd w:id="248"/>
    <w:p>
      <w:pPr>
        <w:pStyle w:val="BookText"/>
      </w:pPr>
      <w:r>
        <w:rPr>
          <w:rFonts w:ascii="Amiri" w:hAnsi="Amiri" w:eastAsia="Amiri" w:cs="Amiri"/>
          <w:lang w:bidi="ar-SA"/>
          <w:color w:val="111111"/>
          <w:sz w:val="28"/>
          <w:szCs w:val="28"/>
          <w:rtl/>
        </w:rPr>
        <w:t xml:space="preserve">بِالْجَدْوَلِ یعنی فی حساب الشهر.</w:t>
      </w:r>
    </w:p>
    <w:p>
      <w:pPr>
        <w:pStyle w:val="BookText"/>
      </w:pPr>
      <w:r>
        <w:rPr>
          <w:rFonts w:ascii="Amiri" w:hAnsi="Amiri" w:eastAsia="Amiri" w:cs="Amiri"/>
          <w:lang w:bidi="ar-SA"/>
          <w:color w:val="111111"/>
          <w:sz w:val="28"/>
          <w:szCs w:val="28"/>
          <w:rtl/>
        </w:rPr>
        <w:t xml:space="preserve">والْأَجْدَلُ : الصقر وهی صفة غالبة علیه</w:t>
      </w:r>
    </w:p>
    <w:p>
      <w:pPr>
        <w:pStyle w:val="Heading4"/>
      </w:pPr>
      <w:bookmarkStart w:id="1014" w:name="_Toc646"/>
      <w:r>
        <w:t>(جذل)</w:t>
      </w:r>
      <w:bookmarkEnd w:id="1014"/>
    </w:p>
    <w:p>
      <w:pPr>
        <w:pStyle w:val="BookText"/>
      </w:pPr>
      <w:r>
        <w:rPr>
          <w:rFonts w:ascii="Amiri" w:hAnsi="Amiri" w:eastAsia="Amiri" w:cs="Amiri"/>
          <w:lang w:bidi="ar-SA"/>
          <w:color w:val="111111"/>
          <w:sz w:val="28"/>
          <w:szCs w:val="28"/>
          <w:rtl/>
        </w:rPr>
        <w:t xml:space="preserve">الْجَذَلُ بالتحریک : الفرح.</w:t>
      </w:r>
    </w:p>
    <w:p>
      <w:pPr>
        <w:pStyle w:val="BookText"/>
      </w:pPr>
      <w:r>
        <w:rPr>
          <w:rFonts w:ascii="Amiri" w:hAnsi="Amiri" w:eastAsia="Amiri" w:cs="Amiri"/>
          <w:lang w:bidi="ar-SA"/>
          <w:color w:val="111111"/>
          <w:sz w:val="28"/>
          <w:szCs w:val="28"/>
          <w:rtl/>
        </w:rPr>
        <w:t xml:space="preserve">وقد جَذِلَ بالکسر یَجْذَلُ فهو جَذْلَانُ أی فرحان.</w:t>
      </w:r>
    </w:p>
    <w:p>
      <w:pPr>
        <w:pStyle w:val="BookText"/>
      </w:pPr>
      <w:r>
        <w:rPr>
          <w:rFonts w:ascii="Amiri" w:hAnsi="Amiri" w:eastAsia="Amiri" w:cs="Amiri"/>
          <w:lang w:bidi="ar-SA"/>
          <w:color w:val="111111"/>
          <w:sz w:val="28"/>
          <w:szCs w:val="28"/>
          <w:rtl/>
        </w:rPr>
        <w:t xml:space="preserve">والْجَذْلُ واحد الْأَجْذَالُ وهی أصول الحطب العظام.</w:t>
      </w:r>
    </w:p>
    <w:p>
      <w:pPr>
        <w:pStyle w:val="BookText"/>
      </w:pPr>
      <w:r>
        <w:rPr>
          <w:rFonts w:ascii="Amiri" w:hAnsi="Amiri" w:eastAsia="Amiri" w:cs="Amiri"/>
          <w:lang w:bidi="ar-SA"/>
          <w:color w:val="111111"/>
          <w:sz w:val="28"/>
          <w:szCs w:val="28"/>
          <w:rtl/>
        </w:rPr>
        <w:t xml:space="preserve">ومنه قَوْلُ خَبَّابِ بْنِ الْمُنْذِرِ مَعَ الْمُهَاجِرِینَ عِنْدَ الْمَشُورَةِ فِی الْخِلَافَةِ : « أَنَا جُذَیْلُهَا الْمُحَکَّکُ وَعُذَیْقُهَا الْمُرَجَّبُ ».</w:t>
      </w:r>
    </w:p>
    <w:p>
      <w:pPr>
        <w:pStyle w:val="BookText"/>
      </w:pPr>
      <w:r>
        <w:rPr>
          <w:rFonts w:ascii="Amiri" w:hAnsi="Amiri" w:eastAsia="Amiri" w:cs="Amiri"/>
          <w:lang w:bidi="ar-SA"/>
          <w:color w:val="111111"/>
          <w:sz w:val="28"/>
          <w:szCs w:val="28"/>
          <w:rtl/>
        </w:rPr>
        <w:t xml:space="preserve">کلاهما بالتصغیر ، وجُذَیْلُهَا تصغیر جَذْلٍ ، وهو العود الذی ینصب للإبل الجربی تحتک فیه.</w:t>
      </w:r>
    </w:p>
    <w:p>
      <w:pPr>
        <w:pStyle w:val="BookText"/>
      </w:pPr>
      <w:r>
        <w:rPr>
          <w:rFonts w:ascii="IRNazanin" w:hAnsi="IRNazanin" w:eastAsia="IRNazanin" w:cs="IRNazanin"/>
          <w:lang w:bidi="fa-IR"/>
          <w:color w:val="111111"/>
          <w:sz w:val="28"/>
          <w:szCs w:val="28"/>
          <w:rtl/>
        </w:rPr>
        <w:t xml:space="preserve">وهو تصغیر تعظیم.</w:t>
      </w:r>
    </w:p>
    <w:p>
      <w:pPr>
        <w:pStyle w:val="BookText"/>
      </w:pPr>
      <w:r>
        <w:rPr>
          <w:rFonts w:ascii="Amiri" w:hAnsi="Amiri" w:eastAsia="Amiri" w:cs="Amiri"/>
          <w:lang w:bidi="ar-SA"/>
          <w:color w:val="111111"/>
          <w:sz w:val="28"/>
          <w:szCs w:val="28"/>
          <w:rtl/>
        </w:rPr>
        <w:t xml:space="preserve">والعذق المرجب : النخلة بحملها ، فاستعارهما له.</w:t>
      </w:r>
    </w:p>
    <w:p>
      <w:pPr>
        <w:pStyle w:val="BookText"/>
      </w:pPr>
      <w:r>
        <w:rPr>
          <w:rFonts w:ascii="IRNazanin" w:hAnsi="IRNazanin" w:eastAsia="IRNazanin" w:cs="IRNazanin"/>
          <w:lang w:bidi="fa-IR"/>
          <w:color w:val="111111"/>
          <w:sz w:val="28"/>
          <w:szCs w:val="28"/>
          <w:rtl/>
        </w:rPr>
        <w:t xml:space="preserve">والمعنی أنا ممن یستشفی برأیه وتدبیره کما تستشفی الإبل الجربی بالاحتکاک بهذا العود.</w:t>
      </w:r>
    </w:p>
    <w:p>
      <w:pPr>
        <w:pStyle w:val="Heading4"/>
      </w:pPr>
      <w:bookmarkStart w:id="1015" w:name="_Toc647"/>
      <w:r>
        <w:t>(جزل)</w:t>
      </w:r>
      <w:bookmarkEnd w:id="1015"/>
    </w:p>
    <w:p>
      <w:pPr>
        <w:pStyle w:val="BookText"/>
      </w:pPr>
      <w:r>
        <w:rPr>
          <w:rFonts w:ascii="Amiri" w:hAnsi="Amiri" w:eastAsia="Amiri" w:cs="Amiri"/>
          <w:lang w:bidi="ar-SA"/>
          <w:color w:val="111111"/>
          <w:sz w:val="28"/>
          <w:szCs w:val="28"/>
          <w:rtl/>
        </w:rPr>
        <w:t xml:space="preserve">الْجَزِیلُ : العظیم.</w:t>
      </w:r>
    </w:p>
    <w:p>
      <w:pPr>
        <w:pStyle w:val="BookText"/>
      </w:pPr>
      <w:r>
        <w:rPr>
          <w:rFonts w:ascii="Amiri" w:hAnsi="Amiri" w:eastAsia="Amiri" w:cs="Amiri"/>
          <w:lang w:bidi="ar-SA"/>
          <w:color w:val="111111"/>
          <w:sz w:val="28"/>
          <w:szCs w:val="28"/>
          <w:rtl/>
        </w:rPr>
        <w:t xml:space="preserve">یقال عطاؤک جَزْلٌ وجَزِیلٌ.</w:t>
      </w:r>
    </w:p>
    <w:p>
      <w:pPr>
        <w:pStyle w:val="BookText"/>
      </w:pPr>
      <w:r>
        <w:rPr>
          <w:rFonts w:ascii="Amiri" w:hAnsi="Amiri" w:eastAsia="Amiri" w:cs="Amiri"/>
          <w:lang w:bidi="ar-SA"/>
          <w:color w:val="111111"/>
          <w:sz w:val="28"/>
          <w:szCs w:val="28"/>
          <w:rtl/>
        </w:rPr>
        <w:t xml:space="preserve">وأَجْزَلْتُ لهم فی العطاء أی أکثرت.</w:t>
      </w:r>
    </w:p>
    <w:p>
      <w:pPr>
        <w:pStyle w:val="BookText"/>
      </w:pPr>
      <w:r>
        <w:rPr>
          <w:rFonts w:ascii="Amiri" w:hAnsi="Amiri" w:eastAsia="Amiri" w:cs="Amiri"/>
          <w:lang w:bidi="ar-SA"/>
          <w:color w:val="111111"/>
          <w:sz w:val="28"/>
          <w:szCs w:val="28"/>
          <w:rtl/>
        </w:rPr>
        <w:t xml:space="preserve">وأَجْزَلُهُمْ نصیبا : أکثرهم.</w:t>
      </w:r>
    </w:p>
    <w:p>
      <w:pPr>
        <w:pStyle w:val="BookText"/>
      </w:pPr>
      <w:r>
        <w:rPr>
          <w:rFonts w:ascii="Amiri" w:hAnsi="Amiri" w:eastAsia="Amiri" w:cs="Amiri"/>
          <w:lang w:bidi="ar-SA"/>
          <w:color w:val="111111"/>
          <w:sz w:val="28"/>
          <w:szCs w:val="28"/>
          <w:rtl/>
        </w:rPr>
        <w:t xml:space="preserve">وأَجْزَلَ الله قسمه أی وسعه.</w:t>
      </w:r>
    </w:p>
    <w:p>
      <w:pPr>
        <w:pStyle w:val="BookText"/>
      </w:pPr>
      <w:r>
        <w:rPr>
          <w:rFonts w:ascii="Amiri" w:hAnsi="Amiri" w:eastAsia="Amiri" w:cs="Amiri"/>
          <w:lang w:bidi="ar-SA"/>
          <w:color w:val="111111"/>
          <w:sz w:val="28"/>
          <w:szCs w:val="28"/>
          <w:rtl/>
        </w:rPr>
        <w:t xml:space="preserve">وجَزُلَ الحطب جزالة أی عظم وغلظ فهو جَزِلٌ ثم استعیر للعطاء الکثیر.</w:t>
      </w:r>
    </w:p>
    <w:p>
      <w:pPr>
        <w:pStyle w:val="BookText"/>
      </w:pPr>
      <w:r>
        <w:rPr>
          <w:rFonts w:ascii="Amiri" w:hAnsi="Amiri" w:eastAsia="Amiri" w:cs="Amiri"/>
          <w:lang w:bidi="ar-SA"/>
          <w:color w:val="111111"/>
          <w:sz w:val="28"/>
          <w:szCs w:val="28"/>
          <w:rtl/>
        </w:rPr>
        <w:t xml:space="preserve">والْجَزْلُ : القطع.</w:t>
      </w:r>
    </w:p>
    <w:p>
      <w:pPr>
        <w:pStyle w:val="BookText"/>
      </w:pPr>
      <w:r>
        <w:rPr>
          <w:rFonts w:ascii="Amiri" w:hAnsi="Amiri" w:eastAsia="Amiri" w:cs="Amiri"/>
          <w:lang w:bidi="ar-SA"/>
          <w:color w:val="111111"/>
          <w:sz w:val="28"/>
          <w:szCs w:val="28"/>
          <w:rtl/>
        </w:rPr>
        <w:t xml:space="preserve">یقال جَزَلْتُهُ جَزْلَتَیْنِ أی قطعته قطعتین.</w:t>
      </w:r>
    </w:p>
    <w:p>
      <w:pPr>
        <w:pStyle w:val="BookText"/>
      </w:pPr>
      <w:r>
        <w:rPr>
          <w:rFonts w:ascii="Amiri" w:hAnsi="Amiri" w:eastAsia="Amiri" w:cs="Amiri"/>
          <w:lang w:bidi="ar-SA"/>
          <w:color w:val="111111"/>
          <w:sz w:val="28"/>
          <w:szCs w:val="28"/>
          <w:rtl/>
        </w:rPr>
        <w:t xml:space="preserve">والْجَزِلُ : الکریم العاقل.</w:t>
      </w:r>
    </w:p>
    <w:p>
      <w:pPr>
        <w:pStyle w:val="Heading4"/>
      </w:pPr>
      <w:bookmarkStart w:id="1016" w:name="_Toc648"/>
      <w:r>
        <w:t>(جعل)</w:t>
      </w:r>
      <w:bookmarkEnd w:id="1016"/>
    </w:p>
    <w:p>
      <w:pPr>
        <w:pStyle w:val="BookText"/>
      </w:pPr>
      <w:r>
        <w:rPr>
          <w:rFonts w:ascii="Amiri" w:hAnsi="Amiri" w:eastAsia="Amiri" w:cs="Amiri"/>
          <w:lang w:bidi="ar-SA"/>
          <w:color w:val="111111"/>
          <w:sz w:val="28"/>
          <w:szCs w:val="28"/>
          <w:rtl/>
        </w:rPr>
        <w:t xml:space="preserve">قوله تعالی ( وَجَعَلُوا لِلَّهِ ) [ 6 / 136 ] یعنی کفار مکة ومن تقدمهم من المشرکین ( مِمَّا ذَرَأَ ) أی خلق ( مِنَ الْحَرْثِ وَالْأَنْعامِ نَصِیباً ) [ 6 / 136 ] أی حظا وللأوثان نصیبا ( فَقالُوا هذا لِلَّهِ بِزَعْمِهِمْ وَهذا لِشُرَکائِنا فَما کانَ لِشُرَکائِهِمْ فَلا یَصِلُ إِلَی اللهِ وَما کانَ لِلَّهِ فَهُوَ یَصِلُ إِلی شُرَکائِهِمْ ساءَ ما یَحْکُمُونَ ) [ 6 / 136 ]</w:t>
      </w:r>
    </w:p>
    <w:p>
      <w:pPr>
        <w:pStyle w:val="BookText"/>
      </w:pPr>
      <w:r>
        <w:rPr>
          <w:rFonts w:ascii="Amiri" w:hAnsi="Amiri" w:eastAsia="Amiri" w:cs="Amiri"/>
          <w:lang w:bidi="ar-SA"/>
          <w:color w:val="111111"/>
          <w:sz w:val="28"/>
          <w:szCs w:val="28"/>
          <w:rtl/>
        </w:rPr>
        <w:t xml:space="preserve">قیل : کانوا یقیمون النعم فَیَجْعَلُونَ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بعضه لله وبعضه للأصنام فما کان لله أطعموه الضیفان ، وما کان للصنم أنفقوه علی أنفسهم ( ساءَ ما یَحْکُمُونَ ).</w:t>
      </w:r>
    </w:p>
    <w:p>
      <w:pPr>
        <w:pStyle w:val="BookText"/>
      </w:pPr>
      <w:r>
        <w:rPr>
          <w:rFonts w:ascii="Amiri" w:hAnsi="Amiri" w:eastAsia="Amiri" w:cs="Amiri"/>
          <w:lang w:bidi="ar-SA"/>
          <w:color w:val="111111"/>
          <w:sz w:val="28"/>
          <w:szCs w:val="28"/>
          <w:rtl/>
        </w:rPr>
        <w:t xml:space="preserve">قوله ( وَجَعَلْنا مِنَ الْماءِ ) [ 21 / 30 ] أی خلقنا.</w:t>
      </w:r>
    </w:p>
    <w:p>
      <w:pPr>
        <w:pStyle w:val="BookText"/>
      </w:pPr>
      <w:r>
        <w:rPr>
          <w:rFonts w:ascii="Amiri" w:hAnsi="Amiri" w:eastAsia="Amiri" w:cs="Amiri"/>
          <w:lang w:bidi="ar-SA"/>
          <w:color w:val="111111"/>
          <w:sz w:val="28"/>
          <w:szCs w:val="28"/>
          <w:rtl/>
        </w:rPr>
        <w:t xml:space="preserve">فَجَعَلَ یکون بمعنی خلق.</w:t>
      </w:r>
    </w:p>
    <w:p>
      <w:pPr>
        <w:pStyle w:val="BookText"/>
      </w:pPr>
      <w:r>
        <w:rPr>
          <w:rFonts w:ascii="IRNazanin" w:hAnsi="IRNazanin" w:eastAsia="IRNazanin" w:cs="IRNazanin"/>
          <w:lang w:bidi="fa-IR"/>
          <w:color w:val="111111"/>
          <w:sz w:val="28"/>
          <w:szCs w:val="28"/>
          <w:rtl/>
        </w:rPr>
        <w:t xml:space="preserve">ویکون بمعنی وصف.</w:t>
      </w:r>
    </w:p>
    <w:p>
      <w:pPr>
        <w:pStyle w:val="BookText"/>
      </w:pPr>
      <w:r>
        <w:rPr>
          <w:rFonts w:ascii="IRNazanin" w:hAnsi="IRNazanin" w:eastAsia="IRNazanin" w:cs="IRNazanin"/>
          <w:lang w:bidi="fa-IR"/>
          <w:color w:val="111111"/>
          <w:sz w:val="28"/>
          <w:szCs w:val="28"/>
          <w:rtl/>
        </w:rPr>
        <w:t xml:space="preserve">وبمعنی صیر.</w:t>
      </w:r>
    </w:p>
    <w:p>
      <w:pPr>
        <w:pStyle w:val="BookText"/>
      </w:pPr>
      <w:r>
        <w:rPr>
          <w:rFonts w:ascii="Amiri" w:hAnsi="Amiri" w:eastAsia="Amiri" w:cs="Amiri"/>
          <w:lang w:bidi="ar-SA"/>
          <w:color w:val="111111"/>
          <w:sz w:val="28"/>
          <w:szCs w:val="28"/>
          <w:rtl/>
        </w:rPr>
        <w:t xml:space="preserve">قال تعالی ( إِنَّا جَعَلْنَا الشَّیاطِینَ ) [ 7 / 27 ].</w:t>
      </w:r>
    </w:p>
    <w:p>
      <w:pPr>
        <w:pStyle w:val="BookText"/>
      </w:pPr>
      <w:r>
        <w:rPr>
          <w:rFonts w:ascii="Amiri" w:hAnsi="Amiri" w:eastAsia="Amiri" w:cs="Amiri"/>
          <w:lang w:bidi="ar-SA"/>
          <w:color w:val="111111"/>
          <w:sz w:val="28"/>
          <w:szCs w:val="28"/>
          <w:rtl/>
        </w:rPr>
        <w:t xml:space="preserve">وقال تعالی ( إِنِّی جاعِلُکَ لِلنَّاسِ إِماماً ) [ 2 / 124 ].</w:t>
      </w:r>
    </w:p>
    <w:p>
      <w:pPr>
        <w:pStyle w:val="BookText"/>
      </w:pPr>
      <w:r>
        <w:rPr>
          <w:rFonts w:ascii="Amiri" w:hAnsi="Amiri" w:eastAsia="Amiri" w:cs="Amiri"/>
          <w:lang w:bidi="ar-SA"/>
          <w:color w:val="111111"/>
          <w:sz w:val="28"/>
          <w:szCs w:val="28"/>
          <w:rtl/>
        </w:rPr>
        <w:t xml:space="preserve">ویکون بمعنی عمل کَجَعَلْتُ الشیء علی الشیء.</w:t>
      </w:r>
    </w:p>
    <w:p>
      <w:pPr>
        <w:pStyle w:val="BookText"/>
      </w:pPr>
      <w:r>
        <w:rPr>
          <w:rFonts w:ascii="IRNazanin" w:hAnsi="IRNazanin" w:eastAsia="IRNazanin" w:cs="IRNazanin"/>
          <w:lang w:bidi="fa-IR"/>
          <w:color w:val="111111"/>
          <w:sz w:val="28"/>
          <w:szCs w:val="28"/>
          <w:rtl/>
        </w:rPr>
        <w:t xml:space="preserve">وبمعنی أخذ.</w:t>
      </w:r>
    </w:p>
    <w:p>
      <w:pPr>
        <w:pStyle w:val="BookText"/>
      </w:pPr>
      <w:r>
        <w:rPr>
          <w:rFonts w:ascii="Amiri" w:hAnsi="Amiri" w:eastAsia="Amiri" w:cs="Amiri"/>
          <w:lang w:bidi="ar-SA"/>
          <w:color w:val="111111"/>
          <w:sz w:val="28"/>
          <w:szCs w:val="28"/>
          <w:rtl/>
        </w:rPr>
        <w:t xml:space="preserve">وقوله ( جَعَلْناهُ قُرْآناً ) [ 43 / 3 ] قیل : صیرناه.</w:t>
      </w:r>
    </w:p>
    <w:p>
      <w:pPr>
        <w:pStyle w:val="BookText"/>
      </w:pPr>
      <w:r>
        <w:rPr>
          <w:rFonts w:ascii="IRNazanin" w:hAnsi="IRNazanin" w:eastAsia="IRNazanin" w:cs="IRNazanin"/>
          <w:lang w:bidi="fa-IR"/>
          <w:color w:val="111111"/>
          <w:sz w:val="28"/>
          <w:szCs w:val="28"/>
          <w:rtl/>
        </w:rPr>
        <w:t xml:space="preserve">وقیل بمعنی بیناه.</w:t>
      </w:r>
    </w:p>
    <w:p>
      <w:pPr>
        <w:pStyle w:val="BookText"/>
      </w:pPr>
      <w:r>
        <w:rPr>
          <w:rFonts w:ascii="IRNazanin" w:hAnsi="IRNazanin" w:eastAsia="IRNazanin" w:cs="IRNazanin"/>
          <w:lang w:bidi="fa-IR"/>
          <w:color w:val="111111"/>
          <w:sz w:val="28"/>
          <w:szCs w:val="28"/>
          <w:rtl/>
        </w:rPr>
        <w:t xml:space="preserve">ویکون بمعنی التسمیة.</w:t>
      </w:r>
    </w:p>
    <w:p>
      <w:pPr>
        <w:pStyle w:val="BookText"/>
      </w:pPr>
      <w:r>
        <w:rPr>
          <w:rFonts w:ascii="Amiri" w:hAnsi="Amiri" w:eastAsia="Amiri" w:cs="Amiri"/>
          <w:lang w:bidi="ar-SA"/>
          <w:color w:val="111111"/>
          <w:sz w:val="28"/>
          <w:szCs w:val="28"/>
          <w:rtl/>
        </w:rPr>
        <w:t xml:space="preserve">وقال تعالی ( وَجَعَلُوا الْمَلائِکَةَ الَّذِینَ هُمْ عِبادُ الرَّحْمنِ إِناثاً ) [ 43 / 19 ] أی سموهم.</w:t>
      </w:r>
    </w:p>
    <w:p>
      <w:pPr>
        <w:pStyle w:val="BookText"/>
      </w:pPr>
      <w:r>
        <w:rPr>
          <w:rFonts w:ascii="Amiri" w:hAnsi="Amiri" w:eastAsia="Amiri" w:cs="Amiri"/>
          <w:lang w:bidi="ar-SA"/>
          <w:color w:val="111111"/>
          <w:sz w:val="28"/>
          <w:szCs w:val="28"/>
          <w:rtl/>
        </w:rPr>
        <w:t xml:space="preserve">ویکون بمعنی صنع کَجَاعِلِ اللَّیْلِ سَکَناً (1) إلا أن جَعَلَ أعم من صنع.</w:t>
      </w:r>
    </w:p>
    <w:p>
      <w:pPr>
        <w:pStyle w:val="BookText"/>
      </w:pPr>
      <w:r>
        <w:rPr>
          <w:rFonts w:ascii="Amiri" w:hAnsi="Amiri" w:eastAsia="Amiri" w:cs="Amiri"/>
          <w:lang w:bidi="ar-SA"/>
          <w:color w:val="111111"/>
          <w:sz w:val="28"/>
          <w:szCs w:val="28"/>
          <w:rtl/>
        </w:rPr>
        <w:t xml:space="preserve">یقال جَعَلَ یفعل کذا ولا یقال صنع.</w:t>
      </w:r>
    </w:p>
    <w:p>
      <w:pPr>
        <w:pStyle w:val="BookText"/>
      </w:pPr>
      <w:r>
        <w:rPr>
          <w:rFonts w:ascii="Amiri" w:hAnsi="Amiri" w:eastAsia="Amiri" w:cs="Amiri"/>
          <w:lang w:bidi="ar-SA"/>
          <w:color w:val="111111"/>
          <w:sz w:val="28"/>
          <w:szCs w:val="28"/>
          <w:rtl/>
        </w:rPr>
        <w:t xml:space="preserve">وقد جاء الْجُعْلُ والْجُعَالَةُ فی الحدیث.</w:t>
      </w:r>
    </w:p>
    <w:p>
      <w:pPr>
        <w:pStyle w:val="BookText"/>
      </w:pPr>
      <w:r>
        <w:rPr>
          <w:rFonts w:ascii="Amiri" w:hAnsi="Amiri" w:eastAsia="Amiri" w:cs="Amiri"/>
          <w:lang w:bidi="ar-SA"/>
          <w:color w:val="111111"/>
          <w:sz w:val="28"/>
          <w:szCs w:val="28"/>
          <w:rtl/>
        </w:rPr>
        <w:t xml:space="preserve">فَالْجُعْلُ بضم الجیم وإسکان العین : ما یُجْعَلُ للإنسان علی عمل یعمله.</w:t>
      </w:r>
    </w:p>
    <w:p>
      <w:pPr>
        <w:pStyle w:val="BookText"/>
      </w:pPr>
      <w:r>
        <w:rPr>
          <w:rFonts w:ascii="Amiri" w:hAnsi="Amiri" w:eastAsia="Amiri" w:cs="Amiri"/>
          <w:lang w:bidi="ar-SA"/>
          <w:color w:val="111111"/>
          <w:sz w:val="28"/>
          <w:szCs w:val="28"/>
          <w:rtl/>
        </w:rPr>
        <w:t xml:space="preserve">وکذلک الْجَعَالَةُ بفتح الجیم والعین.</w:t>
      </w:r>
    </w:p>
    <w:p>
      <w:pPr>
        <w:pStyle w:val="BookText"/>
      </w:pPr>
      <w:r>
        <w:rPr>
          <w:rFonts w:ascii="IRNazanin" w:hAnsi="IRNazanin" w:eastAsia="IRNazanin" w:cs="IRNazanin"/>
          <w:lang w:bidi="fa-IR"/>
          <w:color w:val="111111"/>
          <w:sz w:val="28"/>
          <w:szCs w:val="28"/>
          <w:rtl/>
        </w:rPr>
        <w:t xml:space="preserve">وقیل هی بالکسر.</w:t>
      </w:r>
    </w:p>
    <w:p>
      <w:pPr>
        <w:pStyle w:val="BookText"/>
      </w:pPr>
      <w:r>
        <w:rPr>
          <w:rFonts w:ascii="Amiri" w:hAnsi="Amiri" w:eastAsia="Amiri" w:cs="Amiri"/>
          <w:lang w:bidi="ar-SA"/>
          <w:color w:val="111111"/>
          <w:sz w:val="28"/>
          <w:szCs w:val="28"/>
          <w:rtl/>
        </w:rPr>
        <w:t xml:space="preserve">وهی فی اللغة : ما یُجْعَلُ للإنسان علی عمل.</w:t>
      </w:r>
    </w:p>
    <w:p>
      <w:pPr>
        <w:pStyle w:val="BookText"/>
      </w:pPr>
      <w:r>
        <w:rPr>
          <w:rFonts w:ascii="IRNazanin" w:hAnsi="IRNazanin" w:eastAsia="IRNazanin" w:cs="IRNazanin"/>
          <w:lang w:bidi="fa-IR"/>
          <w:color w:val="111111"/>
          <w:sz w:val="28"/>
          <w:szCs w:val="28"/>
          <w:rtl/>
        </w:rPr>
        <w:t xml:space="preserve">وشرعا علی ما قرره الفقهاء وأهل العلم : صیغة ثمرتها تحصیل المنفعة بعوض مع عدم اشتراط العمل فی العلم والعوض.</w:t>
      </w:r>
    </w:p>
    <w:p>
      <w:pPr>
        <w:pStyle w:val="BookText"/>
      </w:pPr>
      <w:r>
        <w:rPr>
          <w:rFonts w:ascii="Amiri" w:hAnsi="Amiri" w:eastAsia="Amiri" w:cs="Amiri"/>
          <w:lang w:bidi="ar-SA"/>
          <w:color w:val="111111"/>
          <w:sz w:val="28"/>
          <w:szCs w:val="28"/>
          <w:rtl/>
        </w:rPr>
        <w:t xml:space="preserve">والجمع : الْجَعَالاتُ والْجَعَائِلُ.</w:t>
      </w:r>
    </w:p>
    <w:p>
      <w:pPr>
        <w:pStyle w:val="BookText"/>
      </w:pPr>
      <w:r>
        <w:rPr>
          <w:rFonts w:ascii="IRNazanin" w:hAnsi="IRNazanin" w:eastAsia="IRNazanin" w:cs="IRNazanin"/>
          <w:lang w:bidi="fa-IR"/>
          <w:color w:val="111111"/>
          <w:sz w:val="28"/>
          <w:szCs w:val="28"/>
          <w:rtl/>
        </w:rPr>
        <w:t xml:space="preserve">والْجُعَلُ کصرد : دویبة کالخنفساء أکبر منها شدیدة السواد فی بطنه لون حمرة.</w:t>
      </w:r>
    </w:p>
    <w:p>
      <w:pPr>
        <w:pStyle w:val="BookText"/>
      </w:pPr>
      <w:r>
        <w:rPr>
          <w:rFonts w:ascii="IRNazanin" w:hAnsi="IRNazanin" w:eastAsia="IRNazanin" w:cs="IRNazanin"/>
          <w:lang w:bidi="fa-IR"/>
          <w:color w:val="111111"/>
          <w:sz w:val="28"/>
          <w:szCs w:val="28"/>
          <w:rtl/>
        </w:rPr>
        <w:t xml:space="preserve">والناس یسمونه أبا جعران ، لأنه یجمع الجعر الیابس ویدخره فی بیته.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إشارة إلی قوله تعالی ( وجعل اللّیل سکنا ) [ 6 / 96 ].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49" w:name="pg10466_75482"/>
    <w:bookmarkEnd w:id="249"/>
    <w:p>
      <w:pPr>
        <w:pStyle w:val="BookText"/>
      </w:pPr>
      <w:r>
        <w:rPr>
          <w:rFonts w:ascii="IRNazanin" w:hAnsi="IRNazanin" w:eastAsia="IRNazanin" w:cs="IRNazanin"/>
          <w:lang w:bidi="fa-IR"/>
          <w:color w:val="111111"/>
          <w:sz w:val="28"/>
          <w:szCs w:val="28"/>
          <w:rtl/>
        </w:rPr>
        <w:t xml:space="preserve">ویسمی الزعقوق تعض البهائم فی فروجها فتهرب.</w:t>
      </w:r>
    </w:p>
    <w:p>
      <w:pPr>
        <w:pStyle w:val="BookText"/>
      </w:pPr>
      <w:r>
        <w:rPr>
          <w:rFonts w:ascii="IRNazanin" w:hAnsi="IRNazanin" w:eastAsia="IRNazanin" w:cs="IRNazanin"/>
          <w:lang w:bidi="fa-IR"/>
          <w:color w:val="111111"/>
          <w:sz w:val="28"/>
          <w:szCs w:val="28"/>
          <w:rtl/>
        </w:rPr>
        <w:t xml:space="preserve">للذکر قرنان ، یوجد کثیرا فی مراح البقر والجوامیس ومواضع الروث.</w:t>
      </w:r>
    </w:p>
    <w:p>
      <w:pPr>
        <w:pStyle w:val="BookText"/>
      </w:pPr>
      <w:r>
        <w:rPr>
          <w:rFonts w:ascii="IRNazanin" w:hAnsi="IRNazanin" w:eastAsia="IRNazanin" w:cs="IRNazanin"/>
          <w:lang w:bidi="fa-IR"/>
          <w:color w:val="111111"/>
          <w:sz w:val="28"/>
          <w:szCs w:val="28"/>
          <w:rtl/>
        </w:rPr>
        <w:t xml:space="preserve">تتولد غالبا من أحشاء البقر.</w:t>
      </w:r>
    </w:p>
    <w:p>
      <w:pPr>
        <w:pStyle w:val="BookText"/>
      </w:pPr>
      <w:r>
        <w:rPr>
          <w:rFonts w:ascii="Amiri" w:hAnsi="Amiri" w:eastAsia="Amiri" w:cs="Amiri"/>
          <w:lang w:bidi="ar-SA"/>
          <w:color w:val="111111"/>
          <w:sz w:val="28"/>
          <w:szCs w:val="28"/>
          <w:rtl/>
        </w:rPr>
        <w:t xml:space="preserve">ومن شأنه جمع النجاسة.</w:t>
      </w:r>
    </w:p>
    <w:p>
      <w:pPr>
        <w:pStyle w:val="BookText"/>
      </w:pPr>
      <w:r>
        <w:rPr>
          <w:rFonts w:ascii="IRNazanin" w:hAnsi="IRNazanin" w:eastAsia="IRNazanin" w:cs="IRNazanin"/>
          <w:lang w:bidi="fa-IR"/>
          <w:color w:val="111111"/>
          <w:sz w:val="28"/>
          <w:szCs w:val="28"/>
          <w:rtl/>
        </w:rPr>
        <w:t xml:space="preserve">وله جناحان لا یکادان یریان إلا إذا طار.</w:t>
      </w:r>
    </w:p>
    <w:p>
      <w:pPr>
        <w:pStyle w:val="BookText"/>
      </w:pPr>
      <w:r>
        <w:rPr>
          <w:rFonts w:ascii="IRNazanin" w:hAnsi="IRNazanin" w:eastAsia="IRNazanin" w:cs="IRNazanin"/>
          <w:lang w:bidi="fa-IR"/>
          <w:color w:val="111111"/>
          <w:sz w:val="28"/>
          <w:szCs w:val="28"/>
          <w:rtl/>
        </w:rPr>
        <w:t xml:space="preserve">وله ستة أرجل ویمشی القهقری إلی خلف وهو مع ذلک مهتد إلی بیته.</w:t>
      </w:r>
    </w:p>
    <w:p>
      <w:pPr>
        <w:pStyle w:val="BookText"/>
      </w:pPr>
      <w:r>
        <w:rPr>
          <w:rFonts w:ascii="IRNazanin" w:hAnsi="IRNazanin" w:eastAsia="IRNazanin" w:cs="IRNazanin"/>
          <w:lang w:bidi="fa-IR"/>
          <w:color w:val="111111"/>
          <w:sz w:val="28"/>
          <w:szCs w:val="28"/>
          <w:rtl/>
        </w:rPr>
        <w:t xml:space="preserve">ومن عادته یحرس النیام فمن قام منصرفا إلی حاجته تبعه وذلک من شهوته للغائط لأنه قوته.</w:t>
      </w:r>
    </w:p>
    <w:p>
      <w:pPr>
        <w:pStyle w:val="BookText"/>
      </w:pPr>
      <w:r>
        <w:rPr>
          <w:rFonts w:ascii="Amiri" w:hAnsi="Amiri" w:eastAsia="Amiri" w:cs="Amiri"/>
          <w:lang w:bidi="ar-SA"/>
          <w:color w:val="111111"/>
          <w:sz w:val="28"/>
          <w:szCs w:val="28"/>
          <w:rtl/>
        </w:rPr>
        <w:t xml:space="preserve">وَفِی الْحَدِیثِ « إِنَّ اللهَ لَیُعَذِّبُ الْجُعَلَ فِی جُحْرِهِ بِحَبْسِ الْمَطَرِ عَنِ الْأَرْضِ الَّتِی هِیَ بِمَحَلِّهَا لِمُجَاوَرَتِهَا أَهْلَ الْمَعَاصِی وَلَهَا السَّبِیلُ إِلَی غَیْرِهِمْ ».</w:t>
      </w:r>
    </w:p>
    <w:p>
      <w:pPr>
        <w:pStyle w:val="Heading4"/>
      </w:pPr>
      <w:bookmarkStart w:id="1017" w:name="_Toc649"/>
      <w:r>
        <w:t>(جفل)</w:t>
      </w:r>
      <w:bookmarkEnd w:id="1017"/>
    </w:p>
    <w:p>
      <w:pPr>
        <w:pStyle w:val="BookText"/>
      </w:pPr>
      <w:r>
        <w:rPr>
          <w:rFonts w:ascii="Amiri" w:hAnsi="Amiri" w:eastAsia="Amiri" w:cs="Amiri"/>
          <w:lang w:bidi="ar-SA"/>
          <w:color w:val="111111"/>
          <w:sz w:val="28"/>
          <w:szCs w:val="28"/>
          <w:rtl/>
        </w:rPr>
        <w:t xml:space="preserve">فِی حَدِیثِ مُحَمَّدِ بْنِ عَبْدِ اللهِ وَقَوْلِ الْإِمَامِ فِیهِ « وَاللهِ لَا یَبْلُغُ عَمَلُهُ الطَّائِفَ إِذَا جَفَلَ ».</w:t>
      </w:r>
    </w:p>
    <w:p>
      <w:pPr>
        <w:pStyle w:val="BookText"/>
      </w:pPr>
      <w:r>
        <w:rPr>
          <w:rFonts w:ascii="IRNazanin" w:hAnsi="IRNazanin" w:eastAsia="IRNazanin" w:cs="IRNazanin"/>
          <w:lang w:bidi="fa-IR"/>
          <w:color w:val="111111"/>
          <w:sz w:val="28"/>
          <w:szCs w:val="28"/>
          <w:rtl/>
        </w:rPr>
        <w:t xml:space="preserve">یعنی إذا أجهد نفسه وأتعبها.</w:t>
      </w:r>
    </w:p>
    <w:p>
      <w:pPr>
        <w:pStyle w:val="BookText"/>
      </w:pPr>
      <w:r>
        <w:rPr>
          <w:rFonts w:ascii="Amiri" w:hAnsi="Amiri" w:eastAsia="Amiri" w:cs="Amiri"/>
          <w:lang w:bidi="ar-SA"/>
          <w:color w:val="111111"/>
          <w:sz w:val="28"/>
          <w:szCs w:val="28"/>
          <w:rtl/>
        </w:rPr>
        <w:t xml:space="preserve">یقال جَفَلَ جُفُولاً : إذا أسرع وذهب فی الأرض کَأَجْفَلَ.</w:t>
      </w:r>
    </w:p>
    <w:p>
      <w:pPr>
        <w:pStyle w:val="BookText"/>
      </w:pPr>
      <w:r>
        <w:rPr>
          <w:rFonts w:ascii="Amiri" w:hAnsi="Amiri" w:eastAsia="Amiri" w:cs="Amiri"/>
          <w:lang w:bidi="ar-SA"/>
          <w:color w:val="111111"/>
          <w:sz w:val="28"/>
          <w:szCs w:val="28"/>
          <w:rtl/>
        </w:rPr>
        <w:t xml:space="preserve">ومنه حَدِیثُ الْقَائِمِ علیه السلام « فَیُجْفِلُونَ النَّاسَ إِجْفَالَ الْغَنَمِ ».</w:t>
      </w:r>
    </w:p>
    <w:p>
      <w:pPr>
        <w:pStyle w:val="BookText"/>
      </w:pPr>
      <w:r>
        <w:rPr>
          <w:rFonts w:ascii="Amiri" w:hAnsi="Amiri" w:eastAsia="Amiri" w:cs="Amiri"/>
          <w:lang w:bidi="ar-SA"/>
          <w:color w:val="111111"/>
          <w:sz w:val="28"/>
          <w:szCs w:val="28"/>
          <w:rtl/>
        </w:rPr>
        <w:t xml:space="preserve">وجَفَلَ البعیر جَفْلاً وجُفُولاً من باب ضرب وقعد : إذا ند وشرد.</w:t>
      </w:r>
    </w:p>
    <w:p>
      <w:pPr>
        <w:pStyle w:val="BookText"/>
      </w:pPr>
      <w:r>
        <w:rPr>
          <w:rFonts w:ascii="Amiri" w:hAnsi="Amiri" w:eastAsia="Amiri" w:cs="Amiri"/>
          <w:lang w:bidi="ar-SA"/>
          <w:color w:val="111111"/>
          <w:sz w:val="28"/>
          <w:szCs w:val="28"/>
          <w:rtl/>
        </w:rPr>
        <w:t xml:space="preserve">وانْجَفَلَ الناس قبله أی ذهبوا مسرعین نحوه.</w:t>
      </w:r>
    </w:p>
    <w:p>
      <w:pPr>
        <w:pStyle w:val="Heading4"/>
      </w:pPr>
      <w:bookmarkStart w:id="1018" w:name="_Toc650"/>
      <w:r>
        <w:t>(جلل)</w:t>
      </w:r>
      <w:bookmarkEnd w:id="1018"/>
    </w:p>
    <w:p>
      <w:pPr>
        <w:pStyle w:val="BookText"/>
      </w:pPr>
      <w:r>
        <w:rPr>
          <w:rFonts w:ascii="Amiri" w:hAnsi="Amiri" w:eastAsia="Amiri" w:cs="Amiri"/>
          <w:lang w:bidi="ar-SA"/>
          <w:color w:val="111111"/>
          <w:sz w:val="28"/>
          <w:szCs w:val="28"/>
          <w:rtl/>
        </w:rPr>
        <w:t xml:space="preserve">قوله تعالی ( تَبارَکَ اسْمُ رَبِّکَ ذِی الْجَلالِ وَالْإِکْرامِ ) [ 55 / 78 ] الْجَلَالُ : العظمة.</w:t>
      </w:r>
    </w:p>
    <w:p>
      <w:pPr>
        <w:pStyle w:val="BookText"/>
      </w:pPr>
      <w:r>
        <w:rPr>
          <w:rFonts w:ascii="Amiri" w:hAnsi="Amiri" w:eastAsia="Amiri" w:cs="Amiri"/>
          <w:lang w:bidi="ar-SA"/>
          <w:color w:val="111111"/>
          <w:sz w:val="28"/>
          <w:szCs w:val="28"/>
          <w:rtl/>
        </w:rPr>
        <w:t xml:space="preserve">وجَلَالُ الله : عظمته تعالی.</w:t>
      </w:r>
    </w:p>
    <w:p>
      <w:pPr>
        <w:pStyle w:val="BookText"/>
      </w:pPr>
      <w:r>
        <w:rPr>
          <w:rFonts w:ascii="Amiri" w:hAnsi="Amiri" w:eastAsia="Amiri" w:cs="Amiri"/>
          <w:lang w:bidi="ar-SA"/>
          <w:color w:val="111111"/>
          <w:sz w:val="28"/>
          <w:szCs w:val="28"/>
          <w:rtl/>
        </w:rPr>
        <w:t xml:space="preserve">ومنه الدُّعَاءُ « أَسْأَلُکَ بِجَلَالِکَ ».</w:t>
      </w:r>
    </w:p>
    <w:p>
      <w:pPr>
        <w:pStyle w:val="BookText"/>
      </w:pPr>
      <w:r>
        <w:rPr>
          <w:rFonts w:ascii="Amiri" w:hAnsi="Amiri" w:eastAsia="Amiri" w:cs="Amiri"/>
          <w:lang w:bidi="ar-SA"/>
          <w:color w:val="111111"/>
          <w:sz w:val="28"/>
          <w:szCs w:val="28"/>
          <w:rtl/>
        </w:rPr>
        <w:t xml:space="preserve">وجُلُ الشیء : معظمه.</w:t>
      </w:r>
    </w:p>
    <w:p>
      <w:pPr>
        <w:pStyle w:val="BookText"/>
      </w:pPr>
      <w:r>
        <w:rPr>
          <w:rFonts w:ascii="Amiri" w:hAnsi="Amiri" w:eastAsia="Amiri" w:cs="Amiri"/>
          <w:lang w:bidi="ar-SA"/>
          <w:color w:val="111111"/>
          <w:sz w:val="28"/>
          <w:szCs w:val="28"/>
          <w:rtl/>
        </w:rPr>
        <w:t xml:space="preserve">وَفِی الْحَدِیثِ « إِنَّ اللهَ اسْتَوْلَی عَلَی مَا دَقَّ وَجَلَ ».</w:t>
      </w:r>
    </w:p>
    <w:p>
      <w:pPr>
        <w:pStyle w:val="BookText"/>
      </w:pPr>
      <w:r>
        <w:rPr>
          <w:rFonts w:ascii="IRNazanin" w:hAnsi="IRNazanin" w:eastAsia="IRNazanin" w:cs="IRNazanin"/>
          <w:lang w:bidi="fa-IR"/>
          <w:color w:val="111111"/>
          <w:sz w:val="28"/>
          <w:szCs w:val="28"/>
          <w:rtl/>
        </w:rPr>
        <w:t xml:space="preserve">أی علم الحقیر والعظیم.</w:t>
      </w:r>
    </w:p>
    <w:p>
      <w:pPr>
        <w:pStyle w:val="BookText"/>
      </w:pPr>
      <w:r>
        <w:rPr>
          <w:rFonts w:ascii="IRNazanin" w:hAnsi="IRNazanin" w:eastAsia="IRNazanin" w:cs="IRNazanin"/>
          <w:lang w:bidi="fa-IR"/>
          <w:color w:val="111111"/>
          <w:sz w:val="28"/>
          <w:szCs w:val="28"/>
          <w:rtl/>
        </w:rPr>
        <w:t xml:space="preserve">وأمرهم یَجِلُ عن وصف أی لا یمکن حده ولا وصفه.</w:t>
      </w:r>
    </w:p>
    <w:p>
      <w:pPr>
        <w:pStyle w:val="BookText"/>
      </w:pPr>
      <w:r>
        <w:rPr>
          <w:rFonts w:ascii="Amiri" w:hAnsi="Amiri" w:eastAsia="Amiri" w:cs="Amiri"/>
          <w:lang w:bidi="ar-SA"/>
          <w:color w:val="111111"/>
          <w:sz w:val="28"/>
          <w:szCs w:val="28"/>
          <w:rtl/>
        </w:rPr>
        <w:t xml:space="preserve">وجَلَ فلان یَجِلُ بالکسر جَلَالَةً أی عظم قدره فهو جلیل.</w:t>
      </w:r>
    </w:p>
    <w:p>
      <w:pPr>
        <w:pStyle w:val="BookText"/>
      </w:pPr>
      <w:r>
        <w:rPr>
          <w:rFonts w:ascii="Amiri" w:hAnsi="Amiri" w:eastAsia="Amiri" w:cs="Amiri"/>
          <w:lang w:bidi="ar-SA"/>
          <w:color w:val="111111"/>
          <w:sz w:val="28"/>
          <w:szCs w:val="28"/>
          <w:rtl/>
        </w:rPr>
        <w:t xml:space="preserve">ومنه حَدِیثُ عَلِیٍّ علیه السلام فِی النَّبِیِّ صلی الله علیه واله « وَإِنَّ الْمُصَابِ بِکَ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لَجَلِیلِ ».</w:t>
      </w:r>
    </w:p>
    <w:p>
      <w:pPr>
        <w:pStyle w:val="BookText"/>
      </w:pPr>
      <w:r>
        <w:rPr>
          <w:rFonts w:ascii="Amiri" w:hAnsi="Amiri" w:eastAsia="Amiri" w:cs="Amiri"/>
          <w:lang w:bidi="ar-SA"/>
          <w:color w:val="111111"/>
          <w:sz w:val="28"/>
          <w:szCs w:val="28"/>
          <w:rtl/>
        </w:rPr>
        <w:t xml:space="preserve">ومثله « کُلِّ مُصِیبَةٍ بَعْدَکَ جَلَلٌ » بفتح جیم ولام أولی أی هین.</w:t>
      </w:r>
    </w:p>
    <w:p>
      <w:pPr>
        <w:pStyle w:val="BookText"/>
      </w:pPr>
      <w:r>
        <w:rPr>
          <w:rFonts w:ascii="IRNazanin" w:hAnsi="IRNazanin" w:eastAsia="IRNazanin" w:cs="IRNazanin"/>
          <w:lang w:bidi="fa-IR"/>
          <w:color w:val="111111"/>
          <w:sz w:val="28"/>
          <w:szCs w:val="28"/>
          <w:rtl/>
        </w:rPr>
        <w:t xml:space="preserve">والْجَلِیلُ من أسمائه تعالی ، وهو راجع إلی کمال الصفات ، کما أن الکبیر راجع إلی کمال الذات ، والعظیم راجع إلی کمال الذات والصفات.</w:t>
      </w:r>
    </w:p>
    <w:p>
      <w:pPr>
        <w:pStyle w:val="BookText"/>
      </w:pPr>
      <w:r>
        <w:rPr>
          <w:rFonts w:ascii="Amiri" w:hAnsi="Amiri" w:eastAsia="Amiri" w:cs="Amiri"/>
          <w:lang w:bidi="ar-SA"/>
          <w:color w:val="111111"/>
          <w:sz w:val="28"/>
          <w:szCs w:val="28"/>
          <w:rtl/>
        </w:rPr>
        <w:t xml:space="preserve">وَفِی حَدِیثِ غُسْلِ الْمَیِّتِ وَتَغْسِلُهُ مَرَّةً أُخْرَی بِمَاءٍ وَشَیْءٍ مِنْ جُلَالِ الْکَافُورِ أی بقلیل ویسیر منه.</w:t>
      </w:r>
    </w:p>
    <w:p>
      <w:pPr>
        <w:pStyle w:val="BookText"/>
      </w:pPr>
      <w:r>
        <w:rPr>
          <w:rFonts w:ascii="Amiri" w:hAnsi="Amiri" w:eastAsia="Amiri" w:cs="Amiri"/>
          <w:lang w:bidi="ar-SA"/>
          <w:color w:val="111111"/>
          <w:sz w:val="28"/>
          <w:szCs w:val="28"/>
          <w:rtl/>
        </w:rPr>
        <w:t xml:space="preserve">وَفِی حَدِیثِ وَقْتِ الْفَجْرِ « حِینَ یَنْشَقُّ إِلَی أَنْ یَتَجَلَّلَ الصُّبْحُ السَّمَاءَ ».</w:t>
      </w:r>
    </w:p>
    <w:p>
      <w:pPr>
        <w:pStyle w:val="BookText"/>
      </w:pPr>
      <w:r>
        <w:rPr>
          <w:rFonts w:ascii="Amiri" w:hAnsi="Amiri" w:eastAsia="Amiri" w:cs="Amiri"/>
          <w:lang w:bidi="ar-SA"/>
          <w:color w:val="111111"/>
          <w:sz w:val="28"/>
          <w:szCs w:val="28"/>
          <w:rtl/>
        </w:rPr>
        <w:t xml:space="preserve">أی یعلوها بضوء ویعمها من قولهم : تَجَلَّلَهُ أی علاه.</w:t>
      </w:r>
    </w:p>
    <w:p>
      <w:pPr>
        <w:pStyle w:val="BookText"/>
      </w:pPr>
      <w:r>
        <w:rPr>
          <w:rFonts w:ascii="Amiri" w:hAnsi="Amiri" w:eastAsia="Amiri" w:cs="Amiri"/>
          <w:lang w:bidi="ar-SA"/>
          <w:color w:val="111111"/>
          <w:sz w:val="28"/>
          <w:szCs w:val="28"/>
          <w:rtl/>
        </w:rPr>
        <w:t xml:space="preserve">وقولهم جَلَّلَ الشیء تَجْلِیلاً أی عمه.</w:t>
      </w:r>
    </w:p>
    <w:p>
      <w:pPr>
        <w:pStyle w:val="BookText"/>
      </w:pPr>
      <w:r>
        <w:rPr>
          <w:rFonts w:ascii="Amiri" w:hAnsi="Amiri" w:eastAsia="Amiri" w:cs="Amiri"/>
          <w:lang w:bidi="ar-SA"/>
          <w:color w:val="111111"/>
          <w:sz w:val="28"/>
          <w:szCs w:val="28"/>
          <w:rtl/>
        </w:rPr>
        <w:t xml:space="preserve">والْمُجَلِّلُ : السحاب الذی یُجَلِّلُ الأرض بماء المطر أی یعمه.</w:t>
      </w:r>
    </w:p>
    <w:p>
      <w:pPr>
        <w:pStyle w:val="BookText"/>
      </w:pPr>
      <w:r>
        <w:rPr>
          <w:rFonts w:ascii="Amiri" w:hAnsi="Amiri" w:eastAsia="Amiri" w:cs="Amiri"/>
          <w:lang w:bidi="ar-SA"/>
          <w:color w:val="111111"/>
          <w:sz w:val="28"/>
          <w:szCs w:val="28"/>
          <w:rtl/>
        </w:rPr>
        <w:t xml:space="preserve">وَفِی الْحَدِیثِ « الْإِمَامُ کَالشَّمْسِ الطَّالِعَةِ الْمُجَلِّلَةِ بِنُورِهَا لِلْعَالَمِ ».</w:t>
      </w:r>
    </w:p>
    <w:p>
      <w:pPr>
        <w:pStyle w:val="BookText"/>
      </w:pPr>
      <w:r>
        <w:rPr>
          <w:rFonts w:ascii="Amiri" w:hAnsi="Amiri" w:eastAsia="Amiri" w:cs="Amiri"/>
          <w:lang w:bidi="ar-SA"/>
          <w:color w:val="111111"/>
          <w:sz w:val="28"/>
          <w:szCs w:val="28"/>
          <w:rtl/>
        </w:rPr>
        <w:t xml:space="preserve">وَفِی الْخَبَرِ « إِنَّ الْقَلْبَ لَیَتَجَلَّلُ فِی الْجَوْفِ لِیَطْلُبَ الْحَقَّ فَإِذَا أَصَابَهُ اطْمَأَنَّ ».</w:t>
      </w:r>
    </w:p>
    <w:p>
      <w:pPr>
        <w:pStyle w:val="BookText"/>
      </w:pPr>
      <w:r>
        <w:rPr>
          <w:rFonts w:ascii="Amiri" w:hAnsi="Amiri" w:eastAsia="Amiri" w:cs="Amiri"/>
          <w:lang w:bidi="ar-SA"/>
          <w:color w:val="111111"/>
          <w:sz w:val="28"/>
          <w:szCs w:val="28"/>
          <w:rtl/>
        </w:rPr>
        <w:t xml:space="preserve">هو من الْجَلْجَلَةِ : التحریک وشدة الصوت.</w:t>
      </w:r>
    </w:p>
    <w:p>
      <w:pPr>
        <w:pStyle w:val="BookText"/>
      </w:pPr>
      <w:r>
        <w:rPr>
          <w:rFonts w:ascii="IRNazanin" w:hAnsi="IRNazanin" w:eastAsia="IRNazanin" w:cs="IRNazanin"/>
          <w:lang w:bidi="fa-IR"/>
          <w:color w:val="111111"/>
          <w:sz w:val="28"/>
          <w:szCs w:val="28"/>
          <w:rtl/>
        </w:rPr>
        <w:t xml:space="preserve">وقد تقدم (1) أیضا أن القلب لیترجح بین الصدر والحنجرة حتی یعقد علی الإیمان.</w:t>
      </w:r>
    </w:p>
    <w:p>
      <w:pPr>
        <w:pStyle w:val="BookText"/>
      </w:pPr>
      <w:r>
        <w:rPr>
          <w:rFonts w:ascii="Amiri" w:hAnsi="Amiri" w:eastAsia="Amiri" w:cs="Amiri"/>
          <w:lang w:bidi="ar-SA"/>
          <w:color w:val="111111"/>
          <w:sz w:val="28"/>
          <w:szCs w:val="28"/>
          <w:rtl/>
        </w:rPr>
        <w:t xml:space="preserve">والْجَلْجَلَةُ : صوت الرعد.</w:t>
      </w:r>
    </w:p>
    <w:p>
      <w:pPr>
        <w:pStyle w:val="BookText"/>
      </w:pPr>
      <w:r>
        <w:rPr>
          <w:rFonts w:ascii="Amiri" w:hAnsi="Amiri" w:eastAsia="Amiri" w:cs="Amiri"/>
          <w:lang w:bidi="ar-SA"/>
          <w:color w:val="111111"/>
          <w:sz w:val="28"/>
          <w:szCs w:val="28"/>
          <w:rtl/>
        </w:rPr>
        <w:t xml:space="preserve">وتَجَلْجَلَتْ قواعد البیت أی تضعضعت.</w:t>
      </w:r>
    </w:p>
    <w:p>
      <w:pPr>
        <w:pStyle w:val="BookText"/>
      </w:pPr>
      <w:r>
        <w:rPr>
          <w:rFonts w:ascii="Amiri" w:hAnsi="Amiri" w:eastAsia="Amiri" w:cs="Amiri"/>
          <w:lang w:bidi="ar-SA"/>
          <w:color w:val="111111"/>
          <w:sz w:val="28"/>
          <w:szCs w:val="28"/>
          <w:rtl/>
        </w:rPr>
        <w:t xml:space="preserve">والْجِلُ بالکسر : قصب الزرع إذا حصد.</w:t>
      </w:r>
    </w:p>
    <w:p>
      <w:pPr>
        <w:pStyle w:val="BookText"/>
      </w:pPr>
      <w:r>
        <w:rPr>
          <w:rFonts w:ascii="IRNazanin" w:hAnsi="IRNazanin" w:eastAsia="IRNazanin" w:cs="IRNazanin"/>
          <w:lang w:bidi="fa-IR"/>
          <w:color w:val="111111"/>
          <w:sz w:val="28"/>
          <w:szCs w:val="28"/>
          <w:rtl/>
        </w:rPr>
        <w:t xml:space="preserve">وبالضم : واحد جِلَالِ الدواب ، وهو کثوب الإنسان الذی یلبس.</w:t>
      </w:r>
    </w:p>
    <w:p>
      <w:pPr>
        <w:pStyle w:val="BookText"/>
      </w:pPr>
      <w:r>
        <w:rPr>
          <w:rFonts w:ascii="Amiri" w:hAnsi="Amiri" w:eastAsia="Amiri" w:cs="Amiri"/>
          <w:lang w:bidi="ar-SA"/>
          <w:color w:val="111111"/>
          <w:sz w:val="28"/>
          <w:szCs w:val="28"/>
          <w:rtl/>
        </w:rPr>
        <w:t xml:space="preserve">وجمع الْجِلَالِ أَجِلَّةٌ.</w:t>
      </w:r>
    </w:p>
    <w:p>
      <w:pPr>
        <w:pStyle w:val="BookText"/>
      </w:pPr>
      <w:r>
        <w:rPr>
          <w:rFonts w:ascii="Amiri" w:hAnsi="Amiri" w:eastAsia="Amiri" w:cs="Amiri"/>
          <w:lang w:bidi="ar-SA"/>
          <w:color w:val="111111"/>
          <w:sz w:val="28"/>
          <w:szCs w:val="28"/>
          <w:rtl/>
        </w:rPr>
        <w:t xml:space="preserve">وتَجْلِیلُ الفرس : أن یلبسه جِلَّةً ویغطیه به.</w:t>
      </w:r>
    </w:p>
    <w:p>
      <w:pPr>
        <w:pStyle w:val="BookText"/>
      </w:pPr>
      <w:r>
        <w:rPr>
          <w:rFonts w:ascii="Amiri" w:hAnsi="Amiri" w:eastAsia="Amiri" w:cs="Amiri"/>
          <w:lang w:bidi="ar-SA"/>
          <w:color w:val="111111"/>
          <w:sz w:val="28"/>
          <w:szCs w:val="28"/>
          <w:rtl/>
        </w:rPr>
        <w:t xml:space="preserve">ومنه حَدِیثُ الْهَدْیِ « مَا أَکْثَرَ مَا لَا یُقَلَّدُ وَلَا یُشْعَرُ وَلَا یُجَلَّلَ ».</w:t>
      </w:r>
    </w:p>
    <w:p>
      <w:pPr>
        <w:pStyle w:val="BookText"/>
      </w:pPr>
      <w:r>
        <w:rPr>
          <w:rFonts w:ascii="IRNazanin" w:hAnsi="IRNazanin" w:eastAsia="IRNazanin" w:cs="IRNazanin"/>
          <w:lang w:bidi="fa-IR"/>
          <w:color w:val="111111"/>
          <w:sz w:val="28"/>
          <w:szCs w:val="28"/>
          <w:rtl/>
        </w:rPr>
        <w:t xml:space="preserve">بجیم ولامین کما یستفاد من الأخبار فکأنه صفة أخری للهدی کالإشعار والتقلید.</w:t>
      </w:r>
    </w:p>
    <w:p>
      <w:pPr>
        <w:pStyle w:val="BookText"/>
      </w:pPr>
      <w:r>
        <w:rPr>
          <w:rFonts w:ascii="Amiri" w:hAnsi="Amiri" w:eastAsia="Amiri" w:cs="Amiri"/>
          <w:lang w:bidi="ar-SA"/>
          <w:color w:val="111111"/>
          <w:sz w:val="28"/>
          <w:szCs w:val="28"/>
          <w:rtl/>
        </w:rPr>
        <w:t xml:space="preserve">والْجَلَّةُ بالفتح : البعرة ، وتطلق علی العذرة.</w:t>
      </w:r>
    </w:p>
    <w:p>
      <w:pPr>
        <w:pStyle w:val="BookText"/>
      </w:pPr>
      <w:r>
        <w:rPr>
          <w:rFonts w:ascii="IRNazanin" w:hAnsi="IRNazanin" w:eastAsia="IRNazanin" w:cs="IRNazanin"/>
          <w:lang w:bidi="fa-IR"/>
          <w:color w:val="111111"/>
          <w:sz w:val="28"/>
          <w:szCs w:val="28"/>
          <w:rtl/>
        </w:rPr>
        <w:t xml:space="preserve">والْجَلَّالَةُ من الحیوان بتشدید اللام الأولی : التی تکون غذاؤها عذرة الإنسان محضا.</w:t>
      </w:r>
    </w:p>
    <w:p>
      <w:pPr>
        <w:pStyle w:val="BookText"/>
      </w:pPr>
      <w:r>
        <w:rPr>
          <w:rFonts w:ascii="Amiri" w:hAnsi="Amiri" w:eastAsia="Amiri" w:cs="Amiri"/>
          <w:lang w:bidi="ar-SA"/>
          <w:color w:val="111111"/>
          <w:sz w:val="28"/>
          <w:szCs w:val="28"/>
          <w:rtl/>
        </w:rPr>
        <w:t xml:space="preserve">وجَلَ البعرَ جَلًّا من باب قتل : التقطه.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 رجح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50" w:name="pg10466_75484"/>
    <w:bookmarkEnd w:id="250"/>
    <w:p>
      <w:pPr>
        <w:pStyle w:val="BookText"/>
      </w:pPr>
      <w:r>
        <w:rPr>
          <w:rFonts w:ascii="Amiri" w:hAnsi="Amiri" w:eastAsia="Amiri" w:cs="Amiri"/>
          <w:lang w:bidi="ar-SA"/>
          <w:color w:val="111111"/>
          <w:sz w:val="28"/>
          <w:szCs w:val="28"/>
          <w:rtl/>
        </w:rPr>
        <w:t xml:space="preserve">والْجُلَّی وزان کبری : الأمر العظیم وجمعها جُلَلٌ ککبر.</w:t>
      </w:r>
    </w:p>
    <w:p>
      <w:pPr>
        <w:pStyle w:val="BookText"/>
      </w:pPr>
      <w:r>
        <w:rPr>
          <w:rFonts w:ascii="Amiri" w:hAnsi="Amiri" w:eastAsia="Amiri" w:cs="Amiri"/>
          <w:lang w:bidi="ar-SA"/>
          <w:color w:val="111111"/>
          <w:sz w:val="28"/>
          <w:szCs w:val="28"/>
          <w:rtl/>
        </w:rPr>
        <w:t xml:space="preserve">والْجُلَّةُ بالضم : وعاء التمر وجمعها جِلَالٌ کبرمة ، وبرام.</w:t>
      </w:r>
    </w:p>
    <w:p>
      <w:pPr>
        <w:pStyle w:val="BookText"/>
      </w:pPr>
      <w:r>
        <w:rPr>
          <w:rFonts w:ascii="Amiri" w:hAnsi="Amiri" w:eastAsia="Amiri" w:cs="Amiri"/>
          <w:lang w:bidi="ar-SA"/>
          <w:color w:val="111111"/>
          <w:sz w:val="28"/>
          <w:szCs w:val="28"/>
          <w:rtl/>
        </w:rPr>
        <w:t xml:space="preserve">وَفِی حَدِیثِ عَلِیٍّ علیه السلام « کَانَ یَکْرَهُ أَنْ یُجَلَّلَ التَّمْرُ ».</w:t>
      </w:r>
    </w:p>
    <w:p>
      <w:pPr>
        <w:pStyle w:val="BookText"/>
      </w:pPr>
      <w:r>
        <w:rPr>
          <w:rFonts w:ascii="IRNazanin" w:hAnsi="IRNazanin" w:eastAsia="IRNazanin" w:cs="IRNazanin"/>
          <w:lang w:bidi="fa-IR"/>
          <w:color w:val="111111"/>
          <w:sz w:val="28"/>
          <w:szCs w:val="28"/>
          <w:rtl/>
        </w:rPr>
        <w:t xml:space="preserve">أی یجعل فی الْجُلَّةِ ویباع ذلک ، لأنه لا یطلع علیه فربما کان ردیا.</w:t>
      </w:r>
    </w:p>
    <w:p>
      <w:pPr>
        <w:pStyle w:val="BookText"/>
      </w:pPr>
      <w:r>
        <w:rPr>
          <w:rFonts w:ascii="Amiri" w:hAnsi="Amiri" w:eastAsia="Amiri" w:cs="Amiri"/>
          <w:lang w:bidi="ar-SA"/>
          <w:color w:val="111111"/>
          <w:sz w:val="28"/>
          <w:szCs w:val="28"/>
          <w:rtl/>
        </w:rPr>
        <w:t xml:space="preserve">وفعلته من جَلَالِکَ أی من أَجْلِکَ والْجُلْجُلُ : الجرس الصغیر یعلق فی أعناق الدواب وغیرها.</w:t>
      </w:r>
    </w:p>
    <w:p>
      <w:pPr>
        <w:pStyle w:val="BookText"/>
      </w:pPr>
      <w:r>
        <w:rPr>
          <w:rFonts w:ascii="Amiri" w:hAnsi="Amiri" w:eastAsia="Amiri" w:cs="Amiri"/>
          <w:lang w:bidi="ar-SA"/>
          <w:color w:val="111111"/>
          <w:sz w:val="28"/>
          <w:szCs w:val="28"/>
          <w:rtl/>
        </w:rPr>
        <w:t xml:space="preserve">ومنه حَدِیثُ السَّفَرِ « لَا تَصْحَبُ الْمَلَائِکَةُ رِفْقَةً فِیهَا جُلْجُلٌ ».</w:t>
      </w:r>
    </w:p>
    <w:p>
      <w:pPr>
        <w:pStyle w:val="BookText"/>
      </w:pPr>
      <w:r>
        <w:rPr>
          <w:rFonts w:ascii="Amiri" w:hAnsi="Amiri" w:eastAsia="Amiri" w:cs="Amiri"/>
          <w:lang w:bidi="ar-SA"/>
          <w:color w:val="111111"/>
          <w:sz w:val="28"/>
          <w:szCs w:val="28"/>
          <w:rtl/>
        </w:rPr>
        <w:t xml:space="preserve">ودهن الْجُلْجُلَانِ هو دهن السمسم.</w:t>
      </w:r>
    </w:p>
    <w:p>
      <w:pPr>
        <w:pStyle w:val="Heading4"/>
      </w:pPr>
      <w:bookmarkStart w:id="1019" w:name="_Toc651"/>
      <w:r>
        <w:t>(جمل)</w:t>
      </w:r>
      <w:bookmarkEnd w:id="1019"/>
    </w:p>
    <w:p>
      <w:pPr>
        <w:pStyle w:val="BookText"/>
      </w:pPr>
      <w:r>
        <w:rPr>
          <w:rFonts w:ascii="Amiri" w:hAnsi="Amiri" w:eastAsia="Amiri" w:cs="Amiri"/>
          <w:lang w:bidi="ar-SA"/>
          <w:color w:val="111111"/>
          <w:sz w:val="28"/>
          <w:szCs w:val="28"/>
          <w:rtl/>
        </w:rPr>
        <w:t xml:space="preserve">قوله تعالی ( کَأَنَّهُ جِمالَتٌ صُفْرٌ ) [ 77 / 33 ] أی سود جمع جَمَلٍ بالتحریک وهو الذکر من الإبل.</w:t>
      </w:r>
    </w:p>
    <w:p>
      <w:pPr>
        <w:pStyle w:val="BookText"/>
      </w:pPr>
      <w:r>
        <w:rPr>
          <w:rFonts w:ascii="Amiri" w:hAnsi="Amiri" w:eastAsia="Amiri" w:cs="Amiri"/>
          <w:lang w:bidi="ar-SA"/>
          <w:color w:val="111111"/>
          <w:sz w:val="28"/>
          <w:szCs w:val="28"/>
          <w:rtl/>
        </w:rPr>
        <w:t xml:space="preserve">وجمعه جِمَالٌ وأَجْمَالٌ وجِمَالاتٌ بالکسر.</w:t>
      </w:r>
    </w:p>
    <w:p>
      <w:pPr>
        <w:pStyle w:val="BookText"/>
      </w:pPr>
      <w:r>
        <w:rPr>
          <w:rFonts w:ascii="Amiri" w:hAnsi="Amiri" w:eastAsia="Amiri" w:cs="Amiri"/>
          <w:lang w:bidi="ar-SA"/>
          <w:color w:val="111111"/>
          <w:sz w:val="28"/>
          <w:szCs w:val="28"/>
          <w:rtl/>
        </w:rPr>
        <w:t xml:space="preserve">وَعَنِ ابْنِ عَبَّاسٍ : الْجُمَالاتُ بِالضَّمِّ فُلُوسُ السُّفُنِ وَهِیَ حِبَالُهَا الْعِظَامُ.</w:t>
      </w:r>
    </w:p>
    <w:p>
      <w:pPr>
        <w:pStyle w:val="BookText"/>
      </w:pPr>
      <w:r>
        <w:rPr>
          <w:rFonts w:ascii="Amiri" w:hAnsi="Amiri" w:eastAsia="Amiri" w:cs="Amiri"/>
          <w:lang w:bidi="ar-SA"/>
          <w:color w:val="111111"/>
          <w:sz w:val="28"/>
          <w:szCs w:val="28"/>
          <w:rtl/>
        </w:rPr>
        <w:t xml:space="preserve">قوله ( إِنَّ الَّذِینَ کَذَّبُوا بِآیاتِنا وَاسْتَکْبَرُوا عَنْها لا تُفَتَّحُ لَهُمْ أَبْوابُ السَّماءِ وَلا یَدْخُلُونَ الْجَنَّةَ حَتَّی یَلِجَ الْجَمَلُ فِی سَمِّ الْخِیاطِ ) [ 7 / 40 ]</w:t>
      </w:r>
    </w:p>
    <w:p>
      <w:pPr>
        <w:pStyle w:val="BookText"/>
      </w:pPr>
      <w:r>
        <w:rPr>
          <w:rFonts w:ascii="Amiri" w:hAnsi="Amiri" w:eastAsia="Amiri" w:cs="Amiri"/>
          <w:lang w:bidi="ar-SA"/>
          <w:color w:val="111111"/>
          <w:sz w:val="28"/>
          <w:szCs w:val="28"/>
          <w:rtl/>
        </w:rPr>
        <w:t xml:space="preserve">وَعَنْ أَبِی جَعْفَرٍ علیه السلام قَالَ : « نَزَلَتْ هَذِهِ الْآیَةُ فِی طَلْحَةَ وَالزُّبَیْرِ وَالْجَمَلُ جَمَلُهُمْ ».</w:t>
      </w:r>
    </w:p>
    <w:p>
      <w:pPr>
        <w:pStyle w:val="BookText"/>
      </w:pPr>
      <w:r>
        <w:rPr>
          <w:rFonts w:ascii="IRNazanin" w:hAnsi="IRNazanin" w:eastAsia="IRNazanin" w:cs="IRNazanin"/>
          <w:lang w:bidi="fa-IR"/>
          <w:color w:val="111111"/>
          <w:sz w:val="28"/>
          <w:szCs w:val="28"/>
          <w:rtl/>
        </w:rPr>
        <w:t xml:space="preserve">وفیه دلالة علی أن جنان الخلد فی السماء.</w:t>
      </w:r>
    </w:p>
    <w:p>
      <w:pPr>
        <w:pStyle w:val="BookText"/>
      </w:pPr>
      <w:r>
        <w:rPr>
          <w:rFonts w:ascii="Amiri" w:hAnsi="Amiri" w:eastAsia="Amiri" w:cs="Amiri"/>
          <w:lang w:bidi="ar-SA"/>
          <w:color w:val="111111"/>
          <w:sz w:val="28"/>
          <w:szCs w:val="28"/>
          <w:rtl/>
        </w:rPr>
        <w:t xml:space="preserve">والدلیل علی أن النیران فی الأرض قوله ( فَوَ رَبِّکَ لَنَحْشُرَنَّهُمْ وَالشَّیاطِینَ ثُمَّ لَنُحْضِرَنَّهُمْ حَوْلَ جَهَنَّمَ جِثِیًّا ) [ 19 / 68 ] ومعنی حول جهنم البحر المحیط بالدنیا یتحول نیرانا.</w:t>
      </w:r>
    </w:p>
    <w:p>
      <w:pPr>
        <w:pStyle w:val="BookText"/>
      </w:pPr>
      <w:r>
        <w:rPr>
          <w:rFonts w:ascii="Amiri" w:hAnsi="Amiri" w:eastAsia="Amiri" w:cs="Amiri"/>
          <w:lang w:bidi="ar-SA"/>
          <w:color w:val="111111"/>
          <w:sz w:val="28"/>
          <w:szCs w:val="28"/>
          <w:rtl/>
        </w:rPr>
        <w:t xml:space="preserve">وهو قوله تعالی ( إِذَا الْبِحارُ سُجِّرَتْ ) [ 81 / 6 ].</w:t>
      </w:r>
    </w:p>
    <w:p>
      <w:pPr>
        <w:pStyle w:val="BookText"/>
      </w:pPr>
      <w:r>
        <w:rPr>
          <w:rFonts w:ascii="Amiri" w:hAnsi="Amiri" w:eastAsia="Amiri" w:cs="Amiri"/>
          <w:lang w:bidi="ar-SA"/>
          <w:color w:val="111111"/>
          <w:sz w:val="28"/>
          <w:szCs w:val="28"/>
          <w:rtl/>
        </w:rPr>
        <w:t xml:space="preserve">ثم یحضرهم الله ( حَوْلَ جَهَنَّمَ جِثِیًّا ) أی علی رکبهم ، ویوضع الصراط من الأرض إلی الجنان.</w:t>
      </w:r>
    </w:p>
    <w:p>
      <w:pPr>
        <w:pStyle w:val="BookText"/>
      </w:pPr>
      <w:r>
        <w:rPr>
          <w:rFonts w:ascii="Amiri" w:hAnsi="Amiri" w:eastAsia="Amiri" w:cs="Amiri"/>
          <w:lang w:bidi="ar-SA"/>
          <w:color w:val="111111"/>
          <w:sz w:val="28"/>
          <w:szCs w:val="28"/>
          <w:rtl/>
        </w:rPr>
        <w:t xml:space="preserve">قوله ( وَلَکُمْ فِیها جَمالٌ حِینَ تُرِیحُونَ ) [ 16 / 6 ] الآیة أی تَجَمُّلٌ من سبحانه بِالتَّجَمُّلِ بها کما من بالانتفاع ، لأنها من أغراض أصحاب المواشی ، لأنهم إذا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راحوا بالعشی وسرحوها بالغداة وتجاوب فیها الثغاء أعنی صوت الشاة ، والرغاء أعنی صوت الإبل فرحت أربابها وأجلهم الناظرون إلیها فکسبتهم الجاه والحرمة عند الناس.</w:t>
      </w:r>
    </w:p>
    <w:p>
      <w:pPr>
        <w:pStyle w:val="BookText"/>
      </w:pPr>
      <w:r>
        <w:rPr>
          <w:rFonts w:ascii="Amiri" w:hAnsi="Amiri" w:eastAsia="Amiri" w:cs="Amiri"/>
          <w:lang w:bidi="ar-SA"/>
          <w:color w:val="111111"/>
          <w:sz w:val="28"/>
          <w:szCs w:val="28"/>
          <w:rtl/>
        </w:rPr>
        <w:t xml:space="preserve">وَفِی الْحَدِیثِ « أَجْمِلُوا فِی الطَّلَبِ » أی لا یکون کدکم فیه کدا فاحشا.</w:t>
      </w:r>
    </w:p>
    <w:p>
      <w:pPr>
        <w:pStyle w:val="BookText"/>
      </w:pPr>
      <w:r>
        <w:rPr>
          <w:rFonts w:ascii="IRNazanin" w:hAnsi="IRNazanin" w:eastAsia="IRNazanin" w:cs="IRNazanin"/>
          <w:lang w:bidi="fa-IR"/>
          <w:color w:val="111111"/>
          <w:sz w:val="28"/>
          <w:szCs w:val="28"/>
          <w:rtl/>
        </w:rPr>
        <w:t xml:space="preserve">وهو یحتمل معنیین : « أحدهما » - أن یکون المراد اتقوا الله فی هذا الکد الفاحش أی لا تقیموا علیه کما یقول اتقوا الله فی فعل کذا أی لا تفعله.</w:t>
      </w:r>
    </w:p>
    <w:p>
      <w:pPr>
        <w:pStyle w:val="BookText"/>
      </w:pPr>
      <w:r>
        <w:rPr>
          <w:rFonts w:ascii="Amiri" w:hAnsi="Amiri" w:eastAsia="Amiri" w:cs="Amiri"/>
          <w:lang w:bidi="ar-SA"/>
          <w:color w:val="111111"/>
          <w:sz w:val="28"/>
          <w:szCs w:val="28"/>
          <w:rtl/>
        </w:rPr>
        <w:t xml:space="preserve">« الثانی » - أن یکون المراد أنکم إن اتقیتم الله لا تحتاجون إلی هذا الکد والتعجب ، ویکون إشارة إلی قوله تعالی ( وَمَنْ یَتَّقِ اللهَ یَجْعَلْ لَهُ مَخْرَجاً وَیَرْزُقْهُ مِنْ حَیْثُ لا یَحْتَسِبُ ) [ 65 / 3 ].</w:t>
      </w:r>
    </w:p>
    <w:p>
      <w:pPr>
        <w:pStyle w:val="BookText"/>
      </w:pPr>
      <w:r>
        <w:rPr>
          <w:rFonts w:ascii="Amiri" w:hAnsi="Amiri" w:eastAsia="Amiri" w:cs="Amiri"/>
          <w:lang w:bidi="ar-SA"/>
          <w:color w:val="111111"/>
          <w:sz w:val="28"/>
          <w:szCs w:val="28"/>
          <w:rtl/>
        </w:rPr>
        <w:t xml:space="preserve">وفِیهِ « احْلِقْ فَإِنَّهُ یَزِیدُ فِی جَمَالِکَ » أی فی تَجَمُّلِکَ وحسنک.</w:t>
      </w:r>
    </w:p>
    <w:p>
      <w:pPr>
        <w:pStyle w:val="BookText"/>
      </w:pPr>
      <w:r>
        <w:rPr>
          <w:rFonts w:ascii="Amiri" w:hAnsi="Amiri" w:eastAsia="Amiri" w:cs="Amiri"/>
          <w:lang w:bidi="ar-SA"/>
          <w:color w:val="111111"/>
          <w:sz w:val="28"/>
          <w:szCs w:val="28"/>
          <w:rtl/>
        </w:rPr>
        <w:t xml:space="preserve">ومثله « حَلْقُ الرَّأْسِ مُثْلَةٌ لِأَعْدَائِکُمْ وَجَمَالٌ لَکُمْ ».</w:t>
      </w:r>
    </w:p>
    <w:p>
      <w:pPr>
        <w:pStyle w:val="BookText"/>
      </w:pPr>
      <w:r>
        <w:rPr>
          <w:rFonts w:ascii="IRNazanin" w:hAnsi="IRNazanin" w:eastAsia="IRNazanin" w:cs="IRNazanin"/>
          <w:lang w:bidi="fa-IR"/>
          <w:color w:val="111111"/>
          <w:sz w:val="28"/>
          <w:szCs w:val="28"/>
          <w:rtl/>
        </w:rPr>
        <w:t xml:space="preserve">یعنی هکذا فی الملأ یری.</w:t>
      </w:r>
    </w:p>
    <w:p>
      <w:pPr>
        <w:pStyle w:val="BookText"/>
      </w:pPr>
      <w:r>
        <w:rPr>
          <w:rFonts w:ascii="Amiri" w:hAnsi="Amiri" w:eastAsia="Amiri" w:cs="Amiri"/>
          <w:lang w:bidi="ar-SA"/>
          <w:color w:val="111111"/>
          <w:sz w:val="28"/>
          <w:szCs w:val="28"/>
          <w:rtl/>
        </w:rPr>
        <w:t xml:space="preserve">وَفِیهِ « إِنَّ اللهَ یُحِبُ الْجَمَالَ وَالتَّجَمُّلَ ».</w:t>
      </w:r>
    </w:p>
    <w:p>
      <w:pPr>
        <w:pStyle w:val="BookText"/>
      </w:pPr>
      <w:r>
        <w:rPr>
          <w:rFonts w:ascii="Amiri" w:hAnsi="Amiri" w:eastAsia="Amiri" w:cs="Amiri"/>
          <w:lang w:bidi="ar-SA"/>
          <w:color w:val="111111"/>
          <w:sz w:val="28"/>
          <w:szCs w:val="28"/>
          <w:rtl/>
        </w:rPr>
        <w:t xml:space="preserve">الْجَمَالُ یقع علی الصور والمعانی.</w:t>
      </w:r>
    </w:p>
    <w:p>
      <w:pPr>
        <w:pStyle w:val="BookText"/>
      </w:pPr>
      <w:r>
        <w:rPr>
          <w:rFonts w:ascii="Amiri" w:hAnsi="Amiri" w:eastAsia="Amiri" w:cs="Amiri"/>
          <w:lang w:bidi="ar-SA"/>
          <w:color w:val="111111"/>
          <w:sz w:val="28"/>
          <w:szCs w:val="28"/>
          <w:rtl/>
        </w:rPr>
        <w:t xml:space="preserve">وَمِنْهُ « إِنَّ اللهَ جَمِیلٌ یُحِبُّ الْجَمَالَ ».</w:t>
      </w:r>
    </w:p>
    <w:p>
      <w:pPr>
        <w:pStyle w:val="BookText"/>
      </w:pPr>
      <w:r>
        <w:rPr>
          <w:rFonts w:ascii="IRNazanin" w:hAnsi="IRNazanin" w:eastAsia="IRNazanin" w:cs="IRNazanin"/>
          <w:lang w:bidi="fa-IR"/>
          <w:color w:val="111111"/>
          <w:sz w:val="28"/>
          <w:szCs w:val="28"/>
          <w:rtl/>
        </w:rPr>
        <w:t xml:space="preserve">أی حسن الأفعال کامل الأوصاف.</w:t>
      </w:r>
    </w:p>
    <w:p>
      <w:pPr>
        <w:pStyle w:val="BookText"/>
      </w:pPr>
      <w:r>
        <w:rPr>
          <w:rFonts w:ascii="Amiri" w:hAnsi="Amiri" w:eastAsia="Amiri" w:cs="Amiri"/>
          <w:lang w:bidi="ar-SA"/>
          <w:color w:val="111111"/>
          <w:sz w:val="28"/>
          <w:szCs w:val="28"/>
          <w:rtl/>
        </w:rPr>
        <w:t xml:space="preserve">والتَّجَمُّلُ : تکلف الْجَمِیلُ.</w:t>
      </w:r>
    </w:p>
    <w:p>
      <w:pPr>
        <w:pStyle w:val="BookText"/>
      </w:pPr>
      <w:r>
        <w:rPr>
          <w:rFonts w:ascii="Amiri" w:hAnsi="Amiri" w:eastAsia="Amiri" w:cs="Amiri"/>
          <w:lang w:bidi="ar-SA"/>
          <w:color w:val="111111"/>
          <w:sz w:val="28"/>
          <w:szCs w:val="28"/>
          <w:rtl/>
        </w:rPr>
        <w:t xml:space="preserve">وَفِی حَدِیثِ الْإِسْرَاءِ « ثُمَّ عَرَضَتْ لَهُ امْرَأَةٌ حَسْنَاءُ جَمْلَاءُ » أی ملیحة جَمِیلَةٌ.</w:t>
      </w:r>
    </w:p>
    <w:p>
      <w:pPr>
        <w:pStyle w:val="BookText"/>
      </w:pPr>
      <w:r>
        <w:rPr>
          <w:rFonts w:ascii="IRNazanin" w:hAnsi="IRNazanin" w:eastAsia="IRNazanin" w:cs="IRNazanin"/>
          <w:lang w:bidi="fa-IR"/>
          <w:color w:val="111111"/>
          <w:sz w:val="28"/>
          <w:szCs w:val="28"/>
          <w:rtl/>
        </w:rPr>
        <w:t xml:space="preserve">ولا فعل لها من لفظها.</w:t>
      </w:r>
    </w:p>
    <w:p>
      <w:pPr>
        <w:pStyle w:val="BookText"/>
      </w:pPr>
      <w:r>
        <w:rPr>
          <w:rFonts w:ascii="Amiri" w:hAnsi="Amiri" w:eastAsia="Amiri" w:cs="Amiri"/>
          <w:lang w:bidi="ar-SA"/>
          <w:color w:val="111111"/>
          <w:sz w:val="28"/>
          <w:szCs w:val="28"/>
          <w:rtl/>
        </w:rPr>
        <w:t xml:space="preserve">والْجَمَالانِ من المرأة : الشعر والوجه.</w:t>
      </w:r>
    </w:p>
    <w:p>
      <w:pPr>
        <w:pStyle w:val="BookText"/>
      </w:pPr>
      <w:r>
        <w:rPr>
          <w:rFonts w:ascii="IRNazanin" w:hAnsi="IRNazanin" w:eastAsia="IRNazanin" w:cs="IRNazanin"/>
          <w:lang w:bidi="fa-IR"/>
          <w:color w:val="111111"/>
          <w:sz w:val="28"/>
          <w:szCs w:val="28"/>
          <w:rtl/>
        </w:rPr>
        <w:t xml:space="preserve">وأیام الْجَمَلِ : زمان مقاتلة علی علیه السلام وعائشة بالبصرة.</w:t>
      </w:r>
    </w:p>
    <w:p>
      <w:pPr>
        <w:pStyle w:val="BookText"/>
      </w:pPr>
      <w:r>
        <w:rPr>
          <w:rFonts w:ascii="IRNazanin" w:hAnsi="IRNazanin" w:eastAsia="IRNazanin" w:cs="IRNazanin"/>
          <w:lang w:bidi="fa-IR"/>
          <w:color w:val="111111"/>
          <w:sz w:val="28"/>
          <w:szCs w:val="28"/>
          <w:rtl/>
        </w:rPr>
        <w:t xml:space="preserve">وسمیت بها لأنها کانت علی جَمَلٍ حینذاک.</w:t>
      </w:r>
    </w:p>
    <w:p>
      <w:pPr>
        <w:pStyle w:val="BookText"/>
      </w:pPr>
      <w:r>
        <w:rPr>
          <w:rFonts w:ascii="Amiri" w:hAnsi="Amiri" w:eastAsia="Amiri" w:cs="Amiri"/>
          <w:lang w:bidi="ar-SA"/>
          <w:color w:val="111111"/>
          <w:sz w:val="28"/>
          <w:szCs w:val="28"/>
          <w:rtl/>
        </w:rPr>
        <w:t xml:space="preserve">وأصحاب الْجَمَلِ یعنی عسکر عائشة.</w:t>
      </w:r>
    </w:p>
    <w:p>
      <w:pPr>
        <w:pStyle w:val="BookText"/>
      </w:pPr>
      <w:r>
        <w:rPr>
          <w:rFonts w:ascii="Amiri" w:hAnsi="Amiri" w:eastAsia="Amiri" w:cs="Amiri"/>
          <w:lang w:bidi="ar-SA"/>
          <w:color w:val="111111"/>
          <w:sz w:val="28"/>
          <w:szCs w:val="28"/>
          <w:rtl/>
        </w:rPr>
        <w:t xml:space="preserve">وأَجْمَلْتُ الحساب : إذا رددته عن التفصیل إلی الجملة.</w:t>
      </w:r>
    </w:p>
    <w:p>
      <w:pPr>
        <w:pStyle w:val="BookText"/>
      </w:pPr>
      <w:r>
        <w:rPr>
          <w:rFonts w:ascii="Amiri" w:hAnsi="Amiri" w:eastAsia="Amiri" w:cs="Amiri"/>
          <w:lang w:bidi="ar-SA"/>
          <w:color w:val="111111"/>
          <w:sz w:val="28"/>
          <w:szCs w:val="28"/>
          <w:rtl/>
        </w:rPr>
        <w:t xml:space="preserve">ومعناه أن الْإِجْمَالَ وقع علی ما انتهی إلیه التفصیل.</w:t>
      </w:r>
    </w:p>
    <w:p>
      <w:pPr>
        <w:pStyle w:val="BookText"/>
      </w:pPr>
      <w:r>
        <w:rPr>
          <w:rFonts w:ascii="IRNazanin" w:hAnsi="IRNazanin" w:eastAsia="IRNazanin" w:cs="IRNazanin"/>
          <w:lang w:bidi="fa-IR"/>
          <w:color w:val="111111"/>
          <w:sz w:val="28"/>
          <w:szCs w:val="28"/>
          <w:rtl/>
        </w:rPr>
        <w:t xml:space="preserve">وحساب الْجُمَلِ بضم الجیم مخففا ومشددا : ما قطع علی حروف « أبجد هوز حطی کلمن سعفص قرشت ثخذ ضظع ».</w:t>
      </w:r>
    </w:p>
    <w:p>
      <w:pPr>
        <w:pStyle w:val="BookText"/>
      </w:pPr>
      <w:r>
        <w:rPr>
          <w:rFonts w:ascii="IRNazanin" w:hAnsi="IRNazanin" w:eastAsia="IRNazanin" w:cs="IRNazanin"/>
          <w:lang w:bidi="fa-IR"/>
          <w:color w:val="111111"/>
          <w:sz w:val="28"/>
          <w:szCs w:val="28"/>
          <w:rtl/>
        </w:rPr>
        <w:t xml:space="preserve">الألف واحد ، والباء اثنان ، والجیم ثلاثة.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کذلک إلی الیاء ، وهی عشرة.</w:t>
      </w:r>
    </w:p>
    <w:p>
      <w:pPr>
        <w:pStyle w:val="BookText"/>
      </w:pPr>
      <w:r>
        <w:rPr>
          <w:rFonts w:ascii="IRNazanin" w:hAnsi="IRNazanin" w:eastAsia="IRNazanin" w:cs="IRNazanin"/>
          <w:lang w:bidi="fa-IR"/>
          <w:color w:val="111111"/>
          <w:sz w:val="28"/>
          <w:szCs w:val="28"/>
          <w:rtl/>
        </w:rPr>
        <w:t xml:space="preserve">ثم الکاف عشرون ، واللام ثلاثون ، والمیم أربعون.</w:t>
      </w:r>
    </w:p>
    <w:p>
      <w:pPr>
        <w:pStyle w:val="BookText"/>
      </w:pPr>
      <w:r>
        <w:rPr>
          <w:rFonts w:ascii="IRNazanin" w:hAnsi="IRNazanin" w:eastAsia="IRNazanin" w:cs="IRNazanin"/>
          <w:lang w:bidi="fa-IR"/>
          <w:color w:val="111111"/>
          <w:sz w:val="28"/>
          <w:szCs w:val="28"/>
          <w:rtl/>
        </w:rPr>
        <w:t xml:space="preserve">ثم کذلک إلی القاف وهی مائة.</w:t>
      </w:r>
    </w:p>
    <w:p>
      <w:pPr>
        <w:pStyle w:val="BookText"/>
      </w:pPr>
      <w:r>
        <w:rPr>
          <w:rFonts w:ascii="IRNazanin" w:hAnsi="IRNazanin" w:eastAsia="IRNazanin" w:cs="IRNazanin"/>
          <w:lang w:bidi="fa-IR"/>
          <w:color w:val="111111"/>
          <w:sz w:val="28"/>
          <w:szCs w:val="28"/>
          <w:rtl/>
        </w:rPr>
        <w:t xml:space="preserve">ثم الراء مائتان ، ثم الشین ثلاثمائة ثم التاء أربعمائة.</w:t>
      </w:r>
    </w:p>
    <w:p>
      <w:pPr>
        <w:pStyle w:val="BookText"/>
      </w:pPr>
      <w:r>
        <w:rPr>
          <w:rFonts w:ascii="IRNazanin" w:hAnsi="IRNazanin" w:eastAsia="IRNazanin" w:cs="IRNazanin"/>
          <w:lang w:bidi="fa-IR"/>
          <w:color w:val="111111"/>
          <w:sz w:val="28"/>
          <w:szCs w:val="28"/>
          <w:rtl/>
        </w:rPr>
        <w:t xml:space="preserve">ثم کذلک إلی الغین وهی ألف وهکذا.</w:t>
      </w:r>
    </w:p>
    <w:p>
      <w:pPr>
        <w:pStyle w:val="BookText"/>
      </w:pPr>
      <w:r>
        <w:rPr>
          <w:rFonts w:ascii="Amiri" w:hAnsi="Amiri" w:eastAsia="Amiri" w:cs="Amiri"/>
          <w:lang w:bidi="ar-SA"/>
          <w:color w:val="111111"/>
          <w:sz w:val="28"/>
          <w:szCs w:val="28"/>
          <w:rtl/>
        </w:rPr>
        <w:t xml:space="preserve">أیضا وَرَدَتْ بِهِ الرِّوَایَةُ عَنْ أَبِی عَبْدِ اللهِ علیه السلام حَیْثُ قَالَ : الْأَلِفُ وَاحِدٌ ، وَالْبَاءُ اثْنَانِ ، وَالْجِیمُ ثَلَاثَةٌ ، وَالدَّالُ أَرْبَعَةٌ ، وَالْهَاءُ خَمْسَةٌ ، وَالْوَاوُ سِتَّةٌ ، وَالزَّاءُ سَبْعَةٌ ، وَالْحَاءُ ثَمَانِیَةٌ ، وَالطَّاءُ تِسْعَةٌ ، وَالْیَاءُ عَشَرَةٌ ، وَالْکَافُ عِشْرُونَ ، وَاللَّامُ ثَلَاثُونَ ، وَالْمِیمُ أَرْبَعُونَ ، وَالنُّونُ خَمْسُونَ ، وَالسِّینُ سِتُّونَ ، وَالْعَیْنُ سَبْعُونَ ، وَالْفَاءُ ثَمَانُونَ ، وَالصَّادُ تِسْعُونَ ، وَالْقَافُ مِائَةٌ ، وَالرَّاءُ مِائَتَانِ ، وَالشِّینُ ثَلَاثُمِائَةٍ ، وَالتَّاءُ أَرْبَعُمِائَةِ.</w:t>
      </w:r>
    </w:p>
    <w:p>
      <w:pPr>
        <w:pStyle w:val="BookText"/>
      </w:pPr>
      <w:r>
        <w:rPr>
          <w:rFonts w:ascii="IRNazanin" w:hAnsi="IRNazanin" w:eastAsia="IRNazanin" w:cs="IRNazanin"/>
          <w:lang w:bidi="fa-IR"/>
          <w:color w:val="111111"/>
          <w:sz w:val="28"/>
          <w:szCs w:val="28"/>
          <w:rtl/>
        </w:rPr>
        <w:t xml:space="preserve">إلی هنا ولم یذکر البواقی ولعل إهماله إیاها لوضوح الأمر فیها.</w:t>
      </w:r>
    </w:p>
    <w:p>
      <w:pPr>
        <w:pStyle w:val="BookText"/>
      </w:pPr>
      <w:r>
        <w:rPr>
          <w:rFonts w:ascii="IRNazanin" w:hAnsi="IRNazanin" w:eastAsia="IRNazanin" w:cs="IRNazanin"/>
          <w:lang w:bidi="fa-IR"/>
          <w:color w:val="111111"/>
          <w:sz w:val="28"/>
          <w:szCs w:val="28"/>
          <w:rtl/>
        </w:rPr>
        <w:t xml:space="preserve">وقد أجری هذا الحساب فی مقاطع أصابع الیدین العشرة بعد مراتب الأعداد الأربعة ، فإن یعبر فی المقطع الأول عن الواحد ، وبالثانی عن الاثنین ، وبالثالث عن الثلاثة ، وهکذا.</w:t>
      </w:r>
    </w:p>
    <w:p>
      <w:pPr>
        <w:pStyle w:val="BookText"/>
      </w:pPr>
      <w:r>
        <w:rPr>
          <w:rFonts w:ascii="Amiri" w:hAnsi="Amiri" w:eastAsia="Amiri" w:cs="Amiri"/>
          <w:lang w:bidi="ar-SA"/>
          <w:color w:val="111111"/>
          <w:sz w:val="28"/>
          <w:szCs w:val="28"/>
          <w:rtl/>
        </w:rPr>
        <w:t xml:space="preserve">ومنه الْحَدِیثُ « أَسْلَمَ أَبُو طَالِبٍ بِحِسَابِ الْجُمَّلِ ، وَعَقَدَ بِیَدِهِ ثَلَاثاً وَسِتِّینَ ، أَیْ عَقَدَ عَلَی خِنْصِرِهِ وَبِنَصْرِهِ الْوُسْطَی ، وَوَضَعَ إِبْهَامَهُ عَلَیْهَا وَأَرْسَلَ السَّبَّابَةَ وَقَالَ لَا إِلَهَ إِلَّا اللهُ مُحَمَّدٌ رَسُولُ اللهِ ».</w:t>
      </w:r>
    </w:p>
    <w:p>
      <w:pPr>
        <w:pStyle w:val="BookText"/>
      </w:pPr>
      <w:r>
        <w:rPr>
          <w:rFonts w:ascii="IRNazanin" w:hAnsi="IRNazanin" w:eastAsia="IRNazanin" w:cs="IRNazanin"/>
          <w:lang w:bidi="fa-IR"/>
          <w:color w:val="111111"/>
          <w:sz w:val="28"/>
          <w:szCs w:val="28"/>
          <w:rtl/>
        </w:rPr>
        <w:t xml:space="preserve">ولا شک أن هذه الهیئة من قبض الید هیئة من عقد علی ثلاثة وستین بحساب الجمل ، فإنا لو عبرنا عن العقد الأول بعشرین ، والثانی بثلاثین ، والثالث بأربعین ، والرابع بخمسین ، والخامس بستین ، یبقی مما عدا السبعة ثلاثة عقود ، وهی تمام ما ذکر من العدد فیتم المطلوب.</w:t>
      </w:r>
    </w:p>
    <w:p>
      <w:pPr>
        <w:pStyle w:val="BookText"/>
      </w:pPr>
      <w:r>
        <w:rPr>
          <w:rFonts w:ascii="IRNazanin" w:hAnsi="IRNazanin" w:eastAsia="IRNazanin" w:cs="IRNazanin"/>
          <w:lang w:bidi="fa-IR"/>
          <w:color w:val="111111"/>
          <w:sz w:val="28"/>
          <w:szCs w:val="28"/>
          <w:rtl/>
        </w:rPr>
        <w:t xml:space="preserve">ویکون حاصل الکلام : أسلم أبو طالب بحساب الْجُمَلِ إسلاما محکما ، هیئة من عقد علی یده ثلاثة وستین بحساب الْجُمَلِ.</w:t>
      </w:r>
    </w:p>
    <w:p>
      <w:pPr>
        <w:pStyle w:val="BookText"/>
      </w:pPr>
      <w:r>
        <w:rPr>
          <w:rFonts w:ascii="IRNazanin" w:hAnsi="IRNazanin" w:eastAsia="IRNazanin" w:cs="IRNazanin"/>
          <w:lang w:bidi="fa-IR"/>
          <w:color w:val="111111"/>
          <w:sz w:val="28"/>
          <w:szCs w:val="28"/>
          <w:rtl/>
        </w:rPr>
        <w:t xml:space="preserve">وربما کان إرساله للسبابة علی ما فی بعض الأخبار لیشیر بها إلی جهة الحق عند ذکر الجلالة لیتحقق التوکید ، ویطابق القول الاعتقاد.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51" w:name="pg10466_75487"/>
    <w:bookmarkEnd w:id="251"/>
    <w:p>
      <w:pPr>
        <w:pStyle w:val="BookText"/>
      </w:pPr>
      <w:r>
        <w:rPr>
          <w:rFonts w:ascii="Amiri" w:hAnsi="Amiri" w:eastAsia="Amiri" w:cs="Amiri"/>
          <w:lang w:bidi="ar-SA"/>
          <w:color w:val="111111"/>
          <w:sz w:val="28"/>
          <w:szCs w:val="28"/>
          <w:rtl/>
        </w:rPr>
        <w:t xml:space="preserve">وَفِی حَدِیثِ الصادق علیه السلام « وَقَدْ سُئِلَ أَنَّ أَبَا طَالِبٍ أَسْلَمَ بِحِسَابِ الْجُمَّلِ؟ قَالَ : بِکُلِّ لِسَانِ ».</w:t>
      </w:r>
    </w:p>
    <w:p>
      <w:pPr>
        <w:pStyle w:val="BookText"/>
      </w:pPr>
      <w:r>
        <w:rPr>
          <w:rFonts w:ascii="Amiri" w:hAnsi="Amiri" w:eastAsia="Amiri" w:cs="Amiri"/>
          <w:lang w:bidi="ar-SA"/>
          <w:color w:val="111111"/>
          <w:sz w:val="28"/>
          <w:szCs w:val="28"/>
          <w:rtl/>
        </w:rPr>
        <w:t xml:space="preserve">وفِی کِتَابِ کَمَالِ الدِّینِ لِابْنِ بَابَوَیْهِ ، وَحُکِیَ عَنْ أَبِی الْقَاسِمِ بْنِ رَوْحٍ قُدِّسَ سِرُّهُ قَالَ : فِی الْحَدِیثِ الَّذِی رُوِیَ فِی أَبِی طَالِبٍ أَنَّهُ أَسْلَمَ بِحِسَابِ الْجُمَّلِ وَعَقَدَ بِیَدِهِ ثَلَاثَةً وَسِتِّینَ « إِنَّ مَعْنَاهُ إِلَهٌ أَحَدٌ جَوَادٌ » انتهی.</w:t>
      </w:r>
    </w:p>
    <w:p>
      <w:pPr>
        <w:pStyle w:val="BookText"/>
      </w:pPr>
      <w:r>
        <w:rPr>
          <w:rFonts w:ascii="IRNazanin" w:hAnsi="IRNazanin" w:eastAsia="IRNazanin" w:cs="IRNazanin"/>
          <w:lang w:bidi="fa-IR"/>
          <w:color w:val="111111"/>
          <w:sz w:val="28"/>
          <w:szCs w:val="28"/>
          <w:rtl/>
        </w:rPr>
        <w:t xml:space="preserve">ومن تدبر حروفها بالحساب المذکور وجدها کذلک وقد بیناه فی ( عقد ).</w:t>
      </w:r>
    </w:p>
    <w:p>
      <w:pPr>
        <w:pStyle w:val="BookText"/>
      </w:pPr>
      <w:r>
        <w:rPr>
          <w:rFonts w:ascii="Amiri" w:hAnsi="Amiri" w:eastAsia="Amiri" w:cs="Amiri"/>
          <w:lang w:bidi="ar-SA"/>
          <w:color w:val="111111"/>
          <w:sz w:val="28"/>
          <w:szCs w:val="28"/>
          <w:rtl/>
        </w:rPr>
        <w:t xml:space="preserve">وَفِی کِتَابِ الْمَنَاقِبِ لِابْنِ شَهْرِ آشُوبَ : رَوَی شُعْبَةُ عَنْ قَتَادَةَ عَنِ الْحَسَنِ فِی حَدِیثٍ طَوِیلٍ ، وَفِیهِ « قَالَ رَسُولُ اللهِ صلی الله علیه واله یَا عَمِّ إِنَّکَ تَخَافُ عَلَیَّ أَذَی أَعَادِیَّ وَلَا تَخَافُ عَلَی نَفْسِکَ عَذَابَ رَبِّی! فَضَحِکَ أَبُو طَالِبٍ وَقَالَ : یَا مُحَمَّدُ دَعَوْتَنِی وَزَعَمْتَ أَنَّکَ نَاصِحِی وَلَقَدْ صَدَقْتَ وَکُنْتَ قُدْماً أَمِیناً وَعَقَدَ عَلَی ثَلَاثٍ وَسِتِّینَ عَقَدَ الْخِنْصِرَ وَالْبِنْصِرَ ، وَعَقَدَ الْإِبْهَامَ عَلَی إِصْبَعِهِ الْوُسْطَی یَقُولُ لَا إِلَهَ إِلَّا اللهُ مُحَمَّدٌ رَسُولُ اللهِ ».</w:t>
      </w:r>
    </w:p>
    <w:p>
      <w:pPr>
        <w:pStyle w:val="BookText"/>
      </w:pPr>
      <w:r>
        <w:rPr>
          <w:rFonts w:ascii="Amiri" w:hAnsi="Amiri" w:eastAsia="Amiri" w:cs="Amiri"/>
          <w:lang w:bidi="ar-SA"/>
          <w:color w:val="111111"/>
          <w:sz w:val="28"/>
          <w:szCs w:val="28"/>
          <w:rtl/>
        </w:rPr>
        <w:t xml:space="preserve">وَفِی حَدِیثِ سُفْیَانَ الثَّوْرِیِّ بِسَنَدِهِ إِلَی أَبِی ذَرٍّ الْغِفَارِیِّ قَالَ : « وَاللهِ الَّذِی لَا إِلَهَ إِلَّا هُوَ مَا مَاتَ أَبُو طَالِبٍ حَتَّی آمَنَ بِلِسَانِ الْحَبَشَةِ ، قَالَ لِرَسُولِ اللهِ صلی الله علیه واله : یَا مُحَمَّدُ أَتَفْقَهُ لِسَانَ الْحَبَشَةِ؟ قَالَ : یَا عَمِّ إِنَّ اللهَ عَلَّمَنِی جَمِیعَ الْکَلَامِ ، قَالَ : یَا مُحَمَّدُ اسدن لمصافا طالاها ، یَعْنِی أَشْهَدُ مُخْلِصاً لَا إِلَهَ إِلَّا اللهُ ، فَبَکَی رَسُولُ اللهِ صلی الله علیه واله وَقَالَ إِنَّ اللهَ قَدْ أَقَرَّ عَیْنِی بِأَبِی طَالِبٍ ».</w:t>
      </w:r>
    </w:p>
    <w:p>
      <w:pPr>
        <w:pStyle w:val="BookText"/>
      </w:pPr>
      <w:r>
        <w:rPr>
          <w:rFonts w:ascii="Amiri" w:hAnsi="Amiri" w:eastAsia="Amiri" w:cs="Amiri"/>
          <w:lang w:bidi="ar-SA"/>
          <w:color w:val="111111"/>
          <w:sz w:val="28"/>
          <w:szCs w:val="28"/>
          <w:rtl/>
        </w:rPr>
        <w:t xml:space="preserve">وأَجْمَلْتُ الصنیعة عند فلان : فعلت عنده فعلا محمودا.</w:t>
      </w:r>
    </w:p>
    <w:p>
      <w:pPr>
        <w:pStyle w:val="BookText"/>
      </w:pPr>
      <w:r>
        <w:rPr>
          <w:rFonts w:ascii="Amiri" w:hAnsi="Amiri" w:eastAsia="Amiri" w:cs="Amiri"/>
          <w:lang w:bidi="ar-SA"/>
          <w:color w:val="111111"/>
          <w:sz w:val="28"/>
          <w:szCs w:val="28"/>
          <w:rtl/>
        </w:rPr>
        <w:t xml:space="preserve">وأَجْمَلَ فی صنیعه کذلک.</w:t>
      </w:r>
    </w:p>
    <w:p>
      <w:pPr>
        <w:pStyle w:val="BookText"/>
      </w:pPr>
      <w:r>
        <w:rPr>
          <w:rFonts w:ascii="Amiri" w:hAnsi="Amiri" w:eastAsia="Amiri" w:cs="Amiri"/>
          <w:lang w:bidi="ar-SA"/>
          <w:color w:val="111111"/>
          <w:sz w:val="28"/>
          <w:szCs w:val="28"/>
          <w:rtl/>
        </w:rPr>
        <w:t xml:space="preserve">والْمُجْمَلُ من القرآن وغیره خلاف المبین کالمشترک والمأول.</w:t>
      </w:r>
    </w:p>
    <w:p>
      <w:pPr>
        <w:pStyle w:val="BookText"/>
      </w:pPr>
      <w:r>
        <w:rPr>
          <w:rFonts w:ascii="Amiri" w:hAnsi="Amiri" w:eastAsia="Amiri" w:cs="Amiri"/>
          <w:lang w:bidi="ar-SA"/>
          <w:color w:val="111111"/>
          <w:sz w:val="28"/>
          <w:szCs w:val="28"/>
          <w:rtl/>
        </w:rPr>
        <w:t xml:space="preserve">والْمُجَامَلَةُ : حسن الصنیعة مع الناس والمعاملة بِالْجَمِیلِ.</w:t>
      </w:r>
    </w:p>
    <w:p>
      <w:pPr>
        <w:pStyle w:val="BookText"/>
      </w:pPr>
      <w:r>
        <w:rPr>
          <w:rFonts w:ascii="Amiri" w:hAnsi="Amiri" w:eastAsia="Amiri" w:cs="Amiri"/>
          <w:lang w:bidi="ar-SA"/>
          <w:color w:val="111111"/>
          <w:sz w:val="28"/>
          <w:szCs w:val="28"/>
          <w:rtl/>
        </w:rPr>
        <w:t xml:space="preserve">وَمِنْهُ « وَعَلَیْکُمْ بِمُجَامَلَةِ أَهْلِ الْبَاطِلِ ».</w:t>
      </w:r>
    </w:p>
    <w:p>
      <w:pPr>
        <w:pStyle w:val="Heading4"/>
      </w:pPr>
      <w:bookmarkStart w:id="1020" w:name="_Toc652"/>
      <w:r>
        <w:t>(جول)</w:t>
      </w:r>
      <w:bookmarkEnd w:id="1020"/>
    </w:p>
    <w:p>
      <w:pPr>
        <w:pStyle w:val="BookText"/>
      </w:pPr>
      <w:r>
        <w:rPr>
          <w:rFonts w:ascii="Amiri" w:hAnsi="Amiri" w:eastAsia="Amiri" w:cs="Amiri"/>
          <w:lang w:bidi="ar-SA"/>
          <w:color w:val="111111"/>
          <w:sz w:val="28"/>
          <w:szCs w:val="28"/>
          <w:rtl/>
        </w:rPr>
        <w:t xml:space="preserve">قوله تعالی ( وَقَتَلَ داوُدُ جالُوتَ ) [ 2 / 251 ]</w:t>
      </w:r>
    </w:p>
    <w:p>
      <w:pPr>
        <w:pStyle w:val="BookText"/>
      </w:pPr>
      <w:r>
        <w:rPr>
          <w:rFonts w:ascii="Amiri" w:hAnsi="Amiri" w:eastAsia="Amiri" w:cs="Amiri"/>
          <w:lang w:bidi="ar-SA"/>
          <w:color w:val="111111"/>
          <w:sz w:val="28"/>
          <w:szCs w:val="28"/>
          <w:rtl/>
        </w:rPr>
        <w:t xml:space="preserve">جَالُوتُ : جَبَّارٌ مِنْ أَوْلَادِ عِمْلِیقَ مِنْ عَادٍ ، وَکَانَ مَعَهُ مِائَةُ أَلْفٍ.</w:t>
      </w:r>
    </w:p>
    <w:p>
      <w:pPr>
        <w:pStyle w:val="BookText"/>
      </w:pPr>
      <w:r>
        <w:rPr>
          <w:rFonts w:ascii="Amiri" w:hAnsi="Amiri" w:eastAsia="Amiri" w:cs="Amiri"/>
          <w:lang w:bidi="ar-SA"/>
          <w:color w:val="111111"/>
          <w:sz w:val="28"/>
          <w:szCs w:val="28"/>
          <w:rtl/>
        </w:rPr>
        <w:t xml:space="preserve">وَمِنْ قِصَّتِهِ أَنَّ أَبَا دَاوُدَ النَّبِیِّ کَانَ فِی عَسْکَرِ طَالُوتَ مَعَ سِتَّةٍ مِنْ بَنِیهِ وَکَانَ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52" w:name="pg10466_75488"/>
    <w:bookmarkEnd w:id="252"/>
    <w:p>
      <w:pPr>
        <w:pStyle w:val="BookText"/>
      </w:pPr>
      <w:r>
        <w:rPr>
          <w:rFonts w:ascii="Amiri" w:hAnsi="Amiri" w:eastAsia="Amiri" w:cs="Amiri"/>
          <w:lang w:bidi="ar-SA"/>
          <w:color w:val="111111"/>
          <w:sz w:val="28"/>
          <w:szCs w:val="28"/>
          <w:rtl/>
        </w:rPr>
        <w:t xml:space="preserve">دَاوُدُ سَابِعَهُمْ ، وَکَانَ صَغِیراً یَرْعَی الْغَنَمَ ، فَأَوْحَی اللهُ إِلَی نَبِیِّهِمْ أَنَّهُ الَّذِی یَقْتُلُ جَالُوتَ ، فَطَلَبَهُ مِنْ أَبِیهِ فَجَاءَ وَقَدْ کَلَّمَتْهُ ثَلَاثَةُ أَحْجَارٍ ، وَقَالَتْ لَهُ إِنَّکَ بِنَا تَقْتُلُ جَالُوتَ ، فَحَمَلَهَا فِی مِخْلَاتِهِ ، وَرَمَاهُ بِهَا فَقَتَلَهُ ، ثُمَّ زَوَّجَهُ طَالُوتُ بِنْتَهُ ( وَآتاهُ اللهُ الْمُلْکَ ) ، أَیْ مُلْکَ بَنِی إِسْرَائِیلَ ، وَلَمْ یَجْتَمِعِ الْمُلْکُ وَالنُّبُوَّةُ قَبْلَ دَاوُدَ لِأَحَدٍ ، بَلْ کَانَ الْمُلْکُ فِی سِبْطٍ ، وَالنُّبُوَّةُ فِی سِبْطٍ آخَرَ ، وَلَمْ یَجْتَمِعَا إِلَّا لِدَاوُدَ وَسُلَیْمَانَ علیهما السلام.</w:t>
      </w:r>
    </w:p>
    <w:p>
      <w:pPr>
        <w:pStyle w:val="BookText"/>
      </w:pPr>
      <w:r>
        <w:rPr>
          <w:rFonts w:ascii="Amiri" w:hAnsi="Amiri" w:eastAsia="Amiri" w:cs="Amiri"/>
          <w:lang w:bidi="ar-SA"/>
          <w:color w:val="111111"/>
          <w:sz w:val="28"/>
          <w:szCs w:val="28"/>
          <w:rtl/>
        </w:rPr>
        <w:t xml:space="preserve">وجَالَ یَجُولُ جَوْلاً وجَوَلَاناً : إذا ذهب وجاء.</w:t>
      </w:r>
    </w:p>
    <w:p>
      <w:pPr>
        <w:pStyle w:val="BookText"/>
      </w:pPr>
      <w:r>
        <w:rPr>
          <w:rFonts w:ascii="Amiri" w:hAnsi="Amiri" w:eastAsia="Amiri" w:cs="Amiri"/>
          <w:lang w:bidi="ar-SA"/>
          <w:color w:val="111111"/>
          <w:sz w:val="28"/>
          <w:szCs w:val="28"/>
          <w:rtl/>
        </w:rPr>
        <w:t xml:space="preserve">وکذلک أَجَالَ وانْجَالَ.</w:t>
      </w:r>
    </w:p>
    <w:p>
      <w:pPr>
        <w:pStyle w:val="BookText"/>
      </w:pPr>
      <w:r>
        <w:rPr>
          <w:rFonts w:ascii="Amiri" w:hAnsi="Amiri" w:eastAsia="Amiri" w:cs="Amiri"/>
          <w:lang w:bidi="ar-SA"/>
          <w:color w:val="111111"/>
          <w:sz w:val="28"/>
          <w:szCs w:val="28"/>
          <w:rtl/>
        </w:rPr>
        <w:t xml:space="preserve">والتَّجْوَالُ : التطواف.</w:t>
      </w:r>
    </w:p>
    <w:p>
      <w:pPr>
        <w:pStyle w:val="BookText"/>
      </w:pPr>
      <w:r>
        <w:rPr>
          <w:rFonts w:ascii="Amiri" w:hAnsi="Amiri" w:eastAsia="Amiri" w:cs="Amiri"/>
          <w:lang w:bidi="ar-SA"/>
          <w:color w:val="111111"/>
          <w:sz w:val="28"/>
          <w:szCs w:val="28"/>
          <w:rtl/>
        </w:rPr>
        <w:t xml:space="preserve">ومنه الْجَوَلَانُ فی الحرب.</w:t>
      </w:r>
    </w:p>
    <w:p>
      <w:pPr>
        <w:pStyle w:val="BookText"/>
      </w:pPr>
      <w:r>
        <w:rPr>
          <w:rFonts w:ascii="Amiri" w:hAnsi="Amiri" w:eastAsia="Amiri" w:cs="Amiri"/>
          <w:lang w:bidi="ar-SA"/>
          <w:color w:val="111111"/>
          <w:sz w:val="28"/>
          <w:szCs w:val="28"/>
          <w:rtl/>
        </w:rPr>
        <w:t xml:space="preserve">وجَالَ جَوْلَةً : إذا دار.</w:t>
      </w:r>
    </w:p>
    <w:p>
      <w:pPr>
        <w:pStyle w:val="BookText"/>
      </w:pPr>
      <w:r>
        <w:rPr>
          <w:rFonts w:ascii="Amiri" w:hAnsi="Amiri" w:eastAsia="Amiri" w:cs="Amiri"/>
          <w:lang w:bidi="ar-SA"/>
          <w:color w:val="111111"/>
          <w:sz w:val="28"/>
          <w:szCs w:val="28"/>
          <w:rtl/>
        </w:rPr>
        <w:t xml:space="preserve">ومنه قَوْلُهُ « لِلْبَاطِلِ جَوْلَةٌ ثُمَّ تَضْمَحِلُّ ».</w:t>
      </w:r>
    </w:p>
    <w:p>
      <w:pPr>
        <w:pStyle w:val="BookText"/>
      </w:pPr>
      <w:r>
        <w:rPr>
          <w:rFonts w:ascii="IRNazanin" w:hAnsi="IRNazanin" w:eastAsia="IRNazanin" w:cs="IRNazanin"/>
          <w:lang w:bidi="fa-IR"/>
          <w:color w:val="111111"/>
          <w:sz w:val="28"/>
          <w:szCs w:val="28"/>
          <w:rtl/>
        </w:rPr>
        <w:t xml:space="preserve">یعنی أن أهله لا یستقرون علی أمر یعرفونه ویطمئنون إلیه.</w:t>
      </w:r>
    </w:p>
    <w:p>
      <w:pPr>
        <w:pStyle w:val="BookText"/>
      </w:pPr>
      <w:r>
        <w:rPr>
          <w:rFonts w:ascii="Amiri" w:hAnsi="Amiri" w:eastAsia="Amiri" w:cs="Amiri"/>
          <w:lang w:bidi="ar-SA"/>
          <w:color w:val="111111"/>
          <w:sz w:val="28"/>
          <w:szCs w:val="28"/>
          <w:rtl/>
        </w:rPr>
        <w:t xml:space="preserve">وتَجَاوَلُوا فی الحرب أی جَالَ بعضهم علی بعض.</w:t>
      </w:r>
    </w:p>
    <w:p>
      <w:pPr>
        <w:pStyle w:val="BookText"/>
      </w:pPr>
      <w:r>
        <w:rPr>
          <w:rFonts w:ascii="Amiri" w:hAnsi="Amiri" w:eastAsia="Amiri" w:cs="Amiri"/>
          <w:lang w:bidi="ar-SA"/>
          <w:color w:val="111111"/>
          <w:sz w:val="28"/>
          <w:szCs w:val="28"/>
          <w:rtl/>
        </w:rPr>
        <w:t xml:space="preserve">و « قَمَعَ بِجُودِهِ جَوَائِلَ الْأَوْهَامِ » أی التی تَجُولُ فی الأکباد.</w:t>
      </w:r>
    </w:p>
    <w:p>
      <w:pPr>
        <w:pStyle w:val="Heading4"/>
      </w:pPr>
      <w:bookmarkStart w:id="1021" w:name="_Toc653"/>
      <w:r>
        <w:t>(جهل)</w:t>
      </w:r>
      <w:bookmarkEnd w:id="1021"/>
    </w:p>
    <w:p>
      <w:pPr>
        <w:pStyle w:val="BookText"/>
      </w:pPr>
      <w:r>
        <w:rPr>
          <w:rFonts w:ascii="Amiri" w:hAnsi="Amiri" w:eastAsia="Amiri" w:cs="Amiri"/>
          <w:lang w:bidi="ar-SA"/>
          <w:color w:val="111111"/>
          <w:sz w:val="28"/>
          <w:szCs w:val="28"/>
          <w:rtl/>
        </w:rPr>
        <w:t xml:space="preserve">قوله تعالی ( إِنَّمَا التَّوْبَةُ عَلَی اللهِ لِلَّذِینَ یَعْمَلُونَ السُّوءَ بِجَهالَةٍ ) [ 4 / 17 ] الآیة الْجَهْلُ : خلاف العلم یقال جَهِلَ فلان جَهْلاً وجَهَالَةً.</w:t>
      </w:r>
    </w:p>
    <w:p>
      <w:pPr>
        <w:pStyle w:val="BookText"/>
      </w:pPr>
      <w:r>
        <w:rPr>
          <w:rFonts w:ascii="Amiri" w:hAnsi="Amiri" w:eastAsia="Amiri" w:cs="Amiri"/>
          <w:lang w:bidi="ar-SA"/>
          <w:color w:val="111111"/>
          <w:sz w:val="28"/>
          <w:szCs w:val="28"/>
          <w:rtl/>
        </w:rPr>
        <w:t xml:space="preserve">قیل أجمعت الصحابة علی أن کل ما عصی الله به فهو جَهَالَةٌ ، وکل من عصی الله فهو جَاهِلٌ.</w:t>
      </w:r>
    </w:p>
    <w:p>
      <w:pPr>
        <w:pStyle w:val="BookText"/>
      </w:pPr>
      <w:r>
        <w:rPr>
          <w:rFonts w:ascii="Amiri" w:hAnsi="Amiri" w:eastAsia="Amiri" w:cs="Amiri"/>
          <w:lang w:bidi="ar-SA"/>
          <w:color w:val="111111"/>
          <w:sz w:val="28"/>
          <w:szCs w:val="28"/>
          <w:rtl/>
        </w:rPr>
        <w:t xml:space="preserve">وقیل الْجَهَالَةُ : اختیار اللذة الفانیة علی اللذة الباقیة.</w:t>
      </w:r>
    </w:p>
    <w:p>
      <w:pPr>
        <w:pStyle w:val="BookText"/>
      </w:pPr>
      <w:r>
        <w:rPr>
          <w:rFonts w:ascii="Amiri" w:hAnsi="Amiri" w:eastAsia="Amiri" w:cs="Amiri"/>
          <w:lang w:bidi="ar-SA"/>
          <w:color w:val="111111"/>
          <w:sz w:val="28"/>
          <w:szCs w:val="28"/>
          <w:rtl/>
        </w:rPr>
        <w:t xml:space="preserve">قوله ( یَحْسَبُهُمُ الْجاهِلُ أَغْنِیاءَ ) [ 2 / 273 ] أی الْجَاهِلُ بحالهم.</w:t>
      </w:r>
    </w:p>
    <w:p>
      <w:pPr>
        <w:pStyle w:val="BookText"/>
      </w:pPr>
      <w:r>
        <w:rPr>
          <w:rFonts w:ascii="Amiri" w:hAnsi="Amiri" w:eastAsia="Amiri" w:cs="Amiri"/>
          <w:lang w:bidi="ar-SA"/>
          <w:color w:val="111111"/>
          <w:sz w:val="28"/>
          <w:szCs w:val="28"/>
          <w:rtl/>
        </w:rPr>
        <w:t xml:space="preserve">وَفِی الْخَبَرِ « مَنِ اسْتَجْهَلَ مُؤْمِناً فَعَلَیْهِ إِثْمُهُ ».</w:t>
      </w:r>
    </w:p>
    <w:p>
      <w:pPr>
        <w:pStyle w:val="BookText"/>
      </w:pPr>
      <w:r>
        <w:rPr>
          <w:rFonts w:ascii="IRNazanin" w:hAnsi="IRNazanin" w:eastAsia="IRNazanin" w:cs="IRNazanin"/>
          <w:lang w:bidi="fa-IR"/>
          <w:color w:val="111111"/>
          <w:sz w:val="28"/>
          <w:szCs w:val="28"/>
          <w:rtl/>
        </w:rPr>
        <w:t xml:space="preserve">أی من حمله علی شیء لیس من خلقه فیغضبه فإنما إثمه علی من أحرجه إلی ذلک.</w:t>
      </w:r>
    </w:p>
    <w:p>
      <w:pPr>
        <w:pStyle w:val="BookText"/>
      </w:pPr>
      <w:r>
        <w:rPr>
          <w:rFonts w:ascii="Amiri" w:hAnsi="Amiri" w:eastAsia="Amiri" w:cs="Amiri"/>
          <w:lang w:bidi="ar-SA"/>
          <w:color w:val="111111"/>
          <w:sz w:val="28"/>
          <w:szCs w:val="28"/>
          <w:rtl/>
        </w:rPr>
        <w:t xml:space="preserve">وَفِیهِ « إِنَّ مِنَ الْعِلْمِ جَهْلاً » قیل هو أن یتعلم ما لا یحتاج إلیه کالنجوم وعلوم الأوائل ویدع ما یحتاج إلیه فی دینه من علم القرآن والسنة.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53" w:name="pg10466_75489"/>
    <w:bookmarkEnd w:id="253"/>
    <w:p>
      <w:pPr>
        <w:pStyle w:val="BookText"/>
      </w:pPr>
      <w:r>
        <w:rPr>
          <w:rFonts w:ascii="Amiri" w:hAnsi="Amiri" w:eastAsia="Amiri" w:cs="Amiri"/>
          <w:lang w:bidi="ar-SA"/>
          <w:color w:val="111111"/>
          <w:sz w:val="28"/>
          <w:szCs w:val="28"/>
          <w:rtl/>
        </w:rPr>
        <w:t xml:space="preserve">وَفِی الْحَدِیثِ « خَلَقَ اللهُ الْجَهْلَ مِنَ الْبَحْرِ الْأُجَاجِ ظُلْمَانِیّاً فَقَالَ لَهُ أَدْبِرْ فَأَدْبَرَ ثُمَّ قَالَ لَهُ أَقْبِلْ فَلَمْ یُقْبِلْ ، فَقَالَ لَهُ اسْتَکْبَرْتَ فَلَعَنَهُ ».</w:t>
      </w:r>
    </w:p>
    <w:p>
      <w:pPr>
        <w:pStyle w:val="BookText"/>
      </w:pPr>
      <w:r>
        <w:rPr>
          <w:rFonts w:ascii="Amiri" w:hAnsi="Amiri" w:eastAsia="Amiri" w:cs="Amiri"/>
          <w:lang w:bidi="ar-SA"/>
          <w:color w:val="111111"/>
          <w:sz w:val="28"/>
          <w:szCs w:val="28"/>
          <w:rtl/>
        </w:rPr>
        <w:t xml:space="preserve">ومثله « خَلَقَ اللهُ الْعَقْلَ مِنْ نُورِ عَرْشِهِ ، وَالْجَهْلَ مِنَ الْبَحْرِ الْأُجَاجِ ظُلْمَانِیّاً ».</w:t>
      </w:r>
    </w:p>
    <w:p>
      <w:pPr>
        <w:pStyle w:val="BookText"/>
      </w:pPr>
      <w:r>
        <w:rPr>
          <w:rFonts w:ascii="IRNazanin" w:hAnsi="IRNazanin" w:eastAsia="IRNazanin" w:cs="IRNazanin"/>
          <w:lang w:bidi="fa-IR"/>
          <w:color w:val="111111"/>
          <w:sz w:val="28"/>
          <w:szCs w:val="28"/>
          <w:rtl/>
        </w:rPr>
        <w:t xml:space="preserve">والْجَاهِلُ البسیط هو الذی لا یعرف العلم ولا یدعیه.</w:t>
      </w:r>
    </w:p>
    <w:p>
      <w:pPr>
        <w:pStyle w:val="BookText"/>
      </w:pPr>
      <w:r>
        <w:rPr>
          <w:rFonts w:ascii="Amiri" w:hAnsi="Amiri" w:eastAsia="Amiri" w:cs="Amiri"/>
          <w:lang w:bidi="ar-SA"/>
          <w:color w:val="111111"/>
          <w:sz w:val="28"/>
          <w:szCs w:val="28"/>
          <w:rtl/>
        </w:rPr>
        <w:t xml:space="preserve">والْجَاهِلُ المرکب هو الذی لا یعلم ویدعی.</w:t>
      </w:r>
    </w:p>
    <w:p>
      <w:pPr>
        <w:pStyle w:val="BookText"/>
      </w:pPr>
      <w:r>
        <w:rPr>
          <w:rFonts w:ascii="IRNazanin" w:hAnsi="IRNazanin" w:eastAsia="IRNazanin" w:cs="IRNazanin"/>
          <w:lang w:bidi="fa-IR"/>
          <w:color w:val="111111"/>
          <w:sz w:val="28"/>
          <w:szCs w:val="28"/>
          <w:rtl/>
        </w:rPr>
        <w:t xml:space="preserve">وقد أجمع أهل الحکمة العملیة أن الجاهل المرکب لا علاج له.</w:t>
      </w:r>
    </w:p>
    <w:p>
      <w:pPr>
        <w:pStyle w:val="BookText"/>
      </w:pPr>
      <w:r>
        <w:rPr>
          <w:rFonts w:ascii="IRNazanin" w:hAnsi="IRNazanin" w:eastAsia="IRNazanin" w:cs="IRNazanin"/>
          <w:lang w:bidi="fa-IR"/>
          <w:color w:val="111111"/>
          <w:sz w:val="28"/>
          <w:szCs w:val="28"/>
          <w:rtl/>
        </w:rPr>
        <w:t xml:space="preserve">والْجَاهِلِیَّةُ : الحالة التی کانت علیها العرب قبل الإسلام من الجهل بالله ورسوله وشرائع الدین ، والمفاخرة بالآباء والأنساب ، والکبر والتجبر وغیر ذلک.</w:t>
      </w:r>
    </w:p>
    <w:p>
      <w:pPr>
        <w:pStyle w:val="BookText"/>
      </w:pPr>
      <w:r>
        <w:rPr>
          <w:rFonts w:ascii="Amiri" w:hAnsi="Amiri" w:eastAsia="Amiri" w:cs="Amiri"/>
          <w:lang w:bidi="ar-SA"/>
          <w:color w:val="111111"/>
          <w:sz w:val="28"/>
          <w:szCs w:val="28"/>
          <w:rtl/>
        </w:rPr>
        <w:t xml:space="preserve">ومنه الْحَدِیثُ « إِذَا رَأَیْتُمُ الشَّیْخَ یَتَحَدَّثُ یَوْمَ الْجُمُعَةِ بِأَحَادِیثِ الْجَاهِلِیَّةِ فَارْمُوا رَأْسَهُ بِالْحَصَی ».</w:t>
      </w:r>
    </w:p>
    <w:p>
      <w:pPr>
        <w:pStyle w:val="BookText"/>
      </w:pPr>
      <w:r>
        <w:rPr>
          <w:rFonts w:ascii="Amiri" w:hAnsi="Amiri" w:eastAsia="Amiri" w:cs="Amiri"/>
          <w:lang w:bidi="ar-SA"/>
          <w:color w:val="111111"/>
          <w:sz w:val="28"/>
          <w:szCs w:val="28"/>
          <w:rtl/>
        </w:rPr>
        <w:t xml:space="preserve">وقولهم کان ذلک فی الْجَاهِلِیَّةِ الْجَهْلَاءِ ، وهو تأکید للأول یشتق له من اسمه ما یؤکده به ، کقولهم لیلة لیلاء ، ویوم أیوم ، ونحو ذلک.</w:t>
      </w:r>
    </w:p>
    <w:p>
      <w:pPr>
        <w:pStyle w:val="BookText"/>
      </w:pPr>
      <w:r>
        <w:rPr>
          <w:rFonts w:ascii="Amiri" w:hAnsi="Amiri" w:eastAsia="Amiri" w:cs="Amiri"/>
          <w:lang w:bidi="ar-SA"/>
          <w:color w:val="111111"/>
          <w:sz w:val="28"/>
          <w:szCs w:val="28"/>
          <w:rtl/>
        </w:rPr>
        <w:t xml:space="preserve">وقد جَهِلَ فلان جَهْلاً وجَهَالَةً وتَجَاهَلَ أری من نفسه ذلک ولیس به.</w:t>
      </w:r>
    </w:p>
    <w:p>
      <w:pPr>
        <w:pStyle w:val="BookText"/>
      </w:pPr>
      <w:r>
        <w:rPr>
          <w:rFonts w:ascii="Amiri" w:hAnsi="Amiri" w:eastAsia="Amiri" w:cs="Amiri"/>
          <w:lang w:bidi="ar-SA"/>
          <w:color w:val="111111"/>
          <w:sz w:val="28"/>
          <w:szCs w:val="28"/>
          <w:rtl/>
        </w:rPr>
        <w:t xml:space="preserve">واسْتَجْهَلَ الرجل : عده جَاهِلاً واستخفه أیضا.</w:t>
      </w:r>
    </w:p>
    <w:p>
      <w:pPr>
        <w:pStyle w:val="Heading4"/>
      </w:pPr>
      <w:bookmarkStart w:id="1022" w:name="_Toc654"/>
      <w:r>
        <w:t>(جیل)</w:t>
      </w:r>
      <w:bookmarkEnd w:id="1022"/>
    </w:p>
    <w:p>
      <w:pPr>
        <w:pStyle w:val="BookText"/>
      </w:pPr>
      <w:r>
        <w:rPr>
          <w:rFonts w:ascii="Amiri" w:hAnsi="Amiri" w:eastAsia="Amiri" w:cs="Amiri"/>
          <w:lang w:bidi="ar-SA"/>
          <w:color w:val="111111"/>
          <w:sz w:val="28"/>
          <w:szCs w:val="28"/>
          <w:rtl/>
        </w:rPr>
        <w:t xml:space="preserve">الْجِیلُ بالکسر : الصنف من الناس ، فالترک جِیلٌ ، والروم جِیلٌ ، والهند جِیلٌ ونحو ذلک.</w:t>
      </w:r>
    </w:p>
    <w:p>
      <w:pPr>
        <w:pStyle w:val="Heading3"/>
      </w:pPr>
      <w:bookmarkStart w:id="1023" w:name="_Toc655"/>
      <w:r>
        <w:t>باب ما أوله الحاء</w:t>
      </w:r>
      <w:bookmarkEnd w:id="1023"/>
    </w:p>
    <w:p>
      <w:pPr>
        <w:pStyle w:val="Heading4"/>
      </w:pPr>
      <w:bookmarkStart w:id="1024" w:name="_Toc656"/>
      <w:r>
        <w:t>(حبل)</w:t>
      </w:r>
      <w:bookmarkEnd w:id="1024"/>
    </w:p>
    <w:p>
      <w:pPr>
        <w:pStyle w:val="BookText"/>
      </w:pPr>
      <w:r>
        <w:rPr>
          <w:rFonts w:ascii="Amiri" w:hAnsi="Amiri" w:eastAsia="Amiri" w:cs="Amiri"/>
          <w:lang w:bidi="ar-SA"/>
          <w:color w:val="111111"/>
          <w:sz w:val="28"/>
          <w:szCs w:val="28"/>
          <w:rtl/>
        </w:rPr>
        <w:t xml:space="preserve">قوله تعالی ( وَنَحْنُ أَقْرَبُ إِلَیْهِ مِنْ حَبْلِ الْوَرِیدِ ) [ 50 / 16 ] الورید : عرق فی صفحة العنق بین الأوداج تنتفخ عند الغضب ، تزعم العرب أنه من الوتین وهما وریدان لأن الزوج ترده.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هو عرق بین العنق والمنکب.</w:t>
      </w:r>
    </w:p>
    <w:p>
      <w:pPr>
        <w:pStyle w:val="BookText"/>
      </w:pPr>
      <w:r>
        <w:rPr>
          <w:rFonts w:ascii="IRNazanin" w:hAnsi="IRNazanin" w:eastAsia="IRNazanin" w:cs="IRNazanin"/>
          <w:lang w:bidi="fa-IR"/>
          <w:color w:val="111111"/>
          <w:sz w:val="28"/>
          <w:szCs w:val="28"/>
          <w:rtl/>
        </w:rPr>
        <w:t xml:space="preserve">وحَبْلُ الورید بإضافة الشیء إلی نفسه ، لاختلاف اللفظین.</w:t>
      </w:r>
    </w:p>
    <w:p>
      <w:pPr>
        <w:pStyle w:val="BookText"/>
      </w:pPr>
      <w:r>
        <w:rPr>
          <w:rFonts w:ascii="IRNazanin" w:hAnsi="IRNazanin" w:eastAsia="IRNazanin" w:cs="IRNazanin"/>
          <w:lang w:bidi="fa-IR"/>
          <w:color w:val="111111"/>
          <w:sz w:val="28"/>
          <w:szCs w:val="28"/>
          <w:rtl/>
        </w:rPr>
        <w:t xml:space="preserve">وحَبْلُ الورید مثل فی فرط القرب کما قالوا هو منی معقد الإزار.</w:t>
      </w:r>
    </w:p>
    <w:p>
      <w:pPr>
        <w:pStyle w:val="BookText"/>
      </w:pPr>
      <w:r>
        <w:rPr>
          <w:rFonts w:ascii="Amiri" w:hAnsi="Amiri" w:eastAsia="Amiri" w:cs="Amiri"/>
          <w:lang w:bidi="ar-SA"/>
          <w:color w:val="111111"/>
          <w:sz w:val="28"/>
          <w:szCs w:val="28"/>
          <w:rtl/>
        </w:rPr>
        <w:t xml:space="preserve">قوله ( إِلَّا بِحَبْلٍ مِنَ اللهِ وَحَبْلٍ مِنَ النَّاسِ ) [ 3 / 112 ] الْحَبْلُ العهد والأمان أی إلا معتصمین بذمة الله تعالی أو کتابه الذی أتاهم ، وذمة المسلمین واتباع سبیل المؤمنین.</w:t>
      </w:r>
    </w:p>
    <w:p>
      <w:pPr>
        <w:pStyle w:val="BookText"/>
      </w:pPr>
      <w:r>
        <w:rPr>
          <w:rFonts w:ascii="IRNazanin" w:hAnsi="IRNazanin" w:eastAsia="IRNazanin" w:cs="IRNazanin"/>
          <w:lang w:bidi="fa-IR"/>
          <w:color w:val="111111"/>
          <w:sz w:val="28"/>
          <w:szCs w:val="28"/>
          <w:rtl/>
        </w:rPr>
        <w:t xml:space="preserve">ویسمی العهد : حَبْلاً لأنه یعقد به الأمان کما یعقد الشیء بالحبل.</w:t>
      </w:r>
    </w:p>
    <w:p>
      <w:pPr>
        <w:pStyle w:val="BookText"/>
      </w:pPr>
      <w:r>
        <w:rPr>
          <w:rFonts w:ascii="Amiri" w:hAnsi="Amiri" w:eastAsia="Amiri" w:cs="Amiri"/>
          <w:lang w:bidi="ar-SA"/>
          <w:color w:val="111111"/>
          <w:sz w:val="28"/>
          <w:szCs w:val="28"/>
          <w:rtl/>
        </w:rPr>
        <w:t xml:space="preserve">وقیل إلا بموضع حبل استثناء متصل کما تقول ( ضُرِبَتْ عَلَیْهِمُ الذِّلَّةُ ) [ 3 / 112 ] إلا فی هذا المکان.</w:t>
      </w:r>
    </w:p>
    <w:p>
      <w:pPr>
        <w:pStyle w:val="BookText"/>
      </w:pPr>
      <w:r>
        <w:rPr>
          <w:rFonts w:ascii="Amiri" w:hAnsi="Amiri" w:eastAsia="Amiri" w:cs="Amiri"/>
          <w:lang w:bidi="ar-SA"/>
          <w:color w:val="111111"/>
          <w:sz w:val="28"/>
          <w:szCs w:val="28"/>
          <w:rtl/>
        </w:rPr>
        <w:t xml:space="preserve">والاعتصام بحبل الله : اتباع القرآن وترک الفرقة لِقَوْلِهِ صلی الله علیه واله « الْقُرْآنُ حَبْلُ اللهِ الْمَتِینُ ».</w:t>
      </w:r>
    </w:p>
    <w:p>
      <w:pPr>
        <w:pStyle w:val="BookText"/>
      </w:pPr>
      <w:r>
        <w:rPr>
          <w:rFonts w:ascii="Amiri" w:hAnsi="Amiri" w:eastAsia="Amiri" w:cs="Amiri"/>
          <w:lang w:bidi="ar-SA"/>
          <w:color w:val="111111"/>
          <w:sz w:val="28"/>
          <w:szCs w:val="28"/>
          <w:rtl/>
        </w:rPr>
        <w:t xml:space="preserve">استعار له الْحَبْلَ من حیث إن التمسک به سبب للنجاة عن الرَّدَی کما أن التمسک بِالْحَبْلِ سبب للسلامة عن الردی.</w:t>
      </w:r>
    </w:p>
    <w:p>
      <w:pPr>
        <w:pStyle w:val="BookText"/>
      </w:pPr>
      <w:r>
        <w:rPr>
          <w:rFonts w:ascii="Amiri" w:hAnsi="Amiri" w:eastAsia="Amiri" w:cs="Amiri"/>
          <w:lang w:bidi="ar-SA"/>
          <w:color w:val="111111"/>
          <w:sz w:val="28"/>
          <w:szCs w:val="28"/>
          <w:rtl/>
        </w:rPr>
        <w:t xml:space="preserve">وَفِی حَدِیثِ وَصْفِ الْقُرْآنِ « هُوَ حَبْلٌ مَمْدُودٌ مِنَ السَّمَاءِ إِلَی الْأَرْضِ ».</w:t>
      </w:r>
    </w:p>
    <w:p>
      <w:pPr>
        <w:pStyle w:val="BookText"/>
      </w:pPr>
      <w:r>
        <w:rPr>
          <w:rFonts w:ascii="IRNazanin" w:hAnsi="IRNazanin" w:eastAsia="IRNazanin" w:cs="IRNazanin"/>
          <w:lang w:bidi="fa-IR"/>
          <w:color w:val="111111"/>
          <w:sz w:val="28"/>
          <w:szCs w:val="28"/>
          <w:rtl/>
        </w:rPr>
        <w:t xml:space="preserve">أی نور ممدود یعنی نور هداه.</w:t>
      </w:r>
    </w:p>
    <w:p>
      <w:pPr>
        <w:pStyle w:val="BookText"/>
      </w:pPr>
      <w:r>
        <w:rPr>
          <w:rFonts w:ascii="Amiri" w:hAnsi="Amiri" w:eastAsia="Amiri" w:cs="Amiri"/>
          <w:lang w:bidi="ar-SA"/>
          <w:color w:val="111111"/>
          <w:sz w:val="28"/>
          <w:szCs w:val="28"/>
          <w:rtl/>
        </w:rPr>
        <w:t xml:space="preserve">والعرب تشبه النور الممتد بِالْحَبْلِ والخیط.</w:t>
      </w:r>
    </w:p>
    <w:p>
      <w:pPr>
        <w:pStyle w:val="BookText"/>
      </w:pPr>
      <w:r>
        <w:rPr>
          <w:rFonts w:ascii="Amiri" w:hAnsi="Amiri" w:eastAsia="Amiri" w:cs="Amiri"/>
          <w:lang w:bidi="ar-SA"/>
          <w:color w:val="111111"/>
          <w:sz w:val="28"/>
          <w:szCs w:val="28"/>
          <w:rtl/>
        </w:rPr>
        <w:t xml:space="preserve">وَفِی حَدِیثٍ آخَرَ « هُوَ حَبْلُ اللهِ الْمَتِینُ » أی نور هداه.</w:t>
      </w:r>
    </w:p>
    <w:p>
      <w:pPr>
        <w:pStyle w:val="BookText"/>
      </w:pPr>
      <w:r>
        <w:rPr>
          <w:rFonts w:ascii="IRNazanin" w:hAnsi="IRNazanin" w:eastAsia="IRNazanin" w:cs="IRNazanin"/>
          <w:lang w:bidi="fa-IR"/>
          <w:color w:val="111111"/>
          <w:sz w:val="28"/>
          <w:szCs w:val="28"/>
          <w:rtl/>
        </w:rPr>
        <w:t xml:space="preserve">وقیل عهده وأمانه الذی یؤمن به من العذاب.</w:t>
      </w:r>
    </w:p>
    <w:p>
      <w:pPr>
        <w:pStyle w:val="BookText"/>
      </w:pPr>
      <w:r>
        <w:rPr>
          <w:rFonts w:ascii="Amiri" w:hAnsi="Amiri" w:eastAsia="Amiri" w:cs="Amiri"/>
          <w:lang w:bidi="ar-SA"/>
          <w:color w:val="111111"/>
          <w:sz w:val="28"/>
          <w:szCs w:val="28"/>
          <w:rtl/>
        </w:rPr>
        <w:t xml:space="preserve">والْحَبْلُ معروف ، والجمع حِبَالٌ کسهم وسهام.</w:t>
      </w:r>
    </w:p>
    <w:p>
      <w:pPr>
        <w:pStyle w:val="BookText"/>
      </w:pPr>
      <w:r>
        <w:rPr>
          <w:rFonts w:ascii="Amiri" w:hAnsi="Amiri" w:eastAsia="Amiri" w:cs="Amiri"/>
          <w:lang w:bidi="ar-SA"/>
          <w:color w:val="111111"/>
          <w:sz w:val="28"/>
          <w:szCs w:val="28"/>
          <w:rtl/>
        </w:rPr>
        <w:t xml:space="preserve">والْحَبْلُ : الرسن وجمعه حُبُولٌ ، کفلس وفلوس.</w:t>
      </w:r>
    </w:p>
    <w:p>
      <w:pPr>
        <w:pStyle w:val="BookText"/>
      </w:pPr>
      <w:r>
        <w:rPr>
          <w:rFonts w:ascii="Amiri" w:hAnsi="Amiri" w:eastAsia="Amiri" w:cs="Amiri"/>
          <w:lang w:bidi="ar-SA"/>
          <w:color w:val="111111"/>
          <w:sz w:val="28"/>
          <w:szCs w:val="28"/>
          <w:rtl/>
        </w:rPr>
        <w:t xml:space="preserve">والْحَبْلُ : عرق فی الذراع وفی الظهر.</w:t>
      </w:r>
    </w:p>
    <w:p>
      <w:pPr>
        <w:pStyle w:val="BookText"/>
      </w:pPr>
      <w:r>
        <w:rPr>
          <w:rFonts w:ascii="Amiri" w:hAnsi="Amiri" w:eastAsia="Amiri" w:cs="Amiri"/>
          <w:lang w:bidi="ar-SA"/>
          <w:color w:val="111111"/>
          <w:sz w:val="28"/>
          <w:szCs w:val="28"/>
          <w:rtl/>
        </w:rPr>
        <w:t xml:space="preserve">والْحِبَالُ فی الساق : عصبها.</w:t>
      </w:r>
    </w:p>
    <w:p>
      <w:pPr>
        <w:pStyle w:val="BookText"/>
      </w:pPr>
      <w:r>
        <w:rPr>
          <w:rFonts w:ascii="IRNazanin" w:hAnsi="IRNazanin" w:eastAsia="IRNazanin" w:cs="IRNazanin"/>
          <w:lang w:bidi="fa-IR"/>
          <w:color w:val="111111"/>
          <w:sz w:val="28"/>
          <w:szCs w:val="28"/>
          <w:rtl/>
        </w:rPr>
        <w:t xml:space="preserve">وفی الذکر عروقه.</w:t>
      </w:r>
    </w:p>
    <w:p>
      <w:pPr>
        <w:pStyle w:val="BookText"/>
      </w:pPr>
      <w:r>
        <w:rPr>
          <w:rFonts w:ascii="Amiri" w:hAnsi="Amiri" w:eastAsia="Amiri" w:cs="Amiri"/>
          <w:lang w:bidi="ar-SA"/>
          <w:color w:val="111111"/>
          <w:sz w:val="28"/>
          <w:szCs w:val="28"/>
          <w:rtl/>
        </w:rPr>
        <w:t xml:space="preserve">ویقال هی فی حِبَالِ فلان أی مرتبطة بنکاحه کالمربوط فی الْحِبَالِ.</w:t>
      </w:r>
    </w:p>
    <w:p>
      <w:pPr>
        <w:pStyle w:val="BookText"/>
      </w:pPr>
      <w:r>
        <w:rPr>
          <w:rFonts w:ascii="Amiri" w:hAnsi="Amiri" w:eastAsia="Amiri" w:cs="Amiri"/>
          <w:lang w:bidi="ar-SA"/>
          <w:color w:val="111111"/>
          <w:sz w:val="28"/>
          <w:szCs w:val="28"/>
          <w:rtl/>
        </w:rPr>
        <w:t xml:space="preserve">وَفِی الْحَدِیثِ « فَوَجَدْنَاهُ فِی حِبَالِ اللهِ ».</w:t>
      </w:r>
    </w:p>
    <w:p>
      <w:pPr>
        <w:pStyle w:val="BookText"/>
      </w:pPr>
      <w:r>
        <w:rPr>
          <w:rFonts w:ascii="IRNazanin" w:hAnsi="IRNazanin" w:eastAsia="IRNazanin" w:cs="IRNazanin"/>
          <w:lang w:bidi="fa-IR"/>
          <w:color w:val="111111"/>
          <w:sz w:val="28"/>
          <w:szCs w:val="28"/>
          <w:rtl/>
        </w:rPr>
        <w:t xml:space="preserve">یعنی وجدناه مریضا.</w:t>
      </w:r>
    </w:p>
    <w:p>
      <w:pPr>
        <w:pStyle w:val="BookText"/>
      </w:pPr>
      <w:r>
        <w:rPr>
          <w:rFonts w:ascii="Amiri" w:hAnsi="Amiri" w:eastAsia="Amiri" w:cs="Amiri"/>
          <w:lang w:bidi="ar-SA"/>
          <w:color w:val="111111"/>
          <w:sz w:val="28"/>
          <w:szCs w:val="28"/>
          <w:rtl/>
        </w:rPr>
        <w:t xml:space="preserve">وَفِی الدُّعَاءِ « یَا ذَا الْحَبْلِ الشَّدِیدِ ».</w:t>
      </w:r>
    </w:p>
    <w:p>
      <w:pPr>
        <w:pStyle w:val="BookText"/>
      </w:pPr>
      <w:r>
        <w:rPr>
          <w:rFonts w:ascii="IRNazanin" w:hAnsi="IRNazanin" w:eastAsia="IRNazanin" w:cs="IRNazanin"/>
          <w:lang w:bidi="fa-IR"/>
          <w:color w:val="111111"/>
          <w:sz w:val="28"/>
          <w:szCs w:val="28"/>
          <w:rtl/>
        </w:rPr>
        <w:t xml:space="preserve">هکذا یروی بالباء الموحدة.</w:t>
      </w:r>
    </w:p>
    <w:p>
      <w:pPr>
        <w:pStyle w:val="BookText"/>
      </w:pPr>
      <w:r>
        <w:rPr>
          <w:rFonts w:ascii="IRNazanin" w:hAnsi="IRNazanin" w:eastAsia="IRNazanin" w:cs="IRNazanin"/>
          <w:lang w:bidi="fa-IR"/>
          <w:color w:val="111111"/>
          <w:sz w:val="28"/>
          <w:szCs w:val="28"/>
          <w:rtl/>
        </w:rPr>
        <w:t xml:space="preserve">والمراد القرآن أو الدین أو السبب.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54" w:name="pg10466_75491"/>
    <w:bookmarkEnd w:id="254"/>
    <w:p>
      <w:pPr>
        <w:pStyle w:val="BookText"/>
      </w:pPr>
      <w:r>
        <w:rPr>
          <w:rFonts w:ascii="IRNazanin" w:hAnsi="IRNazanin" w:eastAsia="IRNazanin" w:cs="IRNazanin"/>
          <w:lang w:bidi="fa-IR"/>
          <w:color w:val="111111"/>
          <w:sz w:val="28"/>
          <w:szCs w:val="28"/>
          <w:rtl/>
        </w:rPr>
        <w:t xml:space="preserve">وضربته علی حَبْلِ عاتقه یرید موضع الرداء من العنق.</w:t>
      </w:r>
    </w:p>
    <w:p>
      <w:pPr>
        <w:pStyle w:val="BookText"/>
      </w:pPr>
      <w:r>
        <w:rPr>
          <w:rFonts w:ascii="IRNazanin" w:hAnsi="IRNazanin" w:eastAsia="IRNazanin" w:cs="IRNazanin"/>
          <w:lang w:bidi="fa-IR"/>
          <w:color w:val="111111"/>
          <w:sz w:val="28"/>
          <w:szCs w:val="28"/>
          <w:rtl/>
        </w:rPr>
        <w:t xml:space="preserve">وقیل ما بین العنق والمنکب.</w:t>
      </w:r>
    </w:p>
    <w:p>
      <w:pPr>
        <w:pStyle w:val="BookText"/>
      </w:pPr>
      <w:r>
        <w:rPr>
          <w:rFonts w:ascii="Amiri" w:hAnsi="Amiri" w:eastAsia="Amiri" w:cs="Amiri"/>
          <w:lang w:bidi="ar-SA"/>
          <w:color w:val="111111"/>
          <w:sz w:val="28"/>
          <w:szCs w:val="28"/>
          <w:rtl/>
        </w:rPr>
        <w:t xml:space="preserve">والْحَبَائِلُ : عروق ظهر الإنسان.</w:t>
      </w:r>
    </w:p>
    <w:p>
      <w:pPr>
        <w:pStyle w:val="BookText"/>
      </w:pPr>
      <w:r>
        <w:rPr>
          <w:rFonts w:ascii="Amiri" w:hAnsi="Amiri" w:eastAsia="Amiri" w:cs="Amiri"/>
          <w:lang w:bidi="ar-SA"/>
          <w:color w:val="111111"/>
          <w:sz w:val="28"/>
          <w:szCs w:val="28"/>
          <w:rtl/>
        </w:rPr>
        <w:t xml:space="preserve">ومنه حَدِیثُ مَا یَخْرُجُ مِنَ الْبَلَلِ بَعْدَ الِاسْتِبْرَاءِ « إِنَّمَا ذَلِکَ مِنَ الْحَبَائِلِ ».</w:t>
      </w:r>
    </w:p>
    <w:p>
      <w:pPr>
        <w:pStyle w:val="BookText"/>
      </w:pPr>
      <w:r>
        <w:rPr>
          <w:rFonts w:ascii="Amiri" w:hAnsi="Amiri" w:eastAsia="Amiri" w:cs="Amiri"/>
          <w:lang w:bidi="ar-SA"/>
          <w:color w:val="111111"/>
          <w:sz w:val="28"/>
          <w:szCs w:val="28"/>
          <w:rtl/>
        </w:rPr>
        <w:t xml:space="preserve">وحَبَائِلُ الشیطان : مصائده واحدها حِبَالَةٌ بالکسر.</w:t>
      </w:r>
    </w:p>
    <w:p>
      <w:pPr>
        <w:pStyle w:val="BookText"/>
      </w:pPr>
      <w:r>
        <w:rPr>
          <w:rFonts w:ascii="IRNazanin" w:hAnsi="IRNazanin" w:eastAsia="IRNazanin" w:cs="IRNazanin"/>
          <w:lang w:bidi="fa-IR"/>
          <w:color w:val="111111"/>
          <w:sz w:val="28"/>
          <w:szCs w:val="28"/>
          <w:rtl/>
        </w:rPr>
        <w:t xml:space="preserve">وهی ما یصاد بها من أی شیء کان.</w:t>
      </w:r>
    </w:p>
    <w:p>
      <w:pPr>
        <w:pStyle w:val="BookText"/>
      </w:pPr>
      <w:r>
        <w:rPr>
          <w:rFonts w:ascii="Amiri" w:hAnsi="Amiri" w:eastAsia="Amiri" w:cs="Amiri"/>
          <w:lang w:bidi="ar-SA"/>
          <w:color w:val="111111"/>
          <w:sz w:val="28"/>
          <w:szCs w:val="28"/>
          <w:rtl/>
        </w:rPr>
        <w:t xml:space="preserve">ومنه الْحَدِیثُ « النِّسَاءُ حِبَالَةُ الشَّیْطَانِ ».</w:t>
      </w:r>
    </w:p>
    <w:p>
      <w:pPr>
        <w:pStyle w:val="BookText"/>
      </w:pPr>
      <w:r>
        <w:rPr>
          <w:rFonts w:ascii="Amiri" w:hAnsi="Amiri" w:eastAsia="Amiri" w:cs="Amiri"/>
          <w:lang w:bidi="ar-SA"/>
          <w:color w:val="111111"/>
          <w:sz w:val="28"/>
          <w:szCs w:val="28"/>
          <w:rtl/>
        </w:rPr>
        <w:t xml:space="preserve">ومِنْهُ « الْإِمَامُ مَطْرُودٌ عَنْهُ حَبَائِلُ إِبْلِیسَ وَجُنُودِهِ ».</w:t>
      </w:r>
    </w:p>
    <w:p>
      <w:pPr>
        <w:pStyle w:val="BookText"/>
      </w:pPr>
      <w:r>
        <w:rPr>
          <w:rFonts w:ascii="IRNazanin" w:hAnsi="IRNazanin" w:eastAsia="IRNazanin" w:cs="IRNazanin"/>
          <w:lang w:bidi="fa-IR"/>
          <w:color w:val="111111"/>
          <w:sz w:val="28"/>
          <w:szCs w:val="28"/>
          <w:rtl/>
        </w:rPr>
        <w:t xml:space="preserve">وحَبَائِلُ اللؤلؤ کأنه جمع علی غیر القیاس ، أو تصحیف جنابذ.</w:t>
      </w:r>
    </w:p>
    <w:p>
      <w:pPr>
        <w:pStyle w:val="BookText"/>
      </w:pPr>
      <w:r>
        <w:rPr>
          <w:rFonts w:ascii="Amiri" w:hAnsi="Amiri" w:eastAsia="Amiri" w:cs="Amiri"/>
          <w:lang w:bidi="ar-SA"/>
          <w:color w:val="111111"/>
          <w:sz w:val="28"/>
          <w:szCs w:val="28"/>
          <w:rtl/>
        </w:rPr>
        <w:t xml:space="preserve">وحَبِلَتِ المرأة بالکسر حَبْلاً : إذا حملت الولد.</w:t>
      </w:r>
    </w:p>
    <w:p>
      <w:pPr>
        <w:pStyle w:val="BookText"/>
      </w:pPr>
      <w:r>
        <w:rPr>
          <w:rFonts w:ascii="Amiri" w:hAnsi="Amiri" w:eastAsia="Amiri" w:cs="Amiri"/>
          <w:lang w:bidi="ar-SA"/>
          <w:color w:val="111111"/>
          <w:sz w:val="28"/>
          <w:szCs w:val="28"/>
          <w:rtl/>
        </w:rPr>
        <w:t xml:space="preserve">والْحُبْلَی : الحامل.</w:t>
      </w:r>
    </w:p>
    <w:p>
      <w:pPr>
        <w:pStyle w:val="BookText"/>
      </w:pPr>
      <w:r>
        <w:rPr>
          <w:rFonts w:ascii="Amiri" w:hAnsi="Amiri" w:eastAsia="Amiri" w:cs="Amiri"/>
          <w:lang w:bidi="ar-SA"/>
          <w:color w:val="111111"/>
          <w:sz w:val="28"/>
          <w:szCs w:val="28"/>
          <w:rtl/>
        </w:rPr>
        <w:t xml:space="preserve">ونسوة حَبَالَی وحُبَالَیَاتٌ.</w:t>
      </w:r>
    </w:p>
    <w:p>
      <w:pPr>
        <w:pStyle w:val="BookText"/>
      </w:pPr>
      <w:r>
        <w:rPr>
          <w:rFonts w:ascii="Amiri" w:hAnsi="Amiri" w:eastAsia="Amiri" w:cs="Amiri"/>
          <w:lang w:bidi="ar-SA"/>
          <w:color w:val="111111"/>
          <w:sz w:val="28"/>
          <w:szCs w:val="28"/>
          <w:rtl/>
        </w:rPr>
        <w:t xml:space="preserve">والْحُبْلَی : لقب رجل سمی به لعظم بطنه.</w:t>
      </w:r>
    </w:p>
    <w:p>
      <w:pPr>
        <w:pStyle w:val="BookText"/>
      </w:pPr>
      <w:r>
        <w:rPr>
          <w:rFonts w:ascii="Amiri" w:hAnsi="Amiri" w:eastAsia="Amiri" w:cs="Amiri"/>
          <w:lang w:bidi="ar-SA"/>
          <w:color w:val="111111"/>
          <w:sz w:val="28"/>
          <w:szCs w:val="28"/>
          <w:rtl/>
        </w:rPr>
        <w:t xml:space="preserve">وبنو الْحُبْلَی : بطن من الأنصار.</w:t>
      </w:r>
    </w:p>
    <w:p>
      <w:pPr>
        <w:pStyle w:val="BookText"/>
      </w:pPr>
      <w:r>
        <w:rPr>
          <w:rFonts w:ascii="Amiri" w:hAnsi="Amiri" w:eastAsia="Amiri" w:cs="Amiri"/>
          <w:lang w:bidi="ar-SA"/>
          <w:color w:val="111111"/>
          <w:sz w:val="28"/>
          <w:szCs w:val="28"/>
          <w:rtl/>
        </w:rPr>
        <w:t xml:space="preserve">وَفِی الْخَبَرِ « نَهَی عَنْ بَیْعِ حَبَلِ الْحَبَلَةِ ».</w:t>
      </w:r>
    </w:p>
    <w:p>
      <w:pPr>
        <w:pStyle w:val="BookText"/>
      </w:pPr>
      <w:r>
        <w:rPr>
          <w:rFonts w:ascii="IRNazanin" w:hAnsi="IRNazanin" w:eastAsia="IRNazanin" w:cs="IRNazanin"/>
          <w:lang w:bidi="fa-IR"/>
          <w:color w:val="111111"/>
          <w:sz w:val="28"/>
          <w:szCs w:val="28"/>
          <w:rtl/>
        </w:rPr>
        <w:t xml:space="preserve">والْحَبَلُ بالتحریک : مصدر سمی به المحمول الثانی ، والتاء للتأنیث ، فأرید بالأول ما فی بطون النوق من الحمل وبالثانی الْحَبَلُ الذی فی بطون النوق.</w:t>
      </w:r>
    </w:p>
    <w:p>
      <w:pPr>
        <w:pStyle w:val="BookText"/>
      </w:pPr>
      <w:r>
        <w:rPr>
          <w:rFonts w:ascii="IRNazanin" w:hAnsi="IRNazanin" w:eastAsia="IRNazanin" w:cs="IRNazanin"/>
          <w:lang w:bidi="fa-IR"/>
          <w:color w:val="111111"/>
          <w:sz w:val="28"/>
          <w:szCs w:val="28"/>
          <w:rtl/>
        </w:rPr>
        <w:t xml:space="preserve">ونهی عنه لأن بیع ما لم یخلق غرر.</w:t>
      </w:r>
    </w:p>
    <w:p>
      <w:pPr>
        <w:pStyle w:val="BookText"/>
      </w:pPr>
      <w:r>
        <w:rPr>
          <w:rFonts w:ascii="Amiri" w:hAnsi="Amiri" w:eastAsia="Amiri" w:cs="Amiri"/>
          <w:lang w:bidi="ar-SA"/>
          <w:color w:val="111111"/>
          <w:sz w:val="28"/>
          <w:szCs w:val="28"/>
          <w:rtl/>
        </w:rPr>
        <w:t xml:space="preserve">وَفِی الْحَدِیثِ « لَمَّا هَبَطَ نُوحٌ مِنَ السَّفِینَةِ غَرَسَ غَرْساً ، وَکَانَ فِیمَا غَرَسَ الْحَبَلَةُ » أعنی الکرم.</w:t>
      </w:r>
    </w:p>
    <w:p>
      <w:pPr>
        <w:pStyle w:val="BookText"/>
      </w:pPr>
      <w:r>
        <w:rPr>
          <w:rFonts w:ascii="IRNazanin" w:hAnsi="IRNazanin" w:eastAsia="IRNazanin" w:cs="IRNazanin"/>
          <w:lang w:bidi="fa-IR"/>
          <w:color w:val="111111"/>
          <w:sz w:val="28"/>
          <w:szCs w:val="28"/>
          <w:rtl/>
        </w:rPr>
        <w:t xml:space="preserve">قال الجوهری : الْحَبَلَةُ بالتحریک القضیب من الکرم ، وربما جاء بالتسکین.</w:t>
      </w:r>
    </w:p>
    <w:p>
      <w:pPr>
        <w:pStyle w:val="BookText"/>
      </w:pPr>
      <w:r>
        <w:rPr>
          <w:rFonts w:ascii="Amiri" w:hAnsi="Amiri" w:eastAsia="Amiri" w:cs="Amiri"/>
          <w:lang w:bidi="ar-SA"/>
          <w:color w:val="111111"/>
          <w:sz w:val="28"/>
          <w:szCs w:val="28"/>
          <w:rtl/>
        </w:rPr>
        <w:t xml:space="preserve">وَفِی حَدِیثِ الْعَبَّاسِ بْنِ عَبْدِ الْمُطَّلِبِ « کَانَتْ لَهُ حَبَلَةٌ.</w:t>
      </w:r>
    </w:p>
    <w:p>
      <w:pPr>
        <w:pStyle w:val="BookText"/>
      </w:pPr>
      <w:r>
        <w:rPr>
          <w:rFonts w:ascii="Amiri" w:hAnsi="Amiri" w:eastAsia="Amiri" w:cs="Amiri"/>
          <w:lang w:bidi="ar-SA"/>
          <w:color w:val="111111"/>
          <w:sz w:val="28"/>
          <w:szCs w:val="28"/>
          <w:rtl/>
        </w:rPr>
        <w:t xml:space="preserve">قُلْتُ : وَمَا الْحَبَلَةُ؟ قَالَ الْکَرْمُ ».</w:t>
      </w:r>
    </w:p>
    <w:p>
      <w:pPr>
        <w:pStyle w:val="BookText"/>
      </w:pPr>
      <w:r>
        <w:rPr>
          <w:rFonts w:ascii="Amiri" w:hAnsi="Amiri" w:eastAsia="Amiri" w:cs="Amiri"/>
          <w:lang w:bidi="ar-SA"/>
          <w:color w:val="111111"/>
          <w:sz w:val="28"/>
          <w:szCs w:val="28"/>
          <w:rtl/>
        </w:rPr>
        <w:t xml:space="preserve">والْحُبْلَةُ بالضم : العضایة.</w:t>
      </w:r>
    </w:p>
    <w:p>
      <w:pPr>
        <w:pStyle w:val="BookText"/>
      </w:pPr>
      <w:r>
        <w:rPr>
          <w:rFonts w:ascii="Amiri" w:hAnsi="Amiri" w:eastAsia="Amiri" w:cs="Amiri"/>
          <w:lang w:bidi="ar-SA"/>
          <w:color w:val="111111"/>
          <w:sz w:val="28"/>
          <w:szCs w:val="28"/>
          <w:rtl/>
        </w:rPr>
        <w:t xml:space="preserve">ومنه الْخَبَرُ « لَقَدْ أَتَیْنَا مَعَ رَسُولِ اللهِ نَغْزُو وَمَا لَنَا طَعَامٌ إِلَّا الْحَبَلَةُ مَعَ وَرَقِ السَّلَمِ ».</w:t>
      </w:r>
    </w:p>
    <w:p>
      <w:pPr>
        <w:pStyle w:val="BookText"/>
      </w:pPr>
      <w:r>
        <w:rPr>
          <w:rFonts w:ascii="Amiri" w:hAnsi="Amiri" w:eastAsia="Amiri" w:cs="Amiri"/>
          <w:lang w:bidi="ar-SA"/>
          <w:color w:val="111111"/>
          <w:sz w:val="28"/>
          <w:szCs w:val="28"/>
          <w:rtl/>
        </w:rPr>
        <w:t xml:space="preserve">والْحَبَلُ : الرجل القصیر ، واسم رجل.</w:t>
      </w:r>
    </w:p>
    <w:p>
      <w:pPr>
        <w:pStyle w:val="Heading4"/>
      </w:pPr>
      <w:bookmarkStart w:id="1025" w:name="_Toc657"/>
      <w:r>
        <w:t>(حثل)</w:t>
      </w:r>
      <w:bookmarkEnd w:id="1025"/>
    </w:p>
    <w:p>
      <w:pPr>
        <w:pStyle w:val="BookText"/>
      </w:pPr>
      <w:r>
        <w:rPr>
          <w:rFonts w:ascii="Amiri" w:hAnsi="Amiri" w:eastAsia="Amiri" w:cs="Amiri"/>
          <w:lang w:bidi="ar-SA"/>
          <w:color w:val="111111"/>
          <w:sz w:val="28"/>
          <w:szCs w:val="28"/>
          <w:rtl/>
        </w:rPr>
        <w:t xml:space="preserve">فِی الْحَدِیثِ « وَلَکِنَّ حُثَالَةً مِنَ النَّاسِ یُعَیِّرُونَ زُوَّارَ قُبُورَنَا کَمَا تُعَیَّرُ الزَّانِیَةُ بِزِنَاهَا ».</w:t>
      </w:r>
    </w:p>
    <w:p>
      <w:pPr>
        <w:pStyle w:val="BookText"/>
      </w:pPr>
      <w:r>
        <w:rPr>
          <w:rFonts w:ascii="Amiri" w:hAnsi="Amiri" w:eastAsia="Amiri" w:cs="Amiri"/>
          <w:lang w:bidi="ar-SA"/>
          <w:color w:val="111111"/>
          <w:sz w:val="28"/>
          <w:szCs w:val="28"/>
          <w:rtl/>
        </w:rPr>
        <w:t xml:space="preserve">الْحُثَالَةُ بضم الحاء : الردیء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55" w:name="pg10466_75492"/>
    <w:bookmarkEnd w:id="255"/>
    <w:p>
      <w:pPr>
        <w:pStyle w:val="BookText"/>
      </w:pPr>
      <w:r>
        <w:rPr>
          <w:rFonts w:ascii="IRNazanin" w:hAnsi="IRNazanin" w:eastAsia="IRNazanin" w:cs="IRNazanin"/>
          <w:lang w:bidi="fa-IR"/>
          <w:color w:val="111111"/>
          <w:sz w:val="28"/>
          <w:szCs w:val="28"/>
          <w:rtl/>
        </w:rPr>
        <w:t xml:space="preserve">کل شیء.</w:t>
      </w:r>
    </w:p>
    <w:p>
      <w:pPr>
        <w:pStyle w:val="BookText"/>
      </w:pPr>
      <w:r>
        <w:rPr>
          <w:rFonts w:ascii="Amiri" w:hAnsi="Amiri" w:eastAsia="Amiri" w:cs="Amiri"/>
          <w:lang w:bidi="ar-SA"/>
          <w:color w:val="111111"/>
          <w:sz w:val="28"/>
          <w:szCs w:val="28"/>
          <w:rtl/>
        </w:rPr>
        <w:t xml:space="preserve">ویقال هو من حُثَالَتِهِمْ أی مما لا خیر فیه منهم.</w:t>
      </w:r>
    </w:p>
    <w:p>
      <w:pPr>
        <w:pStyle w:val="BookText"/>
      </w:pPr>
      <w:r>
        <w:rPr>
          <w:rFonts w:ascii="Amiri" w:hAnsi="Amiri" w:eastAsia="Amiri" w:cs="Amiri"/>
          <w:lang w:bidi="ar-SA"/>
          <w:color w:val="111111"/>
          <w:sz w:val="28"/>
          <w:szCs w:val="28"/>
          <w:rtl/>
        </w:rPr>
        <w:t xml:space="preserve">وحُثَالَةُ الدهن : ردیه.</w:t>
      </w:r>
    </w:p>
    <w:p>
      <w:pPr>
        <w:pStyle w:val="BookText"/>
      </w:pPr>
      <w:r>
        <w:rPr>
          <w:rFonts w:ascii="Amiri" w:hAnsi="Amiri" w:eastAsia="Amiri" w:cs="Amiri"/>
          <w:lang w:bidi="ar-SA"/>
          <w:color w:val="111111"/>
          <w:sz w:val="28"/>
          <w:szCs w:val="28"/>
          <w:rtl/>
        </w:rPr>
        <w:t xml:space="preserve">والْحُثَالَةُ : ما یسقط من قشر الشعیر والأرز والتمر ونحو ذلک.</w:t>
      </w:r>
    </w:p>
    <w:p>
      <w:pPr>
        <w:pStyle w:val="Heading4"/>
      </w:pPr>
      <w:bookmarkStart w:id="1026" w:name="_Toc658"/>
      <w:r>
        <w:t>(حجل)</w:t>
      </w:r>
      <w:bookmarkEnd w:id="1026"/>
    </w:p>
    <w:p>
      <w:pPr>
        <w:pStyle w:val="BookText"/>
      </w:pPr>
      <w:r>
        <w:rPr>
          <w:rFonts w:ascii="Amiri" w:hAnsi="Amiri" w:eastAsia="Amiri" w:cs="Amiri"/>
          <w:lang w:bidi="ar-SA"/>
          <w:color w:val="111111"/>
          <w:sz w:val="28"/>
          <w:szCs w:val="28"/>
          <w:rtl/>
        </w:rPr>
        <w:t xml:space="preserve">فِی الْحَدِیثِ « خَیْرُ الْخَیْلِ الْأَقْرَحُ الْمُحَجَّلُ ».</w:t>
      </w:r>
    </w:p>
    <w:p>
      <w:pPr>
        <w:pStyle w:val="BookText"/>
      </w:pPr>
      <w:r>
        <w:rPr>
          <w:rFonts w:ascii="IRNazanin" w:hAnsi="IRNazanin" w:eastAsia="IRNazanin" w:cs="IRNazanin"/>
          <w:lang w:bidi="fa-IR"/>
          <w:color w:val="111111"/>
          <w:sz w:val="28"/>
          <w:szCs w:val="28"/>
          <w:rtl/>
        </w:rPr>
        <w:t xml:space="preserve">التَّحْجِیلُ : بیاض یکون فی قوائم الفرس الأربع أو ثلاث منها أو فی رجلیه قل أو کثر ، بعد أن یتجاوز الأرساغ ولا یجاوز الرکبتین والعرقوبین ، ولا یکون التَّحْجِیلُ بالید والیدین ما لم یکن معها رجل أو رجلان.</w:t>
      </w:r>
    </w:p>
    <w:p>
      <w:pPr>
        <w:pStyle w:val="BookText"/>
      </w:pPr>
      <w:r>
        <w:rPr>
          <w:rFonts w:ascii="Amiri" w:hAnsi="Amiri" w:eastAsia="Amiri" w:cs="Amiri"/>
          <w:lang w:bidi="ar-SA"/>
          <w:color w:val="111111"/>
          <w:sz w:val="28"/>
          <w:szCs w:val="28"/>
          <w:rtl/>
        </w:rPr>
        <w:t xml:space="preserve">وَفِی حَدِیثِ عَلِیٍّ علیه السلام « قَائِدُ الْغُرِّ الْمُحَجَّلِینَ ».</w:t>
      </w:r>
    </w:p>
    <w:p>
      <w:pPr>
        <w:pStyle w:val="BookText"/>
      </w:pPr>
      <w:r>
        <w:rPr>
          <w:rFonts w:ascii="IRNazanin" w:hAnsi="IRNazanin" w:eastAsia="IRNazanin" w:cs="IRNazanin"/>
          <w:lang w:bidi="fa-IR"/>
          <w:color w:val="111111"/>
          <w:sz w:val="28"/>
          <w:szCs w:val="28"/>
          <w:rtl/>
        </w:rPr>
        <w:t xml:space="preserve">أی مواضع الوضوء من الأیدی والأقدام ، إذا دعوا علی رءوس الأشهاد أو إلی الجنة کانوا علی هذا النهج استعار أثر الوضوء فی الوجه والیدین والرجلین للإنسان من البیاض الذی یکون فی وجه الفرس ویدیه ورجلیه.</w:t>
      </w:r>
    </w:p>
    <w:p>
      <w:pPr>
        <w:pStyle w:val="BookText"/>
      </w:pPr>
      <w:r>
        <w:rPr>
          <w:rFonts w:ascii="Amiri" w:hAnsi="Amiri" w:eastAsia="Amiri" w:cs="Amiri"/>
          <w:lang w:bidi="ar-SA"/>
          <w:color w:val="111111"/>
          <w:sz w:val="28"/>
          <w:szCs w:val="28"/>
          <w:rtl/>
        </w:rPr>
        <w:t xml:space="preserve">والْحِجْلُ بالکسر : الخلخال ، والفتح لغة ، والجمع حُجُولٌ وأَحْجَالٌ کحمول وأحمال.</w:t>
      </w:r>
    </w:p>
    <w:p>
      <w:pPr>
        <w:pStyle w:val="BookText"/>
      </w:pPr>
      <w:r>
        <w:rPr>
          <w:rFonts w:ascii="Amiri" w:hAnsi="Amiri" w:eastAsia="Amiri" w:cs="Amiri"/>
          <w:lang w:bidi="ar-SA"/>
          <w:color w:val="111111"/>
          <w:sz w:val="28"/>
          <w:szCs w:val="28"/>
          <w:rtl/>
        </w:rPr>
        <w:t xml:space="preserve">والْحَجَلَةُ بالتحریک : واحدة حِجَالِ العروس وهی بیت یزین بالثیاب والأسرة والستور.</w:t>
      </w:r>
    </w:p>
    <w:p>
      <w:pPr>
        <w:pStyle w:val="BookText"/>
      </w:pPr>
      <w:r>
        <w:rPr>
          <w:rFonts w:ascii="Amiri" w:hAnsi="Amiri" w:eastAsia="Amiri" w:cs="Amiri"/>
          <w:lang w:bidi="ar-SA"/>
          <w:color w:val="111111"/>
          <w:sz w:val="28"/>
          <w:szCs w:val="28"/>
          <w:rtl/>
        </w:rPr>
        <w:t xml:space="preserve">ومنه الْحَدِیثُ « عُقُولُهُمْ کَعُقُولِ رَبَّاتِ الْحِجَالِ ».</w:t>
      </w:r>
    </w:p>
    <w:p>
      <w:pPr>
        <w:pStyle w:val="BookText"/>
      </w:pPr>
      <w:r>
        <w:rPr>
          <w:rFonts w:ascii="IRNazanin" w:hAnsi="IRNazanin" w:eastAsia="IRNazanin" w:cs="IRNazanin"/>
          <w:lang w:bidi="fa-IR"/>
          <w:color w:val="111111"/>
          <w:sz w:val="28"/>
          <w:szCs w:val="28"/>
          <w:rtl/>
        </w:rPr>
        <w:t xml:space="preserve">ووجه الشبه هو أن النساء ضعفاء عن إدراک وجوه المصالح.</w:t>
      </w:r>
    </w:p>
    <w:p>
      <w:pPr>
        <w:pStyle w:val="BookText"/>
      </w:pPr>
      <w:r>
        <w:rPr>
          <w:rFonts w:ascii="IRNazanin" w:hAnsi="IRNazanin" w:eastAsia="IRNazanin" w:cs="IRNazanin"/>
          <w:lang w:bidi="fa-IR"/>
          <w:color w:val="111111"/>
          <w:sz w:val="28"/>
          <w:szCs w:val="28"/>
          <w:rtl/>
        </w:rPr>
        <w:t xml:space="preserve">والْحَجَلُ طیر معروف علی قدر الحمام أحمر المنقار یسمی دجاج البر ، الواحدة حَجَلَةٌ وزان قصب وقصبة.</w:t>
      </w:r>
    </w:p>
    <w:p>
      <w:pPr>
        <w:pStyle w:val="BookText"/>
      </w:pPr>
      <w:r>
        <w:rPr>
          <w:rFonts w:ascii="IRNazanin" w:hAnsi="IRNazanin" w:eastAsia="IRNazanin" w:cs="IRNazanin"/>
          <w:lang w:bidi="fa-IR"/>
          <w:color w:val="111111"/>
          <w:sz w:val="28"/>
          <w:szCs w:val="28"/>
          <w:rtl/>
        </w:rPr>
        <w:t xml:space="preserve">یقال للذکر والأنثی ، واسم جمعه حِجْلَی.</w:t>
      </w:r>
    </w:p>
    <w:p>
      <w:pPr>
        <w:pStyle w:val="BookText"/>
      </w:pPr>
      <w:r>
        <w:rPr>
          <w:rFonts w:ascii="IRNazanin" w:hAnsi="IRNazanin" w:eastAsia="IRNazanin" w:cs="IRNazanin"/>
          <w:lang w:bidi="fa-IR"/>
          <w:color w:val="111111"/>
          <w:sz w:val="28"/>
          <w:szCs w:val="28"/>
          <w:rtl/>
        </w:rPr>
        <w:t xml:space="preserve">ولم یأت جمع فعل علی فِعلی بکسر الفاء إلا حرفان ( حِجْلَی ) و ( ضِرْبَی ) جمع ضِربان وهی دویبة منتنة الریح ، کذا فی حیاة الحیوان.</w:t>
      </w:r>
    </w:p>
    <w:p>
      <w:pPr>
        <w:pStyle w:val="Heading4"/>
      </w:pPr>
      <w:bookmarkStart w:id="1027" w:name="_Toc659"/>
      <w:r>
        <w:t>(حزقیل)</w:t>
      </w:r>
      <w:bookmarkEnd w:id="1027"/>
    </w:p>
    <w:p>
      <w:pPr>
        <w:pStyle w:val="BookText"/>
      </w:pPr>
      <w:r>
        <w:rPr>
          <w:rFonts w:ascii="Amiri" w:hAnsi="Amiri" w:eastAsia="Amiri" w:cs="Amiri"/>
          <w:lang w:bidi="ar-SA"/>
          <w:color w:val="111111"/>
          <w:sz w:val="28"/>
          <w:szCs w:val="28"/>
          <w:rtl/>
        </w:rPr>
        <w:t xml:space="preserve">حِزْقِیلُ : نبی من أنبیاء الله من بنی إسرائیل.</w:t>
      </w:r>
    </w:p>
    <w:p>
      <w:pPr>
        <w:pStyle w:val="BookText"/>
      </w:pPr>
      <w:r>
        <w:rPr>
          <w:rFonts w:ascii="IRNazanin" w:hAnsi="IRNazanin" w:eastAsia="IRNazanin" w:cs="IRNazanin"/>
          <w:lang w:bidi="fa-IR"/>
          <w:color w:val="111111"/>
          <w:sz w:val="28"/>
          <w:szCs w:val="28"/>
          <w:rtl/>
        </w:rPr>
        <w:t xml:space="preserve">وفی القاموس حِزْقِلُ کزبرج وزنبیل : اسم نبی من الأنبیاء.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56" w:name="pg10466_75493"/>
    <w:bookmarkEnd w:id="256"/>
    <w:p>
      <w:pPr>
        <w:pStyle w:val="Heading4"/>
      </w:pPr>
      <w:bookmarkStart w:id="1028" w:name="_Toc660"/>
      <w:r>
        <w:t>(حصل)</w:t>
      </w:r>
      <w:bookmarkEnd w:id="1028"/>
    </w:p>
    <w:p>
      <w:pPr>
        <w:pStyle w:val="BookText"/>
      </w:pPr>
      <w:r>
        <w:rPr>
          <w:rFonts w:ascii="Amiri" w:hAnsi="Amiri" w:eastAsia="Amiri" w:cs="Amiri"/>
          <w:lang w:bidi="ar-SA"/>
          <w:color w:val="111111"/>
          <w:sz w:val="28"/>
          <w:szCs w:val="28"/>
          <w:rtl/>
        </w:rPr>
        <w:t xml:space="preserve">قوله تعالی ( وَحُصِّلَ ما فِی الصُّدُورِ ) [ 100 / 10 ] أی میز وبین وجمع.</w:t>
      </w:r>
    </w:p>
    <w:p>
      <w:pPr>
        <w:pStyle w:val="BookText"/>
      </w:pPr>
      <w:r>
        <w:rPr>
          <w:rFonts w:ascii="Amiri" w:hAnsi="Amiri" w:eastAsia="Amiri" w:cs="Amiri"/>
          <w:lang w:bidi="ar-SA"/>
          <w:color w:val="111111"/>
          <w:sz w:val="28"/>
          <w:szCs w:val="28"/>
          <w:rtl/>
        </w:rPr>
        <w:t xml:space="preserve">ومستخرج البئر من المعدن یسمی مُحَصَّلٌ.</w:t>
      </w:r>
    </w:p>
    <w:p>
      <w:pPr>
        <w:pStyle w:val="BookText"/>
      </w:pPr>
      <w:r>
        <w:rPr>
          <w:rFonts w:ascii="Amiri" w:hAnsi="Amiri" w:eastAsia="Amiri" w:cs="Amiri"/>
          <w:lang w:bidi="ar-SA"/>
          <w:color w:val="111111"/>
          <w:sz w:val="28"/>
          <w:szCs w:val="28"/>
          <w:rtl/>
        </w:rPr>
        <w:t xml:space="preserve">وَفِی الْحَدِیثِ « سَأَلْتُهُ عَنِ الْحَوَاصِلِ الَّتِی تُصَادُ بِبِلَادِ الشِّرْکِ ».</w:t>
      </w:r>
    </w:p>
    <w:p>
      <w:pPr>
        <w:pStyle w:val="BookText"/>
      </w:pPr>
      <w:r>
        <w:rPr>
          <w:rFonts w:ascii="Amiri" w:hAnsi="Amiri" w:eastAsia="Amiri" w:cs="Amiri"/>
          <w:lang w:bidi="ar-SA"/>
          <w:color w:val="111111"/>
          <w:sz w:val="28"/>
          <w:szCs w:val="28"/>
          <w:rtl/>
        </w:rPr>
        <w:t xml:space="preserve">والْحَوَاصِلُ جمع حَوْصَلٍ وهو طیر کبیر له حَوْصَلَةٌ عظیمة ، یتخذ منها الفرو.</w:t>
      </w:r>
    </w:p>
    <w:p>
      <w:pPr>
        <w:pStyle w:val="BookText"/>
      </w:pPr>
      <w:r>
        <w:rPr>
          <w:rFonts w:ascii="IRNazanin" w:hAnsi="IRNazanin" w:eastAsia="IRNazanin" w:cs="IRNazanin"/>
          <w:lang w:bidi="fa-IR"/>
          <w:color w:val="111111"/>
          <w:sz w:val="28"/>
          <w:szCs w:val="28"/>
          <w:rtl/>
        </w:rPr>
        <w:t xml:space="preserve">وقیل وهذا الطائر یکون بمصر کثیرا.</w:t>
      </w:r>
    </w:p>
    <w:p>
      <w:pPr>
        <w:pStyle w:val="BookText"/>
      </w:pPr>
      <w:r>
        <w:rPr>
          <w:rFonts w:ascii="IRNazanin" w:hAnsi="IRNazanin" w:eastAsia="IRNazanin" w:cs="IRNazanin"/>
          <w:lang w:bidi="fa-IR"/>
          <w:color w:val="111111"/>
          <w:sz w:val="28"/>
          <w:szCs w:val="28"/>
          <w:rtl/>
        </w:rPr>
        <w:t xml:space="preserve">وهو صنفان أبیض وأسود.</w:t>
      </w:r>
    </w:p>
    <w:p>
      <w:pPr>
        <w:pStyle w:val="BookText"/>
      </w:pPr>
      <w:r>
        <w:rPr>
          <w:rFonts w:ascii="IRNazanin" w:hAnsi="IRNazanin" w:eastAsia="IRNazanin" w:cs="IRNazanin"/>
          <w:lang w:bidi="fa-IR"/>
          <w:color w:val="111111"/>
          <w:sz w:val="28"/>
          <w:szCs w:val="28"/>
          <w:rtl/>
        </w:rPr>
        <w:t xml:space="preserve">وهو کریه الرائحة لا یکاد یستعمل.</w:t>
      </w:r>
    </w:p>
    <w:p>
      <w:pPr>
        <w:pStyle w:val="BookText"/>
      </w:pPr>
      <w:r>
        <w:rPr>
          <w:rFonts w:ascii="IRNazanin" w:hAnsi="IRNazanin" w:eastAsia="IRNazanin" w:cs="IRNazanin"/>
          <w:lang w:bidi="fa-IR"/>
          <w:color w:val="111111"/>
          <w:sz w:val="28"/>
          <w:szCs w:val="28"/>
          <w:rtl/>
        </w:rPr>
        <w:t xml:space="preserve">والأبیض أجوده ، وحرارته قلیلة ورطوبته کثیرة وهو قلیل البقاء ، کذا فی حیاة الحیوان.</w:t>
      </w:r>
    </w:p>
    <w:p>
      <w:pPr>
        <w:pStyle w:val="BookText"/>
      </w:pPr>
      <w:r>
        <w:rPr>
          <w:rFonts w:ascii="Amiri" w:hAnsi="Amiri" w:eastAsia="Amiri" w:cs="Amiri"/>
          <w:lang w:bidi="ar-SA"/>
          <w:color w:val="111111"/>
          <w:sz w:val="28"/>
          <w:szCs w:val="28"/>
          <w:rtl/>
        </w:rPr>
        <w:t xml:space="preserve">والْحَوْصَلَّةُ بالتخفیف والتشدید واحدة حَوَاصِلِ الطیر ، وهی ما یجتمع فیها الحب وغیره من المأکول.</w:t>
      </w:r>
    </w:p>
    <w:p>
      <w:pPr>
        <w:pStyle w:val="BookText"/>
      </w:pPr>
      <w:r>
        <w:rPr>
          <w:rFonts w:ascii="IRNazanin" w:hAnsi="IRNazanin" w:eastAsia="IRNazanin" w:cs="IRNazanin"/>
          <w:lang w:bidi="fa-IR"/>
          <w:color w:val="111111"/>
          <w:sz w:val="28"/>
          <w:szCs w:val="28"/>
          <w:rtl/>
        </w:rPr>
        <w:t xml:space="preserve">وهی للطیر کالمعدة للإنسان.</w:t>
      </w:r>
    </w:p>
    <w:p>
      <w:pPr>
        <w:pStyle w:val="BookText"/>
      </w:pPr>
      <w:r>
        <w:rPr>
          <w:rFonts w:ascii="Amiri" w:hAnsi="Amiri" w:eastAsia="Amiri" w:cs="Amiri"/>
          <w:lang w:bidi="ar-SA"/>
          <w:color w:val="111111"/>
          <w:sz w:val="28"/>
          <w:szCs w:val="28"/>
          <w:rtl/>
        </w:rPr>
        <w:t xml:space="preserve">وحَصَّلْتُ الشیء تَحْصِیلاً.</w:t>
      </w:r>
    </w:p>
    <w:p>
      <w:pPr>
        <w:pStyle w:val="BookText"/>
      </w:pPr>
      <w:r>
        <w:rPr>
          <w:rFonts w:ascii="Amiri" w:hAnsi="Amiri" w:eastAsia="Amiri" w:cs="Amiri"/>
          <w:lang w:bidi="ar-SA"/>
          <w:color w:val="111111"/>
          <w:sz w:val="28"/>
          <w:szCs w:val="28"/>
          <w:rtl/>
        </w:rPr>
        <w:t xml:space="preserve">وحَاصِلُ الشیء ومَحْصُولُهُ بمعنی - قاله فی شمس العلوم.</w:t>
      </w:r>
    </w:p>
    <w:p>
      <w:pPr>
        <w:pStyle w:val="BookText"/>
      </w:pPr>
      <w:r>
        <w:rPr>
          <w:rFonts w:ascii="Amiri" w:hAnsi="Amiri" w:eastAsia="Amiri" w:cs="Amiri"/>
          <w:lang w:bidi="ar-SA"/>
          <w:color w:val="111111"/>
          <w:sz w:val="28"/>
          <w:szCs w:val="28"/>
          <w:rtl/>
        </w:rPr>
        <w:t xml:space="preserve">وفرق فی الاصطلاح العلمی بین الْحَاصِلِ والْمَحْصُولِ.</w:t>
      </w:r>
    </w:p>
    <w:p>
      <w:pPr>
        <w:pStyle w:val="BookText"/>
      </w:pPr>
      <w:r>
        <w:rPr>
          <w:rFonts w:ascii="IRNazanin" w:hAnsi="IRNazanin" w:eastAsia="IRNazanin" w:cs="IRNazanin"/>
          <w:lang w:bidi="fa-IR"/>
          <w:color w:val="111111"/>
          <w:sz w:val="28"/>
          <w:szCs w:val="28"/>
          <w:rtl/>
        </w:rPr>
        <w:t xml:space="preserve">فالأول تفصیل بعد الإجمال.</w:t>
      </w:r>
    </w:p>
    <w:p>
      <w:pPr>
        <w:pStyle w:val="BookText"/>
      </w:pPr>
      <w:r>
        <w:rPr>
          <w:rFonts w:ascii="IRNazanin" w:hAnsi="IRNazanin" w:eastAsia="IRNazanin" w:cs="IRNazanin"/>
          <w:lang w:bidi="fa-IR"/>
          <w:color w:val="111111"/>
          <w:sz w:val="28"/>
          <w:szCs w:val="28"/>
          <w:rtl/>
        </w:rPr>
        <w:t xml:space="preserve">والثانی عکسه.</w:t>
      </w:r>
    </w:p>
    <w:p>
      <w:pPr>
        <w:pStyle w:val="BookText"/>
      </w:pPr>
      <w:r>
        <w:rPr>
          <w:rFonts w:ascii="Amiri" w:hAnsi="Amiri" w:eastAsia="Amiri" w:cs="Amiri"/>
          <w:lang w:bidi="ar-SA"/>
          <w:color w:val="111111"/>
          <w:sz w:val="28"/>
          <w:szCs w:val="28"/>
          <w:rtl/>
        </w:rPr>
        <w:t xml:space="preserve">وتَحْصِیلُ الکلام : رده إلی مَحْصُولِهِ.</w:t>
      </w:r>
    </w:p>
    <w:p>
      <w:pPr>
        <w:pStyle w:val="Heading4"/>
      </w:pPr>
      <w:bookmarkStart w:id="1029" w:name="_Toc661"/>
      <w:r>
        <w:t>(حظل)</w:t>
      </w:r>
      <w:bookmarkEnd w:id="1029"/>
    </w:p>
    <w:p>
      <w:pPr>
        <w:pStyle w:val="BookText"/>
      </w:pPr>
      <w:r>
        <w:rPr>
          <w:rFonts w:ascii="Amiri" w:hAnsi="Amiri" w:eastAsia="Amiri" w:cs="Amiri"/>
          <w:lang w:bidi="ar-SA"/>
          <w:color w:val="111111"/>
          <w:sz w:val="28"/>
          <w:szCs w:val="28"/>
          <w:rtl/>
        </w:rPr>
        <w:t xml:space="preserve">الْحَنْظَلُ معروف ، ونونه زائدة ، وقیل أصلیة.</w:t>
      </w:r>
    </w:p>
    <w:p>
      <w:pPr>
        <w:pStyle w:val="BookText"/>
      </w:pPr>
      <w:r>
        <w:rPr>
          <w:rFonts w:ascii="IRNazanin" w:hAnsi="IRNazanin" w:eastAsia="IRNazanin" w:cs="IRNazanin"/>
          <w:lang w:bidi="fa-IR"/>
          <w:color w:val="111111"/>
          <w:sz w:val="28"/>
          <w:szCs w:val="28"/>
          <w:rtl/>
        </w:rPr>
        <w:t xml:space="preserve">وقد جاء فی الحدیث.</w:t>
      </w:r>
    </w:p>
    <w:p>
      <w:pPr>
        <w:pStyle w:val="BookText"/>
      </w:pPr>
      <w:r>
        <w:rPr>
          <w:rFonts w:ascii="Amiri" w:hAnsi="Amiri" w:eastAsia="Amiri" w:cs="Amiri"/>
          <w:lang w:bidi="ar-SA"/>
          <w:color w:val="111111"/>
          <w:sz w:val="28"/>
          <w:szCs w:val="28"/>
          <w:rtl/>
        </w:rPr>
        <w:t xml:space="preserve">وَحَنْظَلَةُ : نَبِیٌّ مِنْ أَنْبِیَاءِ اللهِ بَعَثَهُ اللهُ إِلَی قَوْمٍ فَقَتَلُوهُ ، فَسَلَّطَ عَلَیْهِمْ بُخْتَ نَصَّرَ کَمَا سَلَّطَهُ عَلَی أَهْلِ بَیْتِ الْمَقْدِسِ ، فَاسْتَأْصَلَهُمْ.</w:t>
      </w:r>
    </w:p>
    <w:p>
      <w:pPr>
        <w:pStyle w:val="BookText"/>
      </w:pPr>
      <w:r>
        <w:rPr>
          <w:rFonts w:ascii="Amiri" w:hAnsi="Amiri" w:eastAsia="Amiri" w:cs="Amiri"/>
          <w:lang w:bidi="ar-SA"/>
          <w:color w:val="111111"/>
          <w:sz w:val="28"/>
          <w:szCs w:val="28"/>
          <w:rtl/>
        </w:rPr>
        <w:t xml:space="preserve">وَحَنْظَلَةُ بْنُ عَامِرٍ الرَّاهِبُ اسْتُشْهِدَ بِأُحُدٍ وَکَانَ یُسَمَّی غَسِیلَ الْمَلَائِکَةِ.</w:t>
      </w:r>
    </w:p>
    <w:p>
      <w:pPr>
        <w:pStyle w:val="BookText"/>
      </w:pPr>
      <w:r>
        <w:rPr>
          <w:rFonts w:ascii="Amiri" w:hAnsi="Amiri" w:eastAsia="Amiri" w:cs="Amiri"/>
          <w:lang w:bidi="ar-SA"/>
          <w:color w:val="111111"/>
          <w:sz w:val="28"/>
          <w:szCs w:val="28"/>
          <w:rtl/>
        </w:rPr>
        <w:t xml:space="preserve">لِأَنَّ النَّبِیَّ صلی الله علیه واله رَأَی الْمَلَائِکَةَ تَغْسِلُهُ بَیْنَ السَّمَاءِ وَالْأَرْضِ بِمَاءِ الْمُزْنِ ، بِصُحَفٍ [ بِصِحَافٍ ] مِنْ فِضَّةٍ.</w:t>
      </w:r>
    </w:p>
    <w:p>
      <w:pPr>
        <w:pStyle w:val="BookText"/>
      </w:pPr>
      <w:r>
        <w:rPr>
          <w:rFonts w:ascii="Amiri" w:hAnsi="Amiri" w:eastAsia="Amiri" w:cs="Amiri"/>
          <w:lang w:bidi="ar-SA"/>
          <w:color w:val="111111"/>
          <w:sz w:val="28"/>
          <w:szCs w:val="28"/>
          <w:rtl/>
        </w:rPr>
        <w:t xml:space="preserve">وحَنْظَلَةُ : أکرم قبیلة من تمیم ، یقال لهم حَنْظَلَةُ الْأَکْرَمُونَ.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57" w:name="pg10466_75494"/>
    <w:bookmarkEnd w:id="257"/>
    <w:p>
      <w:pPr>
        <w:pStyle w:val="Heading4"/>
      </w:pPr>
      <w:bookmarkStart w:id="1030" w:name="_Toc662"/>
      <w:r>
        <w:t>(حفل)</w:t>
      </w:r>
      <w:bookmarkEnd w:id="1030"/>
    </w:p>
    <w:p>
      <w:pPr>
        <w:pStyle w:val="BookText"/>
      </w:pPr>
      <w:r>
        <w:rPr>
          <w:rFonts w:ascii="Amiri" w:hAnsi="Amiri" w:eastAsia="Amiri" w:cs="Amiri"/>
          <w:lang w:bidi="ar-SA"/>
          <w:color w:val="111111"/>
          <w:sz w:val="28"/>
          <w:szCs w:val="28"/>
          <w:rtl/>
        </w:rPr>
        <w:t xml:space="preserve">فِی الْخَبَرِ « نَهَی عَنِ التَّصْرِیَةِ وَالتَّحْفِیلِ ».</w:t>
      </w:r>
    </w:p>
    <w:p>
      <w:pPr>
        <w:pStyle w:val="BookText"/>
      </w:pPr>
      <w:r>
        <w:rPr>
          <w:rFonts w:ascii="IRNazanin" w:hAnsi="IRNazanin" w:eastAsia="IRNazanin" w:cs="IRNazanin"/>
          <w:lang w:bidi="fa-IR"/>
          <w:color w:val="111111"/>
          <w:sz w:val="28"/>
          <w:szCs w:val="28"/>
          <w:rtl/>
        </w:rPr>
        <w:t xml:space="preserve">التَّحْفِیلُ مثل التصریة ، وهی أن لا تحلب الشاة أیاما لیجتمع اللبن فی ضرعها للبیع.</w:t>
      </w:r>
    </w:p>
    <w:p>
      <w:pPr>
        <w:pStyle w:val="BookText"/>
      </w:pPr>
      <w:r>
        <w:rPr>
          <w:rFonts w:ascii="Amiri" w:hAnsi="Amiri" w:eastAsia="Amiri" w:cs="Amiri"/>
          <w:lang w:bidi="ar-SA"/>
          <w:color w:val="111111"/>
          <w:sz w:val="28"/>
          <w:szCs w:val="28"/>
          <w:rtl/>
        </w:rPr>
        <w:t xml:space="preserve">والشاة محفلة ومصراة.</w:t>
      </w:r>
    </w:p>
    <w:p>
      <w:pPr>
        <w:pStyle w:val="BookText"/>
      </w:pPr>
      <w:r>
        <w:rPr>
          <w:rFonts w:ascii="Amiri" w:hAnsi="Amiri" w:eastAsia="Amiri" w:cs="Amiri"/>
          <w:lang w:bidi="ar-SA"/>
          <w:color w:val="111111"/>
          <w:sz w:val="28"/>
          <w:szCs w:val="28"/>
          <w:rtl/>
        </w:rPr>
        <w:t xml:space="preserve">وإنما سمیت مُحَفَّلَةٌ لأن اللبن حُفِّلَ فی ضرعها واجتمع وکل شیء کنزته فقد حَفَّلْتُهُ.</w:t>
      </w:r>
    </w:p>
    <w:p>
      <w:pPr>
        <w:pStyle w:val="BookText"/>
      </w:pPr>
      <w:r>
        <w:rPr>
          <w:rFonts w:ascii="IRNazanin" w:hAnsi="IRNazanin" w:eastAsia="IRNazanin" w:cs="IRNazanin"/>
          <w:lang w:bidi="fa-IR"/>
          <w:color w:val="111111"/>
          <w:sz w:val="28"/>
          <w:szCs w:val="28"/>
          <w:rtl/>
        </w:rPr>
        <w:t xml:space="preserve">ومنه حَفَلَ القوم فی المجلس من باب ضرب : اجتمعوا.</w:t>
      </w:r>
    </w:p>
    <w:p>
      <w:pPr>
        <w:pStyle w:val="BookText"/>
      </w:pPr>
      <w:r>
        <w:rPr>
          <w:rFonts w:ascii="Amiri" w:hAnsi="Amiri" w:eastAsia="Amiri" w:cs="Amiri"/>
          <w:lang w:bidi="ar-SA"/>
          <w:color w:val="111111"/>
          <w:sz w:val="28"/>
          <w:szCs w:val="28"/>
          <w:rtl/>
        </w:rPr>
        <w:t xml:space="preserve">واسم ذلک الموضع : الْمَحْفِلُ کمجلس ، وهو مجتمع الناس.</w:t>
      </w:r>
    </w:p>
    <w:p>
      <w:pPr>
        <w:pStyle w:val="BookText"/>
      </w:pPr>
      <w:r>
        <w:rPr>
          <w:rFonts w:ascii="Amiri" w:hAnsi="Amiri" w:eastAsia="Amiri" w:cs="Amiri"/>
          <w:lang w:bidi="ar-SA"/>
          <w:color w:val="111111"/>
          <w:sz w:val="28"/>
          <w:szCs w:val="28"/>
          <w:rtl/>
        </w:rPr>
        <w:t xml:space="preserve">وحیث یَحْتَفِلُ الماء أی یجتمع.</w:t>
      </w:r>
    </w:p>
    <w:p>
      <w:pPr>
        <w:pStyle w:val="BookText"/>
      </w:pPr>
      <w:r>
        <w:rPr>
          <w:rFonts w:ascii="Amiri" w:hAnsi="Amiri" w:eastAsia="Amiri" w:cs="Amiri"/>
          <w:lang w:bidi="ar-SA"/>
          <w:color w:val="111111"/>
          <w:sz w:val="28"/>
          <w:szCs w:val="28"/>
          <w:rtl/>
        </w:rPr>
        <w:t xml:space="preserve">والجمع مَحَافِلُ کمجالس.</w:t>
      </w:r>
    </w:p>
    <w:p>
      <w:pPr>
        <w:pStyle w:val="Heading4"/>
      </w:pPr>
      <w:bookmarkStart w:id="1031" w:name="_Toc663"/>
      <w:r>
        <w:t>(حقل)</w:t>
      </w:r>
      <w:bookmarkEnd w:id="1031"/>
    </w:p>
    <w:p>
      <w:pPr>
        <w:pStyle w:val="BookText"/>
      </w:pPr>
      <w:r>
        <w:rPr>
          <w:rFonts w:ascii="Amiri" w:hAnsi="Amiri" w:eastAsia="Amiri" w:cs="Amiri"/>
          <w:lang w:bidi="ar-SA"/>
          <w:color w:val="111111"/>
          <w:sz w:val="28"/>
          <w:szCs w:val="28"/>
          <w:rtl/>
        </w:rPr>
        <w:t xml:space="preserve">فِی الْحَدِیثِ « نَهَی عَنِ الْمُحَاقَلَةِ وَالْمُزَابَنَةِ ».</w:t>
      </w:r>
    </w:p>
    <w:p>
      <w:pPr>
        <w:pStyle w:val="BookText"/>
      </w:pPr>
      <w:r>
        <w:rPr>
          <w:rFonts w:ascii="Amiri" w:hAnsi="Amiri" w:eastAsia="Amiri" w:cs="Amiri"/>
          <w:lang w:bidi="ar-SA"/>
          <w:color w:val="111111"/>
          <w:sz w:val="28"/>
          <w:szCs w:val="28"/>
          <w:rtl/>
        </w:rPr>
        <w:t xml:space="preserve">الْمُحَاقَلَةُ : بیع الزرع فی سنبله بحب من جنسه.</w:t>
      </w:r>
    </w:p>
    <w:p>
      <w:pPr>
        <w:pStyle w:val="BookText"/>
      </w:pPr>
      <w:r>
        <w:rPr>
          <w:rFonts w:ascii="IRNazanin" w:hAnsi="IRNazanin" w:eastAsia="IRNazanin" w:cs="IRNazanin"/>
          <w:lang w:bidi="fa-IR"/>
          <w:color w:val="111111"/>
          <w:sz w:val="28"/>
          <w:szCs w:val="28"/>
          <w:rtl/>
        </w:rPr>
        <w:t xml:space="preserve">قیل هی مأخوذة من الْحَقْلِ وهی اکتراء الأرض بالحنطة.</w:t>
      </w:r>
    </w:p>
    <w:p>
      <w:pPr>
        <w:pStyle w:val="BookText"/>
      </w:pPr>
      <w:r>
        <w:rPr>
          <w:rFonts w:ascii="IRNazanin" w:hAnsi="IRNazanin" w:eastAsia="IRNazanin" w:cs="IRNazanin"/>
          <w:lang w:bidi="fa-IR"/>
          <w:color w:val="111111"/>
          <w:sz w:val="28"/>
          <w:szCs w:val="28"/>
          <w:rtl/>
        </w:rPr>
        <w:t xml:space="preserve">وقیل المزارعة علی النصف أو الثلث أو نحو ذلک.</w:t>
      </w:r>
    </w:p>
    <w:p>
      <w:pPr>
        <w:pStyle w:val="BookText"/>
      </w:pPr>
      <w:r>
        <w:rPr>
          <w:rFonts w:ascii="IRNazanin" w:hAnsi="IRNazanin" w:eastAsia="IRNazanin" w:cs="IRNazanin"/>
          <w:lang w:bidi="fa-IR"/>
          <w:color w:val="111111"/>
          <w:sz w:val="28"/>
          <w:szCs w:val="28"/>
          <w:rtl/>
        </w:rPr>
        <w:t xml:space="preserve">وقیل هی من الْحَقْلِ وهی الساحة التی تزرع ، سمیت بذلک لتعلقها فی زرع فی حَقْلٍ وهی بیع الزرع بحب منه أو من غیره.</w:t>
      </w:r>
    </w:p>
    <w:p>
      <w:pPr>
        <w:pStyle w:val="BookText"/>
      </w:pPr>
      <w:r>
        <w:rPr>
          <w:rFonts w:ascii="Amiri" w:hAnsi="Amiri" w:eastAsia="Amiri" w:cs="Amiri"/>
          <w:lang w:bidi="ar-SA"/>
          <w:color w:val="111111"/>
          <w:sz w:val="28"/>
          <w:szCs w:val="28"/>
          <w:rtl/>
        </w:rPr>
        <w:t xml:space="preserve">وَفِی بَعْضِ نُسَخِ الْفَقِیهِ « نَهَی عَنِ الْمُحَاقَلَةِ یعنی بیع التمر بالرطب والزبیب بالعنب ».</w:t>
      </w:r>
    </w:p>
    <w:p>
      <w:pPr>
        <w:pStyle w:val="BookText"/>
      </w:pPr>
      <w:r>
        <w:rPr>
          <w:rFonts w:ascii="Amiri" w:hAnsi="Amiri" w:eastAsia="Amiri" w:cs="Amiri"/>
          <w:lang w:bidi="ar-SA"/>
          <w:color w:val="111111"/>
          <w:sz w:val="28"/>
          <w:szCs w:val="28"/>
          <w:rtl/>
        </w:rPr>
        <w:t xml:space="preserve">وَفِی نُسْخَةٍ أُخْرَی « نَهَی عَنِ الْمُحَاقَلَةِ هِیَ بَیْعُ التَّمْرِ بِالزَّبِیبِ وَمَا أَشْبَهَ ذَلِکَ ».</w:t>
      </w:r>
    </w:p>
    <w:p>
      <w:pPr>
        <w:pStyle w:val="BookText"/>
      </w:pPr>
      <w:r>
        <w:rPr>
          <w:rFonts w:ascii="IRNazanin" w:hAnsi="IRNazanin" w:eastAsia="IRNazanin" w:cs="IRNazanin"/>
          <w:lang w:bidi="fa-IR"/>
          <w:color w:val="111111"/>
          <w:sz w:val="28"/>
          <w:szCs w:val="28"/>
          <w:rtl/>
        </w:rPr>
        <w:t xml:space="preserve">وکلتا النسختین علی خلاف ما علیه شراح الحدیث.</w:t>
      </w:r>
    </w:p>
    <w:p>
      <w:pPr>
        <w:pStyle w:val="BookText"/>
      </w:pPr>
      <w:r>
        <w:rPr>
          <w:rFonts w:ascii="IRNazanin" w:hAnsi="IRNazanin" w:eastAsia="IRNazanin" w:cs="IRNazanin"/>
          <w:lang w:bidi="fa-IR"/>
          <w:color w:val="111111"/>
          <w:sz w:val="28"/>
          <w:szCs w:val="28"/>
          <w:rtl/>
        </w:rPr>
        <w:t xml:space="preserve">قال بعض الأعلام : إنما نهی الشارع عنها لأنها من المکیل والموزون الذی لا یجوز بیعه لجهالته إلا یدا بید.</w:t>
      </w:r>
    </w:p>
    <w:p>
      <w:pPr>
        <w:pStyle w:val="BookText"/>
      </w:pPr>
      <w:r>
        <w:rPr>
          <w:rFonts w:ascii="Amiri" w:hAnsi="Amiri" w:eastAsia="Amiri" w:cs="Amiri"/>
          <w:lang w:bidi="ar-SA"/>
          <w:color w:val="111111"/>
          <w:sz w:val="28"/>
          <w:szCs w:val="28"/>
          <w:rtl/>
        </w:rPr>
        <w:t xml:space="preserve">والْحَقْلُ : الأرض القراح.</w:t>
      </w:r>
    </w:p>
    <w:p>
      <w:pPr>
        <w:pStyle w:val="BookText"/>
      </w:pPr>
      <w:r>
        <w:rPr>
          <w:rFonts w:ascii="Amiri" w:hAnsi="Amiri" w:eastAsia="Amiri" w:cs="Amiri"/>
          <w:lang w:bidi="ar-SA"/>
          <w:color w:val="111111"/>
          <w:sz w:val="28"/>
          <w:szCs w:val="28"/>
          <w:rtl/>
        </w:rPr>
        <w:t xml:space="preserve">والجمع حُقُولٌ کفلس وفلوس.</w:t>
      </w:r>
    </w:p>
    <w:p>
      <w:pPr>
        <w:pStyle w:val="BookText"/>
      </w:pPr>
      <w:r>
        <w:rPr>
          <w:rFonts w:ascii="Amiri" w:hAnsi="Amiri" w:eastAsia="Amiri" w:cs="Amiri"/>
          <w:lang w:bidi="ar-SA"/>
          <w:color w:val="111111"/>
          <w:sz w:val="28"/>
          <w:szCs w:val="28"/>
          <w:rtl/>
        </w:rPr>
        <w:t xml:space="preserve">وحَوْقَلَ الشیء حَوْقَلَةً وحِیقَالاً : إذا کبر وفتر عن الجماع.</w:t>
      </w:r>
    </w:p>
    <w:p>
      <w:pPr>
        <w:pStyle w:val="BookText"/>
      </w:pPr>
      <w:r>
        <w:rPr>
          <w:rFonts w:ascii="IRNazanin" w:hAnsi="IRNazanin" w:eastAsia="IRNazanin" w:cs="IRNazanin"/>
          <w:lang w:bidi="fa-IR"/>
          <w:color w:val="111111"/>
          <w:sz w:val="28"/>
          <w:szCs w:val="28"/>
          <w:rtl/>
        </w:rPr>
        <w:t xml:space="preserve">ومنه قول الراجز :</w:t>
      </w:r>
    </w:p>
    <w:p>
      <w:pPr>
        <w:pStyle w:val="BookText"/>
      </w:pPr>
      <w:r>
        <w:rPr>
          <w:rFonts w:ascii="Amiri" w:hAnsi="Amiri" w:eastAsia="Amiri" w:cs="Amiri"/>
          <w:lang w:bidi="ar-SA"/>
          <w:color w:val="111111"/>
          <w:sz w:val="28"/>
          <w:szCs w:val="28"/>
          <w:rtl/>
        </w:rPr>
        <w:t xml:space="preserve">یا قوم قد حَوْقَلْتُ أو دنوت</w:t>
      </w:r>
    </w:p>
    <w:p>
      <w:pPr>
        <w:pStyle w:val="BookText"/>
      </w:pPr>
      <w:r>
        <w:rPr>
          <w:rFonts w:ascii="Amiri" w:hAnsi="Amiri" w:eastAsia="Amiri" w:cs="Amiri"/>
          <w:lang w:bidi="ar-SA"/>
          <w:color w:val="111111"/>
          <w:sz w:val="28"/>
          <w:szCs w:val="28"/>
          <w:rtl/>
        </w:rPr>
        <w:t xml:space="preserve">وبعد حِیقَالِ الرجال موت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58" w:name="pg10466_75495"/>
    <w:bookmarkEnd w:id="258"/>
    <w:p>
      <w:pPr>
        <w:pStyle w:val="Heading4"/>
      </w:pPr>
      <w:bookmarkStart w:id="1032" w:name="_Toc664"/>
      <w:r>
        <w:t>(حلل)</w:t>
      </w:r>
      <w:bookmarkEnd w:id="1032"/>
    </w:p>
    <w:p>
      <w:pPr>
        <w:pStyle w:val="BookText"/>
      </w:pPr>
      <w:r>
        <w:rPr>
          <w:rFonts w:ascii="Amiri" w:hAnsi="Amiri" w:eastAsia="Amiri" w:cs="Amiri"/>
          <w:lang w:bidi="ar-SA"/>
          <w:color w:val="111111"/>
          <w:sz w:val="28"/>
          <w:szCs w:val="28"/>
          <w:rtl/>
        </w:rPr>
        <w:t xml:space="preserve">قوله تعالی ( وَأَنْتَ حِلٌ بِهذَا الْبَلَدِ ) [ 90 / 2 ] قیل معناه : وأنت مُحِلٌ بهذا البلد یعنی مکة وهو ضد المحرم أی وأنت حَلَالٌ لک قتل من رأیت من الکفار.</w:t>
      </w:r>
    </w:p>
    <w:p>
      <w:pPr>
        <w:pStyle w:val="BookText"/>
      </w:pPr>
      <w:r>
        <w:rPr>
          <w:rFonts w:ascii="Amiri" w:hAnsi="Amiri" w:eastAsia="Amiri" w:cs="Amiri"/>
          <w:lang w:bidi="ar-SA"/>
          <w:color w:val="111111"/>
          <w:sz w:val="28"/>
          <w:szCs w:val="28"/>
          <w:rtl/>
        </w:rPr>
        <w:t xml:space="preserve">وذلک حین أمر بالقتال یوم فتح مکة فَأَحَلَّهَا الله حتی قاتل وقتل.</w:t>
      </w:r>
    </w:p>
    <w:p>
      <w:pPr>
        <w:pStyle w:val="BookText"/>
      </w:pPr>
      <w:r>
        <w:rPr>
          <w:rFonts w:ascii="Amiri" w:hAnsi="Amiri" w:eastAsia="Amiri" w:cs="Amiri"/>
          <w:lang w:bidi="ar-SA"/>
          <w:color w:val="111111"/>
          <w:sz w:val="28"/>
          <w:szCs w:val="28"/>
          <w:rtl/>
        </w:rPr>
        <w:t xml:space="preserve">وَقَدْ قَالَ صلی الله علیه واله « لَمْ تَحِلَ لِأَحَدٍ قَبْلِی وَلَا تَحِلُ لِأَحَدٍ بَعْدِی وَلَمْ تَحِلَ لِی إِلَّا سَاعَةً مِنْ نَهَارٍ » کَذَا ذَکَرَ الشَّیْخُ أَبُو عَلِیٍ</w:t>
      </w:r>
    </w:p>
    <w:p>
      <w:pPr>
        <w:pStyle w:val="BookText"/>
      </w:pPr>
      <w:r>
        <w:rPr>
          <w:rFonts w:ascii="Amiri" w:hAnsi="Amiri" w:eastAsia="Amiri" w:cs="Amiri"/>
          <w:lang w:bidi="ar-SA"/>
          <w:color w:val="111111"/>
          <w:sz w:val="28"/>
          <w:szCs w:val="28"/>
          <w:rtl/>
        </w:rPr>
        <w:t xml:space="preserve">والْحُلُولُ : النزول.</w:t>
      </w:r>
    </w:p>
    <w:p>
      <w:pPr>
        <w:pStyle w:val="BookText"/>
      </w:pPr>
      <w:r>
        <w:rPr>
          <w:rFonts w:ascii="Amiri" w:hAnsi="Amiri" w:eastAsia="Amiri" w:cs="Amiri"/>
          <w:lang w:bidi="ar-SA"/>
          <w:color w:val="111111"/>
          <w:sz w:val="28"/>
          <w:szCs w:val="28"/>
          <w:rtl/>
        </w:rPr>
        <w:t xml:space="preserve">قال تعالی ( أَوْ تَحُلُ قَرِیباً مِنْ دارِهِمْ ) [ 13 / 31 ].</w:t>
      </w:r>
    </w:p>
    <w:p>
      <w:pPr>
        <w:pStyle w:val="BookText"/>
      </w:pPr>
      <w:r>
        <w:rPr>
          <w:rFonts w:ascii="Amiri" w:hAnsi="Amiri" w:eastAsia="Amiri" w:cs="Amiri"/>
          <w:lang w:bidi="ar-SA"/>
          <w:color w:val="111111"/>
          <w:sz w:val="28"/>
          <w:szCs w:val="28"/>
          <w:rtl/>
        </w:rPr>
        <w:t xml:space="preserve">وقال ( وَمَنْ یَحْلِلْ عَلَیْهِ غَضَبِی فَقَدْ هَوی ) [ 20 / 81 ] قرئ بضم اللام.</w:t>
      </w:r>
    </w:p>
    <w:p>
      <w:pPr>
        <w:pStyle w:val="BookText"/>
      </w:pPr>
      <w:r>
        <w:rPr>
          <w:rFonts w:ascii="IRNazanin" w:hAnsi="IRNazanin" w:eastAsia="IRNazanin" w:cs="IRNazanin"/>
          <w:lang w:bidi="fa-IR"/>
          <w:color w:val="111111"/>
          <w:sz w:val="28"/>
          <w:szCs w:val="28"/>
          <w:rtl/>
        </w:rPr>
        <w:t xml:space="preserve">وبالکسر من حَلَ الدین وجب أداؤه.</w:t>
      </w:r>
    </w:p>
    <w:p>
      <w:pPr>
        <w:pStyle w:val="BookText"/>
      </w:pPr>
      <w:r>
        <w:rPr>
          <w:rFonts w:ascii="Amiri" w:hAnsi="Amiri" w:eastAsia="Amiri" w:cs="Amiri"/>
          <w:lang w:bidi="ar-SA"/>
          <w:color w:val="111111"/>
          <w:sz w:val="28"/>
          <w:szCs w:val="28"/>
          <w:rtl/>
        </w:rPr>
        <w:t xml:space="preserve">وقرئ ( فَیَحِلَ ) بضم الحاء وکسرها کذلک.</w:t>
      </w:r>
    </w:p>
    <w:p>
      <w:pPr>
        <w:pStyle w:val="BookText"/>
      </w:pPr>
      <w:r>
        <w:rPr>
          <w:rFonts w:ascii="Amiri" w:hAnsi="Amiri" w:eastAsia="Amiri" w:cs="Amiri"/>
          <w:lang w:bidi="ar-SA"/>
          <w:color w:val="111111"/>
          <w:sz w:val="28"/>
          <w:szCs w:val="28"/>
          <w:rtl/>
        </w:rPr>
        <w:t xml:space="preserve">ومثله ( وَیَحِلُ عَلَیْهِ عَذابٌ مُقِیمٌ ) [ 11 / 39 ].</w:t>
      </w:r>
    </w:p>
    <w:p>
      <w:pPr>
        <w:pStyle w:val="BookText"/>
      </w:pPr>
      <w:r>
        <w:rPr>
          <w:rFonts w:ascii="Amiri" w:hAnsi="Amiri" w:eastAsia="Amiri" w:cs="Amiri"/>
          <w:lang w:bidi="ar-SA"/>
          <w:color w:val="111111"/>
          <w:sz w:val="28"/>
          <w:szCs w:val="28"/>
          <w:rtl/>
        </w:rPr>
        <w:t xml:space="preserve">قوله ( لا یَحِلُ لَکَ النِّساءُ مِنْ بَعْدُ ) [ 33 / 52 ].</w:t>
      </w:r>
    </w:p>
    <w:p>
      <w:pPr>
        <w:pStyle w:val="BookText"/>
      </w:pPr>
      <w:r>
        <w:rPr>
          <w:rFonts w:ascii="IRNazanin" w:hAnsi="IRNazanin" w:eastAsia="IRNazanin" w:cs="IRNazanin"/>
          <w:lang w:bidi="fa-IR"/>
          <w:color w:val="111111"/>
          <w:sz w:val="28"/>
          <w:szCs w:val="28"/>
          <w:rtl/>
        </w:rPr>
        <w:t xml:space="preserve">قیل هو من حَلَ الشیء حَلًّا : نقیض حرم فمن قرأ بالیاء قدره بمعنی جمیع النساء.</w:t>
      </w:r>
    </w:p>
    <w:p>
      <w:pPr>
        <w:pStyle w:val="BookText"/>
      </w:pPr>
      <w:r>
        <w:rPr>
          <w:rFonts w:ascii="IRNazanin" w:hAnsi="IRNazanin" w:eastAsia="IRNazanin" w:cs="IRNazanin"/>
          <w:lang w:bidi="fa-IR"/>
          <w:color w:val="111111"/>
          <w:sz w:val="28"/>
          <w:szCs w:val="28"/>
          <w:rtl/>
        </w:rPr>
        <w:t xml:space="preserve">ومن قرأه بالتاء قدره بمعنی جماعة النساء.</w:t>
      </w:r>
    </w:p>
    <w:p>
      <w:pPr>
        <w:pStyle w:val="BookText"/>
      </w:pPr>
      <w:r>
        <w:rPr>
          <w:rFonts w:ascii="Amiri" w:hAnsi="Amiri" w:eastAsia="Amiri" w:cs="Amiri"/>
          <w:lang w:bidi="ar-SA"/>
          <w:color w:val="111111"/>
          <w:sz w:val="28"/>
          <w:szCs w:val="28"/>
          <w:rtl/>
        </w:rPr>
        <w:t xml:space="preserve">وأحل الشیء : جعله حَلَالاً.</w:t>
      </w:r>
    </w:p>
    <w:p>
      <w:pPr>
        <w:pStyle w:val="BookText"/>
      </w:pPr>
      <w:r>
        <w:rPr>
          <w:rFonts w:ascii="Amiri" w:hAnsi="Amiri" w:eastAsia="Amiri" w:cs="Amiri"/>
          <w:lang w:bidi="ar-SA"/>
          <w:color w:val="111111"/>
          <w:sz w:val="28"/>
          <w:szCs w:val="28"/>
          <w:rtl/>
        </w:rPr>
        <w:t xml:space="preserve">قال تعالی ( وَأُحِلَ لَکُمْ ما وَراءَ ذلِکُمْ ) [ 4 / 24 ].</w:t>
      </w:r>
    </w:p>
    <w:p>
      <w:pPr>
        <w:pStyle w:val="BookText"/>
      </w:pPr>
      <w:r>
        <w:rPr>
          <w:rFonts w:ascii="Amiri" w:hAnsi="Amiri" w:eastAsia="Amiri" w:cs="Amiri"/>
          <w:lang w:bidi="ar-SA"/>
          <w:color w:val="111111"/>
          <w:sz w:val="28"/>
          <w:szCs w:val="28"/>
          <w:rtl/>
        </w:rPr>
        <w:t xml:space="preserve">قوله ( قَدْ فَرَضَ اللهُ لَکُمْ تَحِلَّةَ أَیْمانِکُمْ ) [ 66 / 2 ] أی تحلیلها بالکفارة من حَلَّلَ الیمین تَحْلِیلاً وتَحِلَّةً : أبرها.</w:t>
      </w:r>
    </w:p>
    <w:p>
      <w:pPr>
        <w:pStyle w:val="BookText"/>
      </w:pPr>
      <w:r>
        <w:rPr>
          <w:rFonts w:ascii="Amiri" w:hAnsi="Amiri" w:eastAsia="Amiri" w:cs="Amiri"/>
          <w:lang w:bidi="ar-SA"/>
          <w:color w:val="111111"/>
          <w:sz w:val="28"/>
          <w:szCs w:val="28"/>
          <w:rtl/>
        </w:rPr>
        <w:t xml:space="preserve">قوله تعالی ( حَتَّی یَبْلُغَ الْهَدْیُ مَحِلَّهُ ) [ 2 / 196 ] أی مکانه الذی ینحر به.</w:t>
      </w:r>
    </w:p>
    <w:p>
      <w:pPr>
        <w:pStyle w:val="BookText"/>
      </w:pPr>
      <w:r>
        <w:rPr>
          <w:rFonts w:ascii="Amiri" w:hAnsi="Amiri" w:eastAsia="Amiri" w:cs="Amiri"/>
          <w:lang w:bidi="ar-SA"/>
          <w:color w:val="111111"/>
          <w:sz w:val="28"/>
          <w:szCs w:val="28"/>
          <w:rtl/>
        </w:rPr>
        <w:t xml:space="preserve">قوله ( وَإِذا حَلَلْتُمْ فَاصْطادُوا ) [ 5 / 3 ] هو من حَلَ المحرم بمعنی أَحَلَ.</w:t>
      </w:r>
    </w:p>
    <w:p>
      <w:pPr>
        <w:pStyle w:val="BookText"/>
      </w:pPr>
      <w:r>
        <w:rPr>
          <w:rFonts w:ascii="Amiri" w:hAnsi="Amiri" w:eastAsia="Amiri" w:cs="Amiri"/>
          <w:lang w:bidi="ar-SA"/>
          <w:color w:val="111111"/>
          <w:sz w:val="28"/>
          <w:szCs w:val="28"/>
          <w:rtl/>
        </w:rPr>
        <w:t xml:space="preserve">قوله ( وَحَلائِلُ أَبْنائِکُمُ الَّذِینَ مِنْ أَصْلابِکُمْ ) [ 4 / 23 ] الْحَلَائِلُ جمع حَلِیلَةً ، وحَلِیلَةُ الرجل امرأته.</w:t>
      </w:r>
    </w:p>
    <w:p>
      <w:pPr>
        <w:pStyle w:val="BookText"/>
      </w:pPr>
      <w:r>
        <w:rPr>
          <w:rFonts w:ascii="Amiri" w:hAnsi="Amiri" w:eastAsia="Amiri" w:cs="Amiri"/>
          <w:lang w:bidi="ar-SA"/>
          <w:color w:val="111111"/>
          <w:sz w:val="28"/>
          <w:szCs w:val="28"/>
          <w:rtl/>
        </w:rPr>
        <w:t xml:space="preserve">وإنما قیل لامرأة الرجل : حَلِیلَةً وللرجل حَلِیلُهَا لأنها تَحِلُ معه ویَحِلُ معها.</w:t>
      </w:r>
    </w:p>
    <w:p>
      <w:pPr>
        <w:pStyle w:val="BookText"/>
      </w:pPr>
      <w:r>
        <w:rPr>
          <w:rFonts w:ascii="Amiri" w:hAnsi="Amiri" w:eastAsia="Amiri" w:cs="Amiri"/>
          <w:lang w:bidi="ar-SA"/>
          <w:color w:val="111111"/>
          <w:sz w:val="28"/>
          <w:szCs w:val="28"/>
          <w:rtl/>
        </w:rPr>
        <w:t xml:space="preserve">وقیل لأن بعضها یَحِلُ علی بعض.</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لأن کل واحد منهما یحل إزار صاحبه.</w:t>
      </w:r>
    </w:p>
    <w:p>
      <w:pPr>
        <w:pStyle w:val="BookText"/>
      </w:pPr>
      <w:r>
        <w:rPr>
          <w:rFonts w:ascii="Amiri" w:hAnsi="Amiri" w:eastAsia="Amiri" w:cs="Amiri"/>
          <w:lang w:bidi="ar-SA"/>
          <w:color w:val="111111"/>
          <w:sz w:val="28"/>
          <w:szCs w:val="28"/>
          <w:rtl/>
        </w:rPr>
        <w:t xml:space="preserve">وَفِی الْحَدِیثِ « خَیْرُ الْکَفَنِ الْحُلَّةُ ».</w:t>
      </w:r>
    </w:p>
    <w:p>
      <w:pPr>
        <w:pStyle w:val="BookText"/>
      </w:pPr>
      <w:r>
        <w:rPr>
          <w:rFonts w:ascii="IRNazanin" w:hAnsi="IRNazanin" w:eastAsia="IRNazanin" w:cs="IRNazanin"/>
          <w:lang w:bidi="fa-IR"/>
          <w:color w:val="111111"/>
          <w:sz w:val="28"/>
          <w:szCs w:val="28"/>
          <w:rtl/>
        </w:rPr>
        <w:t xml:space="preserve">هی بالضم علی ما فی القاموس : إزار أو رداء بردا وغیره ولا یکون حله إلا من ثوبین أو ثوب له بطانة.</w:t>
      </w:r>
    </w:p>
    <w:p>
      <w:pPr>
        <w:pStyle w:val="BookText"/>
      </w:pPr>
      <w:r>
        <w:rPr>
          <w:rFonts w:ascii="Amiri" w:hAnsi="Amiri" w:eastAsia="Amiri" w:cs="Amiri"/>
          <w:lang w:bidi="ar-SA"/>
          <w:color w:val="111111"/>
          <w:sz w:val="28"/>
          <w:szCs w:val="28"/>
          <w:rtl/>
        </w:rPr>
        <w:t xml:space="preserve">یؤیده ما وَرَدَ فِی الْحَدِیثِ « أَنَّ النَّبِیَّ صلی الله علیه واله رَأَی رَجُلاً عَلَیْهِ حُلَّتَانِ قَدْ اتَّزَرَ بِإِحْدَاهُمَا وَارْتَدَی بِالْأُخْرَی ».</w:t>
      </w:r>
    </w:p>
    <w:p>
      <w:pPr>
        <w:pStyle w:val="BookText"/>
      </w:pPr>
      <w:r>
        <w:rPr>
          <w:rFonts w:ascii="Amiri" w:hAnsi="Amiri" w:eastAsia="Amiri" w:cs="Amiri"/>
          <w:lang w:bidi="ar-SA"/>
          <w:color w:val="111111"/>
          <w:sz w:val="28"/>
          <w:szCs w:val="28"/>
          <w:rtl/>
        </w:rPr>
        <w:t xml:space="preserve">وجمع الْحُلَّةِ حُلَلٌ کقلة وقلل.</w:t>
      </w:r>
    </w:p>
    <w:p>
      <w:pPr>
        <w:pStyle w:val="BookText"/>
      </w:pPr>
      <w:r>
        <w:rPr>
          <w:rFonts w:ascii="Amiri" w:hAnsi="Amiri" w:eastAsia="Amiri" w:cs="Amiri"/>
          <w:lang w:bidi="ar-SA"/>
          <w:color w:val="111111"/>
          <w:sz w:val="28"/>
          <w:szCs w:val="28"/>
          <w:rtl/>
        </w:rPr>
        <w:t xml:space="preserve">وَفِیهِ أَحَلَّتْهَا آیَةٌ وَهِیَ قَوْلُهُ تَعَالَی ( أَوْ ما مَلَکَتْ أَیْمانُکُمْ ) [ 4 / 3 ] وَحَرَّمَتْهَا آیَةٌ وَهِیَ ( وَأَنْ تَجْمَعُوا بَیْنَ الْأُخْتَیْنِ ) [ 4 / 22 ].</w:t>
      </w:r>
    </w:p>
    <w:p>
      <w:pPr>
        <w:pStyle w:val="BookText"/>
      </w:pPr>
      <w:r>
        <w:rPr>
          <w:rFonts w:ascii="Amiri" w:hAnsi="Amiri" w:eastAsia="Amiri" w:cs="Amiri"/>
          <w:lang w:bidi="ar-SA"/>
          <w:color w:val="111111"/>
          <w:sz w:val="28"/>
          <w:szCs w:val="28"/>
          <w:rtl/>
        </w:rPr>
        <w:t xml:space="preserve">وَفِیهِ « لَا یَأْخُذِ الْمُحْرِمُ شَعْرَ الْحَلَالِ ».</w:t>
      </w:r>
    </w:p>
    <w:p>
      <w:pPr>
        <w:pStyle w:val="BookText"/>
      </w:pPr>
      <w:r>
        <w:rPr>
          <w:rFonts w:ascii="Amiri" w:hAnsi="Amiri" w:eastAsia="Amiri" w:cs="Amiri"/>
          <w:lang w:bidi="ar-SA"/>
          <w:color w:val="111111"/>
          <w:sz w:val="28"/>
          <w:szCs w:val="28"/>
          <w:rtl/>
        </w:rPr>
        <w:t xml:space="preserve">أی الْمُحِلَ الذی لیس بمحرم.</w:t>
      </w:r>
    </w:p>
    <w:p>
      <w:pPr>
        <w:pStyle w:val="BookText"/>
      </w:pPr>
      <w:r>
        <w:rPr>
          <w:rFonts w:ascii="Amiri" w:hAnsi="Amiri" w:eastAsia="Amiri" w:cs="Amiri"/>
          <w:lang w:bidi="ar-SA"/>
          <w:color w:val="111111"/>
          <w:sz w:val="28"/>
          <w:szCs w:val="28"/>
          <w:rtl/>
        </w:rPr>
        <w:t xml:space="preserve">وَفِی حَدِیثِ الِاشْتِرَاطِ فِی الْإِحْرَامِ « فَإِنْ عَرَضَ لِی عَارِضٌ فَحُلَّنِی حَیْثُ حَبَسْتَنِی ».</w:t>
      </w:r>
    </w:p>
    <w:p>
      <w:pPr>
        <w:pStyle w:val="BookText"/>
      </w:pPr>
      <w:r>
        <w:rPr>
          <w:rFonts w:ascii="IRNazanin" w:hAnsi="IRNazanin" w:eastAsia="IRNazanin" w:cs="IRNazanin"/>
          <w:lang w:bidi="fa-IR"/>
          <w:color w:val="111111"/>
          <w:sz w:val="28"/>
          <w:szCs w:val="28"/>
          <w:rtl/>
        </w:rPr>
        <w:t xml:space="preserve">کذا فیما صح من النسخ.</w:t>
      </w:r>
    </w:p>
    <w:p>
      <w:pPr>
        <w:pStyle w:val="BookText"/>
      </w:pPr>
      <w:r>
        <w:rPr>
          <w:rFonts w:ascii="Amiri" w:hAnsi="Amiri" w:eastAsia="Amiri" w:cs="Amiri"/>
          <w:lang w:bidi="ar-SA"/>
          <w:color w:val="111111"/>
          <w:sz w:val="28"/>
          <w:szCs w:val="28"/>
          <w:rtl/>
        </w:rPr>
        <w:t xml:space="preserve">قال بعض الشارحین هو من حَلَ العقدة یَحُلُّهَا أی حُلَّ عقدی للإحرام حیث حبستنی.</w:t>
      </w:r>
    </w:p>
    <w:p>
      <w:pPr>
        <w:pStyle w:val="BookText"/>
      </w:pPr>
      <w:r>
        <w:rPr>
          <w:rFonts w:ascii="Amiri" w:hAnsi="Amiri" w:eastAsia="Amiri" w:cs="Amiri"/>
          <w:lang w:bidi="ar-SA"/>
          <w:color w:val="111111"/>
          <w:sz w:val="28"/>
          <w:szCs w:val="28"/>
          <w:rtl/>
        </w:rPr>
        <w:t xml:space="preserve">وحَلَلْتُ الْعُقْدَةَ أَحُلُّهَا حَلًّا : فتحتها.</w:t>
      </w:r>
    </w:p>
    <w:p>
      <w:pPr>
        <w:pStyle w:val="BookText"/>
      </w:pPr>
      <w:r>
        <w:rPr>
          <w:rFonts w:ascii="Amiri" w:hAnsi="Amiri" w:eastAsia="Amiri" w:cs="Amiri"/>
          <w:lang w:bidi="ar-SA"/>
          <w:color w:val="111111"/>
          <w:sz w:val="28"/>
          <w:szCs w:val="28"/>
          <w:rtl/>
        </w:rPr>
        <w:t xml:space="preserve">وحَلَ بالمکان حَلًّا وحُلُولاً : نزل.</w:t>
      </w:r>
    </w:p>
    <w:p>
      <w:pPr>
        <w:pStyle w:val="BookText"/>
      </w:pPr>
      <w:r>
        <w:rPr>
          <w:rFonts w:ascii="Amiri" w:hAnsi="Amiri" w:eastAsia="Amiri" w:cs="Amiri"/>
          <w:lang w:bidi="ar-SA"/>
          <w:color w:val="111111"/>
          <w:sz w:val="28"/>
          <w:szCs w:val="28"/>
          <w:rtl/>
        </w:rPr>
        <w:t xml:space="preserve">والْمَحَلُ : المکان الذی تَحُلُّهُ.</w:t>
      </w:r>
    </w:p>
    <w:p>
      <w:pPr>
        <w:pStyle w:val="BookText"/>
      </w:pPr>
      <w:r>
        <w:rPr>
          <w:rFonts w:ascii="Amiri" w:hAnsi="Amiri" w:eastAsia="Amiri" w:cs="Amiri"/>
          <w:lang w:bidi="ar-SA"/>
          <w:color w:val="111111"/>
          <w:sz w:val="28"/>
          <w:szCs w:val="28"/>
          <w:rtl/>
        </w:rPr>
        <w:t xml:space="preserve">والْحَلُ بتشدید اللام : دهن السمسم.</w:t>
      </w:r>
    </w:p>
    <w:p>
      <w:pPr>
        <w:pStyle w:val="BookText"/>
      </w:pPr>
      <w:r>
        <w:rPr>
          <w:rFonts w:ascii="Amiri" w:hAnsi="Amiri" w:eastAsia="Amiri" w:cs="Amiri"/>
          <w:lang w:bidi="ar-SA"/>
          <w:color w:val="111111"/>
          <w:sz w:val="28"/>
          <w:szCs w:val="28"/>
          <w:rtl/>
        </w:rPr>
        <w:t xml:space="preserve">ومنه الْحَلَّالُ بالتشدید أیضا.</w:t>
      </w:r>
    </w:p>
    <w:p>
      <w:pPr>
        <w:pStyle w:val="BookText"/>
      </w:pPr>
      <w:r>
        <w:rPr>
          <w:rFonts w:ascii="Amiri" w:hAnsi="Amiri" w:eastAsia="Amiri" w:cs="Amiri"/>
          <w:lang w:bidi="ar-SA"/>
          <w:color w:val="111111"/>
          <w:sz w:val="28"/>
          <w:szCs w:val="28"/>
          <w:rtl/>
        </w:rPr>
        <w:t xml:space="preserve">وهو حِلٌ من الإحرام بالکسر : أی حَلَالٌ.</w:t>
      </w:r>
    </w:p>
    <w:p>
      <w:pPr>
        <w:pStyle w:val="BookText"/>
      </w:pPr>
      <w:r>
        <w:rPr>
          <w:rFonts w:ascii="IRNazanin" w:hAnsi="IRNazanin" w:eastAsia="IRNazanin" w:cs="IRNazanin"/>
          <w:lang w:bidi="fa-IR"/>
          <w:color w:val="111111"/>
          <w:sz w:val="28"/>
          <w:szCs w:val="28"/>
          <w:rtl/>
        </w:rPr>
        <w:t xml:space="preserve">والْحِلُ بالکسر والتشدید : ما جاوز الحرم.</w:t>
      </w:r>
    </w:p>
    <w:p>
      <w:pPr>
        <w:pStyle w:val="BookText"/>
      </w:pPr>
      <w:r>
        <w:rPr>
          <w:rFonts w:ascii="Amiri" w:hAnsi="Amiri" w:eastAsia="Amiri" w:cs="Amiri"/>
          <w:lang w:bidi="ar-SA"/>
          <w:color w:val="111111"/>
          <w:sz w:val="28"/>
          <w:szCs w:val="28"/>
          <w:rtl/>
        </w:rPr>
        <w:t xml:space="preserve">والْمَحَلَّةُ : منزل القوم.</w:t>
      </w:r>
    </w:p>
    <w:p>
      <w:pPr>
        <w:pStyle w:val="BookText"/>
      </w:pPr>
      <w:r>
        <w:rPr>
          <w:rFonts w:ascii="Amiri" w:hAnsi="Amiri" w:eastAsia="Amiri" w:cs="Amiri"/>
          <w:lang w:bidi="ar-SA"/>
          <w:color w:val="111111"/>
          <w:sz w:val="28"/>
          <w:szCs w:val="28"/>
          <w:rtl/>
        </w:rPr>
        <w:t xml:space="preserve">وأَحْلَلْتُ له الشیء : جعلته له حَلَالاً.</w:t>
      </w:r>
    </w:p>
    <w:p>
      <w:pPr>
        <w:pStyle w:val="BookText"/>
      </w:pPr>
      <w:r>
        <w:rPr>
          <w:rFonts w:ascii="Amiri" w:hAnsi="Amiri" w:eastAsia="Amiri" w:cs="Amiri"/>
          <w:lang w:bidi="ar-SA"/>
          <w:color w:val="111111"/>
          <w:sz w:val="28"/>
          <w:szCs w:val="28"/>
          <w:rtl/>
        </w:rPr>
        <w:t xml:space="preserve">والْحَلَالُ : ضد الحرام.</w:t>
      </w:r>
    </w:p>
    <w:p>
      <w:pPr>
        <w:pStyle w:val="BookText"/>
      </w:pPr>
      <w:r>
        <w:rPr>
          <w:rFonts w:ascii="Amiri" w:hAnsi="Amiri" w:eastAsia="Amiri" w:cs="Amiri"/>
          <w:lang w:bidi="ar-SA"/>
          <w:color w:val="111111"/>
          <w:sz w:val="28"/>
          <w:szCs w:val="28"/>
          <w:rtl/>
        </w:rPr>
        <w:t xml:space="preserve">ومنه حَدِیثُ النَّبِیِّ صلی الله علیه واله « أَنَّهُ قَالَ مَنْ أَکَلَ مِنَ الْحَلَالِ الْقُوتَ صَفَا قَلْبُهُ وَرَقَّ وَدَمَعَتْ عَیْنَاهُ وَلَمْ یَکُنْ لِدَعْوَتِهِ حِجَابٌ ».</w:t>
      </w:r>
    </w:p>
    <w:p>
      <w:pPr>
        <w:pStyle w:val="BookText"/>
      </w:pPr>
      <w:r>
        <w:rPr>
          <w:rFonts w:ascii="IRNazanin" w:hAnsi="IRNazanin" w:eastAsia="IRNazanin" w:cs="IRNazanin"/>
          <w:lang w:bidi="fa-IR"/>
          <w:color w:val="111111"/>
          <w:sz w:val="28"/>
          <w:szCs w:val="28"/>
          <w:rtl/>
        </w:rPr>
        <w:t xml:space="preserve">والْمُحَلِّلُ فی السبق بتشدید اللام الأولی وکسرها : الداخل بین المتراهنین إن سبق أخذ وإن لم یسبق لم یغرم.</w:t>
      </w:r>
    </w:p>
    <w:p>
      <w:pPr>
        <w:pStyle w:val="BookText"/>
      </w:pPr>
      <w:r>
        <w:rPr>
          <w:rFonts w:ascii="Amiri" w:hAnsi="Amiri" w:eastAsia="Amiri" w:cs="Amiri"/>
          <w:lang w:bidi="ar-SA"/>
          <w:color w:val="111111"/>
          <w:sz w:val="28"/>
          <w:szCs w:val="28"/>
          <w:rtl/>
        </w:rPr>
        <w:t xml:space="preserve">والْمُحَلِّلُ فی النکاح هو الذی یتزوج المطلقة ثلاثا حتی تَحِلَ للزوج الأول.</w:t>
      </w:r>
    </w:p>
    <w:p>
      <w:pPr>
        <w:pStyle w:val="BookText"/>
      </w:pPr>
      <w:r>
        <w:rPr>
          <w:rFonts w:ascii="Amiri" w:hAnsi="Amiri" w:eastAsia="Amiri" w:cs="Amiri"/>
          <w:lang w:bidi="ar-SA"/>
          <w:color w:val="111111"/>
          <w:sz w:val="28"/>
          <w:szCs w:val="28"/>
          <w:rtl/>
        </w:rPr>
        <w:t xml:space="preserve">وَفِی حَدِیثِ الصَّلَاةِ « وَتَحْلِیلُهَا التَّسْلِیمُ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صار المصلی بالتسلیم یَحِلُ له ما حرم منها بالتکبیر من الکلام ، والأفعال الخارجة عن الصلاة کما یَحِلُ للمحرم بالحج عند الفراغ منه ما کان حراما علیه.</w:t>
      </w:r>
    </w:p>
    <w:p>
      <w:pPr>
        <w:pStyle w:val="BookText"/>
      </w:pPr>
      <w:r>
        <w:rPr>
          <w:rFonts w:ascii="Amiri" w:hAnsi="Amiri" w:eastAsia="Amiri" w:cs="Amiri"/>
          <w:lang w:bidi="ar-SA"/>
          <w:color w:val="111111"/>
          <w:sz w:val="28"/>
          <w:szCs w:val="28"/>
          <w:rtl/>
        </w:rPr>
        <w:t xml:space="preserve">وحَلْ کهَلْ : زجر للناقة.</w:t>
      </w:r>
    </w:p>
    <w:p>
      <w:pPr>
        <w:pStyle w:val="BookText"/>
      </w:pPr>
      <w:r>
        <w:rPr>
          <w:rFonts w:ascii="Amiri" w:hAnsi="Amiri" w:eastAsia="Amiri" w:cs="Amiri"/>
          <w:lang w:bidi="ar-SA"/>
          <w:color w:val="111111"/>
          <w:sz w:val="28"/>
          <w:szCs w:val="28"/>
          <w:rtl/>
        </w:rPr>
        <w:t xml:space="preserve">ومنه حَدِیثُ عَلِیٍّ علیه السلام « ثُمَّ بَعَثَ رَاحِلَتَهُ وَقَالَ حَلْ ».</w:t>
      </w:r>
    </w:p>
    <w:p>
      <w:pPr>
        <w:pStyle w:val="BookText"/>
      </w:pPr>
      <w:r>
        <w:rPr>
          <w:rFonts w:ascii="Amiri" w:hAnsi="Amiri" w:eastAsia="Amiri" w:cs="Amiri"/>
          <w:lang w:bidi="ar-SA"/>
          <w:color w:val="111111"/>
          <w:sz w:val="28"/>
          <w:szCs w:val="28"/>
          <w:rtl/>
        </w:rPr>
        <w:t xml:space="preserve">وتَحَلَّلَ فی یمینه أی استثنی.</w:t>
      </w:r>
    </w:p>
    <w:p>
      <w:pPr>
        <w:pStyle w:val="BookText"/>
      </w:pPr>
      <w:r>
        <w:rPr>
          <w:rFonts w:ascii="Amiri" w:hAnsi="Amiri" w:eastAsia="Amiri" w:cs="Amiri"/>
          <w:lang w:bidi="ar-SA"/>
          <w:color w:val="111111"/>
          <w:sz w:val="28"/>
          <w:szCs w:val="28"/>
          <w:rtl/>
        </w:rPr>
        <w:t xml:space="preserve">واسْتَحَلَ الشیء أی عده حَلَالاً.</w:t>
      </w:r>
    </w:p>
    <w:p>
      <w:pPr>
        <w:pStyle w:val="BookText"/>
      </w:pPr>
      <w:r>
        <w:rPr>
          <w:rFonts w:ascii="Amiri" w:hAnsi="Amiri" w:eastAsia="Amiri" w:cs="Amiri"/>
          <w:lang w:bidi="ar-SA"/>
          <w:color w:val="111111"/>
          <w:sz w:val="28"/>
          <w:szCs w:val="28"/>
          <w:rtl/>
        </w:rPr>
        <w:t xml:space="preserve">والتَّحْلِیلُ : ضد التحریم.</w:t>
      </w:r>
    </w:p>
    <w:p>
      <w:pPr>
        <w:pStyle w:val="BookText"/>
      </w:pPr>
      <w:r>
        <w:rPr>
          <w:rFonts w:ascii="Amiri" w:hAnsi="Amiri" w:eastAsia="Amiri" w:cs="Amiri"/>
          <w:lang w:bidi="ar-SA"/>
          <w:color w:val="111111"/>
          <w:sz w:val="28"/>
          <w:szCs w:val="28"/>
          <w:rtl/>
        </w:rPr>
        <w:t xml:space="preserve">وَفِی الْحَدِیثِ فِی بَعْضِ النُّسَخِ « مَا أَکْثَرَ مَا لَا یُقَلَّدُ وَلَا یُحَلَّلُ ».</w:t>
      </w:r>
    </w:p>
    <w:p>
      <w:pPr>
        <w:pStyle w:val="BookText"/>
      </w:pPr>
      <w:r>
        <w:rPr>
          <w:rFonts w:ascii="Amiri" w:hAnsi="Amiri" w:eastAsia="Amiri" w:cs="Amiri"/>
          <w:lang w:bidi="ar-SA"/>
          <w:color w:val="111111"/>
          <w:sz w:val="28"/>
          <w:szCs w:val="28"/>
          <w:rtl/>
        </w:rPr>
        <w:t xml:space="preserve">بالحاء المهملة أی لا یبلغ مَحَلَّهُ.</w:t>
      </w:r>
    </w:p>
    <w:p>
      <w:pPr>
        <w:pStyle w:val="BookText"/>
      </w:pPr>
      <w:r>
        <w:rPr>
          <w:rFonts w:ascii="IRNazanin" w:hAnsi="IRNazanin" w:eastAsia="IRNazanin" w:cs="IRNazanin"/>
          <w:lang w:bidi="fa-IR"/>
          <w:color w:val="111111"/>
          <w:sz w:val="28"/>
          <w:szCs w:val="28"/>
          <w:rtl/>
        </w:rPr>
        <w:t xml:space="preserve">وقد تقدم الکلام فیه (1).</w:t>
      </w:r>
    </w:p>
    <w:p>
      <w:pPr>
        <w:pStyle w:val="BookText"/>
      </w:pPr>
      <w:r>
        <w:rPr>
          <w:rFonts w:ascii="Amiri" w:hAnsi="Amiri" w:eastAsia="Amiri" w:cs="Amiri"/>
          <w:lang w:bidi="ar-SA"/>
          <w:color w:val="111111"/>
          <w:sz w:val="28"/>
          <w:szCs w:val="28"/>
          <w:rtl/>
        </w:rPr>
        <w:t xml:space="preserve">وحَلَ المحرم یَحِلُ حَلَالاً وأَحَلَ یُحِلُ إِحْلَالاً : إذا حَلَ له ما حرم علیه من محظورات الحج.</w:t>
      </w:r>
    </w:p>
    <w:p>
      <w:pPr>
        <w:pStyle w:val="BookText"/>
      </w:pPr>
      <w:r>
        <w:rPr>
          <w:rFonts w:ascii="Amiri" w:hAnsi="Amiri" w:eastAsia="Amiri" w:cs="Amiri"/>
          <w:lang w:bidi="ar-SA"/>
          <w:color w:val="111111"/>
          <w:sz w:val="28"/>
          <w:szCs w:val="28"/>
          <w:rtl/>
        </w:rPr>
        <w:t xml:space="preserve">وأَحَلَ الرجل : إذا خرج إلی الْحِلِ عن الحرم.</w:t>
      </w:r>
    </w:p>
    <w:p>
      <w:pPr>
        <w:pStyle w:val="BookText"/>
      </w:pPr>
      <w:r>
        <w:rPr>
          <w:rFonts w:ascii="Amiri" w:hAnsi="Amiri" w:eastAsia="Amiri" w:cs="Amiri"/>
          <w:lang w:bidi="ar-SA"/>
          <w:color w:val="111111"/>
          <w:sz w:val="28"/>
          <w:szCs w:val="28"/>
          <w:rtl/>
        </w:rPr>
        <w:t xml:space="preserve">وأَحَلَ : إذا دخل فی شهر الْحِلِ.</w:t>
      </w:r>
    </w:p>
    <w:p>
      <w:pPr>
        <w:pStyle w:val="BookText"/>
      </w:pPr>
      <w:r>
        <w:rPr>
          <w:rFonts w:ascii="IRNazanin" w:hAnsi="IRNazanin" w:eastAsia="IRNazanin" w:cs="IRNazanin"/>
          <w:lang w:bidi="fa-IR"/>
          <w:color w:val="111111"/>
          <w:sz w:val="28"/>
          <w:szCs w:val="28"/>
          <w:rtl/>
        </w:rPr>
        <w:t xml:space="preserve">وحَلَّتِ العمرة لمن اعتمر أی صارت حلالا لکم جائزة.</w:t>
      </w:r>
    </w:p>
    <w:p>
      <w:pPr>
        <w:pStyle w:val="BookText"/>
      </w:pPr>
      <w:r>
        <w:rPr>
          <w:rFonts w:ascii="Amiri" w:hAnsi="Amiri" w:eastAsia="Amiri" w:cs="Amiri"/>
          <w:lang w:bidi="ar-SA"/>
          <w:color w:val="111111"/>
          <w:sz w:val="28"/>
          <w:szCs w:val="28"/>
          <w:rtl/>
        </w:rPr>
        <w:t xml:space="preserve">وَفِی حَدِیثِ وَصْفِ الصَّانِعِ « لَمْ یَحِلَ فِی الْأَشْیَاءِ فَیُقَالَ هُوَ فِیهَا کَائِنٌ ، وَلَمْ یَنْأَ عَنْهَا فَیُقَالَ هُوَ مِنْهَا بَائِنٌ ».</w:t>
      </w:r>
    </w:p>
    <w:p>
      <w:pPr>
        <w:pStyle w:val="BookText"/>
      </w:pPr>
      <w:r>
        <w:rPr>
          <w:rFonts w:ascii="IRNazanin" w:hAnsi="IRNazanin" w:eastAsia="IRNazanin" w:cs="IRNazanin"/>
          <w:lang w:bidi="fa-IR"/>
          <w:color w:val="111111"/>
          <w:sz w:val="28"/>
          <w:szCs w:val="28"/>
          <w:rtl/>
        </w:rPr>
        <w:t xml:space="preserve">قال بعض الشارحین : نفی بهاتین العبارتین عنه تعالی صفة الأعراض والأجسام لأن من صفة الأجسام التباعد والمباینة ، ومن صفات الأعراض الکون فی الأجسام بِالْحُلُولِ علی غیر مماسة.</w:t>
      </w:r>
    </w:p>
    <w:p>
      <w:pPr>
        <w:pStyle w:val="BookText"/>
      </w:pPr>
      <w:r>
        <w:rPr>
          <w:rFonts w:ascii="IRNazanin" w:hAnsi="IRNazanin" w:eastAsia="IRNazanin" w:cs="IRNazanin"/>
          <w:lang w:bidi="fa-IR"/>
          <w:color w:val="111111"/>
          <w:sz w:val="28"/>
          <w:szCs w:val="28"/>
          <w:rtl/>
        </w:rPr>
        <w:t xml:space="preserve">ومباینة الأجساد علی تراخی المسافة.</w:t>
      </w:r>
    </w:p>
    <w:p>
      <w:pPr>
        <w:pStyle w:val="BookText"/>
      </w:pPr>
      <w:r>
        <w:rPr>
          <w:rFonts w:ascii="Amiri" w:hAnsi="Amiri" w:eastAsia="Amiri" w:cs="Amiri"/>
          <w:lang w:bidi="ar-SA"/>
          <w:color w:val="111111"/>
          <w:sz w:val="28"/>
          <w:szCs w:val="28"/>
          <w:rtl/>
        </w:rPr>
        <w:t xml:space="preserve">وَسُئِلَ علیه السلام مَا أَفْضَلُ الْأَعْمَالِ؟ فَقَالَ « الْحَالُ الْمُرْتَحِلُ ، قِیلَ وَمَا ذَاکَ؟ قَالَ الْخَاتِمُ الْمُفْتَتَحُ ».</w:t>
      </w:r>
    </w:p>
    <w:p>
      <w:pPr>
        <w:pStyle w:val="BookText"/>
      </w:pPr>
      <w:r>
        <w:rPr>
          <w:rFonts w:ascii="IRNazanin" w:hAnsi="IRNazanin" w:eastAsia="IRNazanin" w:cs="IRNazanin"/>
          <w:lang w:bidi="fa-IR"/>
          <w:color w:val="111111"/>
          <w:sz w:val="28"/>
          <w:szCs w:val="28"/>
          <w:rtl/>
        </w:rPr>
        <w:t xml:space="preserve">وهو الذی یَخْتِمُ القرآن بتلاوته ثم یفتتح التلاوة من أوله ، شبهة بالمسافر یبلغ المنزل فَیَحِلُ به ثم یفتتح سیره أی یبتدیء به.</w:t>
      </w:r>
    </w:p>
    <w:p>
      <w:pPr>
        <w:pStyle w:val="BookText"/>
      </w:pPr>
      <w:r>
        <w:rPr>
          <w:rFonts w:ascii="IRNazanin" w:hAnsi="IRNazanin" w:eastAsia="IRNazanin" w:cs="IRNazanin"/>
          <w:lang w:bidi="fa-IR"/>
          <w:color w:val="111111"/>
          <w:sz w:val="28"/>
          <w:szCs w:val="28"/>
          <w:rtl/>
        </w:rPr>
        <w:t xml:space="preserve">وقیل أراد بِالْحَالِ المرتحل : الغازی الذی لا یعقل عن غزو إلا عقبه بآخر.</w:t>
      </w:r>
    </w:p>
    <w:p>
      <w:pPr>
        <w:pStyle w:val="BookText"/>
      </w:pPr>
      <w:r>
        <w:rPr>
          <w:rFonts w:ascii="Amiri" w:hAnsi="Amiri" w:eastAsia="Amiri" w:cs="Amiri"/>
          <w:lang w:bidi="ar-SA"/>
          <w:color w:val="111111"/>
          <w:sz w:val="28"/>
          <w:szCs w:val="28"/>
          <w:rtl/>
        </w:rPr>
        <w:t xml:space="preserve">والْإِحْلِیلُ : یقع علی ذکر الرجل وفرج المرأة.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 قلد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59" w:name="pg10466_75498"/>
    <w:bookmarkEnd w:id="259"/>
    <w:p>
      <w:pPr>
        <w:pStyle w:val="Heading4"/>
      </w:pPr>
      <w:bookmarkStart w:id="1033" w:name="_Toc665"/>
      <w:r>
        <w:t>(حمل)</w:t>
      </w:r>
      <w:bookmarkEnd w:id="1033"/>
    </w:p>
    <w:p>
      <w:pPr>
        <w:pStyle w:val="BookText"/>
      </w:pPr>
      <w:r>
        <w:rPr>
          <w:rFonts w:ascii="Amiri" w:hAnsi="Amiri" w:eastAsia="Amiri" w:cs="Amiri"/>
          <w:lang w:bidi="ar-SA"/>
          <w:color w:val="111111"/>
          <w:sz w:val="28"/>
          <w:szCs w:val="28"/>
          <w:rtl/>
        </w:rPr>
        <w:t xml:space="preserve">قوله تعالی ( حَمُولَةً وَفَرْشاً ) [ 6 / 142 ] الْحَمُولَةُ بالفتح : الإبل التی تطیق أن یُحْمَلُ علیها والفرش قد مر ذکره (1).</w:t>
      </w:r>
    </w:p>
    <w:p>
      <w:pPr>
        <w:pStyle w:val="BookText"/>
      </w:pPr>
      <w:r>
        <w:rPr>
          <w:rFonts w:ascii="Amiri" w:hAnsi="Amiri" w:eastAsia="Amiri" w:cs="Amiri"/>
          <w:lang w:bidi="ar-SA"/>
          <w:color w:val="111111"/>
          <w:sz w:val="28"/>
          <w:szCs w:val="28"/>
          <w:rtl/>
        </w:rPr>
        <w:t xml:space="preserve">قوله ( وَحُمِلَتِ الْأَرْضُ وَالْجِبالُ فَدُکَّتا دَکَّةً واحِدَةً ) [ 69 / 14 ] أی رفعت عن أماکنها ( فَدُکَّتا ) أی فدک الْحَمْلَتَانِ : حَمْلَةُ الأرض وحَمْلَةُ الجبال یضرب بعضها ببعض حتی تندک وترجع ( کَثِیباً مَهِیلاً ) ، و ( هَباءً مُنْبَثًّا ).</w:t>
      </w:r>
    </w:p>
    <w:p>
      <w:pPr>
        <w:pStyle w:val="BookText"/>
      </w:pPr>
      <w:r>
        <w:rPr>
          <w:rFonts w:ascii="Amiri" w:hAnsi="Amiri" w:eastAsia="Amiri" w:cs="Amiri"/>
          <w:lang w:bidi="ar-SA"/>
          <w:color w:val="111111"/>
          <w:sz w:val="28"/>
          <w:szCs w:val="28"/>
          <w:rtl/>
        </w:rPr>
        <w:t xml:space="preserve">وقیل بسطتا بسطة واحدة فصارتا أرضا مستویة ( لا تَری فِیها عِوَجاً وَلا أَمْتاً ).</w:t>
      </w:r>
    </w:p>
    <w:p>
      <w:pPr>
        <w:pStyle w:val="BookText"/>
      </w:pPr>
      <w:r>
        <w:rPr>
          <w:rFonts w:ascii="IRNazanin" w:hAnsi="IRNazanin" w:eastAsia="IRNazanin" w:cs="IRNazanin"/>
          <w:lang w:bidi="fa-IR"/>
          <w:color w:val="111111"/>
          <w:sz w:val="28"/>
          <w:szCs w:val="28"/>
          <w:rtl/>
        </w:rPr>
        <w:t xml:space="preserve">والدک : أبلغ من الدق.</w:t>
      </w:r>
    </w:p>
    <w:p>
      <w:pPr>
        <w:pStyle w:val="BookText"/>
      </w:pPr>
      <w:r>
        <w:rPr>
          <w:rFonts w:ascii="Amiri" w:hAnsi="Amiri" w:eastAsia="Amiri" w:cs="Amiri"/>
          <w:lang w:bidi="ar-SA"/>
          <w:color w:val="111111"/>
          <w:sz w:val="28"/>
          <w:szCs w:val="28"/>
          <w:rtl/>
        </w:rPr>
        <w:t xml:space="preserve">قوله ( وَامْرَأَتُهُ حَمَّالَةَ الْحَطَبِ ) [ 111 / 4 ] یعنی امرأة أبی لهب وهی عمة معاویة أم جمیل بنت حرب کانت تمشی بالنمیمة.</w:t>
      </w:r>
    </w:p>
    <w:p>
      <w:pPr>
        <w:pStyle w:val="BookText"/>
      </w:pPr>
      <w:r>
        <w:rPr>
          <w:rFonts w:ascii="IRNazanin" w:hAnsi="IRNazanin" w:eastAsia="IRNazanin" w:cs="IRNazanin"/>
          <w:lang w:bidi="fa-IR"/>
          <w:color w:val="111111"/>
          <w:sz w:val="28"/>
          <w:szCs w:val="28"/>
          <w:rtl/>
        </w:rPr>
        <w:t xml:space="preserve">وحَمْلُ الحطب کنایة عن النمائم لأنها کانت توقع بین الناس الشر وتشعل بینهم النیران کالحطب الذی یذکی به النار.</w:t>
      </w:r>
    </w:p>
    <w:p>
      <w:pPr>
        <w:pStyle w:val="BookText"/>
      </w:pPr>
      <w:r>
        <w:rPr>
          <w:rFonts w:ascii="IRNazanin" w:hAnsi="IRNazanin" w:eastAsia="IRNazanin" w:cs="IRNazanin"/>
          <w:lang w:bidi="fa-IR"/>
          <w:color w:val="111111"/>
          <w:sz w:val="28"/>
          <w:szCs w:val="28"/>
          <w:rtl/>
        </w:rPr>
        <w:t xml:space="preserve">ویقال إنها کانت موسرة وکانت لفرط بخلها تَحْمِلُ الحطب علی ظهرها فنبأها الله به علیها هذا القبیح من فعلها.</w:t>
      </w:r>
    </w:p>
    <w:p>
      <w:pPr>
        <w:pStyle w:val="BookText"/>
      </w:pPr>
      <w:r>
        <w:rPr>
          <w:rFonts w:ascii="IRNazanin" w:hAnsi="IRNazanin" w:eastAsia="IRNazanin" w:cs="IRNazanin"/>
          <w:lang w:bidi="fa-IR"/>
          <w:color w:val="111111"/>
          <w:sz w:val="28"/>
          <w:szCs w:val="28"/>
          <w:rtl/>
        </w:rPr>
        <w:t xml:space="preserve">ویقال إنها کانت تقطع الشوک وتطرحه فی طریق الرسول صلی الله علیه واله وأصحابه باللیل لتؤذیهم بذلک ، والحطب یعنی به الشوک.</w:t>
      </w:r>
    </w:p>
    <w:p>
      <w:pPr>
        <w:pStyle w:val="BookText"/>
      </w:pPr>
      <w:r>
        <w:rPr>
          <w:rFonts w:ascii="Amiri" w:hAnsi="Amiri" w:eastAsia="Amiri" w:cs="Amiri"/>
          <w:lang w:bidi="ar-SA"/>
          <w:color w:val="111111"/>
          <w:sz w:val="28"/>
          <w:szCs w:val="28"/>
          <w:rtl/>
        </w:rPr>
        <w:t xml:space="preserve">قوله ( فَأَبَیْنَ أَنْ یَحْمِلْنَها ) [ 33 / 72 ] عن الزجاج کل من خان الأمانة فقد حَمَلَهَا وکل من أثم فقد حَمَلَ الإثم.</w:t>
      </w:r>
    </w:p>
    <w:p>
      <w:pPr>
        <w:pStyle w:val="BookText"/>
      </w:pPr>
      <w:r>
        <w:rPr>
          <w:rFonts w:ascii="Amiri" w:hAnsi="Amiri" w:eastAsia="Amiri" w:cs="Amiri"/>
          <w:lang w:bidi="ar-SA"/>
          <w:color w:val="111111"/>
          <w:sz w:val="28"/>
          <w:szCs w:val="28"/>
          <w:rtl/>
        </w:rPr>
        <w:t xml:space="preserve">( وَحَمَلَهَا الْإِنْسانُ ) [ 33 / 72 ] یعنی الکافر والمنافق ویتم البحث فی ( امن ) إن شاء الله تعالی.</w:t>
      </w:r>
    </w:p>
    <w:p>
      <w:pPr>
        <w:pStyle w:val="BookText"/>
      </w:pPr>
      <w:r>
        <w:rPr>
          <w:rFonts w:ascii="Amiri" w:hAnsi="Amiri" w:eastAsia="Amiri" w:cs="Amiri"/>
          <w:lang w:bidi="ar-SA"/>
          <w:color w:val="111111"/>
          <w:sz w:val="28"/>
          <w:szCs w:val="28"/>
          <w:rtl/>
        </w:rPr>
        <w:t xml:space="preserve">قوله ( حُمِّلُوا التَّوْراةَ ثُمَّ لَمْ یَحْمِلُوها ) [ 62 / 5 ] أی حُمِّلُوا الإیمان بها فحرفوها.</w:t>
      </w:r>
    </w:p>
    <w:p>
      <w:pPr>
        <w:pStyle w:val="BookText"/>
      </w:pPr>
      <w:r>
        <w:rPr>
          <w:rFonts w:ascii="Amiri" w:hAnsi="Amiri" w:eastAsia="Amiri" w:cs="Amiri"/>
          <w:lang w:bidi="ar-SA"/>
          <w:color w:val="111111"/>
          <w:sz w:val="28"/>
          <w:szCs w:val="28"/>
          <w:rtl/>
        </w:rPr>
        <w:t xml:space="preserve">قوله ( وَأُولاتُ الْأَحْمالِ أَجَلُهُنَّ أَنْ یَضَعْنَ حَمْلَهُنَ ) [ 65 / 4 ] فإذا طلقها الرجل ووضعت من یومها أو من غدها فقد انقضی أجلها وجائز لها أن تتزوج ، ولکن لا یدخل بها زوجها حتی تطهر.</w:t>
      </w:r>
    </w:p>
    <w:p>
      <w:pPr>
        <w:pStyle w:val="BookText"/>
      </w:pPr>
      <w:r>
        <w:rPr>
          <w:rFonts w:ascii="Amiri" w:hAnsi="Amiri" w:eastAsia="Amiri" w:cs="Amiri"/>
          <w:lang w:bidi="ar-SA"/>
          <w:color w:val="111111"/>
          <w:sz w:val="28"/>
          <w:szCs w:val="28"/>
          <w:rtl/>
        </w:rPr>
        <w:t xml:space="preserve">وَفِی حَدِیثِ زُرَارَةَ عَنِ الْبَاقِرِ علیه السلام « الْحُبْلَی الْمُطَلَّقَةُ تَعْتَدُّ بِأَقْرَبِ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 فرش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الْأَجَلَیْنِ إِنْ مَضَتْ بِهَا ثَلَاثَةُ أَشْهُرٍ قَبْلَ أَنْ تَضَعَ فَقَدِ انْقَضَتْ عِدَّتُهَا مِنْهُ وَلَکِنَّهَا لَا تَتَزَوَّجُ حَتَّی تَضَعَ فَإِذَا وَضَعَتْ مَا فِی بَطْنِهَا قَبْلَ انْقِضَاءِ ثَلَاثَةِ أَشْهُرٍ فَقَدِ انْقَضَی أَجَلُهَا وَالْحُبْلَی الْمُتَوَفَّی عَنْهَا زَوْجُهَا تَعْتَدُّ بِأَبْعَدِ الْأَجَلَیْنِ ».</w:t>
      </w:r>
    </w:p>
    <w:p>
      <w:pPr>
        <w:pStyle w:val="BookText"/>
      </w:pPr>
      <w:r>
        <w:rPr>
          <w:rFonts w:ascii="Amiri" w:hAnsi="Amiri" w:eastAsia="Amiri" w:cs="Amiri"/>
          <w:lang w:bidi="ar-SA"/>
          <w:color w:val="111111"/>
          <w:sz w:val="28"/>
          <w:szCs w:val="28"/>
          <w:rtl/>
        </w:rPr>
        <w:t xml:space="preserve">وحَمَلْتُ الشیء علی ظهری أَحْمِلُهُ حِمْلاً بالکسر.</w:t>
      </w:r>
    </w:p>
    <w:p>
      <w:pPr>
        <w:pStyle w:val="BookText"/>
      </w:pPr>
      <w:r>
        <w:rPr>
          <w:rFonts w:ascii="Amiri" w:hAnsi="Amiri" w:eastAsia="Amiri" w:cs="Amiri"/>
          <w:lang w:bidi="ar-SA"/>
          <w:color w:val="111111"/>
          <w:sz w:val="28"/>
          <w:szCs w:val="28"/>
          <w:rtl/>
        </w:rPr>
        <w:t xml:space="preserve">ومنه قوله تعالی ( وَساءَ لَهُمْ یَوْمَ الْقِیامَةِ حِمْلاً ) [ 20 / 101 ].</w:t>
      </w:r>
    </w:p>
    <w:p>
      <w:pPr>
        <w:pStyle w:val="BookText"/>
      </w:pPr>
      <w:r>
        <w:rPr>
          <w:rFonts w:ascii="Amiri" w:hAnsi="Amiri" w:eastAsia="Amiri" w:cs="Amiri"/>
          <w:lang w:bidi="ar-SA"/>
          <w:color w:val="111111"/>
          <w:sz w:val="28"/>
          <w:szCs w:val="28"/>
          <w:rtl/>
        </w:rPr>
        <w:t xml:space="preserve">وحَمَلَتِ المرأة والشجر حَمْلاً بالفتح.</w:t>
      </w:r>
    </w:p>
    <w:p>
      <w:pPr>
        <w:pStyle w:val="BookText"/>
      </w:pPr>
      <w:r>
        <w:rPr>
          <w:rFonts w:ascii="Amiri" w:hAnsi="Amiri" w:eastAsia="Amiri" w:cs="Amiri"/>
          <w:lang w:bidi="ar-SA"/>
          <w:color w:val="111111"/>
          <w:sz w:val="28"/>
          <w:szCs w:val="28"/>
          <w:rtl/>
        </w:rPr>
        <w:t xml:space="preserve">ومنه قوله تعالی ( حَمَلَتْ حَمْلاً خَفِیفاً ) [ 7 / 189 ] قال ابن السکیت الْحَمْلُ بالفتح ما کان فی بطن أو علی رأس شجر.</w:t>
      </w:r>
    </w:p>
    <w:p>
      <w:pPr>
        <w:pStyle w:val="BookText"/>
      </w:pPr>
      <w:r>
        <w:rPr>
          <w:rFonts w:ascii="Amiri" w:hAnsi="Amiri" w:eastAsia="Amiri" w:cs="Amiri"/>
          <w:lang w:bidi="ar-SA"/>
          <w:color w:val="111111"/>
          <w:sz w:val="28"/>
          <w:szCs w:val="28"/>
          <w:rtl/>
        </w:rPr>
        <w:t xml:space="preserve">والْحِمْلُ بالکسر ما کان علی ظهر أو رأس.</w:t>
      </w:r>
    </w:p>
    <w:p>
      <w:pPr>
        <w:pStyle w:val="BookText"/>
      </w:pPr>
      <w:r>
        <w:rPr>
          <w:rFonts w:ascii="IRNazanin" w:hAnsi="IRNazanin" w:eastAsia="IRNazanin" w:cs="IRNazanin"/>
          <w:lang w:bidi="fa-IR"/>
          <w:color w:val="111111"/>
          <w:sz w:val="28"/>
          <w:szCs w:val="28"/>
          <w:rtl/>
        </w:rPr>
        <w:t xml:space="preserve">وعن ابن درید حَمْلُ الشجرة فیه لغتان : الفتح والکسر.</w:t>
      </w:r>
    </w:p>
    <w:p>
      <w:pPr>
        <w:pStyle w:val="BookText"/>
      </w:pPr>
      <w:r>
        <w:rPr>
          <w:rFonts w:ascii="Amiri" w:hAnsi="Amiri" w:eastAsia="Amiri" w:cs="Amiri"/>
          <w:lang w:bidi="ar-SA"/>
          <w:color w:val="111111"/>
          <w:sz w:val="28"/>
          <w:szCs w:val="28"/>
          <w:rtl/>
        </w:rPr>
        <w:t xml:space="preserve">وَفِی حَدِیثِ عَلِیٍّ علیه السلام « لَا تُنَاظِرُوهُمْ فِی الْقُرْآنِ فَإِنَّ الْقُرْآنَ حَمَّالٌ ذُو وُجُوهٍ » أی معان مختلفة.</w:t>
      </w:r>
    </w:p>
    <w:p>
      <w:pPr>
        <w:pStyle w:val="BookText"/>
      </w:pPr>
      <w:r>
        <w:rPr>
          <w:rFonts w:ascii="Amiri" w:hAnsi="Amiri" w:eastAsia="Amiri" w:cs="Amiri"/>
          <w:lang w:bidi="ar-SA"/>
          <w:color w:val="111111"/>
          <w:sz w:val="28"/>
          <w:szCs w:val="28"/>
          <w:rtl/>
        </w:rPr>
        <w:t xml:space="preserve">وَفِیهِ أَیْضاً « وَلَقَدْ حُمِلْتُ عَلَی مِثْلِ حَمُولَةِ الرَّبِّ ».</w:t>
      </w:r>
    </w:p>
    <w:p>
      <w:pPr>
        <w:pStyle w:val="BookText"/>
      </w:pPr>
      <w:r>
        <w:rPr>
          <w:rFonts w:ascii="IRNazanin" w:hAnsi="IRNazanin" w:eastAsia="IRNazanin" w:cs="IRNazanin"/>
          <w:lang w:bidi="fa-IR"/>
          <w:color w:val="111111"/>
          <w:sz w:val="28"/>
          <w:szCs w:val="28"/>
          <w:rtl/>
        </w:rPr>
        <w:t xml:space="preserve">وکأنه أراد ما حُمِلَ علیها رسول الله صلی الله علیه واله حین الإسراء والمعنی أنا مشارک له فی هذه الفضیلة لا غیری.</w:t>
      </w:r>
    </w:p>
    <w:p>
      <w:pPr>
        <w:pStyle w:val="BookText"/>
      </w:pPr>
      <w:r>
        <w:rPr>
          <w:rFonts w:ascii="Amiri" w:hAnsi="Amiri" w:eastAsia="Amiri" w:cs="Amiri"/>
          <w:lang w:bidi="ar-SA"/>
          <w:color w:val="111111"/>
          <w:sz w:val="28"/>
          <w:szCs w:val="28"/>
          <w:rtl/>
        </w:rPr>
        <w:t xml:space="preserve">وَفِی الْحَدِیثِ « سَأَلْتُهُ عَنِ الْحَمِیلِ - وَهُوَ الْمَرْأَةُ - تُسْبَی وَمَعَهَا الْوَلَدُ الصَّغِیرُ ، فَتَقُولُ هُوَ ابْنِی ، وَالرَّجُلُ یُسْبَی فَیَلْقَی أَخَاهُ فَیَقُولُ هُوَ أَخِی وَلَیْسَ بَیْنَهُمْ بَیِّنَةٌ ».</w:t>
      </w:r>
    </w:p>
    <w:p>
      <w:pPr>
        <w:pStyle w:val="BookText"/>
      </w:pPr>
      <w:r>
        <w:rPr>
          <w:rFonts w:ascii="Amiri" w:hAnsi="Amiri" w:eastAsia="Amiri" w:cs="Amiri"/>
          <w:lang w:bidi="ar-SA"/>
          <w:color w:val="111111"/>
          <w:sz w:val="28"/>
          <w:szCs w:val="28"/>
          <w:rtl/>
        </w:rPr>
        <w:t xml:space="preserve">قال الأصمعی الْحَمِیلُ : ما حَمَلَهُ السیل من کل شیء ، وکل مَحْمُولٍ فهو حَمِیلٌ کما یقال للمقتول قتیل.</w:t>
      </w:r>
    </w:p>
    <w:p>
      <w:pPr>
        <w:pStyle w:val="BookText"/>
      </w:pPr>
      <w:r>
        <w:rPr>
          <w:rFonts w:ascii="Amiri" w:hAnsi="Amiri" w:eastAsia="Amiri" w:cs="Amiri"/>
          <w:lang w:bidi="ar-SA"/>
          <w:color w:val="111111"/>
          <w:sz w:val="28"/>
          <w:szCs w:val="28"/>
          <w:rtl/>
        </w:rPr>
        <w:t xml:space="preserve">ومنه قَوْلُ عُمَرَ فِی الْحَمِیلِ « لَا یُورَثُ إِلَّا بِبَیِّنَةٍ ».</w:t>
      </w:r>
    </w:p>
    <w:p>
      <w:pPr>
        <w:pStyle w:val="BookText"/>
      </w:pPr>
      <w:r>
        <w:rPr>
          <w:rFonts w:ascii="Amiri" w:hAnsi="Amiri" w:eastAsia="Amiri" w:cs="Amiri"/>
          <w:lang w:bidi="ar-SA"/>
          <w:color w:val="111111"/>
          <w:sz w:val="28"/>
          <w:szCs w:val="28"/>
          <w:rtl/>
        </w:rPr>
        <w:t xml:space="preserve">وفی معانی الأخبار : سمی الْحَمِیلُ حَمِیلاً لأنه حُمِلَ من بلاده صغیرا ولم یولد فی الإسلام.</w:t>
      </w:r>
    </w:p>
    <w:p>
      <w:pPr>
        <w:pStyle w:val="BookText"/>
      </w:pPr>
      <w:r>
        <w:rPr>
          <w:rFonts w:ascii="IRNazanin" w:hAnsi="IRNazanin" w:eastAsia="IRNazanin" w:cs="IRNazanin"/>
          <w:lang w:bidi="fa-IR"/>
          <w:color w:val="111111"/>
          <w:sz w:val="28"/>
          <w:szCs w:val="28"/>
          <w:rtl/>
        </w:rPr>
        <w:t xml:space="preserve">وفی تفسیر آخر إنما سمی حَمِیلاً لأنه مجهول النسب ، وهو أن یقول هذا أخی أو أبی أو ابنی.</w:t>
      </w:r>
    </w:p>
    <w:p>
      <w:pPr>
        <w:pStyle w:val="BookText"/>
      </w:pPr>
      <w:r>
        <w:rPr>
          <w:rFonts w:ascii="Amiri" w:hAnsi="Amiri" w:eastAsia="Amiri" w:cs="Amiri"/>
          <w:lang w:bidi="ar-SA"/>
          <w:color w:val="111111"/>
          <w:sz w:val="28"/>
          <w:szCs w:val="28"/>
          <w:rtl/>
        </w:rPr>
        <w:t xml:space="preserve">وَفِی دُعَاءِ سَفَرِ الْحَجِ « اللهُمَّ إِنِّی عَبْدُکَ وَهَذِهِ حُمْلَانُکَ ».</w:t>
      </w:r>
    </w:p>
    <w:p>
      <w:pPr>
        <w:pStyle w:val="BookText"/>
      </w:pPr>
      <w:r>
        <w:rPr>
          <w:rFonts w:ascii="Amiri" w:hAnsi="Amiri" w:eastAsia="Amiri" w:cs="Amiri"/>
          <w:lang w:bidi="ar-SA"/>
          <w:color w:val="111111"/>
          <w:sz w:val="28"/>
          <w:szCs w:val="28"/>
          <w:rtl/>
        </w:rPr>
        <w:t xml:space="preserve">الْحُمْلَانُ : المتاع وأسباب السفر.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 حَدِیثِ صِفَاتِ الْمُؤْمِنِ « أَنْ لَا یَتَحَمَّلَ عَلَی الْأَصْدِقَاءِ » أی لا یرمی کله علی أصدقائه.</w:t>
      </w:r>
    </w:p>
    <w:p>
      <w:pPr>
        <w:pStyle w:val="BookText"/>
      </w:pPr>
      <w:r>
        <w:rPr>
          <w:rFonts w:ascii="Amiri" w:hAnsi="Amiri" w:eastAsia="Amiri" w:cs="Amiri"/>
          <w:lang w:bidi="ar-SA"/>
          <w:color w:val="111111"/>
          <w:sz w:val="28"/>
          <w:szCs w:val="28"/>
          <w:rtl/>
        </w:rPr>
        <w:t xml:space="preserve">وفی عبارة أخری « وَمِنْ صِفَاتِ الْمُؤْمِنِ أَنْ لَا یَتَحَامَلَ لِلْأَصْدِقَاءِ » کأنه من تَحَامَلْتُ الشیء : تکلفته علی مشقة أی یتکلف لهم ما یشق علیه ویضر بحاله.</w:t>
      </w:r>
    </w:p>
    <w:p>
      <w:pPr>
        <w:pStyle w:val="BookText"/>
      </w:pPr>
      <w:r>
        <w:rPr>
          <w:rFonts w:ascii="Amiri" w:hAnsi="Amiri" w:eastAsia="Amiri" w:cs="Amiri"/>
          <w:lang w:bidi="ar-SA"/>
          <w:color w:val="111111"/>
          <w:sz w:val="28"/>
          <w:szCs w:val="28"/>
          <w:rtl/>
        </w:rPr>
        <w:t xml:space="preserve">والْحَمَلُ محرکة : الخروف إذا بلغ ستة أشهر.</w:t>
      </w:r>
    </w:p>
    <w:p>
      <w:pPr>
        <w:pStyle w:val="BookText"/>
      </w:pPr>
      <w:r>
        <w:rPr>
          <w:rFonts w:ascii="Amiri" w:hAnsi="Amiri" w:eastAsia="Amiri" w:cs="Amiri"/>
          <w:lang w:bidi="ar-SA"/>
          <w:color w:val="111111"/>
          <w:sz w:val="28"/>
          <w:szCs w:val="28"/>
          <w:rtl/>
        </w:rPr>
        <w:t xml:space="preserve">وقیل هو ولد الضأن ، الجذع فما دونه والجمع حُمْلَانٌ وأَحْمَالٌ.</w:t>
      </w:r>
    </w:p>
    <w:p>
      <w:pPr>
        <w:pStyle w:val="BookText"/>
      </w:pPr>
      <w:r>
        <w:rPr>
          <w:rFonts w:ascii="Amiri" w:hAnsi="Amiri" w:eastAsia="Amiri" w:cs="Amiri"/>
          <w:lang w:bidi="ar-SA"/>
          <w:color w:val="111111"/>
          <w:sz w:val="28"/>
          <w:szCs w:val="28"/>
          <w:rtl/>
        </w:rPr>
        <w:t xml:space="preserve">وَفِی الْحَدِیثِ :</w:t>
      </w:r>
    </w:p>
    <w:p>
      <w:pPr>
        <w:pStyle w:val="BookText"/>
      </w:pPr>
      <w:r>
        <w:rPr>
          <w:rFonts w:ascii="Amiri" w:hAnsi="Amiri" w:eastAsia="Amiri" w:cs="Amiri"/>
          <w:lang w:bidi="ar-SA"/>
          <w:color w:val="111111"/>
          <w:sz w:val="28"/>
          <w:szCs w:val="28"/>
          <w:rtl/>
        </w:rPr>
        <w:t xml:space="preserve">لَبِثَ قَلِیلاً یَلْحَقُ الْهَیْجَا حَمَلْ</w:t>
      </w:r>
    </w:p>
    <w:p>
      <w:pPr>
        <w:pStyle w:val="BookText"/>
      </w:pPr>
      <w:r>
        <w:rPr>
          <w:rFonts w:ascii="Amiri" w:hAnsi="Amiri" w:eastAsia="Amiri" w:cs="Amiri"/>
          <w:lang w:bidi="ar-SA"/>
          <w:color w:val="111111"/>
          <w:sz w:val="28"/>
          <w:szCs w:val="28"/>
          <w:rtl/>
        </w:rPr>
        <w:t xml:space="preserve">لَا بَأْسَ بِالْمَوْتِ إِذِ الْمَوْتُ نَزَلَ</w:t>
      </w:r>
    </w:p>
    <w:p>
      <w:pPr>
        <w:pStyle w:val="BookText"/>
      </w:pPr>
      <w:r>
        <w:rPr>
          <w:rFonts w:ascii="Amiri" w:hAnsi="Amiri" w:eastAsia="Amiri" w:cs="Amiri"/>
          <w:lang w:bidi="ar-SA"/>
          <w:color w:val="111111"/>
          <w:sz w:val="28"/>
          <w:szCs w:val="28"/>
          <w:rtl/>
        </w:rPr>
        <w:t xml:space="preserve">یرید حَمَلَ بن بدر وهو من الأمثال وحَمَلُ : أحد البروج الاثنی عشر.</w:t>
      </w:r>
    </w:p>
    <w:p>
      <w:pPr>
        <w:pStyle w:val="BookText"/>
      </w:pPr>
      <w:r>
        <w:rPr>
          <w:rFonts w:ascii="Amiri" w:hAnsi="Amiri" w:eastAsia="Amiri" w:cs="Amiri"/>
          <w:lang w:bidi="ar-SA"/>
          <w:color w:val="111111"/>
          <w:sz w:val="28"/>
          <w:szCs w:val="28"/>
          <w:rtl/>
        </w:rPr>
        <w:t xml:space="preserve">وحَمَلَ علیه فی الحرب حَمْلَةً یعنی من غیر تراخ.</w:t>
      </w:r>
    </w:p>
    <w:p>
      <w:pPr>
        <w:pStyle w:val="BookText"/>
      </w:pPr>
      <w:r>
        <w:rPr>
          <w:rFonts w:ascii="IRNazanin" w:hAnsi="IRNazanin" w:eastAsia="IRNazanin" w:cs="IRNazanin"/>
          <w:lang w:bidi="fa-IR"/>
          <w:color w:val="111111"/>
          <w:sz w:val="28"/>
          <w:szCs w:val="28"/>
          <w:rtl/>
        </w:rPr>
        <w:t xml:space="preserve">وحَمَلَ علی نفسه فی السیر أی أجهدها فیه.</w:t>
      </w:r>
    </w:p>
    <w:p>
      <w:pPr>
        <w:pStyle w:val="BookText"/>
      </w:pPr>
      <w:r>
        <w:rPr>
          <w:rFonts w:ascii="Amiri" w:hAnsi="Amiri" w:eastAsia="Amiri" w:cs="Amiri"/>
          <w:lang w:bidi="ar-SA"/>
          <w:color w:val="111111"/>
          <w:sz w:val="28"/>
          <w:szCs w:val="28"/>
          <w:rtl/>
        </w:rPr>
        <w:t xml:space="preserve">وحَمَلْتُ إذلاله واحْتَمَلْتُ بمعنی.</w:t>
      </w:r>
    </w:p>
    <w:p>
      <w:pPr>
        <w:pStyle w:val="BookText"/>
      </w:pPr>
      <w:r>
        <w:rPr>
          <w:rFonts w:ascii="Amiri" w:hAnsi="Amiri" w:eastAsia="Amiri" w:cs="Amiri"/>
          <w:lang w:bidi="ar-SA"/>
          <w:color w:val="111111"/>
          <w:sz w:val="28"/>
          <w:szCs w:val="28"/>
          <w:rtl/>
        </w:rPr>
        <w:t xml:space="preserve">والْحَمَلَةُ بالتحریک جمع الْحَامِلِ.</w:t>
      </w:r>
    </w:p>
    <w:p>
      <w:pPr>
        <w:pStyle w:val="BookText"/>
      </w:pPr>
      <w:r>
        <w:rPr>
          <w:rFonts w:ascii="Amiri" w:hAnsi="Amiri" w:eastAsia="Amiri" w:cs="Amiri"/>
          <w:lang w:bidi="ar-SA"/>
          <w:color w:val="111111"/>
          <w:sz w:val="28"/>
          <w:szCs w:val="28"/>
          <w:rtl/>
        </w:rPr>
        <w:t xml:space="preserve">ومنه حَمَلَةُ القرآن.</w:t>
      </w:r>
    </w:p>
    <w:p>
      <w:pPr>
        <w:pStyle w:val="BookText"/>
      </w:pPr>
      <w:r>
        <w:rPr>
          <w:rFonts w:ascii="IRNazanin" w:hAnsi="IRNazanin" w:eastAsia="IRNazanin" w:cs="IRNazanin"/>
          <w:lang w:bidi="fa-IR"/>
          <w:color w:val="111111"/>
          <w:sz w:val="28"/>
          <w:szCs w:val="28"/>
          <w:rtl/>
        </w:rPr>
        <w:t xml:space="preserve">وحَمَلَةُ العرش ، وهم الیوم أربعة : واحد منهم علی صورة الدیک یسترزق الله للطیر.</w:t>
      </w:r>
    </w:p>
    <w:p>
      <w:pPr>
        <w:pStyle w:val="BookText"/>
      </w:pPr>
      <w:r>
        <w:rPr>
          <w:rFonts w:ascii="IRNazanin" w:hAnsi="IRNazanin" w:eastAsia="IRNazanin" w:cs="IRNazanin"/>
          <w:lang w:bidi="fa-IR"/>
          <w:color w:val="111111"/>
          <w:sz w:val="28"/>
          <w:szCs w:val="28"/>
          <w:rtl/>
        </w:rPr>
        <w:t xml:space="preserve">وواحد منهم علی صورة الأسد یسترزق الله للسباع.</w:t>
      </w:r>
    </w:p>
    <w:p>
      <w:pPr>
        <w:pStyle w:val="BookText"/>
      </w:pPr>
      <w:r>
        <w:rPr>
          <w:rFonts w:ascii="IRNazanin" w:hAnsi="IRNazanin" w:eastAsia="IRNazanin" w:cs="IRNazanin"/>
          <w:lang w:bidi="fa-IR"/>
          <w:color w:val="111111"/>
          <w:sz w:val="28"/>
          <w:szCs w:val="28"/>
          <w:rtl/>
        </w:rPr>
        <w:t xml:space="preserve">وواحد منهم علی صورة الثور یسترزق الله للبهائم.</w:t>
      </w:r>
    </w:p>
    <w:p>
      <w:pPr>
        <w:pStyle w:val="BookText"/>
      </w:pPr>
      <w:r>
        <w:rPr>
          <w:rFonts w:ascii="IRNazanin" w:hAnsi="IRNazanin" w:eastAsia="IRNazanin" w:cs="IRNazanin"/>
          <w:lang w:bidi="fa-IR"/>
          <w:color w:val="111111"/>
          <w:sz w:val="28"/>
          <w:szCs w:val="28"/>
          <w:rtl/>
        </w:rPr>
        <w:t xml:space="preserve">وواحد منهم علی صورة ابن آدم یسترزق الله لولد آدم.</w:t>
      </w:r>
    </w:p>
    <w:p>
      <w:pPr>
        <w:pStyle w:val="BookText"/>
      </w:pPr>
      <w:r>
        <w:rPr>
          <w:rFonts w:ascii="IRNazanin" w:hAnsi="IRNazanin" w:eastAsia="IRNazanin" w:cs="IRNazanin"/>
          <w:lang w:bidi="fa-IR"/>
          <w:color w:val="111111"/>
          <w:sz w:val="28"/>
          <w:szCs w:val="28"/>
          <w:rtl/>
        </w:rPr>
        <w:t xml:space="preserve">فإذا کان یوم القیامة صاروا ثمانیة.</w:t>
      </w:r>
    </w:p>
    <w:p>
      <w:pPr>
        <w:pStyle w:val="BookText"/>
      </w:pPr>
      <w:r>
        <w:rPr>
          <w:rFonts w:ascii="Amiri" w:hAnsi="Amiri" w:eastAsia="Amiri" w:cs="Amiri"/>
          <w:lang w:bidi="ar-SA"/>
          <w:color w:val="111111"/>
          <w:sz w:val="28"/>
          <w:szCs w:val="28"/>
          <w:rtl/>
        </w:rPr>
        <w:t xml:space="preserve">قال الله تعالی ( وَیَحْمِلُ عَرْشَ رَبِّکَ فَوْقَهُمْ یَوْمَئِذٍ ثَمانِیَةٌ ) [ 69 / 17 ].</w:t>
      </w:r>
    </w:p>
    <w:p>
      <w:pPr>
        <w:pStyle w:val="BookText"/>
      </w:pPr>
      <w:r>
        <w:rPr>
          <w:rFonts w:ascii="Amiri" w:hAnsi="Amiri" w:eastAsia="Amiri" w:cs="Amiri"/>
          <w:lang w:bidi="ar-SA"/>
          <w:color w:val="111111"/>
          <w:sz w:val="28"/>
          <w:szCs w:val="28"/>
          <w:rtl/>
        </w:rPr>
        <w:t xml:space="preserve">وَفِی حَدِیثِ عَلِیٍّ علیه السلام « إِنَّ هَاهُنَا عِلْماً جَمّاً لَوْ أَصَبْتُ لَهُ حَمَلَةً ».</w:t>
      </w:r>
    </w:p>
    <w:p>
      <w:pPr>
        <w:pStyle w:val="BookText"/>
      </w:pPr>
      <w:r>
        <w:rPr>
          <w:rFonts w:ascii="IRNazanin" w:hAnsi="IRNazanin" w:eastAsia="IRNazanin" w:cs="IRNazanin"/>
          <w:lang w:bidi="fa-IR"/>
          <w:color w:val="111111"/>
          <w:sz w:val="28"/>
          <w:szCs w:val="28"/>
          <w:rtl/>
        </w:rPr>
        <w:t xml:space="preserve">أی من یکون أهلا له.</w:t>
      </w:r>
    </w:p>
    <w:p>
      <w:pPr>
        <w:pStyle w:val="BookText"/>
      </w:pPr>
      <w:r>
        <w:rPr>
          <w:rFonts w:ascii="IRNazanin" w:hAnsi="IRNazanin" w:eastAsia="IRNazanin" w:cs="IRNazanin"/>
          <w:lang w:bidi="fa-IR"/>
          <w:color w:val="111111"/>
          <w:sz w:val="28"/>
          <w:szCs w:val="28"/>
          <w:rtl/>
        </w:rPr>
        <w:t xml:space="preserve">وجواب لو محذوف أی لبذلته.</w:t>
      </w:r>
    </w:p>
    <w:p>
      <w:pPr>
        <w:pStyle w:val="BookText"/>
      </w:pPr>
      <w:r>
        <w:rPr>
          <w:rFonts w:ascii="Amiri" w:hAnsi="Amiri" w:eastAsia="Amiri" w:cs="Amiri"/>
          <w:lang w:bidi="ar-SA"/>
          <w:color w:val="111111"/>
          <w:sz w:val="28"/>
          <w:szCs w:val="28"/>
          <w:rtl/>
        </w:rPr>
        <w:t xml:space="preserve">وَفِی الدُّعَاءِ « وَالْقَبُولِ مِنْ حَمَلَتِهَا » أی ناقلوها.</w:t>
      </w:r>
    </w:p>
    <w:p>
      <w:pPr>
        <w:pStyle w:val="BookText"/>
      </w:pPr>
      <w:r>
        <w:rPr>
          <w:rFonts w:ascii="Amiri" w:hAnsi="Amiri" w:eastAsia="Amiri" w:cs="Amiri"/>
          <w:lang w:bidi="ar-SA"/>
          <w:color w:val="111111"/>
          <w:sz w:val="28"/>
          <w:szCs w:val="28"/>
          <w:rtl/>
        </w:rPr>
        <w:t xml:space="preserve">وقَوْلُهُ « وَالتَّسْلِیمِ لِرُوَاتِهَا » عطف بیان للتوضیح.</w:t>
      </w:r>
    </w:p>
    <w:p>
      <w:pPr>
        <w:pStyle w:val="BookText"/>
      </w:pPr>
      <w:r>
        <w:rPr>
          <w:rFonts w:ascii="IRNazanin" w:hAnsi="IRNazanin" w:eastAsia="IRNazanin" w:cs="IRNazanin"/>
          <w:lang w:bidi="fa-IR"/>
          <w:color w:val="111111"/>
          <w:sz w:val="28"/>
          <w:szCs w:val="28"/>
          <w:rtl/>
        </w:rPr>
        <w:t xml:space="preserve">نبه علیه بعض الأفاضل.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60" w:name="pg10466_75501"/>
    <w:bookmarkEnd w:id="260"/>
    <w:p>
      <w:pPr>
        <w:pStyle w:val="BookText"/>
      </w:pPr>
      <w:r>
        <w:rPr>
          <w:rFonts w:ascii="IRNazanin" w:hAnsi="IRNazanin" w:eastAsia="IRNazanin" w:cs="IRNazanin"/>
          <w:lang w:bidi="fa-IR"/>
          <w:color w:val="111111"/>
          <w:sz w:val="28"/>
          <w:szCs w:val="28"/>
          <w:rtl/>
        </w:rPr>
        <w:t xml:space="preserve">وامرأة حَامِلٌ وحَامِلَةٌ إذا کانت حبلی فمن قال حامل قال هذا نعت لا یکون إلا للإناث ، ومن قال حاملة بناه علی حملت فهی حاملة.</w:t>
      </w:r>
    </w:p>
    <w:p>
      <w:pPr>
        <w:pStyle w:val="BookText"/>
      </w:pPr>
      <w:r>
        <w:rPr>
          <w:rFonts w:ascii="Amiri" w:hAnsi="Amiri" w:eastAsia="Amiri" w:cs="Amiri"/>
          <w:lang w:bidi="ar-SA"/>
          <w:color w:val="111111"/>
          <w:sz w:val="28"/>
          <w:szCs w:val="28"/>
          <w:rtl/>
        </w:rPr>
        <w:t xml:space="preserve">وحَمَّلْتُهُ الرسالة : کلفته حملها.</w:t>
      </w:r>
    </w:p>
    <w:p>
      <w:pPr>
        <w:pStyle w:val="BookText"/>
      </w:pPr>
      <w:r>
        <w:rPr>
          <w:rFonts w:ascii="Amiri" w:hAnsi="Amiri" w:eastAsia="Amiri" w:cs="Amiri"/>
          <w:lang w:bidi="ar-SA"/>
          <w:color w:val="111111"/>
          <w:sz w:val="28"/>
          <w:szCs w:val="28"/>
          <w:rtl/>
        </w:rPr>
        <w:t xml:space="preserve">وتَحَامَلَ علیه أی مال.</w:t>
      </w:r>
    </w:p>
    <w:p>
      <w:pPr>
        <w:pStyle w:val="BookText"/>
      </w:pPr>
      <w:r>
        <w:rPr>
          <w:rFonts w:ascii="Amiri" w:hAnsi="Amiri" w:eastAsia="Amiri" w:cs="Amiri"/>
          <w:lang w:bidi="ar-SA"/>
          <w:color w:val="111111"/>
          <w:sz w:val="28"/>
          <w:szCs w:val="28"/>
          <w:rtl/>
        </w:rPr>
        <w:t xml:space="preserve">وتَحَامَلْتُ علی نفسی أی تکلفت للشیء علی مشقة.</w:t>
      </w:r>
    </w:p>
    <w:p>
      <w:pPr>
        <w:pStyle w:val="BookText"/>
      </w:pPr>
      <w:r>
        <w:rPr>
          <w:rFonts w:ascii="Amiri" w:hAnsi="Amiri" w:eastAsia="Amiri" w:cs="Amiri"/>
          <w:lang w:bidi="ar-SA"/>
          <w:color w:val="111111"/>
          <w:sz w:val="28"/>
          <w:szCs w:val="28"/>
          <w:rtl/>
        </w:rPr>
        <w:t xml:space="preserve">وتَحَمَّلُوا واحْتَمَلُوا بمعنی ارتحلوا.</w:t>
      </w:r>
    </w:p>
    <w:p>
      <w:pPr>
        <w:pStyle w:val="BookText"/>
      </w:pPr>
      <w:r>
        <w:rPr>
          <w:rFonts w:ascii="Amiri" w:hAnsi="Amiri" w:eastAsia="Amiri" w:cs="Amiri"/>
          <w:lang w:bidi="ar-SA"/>
          <w:color w:val="111111"/>
          <w:sz w:val="28"/>
          <w:szCs w:val="28"/>
          <w:rtl/>
        </w:rPr>
        <w:t xml:space="preserve">والْمِحْمَلُ وزان المِرجَل : علاقة السیف الذی یتقلده المتقلد.</w:t>
      </w:r>
    </w:p>
    <w:p>
      <w:pPr>
        <w:pStyle w:val="BookText"/>
      </w:pPr>
      <w:r>
        <w:rPr>
          <w:rFonts w:ascii="Amiri" w:hAnsi="Amiri" w:eastAsia="Amiri" w:cs="Amiri"/>
          <w:lang w:bidi="ar-SA"/>
          <w:color w:val="111111"/>
          <w:sz w:val="28"/>
          <w:szCs w:val="28"/>
          <w:rtl/>
        </w:rPr>
        <w:t xml:space="preserve">والْمَحْمِلُ : واحد مَحَامِلِ الحاج.</w:t>
      </w:r>
    </w:p>
    <w:p>
      <w:pPr>
        <w:pStyle w:val="BookText"/>
      </w:pPr>
      <w:r>
        <w:rPr>
          <w:rFonts w:ascii="Amiri" w:hAnsi="Amiri" w:eastAsia="Amiri" w:cs="Amiri"/>
          <w:lang w:bidi="ar-SA"/>
          <w:color w:val="111111"/>
          <w:sz w:val="28"/>
          <w:szCs w:val="28"/>
          <w:rtl/>
        </w:rPr>
        <w:t xml:space="preserve">والْحَمَالَةُ بالفتح : ما یَتَحَمَّلُهُ عن القوم من الدیة والغرامة مثل أن یقع حرب بین الفریقین یسفک فیها الدماء فیدخل بینهم رجل فَیَتَحَمَّلُ دیات القتلی لیصلح ذات البین.</w:t>
      </w:r>
    </w:p>
    <w:p>
      <w:pPr>
        <w:pStyle w:val="BookText"/>
      </w:pPr>
      <w:r>
        <w:rPr>
          <w:rFonts w:ascii="Amiri" w:hAnsi="Amiri" w:eastAsia="Amiri" w:cs="Amiri"/>
          <w:lang w:bidi="ar-SA"/>
          <w:color w:val="111111"/>
          <w:sz w:val="28"/>
          <w:szCs w:val="28"/>
          <w:rtl/>
        </w:rPr>
        <w:t xml:space="preserve">ومنه الْحَدِیثُ « لَمْ أَجِدْ حَمَالَةً یَتَحَمَّلُونَهُ » یعنی الحدیث.</w:t>
      </w:r>
    </w:p>
    <w:p>
      <w:pPr>
        <w:pStyle w:val="BookText"/>
      </w:pPr>
      <w:r>
        <w:rPr>
          <w:rFonts w:ascii="Amiri" w:hAnsi="Amiri" w:eastAsia="Amiri" w:cs="Amiri"/>
          <w:lang w:bidi="ar-SA"/>
          <w:color w:val="111111"/>
          <w:sz w:val="28"/>
          <w:szCs w:val="28"/>
          <w:rtl/>
        </w:rPr>
        <w:t xml:space="preserve">وبالکسر : علاقة السیف کالمحمل والجمع الْحَمَائِلُ.</w:t>
      </w:r>
    </w:p>
    <w:p>
      <w:pPr>
        <w:pStyle w:val="BookText"/>
      </w:pPr>
      <w:r>
        <w:rPr>
          <w:rFonts w:ascii="Amiri" w:hAnsi="Amiri" w:eastAsia="Amiri" w:cs="Amiri"/>
          <w:lang w:bidi="ar-SA"/>
          <w:color w:val="111111"/>
          <w:sz w:val="28"/>
          <w:szCs w:val="28"/>
          <w:rtl/>
        </w:rPr>
        <w:t xml:space="preserve">وعن الأصمعی حَمَائِلُ السیف لا واحد لها من لفظها ، وإنما واحدها مَحْمِلٌ.</w:t>
      </w:r>
    </w:p>
    <w:p>
      <w:pPr>
        <w:pStyle w:val="BookText"/>
      </w:pPr>
      <w:r>
        <w:rPr>
          <w:rFonts w:ascii="Amiri" w:hAnsi="Amiri" w:eastAsia="Amiri" w:cs="Amiri"/>
          <w:lang w:bidi="ar-SA"/>
          <w:color w:val="111111"/>
          <w:sz w:val="28"/>
          <w:szCs w:val="28"/>
          <w:rtl/>
        </w:rPr>
        <w:t xml:space="preserve">وَفِی الْحَدِیثِ « مَنْ حَمَلَ مُؤْمِناً عَلَی شِسْعِ نَعْلٍ حَمَلَهُ اللهُ عَلَی نَاقَةٍ دَمْکَاءَ حِینَ یَخْرُجُ مِنْ قَبْرِهِ ».</w:t>
      </w:r>
    </w:p>
    <w:p>
      <w:pPr>
        <w:pStyle w:val="BookText"/>
      </w:pPr>
      <w:r>
        <w:rPr>
          <w:rFonts w:ascii="IRNazanin" w:hAnsi="IRNazanin" w:eastAsia="IRNazanin" w:cs="IRNazanin"/>
          <w:lang w:bidi="fa-IR"/>
          <w:color w:val="111111"/>
          <w:sz w:val="28"/>
          <w:szCs w:val="28"/>
          <w:rtl/>
        </w:rPr>
        <w:t xml:space="preserve">قیل کأن المراد أعانه به عند الحاجة إلیه للنعل.</w:t>
      </w:r>
    </w:p>
    <w:p>
      <w:pPr>
        <w:pStyle w:val="Heading4"/>
      </w:pPr>
      <w:bookmarkStart w:id="1034" w:name="_Toc666"/>
      <w:r>
        <w:t>(حول)</w:t>
      </w:r>
      <w:bookmarkEnd w:id="1034"/>
    </w:p>
    <w:p>
      <w:pPr>
        <w:pStyle w:val="BookText"/>
      </w:pPr>
      <w:r>
        <w:rPr>
          <w:rFonts w:ascii="Amiri" w:hAnsi="Amiri" w:eastAsia="Amiri" w:cs="Amiri"/>
          <w:lang w:bidi="ar-SA"/>
          <w:color w:val="111111"/>
          <w:sz w:val="28"/>
          <w:szCs w:val="28"/>
          <w:rtl/>
        </w:rPr>
        <w:t xml:space="preserve">قوله تعالی ( حَوْلَیْنِ کامِلَیْنِ ) [ 2 / 233 ] الْحَوْلُ : العام سمی حَوْلاً باعتبار الدوران وحَوْلُ الشیء : جانبه الذی یمکن أن یَحُولَ إلیه ، سمی بذلک اعتبارا بالدوران والإطافة.</w:t>
      </w:r>
    </w:p>
    <w:p>
      <w:pPr>
        <w:pStyle w:val="BookText"/>
      </w:pPr>
      <w:r>
        <w:rPr>
          <w:rFonts w:ascii="Amiri" w:hAnsi="Amiri" w:eastAsia="Amiri" w:cs="Amiri"/>
          <w:lang w:bidi="ar-SA"/>
          <w:color w:val="111111"/>
          <w:sz w:val="28"/>
          <w:szCs w:val="28"/>
          <w:rtl/>
        </w:rPr>
        <w:t xml:space="preserve">ومنه قوله تعالی ( حَافِّینَ مِنْ حَوْلِ الْعَرْشِ ) [ 39 / 75 ].</w:t>
      </w:r>
    </w:p>
    <w:p>
      <w:pPr>
        <w:pStyle w:val="BookText"/>
      </w:pPr>
      <w:r>
        <w:rPr>
          <w:rFonts w:ascii="Amiri" w:hAnsi="Amiri" w:eastAsia="Amiri" w:cs="Amiri"/>
          <w:lang w:bidi="ar-SA"/>
          <w:color w:val="111111"/>
          <w:sz w:val="28"/>
          <w:szCs w:val="28"/>
          <w:rtl/>
        </w:rPr>
        <w:t xml:space="preserve">والتَّحَوُّلُ : التنقل من موضع إلی موضع والاسم الْحِوَلُ.</w:t>
      </w:r>
    </w:p>
    <w:p>
      <w:pPr>
        <w:pStyle w:val="BookText"/>
      </w:pPr>
      <w:r>
        <w:rPr>
          <w:rFonts w:ascii="Amiri" w:hAnsi="Amiri" w:eastAsia="Amiri" w:cs="Amiri"/>
          <w:lang w:bidi="ar-SA"/>
          <w:color w:val="111111"/>
          <w:sz w:val="28"/>
          <w:szCs w:val="28"/>
          <w:rtl/>
        </w:rPr>
        <w:t xml:space="preserve">ومنه قوله تعالی ( لا یَبْغُونَ عَنْها حِوَلاً ) [ 18 / 108 ] أی تَحَوُّلاً أی حِیلَةً أی لا یَحْتَالُونَ منزلا عنها.</w:t>
      </w:r>
    </w:p>
    <w:p>
      <w:pPr>
        <w:pStyle w:val="BookText"/>
      </w:pPr>
      <w:r>
        <w:rPr>
          <w:rFonts w:ascii="Amiri" w:hAnsi="Amiri" w:eastAsia="Amiri" w:cs="Amiri"/>
          <w:lang w:bidi="ar-SA"/>
          <w:color w:val="111111"/>
          <w:sz w:val="28"/>
          <w:szCs w:val="28"/>
          <w:rtl/>
        </w:rPr>
        <w:t xml:space="preserve">قوله ( یَحُولُ بَیْنَ الْمَرْءِ وَقَلْبِهِ ) [ 8 / 24 ] أی یملک علی قلبه فیصرفه کیف شاء فیغیر نیاته ویفسخ عزائمه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ویبدله بالذکر نسیانا وبالنسیان ذکرا وبالخوف أمنا وبالأمن خوفا.</w:t>
      </w:r>
    </w:p>
    <w:p>
      <w:pPr>
        <w:pStyle w:val="BookText"/>
      </w:pPr>
      <w:r>
        <w:rPr>
          <w:rFonts w:ascii="Amiri" w:hAnsi="Amiri" w:eastAsia="Amiri" w:cs="Amiri"/>
          <w:lang w:bidi="ar-SA"/>
          <w:color w:val="111111"/>
          <w:sz w:val="28"/>
          <w:szCs w:val="28"/>
          <w:rtl/>
        </w:rPr>
        <w:t xml:space="preserve">وقیل یَحُولُ بینه وبین أن یخفی علیه شیء من سره وجهره فصار أقرب ( إِلَیْهِ مِنْ حَبْلِ الْوَرِیدِ ).</w:t>
      </w:r>
    </w:p>
    <w:p>
      <w:pPr>
        <w:pStyle w:val="BookText"/>
      </w:pPr>
      <w:r>
        <w:rPr>
          <w:rFonts w:ascii="Amiri" w:hAnsi="Amiri" w:eastAsia="Amiri" w:cs="Amiri"/>
          <w:lang w:bidi="ar-SA"/>
          <w:color w:val="111111"/>
          <w:sz w:val="28"/>
          <w:szCs w:val="28"/>
          <w:rtl/>
        </w:rPr>
        <w:t xml:space="preserve">وَفِی الْحَدِیثِ « لَا حَوْلَ وَلَا قُوَّةَ إِلَّا بِاللهِ کَنْزٌ مِنْ کُنُوزِ الْجَنَّةِ ».</w:t>
      </w:r>
    </w:p>
    <w:p>
      <w:pPr>
        <w:pStyle w:val="BookText"/>
      </w:pPr>
      <w:r>
        <w:rPr>
          <w:rFonts w:ascii="IRNazanin" w:hAnsi="IRNazanin" w:eastAsia="IRNazanin" w:cs="IRNazanin"/>
          <w:lang w:bidi="fa-IR"/>
          <w:color w:val="111111"/>
          <w:sz w:val="28"/>
          <w:szCs w:val="28"/>
          <w:rtl/>
        </w:rPr>
        <w:t xml:space="preserve">قیل الْحَوْلُ : الحرکة فکأن القائل یقول لا حَرَکَةَ ولا استطاعة لنا علی التصرف إلا بمشیة الله تعالی.</w:t>
      </w:r>
    </w:p>
    <w:p>
      <w:pPr>
        <w:pStyle w:val="BookText"/>
      </w:pPr>
      <w:r>
        <w:rPr>
          <w:rFonts w:ascii="IRNazanin" w:hAnsi="IRNazanin" w:eastAsia="IRNazanin" w:cs="IRNazanin"/>
          <w:lang w:bidi="fa-IR"/>
          <w:color w:val="111111"/>
          <w:sz w:val="28"/>
          <w:szCs w:val="28"/>
          <w:rtl/>
        </w:rPr>
        <w:t xml:space="preserve">وقیل الْحَوْلُ : القدرة أی لا قدرة لنا علی شیء ولا قوة إلا بإعانة الله سبحانه.</w:t>
      </w:r>
    </w:p>
    <w:p>
      <w:pPr>
        <w:pStyle w:val="BookText"/>
      </w:pPr>
      <w:r>
        <w:rPr>
          <w:rFonts w:ascii="Amiri" w:hAnsi="Amiri" w:eastAsia="Amiri" w:cs="Amiri"/>
          <w:lang w:bidi="ar-SA"/>
          <w:color w:val="111111"/>
          <w:sz w:val="28"/>
          <w:szCs w:val="28"/>
          <w:rtl/>
        </w:rPr>
        <w:t xml:space="preserve">وإنَ الْحَوْلَ بمعنی التَّحَوُّلِ والانتقال والمعنی لا حَوْلَ لنا عن المعاصی إلا بعون الله ولا قوة لنا علی الطاعات إلا بتوفیق الله سبحانه.</w:t>
      </w:r>
    </w:p>
    <w:p>
      <w:pPr>
        <w:pStyle w:val="BookText"/>
      </w:pPr>
      <w:r>
        <w:rPr>
          <w:rFonts w:ascii="IRNazanin" w:hAnsi="IRNazanin" w:eastAsia="IRNazanin" w:cs="IRNazanin"/>
          <w:lang w:bidi="fa-IR"/>
          <w:color w:val="111111"/>
          <w:sz w:val="28"/>
          <w:szCs w:val="28"/>
          <w:rtl/>
        </w:rPr>
        <w:t xml:space="preserve">وروی هذا المعنی الصدوق رحمه‌الله فی کتاب التوحید.</w:t>
      </w:r>
    </w:p>
    <w:p>
      <w:pPr>
        <w:pStyle w:val="BookText"/>
      </w:pPr>
      <w:r>
        <w:rPr>
          <w:rFonts w:ascii="Amiri" w:hAnsi="Amiri" w:eastAsia="Amiri" w:cs="Amiri"/>
          <w:lang w:bidi="ar-SA"/>
          <w:color w:val="111111"/>
          <w:sz w:val="28"/>
          <w:szCs w:val="28"/>
          <w:rtl/>
        </w:rPr>
        <w:t xml:space="preserve">وقد یفسر الْحَوْلُ بِالْحِیلَةِ وهی ما یتوصل به إلی حَالَةٍ بما فیه خفیة.</w:t>
      </w:r>
    </w:p>
    <w:p>
      <w:pPr>
        <w:pStyle w:val="BookText"/>
      </w:pPr>
      <w:r>
        <w:rPr>
          <w:rFonts w:ascii="Amiri" w:hAnsi="Amiri" w:eastAsia="Amiri" w:cs="Amiri"/>
          <w:lang w:bidi="ar-SA"/>
          <w:color w:val="111111"/>
          <w:sz w:val="28"/>
          <w:szCs w:val="28"/>
          <w:rtl/>
        </w:rPr>
        <w:t xml:space="preserve">وقیل الْحِیلَةُ هی الْحَوْلُ قلبت واوه یاء لانکسار ما قبلها.</w:t>
      </w:r>
    </w:p>
    <w:p>
      <w:pPr>
        <w:pStyle w:val="BookText"/>
      </w:pPr>
      <w:r>
        <w:rPr>
          <w:rFonts w:ascii="IRNazanin" w:hAnsi="IRNazanin" w:eastAsia="IRNazanin" w:cs="IRNazanin"/>
          <w:lang w:bidi="fa-IR"/>
          <w:color w:val="111111"/>
          <w:sz w:val="28"/>
          <w:szCs w:val="28"/>
          <w:rtl/>
        </w:rPr>
        <w:t xml:space="preserve">والمعنی لا یوصل إلی تدبیر أمر وتغییر حَالٍ إلا بمشیتک ومعرفتک.</w:t>
      </w:r>
    </w:p>
    <w:p>
      <w:pPr>
        <w:pStyle w:val="BookText"/>
      </w:pPr>
      <w:r>
        <w:rPr>
          <w:rFonts w:ascii="Amiri" w:hAnsi="Amiri" w:eastAsia="Amiri" w:cs="Amiri"/>
          <w:lang w:bidi="ar-SA"/>
          <w:color w:val="111111"/>
          <w:sz w:val="28"/>
          <w:szCs w:val="28"/>
          <w:rtl/>
        </w:rPr>
        <w:t xml:space="preserve">وقَوْلُهُ کَنْزٌ مِنْ کُنُوزِ الْجَنَّةِ أی یعد لقائله ویدخر له من الثواب ما یقع له بالجنة موقع الکنز فی الدنیا ، لأن من شأن الکافرین أن یستعدوا به ویستظهروا بوجدان ذلک عند الحاجة إلیه.</w:t>
      </w:r>
    </w:p>
    <w:p>
      <w:pPr>
        <w:pStyle w:val="BookText"/>
      </w:pPr>
      <w:r>
        <w:rPr>
          <w:rFonts w:ascii="Amiri" w:hAnsi="Amiri" w:eastAsia="Amiri" w:cs="Amiri"/>
          <w:lang w:bidi="ar-SA"/>
          <w:color w:val="111111"/>
          <w:sz w:val="28"/>
          <w:szCs w:val="28"/>
          <w:rtl/>
        </w:rPr>
        <w:t xml:space="preserve">وَفِی الدُّعَاءِ « اللهُمَّ بِکَ أَصُولُ وَبِکَ أَحُولُ » أی أتحرک.</w:t>
      </w:r>
    </w:p>
    <w:p>
      <w:pPr>
        <w:pStyle w:val="BookText"/>
      </w:pPr>
      <w:r>
        <w:rPr>
          <w:rFonts w:ascii="Amiri" w:hAnsi="Amiri" w:eastAsia="Amiri" w:cs="Amiri"/>
          <w:lang w:bidi="ar-SA"/>
          <w:color w:val="111111"/>
          <w:sz w:val="28"/>
          <w:szCs w:val="28"/>
          <w:rtl/>
        </w:rPr>
        <w:t xml:space="preserve">وقیل أَحْتَالُ.</w:t>
      </w:r>
    </w:p>
    <w:p>
      <w:pPr>
        <w:pStyle w:val="BookText"/>
      </w:pPr>
      <w:r>
        <w:rPr>
          <w:rFonts w:ascii="IRNazanin" w:hAnsi="IRNazanin" w:eastAsia="IRNazanin" w:cs="IRNazanin"/>
          <w:lang w:bidi="fa-IR"/>
          <w:color w:val="111111"/>
          <w:sz w:val="28"/>
          <w:szCs w:val="28"/>
          <w:rtl/>
        </w:rPr>
        <w:t xml:space="preserve">وقیل أدفع وأمنع ، من حَالَ بین الشیئین : إذا منع أحدهما عن الآخر.</w:t>
      </w:r>
    </w:p>
    <w:p>
      <w:pPr>
        <w:pStyle w:val="BookText"/>
      </w:pPr>
      <w:r>
        <w:rPr>
          <w:rFonts w:ascii="Amiri" w:hAnsi="Amiri" w:eastAsia="Amiri" w:cs="Amiri"/>
          <w:lang w:bidi="ar-SA"/>
          <w:color w:val="111111"/>
          <w:sz w:val="28"/>
          <w:szCs w:val="28"/>
          <w:rtl/>
        </w:rPr>
        <w:t xml:space="preserve">وَفِیهِ أَیْضاً « بِحَوْلِ اللهِ وَقُوَّتِهِ ».</w:t>
      </w:r>
    </w:p>
    <w:p>
      <w:pPr>
        <w:pStyle w:val="BookText"/>
      </w:pPr>
      <w:r>
        <w:rPr>
          <w:rFonts w:ascii="IRNazanin" w:hAnsi="IRNazanin" w:eastAsia="IRNazanin" w:cs="IRNazanin"/>
          <w:lang w:bidi="fa-IR"/>
          <w:color w:val="111111"/>
          <w:sz w:val="28"/>
          <w:szCs w:val="28"/>
          <w:rtl/>
        </w:rPr>
        <w:t xml:space="preserve">وفسر بالقوة ولیس بسدید.</w:t>
      </w:r>
    </w:p>
    <w:p>
      <w:pPr>
        <w:pStyle w:val="BookText"/>
      </w:pPr>
      <w:r>
        <w:rPr>
          <w:rFonts w:ascii="IRNazanin" w:hAnsi="IRNazanin" w:eastAsia="IRNazanin" w:cs="IRNazanin"/>
          <w:lang w:bidi="fa-IR"/>
          <w:color w:val="111111"/>
          <w:sz w:val="28"/>
          <w:szCs w:val="28"/>
          <w:rtl/>
        </w:rPr>
        <w:t xml:space="preserve">والوجه أن یقال بمقدرته التی یحول بها بین المرء وقلبه أو نحو ذلک.</w:t>
      </w:r>
    </w:p>
    <w:p>
      <w:pPr>
        <w:pStyle w:val="BookText"/>
      </w:pPr>
      <w:r>
        <w:rPr>
          <w:rFonts w:ascii="Amiri" w:hAnsi="Amiri" w:eastAsia="Amiri" w:cs="Amiri"/>
          <w:lang w:bidi="ar-SA"/>
          <w:color w:val="111111"/>
          <w:sz w:val="28"/>
          <w:szCs w:val="28"/>
          <w:rtl/>
        </w:rPr>
        <w:t xml:space="preserve">وَفِی دُعَاءِ الِاسْتِسْقَاءِ « حَوَالَیْنَا وَلَا عَلَیْنَا ».</w:t>
      </w:r>
    </w:p>
    <w:p>
      <w:pPr>
        <w:pStyle w:val="BookText"/>
      </w:pPr>
      <w:r>
        <w:rPr>
          <w:rFonts w:ascii="Amiri" w:hAnsi="Amiri" w:eastAsia="Amiri" w:cs="Amiri"/>
          <w:lang w:bidi="ar-SA"/>
          <w:color w:val="111111"/>
          <w:sz w:val="28"/>
          <w:szCs w:val="28"/>
          <w:rtl/>
        </w:rPr>
        <w:t xml:space="preserve">یقال « رأیت الناس حَوْلَهُ وحَوَالَیْهِ أی مطیفین به من جوانبه ».</w:t>
      </w:r>
    </w:p>
    <w:p>
      <w:pPr>
        <w:pStyle w:val="BookText"/>
      </w:pPr>
      <w:r>
        <w:rPr>
          <w:rFonts w:ascii="IRNazanin" w:hAnsi="IRNazanin" w:eastAsia="IRNazanin" w:cs="IRNazanin"/>
          <w:lang w:bidi="fa-IR"/>
          <w:color w:val="111111"/>
          <w:sz w:val="28"/>
          <w:szCs w:val="28"/>
          <w:rtl/>
        </w:rPr>
        <w:t xml:space="preserve">یرید اللهم أنزل الغیث فی مواضع النبات لا فی مواضع الأبنیة.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والْحَوْلُ : السنة.</w:t>
      </w:r>
    </w:p>
    <w:p>
      <w:pPr>
        <w:pStyle w:val="BookText"/>
      </w:pPr>
      <w:r>
        <w:rPr>
          <w:rFonts w:ascii="Amiri" w:hAnsi="Amiri" w:eastAsia="Amiri" w:cs="Amiri"/>
          <w:lang w:bidi="ar-SA"/>
          <w:color w:val="111111"/>
          <w:sz w:val="28"/>
          <w:szCs w:val="28"/>
          <w:rtl/>
        </w:rPr>
        <w:t xml:space="preserve">وکل ذی حافر أول سنته حَوْلِیٌ والأنثی حَوْلِیَّةٌ والجمع حَوْلِیَّاتٌ.</w:t>
      </w:r>
    </w:p>
    <w:p>
      <w:pPr>
        <w:pStyle w:val="BookText"/>
      </w:pPr>
      <w:r>
        <w:rPr>
          <w:rFonts w:ascii="Amiri" w:hAnsi="Amiri" w:eastAsia="Amiri" w:cs="Amiri"/>
          <w:lang w:bidi="ar-SA"/>
          <w:color w:val="111111"/>
          <w:sz w:val="28"/>
          <w:szCs w:val="28"/>
          <w:rtl/>
        </w:rPr>
        <w:t xml:space="preserve">وحَالَ عن العهد أی انقلب.</w:t>
      </w:r>
    </w:p>
    <w:p>
      <w:pPr>
        <w:pStyle w:val="BookText"/>
      </w:pPr>
      <w:r>
        <w:rPr>
          <w:rFonts w:ascii="IRNazanin" w:hAnsi="IRNazanin" w:eastAsia="IRNazanin" w:cs="IRNazanin"/>
          <w:lang w:bidi="fa-IR"/>
          <w:color w:val="111111"/>
          <w:sz w:val="28"/>
          <w:szCs w:val="28"/>
          <w:rtl/>
        </w:rPr>
        <w:t xml:space="preserve">وحَالَ لونه أی تغیر واسود.</w:t>
      </w:r>
    </w:p>
    <w:p>
      <w:pPr>
        <w:pStyle w:val="BookText"/>
      </w:pPr>
      <w:r>
        <w:rPr>
          <w:rFonts w:ascii="Amiri" w:hAnsi="Amiri" w:eastAsia="Amiri" w:cs="Amiri"/>
          <w:lang w:bidi="ar-SA"/>
          <w:color w:val="111111"/>
          <w:sz w:val="28"/>
          <w:szCs w:val="28"/>
          <w:rtl/>
        </w:rPr>
        <w:t xml:space="preserve">وحَالَ الشیء بینی وبینه أی حجز وقعد حِیَالَهُ وبِحِیَالِهِ أی بإزائه وأصله الواو.</w:t>
      </w:r>
    </w:p>
    <w:p>
      <w:pPr>
        <w:pStyle w:val="BookText"/>
      </w:pPr>
      <w:r>
        <w:rPr>
          <w:rFonts w:ascii="Amiri" w:hAnsi="Amiri" w:eastAsia="Amiri" w:cs="Amiri"/>
          <w:lang w:bidi="ar-SA"/>
          <w:color w:val="111111"/>
          <w:sz w:val="28"/>
          <w:szCs w:val="28"/>
          <w:rtl/>
        </w:rPr>
        <w:t xml:space="preserve">وَمِنْهُ « رَفَعَ یَدَیْهِ حِیَالَ وَجْهِهِ » أی أی بإزائه.</w:t>
      </w:r>
    </w:p>
    <w:p>
      <w:pPr>
        <w:pStyle w:val="BookText"/>
      </w:pPr>
      <w:r>
        <w:rPr>
          <w:rFonts w:ascii="IRNazanin" w:hAnsi="IRNazanin" w:eastAsia="IRNazanin" w:cs="IRNazanin"/>
          <w:lang w:bidi="fa-IR"/>
          <w:color w:val="111111"/>
          <w:sz w:val="28"/>
          <w:szCs w:val="28"/>
          <w:rtl/>
        </w:rPr>
        <w:t xml:space="preserve">والمراد أنه لم یرفعهما بالتکبیر أزید من محاذاة وجهه.</w:t>
      </w:r>
    </w:p>
    <w:p>
      <w:pPr>
        <w:pStyle w:val="BookText"/>
      </w:pPr>
      <w:r>
        <w:rPr>
          <w:rFonts w:ascii="Amiri" w:hAnsi="Amiri" w:eastAsia="Amiri" w:cs="Amiri"/>
          <w:lang w:bidi="ar-SA"/>
          <w:color w:val="111111"/>
          <w:sz w:val="28"/>
          <w:szCs w:val="28"/>
          <w:rtl/>
        </w:rPr>
        <w:t xml:space="preserve">والْحَالَةُ : واحدة حَالاتِ الإنسان وأَحْوَالِهِ.</w:t>
      </w:r>
    </w:p>
    <w:p>
      <w:pPr>
        <w:pStyle w:val="BookText"/>
      </w:pPr>
      <w:r>
        <w:rPr>
          <w:rFonts w:ascii="Amiri" w:hAnsi="Amiri" w:eastAsia="Amiri" w:cs="Amiri"/>
          <w:lang w:bidi="ar-SA"/>
          <w:color w:val="111111"/>
          <w:sz w:val="28"/>
          <w:szCs w:val="28"/>
          <w:rtl/>
        </w:rPr>
        <w:t xml:space="preserve">والْحَائِلُ : الأنثی من ولد الناقة.</w:t>
      </w:r>
    </w:p>
    <w:p>
      <w:pPr>
        <w:pStyle w:val="BookText"/>
      </w:pPr>
      <w:r>
        <w:rPr>
          <w:rFonts w:ascii="Amiri" w:hAnsi="Amiri" w:eastAsia="Amiri" w:cs="Amiri"/>
          <w:lang w:bidi="ar-SA"/>
          <w:color w:val="111111"/>
          <w:sz w:val="28"/>
          <w:szCs w:val="28"/>
          <w:rtl/>
        </w:rPr>
        <w:t xml:space="preserve">وحَاوَلْتُ الشیء : أردته.</w:t>
      </w:r>
    </w:p>
    <w:p>
      <w:pPr>
        <w:pStyle w:val="BookText"/>
      </w:pPr>
      <w:r>
        <w:rPr>
          <w:rFonts w:ascii="Amiri" w:hAnsi="Amiri" w:eastAsia="Amiri" w:cs="Amiri"/>
          <w:lang w:bidi="ar-SA"/>
          <w:color w:val="111111"/>
          <w:sz w:val="28"/>
          <w:szCs w:val="28"/>
          <w:rtl/>
        </w:rPr>
        <w:t xml:space="preserve">والتَّحْوِیلُ : تصییر الشیء علی خلاف ما کان فیه.</w:t>
      </w:r>
    </w:p>
    <w:p>
      <w:pPr>
        <w:pStyle w:val="BookText"/>
      </w:pPr>
      <w:r>
        <w:rPr>
          <w:rFonts w:ascii="IRNazanin" w:hAnsi="IRNazanin" w:eastAsia="IRNazanin" w:cs="IRNazanin"/>
          <w:lang w:bidi="fa-IR"/>
          <w:color w:val="111111"/>
          <w:sz w:val="28"/>
          <w:szCs w:val="28"/>
          <w:rtl/>
        </w:rPr>
        <w:t xml:space="preserve">والتغییر : تصییر الشیء علی خلاف ما کان.</w:t>
      </w:r>
    </w:p>
    <w:p>
      <w:pPr>
        <w:pStyle w:val="BookText"/>
      </w:pPr>
      <w:r>
        <w:rPr>
          <w:rFonts w:ascii="Amiri" w:hAnsi="Amiri" w:eastAsia="Amiri" w:cs="Amiri"/>
          <w:lang w:bidi="ar-SA"/>
          <w:color w:val="111111"/>
          <w:sz w:val="28"/>
          <w:szCs w:val="28"/>
          <w:rtl/>
        </w:rPr>
        <w:t xml:space="preserve">وحَوَّلْتُ الرداء : إذا نقلت کل طرف إلی موضع.</w:t>
      </w:r>
    </w:p>
    <w:p>
      <w:pPr>
        <w:pStyle w:val="BookText"/>
      </w:pPr>
      <w:r>
        <w:rPr>
          <w:rFonts w:ascii="Amiri" w:hAnsi="Amiri" w:eastAsia="Amiri" w:cs="Amiri"/>
          <w:lang w:bidi="ar-SA"/>
          <w:color w:val="111111"/>
          <w:sz w:val="28"/>
          <w:szCs w:val="28"/>
          <w:rtl/>
        </w:rPr>
        <w:t xml:space="preserve">والغرض من تَحْوِیلِهِ علی ما ذکر فی المجمع التفاؤل بِتَحْوِیلِ الحال من الجدب والعسر إلی الخصب والیسر.</w:t>
      </w:r>
    </w:p>
    <w:p>
      <w:pPr>
        <w:pStyle w:val="BookText"/>
      </w:pPr>
      <w:r>
        <w:rPr>
          <w:rFonts w:ascii="IRNazanin" w:hAnsi="IRNazanin" w:eastAsia="IRNazanin" w:cs="IRNazanin"/>
          <w:lang w:bidi="fa-IR"/>
          <w:color w:val="111111"/>
          <w:sz w:val="28"/>
          <w:szCs w:val="28"/>
          <w:rtl/>
        </w:rPr>
        <w:t xml:space="preserve">وکیفیته أن یأخذ بیده الیمنی بالطرف الأسفل من جانب یساره وبیده الیسری من الطرف الأسفل من جانب یمینه ویقلب یدیه خلف ظهره ، بحیث یکون الطرف المقبوض بیده الیمنی علی کتفه الیمنی ، والمقبوض بالیسری علی کتفه الیسری ، فقد انقلب الیمین یسارا والأعلی أسفل.</w:t>
      </w:r>
    </w:p>
    <w:p>
      <w:pPr>
        <w:pStyle w:val="BookText"/>
      </w:pPr>
      <w:r>
        <w:rPr>
          <w:rFonts w:ascii="Amiri" w:hAnsi="Amiri" w:eastAsia="Amiri" w:cs="Amiri"/>
          <w:lang w:bidi="ar-SA"/>
          <w:color w:val="111111"/>
          <w:sz w:val="28"/>
          <w:szCs w:val="28"/>
          <w:rtl/>
        </w:rPr>
        <w:t xml:space="preserve">و « یُحَوِّلُ اللهُ رَأْسَهُ رَأْسَ حِمَارٍ » أی یجعله بلیدا.</w:t>
      </w:r>
    </w:p>
    <w:p>
      <w:pPr>
        <w:pStyle w:val="BookText"/>
      </w:pPr>
      <w:r>
        <w:rPr>
          <w:rFonts w:ascii="IRNazanin" w:hAnsi="IRNazanin" w:eastAsia="IRNazanin" w:cs="IRNazanin"/>
          <w:lang w:bidi="fa-IR"/>
          <w:color w:val="111111"/>
          <w:sz w:val="28"/>
          <w:szCs w:val="28"/>
          <w:rtl/>
        </w:rPr>
        <w:t xml:space="preserve">ومن جوز المسخ علی هذه الأمة حمله علی ظاهره.</w:t>
      </w:r>
    </w:p>
    <w:p>
      <w:pPr>
        <w:pStyle w:val="BookText"/>
      </w:pPr>
      <w:r>
        <w:rPr>
          <w:rFonts w:ascii="Amiri" w:hAnsi="Amiri" w:eastAsia="Amiri" w:cs="Amiri"/>
          <w:lang w:bidi="ar-SA"/>
          <w:color w:val="111111"/>
          <w:sz w:val="28"/>
          <w:szCs w:val="28"/>
          <w:rtl/>
        </w:rPr>
        <w:t xml:space="preserve">وأَحَلْتُهُ بدینه : إذا نقلته من ذمتک إلی غیر ذمتک.</w:t>
      </w:r>
    </w:p>
    <w:p>
      <w:pPr>
        <w:pStyle w:val="BookText"/>
      </w:pPr>
      <w:r>
        <w:rPr>
          <w:rFonts w:ascii="Amiri" w:hAnsi="Amiri" w:eastAsia="Amiri" w:cs="Amiri"/>
          <w:lang w:bidi="ar-SA"/>
          <w:color w:val="111111"/>
          <w:sz w:val="28"/>
          <w:szCs w:val="28"/>
          <w:rtl/>
        </w:rPr>
        <w:t xml:space="preserve">وأَحَالَ علیه بدینه مثله.</w:t>
      </w:r>
    </w:p>
    <w:p>
      <w:pPr>
        <w:pStyle w:val="BookText"/>
      </w:pPr>
      <w:r>
        <w:rPr>
          <w:rFonts w:ascii="IRNazanin" w:hAnsi="IRNazanin" w:eastAsia="IRNazanin" w:cs="IRNazanin"/>
          <w:lang w:bidi="fa-IR"/>
          <w:color w:val="111111"/>
          <w:sz w:val="28"/>
          <w:szCs w:val="28"/>
          <w:rtl/>
        </w:rPr>
        <w:t xml:space="preserve">والاسم الْحَوَالَةُ وهی فی مصطلح أهل الشرع : عقد شرع لِتَحْوِیلِ المال من ذمة إلی ذمة مشغولة بمثله أو غیر مشغولة علی اختلاف فیه ، بشرط رضاء الثلاثة.</w:t>
      </w:r>
    </w:p>
    <w:p>
      <w:pPr>
        <w:pStyle w:val="BookText"/>
      </w:pPr>
      <w:r>
        <w:rPr>
          <w:rFonts w:ascii="Amiri" w:hAnsi="Amiri" w:eastAsia="Amiri" w:cs="Amiri"/>
          <w:lang w:bidi="ar-SA"/>
          <w:color w:val="111111"/>
          <w:sz w:val="28"/>
          <w:szCs w:val="28"/>
          <w:rtl/>
        </w:rPr>
        <w:t xml:space="preserve">واقتصر علی رضاء الْمُحِیلِ والْمُحْتَالِ.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61" w:name="pg10466_75504"/>
    <w:bookmarkEnd w:id="261"/>
    <w:p>
      <w:pPr>
        <w:pStyle w:val="BookText"/>
      </w:pPr>
      <w:r>
        <w:rPr>
          <w:rFonts w:ascii="Amiri" w:hAnsi="Amiri" w:eastAsia="Amiri" w:cs="Amiri"/>
          <w:lang w:bidi="ar-SA"/>
          <w:color w:val="111111"/>
          <w:sz w:val="28"/>
          <w:szCs w:val="28"/>
          <w:rtl/>
        </w:rPr>
        <w:t xml:space="preserve">وهی علی ما ذکره بعض المحققین علی أقسام أربعة لأن الْمُحِیلَ والْمُحَالَ علیه إما أن یکونا مشغولی الذمة ، وهذه هی الْحَوَالَةُ الحقیقیة.</w:t>
      </w:r>
    </w:p>
    <w:p>
      <w:pPr>
        <w:pStyle w:val="BookText"/>
      </w:pPr>
      <w:r>
        <w:rPr>
          <w:rFonts w:ascii="IRNazanin" w:hAnsi="IRNazanin" w:eastAsia="IRNazanin" w:cs="IRNazanin"/>
          <w:lang w:bidi="fa-IR"/>
          <w:color w:val="111111"/>
          <w:sz w:val="28"/>
          <w:szCs w:val="28"/>
          <w:rtl/>
        </w:rPr>
        <w:t xml:space="preserve">أو یکونا بریئین ، وهذه وکالة فی إقراض مال.</w:t>
      </w:r>
    </w:p>
    <w:p>
      <w:pPr>
        <w:pStyle w:val="BookText"/>
      </w:pPr>
      <w:r>
        <w:rPr>
          <w:rFonts w:ascii="IRNazanin" w:hAnsi="IRNazanin" w:eastAsia="IRNazanin" w:cs="IRNazanin"/>
          <w:lang w:bidi="fa-IR"/>
          <w:color w:val="111111"/>
          <w:sz w:val="28"/>
          <w:szCs w:val="28"/>
          <w:rtl/>
        </w:rPr>
        <w:t xml:space="preserve">أو یکون الْمُحَالُ علیه مشغول الذمة خاصة ، وهذه وکالة فی استیفاء دین.</w:t>
      </w:r>
    </w:p>
    <w:p>
      <w:pPr>
        <w:pStyle w:val="BookText"/>
      </w:pPr>
      <w:r>
        <w:rPr>
          <w:rFonts w:ascii="IRNazanin" w:hAnsi="IRNazanin" w:eastAsia="IRNazanin" w:cs="IRNazanin"/>
          <w:lang w:bidi="fa-IR"/>
          <w:color w:val="111111"/>
          <w:sz w:val="28"/>
          <w:szCs w:val="28"/>
          <w:rtl/>
        </w:rPr>
        <w:t xml:space="preserve">أو الْمُحِیلُ خاصة وهی ملحقة بالأولی إن لم یشترط شغل ذمة الْمُحَالِ علیه ، ومع الاشتراط فهی بالضمان أولی.</w:t>
      </w:r>
    </w:p>
    <w:p>
      <w:pPr>
        <w:pStyle w:val="BookText"/>
      </w:pPr>
      <w:r>
        <w:rPr>
          <w:rFonts w:ascii="Amiri" w:hAnsi="Amiri" w:eastAsia="Amiri" w:cs="Amiri"/>
          <w:lang w:bidi="ar-SA"/>
          <w:color w:val="111111"/>
          <w:sz w:val="28"/>
          <w:szCs w:val="28"/>
          <w:rtl/>
        </w:rPr>
        <w:t xml:space="preserve">ورجل مُحْتَالٌ : ذو حِیَلٍ یَحْتَالُ علی الناس.</w:t>
      </w:r>
    </w:p>
    <w:p>
      <w:pPr>
        <w:pStyle w:val="BookText"/>
      </w:pPr>
      <w:r>
        <w:rPr>
          <w:rFonts w:ascii="Amiri" w:hAnsi="Amiri" w:eastAsia="Amiri" w:cs="Amiri"/>
          <w:lang w:bidi="ar-SA"/>
          <w:color w:val="111111"/>
          <w:sz w:val="28"/>
          <w:szCs w:val="28"/>
          <w:rtl/>
        </w:rPr>
        <w:t xml:space="preserve">ورجل أَحْوَلُ العین.</w:t>
      </w:r>
    </w:p>
    <w:p>
      <w:pPr>
        <w:pStyle w:val="BookText"/>
      </w:pPr>
      <w:r>
        <w:rPr>
          <w:rFonts w:ascii="Amiri" w:hAnsi="Amiri" w:eastAsia="Amiri" w:cs="Amiri"/>
          <w:lang w:bidi="ar-SA"/>
          <w:color w:val="111111"/>
          <w:sz w:val="28"/>
          <w:szCs w:val="28"/>
          <w:rtl/>
        </w:rPr>
        <w:t xml:space="preserve">وحَوِلَتْ عینُهُ واحْوَلَّتْ أیضا بالتشدید.</w:t>
      </w:r>
    </w:p>
    <w:p>
      <w:pPr>
        <w:pStyle w:val="BookText"/>
      </w:pPr>
      <w:r>
        <w:rPr>
          <w:rFonts w:ascii="Amiri" w:hAnsi="Amiri" w:eastAsia="Amiri" w:cs="Amiri"/>
          <w:lang w:bidi="ar-SA"/>
          <w:color w:val="111111"/>
          <w:sz w:val="28"/>
          <w:szCs w:val="28"/>
          <w:rtl/>
        </w:rPr>
        <w:t xml:space="preserve">واسْتَحَالَ الکلام أی صار مُحَالاً.</w:t>
      </w:r>
    </w:p>
    <w:p>
      <w:pPr>
        <w:pStyle w:val="BookText"/>
      </w:pPr>
      <w:r>
        <w:rPr>
          <w:rFonts w:ascii="IRNazanin" w:hAnsi="IRNazanin" w:eastAsia="IRNazanin" w:cs="IRNazanin"/>
          <w:lang w:bidi="fa-IR"/>
          <w:color w:val="111111"/>
          <w:sz w:val="28"/>
          <w:szCs w:val="28"/>
          <w:rtl/>
        </w:rPr>
        <w:t xml:space="preserve">والحمد لله علی کل حَالٍ قیل یذکر عند البلاء والشدة وأما عند النعمة فیقال الحمد لله بنعمته تتم الصالحات.</w:t>
      </w:r>
    </w:p>
    <w:p>
      <w:pPr>
        <w:pStyle w:val="BookText"/>
      </w:pPr>
      <w:r>
        <w:rPr>
          <w:rFonts w:ascii="Amiri" w:hAnsi="Amiri" w:eastAsia="Amiri" w:cs="Amiri"/>
          <w:lang w:bidi="ar-SA"/>
          <w:color w:val="111111"/>
          <w:sz w:val="28"/>
          <w:szCs w:val="28"/>
          <w:rtl/>
        </w:rPr>
        <w:t xml:space="preserve">وَفِی الدُّعَاءِ « وَیَصُدَّنِی عَمَّا أُحَاوِلُ لَدَیْکَ ».</w:t>
      </w:r>
    </w:p>
    <w:p>
      <w:pPr>
        <w:pStyle w:val="BookText"/>
      </w:pPr>
      <w:r>
        <w:rPr>
          <w:rFonts w:ascii="IRNazanin" w:hAnsi="IRNazanin" w:eastAsia="IRNazanin" w:cs="IRNazanin"/>
          <w:lang w:bidi="fa-IR"/>
          <w:color w:val="111111"/>
          <w:sz w:val="28"/>
          <w:szCs w:val="28"/>
          <w:rtl/>
        </w:rPr>
        <w:t xml:space="preserve">أی أریده ، من قولهم حاوَلْتُ الشیء : أردته.</w:t>
      </w:r>
    </w:p>
    <w:p>
      <w:pPr>
        <w:pStyle w:val="BookText"/>
      </w:pPr>
      <w:r>
        <w:rPr>
          <w:rFonts w:ascii="Amiri" w:hAnsi="Amiri" w:eastAsia="Amiri" w:cs="Amiri"/>
          <w:lang w:bidi="ar-SA"/>
          <w:color w:val="111111"/>
          <w:sz w:val="28"/>
          <w:szCs w:val="28"/>
          <w:rtl/>
        </w:rPr>
        <w:t xml:space="preserve">وَفِی الْحَدِیثِ « مَا حَالُ الْمُؤْمِنِ عِنْدَکَ ».</w:t>
      </w:r>
    </w:p>
    <w:p>
      <w:pPr>
        <w:pStyle w:val="BookText"/>
      </w:pPr>
      <w:r>
        <w:rPr>
          <w:rFonts w:ascii="IRNazanin" w:hAnsi="IRNazanin" w:eastAsia="IRNazanin" w:cs="IRNazanin"/>
          <w:lang w:bidi="fa-IR"/>
          <w:color w:val="111111"/>
          <w:sz w:val="28"/>
          <w:szCs w:val="28"/>
          <w:rtl/>
        </w:rPr>
        <w:t xml:space="preserve">أی ما قدره ومنزلته ، والخطاب لله تعالی.</w:t>
      </w:r>
    </w:p>
    <w:p>
      <w:pPr>
        <w:pStyle w:val="BookText"/>
      </w:pPr>
      <w:r>
        <w:rPr>
          <w:rFonts w:ascii="Amiri" w:hAnsi="Amiri" w:eastAsia="Amiri" w:cs="Amiri"/>
          <w:lang w:bidi="ar-SA"/>
          <w:color w:val="111111"/>
          <w:sz w:val="28"/>
          <w:szCs w:val="28"/>
          <w:rtl/>
        </w:rPr>
        <w:t xml:space="preserve">وَفِی حَدِیثِ صِفَاتِهِ تَعَالَی « لَمْ یَسْبِقْ لَهُ حَالٌ فَیَکُونَ أَوَّلاً قَبْلَ أَنْ یَکُونَ آخِراً وَیَکُونَ ظَاهِراً قَبْلَ أَنْ یَکُونَ بَاطِناً ».</w:t>
      </w:r>
    </w:p>
    <w:p>
      <w:pPr>
        <w:pStyle w:val="BookText"/>
      </w:pPr>
      <w:r>
        <w:rPr>
          <w:rFonts w:ascii="IRNazanin" w:hAnsi="IRNazanin" w:eastAsia="IRNazanin" w:cs="IRNazanin"/>
          <w:lang w:bidi="fa-IR"/>
          <w:color w:val="111111"/>
          <w:sz w:val="28"/>
          <w:szCs w:val="28"/>
          <w:rtl/>
        </w:rPr>
        <w:t xml:space="preserve">قال بعض الشارحین : وقد تحقق أن ما یلحق ذاته المقدسة من الصفات اعتبارات ذهنیة تحدثها العقول عند مقایسته إلی المخلوقات ، ولا سبق لشیء منها علی الآخر بالنظر إلی ذاته القدسیة وإلا لکانت کمالات قابلة للزیادة والنقصان وبعضها علة للبعض وأشرف ، وبعضها معلول للبعض وأنقص بالنظر إلی ذاته تعالی ، وذلک من لواحق الإمکان.</w:t>
      </w:r>
    </w:p>
    <w:p>
      <w:pPr>
        <w:pStyle w:val="Heading4"/>
      </w:pPr>
      <w:bookmarkStart w:id="1035" w:name="_Toc667"/>
      <w:r>
        <w:t>(حیل)</w:t>
      </w:r>
      <w:bookmarkEnd w:id="1035"/>
    </w:p>
    <w:p>
      <w:pPr>
        <w:pStyle w:val="BookText"/>
      </w:pPr>
      <w:r>
        <w:rPr>
          <w:rFonts w:ascii="Amiri" w:hAnsi="Amiri" w:eastAsia="Amiri" w:cs="Amiri"/>
          <w:lang w:bidi="ar-SA"/>
          <w:color w:val="111111"/>
          <w:sz w:val="28"/>
          <w:szCs w:val="28"/>
          <w:rtl/>
        </w:rPr>
        <w:t xml:space="preserve">قوله تعالی ( لا یَسْتَطِیعُونَ حِیلَةً ) [ 4 / 98 ] الْحِیلَةُ : الاسم من الْاحِتْیِالُ وهو من الواو.</w:t>
      </w:r>
    </w:p>
    <w:p>
      <w:pPr>
        <w:pStyle w:val="BookText"/>
      </w:pPr>
      <w:r>
        <w:rPr>
          <w:rFonts w:ascii="Amiri" w:hAnsi="Amiri" w:eastAsia="Amiri" w:cs="Amiri"/>
          <w:lang w:bidi="ar-SA"/>
          <w:color w:val="111111"/>
          <w:sz w:val="28"/>
          <w:szCs w:val="28"/>
          <w:rtl/>
        </w:rPr>
        <w:t xml:space="preserve">وکذلک الْحَیْلُ.</w:t>
      </w:r>
    </w:p>
    <w:p>
      <w:pPr>
        <w:pStyle w:val="BookText"/>
      </w:pPr>
      <w:r>
        <w:rPr>
          <w:rFonts w:ascii="Amiri" w:hAnsi="Amiri" w:eastAsia="Amiri" w:cs="Amiri"/>
          <w:lang w:bidi="ar-SA"/>
          <w:color w:val="111111"/>
          <w:sz w:val="28"/>
          <w:szCs w:val="28"/>
          <w:rtl/>
        </w:rPr>
        <w:t xml:space="preserve">و « لا حَیْلَ ولا قوة إلا بالله » لغة فی « لا حَوْلَ ولا قوة إلا بالله ».</w:t>
      </w:r>
    </w:p>
    <w:p>
      <w:pPr>
        <w:pStyle w:val="BookText"/>
      </w:pPr>
      <w:r>
        <w:rPr>
          <w:rFonts w:ascii="Amiri" w:hAnsi="Amiri" w:eastAsia="Amiri" w:cs="Amiri"/>
          <w:lang w:bidi="ar-SA"/>
          <w:color w:val="111111"/>
          <w:sz w:val="28"/>
          <w:szCs w:val="28"/>
          <w:rtl/>
        </w:rPr>
        <w:t xml:space="preserve">وما له حِیلَةَ ولا احتیال بمعنی.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62" w:name="pg10466_75505"/>
    <w:bookmarkEnd w:id="262"/>
    <w:p>
      <w:pPr>
        <w:pStyle w:val="Heading3"/>
      </w:pPr>
      <w:bookmarkStart w:id="1036" w:name="_Toc668"/>
      <w:r>
        <w:t>باب ما أوله الخاء</w:t>
      </w:r>
      <w:bookmarkEnd w:id="1036"/>
    </w:p>
    <w:p>
      <w:pPr>
        <w:pStyle w:val="Heading4"/>
      </w:pPr>
      <w:bookmarkStart w:id="1037" w:name="_Toc669"/>
      <w:r>
        <w:t>(خبل)</w:t>
      </w:r>
      <w:bookmarkEnd w:id="1037"/>
    </w:p>
    <w:p>
      <w:pPr>
        <w:pStyle w:val="BookText"/>
      </w:pPr>
      <w:r>
        <w:rPr>
          <w:rFonts w:ascii="Amiri" w:hAnsi="Amiri" w:eastAsia="Amiri" w:cs="Amiri"/>
          <w:lang w:bidi="ar-SA"/>
          <w:color w:val="111111"/>
          <w:sz w:val="28"/>
          <w:szCs w:val="28"/>
          <w:rtl/>
        </w:rPr>
        <w:t xml:space="preserve">قوله تعالی ( لا یَأْلُونَکُمْ خَبالاً ) [ 3 / 118 ] أی فسادا.</w:t>
      </w:r>
    </w:p>
    <w:p>
      <w:pPr>
        <w:pStyle w:val="BookText"/>
      </w:pPr>
      <w:r>
        <w:rPr>
          <w:rFonts w:ascii="Amiri" w:hAnsi="Amiri" w:eastAsia="Amiri" w:cs="Amiri"/>
          <w:lang w:bidi="ar-SA"/>
          <w:color w:val="111111"/>
          <w:sz w:val="28"/>
          <w:szCs w:val="28"/>
          <w:rtl/>
        </w:rPr>
        <w:t xml:space="preserve">والْخَبَالُ : الفساد.</w:t>
      </w:r>
    </w:p>
    <w:p>
      <w:pPr>
        <w:pStyle w:val="BookText"/>
      </w:pPr>
      <w:r>
        <w:rPr>
          <w:rFonts w:ascii="IRNazanin" w:hAnsi="IRNazanin" w:eastAsia="IRNazanin" w:cs="IRNazanin"/>
          <w:lang w:bidi="fa-IR"/>
          <w:color w:val="111111"/>
          <w:sz w:val="28"/>
          <w:szCs w:val="28"/>
          <w:rtl/>
        </w:rPr>
        <w:t xml:space="preserve">ویکون فی الأفعال والأبدان والعقول.</w:t>
      </w:r>
    </w:p>
    <w:p>
      <w:pPr>
        <w:pStyle w:val="BookText"/>
      </w:pPr>
      <w:r>
        <w:rPr>
          <w:rFonts w:ascii="Amiri" w:hAnsi="Amiri" w:eastAsia="Amiri" w:cs="Amiri"/>
          <w:lang w:bidi="ar-SA"/>
          <w:color w:val="111111"/>
          <w:sz w:val="28"/>
          <w:szCs w:val="28"/>
          <w:rtl/>
        </w:rPr>
        <w:t xml:space="preserve">والْخَبَلُ بالتحریک : الجن یقال به خَبَلٌ أی شیء من أهل الأرض.</w:t>
      </w:r>
    </w:p>
    <w:p>
      <w:pPr>
        <w:pStyle w:val="BookText"/>
      </w:pPr>
      <w:r>
        <w:rPr>
          <w:rFonts w:ascii="Amiri" w:hAnsi="Amiri" w:eastAsia="Amiri" w:cs="Amiri"/>
          <w:lang w:bidi="ar-SA"/>
          <w:color w:val="111111"/>
          <w:sz w:val="28"/>
          <w:szCs w:val="28"/>
          <w:rtl/>
        </w:rPr>
        <w:t xml:space="preserve">وخَبَّلَهُ واخْتَبَلَهُ : إذا أفسد عقله أو عضوه.</w:t>
      </w:r>
    </w:p>
    <w:p>
      <w:pPr>
        <w:pStyle w:val="BookText"/>
      </w:pPr>
      <w:r>
        <w:rPr>
          <w:rFonts w:ascii="Amiri" w:hAnsi="Amiri" w:eastAsia="Amiri" w:cs="Amiri"/>
          <w:lang w:bidi="ar-SA"/>
          <w:color w:val="111111"/>
          <w:sz w:val="28"/>
          <w:szCs w:val="28"/>
          <w:rtl/>
        </w:rPr>
        <w:t xml:space="preserve">وَفِی الْحَدِیثِ « مَنْ شَرِبَ الْخَمْرَ سَقَاهُ اللهُ مِنْ طِینَةِ خَبَالٍ یَوْمَ الْقِیَامَةِ ».</w:t>
      </w:r>
    </w:p>
    <w:p>
      <w:pPr>
        <w:pStyle w:val="BookText"/>
      </w:pPr>
      <w:r>
        <w:rPr>
          <w:rFonts w:ascii="IRNazanin" w:hAnsi="IRNazanin" w:eastAsia="IRNazanin" w:cs="IRNazanin"/>
          <w:lang w:bidi="fa-IR"/>
          <w:color w:val="111111"/>
          <w:sz w:val="28"/>
          <w:szCs w:val="28"/>
          <w:rtl/>
        </w:rPr>
        <w:t xml:space="preserve">بفتح خاء وباء موحدة وفسرت بصدید أهل النار وما یخرج من فروج الزناة فیجتمع ذلک فی قدر جهنم فیشربه أهل النار</w:t>
      </w:r>
    </w:p>
    <w:p>
      <w:pPr>
        <w:pStyle w:val="Heading4"/>
      </w:pPr>
      <w:bookmarkStart w:id="1038" w:name="_Toc670"/>
      <w:r>
        <w:t>(ختل)</w:t>
      </w:r>
      <w:bookmarkEnd w:id="1038"/>
    </w:p>
    <w:p>
      <w:pPr>
        <w:pStyle w:val="BookText"/>
      </w:pPr>
      <w:r>
        <w:rPr>
          <w:rFonts w:ascii="Amiri" w:hAnsi="Amiri" w:eastAsia="Amiri" w:cs="Amiri"/>
          <w:lang w:bidi="ar-SA"/>
          <w:color w:val="111111"/>
          <w:sz w:val="28"/>
          <w:szCs w:val="28"/>
          <w:rtl/>
        </w:rPr>
        <w:t xml:space="preserve">فِی حَدِیثِ الْعَالِمِ « یَخْتِلُ الدُّنْیَا بِالدَّیْنِ ».</w:t>
      </w:r>
    </w:p>
    <w:p>
      <w:pPr>
        <w:pStyle w:val="BookText"/>
      </w:pPr>
      <w:r>
        <w:rPr>
          <w:rFonts w:ascii="IRNazanin" w:hAnsi="IRNazanin" w:eastAsia="IRNazanin" w:cs="IRNazanin"/>
          <w:lang w:bidi="fa-IR"/>
          <w:color w:val="111111"/>
          <w:sz w:val="28"/>
          <w:szCs w:val="28"/>
          <w:rtl/>
        </w:rPr>
        <w:t xml:space="preserve">أی یطلب الدنیا بعمل الآخرة.</w:t>
      </w:r>
    </w:p>
    <w:p>
      <w:pPr>
        <w:pStyle w:val="BookText"/>
      </w:pPr>
      <w:r>
        <w:rPr>
          <w:rFonts w:ascii="Amiri" w:hAnsi="Amiri" w:eastAsia="Amiri" w:cs="Amiri"/>
          <w:lang w:bidi="ar-SA"/>
          <w:color w:val="111111"/>
          <w:sz w:val="28"/>
          <w:szCs w:val="28"/>
          <w:rtl/>
        </w:rPr>
        <w:t xml:space="preserve">یقال خَتَلَهُ یَخْتِلُهُ : إذا خدعه وراوغه.</w:t>
      </w:r>
    </w:p>
    <w:p>
      <w:pPr>
        <w:pStyle w:val="BookText"/>
      </w:pPr>
      <w:r>
        <w:rPr>
          <w:rFonts w:ascii="Amiri" w:hAnsi="Amiri" w:eastAsia="Amiri" w:cs="Amiri"/>
          <w:lang w:bidi="ar-SA"/>
          <w:color w:val="111111"/>
          <w:sz w:val="28"/>
          <w:szCs w:val="28"/>
          <w:rtl/>
        </w:rPr>
        <w:t xml:space="preserve">والْمُخَاتَلَةُ : المخادعة.</w:t>
      </w:r>
    </w:p>
    <w:p>
      <w:pPr>
        <w:pStyle w:val="BookText"/>
      </w:pPr>
      <w:r>
        <w:rPr>
          <w:rFonts w:ascii="Amiri" w:hAnsi="Amiri" w:eastAsia="Amiri" w:cs="Amiri"/>
          <w:lang w:bidi="ar-SA"/>
          <w:color w:val="111111"/>
          <w:sz w:val="28"/>
          <w:szCs w:val="28"/>
          <w:rtl/>
        </w:rPr>
        <w:t xml:space="preserve">والتَّخَاتُلُ : التخادع.</w:t>
      </w:r>
    </w:p>
    <w:p>
      <w:pPr>
        <w:pStyle w:val="BookText"/>
      </w:pPr>
      <w:r>
        <w:rPr>
          <w:rFonts w:ascii="Amiri" w:hAnsi="Amiri" w:eastAsia="Amiri" w:cs="Amiri"/>
          <w:lang w:bidi="ar-SA"/>
          <w:color w:val="111111"/>
          <w:sz w:val="28"/>
          <w:szCs w:val="28"/>
          <w:rtl/>
        </w:rPr>
        <w:t xml:space="preserve">ومنه قَوْلُهُ علیه السلام فِی طَلَبَةِ الْعِلْمِ « وَمِنْهُمْ مَنْ یَطْلُبُهُ لِلِاسْتِطَالَةِ وَالْخَتْلِ ».</w:t>
      </w:r>
    </w:p>
    <w:p>
      <w:pPr>
        <w:pStyle w:val="BookText"/>
      </w:pPr>
      <w:r>
        <w:rPr>
          <w:rFonts w:ascii="IRNazanin" w:hAnsi="IRNazanin" w:eastAsia="IRNazanin" w:cs="IRNazanin"/>
          <w:lang w:bidi="fa-IR"/>
          <w:color w:val="111111"/>
          <w:sz w:val="28"/>
          <w:szCs w:val="28"/>
          <w:rtl/>
        </w:rPr>
        <w:t xml:space="preserve">والمخاتلة : المشی إلی الصید قلیلا قلیلا فی خفیة لئلا یسمع حسا فینفر وإبراهیم بن محمد الْخُتَّلِیُ من رواة الحدیث.</w:t>
      </w:r>
    </w:p>
    <w:p>
      <w:pPr>
        <w:pStyle w:val="Heading4"/>
      </w:pPr>
      <w:bookmarkStart w:id="1039" w:name="_Toc671"/>
      <w:r>
        <w:t>(خجل)</w:t>
      </w:r>
      <w:bookmarkEnd w:id="1039"/>
    </w:p>
    <w:p>
      <w:pPr>
        <w:pStyle w:val="BookText"/>
      </w:pPr>
      <w:r>
        <w:rPr>
          <w:rFonts w:ascii="Amiri" w:hAnsi="Amiri" w:eastAsia="Amiri" w:cs="Amiri"/>
          <w:lang w:bidi="ar-SA"/>
          <w:color w:val="111111"/>
          <w:sz w:val="28"/>
          <w:szCs w:val="28"/>
          <w:rtl/>
        </w:rPr>
        <w:t xml:space="preserve">الْخَجَلُ بالتحریک : التحیر والدهش من الاستحیاء.</w:t>
      </w:r>
    </w:p>
    <w:p>
      <w:pPr>
        <w:pStyle w:val="BookText"/>
      </w:pPr>
      <w:r>
        <w:rPr>
          <w:rFonts w:ascii="Amiri" w:hAnsi="Amiri" w:eastAsia="Amiri" w:cs="Amiri"/>
          <w:lang w:bidi="ar-SA"/>
          <w:color w:val="111111"/>
          <w:sz w:val="28"/>
          <w:szCs w:val="28"/>
          <w:rtl/>
        </w:rPr>
        <w:t xml:space="preserve">وقد خَجِلَ خَجَلاً من باب تعب : إذا صدر منه ذلک.</w:t>
      </w:r>
    </w:p>
    <w:p>
      <w:pPr>
        <w:pStyle w:val="Heading4"/>
      </w:pPr>
      <w:bookmarkStart w:id="1040" w:name="_Toc672"/>
      <w:r>
        <w:t>(خذل)</w:t>
      </w:r>
      <w:bookmarkEnd w:id="1040"/>
    </w:p>
    <w:p>
      <w:pPr>
        <w:pStyle w:val="BookText"/>
      </w:pPr>
      <w:r>
        <w:rPr>
          <w:rFonts w:ascii="Amiri" w:hAnsi="Amiri" w:eastAsia="Amiri" w:cs="Amiri"/>
          <w:lang w:bidi="ar-SA"/>
          <w:color w:val="111111"/>
          <w:sz w:val="28"/>
          <w:szCs w:val="28"/>
          <w:rtl/>
        </w:rPr>
        <w:t xml:space="preserve">قوله تعالی ( وَإِنْ یَخْذُلْکُمْ فَمَنْ ذَا الَّذِی یَنْصُرُکُمْ مِنْ بَعْدِهِ ) [ 3 / 160 ] وتَخَاذَلُوا أی خذل بعضهم بعضا.</w:t>
      </w:r>
    </w:p>
    <w:p>
      <w:pPr>
        <w:pStyle w:val="BookText"/>
      </w:pPr>
      <w:r>
        <w:rPr>
          <w:rFonts w:ascii="Amiri" w:hAnsi="Amiri" w:eastAsia="Amiri" w:cs="Amiri"/>
          <w:lang w:bidi="ar-SA"/>
          <w:color w:val="111111"/>
          <w:sz w:val="28"/>
          <w:szCs w:val="28"/>
          <w:rtl/>
        </w:rPr>
        <w:t xml:space="preserve">والْمُخَذِّلُ هو الذی یجبن عن القتال ویخوف ملاقاة الأبطال.</w:t>
      </w:r>
    </w:p>
    <w:p>
      <w:pPr>
        <w:pStyle w:val="BookText"/>
      </w:pPr>
      <w:r>
        <w:rPr>
          <w:rFonts w:ascii="Amiri" w:hAnsi="Amiri" w:eastAsia="Amiri" w:cs="Amiri"/>
          <w:lang w:bidi="ar-SA"/>
          <w:color w:val="111111"/>
          <w:sz w:val="28"/>
          <w:szCs w:val="28"/>
          <w:rtl/>
        </w:rPr>
        <w:t xml:space="preserve">وَفِی الْحَدِیثِ « الْمُؤْمِنُ أَخُو الْمُؤْمِنِ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63" w:name="pg10466_75506"/>
    <w:bookmarkEnd w:id="263"/>
    <w:p>
      <w:pPr>
        <w:pStyle w:val="BookText"/>
      </w:pPr>
      <w:r>
        <w:rPr>
          <w:rFonts w:ascii="Amiri" w:hAnsi="Amiri" w:eastAsia="Amiri" w:cs="Amiri"/>
          <w:lang w:bidi="ar-SA"/>
          <w:color w:val="111111"/>
          <w:sz w:val="28"/>
          <w:szCs w:val="28"/>
          <w:rtl/>
        </w:rPr>
        <w:t xml:space="preserve">لَا یَخْذُلُهُ » أی لا یترک نصرته وإعانته.</w:t>
      </w:r>
    </w:p>
    <w:p>
      <w:pPr>
        <w:pStyle w:val="Heading4"/>
      </w:pPr>
      <w:bookmarkStart w:id="1041" w:name="_Toc673"/>
      <w:r>
        <w:t>(خردل)</w:t>
      </w:r>
      <w:bookmarkEnd w:id="1041"/>
    </w:p>
    <w:p>
      <w:pPr>
        <w:pStyle w:val="BookText"/>
      </w:pPr>
      <w:r>
        <w:rPr>
          <w:rFonts w:ascii="Amiri" w:hAnsi="Amiri" w:eastAsia="Amiri" w:cs="Amiri"/>
          <w:lang w:bidi="ar-SA"/>
          <w:color w:val="111111"/>
          <w:sz w:val="28"/>
          <w:szCs w:val="28"/>
          <w:rtl/>
        </w:rPr>
        <w:t xml:space="preserve">قوله تعالی ( وَإِنْ کانَ مِثْقالَ حَبَّةٍ مِنْ خَرْدَلٍ ) [ 21 / 47 ] الْخَرْدَلُ معروف ، والواحدة خَرْدَلَةٌ.</w:t>
      </w:r>
    </w:p>
    <w:p>
      <w:pPr>
        <w:pStyle w:val="Heading4"/>
      </w:pPr>
      <w:bookmarkStart w:id="1042" w:name="_Toc674"/>
      <w:r>
        <w:t>(خزل)</w:t>
      </w:r>
      <w:bookmarkEnd w:id="1042"/>
    </w:p>
    <w:p>
      <w:pPr>
        <w:pStyle w:val="BookText"/>
      </w:pPr>
      <w:r>
        <w:rPr>
          <w:rFonts w:ascii="Amiri" w:hAnsi="Amiri" w:eastAsia="Amiri" w:cs="Amiri"/>
          <w:lang w:bidi="ar-SA"/>
          <w:color w:val="111111"/>
          <w:sz w:val="28"/>
          <w:szCs w:val="28"/>
          <w:rtl/>
        </w:rPr>
        <w:t xml:space="preserve">فِی الدُّعَاءِ « لَا تُخْتَزَلْ حَوَائِجُهُمْ دُونَکَ ».</w:t>
      </w:r>
    </w:p>
    <w:p>
      <w:pPr>
        <w:pStyle w:val="BookText"/>
      </w:pPr>
      <w:r>
        <w:rPr>
          <w:rFonts w:ascii="Amiri" w:hAnsi="Amiri" w:eastAsia="Amiri" w:cs="Amiri"/>
          <w:lang w:bidi="ar-SA"/>
          <w:color w:val="111111"/>
          <w:sz w:val="28"/>
          <w:szCs w:val="28"/>
          <w:rtl/>
        </w:rPr>
        <w:t xml:space="preserve">بالبناء للمجهول أی لا تقتطع من الِاخْتِزَالِ وهو الاقتطاع.</w:t>
      </w:r>
    </w:p>
    <w:p>
      <w:pPr>
        <w:pStyle w:val="BookText"/>
      </w:pPr>
      <w:r>
        <w:rPr>
          <w:rFonts w:ascii="Amiri" w:hAnsi="Amiri" w:eastAsia="Amiri" w:cs="Amiri"/>
          <w:lang w:bidi="ar-SA"/>
          <w:color w:val="111111"/>
          <w:sz w:val="28"/>
          <w:szCs w:val="28"/>
          <w:rtl/>
        </w:rPr>
        <w:t xml:space="preserve">یقال خَزَلْتُهُ خَزْلاً من باب قتل : اقتطعته.</w:t>
      </w:r>
    </w:p>
    <w:p>
      <w:pPr>
        <w:pStyle w:val="BookText"/>
      </w:pPr>
      <w:r>
        <w:rPr>
          <w:rFonts w:ascii="Amiri" w:hAnsi="Amiri" w:eastAsia="Amiri" w:cs="Amiri"/>
          <w:lang w:bidi="ar-SA"/>
          <w:color w:val="111111"/>
          <w:sz w:val="28"/>
          <w:szCs w:val="28"/>
          <w:rtl/>
        </w:rPr>
        <w:t xml:space="preserve">ومنه الْحَدِیثُ « إِنَّ اللهَ خَلَقَ الدُّنْیَا فِی سِتَّةِ أَیَّامٍ ثُمَّ اخْتَزَلَهَا مِنْ أَیَّامِ السَّنَةِ ، فَالسَّنَةُ ثَلَاثُمِائَةٍ وَأَرْبَعَةٌ وَخَمْسُونَ یَوْماً ».</w:t>
      </w:r>
    </w:p>
    <w:p>
      <w:pPr>
        <w:pStyle w:val="BookText"/>
      </w:pPr>
      <w:r>
        <w:rPr>
          <w:rFonts w:ascii="IRNazanin" w:hAnsi="IRNazanin" w:eastAsia="IRNazanin" w:cs="IRNazanin"/>
          <w:lang w:bidi="fa-IR"/>
          <w:color w:val="111111"/>
          <w:sz w:val="28"/>
          <w:szCs w:val="28"/>
          <w:rtl/>
        </w:rPr>
        <w:t xml:space="preserve">واخْتَزَلَ منزلها من دار أبی عبد الله علیه السلام.</w:t>
      </w:r>
    </w:p>
    <w:p>
      <w:pPr>
        <w:pStyle w:val="BookText"/>
      </w:pPr>
      <w:r>
        <w:rPr>
          <w:rFonts w:ascii="Amiri" w:hAnsi="Amiri" w:eastAsia="Amiri" w:cs="Amiri"/>
          <w:lang w:bidi="ar-SA"/>
          <w:color w:val="111111"/>
          <w:sz w:val="28"/>
          <w:szCs w:val="28"/>
          <w:rtl/>
        </w:rPr>
        <w:t xml:space="preserve">وانْخَزَلَ الشیء أی انقطع.</w:t>
      </w:r>
    </w:p>
    <w:p>
      <w:pPr>
        <w:pStyle w:val="Heading4"/>
      </w:pPr>
      <w:bookmarkStart w:id="1043" w:name="_Toc675"/>
      <w:r>
        <w:t>(خشل)</w:t>
      </w:r>
      <w:bookmarkEnd w:id="1043"/>
    </w:p>
    <w:p>
      <w:pPr>
        <w:pStyle w:val="BookText"/>
      </w:pPr>
      <w:r>
        <w:rPr>
          <w:rFonts w:ascii="Amiri" w:hAnsi="Amiri" w:eastAsia="Amiri" w:cs="Amiri"/>
          <w:lang w:bidi="ar-SA"/>
          <w:color w:val="111111"/>
          <w:sz w:val="28"/>
          <w:szCs w:val="28"/>
          <w:rtl/>
        </w:rPr>
        <w:t xml:space="preserve">الْخَشَلُ : ما کان من الأسورة ، والخلاخیل ونحوها.</w:t>
      </w:r>
    </w:p>
    <w:p>
      <w:pPr>
        <w:pStyle w:val="Heading4"/>
      </w:pPr>
      <w:bookmarkStart w:id="1044" w:name="_Toc676"/>
      <w:r>
        <w:t>(خصل)</w:t>
      </w:r>
      <w:bookmarkEnd w:id="1044"/>
    </w:p>
    <w:p>
      <w:pPr>
        <w:pStyle w:val="BookText"/>
      </w:pPr>
      <w:r>
        <w:rPr>
          <w:rFonts w:ascii="Amiri" w:hAnsi="Amiri" w:eastAsia="Amiri" w:cs="Amiri"/>
          <w:lang w:bidi="ar-SA"/>
          <w:color w:val="111111"/>
          <w:sz w:val="28"/>
          <w:szCs w:val="28"/>
          <w:rtl/>
        </w:rPr>
        <w:t xml:space="preserve">فِی الْحَدِیثِ « وُضِعَ عَنْ أُمَّتِی تِسْعُ خِصَالٍ : الْخَطَأُ وَالنِّسْیَانُ وَمَا لَا یَعْلَمُونَ وَمَا لَا یُطِیقُونَ وَمَا اضْطُرُّوا إِلَیْهِ وَمَا اسْتُکْرِهُوا عَلَیْهِ وَالطِّیَرَةُ وَالْوَسْوَسَةُ فِی التَّفَکُّرِ فِی الْخَلْقِ وَالْحَسَدُ مَا لَمْ یُظْهِرْ بِلِسَانٍ أَوْ یَدٍ ».</w:t>
      </w:r>
    </w:p>
    <w:p>
      <w:pPr>
        <w:pStyle w:val="BookText"/>
      </w:pPr>
      <w:r>
        <w:rPr>
          <w:rFonts w:ascii="Amiri" w:hAnsi="Amiri" w:eastAsia="Amiri" w:cs="Amiri"/>
          <w:lang w:bidi="ar-SA"/>
          <w:color w:val="111111"/>
          <w:sz w:val="28"/>
          <w:szCs w:val="28"/>
          <w:rtl/>
        </w:rPr>
        <w:t xml:space="preserve">الْخِصَالُ جمع خَصْلَةٍ ، والمراد من الوضع : عدم المؤاخذة علی الاتصاف بها.</w:t>
      </w:r>
    </w:p>
    <w:p>
      <w:pPr>
        <w:pStyle w:val="BookText"/>
      </w:pPr>
      <w:r>
        <w:rPr>
          <w:rFonts w:ascii="Amiri" w:hAnsi="Amiri" w:eastAsia="Amiri" w:cs="Amiri"/>
          <w:lang w:bidi="ar-SA"/>
          <w:color w:val="111111"/>
          <w:sz w:val="28"/>
          <w:szCs w:val="28"/>
          <w:rtl/>
        </w:rPr>
        <w:t xml:space="preserve">وَفِی حَدِیثِ عَلِیٍّ علیه السلام « خَیْرُ خِصَالِ الرِّجَالِ شَرُّ خِصَالِ النِّسَاءِ ».</w:t>
      </w:r>
    </w:p>
    <w:p>
      <w:pPr>
        <w:pStyle w:val="BookText"/>
      </w:pPr>
      <w:r>
        <w:rPr>
          <w:rFonts w:ascii="IRNazanin" w:hAnsi="IRNazanin" w:eastAsia="IRNazanin" w:cs="IRNazanin"/>
          <w:lang w:bidi="fa-IR"/>
          <w:color w:val="111111"/>
          <w:sz w:val="28"/>
          <w:szCs w:val="28"/>
          <w:rtl/>
        </w:rPr>
        <w:t xml:space="preserve">کالشجاعة والکرم فإنهما من خیر خِصَالِ الرجال ، وهما فی النساء شر وذلک أن المرأة إذا کانت بخیلة حفظت مالها ومال بعلها ، وإذا کانت جبانة فرقت من کل شیء یعرض لها.</w:t>
      </w:r>
    </w:p>
    <w:p>
      <w:pPr>
        <w:pStyle w:val="BookText"/>
      </w:pPr>
      <w:r>
        <w:rPr>
          <w:rFonts w:ascii="Amiri" w:hAnsi="Amiri" w:eastAsia="Amiri" w:cs="Amiri"/>
          <w:lang w:bidi="ar-SA"/>
          <w:color w:val="111111"/>
          <w:sz w:val="28"/>
          <w:szCs w:val="28"/>
          <w:rtl/>
        </w:rPr>
        <w:t xml:space="preserve">والْخُصْلَةُ بالضم : لفیفة من الشعر.</w:t>
      </w:r>
    </w:p>
    <w:p>
      <w:pPr>
        <w:pStyle w:val="Heading4"/>
      </w:pPr>
      <w:bookmarkStart w:id="1045" w:name="_Toc677"/>
      <w:r>
        <w:t>(خضل)</w:t>
      </w:r>
      <w:bookmarkEnd w:id="1045"/>
    </w:p>
    <w:p>
      <w:pPr>
        <w:pStyle w:val="BookText"/>
      </w:pPr>
      <w:r>
        <w:rPr>
          <w:rFonts w:ascii="Amiri" w:hAnsi="Amiri" w:eastAsia="Amiri" w:cs="Amiri"/>
          <w:lang w:bidi="ar-SA"/>
          <w:color w:val="111111"/>
          <w:sz w:val="28"/>
          <w:szCs w:val="28"/>
          <w:rtl/>
        </w:rPr>
        <w:t xml:space="preserve">فِی الْحَدِیثِ « بَکَی حَتَّی اخْضَلَّتْ لِحْیَتُهُ بِالدُّمُوعِ ».</w:t>
      </w:r>
    </w:p>
    <w:p>
      <w:pPr>
        <w:pStyle w:val="BookText"/>
      </w:pPr>
      <w:r>
        <w:rPr>
          <w:rFonts w:ascii="Amiri" w:hAnsi="Amiri" w:eastAsia="Amiri" w:cs="Amiri"/>
          <w:lang w:bidi="ar-SA"/>
          <w:color w:val="111111"/>
          <w:sz w:val="28"/>
          <w:szCs w:val="28"/>
          <w:rtl/>
        </w:rPr>
        <w:t xml:space="preserve">أی ابتلت یقال اخْضَلَّتْ الشیء فهو مُخْضَلٌ : إذا بللته.</w:t>
      </w:r>
    </w:p>
    <w:p>
      <w:pPr>
        <w:pStyle w:val="BookText"/>
      </w:pPr>
      <w:r>
        <w:rPr>
          <w:rFonts w:ascii="Amiri" w:hAnsi="Amiri" w:eastAsia="Amiri" w:cs="Amiri"/>
          <w:lang w:bidi="ar-SA"/>
          <w:color w:val="111111"/>
          <w:sz w:val="28"/>
          <w:szCs w:val="28"/>
          <w:rtl/>
        </w:rPr>
        <w:t xml:space="preserve">واخْضَلَ الشیء واخْضَوْضَلَ : إذا ابتل.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64" w:name="pg10466_75507"/>
    <w:bookmarkEnd w:id="264"/>
    <w:p>
      <w:pPr>
        <w:pStyle w:val="Heading4"/>
      </w:pPr>
      <w:bookmarkStart w:id="1046" w:name="_Toc678"/>
      <w:r>
        <w:t>(خطل)</w:t>
      </w:r>
      <w:bookmarkEnd w:id="1046"/>
    </w:p>
    <w:p>
      <w:pPr>
        <w:pStyle w:val="BookText"/>
      </w:pPr>
      <w:r>
        <w:rPr>
          <w:rFonts w:ascii="Amiri" w:hAnsi="Amiri" w:eastAsia="Amiri" w:cs="Amiri"/>
          <w:lang w:bidi="ar-SA"/>
          <w:color w:val="111111"/>
          <w:sz w:val="28"/>
          <w:szCs w:val="28"/>
          <w:rtl/>
        </w:rPr>
        <w:t xml:space="preserve">الْخَطَلُ بالتحریک : المنطق الفاسد المضطرب.</w:t>
      </w:r>
    </w:p>
    <w:p>
      <w:pPr>
        <w:pStyle w:val="BookText"/>
      </w:pPr>
      <w:r>
        <w:rPr>
          <w:rFonts w:ascii="Amiri" w:hAnsi="Amiri" w:eastAsia="Amiri" w:cs="Amiri"/>
          <w:lang w:bidi="ar-SA"/>
          <w:color w:val="111111"/>
          <w:sz w:val="28"/>
          <w:szCs w:val="28"/>
          <w:rtl/>
        </w:rPr>
        <w:t xml:space="preserve">یقال خَطِلَ فی منطقه من باب تعب خَطَلاً : أخطأ.</w:t>
      </w:r>
    </w:p>
    <w:p>
      <w:pPr>
        <w:pStyle w:val="BookText"/>
      </w:pPr>
      <w:r>
        <w:rPr>
          <w:rFonts w:ascii="Amiri" w:hAnsi="Amiri" w:eastAsia="Amiri" w:cs="Amiri"/>
          <w:lang w:bidi="ar-SA"/>
          <w:color w:val="111111"/>
          <w:sz w:val="28"/>
          <w:szCs w:val="28"/>
          <w:rtl/>
        </w:rPr>
        <w:t xml:space="preserve">وأذن خَطْلَاءُ : بینة الْخَطَلِ أی مسترخیة.</w:t>
      </w:r>
    </w:p>
    <w:p>
      <w:pPr>
        <w:pStyle w:val="BookText"/>
      </w:pPr>
      <w:r>
        <w:rPr>
          <w:rFonts w:ascii="Amiri" w:hAnsi="Amiri" w:eastAsia="Amiri" w:cs="Amiri"/>
          <w:lang w:bidi="ar-SA"/>
          <w:color w:val="111111"/>
          <w:sz w:val="28"/>
          <w:szCs w:val="28"/>
          <w:rtl/>
        </w:rPr>
        <w:t xml:space="preserve">قیل ومنه سمی الْأَخْطَلُ (1)</w:t>
      </w:r>
    </w:p>
    <w:p>
      <w:pPr>
        <w:pStyle w:val="Heading4"/>
      </w:pPr>
      <w:bookmarkStart w:id="1047" w:name="_Toc679"/>
      <w:r>
        <w:t>(خلل)</w:t>
      </w:r>
      <w:bookmarkEnd w:id="1047"/>
    </w:p>
    <w:p>
      <w:pPr>
        <w:pStyle w:val="BookText"/>
      </w:pPr>
      <w:r>
        <w:rPr>
          <w:rFonts w:ascii="Amiri" w:hAnsi="Amiri" w:eastAsia="Amiri" w:cs="Amiri"/>
          <w:lang w:bidi="ar-SA"/>
          <w:color w:val="111111"/>
          <w:sz w:val="28"/>
          <w:szCs w:val="28"/>
          <w:rtl/>
        </w:rPr>
        <w:t xml:space="preserve">قوله تعالی ( وَاتَّخَذَ اللهُ إِبْراهِیمَ خَلِیلاً ) [ 4 / 125 ] الْخَلِیلُ : الصدیق الذی یُخَالِلُ فی أمرک.</w:t>
      </w:r>
    </w:p>
    <w:p>
      <w:pPr>
        <w:pStyle w:val="BookText"/>
      </w:pPr>
      <w:r>
        <w:rPr>
          <w:rFonts w:ascii="Amiri" w:hAnsi="Amiri" w:eastAsia="Amiri" w:cs="Amiri"/>
          <w:lang w:bidi="ar-SA"/>
          <w:color w:val="111111"/>
          <w:sz w:val="28"/>
          <w:szCs w:val="28"/>
          <w:rtl/>
        </w:rPr>
        <w:t xml:space="preserve">وهو فعیل من الْخَلَّةِ أی المودة والصداقة ، والجمع أَخِلَّاءُ.</w:t>
      </w:r>
    </w:p>
    <w:p>
      <w:pPr>
        <w:pStyle w:val="BookText"/>
      </w:pPr>
      <w:r>
        <w:rPr>
          <w:rFonts w:ascii="Amiri" w:hAnsi="Amiri" w:eastAsia="Amiri" w:cs="Amiri"/>
          <w:lang w:bidi="ar-SA"/>
          <w:color w:val="111111"/>
          <w:sz w:val="28"/>
          <w:szCs w:val="28"/>
          <w:rtl/>
        </w:rPr>
        <w:t xml:space="preserve">قال الله تعالی ( الْأَخِلَّاءُ یَوْمَئِذٍ بَعْضُهُمْ لِبَعْضٍ عَدُوٌّ إِلَّا الْمُتَّقِینَ ) [ 43 / 67 ].</w:t>
      </w:r>
    </w:p>
    <w:p>
      <w:pPr>
        <w:pStyle w:val="BookText"/>
      </w:pPr>
      <w:r>
        <w:rPr>
          <w:rFonts w:ascii="Amiri" w:hAnsi="Amiri" w:eastAsia="Amiri" w:cs="Amiri"/>
          <w:lang w:bidi="ar-SA"/>
          <w:color w:val="111111"/>
          <w:sz w:val="28"/>
          <w:szCs w:val="28"/>
          <w:rtl/>
        </w:rPr>
        <w:t xml:space="preserve">واختلف فی معنی ( وَاتَّخَذَ اللهُ إِبْراهِیمَ خَلِیلاً ) [ 4 / 125 ] فقیل نبیا مختصا به ، وقد تخلل من أمره.</w:t>
      </w:r>
    </w:p>
    <w:p>
      <w:pPr>
        <w:pStyle w:val="BookText"/>
      </w:pPr>
      <w:r>
        <w:rPr>
          <w:rFonts w:ascii="IRNazanin" w:hAnsi="IRNazanin" w:eastAsia="IRNazanin" w:cs="IRNazanin"/>
          <w:lang w:bidi="fa-IR"/>
          <w:color w:val="111111"/>
          <w:sz w:val="28"/>
          <w:szCs w:val="28"/>
          <w:rtl/>
        </w:rPr>
        <w:t xml:space="preserve">وقیل فقیرا محتاجا إلیه.</w:t>
      </w:r>
    </w:p>
    <w:p>
      <w:pPr>
        <w:pStyle w:val="BookText"/>
      </w:pPr>
      <w:r>
        <w:rPr>
          <w:rFonts w:ascii="Amiri" w:hAnsi="Amiri" w:eastAsia="Amiri" w:cs="Amiri"/>
          <w:lang w:bidi="ar-SA"/>
          <w:color w:val="111111"/>
          <w:sz w:val="28"/>
          <w:szCs w:val="28"/>
          <w:rtl/>
        </w:rPr>
        <w:t xml:space="preserve">ویقال هو عبارة عن اصطفائه واختصاصه بکرامة تشبه الْخَلِیلَ عند خَلِیلِهِ.</w:t>
      </w:r>
    </w:p>
    <w:p>
      <w:pPr>
        <w:pStyle w:val="BookText"/>
      </w:pPr>
      <w:r>
        <w:rPr>
          <w:rFonts w:ascii="Amiri" w:hAnsi="Amiri" w:eastAsia="Amiri" w:cs="Amiri"/>
          <w:lang w:bidi="ar-SA"/>
          <w:color w:val="111111"/>
          <w:sz w:val="28"/>
          <w:szCs w:val="28"/>
          <w:rtl/>
        </w:rPr>
        <w:t xml:space="preserve">وَفِی الْحَدِیثِ « اتَّخَذَ اللهُ إِبْرَاهِیمَ عَبْداً قَبْلَ أَنْ یَتَّخِذَهُ نَبِیّاً ، وَنَبِیّاً قَبْلَ أَنْ یَتَّخِذَهُ رَسُولاً ، وَرَسُولاً قَبْلَ أَنْ یَتَّخِذَهُ خَلِیلاً ، وَخَلِیلاً قَبْلَ أَنْ یَجْعَلَهُ إِمَاماً ، فَلَمَّا جَمَعَ لَهُ هَذِهِ الْأَشْیَاءَ ، ( قالَ إِنِّی جاعِلُکَ لِلنَّاسِ إِماماً ) ».</w:t>
      </w:r>
    </w:p>
    <w:p>
      <w:pPr>
        <w:pStyle w:val="BookText"/>
      </w:pPr>
      <w:r>
        <w:rPr>
          <w:rFonts w:ascii="Amiri" w:hAnsi="Amiri" w:eastAsia="Amiri" w:cs="Amiri"/>
          <w:lang w:bidi="ar-SA"/>
          <w:color w:val="111111"/>
          <w:sz w:val="28"/>
          <w:szCs w:val="28"/>
          <w:rtl/>
        </w:rPr>
        <w:t xml:space="preserve">قوله ( لا بَیْعٌ فِیهِ وَلا خُلَّةٌ ) [ 2 / 254 ] الْخُلَّةُ بالضم : مودة متناهیة فی الإخلاص وصداقة قد تَخَلَّلَتِ القلب وصارت خِلَالَهُ أی باطنه.</w:t>
      </w:r>
    </w:p>
    <w:p>
      <w:pPr>
        <w:pStyle w:val="BookText"/>
      </w:pPr>
      <w:r>
        <w:rPr>
          <w:rFonts w:ascii="Amiri" w:hAnsi="Amiri" w:eastAsia="Amiri" w:cs="Amiri"/>
          <w:lang w:bidi="ar-SA"/>
          <w:color w:val="111111"/>
          <w:sz w:val="28"/>
          <w:szCs w:val="28"/>
          <w:rtl/>
        </w:rPr>
        <w:t xml:space="preserve">ومثله قوله ( لا بَیْعٌ فِیهِ وَلا خِلالٌ ) [ 14 / 31 ] أی لا مُخَالَّةٌ ولا مصادقة.</w:t>
      </w:r>
    </w:p>
    <w:p>
      <w:pPr>
        <w:pStyle w:val="BookText"/>
      </w:pPr>
      <w:r>
        <w:rPr>
          <w:rFonts w:ascii="Amiri" w:hAnsi="Amiri" w:eastAsia="Amiri" w:cs="Amiri"/>
          <w:lang w:bidi="ar-SA"/>
          <w:color w:val="111111"/>
          <w:sz w:val="28"/>
          <w:szCs w:val="28"/>
          <w:rtl/>
        </w:rPr>
        <w:t xml:space="preserve">وخِلَالُ الدیار : بین الدیار.</w:t>
      </w:r>
    </w:p>
    <w:p>
      <w:pPr>
        <w:pStyle w:val="BookText"/>
      </w:pPr>
      <w:r>
        <w:rPr>
          <w:rFonts w:ascii="Amiri" w:hAnsi="Amiri" w:eastAsia="Amiri" w:cs="Amiri"/>
          <w:lang w:bidi="ar-SA"/>
          <w:color w:val="111111"/>
          <w:sz w:val="28"/>
          <w:szCs w:val="28"/>
          <w:rtl/>
        </w:rPr>
        <w:t xml:space="preserve">قال تعالی ( فَجاسُوا خِلالَ الدِّیارِ ) [ 17 / 5 ].</w:t>
      </w:r>
    </w:p>
    <w:p>
      <w:pPr>
        <w:pStyle w:val="BookText"/>
      </w:pPr>
      <w:r>
        <w:rPr>
          <w:rFonts w:ascii="Amiri" w:hAnsi="Amiri" w:eastAsia="Amiri" w:cs="Amiri"/>
          <w:lang w:bidi="ar-SA"/>
          <w:color w:val="111111"/>
          <w:sz w:val="28"/>
          <w:szCs w:val="28"/>
          <w:rtl/>
        </w:rPr>
        <w:t xml:space="preserve">وقال ( فَتَرَی الْوَدْقَ یَخْرُجُ مِنْ خِلالِهِ ) [ 24 / 43 ] وقرئ من خِلَلِهِ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غیاث التغلبی ، لقب بالأخطل لطول لسانه أو لارتخاء أذنیه کان نصرانیا من بنی تغلب واتصل بالأمویین فغدا شاعرهم الخاص ینصرهم بلسانه ویفیض بمدحهم ویندفع فی هجو أعدائهم حشره الله مع موالیه.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وهی فرج السحاب الذی یخرج منه القطر.</w:t>
      </w:r>
    </w:p>
    <w:p>
      <w:pPr>
        <w:pStyle w:val="BookText"/>
      </w:pPr>
      <w:r>
        <w:rPr>
          <w:rFonts w:ascii="Amiri" w:hAnsi="Amiri" w:eastAsia="Amiri" w:cs="Amiri"/>
          <w:lang w:bidi="ar-SA"/>
          <w:color w:val="111111"/>
          <w:sz w:val="28"/>
          <w:szCs w:val="28"/>
          <w:rtl/>
        </w:rPr>
        <w:t xml:space="preserve">قوله ( وَلَأَوْضَعُوا خِلالَکُمْ ) [ 9 / 47 ] أی فیما یُخِلُ بکم أو أوضعوا مراکبهم وسطکم.</w:t>
      </w:r>
    </w:p>
    <w:p>
      <w:pPr>
        <w:pStyle w:val="BookText"/>
      </w:pPr>
      <w:r>
        <w:rPr>
          <w:rFonts w:ascii="IRNazanin" w:hAnsi="IRNazanin" w:eastAsia="IRNazanin" w:cs="IRNazanin"/>
          <w:lang w:bidi="fa-IR"/>
          <w:color w:val="111111"/>
          <w:sz w:val="28"/>
          <w:szCs w:val="28"/>
          <w:rtl/>
        </w:rPr>
        <w:t xml:space="preserve">وقیل غیر ذلک.</w:t>
      </w:r>
    </w:p>
    <w:p>
      <w:pPr>
        <w:pStyle w:val="BookText"/>
      </w:pPr>
      <w:r>
        <w:rPr>
          <w:rFonts w:ascii="IRNazanin" w:hAnsi="IRNazanin" w:eastAsia="IRNazanin" w:cs="IRNazanin"/>
          <w:lang w:bidi="fa-IR"/>
          <w:color w:val="111111"/>
          <w:sz w:val="28"/>
          <w:szCs w:val="28"/>
          <w:rtl/>
        </w:rPr>
        <w:t xml:space="preserve">وقد تقدم (1).</w:t>
      </w:r>
    </w:p>
    <w:p>
      <w:pPr>
        <w:pStyle w:val="BookText"/>
      </w:pPr>
      <w:r>
        <w:rPr>
          <w:rFonts w:ascii="Amiri" w:hAnsi="Amiri" w:eastAsia="Amiri" w:cs="Amiri"/>
          <w:lang w:bidi="ar-SA"/>
          <w:color w:val="111111"/>
          <w:sz w:val="28"/>
          <w:szCs w:val="28"/>
          <w:rtl/>
        </w:rPr>
        <w:t xml:space="preserve">وفی حَدِیثِ وَصْفِ الْمُؤْمِنِ « مَأْمُورٌ بِفِکْرَتِهِ ضَنِینٌ بِخَلَّتِهِ » أی بخیل بها.</w:t>
      </w:r>
    </w:p>
    <w:p>
      <w:pPr>
        <w:pStyle w:val="BookText"/>
      </w:pPr>
      <w:r>
        <w:rPr>
          <w:rFonts w:ascii="IRNazanin" w:hAnsi="IRNazanin" w:eastAsia="IRNazanin" w:cs="IRNazanin"/>
          <w:lang w:bidi="fa-IR"/>
          <w:color w:val="111111"/>
          <w:sz w:val="28"/>
          <w:szCs w:val="28"/>
          <w:rtl/>
        </w:rPr>
        <w:t xml:space="preserve">وهو یحتمل وجهین : فتح الخاء بمعنی لا یعرض له حاجة عند الناس.</w:t>
      </w:r>
    </w:p>
    <w:p>
      <w:pPr>
        <w:pStyle w:val="BookText"/>
      </w:pPr>
      <w:r>
        <w:rPr>
          <w:rFonts w:ascii="IRNazanin" w:hAnsi="IRNazanin" w:eastAsia="IRNazanin" w:cs="IRNazanin"/>
          <w:lang w:bidi="fa-IR"/>
          <w:color w:val="111111"/>
          <w:sz w:val="28"/>
          <w:szCs w:val="28"/>
          <w:rtl/>
        </w:rPr>
        <w:t xml:space="preserve">وضمها أی بمودته وصداقته.</w:t>
      </w:r>
    </w:p>
    <w:p>
      <w:pPr>
        <w:pStyle w:val="BookText"/>
      </w:pPr>
      <w:r>
        <w:rPr>
          <w:rFonts w:ascii="IRNazanin" w:hAnsi="IRNazanin" w:eastAsia="IRNazanin" w:cs="IRNazanin"/>
          <w:lang w:bidi="fa-IR"/>
          <w:color w:val="111111"/>
          <w:sz w:val="28"/>
          <w:szCs w:val="28"/>
          <w:rtl/>
        </w:rPr>
        <w:t xml:space="preserve">والْخَلَّةُ والفقر والقتر والضیقة والعیلة والحاجة کلها نظائر.</w:t>
      </w:r>
    </w:p>
    <w:p>
      <w:pPr>
        <w:pStyle w:val="BookText"/>
      </w:pPr>
      <w:r>
        <w:rPr>
          <w:rFonts w:ascii="Amiri" w:hAnsi="Amiri" w:eastAsia="Amiri" w:cs="Amiri"/>
          <w:lang w:bidi="ar-SA"/>
          <w:color w:val="111111"/>
          <w:sz w:val="28"/>
          <w:szCs w:val="28"/>
          <w:rtl/>
        </w:rPr>
        <w:t xml:space="preserve">وَفِی الدُّعَاءِ « وَاسْدُدْ خَلَّتَهُ ».</w:t>
      </w:r>
    </w:p>
    <w:p>
      <w:pPr>
        <w:pStyle w:val="BookText"/>
      </w:pPr>
      <w:r>
        <w:rPr>
          <w:rFonts w:ascii="IRNazanin" w:hAnsi="IRNazanin" w:eastAsia="IRNazanin" w:cs="IRNazanin"/>
          <w:lang w:bidi="fa-IR"/>
          <w:color w:val="111111"/>
          <w:sz w:val="28"/>
          <w:szCs w:val="28"/>
          <w:rtl/>
        </w:rPr>
        <w:t xml:space="preserve">أی الثلمة التی انثلمت بموته.</w:t>
      </w:r>
    </w:p>
    <w:p>
      <w:pPr>
        <w:pStyle w:val="BookText"/>
      </w:pPr>
      <w:r>
        <w:rPr>
          <w:rFonts w:ascii="Amiri" w:hAnsi="Amiri" w:eastAsia="Amiri" w:cs="Amiri"/>
          <w:lang w:bidi="ar-SA"/>
          <w:color w:val="111111"/>
          <w:sz w:val="28"/>
          <w:szCs w:val="28"/>
          <w:rtl/>
        </w:rPr>
        <w:t xml:space="preserve">والْخِلَّةُ بالکسر ما یبقی بین الأسنان.</w:t>
      </w:r>
    </w:p>
    <w:p>
      <w:pPr>
        <w:pStyle w:val="BookText"/>
      </w:pPr>
      <w:r>
        <w:rPr>
          <w:rFonts w:ascii="Amiri" w:hAnsi="Amiri" w:eastAsia="Amiri" w:cs="Amiri"/>
          <w:lang w:bidi="ar-SA"/>
          <w:color w:val="111111"/>
          <w:sz w:val="28"/>
          <w:szCs w:val="28"/>
          <w:rtl/>
        </w:rPr>
        <w:t xml:space="preserve">والْخِلَالُ بالکسر ما یُتَخَلَّلُ به الأسنان وجمعه أَخِلَّةٌ.</w:t>
      </w:r>
    </w:p>
    <w:p>
      <w:pPr>
        <w:pStyle w:val="BookText"/>
      </w:pPr>
      <w:r>
        <w:rPr>
          <w:rFonts w:ascii="Amiri" w:hAnsi="Amiri" w:eastAsia="Amiri" w:cs="Amiri"/>
          <w:lang w:bidi="ar-SA"/>
          <w:color w:val="111111"/>
          <w:sz w:val="28"/>
          <w:szCs w:val="28"/>
          <w:rtl/>
        </w:rPr>
        <w:t xml:space="preserve">ومنه الْحَدِیثُ « نَزَلَ بِهِ جَبْرَئِیلُ علیه السلام ».</w:t>
      </w:r>
    </w:p>
    <w:p>
      <w:pPr>
        <w:pStyle w:val="BookText"/>
      </w:pPr>
      <w:r>
        <w:rPr>
          <w:rFonts w:ascii="Amiri" w:hAnsi="Amiri" w:eastAsia="Amiri" w:cs="Amiri"/>
          <w:lang w:bidi="ar-SA"/>
          <w:color w:val="111111"/>
          <w:sz w:val="28"/>
          <w:szCs w:val="28"/>
          <w:rtl/>
        </w:rPr>
        <w:t xml:space="preserve">والْخِلَالُ أیضا ما تُخَلَّلُ به الثوب.</w:t>
      </w:r>
    </w:p>
    <w:p>
      <w:pPr>
        <w:pStyle w:val="BookText"/>
      </w:pPr>
      <w:r>
        <w:rPr>
          <w:rFonts w:ascii="Amiri" w:hAnsi="Amiri" w:eastAsia="Amiri" w:cs="Amiri"/>
          <w:lang w:bidi="ar-SA"/>
          <w:color w:val="111111"/>
          <w:sz w:val="28"/>
          <w:szCs w:val="28"/>
          <w:rtl/>
        </w:rPr>
        <w:t xml:space="preserve">والْخِلَالُ أیضا الخصال جمع خَلَّةٍ مثل الخصلة.</w:t>
      </w:r>
    </w:p>
    <w:p>
      <w:pPr>
        <w:pStyle w:val="BookText"/>
      </w:pPr>
      <w:r>
        <w:rPr>
          <w:rFonts w:ascii="Amiri" w:hAnsi="Amiri" w:eastAsia="Amiri" w:cs="Amiri"/>
          <w:lang w:bidi="ar-SA"/>
          <w:color w:val="111111"/>
          <w:sz w:val="28"/>
          <w:szCs w:val="28"/>
          <w:rtl/>
        </w:rPr>
        <w:t xml:space="preserve">والْخِلَالُ : البسر جمع خَلَالَةٍ بالفتح.</w:t>
      </w:r>
    </w:p>
    <w:p>
      <w:pPr>
        <w:pStyle w:val="BookText"/>
      </w:pPr>
      <w:r>
        <w:rPr>
          <w:rFonts w:ascii="Amiri" w:hAnsi="Amiri" w:eastAsia="Amiri" w:cs="Amiri"/>
          <w:lang w:bidi="ar-SA"/>
          <w:color w:val="111111"/>
          <w:sz w:val="28"/>
          <w:szCs w:val="28"/>
          <w:rtl/>
        </w:rPr>
        <w:t xml:space="preserve">والْخَلَلُ کجبل : الفرجة بین الشیئین.</w:t>
      </w:r>
    </w:p>
    <w:p>
      <w:pPr>
        <w:pStyle w:val="BookText"/>
      </w:pPr>
      <w:r>
        <w:rPr>
          <w:rFonts w:ascii="Amiri" w:hAnsi="Amiri" w:eastAsia="Amiri" w:cs="Amiri"/>
          <w:lang w:bidi="ar-SA"/>
          <w:color w:val="111111"/>
          <w:sz w:val="28"/>
          <w:szCs w:val="28"/>
          <w:rtl/>
        </w:rPr>
        <w:t xml:space="preserve">والْخَلَلُ فی الأمر والحرب کالوهن والفساد.</w:t>
      </w:r>
    </w:p>
    <w:p>
      <w:pPr>
        <w:pStyle w:val="BookText"/>
      </w:pPr>
      <w:r>
        <w:rPr>
          <w:rFonts w:ascii="Amiri" w:hAnsi="Amiri" w:eastAsia="Amiri" w:cs="Amiri"/>
          <w:lang w:bidi="ar-SA"/>
          <w:color w:val="111111"/>
          <w:sz w:val="28"/>
          <w:szCs w:val="28"/>
          <w:rtl/>
        </w:rPr>
        <w:t xml:space="preserve">وَفِی الْخَبَرِ « عَلَیْکُمْ بِالْعِلْمِ فَإِنَّ أَحَدَکُمْ لَا یَدْرِی مَتَی یُخْتَلُ إِلَیْهِ » أی یحتاج إلیه.</w:t>
      </w:r>
    </w:p>
    <w:p>
      <w:pPr>
        <w:pStyle w:val="BookText"/>
      </w:pPr>
      <w:r>
        <w:rPr>
          <w:rFonts w:ascii="Amiri" w:hAnsi="Amiri" w:eastAsia="Amiri" w:cs="Amiri"/>
          <w:lang w:bidi="ar-SA"/>
          <w:color w:val="111111"/>
          <w:sz w:val="28"/>
          <w:szCs w:val="28"/>
          <w:rtl/>
        </w:rPr>
        <w:t xml:space="preserve">والْخَلُ معروف وهو أنواع.</w:t>
      </w:r>
    </w:p>
    <w:p>
      <w:pPr>
        <w:pStyle w:val="BookText"/>
      </w:pPr>
      <w:r>
        <w:rPr>
          <w:rFonts w:ascii="Amiri" w:hAnsi="Amiri" w:eastAsia="Amiri" w:cs="Amiri"/>
          <w:lang w:bidi="ar-SA"/>
          <w:color w:val="111111"/>
          <w:sz w:val="28"/>
          <w:szCs w:val="28"/>
          <w:rtl/>
        </w:rPr>
        <w:t xml:space="preserve">والْخِلُ بالکسر : الْخَلِیلُ.</w:t>
      </w:r>
    </w:p>
    <w:p>
      <w:pPr>
        <w:pStyle w:val="BookText"/>
      </w:pPr>
      <w:r>
        <w:rPr>
          <w:rFonts w:ascii="IRNazanin" w:hAnsi="IRNazanin" w:eastAsia="IRNazanin" w:cs="IRNazanin"/>
          <w:lang w:bidi="fa-IR"/>
          <w:color w:val="111111"/>
          <w:sz w:val="28"/>
          <w:szCs w:val="28"/>
          <w:rtl/>
        </w:rPr>
        <w:t xml:space="preserve">والْخَلِیلُ بن أحمد النحوی اللغوی العروضی (2) من ( فرهود ) حی من الأزد وکان فطنا ذکیا شاعرا.</w:t>
      </w:r>
    </w:p>
    <w:p>
      <w:pPr>
        <w:pStyle w:val="BookText"/>
      </w:pPr>
      <w:r>
        <w:rPr>
          <w:rFonts w:ascii="Amiri" w:hAnsi="Amiri" w:eastAsia="Amiri" w:cs="Amiri"/>
          <w:lang w:bidi="ar-SA"/>
          <w:color w:val="111111"/>
          <w:sz w:val="28"/>
          <w:szCs w:val="28"/>
          <w:rtl/>
        </w:rPr>
        <w:t xml:space="preserve">والْخَلْخَالُ : بفتح الخاء : معروف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 وضع ).</w:t>
      </w:r>
    </w:p>
    <w:p>
      <w:pPr>
        <w:pStyle w:val="BookText"/>
      </w:pPr>
      <w:r>
        <w:rPr>
          <w:rFonts w:ascii="IRNazanin" w:hAnsi="IRNazanin" w:eastAsia="IRNazanin" w:cs="IRNazanin"/>
          <w:lang w:bidi="fa-IR"/>
          <w:color w:val="111111"/>
          <w:sz w:val="28"/>
          <w:szCs w:val="28"/>
          <w:rtl/>
        </w:rPr>
        <w:t xml:space="preserve">(2) الخلیل الأزدی : نحوی لغوی متضلع بالعلوم والآداب العربیة جامع تعلم علی یدیه سیبویه النحوی الشهیر والأصمعی وغیرهما من کبار أئمة اللغة العربیة اکتشف علم العروض وأکمل تشکیل القرآن وأبدع کثیرا من البدائع الخالدة.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65" w:name="pg10466_75509"/>
    <w:bookmarkEnd w:id="265"/>
    <w:p>
      <w:pPr>
        <w:pStyle w:val="BookText"/>
      </w:pPr>
      <w:r>
        <w:rPr>
          <w:rFonts w:ascii="Amiri" w:hAnsi="Amiri" w:eastAsia="Amiri" w:cs="Amiri"/>
          <w:lang w:bidi="ar-SA"/>
          <w:color w:val="111111"/>
          <w:sz w:val="28"/>
          <w:szCs w:val="28"/>
          <w:rtl/>
        </w:rPr>
        <w:t xml:space="preserve">وهو أحد خَلَاخِیلِ النساء.</w:t>
      </w:r>
    </w:p>
    <w:p>
      <w:pPr>
        <w:pStyle w:val="BookText"/>
      </w:pPr>
      <w:r>
        <w:rPr>
          <w:rFonts w:ascii="Amiri" w:hAnsi="Amiri" w:eastAsia="Amiri" w:cs="Amiri"/>
          <w:lang w:bidi="ar-SA"/>
          <w:color w:val="111111"/>
          <w:sz w:val="28"/>
          <w:szCs w:val="28"/>
          <w:rtl/>
        </w:rPr>
        <w:t xml:space="preserve">والْخَلْخَلُ لغة فیه أو مقصور منه.</w:t>
      </w:r>
    </w:p>
    <w:p>
      <w:pPr>
        <w:pStyle w:val="Heading4"/>
      </w:pPr>
      <w:bookmarkStart w:id="1048" w:name="_Toc680"/>
      <w:r>
        <w:t>(خمل)</w:t>
      </w:r>
      <w:bookmarkEnd w:id="1048"/>
    </w:p>
    <w:p>
      <w:pPr>
        <w:pStyle w:val="BookText"/>
      </w:pPr>
      <w:r>
        <w:rPr>
          <w:rFonts w:ascii="Amiri" w:hAnsi="Amiri" w:eastAsia="Amiri" w:cs="Amiri"/>
          <w:lang w:bidi="ar-SA"/>
          <w:color w:val="111111"/>
          <w:sz w:val="28"/>
          <w:szCs w:val="28"/>
          <w:rtl/>
        </w:rPr>
        <w:t xml:space="preserve">فِی الْحَدِیثِ « الدُّنْیَا تَرْفَعُ الْخَمِیلَ وَتَضَعُ الشَّرِیفُ ».</w:t>
      </w:r>
    </w:p>
    <w:p>
      <w:pPr>
        <w:pStyle w:val="BookText"/>
      </w:pPr>
      <w:r>
        <w:rPr>
          <w:rFonts w:ascii="Amiri" w:hAnsi="Amiri" w:eastAsia="Amiri" w:cs="Amiri"/>
          <w:lang w:bidi="ar-SA"/>
          <w:color w:val="111111"/>
          <w:sz w:val="28"/>
          <w:szCs w:val="28"/>
          <w:rtl/>
        </w:rPr>
        <w:t xml:space="preserve">الْخَمِیلُ هو الخامل الساقط الذی لا نباهة له.</w:t>
      </w:r>
    </w:p>
    <w:p>
      <w:pPr>
        <w:pStyle w:val="BookText"/>
      </w:pPr>
      <w:r>
        <w:rPr>
          <w:rFonts w:ascii="Amiri" w:hAnsi="Amiri" w:eastAsia="Amiri" w:cs="Amiri"/>
          <w:lang w:bidi="ar-SA"/>
          <w:color w:val="111111"/>
          <w:sz w:val="28"/>
          <w:szCs w:val="28"/>
          <w:rtl/>
        </w:rPr>
        <w:t xml:space="preserve">وقد خَمَلَ یَخْمُلُ خُمُولاً : إذا اتصف بذلک.</w:t>
      </w:r>
    </w:p>
    <w:p>
      <w:pPr>
        <w:pStyle w:val="BookText"/>
      </w:pPr>
      <w:r>
        <w:rPr>
          <w:rFonts w:ascii="Amiri" w:hAnsi="Amiri" w:eastAsia="Amiri" w:cs="Amiri"/>
          <w:lang w:bidi="ar-SA"/>
          <w:color w:val="111111"/>
          <w:sz w:val="28"/>
          <w:szCs w:val="28"/>
          <w:rtl/>
        </w:rPr>
        <w:t xml:space="preserve">وخَمَلَ : استتر.</w:t>
      </w:r>
    </w:p>
    <w:p>
      <w:pPr>
        <w:pStyle w:val="BookText"/>
      </w:pPr>
      <w:r>
        <w:rPr>
          <w:rFonts w:ascii="Amiri" w:hAnsi="Amiri" w:eastAsia="Amiri" w:cs="Amiri"/>
          <w:lang w:bidi="ar-SA"/>
          <w:color w:val="111111"/>
          <w:sz w:val="28"/>
          <w:szCs w:val="28"/>
          <w:rtl/>
        </w:rPr>
        <w:t xml:space="preserve">ومنه رجل خَمُولٌ.</w:t>
      </w:r>
    </w:p>
    <w:p>
      <w:pPr>
        <w:pStyle w:val="BookText"/>
      </w:pPr>
      <w:r>
        <w:rPr>
          <w:rFonts w:ascii="Amiri" w:hAnsi="Amiri" w:eastAsia="Amiri" w:cs="Amiri"/>
          <w:lang w:bidi="ar-SA"/>
          <w:color w:val="111111"/>
          <w:sz w:val="28"/>
          <w:szCs w:val="28"/>
          <w:rtl/>
        </w:rPr>
        <w:t xml:space="preserve">وَفِی الْخَبَرِ « إِنَّهُ صلی الله علیه واله جَهَّزَ فَاطِمَةَ علیها السلام فِی خَمِیلٍ ».</w:t>
      </w:r>
    </w:p>
    <w:p>
      <w:pPr>
        <w:pStyle w:val="BookText"/>
      </w:pPr>
      <w:r>
        <w:rPr>
          <w:rFonts w:ascii="Amiri" w:hAnsi="Amiri" w:eastAsia="Amiri" w:cs="Amiri"/>
          <w:lang w:bidi="ar-SA"/>
          <w:color w:val="111111"/>
          <w:sz w:val="28"/>
          <w:szCs w:val="28"/>
          <w:rtl/>
        </w:rPr>
        <w:t xml:space="preserve">قال بعض الشارحین الْخَمِیلُ والْخَمِیلَةُ : القطیفة.</w:t>
      </w:r>
    </w:p>
    <w:p>
      <w:pPr>
        <w:pStyle w:val="BookText"/>
      </w:pPr>
      <w:r>
        <w:rPr>
          <w:rFonts w:ascii="Amiri" w:hAnsi="Amiri" w:eastAsia="Amiri" w:cs="Amiri"/>
          <w:lang w:bidi="ar-SA"/>
          <w:color w:val="111111"/>
          <w:sz w:val="28"/>
          <w:szCs w:val="28"/>
          <w:rtl/>
        </w:rPr>
        <w:t xml:space="preserve">وهی کل ثوب له خَمْلٌ من أی شیء کان.</w:t>
      </w:r>
    </w:p>
    <w:p>
      <w:pPr>
        <w:pStyle w:val="BookText"/>
      </w:pPr>
      <w:r>
        <w:rPr>
          <w:rFonts w:ascii="Amiri" w:hAnsi="Amiri" w:eastAsia="Amiri" w:cs="Amiri"/>
          <w:lang w:bidi="ar-SA"/>
          <w:color w:val="111111"/>
          <w:sz w:val="28"/>
          <w:szCs w:val="28"/>
          <w:rtl/>
        </w:rPr>
        <w:t xml:space="preserve">وقیل : الْخَمِیلُ الأسود من الثیاب.</w:t>
      </w:r>
    </w:p>
    <w:p>
      <w:pPr>
        <w:pStyle w:val="BookText"/>
      </w:pPr>
      <w:r>
        <w:rPr>
          <w:rFonts w:ascii="Amiri" w:hAnsi="Amiri" w:eastAsia="Amiri" w:cs="Amiri"/>
          <w:lang w:bidi="ar-SA"/>
          <w:color w:val="111111"/>
          <w:sz w:val="28"/>
          <w:szCs w:val="28"/>
          <w:rtl/>
        </w:rPr>
        <w:t xml:space="preserve">ومنه حَدِیثُ أُمِّ سَلَمَةَ « أَدْخَلَنِی مَعَهُ فِی الْخَمِیلَةِ ».</w:t>
      </w:r>
    </w:p>
    <w:p>
      <w:pPr>
        <w:pStyle w:val="Heading4"/>
      </w:pPr>
      <w:bookmarkStart w:id="1049" w:name="_Toc681"/>
      <w:r>
        <w:t>(خول)</w:t>
      </w:r>
      <w:bookmarkEnd w:id="1049"/>
    </w:p>
    <w:p>
      <w:pPr>
        <w:pStyle w:val="BookText"/>
      </w:pPr>
      <w:r>
        <w:rPr>
          <w:rFonts w:ascii="Amiri" w:hAnsi="Amiri" w:eastAsia="Amiri" w:cs="Amiri"/>
          <w:lang w:bidi="ar-SA"/>
          <w:color w:val="111111"/>
          <w:sz w:val="28"/>
          <w:szCs w:val="28"/>
          <w:rtl/>
        </w:rPr>
        <w:t xml:space="preserve">قوله تعالی ( وَتَرَکْتُمْ ما خَوَّلْناکُمْ وَراءَ ظُهُورِکُمْ ) [ 6 / 94 ] أی ترکتم ما ملکناکم وتفضلنا به علیکم فی الدنیا فشغلکم عن الآخرة وراء ظهورکم ، من قولهم خَوَّلَهُ الله الشیء أی ملکه إیاه.</w:t>
      </w:r>
    </w:p>
    <w:p>
      <w:pPr>
        <w:pStyle w:val="BookText"/>
      </w:pPr>
      <w:r>
        <w:rPr>
          <w:rFonts w:ascii="Amiri" w:hAnsi="Amiri" w:eastAsia="Amiri" w:cs="Amiri"/>
          <w:lang w:bidi="ar-SA"/>
          <w:color w:val="111111"/>
          <w:sz w:val="28"/>
          <w:szCs w:val="28"/>
          <w:rtl/>
        </w:rPr>
        <w:t xml:space="preserve">وخَوَّلَهُ نعمة : أعطاه نعمة.</w:t>
      </w:r>
    </w:p>
    <w:p>
      <w:pPr>
        <w:pStyle w:val="BookText"/>
      </w:pPr>
      <w:r>
        <w:rPr>
          <w:rFonts w:ascii="Amiri" w:hAnsi="Amiri" w:eastAsia="Amiri" w:cs="Amiri"/>
          <w:lang w:bidi="ar-SA"/>
          <w:color w:val="111111"/>
          <w:sz w:val="28"/>
          <w:szCs w:val="28"/>
          <w:rtl/>
        </w:rPr>
        <w:t xml:space="preserve">وَفِی الدُّعَاءِ « وَأَدِمِ مَا خَوَّلْتَنَا ».</w:t>
      </w:r>
    </w:p>
    <w:p>
      <w:pPr>
        <w:pStyle w:val="BookText"/>
      </w:pPr>
      <w:r>
        <w:rPr>
          <w:rFonts w:ascii="Amiri" w:hAnsi="Amiri" w:eastAsia="Amiri" w:cs="Amiri"/>
          <w:lang w:bidi="ar-SA"/>
          <w:color w:val="111111"/>
          <w:sz w:val="28"/>
          <w:szCs w:val="28"/>
          <w:rtl/>
        </w:rPr>
        <w:t xml:space="preserve">وَفِی الْحَدِیثِ « النَّاسُ کُلُّهُمْ أَحْرَارٌ وَلَکِنَّ اللهَ خَوَّلَ بَعْضَکُمْ عَلَی بَعْضٍ ».</w:t>
      </w:r>
    </w:p>
    <w:p>
      <w:pPr>
        <w:pStyle w:val="BookText"/>
      </w:pPr>
      <w:r>
        <w:rPr>
          <w:rFonts w:ascii="Amiri" w:hAnsi="Amiri" w:eastAsia="Amiri" w:cs="Amiri"/>
          <w:lang w:bidi="ar-SA"/>
          <w:color w:val="111111"/>
          <w:sz w:val="28"/>
          <w:szCs w:val="28"/>
          <w:rtl/>
        </w:rPr>
        <w:t xml:space="preserve">أی فضل بعضکم علی بعض ، من خَوَّلَهُ المالَ أعطاه إیاه متفضلا.</w:t>
      </w:r>
    </w:p>
    <w:p>
      <w:pPr>
        <w:pStyle w:val="BookText"/>
      </w:pPr>
      <w:r>
        <w:rPr>
          <w:rFonts w:ascii="Amiri" w:hAnsi="Amiri" w:eastAsia="Amiri" w:cs="Amiri"/>
          <w:lang w:bidi="ar-SA"/>
          <w:color w:val="111111"/>
          <w:sz w:val="28"/>
          <w:szCs w:val="28"/>
          <w:rtl/>
        </w:rPr>
        <w:t xml:space="preserve">وَفِیهِ « اتَّقُوا اللهَ فِیمَا خَوَّلَکُمُ ».</w:t>
      </w:r>
    </w:p>
    <w:p>
      <w:pPr>
        <w:pStyle w:val="BookText"/>
      </w:pPr>
      <w:r>
        <w:rPr>
          <w:rFonts w:ascii="IRNazanin" w:hAnsi="IRNazanin" w:eastAsia="IRNazanin" w:cs="IRNazanin"/>
          <w:lang w:bidi="fa-IR"/>
          <w:color w:val="111111"/>
          <w:sz w:val="28"/>
          <w:szCs w:val="28"/>
          <w:rtl/>
        </w:rPr>
        <w:t xml:space="preserve">أی ملککم وأعطاکم.</w:t>
      </w:r>
    </w:p>
    <w:p>
      <w:pPr>
        <w:pStyle w:val="BookText"/>
      </w:pPr>
      <w:r>
        <w:rPr>
          <w:rFonts w:ascii="Amiri" w:hAnsi="Amiri" w:eastAsia="Amiri" w:cs="Amiri"/>
          <w:lang w:bidi="ar-SA"/>
          <w:color w:val="111111"/>
          <w:sz w:val="28"/>
          <w:szCs w:val="28"/>
          <w:rtl/>
        </w:rPr>
        <w:t xml:space="preserve">وَفِی حَدِیثِ الصَّحَابَةِ « کَانَ رَسُولُ اللهِ صلی الله علیه واله یَتَخَوَّلُنَا بِالْمَوْعِظَةِ ».</w:t>
      </w:r>
    </w:p>
    <w:p>
      <w:pPr>
        <w:pStyle w:val="BookText"/>
      </w:pPr>
      <w:r>
        <w:rPr>
          <w:rFonts w:ascii="Amiri" w:hAnsi="Amiri" w:eastAsia="Amiri" w:cs="Amiri"/>
          <w:lang w:bidi="ar-SA"/>
          <w:color w:val="111111"/>
          <w:sz w:val="28"/>
          <w:szCs w:val="28"/>
          <w:rtl/>
        </w:rPr>
        <w:t xml:space="preserve">أی یتعهدنا ، من التَّخَوُّلِ : التعهد وحسن الرعایة.</w:t>
      </w:r>
    </w:p>
    <w:p>
      <w:pPr>
        <w:pStyle w:val="BookText"/>
      </w:pPr>
      <w:r>
        <w:rPr>
          <w:rFonts w:ascii="Amiri" w:hAnsi="Amiri" w:eastAsia="Amiri" w:cs="Amiri"/>
          <w:lang w:bidi="ar-SA"/>
          <w:color w:val="111111"/>
          <w:sz w:val="28"/>
          <w:szCs w:val="28"/>
          <w:rtl/>
        </w:rPr>
        <w:t xml:space="preserve">یقال تَخَوَّلَتِ الأرض الریح أی تعهدتها.</w:t>
      </w:r>
    </w:p>
    <w:p>
      <w:pPr>
        <w:pStyle w:val="BookText"/>
      </w:pPr>
      <w:r>
        <w:rPr>
          <w:rFonts w:ascii="Amiri" w:hAnsi="Amiri" w:eastAsia="Amiri" w:cs="Amiri"/>
          <w:lang w:bidi="ar-SA"/>
          <w:color w:val="111111"/>
          <w:sz w:val="28"/>
          <w:szCs w:val="28"/>
          <w:rtl/>
        </w:rPr>
        <w:t xml:space="preserve">والْخَائِلُ : المتعهد للشیء الحافظ له.</w:t>
      </w:r>
    </w:p>
    <w:p>
      <w:pPr>
        <w:pStyle w:val="BookText"/>
      </w:pPr>
      <w:r>
        <w:rPr>
          <w:rFonts w:ascii="IRNazanin" w:hAnsi="IRNazanin" w:eastAsia="IRNazanin" w:cs="IRNazanin"/>
          <w:lang w:bidi="fa-IR"/>
          <w:color w:val="111111"/>
          <w:sz w:val="28"/>
          <w:szCs w:val="28"/>
          <w:rtl/>
        </w:rPr>
        <w:t xml:space="preserve">والمعنی أنه کان یتفقدنا بالموعظة فی مظان القبول ولا یکثر علینا لئلا نسأم.</w:t>
      </w:r>
    </w:p>
    <w:p>
      <w:pPr>
        <w:pStyle w:val="BookText"/>
      </w:pPr>
      <w:r>
        <w:rPr>
          <w:rFonts w:ascii="Amiri" w:hAnsi="Amiri" w:eastAsia="Amiri" w:cs="Amiri"/>
          <w:lang w:bidi="ar-SA"/>
          <w:color w:val="111111"/>
          <w:sz w:val="28"/>
          <w:szCs w:val="28"/>
          <w:rtl/>
        </w:rPr>
        <w:t xml:space="preserve">وزعم بعض الشارحین أنه « یَتَحَوَّلُنَا » بالحاء المهملة.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66" w:name="pg10466_75510"/>
    <w:bookmarkEnd w:id="266"/>
    <w:p>
      <w:pPr>
        <w:pStyle w:val="BookText"/>
      </w:pPr>
      <w:r>
        <w:rPr>
          <w:rFonts w:ascii="IRNazanin" w:hAnsi="IRNazanin" w:eastAsia="IRNazanin" w:cs="IRNazanin"/>
          <w:lang w:bidi="fa-IR"/>
          <w:color w:val="111111"/>
          <w:sz w:val="28"/>
          <w:szCs w:val="28"/>
          <w:rtl/>
        </w:rPr>
        <w:t xml:space="preserve">وهو أن یطلب أحوالهم التی ینشطون فیها للموعظة.</w:t>
      </w:r>
    </w:p>
    <w:p>
      <w:pPr>
        <w:pStyle w:val="BookText"/>
      </w:pPr>
      <w:r>
        <w:rPr>
          <w:rFonts w:ascii="Amiri" w:hAnsi="Amiri" w:eastAsia="Amiri" w:cs="Amiri"/>
          <w:lang w:bidi="ar-SA"/>
          <w:color w:val="111111"/>
          <w:sz w:val="28"/>
          <w:szCs w:val="28"/>
          <w:rtl/>
        </w:rPr>
        <w:t xml:space="preserve">وَفِی الْحَدِیثِ « اتَّخَذُوا مَالَ اللهِ دُوَلاً وَعَبِیدَهُ خَوَلاً » أی عبیدا.</w:t>
      </w:r>
    </w:p>
    <w:p>
      <w:pPr>
        <w:pStyle w:val="BookText"/>
      </w:pPr>
      <w:r>
        <w:rPr>
          <w:rFonts w:ascii="Amiri" w:hAnsi="Amiri" w:eastAsia="Amiri" w:cs="Amiri"/>
          <w:lang w:bidi="ar-SA"/>
          <w:color w:val="111111"/>
          <w:sz w:val="28"/>
          <w:szCs w:val="28"/>
          <w:rtl/>
        </w:rPr>
        <w:t xml:space="preserve">والْخَوَلُ بالتحریک : العبید.</w:t>
      </w:r>
    </w:p>
    <w:p>
      <w:pPr>
        <w:pStyle w:val="BookText"/>
      </w:pPr>
      <w:r>
        <w:rPr>
          <w:rFonts w:ascii="Amiri" w:hAnsi="Amiri" w:eastAsia="Amiri" w:cs="Amiri"/>
          <w:lang w:bidi="ar-SA"/>
          <w:color w:val="111111"/>
          <w:sz w:val="28"/>
          <w:szCs w:val="28"/>
          <w:rtl/>
        </w:rPr>
        <w:t xml:space="preserve">ومنه الْخَبَرُ « إِذَا بَلَغَ بَنُو الْعَاصِ ثَلَاثِینَ اتَّخِذُوا عِبَادَ اللهِ خَوَلاً » أی خدما وعبیدا.</w:t>
      </w:r>
    </w:p>
    <w:p>
      <w:pPr>
        <w:pStyle w:val="BookText"/>
      </w:pPr>
      <w:r>
        <w:rPr>
          <w:rFonts w:ascii="IRNazanin" w:hAnsi="IRNazanin" w:eastAsia="IRNazanin" w:cs="IRNazanin"/>
          <w:lang w:bidi="fa-IR"/>
          <w:color w:val="111111"/>
          <w:sz w:val="28"/>
          <w:szCs w:val="28"/>
          <w:rtl/>
        </w:rPr>
        <w:t xml:space="preserve">یعنی أنهم یستخدمونهم ویستعبدونهم.</w:t>
      </w:r>
    </w:p>
    <w:p>
      <w:pPr>
        <w:pStyle w:val="BookText"/>
      </w:pPr>
      <w:r>
        <w:rPr>
          <w:rFonts w:ascii="Amiri" w:hAnsi="Amiri" w:eastAsia="Amiri" w:cs="Amiri"/>
          <w:lang w:bidi="ar-SA"/>
          <w:color w:val="111111"/>
          <w:sz w:val="28"/>
          <w:szCs w:val="28"/>
          <w:rtl/>
        </w:rPr>
        <w:t xml:space="preserve">والْخَالُ : أخو الأم.</w:t>
      </w:r>
    </w:p>
    <w:p>
      <w:pPr>
        <w:pStyle w:val="BookText"/>
      </w:pPr>
      <w:r>
        <w:rPr>
          <w:rFonts w:ascii="Amiri" w:hAnsi="Amiri" w:eastAsia="Amiri" w:cs="Amiri"/>
          <w:lang w:bidi="ar-SA"/>
          <w:color w:val="111111"/>
          <w:sz w:val="28"/>
          <w:szCs w:val="28"/>
          <w:rtl/>
        </w:rPr>
        <w:t xml:space="preserve">والْخَالَةُ : أختها.</w:t>
      </w:r>
    </w:p>
    <w:p>
      <w:pPr>
        <w:pStyle w:val="BookText"/>
      </w:pPr>
      <w:r>
        <w:rPr>
          <w:rFonts w:ascii="IRNazanin" w:hAnsi="IRNazanin" w:eastAsia="IRNazanin" w:cs="IRNazanin"/>
          <w:lang w:bidi="fa-IR"/>
          <w:color w:val="111111"/>
          <w:sz w:val="28"/>
          <w:szCs w:val="28"/>
          <w:rtl/>
        </w:rPr>
        <w:t xml:space="preserve">وقد یتجوز فیه.</w:t>
      </w:r>
    </w:p>
    <w:p>
      <w:pPr>
        <w:pStyle w:val="BookText"/>
      </w:pPr>
      <w:r>
        <w:rPr>
          <w:rFonts w:ascii="Amiri" w:hAnsi="Amiri" w:eastAsia="Amiri" w:cs="Amiri"/>
          <w:lang w:bidi="ar-SA"/>
          <w:color w:val="111111"/>
          <w:sz w:val="28"/>
          <w:szCs w:val="28"/>
          <w:rtl/>
        </w:rPr>
        <w:t xml:space="preserve">ومنه حَدِیثُ الْهُذَیْلِیِ « مَا أَشَدَّ مَا قُبِضَ خَالُکَ عَلَیْهَا » أی صاحبک.</w:t>
      </w:r>
    </w:p>
    <w:p>
      <w:pPr>
        <w:pStyle w:val="BookText"/>
      </w:pPr>
      <w:r>
        <w:rPr>
          <w:rFonts w:ascii="IRNazanin" w:hAnsi="IRNazanin" w:eastAsia="IRNazanin" w:cs="IRNazanin"/>
          <w:lang w:bidi="fa-IR"/>
          <w:color w:val="111111"/>
          <w:sz w:val="28"/>
          <w:szCs w:val="28"/>
          <w:rtl/>
        </w:rPr>
        <w:t xml:space="preserve">من قولهم أنا خَالُ هذا الفرس أی صاحبه ، مع احتمال الحقیقة.</w:t>
      </w:r>
    </w:p>
    <w:p>
      <w:pPr>
        <w:pStyle w:val="BookText"/>
      </w:pPr>
      <w:r>
        <w:rPr>
          <w:rFonts w:ascii="IRNazanin" w:hAnsi="IRNazanin" w:eastAsia="IRNazanin" w:cs="IRNazanin"/>
          <w:lang w:bidi="fa-IR"/>
          <w:color w:val="111111"/>
          <w:sz w:val="28"/>
          <w:szCs w:val="28"/>
          <w:rtl/>
        </w:rPr>
        <w:t xml:space="preserve">ویکون عبد الله بن عباس منتسبا من جانب الأم إلی هذیل.</w:t>
      </w:r>
    </w:p>
    <w:p>
      <w:pPr>
        <w:pStyle w:val="BookText"/>
      </w:pPr>
      <w:r>
        <w:rPr>
          <w:rFonts w:ascii="Amiri" w:hAnsi="Amiri" w:eastAsia="Amiri" w:cs="Amiri"/>
          <w:lang w:bidi="ar-SA"/>
          <w:color w:val="111111"/>
          <w:sz w:val="28"/>
          <w:szCs w:val="28"/>
          <w:rtl/>
        </w:rPr>
        <w:t xml:space="preserve">وخَوْلَانُ : قبیلة من الیمن.</w:t>
      </w:r>
    </w:p>
    <w:p>
      <w:pPr>
        <w:pStyle w:val="BookText"/>
      </w:pPr>
      <w:r>
        <w:rPr>
          <w:rFonts w:ascii="Amiri" w:hAnsi="Amiri" w:eastAsia="Amiri" w:cs="Amiri"/>
          <w:lang w:bidi="ar-SA"/>
          <w:color w:val="111111"/>
          <w:sz w:val="28"/>
          <w:szCs w:val="28"/>
          <w:rtl/>
        </w:rPr>
        <w:t xml:space="preserve">وفی حدیث زینب العطارة الْخَوْلَاءِ.</w:t>
      </w:r>
    </w:p>
    <w:p>
      <w:pPr>
        <w:pStyle w:val="BookText"/>
      </w:pPr>
      <w:r>
        <w:rPr>
          <w:rFonts w:ascii="Amiri" w:hAnsi="Amiri" w:eastAsia="Amiri" w:cs="Amiri"/>
          <w:lang w:bidi="ar-SA"/>
          <w:color w:val="111111"/>
          <w:sz w:val="28"/>
          <w:szCs w:val="28"/>
          <w:rtl/>
        </w:rPr>
        <w:t xml:space="preserve">وخَوْلَةُ بنت حکیم هی امرأة عثمان بن مظعون.</w:t>
      </w:r>
    </w:p>
    <w:p>
      <w:pPr>
        <w:pStyle w:val="BookText"/>
      </w:pPr>
      <w:r>
        <w:rPr>
          <w:rFonts w:ascii="Amiri" w:hAnsi="Amiri" w:eastAsia="Amiri" w:cs="Amiri"/>
          <w:lang w:bidi="ar-SA"/>
          <w:color w:val="111111"/>
          <w:sz w:val="28"/>
          <w:szCs w:val="28"/>
          <w:rtl/>
        </w:rPr>
        <w:t xml:space="preserve">وهی التی ( وَهَبَتْ نَفْسَها لِلنَّبِیِ ) صلی الله علیه وآله.</w:t>
      </w:r>
    </w:p>
    <w:p>
      <w:pPr>
        <w:pStyle w:val="BookText"/>
      </w:pPr>
      <w:r>
        <w:rPr>
          <w:rFonts w:ascii="IRNazanin" w:hAnsi="IRNazanin" w:eastAsia="IRNazanin" w:cs="IRNazanin"/>
          <w:lang w:bidi="fa-IR"/>
          <w:color w:val="111111"/>
          <w:sz w:val="28"/>
          <w:szCs w:val="28"/>
          <w:rtl/>
        </w:rPr>
        <w:t xml:space="preserve">وکانت امرأة صالحة فاضلة.</w:t>
      </w:r>
    </w:p>
    <w:p>
      <w:pPr>
        <w:pStyle w:val="BookText"/>
      </w:pPr>
      <w:r>
        <w:rPr>
          <w:rFonts w:ascii="IRNazanin" w:hAnsi="IRNazanin" w:eastAsia="IRNazanin" w:cs="IRNazanin"/>
          <w:lang w:bidi="fa-IR"/>
          <w:color w:val="111111"/>
          <w:sz w:val="28"/>
          <w:szCs w:val="28"/>
          <w:rtl/>
        </w:rPr>
        <w:t xml:space="preserve">وکانت من أجلاء نساء ثقیف کما تقدم.</w:t>
      </w:r>
    </w:p>
    <w:p>
      <w:pPr>
        <w:pStyle w:val="Heading4"/>
      </w:pPr>
      <w:bookmarkStart w:id="1050" w:name="_Toc682"/>
      <w:r>
        <w:t>(خیل)</w:t>
      </w:r>
      <w:bookmarkEnd w:id="1050"/>
    </w:p>
    <w:p>
      <w:pPr>
        <w:pStyle w:val="BookText"/>
      </w:pPr>
      <w:r>
        <w:rPr>
          <w:rFonts w:ascii="Amiri" w:hAnsi="Amiri" w:eastAsia="Amiri" w:cs="Amiri"/>
          <w:lang w:bidi="ar-SA"/>
          <w:color w:val="111111"/>
          <w:sz w:val="28"/>
          <w:szCs w:val="28"/>
          <w:rtl/>
        </w:rPr>
        <w:t xml:space="preserve">قوله تعالی ( وَالْخَیْلَ وَالْبِغالَ وَالْحَمِیرَ لِتَرْکَبُوها ) [ 16 / 8 ] الْخَیْلُ جماعة من الأفراس لا واحد له من لفظه کالقوم والرهط والنفر.</w:t>
      </w:r>
    </w:p>
    <w:p>
      <w:pPr>
        <w:pStyle w:val="BookText"/>
      </w:pPr>
      <w:r>
        <w:rPr>
          <w:rFonts w:ascii="Amiri" w:hAnsi="Amiri" w:eastAsia="Amiri" w:cs="Amiri"/>
          <w:lang w:bidi="ar-SA"/>
          <w:color w:val="111111"/>
          <w:sz w:val="28"/>
          <w:szCs w:val="28"/>
          <w:rtl/>
        </w:rPr>
        <w:t xml:space="preserve">وقیل مفرده خَائِلٍ.</w:t>
      </w:r>
    </w:p>
    <w:p>
      <w:pPr>
        <w:pStyle w:val="BookText"/>
      </w:pPr>
      <w:r>
        <w:rPr>
          <w:rFonts w:ascii="Amiri" w:hAnsi="Amiri" w:eastAsia="Amiri" w:cs="Amiri"/>
          <w:lang w:bidi="ar-SA"/>
          <w:color w:val="111111"/>
          <w:sz w:val="28"/>
          <w:szCs w:val="28"/>
          <w:rtl/>
        </w:rPr>
        <w:t xml:space="preserve">وهی مؤنثة ، والجمع الْخُیُولَةُ.</w:t>
      </w:r>
    </w:p>
    <w:p>
      <w:pPr>
        <w:pStyle w:val="BookText"/>
      </w:pPr>
      <w:r>
        <w:rPr>
          <w:rFonts w:ascii="Amiri" w:hAnsi="Amiri" w:eastAsia="Amiri" w:cs="Amiri"/>
          <w:lang w:bidi="ar-SA"/>
          <w:color w:val="111111"/>
          <w:sz w:val="28"/>
          <w:szCs w:val="28"/>
          <w:rtl/>
        </w:rPr>
        <w:t xml:space="preserve">قیل أول من رکب الْخَیْلَ : إسماعیل.</w:t>
      </w:r>
    </w:p>
    <w:p>
      <w:pPr>
        <w:pStyle w:val="BookText"/>
      </w:pPr>
      <w:r>
        <w:rPr>
          <w:rFonts w:ascii="IRNazanin" w:hAnsi="IRNazanin" w:eastAsia="IRNazanin" w:cs="IRNazanin"/>
          <w:lang w:bidi="fa-IR"/>
          <w:color w:val="111111"/>
          <w:sz w:val="28"/>
          <w:szCs w:val="28"/>
          <w:rtl/>
        </w:rPr>
        <w:t xml:space="preserve">وکانت قبل ذلک وحشیة کسائر الوحوش.</w:t>
      </w:r>
    </w:p>
    <w:p>
      <w:pPr>
        <w:pStyle w:val="BookText"/>
      </w:pPr>
      <w:r>
        <w:rPr>
          <w:rFonts w:ascii="Amiri" w:hAnsi="Amiri" w:eastAsia="Amiri" w:cs="Amiri"/>
          <w:lang w:bidi="ar-SA"/>
          <w:color w:val="111111"/>
          <w:sz w:val="28"/>
          <w:szCs w:val="28"/>
          <w:rtl/>
        </w:rPr>
        <w:t xml:space="preserve">وَفِی الْخَبَرِ « بِئْسَ الْعَبْدُ عَبْدٌ تَخَیَّلَ وَاخْتَالَ ».</w:t>
      </w:r>
    </w:p>
    <w:p>
      <w:pPr>
        <w:pStyle w:val="BookText"/>
      </w:pPr>
      <w:r>
        <w:rPr>
          <w:rFonts w:ascii="Amiri" w:hAnsi="Amiri" w:eastAsia="Amiri" w:cs="Amiri"/>
          <w:lang w:bidi="ar-SA"/>
          <w:color w:val="111111"/>
          <w:sz w:val="28"/>
          <w:szCs w:val="28"/>
          <w:rtl/>
        </w:rPr>
        <w:t xml:space="preserve">هو تفعل وافتعل أی تَخَیَّلَ أنه خیر من غیره ، واخْتَالَ : تکبر.</w:t>
      </w:r>
    </w:p>
    <w:p>
      <w:pPr>
        <w:pStyle w:val="BookText"/>
      </w:pPr>
      <w:r>
        <w:rPr>
          <w:rFonts w:ascii="Amiri" w:hAnsi="Amiri" w:eastAsia="Amiri" w:cs="Amiri"/>
          <w:lang w:bidi="ar-SA"/>
          <w:color w:val="111111"/>
          <w:sz w:val="28"/>
          <w:szCs w:val="28"/>
          <w:rtl/>
        </w:rPr>
        <w:t xml:space="preserve">والْمُخْتَالُ : ذو خُیَلَاءَ.</w:t>
      </w:r>
    </w:p>
    <w:p>
      <w:pPr>
        <w:pStyle w:val="BookText"/>
      </w:pPr>
      <w:r>
        <w:rPr>
          <w:rFonts w:ascii="Amiri" w:hAnsi="Amiri" w:eastAsia="Amiri" w:cs="Amiri"/>
          <w:lang w:bidi="ar-SA"/>
          <w:color w:val="111111"/>
          <w:sz w:val="28"/>
          <w:szCs w:val="28"/>
          <w:rtl/>
        </w:rPr>
        <w:t xml:space="preserve">والْخُیَلاءُ بالضم والکسر : التکبر.</w:t>
      </w:r>
    </w:p>
    <w:p>
      <w:pPr>
        <w:pStyle w:val="BookText"/>
      </w:pPr>
      <w:r>
        <w:rPr>
          <w:rFonts w:ascii="Amiri" w:hAnsi="Amiri" w:eastAsia="Amiri" w:cs="Amiri"/>
          <w:lang w:bidi="ar-SA"/>
          <w:color w:val="111111"/>
          <w:sz w:val="28"/>
          <w:szCs w:val="28"/>
          <w:rtl/>
        </w:rPr>
        <w:t xml:space="preserve">وَفِی الْحَدِیثِ « لَا یَدْخُلُ الْجَنَّةَ شَیْخٌ زَانٍ وَلَا جَارٌّ إِزَارَهُ خُیَلَاءَ » أی تکبر.</w:t>
      </w:r>
    </w:p>
    <w:p>
      <w:pPr>
        <w:pStyle w:val="BookText"/>
      </w:pPr>
      <w:r>
        <w:rPr>
          <w:rFonts w:ascii="IRNazanin" w:hAnsi="IRNazanin" w:eastAsia="IRNazanin" w:cs="IRNazanin"/>
          <w:lang w:bidi="fa-IR"/>
          <w:color w:val="111111"/>
          <w:sz w:val="28"/>
          <w:szCs w:val="28"/>
          <w:rtl/>
        </w:rPr>
        <w:t xml:space="preserve">واخْتَالَ الرجل فی مشیه أی تجبر کما یفعله المتکبرون.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67" w:name="pg10466_75511"/>
    <w:bookmarkEnd w:id="267"/>
    <w:p>
      <w:pPr>
        <w:pStyle w:val="BookText"/>
      </w:pPr>
      <w:r>
        <w:rPr>
          <w:rFonts w:ascii="Amiri" w:hAnsi="Amiri" w:eastAsia="Amiri" w:cs="Amiri"/>
          <w:lang w:bidi="ar-SA"/>
          <w:color w:val="111111"/>
          <w:sz w:val="28"/>
          <w:szCs w:val="28"/>
          <w:rtl/>
        </w:rPr>
        <w:t xml:space="preserve">وفی حَدِیثِ وَصْفِ الْمُؤْمِنِ « لَا یَظْلِمُ الْأَعْدَاءَ وَلَا یَتَخَایَلُ عَلَی الْأَصْدِقَاءِ ».</w:t>
      </w:r>
    </w:p>
    <w:p>
      <w:pPr>
        <w:pStyle w:val="BookText"/>
      </w:pPr>
      <w:r>
        <w:rPr>
          <w:rFonts w:ascii="Amiri" w:hAnsi="Amiri" w:eastAsia="Amiri" w:cs="Amiri"/>
          <w:lang w:bidi="ar-SA"/>
          <w:color w:val="111111"/>
          <w:sz w:val="28"/>
          <w:szCs w:val="28"/>
          <w:rtl/>
        </w:rPr>
        <w:t xml:space="preserve">وفی أکثر النسخ « یَتَحَامَلُ » وقد مر.</w:t>
      </w:r>
    </w:p>
    <w:p>
      <w:pPr>
        <w:pStyle w:val="BookText"/>
      </w:pPr>
      <w:r>
        <w:rPr>
          <w:rFonts w:ascii="Amiri" w:hAnsi="Amiri" w:eastAsia="Amiri" w:cs="Amiri"/>
          <w:lang w:bidi="ar-SA"/>
          <w:color w:val="111111"/>
          <w:sz w:val="28"/>
          <w:szCs w:val="28"/>
          <w:rtl/>
        </w:rPr>
        <w:t xml:space="preserve">وخِلْتُ الشیء خَیْلاً ومَخِیلَةً : ظننته.</w:t>
      </w:r>
    </w:p>
    <w:p>
      <w:pPr>
        <w:pStyle w:val="BookText"/>
      </w:pPr>
      <w:r>
        <w:rPr>
          <w:rFonts w:ascii="Amiri" w:hAnsi="Amiri" w:eastAsia="Amiri" w:cs="Amiri"/>
          <w:lang w:bidi="ar-SA"/>
          <w:color w:val="111111"/>
          <w:sz w:val="28"/>
          <w:szCs w:val="28"/>
          <w:rtl/>
        </w:rPr>
        <w:t xml:space="preserve">وما إِخَالُکَ أسرقت : ما أظنک.</w:t>
      </w:r>
    </w:p>
    <w:p>
      <w:pPr>
        <w:pStyle w:val="BookText"/>
      </w:pPr>
      <w:r>
        <w:rPr>
          <w:rFonts w:ascii="IRNazanin" w:hAnsi="IRNazanin" w:eastAsia="IRNazanin" w:cs="IRNazanin"/>
          <w:lang w:bidi="fa-IR"/>
          <w:color w:val="111111"/>
          <w:sz w:val="28"/>
          <w:szCs w:val="28"/>
          <w:rtl/>
        </w:rPr>
        <w:t xml:space="preserve">وهو من باب ظننت وأخواتها تدخل علی المبتدإ والخبر.</w:t>
      </w:r>
    </w:p>
    <w:p>
      <w:pPr>
        <w:pStyle w:val="BookText"/>
      </w:pPr>
      <w:r>
        <w:rPr>
          <w:rFonts w:ascii="IRNazanin" w:hAnsi="IRNazanin" w:eastAsia="IRNazanin" w:cs="IRNazanin"/>
          <w:lang w:bidi="fa-IR"/>
          <w:color w:val="111111"/>
          <w:sz w:val="28"/>
          <w:szCs w:val="28"/>
          <w:rtl/>
        </w:rPr>
        <w:t xml:space="preserve">فإن ابتدأت بها أعملت.</w:t>
      </w:r>
    </w:p>
    <w:p>
      <w:pPr>
        <w:pStyle w:val="BookText"/>
      </w:pPr>
      <w:r>
        <w:rPr>
          <w:rFonts w:ascii="IRNazanin" w:hAnsi="IRNazanin" w:eastAsia="IRNazanin" w:cs="IRNazanin"/>
          <w:lang w:bidi="fa-IR"/>
          <w:color w:val="111111"/>
          <w:sz w:val="28"/>
          <w:szCs w:val="28"/>
          <w:rtl/>
        </w:rPr>
        <w:t xml:space="preserve">وإن وسطتها أو أخرت فأنت بالخیار بین الإلغاء والإعمال.</w:t>
      </w:r>
    </w:p>
    <w:p>
      <w:pPr>
        <w:pStyle w:val="BookText"/>
      </w:pPr>
      <w:r>
        <w:rPr>
          <w:rFonts w:ascii="Amiri" w:hAnsi="Amiri" w:eastAsia="Amiri" w:cs="Amiri"/>
          <w:lang w:bidi="ar-SA"/>
          <w:color w:val="111111"/>
          <w:sz w:val="28"/>
          <w:szCs w:val="28"/>
          <w:rtl/>
        </w:rPr>
        <w:t xml:space="preserve">وتقول فی مستقبله : إِخَالُ بکسر الألف.</w:t>
      </w:r>
    </w:p>
    <w:p>
      <w:pPr>
        <w:pStyle w:val="BookText"/>
      </w:pPr>
      <w:r>
        <w:rPr>
          <w:rFonts w:ascii="IRNazanin" w:hAnsi="IRNazanin" w:eastAsia="IRNazanin" w:cs="IRNazanin"/>
          <w:lang w:bidi="fa-IR"/>
          <w:color w:val="111111"/>
          <w:sz w:val="28"/>
          <w:szCs w:val="28"/>
          <w:rtl/>
        </w:rPr>
        <w:t xml:space="preserve">وهو أفصح ، والقیاس أَخَالُ بالفتح ، وهو لغة بنی أسد.</w:t>
      </w:r>
    </w:p>
    <w:p>
      <w:pPr>
        <w:pStyle w:val="BookText"/>
      </w:pPr>
      <w:r>
        <w:rPr>
          <w:rFonts w:ascii="Amiri" w:hAnsi="Amiri" w:eastAsia="Amiri" w:cs="Amiri"/>
          <w:lang w:bidi="ar-SA"/>
          <w:color w:val="111111"/>
          <w:sz w:val="28"/>
          <w:szCs w:val="28"/>
          <w:rtl/>
        </w:rPr>
        <w:t xml:space="preserve">والْأَخْیَلُ : طائر أخضر علی جناحه لمع یخالف لونه ، سمی بذلک لِلْخَیَلَانِ.</w:t>
      </w:r>
    </w:p>
    <w:p>
      <w:pPr>
        <w:pStyle w:val="BookText"/>
      </w:pPr>
      <w:r>
        <w:rPr>
          <w:rFonts w:ascii="Amiri" w:hAnsi="Amiri" w:eastAsia="Amiri" w:cs="Amiri"/>
          <w:lang w:bidi="ar-SA"/>
          <w:color w:val="111111"/>
          <w:sz w:val="28"/>
          <w:szCs w:val="28"/>
          <w:rtl/>
        </w:rPr>
        <w:t xml:space="preserve">وقیل الْأَخْیَلُ : الشقراق.</w:t>
      </w:r>
    </w:p>
    <w:p>
      <w:pPr>
        <w:pStyle w:val="BookText"/>
      </w:pPr>
      <w:r>
        <w:rPr>
          <w:rFonts w:ascii="Amiri" w:hAnsi="Amiri" w:eastAsia="Amiri" w:cs="Amiri"/>
          <w:lang w:bidi="ar-SA"/>
          <w:color w:val="111111"/>
          <w:sz w:val="28"/>
          <w:szCs w:val="28"/>
          <w:rtl/>
        </w:rPr>
        <w:t xml:space="preserve">والْمَخَایِلُ جمع الْمَخِیَلةِ ، وهی ما یوقع فی الْخَیَالِ یعنی به الأمارات.</w:t>
      </w:r>
    </w:p>
    <w:p>
      <w:pPr>
        <w:pStyle w:val="BookText"/>
      </w:pPr>
      <w:r>
        <w:rPr>
          <w:rFonts w:ascii="Amiri" w:hAnsi="Amiri" w:eastAsia="Amiri" w:cs="Amiri"/>
          <w:lang w:bidi="ar-SA"/>
          <w:color w:val="111111"/>
          <w:sz w:val="28"/>
          <w:szCs w:val="28"/>
          <w:rtl/>
        </w:rPr>
        <w:t xml:space="preserve">وَفِی حَدِیثِ الِاسْتِسْقَاءِ « وَأَخْلَفَتْنَا مَخَایِلُ الْجَوْدِ ».</w:t>
      </w:r>
    </w:p>
    <w:p>
      <w:pPr>
        <w:pStyle w:val="BookText"/>
      </w:pPr>
      <w:r>
        <w:rPr>
          <w:rFonts w:ascii="IRNazanin" w:hAnsi="IRNazanin" w:eastAsia="IRNazanin" w:cs="IRNazanin"/>
          <w:lang w:bidi="fa-IR"/>
          <w:color w:val="111111"/>
          <w:sz w:val="28"/>
          <w:szCs w:val="28"/>
          <w:rtl/>
        </w:rPr>
        <w:t xml:space="preserve">جمع مَخِیلَةٍ وهی السحاب التی یظن أنها تمطر ولیست بماطرة.</w:t>
      </w:r>
    </w:p>
    <w:p>
      <w:pPr>
        <w:pStyle w:val="BookText"/>
      </w:pPr>
      <w:r>
        <w:rPr>
          <w:rFonts w:ascii="Amiri" w:hAnsi="Amiri" w:eastAsia="Amiri" w:cs="Amiri"/>
          <w:lang w:bidi="ar-SA"/>
          <w:color w:val="111111"/>
          <w:sz w:val="28"/>
          <w:szCs w:val="28"/>
          <w:rtl/>
        </w:rPr>
        <w:t xml:space="preserve">والْجَوْدُ : المطر العظیم.</w:t>
      </w:r>
    </w:p>
    <w:p>
      <w:pPr>
        <w:pStyle w:val="BookText"/>
      </w:pPr>
      <w:r>
        <w:rPr>
          <w:rFonts w:ascii="Amiri" w:hAnsi="Amiri" w:eastAsia="Amiri" w:cs="Amiri"/>
          <w:lang w:bidi="ar-SA"/>
          <w:color w:val="111111"/>
          <w:sz w:val="28"/>
          <w:szCs w:val="28"/>
          <w:rtl/>
        </w:rPr>
        <w:t xml:space="preserve">وبنو أَخْیَلَ : حی من بنی عقیل : رهط لیلی الْأَخْیَلِیَّةِ.</w:t>
      </w:r>
    </w:p>
    <w:p>
      <w:pPr>
        <w:pStyle w:val="BookText"/>
      </w:pPr>
      <w:r>
        <w:rPr>
          <w:rFonts w:ascii="Amiri" w:hAnsi="Amiri" w:eastAsia="Amiri" w:cs="Amiri"/>
          <w:lang w:bidi="ar-SA"/>
          <w:color w:val="111111"/>
          <w:sz w:val="28"/>
          <w:szCs w:val="28"/>
          <w:rtl/>
        </w:rPr>
        <w:t xml:space="preserve">وَزَیْدُ الْخَیْلِ أُضِیفَ إِلَیْهِ لِشَجَاعَتِهِ وَفُرُوسِیَّتِهِ.</w:t>
      </w:r>
    </w:p>
    <w:p>
      <w:pPr>
        <w:pStyle w:val="BookText"/>
      </w:pPr>
      <w:r>
        <w:rPr>
          <w:rFonts w:ascii="Amiri" w:hAnsi="Amiri" w:eastAsia="Amiri" w:cs="Amiri"/>
          <w:lang w:bidi="ar-SA"/>
          <w:color w:val="111111"/>
          <w:sz w:val="28"/>
          <w:szCs w:val="28"/>
          <w:rtl/>
        </w:rPr>
        <w:t xml:space="preserve">وَکَانَ اسْمُهُ ذَا فِی الْجَاهِلِیَّةِ فَسَمَّاهُ النَّبِیُّ صلی الله علیه واله زَیْدَ الْخَیْرِ بِالرَّاءِ.</w:t>
      </w:r>
    </w:p>
    <w:p>
      <w:pPr>
        <w:pStyle w:val="Heading3"/>
      </w:pPr>
      <w:bookmarkStart w:id="1051" w:name="_Toc683"/>
      <w:r>
        <w:t>باب ما أوله الدال</w:t>
      </w:r>
      <w:bookmarkEnd w:id="1051"/>
    </w:p>
    <w:p>
      <w:pPr>
        <w:pStyle w:val="Heading4"/>
      </w:pPr>
      <w:bookmarkStart w:id="1052" w:name="_Toc684"/>
      <w:r>
        <w:t>(دال)</w:t>
      </w:r>
      <w:bookmarkEnd w:id="1052"/>
    </w:p>
    <w:p>
      <w:pPr>
        <w:pStyle w:val="BookText"/>
      </w:pPr>
      <w:r>
        <w:rPr>
          <w:rFonts w:ascii="Amiri" w:hAnsi="Amiri" w:eastAsia="Amiri" w:cs="Amiri"/>
          <w:lang w:bidi="ar-SA"/>
          <w:color w:val="111111"/>
          <w:sz w:val="28"/>
          <w:szCs w:val="28"/>
          <w:rtl/>
        </w:rPr>
        <w:t xml:space="preserve">الدُّئِلُ : دویبة شبیهة بابن عرس.</w:t>
      </w:r>
    </w:p>
    <w:p>
      <w:pPr>
        <w:pStyle w:val="BookText"/>
      </w:pPr>
      <w:r>
        <w:rPr>
          <w:rFonts w:ascii="IRNazanin" w:hAnsi="IRNazanin" w:eastAsia="IRNazanin" w:cs="IRNazanin"/>
          <w:lang w:bidi="fa-IR"/>
          <w:color w:val="111111"/>
          <w:sz w:val="28"/>
          <w:szCs w:val="28"/>
          <w:rtl/>
        </w:rPr>
        <w:t xml:space="preserve">ومنه قول قائلهم :</w:t>
      </w:r>
    </w:p>
    <w:p>
      <w:pPr>
        <w:pStyle w:val="BookText"/>
      </w:pPr>
      <w:r>
        <w:rPr>
          <w:rFonts w:ascii="IRNazanin" w:hAnsi="IRNazanin" w:eastAsia="IRNazanin" w:cs="IRNazanin"/>
          <w:lang w:bidi="fa-IR"/>
          <w:color w:val="111111"/>
          <w:sz w:val="28"/>
          <w:szCs w:val="28"/>
          <w:rtl/>
        </w:rPr>
        <w:t xml:space="preserve">جاءوا بجیش لو قیس معرسه</w:t>
      </w:r>
    </w:p>
    <w:p>
      <w:pPr>
        <w:pStyle w:val="BookText"/>
      </w:pPr>
      <w:r>
        <w:rPr>
          <w:rFonts w:ascii="Amiri" w:hAnsi="Amiri" w:eastAsia="Amiri" w:cs="Amiri"/>
          <w:lang w:bidi="ar-SA"/>
          <w:color w:val="111111"/>
          <w:sz w:val="28"/>
          <w:szCs w:val="28"/>
          <w:rtl/>
        </w:rPr>
        <w:t xml:space="preserve">ما کان إلا کمعرس الدُّئِلِ</w:t>
      </w:r>
    </w:p>
    <w:p>
      <w:pPr>
        <w:pStyle w:val="BookText"/>
      </w:pPr>
      <w:r>
        <w:rPr>
          <w:rFonts w:ascii="IRNazanin" w:hAnsi="IRNazanin" w:eastAsia="IRNazanin" w:cs="IRNazanin"/>
          <w:lang w:bidi="fa-IR"/>
          <w:color w:val="111111"/>
          <w:sz w:val="28"/>
          <w:szCs w:val="28"/>
          <w:rtl/>
        </w:rPr>
        <w:t xml:space="preserve">قال الجوهری قال أحمد بن یحیی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68" w:name="pg10466_75512"/>
    <w:bookmarkEnd w:id="268"/>
    <w:p>
      <w:pPr>
        <w:pStyle w:val="BookText"/>
      </w:pPr>
      <w:r>
        <w:rPr>
          <w:rFonts w:ascii="IRNazanin" w:hAnsi="IRNazanin" w:eastAsia="IRNazanin" w:cs="IRNazanin"/>
          <w:lang w:bidi="fa-IR"/>
          <w:color w:val="111111"/>
          <w:sz w:val="28"/>
          <w:szCs w:val="28"/>
          <w:rtl/>
        </w:rPr>
        <w:t xml:space="preserve">لا نعلم اسما جاء علی فعل غیر هذا.</w:t>
      </w:r>
    </w:p>
    <w:p>
      <w:pPr>
        <w:pStyle w:val="BookText"/>
      </w:pPr>
      <w:r>
        <w:rPr>
          <w:rFonts w:ascii="IRNazanin" w:hAnsi="IRNazanin" w:eastAsia="IRNazanin" w:cs="IRNazanin"/>
          <w:lang w:bidi="fa-IR"/>
          <w:color w:val="111111"/>
          <w:sz w:val="28"/>
          <w:szCs w:val="28"/>
          <w:rtl/>
        </w:rPr>
        <w:t xml:space="preserve">قال الأخفش وإلی المسمی بهذا الاسم نسب أبو الأسود الدُّئَلِیُ ، إلا أنهم فتحوا الهمزة علی مذهبهم فی النسبة استثقالا لتوالی الکسرتین مع یاء.</w:t>
      </w:r>
    </w:p>
    <w:p>
      <w:pPr>
        <w:pStyle w:val="BookText"/>
      </w:pPr>
      <w:r>
        <w:rPr>
          <w:rFonts w:ascii="IRNazanin" w:hAnsi="IRNazanin" w:eastAsia="IRNazanin" w:cs="IRNazanin"/>
          <w:lang w:bidi="fa-IR"/>
          <w:color w:val="111111"/>
          <w:sz w:val="28"/>
          <w:szCs w:val="28"/>
          <w:rtl/>
        </w:rPr>
        <w:t xml:space="preserve">واسمه ظالم بن عمر بن سلیمان (1) ینتهی نسبه إلی کنانة.</w:t>
      </w:r>
    </w:p>
    <w:p>
      <w:pPr>
        <w:pStyle w:val="Heading4"/>
      </w:pPr>
      <w:bookmarkStart w:id="1053" w:name="_Toc685"/>
      <w:r>
        <w:t>(دبل)</w:t>
      </w:r>
      <w:bookmarkEnd w:id="1053"/>
    </w:p>
    <w:p>
      <w:pPr>
        <w:pStyle w:val="BookText"/>
      </w:pPr>
      <w:r>
        <w:rPr>
          <w:rFonts w:ascii="Amiri" w:hAnsi="Amiri" w:eastAsia="Amiri" w:cs="Amiri"/>
          <w:lang w:bidi="ar-SA"/>
          <w:color w:val="111111"/>
          <w:sz w:val="28"/>
          <w:szCs w:val="28"/>
          <w:rtl/>
        </w:rPr>
        <w:t xml:space="preserve">فِی الْحَدِیثِ « إِنَّ اللهَ لَیَدْفَعُ بِالصَّدَقَةِ الدَّاءَ وَالدُّبَیْلَةَ ».</w:t>
      </w:r>
    </w:p>
    <w:p>
      <w:pPr>
        <w:pStyle w:val="BookText"/>
      </w:pPr>
      <w:r>
        <w:rPr>
          <w:rFonts w:ascii="IRNazanin" w:hAnsi="IRNazanin" w:eastAsia="IRNazanin" w:cs="IRNazanin"/>
          <w:lang w:bidi="fa-IR"/>
          <w:color w:val="111111"/>
          <w:sz w:val="28"/>
          <w:szCs w:val="28"/>
          <w:rtl/>
        </w:rPr>
        <w:t xml:space="preserve">هی مصغرة کجهینة : الطاعون وخراج ودمل یظهر فی الجوف ویقتل صاحبه غالبا.</w:t>
      </w:r>
    </w:p>
    <w:p>
      <w:pPr>
        <w:pStyle w:val="BookText"/>
      </w:pPr>
      <w:r>
        <w:rPr>
          <w:rFonts w:ascii="Amiri" w:hAnsi="Amiri" w:eastAsia="Amiri" w:cs="Amiri"/>
          <w:lang w:bidi="ar-SA"/>
          <w:color w:val="111111"/>
          <w:sz w:val="28"/>
          <w:szCs w:val="28"/>
          <w:rtl/>
        </w:rPr>
        <w:t xml:space="preserve">والدَّوْبَلُ : الحمار الصغیر لا یکبر.</w:t>
      </w:r>
    </w:p>
    <w:p>
      <w:pPr>
        <w:pStyle w:val="Heading4"/>
      </w:pPr>
      <w:bookmarkStart w:id="1054" w:name="_Toc686"/>
      <w:r>
        <w:t>(دجل)</w:t>
      </w:r>
      <w:bookmarkEnd w:id="1054"/>
    </w:p>
    <w:p>
      <w:pPr>
        <w:pStyle w:val="BookText"/>
      </w:pPr>
      <w:r>
        <w:rPr>
          <w:rFonts w:ascii="Amiri" w:hAnsi="Amiri" w:eastAsia="Amiri" w:cs="Amiri"/>
          <w:lang w:bidi="ar-SA"/>
          <w:color w:val="111111"/>
          <w:sz w:val="28"/>
          <w:szCs w:val="28"/>
          <w:rtl/>
        </w:rPr>
        <w:t xml:space="preserve">فِی الْحَدِیثِ « لَمْ یَصِلِ الدَّجَّالُ مَکَّةَ وَلَا الْمَدِینَةَ ».</w:t>
      </w:r>
    </w:p>
    <w:p>
      <w:pPr>
        <w:pStyle w:val="BookText"/>
      </w:pPr>
      <w:r>
        <w:rPr>
          <w:rFonts w:ascii="Amiri" w:hAnsi="Amiri" w:eastAsia="Amiri" w:cs="Amiri"/>
          <w:lang w:bidi="ar-SA"/>
          <w:color w:val="111111"/>
          <w:sz w:val="28"/>
          <w:szCs w:val="28"/>
          <w:rtl/>
        </w:rPr>
        <w:t xml:space="preserve">وفِی آخَرَ « الدَّجَّالُ لَا یُبْقِی سَهْلاً مِنَ الْأَرْضِ إِلَّا وَطِئَهُ إِلَّا مَکَّةَ وَالْمَدِینَةَ ».</w:t>
      </w:r>
    </w:p>
    <w:p>
      <w:pPr>
        <w:pStyle w:val="BookText"/>
      </w:pPr>
      <w:r>
        <w:rPr>
          <w:rFonts w:ascii="Amiri" w:hAnsi="Amiri" w:eastAsia="Amiri" w:cs="Amiri"/>
          <w:lang w:bidi="ar-SA"/>
          <w:color w:val="111111"/>
          <w:sz w:val="28"/>
          <w:szCs w:val="28"/>
          <w:rtl/>
        </w:rPr>
        <w:t xml:space="preserve">وفِیهِ « لَیَزْرَعُنَّ الزَّرْعَ بَعْدَ خُرُوجِ الدَّجَّالِ ».</w:t>
      </w:r>
    </w:p>
    <w:p>
      <w:pPr>
        <w:pStyle w:val="BookText"/>
      </w:pPr>
      <w:r>
        <w:rPr>
          <w:rFonts w:ascii="IRNazanin" w:hAnsi="IRNazanin" w:eastAsia="IRNazanin" w:cs="IRNazanin"/>
          <w:lang w:bidi="fa-IR"/>
          <w:color w:val="111111"/>
          <w:sz w:val="28"/>
          <w:szCs w:val="28"/>
          <w:rtl/>
        </w:rPr>
        <w:t xml:space="preserve">وخروجه عقیب ظهور المهدی علیه السلام کما جاءت به الروایة.</w:t>
      </w:r>
    </w:p>
    <w:p>
      <w:pPr>
        <w:pStyle w:val="BookText"/>
      </w:pPr>
      <w:r>
        <w:rPr>
          <w:rFonts w:ascii="Amiri" w:hAnsi="Amiri" w:eastAsia="Amiri" w:cs="Amiri"/>
          <w:lang w:bidi="ar-SA"/>
          <w:color w:val="111111"/>
          <w:sz w:val="28"/>
          <w:szCs w:val="28"/>
          <w:rtl/>
        </w:rPr>
        <w:t xml:space="preserve">یقال سمی دَجَّالاً لتمویهه من الدَّجْلِ والتغطیة.</w:t>
      </w:r>
    </w:p>
    <w:p>
      <w:pPr>
        <w:pStyle w:val="BookText"/>
      </w:pPr>
      <w:r>
        <w:rPr>
          <w:rFonts w:ascii="Amiri" w:hAnsi="Amiri" w:eastAsia="Amiri" w:cs="Amiri"/>
          <w:lang w:bidi="ar-SA"/>
          <w:color w:val="111111"/>
          <w:sz w:val="28"/>
          <w:szCs w:val="28"/>
          <w:rtl/>
        </w:rPr>
        <w:t xml:space="preserve">یقال دَجَلَ الحقَّ أی غطاه بالباطل.</w:t>
      </w:r>
    </w:p>
    <w:p>
      <w:pPr>
        <w:pStyle w:val="BookText"/>
      </w:pPr>
      <w:r>
        <w:rPr>
          <w:rFonts w:ascii="Amiri" w:hAnsi="Amiri" w:eastAsia="Amiri" w:cs="Amiri"/>
          <w:lang w:bidi="ar-SA"/>
          <w:color w:val="111111"/>
          <w:sz w:val="28"/>
          <w:szCs w:val="28"/>
          <w:rtl/>
        </w:rPr>
        <w:t xml:space="preserve">ودَجَلَ : إذا لبس وموه.</w:t>
      </w:r>
    </w:p>
    <w:p>
      <w:pPr>
        <w:pStyle w:val="BookText"/>
      </w:pPr>
      <w:r>
        <w:rPr>
          <w:rFonts w:ascii="Amiri" w:hAnsi="Amiri" w:eastAsia="Amiri" w:cs="Amiri"/>
          <w:lang w:bidi="ar-SA"/>
          <w:color w:val="111111"/>
          <w:sz w:val="28"/>
          <w:szCs w:val="28"/>
          <w:rtl/>
        </w:rPr>
        <w:t xml:space="preserve">وَفِی الْخَبَرِ « إِنَّ أَبَا بَکْرٍ خَطَبَ فَاطِمَةَ إِلَی النَّبِیِّ صلی الله علیه واله فَقَالَ وَعَدْتُهَا لِعَلِیٍّ وَلَسْتُ بِدَجَّالٍ ».</w:t>
      </w:r>
    </w:p>
    <w:p>
      <w:pPr>
        <w:pStyle w:val="BookText"/>
      </w:pPr>
      <w:r>
        <w:rPr>
          <w:rFonts w:ascii="IRNazanin" w:hAnsi="IRNazanin" w:eastAsia="IRNazanin" w:cs="IRNazanin"/>
          <w:lang w:bidi="fa-IR"/>
          <w:color w:val="111111"/>
          <w:sz w:val="28"/>
          <w:szCs w:val="28"/>
          <w:rtl/>
        </w:rPr>
        <w:t xml:space="preserve">أی خداع ولا ملبس علیک أمرک.</w:t>
      </w:r>
    </w:p>
    <w:p>
      <w:pPr>
        <w:pStyle w:val="Heading4"/>
      </w:pPr>
      <w:bookmarkStart w:id="1055" w:name="_Toc687"/>
      <w:r>
        <w:t>(دحل)</w:t>
      </w:r>
      <w:bookmarkEnd w:id="1055"/>
    </w:p>
    <w:p>
      <w:pPr>
        <w:pStyle w:val="BookText"/>
      </w:pPr>
      <w:r>
        <w:rPr>
          <w:rFonts w:ascii="Amiri" w:hAnsi="Amiri" w:eastAsia="Amiri" w:cs="Amiri"/>
          <w:lang w:bidi="ar-SA"/>
          <w:color w:val="111111"/>
          <w:sz w:val="28"/>
          <w:szCs w:val="28"/>
          <w:rtl/>
        </w:rPr>
        <w:t xml:space="preserve">الدَّحْلُ : هوة تکون فی الأرض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هو أحد الأئمة فی اللغة والأدب العربی ومن الطبقة الأولی من شعراء الإسلام ومن سادات التابعین وأعیانهم ومخلصا فی ولاء آل الرسول صلی الله علیه واله صحب علیا وشهد معه صفین وهو بصری یعد من الفرسان العقلاء.</w:t>
      </w:r>
    </w:p>
    <w:p>
      <w:pPr>
        <w:pStyle w:val="BookText"/>
      </w:pPr>
      <w:r>
        <w:rPr>
          <w:rFonts w:ascii="IRNazanin" w:hAnsi="IRNazanin" w:eastAsia="IRNazanin" w:cs="IRNazanin"/>
          <w:lang w:bidi="fa-IR"/>
          <w:color w:val="111111"/>
          <w:sz w:val="28"/>
          <w:szCs w:val="28"/>
          <w:rtl/>
        </w:rPr>
        <w:t xml:space="preserve">وهو أول من وضع علم النحو بأمر من أمیر المؤمنین علیه السلام وأول من شکل القرآن بصدرته البدائیة وله مع أمراء وقته مواقف خطیرة یقدرها التاریخ عبر الزمان وهو المؤسس الأول للدراسات العربیة فی جمیع فنونها.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69" w:name="pg10466_75513"/>
    <w:bookmarkEnd w:id="269"/>
    <w:p>
      <w:pPr>
        <w:pStyle w:val="BookText"/>
      </w:pPr>
      <w:r>
        <w:rPr>
          <w:rFonts w:ascii="Amiri" w:hAnsi="Amiri" w:eastAsia="Amiri" w:cs="Amiri"/>
          <w:lang w:bidi="ar-SA"/>
          <w:color w:val="111111"/>
          <w:sz w:val="28"/>
          <w:szCs w:val="28"/>
          <w:rtl/>
        </w:rPr>
        <w:t xml:space="preserve">وفی أسفل الأودیة فیها ضیق ، ثم یتسع ، والجمع دُحُولٌ وأَدْحَالٌ.</w:t>
      </w:r>
    </w:p>
    <w:p>
      <w:pPr>
        <w:pStyle w:val="Heading4"/>
      </w:pPr>
      <w:bookmarkStart w:id="1056" w:name="_Toc688"/>
      <w:r>
        <w:t>(دخل)</w:t>
      </w:r>
      <w:bookmarkEnd w:id="1056"/>
    </w:p>
    <w:p>
      <w:pPr>
        <w:pStyle w:val="BookText"/>
      </w:pPr>
      <w:r>
        <w:rPr>
          <w:rFonts w:ascii="Amiri" w:hAnsi="Amiri" w:eastAsia="Amiri" w:cs="Amiri"/>
          <w:lang w:bidi="ar-SA"/>
          <w:color w:val="111111"/>
          <w:sz w:val="28"/>
          <w:szCs w:val="28"/>
          <w:rtl/>
        </w:rPr>
        <w:t xml:space="preserve">قوله تعالی ( فَادْخُلِی فِی عِبادِی ) [ 89 / 29 ] قیل معناه ادْخُلِی فی أجساد عبادی.</w:t>
      </w:r>
    </w:p>
    <w:p>
      <w:pPr>
        <w:pStyle w:val="BookText"/>
      </w:pPr>
      <w:r>
        <w:rPr>
          <w:rFonts w:ascii="Amiri" w:hAnsi="Amiri" w:eastAsia="Amiri" w:cs="Amiri"/>
          <w:lang w:bidi="ar-SA"/>
          <w:color w:val="111111"/>
          <w:sz w:val="28"/>
          <w:szCs w:val="28"/>
          <w:rtl/>
        </w:rPr>
        <w:t xml:space="preserve">یقال تَدْخُلُ النفس فی البدن الذی خرجت منه.</w:t>
      </w:r>
    </w:p>
    <w:p>
      <w:pPr>
        <w:pStyle w:val="BookText"/>
      </w:pPr>
      <w:r>
        <w:rPr>
          <w:rFonts w:ascii="IRNazanin" w:hAnsi="IRNazanin" w:eastAsia="IRNazanin" w:cs="IRNazanin"/>
          <w:lang w:bidi="fa-IR"/>
          <w:color w:val="111111"/>
          <w:sz w:val="28"/>
          <w:szCs w:val="28"/>
          <w:rtl/>
        </w:rPr>
        <w:t xml:space="preserve">وقرئ فی عبدی أی فی جسد عبدی.</w:t>
      </w:r>
    </w:p>
    <w:p>
      <w:pPr>
        <w:pStyle w:val="BookText"/>
      </w:pPr>
      <w:r>
        <w:rPr>
          <w:rFonts w:ascii="IRNazanin" w:hAnsi="IRNazanin" w:eastAsia="IRNazanin" w:cs="IRNazanin"/>
          <w:lang w:bidi="fa-IR"/>
          <w:color w:val="111111"/>
          <w:sz w:val="28"/>
          <w:szCs w:val="28"/>
          <w:rtl/>
        </w:rPr>
        <w:t xml:space="preserve">وقیل معناه ادْخُلِی فی جملة عبادی الصالحین الجنة.</w:t>
      </w:r>
    </w:p>
    <w:p>
      <w:pPr>
        <w:pStyle w:val="BookText"/>
      </w:pPr>
      <w:r>
        <w:rPr>
          <w:rFonts w:ascii="Amiri" w:hAnsi="Amiri" w:eastAsia="Amiri" w:cs="Amiri"/>
          <w:lang w:bidi="ar-SA"/>
          <w:color w:val="111111"/>
          <w:sz w:val="28"/>
          <w:szCs w:val="28"/>
          <w:rtl/>
        </w:rPr>
        <w:t xml:space="preserve">قوله ( أَدْخِلْنِی مُدْخَلَ صِدْقٍ ) [ 17 / 80 ] الآیة الْمَدْخَلُ بالفتح : الدخول ، وموضع الدخول أیضا.</w:t>
      </w:r>
    </w:p>
    <w:p>
      <w:pPr>
        <w:pStyle w:val="BookText"/>
      </w:pPr>
      <w:r>
        <w:rPr>
          <w:rFonts w:ascii="Amiri" w:hAnsi="Amiri" w:eastAsia="Amiri" w:cs="Amiri"/>
          <w:lang w:bidi="ar-SA"/>
          <w:color w:val="111111"/>
          <w:sz w:val="28"/>
          <w:szCs w:val="28"/>
          <w:rtl/>
        </w:rPr>
        <w:t xml:space="preserve">قیل أی أَدْخِلْنِی القبر طاهرا من الزلل وابعثنی منه مرضیا.</w:t>
      </w:r>
    </w:p>
    <w:p>
      <w:pPr>
        <w:pStyle w:val="BookText"/>
      </w:pPr>
      <w:r>
        <w:rPr>
          <w:rFonts w:ascii="Amiri" w:hAnsi="Amiri" w:eastAsia="Amiri" w:cs="Amiri"/>
          <w:lang w:bidi="ar-SA"/>
          <w:color w:val="111111"/>
          <w:sz w:val="28"/>
          <w:szCs w:val="28"/>
          <w:rtl/>
        </w:rPr>
        <w:t xml:space="preserve">وأراد الخروج من مکة ، والدُّخُولَ فی المدینة.</w:t>
      </w:r>
    </w:p>
    <w:p>
      <w:pPr>
        <w:pStyle w:val="BookText"/>
      </w:pPr>
      <w:r>
        <w:rPr>
          <w:rFonts w:ascii="IRNazanin" w:hAnsi="IRNazanin" w:eastAsia="IRNazanin" w:cs="IRNazanin"/>
          <w:lang w:bidi="fa-IR"/>
          <w:color w:val="111111"/>
          <w:sz w:val="28"/>
          <w:szCs w:val="28"/>
          <w:rtl/>
        </w:rPr>
        <w:t xml:space="preserve">أو کل ما یدخل فیه من أمر أو مکان.</w:t>
      </w:r>
    </w:p>
    <w:p>
      <w:pPr>
        <w:pStyle w:val="BookText"/>
      </w:pPr>
      <w:r>
        <w:rPr>
          <w:rFonts w:ascii="Amiri" w:hAnsi="Amiri" w:eastAsia="Amiri" w:cs="Amiri"/>
          <w:lang w:bidi="ar-SA"/>
          <w:color w:val="111111"/>
          <w:sz w:val="28"/>
          <w:szCs w:val="28"/>
          <w:rtl/>
        </w:rPr>
        <w:t xml:space="preserve">قوله ( تَتَّخِذُونَ أَیْمانَکُمْ دَخَلاً بَیْنَکُمْ ) [ 16 / 92 ] أی دغلا وخیانة وخدیعة.</w:t>
      </w:r>
    </w:p>
    <w:p>
      <w:pPr>
        <w:pStyle w:val="BookText"/>
      </w:pPr>
      <w:r>
        <w:rPr>
          <w:rFonts w:ascii="IRNazanin" w:hAnsi="IRNazanin" w:eastAsia="IRNazanin" w:cs="IRNazanin"/>
          <w:lang w:bidi="fa-IR"/>
          <w:color w:val="111111"/>
          <w:sz w:val="28"/>
          <w:szCs w:val="28"/>
          <w:rtl/>
        </w:rPr>
        <w:t xml:space="preserve">وفی التفسیر الدَّخَلُ أن یکون الباطن خلاف الظاهر ، فیکون دَاخِلُ القلب علی الغدر والظاهر علی الوفاء.</w:t>
      </w:r>
    </w:p>
    <w:p>
      <w:pPr>
        <w:pStyle w:val="BookText"/>
      </w:pPr>
      <w:r>
        <w:rPr>
          <w:rFonts w:ascii="Amiri" w:hAnsi="Amiri" w:eastAsia="Amiri" w:cs="Amiri"/>
          <w:lang w:bidi="ar-SA"/>
          <w:color w:val="111111"/>
          <w:sz w:val="28"/>
          <w:szCs w:val="28"/>
          <w:rtl/>
        </w:rPr>
        <w:t xml:space="preserve">قوله ( وَنُدْخِلْکُمْ مُدْخَلاً ) [ 4 / 31 ] قرئ بضم المیم وفتحها بمعنی المکان والمصدر فیهما - قاله الشیخ أبو علی رحمه‌الله.</w:t>
      </w:r>
    </w:p>
    <w:p>
      <w:pPr>
        <w:pStyle w:val="BookText"/>
      </w:pPr>
      <w:r>
        <w:rPr>
          <w:rFonts w:ascii="Amiri" w:hAnsi="Amiri" w:eastAsia="Amiri" w:cs="Amiri"/>
          <w:lang w:bidi="ar-SA"/>
          <w:color w:val="111111"/>
          <w:sz w:val="28"/>
          <w:szCs w:val="28"/>
          <w:rtl/>
        </w:rPr>
        <w:t xml:space="preserve">قوله ( أَوْ مُدَّخَلاً ) [ 9 / 57 ] هو مفتعل من الدخول ، أی موضع دخول یأوون إلیه.</w:t>
      </w:r>
    </w:p>
    <w:p>
      <w:pPr>
        <w:pStyle w:val="BookText"/>
      </w:pPr>
      <w:r>
        <w:rPr>
          <w:rFonts w:ascii="Amiri" w:hAnsi="Amiri" w:eastAsia="Amiri" w:cs="Amiri"/>
          <w:lang w:bidi="ar-SA"/>
          <w:color w:val="111111"/>
          <w:sz w:val="28"/>
          <w:szCs w:val="28"/>
          <w:rtl/>
        </w:rPr>
        <w:t xml:space="preserve">وَفِی الْحَدِیثِ « دَخَلْتُ الْعُمْرَةَ فِی الْحَجِّ ».</w:t>
      </w:r>
    </w:p>
    <w:p>
      <w:pPr>
        <w:pStyle w:val="BookText"/>
      </w:pPr>
      <w:r>
        <w:rPr>
          <w:rFonts w:ascii="Amiri" w:hAnsi="Amiri" w:eastAsia="Amiri" w:cs="Amiri"/>
          <w:lang w:bidi="ar-SA"/>
          <w:color w:val="111111"/>
          <w:sz w:val="28"/>
          <w:szCs w:val="28"/>
          <w:rtl/>
        </w:rPr>
        <w:t xml:space="preserve">أی دَخَلْتُ فی وقت الحج وأشهره.</w:t>
      </w:r>
    </w:p>
    <w:p>
      <w:pPr>
        <w:pStyle w:val="BookText"/>
      </w:pPr>
      <w:r>
        <w:rPr>
          <w:rFonts w:ascii="IRNazanin" w:hAnsi="IRNazanin" w:eastAsia="IRNazanin" w:cs="IRNazanin"/>
          <w:lang w:bidi="fa-IR"/>
          <w:color w:val="111111"/>
          <w:sz w:val="28"/>
          <w:szCs w:val="28"/>
          <w:rtl/>
        </w:rPr>
        <w:t xml:space="preserve">وکان الجاهلیة لا یرون ذلک فأبطل النبی صلی الله علیه واله ذلک.</w:t>
      </w:r>
    </w:p>
    <w:p>
      <w:pPr>
        <w:pStyle w:val="BookText"/>
      </w:pPr>
      <w:r>
        <w:rPr>
          <w:rFonts w:ascii="IRNazanin" w:hAnsi="IRNazanin" w:eastAsia="IRNazanin" w:cs="IRNazanin"/>
          <w:lang w:bidi="fa-IR"/>
          <w:color w:val="111111"/>
          <w:sz w:val="28"/>
          <w:szCs w:val="28"/>
          <w:rtl/>
        </w:rPr>
        <w:t xml:space="preserve">وقیل معنی دُخُولِهَا فیه إن فرضها ساقط بوجوب الحج فاتحدتا فی العمل.</w:t>
      </w:r>
    </w:p>
    <w:p>
      <w:pPr>
        <w:pStyle w:val="BookText"/>
      </w:pPr>
      <w:r>
        <w:rPr>
          <w:rFonts w:ascii="IRNazanin" w:hAnsi="IRNazanin" w:eastAsia="IRNazanin" w:cs="IRNazanin"/>
          <w:lang w:bidi="fa-IR"/>
          <w:color w:val="111111"/>
          <w:sz w:val="28"/>
          <w:szCs w:val="28"/>
          <w:rtl/>
        </w:rPr>
        <w:t xml:space="preserve">قال فی النهایة : وهذا تأویل من لم یرها واجبة ، فأما من أوجبها فقال معناه أن عمل العمرة قد دَخَلَ فی عمل الحج فلا یری علی القارن أکثر من إحرام وطواف وسعی.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70" w:name="pg10466_75514"/>
    <w:bookmarkEnd w:id="270"/>
    <w:p>
      <w:pPr>
        <w:pStyle w:val="BookText"/>
      </w:pPr>
      <w:r>
        <w:rPr>
          <w:rFonts w:ascii="Amiri" w:hAnsi="Amiri" w:eastAsia="Amiri" w:cs="Amiri"/>
          <w:lang w:bidi="ar-SA"/>
          <w:color w:val="111111"/>
          <w:sz w:val="28"/>
          <w:szCs w:val="28"/>
          <w:rtl/>
        </w:rPr>
        <w:t xml:space="preserve">والدُّخْلُ بضم الدال فالسکون : ما یَدْخُلُ علی الإنسان من عقاره وتجارته.</w:t>
      </w:r>
    </w:p>
    <w:p>
      <w:pPr>
        <w:pStyle w:val="BookText"/>
      </w:pPr>
      <w:r>
        <w:rPr>
          <w:rFonts w:ascii="IRNazanin" w:hAnsi="IRNazanin" w:eastAsia="IRNazanin" w:cs="IRNazanin"/>
          <w:lang w:bidi="fa-IR"/>
          <w:color w:val="111111"/>
          <w:sz w:val="28"/>
          <w:szCs w:val="28"/>
          <w:rtl/>
        </w:rPr>
        <w:t xml:space="preserve">وبالتحریک العیب والفسق والفساد.</w:t>
      </w:r>
    </w:p>
    <w:p>
      <w:pPr>
        <w:pStyle w:val="BookText"/>
      </w:pPr>
      <w:r>
        <w:rPr>
          <w:rFonts w:ascii="Amiri" w:hAnsi="Amiri" w:eastAsia="Amiri" w:cs="Amiri"/>
          <w:lang w:bidi="ar-SA"/>
          <w:color w:val="111111"/>
          <w:sz w:val="28"/>
          <w:szCs w:val="28"/>
          <w:rtl/>
        </w:rPr>
        <w:t xml:space="preserve">وَفِی حَدِیثِ تَغْسِیلِ الرَّجُلِ امْرَأَتَهُ « إِذَا یُدْخَلُ ذَلِکَ عَلَیْهِمْ ».</w:t>
      </w:r>
    </w:p>
    <w:p>
      <w:pPr>
        <w:pStyle w:val="BookText"/>
      </w:pPr>
      <w:r>
        <w:rPr>
          <w:rFonts w:ascii="IRNazanin" w:hAnsi="IRNazanin" w:eastAsia="IRNazanin" w:cs="IRNazanin"/>
          <w:lang w:bidi="fa-IR"/>
          <w:color w:val="111111"/>
          <w:sz w:val="28"/>
          <w:szCs w:val="28"/>
          <w:rtl/>
        </w:rPr>
        <w:t xml:space="preserve">قرئ بالبناء للمجهول ، أی یعاب علیهم ، من الدَّخَلِ بالتحریک العیب.</w:t>
      </w:r>
    </w:p>
    <w:p>
      <w:pPr>
        <w:pStyle w:val="BookText"/>
      </w:pPr>
      <w:r>
        <w:rPr>
          <w:rFonts w:ascii="IRNazanin" w:hAnsi="IRNazanin" w:eastAsia="IRNazanin" w:cs="IRNazanin"/>
          <w:lang w:bidi="fa-IR"/>
          <w:color w:val="111111"/>
          <w:sz w:val="28"/>
          <w:szCs w:val="28"/>
          <w:rtl/>
        </w:rPr>
        <w:t xml:space="preserve">والضمیر فی علیهم یعود إلی أقارب المرأة الذین یغسلونها.</w:t>
      </w:r>
    </w:p>
    <w:p>
      <w:pPr>
        <w:pStyle w:val="BookText"/>
      </w:pPr>
      <w:r>
        <w:rPr>
          <w:rFonts w:ascii="IRNazanin" w:hAnsi="IRNazanin" w:eastAsia="IRNazanin" w:cs="IRNazanin"/>
          <w:lang w:bidi="fa-IR"/>
          <w:color w:val="111111"/>
          <w:sz w:val="28"/>
          <w:szCs w:val="28"/>
          <w:rtl/>
        </w:rPr>
        <w:t xml:space="preserve">وقد تقرأ بالبناء للفاعل ، أی یحصل لهم منه ریب وفساد.</w:t>
      </w:r>
    </w:p>
    <w:p>
      <w:pPr>
        <w:pStyle w:val="BookText"/>
      </w:pPr>
      <w:r>
        <w:rPr>
          <w:rFonts w:ascii="IRNazanin" w:hAnsi="IRNazanin" w:eastAsia="IRNazanin" w:cs="IRNazanin"/>
          <w:lang w:bidi="fa-IR"/>
          <w:color w:val="111111"/>
          <w:sz w:val="28"/>
          <w:szCs w:val="28"/>
          <w:rtl/>
        </w:rPr>
        <w:t xml:space="preserve">ودُخِلَ علیه بالبناء للفاعل ، أی یحصل لهم منه ریب وفساد.</w:t>
      </w:r>
    </w:p>
    <w:p>
      <w:pPr>
        <w:pStyle w:val="BookText"/>
      </w:pPr>
      <w:r>
        <w:rPr>
          <w:rFonts w:ascii="IRNazanin" w:hAnsi="IRNazanin" w:eastAsia="IRNazanin" w:cs="IRNazanin"/>
          <w:lang w:bidi="fa-IR"/>
          <w:color w:val="111111"/>
          <w:sz w:val="28"/>
          <w:szCs w:val="28"/>
          <w:rtl/>
        </w:rPr>
        <w:t xml:space="preserve">ودُخِلَ علیه بالبناء للمفعول : إذا سبق وهمه إلی الشیء فغلط من حیث لا یشعرون.</w:t>
      </w:r>
    </w:p>
    <w:p>
      <w:pPr>
        <w:pStyle w:val="BookText"/>
      </w:pPr>
      <w:r>
        <w:rPr>
          <w:rFonts w:ascii="Amiri" w:hAnsi="Amiri" w:eastAsia="Amiri" w:cs="Amiri"/>
          <w:lang w:bidi="ar-SA"/>
          <w:color w:val="111111"/>
          <w:sz w:val="28"/>
          <w:szCs w:val="28"/>
          <w:rtl/>
        </w:rPr>
        <w:t xml:space="preserve">وَفِی الْخَبَرِ « کُنْتُ أَرَی إِسْلَامَهُ مَدْخُولاً » یعنی متزلزلا.</w:t>
      </w:r>
    </w:p>
    <w:p>
      <w:pPr>
        <w:pStyle w:val="BookText"/>
      </w:pPr>
      <w:r>
        <w:rPr>
          <w:rFonts w:ascii="Amiri" w:hAnsi="Amiri" w:eastAsia="Amiri" w:cs="Amiri"/>
          <w:lang w:bidi="ar-SA"/>
          <w:color w:val="111111"/>
          <w:sz w:val="28"/>
          <w:szCs w:val="28"/>
          <w:rtl/>
        </w:rPr>
        <w:t xml:space="preserve">وَفِیهِ « إِذَا بَلَغَ بَنُو الْعَاصِ ثَلَاثِینَ کَانَ دِینُ اللهِ دَخَلاً ».</w:t>
      </w:r>
    </w:p>
    <w:p>
      <w:pPr>
        <w:pStyle w:val="BookText"/>
      </w:pPr>
      <w:r>
        <w:rPr>
          <w:rFonts w:ascii="Amiri" w:hAnsi="Amiri" w:eastAsia="Amiri" w:cs="Amiri"/>
          <w:lang w:bidi="ar-SA"/>
          <w:color w:val="111111"/>
          <w:sz w:val="28"/>
          <w:szCs w:val="28"/>
          <w:rtl/>
        </w:rPr>
        <w:t xml:space="preserve">الدَّخَلُ بالتحریک : العیب والغش والفساد.</w:t>
      </w:r>
    </w:p>
    <w:p>
      <w:pPr>
        <w:pStyle w:val="BookText"/>
      </w:pPr>
      <w:r>
        <w:rPr>
          <w:rFonts w:ascii="IRNazanin" w:hAnsi="IRNazanin" w:eastAsia="IRNazanin" w:cs="IRNazanin"/>
          <w:lang w:bidi="fa-IR"/>
          <w:color w:val="111111"/>
          <w:sz w:val="28"/>
          <w:szCs w:val="28"/>
          <w:rtl/>
        </w:rPr>
        <w:t xml:space="preserve">وحقیقته أن یُدْخِلُوا فی الدین أمورا لم تجر بها السنة.</w:t>
      </w:r>
    </w:p>
    <w:p>
      <w:pPr>
        <w:pStyle w:val="BookText"/>
      </w:pPr>
      <w:r>
        <w:rPr>
          <w:rFonts w:ascii="Amiri" w:hAnsi="Amiri" w:eastAsia="Amiri" w:cs="Amiri"/>
          <w:lang w:bidi="ar-SA"/>
          <w:color w:val="111111"/>
          <w:sz w:val="28"/>
          <w:szCs w:val="28"/>
          <w:rtl/>
        </w:rPr>
        <w:t xml:space="preserve">ودَاخِلَةُ الرجل : باطن أمره.</w:t>
      </w:r>
    </w:p>
    <w:p>
      <w:pPr>
        <w:pStyle w:val="BookText"/>
      </w:pPr>
      <w:r>
        <w:rPr>
          <w:rFonts w:ascii="Amiri" w:hAnsi="Amiri" w:eastAsia="Amiri" w:cs="Amiri"/>
          <w:lang w:bidi="ar-SA"/>
          <w:color w:val="111111"/>
          <w:sz w:val="28"/>
          <w:szCs w:val="28"/>
          <w:rtl/>
        </w:rPr>
        <w:t xml:space="preserve">وکذلک الدُّخْلَةُ بالضم.</w:t>
      </w:r>
    </w:p>
    <w:p>
      <w:pPr>
        <w:pStyle w:val="BookText"/>
      </w:pPr>
      <w:r>
        <w:rPr>
          <w:rFonts w:ascii="Amiri" w:hAnsi="Amiri" w:eastAsia="Amiri" w:cs="Amiri"/>
          <w:lang w:bidi="ar-SA"/>
          <w:color w:val="111111"/>
          <w:sz w:val="28"/>
          <w:szCs w:val="28"/>
          <w:rtl/>
        </w:rPr>
        <w:t xml:space="preserve">یقال هو عالم بِدُخْلَتِهِ.</w:t>
      </w:r>
    </w:p>
    <w:p>
      <w:pPr>
        <w:pStyle w:val="BookText"/>
      </w:pPr>
      <w:r>
        <w:rPr>
          <w:rFonts w:ascii="Amiri" w:hAnsi="Amiri" w:eastAsia="Amiri" w:cs="Amiri"/>
          <w:lang w:bidi="ar-SA"/>
          <w:color w:val="111111"/>
          <w:sz w:val="28"/>
          <w:szCs w:val="28"/>
          <w:rtl/>
        </w:rPr>
        <w:t xml:space="preserve">ومنه الْحَدِیثُ « وَلَّتْهُ امْرَأَةٌ أَمْرَهَا وَهُوَ لَا یَعْلَمُ دُخْلَةَ أَمْرِهَا فَوَجَدَهَا قَدْ دَلَّسَتْ عَیْباً هُوَ بِهَا ».</w:t>
      </w:r>
    </w:p>
    <w:p>
      <w:pPr>
        <w:pStyle w:val="BookText"/>
      </w:pPr>
      <w:r>
        <w:rPr>
          <w:rFonts w:ascii="Amiri" w:hAnsi="Amiri" w:eastAsia="Amiri" w:cs="Amiri"/>
          <w:lang w:bidi="ar-SA"/>
          <w:color w:val="111111"/>
          <w:sz w:val="28"/>
          <w:szCs w:val="28"/>
          <w:rtl/>
        </w:rPr>
        <w:t xml:space="preserve">ودَخِیلُ الرجل ودَخَلَهُ : الذی یُدَاخِلُهُ فی أموره ویختص به.</w:t>
      </w:r>
    </w:p>
    <w:p>
      <w:pPr>
        <w:pStyle w:val="BookText"/>
      </w:pPr>
      <w:r>
        <w:rPr>
          <w:rFonts w:ascii="Amiri" w:hAnsi="Amiri" w:eastAsia="Amiri" w:cs="Amiri"/>
          <w:lang w:bidi="ar-SA"/>
          <w:color w:val="111111"/>
          <w:sz w:val="28"/>
          <w:szCs w:val="28"/>
          <w:rtl/>
        </w:rPr>
        <w:t xml:space="preserve">والدُّخُولُ فی الشیء : النفوذ فیه.</w:t>
      </w:r>
    </w:p>
    <w:p>
      <w:pPr>
        <w:pStyle w:val="BookText"/>
      </w:pPr>
      <w:r>
        <w:rPr>
          <w:rFonts w:ascii="IRNazanin" w:hAnsi="IRNazanin" w:eastAsia="IRNazanin" w:cs="IRNazanin"/>
          <w:lang w:bidi="fa-IR"/>
          <w:color w:val="111111"/>
          <w:sz w:val="28"/>
          <w:szCs w:val="28"/>
          <w:rtl/>
        </w:rPr>
        <w:t xml:space="preserve">ودَخَلْتُ البیت - قاله الجوهری - : الصحیح فیه أنک ترید دَخَلْتُ إلی البیت فحذفت حرف الجر فانتصب انتصاب المفعول.</w:t>
      </w:r>
    </w:p>
    <w:p>
      <w:pPr>
        <w:pStyle w:val="BookText"/>
      </w:pPr>
      <w:r>
        <w:rPr>
          <w:rFonts w:ascii="Amiri" w:hAnsi="Amiri" w:eastAsia="Amiri" w:cs="Amiri"/>
          <w:lang w:bidi="ar-SA"/>
          <w:color w:val="111111"/>
          <w:sz w:val="28"/>
          <w:szCs w:val="28"/>
          <w:rtl/>
        </w:rPr>
        <w:t xml:space="preserve">وتَدَخَّلَ الشیء : دَخَلَ قلیلا قلیلا.</w:t>
      </w:r>
    </w:p>
    <w:p>
      <w:pPr>
        <w:pStyle w:val="BookText"/>
      </w:pPr>
      <w:r>
        <w:rPr>
          <w:rFonts w:ascii="Amiri" w:hAnsi="Amiri" w:eastAsia="Amiri" w:cs="Amiri"/>
          <w:lang w:bidi="ar-SA"/>
          <w:color w:val="111111"/>
          <w:sz w:val="28"/>
          <w:szCs w:val="28"/>
          <w:rtl/>
        </w:rPr>
        <w:t xml:space="preserve">وقد تَدَاخَلَنِی منه شیء.</w:t>
      </w:r>
    </w:p>
    <w:p>
      <w:pPr>
        <w:pStyle w:val="BookText"/>
      </w:pPr>
      <w:r>
        <w:rPr>
          <w:rFonts w:ascii="Amiri" w:hAnsi="Amiri" w:eastAsia="Amiri" w:cs="Amiri"/>
          <w:lang w:bidi="ar-SA"/>
          <w:color w:val="111111"/>
          <w:sz w:val="28"/>
          <w:szCs w:val="28"/>
          <w:rtl/>
        </w:rPr>
        <w:t xml:space="preserve">والدَّوْخَلَّةُ تشدد لامه وتخفف : هذا المنسوج من الخوص ، یجعل فیه الرطب.</w:t>
      </w:r>
    </w:p>
    <w:p>
      <w:pPr>
        <w:pStyle w:val="Heading4"/>
      </w:pPr>
      <w:bookmarkStart w:id="1057" w:name="_Toc689"/>
      <w:r>
        <w:t>(دعبل)</w:t>
      </w:r>
      <w:bookmarkEnd w:id="1057"/>
    </w:p>
    <w:p>
      <w:pPr>
        <w:pStyle w:val="BookText"/>
      </w:pPr>
      <w:r>
        <w:rPr>
          <w:rFonts w:ascii="IRNazanin" w:hAnsi="IRNazanin" w:eastAsia="IRNazanin" w:cs="IRNazanin"/>
          <w:lang w:bidi="fa-IR"/>
          <w:color w:val="111111"/>
          <w:sz w:val="28"/>
          <w:szCs w:val="28"/>
          <w:rtl/>
        </w:rPr>
        <w:t xml:space="preserve">کزبرج : اسم شاعر من خزاعة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هو شاعر مجید أصله من الکوفة واتصل ببلاط الرشید ولکن احتفظ بین جوانحه حب آل البیت وولاءهم.</w:t>
      </w:r>
    </w:p>
    <w:p>
      <w:pPr>
        <w:pStyle w:val="BookText"/>
      </w:pPr>
      <w:r>
        <w:rPr>
          <w:rFonts w:ascii="IRNazanin" w:hAnsi="IRNazanin" w:eastAsia="IRNazanin" w:cs="IRNazanin"/>
          <w:lang w:bidi="fa-IR"/>
          <w:color w:val="111111"/>
          <w:sz w:val="28"/>
          <w:szCs w:val="28"/>
          <w:rtl/>
        </w:rPr>
        <w:t xml:space="preserve">تولی الحکم من قبل العباسیین فی سمجان ( خراسان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71" w:name="pg10466_75515"/>
    <w:bookmarkEnd w:id="271"/>
    <w:p>
      <w:pPr>
        <w:pStyle w:val="BookText"/>
      </w:pPr>
      <w:r>
        <w:rPr>
          <w:rFonts w:ascii="IRNazanin" w:hAnsi="IRNazanin" w:eastAsia="IRNazanin" w:cs="IRNazanin"/>
          <w:lang w:bidi="fa-IR"/>
          <w:color w:val="111111"/>
          <w:sz w:val="28"/>
          <w:szCs w:val="28"/>
          <w:rtl/>
        </w:rPr>
        <w:t xml:space="preserve">مشهور فی أصحابنا بالإیمان وعلو المنزلة ، وعظم الشأن ، وإلیه ینسب کتاب طبقات الرجال.</w:t>
      </w:r>
    </w:p>
    <w:p>
      <w:pPr>
        <w:pStyle w:val="BookText"/>
      </w:pPr>
      <w:r>
        <w:rPr>
          <w:rFonts w:ascii="IRNazanin" w:hAnsi="IRNazanin" w:eastAsia="IRNazanin" w:cs="IRNazanin"/>
          <w:lang w:bidi="fa-IR"/>
          <w:color w:val="111111"/>
          <w:sz w:val="28"/>
          <w:szCs w:val="28"/>
          <w:rtl/>
        </w:rPr>
        <w:t xml:space="preserve">وقصته مع الرضا علیه السلام مشهورة مذکورة فی کتب الرجال.</w:t>
      </w:r>
    </w:p>
    <w:p>
      <w:pPr>
        <w:pStyle w:val="BookText"/>
      </w:pPr>
      <w:r>
        <w:rPr>
          <w:rFonts w:ascii="IRNazanin" w:hAnsi="IRNazanin" w:eastAsia="IRNazanin" w:cs="IRNazanin"/>
          <w:lang w:bidi="fa-IR"/>
          <w:color w:val="111111"/>
          <w:sz w:val="28"/>
          <w:szCs w:val="28"/>
          <w:rtl/>
        </w:rPr>
        <w:t xml:space="preserve">وفی القاموس دعبل : شاعر رافضی.</w:t>
      </w:r>
    </w:p>
    <w:p>
      <w:pPr>
        <w:pStyle w:val="Heading4"/>
      </w:pPr>
      <w:bookmarkStart w:id="1058" w:name="_Toc690"/>
      <w:r>
        <w:t>(دعقل)</w:t>
      </w:r>
      <w:bookmarkEnd w:id="1058"/>
    </w:p>
    <w:p>
      <w:pPr>
        <w:pStyle w:val="BookText"/>
      </w:pPr>
      <w:r>
        <w:rPr>
          <w:rFonts w:ascii="Amiri" w:hAnsi="Amiri" w:eastAsia="Amiri" w:cs="Amiri"/>
          <w:lang w:bidi="ar-SA"/>
          <w:color w:val="111111"/>
          <w:sz w:val="28"/>
          <w:szCs w:val="28"/>
          <w:rtl/>
        </w:rPr>
        <w:t xml:space="preserve">الدَّعْقَلُ کجعفر : ولد الفیل.</w:t>
      </w:r>
    </w:p>
    <w:p>
      <w:pPr>
        <w:pStyle w:val="BookText"/>
      </w:pPr>
      <w:r>
        <w:rPr>
          <w:rFonts w:ascii="IRNazanin" w:hAnsi="IRNazanin" w:eastAsia="IRNazanin" w:cs="IRNazanin"/>
          <w:lang w:bidi="fa-IR"/>
          <w:color w:val="111111"/>
          <w:sz w:val="28"/>
          <w:szCs w:val="28"/>
          <w:rtl/>
        </w:rPr>
        <w:t xml:space="preserve">وذکر الثعالب أیضا.</w:t>
      </w:r>
    </w:p>
    <w:p>
      <w:pPr>
        <w:pStyle w:val="Heading4"/>
      </w:pPr>
      <w:bookmarkStart w:id="1059" w:name="_Toc691"/>
      <w:r>
        <w:t>(دغل)</w:t>
      </w:r>
      <w:bookmarkEnd w:id="1059"/>
    </w:p>
    <w:p>
      <w:pPr>
        <w:pStyle w:val="BookText"/>
      </w:pPr>
      <w:r>
        <w:rPr>
          <w:rFonts w:ascii="IRNazanin" w:hAnsi="IRNazanin" w:eastAsia="IRNazanin" w:cs="IRNazanin"/>
          <w:lang w:bidi="fa-IR"/>
          <w:color w:val="111111"/>
          <w:sz w:val="28"/>
          <w:szCs w:val="28"/>
          <w:rtl/>
        </w:rPr>
        <w:t xml:space="preserve">دَغَلُ السریرة : خبثها ومکرها وخدیعتها.</w:t>
      </w:r>
    </w:p>
    <w:p>
      <w:pPr>
        <w:pStyle w:val="BookText"/>
      </w:pPr>
      <w:r>
        <w:rPr>
          <w:rFonts w:ascii="IRNazanin" w:hAnsi="IRNazanin" w:eastAsia="IRNazanin" w:cs="IRNazanin"/>
          <w:lang w:bidi="fa-IR"/>
          <w:color w:val="111111"/>
          <w:sz w:val="28"/>
          <w:szCs w:val="28"/>
          <w:rtl/>
        </w:rPr>
        <w:t xml:space="preserve">وقد جاء فی الأدعیة.</w:t>
      </w:r>
    </w:p>
    <w:p>
      <w:pPr>
        <w:pStyle w:val="Heading4"/>
      </w:pPr>
      <w:bookmarkStart w:id="1060" w:name="_Toc692"/>
      <w:r>
        <w:t>(دقل)</w:t>
      </w:r>
      <w:bookmarkEnd w:id="1060"/>
    </w:p>
    <w:p>
      <w:pPr>
        <w:pStyle w:val="BookText"/>
      </w:pPr>
      <w:r>
        <w:rPr>
          <w:rFonts w:ascii="Amiri" w:hAnsi="Amiri" w:eastAsia="Amiri" w:cs="Amiri"/>
          <w:lang w:bidi="ar-SA"/>
          <w:color w:val="111111"/>
          <w:sz w:val="28"/>
          <w:szCs w:val="28"/>
          <w:rtl/>
        </w:rPr>
        <w:t xml:space="preserve">الدَّقَلُ بالتحریک : أردی التمر.</w:t>
      </w:r>
    </w:p>
    <w:p>
      <w:pPr>
        <w:pStyle w:val="BookText"/>
      </w:pPr>
      <w:r>
        <w:rPr>
          <w:rFonts w:ascii="IRNazanin" w:hAnsi="IRNazanin" w:eastAsia="IRNazanin" w:cs="IRNazanin"/>
          <w:lang w:bidi="fa-IR"/>
          <w:color w:val="111111"/>
          <w:sz w:val="28"/>
          <w:szCs w:val="28"/>
          <w:rtl/>
        </w:rPr>
        <w:t xml:space="preserve">وقد جاء فی الحدیث.</w:t>
      </w:r>
    </w:p>
    <w:p>
      <w:pPr>
        <w:pStyle w:val="BookText"/>
      </w:pPr>
      <w:r>
        <w:rPr>
          <w:rFonts w:ascii="Amiri" w:hAnsi="Amiri" w:eastAsia="Amiri" w:cs="Amiri"/>
          <w:lang w:bidi="ar-SA"/>
          <w:color w:val="111111"/>
          <w:sz w:val="28"/>
          <w:szCs w:val="28"/>
          <w:rtl/>
        </w:rPr>
        <w:t xml:space="preserve">یقال أَدْقَلَ النخل : إذا صار کذلک.</w:t>
      </w:r>
    </w:p>
    <w:p>
      <w:pPr>
        <w:pStyle w:val="Heading4"/>
      </w:pPr>
      <w:bookmarkStart w:id="1061" w:name="_Toc693"/>
      <w:r>
        <w:t>(دلل)</w:t>
      </w:r>
      <w:bookmarkEnd w:id="1061"/>
    </w:p>
    <w:p>
      <w:pPr>
        <w:pStyle w:val="BookText"/>
      </w:pPr>
      <w:r>
        <w:rPr>
          <w:rFonts w:ascii="Amiri" w:hAnsi="Amiri" w:eastAsia="Amiri" w:cs="Amiri"/>
          <w:lang w:bidi="ar-SA"/>
          <w:color w:val="111111"/>
          <w:sz w:val="28"/>
          <w:szCs w:val="28"/>
          <w:rtl/>
        </w:rPr>
        <w:t xml:space="preserve">قوله تعالی ( فَدَلَّاهُما بِغُرُورٍ ) [ 7 / 22 ] یقال لکل من ألقی إنسانا فی بلیة قد دَلَّاهُ فی کذا.</w:t>
      </w:r>
    </w:p>
    <w:p>
      <w:pPr>
        <w:pStyle w:val="BookText"/>
      </w:pPr>
      <w:r>
        <w:rPr>
          <w:rFonts w:ascii="Amiri" w:hAnsi="Amiri" w:eastAsia="Amiri" w:cs="Amiri"/>
          <w:lang w:bidi="ar-SA"/>
          <w:color w:val="111111"/>
          <w:sz w:val="28"/>
          <w:szCs w:val="28"/>
          <w:rtl/>
        </w:rPr>
        <w:t xml:space="preserve">وَفِی الْحَدِیثِ « إِنْ اللهَ قَدْ دَلَ النَّاسَ عَلَی رُبُوبِیَّتِهِ بِالْأَدِلَّةِ ».</w:t>
      </w:r>
    </w:p>
    <w:p>
      <w:pPr>
        <w:pStyle w:val="BookText"/>
      </w:pPr>
      <w:r>
        <w:rPr>
          <w:rFonts w:ascii="IRNazanin" w:hAnsi="IRNazanin" w:eastAsia="IRNazanin" w:cs="IRNazanin"/>
          <w:lang w:bidi="fa-IR"/>
          <w:color w:val="111111"/>
          <w:sz w:val="28"/>
          <w:szCs w:val="28"/>
          <w:rtl/>
        </w:rPr>
        <w:t xml:space="preserve">یعنی بعد أن خلق العقل فیهم دلهم علی أن لهم مدبرا علی لسان نبیه بالأدلة.</w:t>
      </w:r>
    </w:p>
    <w:p>
      <w:pPr>
        <w:pStyle w:val="BookText"/>
      </w:pPr>
      <w:r>
        <w:rPr>
          <w:rFonts w:ascii="Amiri" w:hAnsi="Amiri" w:eastAsia="Amiri" w:cs="Amiri"/>
          <w:lang w:bidi="ar-SA"/>
          <w:color w:val="111111"/>
          <w:sz w:val="28"/>
          <w:szCs w:val="28"/>
          <w:rtl/>
        </w:rPr>
        <w:t xml:space="preserve">وَفِی الدُّعَاءِ « مُدِلًّا عَلَیْکَ فِیمَا قَصَدْتُ فِیهِ إِلَیْکَ ».</w:t>
      </w:r>
    </w:p>
    <w:p>
      <w:pPr>
        <w:pStyle w:val="BookText"/>
      </w:pPr>
      <w:r>
        <w:rPr>
          <w:rFonts w:ascii="Amiri" w:hAnsi="Amiri" w:eastAsia="Amiri" w:cs="Amiri"/>
          <w:lang w:bidi="ar-SA"/>
          <w:color w:val="111111"/>
          <w:sz w:val="28"/>
          <w:szCs w:val="28"/>
          <w:rtl/>
        </w:rPr>
        <w:t xml:space="preserve">هو من دَلَّتِ المرأة من بابی ضرب وتعب ، وتَدَلَّلَتْ ، وهو جرأتها فی تکسر وتفتح کأنها مخالفة ولیس بها خلاف.</w:t>
      </w:r>
    </w:p>
    <w:p>
      <w:pPr>
        <w:pStyle w:val="BookText"/>
      </w:pPr>
      <w:r>
        <w:rPr>
          <w:rFonts w:ascii="Amiri" w:hAnsi="Amiri" w:eastAsia="Amiri" w:cs="Amiri"/>
          <w:lang w:bidi="ar-SA"/>
          <w:color w:val="111111"/>
          <w:sz w:val="28"/>
          <w:szCs w:val="28"/>
          <w:rtl/>
        </w:rPr>
        <w:t xml:space="preserve">والاسم : الدَّلَالُ.</w:t>
      </w:r>
    </w:p>
    <w:p>
      <w:pPr>
        <w:pStyle w:val="BookText"/>
      </w:pPr>
      <w:r>
        <w:rPr>
          <w:rFonts w:ascii="Amiri" w:hAnsi="Amiri" w:eastAsia="Amiri" w:cs="Amiri"/>
          <w:lang w:bidi="ar-SA"/>
          <w:color w:val="111111"/>
          <w:sz w:val="28"/>
          <w:szCs w:val="28"/>
          <w:rtl/>
        </w:rPr>
        <w:t xml:space="preserve">یقال تَدَلَّلَ علی غیره : لم یخف منه بل یعد نفسه عزیزا عنده.</w:t>
      </w:r>
    </w:p>
    <w:p>
      <w:pPr>
        <w:pStyle w:val="BookText"/>
      </w:pPr>
      <w:r>
        <w:rPr>
          <w:rFonts w:ascii="Amiri" w:hAnsi="Amiri" w:eastAsia="Amiri" w:cs="Amiri"/>
          <w:lang w:bidi="ar-SA"/>
          <w:color w:val="111111"/>
          <w:sz w:val="28"/>
          <w:szCs w:val="28"/>
          <w:rtl/>
        </w:rPr>
        <w:t xml:space="preserve">وَمَا رُوِیَ مِنْ « أَنَ الْمُدِلَ لَا یَصْعَدُ مِنْ عَمَلِهِ شَیْءٌ ».</w:t>
      </w:r>
    </w:p>
    <w:p>
      <w:pPr>
        <w:pStyle w:val="BookText"/>
      </w:pPr>
      <w:r>
        <w:rPr>
          <w:rFonts w:ascii="Amiri" w:hAnsi="Amiri" w:eastAsia="Amiri" w:cs="Amiri"/>
          <w:lang w:bidi="ar-SA"/>
          <w:color w:val="111111"/>
          <w:sz w:val="28"/>
          <w:szCs w:val="28"/>
          <w:rtl/>
        </w:rPr>
        <w:t xml:space="preserve">ومن « أَنَّ الْعَابِدَ الْمُدِلَ بِعِبَادَتِهِ فَکَذَا ».</w:t>
      </w:r>
    </w:p>
    <w:p>
      <w:pPr>
        <w:pStyle w:val="BookText"/>
      </w:pPr>
      <w:r>
        <w:rPr>
          <w:rFonts w:ascii="Amiri" w:hAnsi="Amiri" w:eastAsia="Amiri" w:cs="Amiri"/>
          <w:lang w:bidi="ar-SA"/>
          <w:color w:val="111111"/>
          <w:sz w:val="28"/>
          <w:szCs w:val="28"/>
          <w:rtl/>
        </w:rPr>
        <w:t xml:space="preserve">فهو من أَدَلَ علیه : إذا اتکل علیه ظانا بأنه هو الذی ینجیه ، لا من أَدَلَ علیه أی انبسط کَتَدَلَّلَ.</w:t>
      </w:r>
    </w:p>
    <w:p>
      <w:pPr>
        <w:pStyle w:val="BookText"/>
      </w:pPr>
      <w:r>
        <w:rPr>
          <w:rFonts w:ascii="Amiri" w:hAnsi="Amiri" w:eastAsia="Amiri" w:cs="Amiri"/>
          <w:lang w:bidi="ar-SA"/>
          <w:color w:val="111111"/>
          <w:sz w:val="28"/>
          <w:szCs w:val="28"/>
          <w:rtl/>
        </w:rPr>
        <w:t xml:space="preserve">ومنه الْحَدِیثُ « یَمْشِی عَلَی الصِّرَاطِ مُدِلًّا » أی منبسطا لیس علیه خوف.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فی أسوان ( مصر ) ولشعره فوائد تاریخیة إضافة إلی قوته الأدبیة وما یبدو علیه من ملامح التحرر النفسی عن تأثیر المحیط والدعایات العامة ضد آل الرسول ( ص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72" w:name="pg10466_75516"/>
    <w:bookmarkEnd w:id="272"/>
    <w:p>
      <w:pPr>
        <w:pStyle w:val="BookText"/>
      </w:pPr>
      <w:r>
        <w:rPr>
          <w:rFonts w:ascii="Amiri" w:hAnsi="Amiri" w:eastAsia="Amiri" w:cs="Amiri"/>
          <w:lang w:bidi="ar-SA"/>
          <w:color w:val="111111"/>
          <w:sz w:val="28"/>
          <w:szCs w:val="28"/>
          <w:rtl/>
        </w:rPr>
        <w:t xml:space="preserve">والدَّلِیلُ : ما یستدل به.</w:t>
      </w:r>
    </w:p>
    <w:p>
      <w:pPr>
        <w:pStyle w:val="BookText"/>
      </w:pPr>
      <w:r>
        <w:rPr>
          <w:rFonts w:ascii="Amiri" w:hAnsi="Amiri" w:eastAsia="Amiri" w:cs="Amiri"/>
          <w:lang w:bidi="ar-SA"/>
          <w:color w:val="111111"/>
          <w:sz w:val="28"/>
          <w:szCs w:val="28"/>
          <w:rtl/>
        </w:rPr>
        <w:t xml:space="preserve">والدَّلِیلُ : الدال.</w:t>
      </w:r>
    </w:p>
    <w:p>
      <w:pPr>
        <w:pStyle w:val="BookText"/>
      </w:pPr>
      <w:r>
        <w:rPr>
          <w:rFonts w:ascii="Amiri" w:hAnsi="Amiri" w:eastAsia="Amiri" w:cs="Amiri"/>
          <w:lang w:bidi="ar-SA"/>
          <w:color w:val="111111"/>
          <w:sz w:val="28"/>
          <w:szCs w:val="28"/>
          <w:rtl/>
        </w:rPr>
        <w:t xml:space="preserve">وقد دَلَّهُ علی الطریق یَدُلُّهُ دَلَالَةً بالفتح أیضا.</w:t>
      </w:r>
    </w:p>
    <w:p>
      <w:pPr>
        <w:pStyle w:val="BookText"/>
      </w:pPr>
      <w:r>
        <w:rPr>
          <w:rFonts w:ascii="Amiri" w:hAnsi="Amiri" w:eastAsia="Amiri" w:cs="Amiri"/>
          <w:lang w:bidi="ar-SA"/>
          <w:color w:val="111111"/>
          <w:sz w:val="28"/>
          <w:szCs w:val="28"/>
          <w:rtl/>
        </w:rPr>
        <w:t xml:space="preserve">وَالدُّلْدُلُ عَظِیمُ الْقَنَافِذِ.</w:t>
      </w:r>
    </w:p>
    <w:p>
      <w:pPr>
        <w:pStyle w:val="BookText"/>
      </w:pPr>
      <w:r>
        <w:rPr>
          <w:rFonts w:ascii="Amiri" w:hAnsi="Amiri" w:eastAsia="Amiri" w:cs="Amiri"/>
          <w:lang w:bidi="ar-SA"/>
          <w:color w:val="111111"/>
          <w:sz w:val="28"/>
          <w:szCs w:val="28"/>
          <w:rtl/>
        </w:rPr>
        <w:t xml:space="preserve">وَبِهِ سُمِّیَتْ بَغْلَةُ النَّبِیِّ صلی الله علیه واله الَّتِی أُهْدِیَتْ إِلَیْهِ.</w:t>
      </w:r>
    </w:p>
    <w:p>
      <w:pPr>
        <w:pStyle w:val="BookText"/>
      </w:pPr>
      <w:r>
        <w:rPr>
          <w:rFonts w:ascii="Amiri" w:hAnsi="Amiri" w:eastAsia="Amiri" w:cs="Amiri"/>
          <w:lang w:bidi="ar-SA"/>
          <w:color w:val="111111"/>
          <w:sz w:val="28"/>
          <w:szCs w:val="28"/>
          <w:rtl/>
        </w:rPr>
        <w:t xml:space="preserve">وَإِنَّمَا شُبِّهَتْ بِالْقُنْفُذِ لِأَنَّهُ أَکْثَرُ مَا یَظْهَرُ بِاللَّیْلِ.</w:t>
      </w:r>
    </w:p>
    <w:p>
      <w:pPr>
        <w:pStyle w:val="BookText"/>
      </w:pPr>
      <w:r>
        <w:rPr>
          <w:rFonts w:ascii="Amiri" w:hAnsi="Amiri" w:eastAsia="Amiri" w:cs="Amiri"/>
          <w:lang w:bidi="ar-SA"/>
          <w:color w:val="111111"/>
          <w:sz w:val="28"/>
          <w:szCs w:val="28"/>
          <w:rtl/>
        </w:rPr>
        <w:t xml:space="preserve">وَلِأَنَّهُ یُخْفِی رَأْسَهُ فِی جَسَدِهِ مَا اسْتَطَاعَ.</w:t>
      </w:r>
    </w:p>
    <w:p>
      <w:pPr>
        <w:pStyle w:val="BookText"/>
      </w:pPr>
      <w:r>
        <w:rPr>
          <w:rFonts w:ascii="IRNazanin" w:hAnsi="IRNazanin" w:eastAsia="IRNazanin" w:cs="IRNazanin"/>
          <w:lang w:bidi="fa-IR"/>
          <w:color w:val="111111"/>
          <w:sz w:val="28"/>
          <w:szCs w:val="28"/>
          <w:rtl/>
        </w:rPr>
        <w:t xml:space="preserve">وعن الجاحظ الفرق بین الدلدل والقنافذ کالفرق بین البقر والجاموس ، والبخاتی والعراب.</w:t>
      </w:r>
    </w:p>
    <w:p>
      <w:pPr>
        <w:pStyle w:val="BookText"/>
      </w:pPr>
      <w:r>
        <w:rPr>
          <w:rFonts w:ascii="IRNazanin" w:hAnsi="IRNazanin" w:eastAsia="IRNazanin" w:cs="IRNazanin"/>
          <w:lang w:bidi="fa-IR"/>
          <w:color w:val="111111"/>
          <w:sz w:val="28"/>
          <w:szCs w:val="28"/>
          <w:rtl/>
        </w:rPr>
        <w:t xml:space="preserve">وهو کثیر ببلاد الشام والعراق وبلاد العرب.</w:t>
      </w:r>
    </w:p>
    <w:p>
      <w:pPr>
        <w:pStyle w:val="BookText"/>
      </w:pPr>
      <w:r>
        <w:rPr>
          <w:rFonts w:ascii="Amiri" w:hAnsi="Amiri" w:eastAsia="Amiri" w:cs="Amiri"/>
          <w:lang w:bidi="ar-SA"/>
          <w:color w:val="111111"/>
          <w:sz w:val="28"/>
          <w:szCs w:val="28"/>
          <w:rtl/>
        </w:rPr>
        <w:t xml:space="preserve">وتَدَلْدَلَ الشیء : إذا تحرک متدلیا.</w:t>
      </w:r>
    </w:p>
    <w:p>
      <w:pPr>
        <w:pStyle w:val="BookText"/>
      </w:pPr>
      <w:r>
        <w:rPr>
          <w:rFonts w:ascii="Amiri" w:hAnsi="Amiri" w:eastAsia="Amiri" w:cs="Amiri"/>
          <w:lang w:bidi="ar-SA"/>
          <w:color w:val="111111"/>
          <w:sz w:val="28"/>
          <w:szCs w:val="28"/>
          <w:rtl/>
        </w:rPr>
        <w:t xml:space="preserve">وَالدَّلَّالُ أَحَدُ الْحِیطَانِ السَّبْعَةِ الْمَوْقُوفَةِ عَلَی فَاطِمَةَ علیها السلام.</w:t>
      </w:r>
    </w:p>
    <w:p>
      <w:pPr>
        <w:pStyle w:val="Heading4"/>
      </w:pPr>
      <w:bookmarkStart w:id="1062" w:name="_Toc694"/>
      <w:r>
        <w:t>(دمل)</w:t>
      </w:r>
      <w:bookmarkEnd w:id="1062"/>
    </w:p>
    <w:p>
      <w:pPr>
        <w:pStyle w:val="BookText"/>
      </w:pPr>
      <w:r>
        <w:rPr>
          <w:rFonts w:ascii="Amiri" w:hAnsi="Amiri" w:eastAsia="Amiri" w:cs="Amiri"/>
          <w:lang w:bidi="ar-SA"/>
          <w:color w:val="111111"/>
          <w:sz w:val="28"/>
          <w:szCs w:val="28"/>
          <w:rtl/>
        </w:rPr>
        <w:t xml:space="preserve">الدُّمَّلُ کالقمل : واحد دمامیل القروح ودَمَلْتُ الشیء من باب قتل : أصلحته.</w:t>
      </w:r>
    </w:p>
    <w:p>
      <w:pPr>
        <w:pStyle w:val="Heading4"/>
      </w:pPr>
      <w:bookmarkStart w:id="1063" w:name="_Toc695"/>
      <w:r>
        <w:t>(دنل)</w:t>
      </w:r>
      <w:bookmarkEnd w:id="1063"/>
    </w:p>
    <w:p>
      <w:pPr>
        <w:pStyle w:val="BookText"/>
      </w:pPr>
      <w:r>
        <w:rPr>
          <w:rFonts w:ascii="Amiri" w:hAnsi="Amiri" w:eastAsia="Amiri" w:cs="Amiri"/>
          <w:lang w:bidi="ar-SA"/>
          <w:color w:val="111111"/>
          <w:sz w:val="28"/>
          <w:szCs w:val="28"/>
          <w:rtl/>
        </w:rPr>
        <w:t xml:space="preserve">دَانِیَالُ النَّبِیُّ بِکَسْرِ النُّونِ کَانَ غُلَاماً یَتِیماً لَا أَبَ لَهُ وَلَا أُمَّ.</w:t>
      </w:r>
    </w:p>
    <w:p>
      <w:pPr>
        <w:pStyle w:val="BookText"/>
      </w:pPr>
      <w:r>
        <w:rPr>
          <w:rFonts w:ascii="Amiri" w:hAnsi="Amiri" w:eastAsia="Amiri" w:cs="Amiri"/>
          <w:lang w:bidi="ar-SA"/>
          <w:color w:val="111111"/>
          <w:sz w:val="28"/>
          <w:szCs w:val="28"/>
          <w:rtl/>
        </w:rPr>
        <w:t xml:space="preserve">رَبَّتْهُ عَجُوزٌ مِنْ بَنِی إِسْرَائِیلَ.</w:t>
      </w:r>
    </w:p>
    <w:p>
      <w:pPr>
        <w:pStyle w:val="BookText"/>
      </w:pPr>
      <w:r>
        <w:rPr>
          <w:rFonts w:ascii="Amiri" w:hAnsi="Amiri" w:eastAsia="Amiri" w:cs="Amiri"/>
          <w:lang w:bidi="ar-SA"/>
          <w:color w:val="111111"/>
          <w:sz w:val="28"/>
          <w:szCs w:val="28"/>
          <w:rtl/>
        </w:rPr>
        <w:t xml:space="preserve">وَقَدْ أَسَرَهُ بُخْتَ النَّصْرِ وَعُزَیْراً فَأَنْجَاهُمَا اللهُ مِنَ الْعَذَابِ.</w:t>
      </w:r>
    </w:p>
    <w:p>
      <w:pPr>
        <w:pStyle w:val="BookText"/>
      </w:pPr>
      <w:r>
        <w:rPr>
          <w:rFonts w:ascii="Amiri" w:hAnsi="Amiri" w:eastAsia="Amiri" w:cs="Amiri"/>
          <w:lang w:bidi="ar-SA"/>
          <w:color w:val="111111"/>
          <w:sz w:val="28"/>
          <w:szCs w:val="28"/>
          <w:rtl/>
        </w:rPr>
        <w:t xml:space="preserve">وَمَاتَ دَانِیَالُ بِنَاحِیَةِ السُّوسِ.</w:t>
      </w:r>
    </w:p>
    <w:p>
      <w:pPr>
        <w:pStyle w:val="BookText"/>
      </w:pPr>
      <w:r>
        <w:rPr>
          <w:rFonts w:ascii="Amiri" w:hAnsi="Amiri" w:eastAsia="Amiri" w:cs="Amiri"/>
          <w:lang w:bidi="ar-SA"/>
          <w:color w:val="111111"/>
          <w:sz w:val="28"/>
          <w:szCs w:val="28"/>
          <w:rtl/>
        </w:rPr>
        <w:t xml:space="preserve">وَقَدْ وُجِدَ خَاتَمُهُ فِی عَهْدِ عُمَرَ وَکَانَ عَلَی فَصِّهِ صُورَةُ أَسَدَیْنِ وَبَیْنَهُمَا رَجُلٌ یَلْحَسَانِهِ.</w:t>
      </w:r>
    </w:p>
    <w:p>
      <w:pPr>
        <w:pStyle w:val="BookText"/>
      </w:pPr>
      <w:r>
        <w:rPr>
          <w:rFonts w:ascii="Amiri" w:hAnsi="Amiri" w:eastAsia="Amiri" w:cs="Amiri"/>
          <w:lang w:bidi="ar-SA"/>
          <w:color w:val="111111"/>
          <w:sz w:val="28"/>
          <w:szCs w:val="28"/>
          <w:rtl/>
        </w:rPr>
        <w:t xml:space="preserve">وَذَلِکَ أَنَّ النَّصْرَ لَمَّا أَخَذَ فِی تَتَبُّعِ الصِّبْیَانِ وَقَتْلِهِمْ ، وَوُلِدَ هُوَ أَلْقَتْهُ أُمُّهُ فِی غَیْضَةٍ رَجَاءَ أَنْ یَنْجُوَ مِنْهُ.</w:t>
      </w:r>
    </w:p>
    <w:p>
      <w:pPr>
        <w:pStyle w:val="BookText"/>
      </w:pPr>
      <w:r>
        <w:rPr>
          <w:rFonts w:ascii="Amiri" w:hAnsi="Amiri" w:eastAsia="Amiri" w:cs="Amiri"/>
          <w:lang w:bidi="ar-SA"/>
          <w:color w:val="111111"/>
          <w:sz w:val="28"/>
          <w:szCs w:val="28"/>
          <w:rtl/>
        </w:rPr>
        <w:t xml:space="preserve">فَقَیَّضَ اللهُ لَهُ أَسَداً یَحْفَظُهُ وَلَبْوَةً تُرْضِعُهُ وَهُمَا یَلْحَسَانِهِ.</w:t>
      </w:r>
    </w:p>
    <w:p>
      <w:pPr>
        <w:pStyle w:val="BookText"/>
      </w:pPr>
      <w:r>
        <w:rPr>
          <w:rFonts w:ascii="Amiri" w:hAnsi="Amiri" w:eastAsia="Amiri" w:cs="Amiri"/>
          <w:lang w:bidi="ar-SA"/>
          <w:color w:val="111111"/>
          <w:sz w:val="28"/>
          <w:szCs w:val="28"/>
          <w:rtl/>
        </w:rPr>
        <w:t xml:space="preserve">وَلَمَّا کَبَرَ صَوَّرَ ذَلِکَ فِی خَاتَمِهِ حَتَّی لَا یَنْسَی نِعْمَةَ اللهِ عَلَیْهِ کَذَا فِی الْمَغْرِبِ</w:t>
      </w:r>
    </w:p>
    <w:p>
      <w:pPr>
        <w:pStyle w:val="Heading4"/>
      </w:pPr>
      <w:bookmarkStart w:id="1064" w:name="_Toc696"/>
      <w:r>
        <w:t>(دول)</w:t>
      </w:r>
      <w:bookmarkEnd w:id="1064"/>
    </w:p>
    <w:p>
      <w:pPr>
        <w:pStyle w:val="BookText"/>
      </w:pPr>
      <w:r>
        <w:rPr>
          <w:rFonts w:ascii="Amiri" w:hAnsi="Amiri" w:eastAsia="Amiri" w:cs="Amiri"/>
          <w:lang w:bidi="ar-SA"/>
          <w:color w:val="111111"/>
          <w:sz w:val="28"/>
          <w:szCs w:val="28"/>
          <w:rtl/>
        </w:rPr>
        <w:t xml:space="preserve">قوله تعالی ( کَیْ لا یَکُونَ دُولَةً بَیْنَ الْأَغْنِیاءِ ) [ 59 / 7 ].</w:t>
      </w:r>
    </w:p>
    <w:p>
      <w:pPr>
        <w:pStyle w:val="BookText"/>
      </w:pPr>
      <w:r>
        <w:rPr>
          <w:rFonts w:ascii="Amiri" w:hAnsi="Amiri" w:eastAsia="Amiri" w:cs="Amiri"/>
          <w:lang w:bidi="ar-SA"/>
          <w:color w:val="111111"/>
          <w:sz w:val="28"/>
          <w:szCs w:val="28"/>
          <w:rtl/>
        </w:rPr>
        <w:t xml:space="preserve">الدُّولَةُ والدَّوْلَةُ ضما وفتحا لغتان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بمعنی.</w:t>
      </w:r>
    </w:p>
    <w:p>
      <w:pPr>
        <w:pStyle w:val="BookText"/>
      </w:pPr>
      <w:r>
        <w:rPr>
          <w:rFonts w:ascii="Amiri" w:hAnsi="Amiri" w:eastAsia="Amiri" w:cs="Amiri"/>
          <w:lang w:bidi="ar-SA"/>
          <w:color w:val="111111"/>
          <w:sz w:val="28"/>
          <w:szCs w:val="28"/>
          <w:rtl/>
        </w:rPr>
        <w:t xml:space="preserve">ویقال الدُّولَةُ بالضم المال ، وبالفتح الحرب.</w:t>
      </w:r>
    </w:p>
    <w:p>
      <w:pPr>
        <w:pStyle w:val="BookText"/>
      </w:pPr>
      <w:r>
        <w:rPr>
          <w:rFonts w:ascii="Amiri" w:hAnsi="Amiri" w:eastAsia="Amiri" w:cs="Amiri"/>
          <w:lang w:bidi="ar-SA"/>
          <w:color w:val="111111"/>
          <w:sz w:val="28"/>
          <w:szCs w:val="28"/>
          <w:rtl/>
        </w:rPr>
        <w:t xml:space="preserve">یقال صار الفیء دولة یَتَدَاوَلُونَهُ ، یکون مرة لهذا ومرة لهذا ، والجمع دُولَاتٌ.</w:t>
      </w:r>
    </w:p>
    <w:p>
      <w:pPr>
        <w:pStyle w:val="BookText"/>
      </w:pPr>
      <w:r>
        <w:rPr>
          <w:rFonts w:ascii="IRNazanin" w:hAnsi="IRNazanin" w:eastAsia="IRNazanin" w:cs="IRNazanin"/>
          <w:lang w:bidi="fa-IR"/>
          <w:color w:val="111111"/>
          <w:sz w:val="28"/>
          <w:szCs w:val="28"/>
          <w:rtl/>
        </w:rPr>
        <w:t xml:space="preserve">ودُوَلٌ بالضم فیهما المعنی کیلا یکون الفیء دولة جاهلیة بینهم یستأثر بها الرؤساء وأهل الدولة والغلبة.</w:t>
      </w:r>
    </w:p>
    <w:p>
      <w:pPr>
        <w:pStyle w:val="BookText"/>
      </w:pPr>
      <w:r>
        <w:rPr>
          <w:rFonts w:ascii="Amiri" w:hAnsi="Amiri" w:eastAsia="Amiri" w:cs="Amiri"/>
          <w:lang w:bidi="ar-SA"/>
          <w:color w:val="111111"/>
          <w:sz w:val="28"/>
          <w:szCs w:val="28"/>
          <w:rtl/>
        </w:rPr>
        <w:t xml:space="preserve">ومنه قوله ( وَتِلْکَ الْأَیَّامُ نُداوِلُها ) [ 3 / 140 ] أی نصرفها بینهم نُدِیلُ لهؤلاء تارة ولهؤلاء أخری.</w:t>
      </w:r>
    </w:p>
    <w:p>
      <w:pPr>
        <w:pStyle w:val="BookText"/>
      </w:pPr>
      <w:r>
        <w:rPr>
          <w:rFonts w:ascii="Amiri" w:hAnsi="Amiri" w:eastAsia="Amiri" w:cs="Amiri"/>
          <w:lang w:bidi="ar-SA"/>
          <w:color w:val="111111"/>
          <w:sz w:val="28"/>
          <w:szCs w:val="28"/>
          <w:rtl/>
        </w:rPr>
        <w:t xml:space="preserve">ودَالَتِ الأیام أی دارت.</w:t>
      </w:r>
    </w:p>
    <w:p>
      <w:pPr>
        <w:pStyle w:val="BookText"/>
      </w:pPr>
      <w:r>
        <w:rPr>
          <w:rFonts w:ascii="Amiri" w:hAnsi="Amiri" w:eastAsia="Amiri" w:cs="Amiri"/>
          <w:lang w:bidi="ar-SA"/>
          <w:color w:val="111111"/>
          <w:sz w:val="28"/>
          <w:szCs w:val="28"/>
          <w:rtl/>
        </w:rPr>
        <w:t xml:space="preserve">والله یُدَاوِلُهَا بین الناس أی یدیرها.</w:t>
      </w:r>
    </w:p>
    <w:p>
      <w:pPr>
        <w:pStyle w:val="BookText"/>
      </w:pPr>
      <w:r>
        <w:rPr>
          <w:rFonts w:ascii="Amiri" w:hAnsi="Amiri" w:eastAsia="Amiri" w:cs="Amiri"/>
          <w:lang w:bidi="ar-SA"/>
          <w:color w:val="111111"/>
          <w:sz w:val="28"/>
          <w:szCs w:val="28"/>
          <w:rtl/>
        </w:rPr>
        <w:t xml:space="preserve">وتَدَاوَلَتْهُ الأیدی : أخذته هذه مرة وهذه مرة.</w:t>
      </w:r>
    </w:p>
    <w:p>
      <w:pPr>
        <w:pStyle w:val="BookText"/>
      </w:pPr>
      <w:r>
        <w:rPr>
          <w:rFonts w:ascii="Amiri" w:hAnsi="Amiri" w:eastAsia="Amiri" w:cs="Amiri"/>
          <w:lang w:bidi="ar-SA"/>
          <w:color w:val="111111"/>
          <w:sz w:val="28"/>
          <w:szCs w:val="28"/>
          <w:rtl/>
        </w:rPr>
        <w:t xml:space="preserve">وَفِی حَدِیثِ عَلِیٍّ علیه السلام « إِنِّی لَصَاحِبُ الْکَرَّاتِ وَدَوْلَةِ الدُّوَلِ ».</w:t>
      </w:r>
    </w:p>
    <w:p>
      <w:pPr>
        <w:pStyle w:val="BookText"/>
      </w:pPr>
      <w:r>
        <w:rPr>
          <w:rFonts w:ascii="IRNazanin" w:hAnsi="IRNazanin" w:eastAsia="IRNazanin" w:cs="IRNazanin"/>
          <w:lang w:bidi="fa-IR"/>
          <w:color w:val="111111"/>
          <w:sz w:val="28"/>
          <w:szCs w:val="28"/>
          <w:rtl/>
        </w:rPr>
        <w:t xml:space="preserve">لعله إشارة إلی مجیئه مع الأنبیاء المتقدمین بحسب روحه وإشارة إلی مجیئه مع القائم علیه السلام.</w:t>
      </w:r>
    </w:p>
    <w:p>
      <w:pPr>
        <w:pStyle w:val="BookText"/>
      </w:pPr>
      <w:r>
        <w:rPr>
          <w:rFonts w:ascii="Amiri" w:hAnsi="Amiri" w:eastAsia="Amiri" w:cs="Amiri"/>
          <w:lang w:bidi="ar-SA"/>
          <w:color w:val="111111"/>
          <w:sz w:val="28"/>
          <w:szCs w:val="28"/>
          <w:rtl/>
        </w:rPr>
        <w:t xml:space="preserve">وَفِی الْحَدِیثِ « قَدْ أَدَالَ اللهُ تَعَالَی مِنْ فُلَانٍ ».</w:t>
      </w:r>
    </w:p>
    <w:p>
      <w:pPr>
        <w:pStyle w:val="BookText"/>
      </w:pPr>
      <w:r>
        <w:rPr>
          <w:rFonts w:ascii="Amiri" w:hAnsi="Amiri" w:eastAsia="Amiri" w:cs="Amiri"/>
          <w:lang w:bidi="ar-SA"/>
          <w:color w:val="111111"/>
          <w:sz w:val="28"/>
          <w:szCs w:val="28"/>
          <w:rtl/>
        </w:rPr>
        <w:t xml:space="preserve">هو من الْإِدَالَةِ أعنی النصرة والغلبة.</w:t>
      </w:r>
    </w:p>
    <w:p>
      <w:pPr>
        <w:pStyle w:val="BookText"/>
      </w:pPr>
      <w:r>
        <w:rPr>
          <w:rFonts w:ascii="IRNazanin" w:hAnsi="IRNazanin" w:eastAsia="IRNazanin" w:cs="IRNazanin"/>
          <w:lang w:bidi="fa-IR"/>
          <w:color w:val="111111"/>
          <w:sz w:val="28"/>
          <w:szCs w:val="28"/>
          <w:rtl/>
        </w:rPr>
        <w:t xml:space="preserve">یقال أُدِیلَ لنا علی أعدائنا أی نصرنا علیهم وکانت الدولة لنا.</w:t>
      </w:r>
    </w:p>
    <w:p>
      <w:pPr>
        <w:pStyle w:val="BookText"/>
      </w:pPr>
      <w:r>
        <w:rPr>
          <w:rFonts w:ascii="Amiri" w:hAnsi="Amiri" w:eastAsia="Amiri" w:cs="Amiri"/>
          <w:lang w:bidi="ar-SA"/>
          <w:color w:val="111111"/>
          <w:sz w:val="28"/>
          <w:szCs w:val="28"/>
          <w:rtl/>
        </w:rPr>
        <w:t xml:space="preserve">والدَّوْلَةُ : الانتقال من حال الشدة إلی حال الرخاء.</w:t>
      </w:r>
    </w:p>
    <w:p>
      <w:pPr>
        <w:pStyle w:val="BookText"/>
      </w:pPr>
      <w:r>
        <w:rPr>
          <w:rFonts w:ascii="Amiri" w:hAnsi="Amiri" w:eastAsia="Amiri" w:cs="Amiri"/>
          <w:lang w:bidi="ar-SA"/>
          <w:color w:val="111111"/>
          <w:sz w:val="28"/>
          <w:szCs w:val="28"/>
          <w:rtl/>
        </w:rPr>
        <w:t xml:space="preserve">وَفِی حَدِیثِ الْحَجَّاجِ « یُوشِکُ أَنْ تُدَالَ الْأَرْضِ مِنَّا ».</w:t>
      </w:r>
    </w:p>
    <w:p>
      <w:pPr>
        <w:pStyle w:val="BookText"/>
      </w:pPr>
      <w:r>
        <w:rPr>
          <w:rFonts w:ascii="IRNazanin" w:hAnsi="IRNazanin" w:eastAsia="IRNazanin" w:cs="IRNazanin"/>
          <w:lang w:bidi="fa-IR"/>
          <w:color w:val="111111"/>
          <w:sz w:val="28"/>
          <w:szCs w:val="28"/>
          <w:rtl/>
        </w:rPr>
        <w:t xml:space="preserve">أی یجعل الکرة والدولة علینا فتأکل لحومنا کما أکلنا ثمارها وتشرب دماءنا کما شربنا میاهها.</w:t>
      </w:r>
    </w:p>
    <w:p>
      <w:pPr>
        <w:pStyle w:val="BookText"/>
      </w:pPr>
      <w:r>
        <w:rPr>
          <w:rFonts w:ascii="Amiri" w:hAnsi="Amiri" w:eastAsia="Amiri" w:cs="Amiri"/>
          <w:lang w:bidi="ar-SA"/>
          <w:color w:val="111111"/>
          <w:sz w:val="28"/>
          <w:szCs w:val="28"/>
          <w:rtl/>
        </w:rPr>
        <w:t xml:space="preserve">وَمِنْ کَلَامِ الْحَقِ « لَا إِلَهَ إِلَّا أَنَا مُدِیلُ الْمَظْلُومِینَ ».</w:t>
      </w:r>
    </w:p>
    <w:p>
      <w:pPr>
        <w:pStyle w:val="BookText"/>
      </w:pPr>
      <w:r>
        <w:rPr>
          <w:rFonts w:ascii="IRNazanin" w:hAnsi="IRNazanin" w:eastAsia="IRNazanin" w:cs="IRNazanin"/>
          <w:lang w:bidi="fa-IR"/>
          <w:color w:val="111111"/>
          <w:sz w:val="28"/>
          <w:szCs w:val="28"/>
          <w:rtl/>
        </w:rPr>
        <w:t xml:space="preserve">أی أجعل لهم الدولة والغلبة علی من ظلمهم.</w:t>
      </w:r>
    </w:p>
    <w:p>
      <w:pPr>
        <w:pStyle w:val="BookText"/>
      </w:pPr>
      <w:r>
        <w:rPr>
          <w:rFonts w:ascii="Amiri" w:hAnsi="Amiri" w:eastAsia="Amiri" w:cs="Amiri"/>
          <w:lang w:bidi="ar-SA"/>
          <w:color w:val="111111"/>
          <w:sz w:val="28"/>
          <w:szCs w:val="28"/>
          <w:rtl/>
        </w:rPr>
        <w:t xml:space="preserve">وقولهم دَوَالَیْکَ أی تداول بعد تداول.</w:t>
      </w:r>
    </w:p>
    <w:p>
      <w:pPr>
        <w:pStyle w:val="BookText"/>
      </w:pPr>
      <w:r>
        <w:rPr>
          <w:rFonts w:ascii="Amiri" w:hAnsi="Amiri" w:eastAsia="Amiri" w:cs="Amiri"/>
          <w:lang w:bidi="ar-SA"/>
          <w:color w:val="111111"/>
          <w:sz w:val="28"/>
          <w:szCs w:val="28"/>
          <w:rtl/>
        </w:rPr>
        <w:t xml:space="preserve">ودُوَالَةُ کنخالة من أسماء الثعلب.</w:t>
      </w:r>
    </w:p>
    <w:p>
      <w:pPr>
        <w:pStyle w:val="BookText"/>
      </w:pPr>
      <w:r>
        <w:rPr>
          <w:rFonts w:ascii="IRNazanin" w:hAnsi="IRNazanin" w:eastAsia="IRNazanin" w:cs="IRNazanin"/>
          <w:lang w:bidi="fa-IR"/>
          <w:color w:val="111111"/>
          <w:sz w:val="28"/>
          <w:szCs w:val="28"/>
          <w:rtl/>
        </w:rPr>
        <w:t xml:space="preserve">سمی بذلک لنشاطه وخفة مشیه.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73" w:name="pg10466_75518"/>
    <w:bookmarkEnd w:id="273"/>
    <w:p>
      <w:pPr>
        <w:pStyle w:val="Heading3"/>
      </w:pPr>
      <w:bookmarkStart w:id="1065" w:name="_Toc697"/>
      <w:r>
        <w:t>باب ما أوله الذال</w:t>
      </w:r>
      <w:bookmarkEnd w:id="1065"/>
    </w:p>
    <w:p>
      <w:pPr>
        <w:pStyle w:val="Heading4"/>
      </w:pPr>
      <w:bookmarkStart w:id="1066" w:name="_Toc698"/>
      <w:r>
        <w:t>(ذبل)</w:t>
      </w:r>
      <w:bookmarkEnd w:id="1066"/>
    </w:p>
    <w:p>
      <w:pPr>
        <w:pStyle w:val="BookText"/>
      </w:pPr>
      <w:r>
        <w:rPr>
          <w:rFonts w:ascii="IRNazanin" w:hAnsi="IRNazanin" w:eastAsia="IRNazanin" w:cs="IRNazanin"/>
          <w:lang w:bidi="fa-IR"/>
          <w:color w:val="111111"/>
          <w:sz w:val="28"/>
          <w:szCs w:val="28"/>
          <w:rtl/>
        </w:rPr>
        <w:t xml:space="preserve">ذَبَلَتْ بشرته من باب قعد : قل ماء جلدته وذهب نضارته.</w:t>
      </w:r>
    </w:p>
    <w:p>
      <w:pPr>
        <w:pStyle w:val="BookText"/>
      </w:pPr>
      <w:r>
        <w:rPr>
          <w:rFonts w:ascii="Amiri" w:hAnsi="Amiri" w:eastAsia="Amiri" w:cs="Amiri"/>
          <w:lang w:bidi="ar-SA"/>
          <w:color w:val="111111"/>
          <w:sz w:val="28"/>
          <w:szCs w:val="28"/>
          <w:rtl/>
        </w:rPr>
        <w:t xml:space="preserve">وذَبَلَ البقول ذُبُولاً : ذوی.</w:t>
      </w:r>
    </w:p>
    <w:p>
      <w:pPr>
        <w:pStyle w:val="BookText"/>
      </w:pPr>
      <w:r>
        <w:rPr>
          <w:rFonts w:ascii="Amiri" w:hAnsi="Amiri" w:eastAsia="Amiri" w:cs="Amiri"/>
          <w:lang w:bidi="ar-SA"/>
          <w:color w:val="111111"/>
          <w:sz w:val="28"/>
          <w:szCs w:val="28"/>
          <w:rtl/>
        </w:rPr>
        <w:t xml:space="preserve">وکذا ذَبُلَ بالضم.</w:t>
      </w:r>
    </w:p>
    <w:p>
      <w:pPr>
        <w:pStyle w:val="BookText"/>
      </w:pPr>
      <w:r>
        <w:rPr>
          <w:rFonts w:ascii="IRNazanin" w:hAnsi="IRNazanin" w:eastAsia="IRNazanin" w:cs="IRNazanin"/>
          <w:lang w:bidi="fa-IR"/>
          <w:color w:val="111111"/>
          <w:sz w:val="28"/>
          <w:szCs w:val="28"/>
          <w:rtl/>
        </w:rPr>
        <w:t xml:space="preserve">والذَّبْلُ شیء کالعاج ، وهو ظهر السلحفاة البحریة یتخذ منه السوار.</w:t>
      </w:r>
    </w:p>
    <w:p>
      <w:pPr>
        <w:pStyle w:val="Heading4"/>
      </w:pPr>
      <w:bookmarkStart w:id="1067" w:name="_Toc699"/>
      <w:r>
        <w:t>(ذحل)</w:t>
      </w:r>
      <w:bookmarkEnd w:id="1067"/>
    </w:p>
    <w:p>
      <w:pPr>
        <w:pStyle w:val="BookText"/>
      </w:pPr>
      <w:r>
        <w:rPr>
          <w:rFonts w:ascii="Amiri" w:hAnsi="Amiri" w:eastAsia="Amiri" w:cs="Amiri"/>
          <w:lang w:bidi="ar-SA"/>
          <w:color w:val="111111"/>
          <w:sz w:val="28"/>
          <w:szCs w:val="28"/>
          <w:rtl/>
        </w:rPr>
        <w:t xml:space="preserve">فِی الدُّعَاءِ لِلْأَئِمَّةِ علیهم السلام « اطْلُبْ بِذَحْلِهِمْ وَوَتْرِهِمْ وَدِمَائِهِمْ ».</w:t>
      </w:r>
    </w:p>
    <w:p>
      <w:pPr>
        <w:pStyle w:val="BookText"/>
      </w:pPr>
      <w:r>
        <w:rPr>
          <w:rFonts w:ascii="Amiri" w:hAnsi="Amiri" w:eastAsia="Amiri" w:cs="Amiri"/>
          <w:lang w:bidi="ar-SA"/>
          <w:color w:val="111111"/>
          <w:sz w:val="28"/>
          <w:szCs w:val="28"/>
          <w:rtl/>
        </w:rPr>
        <w:t xml:space="preserve">یقال طلب بِذَحْلِهِ أی بثأره.</w:t>
      </w:r>
    </w:p>
    <w:p>
      <w:pPr>
        <w:pStyle w:val="BookText"/>
      </w:pPr>
      <w:r>
        <w:rPr>
          <w:rFonts w:ascii="IRNazanin" w:hAnsi="IRNazanin" w:eastAsia="IRNazanin" w:cs="IRNazanin"/>
          <w:lang w:bidi="fa-IR"/>
          <w:color w:val="111111"/>
          <w:sz w:val="28"/>
          <w:szCs w:val="28"/>
          <w:rtl/>
        </w:rPr>
        <w:t xml:space="preserve">والذَّحْلُ : الثأر ، وکذا الوتر بالفتح وکرر للتأکید.</w:t>
      </w:r>
    </w:p>
    <w:p>
      <w:pPr>
        <w:pStyle w:val="BookText"/>
      </w:pPr>
      <w:r>
        <w:rPr>
          <w:rFonts w:ascii="Amiri" w:hAnsi="Amiri" w:eastAsia="Amiri" w:cs="Amiri"/>
          <w:lang w:bidi="ar-SA"/>
          <w:color w:val="111111"/>
          <w:sz w:val="28"/>
          <w:szCs w:val="28"/>
          <w:rtl/>
        </w:rPr>
        <w:t xml:space="preserve">والذَّحْلُ : الحقد والعداوة ، وتفتح الحاء فیجمع علی أَذْحَالٍ مثل سبب وأسباب.</w:t>
      </w:r>
    </w:p>
    <w:p>
      <w:pPr>
        <w:pStyle w:val="BookText"/>
      </w:pPr>
      <w:r>
        <w:rPr>
          <w:rFonts w:ascii="IRNazanin" w:hAnsi="IRNazanin" w:eastAsia="IRNazanin" w:cs="IRNazanin"/>
          <w:lang w:bidi="fa-IR"/>
          <w:color w:val="111111"/>
          <w:sz w:val="28"/>
          <w:szCs w:val="28"/>
          <w:rtl/>
        </w:rPr>
        <w:t xml:space="preserve">ویسکن فیجمع علی ذُحُولٍ مثل فلس وفلوس.</w:t>
      </w:r>
    </w:p>
    <w:p>
      <w:pPr>
        <w:pStyle w:val="Heading4"/>
      </w:pPr>
      <w:bookmarkStart w:id="1068" w:name="_Toc700"/>
      <w:r>
        <w:t>(ذلل)</w:t>
      </w:r>
      <w:bookmarkEnd w:id="1068"/>
    </w:p>
    <w:p>
      <w:pPr>
        <w:pStyle w:val="BookText"/>
      </w:pPr>
      <w:r>
        <w:rPr>
          <w:rFonts w:ascii="Amiri" w:hAnsi="Amiri" w:eastAsia="Amiri" w:cs="Amiri"/>
          <w:lang w:bidi="ar-SA"/>
          <w:color w:val="111111"/>
          <w:sz w:val="28"/>
          <w:szCs w:val="28"/>
          <w:rtl/>
        </w:rPr>
        <w:t xml:space="preserve">قوله تعالی ( أَذِلَّةٍ عَلَی الْمُؤْمِنِینَ أَعِزَّةٍ عَلَی الْکافِرِینَ ) [ 5 / 54 ] قال المفسر الذِّلُ بالکسر : ضد الصعوبة وبضمها : ضد العز.</w:t>
      </w:r>
    </w:p>
    <w:p>
      <w:pPr>
        <w:pStyle w:val="BookText"/>
      </w:pPr>
      <w:r>
        <w:rPr>
          <w:rFonts w:ascii="Amiri" w:hAnsi="Amiri" w:eastAsia="Amiri" w:cs="Amiri"/>
          <w:lang w:bidi="ar-SA"/>
          <w:color w:val="111111"/>
          <w:sz w:val="28"/>
          <w:szCs w:val="28"/>
          <w:rtl/>
        </w:rPr>
        <w:t xml:space="preserve">یقال ذَلُولٌ من الذل من قوم أَذِلَّةٍ.</w:t>
      </w:r>
    </w:p>
    <w:p>
      <w:pPr>
        <w:pStyle w:val="BookText"/>
      </w:pPr>
      <w:r>
        <w:rPr>
          <w:rFonts w:ascii="Amiri" w:hAnsi="Amiri" w:eastAsia="Amiri" w:cs="Amiri"/>
          <w:lang w:bidi="ar-SA"/>
          <w:color w:val="111111"/>
          <w:sz w:val="28"/>
          <w:szCs w:val="28"/>
          <w:rtl/>
        </w:rPr>
        <w:t xml:space="preserve">وذَلِیلٌ من الذُّلِ من قوم أَذِلَّاءَ.</w:t>
      </w:r>
    </w:p>
    <w:p>
      <w:pPr>
        <w:pStyle w:val="BookText"/>
      </w:pPr>
      <w:r>
        <w:rPr>
          <w:rFonts w:ascii="IRNazanin" w:hAnsi="IRNazanin" w:eastAsia="IRNazanin" w:cs="IRNazanin"/>
          <w:lang w:bidi="fa-IR"/>
          <w:color w:val="111111"/>
          <w:sz w:val="28"/>
          <w:szCs w:val="28"/>
          <w:rtl/>
        </w:rPr>
        <w:t xml:space="preserve">والأول من اللین والانقیاد.</w:t>
      </w:r>
    </w:p>
    <w:p>
      <w:pPr>
        <w:pStyle w:val="BookText"/>
      </w:pPr>
      <w:r>
        <w:rPr>
          <w:rFonts w:ascii="IRNazanin" w:hAnsi="IRNazanin" w:eastAsia="IRNazanin" w:cs="IRNazanin"/>
          <w:lang w:bidi="fa-IR"/>
          <w:color w:val="111111"/>
          <w:sz w:val="28"/>
          <w:szCs w:val="28"/>
          <w:rtl/>
        </w:rPr>
        <w:t xml:space="preserve">والثانی من الهوان والاستخفاف والعزة : الشدة.</w:t>
      </w:r>
    </w:p>
    <w:p>
      <w:pPr>
        <w:pStyle w:val="BookText"/>
      </w:pPr>
      <w:r>
        <w:rPr>
          <w:rFonts w:ascii="IRNazanin" w:hAnsi="IRNazanin" w:eastAsia="IRNazanin" w:cs="IRNazanin"/>
          <w:lang w:bidi="fa-IR"/>
          <w:color w:val="111111"/>
          <w:sz w:val="28"/>
          <w:szCs w:val="28"/>
          <w:rtl/>
        </w:rPr>
        <w:t xml:space="preserve">یقال عززت فلانا علی أمره : غلبته علیه.</w:t>
      </w:r>
    </w:p>
    <w:p>
      <w:pPr>
        <w:pStyle w:val="BookText"/>
      </w:pPr>
      <w:r>
        <w:rPr>
          <w:rFonts w:ascii="IRNazanin" w:hAnsi="IRNazanin" w:eastAsia="IRNazanin" w:cs="IRNazanin"/>
          <w:lang w:bidi="fa-IR"/>
          <w:color w:val="111111"/>
          <w:sz w:val="28"/>
          <w:szCs w:val="28"/>
          <w:rtl/>
        </w:rPr>
        <w:t xml:space="preserve">وعز الشیء یعز : إذا لم یقدر علیه.</w:t>
      </w:r>
    </w:p>
    <w:p>
      <w:pPr>
        <w:pStyle w:val="BookText"/>
      </w:pPr>
      <w:r>
        <w:rPr>
          <w:rFonts w:ascii="Amiri" w:hAnsi="Amiri" w:eastAsia="Amiri" w:cs="Amiri"/>
          <w:lang w:bidi="ar-SA"/>
          <w:color w:val="111111"/>
          <w:sz w:val="28"/>
          <w:szCs w:val="28"/>
          <w:rtl/>
        </w:rPr>
        <w:t xml:space="preserve">فقوله ( أَذِلَّةٍ عَلَی الْمُؤْمِنِینَ أَعِزَّةٍ عَلَی الْکافِرِینَ ) [ 5 / 54 ] أی رحماء علی المؤمنین ، غلاظ شداد علی الکافرین.</w:t>
      </w:r>
    </w:p>
    <w:p>
      <w:pPr>
        <w:pStyle w:val="BookText"/>
      </w:pPr>
      <w:r>
        <w:rPr>
          <w:rFonts w:ascii="Amiri" w:hAnsi="Amiri" w:eastAsia="Amiri" w:cs="Amiri"/>
          <w:lang w:bidi="ar-SA"/>
          <w:color w:val="111111"/>
          <w:sz w:val="28"/>
          <w:szCs w:val="28"/>
          <w:rtl/>
        </w:rPr>
        <w:t xml:space="preserve">وهو من الذُّلِ الذی هو اللین ، لا الذُّلِ الذی هو الهوان.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هُوَ الَّذِی جَعَلَ لَکُمُ الْأَرْضَ ذَلُولاً ) [ 67 / 15 ] أی لینة یسهل لکم السلوک فیها ( فَامْشُوا فِی مَناکِبِها ) [ 67 / 15 ] الآیة.</w:t>
      </w:r>
    </w:p>
    <w:p>
      <w:pPr>
        <w:pStyle w:val="BookText"/>
      </w:pPr>
      <w:r>
        <w:rPr>
          <w:rFonts w:ascii="IRNazanin" w:hAnsi="IRNazanin" w:eastAsia="IRNazanin" w:cs="IRNazanin"/>
          <w:lang w:bidi="fa-IR"/>
          <w:color w:val="111111"/>
          <w:sz w:val="28"/>
          <w:szCs w:val="28"/>
          <w:rtl/>
        </w:rPr>
        <w:t xml:space="preserve">قال المفسرون : فی الآیة دلالة علی جواز طلب الرزق.</w:t>
      </w:r>
    </w:p>
    <w:p>
      <w:pPr>
        <w:pStyle w:val="BookText"/>
      </w:pPr>
      <w:r>
        <w:rPr>
          <w:rFonts w:ascii="IRNazanin" w:hAnsi="IRNazanin" w:eastAsia="IRNazanin" w:cs="IRNazanin"/>
          <w:lang w:bidi="fa-IR"/>
          <w:color w:val="111111"/>
          <w:sz w:val="28"/>
          <w:szCs w:val="28"/>
          <w:rtl/>
        </w:rPr>
        <w:t xml:space="preserve">وهو ینقسم بانقسام الأحکام الخمسة : واجب وهو ما اضطر الإنسان إلیه ولا جهة له غیره.</w:t>
      </w:r>
    </w:p>
    <w:p>
      <w:pPr>
        <w:pStyle w:val="BookText"/>
      </w:pPr>
      <w:r>
        <w:rPr>
          <w:rFonts w:ascii="IRNazanin" w:hAnsi="IRNazanin" w:eastAsia="IRNazanin" w:cs="IRNazanin"/>
          <w:lang w:bidi="fa-IR"/>
          <w:color w:val="111111"/>
          <w:sz w:val="28"/>
          <w:szCs w:val="28"/>
          <w:rtl/>
        </w:rPr>
        <w:t xml:space="preserve">وندب وهو ما قصد به زیادة المال للتوسعة علی العیال وإعطاء المحاویج والإفضال علی الغیر.</w:t>
      </w:r>
    </w:p>
    <w:p>
      <w:pPr>
        <w:pStyle w:val="BookText"/>
      </w:pPr>
      <w:r>
        <w:rPr>
          <w:rFonts w:ascii="IRNazanin" w:hAnsi="IRNazanin" w:eastAsia="IRNazanin" w:cs="IRNazanin"/>
          <w:lang w:bidi="fa-IR"/>
          <w:color w:val="111111"/>
          <w:sz w:val="28"/>
          <w:szCs w:val="28"/>
          <w:rtl/>
        </w:rPr>
        <w:t xml:space="preserve">ومباح وهو ما قصد به جمع المال الخالی عن جهة منهی عنها.</w:t>
      </w:r>
    </w:p>
    <w:p>
      <w:pPr>
        <w:pStyle w:val="BookText"/>
      </w:pPr>
      <w:r>
        <w:rPr>
          <w:rFonts w:ascii="IRNazanin" w:hAnsi="IRNazanin" w:eastAsia="IRNazanin" w:cs="IRNazanin"/>
          <w:lang w:bidi="fa-IR"/>
          <w:color w:val="111111"/>
          <w:sz w:val="28"/>
          <w:szCs w:val="28"/>
          <w:rtl/>
        </w:rPr>
        <w:t xml:space="preserve">ومکروه وهو ما اشتمل علی ما ینبغی التنزه عنه.</w:t>
      </w:r>
    </w:p>
    <w:p>
      <w:pPr>
        <w:pStyle w:val="BookText"/>
      </w:pPr>
      <w:r>
        <w:rPr>
          <w:rFonts w:ascii="IRNazanin" w:hAnsi="IRNazanin" w:eastAsia="IRNazanin" w:cs="IRNazanin"/>
          <w:lang w:bidi="fa-IR"/>
          <w:color w:val="111111"/>
          <w:sz w:val="28"/>
          <w:szCs w:val="28"/>
          <w:rtl/>
        </w:rPr>
        <w:t xml:space="preserve">وحرام وهو ما اشتمل علی جهة قبح.</w:t>
      </w:r>
    </w:p>
    <w:p>
      <w:pPr>
        <w:pStyle w:val="BookText"/>
      </w:pPr>
      <w:r>
        <w:rPr>
          <w:rFonts w:ascii="Amiri" w:hAnsi="Amiri" w:eastAsia="Amiri" w:cs="Amiri"/>
          <w:lang w:bidi="ar-SA"/>
          <w:color w:val="111111"/>
          <w:sz w:val="28"/>
          <w:szCs w:val="28"/>
          <w:rtl/>
        </w:rPr>
        <w:t xml:space="preserve">قوله ( لا ذَلُولٌ تُثِیرُ الْأَرْضَ ) [ 2 / 71 ] أی مذللة للحرث.</w:t>
      </w:r>
    </w:p>
    <w:p>
      <w:pPr>
        <w:pStyle w:val="BookText"/>
      </w:pPr>
      <w:r>
        <w:rPr>
          <w:rFonts w:ascii="Amiri" w:hAnsi="Amiri" w:eastAsia="Amiri" w:cs="Amiri"/>
          <w:lang w:bidi="ar-SA"/>
          <w:color w:val="111111"/>
          <w:sz w:val="28"/>
          <w:szCs w:val="28"/>
          <w:rtl/>
        </w:rPr>
        <w:t xml:space="preserve">قوله ( وَذُلِّلَتْ قُطُوفُها تَذْلِیلاً ) [ 76 / 14 ] أی إن قام ارتفعت إلیه وإن قعد تدلت علیه.</w:t>
      </w:r>
    </w:p>
    <w:p>
      <w:pPr>
        <w:pStyle w:val="BookText"/>
      </w:pPr>
      <w:r>
        <w:rPr>
          <w:rFonts w:ascii="IRNazanin" w:hAnsi="IRNazanin" w:eastAsia="IRNazanin" w:cs="IRNazanin"/>
          <w:lang w:bidi="fa-IR"/>
          <w:color w:val="111111"/>
          <w:sz w:val="28"/>
          <w:szCs w:val="28"/>
          <w:rtl/>
        </w:rPr>
        <w:t xml:space="preserve">وقیل معناه لا تمتنع علی طالب.</w:t>
      </w:r>
    </w:p>
    <w:p>
      <w:pPr>
        <w:pStyle w:val="BookText"/>
      </w:pPr>
      <w:r>
        <w:rPr>
          <w:rFonts w:ascii="Amiri" w:hAnsi="Amiri" w:eastAsia="Amiri" w:cs="Amiri"/>
          <w:lang w:bidi="ar-SA"/>
          <w:color w:val="111111"/>
          <w:sz w:val="28"/>
          <w:szCs w:val="28"/>
          <w:rtl/>
        </w:rPr>
        <w:t xml:space="preserve">ویقال لکل مطیع للناس ذَلِیلٌ.</w:t>
      </w:r>
    </w:p>
    <w:p>
      <w:pPr>
        <w:pStyle w:val="BookText"/>
      </w:pPr>
      <w:r>
        <w:rPr>
          <w:rFonts w:ascii="Amiri" w:hAnsi="Amiri" w:eastAsia="Amiri" w:cs="Amiri"/>
          <w:lang w:bidi="ar-SA"/>
          <w:color w:val="111111"/>
          <w:sz w:val="28"/>
          <w:szCs w:val="28"/>
          <w:rtl/>
        </w:rPr>
        <w:t xml:space="preserve">ومن غیر الناس ذَلُولٌ.</w:t>
      </w:r>
    </w:p>
    <w:p>
      <w:pPr>
        <w:pStyle w:val="BookText"/>
      </w:pPr>
      <w:r>
        <w:rPr>
          <w:rFonts w:ascii="Amiri" w:hAnsi="Amiri" w:eastAsia="Amiri" w:cs="Amiri"/>
          <w:lang w:bidi="ar-SA"/>
          <w:color w:val="111111"/>
          <w:sz w:val="28"/>
          <w:szCs w:val="28"/>
          <w:rtl/>
        </w:rPr>
        <w:t xml:space="preserve">قوله ( فَاسْلُکِی سُبُلَ رَبِّکِ ذُلُلاً ) [ 16 / 69 ] أی منقادة بالتسخیر من الذلل جمع ذَلُولٌ کرسل ورسول.</w:t>
      </w:r>
    </w:p>
    <w:p>
      <w:pPr>
        <w:pStyle w:val="BookText"/>
      </w:pPr>
      <w:r>
        <w:rPr>
          <w:rFonts w:ascii="IRNazanin" w:hAnsi="IRNazanin" w:eastAsia="IRNazanin" w:cs="IRNazanin"/>
          <w:lang w:bidi="fa-IR"/>
          <w:color w:val="111111"/>
          <w:sz w:val="28"/>
          <w:szCs w:val="28"/>
          <w:rtl/>
        </w:rPr>
        <w:t xml:space="preserve">وهو سهل اللین الذی لیس بصعب.</w:t>
      </w:r>
    </w:p>
    <w:p>
      <w:pPr>
        <w:pStyle w:val="BookText"/>
      </w:pPr>
      <w:r>
        <w:rPr>
          <w:rFonts w:ascii="Amiri" w:hAnsi="Amiri" w:eastAsia="Amiri" w:cs="Amiri"/>
          <w:lang w:bidi="ar-SA"/>
          <w:color w:val="111111"/>
          <w:sz w:val="28"/>
          <w:szCs w:val="28"/>
          <w:rtl/>
        </w:rPr>
        <w:t xml:space="preserve">قوله ( ضُرِبَتْ عَلَیْهِمُ الذِّلَّةُ ) [ 3 / 112 ] أی الصغار.</w:t>
      </w:r>
    </w:p>
    <w:p>
      <w:pPr>
        <w:pStyle w:val="BookText"/>
      </w:pPr>
      <w:r>
        <w:rPr>
          <w:rFonts w:ascii="IRNazanin" w:hAnsi="IRNazanin" w:eastAsia="IRNazanin" w:cs="IRNazanin"/>
          <w:lang w:bidi="fa-IR"/>
          <w:color w:val="111111"/>
          <w:sz w:val="28"/>
          <w:szCs w:val="28"/>
          <w:rtl/>
        </w:rPr>
        <w:t xml:space="preserve">وقیل هدر النفس والمال والأهل.</w:t>
      </w:r>
    </w:p>
    <w:p>
      <w:pPr>
        <w:pStyle w:val="BookText"/>
      </w:pPr>
      <w:r>
        <w:rPr>
          <w:rFonts w:ascii="IRNazanin" w:hAnsi="IRNazanin" w:eastAsia="IRNazanin" w:cs="IRNazanin"/>
          <w:lang w:bidi="fa-IR"/>
          <w:color w:val="111111"/>
          <w:sz w:val="28"/>
          <w:szCs w:val="28"/>
          <w:rtl/>
        </w:rPr>
        <w:t xml:space="preserve">أو ذُلُ التمسک بالباطل والجزیة.</w:t>
      </w:r>
    </w:p>
    <w:p>
      <w:pPr>
        <w:pStyle w:val="BookText"/>
      </w:pPr>
      <w:r>
        <w:rPr>
          <w:rFonts w:ascii="Amiri" w:hAnsi="Amiri" w:eastAsia="Amiri" w:cs="Amiri"/>
          <w:lang w:bidi="ar-SA"/>
          <w:color w:val="111111"/>
          <w:sz w:val="28"/>
          <w:szCs w:val="28"/>
          <w:rtl/>
        </w:rPr>
        <w:t xml:space="preserve">وأَذَلَّهُ وذَلَّلَهُ واسْتَذَلَّهُ کله بمعنی.</w:t>
      </w:r>
    </w:p>
    <w:p>
      <w:pPr>
        <w:pStyle w:val="BookText"/>
      </w:pPr>
      <w:r>
        <w:rPr>
          <w:rFonts w:ascii="Amiri" w:hAnsi="Amiri" w:eastAsia="Amiri" w:cs="Amiri"/>
          <w:lang w:bidi="ar-SA"/>
          <w:color w:val="111111"/>
          <w:sz w:val="28"/>
          <w:szCs w:val="28"/>
          <w:rtl/>
        </w:rPr>
        <w:t xml:space="preserve">وتَذَلَّلَ له أی خضع.</w:t>
      </w:r>
    </w:p>
    <w:p>
      <w:pPr>
        <w:pStyle w:val="BookText"/>
      </w:pPr>
      <w:r>
        <w:rPr>
          <w:rFonts w:ascii="IRNazanin" w:hAnsi="IRNazanin" w:eastAsia="IRNazanin" w:cs="IRNazanin"/>
          <w:lang w:bidi="fa-IR"/>
          <w:color w:val="111111"/>
          <w:sz w:val="28"/>
          <w:szCs w:val="28"/>
          <w:rtl/>
        </w:rPr>
        <w:t xml:space="preserve">وأمور الله جاریة علی أَذْلَالِهَا أی مجاریها وطرقها - قاله فی المصباح.</w:t>
      </w:r>
    </w:p>
    <w:p>
      <w:pPr>
        <w:pStyle w:val="BookText"/>
      </w:pPr>
      <w:r>
        <w:rPr>
          <w:rFonts w:ascii="IRNazanin" w:hAnsi="IRNazanin" w:eastAsia="IRNazanin" w:cs="IRNazanin"/>
          <w:lang w:bidi="fa-IR"/>
          <w:color w:val="111111"/>
          <w:sz w:val="28"/>
          <w:szCs w:val="28"/>
          <w:rtl/>
        </w:rPr>
        <w:t xml:space="preserve">والْمُذِلُ من أسمائه تعالی ، أی یلحق الذل بمن یشاء وینفی عنه أنواع العز.</w:t>
      </w:r>
    </w:p>
    <w:p>
      <w:pPr>
        <w:pStyle w:val="BookText"/>
      </w:pPr>
      <w:r>
        <w:rPr>
          <w:rFonts w:ascii="Amiri" w:hAnsi="Amiri" w:eastAsia="Amiri" w:cs="Amiri"/>
          <w:lang w:bidi="ar-SA"/>
          <w:color w:val="111111"/>
          <w:sz w:val="28"/>
          <w:szCs w:val="28"/>
          <w:rtl/>
        </w:rPr>
        <w:t xml:space="preserve">وَفِی الدُّعَاءِ « اسْقِنَا ذُلَلَ السَّحَابِ » هو الذی لا رعد فیه ولا برق جمع ذلول من الذِّلِ بالکسر ضد الصعب.</w:t>
      </w:r>
    </w:p>
    <w:p>
      <w:pPr>
        <w:pStyle w:val="BookText"/>
      </w:pPr>
      <w:r>
        <w:rPr>
          <w:rFonts w:ascii="Amiri" w:hAnsi="Amiri" w:eastAsia="Amiri" w:cs="Amiri"/>
          <w:lang w:bidi="ar-SA"/>
          <w:color w:val="111111"/>
          <w:sz w:val="28"/>
          <w:szCs w:val="28"/>
          <w:rtl/>
        </w:rPr>
        <w:t xml:space="preserve">وَفِی الْحَدِیثِ « تَذِلُ الْأُمُورُ لِلْمَقَادِیرِ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74" w:name="pg10466_75520"/>
    <w:bookmarkEnd w:id="274"/>
    <w:p>
      <w:pPr>
        <w:pStyle w:val="BookText"/>
      </w:pPr>
      <w:r>
        <w:rPr>
          <w:rFonts w:ascii="Amiri" w:hAnsi="Amiri" w:eastAsia="Amiri" w:cs="Amiri"/>
          <w:lang w:bidi="ar-SA"/>
          <w:color w:val="111111"/>
          <w:sz w:val="28"/>
          <w:szCs w:val="28"/>
          <w:rtl/>
        </w:rPr>
        <w:t xml:space="preserve">حَتَّی یَکُونَ الْحَتْفُ فِی التَّدْبِیرِ ».</w:t>
      </w:r>
    </w:p>
    <w:p>
      <w:pPr>
        <w:pStyle w:val="BookText"/>
      </w:pPr>
      <w:r>
        <w:rPr>
          <w:rFonts w:ascii="IRNazanin" w:hAnsi="IRNazanin" w:eastAsia="IRNazanin" w:cs="IRNazanin"/>
          <w:lang w:bidi="fa-IR"/>
          <w:color w:val="111111"/>
          <w:sz w:val="28"/>
          <w:szCs w:val="28"/>
          <w:rtl/>
        </w:rPr>
        <w:t xml:space="preserve">قال بعض المحققین من شراح الحدیث : ذُلُّهَا : مطاوعتها للقدر بحسب القضاء الإلهی</w:t>
      </w:r>
    </w:p>
    <w:p>
      <w:pPr>
        <w:pStyle w:val="BookText"/>
      </w:pPr>
      <w:r>
        <w:rPr>
          <w:rFonts w:ascii="IRNazanin" w:hAnsi="IRNazanin" w:eastAsia="IRNazanin" w:cs="IRNazanin"/>
          <w:lang w:bidi="fa-IR"/>
          <w:color w:val="111111"/>
          <w:sz w:val="28"/>
          <w:szCs w:val="28"/>
          <w:rtl/>
        </w:rPr>
        <w:t xml:space="preserve">وربما کان الهلاک المقضی منها مقدرا فیما یعتقده الإنسان تدبیرا صالحا ، لجهله بسر القدر.</w:t>
      </w:r>
    </w:p>
    <w:p>
      <w:pPr>
        <w:pStyle w:val="Heading4"/>
      </w:pPr>
      <w:bookmarkStart w:id="1069" w:name="_Toc701"/>
      <w:r>
        <w:t>(ذهل)</w:t>
      </w:r>
      <w:bookmarkEnd w:id="1069"/>
    </w:p>
    <w:p>
      <w:pPr>
        <w:pStyle w:val="BookText"/>
      </w:pPr>
      <w:r>
        <w:rPr>
          <w:rFonts w:ascii="Amiri" w:hAnsi="Amiri" w:eastAsia="Amiri" w:cs="Amiri"/>
          <w:lang w:bidi="ar-SA"/>
          <w:color w:val="111111"/>
          <w:sz w:val="28"/>
          <w:szCs w:val="28"/>
          <w:rtl/>
        </w:rPr>
        <w:t xml:space="preserve">قوله تعالی ( یَوْمَ تَرَوْنَها تَذْهَلُ کُلُّ مُرْضِعَةٍ عَمَّا أَرْضَعَتْ ) [ 22 / 2 ] أی تسلو وتنسی ، من الذُّهُولِ وهو الذهاب عن الأمر بدهشة.</w:t>
      </w:r>
    </w:p>
    <w:p>
      <w:pPr>
        <w:pStyle w:val="BookText"/>
      </w:pPr>
      <w:r>
        <w:rPr>
          <w:rFonts w:ascii="Amiri" w:hAnsi="Amiri" w:eastAsia="Amiri" w:cs="Amiri"/>
          <w:lang w:bidi="ar-SA"/>
          <w:color w:val="111111"/>
          <w:sz w:val="28"/>
          <w:szCs w:val="28"/>
          <w:rtl/>
        </w:rPr>
        <w:t xml:space="preserve">یقال ذَهَلَ یَذْهَلُ بفتحتین ذَهْلاً.</w:t>
      </w:r>
    </w:p>
    <w:p>
      <w:pPr>
        <w:pStyle w:val="BookText"/>
      </w:pPr>
      <w:r>
        <w:rPr>
          <w:rFonts w:ascii="IRNazanin" w:hAnsi="IRNazanin" w:eastAsia="IRNazanin" w:cs="IRNazanin"/>
          <w:lang w:bidi="fa-IR"/>
          <w:color w:val="111111"/>
          <w:sz w:val="28"/>
          <w:szCs w:val="28"/>
          <w:rtl/>
        </w:rPr>
        <w:t xml:space="preserve">وفی لغة من باب تعب.</w:t>
      </w:r>
    </w:p>
    <w:p>
      <w:pPr>
        <w:pStyle w:val="BookText"/>
      </w:pPr>
      <w:r>
        <w:rPr>
          <w:rFonts w:ascii="IRNazanin" w:hAnsi="IRNazanin" w:eastAsia="IRNazanin" w:cs="IRNazanin"/>
          <w:lang w:bidi="fa-IR"/>
          <w:color w:val="111111"/>
          <w:sz w:val="28"/>
          <w:szCs w:val="28"/>
          <w:rtl/>
        </w:rPr>
        <w:t xml:space="preserve">ومصدره الذهول.</w:t>
      </w:r>
    </w:p>
    <w:p>
      <w:pPr>
        <w:pStyle w:val="BookText"/>
      </w:pPr>
      <w:r>
        <w:rPr>
          <w:rFonts w:ascii="IRNazanin" w:hAnsi="IRNazanin" w:eastAsia="IRNazanin" w:cs="IRNazanin"/>
          <w:lang w:bidi="fa-IR"/>
          <w:color w:val="111111"/>
          <w:sz w:val="28"/>
          <w:szCs w:val="28"/>
          <w:rtl/>
        </w:rPr>
        <w:t xml:space="preserve">والمرضعة : التی ألقمت الرضیع ثدیها.</w:t>
      </w:r>
    </w:p>
    <w:p>
      <w:pPr>
        <w:pStyle w:val="BookText"/>
      </w:pPr>
      <w:r>
        <w:rPr>
          <w:rFonts w:ascii="IRNazanin" w:hAnsi="IRNazanin" w:eastAsia="IRNazanin" w:cs="IRNazanin"/>
          <w:lang w:bidi="fa-IR"/>
          <w:color w:val="111111"/>
          <w:sz w:val="28"/>
          <w:szCs w:val="28"/>
          <w:rtl/>
        </w:rPr>
        <w:t xml:space="preserve">یعنی أن هول تلک الزلزلة إذا فاجأها وقد ألقمت الرضیع ثدیها نزعته من فیه لما یلحقها من الدهشة.</w:t>
      </w:r>
    </w:p>
    <w:p>
      <w:pPr>
        <w:pStyle w:val="BookText"/>
      </w:pPr>
      <w:r>
        <w:rPr>
          <w:rFonts w:ascii="Amiri" w:hAnsi="Amiri" w:eastAsia="Amiri" w:cs="Amiri"/>
          <w:lang w:bidi="ar-SA"/>
          <w:color w:val="111111"/>
          <w:sz w:val="28"/>
          <w:szCs w:val="28"/>
          <w:rtl/>
        </w:rPr>
        <w:t xml:space="preserve">وفی التفسیر : تَذْهَلُ المرضعة ولدها بغیر فطام.</w:t>
      </w:r>
    </w:p>
    <w:p>
      <w:pPr>
        <w:pStyle w:val="BookText"/>
      </w:pPr>
      <w:r>
        <w:rPr>
          <w:rFonts w:ascii="IRNazanin" w:hAnsi="IRNazanin" w:eastAsia="IRNazanin" w:cs="IRNazanin"/>
          <w:lang w:bidi="fa-IR"/>
          <w:color w:val="111111"/>
          <w:sz w:val="28"/>
          <w:szCs w:val="28"/>
          <w:rtl/>
        </w:rPr>
        <w:t xml:space="preserve">وتضع الحامل ولدها من غیر تمام.</w:t>
      </w:r>
    </w:p>
    <w:p>
      <w:pPr>
        <w:pStyle w:val="BookText"/>
      </w:pPr>
      <w:r>
        <w:rPr>
          <w:rFonts w:ascii="IRNazanin" w:hAnsi="IRNazanin" w:eastAsia="IRNazanin" w:cs="IRNazanin"/>
          <w:lang w:bidi="fa-IR"/>
          <w:color w:val="111111"/>
          <w:sz w:val="28"/>
          <w:szCs w:val="28"/>
          <w:rtl/>
        </w:rPr>
        <w:t xml:space="preserve">وقد تقدم فی ( رضع ) أن هذا وأمثاله من باب الکنایات عن الشدائد العظام.</w:t>
      </w:r>
    </w:p>
    <w:p>
      <w:pPr>
        <w:pStyle w:val="BookText"/>
      </w:pPr>
      <w:r>
        <w:rPr>
          <w:rFonts w:ascii="Amiri" w:hAnsi="Amiri" w:eastAsia="Amiri" w:cs="Amiri"/>
          <w:lang w:bidi="ar-SA"/>
          <w:color w:val="111111"/>
          <w:sz w:val="28"/>
          <w:szCs w:val="28"/>
          <w:rtl/>
        </w:rPr>
        <w:t xml:space="preserve">وذُهْلٌ : حی من بکر ، وهما ذُهْلَانِ کلاهما من ربیعة : أحدهما : ذُهْلُ بن شیبان.</w:t>
      </w:r>
    </w:p>
    <w:p>
      <w:pPr>
        <w:pStyle w:val="BookText"/>
      </w:pPr>
      <w:r>
        <w:rPr>
          <w:rFonts w:ascii="Amiri" w:hAnsi="Amiri" w:eastAsia="Amiri" w:cs="Amiri"/>
          <w:lang w:bidi="ar-SA"/>
          <w:color w:val="111111"/>
          <w:sz w:val="28"/>
          <w:szCs w:val="28"/>
          <w:rtl/>
        </w:rPr>
        <w:t xml:space="preserve">والآخر ذُهْلُ بن ثعلبة.</w:t>
      </w:r>
    </w:p>
    <w:p>
      <w:pPr>
        <w:pStyle w:val="Heading4"/>
      </w:pPr>
      <w:bookmarkStart w:id="1070" w:name="_Toc702"/>
      <w:r>
        <w:t>(ذیل)</w:t>
      </w:r>
      <w:bookmarkEnd w:id="1070"/>
    </w:p>
    <w:p>
      <w:pPr>
        <w:pStyle w:val="BookText"/>
      </w:pPr>
      <w:r>
        <w:rPr>
          <w:rFonts w:ascii="Amiri" w:hAnsi="Amiri" w:eastAsia="Amiri" w:cs="Amiri"/>
          <w:lang w:bidi="ar-SA"/>
          <w:color w:val="111111"/>
          <w:sz w:val="28"/>
          <w:szCs w:val="28"/>
          <w:rtl/>
        </w:rPr>
        <w:t xml:space="preserve">فِی الْخَبَرِ « نَهَی عَنْ إِذَالَةِ الْخَیْلِ ».</w:t>
      </w:r>
    </w:p>
    <w:p>
      <w:pPr>
        <w:pStyle w:val="BookText"/>
      </w:pPr>
      <w:r>
        <w:rPr>
          <w:rFonts w:ascii="IRNazanin" w:hAnsi="IRNazanin" w:eastAsia="IRNazanin" w:cs="IRNazanin"/>
          <w:lang w:bidi="fa-IR"/>
          <w:color w:val="111111"/>
          <w:sz w:val="28"/>
          <w:szCs w:val="28"/>
          <w:rtl/>
        </w:rPr>
        <w:t xml:space="preserve">وهو امتهانها بالعمل والحمل علیها.</w:t>
      </w:r>
    </w:p>
    <w:p>
      <w:pPr>
        <w:pStyle w:val="BookText"/>
      </w:pPr>
      <w:r>
        <w:rPr>
          <w:rFonts w:ascii="Amiri" w:hAnsi="Amiri" w:eastAsia="Amiri" w:cs="Amiri"/>
          <w:lang w:bidi="ar-SA"/>
          <w:color w:val="111111"/>
          <w:sz w:val="28"/>
          <w:szCs w:val="28"/>
          <w:rtl/>
        </w:rPr>
        <w:t xml:space="preserve">والذَّیْلُ کفلس واحد أذیال القمیص وذیوله.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75" w:name="pg10466_75521"/>
    <w:bookmarkEnd w:id="275"/>
    <w:p>
      <w:pPr>
        <w:pStyle w:val="Heading3"/>
      </w:pPr>
      <w:bookmarkStart w:id="1071" w:name="_Toc703"/>
      <w:r>
        <w:t>باب ما أوله الراء</w:t>
      </w:r>
      <w:bookmarkEnd w:id="1071"/>
    </w:p>
    <w:p>
      <w:pPr>
        <w:pStyle w:val="Heading4"/>
      </w:pPr>
      <w:bookmarkStart w:id="1072" w:name="_Toc704"/>
      <w:r>
        <w:t>(ربل)</w:t>
      </w:r>
      <w:bookmarkEnd w:id="1072"/>
    </w:p>
    <w:p>
      <w:pPr>
        <w:pStyle w:val="BookText"/>
      </w:pPr>
      <w:r>
        <w:rPr>
          <w:rFonts w:ascii="Amiri" w:hAnsi="Amiri" w:eastAsia="Amiri" w:cs="Amiri"/>
          <w:lang w:bidi="ar-SA"/>
          <w:color w:val="111111"/>
          <w:sz w:val="28"/>
          <w:szCs w:val="28"/>
          <w:rtl/>
        </w:rPr>
        <w:t xml:space="preserve">إِرْبِلُ اسم بلد أو قریة (1) ولعل منه صاحب کتاب کشف الغمة بهاء الدین ابن عیسی الْإِرْبِلِیُ.</w:t>
      </w:r>
    </w:p>
    <w:p>
      <w:pPr>
        <w:pStyle w:val="Heading4"/>
      </w:pPr>
      <w:bookmarkStart w:id="1073" w:name="_Toc705"/>
      <w:r>
        <w:t>(رتل)</w:t>
      </w:r>
      <w:bookmarkEnd w:id="1073"/>
    </w:p>
    <w:p>
      <w:pPr>
        <w:pStyle w:val="BookText"/>
      </w:pPr>
      <w:r>
        <w:rPr>
          <w:rFonts w:ascii="IRNazanin" w:hAnsi="IRNazanin" w:eastAsia="IRNazanin" w:cs="IRNazanin"/>
          <w:lang w:bidi="fa-IR"/>
          <w:color w:val="111111"/>
          <w:sz w:val="28"/>
          <w:szCs w:val="28"/>
          <w:rtl/>
        </w:rPr>
        <w:t xml:space="preserve">قوله تعالی فی القرآن التأنی وتبین الحروف بحیث یتمکن السامع من عدها ، مأخوذ من قولهم ثغر مُرَتَّلٌ.</w:t>
      </w:r>
    </w:p>
    <w:p>
      <w:pPr>
        <w:pStyle w:val="BookText"/>
      </w:pPr>
      <w:r>
        <w:rPr>
          <w:rFonts w:ascii="Amiri" w:hAnsi="Amiri" w:eastAsia="Amiri" w:cs="Amiri"/>
          <w:lang w:bidi="ar-SA"/>
          <w:color w:val="111111"/>
          <w:sz w:val="28"/>
          <w:szCs w:val="28"/>
          <w:rtl/>
        </w:rPr>
        <w:t xml:space="preserve">ورَتِلٌ بکسر التاء ، ورَتَلَ بالتحریک : إذا کان مفلجا لا یرکب بعضه علی بعض.</w:t>
      </w:r>
    </w:p>
    <w:p>
      <w:pPr>
        <w:pStyle w:val="BookText"/>
      </w:pPr>
      <w:r>
        <w:rPr>
          <w:rFonts w:ascii="IRNazanin" w:hAnsi="IRNazanin" w:eastAsia="IRNazanin" w:cs="IRNazanin"/>
          <w:lang w:bidi="fa-IR"/>
          <w:color w:val="111111"/>
          <w:sz w:val="28"/>
          <w:szCs w:val="28"/>
          <w:rtl/>
        </w:rPr>
        <w:t xml:space="preserve">وحاصله التمهل فی القراءة من غیر عجلة.</w:t>
      </w:r>
    </w:p>
    <w:p>
      <w:pPr>
        <w:pStyle w:val="BookText"/>
      </w:pPr>
      <w:r>
        <w:rPr>
          <w:rFonts w:ascii="Amiri" w:hAnsi="Amiri" w:eastAsia="Amiri" w:cs="Amiri"/>
          <w:lang w:bidi="ar-SA"/>
          <w:color w:val="111111"/>
          <w:sz w:val="28"/>
          <w:szCs w:val="28"/>
          <w:rtl/>
        </w:rPr>
        <w:t xml:space="preserve">وَعَنْ أَمِیرِ الْمُؤْمِنِینَ علیه السلام « تُبَیِّنُهُ تِبْیَاناً وَلَا تَهُذَّهُ هَذَّ الشِّعْرِ ، وَلَا تَنْثُرْهُ نَثْرَ الرَّمْلِ ».</w:t>
      </w:r>
    </w:p>
    <w:p>
      <w:pPr>
        <w:pStyle w:val="BookText"/>
      </w:pPr>
      <w:r>
        <w:rPr>
          <w:rFonts w:ascii="Amiri" w:hAnsi="Amiri" w:eastAsia="Amiri" w:cs="Amiri"/>
          <w:lang w:bidi="ar-SA"/>
          <w:color w:val="111111"/>
          <w:sz w:val="28"/>
          <w:szCs w:val="28"/>
          <w:rtl/>
        </w:rPr>
        <w:t xml:space="preserve">وعَنْهُ علیه السلام « تَرْتِیلُ الْقُرْآنِ : حِفْظُ الْوُقُوفِ وَبَیَانُ الْحُرُوفِ ».</w:t>
      </w:r>
    </w:p>
    <w:p>
      <w:pPr>
        <w:pStyle w:val="BookText"/>
      </w:pPr>
      <w:r>
        <w:rPr>
          <w:rFonts w:ascii="IRNazanin" w:hAnsi="IRNazanin" w:eastAsia="IRNazanin" w:cs="IRNazanin"/>
          <w:lang w:bidi="fa-IR"/>
          <w:color w:val="111111"/>
          <w:sz w:val="28"/>
          <w:szCs w:val="28"/>
          <w:rtl/>
        </w:rPr>
        <w:t xml:space="preserve">وفسر الوقوف بالوقف التام ، وهو الوقوف علی کلام لا تعلق له بما بعده لفظا ولا معنی وبالحسن وهو الذی له تعلق.</w:t>
      </w:r>
    </w:p>
    <w:p>
      <w:pPr>
        <w:pStyle w:val="BookText"/>
      </w:pPr>
      <w:r>
        <w:rPr>
          <w:rFonts w:ascii="IRNazanin" w:hAnsi="IRNazanin" w:eastAsia="IRNazanin" w:cs="IRNazanin"/>
          <w:lang w:bidi="fa-IR"/>
          <w:color w:val="111111"/>
          <w:sz w:val="28"/>
          <w:szCs w:val="28"/>
          <w:rtl/>
        </w:rPr>
        <w:t xml:space="preserve">وفسر الثانی بالإتیان بالصفات المعتبرة عند القراء من الهمس والجهر والاستعلاء والإطباق ونحوها.</w:t>
      </w:r>
    </w:p>
    <w:p>
      <w:pPr>
        <w:pStyle w:val="BookText"/>
      </w:pPr>
      <w:r>
        <w:rPr>
          <w:rFonts w:ascii="Amiri" w:hAnsi="Amiri" w:eastAsia="Amiri" w:cs="Amiri"/>
          <w:lang w:bidi="ar-SA"/>
          <w:color w:val="111111"/>
          <w:sz w:val="28"/>
          <w:szCs w:val="28"/>
          <w:rtl/>
        </w:rPr>
        <w:t xml:space="preserve">وَعَنِ الصادق علیه السلام « التَّرْتِیلُ هُوَ أَنْ تَتَمَکَّثَ بِهِ وَتُحَسِّنَ بِهِ صَوْتَکَ ، وَإِذَا مَرَرْتَ بِآیَةٍ فِیهَا ذِکْرُ النَّارِ فَتَعَوَّذْ بِاللهِ مِنَ النَّارِ وَإِذَا مَرَرْتَ بِآیَةٍ فِیهَا ذِکْرُ الْجَنَّةِ فَاسْأَلِ اللهَ الْجَنَّةَ ».</w:t>
      </w:r>
    </w:p>
    <w:p>
      <w:pPr>
        <w:pStyle w:val="BookText"/>
      </w:pPr>
      <w:r>
        <w:rPr>
          <w:rFonts w:ascii="Amiri" w:hAnsi="Amiri" w:eastAsia="Amiri" w:cs="Amiri"/>
          <w:lang w:bidi="ar-SA"/>
          <w:color w:val="111111"/>
          <w:sz w:val="28"/>
          <w:szCs w:val="28"/>
          <w:rtl/>
        </w:rPr>
        <w:t xml:space="preserve">وَفِی الْحَدِیثِ « ثُمَّ قَرَأَ الْحَمْدَ بِتَرْتِیلٍ » أی بیان وتبیین.</w:t>
      </w:r>
    </w:p>
    <w:p>
      <w:pPr>
        <w:pStyle w:val="BookText"/>
      </w:pPr>
      <w:r>
        <w:rPr>
          <w:rFonts w:ascii="IRNazanin" w:hAnsi="IRNazanin" w:eastAsia="IRNazanin" w:cs="IRNazanin"/>
          <w:lang w:bidi="fa-IR"/>
          <w:color w:val="111111"/>
          <w:sz w:val="28"/>
          <w:szCs w:val="28"/>
          <w:rtl/>
        </w:rPr>
        <w:t xml:space="preserve">وهو فی القراءة مستحب.</w:t>
      </w:r>
    </w:p>
    <w:p>
      <w:pPr>
        <w:pStyle w:val="BookText"/>
      </w:pPr>
      <w:r>
        <w:rPr>
          <w:rFonts w:ascii="IRNazanin" w:hAnsi="IRNazanin" w:eastAsia="IRNazanin" w:cs="IRNazanin"/>
          <w:lang w:bidi="fa-IR"/>
          <w:color w:val="111111"/>
          <w:sz w:val="28"/>
          <w:szCs w:val="28"/>
          <w:rtl/>
        </w:rPr>
        <w:t xml:space="preserve">ومن حمل الأمر علی الوجوب فسر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إربیل أو إربل : مدینة صغیرة فی العراق وإحدی ألویتها واقعة فی جنوبی شرقی الموصل علی طریق إیران فی وسطها التل المرتفع وعلیه القلعة القدیمة بأسوارها.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76" w:name="pg10466_75522"/>
    <w:bookmarkEnd w:id="276"/>
    <w:p>
      <w:pPr>
        <w:pStyle w:val="BookText"/>
      </w:pPr>
      <w:r>
        <w:rPr>
          <w:rFonts w:ascii="IRNazanin" w:hAnsi="IRNazanin" w:eastAsia="IRNazanin" w:cs="IRNazanin"/>
          <w:lang w:bidi="fa-IR"/>
          <w:color w:val="111111"/>
          <w:sz w:val="28"/>
          <w:szCs w:val="28"/>
          <w:rtl/>
        </w:rPr>
        <w:t xml:space="preserve">التَّرْتِیلَ بإخراج الحروف من مخارجها علی وجه تتمیز به ولا یندمج بعضها فی بعض.</w:t>
      </w:r>
    </w:p>
    <w:p>
      <w:pPr>
        <w:pStyle w:val="BookText"/>
      </w:pPr>
      <w:r>
        <w:rPr>
          <w:rFonts w:ascii="IRNazanin" w:hAnsi="IRNazanin" w:eastAsia="IRNazanin" w:cs="IRNazanin"/>
          <w:lang w:bidi="fa-IR"/>
          <w:color w:val="111111"/>
          <w:sz w:val="28"/>
          <w:szCs w:val="28"/>
          <w:rtl/>
        </w:rPr>
        <w:t xml:space="preserve">والتَّرْتِیلُ فی الأذان وغیره من هذا الباب ، وهو أن یتأنی ولا یعجل فی إرسال الحروف بل یتثبت فیها ویبینها تبیینا ویوفیها حقها من الإشباع من غیر إسراع - قاله فی المغرب.</w:t>
      </w:r>
    </w:p>
    <w:p>
      <w:pPr>
        <w:pStyle w:val="Heading4"/>
      </w:pPr>
      <w:bookmarkStart w:id="1074" w:name="_Toc706"/>
      <w:r>
        <w:t>(رجل)</w:t>
      </w:r>
      <w:bookmarkEnd w:id="1074"/>
    </w:p>
    <w:p>
      <w:pPr>
        <w:pStyle w:val="BookText"/>
      </w:pPr>
      <w:r>
        <w:rPr>
          <w:rFonts w:ascii="Amiri" w:hAnsi="Amiri" w:eastAsia="Amiri" w:cs="Amiri"/>
          <w:lang w:bidi="ar-SA"/>
          <w:color w:val="111111"/>
          <w:sz w:val="28"/>
          <w:szCs w:val="28"/>
          <w:rtl/>
        </w:rPr>
        <w:t xml:space="preserve">قوله تعالی ( وَامْسَحُوا بِرُؤُسِکُمْ وَأَرْجُلَکُمْ إِلَی الْکَعْبَیْنِ ) [ 5 / 6 ].</w:t>
      </w:r>
    </w:p>
    <w:p>
      <w:pPr>
        <w:pStyle w:val="BookText"/>
      </w:pPr>
      <w:r>
        <w:rPr>
          <w:rFonts w:ascii="IRNazanin" w:hAnsi="IRNazanin" w:eastAsia="IRNazanin" w:cs="IRNazanin"/>
          <w:lang w:bidi="fa-IR"/>
          <w:color w:val="111111"/>
          <w:sz w:val="28"/>
          <w:szCs w:val="28"/>
          <w:rtl/>
        </w:rPr>
        <w:t xml:space="preserve">قرأ نافع وابن عامر والکسائی وحفص بالنصب عطفا علی محل ( بِرُؤُسِکُمْ ) إذ الجار والمجرور محله النصب علی المفعولیة کقوله مررت بزید وعمروا.</w:t>
      </w:r>
    </w:p>
    <w:p>
      <w:pPr>
        <w:pStyle w:val="BookText"/>
      </w:pPr>
      <w:r>
        <w:rPr>
          <w:rFonts w:ascii="IRNazanin" w:hAnsi="IRNazanin" w:eastAsia="IRNazanin" w:cs="IRNazanin"/>
          <w:lang w:bidi="fa-IR"/>
          <w:color w:val="111111"/>
          <w:sz w:val="28"/>
          <w:szCs w:val="28"/>
          <w:rtl/>
        </w:rPr>
        <w:t xml:space="preserve">وقرئ تنبت بالدهن وصبغا [ 23 / 20 ] وقال الشاعر :</w:t>
      </w:r>
    </w:p>
    <w:p>
      <w:pPr>
        <w:pStyle w:val="BookText"/>
      </w:pPr>
      <w:r>
        <w:rPr>
          <w:rFonts w:ascii="IRNazanin" w:hAnsi="IRNazanin" w:eastAsia="IRNazanin" w:cs="IRNazanin"/>
          <w:lang w:bidi="fa-IR"/>
          <w:color w:val="111111"/>
          <w:sz w:val="28"/>
          <w:szCs w:val="28"/>
          <w:rtl/>
        </w:rPr>
        <w:t xml:space="preserve">معاوی إننا بشر فأسجح</w:t>
      </w:r>
    </w:p>
    <w:p>
      <w:pPr>
        <w:pStyle w:val="BookText"/>
      </w:pPr>
      <w:r>
        <w:rPr>
          <w:rFonts w:ascii="IRNazanin" w:hAnsi="IRNazanin" w:eastAsia="IRNazanin" w:cs="IRNazanin"/>
          <w:lang w:bidi="fa-IR"/>
          <w:color w:val="111111"/>
          <w:sz w:val="28"/>
          <w:szCs w:val="28"/>
          <w:rtl/>
        </w:rPr>
        <w:t xml:space="preserve">فلسنا بالجبال أو الحدیدا</w:t>
      </w:r>
    </w:p>
    <w:p>
      <w:pPr>
        <w:pStyle w:val="BookText"/>
      </w:pPr>
      <w:r>
        <w:rPr>
          <w:rFonts w:ascii="Amiri" w:hAnsi="Amiri" w:eastAsia="Amiri" w:cs="Amiri"/>
          <w:lang w:bidi="ar-SA"/>
          <w:color w:val="111111"/>
          <w:sz w:val="28"/>
          <w:szCs w:val="28"/>
          <w:rtl/>
        </w:rPr>
        <w:t xml:space="preserve">والباقون بالجر عطفا علی لفظ ( بِرُؤُسِکُمْ ).</w:t>
      </w:r>
    </w:p>
    <w:p>
      <w:pPr>
        <w:pStyle w:val="BookText"/>
      </w:pPr>
      <w:r>
        <w:rPr>
          <w:rFonts w:ascii="Amiri" w:hAnsi="Amiri" w:eastAsia="Amiri" w:cs="Amiri"/>
          <w:lang w:bidi="ar-SA"/>
          <w:color w:val="111111"/>
          <w:sz w:val="28"/>
          <w:szCs w:val="28"/>
          <w:rtl/>
        </w:rPr>
        <w:t xml:space="preserve">قوله ( قالَ رَجُلانِ مِنَ الَّذِینَ یَخافُونَ ) [ 5 / 25 ] الآیة أی یخافون الله ، أو یخافون الجبارین لم یمنعهم الخوف.</w:t>
      </w:r>
    </w:p>
    <w:p>
      <w:pPr>
        <w:pStyle w:val="BookText"/>
      </w:pPr>
      <w:r>
        <w:rPr>
          <w:rFonts w:ascii="IRNazanin" w:hAnsi="IRNazanin" w:eastAsia="IRNazanin" w:cs="IRNazanin"/>
          <w:lang w:bidi="fa-IR"/>
          <w:color w:val="111111"/>
          <w:sz w:val="28"/>
          <w:szCs w:val="28"/>
          <w:rtl/>
        </w:rPr>
        <w:t xml:space="preserve">قیل هما من جمله النقباء الذین بعثهم موسی یتجسسون الأخبار.</w:t>
      </w:r>
    </w:p>
    <w:p>
      <w:pPr>
        <w:pStyle w:val="BookText"/>
      </w:pPr>
      <w:r>
        <w:rPr>
          <w:rFonts w:ascii="Amiri" w:hAnsi="Amiri" w:eastAsia="Amiri" w:cs="Amiri"/>
          <w:lang w:bidi="ar-SA"/>
          <w:color w:val="111111"/>
          <w:sz w:val="28"/>
          <w:szCs w:val="28"/>
          <w:rtl/>
        </w:rPr>
        <w:t xml:space="preserve">وَقِیلَ هُمَا یُوشَعُ بْنُ نُونٍ وَکَالِبٌ.</w:t>
      </w:r>
    </w:p>
    <w:p>
      <w:pPr>
        <w:pStyle w:val="BookText"/>
      </w:pPr>
      <w:r>
        <w:rPr>
          <w:rFonts w:ascii="Amiri" w:hAnsi="Amiri" w:eastAsia="Amiri" w:cs="Amiri"/>
          <w:lang w:bidi="ar-SA"/>
          <w:color w:val="111111"/>
          <w:sz w:val="28"/>
          <w:szCs w:val="28"/>
          <w:rtl/>
        </w:rPr>
        <w:t xml:space="preserve">وَقِیلَ رَجُلَانِ کَانَا مِنْ مَدِینَةِ الْجَبَّارِینَ کَانَا عَلَی دِینِ مُوسَی علیه السلام.</w:t>
      </w:r>
    </w:p>
    <w:p>
      <w:pPr>
        <w:pStyle w:val="BookText"/>
      </w:pPr>
      <w:r>
        <w:rPr>
          <w:rFonts w:ascii="Amiri" w:hAnsi="Amiri" w:eastAsia="Amiri" w:cs="Amiri"/>
          <w:lang w:bidi="ar-SA"/>
          <w:color w:val="111111"/>
          <w:sz w:val="28"/>
          <w:szCs w:val="28"/>
          <w:rtl/>
        </w:rPr>
        <w:t xml:space="preserve">قوله ( وَقالَ رَجُلٌ مُؤْمِنٌ مِنْ آلِ فِرْعَوْنَ یَکْتُمُ إِیمانَهُ ) [ 40 / 28 ]</w:t>
      </w:r>
    </w:p>
    <w:p>
      <w:pPr>
        <w:pStyle w:val="BookText"/>
      </w:pPr>
      <w:r>
        <w:rPr>
          <w:rFonts w:ascii="Amiri" w:hAnsi="Amiri" w:eastAsia="Amiri" w:cs="Amiri"/>
          <w:lang w:bidi="ar-SA"/>
          <w:color w:val="111111"/>
          <w:sz w:val="28"/>
          <w:szCs w:val="28"/>
          <w:rtl/>
        </w:rPr>
        <w:t xml:space="preserve">قِیلَ : إِنَّهُ کَانَ وَلِیَّ عَهْدِهِ مِنْ بَعْدِهِ.</w:t>
      </w:r>
    </w:p>
    <w:p>
      <w:pPr>
        <w:pStyle w:val="BookText"/>
      </w:pPr>
      <w:r>
        <w:rPr>
          <w:rFonts w:ascii="Amiri" w:hAnsi="Amiri" w:eastAsia="Amiri" w:cs="Amiri"/>
          <w:lang w:bidi="ar-SA"/>
          <w:color w:val="111111"/>
          <w:sz w:val="28"/>
          <w:szCs w:val="28"/>
          <w:rtl/>
        </w:rPr>
        <w:t xml:space="preserve">وَکَانَ اسْمُهُ حبیب [ حَبِیباً ].</w:t>
      </w:r>
    </w:p>
    <w:p>
      <w:pPr>
        <w:pStyle w:val="BookText"/>
      </w:pPr>
      <w:r>
        <w:rPr>
          <w:rFonts w:ascii="Amiri" w:hAnsi="Amiri" w:eastAsia="Amiri" w:cs="Amiri"/>
          <w:lang w:bidi="ar-SA"/>
          <w:color w:val="111111"/>
          <w:sz w:val="28"/>
          <w:szCs w:val="28"/>
          <w:rtl/>
        </w:rPr>
        <w:t xml:space="preserve">وَقِیلَ حِزْبِیلُ ..</w:t>
      </w:r>
    </w:p>
    <w:p>
      <w:pPr>
        <w:pStyle w:val="BookText"/>
      </w:pPr>
      <w:r>
        <w:rPr>
          <w:rFonts w:ascii="Amiri" w:hAnsi="Amiri" w:eastAsia="Amiri" w:cs="Amiri"/>
          <w:lang w:bidi="ar-SA"/>
          <w:color w:val="111111"/>
          <w:sz w:val="28"/>
          <w:szCs w:val="28"/>
          <w:rtl/>
        </w:rPr>
        <w:t xml:space="preserve">قوله ( وَأَجْلِبْ عَلَیْهِمْ بِخَیْلِکَ وَرَجِلِکَ ) [ 17 / 64 ] أی بفرسانک ورجالتک.</w:t>
      </w:r>
    </w:p>
    <w:p>
      <w:pPr>
        <w:pStyle w:val="BookText"/>
      </w:pPr>
      <w:r>
        <w:rPr>
          <w:rFonts w:ascii="IRNazanin" w:hAnsi="IRNazanin" w:eastAsia="IRNazanin" w:cs="IRNazanin"/>
          <w:lang w:bidi="fa-IR"/>
          <w:color w:val="111111"/>
          <w:sz w:val="28"/>
          <w:szCs w:val="28"/>
          <w:rtl/>
        </w:rPr>
        <w:t xml:space="preserve">فالرجل اسم جمع للراجل کرکب وصحب.</w:t>
      </w:r>
    </w:p>
    <w:p>
      <w:pPr>
        <w:pStyle w:val="BookText"/>
      </w:pPr>
      <w:r>
        <w:rPr>
          <w:rFonts w:ascii="Amiri" w:hAnsi="Amiri" w:eastAsia="Amiri" w:cs="Amiri"/>
          <w:lang w:bidi="ar-SA"/>
          <w:color w:val="111111"/>
          <w:sz w:val="28"/>
          <w:szCs w:val="28"/>
          <w:rtl/>
        </w:rPr>
        <w:t xml:space="preserve">وقرئ وَرَجْلِکَ علی أن فعل بمعنی فاعل.</w:t>
      </w:r>
    </w:p>
    <w:p>
      <w:pPr>
        <w:pStyle w:val="BookText"/>
      </w:pPr>
      <w:r>
        <w:rPr>
          <w:rFonts w:ascii="Amiri" w:hAnsi="Amiri" w:eastAsia="Amiri" w:cs="Amiri"/>
          <w:lang w:bidi="ar-SA"/>
          <w:color w:val="111111"/>
          <w:sz w:val="28"/>
          <w:szCs w:val="28"/>
          <w:rtl/>
        </w:rPr>
        <w:t xml:space="preserve">یقال رَجِلٌ أی راجل.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77" w:name="pg10466_75523"/>
    <w:bookmarkEnd w:id="277"/>
    <w:p>
      <w:pPr>
        <w:pStyle w:val="BookText"/>
      </w:pPr>
      <w:r>
        <w:rPr>
          <w:rFonts w:ascii="Amiri" w:hAnsi="Amiri" w:eastAsia="Amiri" w:cs="Amiri"/>
          <w:lang w:bidi="ar-SA"/>
          <w:color w:val="111111"/>
          <w:sz w:val="28"/>
          <w:szCs w:val="28"/>
          <w:rtl/>
        </w:rPr>
        <w:t xml:space="preserve">قوله ( فَرِجالاً أَوْ رُکْباناً ) [ 2 / 239 ] الرِّجَالُ جمع رَاجِلٍ وهم المشاة والرکبان جمع راکب.</w:t>
      </w:r>
    </w:p>
    <w:p>
      <w:pPr>
        <w:pStyle w:val="BookText"/>
      </w:pPr>
      <w:r>
        <w:rPr>
          <w:rFonts w:ascii="Amiri" w:hAnsi="Amiri" w:eastAsia="Amiri" w:cs="Amiri"/>
          <w:lang w:bidi="ar-SA"/>
          <w:color w:val="111111"/>
          <w:sz w:val="28"/>
          <w:szCs w:val="28"/>
          <w:rtl/>
        </w:rPr>
        <w:t xml:space="preserve">وَفِی الْحَدِیثِ « لِلرَّاجِلِ سَهْمٌ » وهو خلاف الفارس سواء کان راجلا أم راکبا غیر الفرس.</w:t>
      </w:r>
    </w:p>
    <w:p>
      <w:pPr>
        <w:pStyle w:val="BookText"/>
      </w:pPr>
      <w:r>
        <w:rPr>
          <w:rFonts w:ascii="Amiri" w:hAnsi="Amiri" w:eastAsia="Amiri" w:cs="Amiri"/>
          <w:lang w:bidi="ar-SA"/>
          <w:color w:val="111111"/>
          <w:sz w:val="28"/>
          <w:szCs w:val="28"/>
          <w:rtl/>
        </w:rPr>
        <w:t xml:space="preserve">والرَّجَّالَةُ بالتشدید وفتح الراء : جمع الراجل.</w:t>
      </w:r>
    </w:p>
    <w:p>
      <w:pPr>
        <w:pStyle w:val="BookText"/>
      </w:pPr>
      <w:r>
        <w:rPr>
          <w:rFonts w:ascii="Amiri" w:hAnsi="Amiri" w:eastAsia="Amiri" w:cs="Amiri"/>
          <w:lang w:bidi="ar-SA"/>
          <w:color w:val="111111"/>
          <w:sz w:val="28"/>
          <w:szCs w:val="28"/>
          <w:rtl/>
        </w:rPr>
        <w:t xml:space="preserve">والرَّجُلُ خلاف المرأة - قاله فی الصحاح.</w:t>
      </w:r>
    </w:p>
    <w:p>
      <w:pPr>
        <w:pStyle w:val="BookText"/>
      </w:pPr>
      <w:r>
        <w:rPr>
          <w:rFonts w:ascii="IRNazanin" w:hAnsi="IRNazanin" w:eastAsia="IRNazanin" w:cs="IRNazanin"/>
          <w:lang w:bidi="fa-IR"/>
          <w:color w:val="111111"/>
          <w:sz w:val="28"/>
          <w:szCs w:val="28"/>
          <w:rtl/>
        </w:rPr>
        <w:t xml:space="preserve">وفی القاموس : الرَّجُلُ بالضم معروف وإنما هو لمن شب واحتلم.</w:t>
      </w:r>
    </w:p>
    <w:p>
      <w:pPr>
        <w:pStyle w:val="BookText"/>
      </w:pPr>
      <w:r>
        <w:rPr>
          <w:rFonts w:ascii="IRNazanin" w:hAnsi="IRNazanin" w:eastAsia="IRNazanin" w:cs="IRNazanin"/>
          <w:lang w:bidi="fa-IR"/>
          <w:color w:val="111111"/>
          <w:sz w:val="28"/>
          <w:szCs w:val="28"/>
          <w:rtl/>
        </w:rPr>
        <w:t xml:space="preserve">أو هو رجل ساعة یولد.</w:t>
      </w:r>
    </w:p>
    <w:p>
      <w:pPr>
        <w:pStyle w:val="BookText"/>
      </w:pPr>
      <w:r>
        <w:rPr>
          <w:rFonts w:ascii="IRNazanin" w:hAnsi="IRNazanin" w:eastAsia="IRNazanin" w:cs="IRNazanin"/>
          <w:lang w:bidi="fa-IR"/>
          <w:color w:val="111111"/>
          <w:sz w:val="28"/>
          <w:szCs w:val="28"/>
          <w:rtl/>
        </w:rPr>
        <w:t xml:space="preserve">وفی المصباح هو الذکر من الناس.</w:t>
      </w:r>
    </w:p>
    <w:p>
      <w:pPr>
        <w:pStyle w:val="BookText"/>
      </w:pPr>
      <w:r>
        <w:rPr>
          <w:rFonts w:ascii="IRNazanin" w:hAnsi="IRNazanin" w:eastAsia="IRNazanin" w:cs="IRNazanin"/>
          <w:lang w:bidi="fa-IR"/>
          <w:color w:val="111111"/>
          <w:sz w:val="28"/>
          <w:szCs w:val="28"/>
          <w:rtl/>
        </w:rPr>
        <w:t xml:space="preserve">وفی کتب کثیر من المحققین : تقییده بالبالغ.</w:t>
      </w:r>
    </w:p>
    <w:p>
      <w:pPr>
        <w:pStyle w:val="BookText"/>
      </w:pPr>
      <w:r>
        <w:rPr>
          <w:rFonts w:ascii="IRNazanin" w:hAnsi="IRNazanin" w:eastAsia="IRNazanin" w:cs="IRNazanin"/>
          <w:lang w:bidi="fa-IR"/>
          <w:color w:val="111111"/>
          <w:sz w:val="28"/>
          <w:szCs w:val="28"/>
          <w:rtl/>
        </w:rPr>
        <w:t xml:space="preserve">وهو أقرب ، ویؤیده العرف.</w:t>
      </w:r>
    </w:p>
    <w:p>
      <w:pPr>
        <w:pStyle w:val="BookText"/>
      </w:pPr>
      <w:r>
        <w:rPr>
          <w:rFonts w:ascii="Amiri" w:hAnsi="Amiri" w:eastAsia="Amiri" w:cs="Amiri"/>
          <w:lang w:bidi="ar-SA"/>
          <w:color w:val="111111"/>
          <w:sz w:val="28"/>
          <w:szCs w:val="28"/>
          <w:rtl/>
        </w:rPr>
        <w:t xml:space="preserve">والجمع رِجَالٌ ورِجَالاتٌ مثل جمال وجمالات.</w:t>
      </w:r>
    </w:p>
    <w:p>
      <w:pPr>
        <w:pStyle w:val="BookText"/>
      </w:pPr>
      <w:r>
        <w:rPr>
          <w:rFonts w:ascii="IRNazanin" w:hAnsi="IRNazanin" w:eastAsia="IRNazanin" w:cs="IRNazanin"/>
          <w:lang w:bidi="fa-IR"/>
          <w:color w:val="111111"/>
          <w:sz w:val="28"/>
          <w:szCs w:val="28"/>
          <w:rtl/>
        </w:rPr>
        <w:t xml:space="preserve">وإذا أطلق الرَّجُلُ فی الحدیث فالمراد به ( علی بن محمد الهادی علیه السلام ).</w:t>
      </w:r>
    </w:p>
    <w:p>
      <w:pPr>
        <w:pStyle w:val="BookText"/>
      </w:pPr>
      <w:r>
        <w:rPr>
          <w:rFonts w:ascii="Amiri" w:hAnsi="Amiri" w:eastAsia="Amiri" w:cs="Amiri"/>
          <w:lang w:bidi="ar-SA"/>
          <w:color w:val="111111"/>
          <w:sz w:val="28"/>
          <w:szCs w:val="28"/>
          <w:rtl/>
        </w:rPr>
        <w:t xml:space="preserve">والرِّجْلُ بالکسر : واحدة الْأَرْجُلِ.</w:t>
      </w:r>
    </w:p>
    <w:p>
      <w:pPr>
        <w:pStyle w:val="BookText"/>
      </w:pPr>
      <w:r>
        <w:rPr>
          <w:rFonts w:ascii="IRNazanin" w:hAnsi="IRNazanin" w:eastAsia="IRNazanin" w:cs="IRNazanin"/>
          <w:lang w:bidi="fa-IR"/>
          <w:color w:val="111111"/>
          <w:sz w:val="28"/>
          <w:szCs w:val="28"/>
          <w:rtl/>
        </w:rPr>
        <w:t xml:space="preserve">وفی المصباح هی من أصل الفخذ إلی القدم.</w:t>
      </w:r>
    </w:p>
    <w:p>
      <w:pPr>
        <w:pStyle w:val="BookText"/>
      </w:pPr>
      <w:r>
        <w:rPr>
          <w:rFonts w:ascii="Amiri" w:hAnsi="Amiri" w:eastAsia="Amiri" w:cs="Amiri"/>
          <w:lang w:bidi="ar-SA"/>
          <w:color w:val="111111"/>
          <w:sz w:val="28"/>
          <w:szCs w:val="28"/>
          <w:rtl/>
        </w:rPr>
        <w:t xml:space="preserve">والرِّجْلَةُ : بقلة وتسمی الحمقاء ، لأنها لا تنبت إلا بالمسیل.</w:t>
      </w:r>
    </w:p>
    <w:p>
      <w:pPr>
        <w:pStyle w:val="BookText"/>
      </w:pPr>
      <w:r>
        <w:rPr>
          <w:rFonts w:ascii="Amiri" w:hAnsi="Amiri" w:eastAsia="Amiri" w:cs="Amiri"/>
          <w:lang w:bidi="ar-SA"/>
          <w:color w:val="111111"/>
          <w:sz w:val="28"/>
          <w:szCs w:val="28"/>
          <w:rtl/>
        </w:rPr>
        <w:t xml:space="preserve">وَفِی الْحَدِیثِ « بَعْضُ نِسَاءِ النَّبِیِّ صلی الله علیه واله تُرَجِّلُ شَعْرَهَا » أی تسرحه.</w:t>
      </w:r>
    </w:p>
    <w:p>
      <w:pPr>
        <w:pStyle w:val="BookText"/>
      </w:pPr>
      <w:r>
        <w:rPr>
          <w:rFonts w:ascii="Amiri" w:hAnsi="Amiri" w:eastAsia="Amiri" w:cs="Amiri"/>
          <w:lang w:bidi="ar-SA"/>
          <w:color w:val="111111"/>
          <w:sz w:val="28"/>
          <w:szCs w:val="28"/>
          <w:rtl/>
        </w:rPr>
        <w:t xml:space="preserve">وتَرْجِیلُ الشعر : تسریحه.</w:t>
      </w:r>
    </w:p>
    <w:p>
      <w:pPr>
        <w:pStyle w:val="BookText"/>
      </w:pPr>
      <w:r>
        <w:rPr>
          <w:rFonts w:ascii="Amiri" w:hAnsi="Amiri" w:eastAsia="Amiri" w:cs="Amiri"/>
          <w:lang w:bidi="ar-SA"/>
          <w:color w:val="111111"/>
          <w:sz w:val="28"/>
          <w:szCs w:val="28"/>
          <w:rtl/>
        </w:rPr>
        <w:t xml:space="preserve">ومنه رَجَّلَ شعره : أرسله بِالْمِرْجَلِ وهو المشط.</w:t>
      </w:r>
    </w:p>
    <w:p>
      <w:pPr>
        <w:pStyle w:val="BookText"/>
      </w:pPr>
      <w:r>
        <w:rPr>
          <w:rFonts w:ascii="Amiri" w:hAnsi="Amiri" w:eastAsia="Amiri" w:cs="Amiri"/>
          <w:lang w:bidi="ar-SA"/>
          <w:color w:val="111111"/>
          <w:sz w:val="28"/>
          <w:szCs w:val="28"/>
          <w:rtl/>
        </w:rPr>
        <w:t xml:space="preserve">ورَجِلَ الشعر رَجَلاً من باب تعب فهو رَجِلٌ بالکسر والسکون تخفیف.</w:t>
      </w:r>
    </w:p>
    <w:p>
      <w:pPr>
        <w:pStyle w:val="BookText"/>
      </w:pPr>
      <w:r>
        <w:rPr>
          <w:rFonts w:ascii="IRNazanin" w:hAnsi="IRNazanin" w:eastAsia="IRNazanin" w:cs="IRNazanin"/>
          <w:lang w:bidi="fa-IR"/>
          <w:color w:val="111111"/>
          <w:sz w:val="28"/>
          <w:szCs w:val="28"/>
          <w:rtl/>
        </w:rPr>
        <w:t xml:space="preserve">وشعر رَجِلٌ : إذا لم یکن شدید الجعودة ولا سبطا.</w:t>
      </w:r>
    </w:p>
    <w:p>
      <w:pPr>
        <w:pStyle w:val="Heading4"/>
      </w:pPr>
      <w:bookmarkStart w:id="1075" w:name="_Toc707"/>
      <w:r>
        <w:t>(رحل)</w:t>
      </w:r>
      <w:bookmarkEnd w:id="1075"/>
    </w:p>
    <w:p>
      <w:pPr>
        <w:pStyle w:val="BookText"/>
      </w:pPr>
      <w:r>
        <w:rPr>
          <w:rFonts w:ascii="Amiri" w:hAnsi="Amiri" w:eastAsia="Amiri" w:cs="Amiri"/>
          <w:lang w:bidi="ar-SA"/>
          <w:color w:val="111111"/>
          <w:sz w:val="28"/>
          <w:szCs w:val="28"/>
          <w:rtl/>
        </w:rPr>
        <w:t xml:space="preserve">قوله تعالی ( اجْعَلُوا بِضاعَتَهُمْ فِی رِحالِهِمْ ) [ 12 / 62 ] یعنی ثمن طعامهم وما جاءوا به فی أوعیتهم واحدها رحل.</w:t>
      </w:r>
    </w:p>
    <w:p>
      <w:pPr>
        <w:pStyle w:val="BookText"/>
      </w:pPr>
      <w:r>
        <w:rPr>
          <w:rFonts w:ascii="Amiri" w:hAnsi="Amiri" w:eastAsia="Amiri" w:cs="Amiri"/>
          <w:lang w:bidi="ar-SA"/>
          <w:color w:val="111111"/>
          <w:sz w:val="28"/>
          <w:szCs w:val="28"/>
          <w:rtl/>
        </w:rPr>
        <w:t xml:space="preserve">یقال فی الوعاء رَحْلٌ.</w:t>
      </w:r>
    </w:p>
    <w:p>
      <w:pPr>
        <w:pStyle w:val="BookText"/>
      </w:pPr>
      <w:r>
        <w:rPr>
          <w:rFonts w:ascii="Amiri" w:hAnsi="Amiri" w:eastAsia="Amiri" w:cs="Amiri"/>
          <w:lang w:bidi="ar-SA"/>
          <w:color w:val="111111"/>
          <w:sz w:val="28"/>
          <w:szCs w:val="28"/>
          <w:rtl/>
        </w:rPr>
        <w:t xml:space="preserve">وللمسکن رَحْلٌ.</w:t>
      </w:r>
    </w:p>
    <w:p>
      <w:pPr>
        <w:pStyle w:val="BookText"/>
      </w:pPr>
      <w:r>
        <w:rPr>
          <w:rFonts w:ascii="IRNazanin" w:hAnsi="IRNazanin" w:eastAsia="IRNazanin" w:cs="IRNazanin"/>
          <w:lang w:bidi="fa-IR"/>
          <w:color w:val="111111"/>
          <w:sz w:val="28"/>
          <w:szCs w:val="28"/>
          <w:rtl/>
        </w:rPr>
        <w:t xml:space="preserve">وأصله الشیء المعد للرحیل.</w:t>
      </w:r>
    </w:p>
    <w:p>
      <w:pPr>
        <w:pStyle w:val="BookText"/>
      </w:pPr>
      <w:r>
        <w:rPr>
          <w:rFonts w:ascii="Amiri" w:hAnsi="Amiri" w:eastAsia="Amiri" w:cs="Amiri"/>
          <w:lang w:bidi="ar-SA"/>
          <w:color w:val="111111"/>
          <w:sz w:val="28"/>
          <w:szCs w:val="28"/>
          <w:rtl/>
        </w:rPr>
        <w:t xml:space="preserve">وَفِی الْحَدِیثِ « کَانَ رَحْلُ رَسُولِ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ذِرَاعاً » وکأن المراد مؤخر الرحل کما بین فی موضع آخر.</w:t>
      </w:r>
    </w:p>
    <w:p>
      <w:pPr>
        <w:pStyle w:val="BookText"/>
      </w:pPr>
      <w:r>
        <w:rPr>
          <w:rFonts w:ascii="Amiri" w:hAnsi="Amiri" w:eastAsia="Amiri" w:cs="Amiri"/>
          <w:lang w:bidi="ar-SA"/>
          <w:color w:val="111111"/>
          <w:sz w:val="28"/>
          <w:szCs w:val="28"/>
          <w:rtl/>
        </w:rPr>
        <w:t xml:space="preserve">والمراد بِالرَّحْلِ : رحل البعیر.</w:t>
      </w:r>
    </w:p>
    <w:p>
      <w:pPr>
        <w:pStyle w:val="BookText"/>
      </w:pPr>
      <w:r>
        <w:rPr>
          <w:rFonts w:ascii="IRNazanin" w:hAnsi="IRNazanin" w:eastAsia="IRNazanin" w:cs="IRNazanin"/>
          <w:lang w:bidi="fa-IR"/>
          <w:color w:val="111111"/>
          <w:sz w:val="28"/>
          <w:szCs w:val="28"/>
          <w:rtl/>
        </w:rPr>
        <w:t xml:space="preserve">قال الجوهری : هو أصغر من القتب.</w:t>
      </w:r>
    </w:p>
    <w:p>
      <w:pPr>
        <w:pStyle w:val="BookText"/>
      </w:pPr>
      <w:r>
        <w:rPr>
          <w:rFonts w:ascii="IRNazanin" w:hAnsi="IRNazanin" w:eastAsia="IRNazanin" w:cs="IRNazanin"/>
          <w:lang w:bidi="fa-IR"/>
          <w:color w:val="111111"/>
          <w:sz w:val="28"/>
          <w:szCs w:val="28"/>
          <w:rtl/>
        </w:rPr>
        <w:t xml:space="preserve">وهو کالسرج للفرس.</w:t>
      </w:r>
    </w:p>
    <w:p>
      <w:pPr>
        <w:pStyle w:val="BookText"/>
      </w:pPr>
      <w:r>
        <w:rPr>
          <w:rFonts w:ascii="Amiri" w:hAnsi="Amiri" w:eastAsia="Amiri" w:cs="Amiri"/>
          <w:lang w:bidi="ar-SA"/>
          <w:color w:val="111111"/>
          <w:sz w:val="28"/>
          <w:szCs w:val="28"/>
          <w:rtl/>
        </w:rPr>
        <w:t xml:space="preserve">ویجمع علی رِحَالٍ ککتاب.</w:t>
      </w:r>
    </w:p>
    <w:p>
      <w:pPr>
        <w:pStyle w:val="BookText"/>
      </w:pPr>
      <w:r>
        <w:rPr>
          <w:rFonts w:ascii="Amiri" w:hAnsi="Amiri" w:eastAsia="Amiri" w:cs="Amiri"/>
          <w:lang w:bidi="ar-SA"/>
          <w:color w:val="111111"/>
          <w:sz w:val="28"/>
          <w:szCs w:val="28"/>
          <w:rtl/>
        </w:rPr>
        <w:t xml:space="preserve">ورَحَلْتُ البعیر من باب نفع : شددت علیه الرحل.</w:t>
      </w:r>
    </w:p>
    <w:p>
      <w:pPr>
        <w:pStyle w:val="BookText"/>
      </w:pPr>
      <w:r>
        <w:rPr>
          <w:rFonts w:ascii="Amiri" w:hAnsi="Amiri" w:eastAsia="Amiri" w:cs="Amiri"/>
          <w:lang w:bidi="ar-SA"/>
          <w:color w:val="111111"/>
          <w:sz w:val="28"/>
          <w:szCs w:val="28"/>
          <w:rtl/>
        </w:rPr>
        <w:t xml:space="preserve">وَفِی الْحَدِیثِ « إِذَا ابْتَلَّتِ النِّعَالُ فَالصَّلَاةُ فِی الرِّحَالِ ».</w:t>
      </w:r>
    </w:p>
    <w:p>
      <w:pPr>
        <w:pStyle w:val="BookText"/>
      </w:pPr>
      <w:r>
        <w:rPr>
          <w:rFonts w:ascii="Amiri" w:hAnsi="Amiri" w:eastAsia="Amiri" w:cs="Amiri"/>
          <w:lang w:bidi="ar-SA"/>
          <w:color w:val="111111"/>
          <w:sz w:val="28"/>
          <w:szCs w:val="28"/>
          <w:rtl/>
        </w:rPr>
        <w:t xml:space="preserve">هو جمع رَحْلٍ وهو مسکن الرجل.</w:t>
      </w:r>
    </w:p>
    <w:p>
      <w:pPr>
        <w:pStyle w:val="BookText"/>
      </w:pPr>
      <w:r>
        <w:rPr>
          <w:rFonts w:ascii="IRNazanin" w:hAnsi="IRNazanin" w:eastAsia="IRNazanin" w:cs="IRNazanin"/>
          <w:lang w:bidi="fa-IR"/>
          <w:color w:val="111111"/>
          <w:sz w:val="28"/>
          <w:szCs w:val="28"/>
          <w:rtl/>
        </w:rPr>
        <w:t xml:space="preserve">والصلاة بالنصب بتقدیر صلوا.</w:t>
      </w:r>
    </w:p>
    <w:p>
      <w:pPr>
        <w:pStyle w:val="BookText"/>
      </w:pPr>
      <w:r>
        <w:rPr>
          <w:rFonts w:ascii="IRNazanin" w:hAnsi="IRNazanin" w:eastAsia="IRNazanin" w:cs="IRNazanin"/>
          <w:lang w:bidi="fa-IR"/>
          <w:color w:val="111111"/>
          <w:sz w:val="28"/>
          <w:szCs w:val="28"/>
          <w:rtl/>
        </w:rPr>
        <w:t xml:space="preserve">وبالرفع علی الابتداء.</w:t>
      </w:r>
    </w:p>
    <w:p>
      <w:pPr>
        <w:pStyle w:val="BookText"/>
      </w:pPr>
      <w:r>
        <w:rPr>
          <w:rFonts w:ascii="Amiri" w:hAnsi="Amiri" w:eastAsia="Amiri" w:cs="Amiri"/>
          <w:lang w:bidi="ar-SA"/>
          <w:color w:val="111111"/>
          <w:sz w:val="28"/>
          <w:szCs w:val="28"/>
          <w:rtl/>
        </w:rPr>
        <w:t xml:space="preserve">والرَّحْلُ : ما یستصحب من الأثاث.</w:t>
      </w:r>
    </w:p>
    <w:p>
      <w:pPr>
        <w:pStyle w:val="BookText"/>
      </w:pPr>
      <w:r>
        <w:rPr>
          <w:rFonts w:ascii="IRNazanin" w:hAnsi="IRNazanin" w:eastAsia="IRNazanin" w:cs="IRNazanin"/>
          <w:lang w:bidi="fa-IR"/>
          <w:color w:val="111111"/>
          <w:sz w:val="28"/>
          <w:szCs w:val="28"/>
          <w:rtl/>
        </w:rPr>
        <w:t xml:space="preserve">ومرط مُرْحَلٌ بالحاء المهملة هو الموشی المنقوش علیه صورة رحال الإبل.</w:t>
      </w:r>
    </w:p>
    <w:p>
      <w:pPr>
        <w:pStyle w:val="BookText"/>
      </w:pPr>
      <w:r>
        <w:rPr>
          <w:rFonts w:ascii="IRNazanin" w:hAnsi="IRNazanin" w:eastAsia="IRNazanin" w:cs="IRNazanin"/>
          <w:lang w:bidi="fa-IR"/>
          <w:color w:val="111111"/>
          <w:sz w:val="28"/>
          <w:szCs w:val="28"/>
          <w:rtl/>
        </w:rPr>
        <w:t xml:space="preserve">وروی مرجل بالجیم علیه صور المراجل وهی القدور.</w:t>
      </w:r>
    </w:p>
    <w:p>
      <w:pPr>
        <w:pStyle w:val="BookText"/>
      </w:pPr>
      <w:r>
        <w:rPr>
          <w:rFonts w:ascii="IRNazanin" w:hAnsi="IRNazanin" w:eastAsia="IRNazanin" w:cs="IRNazanin"/>
          <w:lang w:bidi="fa-IR"/>
          <w:color w:val="111111"/>
          <w:sz w:val="28"/>
          <w:szCs w:val="28"/>
          <w:rtl/>
        </w:rPr>
        <w:t xml:space="preserve">ونقل عن کتاب العین خلیل بن أحمد فی باب الحاء المهملة « الْمَرْحَلُ » ضرب من برود الیمن سمی مرحلا لأن علیه تصاویر الرحل وما یشبهه.</w:t>
      </w:r>
    </w:p>
    <w:p>
      <w:pPr>
        <w:pStyle w:val="BookText"/>
      </w:pPr>
      <w:r>
        <w:rPr>
          <w:rFonts w:ascii="Amiri" w:hAnsi="Amiri" w:eastAsia="Amiri" w:cs="Amiri"/>
          <w:lang w:bidi="ar-SA"/>
          <w:color w:val="111111"/>
          <w:sz w:val="28"/>
          <w:szCs w:val="28"/>
          <w:rtl/>
        </w:rPr>
        <w:t xml:space="preserve">والرِّحْلُ بالکسر فالسکون : اسم من الارتحال.</w:t>
      </w:r>
    </w:p>
    <w:p>
      <w:pPr>
        <w:pStyle w:val="BookText"/>
      </w:pPr>
      <w:r>
        <w:rPr>
          <w:rFonts w:ascii="Amiri" w:hAnsi="Amiri" w:eastAsia="Amiri" w:cs="Amiri"/>
          <w:lang w:bidi="ar-SA"/>
          <w:color w:val="111111"/>
          <w:sz w:val="28"/>
          <w:szCs w:val="28"/>
          <w:rtl/>
        </w:rPr>
        <w:t xml:space="preserve">یقال دنت رِحْلُنَا.</w:t>
      </w:r>
    </w:p>
    <w:p>
      <w:pPr>
        <w:pStyle w:val="BookText"/>
      </w:pPr>
      <w:r>
        <w:rPr>
          <w:rFonts w:ascii="IRNazanin" w:hAnsi="IRNazanin" w:eastAsia="IRNazanin" w:cs="IRNazanin"/>
          <w:lang w:bidi="fa-IR"/>
          <w:color w:val="111111"/>
          <w:sz w:val="28"/>
          <w:szCs w:val="28"/>
          <w:rtl/>
        </w:rPr>
        <w:t xml:space="preserve">وبالضم : الشیء الذی یرتحل إلیه.</w:t>
      </w:r>
    </w:p>
    <w:p>
      <w:pPr>
        <w:pStyle w:val="BookText"/>
      </w:pPr>
      <w:r>
        <w:rPr>
          <w:rFonts w:ascii="Amiri" w:hAnsi="Amiri" w:eastAsia="Amiri" w:cs="Amiri"/>
          <w:lang w:bidi="ar-SA"/>
          <w:color w:val="111111"/>
          <w:sz w:val="28"/>
          <w:szCs w:val="28"/>
          <w:rtl/>
        </w:rPr>
        <w:t xml:space="preserve">وارْتَحَلَ وتَرَحَّلَ بمعنی.</w:t>
      </w:r>
    </w:p>
    <w:p>
      <w:pPr>
        <w:pStyle w:val="BookText"/>
      </w:pPr>
      <w:r>
        <w:rPr>
          <w:rFonts w:ascii="Amiri" w:hAnsi="Amiri" w:eastAsia="Amiri" w:cs="Amiri"/>
          <w:lang w:bidi="ar-SA"/>
          <w:color w:val="111111"/>
          <w:sz w:val="28"/>
          <w:szCs w:val="28"/>
          <w:rtl/>
        </w:rPr>
        <w:t xml:space="preserve">والاسم الرَّحِیلُ.</w:t>
      </w:r>
    </w:p>
    <w:p>
      <w:pPr>
        <w:pStyle w:val="BookText"/>
      </w:pPr>
      <w:r>
        <w:rPr>
          <w:rFonts w:ascii="Amiri" w:hAnsi="Amiri" w:eastAsia="Amiri" w:cs="Amiri"/>
          <w:lang w:bidi="ar-SA"/>
          <w:color w:val="111111"/>
          <w:sz w:val="28"/>
          <w:szCs w:val="28"/>
          <w:rtl/>
        </w:rPr>
        <w:t xml:space="preserve">وَفِی الْحَدِیثِ « الرَّحِیلُ أَحَدُ الْیَوْمَیْنِ ».</w:t>
      </w:r>
    </w:p>
    <w:p>
      <w:pPr>
        <w:pStyle w:val="BookText"/>
      </w:pPr>
      <w:r>
        <w:rPr>
          <w:rFonts w:ascii="IRNazanin" w:hAnsi="IRNazanin" w:eastAsia="IRNazanin" w:cs="IRNazanin"/>
          <w:lang w:bidi="fa-IR"/>
          <w:color w:val="111111"/>
          <w:sz w:val="28"/>
          <w:szCs w:val="28"/>
          <w:rtl/>
        </w:rPr>
        <w:t xml:space="preserve">أی إن لابن آدم یوم قدوم إلی هذه الدار وهو یوم ولادته ویوم رحیل عنها وهو یوم الموت.</w:t>
      </w:r>
    </w:p>
    <w:p>
      <w:pPr>
        <w:pStyle w:val="BookText"/>
      </w:pPr>
      <w:r>
        <w:rPr>
          <w:rFonts w:ascii="IRNazanin" w:hAnsi="IRNazanin" w:eastAsia="IRNazanin" w:cs="IRNazanin"/>
          <w:lang w:bidi="fa-IR"/>
          <w:color w:val="111111"/>
          <w:sz w:val="28"/>
          <w:szCs w:val="28"/>
          <w:rtl/>
        </w:rPr>
        <w:t xml:space="preserve">فینبغی أن لا یزول أبدا عن خاطره بل یجعله نصب عینیه.</w:t>
      </w:r>
    </w:p>
    <w:p>
      <w:pPr>
        <w:pStyle w:val="BookText"/>
      </w:pPr>
      <w:r>
        <w:rPr>
          <w:rFonts w:ascii="Amiri" w:hAnsi="Amiri" w:eastAsia="Amiri" w:cs="Amiri"/>
          <w:lang w:bidi="ar-SA"/>
          <w:color w:val="111111"/>
          <w:sz w:val="28"/>
          <w:szCs w:val="28"/>
          <w:rtl/>
        </w:rPr>
        <w:t xml:space="preserve">والرَّاحِلَةُ کفاعلة : الناقة التی تصلح لأن ترحل.</w:t>
      </w:r>
    </w:p>
    <w:p>
      <w:pPr>
        <w:pStyle w:val="BookText"/>
      </w:pPr>
      <w:r>
        <w:rPr>
          <w:rFonts w:ascii="IRNazanin" w:hAnsi="IRNazanin" w:eastAsia="IRNazanin" w:cs="IRNazanin"/>
          <w:lang w:bidi="fa-IR"/>
          <w:color w:val="111111"/>
          <w:sz w:val="28"/>
          <w:szCs w:val="28"/>
          <w:rtl/>
        </w:rPr>
        <w:t xml:space="preserve">والمرکب أیضا من الإبل ذکرا کان أو أنثی.</w:t>
      </w:r>
    </w:p>
    <w:p>
      <w:pPr>
        <w:pStyle w:val="BookText"/>
      </w:pPr>
      <w:r>
        <w:rPr>
          <w:rFonts w:ascii="IRNazanin" w:hAnsi="IRNazanin" w:eastAsia="IRNazanin" w:cs="IRNazanin"/>
          <w:lang w:bidi="fa-IR"/>
          <w:color w:val="111111"/>
          <w:sz w:val="28"/>
          <w:szCs w:val="28"/>
          <w:rtl/>
        </w:rPr>
        <w:t xml:space="preserve">ویقال هی البعیر القوی علی الأسفار والأحمال.</w:t>
      </w:r>
    </w:p>
    <w:p>
      <w:pPr>
        <w:pStyle w:val="BookText"/>
      </w:pPr>
      <w:r>
        <w:rPr>
          <w:rFonts w:ascii="IRNazanin" w:hAnsi="IRNazanin" w:eastAsia="IRNazanin" w:cs="IRNazanin"/>
          <w:lang w:bidi="fa-IR"/>
          <w:color w:val="111111"/>
          <w:sz w:val="28"/>
          <w:szCs w:val="28"/>
          <w:rtl/>
        </w:rPr>
        <w:t xml:space="preserve">النجیب التام الخلق حسن المنظر والهاء فیه للمبالغة.</w:t>
      </w:r>
    </w:p>
    <w:p>
      <w:pPr>
        <w:pStyle w:val="BookText"/>
      </w:pPr>
      <w:r>
        <w:rPr>
          <w:rFonts w:ascii="Amiri" w:hAnsi="Amiri" w:eastAsia="Amiri" w:cs="Amiri"/>
          <w:lang w:bidi="ar-SA"/>
          <w:color w:val="111111"/>
          <w:sz w:val="28"/>
          <w:szCs w:val="28"/>
          <w:rtl/>
        </w:rPr>
        <w:t xml:space="preserve">والْمَرْحَلَةُ واحدة المراحل.</w:t>
      </w:r>
    </w:p>
    <w:p>
      <w:pPr>
        <w:pStyle w:val="BookText"/>
      </w:pPr>
      <w:r>
        <w:rPr>
          <w:rFonts w:ascii="Amiri" w:hAnsi="Amiri" w:eastAsia="Amiri" w:cs="Amiri"/>
          <w:lang w:bidi="ar-SA"/>
          <w:color w:val="111111"/>
          <w:sz w:val="28"/>
          <w:szCs w:val="28"/>
          <w:rtl/>
        </w:rPr>
        <w:t xml:space="preserve">یقال بینی وبین کذا مَرْحَلَتَانِ.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78" w:name="pg10466_75525"/>
    <w:bookmarkEnd w:id="278"/>
    <w:p>
      <w:pPr>
        <w:pStyle w:val="Heading4"/>
      </w:pPr>
      <w:bookmarkStart w:id="1076" w:name="_Toc708"/>
      <w:r>
        <w:t>(رذل)</w:t>
      </w:r>
      <w:bookmarkEnd w:id="1076"/>
    </w:p>
    <w:p>
      <w:pPr>
        <w:pStyle w:val="BookText"/>
      </w:pPr>
      <w:r>
        <w:rPr>
          <w:rFonts w:ascii="Amiri" w:hAnsi="Amiri" w:eastAsia="Amiri" w:cs="Amiri"/>
          <w:lang w:bidi="ar-SA"/>
          <w:color w:val="111111"/>
          <w:sz w:val="28"/>
          <w:szCs w:val="28"/>
          <w:rtl/>
        </w:rPr>
        <w:t xml:space="preserve">قَوْلُهُ تَعَالَی ( أَرْذَلِ الْعُمُرِ ) [ 16 / 70 ] هُوَ خَمْسٌ وَسَبْعُونَ عَنْ عَلِیٍّ علیه السلام</w:t>
      </w:r>
    </w:p>
    <w:p>
      <w:pPr>
        <w:pStyle w:val="BookText"/>
      </w:pPr>
      <w:r>
        <w:rPr>
          <w:rFonts w:ascii="Amiri" w:hAnsi="Amiri" w:eastAsia="Amiri" w:cs="Amiri"/>
          <w:lang w:bidi="ar-SA"/>
          <w:color w:val="111111"/>
          <w:sz w:val="28"/>
          <w:szCs w:val="28"/>
          <w:rtl/>
        </w:rPr>
        <w:t xml:space="preserve">وَفِی بَعْضِ الْأَخْبَارِ « إِذَا بَلَغَ الرَّجُلُ الْمِائَةَ فَذَاکَ أَرْذَلُ الْعُمُرِ ».</w:t>
      </w:r>
    </w:p>
    <w:p>
      <w:pPr>
        <w:pStyle w:val="BookText"/>
      </w:pPr>
      <w:r>
        <w:rPr>
          <w:rFonts w:ascii="Amiri" w:hAnsi="Amiri" w:eastAsia="Amiri" w:cs="Amiri"/>
          <w:lang w:bidi="ar-SA"/>
          <w:color w:val="111111"/>
          <w:sz w:val="28"/>
          <w:szCs w:val="28"/>
          <w:rtl/>
        </w:rPr>
        <w:t xml:space="preserve">فمعنی أَرْذَلِ : أخس وأحقر وقد مر مزید کلام فی ( عمر ).</w:t>
      </w:r>
    </w:p>
    <w:p>
      <w:pPr>
        <w:pStyle w:val="BookText"/>
      </w:pPr>
      <w:r>
        <w:rPr>
          <w:rFonts w:ascii="Amiri" w:hAnsi="Amiri" w:eastAsia="Amiri" w:cs="Amiri"/>
          <w:lang w:bidi="ar-SA"/>
          <w:color w:val="111111"/>
          <w:sz w:val="28"/>
          <w:szCs w:val="28"/>
          <w:rtl/>
        </w:rPr>
        <w:t xml:space="preserve">والْأَرْذَلُونَ هم أهل الصنعة والخساسة.</w:t>
      </w:r>
    </w:p>
    <w:p>
      <w:pPr>
        <w:pStyle w:val="BookText"/>
      </w:pPr>
      <w:r>
        <w:rPr>
          <w:rFonts w:ascii="Amiri" w:hAnsi="Amiri" w:eastAsia="Amiri" w:cs="Amiri"/>
          <w:lang w:bidi="ar-SA"/>
          <w:color w:val="111111"/>
          <w:sz w:val="28"/>
          <w:szCs w:val="28"/>
          <w:rtl/>
        </w:rPr>
        <w:t xml:space="preserve">والْأَرَاذِلُ جمع الأرذل وهم الناقصون الأقدار.</w:t>
      </w:r>
    </w:p>
    <w:p>
      <w:pPr>
        <w:pStyle w:val="BookText"/>
      </w:pPr>
      <w:r>
        <w:rPr>
          <w:rFonts w:ascii="IRNazanin" w:hAnsi="IRNazanin" w:eastAsia="IRNazanin" w:cs="IRNazanin"/>
          <w:lang w:bidi="fa-IR"/>
          <w:color w:val="111111"/>
          <w:sz w:val="28"/>
          <w:szCs w:val="28"/>
          <w:rtl/>
        </w:rPr>
        <w:t xml:space="preserve">ومنه أَراذِلُنا [ 11 / 27 ] أی ناقصوا الأقدار فینا.</w:t>
      </w:r>
    </w:p>
    <w:p>
      <w:pPr>
        <w:pStyle w:val="BookText"/>
      </w:pPr>
      <w:r>
        <w:rPr>
          <w:rFonts w:ascii="IRNazanin" w:hAnsi="IRNazanin" w:eastAsia="IRNazanin" w:cs="IRNazanin"/>
          <w:lang w:bidi="fa-IR"/>
          <w:color w:val="111111"/>
          <w:sz w:val="28"/>
          <w:szCs w:val="28"/>
          <w:rtl/>
        </w:rPr>
        <w:t xml:space="preserve">والأراذل : جمع الرَّذْلِ أیضا وهو النذل وهو الدون الخسیس.</w:t>
      </w:r>
    </w:p>
    <w:p>
      <w:pPr>
        <w:pStyle w:val="BookText"/>
      </w:pPr>
      <w:r>
        <w:rPr>
          <w:rFonts w:ascii="Amiri" w:hAnsi="Amiri" w:eastAsia="Amiri" w:cs="Amiri"/>
          <w:lang w:bidi="ar-SA"/>
          <w:color w:val="111111"/>
          <w:sz w:val="28"/>
          <w:szCs w:val="28"/>
          <w:rtl/>
        </w:rPr>
        <w:t xml:space="preserve">وقد رَذُلَ فلان بالضم یَرْذُلُ رَذَالَةً فهو رَذْلٌ ورُذَالٌ بالضم ، من قوم رُذُولٍ وأَرْذَالٍ ورُذَلَاء ورَذَلَةٍ.</w:t>
      </w:r>
    </w:p>
    <w:p>
      <w:pPr>
        <w:pStyle w:val="Heading4"/>
      </w:pPr>
      <w:bookmarkStart w:id="1077" w:name="_Toc709"/>
      <w:r>
        <w:t>(رسل)</w:t>
      </w:r>
      <w:bookmarkEnd w:id="1077"/>
    </w:p>
    <w:p>
      <w:pPr>
        <w:pStyle w:val="BookText"/>
      </w:pPr>
      <w:r>
        <w:rPr>
          <w:rFonts w:ascii="Amiri" w:hAnsi="Amiri" w:eastAsia="Amiri" w:cs="Amiri"/>
          <w:lang w:bidi="ar-SA"/>
          <w:color w:val="111111"/>
          <w:sz w:val="28"/>
          <w:szCs w:val="28"/>
          <w:rtl/>
        </w:rPr>
        <w:t xml:space="preserve">قوله ( تِلْکَ الرُّسُلُ فَضَّلْنا بَعْضَهُمْ عَلی بَعْضٍ مِنْهُمْ مَنْ کَلَّمَ اللهُ وَرَفَعَ بَعْضَهُمْ دَرَجاتٍ ) [ 2 / 253 ] قال المفسر ( تِلْکَ الرُّسُلُ ) إشارة إلی الرسل التی ذکرت قصتها فی السورة أو التی ثبت علمها عند رسول الله صلی الله علیه وآله.</w:t>
      </w:r>
    </w:p>
    <w:p>
      <w:pPr>
        <w:pStyle w:val="BookText"/>
      </w:pPr>
      <w:r>
        <w:rPr>
          <w:rFonts w:ascii="Amiri" w:hAnsi="Amiri" w:eastAsia="Amiri" w:cs="Amiri"/>
          <w:lang w:bidi="ar-SA"/>
          <w:color w:val="111111"/>
          <w:sz w:val="28"/>
          <w:szCs w:val="28"/>
          <w:rtl/>
        </w:rPr>
        <w:t xml:space="preserve">( فَضَّلْنا بَعْضَهُمْ عَلی بَعْضٍ ) لما أوجب ذلک من تفاضلهم فی مراتبهم.</w:t>
      </w:r>
    </w:p>
    <w:p>
      <w:pPr>
        <w:pStyle w:val="BookText"/>
      </w:pPr>
      <w:r>
        <w:rPr>
          <w:rFonts w:ascii="Amiri" w:hAnsi="Amiri" w:eastAsia="Amiri" w:cs="Amiri"/>
          <w:lang w:bidi="ar-SA"/>
          <w:color w:val="111111"/>
          <w:sz w:val="28"/>
          <w:szCs w:val="28"/>
          <w:rtl/>
        </w:rPr>
        <w:t xml:space="preserve">( مِنْهُمْ مَنْ کَلَّمَ اللهُ ) أی فضل الله بأن کلمه من غیر سفیر وهو موسی علیه السلام ( وَرَفَعَ بَعْضَهُمْ دَرَجاتٍ ) أی ومنهم من رفعه علی سائر الأنبیاء فکان بعد تفاوتهم فی الفضل أفضل منه درجات کثیرة.</w:t>
      </w:r>
    </w:p>
    <w:p>
      <w:pPr>
        <w:pStyle w:val="BookText"/>
      </w:pPr>
      <w:r>
        <w:rPr>
          <w:rFonts w:ascii="IRNazanin" w:hAnsi="IRNazanin" w:eastAsia="IRNazanin" w:cs="IRNazanin"/>
          <w:lang w:bidi="fa-IR"/>
          <w:color w:val="111111"/>
          <w:sz w:val="28"/>
          <w:szCs w:val="28"/>
          <w:rtl/>
        </w:rPr>
        <w:t xml:space="preserve">وهو محمد صلی الله علیه واله لأنه المفضل علیهم حیث أوتی ما لم یؤته أحد من المعجزات الموفیة علی ألف أو أکثر.</w:t>
      </w:r>
    </w:p>
    <w:p>
      <w:pPr>
        <w:pStyle w:val="BookText"/>
      </w:pPr>
      <w:r>
        <w:rPr>
          <w:rFonts w:ascii="IRNazanin" w:hAnsi="IRNazanin" w:eastAsia="IRNazanin" w:cs="IRNazanin"/>
          <w:lang w:bidi="fa-IR"/>
          <w:color w:val="111111"/>
          <w:sz w:val="28"/>
          <w:szCs w:val="28"/>
          <w:rtl/>
        </w:rPr>
        <w:t xml:space="preserve">وبعث إلی الإنس والجن.</w:t>
      </w:r>
    </w:p>
    <w:p>
      <w:pPr>
        <w:pStyle w:val="BookText"/>
      </w:pPr>
      <w:r>
        <w:rPr>
          <w:rFonts w:ascii="IRNazanin" w:hAnsi="IRNazanin" w:eastAsia="IRNazanin" w:cs="IRNazanin"/>
          <w:lang w:bidi="fa-IR"/>
          <w:color w:val="111111"/>
          <w:sz w:val="28"/>
          <w:szCs w:val="28"/>
          <w:rtl/>
        </w:rPr>
        <w:t xml:space="preserve">وخص بالمعجزة القائمة إلی یوم القیامة وهی القرآن.</w:t>
      </w:r>
    </w:p>
    <w:p>
      <w:pPr>
        <w:pStyle w:val="BookText"/>
      </w:pPr>
      <w:r>
        <w:rPr>
          <w:rFonts w:ascii="Amiri" w:hAnsi="Amiri" w:eastAsia="Amiri" w:cs="Amiri"/>
          <w:lang w:bidi="ar-SA"/>
          <w:color w:val="111111"/>
          <w:sz w:val="28"/>
          <w:szCs w:val="28"/>
          <w:rtl/>
        </w:rPr>
        <w:t xml:space="preserve">قوله تعالی ( وَالْمُرْسَلاتِ عُرْفاً ) [ 77 / 1 ] أی الریاح أرسلت متتابعة کعرف الفرس.</w:t>
      </w:r>
    </w:p>
    <w:p>
      <w:pPr>
        <w:pStyle w:val="BookText"/>
      </w:pPr>
      <w:r>
        <w:rPr>
          <w:rFonts w:ascii="Amiri" w:hAnsi="Amiri" w:eastAsia="Amiri" w:cs="Amiri"/>
          <w:lang w:bidi="ar-SA"/>
          <w:color w:val="111111"/>
          <w:sz w:val="28"/>
          <w:szCs w:val="28"/>
          <w:rtl/>
        </w:rPr>
        <w:t xml:space="preserve">وَقِیلَ هِیَ الْمَلَائِکَةُ تَنْزِلُ بِالرَّحْمَةِ وَالْمَعْرُوفِ.</w:t>
      </w:r>
    </w:p>
    <w:p>
      <w:pPr>
        <w:pStyle w:val="BookText"/>
      </w:pPr>
      <w:r>
        <w:rPr>
          <w:rFonts w:ascii="Amiri" w:hAnsi="Amiri" w:eastAsia="Amiri" w:cs="Amiri"/>
          <w:lang w:bidi="ar-SA"/>
          <w:color w:val="111111"/>
          <w:sz w:val="28"/>
          <w:szCs w:val="28"/>
          <w:rtl/>
        </w:rPr>
        <w:t xml:space="preserve">قوله ( إِنَّا رَسُولُ رَبِّ الْعالَمِینَ ) [ 26 / 16 ] قیل معناه إنا رسالة رب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العالمین.</w:t>
      </w:r>
    </w:p>
    <w:p>
      <w:pPr>
        <w:pStyle w:val="BookText"/>
      </w:pPr>
      <w:r>
        <w:rPr>
          <w:rFonts w:ascii="IRNazanin" w:hAnsi="IRNazanin" w:eastAsia="IRNazanin" w:cs="IRNazanin"/>
          <w:lang w:bidi="fa-IR"/>
          <w:color w:val="111111"/>
          <w:sz w:val="28"/>
          <w:szCs w:val="28"/>
          <w:rtl/>
        </w:rPr>
        <w:t xml:space="preserve">ویکون الاثنین والجمع بلفظ واحد وقیل لأن حکمها واحد فی الاتفاق والأخوة فکأنهما رسول.</w:t>
      </w:r>
    </w:p>
    <w:p>
      <w:pPr>
        <w:pStyle w:val="BookText"/>
      </w:pPr>
      <w:r>
        <w:rPr>
          <w:rFonts w:ascii="IRNazanin" w:hAnsi="IRNazanin" w:eastAsia="IRNazanin" w:cs="IRNazanin"/>
          <w:lang w:bidi="fa-IR"/>
          <w:color w:val="111111"/>
          <w:sz w:val="28"/>
          <w:szCs w:val="28"/>
          <w:rtl/>
        </w:rPr>
        <w:t xml:space="preserve">والرَّسُولُ واحد الرسل وهو الذی یأتیه جبرئیل علیه السلام قبلا ویکلمه.</w:t>
      </w:r>
    </w:p>
    <w:p>
      <w:pPr>
        <w:pStyle w:val="BookText"/>
      </w:pPr>
      <w:r>
        <w:rPr>
          <w:rFonts w:ascii="Amiri" w:hAnsi="Amiri" w:eastAsia="Amiri" w:cs="Amiri"/>
          <w:lang w:bidi="ar-SA"/>
          <w:color w:val="111111"/>
          <w:sz w:val="28"/>
          <w:szCs w:val="28"/>
          <w:rtl/>
        </w:rPr>
        <w:t xml:space="preserve">وَفِی الْحَدِیثِ « یُجْزِی مِنَ الْقَوْلِ فِی الرُّکُوعِ وَالسُّجُودِ ثَلَاثُ تَسْبِیحَاتٍ فِی تَرَسُّلٍ ».</w:t>
      </w:r>
    </w:p>
    <w:p>
      <w:pPr>
        <w:pStyle w:val="BookText"/>
      </w:pPr>
      <w:r>
        <w:rPr>
          <w:rFonts w:ascii="IRNazanin" w:hAnsi="IRNazanin" w:eastAsia="IRNazanin" w:cs="IRNazanin"/>
          <w:lang w:bidi="fa-IR"/>
          <w:color w:val="111111"/>
          <w:sz w:val="28"/>
          <w:szCs w:val="28"/>
          <w:rtl/>
        </w:rPr>
        <w:t xml:space="preserve">أی تأن وتمهل.</w:t>
      </w:r>
    </w:p>
    <w:p>
      <w:pPr>
        <w:pStyle w:val="BookText"/>
      </w:pPr>
      <w:r>
        <w:rPr>
          <w:rFonts w:ascii="Amiri" w:hAnsi="Amiri" w:eastAsia="Amiri" w:cs="Amiri"/>
          <w:lang w:bidi="ar-SA"/>
          <w:color w:val="111111"/>
          <w:sz w:val="28"/>
          <w:szCs w:val="28"/>
          <w:rtl/>
        </w:rPr>
        <w:t xml:space="preserve">یقال تَرَسَّلَ فی قراءته : إذا تمهل فیها ولم یعجل.</w:t>
      </w:r>
    </w:p>
    <w:p>
      <w:pPr>
        <w:pStyle w:val="BookText"/>
      </w:pPr>
      <w:r>
        <w:rPr>
          <w:rFonts w:ascii="Amiri" w:hAnsi="Amiri" w:eastAsia="Amiri" w:cs="Amiri"/>
          <w:lang w:bidi="ar-SA"/>
          <w:color w:val="111111"/>
          <w:sz w:val="28"/>
          <w:szCs w:val="28"/>
          <w:rtl/>
        </w:rPr>
        <w:t xml:space="preserve">وعلی رِسْلِکَ أی هینتک.</w:t>
      </w:r>
    </w:p>
    <w:p>
      <w:pPr>
        <w:pStyle w:val="BookText"/>
      </w:pPr>
      <w:r>
        <w:rPr>
          <w:rFonts w:ascii="Amiri" w:hAnsi="Amiri" w:eastAsia="Amiri" w:cs="Amiri"/>
          <w:lang w:bidi="ar-SA"/>
          <w:color w:val="111111"/>
          <w:sz w:val="28"/>
          <w:szCs w:val="28"/>
          <w:rtl/>
        </w:rPr>
        <w:t xml:space="preserve">والرِّسْلُ بالکسر : الرفق والتؤدة.</w:t>
      </w:r>
    </w:p>
    <w:p>
      <w:pPr>
        <w:pStyle w:val="BookText"/>
      </w:pPr>
      <w:r>
        <w:rPr>
          <w:rFonts w:ascii="Amiri" w:hAnsi="Amiri" w:eastAsia="Amiri" w:cs="Amiri"/>
          <w:lang w:bidi="ar-SA"/>
          <w:color w:val="111111"/>
          <w:sz w:val="28"/>
          <w:szCs w:val="28"/>
          <w:rtl/>
        </w:rPr>
        <w:t xml:space="preserve">ومنه تَرَسَّلَ فی رأی أی اتأد.</w:t>
      </w:r>
    </w:p>
    <w:p>
      <w:pPr>
        <w:pStyle w:val="BookText"/>
      </w:pPr>
      <w:r>
        <w:rPr>
          <w:rFonts w:ascii="IRNazanin" w:hAnsi="IRNazanin" w:eastAsia="IRNazanin" w:cs="IRNazanin"/>
          <w:lang w:bidi="fa-IR"/>
          <w:color w:val="111111"/>
          <w:sz w:val="28"/>
          <w:szCs w:val="28"/>
          <w:rtl/>
        </w:rPr>
        <w:t xml:space="preserve">والِاسْتِرْسَالُ : الاستیناس والطمأنینة إلی الإنسان والثقة به فیما یحدثه ، وأصله السکون والثبات.</w:t>
      </w:r>
    </w:p>
    <w:p>
      <w:pPr>
        <w:pStyle w:val="BookText"/>
      </w:pPr>
      <w:r>
        <w:rPr>
          <w:rFonts w:ascii="Amiri" w:hAnsi="Amiri" w:eastAsia="Amiri" w:cs="Amiri"/>
          <w:lang w:bidi="ar-SA"/>
          <w:color w:val="111111"/>
          <w:sz w:val="28"/>
          <w:szCs w:val="28"/>
          <w:rtl/>
        </w:rPr>
        <w:t xml:space="preserve">ومنه الْحَدِیثُ « أَیُّمَا مُسْلِمٍ اسْتَرْسَلَ إِلَی مُسْلِمٍ فَغَبَنَهُ فَهُوَ کَذَا ».</w:t>
      </w:r>
    </w:p>
    <w:p>
      <w:pPr>
        <w:pStyle w:val="BookText"/>
      </w:pPr>
      <w:r>
        <w:rPr>
          <w:rFonts w:ascii="Amiri" w:hAnsi="Amiri" w:eastAsia="Amiri" w:cs="Amiri"/>
          <w:lang w:bidi="ar-SA"/>
          <w:color w:val="111111"/>
          <w:sz w:val="28"/>
          <w:szCs w:val="28"/>
          <w:rtl/>
        </w:rPr>
        <w:t xml:space="preserve">ومِنْهُ « غَبْنُ الْمُسْتَرْسِلِ سُحْتٌ ».</w:t>
      </w:r>
    </w:p>
    <w:p>
      <w:pPr>
        <w:pStyle w:val="BookText"/>
      </w:pPr>
      <w:r>
        <w:rPr>
          <w:rFonts w:ascii="Amiri" w:hAnsi="Amiri" w:eastAsia="Amiri" w:cs="Amiri"/>
          <w:lang w:bidi="ar-SA"/>
          <w:color w:val="111111"/>
          <w:sz w:val="28"/>
          <w:szCs w:val="28"/>
          <w:rtl/>
        </w:rPr>
        <w:t xml:space="preserve">ومِنْهُ « غَبْنُ الْمُسْتَرْسِلِ رِباً ».</w:t>
      </w:r>
    </w:p>
    <w:p>
      <w:pPr>
        <w:pStyle w:val="BookText"/>
      </w:pPr>
      <w:r>
        <w:rPr>
          <w:rFonts w:ascii="Amiri" w:hAnsi="Amiri" w:eastAsia="Amiri" w:cs="Amiri"/>
          <w:lang w:bidi="ar-SA"/>
          <w:color w:val="111111"/>
          <w:sz w:val="28"/>
          <w:szCs w:val="28"/>
          <w:rtl/>
        </w:rPr>
        <w:t xml:space="preserve">ومِنْهُ لَا تَثِقْ بِأَخِیکَ کُلَّ الثِّقَةِ فَإِنَّ سُرْعَةَ الِاسْتِرْسَالِ لَنْ تُسْتَقَالَ.</w:t>
      </w:r>
    </w:p>
    <w:p>
      <w:pPr>
        <w:pStyle w:val="BookText"/>
      </w:pPr>
      <w:r>
        <w:rPr>
          <w:rFonts w:ascii="IRNazanin" w:hAnsi="IRNazanin" w:eastAsia="IRNazanin" w:cs="IRNazanin"/>
          <w:lang w:bidi="fa-IR"/>
          <w:color w:val="111111"/>
          <w:sz w:val="28"/>
          <w:szCs w:val="28"/>
          <w:rtl/>
        </w:rPr>
        <w:t xml:space="preserve">کأن المراد یعرض له ما یثنیه عنک.</w:t>
      </w:r>
    </w:p>
    <w:p>
      <w:pPr>
        <w:pStyle w:val="BookText"/>
      </w:pPr>
      <w:r>
        <w:rPr>
          <w:rFonts w:ascii="Amiri" w:hAnsi="Amiri" w:eastAsia="Amiri" w:cs="Amiri"/>
          <w:lang w:bidi="ar-SA"/>
          <w:color w:val="111111"/>
          <w:sz w:val="28"/>
          <w:szCs w:val="28"/>
          <w:rtl/>
        </w:rPr>
        <w:t xml:space="preserve">ومِنْهُ « لَا تُثْنِی عِنَانَکَ إِلَی اسْتِرْسَالٍ فَیُسَلِّمَکَ إِلَی عِقَالٍ ».</w:t>
      </w:r>
    </w:p>
    <w:p>
      <w:pPr>
        <w:pStyle w:val="BookText"/>
      </w:pPr>
      <w:r>
        <w:rPr>
          <w:rFonts w:ascii="Amiri" w:hAnsi="Amiri" w:eastAsia="Amiri" w:cs="Amiri"/>
          <w:lang w:bidi="ar-SA"/>
          <w:color w:val="111111"/>
          <w:sz w:val="28"/>
          <w:szCs w:val="28"/>
          <w:rtl/>
        </w:rPr>
        <w:t xml:space="preserve">وَفِی حَدِیثِ وَصْفِهِ صلی الله علیه واله « إِذَا الْتَفَتَ الْتَفَتَ جَمِیعاً مِنْ شِدَّةِ اسْتِرْسَالِهِ » أی انبساطه ولینه.</w:t>
      </w:r>
    </w:p>
    <w:p>
      <w:pPr>
        <w:pStyle w:val="BookText"/>
      </w:pPr>
      <w:r>
        <w:rPr>
          <w:rFonts w:ascii="Amiri" w:hAnsi="Amiri" w:eastAsia="Amiri" w:cs="Amiri"/>
          <w:lang w:bidi="ar-SA"/>
          <w:color w:val="111111"/>
          <w:sz w:val="28"/>
          <w:szCs w:val="28"/>
          <w:rtl/>
        </w:rPr>
        <w:t xml:space="preserve">یقال اسْتَرْسَلَ إلیه أی انبسط واستأنس</w:t>
      </w:r>
    </w:p>
    <w:p>
      <w:pPr>
        <w:pStyle w:val="BookText"/>
      </w:pPr>
      <w:r>
        <w:rPr>
          <w:rFonts w:ascii="Amiri" w:hAnsi="Amiri" w:eastAsia="Amiri" w:cs="Amiri"/>
          <w:lang w:bidi="ar-SA"/>
          <w:color w:val="111111"/>
          <w:sz w:val="28"/>
          <w:szCs w:val="28"/>
          <w:rtl/>
        </w:rPr>
        <w:t xml:space="preserve">وَفِی الْحَدِیثِ « إِذَا ذَبَحْتَ فَأَرْسِلْ ».</w:t>
      </w:r>
    </w:p>
    <w:p>
      <w:pPr>
        <w:pStyle w:val="BookText"/>
      </w:pPr>
      <w:r>
        <w:rPr>
          <w:rFonts w:ascii="IRNazanin" w:hAnsi="IRNazanin" w:eastAsia="IRNazanin" w:cs="IRNazanin"/>
          <w:lang w:bidi="fa-IR"/>
          <w:color w:val="111111"/>
          <w:sz w:val="28"/>
          <w:szCs w:val="28"/>
          <w:rtl/>
        </w:rPr>
        <w:t xml:space="preserve">یرید للطیر خاصة.</w:t>
      </w:r>
    </w:p>
    <w:p>
      <w:pPr>
        <w:pStyle w:val="BookText"/>
      </w:pPr>
      <w:r>
        <w:rPr>
          <w:rFonts w:ascii="Amiri" w:hAnsi="Amiri" w:eastAsia="Amiri" w:cs="Amiri"/>
          <w:lang w:bidi="ar-SA"/>
          <w:color w:val="111111"/>
          <w:sz w:val="28"/>
          <w:szCs w:val="28"/>
          <w:rtl/>
        </w:rPr>
        <w:t xml:space="preserve">وفِیهِ « کَانَتْ عَلَی الْمَلَائِکَةِ الْعَمَائِمُ الْبِیضُ الْمُرْسَلَةُ ».</w:t>
      </w:r>
    </w:p>
    <w:p>
      <w:pPr>
        <w:pStyle w:val="BookText"/>
      </w:pPr>
      <w:r>
        <w:rPr>
          <w:rFonts w:ascii="Amiri" w:hAnsi="Amiri" w:eastAsia="Amiri" w:cs="Amiri"/>
          <w:lang w:bidi="ar-SA"/>
          <w:color w:val="111111"/>
          <w:sz w:val="28"/>
          <w:szCs w:val="28"/>
          <w:rtl/>
        </w:rPr>
        <w:t xml:space="preserve">لعل المراد المرسلة الأطراف.</w:t>
      </w:r>
    </w:p>
    <w:p>
      <w:pPr>
        <w:pStyle w:val="BookText"/>
      </w:pPr>
      <w:r>
        <w:rPr>
          <w:rFonts w:ascii="Amiri" w:hAnsi="Amiri" w:eastAsia="Amiri" w:cs="Amiri"/>
          <w:lang w:bidi="ar-SA"/>
          <w:color w:val="111111"/>
          <w:sz w:val="28"/>
          <w:szCs w:val="28"/>
          <w:rtl/>
        </w:rPr>
        <w:t xml:space="preserve">والدابة الْمُرْسَلَةُ التی لیست بمربوطة.</w:t>
      </w:r>
    </w:p>
    <w:p>
      <w:pPr>
        <w:pStyle w:val="BookText"/>
      </w:pPr>
      <w:r>
        <w:rPr>
          <w:rFonts w:ascii="Amiri" w:hAnsi="Amiri" w:eastAsia="Amiri" w:cs="Amiri"/>
          <w:lang w:bidi="ar-SA"/>
          <w:color w:val="111111"/>
          <w:sz w:val="28"/>
          <w:szCs w:val="28"/>
          <w:rtl/>
        </w:rPr>
        <w:t xml:space="preserve">وأَرْسَلَ یدیه أی أرخاهما جمیعا.</w:t>
      </w:r>
    </w:p>
    <w:p>
      <w:pPr>
        <w:pStyle w:val="BookText"/>
      </w:pPr>
      <w:r>
        <w:rPr>
          <w:rFonts w:ascii="IRNazanin" w:hAnsi="IRNazanin" w:eastAsia="IRNazanin" w:cs="IRNazanin"/>
          <w:lang w:bidi="fa-IR"/>
          <w:color w:val="111111"/>
          <w:sz w:val="28"/>
          <w:szCs w:val="28"/>
          <w:rtl/>
        </w:rPr>
        <w:t xml:space="preserve">ومنه أرسل نفسک فتشهد.</w:t>
      </w:r>
    </w:p>
    <w:p>
      <w:pPr>
        <w:pStyle w:val="BookText"/>
      </w:pPr>
      <w:r>
        <w:rPr>
          <w:rFonts w:ascii="Amiri" w:hAnsi="Amiri" w:eastAsia="Amiri" w:cs="Amiri"/>
          <w:lang w:bidi="ar-SA"/>
          <w:color w:val="111111"/>
          <w:sz w:val="28"/>
          <w:szCs w:val="28"/>
          <w:rtl/>
        </w:rPr>
        <w:t xml:space="preserve">وشعر رَسْلٌ کفلس أی سبط مترسل.</w:t>
      </w:r>
    </w:p>
    <w:p>
      <w:pPr>
        <w:pStyle w:val="BookText"/>
      </w:pPr>
      <w:r>
        <w:rPr>
          <w:rFonts w:ascii="IRNazanin" w:hAnsi="IRNazanin" w:eastAsia="IRNazanin" w:cs="IRNazanin"/>
          <w:lang w:bidi="fa-IR"/>
          <w:color w:val="111111"/>
          <w:sz w:val="28"/>
          <w:szCs w:val="28"/>
          <w:rtl/>
        </w:rPr>
        <w:t xml:space="preserve">وجاءت الخیل إِرْسَالاً أی أفواجا وفرقا متقطعة یتبع بعضهم بعضا جمع رسل بفتحتین.</w:t>
      </w:r>
    </w:p>
    <w:p>
      <w:pPr>
        <w:pStyle w:val="BookText"/>
      </w:pPr>
      <w:r>
        <w:rPr>
          <w:rFonts w:ascii="IRNazanin" w:hAnsi="IRNazanin" w:eastAsia="IRNazanin" w:cs="IRNazanin"/>
          <w:lang w:bidi="fa-IR"/>
          <w:color w:val="111111"/>
          <w:sz w:val="28"/>
          <w:szCs w:val="28"/>
          <w:rtl/>
        </w:rPr>
        <w:t xml:space="preserve">والرَّسَلُ : ما کان من الإبل والغنم من عشرة إلی خمسة وعشرین.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79" w:name="pg10466_75527"/>
    <w:bookmarkEnd w:id="279"/>
    <w:p>
      <w:pPr>
        <w:pStyle w:val="BookText"/>
      </w:pPr>
      <w:r>
        <w:rPr>
          <w:rFonts w:ascii="Amiri" w:hAnsi="Amiri" w:eastAsia="Amiri" w:cs="Amiri"/>
          <w:lang w:bidi="ar-SA"/>
          <w:color w:val="111111"/>
          <w:sz w:val="28"/>
          <w:szCs w:val="28"/>
          <w:rtl/>
        </w:rPr>
        <w:t xml:space="preserve">ورَاسَلَهُ من أهله فهو مُرَاسِلٌ ورَسِیلٌ.</w:t>
      </w:r>
    </w:p>
    <w:p>
      <w:pPr>
        <w:pStyle w:val="BookText"/>
      </w:pPr>
      <w:r>
        <w:rPr>
          <w:rFonts w:ascii="Amiri" w:hAnsi="Amiri" w:eastAsia="Amiri" w:cs="Amiri"/>
          <w:lang w:bidi="ar-SA"/>
          <w:color w:val="111111"/>
          <w:sz w:val="28"/>
          <w:szCs w:val="28"/>
          <w:rtl/>
        </w:rPr>
        <w:t xml:space="preserve">وأَرْسَلْتُ فلانا فی رسالة فهو مُرْسَلٌ.</w:t>
      </w:r>
    </w:p>
    <w:p>
      <w:pPr>
        <w:pStyle w:val="Heading4"/>
      </w:pPr>
      <w:bookmarkStart w:id="1078" w:name="_Toc710"/>
      <w:r>
        <w:t>(رطل)</w:t>
      </w:r>
      <w:bookmarkEnd w:id="1078"/>
    </w:p>
    <w:p>
      <w:pPr>
        <w:pStyle w:val="BookText"/>
      </w:pPr>
      <w:r>
        <w:rPr>
          <w:rFonts w:ascii="IRNazanin" w:hAnsi="IRNazanin" w:eastAsia="IRNazanin" w:cs="IRNazanin"/>
          <w:lang w:bidi="fa-IR"/>
          <w:color w:val="111111"/>
          <w:sz w:val="28"/>
          <w:szCs w:val="28"/>
          <w:rtl/>
        </w:rPr>
        <w:t xml:space="preserve">تکرر فی الحدیث ذکر الرطل والأرطال بالعراقی ، والمدنی ، والمکی.</w:t>
      </w:r>
    </w:p>
    <w:p>
      <w:pPr>
        <w:pStyle w:val="BookText"/>
      </w:pPr>
      <w:r>
        <w:rPr>
          <w:rFonts w:ascii="IRNazanin" w:hAnsi="IRNazanin" w:eastAsia="IRNazanin" w:cs="IRNazanin"/>
          <w:lang w:bidi="fa-IR"/>
          <w:color w:val="111111"/>
          <w:sz w:val="28"/>
          <w:szCs w:val="28"/>
          <w:rtl/>
        </w:rPr>
        <w:t xml:space="preserve">والرِّطْلُ بالکسر والفتح : نصف المن عبارة عن اثنی عشر أوقیة.</w:t>
      </w:r>
    </w:p>
    <w:p>
      <w:pPr>
        <w:pStyle w:val="BookText"/>
      </w:pPr>
      <w:r>
        <w:rPr>
          <w:rFonts w:ascii="IRNazanin" w:hAnsi="IRNazanin" w:eastAsia="IRNazanin" w:cs="IRNazanin"/>
          <w:lang w:bidi="fa-IR"/>
          <w:color w:val="111111"/>
          <w:sz w:val="28"/>
          <w:szCs w:val="28"/>
          <w:rtl/>
        </w:rPr>
        <w:t xml:space="preserve">وهی عبارة عن أربعین درهما.</w:t>
      </w:r>
    </w:p>
    <w:p>
      <w:pPr>
        <w:pStyle w:val="BookText"/>
      </w:pPr>
      <w:r>
        <w:rPr>
          <w:rFonts w:ascii="Amiri" w:hAnsi="Amiri" w:eastAsia="Amiri" w:cs="Amiri"/>
          <w:lang w:bidi="ar-SA"/>
          <w:color w:val="111111"/>
          <w:sz w:val="28"/>
          <w:szCs w:val="28"/>
          <w:rtl/>
        </w:rPr>
        <w:t xml:space="preserve">والرِّطْلُ العراقی عبارة عن مائة وثلاثین درهما.</w:t>
      </w:r>
    </w:p>
    <w:p>
      <w:pPr>
        <w:pStyle w:val="BookText"/>
      </w:pPr>
      <w:r>
        <w:rPr>
          <w:rFonts w:ascii="IRNazanin" w:hAnsi="IRNazanin" w:eastAsia="IRNazanin" w:cs="IRNazanin"/>
          <w:lang w:bidi="fa-IR"/>
          <w:color w:val="111111"/>
          <w:sz w:val="28"/>
          <w:szCs w:val="28"/>
          <w:rtl/>
        </w:rPr>
        <w:t xml:space="preserve">هی إحدی وتسعون مثقالا.</w:t>
      </w:r>
    </w:p>
    <w:p>
      <w:pPr>
        <w:pStyle w:val="BookText"/>
      </w:pPr>
      <w:r>
        <w:rPr>
          <w:rFonts w:ascii="IRNazanin" w:hAnsi="IRNazanin" w:eastAsia="IRNazanin" w:cs="IRNazanin"/>
          <w:lang w:bidi="fa-IR"/>
          <w:color w:val="111111"/>
          <w:sz w:val="28"/>
          <w:szCs w:val="28"/>
          <w:rtl/>
        </w:rPr>
        <w:t xml:space="preserve">وکل درهم ستة دوانیق.</w:t>
      </w:r>
    </w:p>
    <w:p>
      <w:pPr>
        <w:pStyle w:val="BookText"/>
      </w:pPr>
      <w:r>
        <w:rPr>
          <w:rFonts w:ascii="IRNazanin" w:hAnsi="IRNazanin" w:eastAsia="IRNazanin" w:cs="IRNazanin"/>
          <w:lang w:bidi="fa-IR"/>
          <w:color w:val="111111"/>
          <w:sz w:val="28"/>
          <w:szCs w:val="28"/>
          <w:rtl/>
        </w:rPr>
        <w:t xml:space="preserve">وکل دانق ثمان حبات من أوسط حب الشعیر.</w:t>
      </w:r>
    </w:p>
    <w:p>
      <w:pPr>
        <w:pStyle w:val="BookText"/>
      </w:pPr>
      <w:r>
        <w:rPr>
          <w:rFonts w:ascii="IRNazanin" w:hAnsi="IRNazanin" w:eastAsia="IRNazanin" w:cs="IRNazanin"/>
          <w:lang w:bidi="fa-IR"/>
          <w:color w:val="111111"/>
          <w:sz w:val="28"/>
          <w:szCs w:val="28"/>
          <w:rtl/>
        </w:rPr>
        <w:t xml:space="preserve">والرِّطْلُ المدنی عبارة عن رطل ونصف بالعراقی یکون مائة وخمسة وتسعین درهما والرِّطْلُ المکی عبارة عن رطلین بالعراقی.</w:t>
      </w:r>
    </w:p>
    <w:p>
      <w:pPr>
        <w:pStyle w:val="BookText"/>
      </w:pPr>
      <w:r>
        <w:rPr>
          <w:rFonts w:ascii="IRNazanin" w:hAnsi="IRNazanin" w:eastAsia="IRNazanin" w:cs="IRNazanin"/>
          <w:lang w:bidi="fa-IR"/>
          <w:color w:val="111111"/>
          <w:sz w:val="28"/>
          <w:szCs w:val="28"/>
          <w:rtl/>
        </w:rPr>
        <w:t xml:space="preserve">ولا اعتبار بما یسمی رطلا الآن.</w:t>
      </w:r>
    </w:p>
    <w:p>
      <w:pPr>
        <w:pStyle w:val="BookText"/>
      </w:pPr>
      <w:r>
        <w:rPr>
          <w:rFonts w:ascii="IRNazanin" w:hAnsi="IRNazanin" w:eastAsia="IRNazanin" w:cs="IRNazanin"/>
          <w:lang w:bidi="fa-IR"/>
          <w:color w:val="111111"/>
          <w:sz w:val="28"/>
          <w:szCs w:val="28"/>
          <w:rtl/>
        </w:rPr>
        <w:t xml:space="preserve">ولکن یحال علی التقدیر الشرعی.</w:t>
      </w:r>
    </w:p>
    <w:p>
      <w:pPr>
        <w:pStyle w:val="BookText"/>
      </w:pPr>
      <w:r>
        <w:rPr>
          <w:rFonts w:ascii="IRNazanin" w:hAnsi="IRNazanin" w:eastAsia="IRNazanin" w:cs="IRNazanin"/>
          <w:lang w:bidi="fa-IR"/>
          <w:color w:val="111111"/>
          <w:sz w:val="28"/>
          <w:szCs w:val="28"/>
          <w:rtl/>
        </w:rPr>
        <w:t xml:space="preserve">وفی المصباح الرِّطْلُ معیار یوزن به ، وکسره أکثر من فتحه.</w:t>
      </w:r>
    </w:p>
    <w:p>
      <w:pPr>
        <w:pStyle w:val="BookText"/>
      </w:pPr>
      <w:r>
        <w:rPr>
          <w:rFonts w:ascii="IRNazanin" w:hAnsi="IRNazanin" w:eastAsia="IRNazanin" w:cs="IRNazanin"/>
          <w:lang w:bidi="fa-IR"/>
          <w:color w:val="111111"/>
          <w:sz w:val="28"/>
          <w:szCs w:val="28"/>
          <w:rtl/>
        </w:rPr>
        <w:t xml:space="preserve">وهو بالبغدادی اثنتا عشرة أوقیة.</w:t>
      </w:r>
    </w:p>
    <w:p>
      <w:pPr>
        <w:pStyle w:val="BookText"/>
      </w:pPr>
      <w:r>
        <w:rPr>
          <w:rFonts w:ascii="Amiri" w:hAnsi="Amiri" w:eastAsia="Amiri" w:cs="Amiri"/>
          <w:lang w:bidi="ar-SA"/>
          <w:color w:val="111111"/>
          <w:sz w:val="28"/>
          <w:szCs w:val="28"/>
          <w:rtl/>
        </w:rPr>
        <w:t xml:space="preserve">والرِّطْلُ تسعون مثقالا.</w:t>
      </w:r>
    </w:p>
    <w:p>
      <w:pPr>
        <w:pStyle w:val="BookText"/>
      </w:pPr>
      <w:r>
        <w:rPr>
          <w:rFonts w:ascii="IRNazanin" w:hAnsi="IRNazanin" w:eastAsia="IRNazanin" w:cs="IRNazanin"/>
          <w:lang w:bidi="fa-IR"/>
          <w:color w:val="111111"/>
          <w:sz w:val="28"/>
          <w:szCs w:val="28"/>
          <w:rtl/>
        </w:rPr>
        <w:t xml:space="preserve">وهی مائة درهم وثمانیة وعشرون درهما وأربعة أسباع درهم.</w:t>
      </w:r>
    </w:p>
    <w:p>
      <w:pPr>
        <w:pStyle w:val="BookText"/>
      </w:pPr>
      <w:r>
        <w:rPr>
          <w:rFonts w:ascii="Amiri" w:hAnsi="Amiri" w:eastAsia="Amiri" w:cs="Amiri"/>
          <w:lang w:bidi="ar-SA"/>
          <w:color w:val="111111"/>
          <w:sz w:val="28"/>
          <w:szCs w:val="28"/>
          <w:rtl/>
        </w:rPr>
        <w:t xml:space="preserve">والجمع أَرْطَالٌ.</w:t>
      </w:r>
    </w:p>
    <w:p>
      <w:pPr>
        <w:pStyle w:val="BookText"/>
      </w:pPr>
      <w:r>
        <w:rPr>
          <w:rFonts w:ascii="IRNazanin" w:hAnsi="IRNazanin" w:eastAsia="IRNazanin" w:cs="IRNazanin"/>
          <w:lang w:bidi="fa-IR"/>
          <w:color w:val="111111"/>
          <w:sz w:val="28"/>
          <w:szCs w:val="28"/>
          <w:rtl/>
        </w:rPr>
        <w:t xml:space="preserve">قال الفقهاء : وإذا أطلق الرِّطْلُ فی الفروع فالمراد رطل بغداد.</w:t>
      </w:r>
    </w:p>
    <w:p>
      <w:pPr>
        <w:pStyle w:val="BookText"/>
      </w:pPr>
      <w:r>
        <w:rPr>
          <w:rFonts w:ascii="IRNazanin" w:hAnsi="IRNazanin" w:eastAsia="IRNazanin" w:cs="IRNazanin"/>
          <w:lang w:bidi="fa-IR"/>
          <w:color w:val="111111"/>
          <w:sz w:val="28"/>
          <w:szCs w:val="28"/>
          <w:rtl/>
        </w:rPr>
        <w:t xml:space="preserve">ورَطَلْتُ الشیء من باب قتل : وزنته بیدک لتعرف وزنه تقریبا.</w:t>
      </w:r>
    </w:p>
    <w:p>
      <w:pPr>
        <w:pStyle w:val="Heading4"/>
      </w:pPr>
      <w:bookmarkStart w:id="1079" w:name="_Toc711"/>
      <w:r>
        <w:t>(رعل)</w:t>
      </w:r>
      <w:bookmarkEnd w:id="1079"/>
    </w:p>
    <w:p>
      <w:pPr>
        <w:pStyle w:val="BookText"/>
      </w:pPr>
      <w:r>
        <w:rPr>
          <w:rFonts w:ascii="Amiri" w:hAnsi="Amiri" w:eastAsia="Amiri" w:cs="Amiri"/>
          <w:lang w:bidi="ar-SA"/>
          <w:color w:val="111111"/>
          <w:sz w:val="28"/>
          <w:szCs w:val="28"/>
          <w:rtl/>
        </w:rPr>
        <w:t xml:space="preserve">فِی الْحَدِیثِ « بَجِیلَةُ خَیْرٌ مِنْ ذَکْوَانَ وَرِعْلٍ ». هما قبیلتان من سلیم ملعونتان علی لسان أهل البیت علیهم السلام.</w:t>
      </w:r>
    </w:p>
    <w:p>
      <w:pPr>
        <w:pStyle w:val="BookText"/>
      </w:pPr>
      <w:r>
        <w:rPr>
          <w:rFonts w:ascii="Amiri" w:hAnsi="Amiri" w:eastAsia="Amiri" w:cs="Amiri"/>
          <w:lang w:bidi="ar-SA"/>
          <w:color w:val="111111"/>
          <w:sz w:val="28"/>
          <w:szCs w:val="28"/>
          <w:rtl/>
        </w:rPr>
        <w:t xml:space="preserve">والرَّعِیلُ : قطعة من الخیل ، والجماعة من الناس.</w:t>
      </w:r>
    </w:p>
    <w:p>
      <w:pPr>
        <w:pStyle w:val="Heading4"/>
      </w:pPr>
      <w:bookmarkStart w:id="1080" w:name="_Toc712"/>
      <w:r>
        <w:t>(رغل)</w:t>
      </w:r>
      <w:bookmarkEnd w:id="1080"/>
    </w:p>
    <w:p>
      <w:pPr>
        <w:pStyle w:val="BookText"/>
      </w:pPr>
      <w:r>
        <w:rPr>
          <w:rFonts w:ascii="IRNazanin" w:hAnsi="IRNazanin" w:eastAsia="IRNazanin" w:cs="IRNazanin"/>
          <w:lang w:bidi="fa-IR"/>
          <w:color w:val="111111"/>
          <w:sz w:val="28"/>
          <w:szCs w:val="28"/>
          <w:rtl/>
        </w:rPr>
        <w:t xml:space="preserve">الرُّغْلُ بالضم : ضرب من الحمص تسمیه الفرس السرمق - قاله فی الصحاح.</w:t>
      </w:r>
    </w:p>
    <w:p>
      <w:pPr>
        <w:pStyle w:val="Heading4"/>
      </w:pPr>
      <w:bookmarkStart w:id="1081" w:name="_Toc713"/>
      <w:r>
        <w:t>(رفل)</w:t>
      </w:r>
      <w:bookmarkEnd w:id="1081"/>
    </w:p>
    <w:p>
      <w:pPr>
        <w:pStyle w:val="BookText"/>
      </w:pPr>
      <w:r>
        <w:rPr>
          <w:rFonts w:ascii="Amiri" w:hAnsi="Amiri" w:eastAsia="Amiri" w:cs="Amiri"/>
          <w:lang w:bidi="ar-SA"/>
          <w:color w:val="111111"/>
          <w:sz w:val="28"/>
          <w:szCs w:val="28"/>
          <w:rtl/>
        </w:rPr>
        <w:t xml:space="preserve">رَفَلَ فی ثیابه : إذا أطالها وحرکها متجبرا فهو رَافِلٌ.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80" w:name="pg10466_75528"/>
    <w:bookmarkEnd w:id="280"/>
    <w:p>
      <w:pPr>
        <w:pStyle w:val="BookText"/>
      </w:pPr>
      <w:r>
        <w:rPr>
          <w:rFonts w:ascii="Amiri" w:hAnsi="Amiri" w:eastAsia="Amiri" w:cs="Amiri"/>
          <w:lang w:bidi="ar-SA"/>
          <w:color w:val="111111"/>
          <w:sz w:val="28"/>
          <w:szCs w:val="28"/>
          <w:rtl/>
        </w:rPr>
        <w:t xml:space="preserve">وکذلک أَرْفَلَ فی ثیابه.</w:t>
      </w:r>
    </w:p>
    <w:p>
      <w:pPr>
        <w:pStyle w:val="BookText"/>
      </w:pPr>
      <w:r>
        <w:rPr>
          <w:rFonts w:ascii="Amiri" w:hAnsi="Amiri" w:eastAsia="Amiri" w:cs="Amiri"/>
          <w:lang w:bidi="ar-SA"/>
          <w:color w:val="111111"/>
          <w:sz w:val="28"/>
          <w:szCs w:val="28"/>
          <w:rtl/>
        </w:rPr>
        <w:t xml:space="preserve">والتَّرْفِیلُ : التعظیم.</w:t>
      </w:r>
    </w:p>
    <w:p>
      <w:pPr>
        <w:pStyle w:val="Heading4"/>
      </w:pPr>
      <w:bookmarkStart w:id="1082" w:name="_Toc714"/>
      <w:r>
        <w:t>(رقل)</w:t>
      </w:r>
      <w:bookmarkEnd w:id="1082"/>
    </w:p>
    <w:p>
      <w:pPr>
        <w:pStyle w:val="BookText"/>
      </w:pPr>
      <w:r>
        <w:rPr>
          <w:rFonts w:ascii="IRNazanin" w:hAnsi="IRNazanin" w:eastAsia="IRNazanin" w:cs="IRNazanin"/>
          <w:lang w:bidi="fa-IR"/>
          <w:color w:val="111111"/>
          <w:sz w:val="28"/>
          <w:szCs w:val="28"/>
          <w:rtl/>
        </w:rPr>
        <w:t xml:space="preserve">فی الحدیث ذکر الْمِرْقَالِ هو بکسر المیم لقب هاشم بن عتبة الزهری (1).</w:t>
      </w:r>
    </w:p>
    <w:p>
      <w:pPr>
        <w:pStyle w:val="BookText"/>
      </w:pPr>
      <w:r>
        <w:rPr>
          <w:rFonts w:ascii="Amiri" w:hAnsi="Amiri" w:eastAsia="Amiri" w:cs="Amiri"/>
          <w:lang w:bidi="ar-SA"/>
          <w:color w:val="111111"/>
          <w:sz w:val="28"/>
          <w:szCs w:val="28"/>
          <w:rtl/>
        </w:rPr>
        <w:t xml:space="preserve">سُمِّیَ بِهِ لِشِدَّةِ اتِّصَافِهِ بِهَذَا الْوَصْفِ کَمَا یُقَالُ إِنَّهُ لَمُنْحَارٌ.</w:t>
      </w:r>
    </w:p>
    <w:p>
      <w:pPr>
        <w:pStyle w:val="BookText"/>
      </w:pPr>
      <w:r>
        <w:rPr>
          <w:rFonts w:ascii="Amiri" w:hAnsi="Amiri" w:eastAsia="Amiri" w:cs="Amiri"/>
          <w:lang w:bidi="ar-SA"/>
          <w:color w:val="111111"/>
          <w:sz w:val="28"/>
          <w:szCs w:val="28"/>
          <w:rtl/>
        </w:rPr>
        <w:t xml:space="preserve">وَلِأَنَّ أمیر المؤمنین علیه السلام لَمَّا دَفَعَ إِلَیْهِ الرَّایَةَ یَوْمَ صِفِّینَ کَانَ یَرْقَلُ بِهَا إِرْقَالاً وَیُسْرِعُ.</w:t>
      </w:r>
    </w:p>
    <w:p>
      <w:pPr>
        <w:pStyle w:val="BookText"/>
      </w:pPr>
      <w:r>
        <w:rPr>
          <w:rFonts w:ascii="Amiri" w:hAnsi="Amiri" w:eastAsia="Amiri" w:cs="Amiri"/>
          <w:lang w:bidi="ar-SA"/>
          <w:color w:val="111111"/>
          <w:sz w:val="28"/>
          <w:szCs w:val="28"/>
          <w:rtl/>
        </w:rPr>
        <w:t xml:space="preserve">والْإِرْقَالُ : ضرب من الخبب من قولهم ناقة مِرْقَالٌ أی مسرعة.</w:t>
      </w:r>
    </w:p>
    <w:p>
      <w:pPr>
        <w:pStyle w:val="BookText"/>
      </w:pPr>
      <w:r>
        <w:rPr>
          <w:rFonts w:ascii="Amiri" w:hAnsi="Amiri" w:eastAsia="Amiri" w:cs="Amiri"/>
          <w:lang w:bidi="ar-SA"/>
          <w:color w:val="111111"/>
          <w:sz w:val="28"/>
          <w:szCs w:val="28"/>
          <w:rtl/>
        </w:rPr>
        <w:t xml:space="preserve">وأَرْقَلَتْ فی سیرها : أسرعت.</w:t>
      </w:r>
    </w:p>
    <w:p>
      <w:pPr>
        <w:pStyle w:val="Heading4"/>
      </w:pPr>
      <w:bookmarkStart w:id="1083" w:name="_Toc715"/>
      <w:r>
        <w:t>(رکل)</w:t>
      </w:r>
      <w:bookmarkEnd w:id="1083"/>
    </w:p>
    <w:p>
      <w:pPr>
        <w:pStyle w:val="BookText"/>
      </w:pPr>
      <w:r>
        <w:rPr>
          <w:rFonts w:ascii="Amiri" w:hAnsi="Amiri" w:eastAsia="Amiri" w:cs="Amiri"/>
          <w:lang w:bidi="ar-SA"/>
          <w:color w:val="111111"/>
          <w:sz w:val="28"/>
          <w:szCs w:val="28"/>
          <w:rtl/>
        </w:rPr>
        <w:t xml:space="preserve">فِی الْحَدِیثِ « قَضَی فِی امْرَأَةٍ رَکَلَهَا زَوْجُهَا ».</w:t>
      </w:r>
    </w:p>
    <w:p>
      <w:pPr>
        <w:pStyle w:val="BookText"/>
      </w:pPr>
      <w:r>
        <w:rPr>
          <w:rFonts w:ascii="Amiri" w:hAnsi="Amiri" w:eastAsia="Amiri" w:cs="Amiri"/>
          <w:lang w:bidi="ar-SA"/>
          <w:color w:val="111111"/>
          <w:sz w:val="28"/>
          <w:szCs w:val="28"/>
          <w:rtl/>
        </w:rPr>
        <w:t xml:space="preserve">الرَّکْلُ : الضرب برجل واحدة وقد رَکَلَهُ یَرْکُلُهُ رَکْلاً أی رفسه.</w:t>
      </w:r>
    </w:p>
    <w:p>
      <w:pPr>
        <w:pStyle w:val="BookText"/>
      </w:pPr>
      <w:r>
        <w:rPr>
          <w:rFonts w:ascii="IRNazanin" w:hAnsi="IRNazanin" w:eastAsia="IRNazanin" w:cs="IRNazanin"/>
          <w:lang w:bidi="fa-IR"/>
          <w:color w:val="111111"/>
          <w:sz w:val="28"/>
          <w:szCs w:val="28"/>
          <w:rtl/>
        </w:rPr>
        <w:t xml:space="preserve">وفی بعض النسخ رکبها ولعل الأول أصح.</w:t>
      </w:r>
    </w:p>
    <w:p>
      <w:pPr>
        <w:pStyle w:val="BookText"/>
      </w:pPr>
      <w:r>
        <w:rPr>
          <w:rFonts w:ascii="Amiri" w:hAnsi="Amiri" w:eastAsia="Amiri" w:cs="Amiri"/>
          <w:lang w:bidi="ar-SA"/>
          <w:color w:val="111111"/>
          <w:sz w:val="28"/>
          <w:szCs w:val="28"/>
          <w:rtl/>
        </w:rPr>
        <w:t xml:space="preserve">وتَرَکَّلَ الرجل بمسحاته : إذا ضربها برجله لتدخل فی الأرض.</w:t>
      </w:r>
    </w:p>
    <w:p>
      <w:pPr>
        <w:pStyle w:val="Heading4"/>
      </w:pPr>
      <w:bookmarkStart w:id="1084" w:name="_Toc716"/>
      <w:r>
        <w:t>(رمل)</w:t>
      </w:r>
      <w:bookmarkEnd w:id="1084"/>
    </w:p>
    <w:p>
      <w:pPr>
        <w:pStyle w:val="BookText"/>
      </w:pPr>
      <w:r>
        <w:rPr>
          <w:rFonts w:ascii="Amiri" w:hAnsi="Amiri" w:eastAsia="Amiri" w:cs="Amiri"/>
          <w:lang w:bidi="ar-SA"/>
          <w:color w:val="111111"/>
          <w:sz w:val="28"/>
          <w:szCs w:val="28"/>
          <w:rtl/>
        </w:rPr>
        <w:t xml:space="preserve">فِی الْحَدِیثِ « مَنْ تَرَکَ شَیْئاً مِنَ الرَّمَلِ بَیْنَ الصَّفَا وَالْمَرْوَةِ لَا شَیْءَ عَلَیْهِ ».</w:t>
      </w:r>
    </w:p>
    <w:p>
      <w:pPr>
        <w:pStyle w:val="BookText"/>
      </w:pPr>
      <w:r>
        <w:rPr>
          <w:rFonts w:ascii="IRNazanin" w:hAnsi="IRNazanin" w:eastAsia="IRNazanin" w:cs="IRNazanin"/>
          <w:lang w:bidi="fa-IR"/>
          <w:color w:val="111111"/>
          <w:sz w:val="28"/>
          <w:szCs w:val="28"/>
          <w:rtl/>
        </w:rPr>
        <w:t xml:space="preserve">الرَّمَلُ بالتحریک هو الهرولة وهو إسراع المشی مع تقارب الخطا.</w:t>
      </w:r>
    </w:p>
    <w:p>
      <w:pPr>
        <w:pStyle w:val="BookText"/>
      </w:pPr>
      <w:r>
        <w:rPr>
          <w:rFonts w:ascii="Amiri" w:hAnsi="Amiri" w:eastAsia="Amiri" w:cs="Amiri"/>
          <w:lang w:bidi="ar-SA"/>
          <w:color w:val="111111"/>
          <w:sz w:val="28"/>
          <w:szCs w:val="28"/>
          <w:rtl/>
        </w:rPr>
        <w:t xml:space="preserve">ورَمَلْتُ رَمَلاً من باب طلب : هرولت.</w:t>
      </w:r>
    </w:p>
    <w:p>
      <w:pPr>
        <w:pStyle w:val="BookText"/>
      </w:pPr>
      <w:r>
        <w:rPr>
          <w:rFonts w:ascii="Amiri" w:hAnsi="Amiri" w:eastAsia="Amiri" w:cs="Amiri"/>
          <w:lang w:bidi="ar-SA"/>
          <w:color w:val="111111"/>
          <w:sz w:val="28"/>
          <w:szCs w:val="28"/>
          <w:rtl/>
        </w:rPr>
        <w:t xml:space="preserve">ومنه یَرْمُلُونَ علی أقدامهم شعثا غبرا.</w:t>
      </w:r>
    </w:p>
    <w:p>
      <w:pPr>
        <w:pStyle w:val="BookText"/>
      </w:pPr>
      <w:r>
        <w:rPr>
          <w:rFonts w:ascii="Amiri" w:hAnsi="Amiri" w:eastAsia="Amiri" w:cs="Amiri"/>
          <w:lang w:bidi="ar-SA"/>
          <w:color w:val="111111"/>
          <w:sz w:val="28"/>
          <w:szCs w:val="28"/>
          <w:rtl/>
        </w:rPr>
        <w:t xml:space="preserve">والْأَرَامِلُ : المساکین من رجال ونساء.</w:t>
      </w:r>
    </w:p>
    <w:p>
      <w:pPr>
        <w:pStyle w:val="BookText"/>
      </w:pPr>
      <w:r>
        <w:rPr>
          <w:rFonts w:ascii="Amiri" w:hAnsi="Amiri" w:eastAsia="Amiri" w:cs="Amiri"/>
          <w:lang w:bidi="ar-SA"/>
          <w:color w:val="111111"/>
          <w:sz w:val="28"/>
          <w:szCs w:val="28"/>
          <w:rtl/>
        </w:rPr>
        <w:t xml:space="preserve">ویقال لکل من الفریقین علی انفراده أَرَامِلُ.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هاشم بن عتبة بن أبی وقاص حامل الرایة العظمی بصفین کان من أفاضل أصحاب النبی صلی الله علیه واله وقتل فی نصرة مولانا أمیر المؤمنین علیه السلام بصفین یوم شهادة عمار رضوان الله علیهما وکان جلیل القدر عظیم الشأن جاهد فی نصرة الحق وقاتل قتالا شدیدا ونصح لرجل شامی فهداه الله علی یدیه روی أنه لما وقع صریعا رأی عبید الله بن عمر بن الخطاب بجنبه فدنا منه وعضه علی ثدییه عضا قویا ومات رحمه‌الله وهو علی صدر عبید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81" w:name="pg10466_75529"/>
    <w:bookmarkEnd w:id="281"/>
    <w:p>
      <w:pPr>
        <w:pStyle w:val="BookText"/>
      </w:pPr>
      <w:r>
        <w:rPr>
          <w:rFonts w:ascii="IRNazanin" w:hAnsi="IRNazanin" w:eastAsia="IRNazanin" w:cs="IRNazanin"/>
          <w:lang w:bidi="fa-IR"/>
          <w:color w:val="111111"/>
          <w:sz w:val="28"/>
          <w:szCs w:val="28"/>
          <w:rtl/>
        </w:rPr>
        <w:t xml:space="preserve">وهو بالنساء أخص وأکثر استعمالا.</w:t>
      </w:r>
    </w:p>
    <w:p>
      <w:pPr>
        <w:pStyle w:val="BookText"/>
      </w:pPr>
      <w:r>
        <w:rPr>
          <w:rFonts w:ascii="Amiri" w:hAnsi="Amiri" w:eastAsia="Amiri" w:cs="Amiri"/>
          <w:lang w:bidi="ar-SA"/>
          <w:color w:val="111111"/>
          <w:sz w:val="28"/>
          <w:szCs w:val="28"/>
          <w:rtl/>
        </w:rPr>
        <w:t xml:space="preserve">والواحد أَرْمَلٌ وأَرْمَلَةٌ.</w:t>
      </w:r>
    </w:p>
    <w:p>
      <w:pPr>
        <w:pStyle w:val="BookText"/>
      </w:pPr>
      <w:r>
        <w:rPr>
          <w:rFonts w:ascii="Amiri" w:hAnsi="Amiri" w:eastAsia="Amiri" w:cs="Amiri"/>
          <w:lang w:bidi="ar-SA"/>
          <w:color w:val="111111"/>
          <w:sz w:val="28"/>
          <w:szCs w:val="28"/>
          <w:rtl/>
        </w:rPr>
        <w:t xml:space="preserve">ومنه حَدِیثُ فَاطِمَةَ علیها السلام حِینَ أُخْرِجَ بِعَلِیٍّ علیه السلام « تُرِیدُ أَنْ تُرْمِلَنِی مِنْ زَوْجِی » أی تجعلنی أرملة بلا زوج.</w:t>
      </w:r>
    </w:p>
    <w:p>
      <w:pPr>
        <w:pStyle w:val="BookText"/>
      </w:pPr>
      <w:r>
        <w:rPr>
          <w:rFonts w:ascii="Amiri" w:hAnsi="Amiri" w:eastAsia="Amiri" w:cs="Amiri"/>
          <w:lang w:bidi="ar-SA"/>
          <w:color w:val="111111"/>
          <w:sz w:val="28"/>
          <w:szCs w:val="28"/>
          <w:rtl/>
        </w:rPr>
        <w:t xml:space="preserve">والْأَرْمَلُ : الرجل الذی لا امرأة له والْأَرْمَلَةُ : التی لا زوج لها.</w:t>
      </w:r>
    </w:p>
    <w:p>
      <w:pPr>
        <w:pStyle w:val="BookText"/>
      </w:pPr>
      <w:r>
        <w:rPr>
          <w:rFonts w:ascii="Amiri" w:hAnsi="Amiri" w:eastAsia="Amiri" w:cs="Amiri"/>
          <w:lang w:bidi="ar-SA"/>
          <w:color w:val="111111"/>
          <w:sz w:val="28"/>
          <w:szCs w:val="28"/>
          <w:rtl/>
        </w:rPr>
        <w:t xml:space="preserve">وقد أَرْمَلَتِ المرأة : إذا مات عنها زوجها.</w:t>
      </w:r>
    </w:p>
    <w:p>
      <w:pPr>
        <w:pStyle w:val="BookText"/>
      </w:pPr>
      <w:r>
        <w:rPr>
          <w:rFonts w:ascii="Amiri" w:hAnsi="Amiri" w:eastAsia="Amiri" w:cs="Amiri"/>
          <w:lang w:bidi="ar-SA"/>
          <w:color w:val="111111"/>
          <w:sz w:val="28"/>
          <w:szCs w:val="28"/>
          <w:rtl/>
        </w:rPr>
        <w:t xml:space="preserve">وَفِی الدُّعَاءِ « وَبَرِیَّتِکَ الْمُرْمِلَةِ » أی الذین نفد زادهم ولصقوا بالرمل کفلس واحد الرمال.</w:t>
      </w:r>
    </w:p>
    <w:p>
      <w:pPr>
        <w:pStyle w:val="BookText"/>
      </w:pPr>
      <w:r>
        <w:rPr>
          <w:rFonts w:ascii="Amiri" w:hAnsi="Amiri" w:eastAsia="Amiri" w:cs="Amiri"/>
          <w:lang w:bidi="ar-SA"/>
          <w:color w:val="111111"/>
          <w:sz w:val="28"/>
          <w:szCs w:val="28"/>
          <w:rtl/>
        </w:rPr>
        <w:t xml:space="preserve">والرَّمْلَةُ أخص منه.</w:t>
      </w:r>
    </w:p>
    <w:p>
      <w:pPr>
        <w:pStyle w:val="BookText"/>
      </w:pPr>
      <w:r>
        <w:rPr>
          <w:rFonts w:ascii="Amiri" w:hAnsi="Amiri" w:eastAsia="Amiri" w:cs="Amiri"/>
          <w:lang w:bidi="ar-SA"/>
          <w:color w:val="111111"/>
          <w:sz w:val="28"/>
          <w:szCs w:val="28"/>
          <w:rtl/>
        </w:rPr>
        <w:t xml:space="preserve">وَفِی الْحَدِیثِ « أَحْرَمَ مُوسَی علیه السلام مِنْ رَمْلَةَ مِصْرَ ».</w:t>
      </w:r>
    </w:p>
    <w:p>
      <w:pPr>
        <w:pStyle w:val="BookText"/>
      </w:pPr>
      <w:r>
        <w:rPr>
          <w:rFonts w:ascii="IRNazanin" w:hAnsi="IRNazanin" w:eastAsia="IRNazanin" w:cs="IRNazanin"/>
          <w:lang w:bidi="fa-IR"/>
          <w:color w:val="111111"/>
          <w:sz w:val="28"/>
          <w:szCs w:val="28"/>
          <w:rtl/>
        </w:rPr>
        <w:t xml:space="preserve">وهو موضع فی طریق مصر معروف.</w:t>
      </w:r>
    </w:p>
    <w:p>
      <w:pPr>
        <w:pStyle w:val="BookText"/>
      </w:pPr>
      <w:r>
        <w:rPr>
          <w:rFonts w:ascii="Amiri" w:hAnsi="Amiri" w:eastAsia="Amiri" w:cs="Amiri"/>
          <w:lang w:bidi="ar-SA"/>
          <w:color w:val="111111"/>
          <w:sz w:val="28"/>
          <w:szCs w:val="28"/>
          <w:rtl/>
        </w:rPr>
        <w:t xml:space="preserve">ورَمَّلَهُ بالدم فَتَرَمَّلَ أی لطخه فتلطخ.</w:t>
      </w:r>
    </w:p>
    <w:p>
      <w:pPr>
        <w:pStyle w:val="Heading3"/>
      </w:pPr>
      <w:bookmarkStart w:id="1085" w:name="_Toc717"/>
      <w:r>
        <w:t>باب ما أوله الزای</w:t>
      </w:r>
      <w:bookmarkEnd w:id="1085"/>
    </w:p>
    <w:p>
      <w:pPr>
        <w:pStyle w:val="Heading4"/>
      </w:pPr>
      <w:bookmarkStart w:id="1086" w:name="_Toc718"/>
      <w:r>
        <w:t>(زبل)</w:t>
      </w:r>
      <w:bookmarkEnd w:id="1086"/>
    </w:p>
    <w:p>
      <w:pPr>
        <w:pStyle w:val="BookText"/>
      </w:pPr>
      <w:r>
        <w:rPr>
          <w:rFonts w:ascii="Amiri" w:hAnsi="Amiri" w:eastAsia="Amiri" w:cs="Amiri"/>
          <w:lang w:bidi="ar-SA"/>
          <w:color w:val="111111"/>
          <w:sz w:val="28"/>
          <w:szCs w:val="28"/>
          <w:rtl/>
        </w:rPr>
        <w:t xml:space="preserve">فِی الْحَدِیثِ « بِئْرٌ وَقَعَ فِیهَا زَبِیلٌ مِنْ عَذِرَةٍ ».</w:t>
      </w:r>
    </w:p>
    <w:p>
      <w:pPr>
        <w:pStyle w:val="BookText"/>
      </w:pPr>
      <w:r>
        <w:rPr>
          <w:rFonts w:ascii="Amiri" w:hAnsi="Amiri" w:eastAsia="Amiri" w:cs="Amiri"/>
          <w:lang w:bidi="ar-SA"/>
          <w:color w:val="111111"/>
          <w:sz w:val="28"/>
          <w:szCs w:val="28"/>
          <w:rtl/>
        </w:rPr>
        <w:t xml:space="preserve">الزَّبِیلُ ککریم : المکتل.</w:t>
      </w:r>
    </w:p>
    <w:p>
      <w:pPr>
        <w:pStyle w:val="BookText"/>
      </w:pPr>
      <w:r>
        <w:rPr>
          <w:rFonts w:ascii="Amiri" w:hAnsi="Amiri" w:eastAsia="Amiri" w:cs="Amiri"/>
          <w:lang w:bidi="ar-SA"/>
          <w:color w:val="111111"/>
          <w:sz w:val="28"/>
          <w:szCs w:val="28"/>
          <w:rtl/>
        </w:rPr>
        <w:t xml:space="preserve">والزِّنْبِیلُ بالنون کقندیل لغة.</w:t>
      </w:r>
    </w:p>
    <w:p>
      <w:pPr>
        <w:pStyle w:val="BookText"/>
      </w:pPr>
      <w:r>
        <w:rPr>
          <w:rFonts w:ascii="Amiri" w:hAnsi="Amiri" w:eastAsia="Amiri" w:cs="Amiri"/>
          <w:lang w:bidi="ar-SA"/>
          <w:color w:val="111111"/>
          <w:sz w:val="28"/>
          <w:szCs w:val="28"/>
          <w:rtl/>
        </w:rPr>
        <w:t xml:space="preserve">وجمع الأول زُبُلٌ کبرد وبرید.</w:t>
      </w:r>
    </w:p>
    <w:p>
      <w:pPr>
        <w:pStyle w:val="BookText"/>
      </w:pPr>
      <w:r>
        <w:rPr>
          <w:rFonts w:ascii="Amiri" w:hAnsi="Amiri" w:eastAsia="Amiri" w:cs="Amiri"/>
          <w:lang w:bidi="ar-SA"/>
          <w:color w:val="111111"/>
          <w:sz w:val="28"/>
          <w:szCs w:val="28"/>
          <w:rtl/>
        </w:rPr>
        <w:t xml:space="preserve">وجمع الثانی زَنَابِیلُ کقنادیل.</w:t>
      </w:r>
    </w:p>
    <w:p>
      <w:pPr>
        <w:pStyle w:val="BookText"/>
      </w:pPr>
      <w:r>
        <w:rPr>
          <w:rFonts w:ascii="Amiri" w:hAnsi="Amiri" w:eastAsia="Amiri" w:cs="Amiri"/>
          <w:lang w:bidi="ar-SA"/>
          <w:color w:val="111111"/>
          <w:sz w:val="28"/>
          <w:szCs w:val="28"/>
          <w:rtl/>
        </w:rPr>
        <w:t xml:space="preserve">والزِّبْلُ بالکسر : السرجین.</w:t>
      </w:r>
    </w:p>
    <w:p>
      <w:pPr>
        <w:pStyle w:val="BookText"/>
      </w:pPr>
      <w:r>
        <w:rPr>
          <w:rFonts w:ascii="Amiri" w:hAnsi="Amiri" w:eastAsia="Amiri" w:cs="Amiri"/>
          <w:lang w:bidi="ar-SA"/>
          <w:color w:val="111111"/>
          <w:sz w:val="28"/>
          <w:szCs w:val="28"/>
          <w:rtl/>
        </w:rPr>
        <w:t xml:space="preserve">وموضعه مَزْبَلَةٌ ومَزْبُلَةٌ.</w:t>
      </w:r>
    </w:p>
    <w:p>
      <w:pPr>
        <w:pStyle w:val="BookText"/>
      </w:pPr>
      <w:r>
        <w:rPr>
          <w:rFonts w:ascii="Amiri" w:hAnsi="Amiri" w:eastAsia="Amiri" w:cs="Amiri"/>
          <w:lang w:bidi="ar-SA"/>
          <w:color w:val="111111"/>
          <w:sz w:val="28"/>
          <w:szCs w:val="28"/>
          <w:rtl/>
        </w:rPr>
        <w:t xml:space="preserve">وزُبَالَةُ : اسم موضع بطریق مکة.</w:t>
      </w:r>
    </w:p>
    <w:p>
      <w:pPr>
        <w:pStyle w:val="Heading4"/>
      </w:pPr>
      <w:bookmarkStart w:id="1087" w:name="_Toc719"/>
      <w:r>
        <w:t>(زنجبل)</w:t>
      </w:r>
      <w:bookmarkEnd w:id="1087"/>
    </w:p>
    <w:p>
      <w:pPr>
        <w:pStyle w:val="BookText"/>
      </w:pPr>
      <w:r>
        <w:rPr>
          <w:rFonts w:ascii="Amiri" w:hAnsi="Amiri" w:eastAsia="Amiri" w:cs="Amiri"/>
          <w:lang w:bidi="ar-SA"/>
          <w:color w:val="111111"/>
          <w:sz w:val="28"/>
          <w:szCs w:val="28"/>
          <w:rtl/>
        </w:rPr>
        <w:t xml:space="preserve">قوله تعالی ( کانَ مِزاجُها زَنْجَبِیلاً ) [ 76 / 17 ] الزَّنْجَبِیلُ معروف.</w:t>
      </w:r>
    </w:p>
    <w:p>
      <w:pPr>
        <w:pStyle w:val="BookText"/>
      </w:pPr>
      <w:r>
        <w:rPr>
          <w:rFonts w:ascii="IRNazanin" w:hAnsi="IRNazanin" w:eastAsia="IRNazanin" w:cs="IRNazanin"/>
          <w:lang w:bidi="fa-IR"/>
          <w:color w:val="111111"/>
          <w:sz w:val="28"/>
          <w:szCs w:val="28"/>
          <w:rtl/>
        </w:rPr>
        <w:t xml:space="preserve">والعرب تذکر الزنجبیل وتستطیب رائحته.</w:t>
      </w:r>
    </w:p>
    <w:p>
      <w:pPr>
        <w:pStyle w:val="BookText"/>
      </w:pPr>
      <w:r>
        <w:rPr>
          <w:rFonts w:ascii="Amiri" w:hAnsi="Amiri" w:eastAsia="Amiri" w:cs="Amiri"/>
          <w:lang w:bidi="ar-SA"/>
          <w:color w:val="111111"/>
          <w:sz w:val="28"/>
          <w:szCs w:val="28"/>
          <w:rtl/>
        </w:rPr>
        <w:t xml:space="preserve">وسمیت العین زَنْجَبِیلاً لطعم الزنجبیل فیها یعنی فی طعمه.</w:t>
      </w:r>
    </w:p>
    <w:p>
      <w:pPr>
        <w:pStyle w:val="BookText"/>
      </w:pPr>
      <w:r>
        <w:rPr>
          <w:rFonts w:ascii="IRNazanin" w:hAnsi="IRNazanin" w:eastAsia="IRNazanin" w:cs="IRNazanin"/>
          <w:lang w:bidi="fa-IR"/>
          <w:color w:val="111111"/>
          <w:sz w:val="28"/>
          <w:szCs w:val="28"/>
          <w:rtl/>
        </w:rPr>
        <w:t xml:space="preserve">ولیس فیها لذعة لکن نقیض اللذع وهو السلاسة.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82" w:name="pg10466_75530"/>
    <w:bookmarkEnd w:id="282"/>
    <w:p>
      <w:pPr>
        <w:pStyle w:val="BookText"/>
      </w:pPr>
      <w:r>
        <w:rPr>
          <w:rFonts w:ascii="IRNazanin" w:hAnsi="IRNazanin" w:eastAsia="IRNazanin" w:cs="IRNazanin"/>
          <w:lang w:bidi="fa-IR"/>
          <w:color w:val="111111"/>
          <w:sz w:val="28"/>
          <w:szCs w:val="28"/>
          <w:rtl/>
        </w:rPr>
        <w:t xml:space="preserve">وزیدت الباء فی الترکیب حتی صارت الکلمة خماسیة.</w:t>
      </w:r>
    </w:p>
    <w:p>
      <w:pPr>
        <w:pStyle w:val="BookText"/>
      </w:pPr>
      <w:r>
        <w:rPr>
          <w:rFonts w:ascii="IRNazanin" w:hAnsi="IRNazanin" w:eastAsia="IRNazanin" w:cs="IRNazanin"/>
          <w:lang w:bidi="fa-IR"/>
          <w:color w:val="111111"/>
          <w:sz w:val="28"/>
          <w:szCs w:val="28"/>
          <w:rtl/>
        </w:rPr>
        <w:t xml:space="preserve">وقیل یمزجهم کأسهم بالزنجبیل ویخلق الله طعمه فیها.</w:t>
      </w:r>
    </w:p>
    <w:p>
      <w:pPr>
        <w:pStyle w:val="BookText"/>
      </w:pPr>
      <w:r>
        <w:rPr>
          <w:rFonts w:ascii="IRNazanin" w:hAnsi="IRNazanin" w:eastAsia="IRNazanin" w:cs="IRNazanin"/>
          <w:lang w:bidi="fa-IR"/>
          <w:color w:val="111111"/>
          <w:sz w:val="28"/>
          <w:szCs w:val="28"/>
          <w:rtl/>
        </w:rPr>
        <w:t xml:space="preserve">فعلی الأول یکون عینا بدلا من زنجبیل.</w:t>
      </w:r>
    </w:p>
    <w:p>
      <w:pPr>
        <w:pStyle w:val="BookText"/>
      </w:pPr>
      <w:r>
        <w:rPr>
          <w:rFonts w:ascii="IRNazanin" w:hAnsi="IRNazanin" w:eastAsia="IRNazanin" w:cs="IRNazanin"/>
          <w:lang w:bidi="fa-IR"/>
          <w:color w:val="111111"/>
          <w:sz w:val="28"/>
          <w:szCs w:val="28"/>
          <w:rtl/>
        </w:rPr>
        <w:t xml:space="preserve">وعلی الثانی یکون بدلا من کأس ، کأنه قال یسقون فیها کأسا کأس عین.</w:t>
      </w:r>
    </w:p>
    <w:p>
      <w:pPr>
        <w:pStyle w:val="BookText"/>
      </w:pPr>
      <w:r>
        <w:rPr>
          <w:rFonts w:ascii="IRNazanin" w:hAnsi="IRNazanin" w:eastAsia="IRNazanin" w:cs="IRNazanin"/>
          <w:lang w:bidi="fa-IR"/>
          <w:color w:val="111111"/>
          <w:sz w:val="28"/>
          <w:szCs w:val="28"/>
          <w:rtl/>
        </w:rPr>
        <w:t xml:space="preserve">أو منصوبا علی الاختصاص.</w:t>
      </w:r>
    </w:p>
    <w:p>
      <w:pPr>
        <w:pStyle w:val="BookText"/>
      </w:pPr>
      <w:r>
        <w:rPr>
          <w:rFonts w:ascii="Amiri" w:hAnsi="Amiri" w:eastAsia="Amiri" w:cs="Amiri"/>
          <w:lang w:bidi="ar-SA"/>
          <w:color w:val="111111"/>
          <w:sz w:val="28"/>
          <w:szCs w:val="28"/>
          <w:rtl/>
        </w:rPr>
        <w:t xml:space="preserve">والزَّجَلُ بالتحریک : الصوت یقال سحاب زَجِلٌ أی ذو رعد.</w:t>
      </w:r>
    </w:p>
    <w:p>
      <w:pPr>
        <w:pStyle w:val="BookText"/>
      </w:pPr>
      <w:r>
        <w:rPr>
          <w:rFonts w:ascii="Amiri" w:hAnsi="Amiri" w:eastAsia="Amiri" w:cs="Amiri"/>
          <w:lang w:bidi="ar-SA"/>
          <w:color w:val="111111"/>
          <w:sz w:val="28"/>
          <w:szCs w:val="28"/>
          <w:rtl/>
        </w:rPr>
        <w:t xml:space="preserve">ومنه لهم زَجَلٌ بالتسبیح.</w:t>
      </w:r>
    </w:p>
    <w:p>
      <w:pPr>
        <w:pStyle w:val="Heading4"/>
      </w:pPr>
      <w:bookmarkStart w:id="1088" w:name="_Toc720"/>
      <w:r>
        <w:t>(زحل)</w:t>
      </w:r>
      <w:bookmarkEnd w:id="1088"/>
    </w:p>
    <w:p>
      <w:pPr>
        <w:pStyle w:val="BookText"/>
      </w:pPr>
      <w:r>
        <w:rPr>
          <w:rFonts w:ascii="Amiri" w:hAnsi="Amiri" w:eastAsia="Amiri" w:cs="Amiri"/>
          <w:lang w:bidi="ar-SA"/>
          <w:color w:val="111111"/>
          <w:sz w:val="28"/>
          <w:szCs w:val="28"/>
          <w:rtl/>
        </w:rPr>
        <w:t xml:space="preserve">زُحَلُ کعمر : نجم من الخنس لا ینصرف.</w:t>
      </w:r>
    </w:p>
    <w:p>
      <w:pPr>
        <w:pStyle w:val="BookText"/>
      </w:pPr>
      <w:r>
        <w:rPr>
          <w:rFonts w:ascii="IRNazanin" w:hAnsi="IRNazanin" w:eastAsia="IRNazanin" w:cs="IRNazanin"/>
          <w:lang w:bidi="fa-IR"/>
          <w:color w:val="111111"/>
          <w:sz w:val="28"/>
          <w:szCs w:val="28"/>
          <w:rtl/>
        </w:rPr>
        <w:t xml:space="preserve">وقد جاء فی الحدیث.</w:t>
      </w:r>
    </w:p>
    <w:p>
      <w:pPr>
        <w:pStyle w:val="Heading4"/>
      </w:pPr>
      <w:bookmarkStart w:id="1089" w:name="_Toc721"/>
      <w:r>
        <w:t>(زعل)</w:t>
      </w:r>
      <w:bookmarkEnd w:id="1089"/>
    </w:p>
    <w:p>
      <w:pPr>
        <w:pStyle w:val="BookText"/>
      </w:pPr>
      <w:r>
        <w:rPr>
          <w:rFonts w:ascii="Amiri" w:hAnsi="Amiri" w:eastAsia="Amiri" w:cs="Amiri"/>
          <w:lang w:bidi="ar-SA"/>
          <w:color w:val="111111"/>
          <w:sz w:val="28"/>
          <w:szCs w:val="28"/>
          <w:rtl/>
        </w:rPr>
        <w:t xml:space="preserve">الزَّعَلُ بالتحریک : النشاط.</w:t>
      </w:r>
    </w:p>
    <w:p>
      <w:pPr>
        <w:pStyle w:val="BookText"/>
      </w:pPr>
      <w:r>
        <w:rPr>
          <w:rFonts w:ascii="Amiri" w:hAnsi="Amiri" w:eastAsia="Amiri" w:cs="Amiri"/>
          <w:lang w:bidi="ar-SA"/>
          <w:color w:val="111111"/>
          <w:sz w:val="28"/>
          <w:szCs w:val="28"/>
          <w:rtl/>
        </w:rPr>
        <w:t xml:space="preserve">وقد زَعِلَ بالکسر فهو زَعِلٌ.</w:t>
      </w:r>
    </w:p>
    <w:p>
      <w:pPr>
        <w:pStyle w:val="Heading4"/>
      </w:pPr>
      <w:bookmarkStart w:id="1090" w:name="_Toc722"/>
      <w:r>
        <w:t>(زغل)</w:t>
      </w:r>
      <w:bookmarkEnd w:id="1090"/>
    </w:p>
    <w:p>
      <w:pPr>
        <w:pStyle w:val="BookText"/>
      </w:pPr>
      <w:r>
        <w:rPr>
          <w:rFonts w:ascii="Amiri" w:hAnsi="Amiri" w:eastAsia="Amiri" w:cs="Amiri"/>
          <w:lang w:bidi="ar-SA"/>
          <w:color w:val="111111"/>
          <w:sz w:val="28"/>
          <w:szCs w:val="28"/>
          <w:rtl/>
        </w:rPr>
        <w:t xml:space="preserve">الزُّغْلُولُ بالضم من الرجال : الخفیف ویقال للطفل أیضا.</w:t>
      </w:r>
    </w:p>
    <w:p>
      <w:pPr>
        <w:pStyle w:val="BookText"/>
      </w:pPr>
      <w:r>
        <w:rPr>
          <w:rFonts w:ascii="Amiri" w:hAnsi="Amiri" w:eastAsia="Amiri" w:cs="Amiri"/>
          <w:lang w:bidi="ar-SA"/>
          <w:color w:val="111111"/>
          <w:sz w:val="28"/>
          <w:szCs w:val="28"/>
          <w:rtl/>
        </w:rPr>
        <w:t xml:space="preserve">والزُّغْلُولُ : فرخ الحمام ما دام یزق.</w:t>
      </w:r>
    </w:p>
    <w:p>
      <w:pPr>
        <w:pStyle w:val="BookText"/>
      </w:pPr>
      <w:r>
        <w:rPr>
          <w:rFonts w:ascii="Amiri" w:hAnsi="Amiri" w:eastAsia="Amiri" w:cs="Amiri"/>
          <w:lang w:bidi="ar-SA"/>
          <w:color w:val="111111"/>
          <w:sz w:val="28"/>
          <w:szCs w:val="28"/>
          <w:rtl/>
        </w:rPr>
        <w:t xml:space="preserve">والزُّغْلُولُ أیضا : اللاهج بالرضاع من الغنم والإبل.</w:t>
      </w:r>
    </w:p>
    <w:p>
      <w:pPr>
        <w:pStyle w:val="Heading4"/>
      </w:pPr>
      <w:bookmarkStart w:id="1091" w:name="_Toc723"/>
      <w:r>
        <w:t>(زلل)</w:t>
      </w:r>
      <w:bookmarkEnd w:id="1091"/>
    </w:p>
    <w:p>
      <w:pPr>
        <w:pStyle w:val="BookText"/>
      </w:pPr>
      <w:r>
        <w:rPr>
          <w:rFonts w:ascii="Amiri" w:hAnsi="Amiri" w:eastAsia="Amiri" w:cs="Amiri"/>
          <w:lang w:bidi="ar-SA"/>
          <w:color w:val="111111"/>
          <w:sz w:val="28"/>
          <w:szCs w:val="28"/>
          <w:rtl/>
        </w:rPr>
        <w:t xml:space="preserve">قوله تعالی ( فَأَزَلَّهُمَا الشَّیْطانُ ) [ 2 / 36 ] أی استزلهما یقال زللته فزل.</w:t>
      </w:r>
    </w:p>
    <w:p>
      <w:pPr>
        <w:pStyle w:val="BookText"/>
      </w:pPr>
      <w:r>
        <w:rPr>
          <w:rFonts w:ascii="IRNazanin" w:hAnsi="IRNazanin" w:eastAsia="IRNazanin" w:cs="IRNazanin"/>
          <w:lang w:bidi="fa-IR"/>
          <w:color w:val="111111"/>
          <w:sz w:val="28"/>
          <w:szCs w:val="28"/>
          <w:rtl/>
        </w:rPr>
        <w:t xml:space="preserve">وأزلهما نحاهما.</w:t>
      </w:r>
    </w:p>
    <w:p>
      <w:pPr>
        <w:pStyle w:val="BookText"/>
      </w:pPr>
      <w:r>
        <w:rPr>
          <w:rFonts w:ascii="IRNazanin" w:hAnsi="IRNazanin" w:eastAsia="IRNazanin" w:cs="IRNazanin"/>
          <w:lang w:bidi="fa-IR"/>
          <w:color w:val="111111"/>
          <w:sz w:val="28"/>
          <w:szCs w:val="28"/>
          <w:rtl/>
        </w:rPr>
        <w:t xml:space="preserve">وقیل اسْتَزَلَّهُمَا : حملهما علی الزلل وهو الخطأ والذنب وطلبها منهما فأطاعاه کما یقال استعجله واستعمله.</w:t>
      </w:r>
    </w:p>
    <w:p>
      <w:pPr>
        <w:pStyle w:val="BookText"/>
      </w:pPr>
      <w:r>
        <w:rPr>
          <w:rFonts w:ascii="Amiri" w:hAnsi="Amiri" w:eastAsia="Amiri" w:cs="Amiri"/>
          <w:lang w:bidi="ar-SA"/>
          <w:color w:val="111111"/>
          <w:sz w:val="28"/>
          <w:szCs w:val="28"/>
          <w:rtl/>
        </w:rPr>
        <w:t xml:space="preserve">ویقال اسْتَزَلَّنِی الشیطان أی أزلنی وخدعنی.</w:t>
      </w:r>
    </w:p>
    <w:p>
      <w:pPr>
        <w:pStyle w:val="BookText"/>
      </w:pPr>
      <w:r>
        <w:rPr>
          <w:rFonts w:ascii="Amiri" w:hAnsi="Amiri" w:eastAsia="Amiri" w:cs="Amiri"/>
          <w:lang w:bidi="ar-SA"/>
          <w:color w:val="111111"/>
          <w:sz w:val="28"/>
          <w:szCs w:val="28"/>
          <w:rtl/>
        </w:rPr>
        <w:t xml:space="preserve">والْمَزَلَّةُ : موضع الخطر.</w:t>
      </w:r>
    </w:p>
    <w:p>
      <w:pPr>
        <w:pStyle w:val="BookText"/>
      </w:pPr>
      <w:r>
        <w:rPr>
          <w:rFonts w:ascii="Amiri" w:hAnsi="Amiri" w:eastAsia="Amiri" w:cs="Amiri"/>
          <w:lang w:bidi="ar-SA"/>
          <w:color w:val="111111"/>
          <w:sz w:val="28"/>
          <w:szCs w:val="28"/>
          <w:rtl/>
        </w:rPr>
        <w:t xml:space="preserve">والْمَزِلَّةُ بکسر الزاء وفتحها بمعنی المزلقة أی موضع تزلق فیه الأقدام.</w:t>
      </w:r>
    </w:p>
    <w:p>
      <w:pPr>
        <w:pStyle w:val="BookText"/>
      </w:pPr>
      <w:r>
        <w:rPr>
          <w:rFonts w:ascii="Amiri" w:hAnsi="Amiri" w:eastAsia="Amiri" w:cs="Amiri"/>
          <w:lang w:bidi="ar-SA"/>
          <w:color w:val="111111"/>
          <w:sz w:val="28"/>
          <w:szCs w:val="28"/>
          <w:rtl/>
        </w:rPr>
        <w:t xml:space="preserve">وَفِی الْحَدِیثِ « مَنْ أُزِلَّتْ عَلَیْهِ نِعْمَةٌ فَلْیَشْکُرْهَا » أی أسدت إلیه وأعطیها.</w:t>
      </w:r>
    </w:p>
    <w:p>
      <w:pPr>
        <w:pStyle w:val="BookText"/>
      </w:pPr>
      <w:r>
        <w:rPr>
          <w:rFonts w:ascii="IRNazanin" w:hAnsi="IRNazanin" w:eastAsia="IRNazanin" w:cs="IRNazanin"/>
          <w:lang w:bidi="fa-IR"/>
          <w:color w:val="111111"/>
          <w:sz w:val="28"/>
          <w:szCs w:val="28"/>
          <w:rtl/>
        </w:rPr>
        <w:t xml:space="preserve">وأصله من الزَّلِیلِ وهو انتقال الجسم من مکان إلی مکان فاستعیر لانتقال النعمة من المنعم إلی المنعم علیه.</w:t>
      </w:r>
    </w:p>
    <w:p>
      <w:pPr>
        <w:pStyle w:val="BookText"/>
      </w:pPr>
      <w:r>
        <w:rPr>
          <w:rFonts w:ascii="Amiri" w:hAnsi="Amiri" w:eastAsia="Amiri" w:cs="Amiri"/>
          <w:lang w:bidi="ar-SA"/>
          <w:color w:val="111111"/>
          <w:sz w:val="28"/>
          <w:szCs w:val="28"/>
          <w:rtl/>
        </w:rPr>
        <w:t xml:space="preserve">وزَلَّتِ النعل : زلقت.</w:t>
      </w:r>
    </w:p>
    <w:p>
      <w:pPr>
        <w:pStyle w:val="BookText"/>
      </w:pPr>
      <w:r>
        <w:rPr>
          <w:rFonts w:ascii="IRNazanin" w:hAnsi="IRNazanin" w:eastAsia="IRNazanin" w:cs="IRNazanin"/>
          <w:lang w:bidi="fa-IR"/>
          <w:color w:val="111111"/>
          <w:sz w:val="28"/>
          <w:szCs w:val="28"/>
          <w:rtl/>
        </w:rPr>
        <w:t xml:space="preserve">وزَلَ عن مکانه من باب ضرب تنحی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83" w:name="pg10466_75531"/>
    <w:bookmarkEnd w:id="283"/>
    <w:p>
      <w:pPr>
        <w:pStyle w:val="BookText"/>
      </w:pPr>
      <w:r>
        <w:rPr>
          <w:rFonts w:ascii="IRNazanin" w:hAnsi="IRNazanin" w:eastAsia="IRNazanin" w:cs="IRNazanin"/>
          <w:lang w:bidi="fa-IR"/>
          <w:color w:val="111111"/>
          <w:sz w:val="28"/>
          <w:szCs w:val="28"/>
          <w:rtl/>
        </w:rPr>
        <w:t xml:space="preserve">عن مکانه.</w:t>
      </w:r>
    </w:p>
    <w:p>
      <w:pPr>
        <w:pStyle w:val="BookText"/>
      </w:pPr>
      <w:r>
        <w:rPr>
          <w:rFonts w:ascii="Amiri" w:hAnsi="Amiri" w:eastAsia="Amiri" w:cs="Amiri"/>
          <w:lang w:bidi="ar-SA"/>
          <w:color w:val="111111"/>
          <w:sz w:val="28"/>
          <w:szCs w:val="28"/>
          <w:rtl/>
        </w:rPr>
        <w:t xml:space="preserve">ومن باب تعب لغة.</w:t>
      </w:r>
    </w:p>
    <w:p>
      <w:pPr>
        <w:pStyle w:val="BookText"/>
      </w:pPr>
      <w:r>
        <w:rPr>
          <w:rFonts w:ascii="Amiri" w:hAnsi="Amiri" w:eastAsia="Amiri" w:cs="Amiri"/>
          <w:lang w:bidi="ar-SA"/>
          <w:color w:val="111111"/>
          <w:sz w:val="28"/>
          <w:szCs w:val="28"/>
          <w:rtl/>
        </w:rPr>
        <w:t xml:space="preserve">والاسم : الزِّلَّةُ بالکسر.</w:t>
      </w:r>
    </w:p>
    <w:p>
      <w:pPr>
        <w:pStyle w:val="BookText"/>
      </w:pPr>
      <w:r>
        <w:rPr>
          <w:rFonts w:ascii="Amiri" w:hAnsi="Amiri" w:eastAsia="Amiri" w:cs="Amiri"/>
          <w:lang w:bidi="ar-SA"/>
          <w:color w:val="111111"/>
          <w:sz w:val="28"/>
          <w:szCs w:val="28"/>
          <w:rtl/>
        </w:rPr>
        <w:t xml:space="preserve">والزَّلَّةُ بالفتح : المرة.</w:t>
      </w:r>
    </w:p>
    <w:p>
      <w:pPr>
        <w:pStyle w:val="BookText"/>
      </w:pPr>
      <w:r>
        <w:rPr>
          <w:rFonts w:ascii="Amiri" w:hAnsi="Amiri" w:eastAsia="Amiri" w:cs="Amiri"/>
          <w:lang w:bidi="ar-SA"/>
          <w:color w:val="111111"/>
          <w:sz w:val="28"/>
          <w:szCs w:val="28"/>
          <w:rtl/>
        </w:rPr>
        <w:t xml:space="preserve">وزَلَ فی منطقه من باب ضرب زَلَّةً : أخطأ.</w:t>
      </w:r>
    </w:p>
    <w:p>
      <w:pPr>
        <w:pStyle w:val="Heading4"/>
      </w:pPr>
      <w:bookmarkStart w:id="1092" w:name="_Toc724"/>
      <w:r>
        <w:t>(زلزل)</w:t>
      </w:r>
      <w:bookmarkEnd w:id="1092"/>
    </w:p>
    <w:p>
      <w:pPr>
        <w:pStyle w:val="BookText"/>
      </w:pPr>
      <w:r>
        <w:rPr>
          <w:rFonts w:ascii="Amiri" w:hAnsi="Amiri" w:eastAsia="Amiri" w:cs="Amiri"/>
          <w:lang w:bidi="ar-SA"/>
          <w:color w:val="111111"/>
          <w:sz w:val="28"/>
          <w:szCs w:val="28"/>
          <w:rtl/>
        </w:rPr>
        <w:t xml:space="preserve">قوله تعالی ( إِذا زُلْزِلَتِ الْأَرْضُ زِلْزالَها ) [ 99 / 1 ] قال الشیخ أبو علی رحمه‌الله : الزَّلْزَلَةُ شدة الاضطراب.</w:t>
      </w:r>
    </w:p>
    <w:p>
      <w:pPr>
        <w:pStyle w:val="BookText"/>
      </w:pPr>
      <w:r>
        <w:rPr>
          <w:rFonts w:ascii="Amiri" w:hAnsi="Amiri" w:eastAsia="Amiri" w:cs="Amiri"/>
          <w:lang w:bidi="ar-SA"/>
          <w:color w:val="111111"/>
          <w:sz w:val="28"/>
          <w:szCs w:val="28"/>
          <w:rtl/>
        </w:rPr>
        <w:t xml:space="preserve">والزِّلْزَالُ بکسر الزاء المصدر.</w:t>
      </w:r>
    </w:p>
    <w:p>
      <w:pPr>
        <w:pStyle w:val="BookText"/>
      </w:pPr>
      <w:r>
        <w:rPr>
          <w:rFonts w:ascii="IRNazanin" w:hAnsi="IRNazanin" w:eastAsia="IRNazanin" w:cs="IRNazanin"/>
          <w:lang w:bidi="fa-IR"/>
          <w:color w:val="111111"/>
          <w:sz w:val="28"/>
          <w:szCs w:val="28"/>
          <w:rtl/>
        </w:rPr>
        <w:t xml:space="preserve">وبفتحها الاسم.</w:t>
      </w:r>
    </w:p>
    <w:p>
      <w:pPr>
        <w:pStyle w:val="BookText"/>
      </w:pPr>
      <w:r>
        <w:rPr>
          <w:rFonts w:ascii="IRNazanin" w:hAnsi="IRNazanin" w:eastAsia="IRNazanin" w:cs="IRNazanin"/>
          <w:lang w:bidi="fa-IR"/>
          <w:color w:val="111111"/>
          <w:sz w:val="28"/>
          <w:szCs w:val="28"/>
          <w:rtl/>
        </w:rPr>
        <w:t xml:space="preserve">والمعنی إذا حرکت الأرض تحریکا شدیدا لقیام الساعة زلزالها الذی کتب علیها.</w:t>
      </w:r>
    </w:p>
    <w:p>
      <w:pPr>
        <w:pStyle w:val="BookText"/>
      </w:pPr>
      <w:r>
        <w:rPr>
          <w:rFonts w:ascii="IRNazanin" w:hAnsi="IRNazanin" w:eastAsia="IRNazanin" w:cs="IRNazanin"/>
          <w:lang w:bidi="fa-IR"/>
          <w:color w:val="111111"/>
          <w:sz w:val="28"/>
          <w:szCs w:val="28"/>
          <w:rtl/>
        </w:rPr>
        <w:t xml:space="preserve">ویمکن أن یکون أضافها إلی الأرض لأنها تعم جمیع الأرض ، بخلاف الزلازل المعهودة التی تختص ببعض الأرض فیکون فی قوله ( زِلْزالَها ) تنبیه علی شدتها.</w:t>
      </w:r>
    </w:p>
    <w:p>
      <w:pPr>
        <w:pStyle w:val="BookText"/>
      </w:pPr>
      <w:r>
        <w:rPr>
          <w:rFonts w:ascii="Amiri" w:hAnsi="Amiri" w:eastAsia="Amiri" w:cs="Amiri"/>
          <w:lang w:bidi="ar-SA"/>
          <w:color w:val="111111"/>
          <w:sz w:val="28"/>
          <w:szCs w:val="28"/>
          <w:rtl/>
        </w:rPr>
        <w:t xml:space="preserve">والعامل فی ( إِذا ) قوله ( فَمَنْ یَعْمَلْ ).</w:t>
      </w:r>
    </w:p>
    <w:p>
      <w:pPr>
        <w:pStyle w:val="BookText"/>
      </w:pPr>
      <w:r>
        <w:rPr>
          <w:rFonts w:ascii="Amiri" w:hAnsi="Amiri" w:eastAsia="Amiri" w:cs="Amiri"/>
          <w:lang w:bidi="ar-SA"/>
          <w:color w:val="111111"/>
          <w:sz w:val="28"/>
          <w:szCs w:val="28"/>
          <w:rtl/>
        </w:rPr>
        <w:t xml:space="preserve">وقیل العامل قوله ( تُحَدِّثُ ) أی إذا زلزلت الأرض تحدث أخبارها.</w:t>
      </w:r>
    </w:p>
    <w:p>
      <w:pPr>
        <w:pStyle w:val="BookText"/>
      </w:pPr>
      <w:r>
        <w:rPr>
          <w:rFonts w:ascii="Amiri" w:hAnsi="Amiri" w:eastAsia="Amiri" w:cs="Amiri"/>
          <w:lang w:bidi="ar-SA"/>
          <w:color w:val="111111"/>
          <w:sz w:val="28"/>
          <w:szCs w:val="28"/>
          <w:rtl/>
        </w:rPr>
        <w:t xml:space="preserve">قوله ( إِنَ زَلْزَلَةَ السَّاعَةِ شَیْءٌ عَظِیمٌ ) [ 22 / 1 ] بإضافته إلی الفاعل علی تقدیر أن الساعة تزلزل الأشیاء.</w:t>
      </w:r>
    </w:p>
    <w:p>
      <w:pPr>
        <w:pStyle w:val="BookText"/>
      </w:pPr>
      <w:r>
        <w:rPr>
          <w:rFonts w:ascii="Amiri" w:hAnsi="Amiri" w:eastAsia="Amiri" w:cs="Amiri"/>
          <w:lang w:bidi="ar-SA"/>
          <w:color w:val="111111"/>
          <w:sz w:val="28"/>
          <w:szCs w:val="28"/>
          <w:rtl/>
        </w:rPr>
        <w:t xml:space="preserve">أو علی تقدیر المفعول منها علی طریق الاتساع فی الظرف ، وإجرائه مجری المفعول به ، کقوله ( بَلْ مَکْرُ اللَّیْلِ وَالنَّهارِ ) [ 34 / 33 ].</w:t>
      </w:r>
    </w:p>
    <w:p>
      <w:pPr>
        <w:pStyle w:val="BookText"/>
      </w:pPr>
      <w:r>
        <w:rPr>
          <w:rFonts w:ascii="Amiri" w:hAnsi="Amiri" w:eastAsia="Amiri" w:cs="Amiri"/>
          <w:lang w:bidi="ar-SA"/>
          <w:color w:val="111111"/>
          <w:sz w:val="28"/>
          <w:szCs w:val="28"/>
          <w:rtl/>
        </w:rPr>
        <w:t xml:space="preserve">وَفِی الدُّعَاءِ « أَهْلَکَ الْأَحْزَابَ وَزَلْزَلَهُمْ ».</w:t>
      </w:r>
    </w:p>
    <w:p>
      <w:pPr>
        <w:pStyle w:val="BookText"/>
      </w:pPr>
      <w:r>
        <w:rPr>
          <w:rFonts w:ascii="IRNazanin" w:hAnsi="IRNazanin" w:eastAsia="IRNazanin" w:cs="IRNazanin"/>
          <w:lang w:bidi="fa-IR"/>
          <w:color w:val="111111"/>
          <w:sz w:val="28"/>
          <w:szCs w:val="28"/>
          <w:rtl/>
        </w:rPr>
        <w:t xml:space="preserve">کنایة عن التخویف والتحذیر أی اجعل أمرهم مضطربا متقلقلا غیر ثابت.</w:t>
      </w:r>
    </w:p>
    <w:p>
      <w:pPr>
        <w:pStyle w:val="Heading4"/>
      </w:pPr>
      <w:bookmarkStart w:id="1093" w:name="_Toc725"/>
      <w:r>
        <w:t>(زمل)</w:t>
      </w:r>
      <w:bookmarkEnd w:id="1093"/>
    </w:p>
    <w:p>
      <w:pPr>
        <w:pStyle w:val="BookText"/>
      </w:pPr>
      <w:r>
        <w:rPr>
          <w:rFonts w:ascii="Amiri" w:hAnsi="Amiri" w:eastAsia="Amiri" w:cs="Amiri"/>
          <w:lang w:bidi="ar-SA"/>
          <w:color w:val="111111"/>
          <w:sz w:val="28"/>
          <w:szCs w:val="28"/>
          <w:rtl/>
        </w:rPr>
        <w:t xml:space="preserve">قوله تعالی ( یا أَیُّهَا الْمُزَّمِّلُ ) [ 73 / 1 ] أی الملتف بثیابه.</w:t>
      </w:r>
    </w:p>
    <w:p>
      <w:pPr>
        <w:pStyle w:val="BookText"/>
      </w:pPr>
      <w:r>
        <w:rPr>
          <w:rFonts w:ascii="IRNazanin" w:hAnsi="IRNazanin" w:eastAsia="IRNazanin" w:cs="IRNazanin"/>
          <w:lang w:bidi="fa-IR"/>
          <w:color w:val="111111"/>
          <w:sz w:val="28"/>
          <w:szCs w:val="28"/>
          <w:rtl/>
        </w:rPr>
        <w:t xml:space="preserve">وأصله المتزمل فأدغمت التاء فی الزاء.</w:t>
      </w:r>
    </w:p>
    <w:p>
      <w:pPr>
        <w:pStyle w:val="BookText"/>
      </w:pPr>
      <w:r>
        <w:rPr>
          <w:rFonts w:ascii="Amiri" w:hAnsi="Amiri" w:eastAsia="Amiri" w:cs="Amiri"/>
          <w:lang w:bidi="ar-SA"/>
          <w:color w:val="111111"/>
          <w:sz w:val="28"/>
          <w:szCs w:val="28"/>
          <w:rtl/>
        </w:rPr>
        <w:t xml:space="preserve">یقال زَمَّلَهُ فی ثوبه : إذا لفه.</w:t>
      </w:r>
    </w:p>
    <w:p>
      <w:pPr>
        <w:pStyle w:val="BookText"/>
      </w:pPr>
      <w:r>
        <w:rPr>
          <w:rFonts w:ascii="Amiri" w:hAnsi="Amiri" w:eastAsia="Amiri" w:cs="Amiri"/>
          <w:lang w:bidi="ar-SA"/>
          <w:color w:val="111111"/>
          <w:sz w:val="28"/>
          <w:szCs w:val="28"/>
          <w:rtl/>
        </w:rPr>
        <w:t xml:space="preserve">قَالَ الْمُفَسِّرُ کَانَ النَّبِیُّ صلی الله علیه واله یَتَزَمَّلُ بِالثِّیَابِ فِی أَوَّلِ مَا جَاءَ بِهِ جَبْرَئِیلُ علیه السلام حَتَّی أَنَسِ بِهِ فَخُوطِبَ بِهَذَا.</w:t>
      </w:r>
    </w:p>
    <w:p>
      <w:pPr>
        <w:pStyle w:val="BookText"/>
      </w:pPr>
      <w:r>
        <w:rPr>
          <w:rFonts w:ascii="Amiri" w:hAnsi="Amiri" w:eastAsia="Amiri" w:cs="Amiri"/>
          <w:lang w:bidi="ar-SA"/>
          <w:color w:val="111111"/>
          <w:sz w:val="28"/>
          <w:szCs w:val="28"/>
          <w:rtl/>
        </w:rPr>
        <w:t xml:space="preserve">وَفِی حَدِیثِ الشُّهَدَاءِ « زَمِّلُوهُمْ بِدِمَائِهِمْ » أی لفوهم متلطخین بدمائهم.</w:t>
      </w:r>
    </w:p>
    <w:p>
      <w:pPr>
        <w:pStyle w:val="BookText"/>
      </w:pPr>
      <w:r>
        <w:rPr>
          <w:rFonts w:ascii="Amiri" w:hAnsi="Amiri" w:eastAsia="Amiri" w:cs="Amiri"/>
          <w:lang w:bidi="ar-SA"/>
          <w:color w:val="111111"/>
          <w:sz w:val="28"/>
          <w:szCs w:val="28"/>
          <w:rtl/>
        </w:rPr>
        <w:t xml:space="preserve">والزَّمِیلُ : العدیل الذی یزاملک أی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84" w:name="pg10466_75532"/>
    <w:bookmarkEnd w:id="284"/>
    <w:p>
      <w:pPr>
        <w:pStyle w:val="BookText"/>
      </w:pPr>
      <w:r>
        <w:rPr>
          <w:rFonts w:ascii="IRNazanin" w:hAnsi="IRNazanin" w:eastAsia="IRNazanin" w:cs="IRNazanin"/>
          <w:lang w:bidi="fa-IR"/>
          <w:color w:val="111111"/>
          <w:sz w:val="28"/>
          <w:szCs w:val="28"/>
          <w:rtl/>
        </w:rPr>
        <w:t xml:space="preserve">یعادلک فی المحمل.</w:t>
      </w:r>
    </w:p>
    <w:p>
      <w:pPr>
        <w:pStyle w:val="BookText"/>
      </w:pPr>
      <w:r>
        <w:rPr>
          <w:rFonts w:ascii="Amiri" w:hAnsi="Amiri" w:eastAsia="Amiri" w:cs="Amiri"/>
          <w:lang w:bidi="ar-SA"/>
          <w:color w:val="111111"/>
          <w:sz w:val="28"/>
          <w:szCs w:val="28"/>
          <w:rtl/>
        </w:rPr>
        <w:t xml:space="preserve">ومنه « الرجل والمرأة یَتَزَامَلَانِ ».</w:t>
      </w:r>
    </w:p>
    <w:p>
      <w:pPr>
        <w:pStyle w:val="BookText"/>
      </w:pPr>
      <w:r>
        <w:rPr>
          <w:rFonts w:ascii="Amiri" w:hAnsi="Amiri" w:eastAsia="Amiri" w:cs="Amiri"/>
          <w:lang w:bidi="ar-SA"/>
          <w:color w:val="111111"/>
          <w:sz w:val="28"/>
          <w:szCs w:val="28"/>
          <w:rtl/>
        </w:rPr>
        <w:t xml:space="preserve">ومِنْهُ « زَامَلْتُ أَبَا جَعْفَرٍ علیه السلام فِی شِقِّ مَحْمِلٍ ، وَکُنْتُ زَمِیلَ أَبِی جَعْفَرٍ علیه السلام ».</w:t>
      </w:r>
    </w:p>
    <w:p>
      <w:pPr>
        <w:pStyle w:val="BookText"/>
      </w:pPr>
      <w:r>
        <w:rPr>
          <w:rFonts w:ascii="Amiri" w:hAnsi="Amiri" w:eastAsia="Amiri" w:cs="Amiri"/>
          <w:lang w:bidi="ar-SA"/>
          <w:color w:val="111111"/>
          <w:sz w:val="28"/>
          <w:szCs w:val="28"/>
          <w:rtl/>
        </w:rPr>
        <w:t xml:space="preserve">والْمُزَامَلَةُ : المعادلة علی البعیر.</w:t>
      </w:r>
    </w:p>
    <w:p>
      <w:pPr>
        <w:pStyle w:val="BookText"/>
      </w:pPr>
      <w:r>
        <w:rPr>
          <w:rFonts w:ascii="IRNazanin" w:hAnsi="IRNazanin" w:eastAsia="IRNazanin" w:cs="IRNazanin"/>
          <w:lang w:bidi="fa-IR"/>
          <w:color w:val="111111"/>
          <w:sz w:val="28"/>
          <w:szCs w:val="28"/>
          <w:rtl/>
        </w:rPr>
        <w:t xml:space="preserve">والزَّمِیلُ أیضا : الرفیق فی السفر الذی یعینک علی أمورک.</w:t>
      </w:r>
    </w:p>
    <w:p>
      <w:pPr>
        <w:pStyle w:val="BookText"/>
      </w:pPr>
      <w:r>
        <w:rPr>
          <w:rFonts w:ascii="Amiri" w:hAnsi="Amiri" w:eastAsia="Amiri" w:cs="Amiri"/>
          <w:lang w:bidi="ar-SA"/>
          <w:color w:val="111111"/>
          <w:sz w:val="28"/>
          <w:szCs w:val="28"/>
          <w:rtl/>
        </w:rPr>
        <w:t xml:space="preserve">والزَّمِیلُ : الردیف.</w:t>
      </w:r>
    </w:p>
    <w:p>
      <w:pPr>
        <w:pStyle w:val="Heading4"/>
      </w:pPr>
      <w:bookmarkStart w:id="1094" w:name="_Toc726"/>
      <w:r>
        <w:t>(زول)</w:t>
      </w:r>
      <w:bookmarkEnd w:id="1094"/>
    </w:p>
    <w:p>
      <w:pPr>
        <w:pStyle w:val="BookText"/>
      </w:pPr>
      <w:r>
        <w:rPr>
          <w:rFonts w:ascii="Amiri" w:hAnsi="Amiri" w:eastAsia="Amiri" w:cs="Amiri"/>
          <w:lang w:bidi="ar-SA"/>
          <w:color w:val="111111"/>
          <w:sz w:val="28"/>
          <w:szCs w:val="28"/>
          <w:rtl/>
        </w:rPr>
        <w:t xml:space="preserve">قوله تعالی ( ما لَکُمْ مِنْ زَوالٍ ) [ 14 / 44 ] أی حلفتم أنکم إذا متم لا تزالون عن تلک الحالة.</w:t>
      </w:r>
    </w:p>
    <w:p>
      <w:pPr>
        <w:pStyle w:val="BookText"/>
      </w:pPr>
      <w:r>
        <w:rPr>
          <w:rFonts w:ascii="Amiri" w:hAnsi="Amiri" w:eastAsia="Amiri" w:cs="Amiri"/>
          <w:lang w:bidi="ar-SA"/>
          <w:color w:val="111111"/>
          <w:sz w:val="28"/>
          <w:szCs w:val="28"/>
          <w:rtl/>
        </w:rPr>
        <w:t xml:space="preserve">وزَالَ الشیء عن مکانه یَزُولُ زَوَالاً وأَزَالَهُ غیره وزَوَّلَهُ فَانْزَالَ.</w:t>
      </w:r>
    </w:p>
    <w:p>
      <w:pPr>
        <w:pStyle w:val="BookText"/>
      </w:pPr>
      <w:r>
        <w:rPr>
          <w:rFonts w:ascii="IRNazanin" w:hAnsi="IRNazanin" w:eastAsia="IRNazanin" w:cs="IRNazanin"/>
          <w:lang w:bidi="fa-IR"/>
          <w:color w:val="111111"/>
          <w:sz w:val="28"/>
          <w:szCs w:val="28"/>
          <w:rtl/>
        </w:rPr>
        <w:t xml:space="preserve">وما زال یفعل کذا.</w:t>
      </w:r>
    </w:p>
    <w:p>
      <w:pPr>
        <w:pStyle w:val="BookText"/>
      </w:pPr>
      <w:r>
        <w:rPr>
          <w:rFonts w:ascii="Amiri" w:hAnsi="Amiri" w:eastAsia="Amiri" w:cs="Amiri"/>
          <w:lang w:bidi="ar-SA"/>
          <w:color w:val="111111"/>
          <w:sz w:val="28"/>
          <w:szCs w:val="28"/>
          <w:rtl/>
        </w:rPr>
        <w:t xml:space="preserve">والْمُزَاوَلَةُ مثل المحاولة والمعالجة.</w:t>
      </w:r>
    </w:p>
    <w:p>
      <w:pPr>
        <w:pStyle w:val="BookText"/>
      </w:pPr>
      <w:r>
        <w:rPr>
          <w:rFonts w:ascii="Amiri" w:hAnsi="Amiri" w:eastAsia="Amiri" w:cs="Amiri"/>
          <w:lang w:bidi="ar-SA"/>
          <w:color w:val="111111"/>
          <w:sz w:val="28"/>
          <w:szCs w:val="28"/>
          <w:rtl/>
        </w:rPr>
        <w:t xml:space="preserve">وتَزَاوَلُوا : تعالجوا.</w:t>
      </w:r>
    </w:p>
    <w:p>
      <w:pPr>
        <w:pStyle w:val="Heading4"/>
      </w:pPr>
      <w:bookmarkStart w:id="1095" w:name="_Toc727"/>
      <w:r>
        <w:t>(زیل)</w:t>
      </w:r>
      <w:bookmarkEnd w:id="1095"/>
    </w:p>
    <w:p>
      <w:pPr>
        <w:pStyle w:val="BookText"/>
      </w:pPr>
      <w:r>
        <w:rPr>
          <w:rFonts w:ascii="Amiri" w:hAnsi="Amiri" w:eastAsia="Amiri" w:cs="Amiri"/>
          <w:lang w:bidi="ar-SA"/>
          <w:color w:val="111111"/>
          <w:sz w:val="28"/>
          <w:szCs w:val="28"/>
          <w:rtl/>
        </w:rPr>
        <w:t xml:space="preserve">قوله تعالی ( فَزَیَّلْنا بَیْنَهُمْ ) [ 10 / 28 ] هو من قولهم زِلْتُ الشیء أَزِیلُهُ زَیْلاً أی مزته وفرقته.</w:t>
      </w:r>
    </w:p>
    <w:p>
      <w:pPr>
        <w:pStyle w:val="BookText"/>
      </w:pPr>
      <w:r>
        <w:rPr>
          <w:rFonts w:ascii="Amiri" w:hAnsi="Amiri" w:eastAsia="Amiri" w:cs="Amiri"/>
          <w:lang w:bidi="ar-SA"/>
          <w:color w:val="111111"/>
          <w:sz w:val="28"/>
          <w:szCs w:val="28"/>
          <w:rtl/>
        </w:rPr>
        <w:t xml:space="preserve">وزَیَّلْتُهُ فَتَزَیَّلَ أی فرقته فتفرق.</w:t>
      </w:r>
    </w:p>
    <w:p>
      <w:pPr>
        <w:pStyle w:val="BookText"/>
      </w:pPr>
      <w:r>
        <w:rPr>
          <w:rFonts w:ascii="IRNazanin" w:hAnsi="IRNazanin" w:eastAsia="IRNazanin" w:cs="IRNazanin"/>
          <w:lang w:bidi="fa-IR"/>
          <w:color w:val="111111"/>
          <w:sz w:val="28"/>
          <w:szCs w:val="28"/>
          <w:rtl/>
        </w:rPr>
        <w:t xml:space="preserve">قال الجوهری وهو فعلت لأنک تقول فی مصدره تزییلا.</w:t>
      </w:r>
    </w:p>
    <w:p>
      <w:pPr>
        <w:pStyle w:val="BookText"/>
      </w:pPr>
      <w:r>
        <w:rPr>
          <w:rFonts w:ascii="IRNazanin" w:hAnsi="IRNazanin" w:eastAsia="IRNazanin" w:cs="IRNazanin"/>
          <w:lang w:bidi="fa-IR"/>
          <w:color w:val="111111"/>
          <w:sz w:val="28"/>
          <w:szCs w:val="28"/>
          <w:rtl/>
        </w:rPr>
        <w:t xml:space="preserve">ولو کان فیعلت لقلت زیلة.</w:t>
      </w:r>
    </w:p>
    <w:p>
      <w:pPr>
        <w:pStyle w:val="BookText"/>
      </w:pPr>
      <w:r>
        <w:rPr>
          <w:rFonts w:ascii="Amiri" w:hAnsi="Amiri" w:eastAsia="Amiri" w:cs="Amiri"/>
          <w:lang w:bidi="ar-SA"/>
          <w:color w:val="111111"/>
          <w:sz w:val="28"/>
          <w:szCs w:val="28"/>
          <w:rtl/>
        </w:rPr>
        <w:t xml:space="preserve">قوله ( لَوْ تَزَیَّلُوا ) [ 48 / 25 ] أی تمیز المؤمنون من الکافرین ( لَعَذَّبْنَا الَّذِینَ کَفَرُوا ) [ 48 / 25 ] من أهل مکة ( عَذاباً أَلِیماً ) بالسیف والقتل.</w:t>
      </w:r>
    </w:p>
    <w:p>
      <w:pPr>
        <w:pStyle w:val="BookText"/>
      </w:pPr>
      <w:r>
        <w:rPr>
          <w:rFonts w:ascii="Amiri" w:hAnsi="Amiri" w:eastAsia="Amiri" w:cs="Amiri"/>
          <w:lang w:bidi="ar-SA"/>
          <w:color w:val="111111"/>
          <w:sz w:val="28"/>
          <w:szCs w:val="28"/>
          <w:rtl/>
        </w:rPr>
        <w:t xml:space="preserve">والْمُزَایَلَةُ : المفارقة.</w:t>
      </w:r>
    </w:p>
    <w:p>
      <w:pPr>
        <w:pStyle w:val="BookText"/>
      </w:pPr>
      <w:r>
        <w:rPr>
          <w:rFonts w:ascii="Amiri" w:hAnsi="Amiri" w:eastAsia="Amiri" w:cs="Amiri"/>
          <w:lang w:bidi="ar-SA"/>
          <w:color w:val="111111"/>
          <w:sz w:val="28"/>
          <w:szCs w:val="28"/>
          <w:rtl/>
        </w:rPr>
        <w:t xml:space="preserve">یقال زَایَلَهُ مُزَایَلَةً وزِیَالاً.</w:t>
      </w:r>
    </w:p>
    <w:p>
      <w:pPr>
        <w:pStyle w:val="BookText"/>
      </w:pPr>
      <w:r>
        <w:rPr>
          <w:rFonts w:ascii="Amiri" w:hAnsi="Amiri" w:eastAsia="Amiri" w:cs="Amiri"/>
          <w:lang w:bidi="ar-SA"/>
          <w:color w:val="111111"/>
          <w:sz w:val="28"/>
          <w:szCs w:val="28"/>
          <w:rtl/>
        </w:rPr>
        <w:t xml:space="preserve">ومنه قَوْلُهُ « صلی الله علیه واله خَالِطُوا النَّاسَ وَزَایِلُوهُمْ » أی فارقوهم فی أفعال لا ترضی الله ورسوله.</w:t>
      </w:r>
    </w:p>
    <w:p>
      <w:pPr>
        <w:pStyle w:val="BookText"/>
      </w:pPr>
      <w:r>
        <w:rPr>
          <w:rFonts w:ascii="Amiri" w:hAnsi="Amiri" w:eastAsia="Amiri" w:cs="Amiri"/>
          <w:lang w:bidi="ar-SA"/>
          <w:color w:val="111111"/>
          <w:sz w:val="28"/>
          <w:szCs w:val="28"/>
          <w:rtl/>
        </w:rPr>
        <w:t xml:space="preserve">وَفِی الْحَدِیثِ « قَرِّبُوا الظُّهُورَ لِلزِّیَالِ » أی قربوا المراکب لمفارقة الدنیا.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85" w:name="pg10466_75533"/>
    <w:bookmarkEnd w:id="285"/>
    <w:p>
      <w:pPr>
        <w:pStyle w:val="Heading3"/>
      </w:pPr>
      <w:bookmarkStart w:id="1096" w:name="_Toc728"/>
      <w:r>
        <w:t>باب ما أوله السین</w:t>
      </w:r>
      <w:bookmarkEnd w:id="1096"/>
    </w:p>
    <w:p>
      <w:pPr>
        <w:pStyle w:val="Heading4"/>
      </w:pPr>
      <w:bookmarkStart w:id="1097" w:name="_Toc729"/>
      <w:r>
        <w:t>(سال)</w:t>
      </w:r>
      <w:bookmarkEnd w:id="1097"/>
    </w:p>
    <w:p>
      <w:pPr>
        <w:pStyle w:val="BookText"/>
      </w:pPr>
      <w:r>
        <w:rPr>
          <w:rFonts w:ascii="Amiri" w:hAnsi="Amiri" w:eastAsia="Amiri" w:cs="Amiri"/>
          <w:lang w:bidi="ar-SA"/>
          <w:color w:val="111111"/>
          <w:sz w:val="28"/>
          <w:szCs w:val="28"/>
          <w:rtl/>
        </w:rPr>
        <w:t xml:space="preserve">قوله تعالی ( فَیَوْمَئِذٍ لا یُسْئَلُ عَنْ ذَنْبِهِ إِنْسٌ وَلا جَانٌ ) [ 55 / 39 ] قال المفسر أی سؤال استفهام لیعرف المسألة من جهته ، لأن الله تعالی قد أحصی الأعمال وحفظها علی العباد ، وإنما یسألون سؤال تقریع للمحاسبة.</w:t>
      </w:r>
    </w:p>
    <w:p>
      <w:pPr>
        <w:pStyle w:val="BookText"/>
      </w:pPr>
      <w:r>
        <w:rPr>
          <w:rFonts w:ascii="Amiri" w:hAnsi="Amiri" w:eastAsia="Amiri" w:cs="Amiri"/>
          <w:lang w:bidi="ar-SA"/>
          <w:color w:val="111111"/>
          <w:sz w:val="28"/>
          <w:szCs w:val="28"/>
          <w:rtl/>
        </w:rPr>
        <w:t xml:space="preserve">وقیل إن أهل الجنة حسان الوجوه وأهل النار سودان الوجوه ، فلا یسألون ولکن یسألون عن أعمالهم سؤال تقریع قوله ( قَدْ سَأَلَها قَوْمٌ مِنْ قَبْلِکُمْ ثُمَّ أَصْبَحُوا بِها کافِرِینَ ) [ 5 / 102 ] قال المفسر فیها أقوال : ( أحدها ) أن قوم عیسی علیه السلام سألوه إنزال المائدة ثم کفروا بها.</w:t>
      </w:r>
    </w:p>
    <w:p>
      <w:pPr>
        <w:pStyle w:val="BookText"/>
      </w:pPr>
      <w:r>
        <w:rPr>
          <w:rFonts w:ascii="IRNazanin" w:hAnsi="IRNazanin" w:eastAsia="IRNazanin" w:cs="IRNazanin"/>
          <w:lang w:bidi="fa-IR"/>
          <w:color w:val="111111"/>
          <w:sz w:val="28"/>
          <w:szCs w:val="28"/>
          <w:rtl/>
        </w:rPr>
        <w:t xml:space="preserve">و ( ثانیها ) أن قوم صالح سألوه الناقة ثم کفروا بها وعقروها.</w:t>
      </w:r>
    </w:p>
    <w:p>
      <w:pPr>
        <w:pStyle w:val="BookText"/>
      </w:pPr>
      <w:r>
        <w:rPr>
          <w:rFonts w:ascii="IRNazanin" w:hAnsi="IRNazanin" w:eastAsia="IRNazanin" w:cs="IRNazanin"/>
          <w:lang w:bidi="fa-IR"/>
          <w:color w:val="111111"/>
          <w:sz w:val="28"/>
          <w:szCs w:val="28"/>
          <w:rtl/>
        </w:rPr>
        <w:t xml:space="preserve">و ( ثالثها ) أن قریشا سألوا النبی عن أشیاء فکفروا بها فنهوا عن مثل ذلک.</w:t>
      </w:r>
    </w:p>
    <w:p>
      <w:pPr>
        <w:pStyle w:val="BookText"/>
      </w:pPr>
      <w:r>
        <w:rPr>
          <w:rFonts w:ascii="Amiri" w:hAnsi="Amiri" w:eastAsia="Amiri" w:cs="Amiri"/>
          <w:lang w:bidi="ar-SA"/>
          <w:color w:val="111111"/>
          <w:sz w:val="28"/>
          <w:szCs w:val="28"/>
          <w:rtl/>
        </w:rPr>
        <w:t xml:space="preserve">قوله ( قَدْ أُوتِیتَ سُؤْلَکَ یا مُوسی ) [ 20 / 36 ] قال الجوهری : قرئ بالهمز وغیر الهمز.</w:t>
      </w:r>
    </w:p>
    <w:p>
      <w:pPr>
        <w:pStyle w:val="BookText"/>
      </w:pPr>
      <w:r>
        <w:rPr>
          <w:rFonts w:ascii="Amiri" w:hAnsi="Amiri" w:eastAsia="Amiri" w:cs="Amiri"/>
          <w:lang w:bidi="ar-SA"/>
          <w:color w:val="111111"/>
          <w:sz w:val="28"/>
          <w:szCs w:val="28"/>
          <w:rtl/>
        </w:rPr>
        <w:t xml:space="preserve">قوله ( سَأَلَ سائِلٌ بِعَذابٍ واقِعٍ ) [ 70 / 1 ] أی دعا داع بعذاب واقع ، ضمن ( سَأَلَ ) معنی دعا ، فعداه تعدیته.</w:t>
      </w:r>
    </w:p>
    <w:p>
      <w:pPr>
        <w:pStyle w:val="BookText"/>
      </w:pPr>
      <w:r>
        <w:rPr>
          <w:rFonts w:ascii="Amiri" w:hAnsi="Amiri" w:eastAsia="Amiri" w:cs="Amiri"/>
          <w:lang w:bidi="ar-SA"/>
          <w:color w:val="111111"/>
          <w:sz w:val="28"/>
          <w:szCs w:val="28"/>
          <w:rtl/>
        </w:rPr>
        <w:t xml:space="preserve">یقال دعا بکذا واستدعاه ومنه ( یَدْعُونَ فِیها بِکُلِّ فاکِهَةٍ ) [ 44 / 55 ].</w:t>
      </w:r>
    </w:p>
    <w:p>
      <w:pPr>
        <w:pStyle w:val="BookText"/>
      </w:pPr>
      <w:r>
        <w:rPr>
          <w:rFonts w:ascii="IRNazanin" w:hAnsi="IRNazanin" w:eastAsia="IRNazanin" w:cs="IRNazanin"/>
          <w:lang w:bidi="fa-IR"/>
          <w:color w:val="111111"/>
          <w:sz w:val="28"/>
          <w:szCs w:val="28"/>
          <w:rtl/>
        </w:rPr>
        <w:t xml:space="preserve">قال المفسر : وقرئ سال بغیر همز وجعل الهمزة بین بین.</w:t>
      </w:r>
    </w:p>
    <w:p>
      <w:pPr>
        <w:pStyle w:val="BookText"/>
      </w:pPr>
      <w:r>
        <w:rPr>
          <w:rFonts w:ascii="IRNazanin" w:hAnsi="IRNazanin" w:eastAsia="IRNazanin" w:cs="IRNazanin"/>
          <w:lang w:bidi="fa-IR"/>
          <w:color w:val="111111"/>
          <w:sz w:val="28"/>
          <w:szCs w:val="28"/>
          <w:rtl/>
        </w:rPr>
        <w:t xml:space="preserve">وقال الجوهری أی عن عذاب واقع واستدل بقول الأخفش : یقال خرجنا نسأل عن فلان وبفلان.</w:t>
      </w:r>
    </w:p>
    <w:p>
      <w:pPr>
        <w:pStyle w:val="BookText"/>
      </w:pPr>
      <w:r>
        <w:rPr>
          <w:rFonts w:ascii="Amiri" w:hAnsi="Amiri" w:eastAsia="Amiri" w:cs="Amiri"/>
          <w:lang w:bidi="ar-SA"/>
          <w:color w:val="111111"/>
          <w:sz w:val="28"/>
          <w:szCs w:val="28"/>
          <w:rtl/>
        </w:rPr>
        <w:t xml:space="preserve">قوله ( لا یَسْئَلُ حَمِیمٌ حَمِیماً ) [ 70 / 10 ] أی لا یقول له : کیف حالک ، ولا یکلمه لأن کل إنسان مشغول بنفسه عن غیره.</w:t>
      </w:r>
    </w:p>
    <w:p>
      <w:pPr>
        <w:pStyle w:val="BookText"/>
      </w:pPr>
      <w:r>
        <w:rPr>
          <w:rFonts w:ascii="Amiri" w:hAnsi="Amiri" w:eastAsia="Amiri" w:cs="Amiri"/>
          <w:lang w:bidi="ar-SA"/>
          <w:color w:val="111111"/>
          <w:sz w:val="28"/>
          <w:szCs w:val="28"/>
          <w:rtl/>
        </w:rPr>
        <w:t xml:space="preserve">والسُّؤَالُ ما یسأله الإنسان من الغیر.</w:t>
      </w:r>
    </w:p>
    <w:p>
      <w:pPr>
        <w:pStyle w:val="BookText"/>
      </w:pPr>
      <w:r>
        <w:rPr>
          <w:rFonts w:ascii="IRNazanin" w:hAnsi="IRNazanin" w:eastAsia="IRNazanin" w:cs="IRNazanin"/>
          <w:lang w:bidi="fa-IR"/>
          <w:color w:val="111111"/>
          <w:sz w:val="28"/>
          <w:szCs w:val="28"/>
          <w:rtl/>
        </w:rPr>
        <w:t xml:space="preserve">وقد تکرر النهی عنه.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86" w:name="pg10466_75534"/>
    <w:bookmarkEnd w:id="286"/>
    <w:p>
      <w:pPr>
        <w:pStyle w:val="BookText"/>
      </w:pPr>
      <w:r>
        <w:rPr>
          <w:rFonts w:ascii="Amiri" w:hAnsi="Amiri" w:eastAsia="Amiri" w:cs="Amiri"/>
          <w:lang w:bidi="ar-SA"/>
          <w:color w:val="111111"/>
          <w:sz w:val="28"/>
          <w:szCs w:val="28"/>
          <w:rtl/>
        </w:rPr>
        <w:t xml:space="preserve">یقال سَأَلْتُهُ سُؤَالاً ومَسْأَلَةً.</w:t>
      </w:r>
    </w:p>
    <w:p>
      <w:pPr>
        <w:pStyle w:val="BookText"/>
      </w:pPr>
      <w:r>
        <w:rPr>
          <w:rFonts w:ascii="IRNazanin" w:hAnsi="IRNazanin" w:eastAsia="IRNazanin" w:cs="IRNazanin"/>
          <w:lang w:bidi="fa-IR"/>
          <w:color w:val="111111"/>
          <w:sz w:val="28"/>
          <w:szCs w:val="28"/>
          <w:rtl/>
        </w:rPr>
        <w:t xml:space="preserve">ویقال سال بغیر همز.</w:t>
      </w:r>
    </w:p>
    <w:p>
      <w:pPr>
        <w:pStyle w:val="BookText"/>
      </w:pPr>
      <w:r>
        <w:rPr>
          <w:rFonts w:ascii="IRNazanin" w:hAnsi="IRNazanin" w:eastAsia="IRNazanin" w:cs="IRNazanin"/>
          <w:lang w:bidi="fa-IR"/>
          <w:color w:val="111111"/>
          <w:sz w:val="28"/>
          <w:szCs w:val="28"/>
          <w:rtl/>
        </w:rPr>
        <w:t xml:space="preserve">والأمر منه سل کهل.</w:t>
      </w:r>
    </w:p>
    <w:p>
      <w:pPr>
        <w:pStyle w:val="BookText"/>
      </w:pPr>
      <w:r>
        <w:rPr>
          <w:rFonts w:ascii="IRNazanin" w:hAnsi="IRNazanin" w:eastAsia="IRNazanin" w:cs="IRNazanin"/>
          <w:lang w:bidi="fa-IR"/>
          <w:color w:val="111111"/>
          <w:sz w:val="28"/>
          <w:szCs w:val="28"/>
          <w:rtl/>
        </w:rPr>
        <w:t xml:space="preserve">ومن المهموز اسأل.</w:t>
      </w:r>
    </w:p>
    <w:p>
      <w:pPr>
        <w:pStyle w:val="BookText"/>
      </w:pPr>
      <w:r>
        <w:rPr>
          <w:rFonts w:ascii="Amiri" w:hAnsi="Amiri" w:eastAsia="Amiri" w:cs="Amiri"/>
          <w:lang w:bidi="ar-SA"/>
          <w:color w:val="111111"/>
          <w:sz w:val="28"/>
          <w:szCs w:val="28"/>
          <w:rtl/>
        </w:rPr>
        <w:t xml:space="preserve">ورجل سُؤَلَةٌ : کثیر السؤال.</w:t>
      </w:r>
    </w:p>
    <w:p>
      <w:pPr>
        <w:pStyle w:val="BookText"/>
      </w:pPr>
      <w:r>
        <w:rPr>
          <w:rFonts w:ascii="Amiri" w:hAnsi="Amiri" w:eastAsia="Amiri" w:cs="Amiri"/>
          <w:lang w:bidi="ar-SA"/>
          <w:color w:val="111111"/>
          <w:sz w:val="28"/>
          <w:szCs w:val="28"/>
          <w:rtl/>
        </w:rPr>
        <w:t xml:space="preserve">وتَسَاءَلُوا : سأل بعضهم بعضا.</w:t>
      </w:r>
    </w:p>
    <w:p>
      <w:pPr>
        <w:pStyle w:val="Heading4"/>
      </w:pPr>
      <w:bookmarkStart w:id="1098" w:name="_Toc730"/>
      <w:r>
        <w:t>(سبل)</w:t>
      </w:r>
      <w:bookmarkEnd w:id="1098"/>
    </w:p>
    <w:p>
      <w:pPr>
        <w:pStyle w:val="BookText"/>
      </w:pPr>
      <w:r>
        <w:rPr>
          <w:rFonts w:ascii="IRNazanin" w:hAnsi="IRNazanin" w:eastAsia="IRNazanin" w:cs="IRNazanin"/>
          <w:lang w:bidi="fa-IR"/>
          <w:color w:val="111111"/>
          <w:sz w:val="28"/>
          <w:szCs w:val="28"/>
          <w:rtl/>
        </w:rPr>
        <w:t xml:space="preserve">قوله تعالی : ( لَیْسَ عَلَیْنا فِی الْأُمِّیِّینَ سَبِیلٌ ) [ 3 / 75 ] أی لا یتطرق علینا عتاب وذم فی شأن الأمیین ، یعنون الذین لیسوا من أهل الکتاب ، وما فعلوا بهم من حبس أموالهم والإضرار بهم ، لأنهم لیسوا علی دیننا ، وکانوا یستحلون ظلم من خالفهم ، ویقولون لم نجد لهم فی کتابنا حرمة.</w:t>
      </w:r>
    </w:p>
    <w:p>
      <w:pPr>
        <w:pStyle w:val="BookText"/>
      </w:pPr>
      <w:r>
        <w:rPr>
          <w:rFonts w:ascii="Amiri" w:hAnsi="Amiri" w:eastAsia="Amiri" w:cs="Amiri"/>
          <w:lang w:bidi="ar-SA"/>
          <w:color w:val="111111"/>
          <w:sz w:val="28"/>
          <w:szCs w:val="28"/>
          <w:rtl/>
        </w:rPr>
        <w:t xml:space="preserve">قوله ( فِی سَبِیلِ اللهِ وَابْنِ السَّبِیلِ ).</w:t>
      </w:r>
    </w:p>
    <w:p>
      <w:pPr>
        <w:pStyle w:val="BookText"/>
      </w:pPr>
      <w:r>
        <w:rPr>
          <w:rFonts w:ascii="Amiri" w:hAnsi="Amiri" w:eastAsia="Amiri" w:cs="Amiri"/>
          <w:lang w:bidi="ar-SA"/>
          <w:color w:val="111111"/>
          <w:sz w:val="28"/>
          <w:szCs w:val="28"/>
          <w:rtl/>
        </w:rPr>
        <w:t xml:space="preserve">قوله ( فِی سَبِیلِ اللهِ ) أی فیما لله فیه طاعة.</w:t>
      </w:r>
    </w:p>
    <w:p>
      <w:pPr>
        <w:pStyle w:val="BookText"/>
      </w:pPr>
      <w:r>
        <w:rPr>
          <w:rFonts w:ascii="Amiri" w:hAnsi="Amiri" w:eastAsia="Amiri" w:cs="Amiri"/>
          <w:lang w:bidi="ar-SA"/>
          <w:color w:val="111111"/>
          <w:sz w:val="28"/>
          <w:szCs w:val="28"/>
          <w:rtl/>
        </w:rPr>
        <w:t xml:space="preserve">( وَابْنِ السَّبِیلِ ) ، الضیف والمنقطع به وأشباه ذلک.</w:t>
      </w:r>
    </w:p>
    <w:p>
      <w:pPr>
        <w:pStyle w:val="BookText"/>
      </w:pPr>
      <w:r>
        <w:rPr>
          <w:rFonts w:ascii="IRNazanin" w:hAnsi="IRNazanin" w:eastAsia="IRNazanin" w:cs="IRNazanin"/>
          <w:lang w:bidi="fa-IR"/>
          <w:color w:val="111111"/>
          <w:sz w:val="28"/>
          <w:szCs w:val="28"/>
          <w:rtl/>
        </w:rPr>
        <w:t xml:space="preserve">وفی تفسیر العالم ( فِی سَبِیلِ اللهِ ) قوم یخرجون إلی الجهاد ولیس عندهم ما ینفقون.</w:t>
      </w:r>
    </w:p>
    <w:p>
      <w:pPr>
        <w:pStyle w:val="BookText"/>
      </w:pPr>
      <w:r>
        <w:rPr>
          <w:rFonts w:ascii="IRNazanin" w:hAnsi="IRNazanin" w:eastAsia="IRNazanin" w:cs="IRNazanin"/>
          <w:lang w:bidi="fa-IR"/>
          <w:color w:val="111111"/>
          <w:sz w:val="28"/>
          <w:szCs w:val="28"/>
          <w:rtl/>
        </w:rPr>
        <w:t xml:space="preserve">أو قوم من المؤمنین ولیس عندهم ما یحجون به.</w:t>
      </w:r>
    </w:p>
    <w:p>
      <w:pPr>
        <w:pStyle w:val="BookText"/>
      </w:pPr>
      <w:r>
        <w:rPr>
          <w:rFonts w:ascii="IRNazanin" w:hAnsi="IRNazanin" w:eastAsia="IRNazanin" w:cs="IRNazanin"/>
          <w:lang w:bidi="fa-IR"/>
          <w:color w:val="111111"/>
          <w:sz w:val="28"/>
          <w:szCs w:val="28"/>
          <w:rtl/>
        </w:rPr>
        <w:t xml:space="preserve">أو فی جمیع سبیل الخیر.</w:t>
      </w:r>
    </w:p>
    <w:p>
      <w:pPr>
        <w:pStyle w:val="BookText"/>
      </w:pPr>
      <w:r>
        <w:rPr>
          <w:rFonts w:ascii="IRNazanin" w:hAnsi="IRNazanin" w:eastAsia="IRNazanin" w:cs="IRNazanin"/>
          <w:lang w:bidi="fa-IR"/>
          <w:color w:val="111111"/>
          <w:sz w:val="28"/>
          <w:szCs w:val="28"/>
          <w:rtl/>
        </w:rPr>
        <w:t xml:space="preserve">فعلی الإمام أن یعطیهم من مال الصدقات حتی یقدروا علی الحج والجهاد.</w:t>
      </w:r>
    </w:p>
    <w:p>
      <w:pPr>
        <w:pStyle w:val="BookText"/>
      </w:pPr>
      <w:r>
        <w:rPr>
          <w:rFonts w:ascii="IRNazanin" w:hAnsi="IRNazanin" w:eastAsia="IRNazanin" w:cs="IRNazanin"/>
          <w:lang w:bidi="fa-IR"/>
          <w:color w:val="111111"/>
          <w:sz w:val="28"/>
          <w:szCs w:val="28"/>
          <w:rtl/>
        </w:rPr>
        <w:t xml:space="preserve">( وَابْنِ السَّبِیلِ ) هم أبناء الطریق الذین یکونون فی الأسفار فی طاعة الله فینقطع علیهم ویذهب مالهم.</w:t>
      </w:r>
    </w:p>
    <w:p>
      <w:pPr>
        <w:pStyle w:val="BookText"/>
      </w:pPr>
      <w:r>
        <w:rPr>
          <w:rFonts w:ascii="IRNazanin" w:hAnsi="IRNazanin" w:eastAsia="IRNazanin" w:cs="IRNazanin"/>
          <w:lang w:bidi="fa-IR"/>
          <w:color w:val="111111"/>
          <w:sz w:val="28"/>
          <w:szCs w:val="28"/>
          <w:rtl/>
        </w:rPr>
        <w:t xml:space="preserve">فعلی الإمام أن یزودهم من مال الصدقات.</w:t>
      </w:r>
    </w:p>
    <w:p>
      <w:pPr>
        <w:pStyle w:val="BookText"/>
      </w:pPr>
      <w:r>
        <w:rPr>
          <w:rFonts w:ascii="IRNazanin" w:hAnsi="IRNazanin" w:eastAsia="IRNazanin" w:cs="IRNazanin"/>
          <w:lang w:bidi="fa-IR"/>
          <w:color w:val="111111"/>
          <w:sz w:val="28"/>
          <w:szCs w:val="28"/>
          <w:rtl/>
        </w:rPr>
        <w:t xml:space="preserve">وأما ( ابْنِ السَّبِیلِ ) فی الخمس فهو ممن ینتسب إلی عبد المطلب بالأب ، والأم خلاف ، وهم الآن أولاد أبی طالب والعباس والحرث وأبی لهب.</w:t>
      </w:r>
    </w:p>
    <w:p>
      <w:pPr>
        <w:pStyle w:val="BookText"/>
      </w:pPr>
      <w:r>
        <w:rPr>
          <w:rFonts w:ascii="Amiri" w:hAnsi="Amiri" w:eastAsia="Amiri" w:cs="Amiri"/>
          <w:lang w:bidi="ar-SA"/>
          <w:color w:val="111111"/>
          <w:sz w:val="28"/>
          <w:szCs w:val="28"/>
          <w:rtl/>
        </w:rPr>
        <w:t xml:space="preserve">قوله تعالی ( وَیَتَّبِعْ غَیْرَ سَبِیلِ الْمُؤْمِنِینَ ) [ 4 / 115 ] وهو السبیل الذی هم علیه من الدین الحنیفی.</w:t>
      </w:r>
    </w:p>
    <w:p>
      <w:pPr>
        <w:pStyle w:val="BookText"/>
      </w:pPr>
      <w:r>
        <w:rPr>
          <w:rFonts w:ascii="Amiri" w:hAnsi="Amiri" w:eastAsia="Amiri" w:cs="Amiri"/>
          <w:lang w:bidi="ar-SA"/>
          <w:color w:val="111111"/>
          <w:sz w:val="28"/>
          <w:szCs w:val="28"/>
          <w:rtl/>
        </w:rPr>
        <w:t xml:space="preserve">قوله ( نُوَلِّهِ ما تَوَلَّی ) [ 4 / 115 ] أی نجعله والیا لما تولی من الضلال بأن نخذله ونخلی بینه وبین ما اختاره.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وَإِنَّها لَبِسَبِیلٍ مُقِیمٍ ) [ 15 / 76 ] أی طریق بین مدائن قوم لوط.</w:t>
      </w:r>
    </w:p>
    <w:p>
      <w:pPr>
        <w:pStyle w:val="BookText"/>
      </w:pPr>
      <w:r>
        <w:rPr>
          <w:rFonts w:ascii="Amiri" w:hAnsi="Amiri" w:eastAsia="Amiri" w:cs="Amiri"/>
          <w:lang w:bidi="ar-SA"/>
          <w:color w:val="111111"/>
          <w:sz w:val="28"/>
          <w:szCs w:val="28"/>
          <w:rtl/>
        </w:rPr>
        <w:t xml:space="preserve">قوله ( وَتَقْطَعُونَ السَّبِیلَ ) [ 29 / 29 ] أی سبیل الولد أو یعترضون الناس فی الطریق لطلب الفاحشة.</w:t>
      </w:r>
    </w:p>
    <w:p>
      <w:pPr>
        <w:pStyle w:val="BookText"/>
      </w:pPr>
      <w:r>
        <w:rPr>
          <w:rFonts w:ascii="Amiri" w:hAnsi="Amiri" w:eastAsia="Amiri" w:cs="Amiri"/>
          <w:lang w:bidi="ar-SA"/>
          <w:color w:val="111111"/>
          <w:sz w:val="28"/>
          <w:szCs w:val="28"/>
          <w:rtl/>
        </w:rPr>
        <w:t xml:space="preserve">قوله ( وَلا تَتَّبِعُوا السُّبُلَ ) [ 6 / 153 ] أی الطرق المختلفة فی الدین التابعة للهوی ، یهودیة ونصرانیة ومجوسیة.</w:t>
      </w:r>
    </w:p>
    <w:p>
      <w:pPr>
        <w:pStyle w:val="BookText"/>
      </w:pPr>
      <w:r>
        <w:rPr>
          <w:rFonts w:ascii="Amiri" w:hAnsi="Amiri" w:eastAsia="Amiri" w:cs="Amiri"/>
          <w:lang w:bidi="ar-SA"/>
          <w:color w:val="111111"/>
          <w:sz w:val="28"/>
          <w:szCs w:val="28"/>
          <w:rtl/>
        </w:rPr>
        <w:t xml:space="preserve">قوله ( إِنَّمَا السَّبِیلُ عَلَی الَّذِینَ یَظْلِمُونَ النَّاسَ ) [ 42 / 42 ] أی إنما العقاب والعذاب علی الذین یظلمون الناس ابتداء.</w:t>
      </w:r>
    </w:p>
    <w:p>
      <w:pPr>
        <w:pStyle w:val="BookText"/>
      </w:pPr>
      <w:r>
        <w:rPr>
          <w:rFonts w:ascii="Amiri" w:hAnsi="Amiri" w:eastAsia="Amiri" w:cs="Amiri"/>
          <w:lang w:bidi="ar-SA"/>
          <w:color w:val="111111"/>
          <w:sz w:val="28"/>
          <w:szCs w:val="28"/>
          <w:rtl/>
        </w:rPr>
        <w:t xml:space="preserve">قوله ( أَوْ یَجْعَلَ اللهُ لَهُنَ سَبِیلاً ) [ 4 / 15 ] یعنی کان حکم الفاحشة إمساکهن فی البیوت إلی أن یجعل الله لهن سبیلا فبینه بعد الجعل بالجلد والرجم قوله ( عَیْناً فِیها تُسَمَّی سَلْسَبِیلاً ) [ 76 / 18 ] السَّلْسَبِیلُ : عین فی الجنة أی سلسة لینة سائغة.</w:t>
      </w:r>
    </w:p>
    <w:p>
      <w:pPr>
        <w:pStyle w:val="BookText"/>
      </w:pPr>
      <w:r>
        <w:rPr>
          <w:rFonts w:ascii="IRNazanin" w:hAnsi="IRNazanin" w:eastAsia="IRNazanin" w:cs="IRNazanin"/>
          <w:lang w:bidi="fa-IR"/>
          <w:color w:val="111111"/>
          <w:sz w:val="28"/>
          <w:szCs w:val="28"/>
          <w:rtl/>
        </w:rPr>
        <w:t xml:space="preserve">وعن ابن الأعرابی لم نسمعه إلا فی القرآن.</w:t>
      </w:r>
    </w:p>
    <w:p>
      <w:pPr>
        <w:pStyle w:val="BookText"/>
      </w:pPr>
      <w:r>
        <w:rPr>
          <w:rFonts w:ascii="IRNazanin" w:hAnsi="IRNazanin" w:eastAsia="IRNazanin" w:cs="IRNazanin"/>
          <w:lang w:bidi="fa-IR"/>
          <w:color w:val="111111"/>
          <w:sz w:val="28"/>
          <w:szCs w:val="28"/>
          <w:rtl/>
        </w:rPr>
        <w:t xml:space="preserve">وعن الأخفش هی معرفة لکن لما کان رأس الآیة وکان مفتوحا زیدت ألفا کما فی ( قَوارِیرَا قَوارِیرَا ).</w:t>
      </w:r>
    </w:p>
    <w:p>
      <w:pPr>
        <w:pStyle w:val="BookText"/>
      </w:pPr>
      <w:r>
        <w:rPr>
          <w:rFonts w:ascii="IRNazanin" w:hAnsi="IRNazanin" w:eastAsia="IRNazanin" w:cs="IRNazanin"/>
          <w:lang w:bidi="fa-IR"/>
          <w:color w:val="111111"/>
          <w:sz w:val="28"/>
          <w:szCs w:val="28"/>
          <w:rtl/>
        </w:rPr>
        <w:t xml:space="preserve">والسبیل یذکر ویؤنث.</w:t>
      </w:r>
    </w:p>
    <w:p>
      <w:pPr>
        <w:pStyle w:val="BookText"/>
      </w:pPr>
      <w:r>
        <w:rPr>
          <w:rFonts w:ascii="Amiri" w:hAnsi="Amiri" w:eastAsia="Amiri" w:cs="Amiri"/>
          <w:lang w:bidi="ar-SA"/>
          <w:color w:val="111111"/>
          <w:sz w:val="28"/>
          <w:szCs w:val="28"/>
          <w:rtl/>
        </w:rPr>
        <w:t xml:space="preserve">قال تعالی ( هذِهِ سَبِیلِی ) [ 12 / 108 ] فأنث.</w:t>
      </w:r>
    </w:p>
    <w:p>
      <w:pPr>
        <w:pStyle w:val="BookText"/>
      </w:pPr>
      <w:r>
        <w:rPr>
          <w:rFonts w:ascii="Amiri" w:hAnsi="Amiri" w:eastAsia="Amiri" w:cs="Amiri"/>
          <w:lang w:bidi="ar-SA"/>
          <w:color w:val="111111"/>
          <w:sz w:val="28"/>
          <w:szCs w:val="28"/>
          <w:rtl/>
        </w:rPr>
        <w:t xml:space="preserve">وقال ( وَإِنْ یَرَوْا سَبِیلَ الرُّشْدِ لا یَتَّخِذُوهُ سَبِیلاً ) [ 7 / 146 ] فذکر.</w:t>
      </w:r>
    </w:p>
    <w:p>
      <w:pPr>
        <w:pStyle w:val="BookText"/>
      </w:pPr>
      <w:r>
        <w:rPr>
          <w:rFonts w:ascii="Amiri" w:hAnsi="Amiri" w:eastAsia="Amiri" w:cs="Amiri"/>
          <w:lang w:bidi="ar-SA"/>
          <w:color w:val="111111"/>
          <w:sz w:val="28"/>
          <w:szCs w:val="28"/>
          <w:rtl/>
        </w:rPr>
        <w:t xml:space="preserve">وَفِی الْحَدِیثِ « وَمُتَعَلِّمٍ عَلَی سَبِیلِ نَجَاةٍ » أی طریقها بأن یکون قصده من التعلم حصول النجاة الأخرویة لا الحظوظ الدنیویة کأکثر أهل هذا الزمان.</w:t>
      </w:r>
    </w:p>
    <w:p>
      <w:pPr>
        <w:pStyle w:val="BookText"/>
      </w:pPr>
      <w:r>
        <w:rPr>
          <w:rFonts w:ascii="Amiri" w:hAnsi="Amiri" w:eastAsia="Amiri" w:cs="Amiri"/>
          <w:lang w:bidi="ar-SA"/>
          <w:color w:val="111111"/>
          <w:sz w:val="28"/>
          <w:szCs w:val="28"/>
          <w:rtl/>
        </w:rPr>
        <w:t xml:space="preserve">وَفِیهِ « مَاءُ الْحَمَّامِ سَبِیلُهُ سَبِیلُ الْمَاءِ الْجَارِی » أی حکمه فی الطهارة.</w:t>
      </w:r>
    </w:p>
    <w:p>
      <w:pPr>
        <w:pStyle w:val="BookText"/>
      </w:pPr>
      <w:r>
        <w:rPr>
          <w:rFonts w:ascii="Amiri" w:hAnsi="Amiri" w:eastAsia="Amiri" w:cs="Amiri"/>
          <w:lang w:bidi="ar-SA"/>
          <w:color w:val="111111"/>
          <w:sz w:val="28"/>
          <w:szCs w:val="28"/>
          <w:rtl/>
        </w:rPr>
        <w:t xml:space="preserve">وَفِی حَدِیثِ وَصْفِهِ « إِنَّهُ کَانَ وَافِرَ السَّبَلَةِ ».</w:t>
      </w:r>
    </w:p>
    <w:p>
      <w:pPr>
        <w:pStyle w:val="BookText"/>
      </w:pPr>
      <w:r>
        <w:rPr>
          <w:rFonts w:ascii="Amiri" w:hAnsi="Amiri" w:eastAsia="Amiri" w:cs="Amiri"/>
          <w:lang w:bidi="ar-SA"/>
          <w:color w:val="111111"/>
          <w:sz w:val="28"/>
          <w:szCs w:val="28"/>
          <w:rtl/>
        </w:rPr>
        <w:t xml:space="preserve">هی بالتحریک : الشارب والجمع السِّبَالُ.</w:t>
      </w:r>
    </w:p>
    <w:p>
      <w:pPr>
        <w:pStyle w:val="BookText"/>
      </w:pPr>
      <w:r>
        <w:rPr>
          <w:rFonts w:ascii="Amiri" w:hAnsi="Amiri" w:eastAsia="Amiri" w:cs="Amiri"/>
          <w:lang w:bidi="ar-SA"/>
          <w:color w:val="111111"/>
          <w:sz w:val="28"/>
          <w:szCs w:val="28"/>
          <w:rtl/>
        </w:rPr>
        <w:t xml:space="preserve">ومنه حَدِیثُ أَبِی طَالِبٍ لِحَمْزَةَ « خُذِ السّلَا فَمُرَّهُ عَلَی سِبَالِهِمْ ».</w:t>
      </w:r>
    </w:p>
    <w:p>
      <w:pPr>
        <w:pStyle w:val="BookText"/>
      </w:pPr>
      <w:r>
        <w:rPr>
          <w:rFonts w:ascii="Amiri" w:hAnsi="Amiri" w:eastAsia="Amiri" w:cs="Amiri"/>
          <w:lang w:bidi="ar-SA"/>
          <w:color w:val="111111"/>
          <w:sz w:val="28"/>
          <w:szCs w:val="28"/>
          <w:rtl/>
        </w:rPr>
        <w:t xml:space="preserve">وَفِی دُعَاءِ الِاسْتِسْقَاءِ « اسْقِنَا غَیْثاً سَابِلاً » أی ماطرا غزیرا من قولهم أَسْبَلَ المطر والدمع إذا هطل.</w:t>
      </w:r>
    </w:p>
    <w:p>
      <w:pPr>
        <w:pStyle w:val="BookText"/>
      </w:pPr>
      <w:r>
        <w:rPr>
          <w:rFonts w:ascii="Amiri" w:hAnsi="Amiri" w:eastAsia="Amiri" w:cs="Amiri"/>
          <w:lang w:bidi="ar-SA"/>
          <w:color w:val="111111"/>
          <w:sz w:val="28"/>
          <w:szCs w:val="28"/>
          <w:rtl/>
        </w:rPr>
        <w:t xml:space="preserve">والاسم السَّبَلُ بالتحریک.</w:t>
      </w:r>
    </w:p>
    <w:p>
      <w:pPr>
        <w:pStyle w:val="BookText"/>
      </w:pPr>
      <w:r>
        <w:rPr>
          <w:rFonts w:ascii="Amiri" w:hAnsi="Amiri" w:eastAsia="Amiri" w:cs="Amiri"/>
          <w:lang w:bidi="ar-SA"/>
          <w:color w:val="111111"/>
          <w:sz w:val="28"/>
          <w:szCs w:val="28"/>
          <w:rtl/>
        </w:rPr>
        <w:t xml:space="preserve">وأَسْبَلَ إزاره إذا أرخاه.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87" w:name="pg10466_75536"/>
    <w:bookmarkEnd w:id="287"/>
    <w:p>
      <w:pPr>
        <w:pStyle w:val="BookText"/>
      </w:pPr>
      <w:r>
        <w:rPr>
          <w:rFonts w:ascii="Amiri" w:hAnsi="Amiri" w:eastAsia="Amiri" w:cs="Amiri"/>
          <w:lang w:bidi="ar-SA"/>
          <w:color w:val="111111"/>
          <w:sz w:val="28"/>
          <w:szCs w:val="28"/>
          <w:rtl/>
        </w:rPr>
        <w:t xml:space="preserve">والْمُسْبِلُ کمحسن : أحد القداح العشرة مما له أنصباء.</w:t>
      </w:r>
    </w:p>
    <w:p>
      <w:pPr>
        <w:pStyle w:val="BookText"/>
      </w:pPr>
      <w:r>
        <w:rPr>
          <w:rFonts w:ascii="IRNazanin" w:hAnsi="IRNazanin" w:eastAsia="IRNazanin" w:cs="IRNazanin"/>
          <w:lang w:bidi="fa-IR"/>
          <w:color w:val="111111"/>
          <w:sz w:val="28"/>
          <w:szCs w:val="28"/>
          <w:rtl/>
        </w:rPr>
        <w:t xml:space="preserve">وفی القاموس السادس أو الخامس من قداح المیسر.</w:t>
      </w:r>
    </w:p>
    <w:p>
      <w:pPr>
        <w:pStyle w:val="BookText"/>
      </w:pPr>
      <w:r>
        <w:rPr>
          <w:rFonts w:ascii="IRNazanin" w:hAnsi="IRNazanin" w:eastAsia="IRNazanin" w:cs="IRNazanin"/>
          <w:lang w:bidi="fa-IR"/>
          <w:color w:val="111111"/>
          <w:sz w:val="28"/>
          <w:szCs w:val="28"/>
          <w:rtl/>
        </w:rPr>
        <w:t xml:space="preserve">وفی الصحاح السادس من سهام المیسر ولعله الصحیح.</w:t>
      </w:r>
    </w:p>
    <w:p>
      <w:pPr>
        <w:pStyle w:val="BookText"/>
      </w:pPr>
      <w:r>
        <w:rPr>
          <w:rFonts w:ascii="Amiri" w:hAnsi="Amiri" w:eastAsia="Amiri" w:cs="Amiri"/>
          <w:lang w:bidi="ar-SA"/>
          <w:color w:val="111111"/>
          <w:sz w:val="28"/>
          <w:szCs w:val="28"/>
          <w:rtl/>
        </w:rPr>
        <w:t xml:space="preserve">والسُّنْبُلَةُ واحدة سنابل الزرع.</w:t>
      </w:r>
    </w:p>
    <w:p>
      <w:pPr>
        <w:pStyle w:val="BookText"/>
      </w:pPr>
      <w:r>
        <w:rPr>
          <w:rFonts w:ascii="Amiri" w:hAnsi="Amiri" w:eastAsia="Amiri" w:cs="Amiri"/>
          <w:lang w:bidi="ar-SA"/>
          <w:color w:val="111111"/>
          <w:sz w:val="28"/>
          <w:szCs w:val="28"/>
          <w:rtl/>
        </w:rPr>
        <w:t xml:space="preserve">وقد سَنْبَلَ الزرع إذا أخرج سنبله والسُّنْبُلَةُ أیضا برج فی السماء.</w:t>
      </w:r>
    </w:p>
    <w:p>
      <w:pPr>
        <w:pStyle w:val="BookText"/>
      </w:pPr>
      <w:r>
        <w:rPr>
          <w:rFonts w:ascii="Amiri" w:hAnsi="Amiri" w:eastAsia="Amiri" w:cs="Amiri"/>
          <w:lang w:bidi="ar-SA"/>
          <w:color w:val="111111"/>
          <w:sz w:val="28"/>
          <w:szCs w:val="28"/>
          <w:rtl/>
        </w:rPr>
        <w:t xml:space="preserve">وَفِی حَدِیثِ السِّنْجَابِ « إِذَا کَانَ لَهُ سُنْبُلَةٌ کَسُنْبُلَةِ السِّنَّوْرِ وَالْفَأْرِ فَلَا یُؤْکَلُ لَحْمُهُ ».</w:t>
      </w:r>
    </w:p>
    <w:p>
      <w:pPr>
        <w:pStyle w:val="BookText"/>
      </w:pPr>
      <w:r>
        <w:rPr>
          <w:rFonts w:ascii="Amiri" w:hAnsi="Amiri" w:eastAsia="Amiri" w:cs="Amiri"/>
          <w:lang w:bidi="ar-SA"/>
          <w:color w:val="111111"/>
          <w:sz w:val="28"/>
          <w:szCs w:val="28"/>
          <w:rtl/>
        </w:rPr>
        <w:t xml:space="preserve">وثوب سُنْبُلَانِیٌ أی سابغ فی الطول ، أو منسوب إلی بلدة بالروم.</w:t>
      </w:r>
    </w:p>
    <w:p>
      <w:pPr>
        <w:pStyle w:val="BookText"/>
      </w:pPr>
      <w:r>
        <w:rPr>
          <w:rFonts w:ascii="Amiri" w:hAnsi="Amiri" w:eastAsia="Amiri" w:cs="Amiri"/>
          <w:lang w:bidi="ar-SA"/>
          <w:color w:val="111111"/>
          <w:sz w:val="28"/>
          <w:szCs w:val="28"/>
          <w:rtl/>
        </w:rPr>
        <w:t xml:space="preserve">وسُنْبَلَان وسُنْبُل بلدان بالروم بینهما عشرون فرسخا - قاله فی القاموس</w:t>
      </w:r>
    </w:p>
    <w:p>
      <w:pPr>
        <w:pStyle w:val="Heading4"/>
      </w:pPr>
      <w:bookmarkStart w:id="1099" w:name="_Toc731"/>
      <w:r>
        <w:t>(سبحل)</w:t>
      </w:r>
      <w:bookmarkEnd w:id="1099"/>
    </w:p>
    <w:p>
      <w:pPr>
        <w:pStyle w:val="BookText"/>
      </w:pPr>
      <w:r>
        <w:rPr>
          <w:rFonts w:ascii="Amiri" w:hAnsi="Amiri" w:eastAsia="Amiri" w:cs="Amiri"/>
          <w:lang w:bidi="ar-SA"/>
          <w:color w:val="111111"/>
          <w:sz w:val="28"/>
          <w:szCs w:val="28"/>
          <w:rtl/>
        </w:rPr>
        <w:t xml:space="preserve">سَبْحَلَ الرجل : إذا قال « سبحان الله »</w:t>
      </w:r>
    </w:p>
    <w:p>
      <w:pPr>
        <w:pStyle w:val="Heading4"/>
      </w:pPr>
      <w:bookmarkStart w:id="1100" w:name="_Toc732"/>
      <w:r>
        <w:t>(سبهل)</w:t>
      </w:r>
      <w:bookmarkEnd w:id="1100"/>
    </w:p>
    <w:p>
      <w:pPr>
        <w:pStyle w:val="BookText"/>
      </w:pPr>
      <w:r>
        <w:rPr>
          <w:rFonts w:ascii="Amiri" w:hAnsi="Amiri" w:eastAsia="Amiri" w:cs="Amiri"/>
          <w:lang w:bidi="ar-SA"/>
          <w:color w:val="111111"/>
          <w:sz w:val="28"/>
          <w:szCs w:val="28"/>
          <w:rtl/>
        </w:rPr>
        <w:t xml:space="preserve">فِی الْخَبَرِ « لَا یَجِیئَنَّ أَحَدُکُمْ یَوْمَ الْقِیَامَةِ سَبَهْلَلاً » أی فارغا لیس معه عمل.</w:t>
      </w:r>
    </w:p>
    <w:p>
      <w:pPr>
        <w:pStyle w:val="BookText"/>
      </w:pPr>
      <w:r>
        <w:rPr>
          <w:rFonts w:ascii="IRNazanin" w:hAnsi="IRNazanin" w:eastAsia="IRNazanin" w:cs="IRNazanin"/>
          <w:lang w:bidi="fa-IR"/>
          <w:color w:val="111111"/>
          <w:sz w:val="28"/>
          <w:szCs w:val="28"/>
          <w:rtl/>
        </w:rPr>
        <w:t xml:space="preserve">ومنه قولهم : جاء الرجل یمشی سَبَهْلَلاً لا فی عمل الدنیا ولا فی عمل الآخرة.</w:t>
      </w:r>
    </w:p>
    <w:p>
      <w:pPr>
        <w:pStyle w:val="Heading4"/>
      </w:pPr>
      <w:bookmarkStart w:id="1101" w:name="_Toc733"/>
      <w:r>
        <w:t>(سجل)</w:t>
      </w:r>
      <w:bookmarkEnd w:id="1101"/>
    </w:p>
    <w:p>
      <w:pPr>
        <w:pStyle w:val="BookText"/>
      </w:pPr>
      <w:r>
        <w:rPr>
          <w:rFonts w:ascii="Amiri" w:hAnsi="Amiri" w:eastAsia="Amiri" w:cs="Amiri"/>
          <w:lang w:bidi="ar-SA"/>
          <w:color w:val="111111"/>
          <w:sz w:val="28"/>
          <w:szCs w:val="28"/>
          <w:rtl/>
        </w:rPr>
        <w:t xml:space="preserve">قوله تعالی ( تَرْمِیهِمْ بِحِجارَةٍ مِنْ سِجِّیلٍ ) [ 105 / 4 ] أی تقذفهم تلک الطیر.</w:t>
      </w:r>
    </w:p>
    <w:p>
      <w:pPr>
        <w:pStyle w:val="BookText"/>
      </w:pPr>
      <w:r>
        <w:rPr>
          <w:rFonts w:ascii="Amiri" w:hAnsi="Amiri" w:eastAsia="Amiri" w:cs="Amiri"/>
          <w:lang w:bidi="ar-SA"/>
          <w:color w:val="111111"/>
          <w:sz w:val="28"/>
          <w:szCs w:val="28"/>
          <w:rtl/>
        </w:rPr>
        <w:t xml:space="preserve">وسجین ، وسِجِّیلٌ : الصلب من الحجارة الشدیدة.</w:t>
      </w:r>
    </w:p>
    <w:p>
      <w:pPr>
        <w:pStyle w:val="BookText"/>
      </w:pPr>
      <w:r>
        <w:rPr>
          <w:rFonts w:ascii="Amiri" w:hAnsi="Amiri" w:eastAsia="Amiri" w:cs="Amiri"/>
          <w:lang w:bidi="ar-SA"/>
          <w:color w:val="111111"/>
          <w:sz w:val="28"/>
          <w:szCs w:val="28"/>
          <w:rtl/>
        </w:rPr>
        <w:t xml:space="preserve">وَقِیلَ حِجَارَةٌ مِنْ طِینٍ طُبِخَتْ بِنَارِ جَهَنَّمَ مَکْتُوبٌ فِیهَا أَسْمَاءُ الْقَوْمِ.</w:t>
      </w:r>
    </w:p>
    <w:p>
      <w:pPr>
        <w:pStyle w:val="BookText"/>
      </w:pPr>
      <w:r>
        <w:rPr>
          <w:rFonts w:ascii="Amiri" w:hAnsi="Amiri" w:eastAsia="Amiri" w:cs="Amiri"/>
          <w:lang w:bidi="ar-SA"/>
          <w:color w:val="111111"/>
          <w:sz w:val="28"/>
          <w:szCs w:val="28"/>
          <w:rtl/>
        </w:rPr>
        <w:t xml:space="preserve">قِیلَ کَانَتْ طُیُوراً بِیضاً مَعَ کُلِّ طَائِرٍ حَجَرٌ فِی مِنْقَارِهِ ، وَحَجَرَانِ فِی رِجْلَیْهِ أَکْبَرُ مِنَ الْعَدَسَةِ وَأَصْغَرُ مِنَ الْحِمَّصَةِ.</w:t>
      </w:r>
    </w:p>
    <w:p>
      <w:pPr>
        <w:pStyle w:val="BookText"/>
      </w:pPr>
      <w:r>
        <w:rPr>
          <w:rFonts w:ascii="Amiri" w:hAnsi="Amiri" w:eastAsia="Amiri" w:cs="Amiri"/>
          <w:lang w:bidi="ar-SA"/>
          <w:color w:val="111111"/>
          <w:sz w:val="28"/>
          <w:szCs w:val="28"/>
          <w:rtl/>
        </w:rPr>
        <w:t xml:space="preserve">وقِیلَ کَانَتْ طُیُوراً لَهَا مَنَاقِیرُ صُفْرٍ فَکَانَ الْحَجَرُ یَقَعُ عَلَی رَأْسِ الرَّجُلِ فَیَخْرُجُ مِنْ دُبُرِهِ.</w:t>
      </w:r>
    </w:p>
    <w:p>
      <w:pPr>
        <w:pStyle w:val="BookText"/>
      </w:pPr>
      <w:r>
        <w:rPr>
          <w:rFonts w:ascii="Amiri" w:hAnsi="Amiri" w:eastAsia="Amiri" w:cs="Amiri"/>
          <w:lang w:bidi="ar-SA"/>
          <w:color w:val="111111"/>
          <w:sz w:val="28"/>
          <w:szCs w:val="28"/>
          <w:rtl/>
        </w:rPr>
        <w:t xml:space="preserve">والسِّجِلَّاتُ : جمع سِجِلٍ بالکسر والتشدید وهو الکتاب الکبیر.</w:t>
      </w:r>
    </w:p>
    <w:p>
      <w:pPr>
        <w:pStyle w:val="BookText"/>
      </w:pPr>
      <w:r>
        <w:rPr>
          <w:rFonts w:ascii="Amiri" w:hAnsi="Amiri" w:eastAsia="Amiri" w:cs="Amiri"/>
          <w:lang w:bidi="ar-SA"/>
          <w:color w:val="111111"/>
          <w:sz w:val="28"/>
          <w:szCs w:val="28"/>
          <w:rtl/>
        </w:rPr>
        <w:t xml:space="preserve">وَفِی الْحَدِیثِ « عَلَیْکُمْ بِالتَّحَامِی فَإِنَّ الْحَرْبَ سِجَالٌ » أی مرة لنا ومرة علینا.</w:t>
      </w:r>
    </w:p>
    <w:p>
      <w:pPr>
        <w:pStyle w:val="BookText"/>
      </w:pPr>
      <w:r>
        <w:rPr>
          <w:rFonts w:ascii="Amiri" w:hAnsi="Amiri" w:eastAsia="Amiri" w:cs="Amiri"/>
          <w:lang w:bidi="ar-SA"/>
          <w:color w:val="111111"/>
          <w:sz w:val="28"/>
          <w:szCs w:val="28"/>
          <w:rtl/>
        </w:rPr>
        <w:t xml:space="preserve">ومثله فِی خَبَرِ أَبِی سُفْیَانَ وَهِرَقْلَ « وَالْحَرْبُ بَیْنَنَا سِجَالٌ ».</w:t>
      </w:r>
    </w:p>
    <w:p>
      <w:pPr>
        <w:pStyle w:val="BookText"/>
      </w:pPr>
      <w:r>
        <w:rPr>
          <w:rFonts w:ascii="IRNazanin" w:hAnsi="IRNazanin" w:eastAsia="IRNazanin" w:cs="IRNazanin"/>
          <w:lang w:bidi="fa-IR"/>
          <w:color w:val="111111"/>
          <w:sz w:val="28"/>
          <w:szCs w:val="28"/>
          <w:rtl/>
        </w:rPr>
        <w:t xml:space="preserve">وأصله أن المستعین بالسجل یکون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88" w:name="pg10466_75537"/>
    <w:bookmarkEnd w:id="288"/>
    <w:p>
      <w:pPr>
        <w:pStyle w:val="BookText"/>
      </w:pPr>
      <w:r>
        <w:rPr>
          <w:rFonts w:ascii="IRNazanin" w:hAnsi="IRNazanin" w:eastAsia="IRNazanin" w:cs="IRNazanin"/>
          <w:lang w:bidi="fa-IR"/>
          <w:color w:val="111111"/>
          <w:sz w:val="28"/>
          <w:szCs w:val="28"/>
          <w:rtl/>
        </w:rPr>
        <w:t xml:space="preserve">لکل واحد منهم سجل.</w:t>
      </w:r>
    </w:p>
    <w:p>
      <w:pPr>
        <w:pStyle w:val="BookText"/>
      </w:pPr>
      <w:r>
        <w:rPr>
          <w:rFonts w:ascii="IRNazanin" w:hAnsi="IRNazanin" w:eastAsia="IRNazanin" w:cs="IRNazanin"/>
          <w:lang w:bidi="fa-IR"/>
          <w:color w:val="111111"/>
          <w:sz w:val="28"/>
          <w:szCs w:val="28"/>
          <w:rtl/>
        </w:rPr>
        <w:t xml:space="preserve">والسَّجْلُ کفلس : الدلو العظیمة إذا کان فیها ماء قل أو کثر ، وهو مذکر ولا یقال لها فارغة : سجل.</w:t>
      </w:r>
    </w:p>
    <w:p>
      <w:pPr>
        <w:pStyle w:val="BookText"/>
      </w:pPr>
      <w:r>
        <w:rPr>
          <w:rFonts w:ascii="Amiri" w:hAnsi="Amiri" w:eastAsia="Amiri" w:cs="Amiri"/>
          <w:lang w:bidi="ar-SA"/>
          <w:color w:val="111111"/>
          <w:sz w:val="28"/>
          <w:szCs w:val="28"/>
          <w:rtl/>
        </w:rPr>
        <w:t xml:space="preserve">وقَوْلُهُ « وَسِجَالُ عَطِیَّتِکَ ».</w:t>
      </w:r>
    </w:p>
    <w:p>
      <w:pPr>
        <w:pStyle w:val="BookText"/>
      </w:pPr>
      <w:r>
        <w:rPr>
          <w:rFonts w:ascii="IRNazanin" w:hAnsi="IRNazanin" w:eastAsia="IRNazanin" w:cs="IRNazanin"/>
          <w:lang w:bidi="fa-IR"/>
          <w:color w:val="111111"/>
          <w:sz w:val="28"/>
          <w:szCs w:val="28"/>
          <w:rtl/>
        </w:rPr>
        <w:t xml:space="preserve">من هذا المعنی علی الاستعارة.</w:t>
      </w:r>
    </w:p>
    <w:p>
      <w:pPr>
        <w:pStyle w:val="BookText"/>
      </w:pPr>
      <w:r>
        <w:rPr>
          <w:rFonts w:ascii="Amiri" w:hAnsi="Amiri" w:eastAsia="Amiri" w:cs="Amiri"/>
          <w:lang w:bidi="ar-SA"/>
          <w:color w:val="111111"/>
          <w:sz w:val="28"/>
          <w:szCs w:val="28"/>
          <w:rtl/>
        </w:rPr>
        <w:t xml:space="preserve">والسِّجِلُ : الصک ، ومنه سَجَّلَ الحاکم تَسْجِیلاً.</w:t>
      </w:r>
    </w:p>
    <w:p>
      <w:pPr>
        <w:pStyle w:val="Heading4"/>
      </w:pPr>
      <w:bookmarkStart w:id="1102" w:name="_Toc734"/>
      <w:r>
        <w:t>(سحل)</w:t>
      </w:r>
      <w:bookmarkEnd w:id="1102"/>
    </w:p>
    <w:p>
      <w:pPr>
        <w:pStyle w:val="BookText"/>
      </w:pPr>
      <w:r>
        <w:rPr>
          <w:rFonts w:ascii="Amiri" w:hAnsi="Amiri" w:eastAsia="Amiri" w:cs="Amiri"/>
          <w:lang w:bidi="ar-SA"/>
          <w:color w:val="111111"/>
          <w:sz w:val="28"/>
          <w:szCs w:val="28"/>
          <w:rtl/>
        </w:rPr>
        <w:t xml:space="preserve">فِی الْخَبَرِ « کُفِّنَ رَسُولُ اللهِ صلی الله علیه واله فِی ثَلَاثَةِ أَثْوَابٍ سُحُولِیَّةٍ کُرْسُفٍ ».</w:t>
      </w:r>
    </w:p>
    <w:p>
      <w:pPr>
        <w:pStyle w:val="BookText"/>
      </w:pPr>
      <w:r>
        <w:rPr>
          <w:rFonts w:ascii="Amiri" w:hAnsi="Amiri" w:eastAsia="Amiri" w:cs="Amiri"/>
          <w:lang w:bidi="ar-SA"/>
          <w:color w:val="111111"/>
          <w:sz w:val="28"/>
          <w:szCs w:val="28"/>
          <w:rtl/>
        </w:rPr>
        <w:t xml:space="preserve">السَّحْلُ : الثوب الأبیض من الکرسف من ثیاب الیمن.</w:t>
      </w:r>
    </w:p>
    <w:p>
      <w:pPr>
        <w:pStyle w:val="BookText"/>
      </w:pPr>
      <w:r>
        <w:rPr>
          <w:rFonts w:ascii="IRNazanin" w:hAnsi="IRNazanin" w:eastAsia="IRNazanin" w:cs="IRNazanin"/>
          <w:lang w:bidi="fa-IR"/>
          <w:color w:val="111111"/>
          <w:sz w:val="28"/>
          <w:szCs w:val="28"/>
          <w:rtl/>
        </w:rPr>
        <w:t xml:space="preserve">ویقال سَحُولٌ : موضع بالیمن تنسب إلیه الثیاب.</w:t>
      </w:r>
    </w:p>
    <w:p>
      <w:pPr>
        <w:pStyle w:val="BookText"/>
      </w:pPr>
      <w:r>
        <w:rPr>
          <w:rFonts w:ascii="Amiri" w:hAnsi="Amiri" w:eastAsia="Amiri" w:cs="Amiri"/>
          <w:lang w:bidi="ar-SA"/>
          <w:color w:val="111111"/>
          <w:sz w:val="28"/>
          <w:szCs w:val="28"/>
          <w:rtl/>
        </w:rPr>
        <w:t xml:space="preserve">والسُّحَالَةُ : ما سقط من الذهب والفضة ونحوهما کالبرادة.</w:t>
      </w:r>
    </w:p>
    <w:p>
      <w:pPr>
        <w:pStyle w:val="BookText"/>
      </w:pPr>
      <w:r>
        <w:rPr>
          <w:rFonts w:ascii="Amiri" w:hAnsi="Amiri" w:eastAsia="Amiri" w:cs="Amiri"/>
          <w:lang w:bidi="ar-SA"/>
          <w:color w:val="111111"/>
          <w:sz w:val="28"/>
          <w:szCs w:val="28"/>
          <w:rtl/>
        </w:rPr>
        <w:t xml:space="preserve">والسَّاحِلُ : شاطئ البحر ، وقد جاء فی الحدیث.</w:t>
      </w:r>
    </w:p>
    <w:p>
      <w:pPr>
        <w:pStyle w:val="Heading4"/>
      </w:pPr>
      <w:bookmarkStart w:id="1103" w:name="_Toc735"/>
      <w:r>
        <w:t>(سخل)</w:t>
      </w:r>
      <w:bookmarkEnd w:id="1103"/>
    </w:p>
    <w:p>
      <w:pPr>
        <w:pStyle w:val="BookText"/>
      </w:pPr>
      <w:r>
        <w:rPr>
          <w:rFonts w:ascii="Amiri" w:hAnsi="Amiri" w:eastAsia="Amiri" w:cs="Amiri"/>
          <w:lang w:bidi="ar-SA"/>
          <w:color w:val="111111"/>
          <w:sz w:val="28"/>
          <w:szCs w:val="28"/>
          <w:rtl/>
        </w:rPr>
        <w:t xml:space="preserve">فِی الْحَدِیثِ « دِیَةُ سَخْلَتِهَا عَلَی عَصَبَةِ الْمَقْتُولِ ».</w:t>
      </w:r>
    </w:p>
    <w:p>
      <w:pPr>
        <w:pStyle w:val="BookText"/>
      </w:pPr>
      <w:r>
        <w:rPr>
          <w:rFonts w:ascii="IRNazanin" w:hAnsi="IRNazanin" w:eastAsia="IRNazanin" w:cs="IRNazanin"/>
          <w:lang w:bidi="fa-IR"/>
          <w:color w:val="111111"/>
          <w:sz w:val="28"/>
          <w:szCs w:val="28"/>
          <w:rtl/>
        </w:rPr>
        <w:t xml:space="preserve">السَّخْلَةُ تقال لأولاد الغنم ، ساعة تضعه من الضأن والمعز جمیعا ذکرا کان أو أنثی.</w:t>
      </w:r>
    </w:p>
    <w:p>
      <w:pPr>
        <w:pStyle w:val="BookText"/>
      </w:pPr>
      <w:r>
        <w:rPr>
          <w:rFonts w:ascii="IRNazanin" w:hAnsi="IRNazanin" w:eastAsia="IRNazanin" w:cs="IRNazanin"/>
          <w:lang w:bidi="fa-IR"/>
          <w:color w:val="111111"/>
          <w:sz w:val="28"/>
          <w:szCs w:val="28"/>
          <w:rtl/>
        </w:rPr>
        <w:t xml:space="preserve">والجمع سَخْلٌ وسِخَالٌ أیضا مثل تمرة وتمر وعن أبی زید ثم لا یزال اسمه کذلک ما دام یرضع اللبن ثم یقال للذکر والأنثی بهمة بفتح الباء ، والجمع بهم بضمها.</w:t>
      </w:r>
    </w:p>
    <w:p>
      <w:pPr>
        <w:pStyle w:val="BookText"/>
      </w:pPr>
      <w:r>
        <w:rPr>
          <w:rFonts w:ascii="IRNazanin" w:hAnsi="IRNazanin" w:eastAsia="IRNazanin" w:cs="IRNazanin"/>
          <w:lang w:bidi="fa-IR"/>
          <w:color w:val="111111"/>
          <w:sz w:val="28"/>
          <w:szCs w:val="28"/>
          <w:rtl/>
        </w:rPr>
        <w:t xml:space="preserve">وقوله دیة سخلتها علی عصبة المقتول إنما هو علی الاستعارة.</w:t>
      </w:r>
    </w:p>
    <w:p>
      <w:pPr>
        <w:pStyle w:val="Heading4"/>
      </w:pPr>
      <w:bookmarkStart w:id="1104" w:name="_Toc736"/>
      <w:r>
        <w:t>(سدل)</w:t>
      </w:r>
      <w:bookmarkEnd w:id="1104"/>
    </w:p>
    <w:p>
      <w:pPr>
        <w:pStyle w:val="BookText"/>
      </w:pPr>
      <w:r>
        <w:rPr>
          <w:rFonts w:ascii="Amiri" w:hAnsi="Amiri" w:eastAsia="Amiri" w:cs="Amiri"/>
          <w:lang w:bidi="ar-SA"/>
          <w:color w:val="111111"/>
          <w:sz w:val="28"/>
          <w:szCs w:val="28"/>
          <w:rtl/>
        </w:rPr>
        <w:t xml:space="preserve">فِی حَدِیثِ الْوُضُوءِ « ثُمَّ غَرَفَ مِلْأَهَا » یَعْنِی الْکَفِّ « ثُمَّ قَالَ بِسْمِ اللهِ وَسَدَلَهَا عَلَی أَطْرَافِ لِحْیَتِهِ » أی صبها وأرخاها من سَدَلْتُ الثوب سَدْلاً من باب نصر : أرسلته وأرخیته.</w:t>
      </w:r>
    </w:p>
    <w:p>
      <w:pPr>
        <w:pStyle w:val="BookText"/>
      </w:pPr>
      <w:r>
        <w:rPr>
          <w:rFonts w:ascii="IRNazanin" w:hAnsi="IRNazanin" w:eastAsia="IRNazanin" w:cs="IRNazanin"/>
          <w:lang w:bidi="fa-IR"/>
          <w:color w:val="111111"/>
          <w:sz w:val="28"/>
          <w:szCs w:val="28"/>
          <w:rtl/>
        </w:rPr>
        <w:t xml:space="preserve">وقد جاء من باب ضرب أیضا والکلام استعارة.</w:t>
      </w:r>
    </w:p>
    <w:p>
      <w:pPr>
        <w:pStyle w:val="BookText"/>
      </w:pPr>
      <w:r>
        <w:rPr>
          <w:rFonts w:ascii="Amiri" w:hAnsi="Amiri" w:eastAsia="Amiri" w:cs="Amiri"/>
          <w:lang w:bidi="ar-SA"/>
          <w:color w:val="111111"/>
          <w:sz w:val="28"/>
          <w:szCs w:val="28"/>
          <w:rtl/>
        </w:rPr>
        <w:t xml:space="preserve">وَفِی حَدِیثٍ آخَرَ « فَأَخَذَ کَفّاً مِنْ مَاءٍ فَأَسْدَلَهَا عَلَی وَجْهِهِ » بالألف.</w:t>
      </w:r>
    </w:p>
    <w:p>
      <w:pPr>
        <w:pStyle w:val="BookText"/>
      </w:pPr>
      <w:r>
        <w:rPr>
          <w:rFonts w:ascii="Amiri" w:hAnsi="Amiri" w:eastAsia="Amiri" w:cs="Amiri"/>
          <w:lang w:bidi="ar-SA"/>
          <w:color w:val="111111"/>
          <w:sz w:val="28"/>
          <w:szCs w:val="28"/>
          <w:rtl/>
        </w:rPr>
        <w:t xml:space="preserve">قال بعض الشارحین : الْإِسْدَالُ فی اللغة : إرخاء الستر ، وطرف العمامة ، ونحوها ، وسَدَلَهُ وأَسْدَلَهُ بمعنی انتهی.</w:t>
      </w:r>
    </w:p>
    <w:p>
      <w:pPr>
        <w:pStyle w:val="BookText"/>
      </w:pPr>
      <w:r>
        <w:rPr>
          <w:rFonts w:ascii="IRNazanin" w:hAnsi="IRNazanin" w:eastAsia="IRNazanin" w:cs="IRNazanin"/>
          <w:lang w:bidi="fa-IR"/>
          <w:color w:val="111111"/>
          <w:sz w:val="28"/>
          <w:szCs w:val="28"/>
          <w:rtl/>
        </w:rPr>
        <w:t xml:space="preserve">ولا یخفی علی من تدبر کتب اللغة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89" w:name="pg10466_75538"/>
    <w:bookmarkEnd w:id="289"/>
    <w:p>
      <w:pPr>
        <w:pStyle w:val="BookText"/>
      </w:pPr>
      <w:r>
        <w:rPr>
          <w:rFonts w:ascii="Amiri" w:hAnsi="Amiri" w:eastAsia="Amiri" w:cs="Amiri"/>
          <w:lang w:bidi="ar-SA"/>
          <w:color w:val="111111"/>
          <w:sz w:val="28"/>
          <w:szCs w:val="28"/>
          <w:rtl/>
        </w:rPr>
        <w:t xml:space="preserve">أن أَسْدَلَ لم یأت فی کلامهم ، وإنما المستعمل سَدَلَ بدون ألف ، حتی قال بعضهم : وأَسْدَلْتُهُ بالألف غلط.</w:t>
      </w:r>
    </w:p>
    <w:p>
      <w:pPr>
        <w:pStyle w:val="BookText"/>
      </w:pPr>
      <w:r>
        <w:rPr>
          <w:rFonts w:ascii="Amiri" w:hAnsi="Amiri" w:eastAsia="Amiri" w:cs="Amiri"/>
          <w:lang w:bidi="ar-SA"/>
          <w:color w:val="111111"/>
          <w:sz w:val="28"/>
          <w:szCs w:val="28"/>
          <w:rtl/>
        </w:rPr>
        <w:t xml:space="preserve">وَفِی الْخَبَرِ « نَهَی عَنْ السَّدْلِ فِی الصَّلَاةِ ».</w:t>
      </w:r>
    </w:p>
    <w:p>
      <w:pPr>
        <w:pStyle w:val="BookText"/>
      </w:pPr>
      <w:r>
        <w:rPr>
          <w:rFonts w:ascii="IRNazanin" w:hAnsi="IRNazanin" w:eastAsia="IRNazanin" w:cs="IRNazanin"/>
          <w:lang w:bidi="fa-IR"/>
          <w:color w:val="111111"/>
          <w:sz w:val="28"/>
          <w:szCs w:val="28"/>
          <w:rtl/>
        </w:rPr>
        <w:t xml:space="preserve">وهو أن یلتحف بثوبه ویدخل یدیه من داخل فیرکع ویسجد وهو کذلک.</w:t>
      </w:r>
    </w:p>
    <w:p>
      <w:pPr>
        <w:pStyle w:val="BookText"/>
      </w:pPr>
      <w:r>
        <w:rPr>
          <w:rFonts w:ascii="IRNazanin" w:hAnsi="IRNazanin" w:eastAsia="IRNazanin" w:cs="IRNazanin"/>
          <w:lang w:bidi="fa-IR"/>
          <w:color w:val="111111"/>
          <w:sz w:val="28"/>
          <w:szCs w:val="28"/>
          <w:rtl/>
        </w:rPr>
        <w:t xml:space="preserve">وکانت الیهود تفعله فنهوا عنه.</w:t>
      </w:r>
    </w:p>
    <w:p>
      <w:pPr>
        <w:pStyle w:val="BookText"/>
      </w:pPr>
      <w:r>
        <w:rPr>
          <w:rFonts w:ascii="IRNazanin" w:hAnsi="IRNazanin" w:eastAsia="IRNazanin" w:cs="IRNazanin"/>
          <w:lang w:bidi="fa-IR"/>
          <w:color w:val="111111"/>
          <w:sz w:val="28"/>
          <w:szCs w:val="28"/>
          <w:rtl/>
        </w:rPr>
        <w:t xml:space="preserve">قیل وهذا یطرد فی القمیص وغیره من الثیاب.</w:t>
      </w:r>
    </w:p>
    <w:p>
      <w:pPr>
        <w:pStyle w:val="BookText"/>
      </w:pPr>
      <w:r>
        <w:rPr>
          <w:rFonts w:ascii="IRNazanin" w:hAnsi="IRNazanin" w:eastAsia="IRNazanin" w:cs="IRNazanin"/>
          <w:lang w:bidi="fa-IR"/>
          <w:color w:val="111111"/>
          <w:sz w:val="28"/>
          <w:szCs w:val="28"/>
          <w:rtl/>
        </w:rPr>
        <w:t xml:space="preserve">وقیل هو أن یضع وسط الإزار علی رأسه ویرسل طرفیه علی یمینه وشماله من غیر أن یجعلهما علی کتفیه.</w:t>
      </w:r>
    </w:p>
    <w:p>
      <w:pPr>
        <w:pStyle w:val="BookText"/>
      </w:pPr>
      <w:r>
        <w:rPr>
          <w:rFonts w:ascii="Amiri" w:hAnsi="Amiri" w:eastAsia="Amiri" w:cs="Amiri"/>
          <w:lang w:bidi="ar-SA"/>
          <w:color w:val="111111"/>
          <w:sz w:val="28"/>
          <w:szCs w:val="28"/>
          <w:rtl/>
        </w:rPr>
        <w:t xml:space="preserve">ومنه حَدِیثُ عَلِیٍّ علیه السلام « أَنَّهُ رَأَی قَوْماً یُصَلُّونَ فِی الْمَسْجِدِ قَدْ سَدَلُوا أَرْدِیَتَهُمْ؟ فَقَالَ لَهُمْ : مَا لَکُمْ قَدْ سَدَلْتُمْ ثِیَابَکُمْ کَأَنَّکُمْ یَهُودٌ ».</w:t>
      </w:r>
    </w:p>
    <w:p>
      <w:pPr>
        <w:pStyle w:val="BookText"/>
      </w:pPr>
      <w:r>
        <w:rPr>
          <w:rFonts w:ascii="Amiri" w:hAnsi="Amiri" w:eastAsia="Amiri" w:cs="Amiri"/>
          <w:lang w:bidi="ar-SA"/>
          <w:color w:val="111111"/>
          <w:sz w:val="28"/>
          <w:szCs w:val="28"/>
          <w:rtl/>
        </w:rPr>
        <w:t xml:space="preserve">والسَّدِیلُ هو ما یرخی علی الهودج.</w:t>
      </w:r>
    </w:p>
    <w:p>
      <w:pPr>
        <w:pStyle w:val="BookText"/>
      </w:pPr>
      <w:r>
        <w:rPr>
          <w:rFonts w:ascii="Amiri" w:hAnsi="Amiri" w:eastAsia="Amiri" w:cs="Amiri"/>
          <w:lang w:bidi="ar-SA"/>
          <w:color w:val="111111"/>
          <w:sz w:val="28"/>
          <w:szCs w:val="28"/>
          <w:rtl/>
        </w:rPr>
        <w:t xml:space="preserve">والسُّدُولُ جمع سُدْلٍ ، وهو ما أسبل علی الهودج أیضا.</w:t>
      </w:r>
    </w:p>
    <w:p>
      <w:pPr>
        <w:pStyle w:val="BookText"/>
      </w:pPr>
      <w:r>
        <w:rPr>
          <w:rFonts w:ascii="Amiri" w:hAnsi="Amiri" w:eastAsia="Amiri" w:cs="Amiri"/>
          <w:lang w:bidi="ar-SA"/>
          <w:color w:val="111111"/>
          <w:sz w:val="28"/>
          <w:szCs w:val="28"/>
          <w:rtl/>
        </w:rPr>
        <w:t xml:space="preserve">وَمِنْهُ « وَأَرْخَی اللَّیْلُ سُدُولَهُ » وهو استعارة.</w:t>
      </w:r>
    </w:p>
    <w:p>
      <w:pPr>
        <w:pStyle w:val="Heading4"/>
      </w:pPr>
      <w:bookmarkStart w:id="1105" w:name="_Toc737"/>
      <w:r>
        <w:t>(سربل)</w:t>
      </w:r>
      <w:bookmarkEnd w:id="1105"/>
    </w:p>
    <w:p>
      <w:pPr>
        <w:pStyle w:val="BookText"/>
      </w:pPr>
      <w:r>
        <w:rPr>
          <w:rFonts w:ascii="Amiri" w:hAnsi="Amiri" w:eastAsia="Amiri" w:cs="Amiri"/>
          <w:lang w:bidi="ar-SA"/>
          <w:color w:val="111111"/>
          <w:sz w:val="28"/>
          <w:szCs w:val="28"/>
          <w:rtl/>
        </w:rPr>
        <w:t xml:space="preserve">قوله تعالی ( سَرابِیلُهُمْ مِنْ قَطِرانٍ ) [ 14 / 50 ] أی قمیصهم.</w:t>
      </w:r>
    </w:p>
    <w:p>
      <w:pPr>
        <w:pStyle w:val="BookText"/>
      </w:pPr>
      <w:r>
        <w:rPr>
          <w:rFonts w:ascii="Amiri" w:hAnsi="Amiri" w:eastAsia="Amiri" w:cs="Amiri"/>
          <w:lang w:bidi="ar-SA"/>
          <w:color w:val="111111"/>
          <w:sz w:val="28"/>
          <w:szCs w:val="28"/>
          <w:rtl/>
        </w:rPr>
        <w:t xml:space="preserve">والسِّرْبَالُ : القمیص.</w:t>
      </w:r>
    </w:p>
    <w:p>
      <w:pPr>
        <w:pStyle w:val="BookText"/>
      </w:pPr>
      <w:r>
        <w:rPr>
          <w:rFonts w:ascii="Amiri" w:hAnsi="Amiri" w:eastAsia="Amiri" w:cs="Amiri"/>
          <w:lang w:bidi="ar-SA"/>
          <w:color w:val="111111"/>
          <w:sz w:val="28"/>
          <w:szCs w:val="28"/>
          <w:rtl/>
        </w:rPr>
        <w:t xml:space="preserve">وسَرْبَلْتُهُ فَتَسَرْبَلَ أی ألبسته السربال وکل ما یلبس کالدرع وغیره یسمی سِرْبَالاً.</w:t>
      </w:r>
    </w:p>
    <w:p>
      <w:pPr>
        <w:pStyle w:val="BookText"/>
      </w:pPr>
      <w:r>
        <w:rPr>
          <w:rFonts w:ascii="Amiri" w:hAnsi="Amiri" w:eastAsia="Amiri" w:cs="Amiri"/>
          <w:lang w:bidi="ar-SA"/>
          <w:color w:val="111111"/>
          <w:sz w:val="28"/>
          <w:szCs w:val="28"/>
          <w:rtl/>
        </w:rPr>
        <w:t xml:space="preserve">وقوله تَسَرْبَلَ بالخشوع من هذا الباب وهو استعارة.</w:t>
      </w:r>
    </w:p>
    <w:p>
      <w:pPr>
        <w:pStyle w:val="BookText"/>
      </w:pPr>
      <w:r>
        <w:rPr>
          <w:rFonts w:ascii="Amiri" w:hAnsi="Amiri" w:eastAsia="Amiri" w:cs="Amiri"/>
          <w:lang w:bidi="ar-SA"/>
          <w:color w:val="111111"/>
          <w:sz w:val="28"/>
          <w:szCs w:val="28"/>
          <w:rtl/>
        </w:rPr>
        <w:t xml:space="preserve">قوله ( سَرابِیلَ تَقِیکُمُ الْحَرَّ ) [ 16 / 81 ] یعنی القمیص ( وَسَرابِیلَ تَقِیکُمْ بَأْسَکُمْ ) [ 16 / 81 ] یعنی الدروع</w:t>
      </w:r>
    </w:p>
    <w:p>
      <w:pPr>
        <w:pStyle w:val="BookText"/>
      </w:pPr>
      <w:r>
        <w:rPr>
          <w:rFonts w:ascii="Amiri" w:hAnsi="Amiri" w:eastAsia="Amiri" w:cs="Amiri"/>
          <w:lang w:bidi="ar-SA"/>
          <w:color w:val="111111"/>
          <w:sz w:val="28"/>
          <w:szCs w:val="28"/>
          <w:rtl/>
        </w:rPr>
        <w:t xml:space="preserve">وَفِی الْحَدِیثِ « إِذَا شَرِبَ الرَّجُلُ الْخَمْرَ خَرَقَ اللهُ عَنْهُ سِرْبَالَهُ ».</w:t>
      </w:r>
    </w:p>
    <w:p>
      <w:pPr>
        <w:pStyle w:val="BookText"/>
      </w:pPr>
      <w:r>
        <w:rPr>
          <w:rFonts w:ascii="IRNazanin" w:hAnsi="IRNazanin" w:eastAsia="IRNazanin" w:cs="IRNazanin"/>
          <w:lang w:bidi="fa-IR"/>
          <w:color w:val="111111"/>
          <w:sz w:val="28"/>
          <w:szCs w:val="28"/>
          <w:rtl/>
        </w:rPr>
        <w:t xml:space="preserve">کأن المعنی : هتک سره.</w:t>
      </w:r>
    </w:p>
    <w:p>
      <w:pPr>
        <w:pStyle w:val="Heading4"/>
      </w:pPr>
      <w:bookmarkStart w:id="1106" w:name="_Toc738"/>
      <w:r>
        <w:t>(سرول)</w:t>
      </w:r>
      <w:bookmarkEnd w:id="1106"/>
    </w:p>
    <w:p>
      <w:pPr>
        <w:pStyle w:val="BookText"/>
      </w:pPr>
      <w:r>
        <w:rPr>
          <w:rFonts w:ascii="Amiri" w:hAnsi="Amiri" w:eastAsia="Amiri" w:cs="Amiri"/>
          <w:lang w:bidi="ar-SA"/>
          <w:color w:val="111111"/>
          <w:sz w:val="28"/>
          <w:szCs w:val="28"/>
          <w:rtl/>
        </w:rPr>
        <w:t xml:space="preserve">فِی الْحَدِیثِ « رَحِمَ اللهُ الْمُسَرْوَلَاتِ » یعنی اللاتی یلبسن السَّرَاوِیل ، وهو معروف</w:t>
      </w:r>
    </w:p>
    <w:p>
      <w:pPr>
        <w:pStyle w:val="BookText"/>
      </w:pPr>
      <w:r>
        <w:rPr>
          <w:rFonts w:ascii="Amiri" w:hAnsi="Amiri" w:eastAsia="Amiri" w:cs="Amiri"/>
          <w:lang w:bidi="ar-SA"/>
          <w:color w:val="111111"/>
          <w:sz w:val="28"/>
          <w:szCs w:val="28"/>
          <w:rtl/>
        </w:rPr>
        <w:t xml:space="preserve">ویذکر ویؤنث ، والجمع السَّرَاوِیلَاتُ</w:t>
      </w:r>
    </w:p>
    <w:p>
      <w:pPr>
        <w:pStyle w:val="BookText"/>
      </w:pPr>
      <w:r>
        <w:rPr>
          <w:rFonts w:ascii="IRNazanin" w:hAnsi="IRNazanin" w:eastAsia="IRNazanin" w:cs="IRNazanin"/>
          <w:lang w:bidi="fa-IR"/>
          <w:color w:val="111111"/>
          <w:sz w:val="28"/>
          <w:szCs w:val="28"/>
          <w:rtl/>
        </w:rPr>
        <w:t xml:space="preserve">قال سیبویه - نقلا عنه - : سَرَاوِیل واحدة وهی أعجمیة عرّبت فأشبهت فی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90" w:name="pg10466_75539"/>
    <w:bookmarkEnd w:id="290"/>
    <w:p>
      <w:pPr>
        <w:pStyle w:val="BookText"/>
      </w:pPr>
      <w:r>
        <w:rPr>
          <w:rFonts w:ascii="IRNazanin" w:hAnsi="IRNazanin" w:eastAsia="IRNazanin" w:cs="IRNazanin"/>
          <w:lang w:bidi="fa-IR"/>
          <w:color w:val="111111"/>
          <w:sz w:val="28"/>
          <w:szCs w:val="28"/>
          <w:rtl/>
        </w:rPr>
        <w:t xml:space="preserve">کلامهم ما لا ینصرف.</w:t>
      </w:r>
    </w:p>
    <w:p>
      <w:pPr>
        <w:pStyle w:val="BookText"/>
      </w:pPr>
      <w:r>
        <w:rPr>
          <w:rFonts w:ascii="Amiri" w:hAnsi="Amiri" w:eastAsia="Amiri" w:cs="Amiri"/>
          <w:lang w:bidi="ar-SA"/>
          <w:color w:val="111111"/>
          <w:sz w:val="28"/>
          <w:szCs w:val="28"/>
          <w:rtl/>
        </w:rPr>
        <w:t xml:space="preserve">وزعم بعضهم أنه جمع سِرْوَالُ وسِرْوَالَةُ وسَرْوَلْتُهُ : ألبسته السراویل فَتَسَرْوَلَ</w:t>
      </w:r>
    </w:p>
    <w:p>
      <w:pPr>
        <w:pStyle w:val="BookText"/>
      </w:pPr>
      <w:r>
        <w:rPr>
          <w:rFonts w:ascii="Amiri" w:hAnsi="Amiri" w:eastAsia="Amiri" w:cs="Amiri"/>
          <w:lang w:bidi="ar-SA"/>
          <w:color w:val="111111"/>
          <w:sz w:val="28"/>
          <w:szCs w:val="28"/>
          <w:rtl/>
        </w:rPr>
        <w:t xml:space="preserve">وَفِی الْحَدِیثِ « حَمَامَةٌ مُسَرْوَلَةٌ وَفَرْخَیْنِ مُسَرْوَلَیْنِ » أی فی رجلیهما رِیش.</w:t>
      </w:r>
    </w:p>
    <w:p>
      <w:pPr>
        <w:pStyle w:val="BookText"/>
      </w:pPr>
      <w:r>
        <w:rPr>
          <w:rFonts w:ascii="Amiri" w:hAnsi="Amiri" w:eastAsia="Amiri" w:cs="Amiri"/>
          <w:lang w:bidi="ar-SA"/>
          <w:color w:val="111111"/>
          <w:sz w:val="28"/>
          <w:szCs w:val="28"/>
          <w:rtl/>
        </w:rPr>
        <w:t xml:space="preserve">ومنه « لَا بَأْسَ بِالْحَمَامِ الْمُسَرْوَلِ ».</w:t>
      </w:r>
    </w:p>
    <w:p>
      <w:pPr>
        <w:pStyle w:val="Heading4"/>
      </w:pPr>
      <w:bookmarkStart w:id="1107" w:name="_Toc739"/>
      <w:r>
        <w:t>(سطل)</w:t>
      </w:r>
      <w:bookmarkEnd w:id="1107"/>
    </w:p>
    <w:p>
      <w:pPr>
        <w:pStyle w:val="BookText"/>
      </w:pPr>
      <w:r>
        <w:rPr>
          <w:rFonts w:ascii="Amiri" w:hAnsi="Amiri" w:eastAsia="Amiri" w:cs="Amiri"/>
          <w:lang w:bidi="ar-SA"/>
          <w:color w:val="111111"/>
          <w:sz w:val="28"/>
          <w:szCs w:val="28"/>
          <w:rtl/>
        </w:rPr>
        <w:t xml:space="preserve">السَّطْلُ معروف.</w:t>
      </w:r>
    </w:p>
    <w:p>
      <w:pPr>
        <w:pStyle w:val="Heading4"/>
      </w:pPr>
      <w:bookmarkStart w:id="1108" w:name="_Toc740"/>
      <w:r>
        <w:t>(سعل)</w:t>
      </w:r>
      <w:bookmarkEnd w:id="1108"/>
    </w:p>
    <w:p>
      <w:pPr>
        <w:pStyle w:val="BookText"/>
      </w:pPr>
      <w:r>
        <w:rPr>
          <w:rFonts w:ascii="Amiri" w:hAnsi="Amiri" w:eastAsia="Amiri" w:cs="Amiri"/>
          <w:lang w:bidi="ar-SA"/>
          <w:color w:val="111111"/>
          <w:sz w:val="28"/>
          <w:szCs w:val="28"/>
          <w:rtl/>
        </w:rPr>
        <w:t xml:space="preserve">السَّعَالِی جمع سِعْلَاةٍ ، وهم سحرة الجن ومنه</w:t>
      </w:r>
    </w:p>
    <w:p>
      <w:pPr>
        <w:pStyle w:val="BookText"/>
      </w:pPr>
      <w:r>
        <w:rPr>
          <w:rFonts w:ascii="Amiri" w:hAnsi="Amiri" w:eastAsia="Amiri" w:cs="Amiri"/>
          <w:lang w:bidi="ar-SA"/>
          <w:color w:val="111111"/>
          <w:sz w:val="28"/>
          <w:szCs w:val="28"/>
          <w:rtl/>
        </w:rPr>
        <w:t xml:space="preserve">الْخَبَرُ « لَا غُولَ وَلَکِنْ السَّعَالِی ».</w:t>
      </w:r>
    </w:p>
    <w:p>
      <w:pPr>
        <w:pStyle w:val="BookText"/>
      </w:pPr>
      <w:r>
        <w:rPr>
          <w:rFonts w:ascii="IRNazanin" w:hAnsi="IRNazanin" w:eastAsia="IRNazanin" w:cs="IRNazanin"/>
          <w:lang w:bidi="fa-IR"/>
          <w:color w:val="111111"/>
          <w:sz w:val="28"/>
          <w:szCs w:val="28"/>
          <w:rtl/>
        </w:rPr>
        <w:t xml:space="preserve">یعنی أن الغول لا تغول أحدا وتضله ، ولکن فی الجن سحرة کسحرة الإنس لهم تلبیس وتخییل.</w:t>
      </w:r>
    </w:p>
    <w:p>
      <w:pPr>
        <w:pStyle w:val="BookText"/>
      </w:pPr>
      <w:r>
        <w:rPr>
          <w:rFonts w:ascii="Amiri" w:hAnsi="Amiri" w:eastAsia="Amiri" w:cs="Amiri"/>
          <w:lang w:bidi="ar-SA"/>
          <w:color w:val="111111"/>
          <w:sz w:val="28"/>
          <w:szCs w:val="28"/>
          <w:rtl/>
        </w:rPr>
        <w:t xml:space="preserve">والسِّعْلَاتُ : أخبث الغیلان.</w:t>
      </w:r>
    </w:p>
    <w:p>
      <w:pPr>
        <w:pStyle w:val="BookText"/>
      </w:pPr>
      <w:r>
        <w:rPr>
          <w:rFonts w:ascii="Amiri" w:hAnsi="Amiri" w:eastAsia="Amiri" w:cs="Amiri"/>
          <w:lang w:bidi="ar-SA"/>
          <w:color w:val="111111"/>
          <w:sz w:val="28"/>
          <w:szCs w:val="28"/>
          <w:rtl/>
        </w:rPr>
        <w:t xml:space="preserve">وکذلک السِّعْلَاءُ ، یمد ویقصر والجمع السعالی.</w:t>
      </w:r>
    </w:p>
    <w:p>
      <w:pPr>
        <w:pStyle w:val="BookText"/>
      </w:pPr>
      <w:r>
        <w:rPr>
          <w:rFonts w:ascii="IRNazanin" w:hAnsi="IRNazanin" w:eastAsia="IRNazanin" w:cs="IRNazanin"/>
          <w:lang w:bidi="fa-IR"/>
          <w:color w:val="111111"/>
          <w:sz w:val="28"/>
          <w:szCs w:val="28"/>
          <w:rtl/>
        </w:rPr>
        <w:t xml:space="preserve">وعن السهیلی : السِّعْلَاةُ : ما یتراءی للناس باللیل (1) والغول یتراءی للناس بالنهار (2).</w:t>
      </w:r>
    </w:p>
    <w:p>
      <w:pPr>
        <w:pStyle w:val="BookText"/>
      </w:pPr>
      <w:r>
        <w:rPr>
          <w:rFonts w:ascii="Amiri" w:hAnsi="Amiri" w:eastAsia="Amiri" w:cs="Amiri"/>
          <w:lang w:bidi="ar-SA"/>
          <w:color w:val="111111"/>
          <w:sz w:val="28"/>
          <w:szCs w:val="28"/>
          <w:rtl/>
        </w:rPr>
        <w:t xml:space="preserve">والسُّعْلَةُ بالضم من السُّعَالِ وهو الصوت من وجع الحلق والیبوسة فیه.</w:t>
      </w:r>
    </w:p>
    <w:p>
      <w:pPr>
        <w:pStyle w:val="BookText"/>
      </w:pPr>
      <w:r>
        <w:rPr>
          <w:rFonts w:ascii="Amiri" w:hAnsi="Amiri" w:eastAsia="Amiri" w:cs="Amiri"/>
          <w:lang w:bidi="ar-SA"/>
          <w:color w:val="111111"/>
          <w:sz w:val="28"/>
          <w:szCs w:val="28"/>
          <w:rtl/>
        </w:rPr>
        <w:t xml:space="preserve">یقال سَعَلَ یَسْعُلُ من باب قتل سُعْلَةً بالضم.</w:t>
      </w:r>
    </w:p>
    <w:p>
      <w:pPr>
        <w:pStyle w:val="BookText"/>
      </w:pPr>
      <w:r>
        <w:rPr>
          <w:rFonts w:ascii="Amiri" w:hAnsi="Amiri" w:eastAsia="Amiri" w:cs="Amiri"/>
          <w:lang w:bidi="ar-SA"/>
          <w:color w:val="111111"/>
          <w:sz w:val="28"/>
          <w:szCs w:val="28"/>
          <w:rtl/>
        </w:rPr>
        <w:t xml:space="preserve">والسَّعِلُ : المضطرب الأعضاء ، السییء الخلق.</w:t>
      </w:r>
    </w:p>
    <w:p>
      <w:pPr>
        <w:pStyle w:val="Heading4"/>
      </w:pPr>
      <w:bookmarkStart w:id="1109" w:name="_Toc741"/>
      <w:r>
        <w:t>(سفل)</w:t>
      </w:r>
      <w:bookmarkEnd w:id="1109"/>
    </w:p>
    <w:p>
      <w:pPr>
        <w:pStyle w:val="BookText"/>
      </w:pPr>
      <w:r>
        <w:rPr>
          <w:rFonts w:ascii="Amiri" w:hAnsi="Amiri" w:eastAsia="Amiri" w:cs="Amiri"/>
          <w:lang w:bidi="ar-SA"/>
          <w:color w:val="111111"/>
          <w:sz w:val="28"/>
          <w:szCs w:val="28"/>
          <w:rtl/>
        </w:rPr>
        <w:t xml:space="preserve">قوله ( ثُمَّ رَدَدْناهُ أَسْفَلَ سافِلِینَ ) [ 95 / 5 ] الْأَسْفَلُ : خلاف الأعلی أی رددناه ( إِلی أَرْذَلِ الْعُمُرِ ) ، کأنه قال رددناه أسفل من سفل.</w:t>
      </w:r>
    </w:p>
    <w:p>
      <w:pPr>
        <w:pStyle w:val="BookText"/>
      </w:pPr>
      <w:r>
        <w:rPr>
          <w:rFonts w:ascii="Amiri" w:hAnsi="Amiri" w:eastAsia="Amiri" w:cs="Amiri"/>
          <w:lang w:bidi="ar-SA"/>
          <w:color w:val="111111"/>
          <w:sz w:val="28"/>
          <w:szCs w:val="28"/>
          <w:rtl/>
        </w:rPr>
        <w:t xml:space="preserve">وقال الشیخ أبو علی فی قوله ( ثُمَّ رَدَدْناهُ أَسْفَلَ سافِلِینَ ) [ 95 / 5 ] أی الخرف وأرذل العمر والهرم ونقصان العقل.</w:t>
      </w:r>
    </w:p>
    <w:p>
      <w:pPr>
        <w:pStyle w:val="BookText"/>
      </w:pPr>
      <w:r>
        <w:rPr>
          <w:rFonts w:ascii="IRNazanin" w:hAnsi="IRNazanin" w:eastAsia="IRNazanin" w:cs="IRNazanin"/>
          <w:lang w:bidi="fa-IR"/>
          <w:color w:val="111111"/>
          <w:sz w:val="28"/>
          <w:szCs w:val="28"/>
          <w:rtl/>
        </w:rPr>
        <w:t xml:space="preserve">وقیل المعنی : ثم رددناه إلی النار ، والمعنی إلی أسفل السافلین لأن جهنم بعضها أسفل من بعض.</w:t>
      </w:r>
    </w:p>
    <w:p>
      <w:pPr>
        <w:pStyle w:val="BookText"/>
      </w:pPr>
      <w:r>
        <w:rPr>
          <w:rFonts w:ascii="IRNazanin" w:hAnsi="IRNazanin" w:eastAsia="IRNazanin" w:cs="IRNazanin"/>
          <w:lang w:bidi="fa-IR"/>
          <w:color w:val="111111"/>
          <w:sz w:val="28"/>
          <w:szCs w:val="28"/>
          <w:rtl/>
        </w:rPr>
        <w:t xml:space="preserve">وعلی هذا فالمراد به الکفار.</w:t>
      </w:r>
    </w:p>
    <w:p>
      <w:pPr>
        <w:pStyle w:val="BookText"/>
      </w:pPr>
      <w:r>
        <w:rPr>
          <w:rFonts w:ascii="Amiri" w:hAnsi="Amiri" w:eastAsia="Amiri" w:cs="Amiri"/>
          <w:lang w:bidi="ar-SA"/>
          <w:color w:val="111111"/>
          <w:sz w:val="28"/>
          <w:szCs w:val="28"/>
          <w:rtl/>
        </w:rPr>
        <w:t xml:space="preserve">ثم استثنی فقال ( إِلَّا الَّذِینَ آمَنُوا ).</w:t>
      </w:r>
    </w:p>
    <w:p>
      <w:pPr>
        <w:pStyle w:val="BookText"/>
      </w:pPr>
      <w:r>
        <w:rPr>
          <w:rFonts w:ascii="Amiri" w:hAnsi="Amiri" w:eastAsia="Amiri" w:cs="Amiri"/>
          <w:lang w:bidi="ar-SA"/>
          <w:color w:val="111111"/>
          <w:sz w:val="28"/>
          <w:szCs w:val="28"/>
          <w:rtl/>
        </w:rPr>
        <w:t xml:space="preserve">وَفِی الْحَدِیثِ « إِیَّاکَ وَمُخَالَطَةَ السَّفِلَةِ فَإِنَّهُ لَا یَئُولُ إِلَی خَیْرٍ ».</w:t>
      </w:r>
    </w:p>
    <w:p>
      <w:pPr>
        <w:pStyle w:val="BookText"/>
      </w:pPr>
      <w:r>
        <w:rPr>
          <w:rFonts w:ascii="Amiri" w:hAnsi="Amiri" w:eastAsia="Amiri" w:cs="Amiri"/>
          <w:lang w:bidi="ar-SA"/>
          <w:color w:val="111111"/>
          <w:sz w:val="28"/>
          <w:szCs w:val="28"/>
          <w:rtl/>
        </w:rPr>
        <w:t xml:space="preserve">السِّفْلَةُ بکسر السین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نسخة : « بالنهار ».</w:t>
      </w:r>
    </w:p>
    <w:p>
      <w:pPr>
        <w:pStyle w:val="BookText"/>
      </w:pPr>
      <w:r>
        <w:rPr>
          <w:rFonts w:ascii="IRNazanin" w:hAnsi="IRNazanin" w:eastAsia="IRNazanin" w:cs="IRNazanin"/>
          <w:lang w:bidi="fa-IR"/>
          <w:color w:val="111111"/>
          <w:sz w:val="28"/>
          <w:szCs w:val="28"/>
          <w:rtl/>
        </w:rPr>
        <w:t xml:space="preserve">(2) فی نسخة « باللیل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91" w:name="pg10466_75540"/>
    <w:bookmarkEnd w:id="291"/>
    <w:p>
      <w:pPr>
        <w:pStyle w:val="BookText"/>
      </w:pPr>
      <w:r>
        <w:rPr>
          <w:rFonts w:ascii="IRNazanin" w:hAnsi="IRNazanin" w:eastAsia="IRNazanin" w:cs="IRNazanin"/>
          <w:lang w:bidi="fa-IR"/>
          <w:color w:val="111111"/>
          <w:sz w:val="28"/>
          <w:szCs w:val="28"/>
          <w:rtl/>
        </w:rPr>
        <w:t xml:space="preserve">وسکون الفاء أو فتحه مع کسر العین : الساقط من الناس.</w:t>
      </w:r>
    </w:p>
    <w:p>
      <w:pPr>
        <w:pStyle w:val="BookText"/>
      </w:pPr>
      <w:r>
        <w:rPr>
          <w:rFonts w:ascii="IRNazanin" w:hAnsi="IRNazanin" w:eastAsia="IRNazanin" w:cs="IRNazanin"/>
          <w:lang w:bidi="fa-IR"/>
          <w:color w:val="111111"/>
          <w:sz w:val="28"/>
          <w:szCs w:val="28"/>
          <w:rtl/>
        </w:rPr>
        <w:t xml:space="preserve">وفی الفقیه : جاءت الأخبار فی السفلة علی وجوه : ( فمنها ) أن السِّفْلَةَ هو الذی لا یبال بما قال ولا ما قیل له.</w:t>
      </w:r>
    </w:p>
    <w:p>
      <w:pPr>
        <w:pStyle w:val="BookText"/>
      </w:pPr>
      <w:r>
        <w:rPr>
          <w:rFonts w:ascii="Amiri" w:hAnsi="Amiri" w:eastAsia="Amiri" w:cs="Amiri"/>
          <w:lang w:bidi="ar-SA"/>
          <w:color w:val="111111"/>
          <w:sz w:val="28"/>
          <w:szCs w:val="28"/>
          <w:rtl/>
        </w:rPr>
        <w:t xml:space="preserve">و ( منها ) أن السِّفْلَةَ : من یضرب بالطنبور.</w:t>
      </w:r>
    </w:p>
    <w:p>
      <w:pPr>
        <w:pStyle w:val="BookText"/>
      </w:pPr>
      <w:r>
        <w:rPr>
          <w:rFonts w:ascii="Amiri" w:hAnsi="Amiri" w:eastAsia="Amiri" w:cs="Amiri"/>
          <w:lang w:bidi="ar-SA"/>
          <w:color w:val="111111"/>
          <w:sz w:val="28"/>
          <w:szCs w:val="28"/>
          <w:rtl/>
        </w:rPr>
        <w:t xml:space="preserve">و ( منها ) أن السِّفْلَةَ من لم یسره الإحسان ولم تسوؤه الإساءة.</w:t>
      </w:r>
    </w:p>
    <w:p>
      <w:pPr>
        <w:pStyle w:val="BookText"/>
      </w:pPr>
      <w:r>
        <w:rPr>
          <w:rFonts w:ascii="Amiri" w:hAnsi="Amiri" w:eastAsia="Amiri" w:cs="Amiri"/>
          <w:lang w:bidi="ar-SA"/>
          <w:color w:val="111111"/>
          <w:sz w:val="28"/>
          <w:szCs w:val="28"/>
          <w:rtl/>
        </w:rPr>
        <w:t xml:space="preserve">والسِّفْلَةُ : من ادعی الإمامة ولیس لها بأهل.</w:t>
      </w:r>
    </w:p>
    <w:p>
      <w:pPr>
        <w:pStyle w:val="BookText"/>
      </w:pPr>
      <w:r>
        <w:rPr>
          <w:rFonts w:ascii="IRNazanin" w:hAnsi="IRNazanin" w:eastAsia="IRNazanin" w:cs="IRNazanin"/>
          <w:lang w:bidi="fa-IR"/>
          <w:color w:val="111111"/>
          <w:sz w:val="28"/>
          <w:szCs w:val="28"/>
          <w:rtl/>
        </w:rPr>
        <w:t xml:space="preserve">ثم قال : وهذه کلها أوصاف السفلة من اجتمع فیه بعضها أو جمیعها وجب اجتناب مخالطته.</w:t>
      </w:r>
    </w:p>
    <w:p>
      <w:pPr>
        <w:pStyle w:val="BookText"/>
      </w:pPr>
      <w:r>
        <w:rPr>
          <w:rFonts w:ascii="Amiri" w:hAnsi="Amiri" w:eastAsia="Amiri" w:cs="Amiri"/>
          <w:lang w:bidi="ar-SA"/>
          <w:color w:val="111111"/>
          <w:sz w:val="28"/>
          <w:szCs w:val="28"/>
          <w:rtl/>
        </w:rPr>
        <w:t xml:space="preserve">وسَفَلَ سُفُولاً من باب قعد.</w:t>
      </w:r>
    </w:p>
    <w:p>
      <w:pPr>
        <w:pStyle w:val="BookText"/>
      </w:pPr>
      <w:r>
        <w:rPr>
          <w:rFonts w:ascii="IRNazanin" w:hAnsi="IRNazanin" w:eastAsia="IRNazanin" w:cs="IRNazanin"/>
          <w:lang w:bidi="fa-IR"/>
          <w:color w:val="111111"/>
          <w:sz w:val="28"/>
          <w:szCs w:val="28"/>
          <w:rtl/>
        </w:rPr>
        <w:t xml:space="preserve">وسَفُلَ من باب قرب لغة : صار أسفل من غیره فهو سافل.</w:t>
      </w:r>
    </w:p>
    <w:p>
      <w:pPr>
        <w:pStyle w:val="BookText"/>
      </w:pPr>
      <w:r>
        <w:rPr>
          <w:rFonts w:ascii="Amiri" w:hAnsi="Amiri" w:eastAsia="Amiri" w:cs="Amiri"/>
          <w:lang w:bidi="ar-SA"/>
          <w:color w:val="111111"/>
          <w:sz w:val="28"/>
          <w:szCs w:val="28"/>
          <w:rtl/>
        </w:rPr>
        <w:t xml:space="preserve">وسَفَلَ فی خلقه وعلمه سَفْلاً من باب قتل وسَفَالاً.</w:t>
      </w:r>
    </w:p>
    <w:p>
      <w:pPr>
        <w:pStyle w:val="BookText"/>
      </w:pPr>
      <w:r>
        <w:rPr>
          <w:rFonts w:ascii="Amiri" w:hAnsi="Amiri" w:eastAsia="Amiri" w:cs="Amiri"/>
          <w:lang w:bidi="ar-SA"/>
          <w:color w:val="111111"/>
          <w:sz w:val="28"/>
          <w:szCs w:val="28"/>
          <w:rtl/>
        </w:rPr>
        <w:t xml:space="preserve">والاسم السُّفْلُ بالضم والکسر.</w:t>
      </w:r>
    </w:p>
    <w:p>
      <w:pPr>
        <w:pStyle w:val="BookText"/>
      </w:pPr>
      <w:r>
        <w:rPr>
          <w:rFonts w:ascii="Amiri" w:hAnsi="Amiri" w:eastAsia="Amiri" w:cs="Amiri"/>
          <w:lang w:bidi="ar-SA"/>
          <w:color w:val="111111"/>
          <w:sz w:val="28"/>
          <w:szCs w:val="28"/>
          <w:rtl/>
        </w:rPr>
        <w:t xml:space="preserve">وسَفُلَ : خلاف جاد.</w:t>
      </w:r>
    </w:p>
    <w:p>
      <w:pPr>
        <w:pStyle w:val="BookText"/>
      </w:pPr>
      <w:r>
        <w:rPr>
          <w:rFonts w:ascii="IRNazanin" w:hAnsi="IRNazanin" w:eastAsia="IRNazanin" w:cs="IRNazanin"/>
          <w:lang w:bidi="fa-IR"/>
          <w:color w:val="111111"/>
          <w:sz w:val="28"/>
          <w:szCs w:val="28"/>
          <w:rtl/>
        </w:rPr>
        <w:t xml:space="preserve">ومنه قیل الأراذل السفل.</w:t>
      </w:r>
    </w:p>
    <w:p>
      <w:pPr>
        <w:pStyle w:val="BookText"/>
      </w:pPr>
      <w:r>
        <w:rPr>
          <w:rFonts w:ascii="Amiri" w:hAnsi="Amiri" w:eastAsia="Amiri" w:cs="Amiri"/>
          <w:lang w:bidi="ar-SA"/>
          <w:color w:val="111111"/>
          <w:sz w:val="28"/>
          <w:szCs w:val="28"/>
          <w:rtl/>
        </w:rPr>
        <w:t xml:space="preserve">والسَّافِلُ نقیض العالی.</w:t>
      </w:r>
    </w:p>
    <w:p>
      <w:pPr>
        <w:pStyle w:val="BookText"/>
      </w:pPr>
      <w:r>
        <w:rPr>
          <w:rFonts w:ascii="Amiri" w:hAnsi="Amiri" w:eastAsia="Amiri" w:cs="Amiri"/>
          <w:lang w:bidi="ar-SA"/>
          <w:color w:val="111111"/>
          <w:sz w:val="28"/>
          <w:szCs w:val="28"/>
          <w:rtl/>
        </w:rPr>
        <w:t xml:space="preserve">والسَّافِلَةُ : المقعدة والدبر.</w:t>
      </w:r>
    </w:p>
    <w:p>
      <w:pPr>
        <w:pStyle w:val="BookText"/>
      </w:pPr>
      <w:r>
        <w:rPr>
          <w:rFonts w:ascii="Amiri" w:hAnsi="Amiri" w:eastAsia="Amiri" w:cs="Amiri"/>
          <w:lang w:bidi="ar-SA"/>
          <w:color w:val="111111"/>
          <w:sz w:val="28"/>
          <w:szCs w:val="28"/>
          <w:rtl/>
        </w:rPr>
        <w:t xml:space="preserve">ومنه حَدِیثُ الْمَیِّتِ « یَبْتَدِئُ بِغَسْلِ سُفْلَیْهِ » یعنی العورتین.</w:t>
      </w:r>
    </w:p>
    <w:p>
      <w:pPr>
        <w:pStyle w:val="BookText"/>
      </w:pPr>
      <w:r>
        <w:rPr>
          <w:rFonts w:ascii="Amiri" w:hAnsi="Amiri" w:eastAsia="Amiri" w:cs="Amiri"/>
          <w:lang w:bidi="ar-SA"/>
          <w:color w:val="111111"/>
          <w:sz w:val="28"/>
          <w:szCs w:val="28"/>
          <w:rtl/>
        </w:rPr>
        <w:t xml:space="preserve">وَفِی الْحَدِیثِ « مَنْ صَلَّی بِقَوْمٍ وَفِیهِمْ مَنْ هُوَ أَعْلَمُ مِنْهُ لَمْ یَزَلْ أَمْرُهُمْ إِلَی سَفَالٍ یَوْمَ الْقِیَامَةِ ».</w:t>
      </w:r>
    </w:p>
    <w:p>
      <w:pPr>
        <w:pStyle w:val="BookText"/>
      </w:pPr>
      <w:r>
        <w:rPr>
          <w:rFonts w:ascii="Amiri" w:hAnsi="Amiri" w:eastAsia="Amiri" w:cs="Amiri"/>
          <w:lang w:bidi="ar-SA"/>
          <w:color w:val="111111"/>
          <w:sz w:val="28"/>
          <w:szCs w:val="28"/>
          <w:rtl/>
        </w:rPr>
        <w:t xml:space="preserve">السَّفْلُ بالفتح : نقیض العلو کَالسُّفْلِ بالضم والکسر.</w:t>
      </w:r>
    </w:p>
    <w:p>
      <w:pPr>
        <w:pStyle w:val="BookText"/>
      </w:pPr>
      <w:r>
        <w:rPr>
          <w:rFonts w:ascii="Amiri" w:hAnsi="Amiri" w:eastAsia="Amiri" w:cs="Amiri"/>
          <w:lang w:bidi="ar-SA"/>
          <w:color w:val="111111"/>
          <w:sz w:val="28"/>
          <w:szCs w:val="28"/>
          <w:rtl/>
        </w:rPr>
        <w:t xml:space="preserve">والسَّفَالَةُ بالفتح : البذاذة.</w:t>
      </w:r>
    </w:p>
    <w:p>
      <w:pPr>
        <w:pStyle w:val="Heading4"/>
      </w:pPr>
      <w:bookmarkStart w:id="1110" w:name="_Toc742"/>
      <w:r>
        <w:t>(سفرجل)</w:t>
      </w:r>
      <w:bookmarkEnd w:id="1110"/>
    </w:p>
    <w:p>
      <w:pPr>
        <w:pStyle w:val="BookText"/>
      </w:pPr>
      <w:r>
        <w:rPr>
          <w:rFonts w:ascii="Amiri" w:hAnsi="Amiri" w:eastAsia="Amiri" w:cs="Amiri"/>
          <w:lang w:bidi="ar-SA"/>
          <w:color w:val="111111"/>
          <w:sz w:val="28"/>
          <w:szCs w:val="28"/>
          <w:rtl/>
        </w:rPr>
        <w:t xml:space="preserve">فِی الْحَدِیثِ « جُبَّةُ خَزٍّ سَفَرْجَلِیَّةٌ ».</w:t>
      </w:r>
    </w:p>
    <w:p>
      <w:pPr>
        <w:pStyle w:val="BookText"/>
      </w:pPr>
      <w:r>
        <w:rPr>
          <w:rFonts w:ascii="IRNazanin" w:hAnsi="IRNazanin" w:eastAsia="IRNazanin" w:cs="IRNazanin"/>
          <w:lang w:bidi="fa-IR"/>
          <w:color w:val="111111"/>
          <w:sz w:val="28"/>
          <w:szCs w:val="28"/>
          <w:rtl/>
        </w:rPr>
        <w:t xml:space="preserve">یعنی لونها لون السفرجل.</w:t>
      </w:r>
    </w:p>
    <w:p>
      <w:pPr>
        <w:pStyle w:val="BookText"/>
      </w:pPr>
      <w:r>
        <w:rPr>
          <w:rFonts w:ascii="Amiri" w:hAnsi="Amiri" w:eastAsia="Amiri" w:cs="Amiri"/>
          <w:lang w:bidi="ar-SA"/>
          <w:color w:val="111111"/>
          <w:sz w:val="28"/>
          <w:szCs w:val="28"/>
          <w:rtl/>
        </w:rPr>
        <w:t xml:space="preserve">والسَّفَرْجَلُ معروف.</w:t>
      </w:r>
    </w:p>
    <w:p>
      <w:pPr>
        <w:pStyle w:val="BookText"/>
      </w:pPr>
      <w:r>
        <w:rPr>
          <w:rFonts w:ascii="Amiri" w:hAnsi="Amiri" w:eastAsia="Amiri" w:cs="Amiri"/>
          <w:lang w:bidi="ar-SA"/>
          <w:color w:val="111111"/>
          <w:sz w:val="28"/>
          <w:szCs w:val="28"/>
          <w:rtl/>
        </w:rPr>
        <w:t xml:space="preserve">والجمع سَفَارِجُ - قاله فی الصحاح.</w:t>
      </w:r>
    </w:p>
    <w:p>
      <w:pPr>
        <w:pStyle w:val="Heading4"/>
      </w:pPr>
      <w:bookmarkStart w:id="1111" w:name="_Toc743"/>
      <w:r>
        <w:t>(سلل)</w:t>
      </w:r>
      <w:bookmarkEnd w:id="1111"/>
    </w:p>
    <w:p>
      <w:pPr>
        <w:pStyle w:val="BookText"/>
      </w:pPr>
      <w:r>
        <w:rPr>
          <w:rFonts w:ascii="Amiri" w:hAnsi="Amiri" w:eastAsia="Amiri" w:cs="Amiri"/>
          <w:lang w:bidi="ar-SA"/>
          <w:color w:val="111111"/>
          <w:sz w:val="28"/>
          <w:szCs w:val="28"/>
          <w:rtl/>
        </w:rPr>
        <w:t xml:space="preserve">قوله تعالی ( وَلَقَدْ خَلَقْنَا الْإِنْسانَ مِنْ سُلالَةٍ مِنْ طِینٍ ) [ 23 / 12 ] یعنی آدم علیه السلام أسل من طین.</w:t>
      </w:r>
    </w:p>
    <w:p>
      <w:pPr>
        <w:pStyle w:val="BookText"/>
      </w:pPr>
      <w:r>
        <w:rPr>
          <w:rFonts w:ascii="IRNazanin" w:hAnsi="IRNazanin" w:eastAsia="IRNazanin" w:cs="IRNazanin"/>
          <w:lang w:bidi="fa-IR"/>
          <w:color w:val="111111"/>
          <w:sz w:val="28"/>
          <w:szCs w:val="28"/>
          <w:rtl/>
        </w:rPr>
        <w:t xml:space="preserve">ویقال سله من کل تربة.</w:t>
      </w:r>
    </w:p>
    <w:p>
      <w:pPr>
        <w:pStyle w:val="BookText"/>
      </w:pPr>
      <w:r>
        <w:rPr>
          <w:rFonts w:ascii="IRNazanin" w:hAnsi="IRNazanin" w:eastAsia="IRNazanin" w:cs="IRNazanin"/>
          <w:lang w:bidi="fa-IR"/>
          <w:color w:val="111111"/>
          <w:sz w:val="28"/>
          <w:szCs w:val="28"/>
          <w:rtl/>
        </w:rPr>
        <w:t xml:space="preserve">ومن فی الموضعین للابتداء.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والسُّلَالَةَ : الخلاصة لأنها تسل من الکدر.</w:t>
      </w:r>
    </w:p>
    <w:p>
      <w:pPr>
        <w:pStyle w:val="BookText"/>
      </w:pPr>
      <w:r>
        <w:rPr>
          <w:rFonts w:ascii="IRNazanin" w:hAnsi="IRNazanin" w:eastAsia="IRNazanin" w:cs="IRNazanin"/>
          <w:lang w:bidi="fa-IR"/>
          <w:color w:val="111111"/>
          <w:sz w:val="28"/>
          <w:szCs w:val="28"/>
          <w:rtl/>
        </w:rPr>
        <w:t xml:space="preserve">ویکنی بها عن الولد.</w:t>
      </w:r>
    </w:p>
    <w:p>
      <w:pPr>
        <w:pStyle w:val="BookText"/>
      </w:pPr>
      <w:r>
        <w:rPr>
          <w:rFonts w:ascii="Amiri" w:hAnsi="Amiri" w:eastAsia="Amiri" w:cs="Amiri"/>
          <w:lang w:bidi="ar-SA"/>
          <w:color w:val="111111"/>
          <w:sz w:val="28"/>
          <w:szCs w:val="28"/>
          <w:rtl/>
        </w:rPr>
        <w:t xml:space="preserve">والسُّلَالَةُ : النطفة أو ما ینسل من الشیء القلیل.</w:t>
      </w:r>
    </w:p>
    <w:p>
      <w:pPr>
        <w:pStyle w:val="BookText"/>
      </w:pPr>
      <w:r>
        <w:rPr>
          <w:rFonts w:ascii="IRNazanin" w:hAnsi="IRNazanin" w:eastAsia="IRNazanin" w:cs="IRNazanin"/>
          <w:lang w:bidi="fa-IR"/>
          <w:color w:val="111111"/>
          <w:sz w:val="28"/>
          <w:szCs w:val="28"/>
          <w:rtl/>
        </w:rPr>
        <w:t xml:space="preserve">وکذلک الفعالة نحو الفضالة والنخامة والقلامة ونحو ذلک.</w:t>
      </w:r>
    </w:p>
    <w:p>
      <w:pPr>
        <w:pStyle w:val="BookText"/>
      </w:pPr>
      <w:r>
        <w:rPr>
          <w:rFonts w:ascii="Amiri" w:hAnsi="Amiri" w:eastAsia="Amiri" w:cs="Amiri"/>
          <w:lang w:bidi="ar-SA"/>
          <w:color w:val="111111"/>
          <w:sz w:val="28"/>
          <w:szCs w:val="28"/>
          <w:rtl/>
        </w:rPr>
        <w:t xml:space="preserve">وسُلَالَةُ الوصیین : أولادهم.</w:t>
      </w:r>
    </w:p>
    <w:p>
      <w:pPr>
        <w:pStyle w:val="BookText"/>
      </w:pPr>
      <w:r>
        <w:rPr>
          <w:rFonts w:ascii="Amiri" w:hAnsi="Amiri" w:eastAsia="Amiri" w:cs="Amiri"/>
          <w:lang w:bidi="ar-SA"/>
          <w:color w:val="111111"/>
          <w:sz w:val="28"/>
          <w:szCs w:val="28"/>
          <w:rtl/>
        </w:rPr>
        <w:t xml:space="preserve">قوله ( یَتَسَلَّلُونَ مِنْکُمْ لِواذاً ) [ 24 / 63 ] أی یخرجون من الجماعة واحدا واحدا کقولک سَلَلْتُ کذا من کذا : إذا أخرجته منه.</w:t>
      </w:r>
    </w:p>
    <w:p>
      <w:pPr>
        <w:pStyle w:val="BookText"/>
      </w:pPr>
      <w:r>
        <w:rPr>
          <w:rFonts w:ascii="Amiri" w:hAnsi="Amiri" w:eastAsia="Amiri" w:cs="Amiri"/>
          <w:lang w:bidi="ar-SA"/>
          <w:color w:val="111111"/>
          <w:sz w:val="28"/>
          <w:szCs w:val="28"/>
          <w:rtl/>
        </w:rPr>
        <w:t xml:space="preserve">وَمِنْهُ إِنَّ رِجَالاً یَتَسَلَّلُونَ إِلَی مُعَاوِیَةَ « وَفِی الْحَدِیثِ » اللَّجَاجَةَ تَسُلُ الرَّأْیَ أی تأخذه وتذهب به.</w:t>
      </w:r>
    </w:p>
    <w:p>
      <w:pPr>
        <w:pStyle w:val="BookText"/>
      </w:pPr>
      <w:r>
        <w:rPr>
          <w:rFonts w:ascii="IRNazanin" w:hAnsi="IRNazanin" w:eastAsia="IRNazanin" w:cs="IRNazanin"/>
          <w:lang w:bidi="fa-IR"/>
          <w:color w:val="111111"/>
          <w:sz w:val="28"/>
          <w:szCs w:val="28"/>
          <w:rtl/>
        </w:rPr>
        <w:t xml:space="preserve">قال بعض الشارحین : وذلک أن الإنسان قد یلج فی طلب الشیء مع أن الرأی فی تحصیله التأنی فیکون اللجاج فیه سببا مفوتا للرأی الأصلح فیه وهو مفوت للمطلوب المرغوب فیه غالبا.</w:t>
      </w:r>
    </w:p>
    <w:p>
      <w:pPr>
        <w:pStyle w:val="BookText"/>
      </w:pPr>
      <w:r>
        <w:rPr>
          <w:rFonts w:ascii="Amiri" w:hAnsi="Amiri" w:eastAsia="Amiri" w:cs="Amiri"/>
          <w:lang w:bidi="ar-SA"/>
          <w:color w:val="111111"/>
          <w:sz w:val="28"/>
          <w:szCs w:val="28"/>
          <w:rtl/>
        </w:rPr>
        <w:t xml:space="preserve">وَفِی حَدِیثِ الْمَرْأَةِ الْمُصَلِّیَةِ « فَإِذَا نَهَضَتْ انْسَلَّتْ انْسِلَالاً » أی نهضت بتأن وتدریج ، وکان ذلک لئلا یبدو عجیزتها غالبا.</w:t>
      </w:r>
    </w:p>
    <w:p>
      <w:pPr>
        <w:pStyle w:val="BookText"/>
      </w:pPr>
      <w:r>
        <w:rPr>
          <w:rFonts w:ascii="IRNazanin" w:hAnsi="IRNazanin" w:eastAsia="IRNazanin" w:cs="IRNazanin"/>
          <w:lang w:bidi="fa-IR"/>
          <w:color w:val="111111"/>
          <w:sz w:val="28"/>
          <w:szCs w:val="28"/>
          <w:rtl/>
        </w:rPr>
        <w:t xml:space="preserve">والسَّلُ : انتزاعک الشیء وإخراجه برفق.</w:t>
      </w:r>
    </w:p>
    <w:p>
      <w:pPr>
        <w:pStyle w:val="BookText"/>
      </w:pPr>
      <w:r>
        <w:rPr>
          <w:rFonts w:ascii="Amiri" w:hAnsi="Amiri" w:eastAsia="Amiri" w:cs="Amiri"/>
          <w:lang w:bidi="ar-SA"/>
          <w:color w:val="111111"/>
          <w:sz w:val="28"/>
          <w:szCs w:val="28"/>
          <w:rtl/>
        </w:rPr>
        <w:t xml:space="preserve">ومنه حَدِیثُ الْمَیِّتِ فِی إِدْخَالِهِ الْقَبْرَ « یُسَلُّ سَلًّا ». والأصل فیه سَلُ السیف وإخراجه من الغمد.</w:t>
      </w:r>
    </w:p>
    <w:p>
      <w:pPr>
        <w:pStyle w:val="BookText"/>
      </w:pPr>
      <w:r>
        <w:rPr>
          <w:rFonts w:ascii="Amiri" w:hAnsi="Amiri" w:eastAsia="Amiri" w:cs="Amiri"/>
          <w:lang w:bidi="ar-SA"/>
          <w:color w:val="111111"/>
          <w:sz w:val="28"/>
          <w:szCs w:val="28"/>
          <w:rtl/>
        </w:rPr>
        <w:t xml:space="preserve">وسَلَ یَسُلُ من باب قتل وانْسَلَّتْ من بین یدیه أی مضت وخرجت بتأن وتدریج.</w:t>
      </w:r>
    </w:p>
    <w:p>
      <w:pPr>
        <w:pStyle w:val="BookText"/>
      </w:pPr>
      <w:r>
        <w:rPr>
          <w:rFonts w:ascii="Amiri" w:hAnsi="Amiri" w:eastAsia="Amiri" w:cs="Amiri"/>
          <w:lang w:bidi="ar-SA"/>
          <w:color w:val="111111"/>
          <w:sz w:val="28"/>
          <w:szCs w:val="28"/>
          <w:rtl/>
        </w:rPr>
        <w:t xml:space="preserve">وسَلَّتِ المرأة الخضاب من یدها : نحته وأزالته.</w:t>
      </w:r>
    </w:p>
    <w:p>
      <w:pPr>
        <w:pStyle w:val="BookText"/>
      </w:pPr>
      <w:r>
        <w:rPr>
          <w:rFonts w:ascii="IRNazanin" w:hAnsi="IRNazanin" w:eastAsia="IRNazanin" w:cs="IRNazanin"/>
          <w:lang w:bidi="fa-IR"/>
          <w:color w:val="111111"/>
          <w:sz w:val="28"/>
          <w:szCs w:val="28"/>
          <w:rtl/>
        </w:rPr>
        <w:t xml:space="preserve">والسِّلُ بکسر المهملة وتشدید اللام : قرحة فی الریة یلزمها حمی هادئة.</w:t>
      </w:r>
    </w:p>
    <w:p>
      <w:pPr>
        <w:pStyle w:val="BookText"/>
      </w:pPr>
      <w:r>
        <w:rPr>
          <w:rFonts w:ascii="IRNazanin" w:hAnsi="IRNazanin" w:eastAsia="IRNazanin" w:cs="IRNazanin"/>
          <w:lang w:bidi="fa-IR"/>
          <w:color w:val="111111"/>
          <w:sz w:val="28"/>
          <w:szCs w:val="28"/>
          <w:rtl/>
        </w:rPr>
        <w:t xml:space="preserve">قال بعض العارفین ویطلقه بعض الأطباء علی مجموع اللازم والملزوم.</w:t>
      </w:r>
    </w:p>
    <w:p>
      <w:pPr>
        <w:pStyle w:val="BookText"/>
      </w:pPr>
      <w:r>
        <w:rPr>
          <w:rFonts w:ascii="Amiri" w:hAnsi="Amiri" w:eastAsia="Amiri" w:cs="Amiri"/>
          <w:lang w:bidi="ar-SA"/>
          <w:color w:val="111111"/>
          <w:sz w:val="28"/>
          <w:szCs w:val="28"/>
          <w:rtl/>
        </w:rPr>
        <w:t xml:space="preserve">ومنه الْحَدِیثُ « إِدْمَانُ لُبْسِ الْخُفِّ أَمَانٌ مِنَ السِّلِ ».</w:t>
      </w:r>
    </w:p>
    <w:p>
      <w:pPr>
        <w:pStyle w:val="BookText"/>
      </w:pPr>
      <w:r>
        <w:rPr>
          <w:rFonts w:ascii="Amiri" w:hAnsi="Amiri" w:eastAsia="Amiri" w:cs="Amiri"/>
          <w:lang w:bidi="ar-SA"/>
          <w:color w:val="111111"/>
          <w:sz w:val="28"/>
          <w:szCs w:val="28"/>
          <w:rtl/>
        </w:rPr>
        <w:t xml:space="preserve">« وَإِدْمَانُ الْحَمَّامِ یُورِثُ السِّلَ ».</w:t>
      </w:r>
    </w:p>
    <w:p>
      <w:pPr>
        <w:pStyle w:val="BookText"/>
      </w:pPr>
      <w:r>
        <w:rPr>
          <w:rFonts w:ascii="Amiri" w:hAnsi="Amiri" w:eastAsia="Amiri" w:cs="Amiri"/>
          <w:lang w:bidi="ar-SA"/>
          <w:color w:val="111111"/>
          <w:sz w:val="28"/>
          <w:szCs w:val="28"/>
          <w:rtl/>
        </w:rPr>
        <w:t xml:space="preserve">والسُّلَالُ بالضم : السل.</w:t>
      </w:r>
    </w:p>
    <w:p>
      <w:pPr>
        <w:pStyle w:val="BookText"/>
      </w:pPr>
      <w:r>
        <w:rPr>
          <w:rFonts w:ascii="Amiri" w:hAnsi="Amiri" w:eastAsia="Amiri" w:cs="Amiri"/>
          <w:lang w:bidi="ar-SA"/>
          <w:color w:val="111111"/>
          <w:sz w:val="28"/>
          <w:szCs w:val="28"/>
          <w:rtl/>
        </w:rPr>
        <w:t xml:space="preserve">وأَسَلَّهُ الله فهو مَسْلُولٌ.</w:t>
      </w:r>
    </w:p>
    <w:p>
      <w:pPr>
        <w:pStyle w:val="BookText"/>
      </w:pPr>
      <w:r>
        <w:rPr>
          <w:rFonts w:ascii="Amiri" w:hAnsi="Amiri" w:eastAsia="Amiri" w:cs="Amiri"/>
          <w:lang w:bidi="ar-SA"/>
          <w:color w:val="111111"/>
          <w:sz w:val="28"/>
          <w:szCs w:val="28"/>
          <w:rtl/>
        </w:rPr>
        <w:t xml:space="preserve">والسَّلَّةُ : وعاء یحمل فیه الفاکهة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92" w:name="pg10466_75542"/>
    <w:bookmarkEnd w:id="292"/>
    <w:p>
      <w:pPr>
        <w:pStyle w:val="BookText"/>
      </w:pPr>
      <w:r>
        <w:rPr>
          <w:rFonts w:ascii="Amiri" w:hAnsi="Amiri" w:eastAsia="Amiri" w:cs="Amiri"/>
          <w:lang w:bidi="ar-SA"/>
          <w:color w:val="111111"/>
          <w:sz w:val="28"/>
          <w:szCs w:val="28"/>
          <w:rtl/>
        </w:rPr>
        <w:t xml:space="preserve">والجمع سَلَّاتٌ کحبة وحبات.</w:t>
      </w:r>
    </w:p>
    <w:p>
      <w:pPr>
        <w:pStyle w:val="BookText"/>
      </w:pPr>
      <w:r>
        <w:rPr>
          <w:rFonts w:ascii="Amiri" w:hAnsi="Amiri" w:eastAsia="Amiri" w:cs="Amiri"/>
          <w:lang w:bidi="ar-SA"/>
          <w:color w:val="111111"/>
          <w:sz w:val="28"/>
          <w:szCs w:val="28"/>
          <w:rtl/>
        </w:rPr>
        <w:t xml:space="preserve">والْمِسَلَّةُ بالکسر : واحد المسال وهی الإبرة العظیمة.</w:t>
      </w:r>
    </w:p>
    <w:p>
      <w:pPr>
        <w:pStyle w:val="BookText"/>
      </w:pPr>
      <w:r>
        <w:rPr>
          <w:rFonts w:ascii="IRNazanin" w:hAnsi="IRNazanin" w:eastAsia="IRNazanin" w:cs="IRNazanin"/>
          <w:lang w:bidi="fa-IR"/>
          <w:color w:val="111111"/>
          <w:sz w:val="28"/>
          <w:szCs w:val="28"/>
          <w:rtl/>
        </w:rPr>
        <w:t xml:space="preserve">وسَلُولٌ قبیلة من هوازن ، وهم بنو مرة بن صعصعة.</w:t>
      </w:r>
    </w:p>
    <w:p>
      <w:pPr>
        <w:pStyle w:val="BookText"/>
      </w:pPr>
      <w:r>
        <w:rPr>
          <w:rFonts w:ascii="Amiri" w:hAnsi="Amiri" w:eastAsia="Amiri" w:cs="Amiri"/>
          <w:lang w:bidi="ar-SA"/>
          <w:color w:val="111111"/>
          <w:sz w:val="28"/>
          <w:szCs w:val="28"/>
          <w:rtl/>
        </w:rPr>
        <w:t xml:space="preserve">وسَلُولُ اسم أمهم.</w:t>
      </w:r>
    </w:p>
    <w:p>
      <w:pPr>
        <w:pStyle w:val="BookText"/>
      </w:pPr>
      <w:r>
        <w:rPr>
          <w:rFonts w:ascii="Amiri" w:hAnsi="Amiri" w:eastAsia="Amiri" w:cs="Amiri"/>
          <w:lang w:bidi="ar-SA"/>
          <w:color w:val="111111"/>
          <w:sz w:val="28"/>
          <w:szCs w:val="28"/>
          <w:rtl/>
        </w:rPr>
        <w:t xml:space="preserve">وجنادة السَّلُولِیُ صاحب رسول الله صلی الله علیه وآله.</w:t>
      </w:r>
    </w:p>
    <w:p>
      <w:pPr>
        <w:pStyle w:val="BookText"/>
      </w:pPr>
      <w:r>
        <w:rPr>
          <w:rFonts w:ascii="Amiri" w:hAnsi="Amiri" w:eastAsia="Amiri" w:cs="Amiri"/>
          <w:lang w:bidi="ar-SA"/>
          <w:color w:val="111111"/>
          <w:sz w:val="28"/>
          <w:szCs w:val="28"/>
          <w:rtl/>
        </w:rPr>
        <w:t xml:space="preserve">والسَّلِیلُ الولد.</w:t>
      </w:r>
    </w:p>
    <w:p>
      <w:pPr>
        <w:pStyle w:val="BookText"/>
      </w:pPr>
      <w:r>
        <w:rPr>
          <w:rFonts w:ascii="Amiri" w:hAnsi="Amiri" w:eastAsia="Amiri" w:cs="Amiri"/>
          <w:lang w:bidi="ar-SA"/>
          <w:color w:val="111111"/>
          <w:sz w:val="28"/>
          <w:szCs w:val="28"/>
          <w:rtl/>
        </w:rPr>
        <w:t xml:space="preserve">والأنثی سَلِیلَةٌ.</w:t>
      </w:r>
    </w:p>
    <w:p>
      <w:pPr>
        <w:pStyle w:val="BookText"/>
      </w:pPr>
      <w:r>
        <w:rPr>
          <w:rFonts w:ascii="Amiri" w:hAnsi="Amiri" w:eastAsia="Amiri" w:cs="Amiri"/>
          <w:lang w:bidi="ar-SA"/>
          <w:color w:val="111111"/>
          <w:sz w:val="28"/>
          <w:szCs w:val="28"/>
          <w:rtl/>
        </w:rPr>
        <w:t xml:space="preserve">وماء سَلْسَلٌ.</w:t>
      </w:r>
    </w:p>
    <w:p>
      <w:pPr>
        <w:pStyle w:val="BookText"/>
      </w:pPr>
      <w:r>
        <w:rPr>
          <w:rFonts w:ascii="Amiri" w:hAnsi="Amiri" w:eastAsia="Amiri" w:cs="Amiri"/>
          <w:lang w:bidi="ar-SA"/>
          <w:color w:val="111111"/>
          <w:sz w:val="28"/>
          <w:szCs w:val="28"/>
          <w:rtl/>
        </w:rPr>
        <w:t xml:space="preserve">وسَلْسَالٌ : سهل الدخول فی الحلق لعذوبته وصفائه.</w:t>
      </w:r>
    </w:p>
    <w:p>
      <w:pPr>
        <w:pStyle w:val="BookText"/>
      </w:pPr>
      <w:r>
        <w:rPr>
          <w:rFonts w:ascii="Amiri" w:hAnsi="Amiri" w:eastAsia="Amiri" w:cs="Amiri"/>
          <w:lang w:bidi="ar-SA"/>
          <w:color w:val="111111"/>
          <w:sz w:val="28"/>
          <w:szCs w:val="28"/>
          <w:rtl/>
        </w:rPr>
        <w:t xml:space="preserve">وشیء مُسَلْسَلٌ : متصل بعضه ببعض.</w:t>
      </w:r>
    </w:p>
    <w:p>
      <w:pPr>
        <w:pStyle w:val="BookText"/>
      </w:pPr>
      <w:r>
        <w:rPr>
          <w:rFonts w:ascii="Amiri" w:hAnsi="Amiri" w:eastAsia="Amiri" w:cs="Amiri"/>
          <w:lang w:bidi="ar-SA"/>
          <w:color w:val="111111"/>
          <w:sz w:val="28"/>
          <w:szCs w:val="28"/>
          <w:rtl/>
        </w:rPr>
        <w:t xml:space="preserve">ومنه سِلْسِلَةُ الحدید ، وسِلْسِلَةُ الحدیث.</w:t>
      </w:r>
    </w:p>
    <w:p>
      <w:pPr>
        <w:pStyle w:val="BookText"/>
      </w:pPr>
      <w:r>
        <w:rPr>
          <w:rFonts w:ascii="Amiri" w:hAnsi="Amiri" w:eastAsia="Amiri" w:cs="Amiri"/>
          <w:lang w:bidi="ar-SA"/>
          <w:color w:val="111111"/>
          <w:sz w:val="28"/>
          <w:szCs w:val="28"/>
          <w:rtl/>
        </w:rPr>
        <w:t xml:space="preserve">وَفِی الْحَدِیثِ « مِنْ رِفْقِ اللهِ بِعِبَادِهِ تَسْلِیلُهُ أَضْغَانَهُمْ وَمُضَادَّتُهُ لِهَوَاهُمْ ».</w:t>
      </w:r>
    </w:p>
    <w:p>
      <w:pPr>
        <w:pStyle w:val="BookText"/>
      </w:pPr>
      <w:r>
        <w:rPr>
          <w:rFonts w:ascii="IRNazanin" w:hAnsi="IRNazanin" w:eastAsia="IRNazanin" w:cs="IRNazanin"/>
          <w:lang w:bidi="fa-IR"/>
          <w:color w:val="111111"/>
          <w:sz w:val="28"/>
          <w:szCs w:val="28"/>
          <w:rtl/>
        </w:rPr>
        <w:t xml:space="preserve">أی ینتزع من حقدهم ویعطیهم ما یخالف هواهم ولو لا ذلک لهلکوا.</w:t>
      </w:r>
    </w:p>
    <w:p>
      <w:pPr>
        <w:pStyle w:val="Heading4"/>
      </w:pPr>
      <w:bookmarkStart w:id="1112" w:name="_Toc744"/>
      <w:r>
        <w:t>(سمل)</w:t>
      </w:r>
      <w:bookmarkEnd w:id="1112"/>
    </w:p>
    <w:p>
      <w:pPr>
        <w:pStyle w:val="BookText"/>
      </w:pPr>
      <w:r>
        <w:rPr>
          <w:rFonts w:ascii="Amiri" w:hAnsi="Amiri" w:eastAsia="Amiri" w:cs="Amiri"/>
          <w:lang w:bidi="ar-SA"/>
          <w:color w:val="111111"/>
          <w:sz w:val="28"/>
          <w:szCs w:val="28"/>
          <w:rtl/>
        </w:rPr>
        <w:t xml:space="preserve">فِی الْحَدِیثِ « لَمْ یَبْقَ مِنَ الدُّنْیَا إِلَّا سَمَلَةٌ کَسَمَلَةِ الْإِدَاوَةِ ».</w:t>
      </w:r>
    </w:p>
    <w:p>
      <w:pPr>
        <w:pStyle w:val="BookText"/>
      </w:pPr>
      <w:r>
        <w:rPr>
          <w:rFonts w:ascii="Amiri" w:hAnsi="Amiri" w:eastAsia="Amiri" w:cs="Amiri"/>
          <w:lang w:bidi="ar-SA"/>
          <w:color w:val="111111"/>
          <w:sz w:val="28"/>
          <w:szCs w:val="28"/>
          <w:rtl/>
        </w:rPr>
        <w:t xml:space="preserve">السَّمَلَةُ بالتحریک الماء القلیل یبقی فی أسفل الإناء والجمع سِمَالٌ.</w:t>
      </w:r>
    </w:p>
    <w:p>
      <w:pPr>
        <w:pStyle w:val="BookText"/>
      </w:pPr>
      <w:r>
        <w:rPr>
          <w:rFonts w:ascii="Amiri" w:hAnsi="Amiri" w:eastAsia="Amiri" w:cs="Amiri"/>
          <w:lang w:bidi="ar-SA"/>
          <w:color w:val="111111"/>
          <w:sz w:val="28"/>
          <w:szCs w:val="28"/>
          <w:rtl/>
        </w:rPr>
        <w:t xml:space="preserve">والإداوة المطهرة.</w:t>
      </w:r>
    </w:p>
    <w:p>
      <w:pPr>
        <w:pStyle w:val="BookText"/>
      </w:pPr>
      <w:r>
        <w:rPr>
          <w:rFonts w:ascii="Amiri" w:hAnsi="Amiri" w:eastAsia="Amiri" w:cs="Amiri"/>
          <w:lang w:bidi="ar-SA"/>
          <w:color w:val="111111"/>
          <w:sz w:val="28"/>
          <w:szCs w:val="28"/>
          <w:rtl/>
        </w:rPr>
        <w:t xml:space="preserve">وَفِیهِ « قَضَی عَلِیٌّ علیه السلام فِیمَنْ رَأَی الْمَقْتُولَ أَنْ تُسْمَلَ عَیْنَاهُ ». أی تفقئا.</w:t>
      </w:r>
    </w:p>
    <w:p>
      <w:pPr>
        <w:pStyle w:val="BookText"/>
      </w:pPr>
      <w:r>
        <w:rPr>
          <w:rFonts w:ascii="Amiri" w:hAnsi="Amiri" w:eastAsia="Amiri" w:cs="Amiri"/>
          <w:lang w:bidi="ar-SA"/>
          <w:color w:val="111111"/>
          <w:sz w:val="28"/>
          <w:szCs w:val="28"/>
          <w:rtl/>
        </w:rPr>
        <w:t xml:space="preserve">یقال سَمَلْتُ عینه تَسْمَلُ سَمْلاً من باب قتل إذا فقأتها بحدیدة محماة.</w:t>
      </w:r>
    </w:p>
    <w:p>
      <w:pPr>
        <w:pStyle w:val="BookText"/>
      </w:pPr>
      <w:r>
        <w:rPr>
          <w:rFonts w:ascii="Amiri" w:hAnsi="Amiri" w:eastAsia="Amiri" w:cs="Amiri"/>
          <w:lang w:bidi="ar-SA"/>
          <w:color w:val="111111"/>
          <w:sz w:val="28"/>
          <w:szCs w:val="28"/>
          <w:rtl/>
        </w:rPr>
        <w:t xml:space="preserve">والسَّمَلُ بالتحریک : الخلق من الثیاب.</w:t>
      </w:r>
    </w:p>
    <w:p>
      <w:pPr>
        <w:pStyle w:val="BookText"/>
      </w:pPr>
      <w:r>
        <w:rPr>
          <w:rFonts w:ascii="Amiri" w:hAnsi="Amiri" w:eastAsia="Amiri" w:cs="Amiri"/>
          <w:lang w:bidi="ar-SA"/>
          <w:color w:val="111111"/>
          <w:sz w:val="28"/>
          <w:szCs w:val="28"/>
          <w:rtl/>
        </w:rPr>
        <w:t xml:space="preserve">یقال ثوب أَسْمَالٌ.</w:t>
      </w:r>
    </w:p>
    <w:p>
      <w:pPr>
        <w:pStyle w:val="BookText"/>
      </w:pPr>
      <w:r>
        <w:rPr>
          <w:rFonts w:ascii="Amiri" w:hAnsi="Amiri" w:eastAsia="Amiri" w:cs="Amiri"/>
          <w:lang w:bidi="ar-SA"/>
          <w:color w:val="111111"/>
          <w:sz w:val="28"/>
          <w:szCs w:val="28"/>
          <w:rtl/>
        </w:rPr>
        <w:t xml:space="preserve">وأبو السَّمَّالِ : کنیة رجل من بنی أسد.</w:t>
      </w:r>
    </w:p>
    <w:p>
      <w:pPr>
        <w:pStyle w:val="Heading4"/>
      </w:pPr>
      <w:bookmarkStart w:id="1113" w:name="_Toc745"/>
      <w:r>
        <w:t>(سول)</w:t>
      </w:r>
      <w:bookmarkEnd w:id="1113"/>
    </w:p>
    <w:p>
      <w:pPr>
        <w:pStyle w:val="BookText"/>
      </w:pPr>
      <w:r>
        <w:rPr>
          <w:rFonts w:ascii="Amiri" w:hAnsi="Amiri" w:eastAsia="Amiri" w:cs="Amiri"/>
          <w:lang w:bidi="ar-SA"/>
          <w:color w:val="111111"/>
          <w:sz w:val="28"/>
          <w:szCs w:val="28"/>
          <w:rtl/>
        </w:rPr>
        <w:t xml:space="preserve">قوله تعالی ( سَوَّلَتْ لَکُمْ أَنْفُسُکُمْ ) [ 12 / 18 ] أی زینت لکم.</w:t>
      </w:r>
    </w:p>
    <w:p>
      <w:pPr>
        <w:pStyle w:val="BookText"/>
      </w:pPr>
      <w:r>
        <w:rPr>
          <w:rFonts w:ascii="Amiri" w:hAnsi="Amiri" w:eastAsia="Amiri" w:cs="Amiri"/>
          <w:lang w:bidi="ar-SA"/>
          <w:color w:val="111111"/>
          <w:sz w:val="28"/>
          <w:szCs w:val="28"/>
          <w:rtl/>
        </w:rPr>
        <w:t xml:space="preserve">ومثله ( سَوَّلَ لَهُمْ ) [ 47 / 25 ] أی زین لهم.</w:t>
      </w:r>
    </w:p>
    <w:p>
      <w:pPr>
        <w:pStyle w:val="BookText"/>
      </w:pPr>
      <w:r>
        <w:rPr>
          <w:rFonts w:ascii="Amiri" w:hAnsi="Amiri" w:eastAsia="Amiri" w:cs="Amiri"/>
          <w:lang w:bidi="ar-SA"/>
          <w:color w:val="111111"/>
          <w:sz w:val="28"/>
          <w:szCs w:val="28"/>
          <w:rtl/>
        </w:rPr>
        <w:t xml:space="preserve">وتَسْوِیلُ النفس : تزیینها.</w:t>
      </w:r>
    </w:p>
    <w:p>
      <w:pPr>
        <w:pStyle w:val="BookText"/>
      </w:pPr>
      <w:r>
        <w:rPr>
          <w:rFonts w:ascii="IRNazanin" w:hAnsi="IRNazanin" w:eastAsia="IRNazanin" w:cs="IRNazanin"/>
          <w:lang w:bidi="fa-IR"/>
          <w:color w:val="111111"/>
          <w:sz w:val="28"/>
          <w:szCs w:val="28"/>
          <w:rtl/>
        </w:rPr>
        <w:t xml:space="preserve">والتَّسْوِیلُ : تحسین الشیء وتزیینه وتحبیبه إلی الإنسان لیفعله أو یقوله.</w:t>
      </w:r>
    </w:p>
    <w:p>
      <w:pPr>
        <w:pStyle w:val="Heading4"/>
      </w:pPr>
      <w:bookmarkStart w:id="1114" w:name="_Toc746"/>
      <w:r>
        <w:t>(سهل)</w:t>
      </w:r>
      <w:bookmarkEnd w:id="1114"/>
    </w:p>
    <w:p>
      <w:pPr>
        <w:pStyle w:val="BookText"/>
      </w:pPr>
      <w:r>
        <w:rPr>
          <w:rFonts w:ascii="IRNazanin" w:hAnsi="IRNazanin" w:eastAsia="IRNazanin" w:cs="IRNazanin"/>
          <w:lang w:bidi="fa-IR"/>
          <w:color w:val="111111"/>
          <w:sz w:val="28"/>
          <w:szCs w:val="28"/>
          <w:rtl/>
        </w:rPr>
        <w:t xml:space="preserve">فی الحدیث ذکر السهل ، هو نقیض الجبل کما أن السُّهُولَةَ ضد الحزونة.</w:t>
      </w:r>
    </w:p>
    <w:p>
      <w:pPr>
        <w:pStyle w:val="BookText"/>
      </w:pPr>
      <w:r>
        <w:rPr>
          <w:rFonts w:ascii="Amiri" w:hAnsi="Amiri" w:eastAsia="Amiri" w:cs="Amiri"/>
          <w:lang w:bidi="ar-SA"/>
          <w:color w:val="111111"/>
          <w:sz w:val="28"/>
          <w:szCs w:val="28"/>
          <w:rtl/>
        </w:rPr>
        <w:t xml:space="preserve">ومنه حَدِیثُ التَّیَمُّمِ « اطْلُبِ الْمَاءَ فِی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93" w:name="pg10466_75543"/>
    <w:bookmarkEnd w:id="293"/>
    <w:p>
      <w:pPr>
        <w:pStyle w:val="BookText"/>
      </w:pPr>
      <w:r>
        <w:rPr>
          <w:rFonts w:ascii="Amiri" w:hAnsi="Amiri" w:eastAsia="Amiri" w:cs="Amiri"/>
          <w:lang w:bidi="ar-SA"/>
          <w:color w:val="111111"/>
          <w:sz w:val="28"/>
          <w:szCs w:val="28"/>
          <w:rtl/>
        </w:rPr>
        <w:t xml:space="preserve">السَّفَرِ إِنْ کَانَتِ الْحُزُونَةَ فَغَلْوَةً » أَیْ رَمْیَةَ سَهْمٍ « وَإِنْ کَانَتْ سُهُولَةً فَغَلْوَتَیْنِ ».</w:t>
      </w:r>
    </w:p>
    <w:p>
      <w:pPr>
        <w:pStyle w:val="BookText"/>
      </w:pPr>
      <w:r>
        <w:rPr>
          <w:rFonts w:ascii="IRNazanin" w:hAnsi="IRNazanin" w:eastAsia="IRNazanin" w:cs="IRNazanin"/>
          <w:lang w:bidi="fa-IR"/>
          <w:color w:val="111111"/>
          <w:sz w:val="28"/>
          <w:szCs w:val="28"/>
          <w:rtl/>
        </w:rPr>
        <w:t xml:space="preserve">وسَهُلَ الشیء بالضم وقیل بفتح الهاء وکسرها : خلاف صعب.</w:t>
      </w:r>
    </w:p>
    <w:p>
      <w:pPr>
        <w:pStyle w:val="BookText"/>
      </w:pPr>
      <w:r>
        <w:rPr>
          <w:rFonts w:ascii="Amiri" w:hAnsi="Amiri" w:eastAsia="Amiri" w:cs="Amiri"/>
          <w:lang w:bidi="ar-SA"/>
          <w:color w:val="111111"/>
          <w:sz w:val="28"/>
          <w:szCs w:val="28"/>
          <w:rtl/>
        </w:rPr>
        <w:t xml:space="preserve">وأرض سَهْلَةٌ لا صلابة فیها.</w:t>
      </w:r>
    </w:p>
    <w:p>
      <w:pPr>
        <w:pStyle w:val="BookText"/>
      </w:pPr>
      <w:r>
        <w:rPr>
          <w:rFonts w:ascii="Amiri" w:hAnsi="Amiri" w:eastAsia="Amiri" w:cs="Amiri"/>
          <w:lang w:bidi="ar-SA"/>
          <w:color w:val="111111"/>
          <w:sz w:val="28"/>
          <w:szCs w:val="28"/>
          <w:rtl/>
        </w:rPr>
        <w:t xml:space="preserve">وَفِی حَدِیثِ التُّرْبَةِ الْحُسَیْنِیَّةِ « فَاحْتَفَرْنَا عِنْدَ رَأْسِ الْقَبْرِ فَلَمَّا حَفَرْنَا قَدْرَ ذِرَاعٍ ابْتَدَرَتْ عَلَیْنَا مِنْ رَأْسِ الْقَبْرِ مِثْلُ السِّهْلَةِ حَمْرَاءَ ».</w:t>
      </w:r>
    </w:p>
    <w:p>
      <w:pPr>
        <w:pStyle w:val="BookText"/>
      </w:pPr>
      <w:r>
        <w:rPr>
          <w:rFonts w:ascii="Amiri" w:hAnsi="Amiri" w:eastAsia="Amiri" w:cs="Amiri"/>
          <w:lang w:bidi="ar-SA"/>
          <w:color w:val="111111"/>
          <w:sz w:val="28"/>
          <w:szCs w:val="28"/>
          <w:rtl/>
        </w:rPr>
        <w:t xml:space="preserve">السِّهْلَةُ بکسر السین : رمل لیس بالدقاق.</w:t>
      </w:r>
    </w:p>
    <w:p>
      <w:pPr>
        <w:pStyle w:val="BookText"/>
      </w:pPr>
      <w:r>
        <w:rPr>
          <w:rFonts w:ascii="Amiri" w:hAnsi="Amiri" w:eastAsia="Amiri" w:cs="Amiri"/>
          <w:lang w:bidi="ar-SA"/>
          <w:color w:val="111111"/>
          <w:sz w:val="28"/>
          <w:szCs w:val="28"/>
          <w:rtl/>
        </w:rPr>
        <w:t xml:space="preserve">وفی النهایة السِّهْلَةُ : رمل خشن لیس بالدقاق الناعم.</w:t>
      </w:r>
    </w:p>
    <w:p>
      <w:pPr>
        <w:pStyle w:val="BookText"/>
      </w:pPr>
      <w:r>
        <w:rPr>
          <w:rFonts w:ascii="Amiri" w:hAnsi="Amiri" w:eastAsia="Amiri" w:cs="Amiri"/>
          <w:lang w:bidi="ar-SA"/>
          <w:color w:val="111111"/>
          <w:sz w:val="28"/>
          <w:szCs w:val="28"/>
          <w:rtl/>
        </w:rPr>
        <w:t xml:space="preserve">ومسجد السَّهْلَة : موضع معروف یقرب من مسجد الکوفة.</w:t>
      </w:r>
    </w:p>
    <w:p>
      <w:pPr>
        <w:pStyle w:val="BookText"/>
      </w:pPr>
      <w:r>
        <w:rPr>
          <w:rFonts w:ascii="Amiri" w:hAnsi="Amiri" w:eastAsia="Amiri" w:cs="Amiri"/>
          <w:lang w:bidi="ar-SA"/>
          <w:color w:val="111111"/>
          <w:sz w:val="28"/>
          <w:szCs w:val="28"/>
          <w:rtl/>
        </w:rPr>
        <w:t xml:space="preserve">قَالَ الصَّدُوقُ رَحِمَهُ اللهُ هُوَ مَوْضِعُ إِدْرِیسَ کَانَ یَخِیطُ فِیهِ.</w:t>
      </w:r>
    </w:p>
    <w:p>
      <w:pPr>
        <w:pStyle w:val="BookText"/>
      </w:pPr>
      <w:r>
        <w:rPr>
          <w:rFonts w:ascii="Amiri" w:hAnsi="Amiri" w:eastAsia="Amiri" w:cs="Amiri"/>
          <w:lang w:bidi="ar-SA"/>
          <w:color w:val="111111"/>
          <w:sz w:val="28"/>
          <w:szCs w:val="28"/>
          <w:rtl/>
        </w:rPr>
        <w:t xml:space="preserve">وَهُوَ الْمَوْضِعُ الَّذِی خَرَجَ مِنْهُ إبراهیم علیه السلام إِلَی الْعَمَالِقَةِ.</w:t>
      </w:r>
    </w:p>
    <w:p>
      <w:pPr>
        <w:pStyle w:val="BookText"/>
      </w:pPr>
      <w:r>
        <w:rPr>
          <w:rFonts w:ascii="Amiri" w:hAnsi="Amiri" w:eastAsia="Amiri" w:cs="Amiri"/>
          <w:lang w:bidi="ar-SA"/>
          <w:color w:val="111111"/>
          <w:sz w:val="28"/>
          <w:szCs w:val="28"/>
          <w:rtl/>
        </w:rPr>
        <w:t xml:space="preserve">وَالَّذِی خَرَجَ مِنْهُ دَاوُدُ إِلَی جَالُوتَ.</w:t>
      </w:r>
    </w:p>
    <w:p>
      <w:pPr>
        <w:pStyle w:val="BookText"/>
      </w:pPr>
      <w:r>
        <w:rPr>
          <w:rFonts w:ascii="Amiri" w:hAnsi="Amiri" w:eastAsia="Amiri" w:cs="Amiri"/>
          <w:lang w:bidi="ar-SA"/>
          <w:color w:val="111111"/>
          <w:sz w:val="28"/>
          <w:szCs w:val="28"/>
          <w:rtl/>
        </w:rPr>
        <w:t xml:space="preserve">وَتَحْتَهُ صَخْرَةٌ خَضْرَاءُ فِیهَا صُورَةُ کُلِّ نَبِیٍّ خَلَقَ اللهُ.</w:t>
      </w:r>
    </w:p>
    <w:p>
      <w:pPr>
        <w:pStyle w:val="BookText"/>
      </w:pPr>
      <w:r>
        <w:rPr>
          <w:rFonts w:ascii="Amiri" w:hAnsi="Amiri" w:eastAsia="Amiri" w:cs="Amiri"/>
          <w:lang w:bidi="ar-SA"/>
          <w:color w:val="111111"/>
          <w:sz w:val="28"/>
          <w:szCs w:val="28"/>
          <w:rtl/>
        </w:rPr>
        <w:t xml:space="preserve">وَمِنْ تَحْتِهِ أُخِذَتْ طِینَةُ کُلِّ نَبِیٍّ.</w:t>
      </w:r>
    </w:p>
    <w:p>
      <w:pPr>
        <w:pStyle w:val="BookText"/>
      </w:pPr>
      <w:r>
        <w:rPr>
          <w:rFonts w:ascii="Amiri" w:hAnsi="Amiri" w:eastAsia="Amiri" w:cs="Amiri"/>
          <w:lang w:bidi="ar-SA"/>
          <w:color w:val="111111"/>
          <w:sz w:val="28"/>
          <w:szCs w:val="28"/>
          <w:rtl/>
        </w:rPr>
        <w:t xml:space="preserve">وَرُوِیَ أَنَّ فِیهِ مُنَاخَ الرَّاکِبِ یَعْنِی الْخَضِرَ علیه السلام.</w:t>
      </w:r>
    </w:p>
    <w:p>
      <w:pPr>
        <w:pStyle w:val="BookText"/>
      </w:pPr>
      <w:r>
        <w:rPr>
          <w:rFonts w:ascii="Amiri" w:hAnsi="Amiri" w:eastAsia="Amiri" w:cs="Amiri"/>
          <w:lang w:bidi="ar-SA"/>
          <w:color w:val="111111"/>
          <w:sz w:val="28"/>
          <w:szCs w:val="28"/>
          <w:rtl/>
        </w:rPr>
        <w:t xml:space="preserve">وَهُوَ مَنْزِلُ الْقَائِمِ إِذَا قَامَ بِأَهْلِهِ.</w:t>
      </w:r>
    </w:p>
    <w:p>
      <w:pPr>
        <w:pStyle w:val="BookText"/>
      </w:pPr>
      <w:r>
        <w:rPr>
          <w:rFonts w:ascii="Amiri" w:hAnsi="Amiri" w:eastAsia="Amiri" w:cs="Amiri"/>
          <w:lang w:bidi="ar-SA"/>
          <w:color w:val="111111"/>
          <w:sz w:val="28"/>
          <w:szCs w:val="28"/>
          <w:rtl/>
        </w:rPr>
        <w:t xml:space="preserve">ورُوِیَ أَنَّ حَدَّهُ إِلَی الرَّوْحَاءِ.</w:t>
      </w:r>
    </w:p>
    <w:p>
      <w:pPr>
        <w:pStyle w:val="BookText"/>
      </w:pPr>
      <w:r>
        <w:rPr>
          <w:rFonts w:ascii="Amiri" w:hAnsi="Amiri" w:eastAsia="Amiri" w:cs="Amiri"/>
          <w:lang w:bidi="ar-SA"/>
          <w:color w:val="111111"/>
          <w:sz w:val="28"/>
          <w:szCs w:val="28"/>
          <w:rtl/>
        </w:rPr>
        <w:t xml:space="preserve">وأَسْهَلَ القوم : صاروا إلی السهل.</w:t>
      </w:r>
    </w:p>
    <w:p>
      <w:pPr>
        <w:pStyle w:val="BookText"/>
      </w:pPr>
      <w:r>
        <w:rPr>
          <w:rFonts w:ascii="Amiri" w:hAnsi="Amiri" w:eastAsia="Amiri" w:cs="Amiri"/>
          <w:lang w:bidi="ar-SA"/>
          <w:color w:val="111111"/>
          <w:sz w:val="28"/>
          <w:szCs w:val="28"/>
          <w:rtl/>
        </w:rPr>
        <w:t xml:space="preserve">وَسَهْلُ بْنُ حُنَیْفٍ الْأَنْصَارِیُّ مِنَ النُّقَبَاءِ الَّذِینَ اخْتَارَهُمْ رَسُولُ اللهِ صلی الله علیه وآله.</w:t>
      </w:r>
    </w:p>
    <w:p>
      <w:pPr>
        <w:pStyle w:val="BookText"/>
      </w:pPr>
      <w:r>
        <w:rPr>
          <w:rFonts w:ascii="Amiri" w:hAnsi="Amiri" w:eastAsia="Amiri" w:cs="Amiri"/>
          <w:lang w:bidi="ar-SA"/>
          <w:color w:val="111111"/>
          <w:sz w:val="28"/>
          <w:szCs w:val="28"/>
          <w:rtl/>
        </w:rPr>
        <w:t xml:space="preserve">وَکَانَ بَدْرِیّاً عَقَبِیّاً أُحُدِیّاً.</w:t>
      </w:r>
    </w:p>
    <w:p>
      <w:pPr>
        <w:pStyle w:val="BookText"/>
      </w:pPr>
      <w:r>
        <w:rPr>
          <w:rFonts w:ascii="Amiri" w:hAnsi="Amiri" w:eastAsia="Amiri" w:cs="Amiri"/>
          <w:lang w:bidi="ar-SA"/>
          <w:color w:val="111111"/>
          <w:sz w:val="28"/>
          <w:szCs w:val="28"/>
          <w:rtl/>
        </w:rPr>
        <w:t xml:space="preserve">وَکَانَ لَهُ خَمْسُ مَنَاقِبَ.</w:t>
      </w:r>
    </w:p>
    <w:p>
      <w:pPr>
        <w:pStyle w:val="BookText"/>
      </w:pPr>
      <w:r>
        <w:rPr>
          <w:rFonts w:ascii="Amiri" w:hAnsi="Amiri" w:eastAsia="Amiri" w:cs="Amiri"/>
          <w:lang w:bidi="ar-SA"/>
          <w:color w:val="111111"/>
          <w:sz w:val="28"/>
          <w:szCs w:val="28"/>
          <w:rtl/>
        </w:rPr>
        <w:t xml:space="preserve">وَکَانَ مِنْ أَحَبِّ النَّاسِ إِلَی عَلِیٍّ علیه السلام.</w:t>
      </w:r>
    </w:p>
    <w:p>
      <w:pPr>
        <w:pStyle w:val="BookText"/>
      </w:pPr>
      <w:r>
        <w:rPr>
          <w:rFonts w:ascii="Amiri" w:hAnsi="Amiri" w:eastAsia="Amiri" w:cs="Amiri"/>
          <w:lang w:bidi="ar-SA"/>
          <w:color w:val="111111"/>
          <w:sz w:val="28"/>
          <w:szCs w:val="28"/>
          <w:rtl/>
        </w:rPr>
        <w:t xml:space="preserve">تُوُفِّیَ بِالْکُوفَةِ بَعْدَ مَرْجِعِهِ مِنْ صِفِّینَ.</w:t>
      </w:r>
    </w:p>
    <w:p>
      <w:pPr>
        <w:pStyle w:val="BookText"/>
      </w:pPr>
      <w:r>
        <w:rPr>
          <w:rFonts w:ascii="Amiri" w:hAnsi="Amiri" w:eastAsia="Amiri" w:cs="Amiri"/>
          <w:lang w:bidi="ar-SA"/>
          <w:color w:val="111111"/>
          <w:sz w:val="28"/>
          <w:szCs w:val="28"/>
          <w:rtl/>
        </w:rPr>
        <w:t xml:space="preserve">ورجل سَهْلُ الخلق وهو ذم.</w:t>
      </w:r>
    </w:p>
    <w:p>
      <w:pPr>
        <w:pStyle w:val="BookText"/>
      </w:pPr>
      <w:r>
        <w:rPr>
          <w:rFonts w:ascii="Amiri" w:hAnsi="Amiri" w:eastAsia="Amiri" w:cs="Amiri"/>
          <w:lang w:bidi="ar-SA"/>
          <w:color w:val="111111"/>
          <w:sz w:val="28"/>
          <w:szCs w:val="28"/>
          <w:rtl/>
        </w:rPr>
        <w:t xml:space="preserve">والتَّسَاهُلُ فی الشیء : التسامح فیه.</w:t>
      </w:r>
    </w:p>
    <w:p>
      <w:pPr>
        <w:pStyle w:val="BookText"/>
      </w:pPr>
      <w:r>
        <w:rPr>
          <w:rFonts w:ascii="Amiri" w:hAnsi="Amiri" w:eastAsia="Amiri" w:cs="Amiri"/>
          <w:lang w:bidi="ar-SA"/>
          <w:color w:val="111111"/>
          <w:sz w:val="28"/>
          <w:szCs w:val="28"/>
          <w:rtl/>
        </w:rPr>
        <w:t xml:space="preserve">وأَسْهَلَهُ : أعده سهلا.</w:t>
      </w:r>
    </w:p>
    <w:p>
      <w:pPr>
        <w:pStyle w:val="BookText"/>
      </w:pPr>
      <w:r>
        <w:rPr>
          <w:rFonts w:ascii="Amiri" w:hAnsi="Amiri" w:eastAsia="Amiri" w:cs="Amiri"/>
          <w:lang w:bidi="ar-SA"/>
          <w:color w:val="111111"/>
          <w:sz w:val="28"/>
          <w:szCs w:val="28"/>
          <w:rtl/>
        </w:rPr>
        <w:t xml:space="preserve">والتَّسْهِیلُ : التیسیر.</w:t>
      </w:r>
    </w:p>
    <w:p>
      <w:pPr>
        <w:pStyle w:val="BookText"/>
      </w:pPr>
      <w:r>
        <w:rPr>
          <w:rFonts w:ascii="Amiri" w:hAnsi="Amiri" w:eastAsia="Amiri" w:cs="Amiri"/>
          <w:lang w:bidi="ar-SA"/>
          <w:color w:val="111111"/>
          <w:sz w:val="28"/>
          <w:szCs w:val="28"/>
          <w:rtl/>
        </w:rPr>
        <w:t xml:space="preserve">وسُهَیْلٌ مصغرا : نجم معروف.</w:t>
      </w:r>
    </w:p>
    <w:p>
      <w:pPr>
        <w:pStyle w:val="BookText"/>
      </w:pPr>
      <w:r>
        <w:rPr>
          <w:rFonts w:ascii="IRNazanin" w:hAnsi="IRNazanin" w:eastAsia="IRNazanin" w:cs="IRNazanin"/>
          <w:lang w:bidi="fa-IR"/>
          <w:color w:val="111111"/>
          <w:sz w:val="28"/>
          <w:szCs w:val="28"/>
          <w:rtl/>
        </w:rPr>
        <w:t xml:space="preserve">ویعبر عنه بکوکب الخرقاء.</w:t>
      </w:r>
    </w:p>
    <w:p>
      <w:pPr>
        <w:pStyle w:val="Heading4"/>
      </w:pPr>
      <w:bookmarkStart w:id="1115" w:name="_Toc747"/>
      <w:r>
        <w:t>(سیل)</w:t>
      </w:r>
      <w:bookmarkEnd w:id="1115"/>
    </w:p>
    <w:p>
      <w:pPr>
        <w:pStyle w:val="BookText"/>
      </w:pPr>
      <w:r>
        <w:rPr>
          <w:rFonts w:ascii="Amiri" w:hAnsi="Amiri" w:eastAsia="Amiri" w:cs="Amiri"/>
          <w:lang w:bidi="ar-SA"/>
          <w:color w:val="111111"/>
          <w:sz w:val="28"/>
          <w:szCs w:val="28"/>
          <w:rtl/>
        </w:rPr>
        <w:t xml:space="preserve">قوله تعالی ( وَأَسَلْنا لَهُ عَیْنَ الْقِطْرِ ) [ 34 / 12 ] أی أذبنا له.</w:t>
      </w:r>
    </w:p>
    <w:p>
      <w:pPr>
        <w:pStyle w:val="BookText"/>
      </w:pPr>
      <w:r>
        <w:rPr>
          <w:rFonts w:ascii="Amiri" w:hAnsi="Amiri" w:eastAsia="Amiri" w:cs="Amiri"/>
          <w:lang w:bidi="ar-SA"/>
          <w:color w:val="111111"/>
          <w:sz w:val="28"/>
          <w:szCs w:val="28"/>
          <w:rtl/>
        </w:rPr>
        <w:t xml:space="preserve">من قولک سَالَ الشیء وأَسَلْتُهُ أنا.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94" w:name="pg10466_75544"/>
    <w:bookmarkEnd w:id="294"/>
    <w:p>
      <w:pPr>
        <w:pStyle w:val="BookText"/>
      </w:pPr>
      <w:r>
        <w:rPr>
          <w:rFonts w:ascii="Amiri" w:hAnsi="Amiri" w:eastAsia="Amiri" w:cs="Amiri"/>
          <w:lang w:bidi="ar-SA"/>
          <w:color w:val="111111"/>
          <w:sz w:val="28"/>
          <w:szCs w:val="28"/>
          <w:rtl/>
        </w:rPr>
        <w:t xml:space="preserve">والسَّیْلُ : واحد السُّیُولِ.</w:t>
      </w:r>
    </w:p>
    <w:p>
      <w:pPr>
        <w:pStyle w:val="BookText"/>
      </w:pPr>
      <w:r>
        <w:rPr>
          <w:rFonts w:ascii="Amiri" w:hAnsi="Amiri" w:eastAsia="Amiri" w:cs="Amiri"/>
          <w:lang w:bidi="ar-SA"/>
          <w:color w:val="111111"/>
          <w:sz w:val="28"/>
          <w:szCs w:val="28"/>
          <w:rtl/>
        </w:rPr>
        <w:t xml:space="preserve">وفی ( سَیْلَ الْعَرِمِ ) [ 34 / 16 ] أقوال : قیل هو المسناة أی السد.</w:t>
      </w:r>
    </w:p>
    <w:p>
      <w:pPr>
        <w:pStyle w:val="BookText"/>
      </w:pPr>
      <w:r>
        <w:rPr>
          <w:rFonts w:ascii="IRNazanin" w:hAnsi="IRNazanin" w:eastAsia="IRNazanin" w:cs="IRNazanin"/>
          <w:lang w:bidi="fa-IR"/>
          <w:color w:val="111111"/>
          <w:sz w:val="28"/>
          <w:szCs w:val="28"/>
          <w:rtl/>
        </w:rPr>
        <w:t xml:space="preserve">وقیل هو اسم الوادی.</w:t>
      </w:r>
    </w:p>
    <w:p>
      <w:pPr>
        <w:pStyle w:val="BookText"/>
      </w:pPr>
      <w:r>
        <w:rPr>
          <w:rFonts w:ascii="IRNazanin" w:hAnsi="IRNazanin" w:eastAsia="IRNazanin" w:cs="IRNazanin"/>
          <w:lang w:bidi="fa-IR"/>
          <w:color w:val="111111"/>
          <w:sz w:val="28"/>
          <w:szCs w:val="28"/>
          <w:rtl/>
        </w:rPr>
        <w:t xml:space="preserve">وقیل هو السَّیْلُ الذی لا یطاق دفعه أرسل علی قوم کفروا بأنعم الله وغیروا ما بأنفسهم.</w:t>
      </w:r>
    </w:p>
    <w:p>
      <w:pPr>
        <w:pStyle w:val="BookText"/>
      </w:pPr>
      <w:r>
        <w:rPr>
          <w:rFonts w:ascii="Amiri" w:hAnsi="Amiri" w:eastAsia="Amiri" w:cs="Amiri"/>
          <w:lang w:bidi="ar-SA"/>
          <w:color w:val="111111"/>
          <w:sz w:val="28"/>
          <w:szCs w:val="28"/>
          <w:rtl/>
        </w:rPr>
        <w:t xml:space="preserve">وهم الذین قالوا ( رَبَّنا باعِدْ بَیْنَ أَسْفارِنا ) [ 34 / 19 ].</w:t>
      </w:r>
    </w:p>
    <w:p>
      <w:pPr>
        <w:pStyle w:val="BookText"/>
      </w:pPr>
      <w:r>
        <w:rPr>
          <w:rFonts w:ascii="IRNazanin" w:hAnsi="IRNazanin" w:eastAsia="IRNazanin" w:cs="IRNazanin"/>
          <w:lang w:bidi="fa-IR"/>
          <w:color w:val="111111"/>
          <w:sz w:val="28"/>
          <w:szCs w:val="28"/>
          <w:rtl/>
        </w:rPr>
        <w:t xml:space="preserve">وقد تقدم فی ( سبا ) قصة حالهم.</w:t>
      </w:r>
    </w:p>
    <w:p>
      <w:pPr>
        <w:pStyle w:val="BookText"/>
      </w:pPr>
      <w:r>
        <w:rPr>
          <w:rFonts w:ascii="Amiri" w:hAnsi="Amiri" w:eastAsia="Amiri" w:cs="Amiri"/>
          <w:lang w:bidi="ar-SA"/>
          <w:color w:val="111111"/>
          <w:sz w:val="28"/>
          <w:szCs w:val="28"/>
          <w:rtl/>
        </w:rPr>
        <w:t xml:space="preserve">قوله ( فَسالَتْ أَوْدِیَةٌ بِقَدَرِها ) [ 13 / 17 ].</w:t>
      </w:r>
    </w:p>
    <w:p>
      <w:pPr>
        <w:pStyle w:val="BookText"/>
      </w:pPr>
      <w:r>
        <w:rPr>
          <w:rFonts w:ascii="IRNazanin" w:hAnsi="IRNazanin" w:eastAsia="IRNazanin" w:cs="IRNazanin"/>
          <w:lang w:bidi="fa-IR"/>
          <w:color w:val="111111"/>
          <w:sz w:val="28"/>
          <w:szCs w:val="28"/>
          <w:rtl/>
        </w:rPr>
        <w:t xml:space="preserve">قال الشیخ أبو علی رحمه‌الله : هذا مثال ضربه الله للحق والباطل وأهله.</w:t>
      </w:r>
    </w:p>
    <w:p>
      <w:pPr>
        <w:pStyle w:val="BookText"/>
      </w:pPr>
      <w:r>
        <w:rPr>
          <w:rFonts w:ascii="Amiri" w:hAnsi="Amiri" w:eastAsia="Amiri" w:cs="Amiri"/>
          <w:lang w:bidi="ar-SA"/>
          <w:color w:val="111111"/>
          <w:sz w:val="28"/>
          <w:szCs w:val="28"/>
          <w:rtl/>
        </w:rPr>
        <w:t xml:space="preserve">ثم مثل لهما أمثلة مفصلة.</w:t>
      </w:r>
    </w:p>
    <w:p>
      <w:pPr>
        <w:pStyle w:val="BookText"/>
      </w:pPr>
      <w:r>
        <w:rPr>
          <w:rFonts w:ascii="Amiri" w:hAnsi="Amiri" w:eastAsia="Amiri" w:cs="Amiri"/>
          <w:lang w:bidi="ar-SA"/>
          <w:color w:val="111111"/>
          <w:sz w:val="28"/>
          <w:szCs w:val="28"/>
          <w:rtl/>
        </w:rPr>
        <w:t xml:space="preserve">وَفِی حَدِیثِ الِاسْتِبْرَاءِ « فَإِنْ سَالَ ذَلِکَ حَتَّی بَلَغَ السُّوقَ ».</w:t>
      </w:r>
    </w:p>
    <w:p>
      <w:pPr>
        <w:pStyle w:val="BookText"/>
      </w:pPr>
      <w:r>
        <w:rPr>
          <w:rFonts w:ascii="Amiri" w:hAnsi="Amiri" w:eastAsia="Amiri" w:cs="Amiri"/>
          <w:lang w:bidi="ar-SA"/>
          <w:color w:val="111111"/>
          <w:sz w:val="28"/>
          <w:szCs w:val="28"/>
          <w:rtl/>
        </w:rPr>
        <w:t xml:space="preserve">وهو من سَالَ الماء یَسِیلُ سَیْلاً من باب باع.</w:t>
      </w:r>
    </w:p>
    <w:p>
      <w:pPr>
        <w:pStyle w:val="BookText"/>
      </w:pPr>
      <w:r>
        <w:rPr>
          <w:rFonts w:ascii="Amiri" w:hAnsi="Amiri" w:eastAsia="Amiri" w:cs="Amiri"/>
          <w:lang w:bidi="ar-SA"/>
          <w:color w:val="111111"/>
          <w:sz w:val="28"/>
          <w:szCs w:val="28"/>
          <w:rtl/>
        </w:rPr>
        <w:t xml:space="preserve">ومنه « سَالَتْ عیناه ».</w:t>
      </w:r>
    </w:p>
    <w:p>
      <w:pPr>
        <w:pStyle w:val="BookText"/>
      </w:pPr>
      <w:r>
        <w:rPr>
          <w:rFonts w:ascii="Amiri" w:hAnsi="Amiri" w:eastAsia="Amiri" w:cs="Amiri"/>
          <w:lang w:bidi="ar-SA"/>
          <w:color w:val="111111"/>
          <w:sz w:val="28"/>
          <w:szCs w:val="28"/>
          <w:rtl/>
        </w:rPr>
        <w:t xml:space="preserve">ومَسِیلُ الماء : موضع سیله.</w:t>
      </w:r>
    </w:p>
    <w:p>
      <w:pPr>
        <w:pStyle w:val="BookText"/>
      </w:pPr>
      <w:r>
        <w:rPr>
          <w:rFonts w:ascii="IRNazanin" w:hAnsi="IRNazanin" w:eastAsia="IRNazanin" w:cs="IRNazanin"/>
          <w:lang w:bidi="fa-IR"/>
          <w:color w:val="111111"/>
          <w:sz w:val="28"/>
          <w:szCs w:val="28"/>
          <w:rtl/>
        </w:rPr>
        <w:t xml:space="preserve">وسَیَالَةُ کسحابة : موضع یقرب من المدینة علی مرحلة.</w:t>
      </w:r>
    </w:p>
    <w:p>
      <w:pPr>
        <w:pStyle w:val="BookText"/>
      </w:pPr>
      <w:r>
        <w:rPr>
          <w:rFonts w:ascii="Amiri" w:hAnsi="Amiri" w:eastAsia="Amiri" w:cs="Amiri"/>
          <w:lang w:bidi="ar-SA"/>
          <w:color w:val="111111"/>
          <w:sz w:val="28"/>
          <w:szCs w:val="28"/>
          <w:rtl/>
        </w:rPr>
        <w:t xml:space="preserve">والسَّائِلَةُ : الغرة التی فی الجبهة وقصبة الأنف.</w:t>
      </w:r>
    </w:p>
    <w:p>
      <w:pPr>
        <w:pStyle w:val="BookText"/>
      </w:pPr>
      <w:r>
        <w:rPr>
          <w:rFonts w:ascii="Amiri" w:hAnsi="Amiri" w:eastAsia="Amiri" w:cs="Amiri"/>
          <w:lang w:bidi="ar-SA"/>
          <w:color w:val="111111"/>
          <w:sz w:val="28"/>
          <w:szCs w:val="28"/>
          <w:rtl/>
        </w:rPr>
        <w:t xml:space="preserve">وسَالَتِ الغرة : استطالت وعرضت.</w:t>
      </w:r>
    </w:p>
    <w:p>
      <w:pPr>
        <w:pStyle w:val="BookText"/>
      </w:pPr>
      <w:r>
        <w:rPr>
          <w:rFonts w:ascii="Amiri" w:hAnsi="Amiri" w:eastAsia="Amiri" w:cs="Amiri"/>
          <w:lang w:bidi="ar-SA"/>
          <w:color w:val="111111"/>
          <w:sz w:val="28"/>
          <w:szCs w:val="28"/>
          <w:rtl/>
        </w:rPr>
        <w:t xml:space="preserve">وَفِی حَدِیثِ وَصْفِهِ صلی الله علیه واله « سَائِلُ الْأَطْرَافِ » أی طویل الأصابع ممتدها.</w:t>
      </w:r>
    </w:p>
    <w:p>
      <w:pPr>
        <w:pStyle w:val="Heading3"/>
      </w:pPr>
      <w:bookmarkStart w:id="1116" w:name="_Toc748"/>
      <w:r>
        <w:t>باب ما أوله الشین</w:t>
      </w:r>
      <w:bookmarkEnd w:id="1116"/>
    </w:p>
    <w:p>
      <w:pPr>
        <w:pStyle w:val="Heading4"/>
      </w:pPr>
      <w:bookmarkStart w:id="1117" w:name="_Toc749"/>
      <w:r>
        <w:t>(شبل)</w:t>
      </w:r>
      <w:bookmarkEnd w:id="1117"/>
    </w:p>
    <w:p>
      <w:pPr>
        <w:pStyle w:val="BookText"/>
      </w:pPr>
      <w:r>
        <w:rPr>
          <w:rFonts w:ascii="Amiri" w:hAnsi="Amiri" w:eastAsia="Amiri" w:cs="Amiri"/>
          <w:lang w:bidi="ar-SA"/>
          <w:color w:val="111111"/>
          <w:sz w:val="28"/>
          <w:szCs w:val="28"/>
          <w:rtl/>
        </w:rPr>
        <w:t xml:space="preserve">الشِّبْلُ بالکسر : ولد الأسد والجمع أَشْبَالٌ کحمل وأحمال وشُبُولٌ أیضا.</w:t>
      </w:r>
    </w:p>
    <w:p>
      <w:pPr>
        <w:pStyle w:val="BookText"/>
      </w:pPr>
      <w:r>
        <w:rPr>
          <w:rFonts w:ascii="Amiri" w:hAnsi="Amiri" w:eastAsia="Amiri" w:cs="Amiri"/>
          <w:lang w:bidi="ar-SA"/>
          <w:color w:val="111111"/>
          <w:sz w:val="28"/>
          <w:szCs w:val="28"/>
          <w:rtl/>
        </w:rPr>
        <w:t xml:space="preserve">وما ورد من قَوْلِهِ « أَکْرَمْتُکَ بِشِبْلَیْکَ وَسِبْطَیْکَ » فعلی الاستعارة.</w:t>
      </w:r>
    </w:p>
    <w:p>
      <w:pPr>
        <w:pStyle w:val="BookText"/>
      </w:pPr>
      <w:r>
        <w:rPr>
          <w:rFonts w:ascii="Amiri" w:hAnsi="Amiri" w:eastAsia="Amiri" w:cs="Amiri"/>
          <w:lang w:bidi="ar-SA"/>
          <w:color w:val="111111"/>
          <w:sz w:val="28"/>
          <w:szCs w:val="28"/>
          <w:rtl/>
        </w:rPr>
        <w:t xml:space="preserve">ولبوة مُشْبِلَةٌ : معها شِبْلُهَا.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95" w:name="pg10466_75545"/>
    <w:bookmarkEnd w:id="295"/>
    <w:p>
      <w:pPr>
        <w:pStyle w:val="Heading4"/>
      </w:pPr>
      <w:bookmarkStart w:id="1118" w:name="_Toc750"/>
      <w:r>
        <w:t>(شثل)</w:t>
      </w:r>
      <w:bookmarkEnd w:id="1118"/>
    </w:p>
    <w:p>
      <w:pPr>
        <w:pStyle w:val="BookText"/>
      </w:pPr>
      <w:r>
        <w:rPr>
          <w:rFonts w:ascii="Amiri" w:hAnsi="Amiri" w:eastAsia="Amiri" w:cs="Amiri"/>
          <w:lang w:bidi="ar-SA"/>
          <w:color w:val="111111"/>
          <w:sz w:val="28"/>
          <w:szCs w:val="28"/>
          <w:rtl/>
        </w:rPr>
        <w:t xml:space="preserve">رجل شَثْلُ الأصابع : إذا کان غلیظها</w:t>
      </w:r>
    </w:p>
    <w:p>
      <w:pPr>
        <w:pStyle w:val="Heading4"/>
      </w:pPr>
      <w:bookmarkStart w:id="1119" w:name="_Toc751"/>
      <w:r>
        <w:t>(شرحل)</w:t>
      </w:r>
      <w:bookmarkEnd w:id="1119"/>
    </w:p>
    <w:p>
      <w:pPr>
        <w:pStyle w:val="BookText"/>
      </w:pPr>
      <w:r>
        <w:rPr>
          <w:rFonts w:ascii="IRNazanin" w:hAnsi="IRNazanin" w:eastAsia="IRNazanin" w:cs="IRNazanin"/>
          <w:lang w:bidi="fa-IR"/>
          <w:color w:val="111111"/>
          <w:sz w:val="28"/>
          <w:szCs w:val="28"/>
          <w:rtl/>
        </w:rPr>
        <w:t xml:space="preserve">شَرَاحِیلُ : اسم رجل لا ینصرف عند سیبویه فی معرفة ولا نکرة ، لأنه بزنة جمع الجمع.</w:t>
      </w:r>
    </w:p>
    <w:p>
      <w:pPr>
        <w:pStyle w:val="BookText"/>
      </w:pPr>
      <w:r>
        <w:rPr>
          <w:rFonts w:ascii="IRNazanin" w:hAnsi="IRNazanin" w:eastAsia="IRNazanin" w:cs="IRNazanin"/>
          <w:lang w:bidi="fa-IR"/>
          <w:color w:val="111111"/>
          <w:sz w:val="28"/>
          <w:szCs w:val="28"/>
          <w:rtl/>
        </w:rPr>
        <w:t xml:space="preserve">وینصرف عند الأخفش فی النکرة.</w:t>
      </w:r>
    </w:p>
    <w:p>
      <w:pPr>
        <w:pStyle w:val="Heading4"/>
      </w:pPr>
      <w:bookmarkStart w:id="1120" w:name="_Toc752"/>
      <w:r>
        <w:t>(شعل)</w:t>
      </w:r>
      <w:bookmarkEnd w:id="1120"/>
    </w:p>
    <w:p>
      <w:pPr>
        <w:pStyle w:val="BookText"/>
      </w:pPr>
      <w:r>
        <w:rPr>
          <w:rFonts w:ascii="Amiri" w:hAnsi="Amiri" w:eastAsia="Amiri" w:cs="Amiri"/>
          <w:lang w:bidi="ar-SA"/>
          <w:color w:val="111111"/>
          <w:sz w:val="28"/>
          <w:szCs w:val="28"/>
          <w:rtl/>
        </w:rPr>
        <w:t xml:space="preserve">قوله تعالی ( وَاشْتَعَلَ الرَّأْسُ شَیْباً ) [ 19 / 4 ] شبه الشیب بشواظ النار فی بیاضه ، وانتشاره بالشعر باشتعال النار.</w:t>
      </w:r>
    </w:p>
    <w:p>
      <w:pPr>
        <w:pStyle w:val="BookText"/>
      </w:pPr>
      <w:r>
        <w:rPr>
          <w:rFonts w:ascii="IRNazanin" w:hAnsi="IRNazanin" w:eastAsia="IRNazanin" w:cs="IRNazanin"/>
          <w:lang w:bidi="fa-IR"/>
          <w:color w:val="111111"/>
          <w:sz w:val="28"/>
          <w:szCs w:val="28"/>
          <w:rtl/>
        </w:rPr>
        <w:t xml:space="preserve">وأسند الِاشْتِعَال إلی مکان الشعر ومنبته وهو الرأس.</w:t>
      </w:r>
    </w:p>
    <w:p>
      <w:pPr>
        <w:pStyle w:val="BookText"/>
      </w:pPr>
      <w:r>
        <w:rPr>
          <w:rFonts w:ascii="IRNazanin" w:hAnsi="IRNazanin" w:eastAsia="IRNazanin" w:cs="IRNazanin"/>
          <w:lang w:bidi="fa-IR"/>
          <w:color w:val="111111"/>
          <w:sz w:val="28"/>
          <w:szCs w:val="28"/>
          <w:rtl/>
        </w:rPr>
        <w:t xml:space="preserve">وجعل الشیب تمییزا ولم یقل رأسی اکتفاء بعلم المخاطب أنه رأسه.</w:t>
      </w:r>
    </w:p>
    <w:p>
      <w:pPr>
        <w:pStyle w:val="BookText"/>
      </w:pPr>
      <w:r>
        <w:rPr>
          <w:rFonts w:ascii="Amiri" w:hAnsi="Amiri" w:eastAsia="Amiri" w:cs="Amiri"/>
          <w:lang w:bidi="ar-SA"/>
          <w:color w:val="111111"/>
          <w:sz w:val="28"/>
          <w:szCs w:val="28"/>
          <w:rtl/>
        </w:rPr>
        <w:t xml:space="preserve">والشُّعْلَةُ من النار : واحدة الشُّعَلِ.</w:t>
      </w:r>
    </w:p>
    <w:p>
      <w:pPr>
        <w:pStyle w:val="BookText"/>
      </w:pPr>
      <w:r>
        <w:rPr>
          <w:rFonts w:ascii="Amiri" w:hAnsi="Amiri" w:eastAsia="Amiri" w:cs="Amiri"/>
          <w:lang w:bidi="ar-SA"/>
          <w:color w:val="111111"/>
          <w:sz w:val="28"/>
          <w:szCs w:val="28"/>
          <w:rtl/>
        </w:rPr>
        <w:t xml:space="preserve">واشْتَعَلَتِ النار : اضطربت.</w:t>
      </w:r>
    </w:p>
    <w:p>
      <w:pPr>
        <w:pStyle w:val="BookText"/>
      </w:pPr>
      <w:r>
        <w:rPr>
          <w:rFonts w:ascii="Amiri" w:hAnsi="Amiri" w:eastAsia="Amiri" w:cs="Amiri"/>
          <w:lang w:bidi="ar-SA"/>
          <w:color w:val="111111"/>
          <w:sz w:val="28"/>
          <w:szCs w:val="28"/>
          <w:rtl/>
        </w:rPr>
        <w:t xml:space="preserve">والمَشْعَلَةُ : واحدة المَشَاعِلِ.</w:t>
      </w:r>
    </w:p>
    <w:p>
      <w:pPr>
        <w:pStyle w:val="BookText"/>
      </w:pPr>
      <w:r>
        <w:rPr>
          <w:rFonts w:ascii="Amiri" w:hAnsi="Amiri" w:eastAsia="Amiri" w:cs="Amiri"/>
          <w:lang w:bidi="ar-SA"/>
          <w:color w:val="111111"/>
          <w:sz w:val="28"/>
          <w:szCs w:val="28"/>
          <w:rtl/>
        </w:rPr>
        <w:t xml:space="preserve">وذهب القوم شَعَالِیلَ : إذا تفرقوا.</w:t>
      </w:r>
    </w:p>
    <w:p>
      <w:pPr>
        <w:pStyle w:val="Heading4"/>
      </w:pPr>
      <w:bookmarkStart w:id="1121" w:name="_Toc753"/>
      <w:r>
        <w:t>(شغل)</w:t>
      </w:r>
      <w:bookmarkEnd w:id="1121"/>
    </w:p>
    <w:p>
      <w:pPr>
        <w:pStyle w:val="BookText"/>
      </w:pPr>
      <w:r>
        <w:rPr>
          <w:rFonts w:ascii="Amiri" w:hAnsi="Amiri" w:eastAsia="Amiri" w:cs="Amiri"/>
          <w:lang w:bidi="ar-SA"/>
          <w:color w:val="111111"/>
          <w:sz w:val="28"/>
          <w:szCs w:val="28"/>
          <w:rtl/>
        </w:rPr>
        <w:t xml:space="preserve">قوله تعالی ( إِنَّ أَصْحابَ الْجَنَّةِ الْیَوْمَ فِی شُغُلٍ فاکِهُونَ ) [ 36 / 55 ] قوله ( فِی شُغُلٍ ) أی فی افتضاض العذاری ( فاکِهُونَ ).</w:t>
      </w:r>
    </w:p>
    <w:p>
      <w:pPr>
        <w:pStyle w:val="BookText"/>
      </w:pPr>
      <w:r>
        <w:rPr>
          <w:rFonts w:ascii="IRNazanin" w:hAnsi="IRNazanin" w:eastAsia="IRNazanin" w:cs="IRNazanin"/>
          <w:lang w:bidi="fa-IR"/>
          <w:color w:val="111111"/>
          <w:sz w:val="28"/>
          <w:szCs w:val="28"/>
          <w:rtl/>
        </w:rPr>
        <w:t xml:space="preserve">قال یفاکهون النساء ویلاعبوهن.</w:t>
      </w:r>
    </w:p>
    <w:p>
      <w:pPr>
        <w:pStyle w:val="BookText"/>
      </w:pPr>
      <w:r>
        <w:rPr>
          <w:rFonts w:ascii="Amiri" w:hAnsi="Amiri" w:eastAsia="Amiri" w:cs="Amiri"/>
          <w:lang w:bidi="ar-SA"/>
          <w:color w:val="111111"/>
          <w:sz w:val="28"/>
          <w:szCs w:val="28"/>
          <w:rtl/>
        </w:rPr>
        <w:t xml:space="preserve">وَفِی الْخَبَرِ « إِنَّ عَلِیّاً علیه السلام خَطَبَ النَّاسَ بَعْدَ الْحَکَمَیْنِ عَلَی شَغَلَةٍ ».</w:t>
      </w:r>
    </w:p>
    <w:p>
      <w:pPr>
        <w:pStyle w:val="BookText"/>
      </w:pPr>
      <w:r>
        <w:rPr>
          <w:rFonts w:ascii="IRNazanin" w:hAnsi="IRNazanin" w:eastAsia="IRNazanin" w:cs="IRNazanin"/>
          <w:lang w:bidi="fa-IR"/>
          <w:color w:val="111111"/>
          <w:sz w:val="28"/>
          <w:szCs w:val="28"/>
          <w:rtl/>
        </w:rPr>
        <w:t xml:space="preserve">بفتح الغین وسکونها وهی السدرة.</w:t>
      </w:r>
    </w:p>
    <w:p>
      <w:pPr>
        <w:pStyle w:val="BookText"/>
      </w:pPr>
      <w:r>
        <w:rPr>
          <w:rFonts w:ascii="Amiri" w:hAnsi="Amiri" w:eastAsia="Amiri" w:cs="Amiri"/>
          <w:lang w:bidi="ar-SA"/>
          <w:color w:val="111111"/>
          <w:sz w:val="28"/>
          <w:szCs w:val="28"/>
          <w:rtl/>
        </w:rPr>
        <w:t xml:space="preserve">وَفِی حَدِیثِ النِّسَاءِ « قَدْ شَغَلَهُنَ اللهُ فِی الْحَیْضِ ».</w:t>
      </w:r>
    </w:p>
    <w:p>
      <w:pPr>
        <w:pStyle w:val="BookText"/>
      </w:pPr>
      <w:r>
        <w:rPr>
          <w:rFonts w:ascii="Amiri" w:hAnsi="Amiri" w:eastAsia="Amiri" w:cs="Amiri"/>
          <w:lang w:bidi="ar-SA"/>
          <w:color w:val="111111"/>
          <w:sz w:val="28"/>
          <w:szCs w:val="28"/>
          <w:rtl/>
        </w:rPr>
        <w:t xml:space="preserve">یقال شَغَلْتُ فلانا وأنا شَاغِلٌ له.</w:t>
      </w:r>
    </w:p>
    <w:p>
      <w:pPr>
        <w:pStyle w:val="BookText"/>
      </w:pPr>
      <w:r>
        <w:rPr>
          <w:rFonts w:ascii="Amiri" w:hAnsi="Amiri" w:eastAsia="Amiri" w:cs="Amiri"/>
          <w:lang w:bidi="ar-SA"/>
          <w:color w:val="111111"/>
          <w:sz w:val="28"/>
          <w:szCs w:val="28"/>
          <w:rtl/>
        </w:rPr>
        <w:t xml:space="preserve">ولا یقال أَشْغَلْتُهُ ، فإنها لغة ردیة.</w:t>
      </w:r>
    </w:p>
    <w:p>
      <w:pPr>
        <w:pStyle w:val="BookText"/>
      </w:pPr>
      <w:r>
        <w:rPr>
          <w:rFonts w:ascii="Amiri" w:hAnsi="Amiri" w:eastAsia="Amiri" w:cs="Amiri"/>
          <w:lang w:bidi="ar-SA"/>
          <w:color w:val="111111"/>
          <w:sz w:val="28"/>
          <w:szCs w:val="28"/>
          <w:rtl/>
        </w:rPr>
        <w:t xml:space="preserve">وفی الشُّغْلِ أربع لغات.</w:t>
      </w:r>
    </w:p>
    <w:p>
      <w:pPr>
        <w:pStyle w:val="BookText"/>
      </w:pPr>
      <w:r>
        <w:rPr>
          <w:rFonts w:ascii="Amiri" w:hAnsi="Amiri" w:eastAsia="Amiri" w:cs="Amiri"/>
          <w:lang w:bidi="ar-SA"/>
          <w:color w:val="111111"/>
          <w:sz w:val="28"/>
          <w:szCs w:val="28"/>
          <w:rtl/>
        </w:rPr>
        <w:t xml:space="preserve">وشُغْلٌ شَاغِلٌ ، کلیل لائل.</w:t>
      </w:r>
    </w:p>
    <w:p>
      <w:pPr>
        <w:pStyle w:val="BookText"/>
      </w:pPr>
      <w:r>
        <w:rPr>
          <w:rFonts w:ascii="Amiri" w:hAnsi="Amiri" w:eastAsia="Amiri" w:cs="Amiri"/>
          <w:lang w:bidi="ar-SA"/>
          <w:color w:val="111111"/>
          <w:sz w:val="28"/>
          <w:szCs w:val="28"/>
          <w:rtl/>
        </w:rPr>
        <w:t xml:space="preserve">وشُغِلْتُ عنده بکذا ، علی ما لم یسم فاعله.</w:t>
      </w:r>
    </w:p>
    <w:p>
      <w:pPr>
        <w:pStyle w:val="Heading4"/>
      </w:pPr>
      <w:bookmarkStart w:id="1122" w:name="_Toc754"/>
      <w:r>
        <w:t>(شکل)</w:t>
      </w:r>
      <w:bookmarkEnd w:id="1122"/>
    </w:p>
    <w:p>
      <w:pPr>
        <w:pStyle w:val="BookText"/>
      </w:pPr>
      <w:r>
        <w:rPr>
          <w:rFonts w:ascii="Amiri" w:hAnsi="Amiri" w:eastAsia="Amiri" w:cs="Amiri"/>
          <w:lang w:bidi="ar-SA"/>
          <w:color w:val="111111"/>
          <w:sz w:val="28"/>
          <w:szCs w:val="28"/>
          <w:rtl/>
        </w:rPr>
        <w:t xml:space="preserve">قوله تعالی ( قُلْ کُلٌّ یَعْمَلُ عَلی شاکِلَتِهِ ) [ 17 / 84 ] أی ناحیته وطریقته.</w:t>
      </w:r>
    </w:p>
    <w:p>
      <w:pPr>
        <w:pStyle w:val="BookText"/>
      </w:pPr>
      <w:r>
        <w:rPr>
          <w:rFonts w:ascii="Amiri" w:hAnsi="Amiri" w:eastAsia="Amiri" w:cs="Amiri"/>
          <w:lang w:bidi="ar-SA"/>
          <w:color w:val="111111"/>
          <w:sz w:val="28"/>
          <w:szCs w:val="28"/>
          <w:rtl/>
        </w:rPr>
        <w:t xml:space="preserve">بدلیل قوله تعالی ( فَرَبُّکُمْ أَعْلَمُ بِمَنْ هُوَ أَهْدی سَبِیلاً ) [ 17 / 84 ] أی طریقا.</w:t>
      </w:r>
    </w:p>
    <w:p>
      <w:pPr>
        <w:pStyle w:val="BookText"/>
      </w:pPr>
      <w:r>
        <w:rPr>
          <w:rFonts w:ascii="Amiri" w:hAnsi="Amiri" w:eastAsia="Amiri" w:cs="Amiri"/>
          <w:lang w:bidi="ar-SA"/>
          <w:color w:val="111111"/>
          <w:sz w:val="28"/>
          <w:szCs w:val="28"/>
          <w:rtl/>
        </w:rPr>
        <w:t xml:space="preserve">ویقال ( عَلی شاکِلَتِهِ ) أی خلیقته وطبیعته ، وهو من الشَّکْلِ.</w:t>
      </w:r>
    </w:p>
    <w:p>
      <w:pPr>
        <w:pStyle w:val="BookText"/>
      </w:pPr>
      <w:r>
        <w:rPr>
          <w:rFonts w:ascii="Amiri" w:hAnsi="Amiri" w:eastAsia="Amiri" w:cs="Amiri"/>
          <w:lang w:bidi="ar-SA"/>
          <w:color w:val="111111"/>
          <w:sz w:val="28"/>
          <w:szCs w:val="28"/>
          <w:rtl/>
        </w:rPr>
        <w:t xml:space="preserve">یقال لست علی شَکْلِی وشَاکِلَتِی.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 تَفْسِیرِ عَلِیِّ بْنِ إِبْرَاهِیمَ فِی قَوْلِهِ تَعَالَی ( قُلْ کُلٌّ یَعْمَلُ عَلی شاکِلَتِهِ ) [ 17 / 84 ] أَیْ نِیَّتِهِ.</w:t>
      </w:r>
    </w:p>
    <w:p>
      <w:pPr>
        <w:pStyle w:val="BookText"/>
      </w:pPr>
      <w:r>
        <w:rPr>
          <w:rFonts w:ascii="Amiri" w:hAnsi="Amiri" w:eastAsia="Amiri" w:cs="Amiri"/>
          <w:lang w:bidi="ar-SA"/>
          <w:color w:val="111111"/>
          <w:sz w:val="28"/>
          <w:szCs w:val="28"/>
          <w:rtl/>
        </w:rPr>
        <w:t xml:space="preserve">وَفِی حَدِیثِ الرِّضَا علیه السلام إِذَا کَانَ یَوْمُ الْقِیَامَةِ أُوقِفَ الْمُؤْمِنُ بَیْنَ یَدَیْهِ ، فَیَکُونُ هُوَ الَّذِی یَتَوَلَّی حِسَابَهُ ، فَیَعْرِضُ عَلَیْهِ عَمَلَهُ فَیَنْظُرُ فِی صَحِیفَتِهِ ، فَأَوَّلُ مَا یَرَی سَیِّئَاتُهُ فَیَتَغَیَّرُ لِذَلِکَ لَوْنُهُ ، وَتَرْتَعِشُ فَرَائِصُهُ ، وَتَفْزَعُ نَفْسُهُ ، ثُمَّ یَرَی حَسَنَاتِهِ فَتَقَرُّ عَیْنُهُ ، وَتُسَرُّ نَفْسُهُ وَتَفْرَحُ رُوحُهُ ، ثُمَّ یَنْظُرُ إِلَی مَا أَعْطَاهُ اللهُ مِنَ الثَّوَابِ ، فَیَشْتَدُّ فَرَحُهُ.</w:t>
      </w:r>
    </w:p>
    <w:p>
      <w:pPr>
        <w:pStyle w:val="BookText"/>
      </w:pPr>
      <w:r>
        <w:rPr>
          <w:rFonts w:ascii="Amiri" w:hAnsi="Amiri" w:eastAsia="Amiri" w:cs="Amiri"/>
          <w:lang w:bidi="ar-SA"/>
          <w:color w:val="111111"/>
          <w:sz w:val="28"/>
          <w:szCs w:val="28"/>
          <w:rtl/>
        </w:rPr>
        <w:t xml:space="preserve">ثُمَّ یَقُولُ اللهُ لِلْمَلَائِکَةِ : هَلُمُّوا إِلَی الصُّحُفِ الَّتِی فِیهَا الْأَعْمَالُ الَّتِی لَمْ یَعْمَلُوهَا قَالَ فَیَقْرَءُونَهَا ، فَیَقُولُونَ : وَعِزَّتِکَ إِنَّکَ لَتَعْلَمُ أَنَّا لَمْ نَعْمَلْ مِنْهَا شَیْئاً.</w:t>
      </w:r>
    </w:p>
    <w:p>
      <w:pPr>
        <w:pStyle w:val="BookText"/>
      </w:pPr>
      <w:r>
        <w:rPr>
          <w:rFonts w:ascii="Amiri" w:hAnsi="Amiri" w:eastAsia="Amiri" w:cs="Amiri"/>
          <w:lang w:bidi="ar-SA"/>
          <w:color w:val="111111"/>
          <w:sz w:val="28"/>
          <w:szCs w:val="28"/>
          <w:rtl/>
        </w:rPr>
        <w:t xml:space="preserve">فَیَقُولُ صَدَقْتُمْ نَوَیْتُمُوهَا فَکَتَبْنَاهَا لَکُمْ ثُمَّ یُثَابُونَ.</w:t>
      </w:r>
    </w:p>
    <w:p>
      <w:pPr>
        <w:pStyle w:val="BookText"/>
      </w:pPr>
      <w:r>
        <w:rPr>
          <w:rFonts w:ascii="Amiri" w:hAnsi="Amiri" w:eastAsia="Amiri" w:cs="Amiri"/>
          <w:lang w:bidi="ar-SA"/>
          <w:color w:val="111111"/>
          <w:sz w:val="28"/>
          <w:szCs w:val="28"/>
          <w:rtl/>
        </w:rPr>
        <w:t xml:space="preserve">والشِّکْلُ بالکسر : الذل.</w:t>
      </w:r>
    </w:p>
    <w:p>
      <w:pPr>
        <w:pStyle w:val="BookText"/>
      </w:pPr>
      <w:r>
        <w:rPr>
          <w:rFonts w:ascii="IRNazanin" w:hAnsi="IRNazanin" w:eastAsia="IRNazanin" w:cs="IRNazanin"/>
          <w:lang w:bidi="fa-IR"/>
          <w:color w:val="111111"/>
          <w:sz w:val="28"/>
          <w:szCs w:val="28"/>
          <w:rtl/>
        </w:rPr>
        <w:t xml:space="preserve">وبالفتح : المثل والمذهب.</w:t>
      </w:r>
    </w:p>
    <w:p>
      <w:pPr>
        <w:pStyle w:val="BookText"/>
      </w:pPr>
      <w:r>
        <w:rPr>
          <w:rFonts w:ascii="Amiri" w:hAnsi="Amiri" w:eastAsia="Amiri" w:cs="Amiri"/>
          <w:lang w:bidi="ar-SA"/>
          <w:color w:val="111111"/>
          <w:sz w:val="28"/>
          <w:szCs w:val="28"/>
          <w:rtl/>
        </w:rPr>
        <w:t xml:space="preserve">یقال : هذا شَکْلُ هذا.</w:t>
      </w:r>
    </w:p>
    <w:p>
      <w:pPr>
        <w:pStyle w:val="BookText"/>
      </w:pPr>
      <w:r>
        <w:rPr>
          <w:rFonts w:ascii="Amiri" w:hAnsi="Amiri" w:eastAsia="Amiri" w:cs="Amiri"/>
          <w:lang w:bidi="ar-SA"/>
          <w:color w:val="111111"/>
          <w:sz w:val="28"/>
          <w:szCs w:val="28"/>
          <w:rtl/>
        </w:rPr>
        <w:t xml:space="preserve">والجمع أَشْکَالٌ وشُکُولٌ مثل فلس وفلوس.</w:t>
      </w:r>
    </w:p>
    <w:p>
      <w:pPr>
        <w:pStyle w:val="BookText"/>
      </w:pPr>
      <w:r>
        <w:rPr>
          <w:rFonts w:ascii="Amiri" w:hAnsi="Amiri" w:eastAsia="Amiri" w:cs="Amiri"/>
          <w:lang w:bidi="ar-SA"/>
          <w:color w:val="111111"/>
          <w:sz w:val="28"/>
          <w:szCs w:val="28"/>
          <w:rtl/>
        </w:rPr>
        <w:t xml:space="preserve">وَفِی الْحَدِیثِ « الْإِدْرَاکُ بِالْمُمَاسَّةِ وَمَعْرِفَةِ الْأَشْکَالِ ».</w:t>
      </w:r>
    </w:p>
    <w:p>
      <w:pPr>
        <w:pStyle w:val="BookText"/>
      </w:pPr>
      <w:r>
        <w:rPr>
          <w:rFonts w:ascii="IRNazanin" w:hAnsi="IRNazanin" w:eastAsia="IRNazanin" w:cs="IRNazanin"/>
          <w:lang w:bidi="fa-IR"/>
          <w:color w:val="111111"/>
          <w:sz w:val="28"/>
          <w:szCs w:val="28"/>
          <w:rtl/>
        </w:rPr>
        <w:t xml:space="preserve">المراد بالشَّکْلِ هنا الحد لا الهیئة الحاصلة من إحاطة الحدود فإنها تدرک بالأبصار.</w:t>
      </w:r>
    </w:p>
    <w:p>
      <w:pPr>
        <w:pStyle w:val="BookText"/>
      </w:pPr>
      <w:r>
        <w:rPr>
          <w:rFonts w:ascii="IRNazanin" w:hAnsi="IRNazanin" w:eastAsia="IRNazanin" w:cs="IRNazanin"/>
          <w:lang w:bidi="fa-IR"/>
          <w:color w:val="111111"/>
          <w:sz w:val="28"/>
          <w:szCs w:val="28"/>
          <w:rtl/>
        </w:rPr>
        <w:t xml:space="preserve">قال بعض المحققین : الشَّکْلُ هیئة إحاطة نهایة واحدة بالجسم کالدائرة.</w:t>
      </w:r>
    </w:p>
    <w:p>
      <w:pPr>
        <w:pStyle w:val="BookText"/>
      </w:pPr>
      <w:r>
        <w:rPr>
          <w:rFonts w:ascii="IRNazanin" w:hAnsi="IRNazanin" w:eastAsia="IRNazanin" w:cs="IRNazanin"/>
          <w:lang w:bidi="fa-IR"/>
          <w:color w:val="111111"/>
          <w:sz w:val="28"/>
          <w:szCs w:val="28"/>
          <w:rtl/>
        </w:rPr>
        <w:t xml:space="preserve">أو نهایتین کشکل نصف الدائرة.</w:t>
      </w:r>
    </w:p>
    <w:p>
      <w:pPr>
        <w:pStyle w:val="BookText"/>
      </w:pPr>
      <w:r>
        <w:rPr>
          <w:rFonts w:ascii="IRNazanin" w:hAnsi="IRNazanin" w:eastAsia="IRNazanin" w:cs="IRNazanin"/>
          <w:lang w:bidi="fa-IR"/>
          <w:color w:val="111111"/>
          <w:sz w:val="28"/>
          <w:szCs w:val="28"/>
          <w:rtl/>
        </w:rPr>
        <w:t xml:space="preserve">أو ثلاث نهایات کالمثلث.</w:t>
      </w:r>
    </w:p>
    <w:p>
      <w:pPr>
        <w:pStyle w:val="BookText"/>
      </w:pPr>
      <w:r>
        <w:rPr>
          <w:rFonts w:ascii="IRNazanin" w:hAnsi="IRNazanin" w:eastAsia="IRNazanin" w:cs="IRNazanin"/>
          <w:lang w:bidi="fa-IR"/>
          <w:color w:val="111111"/>
          <w:sz w:val="28"/>
          <w:szCs w:val="28"/>
          <w:rtl/>
        </w:rPr>
        <w:t xml:space="preserve">أو أربع کالمربع وغیر ذلک.</w:t>
      </w:r>
    </w:p>
    <w:p>
      <w:pPr>
        <w:pStyle w:val="BookText"/>
      </w:pPr>
      <w:r>
        <w:rPr>
          <w:rFonts w:ascii="IRNazanin" w:hAnsi="IRNazanin" w:eastAsia="IRNazanin" w:cs="IRNazanin"/>
          <w:lang w:bidi="fa-IR"/>
          <w:color w:val="111111"/>
          <w:sz w:val="28"/>
          <w:szCs w:val="28"/>
          <w:rtl/>
        </w:rPr>
        <w:t xml:space="preserve">والشِّکَالُ فی الخیل : أن تکون علی ثلاث قوائم محجلة واحدة مطلقة.</w:t>
      </w:r>
    </w:p>
    <w:p>
      <w:pPr>
        <w:pStyle w:val="BookText"/>
      </w:pPr>
      <w:r>
        <w:rPr>
          <w:rFonts w:ascii="Amiri" w:hAnsi="Amiri" w:eastAsia="Amiri" w:cs="Amiri"/>
          <w:lang w:bidi="ar-SA"/>
          <w:color w:val="111111"/>
          <w:sz w:val="28"/>
          <w:szCs w:val="28"/>
          <w:rtl/>
        </w:rPr>
        <w:t xml:space="preserve">ولا یکون الشِّکَالُ إلا فی الرجل.</w:t>
      </w:r>
    </w:p>
    <w:p>
      <w:pPr>
        <w:pStyle w:val="BookText"/>
      </w:pPr>
      <w:r>
        <w:rPr>
          <w:rFonts w:ascii="IRNazanin" w:hAnsi="IRNazanin" w:eastAsia="IRNazanin" w:cs="IRNazanin"/>
          <w:lang w:bidi="fa-IR"/>
          <w:color w:val="111111"/>
          <w:sz w:val="28"/>
          <w:szCs w:val="28"/>
          <w:rtl/>
        </w:rPr>
        <w:t xml:space="preserve">ولا یکون فی الید.</w:t>
      </w:r>
    </w:p>
    <w:p>
      <w:pPr>
        <w:pStyle w:val="BookText"/>
      </w:pPr>
      <w:r>
        <w:rPr>
          <w:rFonts w:ascii="Amiri" w:hAnsi="Amiri" w:eastAsia="Amiri" w:cs="Amiri"/>
          <w:lang w:bidi="ar-SA"/>
          <w:color w:val="111111"/>
          <w:sz w:val="28"/>
          <w:szCs w:val="28"/>
          <w:rtl/>
        </w:rPr>
        <w:t xml:space="preserve">والأَشْکَلُ من الشاء : الأبیض.</w:t>
      </w:r>
    </w:p>
    <w:p>
      <w:pPr>
        <w:pStyle w:val="BookText"/>
      </w:pPr>
      <w:r>
        <w:rPr>
          <w:rFonts w:ascii="Amiri" w:hAnsi="Amiri" w:eastAsia="Amiri" w:cs="Amiri"/>
          <w:lang w:bidi="ar-SA"/>
          <w:color w:val="111111"/>
          <w:sz w:val="28"/>
          <w:szCs w:val="28"/>
          <w:rtl/>
        </w:rPr>
        <w:t xml:space="preserve">والأنثی شَکْلَاءُ.</w:t>
      </w:r>
    </w:p>
    <w:p>
      <w:pPr>
        <w:pStyle w:val="BookText"/>
      </w:pPr>
      <w:r>
        <w:rPr>
          <w:rFonts w:ascii="Amiri" w:hAnsi="Amiri" w:eastAsia="Amiri" w:cs="Amiri"/>
          <w:lang w:bidi="ar-SA"/>
          <w:color w:val="111111"/>
          <w:sz w:val="28"/>
          <w:szCs w:val="28"/>
          <w:rtl/>
        </w:rPr>
        <w:t xml:space="preserve">والشَّاکِلَةُ : الخاصرة.</w:t>
      </w:r>
    </w:p>
    <w:p>
      <w:pPr>
        <w:pStyle w:val="BookText"/>
      </w:pPr>
      <w:r>
        <w:rPr>
          <w:rFonts w:ascii="Amiri" w:hAnsi="Amiri" w:eastAsia="Amiri" w:cs="Amiri"/>
          <w:lang w:bidi="ar-SA"/>
          <w:color w:val="111111"/>
          <w:sz w:val="28"/>
          <w:szCs w:val="28"/>
          <w:rtl/>
        </w:rPr>
        <w:t xml:space="preserve">وأَشْکَلَ الأمر : التبس.</w:t>
      </w:r>
    </w:p>
    <w:p>
      <w:pPr>
        <w:pStyle w:val="BookText"/>
      </w:pPr>
      <w:r>
        <w:rPr>
          <w:rFonts w:ascii="IRNazanin" w:hAnsi="IRNazanin" w:eastAsia="IRNazanin" w:cs="IRNazanin"/>
          <w:lang w:bidi="fa-IR"/>
          <w:color w:val="111111"/>
          <w:sz w:val="28"/>
          <w:szCs w:val="28"/>
          <w:rtl/>
        </w:rPr>
        <w:t xml:space="preserve">وهو صلی الله علیه واله « أَشْکَلُ العینین » أی فی بیاضهما شیء من الحمرة وهو محمود ومحبوب.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96" w:name="pg10466_75547"/>
    <w:bookmarkEnd w:id="296"/>
    <w:p>
      <w:pPr>
        <w:pStyle w:val="Heading4"/>
      </w:pPr>
      <w:bookmarkStart w:id="1123" w:name="_Toc755"/>
      <w:r>
        <w:t>(شلل)</w:t>
      </w:r>
      <w:bookmarkEnd w:id="1123"/>
    </w:p>
    <w:p>
      <w:pPr>
        <w:pStyle w:val="BookText"/>
      </w:pPr>
      <w:r>
        <w:rPr>
          <w:rFonts w:ascii="Amiri" w:hAnsi="Amiri" w:eastAsia="Amiri" w:cs="Amiri"/>
          <w:lang w:bidi="ar-SA"/>
          <w:color w:val="111111"/>
          <w:sz w:val="28"/>
          <w:szCs w:val="28"/>
          <w:rtl/>
        </w:rPr>
        <w:t xml:space="preserve">فِی الْحَدِیثِ « یَجُوزُ فِی الْعَتَاقِ الْأَشَلُ وَلَا یَجُوزُ الْأَعْمَی ».</w:t>
      </w:r>
    </w:p>
    <w:p>
      <w:pPr>
        <w:pStyle w:val="BookText"/>
      </w:pPr>
      <w:r>
        <w:rPr>
          <w:rFonts w:ascii="Amiri" w:hAnsi="Amiri" w:eastAsia="Amiri" w:cs="Amiri"/>
          <w:lang w:bidi="ar-SA"/>
          <w:color w:val="111111"/>
          <w:sz w:val="28"/>
          <w:szCs w:val="28"/>
          <w:rtl/>
        </w:rPr>
        <w:t xml:space="preserve">الشَّلَلُ بالتحریک : فساد فی الید.</w:t>
      </w:r>
    </w:p>
    <w:p>
      <w:pPr>
        <w:pStyle w:val="BookText"/>
      </w:pPr>
      <w:r>
        <w:rPr>
          <w:rFonts w:ascii="Amiri" w:hAnsi="Amiri" w:eastAsia="Amiri" w:cs="Amiri"/>
          <w:lang w:bidi="ar-SA"/>
          <w:color w:val="111111"/>
          <w:sz w:val="28"/>
          <w:szCs w:val="28"/>
          <w:rtl/>
        </w:rPr>
        <w:t xml:space="preserve">یقال شَلَّتْ یداه من باب تعب.</w:t>
      </w:r>
    </w:p>
    <w:p>
      <w:pPr>
        <w:pStyle w:val="BookText"/>
      </w:pPr>
      <w:r>
        <w:rPr>
          <w:rFonts w:ascii="Amiri" w:hAnsi="Amiri" w:eastAsia="Amiri" w:cs="Amiri"/>
          <w:lang w:bidi="ar-SA"/>
          <w:color w:val="111111"/>
          <w:sz w:val="28"/>
          <w:szCs w:val="28"/>
          <w:rtl/>
        </w:rPr>
        <w:t xml:space="preserve">وأَشَلَّهَا الله.</w:t>
      </w:r>
    </w:p>
    <w:p>
      <w:pPr>
        <w:pStyle w:val="BookText"/>
      </w:pPr>
      <w:r>
        <w:rPr>
          <w:rFonts w:ascii="Amiri" w:hAnsi="Amiri" w:eastAsia="Amiri" w:cs="Amiri"/>
          <w:lang w:bidi="ar-SA"/>
          <w:color w:val="111111"/>
          <w:sz w:val="28"/>
          <w:szCs w:val="28"/>
          <w:rtl/>
        </w:rPr>
        <w:t xml:space="preserve">وقد شَلِلْتُ یا رجل بالکسر تَشَلُ شَلًّا أی صرت أَشَلَ.</w:t>
      </w:r>
    </w:p>
    <w:p>
      <w:pPr>
        <w:pStyle w:val="BookText"/>
      </w:pPr>
      <w:r>
        <w:rPr>
          <w:rFonts w:ascii="Amiri" w:hAnsi="Amiri" w:eastAsia="Amiri" w:cs="Amiri"/>
          <w:lang w:bidi="ar-SA"/>
          <w:color w:val="111111"/>
          <w:sz w:val="28"/>
          <w:szCs w:val="28"/>
          <w:rtl/>
        </w:rPr>
        <w:t xml:space="preserve">والمرأة شَلَّاءُ.</w:t>
      </w:r>
    </w:p>
    <w:p>
      <w:pPr>
        <w:pStyle w:val="BookText"/>
      </w:pPr>
      <w:r>
        <w:rPr>
          <w:rFonts w:ascii="Amiri" w:hAnsi="Amiri" w:eastAsia="Amiri" w:cs="Amiri"/>
          <w:lang w:bidi="ar-SA"/>
          <w:color w:val="111111"/>
          <w:sz w:val="28"/>
          <w:szCs w:val="28"/>
          <w:rtl/>
        </w:rPr>
        <w:t xml:space="preserve">وشَلَلْتُ الثوب من باب قتل : خطته خیاطة خفیفة.</w:t>
      </w:r>
    </w:p>
    <w:p>
      <w:pPr>
        <w:pStyle w:val="BookText"/>
      </w:pPr>
      <w:r>
        <w:rPr>
          <w:rFonts w:ascii="Amiri" w:hAnsi="Amiri" w:eastAsia="Amiri" w:cs="Amiri"/>
          <w:lang w:bidi="ar-SA"/>
          <w:color w:val="111111"/>
          <w:sz w:val="28"/>
          <w:szCs w:val="28"/>
          <w:rtl/>
        </w:rPr>
        <w:t xml:space="preserve">وشَلَلْتُ الإبل أَشُلُّهَا شَلًّا : إذا طردتها فَانْشَلَّتْ.</w:t>
      </w:r>
    </w:p>
    <w:p>
      <w:pPr>
        <w:pStyle w:val="BookText"/>
      </w:pPr>
      <w:r>
        <w:rPr>
          <w:rFonts w:ascii="Amiri" w:hAnsi="Amiri" w:eastAsia="Amiri" w:cs="Amiri"/>
          <w:lang w:bidi="ar-SA"/>
          <w:color w:val="111111"/>
          <w:sz w:val="28"/>
          <w:szCs w:val="28"/>
          <w:rtl/>
        </w:rPr>
        <w:t xml:space="preserve">والاسم الشَّلَلُ.</w:t>
      </w:r>
    </w:p>
    <w:p>
      <w:pPr>
        <w:pStyle w:val="BookText"/>
      </w:pPr>
      <w:r>
        <w:rPr>
          <w:rFonts w:ascii="Amiri" w:hAnsi="Amiri" w:eastAsia="Amiri" w:cs="Amiri"/>
          <w:lang w:bidi="ar-SA"/>
          <w:color w:val="111111"/>
          <w:sz w:val="28"/>
          <w:szCs w:val="28"/>
          <w:rtl/>
        </w:rPr>
        <w:t xml:space="preserve">والشَّلَلُ : أثر یصیب الثوب لا یذهب بالغسل.</w:t>
      </w:r>
    </w:p>
    <w:p>
      <w:pPr>
        <w:pStyle w:val="Heading4"/>
      </w:pPr>
      <w:bookmarkStart w:id="1124" w:name="_Toc756"/>
      <w:r>
        <w:t>(شمل)</w:t>
      </w:r>
      <w:bookmarkEnd w:id="1124"/>
    </w:p>
    <w:p>
      <w:pPr>
        <w:pStyle w:val="BookText"/>
      </w:pPr>
      <w:r>
        <w:rPr>
          <w:rFonts w:ascii="Amiri" w:hAnsi="Amiri" w:eastAsia="Amiri" w:cs="Amiri"/>
          <w:lang w:bidi="ar-SA"/>
          <w:color w:val="111111"/>
          <w:sz w:val="28"/>
          <w:szCs w:val="28"/>
          <w:rtl/>
        </w:rPr>
        <w:t xml:space="preserve">قوله تعالی ( وَنُقَلِّبُهُمْ ذاتَ الْیَمِینِ وَذاتَ الشِّمالِ ) [ 18 / 18 ] الشِّمَالُ بالکسر : خلاف الیمین.</w:t>
      </w:r>
    </w:p>
    <w:p>
      <w:pPr>
        <w:pStyle w:val="BookText"/>
      </w:pPr>
      <w:r>
        <w:rPr>
          <w:rFonts w:ascii="Amiri" w:hAnsi="Amiri" w:eastAsia="Amiri" w:cs="Amiri"/>
          <w:lang w:bidi="ar-SA"/>
          <w:color w:val="111111"/>
          <w:sz w:val="28"/>
          <w:szCs w:val="28"/>
          <w:rtl/>
        </w:rPr>
        <w:t xml:space="preserve">وجمعها أَشْمُلٌ کذراع وأذرع.</w:t>
      </w:r>
    </w:p>
    <w:p>
      <w:pPr>
        <w:pStyle w:val="BookText"/>
      </w:pPr>
      <w:r>
        <w:rPr>
          <w:rFonts w:ascii="Amiri" w:hAnsi="Amiri" w:eastAsia="Amiri" w:cs="Amiri"/>
          <w:lang w:bidi="ar-SA"/>
          <w:color w:val="111111"/>
          <w:sz w:val="28"/>
          <w:szCs w:val="28"/>
          <w:rtl/>
        </w:rPr>
        <w:t xml:space="preserve">وذو الشِّمَالَیْنِ اسمه عمر بن عبد عمرو صحابی.</w:t>
      </w:r>
    </w:p>
    <w:p>
      <w:pPr>
        <w:pStyle w:val="BookText"/>
      </w:pPr>
      <w:r>
        <w:rPr>
          <w:rFonts w:ascii="IRNazanin" w:hAnsi="IRNazanin" w:eastAsia="IRNazanin" w:cs="IRNazanin"/>
          <w:lang w:bidi="fa-IR"/>
          <w:color w:val="111111"/>
          <w:sz w:val="28"/>
          <w:szCs w:val="28"/>
          <w:rtl/>
        </w:rPr>
        <w:t xml:space="preserve">وکان یعمل بیدیه - قاله فی القاموس.</w:t>
      </w:r>
    </w:p>
    <w:p>
      <w:pPr>
        <w:pStyle w:val="BookText"/>
      </w:pPr>
      <w:r>
        <w:rPr>
          <w:rFonts w:ascii="IRNazanin" w:hAnsi="IRNazanin" w:eastAsia="IRNazanin" w:cs="IRNazanin"/>
          <w:lang w:bidi="fa-IR"/>
          <w:color w:val="111111"/>
          <w:sz w:val="28"/>
          <w:szCs w:val="28"/>
          <w:rtl/>
        </w:rPr>
        <w:t xml:space="preserve">وقد تقدم القول فیه فی ( یدا ).</w:t>
      </w:r>
    </w:p>
    <w:p>
      <w:pPr>
        <w:pStyle w:val="BookText"/>
      </w:pPr>
      <w:r>
        <w:rPr>
          <w:rFonts w:ascii="IRNazanin" w:hAnsi="IRNazanin" w:eastAsia="IRNazanin" w:cs="IRNazanin"/>
          <w:lang w:bidi="fa-IR"/>
          <w:color w:val="111111"/>
          <w:sz w:val="28"/>
          <w:szCs w:val="28"/>
          <w:rtl/>
        </w:rPr>
        <w:t xml:space="preserve">وریح الشَّمَالِ بالفتح هی الریح التی تهب من ناحیة القطب.</w:t>
      </w:r>
    </w:p>
    <w:p>
      <w:pPr>
        <w:pStyle w:val="BookText"/>
      </w:pPr>
      <w:r>
        <w:rPr>
          <w:rFonts w:ascii="IRNazanin" w:hAnsi="IRNazanin" w:eastAsia="IRNazanin" w:cs="IRNazanin"/>
          <w:lang w:bidi="fa-IR"/>
          <w:color w:val="111111"/>
          <w:sz w:val="28"/>
          <w:szCs w:val="28"/>
          <w:rtl/>
        </w:rPr>
        <w:t xml:space="preserve">وفیها خمس لغات مذکورة فی الصحاح وشَمِلَهُمُ البلاء : عمهم. وهو من باب تعب.</w:t>
      </w:r>
    </w:p>
    <w:p>
      <w:pPr>
        <w:pStyle w:val="BookText"/>
      </w:pPr>
      <w:r>
        <w:rPr>
          <w:rFonts w:ascii="Amiri" w:hAnsi="Amiri" w:eastAsia="Amiri" w:cs="Amiri"/>
          <w:lang w:bidi="ar-SA"/>
          <w:color w:val="111111"/>
          <w:sz w:val="28"/>
          <w:szCs w:val="28"/>
          <w:rtl/>
        </w:rPr>
        <w:t xml:space="preserve">وشَمَلَهُمْ شُمُولاً من باب قعد لغة.</w:t>
      </w:r>
    </w:p>
    <w:p>
      <w:pPr>
        <w:pStyle w:val="BookText"/>
      </w:pPr>
      <w:r>
        <w:rPr>
          <w:rFonts w:ascii="Amiri" w:hAnsi="Amiri" w:eastAsia="Amiri" w:cs="Amiri"/>
          <w:lang w:bidi="ar-SA"/>
          <w:color w:val="111111"/>
          <w:sz w:val="28"/>
          <w:szCs w:val="28"/>
          <w:rtl/>
        </w:rPr>
        <w:t xml:space="preserve">وشَمَلَتِ الریح أیضا تَشْمُلُ شُمُولاً أی تحولت شمالا.</w:t>
      </w:r>
    </w:p>
    <w:p>
      <w:pPr>
        <w:pStyle w:val="BookText"/>
      </w:pPr>
      <w:r>
        <w:rPr>
          <w:rFonts w:ascii="Amiri" w:hAnsi="Amiri" w:eastAsia="Amiri" w:cs="Amiri"/>
          <w:lang w:bidi="ar-SA"/>
          <w:color w:val="111111"/>
          <w:sz w:val="28"/>
          <w:szCs w:val="28"/>
          <w:rtl/>
        </w:rPr>
        <w:t xml:space="preserve">وأَشْمَلَ القوم أی دخلوا فی ریح الشَّمال.</w:t>
      </w:r>
    </w:p>
    <w:p>
      <w:pPr>
        <w:pStyle w:val="BookText"/>
      </w:pPr>
      <w:r>
        <w:rPr>
          <w:rFonts w:ascii="Amiri" w:hAnsi="Amiri" w:eastAsia="Amiri" w:cs="Amiri"/>
          <w:lang w:bidi="ar-SA"/>
          <w:color w:val="111111"/>
          <w:sz w:val="28"/>
          <w:szCs w:val="28"/>
          <w:rtl/>
        </w:rPr>
        <w:t xml:space="preserve">وإن أردت أنها أصابتهم قلت شُمِلُوا.</w:t>
      </w:r>
    </w:p>
    <w:p>
      <w:pPr>
        <w:pStyle w:val="BookText"/>
      </w:pPr>
      <w:r>
        <w:rPr>
          <w:rFonts w:ascii="Amiri" w:hAnsi="Amiri" w:eastAsia="Amiri" w:cs="Amiri"/>
          <w:lang w:bidi="ar-SA"/>
          <w:color w:val="111111"/>
          <w:sz w:val="28"/>
          <w:szCs w:val="28"/>
          <w:rtl/>
        </w:rPr>
        <w:t xml:space="preserve">والشَّمْلَةُ : کساء یشتمل به الرجل.</w:t>
      </w:r>
    </w:p>
    <w:p>
      <w:pPr>
        <w:pStyle w:val="BookText"/>
      </w:pPr>
      <w:r>
        <w:rPr>
          <w:rFonts w:ascii="IRNazanin" w:hAnsi="IRNazanin" w:eastAsia="IRNazanin" w:cs="IRNazanin"/>
          <w:lang w:bidi="fa-IR"/>
          <w:color w:val="111111"/>
          <w:sz w:val="28"/>
          <w:szCs w:val="28"/>
          <w:rtl/>
        </w:rPr>
        <w:t xml:space="preserve">واشْتِمَالُ الصماء : أن یجلل جسده کله بالکساء أو بالإزار.</w:t>
      </w:r>
    </w:p>
    <w:p>
      <w:pPr>
        <w:pStyle w:val="BookText"/>
      </w:pPr>
      <w:r>
        <w:rPr>
          <w:rFonts w:ascii="Amiri" w:hAnsi="Amiri" w:eastAsia="Amiri" w:cs="Amiri"/>
          <w:lang w:bidi="ar-SA"/>
          <w:color w:val="111111"/>
          <w:sz w:val="28"/>
          <w:szCs w:val="28"/>
          <w:rtl/>
        </w:rPr>
        <w:t xml:space="preserve">واشْتَمَلَ علی سیفه : تلفف به.</w:t>
      </w:r>
    </w:p>
    <w:p>
      <w:pPr>
        <w:pStyle w:val="BookText"/>
      </w:pPr>
      <w:r>
        <w:rPr>
          <w:rFonts w:ascii="Amiri" w:hAnsi="Amiri" w:eastAsia="Amiri" w:cs="Amiri"/>
          <w:lang w:bidi="ar-SA"/>
          <w:color w:val="111111"/>
          <w:sz w:val="28"/>
          <w:szCs w:val="28"/>
          <w:rtl/>
        </w:rPr>
        <w:t xml:space="preserve">ومثله اشْتَمَلَ بثوبه.</w:t>
      </w:r>
    </w:p>
    <w:p>
      <w:pPr>
        <w:pStyle w:val="BookText"/>
      </w:pPr>
      <w:r>
        <w:rPr>
          <w:rFonts w:ascii="Amiri" w:hAnsi="Amiri" w:eastAsia="Amiri" w:cs="Amiri"/>
          <w:lang w:bidi="ar-SA"/>
          <w:color w:val="111111"/>
          <w:sz w:val="28"/>
          <w:szCs w:val="28"/>
          <w:rtl/>
        </w:rPr>
        <w:t xml:space="preserve">وَفِی الْحَدِیثِ « مِنْ سَعَادَةِ الرَّجُلِ أَنْ یَکُونَ لَهُ وَلَدٌ یُعْرَفُ بِشِبْهِ خَلْقِهِ وَخُلُقِهِ وَشَمَائِلِهِ ». أی أفعاله.</w:t>
      </w:r>
    </w:p>
    <w:p>
      <w:pPr>
        <w:pStyle w:val="BookText"/>
      </w:pPr>
      <w:r>
        <w:rPr>
          <w:rFonts w:ascii="Amiri" w:hAnsi="Amiri" w:eastAsia="Amiri" w:cs="Amiri"/>
          <w:lang w:bidi="ar-SA"/>
          <w:color w:val="111111"/>
          <w:sz w:val="28"/>
          <w:szCs w:val="28"/>
          <w:rtl/>
        </w:rPr>
        <w:t xml:space="preserve">وجمع الله شَمْلَهُ أی ما تشتت من أمره.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97" w:name="pg10466_75548"/>
    <w:bookmarkEnd w:id="297"/>
    <w:p>
      <w:pPr>
        <w:pStyle w:val="BookText"/>
      </w:pPr>
      <w:r>
        <w:rPr>
          <w:rFonts w:ascii="Amiri" w:hAnsi="Amiri" w:eastAsia="Amiri" w:cs="Amiri"/>
          <w:lang w:bidi="ar-SA"/>
          <w:color w:val="111111"/>
          <w:sz w:val="28"/>
          <w:szCs w:val="28"/>
          <w:rtl/>
        </w:rPr>
        <w:t xml:space="preserve">وفرق الله شَمْلَهُ أی ما اجتمع من أمره.</w:t>
      </w:r>
    </w:p>
    <w:p>
      <w:pPr>
        <w:pStyle w:val="BookText"/>
      </w:pPr>
      <w:r>
        <w:rPr>
          <w:rFonts w:ascii="Amiri" w:hAnsi="Amiri" w:eastAsia="Amiri" w:cs="Amiri"/>
          <w:lang w:bidi="ar-SA"/>
          <w:color w:val="111111"/>
          <w:sz w:val="28"/>
          <w:szCs w:val="28"/>
          <w:rtl/>
        </w:rPr>
        <w:t xml:space="preserve">ومنه الدُّعَاءُ « أَسْأَلُکَ رَحْمَةً تَجْمَعُ بِهَا شَمْلِی » أی ما تشتت من أموری وتفرق.</w:t>
      </w:r>
    </w:p>
    <w:p>
      <w:pPr>
        <w:pStyle w:val="BookText"/>
      </w:pPr>
      <w:r>
        <w:rPr>
          <w:rFonts w:ascii="Amiri" w:hAnsi="Amiri" w:eastAsia="Amiri" w:cs="Amiri"/>
          <w:lang w:bidi="ar-SA"/>
          <w:color w:val="111111"/>
          <w:sz w:val="28"/>
          <w:szCs w:val="28"/>
          <w:rtl/>
        </w:rPr>
        <w:t xml:space="preserve">وذهب القوم شَمَالِیلَ : إذا تفرقوا.</w:t>
      </w:r>
    </w:p>
    <w:p>
      <w:pPr>
        <w:pStyle w:val="BookText"/>
      </w:pPr>
      <w:r>
        <w:rPr>
          <w:rFonts w:ascii="Amiri" w:hAnsi="Amiri" w:eastAsia="Amiri" w:cs="Amiri"/>
          <w:lang w:bidi="ar-SA"/>
          <w:color w:val="111111"/>
          <w:sz w:val="28"/>
          <w:szCs w:val="28"/>
          <w:rtl/>
        </w:rPr>
        <w:t xml:space="preserve">والشَّمَالِیلَ : الشیء القلیل.</w:t>
      </w:r>
    </w:p>
    <w:p>
      <w:pPr>
        <w:pStyle w:val="Heading4"/>
      </w:pPr>
      <w:bookmarkStart w:id="1125" w:name="_Toc757"/>
      <w:r>
        <w:t>(شول)</w:t>
      </w:r>
      <w:bookmarkEnd w:id="1125"/>
    </w:p>
    <w:p>
      <w:pPr>
        <w:pStyle w:val="BookText"/>
      </w:pPr>
      <w:r>
        <w:rPr>
          <w:rFonts w:ascii="Amiri" w:hAnsi="Amiri" w:eastAsia="Amiri" w:cs="Amiri"/>
          <w:lang w:bidi="ar-SA"/>
          <w:color w:val="111111"/>
          <w:sz w:val="28"/>
          <w:szCs w:val="28"/>
          <w:rtl/>
        </w:rPr>
        <w:t xml:space="preserve">فِی الْحَدِیثِ فَکَأَنِّی بِکُمْ وَالسَّاعَةُ تَحْدُوکُمْ حَدْوَ الزَّاجِرِ بِشُوَّلِهِ أی الذی یزجر إبله لتسیر بشوله.</w:t>
      </w:r>
    </w:p>
    <w:p>
      <w:pPr>
        <w:pStyle w:val="BookText"/>
      </w:pPr>
      <w:r>
        <w:rPr>
          <w:rFonts w:ascii="Amiri" w:hAnsi="Amiri" w:eastAsia="Amiri" w:cs="Amiri"/>
          <w:lang w:bidi="ar-SA"/>
          <w:color w:val="111111"/>
          <w:sz w:val="28"/>
          <w:szCs w:val="28"/>
          <w:rtl/>
        </w:rPr>
        <w:t xml:space="preserve">وشُوَّلٌ کرکع جمع شَائِلٍ وهی الناقة التی تَشُولُ بذنبها للقاح ولا لبن لها أصلا وأتی علیها من نتاجها سبعة أشهر أو ثمانیة.</w:t>
      </w:r>
    </w:p>
    <w:p>
      <w:pPr>
        <w:pStyle w:val="BookText"/>
      </w:pPr>
      <w:r>
        <w:rPr>
          <w:rFonts w:ascii="Amiri" w:hAnsi="Amiri" w:eastAsia="Amiri" w:cs="Amiri"/>
          <w:lang w:bidi="ar-SA"/>
          <w:color w:val="111111"/>
          <w:sz w:val="28"/>
          <w:szCs w:val="28"/>
          <w:rtl/>
        </w:rPr>
        <w:t xml:space="preserve">وشَوَّلَتِ الناقة بالتشدید أی صارت شَائِلَةً.</w:t>
      </w:r>
    </w:p>
    <w:p>
      <w:pPr>
        <w:pStyle w:val="BookText"/>
      </w:pPr>
      <w:r>
        <w:rPr>
          <w:rFonts w:ascii="Amiri" w:hAnsi="Amiri" w:eastAsia="Amiri" w:cs="Amiri"/>
          <w:lang w:bidi="ar-SA"/>
          <w:color w:val="111111"/>
          <w:sz w:val="28"/>
          <w:szCs w:val="28"/>
          <w:rtl/>
        </w:rPr>
        <w:t xml:space="preserve">وشَوَّالٌ أحد فصول السنة.</w:t>
      </w:r>
    </w:p>
    <w:p>
      <w:pPr>
        <w:pStyle w:val="BookText"/>
      </w:pPr>
      <w:r>
        <w:rPr>
          <w:rFonts w:ascii="IRNazanin" w:hAnsi="IRNazanin" w:eastAsia="IRNazanin" w:cs="IRNazanin"/>
          <w:lang w:bidi="fa-IR"/>
          <w:color w:val="111111"/>
          <w:sz w:val="28"/>
          <w:szCs w:val="28"/>
          <w:rtl/>
        </w:rPr>
        <w:t xml:space="preserve">وهو أول شهور الحج.</w:t>
      </w:r>
    </w:p>
    <w:p>
      <w:pPr>
        <w:pStyle w:val="BookText"/>
      </w:pPr>
      <w:r>
        <w:rPr>
          <w:rFonts w:ascii="IRNazanin" w:hAnsi="IRNazanin" w:eastAsia="IRNazanin" w:cs="IRNazanin"/>
          <w:lang w:bidi="fa-IR"/>
          <w:color w:val="111111"/>
          <w:sz w:val="28"/>
          <w:szCs w:val="28"/>
          <w:rtl/>
        </w:rPr>
        <w:t xml:space="preserve">سمی بذلک لِشَوَلَانِ الإبل بأذنابها فی ذلک الوقت لشدة شهوة الضراب ولذلک کرهت العرب التزویج فیه.</w:t>
      </w:r>
    </w:p>
    <w:p>
      <w:pPr>
        <w:pStyle w:val="BookText"/>
      </w:pPr>
      <w:r>
        <w:rPr>
          <w:rFonts w:ascii="Amiri" w:hAnsi="Amiri" w:eastAsia="Amiri" w:cs="Amiri"/>
          <w:lang w:bidi="ar-SA"/>
          <w:color w:val="111111"/>
          <w:sz w:val="28"/>
          <w:szCs w:val="28"/>
          <w:rtl/>
        </w:rPr>
        <w:t xml:space="preserve">وَعَنِ النَّبِیِّ صلی الله علیه واله « سُمِّیَ شَوَّالاً لِأَنَّ فِیهِ شَالَتْ ذُنُوبُ الْمُؤْمِنِینَ » أی ارتفعت وذهبت.</w:t>
      </w:r>
    </w:p>
    <w:p>
      <w:pPr>
        <w:pStyle w:val="Heading4"/>
      </w:pPr>
      <w:bookmarkStart w:id="1126" w:name="_Toc758"/>
      <w:r>
        <w:t>(شهل)</w:t>
      </w:r>
      <w:bookmarkEnd w:id="1126"/>
    </w:p>
    <w:p>
      <w:pPr>
        <w:pStyle w:val="BookText"/>
      </w:pPr>
      <w:r>
        <w:rPr>
          <w:rFonts w:ascii="Amiri" w:hAnsi="Amiri" w:eastAsia="Amiri" w:cs="Amiri"/>
          <w:lang w:bidi="ar-SA"/>
          <w:color w:val="111111"/>
          <w:sz w:val="28"/>
          <w:szCs w:val="28"/>
          <w:rtl/>
        </w:rPr>
        <w:t xml:space="preserve">الشُّهْلَةُ فی العین : أن یشوب سوادها بزرقة.</w:t>
      </w:r>
    </w:p>
    <w:p>
      <w:pPr>
        <w:pStyle w:val="BookText"/>
      </w:pPr>
      <w:r>
        <w:rPr>
          <w:rFonts w:ascii="Amiri" w:hAnsi="Amiri" w:eastAsia="Amiri" w:cs="Amiri"/>
          <w:lang w:bidi="ar-SA"/>
          <w:color w:val="111111"/>
          <w:sz w:val="28"/>
          <w:szCs w:val="28"/>
          <w:rtl/>
        </w:rPr>
        <w:t xml:space="preserve">وعین شَهْلَاءُ.</w:t>
      </w:r>
    </w:p>
    <w:p>
      <w:pPr>
        <w:pStyle w:val="BookText"/>
      </w:pPr>
      <w:r>
        <w:rPr>
          <w:rFonts w:ascii="Amiri" w:hAnsi="Amiri" w:eastAsia="Amiri" w:cs="Amiri"/>
          <w:lang w:bidi="ar-SA"/>
          <w:color w:val="111111"/>
          <w:sz w:val="28"/>
          <w:szCs w:val="28"/>
          <w:rtl/>
        </w:rPr>
        <w:t xml:space="preserve">ورجل أَشْهَلُ العین.</w:t>
      </w:r>
    </w:p>
    <w:p>
      <w:pPr>
        <w:pStyle w:val="BookText"/>
      </w:pPr>
      <w:r>
        <w:rPr>
          <w:rFonts w:ascii="Amiri" w:hAnsi="Amiri" w:eastAsia="Amiri" w:cs="Amiri"/>
          <w:lang w:bidi="ar-SA"/>
          <w:color w:val="111111"/>
          <w:sz w:val="28"/>
          <w:szCs w:val="28"/>
          <w:rtl/>
        </w:rPr>
        <w:t xml:space="preserve">ولعل منه الْحَدِیثُ « لَعَنَ اللهُ شُهَیْلاً ذَا الْأَسْنَانِ ».</w:t>
      </w:r>
    </w:p>
    <w:p>
      <w:pPr>
        <w:pStyle w:val="Heading3"/>
      </w:pPr>
      <w:bookmarkStart w:id="1127" w:name="_Toc759"/>
      <w:r>
        <w:t>باب ما أوله الصاد</w:t>
      </w:r>
      <w:bookmarkEnd w:id="1127"/>
    </w:p>
    <w:p>
      <w:pPr>
        <w:pStyle w:val="Heading4"/>
      </w:pPr>
      <w:bookmarkStart w:id="1128" w:name="_Toc760"/>
      <w:r>
        <w:t>(صندل)</w:t>
      </w:r>
      <w:bookmarkEnd w:id="1128"/>
    </w:p>
    <w:p>
      <w:pPr>
        <w:pStyle w:val="BookText"/>
      </w:pPr>
      <w:r>
        <w:rPr>
          <w:rFonts w:ascii="Amiri" w:hAnsi="Amiri" w:eastAsia="Amiri" w:cs="Amiri"/>
          <w:lang w:bidi="ar-SA"/>
          <w:color w:val="111111"/>
          <w:sz w:val="28"/>
          <w:szCs w:val="28"/>
          <w:rtl/>
        </w:rPr>
        <w:t xml:space="preserve">الصَّنْدَلُ : شجر معروف ، طیب الرائحة.</w:t>
      </w:r>
    </w:p>
    <w:p>
      <w:pPr>
        <w:pStyle w:val="BookText"/>
      </w:pPr>
      <w:r>
        <w:rPr>
          <w:rFonts w:ascii="Amiri" w:hAnsi="Amiri" w:eastAsia="Amiri" w:cs="Amiri"/>
          <w:lang w:bidi="ar-SA"/>
          <w:color w:val="111111"/>
          <w:sz w:val="28"/>
          <w:szCs w:val="28"/>
          <w:rtl/>
        </w:rPr>
        <w:t xml:space="preserve">والصَّنْدَلَانُ : بلد أو موضع.</w:t>
      </w:r>
    </w:p>
    <w:p>
      <w:pPr>
        <w:pStyle w:val="BookText"/>
      </w:pPr>
      <w:r>
        <w:rPr>
          <w:rFonts w:ascii="Amiri" w:hAnsi="Amiri" w:eastAsia="Amiri" w:cs="Amiri"/>
          <w:lang w:bidi="ar-SA"/>
          <w:color w:val="111111"/>
          <w:sz w:val="28"/>
          <w:szCs w:val="28"/>
          <w:rtl/>
        </w:rPr>
        <w:t xml:space="preserve">والنسبة إلیه صَیْدَلَانِیٌ ، وصَنْدَلَانِیٌ والجمع صَیَادِلَة.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98" w:name="pg10466_75549"/>
    <w:bookmarkEnd w:id="298"/>
    <w:p>
      <w:pPr>
        <w:pStyle w:val="BookText"/>
      </w:pPr>
      <w:r>
        <w:rPr>
          <w:rFonts w:ascii="Amiri" w:hAnsi="Amiri" w:eastAsia="Amiri" w:cs="Amiri"/>
          <w:lang w:bidi="ar-SA"/>
          <w:color w:val="111111"/>
          <w:sz w:val="28"/>
          <w:szCs w:val="28"/>
          <w:rtl/>
        </w:rPr>
        <w:t xml:space="preserve">ومنه محمد بن داود الصَّیْدَلَانِیُ.</w:t>
      </w:r>
    </w:p>
    <w:p>
      <w:pPr>
        <w:pStyle w:val="Heading4"/>
      </w:pPr>
      <w:bookmarkStart w:id="1129" w:name="_Toc761"/>
      <w:r>
        <w:t>(صقل)</w:t>
      </w:r>
      <w:bookmarkEnd w:id="1129"/>
    </w:p>
    <w:p>
      <w:pPr>
        <w:pStyle w:val="BookText"/>
      </w:pPr>
      <w:r>
        <w:rPr>
          <w:rFonts w:ascii="Amiri" w:hAnsi="Amiri" w:eastAsia="Amiri" w:cs="Amiri"/>
          <w:lang w:bidi="ar-SA"/>
          <w:color w:val="111111"/>
          <w:sz w:val="28"/>
          <w:szCs w:val="28"/>
          <w:rtl/>
        </w:rPr>
        <w:t xml:space="preserve">مَصْقَلَةُ بْنُ هُبَیْرَةَ الشَّیْبَانِیُّ کَانَ عَامِلاً لِعَلِیٍّ علیه السلام عَلَی أَرْدَشِیرَخُرَّهَ.</w:t>
      </w:r>
    </w:p>
    <w:p>
      <w:pPr>
        <w:pStyle w:val="BookText"/>
      </w:pPr>
      <w:r>
        <w:rPr>
          <w:rFonts w:ascii="Amiri" w:hAnsi="Amiri" w:eastAsia="Amiri" w:cs="Amiri"/>
          <w:lang w:bidi="ar-SA"/>
          <w:color w:val="111111"/>
          <w:sz w:val="28"/>
          <w:szCs w:val="28"/>
          <w:rtl/>
        </w:rPr>
        <w:t xml:space="preserve">وَبَنُو نَاجِیَةَ : قَبِیلَةٌ کَانُوا عَلَی دِینِ النَّصْرَانِیَّةِ فَأَسْلَمَ کَثِیرٌ مِنْهُمْ ثُمَّ ارْتَدُّوا عَنِ الْإِسْلَامِ فَقَتَلَ مِنْهُمْ مَعْقِلُ بْنُ قَیْسٍ وَکَانَ بَعَثَهُ علیه السلام عَلَیْهِمْ فِی أَلْفَیْ فَارِسٍ وَسَبَی بَعْضَهُمْ فَاجْتَازُوا بِالسَّبْیِ عَلَی مَصْقَلَةَ فَاسْتَعَانُوا إِلَیْهِ فَاشْتَرَاهُمْ بِمِائَةِ أَلْفِ دِرْهَمٍ وَنَقَدَ بَعْضَ الْمَالِ ثُمَّ خَاسَرَ أَیْ لَمْ یَفِ بِهِ فَبَعَثَ علیه السلام یَتَهَدَّدُهُ وَیُطَالِبُهُ فَهَرَبَ إِلَی مُعَاوِیَةَ.</w:t>
      </w:r>
    </w:p>
    <w:p>
      <w:pPr>
        <w:pStyle w:val="BookText"/>
      </w:pPr>
      <w:r>
        <w:rPr>
          <w:rFonts w:ascii="Amiri" w:hAnsi="Amiri" w:eastAsia="Amiri" w:cs="Amiri"/>
          <w:lang w:bidi="ar-SA"/>
          <w:color w:val="111111"/>
          <w:sz w:val="28"/>
          <w:szCs w:val="28"/>
          <w:rtl/>
        </w:rPr>
        <w:t xml:space="preserve">وأحمد بن عبد الله بن عیسی بن مَصْقَلَةَ من رواة الحدیث.</w:t>
      </w:r>
    </w:p>
    <w:p>
      <w:pPr>
        <w:pStyle w:val="BookText"/>
      </w:pPr>
      <w:r>
        <w:rPr>
          <w:rFonts w:ascii="Amiri" w:hAnsi="Amiri" w:eastAsia="Amiri" w:cs="Amiri"/>
          <w:lang w:bidi="ar-SA"/>
          <w:color w:val="111111"/>
          <w:sz w:val="28"/>
          <w:szCs w:val="28"/>
          <w:rtl/>
        </w:rPr>
        <w:t xml:space="preserve">وصَقَلْتُ السیف من باب قتل : جلوته والجمع صَقَلَةٌ.</w:t>
      </w:r>
    </w:p>
    <w:p>
      <w:pPr>
        <w:pStyle w:val="BookText"/>
      </w:pPr>
      <w:r>
        <w:rPr>
          <w:rFonts w:ascii="Amiri" w:hAnsi="Amiri" w:eastAsia="Amiri" w:cs="Amiri"/>
          <w:lang w:bidi="ar-SA"/>
          <w:color w:val="111111"/>
          <w:sz w:val="28"/>
          <w:szCs w:val="28"/>
          <w:rtl/>
        </w:rPr>
        <w:t xml:space="preserve">والصانع صَیْقَلٌ.</w:t>
      </w:r>
    </w:p>
    <w:p>
      <w:pPr>
        <w:pStyle w:val="BookText"/>
      </w:pPr>
      <w:r>
        <w:rPr>
          <w:rFonts w:ascii="Amiri" w:hAnsi="Amiri" w:eastAsia="Amiri" w:cs="Amiri"/>
          <w:lang w:bidi="ar-SA"/>
          <w:color w:val="111111"/>
          <w:sz w:val="28"/>
          <w:szCs w:val="28"/>
          <w:rtl/>
        </w:rPr>
        <w:t xml:space="preserve">والجمع صَیَاقِلَة.</w:t>
      </w:r>
    </w:p>
    <w:p>
      <w:pPr>
        <w:pStyle w:val="BookText"/>
      </w:pPr>
      <w:r>
        <w:rPr>
          <w:rFonts w:ascii="Amiri" w:hAnsi="Amiri" w:eastAsia="Amiri" w:cs="Amiri"/>
          <w:lang w:bidi="ar-SA"/>
          <w:color w:val="111111"/>
          <w:sz w:val="28"/>
          <w:szCs w:val="28"/>
          <w:rtl/>
        </w:rPr>
        <w:t xml:space="preserve">والمِصْقَلُ : ما یصقل به السیف ونحوه.</w:t>
      </w:r>
    </w:p>
    <w:p>
      <w:pPr>
        <w:pStyle w:val="BookText"/>
      </w:pPr>
      <w:r>
        <w:rPr>
          <w:rFonts w:ascii="IRNazanin" w:hAnsi="IRNazanin" w:eastAsia="IRNazanin" w:cs="IRNazanin"/>
          <w:lang w:bidi="fa-IR"/>
          <w:color w:val="111111"/>
          <w:sz w:val="28"/>
          <w:szCs w:val="28"/>
          <w:rtl/>
        </w:rPr>
        <w:t xml:space="preserve">وشیء صَقِیلٌ : ملس مصمت لا یحلل الماء أجزاءه.</w:t>
      </w:r>
    </w:p>
    <w:p>
      <w:pPr>
        <w:pStyle w:val="BookText"/>
      </w:pPr>
      <w:r>
        <w:rPr>
          <w:rFonts w:ascii="Amiri" w:hAnsi="Amiri" w:eastAsia="Amiri" w:cs="Amiri"/>
          <w:lang w:bidi="ar-SA"/>
          <w:color w:val="111111"/>
          <w:sz w:val="28"/>
          <w:szCs w:val="28"/>
          <w:rtl/>
        </w:rPr>
        <w:t xml:space="preserve">وصَقِلَ صَقَلاً من باب تعب : إذا کان کذلک فهو صَقِیلٌ.</w:t>
      </w:r>
    </w:p>
    <w:p>
      <w:pPr>
        <w:pStyle w:val="Heading4"/>
      </w:pPr>
      <w:bookmarkStart w:id="1130" w:name="_Toc762"/>
      <w:r>
        <w:t>(صلصل)</w:t>
      </w:r>
      <w:bookmarkEnd w:id="1130"/>
    </w:p>
    <w:p>
      <w:pPr>
        <w:pStyle w:val="BookText"/>
      </w:pPr>
      <w:r>
        <w:rPr>
          <w:rFonts w:ascii="Amiri" w:hAnsi="Amiri" w:eastAsia="Amiri" w:cs="Amiri"/>
          <w:lang w:bidi="ar-SA"/>
          <w:color w:val="111111"/>
          <w:sz w:val="28"/>
          <w:szCs w:val="28"/>
          <w:rtl/>
        </w:rPr>
        <w:t xml:space="preserve">قوله تعالی ( إِنِّی خالِقٌ بَشَراً مِنْ صَلْصالٍ مِنْ حَمَإٍ مَسْنُونٍ ) [ 15 / 28 ] قیل الصَّلْصَالُ : الطین الیابس الذی لم یطبخ إذا نقر به صوت کما یصوت الفخار.</w:t>
      </w:r>
    </w:p>
    <w:p>
      <w:pPr>
        <w:pStyle w:val="BookText"/>
      </w:pPr>
      <w:r>
        <w:rPr>
          <w:rFonts w:ascii="IRNazanin" w:hAnsi="IRNazanin" w:eastAsia="IRNazanin" w:cs="IRNazanin"/>
          <w:lang w:bidi="fa-IR"/>
          <w:color w:val="111111"/>
          <w:sz w:val="28"/>
          <w:szCs w:val="28"/>
          <w:rtl/>
        </w:rPr>
        <w:t xml:space="preserve">والفخار ما طبخ من الطین.</w:t>
      </w:r>
    </w:p>
    <w:p>
      <w:pPr>
        <w:pStyle w:val="BookText"/>
      </w:pPr>
      <w:r>
        <w:rPr>
          <w:rFonts w:ascii="Amiri" w:hAnsi="Amiri" w:eastAsia="Amiri" w:cs="Amiri"/>
          <w:lang w:bidi="ar-SA"/>
          <w:color w:val="111111"/>
          <w:sz w:val="28"/>
          <w:szCs w:val="28"/>
          <w:rtl/>
        </w:rPr>
        <w:t xml:space="preserve">ویقال الصَّلْصَلُ المنتن مأخوذ من صَلَّ اللحم : إذا أنتن ، فکأنه أراد صَلَّال فقلبت إحدی اللامین صادا فصار صلصال.</w:t>
      </w:r>
    </w:p>
    <w:p>
      <w:pPr>
        <w:pStyle w:val="BookText"/>
      </w:pPr>
      <w:r>
        <w:rPr>
          <w:rFonts w:ascii="Amiri" w:hAnsi="Amiri" w:eastAsia="Amiri" w:cs="Amiri"/>
          <w:lang w:bidi="ar-SA"/>
          <w:color w:val="111111"/>
          <w:sz w:val="28"/>
          <w:szCs w:val="28"/>
          <w:rtl/>
        </w:rPr>
        <w:t xml:space="preserve">وَفِی حَدِیثِ عَلِیٍّ علیه السلام اغْتَرَفَ رَبُّنَا عَزَّ وَجَلَّ غُرْفَةً بِیَمِینِهِ مِنَ الْمَاءِ الْعَذْبِ الْفُرَاتِ فَصَلْصَلَهَا ، فَجَمَدَتْ.</w:t>
      </w:r>
    </w:p>
    <w:p>
      <w:pPr>
        <w:pStyle w:val="BookText"/>
      </w:pPr>
      <w:r>
        <w:rPr>
          <w:rFonts w:ascii="Amiri" w:hAnsi="Amiri" w:eastAsia="Amiri" w:cs="Amiri"/>
          <w:lang w:bidi="ar-SA"/>
          <w:color w:val="111111"/>
          <w:sz w:val="28"/>
          <w:szCs w:val="28"/>
          <w:rtl/>
        </w:rPr>
        <w:t xml:space="preserve">فَقَالَ لَهَا : مِنْکِ أَخْلُقُ النَّبِیِّینَ وَالْمُرْسَلِینَ وَعِبَادِی الصَّالِحِینَ وَالْأَئِمَّةَ الْمُهْتَدِینَ وَالدُّعَاةَ إِلَی الْجَنَّةِ وَأَتْبَاعَهُمْ إِلَی یَوْمِ الْقِیَامَةِ وَلَا أُبَالِی وَلَا أُسْأَلُ عَمَّا أَفْعَلُ ( وَهُمْ یُسْئَلُونَ ).</w:t>
      </w:r>
    </w:p>
    <w:p>
      <w:pPr>
        <w:pStyle w:val="BookText"/>
      </w:pPr>
      <w:r>
        <w:rPr>
          <w:rFonts w:ascii="Amiri" w:hAnsi="Amiri" w:eastAsia="Amiri" w:cs="Amiri"/>
          <w:lang w:bidi="ar-SA"/>
          <w:color w:val="111111"/>
          <w:sz w:val="28"/>
          <w:szCs w:val="28"/>
          <w:rtl/>
        </w:rPr>
        <w:t xml:space="preserve">ثُمَّ اغْتَرَفَ غُرْفَةً أُخْرَی مِنَ الْمَاءِ الْمَالِحِ الْأُجَاجِ فَصَلْصَلَهَا فَجَمَدَتْ.</w:t>
      </w:r>
    </w:p>
    <w:p>
      <w:pPr>
        <w:pStyle w:val="BookText"/>
      </w:pPr>
      <w:r>
        <w:rPr>
          <w:rFonts w:ascii="Amiri" w:hAnsi="Amiri" w:eastAsia="Amiri" w:cs="Amiri"/>
          <w:lang w:bidi="ar-SA"/>
          <w:color w:val="111111"/>
          <w:sz w:val="28"/>
          <w:szCs w:val="28"/>
          <w:rtl/>
        </w:rPr>
        <w:t xml:space="preserve">ثُمَّ قَالَ لَهَا مِنْکِ أَخْلُقُ الْجَبَّارِینَ وَالْفَرَاعِنَةَ وَالْعُتَاةَ وَإِخْوَانَ الشَّیَاطِینِ وَالدُّعَاةَ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النَّارِ یَوْمَ الْقِیَامَةِ وَأَتْبَاعَهُمْ وَلَا أُبَالِی وَلَا أُسْأَلُ عَمَّا أَفْعَلُ ( وَهُمْ یُسْئَلُونَ ).</w:t>
      </w:r>
    </w:p>
    <w:p>
      <w:pPr>
        <w:pStyle w:val="BookText"/>
      </w:pPr>
      <w:r>
        <w:rPr>
          <w:rFonts w:ascii="Amiri" w:hAnsi="Amiri" w:eastAsia="Amiri" w:cs="Amiri"/>
          <w:lang w:bidi="ar-SA"/>
          <w:color w:val="111111"/>
          <w:sz w:val="28"/>
          <w:szCs w:val="28"/>
          <w:rtl/>
        </w:rPr>
        <w:t xml:space="preserve">قَالَ وَشَرَطَ فِی ذَلِکَ الْبَدَاءَ فِیهِمْ وَلَمْ یَشْتَرِطْ فِی أَصْحَابِ الْیَمِینِ الْبَدَاءَ.</w:t>
      </w:r>
    </w:p>
    <w:p>
      <w:pPr>
        <w:pStyle w:val="BookText"/>
      </w:pPr>
      <w:r>
        <w:rPr>
          <w:rFonts w:ascii="Amiri" w:hAnsi="Amiri" w:eastAsia="Amiri" w:cs="Amiri"/>
          <w:lang w:bidi="ar-SA"/>
          <w:color w:val="111111"/>
          <w:sz w:val="28"/>
          <w:szCs w:val="28"/>
          <w:rtl/>
        </w:rPr>
        <w:t xml:space="preserve">ثُمَّ خَلَطَ الْمَاءَیْنِ جَمِیعاً فَصَلْصَلَهَا ثُمَّ کَفَاهَا قُدَّامَ عَرْشِهِ وَهِیَ سُلَالَةٌ مِنْ طِینٍ.</w:t>
      </w:r>
    </w:p>
    <w:p>
      <w:pPr>
        <w:pStyle w:val="BookText"/>
      </w:pPr>
      <w:r>
        <w:rPr>
          <w:rFonts w:ascii="Amiri" w:hAnsi="Amiri" w:eastAsia="Amiri" w:cs="Amiri"/>
          <w:lang w:bidi="ar-SA"/>
          <w:color w:val="111111"/>
          <w:sz w:val="28"/>
          <w:szCs w:val="28"/>
          <w:rtl/>
        </w:rPr>
        <w:t xml:space="preserve">ثُمَّ أَمَرَ اللهُ الْمَلَائِکَةَ الْأَرْبَعَةَ الشَّمَالَ وَالْجَنُوبَ وَالصَّبَا وَالدَّبُورَ أَنْ یُجَوِّلُوا عَلَی هَذِهِ السُّلَالَةِ الطِّینَ فَأَبْدُوهَا وَأَنْشَئُوهَا وَجَزَّءُوهَا وَفَصَلُوهَا وَأَمَرُّوا فِیهَا الطَّبَائِعَ الْأَرْبَعَ الرِّیحَ وَالدَّمَ وَالْمِرَّةَ وَالْبَلْغَمَ.</w:t>
      </w:r>
    </w:p>
    <w:p>
      <w:pPr>
        <w:pStyle w:val="BookText"/>
      </w:pPr>
      <w:r>
        <w:rPr>
          <w:rFonts w:ascii="Amiri" w:hAnsi="Amiri" w:eastAsia="Amiri" w:cs="Amiri"/>
          <w:lang w:bidi="ar-SA"/>
          <w:color w:val="111111"/>
          <w:sz w:val="28"/>
          <w:szCs w:val="28"/>
          <w:rtl/>
        </w:rPr>
        <w:t xml:space="preserve">فَجَاءَتِ الْمَلَائِکَةُ عَلَیْهَا وَأَجْرَوْا فِیهَا الطَّبَائِعَ الْأَرْبَعَ : الرِّیحَ مِنْ نَاحِیَةِ الشَّمَالِ.</w:t>
      </w:r>
    </w:p>
    <w:p>
      <w:pPr>
        <w:pStyle w:val="BookText"/>
      </w:pPr>
      <w:r>
        <w:rPr>
          <w:rFonts w:ascii="Amiri" w:hAnsi="Amiri" w:eastAsia="Amiri" w:cs="Amiri"/>
          <w:lang w:bidi="ar-SA"/>
          <w:color w:val="111111"/>
          <w:sz w:val="28"/>
          <w:szCs w:val="28"/>
          <w:rtl/>
        </w:rPr>
        <w:t xml:space="preserve">وَالْبَلْغَمَ مِنْ نَاحِیَةِ الصَّبَا.</w:t>
      </w:r>
    </w:p>
    <w:p>
      <w:pPr>
        <w:pStyle w:val="BookText"/>
      </w:pPr>
      <w:r>
        <w:rPr>
          <w:rFonts w:ascii="Amiri" w:hAnsi="Amiri" w:eastAsia="Amiri" w:cs="Amiri"/>
          <w:lang w:bidi="ar-SA"/>
          <w:color w:val="111111"/>
          <w:sz w:val="28"/>
          <w:szCs w:val="28"/>
          <w:rtl/>
        </w:rPr>
        <w:t xml:space="preserve">وَالْمِرَّةَ مِنْ نَاحِیَةِ الدَّبُورِ.</w:t>
      </w:r>
    </w:p>
    <w:p>
      <w:pPr>
        <w:pStyle w:val="BookText"/>
      </w:pPr>
      <w:r>
        <w:rPr>
          <w:rFonts w:ascii="Amiri" w:hAnsi="Amiri" w:eastAsia="Amiri" w:cs="Amiri"/>
          <w:lang w:bidi="ar-SA"/>
          <w:color w:val="111111"/>
          <w:sz w:val="28"/>
          <w:szCs w:val="28"/>
          <w:rtl/>
        </w:rPr>
        <w:t xml:space="preserve">وَالدَّمَ مِنْ نَاحِیَةِ الْجَنُوبِ.</w:t>
      </w:r>
    </w:p>
    <w:p>
      <w:pPr>
        <w:pStyle w:val="BookText"/>
      </w:pPr>
      <w:r>
        <w:rPr>
          <w:rFonts w:ascii="Amiri" w:hAnsi="Amiri" w:eastAsia="Amiri" w:cs="Amiri"/>
          <w:lang w:bidi="ar-SA"/>
          <w:color w:val="111111"/>
          <w:sz w:val="28"/>
          <w:szCs w:val="28"/>
          <w:rtl/>
        </w:rPr>
        <w:t xml:space="preserve">فَاسْتَقَلَّتِ النَّسَمَةُ وَکَمَلَ الْبَدَنُ.</w:t>
      </w:r>
    </w:p>
    <w:p>
      <w:pPr>
        <w:pStyle w:val="BookText"/>
      </w:pPr>
      <w:r>
        <w:rPr>
          <w:rFonts w:ascii="Amiri" w:hAnsi="Amiri" w:eastAsia="Amiri" w:cs="Amiri"/>
          <w:lang w:bidi="ar-SA"/>
          <w:color w:val="111111"/>
          <w:sz w:val="28"/>
          <w:szCs w:val="28"/>
          <w:rtl/>
        </w:rPr>
        <w:t xml:space="preserve">فَلَزِمَهُ مِنْ نَاحِیَةِ الرِّیحِ حُبُّ النِّسَاءِ وَطُولُ الْأَمَلِ وَالْحِرْصِ.</w:t>
      </w:r>
    </w:p>
    <w:p>
      <w:pPr>
        <w:pStyle w:val="BookText"/>
      </w:pPr>
      <w:r>
        <w:rPr>
          <w:rFonts w:ascii="Amiri" w:hAnsi="Amiri" w:eastAsia="Amiri" w:cs="Amiri"/>
          <w:lang w:bidi="ar-SA"/>
          <w:color w:val="111111"/>
          <w:sz w:val="28"/>
          <w:szCs w:val="28"/>
          <w:rtl/>
        </w:rPr>
        <w:t xml:space="preserve">وَلَزِمَهُ مِنْ نَاحِیَةِ الْبَلْغَمِ حُبُّ الطَّعَامِ وَالشَّرَابِ وَالْعِلْمِ وَالرِّفْقِ.</w:t>
      </w:r>
    </w:p>
    <w:p>
      <w:pPr>
        <w:pStyle w:val="BookText"/>
      </w:pPr>
      <w:r>
        <w:rPr>
          <w:rFonts w:ascii="Amiri" w:hAnsi="Amiri" w:eastAsia="Amiri" w:cs="Amiri"/>
          <w:lang w:bidi="ar-SA"/>
          <w:color w:val="111111"/>
          <w:sz w:val="28"/>
          <w:szCs w:val="28"/>
          <w:rtl/>
        </w:rPr>
        <w:t xml:space="preserve">وَلَزِمَهُ مِنْ نَاحِیَةِ الْمِرَّةِ الْغَضَبُ وَالسَّفَهُ وَالشَّیْطَنَةُ وَالتَّبَخْتُرُ وَالتَّمَرُّدُ وَالْعَجَلَةُ.</w:t>
      </w:r>
    </w:p>
    <w:p>
      <w:pPr>
        <w:pStyle w:val="BookText"/>
      </w:pPr>
      <w:r>
        <w:rPr>
          <w:rFonts w:ascii="Amiri" w:hAnsi="Amiri" w:eastAsia="Amiri" w:cs="Amiri"/>
          <w:lang w:bidi="ar-SA"/>
          <w:color w:val="111111"/>
          <w:sz w:val="28"/>
          <w:szCs w:val="28"/>
          <w:rtl/>
        </w:rPr>
        <w:t xml:space="preserve">وَلَزِمَهُ مِنْ نَاحِیَةِ الدَّمِ حُبُّ الْعِنَادِ وَاللَّذَّاتِ وَرُکُوبُ الْمَحَارِمِ وَالشَّهَوَاتِ.</w:t>
      </w:r>
    </w:p>
    <w:p>
      <w:pPr>
        <w:pStyle w:val="BookText"/>
      </w:pPr>
      <w:r>
        <w:rPr>
          <w:rFonts w:ascii="Amiri" w:hAnsi="Amiri" w:eastAsia="Amiri" w:cs="Amiri"/>
          <w:lang w:bidi="ar-SA"/>
          <w:color w:val="111111"/>
          <w:sz w:val="28"/>
          <w:szCs w:val="28"/>
          <w:rtl/>
        </w:rPr>
        <w:t xml:space="preserve">قَالَ أَبُو جَعْفَرٍ علیه السلام وَجَدْنَا هَذَا فِی کِتَابِ عَلِیٍّ علیه السلام.</w:t>
      </w:r>
    </w:p>
    <w:p>
      <w:pPr>
        <w:pStyle w:val="BookText"/>
      </w:pPr>
      <w:r>
        <w:rPr>
          <w:rFonts w:ascii="Amiri" w:hAnsi="Amiri" w:eastAsia="Amiri" w:cs="Amiri"/>
          <w:lang w:bidi="ar-SA"/>
          <w:color w:val="111111"/>
          <w:sz w:val="28"/>
          <w:szCs w:val="28"/>
          <w:rtl/>
        </w:rPr>
        <w:t xml:space="preserve">فَخَلَقَ اللهُ آدَمَ فَبَقِیَ أَرْبَعِینَ سَنَةً مُصَوِّراً فَکَانَ یَمُرُّ بِهِ إِبْلِیسَ اللَّعِینَ فَیَقُولُ لِأَمْرٍ عَظِیمٍ خَلَقْتُ لَئِنْ أَمَرَنِیَ اللهُ بِالسُّجُودِ لِهَذَا عَصَیْتُهُ.</w:t>
      </w:r>
    </w:p>
    <w:p>
      <w:pPr>
        <w:pStyle w:val="BookText"/>
      </w:pPr>
      <w:r>
        <w:rPr>
          <w:rFonts w:ascii="Amiri" w:hAnsi="Amiri" w:eastAsia="Amiri" w:cs="Amiri"/>
          <w:lang w:bidi="ar-SA"/>
          <w:color w:val="111111"/>
          <w:sz w:val="28"/>
          <w:szCs w:val="28"/>
          <w:rtl/>
        </w:rPr>
        <w:t xml:space="preserve">قَالَ ثُمَّ نَفَخَ فِیهِ فَلَمَّا بَلَغَتْ فِیهِ الرُّوحُ إِلَی دِمَاغِهِ عَطَسَ.</w:t>
      </w:r>
    </w:p>
    <w:p>
      <w:pPr>
        <w:pStyle w:val="BookText"/>
      </w:pPr>
      <w:r>
        <w:rPr>
          <w:rFonts w:ascii="Amiri" w:hAnsi="Amiri" w:eastAsia="Amiri" w:cs="Amiri"/>
          <w:lang w:bidi="ar-SA"/>
          <w:color w:val="111111"/>
          <w:sz w:val="28"/>
          <w:szCs w:val="28"/>
          <w:rtl/>
        </w:rPr>
        <w:t xml:space="preserve">فَقَالَ : الْحَمْدُ لِلَّهِ.</w:t>
      </w:r>
    </w:p>
    <w:p>
      <w:pPr>
        <w:pStyle w:val="BookText"/>
      </w:pPr>
      <w:r>
        <w:rPr>
          <w:rFonts w:ascii="Amiri" w:hAnsi="Amiri" w:eastAsia="Amiri" w:cs="Amiri"/>
          <w:lang w:bidi="ar-SA"/>
          <w:color w:val="111111"/>
          <w:sz w:val="28"/>
          <w:szCs w:val="28"/>
          <w:rtl/>
        </w:rPr>
        <w:t xml:space="preserve">فَقَالَ اللهُ لَهُ : یَرْحَمُکَ اللهُ.</w:t>
      </w:r>
    </w:p>
    <w:p>
      <w:pPr>
        <w:pStyle w:val="BookText"/>
      </w:pPr>
      <w:r>
        <w:rPr>
          <w:rFonts w:ascii="Amiri" w:hAnsi="Amiri" w:eastAsia="Amiri" w:cs="Amiri"/>
          <w:lang w:bidi="ar-SA"/>
          <w:color w:val="111111"/>
          <w:sz w:val="28"/>
          <w:szCs w:val="28"/>
          <w:rtl/>
        </w:rPr>
        <w:t xml:space="preserve">قَالَ الصادق علیه السلام : فَسَبَقَتْ لَهُ مِنَ اللهِ الرَّحْمَةُ.</w:t>
      </w:r>
    </w:p>
    <w:p>
      <w:pPr>
        <w:pStyle w:val="BookText"/>
      </w:pPr>
      <w:r>
        <w:rPr>
          <w:rFonts w:ascii="Amiri" w:hAnsi="Amiri" w:eastAsia="Amiri" w:cs="Amiri"/>
          <w:lang w:bidi="ar-SA"/>
          <w:color w:val="111111"/>
          <w:sz w:val="28"/>
          <w:szCs w:val="28"/>
          <w:rtl/>
        </w:rPr>
        <w:t xml:space="preserve">وَعَنْ أَبِی جَعْفَرٍ علیه السلام « قَالَ کَانَ عُمُرُ آدَمَ مُنْذُ یَوْمَ خُلِقَ إِلَی أَنْ قُبِضَ تِسْعَمِائَةٍ وَثَلَاثِینَ سَنَةً ، وَدُفِنَ بِمَکَّةَ ، وَنَفَخَ فِیهِ یَوْمَ الْجُمُعَةِ بَعْدَ الزَّوَالِ ».</w:t>
      </w:r>
    </w:p>
    <w:p>
      <w:pPr>
        <w:pStyle w:val="BookText"/>
      </w:pPr>
      <w:r>
        <w:rPr>
          <w:rFonts w:ascii="Amiri" w:hAnsi="Amiri" w:eastAsia="Amiri" w:cs="Amiri"/>
          <w:lang w:bidi="ar-SA"/>
          <w:color w:val="111111"/>
          <w:sz w:val="28"/>
          <w:szCs w:val="28"/>
          <w:rtl/>
        </w:rPr>
        <w:t xml:space="preserve">وَفِی الْحَدِیثِ « نَهَی عَنِ الصَّلَاةِ فِی ذِی الصَّلَاصِلِ ، وَکَذَا الْبَیْدَاءِ ، وَضَجْنَانَ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99" w:name="pg10466_75551"/>
    <w:bookmarkEnd w:id="299"/>
    <w:p>
      <w:pPr>
        <w:pStyle w:val="BookText"/>
      </w:pPr>
      <w:r>
        <w:rPr>
          <w:rFonts w:ascii="Amiri" w:hAnsi="Amiri" w:eastAsia="Amiri" w:cs="Amiri"/>
          <w:lang w:bidi="ar-SA"/>
          <w:color w:val="111111"/>
          <w:sz w:val="28"/>
          <w:szCs w:val="28"/>
          <w:rtl/>
        </w:rPr>
        <w:t xml:space="preserve">وَوَادِی شُقْرَةَ ».</w:t>
      </w:r>
    </w:p>
    <w:p>
      <w:pPr>
        <w:pStyle w:val="BookText"/>
      </w:pPr>
      <w:r>
        <w:rPr>
          <w:rFonts w:ascii="Amiri" w:hAnsi="Amiri" w:eastAsia="Amiri" w:cs="Amiri"/>
          <w:lang w:bidi="ar-SA"/>
          <w:color w:val="111111"/>
          <w:sz w:val="28"/>
          <w:szCs w:val="28"/>
          <w:rtl/>
        </w:rPr>
        <w:t xml:space="preserve">الصَّلَاصِلُ جمع صَلْصَالٍ وهو الطین الحر المخلوط بالرمل.</w:t>
      </w:r>
    </w:p>
    <w:p>
      <w:pPr>
        <w:pStyle w:val="BookText"/>
      </w:pPr>
      <w:r>
        <w:rPr>
          <w:rFonts w:ascii="Amiri" w:hAnsi="Amiri" w:eastAsia="Amiri" w:cs="Amiri"/>
          <w:lang w:bidi="ar-SA"/>
          <w:color w:val="111111"/>
          <w:sz w:val="28"/>
          <w:szCs w:val="28"/>
          <w:rtl/>
        </w:rPr>
        <w:t xml:space="preserve">ثم جف فصار یَتَصَلْصَلُ أی یصوت إذا مشی علیه.</w:t>
      </w:r>
    </w:p>
    <w:p>
      <w:pPr>
        <w:pStyle w:val="BookText"/>
      </w:pPr>
      <w:r>
        <w:rPr>
          <w:rFonts w:ascii="IRNazanin" w:hAnsi="IRNazanin" w:eastAsia="IRNazanin" w:cs="IRNazanin"/>
          <w:lang w:bidi="fa-IR"/>
          <w:color w:val="111111"/>
          <w:sz w:val="28"/>
          <w:szCs w:val="28"/>
          <w:rtl/>
        </w:rPr>
        <w:t xml:space="preserve">وجمیع ما ذکر أسماء لمواضع مخصوصة فی طریق مکة.</w:t>
      </w:r>
    </w:p>
    <w:p>
      <w:pPr>
        <w:pStyle w:val="BookText"/>
      </w:pPr>
      <w:r>
        <w:rPr>
          <w:rFonts w:ascii="IRNazanin" w:hAnsi="IRNazanin" w:eastAsia="IRNazanin" w:cs="IRNazanin"/>
          <w:lang w:bidi="fa-IR"/>
          <w:color w:val="111111"/>
          <w:sz w:val="28"/>
          <w:szCs w:val="28"/>
          <w:rtl/>
        </w:rPr>
        <w:t xml:space="preserve">وإنما نهی عن الصلاة فیها لأنها أماکن مغضوب علیها.</w:t>
      </w:r>
    </w:p>
    <w:p>
      <w:pPr>
        <w:pStyle w:val="BookText"/>
      </w:pPr>
      <w:r>
        <w:rPr>
          <w:rFonts w:ascii="IRNazanin" w:hAnsi="IRNazanin" w:eastAsia="IRNazanin" w:cs="IRNazanin"/>
          <w:lang w:bidi="fa-IR"/>
          <w:color w:val="111111"/>
          <w:sz w:val="28"/>
          <w:szCs w:val="28"/>
          <w:rtl/>
        </w:rPr>
        <w:t xml:space="preserve">بعضها عذب وبعضها ینتظر العذاب.</w:t>
      </w:r>
    </w:p>
    <w:p>
      <w:pPr>
        <w:pStyle w:val="BookText"/>
      </w:pPr>
      <w:r>
        <w:rPr>
          <w:rFonts w:ascii="IRNazanin" w:hAnsi="IRNazanin" w:eastAsia="IRNazanin" w:cs="IRNazanin"/>
          <w:lang w:bidi="fa-IR"/>
          <w:color w:val="111111"/>
          <w:sz w:val="28"/>
          <w:szCs w:val="28"/>
          <w:rtl/>
        </w:rPr>
        <w:t xml:space="preserve">وقال الشیخ محمد بن مکی رحمه‌الله فی کتاب الذکری : ذات الصَّلَاصِلِ موضع خسف.</w:t>
      </w:r>
    </w:p>
    <w:p>
      <w:pPr>
        <w:pStyle w:val="BookText"/>
      </w:pPr>
      <w:r>
        <w:rPr>
          <w:rFonts w:ascii="IRNazanin" w:hAnsi="IRNazanin" w:eastAsia="IRNazanin" w:cs="IRNazanin"/>
          <w:lang w:bidi="fa-IR"/>
          <w:color w:val="111111"/>
          <w:sz w:val="28"/>
          <w:szCs w:val="28"/>
          <w:rtl/>
        </w:rPr>
        <w:t xml:space="preserve">والصلة : الأرض الیابسة.</w:t>
      </w:r>
    </w:p>
    <w:p>
      <w:pPr>
        <w:pStyle w:val="BookText"/>
      </w:pPr>
      <w:r>
        <w:rPr>
          <w:rFonts w:ascii="IRNazanin" w:hAnsi="IRNazanin" w:eastAsia="IRNazanin" w:cs="IRNazanin"/>
          <w:lang w:bidi="fa-IR"/>
          <w:color w:val="111111"/>
          <w:sz w:val="28"/>
          <w:szCs w:val="28"/>
          <w:rtl/>
        </w:rPr>
        <w:t xml:space="preserve">والصل بالکسر : الحیة التی لا تنفع فیها الرقیة.</w:t>
      </w:r>
    </w:p>
    <w:p>
      <w:pPr>
        <w:pStyle w:val="BookText"/>
      </w:pPr>
      <w:r>
        <w:rPr>
          <w:rFonts w:ascii="Amiri" w:hAnsi="Amiri" w:eastAsia="Amiri" w:cs="Amiri"/>
          <w:lang w:bidi="ar-SA"/>
          <w:color w:val="111111"/>
          <w:sz w:val="28"/>
          <w:szCs w:val="28"/>
          <w:rtl/>
        </w:rPr>
        <w:t xml:space="preserve">والصُّلْصُلَةُ بالضم : الفاختة.</w:t>
      </w:r>
    </w:p>
    <w:p>
      <w:pPr>
        <w:pStyle w:val="BookText"/>
      </w:pPr>
      <w:r>
        <w:rPr>
          <w:rFonts w:ascii="IRNazanin" w:hAnsi="IRNazanin" w:eastAsia="IRNazanin" w:cs="IRNazanin"/>
          <w:lang w:bidi="fa-IR"/>
          <w:color w:val="111111"/>
          <w:sz w:val="28"/>
          <w:szCs w:val="28"/>
          <w:rtl/>
        </w:rPr>
        <w:t xml:space="preserve">وصل اللحم یصل بالکسر : إذا أنتن مطبوخا کان أو نیا.</w:t>
      </w:r>
    </w:p>
    <w:p>
      <w:pPr>
        <w:pStyle w:val="BookText"/>
      </w:pPr>
      <w:r>
        <w:rPr>
          <w:rFonts w:ascii="IRNazanin" w:hAnsi="IRNazanin" w:eastAsia="IRNazanin" w:cs="IRNazanin"/>
          <w:lang w:bidi="fa-IR"/>
          <w:color w:val="111111"/>
          <w:sz w:val="28"/>
          <w:szCs w:val="28"/>
          <w:rtl/>
        </w:rPr>
        <w:t xml:space="preserve">وصل المسمار وغیره یصل صلیلا : إذا صوت.</w:t>
      </w:r>
    </w:p>
    <w:p>
      <w:pPr>
        <w:pStyle w:val="BookText"/>
      </w:pPr>
      <w:r>
        <w:rPr>
          <w:rFonts w:ascii="IRNazanin" w:hAnsi="IRNazanin" w:eastAsia="IRNazanin" w:cs="IRNazanin"/>
          <w:lang w:bidi="fa-IR"/>
          <w:color w:val="111111"/>
          <w:sz w:val="28"/>
          <w:szCs w:val="28"/>
          <w:rtl/>
        </w:rPr>
        <w:t xml:space="preserve">وطین صلال ومصلال أی یصوت.</w:t>
      </w:r>
    </w:p>
    <w:p>
      <w:pPr>
        <w:pStyle w:val="BookText"/>
      </w:pPr>
      <w:r>
        <w:rPr>
          <w:rFonts w:ascii="Amiri" w:hAnsi="Amiri" w:eastAsia="Amiri" w:cs="Amiri"/>
          <w:lang w:bidi="ar-SA"/>
          <w:color w:val="111111"/>
          <w:sz w:val="28"/>
          <w:szCs w:val="28"/>
          <w:rtl/>
        </w:rPr>
        <w:t xml:space="preserve">وَفِی حَدِیثِ صِفَةِ الْوَحْیِ « کَأَنَّهُ صَلْصَلَةٌ عَلَی صَفْوَانَ ».</w:t>
      </w:r>
    </w:p>
    <w:p>
      <w:pPr>
        <w:pStyle w:val="BookText"/>
      </w:pPr>
      <w:r>
        <w:rPr>
          <w:rFonts w:ascii="IRNazanin" w:hAnsi="IRNazanin" w:eastAsia="IRNazanin" w:cs="IRNazanin"/>
          <w:lang w:bidi="fa-IR"/>
          <w:color w:val="111111"/>
          <w:sz w:val="28"/>
          <w:szCs w:val="28"/>
          <w:rtl/>
        </w:rPr>
        <w:t xml:space="preserve">الصلیل : صوت الحدید.</w:t>
      </w:r>
    </w:p>
    <w:p>
      <w:pPr>
        <w:pStyle w:val="BookText"/>
      </w:pPr>
      <w:r>
        <w:rPr>
          <w:rFonts w:ascii="Amiri" w:hAnsi="Amiri" w:eastAsia="Amiri" w:cs="Amiri"/>
          <w:lang w:bidi="ar-SA"/>
          <w:color w:val="111111"/>
          <w:sz w:val="28"/>
          <w:szCs w:val="28"/>
          <w:rtl/>
        </w:rPr>
        <w:t xml:space="preserve">والصَّلْصَلَةُ : أشد من الصلیل.</w:t>
      </w:r>
    </w:p>
    <w:p>
      <w:pPr>
        <w:pStyle w:val="Heading4"/>
      </w:pPr>
      <w:bookmarkStart w:id="1131" w:name="_Toc763"/>
      <w:r>
        <w:t>(صمل)</w:t>
      </w:r>
      <w:bookmarkEnd w:id="1131"/>
    </w:p>
    <w:p>
      <w:pPr>
        <w:pStyle w:val="BookText"/>
      </w:pPr>
      <w:r>
        <w:rPr>
          <w:rFonts w:ascii="Amiri" w:hAnsi="Amiri" w:eastAsia="Amiri" w:cs="Amiri"/>
          <w:lang w:bidi="ar-SA"/>
          <w:color w:val="111111"/>
          <w:sz w:val="28"/>
          <w:szCs w:val="28"/>
          <w:rtl/>
        </w:rPr>
        <w:t xml:space="preserve">صَمَلَ الشیء صُمُولاً : صلب واشتد.</w:t>
      </w:r>
    </w:p>
    <w:p>
      <w:pPr>
        <w:pStyle w:val="BookText"/>
      </w:pPr>
      <w:r>
        <w:rPr>
          <w:rFonts w:ascii="Amiri" w:hAnsi="Amiri" w:eastAsia="Amiri" w:cs="Amiri"/>
          <w:lang w:bidi="ar-SA"/>
          <w:color w:val="111111"/>
          <w:sz w:val="28"/>
          <w:szCs w:val="28"/>
          <w:rtl/>
        </w:rPr>
        <w:t xml:space="preserve">ورجل صُمُلَّةٌ بضمتین وتشدید اللام أی شدید الخلق.</w:t>
      </w:r>
    </w:p>
    <w:p>
      <w:pPr>
        <w:pStyle w:val="BookText"/>
      </w:pPr>
      <w:r>
        <w:rPr>
          <w:rFonts w:ascii="Amiri" w:hAnsi="Amiri" w:eastAsia="Amiri" w:cs="Amiri"/>
          <w:lang w:bidi="ar-SA"/>
          <w:color w:val="111111"/>
          <w:sz w:val="28"/>
          <w:szCs w:val="28"/>
          <w:rtl/>
        </w:rPr>
        <w:t xml:space="preserve">والصَّامِلُ : الیابس.</w:t>
      </w:r>
    </w:p>
    <w:p>
      <w:pPr>
        <w:pStyle w:val="BookText"/>
      </w:pPr>
      <w:r>
        <w:rPr>
          <w:rFonts w:ascii="Amiri" w:hAnsi="Amiri" w:eastAsia="Amiri" w:cs="Amiri"/>
          <w:lang w:bidi="ar-SA"/>
          <w:color w:val="111111"/>
          <w:sz w:val="28"/>
          <w:szCs w:val="28"/>
          <w:rtl/>
        </w:rPr>
        <w:t xml:space="preserve">واصْمَأَلَ الشیء بالهمز : اشتد.</w:t>
      </w:r>
    </w:p>
    <w:p>
      <w:pPr>
        <w:pStyle w:val="Heading4"/>
      </w:pPr>
      <w:bookmarkStart w:id="1132" w:name="_Toc764"/>
      <w:r>
        <w:t>(صول)</w:t>
      </w:r>
      <w:bookmarkEnd w:id="1132"/>
    </w:p>
    <w:p>
      <w:pPr>
        <w:pStyle w:val="BookText"/>
      </w:pPr>
      <w:r>
        <w:rPr>
          <w:rFonts w:ascii="IRNazanin" w:hAnsi="IRNazanin" w:eastAsia="IRNazanin" w:cs="IRNazanin"/>
          <w:lang w:bidi="fa-IR"/>
          <w:color w:val="111111"/>
          <w:sz w:val="28"/>
          <w:szCs w:val="28"/>
          <w:rtl/>
        </w:rPr>
        <w:t xml:space="preserve">یقال صَالَ علیه : إذا استطال.</w:t>
      </w:r>
    </w:p>
    <w:p>
      <w:pPr>
        <w:pStyle w:val="BookText"/>
      </w:pPr>
      <w:r>
        <w:rPr>
          <w:rFonts w:ascii="Amiri" w:hAnsi="Amiri" w:eastAsia="Amiri" w:cs="Amiri"/>
          <w:lang w:bidi="ar-SA"/>
          <w:color w:val="111111"/>
          <w:sz w:val="28"/>
          <w:szCs w:val="28"/>
          <w:rtl/>
        </w:rPr>
        <w:t xml:space="preserve">وصَالَ علیه صَوْلَةً.</w:t>
      </w:r>
    </w:p>
    <w:p>
      <w:pPr>
        <w:pStyle w:val="Heading4"/>
      </w:pPr>
      <w:bookmarkStart w:id="1133" w:name="_Toc765"/>
      <w:r>
        <w:t>(صهل)</w:t>
      </w:r>
      <w:bookmarkEnd w:id="1133"/>
    </w:p>
    <w:p>
      <w:pPr>
        <w:pStyle w:val="BookText"/>
      </w:pPr>
      <w:r>
        <w:rPr>
          <w:rFonts w:ascii="Amiri" w:hAnsi="Amiri" w:eastAsia="Amiri" w:cs="Amiri"/>
          <w:lang w:bidi="ar-SA"/>
          <w:color w:val="111111"/>
          <w:sz w:val="28"/>
          <w:szCs w:val="28"/>
          <w:rtl/>
        </w:rPr>
        <w:t xml:space="preserve">فِی حَدِیثِ النَّارِ « فَصَهَلَتْ بِهِمْ وَصَهَلُوا بِهَا ».</w:t>
      </w:r>
    </w:p>
    <w:p>
      <w:pPr>
        <w:pStyle w:val="BookText"/>
      </w:pPr>
      <w:r>
        <w:rPr>
          <w:rFonts w:ascii="Amiri" w:hAnsi="Amiri" w:eastAsia="Amiri" w:cs="Amiri"/>
          <w:lang w:bidi="ar-SA"/>
          <w:color w:val="111111"/>
          <w:sz w:val="28"/>
          <w:szCs w:val="28"/>
          <w:rtl/>
        </w:rPr>
        <w:t xml:space="preserve">أصل الصَّهِیلِ : صوت الفرس مثل النهیق.</w:t>
      </w:r>
    </w:p>
    <w:p>
      <w:pPr>
        <w:pStyle w:val="BookText"/>
      </w:pPr>
      <w:r>
        <w:rPr>
          <w:rFonts w:ascii="Amiri" w:hAnsi="Amiri" w:eastAsia="Amiri" w:cs="Amiri"/>
          <w:lang w:bidi="ar-SA"/>
          <w:color w:val="111111"/>
          <w:sz w:val="28"/>
          <w:szCs w:val="28"/>
          <w:rtl/>
        </w:rPr>
        <w:t xml:space="preserve">یقال صَهَلَ الفرس من باب ضرب.</w:t>
      </w:r>
    </w:p>
    <w:p>
      <w:pPr>
        <w:pStyle w:val="BookText"/>
      </w:pPr>
      <w:r>
        <w:rPr>
          <w:rFonts w:ascii="IRNazanin" w:hAnsi="IRNazanin" w:eastAsia="IRNazanin" w:cs="IRNazanin"/>
          <w:lang w:bidi="fa-IR"/>
          <w:color w:val="111111"/>
          <w:sz w:val="28"/>
          <w:szCs w:val="28"/>
          <w:rtl/>
        </w:rPr>
        <w:t xml:space="preserve">وفی لغة من باب نفع صوت.</w:t>
      </w:r>
    </w:p>
    <w:p>
      <w:pPr>
        <w:pStyle w:val="BookText"/>
      </w:pPr>
      <w:r>
        <w:rPr>
          <w:rFonts w:ascii="IRNazanin" w:hAnsi="IRNazanin" w:eastAsia="IRNazanin" w:cs="IRNazanin"/>
          <w:lang w:bidi="fa-IR"/>
          <w:color w:val="111111"/>
          <w:sz w:val="28"/>
          <w:szCs w:val="28"/>
          <w:rtl/>
        </w:rPr>
        <w:t xml:space="preserve">ثم استعیر لغیرها.</w:t>
      </w:r>
    </w:p>
    <w:p>
      <w:pPr>
        <w:pStyle w:val="BookText"/>
      </w:pPr>
      <w:r>
        <w:rPr>
          <w:rFonts w:ascii="IRNazanin" w:hAnsi="IRNazanin" w:eastAsia="IRNazanin" w:cs="IRNazanin"/>
          <w:lang w:bidi="fa-IR"/>
          <w:color w:val="111111"/>
          <w:sz w:val="28"/>
          <w:szCs w:val="28"/>
          <w:rtl/>
        </w:rPr>
        <w:t xml:space="preserve">والمعنی صاحت بهم وصاحوا بها ، وصرخت بهم وصرخوا بها.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00" w:name="pg10466_75552"/>
    <w:bookmarkEnd w:id="300"/>
    <w:p>
      <w:pPr>
        <w:pStyle w:val="BookText"/>
      </w:pPr>
      <w:r>
        <w:rPr>
          <w:rFonts w:ascii="IRNazanin" w:hAnsi="IRNazanin" w:eastAsia="IRNazanin" w:cs="IRNazanin"/>
          <w:lang w:bidi="fa-IR"/>
          <w:color w:val="111111"/>
          <w:sz w:val="28"/>
          <w:szCs w:val="28"/>
          <w:rtl/>
        </w:rPr>
        <w:t xml:space="preserve">نعوذ بالله من ذلک.</w:t>
      </w:r>
    </w:p>
    <w:p>
      <w:pPr>
        <w:pStyle w:val="Heading3"/>
      </w:pPr>
      <w:bookmarkStart w:id="1134" w:name="_Toc766"/>
      <w:r>
        <w:t>باب ما أوله الضاد</w:t>
      </w:r>
      <w:bookmarkEnd w:id="1134"/>
    </w:p>
    <w:p>
      <w:pPr>
        <w:pStyle w:val="Heading4"/>
      </w:pPr>
      <w:bookmarkStart w:id="1135" w:name="_Toc767"/>
      <w:r>
        <w:t>(ضال)</w:t>
      </w:r>
      <w:bookmarkEnd w:id="1135"/>
    </w:p>
    <w:p>
      <w:pPr>
        <w:pStyle w:val="BookText"/>
      </w:pPr>
      <w:r>
        <w:rPr>
          <w:rFonts w:ascii="Amiri" w:hAnsi="Amiri" w:eastAsia="Amiri" w:cs="Amiri"/>
          <w:lang w:bidi="ar-SA"/>
          <w:color w:val="111111"/>
          <w:sz w:val="28"/>
          <w:szCs w:val="28"/>
          <w:rtl/>
        </w:rPr>
        <w:t xml:space="preserve">فِی حَدِیثِ جبرئیل علیه السلام « وَإِنَّهُ لَیَتَضَاءَلُ مِنْ خَشْیَةِ اللهِ » أی یتصاغر تواضعا منه لله تعالی.</w:t>
      </w:r>
    </w:p>
    <w:p>
      <w:pPr>
        <w:pStyle w:val="BookText"/>
      </w:pPr>
      <w:r>
        <w:rPr>
          <w:rFonts w:ascii="Amiri" w:hAnsi="Amiri" w:eastAsia="Amiri" w:cs="Amiri"/>
          <w:lang w:bidi="ar-SA"/>
          <w:color w:val="111111"/>
          <w:sz w:val="28"/>
          <w:szCs w:val="28"/>
          <w:rtl/>
        </w:rPr>
        <w:t xml:space="preserve">یقال تَضَاءَلَ الشیء : إذا تقبض وانضم بعضه إلی بعض فهو ضَئِیلٌ أی نحیف دقیق حقیر.</w:t>
      </w:r>
    </w:p>
    <w:p>
      <w:pPr>
        <w:pStyle w:val="BookText"/>
      </w:pPr>
      <w:r>
        <w:rPr>
          <w:rFonts w:ascii="Amiri" w:hAnsi="Amiri" w:eastAsia="Amiri" w:cs="Amiri"/>
          <w:lang w:bidi="ar-SA"/>
          <w:color w:val="111111"/>
          <w:sz w:val="28"/>
          <w:szCs w:val="28"/>
          <w:rtl/>
        </w:rPr>
        <w:t xml:space="preserve">ومنه حَدِیثُ وَصْفِهِ تَعَالَی « هُوَ إِلَهٌ یَتَضَاءَلُ لَهُ الْمُتَکَبِّرُونَ ».</w:t>
      </w:r>
    </w:p>
    <w:p>
      <w:pPr>
        <w:pStyle w:val="BookText"/>
      </w:pPr>
      <w:r>
        <w:rPr>
          <w:rFonts w:ascii="Amiri" w:hAnsi="Amiri" w:eastAsia="Amiri" w:cs="Amiri"/>
          <w:lang w:bidi="ar-SA"/>
          <w:color w:val="111111"/>
          <w:sz w:val="28"/>
          <w:szCs w:val="28"/>
          <w:rtl/>
        </w:rPr>
        <w:t xml:space="preserve">وضَؤُلَ الشیء بالهمز وزان قرب فهو ضَئِیلٌ کقریب : صغیر الجسم قلیل اللحم.</w:t>
      </w:r>
    </w:p>
    <w:p>
      <w:pPr>
        <w:pStyle w:val="Heading4"/>
      </w:pPr>
      <w:bookmarkStart w:id="1136" w:name="_Toc768"/>
      <w:r>
        <w:t>(ضمحل)</w:t>
      </w:r>
      <w:bookmarkEnd w:id="1136"/>
    </w:p>
    <w:p>
      <w:pPr>
        <w:pStyle w:val="BookText"/>
      </w:pPr>
      <w:r>
        <w:rPr>
          <w:rFonts w:ascii="Amiri" w:hAnsi="Amiri" w:eastAsia="Amiri" w:cs="Amiri"/>
          <w:lang w:bidi="ar-SA"/>
          <w:color w:val="111111"/>
          <w:sz w:val="28"/>
          <w:szCs w:val="28"/>
          <w:rtl/>
        </w:rPr>
        <w:t xml:space="preserve">اضْمَحَلَ الشیء أی ذهب.</w:t>
      </w:r>
    </w:p>
    <w:p>
      <w:pPr>
        <w:pStyle w:val="BookText"/>
      </w:pPr>
      <w:r>
        <w:rPr>
          <w:rFonts w:ascii="Amiri" w:hAnsi="Amiri" w:eastAsia="Amiri" w:cs="Amiri"/>
          <w:lang w:bidi="ar-SA"/>
          <w:color w:val="111111"/>
          <w:sz w:val="28"/>
          <w:szCs w:val="28"/>
          <w:rtl/>
        </w:rPr>
        <w:t xml:space="preserve">واضْمَحَلَ السحاب تقشع.</w:t>
      </w:r>
    </w:p>
    <w:p>
      <w:pPr>
        <w:pStyle w:val="Heading4"/>
      </w:pPr>
      <w:bookmarkStart w:id="1137" w:name="_Toc769"/>
      <w:r>
        <w:t>(ضلل)</w:t>
      </w:r>
      <w:bookmarkEnd w:id="1137"/>
    </w:p>
    <w:p>
      <w:pPr>
        <w:pStyle w:val="BookText"/>
      </w:pPr>
      <w:r>
        <w:rPr>
          <w:rFonts w:ascii="Amiri" w:hAnsi="Amiri" w:eastAsia="Amiri" w:cs="Amiri"/>
          <w:lang w:bidi="ar-SA"/>
          <w:color w:val="111111"/>
          <w:sz w:val="28"/>
          <w:szCs w:val="28"/>
          <w:rtl/>
        </w:rPr>
        <w:t xml:space="preserve">قوله تعالی ( أَضَلَ أَعْمالَهُمْ ) [ 47 / 1 ] أی أبطلها.</w:t>
      </w:r>
    </w:p>
    <w:p>
      <w:pPr>
        <w:pStyle w:val="BookText"/>
      </w:pPr>
      <w:r>
        <w:rPr>
          <w:rFonts w:ascii="Amiri" w:hAnsi="Amiri" w:eastAsia="Amiri" w:cs="Amiri"/>
          <w:lang w:bidi="ar-SA"/>
          <w:color w:val="111111"/>
          <w:sz w:val="28"/>
          <w:szCs w:val="28"/>
          <w:rtl/>
        </w:rPr>
        <w:t xml:space="preserve">قوله ( وَوَجَدَکَ ضَالًّا فَهَدی ) [ 93 / 7 ] أی لا تعرف شریعة فهدی.</w:t>
      </w:r>
    </w:p>
    <w:p>
      <w:pPr>
        <w:pStyle w:val="BookText"/>
      </w:pPr>
      <w:r>
        <w:rPr>
          <w:rFonts w:ascii="Amiri" w:hAnsi="Amiri" w:eastAsia="Amiri" w:cs="Amiri"/>
          <w:lang w:bidi="ar-SA"/>
          <w:color w:val="111111"/>
          <w:sz w:val="28"/>
          <w:szCs w:val="28"/>
          <w:rtl/>
        </w:rPr>
        <w:t xml:space="preserve">مثل قوله ( وَعَلَّمَکَ ما لَمْ تَکُنْ تَعْلَمُ ) [ 4 / 113 ].</w:t>
      </w:r>
    </w:p>
    <w:p>
      <w:pPr>
        <w:pStyle w:val="BookText"/>
      </w:pPr>
      <w:r>
        <w:rPr>
          <w:rFonts w:ascii="Amiri" w:hAnsi="Amiri" w:eastAsia="Amiri" w:cs="Amiri"/>
          <w:lang w:bidi="ar-SA"/>
          <w:color w:val="111111"/>
          <w:sz w:val="28"/>
          <w:szCs w:val="28"/>
          <w:rtl/>
        </w:rPr>
        <w:t xml:space="preserve">وَرُوِیَ أَنَّهُ ضَلَ فِی صباه فِی بَعْضِ شِعَابِ مَکَّةَ فَرَدَّهُ أَبُو جَهْلٍ إِلَی عَبْدِ الْمُطَّلِبِ.</w:t>
      </w:r>
    </w:p>
    <w:p>
      <w:pPr>
        <w:pStyle w:val="BookText"/>
      </w:pPr>
      <w:r>
        <w:rPr>
          <w:rFonts w:ascii="Amiri" w:hAnsi="Amiri" w:eastAsia="Amiri" w:cs="Amiri"/>
          <w:lang w:bidi="ar-SA"/>
          <w:color w:val="111111"/>
          <w:sz w:val="28"/>
          <w:szCs w:val="28"/>
          <w:rtl/>
        </w:rPr>
        <w:t xml:space="preserve">قوله ( أَنْ تَضِلَ إِحْداهُما ) [ 2 / 282 ] أی تغفل وتسهو.</w:t>
      </w:r>
    </w:p>
    <w:p>
      <w:pPr>
        <w:pStyle w:val="BookText"/>
      </w:pPr>
      <w:r>
        <w:rPr>
          <w:rFonts w:ascii="Amiri" w:hAnsi="Amiri" w:eastAsia="Amiri" w:cs="Amiri"/>
          <w:lang w:bidi="ar-SA"/>
          <w:color w:val="111111"/>
          <w:sz w:val="28"/>
          <w:szCs w:val="28"/>
          <w:rtl/>
        </w:rPr>
        <w:t xml:space="preserve">قوله ( وَضَلَ عَنْکُمْ ما کُنْتُمْ تَزْعُمُونَ ) [ 6 / 94 ] أی ضاع وبطل.</w:t>
      </w:r>
    </w:p>
    <w:p>
      <w:pPr>
        <w:pStyle w:val="BookText"/>
      </w:pPr>
      <w:r>
        <w:rPr>
          <w:rFonts w:ascii="Amiri" w:hAnsi="Amiri" w:eastAsia="Amiri" w:cs="Amiri"/>
          <w:lang w:bidi="ar-SA"/>
          <w:color w:val="111111"/>
          <w:sz w:val="28"/>
          <w:szCs w:val="28"/>
          <w:rtl/>
        </w:rPr>
        <w:t xml:space="preserve">قوله ( وَما کانَ اللهُ لِیُضِلَ قَوْماً بَعْدَ إِذْ هَداهُمْ حَتَّی یُبَیِّنَ لَهُمْ ما یَتَّقُونَ ) [ 9 / 116 ] أی یبین لهم ما یرضیه وما یسخطه.</w:t>
      </w:r>
    </w:p>
    <w:p>
      <w:pPr>
        <w:pStyle w:val="BookText"/>
      </w:pPr>
      <w:r>
        <w:rPr>
          <w:rFonts w:ascii="Amiri" w:hAnsi="Amiri" w:eastAsia="Amiri" w:cs="Amiri"/>
          <w:lang w:bidi="ar-SA"/>
          <w:color w:val="111111"/>
          <w:sz w:val="28"/>
          <w:szCs w:val="28"/>
          <w:rtl/>
        </w:rPr>
        <w:t xml:space="preserve">قوله ( وَأَنَا مِنَ الضَّالِّینَ ) [ 26 / 20 ] أی الجاهلین بأنها تبلغ القتل.</w:t>
      </w:r>
    </w:p>
    <w:p>
      <w:pPr>
        <w:pStyle w:val="BookText"/>
      </w:pPr>
      <w:r>
        <w:rPr>
          <w:rFonts w:ascii="Amiri" w:hAnsi="Amiri" w:eastAsia="Amiri" w:cs="Amiri"/>
          <w:lang w:bidi="ar-SA"/>
          <w:color w:val="111111"/>
          <w:sz w:val="28"/>
          <w:szCs w:val="28"/>
          <w:rtl/>
        </w:rPr>
        <w:t xml:space="preserve">أو الضَّالِّینَ عن العلم بأنها تبلغ القتال.</w:t>
      </w:r>
    </w:p>
    <w:p>
      <w:pPr>
        <w:pStyle w:val="BookText"/>
      </w:pPr>
      <w:r>
        <w:rPr>
          <w:rFonts w:ascii="Amiri" w:hAnsi="Amiri" w:eastAsia="Amiri" w:cs="Amiri"/>
          <w:lang w:bidi="ar-SA"/>
          <w:color w:val="111111"/>
          <w:sz w:val="28"/>
          <w:szCs w:val="28"/>
          <w:rtl/>
        </w:rPr>
        <w:t xml:space="preserve">أو البائسین من قولهم أن تضل ( فَتُذَکِّرَ إِحْداهُمَا الْأُخْری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وَلَا الضَّالِّینَ ) [ 1 / 7 ] أراد الضَّلَالَ عن الطریق.</w:t>
      </w:r>
    </w:p>
    <w:p>
      <w:pPr>
        <w:pStyle w:val="BookText"/>
      </w:pPr>
      <w:r>
        <w:rPr>
          <w:rFonts w:ascii="Amiri" w:hAnsi="Amiri" w:eastAsia="Amiri" w:cs="Amiri"/>
          <w:lang w:bidi="ar-SA"/>
          <w:color w:val="111111"/>
          <w:sz w:val="28"/>
          <w:szCs w:val="28"/>
          <w:rtl/>
        </w:rPr>
        <w:t xml:space="preserve">والضَّلَالُ والضَّلَالَةُ : ضد الرشاد.</w:t>
      </w:r>
    </w:p>
    <w:p>
      <w:pPr>
        <w:pStyle w:val="BookText"/>
      </w:pPr>
      <w:r>
        <w:rPr>
          <w:rFonts w:ascii="Amiri" w:hAnsi="Amiri" w:eastAsia="Amiri" w:cs="Amiri"/>
          <w:lang w:bidi="ar-SA"/>
          <w:color w:val="111111"/>
          <w:sz w:val="28"/>
          <w:szCs w:val="28"/>
          <w:rtl/>
        </w:rPr>
        <w:t xml:space="preserve">وقد ضَلَلْتُ أَضِلُ.</w:t>
      </w:r>
    </w:p>
    <w:p>
      <w:pPr>
        <w:pStyle w:val="BookText"/>
      </w:pPr>
      <w:r>
        <w:rPr>
          <w:rFonts w:ascii="Amiri" w:hAnsi="Amiri" w:eastAsia="Amiri" w:cs="Amiri"/>
          <w:lang w:bidi="ar-SA"/>
          <w:color w:val="111111"/>
          <w:sz w:val="28"/>
          <w:szCs w:val="28"/>
          <w:rtl/>
        </w:rPr>
        <w:t xml:space="preserve">قال تعالی ( قُلْ إِنْ ضَلَلْتُ فَإِنَّما أَضِلُ عَلی نَفْسِی ) [ 34 / 50 ] قال الجوهری : فهذه لغة نجد وهی الفصیحة.</w:t>
      </w:r>
    </w:p>
    <w:p>
      <w:pPr>
        <w:pStyle w:val="BookText"/>
      </w:pPr>
      <w:r>
        <w:rPr>
          <w:rFonts w:ascii="Amiri" w:hAnsi="Amiri" w:eastAsia="Amiri" w:cs="Amiri"/>
          <w:lang w:bidi="ar-SA"/>
          <w:color w:val="111111"/>
          <w:sz w:val="28"/>
          <w:szCs w:val="28"/>
          <w:rtl/>
        </w:rPr>
        <w:t xml:space="preserve">وأهل العالیة یقولون ضَلِلْتُ بالکسر أَضَلُ.</w:t>
      </w:r>
    </w:p>
    <w:p>
      <w:pPr>
        <w:pStyle w:val="BookText"/>
      </w:pPr>
      <w:r>
        <w:rPr>
          <w:rFonts w:ascii="Amiri" w:hAnsi="Amiri" w:eastAsia="Amiri" w:cs="Amiri"/>
          <w:lang w:bidi="ar-SA"/>
          <w:color w:val="111111"/>
          <w:sz w:val="28"/>
          <w:szCs w:val="28"/>
          <w:rtl/>
        </w:rPr>
        <w:t xml:space="preserve">قوله ( أَإِذا ضَلَلْنا فِی الْأَرْضِ ) [ 32 / 10 ] أی أخفینا.</w:t>
      </w:r>
    </w:p>
    <w:p>
      <w:pPr>
        <w:pStyle w:val="BookText"/>
      </w:pPr>
      <w:r>
        <w:rPr>
          <w:rFonts w:ascii="Amiri" w:hAnsi="Amiri" w:eastAsia="Amiri" w:cs="Amiri"/>
          <w:lang w:bidi="ar-SA"/>
          <w:color w:val="111111"/>
          <w:sz w:val="28"/>
          <w:szCs w:val="28"/>
          <w:rtl/>
        </w:rPr>
        <w:t xml:space="preserve">قوله ( إِنَّ الْمُجْرِمِینَ فِی ضَلالٍ وَسُعُرٍ ) [ 54 / 47 ] أی فی هلاک.</w:t>
      </w:r>
    </w:p>
    <w:p>
      <w:pPr>
        <w:pStyle w:val="BookText"/>
      </w:pPr>
      <w:r>
        <w:rPr>
          <w:rFonts w:ascii="Amiri" w:hAnsi="Amiri" w:eastAsia="Amiri" w:cs="Amiri"/>
          <w:lang w:bidi="ar-SA"/>
          <w:color w:val="111111"/>
          <w:sz w:val="28"/>
          <w:szCs w:val="28"/>
          <w:rtl/>
        </w:rPr>
        <w:t xml:space="preserve">والضَّلَالُ : الضیاع.</w:t>
      </w:r>
    </w:p>
    <w:p>
      <w:pPr>
        <w:pStyle w:val="BookText"/>
      </w:pPr>
      <w:r>
        <w:rPr>
          <w:rFonts w:ascii="IRNazanin" w:hAnsi="IRNazanin" w:eastAsia="IRNazanin" w:cs="IRNazanin"/>
          <w:lang w:bidi="fa-IR"/>
          <w:color w:val="111111"/>
          <w:sz w:val="28"/>
          <w:szCs w:val="28"/>
          <w:rtl/>
        </w:rPr>
        <w:t xml:space="preserve">یقال ضَلَلْتُ الشیء : إذا جعلته فی مکان ولم تدر أین هو.</w:t>
      </w:r>
    </w:p>
    <w:p>
      <w:pPr>
        <w:pStyle w:val="BookText"/>
      </w:pPr>
      <w:r>
        <w:rPr>
          <w:rFonts w:ascii="Amiri" w:hAnsi="Amiri" w:eastAsia="Amiri" w:cs="Amiri"/>
          <w:lang w:bidi="ar-SA"/>
          <w:color w:val="111111"/>
          <w:sz w:val="28"/>
          <w:szCs w:val="28"/>
          <w:rtl/>
        </w:rPr>
        <w:t xml:space="preserve">قال تعالی ( ضَلَ سَعْیُهُمْ فِی الْحَیاةِ الدُّنْیا ) [ 18 / 104 ].</w:t>
      </w:r>
    </w:p>
    <w:p>
      <w:pPr>
        <w:pStyle w:val="BookText"/>
      </w:pPr>
      <w:r>
        <w:rPr>
          <w:rFonts w:ascii="Amiri" w:hAnsi="Amiri" w:eastAsia="Amiri" w:cs="Amiri"/>
          <w:lang w:bidi="ar-SA"/>
          <w:color w:val="111111"/>
          <w:sz w:val="28"/>
          <w:szCs w:val="28"/>
          <w:rtl/>
        </w:rPr>
        <w:t xml:space="preserve">والضَّالَّةُ : ما ضل من البهیمة للذکر والأنثی.</w:t>
      </w:r>
    </w:p>
    <w:p>
      <w:pPr>
        <w:pStyle w:val="BookText"/>
      </w:pPr>
      <w:r>
        <w:rPr>
          <w:rFonts w:ascii="Amiri" w:hAnsi="Amiri" w:eastAsia="Amiri" w:cs="Amiri"/>
          <w:lang w:bidi="ar-SA"/>
          <w:color w:val="111111"/>
          <w:sz w:val="28"/>
          <w:szCs w:val="28"/>
          <w:rtl/>
        </w:rPr>
        <w:t xml:space="preserve">وفی المجمع الضَّالَّةُ اسم للبقر والإبل والخیل ونحوها.</w:t>
      </w:r>
    </w:p>
    <w:p>
      <w:pPr>
        <w:pStyle w:val="BookText"/>
      </w:pPr>
      <w:r>
        <w:rPr>
          <w:rFonts w:ascii="IRNazanin" w:hAnsi="IRNazanin" w:eastAsia="IRNazanin" w:cs="IRNazanin"/>
          <w:lang w:bidi="fa-IR"/>
          <w:color w:val="111111"/>
          <w:sz w:val="28"/>
          <w:szCs w:val="28"/>
          <w:rtl/>
        </w:rPr>
        <w:t xml:space="preserve">ولا یقع علی اللقطة من غیرها.</w:t>
      </w:r>
    </w:p>
    <w:p>
      <w:pPr>
        <w:pStyle w:val="BookText"/>
      </w:pPr>
      <w:r>
        <w:rPr>
          <w:rFonts w:ascii="IRNazanin" w:hAnsi="IRNazanin" w:eastAsia="IRNazanin" w:cs="IRNazanin"/>
          <w:lang w:bidi="fa-IR"/>
          <w:color w:val="111111"/>
          <w:sz w:val="28"/>
          <w:szCs w:val="28"/>
          <w:rtl/>
        </w:rPr>
        <w:t xml:space="preserve">وفی النهایة هی الضائعة من کل ما یقتنی من الحیوان وغیره.</w:t>
      </w:r>
    </w:p>
    <w:p>
      <w:pPr>
        <w:pStyle w:val="BookText"/>
      </w:pPr>
      <w:r>
        <w:rPr>
          <w:rFonts w:ascii="IRNazanin" w:hAnsi="IRNazanin" w:eastAsia="IRNazanin" w:cs="IRNazanin"/>
          <w:lang w:bidi="fa-IR"/>
          <w:color w:val="111111"/>
          <w:sz w:val="28"/>
          <w:szCs w:val="28"/>
          <w:rtl/>
        </w:rPr>
        <w:t xml:space="preserve">وهی فی الأصل فاعلة.</w:t>
      </w:r>
    </w:p>
    <w:p>
      <w:pPr>
        <w:pStyle w:val="BookText"/>
      </w:pPr>
      <w:r>
        <w:rPr>
          <w:rFonts w:ascii="IRNazanin" w:hAnsi="IRNazanin" w:eastAsia="IRNazanin" w:cs="IRNazanin"/>
          <w:lang w:bidi="fa-IR"/>
          <w:color w:val="111111"/>
          <w:sz w:val="28"/>
          <w:szCs w:val="28"/>
          <w:rtl/>
        </w:rPr>
        <w:t xml:space="preserve">ثم اتسع فیها فصارت من الصفات الغالبة وتقع علی الذکر والأنثی والاثنین.</w:t>
      </w:r>
    </w:p>
    <w:p>
      <w:pPr>
        <w:pStyle w:val="BookText"/>
      </w:pPr>
      <w:r>
        <w:rPr>
          <w:rFonts w:ascii="Amiri" w:hAnsi="Amiri" w:eastAsia="Amiri" w:cs="Amiri"/>
          <w:lang w:bidi="ar-SA"/>
          <w:color w:val="111111"/>
          <w:sz w:val="28"/>
          <w:szCs w:val="28"/>
          <w:rtl/>
        </w:rPr>
        <w:t xml:space="preserve">والجمع ویجمع علی ضَوَالَ.</w:t>
      </w:r>
    </w:p>
    <w:p>
      <w:pPr>
        <w:pStyle w:val="BookText"/>
      </w:pPr>
      <w:r>
        <w:rPr>
          <w:rFonts w:ascii="Amiri" w:hAnsi="Amiri" w:eastAsia="Amiri" w:cs="Amiri"/>
          <w:lang w:bidi="ar-SA"/>
          <w:color w:val="111111"/>
          <w:sz w:val="28"/>
          <w:szCs w:val="28"/>
          <w:rtl/>
        </w:rPr>
        <w:t xml:space="preserve">وضَلَلْتُ المسجد والدار : إذا لم تعرف موضعهما.</w:t>
      </w:r>
    </w:p>
    <w:p>
      <w:pPr>
        <w:pStyle w:val="BookText"/>
      </w:pPr>
      <w:r>
        <w:rPr>
          <w:rFonts w:ascii="Amiri" w:hAnsi="Amiri" w:eastAsia="Amiri" w:cs="Amiri"/>
          <w:lang w:bidi="ar-SA"/>
          <w:color w:val="111111"/>
          <w:sz w:val="28"/>
          <w:szCs w:val="28"/>
          <w:rtl/>
        </w:rPr>
        <w:t xml:space="preserve">وأرض مَضَلَّةٌ بالفتح یضل فیها الطریق.</w:t>
      </w:r>
    </w:p>
    <w:p>
      <w:pPr>
        <w:pStyle w:val="BookText"/>
      </w:pPr>
      <w:r>
        <w:rPr>
          <w:rFonts w:ascii="Amiri" w:hAnsi="Amiri" w:eastAsia="Amiri" w:cs="Amiri"/>
          <w:lang w:bidi="ar-SA"/>
          <w:color w:val="111111"/>
          <w:sz w:val="28"/>
          <w:szCs w:val="28"/>
          <w:rtl/>
        </w:rPr>
        <w:t xml:space="preserve">ورجل ضِلِّیلٌ بالتشدید.</w:t>
      </w:r>
    </w:p>
    <w:p>
      <w:pPr>
        <w:pStyle w:val="BookText"/>
      </w:pPr>
      <w:r>
        <w:rPr>
          <w:rFonts w:ascii="Amiri" w:hAnsi="Amiri" w:eastAsia="Amiri" w:cs="Amiri"/>
          <w:lang w:bidi="ar-SA"/>
          <w:color w:val="111111"/>
          <w:sz w:val="28"/>
          <w:szCs w:val="28"/>
          <w:rtl/>
        </w:rPr>
        <w:t xml:space="preserve">ومُضَلَّلٌ أی ضال جدا.</w:t>
      </w:r>
    </w:p>
    <w:p>
      <w:pPr>
        <w:pStyle w:val="BookText"/>
      </w:pPr>
      <w:r>
        <w:rPr>
          <w:rFonts w:ascii="IRNazanin" w:hAnsi="IRNazanin" w:eastAsia="IRNazanin" w:cs="IRNazanin"/>
          <w:lang w:bidi="fa-IR"/>
          <w:color w:val="111111"/>
          <w:sz w:val="28"/>
          <w:szCs w:val="28"/>
          <w:rtl/>
        </w:rPr>
        <w:t xml:space="preserve">وهو الکثیر التتبع للضلال.</w:t>
      </w:r>
    </w:p>
    <w:p>
      <w:pPr>
        <w:pStyle w:val="BookText"/>
      </w:pPr>
      <w:r>
        <w:rPr>
          <w:rFonts w:ascii="IRNazanin" w:hAnsi="IRNazanin" w:eastAsia="IRNazanin" w:cs="IRNazanin"/>
          <w:lang w:bidi="fa-IR"/>
          <w:color w:val="111111"/>
          <w:sz w:val="28"/>
          <w:szCs w:val="28"/>
          <w:rtl/>
        </w:rPr>
        <w:t xml:space="preserve">والملک الضِّلِّیلُ : الشاعر سلیمان بن حجر رافع لواء الشعراء إلی النار - قاله فی القاموس.</w:t>
      </w:r>
    </w:p>
    <w:p>
      <w:pPr>
        <w:pStyle w:val="BookText"/>
      </w:pPr>
      <w:r>
        <w:rPr>
          <w:rFonts w:ascii="Amiri" w:hAnsi="Amiri" w:eastAsia="Amiri" w:cs="Amiri"/>
          <w:lang w:bidi="ar-SA"/>
          <w:color w:val="111111"/>
          <w:sz w:val="28"/>
          <w:szCs w:val="28"/>
          <w:rtl/>
        </w:rPr>
        <w:t xml:space="preserve">وقال السید الرضی هو امرؤ القیس ومُضَلَّلٌ رجل من بنی أسد.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01" w:name="pg10466_75554"/>
    <w:bookmarkEnd w:id="301"/>
    <w:p>
      <w:pPr>
        <w:pStyle w:val="Heading3"/>
      </w:pPr>
      <w:bookmarkStart w:id="1138" w:name="_Toc770"/>
      <w:r>
        <w:t>باب ما أوله الطاء</w:t>
      </w:r>
      <w:bookmarkEnd w:id="1138"/>
    </w:p>
    <w:p>
      <w:pPr>
        <w:pStyle w:val="Heading4"/>
      </w:pPr>
      <w:bookmarkStart w:id="1139" w:name="_Toc771"/>
      <w:r>
        <w:t>(الطَّبْلُ)</w:t>
      </w:r>
      <w:bookmarkEnd w:id="1139"/>
    </w:p>
    <w:p>
      <w:pPr>
        <w:pStyle w:val="BookText"/>
      </w:pPr>
      <w:r>
        <w:rPr>
          <w:rFonts w:ascii="IRNazanin" w:hAnsi="IRNazanin" w:eastAsia="IRNazanin" w:cs="IRNazanin"/>
          <w:lang w:bidi="fa-IR"/>
          <w:color w:val="111111"/>
          <w:sz w:val="28"/>
          <w:szCs w:val="28"/>
          <w:rtl/>
        </w:rPr>
        <w:t xml:space="preserve">: الذی یضرب به ویجمع علی طُبُولٍ مثل فلس فلوس.</w:t>
      </w:r>
    </w:p>
    <w:p>
      <w:pPr>
        <w:pStyle w:val="BookText"/>
      </w:pPr>
      <w:r>
        <w:rPr>
          <w:rFonts w:ascii="Amiri" w:hAnsi="Amiri" w:eastAsia="Amiri" w:cs="Amiri"/>
          <w:lang w:bidi="ar-SA"/>
          <w:color w:val="111111"/>
          <w:sz w:val="28"/>
          <w:szCs w:val="28"/>
          <w:rtl/>
        </w:rPr>
        <w:t xml:space="preserve">وَفِی الْحَدِیثِ « أَخْرَجَنِی مِنْ إِصْطَبْلِ دَارِهِ ».</w:t>
      </w:r>
    </w:p>
    <w:p>
      <w:pPr>
        <w:pStyle w:val="BookText"/>
      </w:pPr>
      <w:r>
        <w:rPr>
          <w:rFonts w:ascii="Amiri" w:hAnsi="Amiri" w:eastAsia="Amiri" w:cs="Amiri"/>
          <w:lang w:bidi="ar-SA"/>
          <w:color w:val="111111"/>
          <w:sz w:val="28"/>
          <w:szCs w:val="28"/>
          <w:rtl/>
        </w:rPr>
        <w:t xml:space="preserve">لعل المراد من عرصة داره.</w:t>
      </w:r>
    </w:p>
    <w:p>
      <w:pPr>
        <w:pStyle w:val="Heading4"/>
      </w:pPr>
      <w:bookmarkStart w:id="1140" w:name="_Toc772"/>
      <w:r>
        <w:t>(طحل)</w:t>
      </w:r>
      <w:bookmarkEnd w:id="1140"/>
    </w:p>
    <w:p>
      <w:pPr>
        <w:pStyle w:val="BookText"/>
      </w:pPr>
      <w:r>
        <w:rPr>
          <w:rFonts w:ascii="Amiri" w:hAnsi="Amiri" w:eastAsia="Amiri" w:cs="Amiri"/>
          <w:lang w:bidi="ar-SA"/>
          <w:color w:val="111111"/>
          <w:sz w:val="28"/>
          <w:szCs w:val="28"/>
          <w:rtl/>
        </w:rPr>
        <w:t xml:space="preserve">الطِّحَالُ ککتاب معروف.</w:t>
      </w:r>
    </w:p>
    <w:p>
      <w:pPr>
        <w:pStyle w:val="BookText"/>
      </w:pPr>
      <w:r>
        <w:rPr>
          <w:rFonts w:ascii="IRNazanin" w:hAnsi="IRNazanin" w:eastAsia="IRNazanin" w:cs="IRNazanin"/>
          <w:lang w:bidi="fa-IR"/>
          <w:color w:val="111111"/>
          <w:sz w:val="28"/>
          <w:szCs w:val="28"/>
          <w:rtl/>
        </w:rPr>
        <w:t xml:space="preserve">وقد جاء فی الحدیث.</w:t>
      </w:r>
    </w:p>
    <w:p>
      <w:pPr>
        <w:pStyle w:val="BookText"/>
      </w:pPr>
      <w:r>
        <w:rPr>
          <w:rFonts w:ascii="Amiri" w:hAnsi="Amiri" w:eastAsia="Amiri" w:cs="Amiri"/>
          <w:lang w:bidi="ar-SA"/>
          <w:color w:val="111111"/>
          <w:sz w:val="28"/>
          <w:szCs w:val="28"/>
          <w:rtl/>
        </w:rPr>
        <w:t xml:space="preserve">ویقال إن الفرس لا طِحَالَ لها.</w:t>
      </w:r>
    </w:p>
    <w:p>
      <w:pPr>
        <w:pStyle w:val="BookText"/>
      </w:pPr>
      <w:r>
        <w:rPr>
          <w:rFonts w:ascii="Amiri" w:hAnsi="Amiri" w:eastAsia="Amiri" w:cs="Amiri"/>
          <w:lang w:bidi="ar-SA"/>
          <w:color w:val="111111"/>
          <w:sz w:val="28"/>
          <w:szCs w:val="28"/>
          <w:rtl/>
        </w:rPr>
        <w:t xml:space="preserve">وطَحَلْتُهُ : أصبت طِحَالَهُ ، وهو مَطْحُولٌ وطَحِلَ بالکسر طَحَلاً : اشتکی طحاله.</w:t>
      </w:r>
    </w:p>
    <w:p>
      <w:pPr>
        <w:pStyle w:val="Heading4"/>
      </w:pPr>
      <w:bookmarkStart w:id="1141" w:name="_Toc773"/>
      <w:r>
        <w:t>(طربل)</w:t>
      </w:r>
      <w:bookmarkEnd w:id="1141"/>
    </w:p>
    <w:p>
      <w:pPr>
        <w:pStyle w:val="BookText"/>
      </w:pPr>
      <w:r>
        <w:rPr>
          <w:rFonts w:ascii="Amiri" w:hAnsi="Amiri" w:eastAsia="Amiri" w:cs="Amiri"/>
          <w:lang w:bidi="ar-SA"/>
          <w:color w:val="111111"/>
          <w:sz w:val="28"/>
          <w:szCs w:val="28"/>
          <w:rtl/>
        </w:rPr>
        <w:t xml:space="preserve">فِی الْخَبَرِ « إِذَا مَرَّ أَحَدُکُمْ بِطِرْبَالٍ سَائِلٍ فَلْیُسْرِعِ الْمَشْیَ ».</w:t>
      </w:r>
    </w:p>
    <w:p>
      <w:pPr>
        <w:pStyle w:val="BookText"/>
      </w:pPr>
      <w:r>
        <w:rPr>
          <w:rFonts w:ascii="IRNazanin" w:hAnsi="IRNazanin" w:eastAsia="IRNazanin" w:cs="IRNazanin"/>
          <w:lang w:bidi="fa-IR"/>
          <w:color w:val="111111"/>
          <w:sz w:val="28"/>
          <w:szCs w:val="28"/>
          <w:rtl/>
        </w:rPr>
        <w:t xml:space="preserve">قیل هو البناء المرتفع وقیل هو علم بنی فوق جبل أو قطعة من جبل.</w:t>
      </w:r>
    </w:p>
    <w:p>
      <w:pPr>
        <w:pStyle w:val="Heading4"/>
      </w:pPr>
      <w:bookmarkStart w:id="1142" w:name="_Toc774"/>
      <w:r>
        <w:t>(طسل)</w:t>
      </w:r>
      <w:bookmarkEnd w:id="1142"/>
    </w:p>
    <w:p>
      <w:pPr>
        <w:pStyle w:val="BookText"/>
      </w:pPr>
      <w:r>
        <w:rPr>
          <w:rFonts w:ascii="Amiri" w:hAnsi="Amiri" w:eastAsia="Amiri" w:cs="Amiri"/>
          <w:lang w:bidi="ar-SA"/>
          <w:color w:val="111111"/>
          <w:sz w:val="28"/>
          <w:szCs w:val="28"/>
          <w:rtl/>
        </w:rPr>
        <w:t xml:space="preserve">یقال ماء طَیْسَلٌ أی کثیر.</w:t>
      </w:r>
    </w:p>
    <w:p>
      <w:pPr>
        <w:pStyle w:val="BookText"/>
      </w:pPr>
      <w:r>
        <w:rPr>
          <w:rFonts w:ascii="Amiri" w:hAnsi="Amiri" w:eastAsia="Amiri" w:cs="Amiri"/>
          <w:lang w:bidi="ar-SA"/>
          <w:color w:val="111111"/>
          <w:sz w:val="28"/>
          <w:szCs w:val="28"/>
          <w:rtl/>
        </w:rPr>
        <w:t xml:space="preserve">والطَّیْسَلُ : الغبار.</w:t>
      </w:r>
    </w:p>
    <w:p>
      <w:pPr>
        <w:pStyle w:val="Heading4"/>
      </w:pPr>
      <w:bookmarkStart w:id="1143" w:name="_Toc775"/>
      <w:r>
        <w:t>(طفل)</w:t>
      </w:r>
      <w:bookmarkEnd w:id="1143"/>
    </w:p>
    <w:p>
      <w:pPr>
        <w:pStyle w:val="BookText"/>
      </w:pPr>
      <w:r>
        <w:rPr>
          <w:rFonts w:ascii="Amiri" w:hAnsi="Amiri" w:eastAsia="Amiri" w:cs="Amiri"/>
          <w:lang w:bidi="ar-SA"/>
          <w:color w:val="111111"/>
          <w:sz w:val="28"/>
          <w:szCs w:val="28"/>
          <w:rtl/>
        </w:rPr>
        <w:t xml:space="preserve">قوله تعالی ( وَإِذا بَلَغَ الْأَطْفالُ مِنْکُمُ الْحُلُمَ ) [ 24 / 59 ] الآیة الطِّفْلُ واحد الأَطْفَالِ ، وهو ما بین أن یولد إلی أن یحتلم.</w:t>
      </w:r>
    </w:p>
    <w:p>
      <w:pPr>
        <w:pStyle w:val="BookText"/>
      </w:pPr>
      <w:r>
        <w:rPr>
          <w:rFonts w:ascii="IRNazanin" w:hAnsi="IRNazanin" w:eastAsia="IRNazanin" w:cs="IRNazanin"/>
          <w:lang w:bidi="fa-IR"/>
          <w:color w:val="111111"/>
          <w:sz w:val="28"/>
          <w:szCs w:val="28"/>
          <w:rtl/>
        </w:rPr>
        <w:t xml:space="preserve">وقد یکون واحدا.</w:t>
      </w:r>
    </w:p>
    <w:p>
      <w:pPr>
        <w:pStyle w:val="BookText"/>
      </w:pPr>
      <w:r>
        <w:rPr>
          <w:rFonts w:ascii="IRNazanin" w:hAnsi="IRNazanin" w:eastAsia="IRNazanin" w:cs="IRNazanin"/>
          <w:lang w:bidi="fa-IR"/>
          <w:color w:val="111111"/>
          <w:sz w:val="28"/>
          <w:szCs w:val="28"/>
          <w:rtl/>
        </w:rPr>
        <w:t xml:space="preserve">وقد یکون جمعا مثل الجنب.</w:t>
      </w:r>
    </w:p>
    <w:p>
      <w:pPr>
        <w:pStyle w:val="BookText"/>
      </w:pPr>
      <w:r>
        <w:rPr>
          <w:rFonts w:ascii="Amiri" w:hAnsi="Amiri" w:eastAsia="Amiri" w:cs="Amiri"/>
          <w:lang w:bidi="ar-SA"/>
          <w:color w:val="111111"/>
          <w:sz w:val="28"/>
          <w:szCs w:val="28"/>
          <w:rtl/>
        </w:rPr>
        <w:t xml:space="preserve">قال تعالی ( أَوِ الطِّفْلِ الَّذِینَ لَمْ یَظْهَرُوا عَلی عَوْراتِ النِّساءِ ) [ 24 / 31 ].</w:t>
      </w:r>
    </w:p>
    <w:p>
      <w:pPr>
        <w:pStyle w:val="BookText"/>
      </w:pPr>
      <w:r>
        <w:rPr>
          <w:rFonts w:ascii="IRNazanin" w:hAnsi="IRNazanin" w:eastAsia="IRNazanin" w:cs="IRNazanin"/>
          <w:lang w:bidi="fa-IR"/>
          <w:color w:val="111111"/>
          <w:sz w:val="28"/>
          <w:szCs w:val="28"/>
          <w:rtl/>
        </w:rPr>
        <w:t xml:space="preserve">والمُطْفِلُ : الناقة القریبة العهد بالنتاج معها طفلها.</w:t>
      </w:r>
    </w:p>
    <w:p>
      <w:pPr>
        <w:pStyle w:val="BookText"/>
      </w:pPr>
      <w:r>
        <w:rPr>
          <w:rFonts w:ascii="Amiri" w:hAnsi="Amiri" w:eastAsia="Amiri" w:cs="Amiri"/>
          <w:lang w:bidi="ar-SA"/>
          <w:color w:val="111111"/>
          <w:sz w:val="28"/>
          <w:szCs w:val="28"/>
          <w:rtl/>
        </w:rPr>
        <w:t xml:space="preserve">والطَّفْلُ کفلس : الناعم.</w:t>
      </w:r>
    </w:p>
    <w:p>
      <w:pPr>
        <w:pStyle w:val="BookText"/>
      </w:pPr>
      <w:r>
        <w:rPr>
          <w:rFonts w:ascii="Amiri" w:hAnsi="Amiri" w:eastAsia="Amiri" w:cs="Amiri"/>
          <w:lang w:bidi="ar-SA"/>
          <w:color w:val="111111"/>
          <w:sz w:val="28"/>
          <w:szCs w:val="28"/>
          <w:rtl/>
        </w:rPr>
        <w:t xml:space="preserve">والطَّفَلُ بالتحریک : ما بعد العصر.</w:t>
      </w:r>
    </w:p>
    <w:p>
      <w:pPr>
        <w:pStyle w:val="BookText"/>
      </w:pPr>
      <w:r>
        <w:rPr>
          <w:rFonts w:ascii="Amiri" w:hAnsi="Amiri" w:eastAsia="Amiri" w:cs="Amiri"/>
          <w:lang w:bidi="ar-SA"/>
          <w:color w:val="111111"/>
          <w:sz w:val="28"/>
          <w:szCs w:val="28"/>
          <w:rtl/>
        </w:rPr>
        <w:t xml:space="preserve">والطَّفَلُ أیضا : المطر.</w:t>
      </w:r>
    </w:p>
    <w:p>
      <w:pPr>
        <w:pStyle w:val="BookText"/>
      </w:pPr>
      <w:r>
        <w:rPr>
          <w:rFonts w:ascii="Amiri" w:hAnsi="Amiri" w:eastAsia="Amiri" w:cs="Amiri"/>
          <w:lang w:bidi="ar-SA"/>
          <w:color w:val="111111"/>
          <w:sz w:val="28"/>
          <w:szCs w:val="28"/>
          <w:rtl/>
        </w:rPr>
        <w:t xml:space="preserve">وقولهم طُفَیْلِیٌ للذی یدخل ولیمة ولم یدع إلیها.</w:t>
      </w:r>
    </w:p>
    <w:p>
      <w:pPr>
        <w:pStyle w:val="Heading4"/>
      </w:pPr>
      <w:bookmarkStart w:id="1144" w:name="_Toc776"/>
      <w:r>
        <w:t>(طلل)</w:t>
      </w:r>
      <w:bookmarkEnd w:id="1144"/>
    </w:p>
    <w:p>
      <w:pPr>
        <w:pStyle w:val="BookText"/>
      </w:pPr>
      <w:r>
        <w:rPr>
          <w:rFonts w:ascii="Amiri" w:hAnsi="Amiri" w:eastAsia="Amiri" w:cs="Amiri"/>
          <w:lang w:bidi="ar-SA"/>
          <w:color w:val="111111"/>
          <w:sz w:val="28"/>
          <w:szCs w:val="28"/>
          <w:rtl/>
        </w:rPr>
        <w:t xml:space="preserve">قوله تعالی ( فَإِنْ لَمْ یُصِبْها وابِلٌ فَطَلٌ ) [ 2 / 265 ] الطَّلُ : المطر الضعیف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02" w:name="pg10466_75555"/>
    <w:bookmarkEnd w:id="302"/>
    <w:p>
      <w:pPr>
        <w:pStyle w:val="BookText"/>
      </w:pPr>
      <w:r>
        <w:rPr>
          <w:rFonts w:ascii="IRNazanin" w:hAnsi="IRNazanin" w:eastAsia="IRNazanin" w:cs="IRNazanin"/>
          <w:lang w:bidi="fa-IR"/>
          <w:color w:val="111111"/>
          <w:sz w:val="28"/>
          <w:szCs w:val="28"/>
          <w:rtl/>
        </w:rPr>
        <w:t xml:space="preserve">القطر.</w:t>
      </w:r>
    </w:p>
    <w:p>
      <w:pPr>
        <w:pStyle w:val="BookText"/>
      </w:pPr>
      <w:r>
        <w:rPr>
          <w:rFonts w:ascii="Amiri" w:hAnsi="Amiri" w:eastAsia="Amiri" w:cs="Amiri"/>
          <w:lang w:bidi="ar-SA"/>
          <w:color w:val="111111"/>
          <w:sz w:val="28"/>
          <w:szCs w:val="28"/>
          <w:rtl/>
        </w:rPr>
        <w:t xml:space="preserve">والجمع طِلَالٌ بالکسر.</w:t>
      </w:r>
    </w:p>
    <w:p>
      <w:pPr>
        <w:pStyle w:val="BookText"/>
      </w:pPr>
      <w:r>
        <w:rPr>
          <w:rFonts w:ascii="Amiri" w:hAnsi="Amiri" w:eastAsia="Amiri" w:cs="Amiri"/>
          <w:lang w:bidi="ar-SA"/>
          <w:color w:val="111111"/>
          <w:sz w:val="28"/>
          <w:szCs w:val="28"/>
          <w:rtl/>
        </w:rPr>
        <w:t xml:space="preserve">ومنه الدُّعَاءُ « وَلَا تَجْعَلْ طَلَلَهُ عَلَیْنَا سَمُوماً ».</w:t>
      </w:r>
    </w:p>
    <w:p>
      <w:pPr>
        <w:pStyle w:val="BookText"/>
      </w:pPr>
      <w:r>
        <w:rPr>
          <w:rFonts w:ascii="IRNazanin" w:hAnsi="IRNazanin" w:eastAsia="IRNazanin" w:cs="IRNazanin"/>
          <w:lang w:bidi="fa-IR"/>
          <w:color w:val="111111"/>
          <w:sz w:val="28"/>
          <w:szCs w:val="28"/>
          <w:rtl/>
        </w:rPr>
        <w:t xml:space="preserve">وأَطَلَ علینا مثل أشرف علینا وزنا ومعنی ومنه</w:t>
      </w:r>
    </w:p>
    <w:p>
      <w:pPr>
        <w:pStyle w:val="BookText"/>
      </w:pPr>
      <w:r>
        <w:rPr>
          <w:rFonts w:ascii="Amiri" w:hAnsi="Amiri" w:eastAsia="Amiri" w:cs="Amiri"/>
          <w:lang w:bidi="ar-SA"/>
          <w:color w:val="111111"/>
          <w:sz w:val="28"/>
          <w:szCs w:val="28"/>
          <w:rtl/>
        </w:rPr>
        <w:t xml:space="preserve">الْحَدِیثُ « الْمَشْرِقُ مُطِلٌ عَلَی الْمَغْرِبِ » أی مشرف علیه.</w:t>
      </w:r>
    </w:p>
    <w:p>
      <w:pPr>
        <w:pStyle w:val="BookText"/>
      </w:pPr>
      <w:r>
        <w:rPr>
          <w:rFonts w:ascii="Amiri" w:hAnsi="Amiri" w:eastAsia="Amiri" w:cs="Amiri"/>
          <w:lang w:bidi="ar-SA"/>
          <w:color w:val="111111"/>
          <w:sz w:val="28"/>
          <w:szCs w:val="28"/>
          <w:rtl/>
        </w:rPr>
        <w:t xml:space="preserve">ومثله « إِذَا قُبِضَتِ الرُّوحُ فَهِیَ مِطَلَّةٌ فَوْقَ الْجَسَدِ » أی مشرفة علیه.</w:t>
      </w:r>
    </w:p>
    <w:p>
      <w:pPr>
        <w:pStyle w:val="BookText"/>
      </w:pPr>
      <w:r>
        <w:rPr>
          <w:rFonts w:ascii="Amiri" w:hAnsi="Amiri" w:eastAsia="Amiri" w:cs="Amiri"/>
          <w:lang w:bidi="ar-SA"/>
          <w:color w:val="111111"/>
          <w:sz w:val="28"/>
          <w:szCs w:val="28"/>
          <w:rtl/>
        </w:rPr>
        <w:t xml:space="preserve">وَفِیهِ « لَا یُطَلُ دَمُ رَجُلٍ مُسْلِمٍ » أی لا یهدر.</w:t>
      </w:r>
    </w:p>
    <w:p>
      <w:pPr>
        <w:pStyle w:val="BookText"/>
      </w:pPr>
      <w:r>
        <w:rPr>
          <w:rFonts w:ascii="IRNazanin" w:hAnsi="IRNazanin" w:eastAsia="IRNazanin" w:cs="IRNazanin"/>
          <w:lang w:bidi="fa-IR"/>
          <w:color w:val="111111"/>
          <w:sz w:val="28"/>
          <w:szCs w:val="28"/>
          <w:rtl/>
        </w:rPr>
        <w:t xml:space="preserve">یقال طُلَ دمه علی البناء للمفعول : إذا هدر.</w:t>
      </w:r>
    </w:p>
    <w:p>
      <w:pPr>
        <w:pStyle w:val="BookText"/>
      </w:pPr>
      <w:r>
        <w:rPr>
          <w:rFonts w:ascii="Amiri" w:hAnsi="Amiri" w:eastAsia="Amiri" w:cs="Amiri"/>
          <w:lang w:bidi="ar-SA"/>
          <w:color w:val="111111"/>
          <w:sz w:val="28"/>
          <w:szCs w:val="28"/>
          <w:rtl/>
        </w:rPr>
        <w:t xml:space="preserve">وطَلَ السلطان دمَه طَلًّا من باب قتل هدره.</w:t>
      </w:r>
    </w:p>
    <w:p>
      <w:pPr>
        <w:pStyle w:val="BookText"/>
      </w:pPr>
      <w:r>
        <w:rPr>
          <w:rFonts w:ascii="IRNazanin" w:hAnsi="IRNazanin" w:eastAsia="IRNazanin" w:cs="IRNazanin"/>
          <w:lang w:bidi="fa-IR"/>
          <w:color w:val="111111"/>
          <w:sz w:val="28"/>
          <w:szCs w:val="28"/>
          <w:rtl/>
        </w:rPr>
        <w:t xml:space="preserve">قال الکسائی وأبو عبیدة : وتستعمل لازما أیضا.</w:t>
      </w:r>
    </w:p>
    <w:p>
      <w:pPr>
        <w:pStyle w:val="BookText"/>
      </w:pPr>
      <w:r>
        <w:rPr>
          <w:rFonts w:ascii="IRNazanin" w:hAnsi="IRNazanin" w:eastAsia="IRNazanin" w:cs="IRNazanin"/>
          <w:lang w:bidi="fa-IR"/>
          <w:color w:val="111111"/>
          <w:sz w:val="28"/>
          <w:szCs w:val="28"/>
          <w:rtl/>
        </w:rPr>
        <w:t xml:space="preserve">یقال طَلَ الدمُ من باب قتل ومن باب تعب لغة.</w:t>
      </w:r>
    </w:p>
    <w:p>
      <w:pPr>
        <w:pStyle w:val="BookText"/>
      </w:pPr>
      <w:r>
        <w:rPr>
          <w:rFonts w:ascii="Amiri" w:hAnsi="Amiri" w:eastAsia="Amiri" w:cs="Amiri"/>
          <w:lang w:bidi="ar-SA"/>
          <w:color w:val="111111"/>
          <w:sz w:val="28"/>
          <w:szCs w:val="28"/>
          <w:rtl/>
        </w:rPr>
        <w:t xml:space="preserve">وأنکره أبو زید ، وقال لا یستعمل إلا متعدیا فیقول طَلَّهُ وأَطَلَّهُ.</w:t>
      </w:r>
    </w:p>
    <w:p>
      <w:pPr>
        <w:pStyle w:val="BookText"/>
      </w:pPr>
      <w:r>
        <w:rPr>
          <w:rFonts w:ascii="Amiri" w:hAnsi="Amiri" w:eastAsia="Amiri" w:cs="Amiri"/>
          <w:lang w:bidi="ar-SA"/>
          <w:color w:val="111111"/>
          <w:sz w:val="28"/>
          <w:szCs w:val="28"/>
          <w:rtl/>
        </w:rPr>
        <w:t xml:space="preserve">وطُلَ علیَّ برضوانک أی تفضل علی به والطَّلَلُ : ما شخص من آثار الدار.</w:t>
      </w:r>
    </w:p>
    <w:p>
      <w:pPr>
        <w:pStyle w:val="BookText"/>
      </w:pPr>
      <w:r>
        <w:rPr>
          <w:rFonts w:ascii="Amiri" w:hAnsi="Amiri" w:eastAsia="Amiri" w:cs="Amiri"/>
          <w:lang w:bidi="ar-SA"/>
          <w:color w:val="111111"/>
          <w:sz w:val="28"/>
          <w:szCs w:val="28"/>
          <w:rtl/>
        </w:rPr>
        <w:t xml:space="preserve">والجمع أَطْلَالٌ مثل سبب وأسباب وطُلُولٌ أیضا.</w:t>
      </w:r>
    </w:p>
    <w:p>
      <w:pPr>
        <w:pStyle w:val="BookText"/>
      </w:pPr>
      <w:r>
        <w:rPr>
          <w:rFonts w:ascii="Amiri" w:hAnsi="Amiri" w:eastAsia="Amiri" w:cs="Amiri"/>
          <w:lang w:bidi="ar-SA"/>
          <w:color w:val="111111"/>
          <w:sz w:val="28"/>
          <w:szCs w:val="28"/>
          <w:rtl/>
        </w:rPr>
        <w:t xml:space="preserve">وَفِی الدُّعَاءِ « أَسْأَلُکَ بِاسْمِکَ الَّذِی یُمْشَی بِهِ عَلَی طَلَلِ الْمَاءِ » أی ظهره.</w:t>
      </w:r>
    </w:p>
    <w:p>
      <w:pPr>
        <w:pStyle w:val="Heading4"/>
      </w:pPr>
      <w:bookmarkStart w:id="1145" w:name="_Toc777"/>
      <w:r>
        <w:t>(طول)</w:t>
      </w:r>
      <w:bookmarkEnd w:id="1145"/>
    </w:p>
    <w:p>
      <w:pPr>
        <w:pStyle w:val="BookText"/>
      </w:pPr>
      <w:r>
        <w:rPr>
          <w:rFonts w:ascii="Amiri" w:hAnsi="Amiri" w:eastAsia="Amiri" w:cs="Amiri"/>
          <w:lang w:bidi="ar-SA"/>
          <w:color w:val="111111"/>
          <w:sz w:val="28"/>
          <w:szCs w:val="28"/>
          <w:rtl/>
        </w:rPr>
        <w:t xml:space="preserve">قوله تعالی ( وَمَنْ لَمْ یَسْتَطِعْ مِنْکُمْ طَوْلاً أَنْ یَنْکِحَ الْمُحْصَناتِ ) [ 4 / 25 ] الآیة الطَّوْلُ کیف ما استعمل : الزیادة لکن مع استعماله فی المقادیر فمصدره الطُّولُ بضم الطاء.</w:t>
      </w:r>
    </w:p>
    <w:p>
      <w:pPr>
        <w:pStyle w:val="BookText"/>
      </w:pPr>
      <w:r>
        <w:rPr>
          <w:rFonts w:ascii="Amiri" w:hAnsi="Amiri" w:eastAsia="Amiri" w:cs="Amiri"/>
          <w:lang w:bidi="ar-SA"/>
          <w:color w:val="111111"/>
          <w:sz w:val="28"/>
          <w:szCs w:val="28"/>
          <w:rtl/>
        </w:rPr>
        <w:t xml:space="preserve">والصفة طَوِیلٌ.</w:t>
      </w:r>
    </w:p>
    <w:p>
      <w:pPr>
        <w:pStyle w:val="BookText"/>
      </w:pPr>
      <w:r>
        <w:rPr>
          <w:rFonts w:ascii="Amiri" w:hAnsi="Amiri" w:eastAsia="Amiri" w:cs="Amiri"/>
          <w:lang w:bidi="ar-SA"/>
          <w:color w:val="111111"/>
          <w:sz w:val="28"/>
          <w:szCs w:val="28"/>
          <w:rtl/>
        </w:rPr>
        <w:t xml:space="preserve">وفی غیر المقادیر مصدره الطَّوْلُ بفتحها والصفة طَائِلٌ.</w:t>
      </w:r>
    </w:p>
    <w:p>
      <w:pPr>
        <w:pStyle w:val="BookText"/>
      </w:pPr>
      <w:r>
        <w:rPr>
          <w:rFonts w:ascii="IRNazanin" w:hAnsi="IRNazanin" w:eastAsia="IRNazanin" w:cs="IRNazanin"/>
          <w:lang w:bidi="fa-IR"/>
          <w:color w:val="111111"/>
          <w:sz w:val="28"/>
          <w:szCs w:val="28"/>
          <w:rtl/>
        </w:rPr>
        <w:t xml:space="preserve">والمراد من لم یکن له زیادة مال لنکاح الحرائر فلینکح الإماء ، یعقد علیهن لأنهن أخف مئونة من الحرائر.</w:t>
      </w:r>
    </w:p>
    <w:p>
      <w:pPr>
        <w:pStyle w:val="BookText"/>
      </w:pPr>
      <w:r>
        <w:rPr>
          <w:rFonts w:ascii="Amiri" w:hAnsi="Amiri" w:eastAsia="Amiri" w:cs="Amiri"/>
          <w:lang w:bidi="ar-SA"/>
          <w:color w:val="111111"/>
          <w:sz w:val="28"/>
          <w:szCs w:val="28"/>
          <w:rtl/>
        </w:rPr>
        <w:t xml:space="preserve">واختلف فی الطَّوْلِ فقیل الزیادة فی المال.</w:t>
      </w:r>
    </w:p>
    <w:p>
      <w:pPr>
        <w:pStyle w:val="BookText"/>
      </w:pPr>
      <w:r>
        <w:rPr>
          <w:rFonts w:ascii="IRNazanin" w:hAnsi="IRNazanin" w:eastAsia="IRNazanin" w:cs="IRNazanin"/>
          <w:lang w:bidi="fa-IR"/>
          <w:color w:val="111111"/>
          <w:sz w:val="28"/>
          <w:szCs w:val="28"/>
          <w:rtl/>
        </w:rPr>
        <w:t xml:space="preserve">وقیل لیس له حد معین بل الإنسان أعرف بنفسه وما یکفیه له ولعیاله.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عرف العجز عن ذلک جاز له نکاح الأمة.</w:t>
      </w:r>
    </w:p>
    <w:p>
      <w:pPr>
        <w:pStyle w:val="BookText"/>
      </w:pPr>
      <w:r>
        <w:rPr>
          <w:rFonts w:ascii="IRNazanin" w:hAnsi="IRNazanin" w:eastAsia="IRNazanin" w:cs="IRNazanin"/>
          <w:lang w:bidi="fa-IR"/>
          <w:color w:val="111111"/>
          <w:sz w:val="28"/>
          <w:szCs w:val="28"/>
          <w:rtl/>
        </w:rPr>
        <w:t xml:space="preserve">وقال بعض المحققین هو مهر الحرة ونفقتها ، ووجودها وإمکان وطیها قبلا.</w:t>
      </w:r>
    </w:p>
    <w:p>
      <w:pPr>
        <w:pStyle w:val="BookText"/>
      </w:pPr>
      <w:r>
        <w:rPr>
          <w:rFonts w:ascii="Amiri" w:hAnsi="Amiri" w:eastAsia="Amiri" w:cs="Amiri"/>
          <w:lang w:bidi="ar-SA"/>
          <w:color w:val="111111"/>
          <w:sz w:val="28"/>
          <w:szCs w:val="28"/>
          <w:rtl/>
        </w:rPr>
        <w:t xml:space="preserve">وَفِی الْحَدِیثِ « ( لَمْ یَسْتَطِعْ مِنْکُمْ طَوْلاً ) أَیْ مَهْراً ».</w:t>
      </w:r>
    </w:p>
    <w:p>
      <w:pPr>
        <w:pStyle w:val="BookText"/>
      </w:pPr>
      <w:r>
        <w:rPr>
          <w:rFonts w:ascii="Amiri" w:hAnsi="Amiri" w:eastAsia="Amiri" w:cs="Amiri"/>
          <w:lang w:bidi="ar-SA"/>
          <w:color w:val="111111"/>
          <w:sz w:val="28"/>
          <w:szCs w:val="28"/>
          <w:rtl/>
        </w:rPr>
        <w:t xml:space="preserve">والطَّوْلُ : المهر.</w:t>
      </w:r>
    </w:p>
    <w:p>
      <w:pPr>
        <w:pStyle w:val="BookText"/>
      </w:pPr>
      <w:r>
        <w:rPr>
          <w:rFonts w:ascii="Amiri" w:hAnsi="Amiri" w:eastAsia="Amiri" w:cs="Amiri"/>
          <w:lang w:bidi="ar-SA"/>
          <w:color w:val="111111"/>
          <w:sz w:val="28"/>
          <w:szCs w:val="28"/>
          <w:rtl/>
        </w:rPr>
        <w:t xml:space="preserve">قوله ( لَنْ تَخْرِقَ الْأَرْضَ وَلَنْ تَبْلُغَ الْجِبالَ طُولاً ) [ 17 / 37 ] أی امتدادا قوله ( ذِی الطَّوْلِ ) [ 40 / 3 ] بالفتح أی الفضل والسعة.</w:t>
      </w:r>
    </w:p>
    <w:p>
      <w:pPr>
        <w:pStyle w:val="BookText"/>
      </w:pPr>
      <w:r>
        <w:rPr>
          <w:rFonts w:ascii="Amiri" w:hAnsi="Amiri" w:eastAsia="Amiri" w:cs="Amiri"/>
          <w:lang w:bidi="ar-SA"/>
          <w:color w:val="111111"/>
          <w:sz w:val="28"/>
          <w:szCs w:val="28"/>
          <w:rtl/>
        </w:rPr>
        <w:t xml:space="preserve">قوله ( إِنَّ اللهَ قَدْ بَعَثَ لَکُمْ طالُوتَ مَلِکاً ) [ 2 / 247 ]</w:t>
      </w:r>
    </w:p>
    <w:p>
      <w:pPr>
        <w:pStyle w:val="BookText"/>
      </w:pPr>
      <w:r>
        <w:rPr>
          <w:rFonts w:ascii="Amiri" w:hAnsi="Amiri" w:eastAsia="Amiri" w:cs="Amiri"/>
          <w:lang w:bidi="ar-SA"/>
          <w:color w:val="111111"/>
          <w:sz w:val="28"/>
          <w:szCs w:val="28"/>
          <w:rtl/>
        </w:rPr>
        <w:t xml:space="preserve">طَالُوتُ هُوَ مِنْ وُلْدِ بِنْیَامِینَ بْنِ یَعْقُوبَ.</w:t>
      </w:r>
    </w:p>
    <w:p>
      <w:pPr>
        <w:pStyle w:val="BookText"/>
      </w:pPr>
      <w:r>
        <w:rPr>
          <w:rFonts w:ascii="Amiri" w:hAnsi="Amiri" w:eastAsia="Amiri" w:cs="Amiri"/>
          <w:lang w:bidi="ar-SA"/>
          <w:color w:val="111111"/>
          <w:sz w:val="28"/>
          <w:szCs w:val="28"/>
          <w:rtl/>
        </w:rPr>
        <w:t xml:space="preserve">وَسُمِّیَ طَالُوتَ لِطُولِهِ.</w:t>
      </w:r>
    </w:p>
    <w:p>
      <w:pPr>
        <w:pStyle w:val="BookText"/>
      </w:pPr>
      <w:r>
        <w:rPr>
          <w:rFonts w:ascii="Amiri" w:hAnsi="Amiri" w:eastAsia="Amiri" w:cs="Amiri"/>
          <w:lang w:bidi="ar-SA"/>
          <w:color w:val="111111"/>
          <w:sz w:val="28"/>
          <w:szCs w:val="28"/>
          <w:rtl/>
        </w:rPr>
        <w:t xml:space="preserve">وَهُوَ عَلَمٌ عِبْرِیٌّ کَدَاوُدَ.</w:t>
      </w:r>
    </w:p>
    <w:p>
      <w:pPr>
        <w:pStyle w:val="BookText"/>
      </w:pPr>
      <w:r>
        <w:rPr>
          <w:rFonts w:ascii="IRNazanin" w:hAnsi="IRNazanin" w:eastAsia="IRNazanin" w:cs="IRNazanin"/>
          <w:lang w:bidi="fa-IR"/>
          <w:color w:val="111111"/>
          <w:sz w:val="28"/>
          <w:szCs w:val="28"/>
          <w:rtl/>
        </w:rPr>
        <w:t xml:space="preserve">ومنهم من جعله فعلوتا.</w:t>
      </w:r>
    </w:p>
    <w:p>
      <w:pPr>
        <w:pStyle w:val="BookText"/>
      </w:pPr>
      <w:r>
        <w:rPr>
          <w:rFonts w:ascii="IRNazanin" w:hAnsi="IRNazanin" w:eastAsia="IRNazanin" w:cs="IRNazanin"/>
          <w:lang w:bidi="fa-IR"/>
          <w:color w:val="111111"/>
          <w:sz w:val="28"/>
          <w:szCs w:val="28"/>
          <w:rtl/>
        </w:rPr>
        <w:t xml:space="preserve">ورد بمنع صرفه.</w:t>
      </w:r>
    </w:p>
    <w:p>
      <w:pPr>
        <w:pStyle w:val="BookText"/>
      </w:pPr>
      <w:r>
        <w:rPr>
          <w:rFonts w:ascii="Amiri" w:hAnsi="Amiri" w:eastAsia="Amiri" w:cs="Amiri"/>
          <w:lang w:bidi="ar-SA"/>
          <w:color w:val="111111"/>
          <w:sz w:val="28"/>
          <w:szCs w:val="28"/>
          <w:rtl/>
        </w:rPr>
        <w:t xml:space="preserve">وَکَانَ سَقَّاءً وَهُوَ الَّذِی زَوَّجَ ابْنَتَهُ دَاوُدَ علیه السلام.</w:t>
      </w:r>
    </w:p>
    <w:p>
      <w:pPr>
        <w:pStyle w:val="BookText"/>
      </w:pPr>
      <w:r>
        <w:rPr>
          <w:rFonts w:ascii="IRNazanin" w:hAnsi="IRNazanin" w:eastAsia="IRNazanin" w:cs="IRNazanin"/>
          <w:lang w:bidi="fa-IR"/>
          <w:color w:val="111111"/>
          <w:sz w:val="28"/>
          <w:szCs w:val="28"/>
          <w:rtl/>
        </w:rPr>
        <w:t xml:space="preserve">( وَآتاهُ اللهُ الْمُلْکَ ) أی ملک بنی إسرائیل ولم یجتمعوا قبل داود علی ملک بل کان الملک فی سبط والنبوة فی سبط آخر.</w:t>
      </w:r>
    </w:p>
    <w:p>
      <w:pPr>
        <w:pStyle w:val="BookText"/>
      </w:pPr>
      <w:r>
        <w:rPr>
          <w:rFonts w:ascii="IRNazanin" w:hAnsi="IRNazanin" w:eastAsia="IRNazanin" w:cs="IRNazanin"/>
          <w:lang w:bidi="fa-IR"/>
          <w:color w:val="111111"/>
          <w:sz w:val="28"/>
          <w:szCs w:val="28"/>
          <w:rtl/>
        </w:rPr>
        <w:t xml:space="preserve">ولم یجتمعا إلا لداود علیه السلام.</w:t>
      </w:r>
    </w:p>
    <w:p>
      <w:pPr>
        <w:pStyle w:val="BookText"/>
      </w:pPr>
      <w:r>
        <w:rPr>
          <w:rFonts w:ascii="Amiri" w:hAnsi="Amiri" w:eastAsia="Amiri" w:cs="Amiri"/>
          <w:lang w:bidi="ar-SA"/>
          <w:color w:val="111111"/>
          <w:sz w:val="28"/>
          <w:szCs w:val="28"/>
          <w:rtl/>
        </w:rPr>
        <w:t xml:space="preserve">وَفِی الْحَدِیثِ « یَتَصَدَّقُ بِقَدْرِ طَوْلِهِ ».</w:t>
      </w:r>
    </w:p>
    <w:p>
      <w:pPr>
        <w:pStyle w:val="BookText"/>
      </w:pPr>
      <w:r>
        <w:rPr>
          <w:rFonts w:ascii="IRNazanin" w:hAnsi="IRNazanin" w:eastAsia="IRNazanin" w:cs="IRNazanin"/>
          <w:lang w:bidi="fa-IR"/>
          <w:color w:val="111111"/>
          <w:sz w:val="28"/>
          <w:szCs w:val="28"/>
          <w:rtl/>
        </w:rPr>
        <w:t xml:space="preserve">بالفتح أی بقدر غناه.</w:t>
      </w:r>
    </w:p>
    <w:p>
      <w:pPr>
        <w:pStyle w:val="BookText"/>
      </w:pPr>
      <w:r>
        <w:rPr>
          <w:rFonts w:ascii="Amiri" w:hAnsi="Amiri" w:eastAsia="Amiri" w:cs="Amiri"/>
          <w:lang w:bidi="ar-SA"/>
          <w:color w:val="111111"/>
          <w:sz w:val="28"/>
          <w:szCs w:val="28"/>
          <w:rtl/>
        </w:rPr>
        <w:t xml:space="preserve">والطَّوْلُ والطَّائِلُ بمعنی وهو الفضل والقدرة والغنی والسعة.</w:t>
      </w:r>
    </w:p>
    <w:p>
      <w:pPr>
        <w:pStyle w:val="BookText"/>
      </w:pPr>
      <w:r>
        <w:rPr>
          <w:rFonts w:ascii="Amiri" w:hAnsi="Amiri" w:eastAsia="Amiri" w:cs="Amiri"/>
          <w:lang w:bidi="ar-SA"/>
          <w:color w:val="111111"/>
          <w:sz w:val="28"/>
          <w:szCs w:val="28"/>
          <w:rtl/>
        </w:rPr>
        <w:t xml:space="preserve">ومن أمثالهم « ما عنده طَائِلٌ ولا نائل » قال الأصعمی : الطَّائِلُ من الطَّوْلِ وهو الفضل ، والنائل من النوال وهی العطیة.</w:t>
      </w:r>
    </w:p>
    <w:p>
      <w:pPr>
        <w:pStyle w:val="BookText"/>
      </w:pPr>
      <w:r>
        <w:rPr>
          <w:rFonts w:ascii="IRNazanin" w:hAnsi="IRNazanin" w:eastAsia="IRNazanin" w:cs="IRNazanin"/>
          <w:lang w:bidi="fa-IR"/>
          <w:color w:val="111111"/>
          <w:sz w:val="28"/>
          <w:szCs w:val="28"/>
          <w:rtl/>
        </w:rPr>
        <w:t xml:space="preserve">والمعنی ما عنده فضل ولا جود.</w:t>
      </w:r>
    </w:p>
    <w:p>
      <w:pPr>
        <w:pStyle w:val="BookText"/>
      </w:pPr>
      <w:r>
        <w:rPr>
          <w:rFonts w:ascii="Amiri" w:hAnsi="Amiri" w:eastAsia="Amiri" w:cs="Amiri"/>
          <w:lang w:bidi="ar-SA"/>
          <w:color w:val="111111"/>
          <w:sz w:val="28"/>
          <w:szCs w:val="28"/>
          <w:rtl/>
        </w:rPr>
        <w:t xml:space="preserve">والطُّولُ بالضم : خلاف العرض وهو أطول الأبعاد الثلاثة غالبا.</w:t>
      </w:r>
    </w:p>
    <w:p>
      <w:pPr>
        <w:pStyle w:val="BookText"/>
      </w:pPr>
      <w:r>
        <w:rPr>
          <w:rFonts w:ascii="Amiri" w:hAnsi="Amiri" w:eastAsia="Amiri" w:cs="Amiri"/>
          <w:lang w:bidi="ar-SA"/>
          <w:color w:val="111111"/>
          <w:sz w:val="28"/>
          <w:szCs w:val="28"/>
          <w:rtl/>
        </w:rPr>
        <w:t xml:space="preserve">وَفِی الْخَبَرِ « کَانَ طُولُ آدَمَ حِینَ أُهْبِطَ إِلَی الْأَرْضِ کَانَتْ رِجْلَاهُ بِثَنِیَّةِ الصَّفَا وَرَأْسُهُ دُونَ أُفُقِ السَّمَاءِ ، فَلَمَّا شَکَا إِلَی اللهِ تَعَالَی مَا یُصِیبُهُ مِنَ الْحَرِّ أَوْحَی اللهُ إِلَی جَبْرَئِیلَ فَغَمَزَهُ وَصَیَّرَ طُولَهُ سَبْعِینَ ذِرَاعاً بِذِرَاعِهِ ، وَغَمَزَ حَوَّاءَ فَصَیَّرَ طُولَهَا خَمْسَةً وَثَلَاثِینَ ذِرَاعاً بِذِرَاعِهَا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وعلیه إشکال أجبنا عنه فیما تقدم (1) والتَّطَاوُلُ : ضد الخشوع.</w:t>
      </w:r>
    </w:p>
    <w:p>
      <w:pPr>
        <w:pStyle w:val="BookText"/>
      </w:pPr>
      <w:r>
        <w:rPr>
          <w:rFonts w:ascii="IRNazanin" w:hAnsi="IRNazanin" w:eastAsia="IRNazanin" w:cs="IRNazanin"/>
          <w:lang w:bidi="fa-IR"/>
          <w:color w:val="111111"/>
          <w:sz w:val="28"/>
          <w:szCs w:val="28"/>
          <w:rtl/>
        </w:rPr>
        <w:t xml:space="preserve">وأَطَالَ الرجل علی الشیء مثل أشرف وزنا ومعنی.</w:t>
      </w:r>
    </w:p>
    <w:p>
      <w:pPr>
        <w:pStyle w:val="BookText"/>
      </w:pPr>
      <w:r>
        <w:rPr>
          <w:rFonts w:ascii="Amiri" w:hAnsi="Amiri" w:eastAsia="Amiri" w:cs="Amiri"/>
          <w:lang w:bidi="ar-SA"/>
          <w:color w:val="111111"/>
          <w:sz w:val="28"/>
          <w:szCs w:val="28"/>
          <w:rtl/>
        </w:rPr>
        <w:t xml:space="preserve">وتَطَاوَلَ : علا وارتفع.</w:t>
      </w:r>
    </w:p>
    <w:p>
      <w:pPr>
        <w:pStyle w:val="BookText"/>
      </w:pPr>
      <w:r>
        <w:rPr>
          <w:rFonts w:ascii="Amiri" w:hAnsi="Amiri" w:eastAsia="Amiri" w:cs="Amiri"/>
          <w:lang w:bidi="ar-SA"/>
          <w:color w:val="111111"/>
          <w:sz w:val="28"/>
          <w:szCs w:val="28"/>
          <w:rtl/>
        </w:rPr>
        <w:t xml:space="preserve">ومنه « تَطَاوَلَ لَهُ رَسُولُ اللهِ صلی الله علیه واله لِیَرَاهُ ».</w:t>
      </w:r>
    </w:p>
    <w:p>
      <w:pPr>
        <w:pStyle w:val="BookText"/>
      </w:pPr>
      <w:r>
        <w:rPr>
          <w:rFonts w:ascii="Amiri" w:hAnsi="Amiri" w:eastAsia="Amiri" w:cs="Amiri"/>
          <w:lang w:bidi="ar-SA"/>
          <w:color w:val="111111"/>
          <w:sz w:val="28"/>
          <w:szCs w:val="28"/>
          <w:rtl/>
        </w:rPr>
        <w:t xml:space="preserve">والطُّولُ بالضم : الطویل.</w:t>
      </w:r>
    </w:p>
    <w:p>
      <w:pPr>
        <w:pStyle w:val="BookText"/>
      </w:pPr>
      <w:r>
        <w:rPr>
          <w:rFonts w:ascii="Amiri" w:hAnsi="Amiri" w:eastAsia="Amiri" w:cs="Amiri"/>
          <w:lang w:bidi="ar-SA"/>
          <w:color w:val="111111"/>
          <w:sz w:val="28"/>
          <w:szCs w:val="28"/>
          <w:rtl/>
        </w:rPr>
        <w:t xml:space="preserve">والطِّوَالُ بالکسر جمع طَوِیلٍ.</w:t>
      </w:r>
    </w:p>
    <w:p>
      <w:pPr>
        <w:pStyle w:val="BookText"/>
      </w:pPr>
      <w:r>
        <w:rPr>
          <w:rFonts w:ascii="Amiri" w:hAnsi="Amiri" w:eastAsia="Amiri" w:cs="Amiri"/>
          <w:lang w:bidi="ar-SA"/>
          <w:color w:val="111111"/>
          <w:sz w:val="28"/>
          <w:szCs w:val="28"/>
          <w:rtl/>
        </w:rPr>
        <w:t xml:space="preserve">ومنه حَدِیثُ الْیَسَعِ بْنِ حَمْزَةَ « قَالَ کُنْتُ فِی مَجْلِسِ الرِّضَا علیه السلام إِذْ دَخَلَ عَلَیْهِ رَجُلٌ طُوَالٌ آدَمُ ».</w:t>
      </w:r>
    </w:p>
    <w:p>
      <w:pPr>
        <w:pStyle w:val="BookText"/>
      </w:pPr>
      <w:r>
        <w:rPr>
          <w:rFonts w:ascii="Amiri" w:hAnsi="Amiri" w:eastAsia="Amiri" w:cs="Amiri"/>
          <w:lang w:bidi="ar-SA"/>
          <w:color w:val="111111"/>
          <w:sz w:val="28"/>
          <w:szCs w:val="28"/>
          <w:rtl/>
        </w:rPr>
        <w:t xml:space="preserve">الطُّوَالُ بالضم : الطویل.</w:t>
      </w:r>
    </w:p>
    <w:p>
      <w:pPr>
        <w:pStyle w:val="BookText"/>
      </w:pPr>
      <w:r>
        <w:rPr>
          <w:rFonts w:ascii="Amiri" w:hAnsi="Amiri" w:eastAsia="Amiri" w:cs="Amiri"/>
          <w:lang w:bidi="ar-SA"/>
          <w:color w:val="111111"/>
          <w:sz w:val="28"/>
          <w:szCs w:val="28"/>
          <w:rtl/>
        </w:rPr>
        <w:t xml:space="preserve">یقال طَوِیلٌ وطُوَالٌ.</w:t>
      </w:r>
    </w:p>
    <w:p>
      <w:pPr>
        <w:pStyle w:val="BookText"/>
      </w:pPr>
      <w:r>
        <w:rPr>
          <w:rFonts w:ascii="Amiri" w:hAnsi="Amiri" w:eastAsia="Amiri" w:cs="Amiri"/>
          <w:lang w:bidi="ar-SA"/>
          <w:color w:val="111111"/>
          <w:sz w:val="28"/>
          <w:szCs w:val="28"/>
          <w:rtl/>
        </w:rPr>
        <w:t xml:space="preserve">فإذا : فرط فی الطول قیل طُوَّالٌ بالتشدید.</w:t>
      </w:r>
    </w:p>
    <w:p>
      <w:pPr>
        <w:pStyle w:val="BookText"/>
      </w:pPr>
      <w:r>
        <w:rPr>
          <w:rFonts w:ascii="IRNazanin" w:hAnsi="IRNazanin" w:eastAsia="IRNazanin" w:cs="IRNazanin"/>
          <w:lang w:bidi="fa-IR"/>
          <w:color w:val="111111"/>
          <w:sz w:val="28"/>
          <w:szCs w:val="28"/>
          <w:rtl/>
        </w:rPr>
        <w:t xml:space="preserve">والآدم من الناس : الأسمر والجمع أدمان.</w:t>
      </w:r>
    </w:p>
    <w:p>
      <w:pPr>
        <w:pStyle w:val="BookText"/>
      </w:pPr>
      <w:r>
        <w:rPr>
          <w:rFonts w:ascii="Amiri" w:hAnsi="Amiri" w:eastAsia="Amiri" w:cs="Amiri"/>
          <w:lang w:bidi="ar-SA"/>
          <w:color w:val="111111"/>
          <w:sz w:val="28"/>
          <w:szCs w:val="28"/>
          <w:rtl/>
        </w:rPr>
        <w:t xml:space="preserve">قال الجوهری « وتَطَاوَلَ علیهم الرب بفضله » أی تطول.</w:t>
      </w:r>
    </w:p>
    <w:p>
      <w:pPr>
        <w:pStyle w:val="BookText"/>
      </w:pPr>
      <w:r>
        <w:rPr>
          <w:rFonts w:ascii="Amiri" w:hAnsi="Amiri" w:eastAsia="Amiri" w:cs="Amiri"/>
          <w:lang w:bidi="ar-SA"/>
          <w:color w:val="111111"/>
          <w:sz w:val="28"/>
          <w:szCs w:val="28"/>
          <w:rtl/>
        </w:rPr>
        <w:t xml:space="preserve">ولا أکلمه طَوَالَ الدهر بالفتح وطُولَ الدهر.</w:t>
      </w:r>
    </w:p>
    <w:p>
      <w:pPr>
        <w:pStyle w:val="BookText"/>
      </w:pPr>
      <w:r>
        <w:rPr>
          <w:rFonts w:ascii="Amiri" w:hAnsi="Amiri" w:eastAsia="Amiri" w:cs="Amiri"/>
          <w:lang w:bidi="ar-SA"/>
          <w:color w:val="111111"/>
          <w:sz w:val="28"/>
          <w:szCs w:val="28"/>
          <w:rtl/>
        </w:rPr>
        <w:t xml:space="preserve">وأوتیت السبع الطُّولَ.</w:t>
      </w:r>
    </w:p>
    <w:p>
      <w:pPr>
        <w:pStyle w:val="BookText"/>
      </w:pPr>
      <w:r>
        <w:rPr>
          <w:rFonts w:ascii="Amiri" w:hAnsi="Amiri" w:eastAsia="Amiri" w:cs="Amiri"/>
          <w:lang w:bidi="ar-SA"/>
          <w:color w:val="111111"/>
          <w:sz w:val="28"/>
          <w:szCs w:val="28"/>
          <w:rtl/>
        </w:rPr>
        <w:t xml:space="preserve">وفسرت بالبقرة وآل عمران والنساء والمائدة والأنعام والأعراف والتوبة.</w:t>
      </w:r>
    </w:p>
    <w:p>
      <w:pPr>
        <w:pStyle w:val="BookText"/>
      </w:pPr>
      <w:r>
        <w:rPr>
          <w:rFonts w:ascii="Amiri" w:hAnsi="Amiri" w:eastAsia="Amiri" w:cs="Amiri"/>
          <w:lang w:bidi="ar-SA"/>
          <w:color w:val="111111"/>
          <w:sz w:val="28"/>
          <w:szCs w:val="28"/>
          <w:rtl/>
        </w:rPr>
        <w:t xml:space="preserve">والطُّول بالضم جمع الطُّولَی مثل الکبر فی الکبری.</w:t>
      </w:r>
    </w:p>
    <w:p>
      <w:pPr>
        <w:pStyle w:val="BookText"/>
      </w:pPr>
      <w:r>
        <w:rPr>
          <w:rFonts w:ascii="IRNazanin" w:hAnsi="IRNazanin" w:eastAsia="IRNazanin" w:cs="IRNazanin"/>
          <w:lang w:bidi="fa-IR"/>
          <w:color w:val="111111"/>
          <w:sz w:val="28"/>
          <w:szCs w:val="28"/>
          <w:rtl/>
        </w:rPr>
        <w:t xml:space="preserve">قال فی النهایة وهذا البناء یلزم الألف واللام والإضافة.</w:t>
      </w:r>
    </w:p>
    <w:p>
      <w:pPr>
        <w:pStyle w:val="BookText"/>
      </w:pPr>
      <w:r>
        <w:rPr>
          <w:rFonts w:ascii="Amiri" w:hAnsi="Amiri" w:eastAsia="Amiri" w:cs="Amiri"/>
          <w:lang w:bidi="ar-SA"/>
          <w:color w:val="111111"/>
          <w:sz w:val="28"/>
          <w:szCs w:val="28"/>
          <w:rtl/>
        </w:rPr>
        <w:t xml:space="preserve">وطَوَّلَ له تَطْوِیلاً : أمهله.</w:t>
      </w:r>
    </w:p>
    <w:p>
      <w:pPr>
        <w:pStyle w:val="BookText"/>
      </w:pPr>
      <w:r>
        <w:rPr>
          <w:rFonts w:ascii="IRNazanin" w:hAnsi="IRNazanin" w:eastAsia="IRNazanin" w:cs="IRNazanin"/>
          <w:lang w:bidi="fa-IR"/>
          <w:color w:val="111111"/>
          <w:sz w:val="28"/>
          <w:szCs w:val="28"/>
          <w:rtl/>
        </w:rPr>
        <w:t xml:space="preserve">وطُلْتُ أصله طولت بضم الواو سقطت الواو لاجتماع الساکنین.</w:t>
      </w:r>
    </w:p>
    <w:p>
      <w:pPr>
        <w:pStyle w:val="BookText"/>
      </w:pPr>
      <w:r>
        <w:rPr>
          <w:rFonts w:ascii="IRNazanin" w:hAnsi="IRNazanin" w:eastAsia="IRNazanin" w:cs="IRNazanin"/>
          <w:lang w:bidi="fa-IR"/>
          <w:color w:val="111111"/>
          <w:sz w:val="28"/>
          <w:szCs w:val="28"/>
          <w:rtl/>
        </w:rPr>
        <w:t xml:space="preserve">وهذا أمر لا طَائِلَ فیه : إذا لم یکن فیه غناء ومزیة.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 قعد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03" w:name="pg10466_75558"/>
    <w:bookmarkEnd w:id="303"/>
    <w:p>
      <w:pPr>
        <w:pStyle w:val="Heading3"/>
      </w:pPr>
      <w:bookmarkStart w:id="1146" w:name="_Toc778"/>
      <w:r>
        <w:t>باب ما أوله الظاء</w:t>
      </w:r>
      <w:bookmarkEnd w:id="1146"/>
    </w:p>
    <w:p>
      <w:pPr>
        <w:pStyle w:val="Heading4"/>
      </w:pPr>
      <w:bookmarkStart w:id="1147" w:name="_Toc779"/>
      <w:r>
        <w:t>(ظلل)</w:t>
      </w:r>
      <w:bookmarkEnd w:id="1147"/>
    </w:p>
    <w:p>
      <w:pPr>
        <w:pStyle w:val="BookText"/>
      </w:pPr>
      <w:r>
        <w:rPr>
          <w:rFonts w:ascii="IRNazanin" w:hAnsi="IRNazanin" w:eastAsia="IRNazanin" w:cs="IRNazanin"/>
          <w:lang w:bidi="fa-IR"/>
          <w:color w:val="111111"/>
          <w:sz w:val="28"/>
          <w:szCs w:val="28"/>
          <w:rtl/>
        </w:rPr>
        <w:t xml:space="preserve">قوله تعالی أإذا ظَلَلْنَا فی الأرض (1) أی بطلنا وصرنا ترابا فلم یوجد لحم ولا عظم ولا دم.</w:t>
      </w:r>
    </w:p>
    <w:p>
      <w:pPr>
        <w:pStyle w:val="BookText"/>
      </w:pPr>
      <w:r>
        <w:rPr>
          <w:rFonts w:ascii="IRNazanin" w:hAnsi="IRNazanin" w:eastAsia="IRNazanin" w:cs="IRNazanin"/>
          <w:lang w:bidi="fa-IR"/>
          <w:color w:val="111111"/>
          <w:sz w:val="28"/>
          <w:szCs w:val="28"/>
          <w:rtl/>
        </w:rPr>
        <w:t xml:space="preserve">ویقرأ : « صللنا » بالصاد غیر المعجمة أی أنتنا وتغیرنا من قولهم صل اللحم وأصل : إذا أنتن وتغیر.</w:t>
      </w:r>
    </w:p>
    <w:p>
      <w:pPr>
        <w:pStyle w:val="BookText"/>
      </w:pPr>
      <w:r>
        <w:rPr>
          <w:rFonts w:ascii="Amiri" w:hAnsi="Amiri" w:eastAsia="Amiri" w:cs="Amiri"/>
          <w:lang w:bidi="ar-SA"/>
          <w:color w:val="111111"/>
          <w:sz w:val="28"/>
          <w:szCs w:val="28"/>
          <w:rtl/>
        </w:rPr>
        <w:t xml:space="preserve">قوله ( فَظَلَّتْ أَعْناقُهُمْ لَها خاضِعِینَ ) [ 26 / 4 ].</w:t>
      </w:r>
    </w:p>
    <w:p>
      <w:pPr>
        <w:pStyle w:val="BookText"/>
      </w:pPr>
      <w:r>
        <w:rPr>
          <w:rFonts w:ascii="Amiri" w:hAnsi="Amiri" w:eastAsia="Amiri" w:cs="Amiri"/>
          <w:lang w:bidi="ar-SA"/>
          <w:color w:val="111111"/>
          <w:sz w:val="28"/>
          <w:szCs w:val="28"/>
          <w:rtl/>
        </w:rPr>
        <w:t xml:space="preserve">قوله ( ظَلْتَ عَلَیْهِ عاکِفاً ) [ 20 / 97 ] یقال ظَلَ یفعل کذا من باب تعب : إذا فعله نهارا.</w:t>
      </w:r>
    </w:p>
    <w:p>
      <w:pPr>
        <w:pStyle w:val="BookText"/>
      </w:pPr>
      <w:r>
        <w:rPr>
          <w:rFonts w:ascii="IRNazanin" w:hAnsi="IRNazanin" w:eastAsia="IRNazanin" w:cs="IRNazanin"/>
          <w:lang w:bidi="fa-IR"/>
          <w:color w:val="111111"/>
          <w:sz w:val="28"/>
          <w:szCs w:val="28"/>
          <w:rtl/>
        </w:rPr>
        <w:t xml:space="preserve">وبات یفعل کذا : إذا فعله لیلا.</w:t>
      </w:r>
    </w:p>
    <w:p>
      <w:pPr>
        <w:pStyle w:val="BookText"/>
      </w:pPr>
      <w:r>
        <w:rPr>
          <w:rFonts w:ascii="IRNazanin" w:hAnsi="IRNazanin" w:eastAsia="IRNazanin" w:cs="IRNazanin"/>
          <w:lang w:bidi="fa-IR"/>
          <w:color w:val="111111"/>
          <w:sz w:val="28"/>
          <w:szCs w:val="28"/>
          <w:rtl/>
        </w:rPr>
        <w:t xml:space="preserve">قوله ( وَظَلَّلْنا عَلَیْکُمُ الْغَمامَ ) [ 2 / 57 ] أی جعلنا الغمام یظلکم فی التیه نقل أن الله سخر لهم السحاب تسیر بسیرهم تظلهم من الشمس وینزل باللیل عمود من نار یسیرون فی ضوئه.</w:t>
      </w:r>
    </w:p>
    <w:p>
      <w:pPr>
        <w:pStyle w:val="BookText"/>
      </w:pPr>
      <w:r>
        <w:rPr>
          <w:rFonts w:ascii="IRNazanin" w:hAnsi="IRNazanin" w:eastAsia="IRNazanin" w:cs="IRNazanin"/>
          <w:lang w:bidi="fa-IR"/>
          <w:color w:val="111111"/>
          <w:sz w:val="28"/>
          <w:szCs w:val="28"/>
          <w:rtl/>
        </w:rPr>
        <w:t xml:space="preserve">وکان ینزل علیهم المن والسلوی.</w:t>
      </w:r>
    </w:p>
    <w:p>
      <w:pPr>
        <w:pStyle w:val="BookText"/>
      </w:pPr>
      <w:r>
        <w:rPr>
          <w:rFonts w:ascii="Amiri" w:hAnsi="Amiri" w:eastAsia="Amiri" w:cs="Amiri"/>
          <w:lang w:bidi="ar-SA"/>
          <w:color w:val="111111"/>
          <w:sz w:val="28"/>
          <w:szCs w:val="28"/>
          <w:rtl/>
        </w:rPr>
        <w:t xml:space="preserve">ومثله ( مَوْجٌ کَالظُّلَلِ ) [ 31 / 32 ] جمع ظُلَّةٍ : وهی ما غطی وستر من سحاب أو جبل ونحو ذلک.</w:t>
      </w:r>
    </w:p>
    <w:p>
      <w:pPr>
        <w:pStyle w:val="BookText"/>
      </w:pPr>
      <w:r>
        <w:rPr>
          <w:rFonts w:ascii="Amiri" w:hAnsi="Amiri" w:eastAsia="Amiri" w:cs="Amiri"/>
          <w:lang w:bidi="ar-SA"/>
          <w:color w:val="111111"/>
          <w:sz w:val="28"/>
          <w:szCs w:val="28"/>
          <w:rtl/>
        </w:rPr>
        <w:t xml:space="preserve">قوله ( عَذابُ یَوْمِ الظُّلَّةِ ) [ 26 / 189 ]</w:t>
      </w:r>
    </w:p>
    <w:p>
      <w:pPr>
        <w:pStyle w:val="BookText"/>
      </w:pPr>
      <w:r>
        <w:rPr>
          <w:rFonts w:ascii="Amiri" w:hAnsi="Amiri" w:eastAsia="Amiri" w:cs="Amiri"/>
          <w:lang w:bidi="ar-SA"/>
          <w:color w:val="111111"/>
          <w:sz w:val="28"/>
          <w:szCs w:val="28"/>
          <w:rtl/>
        </w:rPr>
        <w:t xml:space="preserve">قِیلَ لَمَّا کَذَّبُوا شُعَیْباً أَصَابَهُمْ غَیْمٌ وَحَرٌّ شَدِیدٌ فَرُفِعَتْ لَهُمْ سَحَابَةٌ فَخَرَجُوا یَسْتَظِلُّونَ بِهَا فَسَالَتْ عَلَیْهِمْ فَأَهْلَکَتْهُمْ.</w:t>
      </w:r>
    </w:p>
    <w:p>
      <w:pPr>
        <w:pStyle w:val="BookText"/>
      </w:pPr>
      <w:r>
        <w:rPr>
          <w:rFonts w:ascii="Amiri" w:hAnsi="Amiri" w:eastAsia="Amiri" w:cs="Amiri"/>
          <w:lang w:bidi="ar-SA"/>
          <w:color w:val="111111"/>
          <w:sz w:val="28"/>
          <w:szCs w:val="28"/>
          <w:rtl/>
        </w:rPr>
        <w:t xml:space="preserve">قوله ( مِنْ فَوْقِهِمْ ظُلَلٌ مِنَ النَّارِ وَمِنْ تَحْتِهِمْ ) [ 39 / 16 ] فالظُّلَلُ التی فوقهم لهم.</w:t>
      </w:r>
    </w:p>
    <w:p>
      <w:pPr>
        <w:pStyle w:val="BookText"/>
      </w:pPr>
      <w:r>
        <w:rPr>
          <w:rFonts w:ascii="IRNazanin" w:hAnsi="IRNazanin" w:eastAsia="IRNazanin" w:cs="IRNazanin"/>
          <w:lang w:bidi="fa-IR"/>
          <w:color w:val="111111"/>
          <w:sz w:val="28"/>
          <w:szCs w:val="28"/>
          <w:rtl/>
        </w:rPr>
        <w:t xml:space="preserve">والتی تحتهم لغیرهم ممن تحتهم لأن الظِّلَ إنما یکون من فوق.</w:t>
      </w:r>
    </w:p>
    <w:p>
      <w:pPr>
        <w:pStyle w:val="BookText"/>
      </w:pPr>
      <w:r>
        <w:rPr>
          <w:rFonts w:ascii="Amiri" w:hAnsi="Amiri" w:eastAsia="Amiri" w:cs="Amiri"/>
          <w:lang w:bidi="ar-SA"/>
          <w:color w:val="111111"/>
          <w:sz w:val="28"/>
          <w:szCs w:val="28"/>
          <w:rtl/>
        </w:rPr>
        <w:t xml:space="preserve">قوله ( وَظِلالُهُمْ بِالْغُدُوِّ وَالْآصالِ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الآیة بالضاد ، وهی فی سورة السجدة آیة 10 وقد أشیر علی نسخ من الکتاب أن هذه الآیة وما بعدها إلی قوله « إذا أنتن وتغیر » ( نسخة بدل ) وکأنه شطب علیها المصنف ره لدی المراجعة.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[ 13 / 15 ] هی جمع ظِلٍ.</w:t>
      </w:r>
    </w:p>
    <w:p>
      <w:pPr>
        <w:pStyle w:val="BookText"/>
      </w:pPr>
      <w:r>
        <w:rPr>
          <w:rFonts w:ascii="Amiri" w:hAnsi="Amiri" w:eastAsia="Amiri" w:cs="Amiri"/>
          <w:lang w:bidi="ar-SA"/>
          <w:color w:val="111111"/>
          <w:sz w:val="28"/>
          <w:szCs w:val="28"/>
          <w:rtl/>
        </w:rPr>
        <w:t xml:space="preserve">وَفِی التَّفْسِیرِ إِنَّ الْکَافِرَ یَسْجُدُ لِغَیْرِ اللهِ وَظِلَّهُ یَسْجُدُ لِلَّهِ عَلَی کُرْهٍ مِنْهُ.</w:t>
      </w:r>
    </w:p>
    <w:p>
      <w:pPr>
        <w:pStyle w:val="BookText"/>
      </w:pPr>
      <w:r>
        <w:rPr>
          <w:rFonts w:ascii="Amiri" w:hAnsi="Amiri" w:eastAsia="Amiri" w:cs="Amiri"/>
          <w:lang w:bidi="ar-SA"/>
          <w:color w:val="111111"/>
          <w:sz w:val="28"/>
          <w:szCs w:val="28"/>
          <w:rtl/>
        </w:rPr>
        <w:t xml:space="preserve">قوله ( ثُمَّ تَوَلَّی إِلَی الظِّلِ ) [ 28 / 24 ] أی إلی ظل سمرة من شدة الحر ، وسمر بضم المیم من شجر الطلح.</w:t>
      </w:r>
    </w:p>
    <w:p>
      <w:pPr>
        <w:pStyle w:val="BookText"/>
      </w:pPr>
      <w:r>
        <w:rPr>
          <w:rFonts w:ascii="Amiri" w:hAnsi="Amiri" w:eastAsia="Amiri" w:cs="Amiri"/>
          <w:lang w:bidi="ar-SA"/>
          <w:color w:val="111111"/>
          <w:sz w:val="28"/>
          <w:szCs w:val="28"/>
          <w:rtl/>
        </w:rPr>
        <w:t xml:space="preserve">قوله ( وَظِلٍ مِنْ یَحْمُومٍ ) [ 56 / 43 ]</w:t>
      </w:r>
    </w:p>
    <w:p>
      <w:pPr>
        <w:pStyle w:val="BookText"/>
      </w:pPr>
      <w:r>
        <w:rPr>
          <w:rFonts w:ascii="Amiri" w:hAnsi="Amiri" w:eastAsia="Amiri" w:cs="Amiri"/>
          <w:lang w:bidi="ar-SA"/>
          <w:color w:val="111111"/>
          <w:sz w:val="28"/>
          <w:szCs w:val="28"/>
          <w:rtl/>
        </w:rPr>
        <w:t xml:space="preserve">قِیلَ إِنَّهُ دُخَانٌ أَسْوَدُ.</w:t>
      </w:r>
    </w:p>
    <w:p>
      <w:pPr>
        <w:pStyle w:val="BookText"/>
      </w:pPr>
      <w:r>
        <w:rPr>
          <w:rFonts w:ascii="IRNazanin" w:hAnsi="IRNazanin" w:eastAsia="IRNazanin" w:cs="IRNazanin"/>
          <w:lang w:bidi="fa-IR"/>
          <w:color w:val="111111"/>
          <w:sz w:val="28"/>
          <w:szCs w:val="28"/>
          <w:rtl/>
        </w:rPr>
        <w:t xml:space="preserve">والیحموم الشدید السواد.</w:t>
      </w:r>
    </w:p>
    <w:p>
      <w:pPr>
        <w:pStyle w:val="BookText"/>
      </w:pPr>
      <w:r>
        <w:rPr>
          <w:rFonts w:ascii="Amiri" w:hAnsi="Amiri" w:eastAsia="Amiri" w:cs="Amiri"/>
          <w:lang w:bidi="ar-SA"/>
          <w:color w:val="111111"/>
          <w:sz w:val="28"/>
          <w:szCs w:val="28"/>
          <w:rtl/>
        </w:rPr>
        <w:t xml:space="preserve">قوله ( ظِلٍ ذِی ثَلاثِ شُعَبٍ ) [ 77 / 30 ] یعنی دخان جهنم.</w:t>
      </w:r>
    </w:p>
    <w:p>
      <w:pPr>
        <w:pStyle w:val="BookText"/>
      </w:pPr>
      <w:r>
        <w:rPr>
          <w:rFonts w:ascii="IRNazanin" w:hAnsi="IRNazanin" w:eastAsia="IRNazanin" w:cs="IRNazanin"/>
          <w:lang w:bidi="fa-IR"/>
          <w:color w:val="111111"/>
          <w:sz w:val="28"/>
          <w:szCs w:val="28"/>
          <w:rtl/>
        </w:rPr>
        <w:t xml:space="preserve">وذلک أن النار إذا خرجت من حبس أخذت یمنة أو یسرة أو أمامة ولا رابع لها ویقال ذی الألوان الثلاثة دخان ونار وزمهریر.</w:t>
      </w:r>
    </w:p>
    <w:p>
      <w:pPr>
        <w:pStyle w:val="BookText"/>
      </w:pPr>
      <w:r>
        <w:rPr>
          <w:rFonts w:ascii="IRNazanin" w:hAnsi="IRNazanin" w:eastAsia="IRNazanin" w:cs="IRNazanin"/>
          <w:lang w:bidi="fa-IR"/>
          <w:color w:val="111111"/>
          <w:sz w:val="28"/>
          <w:szCs w:val="28"/>
          <w:rtl/>
        </w:rPr>
        <w:t xml:space="preserve">وقیل غیر ذلک.</w:t>
      </w:r>
    </w:p>
    <w:p>
      <w:pPr>
        <w:pStyle w:val="BookText"/>
      </w:pPr>
      <w:r>
        <w:rPr>
          <w:rFonts w:ascii="Amiri" w:hAnsi="Amiri" w:eastAsia="Amiri" w:cs="Amiri"/>
          <w:lang w:bidi="ar-SA"/>
          <w:color w:val="111111"/>
          <w:sz w:val="28"/>
          <w:szCs w:val="28"/>
          <w:rtl/>
        </w:rPr>
        <w:t xml:space="preserve">وقد مر قوله ( فِی ظِلالٍ ) [ 36 / 56 ] هی جمع ظُلَّةٍ مثل قلال وقلة.</w:t>
      </w:r>
    </w:p>
    <w:p>
      <w:pPr>
        <w:pStyle w:val="BookText"/>
      </w:pPr>
      <w:r>
        <w:rPr>
          <w:rFonts w:ascii="IRNazanin" w:hAnsi="IRNazanin" w:eastAsia="IRNazanin" w:cs="IRNazanin"/>
          <w:lang w:bidi="fa-IR"/>
          <w:color w:val="111111"/>
          <w:sz w:val="28"/>
          <w:szCs w:val="28"/>
          <w:rtl/>
        </w:rPr>
        <w:t xml:space="preserve">والظِّلُ : الفیء الحاجز بینک وبین الشمس أی شیء کان.</w:t>
      </w:r>
    </w:p>
    <w:p>
      <w:pPr>
        <w:pStyle w:val="BookText"/>
      </w:pPr>
      <w:r>
        <w:rPr>
          <w:rFonts w:ascii="Amiri" w:hAnsi="Amiri" w:eastAsia="Amiri" w:cs="Amiri"/>
          <w:lang w:bidi="ar-SA"/>
          <w:color w:val="111111"/>
          <w:sz w:val="28"/>
          <w:szCs w:val="28"/>
          <w:rtl/>
        </w:rPr>
        <w:t xml:space="preserve">قوله ( وَظِلٍ مَمْدُودٍ ) [ 56 / 30 ] أی دائم لا تنسخه الشمس کظل ما بین طلوع الفجر إلی طلوع الشمس.</w:t>
      </w:r>
    </w:p>
    <w:p>
      <w:pPr>
        <w:pStyle w:val="BookText"/>
      </w:pPr>
      <w:r>
        <w:rPr>
          <w:rFonts w:ascii="Amiri" w:hAnsi="Amiri" w:eastAsia="Amiri" w:cs="Amiri"/>
          <w:lang w:bidi="ar-SA"/>
          <w:color w:val="111111"/>
          <w:sz w:val="28"/>
          <w:szCs w:val="28"/>
          <w:rtl/>
        </w:rPr>
        <w:t xml:space="preserve">وَفِی الْحَدِیثِ عَنْ نَصْرِ بْنِ قَابُوسَ قَالَ : « سَأَلْتُ أَبَا عَبْدِ اللهِ علیه السلام عَنْ قَوْلِهِ تَعَالَی ( وَظِلٍ مَمْدُودٍ وَماءٍ مَسْکُوبٍ وَفاکِهَةٍ کَثِیرَةٍ لا مَقْطُوعَةٍ وَلا مَمْنُوعَةٍ ) [ 56 / 33 ] قَالَ یَا نَصْرُ ، إِنَّهُ وَاللهِ لَیْسَ حَیْثُ یَذْهَبُ النَّاسُ إِنَّمَا هُوَ الْعَالَمُ وَمَا یَخْرُجُ مِنْهُ ».</w:t>
      </w:r>
    </w:p>
    <w:p>
      <w:pPr>
        <w:pStyle w:val="BookText"/>
      </w:pPr>
      <w:r>
        <w:rPr>
          <w:rFonts w:ascii="Amiri" w:hAnsi="Amiri" w:eastAsia="Amiri" w:cs="Amiri"/>
          <w:lang w:bidi="ar-SA"/>
          <w:color w:val="111111"/>
          <w:sz w:val="28"/>
          <w:szCs w:val="28"/>
          <w:rtl/>
        </w:rPr>
        <w:t xml:space="preserve">وَفِی الْحَدِیثِ « السُّلْطَانُ ظِلُ اللهِ فِی الْأَرْضِ ».</w:t>
      </w:r>
    </w:p>
    <w:p>
      <w:pPr>
        <w:pStyle w:val="BookText"/>
      </w:pPr>
      <w:r>
        <w:rPr>
          <w:rFonts w:ascii="IRNazanin" w:hAnsi="IRNazanin" w:eastAsia="IRNazanin" w:cs="IRNazanin"/>
          <w:lang w:bidi="fa-IR"/>
          <w:color w:val="111111"/>
          <w:sz w:val="28"/>
          <w:szCs w:val="28"/>
          <w:rtl/>
        </w:rPr>
        <w:t xml:space="preserve">هو علی الاستعارة لأنه یدفع الأذی عن الناس کما یدفع الظِّلُ أذی الشمس.</w:t>
      </w:r>
    </w:p>
    <w:p>
      <w:pPr>
        <w:pStyle w:val="BookText"/>
      </w:pPr>
      <w:r>
        <w:rPr>
          <w:rFonts w:ascii="Amiri" w:hAnsi="Amiri" w:eastAsia="Amiri" w:cs="Amiri"/>
          <w:lang w:bidi="ar-SA"/>
          <w:color w:val="111111"/>
          <w:sz w:val="28"/>
          <w:szCs w:val="28"/>
          <w:rtl/>
        </w:rPr>
        <w:t xml:space="preserve">وَفِیهِ « أَیُّهَا النَّاسُ قَدْ ظَلَّکُمْ شَهْرُ رَمَضَانَ » أی دنا منکم وصار ظِلَالُهُ علیکم عبر بذلک عن قرب وصوله.</w:t>
      </w:r>
    </w:p>
    <w:p>
      <w:pPr>
        <w:pStyle w:val="BookText"/>
      </w:pPr>
      <w:r>
        <w:rPr>
          <w:rFonts w:ascii="Amiri" w:hAnsi="Amiri" w:eastAsia="Amiri" w:cs="Amiri"/>
          <w:lang w:bidi="ar-SA"/>
          <w:color w:val="111111"/>
          <w:sz w:val="28"/>
          <w:szCs w:val="28"/>
          <w:rtl/>
        </w:rPr>
        <w:t xml:space="preserve">وَفِی حَدِیثِ الصادق علیه السلام « إِنَّ اللهَ آخَی بَیْنَ الْأَرْوَاحِ فِی الْأَظِلَّةِ قَبْلَ أَنْ یَخْلُقَ الْأَجْسَادَ بِأَلْفَیْ عَامٍ فَلَوْ قَامَ قَائِمُنَا أَهْلَ الْبَیْتِ علیهم السلام وَرَّثَ الْأَخَ الَّذِی آخَی بَیْنَهُمَا فِی الْأَظِلَّةِ ، وَلَمْ یُوَرِّثِ الْأَخَ فِی الْوِلَادَةِ ».</w:t>
      </w:r>
    </w:p>
    <w:p>
      <w:pPr>
        <w:pStyle w:val="BookText"/>
      </w:pPr>
      <w:r>
        <w:rPr>
          <w:rFonts w:ascii="IRNazanin" w:hAnsi="IRNazanin" w:eastAsia="IRNazanin" w:cs="IRNazanin"/>
          <w:lang w:bidi="fa-IR"/>
          <w:color w:val="111111"/>
          <w:sz w:val="28"/>
          <w:szCs w:val="28"/>
          <w:rtl/>
        </w:rPr>
        <w:t xml:space="preserve">وکان المراد فی الْأَظِلَّةِ عالم المجردات فإنها أشیاء ولیست بأشیاء کما فی الظل.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 الْحَدِیثِ « إِنَّ اللهَ خَلَقَ الْخَلْقَ فَخَلَقَ مَنْ أَحَبَّ مِمَّا أَحَبَّ وَکَانَ مَا أَحَبَّ أَنْ خَلَقَهُ مِنْ طِینَةٍ مِنَ الْجَنَّةِ ، وَخَلَقَ مَنْ أَبْغَضَ مِمَّا أَبْغَضَ وَکَانَ مَا أَبْغَضَ أَنْ خَلَقَهُ مِنْ طِینَةٍ مِنَ النَّارِ ، ثُمَّ بَعَثَهُمْ فِی الظِّلَالِ ».</w:t>
      </w:r>
    </w:p>
    <w:p>
      <w:pPr>
        <w:pStyle w:val="BookText"/>
      </w:pPr>
      <w:r>
        <w:rPr>
          <w:rFonts w:ascii="IRNazanin" w:hAnsi="IRNazanin" w:eastAsia="IRNazanin" w:cs="IRNazanin"/>
          <w:lang w:bidi="fa-IR"/>
          <w:color w:val="111111"/>
          <w:sz w:val="28"/>
          <w:szCs w:val="28"/>
          <w:rtl/>
        </w:rPr>
        <w:t xml:space="preserve">قال بعض الشارحین المراد من الخلق خلق تقدیر لا خلق تکوین.</w:t>
      </w:r>
    </w:p>
    <w:p>
      <w:pPr>
        <w:pStyle w:val="BookText"/>
      </w:pPr>
      <w:r>
        <w:rPr>
          <w:rFonts w:ascii="IRNazanin" w:hAnsi="IRNazanin" w:eastAsia="IRNazanin" w:cs="IRNazanin"/>
          <w:lang w:bidi="fa-IR"/>
          <w:color w:val="111111"/>
          <w:sz w:val="28"/>
          <w:szCs w:val="28"/>
          <w:rtl/>
        </w:rPr>
        <w:t xml:space="preserve">ومحصل الکلام : أن الله قدر أبدانا مخصوصة من الطینتین.</w:t>
      </w:r>
    </w:p>
    <w:p>
      <w:pPr>
        <w:pStyle w:val="BookText"/>
      </w:pPr>
      <w:r>
        <w:rPr>
          <w:rFonts w:ascii="IRNazanin" w:hAnsi="IRNazanin" w:eastAsia="IRNazanin" w:cs="IRNazanin"/>
          <w:lang w:bidi="fa-IR"/>
          <w:color w:val="111111"/>
          <w:sz w:val="28"/>
          <w:szCs w:val="28"/>
          <w:rtl/>
        </w:rPr>
        <w:t xml:space="preserve">ثم کلف الأرواح فظهر منها ما ظهر.</w:t>
      </w:r>
    </w:p>
    <w:p>
      <w:pPr>
        <w:pStyle w:val="BookText"/>
      </w:pPr>
      <w:r>
        <w:rPr>
          <w:rFonts w:ascii="IRNazanin" w:hAnsi="IRNazanin" w:eastAsia="IRNazanin" w:cs="IRNazanin"/>
          <w:lang w:bidi="fa-IR"/>
          <w:color w:val="111111"/>
          <w:sz w:val="28"/>
          <w:szCs w:val="28"/>
          <w:rtl/>
        </w:rPr>
        <w:t xml:space="preserve">ثم قدر لکل روح ما یلیق بها من تلک الأبدان المقدرة.</w:t>
      </w:r>
    </w:p>
    <w:p>
      <w:pPr>
        <w:pStyle w:val="BookText"/>
      </w:pPr>
      <w:r>
        <w:rPr>
          <w:rFonts w:ascii="Amiri" w:hAnsi="Amiri" w:eastAsia="Amiri" w:cs="Amiri"/>
          <w:lang w:bidi="ar-SA"/>
          <w:color w:val="111111"/>
          <w:sz w:val="28"/>
          <w:szCs w:val="28"/>
          <w:rtl/>
        </w:rPr>
        <w:t xml:space="preserve">قَوْلُهُ ثُمَّ بَعَثَهُمْ فِی الظِّلَالِ أی فی عالم الذر.</w:t>
      </w:r>
    </w:p>
    <w:p>
      <w:pPr>
        <w:pStyle w:val="BookText"/>
      </w:pPr>
      <w:r>
        <w:rPr>
          <w:rFonts w:ascii="IRNazanin" w:hAnsi="IRNazanin" w:eastAsia="IRNazanin" w:cs="IRNazanin"/>
          <w:lang w:bidi="fa-IR"/>
          <w:color w:val="111111"/>
          <w:sz w:val="28"/>
          <w:szCs w:val="28"/>
          <w:rtl/>
        </w:rPr>
        <w:t xml:space="preserve">والتعبیر بعالم الذر وعالم المجردات واحد.</w:t>
      </w:r>
    </w:p>
    <w:p>
      <w:pPr>
        <w:pStyle w:val="BookText"/>
      </w:pPr>
      <w:r>
        <w:rPr>
          <w:rFonts w:ascii="Amiri" w:hAnsi="Amiri" w:eastAsia="Amiri" w:cs="Amiri"/>
          <w:lang w:bidi="ar-SA"/>
          <w:color w:val="111111"/>
          <w:sz w:val="28"/>
          <w:szCs w:val="28"/>
          <w:rtl/>
        </w:rPr>
        <w:t xml:space="preserve">وإنما عبر عنه بذلک لأنه شیء لا کالأشیاء فکأنه لذمامته کالظلال المجرد شیء لیس بشیء ، وَفِی الْحَدِیثِ « قُلْتُ وَمَا الظِّلَالُ؟ قَالَ أَلَمْ تَرَ إِلَی ظِلِّکَ فِی الشَّمْسِ شَیْءٌ وَلَیْسَ بِشَیْءٍ ».</w:t>
      </w:r>
    </w:p>
    <w:p>
      <w:pPr>
        <w:pStyle w:val="BookText"/>
      </w:pPr>
      <w:r>
        <w:rPr>
          <w:rFonts w:ascii="IRNazanin" w:hAnsi="IRNazanin" w:eastAsia="IRNazanin" w:cs="IRNazanin"/>
          <w:lang w:bidi="fa-IR"/>
          <w:color w:val="111111"/>
          <w:sz w:val="28"/>
          <w:szCs w:val="28"/>
          <w:rtl/>
        </w:rPr>
        <w:t xml:space="preserve">ولما لم تصل أذهان أکثر الناس إلی إدراک الجواهر المجردة عبروا (ع) عن عالم المجردات بالظلال لیفهم الناس قصدهم من ذلک أن موجودات ذلک العالم مجردة عن الکثافة الجسمانیة کما أن الظل مجرد عنها.</w:t>
      </w:r>
    </w:p>
    <w:p>
      <w:pPr>
        <w:pStyle w:val="BookText"/>
      </w:pPr>
      <w:r>
        <w:rPr>
          <w:rFonts w:ascii="Amiri" w:hAnsi="Amiri" w:eastAsia="Amiri" w:cs="Amiri"/>
          <w:lang w:bidi="ar-SA"/>
          <w:color w:val="111111"/>
          <w:sz w:val="28"/>
          <w:szCs w:val="28"/>
          <w:rtl/>
        </w:rPr>
        <w:t xml:space="preserve">فهو شیء لا کالأشیاء المحسوسة الکثیفة وهذا نظیر قَوْلِهِ فِی الْمَعْرِفَةِ « وَاللهُ شَیْءٌ لَا کَالْأَشْیَاءِ الْمُمْکِنَةِ ».</w:t>
      </w:r>
    </w:p>
    <w:p>
      <w:pPr>
        <w:pStyle w:val="BookText"/>
      </w:pPr>
      <w:r>
        <w:rPr>
          <w:rFonts w:ascii="Amiri" w:hAnsi="Amiri" w:eastAsia="Amiri" w:cs="Amiri"/>
          <w:lang w:bidi="ar-SA"/>
          <w:color w:val="111111"/>
          <w:sz w:val="28"/>
          <w:szCs w:val="28"/>
          <w:rtl/>
        </w:rPr>
        <w:t xml:space="preserve">وَفِی الْحَدِیثِ « سُئِلَ الصادق علیه السلام کَیْفَ کُنْتُمْ فِی الْأَظِلَّةِ؟ قَالَ یَا مُفَضَّلُ : کُنَّا عِنْدَ رَبِّنَا فِی أَظِلَّةٍ خَضْرَاءَ نُسَبِّحُهُ » أی نور أخضر.</w:t>
      </w:r>
    </w:p>
    <w:p>
      <w:pPr>
        <w:pStyle w:val="BookText"/>
      </w:pPr>
      <w:r>
        <w:rPr>
          <w:rFonts w:ascii="Amiri" w:hAnsi="Amiri" w:eastAsia="Amiri" w:cs="Amiri"/>
          <w:lang w:bidi="ar-SA"/>
          <w:color w:val="111111"/>
          <w:sz w:val="28"/>
          <w:szCs w:val="28"/>
          <w:rtl/>
        </w:rPr>
        <w:t xml:space="preserve">وَفِیهِ « لَا یَرْغَبُ عَنْ مَسْأَلَتِهِمْ » یَعْنِی الْأَئِمَّةَ « إِلَّا مَنْ سَبَقَ عَلَیْهِ فِی عِلْمِ اللهِ الشَّقَاءُ فِی أَصْلِ الْخَلْقِ تَحْتَ الْأَظِلَّةِ ».</w:t>
      </w:r>
    </w:p>
    <w:p>
      <w:pPr>
        <w:pStyle w:val="BookText"/>
      </w:pPr>
      <w:r>
        <w:rPr>
          <w:rFonts w:ascii="Amiri" w:hAnsi="Amiri" w:eastAsia="Amiri" w:cs="Amiri"/>
          <w:lang w:bidi="ar-SA"/>
          <w:color w:val="111111"/>
          <w:sz w:val="28"/>
          <w:szCs w:val="28"/>
          <w:rtl/>
        </w:rPr>
        <w:t xml:space="preserve">والظُّلَّةُ بضم المعجمة شیء کالصفة یستتر به من الحر والبرد.</w:t>
      </w:r>
    </w:p>
    <w:p>
      <w:pPr>
        <w:pStyle w:val="BookText"/>
      </w:pPr>
      <w:r>
        <w:rPr>
          <w:rFonts w:ascii="Amiri" w:hAnsi="Amiri" w:eastAsia="Amiri" w:cs="Amiri"/>
          <w:lang w:bidi="ar-SA"/>
          <w:color w:val="111111"/>
          <w:sz w:val="28"/>
          <w:szCs w:val="28"/>
          <w:rtl/>
        </w:rPr>
        <w:t xml:space="preserve">ومنه ظُلَّةُ بنی ساعدة ونحوها.</w:t>
      </w:r>
    </w:p>
    <w:p>
      <w:pPr>
        <w:pStyle w:val="BookText"/>
      </w:pPr>
      <w:r>
        <w:rPr>
          <w:rFonts w:ascii="Amiri" w:hAnsi="Amiri" w:eastAsia="Amiri" w:cs="Amiri"/>
          <w:lang w:bidi="ar-SA"/>
          <w:color w:val="111111"/>
          <w:sz w:val="28"/>
          <w:szCs w:val="28"/>
          <w:rtl/>
        </w:rPr>
        <w:t xml:space="preserve">وأول سحابة تظل تسمی ظُلَّةً.</w:t>
      </w:r>
    </w:p>
    <w:p>
      <w:pPr>
        <w:pStyle w:val="BookText"/>
      </w:pPr>
      <w:r>
        <w:rPr>
          <w:rFonts w:ascii="Amiri" w:hAnsi="Amiri" w:eastAsia="Amiri" w:cs="Amiri"/>
          <w:lang w:bidi="ar-SA"/>
          <w:color w:val="111111"/>
          <w:sz w:val="28"/>
          <w:szCs w:val="28"/>
          <w:rtl/>
        </w:rPr>
        <w:t xml:space="preserve">وَمِنْ کَلَامِ عَلِیٍّ علیه السلام « کُنَّا تَحْتَ ظِلِ غَمَامَةٍ اضْمَحَلَّ فِی الْجَوِّ مُتَلَفِّقُهَا وَمُجْتَمِعُهَا » (1) الضمیر للغمامة.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نهج البلاغة 2 / 46 ، وفیه بدل « مجتمعها » قوله « وعفا فی الأرض مخطها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04" w:name="pg10466_75561"/>
    <w:bookmarkEnd w:id="304"/>
    <w:p>
      <w:pPr>
        <w:pStyle w:val="BookText"/>
      </w:pPr>
      <w:r>
        <w:rPr>
          <w:rFonts w:ascii="IRNazanin" w:hAnsi="IRNazanin" w:eastAsia="IRNazanin" w:cs="IRNazanin"/>
          <w:lang w:bidi="fa-IR"/>
          <w:color w:val="111111"/>
          <w:sz w:val="28"/>
          <w:szCs w:val="28"/>
          <w:rtl/>
        </w:rPr>
        <w:t xml:space="preserve">وظِلُ الغمام یقع علی الأرض ، فإذا اضمحلت انمحی موضع حطها للظل.</w:t>
      </w:r>
    </w:p>
    <w:p>
      <w:pPr>
        <w:pStyle w:val="BookText"/>
      </w:pPr>
      <w:r>
        <w:rPr>
          <w:rFonts w:ascii="IRNazanin" w:hAnsi="IRNazanin" w:eastAsia="IRNazanin" w:cs="IRNazanin"/>
          <w:lang w:bidi="fa-IR"/>
          <w:color w:val="111111"/>
          <w:sz w:val="28"/>
          <w:szCs w:val="28"/>
          <w:rtl/>
        </w:rPr>
        <w:t xml:space="preserve">وفی الکلام استعارة لا تخفی.</w:t>
      </w:r>
    </w:p>
    <w:p>
      <w:pPr>
        <w:pStyle w:val="BookText"/>
      </w:pPr>
      <w:r>
        <w:rPr>
          <w:rFonts w:ascii="Amiri" w:hAnsi="Amiri" w:eastAsia="Amiri" w:cs="Amiri"/>
          <w:lang w:bidi="ar-SA"/>
          <w:color w:val="111111"/>
          <w:sz w:val="28"/>
          <w:szCs w:val="28"/>
          <w:rtl/>
        </w:rPr>
        <w:t xml:space="preserve">والظِّلُ ظل الشمس.</w:t>
      </w:r>
    </w:p>
    <w:p>
      <w:pPr>
        <w:pStyle w:val="BookText"/>
      </w:pPr>
      <w:r>
        <w:rPr>
          <w:rFonts w:ascii="Amiri" w:hAnsi="Amiri" w:eastAsia="Amiri" w:cs="Amiri"/>
          <w:lang w:bidi="ar-SA"/>
          <w:color w:val="111111"/>
          <w:sz w:val="28"/>
          <w:szCs w:val="28"/>
          <w:rtl/>
        </w:rPr>
        <w:t xml:space="preserve">ومنه امش فی الظِّلِ فإن الظِّلَ مبارک.</w:t>
      </w:r>
    </w:p>
    <w:p>
      <w:pPr>
        <w:pStyle w:val="BookText"/>
      </w:pPr>
      <w:r>
        <w:rPr>
          <w:rFonts w:ascii="Amiri" w:hAnsi="Amiri" w:eastAsia="Amiri" w:cs="Amiri"/>
          <w:lang w:bidi="ar-SA"/>
          <w:color w:val="111111"/>
          <w:sz w:val="28"/>
          <w:szCs w:val="28"/>
          <w:rtl/>
        </w:rPr>
        <w:t xml:space="preserve">وَفِی حَدِیثِ إِثْبَاتِ الصَّانِعِ « أَزَلِیّاً صَمَدِیّاً لَا ظِلَ یُمْسِکُهُ » أَیْ لَا جِسْمَ لَهُ یُمْسِکُهُ « وَهُوَ یُمْسِکُ الْأَشْیَاءَ بِأَظِلَّتِهَا » أی بأجسامها.</w:t>
      </w:r>
    </w:p>
    <w:p>
      <w:pPr>
        <w:pStyle w:val="BookText"/>
      </w:pPr>
      <w:r>
        <w:rPr>
          <w:rFonts w:ascii="IRNazanin" w:hAnsi="IRNazanin" w:eastAsia="IRNazanin" w:cs="IRNazanin"/>
          <w:lang w:bidi="fa-IR"/>
          <w:color w:val="111111"/>
          <w:sz w:val="28"/>
          <w:szCs w:val="28"/>
          <w:rtl/>
        </w:rPr>
        <w:t xml:space="preserve">وظِلُ النزال المنهی عن التخلی فیه لیس المراد کل ظل وإنما هو الظِّلُ الذی یستظل به الناس.</w:t>
      </w:r>
    </w:p>
    <w:p>
      <w:pPr>
        <w:pStyle w:val="BookText"/>
      </w:pPr>
      <w:r>
        <w:rPr>
          <w:rFonts w:ascii="IRNazanin" w:hAnsi="IRNazanin" w:eastAsia="IRNazanin" w:cs="IRNazanin"/>
          <w:lang w:bidi="fa-IR"/>
          <w:color w:val="111111"/>
          <w:sz w:val="28"/>
          <w:szCs w:val="28"/>
          <w:rtl/>
        </w:rPr>
        <w:t xml:space="preserve">أو یتخذونه مقیلا ومناخا.</w:t>
      </w:r>
    </w:p>
    <w:p>
      <w:pPr>
        <w:pStyle w:val="BookText"/>
      </w:pPr>
      <w:r>
        <w:rPr>
          <w:rFonts w:ascii="Amiri" w:hAnsi="Amiri" w:eastAsia="Amiri" w:cs="Amiri"/>
          <w:lang w:bidi="ar-SA"/>
          <w:color w:val="111111"/>
          <w:sz w:val="28"/>
          <w:szCs w:val="28"/>
          <w:rtl/>
        </w:rPr>
        <w:t xml:space="preserve">وأَظَلَّنِی الشیء غشینی.</w:t>
      </w:r>
    </w:p>
    <w:p>
      <w:pPr>
        <w:pStyle w:val="BookText"/>
      </w:pPr>
      <w:r>
        <w:rPr>
          <w:rFonts w:ascii="Amiri" w:hAnsi="Amiri" w:eastAsia="Amiri" w:cs="Amiri"/>
          <w:lang w:bidi="ar-SA"/>
          <w:color w:val="111111"/>
          <w:sz w:val="28"/>
          <w:szCs w:val="28"/>
          <w:rtl/>
        </w:rPr>
        <w:t xml:space="preserve">وظِلُ اللیل : سواده.</w:t>
      </w:r>
    </w:p>
    <w:p>
      <w:pPr>
        <w:pStyle w:val="BookText"/>
      </w:pPr>
      <w:r>
        <w:rPr>
          <w:rFonts w:ascii="IRNazanin" w:hAnsi="IRNazanin" w:eastAsia="IRNazanin" w:cs="IRNazanin"/>
          <w:lang w:bidi="fa-IR"/>
          <w:color w:val="111111"/>
          <w:sz w:val="28"/>
          <w:szCs w:val="28"/>
          <w:rtl/>
        </w:rPr>
        <w:t xml:space="preserve">یقال أتانا فی ظل لیل.</w:t>
      </w:r>
    </w:p>
    <w:p>
      <w:pPr>
        <w:pStyle w:val="BookText"/>
      </w:pPr>
      <w:r>
        <w:rPr>
          <w:rFonts w:ascii="IRNazanin" w:hAnsi="IRNazanin" w:eastAsia="IRNazanin" w:cs="IRNazanin"/>
          <w:lang w:bidi="fa-IR"/>
          <w:color w:val="111111"/>
          <w:sz w:val="28"/>
          <w:szCs w:val="28"/>
          <w:rtl/>
        </w:rPr>
        <w:t xml:space="preserve">وفی ظِلِ العرش أی فی ظل رحمته تعالی.</w:t>
      </w:r>
    </w:p>
    <w:p>
      <w:pPr>
        <w:pStyle w:val="BookText"/>
      </w:pPr>
      <w:r>
        <w:rPr>
          <w:rFonts w:ascii="Amiri" w:hAnsi="Amiri" w:eastAsia="Amiri" w:cs="Amiri"/>
          <w:lang w:bidi="ar-SA"/>
          <w:color w:val="111111"/>
          <w:sz w:val="28"/>
          <w:szCs w:val="28"/>
          <w:rtl/>
        </w:rPr>
        <w:t xml:space="preserve">واقشعرت له أَظِلَّةُ العرش لعل المراد به أنوار العرش.</w:t>
      </w:r>
    </w:p>
    <w:p>
      <w:pPr>
        <w:pStyle w:val="BookText"/>
      </w:pPr>
      <w:r>
        <w:rPr>
          <w:rFonts w:ascii="Amiri" w:hAnsi="Amiri" w:eastAsia="Amiri" w:cs="Amiri"/>
          <w:lang w:bidi="ar-SA"/>
          <w:color w:val="111111"/>
          <w:sz w:val="28"/>
          <w:szCs w:val="28"/>
          <w:rtl/>
        </w:rPr>
        <w:t xml:space="preserve">واسْتَظَلَ بفیئه أی التجأ إلیه وهو کنایة.</w:t>
      </w:r>
    </w:p>
    <w:p>
      <w:pPr>
        <w:pStyle w:val="Heading3"/>
      </w:pPr>
      <w:bookmarkStart w:id="1148" w:name="_Toc780"/>
      <w:r>
        <w:t>باب ما أوله العین</w:t>
      </w:r>
      <w:bookmarkEnd w:id="1148"/>
    </w:p>
    <w:p>
      <w:pPr>
        <w:pStyle w:val="Heading4"/>
      </w:pPr>
      <w:bookmarkStart w:id="1149" w:name="_Toc781"/>
      <w:r>
        <w:t>(عبل)</w:t>
      </w:r>
      <w:bookmarkEnd w:id="1149"/>
    </w:p>
    <w:p>
      <w:pPr>
        <w:pStyle w:val="BookText"/>
      </w:pPr>
      <w:r>
        <w:rPr>
          <w:rFonts w:ascii="Amiri" w:hAnsi="Amiri" w:eastAsia="Amiri" w:cs="Amiri"/>
          <w:lang w:bidi="ar-SA"/>
          <w:color w:val="111111"/>
          <w:sz w:val="28"/>
          <w:szCs w:val="28"/>
          <w:rtl/>
        </w:rPr>
        <w:t xml:space="preserve">رجل عَبْلٌ أی ضخم.</w:t>
      </w:r>
    </w:p>
    <w:p>
      <w:pPr>
        <w:pStyle w:val="BookText"/>
      </w:pPr>
      <w:r>
        <w:rPr>
          <w:rFonts w:ascii="Amiri" w:hAnsi="Amiri" w:eastAsia="Amiri" w:cs="Amiri"/>
          <w:lang w:bidi="ar-SA"/>
          <w:color w:val="111111"/>
          <w:sz w:val="28"/>
          <w:szCs w:val="28"/>
          <w:rtl/>
        </w:rPr>
        <w:t xml:space="preserve">وعَبْلُ الذراعین أی ضخمهما.</w:t>
      </w:r>
    </w:p>
    <w:p>
      <w:pPr>
        <w:pStyle w:val="BookText"/>
      </w:pPr>
      <w:r>
        <w:rPr>
          <w:rFonts w:ascii="Amiri" w:hAnsi="Amiri" w:eastAsia="Amiri" w:cs="Amiri"/>
          <w:lang w:bidi="ar-SA"/>
          <w:color w:val="111111"/>
          <w:sz w:val="28"/>
          <w:szCs w:val="28"/>
          <w:rtl/>
        </w:rPr>
        <w:t xml:space="preserve">وعَبُلَ الشیء مثل ضخم وزنا ومعنی.</w:t>
      </w:r>
    </w:p>
    <w:p>
      <w:pPr>
        <w:pStyle w:val="BookText"/>
      </w:pPr>
      <w:r>
        <w:rPr>
          <w:rFonts w:ascii="Amiri" w:hAnsi="Amiri" w:eastAsia="Amiri" w:cs="Amiri"/>
          <w:lang w:bidi="ar-SA"/>
          <w:color w:val="111111"/>
          <w:sz w:val="28"/>
          <w:szCs w:val="28"/>
          <w:rtl/>
        </w:rPr>
        <w:t xml:space="preserve">والْعَبَالَةُ الغلظة.</w:t>
      </w:r>
    </w:p>
    <w:p>
      <w:pPr>
        <w:pStyle w:val="BookText"/>
      </w:pPr>
      <w:r>
        <w:rPr>
          <w:rFonts w:ascii="Amiri" w:hAnsi="Amiri" w:eastAsia="Amiri" w:cs="Amiri"/>
          <w:lang w:bidi="ar-SA"/>
          <w:color w:val="111111"/>
          <w:sz w:val="28"/>
          <w:szCs w:val="28"/>
          <w:rtl/>
        </w:rPr>
        <w:t xml:space="preserve">والْعَبَلَاتُ بالتحریک : اسم أمیة الصغری من قریش.</w:t>
      </w:r>
    </w:p>
    <w:p>
      <w:pPr>
        <w:pStyle w:val="BookText"/>
      </w:pPr>
      <w:r>
        <w:rPr>
          <w:rFonts w:ascii="Amiri" w:hAnsi="Amiri" w:eastAsia="Amiri" w:cs="Amiri"/>
          <w:lang w:bidi="ar-SA"/>
          <w:color w:val="111111"/>
          <w:sz w:val="28"/>
          <w:szCs w:val="28"/>
          <w:rtl/>
        </w:rPr>
        <w:t xml:space="preserve">والنسبة إلیهم عَبْلِیٌ بالسکون رد إلی الواحد.</w:t>
      </w:r>
    </w:p>
    <w:p>
      <w:pPr>
        <w:pStyle w:val="BookText"/>
      </w:pPr>
      <w:r>
        <w:rPr>
          <w:rFonts w:ascii="Amiri" w:hAnsi="Amiri" w:eastAsia="Amiri" w:cs="Amiri"/>
          <w:lang w:bidi="ar-SA"/>
          <w:color w:val="111111"/>
          <w:sz w:val="28"/>
          <w:szCs w:val="28"/>
          <w:rtl/>
        </w:rPr>
        <w:t xml:space="preserve">لأن أمهم اسمها عبلة.</w:t>
      </w:r>
    </w:p>
    <w:p>
      <w:pPr>
        <w:pStyle w:val="BookText"/>
      </w:pPr>
      <w:r>
        <w:rPr>
          <w:rFonts w:ascii="Amiri" w:hAnsi="Amiri" w:eastAsia="Amiri" w:cs="Amiri"/>
          <w:lang w:bidi="ar-SA"/>
          <w:color w:val="111111"/>
          <w:sz w:val="28"/>
          <w:szCs w:val="28"/>
          <w:rtl/>
        </w:rPr>
        <w:t xml:space="preserve">وصخرة عَبْلَاءُ أی بیضاء.</w:t>
      </w:r>
    </w:p>
    <w:p>
      <w:pPr>
        <w:pStyle w:val="Heading4"/>
      </w:pPr>
      <w:bookmarkStart w:id="1150" w:name="_Toc782"/>
      <w:r>
        <w:t>(عتل)</w:t>
      </w:r>
      <w:bookmarkEnd w:id="1150"/>
    </w:p>
    <w:p>
      <w:pPr>
        <w:pStyle w:val="BookText"/>
      </w:pPr>
      <w:r>
        <w:rPr>
          <w:rFonts w:ascii="Amiri" w:hAnsi="Amiri" w:eastAsia="Amiri" w:cs="Amiri"/>
          <w:lang w:bidi="ar-SA"/>
          <w:color w:val="111111"/>
          <w:sz w:val="28"/>
          <w:szCs w:val="28"/>
          <w:rtl/>
        </w:rPr>
        <w:t xml:space="preserve">قوله تعالی ( عُتُلٍ بَعْدَ ذلِکَ زَنِیمٍ ) [ 68 / 13 ].</w:t>
      </w:r>
    </w:p>
    <w:p>
      <w:pPr>
        <w:pStyle w:val="BookText"/>
      </w:pPr>
      <w:r>
        <w:rPr>
          <w:rFonts w:ascii="Amiri" w:hAnsi="Amiri" w:eastAsia="Amiri" w:cs="Amiri"/>
          <w:lang w:bidi="ar-SA"/>
          <w:color w:val="111111"/>
          <w:sz w:val="28"/>
          <w:szCs w:val="28"/>
          <w:rtl/>
        </w:rPr>
        <w:t xml:space="preserve">الْعُتُلُ : الفظ الجافی.</w:t>
      </w:r>
    </w:p>
    <w:p>
      <w:pPr>
        <w:pStyle w:val="BookText"/>
      </w:pPr>
      <w:r>
        <w:rPr>
          <w:rFonts w:ascii="Amiri" w:hAnsi="Amiri" w:eastAsia="Amiri" w:cs="Amiri"/>
          <w:lang w:bidi="ar-SA"/>
          <w:color w:val="111111"/>
          <w:sz w:val="28"/>
          <w:szCs w:val="28"/>
          <w:rtl/>
        </w:rPr>
        <w:t xml:space="preserve">والْعُتُلُ الشدید من کل شیء.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05" w:name="pg10466_75562"/>
    <w:bookmarkEnd w:id="305"/>
    <w:p>
      <w:pPr>
        <w:pStyle w:val="BookText"/>
      </w:pPr>
      <w:r>
        <w:rPr>
          <w:rFonts w:ascii="Amiri" w:hAnsi="Amiri" w:eastAsia="Amiri" w:cs="Amiri"/>
          <w:lang w:bidi="ar-SA"/>
          <w:color w:val="111111"/>
          <w:sz w:val="28"/>
          <w:szCs w:val="28"/>
          <w:rtl/>
        </w:rPr>
        <w:t xml:space="preserve">قوله ( خُذُوهُ فَاعْتِلُوهُ ) [ 44 / 47 ] أی فردوه بالعنف.</w:t>
      </w:r>
    </w:p>
    <w:p>
      <w:pPr>
        <w:pStyle w:val="BookText"/>
      </w:pPr>
      <w:r>
        <w:rPr>
          <w:rFonts w:ascii="Amiri" w:hAnsi="Amiri" w:eastAsia="Amiri" w:cs="Amiri"/>
          <w:lang w:bidi="ar-SA"/>
          <w:color w:val="111111"/>
          <w:sz w:val="28"/>
          <w:szCs w:val="28"/>
          <w:rtl/>
        </w:rPr>
        <w:t xml:space="preserve">یقال عَتَلْتُ الرجل أَعْتِلُهُ ضما وکسرا إذا أجذبته جذبا عنیفا.</w:t>
      </w:r>
    </w:p>
    <w:p>
      <w:pPr>
        <w:pStyle w:val="BookText"/>
      </w:pPr>
      <w:r>
        <w:rPr>
          <w:rFonts w:ascii="Amiri" w:hAnsi="Amiri" w:eastAsia="Amiri" w:cs="Amiri"/>
          <w:lang w:bidi="ar-SA"/>
          <w:color w:val="111111"/>
          <w:sz w:val="28"/>
          <w:szCs w:val="28"/>
          <w:rtl/>
        </w:rPr>
        <w:t xml:space="preserve">ورجل عَتِلٌ بالکسر بین الْعَتَلِ أی سریع إلی الشر.</w:t>
      </w:r>
    </w:p>
    <w:p>
      <w:pPr>
        <w:pStyle w:val="Heading4"/>
      </w:pPr>
      <w:bookmarkStart w:id="1151" w:name="_Toc783"/>
      <w:r>
        <w:t>(عثکل)</w:t>
      </w:r>
      <w:bookmarkEnd w:id="1151"/>
    </w:p>
    <w:p>
      <w:pPr>
        <w:pStyle w:val="BookText"/>
      </w:pPr>
      <w:r>
        <w:rPr>
          <w:rFonts w:ascii="Amiri" w:hAnsi="Amiri" w:eastAsia="Amiri" w:cs="Amiri"/>
          <w:lang w:bidi="ar-SA"/>
          <w:color w:val="111111"/>
          <w:sz w:val="28"/>
          <w:szCs w:val="28"/>
          <w:rtl/>
        </w:rPr>
        <w:t xml:space="preserve">فِی الْحَدِیثِ فَجَلَدْنَاهُ بِعُثْکُولٍ.</w:t>
      </w:r>
    </w:p>
    <w:p>
      <w:pPr>
        <w:pStyle w:val="BookText"/>
      </w:pPr>
      <w:r>
        <w:rPr>
          <w:rFonts w:ascii="Amiri" w:hAnsi="Amiri" w:eastAsia="Amiri" w:cs="Amiri"/>
          <w:lang w:bidi="ar-SA"/>
          <w:color w:val="111111"/>
          <w:sz w:val="28"/>
          <w:szCs w:val="28"/>
          <w:rtl/>
        </w:rPr>
        <w:t xml:space="preserve">الْعُثْکُولُ والْعِثْکَالُ : العذق.</w:t>
      </w:r>
    </w:p>
    <w:p>
      <w:pPr>
        <w:pStyle w:val="BookText"/>
      </w:pPr>
      <w:r>
        <w:rPr>
          <w:rFonts w:ascii="IRNazanin" w:hAnsi="IRNazanin" w:eastAsia="IRNazanin" w:cs="IRNazanin"/>
          <w:lang w:bidi="fa-IR"/>
          <w:color w:val="111111"/>
          <w:sz w:val="28"/>
          <w:szCs w:val="28"/>
          <w:rtl/>
        </w:rPr>
        <w:t xml:space="preserve">وکل غصن من أغصانه : شمراخ.</w:t>
      </w:r>
    </w:p>
    <w:p>
      <w:pPr>
        <w:pStyle w:val="BookText"/>
      </w:pPr>
      <w:r>
        <w:rPr>
          <w:rFonts w:ascii="Amiri" w:hAnsi="Amiri" w:eastAsia="Amiri" w:cs="Amiri"/>
          <w:lang w:bidi="ar-SA"/>
          <w:color w:val="111111"/>
          <w:sz w:val="28"/>
          <w:szCs w:val="28"/>
          <w:rtl/>
        </w:rPr>
        <w:t xml:space="preserve">وَفِی حَدِیثِ الْجَمَاعَةِ « لَا تُصَلِّ فِی الْعَثْکَلِ قُلْتُ وَمَا الْعَثْکَلُ؟ قَالَ : أَنْ تُصَلِّیَ خَلْفَ الصُّفُوفِ وَحْدَکَ ».</w:t>
      </w:r>
    </w:p>
    <w:p>
      <w:pPr>
        <w:pStyle w:val="BookText"/>
      </w:pPr>
      <w:r>
        <w:rPr>
          <w:rFonts w:ascii="IRNazanin" w:hAnsi="IRNazanin" w:eastAsia="IRNazanin" w:cs="IRNazanin"/>
          <w:lang w:bidi="fa-IR"/>
          <w:color w:val="111111"/>
          <w:sz w:val="28"/>
          <w:szCs w:val="28"/>
          <w:rtl/>
        </w:rPr>
        <w:t xml:space="preserve">وفی نسخة « نسکل ».</w:t>
      </w:r>
    </w:p>
    <w:p>
      <w:pPr>
        <w:pStyle w:val="BookText"/>
      </w:pPr>
      <w:r>
        <w:rPr>
          <w:rFonts w:ascii="IRNazanin" w:hAnsi="IRNazanin" w:eastAsia="IRNazanin" w:cs="IRNazanin"/>
          <w:lang w:bidi="fa-IR"/>
          <w:color w:val="111111"/>
          <w:sz w:val="28"/>
          <w:szCs w:val="28"/>
          <w:rtl/>
        </w:rPr>
        <w:t xml:space="preserve">قال الجوهری النسکل بالکسر الذی یجیء فی الحلبة آخر الخیل.</w:t>
      </w:r>
    </w:p>
    <w:p>
      <w:pPr>
        <w:pStyle w:val="BookText"/>
      </w:pPr>
      <w:r>
        <w:rPr>
          <w:rFonts w:ascii="IRNazanin" w:hAnsi="IRNazanin" w:eastAsia="IRNazanin" w:cs="IRNazanin"/>
          <w:lang w:bidi="fa-IR"/>
          <w:color w:val="111111"/>
          <w:sz w:val="28"/>
          <w:szCs w:val="28"/>
          <w:rtl/>
        </w:rPr>
        <w:t xml:space="preserve">ومنه قیل رجل نسکل : إذا کان رذلا</w:t>
      </w:r>
    </w:p>
    <w:p>
      <w:pPr>
        <w:pStyle w:val="Heading4"/>
      </w:pPr>
      <w:bookmarkStart w:id="1152" w:name="_Toc784"/>
      <w:r>
        <w:t>(عجل)</w:t>
      </w:r>
      <w:bookmarkEnd w:id="1152"/>
    </w:p>
    <w:p>
      <w:pPr>
        <w:pStyle w:val="BookText"/>
      </w:pPr>
      <w:r>
        <w:rPr>
          <w:rFonts w:ascii="Amiri" w:hAnsi="Amiri" w:eastAsia="Amiri" w:cs="Amiri"/>
          <w:lang w:bidi="ar-SA"/>
          <w:color w:val="111111"/>
          <w:sz w:val="28"/>
          <w:szCs w:val="28"/>
          <w:rtl/>
        </w:rPr>
        <w:t xml:space="preserve">قوله تعالی ( خُلِقَ الْإِنْسانُ مِنْ عَجَلٍ ) [ 21 / 37 ]</w:t>
      </w:r>
    </w:p>
    <w:p>
      <w:pPr>
        <w:pStyle w:val="BookText"/>
      </w:pPr>
      <w:r>
        <w:rPr>
          <w:rFonts w:ascii="Amiri" w:hAnsi="Amiri" w:eastAsia="Amiri" w:cs="Amiri"/>
          <w:lang w:bidi="ar-SA"/>
          <w:color w:val="111111"/>
          <w:sz w:val="28"/>
          <w:szCs w:val="28"/>
          <w:rtl/>
        </w:rPr>
        <w:t xml:space="preserve">عَنِ ابْنِ عَبَّاسٍ « أَنَّهُ أَرَادَ بِالْإِنْسَانِ آدَمَ علیه السلام وَأَنَّهُ لَمَّا بَلَغَ الرُّوحُ صَدْرَهُ أَرَادَ أَنْ یَقُومَ ».</w:t>
      </w:r>
    </w:p>
    <w:p>
      <w:pPr>
        <w:pStyle w:val="BookText"/>
      </w:pPr>
      <w:r>
        <w:rPr>
          <w:rFonts w:ascii="IRNazanin" w:hAnsi="IRNazanin" w:eastAsia="IRNazanin" w:cs="IRNazanin"/>
          <w:lang w:bidi="fa-IR"/>
          <w:color w:val="111111"/>
          <w:sz w:val="28"/>
          <w:szCs w:val="28"/>
          <w:rtl/>
        </w:rPr>
        <w:t xml:space="preserve">وفیه علی ما قیل ذم الإنسان علی العجلة ، وأنه مطبوع علیها فکأنه قال لیس ببدیع منکم أن تستعجلوا فإنکم مجبولون علی ذلک وهو سجیتکم.</w:t>
      </w:r>
    </w:p>
    <w:p>
      <w:pPr>
        <w:pStyle w:val="BookText"/>
      </w:pPr>
      <w:r>
        <w:rPr>
          <w:rFonts w:ascii="Amiri" w:hAnsi="Amiri" w:eastAsia="Amiri" w:cs="Amiri"/>
          <w:lang w:bidi="ar-SA"/>
          <w:color w:val="111111"/>
          <w:sz w:val="28"/>
          <w:szCs w:val="28"/>
          <w:rtl/>
        </w:rPr>
        <w:t xml:space="preserve">وقیل الْعَجَلُ : الطین وهو بلغة حمیر قوله ( وَکانَ الْإِنْسانُ عَجُولاً ) [ 17 / 11 ] قال یدعو علی أعدائه بالشر کما یدعو لنفسه بالخیر.</w:t>
      </w:r>
    </w:p>
    <w:p>
      <w:pPr>
        <w:pStyle w:val="BookText"/>
      </w:pPr>
      <w:r>
        <w:rPr>
          <w:rFonts w:ascii="Amiri" w:hAnsi="Amiri" w:eastAsia="Amiri" w:cs="Amiri"/>
          <w:lang w:bidi="ar-SA"/>
          <w:color w:val="111111"/>
          <w:sz w:val="28"/>
          <w:szCs w:val="28"/>
          <w:rtl/>
        </w:rPr>
        <w:t xml:space="preserve">قَوْلُهُ ( فَمَنْ تَعَجَّلَ فِی یَوْمَیْنِ فَلا إِثْمَ عَلَیْهِ ) [ 2 / 203 ] یَعْنِی مَاتَ ( وَمَنْ تَأَخَّرَ ) أَجَلُهُ ( فَلا إِثْمَ عَلَیْهِ لِمَنِ اتَّقی ) الْکَبَائِرَ.</w:t>
      </w:r>
    </w:p>
    <w:p>
      <w:pPr>
        <w:pStyle w:val="BookText"/>
      </w:pPr>
      <w:r>
        <w:rPr>
          <w:rFonts w:ascii="Amiri" w:hAnsi="Amiri" w:eastAsia="Amiri" w:cs="Amiri"/>
          <w:lang w:bidi="ar-SA"/>
          <w:color w:val="111111"/>
          <w:sz w:val="28"/>
          <w:szCs w:val="28"/>
          <w:rtl/>
        </w:rPr>
        <w:t xml:space="preserve">کَذَا رُوِیَ عَنِ الصَّادِقِ ع</w:t>
      </w:r>
    </w:p>
    <w:p>
      <w:pPr>
        <w:pStyle w:val="BookText"/>
      </w:pPr>
      <w:r>
        <w:rPr>
          <w:rFonts w:ascii="Amiri" w:hAnsi="Amiri" w:eastAsia="Amiri" w:cs="Amiri"/>
          <w:lang w:bidi="ar-SA"/>
          <w:color w:val="111111"/>
          <w:sz w:val="28"/>
          <w:szCs w:val="28"/>
          <w:rtl/>
        </w:rPr>
        <w:t xml:space="preserve">رُوِیَ ( لِمَنِ اتَّقی ) الصَّیْدَ حَتَّی یَنْفِرَ أَهْلُ مِنَی مِنَ النَّفْرِ الْأَخِیرِ.</w:t>
      </w:r>
    </w:p>
    <w:p>
      <w:pPr>
        <w:pStyle w:val="BookText"/>
      </w:pPr>
      <w:r>
        <w:rPr>
          <w:rFonts w:ascii="Amiri" w:hAnsi="Amiri" w:eastAsia="Amiri" w:cs="Amiri"/>
          <w:lang w:bidi="ar-SA"/>
          <w:color w:val="111111"/>
          <w:sz w:val="28"/>
          <w:szCs w:val="28"/>
          <w:rtl/>
        </w:rPr>
        <w:t xml:space="preserve">وَرُوِیَ ( لِمَنِ اتَّقی ) اللهَ.</w:t>
      </w:r>
    </w:p>
    <w:p>
      <w:pPr>
        <w:pStyle w:val="BookText"/>
      </w:pPr>
      <w:r>
        <w:rPr>
          <w:rFonts w:ascii="Amiri" w:hAnsi="Amiri" w:eastAsia="Amiri" w:cs="Amiri"/>
          <w:lang w:bidi="ar-SA"/>
          <w:color w:val="111111"/>
          <w:sz w:val="28"/>
          <w:szCs w:val="28"/>
          <w:rtl/>
        </w:rPr>
        <w:t xml:space="preserve">وَرُوِیَ ( لِمَنِ اتَّقی ) الرَّفَثَ وَالْفُسُوقَ وَالْجِدَالَ وَمَا حَرَّمَ اللهُ عَلَیْهِ فِی إِحْرَامِهِ.</w:t>
      </w:r>
    </w:p>
    <w:p>
      <w:pPr>
        <w:pStyle w:val="BookText"/>
      </w:pPr>
      <w:r>
        <w:rPr>
          <w:rFonts w:ascii="Amiri" w:hAnsi="Amiri" w:eastAsia="Amiri" w:cs="Amiri"/>
          <w:lang w:bidi="ar-SA"/>
          <w:color w:val="111111"/>
          <w:sz w:val="28"/>
          <w:szCs w:val="28"/>
          <w:rtl/>
        </w:rPr>
        <w:t xml:space="preserve">قوله ( مَنْ کانَ یُرِیدُ الْعاجِلَةَ ) [ 17 / 18 ] وهی النعم الدنیویة ، أی من کانت العاجلة همته ولم یرد غیرها تفضلنا علیه بما نشاء منها ( لِمَنْ نُرِیدُ ).</w:t>
      </w:r>
    </w:p>
    <w:p>
      <w:pPr>
        <w:pStyle w:val="BookText"/>
      </w:pPr>
      <w:r>
        <w:rPr>
          <w:rFonts w:ascii="Amiri" w:hAnsi="Amiri" w:eastAsia="Amiri" w:cs="Amiri"/>
          <w:lang w:bidi="ar-SA"/>
          <w:color w:val="111111"/>
          <w:sz w:val="28"/>
          <w:szCs w:val="28"/>
          <w:rtl/>
        </w:rPr>
        <w:t xml:space="preserve">قوله ( ما عِنْدِی ما تَسْتَعْجِلُونَ بِهِ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06" w:name="pg10466_75563"/>
    <w:bookmarkEnd w:id="306"/>
    <w:p>
      <w:pPr>
        <w:pStyle w:val="BookText"/>
      </w:pPr>
      <w:r>
        <w:rPr>
          <w:rFonts w:ascii="Amiri" w:hAnsi="Amiri" w:eastAsia="Amiri" w:cs="Amiri"/>
          <w:lang w:bidi="ar-SA"/>
          <w:color w:val="111111"/>
          <w:sz w:val="28"/>
          <w:szCs w:val="28"/>
          <w:rtl/>
        </w:rPr>
        <w:t xml:space="preserve">[ 6 / 57 ] أی من إنزال العذاب بکم ( إِنِ الْحُکْمُ إِلَّا لِلَّهِ ) [ 6 / 57 ].</w:t>
      </w:r>
    </w:p>
    <w:p>
      <w:pPr>
        <w:pStyle w:val="BookText"/>
      </w:pPr>
      <w:r>
        <w:rPr>
          <w:rFonts w:ascii="Amiri" w:hAnsi="Amiri" w:eastAsia="Amiri" w:cs="Amiri"/>
          <w:lang w:bidi="ar-SA"/>
          <w:color w:val="111111"/>
          <w:sz w:val="28"/>
          <w:szCs w:val="28"/>
          <w:rtl/>
        </w:rPr>
        <w:t xml:space="preserve">قوله ( أَعَجِلْتُمْ أَمْرَ رَبِّکُمْ ) [ 7 / 150 ] أی أقسمتم.</w:t>
      </w:r>
    </w:p>
    <w:p>
      <w:pPr>
        <w:pStyle w:val="BookText"/>
      </w:pPr>
      <w:r>
        <w:rPr>
          <w:rFonts w:ascii="Amiri" w:hAnsi="Amiri" w:eastAsia="Amiri" w:cs="Amiri"/>
          <w:lang w:bidi="ar-SA"/>
          <w:color w:val="111111"/>
          <w:sz w:val="28"/>
          <w:szCs w:val="28"/>
          <w:rtl/>
        </w:rPr>
        <w:t xml:space="preserve">وَفِی الْحَدِیثِ « أَعُوذُ بِکَ مِنَ الذُّنُوبِ الَّتِی تُعَجِّلُ الْفَنَاءَ ».</w:t>
      </w:r>
    </w:p>
    <w:p>
      <w:pPr>
        <w:pStyle w:val="BookText"/>
      </w:pPr>
      <w:r>
        <w:rPr>
          <w:rFonts w:ascii="IRNazanin" w:hAnsi="IRNazanin" w:eastAsia="IRNazanin" w:cs="IRNazanin"/>
          <w:lang w:bidi="fa-IR"/>
          <w:color w:val="111111"/>
          <w:sz w:val="28"/>
          <w:szCs w:val="28"/>
          <w:rtl/>
        </w:rPr>
        <w:t xml:space="preserve">وقد مر بیانه فی ( فنی )</w:t>
      </w:r>
    </w:p>
    <w:p>
      <w:pPr>
        <w:pStyle w:val="BookText"/>
      </w:pPr>
      <w:r>
        <w:rPr>
          <w:rFonts w:ascii="Amiri" w:hAnsi="Amiri" w:eastAsia="Amiri" w:cs="Amiri"/>
          <w:lang w:bidi="ar-SA"/>
          <w:color w:val="111111"/>
          <w:sz w:val="28"/>
          <w:szCs w:val="28"/>
          <w:rtl/>
        </w:rPr>
        <w:t xml:space="preserve">وَفِیهِ « دُخُولُ الرَّجُلِ عَلَی الْمَرْأَةِ یَهْدِمُ الْعَاجِلَ » أی المهر العاجل وهو خلاف الآجل.</w:t>
      </w:r>
    </w:p>
    <w:p>
      <w:pPr>
        <w:pStyle w:val="BookText"/>
      </w:pPr>
      <w:r>
        <w:rPr>
          <w:rFonts w:ascii="Amiri" w:hAnsi="Amiri" w:eastAsia="Amiri" w:cs="Amiri"/>
          <w:lang w:bidi="ar-SA"/>
          <w:color w:val="111111"/>
          <w:sz w:val="28"/>
          <w:szCs w:val="28"/>
          <w:rtl/>
        </w:rPr>
        <w:t xml:space="preserve">والْعَجَلُ والْعَجَلَةُ : خلاف البطؤ.</w:t>
      </w:r>
    </w:p>
    <w:p>
      <w:pPr>
        <w:pStyle w:val="BookText"/>
      </w:pPr>
      <w:r>
        <w:rPr>
          <w:rFonts w:ascii="Amiri" w:hAnsi="Amiri" w:eastAsia="Amiri" w:cs="Amiri"/>
          <w:lang w:bidi="ar-SA"/>
          <w:color w:val="111111"/>
          <w:sz w:val="28"/>
          <w:szCs w:val="28"/>
          <w:rtl/>
        </w:rPr>
        <w:t xml:space="preserve">وقد عَجِلَ عَجَلاً من باب تعب : أسرع.</w:t>
      </w:r>
    </w:p>
    <w:p>
      <w:pPr>
        <w:pStyle w:val="BookText"/>
      </w:pPr>
      <w:r>
        <w:rPr>
          <w:rFonts w:ascii="IRNazanin" w:hAnsi="IRNazanin" w:eastAsia="IRNazanin" w:cs="IRNazanin"/>
          <w:lang w:bidi="fa-IR"/>
          <w:color w:val="111111"/>
          <w:sz w:val="28"/>
          <w:szCs w:val="28"/>
          <w:rtl/>
        </w:rPr>
        <w:t xml:space="preserve">ورجل عَجِلٌ بالکسر أی قلیل التحمل والصبر فی تحصیل المطالب.</w:t>
      </w:r>
    </w:p>
    <w:p>
      <w:pPr>
        <w:pStyle w:val="BookText"/>
      </w:pPr>
      <w:r>
        <w:rPr>
          <w:rFonts w:ascii="Amiri" w:hAnsi="Amiri" w:eastAsia="Amiri" w:cs="Amiri"/>
          <w:lang w:bidi="ar-SA"/>
          <w:color w:val="111111"/>
          <w:sz w:val="28"/>
          <w:szCs w:val="28"/>
          <w:rtl/>
        </w:rPr>
        <w:t xml:space="preserve">وامرأة عَجِلٌ.</w:t>
      </w:r>
    </w:p>
    <w:p>
      <w:pPr>
        <w:pStyle w:val="BookText"/>
      </w:pPr>
      <w:r>
        <w:rPr>
          <w:rFonts w:ascii="Amiri" w:hAnsi="Amiri" w:eastAsia="Amiri" w:cs="Amiri"/>
          <w:lang w:bidi="ar-SA"/>
          <w:color w:val="111111"/>
          <w:sz w:val="28"/>
          <w:szCs w:val="28"/>
          <w:rtl/>
        </w:rPr>
        <w:t xml:space="preserve">واسْتَعْجَلْتُهُ : طلبت عجلته.</w:t>
      </w:r>
    </w:p>
    <w:p>
      <w:pPr>
        <w:pStyle w:val="BookText"/>
      </w:pPr>
      <w:r>
        <w:rPr>
          <w:rFonts w:ascii="Amiri" w:hAnsi="Amiri" w:eastAsia="Amiri" w:cs="Amiri"/>
          <w:lang w:bidi="ar-SA"/>
          <w:color w:val="111111"/>
          <w:sz w:val="28"/>
          <w:szCs w:val="28"/>
          <w:rtl/>
        </w:rPr>
        <w:t xml:space="preserve">والْعِجْلُ بالکسر : ولد البقرة.</w:t>
      </w:r>
    </w:p>
    <w:p>
      <w:pPr>
        <w:pStyle w:val="BookText"/>
      </w:pPr>
      <w:r>
        <w:rPr>
          <w:rFonts w:ascii="Amiri" w:hAnsi="Amiri" w:eastAsia="Amiri" w:cs="Amiri"/>
          <w:lang w:bidi="ar-SA"/>
          <w:color w:val="111111"/>
          <w:sz w:val="28"/>
          <w:szCs w:val="28"/>
          <w:rtl/>
        </w:rPr>
        <w:t xml:space="preserve">وعِجْلٌ قبیلة من ربیعة.</w:t>
      </w:r>
    </w:p>
    <w:p>
      <w:pPr>
        <w:pStyle w:val="BookText"/>
      </w:pPr>
      <w:r>
        <w:rPr>
          <w:rFonts w:ascii="Amiri" w:hAnsi="Amiri" w:eastAsia="Amiri" w:cs="Amiri"/>
          <w:lang w:bidi="ar-SA"/>
          <w:color w:val="111111"/>
          <w:sz w:val="28"/>
          <w:szCs w:val="28"/>
          <w:rtl/>
        </w:rPr>
        <w:t xml:space="preserve">وهو عِجْلُ بن لجیم بن صعب.</w:t>
      </w:r>
    </w:p>
    <w:p>
      <w:pPr>
        <w:pStyle w:val="BookText"/>
      </w:pPr>
      <w:r>
        <w:rPr>
          <w:rFonts w:ascii="Amiri" w:hAnsi="Amiri" w:eastAsia="Amiri" w:cs="Amiri"/>
          <w:lang w:bidi="ar-SA"/>
          <w:color w:val="111111"/>
          <w:sz w:val="28"/>
          <w:szCs w:val="28"/>
          <w:rtl/>
        </w:rPr>
        <w:t xml:space="preserve">والْعِجْلِیَّةُ : من ینتسب إلی عجل.</w:t>
      </w:r>
    </w:p>
    <w:p>
      <w:pPr>
        <w:pStyle w:val="Heading4"/>
      </w:pPr>
      <w:bookmarkStart w:id="1153" w:name="_Toc785"/>
      <w:r>
        <w:t>(عدل)</w:t>
      </w:r>
      <w:bookmarkEnd w:id="1153"/>
    </w:p>
    <w:p>
      <w:pPr>
        <w:pStyle w:val="BookText"/>
      </w:pPr>
      <w:r>
        <w:rPr>
          <w:rFonts w:ascii="Amiri" w:hAnsi="Amiri" w:eastAsia="Amiri" w:cs="Amiri"/>
          <w:lang w:bidi="ar-SA"/>
          <w:color w:val="111111"/>
          <w:sz w:val="28"/>
          <w:szCs w:val="28"/>
          <w:rtl/>
        </w:rPr>
        <w:t xml:space="preserve">قوله تعالی ( وَإِنْ تَعْدِلْ کُلَ عَدْلٍ لا یُؤْخَذْ مِنْها ) [ 6 / 70 ] أی تفد کل فداء.</w:t>
      </w:r>
    </w:p>
    <w:p>
      <w:pPr>
        <w:pStyle w:val="BookText"/>
      </w:pPr>
      <w:r>
        <w:rPr>
          <w:rFonts w:ascii="Amiri" w:hAnsi="Amiri" w:eastAsia="Amiri" w:cs="Amiri"/>
          <w:lang w:bidi="ar-SA"/>
          <w:color w:val="111111"/>
          <w:sz w:val="28"/>
          <w:szCs w:val="28"/>
          <w:rtl/>
        </w:rPr>
        <w:t xml:space="preserve">والْعَدْلُ : الفدیة.</w:t>
      </w:r>
    </w:p>
    <w:p>
      <w:pPr>
        <w:pStyle w:val="BookText"/>
      </w:pPr>
      <w:r>
        <w:rPr>
          <w:rFonts w:ascii="Amiri" w:hAnsi="Amiri" w:eastAsia="Amiri" w:cs="Amiri"/>
          <w:lang w:bidi="ar-SA"/>
          <w:color w:val="111111"/>
          <w:sz w:val="28"/>
          <w:szCs w:val="28"/>
          <w:rtl/>
        </w:rPr>
        <w:t xml:space="preserve">والْعَدْلُ أیضا : المثل.</w:t>
      </w:r>
    </w:p>
    <w:p>
      <w:pPr>
        <w:pStyle w:val="BookText"/>
      </w:pPr>
      <w:r>
        <w:rPr>
          <w:rFonts w:ascii="Amiri" w:hAnsi="Amiri" w:eastAsia="Amiri" w:cs="Amiri"/>
          <w:lang w:bidi="ar-SA"/>
          <w:color w:val="111111"/>
          <w:sz w:val="28"/>
          <w:szCs w:val="28"/>
          <w:rtl/>
        </w:rPr>
        <w:t xml:space="preserve">قال تعالی ( أَوْ عَدْلُ ذلِکَ صِیاماً ) [ 5 / 95 ] أی مثل ذلک صیاما.</w:t>
      </w:r>
    </w:p>
    <w:p>
      <w:pPr>
        <w:pStyle w:val="BookText"/>
      </w:pPr>
      <w:r>
        <w:rPr>
          <w:rFonts w:ascii="IRNazanin" w:hAnsi="IRNazanin" w:eastAsia="IRNazanin" w:cs="IRNazanin"/>
          <w:lang w:bidi="fa-IR"/>
          <w:color w:val="111111"/>
          <w:sz w:val="28"/>
          <w:szCs w:val="28"/>
          <w:rtl/>
        </w:rPr>
        <w:t xml:space="preserve">وعن أبی عمرو الْعَدْلُ بالفتح : القیمة والفدیة والرجل الصالح.</w:t>
      </w:r>
    </w:p>
    <w:p>
      <w:pPr>
        <w:pStyle w:val="BookText"/>
      </w:pPr>
      <w:r>
        <w:rPr>
          <w:rFonts w:ascii="IRNazanin" w:hAnsi="IRNazanin" w:eastAsia="IRNazanin" w:cs="IRNazanin"/>
          <w:lang w:bidi="fa-IR"/>
          <w:color w:val="111111"/>
          <w:sz w:val="28"/>
          <w:szCs w:val="28"/>
          <w:rtl/>
        </w:rPr>
        <w:t xml:space="preserve">وبالکسر المثل.</w:t>
      </w:r>
    </w:p>
    <w:p>
      <w:pPr>
        <w:pStyle w:val="BookText"/>
      </w:pPr>
      <w:r>
        <w:rPr>
          <w:rFonts w:ascii="IRNazanin" w:hAnsi="IRNazanin" w:eastAsia="IRNazanin" w:cs="IRNazanin"/>
          <w:lang w:bidi="fa-IR"/>
          <w:color w:val="111111"/>
          <w:sz w:val="28"/>
          <w:szCs w:val="28"/>
          <w:rtl/>
        </w:rPr>
        <w:t xml:space="preserve">والفرق بین العدل أیضا : أن عِدْلَ الشیء ما عادله من غیر جنسه کالصوم والإطعام ، وعَدْلَهُ ما عادلت به فی المقدار</w:t>
      </w:r>
    </w:p>
    <w:p>
      <w:pPr>
        <w:pStyle w:val="BookText"/>
      </w:pPr>
      <w:r>
        <w:rPr>
          <w:rFonts w:ascii="Amiri" w:hAnsi="Amiri" w:eastAsia="Amiri" w:cs="Amiri"/>
          <w:lang w:bidi="ar-SA"/>
          <w:color w:val="111111"/>
          <w:sz w:val="28"/>
          <w:szCs w:val="28"/>
          <w:rtl/>
        </w:rPr>
        <w:t xml:space="preserve">وَفِی الْحَدِیثِ « لَوْ تَدْرِی کَیْفَ یَکُونُ عَدْلُ ذَلِکَ صِیَاماً : قُلْتُ لَا ، قَالَ : یُقَوَّمُ الصَّیْدُ قِیمَةً ثُمَّ تُفَضُّ تِلْکَ الْقِیمَةُ عَلَی الْبُرِّ ثُمَّ یُکَالُ ذَلِکَ أَصْوَاعاً ، فَیَصُومُ لِکُلِّ نِصْفِ صَاعٍ یَوْماً ».</w:t>
      </w:r>
    </w:p>
    <w:p>
      <w:pPr>
        <w:pStyle w:val="BookText"/>
      </w:pPr>
      <w:r>
        <w:rPr>
          <w:rFonts w:ascii="IRNazanin" w:hAnsi="IRNazanin" w:eastAsia="IRNazanin" w:cs="IRNazanin"/>
          <w:lang w:bidi="fa-IR"/>
          <w:color w:val="111111"/>
          <w:sz w:val="28"/>
          <w:szCs w:val="28"/>
          <w:rtl/>
        </w:rPr>
        <w:t xml:space="preserve">والْعَدْلُ من أسمائه تعالی ، وهو مصدر أقیم مقام الاسم.</w:t>
      </w:r>
    </w:p>
    <w:p>
      <w:pPr>
        <w:pStyle w:val="BookText"/>
      </w:pPr>
      <w:r>
        <w:rPr>
          <w:rFonts w:ascii="IRNazanin" w:hAnsi="IRNazanin" w:eastAsia="IRNazanin" w:cs="IRNazanin"/>
          <w:lang w:bidi="fa-IR"/>
          <w:color w:val="111111"/>
          <w:sz w:val="28"/>
          <w:szCs w:val="28"/>
          <w:rtl/>
        </w:rPr>
        <w:t xml:space="preserve">وحقیقته ذو العدل وهو الذی لا یمیل به الهوی فیجوز فی الحکم.</w:t>
      </w:r>
    </w:p>
    <w:p>
      <w:pPr>
        <w:pStyle w:val="BookText"/>
      </w:pPr>
      <w:r>
        <w:rPr>
          <w:rFonts w:ascii="Amiri" w:hAnsi="Amiri" w:eastAsia="Amiri" w:cs="Amiri"/>
          <w:lang w:bidi="ar-SA"/>
          <w:color w:val="111111"/>
          <w:sz w:val="28"/>
          <w:szCs w:val="28"/>
          <w:rtl/>
        </w:rPr>
        <w:t xml:space="preserve">والْعَدْلُ : خلاف الجور.</w:t>
      </w:r>
    </w:p>
    <w:p>
      <w:pPr>
        <w:pStyle w:val="BookText"/>
      </w:pPr>
      <w:r>
        <w:rPr>
          <w:rFonts w:ascii="Amiri" w:hAnsi="Amiri" w:eastAsia="Amiri" w:cs="Amiri"/>
          <w:lang w:bidi="ar-SA"/>
          <w:color w:val="111111"/>
          <w:sz w:val="28"/>
          <w:szCs w:val="28"/>
          <w:rtl/>
        </w:rPr>
        <w:t xml:space="preserve">ومنه الْحَدِیثُ « مِنَ الْمُنْجِیَاتِ کَلِمَةُ الْعَدْلِ فِی الرِّضَا وَالسَّخَطِ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کلام الصدوق : إن الله أمر بالعدل وعاملنا بما فوقه ، وهو التفضل</w:t>
      </w:r>
    </w:p>
    <w:p>
      <w:pPr>
        <w:pStyle w:val="BookText"/>
      </w:pPr>
      <w:r>
        <w:rPr>
          <w:rFonts w:ascii="Amiri" w:hAnsi="Amiri" w:eastAsia="Amiri" w:cs="Amiri"/>
          <w:lang w:bidi="ar-SA"/>
          <w:color w:val="111111"/>
          <w:sz w:val="28"/>
          <w:szCs w:val="28"/>
          <w:rtl/>
        </w:rPr>
        <w:t xml:space="preserve">وذلک أنه تعالی یقول ( مَنْ جاءَ بِالْحَسَنَةِ فَلَهُ عَشْرُ أَمْثالِها وَمَنْ جاءَ بِالسَّیِّئَةِ فَلا یُجْزی إِلَّا مِثْلَها وَهُمْ لا یُظْلَمُونَ )</w:t>
      </w:r>
    </w:p>
    <w:p>
      <w:pPr>
        <w:pStyle w:val="BookText"/>
      </w:pPr>
      <w:r>
        <w:rPr>
          <w:rFonts w:ascii="IRNazanin" w:hAnsi="IRNazanin" w:eastAsia="IRNazanin" w:cs="IRNazanin"/>
          <w:lang w:bidi="fa-IR"/>
          <w:color w:val="111111"/>
          <w:sz w:val="28"/>
          <w:szCs w:val="28"/>
          <w:rtl/>
        </w:rPr>
        <w:t xml:space="preserve">والْعَدْلُ هو أن یثیب علی الحسنة الحسنة ویعاقب علی السیئة السیئة.</w:t>
      </w:r>
    </w:p>
    <w:p>
      <w:pPr>
        <w:pStyle w:val="BookText"/>
      </w:pPr>
      <w:r>
        <w:rPr>
          <w:rFonts w:ascii="IRNazanin" w:hAnsi="IRNazanin" w:eastAsia="IRNazanin" w:cs="IRNazanin"/>
          <w:lang w:bidi="fa-IR"/>
          <w:color w:val="111111"/>
          <w:sz w:val="28"/>
          <w:szCs w:val="28"/>
          <w:rtl/>
        </w:rPr>
        <w:t xml:space="preserve">وعدل فی أمره عدلا من باب ضرب.</w:t>
      </w:r>
    </w:p>
    <w:p>
      <w:pPr>
        <w:pStyle w:val="BookText"/>
      </w:pPr>
      <w:r>
        <w:rPr>
          <w:rFonts w:ascii="Amiri" w:hAnsi="Amiri" w:eastAsia="Amiri" w:cs="Amiri"/>
          <w:lang w:bidi="ar-SA"/>
          <w:color w:val="111111"/>
          <w:sz w:val="28"/>
          <w:szCs w:val="28"/>
          <w:rtl/>
        </w:rPr>
        <w:t xml:space="preserve">وعَدَلَ عن الطریق عُدُولاً : مال عنه وانصرف.</w:t>
      </w:r>
    </w:p>
    <w:p>
      <w:pPr>
        <w:pStyle w:val="BookText"/>
      </w:pPr>
      <w:r>
        <w:rPr>
          <w:rFonts w:ascii="Amiri" w:hAnsi="Amiri" w:eastAsia="Amiri" w:cs="Amiri"/>
          <w:lang w:bidi="ar-SA"/>
          <w:color w:val="111111"/>
          <w:sz w:val="28"/>
          <w:szCs w:val="28"/>
          <w:rtl/>
        </w:rPr>
        <w:t xml:space="preserve">وعَدِلَ عَدَلاً من باب تعب : جار وظلم والْعَدْلُ لغة هو التسویة بین الشیئین.</w:t>
      </w:r>
    </w:p>
    <w:p>
      <w:pPr>
        <w:pStyle w:val="BookText"/>
      </w:pPr>
      <w:r>
        <w:rPr>
          <w:rFonts w:ascii="IRNazanin" w:hAnsi="IRNazanin" w:eastAsia="IRNazanin" w:cs="IRNazanin"/>
          <w:lang w:bidi="fa-IR"/>
          <w:color w:val="111111"/>
          <w:sz w:val="28"/>
          <w:szCs w:val="28"/>
          <w:rtl/>
        </w:rPr>
        <w:t xml:space="preserve">وعند المتکلمین هو العلوم المتعلقة بتنزیه ذات الباری عن فعل القبیح والإخلال بالواجب.</w:t>
      </w:r>
    </w:p>
    <w:p>
      <w:pPr>
        <w:pStyle w:val="BookText"/>
      </w:pPr>
      <w:r>
        <w:rPr>
          <w:rFonts w:ascii="Amiri" w:hAnsi="Amiri" w:eastAsia="Amiri" w:cs="Amiri"/>
          <w:lang w:bidi="ar-SA"/>
          <w:color w:val="111111"/>
          <w:sz w:val="28"/>
          <w:szCs w:val="28"/>
          <w:rtl/>
        </w:rPr>
        <w:t xml:space="preserve">وَفِی حَدِیثِ مَسْجِدِ الِاعْتِکَافِ « صَلَّی فِیهِ إِمَامٌ عَدْلٌ ».</w:t>
      </w:r>
    </w:p>
    <w:p>
      <w:pPr>
        <w:pStyle w:val="BookText"/>
      </w:pPr>
      <w:r>
        <w:rPr>
          <w:rFonts w:ascii="IRNazanin" w:hAnsi="IRNazanin" w:eastAsia="IRNazanin" w:cs="IRNazanin"/>
          <w:lang w:bidi="fa-IR"/>
          <w:color w:val="111111"/>
          <w:sz w:val="28"/>
          <w:szCs w:val="28"/>
          <w:rtl/>
        </w:rPr>
        <w:t xml:space="preserve">وهو علی ما نبه علیه بعض الأفاضل یحتمل الإضافة والوصف وبذلک یختلف المعنی.</w:t>
      </w:r>
    </w:p>
    <w:p>
      <w:pPr>
        <w:pStyle w:val="BookText"/>
      </w:pPr>
      <w:r>
        <w:rPr>
          <w:rFonts w:ascii="Amiri" w:hAnsi="Amiri" w:eastAsia="Amiri" w:cs="Amiri"/>
          <w:lang w:bidi="ar-SA"/>
          <w:color w:val="111111"/>
          <w:sz w:val="28"/>
          <w:szCs w:val="28"/>
          <w:rtl/>
        </w:rPr>
        <w:t xml:space="preserve">وَفِی الْحَدِیثِ « لَمْ یَقْبَلْ مِنْهُ عَدْلاً وَلَا صَرْفاً » أی فدیة ولا توبة.</w:t>
      </w:r>
    </w:p>
    <w:p>
      <w:pPr>
        <w:pStyle w:val="BookText"/>
      </w:pPr>
      <w:r>
        <w:rPr>
          <w:rFonts w:ascii="Amiri" w:hAnsi="Amiri" w:eastAsia="Amiri" w:cs="Amiri"/>
          <w:lang w:bidi="ar-SA"/>
          <w:color w:val="111111"/>
          <w:sz w:val="28"/>
          <w:szCs w:val="28"/>
          <w:rtl/>
        </w:rPr>
        <w:t xml:space="preserve">فَالْعَدْلُ : الفداء ، والصرفة التوبة.</w:t>
      </w:r>
    </w:p>
    <w:p>
      <w:pPr>
        <w:pStyle w:val="BookText"/>
      </w:pPr>
      <w:r>
        <w:rPr>
          <w:rFonts w:ascii="Amiri" w:hAnsi="Amiri" w:eastAsia="Amiri" w:cs="Amiri"/>
          <w:lang w:bidi="ar-SA"/>
          <w:color w:val="111111"/>
          <w:sz w:val="28"/>
          <w:szCs w:val="28"/>
          <w:rtl/>
        </w:rPr>
        <w:t xml:space="preserve">والْعَدْلُ : القصد فی الأمور.</w:t>
      </w:r>
    </w:p>
    <w:p>
      <w:pPr>
        <w:pStyle w:val="BookText"/>
      </w:pPr>
      <w:r>
        <w:rPr>
          <w:rFonts w:ascii="Amiri" w:hAnsi="Amiri" w:eastAsia="Amiri" w:cs="Amiri"/>
          <w:lang w:bidi="ar-SA"/>
          <w:color w:val="111111"/>
          <w:sz w:val="28"/>
          <w:szCs w:val="28"/>
          <w:rtl/>
        </w:rPr>
        <w:t xml:space="preserve">ورجل عَدْلٌ : مقنع فی الشهادة.</w:t>
      </w:r>
    </w:p>
    <w:p>
      <w:pPr>
        <w:pStyle w:val="BookText"/>
      </w:pPr>
      <w:r>
        <w:rPr>
          <w:rFonts w:ascii="Amiri" w:hAnsi="Amiri" w:eastAsia="Amiri" w:cs="Amiri"/>
          <w:lang w:bidi="ar-SA"/>
          <w:color w:val="111111"/>
          <w:sz w:val="28"/>
          <w:szCs w:val="28"/>
          <w:rtl/>
        </w:rPr>
        <w:t xml:space="preserve">والْعَدِیلُ : الذی یعادلک فی الوزن.</w:t>
      </w:r>
    </w:p>
    <w:p>
      <w:pPr>
        <w:pStyle w:val="BookText"/>
      </w:pPr>
      <w:r>
        <w:rPr>
          <w:rFonts w:ascii="Amiri" w:hAnsi="Amiri" w:eastAsia="Amiri" w:cs="Amiri"/>
          <w:lang w:bidi="ar-SA"/>
          <w:color w:val="111111"/>
          <w:sz w:val="28"/>
          <w:szCs w:val="28"/>
          <w:rtl/>
        </w:rPr>
        <w:t xml:space="preserve">وعَدَّلْتُهُ تَعْدِیلاً فَاعْتَدَلَ : سویته فاستوی.</w:t>
      </w:r>
    </w:p>
    <w:p>
      <w:pPr>
        <w:pStyle w:val="BookText"/>
      </w:pPr>
      <w:r>
        <w:rPr>
          <w:rFonts w:ascii="Amiri" w:hAnsi="Amiri" w:eastAsia="Amiri" w:cs="Amiri"/>
          <w:lang w:bidi="ar-SA"/>
          <w:color w:val="111111"/>
          <w:sz w:val="28"/>
          <w:szCs w:val="28"/>
          <w:rtl/>
        </w:rPr>
        <w:t xml:space="preserve">وَفِی الْحَدِیثِ « مَنِ اعْتَدَلَ یَوْمَاهُ فَهُوَ مَغْبُونٌ ».</w:t>
      </w:r>
    </w:p>
    <w:p>
      <w:pPr>
        <w:pStyle w:val="BookText"/>
      </w:pPr>
      <w:r>
        <w:rPr>
          <w:rFonts w:ascii="IRNazanin" w:hAnsi="IRNazanin" w:eastAsia="IRNazanin" w:cs="IRNazanin"/>
          <w:lang w:bidi="fa-IR"/>
          <w:color w:val="111111"/>
          <w:sz w:val="28"/>
          <w:szCs w:val="28"/>
          <w:rtl/>
        </w:rPr>
        <w:t xml:space="preserve">لعله یرید بذلک الیومین القابلین للزیادة فی فعل الخیر ، وفیه من التحریص علی فعل الخیر ما لا یخفی.</w:t>
      </w:r>
    </w:p>
    <w:p>
      <w:pPr>
        <w:pStyle w:val="BookText"/>
      </w:pPr>
      <w:r>
        <w:rPr>
          <w:rFonts w:ascii="IRNazanin" w:hAnsi="IRNazanin" w:eastAsia="IRNazanin" w:cs="IRNazanin"/>
          <w:lang w:bidi="fa-IR"/>
          <w:color w:val="111111"/>
          <w:sz w:val="28"/>
          <w:szCs w:val="28"/>
          <w:rtl/>
        </w:rPr>
        <w:t xml:space="preserve">والِاعْتِدَالُ یومان فی السنة یوم فی الربیع ویوم فی الخریف یعتدل بهما اللیل والنهار.</w:t>
      </w:r>
    </w:p>
    <w:p>
      <w:pPr>
        <w:pStyle w:val="BookText"/>
      </w:pPr>
      <w:r>
        <w:rPr>
          <w:rFonts w:ascii="IRNazanin" w:hAnsi="IRNazanin" w:eastAsia="IRNazanin" w:cs="IRNazanin"/>
          <w:lang w:bidi="fa-IR"/>
          <w:color w:val="111111"/>
          <w:sz w:val="28"/>
          <w:szCs w:val="28"/>
          <w:rtl/>
        </w:rPr>
        <w:t xml:space="preserve">ومنه مشرق الاعتدال ومغربه.</w:t>
      </w:r>
    </w:p>
    <w:p>
      <w:pPr>
        <w:pStyle w:val="BookText"/>
      </w:pPr>
      <w:r>
        <w:rPr>
          <w:rFonts w:ascii="Amiri" w:hAnsi="Amiri" w:eastAsia="Amiri" w:cs="Amiri"/>
          <w:lang w:bidi="ar-SA"/>
          <w:color w:val="111111"/>
          <w:sz w:val="28"/>
          <w:szCs w:val="28"/>
          <w:rtl/>
        </w:rPr>
        <w:t xml:space="preserve">والْعَادِلُ : الواضع کل شیء موضعه.</w:t>
      </w:r>
    </w:p>
    <w:p>
      <w:pPr>
        <w:pStyle w:val="BookText"/>
      </w:pPr>
      <w:r>
        <w:rPr>
          <w:rFonts w:ascii="IRNazanin" w:hAnsi="IRNazanin" w:eastAsia="IRNazanin" w:cs="IRNazanin"/>
          <w:lang w:bidi="fa-IR"/>
          <w:color w:val="111111"/>
          <w:sz w:val="28"/>
          <w:szCs w:val="28"/>
          <w:rtl/>
        </w:rPr>
        <w:t xml:space="preserve">وعَدَلُوا بالله : أشرکوا به وجعلوا له مثلا.</w:t>
      </w:r>
    </w:p>
    <w:p>
      <w:pPr>
        <w:pStyle w:val="BookText"/>
      </w:pPr>
      <w:r>
        <w:rPr>
          <w:rFonts w:ascii="Amiri" w:hAnsi="Amiri" w:eastAsia="Amiri" w:cs="Amiri"/>
          <w:lang w:bidi="ar-SA"/>
          <w:color w:val="111111"/>
          <w:sz w:val="28"/>
          <w:szCs w:val="28"/>
          <w:rtl/>
        </w:rPr>
        <w:t xml:space="preserve">ومنه حَدِیثُ عَلِیٍّ علیه السلام « کَذَبَ الْعَادِلُونَ بِکَ إِذْ أَشْبَهُوکَ بِأَصْنَامِهِمْ ».</w:t>
      </w:r>
    </w:p>
    <w:p>
      <w:pPr>
        <w:pStyle w:val="BookText"/>
      </w:pPr>
      <w:r>
        <w:rPr>
          <w:rFonts w:ascii="Amiri" w:hAnsi="Amiri" w:eastAsia="Amiri" w:cs="Amiri"/>
          <w:lang w:bidi="ar-SA"/>
          <w:color w:val="111111"/>
          <w:sz w:val="28"/>
          <w:szCs w:val="28"/>
          <w:rtl/>
        </w:rPr>
        <w:t xml:space="preserve">وَفِی الْحَدِیثِ « إِنَّا لَا نَعْدِلُ بِکِتَابِ اللهِ وَلَا سُنَّةِ رَسُولِ اللهِ صلی الله علیه واله ».</w:t>
      </w:r>
    </w:p>
    <w:p>
      <w:pPr>
        <w:pStyle w:val="BookText"/>
      </w:pPr>
      <w:r>
        <w:rPr>
          <w:rFonts w:ascii="IRNazanin" w:hAnsi="IRNazanin" w:eastAsia="IRNazanin" w:cs="IRNazanin"/>
          <w:lang w:bidi="fa-IR"/>
          <w:color w:val="111111"/>
          <w:sz w:val="28"/>
          <w:szCs w:val="28"/>
          <w:rtl/>
        </w:rPr>
        <w:t xml:space="preserve">لعل المراد لا نعدل عنهما.</w:t>
      </w:r>
    </w:p>
    <w:p>
      <w:pPr>
        <w:pStyle w:val="BookText"/>
      </w:pPr>
      <w:r>
        <w:rPr>
          <w:rFonts w:ascii="Amiri" w:hAnsi="Amiri" w:eastAsia="Amiri" w:cs="Amiri"/>
          <w:lang w:bidi="ar-SA"/>
          <w:color w:val="111111"/>
          <w:sz w:val="28"/>
          <w:szCs w:val="28"/>
          <w:rtl/>
        </w:rPr>
        <w:t xml:space="preserve">وَفِی الدُّعَاءِ « نَعُوذُ بِکَ مِنَ الْعَدِیلَةِ عِنْدَ الْمَوْتِ » أی العدول عن الحق ، وکأنه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07" w:name="pg10466_75565"/>
    <w:bookmarkEnd w:id="307"/>
    <w:p>
      <w:pPr>
        <w:pStyle w:val="BookText"/>
      </w:pPr>
      <w:r>
        <w:rPr>
          <w:rFonts w:ascii="IRNazanin" w:hAnsi="IRNazanin" w:eastAsia="IRNazanin" w:cs="IRNazanin"/>
          <w:lang w:bidi="fa-IR"/>
          <w:color w:val="111111"/>
          <w:sz w:val="28"/>
          <w:szCs w:val="28"/>
          <w:rtl/>
        </w:rPr>
        <w:t xml:space="preserve">من باب التعلیم والتواضع بالنسبة إلیهم علیه السلام وإلی غیرهم من أهل الإیمان.</w:t>
      </w:r>
    </w:p>
    <w:p>
      <w:pPr>
        <w:pStyle w:val="BookText"/>
      </w:pPr>
      <w:r>
        <w:rPr>
          <w:rFonts w:ascii="IRNazanin" w:hAnsi="IRNazanin" w:eastAsia="IRNazanin" w:cs="IRNazanin"/>
          <w:lang w:bidi="fa-IR"/>
          <w:color w:val="111111"/>
          <w:sz w:val="28"/>
          <w:szCs w:val="28"/>
          <w:rtl/>
        </w:rPr>
        <w:t xml:space="preserve">نعم ربما یتصف بها من کان مشککا فی الحق نعوذ بالله تعالی.</w:t>
      </w:r>
    </w:p>
    <w:p>
      <w:pPr>
        <w:pStyle w:val="BookText"/>
      </w:pPr>
      <w:r>
        <w:rPr>
          <w:rFonts w:ascii="Amiri" w:hAnsi="Amiri" w:eastAsia="Amiri" w:cs="Amiri"/>
          <w:lang w:bidi="ar-SA"/>
          <w:color w:val="111111"/>
          <w:sz w:val="28"/>
          <w:szCs w:val="28"/>
          <w:rtl/>
        </w:rPr>
        <w:t xml:space="preserve">وقبالة مُعَدَّلَةٌ بین رجلین أی موضوعة</w:t>
      </w:r>
    </w:p>
    <w:p>
      <w:pPr>
        <w:pStyle w:val="BookText"/>
      </w:pPr>
      <w:r>
        <w:rPr>
          <w:rFonts w:ascii="Amiri" w:hAnsi="Amiri" w:eastAsia="Amiri" w:cs="Amiri"/>
          <w:lang w:bidi="ar-SA"/>
          <w:color w:val="111111"/>
          <w:sz w:val="28"/>
          <w:szCs w:val="28"/>
          <w:rtl/>
        </w:rPr>
        <w:t xml:space="preserve">وَفِی الْخَبَرِ « شَهْرَانِ اعْتَدَلَا بِنُقْصَانِ » یرید شهر رمضان وذو الحجة ، إن نقص عددهما فی الحساب فحکمهما علی التمام لئلا تحرج الأمة إذا صاموا تسعة وعشرین أو وقع حجهم علی التاسع.</w:t>
      </w:r>
    </w:p>
    <w:p>
      <w:pPr>
        <w:pStyle w:val="BookText"/>
      </w:pPr>
      <w:r>
        <w:rPr>
          <w:rFonts w:ascii="Amiri" w:hAnsi="Amiri" w:eastAsia="Amiri" w:cs="Amiri"/>
          <w:lang w:bidi="ar-SA"/>
          <w:color w:val="111111"/>
          <w:sz w:val="28"/>
          <w:szCs w:val="28"/>
          <w:rtl/>
        </w:rPr>
        <w:t xml:space="preserve">وَفِی الْحَدِیثِ « إِنَّمَا الْعِلْمُ ثَلَاثَةٌ - وَعَدَّ مِنْهَا - فَرِیضَةٌ عَادِلَةٌ » قیل أراد فی القسمة أی معدلة علی السهام المذکورة فی کتاب الله والسنة ، من غیر جور.</w:t>
      </w:r>
    </w:p>
    <w:p>
      <w:pPr>
        <w:pStyle w:val="BookText"/>
      </w:pPr>
      <w:r>
        <w:rPr>
          <w:rFonts w:ascii="Amiri" w:hAnsi="Amiri" w:eastAsia="Amiri" w:cs="Amiri"/>
          <w:lang w:bidi="ar-SA"/>
          <w:color w:val="111111"/>
          <w:sz w:val="28"/>
          <w:szCs w:val="28"/>
          <w:rtl/>
        </w:rPr>
        <w:t xml:space="preserve">وقیل فریضة عَادِلَةٌ أی غیر منسوخة.</w:t>
      </w:r>
    </w:p>
    <w:p>
      <w:pPr>
        <w:pStyle w:val="BookText"/>
      </w:pPr>
      <w:r>
        <w:rPr>
          <w:rFonts w:ascii="Amiri" w:hAnsi="Amiri" w:eastAsia="Amiri" w:cs="Amiri"/>
          <w:lang w:bidi="ar-SA"/>
          <w:color w:val="111111"/>
          <w:sz w:val="28"/>
          <w:szCs w:val="28"/>
          <w:rtl/>
        </w:rPr>
        <w:t xml:space="preserve">وقیل الفریضة الْعَادِلَةُ : ما اتفق علیه المسلمون.</w:t>
      </w:r>
    </w:p>
    <w:p>
      <w:pPr>
        <w:pStyle w:val="Heading4"/>
      </w:pPr>
      <w:bookmarkStart w:id="1154" w:name="_Toc786"/>
      <w:r>
        <w:t>(عندل)</w:t>
      </w:r>
      <w:bookmarkEnd w:id="1154"/>
    </w:p>
    <w:p>
      <w:pPr>
        <w:pStyle w:val="BookText"/>
      </w:pPr>
      <w:r>
        <w:rPr>
          <w:rFonts w:ascii="IRNazanin" w:hAnsi="IRNazanin" w:eastAsia="IRNazanin" w:cs="IRNazanin"/>
          <w:lang w:bidi="fa-IR"/>
          <w:color w:val="111111"/>
          <w:sz w:val="28"/>
          <w:szCs w:val="28"/>
          <w:rtl/>
        </w:rPr>
        <w:t xml:space="preserve">قد مر ذکر العندلیب فی ( عندلب )</w:t>
      </w:r>
    </w:p>
    <w:p>
      <w:pPr>
        <w:pStyle w:val="Heading4"/>
      </w:pPr>
      <w:bookmarkStart w:id="1155" w:name="_Toc787"/>
      <w:r>
        <w:t>(عذل)</w:t>
      </w:r>
      <w:bookmarkEnd w:id="1155"/>
    </w:p>
    <w:p>
      <w:pPr>
        <w:pStyle w:val="BookText"/>
      </w:pPr>
      <w:r>
        <w:rPr>
          <w:rFonts w:ascii="Amiri" w:hAnsi="Amiri" w:eastAsia="Amiri" w:cs="Amiri"/>
          <w:lang w:bidi="ar-SA"/>
          <w:color w:val="111111"/>
          <w:sz w:val="28"/>
          <w:szCs w:val="28"/>
          <w:rtl/>
        </w:rPr>
        <w:t xml:space="preserve">الْعَاذِلُ : العرق الذی یسیل منه دم الاستحاضة.</w:t>
      </w:r>
    </w:p>
    <w:p>
      <w:pPr>
        <w:pStyle w:val="BookText"/>
      </w:pPr>
      <w:r>
        <w:rPr>
          <w:rFonts w:ascii="Amiri" w:hAnsi="Amiri" w:eastAsia="Amiri" w:cs="Amiri"/>
          <w:lang w:bidi="ar-SA"/>
          <w:color w:val="111111"/>
          <w:sz w:val="28"/>
          <w:szCs w:val="28"/>
          <w:rtl/>
        </w:rPr>
        <w:t xml:space="preserve">والْعَذْلُ : الملامة.</w:t>
      </w:r>
    </w:p>
    <w:p>
      <w:pPr>
        <w:pStyle w:val="BookText"/>
      </w:pPr>
      <w:r>
        <w:rPr>
          <w:rFonts w:ascii="Amiri" w:hAnsi="Amiri" w:eastAsia="Amiri" w:cs="Amiri"/>
          <w:lang w:bidi="ar-SA"/>
          <w:color w:val="111111"/>
          <w:sz w:val="28"/>
          <w:szCs w:val="28"/>
          <w:rtl/>
        </w:rPr>
        <w:t xml:space="preserve">وقد عَذَلْتُهُ.</w:t>
      </w:r>
    </w:p>
    <w:p>
      <w:pPr>
        <w:pStyle w:val="BookText"/>
      </w:pPr>
      <w:r>
        <w:rPr>
          <w:rFonts w:ascii="Amiri" w:hAnsi="Amiri" w:eastAsia="Amiri" w:cs="Amiri"/>
          <w:lang w:bidi="ar-SA"/>
          <w:color w:val="111111"/>
          <w:sz w:val="28"/>
          <w:szCs w:val="28"/>
          <w:rtl/>
        </w:rPr>
        <w:t xml:space="preserve">والاسم الْعَذَلُ بالتحریک.</w:t>
      </w:r>
    </w:p>
    <w:p>
      <w:pPr>
        <w:pStyle w:val="BookText"/>
      </w:pPr>
      <w:r>
        <w:rPr>
          <w:rFonts w:ascii="Amiri" w:hAnsi="Amiri" w:eastAsia="Amiri" w:cs="Amiri"/>
          <w:lang w:bidi="ar-SA"/>
          <w:color w:val="111111"/>
          <w:sz w:val="28"/>
          <w:szCs w:val="28"/>
          <w:rtl/>
        </w:rPr>
        <w:t xml:space="preserve">یقال عَذَلْنَا فلانا فَاعْتَذَلَ أی لام نفسه وأعتب.</w:t>
      </w:r>
    </w:p>
    <w:p>
      <w:pPr>
        <w:pStyle w:val="BookText"/>
      </w:pPr>
      <w:r>
        <w:rPr>
          <w:rFonts w:ascii="Amiri" w:hAnsi="Amiri" w:eastAsia="Amiri" w:cs="Amiri"/>
          <w:lang w:bidi="ar-SA"/>
          <w:color w:val="111111"/>
          <w:sz w:val="28"/>
          <w:szCs w:val="28"/>
          <w:rtl/>
        </w:rPr>
        <w:t xml:space="preserve">ورجل عُذَلَةٌ کهمزة یعذل الناس کثیرا کضحکة.</w:t>
      </w:r>
    </w:p>
    <w:p>
      <w:pPr>
        <w:pStyle w:val="BookText"/>
      </w:pPr>
      <w:r>
        <w:rPr>
          <w:rFonts w:ascii="Amiri" w:hAnsi="Amiri" w:eastAsia="Amiri" w:cs="Amiri"/>
          <w:lang w:bidi="ar-SA"/>
          <w:color w:val="111111"/>
          <w:sz w:val="28"/>
          <w:szCs w:val="28"/>
          <w:rtl/>
        </w:rPr>
        <w:t xml:space="preserve">ورجل مُعَذَّلٌ أی یعذل لإفراطه فی الجور ، شدد للمبالغة.</w:t>
      </w:r>
    </w:p>
    <w:p>
      <w:pPr>
        <w:pStyle w:val="Heading4"/>
      </w:pPr>
      <w:bookmarkStart w:id="1156" w:name="_Toc788"/>
      <w:r>
        <w:t>(عرزل)</w:t>
      </w:r>
      <w:bookmarkEnd w:id="1156"/>
    </w:p>
    <w:p>
      <w:pPr>
        <w:pStyle w:val="BookText"/>
      </w:pPr>
      <w:r>
        <w:rPr>
          <w:rFonts w:ascii="IRNazanin" w:hAnsi="IRNazanin" w:eastAsia="IRNazanin" w:cs="IRNazanin"/>
          <w:lang w:bidi="fa-IR"/>
          <w:color w:val="111111"/>
          <w:sz w:val="28"/>
          <w:szCs w:val="28"/>
          <w:rtl/>
        </w:rPr>
        <w:t xml:space="preserve">الْعِرْزَالُ : موضع یتخذه الناطور فوق أطراف الشجر فرارا من الأسد.</w:t>
      </w:r>
    </w:p>
    <w:p>
      <w:pPr>
        <w:pStyle w:val="Heading4"/>
      </w:pPr>
      <w:bookmarkStart w:id="1157" w:name="_Toc789"/>
      <w:r>
        <w:t>(عزل)</w:t>
      </w:r>
      <w:bookmarkEnd w:id="1157"/>
    </w:p>
    <w:p>
      <w:pPr>
        <w:pStyle w:val="BookText"/>
      </w:pPr>
      <w:r>
        <w:rPr>
          <w:rFonts w:ascii="IRNazanin" w:hAnsi="IRNazanin" w:eastAsia="IRNazanin" w:cs="IRNazanin"/>
          <w:lang w:bidi="fa-IR"/>
          <w:color w:val="111111"/>
          <w:sz w:val="28"/>
          <w:szCs w:val="28"/>
          <w:rtl/>
        </w:rPr>
        <w:t xml:space="preserve">قوله تعالی ( وَکانَ فِی مَعْزِلٍ ) [ 11 / 42 ] هو مفعل من عَزَلَ عنه : إذا نحاه وأبعده ، یعنی وکان فی مکان عزل فیه نفسه عن أبیه وعن مرکب المؤمنین.</w:t>
      </w:r>
    </w:p>
    <w:p>
      <w:pPr>
        <w:pStyle w:val="BookText"/>
      </w:pPr>
      <w:r>
        <w:rPr>
          <w:rFonts w:ascii="IRNazanin" w:hAnsi="IRNazanin" w:eastAsia="IRNazanin" w:cs="IRNazanin"/>
          <w:lang w:bidi="fa-IR"/>
          <w:color w:val="111111"/>
          <w:sz w:val="28"/>
          <w:szCs w:val="28"/>
          <w:rtl/>
        </w:rPr>
        <w:t xml:space="preserve">وقیل وکان فی معزل عن دین أبیه.</w:t>
      </w:r>
    </w:p>
    <w:p>
      <w:pPr>
        <w:pStyle w:val="BookText"/>
      </w:pPr>
      <w:r>
        <w:rPr>
          <w:rFonts w:ascii="Amiri" w:hAnsi="Amiri" w:eastAsia="Amiri" w:cs="Amiri"/>
          <w:lang w:bidi="ar-SA"/>
          <w:color w:val="111111"/>
          <w:sz w:val="28"/>
          <w:szCs w:val="28"/>
          <w:rtl/>
        </w:rPr>
        <w:t xml:space="preserve">وَفِی الْحَدِیثِ « فَأَرْسَلَتِ السَّمَاءُ عَزَالِیَهَا » أی أفواهها.</w:t>
      </w:r>
    </w:p>
    <w:p>
      <w:pPr>
        <w:pStyle w:val="BookText"/>
      </w:pPr>
      <w:r>
        <w:rPr>
          <w:rFonts w:ascii="Amiri" w:hAnsi="Amiri" w:eastAsia="Amiri" w:cs="Amiri"/>
          <w:lang w:bidi="ar-SA"/>
          <w:color w:val="111111"/>
          <w:sz w:val="28"/>
          <w:szCs w:val="28"/>
          <w:rtl/>
        </w:rPr>
        <w:t xml:space="preserve">والْعَزَالیُ بفتح اللام وکسرها : جمع الْعَزْلَاءِ مثل الحمراء ، وهو فم المزادة.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08" w:name="pg10466_75566"/>
    <w:bookmarkEnd w:id="308"/>
    <w:p>
      <w:pPr>
        <w:pStyle w:val="BookText"/>
      </w:pPr>
      <w:r>
        <w:rPr>
          <w:rFonts w:ascii="Amiri" w:hAnsi="Amiri" w:eastAsia="Amiri" w:cs="Amiri"/>
          <w:lang w:bidi="ar-SA"/>
          <w:color w:val="111111"/>
          <w:sz w:val="28"/>
          <w:szCs w:val="28"/>
          <w:rtl/>
        </w:rPr>
        <w:t xml:space="preserve">فَقَوْلُهُ « أَرْسَلَتِ السَّمَاءُ عَزَالِیَهَا » یرید شدة وقع المطر علی التشبیه بنزوله من أفواه المزادة.</w:t>
      </w:r>
    </w:p>
    <w:p>
      <w:pPr>
        <w:pStyle w:val="BookText"/>
      </w:pPr>
      <w:r>
        <w:rPr>
          <w:rFonts w:ascii="Amiri" w:hAnsi="Amiri" w:eastAsia="Amiri" w:cs="Amiri"/>
          <w:lang w:bidi="ar-SA"/>
          <w:color w:val="111111"/>
          <w:sz w:val="28"/>
          <w:szCs w:val="28"/>
          <w:rtl/>
        </w:rPr>
        <w:t xml:space="preserve">ومثله « إِنَّ الدُّنْیَا بَعْدَ ذَلِکَ أَرْخَتْ عَزَالِیَهَا ».</w:t>
      </w:r>
    </w:p>
    <w:p>
      <w:pPr>
        <w:pStyle w:val="BookText"/>
      </w:pPr>
      <w:r>
        <w:rPr>
          <w:rFonts w:ascii="Amiri" w:hAnsi="Amiri" w:eastAsia="Amiri" w:cs="Amiri"/>
          <w:lang w:bidi="ar-SA"/>
          <w:color w:val="111111"/>
          <w:sz w:val="28"/>
          <w:szCs w:val="28"/>
          <w:rtl/>
        </w:rPr>
        <w:t xml:space="preserve">وعَزَلْتُ الشیء عَزْلاً من باب ضرب : نحیته عنه.</w:t>
      </w:r>
    </w:p>
    <w:p>
      <w:pPr>
        <w:pStyle w:val="BookText"/>
      </w:pPr>
      <w:r>
        <w:rPr>
          <w:rFonts w:ascii="IRNazanin" w:hAnsi="IRNazanin" w:eastAsia="IRNazanin" w:cs="IRNazanin"/>
          <w:lang w:bidi="fa-IR"/>
          <w:color w:val="111111"/>
          <w:sz w:val="28"/>
          <w:szCs w:val="28"/>
          <w:rtl/>
        </w:rPr>
        <w:t xml:space="preserve">ومثله عزله عن العمل.</w:t>
      </w:r>
    </w:p>
    <w:p>
      <w:pPr>
        <w:pStyle w:val="BookText"/>
      </w:pPr>
      <w:r>
        <w:rPr>
          <w:rFonts w:ascii="Amiri" w:hAnsi="Amiri" w:eastAsia="Amiri" w:cs="Amiri"/>
          <w:lang w:bidi="ar-SA"/>
          <w:color w:val="111111"/>
          <w:sz w:val="28"/>
          <w:szCs w:val="28"/>
          <w:rtl/>
        </w:rPr>
        <w:t xml:space="preserve">والْعُزْلُ : جمع الْأَعْزَلِ وهو الأغلف.</w:t>
      </w:r>
    </w:p>
    <w:p>
      <w:pPr>
        <w:pStyle w:val="BookText"/>
      </w:pPr>
      <w:r>
        <w:rPr>
          <w:rFonts w:ascii="Amiri" w:hAnsi="Amiri" w:eastAsia="Amiri" w:cs="Amiri"/>
          <w:lang w:bidi="ar-SA"/>
          <w:color w:val="111111"/>
          <w:sz w:val="28"/>
          <w:szCs w:val="28"/>
          <w:rtl/>
        </w:rPr>
        <w:t xml:space="preserve">والْعُزْلَةُ : مثل القلفة لفظا ومعنی.</w:t>
      </w:r>
    </w:p>
    <w:p>
      <w:pPr>
        <w:pStyle w:val="BookText"/>
      </w:pPr>
      <w:r>
        <w:rPr>
          <w:rFonts w:ascii="Amiri" w:hAnsi="Amiri" w:eastAsia="Amiri" w:cs="Amiri"/>
          <w:lang w:bidi="ar-SA"/>
          <w:color w:val="111111"/>
          <w:sz w:val="28"/>
          <w:szCs w:val="28"/>
          <w:rtl/>
        </w:rPr>
        <w:t xml:space="preserve">والْأَعْزَلُ : الأجرد الذی لا شعر له.</w:t>
      </w:r>
    </w:p>
    <w:p>
      <w:pPr>
        <w:pStyle w:val="BookText"/>
      </w:pPr>
      <w:r>
        <w:rPr>
          <w:rFonts w:ascii="Amiri" w:hAnsi="Amiri" w:eastAsia="Amiri" w:cs="Amiri"/>
          <w:lang w:bidi="ar-SA"/>
          <w:color w:val="111111"/>
          <w:sz w:val="28"/>
          <w:szCs w:val="28"/>
          <w:rtl/>
        </w:rPr>
        <w:t xml:space="preserve">ومنه الْحَدِیثُ « إِذَا کَانَ یَوْمُ الْقِیَامَةِ بَعَثَ اللهُ النَّاسَ مِنْ حُفَرِهِمْ عُزْلاً » أی جردا لا شعر لهم.</w:t>
      </w:r>
    </w:p>
    <w:p>
      <w:pPr>
        <w:pStyle w:val="BookText"/>
      </w:pPr>
      <w:r>
        <w:rPr>
          <w:rFonts w:ascii="Amiri" w:hAnsi="Amiri" w:eastAsia="Amiri" w:cs="Amiri"/>
          <w:lang w:bidi="ar-SA"/>
          <w:color w:val="111111"/>
          <w:sz w:val="28"/>
          <w:szCs w:val="28"/>
          <w:rtl/>
        </w:rPr>
        <w:t xml:space="preserve">وعَزِلَ عَزْلاً من باب تعب : إذا لم یختن فهو أعزل.</w:t>
      </w:r>
    </w:p>
    <w:p>
      <w:pPr>
        <w:pStyle w:val="BookText"/>
      </w:pPr>
      <w:r>
        <w:rPr>
          <w:rFonts w:ascii="Amiri" w:hAnsi="Amiri" w:eastAsia="Amiri" w:cs="Amiri"/>
          <w:lang w:bidi="ar-SA"/>
          <w:color w:val="111111"/>
          <w:sz w:val="28"/>
          <w:szCs w:val="28"/>
          <w:rtl/>
        </w:rPr>
        <w:t xml:space="preserve">والْعُزْلَةُ : ترک فضول الصحبة والاجتماع بمجلس السوء.</w:t>
      </w:r>
    </w:p>
    <w:p>
      <w:pPr>
        <w:pStyle w:val="BookText"/>
      </w:pPr>
      <w:r>
        <w:rPr>
          <w:rFonts w:ascii="IRNazanin" w:hAnsi="IRNazanin" w:eastAsia="IRNazanin" w:cs="IRNazanin"/>
          <w:lang w:bidi="fa-IR"/>
          <w:color w:val="111111"/>
          <w:sz w:val="28"/>
          <w:szCs w:val="28"/>
          <w:rtl/>
        </w:rPr>
        <w:t xml:space="preserve">واختلف فی أفضلیتها علی الاختلاط.</w:t>
      </w:r>
    </w:p>
    <w:p>
      <w:pPr>
        <w:pStyle w:val="BookText"/>
      </w:pPr>
      <w:r>
        <w:rPr>
          <w:rFonts w:ascii="IRNazanin" w:hAnsi="IRNazanin" w:eastAsia="IRNazanin" w:cs="IRNazanin"/>
          <w:lang w:bidi="fa-IR"/>
          <w:color w:val="111111"/>
          <w:sz w:val="28"/>
          <w:szCs w:val="28"/>
          <w:rtl/>
        </w:rPr>
        <w:t xml:space="preserve">والأصح التفصیل بحسب الجلساء.</w:t>
      </w:r>
    </w:p>
    <w:p>
      <w:pPr>
        <w:pStyle w:val="BookText"/>
      </w:pPr>
      <w:r>
        <w:rPr>
          <w:rFonts w:ascii="IRNazanin" w:hAnsi="IRNazanin" w:eastAsia="IRNazanin" w:cs="IRNazanin"/>
          <w:lang w:bidi="fa-IR"/>
          <w:color w:val="111111"/>
          <w:sz w:val="28"/>
          <w:szCs w:val="28"/>
          <w:rtl/>
        </w:rPr>
        <w:t xml:space="preserve">وسیأتی فی ( عقل ) ما یؤید ذلک.</w:t>
      </w:r>
    </w:p>
    <w:p>
      <w:pPr>
        <w:pStyle w:val="BookText"/>
      </w:pPr>
      <w:r>
        <w:rPr>
          <w:rFonts w:ascii="Amiri" w:hAnsi="Amiri" w:eastAsia="Amiri" w:cs="Amiri"/>
          <w:lang w:bidi="ar-SA"/>
          <w:color w:val="111111"/>
          <w:sz w:val="28"/>
          <w:szCs w:val="28"/>
          <w:rtl/>
        </w:rPr>
        <w:t xml:space="preserve">واعْتَزَلَهُ وتَعَزَّلَهُ بمعنی.</w:t>
      </w:r>
    </w:p>
    <w:p>
      <w:pPr>
        <w:pStyle w:val="BookText"/>
      </w:pPr>
      <w:r>
        <w:rPr>
          <w:rFonts w:ascii="Amiri" w:hAnsi="Amiri" w:eastAsia="Amiri" w:cs="Amiri"/>
          <w:lang w:bidi="ar-SA"/>
          <w:color w:val="111111"/>
          <w:sz w:val="28"/>
          <w:szCs w:val="28"/>
          <w:rtl/>
        </w:rPr>
        <w:t xml:space="preserve">والْأَعْزَلُ : الذی لا سلاح معه.</w:t>
      </w:r>
    </w:p>
    <w:p>
      <w:pPr>
        <w:pStyle w:val="BookText"/>
      </w:pPr>
      <w:r>
        <w:rPr>
          <w:rFonts w:ascii="IRNazanin" w:hAnsi="IRNazanin" w:eastAsia="IRNazanin" w:cs="IRNazanin"/>
          <w:lang w:bidi="fa-IR"/>
          <w:color w:val="111111"/>
          <w:sz w:val="28"/>
          <w:szCs w:val="28"/>
          <w:rtl/>
        </w:rPr>
        <w:t xml:space="preserve">والْأَعْزَلُ : أحد السماکین ، لأنه لا سلاح معه ، کما کان مع الرامح.</w:t>
      </w:r>
    </w:p>
    <w:p>
      <w:pPr>
        <w:pStyle w:val="BookText"/>
      </w:pPr>
      <w:r>
        <w:rPr>
          <w:rFonts w:ascii="Amiri" w:hAnsi="Amiri" w:eastAsia="Amiri" w:cs="Amiri"/>
          <w:lang w:bidi="ar-SA"/>
          <w:color w:val="111111"/>
          <w:sz w:val="28"/>
          <w:szCs w:val="28"/>
          <w:rtl/>
        </w:rPr>
        <w:t xml:space="preserve">والْأَعْزَلُ : سحاب لا مطر فیه.</w:t>
      </w:r>
    </w:p>
    <w:p>
      <w:pPr>
        <w:pStyle w:val="Heading4"/>
      </w:pPr>
      <w:bookmarkStart w:id="1158" w:name="_Toc790"/>
      <w:r>
        <w:t>(عسل)</w:t>
      </w:r>
      <w:bookmarkEnd w:id="1158"/>
    </w:p>
    <w:p>
      <w:pPr>
        <w:pStyle w:val="BookText"/>
      </w:pPr>
      <w:r>
        <w:rPr>
          <w:rFonts w:ascii="Amiri" w:hAnsi="Amiri" w:eastAsia="Amiri" w:cs="Amiri"/>
          <w:lang w:bidi="ar-SA"/>
          <w:color w:val="111111"/>
          <w:sz w:val="28"/>
          <w:szCs w:val="28"/>
          <w:rtl/>
        </w:rPr>
        <w:t xml:space="preserve">فِی حَدِیثِ الْمُطَلَّقَةِ ثَلَاثاً « لَا تَحِلُّ لِزَوْجِهَا ( حَتَّی تَنْکِحَ زَوْجاً غَیْرَهُ ) وَیَذُوقَ عُسَیْلَتَهَا »</w:t>
      </w:r>
    </w:p>
    <w:p>
      <w:pPr>
        <w:pStyle w:val="BookText"/>
      </w:pPr>
      <w:r>
        <w:rPr>
          <w:rFonts w:ascii="Amiri" w:hAnsi="Amiri" w:eastAsia="Amiri" w:cs="Amiri"/>
          <w:lang w:bidi="ar-SA"/>
          <w:color w:val="111111"/>
          <w:sz w:val="28"/>
          <w:szCs w:val="28"/>
          <w:rtl/>
        </w:rPr>
        <w:t xml:space="preserve">الْعُسَیْلَةُ تصغیر الْعَسَلَةِ وهی القطعة من العسل فشبه لذة الجماع بذوق العسل.</w:t>
      </w:r>
    </w:p>
    <w:p>
      <w:pPr>
        <w:pStyle w:val="BookText"/>
      </w:pPr>
      <w:r>
        <w:rPr>
          <w:rFonts w:ascii="IRNazanin" w:hAnsi="IRNazanin" w:eastAsia="IRNazanin" w:cs="IRNazanin"/>
          <w:lang w:bidi="fa-IR"/>
          <w:color w:val="111111"/>
          <w:sz w:val="28"/>
          <w:szCs w:val="28"/>
          <w:rtl/>
        </w:rPr>
        <w:t xml:space="preserve">وإنما صغرت إشارة إلی القدر الذی یحلل ولو بغیبوبة الحشفة.</w:t>
      </w:r>
    </w:p>
    <w:p>
      <w:pPr>
        <w:pStyle w:val="BookText"/>
      </w:pPr>
      <w:r>
        <w:rPr>
          <w:rFonts w:ascii="Amiri" w:hAnsi="Amiri" w:eastAsia="Amiri" w:cs="Amiri"/>
          <w:lang w:bidi="ar-SA"/>
          <w:color w:val="111111"/>
          <w:sz w:val="28"/>
          <w:szCs w:val="28"/>
          <w:rtl/>
        </w:rPr>
        <w:t xml:space="preserve">والْعَسَلُ معروف یذکر ویؤنث.</w:t>
      </w:r>
    </w:p>
    <w:p>
      <w:pPr>
        <w:pStyle w:val="Heading4"/>
      </w:pPr>
      <w:bookmarkStart w:id="1159" w:name="_Toc791"/>
      <w:r>
        <w:t>(عسقل)</w:t>
      </w:r>
      <w:bookmarkEnd w:id="1159"/>
    </w:p>
    <w:p>
      <w:pPr>
        <w:pStyle w:val="BookText"/>
      </w:pPr>
      <w:r>
        <w:rPr>
          <w:rFonts w:ascii="Amiri" w:hAnsi="Amiri" w:eastAsia="Amiri" w:cs="Amiri"/>
          <w:lang w:bidi="ar-SA"/>
          <w:color w:val="111111"/>
          <w:sz w:val="28"/>
          <w:szCs w:val="28"/>
          <w:rtl/>
        </w:rPr>
        <w:t xml:space="preserve">عَسْقَلَانُ : قریة بساحل الشام.</w:t>
      </w:r>
    </w:p>
    <w:p>
      <w:pPr>
        <w:pStyle w:val="BookText"/>
      </w:pPr>
      <w:r>
        <w:rPr>
          <w:rFonts w:ascii="IRNazanin" w:hAnsi="IRNazanin" w:eastAsia="IRNazanin" w:cs="IRNazanin"/>
          <w:lang w:bidi="fa-IR"/>
          <w:color w:val="111111"/>
          <w:sz w:val="28"/>
          <w:szCs w:val="28"/>
          <w:rtl/>
        </w:rPr>
        <w:t xml:space="preserve">وفی الصحاح هی عروش الشام.</w:t>
      </w:r>
    </w:p>
    <w:p>
      <w:pPr>
        <w:pStyle w:val="Heading4"/>
      </w:pPr>
      <w:bookmarkStart w:id="1160" w:name="_Toc792"/>
      <w:r>
        <w:t>(عنصل)</w:t>
      </w:r>
      <w:bookmarkEnd w:id="1160"/>
    </w:p>
    <w:p>
      <w:pPr>
        <w:pStyle w:val="BookText"/>
      </w:pPr>
      <w:r>
        <w:rPr>
          <w:rFonts w:ascii="Amiri" w:hAnsi="Amiri" w:eastAsia="Amiri" w:cs="Amiri"/>
          <w:lang w:bidi="ar-SA"/>
          <w:color w:val="111111"/>
          <w:sz w:val="28"/>
          <w:szCs w:val="28"/>
          <w:rtl/>
        </w:rPr>
        <w:t xml:space="preserve">الْعُنْصُلُ بضم الصاد : البصل البری.</w:t>
      </w:r>
    </w:p>
    <w:p>
      <w:pPr>
        <w:pStyle w:val="Heading4"/>
      </w:pPr>
      <w:bookmarkStart w:id="1161" w:name="_Toc793"/>
      <w:r>
        <w:t>(عضل)</w:t>
      </w:r>
      <w:bookmarkEnd w:id="1161"/>
    </w:p>
    <w:p>
      <w:pPr>
        <w:pStyle w:val="BookText"/>
      </w:pPr>
      <w:r>
        <w:rPr>
          <w:rFonts w:ascii="Amiri" w:hAnsi="Amiri" w:eastAsia="Amiri" w:cs="Amiri"/>
          <w:lang w:bidi="ar-SA"/>
          <w:color w:val="111111"/>
          <w:sz w:val="28"/>
          <w:szCs w:val="28"/>
          <w:rtl/>
        </w:rPr>
        <w:t xml:space="preserve">قوله تعالی ( وَلا تَعْضُلُوهُنَ ) [ 4 / 19 ] أی لا تمنعوهن من التزویج.</w:t>
      </w:r>
    </w:p>
    <w:p>
      <w:pPr>
        <w:pStyle w:val="BookText"/>
      </w:pPr>
      <w:r>
        <w:rPr>
          <w:rFonts w:ascii="Amiri" w:hAnsi="Amiri" w:eastAsia="Amiri" w:cs="Amiri"/>
          <w:lang w:bidi="ar-SA"/>
          <w:color w:val="111111"/>
          <w:sz w:val="28"/>
          <w:szCs w:val="28"/>
          <w:rtl/>
        </w:rPr>
        <w:t xml:space="preserve">یقال عَضَلَ الرجل أیمه عَضْلاً من بابی قتل وضرب : إذا منعها من التزویج.</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09" w:name="pg10466_75567"/>
    <w:bookmarkEnd w:id="309"/>
    <w:p>
      <w:pPr>
        <w:pStyle w:val="BookText"/>
      </w:pPr>
      <w:r>
        <w:rPr>
          <w:rFonts w:ascii="Amiri" w:hAnsi="Amiri" w:eastAsia="Amiri" w:cs="Amiri"/>
          <w:lang w:bidi="ar-SA"/>
          <w:color w:val="111111"/>
          <w:sz w:val="28"/>
          <w:szCs w:val="28"/>
          <w:rtl/>
        </w:rPr>
        <w:t xml:space="preserve">وأصلها من عَضَّلَتِ المرأة إذا نشب ولدها فی بطنها وعسر خروجه.</w:t>
      </w:r>
    </w:p>
    <w:p>
      <w:pPr>
        <w:pStyle w:val="BookText"/>
      </w:pPr>
      <w:r>
        <w:rPr>
          <w:rFonts w:ascii="Amiri" w:hAnsi="Amiri" w:eastAsia="Amiri" w:cs="Amiri"/>
          <w:lang w:bidi="ar-SA"/>
          <w:color w:val="111111"/>
          <w:sz w:val="28"/>
          <w:szCs w:val="28"/>
          <w:rtl/>
        </w:rPr>
        <w:t xml:space="preserve">وَفِی الدُّعَاءِ « أَعُوذُ بِکَ مِنَ الدَّاءِ الْعُضَالِ » عین مضمومة ، أی من المرض الصعب الشدید الذی یعجز عنه الطبیب.</w:t>
      </w:r>
    </w:p>
    <w:p>
      <w:pPr>
        <w:pStyle w:val="BookText"/>
      </w:pPr>
      <w:r>
        <w:rPr>
          <w:rFonts w:ascii="Amiri" w:hAnsi="Amiri" w:eastAsia="Amiri" w:cs="Amiri"/>
          <w:lang w:bidi="ar-SA"/>
          <w:color w:val="111111"/>
          <w:sz w:val="28"/>
          <w:szCs w:val="28"/>
          <w:rtl/>
        </w:rPr>
        <w:t xml:space="preserve">والْمُعْضِلَةُ : المسألة الصعبة الضیقة المخارج ، من الإعضال والتعضیل.</w:t>
      </w:r>
    </w:p>
    <w:p>
      <w:pPr>
        <w:pStyle w:val="BookText"/>
      </w:pPr>
      <w:r>
        <w:rPr>
          <w:rFonts w:ascii="Amiri" w:hAnsi="Amiri" w:eastAsia="Amiri" w:cs="Amiri"/>
          <w:lang w:bidi="ar-SA"/>
          <w:color w:val="111111"/>
          <w:sz w:val="28"/>
          <w:szCs w:val="28"/>
          <w:rtl/>
        </w:rPr>
        <w:t xml:space="preserve">ومنه قَوْلُهُ علیه السلام « مَا أَعْضَلَ مَسْأَلَتَکَ ».</w:t>
      </w:r>
    </w:p>
    <w:p>
      <w:pPr>
        <w:pStyle w:val="BookText"/>
      </w:pPr>
      <w:r>
        <w:rPr>
          <w:rFonts w:ascii="Amiri" w:hAnsi="Amiri" w:eastAsia="Amiri" w:cs="Amiri"/>
          <w:lang w:bidi="ar-SA"/>
          <w:color w:val="111111"/>
          <w:sz w:val="28"/>
          <w:szCs w:val="28"/>
          <w:rtl/>
        </w:rPr>
        <w:t xml:space="preserve">ومنه « مُعْضِلَةٌ وَلَا أَبُو حَسَنٍ لَهَا ».</w:t>
      </w:r>
    </w:p>
    <w:p>
      <w:pPr>
        <w:pStyle w:val="BookText"/>
      </w:pPr>
      <w:r>
        <w:rPr>
          <w:rFonts w:ascii="Amiri" w:hAnsi="Amiri" w:eastAsia="Amiri" w:cs="Amiri"/>
          <w:lang w:bidi="ar-SA"/>
          <w:color w:val="111111"/>
          <w:sz w:val="28"/>
          <w:szCs w:val="28"/>
          <w:rtl/>
        </w:rPr>
        <w:t xml:space="preserve">وأَعْضَلَنِی فلان : أعیانی أمره.</w:t>
      </w:r>
    </w:p>
    <w:p>
      <w:pPr>
        <w:pStyle w:val="BookText"/>
      </w:pPr>
      <w:r>
        <w:rPr>
          <w:rFonts w:ascii="Amiri" w:hAnsi="Amiri" w:eastAsia="Amiri" w:cs="Amiri"/>
          <w:lang w:bidi="ar-SA"/>
          <w:color w:val="111111"/>
          <w:sz w:val="28"/>
          <w:szCs w:val="28"/>
          <w:rtl/>
        </w:rPr>
        <w:t xml:space="preserve">والْمُعْضِلَاتُ : الشدائد.</w:t>
      </w:r>
    </w:p>
    <w:p>
      <w:pPr>
        <w:pStyle w:val="BookText"/>
      </w:pPr>
      <w:r>
        <w:rPr>
          <w:rFonts w:ascii="Amiri" w:hAnsi="Amiri" w:eastAsia="Amiri" w:cs="Amiri"/>
          <w:lang w:bidi="ar-SA"/>
          <w:color w:val="111111"/>
          <w:sz w:val="28"/>
          <w:szCs w:val="28"/>
          <w:rtl/>
        </w:rPr>
        <w:t xml:space="preserve">وَفِی وَصْفِهِ علیه السلام « إِنَّهُ کَانَ مُعَضَّلاً » أی موثق الخلق شدیدة.</w:t>
      </w:r>
    </w:p>
    <w:p>
      <w:pPr>
        <w:pStyle w:val="BookText"/>
      </w:pPr>
      <w:r>
        <w:rPr>
          <w:rFonts w:ascii="Amiri" w:hAnsi="Amiri" w:eastAsia="Amiri" w:cs="Amiri"/>
          <w:lang w:bidi="ar-SA"/>
          <w:color w:val="111111"/>
          <w:sz w:val="28"/>
          <w:szCs w:val="28"/>
          <w:rtl/>
        </w:rPr>
        <w:t xml:space="preserve">والْعَضَلَةُ فی البدن : کل لحمة مکتنزة.</w:t>
      </w:r>
    </w:p>
    <w:p>
      <w:pPr>
        <w:pStyle w:val="BookText"/>
      </w:pPr>
      <w:r>
        <w:rPr>
          <w:rFonts w:ascii="Amiri" w:hAnsi="Amiri" w:eastAsia="Amiri" w:cs="Amiri"/>
          <w:lang w:bidi="ar-SA"/>
          <w:color w:val="111111"/>
          <w:sz w:val="28"/>
          <w:szCs w:val="28"/>
          <w:rtl/>
        </w:rPr>
        <w:t xml:space="preserve">ومنه عضلة الساق.</w:t>
      </w:r>
    </w:p>
    <w:p>
      <w:pPr>
        <w:pStyle w:val="Heading4"/>
      </w:pPr>
      <w:bookmarkStart w:id="1162" w:name="_Toc794"/>
      <w:r>
        <w:t>(عطل)</w:t>
      </w:r>
      <w:bookmarkEnd w:id="1162"/>
    </w:p>
    <w:p>
      <w:pPr>
        <w:pStyle w:val="BookText"/>
      </w:pPr>
      <w:r>
        <w:rPr>
          <w:rFonts w:ascii="Amiri" w:hAnsi="Amiri" w:eastAsia="Amiri" w:cs="Amiri"/>
          <w:lang w:bidi="ar-SA"/>
          <w:color w:val="111111"/>
          <w:sz w:val="28"/>
          <w:szCs w:val="28"/>
          <w:rtl/>
        </w:rPr>
        <w:t xml:space="preserve">فِی الْحَدِیثِ « لَا یَنْبَغِی لِلْمَرْأَةِ أَنْ تُعَطِّلَ نَفْسَهَا ».</w:t>
      </w:r>
    </w:p>
    <w:p>
      <w:pPr>
        <w:pStyle w:val="BookText"/>
      </w:pPr>
      <w:r>
        <w:rPr>
          <w:rFonts w:ascii="IRNazanin" w:hAnsi="IRNazanin" w:eastAsia="IRNazanin" w:cs="IRNazanin"/>
          <w:lang w:bidi="fa-IR"/>
          <w:color w:val="111111"/>
          <w:sz w:val="28"/>
          <w:szCs w:val="28"/>
          <w:rtl/>
        </w:rPr>
        <w:t xml:space="preserve">یعنی من الحلی ولو أن تعلق قلادة فی عنقها.</w:t>
      </w:r>
    </w:p>
    <w:p>
      <w:pPr>
        <w:pStyle w:val="BookText"/>
      </w:pPr>
      <w:r>
        <w:rPr>
          <w:rFonts w:ascii="Amiri" w:hAnsi="Amiri" w:eastAsia="Amiri" w:cs="Amiri"/>
          <w:lang w:bidi="ar-SA"/>
          <w:color w:val="111111"/>
          <w:sz w:val="28"/>
          <w:szCs w:val="28"/>
          <w:rtl/>
        </w:rPr>
        <w:t xml:space="preserve">ومثله « یَا عَلِیُّ مُرْ نِسَاءَکَ لَا یُصَلِّینَ عُطُلاً ».</w:t>
      </w:r>
    </w:p>
    <w:p>
      <w:pPr>
        <w:pStyle w:val="BookText"/>
      </w:pPr>
      <w:r>
        <w:rPr>
          <w:rFonts w:ascii="IRNazanin" w:hAnsi="IRNazanin" w:eastAsia="IRNazanin" w:cs="IRNazanin"/>
          <w:lang w:bidi="fa-IR"/>
          <w:color w:val="111111"/>
          <w:sz w:val="28"/>
          <w:szCs w:val="28"/>
          <w:rtl/>
        </w:rPr>
        <w:t xml:space="preserve">بضمتین أراد فقدان الحلی ومنه امرأة عَاطِلٌ.</w:t>
      </w:r>
    </w:p>
    <w:p>
      <w:pPr>
        <w:pStyle w:val="BookText"/>
      </w:pPr>
      <w:r>
        <w:rPr>
          <w:rFonts w:ascii="Amiri" w:hAnsi="Amiri" w:eastAsia="Amiri" w:cs="Amiri"/>
          <w:lang w:bidi="ar-SA"/>
          <w:color w:val="111111"/>
          <w:sz w:val="28"/>
          <w:szCs w:val="28"/>
          <w:rtl/>
        </w:rPr>
        <w:t xml:space="preserve">وقد عَطَلَتِ المرأة من الحلی من باب قتل : عَطَلاً وعُطُولاً : إذا لم یکن علیها حلی.</w:t>
      </w:r>
    </w:p>
    <w:p>
      <w:pPr>
        <w:pStyle w:val="BookText"/>
      </w:pPr>
      <w:r>
        <w:rPr>
          <w:rFonts w:ascii="Amiri" w:hAnsi="Amiri" w:eastAsia="Amiri" w:cs="Amiri"/>
          <w:lang w:bidi="ar-SA"/>
          <w:color w:val="111111"/>
          <w:sz w:val="28"/>
          <w:szCs w:val="28"/>
          <w:rtl/>
        </w:rPr>
        <w:t xml:space="preserve">والْمُعَطَّلُ : الموات من الأرض.</w:t>
      </w:r>
    </w:p>
    <w:p>
      <w:pPr>
        <w:pStyle w:val="BookText"/>
      </w:pPr>
      <w:r>
        <w:rPr>
          <w:rFonts w:ascii="Amiri" w:hAnsi="Amiri" w:eastAsia="Amiri" w:cs="Amiri"/>
          <w:lang w:bidi="ar-SA"/>
          <w:color w:val="111111"/>
          <w:sz w:val="28"/>
          <w:szCs w:val="28"/>
          <w:rtl/>
        </w:rPr>
        <w:t xml:space="preserve">والْعَیْطَلُ من النساء : الطویلة العنق.</w:t>
      </w:r>
    </w:p>
    <w:p>
      <w:pPr>
        <w:pStyle w:val="BookText"/>
      </w:pPr>
      <w:r>
        <w:rPr>
          <w:rFonts w:ascii="Amiri" w:hAnsi="Amiri" w:eastAsia="Amiri" w:cs="Amiri"/>
          <w:lang w:bidi="ar-SA"/>
          <w:color w:val="111111"/>
          <w:sz w:val="28"/>
          <w:szCs w:val="28"/>
          <w:rtl/>
        </w:rPr>
        <w:t xml:space="preserve">وَفِی وَصْفِهِ علیه السلام « لَمْ یَکُنْ بِعَیْطُولٍ وَلَا قَصِیرٍ ».</w:t>
      </w:r>
    </w:p>
    <w:p>
      <w:pPr>
        <w:pStyle w:val="BookText"/>
      </w:pPr>
      <w:r>
        <w:rPr>
          <w:rFonts w:ascii="Amiri" w:hAnsi="Amiri" w:eastAsia="Amiri" w:cs="Amiri"/>
          <w:lang w:bidi="ar-SA"/>
          <w:color w:val="111111"/>
          <w:sz w:val="28"/>
          <w:szCs w:val="28"/>
          <w:rtl/>
        </w:rPr>
        <w:t xml:space="preserve">الْعَیْطُولُ الممتد القامة الطویل العنق.</w:t>
      </w:r>
    </w:p>
    <w:p>
      <w:pPr>
        <w:pStyle w:val="BookText"/>
      </w:pPr>
      <w:r>
        <w:rPr>
          <w:rFonts w:ascii="IRNazanin" w:hAnsi="IRNazanin" w:eastAsia="IRNazanin" w:cs="IRNazanin"/>
          <w:lang w:bidi="fa-IR"/>
          <w:color w:val="111111"/>
          <w:sz w:val="28"/>
          <w:szCs w:val="28"/>
          <w:rtl/>
        </w:rPr>
        <w:t xml:space="preserve">وقیل الطویل الصلب الأملس.</w:t>
      </w:r>
    </w:p>
    <w:p>
      <w:pPr>
        <w:pStyle w:val="Heading4"/>
      </w:pPr>
      <w:bookmarkStart w:id="1163" w:name="_Toc795"/>
      <w:r>
        <w:t>(عفل)</w:t>
      </w:r>
      <w:bookmarkEnd w:id="1163"/>
    </w:p>
    <w:p>
      <w:pPr>
        <w:pStyle w:val="BookText"/>
      </w:pPr>
      <w:r>
        <w:rPr>
          <w:rFonts w:ascii="Amiri" w:hAnsi="Amiri" w:eastAsia="Amiri" w:cs="Amiri"/>
          <w:lang w:bidi="ar-SA"/>
          <w:color w:val="111111"/>
          <w:sz w:val="28"/>
          <w:szCs w:val="28"/>
          <w:rtl/>
        </w:rPr>
        <w:t xml:space="preserve">فِی الْحَدِیثِ « تُرَدُّ الْمَرْأَةُ مِنَ الْعَفَلِ ».</w:t>
      </w:r>
    </w:p>
    <w:p>
      <w:pPr>
        <w:pStyle w:val="BookText"/>
      </w:pPr>
      <w:r>
        <w:rPr>
          <w:rFonts w:ascii="IRNazanin" w:hAnsi="IRNazanin" w:eastAsia="IRNazanin" w:cs="IRNazanin"/>
          <w:lang w:bidi="fa-IR"/>
          <w:color w:val="111111"/>
          <w:sz w:val="28"/>
          <w:szCs w:val="28"/>
          <w:rtl/>
        </w:rPr>
        <w:t xml:space="preserve">هو بالتحریک هنة تخرج فی قبل المرأة یمنع من وطیها.</w:t>
      </w:r>
    </w:p>
    <w:p>
      <w:pPr>
        <w:pStyle w:val="BookText"/>
      </w:pPr>
      <w:r>
        <w:rPr>
          <w:rFonts w:ascii="IRNazanin" w:hAnsi="IRNazanin" w:eastAsia="IRNazanin" w:cs="IRNazanin"/>
          <w:lang w:bidi="fa-IR"/>
          <w:color w:val="111111"/>
          <w:sz w:val="28"/>
          <w:szCs w:val="28"/>
          <w:rtl/>
        </w:rPr>
        <w:t xml:space="preserve">قالوا ولا یکون العفل فی البکر ، وإنما یصیب المرأة بعد الولادة.</w:t>
      </w:r>
    </w:p>
    <w:p>
      <w:pPr>
        <w:pStyle w:val="BookText"/>
      </w:pPr>
      <w:r>
        <w:rPr>
          <w:rFonts w:ascii="Amiri" w:hAnsi="Amiri" w:eastAsia="Amiri" w:cs="Amiri"/>
          <w:lang w:bidi="ar-SA"/>
          <w:color w:val="111111"/>
          <w:sz w:val="28"/>
          <w:szCs w:val="28"/>
          <w:rtl/>
        </w:rPr>
        <w:t xml:space="preserve">یقال عَفِلَتِ المرأة عَفَلاً من باب تعب : إذا خرج فی فرجها شیء یشبه أدرة الرجل فهی عَفْلَاءُ کحمراء.</w:t>
      </w:r>
    </w:p>
    <w:p>
      <w:pPr>
        <w:pStyle w:val="BookText"/>
      </w:pPr>
      <w:r>
        <w:rPr>
          <w:rFonts w:ascii="Amiri" w:hAnsi="Amiri" w:eastAsia="Amiri" w:cs="Amiri"/>
          <w:lang w:bidi="ar-SA"/>
          <w:color w:val="111111"/>
          <w:sz w:val="28"/>
          <w:szCs w:val="28"/>
          <w:rtl/>
        </w:rPr>
        <w:t xml:space="preserve">والاسم الْعَفَلَةُ کقصبة.</w:t>
      </w:r>
    </w:p>
    <w:p>
      <w:pPr>
        <w:pStyle w:val="BookText"/>
      </w:pPr>
      <w:r>
        <w:rPr>
          <w:rFonts w:ascii="IRNazanin" w:hAnsi="IRNazanin" w:eastAsia="IRNazanin" w:cs="IRNazanin"/>
          <w:lang w:bidi="fa-IR"/>
          <w:color w:val="111111"/>
          <w:sz w:val="28"/>
          <w:szCs w:val="28"/>
          <w:rtl/>
        </w:rPr>
        <w:t xml:space="preserve">وقیل هی المتلاحمة.</w:t>
      </w:r>
    </w:p>
    <w:p>
      <w:pPr>
        <w:pStyle w:val="BookText"/>
      </w:pPr>
      <w:r>
        <w:rPr>
          <w:rFonts w:ascii="IRNazanin" w:hAnsi="IRNazanin" w:eastAsia="IRNazanin" w:cs="IRNazanin"/>
          <w:lang w:bidi="fa-IR"/>
          <w:color w:val="111111"/>
          <w:sz w:val="28"/>
          <w:szCs w:val="28"/>
          <w:rtl/>
        </w:rPr>
        <w:t xml:space="preserve">وقیل هی ورم یکون بین مسلکی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10" w:name="pg10466_75568"/>
    <w:bookmarkEnd w:id="310"/>
    <w:p>
      <w:pPr>
        <w:pStyle w:val="BookText"/>
      </w:pPr>
      <w:r>
        <w:rPr>
          <w:rFonts w:ascii="IRNazanin" w:hAnsi="IRNazanin" w:eastAsia="IRNazanin" w:cs="IRNazanin"/>
          <w:lang w:bidi="fa-IR"/>
          <w:color w:val="111111"/>
          <w:sz w:val="28"/>
          <w:szCs w:val="28"/>
          <w:rtl/>
        </w:rPr>
        <w:t xml:space="preserve">المرأة فیضیق فرجها حتی یمنع الإیلاج.</w:t>
      </w:r>
    </w:p>
    <w:p>
      <w:pPr>
        <w:pStyle w:val="BookText"/>
      </w:pPr>
      <w:r>
        <w:rPr>
          <w:rFonts w:ascii="Amiri" w:hAnsi="Amiri" w:eastAsia="Amiri" w:cs="Amiri"/>
          <w:lang w:bidi="ar-SA"/>
          <w:color w:val="111111"/>
          <w:sz w:val="28"/>
          <w:szCs w:val="28"/>
          <w:rtl/>
        </w:rPr>
        <w:t xml:space="preserve">وفی کلام بعض أهل اللغة : الْعَفَلُ هو القرن.</w:t>
      </w:r>
    </w:p>
    <w:p>
      <w:pPr>
        <w:pStyle w:val="BookText"/>
      </w:pPr>
      <w:r>
        <w:rPr>
          <w:rFonts w:ascii="IRNazanin" w:hAnsi="IRNazanin" w:eastAsia="IRNazanin" w:cs="IRNazanin"/>
          <w:lang w:bidi="fa-IR"/>
          <w:color w:val="111111"/>
          <w:sz w:val="28"/>
          <w:szCs w:val="28"/>
          <w:rtl/>
        </w:rPr>
        <w:t xml:space="preserve">وسوید بن عَفَلَةَ بالعین المهملة والفاء المفتوحتین : أحد رواة الحدیث.</w:t>
      </w:r>
    </w:p>
    <w:p>
      <w:pPr>
        <w:pStyle w:val="BookText"/>
      </w:pPr>
      <w:r>
        <w:rPr>
          <w:rFonts w:ascii="IRNazanin" w:hAnsi="IRNazanin" w:eastAsia="IRNazanin" w:cs="IRNazanin"/>
          <w:lang w:bidi="fa-IR"/>
          <w:color w:val="111111"/>
          <w:sz w:val="28"/>
          <w:szCs w:val="28"/>
          <w:rtl/>
        </w:rPr>
        <w:t xml:space="preserve">وقد ضبطه الشیخ فی کتابه بالمعجمة وهو الأشهر.</w:t>
      </w:r>
    </w:p>
    <w:p>
      <w:pPr>
        <w:pStyle w:val="Heading4"/>
      </w:pPr>
      <w:bookmarkStart w:id="1164" w:name="_Toc796"/>
      <w:r>
        <w:t>(عنفل)</w:t>
      </w:r>
      <w:bookmarkEnd w:id="1164"/>
    </w:p>
    <w:p>
      <w:pPr>
        <w:pStyle w:val="BookText"/>
      </w:pPr>
      <w:r>
        <w:rPr>
          <w:rFonts w:ascii="IRNazanin" w:hAnsi="IRNazanin" w:eastAsia="IRNazanin" w:cs="IRNazanin"/>
          <w:lang w:bidi="fa-IR"/>
          <w:color w:val="111111"/>
          <w:sz w:val="28"/>
          <w:szCs w:val="28"/>
          <w:rtl/>
        </w:rPr>
        <w:t xml:space="preserve">عَنْفَالِیَة بالعین المهملة والنون والفاء والألف واللام بعدها والیاء المثناة من تحت والهاء أخیرا ، وعنفورة بالمهملة أیضا والنون والفاء والراء المهملة بعد الواو والهاء أخیرا کما صح فی النسخ : اسمان لامرأتین بالسریانیة ، وقد جاءتا فی الحدیث.</w:t>
      </w:r>
    </w:p>
    <w:p>
      <w:pPr>
        <w:pStyle w:val="Heading4"/>
      </w:pPr>
      <w:bookmarkStart w:id="1165" w:name="_Toc797"/>
      <w:r>
        <w:t>(عقبل)</w:t>
      </w:r>
      <w:bookmarkEnd w:id="1165"/>
    </w:p>
    <w:p>
      <w:pPr>
        <w:pStyle w:val="BookText"/>
      </w:pPr>
      <w:r>
        <w:rPr>
          <w:rFonts w:ascii="Amiri" w:hAnsi="Amiri" w:eastAsia="Amiri" w:cs="Amiri"/>
          <w:lang w:bidi="ar-SA"/>
          <w:color w:val="111111"/>
          <w:sz w:val="28"/>
          <w:szCs w:val="28"/>
          <w:rtl/>
        </w:rPr>
        <w:t xml:space="preserve">الْعَقَابِیلُ : جمع عُقْبُولٍ ، وهو العاقبة والبقایا.</w:t>
      </w:r>
    </w:p>
    <w:p>
      <w:pPr>
        <w:pStyle w:val="BookText"/>
      </w:pPr>
      <w:r>
        <w:rPr>
          <w:rFonts w:ascii="IRNazanin" w:hAnsi="IRNazanin" w:eastAsia="IRNazanin" w:cs="IRNazanin"/>
          <w:lang w:bidi="fa-IR"/>
          <w:color w:val="111111"/>
          <w:sz w:val="28"/>
          <w:szCs w:val="28"/>
          <w:rtl/>
        </w:rPr>
        <w:t xml:space="preserve">وقد جاء فی الحدیث.</w:t>
      </w:r>
    </w:p>
    <w:p>
      <w:pPr>
        <w:pStyle w:val="Heading4"/>
      </w:pPr>
      <w:bookmarkStart w:id="1166" w:name="_Toc798"/>
      <w:r>
        <w:t>(عقل)</w:t>
      </w:r>
      <w:bookmarkEnd w:id="1166"/>
    </w:p>
    <w:p>
      <w:pPr>
        <w:pStyle w:val="BookText"/>
      </w:pPr>
      <w:r>
        <w:rPr>
          <w:rFonts w:ascii="Amiri" w:hAnsi="Amiri" w:eastAsia="Amiri" w:cs="Amiri"/>
          <w:lang w:bidi="ar-SA"/>
          <w:color w:val="111111"/>
          <w:sz w:val="28"/>
          <w:szCs w:val="28"/>
          <w:rtl/>
        </w:rPr>
        <w:t xml:space="preserve">قوله تعالی ( فَهُمْ لا یَعْقِلُونَ ) [ 2 / 171 ] الْعَاقِلُ هو الذی یحبس نفسه ویردها عن هواها ومن هذا قولهم : اعْتَقَلَ لسان فلان : إذا حبس ومنع من الکلام.</w:t>
      </w:r>
    </w:p>
    <w:p>
      <w:pPr>
        <w:pStyle w:val="BookText"/>
      </w:pPr>
      <w:r>
        <w:rPr>
          <w:rFonts w:ascii="Amiri" w:hAnsi="Amiri" w:eastAsia="Amiri" w:cs="Amiri"/>
          <w:lang w:bidi="ar-SA"/>
          <w:color w:val="111111"/>
          <w:sz w:val="28"/>
          <w:szCs w:val="28"/>
          <w:rtl/>
        </w:rPr>
        <w:t xml:space="preserve">ومنه عَقَلْتُ البعیر.</w:t>
      </w:r>
    </w:p>
    <w:p>
      <w:pPr>
        <w:pStyle w:val="BookText"/>
      </w:pPr>
      <w:r>
        <w:rPr>
          <w:rFonts w:ascii="Amiri" w:hAnsi="Amiri" w:eastAsia="Amiri" w:cs="Amiri"/>
          <w:lang w:bidi="ar-SA"/>
          <w:color w:val="111111"/>
          <w:sz w:val="28"/>
          <w:szCs w:val="28"/>
          <w:rtl/>
        </w:rPr>
        <w:t xml:space="preserve">وَفِی الْحَدِیثِ « إِذَا تَمَ الْعَقْلُ نَقَصَ الْکَلَامُ ».</w:t>
      </w:r>
    </w:p>
    <w:p>
      <w:pPr>
        <w:pStyle w:val="BookText"/>
      </w:pPr>
      <w:r>
        <w:rPr>
          <w:rFonts w:ascii="IRNazanin" w:hAnsi="IRNazanin" w:eastAsia="IRNazanin" w:cs="IRNazanin"/>
          <w:lang w:bidi="fa-IR"/>
          <w:color w:val="111111"/>
          <w:sz w:val="28"/>
          <w:szCs w:val="28"/>
          <w:rtl/>
        </w:rPr>
        <w:t xml:space="preserve">قال بعض الشارحین : وذلک لضبط العقل إیاه ووزنه ، والموزون أقل من المکیل والجزاف.</w:t>
      </w:r>
    </w:p>
    <w:p>
      <w:pPr>
        <w:pStyle w:val="BookText"/>
      </w:pPr>
      <w:r>
        <w:rPr>
          <w:rFonts w:ascii="Amiri" w:hAnsi="Amiri" w:eastAsia="Amiri" w:cs="Amiri"/>
          <w:lang w:bidi="ar-SA"/>
          <w:color w:val="111111"/>
          <w:sz w:val="28"/>
          <w:szCs w:val="28"/>
          <w:rtl/>
        </w:rPr>
        <w:t xml:space="preserve">وَفِیهِ « نَوْمُ الْعَاقِلِ أَفْضَلُ مِنْ سَهَرِ الْجَاهِلِ ».</w:t>
      </w:r>
    </w:p>
    <w:p>
      <w:pPr>
        <w:pStyle w:val="BookText"/>
      </w:pPr>
      <w:r>
        <w:rPr>
          <w:rFonts w:ascii="IRNazanin" w:hAnsi="IRNazanin" w:eastAsia="IRNazanin" w:cs="IRNazanin"/>
          <w:lang w:bidi="fa-IR"/>
          <w:color w:val="111111"/>
          <w:sz w:val="28"/>
          <w:szCs w:val="28"/>
          <w:rtl/>
        </w:rPr>
        <w:t xml:space="preserve">لعل الوجه فیه أن نوم العاقل یتوصل فیه إلی أبواب کثیرة من أبواب الخیر بخلاف سهر الجاهل فإنه لا فائدة فیه.</w:t>
      </w:r>
    </w:p>
    <w:p>
      <w:pPr>
        <w:pStyle w:val="BookText"/>
      </w:pPr>
      <w:r>
        <w:rPr>
          <w:rFonts w:ascii="Amiri" w:hAnsi="Amiri" w:eastAsia="Amiri" w:cs="Amiri"/>
          <w:lang w:bidi="ar-SA"/>
          <w:color w:val="111111"/>
          <w:sz w:val="28"/>
          <w:szCs w:val="28"/>
          <w:rtl/>
        </w:rPr>
        <w:t xml:space="preserve">وَفِیهِ « لَیْسَ بَیْنَ الْإِیمَانِ وَالْکُفْرِ إِلَّا قِلَّةُ الْعَقْلِ ، وَذَلِکَ أَنَّ الْعَبْدَ یَرْفَعُ رَغْبَتَهُ إِلَی مَخْلُوقٍ فَلَوْ أَخْلَصَ نِیَّتَهُ لِلَّهِ لَأَتَاهُ الَّذِی یُرِیدُ فِی أَسْرَعَ مِنْ ذَلِکَ ».</w:t>
      </w:r>
    </w:p>
    <w:p>
      <w:pPr>
        <w:pStyle w:val="BookText"/>
      </w:pPr>
      <w:r>
        <w:rPr>
          <w:rFonts w:ascii="Amiri" w:hAnsi="Amiri" w:eastAsia="Amiri" w:cs="Amiri"/>
          <w:lang w:bidi="ar-SA"/>
          <w:color w:val="111111"/>
          <w:sz w:val="28"/>
          <w:szCs w:val="28"/>
          <w:rtl/>
        </w:rPr>
        <w:t xml:space="preserve">وفِیهِ « الْعَقْلُ غِطَاءٌ سَتِیرٌ » أی یستر العیوب الصادرة من الإنسان.</w:t>
      </w:r>
    </w:p>
    <w:p>
      <w:pPr>
        <w:pStyle w:val="BookText"/>
      </w:pPr>
      <w:r>
        <w:rPr>
          <w:rFonts w:ascii="Amiri" w:hAnsi="Amiri" w:eastAsia="Amiri" w:cs="Amiri"/>
          <w:lang w:bidi="ar-SA"/>
          <w:color w:val="111111"/>
          <w:sz w:val="28"/>
          <w:szCs w:val="28"/>
          <w:rtl/>
        </w:rPr>
        <w:t xml:space="preserve">وَفِی حَدِیثِ عَلِیٍّ علیه السلام « الْعَقْلُ شَرْعٌ مِنْ دَاخِلٍ ، وَالشَّرْعُ عَقْلٌ مِنْ خَارِجٍ ».</w:t>
      </w:r>
    </w:p>
    <w:p>
      <w:pPr>
        <w:pStyle w:val="BookText"/>
      </w:pPr>
      <w:r>
        <w:rPr>
          <w:rFonts w:ascii="IRNazanin" w:hAnsi="IRNazanin" w:eastAsia="IRNazanin" w:cs="IRNazanin"/>
          <w:lang w:bidi="fa-IR"/>
          <w:color w:val="111111"/>
          <w:sz w:val="28"/>
          <w:szCs w:val="28"/>
          <w:rtl/>
        </w:rPr>
        <w:t xml:space="preserve">والْعَقْلُ : نور روحانی تدرک النفس به العلوم الضروریة والنظریة.</w:t>
      </w:r>
    </w:p>
    <w:p>
      <w:pPr>
        <w:pStyle w:val="BookText"/>
      </w:pPr>
      <w:r>
        <w:rPr>
          <w:rFonts w:ascii="IRNazanin" w:hAnsi="IRNazanin" w:eastAsia="IRNazanin" w:cs="IRNazanin"/>
          <w:lang w:bidi="fa-IR"/>
          <w:color w:val="111111"/>
          <w:sz w:val="28"/>
          <w:szCs w:val="28"/>
          <w:rtl/>
        </w:rPr>
        <w:t xml:space="preserve">وأول ابتداء وجوده عند اجتنان الولد ثم لا یزال ینمو إلی أن یکمل عند البلوغ - قاله فی القاموس.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وذکر أنه الحق وقد تقدم فی ( انس ) أن جنوده تکمل عند الأربعین ویبدو أصله عند البلوغ.</w:t>
      </w:r>
    </w:p>
    <w:p>
      <w:pPr>
        <w:pStyle w:val="BookText"/>
      </w:pPr>
      <w:r>
        <w:rPr>
          <w:rFonts w:ascii="Amiri" w:hAnsi="Amiri" w:eastAsia="Amiri" w:cs="Amiri"/>
          <w:lang w:bidi="ar-SA"/>
          <w:color w:val="111111"/>
          <w:sz w:val="28"/>
          <w:szCs w:val="28"/>
          <w:rtl/>
        </w:rPr>
        <w:t xml:space="preserve">وعن بعض العارفین : وقد یطلق الْعَقْلُ علی العلم المستفاد من ذلک فیکون الأول هو العقل المطبوع المراد بِقَوْلِهِ تَعَالَی « مَا خَلَقْتُ خَلْقاً هُوَ أَحَبُّ إِلَیَّ مِنْکَ ».</w:t>
      </w:r>
    </w:p>
    <w:p>
      <w:pPr>
        <w:pStyle w:val="BookText"/>
      </w:pPr>
      <w:r>
        <w:rPr>
          <w:rFonts w:ascii="Amiri" w:hAnsi="Amiri" w:eastAsia="Amiri" w:cs="Amiri"/>
          <w:lang w:bidi="ar-SA"/>
          <w:color w:val="111111"/>
          <w:sz w:val="28"/>
          <w:szCs w:val="28"/>
          <w:rtl/>
        </w:rPr>
        <w:t xml:space="preserve">والثانی العقل المسموع المراد بِحَدِیثِ « مَا کَسَبَ الْإِنْسَانُ شَیْئاً أَفْضَلَ مِنْ عَقْلٍ یَهْدِیهِ إِلَی هُدًی ».</w:t>
      </w:r>
    </w:p>
    <w:p>
      <w:pPr>
        <w:pStyle w:val="BookText"/>
      </w:pPr>
      <w:r>
        <w:rPr>
          <w:rFonts w:ascii="IRNazanin" w:hAnsi="IRNazanin" w:eastAsia="IRNazanin" w:cs="IRNazanin"/>
          <w:lang w:bidi="fa-IR"/>
          <w:color w:val="111111"/>
          <w:sz w:val="28"/>
          <w:szCs w:val="28"/>
          <w:rtl/>
        </w:rPr>
        <w:t xml:space="preserve">والإقبال والأدبار المذکوران فی حدیثه إما علی إرادة الحقیقة کما یشعر به قوله فاستنطقه.</w:t>
      </w:r>
    </w:p>
    <w:p>
      <w:pPr>
        <w:pStyle w:val="BookText"/>
      </w:pPr>
      <w:r>
        <w:rPr>
          <w:rFonts w:ascii="IRNazanin" w:hAnsi="IRNazanin" w:eastAsia="IRNazanin" w:cs="IRNazanin"/>
          <w:lang w:bidi="fa-IR"/>
          <w:color w:val="111111"/>
          <w:sz w:val="28"/>
          <w:szCs w:val="28"/>
          <w:rtl/>
        </w:rPr>
        <w:t xml:space="preserve">أو الکنایة عن الإقرار بالحق فی الأول والإعراض عن الباطل فی الثانی.</w:t>
      </w:r>
    </w:p>
    <w:p>
      <w:pPr>
        <w:pStyle w:val="BookText"/>
      </w:pPr>
      <w:r>
        <w:rPr>
          <w:rFonts w:ascii="Amiri" w:hAnsi="Amiri" w:eastAsia="Amiri" w:cs="Amiri"/>
          <w:lang w:bidi="ar-SA"/>
          <w:color w:val="111111"/>
          <w:sz w:val="28"/>
          <w:szCs w:val="28"/>
          <w:rtl/>
        </w:rPr>
        <w:t xml:space="preserve">أو عن کونه مناطا للتکالیف ومحلا للثواب والعقاب کما یشعر به قَوْلُهُ « إِیَّاکَ آمُرُ وَإِیَّاکَ أَنْهَی وَإِیَّاکَ أُعَاقِبُ وَإِیَّاکَ أُثِیبُ ».</w:t>
      </w:r>
    </w:p>
    <w:p>
      <w:pPr>
        <w:pStyle w:val="BookText"/>
      </w:pPr>
      <w:r>
        <w:rPr>
          <w:rFonts w:ascii="Amiri" w:hAnsi="Amiri" w:eastAsia="Amiri" w:cs="Amiri"/>
          <w:lang w:bidi="ar-SA"/>
          <w:color w:val="111111"/>
          <w:sz w:val="28"/>
          <w:szCs w:val="28"/>
          <w:rtl/>
        </w:rPr>
        <w:t xml:space="preserve">وقد یراد بِالْعَقْلِ قوة النفس.</w:t>
      </w:r>
    </w:p>
    <w:p>
      <w:pPr>
        <w:pStyle w:val="BookText"/>
      </w:pPr>
      <w:r>
        <w:rPr>
          <w:rFonts w:ascii="IRNazanin" w:hAnsi="IRNazanin" w:eastAsia="IRNazanin" w:cs="IRNazanin"/>
          <w:lang w:bidi="fa-IR"/>
          <w:color w:val="111111"/>
          <w:sz w:val="28"/>
          <w:szCs w:val="28"/>
          <w:rtl/>
        </w:rPr>
        <w:t xml:space="preserve">وقد یراد به المصدر وهو فعل تلک القوة.</w:t>
      </w:r>
    </w:p>
    <w:p>
      <w:pPr>
        <w:pStyle w:val="BookText"/>
      </w:pPr>
      <w:r>
        <w:rPr>
          <w:rFonts w:ascii="IRNazanin" w:hAnsi="IRNazanin" w:eastAsia="IRNazanin" w:cs="IRNazanin"/>
          <w:lang w:bidi="fa-IR"/>
          <w:color w:val="111111"/>
          <w:sz w:val="28"/>
          <w:szCs w:val="28"/>
          <w:rtl/>
        </w:rPr>
        <w:t xml:space="preserve">وقد یراد به ما یقابل الجهل وهو الحالة المقدمة علی ارتکاب الخیر واجتناب الشر ، أی القوة المدبرة فی إعانة الآخرة.</w:t>
      </w:r>
    </w:p>
    <w:p>
      <w:pPr>
        <w:pStyle w:val="BookText"/>
      </w:pPr>
      <w:r>
        <w:rPr>
          <w:rFonts w:ascii="IRNazanin" w:hAnsi="IRNazanin" w:eastAsia="IRNazanin" w:cs="IRNazanin"/>
          <w:lang w:bidi="fa-IR"/>
          <w:color w:val="111111"/>
          <w:sz w:val="28"/>
          <w:szCs w:val="28"/>
          <w:rtl/>
        </w:rPr>
        <w:t xml:space="preserve">وموضعه علی ما هو مصرح به فی الأحادیث « القلب ».</w:t>
      </w:r>
    </w:p>
    <w:p>
      <w:pPr>
        <w:pStyle w:val="BookText"/>
      </w:pPr>
      <w:r>
        <w:rPr>
          <w:rFonts w:ascii="IRNazanin" w:hAnsi="IRNazanin" w:eastAsia="IRNazanin" w:cs="IRNazanin"/>
          <w:lang w:bidi="fa-IR"/>
          <w:color w:val="111111"/>
          <w:sz w:val="28"/>
          <w:szCs w:val="28"/>
          <w:rtl/>
        </w:rPr>
        <w:t xml:space="preserve">وفی حدیث سلیمان بن داود المتقدم فی ( خلف ) تصریح بأن موضعه الدماغ.</w:t>
      </w:r>
    </w:p>
    <w:p>
      <w:pPr>
        <w:pStyle w:val="BookText"/>
      </w:pPr>
      <w:r>
        <w:rPr>
          <w:rFonts w:ascii="IRNazanin" w:hAnsi="IRNazanin" w:eastAsia="IRNazanin" w:cs="IRNazanin"/>
          <w:lang w:bidi="fa-IR"/>
          <w:color w:val="111111"/>
          <w:sz w:val="28"/>
          <w:szCs w:val="28"/>
          <w:rtl/>
        </w:rPr>
        <w:t xml:space="preserve">وفی کلام بعض اللغویین القلب والدماغ مجمعا العقل.</w:t>
      </w:r>
    </w:p>
    <w:p>
      <w:pPr>
        <w:pStyle w:val="BookText"/>
      </w:pPr>
      <w:r>
        <w:rPr>
          <w:rFonts w:ascii="IRNazanin" w:hAnsi="IRNazanin" w:eastAsia="IRNazanin" w:cs="IRNazanin"/>
          <w:lang w:bidi="fa-IR"/>
          <w:color w:val="111111"/>
          <w:sz w:val="28"/>
          <w:szCs w:val="28"/>
          <w:rtl/>
        </w:rPr>
        <w:t xml:space="preserve">وعن بعض العارفین : الممکن المجرد عن الجسمیة إن احتاج فی کمالاته إلی البدن فهو النفس وإلا فهو العقل.</w:t>
      </w:r>
    </w:p>
    <w:p>
      <w:pPr>
        <w:pStyle w:val="BookText"/>
      </w:pPr>
      <w:r>
        <w:rPr>
          <w:rFonts w:ascii="IRNazanin" w:hAnsi="IRNazanin" w:eastAsia="IRNazanin" w:cs="IRNazanin"/>
          <w:lang w:bidi="fa-IR"/>
          <w:color w:val="111111"/>
          <w:sz w:val="28"/>
          <w:szCs w:val="28"/>
          <w:rtl/>
        </w:rPr>
        <w:t xml:space="preserve">وقد تقدم فی ( قوا ) أبحاث نفیسة مما یناسب المقام.</w:t>
      </w:r>
    </w:p>
    <w:p>
      <w:pPr>
        <w:pStyle w:val="BookText"/>
      </w:pPr>
      <w:r>
        <w:rPr>
          <w:rFonts w:ascii="Amiri" w:hAnsi="Amiri" w:eastAsia="Amiri" w:cs="Amiri"/>
          <w:lang w:bidi="ar-SA"/>
          <w:color w:val="111111"/>
          <w:sz w:val="28"/>
          <w:szCs w:val="28"/>
          <w:rtl/>
        </w:rPr>
        <w:t xml:space="preserve">وَفِی الْحَدِیثِ « لِسَانُ الْعَاقِلِ وَرَاءَ قَلْبِهِ ».</w:t>
      </w:r>
    </w:p>
    <w:p>
      <w:pPr>
        <w:pStyle w:val="BookText"/>
      </w:pPr>
      <w:r>
        <w:rPr>
          <w:rFonts w:ascii="IRNazanin" w:hAnsi="IRNazanin" w:eastAsia="IRNazanin" w:cs="IRNazanin"/>
          <w:lang w:bidi="fa-IR"/>
          <w:color w:val="111111"/>
          <w:sz w:val="28"/>
          <w:szCs w:val="28"/>
          <w:rtl/>
        </w:rPr>
        <w:t xml:space="preserve">یرید أن العاقل لا یطلق لسانه إلا بعد مشاورة الرویة ومؤامرة الفکرة.</w:t>
      </w:r>
    </w:p>
    <w:p>
      <w:pPr>
        <w:pStyle w:val="BookText"/>
      </w:pPr>
      <w:r>
        <w:rPr>
          <w:rFonts w:ascii="Amiri" w:hAnsi="Amiri" w:eastAsia="Amiri" w:cs="Amiri"/>
          <w:lang w:bidi="ar-SA"/>
          <w:color w:val="111111"/>
          <w:sz w:val="28"/>
          <w:szCs w:val="28"/>
          <w:rtl/>
        </w:rPr>
        <w:t xml:space="preserve">وَفِیهِ « لَا نَجَاةَ إِلَّا بِالطَّاعَةِ ، وَالطَّاعَةُ بِالْعِلْمِ ، وَالْعِلْمُ بِالتَّعَلُّمِ ، وَالتَّعَلُّمُ بِالْعَقْلِ » یَعْتَقِلُ أی یفهم ویدرک.</w:t>
      </w:r>
    </w:p>
    <w:p>
      <w:pPr>
        <w:pStyle w:val="BookText"/>
      </w:pPr>
      <w:r>
        <w:rPr>
          <w:rFonts w:ascii="IRNazanin" w:hAnsi="IRNazanin" w:eastAsia="IRNazanin" w:cs="IRNazanin"/>
          <w:lang w:bidi="fa-IR"/>
          <w:color w:val="111111"/>
          <w:sz w:val="28"/>
          <w:szCs w:val="28"/>
          <w:rtl/>
        </w:rPr>
        <w:t xml:space="preserve">وعَقَلَ عن الله أی عرف عنه ، کأن أخذ العلم من کتاب الله وسنة نبیه صلی الله علیه وآله.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 مَنْ عَقَلَ عَنِ اللهِ اعْتَزَلَ عَنْ أَهْلِ الدُّنْیَا ».</w:t>
      </w:r>
    </w:p>
    <w:p>
      <w:pPr>
        <w:pStyle w:val="BookText"/>
      </w:pPr>
      <w:r>
        <w:rPr>
          <w:rFonts w:ascii="Amiri" w:hAnsi="Amiri" w:eastAsia="Amiri" w:cs="Amiri"/>
          <w:lang w:bidi="ar-SA"/>
          <w:color w:val="111111"/>
          <w:sz w:val="28"/>
          <w:szCs w:val="28"/>
          <w:rtl/>
        </w:rPr>
        <w:t xml:space="preserve">وفِیهِ « اعْقِلُوا الْخَبَرَ إِذَا سَمِعْتُمُوهُ عَقْلَ رِعَایَةٍ لَا عَقْلَ رِوَایَةٍ ، فَإِنَّ رُوَاةَ الْعِلْمِ کَثِیرٌ وَرُعَاتَهُ قَلِیلٌ » المراد بِعَقْلِ الرعایة تدبره وتفهم معناه.</w:t>
      </w:r>
    </w:p>
    <w:p>
      <w:pPr>
        <w:pStyle w:val="BookText"/>
      </w:pPr>
      <w:r>
        <w:rPr>
          <w:rFonts w:ascii="Amiri" w:hAnsi="Amiri" w:eastAsia="Amiri" w:cs="Amiri"/>
          <w:lang w:bidi="ar-SA"/>
          <w:color w:val="111111"/>
          <w:sz w:val="28"/>
          <w:szCs w:val="28"/>
          <w:rtl/>
        </w:rPr>
        <w:t xml:space="preserve">وبِعَقْلِ الروایة : نقل ألفاظه فقط.</w:t>
      </w:r>
    </w:p>
    <w:p>
      <w:pPr>
        <w:pStyle w:val="BookText"/>
      </w:pPr>
      <w:r>
        <w:rPr>
          <w:rFonts w:ascii="Amiri" w:hAnsi="Amiri" w:eastAsia="Amiri" w:cs="Amiri"/>
          <w:lang w:bidi="ar-SA"/>
          <w:color w:val="111111"/>
          <w:sz w:val="28"/>
          <w:szCs w:val="28"/>
          <w:rtl/>
        </w:rPr>
        <w:t xml:space="preserve">وفِیهِ « التَّوَدُّدُ نِصْفُ الْعَقْلِ ».</w:t>
      </w:r>
    </w:p>
    <w:p>
      <w:pPr>
        <w:pStyle w:val="BookText"/>
      </w:pPr>
      <w:r>
        <w:rPr>
          <w:rFonts w:ascii="Amiri" w:hAnsi="Amiri" w:eastAsia="Amiri" w:cs="Amiri"/>
          <w:lang w:bidi="ar-SA"/>
          <w:color w:val="111111"/>
          <w:sz w:val="28"/>
          <w:szCs w:val="28"/>
          <w:rtl/>
        </w:rPr>
        <w:t xml:space="preserve">أراد بِالْعَقْلِ : العقل العملی.</w:t>
      </w:r>
    </w:p>
    <w:p>
      <w:pPr>
        <w:pStyle w:val="BookText"/>
      </w:pPr>
      <w:r>
        <w:rPr>
          <w:rFonts w:ascii="IRNazanin" w:hAnsi="IRNazanin" w:eastAsia="IRNazanin" w:cs="IRNazanin"/>
          <w:lang w:bidi="fa-IR"/>
          <w:color w:val="111111"/>
          <w:sz w:val="28"/>
          <w:szCs w:val="28"/>
          <w:rtl/>
        </w:rPr>
        <w:t xml:space="preserve">ولفظه مجاز فی تصرفاته.</w:t>
      </w:r>
    </w:p>
    <w:p>
      <w:pPr>
        <w:pStyle w:val="BookText"/>
      </w:pPr>
      <w:r>
        <w:rPr>
          <w:rFonts w:ascii="IRNazanin" w:hAnsi="IRNazanin" w:eastAsia="IRNazanin" w:cs="IRNazanin"/>
          <w:lang w:bidi="fa-IR"/>
          <w:color w:val="111111"/>
          <w:sz w:val="28"/>
          <w:szCs w:val="28"/>
          <w:rtl/>
        </w:rPr>
        <w:t xml:space="preserve">ولما کان الإنسان محتاجا فی إصلاح معاشه إلی غیره ، وکان عقله فی معاملته للخلق ، إما علی وجه التودد وما یلزمه من جمیل المعاشرة والمسامحة والترغیب ، وإما علی حد من القهر والغلبة کان التودد وما فی معناه نصف العقل.</w:t>
      </w:r>
    </w:p>
    <w:p>
      <w:pPr>
        <w:pStyle w:val="BookText"/>
      </w:pPr>
      <w:r>
        <w:rPr>
          <w:rFonts w:ascii="IRNazanin" w:hAnsi="IRNazanin" w:eastAsia="IRNazanin" w:cs="IRNazanin"/>
          <w:lang w:bidi="fa-IR"/>
          <w:color w:val="111111"/>
          <w:sz w:val="28"/>
          <w:szCs w:val="28"/>
          <w:rtl/>
        </w:rPr>
        <w:t xml:space="preserve">والْعَقْلُ : الدیة ، وأصله أن القاتل کان إذا قتل قتیلا جمع الدیة من الإبل فَعَقَلَهَا بفناء أولیاء المقتول أی شدها فی عقلها لیسلمها إلیهم ویقبضونها منه فسمیت الدیة عقلا بالمصدر.</w:t>
      </w:r>
    </w:p>
    <w:p>
      <w:pPr>
        <w:pStyle w:val="BookText"/>
      </w:pPr>
      <w:r>
        <w:rPr>
          <w:rFonts w:ascii="Amiri" w:hAnsi="Amiri" w:eastAsia="Amiri" w:cs="Amiri"/>
          <w:lang w:bidi="ar-SA"/>
          <w:color w:val="111111"/>
          <w:sz w:val="28"/>
          <w:szCs w:val="28"/>
          <w:rtl/>
        </w:rPr>
        <w:t xml:space="preserve">یقال عَقَلَ البعیر یَعْقِلُهُ عَقْلاً والجمع عقول.</w:t>
      </w:r>
    </w:p>
    <w:p>
      <w:pPr>
        <w:pStyle w:val="BookText"/>
      </w:pPr>
      <w:r>
        <w:rPr>
          <w:rFonts w:ascii="IRNazanin" w:hAnsi="IRNazanin" w:eastAsia="IRNazanin" w:cs="IRNazanin"/>
          <w:lang w:bidi="fa-IR"/>
          <w:color w:val="111111"/>
          <w:sz w:val="28"/>
          <w:szCs w:val="28"/>
          <w:rtl/>
        </w:rPr>
        <w:t xml:space="preserve">وکان أصل الدیة الإبل فقومت بعد ذلک بالذهب والفضة والبقر والغنم وغیرها.</w:t>
      </w:r>
    </w:p>
    <w:p>
      <w:pPr>
        <w:pStyle w:val="BookText"/>
      </w:pPr>
      <w:r>
        <w:rPr>
          <w:rFonts w:ascii="IRNazanin" w:hAnsi="IRNazanin" w:eastAsia="IRNazanin" w:cs="IRNazanin"/>
          <w:lang w:bidi="fa-IR"/>
          <w:color w:val="111111"/>
          <w:sz w:val="28"/>
          <w:szCs w:val="28"/>
          <w:rtl/>
        </w:rPr>
        <w:t xml:space="preserve">وقیل سمیت بذلک لأنها تعقل لسان ولی المقتول.</w:t>
      </w:r>
    </w:p>
    <w:p>
      <w:pPr>
        <w:pStyle w:val="BookText"/>
      </w:pPr>
      <w:r>
        <w:rPr>
          <w:rFonts w:ascii="IRNazanin" w:hAnsi="IRNazanin" w:eastAsia="IRNazanin" w:cs="IRNazanin"/>
          <w:lang w:bidi="fa-IR"/>
          <w:color w:val="111111"/>
          <w:sz w:val="28"/>
          <w:szCs w:val="28"/>
          <w:rtl/>
        </w:rPr>
        <w:t xml:space="preserve">أو من الْعَقْلِ وهو المنع لأن العشیرة کانت تمنع القاتل بالسیف فی الجاهلیة ثم منعت عنه فی الإسلام بالمال.</w:t>
      </w:r>
    </w:p>
    <w:p>
      <w:pPr>
        <w:pStyle w:val="BookText"/>
      </w:pPr>
      <w:r>
        <w:rPr>
          <w:rFonts w:ascii="Amiri" w:hAnsi="Amiri" w:eastAsia="Amiri" w:cs="Amiri"/>
          <w:lang w:bidi="ar-SA"/>
          <w:color w:val="111111"/>
          <w:sz w:val="28"/>
          <w:szCs w:val="28"/>
          <w:rtl/>
        </w:rPr>
        <w:t xml:space="preserve">ومنه الْحَدِیثُ « جَارِیَتَانِ افْتَضَّتْ إِحْدَاهُمَا الْأُخْرَی بِإِصْبَعِهَا فَقَضَی عَلَی الَّتِی فَعَلَتْ عَقْلَهَا ».</w:t>
      </w:r>
    </w:p>
    <w:p>
      <w:pPr>
        <w:pStyle w:val="BookText"/>
      </w:pPr>
      <w:r>
        <w:rPr>
          <w:rFonts w:ascii="IRNazanin" w:hAnsi="IRNazanin" w:eastAsia="IRNazanin" w:cs="IRNazanin"/>
          <w:lang w:bidi="fa-IR"/>
          <w:color w:val="111111"/>
          <w:sz w:val="28"/>
          <w:szCs w:val="28"/>
          <w:rtl/>
        </w:rPr>
        <w:t xml:space="preserve">یعنی دیتها.</w:t>
      </w:r>
    </w:p>
    <w:p>
      <w:pPr>
        <w:pStyle w:val="BookText"/>
      </w:pPr>
      <w:r>
        <w:rPr>
          <w:rFonts w:ascii="IRNazanin" w:hAnsi="IRNazanin" w:eastAsia="IRNazanin" w:cs="IRNazanin"/>
          <w:lang w:bidi="fa-IR"/>
          <w:color w:val="111111"/>
          <w:sz w:val="28"/>
          <w:szCs w:val="28"/>
          <w:rtl/>
        </w:rPr>
        <w:t xml:space="preserve">والْعَاقِلَةُ : التی تحمل دیة الخطإ وهم من تقرب إلی القاتل بالأب کالإخوة والأعمام وأولادهما وإن لم یکونوا وارثین فی الحال وقیل من یرث به القاتل لو قتل ولا یلزم من لا یرث دیته شیئا مطلقا.</w:t>
      </w:r>
    </w:p>
    <w:p>
      <w:pPr>
        <w:pStyle w:val="BookText"/>
      </w:pPr>
      <w:r>
        <w:rPr>
          <w:rFonts w:ascii="IRNazanin" w:hAnsi="IRNazanin" w:eastAsia="IRNazanin" w:cs="IRNazanin"/>
          <w:lang w:bidi="fa-IR"/>
          <w:color w:val="111111"/>
          <w:sz w:val="28"/>
          <w:szCs w:val="28"/>
          <w:rtl/>
        </w:rPr>
        <w:t xml:space="preserve">وقیل هم المستحقون لمیراث القاتل من الرجال العقلاء من قبل أبیه وأمه فإن تساوت القرابتان کإخوة الأب وإخوة الأم کان علی إخوة الأب الثلثان وعلی إخوة الأم الثلث.</w:t>
      </w:r>
    </w:p>
    <w:p>
      <w:pPr>
        <w:pStyle w:val="BookText"/>
      </w:pPr>
      <w:r>
        <w:rPr>
          <w:rFonts w:ascii="IRNazanin" w:hAnsi="IRNazanin" w:eastAsia="IRNazanin" w:cs="IRNazanin"/>
          <w:lang w:bidi="fa-IR"/>
          <w:color w:val="111111"/>
          <w:sz w:val="28"/>
          <w:szCs w:val="28"/>
          <w:rtl/>
        </w:rPr>
        <w:t xml:space="preserve">والأول أشهر الأقوال ، کذا حققه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11" w:name="pg10466_75571"/>
    <w:bookmarkEnd w:id="311"/>
    <w:p>
      <w:pPr>
        <w:pStyle w:val="BookText"/>
      </w:pPr>
      <w:r>
        <w:rPr>
          <w:rFonts w:ascii="IRNazanin" w:hAnsi="IRNazanin" w:eastAsia="IRNazanin" w:cs="IRNazanin"/>
          <w:lang w:bidi="fa-IR"/>
          <w:color w:val="111111"/>
          <w:sz w:val="28"/>
          <w:szCs w:val="28"/>
          <w:rtl/>
        </w:rPr>
        <w:t xml:space="preserve">الشهید الثانی رحمه‌الله.</w:t>
      </w:r>
    </w:p>
    <w:p>
      <w:pPr>
        <w:pStyle w:val="BookText"/>
      </w:pPr>
      <w:r>
        <w:rPr>
          <w:rFonts w:ascii="Amiri" w:hAnsi="Amiri" w:eastAsia="Amiri" w:cs="Amiri"/>
          <w:lang w:bidi="ar-SA"/>
          <w:color w:val="111111"/>
          <w:sz w:val="28"/>
          <w:szCs w:val="28"/>
          <w:rtl/>
        </w:rPr>
        <w:t xml:space="preserve">ویَعْقِلُونَ عنه أی یعطون عقله.</w:t>
      </w:r>
    </w:p>
    <w:p>
      <w:pPr>
        <w:pStyle w:val="BookText"/>
      </w:pPr>
      <w:r>
        <w:rPr>
          <w:rFonts w:ascii="Amiri" w:hAnsi="Amiri" w:eastAsia="Amiri" w:cs="Amiri"/>
          <w:lang w:bidi="ar-SA"/>
          <w:color w:val="111111"/>
          <w:sz w:val="28"/>
          <w:szCs w:val="28"/>
          <w:rtl/>
        </w:rPr>
        <w:t xml:space="preserve">وَفِی الْحَدِیثِ « الْمَرْأَةُ تُعَاقِلُ الرَّجُلَ » أَیْ تُوَازِنُهُ « إِلَی ثُلُثِ الدِّیَةِ فَإِذَا بَلَغَ ثُلُثَ الدِّیَةِ صَارَتِ الْمَرْأَةُ عَلَی النِّصْفِ مِنْ دِیَةِ الرَّجُلِ ».</w:t>
      </w:r>
    </w:p>
    <w:p>
      <w:pPr>
        <w:pStyle w:val="BookText"/>
      </w:pPr>
      <w:r>
        <w:rPr>
          <w:rFonts w:ascii="IRNazanin" w:hAnsi="IRNazanin" w:eastAsia="IRNazanin" w:cs="IRNazanin"/>
          <w:lang w:bidi="fa-IR"/>
          <w:color w:val="111111"/>
          <w:sz w:val="28"/>
          <w:szCs w:val="28"/>
          <w:rtl/>
        </w:rPr>
        <w:t xml:space="preserve">وعَقَلَ الوعل أی امتنع فی الجبل العالی.</w:t>
      </w:r>
    </w:p>
    <w:p>
      <w:pPr>
        <w:pStyle w:val="BookText"/>
      </w:pPr>
      <w:r>
        <w:rPr>
          <w:rFonts w:ascii="Amiri" w:hAnsi="Amiri" w:eastAsia="Amiri" w:cs="Amiri"/>
          <w:lang w:bidi="ar-SA"/>
          <w:color w:val="111111"/>
          <w:sz w:val="28"/>
          <w:szCs w:val="28"/>
          <w:rtl/>
        </w:rPr>
        <w:t xml:space="preserve">والْعُقُلُ بضمتین [ وسکون الثانیة ].</w:t>
      </w:r>
    </w:p>
    <w:p>
      <w:pPr>
        <w:pStyle w:val="BookText"/>
      </w:pPr>
      <w:r>
        <w:rPr>
          <w:rFonts w:ascii="Amiri" w:hAnsi="Amiri" w:eastAsia="Amiri" w:cs="Amiri"/>
          <w:lang w:bidi="ar-SA"/>
          <w:color w:val="111111"/>
          <w:sz w:val="28"/>
          <w:szCs w:val="28"/>
          <w:rtl/>
        </w:rPr>
        <w:t xml:space="preserve">جمع الْعِقَالِ وهو الحبل الذی یشد به البعیر.</w:t>
      </w:r>
    </w:p>
    <w:p>
      <w:pPr>
        <w:pStyle w:val="BookText"/>
      </w:pPr>
      <w:r>
        <w:rPr>
          <w:rFonts w:ascii="Amiri" w:hAnsi="Amiri" w:eastAsia="Amiri" w:cs="Amiri"/>
          <w:lang w:bidi="ar-SA"/>
          <w:color w:val="111111"/>
          <w:sz w:val="28"/>
          <w:szCs w:val="28"/>
          <w:rtl/>
        </w:rPr>
        <w:t xml:space="preserve">والإبل الْمُعَقَّلَةُ : المشددة بالعقل ، والتشدید للتکثیر.</w:t>
      </w:r>
    </w:p>
    <w:p>
      <w:pPr>
        <w:pStyle w:val="BookText"/>
      </w:pPr>
      <w:r>
        <w:rPr>
          <w:rFonts w:ascii="Amiri" w:hAnsi="Amiri" w:eastAsia="Amiri" w:cs="Amiri"/>
          <w:lang w:bidi="ar-SA"/>
          <w:color w:val="111111"/>
          <w:sz w:val="28"/>
          <w:szCs w:val="28"/>
          <w:rtl/>
        </w:rPr>
        <w:t xml:space="preserve">وَعَقِیلُ بْنُ أَبِی طَالِبٍ کَانَ أَسَنَّ مِنْ أَخِیهِ جَعْفَرٍ بِعَشْرِ سِنِینَ.</w:t>
      </w:r>
    </w:p>
    <w:p>
      <w:pPr>
        <w:pStyle w:val="BookText"/>
      </w:pPr>
      <w:r>
        <w:rPr>
          <w:rFonts w:ascii="Amiri" w:hAnsi="Amiri" w:eastAsia="Amiri" w:cs="Amiri"/>
          <w:lang w:bidi="ar-SA"/>
          <w:color w:val="111111"/>
          <w:sz w:val="28"/>
          <w:szCs w:val="28"/>
          <w:rtl/>
        </w:rPr>
        <w:t xml:space="preserve">وَکَانَ أَکْثَرَ النَّاسِ ذِکْراً لِمَثَالِبِ قُرَیْشٍ فَعَادُوهُ لِذَلِکَ.</w:t>
      </w:r>
    </w:p>
    <w:p>
      <w:pPr>
        <w:pStyle w:val="BookText"/>
      </w:pPr>
      <w:r>
        <w:rPr>
          <w:rFonts w:ascii="Amiri" w:hAnsi="Amiri" w:eastAsia="Amiri" w:cs="Amiri"/>
          <w:lang w:bidi="ar-SA"/>
          <w:color w:val="111111"/>
          <w:sz w:val="28"/>
          <w:szCs w:val="28"/>
          <w:rtl/>
        </w:rPr>
        <w:t xml:space="preserve">وَکَانَ مِمَّا أَعَانَهُمْ عَلَیْهِ فِی ذَلِکَ مُغَاضَبَتَهُ لِأَخِیهِ عَلِیٍّ علیه السلام وَخُرُوجَهُ إِلَی مُعَاوِیَةَ حَتَّی قَالَ یَوْماً بِحَضْرَتِهِ : هَذَا أَبُو زَیْدٍ لَوْ لَمْ یَعْلَمُ بِأَنِّی خَیْرٌ لَهُ مِنْ أَخِیهِ لَمَا أَقَامَ عِنْدَنَا وَتَرَکَهُ.</w:t>
      </w:r>
    </w:p>
    <w:p>
      <w:pPr>
        <w:pStyle w:val="BookText"/>
      </w:pPr>
      <w:r>
        <w:rPr>
          <w:rFonts w:ascii="Amiri" w:hAnsi="Amiri" w:eastAsia="Amiri" w:cs="Amiri"/>
          <w:lang w:bidi="ar-SA"/>
          <w:color w:val="111111"/>
          <w:sz w:val="28"/>
          <w:szCs w:val="28"/>
          <w:rtl/>
        </w:rPr>
        <w:t xml:space="preserve">فَقَالَ عَقِیلٌ : أَخِی خَیْرٌ لِی فِی دِینِی وَأَنْتَ خَیْرٌ لِی فِی دُنْیَایَ وَقَدْ آثَرْتُ دُنْیَایَ وَأَسْأَلُ اللهَ خَاتِمَةَ الْخَیْرِ (1).</w:t>
      </w:r>
    </w:p>
    <w:p>
      <w:pPr>
        <w:pStyle w:val="BookText"/>
      </w:pPr>
      <w:r>
        <w:rPr>
          <w:rFonts w:ascii="Amiri" w:hAnsi="Amiri" w:eastAsia="Amiri" w:cs="Amiri"/>
          <w:lang w:bidi="ar-SA"/>
          <w:color w:val="111111"/>
          <w:sz w:val="28"/>
          <w:szCs w:val="28"/>
          <w:rtl/>
        </w:rPr>
        <w:t xml:space="preserve">تُوُفِّیَ بِالشَّامِ فِی خِلَافَةِ مُعَاوِیَةَ.</w:t>
      </w:r>
    </w:p>
    <w:p>
      <w:pPr>
        <w:pStyle w:val="BookText"/>
      </w:pPr>
      <w:r>
        <w:rPr>
          <w:rFonts w:ascii="IRNazanin" w:hAnsi="IRNazanin" w:eastAsia="IRNazanin" w:cs="IRNazanin"/>
          <w:lang w:bidi="fa-IR"/>
          <w:color w:val="111111"/>
          <w:sz w:val="28"/>
          <w:szCs w:val="28"/>
          <w:rtl/>
        </w:rPr>
        <w:t xml:space="preserve">والحسن بن علی المعروف بابن عَقِیلٍ العمانی بالعین المهملة المضمومة الحذاء ثقة فقیه متکلم.</w:t>
      </w:r>
    </w:p>
    <w:p>
      <w:pPr>
        <w:pStyle w:val="BookText"/>
      </w:pPr>
      <w:r>
        <w:rPr>
          <w:rFonts w:ascii="IRNazanin" w:hAnsi="IRNazanin" w:eastAsia="IRNazanin" w:cs="IRNazanin"/>
          <w:lang w:bidi="fa-IR"/>
          <w:color w:val="111111"/>
          <w:sz w:val="28"/>
          <w:szCs w:val="28"/>
          <w:rtl/>
        </w:rPr>
        <w:t xml:space="preserve">قال النجاشی سمعت شیخنا المفید یکثر الثناء علی هذا الرجل.</w:t>
      </w:r>
    </w:p>
    <w:p>
      <w:pPr>
        <w:pStyle w:val="BookText"/>
      </w:pPr>
      <w:r>
        <w:rPr>
          <w:rFonts w:ascii="Amiri" w:hAnsi="Amiri" w:eastAsia="Amiri" w:cs="Amiri"/>
          <w:lang w:bidi="ar-SA"/>
          <w:color w:val="111111"/>
          <w:sz w:val="28"/>
          <w:szCs w:val="28"/>
          <w:rtl/>
        </w:rPr>
        <w:t xml:space="preserve">والْمَعْقِلُ بفتح المیم وکسر القاف : قریب من معنی الحصن.</w:t>
      </w:r>
    </w:p>
    <w:p>
      <w:pPr>
        <w:pStyle w:val="BookText"/>
      </w:pPr>
      <w:r>
        <w:rPr>
          <w:rFonts w:ascii="IRNazanin" w:hAnsi="IRNazanin" w:eastAsia="IRNazanin" w:cs="IRNazanin"/>
          <w:lang w:bidi="fa-IR"/>
          <w:color w:val="111111"/>
          <w:sz w:val="28"/>
          <w:szCs w:val="28"/>
          <w:rtl/>
        </w:rPr>
        <w:t xml:space="preserve">ویطلق علی الملجإ.</w:t>
      </w:r>
    </w:p>
    <w:p>
      <w:pPr>
        <w:pStyle w:val="BookText"/>
      </w:pPr>
      <w:r>
        <w:rPr>
          <w:rFonts w:ascii="Amiri" w:hAnsi="Amiri" w:eastAsia="Amiri" w:cs="Amiri"/>
          <w:lang w:bidi="ar-SA"/>
          <w:color w:val="111111"/>
          <w:sz w:val="28"/>
          <w:szCs w:val="28"/>
          <w:rtl/>
        </w:rPr>
        <w:t xml:space="preserve">ومَعْقِلُ بن یسار من الصحابة وهو من مزینة.</w:t>
      </w:r>
    </w:p>
    <w:p>
      <w:pPr>
        <w:pStyle w:val="BookText"/>
      </w:pPr>
      <w:r>
        <w:rPr>
          <w:rFonts w:ascii="Amiri" w:hAnsi="Amiri" w:eastAsia="Amiri" w:cs="Amiri"/>
          <w:lang w:bidi="ar-SA"/>
          <w:color w:val="111111"/>
          <w:sz w:val="28"/>
          <w:szCs w:val="28"/>
          <w:rtl/>
        </w:rPr>
        <w:t xml:space="preserve">والْعَقَنْقَلُ : الکثیب العظیم المتداخل.</w:t>
      </w:r>
    </w:p>
    <w:p>
      <w:pPr>
        <w:pStyle w:val="Heading4"/>
      </w:pPr>
      <w:bookmarkStart w:id="1167" w:name="_Toc799"/>
      <w:r>
        <w:t>(علل)</w:t>
      </w:r>
      <w:bookmarkEnd w:id="1167"/>
    </w:p>
    <w:p>
      <w:pPr>
        <w:pStyle w:val="BookText"/>
      </w:pPr>
      <w:r>
        <w:rPr>
          <w:rFonts w:ascii="Amiri" w:hAnsi="Amiri" w:eastAsia="Amiri" w:cs="Amiri"/>
          <w:lang w:bidi="ar-SA"/>
          <w:color w:val="111111"/>
          <w:sz w:val="28"/>
          <w:szCs w:val="28"/>
          <w:rtl/>
        </w:rPr>
        <w:t xml:space="preserve">فِی الْحَدِیثِ « أَعْیَانُ بَنِی الْأُمِّ أَحَقُ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لم ینقح سند هذا الخبر وذهب المحقّقون من المؤرخین إلی أن عقیلا لم یترک علیّا مدّة حیاته ، لکنّه بعد وفاته علیه السلام اضطرّ - کسائر بنی هاشم وکبار قریش - من الذّهاب إلی طاغیة الشّام معاویة لعنه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بِالْمِیرَاثِ مِنْ وُلْدِ بَنِی الْعَلَّاتِ » بنو الْعَلَّاتِ أولاد الرجل من أمهات شتی.</w:t>
      </w:r>
    </w:p>
    <w:p>
      <w:pPr>
        <w:pStyle w:val="BookText"/>
      </w:pPr>
      <w:r>
        <w:rPr>
          <w:rFonts w:ascii="IRNazanin" w:hAnsi="IRNazanin" w:eastAsia="IRNazanin" w:cs="IRNazanin"/>
          <w:lang w:bidi="fa-IR"/>
          <w:color w:val="111111"/>
          <w:sz w:val="28"/>
          <w:szCs w:val="28"/>
          <w:rtl/>
        </w:rPr>
        <w:t xml:space="preserve">سمیت بذلک لأن الذی تزوجها قبلها کانت ناهلا ثم علا من هذه.</w:t>
      </w:r>
    </w:p>
    <w:p>
      <w:pPr>
        <w:pStyle w:val="BookText"/>
      </w:pPr>
      <w:r>
        <w:rPr>
          <w:rFonts w:ascii="IRNazanin" w:hAnsi="IRNazanin" w:eastAsia="IRNazanin" w:cs="IRNazanin"/>
          <w:lang w:bidi="fa-IR"/>
          <w:color w:val="111111"/>
          <w:sz w:val="28"/>
          <w:szCs w:val="28"/>
          <w:rtl/>
        </w:rPr>
        <w:t xml:space="preserve">مثاله ما لو ترک أختا لأب وأم وأختا لأب فالمال کله للأخت للأب والأم ، النصف تسمیة والباقی ردا.</w:t>
      </w:r>
    </w:p>
    <w:p>
      <w:pPr>
        <w:pStyle w:val="BookText"/>
      </w:pPr>
      <w:r>
        <w:rPr>
          <w:rFonts w:ascii="Amiri" w:hAnsi="Amiri" w:eastAsia="Amiri" w:cs="Amiri"/>
          <w:lang w:bidi="ar-SA"/>
          <w:color w:val="111111"/>
          <w:sz w:val="28"/>
          <w:szCs w:val="28"/>
          <w:rtl/>
        </w:rPr>
        <w:t xml:space="preserve">والْعَلَلُ : الشرب الثانی یقال عَلَلٌ بعد نهل.</w:t>
      </w:r>
    </w:p>
    <w:p>
      <w:pPr>
        <w:pStyle w:val="BookText"/>
      </w:pPr>
      <w:r>
        <w:rPr>
          <w:rFonts w:ascii="IRNazanin" w:hAnsi="IRNazanin" w:eastAsia="IRNazanin" w:cs="IRNazanin"/>
          <w:lang w:bidi="fa-IR"/>
          <w:color w:val="111111"/>
          <w:sz w:val="28"/>
          <w:szCs w:val="28"/>
          <w:rtl/>
        </w:rPr>
        <w:t xml:space="preserve">وتَعْلِیلُ الصبی : وعده وتسویفه وشغله عما یراد صرفه.</w:t>
      </w:r>
    </w:p>
    <w:p>
      <w:pPr>
        <w:pStyle w:val="BookText"/>
      </w:pPr>
      <w:r>
        <w:rPr>
          <w:rFonts w:ascii="Amiri" w:hAnsi="Amiri" w:eastAsia="Amiri" w:cs="Amiri"/>
          <w:lang w:bidi="ar-SA"/>
          <w:color w:val="111111"/>
          <w:sz w:val="28"/>
          <w:szCs w:val="28"/>
          <w:rtl/>
        </w:rPr>
        <w:t xml:space="preserve">والْعِلَّةُ بالکسر : المرض الشاغل والجمع علل بالکسر أیضا.</w:t>
      </w:r>
    </w:p>
    <w:p>
      <w:pPr>
        <w:pStyle w:val="BookText"/>
      </w:pPr>
      <w:r>
        <w:rPr>
          <w:rFonts w:ascii="Amiri" w:hAnsi="Amiri" w:eastAsia="Amiri" w:cs="Amiri"/>
          <w:lang w:bidi="ar-SA"/>
          <w:color w:val="111111"/>
          <w:sz w:val="28"/>
          <w:szCs w:val="28"/>
          <w:rtl/>
        </w:rPr>
        <w:t xml:space="preserve">والْعِلِّیَّةُ بالکسر والتشدید : الغرفة والجمع الْعَلَالِیُ.</w:t>
      </w:r>
    </w:p>
    <w:p>
      <w:pPr>
        <w:pStyle w:val="BookText"/>
      </w:pPr>
      <w:r>
        <w:rPr>
          <w:rFonts w:ascii="IRNazanin" w:hAnsi="IRNazanin" w:eastAsia="IRNazanin" w:cs="IRNazanin"/>
          <w:lang w:bidi="fa-IR"/>
          <w:color w:val="111111"/>
          <w:sz w:val="28"/>
          <w:szCs w:val="28"/>
          <w:rtl/>
        </w:rPr>
        <w:t xml:space="preserve">وعل ولعل لغتان بمعنی.</w:t>
      </w:r>
    </w:p>
    <w:p>
      <w:pPr>
        <w:pStyle w:val="BookText"/>
      </w:pPr>
      <w:r>
        <w:rPr>
          <w:rFonts w:ascii="IRNazanin" w:hAnsi="IRNazanin" w:eastAsia="IRNazanin" w:cs="IRNazanin"/>
          <w:lang w:bidi="fa-IR"/>
          <w:color w:val="111111"/>
          <w:sz w:val="28"/>
          <w:szCs w:val="28"/>
          <w:rtl/>
        </w:rPr>
        <w:t xml:space="preserve">یقال عَلَّکَ تفعل کذا ومعناه التوقع لمرجو أو مخوف ، وفیه طمع وإشفاق وهو حرف مثل إن وأن وکأن ولیت ولکن إلا أنها تعمل عمل الفعل لشبههن به فتنصب الاسم وترفع الخبر.</w:t>
      </w:r>
    </w:p>
    <w:p>
      <w:pPr>
        <w:pStyle w:val="BookText"/>
      </w:pPr>
      <w:r>
        <w:rPr>
          <w:rFonts w:ascii="IRNazanin" w:hAnsi="IRNazanin" w:eastAsia="IRNazanin" w:cs="IRNazanin"/>
          <w:lang w:bidi="fa-IR"/>
          <w:color w:val="111111"/>
          <w:sz w:val="28"/>
          <w:szCs w:val="28"/>
          <w:rtl/>
        </w:rPr>
        <w:t xml:space="preserve">وبعضهم یخفض ما بعدها.</w:t>
      </w:r>
    </w:p>
    <w:p>
      <w:pPr>
        <w:pStyle w:val="BookText"/>
      </w:pPr>
      <w:r>
        <w:rPr>
          <w:rFonts w:ascii="IRNazanin" w:hAnsi="IRNazanin" w:eastAsia="IRNazanin" w:cs="IRNazanin"/>
          <w:lang w:bidi="fa-IR"/>
          <w:color w:val="111111"/>
          <w:sz w:val="28"/>
          <w:szCs w:val="28"/>
          <w:rtl/>
        </w:rPr>
        <w:t xml:space="preserve">وقد جاءت فی القرآن بمعنی کی.</w:t>
      </w:r>
    </w:p>
    <w:p>
      <w:pPr>
        <w:pStyle w:val="BookText"/>
      </w:pPr>
      <w:r>
        <w:rPr>
          <w:rFonts w:ascii="Amiri" w:hAnsi="Amiri" w:eastAsia="Amiri" w:cs="Amiri"/>
          <w:lang w:bidi="ar-SA"/>
          <w:color w:val="111111"/>
          <w:sz w:val="28"/>
          <w:szCs w:val="28"/>
          <w:rtl/>
        </w:rPr>
        <w:t xml:space="preserve">وأصلها عل واللام زائدة.</w:t>
      </w:r>
    </w:p>
    <w:p>
      <w:pPr>
        <w:pStyle w:val="BookText"/>
      </w:pPr>
      <w:r>
        <w:rPr>
          <w:rFonts w:ascii="IRNazanin" w:hAnsi="IRNazanin" w:eastAsia="IRNazanin" w:cs="IRNazanin"/>
          <w:lang w:bidi="fa-IR"/>
          <w:color w:val="111111"/>
          <w:sz w:val="28"/>
          <w:szCs w:val="28"/>
          <w:rtl/>
        </w:rPr>
        <w:t xml:space="preserve">وتکون بمعنی عسی.</w:t>
      </w:r>
    </w:p>
    <w:p>
      <w:pPr>
        <w:pStyle w:val="BookText"/>
      </w:pPr>
      <w:r>
        <w:rPr>
          <w:rFonts w:ascii="IRNazanin" w:hAnsi="IRNazanin" w:eastAsia="IRNazanin" w:cs="IRNazanin"/>
          <w:lang w:bidi="fa-IR"/>
          <w:color w:val="111111"/>
          <w:sz w:val="28"/>
          <w:szCs w:val="28"/>
          <w:rtl/>
        </w:rPr>
        <w:t xml:space="preserve">قیل وهی من الله تعالی تحقیق.</w:t>
      </w:r>
    </w:p>
    <w:p>
      <w:pPr>
        <w:pStyle w:val="BookText"/>
      </w:pPr>
      <w:r>
        <w:rPr>
          <w:rFonts w:ascii="IRNazanin" w:hAnsi="IRNazanin" w:eastAsia="IRNazanin" w:cs="IRNazanin"/>
          <w:lang w:bidi="fa-IR"/>
          <w:color w:val="111111"/>
          <w:sz w:val="28"/>
          <w:szCs w:val="28"/>
          <w:rtl/>
        </w:rPr>
        <w:t xml:space="preserve">قال بعض المحققین من المفسرین : لَعَلَ للترجی والإشفاق.</w:t>
      </w:r>
    </w:p>
    <w:p>
      <w:pPr>
        <w:pStyle w:val="BookText"/>
      </w:pPr>
      <w:r>
        <w:rPr>
          <w:rFonts w:ascii="Amiri" w:hAnsi="Amiri" w:eastAsia="Amiri" w:cs="Amiri"/>
          <w:lang w:bidi="ar-SA"/>
          <w:color w:val="111111"/>
          <w:sz w:val="28"/>
          <w:szCs w:val="28"/>
          <w:rtl/>
        </w:rPr>
        <w:t xml:space="preserve">قال الله تعالی ( لَعَلَّهُ یَتَذَکَّرُ أَوْ یَخْشی ) [ 20 / 44 ] و ( لَعَلَ السَّاعَةَ قَرِیبٌ ) [ 42 / 17 ].</w:t>
      </w:r>
    </w:p>
    <w:p>
      <w:pPr>
        <w:pStyle w:val="BookText"/>
      </w:pPr>
      <w:r>
        <w:rPr>
          <w:rFonts w:ascii="IRNazanin" w:hAnsi="IRNazanin" w:eastAsia="IRNazanin" w:cs="IRNazanin"/>
          <w:lang w:bidi="fa-IR"/>
          <w:color w:val="111111"/>
          <w:sz w:val="28"/>
          <w:szCs w:val="28"/>
          <w:rtl/>
        </w:rPr>
        <w:t xml:space="preserve">ثم قال : إن قیل قد جاءت فی مواضع من القرآن علی سبیل الإطماع ، ولکن لا إطماع من کریم رحیم ، فیجری إطماعه مجری وعده المحتوم وفاؤه به.</w:t>
      </w:r>
    </w:p>
    <w:p>
      <w:pPr>
        <w:pStyle w:val="BookText"/>
      </w:pPr>
      <w:r>
        <w:rPr>
          <w:rFonts w:ascii="IRNazanin" w:hAnsi="IRNazanin" w:eastAsia="IRNazanin" w:cs="IRNazanin"/>
          <w:lang w:bidi="fa-IR"/>
          <w:color w:val="111111"/>
          <w:sz w:val="28"/>
          <w:szCs w:val="28"/>
          <w:rtl/>
        </w:rPr>
        <w:t xml:space="preserve">أجیب بأن من دیدن الملوک وما علیه أوضاع أمورهم ورسومهم أن یقتصروا فی مواعیدهم التی یواطنون أنفسهم علی إنجازها علی أن یقولوا عسی ولعل ونحوهما من الکلمات.</w:t>
      </w:r>
    </w:p>
    <w:p>
      <w:pPr>
        <w:pStyle w:val="BookText"/>
      </w:pPr>
      <w:r>
        <w:rPr>
          <w:rFonts w:ascii="IRNazanin" w:hAnsi="IRNazanin" w:eastAsia="IRNazanin" w:cs="IRNazanin"/>
          <w:lang w:bidi="fa-IR"/>
          <w:color w:val="111111"/>
          <w:sz w:val="28"/>
          <w:szCs w:val="28"/>
          <w:rtl/>
        </w:rPr>
        <w:t xml:space="preserve">وعلی مثله ورد کلام مالک الملوک ذی العز والکبریاء.</w:t>
      </w:r>
    </w:p>
    <w:p>
      <w:pPr>
        <w:pStyle w:val="BookText"/>
      </w:pPr>
      <w:r>
        <w:rPr>
          <w:rFonts w:ascii="IRNazanin" w:hAnsi="IRNazanin" w:eastAsia="IRNazanin" w:cs="IRNazanin"/>
          <w:lang w:bidi="fa-IR"/>
          <w:color w:val="111111"/>
          <w:sz w:val="28"/>
          <w:szCs w:val="28"/>
          <w:rtl/>
        </w:rPr>
        <w:t xml:space="preserve">أو یجیء علی طریق الإطماع دون التحقیق لئلا یتکل العباد کقوله ( یا أَیُّهَا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12" w:name="pg10466_75573"/>
    <w:bookmarkEnd w:id="312"/>
    <w:p>
      <w:pPr>
        <w:pStyle w:val="BookText"/>
      </w:pPr>
      <w:r>
        <w:rPr>
          <w:rFonts w:ascii="Amiri" w:hAnsi="Amiri" w:eastAsia="Amiri" w:cs="Amiri"/>
          <w:lang w:bidi="ar-SA"/>
          <w:color w:val="111111"/>
          <w:sz w:val="28"/>
          <w:szCs w:val="28"/>
          <w:rtl/>
        </w:rPr>
        <w:t xml:space="preserve">الَّذِینَ آمَنُوا تُوبُوا إِلَی اللهِ تَوْبَةً نَصُوحاً عَسی رَبُّکُمْ أَنْ یُکَفِّرَ عَنْکُمْ سَیِّئاتِکُمْ ) [ 66 / 8 ]</w:t>
      </w:r>
    </w:p>
    <w:p>
      <w:pPr>
        <w:pStyle w:val="BookText"/>
      </w:pPr>
      <w:r>
        <w:rPr>
          <w:rFonts w:ascii="Amiri" w:hAnsi="Amiri" w:eastAsia="Amiri" w:cs="Amiri"/>
          <w:lang w:bidi="ar-SA"/>
          <w:color w:val="111111"/>
          <w:sz w:val="28"/>
          <w:szCs w:val="28"/>
          <w:rtl/>
        </w:rPr>
        <w:t xml:space="preserve">فإن قلت قوله تعالی ( لَعَلَّکُمْ تَتَّقُونَ ) [ 2 / 21 ] لا یجوز أن یحمل علی رجاء تقواهم لأن الرجاء لا یجوز علی عالم الغیب والشهادة.</w:t>
      </w:r>
    </w:p>
    <w:p>
      <w:pPr>
        <w:pStyle w:val="BookText"/>
      </w:pPr>
      <w:r>
        <w:rPr>
          <w:rFonts w:ascii="IRNazanin" w:hAnsi="IRNazanin" w:eastAsia="IRNazanin" w:cs="IRNazanin"/>
          <w:lang w:bidi="fa-IR"/>
          <w:color w:val="111111"/>
          <w:sz w:val="28"/>
          <w:szCs w:val="28"/>
          <w:rtl/>
        </w:rPr>
        <w:t xml:space="preserve">وحمله علی أن یخلقهم راجین للتقوی لیس بسدید أیضا.</w:t>
      </w:r>
    </w:p>
    <w:p>
      <w:pPr>
        <w:pStyle w:val="BookText"/>
      </w:pPr>
      <w:r>
        <w:rPr>
          <w:rFonts w:ascii="IRNazanin" w:hAnsi="IRNazanin" w:eastAsia="IRNazanin" w:cs="IRNazanin"/>
          <w:lang w:bidi="fa-IR"/>
          <w:color w:val="111111"/>
          <w:sz w:val="28"/>
          <w:szCs w:val="28"/>
          <w:rtl/>
        </w:rPr>
        <w:t xml:space="preserve">قلت « لعل » واقعة فی الآیة موقع المجاز لأن الله تعالی خلق عباده لیتعبدهم بالتکلیف ورکب فیهم العقول والشهوات.</w:t>
      </w:r>
    </w:p>
    <w:p>
      <w:pPr>
        <w:pStyle w:val="BookText"/>
      </w:pPr>
      <w:r>
        <w:rPr>
          <w:rFonts w:ascii="IRNazanin" w:hAnsi="IRNazanin" w:eastAsia="IRNazanin" w:cs="IRNazanin"/>
          <w:lang w:bidi="fa-IR"/>
          <w:color w:val="111111"/>
          <w:sz w:val="28"/>
          <w:szCs w:val="28"/>
          <w:rtl/>
        </w:rPr>
        <w:t xml:space="preserve">وأزاح العلة فی أقدارهم وتمکینهم.</w:t>
      </w:r>
    </w:p>
    <w:p>
      <w:pPr>
        <w:pStyle w:val="BookText"/>
      </w:pPr>
      <w:r>
        <w:rPr>
          <w:rFonts w:ascii="IRNazanin" w:hAnsi="IRNazanin" w:eastAsia="IRNazanin" w:cs="IRNazanin"/>
          <w:lang w:bidi="fa-IR"/>
          <w:color w:val="111111"/>
          <w:sz w:val="28"/>
          <w:szCs w:val="28"/>
          <w:rtl/>
        </w:rPr>
        <w:t xml:space="preserve">وهداهم النجدین.</w:t>
      </w:r>
    </w:p>
    <w:p>
      <w:pPr>
        <w:pStyle w:val="BookText"/>
      </w:pPr>
      <w:r>
        <w:rPr>
          <w:rFonts w:ascii="IRNazanin" w:hAnsi="IRNazanin" w:eastAsia="IRNazanin" w:cs="IRNazanin"/>
          <w:lang w:bidi="fa-IR"/>
          <w:color w:val="111111"/>
          <w:sz w:val="28"/>
          <w:szCs w:val="28"/>
          <w:rtl/>
        </w:rPr>
        <w:t xml:space="preserve">ووضع فی أیدیهم زمام الاختیار.</w:t>
      </w:r>
    </w:p>
    <w:p>
      <w:pPr>
        <w:pStyle w:val="BookText"/>
      </w:pPr>
      <w:r>
        <w:rPr>
          <w:rFonts w:ascii="IRNazanin" w:hAnsi="IRNazanin" w:eastAsia="IRNazanin" w:cs="IRNazanin"/>
          <w:lang w:bidi="fa-IR"/>
          <w:color w:val="111111"/>
          <w:sz w:val="28"/>
          <w:szCs w:val="28"/>
          <w:rtl/>
        </w:rPr>
        <w:t xml:space="preserve">وأراد منهم الخیر والتقوی.</w:t>
      </w:r>
    </w:p>
    <w:p>
      <w:pPr>
        <w:pStyle w:val="BookText"/>
      </w:pPr>
      <w:r>
        <w:rPr>
          <w:rFonts w:ascii="IRNazanin" w:hAnsi="IRNazanin" w:eastAsia="IRNazanin" w:cs="IRNazanin"/>
          <w:lang w:bidi="fa-IR"/>
          <w:color w:val="111111"/>
          <w:sz w:val="28"/>
          <w:szCs w:val="28"/>
          <w:rtl/>
        </w:rPr>
        <w:t xml:space="preserve">فهم فی صورة المرجو منهم التقوی - انتهی.</w:t>
      </w:r>
    </w:p>
    <w:p>
      <w:pPr>
        <w:pStyle w:val="BookText"/>
      </w:pPr>
      <w:r>
        <w:rPr>
          <w:rFonts w:ascii="Amiri" w:hAnsi="Amiri" w:eastAsia="Amiri" w:cs="Amiri"/>
          <w:lang w:bidi="ar-SA"/>
          <w:color w:val="111111"/>
          <w:sz w:val="28"/>
          <w:szCs w:val="28"/>
          <w:rtl/>
        </w:rPr>
        <w:t xml:space="preserve">ویقال لَعَلِّی أفعل کذا ، ولَعَلَّنِی کذا.</w:t>
      </w:r>
    </w:p>
    <w:p>
      <w:pPr>
        <w:pStyle w:val="Heading4"/>
      </w:pPr>
      <w:bookmarkStart w:id="1168" w:name="_Toc800"/>
      <w:r>
        <w:t>(عمل)</w:t>
      </w:r>
      <w:bookmarkEnd w:id="1168"/>
    </w:p>
    <w:p>
      <w:pPr>
        <w:pStyle w:val="BookText"/>
      </w:pPr>
      <w:r>
        <w:rPr>
          <w:rFonts w:ascii="Amiri" w:hAnsi="Amiri" w:eastAsia="Amiri" w:cs="Amiri"/>
          <w:lang w:bidi="ar-SA"/>
          <w:color w:val="111111"/>
          <w:sz w:val="28"/>
          <w:szCs w:val="28"/>
          <w:rtl/>
        </w:rPr>
        <w:t xml:space="preserve">قَوْلُهُ تَعَالَی ( وَالْعامِلِینَ ) [ 9 / 61 ] هُمْ کَمَا فَسَّرَهُ الْعَالِمُ علیه السلام : السُّعَاةُ وَالْجُبَاةُ فِی أَخْذِهَا وَجَمْعِهَا وَحِفْظِهَا حَتَّی یُؤَدُّوهَا إِلَی مَنْ یَقْسِمُهَا.</w:t>
      </w:r>
    </w:p>
    <w:p>
      <w:pPr>
        <w:pStyle w:val="BookText"/>
      </w:pPr>
      <w:r>
        <w:rPr>
          <w:rFonts w:ascii="Amiri" w:hAnsi="Amiri" w:eastAsia="Amiri" w:cs="Amiri"/>
          <w:lang w:bidi="ar-SA"/>
          <w:color w:val="111111"/>
          <w:sz w:val="28"/>
          <w:szCs w:val="28"/>
          <w:rtl/>
        </w:rPr>
        <w:t xml:space="preserve">قوله ( إِنَّهُ عَمَلٌ غَیْرُ صالِحٍ ) [ 11 / 46 ] تعلیل لانتفاء کونه من أهله.</w:t>
      </w:r>
    </w:p>
    <w:p>
      <w:pPr>
        <w:pStyle w:val="BookText"/>
      </w:pPr>
      <w:r>
        <w:rPr>
          <w:rFonts w:ascii="IRNazanin" w:hAnsi="IRNazanin" w:eastAsia="IRNazanin" w:cs="IRNazanin"/>
          <w:lang w:bidi="fa-IR"/>
          <w:color w:val="111111"/>
          <w:sz w:val="28"/>
          <w:szCs w:val="28"/>
          <w:rtl/>
        </w:rPr>
        <w:t xml:space="preserve">قال المفسر : وفیه إیذان بأن قرابة الدین عامرة لقرابة النسب وجعل ذاته عملا غیر صالح مبالغة فی ذمه کقول الخنساء :</w:t>
      </w:r>
    </w:p>
    <w:p>
      <w:pPr>
        <w:pStyle w:val="BookText"/>
      </w:pPr>
      <w:r>
        <w:rPr>
          <w:rFonts w:ascii="IRNazanin" w:hAnsi="IRNazanin" w:eastAsia="IRNazanin" w:cs="IRNazanin"/>
          <w:lang w:bidi="fa-IR"/>
          <w:color w:val="111111"/>
          <w:sz w:val="28"/>
          <w:szCs w:val="28"/>
          <w:rtl/>
        </w:rPr>
        <w:t xml:space="preserve">فإنما هی إقبال وإدبار.</w:t>
      </w:r>
    </w:p>
    <w:p>
      <w:pPr>
        <w:pStyle w:val="BookText"/>
      </w:pPr>
      <w:r>
        <w:rPr>
          <w:rFonts w:ascii="Amiri" w:hAnsi="Amiri" w:eastAsia="Amiri" w:cs="Amiri"/>
          <w:lang w:bidi="ar-SA"/>
          <w:color w:val="111111"/>
          <w:sz w:val="28"/>
          <w:szCs w:val="28"/>
          <w:rtl/>
        </w:rPr>
        <w:t xml:space="preserve">وقرئ فإنه عملُ غیرِ صالحٍ.</w:t>
      </w:r>
    </w:p>
    <w:p>
      <w:pPr>
        <w:pStyle w:val="BookText"/>
      </w:pPr>
      <w:r>
        <w:rPr>
          <w:rFonts w:ascii="IRNazanin" w:hAnsi="IRNazanin" w:eastAsia="IRNazanin" w:cs="IRNazanin"/>
          <w:lang w:bidi="fa-IR"/>
          <w:color w:val="111111"/>
          <w:sz w:val="28"/>
          <w:szCs w:val="28"/>
          <w:rtl/>
        </w:rPr>
        <w:t xml:space="preserve">وقرئ فلا تسألنی بالنون والیاء.</w:t>
      </w:r>
    </w:p>
    <w:p>
      <w:pPr>
        <w:pStyle w:val="BookText"/>
      </w:pPr>
      <w:r>
        <w:rPr>
          <w:rFonts w:ascii="Amiri" w:hAnsi="Amiri" w:eastAsia="Amiri" w:cs="Amiri"/>
          <w:lang w:bidi="ar-SA"/>
          <w:color w:val="111111"/>
          <w:sz w:val="28"/>
          <w:szCs w:val="28"/>
          <w:rtl/>
        </w:rPr>
        <w:t xml:space="preserve">وَفِی الْحَدِیثِ « لَیْسَ فِی الْعَوَامِلِ شَیْءٌ » یَعْنِی زَکَاةٌ « إِنَّمَا الزَّکَاةُ عَلَی السَّائِمَةِ ».</w:t>
      </w:r>
    </w:p>
    <w:p>
      <w:pPr>
        <w:pStyle w:val="BookText"/>
      </w:pPr>
      <w:r>
        <w:rPr>
          <w:rFonts w:ascii="IRNazanin" w:hAnsi="IRNazanin" w:eastAsia="IRNazanin" w:cs="IRNazanin"/>
          <w:lang w:bidi="fa-IR"/>
          <w:color w:val="111111"/>
          <w:sz w:val="28"/>
          <w:szCs w:val="28"/>
          <w:rtl/>
        </w:rPr>
        <w:t xml:space="preserve">والعوامل جمع عَامِلَةٍ وهی التی یستقی علیها ویحرث وتستعمل فی الأشغال.</w:t>
      </w:r>
    </w:p>
    <w:p>
      <w:pPr>
        <w:pStyle w:val="BookText"/>
      </w:pPr>
      <w:r>
        <w:rPr>
          <w:rFonts w:ascii="Amiri" w:hAnsi="Amiri" w:eastAsia="Amiri" w:cs="Amiri"/>
          <w:lang w:bidi="ar-SA"/>
          <w:color w:val="111111"/>
          <w:sz w:val="28"/>
          <w:szCs w:val="28"/>
          <w:rtl/>
        </w:rPr>
        <w:t xml:space="preserve">وَفِی الدُّعَاءِ « أَعُوذُ بِکَ مِنْ شَرِّ مَا عَمِلْتُ وَمِنْ شَرِّ مَا لَمْ أَعْمَلْ ».</w:t>
      </w:r>
    </w:p>
    <w:p>
      <w:pPr>
        <w:pStyle w:val="BookText"/>
      </w:pPr>
      <w:r>
        <w:rPr>
          <w:rFonts w:ascii="IRNazanin" w:hAnsi="IRNazanin" w:eastAsia="IRNazanin" w:cs="IRNazanin"/>
          <w:lang w:bidi="fa-IR"/>
          <w:color w:val="111111"/>
          <w:sz w:val="28"/>
          <w:szCs w:val="28"/>
          <w:rtl/>
        </w:rPr>
        <w:t xml:space="preserve">ومعنی استعاذته صلی الله علیه واله مما لم یعمل علی وجهین : ( أحدهما ) أن لا یبتلی به فی مستقبل عمره.</w:t>
      </w:r>
    </w:p>
    <w:p>
      <w:pPr>
        <w:pStyle w:val="BookText"/>
      </w:pPr>
      <w:r>
        <w:rPr>
          <w:rFonts w:ascii="IRNazanin" w:hAnsi="IRNazanin" w:eastAsia="IRNazanin" w:cs="IRNazanin"/>
          <w:lang w:bidi="fa-IR"/>
          <w:color w:val="111111"/>
          <w:sz w:val="28"/>
          <w:szCs w:val="28"/>
          <w:rtl/>
        </w:rPr>
        <w:t xml:space="preserve">و ( الثانی ) أن لا یتداخله العجب فی ترک ذلک ولا یراه من قوة به وصبر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13" w:name="pg10466_75574"/>
    <w:bookmarkEnd w:id="313"/>
    <w:p>
      <w:pPr>
        <w:pStyle w:val="BookText"/>
      </w:pPr>
      <w:r>
        <w:rPr>
          <w:rFonts w:ascii="IRNazanin" w:hAnsi="IRNazanin" w:eastAsia="IRNazanin" w:cs="IRNazanin"/>
          <w:lang w:bidi="fa-IR"/>
          <w:color w:val="111111"/>
          <w:sz w:val="28"/>
          <w:szCs w:val="28"/>
          <w:rtl/>
        </w:rPr>
        <w:t xml:space="preserve">وعزیمة منه ، بل من فضل ربه فإن المعصوم من عصمه الله.</w:t>
      </w:r>
    </w:p>
    <w:p>
      <w:pPr>
        <w:pStyle w:val="BookText"/>
      </w:pPr>
      <w:r>
        <w:rPr>
          <w:rFonts w:ascii="Amiri" w:hAnsi="Amiri" w:eastAsia="Amiri" w:cs="Amiri"/>
          <w:lang w:bidi="ar-SA"/>
          <w:color w:val="111111"/>
          <w:sz w:val="28"/>
          <w:szCs w:val="28"/>
          <w:rtl/>
        </w:rPr>
        <w:t xml:space="preserve">والْعُمَالَةُ بالضم : أجرة العامل ورزقه.</w:t>
      </w:r>
    </w:p>
    <w:p>
      <w:pPr>
        <w:pStyle w:val="BookText"/>
      </w:pPr>
      <w:r>
        <w:rPr>
          <w:rFonts w:ascii="IRNazanin" w:hAnsi="IRNazanin" w:eastAsia="IRNazanin" w:cs="IRNazanin"/>
          <w:lang w:bidi="fa-IR"/>
          <w:color w:val="111111"/>
          <w:sz w:val="28"/>
          <w:szCs w:val="28"/>
          <w:rtl/>
        </w:rPr>
        <w:t xml:space="preserve">وبالکسر لغة.</w:t>
      </w:r>
    </w:p>
    <w:p>
      <w:pPr>
        <w:pStyle w:val="BookText"/>
      </w:pPr>
      <w:r>
        <w:rPr>
          <w:rFonts w:ascii="Amiri" w:hAnsi="Amiri" w:eastAsia="Amiri" w:cs="Amiri"/>
          <w:lang w:bidi="ar-SA"/>
          <w:color w:val="111111"/>
          <w:sz w:val="28"/>
          <w:szCs w:val="28"/>
          <w:rtl/>
        </w:rPr>
        <w:t xml:space="preserve">ومنه « اجروا علیه الْعُمَالَةَ ».</w:t>
      </w:r>
    </w:p>
    <w:p>
      <w:pPr>
        <w:pStyle w:val="BookText"/>
      </w:pPr>
      <w:r>
        <w:rPr>
          <w:rFonts w:ascii="Amiri" w:hAnsi="Amiri" w:eastAsia="Amiri" w:cs="Amiri"/>
          <w:lang w:bidi="ar-SA"/>
          <w:color w:val="111111"/>
          <w:sz w:val="28"/>
          <w:szCs w:val="28"/>
          <w:rtl/>
        </w:rPr>
        <w:t xml:space="preserve">ومثله « عَلِیٌّ علیه السلام أَعْتَقَ فَیْرُوزاً وَعَیَاضاً وَرَبَاحاً وَعَلَیْهِمْ عُمَالَةُ کَذَا وَکَذَا ».</w:t>
      </w:r>
    </w:p>
    <w:p>
      <w:pPr>
        <w:pStyle w:val="BookText"/>
      </w:pPr>
      <w:r>
        <w:rPr>
          <w:rFonts w:ascii="IRNazanin" w:hAnsi="IRNazanin" w:eastAsia="IRNazanin" w:cs="IRNazanin"/>
          <w:lang w:bidi="fa-IR"/>
          <w:color w:val="111111"/>
          <w:sz w:val="28"/>
          <w:szCs w:val="28"/>
          <w:rtl/>
        </w:rPr>
        <w:t xml:space="preserve">والْعَامِلُ هو الذی یتولی أمور الرجل فی ماله وملکه.</w:t>
      </w:r>
    </w:p>
    <w:p>
      <w:pPr>
        <w:pStyle w:val="BookText"/>
      </w:pPr>
      <w:r>
        <w:rPr>
          <w:rFonts w:ascii="Amiri" w:hAnsi="Amiri" w:eastAsia="Amiri" w:cs="Amiri"/>
          <w:lang w:bidi="ar-SA"/>
          <w:color w:val="111111"/>
          <w:sz w:val="28"/>
          <w:szCs w:val="28"/>
          <w:rtl/>
        </w:rPr>
        <w:t xml:space="preserve">ومنه قیل للذی یستخرج الزکاة عَامِلٌ والْعَامِلُ : عامل السلطان.</w:t>
      </w:r>
    </w:p>
    <w:p>
      <w:pPr>
        <w:pStyle w:val="BookText"/>
      </w:pPr>
      <w:r>
        <w:rPr>
          <w:rFonts w:ascii="Amiri" w:hAnsi="Amiri" w:eastAsia="Amiri" w:cs="Amiri"/>
          <w:lang w:bidi="ar-SA"/>
          <w:color w:val="111111"/>
          <w:sz w:val="28"/>
          <w:szCs w:val="28"/>
          <w:rtl/>
        </w:rPr>
        <w:t xml:space="preserve">وعَامِلُ الرمح : ما یلی السنان.</w:t>
      </w:r>
    </w:p>
    <w:p>
      <w:pPr>
        <w:pStyle w:val="BookText"/>
      </w:pPr>
      <w:r>
        <w:rPr>
          <w:rFonts w:ascii="IRNazanin" w:hAnsi="IRNazanin" w:eastAsia="IRNazanin" w:cs="IRNazanin"/>
          <w:lang w:bidi="fa-IR"/>
          <w:color w:val="111111"/>
          <w:sz w:val="28"/>
          <w:szCs w:val="28"/>
          <w:rtl/>
        </w:rPr>
        <w:t xml:space="preserve">ورجل عَمِلٌ بکسر المیم أی مطبوع علی العمل.</w:t>
      </w:r>
    </w:p>
    <w:p>
      <w:pPr>
        <w:pStyle w:val="BookText"/>
      </w:pPr>
      <w:r>
        <w:rPr>
          <w:rFonts w:ascii="Amiri" w:hAnsi="Amiri" w:eastAsia="Amiri" w:cs="Amiri"/>
          <w:lang w:bidi="ar-SA"/>
          <w:color w:val="111111"/>
          <w:sz w:val="28"/>
          <w:szCs w:val="28"/>
          <w:rtl/>
        </w:rPr>
        <w:t xml:space="preserve">والتَّعْمِیلُ : تولیة العمل.</w:t>
      </w:r>
    </w:p>
    <w:p>
      <w:pPr>
        <w:pStyle w:val="BookText"/>
      </w:pPr>
      <w:r>
        <w:rPr>
          <w:rFonts w:ascii="Amiri" w:hAnsi="Amiri" w:eastAsia="Amiri" w:cs="Amiri"/>
          <w:lang w:bidi="ar-SA"/>
          <w:color w:val="111111"/>
          <w:sz w:val="28"/>
          <w:szCs w:val="28"/>
          <w:rtl/>
        </w:rPr>
        <w:t xml:space="preserve">وَحَدِیثُ « اعْمَلْ لِدُنْیَاکَ کَأَنَّکَ تَعِیشُ أَبَداً ».</w:t>
      </w:r>
    </w:p>
    <w:p>
      <w:pPr>
        <w:pStyle w:val="BookText"/>
      </w:pPr>
      <w:r>
        <w:rPr>
          <w:rFonts w:ascii="IRNazanin" w:hAnsi="IRNazanin" w:eastAsia="IRNazanin" w:cs="IRNazanin"/>
          <w:lang w:bidi="fa-IR"/>
          <w:color w:val="111111"/>
          <w:sz w:val="28"/>
          <w:szCs w:val="28"/>
          <w:rtl/>
        </w:rPr>
        <w:t xml:space="preserve">قد مر القول فیه مستوفی فی ( حرث ).</w:t>
      </w:r>
    </w:p>
    <w:p>
      <w:pPr>
        <w:pStyle w:val="BookText"/>
      </w:pPr>
      <w:r>
        <w:rPr>
          <w:rFonts w:ascii="Amiri" w:hAnsi="Amiri" w:eastAsia="Amiri" w:cs="Amiri"/>
          <w:lang w:bidi="ar-SA"/>
          <w:color w:val="111111"/>
          <w:sz w:val="28"/>
          <w:szCs w:val="28"/>
          <w:rtl/>
        </w:rPr>
        <w:t xml:space="preserve">والماء الْمُسْتَعْمَلُ : المعمول به.</w:t>
      </w:r>
    </w:p>
    <w:p>
      <w:pPr>
        <w:pStyle w:val="BookText"/>
      </w:pPr>
      <w:r>
        <w:rPr>
          <w:rFonts w:ascii="Amiri" w:hAnsi="Amiri" w:eastAsia="Amiri" w:cs="Amiri"/>
          <w:lang w:bidi="ar-SA"/>
          <w:color w:val="111111"/>
          <w:sz w:val="28"/>
          <w:szCs w:val="28"/>
          <w:rtl/>
        </w:rPr>
        <w:t xml:space="preserve">ومنه الْحَدِیثُ « لَا تَتَوَضَّأْ بِالْمَاءِ الْمُسْتَعْمَلِ ».</w:t>
      </w:r>
    </w:p>
    <w:p>
      <w:pPr>
        <w:pStyle w:val="Heading4"/>
      </w:pPr>
      <w:bookmarkStart w:id="1169" w:name="_Toc801"/>
      <w:r>
        <w:t>(عول)</w:t>
      </w:r>
      <w:bookmarkEnd w:id="1169"/>
    </w:p>
    <w:p>
      <w:pPr>
        <w:pStyle w:val="BookText"/>
      </w:pPr>
      <w:r>
        <w:rPr>
          <w:rFonts w:ascii="Amiri" w:hAnsi="Amiri" w:eastAsia="Amiri" w:cs="Amiri"/>
          <w:lang w:bidi="ar-SA"/>
          <w:color w:val="111111"/>
          <w:sz w:val="28"/>
          <w:szCs w:val="28"/>
          <w:rtl/>
        </w:rPr>
        <w:t xml:space="preserve">قوله تعالی ( ذلِکَ أَدْنی أَلَّا تَعُولُوا ) [ 4 / 3 ] أی أقرب من أن لا تَعُولُوا أی لا تجوروا ولا تمیلوا فی النفقة ، من قولهم عَالَ فی الحکم أی مال وجار.</w:t>
      </w:r>
    </w:p>
    <w:p>
      <w:pPr>
        <w:pStyle w:val="BookText"/>
      </w:pPr>
      <w:r>
        <w:rPr>
          <w:rFonts w:ascii="Amiri" w:hAnsi="Amiri" w:eastAsia="Amiri" w:cs="Amiri"/>
          <w:lang w:bidi="ar-SA"/>
          <w:color w:val="111111"/>
          <w:sz w:val="28"/>
          <w:szCs w:val="28"/>
          <w:rtl/>
        </w:rPr>
        <w:t xml:space="preserve">وَفِی الْحَدِیثِ « الَّذِی أَحْصَی رَمْلَ عَالِجٍ یَعْلَمُ أَنَّ السِّهَامَ لَا تَعُولُ ».</w:t>
      </w:r>
    </w:p>
    <w:p>
      <w:pPr>
        <w:pStyle w:val="BookText"/>
      </w:pPr>
      <w:r>
        <w:rPr>
          <w:rFonts w:ascii="Amiri" w:hAnsi="Amiri" w:eastAsia="Amiri" w:cs="Amiri"/>
          <w:lang w:bidi="ar-SA"/>
          <w:color w:val="111111"/>
          <w:sz w:val="28"/>
          <w:szCs w:val="28"/>
          <w:rtl/>
        </w:rPr>
        <w:t xml:space="preserve">وفِیهِ « أَوَّلُ مَنْ أَعَالَ الْفَرَائِضَ عُمَرُ بْنُ الْخَطَّابِ ».</w:t>
      </w:r>
    </w:p>
    <w:p>
      <w:pPr>
        <w:pStyle w:val="BookText"/>
      </w:pPr>
      <w:r>
        <w:rPr>
          <w:rFonts w:ascii="IRNazanin" w:hAnsi="IRNazanin" w:eastAsia="IRNazanin" w:cs="IRNazanin"/>
          <w:lang w:bidi="fa-IR"/>
          <w:color w:val="111111"/>
          <w:sz w:val="28"/>
          <w:szCs w:val="28"/>
          <w:rtl/>
        </w:rPr>
        <w:t xml:space="preserve">الْعَوْلُ عبارة عن قصور الترکة عن سهام ذوی الفروض ، ولن تقصر إلا بدخول الزوج والزوجة.</w:t>
      </w:r>
    </w:p>
    <w:p>
      <w:pPr>
        <w:pStyle w:val="BookText"/>
      </w:pPr>
      <w:r>
        <w:rPr>
          <w:rFonts w:ascii="IRNazanin" w:hAnsi="IRNazanin" w:eastAsia="IRNazanin" w:cs="IRNazanin"/>
          <w:lang w:bidi="fa-IR"/>
          <w:color w:val="111111"/>
          <w:sz w:val="28"/>
          <w:szCs w:val="28"/>
          <w:rtl/>
        </w:rPr>
        <w:t xml:space="preserve">وهو فی الشرع : ضد التعصیب الذی هو توریث العصبة ما فضل عن ذوی السهام.</w:t>
      </w:r>
    </w:p>
    <w:p>
      <w:pPr>
        <w:pStyle w:val="BookText"/>
      </w:pPr>
      <w:r>
        <w:rPr>
          <w:rFonts w:ascii="Amiri" w:hAnsi="Amiri" w:eastAsia="Amiri" w:cs="Amiri"/>
          <w:lang w:bidi="ar-SA"/>
          <w:color w:val="111111"/>
          <w:sz w:val="28"/>
          <w:szCs w:val="28"/>
          <w:rtl/>
        </w:rPr>
        <w:t xml:space="preserve">یقال عَالَتِ الفریضة وأَعَالَتْ عَوْلاً : ارتفعت.</w:t>
      </w:r>
    </w:p>
    <w:p>
      <w:pPr>
        <w:pStyle w:val="BookText"/>
      </w:pPr>
      <w:r>
        <w:rPr>
          <w:rFonts w:ascii="IRNazanin" w:hAnsi="IRNazanin" w:eastAsia="IRNazanin" w:cs="IRNazanin"/>
          <w:lang w:bidi="fa-IR"/>
          <w:color w:val="111111"/>
          <w:sz w:val="28"/>
          <w:szCs w:val="28"/>
          <w:rtl/>
        </w:rPr>
        <w:t xml:space="preserve">وهو أن ترتفع السهام وتزید فیدخل النقصان علی أهلها.</w:t>
      </w:r>
    </w:p>
    <w:p>
      <w:pPr>
        <w:pStyle w:val="BookText"/>
      </w:pPr>
      <w:r>
        <w:rPr>
          <w:rFonts w:ascii="IRNazanin" w:hAnsi="IRNazanin" w:eastAsia="IRNazanin" w:cs="IRNazanin"/>
          <w:lang w:bidi="fa-IR"/>
          <w:color w:val="111111"/>
          <w:sz w:val="28"/>
          <w:szCs w:val="28"/>
          <w:rtl/>
        </w:rPr>
        <w:t xml:space="preserve">وهو عند الإمامیة علی الأب والبنت والبنات والأخوات للأب والأم أو الأب علی تفصیل ذکروه.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14" w:name="pg10466_75575"/>
    <w:bookmarkEnd w:id="314"/>
    <w:p>
      <w:pPr>
        <w:pStyle w:val="BookText"/>
      </w:pPr>
      <w:r>
        <w:rPr>
          <w:rFonts w:ascii="IRNazanin" w:hAnsi="IRNazanin" w:eastAsia="IRNazanin" w:cs="IRNazanin"/>
          <w:lang w:bidi="fa-IR"/>
          <w:color w:val="111111"/>
          <w:sz w:val="28"/>
          <w:szCs w:val="28"/>
          <w:rtl/>
        </w:rPr>
        <w:t xml:space="preserve">ویسمی هذا القسم عولا إما من المیل</w:t>
      </w:r>
    </w:p>
    <w:p>
      <w:pPr>
        <w:pStyle w:val="BookText"/>
      </w:pPr>
      <w:r>
        <w:rPr>
          <w:rFonts w:ascii="Amiri" w:hAnsi="Amiri" w:eastAsia="Amiri" w:cs="Amiri"/>
          <w:lang w:bidi="ar-SA"/>
          <w:color w:val="111111"/>
          <w:sz w:val="28"/>
          <w:szCs w:val="28"/>
          <w:rtl/>
        </w:rPr>
        <w:t xml:space="preserve">ومنه قوله تعالی ( أَلَّا تَعُولُوا ) [ 4 / 3 ]</w:t>
      </w:r>
    </w:p>
    <w:p>
      <w:pPr>
        <w:pStyle w:val="BookText"/>
      </w:pPr>
      <w:r>
        <w:rPr>
          <w:rFonts w:ascii="IRNazanin" w:hAnsi="IRNazanin" w:eastAsia="IRNazanin" w:cs="IRNazanin"/>
          <w:lang w:bidi="fa-IR"/>
          <w:color w:val="111111"/>
          <w:sz w:val="28"/>
          <w:szCs w:val="28"/>
          <w:rtl/>
        </w:rPr>
        <w:t xml:space="preserve">وسمیت الفریضة عائلة علی أصلها لمیلها بالجور علیهم ونقصان سهامهم.</w:t>
      </w:r>
    </w:p>
    <w:p>
      <w:pPr>
        <w:pStyle w:val="BookText"/>
      </w:pPr>
      <w:r>
        <w:rPr>
          <w:rFonts w:ascii="IRNazanin" w:hAnsi="IRNazanin" w:eastAsia="IRNazanin" w:cs="IRNazanin"/>
          <w:lang w:bidi="fa-IR"/>
          <w:color w:val="111111"/>
          <w:sz w:val="28"/>
          <w:szCs w:val="28"/>
          <w:rtl/>
        </w:rPr>
        <w:t xml:space="preserve">أو من عَالَ الرجل : إذا کثر عیاله لکثرة السهام.</w:t>
      </w:r>
    </w:p>
    <w:p>
      <w:pPr>
        <w:pStyle w:val="BookText"/>
      </w:pPr>
      <w:r>
        <w:rPr>
          <w:rFonts w:ascii="IRNazanin" w:hAnsi="IRNazanin" w:eastAsia="IRNazanin" w:cs="IRNazanin"/>
          <w:lang w:bidi="fa-IR"/>
          <w:color w:val="111111"/>
          <w:sz w:val="28"/>
          <w:szCs w:val="28"/>
          <w:rtl/>
        </w:rPr>
        <w:t xml:space="preserve">أو من عَالَ إذا غلب لغلبة أهل السهام أو من عَالَتِ الناقة ذنبها : إذا رفعته لارتفاع الفرائض علی أهلها بمثلها بزیادة السهام.</w:t>
      </w:r>
    </w:p>
    <w:p>
      <w:pPr>
        <w:pStyle w:val="BookText"/>
      </w:pPr>
      <w:r>
        <w:rPr>
          <w:rFonts w:ascii="Amiri" w:hAnsi="Amiri" w:eastAsia="Amiri" w:cs="Amiri"/>
          <w:lang w:bidi="ar-SA"/>
          <w:color w:val="111111"/>
          <w:sz w:val="28"/>
          <w:szCs w:val="28"/>
          <w:rtl/>
        </w:rPr>
        <w:t xml:space="preserve">وَفِی الدُّعَاءِ « أَنْتَ مُعَوَّلِی ».</w:t>
      </w:r>
    </w:p>
    <w:p>
      <w:pPr>
        <w:pStyle w:val="BookText"/>
      </w:pPr>
      <w:r>
        <w:rPr>
          <w:rFonts w:ascii="IRNazanin" w:hAnsi="IRNazanin" w:eastAsia="IRNazanin" w:cs="IRNazanin"/>
          <w:lang w:bidi="fa-IR"/>
          <w:color w:val="111111"/>
          <w:sz w:val="28"/>
          <w:szCs w:val="28"/>
          <w:rtl/>
        </w:rPr>
        <w:t xml:space="preserve">علی صیغة اسم المفعول أی ثقتی ومعتمدی.</w:t>
      </w:r>
    </w:p>
    <w:p>
      <w:pPr>
        <w:pStyle w:val="BookText"/>
      </w:pPr>
      <w:r>
        <w:rPr>
          <w:rFonts w:ascii="Amiri" w:hAnsi="Amiri" w:eastAsia="Amiri" w:cs="Amiri"/>
          <w:lang w:bidi="ar-SA"/>
          <w:color w:val="111111"/>
          <w:sz w:val="28"/>
          <w:szCs w:val="28"/>
          <w:rtl/>
        </w:rPr>
        <w:t xml:space="preserve">والْعَوْلُ والْعَوْلَةُ والْعَوِیلَةُ : رفع الصوت بالبکاء والْمِعْوَلُ کمنبر : حدیدة یحفر بها الجبال والجمع الْمَعَاوِلُ.</w:t>
      </w:r>
    </w:p>
    <w:p>
      <w:pPr>
        <w:pStyle w:val="BookText"/>
      </w:pPr>
      <w:r>
        <w:rPr>
          <w:rFonts w:ascii="Amiri" w:hAnsi="Amiri" w:eastAsia="Amiri" w:cs="Amiri"/>
          <w:lang w:bidi="ar-SA"/>
          <w:color w:val="111111"/>
          <w:sz w:val="28"/>
          <w:szCs w:val="28"/>
          <w:rtl/>
        </w:rPr>
        <w:t xml:space="preserve">واستعار مِعْوَلاً : أخذه بالعاریة.</w:t>
      </w:r>
    </w:p>
    <w:p>
      <w:pPr>
        <w:pStyle w:val="BookText"/>
      </w:pPr>
      <w:r>
        <w:rPr>
          <w:rFonts w:ascii="Amiri" w:hAnsi="Amiri" w:eastAsia="Amiri" w:cs="Amiri"/>
          <w:lang w:bidi="ar-SA"/>
          <w:color w:val="111111"/>
          <w:sz w:val="28"/>
          <w:szCs w:val="28"/>
          <w:rtl/>
        </w:rPr>
        <w:t xml:space="preserve">وعَوِّلْ علی بما شئت أی استغن بی</w:t>
      </w:r>
    </w:p>
    <w:p>
      <w:pPr>
        <w:pStyle w:val="Heading4"/>
      </w:pPr>
      <w:bookmarkStart w:id="1170" w:name="_Toc802"/>
      <w:r>
        <w:t>(عیل)</w:t>
      </w:r>
      <w:bookmarkEnd w:id="1170"/>
    </w:p>
    <w:p>
      <w:pPr>
        <w:pStyle w:val="BookText"/>
      </w:pPr>
      <w:r>
        <w:rPr>
          <w:rFonts w:ascii="Amiri" w:hAnsi="Amiri" w:eastAsia="Amiri" w:cs="Amiri"/>
          <w:lang w:bidi="ar-SA"/>
          <w:color w:val="111111"/>
          <w:sz w:val="28"/>
          <w:szCs w:val="28"/>
          <w:rtl/>
        </w:rPr>
        <w:t xml:space="preserve">قوله تعالی ( وَإِنْ خِفْتُمْ عَیْلَةً ) [ 9 / 28 ] الْعَیْلَةُ والْعَالَةُ : الفاقة والفقر.</w:t>
      </w:r>
    </w:p>
    <w:p>
      <w:pPr>
        <w:pStyle w:val="BookText"/>
      </w:pPr>
      <w:r>
        <w:rPr>
          <w:rFonts w:ascii="Amiri" w:hAnsi="Amiri" w:eastAsia="Amiri" w:cs="Amiri"/>
          <w:lang w:bidi="ar-SA"/>
          <w:color w:val="111111"/>
          <w:sz w:val="28"/>
          <w:szCs w:val="28"/>
          <w:rtl/>
        </w:rPr>
        <w:t xml:space="preserve">یقال عَالَ یَعِیلُ عَیْلَةً من باب سار وعُیُولاً : إذا افتقر.</w:t>
      </w:r>
    </w:p>
    <w:p>
      <w:pPr>
        <w:pStyle w:val="BookText"/>
      </w:pPr>
      <w:r>
        <w:rPr>
          <w:rFonts w:ascii="IRNazanin" w:hAnsi="IRNazanin" w:eastAsia="IRNazanin" w:cs="IRNazanin"/>
          <w:lang w:bidi="fa-IR"/>
          <w:color w:val="111111"/>
          <w:sz w:val="28"/>
          <w:szCs w:val="28"/>
          <w:rtl/>
        </w:rPr>
        <w:t xml:space="preserve">قال الشاعر :</w:t>
      </w:r>
    </w:p>
    <w:p>
      <w:pPr>
        <w:pStyle w:val="BookText"/>
      </w:pPr>
      <w:r>
        <w:rPr>
          <w:rFonts w:ascii="IRNazanin" w:hAnsi="IRNazanin" w:eastAsia="IRNazanin" w:cs="IRNazanin"/>
          <w:lang w:bidi="fa-IR"/>
          <w:color w:val="111111"/>
          <w:sz w:val="28"/>
          <w:szCs w:val="28"/>
          <w:rtl/>
        </w:rPr>
        <w:t xml:space="preserve">وما یدری الفقیر متی یعیل.</w:t>
      </w:r>
    </w:p>
    <w:p>
      <w:pPr>
        <w:pStyle w:val="BookText"/>
      </w:pPr>
      <w:r>
        <w:rPr>
          <w:rFonts w:ascii="Amiri" w:hAnsi="Amiri" w:eastAsia="Amiri" w:cs="Amiri"/>
          <w:lang w:bidi="ar-SA"/>
          <w:color w:val="111111"/>
          <w:sz w:val="28"/>
          <w:szCs w:val="28"/>
          <w:rtl/>
        </w:rPr>
        <w:t xml:space="preserve">قوله ( وَوَجَدَکَ عائِلاً فَأَغْنی ) [ 93 / 8 ] أی فقیرا فأغناک من مال خدیجة.</w:t>
      </w:r>
    </w:p>
    <w:p>
      <w:pPr>
        <w:pStyle w:val="BookText"/>
      </w:pPr>
      <w:r>
        <w:rPr>
          <w:rFonts w:ascii="IRNazanin" w:hAnsi="IRNazanin" w:eastAsia="IRNazanin" w:cs="IRNazanin"/>
          <w:lang w:bidi="fa-IR"/>
          <w:color w:val="111111"/>
          <w:sz w:val="28"/>
          <w:szCs w:val="28"/>
          <w:rtl/>
        </w:rPr>
        <w:t xml:space="preserve">أو بما أفاء الله علیک من الغنائم.</w:t>
      </w:r>
    </w:p>
    <w:p>
      <w:pPr>
        <w:pStyle w:val="BookText"/>
      </w:pPr>
      <w:r>
        <w:rPr>
          <w:rFonts w:ascii="Amiri" w:hAnsi="Amiri" w:eastAsia="Amiri" w:cs="Amiri"/>
          <w:lang w:bidi="ar-SA"/>
          <w:color w:val="111111"/>
          <w:sz w:val="28"/>
          <w:szCs w:val="28"/>
          <w:rtl/>
        </w:rPr>
        <w:t xml:space="preserve">وترک أولاده یتامی عَیْلَی أی فقراء.</w:t>
      </w:r>
    </w:p>
    <w:p>
      <w:pPr>
        <w:pStyle w:val="BookText"/>
      </w:pPr>
      <w:r>
        <w:rPr>
          <w:rFonts w:ascii="Amiri" w:hAnsi="Amiri" w:eastAsia="Amiri" w:cs="Amiri"/>
          <w:lang w:bidi="ar-SA"/>
          <w:color w:val="111111"/>
          <w:sz w:val="28"/>
          <w:szCs w:val="28"/>
          <w:rtl/>
        </w:rPr>
        <w:t xml:space="preserve">وعِیَالُ الرجل : ما یعوله ویمونه.</w:t>
      </w:r>
    </w:p>
    <w:p>
      <w:pPr>
        <w:pStyle w:val="BookText"/>
      </w:pPr>
      <w:r>
        <w:rPr>
          <w:rFonts w:ascii="Amiri" w:hAnsi="Amiri" w:eastAsia="Amiri" w:cs="Amiri"/>
          <w:lang w:bidi="ar-SA"/>
          <w:color w:val="111111"/>
          <w:sz w:val="28"/>
          <w:szCs w:val="28"/>
          <w:rtl/>
        </w:rPr>
        <w:t xml:space="preserve">الواحد عَیِّلٌ.</w:t>
      </w:r>
    </w:p>
    <w:p>
      <w:pPr>
        <w:pStyle w:val="BookText"/>
      </w:pPr>
      <w:r>
        <w:rPr>
          <w:rFonts w:ascii="Amiri" w:hAnsi="Amiri" w:eastAsia="Amiri" w:cs="Amiri"/>
          <w:lang w:bidi="ar-SA"/>
          <w:color w:val="111111"/>
          <w:sz w:val="28"/>
          <w:szCs w:val="28"/>
          <w:rtl/>
        </w:rPr>
        <w:t xml:space="preserve">والجمع عَیَایِلُ.</w:t>
      </w:r>
    </w:p>
    <w:p>
      <w:pPr>
        <w:pStyle w:val="BookText"/>
      </w:pPr>
      <w:r>
        <w:rPr>
          <w:rFonts w:ascii="Amiri" w:hAnsi="Amiri" w:eastAsia="Amiri" w:cs="Amiri"/>
          <w:lang w:bidi="ar-SA"/>
          <w:color w:val="111111"/>
          <w:sz w:val="28"/>
          <w:szCs w:val="28"/>
          <w:rtl/>
        </w:rPr>
        <w:t xml:space="preserve">وعَالَ الرجل عِیَالَهُ عَوْلاً أی قاتهم وأنفق علیهم.</w:t>
      </w:r>
    </w:p>
    <w:p>
      <w:pPr>
        <w:pStyle w:val="BookText"/>
      </w:pPr>
      <w:r>
        <w:rPr>
          <w:rFonts w:ascii="Amiri" w:hAnsi="Amiri" w:eastAsia="Amiri" w:cs="Amiri"/>
          <w:lang w:bidi="ar-SA"/>
          <w:color w:val="111111"/>
          <w:sz w:val="28"/>
          <w:szCs w:val="28"/>
          <w:rtl/>
        </w:rPr>
        <w:t xml:space="preserve">وأَعَالَ الرجل : کثرت عیاله.</w:t>
      </w:r>
    </w:p>
    <w:p>
      <w:pPr>
        <w:pStyle w:val="BookText"/>
      </w:pPr>
      <w:r>
        <w:rPr>
          <w:rFonts w:ascii="Amiri" w:hAnsi="Amiri" w:eastAsia="Amiri" w:cs="Amiri"/>
          <w:lang w:bidi="ar-SA"/>
          <w:color w:val="111111"/>
          <w:sz w:val="28"/>
          <w:szCs w:val="28"/>
          <w:rtl/>
        </w:rPr>
        <w:t xml:space="preserve">فهو مُعِیلٌ والمرأة مُعِیلَةٌ.</w:t>
      </w:r>
    </w:p>
    <w:p>
      <w:pPr>
        <w:pStyle w:val="BookText"/>
      </w:pPr>
      <w:r>
        <w:rPr>
          <w:rFonts w:ascii="Amiri" w:hAnsi="Amiri" w:eastAsia="Amiri" w:cs="Amiri"/>
          <w:lang w:bidi="ar-SA"/>
          <w:color w:val="111111"/>
          <w:sz w:val="28"/>
          <w:szCs w:val="28"/>
          <w:rtl/>
        </w:rPr>
        <w:t xml:space="preserve">وَفِی حَدِیثِ الصَّدَقَةِ « وَابْدَأْ بِمَنْ تَعُولُ » أی لا تکن مضیعا لمن وجب علیک رعایته متفضلا علی من لا جناح علیک منه.</w:t>
      </w:r>
    </w:p>
    <w:p>
      <w:pPr>
        <w:pStyle w:val="BookText"/>
      </w:pPr>
      <w:r>
        <w:rPr>
          <w:rFonts w:ascii="Amiri" w:hAnsi="Amiri" w:eastAsia="Amiri" w:cs="Amiri"/>
          <w:lang w:bidi="ar-SA"/>
          <w:color w:val="111111"/>
          <w:sz w:val="28"/>
          <w:szCs w:val="28"/>
          <w:rtl/>
        </w:rPr>
        <w:t xml:space="preserve">وَفِی الدُّعَاءِ « أَعُوذُ بِکَ مِنَ الْعَیْلَةِ » أی الفقر والمسکنة.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15" w:name="pg10466_75576"/>
    <w:bookmarkEnd w:id="315"/>
    <w:p>
      <w:pPr>
        <w:pStyle w:val="BookText"/>
      </w:pPr>
      <w:r>
        <w:rPr>
          <w:rFonts w:ascii="Amiri" w:hAnsi="Amiri" w:eastAsia="Amiri" w:cs="Amiri"/>
          <w:lang w:bidi="ar-SA"/>
          <w:color w:val="111111"/>
          <w:sz w:val="28"/>
          <w:szCs w:val="28"/>
          <w:rtl/>
        </w:rPr>
        <w:t xml:space="preserve">وَفِی الْحَدِیثِ « مَنْ عَقَلَ عَنِ اللهِ کَانَ اللهُ غِنَاهُ فِی الْعَیْلَةِ ».</w:t>
      </w:r>
    </w:p>
    <w:p>
      <w:pPr>
        <w:pStyle w:val="BookText"/>
      </w:pPr>
      <w:r>
        <w:rPr>
          <w:rFonts w:ascii="Amiri" w:hAnsi="Amiri" w:eastAsia="Amiri" w:cs="Amiri"/>
          <w:lang w:bidi="ar-SA"/>
          <w:color w:val="111111"/>
          <w:sz w:val="28"/>
          <w:szCs w:val="28"/>
          <w:rtl/>
        </w:rPr>
        <w:t xml:space="preserve">وفِیهِ « مَا عَالَ مَنِ اقْتَصَدَ » أی ما افتقر من اقتصد فی معیشته.</w:t>
      </w:r>
    </w:p>
    <w:p>
      <w:pPr>
        <w:pStyle w:val="BookText"/>
      </w:pPr>
      <w:r>
        <w:rPr>
          <w:rFonts w:ascii="Amiri" w:hAnsi="Amiri" w:eastAsia="Amiri" w:cs="Amiri"/>
          <w:lang w:bidi="ar-SA"/>
          <w:color w:val="111111"/>
          <w:sz w:val="28"/>
          <w:szCs w:val="28"/>
          <w:rtl/>
        </w:rPr>
        <w:t xml:space="preserve">والْعَالَةُ : الفاقة.</w:t>
      </w:r>
    </w:p>
    <w:p>
      <w:pPr>
        <w:pStyle w:val="BookText"/>
      </w:pPr>
      <w:r>
        <w:rPr>
          <w:rFonts w:ascii="Amiri" w:hAnsi="Amiri" w:eastAsia="Amiri" w:cs="Amiri"/>
          <w:lang w:bidi="ar-SA"/>
          <w:color w:val="111111"/>
          <w:sz w:val="28"/>
          <w:szCs w:val="28"/>
          <w:rtl/>
        </w:rPr>
        <w:t xml:space="preserve">وعِیلَ صبری علی صیغة المجهول من عَالَ : إذا غلب.</w:t>
      </w:r>
    </w:p>
    <w:p>
      <w:pPr>
        <w:pStyle w:val="BookText"/>
      </w:pPr>
      <w:r>
        <w:rPr>
          <w:rFonts w:ascii="IRNazanin" w:hAnsi="IRNazanin" w:eastAsia="IRNazanin" w:cs="IRNazanin"/>
          <w:lang w:bidi="fa-IR"/>
          <w:color w:val="111111"/>
          <w:sz w:val="28"/>
          <w:szCs w:val="28"/>
          <w:rtl/>
        </w:rPr>
        <w:t xml:space="preserve">وعَالَنِی الأمر : إذا غلبنی کذا - نقلا عن الأصمعی.</w:t>
      </w:r>
    </w:p>
    <w:p>
      <w:pPr>
        <w:pStyle w:val="BookText"/>
      </w:pPr>
      <w:r>
        <w:rPr>
          <w:rFonts w:ascii="IRNazanin" w:hAnsi="IRNazanin" w:eastAsia="IRNazanin" w:cs="IRNazanin"/>
          <w:lang w:bidi="fa-IR"/>
          <w:color w:val="111111"/>
          <w:sz w:val="28"/>
          <w:szCs w:val="28"/>
          <w:rtl/>
        </w:rPr>
        <w:t xml:space="preserve">وقال غیره : عِیلَ صبری : رفع ، من قولهم عَالَتِ الفریضة إذا ارتفعت.</w:t>
      </w:r>
    </w:p>
    <w:p>
      <w:pPr>
        <w:pStyle w:val="Heading3"/>
      </w:pPr>
      <w:bookmarkStart w:id="1171" w:name="_Toc803"/>
      <w:r>
        <w:t>باب ما أوله الغین</w:t>
      </w:r>
      <w:bookmarkEnd w:id="1171"/>
    </w:p>
    <w:p>
      <w:pPr>
        <w:pStyle w:val="Heading4"/>
      </w:pPr>
      <w:bookmarkStart w:id="1172" w:name="_Toc804"/>
      <w:r>
        <w:t>(غربل)</w:t>
      </w:r>
      <w:bookmarkEnd w:id="1172"/>
    </w:p>
    <w:p>
      <w:pPr>
        <w:pStyle w:val="BookText"/>
      </w:pPr>
      <w:r>
        <w:rPr>
          <w:rFonts w:ascii="Amiri" w:hAnsi="Amiri" w:eastAsia="Amiri" w:cs="Amiri"/>
          <w:lang w:bidi="ar-SA"/>
          <w:color w:val="111111"/>
          <w:sz w:val="28"/>
          <w:szCs w:val="28"/>
          <w:rtl/>
        </w:rPr>
        <w:t xml:space="preserve">فِی الْحَدِیثِ « لَا بُدَّ لِلنَّاسِ أَنْ یُمَحَّصُوا وَیُغَرْبَلُوا ».</w:t>
      </w:r>
    </w:p>
    <w:p>
      <w:pPr>
        <w:pStyle w:val="BookText"/>
      </w:pPr>
      <w:r>
        <w:rPr>
          <w:rFonts w:ascii="Amiri" w:hAnsi="Amiri" w:eastAsia="Amiri" w:cs="Amiri"/>
          <w:lang w:bidi="ar-SA"/>
          <w:color w:val="111111"/>
          <w:sz w:val="28"/>
          <w:szCs w:val="28"/>
          <w:rtl/>
        </w:rPr>
        <w:t xml:space="preserve">قیل یجوز أن یکون ذلک من الْغِرْبَالِ : الذی یغربل به الدقیق.</w:t>
      </w:r>
    </w:p>
    <w:p>
      <w:pPr>
        <w:pStyle w:val="BookText"/>
      </w:pPr>
      <w:r>
        <w:rPr>
          <w:rFonts w:ascii="Amiri" w:hAnsi="Amiri" w:eastAsia="Amiri" w:cs="Amiri"/>
          <w:lang w:bidi="ar-SA"/>
          <w:color w:val="111111"/>
          <w:sz w:val="28"/>
          <w:szCs w:val="28"/>
          <w:rtl/>
        </w:rPr>
        <w:t xml:space="preserve">ویجوز أن یکون من غَرْبَلْتُ اللحم : إذا قطعته.</w:t>
      </w:r>
    </w:p>
    <w:p>
      <w:pPr>
        <w:pStyle w:val="BookText"/>
      </w:pPr>
      <w:r>
        <w:rPr>
          <w:rFonts w:ascii="IRNazanin" w:hAnsi="IRNazanin" w:eastAsia="IRNazanin" w:cs="IRNazanin"/>
          <w:lang w:bidi="fa-IR"/>
          <w:color w:val="111111"/>
          <w:sz w:val="28"/>
          <w:szCs w:val="28"/>
          <w:rtl/>
        </w:rPr>
        <w:t xml:space="preserve">وکأنه یرید بذلک الامتحان والاختبار.</w:t>
      </w:r>
    </w:p>
    <w:p>
      <w:pPr>
        <w:pStyle w:val="BookText"/>
      </w:pPr>
      <w:r>
        <w:rPr>
          <w:rFonts w:ascii="Amiri" w:hAnsi="Amiri" w:eastAsia="Amiri" w:cs="Amiri"/>
          <w:lang w:bidi="ar-SA"/>
          <w:color w:val="111111"/>
          <w:sz w:val="28"/>
          <w:szCs w:val="28"/>
          <w:rtl/>
        </w:rPr>
        <w:t xml:space="preserve">ومثله فِی حَدِیثِ عَلِیٍّ علیه السلام « لَتُغَرْبَلُنَ غَرْبَلَةً ».</w:t>
      </w:r>
    </w:p>
    <w:p>
      <w:pPr>
        <w:pStyle w:val="Heading4"/>
      </w:pPr>
      <w:bookmarkStart w:id="1173" w:name="_Toc805"/>
      <w:r>
        <w:t>(غزل)</w:t>
      </w:r>
      <w:bookmarkEnd w:id="1173"/>
    </w:p>
    <w:p>
      <w:pPr>
        <w:pStyle w:val="BookText"/>
      </w:pPr>
      <w:r>
        <w:rPr>
          <w:rFonts w:ascii="Amiri" w:hAnsi="Amiri" w:eastAsia="Amiri" w:cs="Amiri"/>
          <w:lang w:bidi="ar-SA"/>
          <w:color w:val="111111"/>
          <w:sz w:val="28"/>
          <w:szCs w:val="28"/>
          <w:rtl/>
        </w:rPr>
        <w:t xml:space="preserve">فِی حَدِیثِ النِّسَاءِ « عَلِّمُوهُنَ الْمِغْزَلَ ».</w:t>
      </w:r>
    </w:p>
    <w:p>
      <w:pPr>
        <w:pStyle w:val="BookText"/>
      </w:pPr>
      <w:r>
        <w:rPr>
          <w:rFonts w:ascii="IRNazanin" w:hAnsi="IRNazanin" w:eastAsia="IRNazanin" w:cs="IRNazanin"/>
          <w:lang w:bidi="fa-IR"/>
          <w:color w:val="111111"/>
          <w:sz w:val="28"/>
          <w:szCs w:val="28"/>
          <w:rtl/>
        </w:rPr>
        <w:t xml:space="preserve">هو بکسر المیم : ما یغزل به.</w:t>
      </w:r>
    </w:p>
    <w:p>
      <w:pPr>
        <w:pStyle w:val="BookText"/>
      </w:pPr>
      <w:r>
        <w:rPr>
          <w:rFonts w:ascii="IRNazanin" w:hAnsi="IRNazanin" w:eastAsia="IRNazanin" w:cs="IRNazanin"/>
          <w:lang w:bidi="fa-IR"/>
          <w:color w:val="111111"/>
          <w:sz w:val="28"/>
          <w:szCs w:val="28"/>
          <w:rtl/>
        </w:rPr>
        <w:t xml:space="preserve">وتمیم تضم المیم.</w:t>
      </w:r>
    </w:p>
    <w:p>
      <w:pPr>
        <w:pStyle w:val="BookText"/>
      </w:pPr>
      <w:r>
        <w:rPr>
          <w:rFonts w:ascii="Amiri" w:hAnsi="Amiri" w:eastAsia="Amiri" w:cs="Amiri"/>
          <w:lang w:bidi="ar-SA"/>
          <w:color w:val="111111"/>
          <w:sz w:val="28"/>
          <w:szCs w:val="28"/>
          <w:rtl/>
        </w:rPr>
        <w:t xml:space="preserve">یقال غَزَلَتِ المرأة الصوف أو القطن تَغْزِلُهُ غَزْلاً من باب ضرب ، والجمع مَغَازِلَ.</w:t>
      </w:r>
    </w:p>
    <w:p>
      <w:pPr>
        <w:pStyle w:val="BookText"/>
      </w:pPr>
      <w:r>
        <w:rPr>
          <w:rFonts w:ascii="Amiri" w:hAnsi="Amiri" w:eastAsia="Amiri" w:cs="Amiri"/>
          <w:lang w:bidi="ar-SA"/>
          <w:color w:val="111111"/>
          <w:sz w:val="28"/>
          <w:szCs w:val="28"/>
          <w:rtl/>
        </w:rPr>
        <w:t xml:space="preserve">والْغَزَلُ بفتحتین : حدیث الصبیان والجواری.</w:t>
      </w:r>
    </w:p>
    <w:p>
      <w:pPr>
        <w:pStyle w:val="BookText"/>
      </w:pPr>
      <w:r>
        <w:rPr>
          <w:rFonts w:ascii="Amiri" w:hAnsi="Amiri" w:eastAsia="Amiri" w:cs="Amiri"/>
          <w:lang w:bidi="ar-SA"/>
          <w:color w:val="111111"/>
          <w:sz w:val="28"/>
          <w:szCs w:val="28"/>
          <w:rtl/>
        </w:rPr>
        <w:t xml:space="preserve">ومُغَازَلَةُ النساء : محادثتهن.</w:t>
      </w:r>
    </w:p>
    <w:p>
      <w:pPr>
        <w:pStyle w:val="BookText"/>
      </w:pPr>
      <w:r>
        <w:rPr>
          <w:rFonts w:ascii="IRNazanin" w:hAnsi="IRNazanin" w:eastAsia="IRNazanin" w:cs="IRNazanin"/>
          <w:lang w:bidi="fa-IR"/>
          <w:color w:val="111111"/>
          <w:sz w:val="28"/>
          <w:szCs w:val="28"/>
          <w:rtl/>
        </w:rPr>
        <w:t xml:space="preserve">والْغَزَالُ بفتح المعجمة : ولد الظبیة إلی أن یستوی وتطلع قرناه.</w:t>
      </w:r>
    </w:p>
    <w:p>
      <w:pPr>
        <w:pStyle w:val="BookText"/>
      </w:pPr>
      <w:r>
        <w:rPr>
          <w:rFonts w:ascii="Amiri" w:hAnsi="Amiri" w:eastAsia="Amiri" w:cs="Amiri"/>
          <w:lang w:bidi="ar-SA"/>
          <w:color w:val="111111"/>
          <w:sz w:val="28"/>
          <w:szCs w:val="28"/>
          <w:rtl/>
        </w:rPr>
        <w:t xml:space="preserve">والجمع غِزْلَةٌ وغِزْلَانٌ مثل غلمة وغلمان.</w:t>
      </w:r>
    </w:p>
    <w:p>
      <w:pPr>
        <w:pStyle w:val="BookText"/>
      </w:pPr>
      <w:r>
        <w:rPr>
          <w:rFonts w:ascii="Amiri" w:hAnsi="Amiri" w:eastAsia="Amiri" w:cs="Amiri"/>
          <w:lang w:bidi="ar-SA"/>
          <w:color w:val="111111"/>
          <w:sz w:val="28"/>
          <w:szCs w:val="28"/>
          <w:rtl/>
        </w:rPr>
        <w:t xml:space="preserve">والْغَزَالَةُ : الشمس.</w:t>
      </w:r>
    </w:p>
    <w:p>
      <w:pPr>
        <w:pStyle w:val="BookText"/>
      </w:pPr>
      <w:r>
        <w:rPr>
          <w:rFonts w:ascii="Amiri" w:hAnsi="Amiri" w:eastAsia="Amiri" w:cs="Amiri"/>
          <w:lang w:bidi="ar-SA"/>
          <w:color w:val="111111"/>
          <w:sz w:val="28"/>
          <w:szCs w:val="28"/>
          <w:rtl/>
        </w:rPr>
        <w:t xml:space="preserve">وَغَزَالَةُ : امْرَأَةُ شَبِیبٍ الْخَارِجِیِّ الَّذِی قَتَلَهُ الْحَجَّاجُ فَحَارَبَتْهُ سَنَةً تَامَّةً.</w:t>
      </w:r>
    </w:p>
    <w:p>
      <w:pPr>
        <w:pStyle w:val="BookText"/>
      </w:pPr>
      <w:r>
        <w:rPr>
          <w:rFonts w:ascii="IRNazanin" w:hAnsi="IRNazanin" w:eastAsia="IRNazanin" w:cs="IRNazanin"/>
          <w:lang w:bidi="fa-IR"/>
          <w:color w:val="111111"/>
          <w:sz w:val="28"/>
          <w:szCs w:val="28"/>
          <w:rtl/>
        </w:rPr>
        <w:t xml:space="preserve">وهی التی قیل فیها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16" w:name="pg10466_75577"/>
    <w:bookmarkEnd w:id="316"/>
    <w:p>
      <w:pPr>
        <w:pStyle w:val="BookText"/>
      </w:pPr>
      <w:r>
        <w:rPr>
          <w:rFonts w:ascii="Amiri" w:hAnsi="Amiri" w:eastAsia="Amiri" w:cs="Amiri"/>
          <w:lang w:bidi="ar-SA"/>
          <w:color w:val="111111"/>
          <w:sz w:val="28"/>
          <w:szCs w:val="28"/>
          <w:rtl/>
        </w:rPr>
        <w:t xml:space="preserve">أقامت غَزَالَةُ سوق الضراب</w:t>
      </w:r>
    </w:p>
    <w:p>
      <w:pPr>
        <w:pStyle w:val="BookText"/>
      </w:pPr>
      <w:r>
        <w:rPr>
          <w:rFonts w:ascii="IRNazanin" w:hAnsi="IRNazanin" w:eastAsia="IRNazanin" w:cs="IRNazanin"/>
          <w:lang w:bidi="fa-IR"/>
          <w:color w:val="111111"/>
          <w:sz w:val="28"/>
          <w:szCs w:val="28"/>
          <w:rtl/>
        </w:rPr>
        <w:t xml:space="preserve">لأهل العراقین حولا قمیطا</w:t>
      </w:r>
    </w:p>
    <w:p>
      <w:pPr>
        <w:pStyle w:val="BookText"/>
      </w:pPr>
      <w:r>
        <w:rPr>
          <w:rFonts w:ascii="IRNazanin" w:hAnsi="IRNazanin" w:eastAsia="IRNazanin" w:cs="IRNazanin"/>
          <w:lang w:bidi="fa-IR"/>
          <w:color w:val="111111"/>
          <w:sz w:val="28"/>
          <w:szCs w:val="28"/>
          <w:rtl/>
        </w:rPr>
        <w:t xml:space="preserve">والضراب : القتال.</w:t>
      </w:r>
    </w:p>
    <w:p>
      <w:pPr>
        <w:pStyle w:val="BookText"/>
      </w:pPr>
      <w:r>
        <w:rPr>
          <w:rFonts w:ascii="IRNazanin" w:hAnsi="IRNazanin" w:eastAsia="IRNazanin" w:cs="IRNazanin"/>
          <w:lang w:bidi="fa-IR"/>
          <w:color w:val="111111"/>
          <w:sz w:val="28"/>
          <w:szCs w:val="28"/>
          <w:rtl/>
        </w:rPr>
        <w:t xml:space="preserve">والعراقان : الکوفة والبصرة.</w:t>
      </w:r>
    </w:p>
    <w:p>
      <w:pPr>
        <w:pStyle w:val="BookText"/>
      </w:pPr>
      <w:r>
        <w:rPr>
          <w:rFonts w:ascii="IRNazanin" w:hAnsi="IRNazanin" w:eastAsia="IRNazanin" w:cs="IRNazanin"/>
          <w:lang w:bidi="fa-IR"/>
          <w:color w:val="111111"/>
          <w:sz w:val="28"/>
          <w:szCs w:val="28"/>
          <w:rtl/>
        </w:rPr>
        <w:t xml:space="preserve">والقمیط : التام الکامل.</w:t>
      </w:r>
    </w:p>
    <w:p>
      <w:pPr>
        <w:pStyle w:val="Heading4"/>
      </w:pPr>
      <w:bookmarkStart w:id="1174" w:name="_Toc806"/>
      <w:r>
        <w:t>(غسل)</w:t>
      </w:r>
      <w:bookmarkEnd w:id="1174"/>
    </w:p>
    <w:p>
      <w:pPr>
        <w:pStyle w:val="BookText"/>
      </w:pPr>
      <w:r>
        <w:rPr>
          <w:rFonts w:ascii="Amiri" w:hAnsi="Amiri" w:eastAsia="Amiri" w:cs="Amiri"/>
          <w:lang w:bidi="ar-SA"/>
          <w:color w:val="111111"/>
          <w:sz w:val="28"/>
          <w:szCs w:val="28"/>
          <w:rtl/>
        </w:rPr>
        <w:t xml:space="preserve">قوله تعالی ( وَلا طَعامٌ إِلَّا مِنْ غِسْلِینٍ ) [ 69 / 36 ] هی غسالة أجواف أهل النار وکل جرح ودبر.</w:t>
      </w:r>
    </w:p>
    <w:p>
      <w:pPr>
        <w:pStyle w:val="BookText"/>
      </w:pPr>
      <w:r>
        <w:rPr>
          <w:rFonts w:ascii="Amiri" w:hAnsi="Amiri" w:eastAsia="Amiri" w:cs="Amiri"/>
          <w:lang w:bidi="ar-SA"/>
          <w:color w:val="111111"/>
          <w:sz w:val="28"/>
          <w:szCs w:val="28"/>
          <w:rtl/>
        </w:rPr>
        <w:t xml:space="preserve">قوله ( هذا مُغْتَسَلٌ بارِدٌ ) [ 38 / 42 ] الْمُغْتَسَلُ الذی یغتسل به کَالْغَسُولِ بالفتح.</w:t>
      </w:r>
    </w:p>
    <w:p>
      <w:pPr>
        <w:pStyle w:val="BookText"/>
      </w:pPr>
      <w:r>
        <w:rPr>
          <w:rFonts w:ascii="Amiri" w:hAnsi="Amiri" w:eastAsia="Amiri" w:cs="Amiri"/>
          <w:lang w:bidi="ar-SA"/>
          <w:color w:val="111111"/>
          <w:sz w:val="28"/>
          <w:szCs w:val="28"/>
          <w:rtl/>
        </w:rPr>
        <w:t xml:space="preserve">والْمُغْتَسَلُ : الموضع الذی یغتسل به.</w:t>
      </w:r>
    </w:p>
    <w:p>
      <w:pPr>
        <w:pStyle w:val="BookText"/>
      </w:pPr>
      <w:r>
        <w:rPr>
          <w:rFonts w:ascii="IRNazanin" w:hAnsi="IRNazanin" w:eastAsia="IRNazanin" w:cs="IRNazanin"/>
          <w:lang w:bidi="fa-IR"/>
          <w:color w:val="111111"/>
          <w:sz w:val="28"/>
          <w:szCs w:val="28"/>
          <w:rtl/>
        </w:rPr>
        <w:t xml:space="preserve">والْغُسْلُ بالضم : اسم لإفاضة الماء علی جمیع البدن.</w:t>
      </w:r>
    </w:p>
    <w:p>
      <w:pPr>
        <w:pStyle w:val="BookText"/>
      </w:pPr>
      <w:r>
        <w:rPr>
          <w:rFonts w:ascii="IRNazanin" w:hAnsi="IRNazanin" w:eastAsia="IRNazanin" w:cs="IRNazanin"/>
          <w:lang w:bidi="fa-IR"/>
          <w:color w:val="111111"/>
          <w:sz w:val="28"/>
          <w:szCs w:val="28"/>
          <w:rtl/>
        </w:rPr>
        <w:t xml:space="preserve">واسم للماء الذی یغتسل به.</w:t>
      </w:r>
    </w:p>
    <w:p>
      <w:pPr>
        <w:pStyle w:val="BookText"/>
      </w:pPr>
      <w:r>
        <w:rPr>
          <w:rFonts w:ascii="Amiri" w:hAnsi="Amiri" w:eastAsia="Amiri" w:cs="Amiri"/>
          <w:lang w:bidi="ar-SA"/>
          <w:color w:val="111111"/>
          <w:sz w:val="28"/>
          <w:szCs w:val="28"/>
          <w:rtl/>
        </w:rPr>
        <w:t xml:space="preserve">وَمِنْهُ « فَسَکَبْتُ لَهُ غُسْلاً ».</w:t>
      </w:r>
    </w:p>
    <w:p>
      <w:pPr>
        <w:pStyle w:val="BookText"/>
      </w:pPr>
      <w:r>
        <w:rPr>
          <w:rFonts w:ascii="IRNazanin" w:hAnsi="IRNazanin" w:eastAsia="IRNazanin" w:cs="IRNazanin"/>
          <w:lang w:bidi="fa-IR"/>
          <w:color w:val="111111"/>
          <w:sz w:val="28"/>
          <w:szCs w:val="28"/>
          <w:rtl/>
        </w:rPr>
        <w:t xml:space="preserve">وبالفتح : المصدر.</w:t>
      </w:r>
    </w:p>
    <w:p>
      <w:pPr>
        <w:pStyle w:val="BookText"/>
      </w:pPr>
      <w:r>
        <w:rPr>
          <w:rFonts w:ascii="IRNazanin" w:hAnsi="IRNazanin" w:eastAsia="IRNazanin" w:cs="IRNazanin"/>
          <w:lang w:bidi="fa-IR"/>
          <w:color w:val="111111"/>
          <w:sz w:val="28"/>
          <w:szCs w:val="28"/>
          <w:rtl/>
        </w:rPr>
        <w:t xml:space="preserve">وبالکسر : ما یغسل به کالخطمی وغیره.</w:t>
      </w:r>
    </w:p>
    <w:p>
      <w:pPr>
        <w:pStyle w:val="BookText"/>
      </w:pPr>
      <w:r>
        <w:rPr>
          <w:rFonts w:ascii="Amiri" w:hAnsi="Amiri" w:eastAsia="Amiri" w:cs="Amiri"/>
          <w:lang w:bidi="ar-SA"/>
          <w:color w:val="111111"/>
          <w:sz w:val="28"/>
          <w:szCs w:val="28"/>
          <w:rtl/>
        </w:rPr>
        <w:t xml:space="preserve">والْمَغْسِلُ بکسر السین کمغسل الموتی.</w:t>
      </w:r>
    </w:p>
    <w:p>
      <w:pPr>
        <w:pStyle w:val="BookText"/>
      </w:pPr>
      <w:r>
        <w:rPr>
          <w:rFonts w:ascii="Amiri" w:hAnsi="Amiri" w:eastAsia="Amiri" w:cs="Amiri"/>
          <w:lang w:bidi="ar-SA"/>
          <w:color w:val="111111"/>
          <w:sz w:val="28"/>
          <w:szCs w:val="28"/>
          <w:rtl/>
        </w:rPr>
        <w:t xml:space="preserve">والجمع الْمَغَاسِلُ. وغَسَلْتُهُ غَسْلاً من باب ضرب.</w:t>
      </w:r>
    </w:p>
    <w:p>
      <w:pPr>
        <w:pStyle w:val="BookText"/>
      </w:pPr>
      <w:r>
        <w:rPr>
          <w:rFonts w:ascii="Amiri" w:hAnsi="Amiri" w:eastAsia="Amiri" w:cs="Amiri"/>
          <w:lang w:bidi="ar-SA"/>
          <w:color w:val="111111"/>
          <w:sz w:val="28"/>
          <w:szCs w:val="28"/>
          <w:rtl/>
        </w:rPr>
        <w:t xml:space="preserve">والاسم الْغُسْلُ کقفل.</w:t>
      </w:r>
    </w:p>
    <w:p>
      <w:pPr>
        <w:pStyle w:val="BookText"/>
      </w:pPr>
      <w:r>
        <w:rPr>
          <w:rFonts w:ascii="IRNazanin" w:hAnsi="IRNazanin" w:eastAsia="IRNazanin" w:cs="IRNazanin"/>
          <w:lang w:bidi="fa-IR"/>
          <w:color w:val="111111"/>
          <w:sz w:val="28"/>
          <w:szCs w:val="28"/>
          <w:rtl/>
        </w:rPr>
        <w:t xml:space="preserve">وغَسْلُ الشیء : إزالة الوسخ ونحوه عنه ، بإجراء الماء علیه.</w:t>
      </w:r>
    </w:p>
    <w:p>
      <w:pPr>
        <w:pStyle w:val="BookText"/>
      </w:pPr>
      <w:r>
        <w:rPr>
          <w:rFonts w:ascii="IRNazanin" w:hAnsi="IRNazanin" w:eastAsia="IRNazanin" w:cs="IRNazanin"/>
          <w:lang w:bidi="fa-IR"/>
          <w:color w:val="111111"/>
          <w:sz w:val="28"/>
          <w:szCs w:val="28"/>
          <w:rtl/>
        </w:rPr>
        <w:t xml:space="preserve">وغُسَالَةُ الشیء : ماؤه الذی یغسل به ، وما یخرج منه بالغسل.</w:t>
      </w:r>
    </w:p>
    <w:p>
      <w:pPr>
        <w:pStyle w:val="BookText"/>
      </w:pPr>
      <w:r>
        <w:rPr>
          <w:rFonts w:ascii="Amiri" w:hAnsi="Amiri" w:eastAsia="Amiri" w:cs="Amiri"/>
          <w:lang w:bidi="ar-SA"/>
          <w:color w:val="111111"/>
          <w:sz w:val="28"/>
          <w:szCs w:val="28"/>
          <w:rtl/>
        </w:rPr>
        <w:t xml:space="preserve">وَفِی حَدِیثِ الْجَبِیرَةِ « یَغْسِلُ مَا وَصَلَ إِلَیْهِ الْغِسْلُ » بالکسر.</w:t>
      </w:r>
    </w:p>
    <w:p>
      <w:pPr>
        <w:pStyle w:val="BookText"/>
      </w:pPr>
      <w:r>
        <w:rPr>
          <w:rFonts w:ascii="IRNazanin" w:hAnsi="IRNazanin" w:eastAsia="IRNazanin" w:cs="IRNazanin"/>
          <w:lang w:bidi="fa-IR"/>
          <w:color w:val="111111"/>
          <w:sz w:val="28"/>
          <w:szCs w:val="28"/>
          <w:rtl/>
        </w:rPr>
        <w:t xml:space="preserve">والمراد به الماء الذی یغتسل به وربما جاء الضم أیضا.</w:t>
      </w:r>
    </w:p>
    <w:p>
      <w:pPr>
        <w:pStyle w:val="BookText"/>
      </w:pPr>
      <w:r>
        <w:rPr>
          <w:rFonts w:ascii="IRNazanin" w:hAnsi="IRNazanin" w:eastAsia="IRNazanin" w:cs="IRNazanin"/>
          <w:lang w:bidi="fa-IR"/>
          <w:color w:val="111111"/>
          <w:sz w:val="28"/>
          <w:szCs w:val="28"/>
          <w:rtl/>
        </w:rPr>
        <w:t xml:space="preserve">والْغِسْلَةُ بالکسر : الطیب وما تجعله المرأة فی شعرها عند الامتشاط.</w:t>
      </w:r>
    </w:p>
    <w:p>
      <w:pPr>
        <w:pStyle w:val="BookText"/>
      </w:pPr>
      <w:r>
        <w:rPr>
          <w:rFonts w:ascii="Amiri" w:hAnsi="Amiri" w:eastAsia="Amiri" w:cs="Amiri"/>
          <w:lang w:bidi="ar-SA"/>
          <w:color w:val="111111"/>
          <w:sz w:val="28"/>
          <w:szCs w:val="28"/>
          <w:rtl/>
        </w:rPr>
        <w:t xml:space="preserve">والِاغْتِسَالُ مصدر قولک اغْتَسَلَ یَغْتَسِلُ اغْتِسَالاً.</w:t>
      </w:r>
    </w:p>
    <w:p>
      <w:pPr>
        <w:pStyle w:val="BookText"/>
      </w:pPr>
      <w:r>
        <w:rPr>
          <w:rFonts w:ascii="Amiri" w:hAnsi="Amiri" w:eastAsia="Amiri" w:cs="Amiri"/>
          <w:lang w:bidi="ar-SA"/>
          <w:color w:val="111111"/>
          <w:sz w:val="28"/>
          <w:szCs w:val="28"/>
          <w:rtl/>
        </w:rPr>
        <w:t xml:space="preserve">وَفِی الْخَبَرِ « إِذَا غَسَلَ جَسَدَهُ اغْتِسَالَهُ بِالْمَاءِ أَجْزَأَهُ » أی کاغتساله بالماء.</w:t>
      </w:r>
    </w:p>
    <w:p>
      <w:pPr>
        <w:pStyle w:val="BookText"/>
      </w:pPr>
      <w:r>
        <w:rPr>
          <w:rFonts w:ascii="Amiri" w:hAnsi="Amiri" w:eastAsia="Amiri" w:cs="Amiri"/>
          <w:lang w:bidi="ar-SA"/>
          <w:color w:val="111111"/>
          <w:sz w:val="28"/>
          <w:szCs w:val="28"/>
          <w:rtl/>
        </w:rPr>
        <w:t xml:space="preserve">وشیء غَسِیلٌ ومَغْسُولٌ بمعنی.</w:t>
      </w:r>
    </w:p>
    <w:p>
      <w:pPr>
        <w:pStyle w:val="Heading4"/>
      </w:pPr>
      <w:bookmarkStart w:id="1175" w:name="_Toc807"/>
      <w:r>
        <w:t>(غفل)</w:t>
      </w:r>
      <w:bookmarkEnd w:id="1175"/>
    </w:p>
    <w:p>
      <w:pPr>
        <w:pStyle w:val="BookText"/>
      </w:pPr>
      <w:r>
        <w:rPr>
          <w:rFonts w:ascii="Amiri" w:hAnsi="Amiri" w:eastAsia="Amiri" w:cs="Amiri"/>
          <w:lang w:bidi="ar-SA"/>
          <w:color w:val="111111"/>
          <w:sz w:val="28"/>
          <w:szCs w:val="28"/>
          <w:rtl/>
        </w:rPr>
        <w:t xml:space="preserve">قوله تعالی ( وَدَخَلَ الْمَدِینَةَ عَلی حِینِ غَفْلَةٍ مِنْ أَهْلِها ) [ 28 / 15 ] قیل هی ما بین العشاءین.</w:t>
      </w:r>
    </w:p>
    <w:p>
      <w:pPr>
        <w:pStyle w:val="BookText"/>
      </w:pPr>
      <w:r>
        <w:rPr>
          <w:rFonts w:ascii="IRNazanin" w:hAnsi="IRNazanin" w:eastAsia="IRNazanin" w:cs="IRNazanin"/>
          <w:lang w:bidi="fa-IR"/>
          <w:color w:val="111111"/>
          <w:sz w:val="28"/>
          <w:szCs w:val="28"/>
          <w:rtl/>
        </w:rPr>
        <w:t xml:space="preserve">وقیل وقت القائلة.</w:t>
      </w:r>
    </w:p>
    <w:p>
      <w:pPr>
        <w:pStyle w:val="BookText"/>
      </w:pPr>
      <w:r>
        <w:rPr>
          <w:rFonts w:ascii="Amiri" w:hAnsi="Amiri" w:eastAsia="Amiri" w:cs="Amiri"/>
          <w:lang w:bidi="ar-SA"/>
          <w:color w:val="111111"/>
          <w:sz w:val="28"/>
          <w:szCs w:val="28"/>
          <w:rtl/>
        </w:rPr>
        <w:t xml:space="preserve">وساعتا الْغَفْلَةِ : « من حین تغیب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17" w:name="pg10466_75578"/>
    <w:bookmarkEnd w:id="317"/>
    <w:p>
      <w:pPr>
        <w:pStyle w:val="BookText"/>
      </w:pPr>
      <w:r>
        <w:rPr>
          <w:rFonts w:ascii="IRNazanin" w:hAnsi="IRNazanin" w:eastAsia="IRNazanin" w:cs="IRNazanin"/>
          <w:lang w:bidi="fa-IR"/>
          <w:color w:val="111111"/>
          <w:sz w:val="28"/>
          <w:szCs w:val="28"/>
          <w:rtl/>
        </w:rPr>
        <w:t xml:space="preserve">الشمس إلی مغیب الشمس » و « من طلوع الفجر إلی طلوع الشمس ».</w:t>
      </w:r>
    </w:p>
    <w:p>
      <w:pPr>
        <w:pStyle w:val="BookText"/>
      </w:pPr>
      <w:r>
        <w:rPr>
          <w:rFonts w:ascii="Amiri" w:hAnsi="Amiri" w:eastAsia="Amiri" w:cs="Amiri"/>
          <w:lang w:bidi="ar-SA"/>
          <w:color w:val="111111"/>
          <w:sz w:val="28"/>
          <w:szCs w:val="28"/>
          <w:rtl/>
        </w:rPr>
        <w:t xml:space="preserve">وَفِی الْحَدِیثِ « إِنَّ إِبْلِیسَ لَعَنَهُ اللهُ یَبُثُّ جُنُودَ اللَّیْلِ مِنْ حِینِ تَغِیبُ الشَّمْسِ وَحِینِ تَطْلُعُ ، فَأَکْثِرُوا ذِکْرَ اللهِ فِی هَاتَیْنِ السَّاعَتَیْنِ ، وَتَعَوَّذُوا بِاللهِ مِنْ شَرِّ إِبْلِیسَ وَجُنُودِهِ وَعَوِّذُوا صِغَارَکُمْ فِی هَاتَیْنِ السَّاعَتَیْنِ فَإِنَّهُمَا سَاعَتَا غَفْلَةٍ ».</w:t>
      </w:r>
    </w:p>
    <w:p>
      <w:pPr>
        <w:pStyle w:val="BookText"/>
      </w:pPr>
      <w:r>
        <w:rPr>
          <w:rFonts w:ascii="Amiri" w:hAnsi="Amiri" w:eastAsia="Amiri" w:cs="Amiri"/>
          <w:lang w:bidi="ar-SA"/>
          <w:color w:val="111111"/>
          <w:sz w:val="28"/>
          <w:szCs w:val="28"/>
          <w:rtl/>
        </w:rPr>
        <w:t xml:space="preserve">وغَفَلْتُ عن الشیء غُفُولاً من باب قعد : إذا ترکته علی ذکر منک.</w:t>
      </w:r>
    </w:p>
    <w:p>
      <w:pPr>
        <w:pStyle w:val="BookText"/>
      </w:pPr>
      <w:r>
        <w:rPr>
          <w:rFonts w:ascii="Amiri" w:hAnsi="Amiri" w:eastAsia="Amiri" w:cs="Amiri"/>
          <w:lang w:bidi="ar-SA"/>
          <w:color w:val="111111"/>
          <w:sz w:val="28"/>
          <w:szCs w:val="28"/>
          <w:rtl/>
        </w:rPr>
        <w:t xml:space="preserve">وله ثلاثة مصادر غُفُولٌ ، مثل قعود وغَفْلَةٌ مثل تمرة ، وغَفَلٌ مثل سبب.</w:t>
      </w:r>
    </w:p>
    <w:p>
      <w:pPr>
        <w:pStyle w:val="Heading4"/>
      </w:pPr>
      <w:bookmarkStart w:id="1176" w:name="_Toc808"/>
      <w:r>
        <w:t>(غلل)</w:t>
      </w:r>
      <w:bookmarkEnd w:id="1176"/>
    </w:p>
    <w:p>
      <w:pPr>
        <w:pStyle w:val="BookText"/>
      </w:pPr>
      <w:r>
        <w:rPr>
          <w:rFonts w:ascii="Amiri" w:hAnsi="Amiri" w:eastAsia="Amiri" w:cs="Amiri"/>
          <w:lang w:bidi="ar-SA"/>
          <w:color w:val="111111"/>
          <w:sz w:val="28"/>
          <w:szCs w:val="28"/>
          <w:rtl/>
        </w:rPr>
        <w:t xml:space="preserve">قوله تعالی ( فِی أَعْناقِهِمْ أَغْلالاً ) [ 36 / 8 ] قیل أی منعوا من التصرف</w:t>
      </w:r>
    </w:p>
    <w:p>
      <w:pPr>
        <w:pStyle w:val="BookText"/>
      </w:pPr>
      <w:r>
        <w:rPr>
          <w:rFonts w:ascii="Amiri" w:hAnsi="Amiri" w:eastAsia="Amiri" w:cs="Amiri"/>
          <w:lang w:bidi="ar-SA"/>
          <w:color w:val="111111"/>
          <w:sz w:val="28"/>
          <w:szCs w:val="28"/>
          <w:rtl/>
        </w:rPr>
        <w:t xml:space="preserve">وَفِی الْخَبَرِ « لَیْسَ ثَمَ أَغْلَالٌ ».</w:t>
      </w:r>
    </w:p>
    <w:p>
      <w:pPr>
        <w:pStyle w:val="BookText"/>
      </w:pPr>
      <w:r>
        <w:rPr>
          <w:rFonts w:ascii="Amiri" w:hAnsi="Amiri" w:eastAsia="Amiri" w:cs="Amiri"/>
          <w:lang w:bidi="ar-SA"/>
          <w:color w:val="111111"/>
          <w:sz w:val="28"/>
          <w:szCs w:val="28"/>
          <w:rtl/>
        </w:rPr>
        <w:t xml:space="preserve">قوله ( وَالْأَغْلالَ الَّتِی کانَتْ عَلَیْهِمْ ) [ 7 / 157 ] أی ما کان محرما علیهم من التکالیف الشاقة نحو قرض موضع النجاسة من الجلد والثوب وإحراق الغنائم وتحریم السبت.</w:t>
      </w:r>
    </w:p>
    <w:p>
      <w:pPr>
        <w:pStyle w:val="BookText"/>
      </w:pPr>
      <w:r>
        <w:rPr>
          <w:rFonts w:ascii="IRNazanin" w:hAnsi="IRNazanin" w:eastAsia="IRNazanin" w:cs="IRNazanin"/>
          <w:lang w:bidi="fa-IR"/>
          <w:color w:val="111111"/>
          <w:sz w:val="28"/>
          <w:szCs w:val="28"/>
          <w:rtl/>
        </w:rPr>
        <w:t xml:space="preserve">وذکر الأغلال مثل لها فکأنهم غلوا عنها.</w:t>
      </w:r>
    </w:p>
    <w:p>
      <w:pPr>
        <w:pStyle w:val="BookText"/>
      </w:pPr>
      <w:r>
        <w:rPr>
          <w:rFonts w:ascii="Amiri" w:hAnsi="Amiri" w:eastAsia="Amiri" w:cs="Amiri"/>
          <w:lang w:bidi="ar-SA"/>
          <w:color w:val="111111"/>
          <w:sz w:val="28"/>
          <w:szCs w:val="28"/>
          <w:rtl/>
        </w:rPr>
        <w:t xml:space="preserve">قوله ( وَما کانَ لِنَبِیٍّ أَنْ یَغُلَ ) [ 3 / 161 ] أی وما صح لنبی أن یخون فی الغنائم.</w:t>
      </w:r>
    </w:p>
    <w:p>
      <w:pPr>
        <w:pStyle w:val="BookText"/>
      </w:pPr>
      <w:r>
        <w:rPr>
          <w:rFonts w:ascii="IRNazanin" w:hAnsi="IRNazanin" w:eastAsia="IRNazanin" w:cs="IRNazanin"/>
          <w:lang w:bidi="fa-IR"/>
          <w:color w:val="111111"/>
          <w:sz w:val="28"/>
          <w:szCs w:val="28"/>
          <w:rtl/>
        </w:rPr>
        <w:t xml:space="preserve">فإن النبوة تنافی الخیانة.</w:t>
      </w:r>
    </w:p>
    <w:p>
      <w:pPr>
        <w:pStyle w:val="BookText"/>
      </w:pPr>
      <w:r>
        <w:rPr>
          <w:rFonts w:ascii="Amiri" w:hAnsi="Amiri" w:eastAsia="Amiri" w:cs="Amiri"/>
          <w:lang w:bidi="ar-SA"/>
          <w:color w:val="111111"/>
          <w:sz w:val="28"/>
          <w:szCs w:val="28"/>
          <w:rtl/>
        </w:rPr>
        <w:t xml:space="preserve">قِیلَ نَزَلَتْ حِینَ فُقِدَتْ قَطِیفَةٌ حَمْرَاءُ یَوْمَ بَدْرٍ.</w:t>
      </w:r>
    </w:p>
    <w:p>
      <w:pPr>
        <w:pStyle w:val="BookText"/>
      </w:pPr>
      <w:r>
        <w:rPr>
          <w:rFonts w:ascii="Amiri" w:hAnsi="Amiri" w:eastAsia="Amiri" w:cs="Amiri"/>
          <w:lang w:bidi="ar-SA"/>
          <w:color w:val="111111"/>
          <w:sz w:val="28"/>
          <w:szCs w:val="28"/>
          <w:rtl/>
        </w:rPr>
        <w:t xml:space="preserve">فَقَالَ بَعْضُ الْمُنَافِقِینَ لَعَلَّ رَسُولَ اللهِ صلی الله علیه واله أَخَذَهَا.</w:t>
      </w:r>
    </w:p>
    <w:p>
      <w:pPr>
        <w:pStyle w:val="BookText"/>
      </w:pPr>
      <w:r>
        <w:rPr>
          <w:rFonts w:ascii="IRNazanin" w:hAnsi="IRNazanin" w:eastAsia="IRNazanin" w:cs="IRNazanin"/>
          <w:lang w:bidi="fa-IR"/>
          <w:color w:val="111111"/>
          <w:sz w:val="28"/>
          <w:szCs w:val="28"/>
          <w:rtl/>
        </w:rPr>
        <w:t xml:space="preserve">یقال غَلَ شیئا من المغنم : إذا أخذ منه خفیة.</w:t>
      </w:r>
    </w:p>
    <w:p>
      <w:pPr>
        <w:pStyle w:val="BookText"/>
      </w:pPr>
      <w:r>
        <w:rPr>
          <w:rFonts w:ascii="Amiri" w:hAnsi="Amiri" w:eastAsia="Amiri" w:cs="Amiri"/>
          <w:lang w:bidi="ar-SA"/>
          <w:color w:val="111111"/>
          <w:sz w:val="28"/>
          <w:szCs w:val="28"/>
          <w:rtl/>
        </w:rPr>
        <w:t xml:space="preserve">وقرئ ( وَما کانَ لِنَبِیٍّ أَنْ یَغُلَ ) [ 3 / 161 ] بضم الغین ویُغَلَّ بالبناء للمجهول.</w:t>
      </w:r>
    </w:p>
    <w:p>
      <w:pPr>
        <w:pStyle w:val="BookText"/>
      </w:pPr>
      <w:r>
        <w:rPr>
          <w:rFonts w:ascii="Amiri" w:hAnsi="Amiri" w:eastAsia="Amiri" w:cs="Amiri"/>
          <w:lang w:bidi="ar-SA"/>
          <w:color w:val="111111"/>
          <w:sz w:val="28"/>
          <w:szCs w:val="28"/>
          <w:rtl/>
        </w:rPr>
        <w:t xml:space="preserve">فمعنی یَغُلَ : یخون.</w:t>
      </w:r>
    </w:p>
    <w:p>
      <w:pPr>
        <w:pStyle w:val="BookText"/>
      </w:pPr>
      <w:r>
        <w:rPr>
          <w:rFonts w:ascii="IRNazanin" w:hAnsi="IRNazanin" w:eastAsia="IRNazanin" w:cs="IRNazanin"/>
          <w:lang w:bidi="fa-IR"/>
          <w:color w:val="111111"/>
          <w:sz w:val="28"/>
          <w:szCs w:val="28"/>
          <w:rtl/>
        </w:rPr>
        <w:t xml:space="preserve">ومعنی یُغَلَ : یخان أی أن یؤخذ من غنیمته.</w:t>
      </w:r>
    </w:p>
    <w:p>
      <w:pPr>
        <w:pStyle w:val="BookText"/>
      </w:pPr>
      <w:r>
        <w:rPr>
          <w:rFonts w:ascii="IRNazanin" w:hAnsi="IRNazanin" w:eastAsia="IRNazanin" w:cs="IRNazanin"/>
          <w:lang w:bidi="fa-IR"/>
          <w:color w:val="111111"/>
          <w:sz w:val="28"/>
          <w:szCs w:val="28"/>
          <w:rtl/>
        </w:rPr>
        <w:t xml:space="preserve">أو یخون أی ینسب إلی الغلول.</w:t>
      </w:r>
    </w:p>
    <w:p>
      <w:pPr>
        <w:pStyle w:val="BookText"/>
      </w:pPr>
      <w:r>
        <w:rPr>
          <w:rFonts w:ascii="IRNazanin" w:hAnsi="IRNazanin" w:eastAsia="IRNazanin" w:cs="IRNazanin"/>
          <w:lang w:bidi="fa-IR"/>
          <w:color w:val="111111"/>
          <w:sz w:val="28"/>
          <w:szCs w:val="28"/>
          <w:rtl/>
        </w:rPr>
        <w:t xml:space="preserve">وعن أبی عبیدة : الْغُلُولُ من المغنم خاصة ، ولا تراه عن الخیانة ولا من الحقد.</w:t>
      </w:r>
    </w:p>
    <w:p>
      <w:pPr>
        <w:pStyle w:val="BookText"/>
      </w:pPr>
      <w:r>
        <w:rPr>
          <w:rFonts w:ascii="Amiri" w:hAnsi="Amiri" w:eastAsia="Amiri" w:cs="Amiri"/>
          <w:lang w:bidi="ar-SA"/>
          <w:color w:val="111111"/>
          <w:sz w:val="28"/>
          <w:szCs w:val="28"/>
          <w:rtl/>
        </w:rPr>
        <w:t xml:space="preserve">ومما یبین ذلک أنه یقال من الخیانة أَغَلَ یُغِلُ بالکسر ، ومن الْغُلُولِ غَلَ یَغُلُ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بالضم.</w:t>
      </w:r>
    </w:p>
    <w:p>
      <w:pPr>
        <w:pStyle w:val="BookText"/>
      </w:pPr>
      <w:r>
        <w:rPr>
          <w:rFonts w:ascii="Amiri" w:hAnsi="Amiri" w:eastAsia="Amiri" w:cs="Amiri"/>
          <w:lang w:bidi="ar-SA"/>
          <w:color w:val="111111"/>
          <w:sz w:val="28"/>
          <w:szCs w:val="28"/>
          <w:rtl/>
        </w:rPr>
        <w:t xml:space="preserve">وقد جاء فی الْحَدِیثِ « دِرْعُ طَلْحَةَ أُخِذَتْ غُلُولاً » أی سرقة من الغنیمة قبل القسمة.</w:t>
      </w:r>
    </w:p>
    <w:p>
      <w:pPr>
        <w:pStyle w:val="BookText"/>
      </w:pPr>
      <w:r>
        <w:rPr>
          <w:rFonts w:ascii="IRNazanin" w:hAnsi="IRNazanin" w:eastAsia="IRNazanin" w:cs="IRNazanin"/>
          <w:lang w:bidi="fa-IR"/>
          <w:color w:val="111111"/>
          <w:sz w:val="28"/>
          <w:szCs w:val="28"/>
          <w:rtl/>
        </w:rPr>
        <w:t xml:space="preserve">وکل من خان فی شیء خفیة فقد غَلَ.</w:t>
      </w:r>
    </w:p>
    <w:p>
      <w:pPr>
        <w:pStyle w:val="BookText"/>
      </w:pPr>
      <w:r>
        <w:rPr>
          <w:rFonts w:ascii="IRNazanin" w:hAnsi="IRNazanin" w:eastAsia="IRNazanin" w:cs="IRNazanin"/>
          <w:lang w:bidi="fa-IR"/>
          <w:color w:val="111111"/>
          <w:sz w:val="28"/>
          <w:szCs w:val="28"/>
          <w:rtl/>
        </w:rPr>
        <w:t xml:space="preserve">وسمی غلولا لأن الأیدی فیها مَغْلُولَةً أی ممنوعة مجعول فیها غُلٌ وهی الحدیدة التی تجمع ید الأسیر إلی عنقه.</w:t>
      </w:r>
    </w:p>
    <w:p>
      <w:pPr>
        <w:pStyle w:val="BookText"/>
      </w:pPr>
      <w:r>
        <w:rPr>
          <w:rFonts w:ascii="Amiri" w:hAnsi="Amiri" w:eastAsia="Amiri" w:cs="Amiri"/>
          <w:lang w:bidi="ar-SA"/>
          <w:color w:val="111111"/>
          <w:sz w:val="28"/>
          <w:szCs w:val="28"/>
          <w:rtl/>
        </w:rPr>
        <w:t xml:space="preserve">قوله ( خُذُوهُ فَغُلُّوهُ ) [ 69 / 30 ] أی أوثقوه بالغل.</w:t>
      </w:r>
    </w:p>
    <w:p>
      <w:pPr>
        <w:pStyle w:val="BookText"/>
      </w:pPr>
      <w:r>
        <w:rPr>
          <w:rFonts w:ascii="Amiri" w:hAnsi="Amiri" w:eastAsia="Amiri" w:cs="Amiri"/>
          <w:lang w:bidi="ar-SA"/>
          <w:color w:val="111111"/>
          <w:sz w:val="28"/>
          <w:szCs w:val="28"/>
          <w:rtl/>
        </w:rPr>
        <w:t xml:space="preserve">وَفِی الْحَدِیثِ « ثَلَاثٌ لَا یُغِلُ عَلَیْهَا قَلْبُ مُسْلِمٍ ».</w:t>
      </w:r>
    </w:p>
    <w:p>
      <w:pPr>
        <w:pStyle w:val="BookText"/>
      </w:pPr>
      <w:r>
        <w:rPr>
          <w:rFonts w:ascii="IRNazanin" w:hAnsi="IRNazanin" w:eastAsia="IRNazanin" w:cs="IRNazanin"/>
          <w:lang w:bidi="fa-IR"/>
          <w:color w:val="111111"/>
          <w:sz w:val="28"/>
          <w:szCs w:val="28"/>
          <w:rtl/>
        </w:rPr>
        <w:t xml:space="preserve">قوله « لا یغل » یقرأ بفتح الیاء وضمها وکسر الغین علی الصیغتین.</w:t>
      </w:r>
    </w:p>
    <w:p>
      <w:pPr>
        <w:pStyle w:val="BookText"/>
      </w:pPr>
      <w:r>
        <w:rPr>
          <w:rFonts w:ascii="IRNazanin" w:hAnsi="IRNazanin" w:eastAsia="IRNazanin" w:cs="IRNazanin"/>
          <w:lang w:bidi="fa-IR"/>
          <w:color w:val="111111"/>
          <w:sz w:val="28"/>
          <w:szCs w:val="28"/>
          <w:rtl/>
        </w:rPr>
        <w:t xml:space="preserve">فالأول من الغل.</w:t>
      </w:r>
    </w:p>
    <w:p>
      <w:pPr>
        <w:pStyle w:val="BookText"/>
      </w:pPr>
      <w:r>
        <w:rPr>
          <w:rFonts w:ascii="IRNazanin" w:hAnsi="IRNazanin" w:eastAsia="IRNazanin" w:cs="IRNazanin"/>
          <w:lang w:bidi="fa-IR"/>
          <w:color w:val="111111"/>
          <w:sz w:val="28"/>
          <w:szCs w:val="28"/>
          <w:rtl/>
        </w:rPr>
        <w:t xml:space="preserve">والثانی من الإغلال.</w:t>
      </w:r>
    </w:p>
    <w:p>
      <w:pPr>
        <w:pStyle w:val="BookText"/>
      </w:pPr>
      <w:r>
        <w:rPr>
          <w:rFonts w:ascii="Amiri" w:hAnsi="Amiri" w:eastAsia="Amiri" w:cs="Amiri"/>
          <w:lang w:bidi="ar-SA"/>
          <w:color w:val="111111"/>
          <w:sz w:val="28"/>
          <w:szCs w:val="28"/>
          <w:rtl/>
        </w:rPr>
        <w:t xml:space="preserve">یقال غَلَ یَغِلُ : إذا کان ذا ضغن وغش وحقد.</w:t>
      </w:r>
    </w:p>
    <w:p>
      <w:pPr>
        <w:pStyle w:val="BookText"/>
      </w:pPr>
      <w:r>
        <w:rPr>
          <w:rFonts w:ascii="Amiri" w:hAnsi="Amiri" w:eastAsia="Amiri" w:cs="Amiri"/>
          <w:lang w:bidi="ar-SA"/>
          <w:color w:val="111111"/>
          <w:sz w:val="28"/>
          <w:szCs w:val="28"/>
          <w:rtl/>
        </w:rPr>
        <w:t xml:space="preserve">وأَغَلَ یُغِلُ ، والْإِغْلَالُ : الخیانة.</w:t>
      </w:r>
    </w:p>
    <w:p>
      <w:pPr>
        <w:pStyle w:val="BookText"/>
      </w:pPr>
      <w:r>
        <w:rPr>
          <w:rFonts w:ascii="IRNazanin" w:hAnsi="IRNazanin" w:eastAsia="IRNazanin" w:cs="IRNazanin"/>
          <w:lang w:bidi="fa-IR"/>
          <w:color w:val="111111"/>
          <w:sz w:val="28"/>
          <w:szCs w:val="28"/>
          <w:rtl/>
        </w:rPr>
        <w:t xml:space="preserve">وأما بفتح الیاء وضم الغین فإنه من الغلول ولا معنی له هاهنا.</w:t>
      </w:r>
    </w:p>
    <w:p>
      <w:pPr>
        <w:pStyle w:val="BookText"/>
      </w:pPr>
      <w:r>
        <w:rPr>
          <w:rFonts w:ascii="Amiri" w:hAnsi="Amiri" w:eastAsia="Amiri" w:cs="Amiri"/>
          <w:lang w:bidi="ar-SA"/>
          <w:color w:val="111111"/>
          <w:sz w:val="28"/>
          <w:szCs w:val="28"/>
          <w:rtl/>
        </w:rPr>
        <w:t xml:space="preserve">لأن الغلول من المغنم خاصة.</w:t>
      </w:r>
    </w:p>
    <w:p>
      <w:pPr>
        <w:pStyle w:val="BookText"/>
      </w:pPr>
      <w:r>
        <w:rPr>
          <w:rFonts w:ascii="IRNazanin" w:hAnsi="IRNazanin" w:eastAsia="IRNazanin" w:cs="IRNazanin"/>
          <w:lang w:bidi="fa-IR"/>
          <w:color w:val="111111"/>
          <w:sz w:val="28"/>
          <w:szCs w:val="28"/>
          <w:rtl/>
        </w:rPr>
        <w:t xml:space="preserve">والمعنی أن المؤمن لا یخون فی هذه الأشیاء الثلاثة أو لا یدخله حقد.</w:t>
      </w:r>
    </w:p>
    <w:p>
      <w:pPr>
        <w:pStyle w:val="BookText"/>
      </w:pPr>
      <w:r>
        <w:rPr>
          <w:rFonts w:ascii="Amiri" w:hAnsi="Amiri" w:eastAsia="Amiri" w:cs="Amiri"/>
          <w:lang w:bidi="ar-SA"/>
          <w:color w:val="111111"/>
          <w:sz w:val="28"/>
          <w:szCs w:val="28"/>
          <w:rtl/>
        </w:rPr>
        <w:t xml:space="preserve">وعن بعض الشارحین أن أبا أسامة القزوینی کان یرویه یَغِلُ مخفف اللام من وَغَلَ یَغِلُ وُغُولاً.</w:t>
      </w:r>
    </w:p>
    <w:p>
      <w:pPr>
        <w:pStyle w:val="BookText"/>
      </w:pPr>
      <w:r>
        <w:rPr>
          <w:rFonts w:ascii="IRNazanin" w:hAnsi="IRNazanin" w:eastAsia="IRNazanin" w:cs="IRNazanin"/>
          <w:lang w:bidi="fa-IR"/>
          <w:color w:val="111111"/>
          <w:sz w:val="28"/>
          <w:szCs w:val="28"/>
          <w:rtl/>
        </w:rPr>
        <w:t xml:space="preserve">یقال وغل الرجل : إذا دخل فی الشجر وتواری فیه.</w:t>
      </w:r>
    </w:p>
    <w:p>
      <w:pPr>
        <w:pStyle w:val="BookText"/>
      </w:pPr>
      <w:r>
        <w:rPr>
          <w:rFonts w:ascii="Amiri" w:hAnsi="Amiri" w:eastAsia="Amiri" w:cs="Amiri"/>
          <w:lang w:bidi="ar-SA"/>
          <w:color w:val="111111"/>
          <w:sz w:val="28"/>
          <w:szCs w:val="28"/>
          <w:rtl/>
        </w:rPr>
        <w:t xml:space="preserve">وَفِیهِ « فَبَعَثْنَا بِالْغِلَّةِ فَصَرَفُوا أَلْفاً وَخَمْسِینَ مِنْهَا بِأَلْفٍ ».</w:t>
      </w:r>
    </w:p>
    <w:p>
      <w:pPr>
        <w:pStyle w:val="BookText"/>
      </w:pPr>
      <w:r>
        <w:rPr>
          <w:rFonts w:ascii="Amiri" w:hAnsi="Amiri" w:eastAsia="Amiri" w:cs="Amiri"/>
          <w:lang w:bidi="ar-SA"/>
          <w:color w:val="111111"/>
          <w:sz w:val="28"/>
          <w:szCs w:val="28"/>
          <w:rtl/>
        </w:rPr>
        <w:t xml:space="preserve">الْغِلَّةُ بالکسر : الغش - قاله فی الصحاح.</w:t>
      </w:r>
    </w:p>
    <w:p>
      <w:pPr>
        <w:pStyle w:val="BookText"/>
      </w:pPr>
      <w:r>
        <w:rPr>
          <w:rFonts w:ascii="Amiri" w:hAnsi="Amiri" w:eastAsia="Amiri" w:cs="Amiri"/>
          <w:lang w:bidi="ar-SA"/>
          <w:color w:val="111111"/>
          <w:sz w:val="28"/>
          <w:szCs w:val="28"/>
          <w:rtl/>
        </w:rPr>
        <w:t xml:space="preserve">والْغُلُ بالضم واحد الْأَغْلَالِ یقال فی رقبته غُلٌ من حدید.</w:t>
      </w:r>
    </w:p>
    <w:p>
      <w:pPr>
        <w:pStyle w:val="BookText"/>
      </w:pPr>
      <w:r>
        <w:rPr>
          <w:rFonts w:ascii="IRNazanin" w:hAnsi="IRNazanin" w:eastAsia="IRNazanin" w:cs="IRNazanin"/>
          <w:lang w:bidi="fa-IR"/>
          <w:color w:val="111111"/>
          <w:sz w:val="28"/>
          <w:szCs w:val="28"/>
          <w:rtl/>
        </w:rPr>
        <w:t xml:space="preserve">ومنه قیل للمرأة غُلٌ قمل أی هی عند زوجها کَالْغُلِ القمل وهو غل من جلد وعلیه « شعر یقع فیه القمل فیأکله فلا یتهیأ له منه مخلصا » وهو مثل للعرب</w:t>
      </w:r>
    </w:p>
    <w:p>
      <w:pPr>
        <w:pStyle w:val="BookText"/>
      </w:pPr>
      <w:r>
        <w:rPr>
          <w:rFonts w:ascii="Amiri" w:hAnsi="Amiri" w:eastAsia="Amiri" w:cs="Amiri"/>
          <w:lang w:bidi="ar-SA"/>
          <w:color w:val="111111"/>
          <w:sz w:val="28"/>
          <w:szCs w:val="28"/>
          <w:rtl/>
        </w:rPr>
        <w:t xml:space="preserve">وَفِی الْحَدِیثِ « إِذَا سَجَدَ أَحَدُکُمْ فَلْیُبَاشِرْ بِکَفَّیْهِ الْأَرْضَ لَعَلَّ اللهَ یَدْفَعُ عَنْهُ الْغُلَ یَوْمَ الْقِیَامَةِ ».</w:t>
      </w:r>
    </w:p>
    <w:p>
      <w:pPr>
        <w:pStyle w:val="BookText"/>
      </w:pPr>
      <w:r>
        <w:rPr>
          <w:rFonts w:ascii="Amiri" w:hAnsi="Amiri" w:eastAsia="Amiri" w:cs="Amiri"/>
          <w:lang w:bidi="ar-SA"/>
          <w:color w:val="111111"/>
          <w:sz w:val="28"/>
          <w:szCs w:val="28"/>
          <w:rtl/>
        </w:rPr>
        <w:t xml:space="preserve">والْغُلُ : القید.</w:t>
      </w:r>
    </w:p>
    <w:p>
      <w:pPr>
        <w:pStyle w:val="BookText"/>
      </w:pPr>
      <w:r>
        <w:rPr>
          <w:rFonts w:ascii="Amiri" w:hAnsi="Amiri" w:eastAsia="Amiri" w:cs="Amiri"/>
          <w:lang w:bidi="ar-SA"/>
          <w:color w:val="111111"/>
          <w:sz w:val="28"/>
          <w:szCs w:val="28"/>
          <w:rtl/>
        </w:rPr>
        <w:t xml:space="preserve">وَمِنْهُ حَدِیثُ شَهْرِ رَمَضَانَ « تُغَلُ فِیهِ الشَّیَاطِینُ » أی تقید وتمنع مما ترید.</w:t>
      </w:r>
    </w:p>
    <w:p>
      <w:pPr>
        <w:pStyle w:val="BookText"/>
      </w:pPr>
      <w:r>
        <w:rPr>
          <w:rFonts w:ascii="Amiri" w:hAnsi="Amiri" w:eastAsia="Amiri" w:cs="Amiri"/>
          <w:lang w:bidi="ar-SA"/>
          <w:color w:val="111111"/>
          <w:sz w:val="28"/>
          <w:szCs w:val="28"/>
          <w:rtl/>
        </w:rPr>
        <w:t xml:space="preserve">والدرهم الْغِلَّةُ : المغشوش.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18" w:name="pg10466_75580"/>
    <w:bookmarkEnd w:id="318"/>
    <w:p>
      <w:pPr>
        <w:pStyle w:val="BookText"/>
      </w:pPr>
      <w:r>
        <w:rPr>
          <w:rFonts w:ascii="IRNazanin" w:hAnsi="IRNazanin" w:eastAsia="IRNazanin" w:cs="IRNazanin"/>
          <w:lang w:bidi="fa-IR"/>
          <w:color w:val="111111"/>
          <w:sz w:val="28"/>
          <w:szCs w:val="28"/>
          <w:rtl/>
        </w:rPr>
        <w:t xml:space="preserve">والْغَلَّةُ : الدخل الذی یحصل من الزرع والتمر واللبن والإجارة والبناء ونحو ذلک.</w:t>
      </w:r>
    </w:p>
    <w:p>
      <w:pPr>
        <w:pStyle w:val="BookText"/>
      </w:pPr>
      <w:r>
        <w:rPr>
          <w:rFonts w:ascii="Amiri" w:hAnsi="Amiri" w:eastAsia="Amiri" w:cs="Amiri"/>
          <w:lang w:bidi="ar-SA"/>
          <w:color w:val="111111"/>
          <w:sz w:val="28"/>
          <w:szCs w:val="28"/>
          <w:rtl/>
        </w:rPr>
        <w:t xml:space="preserve">وجمعها الْغَلَّاتُ.</w:t>
      </w:r>
    </w:p>
    <w:p>
      <w:pPr>
        <w:pStyle w:val="BookText"/>
      </w:pPr>
      <w:r>
        <w:rPr>
          <w:rFonts w:ascii="Amiri" w:hAnsi="Amiri" w:eastAsia="Amiri" w:cs="Amiri"/>
          <w:lang w:bidi="ar-SA"/>
          <w:color w:val="111111"/>
          <w:sz w:val="28"/>
          <w:szCs w:val="28"/>
          <w:rtl/>
        </w:rPr>
        <w:t xml:space="preserve">وأَغَلَّتِ الضیاع.</w:t>
      </w:r>
    </w:p>
    <w:p>
      <w:pPr>
        <w:pStyle w:val="BookText"/>
      </w:pPr>
      <w:r>
        <w:rPr>
          <w:rFonts w:ascii="IRNazanin" w:hAnsi="IRNazanin" w:eastAsia="IRNazanin" w:cs="IRNazanin"/>
          <w:lang w:bidi="fa-IR"/>
          <w:color w:val="111111"/>
          <w:sz w:val="28"/>
          <w:szCs w:val="28"/>
          <w:rtl/>
        </w:rPr>
        <w:t xml:space="preserve">وفلان یُغِلُ علی عیاله أی یأتیهم بالغلة.</w:t>
      </w:r>
    </w:p>
    <w:p>
      <w:pPr>
        <w:pStyle w:val="BookText"/>
      </w:pPr>
      <w:r>
        <w:rPr>
          <w:rFonts w:ascii="Amiri" w:hAnsi="Amiri" w:eastAsia="Amiri" w:cs="Amiri"/>
          <w:lang w:bidi="ar-SA"/>
          <w:color w:val="111111"/>
          <w:sz w:val="28"/>
          <w:szCs w:val="28"/>
          <w:rtl/>
        </w:rPr>
        <w:t xml:space="preserve">والْغُلَّةُ بالضم : حرارة العطش.</w:t>
      </w:r>
    </w:p>
    <w:p>
      <w:pPr>
        <w:pStyle w:val="BookText"/>
      </w:pPr>
      <w:r>
        <w:rPr>
          <w:rFonts w:ascii="Amiri" w:hAnsi="Amiri" w:eastAsia="Amiri" w:cs="Amiri"/>
          <w:lang w:bidi="ar-SA"/>
          <w:color w:val="111111"/>
          <w:sz w:val="28"/>
          <w:szCs w:val="28"/>
          <w:rtl/>
        </w:rPr>
        <w:t xml:space="preserve">وکذلک الْغَلِیلُ.</w:t>
      </w:r>
    </w:p>
    <w:p>
      <w:pPr>
        <w:pStyle w:val="BookText"/>
      </w:pPr>
      <w:r>
        <w:rPr>
          <w:rFonts w:ascii="Amiri" w:hAnsi="Amiri" w:eastAsia="Amiri" w:cs="Amiri"/>
          <w:lang w:bidi="ar-SA"/>
          <w:color w:val="111111"/>
          <w:sz w:val="28"/>
          <w:szCs w:val="28"/>
          <w:rtl/>
        </w:rPr>
        <w:t xml:space="preserve">والْغَلِیلُ أیضا الضغن والحقد.</w:t>
      </w:r>
    </w:p>
    <w:p>
      <w:pPr>
        <w:pStyle w:val="BookText"/>
      </w:pPr>
      <w:r>
        <w:rPr>
          <w:rFonts w:ascii="IRNazanin" w:hAnsi="IRNazanin" w:eastAsia="IRNazanin" w:cs="IRNazanin"/>
          <w:lang w:bidi="fa-IR"/>
          <w:color w:val="111111"/>
          <w:sz w:val="28"/>
          <w:szCs w:val="28"/>
          <w:rtl/>
        </w:rPr>
        <w:t xml:space="preserve">وغِلَالَةُ الحائض بالکسر : ثوب رقیق یلبس علی الجسد تحت ثیابه تتقی به الحائض عن التلویث.</w:t>
      </w:r>
    </w:p>
    <w:p>
      <w:pPr>
        <w:pStyle w:val="BookText"/>
      </w:pPr>
      <w:r>
        <w:rPr>
          <w:rFonts w:ascii="IRNazanin" w:hAnsi="IRNazanin" w:eastAsia="IRNazanin" w:cs="IRNazanin"/>
          <w:lang w:bidi="fa-IR"/>
          <w:color w:val="111111"/>
          <w:sz w:val="28"/>
          <w:szCs w:val="28"/>
          <w:rtl/>
        </w:rPr>
        <w:t xml:space="preserve">والإغلال والإسلال المنفیان</w:t>
      </w:r>
    </w:p>
    <w:p>
      <w:pPr>
        <w:pStyle w:val="BookText"/>
      </w:pPr>
      <w:r>
        <w:rPr>
          <w:rFonts w:ascii="Amiri" w:hAnsi="Amiri" w:eastAsia="Amiri" w:cs="Amiri"/>
          <w:lang w:bidi="ar-SA"/>
          <w:color w:val="111111"/>
          <w:sz w:val="28"/>
          <w:szCs w:val="28"/>
          <w:rtl/>
        </w:rPr>
        <w:t xml:space="preserve">بِقَوْلِهِ « لَا إِغْلَالَ وَلَا إِسْلَالَ ».</w:t>
      </w:r>
    </w:p>
    <w:p>
      <w:pPr>
        <w:pStyle w:val="BookText"/>
      </w:pPr>
      <w:r>
        <w:rPr>
          <w:rFonts w:ascii="Amiri" w:hAnsi="Amiri" w:eastAsia="Amiri" w:cs="Amiri"/>
          <w:lang w:bidi="ar-SA"/>
          <w:color w:val="111111"/>
          <w:sz w:val="28"/>
          <w:szCs w:val="28"/>
          <w:rtl/>
        </w:rPr>
        <w:t xml:space="preserve">قیل الْإِغْلَالُ : الخیانة أو السرقة الخفیة.</w:t>
      </w:r>
    </w:p>
    <w:p>
      <w:pPr>
        <w:pStyle w:val="BookText"/>
      </w:pPr>
      <w:r>
        <w:rPr>
          <w:rFonts w:ascii="IRNazanin" w:hAnsi="IRNazanin" w:eastAsia="IRNazanin" w:cs="IRNazanin"/>
          <w:lang w:bidi="fa-IR"/>
          <w:color w:val="111111"/>
          <w:sz w:val="28"/>
          <w:szCs w:val="28"/>
          <w:rtl/>
        </w:rPr>
        <w:t xml:space="preserve">والإسلال من سل بعیره من جوف اللیل إذا انتزعه من بین الإبل.</w:t>
      </w:r>
    </w:p>
    <w:p>
      <w:pPr>
        <w:pStyle w:val="BookText"/>
      </w:pPr>
      <w:r>
        <w:rPr>
          <w:rFonts w:ascii="IRNazanin" w:hAnsi="IRNazanin" w:eastAsia="IRNazanin" w:cs="IRNazanin"/>
          <w:lang w:bidi="fa-IR"/>
          <w:color w:val="111111"/>
          <w:sz w:val="28"/>
          <w:szCs w:val="28"/>
          <w:rtl/>
        </w:rPr>
        <w:t xml:space="preserve">وهی السلة.</w:t>
      </w:r>
    </w:p>
    <w:p>
      <w:pPr>
        <w:pStyle w:val="BookText"/>
      </w:pPr>
      <w:r>
        <w:rPr>
          <w:rFonts w:ascii="IRNazanin" w:hAnsi="IRNazanin" w:eastAsia="IRNazanin" w:cs="IRNazanin"/>
          <w:lang w:bidi="fa-IR"/>
          <w:color w:val="111111"/>
          <w:sz w:val="28"/>
          <w:szCs w:val="28"/>
          <w:rtl/>
        </w:rPr>
        <w:t xml:space="preserve">وقیل هو الغارة الظاهرة.</w:t>
      </w:r>
    </w:p>
    <w:p>
      <w:pPr>
        <w:pStyle w:val="BookText"/>
      </w:pPr>
      <w:r>
        <w:rPr>
          <w:rFonts w:ascii="Amiri" w:hAnsi="Amiri" w:eastAsia="Amiri" w:cs="Amiri"/>
          <w:lang w:bidi="ar-SA"/>
          <w:color w:val="111111"/>
          <w:sz w:val="28"/>
          <w:szCs w:val="28"/>
          <w:rtl/>
        </w:rPr>
        <w:t xml:space="preserve">وقیل الْإِغْلَالُ : لبس الدروع ، والإسلال : سل السیوف.</w:t>
      </w:r>
    </w:p>
    <w:p>
      <w:pPr>
        <w:pStyle w:val="Heading4"/>
      </w:pPr>
      <w:bookmarkStart w:id="1177" w:name="_Toc809"/>
      <w:r>
        <w:t>(غول)</w:t>
      </w:r>
      <w:bookmarkEnd w:id="1177"/>
    </w:p>
    <w:p>
      <w:pPr>
        <w:pStyle w:val="BookText"/>
      </w:pPr>
      <w:r>
        <w:rPr>
          <w:rFonts w:ascii="Amiri" w:hAnsi="Amiri" w:eastAsia="Amiri" w:cs="Amiri"/>
          <w:lang w:bidi="ar-SA"/>
          <w:color w:val="111111"/>
          <w:sz w:val="28"/>
          <w:szCs w:val="28"/>
          <w:rtl/>
        </w:rPr>
        <w:t xml:space="preserve">قوله تعالی ( لا فِیها غَوْلٌ وَلا هُمْ عَنْها یُنْزَفُونَ ) [ 37 / 47 ] أی لیس فیها غائلة الصداع لأنه قال فی موضع آخر ( لا یُصَدَّعُونَ عَنْها ) [ 56 / 19 ].</w:t>
      </w:r>
    </w:p>
    <w:p>
      <w:pPr>
        <w:pStyle w:val="BookText"/>
      </w:pPr>
      <w:r>
        <w:rPr>
          <w:rFonts w:ascii="Amiri" w:hAnsi="Amiri" w:eastAsia="Amiri" w:cs="Amiri"/>
          <w:lang w:bidi="ar-SA"/>
          <w:color w:val="111111"/>
          <w:sz w:val="28"/>
          <w:szCs w:val="28"/>
          <w:rtl/>
        </w:rPr>
        <w:t xml:space="preserve">وقیل الْغَوْلُ : أن تغتال عقولهم فتذهب بها ( وَلا هُمْ عَنْها یُنْزَفُونَ ) [ 56 / 19 ] من نزف الشارب : إذا ذهب عقله.</w:t>
      </w:r>
    </w:p>
    <w:p>
      <w:pPr>
        <w:pStyle w:val="BookText"/>
      </w:pPr>
      <w:r>
        <w:rPr>
          <w:rFonts w:ascii="Amiri" w:hAnsi="Amiri" w:eastAsia="Amiri" w:cs="Amiri"/>
          <w:lang w:bidi="ar-SA"/>
          <w:color w:val="111111"/>
          <w:sz w:val="28"/>
          <w:szCs w:val="28"/>
          <w:rtl/>
        </w:rPr>
        <w:t xml:space="preserve">ویقال الْغَوْلُ : وجع البطن ، والنزف : ذهاب العقل.</w:t>
      </w:r>
    </w:p>
    <w:p>
      <w:pPr>
        <w:pStyle w:val="BookText"/>
      </w:pPr>
      <w:r>
        <w:rPr>
          <w:rFonts w:ascii="Amiri" w:hAnsi="Amiri" w:eastAsia="Amiri" w:cs="Amiri"/>
          <w:lang w:bidi="ar-SA"/>
          <w:color w:val="111111"/>
          <w:sz w:val="28"/>
          <w:szCs w:val="28"/>
          <w:rtl/>
        </w:rPr>
        <w:t xml:space="preserve">والْغَوَائِلُ جمع غَائِلَةٍ وهی الحقد.</w:t>
      </w:r>
    </w:p>
    <w:p>
      <w:pPr>
        <w:pStyle w:val="BookText"/>
      </w:pPr>
      <w:r>
        <w:rPr>
          <w:rFonts w:ascii="Amiri" w:hAnsi="Amiri" w:eastAsia="Amiri" w:cs="Amiri"/>
          <w:lang w:bidi="ar-SA"/>
          <w:color w:val="111111"/>
          <w:sz w:val="28"/>
          <w:szCs w:val="28"/>
          <w:rtl/>
        </w:rPr>
        <w:t xml:space="preserve">ومنه الْحَدِیثُ « مُقَارَبَةُ النَّاسِ فِی أَخْلَاقِهِمْ أَمْنٌ مِنْ غَوَائِلِهِمْ ».</w:t>
      </w:r>
    </w:p>
    <w:p>
      <w:pPr>
        <w:pStyle w:val="BookText"/>
      </w:pPr>
      <w:r>
        <w:rPr>
          <w:rFonts w:ascii="Amiri" w:hAnsi="Amiri" w:eastAsia="Amiri" w:cs="Amiri"/>
          <w:lang w:bidi="ar-SA"/>
          <w:color w:val="111111"/>
          <w:sz w:val="28"/>
          <w:szCs w:val="28"/>
          <w:rtl/>
        </w:rPr>
        <w:t xml:space="preserve">وَفِی الْحَدِیثِ « لَا تَبْذُلُوا مَوَدَّتَکُمْ لِمَنْ بَغَاکُمُ الْغَوَائِلَ » أی المهالک.</w:t>
      </w:r>
    </w:p>
    <w:p>
      <w:pPr>
        <w:pStyle w:val="BookText"/>
      </w:pPr>
      <w:r>
        <w:rPr>
          <w:rFonts w:ascii="Amiri" w:hAnsi="Amiri" w:eastAsia="Amiri" w:cs="Amiri"/>
          <w:lang w:bidi="ar-SA"/>
          <w:color w:val="111111"/>
          <w:sz w:val="28"/>
          <w:szCs w:val="28"/>
          <w:rtl/>
        </w:rPr>
        <w:t xml:space="preserve">یقال غَالَهُ یَغُولُهُ غَوْلاً من باب قال : إذا ذهب به وأهلکه.</w:t>
      </w:r>
    </w:p>
    <w:p>
      <w:pPr>
        <w:pStyle w:val="BookText"/>
      </w:pPr>
      <w:r>
        <w:rPr>
          <w:rFonts w:ascii="Amiri" w:hAnsi="Amiri" w:eastAsia="Amiri" w:cs="Amiri"/>
          <w:lang w:bidi="ar-SA"/>
          <w:color w:val="111111"/>
          <w:sz w:val="28"/>
          <w:szCs w:val="28"/>
          <w:rtl/>
        </w:rPr>
        <w:t xml:space="preserve">ومنه أرض غائلة.</w:t>
      </w:r>
    </w:p>
    <w:p>
      <w:pPr>
        <w:pStyle w:val="BookText"/>
      </w:pPr>
      <w:r>
        <w:rPr>
          <w:rFonts w:ascii="Amiri" w:hAnsi="Amiri" w:eastAsia="Amiri" w:cs="Amiri"/>
          <w:lang w:bidi="ar-SA"/>
          <w:color w:val="111111"/>
          <w:sz w:val="28"/>
          <w:szCs w:val="28"/>
          <w:rtl/>
        </w:rPr>
        <w:t xml:space="preserve">وغَالَنِی الشیء یَغُولُنِی : غلبنی.</w:t>
      </w:r>
    </w:p>
    <w:p>
      <w:pPr>
        <w:pStyle w:val="BookText"/>
      </w:pPr>
      <w:r>
        <w:rPr>
          <w:rFonts w:ascii="Amiri" w:hAnsi="Amiri" w:eastAsia="Amiri" w:cs="Amiri"/>
          <w:lang w:bidi="ar-SA"/>
          <w:color w:val="111111"/>
          <w:sz w:val="28"/>
          <w:szCs w:val="28"/>
          <w:rtl/>
        </w:rPr>
        <w:t xml:space="preserve">ومنه حَدِیثُ الْمَاءِ الْمُسْتَنْقَعِ حَوْلَ الْبِئْرِ « فَإِنَّهُ لَا یَنْقُبُ الْأَرْضَ وَلَا یَغُولُهُ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یَبْلُغَ الْبِئْرَ ».</w:t>
      </w:r>
    </w:p>
    <w:p>
      <w:pPr>
        <w:pStyle w:val="BookText"/>
      </w:pPr>
      <w:r>
        <w:rPr>
          <w:rFonts w:ascii="Amiri" w:hAnsi="Amiri" w:eastAsia="Amiri" w:cs="Amiri"/>
          <w:lang w:bidi="ar-SA"/>
          <w:color w:val="111111"/>
          <w:sz w:val="28"/>
          <w:szCs w:val="28"/>
          <w:rtl/>
        </w:rPr>
        <w:t xml:space="preserve">والْغُولُ بالضم من السعالی والجمع أَغْوَالٌ وغِیلَانٌ.</w:t>
      </w:r>
    </w:p>
    <w:p>
      <w:pPr>
        <w:pStyle w:val="BookText"/>
      </w:pPr>
      <w:r>
        <w:rPr>
          <w:rFonts w:ascii="IRNazanin" w:hAnsi="IRNazanin" w:eastAsia="IRNazanin" w:cs="IRNazanin"/>
          <w:lang w:bidi="fa-IR"/>
          <w:color w:val="111111"/>
          <w:sz w:val="28"/>
          <w:szCs w:val="28"/>
          <w:rtl/>
        </w:rPr>
        <w:t xml:space="preserve">وکل ما اغتال الإنسان فأهلکه فهو غُولٌ.</w:t>
      </w:r>
    </w:p>
    <w:p>
      <w:pPr>
        <w:pStyle w:val="BookText"/>
      </w:pPr>
      <w:r>
        <w:rPr>
          <w:rFonts w:ascii="Amiri" w:hAnsi="Amiri" w:eastAsia="Amiri" w:cs="Amiri"/>
          <w:lang w:bidi="ar-SA"/>
          <w:color w:val="111111"/>
          <w:sz w:val="28"/>
          <w:szCs w:val="28"/>
          <w:rtl/>
        </w:rPr>
        <w:t xml:space="preserve">یقال غَالَتْهُ غُولٌ : إذا وقع فی مهلکة والْغُولُ بالضم : واحد الْغِیلَانِ وهو جنس من الجن والشیاطین وهم سحرتهم.</w:t>
      </w:r>
    </w:p>
    <w:p>
      <w:pPr>
        <w:pStyle w:val="BookText"/>
      </w:pPr>
      <w:r>
        <w:rPr>
          <w:rFonts w:ascii="Amiri" w:hAnsi="Amiri" w:eastAsia="Amiri" w:cs="Amiri"/>
          <w:lang w:bidi="ar-SA"/>
          <w:color w:val="111111"/>
          <w:sz w:val="28"/>
          <w:szCs w:val="28"/>
          <w:rtl/>
        </w:rPr>
        <w:t xml:space="preserve">وَفِی الْحَدِیثِ « إِذَا تَغَوَّلَتْ بِکُمُ الْغُولُ فَأَذِّنُوا ».</w:t>
      </w:r>
    </w:p>
    <w:p>
      <w:pPr>
        <w:pStyle w:val="BookText"/>
      </w:pPr>
      <w:r>
        <w:rPr>
          <w:rFonts w:ascii="Amiri" w:hAnsi="Amiri" w:eastAsia="Amiri" w:cs="Amiri"/>
          <w:lang w:bidi="ar-SA"/>
          <w:color w:val="111111"/>
          <w:sz w:val="28"/>
          <w:szCs w:val="28"/>
          <w:rtl/>
        </w:rPr>
        <w:t xml:space="preserve">کانت العرب تزعم فی الفلوات تَتَغَوَّلُ تَغَوُّلاً أی تتلون تلونا فتضلهم عن الطریق فتهلکهم.</w:t>
      </w:r>
    </w:p>
    <w:p>
      <w:pPr>
        <w:pStyle w:val="BookText"/>
      </w:pPr>
      <w:r>
        <w:rPr>
          <w:rFonts w:ascii="IRNazanin" w:hAnsi="IRNazanin" w:eastAsia="IRNazanin" w:cs="IRNazanin"/>
          <w:lang w:bidi="fa-IR"/>
          <w:color w:val="111111"/>
          <w:sz w:val="28"/>
          <w:szCs w:val="28"/>
          <w:rtl/>
        </w:rPr>
        <w:t xml:space="preserve">ویقولون للنار التی توقد وتطفأ : وهکذا کانت نار الغیلان.</w:t>
      </w:r>
    </w:p>
    <w:p>
      <w:pPr>
        <w:pStyle w:val="BookText"/>
      </w:pPr>
      <w:r>
        <w:rPr>
          <w:rFonts w:ascii="Amiri" w:hAnsi="Amiri" w:eastAsia="Amiri" w:cs="Amiri"/>
          <w:lang w:bidi="ar-SA"/>
          <w:color w:val="111111"/>
          <w:sz w:val="28"/>
          <w:szCs w:val="28"/>
          <w:rtl/>
        </w:rPr>
        <w:t xml:space="preserve">وَفِی الْحَدِیثِ « مَا مِنَّا أَحَدٌ اخْتَلَفَتْ إِلَیْهِ الْکُتُبُ وَأُشِیرَ إِلَیْهِ بِالْأَصَابِعِ ، وَسُئِلَ عَنِ الْمَسَائِلِ وَحُمِلَتْ إِلَیْهِ الْأَمْوَالُ إِلَّا اغْتِیلَ ».</w:t>
      </w:r>
    </w:p>
    <w:p>
      <w:pPr>
        <w:pStyle w:val="BookText"/>
      </w:pPr>
      <w:r>
        <w:rPr>
          <w:rFonts w:ascii="IRNazanin" w:hAnsi="IRNazanin" w:eastAsia="IRNazanin" w:cs="IRNazanin"/>
          <w:lang w:bidi="fa-IR"/>
          <w:color w:val="111111"/>
          <w:sz w:val="28"/>
          <w:szCs w:val="28"/>
          <w:rtl/>
        </w:rPr>
        <w:t xml:space="preserve">هو من الِاغْتِیَالِ وهو أن یخدعه فیذهب به إلی موضع ، فإذا صار إلیه قتله.</w:t>
      </w:r>
    </w:p>
    <w:p>
      <w:pPr>
        <w:pStyle w:val="BookText"/>
      </w:pPr>
      <w:r>
        <w:rPr>
          <w:rFonts w:ascii="Amiri" w:hAnsi="Amiri" w:eastAsia="Amiri" w:cs="Amiri"/>
          <w:lang w:bidi="ar-SA"/>
          <w:color w:val="111111"/>
          <w:sz w:val="28"/>
          <w:szCs w:val="28"/>
          <w:rtl/>
        </w:rPr>
        <w:t xml:space="preserve">والْغِیلَةُ مثله.</w:t>
      </w:r>
    </w:p>
    <w:p>
      <w:pPr>
        <w:pStyle w:val="BookText"/>
      </w:pPr>
      <w:r>
        <w:rPr>
          <w:rFonts w:ascii="Amiri" w:hAnsi="Amiri" w:eastAsia="Amiri" w:cs="Amiri"/>
          <w:lang w:bidi="ar-SA"/>
          <w:color w:val="111111"/>
          <w:sz w:val="28"/>
          <w:szCs w:val="28"/>
          <w:rtl/>
        </w:rPr>
        <w:t xml:space="preserve">یقال قتل فلان غِیلَةً : أی خفیة.</w:t>
      </w:r>
    </w:p>
    <w:p>
      <w:pPr>
        <w:pStyle w:val="BookText"/>
      </w:pPr>
      <w:r>
        <w:rPr>
          <w:rFonts w:ascii="Amiri" w:hAnsi="Amiri" w:eastAsia="Amiri" w:cs="Amiri"/>
          <w:lang w:bidi="ar-SA"/>
          <w:color w:val="111111"/>
          <w:sz w:val="28"/>
          <w:szCs w:val="28"/>
          <w:rtl/>
        </w:rPr>
        <w:t xml:space="preserve">ومثله قَوْلُهُ « أَخَافُ أَنْ تُغْتَالَ فَتُقْتَلَ ».</w:t>
      </w:r>
    </w:p>
    <w:p>
      <w:pPr>
        <w:pStyle w:val="BookText"/>
      </w:pPr>
      <w:r>
        <w:rPr>
          <w:rFonts w:ascii="Amiri" w:hAnsi="Amiri" w:eastAsia="Amiri" w:cs="Amiri"/>
          <w:lang w:bidi="ar-SA"/>
          <w:color w:val="111111"/>
          <w:sz w:val="28"/>
          <w:szCs w:val="28"/>
          <w:rtl/>
        </w:rPr>
        <w:t xml:space="preserve">والْغَائِلَةُ : الفساد والشر.</w:t>
      </w:r>
    </w:p>
    <w:p>
      <w:pPr>
        <w:pStyle w:val="BookText"/>
      </w:pPr>
      <w:r>
        <w:rPr>
          <w:rFonts w:ascii="Amiri" w:hAnsi="Amiri" w:eastAsia="Amiri" w:cs="Amiri"/>
          <w:lang w:bidi="ar-SA"/>
          <w:color w:val="111111"/>
          <w:sz w:val="28"/>
          <w:szCs w:val="28"/>
          <w:rtl/>
        </w:rPr>
        <w:t xml:space="preserve">ومنه « قَضَی أَمِیرُ الْمُؤْمِنِینَ علیه السلام فِی رَجُلٍ أَغَارَ جَارِیَةً فَهَلَکَتْ مِنْ عِنْدِهِ وَلَمْ یَبْغِهَا غَائِلَةً » أَیْ فَسَاداً.</w:t>
      </w:r>
    </w:p>
    <w:p>
      <w:pPr>
        <w:pStyle w:val="BookText"/>
      </w:pPr>
      <w:r>
        <w:rPr>
          <w:rFonts w:ascii="IRNazanin" w:hAnsi="IRNazanin" w:eastAsia="IRNazanin" w:cs="IRNazanin"/>
          <w:lang w:bidi="fa-IR"/>
          <w:color w:val="111111"/>
          <w:sz w:val="28"/>
          <w:szCs w:val="28"/>
          <w:rtl/>
        </w:rPr>
        <w:t xml:space="preserve">فقضی أن لا یغرمها المغار.</w:t>
      </w:r>
    </w:p>
    <w:p>
      <w:pPr>
        <w:pStyle w:val="BookText"/>
      </w:pPr>
      <w:r>
        <w:rPr>
          <w:rFonts w:ascii="Amiri" w:hAnsi="Amiri" w:eastAsia="Amiri" w:cs="Amiri"/>
          <w:lang w:bidi="ar-SA"/>
          <w:color w:val="111111"/>
          <w:sz w:val="28"/>
          <w:szCs w:val="28"/>
          <w:rtl/>
        </w:rPr>
        <w:t xml:space="preserve">ومِنْهُ « الْبَیْضُ یَذْهَبُ بِقَرَمِ اللَّحْمِ وَلَیْسَ لَهُ غَائِلَةُ اللَّحْمِ ».</w:t>
      </w:r>
    </w:p>
    <w:p>
      <w:pPr>
        <w:pStyle w:val="BookText"/>
      </w:pPr>
      <w:r>
        <w:rPr>
          <w:rFonts w:ascii="Amiri" w:hAnsi="Amiri" w:eastAsia="Amiri" w:cs="Amiri"/>
          <w:lang w:bidi="ar-SA"/>
          <w:color w:val="111111"/>
          <w:sz w:val="28"/>
          <w:szCs w:val="28"/>
          <w:rtl/>
        </w:rPr>
        <w:t xml:space="preserve">وَفِی الْحَدِیثِ « أَعُوذُ بِکَ أَنْ أُغْتَالَ مِنْ تَحْتِی » أی أهلک بالخسف.</w:t>
      </w:r>
    </w:p>
    <w:p>
      <w:pPr>
        <w:pStyle w:val="BookText"/>
      </w:pPr>
      <w:r>
        <w:rPr>
          <w:rFonts w:ascii="IRNazanin" w:hAnsi="IRNazanin" w:eastAsia="IRNazanin" w:cs="IRNazanin"/>
          <w:lang w:bidi="fa-IR"/>
          <w:color w:val="111111"/>
          <w:sz w:val="28"/>
          <w:szCs w:val="28"/>
          <w:rtl/>
        </w:rPr>
        <w:t xml:space="preserve">والأصل فی الِاغْتِیَالِ أن یؤتی المرء من حیث لا یشعر وأن یدهی بمکروه ولم یرتقبه.</w:t>
      </w:r>
    </w:p>
    <w:p>
      <w:pPr>
        <w:pStyle w:val="BookText"/>
      </w:pPr>
      <w:r>
        <w:rPr>
          <w:rFonts w:ascii="Amiri" w:hAnsi="Amiri" w:eastAsia="Amiri" w:cs="Amiri"/>
          <w:lang w:bidi="ar-SA"/>
          <w:color w:val="111111"/>
          <w:sz w:val="28"/>
          <w:szCs w:val="28"/>
          <w:rtl/>
        </w:rPr>
        <w:t xml:space="preserve">والْغِیلَةُ : الأخذ علی غرة.</w:t>
      </w:r>
    </w:p>
    <w:p>
      <w:pPr>
        <w:pStyle w:val="BookText"/>
      </w:pPr>
      <w:r>
        <w:rPr>
          <w:rFonts w:ascii="IRNazanin" w:hAnsi="IRNazanin" w:eastAsia="IRNazanin" w:cs="IRNazanin"/>
          <w:lang w:bidi="fa-IR"/>
          <w:color w:val="111111"/>
          <w:sz w:val="28"/>
          <w:szCs w:val="28"/>
          <w:rtl/>
        </w:rPr>
        <w:t xml:space="preserve">ویقال أضرت الْغِیلَةُ بولد فلان : إذا أتیت أمه وهی ترضعه.</w:t>
      </w:r>
    </w:p>
    <w:p>
      <w:pPr>
        <w:pStyle w:val="BookText"/>
      </w:pPr>
      <w:r>
        <w:rPr>
          <w:rFonts w:ascii="IRNazanin" w:hAnsi="IRNazanin" w:eastAsia="IRNazanin" w:cs="IRNazanin"/>
          <w:lang w:bidi="fa-IR"/>
          <w:color w:val="111111"/>
          <w:sz w:val="28"/>
          <w:szCs w:val="28"/>
          <w:rtl/>
        </w:rPr>
        <w:t xml:space="preserve">وکذلک إذا حملت أمه وهی ترضعه.</w:t>
      </w:r>
    </w:p>
    <w:p>
      <w:pPr>
        <w:pStyle w:val="BookText"/>
      </w:pPr>
      <w:r>
        <w:rPr>
          <w:rFonts w:ascii="Amiri" w:hAnsi="Amiri" w:eastAsia="Amiri" w:cs="Amiri"/>
          <w:lang w:bidi="ar-SA"/>
          <w:color w:val="111111"/>
          <w:sz w:val="28"/>
          <w:szCs w:val="28"/>
          <w:rtl/>
        </w:rPr>
        <w:t xml:space="preserve">وَفِی الْخَبَرِ « لَقَدْ هَمَمْتُ أَنْ أَنْهَی عَنِ الْغِیلَةِ ».</w:t>
      </w:r>
    </w:p>
    <w:p>
      <w:pPr>
        <w:pStyle w:val="BookText"/>
      </w:pPr>
      <w:r>
        <w:rPr>
          <w:rFonts w:ascii="Amiri" w:hAnsi="Amiri" w:eastAsia="Amiri" w:cs="Amiri"/>
          <w:lang w:bidi="ar-SA"/>
          <w:color w:val="111111"/>
          <w:sz w:val="28"/>
          <w:szCs w:val="28"/>
          <w:rtl/>
        </w:rPr>
        <w:t xml:space="preserve">والْغَیْلُ بالفتح : اسم ذلک اللبن.</w:t>
      </w:r>
    </w:p>
    <w:p>
      <w:pPr>
        <w:pStyle w:val="BookText"/>
      </w:pPr>
      <w:r>
        <w:rPr>
          <w:rFonts w:ascii="Amiri" w:hAnsi="Amiri" w:eastAsia="Amiri" w:cs="Amiri"/>
          <w:lang w:bidi="ar-SA"/>
          <w:color w:val="111111"/>
          <w:sz w:val="28"/>
          <w:szCs w:val="28"/>
          <w:rtl/>
        </w:rPr>
        <w:t xml:space="preserve">وَفِی مَعَانِی الْأَخْبَارِ « نَهَی عَنِ الْغِیلَةِ ».</w:t>
      </w:r>
    </w:p>
    <w:p>
      <w:pPr>
        <w:pStyle w:val="BookText"/>
      </w:pPr>
      <w:r>
        <w:rPr>
          <w:rFonts w:ascii="IRNazanin" w:hAnsi="IRNazanin" w:eastAsia="IRNazanin" w:cs="IRNazanin"/>
          <w:lang w:bidi="fa-IR"/>
          <w:color w:val="111111"/>
          <w:sz w:val="28"/>
          <w:szCs w:val="28"/>
          <w:rtl/>
        </w:rPr>
        <w:t xml:space="preserve">وهی أن یجامع الرجل امرأته وهی ترضع.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19" w:name="pg10466_75582"/>
    <w:bookmarkEnd w:id="319"/>
    <w:p>
      <w:pPr>
        <w:pStyle w:val="BookText"/>
      </w:pPr>
      <w:r>
        <w:rPr>
          <w:rFonts w:ascii="Amiri" w:hAnsi="Amiri" w:eastAsia="Amiri" w:cs="Amiri"/>
          <w:lang w:bidi="ar-SA"/>
          <w:color w:val="111111"/>
          <w:sz w:val="28"/>
          <w:szCs w:val="28"/>
          <w:rtl/>
        </w:rPr>
        <w:t xml:space="preserve">یقال منه « قد أَغَالَ الرجل ».</w:t>
      </w:r>
    </w:p>
    <w:p>
      <w:pPr>
        <w:pStyle w:val="BookText"/>
      </w:pPr>
      <w:r>
        <w:rPr>
          <w:rFonts w:ascii="Amiri" w:hAnsi="Amiri" w:eastAsia="Amiri" w:cs="Amiri"/>
          <w:lang w:bidi="ar-SA"/>
          <w:color w:val="111111"/>
          <w:sz w:val="28"/>
          <w:szCs w:val="28"/>
          <w:rtl/>
        </w:rPr>
        <w:t xml:space="preserve">وأَغْیَلَ : إذا غشی أمه وهی ترضعه.</w:t>
      </w:r>
    </w:p>
    <w:p>
      <w:pPr>
        <w:pStyle w:val="BookText"/>
      </w:pPr>
      <w:r>
        <w:rPr>
          <w:rFonts w:ascii="Amiri" w:hAnsi="Amiri" w:eastAsia="Amiri" w:cs="Amiri"/>
          <w:lang w:bidi="ar-SA"/>
          <w:color w:val="111111"/>
          <w:sz w:val="28"/>
          <w:szCs w:val="28"/>
          <w:rtl/>
        </w:rPr>
        <w:t xml:space="preserve">والولد مُغَالٌ ومُغَیْلٌ.</w:t>
      </w:r>
    </w:p>
    <w:p>
      <w:pPr>
        <w:pStyle w:val="BookText"/>
      </w:pPr>
      <w:r>
        <w:rPr>
          <w:rFonts w:ascii="IRNazanin" w:hAnsi="IRNazanin" w:eastAsia="IRNazanin" w:cs="IRNazanin"/>
          <w:lang w:bidi="fa-IR"/>
          <w:color w:val="111111"/>
          <w:sz w:val="28"/>
          <w:szCs w:val="28"/>
          <w:rtl/>
        </w:rPr>
        <w:t xml:space="preserve">قال الجوهری والأصمعی یروی بیت امرئ القیس هکذا :</w:t>
      </w:r>
    </w:p>
    <w:p>
      <w:pPr>
        <w:pStyle w:val="BookText"/>
      </w:pPr>
      <w:r>
        <w:rPr>
          <w:rFonts w:ascii="IRNazanin" w:hAnsi="IRNazanin" w:eastAsia="IRNazanin" w:cs="IRNazanin"/>
          <w:lang w:bidi="fa-IR"/>
          <w:color w:val="111111"/>
          <w:sz w:val="28"/>
          <w:szCs w:val="28"/>
          <w:rtl/>
        </w:rPr>
        <w:t xml:space="preserve">فألهیتها عن ذی تمائم مغیل.</w:t>
      </w:r>
    </w:p>
    <w:p>
      <w:pPr>
        <w:pStyle w:val="BookText"/>
      </w:pPr>
      <w:r>
        <w:rPr>
          <w:rFonts w:ascii="Amiri" w:hAnsi="Amiri" w:eastAsia="Amiri" w:cs="Amiri"/>
          <w:lang w:bidi="ar-SA"/>
          <w:color w:val="111111"/>
          <w:sz w:val="28"/>
          <w:szCs w:val="28"/>
          <w:rtl/>
        </w:rPr>
        <w:t xml:space="preserve">وأم غَیْلَانَ : شجر معروف ، منه کثیر فی طریق مکة.</w:t>
      </w:r>
    </w:p>
    <w:p>
      <w:pPr>
        <w:pStyle w:val="Heading3"/>
      </w:pPr>
      <w:bookmarkStart w:id="1178" w:name="_Toc810"/>
      <w:r>
        <w:t>باب ما أوله الفاء</w:t>
      </w:r>
      <w:bookmarkEnd w:id="1178"/>
    </w:p>
    <w:p>
      <w:pPr>
        <w:pStyle w:val="Heading4"/>
      </w:pPr>
      <w:bookmarkStart w:id="1179" w:name="_Toc811"/>
      <w:r>
        <w:t>(فال)</w:t>
      </w:r>
      <w:bookmarkEnd w:id="1179"/>
    </w:p>
    <w:p>
      <w:pPr>
        <w:pStyle w:val="BookText"/>
      </w:pPr>
      <w:r>
        <w:rPr>
          <w:rFonts w:ascii="Amiri" w:hAnsi="Amiri" w:eastAsia="Amiri" w:cs="Amiri"/>
          <w:lang w:bidi="ar-SA"/>
          <w:color w:val="111111"/>
          <w:sz w:val="28"/>
          <w:szCs w:val="28"/>
          <w:rtl/>
        </w:rPr>
        <w:t xml:space="preserve">فِی « الْخَبَرِ کَانَ صلی الله علیه واله یُحِبُ الْفَأْلَ وَیَکْرَهُ الطِّیَرَةَ ».</w:t>
      </w:r>
    </w:p>
    <w:p>
      <w:pPr>
        <w:pStyle w:val="BookText"/>
      </w:pPr>
      <w:r>
        <w:rPr>
          <w:rFonts w:ascii="IRNazanin" w:hAnsi="IRNazanin" w:eastAsia="IRNazanin" w:cs="IRNazanin"/>
          <w:lang w:bidi="fa-IR"/>
          <w:color w:val="111111"/>
          <w:sz w:val="28"/>
          <w:szCs w:val="28"/>
          <w:rtl/>
        </w:rPr>
        <w:t xml:space="preserve">الْفَأْلُ معروف وهو أن یکون الرجل مریضا فیسمع شخصا یقول یا سالم أو یکون طالبا فیسمع آخر یقول یا واجد نقلا عن ابن السکیت.</w:t>
      </w:r>
    </w:p>
    <w:p>
      <w:pPr>
        <w:pStyle w:val="BookText"/>
      </w:pPr>
      <w:r>
        <w:rPr>
          <w:rFonts w:ascii="IRNazanin" w:hAnsi="IRNazanin" w:eastAsia="IRNazanin" w:cs="IRNazanin"/>
          <w:lang w:bidi="fa-IR"/>
          <w:color w:val="111111"/>
          <w:sz w:val="28"/>
          <w:szCs w:val="28"/>
          <w:rtl/>
        </w:rPr>
        <w:t xml:space="preserve">والطیرة مر شرحها.</w:t>
      </w:r>
    </w:p>
    <w:p>
      <w:pPr>
        <w:pStyle w:val="Heading4"/>
      </w:pPr>
      <w:bookmarkStart w:id="1180" w:name="_Toc812"/>
      <w:r>
        <w:t>(فتل)</w:t>
      </w:r>
      <w:bookmarkEnd w:id="1180"/>
    </w:p>
    <w:p>
      <w:pPr>
        <w:pStyle w:val="BookText"/>
      </w:pPr>
      <w:r>
        <w:rPr>
          <w:rFonts w:ascii="Amiri" w:hAnsi="Amiri" w:eastAsia="Amiri" w:cs="Amiri"/>
          <w:lang w:bidi="ar-SA"/>
          <w:color w:val="111111"/>
          <w:sz w:val="28"/>
          <w:szCs w:val="28"/>
          <w:rtl/>
        </w:rPr>
        <w:t xml:space="preserve">قوله تعالی ( لا یُظْلَمُونَ فَتِیلاً ) [ 4 / 49 ] الْفَتِیلُ : قشر یکون فی بطن النواة وهو ونقیر وقطمیر أمثال للقلة.</w:t>
      </w:r>
    </w:p>
    <w:p>
      <w:pPr>
        <w:pStyle w:val="BookText"/>
      </w:pPr>
      <w:r>
        <w:rPr>
          <w:rFonts w:ascii="Amiri" w:hAnsi="Amiri" w:eastAsia="Amiri" w:cs="Amiri"/>
          <w:lang w:bidi="ar-SA"/>
          <w:color w:val="111111"/>
          <w:sz w:val="28"/>
          <w:szCs w:val="28"/>
          <w:rtl/>
        </w:rPr>
        <w:t xml:space="preserve">وفَتَلَهُ عن وجهه فَانْفَتَلَ أی صرفه فانصرف.</w:t>
      </w:r>
    </w:p>
    <w:p>
      <w:pPr>
        <w:pStyle w:val="BookText"/>
      </w:pPr>
      <w:r>
        <w:rPr>
          <w:rFonts w:ascii="Amiri" w:hAnsi="Amiri" w:eastAsia="Amiri" w:cs="Amiri"/>
          <w:lang w:bidi="ar-SA"/>
          <w:color w:val="111111"/>
          <w:sz w:val="28"/>
          <w:szCs w:val="28"/>
          <w:rtl/>
        </w:rPr>
        <w:t xml:space="preserve">وانْفَتَلَ من الصلاة : انصرف عنها.</w:t>
      </w:r>
    </w:p>
    <w:p>
      <w:pPr>
        <w:pStyle w:val="BookText"/>
      </w:pPr>
      <w:r>
        <w:rPr>
          <w:rFonts w:ascii="Amiri" w:hAnsi="Amiri" w:eastAsia="Amiri" w:cs="Amiri"/>
          <w:lang w:bidi="ar-SA"/>
          <w:color w:val="111111"/>
          <w:sz w:val="28"/>
          <w:szCs w:val="28"/>
          <w:rtl/>
        </w:rPr>
        <w:t xml:space="preserve">وفَتَلْتُ الحبل وغیره.</w:t>
      </w:r>
    </w:p>
    <w:p>
      <w:pPr>
        <w:pStyle w:val="Heading4"/>
      </w:pPr>
      <w:bookmarkStart w:id="1181" w:name="_Toc813"/>
      <w:r>
        <w:t>(فجل)</w:t>
      </w:r>
      <w:bookmarkEnd w:id="1181"/>
    </w:p>
    <w:p>
      <w:pPr>
        <w:pStyle w:val="BookText"/>
      </w:pPr>
      <w:r>
        <w:rPr>
          <w:rFonts w:ascii="Amiri" w:hAnsi="Amiri" w:eastAsia="Amiri" w:cs="Amiri"/>
          <w:lang w:bidi="ar-SA"/>
          <w:color w:val="111111"/>
          <w:sz w:val="28"/>
          <w:szCs w:val="28"/>
          <w:rtl/>
        </w:rPr>
        <w:t xml:space="preserve">الْفُجْلُ معروف ، الواحدة فُجْلَةٌ.</w:t>
      </w:r>
    </w:p>
    <w:p>
      <w:pPr>
        <w:pStyle w:val="Heading4"/>
      </w:pPr>
      <w:bookmarkStart w:id="1182" w:name="_Toc814"/>
      <w:r>
        <w:t>(فحل)</w:t>
      </w:r>
      <w:bookmarkEnd w:id="1182"/>
    </w:p>
    <w:p>
      <w:pPr>
        <w:pStyle w:val="BookText"/>
      </w:pPr>
      <w:r>
        <w:rPr>
          <w:rFonts w:ascii="Amiri" w:hAnsi="Amiri" w:eastAsia="Amiri" w:cs="Amiri"/>
          <w:lang w:bidi="ar-SA"/>
          <w:color w:val="111111"/>
          <w:sz w:val="28"/>
          <w:szCs w:val="28"/>
          <w:rtl/>
        </w:rPr>
        <w:t xml:space="preserve">فِی الْخَبَرِ « إِنَّهُ دَخَلَ علیه السلام عَلَی رَجُلٍ مِنَ الْأَنْصَارِ وَفِی الْبَیْتِ فَحْلٌ » أی حصیر یتخذ من فِحَالِ النخل.</w:t>
      </w:r>
    </w:p>
    <w:p>
      <w:pPr>
        <w:pStyle w:val="BookText"/>
      </w:pPr>
      <w:r>
        <w:rPr>
          <w:rFonts w:ascii="Amiri" w:hAnsi="Amiri" w:eastAsia="Amiri" w:cs="Amiri"/>
          <w:lang w:bidi="ar-SA"/>
          <w:color w:val="111111"/>
          <w:sz w:val="28"/>
          <w:szCs w:val="28"/>
          <w:rtl/>
        </w:rPr>
        <w:t xml:space="preserve">والْفَحْلُ واحد الْفُحُولِ والْفِحَالُ وهو الذکر من ذی الحافر والظلف والخف من ذی الروح.</w:t>
      </w:r>
    </w:p>
    <w:p>
      <w:pPr>
        <w:pStyle w:val="BookText"/>
      </w:pPr>
      <w:r>
        <w:rPr>
          <w:rFonts w:ascii="Amiri" w:hAnsi="Amiri" w:eastAsia="Amiri" w:cs="Amiri"/>
          <w:lang w:bidi="ar-SA"/>
          <w:color w:val="111111"/>
          <w:sz w:val="28"/>
          <w:szCs w:val="28"/>
          <w:rtl/>
        </w:rPr>
        <w:t xml:space="preserve">وجمعه أَفْحُلٌ وفُحُولَةٌ وفِحَالَةٌ.</w:t>
      </w:r>
    </w:p>
    <w:p>
      <w:pPr>
        <w:pStyle w:val="BookText"/>
      </w:pPr>
      <w:r>
        <w:rPr>
          <w:rFonts w:ascii="Amiri" w:hAnsi="Amiri" w:eastAsia="Amiri" w:cs="Amiri"/>
          <w:lang w:bidi="ar-SA"/>
          <w:color w:val="111111"/>
          <w:sz w:val="28"/>
          <w:szCs w:val="28"/>
          <w:rtl/>
        </w:rPr>
        <w:t xml:space="preserve">وفَحَلْتُ إبلی : إذا أرسلت فیها الفحل.</w:t>
      </w:r>
    </w:p>
    <w:p>
      <w:pPr>
        <w:pStyle w:val="Heading4"/>
      </w:pPr>
      <w:bookmarkStart w:id="1183" w:name="_Toc815"/>
      <w:r>
        <w:t>(فسل)</w:t>
      </w:r>
      <w:bookmarkEnd w:id="1183"/>
    </w:p>
    <w:p>
      <w:pPr>
        <w:pStyle w:val="BookText"/>
      </w:pPr>
      <w:r>
        <w:rPr>
          <w:rFonts w:ascii="Amiri" w:hAnsi="Amiri" w:eastAsia="Amiri" w:cs="Amiri"/>
          <w:lang w:bidi="ar-SA"/>
          <w:color w:val="111111"/>
          <w:sz w:val="28"/>
          <w:szCs w:val="28"/>
          <w:rtl/>
        </w:rPr>
        <w:t xml:space="preserve">فِی الْحَدِیثِ « کَانَ علیه السلام یَسْتَقْرِضُ الدَّرَاهِمَ الْفُسُولَةَ » أَیِ الرَّذْلَةَ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20" w:name="pg10466_75583"/>
    <w:bookmarkEnd w:id="320"/>
    <w:p>
      <w:pPr>
        <w:pStyle w:val="BookText"/>
      </w:pPr>
      <w:r>
        <w:rPr>
          <w:rFonts w:ascii="Amiri" w:hAnsi="Amiri" w:eastAsia="Amiri" w:cs="Amiri"/>
          <w:lang w:bidi="ar-SA"/>
          <w:color w:val="111111"/>
          <w:sz w:val="28"/>
          <w:szCs w:val="28"/>
          <w:rtl/>
        </w:rPr>
        <w:t xml:space="preserve">وَیَرُدُّ الْجِیَادَ.</w:t>
      </w:r>
    </w:p>
    <w:p>
      <w:pPr>
        <w:pStyle w:val="BookText"/>
      </w:pPr>
      <w:r>
        <w:rPr>
          <w:rFonts w:ascii="Amiri" w:hAnsi="Amiri" w:eastAsia="Amiri" w:cs="Amiri"/>
          <w:lang w:bidi="ar-SA"/>
          <w:color w:val="111111"/>
          <w:sz w:val="28"/>
          <w:szCs w:val="28"/>
          <w:rtl/>
        </w:rPr>
        <w:t xml:space="preserve">والْفَسْلُ : الردیء من کل شیء.</w:t>
      </w:r>
    </w:p>
    <w:p>
      <w:pPr>
        <w:pStyle w:val="BookText"/>
      </w:pPr>
      <w:r>
        <w:rPr>
          <w:rFonts w:ascii="Amiri" w:hAnsi="Amiri" w:eastAsia="Amiri" w:cs="Amiri"/>
          <w:lang w:bidi="ar-SA"/>
          <w:color w:val="111111"/>
          <w:sz w:val="28"/>
          <w:szCs w:val="28"/>
          <w:rtl/>
        </w:rPr>
        <w:t xml:space="preserve">والْفَسْلُ من الرجال.</w:t>
      </w:r>
    </w:p>
    <w:p>
      <w:pPr>
        <w:pStyle w:val="BookText"/>
      </w:pPr>
      <w:r>
        <w:rPr>
          <w:rFonts w:ascii="Amiri" w:hAnsi="Amiri" w:eastAsia="Amiri" w:cs="Amiri"/>
          <w:lang w:bidi="ar-SA"/>
          <w:color w:val="111111"/>
          <w:sz w:val="28"/>
          <w:szCs w:val="28"/>
          <w:rtl/>
        </w:rPr>
        <w:t xml:space="preserve">والْمَفْسُولُ مثله.</w:t>
      </w:r>
    </w:p>
    <w:p>
      <w:pPr>
        <w:pStyle w:val="BookText"/>
      </w:pPr>
      <w:r>
        <w:rPr>
          <w:rFonts w:ascii="Amiri" w:hAnsi="Amiri" w:eastAsia="Amiri" w:cs="Amiri"/>
          <w:lang w:bidi="ar-SA"/>
          <w:color w:val="111111"/>
          <w:sz w:val="28"/>
          <w:szCs w:val="28"/>
          <w:rtl/>
        </w:rPr>
        <w:t xml:space="preserve">وقد فَسُلَ بالضم فَسَالَةً فهو فَسْلٌ من قوم فُسَلَاء.</w:t>
      </w:r>
    </w:p>
    <w:p>
      <w:pPr>
        <w:pStyle w:val="BookText"/>
      </w:pPr>
      <w:r>
        <w:rPr>
          <w:rFonts w:ascii="Amiri" w:hAnsi="Amiri" w:eastAsia="Amiri" w:cs="Amiri"/>
          <w:lang w:bidi="ar-SA"/>
          <w:color w:val="111111"/>
          <w:sz w:val="28"/>
          <w:szCs w:val="28"/>
          <w:rtl/>
        </w:rPr>
        <w:t xml:space="preserve">والْفَسِیلَةُ : الودی ، وهو صغار النخل والجمع فُسْلَانُ - قاله الجوهری.</w:t>
      </w:r>
    </w:p>
    <w:p>
      <w:pPr>
        <w:pStyle w:val="Heading4"/>
      </w:pPr>
      <w:bookmarkStart w:id="1184" w:name="_Toc816"/>
      <w:r>
        <w:t>(فشل)</w:t>
      </w:r>
      <w:bookmarkEnd w:id="1184"/>
    </w:p>
    <w:p>
      <w:pPr>
        <w:pStyle w:val="BookText"/>
      </w:pPr>
      <w:r>
        <w:rPr>
          <w:rFonts w:ascii="Amiri" w:hAnsi="Amiri" w:eastAsia="Amiri" w:cs="Amiri"/>
          <w:lang w:bidi="ar-SA"/>
          <w:color w:val="111111"/>
          <w:sz w:val="28"/>
          <w:szCs w:val="28"/>
          <w:rtl/>
        </w:rPr>
        <w:t xml:space="preserve">قوله تعالی لَفَشِلْتُمْ [ 8 / 43 ] أی لجبنتم.</w:t>
      </w:r>
    </w:p>
    <w:p>
      <w:pPr>
        <w:pStyle w:val="BookText"/>
      </w:pPr>
      <w:r>
        <w:rPr>
          <w:rFonts w:ascii="Amiri" w:hAnsi="Amiri" w:eastAsia="Amiri" w:cs="Amiri"/>
          <w:lang w:bidi="ar-SA"/>
          <w:color w:val="111111"/>
          <w:sz w:val="28"/>
          <w:szCs w:val="28"/>
          <w:rtl/>
        </w:rPr>
        <w:t xml:space="preserve">وتَفْشَلُوا : تجبنوا.</w:t>
      </w:r>
    </w:p>
    <w:p>
      <w:pPr>
        <w:pStyle w:val="BookText"/>
      </w:pPr>
      <w:r>
        <w:rPr>
          <w:rFonts w:ascii="Amiri" w:hAnsi="Amiri" w:eastAsia="Amiri" w:cs="Amiri"/>
          <w:lang w:bidi="ar-SA"/>
          <w:color w:val="111111"/>
          <w:sz w:val="28"/>
          <w:szCs w:val="28"/>
          <w:rtl/>
        </w:rPr>
        <w:t xml:space="preserve">ورجل فَشِلٌ أی ضعیف جبان.</w:t>
      </w:r>
    </w:p>
    <w:p>
      <w:pPr>
        <w:pStyle w:val="BookText"/>
      </w:pPr>
      <w:r>
        <w:rPr>
          <w:rFonts w:ascii="Amiri" w:hAnsi="Amiri" w:eastAsia="Amiri" w:cs="Amiri"/>
          <w:lang w:bidi="ar-SA"/>
          <w:color w:val="111111"/>
          <w:sz w:val="28"/>
          <w:szCs w:val="28"/>
          <w:rtl/>
        </w:rPr>
        <w:t xml:space="preserve">والجمع أَفْشَالٌ.</w:t>
      </w:r>
    </w:p>
    <w:p>
      <w:pPr>
        <w:pStyle w:val="BookText"/>
      </w:pPr>
      <w:r>
        <w:rPr>
          <w:rFonts w:ascii="Amiri" w:hAnsi="Amiri" w:eastAsia="Amiri" w:cs="Amiri"/>
          <w:lang w:bidi="ar-SA"/>
          <w:color w:val="111111"/>
          <w:sz w:val="28"/>
          <w:szCs w:val="28"/>
          <w:rtl/>
        </w:rPr>
        <w:t xml:space="preserve">وفَشِلَ بالکسر فَشَلاً : إذا جبن.</w:t>
      </w:r>
    </w:p>
    <w:p>
      <w:pPr>
        <w:pStyle w:val="BookText"/>
      </w:pPr>
      <w:r>
        <w:rPr>
          <w:rFonts w:ascii="Amiri" w:hAnsi="Amiri" w:eastAsia="Amiri" w:cs="Amiri"/>
          <w:lang w:bidi="ar-SA"/>
          <w:color w:val="111111"/>
          <w:sz w:val="28"/>
          <w:szCs w:val="28"/>
          <w:rtl/>
        </w:rPr>
        <w:t xml:space="preserve">والْفَیْشَلَةُ : رأس الذکر - قاله الجوهری.</w:t>
      </w:r>
    </w:p>
    <w:p>
      <w:pPr>
        <w:pStyle w:val="Heading4"/>
      </w:pPr>
      <w:bookmarkStart w:id="1185" w:name="_Toc817"/>
      <w:r>
        <w:t>(فصل)</w:t>
      </w:r>
      <w:bookmarkEnd w:id="1185"/>
    </w:p>
    <w:p>
      <w:pPr>
        <w:pStyle w:val="BookText"/>
      </w:pPr>
      <w:r>
        <w:rPr>
          <w:rFonts w:ascii="Amiri" w:hAnsi="Amiri" w:eastAsia="Amiri" w:cs="Amiri"/>
          <w:lang w:bidi="ar-SA"/>
          <w:color w:val="111111"/>
          <w:sz w:val="28"/>
          <w:szCs w:val="28"/>
          <w:rtl/>
        </w:rPr>
        <w:t xml:space="preserve">قوله تعالی ( فَلَمَّا فَصَلَ طالُوتُ بِالْجُنُودِ ) [ 2 / 249 ] أی لقتال العمالقة یقال فَصَلَ عن موضع کذا : إذا انفصل عنه وجاوزه.</w:t>
      </w:r>
    </w:p>
    <w:p>
      <w:pPr>
        <w:pStyle w:val="BookText"/>
      </w:pPr>
      <w:r>
        <w:rPr>
          <w:rFonts w:ascii="Amiri" w:hAnsi="Amiri" w:eastAsia="Amiri" w:cs="Amiri"/>
          <w:lang w:bidi="ar-SA"/>
          <w:color w:val="111111"/>
          <w:sz w:val="28"/>
          <w:szCs w:val="28"/>
          <w:rtl/>
        </w:rPr>
        <w:t xml:space="preserve">قوله ( وَلَمَّا فَصَلَتِ الْعِیرُ ) [ 12 / 94 ] أی خرجت من مصر ومن عمرانها.</w:t>
      </w:r>
    </w:p>
    <w:p>
      <w:pPr>
        <w:pStyle w:val="BookText"/>
      </w:pPr>
      <w:r>
        <w:rPr>
          <w:rFonts w:ascii="Amiri" w:hAnsi="Amiri" w:eastAsia="Amiri" w:cs="Amiri"/>
          <w:lang w:bidi="ar-SA"/>
          <w:color w:val="111111"/>
          <w:sz w:val="28"/>
          <w:szCs w:val="28"/>
          <w:rtl/>
        </w:rPr>
        <w:t xml:space="preserve">قوله ( ثُمَ فُصِّلَتْ ) [ 11 / 1 ] أی جعلت فصولا آیة آیة وسورة سورة ، أو فرقت فی التنزیل فلم تنزل جملة واحدة قوله ( إِنَّ یَوْمَ الْفَصْلِ کانَ مِیقاتاً ) [ 78 / 17 ] قد مر فی ( وقت ) قوله ( وَآتَیْناهُ الْحِکْمَةَ وَفَصْلَ الْخِطابِ ) [ 38 / 20 ] قیل هو أما بعد وقیل البینة علی الطالب والیمین علی المطلوب.</w:t>
      </w:r>
    </w:p>
    <w:p>
      <w:pPr>
        <w:pStyle w:val="BookText"/>
      </w:pPr>
      <w:r>
        <w:rPr>
          <w:rFonts w:ascii="IRNazanin" w:hAnsi="IRNazanin" w:eastAsia="IRNazanin" w:cs="IRNazanin"/>
          <w:lang w:bidi="fa-IR"/>
          <w:color w:val="111111"/>
          <w:sz w:val="28"/>
          <w:szCs w:val="28"/>
          <w:rtl/>
        </w:rPr>
        <w:t xml:space="preserve">وقیل الفهم فی الحکومات والفصل فی الخصومات.</w:t>
      </w:r>
    </w:p>
    <w:p>
      <w:pPr>
        <w:pStyle w:val="BookText"/>
      </w:pPr>
      <w:r>
        <w:rPr>
          <w:rFonts w:ascii="Amiri" w:hAnsi="Amiri" w:eastAsia="Amiri" w:cs="Amiri"/>
          <w:lang w:bidi="ar-SA"/>
          <w:color w:val="111111"/>
          <w:sz w:val="28"/>
          <w:szCs w:val="28"/>
          <w:rtl/>
        </w:rPr>
        <w:t xml:space="preserve">قوله ( إِنَّهُ لَقَوْلٌ فَصْلٌ ) [ 86 / 13 ]</w:t>
      </w:r>
    </w:p>
    <w:p>
      <w:pPr>
        <w:pStyle w:val="BookText"/>
      </w:pPr>
      <w:r>
        <w:rPr>
          <w:rFonts w:ascii="Amiri" w:hAnsi="Amiri" w:eastAsia="Amiri" w:cs="Amiri"/>
          <w:lang w:bidi="ar-SA"/>
          <w:color w:val="111111"/>
          <w:sz w:val="28"/>
          <w:szCs w:val="28"/>
          <w:rtl/>
        </w:rPr>
        <w:t xml:space="preserve">قَالَ الشَّیْخُ أَبُو عَلِیٍ : هَذَا جَوَابُ الْقَسْمِ یَعْنِی أَنَّ الْقُرْآنَ یَفْصِلُ بَیْنَ الْحَقِّ وَالْبَاطِلِ بِالْبَیَانِ عَنْ کُلِّ وَاحِدٍ مِنْهُمَا وَرُوِیَ ذَلِکَ عَنِ الصَّادِقِ ع</w:t>
      </w:r>
    </w:p>
    <w:p>
      <w:pPr>
        <w:pStyle w:val="BookText"/>
      </w:pPr>
      <w:r>
        <w:rPr>
          <w:rFonts w:ascii="IRNazanin" w:hAnsi="IRNazanin" w:eastAsia="IRNazanin" w:cs="IRNazanin"/>
          <w:lang w:bidi="fa-IR"/>
          <w:color w:val="111111"/>
          <w:sz w:val="28"/>
          <w:szCs w:val="28"/>
          <w:rtl/>
        </w:rPr>
        <w:t xml:space="preserve">وقیل معناه أن الوعد بالبعث والأحیاء بعد الموت.</w:t>
      </w:r>
    </w:p>
    <w:p>
      <w:pPr>
        <w:pStyle w:val="BookText"/>
      </w:pPr>
      <w:r>
        <w:rPr>
          <w:rFonts w:ascii="Amiri" w:hAnsi="Amiri" w:eastAsia="Amiri" w:cs="Amiri"/>
          <w:lang w:bidi="ar-SA"/>
          <w:color w:val="111111"/>
          <w:sz w:val="28"/>
          <w:szCs w:val="28"/>
          <w:rtl/>
        </w:rPr>
        <w:t xml:space="preserve">قوله ( لَقَوْلٌ فَصْلٌ ) [ 86 / 13 ] أی مقطوع به لا خلاف ولا فیه ( وَما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بِالْهَزْلِ ) [ 86 / 14 ] أی هو الجد ولیس باللعب.</w:t>
      </w:r>
    </w:p>
    <w:p>
      <w:pPr>
        <w:pStyle w:val="BookText"/>
      </w:pPr>
      <w:r>
        <w:rPr>
          <w:rFonts w:ascii="Amiri" w:hAnsi="Amiri" w:eastAsia="Amiri" w:cs="Amiri"/>
          <w:lang w:bidi="ar-SA"/>
          <w:color w:val="111111"/>
          <w:sz w:val="28"/>
          <w:szCs w:val="28"/>
          <w:rtl/>
        </w:rPr>
        <w:t xml:space="preserve">قوله ( وَقَدْ فَصَّلَ لَکُمْ ما حَرَّمَ عَلَیْکُمْ إِلَّا مَا اضْطُرِرْتُمْ ) [ 6 / 119 ].</w:t>
      </w:r>
    </w:p>
    <w:p>
      <w:pPr>
        <w:pStyle w:val="BookText"/>
      </w:pPr>
      <w:r>
        <w:rPr>
          <w:rFonts w:ascii="IRNazanin" w:hAnsi="IRNazanin" w:eastAsia="IRNazanin" w:cs="IRNazanin"/>
          <w:lang w:bidi="fa-IR"/>
          <w:color w:val="111111"/>
          <w:sz w:val="28"/>
          <w:szCs w:val="28"/>
          <w:rtl/>
        </w:rPr>
        <w:t xml:space="preserve">قال المفسر : معناه إلا ما خفتم علی نفوسکم الهلاک من الجوع.</w:t>
      </w:r>
    </w:p>
    <w:p>
      <w:pPr>
        <w:pStyle w:val="BookText"/>
      </w:pPr>
      <w:r>
        <w:rPr>
          <w:rFonts w:ascii="IRNazanin" w:hAnsi="IRNazanin" w:eastAsia="IRNazanin" w:cs="IRNazanin"/>
          <w:lang w:bidi="fa-IR"/>
          <w:color w:val="111111"/>
          <w:sz w:val="28"/>
          <w:szCs w:val="28"/>
          <w:rtl/>
        </w:rPr>
        <w:t xml:space="preserve">واختلف فی مقدار ما یسوغ تناوله حینئذ فقال قوم : یجوز أن یشبع منها ویحمل معه حتی یجد ما یأکل.</w:t>
      </w:r>
    </w:p>
    <w:p>
      <w:pPr>
        <w:pStyle w:val="BookText"/>
      </w:pPr>
      <w:r>
        <w:rPr>
          <w:rFonts w:ascii="Amiri" w:hAnsi="Amiri" w:eastAsia="Amiri" w:cs="Amiri"/>
          <w:lang w:bidi="ar-SA"/>
          <w:color w:val="111111"/>
          <w:sz w:val="28"/>
          <w:szCs w:val="28"/>
          <w:rtl/>
        </w:rPr>
        <w:t xml:space="preserve">قَوْلُهُ ( وَفِصالُهُ فِی عامَیْنِ ) [ 31 / 14 ] أَیْ فِطَامُهُ - کَذَا عَنِ الصَّادِقِ ع</w:t>
      </w:r>
    </w:p>
    <w:p>
      <w:pPr>
        <w:pStyle w:val="BookText"/>
      </w:pPr>
      <w:r>
        <w:rPr>
          <w:rFonts w:ascii="Amiri" w:hAnsi="Amiri" w:eastAsia="Amiri" w:cs="Amiri"/>
          <w:lang w:bidi="ar-SA"/>
          <w:color w:val="111111"/>
          <w:sz w:val="28"/>
          <w:szCs w:val="28"/>
          <w:rtl/>
        </w:rPr>
        <w:t xml:space="preserve">قوله ( فَإِنْ أَرادا فِصالاً عَنْ تَراضٍ مِنْهُما ) [ 2 / 233 ].</w:t>
      </w:r>
    </w:p>
    <w:p>
      <w:pPr>
        <w:pStyle w:val="BookText"/>
      </w:pPr>
      <w:r>
        <w:rPr>
          <w:rFonts w:ascii="Amiri" w:hAnsi="Amiri" w:eastAsia="Amiri" w:cs="Amiri"/>
          <w:lang w:bidi="ar-SA"/>
          <w:color w:val="111111"/>
          <w:sz w:val="28"/>
          <w:szCs w:val="28"/>
          <w:rtl/>
        </w:rPr>
        <w:t xml:space="preserve">قوله ( وَفَصِیلَتِهِ الَّتِی تُؤْوِیهِ ) [ 70 / 13 ] هی عشیرته ورهطه الأدنون والفصل واحد الفصول.</w:t>
      </w:r>
    </w:p>
    <w:p>
      <w:pPr>
        <w:pStyle w:val="BookText"/>
      </w:pPr>
      <w:r>
        <w:rPr>
          <w:rFonts w:ascii="Amiri" w:hAnsi="Amiri" w:eastAsia="Amiri" w:cs="Amiri"/>
          <w:lang w:bidi="ar-SA"/>
          <w:color w:val="111111"/>
          <w:sz w:val="28"/>
          <w:szCs w:val="28"/>
          <w:rtl/>
        </w:rPr>
        <w:t xml:space="preserve">وفُصُولُ السنة أربعة :</w:t>
      </w:r>
    </w:p>
    <w:p>
      <w:pPr>
        <w:pStyle w:val="BookText"/>
      </w:pPr>
      <w:r>
        <w:rPr>
          <w:rFonts w:ascii="IRNazanin" w:hAnsi="IRNazanin" w:eastAsia="IRNazanin" w:cs="IRNazanin"/>
          <w:lang w:bidi="fa-IR"/>
          <w:color w:val="111111"/>
          <w:sz w:val="28"/>
          <w:szCs w:val="28"/>
          <w:rtl/>
        </w:rPr>
        <w:t xml:space="preserve">الأول الربیع وهو عند الناس الخریف سمته العرب ربیعا لأن أول المطر یکون فیه وبه ینبت الربیع وسماه الناس خریفا لأن الثمار تخرف فیه أی تقطع ودخوله عند حلول الشمس رأس المیزان.</w:t>
      </w:r>
    </w:p>
    <w:p>
      <w:pPr>
        <w:pStyle w:val="BookText"/>
      </w:pPr>
      <w:r>
        <w:rPr>
          <w:rFonts w:ascii="IRNazanin" w:hAnsi="IRNazanin" w:eastAsia="IRNazanin" w:cs="IRNazanin"/>
          <w:lang w:bidi="fa-IR"/>
          <w:color w:val="111111"/>
          <w:sz w:val="28"/>
          <w:szCs w:val="28"/>
          <w:rtl/>
        </w:rPr>
        <w:t xml:space="preserve">والثانی الشتاء ودخوله عند حلول الشمس رأس الجدی.</w:t>
      </w:r>
    </w:p>
    <w:p>
      <w:pPr>
        <w:pStyle w:val="BookText"/>
      </w:pPr>
      <w:r>
        <w:rPr>
          <w:rFonts w:ascii="IRNazanin" w:hAnsi="IRNazanin" w:eastAsia="IRNazanin" w:cs="IRNazanin"/>
          <w:lang w:bidi="fa-IR"/>
          <w:color w:val="111111"/>
          <w:sz w:val="28"/>
          <w:szCs w:val="28"/>
          <w:rtl/>
        </w:rPr>
        <w:t xml:space="preserve">والثالث الصیف ودخوله عند حلول الشمس رأس الحمل.</w:t>
      </w:r>
    </w:p>
    <w:p>
      <w:pPr>
        <w:pStyle w:val="BookText"/>
      </w:pPr>
      <w:r>
        <w:rPr>
          <w:rFonts w:ascii="Amiri" w:hAnsi="Amiri" w:eastAsia="Amiri" w:cs="Amiri"/>
          <w:lang w:bidi="ar-SA"/>
          <w:color w:val="111111"/>
          <w:sz w:val="28"/>
          <w:szCs w:val="28"/>
          <w:rtl/>
        </w:rPr>
        <w:t xml:space="preserve">والرابع القیظ وهو عند الناس الصیف ودخوله عند حلول الشمس رأس السرطان وفَصَلْتُهُ فَانْفَصَلَ أی قطعته فانقطع.</w:t>
      </w:r>
    </w:p>
    <w:p>
      <w:pPr>
        <w:pStyle w:val="BookText"/>
      </w:pPr>
      <w:r>
        <w:rPr>
          <w:rFonts w:ascii="Amiri" w:hAnsi="Amiri" w:eastAsia="Amiri" w:cs="Amiri"/>
          <w:lang w:bidi="ar-SA"/>
          <w:color w:val="111111"/>
          <w:sz w:val="28"/>
          <w:szCs w:val="28"/>
          <w:rtl/>
        </w:rPr>
        <w:t xml:space="preserve">وفَاصَلْتُ شریکی أی لم یبق لی معه علاقة.</w:t>
      </w:r>
    </w:p>
    <w:p>
      <w:pPr>
        <w:pStyle w:val="BookText"/>
      </w:pPr>
      <w:r>
        <w:rPr>
          <w:rFonts w:ascii="Amiri" w:hAnsi="Amiri" w:eastAsia="Amiri" w:cs="Amiri"/>
          <w:lang w:bidi="ar-SA"/>
          <w:color w:val="111111"/>
          <w:sz w:val="28"/>
          <w:szCs w:val="28"/>
          <w:rtl/>
        </w:rPr>
        <w:t xml:space="preserve">وَفِی الْحَدِیثِ « فُضِّلْتُ بِالْمُفَصَّلِ ».</w:t>
      </w:r>
    </w:p>
    <w:p>
      <w:pPr>
        <w:pStyle w:val="BookText"/>
      </w:pPr>
      <w:r>
        <w:rPr>
          <w:rFonts w:ascii="IRNazanin" w:hAnsi="IRNazanin" w:eastAsia="IRNazanin" w:cs="IRNazanin"/>
          <w:lang w:bidi="fa-IR"/>
          <w:color w:val="111111"/>
          <w:sz w:val="28"/>
          <w:szCs w:val="28"/>
          <w:rtl/>
        </w:rPr>
        <w:t xml:space="preserve">قیل سمی به لکثرة ما یقع فیه من فصول التسمیة بین السور.</w:t>
      </w:r>
    </w:p>
    <w:p>
      <w:pPr>
        <w:pStyle w:val="BookText"/>
      </w:pPr>
      <w:r>
        <w:rPr>
          <w:rFonts w:ascii="IRNazanin" w:hAnsi="IRNazanin" w:eastAsia="IRNazanin" w:cs="IRNazanin"/>
          <w:lang w:bidi="fa-IR"/>
          <w:color w:val="111111"/>
          <w:sz w:val="28"/>
          <w:szCs w:val="28"/>
          <w:rtl/>
        </w:rPr>
        <w:t xml:space="preserve">وقیل لقصر سورة.</w:t>
      </w:r>
    </w:p>
    <w:p>
      <w:pPr>
        <w:pStyle w:val="BookText"/>
      </w:pPr>
      <w:r>
        <w:rPr>
          <w:rFonts w:ascii="IRNazanin" w:hAnsi="IRNazanin" w:eastAsia="IRNazanin" w:cs="IRNazanin"/>
          <w:lang w:bidi="fa-IR"/>
          <w:color w:val="111111"/>
          <w:sz w:val="28"/>
          <w:szCs w:val="28"/>
          <w:rtl/>
        </w:rPr>
        <w:t xml:space="preserve">واختلف فی أوله فقیل من سورة محمد صلی الله علیه وآله.</w:t>
      </w:r>
    </w:p>
    <w:p>
      <w:pPr>
        <w:pStyle w:val="BookText"/>
      </w:pPr>
      <w:r>
        <w:rPr>
          <w:rFonts w:ascii="IRNazanin" w:hAnsi="IRNazanin" w:eastAsia="IRNazanin" w:cs="IRNazanin"/>
          <w:lang w:bidi="fa-IR"/>
          <w:color w:val="111111"/>
          <w:sz w:val="28"/>
          <w:szCs w:val="28"/>
          <w:rtl/>
        </w:rPr>
        <w:t xml:space="preserve">وقیل من سورة ق.</w:t>
      </w:r>
    </w:p>
    <w:p>
      <w:pPr>
        <w:pStyle w:val="BookText"/>
      </w:pPr>
      <w:r>
        <w:rPr>
          <w:rFonts w:ascii="IRNazanin" w:hAnsi="IRNazanin" w:eastAsia="IRNazanin" w:cs="IRNazanin"/>
          <w:lang w:bidi="fa-IR"/>
          <w:color w:val="111111"/>
          <w:sz w:val="28"/>
          <w:szCs w:val="28"/>
          <w:rtl/>
        </w:rPr>
        <w:t xml:space="preserve">وقیل من سورة الفتح.</w:t>
      </w:r>
    </w:p>
    <w:p>
      <w:pPr>
        <w:pStyle w:val="BookText"/>
      </w:pPr>
      <w:r>
        <w:rPr>
          <w:rFonts w:ascii="IRNazanin" w:hAnsi="IRNazanin" w:eastAsia="IRNazanin" w:cs="IRNazanin"/>
          <w:lang w:bidi="fa-IR"/>
          <w:color w:val="111111"/>
          <w:sz w:val="28"/>
          <w:szCs w:val="28"/>
          <w:rtl/>
        </w:rPr>
        <w:t xml:space="preserve">وعن النووی مُفَصَّلُ القرآن من محمد صلی الله علیه واله ، وقصاره من الضحی إلی آخره ، ومطولاته إلی عم ، ومتوسطاته إلی الضحی.</w:t>
      </w:r>
    </w:p>
    <w:p>
      <w:pPr>
        <w:pStyle w:val="BookText"/>
      </w:pPr>
      <w:r>
        <w:rPr>
          <w:rFonts w:ascii="Amiri" w:hAnsi="Amiri" w:eastAsia="Amiri" w:cs="Amiri"/>
          <w:lang w:bidi="ar-SA"/>
          <w:color w:val="111111"/>
          <w:sz w:val="28"/>
          <w:szCs w:val="28"/>
          <w:rtl/>
        </w:rPr>
        <w:t xml:space="preserve">وَفِی الْخَبَرِ الْمُفَصَّلُ ثَمَانٌ وَسِتُّونَ سُورَةً.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21" w:name="pg10466_75585"/>
    <w:bookmarkEnd w:id="321"/>
    <w:p>
      <w:pPr>
        <w:pStyle w:val="BookText"/>
      </w:pPr>
      <w:r>
        <w:rPr>
          <w:rFonts w:ascii="Amiri" w:hAnsi="Amiri" w:eastAsia="Amiri" w:cs="Amiri"/>
          <w:lang w:bidi="ar-SA"/>
          <w:color w:val="111111"/>
          <w:sz w:val="28"/>
          <w:szCs w:val="28"/>
          <w:rtl/>
        </w:rPr>
        <w:t xml:space="preserve">والْمَفْصِلُ بفتح المیم وکسر الصاد أحد مفاصل الأعضاء.</w:t>
      </w:r>
    </w:p>
    <w:p>
      <w:pPr>
        <w:pStyle w:val="BookText"/>
      </w:pPr>
      <w:r>
        <w:rPr>
          <w:rFonts w:ascii="Amiri" w:hAnsi="Amiri" w:eastAsia="Amiri" w:cs="Amiri"/>
          <w:lang w:bidi="ar-SA"/>
          <w:color w:val="111111"/>
          <w:sz w:val="28"/>
          <w:szCs w:val="28"/>
          <w:rtl/>
        </w:rPr>
        <w:t xml:space="preserve">والْفَصِیلُ : ولد الناقة إذا فصل عن أمه.</w:t>
      </w:r>
    </w:p>
    <w:p>
      <w:pPr>
        <w:pStyle w:val="BookText"/>
      </w:pPr>
      <w:r>
        <w:rPr>
          <w:rFonts w:ascii="Amiri" w:hAnsi="Amiri" w:eastAsia="Amiri" w:cs="Amiri"/>
          <w:lang w:bidi="ar-SA"/>
          <w:color w:val="111111"/>
          <w:sz w:val="28"/>
          <w:szCs w:val="28"/>
          <w:rtl/>
        </w:rPr>
        <w:t xml:space="preserve">والجمع فِصَالٌ وفِصَلَاتٌ.</w:t>
      </w:r>
    </w:p>
    <w:p>
      <w:pPr>
        <w:pStyle w:val="BookText"/>
      </w:pPr>
      <w:r>
        <w:rPr>
          <w:rFonts w:ascii="Amiri" w:hAnsi="Amiri" w:eastAsia="Amiri" w:cs="Amiri"/>
          <w:lang w:bidi="ar-SA"/>
          <w:color w:val="111111"/>
          <w:sz w:val="28"/>
          <w:szCs w:val="28"/>
          <w:rtl/>
        </w:rPr>
        <w:t xml:space="preserve">والتَّفْصِیلُ : التبیین.</w:t>
      </w:r>
    </w:p>
    <w:p>
      <w:pPr>
        <w:pStyle w:val="Heading4"/>
      </w:pPr>
      <w:bookmarkStart w:id="1186" w:name="_Toc818"/>
      <w:r>
        <w:t>(فضل)</w:t>
      </w:r>
      <w:bookmarkEnd w:id="1186"/>
    </w:p>
    <w:p>
      <w:pPr>
        <w:pStyle w:val="BookText"/>
      </w:pPr>
      <w:r>
        <w:rPr>
          <w:rFonts w:ascii="Amiri" w:hAnsi="Amiri" w:eastAsia="Amiri" w:cs="Amiri"/>
          <w:lang w:bidi="ar-SA"/>
          <w:color w:val="111111"/>
          <w:sz w:val="28"/>
          <w:szCs w:val="28"/>
          <w:rtl/>
        </w:rPr>
        <w:t xml:space="preserve">قوله تعالی ( فَضَّلَ اللهُ الْمُجاهِدِینَ بِأَمْوالِهِمْ وَأَنْفُسِهِمْ عَلَی الْقاعِدِینَ دَرَجَةً ) [ 4 / 94 ] الآیة قال الزمخشری.</w:t>
      </w:r>
    </w:p>
    <w:p>
      <w:pPr>
        <w:pStyle w:val="BookText"/>
      </w:pPr>
      <w:r>
        <w:rPr>
          <w:rFonts w:ascii="IRNazanin" w:hAnsi="IRNazanin" w:eastAsia="IRNazanin" w:cs="IRNazanin"/>
          <w:lang w:bidi="fa-IR"/>
          <w:color w:val="111111"/>
          <w:sz w:val="28"/>
          <w:szCs w:val="28"/>
          <w:rtl/>
        </w:rPr>
        <w:t xml:space="preserve">فإن قلت : قد ذکر الله تعالی مفضلین درجة ومفضلین درجات فمن هم.</w:t>
      </w:r>
    </w:p>
    <w:p>
      <w:pPr>
        <w:pStyle w:val="BookText"/>
      </w:pPr>
      <w:r>
        <w:rPr>
          <w:rFonts w:ascii="Amiri" w:hAnsi="Amiri" w:eastAsia="Amiri" w:cs="Amiri"/>
          <w:lang w:bidi="ar-SA"/>
          <w:color w:val="111111"/>
          <w:sz w:val="28"/>
          <w:szCs w:val="28"/>
          <w:rtl/>
        </w:rPr>
        <w:t xml:space="preserve">قلت : أما الْمُفَضَّلُونَ درجة واحدة فهم الذین فضلوا علی القاعدین الأضراء.</w:t>
      </w:r>
    </w:p>
    <w:p>
      <w:pPr>
        <w:pStyle w:val="BookText"/>
      </w:pPr>
      <w:r>
        <w:rPr>
          <w:rFonts w:ascii="Amiri" w:hAnsi="Amiri" w:eastAsia="Amiri" w:cs="Amiri"/>
          <w:lang w:bidi="ar-SA"/>
          <w:color w:val="111111"/>
          <w:sz w:val="28"/>
          <w:szCs w:val="28"/>
          <w:rtl/>
        </w:rPr>
        <w:t xml:space="preserve">وأما الْمُفَضَّلُونَ درجات فالذین فضلوا علی القاعدین الذین أذن لهم فی التخلف اکتفاء بغیرهم لأن الغزو فرض کفایة ونصب درجة لوقوعها موقع المرة من التفضیل کأنه قیل فَضَّلَهُمْ تَفْضِیلاً.</w:t>
      </w:r>
    </w:p>
    <w:p>
      <w:pPr>
        <w:pStyle w:val="BookText"/>
      </w:pPr>
      <w:r>
        <w:rPr>
          <w:rFonts w:ascii="Amiri" w:hAnsi="Amiri" w:eastAsia="Amiri" w:cs="Amiri"/>
          <w:lang w:bidi="ar-SA"/>
          <w:color w:val="111111"/>
          <w:sz w:val="28"/>
          <w:szCs w:val="28"/>
          <w:rtl/>
        </w:rPr>
        <w:t xml:space="preserve">قوله ( وَیُؤْتِ کُلَّ ذِی فَضْلٍ فَضْلَهُ ) [ 11 / 3 ] أی کل شیء قدم بنیة أو لسان أو جارحة أعطاه الله فضل ذلک.</w:t>
      </w:r>
    </w:p>
    <w:p>
      <w:pPr>
        <w:pStyle w:val="BookText"/>
      </w:pPr>
      <w:r>
        <w:rPr>
          <w:rFonts w:ascii="IRNazanin" w:hAnsi="IRNazanin" w:eastAsia="IRNazanin" w:cs="IRNazanin"/>
          <w:lang w:bidi="fa-IR"/>
          <w:color w:val="111111"/>
          <w:sz w:val="28"/>
          <w:szCs w:val="28"/>
          <w:rtl/>
        </w:rPr>
        <w:t xml:space="preserve">وقال المفسر : أی یعطی فی الآخرة کل ذی فضل فضله فی العمل وزیادة فیه جزاء فضله لا یبخس أو فضله فی الثواب والدرجات.</w:t>
      </w:r>
    </w:p>
    <w:p>
      <w:pPr>
        <w:pStyle w:val="BookText"/>
      </w:pPr>
      <w:r>
        <w:rPr>
          <w:rFonts w:ascii="IRNazanin" w:hAnsi="IRNazanin" w:eastAsia="IRNazanin" w:cs="IRNazanin"/>
          <w:lang w:bidi="fa-IR"/>
          <w:color w:val="111111"/>
          <w:sz w:val="28"/>
          <w:szCs w:val="28"/>
          <w:rtl/>
        </w:rPr>
        <w:t xml:space="preserve">وقیل أی من کان ذا فضل فی دینه فضله الله فی الدنیا بالمنزلة ، وفی الآخرة بالثواب.</w:t>
      </w:r>
    </w:p>
    <w:p>
      <w:pPr>
        <w:pStyle w:val="BookText"/>
      </w:pPr>
      <w:r>
        <w:rPr>
          <w:rFonts w:ascii="Amiri" w:hAnsi="Amiri" w:eastAsia="Amiri" w:cs="Amiri"/>
          <w:lang w:bidi="ar-SA"/>
          <w:color w:val="111111"/>
          <w:sz w:val="28"/>
          <w:szCs w:val="28"/>
          <w:rtl/>
        </w:rPr>
        <w:t xml:space="preserve">قوله ( وَلا تَنْسَوُا الْفَضْلَ بَیْنَکُمْ ) [ 2 / 237 ] أی التَّفَضُّلَ یعنی أن یتفضل بعضکم علی بعض ولا تستقصوا.</w:t>
      </w:r>
    </w:p>
    <w:p>
      <w:pPr>
        <w:pStyle w:val="BookText"/>
      </w:pPr>
      <w:r>
        <w:rPr>
          <w:rFonts w:ascii="Amiri" w:hAnsi="Amiri" w:eastAsia="Amiri" w:cs="Amiri"/>
          <w:lang w:bidi="ar-SA"/>
          <w:color w:val="111111"/>
          <w:sz w:val="28"/>
          <w:szCs w:val="28"/>
          <w:rtl/>
        </w:rPr>
        <w:t xml:space="preserve">قوله ( وَاللهُ یَعِدُکُمْ مَغْفِرَةً مِنْهُ وَفَضْلاً ) [ 2 / 268 ] أی خلفا أفضل مما أنفقتم فی الدنیا.</w:t>
      </w:r>
    </w:p>
    <w:p>
      <w:pPr>
        <w:pStyle w:val="BookText"/>
      </w:pPr>
      <w:r>
        <w:rPr>
          <w:rFonts w:ascii="Amiri" w:hAnsi="Amiri" w:eastAsia="Amiri" w:cs="Amiri"/>
          <w:lang w:bidi="ar-SA"/>
          <w:color w:val="111111"/>
          <w:sz w:val="28"/>
          <w:szCs w:val="28"/>
          <w:rtl/>
        </w:rPr>
        <w:t xml:space="preserve">قوله ( فَضَّلْتُکُمْ عَلَی الْعالَمِینَ ) [ 2 / 47 ] أی عالمی دهرکم هذا ، لا علی سائر العالمین.</w:t>
      </w:r>
    </w:p>
    <w:p>
      <w:pPr>
        <w:pStyle w:val="BookText"/>
      </w:pPr>
      <w:r>
        <w:rPr>
          <w:rFonts w:ascii="Amiri" w:hAnsi="Amiri" w:eastAsia="Amiri" w:cs="Amiri"/>
          <w:lang w:bidi="ar-SA"/>
          <w:color w:val="111111"/>
          <w:sz w:val="28"/>
          <w:szCs w:val="28"/>
          <w:rtl/>
        </w:rPr>
        <w:t xml:space="preserve">ومثله ( وَاصْطَفاکِ عَلی نِساءِ الْعالَمِینَ ) [ 3 / 42 ] أی عالمی دهرها وزمانها.</w:t>
      </w:r>
    </w:p>
    <w:p>
      <w:pPr>
        <w:pStyle w:val="BookText"/>
      </w:pPr>
      <w:r>
        <w:rPr>
          <w:rFonts w:ascii="Amiri" w:hAnsi="Amiri" w:eastAsia="Amiri" w:cs="Amiri"/>
          <w:lang w:bidi="ar-SA"/>
          <w:color w:val="111111"/>
          <w:sz w:val="28"/>
          <w:szCs w:val="28"/>
          <w:rtl/>
        </w:rPr>
        <w:t xml:space="preserve">قوله ( لَیْسَ عَلَیْکُمْ جُناحٌ أَنْ تَبْتَغُوا فَضْلاً مِنْ رَبِّکُمْ ) [ 2 / 198 ] أی عطاء وفضلا رزقا منه یرید التجارة.</w:t>
      </w:r>
    </w:p>
    <w:p>
      <w:pPr>
        <w:pStyle w:val="BookText"/>
      </w:pPr>
      <w:r>
        <w:rPr>
          <w:rFonts w:ascii="Amiri" w:hAnsi="Amiri" w:eastAsia="Amiri" w:cs="Amiri"/>
          <w:lang w:bidi="ar-SA"/>
          <w:color w:val="111111"/>
          <w:sz w:val="28"/>
          <w:szCs w:val="28"/>
          <w:rtl/>
        </w:rPr>
        <w:t xml:space="preserve">وَفِی الْحَدِیثِ الْعُقَلَاءُ تَرَکُوا فُضُولَ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 أَیْ مُبَاحَاتِهَا » فَکَیْفَ بِالذُّنُوبِ.</w:t>
      </w:r>
    </w:p>
    <w:p>
      <w:pPr>
        <w:pStyle w:val="BookText"/>
      </w:pPr>
      <w:r>
        <w:rPr>
          <w:rFonts w:ascii="Amiri" w:hAnsi="Amiri" w:eastAsia="Amiri" w:cs="Amiri"/>
          <w:lang w:bidi="ar-SA"/>
          <w:color w:val="111111"/>
          <w:sz w:val="28"/>
          <w:szCs w:val="28"/>
          <w:rtl/>
        </w:rPr>
        <w:t xml:space="preserve">وَفِی حَدِیثِ الْمُسَافِرِ « إِنْ خَرَجَ لِطَلَبِ الْفُضُولِ فَلَا وَلَا کَرَامَةَ » أی إن خرج لاتباع الهوی کاللهو والبطر وما لا ینبغی السعی له فلا یقصر ولا کرامة له فی التقصیر.</w:t>
      </w:r>
    </w:p>
    <w:p>
      <w:pPr>
        <w:pStyle w:val="BookText"/>
      </w:pPr>
      <w:r>
        <w:rPr>
          <w:rFonts w:ascii="IRNazanin" w:hAnsi="IRNazanin" w:eastAsia="IRNazanin" w:cs="IRNazanin"/>
          <w:lang w:bidi="fa-IR"/>
          <w:color w:val="111111"/>
          <w:sz w:val="28"/>
          <w:szCs w:val="28"/>
          <w:rtl/>
        </w:rPr>
        <w:t xml:space="preserve">وذات الْفُضُولِ : درع رسول الله صلی الله علیه واله کما جاءت به الروایة لها ثلاث حلقات من فضة واحدة من بین یدیها وحلقتان من خلف.</w:t>
      </w:r>
    </w:p>
    <w:p>
      <w:pPr>
        <w:pStyle w:val="BookText"/>
      </w:pPr>
      <w:r>
        <w:rPr>
          <w:rFonts w:ascii="IRNazanin" w:hAnsi="IRNazanin" w:eastAsia="IRNazanin" w:cs="IRNazanin"/>
          <w:lang w:bidi="fa-IR"/>
          <w:color w:val="111111"/>
          <w:sz w:val="28"/>
          <w:szCs w:val="28"/>
          <w:rtl/>
        </w:rPr>
        <w:t xml:space="preserve">قیل سمیت بذلک لفضلة کانت فیه وسعة.</w:t>
      </w:r>
    </w:p>
    <w:p>
      <w:pPr>
        <w:pStyle w:val="BookText"/>
      </w:pPr>
      <w:r>
        <w:rPr>
          <w:rFonts w:ascii="Amiri" w:hAnsi="Amiri" w:eastAsia="Amiri" w:cs="Amiri"/>
          <w:lang w:bidi="ar-SA"/>
          <w:color w:val="111111"/>
          <w:sz w:val="28"/>
          <w:szCs w:val="28"/>
          <w:rtl/>
        </w:rPr>
        <w:t xml:space="preserve">والْفَضْلُ : الزیادة.</w:t>
      </w:r>
    </w:p>
    <w:p>
      <w:pPr>
        <w:pStyle w:val="BookText"/>
      </w:pPr>
      <w:r>
        <w:rPr>
          <w:rFonts w:ascii="Amiri" w:hAnsi="Amiri" w:eastAsia="Amiri" w:cs="Amiri"/>
          <w:lang w:bidi="ar-SA"/>
          <w:color w:val="111111"/>
          <w:sz w:val="28"/>
          <w:szCs w:val="28"/>
          <w:rtl/>
        </w:rPr>
        <w:t xml:space="preserve">ومنه قَوْلُهُ علیه السلام « عُودُوا بِالْفَضْلِ عَلَی مَنْ حَرَمَکُمْ ».</w:t>
      </w:r>
    </w:p>
    <w:p>
      <w:pPr>
        <w:pStyle w:val="BookText"/>
      </w:pPr>
      <w:r>
        <w:rPr>
          <w:rFonts w:ascii="IRNazanin" w:hAnsi="IRNazanin" w:eastAsia="IRNazanin" w:cs="IRNazanin"/>
          <w:lang w:bidi="fa-IR"/>
          <w:color w:val="111111"/>
          <w:sz w:val="28"/>
          <w:szCs w:val="28"/>
          <w:rtl/>
        </w:rPr>
        <w:t xml:space="preserve">والزیادة فی الأجر ومنه « الفضل فی الحج کذا ».</w:t>
      </w:r>
    </w:p>
    <w:p>
      <w:pPr>
        <w:pStyle w:val="BookText"/>
      </w:pPr>
      <w:r>
        <w:rPr>
          <w:rFonts w:ascii="IRNazanin" w:hAnsi="IRNazanin" w:eastAsia="IRNazanin" w:cs="IRNazanin"/>
          <w:lang w:bidi="fa-IR"/>
          <w:color w:val="111111"/>
          <w:sz w:val="28"/>
          <w:szCs w:val="28"/>
          <w:rtl/>
        </w:rPr>
        <w:t xml:space="preserve">وقولهم فلان لا یملک درهما فَضْلاً عن دینار.</w:t>
      </w:r>
    </w:p>
    <w:p>
      <w:pPr>
        <w:pStyle w:val="BookText"/>
      </w:pPr>
      <w:r>
        <w:rPr>
          <w:rFonts w:ascii="IRNazanin" w:hAnsi="IRNazanin" w:eastAsia="IRNazanin" w:cs="IRNazanin"/>
          <w:lang w:bidi="fa-IR"/>
          <w:color w:val="111111"/>
          <w:sz w:val="28"/>
          <w:szCs w:val="28"/>
          <w:rtl/>
        </w:rPr>
        <w:t xml:space="preserve">وقال فی المصباح : معناه لا یملک درهما ولا دینارا وإن عدم ملکه للدینار أولی بالانتفاء فکأنه قال لا یملک درهما فکیف یملک دینارا.</w:t>
      </w:r>
    </w:p>
    <w:p>
      <w:pPr>
        <w:pStyle w:val="BookText"/>
      </w:pPr>
      <w:r>
        <w:rPr>
          <w:rFonts w:ascii="IRNazanin" w:hAnsi="IRNazanin" w:eastAsia="IRNazanin" w:cs="IRNazanin"/>
          <w:lang w:bidi="fa-IR"/>
          <w:color w:val="111111"/>
          <w:sz w:val="28"/>
          <w:szCs w:val="28"/>
          <w:rtl/>
        </w:rPr>
        <w:t xml:space="preserve">وانتصابه علی المصدر.</w:t>
      </w:r>
    </w:p>
    <w:p>
      <w:pPr>
        <w:pStyle w:val="BookText"/>
      </w:pPr>
      <w:r>
        <w:rPr>
          <w:rFonts w:ascii="IRNazanin" w:hAnsi="IRNazanin" w:eastAsia="IRNazanin" w:cs="IRNazanin"/>
          <w:lang w:bidi="fa-IR"/>
          <w:color w:val="111111"/>
          <w:sz w:val="28"/>
          <w:szCs w:val="28"/>
          <w:rtl/>
        </w:rPr>
        <w:t xml:space="preserve">ثم قال : وقال قطب الدین الشیرازی فی شرح المفتاح : اعلم أن « فَضْلاً » یستعمل فی موضع یستبعد فیه الأدنی ویراد به استحالة ما فوقه ، ولهذا یقع بین کلامین متغایری المعنی.</w:t>
      </w:r>
    </w:p>
    <w:p>
      <w:pPr>
        <w:pStyle w:val="BookText"/>
      </w:pPr>
      <w:r>
        <w:rPr>
          <w:rFonts w:ascii="IRNazanin" w:hAnsi="IRNazanin" w:eastAsia="IRNazanin" w:cs="IRNazanin"/>
          <w:lang w:bidi="fa-IR"/>
          <w:color w:val="111111"/>
          <w:sz w:val="28"/>
          <w:szCs w:val="28"/>
          <w:rtl/>
        </w:rPr>
        <w:t xml:space="preserve">وأکثر استعماله أن یجیء بعد نفی - انتهی.</w:t>
      </w:r>
    </w:p>
    <w:p>
      <w:pPr>
        <w:pStyle w:val="BookText"/>
      </w:pPr>
      <w:r>
        <w:rPr>
          <w:rFonts w:ascii="Amiri" w:hAnsi="Amiri" w:eastAsia="Amiri" w:cs="Amiri"/>
          <w:lang w:bidi="ar-SA"/>
          <w:color w:val="111111"/>
          <w:sz w:val="28"/>
          <w:szCs w:val="28"/>
          <w:rtl/>
        </w:rPr>
        <w:t xml:space="preserve">ومن هذا الباب حَدِیثُ شِهَابِ بْنِ عَبْدِ رَبِّهِ حِینَ أَمَرَ بِالزَّکَاةِ « إِنَّ الصِّبْیَانَ فَضْلاً عَنِ الرِّجَالِ لَیَعْلَمُونَ أَنِّی أُزَکِّی ».</w:t>
      </w:r>
    </w:p>
    <w:p>
      <w:pPr>
        <w:pStyle w:val="BookText"/>
      </w:pPr>
      <w:r>
        <w:rPr>
          <w:rFonts w:ascii="Amiri" w:hAnsi="Amiri" w:eastAsia="Amiri" w:cs="Amiri"/>
          <w:lang w:bidi="ar-SA"/>
          <w:color w:val="111111"/>
          <w:sz w:val="28"/>
          <w:szCs w:val="28"/>
          <w:rtl/>
        </w:rPr>
        <w:t xml:space="preserve">والْفَضِیلَةُ : خلاف النقیصة وهی الدرجة الرفیعة کالفضل.</w:t>
      </w:r>
    </w:p>
    <w:p>
      <w:pPr>
        <w:pStyle w:val="BookText"/>
      </w:pPr>
      <w:r>
        <w:rPr>
          <w:rFonts w:ascii="Amiri" w:hAnsi="Amiri" w:eastAsia="Amiri" w:cs="Amiri"/>
          <w:lang w:bidi="ar-SA"/>
          <w:color w:val="111111"/>
          <w:sz w:val="28"/>
          <w:szCs w:val="28"/>
          <w:rtl/>
        </w:rPr>
        <w:t xml:space="preserve">والْإِفْضَالُ الإحسان المتعدی إلی الغیر وفَضَّلَهُ علی الغیر بالتضعیف : حکم له بذلک.</w:t>
      </w:r>
    </w:p>
    <w:p>
      <w:pPr>
        <w:pStyle w:val="BookText"/>
      </w:pPr>
      <w:r>
        <w:rPr>
          <w:rFonts w:ascii="Amiri" w:hAnsi="Amiri" w:eastAsia="Amiri" w:cs="Amiri"/>
          <w:lang w:bidi="ar-SA"/>
          <w:color w:val="111111"/>
          <w:sz w:val="28"/>
          <w:szCs w:val="28"/>
          <w:rtl/>
        </w:rPr>
        <w:t xml:space="preserve">وفَضْلُ الماء : ما بقی بعد سقی الأرض.</w:t>
      </w:r>
    </w:p>
    <w:p>
      <w:pPr>
        <w:pStyle w:val="BookText"/>
      </w:pPr>
      <w:r>
        <w:rPr>
          <w:rFonts w:ascii="Amiri" w:hAnsi="Amiri" w:eastAsia="Amiri" w:cs="Amiri"/>
          <w:lang w:bidi="ar-SA"/>
          <w:color w:val="111111"/>
          <w:sz w:val="28"/>
          <w:szCs w:val="28"/>
          <w:rtl/>
        </w:rPr>
        <w:t xml:space="preserve">وفَضْلُ الشراب : بقیته.</w:t>
      </w:r>
    </w:p>
    <w:p>
      <w:pPr>
        <w:pStyle w:val="BookText"/>
      </w:pPr>
      <w:r>
        <w:rPr>
          <w:rFonts w:ascii="Amiri" w:hAnsi="Amiri" w:eastAsia="Amiri" w:cs="Amiri"/>
          <w:lang w:bidi="ar-SA"/>
          <w:color w:val="111111"/>
          <w:sz w:val="28"/>
          <w:szCs w:val="28"/>
          <w:rtl/>
        </w:rPr>
        <w:t xml:space="preserve">ومنه الْحَدِیثُ « الْبَوْلُ یَخْرُجُ مِنْ فَضْلِ الشَّرَابِ الَّذِی یَشْرَبُهُ الْإِنْسَانُ » أی بقیته وما زاد علیه.</w:t>
      </w:r>
    </w:p>
    <w:p>
      <w:pPr>
        <w:pStyle w:val="BookText"/>
      </w:pPr>
      <w:r>
        <w:rPr>
          <w:rFonts w:ascii="Amiri" w:hAnsi="Amiri" w:eastAsia="Amiri" w:cs="Amiri"/>
          <w:lang w:bidi="ar-SA"/>
          <w:color w:val="111111"/>
          <w:sz w:val="28"/>
          <w:szCs w:val="28"/>
          <w:rtl/>
        </w:rPr>
        <w:t xml:space="preserve">ومثله « الْغَائِطُ یَخْرُجُ مِنْ فَضْلِ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22" w:name="pg10466_75587"/>
    <w:bookmarkEnd w:id="322"/>
    <w:p>
      <w:pPr>
        <w:pStyle w:val="BookText"/>
      </w:pPr>
      <w:r>
        <w:rPr>
          <w:rFonts w:ascii="Amiri" w:hAnsi="Amiri" w:eastAsia="Amiri" w:cs="Amiri"/>
          <w:lang w:bidi="ar-SA"/>
          <w:color w:val="111111"/>
          <w:sz w:val="28"/>
          <w:szCs w:val="28"/>
          <w:rtl/>
        </w:rPr>
        <w:t xml:space="preserve">الطَّعَامِ ».</w:t>
      </w:r>
    </w:p>
    <w:p>
      <w:pPr>
        <w:pStyle w:val="BookText"/>
      </w:pPr>
      <w:r>
        <w:rPr>
          <w:rFonts w:ascii="Amiri" w:hAnsi="Amiri" w:eastAsia="Amiri" w:cs="Amiri"/>
          <w:lang w:bidi="ar-SA"/>
          <w:color w:val="111111"/>
          <w:sz w:val="28"/>
          <w:szCs w:val="28"/>
          <w:rtl/>
        </w:rPr>
        <w:t xml:space="preserve">وفَضْلُ الإزار : ما یجر منه علی الأرض.</w:t>
      </w:r>
    </w:p>
    <w:p>
      <w:pPr>
        <w:pStyle w:val="BookText"/>
      </w:pPr>
      <w:r>
        <w:rPr>
          <w:rFonts w:ascii="Amiri" w:hAnsi="Amiri" w:eastAsia="Amiri" w:cs="Amiri"/>
          <w:lang w:bidi="ar-SA"/>
          <w:color w:val="111111"/>
          <w:sz w:val="28"/>
          <w:szCs w:val="28"/>
          <w:rtl/>
        </w:rPr>
        <w:t xml:space="preserve">والْفَضْلُ والْفُضَالَةُ بالضم : ما فضل من شیء.</w:t>
      </w:r>
    </w:p>
    <w:p>
      <w:pPr>
        <w:pStyle w:val="BookText"/>
      </w:pPr>
      <w:r>
        <w:rPr>
          <w:rFonts w:ascii="Amiri" w:hAnsi="Amiri" w:eastAsia="Amiri" w:cs="Amiri"/>
          <w:lang w:bidi="ar-SA"/>
          <w:color w:val="111111"/>
          <w:sz w:val="28"/>
          <w:szCs w:val="28"/>
          <w:rtl/>
        </w:rPr>
        <w:t xml:space="preserve">وفَضَلَ فَضْلاً من باب قتل : بقی.</w:t>
      </w:r>
    </w:p>
    <w:p>
      <w:pPr>
        <w:pStyle w:val="BookText"/>
      </w:pPr>
      <w:r>
        <w:rPr>
          <w:rFonts w:ascii="IRNazanin" w:hAnsi="IRNazanin" w:eastAsia="IRNazanin" w:cs="IRNazanin"/>
          <w:lang w:bidi="fa-IR"/>
          <w:color w:val="111111"/>
          <w:sz w:val="28"/>
          <w:szCs w:val="28"/>
          <w:rtl/>
        </w:rPr>
        <w:t xml:space="preserve">وفی لغة من باب تعب.</w:t>
      </w:r>
    </w:p>
    <w:p>
      <w:pPr>
        <w:pStyle w:val="BookText"/>
      </w:pPr>
      <w:r>
        <w:rPr>
          <w:rFonts w:ascii="Amiri" w:hAnsi="Amiri" w:eastAsia="Amiri" w:cs="Amiri"/>
          <w:lang w:bidi="ar-SA"/>
          <w:color w:val="111111"/>
          <w:sz w:val="28"/>
          <w:szCs w:val="28"/>
          <w:rtl/>
        </w:rPr>
        <w:t xml:space="preserve">وفَضِلَ یَفْضُلُ بالضم من باب التداخل ومنه</w:t>
      </w:r>
    </w:p>
    <w:p>
      <w:pPr>
        <w:pStyle w:val="BookText"/>
      </w:pPr>
      <w:r>
        <w:rPr>
          <w:rFonts w:ascii="Amiri" w:hAnsi="Amiri" w:eastAsia="Amiri" w:cs="Amiri"/>
          <w:lang w:bidi="ar-SA"/>
          <w:color w:val="111111"/>
          <w:sz w:val="28"/>
          <w:szCs w:val="28"/>
          <w:rtl/>
        </w:rPr>
        <w:t xml:space="preserve">الْحَدِیثُ « یَتَوَضَّأُ الرَّجُلُ بِفَضْلِ الْحَائِضِ ».</w:t>
      </w:r>
    </w:p>
    <w:p>
      <w:pPr>
        <w:pStyle w:val="BookText"/>
      </w:pPr>
      <w:r>
        <w:rPr>
          <w:rFonts w:ascii="IRNazanin" w:hAnsi="IRNazanin" w:eastAsia="IRNazanin" w:cs="IRNazanin"/>
          <w:lang w:bidi="fa-IR"/>
          <w:color w:val="111111"/>
          <w:sz w:val="28"/>
          <w:szCs w:val="28"/>
          <w:rtl/>
        </w:rPr>
        <w:t xml:space="preserve">أی بقیة ما یفضل من استعمالها والْفَضْلُ بن شاذان ثقة من رواة الحدیث.</w:t>
      </w:r>
    </w:p>
    <w:p>
      <w:pPr>
        <w:pStyle w:val="BookText"/>
      </w:pPr>
      <w:r>
        <w:rPr>
          <w:rFonts w:ascii="Amiri" w:hAnsi="Amiri" w:eastAsia="Amiri" w:cs="Amiri"/>
          <w:lang w:bidi="ar-SA"/>
          <w:color w:val="111111"/>
          <w:sz w:val="28"/>
          <w:szCs w:val="28"/>
          <w:rtl/>
        </w:rPr>
        <w:t xml:space="preserve">والْمُفَضَّلُ بن عمر من رواة الحدیث أیضا.</w:t>
      </w:r>
    </w:p>
    <w:p>
      <w:pPr>
        <w:pStyle w:val="BookText"/>
      </w:pPr>
      <w:r>
        <w:rPr>
          <w:rFonts w:ascii="IRNazanin" w:hAnsi="IRNazanin" w:eastAsia="IRNazanin" w:cs="IRNazanin"/>
          <w:lang w:bidi="fa-IR"/>
          <w:color w:val="111111"/>
          <w:sz w:val="28"/>
          <w:szCs w:val="28"/>
          <w:rtl/>
        </w:rPr>
        <w:t xml:space="preserve">وقد ضعفه البعض.</w:t>
      </w:r>
    </w:p>
    <w:p>
      <w:pPr>
        <w:pStyle w:val="BookText"/>
      </w:pPr>
      <w:r>
        <w:rPr>
          <w:rFonts w:ascii="IRNazanin" w:hAnsi="IRNazanin" w:eastAsia="IRNazanin" w:cs="IRNazanin"/>
          <w:lang w:bidi="fa-IR"/>
          <w:color w:val="111111"/>
          <w:sz w:val="28"/>
          <w:szCs w:val="28"/>
          <w:rtl/>
        </w:rPr>
        <w:t xml:space="preserve">وفی إرشاد المفید هو من شیوخ أصحاب أبی عبد الله علیه السلام وخاصته وبطانته وثقاته الفقهاء الصالحین.</w:t>
      </w:r>
    </w:p>
    <w:p>
      <w:pPr>
        <w:pStyle w:val="Heading4"/>
      </w:pPr>
      <w:bookmarkStart w:id="1187" w:name="_Toc819"/>
      <w:r>
        <w:t>(فعل)</w:t>
      </w:r>
      <w:bookmarkEnd w:id="1187"/>
    </w:p>
    <w:p>
      <w:pPr>
        <w:pStyle w:val="BookText"/>
      </w:pPr>
      <w:r>
        <w:rPr>
          <w:rFonts w:ascii="Amiri" w:hAnsi="Amiri" w:eastAsia="Amiri" w:cs="Amiri"/>
          <w:lang w:bidi="ar-SA"/>
          <w:color w:val="111111"/>
          <w:sz w:val="28"/>
          <w:szCs w:val="28"/>
          <w:rtl/>
        </w:rPr>
        <w:t xml:space="preserve">قوله تعالی ( وَأَوْحَیْنا إِلَیْهِمْ فِعْلَ الْخَیْراتِ ) [ 21 / 73 ] الْفِعْلُ بالکسر : الاسم من فَعَلَ یَفْعَلُ.</w:t>
      </w:r>
    </w:p>
    <w:p>
      <w:pPr>
        <w:pStyle w:val="BookText"/>
      </w:pPr>
      <w:r>
        <w:rPr>
          <w:rFonts w:ascii="Amiri" w:hAnsi="Amiri" w:eastAsia="Amiri" w:cs="Amiri"/>
          <w:lang w:bidi="ar-SA"/>
          <w:color w:val="111111"/>
          <w:sz w:val="28"/>
          <w:szCs w:val="28"/>
          <w:rtl/>
        </w:rPr>
        <w:t xml:space="preserve">والجمع الْفِعَالُ مثل قدح وقداح.</w:t>
      </w:r>
    </w:p>
    <w:p>
      <w:pPr>
        <w:pStyle w:val="BookText"/>
      </w:pPr>
      <w:r>
        <w:rPr>
          <w:rFonts w:ascii="Amiri" w:hAnsi="Amiri" w:eastAsia="Amiri" w:cs="Amiri"/>
          <w:lang w:bidi="ar-SA"/>
          <w:color w:val="111111"/>
          <w:sz w:val="28"/>
          <w:szCs w:val="28"/>
          <w:rtl/>
        </w:rPr>
        <w:t xml:space="preserve">قال الجوهری : وقرأ بعضهم فَعْلَ الْخَیْراتِ بالفتح مصدر فعل یفعل.</w:t>
      </w:r>
    </w:p>
    <w:p>
      <w:pPr>
        <w:pStyle w:val="BookText"/>
      </w:pPr>
      <w:r>
        <w:rPr>
          <w:rFonts w:ascii="Amiri" w:hAnsi="Amiri" w:eastAsia="Amiri" w:cs="Amiri"/>
          <w:lang w:bidi="ar-SA"/>
          <w:color w:val="111111"/>
          <w:sz w:val="28"/>
          <w:szCs w:val="28"/>
          <w:rtl/>
        </w:rPr>
        <w:t xml:space="preserve">قوله ( أَأَنْتَ فَعَلْتَ هذا بِآلِهَتِنا یا إِبْراهِیمُ قالَ بَلْ فَعَلَهُ کَبِیرُهُمْ هذا ) [ 21 / 62 ]</w:t>
      </w:r>
    </w:p>
    <w:p>
      <w:pPr>
        <w:pStyle w:val="BookText"/>
      </w:pPr>
      <w:r>
        <w:rPr>
          <w:rFonts w:ascii="Amiri" w:hAnsi="Amiri" w:eastAsia="Amiri" w:cs="Amiri"/>
          <w:lang w:bidi="ar-SA"/>
          <w:color w:val="111111"/>
          <w:sz w:val="28"/>
          <w:szCs w:val="28"/>
          <w:rtl/>
        </w:rPr>
        <w:t xml:space="preserve">قَالَ علیه السلام مَا فَعَلَ کَبِیرُهُمْ وَمَا کَذَبَ إِبْرَاهِیمُ ، قُلْتُ وَکَیْفَ ذَلِکَ؟ قَالَ : إِنَّمَا قَالَ إِبْرَاهِیمُ ( فَسْئَلُوهُمْ إِنْ کانُوا یَنْطِقُونَ ) أَیْ إِنْ نَطَقُوا فَکَبِیرُهُمْ فَعَلَ وَإِنْ لَمْ یَنْطِقُوا فَلَمْ یَفْعَلْ کَبِیرُهُمْ شَیْئاً ، فَمَا نَطَقُوا وَمَا کَذَبَ إِبْرَاهِیمُ.</w:t>
      </w:r>
    </w:p>
    <w:p>
      <w:pPr>
        <w:pStyle w:val="BookText"/>
      </w:pPr>
      <w:r>
        <w:rPr>
          <w:rFonts w:ascii="IRNazanin" w:hAnsi="IRNazanin" w:eastAsia="IRNazanin" w:cs="IRNazanin"/>
          <w:lang w:bidi="fa-IR"/>
          <w:color w:val="111111"/>
          <w:sz w:val="28"/>
          <w:szCs w:val="28"/>
          <w:rtl/>
        </w:rPr>
        <w:t xml:space="preserve">وفیه دلالة علی حجیة مفهوم الشرط کما لا یخفی.</w:t>
      </w:r>
    </w:p>
    <w:p>
      <w:pPr>
        <w:pStyle w:val="BookText"/>
      </w:pPr>
      <w:r>
        <w:rPr>
          <w:rFonts w:ascii="Amiri" w:hAnsi="Amiri" w:eastAsia="Amiri" w:cs="Amiri"/>
          <w:lang w:bidi="ar-SA"/>
          <w:color w:val="111111"/>
          <w:sz w:val="28"/>
          <w:szCs w:val="28"/>
          <w:rtl/>
        </w:rPr>
        <w:t xml:space="preserve">قوله ( أَلَمْ تَرَ کَیْفَ فَعَلَ رَبُّکَ بِأَصْحابِ الْفِیلِ ) [ 105 / 1 ]</w:t>
      </w:r>
    </w:p>
    <w:p>
      <w:pPr>
        <w:pStyle w:val="BookText"/>
      </w:pPr>
      <w:r>
        <w:rPr>
          <w:rFonts w:ascii="Amiri" w:hAnsi="Amiri" w:eastAsia="Amiri" w:cs="Amiri"/>
          <w:lang w:bidi="ar-SA"/>
          <w:color w:val="111111"/>
          <w:sz w:val="28"/>
          <w:szCs w:val="28"/>
          <w:rtl/>
        </w:rPr>
        <w:t xml:space="preserve">قِیلَ نَزَلَتِ الْآیَةُ فِی الْحَبَشَةِ حِینَ جَاءُوا بِالْفِیلِ لِیَهْدِمُوا بِهِ الْکَعْبَةَ.</w:t>
      </w:r>
    </w:p>
    <w:p>
      <w:pPr>
        <w:pStyle w:val="BookText"/>
      </w:pPr>
      <w:r>
        <w:rPr>
          <w:rFonts w:ascii="Amiri" w:hAnsi="Amiri" w:eastAsia="Amiri" w:cs="Amiri"/>
          <w:lang w:bidi="ar-SA"/>
          <w:color w:val="111111"/>
          <w:sz w:val="28"/>
          <w:szCs w:val="28"/>
          <w:rtl/>
        </w:rPr>
        <w:t xml:space="preserve">فَلَمَّا أَدْنَوْهُ مِنْ بَابِ الْمَسْجِدِ قَالَ لَهُ عَبْدُ الْمُطَّلِبِ : أَتَدْرِی أَیْنَ یُؤْمَرُ بِکَ فَقَالَ بِرَأْسِهِ لَا.</w:t>
      </w:r>
    </w:p>
    <w:p>
      <w:pPr>
        <w:pStyle w:val="BookText"/>
      </w:pPr>
      <w:r>
        <w:rPr>
          <w:rFonts w:ascii="Amiri" w:hAnsi="Amiri" w:eastAsia="Amiri" w:cs="Amiri"/>
          <w:lang w:bidi="ar-SA"/>
          <w:color w:val="111111"/>
          <w:sz w:val="28"/>
          <w:szCs w:val="28"/>
          <w:rtl/>
        </w:rPr>
        <w:t xml:space="preserve">قَالَ أَتَوْا بِکَ لِتَهْدِمَ الْکَعْبَةَ أَتَفْعَلُ ذَلِکَ.</w:t>
      </w:r>
    </w:p>
    <w:p>
      <w:pPr>
        <w:pStyle w:val="BookText"/>
      </w:pPr>
      <w:r>
        <w:rPr>
          <w:rFonts w:ascii="Amiri" w:hAnsi="Amiri" w:eastAsia="Amiri" w:cs="Amiri"/>
          <w:lang w:bidi="ar-SA"/>
          <w:color w:val="111111"/>
          <w:sz w:val="28"/>
          <w:szCs w:val="28"/>
          <w:rtl/>
        </w:rPr>
        <w:t xml:space="preserve">فَقَالَ بِرَأْسِهِ لَا.</w:t>
      </w:r>
    </w:p>
    <w:p>
      <w:pPr>
        <w:pStyle w:val="BookText"/>
      </w:pPr>
      <w:r>
        <w:rPr>
          <w:rFonts w:ascii="Amiri" w:hAnsi="Amiri" w:eastAsia="Amiri" w:cs="Amiri"/>
          <w:lang w:bidi="ar-SA"/>
          <w:color w:val="111111"/>
          <w:sz w:val="28"/>
          <w:szCs w:val="28"/>
          <w:rtl/>
        </w:rPr>
        <w:t xml:space="preserve">فَجَهَدَتِ الْحَبَشَةُ لِیُدْخِلُوهُ الْمَسْجِدَ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23" w:name="pg10466_75588"/>
    <w:bookmarkEnd w:id="323"/>
    <w:p>
      <w:pPr>
        <w:pStyle w:val="BookText"/>
      </w:pPr>
      <w:r>
        <w:rPr>
          <w:rFonts w:ascii="Amiri" w:hAnsi="Amiri" w:eastAsia="Amiri" w:cs="Amiri"/>
          <w:lang w:bidi="ar-SA"/>
          <w:color w:val="111111"/>
          <w:sz w:val="28"/>
          <w:szCs w:val="28"/>
          <w:rtl/>
        </w:rPr>
        <w:t xml:space="preserve">فَأَبَی فَحَمَلُوهُ عَلَیْهِ فَقَطَعُوهُ.</w:t>
      </w:r>
    </w:p>
    <w:p>
      <w:pPr>
        <w:pStyle w:val="BookText"/>
      </w:pPr>
      <w:r>
        <w:rPr>
          <w:rFonts w:ascii="Amiri" w:hAnsi="Amiri" w:eastAsia="Amiri" w:cs="Amiri"/>
          <w:lang w:bidi="ar-SA"/>
          <w:color w:val="111111"/>
          <w:sz w:val="28"/>
          <w:szCs w:val="28"/>
          <w:rtl/>
        </w:rPr>
        <w:t xml:space="preserve">( وَأَرْسَلَ عَلَیْهِمْ طَیْراً أَبابِیلَ تَرْمِیهِمْ بِحِجارَةٍ مِنْ سِجِّیلٍ ) [ 105 / 3 ] قَالَ کَانَ مَعَ کُلِّ طَیْرٍ ثَلَاثَةَ أَحْجَارٍ : حَجَرٍ فِی مِنْقَارِهِ وَحَجَرَیْنِ فِی رِجْلَیْنِ.</w:t>
      </w:r>
    </w:p>
    <w:p>
      <w:pPr>
        <w:pStyle w:val="BookText"/>
      </w:pPr>
      <w:r>
        <w:rPr>
          <w:rFonts w:ascii="Amiri" w:hAnsi="Amiri" w:eastAsia="Amiri" w:cs="Amiri"/>
          <w:lang w:bidi="ar-SA"/>
          <w:color w:val="111111"/>
          <w:sz w:val="28"/>
          <w:szCs w:val="28"/>
          <w:rtl/>
        </w:rPr>
        <w:t xml:space="preserve">وَکَانَتْ تُرَفْرِفُ عَلَی رُءُوسِهِمْ وَتَرْمِی أَدْمِغَتَهُمْ فَیَدْخُلُ الْحَجَرُ فِی دِمَاغِ الرَّجُلِ مِنْهُمْ وَیَخْرُجُ مِنْ دُبُرِهِ.</w:t>
      </w:r>
    </w:p>
    <w:p>
      <w:pPr>
        <w:pStyle w:val="BookText"/>
      </w:pPr>
      <w:r>
        <w:rPr>
          <w:rFonts w:ascii="Amiri" w:hAnsi="Amiri" w:eastAsia="Amiri" w:cs="Amiri"/>
          <w:lang w:bidi="ar-SA"/>
          <w:color w:val="111111"/>
          <w:sz w:val="28"/>
          <w:szCs w:val="28"/>
          <w:rtl/>
        </w:rPr>
        <w:t xml:space="preserve">والْفِعْلُ عبارة من تأثیر الفاعل ما دام مؤثرا.</w:t>
      </w:r>
    </w:p>
    <w:p>
      <w:pPr>
        <w:pStyle w:val="BookText"/>
      </w:pPr>
      <w:r>
        <w:rPr>
          <w:rFonts w:ascii="Amiri" w:hAnsi="Amiri" w:eastAsia="Amiri" w:cs="Amiri"/>
          <w:lang w:bidi="ar-SA"/>
          <w:color w:val="111111"/>
          <w:sz w:val="28"/>
          <w:szCs w:val="28"/>
          <w:rtl/>
        </w:rPr>
        <w:t xml:space="preserve">والِانْفِعَالُ : عبارة عن تأثر الشیء ما دام متأثرا.</w:t>
      </w:r>
    </w:p>
    <w:p>
      <w:pPr>
        <w:pStyle w:val="BookText"/>
      </w:pPr>
      <w:r>
        <w:rPr>
          <w:rFonts w:ascii="IRNazanin" w:hAnsi="IRNazanin" w:eastAsia="IRNazanin" w:cs="IRNazanin"/>
          <w:lang w:bidi="fa-IR"/>
          <w:color w:val="111111"/>
          <w:sz w:val="28"/>
          <w:szCs w:val="28"/>
          <w:rtl/>
        </w:rPr>
        <w:t xml:space="preserve">وهما لیسا بقارین.</w:t>
      </w:r>
    </w:p>
    <w:p>
      <w:pPr>
        <w:pStyle w:val="BookText"/>
      </w:pPr>
      <w:r>
        <w:rPr>
          <w:rFonts w:ascii="Amiri" w:hAnsi="Amiri" w:eastAsia="Amiri" w:cs="Amiri"/>
          <w:lang w:bidi="ar-SA"/>
          <w:color w:val="111111"/>
          <w:sz w:val="28"/>
          <w:szCs w:val="28"/>
          <w:rtl/>
        </w:rPr>
        <w:t xml:space="preserve">وفَعَلْتُ الشیء فَانْفَعَلَ.</w:t>
      </w:r>
    </w:p>
    <w:p>
      <w:pPr>
        <w:pStyle w:val="BookText"/>
      </w:pPr>
      <w:r>
        <w:rPr>
          <w:rFonts w:ascii="Amiri" w:hAnsi="Amiri" w:eastAsia="Amiri" w:cs="Amiri"/>
          <w:lang w:bidi="ar-SA"/>
          <w:color w:val="111111"/>
          <w:sz w:val="28"/>
          <w:szCs w:val="28"/>
          <w:rtl/>
        </w:rPr>
        <w:t xml:space="preserve">وکانت منه فِعْلَةٌ حسنة أو قبیحة.</w:t>
      </w:r>
    </w:p>
    <w:p>
      <w:pPr>
        <w:pStyle w:val="BookText"/>
      </w:pPr>
      <w:r>
        <w:rPr>
          <w:rFonts w:ascii="IRNazanin" w:hAnsi="IRNazanin" w:eastAsia="IRNazanin" w:cs="IRNazanin"/>
          <w:lang w:bidi="fa-IR"/>
          <w:color w:val="111111"/>
          <w:sz w:val="28"/>
          <w:szCs w:val="28"/>
          <w:rtl/>
        </w:rPr>
        <w:t xml:space="preserve">والْفُعَالَةُ بالضم موضوعة لمقدار ما یفضل من شیء ، سواء کان من شأنه أن یرمی به کالقلامة والنجارة أو یتمسک به کالخلاصة - کذا عن بعض المحققین.</w:t>
      </w:r>
    </w:p>
    <w:p>
      <w:pPr>
        <w:pStyle w:val="Heading4"/>
      </w:pPr>
      <w:bookmarkStart w:id="1188" w:name="_Toc820"/>
      <w:r>
        <w:t>(فلل)</w:t>
      </w:r>
      <w:bookmarkEnd w:id="1188"/>
    </w:p>
    <w:p>
      <w:pPr>
        <w:pStyle w:val="BookText"/>
      </w:pPr>
      <w:r>
        <w:rPr>
          <w:rFonts w:ascii="Amiri" w:hAnsi="Amiri" w:eastAsia="Amiri" w:cs="Amiri"/>
          <w:lang w:bidi="ar-SA"/>
          <w:color w:val="111111"/>
          <w:sz w:val="28"/>
          <w:szCs w:val="28"/>
          <w:rtl/>
        </w:rPr>
        <w:t xml:space="preserve">الْفَلُ بالفتح واحد فُلُولِ السیف وهی کسور فی حده.</w:t>
      </w:r>
    </w:p>
    <w:p>
      <w:pPr>
        <w:pStyle w:val="BookText"/>
      </w:pPr>
      <w:r>
        <w:rPr>
          <w:rFonts w:ascii="Amiri" w:hAnsi="Amiri" w:eastAsia="Amiri" w:cs="Amiri"/>
          <w:lang w:bidi="ar-SA"/>
          <w:color w:val="111111"/>
          <w:sz w:val="28"/>
          <w:szCs w:val="28"/>
          <w:rtl/>
        </w:rPr>
        <w:t xml:space="preserve">والْفَلَّةُ مثله.</w:t>
      </w:r>
    </w:p>
    <w:p>
      <w:pPr>
        <w:pStyle w:val="BookText"/>
      </w:pPr>
      <w:r>
        <w:rPr>
          <w:rFonts w:ascii="Amiri" w:hAnsi="Amiri" w:eastAsia="Amiri" w:cs="Amiri"/>
          <w:lang w:bidi="ar-SA"/>
          <w:color w:val="111111"/>
          <w:sz w:val="28"/>
          <w:szCs w:val="28"/>
          <w:rtl/>
        </w:rPr>
        <w:t xml:space="preserve">وفَلَلْتُ الجیش من باب قتل : کسرته وهزمته.</w:t>
      </w:r>
    </w:p>
    <w:p>
      <w:pPr>
        <w:pStyle w:val="BookText"/>
      </w:pPr>
      <w:r>
        <w:rPr>
          <w:rFonts w:ascii="Amiri" w:hAnsi="Amiri" w:eastAsia="Amiri" w:cs="Amiri"/>
          <w:lang w:bidi="ar-SA"/>
          <w:color w:val="111111"/>
          <w:sz w:val="28"/>
          <w:szCs w:val="28"/>
          <w:rtl/>
        </w:rPr>
        <w:t xml:space="preserve">وفَلَیْتُ رأسی من باب رمی : نقیته من القمل.</w:t>
      </w:r>
    </w:p>
    <w:p>
      <w:pPr>
        <w:pStyle w:val="BookText"/>
      </w:pPr>
      <w:r>
        <w:rPr>
          <w:rFonts w:ascii="Amiri" w:hAnsi="Amiri" w:eastAsia="Amiri" w:cs="Amiri"/>
          <w:lang w:bidi="ar-SA"/>
          <w:color w:val="111111"/>
          <w:sz w:val="28"/>
          <w:szCs w:val="28"/>
          <w:rtl/>
        </w:rPr>
        <w:t xml:space="preserve">والْفُلْفُلُ بضمتین : حب معروف.</w:t>
      </w:r>
    </w:p>
    <w:p>
      <w:pPr>
        <w:pStyle w:val="Heading4"/>
      </w:pPr>
      <w:bookmarkStart w:id="1189" w:name="_Toc821"/>
      <w:r>
        <w:t>(فیل)</w:t>
      </w:r>
      <w:bookmarkEnd w:id="1189"/>
    </w:p>
    <w:p>
      <w:pPr>
        <w:pStyle w:val="BookText"/>
      </w:pPr>
      <w:r>
        <w:rPr>
          <w:rFonts w:ascii="Amiri" w:hAnsi="Amiri" w:eastAsia="Amiri" w:cs="Amiri"/>
          <w:lang w:bidi="ar-SA"/>
          <w:color w:val="111111"/>
          <w:sz w:val="28"/>
          <w:szCs w:val="28"/>
          <w:rtl/>
        </w:rPr>
        <w:t xml:space="preserve">الْفِیلُ معروف.</w:t>
      </w:r>
    </w:p>
    <w:p>
      <w:pPr>
        <w:pStyle w:val="BookText"/>
      </w:pPr>
      <w:r>
        <w:rPr>
          <w:rFonts w:ascii="Amiri" w:hAnsi="Amiri" w:eastAsia="Amiri" w:cs="Amiri"/>
          <w:lang w:bidi="ar-SA"/>
          <w:color w:val="111111"/>
          <w:sz w:val="28"/>
          <w:szCs w:val="28"/>
          <w:rtl/>
        </w:rPr>
        <w:t xml:space="preserve">وجمعه أَفْیَالٌ وفُیُولٌ.</w:t>
      </w:r>
    </w:p>
    <w:p>
      <w:pPr>
        <w:pStyle w:val="BookText"/>
      </w:pPr>
      <w:r>
        <w:rPr>
          <w:rFonts w:ascii="Amiri" w:hAnsi="Amiri" w:eastAsia="Amiri" w:cs="Amiri"/>
          <w:lang w:bidi="ar-SA"/>
          <w:color w:val="111111"/>
          <w:sz w:val="28"/>
          <w:szCs w:val="28"/>
          <w:rtl/>
        </w:rPr>
        <w:t xml:space="preserve">وَفِی رَبِیعِ الْأَبْرَارِ فِیلُ أَبْرَهَةَ مَلِکُ الْحَبَشَةِ ، أَبُو الْعَبَّاسِ وَاسْمُهُ مَحْمُودٌ.</w:t>
      </w:r>
    </w:p>
    <w:p>
      <w:pPr>
        <w:pStyle w:val="BookText"/>
      </w:pPr>
      <w:r>
        <w:rPr>
          <w:rFonts w:ascii="IRNazanin" w:hAnsi="IRNazanin" w:eastAsia="IRNazanin" w:cs="IRNazanin"/>
          <w:lang w:bidi="fa-IR"/>
          <w:color w:val="111111"/>
          <w:sz w:val="28"/>
          <w:szCs w:val="28"/>
          <w:rtl/>
        </w:rPr>
        <w:t xml:space="preserve">وعام الْفِیلِ قبل مبعث النبی صلی الله علیه واله بأربعین سنة.</w:t>
      </w:r>
    </w:p>
    <w:p>
      <w:pPr>
        <w:pStyle w:val="BookText"/>
      </w:pPr>
      <w:r>
        <w:rPr>
          <w:rFonts w:ascii="IRNazanin" w:hAnsi="IRNazanin" w:eastAsia="IRNazanin" w:cs="IRNazanin"/>
          <w:lang w:bidi="fa-IR"/>
          <w:color w:val="111111"/>
          <w:sz w:val="28"/>
          <w:szCs w:val="28"/>
          <w:rtl/>
        </w:rPr>
        <w:t xml:space="preserve">وباب الْفِیلِ هی أحد أبواب مسجد الکوفة.</w:t>
      </w:r>
    </w:p>
    <w:p>
      <w:pPr>
        <w:pStyle w:val="BookText"/>
      </w:pPr>
      <w:r>
        <w:rPr>
          <w:rFonts w:ascii="IRNazanin" w:hAnsi="IRNazanin" w:eastAsia="IRNazanin" w:cs="IRNazanin"/>
          <w:lang w:bidi="fa-IR"/>
          <w:color w:val="111111"/>
          <w:sz w:val="28"/>
          <w:szCs w:val="28"/>
          <w:rtl/>
        </w:rPr>
        <w:t xml:space="preserve">تسمی بباب الثعبان وقصتها مشهورة.</w:t>
      </w:r>
    </w:p>
    <w:p>
      <w:pPr>
        <w:pStyle w:val="BookText"/>
      </w:pPr>
      <w:r>
        <w:rPr>
          <w:rFonts w:ascii="Amiri" w:hAnsi="Amiri" w:eastAsia="Amiri" w:cs="Amiri"/>
          <w:lang w:bidi="ar-SA"/>
          <w:color w:val="111111"/>
          <w:sz w:val="28"/>
          <w:szCs w:val="28"/>
          <w:rtl/>
        </w:rPr>
        <w:t xml:space="preserve">وَفِی الْحَدِیثِ « کَانَ الْفِیلُ مَلِکاً زَانِیاً فَمُسِخَ ».</w:t>
      </w:r>
    </w:p>
    <w:p>
      <w:pPr>
        <w:pStyle w:val="BookText"/>
      </w:pPr>
      <w:r>
        <w:rPr>
          <w:rFonts w:ascii="IRNazanin" w:hAnsi="IRNazanin" w:eastAsia="IRNazanin" w:cs="IRNazanin"/>
          <w:lang w:bidi="fa-IR"/>
          <w:color w:val="111111"/>
          <w:sz w:val="28"/>
          <w:szCs w:val="28"/>
          <w:rtl/>
        </w:rPr>
        <w:t xml:space="preserve">وأصل فیل فعل فکسر لأجل الیاء.</w:t>
      </w:r>
    </w:p>
    <w:p>
      <w:pPr>
        <w:pStyle w:val="BookText"/>
      </w:pPr>
      <w:r>
        <w:rPr>
          <w:rFonts w:ascii="Amiri" w:hAnsi="Amiri" w:eastAsia="Amiri" w:cs="Amiri"/>
          <w:lang w:bidi="ar-SA"/>
          <w:color w:val="111111"/>
          <w:sz w:val="28"/>
          <w:szCs w:val="28"/>
          <w:rtl/>
        </w:rPr>
        <w:t xml:space="preserve">والْفُولُ : الباقلی.</w:t>
      </w:r>
    </w:p>
    <w:p>
      <w:pPr>
        <w:pStyle w:val="BookText"/>
      </w:pPr>
      <w:r>
        <w:rPr>
          <w:rFonts w:ascii="IRNazanin" w:hAnsi="IRNazanin" w:eastAsia="IRNazanin" w:cs="IRNazanin"/>
          <w:lang w:bidi="fa-IR"/>
          <w:color w:val="111111"/>
          <w:sz w:val="28"/>
          <w:szCs w:val="28"/>
          <w:rtl/>
        </w:rPr>
        <w:t xml:space="preserve">ویقال الحمص.</w:t>
      </w:r>
    </w:p>
    <w:p>
      <w:pPr>
        <w:pStyle w:val="BookText"/>
      </w:pPr>
      <w:r>
        <w:rPr>
          <w:rFonts w:ascii="Amiri" w:hAnsi="Amiri" w:eastAsia="Amiri" w:cs="Amiri"/>
          <w:lang w:bidi="ar-SA"/>
          <w:color w:val="111111"/>
          <w:sz w:val="28"/>
          <w:szCs w:val="28"/>
          <w:rtl/>
        </w:rPr>
        <w:t xml:space="preserve">وفَیَالَةُ الرأی : ضعفه.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24" w:name="pg10466_75589"/>
    <w:bookmarkEnd w:id="324"/>
    <w:p>
      <w:pPr>
        <w:pStyle w:val="Heading3"/>
      </w:pPr>
      <w:bookmarkStart w:id="1190" w:name="_Toc822"/>
      <w:r>
        <w:t>باب ما أوله القاف</w:t>
      </w:r>
      <w:bookmarkEnd w:id="1190"/>
    </w:p>
    <w:p>
      <w:pPr>
        <w:pStyle w:val="Heading4"/>
      </w:pPr>
      <w:bookmarkStart w:id="1191" w:name="_Toc823"/>
      <w:r>
        <w:t>(قبل)</w:t>
      </w:r>
      <w:bookmarkEnd w:id="1191"/>
    </w:p>
    <w:p>
      <w:pPr>
        <w:pStyle w:val="BookText"/>
      </w:pPr>
      <w:r>
        <w:rPr>
          <w:rFonts w:ascii="Amiri" w:hAnsi="Amiri" w:eastAsia="Amiri" w:cs="Amiri"/>
          <w:lang w:bidi="ar-SA"/>
          <w:color w:val="111111"/>
          <w:sz w:val="28"/>
          <w:szCs w:val="28"/>
          <w:rtl/>
        </w:rPr>
        <w:t xml:space="preserve">قوله تعالی ( فَتَقَبَّلَها رَبُّها بِقَبُولٍ حَسَنٍ ) [ 3 / 37 ] أی رباها تربیة حسنة أو رضی بها مکان النذر.</w:t>
      </w:r>
    </w:p>
    <w:p>
      <w:pPr>
        <w:pStyle w:val="BookText"/>
      </w:pPr>
      <w:r>
        <w:rPr>
          <w:rFonts w:ascii="Amiri" w:hAnsi="Amiri" w:eastAsia="Amiri" w:cs="Amiri"/>
          <w:lang w:bidi="ar-SA"/>
          <w:color w:val="111111"/>
          <w:sz w:val="28"/>
          <w:szCs w:val="28"/>
          <w:rtl/>
        </w:rPr>
        <w:t xml:space="preserve">قوله ( أُولئِکَ الَّذِینَ نَتَقَبَّلُ عَنْهُمْ أَحْسَنَ ما عَمِلُوا ) [ 46 / 16 ] قال المفسر المعنی نتقبل بإیجاب الثواب من الواجبات والمندوبات فإن المباح أیضا من قبیل الحسن ولا یوصف بأنه مُتَقَبَّلٌ</w:t>
      </w:r>
    </w:p>
    <w:p>
      <w:pPr>
        <w:pStyle w:val="BookText"/>
      </w:pPr>
      <w:r>
        <w:rPr>
          <w:rFonts w:ascii="Amiri" w:hAnsi="Amiri" w:eastAsia="Amiri" w:cs="Amiri"/>
          <w:lang w:bidi="ar-SA"/>
          <w:color w:val="111111"/>
          <w:sz w:val="28"/>
          <w:szCs w:val="28"/>
          <w:rtl/>
        </w:rPr>
        <w:t xml:space="preserve">قوله ( وَما أَنْتَ بِتابِعٍ قِبْلَتَهُمْ ) [ 2 / 145 ] قال الزمخشری :</w:t>
      </w:r>
    </w:p>
    <w:p>
      <w:pPr>
        <w:pStyle w:val="BookText"/>
      </w:pPr>
      <w:r>
        <w:rPr>
          <w:rFonts w:ascii="IRNazanin" w:hAnsi="IRNazanin" w:eastAsia="IRNazanin" w:cs="IRNazanin"/>
          <w:lang w:bidi="fa-IR"/>
          <w:color w:val="111111"/>
          <w:sz w:val="28"/>
          <w:szCs w:val="28"/>
          <w:rtl/>
        </w:rPr>
        <w:t xml:space="preserve">فإن قلت : کیف قال ذلک ولهم قبلتان للیهود قبلة وللنصاری قبلة.</w:t>
      </w:r>
    </w:p>
    <w:p>
      <w:pPr>
        <w:pStyle w:val="BookText"/>
      </w:pPr>
      <w:r>
        <w:rPr>
          <w:rFonts w:ascii="IRNazanin" w:hAnsi="IRNazanin" w:eastAsia="IRNazanin" w:cs="IRNazanin"/>
          <w:lang w:bidi="fa-IR"/>
          <w:color w:val="111111"/>
          <w:sz w:val="28"/>
          <w:szCs w:val="28"/>
          <w:rtl/>
        </w:rPr>
        <w:t xml:space="preserve">قلت : کلتا القبلتین باطلة مخالفة لقبلة الحق فکانتا بحکم الاتحاد فی البطلان قبلة واحدة.</w:t>
      </w:r>
    </w:p>
    <w:p>
      <w:pPr>
        <w:pStyle w:val="BookText"/>
      </w:pPr>
      <w:r>
        <w:rPr>
          <w:rFonts w:ascii="Amiri" w:hAnsi="Amiri" w:eastAsia="Amiri" w:cs="Amiri"/>
          <w:lang w:bidi="ar-SA"/>
          <w:color w:val="111111"/>
          <w:sz w:val="28"/>
          <w:szCs w:val="28"/>
          <w:rtl/>
        </w:rPr>
        <w:t xml:space="preserve">قوله ( فَلَنُوَلِّیَنَّکَ قِبْلَةً تَرْضاها ) [ 2 / 144 ] أی جهة ترضاها ، من قولهم إلی أین قِبْلَتُکَ أی إلی أین جهتک.</w:t>
      </w:r>
    </w:p>
    <w:p>
      <w:pPr>
        <w:pStyle w:val="BookText"/>
      </w:pPr>
      <w:r>
        <w:rPr>
          <w:rFonts w:ascii="IRNazanin" w:hAnsi="IRNazanin" w:eastAsia="IRNazanin" w:cs="IRNazanin"/>
          <w:lang w:bidi="fa-IR"/>
          <w:color w:val="111111"/>
          <w:sz w:val="28"/>
          <w:szCs w:val="28"/>
          <w:rtl/>
        </w:rPr>
        <w:t xml:space="preserve">وسمیت القبلة قبلة لأن المصلی یقابلها وتقابله.</w:t>
      </w:r>
    </w:p>
    <w:p>
      <w:pPr>
        <w:pStyle w:val="BookText"/>
      </w:pPr>
      <w:r>
        <w:rPr>
          <w:rFonts w:ascii="Amiri" w:hAnsi="Amiri" w:eastAsia="Amiri" w:cs="Amiri"/>
          <w:lang w:bidi="ar-SA"/>
          <w:color w:val="111111"/>
          <w:sz w:val="28"/>
          <w:szCs w:val="28"/>
          <w:rtl/>
        </w:rPr>
        <w:t xml:space="preserve">قوله ( وَحَشَرْنا عَلَیْهِمْ کُلَّ شَیْءٍ قُبُلاً ) [ 6 / 111 ] أی قبیلا قبیلا.</w:t>
      </w:r>
    </w:p>
    <w:p>
      <w:pPr>
        <w:pStyle w:val="BookText"/>
      </w:pPr>
      <w:r>
        <w:rPr>
          <w:rFonts w:ascii="Amiri" w:hAnsi="Amiri" w:eastAsia="Amiri" w:cs="Amiri"/>
          <w:lang w:bidi="ar-SA"/>
          <w:color w:val="111111"/>
          <w:sz w:val="28"/>
          <w:szCs w:val="28"/>
          <w:rtl/>
        </w:rPr>
        <w:t xml:space="preserve">وقیل عیانا وقُبُلاً أی أصنافا جمع قَبِیلٍ أی صنف صنف.</w:t>
      </w:r>
    </w:p>
    <w:p>
      <w:pPr>
        <w:pStyle w:val="BookText"/>
      </w:pPr>
      <w:r>
        <w:rPr>
          <w:rFonts w:ascii="IRNazanin" w:hAnsi="IRNazanin" w:eastAsia="IRNazanin" w:cs="IRNazanin"/>
          <w:lang w:bidi="fa-IR"/>
          <w:color w:val="111111"/>
          <w:sz w:val="28"/>
          <w:szCs w:val="28"/>
          <w:rtl/>
        </w:rPr>
        <w:t xml:space="preserve">وقُبُلاً جمع قبیل أی کفلاء بما بشروا به وأنذروا.</w:t>
      </w:r>
    </w:p>
    <w:p>
      <w:pPr>
        <w:pStyle w:val="BookText"/>
      </w:pPr>
      <w:r>
        <w:rPr>
          <w:rFonts w:ascii="Amiri" w:hAnsi="Amiri" w:eastAsia="Amiri" w:cs="Amiri"/>
          <w:lang w:bidi="ar-SA"/>
          <w:color w:val="111111"/>
          <w:sz w:val="28"/>
          <w:szCs w:val="28"/>
          <w:rtl/>
        </w:rPr>
        <w:t xml:space="preserve">وقبل مقابلة.</w:t>
      </w:r>
    </w:p>
    <w:p>
      <w:pPr>
        <w:pStyle w:val="BookText"/>
      </w:pPr>
      <w:r>
        <w:rPr>
          <w:rFonts w:ascii="IRNazanin" w:hAnsi="IRNazanin" w:eastAsia="IRNazanin" w:cs="IRNazanin"/>
          <w:lang w:bidi="fa-IR"/>
          <w:color w:val="111111"/>
          <w:sz w:val="28"/>
          <w:szCs w:val="28"/>
          <w:rtl/>
        </w:rPr>
        <w:t xml:space="preserve">ویقال قَبَلاً بحرکات القاف أی استینافا مجددا لا مثل سنة الأولین.</w:t>
      </w:r>
    </w:p>
    <w:p>
      <w:pPr>
        <w:pStyle w:val="BookText"/>
      </w:pPr>
      <w:r>
        <w:rPr>
          <w:rFonts w:ascii="Amiri" w:hAnsi="Amiri" w:eastAsia="Amiri" w:cs="Amiri"/>
          <w:lang w:bidi="ar-SA"/>
          <w:color w:val="111111"/>
          <w:sz w:val="28"/>
          <w:szCs w:val="28"/>
          <w:rtl/>
        </w:rPr>
        <w:t xml:space="preserve">قوله ( لا قِبَلَ لَهُمْ بِها ) [ 27 / 37 ] أی لا طاقة.</w:t>
      </w:r>
    </w:p>
    <w:p>
      <w:pPr>
        <w:pStyle w:val="BookText"/>
      </w:pPr>
      <w:r>
        <w:rPr>
          <w:rFonts w:ascii="Amiri" w:hAnsi="Amiri" w:eastAsia="Amiri" w:cs="Amiri"/>
          <w:lang w:bidi="ar-SA"/>
          <w:color w:val="111111"/>
          <w:sz w:val="28"/>
          <w:szCs w:val="28"/>
          <w:rtl/>
        </w:rPr>
        <w:t xml:space="preserve">قوله ( أَوْ تَأْتِیَ بِاللهِ وَالْمَلائِکَةِ قَبِیلاً ) [ 17 / 92 ] أی ضمینا.</w:t>
      </w:r>
    </w:p>
    <w:p>
      <w:pPr>
        <w:pStyle w:val="BookText"/>
      </w:pPr>
      <w:r>
        <w:rPr>
          <w:rFonts w:ascii="Amiri" w:hAnsi="Amiri" w:eastAsia="Amiri" w:cs="Amiri"/>
          <w:lang w:bidi="ar-SA"/>
          <w:color w:val="111111"/>
          <w:sz w:val="28"/>
          <w:szCs w:val="28"/>
          <w:rtl/>
        </w:rPr>
        <w:t xml:space="preserve">ویقال مُقَابَلَةً أی معاینة.</w:t>
      </w:r>
    </w:p>
    <w:p>
      <w:pPr>
        <w:pStyle w:val="BookText"/>
      </w:pPr>
      <w:r>
        <w:rPr>
          <w:rFonts w:ascii="Amiri" w:hAnsi="Amiri" w:eastAsia="Amiri" w:cs="Amiri"/>
          <w:lang w:bidi="ar-SA"/>
          <w:color w:val="111111"/>
          <w:sz w:val="28"/>
          <w:szCs w:val="28"/>
          <w:rtl/>
        </w:rPr>
        <w:t xml:space="preserve">قوله ( وَقَبائِلَ ) [ 49 / 13 ] هی جمع قبیلة.</w:t>
      </w:r>
    </w:p>
    <w:p>
      <w:pPr>
        <w:pStyle w:val="BookText"/>
      </w:pPr>
      <w:r>
        <w:rPr>
          <w:rFonts w:ascii="Amiri" w:hAnsi="Amiri" w:eastAsia="Amiri" w:cs="Amiri"/>
          <w:lang w:bidi="ar-SA"/>
          <w:color w:val="111111"/>
          <w:sz w:val="28"/>
          <w:szCs w:val="28"/>
          <w:rtl/>
        </w:rPr>
        <w:t xml:space="preserve">یقال لکل جماعة من أب وأم قَبِیلِةٌ.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ویقال لکل جماعة من آباء شتی قَبِیلٌ - بلا هاء -.</w:t>
      </w:r>
    </w:p>
    <w:p>
      <w:pPr>
        <w:pStyle w:val="BookText"/>
      </w:pPr>
      <w:r>
        <w:rPr>
          <w:rFonts w:ascii="Amiri" w:hAnsi="Amiri" w:eastAsia="Amiri" w:cs="Amiri"/>
          <w:lang w:bidi="ar-SA"/>
          <w:color w:val="111111"/>
          <w:sz w:val="28"/>
          <w:szCs w:val="28"/>
          <w:rtl/>
        </w:rPr>
        <w:t xml:space="preserve">قوله ( وَتَقَبَّلْ دُعاءِ ) [ 14 / 40 ] أی أجب دعائی فإن قبول الدعاء إنما هو الإجابة وقبول الطاعة.</w:t>
      </w:r>
    </w:p>
    <w:p>
      <w:pPr>
        <w:pStyle w:val="BookText"/>
      </w:pPr>
      <w:r>
        <w:rPr>
          <w:rFonts w:ascii="Amiri" w:hAnsi="Amiri" w:eastAsia="Amiri" w:cs="Amiri"/>
          <w:lang w:bidi="ar-SA"/>
          <w:color w:val="111111"/>
          <w:sz w:val="28"/>
          <w:szCs w:val="28"/>
          <w:rtl/>
        </w:rPr>
        <w:t xml:space="preserve">قوله ( رَبَّنا تَقَبَّلْ مِنَّا إِنَّکَ أَنْتَ السَّمِیعُ الْعَلِیمُ ) [ 2 / 127 ].</w:t>
      </w:r>
    </w:p>
    <w:p>
      <w:pPr>
        <w:pStyle w:val="BookText"/>
      </w:pPr>
      <w:r>
        <w:rPr>
          <w:rFonts w:ascii="IRNazanin" w:hAnsi="IRNazanin" w:eastAsia="IRNazanin" w:cs="IRNazanin"/>
          <w:lang w:bidi="fa-IR"/>
          <w:color w:val="111111"/>
          <w:sz w:val="28"/>
          <w:szCs w:val="28"/>
          <w:rtl/>
        </w:rPr>
        <w:t xml:space="preserve">قیل فی هذه الآیة دلالة علی أن الإجزاء غیر القبول فإن المجزی : ما وقع علی الوجه المأمور به شرعا ، وبه یخرج عن عهدة التکلیف ، والْقَبُولُ : ما یترتب علیه الثواب فإنهما سألا التقبل مع أنهما لا یفعلان إلا فعلا صحیحا مجزیا ، فکان ذلک السؤال لحصول استحقاق الثواب.</w:t>
      </w:r>
    </w:p>
    <w:p>
      <w:pPr>
        <w:pStyle w:val="BookText"/>
      </w:pPr>
      <w:r>
        <w:rPr>
          <w:rFonts w:ascii="Amiri" w:hAnsi="Amiri" w:eastAsia="Amiri" w:cs="Amiri"/>
          <w:lang w:bidi="ar-SA"/>
          <w:color w:val="111111"/>
          <w:sz w:val="28"/>
          <w:szCs w:val="28"/>
          <w:rtl/>
        </w:rPr>
        <w:t xml:space="preserve">ورد بأن السؤال قد یکون بالواقع مثل قوله ( رَبِّ احْکُمْ بِالْحَقِ ) أو یکون علی وجه الانقطاع إلیه تعالی.</w:t>
      </w:r>
    </w:p>
    <w:p>
      <w:pPr>
        <w:pStyle w:val="BookText"/>
      </w:pPr>
      <w:r>
        <w:rPr>
          <w:rFonts w:ascii="Amiri" w:hAnsi="Amiri" w:eastAsia="Amiri" w:cs="Amiri"/>
          <w:lang w:bidi="ar-SA"/>
          <w:color w:val="111111"/>
          <w:sz w:val="28"/>
          <w:szCs w:val="28"/>
          <w:rtl/>
        </w:rPr>
        <w:t xml:space="preserve">وَفِی حَدِیثِ الشِّیعَةِ « لَسَلَّمَتْ عَلَیْکُمُ الْمَلَائِکَةُ قُبُلاً » أی عیانا ومقابلة.</w:t>
      </w:r>
    </w:p>
    <w:p>
      <w:pPr>
        <w:pStyle w:val="BookText"/>
      </w:pPr>
      <w:r>
        <w:rPr>
          <w:rFonts w:ascii="IRNazanin" w:hAnsi="IRNazanin" w:eastAsia="IRNazanin" w:cs="IRNazanin"/>
          <w:lang w:bidi="fa-IR"/>
          <w:color w:val="111111"/>
          <w:sz w:val="28"/>
          <w:szCs w:val="28"/>
          <w:rtl/>
        </w:rPr>
        <w:t xml:space="preserve">قال فی القاموس : رأیته قُبُلاً محرکة وبضمتین وکصرد وعنب.</w:t>
      </w:r>
    </w:p>
    <w:p>
      <w:pPr>
        <w:pStyle w:val="BookText"/>
      </w:pPr>
      <w:r>
        <w:rPr>
          <w:rFonts w:ascii="Amiri" w:hAnsi="Amiri" w:eastAsia="Amiri" w:cs="Amiri"/>
          <w:lang w:bidi="ar-SA"/>
          <w:color w:val="111111"/>
          <w:sz w:val="28"/>
          <w:szCs w:val="28"/>
          <w:rtl/>
        </w:rPr>
        <w:t xml:space="preserve">وَفِی الْحَدِیثِ « کُلُّ وَاعِظٍ قِبْلَةٌ لِلْمَوْعُوظِ وَکُلُّ مَوْعُوظٍ قِبْلَةٌ لِلْوَاعِظِ ».</w:t>
      </w:r>
    </w:p>
    <w:p>
      <w:pPr>
        <w:pStyle w:val="BookText"/>
      </w:pPr>
      <w:r>
        <w:rPr>
          <w:rFonts w:ascii="IRNazanin" w:hAnsi="IRNazanin" w:eastAsia="IRNazanin" w:cs="IRNazanin"/>
          <w:lang w:bidi="fa-IR"/>
          <w:color w:val="111111"/>
          <w:sz w:val="28"/>
          <w:szCs w:val="28"/>
          <w:rtl/>
        </w:rPr>
        <w:t xml:space="preserve">ومعناه ظاهر.</w:t>
      </w:r>
    </w:p>
    <w:p>
      <w:pPr>
        <w:pStyle w:val="BookText"/>
      </w:pPr>
      <w:r>
        <w:rPr>
          <w:rFonts w:ascii="Amiri" w:hAnsi="Amiri" w:eastAsia="Amiri" w:cs="Amiri"/>
          <w:lang w:bidi="ar-SA"/>
          <w:color w:val="111111"/>
          <w:sz w:val="28"/>
          <w:szCs w:val="28"/>
          <w:rtl/>
        </w:rPr>
        <w:t xml:space="preserve">وفِیهِ « مَا بَیْنَ الْمَشْرِقِ وَالْمَغْرِبِ قِبْلَةٌ ».</w:t>
      </w:r>
    </w:p>
    <w:p>
      <w:pPr>
        <w:pStyle w:val="BookText"/>
      </w:pPr>
      <w:r>
        <w:rPr>
          <w:rFonts w:ascii="IRNazanin" w:hAnsi="IRNazanin" w:eastAsia="IRNazanin" w:cs="IRNazanin"/>
          <w:lang w:bidi="fa-IR"/>
          <w:color w:val="111111"/>
          <w:sz w:val="28"/>
          <w:szCs w:val="28"/>
          <w:rtl/>
        </w:rPr>
        <w:t xml:space="preserve">أراد به المسافر إذا التبست علیه قبلته.</w:t>
      </w:r>
    </w:p>
    <w:p>
      <w:pPr>
        <w:pStyle w:val="BookText"/>
      </w:pPr>
      <w:r>
        <w:rPr>
          <w:rFonts w:ascii="IRNazanin" w:hAnsi="IRNazanin" w:eastAsia="IRNazanin" w:cs="IRNazanin"/>
          <w:lang w:bidi="fa-IR"/>
          <w:color w:val="111111"/>
          <w:sz w:val="28"/>
          <w:szCs w:val="28"/>
          <w:rtl/>
        </w:rPr>
        <w:t xml:space="preserve">فأما الحاضر فیجب علیه التحری والاجتهاد.</w:t>
      </w:r>
    </w:p>
    <w:p>
      <w:pPr>
        <w:pStyle w:val="BookText"/>
      </w:pPr>
      <w:r>
        <w:rPr>
          <w:rFonts w:ascii="IRNazanin" w:hAnsi="IRNazanin" w:eastAsia="IRNazanin" w:cs="IRNazanin"/>
          <w:lang w:bidi="fa-IR"/>
          <w:color w:val="111111"/>
          <w:sz w:val="28"/>
          <w:szCs w:val="28"/>
          <w:rtl/>
        </w:rPr>
        <w:t xml:space="preserve">وقد تقدم تمام البحث فی ( شرق ).</w:t>
      </w:r>
    </w:p>
    <w:p>
      <w:pPr>
        <w:pStyle w:val="BookText"/>
      </w:pPr>
      <w:r>
        <w:rPr>
          <w:rFonts w:ascii="Amiri" w:hAnsi="Amiri" w:eastAsia="Amiri" w:cs="Amiri"/>
          <w:lang w:bidi="ar-SA"/>
          <w:color w:val="111111"/>
          <w:sz w:val="28"/>
          <w:szCs w:val="28"/>
          <w:rtl/>
        </w:rPr>
        <w:t xml:space="preserve">والْقُبُلُ بضم الباء وسکونها : فرج الإنسان.</w:t>
      </w:r>
    </w:p>
    <w:p>
      <w:pPr>
        <w:pStyle w:val="BookText"/>
      </w:pPr>
      <w:r>
        <w:rPr>
          <w:rFonts w:ascii="Amiri" w:hAnsi="Amiri" w:eastAsia="Amiri" w:cs="Amiri"/>
          <w:lang w:bidi="ar-SA"/>
          <w:color w:val="111111"/>
          <w:sz w:val="28"/>
          <w:szCs w:val="28"/>
          <w:rtl/>
        </w:rPr>
        <w:t xml:space="preserve">والْقُبُلُ من کل شیء : خلاف دبره.</w:t>
      </w:r>
    </w:p>
    <w:p>
      <w:pPr>
        <w:pStyle w:val="BookText"/>
      </w:pPr>
      <w:r>
        <w:rPr>
          <w:rFonts w:ascii="IRNazanin" w:hAnsi="IRNazanin" w:eastAsia="IRNazanin" w:cs="IRNazanin"/>
          <w:lang w:bidi="fa-IR"/>
          <w:color w:val="111111"/>
          <w:sz w:val="28"/>
          <w:szCs w:val="28"/>
          <w:rtl/>
        </w:rPr>
        <w:t xml:space="preserve">قیل سمی قُبُلاً لأن صاحبه یقابل به غیره.</w:t>
      </w:r>
    </w:p>
    <w:p>
      <w:pPr>
        <w:pStyle w:val="BookText"/>
      </w:pPr>
      <w:r>
        <w:rPr>
          <w:rFonts w:ascii="Amiri" w:hAnsi="Amiri" w:eastAsia="Amiri" w:cs="Amiri"/>
          <w:lang w:bidi="ar-SA"/>
          <w:color w:val="111111"/>
          <w:sz w:val="28"/>
          <w:szCs w:val="28"/>
          <w:rtl/>
        </w:rPr>
        <w:t xml:space="preserve">ومنه الْقِبْلَةُ لأن المصلی یقابلها.</w:t>
      </w:r>
    </w:p>
    <w:p>
      <w:pPr>
        <w:pStyle w:val="BookText"/>
      </w:pPr>
      <w:r>
        <w:rPr>
          <w:rFonts w:ascii="Amiri" w:hAnsi="Amiri" w:eastAsia="Amiri" w:cs="Amiri"/>
          <w:lang w:bidi="ar-SA"/>
          <w:color w:val="111111"/>
          <w:sz w:val="28"/>
          <w:szCs w:val="28"/>
          <w:rtl/>
        </w:rPr>
        <w:t xml:space="preserve">والْقُبُلُ من الجبل : سفحه.</w:t>
      </w:r>
    </w:p>
    <w:p>
      <w:pPr>
        <w:pStyle w:val="BookText"/>
      </w:pPr>
      <w:r>
        <w:rPr>
          <w:rFonts w:ascii="IRNazanin" w:hAnsi="IRNazanin" w:eastAsia="IRNazanin" w:cs="IRNazanin"/>
          <w:lang w:bidi="fa-IR"/>
          <w:color w:val="111111"/>
          <w:sz w:val="28"/>
          <w:szCs w:val="28"/>
          <w:rtl/>
        </w:rPr>
        <w:t xml:space="preserve">ومن الفرض أوله.</w:t>
      </w:r>
    </w:p>
    <w:p>
      <w:pPr>
        <w:pStyle w:val="BookText"/>
      </w:pPr>
      <w:r>
        <w:rPr>
          <w:rFonts w:ascii="Amiri" w:hAnsi="Amiri" w:eastAsia="Amiri" w:cs="Amiri"/>
          <w:lang w:bidi="ar-SA"/>
          <w:color w:val="111111"/>
          <w:sz w:val="28"/>
          <w:szCs w:val="28"/>
          <w:rtl/>
        </w:rPr>
        <w:t xml:space="preserve">ومنه الْحَدِیثُ « إِذَا أَرَادَ الرَّجُلُ الطَّلَاقَ طَلَّقَهَا فِی قُبُلِ عِدَّتِهَا مِنْ غَیْرِ جِمَاعٍ ».</w:t>
      </w:r>
    </w:p>
    <w:p>
      <w:pPr>
        <w:pStyle w:val="BookText"/>
      </w:pPr>
      <w:r>
        <w:rPr>
          <w:rFonts w:ascii="Amiri" w:hAnsi="Amiri" w:eastAsia="Amiri" w:cs="Amiri"/>
          <w:lang w:bidi="ar-SA"/>
          <w:color w:val="111111"/>
          <w:sz w:val="28"/>
          <w:szCs w:val="28"/>
          <w:rtl/>
        </w:rPr>
        <w:t xml:space="preserve">وفی قُبُلِ الشتاء أی فی أوله.</w:t>
      </w:r>
    </w:p>
    <w:p>
      <w:pPr>
        <w:pStyle w:val="BookText"/>
      </w:pPr>
      <w:r>
        <w:rPr>
          <w:rFonts w:ascii="Amiri" w:hAnsi="Amiri" w:eastAsia="Amiri" w:cs="Amiri"/>
          <w:lang w:bidi="ar-SA"/>
          <w:color w:val="111111"/>
          <w:sz w:val="28"/>
          <w:szCs w:val="28"/>
          <w:rtl/>
        </w:rPr>
        <w:t xml:space="preserve">والْقُبْلَةُ کغرفة : اسم من قبلت الولد وقَبِلْتُ الشیء : تقبلته.</w:t>
      </w:r>
    </w:p>
    <w:p>
      <w:pPr>
        <w:pStyle w:val="BookText"/>
      </w:pPr>
      <w:r>
        <w:rPr>
          <w:rFonts w:ascii="Amiri" w:hAnsi="Amiri" w:eastAsia="Amiri" w:cs="Amiri"/>
          <w:lang w:bidi="ar-SA"/>
          <w:color w:val="111111"/>
          <w:sz w:val="28"/>
          <w:szCs w:val="28"/>
          <w:rtl/>
        </w:rPr>
        <w:t xml:space="preserve">والْقَبُولُ کرسول : مصدره.</w:t>
      </w:r>
    </w:p>
    <w:p>
      <w:pPr>
        <w:pStyle w:val="BookText"/>
      </w:pPr>
      <w:r>
        <w:rPr>
          <w:rFonts w:ascii="Amiri" w:hAnsi="Amiri" w:eastAsia="Amiri" w:cs="Amiri"/>
          <w:lang w:bidi="ar-SA"/>
          <w:color w:val="111111"/>
          <w:sz w:val="28"/>
          <w:szCs w:val="28"/>
          <w:rtl/>
        </w:rPr>
        <w:t xml:space="preserve">وَفِی الْحَدِیثِ « الرَّجُلُ یَأْتِی عَلَیْهِ سِتُّونَ وَسَبْعُونَ سَنَةً مَا قَبِلَ اللهُ مِنْهُ صَلَاةً » أی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تقبل الله منه ذلک ، وکأنه لعدم إتیانه بحدودها.</w:t>
      </w:r>
    </w:p>
    <w:p>
      <w:pPr>
        <w:pStyle w:val="BookText"/>
      </w:pPr>
      <w:r>
        <w:rPr>
          <w:rFonts w:ascii="Amiri" w:hAnsi="Amiri" w:eastAsia="Amiri" w:cs="Amiri"/>
          <w:lang w:bidi="ar-SA"/>
          <w:color w:val="111111"/>
          <w:sz w:val="28"/>
          <w:szCs w:val="28"/>
          <w:rtl/>
        </w:rPr>
        <w:t xml:space="preserve">وقَبِلَتِ الْقَابِلَةُ الولد أی تلقته عند ولادته من بطن أمه.</w:t>
      </w:r>
    </w:p>
    <w:p>
      <w:pPr>
        <w:pStyle w:val="BookText"/>
      </w:pPr>
      <w:r>
        <w:rPr>
          <w:rFonts w:ascii="Amiri" w:hAnsi="Amiri" w:eastAsia="Amiri" w:cs="Amiri"/>
          <w:lang w:bidi="ar-SA"/>
          <w:color w:val="111111"/>
          <w:sz w:val="28"/>
          <w:szCs w:val="28"/>
          <w:rtl/>
        </w:rPr>
        <w:t xml:space="preserve">والْقَابِلُ زنة الفاعل : اللیلة المقبلة.</w:t>
      </w:r>
    </w:p>
    <w:p>
      <w:pPr>
        <w:pStyle w:val="BookText"/>
      </w:pPr>
      <w:r>
        <w:rPr>
          <w:rFonts w:ascii="IRNazanin" w:hAnsi="IRNazanin" w:eastAsia="IRNazanin" w:cs="IRNazanin"/>
          <w:lang w:bidi="fa-IR"/>
          <w:color w:val="111111"/>
          <w:sz w:val="28"/>
          <w:szCs w:val="28"/>
          <w:rtl/>
        </w:rPr>
        <w:t xml:space="preserve">ویقال عام قَابِلٌ للذی یقبل بعد العام الماضی.</w:t>
      </w:r>
    </w:p>
    <w:p>
      <w:pPr>
        <w:pStyle w:val="BookText"/>
      </w:pPr>
      <w:r>
        <w:rPr>
          <w:rFonts w:ascii="Amiri" w:hAnsi="Amiri" w:eastAsia="Amiri" w:cs="Amiri"/>
          <w:lang w:bidi="ar-SA"/>
          <w:color w:val="111111"/>
          <w:sz w:val="28"/>
          <w:szCs w:val="28"/>
          <w:rtl/>
        </w:rPr>
        <w:t xml:space="preserve">والْمُقْبِلُ عکس المدبر.</w:t>
      </w:r>
    </w:p>
    <w:p>
      <w:pPr>
        <w:pStyle w:val="BookText"/>
      </w:pPr>
      <w:r>
        <w:rPr>
          <w:rFonts w:ascii="Amiri" w:hAnsi="Amiri" w:eastAsia="Amiri" w:cs="Amiri"/>
          <w:lang w:bidi="ar-SA"/>
          <w:color w:val="111111"/>
          <w:sz w:val="28"/>
          <w:szCs w:val="28"/>
          <w:rtl/>
        </w:rPr>
        <w:t xml:space="preserve">ومنه الْحَدِیثُ « لَا بَأْسَ بِمَسْحِ الْوُضُوءِ مُقْبِلاً وَمُدْبِراً ».</w:t>
      </w:r>
    </w:p>
    <w:p>
      <w:pPr>
        <w:pStyle w:val="BookText"/>
      </w:pPr>
      <w:r>
        <w:rPr>
          <w:rFonts w:ascii="Amiri" w:hAnsi="Amiri" w:eastAsia="Amiri" w:cs="Amiri"/>
          <w:lang w:bidi="ar-SA"/>
          <w:color w:val="111111"/>
          <w:sz w:val="28"/>
          <w:szCs w:val="28"/>
          <w:rtl/>
        </w:rPr>
        <w:t xml:space="preserve">وأَقْبَلَ : عکس أدبر.</w:t>
      </w:r>
    </w:p>
    <w:p>
      <w:pPr>
        <w:pStyle w:val="BookText"/>
      </w:pPr>
      <w:r>
        <w:rPr>
          <w:rFonts w:ascii="Amiri" w:hAnsi="Amiri" w:eastAsia="Amiri" w:cs="Amiri"/>
          <w:lang w:bidi="ar-SA"/>
          <w:color w:val="111111"/>
          <w:sz w:val="28"/>
          <w:szCs w:val="28"/>
          <w:rtl/>
        </w:rPr>
        <w:t xml:space="preserve">وَفِی حَدِیثِ بِنْتِ غَیْلَانَ « تُقْبِلُ بِأَرْبَعٍ وَتُدْبِرُ بِثَمَانٍ ».</w:t>
      </w:r>
    </w:p>
    <w:p>
      <w:pPr>
        <w:pStyle w:val="BookText"/>
      </w:pPr>
      <w:r>
        <w:rPr>
          <w:rFonts w:ascii="IRNazanin" w:hAnsi="IRNazanin" w:eastAsia="IRNazanin" w:cs="IRNazanin"/>
          <w:lang w:bidi="fa-IR"/>
          <w:color w:val="111111"/>
          <w:sz w:val="28"/>
          <w:szCs w:val="28"/>
          <w:rtl/>
        </w:rPr>
        <w:t xml:space="preserve">وقد مر فی ( ربع ).</w:t>
      </w:r>
    </w:p>
    <w:p>
      <w:pPr>
        <w:pStyle w:val="BookText"/>
      </w:pPr>
      <w:r>
        <w:rPr>
          <w:rFonts w:ascii="Amiri" w:hAnsi="Amiri" w:eastAsia="Amiri" w:cs="Amiri"/>
          <w:lang w:bidi="ar-SA"/>
          <w:color w:val="111111"/>
          <w:sz w:val="28"/>
          <w:szCs w:val="28"/>
          <w:rtl/>
        </w:rPr>
        <w:t xml:space="preserve">وَفِی حَدِیثِ الْعَقْلِ « قَالَ اللهُ تَعَالَی لَهُ أَقْبِلْ فَأَقْبَلَ » أی أقر بالح « وَأَدْبِرْ » أی أغرب عن الباطل.</w:t>
      </w:r>
    </w:p>
    <w:p>
      <w:pPr>
        <w:pStyle w:val="BookText"/>
      </w:pPr>
      <w:r>
        <w:rPr>
          <w:rFonts w:ascii="Amiri" w:hAnsi="Amiri" w:eastAsia="Amiri" w:cs="Amiri"/>
          <w:lang w:bidi="ar-SA"/>
          <w:color w:val="111111"/>
          <w:sz w:val="28"/>
          <w:szCs w:val="28"/>
          <w:rtl/>
        </w:rPr>
        <w:t xml:space="preserve">والْقَبْلُ : نقیض البعد.</w:t>
      </w:r>
    </w:p>
    <w:p>
      <w:pPr>
        <w:pStyle w:val="BookText"/>
      </w:pPr>
      <w:r>
        <w:rPr>
          <w:rFonts w:ascii="Amiri" w:hAnsi="Amiri" w:eastAsia="Amiri" w:cs="Amiri"/>
          <w:lang w:bidi="ar-SA"/>
          <w:color w:val="111111"/>
          <w:sz w:val="28"/>
          <w:szCs w:val="28"/>
          <w:rtl/>
        </w:rPr>
        <w:t xml:space="preserve">وَفِی حَدِیثِ الصَّانِعِ « هُوَ قَبْلٌ بِلَا قَبْلٍ » أی لا یتصف بقبلیة زمانیة ولا مکانیة.</w:t>
      </w:r>
    </w:p>
    <w:p>
      <w:pPr>
        <w:pStyle w:val="BookText"/>
      </w:pPr>
      <w:r>
        <w:rPr>
          <w:rFonts w:ascii="IRNazanin" w:hAnsi="IRNazanin" w:eastAsia="IRNazanin" w:cs="IRNazanin"/>
          <w:lang w:bidi="fa-IR"/>
          <w:color w:val="111111"/>
          <w:sz w:val="28"/>
          <w:szCs w:val="28"/>
          <w:rtl/>
        </w:rPr>
        <w:t xml:space="preserve">فقبلیته ترجع إلی معنی سلبی ، أی لیس لوجوده أول بخلاف سائر الموجودات فإن لوجودها أول - کذا قرره بعض الأعلام - وهو جید.</w:t>
      </w:r>
    </w:p>
    <w:p>
      <w:pPr>
        <w:pStyle w:val="BookText"/>
      </w:pPr>
      <w:r>
        <w:rPr>
          <w:rFonts w:ascii="Amiri" w:hAnsi="Amiri" w:eastAsia="Amiri" w:cs="Amiri"/>
          <w:lang w:bidi="ar-SA"/>
          <w:color w:val="111111"/>
          <w:sz w:val="28"/>
          <w:szCs w:val="28"/>
          <w:rtl/>
        </w:rPr>
        <w:t xml:space="preserve">وَفِی الدُّعَاءِ « أَسْأَلُکَ مِنْ خَیْرِ هَذَا الْیَوْمِ وَخَیْرِ مَا قَبْلَهُ وَخَیْرِ مَا بَعْدَهُ ، وَنَعُوذُ بِکَ مِنْ شَرِّ هَذَا الْیَوْمِ وَشَرِّ مَا قَبْلَهُ وَشَرِّ مَا بَعْدَهُ ».</w:t>
      </w:r>
    </w:p>
    <w:p>
      <w:pPr>
        <w:pStyle w:val="BookText"/>
      </w:pPr>
      <w:r>
        <w:rPr>
          <w:rFonts w:ascii="IRNazanin" w:hAnsi="IRNazanin" w:eastAsia="IRNazanin" w:cs="IRNazanin"/>
          <w:lang w:bidi="fa-IR"/>
          <w:color w:val="111111"/>
          <w:sz w:val="28"/>
          <w:szCs w:val="28"/>
          <w:rtl/>
        </w:rPr>
        <w:t xml:space="preserve">قیل المعنی سأله خیر زمان مضی هو قبول الحسنة التی قدمها فیه ، والاستعاذة منه هی طلب العفو عن ذنب قارفه فیه ، والوقت وإن مضی فتبعته باقیة.</w:t>
      </w:r>
    </w:p>
    <w:p>
      <w:pPr>
        <w:pStyle w:val="BookText"/>
      </w:pPr>
      <w:r>
        <w:rPr>
          <w:rFonts w:ascii="Amiri" w:hAnsi="Amiri" w:eastAsia="Amiri" w:cs="Amiri"/>
          <w:lang w:bidi="ar-SA"/>
          <w:color w:val="111111"/>
          <w:sz w:val="28"/>
          <w:szCs w:val="28"/>
          <w:rtl/>
        </w:rPr>
        <w:t xml:space="preserve">والْقَبَالَةُ بالفتح : الکفالة وهی فی الأصل مصدر قَبِلَ : إذا کفل.</w:t>
      </w:r>
    </w:p>
    <w:p>
      <w:pPr>
        <w:pStyle w:val="BookText"/>
      </w:pPr>
      <w:r>
        <w:rPr>
          <w:rFonts w:ascii="IRNazanin" w:hAnsi="IRNazanin" w:eastAsia="IRNazanin" w:cs="IRNazanin"/>
          <w:lang w:bidi="fa-IR"/>
          <w:color w:val="111111"/>
          <w:sz w:val="28"/>
          <w:szCs w:val="28"/>
          <w:rtl/>
        </w:rPr>
        <w:t xml:space="preserve">وقَبَالَةُ الأرض : أن یتقبلها الإنسان فیقبلها الإمام أی یعطیها إیاه مزارعة أو مساقاة ، وذلک فی الأرض الموات وأرض الصلح ، کما کان رسول الله صلی الله علیه واله یقبل خیبر من أهلها.</w:t>
      </w:r>
    </w:p>
    <w:p>
      <w:pPr>
        <w:pStyle w:val="BookText"/>
      </w:pPr>
      <w:r>
        <w:rPr>
          <w:rFonts w:ascii="Amiri" w:hAnsi="Amiri" w:eastAsia="Amiri" w:cs="Amiri"/>
          <w:lang w:bidi="ar-SA"/>
          <w:color w:val="111111"/>
          <w:sz w:val="28"/>
          <w:szCs w:val="28"/>
          <w:rtl/>
        </w:rPr>
        <w:t xml:space="preserve">وقد قَبِلَ کعلم قِبَالَةً بالکسر ، وتَقَبَّلَهُ وقَبَّلَهُ کعلمه قبولا وقد یضم : أخذه.</w:t>
      </w:r>
    </w:p>
    <w:p>
      <w:pPr>
        <w:pStyle w:val="BookText"/>
      </w:pPr>
      <w:r>
        <w:rPr>
          <w:rFonts w:ascii="Amiri" w:hAnsi="Amiri" w:eastAsia="Amiri" w:cs="Amiri"/>
          <w:lang w:bidi="ar-SA"/>
          <w:color w:val="111111"/>
          <w:sz w:val="28"/>
          <w:szCs w:val="28"/>
          <w:rtl/>
        </w:rPr>
        <w:t xml:space="preserve">وَفِی الْحَدِیثِ « لَا تُقْبَلُ الْأَرْضُ بِحِنْطَةٍ مُسَمَّاةٍ وَلَکِنْ بِالنِّصْفِ وَالثُّلُثِ وَالرُّبُعِ وَالْخُمُسِ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وتَقَبَّلَ العمل من صاحبه : إذا التزمه.</w:t>
      </w:r>
    </w:p>
    <w:p>
      <w:pPr>
        <w:pStyle w:val="BookText"/>
      </w:pPr>
      <w:r>
        <w:rPr>
          <w:rFonts w:ascii="IRNazanin" w:hAnsi="IRNazanin" w:eastAsia="IRNazanin" w:cs="IRNazanin"/>
          <w:lang w:bidi="fa-IR"/>
          <w:color w:val="111111"/>
          <w:sz w:val="28"/>
          <w:szCs w:val="28"/>
          <w:rtl/>
        </w:rPr>
        <w:t xml:space="preserve">والْقَبَالَةُ بالفتح : اسم المکتوب من ذلک بما یلتزمه الإنسان من عمل ودین وغیر ذلک.</w:t>
      </w:r>
    </w:p>
    <w:p>
      <w:pPr>
        <w:pStyle w:val="BookText"/>
      </w:pPr>
      <w:r>
        <w:rPr>
          <w:rFonts w:ascii="IRNazanin" w:hAnsi="IRNazanin" w:eastAsia="IRNazanin" w:cs="IRNazanin"/>
          <w:lang w:bidi="fa-IR"/>
          <w:color w:val="111111"/>
          <w:sz w:val="28"/>
          <w:szCs w:val="28"/>
          <w:rtl/>
        </w:rPr>
        <w:t xml:space="preserve">قال الزمخشری : کل من تقبل بشیء مقاطعة وکتب علیه بذلک کتابا فالکتاب الذی یکتب هو الْقَبَالَةُ بالفتح ، والعمل قِبَالَةٌ بالکسر لأنه صناعة.</w:t>
      </w:r>
    </w:p>
    <w:p>
      <w:pPr>
        <w:pStyle w:val="BookText"/>
      </w:pPr>
      <w:r>
        <w:rPr>
          <w:rFonts w:ascii="IRNazanin" w:hAnsi="IRNazanin" w:eastAsia="IRNazanin" w:cs="IRNazanin"/>
          <w:lang w:bidi="fa-IR"/>
          <w:color w:val="111111"/>
          <w:sz w:val="28"/>
          <w:szCs w:val="28"/>
          <w:rtl/>
        </w:rPr>
        <w:t xml:space="preserve">وهذا هو المفهوم من کلام الشیخ الصدوق محمد بن بابویه عن شیخه محمد بن الحسن بن الولید رحمه‌الله أنه قال متی عدلت الْقَبَالَةُ بین رجلین عند الرجل إلی أجل فکتب بینهما اتفاقا لیحملهما علیه فعلی العدل أن یعمل بما فی الاتفاق ولا یتجاوزه ولا یحل له أن یؤخر رد الکتاب علی مستحقه فی الوقت الذی یستوجبه فیه انتهی.</w:t>
      </w:r>
    </w:p>
    <w:p>
      <w:pPr>
        <w:pStyle w:val="BookText"/>
      </w:pPr>
      <w:r>
        <w:rPr>
          <w:rFonts w:ascii="IRNazanin" w:hAnsi="IRNazanin" w:eastAsia="IRNazanin" w:cs="IRNazanin"/>
          <w:lang w:bidi="fa-IR"/>
          <w:color w:val="111111"/>
          <w:sz w:val="28"/>
          <w:szCs w:val="28"/>
          <w:rtl/>
        </w:rPr>
        <w:t xml:space="preserve">ومن هنا یظهر معنی قول بعض الأفاضل : إن الاتفاقات لا تحمل علی البیوع فی الاحتیاج إلی الإشهاد والاستیثاق ونحو ذلک من الأحکام التی یتوقف ثبوت البیع وصحته علیها بل لها حکم برأسه.</w:t>
      </w:r>
    </w:p>
    <w:p>
      <w:pPr>
        <w:pStyle w:val="BookText"/>
      </w:pPr>
      <w:r>
        <w:rPr>
          <w:rFonts w:ascii="Amiri" w:hAnsi="Amiri" w:eastAsia="Amiri" w:cs="Amiri"/>
          <w:lang w:bidi="ar-SA"/>
          <w:color w:val="111111"/>
          <w:sz w:val="28"/>
          <w:szCs w:val="28"/>
          <w:rtl/>
        </w:rPr>
        <w:t xml:space="preserve">وَفِی حَدِیثِ النَّبِیِّ صلی الله علیه واله « لَوِ اسْتَقْبَلْتُ مِنْ أَمْرِی مَا اسْتَدْبَرْتُ مَا سُقْتُ الْهَدْیَ ».</w:t>
      </w:r>
    </w:p>
    <w:p>
      <w:pPr>
        <w:pStyle w:val="BookText"/>
      </w:pPr>
      <w:r>
        <w:rPr>
          <w:rFonts w:ascii="IRNazanin" w:hAnsi="IRNazanin" w:eastAsia="IRNazanin" w:cs="IRNazanin"/>
          <w:lang w:bidi="fa-IR"/>
          <w:color w:val="111111"/>
          <w:sz w:val="28"/>
          <w:szCs w:val="28"/>
          <w:rtl/>
        </w:rPr>
        <w:t xml:space="preserve">المعنی علی ما قیل : لو علمت من أمری فی قبل منه ما علمت فی دبر منه ما سقت الهدی.</w:t>
      </w:r>
    </w:p>
    <w:p>
      <w:pPr>
        <w:pStyle w:val="BookText"/>
      </w:pPr>
      <w:r>
        <w:rPr>
          <w:rFonts w:ascii="Amiri" w:hAnsi="Amiri" w:eastAsia="Amiri" w:cs="Amiri"/>
          <w:lang w:bidi="ar-SA"/>
          <w:color w:val="111111"/>
          <w:sz w:val="28"/>
          <w:szCs w:val="28"/>
          <w:rtl/>
        </w:rPr>
        <w:t xml:space="preserve">وَفِی حَدِیثِ الْأُضْحِیَّةِ « نَهَی عَنِ الْمُقَابَلَةِ وَالْمُدَابَرَةِ ».</w:t>
      </w:r>
    </w:p>
    <w:p>
      <w:pPr>
        <w:pStyle w:val="BookText"/>
      </w:pPr>
      <w:r>
        <w:rPr>
          <w:rFonts w:ascii="IRNazanin" w:hAnsi="IRNazanin" w:eastAsia="IRNazanin" w:cs="IRNazanin"/>
          <w:lang w:bidi="fa-IR"/>
          <w:color w:val="111111"/>
          <w:sz w:val="28"/>
          <w:szCs w:val="28"/>
          <w:rtl/>
        </w:rPr>
        <w:t xml:space="preserve">علی صیغة اسم المفعول : الشاة التی تقطع من أذنها قطعة ولا تبین ولا تبقی معلقة من قبل فإن کانت من آخر فهی المدابرة بفتح الباء.</w:t>
      </w:r>
    </w:p>
    <w:p>
      <w:pPr>
        <w:pStyle w:val="BookText"/>
      </w:pPr>
      <w:r>
        <w:rPr>
          <w:rFonts w:ascii="IRNazanin" w:hAnsi="IRNazanin" w:eastAsia="IRNazanin" w:cs="IRNazanin"/>
          <w:lang w:bidi="fa-IR"/>
          <w:color w:val="111111"/>
          <w:sz w:val="28"/>
          <w:szCs w:val="28"/>
          <w:rtl/>
        </w:rPr>
        <w:t xml:space="preserve">وقدم بضمتین بمعنی المقدم ، وأخر بضمتین بمعنی المؤخر.</w:t>
      </w:r>
    </w:p>
    <w:p>
      <w:pPr>
        <w:pStyle w:val="BookText"/>
      </w:pPr>
      <w:r>
        <w:rPr>
          <w:rFonts w:ascii="Amiri" w:hAnsi="Amiri" w:eastAsia="Amiri" w:cs="Amiri"/>
          <w:lang w:bidi="ar-SA"/>
          <w:color w:val="111111"/>
          <w:sz w:val="28"/>
          <w:szCs w:val="28"/>
          <w:rtl/>
        </w:rPr>
        <w:t xml:space="preserve">والْمُسْتَقْبِلُ هو الذی یفعل الاستقبال.</w:t>
      </w:r>
    </w:p>
    <w:p>
      <w:pPr>
        <w:pStyle w:val="BookText"/>
      </w:pPr>
      <w:r>
        <w:rPr>
          <w:rFonts w:ascii="IRNazanin" w:hAnsi="IRNazanin" w:eastAsia="IRNazanin" w:cs="IRNazanin"/>
          <w:lang w:bidi="fa-IR"/>
          <w:color w:val="111111"/>
          <w:sz w:val="28"/>
          <w:szCs w:val="28"/>
          <w:rtl/>
        </w:rPr>
        <w:t xml:space="preserve">والمستدبر عکسه.</w:t>
      </w:r>
    </w:p>
    <w:p>
      <w:pPr>
        <w:pStyle w:val="BookText"/>
      </w:pPr>
      <w:r>
        <w:rPr>
          <w:rFonts w:ascii="Amiri" w:hAnsi="Amiri" w:eastAsia="Amiri" w:cs="Amiri"/>
          <w:lang w:bidi="ar-SA"/>
          <w:color w:val="111111"/>
          <w:sz w:val="28"/>
          <w:szCs w:val="28"/>
          <w:rtl/>
        </w:rPr>
        <w:t xml:space="preserve">وأن أَسْتَقْبِلَکَ به أی أواجهک به.</w:t>
      </w:r>
    </w:p>
    <w:p>
      <w:pPr>
        <w:pStyle w:val="BookText"/>
      </w:pPr>
      <w:r>
        <w:rPr>
          <w:rFonts w:ascii="Amiri" w:hAnsi="Amiri" w:eastAsia="Amiri" w:cs="Amiri"/>
          <w:lang w:bidi="ar-SA"/>
          <w:color w:val="111111"/>
          <w:sz w:val="28"/>
          <w:szCs w:val="28"/>
          <w:rtl/>
        </w:rPr>
        <w:t xml:space="preserve">وَفِی حَدِیثِ یَوْمِ الْفِطْرِ أَنَّهُ علیه السلام قَالَ لِبَعْضِ أَصْحَابِهِ « تَقَبَّلَ اللهُ مِنْکَ وَمِنَّا » وَفِی یَوْمِ الْأَضْحَی « تَقَبَّلَ اللهُ مِنَّا وَمِنْکَ » ثم إنه علیه السلام بین الفرق بین القولین ، وهو أنه علیه السلام فی الفطر قرن القبول بالمولی أولا لأنه مشارک بالفعل وفی الثانی به أولا لعدم المشارکة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25" w:name="pg10466_75593"/>
    <w:bookmarkEnd w:id="325"/>
    <w:p>
      <w:pPr>
        <w:pStyle w:val="BookText"/>
      </w:pPr>
      <w:r>
        <w:rPr>
          <w:rFonts w:ascii="IRNazanin" w:hAnsi="IRNazanin" w:eastAsia="IRNazanin" w:cs="IRNazanin"/>
          <w:lang w:bidi="fa-IR"/>
          <w:color w:val="111111"/>
          <w:sz w:val="28"/>
          <w:szCs w:val="28"/>
          <w:rtl/>
        </w:rPr>
        <w:t xml:space="preserve">لوقوع التضحیة من الإمام دون المولی.</w:t>
      </w:r>
    </w:p>
    <w:p>
      <w:pPr>
        <w:pStyle w:val="Heading4"/>
      </w:pPr>
      <w:bookmarkStart w:id="1192" w:name="_Toc824"/>
      <w:r>
        <w:t>(قتل)</w:t>
      </w:r>
      <w:bookmarkEnd w:id="1192"/>
    </w:p>
    <w:p>
      <w:pPr>
        <w:pStyle w:val="BookText"/>
      </w:pPr>
      <w:r>
        <w:rPr>
          <w:rFonts w:ascii="Amiri" w:hAnsi="Amiri" w:eastAsia="Amiri" w:cs="Amiri"/>
          <w:lang w:bidi="ar-SA"/>
          <w:color w:val="111111"/>
          <w:sz w:val="28"/>
          <w:szCs w:val="28"/>
          <w:rtl/>
        </w:rPr>
        <w:t xml:space="preserve">قوله تعالی ( قاتَلَهُمُ اللهُ أَنَّی یُؤْفَکُونَ ) [ 9 / 30 ] قیل معناه : لعنهم الله.</w:t>
      </w:r>
    </w:p>
    <w:p>
      <w:pPr>
        <w:pStyle w:val="BookText"/>
      </w:pPr>
      <w:r>
        <w:rPr>
          <w:rFonts w:ascii="IRNazanin" w:hAnsi="IRNazanin" w:eastAsia="IRNazanin" w:cs="IRNazanin"/>
          <w:lang w:bidi="fa-IR"/>
          <w:color w:val="111111"/>
          <w:sz w:val="28"/>
          <w:szCs w:val="28"/>
          <w:rtl/>
        </w:rPr>
        <w:t xml:space="preserve">وقیل عاداهم.</w:t>
      </w:r>
    </w:p>
    <w:p>
      <w:pPr>
        <w:pStyle w:val="BookText"/>
      </w:pPr>
      <w:r>
        <w:rPr>
          <w:rFonts w:ascii="IRNazanin" w:hAnsi="IRNazanin" w:eastAsia="IRNazanin" w:cs="IRNazanin"/>
          <w:lang w:bidi="fa-IR"/>
          <w:color w:val="111111"/>
          <w:sz w:val="28"/>
          <w:szCs w:val="28"/>
          <w:rtl/>
        </w:rPr>
        <w:t xml:space="preserve">وقیل قتلهم الله.</w:t>
      </w:r>
    </w:p>
    <w:p>
      <w:pPr>
        <w:pStyle w:val="BookText"/>
      </w:pPr>
      <w:r>
        <w:rPr>
          <w:rFonts w:ascii="Amiri" w:hAnsi="Amiri" w:eastAsia="Amiri" w:cs="Amiri"/>
          <w:lang w:bidi="ar-SA"/>
          <w:color w:val="111111"/>
          <w:sz w:val="28"/>
          <w:szCs w:val="28"/>
          <w:rtl/>
        </w:rPr>
        <w:t xml:space="preserve">ومثله « قَاتَلَ الله الیهود ».</w:t>
      </w:r>
    </w:p>
    <w:p>
      <w:pPr>
        <w:pStyle w:val="BookText"/>
      </w:pPr>
      <w:r>
        <w:rPr>
          <w:rFonts w:ascii="IRNazanin" w:hAnsi="IRNazanin" w:eastAsia="IRNazanin" w:cs="IRNazanin"/>
          <w:lang w:bidi="fa-IR"/>
          <w:color w:val="111111"/>
          <w:sz w:val="28"/>
          <w:szCs w:val="28"/>
          <w:rtl/>
        </w:rPr>
        <w:t xml:space="preserve">وفاعل وإن کان سبیله بین اثنین ، فربما یکون عن واحد کسافر وسفر.</w:t>
      </w:r>
    </w:p>
    <w:p>
      <w:pPr>
        <w:pStyle w:val="BookText"/>
      </w:pPr>
      <w:r>
        <w:rPr>
          <w:rFonts w:ascii="IRNazanin" w:hAnsi="IRNazanin" w:eastAsia="IRNazanin" w:cs="IRNazanin"/>
          <w:lang w:bidi="fa-IR"/>
          <w:color w:val="111111"/>
          <w:sz w:val="28"/>
          <w:szCs w:val="28"/>
          <w:rtl/>
        </w:rPr>
        <w:t xml:space="preserve">وقال بعضهم : الصحیح أنه من المفاعلة والمعنی أنه متصف بمحاربة الله تعالی ومن قاتله فهو مقتول ، ومن غالبه فهو مغلوب</w:t>
      </w:r>
    </w:p>
    <w:p>
      <w:pPr>
        <w:pStyle w:val="BookText"/>
      </w:pPr>
      <w:r>
        <w:rPr>
          <w:rFonts w:ascii="Amiri" w:hAnsi="Amiri" w:eastAsia="Amiri" w:cs="Amiri"/>
          <w:lang w:bidi="ar-SA"/>
          <w:color w:val="111111"/>
          <w:sz w:val="28"/>
          <w:szCs w:val="28"/>
          <w:rtl/>
        </w:rPr>
        <w:t xml:space="preserve">قوله ( وَمَنْ یَقْتُلْ مُؤْمِناً مُتَعَمِّداً فَجَزاؤُهُ جَهَنَّمُ خالِداً ) [ 4 / 93 ] الآیة قال قد اختلف فی قَتْلِ العمد.</w:t>
      </w:r>
    </w:p>
    <w:p>
      <w:pPr>
        <w:pStyle w:val="BookText"/>
      </w:pPr>
      <w:r>
        <w:rPr>
          <w:rFonts w:ascii="IRNazanin" w:hAnsi="IRNazanin" w:eastAsia="IRNazanin" w:cs="IRNazanin"/>
          <w:lang w:bidi="fa-IR"/>
          <w:color w:val="111111"/>
          <w:sz w:val="28"/>
          <w:szCs w:val="28"/>
          <w:rtl/>
        </w:rPr>
        <w:t xml:space="preserve">فقیل هو ما کان بحدید لا بغیره.</w:t>
      </w:r>
    </w:p>
    <w:p>
      <w:pPr>
        <w:pStyle w:val="BookText"/>
      </w:pPr>
      <w:r>
        <w:rPr>
          <w:rFonts w:ascii="IRNazanin" w:hAnsi="IRNazanin" w:eastAsia="IRNazanin" w:cs="IRNazanin"/>
          <w:lang w:bidi="fa-IR"/>
          <w:color w:val="111111"/>
          <w:sz w:val="28"/>
          <w:szCs w:val="28"/>
          <w:rtl/>
        </w:rPr>
        <w:t xml:space="preserve">وقیل - وإلیه ذهبت الإمامیة - إن کل من قصد قتل غیره بما یقتل مثله غالبا سواء کان بحدید أو غیره.</w:t>
      </w:r>
    </w:p>
    <w:p>
      <w:pPr>
        <w:pStyle w:val="BookText"/>
      </w:pPr>
      <w:r>
        <w:rPr>
          <w:rFonts w:ascii="IRNazanin" w:hAnsi="IRNazanin" w:eastAsia="IRNazanin" w:cs="IRNazanin"/>
          <w:lang w:bidi="fa-IR"/>
          <w:color w:val="111111"/>
          <w:sz w:val="28"/>
          <w:szCs w:val="28"/>
          <w:rtl/>
        </w:rPr>
        <w:t xml:space="preserve">عظم الله قتل المؤمن وبالغ فی التوعد علیه حتی ذکر أنه خمس توعدات کل واحد منها کاف فی عظم الجرم.</w:t>
      </w:r>
    </w:p>
    <w:p>
      <w:pPr>
        <w:pStyle w:val="BookText"/>
      </w:pPr>
      <w:r>
        <w:rPr>
          <w:rFonts w:ascii="IRNazanin" w:hAnsi="IRNazanin" w:eastAsia="IRNazanin" w:cs="IRNazanin"/>
          <w:lang w:bidi="fa-IR"/>
          <w:color w:val="111111"/>
          <w:sz w:val="28"/>
          <w:szCs w:val="28"/>
          <w:rtl/>
        </w:rPr>
        <w:t xml:space="preserve">إن قیل : ثبت فی الکلام بطلان الإحباط وثبت أن عصاة المؤمنین عقابهم غیر دائم وظاهر الآیة ینافی ذلک.</w:t>
      </w:r>
    </w:p>
    <w:p>
      <w:pPr>
        <w:pStyle w:val="BookText"/>
      </w:pPr>
      <w:r>
        <w:rPr>
          <w:rFonts w:ascii="Amiri" w:hAnsi="Amiri" w:eastAsia="Amiri" w:cs="Amiri"/>
          <w:lang w:bidi="ar-SA"/>
          <w:color w:val="111111"/>
          <w:sz w:val="28"/>
          <w:szCs w:val="28"/>
          <w:rtl/>
        </w:rPr>
        <w:t xml:space="preserve">أجیب بما رُوِیَ عَنِ الصادق علیه السلام « أَنَّهُ قَتَلَهُ عَلَی دِینِهِ وَلِإِیمَانِهِ ».</w:t>
      </w:r>
    </w:p>
    <w:p>
      <w:pPr>
        <w:pStyle w:val="BookText"/>
      </w:pPr>
      <w:r>
        <w:rPr>
          <w:rFonts w:ascii="IRNazanin" w:hAnsi="IRNazanin" w:eastAsia="IRNazanin" w:cs="IRNazanin"/>
          <w:lang w:bidi="fa-IR"/>
          <w:color w:val="111111"/>
          <w:sz w:val="28"/>
          <w:szCs w:val="28"/>
          <w:rtl/>
        </w:rPr>
        <w:t xml:space="preserve">ولا شک أن ذلک کفر من القاتل فوجب تخلیده</w:t>
      </w:r>
    </w:p>
    <w:p>
      <w:pPr>
        <w:pStyle w:val="BookText"/>
      </w:pPr>
      <w:r>
        <w:rPr>
          <w:rFonts w:ascii="IRNazanin" w:hAnsi="IRNazanin" w:eastAsia="IRNazanin" w:cs="IRNazanin"/>
          <w:lang w:bidi="fa-IR"/>
          <w:color w:val="111111"/>
          <w:sz w:val="28"/>
          <w:szCs w:val="28"/>
          <w:rtl/>
        </w:rPr>
        <w:t xml:space="preserve">أو أنه قتله مستحلا لقتله.</w:t>
      </w:r>
    </w:p>
    <w:p>
      <w:pPr>
        <w:pStyle w:val="BookText"/>
      </w:pPr>
      <w:r>
        <w:rPr>
          <w:rFonts w:ascii="IRNazanin" w:hAnsi="IRNazanin" w:eastAsia="IRNazanin" w:cs="IRNazanin"/>
          <w:lang w:bidi="fa-IR"/>
          <w:color w:val="111111"/>
          <w:sz w:val="28"/>
          <w:szCs w:val="28"/>
          <w:rtl/>
        </w:rPr>
        <w:t xml:space="preserve">أو أنه یرید بالخلود : المکث الطویل جمعا بین الدلیلین.</w:t>
      </w:r>
    </w:p>
    <w:p>
      <w:pPr>
        <w:pStyle w:val="BookText"/>
      </w:pPr>
      <w:r>
        <w:rPr>
          <w:rFonts w:ascii="Amiri" w:hAnsi="Amiri" w:eastAsia="Amiri" w:cs="Amiri"/>
          <w:lang w:bidi="ar-SA"/>
          <w:color w:val="111111"/>
          <w:sz w:val="28"/>
          <w:szCs w:val="28"/>
          <w:rtl/>
        </w:rPr>
        <w:t xml:space="preserve">قوله ( مَنْ قَتَلَ نَفْساً بِغَیْرِ نَفْسٍ أَوْ فَسادٍ فِی الْأَرْضِ فَکَأَنَّما قَتَلَ النَّاسَ جَمِیعاً ) [ 5 / 32 ] یعنی قتل نفسا ظلما بغیر قود أو بغیر فساد منها فی الأرض ، فسادها فی الأرض إنما یکون بالحرب لله ولرسوله وإخافة السبیل علی ما تقدم فی قوله ( إِنَّما جَزاءُ الَّذِینَ یُحارِبُونَ اللهَ وَرَسُولَهُ ) الآیة ، فکأنما قَتَلَ الناس جمیعا یعنی أن الناس کلهم خصماء فی قتل ذلک الإنسان وقد وترهم وتر من قصد بقتلهم جمیعا وأوصل إلیهم من المکروه وما أشبه به القتل الذی أوصله إلی المقتول فکأنه قتلهم کلهم.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أحیاهم أی استنقذها من غرق أو حرق أو هدم أو مما یمیت لا محالة أو استنقذها من ضلال ( فَکَأَنَّما أَحْیَا النَّاسَ جَمِیعاً ) لأنه فی إبداء المعروف إلیهم بإحیائه المؤمن بمنزلة من أحیا کل واحد منهم.</w:t>
      </w:r>
    </w:p>
    <w:p>
      <w:pPr>
        <w:pStyle w:val="BookText"/>
      </w:pPr>
      <w:r>
        <w:rPr>
          <w:rFonts w:ascii="Amiri" w:hAnsi="Amiri" w:eastAsia="Amiri" w:cs="Amiri"/>
          <w:lang w:bidi="ar-SA"/>
          <w:color w:val="111111"/>
          <w:sz w:val="28"/>
          <w:szCs w:val="28"/>
          <w:rtl/>
        </w:rPr>
        <w:t xml:space="preserve">وهذا المعنی أحد الأقوال فی الآیة وهو مروی عَنْ أَبِی عَبْدِ اللهِ علیه السلام قَالَ : « وَأَفْضَلُ ذَلِکَ أَنْ یُخْرِجَهَا عَنْ ضَلَالٍ إِلَی الْهُدَی ».</w:t>
      </w:r>
    </w:p>
    <w:p>
      <w:pPr>
        <w:pStyle w:val="BookText"/>
      </w:pPr>
      <w:r>
        <w:rPr>
          <w:rFonts w:ascii="Amiri" w:hAnsi="Amiri" w:eastAsia="Amiri" w:cs="Amiri"/>
          <w:lang w:bidi="ar-SA"/>
          <w:color w:val="111111"/>
          <w:sz w:val="28"/>
          <w:szCs w:val="28"/>
          <w:rtl/>
        </w:rPr>
        <w:t xml:space="preserve">الثانی أن من قَتَلَ نبیا أو إمام عدل ( فَکَأَنَّما قَتَلَ النَّاسَ جَمِیعاً ) ثم یعذب علیه کما لو قتل الناس کلهم ومن شد علی عضد النبی أو إمام عدل ( فَکَأَنَّما أَحْیَا النَّاسَ جَمِیعاً ) فی استحقاق الثواب.</w:t>
      </w:r>
    </w:p>
    <w:p>
      <w:pPr>
        <w:pStyle w:val="BookText"/>
      </w:pPr>
      <w:r>
        <w:rPr>
          <w:rFonts w:ascii="IRNazanin" w:hAnsi="IRNazanin" w:eastAsia="IRNazanin" w:cs="IRNazanin"/>
          <w:lang w:bidi="fa-IR"/>
          <w:color w:val="111111"/>
          <w:sz w:val="28"/>
          <w:szCs w:val="28"/>
          <w:rtl/>
        </w:rPr>
        <w:t xml:space="preserve">الثالث من قَتَلَ نفسا بغیر حق فعلیه مأثم کل قاتل من الناس لأنه سن القتل وسهله للغیر فکان بمنزلة المشارک فیه ومن زجر عن قتلها بما فیه حیاتها علی وجه یعتدی به بأن یعظم تحریم قتلها کما حرمه الله تعالی ولم یقدر علی قتلها لذلک فقد ( أَحْیَا النَّاسَ جَمِیعاً ) بسلامتهم منه.</w:t>
      </w:r>
    </w:p>
    <w:p>
      <w:pPr>
        <w:pStyle w:val="BookText"/>
      </w:pPr>
      <w:r>
        <w:rPr>
          <w:rFonts w:ascii="Amiri" w:hAnsi="Amiri" w:eastAsia="Amiri" w:cs="Amiri"/>
          <w:lang w:bidi="ar-SA"/>
          <w:color w:val="111111"/>
          <w:sz w:val="28"/>
          <w:szCs w:val="28"/>
          <w:rtl/>
        </w:rPr>
        <w:t xml:space="preserve">الرابع ( فَکَأَنَّما قَتَلَ النَّاسَ جَمِیعاً ) عند المقتول ، ( فَکَأَنَّما أَحْیَا النَّاسَ جَمِیعاً ) عندک المستنقذ به.</w:t>
      </w:r>
    </w:p>
    <w:p>
      <w:pPr>
        <w:pStyle w:val="BookText"/>
      </w:pPr>
      <w:r>
        <w:rPr>
          <w:rFonts w:ascii="IRNazanin" w:hAnsi="IRNazanin" w:eastAsia="IRNazanin" w:cs="IRNazanin"/>
          <w:lang w:bidi="fa-IR"/>
          <w:color w:val="111111"/>
          <w:sz w:val="28"/>
          <w:szCs w:val="28"/>
          <w:rtl/>
        </w:rPr>
        <w:t xml:space="preserve">الخامس أن معناه یجب علیه بِقَتْلِهِ القصاص مثل ما یجب علیه لو قتل الناس جمیعا ومن عفی عن قتلها وقد وجب القود علیها کان کمن عفی عن الناس جمیعا.</w:t>
      </w:r>
    </w:p>
    <w:p>
      <w:pPr>
        <w:pStyle w:val="BookText"/>
      </w:pPr>
      <w:r>
        <w:rPr>
          <w:rFonts w:ascii="Amiri" w:hAnsi="Amiri" w:eastAsia="Amiri" w:cs="Amiri"/>
          <w:lang w:bidi="ar-SA"/>
          <w:color w:val="111111"/>
          <w:sz w:val="28"/>
          <w:szCs w:val="28"/>
          <w:rtl/>
        </w:rPr>
        <w:t xml:space="preserve">قوله ( وَلا تَقْتُلُوا أَنْفُسَکُمْ ) [ 4 / 29 ] لأنه إذا قتل غیره قتل به فصار هو القاتل نفسه.</w:t>
      </w:r>
    </w:p>
    <w:p>
      <w:pPr>
        <w:pStyle w:val="BookText"/>
      </w:pPr>
      <w:r>
        <w:rPr>
          <w:rFonts w:ascii="IRNazanin" w:hAnsi="IRNazanin" w:eastAsia="IRNazanin" w:cs="IRNazanin"/>
          <w:lang w:bidi="fa-IR"/>
          <w:color w:val="111111"/>
          <w:sz w:val="28"/>
          <w:szCs w:val="28"/>
          <w:rtl/>
        </w:rPr>
        <w:t xml:space="preserve">أو المضاف محذوف أی نفس غیرکم فحذف لعدم الاشتباه.</w:t>
      </w:r>
    </w:p>
    <w:p>
      <w:pPr>
        <w:pStyle w:val="BookText"/>
      </w:pPr>
      <w:r>
        <w:rPr>
          <w:rFonts w:ascii="IRNazanin" w:hAnsi="IRNazanin" w:eastAsia="IRNazanin" w:cs="IRNazanin"/>
          <w:lang w:bidi="fa-IR"/>
          <w:color w:val="111111"/>
          <w:sz w:val="28"/>
          <w:szCs w:val="28"/>
          <w:rtl/>
        </w:rPr>
        <w:t xml:space="preserve">وقیل الکلام علی ظاهره ، لأن الله تعالی کلف بنی إسرائیل أن یقتلوا أنفسهم لیکون القتل توبة لهم عن ذنوبهم فرفع ذلک عن أمة محمد صلی الله علیه واله رحمة لهم ولذلک قال ( إِنَّ اللهَ کانَ بِکُمْ رَحِیماً ) [ 4 / 28 ].</w:t>
      </w:r>
    </w:p>
    <w:p>
      <w:pPr>
        <w:pStyle w:val="BookText"/>
      </w:pPr>
      <w:r>
        <w:rPr>
          <w:rFonts w:ascii="Amiri" w:hAnsi="Amiri" w:eastAsia="Amiri" w:cs="Amiri"/>
          <w:lang w:bidi="ar-SA"/>
          <w:color w:val="111111"/>
          <w:sz w:val="28"/>
          <w:szCs w:val="28"/>
          <w:rtl/>
        </w:rPr>
        <w:t xml:space="preserve">نُقِلَ أَنَّهُمْ قَالُوا کَیْفَ نَقْتُلُ أَنْفُسَنَا؟ فَقَالَ لَهُمْ مُوسَی علیه السلام : اغْدُوا کُلَّ وَاحِدٍ مِنْکُمْ إِلَی بَیْتِ الْمَقْدِسِ وَمَعَهُ سِکِّینٌ أَوْ حَدِیدَةٌ أَوْ سَیْفٌ فَإِذَا صَعِدْتُ مِنْبَرَ بَنِی إِسْرَائِیلَ فَکُونُوا أَنْتُمْ مُتَلَثِّمِینَ لَا یَعْرِفُ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26" w:name="pg10466_75595"/>
    <w:bookmarkEnd w:id="326"/>
    <w:p>
      <w:pPr>
        <w:pStyle w:val="BookText"/>
      </w:pPr>
      <w:r>
        <w:rPr>
          <w:rFonts w:ascii="Amiri" w:hAnsi="Amiri" w:eastAsia="Amiri" w:cs="Amiri"/>
          <w:lang w:bidi="ar-SA"/>
          <w:color w:val="111111"/>
          <w:sz w:val="28"/>
          <w:szCs w:val="28"/>
          <w:rtl/>
        </w:rPr>
        <w:t xml:space="preserve">أَحَدٌ صَاحِبَهُ فَاقْتُلُوا بَعْضُکُمْ بَعْضاً.</w:t>
      </w:r>
    </w:p>
    <w:p>
      <w:pPr>
        <w:pStyle w:val="BookText"/>
      </w:pPr>
      <w:r>
        <w:rPr>
          <w:rFonts w:ascii="Amiri" w:hAnsi="Amiri" w:eastAsia="Amiri" w:cs="Amiri"/>
          <w:lang w:bidi="ar-SA"/>
          <w:color w:val="111111"/>
          <w:sz w:val="28"/>
          <w:szCs w:val="28"/>
          <w:rtl/>
        </w:rPr>
        <w:t xml:space="preserve">فَاجْتَمَعُوا سَبْعِینَ أَلْفاً مِمَّنْ کَانُوا عَبَدُوا الْعِجْلَ إِلَی بَیْتِ الْمَقْدِسِ فَلَمَّا صَلَّی بِهِمْ مُوسَی علیه السلام وَصَعِدَ الْمِنْبَرَ أَقْبَلَ بَعْضُهُمْ یَقْتُلُ بَعْضاً حَتَّی نَزَلَ جَبْرَئِیلُ علیه السلام فَقَالَ : قُلْ لَهُمْ یَا مُوسَی ارْفَعُوا الْقَتْلَ ، فَقَدْ تَابَ اللهُ عَلَیْکُمْ.</w:t>
      </w:r>
    </w:p>
    <w:p>
      <w:pPr>
        <w:pStyle w:val="BookText"/>
      </w:pPr>
      <w:r>
        <w:rPr>
          <w:rFonts w:ascii="IRNazanin" w:hAnsi="IRNazanin" w:eastAsia="IRNazanin" w:cs="IRNazanin"/>
          <w:lang w:bidi="fa-IR"/>
          <w:color w:val="111111"/>
          <w:sz w:val="28"/>
          <w:szCs w:val="28"/>
          <w:rtl/>
        </w:rPr>
        <w:t xml:space="preserve">قیل ویحتمل أن یکون المراد لا تهلکوا أنفسکم بارتکاب الإثم فی أکل المال بالباطل.</w:t>
      </w:r>
    </w:p>
    <w:p>
      <w:pPr>
        <w:pStyle w:val="BookText"/>
      </w:pPr>
      <w:r>
        <w:rPr>
          <w:rFonts w:ascii="Amiri" w:hAnsi="Amiri" w:eastAsia="Amiri" w:cs="Amiri"/>
          <w:lang w:bidi="ar-SA"/>
          <w:color w:val="111111"/>
          <w:sz w:val="28"/>
          <w:szCs w:val="28"/>
          <w:rtl/>
        </w:rPr>
        <w:t xml:space="preserve">قوله ( قُتِلَ الْإِنْسانُ ما أَکْفَرَهُ ) [ 80 / 17 ] قد مر شرحه فی ( کفر ).</w:t>
      </w:r>
    </w:p>
    <w:p>
      <w:pPr>
        <w:pStyle w:val="BookText"/>
      </w:pPr>
      <w:r>
        <w:rPr>
          <w:rFonts w:ascii="Amiri" w:hAnsi="Amiri" w:eastAsia="Amiri" w:cs="Amiri"/>
          <w:lang w:bidi="ar-SA"/>
          <w:color w:val="111111"/>
          <w:sz w:val="28"/>
          <w:szCs w:val="28"/>
          <w:rtl/>
        </w:rPr>
        <w:t xml:space="preserve">قوله تعالی ( وَالَّذِینَ قُتِلُوا فِی سَبِیلِ اللهِ فَلَنْ یُضِلَّ أَعْمالَهُمْ ) [ 47 / 4 ] الآیة.</w:t>
      </w:r>
    </w:p>
    <w:p>
      <w:pPr>
        <w:pStyle w:val="BookText"/>
      </w:pPr>
      <w:r>
        <w:rPr>
          <w:rFonts w:ascii="Amiri" w:hAnsi="Amiri" w:eastAsia="Amiri" w:cs="Amiri"/>
          <w:lang w:bidi="ar-SA"/>
          <w:color w:val="111111"/>
          <w:sz w:val="28"/>
          <w:szCs w:val="28"/>
          <w:rtl/>
        </w:rPr>
        <w:t xml:space="preserve">وقرئ قاتَلُوا أی جاهدوا ( فَلَنْ یُضِلَّ أَعْمالَهُمْ ) بل یتقبلها ویثیبهم علیها جزیل الثواب ، و ( سَیَهْدِیهِمْ ) إلی طریق الجنة ( وَیُصْلِحُ بالَهُمْ ) [ 47 / 5 ] أی حالهم.</w:t>
      </w:r>
    </w:p>
    <w:p>
      <w:pPr>
        <w:pStyle w:val="BookText"/>
      </w:pPr>
      <w:r>
        <w:rPr>
          <w:rFonts w:ascii="Amiri" w:hAnsi="Amiri" w:eastAsia="Amiri" w:cs="Amiri"/>
          <w:lang w:bidi="ar-SA"/>
          <w:color w:val="111111"/>
          <w:sz w:val="28"/>
          <w:szCs w:val="28"/>
          <w:rtl/>
        </w:rPr>
        <w:t xml:space="preserve">والْقَتْلُ معروف.</w:t>
      </w:r>
    </w:p>
    <w:p>
      <w:pPr>
        <w:pStyle w:val="BookText"/>
      </w:pPr>
      <w:r>
        <w:rPr>
          <w:rFonts w:ascii="Amiri" w:hAnsi="Amiri" w:eastAsia="Amiri" w:cs="Amiri"/>
          <w:lang w:bidi="ar-SA"/>
          <w:color w:val="111111"/>
          <w:sz w:val="28"/>
          <w:szCs w:val="28"/>
          <w:rtl/>
        </w:rPr>
        <w:t xml:space="preserve">وقَتَلَهُ قَتْلاً وقِتَالاً.</w:t>
      </w:r>
    </w:p>
    <w:p>
      <w:pPr>
        <w:pStyle w:val="BookText"/>
      </w:pPr>
      <w:r>
        <w:rPr>
          <w:rFonts w:ascii="Amiri" w:hAnsi="Amiri" w:eastAsia="Amiri" w:cs="Amiri"/>
          <w:lang w:bidi="ar-SA"/>
          <w:color w:val="111111"/>
          <w:sz w:val="28"/>
          <w:szCs w:val="28"/>
          <w:rtl/>
        </w:rPr>
        <w:t xml:space="preserve">وقوله تعالی ( وَقُتِّلُوا تَقْتِیلاً ) [ 33 / 61 ] شدد للمبالغة.</w:t>
      </w:r>
    </w:p>
    <w:p>
      <w:pPr>
        <w:pStyle w:val="BookText"/>
      </w:pPr>
      <w:r>
        <w:rPr>
          <w:rFonts w:ascii="Amiri" w:hAnsi="Amiri" w:eastAsia="Amiri" w:cs="Amiri"/>
          <w:lang w:bidi="ar-SA"/>
          <w:color w:val="111111"/>
          <w:sz w:val="28"/>
          <w:szCs w:val="28"/>
          <w:rtl/>
        </w:rPr>
        <w:t xml:space="preserve">وقَتَلَهُ قِتْلَةَ سوء بالکسر ورجل قَتِیلٌ وامرأة قَتِیلَةٌ ورجال ونسوة قَتْلَی فإن لم تذکر المرأة قلت هذه قَتِیلَةٌ بنی فلان.</w:t>
      </w:r>
    </w:p>
    <w:p>
      <w:pPr>
        <w:pStyle w:val="BookText"/>
      </w:pPr>
      <w:r>
        <w:rPr>
          <w:rFonts w:ascii="Amiri" w:hAnsi="Amiri" w:eastAsia="Amiri" w:cs="Amiri"/>
          <w:lang w:bidi="ar-SA"/>
          <w:color w:val="111111"/>
          <w:sz w:val="28"/>
          <w:szCs w:val="28"/>
          <w:rtl/>
        </w:rPr>
        <w:t xml:space="preserve">وکذلک مررت بِقَتِیلَةٍ ، لأنک تسلک به طریقة الاسم.</w:t>
      </w:r>
    </w:p>
    <w:p>
      <w:pPr>
        <w:pStyle w:val="BookText"/>
      </w:pPr>
      <w:r>
        <w:rPr>
          <w:rFonts w:ascii="Amiri" w:hAnsi="Amiri" w:eastAsia="Amiri" w:cs="Amiri"/>
          <w:lang w:bidi="ar-SA"/>
          <w:color w:val="111111"/>
          <w:sz w:val="28"/>
          <w:szCs w:val="28"/>
          <w:rtl/>
        </w:rPr>
        <w:t xml:space="preserve">ومَقَاتِلُ الإنسان : الذی إذا أصیبت قتلته والْمُقَاتِلَةُ بکسر التاء : القوم الذین یصلحون للقتال.</w:t>
      </w:r>
    </w:p>
    <w:p>
      <w:pPr>
        <w:pStyle w:val="BookText"/>
      </w:pPr>
      <w:r>
        <w:rPr>
          <w:rFonts w:ascii="Amiri" w:hAnsi="Amiri" w:eastAsia="Amiri" w:cs="Amiri"/>
          <w:lang w:bidi="ar-SA"/>
          <w:color w:val="111111"/>
          <w:sz w:val="28"/>
          <w:szCs w:val="28"/>
          <w:rtl/>
        </w:rPr>
        <w:t xml:space="preserve">وتَقَاتَلَ القوم واقْتَتَلُوا بمعنی.</w:t>
      </w:r>
    </w:p>
    <w:p>
      <w:pPr>
        <w:pStyle w:val="Heading4"/>
      </w:pPr>
      <w:bookmarkStart w:id="1193" w:name="_Toc825"/>
      <w:r>
        <w:t>(قحل)</w:t>
      </w:r>
      <w:bookmarkEnd w:id="1193"/>
    </w:p>
    <w:p>
      <w:pPr>
        <w:pStyle w:val="BookText"/>
      </w:pPr>
      <w:r>
        <w:rPr>
          <w:rFonts w:ascii="Amiri" w:hAnsi="Amiri" w:eastAsia="Amiri" w:cs="Amiri"/>
          <w:lang w:bidi="ar-SA"/>
          <w:color w:val="111111"/>
          <w:sz w:val="28"/>
          <w:szCs w:val="28"/>
          <w:rtl/>
        </w:rPr>
        <w:t xml:space="preserve">فِی حَدِیثِ الِاسْتِسْقَاءِ « قَحِلَ النَّاسُ عَلَی عَهْدِ رَسُولِ اللهِ صلی الله علیه واله » أی یبسوا من شدة القحط.</w:t>
      </w:r>
    </w:p>
    <w:p>
      <w:pPr>
        <w:pStyle w:val="BookText"/>
      </w:pPr>
      <w:r>
        <w:rPr>
          <w:rFonts w:ascii="Amiri" w:hAnsi="Amiri" w:eastAsia="Amiri" w:cs="Amiri"/>
          <w:lang w:bidi="ar-SA"/>
          <w:color w:val="111111"/>
          <w:sz w:val="28"/>
          <w:szCs w:val="28"/>
          <w:rtl/>
        </w:rPr>
        <w:t xml:space="preserve">یقال قَحِلَ یَقْحَلُ قَحْلاً : إذا التزق جلده بعظمه من الهزال والبلی.</w:t>
      </w:r>
    </w:p>
    <w:p>
      <w:pPr>
        <w:pStyle w:val="BookText"/>
      </w:pPr>
      <w:r>
        <w:rPr>
          <w:rFonts w:ascii="Amiri" w:hAnsi="Amiri" w:eastAsia="Amiri" w:cs="Amiri"/>
          <w:lang w:bidi="ar-SA"/>
          <w:color w:val="111111"/>
          <w:sz w:val="28"/>
          <w:szCs w:val="28"/>
          <w:rtl/>
        </w:rPr>
        <w:t xml:space="preserve">وأَقْحَلْتُهُ أنا.</w:t>
      </w:r>
    </w:p>
    <w:p>
      <w:pPr>
        <w:pStyle w:val="BookText"/>
      </w:pPr>
      <w:r>
        <w:rPr>
          <w:rFonts w:ascii="Amiri" w:hAnsi="Amiri" w:eastAsia="Amiri" w:cs="Amiri"/>
          <w:lang w:bidi="ar-SA"/>
          <w:color w:val="111111"/>
          <w:sz w:val="28"/>
          <w:szCs w:val="28"/>
          <w:rtl/>
        </w:rPr>
        <w:t xml:space="preserve">وشیخ قَحْلٌ بالسکون.</w:t>
      </w:r>
    </w:p>
    <w:p>
      <w:pPr>
        <w:pStyle w:val="BookText"/>
      </w:pPr>
      <w:r>
        <w:rPr>
          <w:rFonts w:ascii="Amiri" w:hAnsi="Amiri" w:eastAsia="Amiri" w:cs="Amiri"/>
          <w:lang w:bidi="ar-SA"/>
          <w:color w:val="111111"/>
          <w:sz w:val="28"/>
          <w:szCs w:val="28"/>
          <w:rtl/>
        </w:rPr>
        <w:t xml:space="preserve">وقد قَحَلَ بالفتح یَقْحَلُ قُحُولاً یبس فهو قَاحِلٌ.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27" w:name="pg10466_75596"/>
    <w:bookmarkEnd w:id="327"/>
    <w:p>
      <w:pPr>
        <w:pStyle w:val="Heading4"/>
      </w:pPr>
      <w:bookmarkStart w:id="1194" w:name="_Toc826"/>
      <w:r>
        <w:t>(قذل)</w:t>
      </w:r>
      <w:bookmarkEnd w:id="1194"/>
    </w:p>
    <w:p>
      <w:pPr>
        <w:pStyle w:val="BookText"/>
      </w:pPr>
      <w:r>
        <w:rPr>
          <w:rFonts w:ascii="Amiri" w:hAnsi="Amiri" w:eastAsia="Amiri" w:cs="Amiri"/>
          <w:lang w:bidi="ar-SA"/>
          <w:color w:val="111111"/>
          <w:sz w:val="28"/>
          <w:szCs w:val="28"/>
          <w:rtl/>
        </w:rPr>
        <w:t xml:space="preserve">الْقَذَالُ جماع مؤخر الرأس.</w:t>
      </w:r>
    </w:p>
    <w:p>
      <w:pPr>
        <w:pStyle w:val="Heading4"/>
      </w:pPr>
      <w:bookmarkStart w:id="1195" w:name="_Toc827"/>
      <w:r>
        <w:t>(قرمل)</w:t>
      </w:r>
      <w:bookmarkEnd w:id="1195"/>
    </w:p>
    <w:p>
      <w:pPr>
        <w:pStyle w:val="BookText"/>
      </w:pPr>
      <w:r>
        <w:rPr>
          <w:rFonts w:ascii="IRNazanin" w:hAnsi="IRNazanin" w:eastAsia="IRNazanin" w:cs="IRNazanin"/>
          <w:lang w:bidi="fa-IR"/>
          <w:color w:val="111111"/>
          <w:sz w:val="28"/>
          <w:szCs w:val="28"/>
          <w:rtl/>
        </w:rPr>
        <w:t xml:space="preserve">جاء فی الحدیث ذکر الْقَرَامِلُ ، هی ما تشده المرأة فی شعرها من الخیوط.</w:t>
      </w:r>
    </w:p>
    <w:p>
      <w:pPr>
        <w:pStyle w:val="Heading4"/>
      </w:pPr>
      <w:bookmarkStart w:id="1196" w:name="_Toc828"/>
      <w:r>
        <w:t>(قسطل)</w:t>
      </w:r>
      <w:bookmarkEnd w:id="1196"/>
    </w:p>
    <w:p>
      <w:pPr>
        <w:pStyle w:val="BookText"/>
      </w:pPr>
      <w:r>
        <w:rPr>
          <w:rFonts w:ascii="Amiri" w:hAnsi="Amiri" w:eastAsia="Amiri" w:cs="Amiri"/>
          <w:lang w:bidi="ar-SA"/>
          <w:color w:val="111111"/>
          <w:sz w:val="28"/>
          <w:szCs w:val="28"/>
          <w:rtl/>
        </w:rPr>
        <w:t xml:space="preserve">الْقَسْطَلُ بالسین والصاد : الغبار ، والْقَسْطَالُ لغة فیه.</w:t>
      </w:r>
    </w:p>
    <w:p>
      <w:pPr>
        <w:pStyle w:val="Heading4"/>
      </w:pPr>
      <w:bookmarkStart w:id="1197" w:name="_Toc829"/>
      <w:r>
        <w:t>(قصل)</w:t>
      </w:r>
      <w:bookmarkEnd w:id="1197"/>
    </w:p>
    <w:p>
      <w:pPr>
        <w:pStyle w:val="BookText"/>
      </w:pPr>
      <w:r>
        <w:rPr>
          <w:rFonts w:ascii="Amiri" w:hAnsi="Amiri" w:eastAsia="Amiri" w:cs="Amiri"/>
          <w:lang w:bidi="ar-SA"/>
          <w:color w:val="111111"/>
          <w:sz w:val="28"/>
          <w:szCs w:val="28"/>
          <w:rtl/>
        </w:rPr>
        <w:t xml:space="preserve">قَصَلْتُهُ قَصْلاً من باب ضرب : قطعته وقَصَلْتُ الدابة : علفتها القصیل</w:t>
      </w:r>
    </w:p>
    <w:p>
      <w:pPr>
        <w:pStyle w:val="Heading4"/>
      </w:pPr>
      <w:bookmarkStart w:id="1198" w:name="_Toc830"/>
      <w:r>
        <w:t>(قفل)</w:t>
      </w:r>
      <w:bookmarkEnd w:id="1198"/>
    </w:p>
    <w:p>
      <w:pPr>
        <w:pStyle w:val="BookText"/>
      </w:pPr>
      <w:r>
        <w:rPr>
          <w:rFonts w:ascii="Amiri" w:hAnsi="Amiri" w:eastAsia="Amiri" w:cs="Amiri"/>
          <w:lang w:bidi="ar-SA"/>
          <w:color w:val="111111"/>
          <w:sz w:val="28"/>
          <w:szCs w:val="28"/>
          <w:rtl/>
        </w:rPr>
        <w:t xml:space="preserve">قوله تعالی ( أَمْ عَلی قُلُوبٍ أَقْفالُها ) [ 47 / 24 ] الْأَقْفَالُ جمع قُفْلٍ ، وهو معروف ، والکلام استعارة.</w:t>
      </w:r>
    </w:p>
    <w:p>
      <w:pPr>
        <w:pStyle w:val="BookText"/>
      </w:pPr>
      <w:r>
        <w:rPr>
          <w:rFonts w:ascii="Amiri" w:hAnsi="Amiri" w:eastAsia="Amiri" w:cs="Amiri"/>
          <w:lang w:bidi="ar-SA"/>
          <w:color w:val="111111"/>
          <w:sz w:val="28"/>
          <w:szCs w:val="28"/>
          <w:rtl/>
        </w:rPr>
        <w:t xml:space="preserve">وأَقْفَلْتُ الباب إِقْفَالاً فهو مُقْفَلٌ.</w:t>
      </w:r>
    </w:p>
    <w:p>
      <w:pPr>
        <w:pStyle w:val="BookText"/>
      </w:pPr>
      <w:r>
        <w:rPr>
          <w:rFonts w:ascii="Amiri" w:hAnsi="Amiri" w:eastAsia="Amiri" w:cs="Amiri"/>
          <w:lang w:bidi="ar-SA"/>
          <w:color w:val="111111"/>
          <w:sz w:val="28"/>
          <w:szCs w:val="28"/>
          <w:rtl/>
        </w:rPr>
        <w:t xml:space="preserve">وقَفَلَ من سفره من باب قعد : رجع والْقَافِلَةُ عندهم هی الرفقة الراجعة من السفر.</w:t>
      </w:r>
    </w:p>
    <w:p>
      <w:pPr>
        <w:pStyle w:val="BookText"/>
      </w:pPr>
      <w:r>
        <w:rPr>
          <w:rFonts w:ascii="Amiri" w:hAnsi="Amiri" w:eastAsia="Amiri" w:cs="Amiri"/>
          <w:lang w:bidi="ar-SA"/>
          <w:color w:val="111111"/>
          <w:sz w:val="28"/>
          <w:szCs w:val="28"/>
          <w:rtl/>
        </w:rPr>
        <w:t xml:space="preserve">والْقِیفَالُ : عرق فی الید یفصد منه.</w:t>
      </w:r>
    </w:p>
    <w:p>
      <w:pPr>
        <w:pStyle w:val="BookText"/>
      </w:pPr>
      <w:r>
        <w:rPr>
          <w:rFonts w:ascii="IRNazanin" w:hAnsi="IRNazanin" w:eastAsia="IRNazanin" w:cs="IRNazanin"/>
          <w:lang w:bidi="fa-IR"/>
          <w:color w:val="111111"/>
          <w:sz w:val="28"/>
          <w:szCs w:val="28"/>
          <w:rtl/>
        </w:rPr>
        <w:t xml:space="preserve">قال الجوهری : وهو معروف.</w:t>
      </w:r>
    </w:p>
    <w:p>
      <w:pPr>
        <w:pStyle w:val="Heading4"/>
      </w:pPr>
      <w:bookmarkStart w:id="1199" w:name="_Toc831"/>
      <w:r>
        <w:t>(قلل)</w:t>
      </w:r>
      <w:bookmarkEnd w:id="1199"/>
    </w:p>
    <w:p>
      <w:pPr>
        <w:pStyle w:val="BookText"/>
      </w:pPr>
      <w:r>
        <w:rPr>
          <w:rFonts w:ascii="Amiri" w:hAnsi="Amiri" w:eastAsia="Amiri" w:cs="Amiri"/>
          <w:lang w:bidi="ar-SA"/>
          <w:color w:val="111111"/>
          <w:sz w:val="28"/>
          <w:szCs w:val="28"/>
          <w:rtl/>
        </w:rPr>
        <w:t xml:space="preserve">قوله تعالی ( أَقَلَّتْ سَحاباً ثِقالاً ) [ 7 / 57 ] یعنی الریح حملت سحابا ثقالا بالماء.</w:t>
      </w:r>
    </w:p>
    <w:p>
      <w:pPr>
        <w:pStyle w:val="BookText"/>
      </w:pPr>
      <w:r>
        <w:rPr>
          <w:rFonts w:ascii="Amiri" w:hAnsi="Amiri" w:eastAsia="Amiri" w:cs="Amiri"/>
          <w:lang w:bidi="ar-SA"/>
          <w:color w:val="111111"/>
          <w:sz w:val="28"/>
          <w:szCs w:val="28"/>
          <w:rtl/>
        </w:rPr>
        <w:t xml:space="preserve">یقال أَقَلَ فلان الشیء ، واسْتَقَلَ به : إذا طاقه وحمله.</w:t>
      </w:r>
    </w:p>
    <w:p>
      <w:pPr>
        <w:pStyle w:val="BookText"/>
      </w:pPr>
      <w:r>
        <w:rPr>
          <w:rFonts w:ascii="Amiri" w:hAnsi="Amiri" w:eastAsia="Amiri" w:cs="Amiri"/>
          <w:lang w:bidi="ar-SA"/>
          <w:color w:val="111111"/>
          <w:sz w:val="28"/>
          <w:szCs w:val="28"/>
          <w:rtl/>
        </w:rPr>
        <w:t xml:space="preserve">وإنما سمیت الکیزان قِلَالاً لأنها تُقَلُ بالأیدی أی تحمل فیشرب بها.</w:t>
      </w:r>
    </w:p>
    <w:p>
      <w:pPr>
        <w:pStyle w:val="BookText"/>
      </w:pPr>
      <w:r>
        <w:rPr>
          <w:rFonts w:ascii="Amiri" w:hAnsi="Amiri" w:eastAsia="Amiri" w:cs="Amiri"/>
          <w:lang w:bidi="ar-SA"/>
          <w:color w:val="111111"/>
          <w:sz w:val="28"/>
          <w:szCs w:val="28"/>
          <w:rtl/>
        </w:rPr>
        <w:t xml:space="preserve">ومنه الدُّعَاءُ « وَمَا أَقَلَّتْهُ قَدَمَایَ » أی حملته.</w:t>
      </w:r>
    </w:p>
    <w:p>
      <w:pPr>
        <w:pStyle w:val="BookText"/>
      </w:pPr>
      <w:r>
        <w:rPr>
          <w:rFonts w:ascii="IRNazanin" w:hAnsi="IRNazanin" w:eastAsia="IRNazanin" w:cs="IRNazanin"/>
          <w:lang w:bidi="fa-IR"/>
          <w:color w:val="111111"/>
          <w:sz w:val="28"/>
          <w:szCs w:val="28"/>
          <w:rtl/>
        </w:rPr>
        <w:t xml:space="preserve">والمراد الجثة والبدن ، وهو من قبیل عطف العام علی الخاص.</w:t>
      </w:r>
    </w:p>
    <w:p>
      <w:pPr>
        <w:pStyle w:val="BookText"/>
      </w:pPr>
      <w:r>
        <w:rPr>
          <w:rFonts w:ascii="Amiri" w:hAnsi="Amiri" w:eastAsia="Amiri" w:cs="Amiri"/>
          <w:lang w:bidi="ar-SA"/>
          <w:color w:val="111111"/>
          <w:sz w:val="28"/>
          <w:szCs w:val="28"/>
          <w:rtl/>
        </w:rPr>
        <w:t xml:space="preserve">قوله ( وَاذْکُرُوا إِذْ أَنْتُمْ قَلِیلٌ ) [ 8 / 26 ] أی قلیلون.</w:t>
      </w:r>
    </w:p>
    <w:p>
      <w:pPr>
        <w:pStyle w:val="BookText"/>
      </w:pPr>
      <w:r>
        <w:rPr>
          <w:rFonts w:ascii="Amiri" w:hAnsi="Amiri" w:eastAsia="Amiri" w:cs="Amiri"/>
          <w:lang w:bidi="ar-SA"/>
          <w:color w:val="111111"/>
          <w:sz w:val="28"/>
          <w:szCs w:val="28"/>
          <w:rtl/>
        </w:rPr>
        <w:t xml:space="preserve">جمعه قُلَلٌ مثل سریر وسرر.</w:t>
      </w:r>
    </w:p>
    <w:p>
      <w:pPr>
        <w:pStyle w:val="BookText"/>
      </w:pPr>
      <w:r>
        <w:rPr>
          <w:rFonts w:ascii="Amiri" w:hAnsi="Amiri" w:eastAsia="Amiri" w:cs="Amiri"/>
          <w:lang w:bidi="ar-SA"/>
          <w:color w:val="111111"/>
          <w:sz w:val="28"/>
          <w:szCs w:val="28"/>
          <w:rtl/>
        </w:rPr>
        <w:t xml:space="preserve">وقوم قَلِیلُونَ وقَلِیلٌ أیضا.</w:t>
      </w:r>
    </w:p>
    <w:p>
      <w:pPr>
        <w:pStyle w:val="BookText"/>
      </w:pPr>
      <w:r>
        <w:rPr>
          <w:rFonts w:ascii="Amiri" w:hAnsi="Amiri" w:eastAsia="Amiri" w:cs="Amiri"/>
          <w:lang w:bidi="ar-SA"/>
          <w:color w:val="111111"/>
          <w:sz w:val="28"/>
          <w:szCs w:val="28"/>
          <w:rtl/>
        </w:rPr>
        <w:t xml:space="preserve">قوله ( قَلِیلاً ما تَشْکُرُونَ ) [ 7 / 10 ] نصب علی الظرف ، لأنه من صفات الأحیان وما لتوکید معنی القلة.</w:t>
      </w:r>
    </w:p>
    <w:p>
      <w:pPr>
        <w:pStyle w:val="BookText"/>
      </w:pPr>
      <w:r>
        <w:rPr>
          <w:rFonts w:ascii="IRNazanin" w:hAnsi="IRNazanin" w:eastAsia="IRNazanin" w:cs="IRNazanin"/>
          <w:lang w:bidi="fa-IR"/>
          <w:color w:val="111111"/>
          <w:sz w:val="28"/>
          <w:szCs w:val="28"/>
          <w:rtl/>
        </w:rPr>
        <w:t xml:space="preserve">والعامل ما یلیه.</w:t>
      </w:r>
    </w:p>
    <w:p>
      <w:pPr>
        <w:pStyle w:val="BookText"/>
      </w:pPr>
      <w:r>
        <w:rPr>
          <w:rFonts w:ascii="IRNazanin" w:hAnsi="IRNazanin" w:eastAsia="IRNazanin" w:cs="IRNazanin"/>
          <w:lang w:bidi="fa-IR"/>
          <w:color w:val="111111"/>
          <w:sz w:val="28"/>
          <w:szCs w:val="28"/>
          <w:rtl/>
        </w:rPr>
        <w:t xml:space="preserve">قیل کذا ذکره صاحب الکشاف.</w:t>
      </w:r>
    </w:p>
    <w:p>
      <w:pPr>
        <w:pStyle w:val="BookText"/>
      </w:pPr>
      <w:r>
        <w:rPr>
          <w:rFonts w:ascii="IRNazanin" w:hAnsi="IRNazanin" w:eastAsia="IRNazanin" w:cs="IRNazanin"/>
          <w:lang w:bidi="fa-IR"/>
          <w:color w:val="111111"/>
          <w:sz w:val="28"/>
          <w:szCs w:val="28"/>
          <w:rtl/>
        </w:rPr>
        <w:t xml:space="preserve">وقد تقدم نظیره فی ( کثر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وَما آمَنَ مَعَهُ ) [ 11 / 40 ] یعنی مع نوح ( إِلَّا قَلِیلٌ ) قِیلَ : کَانُوا ثَمَانِیَةً.</w:t>
      </w:r>
    </w:p>
    <w:p>
      <w:pPr>
        <w:pStyle w:val="BookText"/>
      </w:pPr>
      <w:r>
        <w:rPr>
          <w:rFonts w:ascii="Amiri" w:hAnsi="Amiri" w:eastAsia="Amiri" w:cs="Amiri"/>
          <w:lang w:bidi="ar-SA"/>
          <w:color w:val="111111"/>
          <w:sz w:val="28"/>
          <w:szCs w:val="28"/>
          <w:rtl/>
        </w:rPr>
        <w:t xml:space="preserve">وَقِیلَ کَانُوا اثْنَیْنِ وَسَبْعِینَ رَجُلاً وَامْرَأَةً.</w:t>
      </w:r>
    </w:p>
    <w:p>
      <w:pPr>
        <w:pStyle w:val="BookText"/>
      </w:pPr>
      <w:r>
        <w:rPr>
          <w:rFonts w:ascii="Amiri" w:hAnsi="Amiri" w:eastAsia="Amiri" w:cs="Amiri"/>
          <w:lang w:bidi="ar-SA"/>
          <w:color w:val="111111"/>
          <w:sz w:val="28"/>
          <w:szCs w:val="28"/>
          <w:rtl/>
        </w:rPr>
        <w:t xml:space="preserve">کَذَا ذَکَرَهُ الشَّیْخُ أَبُو عَلِیٍ</w:t>
      </w:r>
    </w:p>
    <w:p>
      <w:pPr>
        <w:pStyle w:val="BookText"/>
      </w:pPr>
      <w:r>
        <w:rPr>
          <w:rFonts w:ascii="Amiri" w:hAnsi="Amiri" w:eastAsia="Amiri" w:cs="Amiri"/>
          <w:lang w:bidi="ar-SA"/>
          <w:color w:val="111111"/>
          <w:sz w:val="28"/>
          <w:szCs w:val="28"/>
          <w:rtl/>
        </w:rPr>
        <w:t xml:space="preserve">وَفِی الْحَدِیثِ « إِذَا کَانَ الْمَاءُ قَدْرَ قُلَّتَیْنِ لَمْ یُنَجِّسْهُ شَیْءٌ » الْقُلَّةُ بضم القاف وتشدید اللام : إناء للعرب کالجرة الکبیرة تسع قربتین أو أکثر.</w:t>
      </w:r>
    </w:p>
    <w:p>
      <w:pPr>
        <w:pStyle w:val="BookText"/>
      </w:pPr>
      <w:r>
        <w:rPr>
          <w:rFonts w:ascii="Amiri" w:hAnsi="Amiri" w:eastAsia="Amiri" w:cs="Amiri"/>
          <w:lang w:bidi="ar-SA"/>
          <w:color w:val="111111"/>
          <w:sz w:val="28"/>
          <w:szCs w:val="28"/>
          <w:rtl/>
        </w:rPr>
        <w:t xml:space="preserve">ومنه قِلَالُ هجر ، وهی شبیهة بالحباب.</w:t>
      </w:r>
    </w:p>
    <w:p>
      <w:pPr>
        <w:pStyle w:val="BookText"/>
      </w:pPr>
      <w:r>
        <w:rPr>
          <w:rFonts w:ascii="Amiri" w:hAnsi="Amiri" w:eastAsia="Amiri" w:cs="Amiri"/>
          <w:lang w:bidi="ar-SA"/>
          <w:color w:val="111111"/>
          <w:sz w:val="28"/>
          <w:szCs w:val="28"/>
          <w:rtl/>
        </w:rPr>
        <w:t xml:space="preserve">ومنه حَدِیثُ سِدْرَةِ الْمُنْتَهَی « نَبِقُهَا مِثْلُ قِلَالِ هَجَرَ ».</w:t>
      </w:r>
    </w:p>
    <w:p>
      <w:pPr>
        <w:pStyle w:val="BookText"/>
      </w:pPr>
      <w:r>
        <w:rPr>
          <w:rFonts w:ascii="Amiri" w:hAnsi="Amiri" w:eastAsia="Amiri" w:cs="Amiri"/>
          <w:lang w:bidi="ar-SA"/>
          <w:color w:val="111111"/>
          <w:sz w:val="28"/>
          <w:szCs w:val="28"/>
          <w:rtl/>
        </w:rPr>
        <w:t xml:space="preserve">قال فی المغرب : الْقُلَّةُ حب عظیم ، وهی معروفة بالحجاز والشام.</w:t>
      </w:r>
    </w:p>
    <w:p>
      <w:pPr>
        <w:pStyle w:val="BookText"/>
      </w:pPr>
      <w:r>
        <w:rPr>
          <w:rFonts w:ascii="IRNazanin" w:hAnsi="IRNazanin" w:eastAsia="IRNazanin" w:cs="IRNazanin"/>
          <w:lang w:bidi="fa-IR"/>
          <w:color w:val="111111"/>
          <w:sz w:val="28"/>
          <w:szCs w:val="28"/>
          <w:rtl/>
        </w:rPr>
        <w:t xml:space="preserve">وعن الأزهری : قِلَالُ هجر معروفة تأخذ القلة مزادة کبیرة وتملأ الراویة قلتین.</w:t>
      </w:r>
    </w:p>
    <w:p>
      <w:pPr>
        <w:pStyle w:val="BookText"/>
      </w:pPr>
      <w:r>
        <w:rPr>
          <w:rFonts w:ascii="Amiri" w:hAnsi="Amiri" w:eastAsia="Amiri" w:cs="Amiri"/>
          <w:lang w:bidi="ar-SA"/>
          <w:color w:val="111111"/>
          <w:sz w:val="28"/>
          <w:szCs w:val="28"/>
          <w:rtl/>
        </w:rPr>
        <w:t xml:space="preserve">وَفِیهِ « الرَّجُلُ یَنْتَهِی إِلَی الْمَاءِ الْقَلِیلِ ».</w:t>
      </w:r>
    </w:p>
    <w:p>
      <w:pPr>
        <w:pStyle w:val="BookText"/>
      </w:pPr>
      <w:r>
        <w:rPr>
          <w:rFonts w:ascii="IRNazanin" w:hAnsi="IRNazanin" w:eastAsia="IRNazanin" w:cs="IRNazanin"/>
          <w:lang w:bidi="fa-IR"/>
          <w:color w:val="111111"/>
          <w:sz w:val="28"/>
          <w:szCs w:val="28"/>
          <w:rtl/>
        </w:rPr>
        <w:t xml:space="preserve">هو فی العرف یطلق ویستعمل فیما دون الکر.</w:t>
      </w:r>
    </w:p>
    <w:p>
      <w:pPr>
        <w:pStyle w:val="BookText"/>
      </w:pPr>
      <w:r>
        <w:rPr>
          <w:rFonts w:ascii="Amiri" w:hAnsi="Amiri" w:eastAsia="Amiri" w:cs="Amiri"/>
          <w:lang w:bidi="ar-SA"/>
          <w:color w:val="111111"/>
          <w:sz w:val="28"/>
          <w:szCs w:val="28"/>
          <w:rtl/>
        </w:rPr>
        <w:t xml:space="preserve">وقد جاء أشهر قَلَائِل.</w:t>
      </w:r>
    </w:p>
    <w:p>
      <w:pPr>
        <w:pStyle w:val="BookText"/>
      </w:pPr>
      <w:r>
        <w:rPr>
          <w:rFonts w:ascii="IRNazanin" w:hAnsi="IRNazanin" w:eastAsia="IRNazanin" w:cs="IRNazanin"/>
          <w:lang w:bidi="fa-IR"/>
          <w:color w:val="111111"/>
          <w:sz w:val="28"/>
          <w:szCs w:val="28"/>
          <w:rtl/>
        </w:rPr>
        <w:t xml:space="preserve">قال بعض المحققین : الوصف بالقلائل لتأکید القلة ، فإن أفعل من جموع القلة ، ولیس من المشترکات بین الجمعین کأذرع ورجال لیکون الوصف مؤسسا لمجیء شهور فکأنها کانت أقرب إلی القلة من العشرة.</w:t>
      </w:r>
    </w:p>
    <w:p>
      <w:pPr>
        <w:pStyle w:val="BookText"/>
      </w:pPr>
      <w:r>
        <w:rPr>
          <w:rFonts w:ascii="Amiri" w:hAnsi="Amiri" w:eastAsia="Amiri" w:cs="Amiri"/>
          <w:lang w:bidi="ar-SA"/>
          <w:color w:val="111111"/>
          <w:sz w:val="28"/>
          <w:szCs w:val="28"/>
          <w:rtl/>
        </w:rPr>
        <w:t xml:space="preserve">وقد قَلَ الشیء یَقِلُ قِلَّةً ، وقَلَّلَهُ فی عینه أی أراه إیاه قلیلا.</w:t>
      </w:r>
    </w:p>
    <w:p>
      <w:pPr>
        <w:pStyle w:val="BookText"/>
      </w:pPr>
      <w:r>
        <w:rPr>
          <w:rFonts w:ascii="Amiri" w:hAnsi="Amiri" w:eastAsia="Amiri" w:cs="Amiri"/>
          <w:lang w:bidi="ar-SA"/>
          <w:color w:val="111111"/>
          <w:sz w:val="28"/>
          <w:szCs w:val="28"/>
          <w:rtl/>
        </w:rPr>
        <w:t xml:space="preserve">وأَقَلَ : افتقر.</w:t>
      </w:r>
    </w:p>
    <w:p>
      <w:pPr>
        <w:pStyle w:val="BookText"/>
      </w:pPr>
      <w:r>
        <w:rPr>
          <w:rFonts w:ascii="Amiri" w:hAnsi="Amiri" w:eastAsia="Amiri" w:cs="Amiri"/>
          <w:lang w:bidi="ar-SA"/>
          <w:color w:val="111111"/>
          <w:sz w:val="28"/>
          <w:szCs w:val="28"/>
          <w:rtl/>
        </w:rPr>
        <w:t xml:space="preserve">وَمِنْهُ « أَفْضَلُ الصَّدَقَةِ جُهْدُ الْمُقِلِ ».</w:t>
      </w:r>
    </w:p>
    <w:p>
      <w:pPr>
        <w:pStyle w:val="BookText"/>
      </w:pPr>
      <w:r>
        <w:rPr>
          <w:rFonts w:ascii="IRNazanin" w:hAnsi="IRNazanin" w:eastAsia="IRNazanin" w:cs="IRNazanin"/>
          <w:lang w:bidi="fa-IR"/>
          <w:color w:val="111111"/>
          <w:sz w:val="28"/>
          <w:szCs w:val="28"/>
          <w:rtl/>
        </w:rPr>
        <w:t xml:space="preserve">وقد تقدم.</w:t>
      </w:r>
    </w:p>
    <w:p>
      <w:pPr>
        <w:pStyle w:val="BookText"/>
      </w:pPr>
      <w:r>
        <w:rPr>
          <w:rFonts w:ascii="Amiri" w:hAnsi="Amiri" w:eastAsia="Amiri" w:cs="Amiri"/>
          <w:lang w:bidi="ar-SA"/>
          <w:color w:val="111111"/>
          <w:sz w:val="28"/>
          <w:szCs w:val="28"/>
          <w:rtl/>
        </w:rPr>
        <w:t xml:space="preserve">والْقُلُ والْقِلَّةُ کالذل والذلة.</w:t>
      </w:r>
    </w:p>
    <w:p>
      <w:pPr>
        <w:pStyle w:val="BookText"/>
      </w:pPr>
      <w:r>
        <w:rPr>
          <w:rFonts w:ascii="Amiri" w:hAnsi="Amiri" w:eastAsia="Amiri" w:cs="Amiri"/>
          <w:lang w:bidi="ar-SA"/>
          <w:color w:val="111111"/>
          <w:sz w:val="28"/>
          <w:szCs w:val="28"/>
          <w:rtl/>
        </w:rPr>
        <w:t xml:space="preserve">یقال الحمد لله علی الْقُلَّةِ والکثرة والْقُلّ والکثر أیضا - قاله الجوهری.</w:t>
      </w:r>
    </w:p>
    <w:p>
      <w:pPr>
        <w:pStyle w:val="BookText"/>
      </w:pPr>
      <w:r>
        <w:rPr>
          <w:rFonts w:ascii="Amiri" w:hAnsi="Amiri" w:eastAsia="Amiri" w:cs="Amiri"/>
          <w:lang w:bidi="ar-SA"/>
          <w:color w:val="111111"/>
          <w:sz w:val="28"/>
          <w:szCs w:val="28"/>
          <w:rtl/>
        </w:rPr>
        <w:t xml:space="preserve">والْقُلَّةُ : أعلی الجبل.</w:t>
      </w:r>
    </w:p>
    <w:p>
      <w:pPr>
        <w:pStyle w:val="BookText"/>
      </w:pPr>
      <w:r>
        <w:rPr>
          <w:rFonts w:ascii="Amiri" w:hAnsi="Amiri" w:eastAsia="Amiri" w:cs="Amiri"/>
          <w:lang w:bidi="ar-SA"/>
          <w:color w:val="111111"/>
          <w:sz w:val="28"/>
          <w:szCs w:val="28"/>
          <w:rtl/>
        </w:rPr>
        <w:t xml:space="preserve">وقُلَّةُ کل شیء : أعلاه.</w:t>
      </w:r>
    </w:p>
    <w:p>
      <w:pPr>
        <w:pStyle w:val="BookText"/>
      </w:pPr>
      <w:r>
        <w:rPr>
          <w:rFonts w:ascii="Amiri" w:hAnsi="Amiri" w:eastAsia="Amiri" w:cs="Amiri"/>
          <w:lang w:bidi="ar-SA"/>
          <w:color w:val="111111"/>
          <w:sz w:val="28"/>
          <w:szCs w:val="28"/>
          <w:rtl/>
        </w:rPr>
        <w:t xml:space="preserve">ومنه « قُلَّةُ الرأس ».</w:t>
      </w:r>
    </w:p>
    <w:p>
      <w:pPr>
        <w:pStyle w:val="BookText"/>
      </w:pPr>
      <w:r>
        <w:rPr>
          <w:rFonts w:ascii="Amiri" w:hAnsi="Amiri" w:eastAsia="Amiri" w:cs="Amiri"/>
          <w:lang w:bidi="ar-SA"/>
          <w:color w:val="111111"/>
          <w:sz w:val="28"/>
          <w:szCs w:val="28"/>
          <w:rtl/>
        </w:rPr>
        <w:t xml:space="preserve">وَفِی حَدِیثِ عَلِیٍّ علیه السلام لِأَصْحَابِهِ و « قَلْقِلُوا السُّیُوفَ فِی أَغْمَادِهَا ».</w:t>
      </w:r>
    </w:p>
    <w:p>
      <w:pPr>
        <w:pStyle w:val="BookText"/>
      </w:pPr>
      <w:r>
        <w:rPr>
          <w:rFonts w:ascii="IRNazanin" w:hAnsi="IRNazanin" w:eastAsia="IRNazanin" w:cs="IRNazanin"/>
          <w:lang w:bidi="fa-IR"/>
          <w:color w:val="111111"/>
          <w:sz w:val="28"/>
          <w:szCs w:val="28"/>
          <w:rtl/>
        </w:rPr>
        <w:t xml:space="preserve">یعنی قبل سلها وکان ذلک لیسهل سلها عند الحاجة إلیها.</w:t>
      </w:r>
    </w:p>
    <w:p>
      <w:pPr>
        <w:pStyle w:val="BookText"/>
      </w:pPr>
      <w:r>
        <w:rPr>
          <w:rFonts w:ascii="Amiri" w:hAnsi="Amiri" w:eastAsia="Amiri" w:cs="Amiri"/>
          <w:lang w:bidi="ar-SA"/>
          <w:color w:val="111111"/>
          <w:sz w:val="28"/>
          <w:szCs w:val="28"/>
          <w:rtl/>
        </w:rPr>
        <w:t xml:space="preserve">واسْتَقَلَّتْ به راحلته : حملته.</w:t>
      </w:r>
    </w:p>
    <w:p>
      <w:pPr>
        <w:pStyle w:val="BookText"/>
      </w:pPr>
      <w:r>
        <w:rPr>
          <w:rFonts w:ascii="Amiri" w:hAnsi="Amiri" w:eastAsia="Amiri" w:cs="Amiri"/>
          <w:lang w:bidi="ar-SA"/>
          <w:color w:val="111111"/>
          <w:sz w:val="28"/>
          <w:szCs w:val="28"/>
          <w:rtl/>
        </w:rPr>
        <w:t xml:space="preserve">یقال اسْتَقَلَ الشیء : إذا رفعه وحمله.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28" w:name="pg10466_75598"/>
    <w:bookmarkEnd w:id="328"/>
    <w:p>
      <w:pPr>
        <w:pStyle w:val="BookText"/>
      </w:pPr>
      <w:r>
        <w:rPr>
          <w:rFonts w:ascii="Amiri" w:hAnsi="Amiri" w:eastAsia="Amiri" w:cs="Amiri"/>
          <w:lang w:bidi="ar-SA"/>
          <w:color w:val="111111"/>
          <w:sz w:val="28"/>
          <w:szCs w:val="28"/>
          <w:rtl/>
        </w:rPr>
        <w:t xml:space="preserve">والِاسْتِقْلَالُ بالشیء : الْإِقْلَالُ به ، وهو الاستبداد به لا طلبه کما هو الغالب من باب الاستفعال.</w:t>
      </w:r>
    </w:p>
    <w:p>
      <w:pPr>
        <w:pStyle w:val="BookText"/>
      </w:pPr>
      <w:r>
        <w:rPr>
          <w:rFonts w:ascii="IRNazanin" w:hAnsi="IRNazanin" w:eastAsia="IRNazanin" w:cs="IRNazanin"/>
          <w:lang w:bidi="fa-IR"/>
          <w:color w:val="111111"/>
          <w:sz w:val="28"/>
          <w:szCs w:val="28"/>
          <w:rtl/>
        </w:rPr>
        <w:t xml:space="preserve">ولذا یقال : الغصب هو الاستقلال بإثبات الید علی مال عدوانا.</w:t>
      </w:r>
    </w:p>
    <w:p>
      <w:pPr>
        <w:pStyle w:val="BookText"/>
      </w:pPr>
      <w:r>
        <w:rPr>
          <w:rFonts w:ascii="Amiri" w:hAnsi="Amiri" w:eastAsia="Amiri" w:cs="Amiri"/>
          <w:lang w:bidi="ar-SA"/>
          <w:color w:val="111111"/>
          <w:sz w:val="28"/>
          <w:szCs w:val="28"/>
          <w:rtl/>
        </w:rPr>
        <w:t xml:space="preserve">واسْتَقَلَ الشیء : رآه قلیلا.</w:t>
      </w:r>
    </w:p>
    <w:p>
      <w:pPr>
        <w:pStyle w:val="BookText"/>
      </w:pPr>
      <w:r>
        <w:rPr>
          <w:rFonts w:ascii="Amiri" w:hAnsi="Amiri" w:eastAsia="Amiri" w:cs="Amiri"/>
          <w:lang w:bidi="ar-SA"/>
          <w:color w:val="111111"/>
          <w:sz w:val="28"/>
          <w:szCs w:val="28"/>
          <w:rtl/>
        </w:rPr>
        <w:t xml:space="preserve">وَمِنْهُ قَوْلُهُ علیه السلام « سَیَأْتِی قَوْمٌ مِنْ بَعْدِی یَسْتَقِلُّونَ ذَلِکَ ».</w:t>
      </w:r>
    </w:p>
    <w:p>
      <w:pPr>
        <w:pStyle w:val="Heading4"/>
      </w:pPr>
      <w:bookmarkStart w:id="1200" w:name="_Toc832"/>
      <w:r>
        <w:t>(قمل)</w:t>
      </w:r>
      <w:bookmarkEnd w:id="1200"/>
    </w:p>
    <w:p>
      <w:pPr>
        <w:pStyle w:val="BookText"/>
      </w:pPr>
      <w:r>
        <w:rPr>
          <w:rFonts w:ascii="Amiri" w:hAnsi="Amiri" w:eastAsia="Amiri" w:cs="Amiri"/>
          <w:lang w:bidi="ar-SA"/>
          <w:color w:val="111111"/>
          <w:sz w:val="28"/>
          <w:szCs w:val="28"/>
          <w:rtl/>
        </w:rPr>
        <w:t xml:space="preserve">قوله تعالی الْقُمَّلَ [ 7 / 133 ] هو بالتشدید : کبار القردان.</w:t>
      </w:r>
    </w:p>
    <w:p>
      <w:pPr>
        <w:pStyle w:val="BookText"/>
      </w:pPr>
      <w:r>
        <w:rPr>
          <w:rFonts w:ascii="IRNazanin" w:hAnsi="IRNazanin" w:eastAsia="IRNazanin" w:cs="IRNazanin"/>
          <w:lang w:bidi="fa-IR"/>
          <w:color w:val="111111"/>
          <w:sz w:val="28"/>
          <w:szCs w:val="28"/>
          <w:rtl/>
        </w:rPr>
        <w:t xml:space="preserve">وقیل دواب أصغر من القمل.</w:t>
      </w:r>
    </w:p>
    <w:p>
      <w:pPr>
        <w:pStyle w:val="BookText"/>
      </w:pPr>
      <w:r>
        <w:rPr>
          <w:rFonts w:ascii="IRNazanin" w:hAnsi="IRNazanin" w:eastAsia="IRNazanin" w:cs="IRNazanin"/>
          <w:lang w:bidi="fa-IR"/>
          <w:color w:val="111111"/>
          <w:sz w:val="28"/>
          <w:szCs w:val="28"/>
          <w:rtl/>
        </w:rPr>
        <w:t xml:space="preserve">وقیل الدباء الذی لا أجنحة له.</w:t>
      </w:r>
    </w:p>
    <w:p>
      <w:pPr>
        <w:pStyle w:val="BookText"/>
      </w:pPr>
      <w:r>
        <w:rPr>
          <w:rFonts w:ascii="IRNazanin" w:hAnsi="IRNazanin" w:eastAsia="IRNazanin" w:cs="IRNazanin"/>
          <w:lang w:bidi="fa-IR"/>
          <w:color w:val="111111"/>
          <w:sz w:val="28"/>
          <w:szCs w:val="28"/>
          <w:rtl/>
        </w:rPr>
        <w:t xml:space="preserve">قال بعض المفسرین : اختلف العلماء فی الْقُمَّلِ المرسل علی بنی إسرائیل.</w:t>
      </w:r>
    </w:p>
    <w:p>
      <w:pPr>
        <w:pStyle w:val="BookText"/>
      </w:pPr>
      <w:r>
        <w:rPr>
          <w:rFonts w:ascii="IRNazanin" w:hAnsi="IRNazanin" w:eastAsia="IRNazanin" w:cs="IRNazanin"/>
          <w:lang w:bidi="fa-IR"/>
          <w:color w:val="111111"/>
          <w:sz w:val="28"/>
          <w:szCs w:val="28"/>
          <w:rtl/>
        </w:rPr>
        <w:t xml:space="preserve">فقیل هو السوس الذی یخرج من الحنطة.</w:t>
      </w:r>
    </w:p>
    <w:p>
      <w:pPr>
        <w:pStyle w:val="BookText"/>
      </w:pPr>
      <w:r>
        <w:rPr>
          <w:rFonts w:ascii="IRNazanin" w:hAnsi="IRNazanin" w:eastAsia="IRNazanin" w:cs="IRNazanin"/>
          <w:lang w:bidi="fa-IR"/>
          <w:color w:val="111111"/>
          <w:sz w:val="28"/>
          <w:szCs w:val="28"/>
          <w:rtl/>
        </w:rPr>
        <w:t xml:space="preserve">وقیل غیر ذلک.</w:t>
      </w:r>
    </w:p>
    <w:p>
      <w:pPr>
        <w:pStyle w:val="BookText"/>
      </w:pPr>
      <w:r>
        <w:rPr>
          <w:rFonts w:ascii="Amiri" w:hAnsi="Amiri" w:eastAsia="Amiri" w:cs="Amiri"/>
          <w:lang w:bidi="ar-SA"/>
          <w:color w:val="111111"/>
          <w:sz w:val="28"/>
          <w:szCs w:val="28"/>
          <w:rtl/>
        </w:rPr>
        <w:t xml:space="preserve">وَرُوِیَ عَنْ مُوسَی علیه السلام « مَشَی إِلَی کَثِیبٍ أَعْفَرَ کَثِیبِ مَهِیلٍ فَضَرَبَهُ بِعَصَاهُ فَانْتَثَرَ کُلُّهُ قُمَّلاً فِی مِصْرَ ، فَتَتَّبَعَ حُرُوثَهُمْ وَأَشْجَارَهُمْ وَنَبَاتَهُمْ ، فَأَکَلَهُ ، وَلَحِسَ الْأَرْضَ ، وَکَانَ یَدْخُلُ بَیْنَ ثَوْبِ أَحَدِهِمْ وَجِلْدِهِ فَیَعَضَّهُ ، وَکَانَ أَحَدُهُمْ یَأْکُلُ الطَّعَامَ فَیَمْتَلِئُ قُمَّلاً ، فَلَمْ یُصَابُوا بِبَلَاءٍ کَانَ أَشَدَّ عَلَیْهِمْ مِنَ الْقُمَّلِ ، فَإِنَّهُ أَخَذَ شُعُورَهُمْ وَأَبْشَارَهُمْ وَأَشْفَارَ عُیُونِهِمْ وَحَوَاجِبَهُمْ وَلَزِمَ جُلُودَهُمْ ، کَأَنَّهُ الْجُدَرِیُّ ، وَمَنَعَهُمُ النَّوْمَ وَالْقَرَارَ ».</w:t>
      </w:r>
    </w:p>
    <w:p>
      <w:pPr>
        <w:pStyle w:val="BookText"/>
      </w:pPr>
      <w:r>
        <w:rPr>
          <w:rFonts w:ascii="Amiri" w:hAnsi="Amiri" w:eastAsia="Amiri" w:cs="Amiri"/>
          <w:lang w:bidi="ar-SA"/>
          <w:color w:val="111111"/>
          <w:sz w:val="28"/>
          <w:szCs w:val="28"/>
          <w:rtl/>
        </w:rPr>
        <w:t xml:space="preserve">وَفِی حَدِیثِ النِّسَاءِ « وَمِنْهُنَّ غُلٌ قَمِلٌ ».</w:t>
      </w:r>
    </w:p>
    <w:p>
      <w:pPr>
        <w:pStyle w:val="BookText"/>
      </w:pPr>
      <w:r>
        <w:rPr>
          <w:rFonts w:ascii="IRNazanin" w:hAnsi="IRNazanin" w:eastAsia="IRNazanin" w:cs="IRNazanin"/>
          <w:lang w:bidi="fa-IR"/>
          <w:color w:val="111111"/>
          <w:sz w:val="28"/>
          <w:szCs w:val="28"/>
          <w:rtl/>
        </w:rPr>
        <w:t xml:space="preserve">الأصل فیه أنهم کانوا یأخذون الأسیر فیشدونه بالقد وعلیه الشعر ، فإذا یبس قمل فی عنقه فیجتمع علیه محنتان الغل والقمل.</w:t>
      </w:r>
    </w:p>
    <w:p>
      <w:pPr>
        <w:pStyle w:val="BookText"/>
      </w:pPr>
      <w:r>
        <w:rPr>
          <w:rFonts w:ascii="IRNazanin" w:hAnsi="IRNazanin" w:eastAsia="IRNazanin" w:cs="IRNazanin"/>
          <w:lang w:bidi="fa-IR"/>
          <w:color w:val="111111"/>
          <w:sz w:val="28"/>
          <w:szCs w:val="28"/>
          <w:rtl/>
        </w:rPr>
        <w:t xml:space="preserve">ضرب مثلا لامرأة سیئة الخلق مع زوجها ، کثیرة المهر لا یجد بعلها منها مخلصا.</w:t>
      </w:r>
    </w:p>
    <w:p>
      <w:pPr>
        <w:pStyle w:val="BookText"/>
      </w:pPr>
      <w:r>
        <w:rPr>
          <w:rFonts w:ascii="Amiri" w:hAnsi="Amiri" w:eastAsia="Amiri" w:cs="Amiri"/>
          <w:lang w:bidi="ar-SA"/>
          <w:color w:val="111111"/>
          <w:sz w:val="28"/>
          <w:szCs w:val="28"/>
          <w:rtl/>
        </w:rPr>
        <w:t xml:space="preserve">والْقَمْلُ معروف واحدتها قَمْلَةٌ.</w:t>
      </w:r>
    </w:p>
    <w:p>
      <w:pPr>
        <w:pStyle w:val="BookText"/>
      </w:pPr>
      <w:r>
        <w:rPr>
          <w:rFonts w:ascii="IRNazanin" w:hAnsi="IRNazanin" w:eastAsia="IRNazanin" w:cs="IRNazanin"/>
          <w:lang w:bidi="fa-IR"/>
          <w:color w:val="111111"/>
          <w:sz w:val="28"/>
          <w:szCs w:val="28"/>
          <w:rtl/>
        </w:rPr>
        <w:t xml:space="preserve">قیل تتولد من العرق والوسخ إذا أصاب ثوبا أو بدنا أو ریشا أو شعرا حین یصیر المکان عفنا.</w:t>
      </w:r>
    </w:p>
    <w:p>
      <w:pPr>
        <w:pStyle w:val="BookText"/>
      </w:pPr>
      <w:r>
        <w:rPr>
          <w:rFonts w:ascii="Amiri" w:hAnsi="Amiri" w:eastAsia="Amiri" w:cs="Amiri"/>
          <w:lang w:bidi="ar-SA"/>
          <w:color w:val="111111"/>
          <w:sz w:val="28"/>
          <w:szCs w:val="28"/>
          <w:rtl/>
        </w:rPr>
        <w:t xml:space="preserve">ورجل قَمِلُ الرأس کفرح : إذا کثر قمله.</w:t>
      </w:r>
    </w:p>
    <w:p>
      <w:pPr>
        <w:pStyle w:val="BookText"/>
      </w:pPr>
      <w:r>
        <w:rPr>
          <w:rFonts w:ascii="Amiri" w:hAnsi="Amiri" w:eastAsia="Amiri" w:cs="Amiri"/>
          <w:lang w:bidi="ar-SA"/>
          <w:color w:val="111111"/>
          <w:sz w:val="28"/>
          <w:szCs w:val="28"/>
          <w:rtl/>
        </w:rPr>
        <w:t xml:space="preserve">وقد قَمِلَ رأسه بالکسر.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29" w:name="pg10466_75599"/>
    <w:bookmarkEnd w:id="329"/>
    <w:p>
      <w:pPr>
        <w:pStyle w:val="BookText"/>
      </w:pPr>
      <w:r>
        <w:rPr>
          <w:rFonts w:ascii="Amiri" w:hAnsi="Amiri" w:eastAsia="Amiri" w:cs="Amiri"/>
          <w:lang w:bidi="ar-SA"/>
          <w:color w:val="111111"/>
          <w:sz w:val="28"/>
          <w:szCs w:val="28"/>
          <w:rtl/>
        </w:rPr>
        <w:t xml:space="preserve">وقُمَّلُ الزرع : دویبة تطیر کالجراد فی خلقة الحلم.</w:t>
      </w:r>
    </w:p>
    <w:p>
      <w:pPr>
        <w:pStyle w:val="Heading4"/>
      </w:pPr>
      <w:bookmarkStart w:id="1201" w:name="_Toc833"/>
      <w:r>
        <w:t>(قندل)</w:t>
      </w:r>
      <w:bookmarkEnd w:id="1201"/>
    </w:p>
    <w:p>
      <w:pPr>
        <w:pStyle w:val="BookText"/>
      </w:pPr>
      <w:r>
        <w:rPr>
          <w:rFonts w:ascii="Amiri" w:hAnsi="Amiri" w:eastAsia="Amiri" w:cs="Amiri"/>
          <w:lang w:bidi="ar-SA"/>
          <w:color w:val="111111"/>
          <w:sz w:val="28"/>
          <w:szCs w:val="28"/>
          <w:rtl/>
        </w:rPr>
        <w:t xml:space="preserve">فِی الْحَدِیثِ « الرَّجُلُ یُصَلِّی وَبَیْنَ یَدَیْهِ قِنْدِیلٌ » هو فعلیل وهو معروف یستضاء به.</w:t>
      </w:r>
    </w:p>
    <w:p>
      <w:pPr>
        <w:pStyle w:val="Heading4"/>
      </w:pPr>
      <w:bookmarkStart w:id="1202" w:name="_Toc834"/>
      <w:r>
        <w:t>(قول)</w:t>
      </w:r>
      <w:bookmarkEnd w:id="1202"/>
    </w:p>
    <w:p>
      <w:pPr>
        <w:pStyle w:val="BookText"/>
      </w:pPr>
      <w:r>
        <w:rPr>
          <w:rFonts w:ascii="Amiri" w:hAnsi="Amiri" w:eastAsia="Amiri" w:cs="Amiri"/>
          <w:lang w:bidi="ar-SA"/>
          <w:color w:val="111111"/>
          <w:sz w:val="28"/>
          <w:szCs w:val="28"/>
          <w:rtl/>
        </w:rPr>
        <w:t xml:space="preserve">قوله تعالی ( فَأَلْقَوْا إِلَیْهِمُ الْقَوْلَ إِنَّکُمْ لَکاذِبُونَ ) [ 16 / 86 ] قال الفراء یعنی آلهتهم ردت علیهم قولهم إنهم لکاذبون لم ندعهم إلی عبادتنا.</w:t>
      </w:r>
    </w:p>
    <w:p>
      <w:pPr>
        <w:pStyle w:val="BookText"/>
      </w:pPr>
      <w:r>
        <w:rPr>
          <w:rFonts w:ascii="Amiri" w:hAnsi="Amiri" w:eastAsia="Amiri" w:cs="Amiri"/>
          <w:lang w:bidi="ar-SA"/>
          <w:color w:val="111111"/>
          <w:sz w:val="28"/>
          <w:szCs w:val="28"/>
          <w:rtl/>
        </w:rPr>
        <w:t xml:space="preserve">قوله ( وَلا تَقُولَنَ لِشَیْءٍ إِنِّی فاعِلٌ ذلِکَ غَداً إِلَّا أَنْ یَشاءَ اللهُ ) [ 18 / 23 ] قیل هذا تأدیب من الله لنبیه صلی الله علیه واله حین سئل عن المسائل الثلاثة : الکهف والروح وذی القرنین ، فوعدهم أن یجیبهم ، ولم یقل : إن شاء الله ولم یستثن.</w:t>
      </w:r>
    </w:p>
    <w:p>
      <w:pPr>
        <w:pStyle w:val="BookText"/>
      </w:pPr>
      <w:r>
        <w:rPr>
          <w:rFonts w:ascii="Amiri" w:hAnsi="Amiri" w:eastAsia="Amiri" w:cs="Amiri"/>
          <w:lang w:bidi="ar-SA"/>
          <w:color w:val="111111"/>
          <w:sz w:val="28"/>
          <w:szCs w:val="28"/>
          <w:rtl/>
        </w:rPr>
        <w:t xml:space="preserve">قوله ( وَقُولُوا لِلنَّاسِ حُسْناً ) [ 2 / 83 ] أی قولا هو حسن فی نفسه لإفراط حسنه.</w:t>
      </w:r>
    </w:p>
    <w:p>
      <w:pPr>
        <w:pStyle w:val="BookText"/>
      </w:pPr>
      <w:r>
        <w:rPr>
          <w:rFonts w:ascii="Amiri" w:hAnsi="Amiri" w:eastAsia="Amiri" w:cs="Amiri"/>
          <w:lang w:bidi="ar-SA"/>
          <w:color w:val="111111"/>
          <w:sz w:val="28"/>
          <w:szCs w:val="28"/>
          <w:rtl/>
        </w:rPr>
        <w:t xml:space="preserve">وَعَنِ الْبَاقِرِ علیه السلام « قُولُوا لِلنَّاسِ مَا تُحِبُّونَ أَنْ یُقَالَ لَکُمْ ».</w:t>
      </w:r>
    </w:p>
    <w:p>
      <w:pPr>
        <w:pStyle w:val="BookText"/>
      </w:pPr>
      <w:r>
        <w:rPr>
          <w:rFonts w:ascii="Amiri" w:hAnsi="Amiri" w:eastAsia="Amiri" w:cs="Amiri"/>
          <w:lang w:bidi="ar-SA"/>
          <w:color w:val="111111"/>
          <w:sz w:val="28"/>
          <w:szCs w:val="28"/>
          <w:rtl/>
        </w:rPr>
        <w:t xml:space="preserve">قوله ( لِمَ تَقُولُونَ ما لا تَفْعَلُونَ ) [ 61 / 2 ].</w:t>
      </w:r>
    </w:p>
    <w:p>
      <w:pPr>
        <w:pStyle w:val="BookText"/>
      </w:pPr>
      <w:r>
        <w:rPr>
          <w:rFonts w:ascii="Amiri" w:hAnsi="Amiri" w:eastAsia="Amiri" w:cs="Amiri"/>
          <w:lang w:bidi="ar-SA"/>
          <w:color w:val="111111"/>
          <w:sz w:val="28"/>
          <w:szCs w:val="28"/>
          <w:rtl/>
        </w:rPr>
        <w:t xml:space="preserve">عَنِ ابْنِ عَبَّاسٍ « کَانَ نَاسٌ مِنَ الْمُؤْمِنِینَ یَقُولُونَ قَبْلَ أَنْ یُؤْمَرُوا بِالْقَوْلِ لَوْ نَعْلَمُ أَحَبَّ الْأَعْمَالِ إِلَی اللهِ لَعَمِلْنَاهُ وَهُمْ کَذَبَةٌ فَکَذَّبَهُمُ اللهُ تَعَالَی ».</w:t>
      </w:r>
    </w:p>
    <w:p>
      <w:pPr>
        <w:pStyle w:val="BookText"/>
      </w:pPr>
      <w:r>
        <w:rPr>
          <w:rFonts w:ascii="Amiri" w:hAnsi="Amiri" w:eastAsia="Amiri" w:cs="Amiri"/>
          <w:lang w:bidi="ar-SA"/>
          <w:color w:val="111111"/>
          <w:sz w:val="28"/>
          <w:szCs w:val="28"/>
          <w:rtl/>
        </w:rPr>
        <w:t xml:space="preserve">قوله ( وَإِذْ قُلْنا لِلْمَلائِکَةِ ) [ 2 / 34 ] الآیة.</w:t>
      </w:r>
    </w:p>
    <w:p>
      <w:pPr>
        <w:pStyle w:val="BookText"/>
      </w:pPr>
      <w:r>
        <w:rPr>
          <w:rFonts w:ascii="IRNazanin" w:hAnsi="IRNazanin" w:eastAsia="IRNazanin" w:cs="IRNazanin"/>
          <w:lang w:bidi="fa-IR"/>
          <w:color w:val="111111"/>
          <w:sz w:val="28"/>
          <w:szCs w:val="28"/>
          <w:rtl/>
        </w:rPr>
        <w:t xml:space="preserve">مذهب العرب إذا أمر الرئیس منها عن نفسه قال فعلنا وصنعنا لعلمه أن أتباعه یفعلون کفعله ویجرون علی مثل أمره ، ثم کثر الاستعمال حتی صار الرجل من السوقة یقول فعلنا وصنعنا ، والأصل ما ذکر.</w:t>
      </w:r>
    </w:p>
    <w:p>
      <w:pPr>
        <w:pStyle w:val="BookText"/>
      </w:pPr>
      <w:r>
        <w:rPr>
          <w:rFonts w:ascii="Amiri" w:hAnsi="Amiri" w:eastAsia="Amiri" w:cs="Amiri"/>
          <w:lang w:bidi="ar-SA"/>
          <w:color w:val="111111"/>
          <w:sz w:val="28"/>
          <w:szCs w:val="28"/>
          <w:rtl/>
        </w:rPr>
        <w:t xml:space="preserve">قوله ( وَإِذا وَقَعَ الْقَوْلُ ) [ 27 / 82 ] أی حصل ما وعد الله من علامات قیام الساعة وظهور أشراطها.</w:t>
      </w:r>
    </w:p>
    <w:p>
      <w:pPr>
        <w:pStyle w:val="BookText"/>
      </w:pPr>
      <w:r>
        <w:rPr>
          <w:rFonts w:ascii="Amiri" w:hAnsi="Amiri" w:eastAsia="Amiri" w:cs="Amiri"/>
          <w:lang w:bidi="ar-SA"/>
          <w:color w:val="111111"/>
          <w:sz w:val="28"/>
          <w:szCs w:val="28"/>
          <w:rtl/>
        </w:rPr>
        <w:t xml:space="preserve">قوله ( یَقُولُونَ إِنْ أُوتِیتُمْ هذا ) [ 5 / 41 ].</w:t>
      </w:r>
    </w:p>
    <w:p>
      <w:pPr>
        <w:pStyle w:val="BookText"/>
      </w:pPr>
      <w:r>
        <w:rPr>
          <w:rFonts w:ascii="IRNazanin" w:hAnsi="IRNazanin" w:eastAsia="IRNazanin" w:cs="IRNazanin"/>
          <w:lang w:bidi="fa-IR"/>
          <w:color w:val="111111"/>
          <w:sz w:val="28"/>
          <w:szCs w:val="28"/>
          <w:rtl/>
        </w:rPr>
        <w:t xml:space="preserve">قال المفسر أی یقول یهود خیبر لیهود المدینة : إن أعطیتم هذا أی أمرکم محمد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وآله بالجلد فاقبلوا ( وَإِنْ لَمْ تُؤْتَوْهُ ) أی أفتاکم محمد صلی الله علیه واله بالرجم فاحذروه.</w:t>
      </w:r>
    </w:p>
    <w:p>
      <w:pPr>
        <w:pStyle w:val="BookText"/>
      </w:pPr>
      <w:r>
        <w:rPr>
          <w:rFonts w:ascii="IRNazanin" w:hAnsi="IRNazanin" w:eastAsia="IRNazanin" w:cs="IRNazanin"/>
          <w:lang w:bidi="fa-IR"/>
          <w:color w:val="111111"/>
          <w:sz w:val="28"/>
          <w:szCs w:val="28"/>
          <w:rtl/>
        </w:rPr>
        <w:t xml:space="preserve">وقیل معناه : إن أوتیتم الدیة فاقبلوه وإن أوتیتم القود فلا تقبلوه.</w:t>
      </w:r>
    </w:p>
    <w:p>
      <w:pPr>
        <w:pStyle w:val="BookText"/>
      </w:pPr>
      <w:r>
        <w:rPr>
          <w:rFonts w:ascii="Amiri" w:hAnsi="Amiri" w:eastAsia="Amiri" w:cs="Amiri"/>
          <w:lang w:bidi="ar-SA"/>
          <w:color w:val="111111"/>
          <w:sz w:val="28"/>
          <w:szCs w:val="28"/>
          <w:rtl/>
        </w:rPr>
        <w:t xml:space="preserve">قوله ( قالَ الَّذِینَ حَقَّ عَلَیْهِمُ الْقَوْلُ ) [ 28 / 63 ] هم الشیاطین ورؤساء أهل الضلال.</w:t>
      </w:r>
    </w:p>
    <w:p>
      <w:pPr>
        <w:pStyle w:val="BookText"/>
      </w:pPr>
      <w:r>
        <w:rPr>
          <w:rFonts w:ascii="Amiri" w:hAnsi="Amiri" w:eastAsia="Amiri" w:cs="Amiri"/>
          <w:lang w:bidi="ar-SA"/>
          <w:color w:val="111111"/>
          <w:sz w:val="28"/>
          <w:szCs w:val="28"/>
          <w:rtl/>
        </w:rPr>
        <w:t xml:space="preserve">والْقَوْلُ هو قوله تعالی ( لَأَمْلَأَنَّ جَهَنَّمَ مِنَ الْجِنَّةِ وَالنَّاسِ أَجْمَعِینَ ) [ 11 / 119 ] قوله ( ذلِکَ قَوْلُهُمْ ) [ 9 / 30 ] الإشارة بذلک إلی ما تقدم من القول.</w:t>
      </w:r>
    </w:p>
    <w:p>
      <w:pPr>
        <w:pStyle w:val="BookText"/>
      </w:pPr>
      <w:r>
        <w:rPr>
          <w:rFonts w:ascii="IRNazanin" w:hAnsi="IRNazanin" w:eastAsia="IRNazanin" w:cs="IRNazanin"/>
          <w:lang w:bidi="fa-IR"/>
          <w:color w:val="111111"/>
          <w:sz w:val="28"/>
          <w:szCs w:val="28"/>
          <w:rtl/>
        </w:rPr>
        <w:t xml:space="preserve">ومعناه أنهم اخترعوا بأفواههم ما لم یأتهم کتاب وما لهم به حجة.</w:t>
      </w:r>
    </w:p>
    <w:p>
      <w:pPr>
        <w:pStyle w:val="BookText"/>
      </w:pPr>
      <w:r>
        <w:rPr>
          <w:rFonts w:ascii="Amiri" w:hAnsi="Amiri" w:eastAsia="Amiri" w:cs="Amiri"/>
          <w:lang w:bidi="ar-SA"/>
          <w:color w:val="111111"/>
          <w:sz w:val="28"/>
          <w:szCs w:val="28"/>
          <w:rtl/>
        </w:rPr>
        <w:t xml:space="preserve">( یُضاهِؤُنَ قَوْلَ الَّذِینَ کَفَرُوا ) [ 9 / 30 ] من المشرکین الذین یقولون إن الملائکة بنات الله.</w:t>
      </w:r>
    </w:p>
    <w:p>
      <w:pPr>
        <w:pStyle w:val="BookText"/>
      </w:pPr>
      <w:r>
        <w:rPr>
          <w:rFonts w:ascii="Amiri" w:hAnsi="Amiri" w:eastAsia="Amiri" w:cs="Amiri"/>
          <w:lang w:bidi="ar-SA"/>
          <w:color w:val="111111"/>
          <w:sz w:val="28"/>
          <w:szCs w:val="28"/>
          <w:rtl/>
        </w:rPr>
        <w:t xml:space="preserve">وقِیلاً وقَوْلاً بمعنی واحد.</w:t>
      </w:r>
    </w:p>
    <w:p>
      <w:pPr>
        <w:pStyle w:val="BookText"/>
      </w:pPr>
      <w:r>
        <w:rPr>
          <w:rFonts w:ascii="Amiri" w:hAnsi="Amiri" w:eastAsia="Amiri" w:cs="Amiri"/>
          <w:lang w:bidi="ar-SA"/>
          <w:color w:val="111111"/>
          <w:sz w:val="28"/>
          <w:szCs w:val="28"/>
          <w:rtl/>
        </w:rPr>
        <w:t xml:space="preserve">قال تعالی ( وَقِیلِهِ یا رَبِّ إِنَّ هؤُلاءِ قَوْمٌ لا یُؤْمِنُونَ ) [ 43 / 88 ] قرئ بالحرکات الثلاث.</w:t>
      </w:r>
    </w:p>
    <w:p>
      <w:pPr>
        <w:pStyle w:val="BookText"/>
      </w:pPr>
      <w:r>
        <w:rPr>
          <w:rFonts w:ascii="IRNazanin" w:hAnsi="IRNazanin" w:eastAsia="IRNazanin" w:cs="IRNazanin"/>
          <w:lang w:bidi="fa-IR"/>
          <w:color w:val="111111"/>
          <w:sz w:val="28"/>
          <w:szCs w:val="28"/>
          <w:rtl/>
        </w:rPr>
        <w:t xml:space="preserve">قال جار الله العلامة الزمخشری : النصب والجر علی إضمار حرف القسم وحذفه.</w:t>
      </w:r>
    </w:p>
    <w:p>
      <w:pPr>
        <w:pStyle w:val="BookText"/>
      </w:pPr>
      <w:r>
        <w:rPr>
          <w:rFonts w:ascii="IRNazanin" w:hAnsi="IRNazanin" w:eastAsia="IRNazanin" w:cs="IRNazanin"/>
          <w:lang w:bidi="fa-IR"/>
          <w:color w:val="111111"/>
          <w:sz w:val="28"/>
          <w:szCs w:val="28"/>
          <w:rtl/>
        </w:rPr>
        <w:t xml:space="preserve">والرفع علی قوله أیم الله ولعمرک.</w:t>
      </w:r>
    </w:p>
    <w:p>
      <w:pPr>
        <w:pStyle w:val="BookText"/>
      </w:pPr>
      <w:r>
        <w:rPr>
          <w:rFonts w:ascii="Amiri" w:hAnsi="Amiri" w:eastAsia="Amiri" w:cs="Amiri"/>
          <w:lang w:bidi="ar-SA"/>
          <w:color w:val="111111"/>
          <w:sz w:val="28"/>
          <w:szCs w:val="28"/>
          <w:rtl/>
        </w:rPr>
        <w:t xml:space="preserve">ویکون قوله ( إِنَّ هؤُلاءِ قَوْمٌ لا یُؤْمِنُونَ ) [ 43 / 88 ] جواب القسم فکأنه قال وأقسم بقیله یا رب.</w:t>
      </w:r>
    </w:p>
    <w:p>
      <w:pPr>
        <w:pStyle w:val="BookText"/>
      </w:pPr>
      <w:r>
        <w:rPr>
          <w:rFonts w:ascii="Amiri" w:hAnsi="Amiri" w:eastAsia="Amiri" w:cs="Amiri"/>
          <w:lang w:bidi="ar-SA"/>
          <w:color w:val="111111"/>
          <w:sz w:val="28"/>
          <w:szCs w:val="28"/>
          <w:rtl/>
        </w:rPr>
        <w:t xml:space="preserve">أو ( قِیلِهِ یا رَبِ ) قسمی أنهم لا یؤمنون.</w:t>
      </w:r>
    </w:p>
    <w:p>
      <w:pPr>
        <w:pStyle w:val="BookText"/>
      </w:pPr>
      <w:r>
        <w:rPr>
          <w:rFonts w:ascii="Amiri" w:hAnsi="Amiri" w:eastAsia="Amiri" w:cs="Amiri"/>
          <w:lang w:bidi="ar-SA"/>
          <w:color w:val="111111"/>
          <w:sz w:val="28"/>
          <w:szCs w:val="28"/>
          <w:rtl/>
        </w:rPr>
        <w:t xml:space="preserve">قوله ( قَدْ جاءَکُمْ رَسُولُنا یُبَیِّنُ لَکُمْ عَلی فَتْرَةٍ مِنَ الرُّسُلِ أَنْ تَقُولُوا ) [ 5 / 19 ] قَالَ الشیخ أبو علی فی هذا الموضع : ( أَنْ تَقُولُوا ) نصب عند البصریین فی تقدیر کراهة أن تقولوا ، فحذف المضاف الذی هو مفعوله ، وأقیم المضاف إلیه مقامه.</w:t>
      </w:r>
    </w:p>
    <w:p>
      <w:pPr>
        <w:pStyle w:val="BookText"/>
      </w:pPr>
      <w:r>
        <w:rPr>
          <w:rFonts w:ascii="IRNazanin" w:hAnsi="IRNazanin" w:eastAsia="IRNazanin" w:cs="IRNazanin"/>
          <w:lang w:bidi="fa-IR"/>
          <w:color w:val="111111"/>
          <w:sz w:val="28"/>
          <w:szCs w:val="28"/>
          <w:rtl/>
        </w:rPr>
        <w:t xml:space="preserve">وقَالَ الکسائی والفراء تقدیره لئلا تقولوا.</w:t>
      </w:r>
    </w:p>
    <w:p>
      <w:pPr>
        <w:pStyle w:val="BookText"/>
      </w:pPr>
      <w:r>
        <w:rPr>
          <w:rFonts w:ascii="Amiri" w:hAnsi="Amiri" w:eastAsia="Amiri" w:cs="Amiri"/>
          <w:lang w:bidi="ar-SA"/>
          <w:color w:val="111111"/>
          <w:sz w:val="28"/>
          <w:szCs w:val="28"/>
          <w:rtl/>
        </w:rPr>
        <w:t xml:space="preserve">قوله ( سَیَقُولُ السُّفَهاءُ ) [ 2 / 142 ] الآیة.</w:t>
      </w:r>
    </w:p>
    <w:p>
      <w:pPr>
        <w:pStyle w:val="BookText"/>
      </w:pPr>
      <w:r>
        <w:rPr>
          <w:rFonts w:ascii="Amiri" w:hAnsi="Amiri" w:eastAsia="Amiri" w:cs="Amiri"/>
          <w:lang w:bidi="ar-SA"/>
          <w:color w:val="111111"/>
          <w:sz w:val="28"/>
          <w:szCs w:val="28"/>
          <w:rtl/>
        </w:rPr>
        <w:t xml:space="preserve">قَالَ بعض المفسرین : السین هنا للاستمرار لا للاستقبال ، مثل ( سَتَجِدُونَ آخَرِینَ ) [ 4 / 91 ].</w:t>
      </w:r>
    </w:p>
    <w:p>
      <w:pPr>
        <w:pStyle w:val="BookText"/>
      </w:pPr>
      <w:r>
        <w:rPr>
          <w:rFonts w:ascii="Amiri" w:hAnsi="Amiri" w:eastAsia="Amiri" w:cs="Amiri"/>
          <w:lang w:bidi="ar-SA"/>
          <w:color w:val="111111"/>
          <w:sz w:val="28"/>
          <w:szCs w:val="28"/>
          <w:rtl/>
        </w:rPr>
        <w:t xml:space="preserve">فإنها نزلت بعد قولهم (1) ( ما وَلَّاهُمْ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یعنی بعد أن کانوا قائلین هذا القول.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[ 2 / 142 ] الآیة.</w:t>
      </w:r>
    </w:p>
    <w:p>
      <w:pPr>
        <w:pStyle w:val="BookText"/>
      </w:pPr>
      <w:r>
        <w:rPr>
          <w:rFonts w:ascii="IRNazanin" w:hAnsi="IRNazanin" w:eastAsia="IRNazanin" w:cs="IRNazanin"/>
          <w:lang w:bidi="fa-IR"/>
          <w:color w:val="111111"/>
          <w:sz w:val="28"/>
          <w:szCs w:val="28"/>
          <w:rtl/>
        </w:rPr>
        <w:t xml:space="preserve">ولکن دخلت السین إشعارا بالاستمرار.</w:t>
      </w:r>
    </w:p>
    <w:p>
      <w:pPr>
        <w:pStyle w:val="BookText"/>
      </w:pPr>
      <w:r>
        <w:rPr>
          <w:rFonts w:ascii="Amiri" w:hAnsi="Amiri" w:eastAsia="Amiri" w:cs="Amiri"/>
          <w:lang w:bidi="ar-SA"/>
          <w:color w:val="111111"/>
          <w:sz w:val="28"/>
          <w:szCs w:val="28"/>
          <w:rtl/>
        </w:rPr>
        <w:t xml:space="preserve">قَالَ ابن هشام : والحق أنها للاستقبال و ( أَنْ تَقُولُوا ) بمعنی تستمروا علی القول.</w:t>
      </w:r>
    </w:p>
    <w:p>
      <w:pPr>
        <w:pStyle w:val="BookText"/>
      </w:pPr>
      <w:r>
        <w:rPr>
          <w:rFonts w:ascii="Amiri" w:hAnsi="Amiri" w:eastAsia="Amiri" w:cs="Amiri"/>
          <w:lang w:bidi="ar-SA"/>
          <w:color w:val="111111"/>
          <w:sz w:val="28"/>
          <w:szCs w:val="28"/>
          <w:rtl/>
        </w:rPr>
        <w:t xml:space="preserve">وَفِی الْحَدِیثِ « نَهَی عَنِ الْقِیلِ وَالْقَالِ ».</w:t>
      </w:r>
    </w:p>
    <w:p>
      <w:pPr>
        <w:pStyle w:val="BookText"/>
      </w:pPr>
      <w:r>
        <w:rPr>
          <w:rFonts w:ascii="Amiri" w:hAnsi="Amiri" w:eastAsia="Amiri" w:cs="Amiri"/>
          <w:lang w:bidi="ar-SA"/>
          <w:color w:val="111111"/>
          <w:sz w:val="28"/>
          <w:szCs w:val="28"/>
          <w:rtl/>
        </w:rPr>
        <w:t xml:space="preserve">کأنه کثرة النجوی بلا فائدة کما قال تعالی ( لا خَیْرَ فِی کَثِیرٍ مِنْ نَجْواهُمْ ) [ 4 / 114 ].</w:t>
      </w:r>
    </w:p>
    <w:p>
      <w:pPr>
        <w:pStyle w:val="BookText"/>
      </w:pPr>
      <w:r>
        <w:rPr>
          <w:rFonts w:ascii="Amiri" w:hAnsi="Amiri" w:eastAsia="Amiri" w:cs="Amiri"/>
          <w:lang w:bidi="ar-SA"/>
          <w:color w:val="111111"/>
          <w:sz w:val="28"/>
          <w:szCs w:val="28"/>
          <w:rtl/>
        </w:rPr>
        <w:t xml:space="preserve">ومثله نَهَی عَنْ « قِیلَ وَقَالَ » أی نهی عن فضول ما یتحدث به المتجالسون من قولهم قیل کذا وقال کذا.</w:t>
      </w:r>
    </w:p>
    <w:p>
      <w:pPr>
        <w:pStyle w:val="BookText"/>
      </w:pPr>
      <w:r>
        <w:rPr>
          <w:rFonts w:ascii="IRNazanin" w:hAnsi="IRNazanin" w:eastAsia="IRNazanin" w:cs="IRNazanin"/>
          <w:lang w:bidi="fa-IR"/>
          <w:color w:val="111111"/>
          <w:sz w:val="28"/>
          <w:szCs w:val="28"/>
          <w:rtl/>
        </w:rPr>
        <w:t xml:space="preserve">وبناؤهما علی ما قیل : علی کونهما فعلین ماضیین متضمنین للضمیر ، والإعراب علی إجرائهما مجری الأسماء خلوین من الضمیر ، وإدخال حرف التعریف علیهما فی قولهم القیل والقال.</w:t>
      </w:r>
    </w:p>
    <w:p>
      <w:pPr>
        <w:pStyle w:val="BookText"/>
      </w:pPr>
      <w:r>
        <w:rPr>
          <w:rFonts w:ascii="Amiri" w:hAnsi="Amiri" w:eastAsia="Amiri" w:cs="Amiri"/>
          <w:lang w:bidi="ar-SA"/>
          <w:color w:val="111111"/>
          <w:sz w:val="28"/>
          <w:szCs w:val="28"/>
          <w:rtl/>
        </w:rPr>
        <w:t xml:space="preserve">وَفِی الْحَدِیثِ « سُبْحَانَ الَّذِی تَعَطَّفَ بِالْعِزِّ وَقَالَ بِهِ » أی أحبه واختصه لنفسه کما یقال فلان یقول بفلان.</w:t>
      </w:r>
    </w:p>
    <w:p>
      <w:pPr>
        <w:pStyle w:val="BookText"/>
      </w:pPr>
      <w:r>
        <w:rPr>
          <w:rFonts w:ascii="IRNazanin" w:hAnsi="IRNazanin" w:eastAsia="IRNazanin" w:cs="IRNazanin"/>
          <w:lang w:bidi="fa-IR"/>
          <w:color w:val="111111"/>
          <w:sz w:val="28"/>
          <w:szCs w:val="28"/>
          <w:rtl/>
        </w:rPr>
        <w:t xml:space="preserve">وقیل معناه وحکم به فإن الْقَوْلَ یستعمل بمعنی الحکم.</w:t>
      </w:r>
    </w:p>
    <w:p>
      <w:pPr>
        <w:pStyle w:val="BookText"/>
      </w:pPr>
      <w:r>
        <w:rPr>
          <w:rFonts w:ascii="Amiri" w:hAnsi="Amiri" w:eastAsia="Amiri" w:cs="Amiri"/>
          <w:lang w:bidi="ar-SA"/>
          <w:color w:val="111111"/>
          <w:sz w:val="28"/>
          <w:szCs w:val="28"/>
          <w:rtl/>
        </w:rPr>
        <w:t xml:space="preserve">وَفِیهِ « فَدَخَلَتْ عَلَی أَبِی عَبْدِ اللهِ علیه السلام امْرَأَةٌ وَذَکَرَتْ أَنَّهَا تَرَکَتِ ابْنَهَا وَقَدْ قَالَتْ بِالْمِلْحَفَةِ عَلَی وَجْهِهِ مَیِّتاً »</w:t>
      </w:r>
    </w:p>
    <w:p>
      <w:pPr>
        <w:pStyle w:val="BookText"/>
      </w:pPr>
      <w:r>
        <w:rPr>
          <w:rFonts w:ascii="Amiri" w:hAnsi="Amiri" w:eastAsia="Amiri" w:cs="Amiri"/>
          <w:lang w:bidi="ar-SA"/>
          <w:color w:val="111111"/>
          <w:sz w:val="28"/>
          <w:szCs w:val="28"/>
          <w:rtl/>
        </w:rPr>
        <w:t xml:space="preserve">وَفِیهِ « ثُمَ قَالَ بِیَدِهِ وَرَاءَ ظَهْرِهِ ». أی أشار بیده.</w:t>
      </w:r>
    </w:p>
    <w:p>
      <w:pPr>
        <w:pStyle w:val="BookText"/>
      </w:pPr>
      <w:r>
        <w:rPr>
          <w:rFonts w:ascii="IRNazanin" w:hAnsi="IRNazanin" w:eastAsia="IRNazanin" w:cs="IRNazanin"/>
          <w:lang w:bidi="fa-IR"/>
          <w:color w:val="111111"/>
          <w:sz w:val="28"/>
          <w:szCs w:val="28"/>
          <w:rtl/>
        </w:rPr>
        <w:t xml:space="preserve">والمعنی أن هذا الأمر قد فرغ منه فصار بمنزلة من تخلفه وراء ظهرک.</w:t>
      </w:r>
    </w:p>
    <w:p>
      <w:pPr>
        <w:pStyle w:val="BookText"/>
      </w:pPr>
      <w:r>
        <w:rPr>
          <w:rFonts w:ascii="IRNazanin" w:hAnsi="IRNazanin" w:eastAsia="IRNazanin" w:cs="IRNazanin"/>
          <w:lang w:bidi="fa-IR"/>
          <w:color w:val="111111"/>
          <w:sz w:val="28"/>
          <w:szCs w:val="28"/>
          <w:rtl/>
        </w:rPr>
        <w:t xml:space="preserve">والقول یستعمل من طریق المجاز والاتساع فی کثیر من الأفعال.</w:t>
      </w:r>
    </w:p>
    <w:p>
      <w:pPr>
        <w:pStyle w:val="BookText"/>
      </w:pPr>
      <w:r>
        <w:rPr>
          <w:rFonts w:ascii="IRNazanin" w:hAnsi="IRNazanin" w:eastAsia="IRNazanin" w:cs="IRNazanin"/>
          <w:lang w:bidi="fa-IR"/>
          <w:color w:val="111111"/>
          <w:sz w:val="28"/>
          <w:szCs w:val="28"/>
          <w:rtl/>
        </w:rPr>
        <w:t xml:space="preserve">یقال قَالَ برأسه : إذا أشار.</w:t>
      </w:r>
    </w:p>
    <w:p>
      <w:pPr>
        <w:pStyle w:val="BookText"/>
      </w:pPr>
      <w:r>
        <w:rPr>
          <w:rFonts w:ascii="Amiri" w:hAnsi="Amiri" w:eastAsia="Amiri" w:cs="Amiri"/>
          <w:lang w:bidi="ar-SA"/>
          <w:color w:val="111111"/>
          <w:sz w:val="28"/>
          <w:szCs w:val="28"/>
          <w:rtl/>
        </w:rPr>
        <w:t xml:space="preserve">وقَالَ برجله : إذا مشی.</w:t>
      </w:r>
    </w:p>
    <w:p>
      <w:pPr>
        <w:pStyle w:val="BookText"/>
      </w:pPr>
      <w:r>
        <w:rPr>
          <w:rFonts w:ascii="IRNazanin" w:hAnsi="IRNazanin" w:eastAsia="IRNazanin" w:cs="IRNazanin"/>
          <w:lang w:bidi="fa-IR"/>
          <w:color w:val="111111"/>
          <w:sz w:val="28"/>
          <w:szCs w:val="28"/>
          <w:rtl/>
        </w:rPr>
        <w:t xml:space="preserve">وقال بالماء علی یده.</w:t>
      </w:r>
    </w:p>
    <w:p>
      <w:pPr>
        <w:pStyle w:val="BookText"/>
      </w:pPr>
      <w:r>
        <w:rPr>
          <w:rFonts w:ascii="IRNazanin" w:hAnsi="IRNazanin" w:eastAsia="IRNazanin" w:cs="IRNazanin"/>
          <w:lang w:bidi="fa-IR"/>
          <w:color w:val="111111"/>
          <w:sz w:val="28"/>
          <w:szCs w:val="28"/>
          <w:rtl/>
        </w:rPr>
        <w:t xml:space="preserve">وعن ابن الأنباری أنه قال : تقول العرب قَالَ بمعنی تکلم.</w:t>
      </w:r>
    </w:p>
    <w:p>
      <w:pPr>
        <w:pStyle w:val="BookText"/>
      </w:pPr>
      <w:r>
        <w:rPr>
          <w:rFonts w:ascii="IRNazanin" w:hAnsi="IRNazanin" w:eastAsia="IRNazanin" w:cs="IRNazanin"/>
          <w:lang w:bidi="fa-IR"/>
          <w:color w:val="111111"/>
          <w:sz w:val="28"/>
          <w:szCs w:val="28"/>
          <w:rtl/>
        </w:rPr>
        <w:t xml:space="preserve">وبمعنی أقبل.</w:t>
      </w:r>
    </w:p>
    <w:p>
      <w:pPr>
        <w:pStyle w:val="BookText"/>
      </w:pPr>
      <w:r>
        <w:rPr>
          <w:rFonts w:ascii="IRNazanin" w:hAnsi="IRNazanin" w:eastAsia="IRNazanin" w:cs="IRNazanin"/>
          <w:lang w:bidi="fa-IR"/>
          <w:color w:val="111111"/>
          <w:sz w:val="28"/>
          <w:szCs w:val="28"/>
          <w:rtl/>
        </w:rPr>
        <w:t xml:space="preserve">وبمعنی مال.</w:t>
      </w:r>
    </w:p>
    <w:p>
      <w:pPr>
        <w:pStyle w:val="BookText"/>
      </w:pPr>
      <w:r>
        <w:rPr>
          <w:rFonts w:ascii="IRNazanin" w:hAnsi="IRNazanin" w:eastAsia="IRNazanin" w:cs="IRNazanin"/>
          <w:lang w:bidi="fa-IR"/>
          <w:color w:val="111111"/>
          <w:sz w:val="28"/>
          <w:szCs w:val="28"/>
          <w:rtl/>
        </w:rPr>
        <w:t xml:space="preserve">وبمعنی ضرب.</w:t>
      </w:r>
    </w:p>
    <w:p>
      <w:pPr>
        <w:pStyle w:val="BookText"/>
      </w:pPr>
      <w:r>
        <w:rPr>
          <w:rFonts w:ascii="IRNazanin" w:hAnsi="IRNazanin" w:eastAsia="IRNazanin" w:cs="IRNazanin"/>
          <w:lang w:bidi="fa-IR"/>
          <w:color w:val="111111"/>
          <w:sz w:val="28"/>
          <w:szCs w:val="28"/>
          <w:rtl/>
        </w:rPr>
        <w:t xml:space="preserve">وبمعنی استراح.</w:t>
      </w:r>
    </w:p>
    <w:p>
      <w:pPr>
        <w:pStyle w:val="BookText"/>
      </w:pPr>
      <w:r>
        <w:rPr>
          <w:rFonts w:ascii="IRNazanin" w:hAnsi="IRNazanin" w:eastAsia="IRNazanin" w:cs="IRNazanin"/>
          <w:lang w:bidi="fa-IR"/>
          <w:color w:val="111111"/>
          <w:sz w:val="28"/>
          <w:szCs w:val="28"/>
          <w:rtl/>
        </w:rPr>
        <w:t xml:space="preserve">وبمعنی غلب.</w:t>
      </w:r>
    </w:p>
    <w:p>
      <w:pPr>
        <w:pStyle w:val="BookText"/>
      </w:pPr>
      <w:r>
        <w:rPr>
          <w:rFonts w:ascii="IRNazanin" w:hAnsi="IRNazanin" w:eastAsia="IRNazanin" w:cs="IRNazanin"/>
          <w:lang w:bidi="fa-IR"/>
          <w:color w:val="111111"/>
          <w:sz w:val="28"/>
          <w:szCs w:val="28"/>
          <w:rtl/>
        </w:rPr>
        <w:t xml:space="preserve">ومن هذا الباب « وقَالَتْ له العینان سمعا وطاعة » أی أومت.</w:t>
      </w:r>
    </w:p>
    <w:p>
      <w:pPr>
        <w:pStyle w:val="BookText"/>
      </w:pPr>
      <w:r>
        <w:rPr>
          <w:rFonts w:ascii="Amiri" w:hAnsi="Amiri" w:eastAsia="Amiri" w:cs="Amiri"/>
          <w:lang w:bidi="ar-SA"/>
          <w:color w:val="111111"/>
          <w:sz w:val="28"/>
          <w:szCs w:val="28"/>
          <w:rtl/>
        </w:rPr>
        <w:t xml:space="preserve">ومنه « وأشهد أن الْقَوْلَ کما حدث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30" w:name="pg10466_75602"/>
    <w:bookmarkEnd w:id="330"/>
    <w:p>
      <w:pPr>
        <w:pStyle w:val="Heading4"/>
      </w:pPr>
      <w:bookmarkStart w:id="1203" w:name="_Toc835"/>
      <w:r>
        <w:t>(قیل)</w:t>
      </w:r>
      <w:bookmarkEnd w:id="1203"/>
    </w:p>
    <w:p>
      <w:pPr>
        <w:pStyle w:val="BookText"/>
      </w:pPr>
      <w:r>
        <w:rPr>
          <w:rFonts w:ascii="Amiri" w:hAnsi="Amiri" w:eastAsia="Amiri" w:cs="Amiri"/>
          <w:lang w:bidi="ar-SA"/>
          <w:color w:val="111111"/>
          <w:sz w:val="28"/>
          <w:szCs w:val="28"/>
          <w:rtl/>
        </w:rPr>
        <w:t xml:space="preserve">قوله تعالی ( وَأَحْسَنُ مَقِیلاً ) [ 25 / 24 ] هو من الْقَائِلَةِ وهو استکنان فی وقت نصف النهار.</w:t>
      </w:r>
    </w:p>
    <w:p>
      <w:pPr>
        <w:pStyle w:val="BookText"/>
      </w:pPr>
      <w:r>
        <w:rPr>
          <w:rFonts w:ascii="IRNazanin" w:hAnsi="IRNazanin" w:eastAsia="IRNazanin" w:cs="IRNazanin"/>
          <w:lang w:bidi="fa-IR"/>
          <w:color w:val="111111"/>
          <w:sz w:val="28"/>
          <w:szCs w:val="28"/>
          <w:rtl/>
        </w:rPr>
        <w:t xml:space="preserve">وفی التفسیر : إنه لا ینتصف النهار یوم القیامة حتی یستقر أهل الجنة فی الجنة وأهل النار بالنار.</w:t>
      </w:r>
    </w:p>
    <w:p>
      <w:pPr>
        <w:pStyle w:val="BookText"/>
      </w:pPr>
      <w:r>
        <w:rPr>
          <w:rFonts w:ascii="Amiri" w:hAnsi="Amiri" w:eastAsia="Amiri" w:cs="Amiri"/>
          <w:lang w:bidi="ar-SA"/>
          <w:color w:val="111111"/>
          <w:sz w:val="28"/>
          <w:szCs w:val="28"/>
          <w:rtl/>
        </w:rPr>
        <w:t xml:space="preserve">وعن الأزهری الْقَیْلُولَةُ والْمَقِیلُ هی الاستراحة وإن لم یکن نوم ، یدل علی ذلک ( أَحْسَنُ مَقِیلاً ) لأن الجنة لا نوم فیها.</w:t>
      </w:r>
    </w:p>
    <w:p>
      <w:pPr>
        <w:pStyle w:val="BookText"/>
      </w:pPr>
      <w:r>
        <w:rPr>
          <w:rFonts w:ascii="Amiri" w:hAnsi="Amiri" w:eastAsia="Amiri" w:cs="Amiri"/>
          <w:lang w:bidi="ar-SA"/>
          <w:color w:val="111111"/>
          <w:sz w:val="28"/>
          <w:szCs w:val="28"/>
          <w:rtl/>
        </w:rPr>
        <w:t xml:space="preserve">قوله ( أَوْ هُمْ قائِلُونَ ) [ 7 / 4 ] أی نائمون نصف النهار.</w:t>
      </w:r>
    </w:p>
    <w:p>
      <w:pPr>
        <w:pStyle w:val="BookText"/>
      </w:pPr>
      <w:r>
        <w:rPr>
          <w:rFonts w:ascii="Amiri" w:hAnsi="Amiri" w:eastAsia="Amiri" w:cs="Amiri"/>
          <w:lang w:bidi="ar-SA"/>
          <w:color w:val="111111"/>
          <w:sz w:val="28"/>
          <w:szCs w:val="28"/>
          <w:rtl/>
        </w:rPr>
        <w:t xml:space="preserve">وَفِی الْحَدِیثِ « الْقَیْلُولَةُ تُورِثُ الْغِنَی ».</w:t>
      </w:r>
    </w:p>
    <w:p>
      <w:pPr>
        <w:pStyle w:val="BookText"/>
      </w:pPr>
      <w:r>
        <w:rPr>
          <w:rFonts w:ascii="IRNazanin" w:hAnsi="IRNazanin" w:eastAsia="IRNazanin" w:cs="IRNazanin"/>
          <w:lang w:bidi="fa-IR"/>
          <w:color w:val="111111"/>
          <w:sz w:val="28"/>
          <w:szCs w:val="28"/>
          <w:rtl/>
        </w:rPr>
        <w:t xml:space="preserve">وفسرت بالنوم وقت الاستواء.</w:t>
      </w:r>
    </w:p>
    <w:p>
      <w:pPr>
        <w:pStyle w:val="BookText"/>
      </w:pPr>
      <w:r>
        <w:rPr>
          <w:rFonts w:ascii="Amiri" w:hAnsi="Amiri" w:eastAsia="Amiri" w:cs="Amiri"/>
          <w:lang w:bidi="ar-SA"/>
          <w:color w:val="111111"/>
          <w:sz w:val="28"/>
          <w:szCs w:val="28"/>
          <w:rtl/>
        </w:rPr>
        <w:t xml:space="preserve">و « الْقَیْلُولَةُ تُورِثُ الْفَقْرَ ».</w:t>
      </w:r>
    </w:p>
    <w:p>
      <w:pPr>
        <w:pStyle w:val="BookText"/>
      </w:pPr>
      <w:r>
        <w:rPr>
          <w:rFonts w:ascii="Amiri" w:hAnsi="Amiri" w:eastAsia="Amiri" w:cs="Amiri"/>
          <w:lang w:bidi="ar-SA"/>
          <w:color w:val="111111"/>
          <w:sz w:val="28"/>
          <w:szCs w:val="28"/>
          <w:rtl/>
        </w:rPr>
        <w:t xml:space="preserve">وفسرت بالنوم وقت صلاة الفجر.</w:t>
      </w:r>
    </w:p>
    <w:p>
      <w:pPr>
        <w:pStyle w:val="BookText"/>
      </w:pPr>
      <w:r>
        <w:rPr>
          <w:rFonts w:ascii="Amiri" w:hAnsi="Amiri" w:eastAsia="Amiri" w:cs="Amiri"/>
          <w:lang w:bidi="ar-SA"/>
          <w:color w:val="111111"/>
          <w:sz w:val="28"/>
          <w:szCs w:val="28"/>
          <w:rtl/>
        </w:rPr>
        <w:t xml:space="preserve">و « الْقَیْلُولَةُ تُورِثُ السُّقْمَ ».</w:t>
      </w:r>
    </w:p>
    <w:p>
      <w:pPr>
        <w:pStyle w:val="BookText"/>
      </w:pPr>
      <w:r>
        <w:rPr>
          <w:rFonts w:ascii="IRNazanin" w:hAnsi="IRNazanin" w:eastAsia="IRNazanin" w:cs="IRNazanin"/>
          <w:lang w:bidi="fa-IR"/>
          <w:color w:val="111111"/>
          <w:sz w:val="28"/>
          <w:szCs w:val="28"/>
          <w:rtl/>
        </w:rPr>
        <w:t xml:space="preserve">وفسرت بالنوم آخر النهار.</w:t>
      </w:r>
    </w:p>
    <w:p>
      <w:pPr>
        <w:pStyle w:val="BookText"/>
      </w:pPr>
      <w:r>
        <w:rPr>
          <w:rFonts w:ascii="Amiri" w:hAnsi="Amiri" w:eastAsia="Amiri" w:cs="Amiri"/>
          <w:lang w:bidi="ar-SA"/>
          <w:color w:val="111111"/>
          <w:sz w:val="28"/>
          <w:szCs w:val="28"/>
          <w:rtl/>
        </w:rPr>
        <w:t xml:space="preserve">وَفِی الْحَدِیثِ « مَنْ أَقَالَ نَادِماً أَقَالَهُ اللهُ مِنْ نَارِ جَهَنَّمَ » أی وافقه علی نقض البیع وأجابه إلیه.</w:t>
      </w:r>
    </w:p>
    <w:p>
      <w:pPr>
        <w:pStyle w:val="BookText"/>
      </w:pPr>
      <w:r>
        <w:rPr>
          <w:rFonts w:ascii="Amiri" w:hAnsi="Amiri" w:eastAsia="Amiri" w:cs="Amiri"/>
          <w:lang w:bidi="ar-SA"/>
          <w:color w:val="111111"/>
          <w:sz w:val="28"/>
          <w:szCs w:val="28"/>
          <w:rtl/>
        </w:rPr>
        <w:t xml:space="preserve">یقال أَقَالَهُ یُقِیلُهُ إِقَالَةً أی وافقه علی نقض البیع وسامحه.</w:t>
      </w:r>
    </w:p>
    <w:p>
      <w:pPr>
        <w:pStyle w:val="BookText"/>
      </w:pPr>
      <w:r>
        <w:rPr>
          <w:rFonts w:ascii="Amiri" w:hAnsi="Amiri" w:eastAsia="Amiri" w:cs="Amiri"/>
          <w:lang w:bidi="ar-SA"/>
          <w:color w:val="111111"/>
          <w:sz w:val="28"/>
          <w:szCs w:val="28"/>
          <w:rtl/>
        </w:rPr>
        <w:t xml:space="preserve">قال الجوهری : وربما قالوا قِلْتُهُ البیع.</w:t>
      </w:r>
    </w:p>
    <w:p>
      <w:pPr>
        <w:pStyle w:val="BookText"/>
      </w:pPr>
      <w:r>
        <w:rPr>
          <w:rFonts w:ascii="Amiri" w:hAnsi="Amiri" w:eastAsia="Amiri" w:cs="Amiri"/>
          <w:lang w:bidi="ar-SA"/>
          <w:color w:val="111111"/>
          <w:sz w:val="28"/>
          <w:szCs w:val="28"/>
          <w:rtl/>
        </w:rPr>
        <w:t xml:space="preserve">ومنه « أَقَالَهُ الله عثرته » والعثرة : الخطیئة.</w:t>
      </w:r>
    </w:p>
    <w:p>
      <w:pPr>
        <w:pStyle w:val="BookText"/>
      </w:pPr>
      <w:r>
        <w:rPr>
          <w:rFonts w:ascii="IRNazanin" w:hAnsi="IRNazanin" w:eastAsia="IRNazanin" w:cs="IRNazanin"/>
          <w:lang w:bidi="fa-IR"/>
          <w:color w:val="111111"/>
          <w:sz w:val="28"/>
          <w:szCs w:val="28"/>
          <w:rtl/>
        </w:rPr>
        <w:t xml:space="preserve">وتَقَایَلَا : إذا فسخا البیع ، عاد المبیع إلی مالکه والثمن إلی المشتری.</w:t>
      </w:r>
    </w:p>
    <w:p>
      <w:pPr>
        <w:pStyle w:val="BookText"/>
      </w:pPr>
      <w:r>
        <w:rPr>
          <w:rFonts w:ascii="Amiri" w:hAnsi="Amiri" w:eastAsia="Amiri" w:cs="Amiri"/>
          <w:lang w:bidi="ar-SA"/>
          <w:color w:val="111111"/>
          <w:sz w:val="28"/>
          <w:szCs w:val="28"/>
          <w:rtl/>
        </w:rPr>
        <w:t xml:space="preserve">واسْتَقَلْتُهُ البیع فَأَقَالَنِی.</w:t>
      </w:r>
    </w:p>
    <w:p>
      <w:pPr>
        <w:pStyle w:val="BookText"/>
      </w:pPr>
      <w:r>
        <w:rPr>
          <w:rFonts w:ascii="Amiri" w:hAnsi="Amiri" w:eastAsia="Amiri" w:cs="Amiri"/>
          <w:lang w:bidi="ar-SA"/>
          <w:color w:val="111111"/>
          <w:sz w:val="28"/>
          <w:szCs w:val="28"/>
          <w:rtl/>
        </w:rPr>
        <w:t xml:space="preserve">ومنه حَدِیثُ عَلِیٍّ علیه السلام « فَیَا عَجَباً بَیْنَا هُوَ یَسْتَقِیلُهَا فِی حَیَاتِهِ إِذْ عَقَدَهَا لِآخَرَ بَعْدَ وَفَاتِهِ ».</w:t>
      </w:r>
    </w:p>
    <w:p>
      <w:pPr>
        <w:pStyle w:val="BookText"/>
      </w:pPr>
      <w:r>
        <w:rPr>
          <w:rFonts w:ascii="IRNazanin" w:hAnsi="IRNazanin" w:eastAsia="IRNazanin" w:cs="IRNazanin"/>
          <w:lang w:bidi="fa-IR"/>
          <w:color w:val="111111"/>
          <w:sz w:val="28"/>
          <w:szCs w:val="28"/>
          <w:rtl/>
        </w:rPr>
        <w:t xml:space="preserve">والضمیر عائد علی الأول.</w:t>
      </w:r>
    </w:p>
    <w:p>
      <w:pPr>
        <w:pStyle w:val="BookText"/>
      </w:pPr>
      <w:r>
        <w:rPr>
          <w:rFonts w:ascii="Amiri" w:hAnsi="Amiri" w:eastAsia="Amiri" w:cs="Amiri"/>
          <w:lang w:bidi="ar-SA"/>
          <w:color w:val="111111"/>
          <w:sz w:val="28"/>
          <w:szCs w:val="28"/>
          <w:rtl/>
        </w:rPr>
        <w:t xml:space="preserve">واسْتِقَالَتُهُ هو قَوْلُهُ « أَقِیلُونِی فَلَسْتُ بِخَیْرِکُمْ وَعَلِیٌّ فِیکُمْ ».</w:t>
      </w:r>
    </w:p>
    <w:p>
      <w:pPr>
        <w:pStyle w:val="BookText"/>
      </w:pPr>
      <w:r>
        <w:rPr>
          <w:rFonts w:ascii="Amiri" w:hAnsi="Amiri" w:eastAsia="Amiri" w:cs="Amiri"/>
          <w:lang w:bidi="ar-SA"/>
          <w:color w:val="111111"/>
          <w:sz w:val="28"/>
          <w:szCs w:val="28"/>
          <w:rtl/>
        </w:rPr>
        <w:t xml:space="preserve">والْقَائِلَةُ : نصف النهار.</w:t>
      </w:r>
    </w:p>
    <w:p>
      <w:pPr>
        <w:pStyle w:val="BookText"/>
      </w:pPr>
      <w:r>
        <w:rPr>
          <w:rFonts w:ascii="Amiri" w:hAnsi="Amiri" w:eastAsia="Amiri" w:cs="Amiri"/>
          <w:lang w:bidi="ar-SA"/>
          <w:color w:val="111111"/>
          <w:sz w:val="28"/>
          <w:szCs w:val="28"/>
          <w:rtl/>
        </w:rPr>
        <w:t xml:space="preserve">وقَالَ قَیْلاً وقَائِلَةً وقَیْلُولَةً : نام.</w:t>
      </w:r>
    </w:p>
    <w:p>
      <w:pPr>
        <w:pStyle w:val="BookText"/>
      </w:pPr>
      <w:r>
        <w:rPr>
          <w:rFonts w:ascii="Amiri" w:hAnsi="Amiri" w:eastAsia="Amiri" w:cs="Amiri"/>
          <w:lang w:bidi="ar-SA"/>
          <w:color w:val="111111"/>
          <w:sz w:val="28"/>
          <w:szCs w:val="28"/>
          <w:rtl/>
        </w:rPr>
        <w:t xml:space="preserve">والْقَائِلَةُ والْقَیْلُولَةُ هی النوم عند الظهیرة</w:t>
      </w:r>
    </w:p>
    <w:p>
      <w:pPr>
        <w:pStyle w:val="BookText"/>
      </w:pPr>
      <w:r>
        <w:rPr>
          <w:rFonts w:ascii="Amiri" w:hAnsi="Amiri" w:eastAsia="Amiri" w:cs="Amiri"/>
          <w:lang w:bidi="ar-SA"/>
          <w:color w:val="111111"/>
          <w:sz w:val="28"/>
          <w:szCs w:val="28"/>
          <w:rtl/>
        </w:rPr>
        <w:t xml:space="preserve">وَفِی الْحَدِیثِ « لَا أَقِیلُ حَتَّی تَزُولَ الشَّمْسُ ».</w:t>
      </w:r>
    </w:p>
    <w:p>
      <w:pPr>
        <w:pStyle w:val="BookText"/>
      </w:pPr>
      <w:r>
        <w:rPr>
          <w:rFonts w:ascii="Amiri" w:hAnsi="Amiri" w:eastAsia="Amiri" w:cs="Amiri"/>
          <w:lang w:bidi="ar-SA"/>
          <w:color w:val="111111"/>
          <w:sz w:val="28"/>
          <w:szCs w:val="28"/>
          <w:rtl/>
        </w:rPr>
        <w:t xml:space="preserve">وَفِی حَدِیثِ الْمَیِّتِ « إِذَا مَاتَ فِی أَوَّلِ النَّهَارِ فَلَا یَقِیلُ إِلَّا فِی قَبْرِهِ » أی لا ینام إلا فیه.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31" w:name="pg10466_75603"/>
    <w:bookmarkEnd w:id="331"/>
    <w:p>
      <w:pPr>
        <w:pStyle w:val="Heading3"/>
      </w:pPr>
      <w:bookmarkStart w:id="1204" w:name="_Toc836"/>
      <w:r>
        <w:t>باب ما أوله الکاف</w:t>
      </w:r>
      <w:bookmarkEnd w:id="1204"/>
    </w:p>
    <w:p>
      <w:pPr>
        <w:pStyle w:val="Heading4"/>
      </w:pPr>
      <w:bookmarkStart w:id="1205" w:name="_Toc837"/>
      <w:r>
        <w:t>(کبل)</w:t>
      </w:r>
      <w:bookmarkEnd w:id="1205"/>
    </w:p>
    <w:p>
      <w:pPr>
        <w:pStyle w:val="BookText"/>
      </w:pPr>
      <w:r>
        <w:rPr>
          <w:rFonts w:ascii="Amiri" w:hAnsi="Amiri" w:eastAsia="Amiri" w:cs="Amiri"/>
          <w:lang w:bidi="ar-SA"/>
          <w:color w:val="111111"/>
          <w:sz w:val="28"/>
          <w:szCs w:val="28"/>
          <w:rtl/>
        </w:rPr>
        <w:t xml:space="preserve">فِی الْحَدِیثِ « فَصِرْتُ إِلَی کَابُلَ ».</w:t>
      </w:r>
    </w:p>
    <w:p>
      <w:pPr>
        <w:pStyle w:val="BookText"/>
      </w:pPr>
      <w:r>
        <w:rPr>
          <w:rFonts w:ascii="Amiri" w:hAnsi="Amiri" w:eastAsia="Amiri" w:cs="Amiri"/>
          <w:lang w:bidi="ar-SA"/>
          <w:color w:val="111111"/>
          <w:sz w:val="28"/>
          <w:szCs w:val="28"/>
          <w:rtl/>
        </w:rPr>
        <w:t xml:space="preserve">بالباء الموحدة اسم بلدة.</w:t>
      </w:r>
    </w:p>
    <w:p>
      <w:pPr>
        <w:pStyle w:val="BookText"/>
      </w:pPr>
      <w:r>
        <w:rPr>
          <w:rFonts w:ascii="IRNazanin" w:hAnsi="IRNazanin" w:eastAsia="IRNazanin" w:cs="IRNazanin"/>
          <w:lang w:bidi="fa-IR"/>
          <w:color w:val="111111"/>
          <w:sz w:val="28"/>
          <w:szCs w:val="28"/>
          <w:rtl/>
        </w:rPr>
        <w:t xml:space="preserve">کأنها من بلاد الهند (1).</w:t>
      </w:r>
    </w:p>
    <w:p>
      <w:pPr>
        <w:pStyle w:val="BookText"/>
      </w:pPr>
      <w:r>
        <w:rPr>
          <w:rFonts w:ascii="Amiri" w:hAnsi="Amiri" w:eastAsia="Amiri" w:cs="Amiri"/>
          <w:lang w:bidi="ar-SA"/>
          <w:color w:val="111111"/>
          <w:sz w:val="28"/>
          <w:szCs w:val="28"/>
          <w:rtl/>
        </w:rPr>
        <w:t xml:space="preserve">والْکَبْلُ : القید.</w:t>
      </w:r>
    </w:p>
    <w:p>
      <w:pPr>
        <w:pStyle w:val="BookText"/>
      </w:pPr>
      <w:r>
        <w:rPr>
          <w:rFonts w:ascii="Amiri" w:hAnsi="Amiri" w:eastAsia="Amiri" w:cs="Amiri"/>
          <w:lang w:bidi="ar-SA"/>
          <w:color w:val="111111"/>
          <w:sz w:val="28"/>
          <w:szCs w:val="28"/>
          <w:rtl/>
        </w:rPr>
        <w:t xml:space="preserve">یقال کَبَلْتُ الأسیر وکَبَلْتُهُ : إذا قیدته.</w:t>
      </w:r>
    </w:p>
    <w:p>
      <w:pPr>
        <w:pStyle w:val="BookText"/>
      </w:pPr>
      <w:r>
        <w:rPr>
          <w:rFonts w:ascii="Amiri" w:hAnsi="Amiri" w:eastAsia="Amiri" w:cs="Amiri"/>
          <w:lang w:bidi="ar-SA"/>
          <w:color w:val="111111"/>
          <w:sz w:val="28"/>
          <w:szCs w:val="28"/>
          <w:rtl/>
        </w:rPr>
        <w:t xml:space="preserve">فهو مَکُبولٌ ومُکَبَّلٌ.</w:t>
      </w:r>
    </w:p>
    <w:p>
      <w:pPr>
        <w:pStyle w:val="BookText"/>
      </w:pPr>
      <w:r>
        <w:rPr>
          <w:rFonts w:ascii="IRNazanin" w:hAnsi="IRNazanin" w:eastAsia="IRNazanin" w:cs="IRNazanin"/>
          <w:lang w:bidi="fa-IR"/>
          <w:color w:val="111111"/>
          <w:sz w:val="28"/>
          <w:szCs w:val="28"/>
          <w:rtl/>
        </w:rPr>
        <w:t xml:space="preserve">قال الشاعر :</w:t>
      </w:r>
    </w:p>
    <w:p>
      <w:pPr>
        <w:pStyle w:val="BookText"/>
      </w:pPr>
      <w:r>
        <w:rPr>
          <w:rFonts w:ascii="IRNazanin" w:hAnsi="IRNazanin" w:eastAsia="IRNazanin" w:cs="IRNazanin"/>
          <w:lang w:bidi="fa-IR"/>
          <w:color w:val="111111"/>
          <w:sz w:val="28"/>
          <w:szCs w:val="28"/>
          <w:rtl/>
        </w:rPr>
        <w:t xml:space="preserve">لم یبق إلا أسیر غیر منفلت</w:t>
      </w:r>
    </w:p>
    <w:p>
      <w:pPr>
        <w:pStyle w:val="BookText"/>
      </w:pPr>
      <w:r>
        <w:rPr>
          <w:rFonts w:ascii="Amiri" w:hAnsi="Amiri" w:eastAsia="Amiri" w:cs="Amiri"/>
          <w:lang w:bidi="ar-SA"/>
          <w:color w:val="111111"/>
          <w:sz w:val="28"/>
          <w:szCs w:val="28"/>
          <w:rtl/>
        </w:rPr>
        <w:t xml:space="preserve">وموثق فی عقال الأسیر مَکْبُولٌ</w:t>
      </w:r>
    </w:p>
    <w:p>
      <w:pPr>
        <w:pStyle w:val="BookText"/>
      </w:pPr>
      <w:r>
        <w:rPr>
          <w:rFonts w:ascii="IRNazanin" w:hAnsi="IRNazanin" w:eastAsia="IRNazanin" w:cs="IRNazanin"/>
          <w:lang w:bidi="fa-IR"/>
          <w:color w:val="111111"/>
          <w:sz w:val="28"/>
          <w:szCs w:val="28"/>
          <w:rtl/>
        </w:rPr>
        <w:t xml:space="preserve">خفض موثقا بالمجاورة لمنفلت ، وکان من حقه أن یکون مرفوعا ، لأن تقدیر الکلام : لم یبق إلا أسیر وموثق.</w:t>
      </w:r>
    </w:p>
    <w:p>
      <w:pPr>
        <w:pStyle w:val="Heading4"/>
      </w:pPr>
      <w:bookmarkStart w:id="1206" w:name="_Toc838"/>
      <w:r>
        <w:t>(کتل)</w:t>
      </w:r>
      <w:bookmarkEnd w:id="1206"/>
    </w:p>
    <w:p>
      <w:pPr>
        <w:pStyle w:val="BookText"/>
      </w:pPr>
      <w:r>
        <w:rPr>
          <w:rFonts w:ascii="Amiri" w:hAnsi="Amiri" w:eastAsia="Amiri" w:cs="Amiri"/>
          <w:lang w:bidi="ar-SA"/>
          <w:color w:val="111111"/>
          <w:sz w:val="28"/>
          <w:szCs w:val="28"/>
          <w:rtl/>
        </w:rPr>
        <w:t xml:space="preserve">فِی الْحَدِیثِ « دَخَلَ رَجُلٌ مِنَ النَّاسِ بِمِکْتَلٍ مِنْ تَمْرٍ ».</w:t>
      </w:r>
    </w:p>
    <w:p>
      <w:pPr>
        <w:pStyle w:val="BookText"/>
      </w:pPr>
      <w:r>
        <w:rPr>
          <w:rFonts w:ascii="Amiri" w:hAnsi="Amiri" w:eastAsia="Amiri" w:cs="Amiri"/>
          <w:lang w:bidi="ar-SA"/>
          <w:color w:val="111111"/>
          <w:sz w:val="28"/>
          <w:szCs w:val="28"/>
          <w:rtl/>
        </w:rPr>
        <w:t xml:space="preserve">الْمِکْتَلُ کمنبر : الزنبیل الکبیر.</w:t>
      </w:r>
    </w:p>
    <w:p>
      <w:pPr>
        <w:pStyle w:val="BookText"/>
      </w:pPr>
      <w:r>
        <w:rPr>
          <w:rFonts w:ascii="Amiri" w:hAnsi="Amiri" w:eastAsia="Amiri" w:cs="Amiri"/>
          <w:lang w:bidi="ar-SA"/>
          <w:color w:val="111111"/>
          <w:sz w:val="28"/>
          <w:szCs w:val="28"/>
          <w:rtl/>
        </w:rPr>
        <w:t xml:space="preserve">وَمِنْهُ « کَانَ سُلَیْمَانُ یَصْنَعُ فِی الْمَکَاتِلِ ».</w:t>
      </w:r>
    </w:p>
    <w:p>
      <w:pPr>
        <w:pStyle w:val="BookText"/>
      </w:pPr>
      <w:r>
        <w:rPr>
          <w:rFonts w:ascii="IRNazanin" w:hAnsi="IRNazanin" w:eastAsia="IRNazanin" w:cs="IRNazanin"/>
          <w:lang w:bidi="fa-IR"/>
          <w:color w:val="111111"/>
          <w:sz w:val="28"/>
          <w:szCs w:val="28"/>
          <w:rtl/>
        </w:rPr>
        <w:t xml:space="preserve">والمکاتیل تصحیف.</w:t>
      </w:r>
    </w:p>
    <w:p>
      <w:pPr>
        <w:pStyle w:val="BookText"/>
      </w:pPr>
      <w:r>
        <w:rPr>
          <w:rFonts w:ascii="Amiri" w:hAnsi="Amiri" w:eastAsia="Amiri" w:cs="Amiri"/>
          <w:lang w:bidi="ar-SA"/>
          <w:color w:val="111111"/>
          <w:sz w:val="28"/>
          <w:szCs w:val="28"/>
          <w:rtl/>
        </w:rPr>
        <w:t xml:space="preserve">والْکُتْلَةُ : القطعة المجتمعة من التمر وغیره.</w:t>
      </w:r>
    </w:p>
    <w:p>
      <w:pPr>
        <w:pStyle w:val="Heading4"/>
      </w:pPr>
      <w:bookmarkStart w:id="1207" w:name="_Toc839"/>
      <w:r>
        <w:t>(کحل)</w:t>
      </w:r>
      <w:bookmarkEnd w:id="1207"/>
    </w:p>
    <w:p>
      <w:pPr>
        <w:pStyle w:val="BookText"/>
      </w:pPr>
      <w:r>
        <w:rPr>
          <w:rFonts w:ascii="Amiri" w:hAnsi="Amiri" w:eastAsia="Amiri" w:cs="Amiri"/>
          <w:lang w:bidi="ar-SA"/>
          <w:color w:val="111111"/>
          <w:sz w:val="28"/>
          <w:szCs w:val="28"/>
          <w:rtl/>
        </w:rPr>
        <w:t xml:space="preserve">الْکُحْلُ بالضم معروف.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هی : عاصمة « أفغانستان » الیوم.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32" w:name="pg10466_75604"/>
    <w:bookmarkEnd w:id="332"/>
    <w:p>
      <w:pPr>
        <w:pStyle w:val="BookText"/>
      </w:pPr>
      <w:r>
        <w:rPr>
          <w:rFonts w:ascii="Amiri" w:hAnsi="Amiri" w:eastAsia="Amiri" w:cs="Amiri"/>
          <w:lang w:bidi="ar-SA"/>
          <w:color w:val="111111"/>
          <w:sz w:val="28"/>
          <w:szCs w:val="28"/>
          <w:rtl/>
        </w:rPr>
        <w:t xml:space="preserve">وکَحَلْتُ الرجل من باب قتل : جعلت فی عینه الکحل.</w:t>
      </w:r>
    </w:p>
    <w:p>
      <w:pPr>
        <w:pStyle w:val="BookText"/>
      </w:pPr>
      <w:r>
        <w:rPr>
          <w:rFonts w:ascii="IRNazanin" w:hAnsi="IRNazanin" w:eastAsia="IRNazanin" w:cs="IRNazanin"/>
          <w:lang w:bidi="fa-IR"/>
          <w:color w:val="111111"/>
          <w:sz w:val="28"/>
          <w:szCs w:val="28"/>
          <w:rtl/>
        </w:rPr>
        <w:t xml:space="preserve">ورجل أَکْحَلُ : بین الکحل وهو أن یعلو جفون العین سواد مثل الکحل من غیر اکتحال.</w:t>
      </w:r>
    </w:p>
    <w:p>
      <w:pPr>
        <w:pStyle w:val="BookText"/>
      </w:pPr>
      <w:r>
        <w:rPr>
          <w:rFonts w:ascii="Amiri" w:hAnsi="Amiri" w:eastAsia="Amiri" w:cs="Amiri"/>
          <w:lang w:bidi="ar-SA"/>
          <w:color w:val="111111"/>
          <w:sz w:val="28"/>
          <w:szCs w:val="28"/>
          <w:rtl/>
        </w:rPr>
        <w:t xml:space="preserve">ومنه حَدِیثُ الْجَمْرَةِ « خُذْهَا کُحْلِیَّةً مُنْقَطِعَةً ».</w:t>
      </w:r>
    </w:p>
    <w:p>
      <w:pPr>
        <w:pStyle w:val="BookText"/>
      </w:pPr>
      <w:r>
        <w:rPr>
          <w:rFonts w:ascii="Amiri" w:hAnsi="Amiri" w:eastAsia="Amiri" w:cs="Amiri"/>
          <w:lang w:bidi="ar-SA"/>
          <w:color w:val="111111"/>
          <w:sz w:val="28"/>
          <w:szCs w:val="28"/>
          <w:rtl/>
        </w:rPr>
        <w:t xml:space="preserve">والْمُکْحُلَةُ بضمتین : وعاء الکحل ، وهو أحد ما جاء علی الضم.</w:t>
      </w:r>
    </w:p>
    <w:p>
      <w:pPr>
        <w:pStyle w:val="BookText"/>
      </w:pPr>
      <w:r>
        <w:rPr>
          <w:rFonts w:ascii="Amiri" w:hAnsi="Amiri" w:eastAsia="Amiri" w:cs="Amiri"/>
          <w:lang w:bidi="ar-SA"/>
          <w:color w:val="111111"/>
          <w:sz w:val="28"/>
          <w:szCs w:val="28"/>
          <w:rtl/>
        </w:rPr>
        <w:t xml:space="preserve">وکَحَلْتُ عینی وتَکَحَّلْتُ واکْتَحَلْتُ بمعنی.</w:t>
      </w:r>
    </w:p>
    <w:p>
      <w:pPr>
        <w:pStyle w:val="BookText"/>
      </w:pPr>
      <w:r>
        <w:rPr>
          <w:rFonts w:ascii="Amiri" w:hAnsi="Amiri" w:eastAsia="Amiri" w:cs="Amiri"/>
          <w:lang w:bidi="ar-SA"/>
          <w:color w:val="111111"/>
          <w:sz w:val="28"/>
          <w:szCs w:val="28"/>
          <w:rtl/>
        </w:rPr>
        <w:t xml:space="preserve">وَفِی حَدِیثِ ابْنِ سِنَانٍ « قَالَ قُلْتُ لِأَبِی عَبْدِ اللهِ علیه السلام الرَّجُلُ یَکُونُ لِی عَلَیْهِ الدَّرَاهِمُ فَیُعْطِینِی الْمُکْحُلَةَ ، فَقَالَ الْفِضَّةُ بِالْفِضَّةِ ، وَمَا کَانَ مِنْ کُحْلٍ فَهُوَ دَیْنٌ عَلَیْهِ حَتَّی یَرُدَّهُ عَلَیْکَ یَوْمَ الْقِیَامَةِ ».</w:t>
      </w:r>
    </w:p>
    <w:p>
      <w:pPr>
        <w:pStyle w:val="BookText"/>
      </w:pPr>
      <w:r>
        <w:rPr>
          <w:rFonts w:ascii="IRNazanin" w:hAnsi="IRNazanin" w:eastAsia="IRNazanin" w:cs="IRNazanin"/>
          <w:lang w:bidi="fa-IR"/>
          <w:color w:val="111111"/>
          <w:sz w:val="28"/>
          <w:szCs w:val="28"/>
          <w:rtl/>
        </w:rPr>
        <w:t xml:space="preserve">لعل العبارة فی الأصل فهو دین علیک حتی ترده علیه یوم القیامة فغیرت.</w:t>
      </w:r>
    </w:p>
    <w:p>
      <w:pPr>
        <w:pStyle w:val="BookText"/>
      </w:pPr>
      <w:r>
        <w:rPr>
          <w:rFonts w:ascii="IRNazanin" w:hAnsi="IRNazanin" w:eastAsia="IRNazanin" w:cs="IRNazanin"/>
          <w:lang w:bidi="fa-IR"/>
          <w:color w:val="111111"/>
          <w:sz w:val="28"/>
          <w:szCs w:val="28"/>
          <w:rtl/>
        </w:rPr>
        <w:t xml:space="preserve">وقوله حتی ترده علیه یوم القیامة یرید به مع فوات محله ، أو هو تغلیظ فی الردع عن أخذ الربا.</w:t>
      </w:r>
    </w:p>
    <w:p>
      <w:pPr>
        <w:pStyle w:val="Heading4"/>
      </w:pPr>
      <w:bookmarkStart w:id="1208" w:name="_Toc840"/>
      <w:r>
        <w:t>(کربل)</w:t>
      </w:r>
      <w:bookmarkEnd w:id="1208"/>
    </w:p>
    <w:p>
      <w:pPr>
        <w:pStyle w:val="BookText"/>
      </w:pPr>
      <w:r>
        <w:rPr>
          <w:rFonts w:ascii="IRNazanin" w:hAnsi="IRNazanin" w:eastAsia="IRNazanin" w:cs="IRNazanin"/>
          <w:lang w:bidi="fa-IR"/>
          <w:color w:val="111111"/>
          <w:sz w:val="28"/>
          <w:szCs w:val="28"/>
          <w:rtl/>
        </w:rPr>
        <w:t xml:space="preserve">کَرْبَلَاءُ موضع معروف (1) وبها قبر الحسین بن علی بن أبی طالب علیهما السلام.</w:t>
      </w:r>
    </w:p>
    <w:p>
      <w:pPr>
        <w:pStyle w:val="BookText"/>
      </w:pPr>
      <w:r>
        <w:rPr>
          <w:rFonts w:ascii="Amiri" w:hAnsi="Amiri" w:eastAsia="Amiri" w:cs="Amiri"/>
          <w:lang w:bidi="ar-SA"/>
          <w:color w:val="111111"/>
          <w:sz w:val="28"/>
          <w:szCs w:val="28"/>
          <w:rtl/>
        </w:rPr>
        <w:t xml:space="preserve">رُوِیَ أَنَّهُ علیه السلام اشْتَرَی النَّوَاحِیَ الَّتِی فِیهَا قَبْرُهُ مِنْ أَهْلِ نَیْنَوَی وَالْغَاضِرِیَّةِ بِسِتِّینَ أَلْفِ دِرْهَمٍ ، وَتَصَدَّقَ بِهَا عَلَیْهِمْ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لواء « کربلاء » فی العراق محصور بین ألویة الحلّة والدلیم والدیوانیة ، فیه ثلاثة أقضیة : النّجف ، الکوفة ، عین التّمر ومدینة کربلاء مرکز اللّواء یقدسها المسلمون أجمع ، ویؤمها عبّر السّنّة الواحدة ملایین من النّاس فی فترات ومناسبات مأثورة کیوم عرفة والأضحی ویوم عاشوراء والأربعین وأوّل رجب ونصفه ونصف شعبان ولیالی القدر من رمضان والفطر وجمیع لیالی الجمعة وغیرها وهی غنیّة بالفواکه والخضروات والمرکز الثّانی لإصدار التّمور العراقیّة بعد البصرة الّتی هی المرکز الأوّل واشتهرت بالصناعات الیدویة وزودت أخیرا بعده معامل عامّة أهلیّة وحکومیة کمعامل النسیج والألبان والمعلبات وغیرها.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33" w:name="pg10466_75605"/>
    <w:bookmarkEnd w:id="333"/>
    <w:p>
      <w:pPr>
        <w:pStyle w:val="BookText"/>
      </w:pPr>
      <w:r>
        <w:rPr>
          <w:rFonts w:ascii="Amiri" w:hAnsi="Amiri" w:eastAsia="Amiri" w:cs="Amiri"/>
          <w:lang w:bidi="ar-SA"/>
          <w:color w:val="111111"/>
          <w:sz w:val="28"/>
          <w:szCs w:val="28"/>
          <w:rtl/>
        </w:rPr>
        <w:t xml:space="preserve">وَشَرَطَ عَلَیْهِمْ أَنْ یُرْشِدُوا إِلَی قَبْرِهِ وَیُضَیِّفُوا مَنْ زَارَهُ ثَلَاثَةَ أَیَّامٍ.</w:t>
      </w:r>
    </w:p>
    <w:p>
      <w:pPr>
        <w:pStyle w:val="Heading4"/>
      </w:pPr>
      <w:bookmarkStart w:id="1209" w:name="_Toc841"/>
      <w:r>
        <w:t>(کسل)</w:t>
      </w:r>
      <w:bookmarkEnd w:id="1209"/>
    </w:p>
    <w:p>
      <w:pPr>
        <w:pStyle w:val="BookText"/>
      </w:pPr>
      <w:r>
        <w:rPr>
          <w:rFonts w:ascii="Amiri" w:hAnsi="Amiri" w:eastAsia="Amiri" w:cs="Amiri"/>
          <w:lang w:bidi="ar-SA"/>
          <w:color w:val="111111"/>
          <w:sz w:val="28"/>
          <w:szCs w:val="28"/>
          <w:rtl/>
        </w:rPr>
        <w:t xml:space="preserve">قوله تعالی ( وَإِذا قامُوا إِلَی الصَّلاةِ قامُوا کُسالی ) [ 4 / 142 ] أی یتثاقلون.</w:t>
      </w:r>
    </w:p>
    <w:p>
      <w:pPr>
        <w:pStyle w:val="BookText"/>
      </w:pPr>
      <w:r>
        <w:rPr>
          <w:rFonts w:ascii="Amiri" w:hAnsi="Amiri" w:eastAsia="Amiri" w:cs="Amiri"/>
          <w:lang w:bidi="ar-SA"/>
          <w:color w:val="111111"/>
          <w:sz w:val="28"/>
          <w:szCs w:val="28"/>
          <w:rtl/>
        </w:rPr>
        <w:t xml:space="preserve">والْکَسَلُ : التثاقل عن الأمر.</w:t>
      </w:r>
    </w:p>
    <w:p>
      <w:pPr>
        <w:pStyle w:val="BookText"/>
      </w:pPr>
      <w:r>
        <w:rPr>
          <w:rFonts w:ascii="Amiri" w:hAnsi="Amiri" w:eastAsia="Amiri" w:cs="Amiri"/>
          <w:lang w:bidi="ar-SA"/>
          <w:color w:val="111111"/>
          <w:sz w:val="28"/>
          <w:szCs w:val="28"/>
          <w:rtl/>
        </w:rPr>
        <w:t xml:space="preserve">وقد کَسِلَ بالکسر کَسَلاً من باب تعب فهو کَسْلَانُ.</w:t>
      </w:r>
    </w:p>
    <w:p>
      <w:pPr>
        <w:pStyle w:val="BookText"/>
      </w:pPr>
      <w:r>
        <w:rPr>
          <w:rFonts w:ascii="IRNazanin" w:hAnsi="IRNazanin" w:eastAsia="IRNazanin" w:cs="IRNazanin"/>
          <w:lang w:bidi="fa-IR"/>
          <w:color w:val="111111"/>
          <w:sz w:val="28"/>
          <w:szCs w:val="28"/>
          <w:rtl/>
        </w:rPr>
        <w:t xml:space="preserve">وقوم کُسَالَی ، وإن شئت کسرت اللام ، کما فی الصحاری.</w:t>
      </w:r>
    </w:p>
    <w:p>
      <w:pPr>
        <w:pStyle w:val="BookText"/>
      </w:pPr>
      <w:r>
        <w:rPr>
          <w:rFonts w:ascii="Amiri" w:hAnsi="Amiri" w:eastAsia="Amiri" w:cs="Amiri"/>
          <w:lang w:bidi="ar-SA"/>
          <w:color w:val="111111"/>
          <w:sz w:val="28"/>
          <w:szCs w:val="28"/>
          <w:rtl/>
        </w:rPr>
        <w:t xml:space="preserve">وَفِی الْحَدِیثِ « أَعُوذُ بِکَ مِنَ الْکَسَلِ ».</w:t>
      </w:r>
    </w:p>
    <w:p>
      <w:pPr>
        <w:pStyle w:val="BookText"/>
      </w:pPr>
      <w:r>
        <w:rPr>
          <w:rFonts w:ascii="IRNazanin" w:hAnsi="IRNazanin" w:eastAsia="IRNazanin" w:cs="IRNazanin"/>
          <w:lang w:bidi="fa-IR"/>
          <w:color w:val="111111"/>
          <w:sz w:val="28"/>
          <w:szCs w:val="28"/>
          <w:rtl/>
        </w:rPr>
        <w:t xml:space="preserve">بالتحریک وهو التثاقل عما لا ینبغی التثاقل عنه.</w:t>
      </w:r>
    </w:p>
    <w:p>
      <w:pPr>
        <w:pStyle w:val="BookText"/>
      </w:pPr>
      <w:r>
        <w:rPr>
          <w:rFonts w:ascii="IRNazanin" w:hAnsi="IRNazanin" w:eastAsia="IRNazanin" w:cs="IRNazanin"/>
          <w:lang w:bidi="fa-IR"/>
          <w:color w:val="111111"/>
          <w:sz w:val="28"/>
          <w:szCs w:val="28"/>
          <w:rtl/>
        </w:rPr>
        <w:t xml:space="preserve">ویکون ذلک لعدم انبعاث النفس للخیر مع ظهور الاستطاعة فلا یکون معذورا ، بخلاف العاجز فإنه معذور لعدم القوة وفقد الاستطاعة.</w:t>
      </w:r>
    </w:p>
    <w:p>
      <w:pPr>
        <w:pStyle w:val="BookText"/>
      </w:pPr>
      <w:r>
        <w:rPr>
          <w:rFonts w:ascii="Amiri" w:hAnsi="Amiri" w:eastAsia="Amiri" w:cs="Amiri"/>
          <w:lang w:bidi="ar-SA"/>
          <w:color w:val="111111"/>
          <w:sz w:val="28"/>
          <w:szCs w:val="28"/>
          <w:rtl/>
        </w:rPr>
        <w:t xml:space="preserve">وأَکْسَلَ الرجل فی الجماع : إذا خالط أهله ولم ینزل.</w:t>
      </w:r>
    </w:p>
    <w:p>
      <w:pPr>
        <w:pStyle w:val="BookText"/>
      </w:pPr>
      <w:r>
        <w:rPr>
          <w:rFonts w:ascii="Amiri" w:hAnsi="Amiri" w:eastAsia="Amiri" w:cs="Amiri"/>
          <w:lang w:bidi="ar-SA"/>
          <w:color w:val="111111"/>
          <w:sz w:val="28"/>
          <w:szCs w:val="28"/>
          <w:rtl/>
        </w:rPr>
        <w:t xml:space="preserve">وَفِی الْحَدِیثِ « لَا یَأْکُلُ الْجُنُبُ قَبْلَ أَنْ یَتَوَضَّأَ ، قَالَ إِنَّا لَنَکْسَلُ ».</w:t>
      </w:r>
    </w:p>
    <w:p>
      <w:pPr>
        <w:pStyle w:val="BookText"/>
      </w:pPr>
      <w:r>
        <w:rPr>
          <w:rFonts w:ascii="Amiri" w:hAnsi="Amiri" w:eastAsia="Amiri" w:cs="Amiri"/>
          <w:lang w:bidi="ar-SA"/>
          <w:color w:val="111111"/>
          <w:sz w:val="28"/>
          <w:szCs w:val="28"/>
          <w:rtl/>
        </w:rPr>
        <w:t xml:space="preserve">قیل هو من الْکَسَلِ بالتحریک وهو العجز عن الشیء.</w:t>
      </w:r>
    </w:p>
    <w:p>
      <w:pPr>
        <w:pStyle w:val="BookText"/>
      </w:pPr>
      <w:r>
        <w:rPr>
          <w:rFonts w:ascii="Amiri" w:hAnsi="Amiri" w:eastAsia="Amiri" w:cs="Amiri"/>
          <w:lang w:bidi="ar-SA"/>
          <w:color w:val="111111"/>
          <w:sz w:val="28"/>
          <w:szCs w:val="28"/>
          <w:rtl/>
        </w:rPr>
        <w:t xml:space="preserve">یقال تَکَاسَلْتُ عن الشیء : إذا تعاجزت عن فعله.</w:t>
      </w:r>
    </w:p>
    <w:p>
      <w:pPr>
        <w:pStyle w:val="BookText"/>
      </w:pPr>
      <w:r>
        <w:rPr>
          <w:rFonts w:ascii="IRNazanin" w:hAnsi="IRNazanin" w:eastAsia="IRNazanin" w:cs="IRNazanin"/>
          <w:lang w:bidi="fa-IR"/>
          <w:color w:val="111111"/>
          <w:sz w:val="28"/>
          <w:szCs w:val="28"/>
          <w:rtl/>
        </w:rPr>
        <w:t xml:space="preserve">هذا هو الأصل.</w:t>
      </w:r>
    </w:p>
    <w:p>
      <w:pPr>
        <w:pStyle w:val="BookText"/>
      </w:pPr>
      <w:r>
        <w:rPr>
          <w:rFonts w:ascii="IRNazanin" w:hAnsi="IRNazanin" w:eastAsia="IRNazanin" w:cs="IRNazanin"/>
          <w:lang w:bidi="fa-IR"/>
          <w:color w:val="111111"/>
          <w:sz w:val="28"/>
          <w:szCs w:val="28"/>
          <w:rtl/>
        </w:rPr>
        <w:t xml:space="preserve">وأما الحدیث فمعناه علی ما ذکر بعض الأفاضل : أنه کنایة عن المخاطبین بقرینة المقام.</w:t>
      </w:r>
    </w:p>
    <w:p>
      <w:pPr>
        <w:pStyle w:val="BookText"/>
      </w:pPr>
      <w:r>
        <w:rPr>
          <w:rFonts w:ascii="IRNazanin" w:hAnsi="IRNazanin" w:eastAsia="IRNazanin" w:cs="IRNazanin"/>
          <w:lang w:bidi="fa-IR"/>
          <w:color w:val="111111"/>
          <w:sz w:val="28"/>
          <w:szCs w:val="28"/>
          <w:rtl/>
        </w:rPr>
        <w:t xml:space="preserve">والمراد أنکم لتکسلون.</w:t>
      </w:r>
    </w:p>
    <w:p>
      <w:pPr>
        <w:pStyle w:val="BookText"/>
      </w:pPr>
      <w:r>
        <w:rPr>
          <w:rFonts w:ascii="IRNazanin" w:hAnsi="IRNazanin" w:eastAsia="IRNazanin" w:cs="IRNazanin"/>
          <w:lang w:bidi="fa-IR"/>
          <w:color w:val="111111"/>
          <w:sz w:val="28"/>
          <w:szCs w:val="28"/>
          <w:rtl/>
        </w:rPr>
        <w:t xml:space="preserve">والتعبیر بأمثال هذه العبارات فی أمثال هذه المقامات شائع.</w:t>
      </w:r>
    </w:p>
    <w:p>
      <w:pPr>
        <w:pStyle w:val="Heading4"/>
      </w:pPr>
      <w:bookmarkStart w:id="1210" w:name="_Toc842"/>
      <w:r>
        <w:t>(کفل)</w:t>
      </w:r>
      <w:bookmarkEnd w:id="1210"/>
    </w:p>
    <w:p>
      <w:pPr>
        <w:pStyle w:val="BookText"/>
      </w:pPr>
      <w:r>
        <w:rPr>
          <w:rFonts w:ascii="IRNazanin" w:hAnsi="IRNazanin" w:eastAsia="IRNazanin" w:cs="IRNazanin"/>
          <w:lang w:bidi="fa-IR"/>
          <w:color w:val="111111"/>
          <w:sz w:val="28"/>
          <w:szCs w:val="28"/>
          <w:rtl/>
        </w:rPr>
        <w:t xml:space="preserve">قوله تعالی أَکْفِلْنِیها [ 38 / 23 ] أی ضمها إلی واجعلنی کافلا لها والقائم بأمرها وانزل أنت عنها.</w:t>
      </w:r>
    </w:p>
    <w:p>
      <w:pPr>
        <w:pStyle w:val="BookText"/>
      </w:pPr>
      <w:r>
        <w:rPr>
          <w:rFonts w:ascii="Amiri" w:hAnsi="Amiri" w:eastAsia="Amiri" w:cs="Amiri"/>
          <w:lang w:bidi="ar-SA"/>
          <w:color w:val="111111"/>
          <w:sz w:val="28"/>
          <w:szCs w:val="28"/>
          <w:rtl/>
        </w:rPr>
        <w:t xml:space="preserve">قوله یَکْفُلُونَهُ [ 28 / 12 ] أی یضمونه إلیهم.</w:t>
      </w:r>
    </w:p>
    <w:p>
      <w:pPr>
        <w:pStyle w:val="BookText"/>
      </w:pPr>
      <w:r>
        <w:rPr>
          <w:rFonts w:ascii="Amiri" w:hAnsi="Amiri" w:eastAsia="Amiri" w:cs="Amiri"/>
          <w:lang w:bidi="ar-SA"/>
          <w:color w:val="111111"/>
          <w:sz w:val="28"/>
          <w:szCs w:val="28"/>
          <w:rtl/>
        </w:rPr>
        <w:t xml:space="preserve">والْکِفْلُ : الضعف والحظ والنصیب.</w:t>
      </w:r>
    </w:p>
    <w:p>
      <w:pPr>
        <w:pStyle w:val="BookText"/>
      </w:pPr>
      <w:r>
        <w:rPr>
          <w:rFonts w:ascii="Amiri" w:hAnsi="Amiri" w:eastAsia="Amiri" w:cs="Amiri"/>
          <w:lang w:bidi="ar-SA"/>
          <w:color w:val="111111"/>
          <w:sz w:val="28"/>
          <w:szCs w:val="28"/>
          <w:rtl/>
        </w:rPr>
        <w:t xml:space="preserve">ومنه قوله ( کِفْلٌ مِنْها ) [ 4 / 85 ] ( کِفْلَیْنِ مِنْ رَحْمَتِهِ ) [ 57 / 28 ] أی نصیبین منها.</w:t>
      </w:r>
    </w:p>
    <w:p>
      <w:pPr>
        <w:pStyle w:val="BookText"/>
      </w:pPr>
      <w:r>
        <w:rPr>
          <w:rFonts w:ascii="Amiri" w:hAnsi="Amiri" w:eastAsia="Amiri" w:cs="Amiri"/>
          <w:lang w:bidi="ar-SA"/>
          <w:color w:val="111111"/>
          <w:sz w:val="28"/>
          <w:szCs w:val="28"/>
          <w:rtl/>
        </w:rPr>
        <w:t xml:space="preserve">وذو الْکِفْلِ قیل هو إلیاس.</w:t>
      </w:r>
    </w:p>
    <w:p>
      <w:pPr>
        <w:pStyle w:val="BookText"/>
      </w:pPr>
      <w:r>
        <w:rPr>
          <w:rFonts w:ascii="IRNazanin" w:hAnsi="IRNazanin" w:eastAsia="IRNazanin" w:cs="IRNazanin"/>
          <w:lang w:bidi="fa-IR"/>
          <w:color w:val="111111"/>
          <w:sz w:val="28"/>
          <w:szCs w:val="28"/>
          <w:rtl/>
        </w:rPr>
        <w:t xml:space="preserve">وقیل الیسع.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وَقِیلَ إِنَّهُ نَبِیٌّ کَانَ بَعْدَ سُلَیْمَانَ یَقْضِی بَیْنَ النَّاسِ کَقَضَاءِ دَاوُدَ ، وَلَمْ یَغْضَبْ دَاوُدُ إِلَّا لِلَّهِ.</w:t>
      </w:r>
    </w:p>
    <w:p>
      <w:pPr>
        <w:pStyle w:val="BookText"/>
      </w:pPr>
      <w:r>
        <w:rPr>
          <w:rFonts w:ascii="Amiri" w:hAnsi="Amiri" w:eastAsia="Amiri" w:cs="Amiri"/>
          <w:lang w:bidi="ar-SA"/>
          <w:color w:val="111111"/>
          <w:sz w:val="28"/>
          <w:szCs w:val="28"/>
          <w:rtl/>
        </w:rPr>
        <w:t xml:space="preserve">وَقِیلَ لَمْ یَکُنْ نَبِیّاً وَلَکِنْ کَانَ عَبْداً صَالِحاً تَکَفَّلَ بِرَجُلٍ صَالِحٍ عَنْهُ.</w:t>
      </w:r>
    </w:p>
    <w:p>
      <w:pPr>
        <w:pStyle w:val="BookText"/>
      </w:pPr>
      <w:r>
        <w:rPr>
          <w:rFonts w:ascii="Amiri" w:hAnsi="Amiri" w:eastAsia="Amiri" w:cs="Amiri"/>
          <w:lang w:bidi="ar-SA"/>
          <w:color w:val="111111"/>
          <w:sz w:val="28"/>
          <w:szCs w:val="28"/>
          <w:rtl/>
        </w:rPr>
        <w:t xml:space="preserve">وَقِیلَ یُقَالُ تَکَفَّلَ لِنَبِیٍّ بِقَوْمِهِ أَنْ یَقْضِیَ بَیْنَهُمْ بِالْحَقِّ فَفَعَلَ فَسُمِّیَ ذَا الْکِفْلِ.</w:t>
      </w:r>
    </w:p>
    <w:p>
      <w:pPr>
        <w:pStyle w:val="BookText"/>
      </w:pPr>
      <w:r>
        <w:rPr>
          <w:rFonts w:ascii="Amiri" w:hAnsi="Amiri" w:eastAsia="Amiri" w:cs="Amiri"/>
          <w:lang w:bidi="ar-SA"/>
          <w:color w:val="111111"/>
          <w:sz w:val="28"/>
          <w:szCs w:val="28"/>
          <w:rtl/>
        </w:rPr>
        <w:t xml:space="preserve">وفِی بَعْضِ التَّوَارِیخِ : إِنَّهُ نَبِیٌّ بُعِثَ قَبْلَ عِیسَی علیه السلام سُمِّیَ بِذِی الْکِفْلِ لِأَنَّهُ کَفَلَ سَبْعِینَ نَبِیّاً وَنَجَّاهُمْ مِنَ الْعَذَابِ.</w:t>
      </w:r>
    </w:p>
    <w:p>
      <w:pPr>
        <w:pStyle w:val="BookText"/>
      </w:pPr>
      <w:r>
        <w:rPr>
          <w:rFonts w:ascii="Amiri" w:hAnsi="Amiri" w:eastAsia="Amiri" w:cs="Amiri"/>
          <w:lang w:bidi="ar-SA"/>
          <w:color w:val="111111"/>
          <w:sz w:val="28"/>
          <w:szCs w:val="28"/>
          <w:rtl/>
        </w:rPr>
        <w:t xml:space="preserve">والْکَافِلُ : الذی یکفل إنسانا یعوله.</w:t>
      </w:r>
    </w:p>
    <w:p>
      <w:pPr>
        <w:pStyle w:val="BookText"/>
      </w:pPr>
      <w:r>
        <w:rPr>
          <w:rFonts w:ascii="Amiri" w:hAnsi="Amiri" w:eastAsia="Amiri" w:cs="Amiri"/>
          <w:lang w:bidi="ar-SA"/>
          <w:color w:val="111111"/>
          <w:sz w:val="28"/>
          <w:szCs w:val="28"/>
          <w:rtl/>
        </w:rPr>
        <w:t xml:space="preserve">ومنه قوله تعالی ( وَکَفَّلَها زَکَرِیَّا ) [ 3 / 37 ] قال الجوهری : وذکر الأخفش أنه قرئ أیضا وَکَفِلَها [ 3 / 37 ] بکسر الفاء.</w:t>
      </w:r>
    </w:p>
    <w:p>
      <w:pPr>
        <w:pStyle w:val="BookText"/>
      </w:pPr>
      <w:r>
        <w:rPr>
          <w:rFonts w:ascii="Amiri" w:hAnsi="Amiri" w:eastAsia="Amiri" w:cs="Amiri"/>
          <w:lang w:bidi="ar-SA"/>
          <w:color w:val="111111"/>
          <w:sz w:val="28"/>
          <w:szCs w:val="28"/>
          <w:rtl/>
        </w:rPr>
        <w:t xml:space="preserve">فمن قرأ بالتخفیف قرأ ( زَکَرِیَّا ) مرفوعا أی ضمن القیام بأمرها.</w:t>
      </w:r>
    </w:p>
    <w:p>
      <w:pPr>
        <w:pStyle w:val="BookText"/>
      </w:pPr>
      <w:r>
        <w:rPr>
          <w:rFonts w:ascii="Amiri" w:hAnsi="Amiri" w:eastAsia="Amiri" w:cs="Amiri"/>
          <w:lang w:bidi="ar-SA"/>
          <w:color w:val="111111"/>
          <w:sz w:val="28"/>
          <w:szCs w:val="28"/>
          <w:rtl/>
        </w:rPr>
        <w:t xml:space="preserve">وَفِی الْحَدِیثِ « أَنَا وَکَافِلُ الْیَتِیمِ کَهَاتَیْنِ فِی الْجَنَّةِ ».</w:t>
      </w:r>
    </w:p>
    <w:p>
      <w:pPr>
        <w:pStyle w:val="BookText"/>
      </w:pPr>
      <w:r>
        <w:rPr>
          <w:rFonts w:ascii="IRNazanin" w:hAnsi="IRNazanin" w:eastAsia="IRNazanin" w:cs="IRNazanin"/>
          <w:lang w:bidi="fa-IR"/>
          <w:color w:val="111111"/>
          <w:sz w:val="28"/>
          <w:szCs w:val="28"/>
          <w:rtl/>
        </w:rPr>
        <w:t xml:space="preserve">إشارة إلی إصبعین : السبابة والوسطی.</w:t>
      </w:r>
    </w:p>
    <w:p>
      <w:pPr>
        <w:pStyle w:val="BookText"/>
      </w:pPr>
      <w:r>
        <w:rPr>
          <w:rFonts w:ascii="Amiri" w:hAnsi="Amiri" w:eastAsia="Amiri" w:cs="Amiri"/>
          <w:lang w:bidi="ar-SA"/>
          <w:color w:val="111111"/>
          <w:sz w:val="28"/>
          <w:szCs w:val="28"/>
          <w:rtl/>
        </w:rPr>
        <w:t xml:space="preserve">والْکَافِلُ للیتیم : القائم بأمره المربی له وهو من الْکَفِیلِ : الضمین.</w:t>
      </w:r>
    </w:p>
    <w:p>
      <w:pPr>
        <w:pStyle w:val="BookText"/>
      </w:pPr>
      <w:r>
        <w:rPr>
          <w:rFonts w:ascii="Amiri" w:hAnsi="Amiri" w:eastAsia="Amiri" w:cs="Amiri"/>
          <w:lang w:bidi="ar-SA"/>
          <w:color w:val="111111"/>
          <w:sz w:val="28"/>
          <w:szCs w:val="28"/>
          <w:rtl/>
        </w:rPr>
        <w:t xml:space="preserve">وَفِیهِ « لَا تُقْتَلُ نَفْسٌ ظُلْماً إِلَّا کَانَ عَلَی ابْنِ آدَمَ الْأَوَّلِ کِفْلٌ مِنْ دَمِهَا » أی حظ ونصیب تکفل بأمره فیوفیه جزاء بما ارتکبه من الإثم وعقوبة ما سنه من القتل.</w:t>
      </w:r>
    </w:p>
    <w:p>
      <w:pPr>
        <w:pStyle w:val="BookText"/>
      </w:pPr>
      <w:r>
        <w:rPr>
          <w:rFonts w:ascii="Amiri" w:hAnsi="Amiri" w:eastAsia="Amiri" w:cs="Amiri"/>
          <w:lang w:bidi="ar-SA"/>
          <w:color w:val="111111"/>
          <w:sz w:val="28"/>
          <w:szCs w:val="28"/>
          <w:rtl/>
        </w:rPr>
        <w:t xml:space="preserve">ویجوز أن یکون الْکِفْلُ بمعنی الکفیل.</w:t>
      </w:r>
    </w:p>
    <w:p>
      <w:pPr>
        <w:pStyle w:val="BookText"/>
      </w:pPr>
      <w:r>
        <w:rPr>
          <w:rFonts w:ascii="IRNazanin" w:hAnsi="IRNazanin" w:eastAsia="IRNazanin" w:cs="IRNazanin"/>
          <w:lang w:bidi="fa-IR"/>
          <w:color w:val="111111"/>
          <w:sz w:val="28"/>
          <w:szCs w:val="28"/>
          <w:rtl/>
        </w:rPr>
        <w:t xml:space="preserve">والمراد منه أنه أقام کفیلا بفعله الذی سنه فی الناس یسلمه إلی عذاب الله کما قیل من ظلم أقام کفیلا بظلمه.</w:t>
      </w:r>
    </w:p>
    <w:p>
      <w:pPr>
        <w:pStyle w:val="BookText"/>
      </w:pPr>
      <w:r>
        <w:rPr>
          <w:rFonts w:ascii="Amiri" w:hAnsi="Amiri" w:eastAsia="Amiri" w:cs="Amiri"/>
          <w:lang w:bidi="ar-SA"/>
          <w:color w:val="111111"/>
          <w:sz w:val="28"/>
          <w:szCs w:val="28"/>
          <w:rtl/>
        </w:rPr>
        <w:t xml:space="preserve">وتَکَفَّلَ بالرزق أی ضمنه.</w:t>
      </w:r>
    </w:p>
    <w:p>
      <w:pPr>
        <w:pStyle w:val="BookText"/>
      </w:pPr>
      <w:r>
        <w:rPr>
          <w:rFonts w:ascii="Amiri" w:hAnsi="Amiri" w:eastAsia="Amiri" w:cs="Amiri"/>
          <w:lang w:bidi="ar-SA"/>
          <w:color w:val="111111"/>
          <w:sz w:val="28"/>
          <w:szCs w:val="28"/>
          <w:rtl/>
        </w:rPr>
        <w:t xml:space="preserve">وکَفَلْتُ بالمال من باب قتل.</w:t>
      </w:r>
    </w:p>
    <w:p>
      <w:pPr>
        <w:pStyle w:val="BookText"/>
      </w:pPr>
      <w:r>
        <w:rPr>
          <w:rFonts w:ascii="IRNazanin" w:hAnsi="IRNazanin" w:eastAsia="IRNazanin" w:cs="IRNazanin"/>
          <w:lang w:bidi="fa-IR"/>
          <w:color w:val="111111"/>
          <w:sz w:val="28"/>
          <w:szCs w:val="28"/>
          <w:rtl/>
        </w:rPr>
        <w:t xml:space="preserve">وحکی عن أبی زید سماعا من العرب أنه من بابی تعب وقرب.</w:t>
      </w:r>
    </w:p>
    <w:p>
      <w:pPr>
        <w:pStyle w:val="BookText"/>
      </w:pPr>
      <w:r>
        <w:rPr>
          <w:rFonts w:ascii="Amiri" w:hAnsi="Amiri" w:eastAsia="Amiri" w:cs="Amiri"/>
          <w:lang w:bidi="ar-SA"/>
          <w:color w:val="111111"/>
          <w:sz w:val="28"/>
          <w:szCs w:val="28"/>
          <w:rtl/>
        </w:rPr>
        <w:t xml:space="preserve">والْکَفَالَةُ : ضم ذمة إلی ذمة فی حق المطالبة.</w:t>
      </w:r>
    </w:p>
    <w:p>
      <w:pPr>
        <w:pStyle w:val="BookText"/>
      </w:pPr>
      <w:r>
        <w:rPr>
          <w:rFonts w:ascii="IRNazanin" w:hAnsi="IRNazanin" w:eastAsia="IRNazanin" w:cs="IRNazanin"/>
          <w:lang w:bidi="fa-IR"/>
          <w:color w:val="111111"/>
          <w:sz w:val="28"/>
          <w:szCs w:val="28"/>
          <w:rtl/>
        </w:rPr>
        <w:t xml:space="preserve">قاله فی المغرب.</w:t>
      </w:r>
    </w:p>
    <w:p>
      <w:pPr>
        <w:pStyle w:val="BookText"/>
      </w:pPr>
      <w:r>
        <w:rPr>
          <w:rFonts w:ascii="Amiri" w:hAnsi="Amiri" w:eastAsia="Amiri" w:cs="Amiri"/>
          <w:lang w:bidi="ar-SA"/>
          <w:color w:val="111111"/>
          <w:sz w:val="28"/>
          <w:szCs w:val="28"/>
          <w:rtl/>
        </w:rPr>
        <w:t xml:space="preserve">وإن شئت قلت الْکَفَالَةُ هی التعهد بالنفس.</w:t>
      </w:r>
    </w:p>
    <w:p>
      <w:pPr>
        <w:pStyle w:val="BookText"/>
      </w:pPr>
      <w:r>
        <w:rPr>
          <w:rFonts w:ascii="IRNazanin" w:hAnsi="IRNazanin" w:eastAsia="IRNazanin" w:cs="IRNazanin"/>
          <w:lang w:bidi="fa-IR"/>
          <w:color w:val="111111"/>
          <w:sz w:val="28"/>
          <w:szCs w:val="28"/>
          <w:rtl/>
        </w:rPr>
        <w:t xml:space="preserve">وقد نهی عنها فی الشرع.</w:t>
      </w:r>
    </w:p>
    <w:p>
      <w:pPr>
        <w:pStyle w:val="BookText"/>
      </w:pPr>
      <w:r>
        <w:rPr>
          <w:rFonts w:ascii="Amiri" w:hAnsi="Amiri" w:eastAsia="Amiri" w:cs="Amiri"/>
          <w:lang w:bidi="ar-SA"/>
          <w:color w:val="111111"/>
          <w:sz w:val="28"/>
          <w:szCs w:val="28"/>
          <w:rtl/>
        </w:rPr>
        <w:t xml:space="preserve">فَفِی حَدِیثِ الصادق علیه السلام لِأَبِی الْعَبَّاسِ الْفَضْلِ بْنِ عَبْدِ الْمَلِکِ « مَا لَکَ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34" w:name="pg10466_75607"/>
    <w:bookmarkEnd w:id="334"/>
    <w:p>
      <w:pPr>
        <w:pStyle w:val="BookText"/>
      </w:pPr>
      <w:r>
        <w:rPr>
          <w:rFonts w:ascii="Amiri" w:hAnsi="Amiri" w:eastAsia="Amiri" w:cs="Amiri"/>
          <w:lang w:bidi="ar-SA"/>
          <w:color w:val="111111"/>
          <w:sz w:val="28"/>
          <w:szCs w:val="28"/>
          <w:rtl/>
        </w:rPr>
        <w:t xml:space="preserve">وَالْکَفَالاتِ أَمَا عَلِمْتَ أَنَ الْکَفَالَةَ هِیَ الَّتِی أَهْلَکَتِ الْقُرُونَ الْأُولَی ».</w:t>
      </w:r>
    </w:p>
    <w:p>
      <w:pPr>
        <w:pStyle w:val="BookText"/>
      </w:pPr>
      <w:r>
        <w:rPr>
          <w:rFonts w:ascii="Amiri" w:hAnsi="Amiri" w:eastAsia="Amiri" w:cs="Amiri"/>
          <w:lang w:bidi="ar-SA"/>
          <w:color w:val="111111"/>
          <w:sz w:val="28"/>
          <w:szCs w:val="28"/>
          <w:rtl/>
        </w:rPr>
        <w:t xml:space="preserve">وفِی حَدِیثٍ آخَرَ « الْکَفَالَةُ خَسَارَةٌ غَرَامَةٌ نَدَامَةٌ ».</w:t>
      </w:r>
    </w:p>
    <w:p>
      <w:pPr>
        <w:pStyle w:val="BookText"/>
      </w:pPr>
      <w:r>
        <w:rPr>
          <w:rFonts w:ascii="Amiri" w:hAnsi="Amiri" w:eastAsia="Amiri" w:cs="Amiri"/>
          <w:lang w:bidi="ar-SA"/>
          <w:color w:val="111111"/>
          <w:sz w:val="28"/>
          <w:szCs w:val="28"/>
          <w:rtl/>
        </w:rPr>
        <w:t xml:space="preserve">والْکَفَلُ بالتحریک للدابة وغیرها.</w:t>
      </w:r>
    </w:p>
    <w:p>
      <w:pPr>
        <w:pStyle w:val="Heading4"/>
      </w:pPr>
      <w:bookmarkStart w:id="1211" w:name="_Toc843"/>
      <w:r>
        <w:t>(کلل)</w:t>
      </w:r>
      <w:bookmarkEnd w:id="1211"/>
    </w:p>
    <w:p>
      <w:pPr>
        <w:pStyle w:val="BookText"/>
      </w:pPr>
      <w:r>
        <w:rPr>
          <w:rFonts w:ascii="Amiri" w:hAnsi="Amiri" w:eastAsia="Amiri" w:cs="Amiri"/>
          <w:lang w:bidi="ar-SA"/>
          <w:color w:val="111111"/>
          <w:sz w:val="28"/>
          <w:szCs w:val="28"/>
          <w:rtl/>
        </w:rPr>
        <w:t xml:space="preserve">قوله تعالی ( وَإِنْ کانَ رَجُلٌ یُورَثُ کَلالَةً ) [ 4 / 12 ] الآیة.</w:t>
      </w:r>
    </w:p>
    <w:p>
      <w:pPr>
        <w:pStyle w:val="BookText"/>
      </w:pPr>
      <w:r>
        <w:rPr>
          <w:rFonts w:ascii="IRNazanin" w:hAnsi="IRNazanin" w:eastAsia="IRNazanin" w:cs="IRNazanin"/>
          <w:lang w:bidi="fa-IR"/>
          <w:color w:val="111111"/>
          <w:sz w:val="28"/>
          <w:szCs w:val="28"/>
          <w:rtl/>
        </w:rPr>
        <w:t xml:space="preserve">الْکَلَالَةُ قیل هم الوارثون الذین لیس فیهم ولد ولا والد فهو واقع علی المیت وعلی الوارث بهذا الشرط.</w:t>
      </w:r>
    </w:p>
    <w:p>
      <w:pPr>
        <w:pStyle w:val="BookText"/>
      </w:pPr>
      <w:r>
        <w:rPr>
          <w:rFonts w:ascii="IRNazanin" w:hAnsi="IRNazanin" w:eastAsia="IRNazanin" w:cs="IRNazanin"/>
          <w:lang w:bidi="fa-IR"/>
          <w:color w:val="111111"/>
          <w:sz w:val="28"/>
          <w:szCs w:val="28"/>
          <w:rtl/>
        </w:rPr>
        <w:t xml:space="preserve">وقیل الأب والابن طرفان للرجل فإذا مات ولم یخلفهما فقد مات عن ذهاب طرفیه فسمی ذهاب الطرفین کلالة.</w:t>
      </w:r>
    </w:p>
    <w:p>
      <w:pPr>
        <w:pStyle w:val="BookText"/>
      </w:pPr>
      <w:r>
        <w:rPr>
          <w:rFonts w:ascii="IRNazanin" w:hAnsi="IRNazanin" w:eastAsia="IRNazanin" w:cs="IRNazanin"/>
          <w:lang w:bidi="fa-IR"/>
          <w:color w:val="111111"/>
          <w:sz w:val="28"/>
          <w:szCs w:val="28"/>
          <w:rtl/>
        </w:rPr>
        <w:t xml:space="preserve">وقیل کل ما احتف بالشیء من جوانبه فهو إِکْلِیلٌ وبه سمیت لأن الوارث یحیطون به من جوانبه.</w:t>
      </w:r>
    </w:p>
    <w:p>
      <w:pPr>
        <w:pStyle w:val="BookText"/>
      </w:pPr>
      <w:r>
        <w:rPr>
          <w:rFonts w:ascii="IRNazanin" w:hAnsi="IRNazanin" w:eastAsia="IRNazanin" w:cs="IRNazanin"/>
          <w:lang w:bidi="fa-IR"/>
          <w:color w:val="111111"/>
          <w:sz w:val="28"/>
          <w:szCs w:val="28"/>
          <w:rtl/>
        </w:rPr>
        <w:t xml:space="preserve">قیل فی إعرابه إن « کلالة » صفة « رجل » أی من لا ولد له ولا والد خبر کان.</w:t>
      </w:r>
    </w:p>
    <w:p>
      <w:pPr>
        <w:pStyle w:val="BookText"/>
      </w:pPr>
      <w:r>
        <w:rPr>
          <w:rFonts w:ascii="IRNazanin" w:hAnsi="IRNazanin" w:eastAsia="IRNazanin" w:cs="IRNazanin"/>
          <w:lang w:bidi="fa-IR"/>
          <w:color w:val="111111"/>
          <w:sz w:val="28"/>
          <w:szCs w:val="28"/>
          <w:rtl/>
        </w:rPr>
        <w:t xml:space="preserve">وهی فی الأصل مصدر بمعنی الْکَلِ وهو الإعیاء فی التکلم ونقصان القوة ، واستعیرت للقرابة من غیر جهة الولد والوالد لضعفها بالنسبة إلی القرابة من جهتهما.</w:t>
      </w:r>
    </w:p>
    <w:p>
      <w:pPr>
        <w:pStyle w:val="BookText"/>
      </w:pPr>
      <w:r>
        <w:rPr>
          <w:rFonts w:ascii="IRNazanin" w:hAnsi="IRNazanin" w:eastAsia="IRNazanin" w:cs="IRNazanin"/>
          <w:lang w:bidi="fa-IR"/>
          <w:color w:val="111111"/>
          <w:sz w:val="28"/>
          <w:szCs w:val="28"/>
          <w:rtl/>
        </w:rPr>
        <w:t xml:space="preserve">وقال الشهید الثانی رحمه‌الله : تسمی الإخوة کلالة من الْکَلِ وهو الثقل لکونها ثقلا علی الرجل لقیامه بمصالحهم مع عدم التولد الذی یوجب مزید الإقبال والخفة علی النفس.</w:t>
      </w:r>
    </w:p>
    <w:p>
      <w:pPr>
        <w:pStyle w:val="BookText"/>
      </w:pPr>
      <w:r>
        <w:rPr>
          <w:rFonts w:ascii="IRNazanin" w:hAnsi="IRNazanin" w:eastAsia="IRNazanin" w:cs="IRNazanin"/>
          <w:lang w:bidi="fa-IR"/>
          <w:color w:val="111111"/>
          <w:sz w:val="28"/>
          <w:szCs w:val="28"/>
          <w:rtl/>
        </w:rPr>
        <w:t xml:space="preserve">أو من الْإِکْلِیلِ وهو ما یزین بالجوهر شبه العصابة لإحاطتهم بالرجل کإحاطته بالرأس.</w:t>
      </w:r>
    </w:p>
    <w:p>
      <w:pPr>
        <w:pStyle w:val="BookText"/>
      </w:pPr>
      <w:r>
        <w:rPr>
          <w:rFonts w:ascii="Amiri" w:hAnsi="Amiri" w:eastAsia="Amiri" w:cs="Amiri"/>
          <w:lang w:bidi="ar-SA"/>
          <w:color w:val="111111"/>
          <w:sz w:val="28"/>
          <w:szCs w:val="28"/>
          <w:rtl/>
        </w:rPr>
        <w:t xml:space="preserve">قوله ( کَلٌ عَلی مَوْلاهُ ) [ 16 / 76 ] أی ثقل علی ولیه وقرابته.</w:t>
      </w:r>
    </w:p>
    <w:p>
      <w:pPr>
        <w:pStyle w:val="BookText"/>
      </w:pPr>
      <w:r>
        <w:rPr>
          <w:rFonts w:ascii="Amiri" w:hAnsi="Amiri" w:eastAsia="Amiri" w:cs="Amiri"/>
          <w:lang w:bidi="ar-SA"/>
          <w:color w:val="111111"/>
          <w:sz w:val="28"/>
          <w:szCs w:val="28"/>
          <w:rtl/>
        </w:rPr>
        <w:t xml:space="preserve">وَفِی الْحَدِیثِ « مَلْعُونٌ مَنْ أَلْقَی کَلَّهُ عَلَی النَّاسِ » أی ثقله.</w:t>
      </w:r>
    </w:p>
    <w:p>
      <w:pPr>
        <w:pStyle w:val="BookText"/>
      </w:pPr>
      <w:r>
        <w:rPr>
          <w:rFonts w:ascii="Amiri" w:hAnsi="Amiri" w:eastAsia="Amiri" w:cs="Amiri"/>
          <w:lang w:bidi="ar-SA"/>
          <w:color w:val="111111"/>
          <w:sz w:val="28"/>
          <w:szCs w:val="28"/>
          <w:rtl/>
        </w:rPr>
        <w:t xml:space="preserve">والْکَلُ : الثقل.</w:t>
      </w:r>
    </w:p>
    <w:p>
      <w:pPr>
        <w:pStyle w:val="BookText"/>
      </w:pPr>
      <w:r>
        <w:rPr>
          <w:rFonts w:ascii="Amiri" w:hAnsi="Amiri" w:eastAsia="Amiri" w:cs="Amiri"/>
          <w:lang w:bidi="ar-SA"/>
          <w:color w:val="111111"/>
          <w:sz w:val="28"/>
          <w:szCs w:val="28"/>
          <w:rtl/>
        </w:rPr>
        <w:t xml:space="preserve">والْکَلُ : العیال.</w:t>
      </w:r>
    </w:p>
    <w:p>
      <w:pPr>
        <w:pStyle w:val="BookText"/>
      </w:pPr>
      <w:r>
        <w:rPr>
          <w:rFonts w:ascii="IRNazanin" w:hAnsi="IRNazanin" w:eastAsia="IRNazanin" w:cs="IRNazanin"/>
          <w:lang w:bidi="fa-IR"/>
          <w:color w:val="111111"/>
          <w:sz w:val="28"/>
          <w:szCs w:val="28"/>
          <w:rtl/>
        </w:rPr>
        <w:t xml:space="preserve">ومنه نحن « کَلٌ علی آبائنا » أی نحن ثقل وعیال علی من یلی أمرنا ویعولنا.</w:t>
      </w:r>
    </w:p>
    <w:p>
      <w:pPr>
        <w:pStyle w:val="BookText"/>
      </w:pPr>
      <w:r>
        <w:rPr>
          <w:rFonts w:ascii="Amiri" w:hAnsi="Amiri" w:eastAsia="Amiri" w:cs="Amiri"/>
          <w:lang w:bidi="ar-SA"/>
          <w:color w:val="111111"/>
          <w:sz w:val="28"/>
          <w:szCs w:val="28"/>
          <w:rtl/>
        </w:rPr>
        <w:t xml:space="preserve">والْکَلُ : الیتم.</w:t>
      </w:r>
    </w:p>
    <w:p>
      <w:pPr>
        <w:pStyle w:val="BookText"/>
      </w:pPr>
      <w:r>
        <w:rPr>
          <w:rFonts w:ascii="IRNazanin" w:hAnsi="IRNazanin" w:eastAsia="IRNazanin" w:cs="IRNazanin"/>
          <w:lang w:bidi="fa-IR"/>
          <w:color w:val="111111"/>
          <w:sz w:val="28"/>
          <w:szCs w:val="28"/>
          <w:rtl/>
        </w:rPr>
        <w:t xml:space="preserve">قال الشاعر :</w:t>
      </w:r>
    </w:p>
    <w:p>
      <w:pPr>
        <w:pStyle w:val="BookText"/>
      </w:pPr>
      <w:r>
        <w:rPr>
          <w:rFonts w:ascii="IRNazanin" w:hAnsi="IRNazanin" w:eastAsia="IRNazanin" w:cs="IRNazanin"/>
          <w:lang w:bidi="fa-IR"/>
          <w:color w:val="111111"/>
          <w:sz w:val="28"/>
          <w:szCs w:val="28"/>
          <w:rtl/>
        </w:rPr>
        <w:t xml:space="preserve">أکول لمال الکل قبل شبابه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کان عظم الکل غیر شدید</w:t>
      </w:r>
    </w:p>
    <w:p>
      <w:pPr>
        <w:pStyle w:val="BookText"/>
      </w:pPr>
      <w:r>
        <w:rPr>
          <w:rFonts w:ascii="Amiri" w:hAnsi="Amiri" w:eastAsia="Amiri" w:cs="Amiri"/>
          <w:lang w:bidi="ar-SA"/>
          <w:color w:val="111111"/>
          <w:sz w:val="28"/>
          <w:szCs w:val="28"/>
          <w:rtl/>
        </w:rPr>
        <w:t xml:space="preserve">وکَلَلْتُ من المشی أَکِلُ کَلًّا وکَلَالَةً عییت.</w:t>
      </w:r>
    </w:p>
    <w:p>
      <w:pPr>
        <w:pStyle w:val="BookText"/>
      </w:pPr>
      <w:r>
        <w:rPr>
          <w:rFonts w:ascii="IRNazanin" w:hAnsi="IRNazanin" w:eastAsia="IRNazanin" w:cs="IRNazanin"/>
          <w:lang w:bidi="fa-IR"/>
          <w:color w:val="111111"/>
          <w:sz w:val="28"/>
          <w:szCs w:val="28"/>
          <w:rtl/>
        </w:rPr>
        <w:t xml:space="preserve">وکذا البعیر إذا أعیی.</w:t>
      </w:r>
    </w:p>
    <w:p>
      <w:pPr>
        <w:pStyle w:val="BookText"/>
      </w:pPr>
      <w:r>
        <w:rPr>
          <w:rFonts w:ascii="Amiri" w:hAnsi="Amiri" w:eastAsia="Amiri" w:cs="Amiri"/>
          <w:lang w:bidi="ar-SA"/>
          <w:color w:val="111111"/>
          <w:sz w:val="28"/>
          <w:szCs w:val="28"/>
          <w:rtl/>
        </w:rPr>
        <w:t xml:space="preserve">وکَلَ السیف والرمح والطرف واللسان یَکِلُ کَلَالَةً وکُلُولاً.</w:t>
      </w:r>
    </w:p>
    <w:p>
      <w:pPr>
        <w:pStyle w:val="BookText"/>
      </w:pPr>
      <w:r>
        <w:rPr>
          <w:rFonts w:ascii="Amiri" w:hAnsi="Amiri" w:eastAsia="Amiri" w:cs="Amiri"/>
          <w:lang w:bidi="ar-SA"/>
          <w:color w:val="111111"/>
          <w:sz w:val="28"/>
          <w:szCs w:val="28"/>
          <w:rtl/>
        </w:rPr>
        <w:t xml:space="preserve">وسیف کَلِیلُ الحد.</w:t>
      </w:r>
    </w:p>
    <w:p>
      <w:pPr>
        <w:pStyle w:val="BookText"/>
      </w:pPr>
      <w:r>
        <w:rPr>
          <w:rFonts w:ascii="Amiri" w:hAnsi="Amiri" w:eastAsia="Amiri" w:cs="Amiri"/>
          <w:lang w:bidi="ar-SA"/>
          <w:color w:val="111111"/>
          <w:sz w:val="28"/>
          <w:szCs w:val="28"/>
          <w:rtl/>
        </w:rPr>
        <w:t xml:space="preserve">ورجل کَلِیلُ اللسان.</w:t>
      </w:r>
    </w:p>
    <w:p>
      <w:pPr>
        <w:pStyle w:val="BookText"/>
      </w:pPr>
      <w:r>
        <w:rPr>
          <w:rFonts w:ascii="IRNazanin" w:hAnsi="IRNazanin" w:eastAsia="IRNazanin" w:cs="IRNazanin"/>
          <w:lang w:bidi="fa-IR"/>
          <w:color w:val="111111"/>
          <w:sz w:val="28"/>
          <w:szCs w:val="28"/>
          <w:rtl/>
        </w:rPr>
        <w:t xml:space="preserve">وطرف کَلِیلٌ : إذا لم یحقق المنظور إلیه.</w:t>
      </w:r>
    </w:p>
    <w:p>
      <w:pPr>
        <w:pStyle w:val="BookText"/>
      </w:pPr>
      <w:r>
        <w:rPr>
          <w:rFonts w:ascii="Amiri" w:hAnsi="Amiri" w:eastAsia="Amiri" w:cs="Amiri"/>
          <w:lang w:bidi="ar-SA"/>
          <w:color w:val="111111"/>
          <w:sz w:val="28"/>
          <w:szCs w:val="28"/>
          <w:rtl/>
        </w:rPr>
        <w:t xml:space="preserve">والْکَلِیلُ : البرق مبالغة کال.</w:t>
      </w:r>
    </w:p>
    <w:p>
      <w:pPr>
        <w:pStyle w:val="BookText"/>
      </w:pPr>
      <w:r>
        <w:rPr>
          <w:rFonts w:ascii="Amiri" w:hAnsi="Amiri" w:eastAsia="Amiri" w:cs="Amiri"/>
          <w:lang w:bidi="ar-SA"/>
          <w:color w:val="111111"/>
          <w:sz w:val="28"/>
          <w:szCs w:val="28"/>
          <w:rtl/>
        </w:rPr>
        <w:t xml:space="preserve">وسحاب مُکَلَّلٌ أی ملمع بالبرق.</w:t>
      </w:r>
    </w:p>
    <w:p>
      <w:pPr>
        <w:pStyle w:val="BookText"/>
      </w:pPr>
      <w:r>
        <w:rPr>
          <w:rFonts w:ascii="IRNazanin" w:hAnsi="IRNazanin" w:eastAsia="IRNazanin" w:cs="IRNazanin"/>
          <w:lang w:bidi="fa-IR"/>
          <w:color w:val="111111"/>
          <w:sz w:val="28"/>
          <w:szCs w:val="28"/>
          <w:rtl/>
        </w:rPr>
        <w:t xml:space="preserve">وکُلّ لفظ واحد ومعناه جمع فعلی هذا تقول : « کُلٌ حضر » و « کُلٌ حضروا » حملا علی اللفظ مرة وعلی المعنی أخری</w:t>
      </w:r>
    </w:p>
    <w:p>
      <w:pPr>
        <w:pStyle w:val="BookText"/>
      </w:pPr>
      <w:r>
        <w:rPr>
          <w:rFonts w:ascii="Amiri" w:hAnsi="Amiri" w:eastAsia="Amiri" w:cs="Amiri"/>
          <w:lang w:bidi="ar-SA"/>
          <w:color w:val="111111"/>
          <w:sz w:val="28"/>
          <w:szCs w:val="28"/>
          <w:rtl/>
        </w:rPr>
        <w:t xml:space="preserve">وَقَوْلُهُ « کُلُّکُمْ ضَالٌّ إِلَّا مَنْ هَدَیْتُهُ ».</w:t>
      </w:r>
    </w:p>
    <w:p>
      <w:pPr>
        <w:pStyle w:val="BookText"/>
      </w:pPr>
      <w:r>
        <w:rPr>
          <w:rFonts w:ascii="Amiri" w:hAnsi="Amiri" w:eastAsia="Amiri" w:cs="Amiri"/>
          <w:lang w:bidi="ar-SA"/>
          <w:color w:val="111111"/>
          <w:sz w:val="28"/>
          <w:szCs w:val="28"/>
          <w:rtl/>
        </w:rPr>
        <w:t xml:space="preserve">روعی فیه جانب اللفظ کما فی قوله ( کُلُّهُمْ آتِیهِ یَوْمَ الْقِیامَةِ فَرْداً ) [ 19 / 95 ] وکل وبعض قال الجوهری هما معرفتان ولم یجئ العرب بالألف واللام ، وهو جائز لأن فیهما معنی الإضافة أضفت أم لم تضف.</w:t>
      </w:r>
    </w:p>
    <w:p>
      <w:pPr>
        <w:pStyle w:val="BookText"/>
      </w:pPr>
      <w:r>
        <w:rPr>
          <w:rFonts w:ascii="Amiri" w:hAnsi="Amiri" w:eastAsia="Amiri" w:cs="Amiri"/>
          <w:lang w:bidi="ar-SA"/>
          <w:color w:val="111111"/>
          <w:sz w:val="28"/>
          <w:szCs w:val="28"/>
          <w:rtl/>
        </w:rPr>
        <w:t xml:space="preserve">والْکُلُ خلاف الجزء کما أن الْکُلِّیَ خلاف الجزئی.</w:t>
      </w:r>
    </w:p>
    <w:p>
      <w:pPr>
        <w:pStyle w:val="BookText"/>
      </w:pPr>
      <w:r>
        <w:rPr>
          <w:rFonts w:ascii="Amiri" w:hAnsi="Amiri" w:eastAsia="Amiri" w:cs="Amiri"/>
          <w:lang w:bidi="ar-SA"/>
          <w:color w:val="111111"/>
          <w:sz w:val="28"/>
          <w:szCs w:val="28"/>
          <w:rtl/>
        </w:rPr>
        <w:t xml:space="preserve">وقد فرق بین الْکُلِ والْکُلِّیِ بوجوه : منها : أن الکل متقوم بأجزائه ، والکلی مقوم لجزئیاته.</w:t>
      </w:r>
    </w:p>
    <w:p>
      <w:pPr>
        <w:pStyle w:val="BookText"/>
      </w:pPr>
      <w:r>
        <w:rPr>
          <w:rFonts w:ascii="IRNazanin" w:hAnsi="IRNazanin" w:eastAsia="IRNazanin" w:cs="IRNazanin"/>
          <w:lang w:bidi="fa-IR"/>
          <w:color w:val="111111"/>
          <w:sz w:val="28"/>
          <w:szCs w:val="28"/>
          <w:rtl/>
        </w:rPr>
        <w:t xml:space="preserve">ومنها : أن الکل فی الخارج والکلی فی الذهن.</w:t>
      </w:r>
    </w:p>
    <w:p>
      <w:pPr>
        <w:pStyle w:val="BookText"/>
      </w:pPr>
      <w:r>
        <w:rPr>
          <w:rFonts w:ascii="IRNazanin" w:hAnsi="IRNazanin" w:eastAsia="IRNazanin" w:cs="IRNazanin"/>
          <w:lang w:bidi="fa-IR"/>
          <w:color w:val="111111"/>
          <w:sz w:val="28"/>
          <w:szCs w:val="28"/>
          <w:rtl/>
        </w:rPr>
        <w:t xml:space="preserve">ومنها : أن أجزاء الکل تتناهی ، وجزئیات الکلی غیر متناهیة.</w:t>
      </w:r>
    </w:p>
    <w:p>
      <w:pPr>
        <w:pStyle w:val="BookText"/>
      </w:pPr>
      <w:r>
        <w:rPr>
          <w:rFonts w:ascii="IRNazanin" w:hAnsi="IRNazanin" w:eastAsia="IRNazanin" w:cs="IRNazanin"/>
          <w:lang w:bidi="fa-IR"/>
          <w:color w:val="111111"/>
          <w:sz w:val="28"/>
          <w:szCs w:val="28"/>
          <w:rtl/>
        </w:rPr>
        <w:t xml:space="preserve">ومنها : أن الکل لا یحمل علی أجزائه والکلی یحمل علی جزئیاته.</w:t>
      </w:r>
    </w:p>
    <w:p>
      <w:pPr>
        <w:pStyle w:val="BookText"/>
      </w:pPr>
      <w:r>
        <w:rPr>
          <w:rFonts w:ascii="Amiri" w:hAnsi="Amiri" w:eastAsia="Amiri" w:cs="Amiri"/>
          <w:lang w:bidi="ar-SA"/>
          <w:color w:val="111111"/>
          <w:sz w:val="28"/>
          <w:szCs w:val="28"/>
          <w:rtl/>
        </w:rPr>
        <w:t xml:space="preserve">والْکِلَّةُ بالکسر : الستر یخاط کالبیت یتوقی به من البق.</w:t>
      </w:r>
    </w:p>
    <w:p>
      <w:pPr>
        <w:pStyle w:val="BookText"/>
      </w:pPr>
      <w:r>
        <w:rPr>
          <w:rFonts w:ascii="Amiri" w:hAnsi="Amiri" w:eastAsia="Amiri" w:cs="Amiri"/>
          <w:lang w:bidi="ar-SA"/>
          <w:color w:val="111111"/>
          <w:sz w:val="28"/>
          <w:szCs w:val="28"/>
          <w:rtl/>
        </w:rPr>
        <w:t xml:space="preserve">والْإِکْلِیلُ جاء فی الحدیث وهو شبه عصابة مزین بالجوهر.</w:t>
      </w:r>
    </w:p>
    <w:p>
      <w:pPr>
        <w:pStyle w:val="BookText"/>
      </w:pPr>
      <w:r>
        <w:rPr>
          <w:rFonts w:ascii="Amiri" w:hAnsi="Amiri" w:eastAsia="Amiri" w:cs="Amiri"/>
          <w:lang w:bidi="ar-SA"/>
          <w:color w:val="111111"/>
          <w:sz w:val="28"/>
          <w:szCs w:val="28"/>
          <w:rtl/>
        </w:rPr>
        <w:t xml:space="preserve">ویسمی التاج « إِکْلِیلٌ ».</w:t>
      </w:r>
    </w:p>
    <w:p>
      <w:pPr>
        <w:pStyle w:val="BookText"/>
      </w:pPr>
      <w:r>
        <w:rPr>
          <w:rFonts w:ascii="IRNazanin" w:hAnsi="IRNazanin" w:eastAsia="IRNazanin" w:cs="IRNazanin"/>
          <w:lang w:bidi="fa-IR"/>
          <w:color w:val="111111"/>
          <w:sz w:val="28"/>
          <w:szCs w:val="28"/>
          <w:rtl/>
        </w:rPr>
        <w:t xml:space="preserve">ومنه جاء وعلی رأسه إکلیل وأکالیل من الجنة.</w:t>
      </w:r>
    </w:p>
    <w:p>
      <w:pPr>
        <w:pStyle w:val="BookText"/>
      </w:pPr>
      <w:r>
        <w:rPr>
          <w:rFonts w:ascii="Amiri" w:hAnsi="Amiri" w:eastAsia="Amiri" w:cs="Amiri"/>
          <w:lang w:bidi="ar-SA"/>
          <w:color w:val="111111"/>
          <w:sz w:val="28"/>
          <w:szCs w:val="28"/>
          <w:rtl/>
        </w:rPr>
        <w:t xml:space="preserve">والْکَلْکَلُ والْکَلْکَالُ : الصدر ، أو ما بین الترقوتین أو باطن الزور.</w:t>
      </w:r>
    </w:p>
    <w:p>
      <w:pPr>
        <w:pStyle w:val="BookText"/>
      </w:pPr>
      <w:r>
        <w:rPr>
          <w:rFonts w:ascii="Amiri" w:hAnsi="Amiri" w:eastAsia="Amiri" w:cs="Amiri"/>
          <w:lang w:bidi="ar-SA"/>
          <w:color w:val="111111"/>
          <w:sz w:val="28"/>
          <w:szCs w:val="28"/>
          <w:rtl/>
        </w:rPr>
        <w:t xml:space="preserve">ومنه الْخَبَرُ « إِنَّ لِلَّهِ دِیکاً فِی السَّمَاءِ الدُّنْیَا کَلْکَلُهُ مِنَ الذَّهَبِ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35" w:name="pg10466_75609"/>
    <w:bookmarkEnd w:id="335"/>
    <w:p>
      <w:pPr>
        <w:pStyle w:val="Heading4"/>
      </w:pPr>
      <w:bookmarkStart w:id="1212" w:name="_Toc844"/>
      <w:r>
        <w:t>(کمل)</w:t>
      </w:r>
      <w:bookmarkEnd w:id="1212"/>
    </w:p>
    <w:p>
      <w:pPr>
        <w:pStyle w:val="BookText"/>
      </w:pPr>
      <w:r>
        <w:rPr>
          <w:rFonts w:ascii="Amiri" w:hAnsi="Amiri" w:eastAsia="Amiri" w:cs="Amiri"/>
          <w:lang w:bidi="ar-SA"/>
          <w:color w:val="111111"/>
          <w:sz w:val="28"/>
          <w:szCs w:val="28"/>
          <w:rtl/>
        </w:rPr>
        <w:t xml:space="preserve">قوله تعالی ( الْیَوْمَ أَکْمَلْتُ لَکُمْ دِینَکُمْ ) [ 5 / 3 ] الآیة.</w:t>
      </w:r>
    </w:p>
    <w:p>
      <w:pPr>
        <w:pStyle w:val="BookText"/>
      </w:pPr>
      <w:r>
        <w:rPr>
          <w:rFonts w:ascii="IRNazanin" w:hAnsi="IRNazanin" w:eastAsia="IRNazanin" w:cs="IRNazanin"/>
          <w:lang w:bidi="fa-IR"/>
          <w:color w:val="111111"/>
          <w:sz w:val="28"/>
          <w:szCs w:val="28"/>
          <w:rtl/>
        </w:rPr>
        <w:t xml:space="preserve">قال الشیخ أبو علی فیه أقوال : أحدها : أن معناه أکملت لکم فرائضی وحدودی وحلالی وحرامی بتنزیلی ما أنزلت وتبیانی ما بینت لکم فلا زیادة فی ذلک ولا نقصان منه بالنسخ بعد هذا الیوم ، وکان ذلک یوم عرفة تمام حجة الوداع.</w:t>
      </w:r>
    </w:p>
    <w:p>
      <w:pPr>
        <w:pStyle w:val="BookText"/>
      </w:pPr>
      <w:r>
        <w:rPr>
          <w:rFonts w:ascii="Amiri" w:hAnsi="Amiri" w:eastAsia="Amiri" w:cs="Amiri"/>
          <w:lang w:bidi="ar-SA"/>
          <w:color w:val="111111"/>
          <w:sz w:val="28"/>
          <w:szCs w:val="28"/>
          <w:rtl/>
        </w:rPr>
        <w:t xml:space="preserve">قَالُوا وَلَمْ یَنْزِلْ بَعْدَ هَذِهِ عَلَی النَّبِیِّ صلی الله علیه واله شَیْءٌ مِنَ الْفَرَائِضِ فِی تَحْلِیلٍ وَلَا تَحْرِیمٍ.</w:t>
      </w:r>
    </w:p>
    <w:p>
      <w:pPr>
        <w:pStyle w:val="BookText"/>
      </w:pPr>
      <w:r>
        <w:rPr>
          <w:rFonts w:ascii="Amiri" w:hAnsi="Amiri" w:eastAsia="Amiri" w:cs="Amiri"/>
          <w:lang w:bidi="ar-SA"/>
          <w:color w:val="111111"/>
          <w:sz w:val="28"/>
          <w:szCs w:val="28"/>
          <w:rtl/>
        </w:rPr>
        <w:t xml:space="preserve">وأنه علیه السلام مَضَی بَعْدَ ذَلِکَ بِإِحْدَی وَثَمَانِینَ لَیْلَةً.</w:t>
      </w:r>
    </w:p>
    <w:p>
      <w:pPr>
        <w:pStyle w:val="BookText"/>
      </w:pPr>
      <w:r>
        <w:rPr>
          <w:rFonts w:ascii="IRNazanin" w:hAnsi="IRNazanin" w:eastAsia="IRNazanin" w:cs="IRNazanin"/>
          <w:lang w:bidi="fa-IR"/>
          <w:color w:val="111111"/>
          <w:sz w:val="28"/>
          <w:szCs w:val="28"/>
          <w:rtl/>
        </w:rPr>
        <w:t xml:space="preserve">فإن اعترض معترض فقال أکان دین الله ناقصا وقتا من الأوقات حتی أتمه فی ذلک الیوم.</w:t>
      </w:r>
    </w:p>
    <w:p>
      <w:pPr>
        <w:pStyle w:val="BookText"/>
      </w:pPr>
      <w:r>
        <w:rPr>
          <w:rFonts w:ascii="IRNazanin" w:hAnsi="IRNazanin" w:eastAsia="IRNazanin" w:cs="IRNazanin"/>
          <w:lang w:bidi="fa-IR"/>
          <w:color w:val="111111"/>
          <w:sz w:val="28"/>
          <w:szCs w:val="28"/>
          <w:rtl/>
        </w:rPr>
        <w:t xml:space="preserve">فجوابه أن دین الله لم یکن إلا کاملا فی کل حال لکن لما کان معرضا للنسخ والزیادة فیه وبنزول الوحی بتحلیل شیء أو تحریمه لم یمتنع أن یوصف بالکمال إذا أمن جمیع ذلک کما وصف العشرة بأنها کاملة ولا یلزم أن توصف بالنقصان لما کانت المائة أکثر منها وأکمل.</w:t>
      </w:r>
    </w:p>
    <w:p>
      <w:pPr>
        <w:pStyle w:val="BookText"/>
      </w:pPr>
      <w:r>
        <w:rPr>
          <w:rFonts w:ascii="IRNazanin" w:hAnsi="IRNazanin" w:eastAsia="IRNazanin" w:cs="IRNazanin"/>
          <w:lang w:bidi="fa-IR"/>
          <w:color w:val="111111"/>
          <w:sz w:val="28"/>
          <w:szCs w:val="28"/>
          <w:rtl/>
        </w:rPr>
        <w:t xml:space="preserve">وثانیها : الیوم أکملت لکم حجتکم وأمر دینکم بالبلد الحرام تحجونه دون المشرکین فلا یخالطکم مشرک.</w:t>
      </w:r>
    </w:p>
    <w:p>
      <w:pPr>
        <w:pStyle w:val="BookText"/>
      </w:pPr>
      <w:r>
        <w:rPr>
          <w:rFonts w:ascii="IRNazanin" w:hAnsi="IRNazanin" w:eastAsia="IRNazanin" w:cs="IRNazanin"/>
          <w:lang w:bidi="fa-IR"/>
          <w:color w:val="111111"/>
          <w:sz w:val="28"/>
          <w:szCs w:val="28"/>
          <w:rtl/>
        </w:rPr>
        <w:t xml:space="preserve">وثالثها : الیوم کفیتکم خوف الأعداء وأظهرتکم علیهم ، کما تقول الآن کمل لنا الملک وکمل لنا ما نرید ، بأن کفانا ما کنا نخافه.</w:t>
      </w:r>
    </w:p>
    <w:p>
      <w:pPr>
        <w:pStyle w:val="BookText"/>
      </w:pPr>
      <w:r>
        <w:rPr>
          <w:rFonts w:ascii="Amiri" w:hAnsi="Amiri" w:eastAsia="Amiri" w:cs="Amiri"/>
          <w:lang w:bidi="ar-SA"/>
          <w:color w:val="111111"/>
          <w:sz w:val="28"/>
          <w:szCs w:val="28"/>
          <w:rtl/>
        </w:rPr>
        <w:t xml:space="preserve">قال وَالْمَرْوِیُّ عَنِ الْإِمَامَیْنِ ( أَبِی جَعْفَرٍ ) وَ ( أَبِی عَبْدِ اللهِ ) علیها السلام أَنَّهَا نَزَلَتْ بَعْدَ مَا نَصَبَ النَّبِیُّ صلی الله علیه واله عَلِیّاً علیه السلام عَلَماً لِلْأَنَامِ یَوْمَ الْغَدِیرِ بَعْدَ مُنْصَرَفِهِ مِنْ حَجَّةِ الْوَدَاعِ قَالا وَهُوَ آخِرُ فَرِیضَةٍ أَنْزَلَهَا اللهُ وَلَمْ یُنْزِلْ بَعْدَهَا فَرِیضَةً.</w:t>
      </w:r>
    </w:p>
    <w:p>
      <w:pPr>
        <w:pStyle w:val="BookText"/>
      </w:pPr>
      <w:r>
        <w:rPr>
          <w:rFonts w:ascii="Amiri" w:hAnsi="Amiri" w:eastAsia="Amiri" w:cs="Amiri"/>
          <w:lang w:bidi="ar-SA"/>
          <w:color w:val="111111"/>
          <w:sz w:val="28"/>
          <w:szCs w:val="28"/>
          <w:rtl/>
        </w:rPr>
        <w:t xml:space="preserve">ثُمَّ نَزَّلَ ( الْیَوْمَ أَکْمَلْتُ لَکُمْ دِینَکُمْ ) بِکُرَاعِ الْغَمِیمِ فَأَقَامَهَا رَسُولُ اللهِ صلی الله علیه واله بِالْجُحْفَةِ فَلَمْ یُنْزِلْ بَعْدَهَا فَرِیضَةً.</w:t>
      </w:r>
    </w:p>
    <w:p>
      <w:pPr>
        <w:pStyle w:val="BookText"/>
      </w:pPr>
      <w:r>
        <w:rPr>
          <w:rFonts w:ascii="Amiri" w:hAnsi="Amiri" w:eastAsia="Amiri" w:cs="Amiri"/>
          <w:lang w:bidi="ar-SA"/>
          <w:color w:val="111111"/>
          <w:sz w:val="28"/>
          <w:szCs w:val="28"/>
          <w:rtl/>
        </w:rPr>
        <w:t xml:space="preserve">وَکُمَیْلُ بْنُ زِیَادٍ مُصَغَّراً جَاءَ فِی الْحَدِیثِ ، وَهُوَ مِنْ أَعْظَمِ أَصْحَابِ أَمِیرِ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36" w:name="pg10466_75610"/>
    <w:bookmarkEnd w:id="336"/>
    <w:p>
      <w:pPr>
        <w:pStyle w:val="BookText"/>
      </w:pPr>
      <w:r>
        <w:rPr>
          <w:rFonts w:ascii="Amiri" w:hAnsi="Amiri" w:eastAsia="Amiri" w:cs="Amiri"/>
          <w:lang w:bidi="ar-SA"/>
          <w:color w:val="111111"/>
          <w:sz w:val="28"/>
          <w:szCs w:val="28"/>
          <w:rtl/>
        </w:rPr>
        <w:t xml:space="preserve">الْمُؤْمِنِینَ علیه السلام وَأَصْحَابِ سِرِّهِ.</w:t>
      </w:r>
    </w:p>
    <w:p>
      <w:pPr>
        <w:pStyle w:val="BookText"/>
      </w:pPr>
      <w:r>
        <w:rPr>
          <w:rFonts w:ascii="Amiri" w:hAnsi="Amiri" w:eastAsia="Amiri" w:cs="Amiri"/>
          <w:lang w:bidi="ar-SA"/>
          <w:color w:val="111111"/>
          <w:sz w:val="28"/>
          <w:szCs w:val="28"/>
          <w:rtl/>
        </w:rPr>
        <w:t xml:space="preserve">وَکَانَ عَامِلَهُ عَلَی ( هِیتَ ) قَتَلَهُ الْحَجَّاجُ.</w:t>
      </w:r>
    </w:p>
    <w:p>
      <w:pPr>
        <w:pStyle w:val="BookText"/>
      </w:pPr>
      <w:r>
        <w:rPr>
          <w:rFonts w:ascii="Amiri" w:hAnsi="Amiri" w:eastAsia="Amiri" w:cs="Amiri"/>
          <w:lang w:bidi="ar-SA"/>
          <w:color w:val="111111"/>
          <w:sz w:val="28"/>
          <w:szCs w:val="28"/>
          <w:rtl/>
        </w:rPr>
        <w:t xml:space="preserve">وَکَانَ أَخْبَرَهُ بِذَلِکَ.</w:t>
      </w:r>
    </w:p>
    <w:p>
      <w:pPr>
        <w:pStyle w:val="BookText"/>
      </w:pPr>
      <w:r>
        <w:rPr>
          <w:rFonts w:ascii="Amiri" w:hAnsi="Amiri" w:eastAsia="Amiri" w:cs="Amiri"/>
          <w:lang w:bidi="ar-SA"/>
          <w:color w:val="111111"/>
          <w:sz w:val="28"/>
          <w:szCs w:val="28"/>
          <w:rtl/>
        </w:rPr>
        <w:t xml:space="preserve">وکَمَلَ الشیءُ کُمُولاً من باب قعد.</w:t>
      </w:r>
    </w:p>
    <w:p>
      <w:pPr>
        <w:pStyle w:val="BookText"/>
      </w:pPr>
      <w:r>
        <w:rPr>
          <w:rFonts w:ascii="Amiri" w:hAnsi="Amiri" w:eastAsia="Amiri" w:cs="Amiri"/>
          <w:lang w:bidi="ar-SA"/>
          <w:color w:val="111111"/>
          <w:sz w:val="28"/>
          <w:szCs w:val="28"/>
          <w:rtl/>
        </w:rPr>
        <w:t xml:space="preserve">والاسم الکَمَالُ وهو التمام.</w:t>
      </w:r>
    </w:p>
    <w:p>
      <w:pPr>
        <w:pStyle w:val="BookText"/>
      </w:pPr>
      <w:r>
        <w:rPr>
          <w:rFonts w:ascii="IRNazanin" w:hAnsi="IRNazanin" w:eastAsia="IRNazanin" w:cs="IRNazanin"/>
          <w:lang w:bidi="fa-IR"/>
          <w:color w:val="111111"/>
          <w:sz w:val="28"/>
          <w:szCs w:val="28"/>
          <w:rtl/>
        </w:rPr>
        <w:t xml:space="preserve">قال الجوهری : فی کَملَ ثلاث لغات یعنی فی الحرکات الثلاث ، والکسر أردؤها.</w:t>
      </w:r>
    </w:p>
    <w:p>
      <w:pPr>
        <w:pStyle w:val="BookText"/>
      </w:pPr>
      <w:r>
        <w:rPr>
          <w:rFonts w:ascii="Amiri" w:hAnsi="Amiri" w:eastAsia="Amiri" w:cs="Amiri"/>
          <w:lang w:bidi="ar-SA"/>
          <w:color w:val="111111"/>
          <w:sz w:val="28"/>
          <w:szCs w:val="28"/>
          <w:rtl/>
        </w:rPr>
        <w:t xml:space="preserve">وأعطه المال کَمَلاً أی کله.</w:t>
      </w:r>
    </w:p>
    <w:p>
      <w:pPr>
        <w:pStyle w:val="BookText"/>
      </w:pPr>
      <w:r>
        <w:rPr>
          <w:rFonts w:ascii="Amiri" w:hAnsi="Amiri" w:eastAsia="Amiri" w:cs="Amiri"/>
          <w:lang w:bidi="ar-SA"/>
          <w:color w:val="111111"/>
          <w:sz w:val="28"/>
          <w:szCs w:val="28"/>
          <w:rtl/>
        </w:rPr>
        <w:t xml:space="preserve">والتَّکْمِیلُ والإِکْمَالُ : الإتمام.</w:t>
      </w:r>
    </w:p>
    <w:p>
      <w:pPr>
        <w:pStyle w:val="BookText"/>
      </w:pPr>
      <w:r>
        <w:rPr>
          <w:rFonts w:ascii="Amiri" w:hAnsi="Amiri" w:eastAsia="Amiri" w:cs="Amiri"/>
          <w:lang w:bidi="ar-SA"/>
          <w:color w:val="111111"/>
          <w:sz w:val="28"/>
          <w:szCs w:val="28"/>
          <w:rtl/>
        </w:rPr>
        <w:t xml:space="preserve">واسْتَکْمَلَهُ أی استتمه.</w:t>
      </w:r>
    </w:p>
    <w:p>
      <w:pPr>
        <w:pStyle w:val="Heading4"/>
      </w:pPr>
      <w:bookmarkStart w:id="1213" w:name="_Toc845"/>
      <w:r>
        <w:t>(کهل)</w:t>
      </w:r>
      <w:bookmarkEnd w:id="1213"/>
    </w:p>
    <w:p>
      <w:pPr>
        <w:pStyle w:val="BookText"/>
      </w:pPr>
      <w:r>
        <w:rPr>
          <w:rFonts w:ascii="Amiri" w:hAnsi="Amiri" w:eastAsia="Amiri" w:cs="Amiri"/>
          <w:lang w:bidi="ar-SA"/>
          <w:color w:val="111111"/>
          <w:sz w:val="28"/>
          <w:szCs w:val="28"/>
          <w:rtl/>
        </w:rPr>
        <w:t xml:space="preserve">قوله تعالی ( وَیُکَلِّمُ النَّاسَ فِی الْمَهْدِ وَکَهْلاً ) [ 3 / 46 ] أی ویکلمهم کهلا بالرسالة والوحی.</w:t>
      </w:r>
    </w:p>
    <w:p>
      <w:pPr>
        <w:pStyle w:val="BookText"/>
      </w:pPr>
      <w:r>
        <w:rPr>
          <w:rFonts w:ascii="IRNazanin" w:hAnsi="IRNazanin" w:eastAsia="IRNazanin" w:cs="IRNazanin"/>
          <w:lang w:bidi="fa-IR"/>
          <w:color w:val="111111"/>
          <w:sz w:val="28"/>
          <w:szCs w:val="28"/>
          <w:rtl/>
        </w:rPr>
        <w:t xml:space="preserve">والکَهْلُ من الرجال : ما زاد علی ثلاثین سنة إلی أربعین.</w:t>
      </w:r>
    </w:p>
    <w:p>
      <w:pPr>
        <w:pStyle w:val="BookText"/>
      </w:pPr>
      <w:r>
        <w:rPr>
          <w:rFonts w:ascii="IRNazanin" w:hAnsi="IRNazanin" w:eastAsia="IRNazanin" w:cs="IRNazanin"/>
          <w:lang w:bidi="fa-IR"/>
          <w:color w:val="111111"/>
          <w:sz w:val="28"/>
          <w:szCs w:val="28"/>
          <w:rtl/>
        </w:rPr>
        <w:t xml:space="preserve">وقیل من ثلاثین إلی تمام الخمسین.</w:t>
      </w:r>
    </w:p>
    <w:p>
      <w:pPr>
        <w:pStyle w:val="BookText"/>
      </w:pPr>
      <w:r>
        <w:rPr>
          <w:rFonts w:ascii="Amiri" w:hAnsi="Amiri" w:eastAsia="Amiri" w:cs="Amiri"/>
          <w:lang w:bidi="ar-SA"/>
          <w:color w:val="111111"/>
          <w:sz w:val="28"/>
          <w:szCs w:val="28"/>
          <w:rtl/>
        </w:rPr>
        <w:t xml:space="preserve">وقد اکْتَهَلَ الرجلُ وهو کَاهِلٌ : إذا بلغ الکهولة فصار کهلا.</w:t>
      </w:r>
    </w:p>
    <w:p>
      <w:pPr>
        <w:pStyle w:val="BookText"/>
      </w:pPr>
      <w:r>
        <w:rPr>
          <w:rFonts w:ascii="Amiri" w:hAnsi="Amiri" w:eastAsia="Amiri" w:cs="Amiri"/>
          <w:lang w:bidi="ar-SA"/>
          <w:color w:val="111111"/>
          <w:sz w:val="28"/>
          <w:szCs w:val="28"/>
          <w:rtl/>
        </w:rPr>
        <w:t xml:space="preserve">وامرأة کَهْلَةٌ.</w:t>
      </w:r>
    </w:p>
    <w:p>
      <w:pPr>
        <w:pStyle w:val="BookText"/>
      </w:pPr>
      <w:r>
        <w:rPr>
          <w:rFonts w:ascii="Amiri" w:hAnsi="Amiri" w:eastAsia="Amiri" w:cs="Amiri"/>
          <w:lang w:bidi="ar-SA"/>
          <w:color w:val="111111"/>
          <w:sz w:val="28"/>
          <w:szCs w:val="28"/>
          <w:rtl/>
        </w:rPr>
        <w:t xml:space="preserve">وَفِی الْحَدِیثِ « إِنْ حَمَلْتَ النَّاسَ عَلَی کَاهِلِکَ أَوْشَکَ أَنْ یُصَدِّعُوا شَعَبَ کَاهِلِکَ ».</w:t>
      </w:r>
    </w:p>
    <w:p>
      <w:pPr>
        <w:pStyle w:val="BookText"/>
      </w:pPr>
      <w:r>
        <w:rPr>
          <w:rFonts w:ascii="Amiri" w:hAnsi="Amiri" w:eastAsia="Amiri" w:cs="Amiri"/>
          <w:lang w:bidi="ar-SA"/>
          <w:color w:val="111111"/>
          <w:sz w:val="28"/>
          <w:szCs w:val="28"/>
          <w:rtl/>
        </w:rPr>
        <w:t xml:space="preserve">الکَاْهِلُ : ما بین الکتفین.</w:t>
      </w:r>
    </w:p>
    <w:p>
      <w:pPr>
        <w:pStyle w:val="BookText"/>
      </w:pPr>
      <w:r>
        <w:rPr>
          <w:rFonts w:ascii="Amiri" w:hAnsi="Amiri" w:eastAsia="Amiri" w:cs="Amiri"/>
          <w:lang w:bidi="ar-SA"/>
          <w:color w:val="111111"/>
          <w:sz w:val="28"/>
          <w:szCs w:val="28"/>
          <w:rtl/>
        </w:rPr>
        <w:t xml:space="preserve">ومنه حَدِیثُ وَصْفِهِ صلی الله علیه واله « کَأَنَّ عُنُقَهُ إِلَی کَاهِلِهِ إِبْرِیقُ فِضَّةٍ ».</w:t>
      </w:r>
    </w:p>
    <w:p>
      <w:pPr>
        <w:pStyle w:val="BookText"/>
      </w:pPr>
      <w:r>
        <w:rPr>
          <w:rFonts w:ascii="IRNazanin" w:hAnsi="IRNazanin" w:eastAsia="IRNazanin" w:cs="IRNazanin"/>
          <w:lang w:bidi="fa-IR"/>
          <w:color w:val="111111"/>
          <w:sz w:val="28"/>
          <w:szCs w:val="28"/>
          <w:rtl/>
        </w:rPr>
        <w:t xml:space="preserve">والمعنی (1) أنک لا تطیق ذلک.</w:t>
      </w:r>
    </w:p>
    <w:p>
      <w:pPr>
        <w:pStyle w:val="BookText"/>
      </w:pPr>
      <w:r>
        <w:rPr>
          <w:rFonts w:ascii="IRNazanin" w:hAnsi="IRNazanin" w:eastAsia="IRNazanin" w:cs="IRNazanin"/>
          <w:lang w:bidi="fa-IR"/>
          <w:color w:val="111111"/>
          <w:sz w:val="28"/>
          <w:szCs w:val="28"/>
          <w:rtl/>
        </w:rPr>
        <w:t xml:space="preserve">والکلام استعارة.</w:t>
      </w:r>
    </w:p>
    <w:p>
      <w:pPr>
        <w:pStyle w:val="BookText"/>
      </w:pPr>
      <w:r>
        <w:rPr>
          <w:rFonts w:ascii="Amiri" w:hAnsi="Amiri" w:eastAsia="Amiri" w:cs="Amiri"/>
          <w:lang w:bidi="ar-SA"/>
          <w:color w:val="111111"/>
          <w:sz w:val="28"/>
          <w:szCs w:val="28"/>
          <w:rtl/>
        </w:rPr>
        <w:t xml:space="preserve">وکَاهِلٌ : أبو قبیلة من أسد وهو کَاهِلُ بنُ أسد بن خزیمة.</w:t>
      </w:r>
    </w:p>
    <w:p>
      <w:pPr>
        <w:pStyle w:val="BookText"/>
      </w:pPr>
      <w:r>
        <w:rPr>
          <w:rFonts w:ascii="IRNazanin" w:hAnsi="IRNazanin" w:eastAsia="IRNazanin" w:cs="IRNazanin"/>
          <w:lang w:bidi="fa-IR"/>
          <w:color w:val="111111"/>
          <w:sz w:val="28"/>
          <w:szCs w:val="28"/>
          <w:rtl/>
        </w:rPr>
        <w:t xml:space="preserve">وهم قتلة أبی امرئ القیس - قاله الجوهری.</w:t>
      </w:r>
    </w:p>
    <w:p>
      <w:pPr>
        <w:pStyle w:val="BookText"/>
      </w:pPr>
      <w:r>
        <w:rPr>
          <w:rFonts w:ascii="IRNazanin" w:hAnsi="IRNazanin" w:eastAsia="IRNazanin" w:cs="IRNazanin"/>
          <w:lang w:bidi="fa-IR"/>
          <w:color w:val="111111"/>
          <w:sz w:val="28"/>
          <w:szCs w:val="28"/>
          <w:rtl/>
        </w:rPr>
        <w:t xml:space="preserve">ومسجد بنی کَاهِلٍ بالکوفة ، والآن غیر معروف.</w:t>
      </w:r>
    </w:p>
    <w:p>
      <w:pPr>
        <w:pStyle w:val="Heading4"/>
      </w:pPr>
      <w:bookmarkStart w:id="1214" w:name="_Toc846"/>
      <w:r>
        <w:t>(کیل)</w:t>
      </w:r>
      <w:bookmarkEnd w:id="1214"/>
    </w:p>
    <w:p>
      <w:pPr>
        <w:pStyle w:val="BookText"/>
      </w:pPr>
      <w:r>
        <w:rPr>
          <w:rFonts w:ascii="Amiri" w:hAnsi="Amiri" w:eastAsia="Amiri" w:cs="Amiri"/>
          <w:lang w:bidi="ar-SA"/>
          <w:color w:val="111111"/>
          <w:sz w:val="28"/>
          <w:szCs w:val="28"/>
          <w:rtl/>
        </w:rPr>
        <w:t xml:space="preserve">قوله تعالی ( فَأَوْفِ لَنَا الْکَیْلَ ) [ 12 / 88 ] الکَیْلُ : المکیال.</w:t>
      </w:r>
    </w:p>
    <w:p>
      <w:pPr>
        <w:pStyle w:val="BookText"/>
      </w:pPr>
      <w:r>
        <w:rPr>
          <w:rFonts w:ascii="Amiri" w:hAnsi="Amiri" w:eastAsia="Amiri" w:cs="Amiri"/>
          <w:lang w:bidi="ar-SA"/>
          <w:color w:val="111111"/>
          <w:sz w:val="28"/>
          <w:szCs w:val="28"/>
          <w:rtl/>
        </w:rPr>
        <w:t xml:space="preserve">والکَیْلُ مصدر کِلْتُ الطعامَ کَیْلاً ومَکِیلاً ومَکَالاً أیضا.</w:t>
      </w:r>
    </w:p>
    <w:p>
      <w:pPr>
        <w:pStyle w:val="BookText"/>
      </w:pPr>
      <w:r>
        <w:rPr>
          <w:rFonts w:ascii="IRNazanin" w:hAnsi="IRNazanin" w:eastAsia="IRNazanin" w:cs="IRNazanin"/>
          <w:lang w:bidi="fa-IR"/>
          <w:color w:val="111111"/>
          <w:sz w:val="28"/>
          <w:szCs w:val="28"/>
          <w:rtl/>
        </w:rPr>
        <w:t xml:space="preserve">وهو شاذ لأن المصدر من فعل یفعل مفعل بکسر العین - قاله الجوهری.</w:t>
      </w:r>
    </w:p>
    <w:p>
      <w:pPr>
        <w:pStyle w:val="BookText"/>
      </w:pPr>
      <w:r>
        <w:rPr>
          <w:rFonts w:ascii="Amiri" w:hAnsi="Amiri" w:eastAsia="Amiri" w:cs="Amiri"/>
          <w:lang w:bidi="ar-SA"/>
          <w:color w:val="111111"/>
          <w:sz w:val="28"/>
          <w:szCs w:val="28"/>
          <w:rtl/>
        </w:rPr>
        <w:t xml:space="preserve">و ( کَیْلَ بَعِیرٍ ) [ 12 / 65 ] حمل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معنی حدیث « إن حملت الناس علی کاهلک » .. إلخ.</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37" w:name="pg10466_75611"/>
    <w:bookmarkEnd w:id="337"/>
    <w:p>
      <w:pPr>
        <w:pStyle w:val="BookText"/>
      </w:pPr>
      <w:r>
        <w:rPr>
          <w:rFonts w:ascii="IRNazanin" w:hAnsi="IRNazanin" w:eastAsia="IRNazanin" w:cs="IRNazanin"/>
          <w:lang w:bidi="fa-IR"/>
          <w:color w:val="111111"/>
          <w:sz w:val="28"/>
          <w:szCs w:val="28"/>
          <w:rtl/>
        </w:rPr>
        <w:t xml:space="preserve">بعیر.</w:t>
      </w:r>
    </w:p>
    <w:p>
      <w:pPr>
        <w:pStyle w:val="BookText"/>
      </w:pPr>
      <w:r>
        <w:rPr>
          <w:rFonts w:ascii="Amiri" w:hAnsi="Amiri" w:eastAsia="Amiri" w:cs="Amiri"/>
          <w:lang w:bidi="ar-SA"/>
          <w:color w:val="111111"/>
          <w:sz w:val="28"/>
          <w:szCs w:val="28"/>
          <w:rtl/>
        </w:rPr>
        <w:t xml:space="preserve">قوله ( وَإِذا کالُوهُمْ ) [ 83 / 3 ] أی کالوا لهم.</w:t>
      </w:r>
    </w:p>
    <w:p>
      <w:pPr>
        <w:pStyle w:val="BookText"/>
      </w:pPr>
      <w:r>
        <w:rPr>
          <w:rFonts w:ascii="Amiri" w:hAnsi="Amiri" w:eastAsia="Amiri" w:cs="Amiri"/>
          <w:lang w:bidi="ar-SA"/>
          <w:color w:val="111111"/>
          <w:sz w:val="28"/>
          <w:szCs w:val="28"/>
          <w:rtl/>
        </w:rPr>
        <w:t xml:space="preserve">یقال کِلْتُهُ وکِلْتُ له.</w:t>
      </w:r>
    </w:p>
    <w:p>
      <w:pPr>
        <w:pStyle w:val="BookText"/>
      </w:pPr>
      <w:r>
        <w:rPr>
          <w:rFonts w:ascii="Amiri" w:hAnsi="Amiri" w:eastAsia="Amiri" w:cs="Amiri"/>
          <w:lang w:bidi="ar-SA"/>
          <w:color w:val="111111"/>
          <w:sz w:val="28"/>
          <w:szCs w:val="28"/>
          <w:rtl/>
        </w:rPr>
        <w:t xml:space="preserve">والکِیْلَةُ بالکسر کالجلسة والرکبة.</w:t>
      </w:r>
    </w:p>
    <w:p>
      <w:pPr>
        <w:pStyle w:val="BookText"/>
      </w:pPr>
      <w:r>
        <w:rPr>
          <w:rFonts w:ascii="Amiri" w:hAnsi="Amiri" w:eastAsia="Amiri" w:cs="Amiri"/>
          <w:lang w:bidi="ar-SA"/>
          <w:color w:val="111111"/>
          <w:sz w:val="28"/>
          <w:szCs w:val="28"/>
          <w:rtl/>
        </w:rPr>
        <w:t xml:space="preserve">ومن أمثالهم « أَحَشَفاً وَسُوءَ کِیلَةٍ » أی أتجمع بین أن تعطینی حشفا وأن تسیء الکیل.</w:t>
      </w:r>
    </w:p>
    <w:p>
      <w:pPr>
        <w:pStyle w:val="BookText"/>
      </w:pPr>
      <w:r>
        <w:rPr>
          <w:rFonts w:ascii="Amiri" w:hAnsi="Amiri" w:eastAsia="Amiri" w:cs="Amiri"/>
          <w:lang w:bidi="ar-SA"/>
          <w:color w:val="111111"/>
          <w:sz w:val="28"/>
          <w:szCs w:val="28"/>
          <w:rtl/>
        </w:rPr>
        <w:t xml:space="preserve">واکْتَلْتُ علیه أی أخذت منه.</w:t>
      </w:r>
    </w:p>
    <w:p>
      <w:pPr>
        <w:pStyle w:val="BookText"/>
      </w:pPr>
      <w:r>
        <w:rPr>
          <w:rFonts w:ascii="IRNazanin" w:hAnsi="IRNazanin" w:eastAsia="IRNazanin" w:cs="IRNazanin"/>
          <w:lang w:bidi="fa-IR"/>
          <w:color w:val="111111"/>
          <w:sz w:val="28"/>
          <w:szCs w:val="28"/>
          <w:rtl/>
        </w:rPr>
        <w:t xml:space="preserve">وکِیلَ الطعام علی ما لم یسم فاعله.</w:t>
      </w:r>
    </w:p>
    <w:p>
      <w:pPr>
        <w:pStyle w:val="BookText"/>
      </w:pPr>
      <w:r>
        <w:rPr>
          <w:rFonts w:ascii="Amiri" w:hAnsi="Amiri" w:eastAsia="Amiri" w:cs="Amiri"/>
          <w:lang w:bidi="ar-SA"/>
          <w:color w:val="111111"/>
          <w:sz w:val="28"/>
          <w:szCs w:val="28"/>
          <w:rtl/>
        </w:rPr>
        <w:t xml:space="preserve">وطعام مَکِیلٌ ومَکْیُولٌ مثل مخیط ومخیوط.</w:t>
      </w:r>
    </w:p>
    <w:p>
      <w:pPr>
        <w:pStyle w:val="Heading3"/>
      </w:pPr>
      <w:bookmarkStart w:id="1215" w:name="_Toc847"/>
      <w:r>
        <w:t>باب ما أوله اللام</w:t>
      </w:r>
      <w:bookmarkEnd w:id="1215"/>
    </w:p>
    <w:p>
      <w:pPr>
        <w:pStyle w:val="Heading4"/>
      </w:pPr>
      <w:bookmarkStart w:id="1216" w:name="_Toc848"/>
      <w:r>
        <w:t>(لیل)</w:t>
      </w:r>
      <w:bookmarkEnd w:id="1216"/>
    </w:p>
    <w:p>
      <w:pPr>
        <w:pStyle w:val="BookText"/>
      </w:pPr>
      <w:r>
        <w:rPr>
          <w:rFonts w:ascii="Amiri" w:hAnsi="Amiri" w:eastAsia="Amiri" w:cs="Amiri"/>
          <w:lang w:bidi="ar-SA"/>
          <w:color w:val="111111"/>
          <w:sz w:val="28"/>
          <w:szCs w:val="28"/>
          <w:rtl/>
        </w:rPr>
        <w:t xml:space="preserve">قوله تعالی ( قُمِ اللَّیْلَ إِلَّا قَلِیلاً نِصْفَهُ أَوِ انْقُصْ مِنْهُ قَلِیلاً أَوْ زِدْ عَلَیْهِ ) [ 73 / 2 ] المعنی علی ما قیل : قم إلی الصلاة.</w:t>
      </w:r>
    </w:p>
    <w:p>
      <w:pPr>
        <w:pStyle w:val="BookText"/>
      </w:pPr>
      <w:r>
        <w:rPr>
          <w:rFonts w:ascii="Amiri" w:hAnsi="Amiri" w:eastAsia="Amiri" w:cs="Amiri"/>
          <w:lang w:bidi="ar-SA"/>
          <w:color w:val="111111"/>
          <w:sz w:val="28"/>
          <w:szCs w:val="28"/>
          <w:rtl/>
        </w:rPr>
        <w:t xml:space="preserve">والاستثناء من اللیل و ( نِصْفَهُ ) بدل من ( قَلِیلاً ).</w:t>
      </w:r>
    </w:p>
    <w:p>
      <w:pPr>
        <w:pStyle w:val="BookText"/>
      </w:pPr>
      <w:r>
        <w:rPr>
          <w:rFonts w:ascii="Amiri" w:hAnsi="Amiri" w:eastAsia="Amiri" w:cs="Amiri"/>
          <w:lang w:bidi="ar-SA"/>
          <w:color w:val="111111"/>
          <w:sz w:val="28"/>
          <w:szCs w:val="28"/>
          <w:rtl/>
        </w:rPr>
        <w:t xml:space="preserve">أو بدل من ( اللَّیْلَ ).</w:t>
      </w:r>
    </w:p>
    <w:p>
      <w:pPr>
        <w:pStyle w:val="BookText"/>
      </w:pPr>
      <w:r>
        <w:rPr>
          <w:rFonts w:ascii="IRNazanin" w:hAnsi="IRNazanin" w:eastAsia="IRNazanin" w:cs="IRNazanin"/>
          <w:lang w:bidi="fa-IR"/>
          <w:color w:val="111111"/>
          <w:sz w:val="28"/>
          <w:szCs w:val="28"/>
          <w:rtl/>
        </w:rPr>
        <w:t xml:space="preserve">والاستثناء یکون من النصف.</w:t>
      </w:r>
    </w:p>
    <w:p>
      <w:pPr>
        <w:pStyle w:val="BookText"/>
      </w:pPr>
      <w:r>
        <w:rPr>
          <w:rFonts w:ascii="IRNazanin" w:hAnsi="IRNazanin" w:eastAsia="IRNazanin" w:cs="IRNazanin"/>
          <w:lang w:bidi="fa-IR"/>
          <w:color w:val="111111"/>
          <w:sz w:val="28"/>
          <w:szCs w:val="28"/>
          <w:rtl/>
        </w:rPr>
        <w:t xml:space="preserve">والضمیر فی منه وعلیه للأقل من النصف کالثلث فیکون التخییر بینه وبین الأقل منه کالربع وأکثر منه کالنصف.</w:t>
      </w:r>
    </w:p>
    <w:p>
      <w:pPr>
        <w:pStyle w:val="BookText"/>
      </w:pPr>
      <w:r>
        <w:rPr>
          <w:rFonts w:ascii="IRNazanin" w:hAnsi="IRNazanin" w:eastAsia="IRNazanin" w:cs="IRNazanin"/>
          <w:lang w:bidi="fa-IR"/>
          <w:color w:val="111111"/>
          <w:sz w:val="28"/>
          <w:szCs w:val="28"/>
          <w:rtl/>
        </w:rPr>
        <w:t xml:space="preserve">وقیل الاستثناء من اللیالی وهی لیالی العذر کالمرض ونحوه.</w:t>
      </w:r>
    </w:p>
    <w:p>
      <w:pPr>
        <w:pStyle w:val="BookText"/>
      </w:pPr>
      <w:r>
        <w:rPr>
          <w:rFonts w:ascii="Amiri" w:hAnsi="Amiri" w:eastAsia="Amiri" w:cs="Amiri"/>
          <w:lang w:bidi="ar-SA"/>
          <w:color w:val="111111"/>
          <w:sz w:val="28"/>
          <w:szCs w:val="28"/>
          <w:rtl/>
        </w:rPr>
        <w:t xml:space="preserve">ولَیْلٌ أَلْیَلُ : شدید الظلمة.</w:t>
      </w:r>
    </w:p>
    <w:p>
      <w:pPr>
        <w:pStyle w:val="BookText"/>
      </w:pPr>
      <w:r>
        <w:rPr>
          <w:rFonts w:ascii="Amiri" w:hAnsi="Amiri" w:eastAsia="Amiri" w:cs="Amiri"/>
          <w:lang w:bidi="ar-SA"/>
          <w:color w:val="111111"/>
          <w:sz w:val="28"/>
          <w:szCs w:val="28"/>
          <w:rtl/>
        </w:rPr>
        <w:t xml:space="preserve">ولَیْلٌ لَائِلٌ مثل شعر شاعر فی التوکید.</w:t>
      </w:r>
    </w:p>
    <w:p>
      <w:pPr>
        <w:pStyle w:val="BookText"/>
      </w:pPr>
      <w:r>
        <w:rPr>
          <w:rFonts w:ascii="IRNazanin" w:hAnsi="IRNazanin" w:eastAsia="IRNazanin" w:cs="IRNazanin"/>
          <w:lang w:bidi="fa-IR"/>
          <w:color w:val="111111"/>
          <w:sz w:val="28"/>
          <w:szCs w:val="28"/>
          <w:rtl/>
        </w:rPr>
        <w:t xml:space="preserve">ولَیْلَی الأخیلیة : الشاعرة المشهورة کانت فی زمن مروان بن الحکم.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38" w:name="pg10466_75612"/>
    <w:bookmarkEnd w:id="338"/>
    <w:p>
      <w:pPr>
        <w:pStyle w:val="Heading3"/>
      </w:pPr>
      <w:bookmarkStart w:id="1217" w:name="_Toc849"/>
      <w:r>
        <w:t>باب ما أوله المیم</w:t>
      </w:r>
      <w:bookmarkEnd w:id="1217"/>
    </w:p>
    <w:p>
      <w:pPr>
        <w:pStyle w:val="Heading4"/>
      </w:pPr>
      <w:bookmarkStart w:id="1218" w:name="_Toc850"/>
      <w:r>
        <w:t>(متل)</w:t>
      </w:r>
      <w:bookmarkEnd w:id="1218"/>
    </w:p>
    <w:p>
      <w:pPr>
        <w:pStyle w:val="BookText"/>
      </w:pPr>
      <w:r>
        <w:rPr>
          <w:rFonts w:ascii="IRNazanin" w:hAnsi="IRNazanin" w:eastAsia="IRNazanin" w:cs="IRNazanin"/>
          <w:lang w:bidi="fa-IR"/>
          <w:color w:val="111111"/>
          <w:sz w:val="28"/>
          <w:szCs w:val="28"/>
          <w:rtl/>
        </w:rPr>
        <w:t xml:space="preserve">الحسن بن مَتِّیلٍ بالمیم المفتوحة من رواة الحدیث.</w:t>
      </w:r>
    </w:p>
    <w:p>
      <w:pPr>
        <w:pStyle w:val="BookText"/>
      </w:pPr>
      <w:r>
        <w:rPr>
          <w:rFonts w:ascii="IRNazanin" w:hAnsi="IRNazanin" w:eastAsia="IRNazanin" w:cs="IRNazanin"/>
          <w:lang w:bidi="fa-IR"/>
          <w:color w:val="111111"/>
          <w:sz w:val="28"/>
          <w:szCs w:val="28"/>
          <w:rtl/>
        </w:rPr>
        <w:t xml:space="preserve">ووجه من وجوه الأصحاب کثیر الروایة ، له کتاب.</w:t>
      </w:r>
    </w:p>
    <w:p>
      <w:pPr>
        <w:pStyle w:val="Heading4"/>
      </w:pPr>
      <w:bookmarkStart w:id="1219" w:name="_Toc851"/>
      <w:r>
        <w:t>(مثل)</w:t>
      </w:r>
      <w:bookmarkEnd w:id="1219"/>
    </w:p>
    <w:p>
      <w:pPr>
        <w:pStyle w:val="BookText"/>
      </w:pPr>
      <w:r>
        <w:rPr>
          <w:rFonts w:ascii="Amiri" w:hAnsi="Amiri" w:eastAsia="Amiri" w:cs="Amiri"/>
          <w:lang w:bidi="ar-SA"/>
          <w:color w:val="111111"/>
          <w:sz w:val="28"/>
          <w:szCs w:val="28"/>
          <w:rtl/>
        </w:rPr>
        <w:t xml:space="preserve">قوله تعالی ( إِنْ هُوَ إِلَّا عَبْدٌ أَنْعَمْنا عَلَیْهِ وَجَعَلْناهُ مَثَلاً لِبَنِی إِسْرائِیلَ ) [ 43 / 59 ] أی ما عیسی إلا عبد کسائر العبید أنعمنا علیه حیث جعلناه آیة بأن خلقناه من غیر سبب کما خلقنا آدم وشرفناه بالنبوة ، وصیرناه عبرة عجیبة کالمثل السائر لبنی إسرائیل - کذا ذکر الشیخ أبو علی.</w:t>
      </w:r>
    </w:p>
    <w:p>
      <w:pPr>
        <w:pStyle w:val="BookText"/>
      </w:pPr>
      <w:r>
        <w:rPr>
          <w:rFonts w:ascii="IRNazanin" w:hAnsi="IRNazanin" w:eastAsia="IRNazanin" w:cs="IRNazanin"/>
          <w:lang w:bidi="fa-IR"/>
          <w:color w:val="111111"/>
          <w:sz w:val="28"/>
          <w:szCs w:val="28"/>
          <w:rtl/>
        </w:rPr>
        <w:t xml:space="preserve">والمَثَلُ بالتحریک : عبارة عن قول فی شیء یشبه قولا فی شیء آخر بینهما مشابهة لیبین أحدهما الآخر ویصوره ویدنی المتوهم من المشاهد.</w:t>
      </w:r>
    </w:p>
    <w:p>
      <w:pPr>
        <w:pStyle w:val="BookText"/>
      </w:pPr>
      <w:r>
        <w:rPr>
          <w:rFonts w:ascii="IRNazanin" w:hAnsi="IRNazanin" w:eastAsia="IRNazanin" w:cs="IRNazanin"/>
          <w:lang w:bidi="fa-IR"/>
          <w:color w:val="111111"/>
          <w:sz w:val="28"/>
          <w:szCs w:val="28"/>
          <w:rtl/>
        </w:rPr>
        <w:t xml:space="preserve">وإن شئت قلت هو عبارة عن المشابهة بغیره فی معنی من المعانی ، وإنه لإدناء المتوهم من المشاهد.</w:t>
      </w:r>
    </w:p>
    <w:p>
      <w:pPr>
        <w:pStyle w:val="BookText"/>
      </w:pPr>
      <w:r>
        <w:rPr>
          <w:rFonts w:ascii="Amiri" w:hAnsi="Amiri" w:eastAsia="Amiri" w:cs="Amiri"/>
          <w:lang w:bidi="ar-SA"/>
          <w:color w:val="111111"/>
          <w:sz w:val="28"/>
          <w:szCs w:val="28"/>
          <w:rtl/>
        </w:rPr>
        <w:t xml:space="preserve">کقوله تعالی ( مَثَلُهُمْ کَمَثَلِ الَّذِی اسْتَوْقَدَ ناراً ) [ 2 / 17 ] الآیة.</w:t>
      </w:r>
    </w:p>
    <w:p>
      <w:pPr>
        <w:pStyle w:val="BookText"/>
      </w:pPr>
      <w:r>
        <w:rPr>
          <w:rFonts w:ascii="IRNazanin" w:hAnsi="IRNazanin" w:eastAsia="IRNazanin" w:cs="IRNazanin"/>
          <w:lang w:bidi="fa-IR"/>
          <w:color w:val="111111"/>
          <w:sz w:val="28"/>
          <w:szCs w:val="28"/>
          <w:rtl/>
        </w:rPr>
        <w:t xml:space="preserve">والعرب قد تسمی الصفة والقصة الرائقة لاستحسانها أو لاستغرابها ( مَثَلاً ) فتشبه ببعض الأمثال لکونها مستحسنة.</w:t>
      </w:r>
    </w:p>
    <w:p>
      <w:pPr>
        <w:pStyle w:val="BookText"/>
      </w:pPr>
      <w:r>
        <w:rPr>
          <w:rFonts w:ascii="Amiri" w:hAnsi="Amiri" w:eastAsia="Amiri" w:cs="Amiri"/>
          <w:lang w:bidi="ar-SA"/>
          <w:color w:val="111111"/>
          <w:sz w:val="28"/>
          <w:szCs w:val="28"/>
          <w:rtl/>
        </w:rPr>
        <w:t xml:space="preserve">کقوله تعالی ( یا أَیُّهَا النَّاسُ ضُرِبَ مَثَلٌ فَاسْتَمِعُوا لَهُ ) [ 22 / 73 ].</w:t>
      </w:r>
    </w:p>
    <w:p>
      <w:pPr>
        <w:pStyle w:val="BookText"/>
      </w:pPr>
      <w:r>
        <w:rPr>
          <w:rFonts w:ascii="Amiri" w:hAnsi="Amiri" w:eastAsia="Amiri" w:cs="Amiri"/>
          <w:lang w:bidi="ar-SA"/>
          <w:color w:val="111111"/>
          <w:sz w:val="28"/>
          <w:szCs w:val="28"/>
          <w:rtl/>
        </w:rPr>
        <w:t xml:space="preserve">وقد یرد المَثَلُ إلی أصله الذی کان علیه من الصفة ، فیقال هذا مَثَلُکَ أی صفتک.</w:t>
      </w:r>
    </w:p>
    <w:p>
      <w:pPr>
        <w:pStyle w:val="BookText"/>
      </w:pPr>
      <w:r>
        <w:rPr>
          <w:rFonts w:ascii="Amiri" w:hAnsi="Amiri" w:eastAsia="Amiri" w:cs="Amiri"/>
          <w:lang w:bidi="ar-SA"/>
          <w:color w:val="111111"/>
          <w:sz w:val="28"/>
          <w:szCs w:val="28"/>
          <w:rtl/>
        </w:rPr>
        <w:t xml:space="preserve">قال تعالی ( إِنَّما مَثَلُ الْحَیاةِ الدُّنْیا ) [ 10 / 24 ] الآیة.</w:t>
      </w:r>
    </w:p>
    <w:p>
      <w:pPr>
        <w:pStyle w:val="BookText"/>
      </w:pPr>
      <w:r>
        <w:rPr>
          <w:rFonts w:ascii="Amiri" w:hAnsi="Amiri" w:eastAsia="Amiri" w:cs="Amiri"/>
          <w:lang w:bidi="ar-SA"/>
          <w:color w:val="111111"/>
          <w:sz w:val="28"/>
          <w:szCs w:val="28"/>
          <w:rtl/>
        </w:rPr>
        <w:t xml:space="preserve">وقال ( مَثَلُهُمْ فِی التَّوْراةِ ) [ 48 / 29 ] أی صفتهم فیها.</w:t>
      </w:r>
    </w:p>
    <w:p>
      <w:pPr>
        <w:pStyle w:val="BookText"/>
      </w:pPr>
      <w:r>
        <w:rPr>
          <w:rFonts w:ascii="Amiri" w:hAnsi="Amiri" w:eastAsia="Amiri" w:cs="Amiri"/>
          <w:lang w:bidi="ar-SA"/>
          <w:color w:val="111111"/>
          <w:sz w:val="28"/>
          <w:szCs w:val="28"/>
          <w:rtl/>
        </w:rPr>
        <w:t xml:space="preserve">وقال ( مَثَلُ الْجَنَّةِ الَّتِی وُعِدَ الْمُتَّقُونَ ) [ 13 / 35 ].</w:t>
      </w:r>
    </w:p>
    <w:p>
      <w:pPr>
        <w:pStyle w:val="BookText"/>
      </w:pPr>
      <w:r>
        <w:rPr>
          <w:rFonts w:ascii="Amiri" w:hAnsi="Amiri" w:eastAsia="Amiri" w:cs="Amiri"/>
          <w:lang w:bidi="ar-SA"/>
          <w:color w:val="111111"/>
          <w:sz w:val="28"/>
          <w:szCs w:val="28"/>
          <w:rtl/>
        </w:rPr>
        <w:t xml:space="preserve">( وَمَثَلُ الَّذِینَ کَفَرُوا ) [ 14 / 18 ].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لِلَّذِینَ لا یُؤْمِنُونَ بِالْآخِرَةِ مَثَلُ السَّوْءِ ) [ 16 / 60 ] أی الصفة الذمیمة</w:t>
      </w:r>
    </w:p>
    <w:p>
      <w:pPr>
        <w:pStyle w:val="BookText"/>
      </w:pPr>
      <w:r>
        <w:rPr>
          <w:rFonts w:ascii="Amiri" w:hAnsi="Amiri" w:eastAsia="Amiri" w:cs="Amiri"/>
          <w:lang w:bidi="ar-SA"/>
          <w:color w:val="111111"/>
          <w:sz w:val="28"/>
          <w:szCs w:val="28"/>
          <w:rtl/>
        </w:rPr>
        <w:t xml:space="preserve">وقال ( لِلَّهِ الْمَثَلُ الْأَعْلی ) [ 16 / 60 ] وفسر بالتوحید والخلق والأمر ونفی کل إله سواه.</w:t>
      </w:r>
    </w:p>
    <w:p>
      <w:pPr>
        <w:pStyle w:val="BookText"/>
      </w:pPr>
      <w:r>
        <w:rPr>
          <w:rFonts w:ascii="Amiri" w:hAnsi="Amiri" w:eastAsia="Amiri" w:cs="Amiri"/>
          <w:lang w:bidi="ar-SA"/>
          <w:color w:val="111111"/>
          <w:sz w:val="28"/>
          <w:szCs w:val="28"/>
          <w:rtl/>
        </w:rPr>
        <w:t xml:space="preserve">وترجم عن هذا کله بقوله ( لا إِلهَ إِلَّا هُوَ ) [ 2 / 255 ].</w:t>
      </w:r>
    </w:p>
    <w:p>
      <w:pPr>
        <w:pStyle w:val="BookText"/>
      </w:pPr>
      <w:r>
        <w:rPr>
          <w:rFonts w:ascii="Amiri" w:hAnsi="Amiri" w:eastAsia="Amiri" w:cs="Amiri"/>
          <w:lang w:bidi="ar-SA"/>
          <w:color w:val="111111"/>
          <w:sz w:val="28"/>
          <w:szCs w:val="28"/>
          <w:rtl/>
        </w:rPr>
        <w:t xml:space="preserve">قوله ( وَإِذا بُشِّرَ أَحَدُهُمْ بِما ضَرَبَ لِلرَّحْمنِ مَثَلاً ) [ 43 / 17 ] أی بالجنس الذی جعله له مَثَلاً أی شبیها ، لأنه إذا جعل الملائکة جزء له وبعضا منه فقد جعله من جنسه ومماثلا له ، لأن الولد إنما یکون من جنس الوالد.</w:t>
      </w:r>
    </w:p>
    <w:p>
      <w:pPr>
        <w:pStyle w:val="BookText"/>
      </w:pPr>
      <w:r>
        <w:rPr>
          <w:rFonts w:ascii="Amiri" w:hAnsi="Amiri" w:eastAsia="Amiri" w:cs="Amiri"/>
          <w:lang w:bidi="ar-SA"/>
          <w:color w:val="111111"/>
          <w:sz w:val="28"/>
          <w:szCs w:val="28"/>
          <w:rtl/>
        </w:rPr>
        <w:t xml:space="preserve">قوله ( لَیْسَ کَمِثْلِهِ شَیْءٌ ) [ 42 / 11 ] أی کهو.</w:t>
      </w:r>
    </w:p>
    <w:p>
      <w:pPr>
        <w:pStyle w:val="BookText"/>
      </w:pPr>
      <w:r>
        <w:rPr>
          <w:rFonts w:ascii="IRNazanin" w:hAnsi="IRNazanin" w:eastAsia="IRNazanin" w:cs="IRNazanin"/>
          <w:lang w:bidi="fa-IR"/>
          <w:color w:val="111111"/>
          <w:sz w:val="28"/>
          <w:szCs w:val="28"/>
          <w:rtl/>
        </w:rPr>
        <w:t xml:space="preserve">والعرب تقیم المثل مقام النفس.</w:t>
      </w:r>
    </w:p>
    <w:p>
      <w:pPr>
        <w:pStyle w:val="BookText"/>
      </w:pPr>
      <w:r>
        <w:rPr>
          <w:rFonts w:ascii="Amiri" w:hAnsi="Amiri" w:eastAsia="Amiri" w:cs="Amiri"/>
          <w:lang w:bidi="ar-SA"/>
          <w:color w:val="111111"/>
          <w:sz w:val="28"/>
          <w:szCs w:val="28"/>
          <w:rtl/>
        </w:rPr>
        <w:t xml:space="preserve">قوله ( وَمِثْلَهُمْ مَعَهُمْ ) [ 21 / 84 ] أی شبههم یعنی أن الله عزوجل أحیی من مات من ولد أیوب ورزقه مثلهم.</w:t>
      </w:r>
    </w:p>
    <w:p>
      <w:pPr>
        <w:pStyle w:val="BookText"/>
      </w:pPr>
      <w:r>
        <w:rPr>
          <w:rFonts w:ascii="Amiri" w:hAnsi="Amiri" w:eastAsia="Amiri" w:cs="Amiri"/>
          <w:lang w:bidi="ar-SA"/>
          <w:color w:val="111111"/>
          <w:sz w:val="28"/>
          <w:szCs w:val="28"/>
          <w:rtl/>
        </w:rPr>
        <w:t xml:space="preserve">قوله ( وَقَدْ خَلَتْ مِنْ قَبْلِهِمُ الْمَثُلاتُ ) [ 13 / 6 ] یعنی عقوبات أمثالهم من المکذبین.</w:t>
      </w:r>
    </w:p>
    <w:p>
      <w:pPr>
        <w:pStyle w:val="BookText"/>
      </w:pPr>
      <w:r>
        <w:rPr>
          <w:rFonts w:ascii="IRNazanin" w:hAnsi="IRNazanin" w:eastAsia="IRNazanin" w:cs="IRNazanin"/>
          <w:lang w:bidi="fa-IR"/>
          <w:color w:val="111111"/>
          <w:sz w:val="28"/>
          <w:szCs w:val="28"/>
          <w:rtl/>
        </w:rPr>
        <w:t xml:space="preserve">یقال المَثُلَاتُ : الأشباه ، والأمثال مما یعتبر به.</w:t>
      </w:r>
    </w:p>
    <w:p>
      <w:pPr>
        <w:pStyle w:val="BookText"/>
      </w:pPr>
      <w:r>
        <w:rPr>
          <w:rFonts w:ascii="Amiri" w:hAnsi="Amiri" w:eastAsia="Amiri" w:cs="Amiri"/>
          <w:lang w:bidi="ar-SA"/>
          <w:color w:val="111111"/>
          <w:sz w:val="28"/>
          <w:szCs w:val="28"/>
          <w:rtl/>
        </w:rPr>
        <w:t xml:space="preserve">قوله ( أَمْثَلُهُمْ طَرِیقَةً ) [ 20 / 104 ] أی أعدلهم قولا عند نفسه.</w:t>
      </w:r>
    </w:p>
    <w:p>
      <w:pPr>
        <w:pStyle w:val="BookText"/>
      </w:pPr>
      <w:r>
        <w:rPr>
          <w:rFonts w:ascii="Amiri" w:hAnsi="Amiri" w:eastAsia="Amiri" w:cs="Amiri"/>
          <w:lang w:bidi="ar-SA"/>
          <w:color w:val="111111"/>
          <w:sz w:val="28"/>
          <w:szCs w:val="28"/>
          <w:rtl/>
        </w:rPr>
        <w:t xml:space="preserve">قوله ( بِطَرِیقَتِکُمُ الْمُثْلی ) [ 20 / 63 ] هی تأنیث الأمثل کالقصوی تأنیث الأقصی قوله ( مَحارِیبَ وَتَماثِیلَ ) [ 34 / 13 ] قیل إنها صور الأنبیاء علیهم السلام.</w:t>
      </w:r>
    </w:p>
    <w:p>
      <w:pPr>
        <w:pStyle w:val="BookText"/>
      </w:pPr>
      <w:r>
        <w:rPr>
          <w:rFonts w:ascii="IRNazanin" w:hAnsi="IRNazanin" w:eastAsia="IRNazanin" w:cs="IRNazanin"/>
          <w:lang w:bidi="fa-IR"/>
          <w:color w:val="111111"/>
          <w:sz w:val="28"/>
          <w:szCs w:val="28"/>
          <w:rtl/>
        </w:rPr>
        <w:t xml:space="preserve">وقیل کانت غیر صور الحیوان کصور الأشجار وغیرها.</w:t>
      </w:r>
    </w:p>
    <w:p>
      <w:pPr>
        <w:pStyle w:val="BookText"/>
      </w:pPr>
      <w:r>
        <w:rPr>
          <w:rFonts w:ascii="IRNazanin" w:hAnsi="IRNazanin" w:eastAsia="IRNazanin" w:cs="IRNazanin"/>
          <w:lang w:bidi="fa-IR"/>
          <w:color w:val="111111"/>
          <w:sz w:val="28"/>
          <w:szCs w:val="28"/>
          <w:rtl/>
        </w:rPr>
        <w:t xml:space="preserve">وقیل إنهم عملوا له أسدین فی أسفل کرسیه ونسرین من فوقه فإذا أراد أن یصعد بسط الأسدان ذراعیهما وإذا قعد ظلله النسران بأجنحتهما من الشمس.</w:t>
      </w:r>
    </w:p>
    <w:p>
      <w:pPr>
        <w:pStyle w:val="BookText"/>
      </w:pPr>
      <w:r>
        <w:rPr>
          <w:rFonts w:ascii="Amiri" w:hAnsi="Amiri" w:eastAsia="Amiri" w:cs="Amiri"/>
          <w:lang w:bidi="ar-SA"/>
          <w:color w:val="111111"/>
          <w:sz w:val="28"/>
          <w:szCs w:val="28"/>
          <w:rtl/>
        </w:rPr>
        <w:t xml:space="preserve">والتِّمْثَالُ والجمع التَّمَاثِیلُ.</w:t>
      </w:r>
    </w:p>
    <w:p>
      <w:pPr>
        <w:pStyle w:val="BookText"/>
      </w:pPr>
      <w:r>
        <w:rPr>
          <w:rFonts w:ascii="Amiri" w:hAnsi="Amiri" w:eastAsia="Amiri" w:cs="Amiri"/>
          <w:lang w:bidi="ar-SA"/>
          <w:color w:val="111111"/>
          <w:sz w:val="28"/>
          <w:szCs w:val="28"/>
          <w:rtl/>
        </w:rPr>
        <w:t xml:space="preserve">قوله ( ما هذِهِ التَّماثِیلُ ) [ 21 / 52 ] أی ما هذه الأصنام.</w:t>
      </w:r>
    </w:p>
    <w:p>
      <w:pPr>
        <w:pStyle w:val="BookText"/>
      </w:pPr>
      <w:r>
        <w:rPr>
          <w:rFonts w:ascii="Amiri" w:hAnsi="Amiri" w:eastAsia="Amiri" w:cs="Amiri"/>
          <w:lang w:bidi="ar-SA"/>
          <w:color w:val="111111"/>
          <w:sz w:val="28"/>
          <w:szCs w:val="28"/>
          <w:rtl/>
        </w:rPr>
        <w:t xml:space="preserve">ومَثَّلْتُ له تَمْثِیلاً : إذا صورت له مثاله بالکتابة وغیرها.</w:t>
      </w:r>
    </w:p>
    <w:p>
      <w:pPr>
        <w:pStyle w:val="BookText"/>
      </w:pPr>
      <w:r>
        <w:rPr>
          <w:rFonts w:ascii="Amiri" w:hAnsi="Amiri" w:eastAsia="Amiri" w:cs="Amiri"/>
          <w:lang w:bidi="ar-SA"/>
          <w:color w:val="111111"/>
          <w:sz w:val="28"/>
          <w:szCs w:val="28"/>
          <w:rtl/>
        </w:rPr>
        <w:t xml:space="preserve">وَمِنْهُ « الْعَبْدُ إِذَا کَانَ أَوَّلَ یَوْمٍ مِنْ أَیَّامِ الْآخِرَةِ مُثِّلَ لَهُ مَالُهُ وَوَلَدُهُ وَعَمَلُهُ ».</w:t>
      </w:r>
    </w:p>
    <w:p>
      <w:pPr>
        <w:pStyle w:val="BookText"/>
      </w:pPr>
      <w:r>
        <w:rPr>
          <w:rFonts w:ascii="IRNazanin" w:hAnsi="IRNazanin" w:eastAsia="IRNazanin" w:cs="IRNazanin"/>
          <w:lang w:bidi="fa-IR"/>
          <w:color w:val="111111"/>
          <w:sz w:val="28"/>
          <w:szCs w:val="28"/>
          <w:rtl/>
        </w:rPr>
        <w:t xml:space="preserve">یقرأ علی ما قیل : بالبناء للمفعول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وتشدید الثاء أی صور له کل واحد من الثلاثة بصورة مثالیة یخاطبها وتخاطبه.</w:t>
      </w:r>
    </w:p>
    <w:p>
      <w:pPr>
        <w:pStyle w:val="BookText"/>
      </w:pPr>
      <w:r>
        <w:rPr>
          <w:rFonts w:ascii="IRNazanin" w:hAnsi="IRNazanin" w:eastAsia="IRNazanin" w:cs="IRNazanin"/>
          <w:lang w:bidi="fa-IR"/>
          <w:color w:val="111111"/>
          <w:sz w:val="28"/>
          <w:szCs w:val="28"/>
          <w:rtl/>
        </w:rPr>
        <w:t xml:space="preserve">وفیه إشعار بتجسم الأعراض کما هو المشهور بین المحققین.</w:t>
      </w:r>
    </w:p>
    <w:p>
      <w:pPr>
        <w:pStyle w:val="BookText"/>
      </w:pPr>
      <w:r>
        <w:rPr>
          <w:rFonts w:ascii="IRNazanin" w:hAnsi="IRNazanin" w:eastAsia="IRNazanin" w:cs="IRNazanin"/>
          <w:lang w:bidi="fa-IR"/>
          <w:color w:val="111111"/>
          <w:sz w:val="28"/>
          <w:szCs w:val="28"/>
          <w:rtl/>
        </w:rPr>
        <w:t xml:space="preserve">ویجوز أن یراد بالتَّمْثِیلِ حضور هذه الثلاثة بالبال ، وحضور صورها فی الخیال وحینئذ تکون المخاطبة بلسان الحال الذی هو أفصح من لسان المقال.</w:t>
      </w:r>
    </w:p>
    <w:p>
      <w:pPr>
        <w:pStyle w:val="BookText"/>
      </w:pPr>
      <w:r>
        <w:rPr>
          <w:rFonts w:ascii="Amiri" w:hAnsi="Amiri" w:eastAsia="Amiri" w:cs="Amiri"/>
          <w:lang w:bidi="ar-SA"/>
          <w:color w:val="111111"/>
          <w:sz w:val="28"/>
          <w:szCs w:val="28"/>
          <w:rtl/>
        </w:rPr>
        <w:t xml:space="preserve">وَفِیهِ « إِذَا بُعِثَ الْمُؤْمِنُ مِنْ قَبْرِهِ خَرَجَ مَعَهُ مِثَالٌ یَقْدُمُهُ أَمَامَهُ ، فَیَقُولُ لَهُ الْمُؤْمِنُ مَنْ أَنْتَ؟ فَیَقُولُ : أَنَا السُّرُورُ الَّذِی کُنْتَ أَدْخَلْتَهُ عَلَی أَخِیکَ الْمُؤْمِنِ فِی الدُّنْیَا ».</w:t>
      </w:r>
    </w:p>
    <w:p>
      <w:pPr>
        <w:pStyle w:val="BookText"/>
      </w:pPr>
      <w:r>
        <w:rPr>
          <w:rFonts w:ascii="Amiri" w:hAnsi="Amiri" w:eastAsia="Amiri" w:cs="Amiri"/>
          <w:lang w:bidi="ar-SA"/>
          <w:color w:val="111111"/>
          <w:sz w:val="28"/>
          <w:szCs w:val="28"/>
          <w:rtl/>
        </w:rPr>
        <w:t xml:space="preserve">وَفِیهِ « مَنْ سَرَّهُ أَنْ یَمْثُلَ لَهُ النَّاسُ قِیَاماً فَلْیَتَبَوَّأْ مَقْعَدَهُ مِنَ النَّارِ » أی یقومون له وهو جالس.</w:t>
      </w:r>
    </w:p>
    <w:p>
      <w:pPr>
        <w:pStyle w:val="BookText"/>
      </w:pPr>
      <w:r>
        <w:rPr>
          <w:rFonts w:ascii="Amiri" w:hAnsi="Amiri" w:eastAsia="Amiri" w:cs="Amiri"/>
          <w:lang w:bidi="ar-SA"/>
          <w:color w:val="111111"/>
          <w:sz w:val="28"/>
          <w:szCs w:val="28"/>
          <w:rtl/>
        </w:rPr>
        <w:t xml:space="preserve">یقال مَثَلَ الرجلُ یَمْثُلُ مُثُولاً : إذا انتصب قائما.</w:t>
      </w:r>
    </w:p>
    <w:p>
      <w:pPr>
        <w:pStyle w:val="BookText"/>
      </w:pPr>
      <w:r>
        <w:rPr>
          <w:rFonts w:ascii="IRNazanin" w:hAnsi="IRNazanin" w:eastAsia="IRNazanin" w:cs="IRNazanin"/>
          <w:lang w:bidi="fa-IR"/>
          <w:color w:val="111111"/>
          <w:sz w:val="28"/>
          <w:szCs w:val="28"/>
          <w:rtl/>
        </w:rPr>
        <w:t xml:space="preserve">قیل وإنما نهی عنه لأنه من زی الأعاجم ، ولأنه الباعث علی الکبر وإذلال الناس.</w:t>
      </w:r>
    </w:p>
    <w:p>
      <w:pPr>
        <w:pStyle w:val="BookText"/>
      </w:pPr>
      <w:r>
        <w:rPr>
          <w:rFonts w:ascii="Amiri" w:hAnsi="Amiri" w:eastAsia="Amiri" w:cs="Amiri"/>
          <w:lang w:bidi="ar-SA"/>
          <w:color w:val="111111"/>
          <w:sz w:val="28"/>
          <w:szCs w:val="28"/>
          <w:rtl/>
        </w:rPr>
        <w:t xml:space="preserve">وَفِی حَدِیثِ صَلَاةِ الْخَوْفِ « ثُمَّ یَقُومُ فَیَقُومُونَ فَیَمْثُلُ قَائِماً ».</w:t>
      </w:r>
    </w:p>
    <w:p>
      <w:pPr>
        <w:pStyle w:val="BookText"/>
      </w:pPr>
      <w:r>
        <w:rPr>
          <w:rFonts w:ascii="Amiri" w:hAnsi="Amiri" w:eastAsia="Amiri" w:cs="Amiri"/>
          <w:lang w:bidi="ar-SA"/>
          <w:color w:val="111111"/>
          <w:sz w:val="28"/>
          <w:szCs w:val="28"/>
          <w:rtl/>
        </w:rPr>
        <w:t xml:space="preserve">أی ینتصب قائما یقال مَثَلَ بین یدیه مُثُولاً أی انتصب قائما بین یدیه.</w:t>
      </w:r>
    </w:p>
    <w:p>
      <w:pPr>
        <w:pStyle w:val="BookText"/>
      </w:pPr>
      <w:r>
        <w:rPr>
          <w:rFonts w:ascii="Amiri" w:hAnsi="Amiri" w:eastAsia="Amiri" w:cs="Amiri"/>
          <w:lang w:bidi="ar-SA"/>
          <w:color w:val="111111"/>
          <w:sz w:val="28"/>
          <w:szCs w:val="28"/>
          <w:rtl/>
        </w:rPr>
        <w:t xml:space="preserve">والمِثْلُ بکسر المیم : الشبه.</w:t>
      </w:r>
    </w:p>
    <w:p>
      <w:pPr>
        <w:pStyle w:val="BookText"/>
      </w:pPr>
      <w:r>
        <w:rPr>
          <w:rFonts w:ascii="Amiri" w:hAnsi="Amiri" w:eastAsia="Amiri" w:cs="Amiri"/>
          <w:lang w:bidi="ar-SA"/>
          <w:color w:val="111111"/>
          <w:sz w:val="28"/>
          <w:szCs w:val="28"/>
          <w:rtl/>
        </w:rPr>
        <w:t xml:space="preserve">یقال مِثْلُهُ بالسکون ومَثَلُهُ بالتحریک کما یقال شبهه وشبهه.</w:t>
      </w:r>
    </w:p>
    <w:p>
      <w:pPr>
        <w:pStyle w:val="BookText"/>
      </w:pPr>
      <w:r>
        <w:rPr>
          <w:rFonts w:ascii="IRNazanin" w:hAnsi="IRNazanin" w:eastAsia="IRNazanin" w:cs="IRNazanin"/>
          <w:lang w:bidi="fa-IR"/>
          <w:color w:val="111111"/>
          <w:sz w:val="28"/>
          <w:szCs w:val="28"/>
          <w:rtl/>
        </w:rPr>
        <w:t xml:space="preserve">و « مِثْلَا ما علی الحشفة » أی شبهها مرتین.</w:t>
      </w:r>
    </w:p>
    <w:p>
      <w:pPr>
        <w:pStyle w:val="BookText"/>
      </w:pPr>
      <w:r>
        <w:rPr>
          <w:rFonts w:ascii="Amiri" w:hAnsi="Amiri" w:eastAsia="Amiri" w:cs="Amiri"/>
          <w:lang w:bidi="ar-SA"/>
          <w:color w:val="111111"/>
          <w:sz w:val="28"/>
          <w:szCs w:val="28"/>
          <w:rtl/>
        </w:rPr>
        <w:t xml:space="preserve">وَفِی حَدِیثِ عَلِیٍّ علیه السلام فِی قِصَّةِ ذِی الْقَرْنَیْنِ « وَفِیکُمْ مِثْلُهُ » أی شبهه ونظیره وإنما عنی نفسه لأنه ضرب علی رأسه ضربتین ، واحدة یوم الخندق والأخری ضربة ابن ملجم.</w:t>
      </w:r>
    </w:p>
    <w:p>
      <w:pPr>
        <w:pStyle w:val="BookText"/>
      </w:pPr>
      <w:r>
        <w:rPr>
          <w:rFonts w:ascii="Amiri" w:hAnsi="Amiri" w:eastAsia="Amiri" w:cs="Amiri"/>
          <w:lang w:bidi="ar-SA"/>
          <w:color w:val="111111"/>
          <w:sz w:val="28"/>
          <w:szCs w:val="28"/>
          <w:rtl/>
        </w:rPr>
        <w:t xml:space="preserve">والأَمْثَلُ : الأفضل والأشرف والأعلی یقال هو أَمْثَلُ قومِهِ أی أفضلهم.</w:t>
      </w:r>
    </w:p>
    <w:p>
      <w:pPr>
        <w:pStyle w:val="BookText"/>
      </w:pPr>
      <w:r>
        <w:rPr>
          <w:rFonts w:ascii="Amiri" w:hAnsi="Amiri" w:eastAsia="Amiri" w:cs="Amiri"/>
          <w:lang w:bidi="ar-SA"/>
          <w:color w:val="111111"/>
          <w:sz w:val="28"/>
          <w:szCs w:val="28"/>
          <w:rtl/>
        </w:rPr>
        <w:t xml:space="preserve">وهؤلاء أَمَاثِلُ القومِ أی خیارهم.</w:t>
      </w:r>
    </w:p>
    <w:p>
      <w:pPr>
        <w:pStyle w:val="BookText"/>
      </w:pPr>
      <w:r>
        <w:rPr>
          <w:rFonts w:ascii="Amiri" w:hAnsi="Amiri" w:eastAsia="Amiri" w:cs="Amiri"/>
          <w:lang w:bidi="ar-SA"/>
          <w:color w:val="111111"/>
          <w:sz w:val="28"/>
          <w:szCs w:val="28"/>
          <w:rtl/>
        </w:rPr>
        <w:t xml:space="preserve">ومنه الْحَدِیثُ « أَشَدُّ النَّاسِ بَلَاءً الْأَنْبِیَاءُ الْأَمْثَلُ فَالْأَمْثَلُ ».</w:t>
      </w:r>
    </w:p>
    <w:p>
      <w:pPr>
        <w:pStyle w:val="BookText"/>
      </w:pPr>
      <w:r>
        <w:rPr>
          <w:rFonts w:ascii="Amiri" w:hAnsi="Amiri" w:eastAsia="Amiri" w:cs="Amiri"/>
          <w:lang w:bidi="ar-SA"/>
          <w:color w:val="111111"/>
          <w:sz w:val="28"/>
          <w:szCs w:val="28"/>
          <w:rtl/>
        </w:rPr>
        <w:t xml:space="preserve">وَفِی حَدِیثِ کُمَیْلٍ عَنْ أَمِیرِ الْمُؤْمِنِینَ علیه السلام « یَا کُمَیْلُ مَاتَ خُزَّانُ الْأَمْوَالِ وَالْعُلَمَاءُ بَاقُونَ مَا بَقِیَ الدَّهْرُ ، أَعْیَانُهُمْ مَفْقُودَةٌ وَأَمْثَالُهُمْ فِی الْقُلُوبِ مَوْجُودَةٌ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39" w:name="pg10466_75615"/>
    <w:bookmarkEnd w:id="339"/>
    <w:p>
      <w:pPr>
        <w:pStyle w:val="BookText"/>
      </w:pPr>
      <w:r>
        <w:rPr>
          <w:rFonts w:ascii="Amiri" w:hAnsi="Amiri" w:eastAsia="Amiri" w:cs="Amiri"/>
          <w:lang w:bidi="ar-SA"/>
          <w:color w:val="111111"/>
          <w:sz w:val="28"/>
          <w:szCs w:val="28"/>
          <w:rtl/>
        </w:rPr>
        <w:t xml:space="preserve">قال بعض الشارحین : الأَمْثَالُ جمع مَثَلٍ بالتحریک وهو فی الأصل بمعنی النظیر.</w:t>
      </w:r>
    </w:p>
    <w:p>
      <w:pPr>
        <w:pStyle w:val="BookText"/>
      </w:pPr>
      <w:r>
        <w:rPr>
          <w:rFonts w:ascii="IRNazanin" w:hAnsi="IRNazanin" w:eastAsia="IRNazanin" w:cs="IRNazanin"/>
          <w:lang w:bidi="fa-IR"/>
          <w:color w:val="111111"/>
          <w:sz w:val="28"/>
          <w:szCs w:val="28"/>
          <w:rtl/>
        </w:rPr>
        <w:t xml:space="preserve">ثم استعمل فی القول السائر الممثل الذی له شأن وغرابة.</w:t>
      </w:r>
    </w:p>
    <w:p>
      <w:pPr>
        <w:pStyle w:val="BookText"/>
      </w:pPr>
      <w:r>
        <w:rPr>
          <w:rFonts w:ascii="Amiri" w:hAnsi="Amiri" w:eastAsia="Amiri" w:cs="Amiri"/>
          <w:lang w:bidi="ar-SA"/>
          <w:color w:val="111111"/>
          <w:sz w:val="28"/>
          <w:szCs w:val="28"/>
          <w:rtl/>
        </w:rPr>
        <w:t xml:space="preserve">وهذا هو المراد بِقَوْلِهِ علیه السلام وَأَمْثَالُهُمْ فِی الْقُلُوبِ مَوْجُودَةٌ أی حکمهم ومواعظهم محفوظة عند أهلها یعملون بها ویهتدون بمنارها.</w:t>
      </w:r>
    </w:p>
    <w:p>
      <w:pPr>
        <w:pStyle w:val="BookText"/>
      </w:pPr>
      <w:r>
        <w:rPr>
          <w:rFonts w:ascii="Amiri" w:hAnsi="Amiri" w:eastAsia="Amiri" w:cs="Amiri"/>
          <w:lang w:bidi="ar-SA"/>
          <w:color w:val="111111"/>
          <w:sz w:val="28"/>
          <w:szCs w:val="28"/>
          <w:rtl/>
        </w:rPr>
        <w:t xml:space="preserve">وَفِی الْحَدِیثِ « مَنْ مَثَّلَ مِثَالاً خَرَجَ مِنَ الْإِسْلَامِ ».</w:t>
      </w:r>
    </w:p>
    <w:p>
      <w:pPr>
        <w:pStyle w:val="BookText"/>
      </w:pPr>
      <w:r>
        <w:rPr>
          <w:rFonts w:ascii="IRNazanin" w:hAnsi="IRNazanin" w:eastAsia="IRNazanin" w:cs="IRNazanin"/>
          <w:lang w:bidi="fa-IR"/>
          <w:color w:val="111111"/>
          <w:sz w:val="28"/>
          <w:szCs w:val="28"/>
          <w:rtl/>
        </w:rPr>
        <w:t xml:space="preserve">وقد مر الکلام فیه فی ( جدد ).</w:t>
      </w:r>
    </w:p>
    <w:p>
      <w:pPr>
        <w:pStyle w:val="BookText"/>
      </w:pPr>
      <w:r>
        <w:rPr>
          <w:rFonts w:ascii="Amiri" w:hAnsi="Amiri" w:eastAsia="Amiri" w:cs="Amiri"/>
          <w:lang w:bidi="ar-SA"/>
          <w:color w:val="111111"/>
          <w:sz w:val="28"/>
          <w:szCs w:val="28"/>
          <w:rtl/>
        </w:rPr>
        <w:t xml:space="preserve">وتَمَثَّلَ بقول الشاعر أی استشهد.</w:t>
      </w:r>
    </w:p>
    <w:p>
      <w:pPr>
        <w:pStyle w:val="Heading4"/>
      </w:pPr>
      <w:bookmarkStart w:id="1220" w:name="_Toc852"/>
      <w:r>
        <w:t>(مجل)</w:t>
      </w:r>
      <w:bookmarkEnd w:id="1220"/>
    </w:p>
    <w:p>
      <w:pPr>
        <w:pStyle w:val="BookText"/>
      </w:pPr>
      <w:r>
        <w:rPr>
          <w:rFonts w:ascii="Amiri" w:hAnsi="Amiri" w:eastAsia="Amiri" w:cs="Amiri"/>
          <w:lang w:bidi="ar-SA"/>
          <w:color w:val="111111"/>
          <w:sz w:val="28"/>
          <w:szCs w:val="28"/>
          <w:rtl/>
        </w:rPr>
        <w:t xml:space="preserve">فِی حَدِیثِ فَاطِمَةَ علیها السلام « طَحَنَتْ بِالرَّحَا حَتَّی مَجَلَتْ یَدَاهَا ».</w:t>
      </w:r>
    </w:p>
    <w:p>
      <w:pPr>
        <w:pStyle w:val="BookText"/>
      </w:pPr>
      <w:r>
        <w:rPr>
          <w:rFonts w:ascii="Amiri" w:hAnsi="Amiri" w:eastAsia="Amiri" w:cs="Amiri"/>
          <w:lang w:bidi="ar-SA"/>
          <w:color w:val="111111"/>
          <w:sz w:val="28"/>
          <w:szCs w:val="28"/>
          <w:rtl/>
        </w:rPr>
        <w:t xml:space="preserve">هو من قولهم مَجلَتْ یدُهُ کنصر وفرح تَمْجَلُ مَجْلاً : إذا ثخن جلدها وتعجز وظهر فیها ما یشبه البثر من العمل بالأشیاء الصلبة الخشنة.</w:t>
      </w:r>
    </w:p>
    <w:p>
      <w:pPr>
        <w:pStyle w:val="Heading4"/>
      </w:pPr>
      <w:bookmarkStart w:id="1221" w:name="_Toc853"/>
      <w:r>
        <w:t>(محل)</w:t>
      </w:r>
      <w:bookmarkEnd w:id="1221"/>
    </w:p>
    <w:p>
      <w:pPr>
        <w:pStyle w:val="BookText"/>
      </w:pPr>
      <w:r>
        <w:rPr>
          <w:rFonts w:ascii="Amiri" w:hAnsi="Amiri" w:eastAsia="Amiri" w:cs="Amiri"/>
          <w:lang w:bidi="ar-SA"/>
          <w:color w:val="111111"/>
          <w:sz w:val="28"/>
          <w:szCs w:val="28"/>
          <w:rtl/>
        </w:rPr>
        <w:t xml:space="preserve">قوله تعالی ( شَدِیدُ الْمِحالِ ) [ 13 / 13 ] أی شدید العقوبة والنکال.</w:t>
      </w:r>
    </w:p>
    <w:p>
      <w:pPr>
        <w:pStyle w:val="BookText"/>
      </w:pPr>
      <w:r>
        <w:rPr>
          <w:rFonts w:ascii="IRNazanin" w:hAnsi="IRNazanin" w:eastAsia="IRNazanin" w:cs="IRNazanin"/>
          <w:lang w:bidi="fa-IR"/>
          <w:color w:val="111111"/>
          <w:sz w:val="28"/>
          <w:szCs w:val="28"/>
          <w:rtl/>
        </w:rPr>
        <w:t xml:space="preserve">ویقال المکر والکید.</w:t>
      </w:r>
    </w:p>
    <w:p>
      <w:pPr>
        <w:pStyle w:val="BookText"/>
      </w:pPr>
      <w:r>
        <w:rPr>
          <w:rFonts w:ascii="IRNazanin" w:hAnsi="IRNazanin" w:eastAsia="IRNazanin" w:cs="IRNazanin"/>
          <w:lang w:bidi="fa-IR"/>
          <w:color w:val="111111"/>
          <w:sz w:val="28"/>
          <w:szCs w:val="28"/>
          <w:rtl/>
        </w:rPr>
        <w:t xml:space="preserve">وقیل القوة والشدة.</w:t>
      </w:r>
    </w:p>
    <w:p>
      <w:pPr>
        <w:pStyle w:val="BookText"/>
      </w:pPr>
      <w:r>
        <w:rPr>
          <w:rFonts w:ascii="Amiri" w:hAnsi="Amiri" w:eastAsia="Amiri" w:cs="Amiri"/>
          <w:lang w:bidi="ar-SA"/>
          <w:color w:val="111111"/>
          <w:sz w:val="28"/>
          <w:szCs w:val="28"/>
          <w:rtl/>
        </w:rPr>
        <w:t xml:space="preserve">وَفِی الْحَدِیثِ « مَنْ مَحَلَ بِهِ الْقُرْآنُ یَوْمَ الْقِیَامَةِ صَدَقَ » أی صدق به یقال مَحَلَ فلان بفلان إذا قال علیه قولا یوقعه فی مکروه وَفِی حَدِیثِ الْقِیَامَةِ « فَعِنْدَ ذَلِکَ یَرْتَابُ الْمُبْطِلُونَ وَیَضْمَحِلُ الْمُمْحِلُونَ » أی الحاکمون بمحالیة المعاد الجسمانی.</w:t>
      </w:r>
    </w:p>
    <w:p>
      <w:pPr>
        <w:pStyle w:val="BookText"/>
      </w:pPr>
      <w:r>
        <w:rPr>
          <w:rFonts w:ascii="Amiri" w:hAnsi="Amiri" w:eastAsia="Amiri" w:cs="Amiri"/>
          <w:lang w:bidi="ar-SA"/>
          <w:color w:val="111111"/>
          <w:sz w:val="28"/>
          <w:szCs w:val="28"/>
          <w:rtl/>
        </w:rPr>
        <w:t xml:space="preserve">وَفِیهِ « إِنَّ هَذَا لَمُحَالٌ ».</w:t>
      </w:r>
    </w:p>
    <w:p>
      <w:pPr>
        <w:pStyle w:val="BookText"/>
      </w:pPr>
      <w:r>
        <w:rPr>
          <w:rFonts w:ascii="IRNazanin" w:hAnsi="IRNazanin" w:eastAsia="IRNazanin" w:cs="IRNazanin"/>
          <w:lang w:bidi="fa-IR"/>
          <w:color w:val="111111"/>
          <w:sz w:val="28"/>
          <w:szCs w:val="28"/>
          <w:rtl/>
        </w:rPr>
        <w:t xml:space="preserve">بضم المیم وجدناه فی کتب اللغة معربا.</w:t>
      </w:r>
    </w:p>
    <w:p>
      <w:pPr>
        <w:pStyle w:val="BookText"/>
      </w:pPr>
      <w:r>
        <w:rPr>
          <w:rFonts w:ascii="Amiri" w:hAnsi="Amiri" w:eastAsia="Amiri" w:cs="Amiri"/>
          <w:lang w:bidi="ar-SA"/>
          <w:color w:val="111111"/>
          <w:sz w:val="28"/>
          <w:szCs w:val="28"/>
          <w:rtl/>
        </w:rPr>
        <w:t xml:space="preserve">وقولهم ما أَمْحَلَ هذا : إنکار لوقوعه ولا مَحَالَةَ بفتح المیم أی لا بد له من ذلک ولا تحول عنه.</w:t>
      </w:r>
    </w:p>
    <w:p>
      <w:pPr>
        <w:pStyle w:val="BookText"/>
      </w:pPr>
      <w:r>
        <w:rPr>
          <w:rFonts w:ascii="IRNazanin" w:hAnsi="IRNazanin" w:eastAsia="IRNazanin" w:cs="IRNazanin"/>
          <w:lang w:bidi="fa-IR"/>
          <w:color w:val="111111"/>
          <w:sz w:val="28"/>
          <w:szCs w:val="28"/>
          <w:rtl/>
        </w:rPr>
        <w:t xml:space="preserve">قیل فی إعرابه : لا محالة مصدر بمعنی التحول من حال إلی کذا أی تحول إلیه ، وخبر لا محذوف أی لا محالة موجود</w:t>
      </w:r>
    </w:p>
    <w:p>
      <w:pPr>
        <w:pStyle w:val="BookText"/>
      </w:pPr>
      <w:r>
        <w:rPr>
          <w:rFonts w:ascii="Amiri" w:hAnsi="Amiri" w:eastAsia="Amiri" w:cs="Amiri"/>
          <w:lang w:bidi="ar-SA"/>
          <w:color w:val="111111"/>
          <w:sz w:val="28"/>
          <w:szCs w:val="28"/>
          <w:rtl/>
        </w:rPr>
        <w:t xml:space="preserve">وَفِی الْحَدِیثِ « یَأْتِی زَمَانٌ لَا یُقَرَّبُ فِیهِ إِلَّا الْمَاحِلُ ».</w:t>
      </w:r>
    </w:p>
    <w:p>
      <w:pPr>
        <w:pStyle w:val="BookText"/>
      </w:pPr>
      <w:r>
        <w:rPr>
          <w:rFonts w:ascii="IRNazanin" w:hAnsi="IRNazanin" w:eastAsia="IRNazanin" w:cs="IRNazanin"/>
          <w:lang w:bidi="fa-IR"/>
          <w:color w:val="111111"/>
          <w:sz w:val="28"/>
          <w:szCs w:val="28"/>
          <w:rtl/>
        </w:rPr>
        <w:t xml:space="preserve">هو الذی یسعی بالنمیمة إلی الملوک.</w:t>
      </w:r>
    </w:p>
    <w:p>
      <w:pPr>
        <w:pStyle w:val="BookText"/>
      </w:pPr>
      <w:r>
        <w:rPr>
          <w:rFonts w:ascii="Amiri" w:hAnsi="Amiri" w:eastAsia="Amiri" w:cs="Amiri"/>
          <w:lang w:bidi="ar-SA"/>
          <w:color w:val="111111"/>
          <w:sz w:val="28"/>
          <w:szCs w:val="28"/>
          <w:rtl/>
        </w:rPr>
        <w:t xml:space="preserve">والْمَحْلُ الکید.</w:t>
      </w:r>
    </w:p>
    <w:p>
      <w:pPr>
        <w:pStyle w:val="BookText"/>
      </w:pPr>
      <w:r>
        <w:rPr>
          <w:rFonts w:ascii="IRNazanin" w:hAnsi="IRNazanin" w:eastAsia="IRNazanin" w:cs="IRNazanin"/>
          <w:lang w:bidi="fa-IR"/>
          <w:color w:val="111111"/>
          <w:sz w:val="28"/>
          <w:szCs w:val="28"/>
          <w:rtl/>
        </w:rPr>
        <w:t xml:space="preserve">وروی « الماجر » یعنی المکذب المستهزئ اللاعب.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40" w:name="pg10466_75616"/>
    <w:bookmarkEnd w:id="340"/>
    <w:p>
      <w:pPr>
        <w:pStyle w:val="BookText"/>
      </w:pPr>
      <w:r>
        <w:rPr>
          <w:rFonts w:ascii="IRNazanin" w:hAnsi="IRNazanin" w:eastAsia="IRNazanin" w:cs="IRNazanin"/>
          <w:lang w:bidi="fa-IR"/>
          <w:color w:val="111111"/>
          <w:sz w:val="28"/>
          <w:szCs w:val="28"/>
          <w:rtl/>
        </w:rPr>
        <w:t xml:space="preserve">والْمَحْلُ : الشدة والجدب وانقطاع المطر ویبس الأرض من الکلإ.</w:t>
      </w:r>
    </w:p>
    <w:p>
      <w:pPr>
        <w:pStyle w:val="BookText"/>
      </w:pPr>
      <w:r>
        <w:rPr>
          <w:rFonts w:ascii="Amiri" w:hAnsi="Amiri" w:eastAsia="Amiri" w:cs="Amiri"/>
          <w:lang w:bidi="ar-SA"/>
          <w:color w:val="111111"/>
          <w:sz w:val="28"/>
          <w:szCs w:val="28"/>
          <w:rtl/>
        </w:rPr>
        <w:t xml:space="preserve">ومَحِلَ البلد مَحَلاً من باب تعب وأَمْحَلَ البلد فهو مَاحِلٌ ، ولم یقولوا ممحل وربما جاء فی الشعر.</w:t>
      </w:r>
    </w:p>
    <w:p>
      <w:pPr>
        <w:pStyle w:val="BookText"/>
      </w:pPr>
      <w:r>
        <w:rPr>
          <w:rFonts w:ascii="Amiri" w:hAnsi="Amiri" w:eastAsia="Amiri" w:cs="Amiri"/>
          <w:lang w:bidi="ar-SA"/>
          <w:color w:val="111111"/>
          <w:sz w:val="28"/>
          <w:szCs w:val="28"/>
          <w:rtl/>
        </w:rPr>
        <w:t xml:space="preserve">والْمُمَاحَلَةُ : المکایدة.</w:t>
      </w:r>
    </w:p>
    <w:p>
      <w:pPr>
        <w:pStyle w:val="BookText"/>
      </w:pPr>
      <w:r>
        <w:rPr>
          <w:rFonts w:ascii="Amiri" w:hAnsi="Amiri" w:eastAsia="Amiri" w:cs="Amiri"/>
          <w:lang w:bidi="ar-SA"/>
          <w:color w:val="111111"/>
          <w:sz w:val="28"/>
          <w:szCs w:val="28"/>
          <w:rtl/>
        </w:rPr>
        <w:t xml:space="preserve">وتَمَحَّلَ أی احتال فهو مُتَمَحِّلٌ.</w:t>
      </w:r>
    </w:p>
    <w:p>
      <w:pPr>
        <w:pStyle w:val="BookText"/>
      </w:pPr>
      <w:r>
        <w:rPr>
          <w:rFonts w:ascii="Amiri" w:hAnsi="Amiri" w:eastAsia="Amiri" w:cs="Amiri"/>
          <w:lang w:bidi="ar-SA"/>
          <w:color w:val="111111"/>
          <w:sz w:val="28"/>
          <w:szCs w:val="28"/>
          <w:rtl/>
        </w:rPr>
        <w:t xml:space="preserve">والْمَحَالَةُ هی البکرة العظیمة التی یستقی بها.</w:t>
      </w:r>
    </w:p>
    <w:p>
      <w:pPr>
        <w:pStyle w:val="BookText"/>
      </w:pPr>
      <w:r>
        <w:rPr>
          <w:rFonts w:ascii="Amiri" w:hAnsi="Amiri" w:eastAsia="Amiri" w:cs="Amiri"/>
          <w:lang w:bidi="ar-SA"/>
          <w:color w:val="111111"/>
          <w:sz w:val="28"/>
          <w:szCs w:val="28"/>
          <w:rtl/>
        </w:rPr>
        <w:t xml:space="preserve">ومنه حَدِیثُ قَطْعِ شَجَرِ الْحَرَمِ « رُخِّصَ فِی قَطْعِ الْإِذْخِرِ وَعُودَیِ الْمَحَالَةِ ».</w:t>
      </w:r>
    </w:p>
    <w:p>
      <w:pPr>
        <w:pStyle w:val="Heading4"/>
      </w:pPr>
      <w:bookmarkStart w:id="1222" w:name="_Toc854"/>
      <w:r>
        <w:t>(مسل)</w:t>
      </w:r>
      <w:bookmarkEnd w:id="1222"/>
    </w:p>
    <w:p>
      <w:pPr>
        <w:pStyle w:val="BookText"/>
      </w:pPr>
      <w:r>
        <w:rPr>
          <w:rFonts w:ascii="Amiri" w:hAnsi="Amiri" w:eastAsia="Amiri" w:cs="Amiri"/>
          <w:lang w:bidi="ar-SA"/>
          <w:color w:val="111111"/>
          <w:sz w:val="28"/>
          <w:szCs w:val="28"/>
          <w:rtl/>
        </w:rPr>
        <w:t xml:space="preserve">الْمُسْلی : قبیلة من مذحج ، وقد تقدم</w:t>
      </w:r>
    </w:p>
    <w:p>
      <w:pPr>
        <w:pStyle w:val="Heading4"/>
      </w:pPr>
      <w:bookmarkStart w:id="1223" w:name="_Toc855"/>
      <w:r>
        <w:t>(مصل)</w:t>
      </w:r>
      <w:bookmarkEnd w:id="1223"/>
    </w:p>
    <w:p>
      <w:pPr>
        <w:pStyle w:val="BookText"/>
      </w:pPr>
      <w:r>
        <w:rPr>
          <w:rFonts w:ascii="Amiri" w:hAnsi="Amiri" w:eastAsia="Amiri" w:cs="Amiri"/>
          <w:lang w:bidi="ar-SA"/>
          <w:color w:val="111111"/>
          <w:sz w:val="28"/>
          <w:szCs w:val="28"/>
          <w:rtl/>
        </w:rPr>
        <w:t xml:space="preserve">الْمَصْلُ معروف.</w:t>
      </w:r>
    </w:p>
    <w:p>
      <w:pPr>
        <w:pStyle w:val="BookText"/>
      </w:pPr>
      <w:r>
        <w:rPr>
          <w:rFonts w:ascii="Amiri" w:hAnsi="Amiri" w:eastAsia="Amiri" w:cs="Amiri"/>
          <w:lang w:bidi="ar-SA"/>
          <w:color w:val="111111"/>
          <w:sz w:val="28"/>
          <w:szCs w:val="28"/>
          <w:rtl/>
        </w:rPr>
        <w:t xml:space="preserve">ومَصَلَ الأقط : عمله.</w:t>
      </w:r>
    </w:p>
    <w:p>
      <w:pPr>
        <w:pStyle w:val="BookText"/>
      </w:pPr>
      <w:r>
        <w:rPr>
          <w:rFonts w:ascii="IRNazanin" w:hAnsi="IRNazanin" w:eastAsia="IRNazanin" w:cs="IRNazanin"/>
          <w:lang w:bidi="fa-IR"/>
          <w:color w:val="111111"/>
          <w:sz w:val="28"/>
          <w:szCs w:val="28"/>
          <w:rtl/>
        </w:rPr>
        <w:t xml:space="preserve">وهو أن یجعله فی وعاء من خوص وغیره حتی یقطر ماؤه ، والذی یسیل منه الْمُصَالَةُ.</w:t>
      </w:r>
    </w:p>
    <w:p>
      <w:pPr>
        <w:pStyle w:val="Heading4"/>
      </w:pPr>
      <w:bookmarkStart w:id="1224" w:name="_Toc856"/>
      <w:r>
        <w:t>(مطل)</w:t>
      </w:r>
      <w:bookmarkEnd w:id="1224"/>
    </w:p>
    <w:p>
      <w:pPr>
        <w:pStyle w:val="BookText"/>
      </w:pPr>
      <w:r>
        <w:rPr>
          <w:rFonts w:ascii="Amiri" w:hAnsi="Amiri" w:eastAsia="Amiri" w:cs="Amiri"/>
          <w:lang w:bidi="ar-SA"/>
          <w:color w:val="111111"/>
          <w:sz w:val="28"/>
          <w:szCs w:val="28"/>
          <w:rtl/>
        </w:rPr>
        <w:t xml:space="preserve">فِی الْحَدِیثِ « مَنْ مَطَلَ عَلَی ذِی حَقٍّ حَقَّهُ فَکَذَا ».</w:t>
      </w:r>
    </w:p>
    <w:p>
      <w:pPr>
        <w:pStyle w:val="BookText"/>
      </w:pPr>
      <w:r>
        <w:rPr>
          <w:rFonts w:ascii="IRNazanin" w:hAnsi="IRNazanin" w:eastAsia="IRNazanin" w:cs="IRNazanin"/>
          <w:lang w:bidi="fa-IR"/>
          <w:color w:val="111111"/>
          <w:sz w:val="28"/>
          <w:szCs w:val="28"/>
          <w:rtl/>
        </w:rPr>
        <w:t xml:space="preserve">الْمَطْلُ : اللی والتسویف والتعلل فی أداء الحق وتأخیره من وقت إلی وقت.</w:t>
      </w:r>
    </w:p>
    <w:p>
      <w:pPr>
        <w:pStyle w:val="BookText"/>
      </w:pPr>
      <w:r>
        <w:rPr>
          <w:rFonts w:ascii="IRNazanin" w:hAnsi="IRNazanin" w:eastAsia="IRNazanin" w:cs="IRNazanin"/>
          <w:lang w:bidi="fa-IR"/>
          <w:color w:val="111111"/>
          <w:sz w:val="28"/>
          <w:szCs w:val="28"/>
          <w:rtl/>
        </w:rPr>
        <w:t xml:space="preserve">والحق یشمل المالی وغیره.</w:t>
      </w:r>
    </w:p>
    <w:p>
      <w:pPr>
        <w:pStyle w:val="BookText"/>
      </w:pPr>
      <w:r>
        <w:rPr>
          <w:rFonts w:ascii="Amiri" w:hAnsi="Amiri" w:eastAsia="Amiri" w:cs="Amiri"/>
          <w:lang w:bidi="ar-SA"/>
          <w:color w:val="111111"/>
          <w:sz w:val="28"/>
          <w:szCs w:val="28"/>
          <w:rtl/>
        </w:rPr>
        <w:t xml:space="preserve">وَفِی حَدِیثِ کُثَیِّرِ عَزَّةَ : وَعَزَّةُ مَمْطُولٌ.</w:t>
      </w:r>
    </w:p>
    <w:p>
      <w:pPr>
        <w:pStyle w:val="BookText"/>
      </w:pPr>
      <w:r>
        <w:rPr>
          <w:rFonts w:ascii="IRNazanin" w:hAnsi="IRNazanin" w:eastAsia="IRNazanin" w:cs="IRNazanin"/>
          <w:lang w:bidi="fa-IR"/>
          <w:color w:val="111111"/>
          <w:sz w:val="28"/>
          <w:szCs w:val="28"/>
          <w:rtl/>
        </w:rPr>
        <w:t xml:space="preserve">معنی غریمها.</w:t>
      </w:r>
    </w:p>
    <w:p>
      <w:pPr>
        <w:pStyle w:val="BookText"/>
      </w:pPr>
      <w:r>
        <w:rPr>
          <w:rFonts w:ascii="IRNazanin" w:hAnsi="IRNazanin" w:eastAsia="IRNazanin" w:cs="IRNazanin"/>
          <w:lang w:bidi="fa-IR"/>
          <w:color w:val="111111"/>
          <w:sz w:val="28"/>
          <w:szCs w:val="28"/>
          <w:rtl/>
        </w:rPr>
        <w:t xml:space="preserve">والمراد وعزة غریمها ممطول وقد مر القول فیه.</w:t>
      </w:r>
    </w:p>
    <w:p>
      <w:pPr>
        <w:pStyle w:val="BookText"/>
      </w:pPr>
      <w:r>
        <w:rPr>
          <w:rFonts w:ascii="Amiri" w:hAnsi="Amiri" w:eastAsia="Amiri" w:cs="Amiri"/>
          <w:lang w:bidi="ar-SA"/>
          <w:color w:val="111111"/>
          <w:sz w:val="28"/>
          <w:szCs w:val="28"/>
          <w:rtl/>
        </w:rPr>
        <w:t xml:space="preserve">ومَطَلْتُ الحدیدة من باب قتل مددتها وطولتها.</w:t>
      </w:r>
    </w:p>
    <w:p>
      <w:pPr>
        <w:pStyle w:val="BookText"/>
      </w:pPr>
      <w:r>
        <w:rPr>
          <w:rFonts w:ascii="Amiri" w:hAnsi="Amiri" w:eastAsia="Amiri" w:cs="Amiri"/>
          <w:lang w:bidi="ar-SA"/>
          <w:color w:val="111111"/>
          <w:sz w:val="28"/>
          <w:szCs w:val="28"/>
          <w:rtl/>
        </w:rPr>
        <w:t xml:space="preserve">وکل ممدود مَمْطُولٌ.</w:t>
      </w:r>
    </w:p>
    <w:p>
      <w:pPr>
        <w:pStyle w:val="BookText"/>
      </w:pPr>
      <w:r>
        <w:rPr>
          <w:rFonts w:ascii="Amiri" w:hAnsi="Amiri" w:eastAsia="Amiri" w:cs="Amiri"/>
          <w:lang w:bidi="ar-SA"/>
          <w:color w:val="111111"/>
          <w:sz w:val="28"/>
          <w:szCs w:val="28"/>
          <w:rtl/>
        </w:rPr>
        <w:t xml:space="preserve">ومنه مَطَلَهُ بدینه.</w:t>
      </w:r>
    </w:p>
    <w:p>
      <w:pPr>
        <w:pStyle w:val="Heading4"/>
      </w:pPr>
      <w:bookmarkStart w:id="1225" w:name="_Toc857"/>
      <w:r>
        <w:t>(مقل)</w:t>
      </w:r>
      <w:bookmarkEnd w:id="1225"/>
    </w:p>
    <w:p>
      <w:pPr>
        <w:pStyle w:val="BookText"/>
      </w:pPr>
      <w:r>
        <w:rPr>
          <w:rFonts w:ascii="Amiri" w:hAnsi="Amiri" w:eastAsia="Amiri" w:cs="Amiri"/>
          <w:lang w:bidi="ar-SA"/>
          <w:color w:val="111111"/>
          <w:sz w:val="28"/>
          <w:szCs w:val="28"/>
          <w:rtl/>
        </w:rPr>
        <w:t xml:space="preserve">فِی الْحَدِیثِ « الْحَمْدُ لِلَّهِ الَّذِی أَظْهَرَ مِنْ آثَارِ سُلْطَانِهِ وَجَلَالِ کِبْرِیَائِهِ مَا حَیَّرَ بِهِ مُقَلَ الْعُقُولِ ».</w:t>
      </w:r>
    </w:p>
    <w:p>
      <w:pPr>
        <w:pStyle w:val="BookText"/>
      </w:pPr>
      <w:r>
        <w:rPr>
          <w:rFonts w:ascii="IRNazanin" w:hAnsi="IRNazanin" w:eastAsia="IRNazanin" w:cs="IRNazanin"/>
          <w:lang w:bidi="fa-IR"/>
          <w:color w:val="111111"/>
          <w:sz w:val="28"/>
          <w:szCs w:val="28"/>
          <w:rtl/>
        </w:rPr>
        <w:t xml:space="preserve">الْمُقَلُ جمع مُقْلَةٍ کغرفة ، وهی شحمة العین التی تجمع سوادها وبیاضها تستعار لقوة العقل باعتبار إدراکها والْمَقْلَةُ بفتح المیم وسکون القاف حصاة یقسم بها الماء عند قلته یعرف بها مقدار ما یسقی کل شخص.</w:t>
      </w:r>
    </w:p>
    <w:p>
      <w:pPr>
        <w:pStyle w:val="BookText"/>
      </w:pPr>
      <w:r>
        <w:rPr>
          <w:rFonts w:ascii="Amiri" w:hAnsi="Amiri" w:eastAsia="Amiri" w:cs="Amiri"/>
          <w:lang w:bidi="ar-SA"/>
          <w:color w:val="111111"/>
          <w:sz w:val="28"/>
          <w:szCs w:val="28"/>
          <w:rtl/>
        </w:rPr>
        <w:t xml:space="preserve">وَمِنْهُ حَدِیثُ عَلِیٍّ علیه السلام « لَمْ یَبْقَ مِنَ الدُّنْیَا إِلَّا سَمَلَةٌ کَسَمَلَةِ الْإِدْاوَةِ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41" w:name="pg10466_75617"/>
    <w:bookmarkEnd w:id="341"/>
    <w:p>
      <w:pPr>
        <w:pStyle w:val="BookText"/>
      </w:pPr>
      <w:r>
        <w:rPr>
          <w:rFonts w:ascii="Amiri" w:hAnsi="Amiri" w:eastAsia="Amiri" w:cs="Amiri"/>
          <w:lang w:bidi="ar-SA"/>
          <w:color w:val="111111"/>
          <w:sz w:val="28"/>
          <w:szCs w:val="28"/>
          <w:rtl/>
        </w:rPr>
        <w:t xml:space="preserve">أَوْ جُرْعَةٌ کَجُرْعَةِ الْمَقْلَة ِ(1) ».</w:t>
      </w:r>
    </w:p>
    <w:p>
      <w:pPr>
        <w:pStyle w:val="BookText"/>
      </w:pPr>
      <w:r>
        <w:rPr>
          <w:rFonts w:ascii="Amiri" w:hAnsi="Amiri" w:eastAsia="Amiri" w:cs="Amiri"/>
          <w:lang w:bidi="ar-SA"/>
          <w:color w:val="111111"/>
          <w:sz w:val="28"/>
          <w:szCs w:val="28"/>
          <w:rtl/>
        </w:rPr>
        <w:t xml:space="preserve">والمعنی لم یبق من الدنیا إلا القلیل ومَقَلْتُ الشیء مَقْلاً : غمسته فی الماء.</w:t>
      </w:r>
    </w:p>
    <w:p>
      <w:pPr>
        <w:pStyle w:val="BookText"/>
      </w:pPr>
      <w:r>
        <w:rPr>
          <w:rFonts w:ascii="Amiri" w:hAnsi="Amiri" w:eastAsia="Amiri" w:cs="Amiri"/>
          <w:lang w:bidi="ar-SA"/>
          <w:color w:val="111111"/>
          <w:sz w:val="28"/>
          <w:szCs w:val="28"/>
          <w:rtl/>
        </w:rPr>
        <w:t xml:space="preserve">ومنه الْخَبَرُ « إِذَا وَقَعَ الذُّبَابُ فِی الطَّعَامِ فَامْقُلُوهُ فَإِنَّ فِی أَحَدِ جَنَاحَیْهِ سَمّاً وَفِی الْآخَرِ الشِّفَاءَ وَإِنَّهُ یُقَدِّمُ السَّمَّ وَیُؤَخِّرُ الشِّفَاءَ ».</w:t>
      </w:r>
    </w:p>
    <w:p>
      <w:pPr>
        <w:pStyle w:val="Heading4"/>
      </w:pPr>
      <w:bookmarkStart w:id="1226" w:name="_Toc858"/>
      <w:r>
        <w:t>(ملل)</w:t>
      </w:r>
      <w:bookmarkEnd w:id="1226"/>
    </w:p>
    <w:p>
      <w:pPr>
        <w:pStyle w:val="BookText"/>
      </w:pPr>
      <w:r>
        <w:rPr>
          <w:rFonts w:ascii="IRNazanin" w:hAnsi="IRNazanin" w:eastAsia="IRNazanin" w:cs="IRNazanin"/>
          <w:lang w:bidi="fa-IR"/>
          <w:color w:val="111111"/>
          <w:sz w:val="28"/>
          <w:szCs w:val="28"/>
          <w:rtl/>
        </w:rPr>
        <w:t xml:space="preserve">قوله تعالی ( ما سَمِعْنا بِهذا فِی الْمِلَّةِ الْآخِرَةِ ) [ 38 / 7 ] أی ما سمعنا بقوله فی التوحید فی الملة التی أدرکنا علیها آباءنا فی ملة عیسی التی هی آخر الملل فإن النصاری مثلثون غیر موحدین.</w:t>
      </w:r>
    </w:p>
    <w:p>
      <w:pPr>
        <w:pStyle w:val="BookText"/>
      </w:pPr>
      <w:r>
        <w:rPr>
          <w:rFonts w:ascii="IRNazanin" w:hAnsi="IRNazanin" w:eastAsia="IRNazanin" w:cs="IRNazanin"/>
          <w:lang w:bidi="fa-IR"/>
          <w:color w:val="111111"/>
          <w:sz w:val="28"/>
          <w:szCs w:val="28"/>
          <w:rtl/>
        </w:rPr>
        <w:t xml:space="preserve">والْمِلَّةُ فی الأصل : ما شرع الله لعباده علی ألسنة الأنبیاء لیتوصلوا به إلی جوار الله.</w:t>
      </w:r>
    </w:p>
    <w:p>
      <w:pPr>
        <w:pStyle w:val="BookText"/>
      </w:pPr>
      <w:r>
        <w:rPr>
          <w:rFonts w:ascii="IRNazanin" w:hAnsi="IRNazanin" w:eastAsia="IRNazanin" w:cs="IRNazanin"/>
          <w:lang w:bidi="fa-IR"/>
          <w:color w:val="111111"/>
          <w:sz w:val="28"/>
          <w:szCs w:val="28"/>
          <w:rtl/>
        </w:rPr>
        <w:t xml:space="preserve">ویستعمل فی جملة الشرائع دون آحادها ولا یکاد توجد مضافة إلی الله ولا إلی آحاد أمة النبی صلی الله علیه وآله.</w:t>
      </w:r>
    </w:p>
    <w:p>
      <w:pPr>
        <w:pStyle w:val="BookText"/>
      </w:pPr>
      <w:r>
        <w:rPr>
          <w:rFonts w:ascii="IRNazanin" w:hAnsi="IRNazanin" w:eastAsia="IRNazanin" w:cs="IRNazanin"/>
          <w:lang w:bidi="fa-IR"/>
          <w:color w:val="111111"/>
          <w:sz w:val="28"/>
          <w:szCs w:val="28"/>
          <w:rtl/>
        </w:rPr>
        <w:t xml:space="preserve">بل یقال ملة محمد صلی الله علیه وآله.</w:t>
      </w:r>
    </w:p>
    <w:p>
      <w:pPr>
        <w:pStyle w:val="BookText"/>
      </w:pPr>
      <w:r>
        <w:rPr>
          <w:rFonts w:ascii="IRNazanin" w:hAnsi="IRNazanin" w:eastAsia="IRNazanin" w:cs="IRNazanin"/>
          <w:lang w:bidi="fa-IR"/>
          <w:color w:val="111111"/>
          <w:sz w:val="28"/>
          <w:szCs w:val="28"/>
          <w:rtl/>
        </w:rPr>
        <w:t xml:space="preserve">ثم إنها اتسعت فاستعملت فی الملل الباطلة.</w:t>
      </w:r>
    </w:p>
    <w:p>
      <w:pPr>
        <w:pStyle w:val="BookText"/>
      </w:pPr>
      <w:r>
        <w:rPr>
          <w:rFonts w:ascii="Amiri" w:hAnsi="Amiri" w:eastAsia="Amiri" w:cs="Amiri"/>
          <w:lang w:bidi="ar-SA"/>
          <w:color w:val="111111"/>
          <w:sz w:val="28"/>
          <w:szCs w:val="28"/>
          <w:rtl/>
        </w:rPr>
        <w:t xml:space="preserve">قوله ( مِلَّةَ أَبِیکُمْ إِبْراهِیمَ ) [ 22 / 78 ] أی دینه.</w:t>
      </w:r>
    </w:p>
    <w:p>
      <w:pPr>
        <w:pStyle w:val="BookText"/>
      </w:pPr>
      <w:r>
        <w:rPr>
          <w:rFonts w:ascii="Amiri" w:hAnsi="Amiri" w:eastAsia="Amiri" w:cs="Amiri"/>
          <w:lang w:bidi="ar-SA"/>
          <w:color w:val="111111"/>
          <w:sz w:val="28"/>
          <w:szCs w:val="28"/>
          <w:rtl/>
        </w:rPr>
        <w:t xml:space="preserve">قوله ( وَلْیُمْلِلِ الَّذِی عَلَیْهِ الْحَقُ ) [ 2 / 282 ] أی یکن المملی من علیه الحق لأنه المقر المشهود علیه.</w:t>
      </w:r>
    </w:p>
    <w:p>
      <w:pPr>
        <w:pStyle w:val="BookText"/>
      </w:pPr>
      <w:r>
        <w:rPr>
          <w:rFonts w:ascii="Amiri" w:hAnsi="Amiri" w:eastAsia="Amiri" w:cs="Amiri"/>
          <w:lang w:bidi="ar-SA"/>
          <w:color w:val="111111"/>
          <w:sz w:val="28"/>
          <w:szCs w:val="28"/>
          <w:rtl/>
        </w:rPr>
        <w:t xml:space="preserve">والْإِمْلَالُ والإملاء بمعنی واحد.</w:t>
      </w:r>
    </w:p>
    <w:p>
      <w:pPr>
        <w:pStyle w:val="BookText"/>
      </w:pPr>
      <w:r>
        <w:rPr>
          <w:rFonts w:ascii="Amiri" w:hAnsi="Amiri" w:eastAsia="Amiri" w:cs="Amiri"/>
          <w:lang w:bidi="ar-SA"/>
          <w:color w:val="111111"/>
          <w:sz w:val="28"/>
          <w:szCs w:val="28"/>
          <w:rtl/>
        </w:rPr>
        <w:t xml:space="preserve">والْمِلَّةُ : الدین.</w:t>
      </w:r>
    </w:p>
    <w:p>
      <w:pPr>
        <w:pStyle w:val="BookText"/>
      </w:pPr>
      <w:r>
        <w:rPr>
          <w:rFonts w:ascii="Amiri" w:hAnsi="Amiri" w:eastAsia="Amiri" w:cs="Amiri"/>
          <w:lang w:bidi="ar-SA"/>
          <w:color w:val="111111"/>
          <w:sz w:val="28"/>
          <w:szCs w:val="28"/>
          <w:rtl/>
        </w:rPr>
        <w:t xml:space="preserve">ومنه الْحَدِیثُ « فَرَضَ اللهُ الطَّاعَةَ نِظَاماً لِلْمِلَّةِ » أی الدین والشریعة.</w:t>
      </w:r>
    </w:p>
    <w:p>
      <w:pPr>
        <w:pStyle w:val="BookText"/>
      </w:pPr>
      <w:r>
        <w:rPr>
          <w:rFonts w:ascii="Amiri" w:hAnsi="Amiri" w:eastAsia="Amiri" w:cs="Amiri"/>
          <w:lang w:bidi="ar-SA"/>
          <w:color w:val="111111"/>
          <w:sz w:val="28"/>
          <w:szCs w:val="28"/>
          <w:rtl/>
        </w:rPr>
        <w:t xml:space="preserve">وَفِی الْخَبَرِ « إِنَّ اللهَ لَا یَمَلُ حَتَّی تَمَلُّوا » أی حتی تسأموا وتضجروا.</w:t>
      </w:r>
    </w:p>
    <w:p>
      <w:pPr>
        <w:pStyle w:val="BookText"/>
      </w:pPr>
      <w:r>
        <w:rPr>
          <w:rFonts w:ascii="IRNazanin" w:hAnsi="IRNazanin" w:eastAsia="IRNazanin" w:cs="IRNazanin"/>
          <w:lang w:bidi="fa-IR"/>
          <w:color w:val="111111"/>
          <w:sz w:val="28"/>
          <w:szCs w:val="28"/>
          <w:rtl/>
        </w:rPr>
        <w:t xml:space="preserve">قال بعض الشارحین : إن العرب تفعل ذلک فی معارضة الفعل بالفعل فتذکر إحدی اللفظتین موافقة للأخری وإن خالفت معناها.</w:t>
      </w:r>
    </w:p>
    <w:p>
      <w:pPr>
        <w:pStyle w:val="BookText"/>
      </w:pPr>
      <w:r>
        <w:rPr>
          <w:rFonts w:ascii="Amiri" w:hAnsi="Amiri" w:eastAsia="Amiri" w:cs="Amiri"/>
          <w:lang w:bidi="ar-SA"/>
          <w:color w:val="111111"/>
          <w:sz w:val="28"/>
          <w:szCs w:val="28"/>
          <w:rtl/>
        </w:rPr>
        <w:t xml:space="preserve">وله نظائر فی التنزیل نحو ( یُخادِعُونَ اللهَ وَهُوَ خادِعُهُمْ ) [ 4 / 142 ] ( فَیَسْخَرُونَ مِنْهُمْ سَخِرَ اللهُ مِنْهُمْ ) [ 9 / 79 ] ( جَزاءُ سَیِّئَةٍ سَیِّئَةٌ مِثْلُها ) [ 42 / 40 ] ( نَسُوا اللهَ فَنَسِیَهُمْ ) [ 9 / 67 ].</w:t>
      </w:r>
    </w:p>
    <w:p>
      <w:pPr>
        <w:pStyle w:val="BookText"/>
      </w:pPr>
      <w:r>
        <w:rPr>
          <w:rFonts w:ascii="IRNazanin" w:hAnsi="IRNazanin" w:eastAsia="IRNazanin" w:cs="IRNazanin"/>
          <w:lang w:bidi="fa-IR"/>
          <w:color w:val="111111"/>
          <w:sz w:val="28"/>
          <w:szCs w:val="28"/>
          <w:rtl/>
        </w:rPr>
        <w:t xml:space="preserve">ومعنی الخبر لا یعرض الله عن العبد إعراض الملوک عن الشیء حتی یمل عن القیام بطاعة الله ویمتحن بالإعراض 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نهج البلاغة 1 / 97.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42" w:name="pg10466_75618"/>
    <w:bookmarkEnd w:id="342"/>
    <w:p>
      <w:pPr>
        <w:pStyle w:val="BookText"/>
      </w:pPr>
      <w:r>
        <w:rPr>
          <w:rFonts w:ascii="IRNazanin" w:hAnsi="IRNazanin" w:eastAsia="IRNazanin" w:cs="IRNazanin"/>
          <w:lang w:bidi="fa-IR"/>
          <w:color w:val="111111"/>
          <w:sz w:val="28"/>
          <w:szCs w:val="28"/>
          <w:rtl/>
        </w:rPr>
        <w:t xml:space="preserve">خدمته.</w:t>
      </w:r>
    </w:p>
    <w:p>
      <w:pPr>
        <w:pStyle w:val="BookText"/>
      </w:pPr>
      <w:r>
        <w:rPr>
          <w:rFonts w:ascii="Amiri" w:hAnsi="Amiri" w:eastAsia="Amiri" w:cs="Amiri"/>
          <w:lang w:bidi="ar-SA"/>
          <w:color w:val="111111"/>
          <w:sz w:val="28"/>
          <w:szCs w:val="28"/>
          <w:rtl/>
        </w:rPr>
        <w:t xml:space="preserve">ومَلَلْتُهُ ومَلَلْتُ منه مَلَلاً من باب تعب ومَلَالَةً : سئمت وضجرت.</w:t>
      </w:r>
    </w:p>
    <w:p>
      <w:pPr>
        <w:pStyle w:val="BookText"/>
      </w:pPr>
      <w:r>
        <w:rPr>
          <w:rFonts w:ascii="Amiri" w:hAnsi="Amiri" w:eastAsia="Amiri" w:cs="Amiri"/>
          <w:lang w:bidi="ar-SA"/>
          <w:color w:val="111111"/>
          <w:sz w:val="28"/>
          <w:szCs w:val="28"/>
          <w:rtl/>
        </w:rPr>
        <w:t xml:space="preserve">والفاعل مَلُولٌ ویتعدی إلی ثان بالهمزة فیقال أَمْلَلْتُهُ الشیء.</w:t>
      </w:r>
    </w:p>
    <w:p>
      <w:pPr>
        <w:pStyle w:val="BookText"/>
      </w:pPr>
      <w:r>
        <w:rPr>
          <w:rFonts w:ascii="Amiri" w:hAnsi="Amiri" w:eastAsia="Amiri" w:cs="Amiri"/>
          <w:lang w:bidi="ar-SA"/>
          <w:color w:val="111111"/>
          <w:sz w:val="28"/>
          <w:szCs w:val="28"/>
          <w:rtl/>
        </w:rPr>
        <w:t xml:space="preserve">ومَلَلْتُ الخبز واللحم فی النار مَلًّا من باب قتل.</w:t>
      </w:r>
    </w:p>
    <w:p>
      <w:pPr>
        <w:pStyle w:val="BookText"/>
      </w:pPr>
      <w:r>
        <w:rPr>
          <w:rFonts w:ascii="Amiri" w:hAnsi="Amiri" w:eastAsia="Amiri" w:cs="Amiri"/>
          <w:lang w:bidi="ar-SA"/>
          <w:color w:val="111111"/>
          <w:sz w:val="28"/>
          <w:szCs w:val="28"/>
          <w:rtl/>
        </w:rPr>
        <w:t xml:space="preserve">وتَمَلْمَلَ : تقلب.</w:t>
      </w:r>
    </w:p>
    <w:p>
      <w:pPr>
        <w:pStyle w:val="BookText"/>
      </w:pPr>
      <w:r>
        <w:rPr>
          <w:rFonts w:ascii="Amiri" w:hAnsi="Amiri" w:eastAsia="Amiri" w:cs="Amiri"/>
          <w:lang w:bidi="ar-SA"/>
          <w:color w:val="111111"/>
          <w:sz w:val="28"/>
          <w:szCs w:val="28"/>
          <w:rtl/>
        </w:rPr>
        <w:t xml:space="preserve">ومنه تَمَلْمَلَتْ شفتاه أی تقلبت.</w:t>
      </w:r>
    </w:p>
    <w:p>
      <w:pPr>
        <w:pStyle w:val="BookText"/>
      </w:pPr>
      <w:r>
        <w:rPr>
          <w:rFonts w:ascii="Amiri" w:hAnsi="Amiri" w:eastAsia="Amiri" w:cs="Amiri"/>
          <w:lang w:bidi="ar-SA"/>
          <w:color w:val="111111"/>
          <w:sz w:val="28"/>
          <w:szCs w:val="28"/>
          <w:rtl/>
        </w:rPr>
        <w:t xml:space="preserve">والتَّمَلْمُلُ : التقلقل من الألم.</w:t>
      </w:r>
    </w:p>
    <w:p>
      <w:pPr>
        <w:pStyle w:val="BookText"/>
      </w:pPr>
      <w:r>
        <w:rPr>
          <w:rFonts w:ascii="Amiri" w:hAnsi="Amiri" w:eastAsia="Amiri" w:cs="Amiri"/>
          <w:lang w:bidi="ar-SA"/>
          <w:color w:val="111111"/>
          <w:sz w:val="28"/>
          <w:szCs w:val="28"/>
          <w:rtl/>
        </w:rPr>
        <w:t xml:space="preserve">ومنه الْحَدِیثُ « یَتَمَلْمَلُ تَمَلْمُلَ السَّلِیمِ ».</w:t>
      </w:r>
    </w:p>
    <w:p>
      <w:pPr>
        <w:pStyle w:val="BookText"/>
      </w:pPr>
      <w:r>
        <w:rPr>
          <w:rFonts w:ascii="Amiri" w:hAnsi="Amiri" w:eastAsia="Amiri" w:cs="Amiri"/>
          <w:lang w:bidi="ar-SA"/>
          <w:color w:val="111111"/>
          <w:sz w:val="28"/>
          <w:szCs w:val="28"/>
          <w:rtl/>
        </w:rPr>
        <w:t xml:space="preserve">والسَّلِیمُ : الملسوع.</w:t>
      </w:r>
    </w:p>
    <w:p>
      <w:pPr>
        <w:pStyle w:val="BookText"/>
      </w:pPr>
      <w:r>
        <w:rPr>
          <w:rFonts w:ascii="Amiri" w:hAnsi="Amiri" w:eastAsia="Amiri" w:cs="Amiri"/>
          <w:lang w:bidi="ar-SA"/>
          <w:color w:val="111111"/>
          <w:sz w:val="28"/>
          <w:szCs w:val="28"/>
          <w:rtl/>
        </w:rPr>
        <w:t xml:space="preserve">ومنه حَدِیثُ عَلِیِّ بْنِ الحسین علیه السلام کَانَ لَیْلَةً مِنَ اللَّیَالِی مُتَعَلِّقاً بِأَسْتَارِ الْکَعْبَةِ وَهُوَ یَتَمَلْمَلُ ، وَیَقُولُ :</w:t>
      </w:r>
    </w:p>
    <w:p>
      <w:pPr>
        <w:pStyle w:val="BookText"/>
      </w:pPr>
      <w:r>
        <w:rPr>
          <w:rFonts w:ascii="Amiri" w:hAnsi="Amiri" w:eastAsia="Amiri" w:cs="Amiri"/>
          <w:lang w:bidi="ar-SA"/>
          <w:color w:val="111111"/>
          <w:sz w:val="28"/>
          <w:szCs w:val="28"/>
          <w:rtl/>
        </w:rPr>
        <w:t xml:space="preserve">یَا ذَا الْمَعَالِی عَلَیْکَ مُعْتَمَدِی</w:t>
      </w:r>
    </w:p>
    <w:p>
      <w:pPr>
        <w:pStyle w:val="BookText"/>
      </w:pPr>
      <w:r>
        <w:rPr>
          <w:rFonts w:ascii="Amiri" w:hAnsi="Amiri" w:eastAsia="Amiri" w:cs="Amiri"/>
          <w:lang w:bidi="ar-SA"/>
          <w:color w:val="111111"/>
          <w:sz w:val="28"/>
          <w:szCs w:val="28"/>
          <w:rtl/>
        </w:rPr>
        <w:t xml:space="preserve">طُوبَی لِعَبْدٍ تَکُونُ مَوْلَاهُ</w:t>
      </w:r>
    </w:p>
    <w:p>
      <w:pPr>
        <w:pStyle w:val="BookText"/>
      </w:pPr>
      <w:r>
        <w:rPr>
          <w:rFonts w:ascii="Amiri" w:hAnsi="Amiri" w:eastAsia="Amiri" w:cs="Amiri"/>
          <w:lang w:bidi="ar-SA"/>
          <w:color w:val="111111"/>
          <w:sz w:val="28"/>
          <w:szCs w:val="28"/>
          <w:rtl/>
        </w:rPr>
        <w:t xml:space="preserve">طُوبَی لِمَنْ بَاتَ خَائِفاً وَجِلاً</w:t>
      </w:r>
    </w:p>
    <w:p>
      <w:pPr>
        <w:pStyle w:val="BookText"/>
      </w:pPr>
      <w:r>
        <w:rPr>
          <w:rFonts w:ascii="Amiri" w:hAnsi="Amiri" w:eastAsia="Amiri" w:cs="Amiri"/>
          <w:lang w:bidi="ar-SA"/>
          <w:color w:val="111111"/>
          <w:sz w:val="28"/>
          <w:szCs w:val="28"/>
          <w:rtl/>
        </w:rPr>
        <w:t xml:space="preserve">یَشْکُو إِلَی ذِی الْجَلَالِ بَلْوَاهُ</w:t>
      </w:r>
    </w:p>
    <w:p>
      <w:pPr>
        <w:pStyle w:val="BookText"/>
      </w:pPr>
      <w:r>
        <w:rPr>
          <w:rFonts w:ascii="Amiri" w:hAnsi="Amiri" w:eastAsia="Amiri" w:cs="Amiri"/>
          <w:lang w:bidi="ar-SA"/>
          <w:color w:val="111111"/>
          <w:sz w:val="28"/>
          <w:szCs w:val="28"/>
          <w:rtl/>
        </w:rPr>
        <w:t xml:space="preserve">إِذَا خَلَا فِی الظَّلَامِ مُبْتَهِلاً</w:t>
      </w:r>
    </w:p>
    <w:p>
      <w:pPr>
        <w:pStyle w:val="BookText"/>
      </w:pPr>
      <w:r>
        <w:rPr>
          <w:rFonts w:ascii="Amiri" w:hAnsi="Amiri" w:eastAsia="Amiri" w:cs="Amiri"/>
          <w:lang w:bidi="ar-SA"/>
          <w:color w:val="111111"/>
          <w:sz w:val="28"/>
          <w:szCs w:val="28"/>
          <w:rtl/>
        </w:rPr>
        <w:t xml:space="preserve">أَکْرَمَهُ رَبُّهُ وَلَبَّاهُ</w:t>
      </w:r>
    </w:p>
    <w:p>
      <w:pPr>
        <w:pStyle w:val="BookText"/>
      </w:pPr>
      <w:r>
        <w:rPr>
          <w:rFonts w:ascii="Amiri" w:hAnsi="Amiri" w:eastAsia="Amiri" w:cs="Amiri"/>
          <w:lang w:bidi="ar-SA"/>
          <w:color w:val="111111"/>
          <w:sz w:val="28"/>
          <w:szCs w:val="28"/>
          <w:rtl/>
        </w:rPr>
        <w:t xml:space="preserve">نُقِلَ أَنَّ هَاتِفاً أَجَابَهُ یَقُولُ :</w:t>
      </w:r>
    </w:p>
    <w:p>
      <w:pPr>
        <w:pStyle w:val="BookText"/>
      </w:pPr>
      <w:r>
        <w:rPr>
          <w:rFonts w:ascii="Amiri" w:hAnsi="Amiri" w:eastAsia="Amiri" w:cs="Amiri"/>
          <w:lang w:bidi="ar-SA"/>
          <w:color w:val="111111"/>
          <w:sz w:val="28"/>
          <w:szCs w:val="28"/>
          <w:rtl/>
        </w:rPr>
        <w:t xml:space="preserve">لَبَّیْکَ لَبَّیْکَ أَنْتَ فِی کَنَفِی</w:t>
      </w:r>
    </w:p>
    <w:p>
      <w:pPr>
        <w:pStyle w:val="BookText"/>
      </w:pPr>
      <w:r>
        <w:rPr>
          <w:rFonts w:ascii="Amiri" w:hAnsi="Amiri" w:eastAsia="Amiri" w:cs="Amiri"/>
          <w:lang w:bidi="ar-SA"/>
          <w:color w:val="111111"/>
          <w:sz w:val="28"/>
          <w:szCs w:val="28"/>
          <w:rtl/>
        </w:rPr>
        <w:t xml:space="preserve">وَکُلَّمَا قُلْتَ قَدْ سَمِعْنَاهُ</w:t>
      </w:r>
    </w:p>
    <w:p>
      <w:pPr>
        <w:pStyle w:val="BookText"/>
      </w:pPr>
      <w:r>
        <w:rPr>
          <w:rFonts w:ascii="Amiri" w:hAnsi="Amiri" w:eastAsia="Amiri" w:cs="Amiri"/>
          <w:lang w:bidi="ar-SA"/>
          <w:color w:val="111111"/>
          <w:sz w:val="28"/>
          <w:szCs w:val="28"/>
          <w:rtl/>
        </w:rPr>
        <w:t xml:space="preserve">صَوْتُکَ تَشْتَاقُهُ مَلَائِکَتِی</w:t>
      </w:r>
    </w:p>
    <w:p>
      <w:pPr>
        <w:pStyle w:val="BookText"/>
      </w:pPr>
      <w:r>
        <w:rPr>
          <w:rFonts w:ascii="Amiri" w:hAnsi="Amiri" w:eastAsia="Amiri" w:cs="Amiri"/>
          <w:lang w:bidi="ar-SA"/>
          <w:color w:val="111111"/>
          <w:sz w:val="28"/>
          <w:szCs w:val="28"/>
          <w:rtl/>
        </w:rPr>
        <w:t xml:space="preserve">وَعُذْرُکَ الْیَوْمَ قَدْ قَبِلْنَاهُ</w:t>
      </w:r>
    </w:p>
    <w:p>
      <w:pPr>
        <w:pStyle w:val="BookText"/>
      </w:pPr>
      <w:r>
        <w:rPr>
          <w:rFonts w:ascii="Amiri" w:hAnsi="Amiri" w:eastAsia="Amiri" w:cs="Amiri"/>
          <w:lang w:bidi="ar-SA"/>
          <w:color w:val="111111"/>
          <w:sz w:val="28"/>
          <w:szCs w:val="28"/>
          <w:rtl/>
        </w:rPr>
        <w:t xml:space="preserve">اسْأَلْ بِلَا دَهْشَةٍ وَلَا وَجَلٍ</w:t>
      </w:r>
    </w:p>
    <w:p>
      <w:pPr>
        <w:pStyle w:val="BookText"/>
      </w:pPr>
      <w:r>
        <w:rPr>
          <w:rFonts w:ascii="Amiri" w:hAnsi="Amiri" w:eastAsia="Amiri" w:cs="Amiri"/>
          <w:lang w:bidi="ar-SA"/>
          <w:color w:val="111111"/>
          <w:sz w:val="28"/>
          <w:szCs w:val="28"/>
          <w:rtl/>
        </w:rPr>
        <w:t xml:space="preserve">وَلَا تَخَفْ إِنَّنِی أَنَا اللهُ.</w:t>
      </w:r>
    </w:p>
    <w:p>
      <w:pPr>
        <w:pStyle w:val="Heading4"/>
      </w:pPr>
      <w:bookmarkStart w:id="1227" w:name="_Toc859"/>
      <w:r>
        <w:t>(مول)</w:t>
      </w:r>
      <w:bookmarkEnd w:id="1227"/>
    </w:p>
    <w:p>
      <w:pPr>
        <w:pStyle w:val="BookText"/>
      </w:pPr>
      <w:r>
        <w:rPr>
          <w:rFonts w:ascii="IRNazanin" w:hAnsi="IRNazanin" w:eastAsia="IRNazanin" w:cs="IRNazanin"/>
          <w:lang w:bidi="fa-IR"/>
          <w:color w:val="111111"/>
          <w:sz w:val="28"/>
          <w:szCs w:val="28"/>
          <w:rtl/>
        </w:rPr>
        <w:t xml:space="preserve">قوله تعالی ( وَآتُوهُمْ مِنْ مالِ اللهِ ) [ 24 / 33 ] قیل هو الزکاة لأنه المتبادر إلی الفهم أو المال مطلقا لأن الله هو المالک لجمیع الأشیاء ونحن المنتفعون خاصة.</w:t>
      </w:r>
    </w:p>
    <w:p>
      <w:pPr>
        <w:pStyle w:val="BookText"/>
      </w:pPr>
      <w:r>
        <w:rPr>
          <w:rFonts w:ascii="IRNazanin" w:hAnsi="IRNazanin" w:eastAsia="IRNazanin" w:cs="IRNazanin"/>
          <w:lang w:bidi="fa-IR"/>
          <w:color w:val="111111"/>
          <w:sz w:val="28"/>
          <w:szCs w:val="28"/>
          <w:rtl/>
        </w:rPr>
        <w:t xml:space="preserve">وهل الأمر للوجوب أو الاستحباب قیل بالأول ، لأن الأمر حقیقة فی الوجوب وقیل بالثانی لأصالة البراءة منه.</w:t>
      </w:r>
    </w:p>
    <w:p>
      <w:pPr>
        <w:pStyle w:val="BookText"/>
      </w:pPr>
      <w:r>
        <w:rPr>
          <w:rFonts w:ascii="Amiri" w:hAnsi="Amiri" w:eastAsia="Amiri" w:cs="Amiri"/>
          <w:lang w:bidi="ar-SA"/>
          <w:color w:val="111111"/>
          <w:sz w:val="28"/>
          <w:szCs w:val="28"/>
          <w:rtl/>
        </w:rPr>
        <w:t xml:space="preserve">وَفِی الْحَدِیثِ « نَهَی عَنْ إِضَاعَةَ الْمَالِ ».</w:t>
      </w:r>
    </w:p>
    <w:p>
      <w:pPr>
        <w:pStyle w:val="BookText"/>
      </w:pPr>
      <w:r>
        <w:rPr>
          <w:rFonts w:ascii="IRNazanin" w:hAnsi="IRNazanin" w:eastAsia="IRNazanin" w:cs="IRNazanin"/>
          <w:lang w:bidi="fa-IR"/>
          <w:color w:val="111111"/>
          <w:sz w:val="28"/>
          <w:szCs w:val="28"/>
          <w:rtl/>
        </w:rPr>
        <w:t xml:space="preserve">الْمَالُ فی الأصل : الملک من الذهب والفضة ثم أطلق علی کل ما یقتنی ویملک من الأعیان.</w:t>
      </w:r>
    </w:p>
    <w:p>
      <w:pPr>
        <w:pStyle w:val="BookText"/>
      </w:pPr>
      <w:r>
        <w:rPr>
          <w:rFonts w:ascii="IRNazanin" w:hAnsi="IRNazanin" w:eastAsia="IRNazanin" w:cs="IRNazanin"/>
          <w:lang w:bidi="fa-IR"/>
          <w:color w:val="111111"/>
          <w:sz w:val="28"/>
          <w:szCs w:val="28"/>
          <w:rtl/>
        </w:rPr>
        <w:t xml:space="preserve">وأکثر ما یطلق عند العرب علی الإبل لأنها کانت أکثر أموالهم.</w:t>
      </w:r>
    </w:p>
    <w:p>
      <w:pPr>
        <w:pStyle w:val="BookText"/>
      </w:pPr>
      <w:r>
        <w:rPr>
          <w:rFonts w:ascii="Amiri" w:hAnsi="Amiri" w:eastAsia="Amiri" w:cs="Amiri"/>
          <w:lang w:bidi="ar-SA"/>
          <w:color w:val="111111"/>
          <w:sz w:val="28"/>
          <w:szCs w:val="28"/>
          <w:rtl/>
        </w:rPr>
        <w:t xml:space="preserve">ومَالَ الرجل وتَمَوَّلَ : إذا صار ذا مال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43" w:name="pg10466_75619"/>
    <w:bookmarkEnd w:id="343"/>
    <w:p>
      <w:pPr>
        <w:pStyle w:val="BookText"/>
      </w:pPr>
      <w:r>
        <w:rPr>
          <w:rFonts w:ascii="IRNazanin" w:hAnsi="IRNazanin" w:eastAsia="IRNazanin" w:cs="IRNazanin"/>
          <w:lang w:bidi="fa-IR"/>
          <w:color w:val="111111"/>
          <w:sz w:val="28"/>
          <w:szCs w:val="28"/>
          <w:rtl/>
        </w:rPr>
        <w:t xml:space="preserve">ورجل مُمِیلٌ - بمیمین - أی صاحب ثروة ومال کثیر.</w:t>
      </w:r>
    </w:p>
    <w:p>
      <w:pPr>
        <w:pStyle w:val="BookText"/>
      </w:pPr>
      <w:r>
        <w:rPr>
          <w:rFonts w:ascii="IRNazanin" w:hAnsi="IRNazanin" w:eastAsia="IRNazanin" w:cs="IRNazanin"/>
          <w:lang w:bidi="fa-IR"/>
          <w:color w:val="111111"/>
          <w:sz w:val="28"/>
          <w:szCs w:val="28"/>
          <w:rtl/>
        </w:rPr>
        <w:t xml:space="preserve">وسمی الْمَالُ مالا لأنه مال بالناس عن طاعة الله.</w:t>
      </w:r>
    </w:p>
    <w:p>
      <w:pPr>
        <w:pStyle w:val="Heading4"/>
      </w:pPr>
      <w:bookmarkStart w:id="1228" w:name="_Toc860"/>
      <w:r>
        <w:t>(مهل)</w:t>
      </w:r>
      <w:bookmarkEnd w:id="1228"/>
    </w:p>
    <w:p>
      <w:pPr>
        <w:pStyle w:val="BookText"/>
      </w:pPr>
      <w:r>
        <w:rPr>
          <w:rFonts w:ascii="Amiri" w:hAnsi="Amiri" w:eastAsia="Amiri" w:cs="Amiri"/>
          <w:lang w:bidi="ar-SA"/>
          <w:color w:val="111111"/>
          <w:sz w:val="28"/>
          <w:szCs w:val="28"/>
          <w:rtl/>
        </w:rPr>
        <w:t xml:space="preserve">قوله تعالی ( یُغاثُوا بِماءٍ کَالْمُهْلِ یَشْوِی الْوُجُوهَ ) [ 18 / 29 ] قیل الْمُهْلُ دردی الزیت.</w:t>
      </w:r>
    </w:p>
    <w:p>
      <w:pPr>
        <w:pStyle w:val="BookText"/>
      </w:pPr>
      <w:r>
        <w:rPr>
          <w:rFonts w:ascii="IRNazanin" w:hAnsi="IRNazanin" w:eastAsia="IRNazanin" w:cs="IRNazanin"/>
          <w:lang w:bidi="fa-IR"/>
          <w:color w:val="111111"/>
          <w:sz w:val="28"/>
          <w:szCs w:val="28"/>
          <w:rtl/>
        </w:rPr>
        <w:t xml:space="preserve">ویقال : ما أذیب من النحاس والرصاص وأشباه ذلک.</w:t>
      </w:r>
    </w:p>
    <w:p>
      <w:pPr>
        <w:pStyle w:val="BookText"/>
      </w:pPr>
      <w:r>
        <w:rPr>
          <w:rFonts w:ascii="IRNazanin" w:hAnsi="IRNazanin" w:eastAsia="IRNazanin" w:cs="IRNazanin"/>
          <w:lang w:bidi="fa-IR"/>
          <w:color w:val="111111"/>
          <w:sz w:val="28"/>
          <w:szCs w:val="28"/>
          <w:rtl/>
        </w:rPr>
        <w:t xml:space="preserve">ویقال القیح والصدید.</w:t>
      </w:r>
    </w:p>
    <w:p>
      <w:pPr>
        <w:pStyle w:val="BookText"/>
      </w:pPr>
      <w:r>
        <w:rPr>
          <w:rFonts w:ascii="Amiri" w:hAnsi="Amiri" w:eastAsia="Amiri" w:cs="Amiri"/>
          <w:lang w:bidi="ar-SA"/>
          <w:color w:val="111111"/>
          <w:sz w:val="28"/>
          <w:szCs w:val="28"/>
          <w:rtl/>
        </w:rPr>
        <w:t xml:space="preserve">وفی الکشاف الْمُهْلُ : ما أذیب من جواهر الأرض.</w:t>
      </w:r>
    </w:p>
    <w:p>
      <w:pPr>
        <w:pStyle w:val="BookText"/>
      </w:pPr>
      <w:r>
        <w:rPr>
          <w:rFonts w:ascii="IRNazanin" w:hAnsi="IRNazanin" w:eastAsia="IRNazanin" w:cs="IRNazanin"/>
          <w:lang w:bidi="fa-IR"/>
          <w:color w:val="111111"/>
          <w:sz w:val="28"/>
          <w:szCs w:val="28"/>
          <w:rtl/>
        </w:rPr>
        <w:t xml:space="preserve">وقیل دردی الزیت یشوی الوجوه إذا قدم لیشرب من حرارته.</w:t>
      </w:r>
    </w:p>
    <w:p>
      <w:pPr>
        <w:pStyle w:val="BookText"/>
      </w:pPr>
      <w:r>
        <w:rPr>
          <w:rFonts w:ascii="Amiri" w:hAnsi="Amiri" w:eastAsia="Amiri" w:cs="Amiri"/>
          <w:lang w:bidi="ar-SA"/>
          <w:color w:val="111111"/>
          <w:sz w:val="28"/>
          <w:szCs w:val="28"/>
          <w:rtl/>
        </w:rPr>
        <w:t xml:space="preserve">وَعَنِ النَّبِیِّ صلی الله علیه واله کَعَکَرِ الزَّیْتِ فَإِذَا قُرِّبَ إِلَیْهِ سَقَطَتْ فَرْوَةُ وَجْهِهِ.</w:t>
      </w:r>
    </w:p>
    <w:p>
      <w:pPr>
        <w:pStyle w:val="BookText"/>
      </w:pPr>
      <w:r>
        <w:rPr>
          <w:rFonts w:ascii="Amiri" w:hAnsi="Amiri" w:eastAsia="Amiri" w:cs="Amiri"/>
          <w:lang w:bidi="ar-SA"/>
          <w:color w:val="111111"/>
          <w:sz w:val="28"/>
          <w:szCs w:val="28"/>
          <w:rtl/>
        </w:rPr>
        <w:t xml:space="preserve">والْإِمْهَالُ والتَّمَهُّلُ : الإنظار.</w:t>
      </w:r>
    </w:p>
    <w:p>
      <w:pPr>
        <w:pStyle w:val="BookText"/>
      </w:pPr>
      <w:r>
        <w:rPr>
          <w:rFonts w:ascii="Amiri" w:hAnsi="Amiri" w:eastAsia="Amiri" w:cs="Amiri"/>
          <w:lang w:bidi="ar-SA"/>
          <w:color w:val="111111"/>
          <w:sz w:val="28"/>
          <w:szCs w:val="28"/>
          <w:rtl/>
        </w:rPr>
        <w:t xml:space="preserve">والاسم منه الْمُهْلَةُ.</w:t>
      </w:r>
    </w:p>
    <w:p>
      <w:pPr>
        <w:pStyle w:val="BookText"/>
      </w:pPr>
      <w:r>
        <w:rPr>
          <w:rFonts w:ascii="Amiri" w:hAnsi="Amiri" w:eastAsia="Amiri" w:cs="Amiri"/>
          <w:lang w:bidi="ar-SA"/>
          <w:color w:val="111111"/>
          <w:sz w:val="28"/>
          <w:szCs w:val="28"/>
          <w:rtl/>
        </w:rPr>
        <w:t xml:space="preserve">ومَهَلْتُهُ : أنظرته.</w:t>
      </w:r>
    </w:p>
    <w:p>
      <w:pPr>
        <w:pStyle w:val="BookText"/>
      </w:pPr>
      <w:r>
        <w:rPr>
          <w:rFonts w:ascii="Amiri" w:hAnsi="Amiri" w:eastAsia="Amiri" w:cs="Amiri"/>
          <w:lang w:bidi="ar-SA"/>
          <w:color w:val="111111"/>
          <w:sz w:val="28"/>
          <w:szCs w:val="28"/>
          <w:rtl/>
        </w:rPr>
        <w:t xml:space="preserve">ومنه قوله تعالی ( أَمْهِلْهُمْ رُوَیْداً ) [ 86 / 17 ].</w:t>
      </w:r>
    </w:p>
    <w:p>
      <w:pPr>
        <w:pStyle w:val="BookText"/>
      </w:pPr>
      <w:r>
        <w:rPr>
          <w:rFonts w:ascii="Amiri" w:hAnsi="Amiri" w:eastAsia="Amiri" w:cs="Amiri"/>
          <w:lang w:bidi="ar-SA"/>
          <w:color w:val="111111"/>
          <w:sz w:val="28"/>
          <w:szCs w:val="28"/>
          <w:rtl/>
        </w:rPr>
        <w:t xml:space="preserve">وَفِی الدُّعَاءِ « وَمَهِّلْنِی وَنَفْسِی ».</w:t>
      </w:r>
    </w:p>
    <w:p>
      <w:pPr>
        <w:pStyle w:val="BookText"/>
      </w:pPr>
      <w:r>
        <w:rPr>
          <w:rFonts w:ascii="IRNazanin" w:hAnsi="IRNazanin" w:eastAsia="IRNazanin" w:cs="IRNazanin"/>
          <w:lang w:bidi="fa-IR"/>
          <w:color w:val="111111"/>
          <w:sz w:val="28"/>
          <w:szCs w:val="28"/>
          <w:rtl/>
        </w:rPr>
        <w:t xml:space="preserve">ومَهْلاً یقال للواحد والاثنین والجماعة والمؤنث بلفظ واحد.</w:t>
      </w:r>
    </w:p>
    <w:p>
      <w:pPr>
        <w:pStyle w:val="BookText"/>
      </w:pPr>
      <w:r>
        <w:rPr>
          <w:rFonts w:ascii="Amiri" w:hAnsi="Amiri" w:eastAsia="Amiri" w:cs="Amiri"/>
          <w:lang w:bidi="ar-SA"/>
          <w:color w:val="111111"/>
          <w:sz w:val="28"/>
          <w:szCs w:val="28"/>
          <w:rtl/>
        </w:rPr>
        <w:t xml:space="preserve">والِاسْتِمْهَالُ : الاستنظار.</w:t>
      </w:r>
    </w:p>
    <w:p>
      <w:pPr>
        <w:pStyle w:val="BookText"/>
      </w:pPr>
      <w:r>
        <w:rPr>
          <w:rFonts w:ascii="Amiri" w:hAnsi="Amiri" w:eastAsia="Amiri" w:cs="Amiri"/>
          <w:lang w:bidi="ar-SA"/>
          <w:color w:val="111111"/>
          <w:sz w:val="28"/>
          <w:szCs w:val="28"/>
          <w:rtl/>
        </w:rPr>
        <w:t xml:space="preserve">وتَمَهَّلَ فی أمره أی اتأد.</w:t>
      </w:r>
    </w:p>
    <w:p>
      <w:pPr>
        <w:pStyle w:val="Heading4"/>
      </w:pPr>
      <w:bookmarkStart w:id="1229" w:name="_Toc861"/>
      <w:r>
        <w:t>(میل)</w:t>
      </w:r>
      <w:bookmarkEnd w:id="1229"/>
    </w:p>
    <w:p>
      <w:pPr>
        <w:pStyle w:val="BookText"/>
      </w:pPr>
      <w:r>
        <w:rPr>
          <w:rFonts w:ascii="Amiri" w:hAnsi="Amiri" w:eastAsia="Amiri" w:cs="Amiri"/>
          <w:lang w:bidi="ar-SA"/>
          <w:color w:val="111111"/>
          <w:sz w:val="28"/>
          <w:szCs w:val="28"/>
          <w:rtl/>
        </w:rPr>
        <w:t xml:space="preserve">قوله تعالی ( فَیَمِیلُونَ عَلَیْکُمْ مَیْلَةً واحِدَةً ) [ 4 / 102 ] أی یشدون علیکم شدة واحدة.</w:t>
      </w:r>
    </w:p>
    <w:p>
      <w:pPr>
        <w:pStyle w:val="BookText"/>
      </w:pPr>
      <w:r>
        <w:rPr>
          <w:rFonts w:ascii="Amiri" w:hAnsi="Amiri" w:eastAsia="Amiri" w:cs="Amiri"/>
          <w:lang w:bidi="ar-SA"/>
          <w:color w:val="111111"/>
          <w:sz w:val="28"/>
          <w:szCs w:val="28"/>
          <w:rtl/>
        </w:rPr>
        <w:t xml:space="preserve">والْمِیلُ بالکسر : بنیان ذو علو.</w:t>
      </w:r>
    </w:p>
    <w:p>
      <w:pPr>
        <w:pStyle w:val="BookText"/>
      </w:pPr>
      <w:r>
        <w:rPr>
          <w:rFonts w:ascii="IRNazanin" w:hAnsi="IRNazanin" w:eastAsia="IRNazanin" w:cs="IRNazanin"/>
          <w:lang w:bidi="fa-IR"/>
          <w:color w:val="111111"/>
          <w:sz w:val="28"/>
          <w:szCs w:val="28"/>
          <w:rtl/>
        </w:rPr>
        <w:t xml:space="preserve">والْمِیلُ أیضا مسافة مقدرة بمد البصر.</w:t>
      </w:r>
    </w:p>
    <w:p>
      <w:pPr>
        <w:pStyle w:val="BookText"/>
      </w:pPr>
      <w:r>
        <w:rPr>
          <w:rFonts w:ascii="IRNazanin" w:hAnsi="IRNazanin" w:eastAsia="IRNazanin" w:cs="IRNazanin"/>
          <w:lang w:bidi="fa-IR"/>
          <w:color w:val="111111"/>
          <w:sz w:val="28"/>
          <w:szCs w:val="28"/>
          <w:rtl/>
        </w:rPr>
        <w:t xml:space="preserve">أو بأربعة آلاف ذراع ، بناء علی أن الفرسخ : اثنا عشر ألف ذراع.</w:t>
      </w:r>
    </w:p>
    <w:p>
      <w:pPr>
        <w:pStyle w:val="BookText"/>
      </w:pPr>
      <w:r>
        <w:rPr>
          <w:rFonts w:ascii="IRNazanin" w:hAnsi="IRNazanin" w:eastAsia="IRNazanin" w:cs="IRNazanin"/>
          <w:lang w:bidi="fa-IR"/>
          <w:color w:val="111111"/>
          <w:sz w:val="28"/>
          <w:szCs w:val="28"/>
          <w:rtl/>
        </w:rPr>
        <w:t xml:space="preserve">وفی المغرب فی کلام العرب مقدر بمد البصر فی الأرض.</w:t>
      </w:r>
    </w:p>
    <w:p>
      <w:pPr>
        <w:pStyle w:val="BookText"/>
      </w:pPr>
      <w:r>
        <w:rPr>
          <w:rFonts w:ascii="IRNazanin" w:hAnsi="IRNazanin" w:eastAsia="IRNazanin" w:cs="IRNazanin"/>
          <w:lang w:bidi="fa-IR"/>
          <w:color w:val="111111"/>
          <w:sz w:val="28"/>
          <w:szCs w:val="28"/>
          <w:rtl/>
        </w:rPr>
        <w:t xml:space="preserve">وکل ثلاثة أمیال فرسخ.</w:t>
      </w:r>
    </w:p>
    <w:p>
      <w:pPr>
        <w:pStyle w:val="BookText"/>
      </w:pPr>
      <w:r>
        <w:rPr>
          <w:rFonts w:ascii="Amiri" w:hAnsi="Amiri" w:eastAsia="Amiri" w:cs="Amiri"/>
          <w:lang w:bidi="ar-SA"/>
          <w:color w:val="111111"/>
          <w:sz w:val="28"/>
          <w:szCs w:val="28"/>
          <w:rtl/>
        </w:rPr>
        <w:t xml:space="preserve">ومِیلُ الکحل معروف.</w:t>
      </w:r>
    </w:p>
    <w:p>
      <w:pPr>
        <w:pStyle w:val="BookText"/>
      </w:pPr>
      <w:r>
        <w:rPr>
          <w:rFonts w:ascii="IRNazanin" w:hAnsi="IRNazanin" w:eastAsia="IRNazanin" w:cs="IRNazanin"/>
          <w:lang w:bidi="fa-IR"/>
          <w:color w:val="111111"/>
          <w:sz w:val="28"/>
          <w:szCs w:val="28"/>
          <w:rtl/>
        </w:rPr>
        <w:t xml:space="preserve">وقد یتوسع فیه.</w:t>
      </w:r>
    </w:p>
    <w:p>
      <w:pPr>
        <w:pStyle w:val="BookText"/>
      </w:pPr>
      <w:r>
        <w:rPr>
          <w:rFonts w:ascii="Amiri" w:hAnsi="Amiri" w:eastAsia="Amiri" w:cs="Amiri"/>
          <w:lang w:bidi="ar-SA"/>
          <w:color w:val="111111"/>
          <w:sz w:val="28"/>
          <w:szCs w:val="28"/>
          <w:rtl/>
        </w:rPr>
        <w:t xml:space="preserve">والْمَیْلُ بالفتح فالسکون : المیلان بالتحریک.</w:t>
      </w:r>
    </w:p>
    <w:p>
      <w:pPr>
        <w:pStyle w:val="BookText"/>
      </w:pPr>
      <w:r>
        <w:rPr>
          <w:rFonts w:ascii="Amiri" w:hAnsi="Amiri" w:eastAsia="Amiri" w:cs="Amiri"/>
          <w:lang w:bidi="ar-SA"/>
          <w:color w:val="111111"/>
          <w:sz w:val="28"/>
          <w:szCs w:val="28"/>
          <w:rtl/>
        </w:rPr>
        <w:t xml:space="preserve">یقال مَالَ الشیء یَمِیلُ مَیْلاً وأَمَالَ علیه فی الظلم.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44" w:name="pg10466_75620"/>
    <w:bookmarkEnd w:id="344"/>
    <w:p>
      <w:pPr>
        <w:pStyle w:val="BookText"/>
      </w:pPr>
      <w:r>
        <w:rPr>
          <w:rFonts w:ascii="IRNazanin" w:hAnsi="IRNazanin" w:eastAsia="IRNazanin" w:cs="IRNazanin"/>
          <w:lang w:bidi="fa-IR"/>
          <w:color w:val="111111"/>
          <w:sz w:val="28"/>
          <w:szCs w:val="28"/>
          <w:rtl/>
        </w:rPr>
        <w:t xml:space="preserve">والْمَیَلُ بالتحریک : ما کان خلقة وسمی المال مالا لأنه یمیل من هذا إلی ذاک ومن ذاک إلی هذا.</w:t>
      </w:r>
    </w:p>
    <w:p>
      <w:pPr>
        <w:pStyle w:val="Heading3"/>
      </w:pPr>
      <w:bookmarkStart w:id="1230" w:name="_Toc862"/>
      <w:r>
        <w:t>باب ما أوله النون</w:t>
      </w:r>
      <w:bookmarkEnd w:id="1230"/>
    </w:p>
    <w:p>
      <w:pPr>
        <w:pStyle w:val="Heading4"/>
      </w:pPr>
      <w:bookmarkStart w:id="1231" w:name="_Toc863"/>
      <w:r>
        <w:t>(نبل)</w:t>
      </w:r>
      <w:bookmarkEnd w:id="1231"/>
    </w:p>
    <w:p>
      <w:pPr>
        <w:pStyle w:val="BookText"/>
      </w:pPr>
      <w:r>
        <w:rPr>
          <w:rFonts w:ascii="Amiri" w:hAnsi="Amiri" w:eastAsia="Amiri" w:cs="Amiri"/>
          <w:lang w:bidi="ar-SA"/>
          <w:color w:val="111111"/>
          <w:sz w:val="28"/>
          <w:szCs w:val="28"/>
          <w:rtl/>
        </w:rPr>
        <w:t xml:space="preserve">فِی الْخَبَرِ « اتَّقُوا الْمَلَاعِنَ وَأَعِدُّوا النُّبَلَ ».</w:t>
      </w:r>
    </w:p>
    <w:p>
      <w:pPr>
        <w:pStyle w:val="BookText"/>
      </w:pPr>
      <w:r>
        <w:rPr>
          <w:rFonts w:ascii="IRNazanin" w:hAnsi="IRNazanin" w:eastAsia="IRNazanin" w:cs="IRNazanin"/>
          <w:lang w:bidi="fa-IR"/>
          <w:color w:val="111111"/>
          <w:sz w:val="28"/>
          <w:szCs w:val="28"/>
          <w:rtl/>
        </w:rPr>
        <w:t xml:space="preserve">یعنی حجارة الاستنجاء.</w:t>
      </w:r>
    </w:p>
    <w:p>
      <w:pPr>
        <w:pStyle w:val="BookText"/>
      </w:pPr>
      <w:r>
        <w:rPr>
          <w:rFonts w:ascii="IRNazanin" w:hAnsi="IRNazanin" w:eastAsia="IRNazanin" w:cs="IRNazanin"/>
          <w:lang w:bidi="fa-IR"/>
          <w:color w:val="111111"/>
          <w:sz w:val="28"/>
          <w:szCs w:val="28"/>
          <w:rtl/>
        </w:rPr>
        <w:t xml:space="preserve">قال فی الصحاح والمحدثون یقولون النبل والنَّبْلُ کفلس : السهام العربیة.</w:t>
      </w:r>
    </w:p>
    <w:p>
      <w:pPr>
        <w:pStyle w:val="BookText"/>
      </w:pPr>
      <w:r>
        <w:rPr>
          <w:rFonts w:ascii="Amiri" w:hAnsi="Amiri" w:eastAsia="Amiri" w:cs="Amiri"/>
          <w:lang w:bidi="ar-SA"/>
          <w:color w:val="111111"/>
          <w:sz w:val="28"/>
          <w:szCs w:val="28"/>
          <w:rtl/>
        </w:rPr>
        <w:t xml:space="preserve">وهی مؤنثة ولا واحد لها من لفظها فلا یقال نَبْلَةٌ وإنما یقال سهم ونشابة وقد جمعوها علی نِبَالٍ وأَنْبَالٍ.</w:t>
      </w:r>
    </w:p>
    <w:p>
      <w:pPr>
        <w:pStyle w:val="BookText"/>
      </w:pPr>
      <w:r>
        <w:rPr>
          <w:rFonts w:ascii="Amiri" w:hAnsi="Amiri" w:eastAsia="Amiri" w:cs="Amiri"/>
          <w:lang w:bidi="ar-SA"/>
          <w:color w:val="111111"/>
          <w:sz w:val="28"/>
          <w:szCs w:val="28"/>
          <w:rtl/>
        </w:rPr>
        <w:t xml:space="preserve">والنَّبَّالُ بالتشدید : صاحب النبل.</w:t>
      </w:r>
    </w:p>
    <w:p>
      <w:pPr>
        <w:pStyle w:val="BookText"/>
      </w:pPr>
      <w:r>
        <w:rPr>
          <w:rFonts w:ascii="Amiri" w:hAnsi="Amiri" w:eastAsia="Amiri" w:cs="Amiri"/>
          <w:lang w:bidi="ar-SA"/>
          <w:color w:val="111111"/>
          <w:sz w:val="28"/>
          <w:szCs w:val="28"/>
          <w:rtl/>
        </w:rPr>
        <w:t xml:space="preserve">والنَّابِلُ : الحاذق فی الأمر.</w:t>
      </w:r>
    </w:p>
    <w:p>
      <w:pPr>
        <w:pStyle w:val="BookText"/>
      </w:pPr>
      <w:r>
        <w:rPr>
          <w:rFonts w:ascii="Amiri" w:hAnsi="Amiri" w:eastAsia="Amiri" w:cs="Amiri"/>
          <w:lang w:bidi="ar-SA"/>
          <w:color w:val="111111"/>
          <w:sz w:val="28"/>
          <w:szCs w:val="28"/>
          <w:rtl/>
        </w:rPr>
        <w:t xml:space="preserve">یقال فلان نَابِلٌ أی حاذق بأموره.</w:t>
      </w:r>
    </w:p>
    <w:p>
      <w:pPr>
        <w:pStyle w:val="BookText"/>
      </w:pPr>
      <w:r>
        <w:rPr>
          <w:rFonts w:ascii="Amiri" w:hAnsi="Amiri" w:eastAsia="Amiri" w:cs="Amiri"/>
          <w:lang w:bidi="ar-SA"/>
          <w:color w:val="111111"/>
          <w:sz w:val="28"/>
          <w:szCs w:val="28"/>
          <w:rtl/>
        </w:rPr>
        <w:t xml:space="preserve">ومنه الْحَدِیثُ « مَنْ کَثُرَ حِلْمُهُ نَبُلَ ».</w:t>
      </w:r>
    </w:p>
    <w:p>
      <w:pPr>
        <w:pStyle w:val="BookText"/>
      </w:pPr>
      <w:r>
        <w:rPr>
          <w:rFonts w:ascii="Amiri" w:hAnsi="Amiri" w:eastAsia="Amiri" w:cs="Amiri"/>
          <w:lang w:bidi="ar-SA"/>
          <w:color w:val="111111"/>
          <w:sz w:val="28"/>
          <w:szCs w:val="28"/>
          <w:rtl/>
        </w:rPr>
        <w:t xml:space="preserve">یقال نَبُلَ بالضم فهو نَبِیلٌ والجمع نُبَلٌ مثل کریم وکرم.</w:t>
      </w:r>
    </w:p>
    <w:p>
      <w:pPr>
        <w:pStyle w:val="Heading4"/>
      </w:pPr>
      <w:bookmarkStart w:id="1232" w:name="_Toc864"/>
      <w:r>
        <w:t>(نثل)</w:t>
      </w:r>
      <w:bookmarkEnd w:id="1232"/>
    </w:p>
    <w:p>
      <w:pPr>
        <w:pStyle w:val="BookText"/>
      </w:pPr>
      <w:r>
        <w:rPr>
          <w:rFonts w:ascii="Amiri" w:hAnsi="Amiri" w:eastAsia="Amiri" w:cs="Amiri"/>
          <w:lang w:bidi="ar-SA"/>
          <w:color w:val="111111"/>
          <w:sz w:val="28"/>
          <w:szCs w:val="28"/>
          <w:rtl/>
        </w:rPr>
        <w:t xml:space="preserve">فِی حَدِیثِ الشِّقْشِقِیَّةِ فِی أَمْرِ الْخِلَافَةِ « إِلَی أَنْ قَامَ ثَالِثُ الْقَوْمِ » یعنی به عثمان</w:t>
      </w:r>
    </w:p>
    <w:p>
      <w:pPr>
        <w:pStyle w:val="BookText"/>
      </w:pPr>
      <w:r>
        <w:rPr>
          <w:rFonts w:ascii="Amiri" w:hAnsi="Amiri" w:eastAsia="Amiri" w:cs="Amiri"/>
          <w:lang w:bidi="ar-SA"/>
          <w:color w:val="111111"/>
          <w:sz w:val="28"/>
          <w:szCs w:val="28"/>
          <w:rtl/>
        </w:rPr>
        <w:t xml:space="preserve">« نَافِجاً حِضْنَیْهِ بَیْنَ نَثِیلِهِ وَمُعْتَلَفِهِ وَقَامَ مَعَهُ بَنُو أَبِیهِ » الحدیث.</w:t>
      </w:r>
    </w:p>
    <w:p>
      <w:pPr>
        <w:pStyle w:val="BookText"/>
      </w:pPr>
      <w:r>
        <w:rPr>
          <w:rFonts w:ascii="IRNazanin" w:hAnsi="IRNazanin" w:eastAsia="IRNazanin" w:cs="IRNazanin"/>
          <w:lang w:bidi="fa-IR"/>
          <w:color w:val="111111"/>
          <w:sz w:val="28"/>
          <w:szCs w:val="28"/>
          <w:rtl/>
        </w:rPr>
        <w:t xml:space="preserve">قال بعض الشارحین : الحضن : الجانب والنفج : کالنفخ.</w:t>
      </w:r>
    </w:p>
    <w:p>
      <w:pPr>
        <w:pStyle w:val="BookText"/>
      </w:pPr>
      <w:r>
        <w:rPr>
          <w:rFonts w:ascii="Amiri" w:hAnsi="Amiri" w:eastAsia="Amiri" w:cs="Amiri"/>
          <w:lang w:bidi="ar-SA"/>
          <w:color w:val="111111"/>
          <w:sz w:val="28"/>
          <w:szCs w:val="28"/>
          <w:rtl/>
        </w:rPr>
        <w:t xml:space="preserve">والنَّثِیلُ : الروث.</w:t>
      </w:r>
    </w:p>
    <w:p>
      <w:pPr>
        <w:pStyle w:val="BookText"/>
      </w:pPr>
      <w:r>
        <w:rPr>
          <w:rFonts w:ascii="IRNazanin" w:hAnsi="IRNazanin" w:eastAsia="IRNazanin" w:cs="IRNazanin"/>
          <w:lang w:bidi="fa-IR"/>
          <w:color w:val="111111"/>
          <w:sz w:val="28"/>
          <w:szCs w:val="28"/>
          <w:rtl/>
        </w:rPr>
        <w:t xml:space="preserve">والمعتلف : ما یعتلف به من المأکول وکنی بذلک عن أنه لم یکن همه إلا التوسع فی بیت المال ، والاشتغال بالتنعم بالمآکل والمشارب ، ملاحظا فی ذلک تشبیهه بالبعیر أو الفرس المکرم.</w:t>
      </w:r>
    </w:p>
    <w:p>
      <w:pPr>
        <w:pStyle w:val="BookText"/>
      </w:pPr>
      <w:r>
        <w:rPr>
          <w:rFonts w:ascii="IRNazanin" w:hAnsi="IRNazanin" w:eastAsia="IRNazanin" w:cs="IRNazanin"/>
          <w:lang w:bidi="fa-IR"/>
          <w:color w:val="111111"/>
          <w:sz w:val="28"/>
          <w:szCs w:val="28"/>
          <w:rtl/>
        </w:rPr>
        <w:t xml:space="preserve">وبنو أبیه بنو أمیة.</w:t>
      </w:r>
    </w:p>
    <w:p>
      <w:pPr>
        <w:pStyle w:val="BookText"/>
      </w:pPr>
      <w:r>
        <w:rPr>
          <w:rFonts w:ascii="Amiri" w:hAnsi="Amiri" w:eastAsia="Amiri" w:cs="Amiri"/>
          <w:lang w:bidi="ar-SA"/>
          <w:color w:val="111111"/>
          <w:sz w:val="28"/>
          <w:szCs w:val="28"/>
          <w:rtl/>
        </w:rPr>
        <w:t xml:space="preserve">وَفِیهِ « وَمَا رَاعَنِی إِلَّا وَالنَّاسُ إِلَیَّ کَعُرْفِ الضَّبُعِ یَنْثَالُونَ عَلَیَّ » أی یتتابعون ویتزاحمون.</w:t>
      </w:r>
    </w:p>
    <w:p>
      <w:pPr>
        <w:pStyle w:val="BookText"/>
      </w:pPr>
      <w:r>
        <w:rPr>
          <w:rFonts w:ascii="Amiri" w:hAnsi="Amiri" w:eastAsia="Amiri" w:cs="Amiri"/>
          <w:lang w:bidi="ar-SA"/>
          <w:color w:val="111111"/>
          <w:sz w:val="28"/>
          <w:szCs w:val="28"/>
          <w:rtl/>
        </w:rPr>
        <w:t xml:space="preserve">وتَنَاثَلَ الناس : انصبوا.</w:t>
      </w:r>
    </w:p>
    <w:p>
      <w:pPr>
        <w:pStyle w:val="BookText"/>
      </w:pPr>
      <w:r>
        <w:rPr>
          <w:rFonts w:ascii="IRNazanin" w:hAnsi="IRNazanin" w:eastAsia="IRNazanin" w:cs="IRNazanin"/>
          <w:lang w:bidi="fa-IR"/>
          <w:color w:val="111111"/>
          <w:sz w:val="28"/>
          <w:szCs w:val="28"/>
          <w:rtl/>
        </w:rPr>
        <w:t xml:space="preserve">ونَثِیلَةُ : کانت أمة لأم الزبیر ، ولأبی طالب ، وعبد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45" w:name="pg10466_75621"/>
    <w:bookmarkEnd w:id="345"/>
    <w:p>
      <w:pPr>
        <w:pStyle w:val="Heading4"/>
      </w:pPr>
      <w:bookmarkStart w:id="1233" w:name="_Toc865"/>
      <w:r>
        <w:t>(نجل)</w:t>
      </w:r>
      <w:bookmarkEnd w:id="1233"/>
    </w:p>
    <w:p>
      <w:pPr>
        <w:pStyle w:val="BookText"/>
      </w:pPr>
      <w:r>
        <w:rPr>
          <w:rFonts w:ascii="IRNazanin" w:hAnsi="IRNazanin" w:eastAsia="IRNazanin" w:cs="IRNazanin"/>
          <w:lang w:bidi="fa-IR"/>
          <w:color w:val="111111"/>
          <w:sz w:val="28"/>
          <w:szCs w:val="28"/>
          <w:rtl/>
        </w:rPr>
        <w:t xml:space="preserve">الْإِنْجِیلُ : کتاب عیسی بن مریم علیه السلام یذکر ویؤنث ، فمن أنث أراد الصحیفة ، ومن ذکر أراد الکتاب.</w:t>
      </w:r>
    </w:p>
    <w:p>
      <w:pPr>
        <w:pStyle w:val="BookText"/>
      </w:pPr>
      <w:r>
        <w:rPr>
          <w:rFonts w:ascii="Amiri" w:hAnsi="Amiri" w:eastAsia="Amiri" w:cs="Amiri"/>
          <w:lang w:bidi="ar-SA"/>
          <w:color w:val="111111"/>
          <w:sz w:val="28"/>
          <w:szCs w:val="28"/>
          <w:rtl/>
        </w:rPr>
        <w:t xml:space="preserve">قیل هو إفعیل من النَّجْلِ وهو الأصل والْإِنْجِیلُ أصل العلوم والحکم.</w:t>
      </w:r>
    </w:p>
    <w:p>
      <w:pPr>
        <w:pStyle w:val="BookText"/>
      </w:pPr>
      <w:r>
        <w:rPr>
          <w:rFonts w:ascii="Amiri" w:hAnsi="Amiri" w:eastAsia="Amiri" w:cs="Amiri"/>
          <w:lang w:bidi="ar-SA"/>
          <w:color w:val="111111"/>
          <w:sz w:val="28"/>
          <w:szCs w:val="28"/>
          <w:rtl/>
        </w:rPr>
        <w:t xml:space="preserve">وقیل هو من نَجَلْتُ الشیء : إذا استخرجته.</w:t>
      </w:r>
    </w:p>
    <w:p>
      <w:pPr>
        <w:pStyle w:val="BookText"/>
      </w:pPr>
      <w:r>
        <w:rPr>
          <w:rFonts w:ascii="Amiri" w:hAnsi="Amiri" w:eastAsia="Amiri" w:cs="Amiri"/>
          <w:lang w:bidi="ar-SA"/>
          <w:color w:val="111111"/>
          <w:sz w:val="28"/>
          <w:szCs w:val="28"/>
          <w:rtl/>
        </w:rPr>
        <w:t xml:space="preserve">والْإِنْجِیلُ مستخرج به علوم وحکم.</w:t>
      </w:r>
    </w:p>
    <w:p>
      <w:pPr>
        <w:pStyle w:val="BookText"/>
      </w:pPr>
      <w:r>
        <w:rPr>
          <w:rFonts w:ascii="Amiri" w:hAnsi="Amiri" w:eastAsia="Amiri" w:cs="Amiri"/>
          <w:lang w:bidi="ar-SA"/>
          <w:color w:val="111111"/>
          <w:sz w:val="28"/>
          <w:szCs w:val="28"/>
          <w:rtl/>
        </w:rPr>
        <w:t xml:space="preserve">والنَّجْلُ : النسل.</w:t>
      </w:r>
    </w:p>
    <w:p>
      <w:pPr>
        <w:pStyle w:val="BookText"/>
      </w:pPr>
      <w:r>
        <w:rPr>
          <w:rFonts w:ascii="Amiri" w:hAnsi="Amiri" w:eastAsia="Amiri" w:cs="Amiri"/>
          <w:lang w:bidi="ar-SA"/>
          <w:color w:val="111111"/>
          <w:sz w:val="28"/>
          <w:szCs w:val="28"/>
          <w:rtl/>
        </w:rPr>
        <w:t xml:space="preserve">ونَجَلَهُ أبوه أی ولده.</w:t>
      </w:r>
    </w:p>
    <w:p>
      <w:pPr>
        <w:pStyle w:val="BookText"/>
      </w:pPr>
      <w:r>
        <w:rPr>
          <w:rFonts w:ascii="Amiri" w:hAnsi="Amiri" w:eastAsia="Amiri" w:cs="Amiri"/>
          <w:lang w:bidi="ar-SA"/>
          <w:color w:val="111111"/>
          <w:sz w:val="28"/>
          <w:szCs w:val="28"/>
          <w:rtl/>
        </w:rPr>
        <w:t xml:space="preserve">والنَّجَلُ بالتحریک : سعة شق العین والرجل أَنْجَلُ.</w:t>
      </w:r>
    </w:p>
    <w:p>
      <w:pPr>
        <w:pStyle w:val="BookText"/>
      </w:pPr>
      <w:r>
        <w:rPr>
          <w:rFonts w:ascii="Amiri" w:hAnsi="Amiri" w:eastAsia="Amiri" w:cs="Amiri"/>
          <w:lang w:bidi="ar-SA"/>
          <w:color w:val="111111"/>
          <w:sz w:val="28"/>
          <w:szCs w:val="28"/>
          <w:rtl/>
        </w:rPr>
        <w:t xml:space="preserve">والعین نَجْلَاءُ.</w:t>
      </w:r>
    </w:p>
    <w:p>
      <w:pPr>
        <w:pStyle w:val="BookText"/>
      </w:pPr>
      <w:r>
        <w:rPr>
          <w:rFonts w:ascii="Amiri" w:hAnsi="Amiri" w:eastAsia="Amiri" w:cs="Amiri"/>
          <w:lang w:bidi="ar-SA"/>
          <w:color w:val="111111"/>
          <w:sz w:val="28"/>
          <w:szCs w:val="28"/>
          <w:rtl/>
        </w:rPr>
        <w:t xml:space="preserve">والجمع نُجْلٌ - قاله الجوهری.</w:t>
      </w:r>
    </w:p>
    <w:p>
      <w:pPr>
        <w:pStyle w:val="BookText"/>
      </w:pPr>
      <w:r>
        <w:rPr>
          <w:rFonts w:ascii="Amiri" w:hAnsi="Amiri" w:eastAsia="Amiri" w:cs="Amiri"/>
          <w:lang w:bidi="ar-SA"/>
          <w:color w:val="111111"/>
          <w:sz w:val="28"/>
          <w:szCs w:val="28"/>
          <w:rtl/>
        </w:rPr>
        <w:t xml:space="preserve">والْمِنْجَلُ بکسر المیم : ما یحصد به الزرع.</w:t>
      </w:r>
    </w:p>
    <w:p>
      <w:pPr>
        <w:pStyle w:val="Heading4"/>
      </w:pPr>
      <w:bookmarkStart w:id="1234" w:name="_Toc866"/>
      <w:r>
        <w:t>(نحل)</w:t>
      </w:r>
      <w:bookmarkEnd w:id="1234"/>
    </w:p>
    <w:p>
      <w:pPr>
        <w:pStyle w:val="BookText"/>
      </w:pPr>
      <w:r>
        <w:rPr>
          <w:rFonts w:ascii="Amiri" w:hAnsi="Amiri" w:eastAsia="Amiri" w:cs="Amiri"/>
          <w:lang w:bidi="ar-SA"/>
          <w:color w:val="111111"/>
          <w:sz w:val="28"/>
          <w:szCs w:val="28"/>
          <w:rtl/>
        </w:rPr>
        <w:t xml:space="preserve">قوله تعالی ( وَآتُوا النِّساءَ صَدُقاتِهِنَ نِحْلَةً ) [ 4 / 4 ] أی هبة یعنی أن المهور هبة من الله تعالی للنساء ، وفریضة علیکم یقال نَحَلَهُ أی أعطاه ووهبه من طیب نفس بلا توقع عوض.</w:t>
      </w:r>
    </w:p>
    <w:p>
      <w:pPr>
        <w:pStyle w:val="BookText"/>
      </w:pPr>
      <w:r>
        <w:rPr>
          <w:rFonts w:ascii="Amiri" w:hAnsi="Amiri" w:eastAsia="Amiri" w:cs="Amiri"/>
          <w:lang w:bidi="ar-SA"/>
          <w:color w:val="111111"/>
          <w:sz w:val="28"/>
          <w:szCs w:val="28"/>
          <w:rtl/>
        </w:rPr>
        <w:t xml:space="preserve">قوله ( وَأَوْحی رَبُّکَ إِلَی النَّحْلِ ) [ 16 / 68 ] الآیة النَّحْلُ کفلس : ذباب العسل ، الواحدة نَحْلَةٌ کنخلة ، سمیت نَحْلَةً لأن الله تعالی نحل الناس العسل الذی یخرج منها ، إذ النَّحْلَةُ : العطیة.</w:t>
      </w:r>
    </w:p>
    <w:p>
      <w:pPr>
        <w:pStyle w:val="BookText"/>
      </w:pPr>
      <w:r>
        <w:rPr>
          <w:rFonts w:ascii="Amiri" w:hAnsi="Amiri" w:eastAsia="Amiri" w:cs="Amiri"/>
          <w:lang w:bidi="ar-SA"/>
          <w:color w:val="111111"/>
          <w:sz w:val="28"/>
          <w:szCs w:val="28"/>
          <w:rtl/>
        </w:rPr>
        <w:t xml:space="preserve">وَفِی الْحَدِیثِ « لَا بَأْسَ بِقَتْلِ النَّحْلِ فِی الْحَرَمِ ».</w:t>
      </w:r>
    </w:p>
    <w:p>
      <w:pPr>
        <w:pStyle w:val="BookText"/>
      </w:pPr>
      <w:r>
        <w:rPr>
          <w:rFonts w:ascii="Amiri" w:hAnsi="Amiri" w:eastAsia="Amiri" w:cs="Amiri"/>
          <w:lang w:bidi="ar-SA"/>
          <w:color w:val="111111"/>
          <w:sz w:val="28"/>
          <w:szCs w:val="28"/>
          <w:rtl/>
        </w:rPr>
        <w:t xml:space="preserve">وفِیهِ « نَهَی رَسُولُ اللهِ صلی الله علیه واله عَنْ قَتْلِ سِتَّةٍ - وَعَدَّ مِنْهَا النَّحْلَةَ لِأَنَّهَا تَأْکُلُ طَیِّباً وَتَضَعُ طَیِّباً ، وَهِیَ الَّتِی أَوْحَی اللهُ إِلَیْهَا لَیْسَتْ مِنَ الْجِنِّ وَلَا مِنَ الْإِنْسِ ».</w:t>
      </w:r>
    </w:p>
    <w:p>
      <w:pPr>
        <w:pStyle w:val="BookText"/>
      </w:pPr>
      <w:r>
        <w:rPr>
          <w:rFonts w:ascii="Amiri" w:hAnsi="Amiri" w:eastAsia="Amiri" w:cs="Amiri"/>
          <w:lang w:bidi="ar-SA"/>
          <w:color w:val="111111"/>
          <w:sz w:val="28"/>
          <w:szCs w:val="28"/>
          <w:rtl/>
        </w:rPr>
        <w:t xml:space="preserve">ومن ألقاب علی علیه السلام « أمیر النَّحْلِ ».</w:t>
      </w:r>
    </w:p>
    <w:p>
      <w:pPr>
        <w:pStyle w:val="BookText"/>
      </w:pPr>
      <w:r>
        <w:rPr>
          <w:rFonts w:ascii="IRNazanin" w:hAnsi="IRNazanin" w:eastAsia="IRNazanin" w:cs="IRNazanin"/>
          <w:lang w:bidi="fa-IR"/>
          <w:color w:val="111111"/>
          <w:sz w:val="28"/>
          <w:szCs w:val="28"/>
          <w:rtl/>
        </w:rPr>
        <w:t xml:space="preserve">والقصة فی ذلک مشهورة.</w:t>
      </w:r>
    </w:p>
    <w:p>
      <w:pPr>
        <w:pStyle w:val="BookText"/>
      </w:pPr>
      <w:r>
        <w:rPr>
          <w:rFonts w:ascii="Amiri" w:hAnsi="Amiri" w:eastAsia="Amiri" w:cs="Amiri"/>
          <w:lang w:bidi="ar-SA"/>
          <w:color w:val="111111"/>
          <w:sz w:val="28"/>
          <w:szCs w:val="28"/>
          <w:rtl/>
        </w:rPr>
        <w:t xml:space="preserve">والِانْتِحَالُ : ادعاء قول أو شعر یکون قائله غیره.</w:t>
      </w:r>
    </w:p>
    <w:p>
      <w:pPr>
        <w:pStyle w:val="BookText"/>
      </w:pPr>
      <w:r>
        <w:rPr>
          <w:rFonts w:ascii="Amiri" w:hAnsi="Amiri" w:eastAsia="Amiri" w:cs="Amiri"/>
          <w:lang w:bidi="ar-SA"/>
          <w:color w:val="111111"/>
          <w:sz w:val="28"/>
          <w:szCs w:val="28"/>
          <w:rtl/>
        </w:rPr>
        <w:t xml:space="preserve">وانْتَحَلَ فلان شعر غیره وتَنَحَّلَهُ : إذا ادعاه لنفسه.</w:t>
      </w:r>
    </w:p>
    <w:p>
      <w:pPr>
        <w:pStyle w:val="BookText"/>
      </w:pPr>
      <w:r>
        <w:rPr>
          <w:rFonts w:ascii="Amiri" w:hAnsi="Amiri" w:eastAsia="Amiri" w:cs="Amiri"/>
          <w:lang w:bidi="ar-SA"/>
          <w:color w:val="111111"/>
          <w:sz w:val="28"/>
          <w:szCs w:val="28"/>
          <w:rtl/>
        </w:rPr>
        <w:t xml:space="preserve">وفلان یَنْتَحِلُ مذهب کذا وقبیلة کذا : إذا انتسب إلیها.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46" w:name="pg10466_75622"/>
    <w:bookmarkEnd w:id="346"/>
    <w:p>
      <w:pPr>
        <w:pStyle w:val="BookText"/>
      </w:pPr>
      <w:r>
        <w:rPr>
          <w:rFonts w:ascii="Amiri" w:hAnsi="Amiri" w:eastAsia="Amiri" w:cs="Amiri"/>
          <w:lang w:bidi="ar-SA"/>
          <w:color w:val="111111"/>
          <w:sz w:val="28"/>
          <w:szCs w:val="28"/>
          <w:rtl/>
        </w:rPr>
        <w:t xml:space="preserve">وتقول العرب نَحَلْتُهُ القول أَنْحَلُهُ نَحْلاً بالفتح : إذا أضفت إلیه قولا قاله غیره ، وادعیته علیه.</w:t>
      </w:r>
    </w:p>
    <w:p>
      <w:pPr>
        <w:pStyle w:val="BookText"/>
      </w:pPr>
      <w:r>
        <w:rPr>
          <w:rFonts w:ascii="Amiri" w:hAnsi="Amiri" w:eastAsia="Amiri" w:cs="Amiri"/>
          <w:lang w:bidi="ar-SA"/>
          <w:color w:val="111111"/>
          <w:sz w:val="28"/>
          <w:szCs w:val="28"/>
          <w:rtl/>
        </w:rPr>
        <w:t xml:space="preserve">والنِّحْلَةُ هی النسبة بالباطل.</w:t>
      </w:r>
    </w:p>
    <w:p>
      <w:pPr>
        <w:pStyle w:val="BookText"/>
      </w:pPr>
      <w:r>
        <w:rPr>
          <w:rFonts w:ascii="Amiri" w:hAnsi="Amiri" w:eastAsia="Amiri" w:cs="Amiri"/>
          <w:lang w:bidi="ar-SA"/>
          <w:color w:val="111111"/>
          <w:sz w:val="28"/>
          <w:szCs w:val="28"/>
          <w:rtl/>
        </w:rPr>
        <w:t xml:space="preserve">ومنه انْتِحَالُ المبطلین.</w:t>
      </w:r>
    </w:p>
    <w:p>
      <w:pPr>
        <w:pStyle w:val="BookText"/>
      </w:pPr>
      <w:r>
        <w:rPr>
          <w:rFonts w:ascii="Amiri" w:hAnsi="Amiri" w:eastAsia="Amiri" w:cs="Amiri"/>
          <w:lang w:bidi="ar-SA"/>
          <w:color w:val="111111"/>
          <w:sz w:val="28"/>
          <w:szCs w:val="28"/>
          <w:rtl/>
        </w:rPr>
        <w:t xml:space="preserve">وَفِی حَدِیثِ عَلِیٍّ علیه السلام « انْتَحَلْتُمُ اسْمَهُ » یعنی سمیتم بأمیر المؤمنین علیه السلام.</w:t>
      </w:r>
    </w:p>
    <w:p>
      <w:pPr>
        <w:pStyle w:val="BookText"/>
      </w:pPr>
      <w:r>
        <w:rPr>
          <w:rFonts w:ascii="IRNazanin" w:hAnsi="IRNazanin" w:eastAsia="IRNazanin" w:cs="IRNazanin"/>
          <w:lang w:bidi="fa-IR"/>
          <w:color w:val="111111"/>
          <w:sz w:val="28"/>
          <w:szCs w:val="28"/>
          <w:rtl/>
        </w:rPr>
        <w:t xml:space="preserve">وهو من خواصه علیه السلام دون غیره.</w:t>
      </w:r>
    </w:p>
    <w:p>
      <w:pPr>
        <w:pStyle w:val="BookText"/>
      </w:pPr>
      <w:r>
        <w:rPr>
          <w:rFonts w:ascii="Amiri" w:hAnsi="Amiri" w:eastAsia="Amiri" w:cs="Amiri"/>
          <w:lang w:bidi="ar-SA"/>
          <w:color w:val="111111"/>
          <w:sz w:val="28"/>
          <w:szCs w:val="28"/>
          <w:rtl/>
        </w:rPr>
        <w:t xml:space="preserve">وَفِی حَدِیثِ مُوسَی علیه السلام فِی الرِّضَا علیه السلام « أَمَا إِنِّی قَدْ نَحَلْتُهُ کُنْیَتِی » أی أعطیته إیاها فلذا کان یکنی بأبی الحسن الثانی.</w:t>
      </w:r>
    </w:p>
    <w:p>
      <w:pPr>
        <w:pStyle w:val="BookText"/>
      </w:pPr>
      <w:r>
        <w:rPr>
          <w:rFonts w:ascii="Amiri" w:hAnsi="Amiri" w:eastAsia="Amiri" w:cs="Amiri"/>
          <w:lang w:bidi="ar-SA"/>
          <w:color w:val="111111"/>
          <w:sz w:val="28"/>
          <w:szCs w:val="28"/>
          <w:rtl/>
        </w:rPr>
        <w:t xml:space="preserve">والنُّحُولُ : الهزال.</w:t>
      </w:r>
    </w:p>
    <w:p>
      <w:pPr>
        <w:pStyle w:val="BookText"/>
      </w:pPr>
      <w:r>
        <w:rPr>
          <w:rFonts w:ascii="Amiri" w:hAnsi="Amiri" w:eastAsia="Amiri" w:cs="Amiri"/>
          <w:lang w:bidi="ar-SA"/>
          <w:color w:val="111111"/>
          <w:sz w:val="28"/>
          <w:szCs w:val="28"/>
          <w:rtl/>
        </w:rPr>
        <w:t xml:space="preserve">وقد نَحَلَ جسمه.</w:t>
      </w:r>
    </w:p>
    <w:p>
      <w:pPr>
        <w:pStyle w:val="BookText"/>
      </w:pPr>
      <w:r>
        <w:rPr>
          <w:rFonts w:ascii="Amiri" w:hAnsi="Amiri" w:eastAsia="Amiri" w:cs="Amiri"/>
          <w:lang w:bidi="ar-SA"/>
          <w:color w:val="111111"/>
          <w:sz w:val="28"/>
          <w:szCs w:val="28"/>
          <w:rtl/>
        </w:rPr>
        <w:t xml:space="preserve">وأَنْحَلَهُ الهم.</w:t>
      </w:r>
    </w:p>
    <w:p>
      <w:pPr>
        <w:pStyle w:val="BookText"/>
      </w:pPr>
      <w:r>
        <w:rPr>
          <w:rFonts w:ascii="Amiri" w:hAnsi="Amiri" w:eastAsia="Amiri" w:cs="Amiri"/>
          <w:lang w:bidi="ar-SA"/>
          <w:color w:val="111111"/>
          <w:sz w:val="28"/>
          <w:szCs w:val="28"/>
          <w:rtl/>
        </w:rPr>
        <w:t xml:space="preserve">ونَحِلَ جسمه بالکسر أیضا نُحُولاً.</w:t>
      </w:r>
    </w:p>
    <w:p>
      <w:pPr>
        <w:pStyle w:val="BookText"/>
      </w:pPr>
      <w:r>
        <w:rPr>
          <w:rFonts w:ascii="IRNazanin" w:hAnsi="IRNazanin" w:eastAsia="IRNazanin" w:cs="IRNazanin"/>
          <w:lang w:bidi="fa-IR"/>
          <w:color w:val="111111"/>
          <w:sz w:val="28"/>
          <w:szCs w:val="28"/>
          <w:rtl/>
        </w:rPr>
        <w:t xml:space="preserve">قال الجوهری والفتح أفصح.</w:t>
      </w:r>
    </w:p>
    <w:p>
      <w:pPr>
        <w:pStyle w:val="Heading4"/>
      </w:pPr>
      <w:bookmarkStart w:id="1235" w:name="_Toc867"/>
      <w:r>
        <w:t>(نخل)</w:t>
      </w:r>
      <w:bookmarkEnd w:id="1235"/>
    </w:p>
    <w:p>
      <w:pPr>
        <w:pStyle w:val="BookText"/>
      </w:pPr>
      <w:r>
        <w:rPr>
          <w:rFonts w:ascii="Amiri" w:hAnsi="Amiri" w:eastAsia="Amiri" w:cs="Amiri"/>
          <w:lang w:bidi="ar-SA"/>
          <w:color w:val="111111"/>
          <w:sz w:val="28"/>
          <w:szCs w:val="28"/>
          <w:rtl/>
        </w:rPr>
        <w:t xml:space="preserve">قوله تعالی ( وَالنَّخْلُ ذاتُ الْأَکْمامِ ) [ 55 / 11 ] النَّخْلُ والنَّخِیلُ بمعنی.</w:t>
      </w:r>
    </w:p>
    <w:p>
      <w:pPr>
        <w:pStyle w:val="BookText"/>
      </w:pPr>
      <w:r>
        <w:rPr>
          <w:rFonts w:ascii="Amiri" w:hAnsi="Amiri" w:eastAsia="Amiri" w:cs="Amiri"/>
          <w:lang w:bidi="ar-SA"/>
          <w:color w:val="111111"/>
          <w:sz w:val="28"/>
          <w:szCs w:val="28"/>
          <w:rtl/>
        </w:rPr>
        <w:t xml:space="preserve">والواحدة نَخْلَةٌ.</w:t>
      </w:r>
    </w:p>
    <w:p>
      <w:pPr>
        <w:pStyle w:val="BookText"/>
      </w:pPr>
      <w:r>
        <w:rPr>
          <w:rFonts w:ascii="IRNazanin" w:hAnsi="IRNazanin" w:eastAsia="IRNazanin" w:cs="IRNazanin"/>
          <w:lang w:bidi="fa-IR"/>
          <w:color w:val="111111"/>
          <w:sz w:val="28"/>
          <w:szCs w:val="28"/>
          <w:rtl/>
        </w:rPr>
        <w:t xml:space="preserve">وتسمی العجوة.</w:t>
      </w:r>
    </w:p>
    <w:p>
      <w:pPr>
        <w:pStyle w:val="BookText"/>
      </w:pPr>
      <w:r>
        <w:rPr>
          <w:rFonts w:ascii="Amiri" w:hAnsi="Amiri" w:eastAsia="Amiri" w:cs="Amiri"/>
          <w:lang w:bidi="ar-SA"/>
          <w:color w:val="111111"/>
          <w:sz w:val="28"/>
          <w:szCs w:val="28"/>
          <w:rtl/>
        </w:rPr>
        <w:t xml:space="preserve">وَفِی الْخَبَرِ « أَکْرِمُوا عَمَّاتِکُمُ النَّخِیلَ » سماها عمة للمشاکلة فی أنها إذا قطعت یبست کما إذا قطع رأس الإنسان مات.</w:t>
      </w:r>
    </w:p>
    <w:p>
      <w:pPr>
        <w:pStyle w:val="BookText"/>
      </w:pPr>
      <w:r>
        <w:rPr>
          <w:rFonts w:ascii="IRNazanin" w:hAnsi="IRNazanin" w:eastAsia="IRNazanin" w:cs="IRNazanin"/>
          <w:lang w:bidi="fa-IR"/>
          <w:color w:val="111111"/>
          <w:sz w:val="28"/>
          <w:szCs w:val="28"/>
          <w:rtl/>
        </w:rPr>
        <w:t xml:space="preserve">وقیل لأن النخل خلق من فضلة طینة آدم.</w:t>
      </w:r>
    </w:p>
    <w:p>
      <w:pPr>
        <w:pStyle w:val="BookText"/>
      </w:pPr>
      <w:r>
        <w:rPr>
          <w:rFonts w:ascii="Amiri" w:hAnsi="Amiri" w:eastAsia="Amiri" w:cs="Amiri"/>
          <w:lang w:bidi="ar-SA"/>
          <w:color w:val="111111"/>
          <w:sz w:val="28"/>
          <w:szCs w:val="28"/>
          <w:rtl/>
        </w:rPr>
        <w:t xml:space="preserve">ونَخَلْتُ الدقیق : غربلته.</w:t>
      </w:r>
    </w:p>
    <w:p>
      <w:pPr>
        <w:pStyle w:val="BookText"/>
      </w:pPr>
      <w:r>
        <w:rPr>
          <w:rFonts w:ascii="Amiri" w:hAnsi="Amiri" w:eastAsia="Amiri" w:cs="Amiri"/>
          <w:lang w:bidi="ar-SA"/>
          <w:color w:val="111111"/>
          <w:sz w:val="28"/>
          <w:szCs w:val="28"/>
          <w:rtl/>
        </w:rPr>
        <w:t xml:space="preserve">والنُّخَالَةُ بالضم : ما یخرج منه.</w:t>
      </w:r>
    </w:p>
    <w:p>
      <w:pPr>
        <w:pStyle w:val="BookText"/>
      </w:pPr>
      <w:r>
        <w:rPr>
          <w:rFonts w:ascii="Amiri" w:hAnsi="Amiri" w:eastAsia="Amiri" w:cs="Amiri"/>
          <w:lang w:bidi="ar-SA"/>
          <w:color w:val="111111"/>
          <w:sz w:val="28"/>
          <w:szCs w:val="28"/>
          <w:rtl/>
        </w:rPr>
        <w:t xml:space="preserve">والْمُنْخُلُ ما ینخل به الدقیق.</w:t>
      </w:r>
    </w:p>
    <w:p>
      <w:pPr>
        <w:pStyle w:val="BookText"/>
      </w:pPr>
      <w:r>
        <w:rPr>
          <w:rFonts w:ascii="IRNazanin" w:hAnsi="IRNazanin" w:eastAsia="IRNazanin" w:cs="IRNazanin"/>
          <w:lang w:bidi="fa-IR"/>
          <w:color w:val="111111"/>
          <w:sz w:val="28"/>
          <w:szCs w:val="28"/>
          <w:rtl/>
        </w:rPr>
        <w:t xml:space="preserve">قال الجوهری وهو أحد ما جاء من الأدوات علی مفعل بالضم.</w:t>
      </w:r>
    </w:p>
    <w:p>
      <w:pPr>
        <w:pStyle w:val="BookText"/>
      </w:pPr>
      <w:r>
        <w:rPr>
          <w:rFonts w:ascii="Amiri" w:hAnsi="Amiri" w:eastAsia="Amiri" w:cs="Amiri"/>
          <w:lang w:bidi="ar-SA"/>
          <w:color w:val="111111"/>
          <w:sz w:val="28"/>
          <w:szCs w:val="28"/>
          <w:rtl/>
        </w:rPr>
        <w:t xml:space="preserve">والْمُنْخَلُ بفتح الخاء لغة.</w:t>
      </w:r>
    </w:p>
    <w:p>
      <w:pPr>
        <w:pStyle w:val="BookText"/>
      </w:pPr>
      <w:r>
        <w:rPr>
          <w:rFonts w:ascii="Amiri" w:hAnsi="Amiri" w:eastAsia="Amiri" w:cs="Amiri"/>
          <w:lang w:bidi="ar-SA"/>
          <w:color w:val="111111"/>
          <w:sz w:val="28"/>
          <w:szCs w:val="28"/>
          <w:rtl/>
        </w:rPr>
        <w:t xml:space="preserve">وبطن نَخْلٍ بین مکة والطائف.</w:t>
      </w:r>
    </w:p>
    <w:p>
      <w:pPr>
        <w:pStyle w:val="BookText"/>
      </w:pPr>
      <w:r>
        <w:rPr>
          <w:rFonts w:ascii="Amiri" w:hAnsi="Amiri" w:eastAsia="Amiri" w:cs="Amiri"/>
          <w:lang w:bidi="ar-SA"/>
          <w:color w:val="111111"/>
          <w:sz w:val="28"/>
          <w:szCs w:val="28"/>
          <w:rtl/>
        </w:rPr>
        <w:t xml:space="preserve">والْمُنَخَّلُ بفتح الخاء مشددا : اسم شاعر - قاله الجوهری.</w:t>
      </w:r>
    </w:p>
    <w:p>
      <w:pPr>
        <w:pStyle w:val="BookText"/>
      </w:pPr>
      <w:r>
        <w:rPr>
          <w:rFonts w:ascii="Amiri" w:hAnsi="Amiri" w:eastAsia="Amiri" w:cs="Amiri"/>
          <w:lang w:bidi="ar-SA"/>
          <w:color w:val="111111"/>
          <w:sz w:val="28"/>
          <w:szCs w:val="28"/>
          <w:rtl/>
        </w:rPr>
        <w:t xml:space="preserve">والْمُنَخَّلُ أیضا اسم رجل من رواة الحدیث.</w:t>
      </w:r>
    </w:p>
    <w:p>
      <w:pPr>
        <w:pStyle w:val="Heading4"/>
      </w:pPr>
      <w:bookmarkStart w:id="1236" w:name="_Toc868"/>
      <w:r>
        <w:t>(ندل)</w:t>
      </w:r>
      <w:bookmarkEnd w:id="1236"/>
    </w:p>
    <w:p>
      <w:pPr>
        <w:pStyle w:val="BookText"/>
      </w:pPr>
      <w:r>
        <w:rPr>
          <w:rFonts w:ascii="Amiri" w:hAnsi="Amiri" w:eastAsia="Amiri" w:cs="Amiri"/>
          <w:lang w:bidi="ar-SA"/>
          <w:color w:val="111111"/>
          <w:sz w:val="28"/>
          <w:szCs w:val="28"/>
          <w:rtl/>
        </w:rPr>
        <w:t xml:space="preserve">فِی الْحَدِیثِ « تَوَضَّأَ وَتَمَنْدَلَ » أی تمسح 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47" w:name="pg10466_75623"/>
    <w:bookmarkEnd w:id="347"/>
    <w:p>
      <w:pPr>
        <w:pStyle w:val="BookText"/>
      </w:pPr>
      <w:r>
        <w:rPr>
          <w:rFonts w:ascii="Amiri" w:hAnsi="Amiri" w:eastAsia="Amiri" w:cs="Amiri"/>
          <w:lang w:bidi="ar-SA"/>
          <w:color w:val="111111"/>
          <w:sz w:val="28"/>
          <w:szCs w:val="28"/>
          <w:rtl/>
        </w:rPr>
        <w:t xml:space="preserve">والْمِنْدِیلُ معروف.</w:t>
      </w:r>
    </w:p>
    <w:p>
      <w:pPr>
        <w:pStyle w:val="BookText"/>
      </w:pPr>
      <w:r>
        <w:rPr>
          <w:rFonts w:ascii="Amiri" w:hAnsi="Amiri" w:eastAsia="Amiri" w:cs="Amiri"/>
          <w:lang w:bidi="ar-SA"/>
          <w:color w:val="111111"/>
          <w:sz w:val="28"/>
          <w:szCs w:val="28"/>
          <w:rtl/>
        </w:rPr>
        <w:t xml:space="preserve">یقال تَنَدَّلْتُ بالمندیل وتَمَنْدَلْتُ.</w:t>
      </w:r>
    </w:p>
    <w:p>
      <w:pPr>
        <w:pStyle w:val="BookText"/>
      </w:pPr>
      <w:r>
        <w:rPr>
          <w:rFonts w:ascii="IRNazanin" w:hAnsi="IRNazanin" w:eastAsia="IRNazanin" w:cs="IRNazanin"/>
          <w:lang w:bidi="fa-IR"/>
          <w:color w:val="111111"/>
          <w:sz w:val="28"/>
          <w:szCs w:val="28"/>
          <w:rtl/>
        </w:rPr>
        <w:t xml:space="preserve">قال الجوهری وأنکر الکسائی تمندلت.</w:t>
      </w:r>
    </w:p>
    <w:p>
      <w:pPr>
        <w:pStyle w:val="BookText"/>
      </w:pPr>
      <w:r>
        <w:rPr>
          <w:rFonts w:ascii="Amiri" w:hAnsi="Amiri" w:eastAsia="Amiri" w:cs="Amiri"/>
          <w:lang w:bidi="ar-SA"/>
          <w:color w:val="111111"/>
          <w:sz w:val="28"/>
          <w:szCs w:val="28"/>
          <w:rtl/>
        </w:rPr>
        <w:t xml:space="preserve">والْمَنْدَلِیُ عطر ینسب إلی بلد من بلاد الهند.</w:t>
      </w:r>
    </w:p>
    <w:p>
      <w:pPr>
        <w:pStyle w:val="Heading4"/>
      </w:pPr>
      <w:bookmarkStart w:id="1237" w:name="_Toc869"/>
      <w:r>
        <w:t>(نذل)</w:t>
      </w:r>
      <w:bookmarkEnd w:id="1237"/>
    </w:p>
    <w:p>
      <w:pPr>
        <w:pStyle w:val="BookText"/>
      </w:pPr>
      <w:r>
        <w:rPr>
          <w:rFonts w:ascii="Amiri" w:hAnsi="Amiri" w:eastAsia="Amiri" w:cs="Amiri"/>
          <w:lang w:bidi="ar-SA"/>
          <w:color w:val="111111"/>
          <w:sz w:val="28"/>
          <w:szCs w:val="28"/>
          <w:rtl/>
        </w:rPr>
        <w:t xml:space="preserve">فِی الْحَدِیثِ « مُجَالَسَةُ الْأَنْذَالِ تُمِیتُ الْقُلُوبَ » الْأَنْذَالُ جمع نَذْلٍ.</w:t>
      </w:r>
    </w:p>
    <w:p>
      <w:pPr>
        <w:pStyle w:val="BookText"/>
      </w:pPr>
      <w:r>
        <w:rPr>
          <w:rFonts w:ascii="Amiri" w:hAnsi="Amiri" w:eastAsia="Amiri" w:cs="Amiri"/>
          <w:lang w:bidi="ar-SA"/>
          <w:color w:val="111111"/>
          <w:sz w:val="28"/>
          <w:szCs w:val="28"/>
          <w:rtl/>
        </w:rPr>
        <w:t xml:space="preserve">والنَّذْلُ : الخسیس المحتقر فی جمیع أحواله.</w:t>
      </w:r>
    </w:p>
    <w:p>
      <w:pPr>
        <w:pStyle w:val="BookText"/>
      </w:pPr>
      <w:r>
        <w:rPr>
          <w:rFonts w:ascii="Amiri" w:hAnsi="Amiri" w:eastAsia="Amiri" w:cs="Amiri"/>
          <w:lang w:bidi="ar-SA"/>
          <w:color w:val="111111"/>
          <w:sz w:val="28"/>
          <w:szCs w:val="28"/>
          <w:rtl/>
        </w:rPr>
        <w:t xml:space="preserve">ومنه الْحَدِیثُ « مَنْ خَالَطَ الْأَنْذَالَ حَقُرَ ».</w:t>
      </w:r>
    </w:p>
    <w:p>
      <w:pPr>
        <w:pStyle w:val="BookText"/>
      </w:pPr>
      <w:r>
        <w:rPr>
          <w:rFonts w:ascii="Amiri" w:hAnsi="Amiri" w:eastAsia="Amiri" w:cs="Amiri"/>
          <w:lang w:bidi="ar-SA"/>
          <w:color w:val="111111"/>
          <w:sz w:val="28"/>
          <w:szCs w:val="28"/>
          <w:rtl/>
        </w:rPr>
        <w:t xml:space="preserve">وقد نَذُلَ بالضم فهو نَذْلٌ ونَذِیلٌ أی خسیس.</w:t>
      </w:r>
    </w:p>
    <w:p>
      <w:pPr>
        <w:pStyle w:val="BookText"/>
      </w:pPr>
      <w:r>
        <w:rPr>
          <w:rFonts w:ascii="Amiri" w:hAnsi="Amiri" w:eastAsia="Amiri" w:cs="Amiri"/>
          <w:lang w:bidi="ar-SA"/>
          <w:color w:val="111111"/>
          <w:sz w:val="28"/>
          <w:szCs w:val="28"/>
          <w:rtl/>
        </w:rPr>
        <w:t xml:space="preserve">وَفِی الْحَدِیثِ « إِذَا ارْتَحَلَ الضَّیْفُ فَلَا تُعِینُوهُ فَإِنَّهُ مِنَ النَّذَالَةِ » أی الخساسة</w:t>
      </w:r>
    </w:p>
    <w:p>
      <w:pPr>
        <w:pStyle w:val="Heading4"/>
      </w:pPr>
      <w:bookmarkStart w:id="1238" w:name="_Toc870"/>
      <w:r>
        <w:t>(نزل)</w:t>
      </w:r>
      <w:bookmarkEnd w:id="1238"/>
    </w:p>
    <w:p>
      <w:pPr>
        <w:pStyle w:val="BookText"/>
      </w:pPr>
      <w:r>
        <w:rPr>
          <w:rFonts w:ascii="Amiri" w:hAnsi="Amiri" w:eastAsia="Amiri" w:cs="Amiri"/>
          <w:lang w:bidi="ar-SA"/>
          <w:color w:val="111111"/>
          <w:sz w:val="28"/>
          <w:szCs w:val="28"/>
          <w:rtl/>
        </w:rPr>
        <w:t xml:space="preserve">قوله تعالی ( نُزُلاً مِنْ عِنْدِ اللهِ ) [ 3 / 198 ] أی جزاء وثوابا.</w:t>
      </w:r>
    </w:p>
    <w:p>
      <w:pPr>
        <w:pStyle w:val="BookText"/>
      </w:pPr>
      <w:r>
        <w:rPr>
          <w:rFonts w:ascii="Amiri" w:hAnsi="Amiri" w:eastAsia="Amiri" w:cs="Amiri"/>
          <w:lang w:bidi="ar-SA"/>
          <w:color w:val="111111"/>
          <w:sz w:val="28"/>
          <w:szCs w:val="28"/>
          <w:rtl/>
        </w:rPr>
        <w:t xml:space="preserve">ومثله قوله ( نُزُلاً مِنْ غَفُورٍ رَحِیمٍ ) [ 41 / 32 ].</w:t>
      </w:r>
    </w:p>
    <w:p>
      <w:pPr>
        <w:pStyle w:val="BookText"/>
      </w:pPr>
      <w:r>
        <w:rPr>
          <w:rFonts w:ascii="Amiri" w:hAnsi="Amiri" w:eastAsia="Amiri" w:cs="Amiri"/>
          <w:lang w:bidi="ar-SA"/>
          <w:color w:val="111111"/>
          <w:sz w:val="28"/>
          <w:szCs w:val="28"/>
          <w:rtl/>
        </w:rPr>
        <w:t xml:space="preserve">قوله ( وَأَنْزَلْنَا الْحَدِیدَ ) [ 57 / 25 ] أی خلقناه وأنشأناه.</w:t>
      </w:r>
    </w:p>
    <w:p>
      <w:pPr>
        <w:pStyle w:val="BookText"/>
      </w:pPr>
      <w:r>
        <w:rPr>
          <w:rFonts w:ascii="Amiri" w:hAnsi="Amiri" w:eastAsia="Amiri" w:cs="Amiri"/>
          <w:lang w:bidi="ar-SA"/>
          <w:color w:val="111111"/>
          <w:sz w:val="28"/>
          <w:szCs w:val="28"/>
          <w:rtl/>
        </w:rPr>
        <w:t xml:space="preserve">کقوله تعالی ( وَأَنْزَلَ لَکُمْ مِنَ الْأَنْعامِ ) [ 39 / 6 ] وذلک أن أوامره تعالی تنزل من السماء إلی الأرض.</w:t>
      </w:r>
    </w:p>
    <w:p>
      <w:pPr>
        <w:pStyle w:val="BookText"/>
      </w:pPr>
      <w:r>
        <w:rPr>
          <w:rFonts w:ascii="Amiri" w:hAnsi="Amiri" w:eastAsia="Amiri" w:cs="Amiri"/>
          <w:lang w:bidi="ar-SA"/>
          <w:color w:val="111111"/>
          <w:sz w:val="28"/>
          <w:szCs w:val="28"/>
          <w:rtl/>
        </w:rPr>
        <w:t xml:space="preserve">وَعَنِ النَّبِیِّ صلی الله علیه واله « إِنَّ اللهَ أَنْزَلَ أَرْبَعَ بَرَکَاتٍ مِنَ السَّمَاءِ إِلَی الْأَرْضِ أَنْزَلَ الْحَدِیدَ وَالْمَاءَ وَالنَّارَ وَالْمِلْحَ ».</w:t>
      </w:r>
    </w:p>
    <w:p>
      <w:pPr>
        <w:pStyle w:val="BookText"/>
      </w:pPr>
      <w:r>
        <w:rPr>
          <w:rFonts w:ascii="Amiri" w:hAnsi="Amiri" w:eastAsia="Amiri" w:cs="Amiri"/>
          <w:lang w:bidi="ar-SA"/>
          <w:color w:val="111111"/>
          <w:sz w:val="28"/>
          <w:szCs w:val="28"/>
          <w:rtl/>
        </w:rPr>
        <w:t xml:space="preserve">قوله ( لَوْ أَنْزَلْنا هذَا الْقُرْآنَ عَلی جَبَلٍ لَرَأَیْتَهُ خاشِعاً مُتَصَدِّعاً مِنْ خَشْیَةِ اللهِ ) [ 59 / 21 ] قیل إن الغرض منه توبیخ القارئ علی عدم تخشعه عند قراءة القرآن لقساوة قلبه وقلة تدبر معانیه.</w:t>
      </w:r>
    </w:p>
    <w:p>
      <w:pPr>
        <w:pStyle w:val="BookText"/>
      </w:pPr>
      <w:r>
        <w:rPr>
          <w:rFonts w:ascii="IRNazanin" w:hAnsi="IRNazanin" w:eastAsia="IRNazanin" w:cs="IRNazanin"/>
          <w:lang w:bidi="fa-IR"/>
          <w:color w:val="111111"/>
          <w:sz w:val="28"/>
          <w:szCs w:val="28"/>
          <w:rtl/>
        </w:rPr>
        <w:t xml:space="preserve">قوله ( أَنْزَلَ مِنَ السَّماءِ ماءً فَسالَتْ أَوْدِیَةٌ بِقَدَرِها ) [ 13 / 17 ] الآیة قال المفسر هذا مثل ضربه الله للحق وأهله والباطل وأهله وشبه الحق وأهله بالماء الذی ینزله من السماء وتسیل به الأودیة التی ینتفع بها الناس أنواع المنافع وبالفلز الذی ینتفعون به فی صوغ الحلی منه واتخاذ الأوانی والآلات المختلفة.</w:t>
      </w:r>
    </w:p>
    <w:p>
      <w:pPr>
        <w:pStyle w:val="BookText"/>
      </w:pPr>
      <w:r>
        <w:rPr>
          <w:rFonts w:ascii="IRNazanin" w:hAnsi="IRNazanin" w:eastAsia="IRNazanin" w:cs="IRNazanin"/>
          <w:lang w:bidi="fa-IR"/>
          <w:color w:val="111111"/>
          <w:sz w:val="28"/>
          <w:szCs w:val="28"/>
          <w:rtl/>
        </w:rPr>
        <w:t xml:space="preserve">ولو لم یکن إلا الحدید الذی فیه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البأس الشدید لکفی به.</w:t>
      </w:r>
    </w:p>
    <w:p>
      <w:pPr>
        <w:pStyle w:val="BookText"/>
      </w:pPr>
      <w:r>
        <w:rPr>
          <w:rFonts w:ascii="IRNazanin" w:hAnsi="IRNazanin" w:eastAsia="IRNazanin" w:cs="IRNazanin"/>
          <w:lang w:bidi="fa-IR"/>
          <w:color w:val="111111"/>
          <w:sz w:val="28"/>
          <w:szCs w:val="28"/>
          <w:rtl/>
        </w:rPr>
        <w:t xml:space="preserve">وإن ذلک ماکث فی الأرض باق بقاء ظاهرا یثبت الماء فی منافعه وتبقی آثاره فی العیون والآبار ، والحبوب والثمار والتی تنبت به ، وکذلک الجواهر تبقی أزمنة متطاولة.</w:t>
      </w:r>
    </w:p>
    <w:p>
      <w:pPr>
        <w:pStyle w:val="BookText"/>
      </w:pPr>
      <w:r>
        <w:rPr>
          <w:rFonts w:ascii="IRNazanin" w:hAnsi="IRNazanin" w:eastAsia="IRNazanin" w:cs="IRNazanin"/>
          <w:lang w:bidi="fa-IR"/>
          <w:color w:val="111111"/>
          <w:sz w:val="28"/>
          <w:szCs w:val="28"/>
          <w:rtl/>
        </w:rPr>
        <w:t xml:space="preserve">وشبه الباطل فی سرعة اضمحلاله ووشک زواله وخلوه من المنفعة بزبد السیل الذی یرمی به وبزبد الفلز الذی یطفو فوقه إذا أذیب.</w:t>
      </w:r>
    </w:p>
    <w:p>
      <w:pPr>
        <w:pStyle w:val="BookText"/>
      </w:pPr>
      <w:r>
        <w:rPr>
          <w:rFonts w:ascii="Amiri" w:hAnsi="Amiri" w:eastAsia="Amiri" w:cs="Amiri"/>
          <w:lang w:bidi="ar-SA"/>
          <w:color w:val="111111"/>
          <w:sz w:val="28"/>
          <w:szCs w:val="28"/>
          <w:rtl/>
        </w:rPr>
        <w:t xml:space="preserve">قوله ( وَما أُنْزِلَ عَلَی الْمَلَکَیْنِ بِبابِلَ هارُوتَ وَمارُوتَ ) [ 2 / 102 ] عطف بیان للملکین علمان لهما.</w:t>
      </w:r>
    </w:p>
    <w:p>
      <w:pPr>
        <w:pStyle w:val="BookText"/>
      </w:pPr>
      <w:r>
        <w:rPr>
          <w:rFonts w:ascii="IRNazanin" w:hAnsi="IRNazanin" w:eastAsia="IRNazanin" w:cs="IRNazanin"/>
          <w:lang w:bidi="fa-IR"/>
          <w:color w:val="111111"/>
          <w:sz w:val="28"/>
          <w:szCs w:val="28"/>
          <w:rtl/>
        </w:rPr>
        <w:t xml:space="preserve">والذی أنزل علیهما علم السحر ابتلاء من الله للناس ، فمن تعلمه منهم وعمل به کان کافرا ، ومن تجنبه أو تعلمه لأن لا یعمل به ولکن لیتوقاه کان مؤمنا ، کما ابتلی قوم طالوت بالنهر.</w:t>
      </w:r>
    </w:p>
    <w:p>
      <w:pPr>
        <w:pStyle w:val="BookText"/>
      </w:pPr>
      <w:r>
        <w:rPr>
          <w:rFonts w:ascii="IRNazanin" w:hAnsi="IRNazanin" w:eastAsia="IRNazanin" w:cs="IRNazanin"/>
          <w:lang w:bidi="fa-IR"/>
          <w:color w:val="111111"/>
          <w:sz w:val="28"/>
          <w:szCs w:val="28"/>
          <w:rtl/>
        </w:rPr>
        <w:t xml:space="preserve">کذا قاله الشیخ أبو علی.</w:t>
      </w:r>
    </w:p>
    <w:p>
      <w:pPr>
        <w:pStyle w:val="BookText"/>
      </w:pPr>
      <w:r>
        <w:rPr>
          <w:rFonts w:ascii="Amiri" w:hAnsi="Amiri" w:eastAsia="Amiri" w:cs="Amiri"/>
          <w:lang w:bidi="ar-SA"/>
          <w:color w:val="111111"/>
          <w:sz w:val="28"/>
          <w:szCs w:val="28"/>
          <w:rtl/>
        </w:rPr>
        <w:t xml:space="preserve">قوله ( وَالْقَمَرَ قَدَّرْناهُ مَنازِلَ ) [ 36 / 39 ] وهی علی ما هو مقرر ثمانیة وعشرون منزلا.</w:t>
      </w:r>
    </w:p>
    <w:p>
      <w:pPr>
        <w:pStyle w:val="BookText"/>
      </w:pPr>
      <w:r>
        <w:rPr>
          <w:rFonts w:ascii="IRNazanin" w:hAnsi="IRNazanin" w:eastAsia="IRNazanin" w:cs="IRNazanin"/>
          <w:lang w:bidi="fa-IR"/>
          <w:color w:val="111111"/>
          <w:sz w:val="28"/>
          <w:szCs w:val="28"/>
          <w:rtl/>
        </w:rPr>
        <w:t xml:space="preserve">وذلک لأن البروج اثنا عشر برجا فی کل برج منزلان وشیء للقمر.</w:t>
      </w:r>
    </w:p>
    <w:p>
      <w:pPr>
        <w:pStyle w:val="BookText"/>
      </w:pPr>
      <w:r>
        <w:rPr>
          <w:rFonts w:ascii="Amiri" w:hAnsi="Amiri" w:eastAsia="Amiri" w:cs="Amiri"/>
          <w:lang w:bidi="ar-SA"/>
          <w:color w:val="111111"/>
          <w:sz w:val="28"/>
          <w:szCs w:val="28"/>
          <w:rtl/>
        </w:rPr>
        <w:t xml:space="preserve">وقد سبقت معرفة البروج.</w:t>
      </w:r>
    </w:p>
    <w:p>
      <w:pPr>
        <w:pStyle w:val="BookText"/>
      </w:pPr>
      <w:r>
        <w:rPr>
          <w:rFonts w:ascii="IRNazanin" w:hAnsi="IRNazanin" w:eastAsia="IRNazanin" w:cs="IRNazanin"/>
          <w:lang w:bidi="fa-IR"/>
          <w:color w:val="111111"/>
          <w:sz w:val="28"/>
          <w:szCs w:val="28"/>
          <w:rtl/>
        </w:rPr>
        <w:t xml:space="preserve">ولو احتجت إلی معرفة أن القمر فی أی برج من الأبراج الاثنی عشر فانظر کم مضی من شهرک من یومک الذی أنت فیه.</w:t>
      </w:r>
    </w:p>
    <w:p>
      <w:pPr>
        <w:pStyle w:val="BookText"/>
      </w:pPr>
      <w:r>
        <w:rPr>
          <w:rFonts w:ascii="IRNazanin" w:hAnsi="IRNazanin" w:eastAsia="IRNazanin" w:cs="IRNazanin"/>
          <w:lang w:bidi="fa-IR"/>
          <w:color w:val="111111"/>
          <w:sz w:val="28"/>
          <w:szCs w:val="28"/>
          <w:rtl/>
        </w:rPr>
        <w:t xml:space="preserve">ثم ضم إلیه مثله وخمسة ثم أسقط لکل من تلک الأبراج الخمسة من هذا العدد بادئا بالبرج الذی حلت الشمس فیه.</w:t>
      </w:r>
    </w:p>
    <w:p>
      <w:pPr>
        <w:pStyle w:val="BookText"/>
      </w:pPr>
      <w:r>
        <w:rPr>
          <w:rFonts w:ascii="IRNazanin" w:hAnsi="IRNazanin" w:eastAsia="IRNazanin" w:cs="IRNazanin"/>
          <w:lang w:bidi="fa-IR"/>
          <w:color w:val="111111"/>
          <w:sz w:val="28"/>
          <w:szCs w:val="28"/>
          <w:rtl/>
        </w:rPr>
        <w:t xml:space="preserve">فأی موضع ینتهی إلیه الأسقاط فالقمر فیه فلو وقعت الخمسة الأخیرة علی العقرب مثلا فالقمر فی أول درجاته.</w:t>
      </w:r>
    </w:p>
    <w:p>
      <w:pPr>
        <w:pStyle w:val="BookText"/>
      </w:pPr>
      <w:r>
        <w:rPr>
          <w:rFonts w:ascii="IRNazanin" w:hAnsi="IRNazanin" w:eastAsia="IRNazanin" w:cs="IRNazanin"/>
          <w:lang w:bidi="fa-IR"/>
          <w:color w:val="111111"/>
          <w:sz w:val="28"/>
          <w:szCs w:val="28"/>
          <w:rtl/>
        </w:rPr>
        <w:t xml:space="preserve">وإذا کسرت فالقمر فی موضع ذلک الکسر واعلم أن الشمس فی ثالث عشر آذار تنزل إلی برج الحمل.</w:t>
      </w:r>
    </w:p>
    <w:p>
      <w:pPr>
        <w:pStyle w:val="BookText"/>
      </w:pPr>
      <w:r>
        <w:rPr>
          <w:rFonts w:ascii="IRNazanin" w:hAnsi="IRNazanin" w:eastAsia="IRNazanin" w:cs="IRNazanin"/>
          <w:lang w:bidi="fa-IR"/>
          <w:color w:val="111111"/>
          <w:sz w:val="28"/>
          <w:szCs w:val="28"/>
          <w:rtl/>
        </w:rPr>
        <w:t xml:space="preserve">وفی ذلک الیوم من نیسان تنزل إلی برج الثور.</w:t>
      </w:r>
    </w:p>
    <w:p>
      <w:pPr>
        <w:pStyle w:val="BookText"/>
      </w:pPr>
      <w:r>
        <w:rPr>
          <w:rFonts w:ascii="IRNazanin" w:hAnsi="IRNazanin" w:eastAsia="IRNazanin" w:cs="IRNazanin"/>
          <w:lang w:bidi="fa-IR"/>
          <w:color w:val="111111"/>
          <w:sz w:val="28"/>
          <w:szCs w:val="28"/>
          <w:rtl/>
        </w:rPr>
        <w:t xml:space="preserve">وفی خامس عشر أیار تنزل إلی برج الجوزاء.</w:t>
      </w:r>
    </w:p>
    <w:p>
      <w:pPr>
        <w:pStyle w:val="BookText"/>
      </w:pPr>
      <w:r>
        <w:rPr>
          <w:rFonts w:ascii="IRNazanin" w:hAnsi="IRNazanin" w:eastAsia="IRNazanin" w:cs="IRNazanin"/>
          <w:lang w:bidi="fa-IR"/>
          <w:color w:val="111111"/>
          <w:sz w:val="28"/>
          <w:szCs w:val="28"/>
          <w:rtl/>
        </w:rPr>
        <w:t xml:space="preserve">وفی ثالث عشر حزیران تنزل إلی برج السرطان.</w:t>
      </w:r>
    </w:p>
    <w:p>
      <w:pPr>
        <w:pStyle w:val="BookText"/>
      </w:pPr>
      <w:r>
        <w:rPr>
          <w:rFonts w:ascii="IRNazanin" w:hAnsi="IRNazanin" w:eastAsia="IRNazanin" w:cs="IRNazanin"/>
          <w:lang w:bidi="fa-IR"/>
          <w:color w:val="111111"/>
          <w:sz w:val="28"/>
          <w:szCs w:val="28"/>
          <w:rtl/>
        </w:rPr>
        <w:t xml:space="preserve">وفی سادس عشر تموز تنزل إلی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برج أسد.</w:t>
      </w:r>
    </w:p>
    <w:p>
      <w:pPr>
        <w:pStyle w:val="BookText"/>
      </w:pPr>
      <w:r>
        <w:rPr>
          <w:rFonts w:ascii="IRNazanin" w:hAnsi="IRNazanin" w:eastAsia="IRNazanin" w:cs="IRNazanin"/>
          <w:lang w:bidi="fa-IR"/>
          <w:color w:val="111111"/>
          <w:sz w:val="28"/>
          <w:szCs w:val="28"/>
          <w:rtl/>
        </w:rPr>
        <w:t xml:space="preserve">وفی ذلک الیوم من آب تنزل إلی برج السنبلة.</w:t>
      </w:r>
    </w:p>
    <w:p>
      <w:pPr>
        <w:pStyle w:val="BookText"/>
      </w:pPr>
      <w:r>
        <w:rPr>
          <w:rFonts w:ascii="IRNazanin" w:hAnsi="IRNazanin" w:eastAsia="IRNazanin" w:cs="IRNazanin"/>
          <w:lang w:bidi="fa-IR"/>
          <w:color w:val="111111"/>
          <w:sz w:val="28"/>
          <w:szCs w:val="28"/>
          <w:rtl/>
        </w:rPr>
        <w:t xml:space="preserve">وفیه من أیلول تنزل إلی برج المیزان.</w:t>
      </w:r>
    </w:p>
    <w:p>
      <w:pPr>
        <w:pStyle w:val="BookText"/>
      </w:pPr>
      <w:r>
        <w:rPr>
          <w:rFonts w:ascii="IRNazanin" w:hAnsi="IRNazanin" w:eastAsia="IRNazanin" w:cs="IRNazanin"/>
          <w:lang w:bidi="fa-IR"/>
          <w:color w:val="111111"/>
          <w:sz w:val="28"/>
          <w:szCs w:val="28"/>
          <w:rtl/>
        </w:rPr>
        <w:t xml:space="preserve">وفیه من تشرین الأول تنزل إلی برج العقرب.</w:t>
      </w:r>
    </w:p>
    <w:p>
      <w:pPr>
        <w:pStyle w:val="BookText"/>
      </w:pPr>
      <w:r>
        <w:rPr>
          <w:rFonts w:ascii="IRNazanin" w:hAnsi="IRNazanin" w:eastAsia="IRNazanin" w:cs="IRNazanin"/>
          <w:lang w:bidi="fa-IR"/>
          <w:color w:val="111111"/>
          <w:sz w:val="28"/>
          <w:szCs w:val="28"/>
          <w:rtl/>
        </w:rPr>
        <w:t xml:space="preserve">وفیه من تشرین الثانی تنزل إلی برج القوس.</w:t>
      </w:r>
    </w:p>
    <w:p>
      <w:pPr>
        <w:pStyle w:val="BookText"/>
      </w:pPr>
      <w:r>
        <w:rPr>
          <w:rFonts w:ascii="IRNazanin" w:hAnsi="IRNazanin" w:eastAsia="IRNazanin" w:cs="IRNazanin"/>
          <w:lang w:bidi="fa-IR"/>
          <w:color w:val="111111"/>
          <w:sz w:val="28"/>
          <w:szCs w:val="28"/>
          <w:rtl/>
        </w:rPr>
        <w:t xml:space="preserve">وفی رابع عشر من کانون الأول تنزل إلی برج الجدی.</w:t>
      </w:r>
    </w:p>
    <w:p>
      <w:pPr>
        <w:pStyle w:val="BookText"/>
      </w:pPr>
      <w:r>
        <w:rPr>
          <w:rFonts w:ascii="IRNazanin" w:hAnsi="IRNazanin" w:eastAsia="IRNazanin" w:cs="IRNazanin"/>
          <w:lang w:bidi="fa-IR"/>
          <w:color w:val="111111"/>
          <w:sz w:val="28"/>
          <w:szCs w:val="28"/>
          <w:rtl/>
        </w:rPr>
        <w:t xml:space="preserve">وفی ثالث عشر من کانون الثانی تنزل إلی برج الدلو.</w:t>
      </w:r>
    </w:p>
    <w:p>
      <w:pPr>
        <w:pStyle w:val="BookText"/>
      </w:pPr>
      <w:r>
        <w:rPr>
          <w:rFonts w:ascii="IRNazanin" w:hAnsi="IRNazanin" w:eastAsia="IRNazanin" w:cs="IRNazanin"/>
          <w:lang w:bidi="fa-IR"/>
          <w:color w:val="111111"/>
          <w:sz w:val="28"/>
          <w:szCs w:val="28"/>
          <w:rtl/>
        </w:rPr>
        <w:t xml:space="preserve">وفیه من شباط تنزل إلی برج الحوت.</w:t>
      </w:r>
    </w:p>
    <w:p>
      <w:pPr>
        <w:pStyle w:val="BookText"/>
      </w:pPr>
      <w:r>
        <w:rPr>
          <w:rFonts w:ascii="Amiri" w:hAnsi="Amiri" w:eastAsia="Amiri" w:cs="Amiri"/>
          <w:lang w:bidi="ar-SA"/>
          <w:color w:val="111111"/>
          <w:sz w:val="28"/>
          <w:szCs w:val="28"/>
          <w:rtl/>
        </w:rPr>
        <w:t xml:space="preserve">قوله ( فَنُزُلٌ مِنْ حَمِیمٍ ) [ 56 / 93 ] النُّزُلُ بضمتین ما یعد للضیف النازل علی الشخص من الطعام والشراب.</w:t>
      </w:r>
    </w:p>
    <w:p>
      <w:pPr>
        <w:pStyle w:val="BookText"/>
      </w:pPr>
      <w:r>
        <w:rPr>
          <w:rFonts w:ascii="IRNazanin" w:hAnsi="IRNazanin" w:eastAsia="IRNazanin" w:cs="IRNazanin"/>
          <w:lang w:bidi="fa-IR"/>
          <w:color w:val="111111"/>
          <w:sz w:val="28"/>
          <w:szCs w:val="28"/>
          <w:rtl/>
        </w:rPr>
        <w:t xml:space="preserve">والحمیم : الماء الشدید الحرارة یسقی منه أهل النار أو یصب علی أبدانهم ، وفیه تهکم للکفار.</w:t>
      </w:r>
    </w:p>
    <w:p>
      <w:pPr>
        <w:pStyle w:val="BookText"/>
      </w:pPr>
      <w:r>
        <w:rPr>
          <w:rFonts w:ascii="Amiri" w:hAnsi="Amiri" w:eastAsia="Amiri" w:cs="Amiri"/>
          <w:lang w:bidi="ar-SA"/>
          <w:color w:val="111111"/>
          <w:sz w:val="28"/>
          <w:szCs w:val="28"/>
          <w:rtl/>
        </w:rPr>
        <w:t xml:space="preserve">قوله ( أَنْزِلْنِی مُنْزَلاً مُبارَکاً ) [ 23 / 29 ] الْمُنْزَلُ : الإنزال.</w:t>
      </w:r>
    </w:p>
    <w:p>
      <w:pPr>
        <w:pStyle w:val="BookText"/>
      </w:pPr>
      <w:r>
        <w:rPr>
          <w:rFonts w:ascii="Amiri" w:hAnsi="Amiri" w:eastAsia="Amiri" w:cs="Amiri"/>
          <w:lang w:bidi="ar-SA"/>
          <w:color w:val="111111"/>
          <w:sz w:val="28"/>
          <w:szCs w:val="28"/>
          <w:rtl/>
        </w:rPr>
        <w:t xml:space="preserve">والْمَنْزَلُ بفتح المیم والزاء : النزول وهو الحلول.</w:t>
      </w:r>
    </w:p>
    <w:p>
      <w:pPr>
        <w:pStyle w:val="BookText"/>
      </w:pPr>
      <w:r>
        <w:rPr>
          <w:rFonts w:ascii="Amiri" w:hAnsi="Amiri" w:eastAsia="Amiri" w:cs="Amiri"/>
          <w:lang w:bidi="ar-SA"/>
          <w:color w:val="111111"/>
          <w:sz w:val="28"/>
          <w:szCs w:val="28"/>
          <w:rtl/>
        </w:rPr>
        <w:t xml:space="preserve">قوله ( خَیْرُ الْمُنْزِلِینَ ) أی المضیفین قوله ( أَنْزَلْنا عَلَیْکُمْ لِباساً یُوارِی سَوْآتِکُمْ ) [ 7 / 26 ] قیل إنما قال أنزلنا لأن التأثیر بسبب العلویات أو عند مقابلاتها أو ملاقاتها علی اختلاف الرأیین فأقام إنزال الأسباب مقام إنزالها نفسها.</w:t>
      </w:r>
    </w:p>
    <w:p>
      <w:pPr>
        <w:pStyle w:val="BookText"/>
      </w:pPr>
      <w:r>
        <w:rPr>
          <w:rFonts w:ascii="Amiri" w:hAnsi="Amiri" w:eastAsia="Amiri" w:cs="Amiri"/>
          <w:lang w:bidi="ar-SA"/>
          <w:color w:val="111111"/>
          <w:sz w:val="28"/>
          <w:szCs w:val="28"/>
          <w:rtl/>
        </w:rPr>
        <w:t xml:space="preserve">قوله ( وَلَقَدْ رَآهُ نَزْلَةً أُخْری ) [ 53 / 13 ] أی مرة أخری.</w:t>
      </w:r>
    </w:p>
    <w:p>
      <w:pPr>
        <w:pStyle w:val="BookText"/>
      </w:pPr>
      <w:r>
        <w:rPr>
          <w:rFonts w:ascii="Amiri" w:hAnsi="Amiri" w:eastAsia="Amiri" w:cs="Amiri"/>
          <w:lang w:bidi="ar-SA"/>
          <w:color w:val="111111"/>
          <w:sz w:val="28"/>
          <w:szCs w:val="28"/>
          <w:rtl/>
        </w:rPr>
        <w:t xml:space="preserve">والنُّزُولُ : الهبوط.</w:t>
      </w:r>
    </w:p>
    <w:p>
      <w:pPr>
        <w:pStyle w:val="BookText"/>
      </w:pPr>
      <w:r>
        <w:rPr>
          <w:rFonts w:ascii="Amiri" w:hAnsi="Amiri" w:eastAsia="Amiri" w:cs="Amiri"/>
          <w:lang w:bidi="ar-SA"/>
          <w:color w:val="111111"/>
          <w:sz w:val="28"/>
          <w:szCs w:val="28"/>
          <w:rtl/>
        </w:rPr>
        <w:t xml:space="preserve">ومنه الْحَدِیثُ « نَزَلَ بِهِ الْکِتَابُ وَنَزَلَ بِهِ جَبْرَئِیلُ » أی هبط وجاء به.</w:t>
      </w:r>
    </w:p>
    <w:p>
      <w:pPr>
        <w:pStyle w:val="BookText"/>
      </w:pPr>
      <w:r>
        <w:rPr>
          <w:rFonts w:ascii="Amiri" w:hAnsi="Amiri" w:eastAsia="Amiri" w:cs="Amiri"/>
          <w:lang w:bidi="ar-SA"/>
          <w:color w:val="111111"/>
          <w:sz w:val="28"/>
          <w:szCs w:val="28"/>
          <w:rtl/>
        </w:rPr>
        <w:t xml:space="preserve">ونَزَلَ به کذا أی حل فیه.</w:t>
      </w:r>
    </w:p>
    <w:p>
      <w:pPr>
        <w:pStyle w:val="BookText"/>
      </w:pPr>
      <w:r>
        <w:rPr>
          <w:rFonts w:ascii="Amiri" w:hAnsi="Amiri" w:eastAsia="Amiri" w:cs="Amiri"/>
          <w:lang w:bidi="ar-SA"/>
          <w:color w:val="111111"/>
          <w:sz w:val="28"/>
          <w:szCs w:val="28"/>
          <w:rtl/>
        </w:rPr>
        <w:t xml:space="preserve">والْمَنْزِلُ بفتح المیم والنون الساکنة : واحد الْمَنَازِلِ وهی الدور.</w:t>
      </w:r>
    </w:p>
    <w:p>
      <w:pPr>
        <w:pStyle w:val="BookText"/>
      </w:pPr>
      <w:r>
        <w:rPr>
          <w:rFonts w:ascii="Amiri" w:hAnsi="Amiri" w:eastAsia="Amiri" w:cs="Amiri"/>
          <w:lang w:bidi="ar-SA"/>
          <w:color w:val="111111"/>
          <w:sz w:val="28"/>
          <w:szCs w:val="28"/>
          <w:rtl/>
        </w:rPr>
        <w:t xml:space="preserve">والْمَنْزِلُ أیضا : المرتبة.</w:t>
      </w:r>
    </w:p>
    <w:p>
      <w:pPr>
        <w:pStyle w:val="BookText"/>
      </w:pPr>
      <w:r>
        <w:rPr>
          <w:rFonts w:ascii="Amiri" w:hAnsi="Amiri" w:eastAsia="Amiri" w:cs="Amiri"/>
          <w:lang w:bidi="ar-SA"/>
          <w:color w:val="111111"/>
          <w:sz w:val="28"/>
          <w:szCs w:val="28"/>
          <w:rtl/>
        </w:rPr>
        <w:t xml:space="preserve">ومنه فلان ذو مَنْزِلٍ عند السلطان.</w:t>
      </w:r>
    </w:p>
    <w:p>
      <w:pPr>
        <w:pStyle w:val="BookText"/>
      </w:pPr>
      <w:r>
        <w:rPr>
          <w:rFonts w:ascii="Amiri" w:hAnsi="Amiri" w:eastAsia="Amiri" w:cs="Amiri"/>
          <w:lang w:bidi="ar-SA"/>
          <w:color w:val="111111"/>
          <w:sz w:val="28"/>
          <w:szCs w:val="28"/>
          <w:rtl/>
        </w:rPr>
        <w:t xml:space="preserve">وهو عندی بتلک الْمَنْزِلَةِ أی المرتبة.</w:t>
      </w:r>
    </w:p>
    <w:p>
      <w:pPr>
        <w:pStyle w:val="BookText"/>
      </w:pPr>
      <w:r>
        <w:rPr>
          <w:rFonts w:ascii="Amiri" w:hAnsi="Amiri" w:eastAsia="Amiri" w:cs="Amiri"/>
          <w:lang w:bidi="ar-SA"/>
          <w:color w:val="111111"/>
          <w:sz w:val="28"/>
          <w:szCs w:val="28"/>
          <w:rtl/>
        </w:rPr>
        <w:t xml:space="preserve">ومنه الْحَدِیثُ « اعْرِفُوا مَنَازِلَ الرِّجَالِ عَلَی قَدْرِ رِوَایَاتِهِمْ عَنَّا » أی منازلهم ومراتبهم فی الفضیلة والتفضیل.</w:t>
      </w:r>
    </w:p>
    <w:p>
      <w:pPr>
        <w:pStyle w:val="BookText"/>
      </w:pPr>
      <w:r>
        <w:rPr>
          <w:rFonts w:ascii="Amiri" w:hAnsi="Amiri" w:eastAsia="Amiri" w:cs="Amiri"/>
          <w:lang w:bidi="ar-SA"/>
          <w:color w:val="111111"/>
          <w:sz w:val="28"/>
          <w:szCs w:val="28"/>
          <w:rtl/>
        </w:rPr>
        <w:t xml:space="preserve">وَفِی الْحَدِیثِ « لَعَنَ اللهُ الْمُتَغَوِّطَ فِی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48" w:name="pg10466_75626"/>
    <w:bookmarkEnd w:id="348"/>
    <w:p>
      <w:pPr>
        <w:pStyle w:val="BookText"/>
      </w:pPr>
      <w:r>
        <w:rPr>
          <w:rFonts w:ascii="Amiri" w:hAnsi="Amiri" w:eastAsia="Amiri" w:cs="Amiri"/>
          <w:lang w:bidi="ar-SA"/>
          <w:color w:val="111111"/>
          <w:sz w:val="28"/>
          <w:szCs w:val="28"/>
          <w:rtl/>
        </w:rPr>
        <w:t xml:space="preserve">ظِلِ النُّزَّالِ » یعنی المسافرین.</w:t>
      </w:r>
    </w:p>
    <w:p>
      <w:pPr>
        <w:pStyle w:val="BookText"/>
      </w:pPr>
      <w:r>
        <w:rPr>
          <w:rFonts w:ascii="IRNazanin" w:hAnsi="IRNazanin" w:eastAsia="IRNazanin" w:cs="IRNazanin"/>
          <w:lang w:bidi="fa-IR"/>
          <w:color w:val="111111"/>
          <w:sz w:val="28"/>
          <w:szCs w:val="28"/>
          <w:rtl/>
        </w:rPr>
        <w:t xml:space="preserve">والنِّزِالُ فی الحرب بالکسر : أن ینزل الفریقان عن إبلهما إلی خیلهما فیتضاربون.</w:t>
      </w:r>
    </w:p>
    <w:p>
      <w:pPr>
        <w:pStyle w:val="BookText"/>
      </w:pPr>
      <w:r>
        <w:rPr>
          <w:rFonts w:ascii="Amiri" w:hAnsi="Amiri" w:eastAsia="Amiri" w:cs="Amiri"/>
          <w:lang w:bidi="ar-SA"/>
          <w:color w:val="111111"/>
          <w:sz w:val="28"/>
          <w:szCs w:val="28"/>
          <w:rtl/>
        </w:rPr>
        <w:t xml:space="preserve">وَنَزْلَةُ الْحَوْرَاءِ هِیَ الَّتِی أَنْزَلَ اللهُ تَعَالَی عَلَی آدَمَ مِنَ الْجَنَّةِ فَزَوَّجَهَا ابْنَهُ شَیْثَ.</w:t>
      </w:r>
    </w:p>
    <w:p>
      <w:pPr>
        <w:pStyle w:val="BookText"/>
      </w:pPr>
      <w:r>
        <w:rPr>
          <w:rFonts w:ascii="Amiri" w:hAnsi="Amiri" w:eastAsia="Amiri" w:cs="Amiri"/>
          <w:lang w:bidi="ar-SA"/>
          <w:color w:val="111111"/>
          <w:sz w:val="28"/>
          <w:szCs w:val="28"/>
          <w:rtl/>
        </w:rPr>
        <w:t xml:space="preserve">وَیُقَالُ نَزْلَةُ وَمَنْزِلَةُ کِلَاهُمَا اسْمٌ لِحُورِیَّتَیْنِ مِنْ حُورِ الْجَنَّةِ أَنْزَلَهُمَا عَلَی آدَمَ زَوَّجَ بِهِمَا ابْنَیْهِ شَیْثَ وَیَافِثَ ، فَوُلِدَ لِأَحَدِهِمَا غُلَامٌ وَلِلْآخَرِ جَارِیَةٌ ، فَأَمَرَ اللهُ آدَمَ حِینَ أَدْرَکَا أَنْ یُزَوِّجَ ابْنَةَ یَافِثَ مِنِ ابْنِ شَیْثٍ ، فَفَعَلَ.</w:t>
      </w:r>
    </w:p>
    <w:p>
      <w:pPr>
        <w:pStyle w:val="BookText"/>
      </w:pPr>
      <w:r>
        <w:rPr>
          <w:rFonts w:ascii="Amiri" w:hAnsi="Amiri" w:eastAsia="Amiri" w:cs="Amiri"/>
          <w:lang w:bidi="ar-SA"/>
          <w:color w:val="111111"/>
          <w:sz w:val="28"/>
          <w:szCs w:val="28"/>
          <w:rtl/>
        </w:rPr>
        <w:t xml:space="preserve">وَرُوِیَ أَنَّ اللهِ أَنْزَلَ عَلَی آدَمَ حَوْرَاءَ مِنَ الْجَنَّةِ فَزَوَّجَهَا أَحَدَ ابْنَیْهِ.</w:t>
      </w:r>
    </w:p>
    <w:p>
      <w:pPr>
        <w:pStyle w:val="BookText"/>
      </w:pPr>
      <w:r>
        <w:rPr>
          <w:rFonts w:ascii="Amiri" w:hAnsi="Amiri" w:eastAsia="Amiri" w:cs="Amiri"/>
          <w:lang w:bidi="ar-SA"/>
          <w:color w:val="111111"/>
          <w:sz w:val="28"/>
          <w:szCs w:val="28"/>
          <w:rtl/>
        </w:rPr>
        <w:t xml:space="preserve">وَتَزَوَّجَ الْآخَرُ ابْنَةَ الْجَانِّ.</w:t>
      </w:r>
    </w:p>
    <w:p>
      <w:pPr>
        <w:pStyle w:val="BookText"/>
      </w:pPr>
      <w:r>
        <w:rPr>
          <w:rFonts w:ascii="Amiri" w:hAnsi="Amiri" w:eastAsia="Amiri" w:cs="Amiri"/>
          <w:lang w:bidi="ar-SA"/>
          <w:color w:val="111111"/>
          <w:sz w:val="28"/>
          <w:szCs w:val="28"/>
          <w:rtl/>
        </w:rPr>
        <w:t xml:space="preserve">فَمَا کَانَ مِنَ النَّاسِ مِنْ جَمَالٍ کَثِیرٍ أَوْ حُسْنِ خَلْقٍ فَهُوَ مِنَ الْحَوْرَاءِ.</w:t>
      </w:r>
    </w:p>
    <w:p>
      <w:pPr>
        <w:pStyle w:val="BookText"/>
      </w:pPr>
      <w:r>
        <w:rPr>
          <w:rFonts w:ascii="Amiri" w:hAnsi="Amiri" w:eastAsia="Amiri" w:cs="Amiri"/>
          <w:lang w:bidi="ar-SA"/>
          <w:color w:val="111111"/>
          <w:sz w:val="28"/>
          <w:szCs w:val="28"/>
          <w:rtl/>
        </w:rPr>
        <w:t xml:space="preserve">وَمَا کَانَ مِنْهُمْ مِنْ سُوءِ خُلُقٍ فَهُوَ مِنِ ابْنَةِ الْجَانِّ.</w:t>
      </w:r>
    </w:p>
    <w:p>
      <w:pPr>
        <w:pStyle w:val="BookText"/>
      </w:pPr>
      <w:r>
        <w:rPr>
          <w:rFonts w:ascii="Amiri" w:hAnsi="Amiri" w:eastAsia="Amiri" w:cs="Amiri"/>
          <w:lang w:bidi="ar-SA"/>
          <w:color w:val="111111"/>
          <w:sz w:val="28"/>
          <w:szCs w:val="28"/>
          <w:rtl/>
        </w:rPr>
        <w:t xml:space="preserve">ونَزَالُ مثل ( قَطَامُ ) بمعنی أنزل.</w:t>
      </w:r>
    </w:p>
    <w:p>
      <w:pPr>
        <w:pStyle w:val="BookText"/>
      </w:pPr>
      <w:r>
        <w:rPr>
          <w:rFonts w:ascii="Amiri" w:hAnsi="Amiri" w:eastAsia="Amiri" w:cs="Amiri"/>
          <w:lang w:bidi="ar-SA"/>
          <w:color w:val="111111"/>
          <w:sz w:val="28"/>
          <w:szCs w:val="28"/>
          <w:rtl/>
        </w:rPr>
        <w:t xml:space="preserve">وهو معدول عن « المنازلة » (1).</w:t>
      </w:r>
    </w:p>
    <w:p>
      <w:pPr>
        <w:pStyle w:val="BookText"/>
      </w:pPr>
      <w:r>
        <w:rPr>
          <w:rFonts w:ascii="Amiri" w:hAnsi="Amiri" w:eastAsia="Amiri" w:cs="Amiri"/>
          <w:lang w:bidi="ar-SA"/>
          <w:color w:val="111111"/>
          <w:sz w:val="28"/>
          <w:szCs w:val="28"/>
          <w:rtl/>
        </w:rPr>
        <w:t xml:space="preserve">والنَّازِلَةُ : الشدیدة من شدائد الدهر تنزل بالناس.</w:t>
      </w:r>
    </w:p>
    <w:p>
      <w:pPr>
        <w:pStyle w:val="BookText"/>
      </w:pPr>
      <w:r>
        <w:rPr>
          <w:rFonts w:ascii="Amiri" w:hAnsi="Amiri" w:eastAsia="Amiri" w:cs="Amiri"/>
          <w:lang w:bidi="ar-SA"/>
          <w:color w:val="111111"/>
          <w:sz w:val="28"/>
          <w:szCs w:val="28"/>
          <w:rtl/>
        </w:rPr>
        <w:t xml:space="preserve">ومنه الْحَدِیثُ « إِذَا نَزَلَ بِالرَّجُلِ النَّازِلَةَ فَکَذَا ».</w:t>
      </w:r>
    </w:p>
    <w:p>
      <w:pPr>
        <w:pStyle w:val="Heading4"/>
      </w:pPr>
      <w:bookmarkStart w:id="1239" w:name="_Toc871"/>
      <w:r>
        <w:t>(نسل)</w:t>
      </w:r>
      <w:bookmarkEnd w:id="1239"/>
    </w:p>
    <w:p>
      <w:pPr>
        <w:pStyle w:val="BookText"/>
      </w:pPr>
      <w:r>
        <w:rPr>
          <w:rFonts w:ascii="Amiri" w:hAnsi="Amiri" w:eastAsia="Amiri" w:cs="Amiri"/>
          <w:lang w:bidi="ar-SA"/>
          <w:color w:val="111111"/>
          <w:sz w:val="28"/>
          <w:szCs w:val="28"/>
          <w:rtl/>
        </w:rPr>
        <w:t xml:space="preserve">قوله تعالی ( إِلی رَبِّهِمْ یَنْسِلُونَ ) [ 36 / 51 ] أی یسرعون من النَّسَلَانِ وهو مقاربة الخطوة مع الإسراع کمشی الذئب ینسل ویعسل.</w:t>
      </w:r>
    </w:p>
    <w:p>
      <w:pPr>
        <w:pStyle w:val="BookText"/>
      </w:pPr>
      <w:r>
        <w:rPr>
          <w:rFonts w:ascii="Amiri" w:hAnsi="Amiri" w:eastAsia="Amiri" w:cs="Amiri"/>
          <w:lang w:bidi="ar-SA"/>
          <w:color w:val="111111"/>
          <w:sz w:val="28"/>
          <w:szCs w:val="28"/>
          <w:rtl/>
        </w:rPr>
        <w:t xml:space="preserve">قوله تعالی ( ثُمَّ جَعَلَ نَسْلَهُ ) [ 32 / 8 ] الآیة النَّسْلُ الولد وتَنَاسَلُوا أی ولد بعضهم من بعض.</w:t>
      </w:r>
    </w:p>
    <w:p>
      <w:pPr>
        <w:pStyle w:val="BookText"/>
      </w:pPr>
      <w:r>
        <w:rPr>
          <w:rFonts w:ascii="IRNazanin" w:hAnsi="IRNazanin" w:eastAsia="IRNazanin" w:cs="IRNazanin"/>
          <w:lang w:bidi="fa-IR"/>
          <w:color w:val="111111"/>
          <w:sz w:val="28"/>
          <w:szCs w:val="28"/>
          <w:rtl/>
        </w:rPr>
        <w:t xml:space="preserve">وسمیت الذریة نسلا لأنها تَنْسَلُ منه أی تنفصل منه.</w:t>
      </w:r>
    </w:p>
    <w:p>
      <w:pPr>
        <w:pStyle w:val="BookText"/>
      </w:pPr>
      <w:r>
        <w:rPr>
          <w:rFonts w:ascii="Amiri" w:hAnsi="Amiri" w:eastAsia="Amiri" w:cs="Amiri"/>
          <w:lang w:bidi="ar-SA"/>
          <w:color w:val="111111"/>
          <w:sz w:val="28"/>
          <w:szCs w:val="28"/>
          <w:rtl/>
        </w:rPr>
        <w:t xml:space="preserve">وَفِی الْحَدِیثِ « سِیرُوا وَانْسَلُوا فَإِنَّهُ أَخَفُّ عَلَیْکُمْ » أی أسرعوا.</w:t>
      </w:r>
    </w:p>
    <w:p>
      <w:pPr>
        <w:pStyle w:val="BookText"/>
      </w:pPr>
      <w:r>
        <w:rPr>
          <w:rFonts w:ascii="Amiri" w:hAnsi="Amiri" w:eastAsia="Amiri" w:cs="Amiri"/>
          <w:lang w:bidi="ar-SA"/>
          <w:color w:val="111111"/>
          <w:sz w:val="28"/>
          <w:szCs w:val="28"/>
          <w:rtl/>
        </w:rPr>
        <w:t xml:space="preserve">ونَسَلَ نَسْلاً من باب ضرب : کثر نسله معه.</w:t>
      </w:r>
    </w:p>
    <w:p>
      <w:pPr>
        <w:pStyle w:val="Heading4"/>
      </w:pPr>
      <w:bookmarkStart w:id="1240" w:name="_Toc872"/>
      <w:r>
        <w:t>(نصل)</w:t>
      </w:r>
      <w:bookmarkEnd w:id="1240"/>
    </w:p>
    <w:p>
      <w:pPr>
        <w:pStyle w:val="BookText"/>
      </w:pPr>
      <w:r>
        <w:rPr>
          <w:rFonts w:ascii="Amiri" w:hAnsi="Amiri" w:eastAsia="Amiri" w:cs="Amiri"/>
          <w:lang w:bidi="ar-SA"/>
          <w:color w:val="111111"/>
          <w:sz w:val="28"/>
          <w:szCs w:val="28"/>
          <w:rtl/>
        </w:rPr>
        <w:t xml:space="preserve">فِی الْحَدِیثِ « یَا عَلِیُّ مَنْ لَمْ یَقْبَلِ الْعُذْرَ عَنْ مُتَنَصِّلٍ صَادِقاً کَانَ أَوْ کَاذِباً لَمْ یَنَلْ شَفَاعَتِی » هو من قولهم تَنَصَّلَ فلان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الظاهر : عن « أنزل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49" w:name="pg10466_75627"/>
    <w:bookmarkEnd w:id="349"/>
    <w:p>
      <w:pPr>
        <w:pStyle w:val="BookText"/>
      </w:pPr>
      <w:r>
        <w:rPr>
          <w:rFonts w:ascii="IRNazanin" w:hAnsi="IRNazanin" w:eastAsia="IRNazanin" w:cs="IRNazanin"/>
          <w:lang w:bidi="fa-IR"/>
          <w:color w:val="111111"/>
          <w:sz w:val="28"/>
          <w:szCs w:val="28"/>
          <w:rtl/>
        </w:rPr>
        <w:t xml:space="preserve">ذنبه أی تبرأ منه.</w:t>
      </w:r>
    </w:p>
    <w:p>
      <w:pPr>
        <w:pStyle w:val="BookText"/>
      </w:pPr>
      <w:r>
        <w:rPr>
          <w:rFonts w:ascii="Amiri" w:hAnsi="Amiri" w:eastAsia="Amiri" w:cs="Amiri"/>
          <w:lang w:bidi="ar-SA"/>
          <w:color w:val="111111"/>
          <w:sz w:val="28"/>
          <w:szCs w:val="28"/>
          <w:rtl/>
        </w:rPr>
        <w:t xml:space="preserve">وَفِیهِ « إِیَّاکَ وَنُصُولَ الْخِضَابِ » أی زواله عن الشعر ، یقال نَصَلَتِ اللحیة نُصُولاً وهی نَاصِلٌ : خرج من الخضاب.</w:t>
      </w:r>
    </w:p>
    <w:p>
      <w:pPr>
        <w:pStyle w:val="BookText"/>
      </w:pPr>
      <w:r>
        <w:rPr>
          <w:rFonts w:ascii="IRNazanin" w:hAnsi="IRNazanin" w:eastAsia="IRNazanin" w:cs="IRNazanin"/>
          <w:lang w:bidi="fa-IR"/>
          <w:color w:val="111111"/>
          <w:sz w:val="28"/>
          <w:szCs w:val="28"/>
          <w:rtl/>
        </w:rPr>
        <w:t xml:space="preserve">والنَّصْلُ : حدیدة السهم والرمح والسکین والسیف ما لم یکن له مقبض.</w:t>
      </w:r>
    </w:p>
    <w:p>
      <w:pPr>
        <w:pStyle w:val="BookText"/>
      </w:pPr>
      <w:r>
        <w:rPr>
          <w:rFonts w:ascii="Amiri" w:hAnsi="Amiri" w:eastAsia="Amiri" w:cs="Amiri"/>
          <w:lang w:bidi="ar-SA"/>
          <w:color w:val="111111"/>
          <w:sz w:val="28"/>
          <w:szCs w:val="28"/>
          <w:rtl/>
        </w:rPr>
        <w:t xml:space="preserve">والجمع : نُصُولٌ ونِصَالٌ.</w:t>
      </w:r>
    </w:p>
    <w:p>
      <w:pPr>
        <w:pStyle w:val="BookText"/>
      </w:pPr>
      <w:r>
        <w:rPr>
          <w:rFonts w:ascii="Amiri" w:hAnsi="Amiri" w:eastAsia="Amiri" w:cs="Amiri"/>
          <w:lang w:bidi="ar-SA"/>
          <w:color w:val="111111"/>
          <w:sz w:val="28"/>
          <w:szCs w:val="28"/>
          <w:rtl/>
        </w:rPr>
        <w:t xml:space="preserve">ومنه الْحَدِیثُ « لَا سَبَقَ إِلَّا فِی خُفٍّ أَوْ نَصْلٍ أَوْ حَافِرٍ ».</w:t>
      </w:r>
    </w:p>
    <w:p>
      <w:pPr>
        <w:pStyle w:val="BookText"/>
      </w:pPr>
      <w:r>
        <w:rPr>
          <w:rFonts w:ascii="Amiri" w:hAnsi="Amiri" w:eastAsia="Amiri" w:cs="Amiri"/>
          <w:lang w:bidi="ar-SA"/>
          <w:color w:val="111111"/>
          <w:sz w:val="28"/>
          <w:szCs w:val="28"/>
          <w:rtl/>
        </w:rPr>
        <w:t xml:space="preserve">والنَّصْلُ : الغزل وقد خرج من المغزل.</w:t>
      </w:r>
    </w:p>
    <w:p>
      <w:pPr>
        <w:pStyle w:val="BookText"/>
      </w:pPr>
      <w:r>
        <w:rPr>
          <w:rFonts w:ascii="Amiri" w:hAnsi="Amiri" w:eastAsia="Amiri" w:cs="Amiri"/>
          <w:lang w:bidi="ar-SA"/>
          <w:color w:val="111111"/>
          <w:sz w:val="28"/>
          <w:szCs w:val="28"/>
          <w:rtl/>
        </w:rPr>
        <w:t xml:space="preserve">ومنه حَدِیثُ الْعَابِدِ مَعَ امْرَأَتِهِ « فَدَفَعَتْ إِلَیْهِ نَصْلاً مِنْ غَزْلِ لِیَبِیعَهُ ».</w:t>
      </w:r>
    </w:p>
    <w:p>
      <w:pPr>
        <w:pStyle w:val="Heading4"/>
      </w:pPr>
      <w:bookmarkStart w:id="1241" w:name="_Toc873"/>
      <w:r>
        <w:t>(نضل)</w:t>
      </w:r>
      <w:bookmarkEnd w:id="1241"/>
    </w:p>
    <w:p>
      <w:pPr>
        <w:pStyle w:val="BookText"/>
      </w:pPr>
      <w:r>
        <w:rPr>
          <w:rFonts w:ascii="Amiri" w:hAnsi="Amiri" w:eastAsia="Amiri" w:cs="Amiri"/>
          <w:lang w:bidi="ar-SA"/>
          <w:color w:val="111111"/>
          <w:sz w:val="28"/>
          <w:szCs w:val="28"/>
          <w:rtl/>
        </w:rPr>
        <w:t xml:space="preserve">فِی الْحَدِیثِ أَفَهِمْتَ یَا هِشَامُ فَهْماً تُنَاضِلُ بِهِ أَعْدَاءَنَا أی تدافع به أعداءنا وأصل الْمُنَاضَلَةِ : المراماة.</w:t>
      </w:r>
    </w:p>
    <w:p>
      <w:pPr>
        <w:pStyle w:val="BookText"/>
      </w:pPr>
      <w:r>
        <w:rPr>
          <w:rFonts w:ascii="Amiri" w:hAnsi="Amiri" w:eastAsia="Amiri" w:cs="Amiri"/>
          <w:lang w:bidi="ar-SA"/>
          <w:color w:val="111111"/>
          <w:sz w:val="28"/>
          <w:szCs w:val="28"/>
          <w:rtl/>
        </w:rPr>
        <w:t xml:space="preserve">یقال نَاضَلَهُ : إذا راماه.</w:t>
      </w:r>
    </w:p>
    <w:p>
      <w:pPr>
        <w:pStyle w:val="BookText"/>
      </w:pPr>
      <w:r>
        <w:rPr>
          <w:rFonts w:ascii="IRNazanin" w:hAnsi="IRNazanin" w:eastAsia="IRNazanin" w:cs="IRNazanin"/>
          <w:lang w:bidi="fa-IR"/>
          <w:color w:val="111111"/>
          <w:sz w:val="28"/>
          <w:szCs w:val="28"/>
          <w:rtl/>
        </w:rPr>
        <w:t xml:space="preserve">ثم اتسع فیه فیقال : فلان یُنَاضِلُ عن فلان : إذا تکلم عنه بعذره ودفع.</w:t>
      </w:r>
    </w:p>
    <w:p>
      <w:pPr>
        <w:pStyle w:val="BookText"/>
      </w:pPr>
      <w:r>
        <w:rPr>
          <w:rFonts w:ascii="Amiri" w:hAnsi="Amiri" w:eastAsia="Amiri" w:cs="Amiri"/>
          <w:lang w:bidi="ar-SA"/>
          <w:color w:val="111111"/>
          <w:sz w:val="28"/>
          <w:szCs w:val="28"/>
          <w:rtl/>
        </w:rPr>
        <w:t xml:space="preserve">ونَاضَلْتُهُ من باب قتل : غلبته فی الرمی.</w:t>
      </w:r>
    </w:p>
    <w:p>
      <w:pPr>
        <w:pStyle w:val="BookText"/>
      </w:pPr>
      <w:r>
        <w:rPr>
          <w:rFonts w:ascii="Amiri" w:hAnsi="Amiri" w:eastAsia="Amiri" w:cs="Amiri"/>
          <w:lang w:bidi="ar-SA"/>
          <w:color w:val="111111"/>
          <w:sz w:val="28"/>
          <w:szCs w:val="28"/>
          <w:rtl/>
        </w:rPr>
        <w:t xml:space="preserve">وانْتَضَلْتُ سهما من الکنانة أی اخترت.</w:t>
      </w:r>
    </w:p>
    <w:p>
      <w:pPr>
        <w:pStyle w:val="Heading4"/>
      </w:pPr>
      <w:bookmarkStart w:id="1242" w:name="_Toc874"/>
      <w:r>
        <w:t>(نعل)</w:t>
      </w:r>
      <w:bookmarkEnd w:id="1242"/>
    </w:p>
    <w:p>
      <w:pPr>
        <w:pStyle w:val="BookText"/>
      </w:pPr>
      <w:r>
        <w:rPr>
          <w:rFonts w:ascii="Amiri" w:hAnsi="Amiri" w:eastAsia="Amiri" w:cs="Amiri"/>
          <w:lang w:bidi="ar-SA"/>
          <w:color w:val="111111"/>
          <w:sz w:val="28"/>
          <w:szCs w:val="28"/>
          <w:rtl/>
        </w:rPr>
        <w:t xml:space="preserve">فِی الْحَدِیثِ « إِذَا ابْتَلَّتِ النِّعَالُ فَالصَّلَاةُ فِی الرِّحَالِ ».</w:t>
      </w:r>
    </w:p>
    <w:p>
      <w:pPr>
        <w:pStyle w:val="BookText"/>
      </w:pPr>
      <w:r>
        <w:rPr>
          <w:rFonts w:ascii="Amiri" w:hAnsi="Amiri" w:eastAsia="Amiri" w:cs="Amiri"/>
          <w:lang w:bidi="ar-SA"/>
          <w:color w:val="111111"/>
          <w:sz w:val="28"/>
          <w:szCs w:val="28"/>
          <w:rtl/>
        </w:rPr>
        <w:t xml:space="preserve">النَّعْلُ : ما وقیت به القدم مؤنثة.</w:t>
      </w:r>
    </w:p>
    <w:p>
      <w:pPr>
        <w:pStyle w:val="BookText"/>
      </w:pPr>
      <w:r>
        <w:rPr>
          <w:rFonts w:ascii="IRNazanin" w:hAnsi="IRNazanin" w:eastAsia="IRNazanin" w:cs="IRNazanin"/>
          <w:lang w:bidi="fa-IR"/>
          <w:color w:val="111111"/>
          <w:sz w:val="28"/>
          <w:szCs w:val="28"/>
          <w:rtl/>
        </w:rPr>
        <w:t xml:space="preserve">ومنه النعل العربیة ، والنعل السندیة.</w:t>
      </w:r>
    </w:p>
    <w:p>
      <w:pPr>
        <w:pStyle w:val="BookText"/>
      </w:pPr>
      <w:r>
        <w:rPr>
          <w:rFonts w:ascii="Amiri" w:hAnsi="Amiri" w:eastAsia="Amiri" w:cs="Amiri"/>
          <w:lang w:bidi="ar-SA"/>
          <w:color w:val="111111"/>
          <w:sz w:val="28"/>
          <w:szCs w:val="28"/>
          <w:rtl/>
        </w:rPr>
        <w:t xml:space="preserve">والنَّعْلُ أیضا : القطعة الغلیظة من الأرض تبرق حصاه لا تنبت شیئا والجمع النِّعَالُ.</w:t>
      </w:r>
    </w:p>
    <w:p>
      <w:pPr>
        <w:pStyle w:val="BookText"/>
      </w:pPr>
      <w:r>
        <w:rPr>
          <w:rFonts w:ascii="IRNazanin" w:hAnsi="IRNazanin" w:eastAsia="IRNazanin" w:cs="IRNazanin"/>
          <w:lang w:bidi="fa-IR"/>
          <w:color w:val="111111"/>
          <w:sz w:val="28"/>
          <w:szCs w:val="28"/>
          <w:rtl/>
        </w:rPr>
        <w:t xml:space="preserve">والحدیث یحتمل المعنیین.</w:t>
      </w:r>
    </w:p>
    <w:p>
      <w:pPr>
        <w:pStyle w:val="BookText"/>
      </w:pPr>
      <w:r>
        <w:rPr>
          <w:rFonts w:ascii="IRNazanin" w:hAnsi="IRNazanin" w:eastAsia="IRNazanin" w:cs="IRNazanin"/>
          <w:lang w:bidi="fa-IR"/>
          <w:color w:val="111111"/>
          <w:sz w:val="28"/>
          <w:szCs w:val="28"/>
          <w:rtl/>
        </w:rPr>
        <w:t xml:space="preserve">وإنما خص ما غلظ من الأرض بالذکر لأن أدنی بلل یندیها بخلاف الرخوة فإنها تنشف الماء.</w:t>
      </w:r>
    </w:p>
    <w:p>
      <w:pPr>
        <w:pStyle w:val="BookText"/>
      </w:pPr>
      <w:r>
        <w:rPr>
          <w:rFonts w:ascii="Amiri" w:hAnsi="Amiri" w:eastAsia="Amiri" w:cs="Amiri"/>
          <w:lang w:bidi="ar-SA"/>
          <w:color w:val="111111"/>
          <w:sz w:val="28"/>
          <w:szCs w:val="28"/>
          <w:rtl/>
        </w:rPr>
        <w:t xml:space="preserve">وانْتَعَلْتُ : إذا احتذیت.</w:t>
      </w:r>
    </w:p>
    <w:p>
      <w:pPr>
        <w:pStyle w:val="BookText"/>
      </w:pPr>
      <w:r>
        <w:rPr>
          <w:rFonts w:ascii="Amiri" w:hAnsi="Amiri" w:eastAsia="Amiri" w:cs="Amiri"/>
          <w:lang w:bidi="ar-SA"/>
          <w:color w:val="111111"/>
          <w:sz w:val="28"/>
          <w:szCs w:val="28"/>
          <w:rtl/>
        </w:rPr>
        <w:t xml:space="preserve">ورجل نَاعِلٌ : ذو نعل.</w:t>
      </w:r>
    </w:p>
    <w:p>
      <w:pPr>
        <w:pStyle w:val="BookText"/>
      </w:pPr>
      <w:r>
        <w:rPr>
          <w:rFonts w:ascii="Amiri" w:hAnsi="Amiri" w:eastAsia="Amiri" w:cs="Amiri"/>
          <w:lang w:bidi="ar-SA"/>
          <w:color w:val="111111"/>
          <w:sz w:val="28"/>
          <w:szCs w:val="28"/>
          <w:rtl/>
        </w:rPr>
        <w:t xml:space="preserve">وَفِی الْحَدِیثِ نَهَی أَنْ یَنْتَعِلَ وَهُوَ قَائِمٌ.</w:t>
      </w:r>
    </w:p>
    <w:p>
      <w:pPr>
        <w:pStyle w:val="Heading4"/>
      </w:pPr>
      <w:bookmarkStart w:id="1243" w:name="_Toc875"/>
      <w:r>
        <w:t>(نعثل)</w:t>
      </w:r>
      <w:bookmarkEnd w:id="1243"/>
    </w:p>
    <w:p>
      <w:pPr>
        <w:pStyle w:val="BookText"/>
      </w:pPr>
      <w:r>
        <w:rPr>
          <w:rFonts w:ascii="Amiri" w:hAnsi="Amiri" w:eastAsia="Amiri" w:cs="Amiri"/>
          <w:lang w:bidi="ar-SA"/>
          <w:color w:val="111111"/>
          <w:sz w:val="28"/>
          <w:szCs w:val="28"/>
          <w:rtl/>
        </w:rPr>
        <w:t xml:space="preserve">نَعْثَلٌ اسم رجل کان طویل اللحیة.</w:t>
      </w:r>
    </w:p>
    <w:p>
      <w:pPr>
        <w:pStyle w:val="BookText"/>
      </w:pPr>
      <w:r>
        <w:rPr>
          <w:rFonts w:ascii="IRNazanin" w:hAnsi="IRNazanin" w:eastAsia="IRNazanin" w:cs="IRNazanin"/>
          <w:lang w:bidi="fa-IR"/>
          <w:color w:val="111111"/>
          <w:sz w:val="28"/>
          <w:szCs w:val="28"/>
          <w:rtl/>
        </w:rPr>
        <w:t xml:space="preserve">قال الجوهری : وکان عثمان إذا نیل منه وعیب شبه بذلک.</w:t>
      </w:r>
    </w:p>
    <w:p>
      <w:pPr>
        <w:pStyle w:val="BookText"/>
      </w:pPr>
      <w:r>
        <w:rPr>
          <w:rFonts w:ascii="Amiri" w:hAnsi="Amiri" w:eastAsia="Amiri" w:cs="Amiri"/>
          <w:lang w:bidi="ar-SA"/>
          <w:color w:val="111111"/>
          <w:sz w:val="28"/>
          <w:szCs w:val="28"/>
          <w:rtl/>
        </w:rPr>
        <w:t xml:space="preserve">والنَّعْثَلَةُ : مشیة الشیخ</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50" w:name="pg10466_75628"/>
    <w:bookmarkEnd w:id="350"/>
    <w:p>
      <w:pPr>
        <w:pStyle w:val="Heading4"/>
      </w:pPr>
      <w:bookmarkStart w:id="1244" w:name="_Toc876"/>
      <w:r>
        <w:t>(نغل)</w:t>
      </w:r>
      <w:bookmarkEnd w:id="1244"/>
    </w:p>
    <w:p>
      <w:pPr>
        <w:pStyle w:val="BookText"/>
      </w:pPr>
      <w:r>
        <w:rPr>
          <w:rFonts w:ascii="Amiri" w:hAnsi="Amiri" w:eastAsia="Amiri" w:cs="Amiri"/>
          <w:lang w:bidi="ar-SA"/>
          <w:color w:val="111111"/>
          <w:sz w:val="28"/>
          <w:szCs w:val="28"/>
          <w:rtl/>
        </w:rPr>
        <w:t xml:space="preserve">النَّغْلُ : ولد الزنا الفاسد النسب.</w:t>
      </w:r>
    </w:p>
    <w:p>
      <w:pPr>
        <w:pStyle w:val="BookText"/>
      </w:pPr>
      <w:r>
        <w:rPr>
          <w:rFonts w:ascii="IRNazanin" w:hAnsi="IRNazanin" w:eastAsia="IRNazanin" w:cs="IRNazanin"/>
          <w:lang w:bidi="fa-IR"/>
          <w:color w:val="111111"/>
          <w:sz w:val="28"/>
          <w:szCs w:val="28"/>
          <w:rtl/>
        </w:rPr>
        <w:t xml:space="preserve">قال فی المغرب : وأصله من نَغَلِ الأدیم وهو فساده.</w:t>
      </w:r>
    </w:p>
    <w:p>
      <w:pPr>
        <w:pStyle w:val="Heading4"/>
      </w:pPr>
      <w:bookmarkStart w:id="1245" w:name="_Toc877"/>
      <w:r>
        <w:t>(نفل)</w:t>
      </w:r>
      <w:bookmarkEnd w:id="1245"/>
    </w:p>
    <w:p>
      <w:pPr>
        <w:pStyle w:val="BookText"/>
      </w:pPr>
      <w:r>
        <w:rPr>
          <w:rFonts w:ascii="Amiri" w:hAnsi="Amiri" w:eastAsia="Amiri" w:cs="Amiri"/>
          <w:lang w:bidi="ar-SA"/>
          <w:color w:val="111111"/>
          <w:sz w:val="28"/>
          <w:szCs w:val="28"/>
          <w:rtl/>
        </w:rPr>
        <w:t xml:space="preserve">قوله تعالی ( یَسْئَلُونَکَ عَنِ الْأَنْفالِ ) [ 8 / 1 ] یعنی الغنائم واحدها نَفَل بالتحریک.</w:t>
      </w:r>
    </w:p>
    <w:p>
      <w:pPr>
        <w:pStyle w:val="BookText"/>
      </w:pPr>
      <w:r>
        <w:rPr>
          <w:rFonts w:ascii="Amiri" w:hAnsi="Amiri" w:eastAsia="Amiri" w:cs="Amiri"/>
          <w:lang w:bidi="ar-SA"/>
          <w:color w:val="111111"/>
          <w:sz w:val="28"/>
          <w:szCs w:val="28"/>
          <w:rtl/>
        </w:rPr>
        <w:t xml:space="preserve">والنَّفْلُ : الزیادة.</w:t>
      </w:r>
    </w:p>
    <w:p>
      <w:pPr>
        <w:pStyle w:val="BookText"/>
      </w:pPr>
      <w:r>
        <w:rPr>
          <w:rFonts w:ascii="IRNazanin" w:hAnsi="IRNazanin" w:eastAsia="IRNazanin" w:cs="IRNazanin"/>
          <w:lang w:bidi="fa-IR"/>
          <w:color w:val="111111"/>
          <w:sz w:val="28"/>
          <w:szCs w:val="28"/>
          <w:rtl/>
        </w:rPr>
        <w:t xml:space="preserve">والْأَنْفَالُ : ما زاده الله هذه الأمة فی الحلال ، لأنه کان محرما علی من کان قبلهم.</w:t>
      </w:r>
    </w:p>
    <w:p>
      <w:pPr>
        <w:pStyle w:val="BookText"/>
      </w:pPr>
      <w:r>
        <w:rPr>
          <w:rFonts w:ascii="Amiri" w:hAnsi="Amiri" w:eastAsia="Amiri" w:cs="Amiri"/>
          <w:lang w:bidi="ar-SA"/>
          <w:color w:val="111111"/>
          <w:sz w:val="28"/>
          <w:szCs w:val="28"/>
          <w:rtl/>
        </w:rPr>
        <w:t xml:space="preserve">وبهذا سمیت النَّافِلَةُ من الصلاة لأنها زیادة علی الفرض.</w:t>
      </w:r>
    </w:p>
    <w:p>
      <w:pPr>
        <w:pStyle w:val="BookText"/>
      </w:pPr>
      <w:r>
        <w:rPr>
          <w:rFonts w:ascii="Amiri" w:hAnsi="Amiri" w:eastAsia="Amiri" w:cs="Amiri"/>
          <w:lang w:bidi="ar-SA"/>
          <w:color w:val="111111"/>
          <w:sz w:val="28"/>
          <w:szCs w:val="28"/>
          <w:rtl/>
        </w:rPr>
        <w:t xml:space="preserve">ویقال لولد الولد : نَافِلَةٌ لأنه زیادة علی الولد.</w:t>
      </w:r>
    </w:p>
    <w:p>
      <w:pPr>
        <w:pStyle w:val="BookText"/>
      </w:pPr>
      <w:r>
        <w:rPr>
          <w:rFonts w:ascii="Amiri" w:hAnsi="Amiri" w:eastAsia="Amiri" w:cs="Amiri"/>
          <w:lang w:bidi="ar-SA"/>
          <w:color w:val="111111"/>
          <w:sz w:val="28"/>
          <w:szCs w:val="28"/>
          <w:rtl/>
        </w:rPr>
        <w:t xml:space="preserve">ومنه قوله تعالی ( وَوَهَبْنا لَهُ إِسْحاقَ وَیَعْقُوبَ نافِلَةً ) [ 21 / 72 ] فإنه دعی بإسحاق فاستجیب له وزید یعقوب نافلة تفضل من الله وإن کان الکل بتفضّله.</w:t>
      </w:r>
    </w:p>
    <w:p>
      <w:pPr>
        <w:pStyle w:val="BookText"/>
      </w:pPr>
      <w:r>
        <w:rPr>
          <w:rFonts w:ascii="IRNazanin" w:hAnsi="IRNazanin" w:eastAsia="IRNazanin" w:cs="IRNazanin"/>
          <w:lang w:bidi="fa-IR"/>
          <w:color w:val="111111"/>
          <w:sz w:val="28"/>
          <w:szCs w:val="28"/>
          <w:rtl/>
        </w:rPr>
        <w:t xml:space="preserve">ومنّه « ویعد من الْأَنْفَالِ کل ما أخذ من دار الحرب بغیر قتال وکل أرض انجلی عنها أهلها بغیر قتال أیضا » وسماها الفقهاء فیئا « والأرضون الموات والآجام وبطون الأودیة وقطائع الملوک ومیراث من لا وارث له ».</w:t>
      </w:r>
    </w:p>
    <w:p>
      <w:pPr>
        <w:pStyle w:val="BookText"/>
      </w:pPr>
      <w:r>
        <w:rPr>
          <w:rFonts w:ascii="IRNazanin" w:hAnsi="IRNazanin" w:eastAsia="IRNazanin" w:cs="IRNazanin"/>
          <w:lang w:bidi="fa-IR"/>
          <w:color w:val="111111"/>
          <w:sz w:val="28"/>
          <w:szCs w:val="28"/>
          <w:rtl/>
        </w:rPr>
        <w:t xml:space="preserve">وهی لله وللرسول ولمن قام مقامه یصرف حیث یشاء من مصالحه ومصالح عیاله.</w:t>
      </w:r>
    </w:p>
    <w:p>
      <w:pPr>
        <w:pStyle w:val="BookText"/>
      </w:pPr>
      <w:r>
        <w:rPr>
          <w:rFonts w:ascii="Amiri" w:hAnsi="Amiri" w:eastAsia="Amiri" w:cs="Amiri"/>
          <w:lang w:bidi="ar-SA"/>
          <w:color w:val="111111"/>
          <w:sz w:val="28"/>
          <w:szCs w:val="28"/>
          <w:rtl/>
        </w:rPr>
        <w:t xml:space="preserve">والْأَنْفَالُ : ما لم یوجف علیها ب- ( خَیْلٍ وَلا رِکابٍ ) ، هی لله وللرسول خاصة.</w:t>
      </w:r>
    </w:p>
    <w:p>
      <w:pPr>
        <w:pStyle w:val="BookText"/>
      </w:pPr>
      <w:r>
        <w:rPr>
          <w:rFonts w:ascii="IRNazanin" w:hAnsi="IRNazanin" w:eastAsia="IRNazanin" w:cs="IRNazanin"/>
          <w:lang w:bidi="fa-IR"/>
          <w:color w:val="111111"/>
          <w:sz w:val="28"/>
          <w:szCs w:val="28"/>
          <w:rtl/>
        </w:rPr>
        <w:t xml:space="preserve">وفدک من الأنفال.</w:t>
      </w:r>
    </w:p>
    <w:p>
      <w:pPr>
        <w:pStyle w:val="BookText"/>
      </w:pPr>
      <w:r>
        <w:rPr>
          <w:rFonts w:ascii="IRNazanin" w:hAnsi="IRNazanin" w:eastAsia="IRNazanin" w:cs="IRNazanin"/>
          <w:lang w:bidi="fa-IR"/>
          <w:color w:val="111111"/>
          <w:sz w:val="28"/>
          <w:szCs w:val="28"/>
          <w:rtl/>
        </w:rPr>
        <w:t xml:space="preserve">والنَّوَافِلُ جمیع الأعمال الغیر الواجبة (1) مما یعمل لوجه الله سبحانه.</w:t>
      </w:r>
    </w:p>
    <w:p>
      <w:pPr>
        <w:pStyle w:val="BookText"/>
      </w:pPr>
      <w:r>
        <w:rPr>
          <w:rFonts w:ascii="IRNazanin" w:hAnsi="IRNazanin" w:eastAsia="IRNazanin" w:cs="IRNazanin"/>
          <w:lang w:bidi="fa-IR"/>
          <w:color w:val="111111"/>
          <w:sz w:val="28"/>
          <w:szCs w:val="28"/>
          <w:rtl/>
        </w:rPr>
        <w:t xml:space="preserve">وأما تخصیصها بالصلاة المندوبة فعرف طار.</w:t>
      </w:r>
    </w:p>
    <w:p>
      <w:pPr>
        <w:pStyle w:val="BookText"/>
      </w:pPr>
      <w:r>
        <w:rPr>
          <w:rFonts w:ascii="Amiri" w:hAnsi="Amiri" w:eastAsia="Amiri" w:cs="Amiri"/>
          <w:lang w:bidi="ar-SA"/>
          <w:color w:val="111111"/>
          <w:sz w:val="28"/>
          <w:szCs w:val="28"/>
          <w:rtl/>
        </w:rPr>
        <w:t xml:space="preserve">وَفِی الْحَدِیثِ « إِنَّ عَبْدِی یَتَقَرَّبُ إِلَیَ بِالنَّوَافِلِ حَتَّی أُحِبَّهُ » - الحدیث.</w:t>
      </w:r>
    </w:p>
    <w:p>
      <w:pPr>
        <w:pStyle w:val="BookText"/>
      </w:pPr>
      <w:r>
        <w:rPr>
          <w:rFonts w:ascii="IRNazanin" w:hAnsi="IRNazanin" w:eastAsia="IRNazanin" w:cs="IRNazanin"/>
          <w:lang w:bidi="fa-IR"/>
          <w:color w:val="111111"/>
          <w:sz w:val="28"/>
          <w:szCs w:val="28"/>
          <w:rtl/>
        </w:rPr>
        <w:t xml:space="preserve">وقد مر الکلام فیه مستوفی.</w:t>
      </w:r>
    </w:p>
    <w:p>
      <w:pPr>
        <w:pStyle w:val="BookText"/>
      </w:pPr>
      <w:r>
        <w:rPr>
          <w:rFonts w:ascii="Amiri" w:hAnsi="Amiri" w:eastAsia="Amiri" w:cs="Amiri"/>
          <w:lang w:bidi="ar-SA"/>
          <w:color w:val="111111"/>
          <w:sz w:val="28"/>
          <w:szCs w:val="28"/>
          <w:rtl/>
        </w:rPr>
        <w:t xml:space="preserve">والنَّافِلَةُ : العطیة.</w:t>
      </w:r>
    </w:p>
    <w:p>
      <w:pPr>
        <w:pStyle w:val="BookText"/>
      </w:pPr>
      <w:r>
        <w:rPr>
          <w:rFonts w:ascii="Amiri" w:hAnsi="Amiri" w:eastAsia="Amiri" w:cs="Amiri"/>
          <w:lang w:bidi="ar-SA"/>
          <w:color w:val="111111"/>
          <w:sz w:val="28"/>
          <w:szCs w:val="28"/>
          <w:rtl/>
        </w:rPr>
        <w:t xml:space="preserve">ونَوَافِلُکَ فضلک.</w:t>
      </w:r>
    </w:p>
    <w:p>
      <w:pPr>
        <w:pStyle w:val="BookText"/>
      </w:pPr>
      <w:r>
        <w:rPr>
          <w:rFonts w:ascii="Amiri" w:hAnsi="Amiri" w:eastAsia="Amiri" w:cs="Amiri"/>
          <w:lang w:bidi="ar-SA"/>
          <w:color w:val="111111"/>
          <w:sz w:val="28"/>
          <w:szCs w:val="28"/>
          <w:rtl/>
        </w:rPr>
        <w:t xml:space="preserve">ونَوَافِلُ الخیر : زیادتها.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تقضی القاعدة النحویة بتجرد « غیر » مضافة من اللام علی الإطلاق.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51" w:name="pg10466_75629"/>
    <w:bookmarkEnd w:id="351"/>
    <w:p>
      <w:pPr>
        <w:pStyle w:val="BookText"/>
      </w:pPr>
      <w:r>
        <w:rPr>
          <w:rFonts w:ascii="Amiri" w:hAnsi="Amiri" w:eastAsia="Amiri" w:cs="Amiri"/>
          <w:lang w:bidi="ar-SA"/>
          <w:color w:val="111111"/>
          <w:sz w:val="28"/>
          <w:szCs w:val="28"/>
          <w:rtl/>
        </w:rPr>
        <w:t xml:space="preserve">ومنه الْحَدِیثُ « فَرِحَ ابْنُ مَرْجَانَةَ بِنَوَافِلِ الْخَیْرِ وَکَثْرَتِهَا ».</w:t>
      </w:r>
    </w:p>
    <w:p>
      <w:pPr>
        <w:pStyle w:val="Heading4"/>
      </w:pPr>
      <w:bookmarkStart w:id="1246" w:name="_Toc878"/>
      <w:r>
        <w:t>(نقل)</w:t>
      </w:r>
      <w:bookmarkEnd w:id="1246"/>
    </w:p>
    <w:p>
      <w:pPr>
        <w:pStyle w:val="BookText"/>
      </w:pPr>
      <w:r>
        <w:rPr>
          <w:rFonts w:ascii="Amiri" w:hAnsi="Amiri" w:eastAsia="Amiri" w:cs="Amiri"/>
          <w:lang w:bidi="ar-SA"/>
          <w:color w:val="111111"/>
          <w:sz w:val="28"/>
          <w:szCs w:val="28"/>
          <w:rtl/>
        </w:rPr>
        <w:t xml:space="preserve">فی حدیث الشجاج ذکر « الْمُنَقِّلَةَ » وهی التی یخرج منها صغار العظام وتنتقل عن أماکنها.</w:t>
      </w:r>
    </w:p>
    <w:p>
      <w:pPr>
        <w:pStyle w:val="BookText"/>
      </w:pPr>
      <w:r>
        <w:rPr>
          <w:rFonts w:ascii="Amiri" w:hAnsi="Amiri" w:eastAsia="Amiri" w:cs="Amiri"/>
          <w:lang w:bidi="ar-SA"/>
          <w:color w:val="111111"/>
          <w:sz w:val="28"/>
          <w:szCs w:val="28"/>
          <w:rtl/>
        </w:rPr>
        <w:t xml:space="preserve">وقیل هی التی تَنْقُلُ العظم أی تکسره.</w:t>
      </w:r>
    </w:p>
    <w:p>
      <w:pPr>
        <w:pStyle w:val="BookText"/>
      </w:pPr>
      <w:r>
        <w:rPr>
          <w:rFonts w:ascii="Amiri" w:hAnsi="Amiri" w:eastAsia="Amiri" w:cs="Amiri"/>
          <w:lang w:bidi="ar-SA"/>
          <w:color w:val="111111"/>
          <w:sz w:val="28"/>
          <w:szCs w:val="28"/>
          <w:rtl/>
        </w:rPr>
        <w:t xml:space="preserve">وعن الأصمعی : الْمُنَقِّلَةُ هی التی یخرج منها فراش العظام.</w:t>
      </w:r>
    </w:p>
    <w:p>
      <w:pPr>
        <w:pStyle w:val="BookText"/>
      </w:pPr>
      <w:r>
        <w:rPr>
          <w:rFonts w:ascii="IRNazanin" w:hAnsi="IRNazanin" w:eastAsia="IRNazanin" w:cs="IRNazanin"/>
          <w:lang w:bidi="fa-IR"/>
          <w:color w:val="111111"/>
          <w:sz w:val="28"/>
          <w:szCs w:val="28"/>
          <w:rtl/>
        </w:rPr>
        <w:t xml:space="preserve">وفَرَاشُ العظام : قشره تکون علی العظم دون اللحم.</w:t>
      </w:r>
    </w:p>
    <w:p>
      <w:pPr>
        <w:pStyle w:val="BookText"/>
      </w:pPr>
      <w:r>
        <w:rPr>
          <w:rFonts w:ascii="IRNazanin" w:hAnsi="IRNazanin" w:eastAsia="IRNazanin" w:cs="IRNazanin"/>
          <w:lang w:bidi="fa-IR"/>
          <w:color w:val="111111"/>
          <w:sz w:val="28"/>
          <w:szCs w:val="28"/>
          <w:rtl/>
        </w:rPr>
        <w:t xml:space="preserve">وفی المصباح بعد قوله الْمُنَقِّلَةُ ، هی الشجة التی یخرج منها العظام : والأولی أن تکون علی صیغة اسم المفعول لأنها محال الإخراج - هکذا ضبطه ابن السکیت.</w:t>
      </w:r>
    </w:p>
    <w:p>
      <w:pPr>
        <w:pStyle w:val="BookText"/>
      </w:pPr>
      <w:r>
        <w:rPr>
          <w:rFonts w:ascii="IRNazanin" w:hAnsi="IRNazanin" w:eastAsia="IRNazanin" w:cs="IRNazanin"/>
          <w:lang w:bidi="fa-IR"/>
          <w:color w:val="111111"/>
          <w:sz w:val="28"/>
          <w:szCs w:val="28"/>
          <w:rtl/>
        </w:rPr>
        <w:t xml:space="preserve">ویجوز أن تکون علی صیغة اسم الفاعل - نص علیه الفارابی.</w:t>
      </w:r>
    </w:p>
    <w:p>
      <w:pPr>
        <w:pStyle w:val="BookText"/>
      </w:pPr>
      <w:r>
        <w:rPr>
          <w:rFonts w:ascii="Amiri" w:hAnsi="Amiri" w:eastAsia="Amiri" w:cs="Amiri"/>
          <w:lang w:bidi="ar-SA"/>
          <w:color w:val="111111"/>
          <w:sz w:val="28"/>
          <w:szCs w:val="28"/>
          <w:rtl/>
        </w:rPr>
        <w:t xml:space="preserve">ونَقَلْتُهُ نَقْلاً من باب قتل : حولته من موضع إلی موضع.</w:t>
      </w:r>
    </w:p>
    <w:p>
      <w:pPr>
        <w:pStyle w:val="BookText"/>
      </w:pPr>
      <w:r>
        <w:rPr>
          <w:rFonts w:ascii="Amiri" w:hAnsi="Amiri" w:eastAsia="Amiri" w:cs="Amiri"/>
          <w:lang w:bidi="ar-SA"/>
          <w:color w:val="111111"/>
          <w:sz w:val="28"/>
          <w:szCs w:val="28"/>
          <w:rtl/>
        </w:rPr>
        <w:t xml:space="preserve">وانْتَقَلَ : تحول.</w:t>
      </w:r>
    </w:p>
    <w:p>
      <w:pPr>
        <w:pStyle w:val="BookText"/>
      </w:pPr>
      <w:r>
        <w:rPr>
          <w:rFonts w:ascii="Amiri" w:hAnsi="Amiri" w:eastAsia="Amiri" w:cs="Amiri"/>
          <w:lang w:bidi="ar-SA"/>
          <w:color w:val="111111"/>
          <w:sz w:val="28"/>
          <w:szCs w:val="28"/>
          <w:rtl/>
        </w:rPr>
        <w:t xml:space="preserve">والاسم : النُّقْلَةُ.</w:t>
      </w:r>
    </w:p>
    <w:p>
      <w:pPr>
        <w:pStyle w:val="BookText"/>
      </w:pPr>
      <w:r>
        <w:rPr>
          <w:rFonts w:ascii="Amiri" w:hAnsi="Amiri" w:eastAsia="Amiri" w:cs="Amiri"/>
          <w:lang w:bidi="ar-SA"/>
          <w:color w:val="111111"/>
          <w:sz w:val="28"/>
          <w:szCs w:val="28"/>
          <w:rtl/>
        </w:rPr>
        <w:t xml:space="preserve">وَفِی الْحَدِیثِ « الْیَمِینُ الْفَاجِرَةُ تَنْقُلُ فِی الرَّحِمِ ، قُلْتُ مَا مَعْنَی تَنْقُلُ فِی الرَّحِمِ؟ قَالَ تَعْقِرُ فَتَتْرُکُ الدِّیَارَ بَلَاقِعَ ».</w:t>
      </w:r>
    </w:p>
    <w:p>
      <w:pPr>
        <w:pStyle w:val="BookText"/>
      </w:pPr>
      <w:r>
        <w:rPr>
          <w:rFonts w:ascii="Amiri" w:hAnsi="Amiri" w:eastAsia="Amiri" w:cs="Amiri"/>
          <w:lang w:bidi="ar-SA"/>
          <w:color w:val="111111"/>
          <w:sz w:val="28"/>
          <w:szCs w:val="28"/>
          <w:rtl/>
        </w:rPr>
        <w:t xml:space="preserve">ونَقَلْتُ ثوبی : إذا رفعته.</w:t>
      </w:r>
    </w:p>
    <w:p>
      <w:pPr>
        <w:pStyle w:val="BookText"/>
      </w:pPr>
      <w:r>
        <w:rPr>
          <w:rFonts w:ascii="Amiri" w:hAnsi="Amiri" w:eastAsia="Amiri" w:cs="Amiri"/>
          <w:lang w:bidi="ar-SA"/>
          <w:color w:val="111111"/>
          <w:sz w:val="28"/>
          <w:szCs w:val="28"/>
          <w:rtl/>
        </w:rPr>
        <w:t xml:space="preserve">وأَنْقَلْتُ خفی : إذا أصلحته.</w:t>
      </w:r>
    </w:p>
    <w:p>
      <w:pPr>
        <w:pStyle w:val="BookText"/>
      </w:pPr>
      <w:r>
        <w:rPr>
          <w:rFonts w:ascii="Amiri" w:hAnsi="Amiri" w:eastAsia="Amiri" w:cs="Amiri"/>
          <w:lang w:bidi="ar-SA"/>
          <w:color w:val="111111"/>
          <w:sz w:val="28"/>
          <w:szCs w:val="28"/>
          <w:rtl/>
        </w:rPr>
        <w:t xml:space="preserve">وکذلک نَقَّلْتُهُ تَنْقِیلاً.</w:t>
      </w:r>
    </w:p>
    <w:p>
      <w:pPr>
        <w:pStyle w:val="Heading4"/>
      </w:pPr>
      <w:bookmarkStart w:id="1247" w:name="_Toc879"/>
      <w:r>
        <w:t>(نکل)</w:t>
      </w:r>
      <w:bookmarkEnd w:id="1247"/>
    </w:p>
    <w:p>
      <w:pPr>
        <w:pStyle w:val="BookText"/>
      </w:pPr>
      <w:r>
        <w:rPr>
          <w:rFonts w:ascii="Amiri" w:hAnsi="Amiri" w:eastAsia="Amiri" w:cs="Amiri"/>
          <w:lang w:bidi="ar-SA"/>
          <w:color w:val="111111"/>
          <w:sz w:val="28"/>
          <w:szCs w:val="28"/>
          <w:rtl/>
        </w:rPr>
        <w:t xml:space="preserve">قوله تعالی ( فَجَعَلْناها نَکالاً لِما بَیْنَ یَدَیْها وَما خَلْفَها ) [ 2 / 66 ] أی جعلنا قریة أهل السبت عبرة ( لِما بَیْنَ یَدَیْها ) من القری ( وَما خَلْفَها ) لیتعظوا بهم.</w:t>
      </w:r>
    </w:p>
    <w:p>
      <w:pPr>
        <w:pStyle w:val="BookText"/>
      </w:pPr>
      <w:r>
        <w:rPr>
          <w:rFonts w:ascii="Amiri" w:hAnsi="Amiri" w:eastAsia="Amiri" w:cs="Amiri"/>
          <w:lang w:bidi="ar-SA"/>
          <w:color w:val="111111"/>
          <w:sz w:val="28"/>
          <w:szCs w:val="28"/>
          <w:rtl/>
        </w:rPr>
        <w:t xml:space="preserve">قوله ( فَأَخَذَهُ اللهُ نَکالَ الْآخِرَةِ وَالْأُولی ) [ 79 / 25 ] النَّکَالُ : العقوبة.</w:t>
      </w:r>
    </w:p>
    <w:p>
      <w:pPr>
        <w:pStyle w:val="BookText"/>
      </w:pPr>
      <w:r>
        <w:rPr>
          <w:rFonts w:ascii="IRNazanin" w:hAnsi="IRNazanin" w:eastAsia="IRNazanin" w:cs="IRNazanin"/>
          <w:lang w:bidi="fa-IR"/>
          <w:color w:val="111111"/>
          <w:sz w:val="28"/>
          <w:szCs w:val="28"/>
          <w:rtl/>
        </w:rPr>
        <w:t xml:space="preserve">والمعنی علی ما قیل أن الله أغرقه فی الدنیا ویعذبه فی الآخرة.</w:t>
      </w:r>
    </w:p>
    <w:p>
      <w:pPr>
        <w:pStyle w:val="BookText"/>
      </w:pPr>
      <w:r>
        <w:rPr>
          <w:rFonts w:ascii="Amiri" w:hAnsi="Amiri" w:eastAsia="Amiri" w:cs="Amiri"/>
          <w:lang w:bidi="ar-SA"/>
          <w:color w:val="111111"/>
          <w:sz w:val="28"/>
          <w:szCs w:val="28"/>
          <w:rtl/>
        </w:rPr>
        <w:t xml:space="preserve">وفی التفسیر نَکَالُ الآخرة قوله ( ما عَلِمْتُ لَکُمْ مِنْ إِلهٍ غَیْرِی ) [ 28 / 38 ] وقوله ( أَنَا رَبُّکُمُ الْأَعْلی ) [ 79 / 24 ] فنکل الله تعالی به نکال هاتین الکلمتین.</w:t>
      </w:r>
    </w:p>
    <w:p>
      <w:pPr>
        <w:pStyle w:val="BookText"/>
      </w:pPr>
      <w:r>
        <w:rPr>
          <w:rFonts w:ascii="IRNazanin" w:hAnsi="IRNazanin" w:eastAsia="IRNazanin" w:cs="IRNazanin"/>
          <w:lang w:bidi="fa-IR"/>
          <w:color w:val="111111"/>
          <w:sz w:val="28"/>
          <w:szCs w:val="28"/>
          <w:rtl/>
        </w:rPr>
        <w:t xml:space="preserve">وأَنْکالاً [ 73 / 12 ] قیودا ثقالا ، ویقال أغلالا واحدها نکل.</w:t>
      </w:r>
    </w:p>
    <w:p>
      <w:pPr>
        <w:pStyle w:val="BookText"/>
      </w:pPr>
      <w:r>
        <w:rPr>
          <w:rFonts w:ascii="IRNazanin" w:hAnsi="IRNazanin" w:eastAsia="IRNazanin" w:cs="IRNazanin"/>
          <w:lang w:bidi="fa-IR"/>
          <w:color w:val="111111"/>
          <w:sz w:val="28"/>
          <w:szCs w:val="28"/>
          <w:rtl/>
        </w:rPr>
        <w:t xml:space="preserve">وتَنْکِیلُ المولی بعبده بأن یجدع أنفه أو یقطع أذنه ونحو ذلک.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52" w:name="pg10466_75630"/>
    <w:bookmarkEnd w:id="352"/>
    <w:p>
      <w:pPr>
        <w:pStyle w:val="BookText"/>
      </w:pPr>
      <w:r>
        <w:rPr>
          <w:rFonts w:ascii="Amiri" w:hAnsi="Amiri" w:eastAsia="Amiri" w:cs="Amiri"/>
          <w:lang w:bidi="ar-SA"/>
          <w:color w:val="111111"/>
          <w:sz w:val="28"/>
          <w:szCs w:val="28"/>
          <w:rtl/>
        </w:rPr>
        <w:t xml:space="preserve">ونَکَلَ به یَنْکُلُ من باب قتل نَکْلَةً قبیحة : أصابه بنازلة.</w:t>
      </w:r>
    </w:p>
    <w:p>
      <w:pPr>
        <w:pStyle w:val="BookText"/>
      </w:pPr>
      <w:r>
        <w:rPr>
          <w:rFonts w:ascii="Amiri" w:hAnsi="Amiri" w:eastAsia="Amiri" w:cs="Amiri"/>
          <w:lang w:bidi="ar-SA"/>
          <w:color w:val="111111"/>
          <w:sz w:val="28"/>
          <w:szCs w:val="28"/>
          <w:rtl/>
        </w:rPr>
        <w:t xml:space="preserve">ونَکَّلَ به بالتشدید.</w:t>
      </w:r>
    </w:p>
    <w:p>
      <w:pPr>
        <w:pStyle w:val="BookText"/>
      </w:pPr>
      <w:r>
        <w:rPr>
          <w:rFonts w:ascii="Amiri" w:hAnsi="Amiri" w:eastAsia="Amiri" w:cs="Amiri"/>
          <w:lang w:bidi="ar-SA"/>
          <w:color w:val="111111"/>
          <w:sz w:val="28"/>
          <w:szCs w:val="28"/>
          <w:rtl/>
        </w:rPr>
        <w:t xml:space="preserve">والاسم : النِّکَالُ.</w:t>
      </w:r>
    </w:p>
    <w:p>
      <w:pPr>
        <w:pStyle w:val="BookText"/>
      </w:pPr>
      <w:r>
        <w:rPr>
          <w:rFonts w:ascii="Amiri" w:hAnsi="Amiri" w:eastAsia="Amiri" w:cs="Amiri"/>
          <w:lang w:bidi="ar-SA"/>
          <w:color w:val="111111"/>
          <w:sz w:val="28"/>
          <w:szCs w:val="28"/>
          <w:rtl/>
        </w:rPr>
        <w:t xml:space="preserve">ونَکَلَ عن الأمر یَنْکُلُ : إذا امتنع ومنه النُّکُولُ بالیمین وهو الامتناع منها وترک الإقدام علیها.</w:t>
      </w:r>
    </w:p>
    <w:p>
      <w:pPr>
        <w:pStyle w:val="Heading4"/>
      </w:pPr>
      <w:bookmarkStart w:id="1248" w:name="_Toc880"/>
      <w:r>
        <w:t>(نمل)</w:t>
      </w:r>
      <w:bookmarkEnd w:id="1248"/>
    </w:p>
    <w:p>
      <w:pPr>
        <w:pStyle w:val="BookText"/>
      </w:pPr>
      <w:r>
        <w:rPr>
          <w:rFonts w:ascii="Amiri" w:hAnsi="Amiri" w:eastAsia="Amiri" w:cs="Amiri"/>
          <w:lang w:bidi="ar-SA"/>
          <w:color w:val="111111"/>
          <w:sz w:val="28"/>
          <w:szCs w:val="28"/>
          <w:rtl/>
        </w:rPr>
        <w:t xml:space="preserve">قوله تعالی ( قالَتْ نَمْلَةٌ یا أَیُّهَا النَّمْلُ ادْخُلُوا مَساکِنَکُمْ ) [ 27 / 18 ] الآیة ، النَّمْلُ معروف والواحدة نَمْلَةٌ.</w:t>
      </w:r>
    </w:p>
    <w:p>
      <w:pPr>
        <w:pStyle w:val="BookText"/>
      </w:pPr>
      <w:r>
        <w:rPr>
          <w:rFonts w:ascii="IRNazanin" w:hAnsi="IRNazanin" w:eastAsia="IRNazanin" w:cs="IRNazanin"/>
          <w:lang w:bidi="fa-IR"/>
          <w:color w:val="111111"/>
          <w:sz w:val="28"/>
          <w:szCs w:val="28"/>
          <w:rtl/>
        </w:rPr>
        <w:t xml:space="preserve">قیل لما کان صوت النمل مفهوما لسلیمان عبر عنه بالقول.</w:t>
      </w:r>
    </w:p>
    <w:p>
      <w:pPr>
        <w:pStyle w:val="BookText"/>
      </w:pPr>
      <w:r>
        <w:rPr>
          <w:rFonts w:ascii="IRNazanin" w:hAnsi="IRNazanin" w:eastAsia="IRNazanin" w:cs="IRNazanin"/>
          <w:lang w:bidi="fa-IR"/>
          <w:color w:val="111111"/>
          <w:sz w:val="28"/>
          <w:szCs w:val="28"/>
          <w:rtl/>
        </w:rPr>
        <w:t xml:space="preserve">ولما جعلت النملة قائلة والنمل مقولا لهم کما فی أولی العقل أجری خطابهم مجری خطابهم.</w:t>
      </w:r>
    </w:p>
    <w:p>
      <w:pPr>
        <w:pStyle w:val="BookText"/>
      </w:pPr>
      <w:r>
        <w:rPr>
          <w:rFonts w:ascii="IRNazanin" w:hAnsi="IRNazanin" w:eastAsia="IRNazanin" w:cs="IRNazanin"/>
          <w:lang w:bidi="fa-IR"/>
          <w:color w:val="111111"/>
          <w:sz w:val="28"/>
          <w:szCs w:val="28"/>
          <w:rtl/>
        </w:rPr>
        <w:t xml:space="preserve">وواد النَّمْلِ هو واد بالطائف أو بالشام کثیر النمل.</w:t>
      </w:r>
    </w:p>
    <w:p>
      <w:pPr>
        <w:pStyle w:val="BookText"/>
      </w:pPr>
      <w:r>
        <w:rPr>
          <w:rFonts w:ascii="Amiri" w:hAnsi="Amiri" w:eastAsia="Amiri" w:cs="Amiri"/>
          <w:lang w:bidi="ar-SA"/>
          <w:color w:val="111111"/>
          <w:sz w:val="28"/>
          <w:szCs w:val="28"/>
          <w:rtl/>
        </w:rPr>
        <w:t xml:space="preserve">قوله ( وَإِذا خَلَوْا عَضُّوا عَلَیْکُمُ الْأَنامِلَ مِنَ الْغَیْظِ ) [ 3 / 119 ] الْأَنَامِلُ هی رءوس الأصابع واحدها أَنْمَلَةٌ بفتح المیم.</w:t>
      </w:r>
    </w:p>
    <w:p>
      <w:pPr>
        <w:pStyle w:val="BookText"/>
      </w:pPr>
      <w:r>
        <w:rPr>
          <w:rFonts w:ascii="Amiri" w:hAnsi="Amiri" w:eastAsia="Amiri" w:cs="Amiri"/>
          <w:lang w:bidi="ar-SA"/>
          <w:color w:val="111111"/>
          <w:sz w:val="28"/>
          <w:szCs w:val="28"/>
          <w:rtl/>
        </w:rPr>
        <w:t xml:space="preserve">وَفِی الْحَدِیثِ « نَهَی رَسُولُ اللهِ صلی الله علیه واله عَنْ قَتْلِ سِتَّةٍ - وَعَدَّ مِنْهَا النَّمْلَةَ ».</w:t>
      </w:r>
    </w:p>
    <w:p>
      <w:pPr>
        <w:pStyle w:val="BookText"/>
      </w:pPr>
      <w:r>
        <w:rPr>
          <w:rFonts w:ascii="IRNazanin" w:hAnsi="IRNazanin" w:eastAsia="IRNazanin" w:cs="IRNazanin"/>
          <w:lang w:bidi="fa-IR"/>
          <w:color w:val="111111"/>
          <w:sz w:val="28"/>
          <w:szCs w:val="28"/>
          <w:rtl/>
        </w:rPr>
        <w:t xml:space="preserve">قیل لقلة أذاها.</w:t>
      </w:r>
    </w:p>
    <w:p>
      <w:pPr>
        <w:pStyle w:val="BookText"/>
      </w:pPr>
      <w:r>
        <w:rPr>
          <w:rFonts w:ascii="IRNazanin" w:hAnsi="IRNazanin" w:eastAsia="IRNazanin" w:cs="IRNazanin"/>
          <w:lang w:bidi="fa-IR"/>
          <w:color w:val="111111"/>
          <w:sz w:val="28"/>
          <w:szCs w:val="28"/>
          <w:rtl/>
        </w:rPr>
        <w:t xml:space="preserve">وقیل أراد نوعا من النمل مخصوصا.</w:t>
      </w:r>
    </w:p>
    <w:p>
      <w:pPr>
        <w:pStyle w:val="BookText"/>
      </w:pPr>
      <w:r>
        <w:rPr>
          <w:rFonts w:ascii="IRNazanin" w:hAnsi="IRNazanin" w:eastAsia="IRNazanin" w:cs="IRNazanin"/>
          <w:lang w:bidi="fa-IR"/>
          <w:color w:val="111111"/>
          <w:sz w:val="28"/>
          <w:szCs w:val="28"/>
          <w:rtl/>
        </w:rPr>
        <w:t xml:space="preserve">وقیل لأن الناس قحطوا علی عهد سلیمان بن داود ثم خرجوا یستسقون فإذا نملة قائمة علی رجلیها مادة یدها إلی السماء وهی تقول « اللهم إنا خلق من خلقک لا غنی بنا عن فضلک فارزقنا من عندک ولا تؤاخذنا بذنوب سفهاء ولد آدم فقال لهم سلیمان ارجعوا إلی منازلکم فإن الله قد سقاکم بدعاء غیرکم ».</w:t>
      </w:r>
    </w:p>
    <w:p>
      <w:pPr>
        <w:pStyle w:val="BookText"/>
      </w:pPr>
      <w:r>
        <w:rPr>
          <w:rFonts w:ascii="IRNazanin" w:hAnsi="IRNazanin" w:eastAsia="IRNazanin" w:cs="IRNazanin"/>
          <w:lang w:bidi="fa-IR"/>
          <w:color w:val="111111"/>
          <w:sz w:val="28"/>
          <w:szCs w:val="28"/>
          <w:rtl/>
        </w:rPr>
        <w:t xml:space="preserve">والنَّمْلُ : بثور صغار مع ورم یسیر ویدب إلی موضع آخر کالنملة.</w:t>
      </w:r>
    </w:p>
    <w:p>
      <w:pPr>
        <w:pStyle w:val="BookText"/>
      </w:pPr>
      <w:r>
        <w:rPr>
          <w:rFonts w:ascii="IRNazanin" w:hAnsi="IRNazanin" w:eastAsia="IRNazanin" w:cs="IRNazanin"/>
          <w:lang w:bidi="fa-IR"/>
          <w:color w:val="111111"/>
          <w:sz w:val="28"/>
          <w:szCs w:val="28"/>
          <w:rtl/>
        </w:rPr>
        <w:t xml:space="preserve">قال فی القاموس : وسببها صفراء حادة تخرج من أفواه العروق الرقاق ، ولا تحبس فیما هو داخل من ظاهر الجلدة لشدة لطافتها وحدتها.</w:t>
      </w:r>
    </w:p>
    <w:p>
      <w:pPr>
        <w:pStyle w:val="Heading4"/>
      </w:pPr>
      <w:bookmarkStart w:id="1249" w:name="_Toc881"/>
      <w:r>
        <w:t>(نول)</w:t>
      </w:r>
      <w:bookmarkEnd w:id="1249"/>
    </w:p>
    <w:p>
      <w:pPr>
        <w:pStyle w:val="BookText"/>
      </w:pPr>
      <w:r>
        <w:rPr>
          <w:rFonts w:ascii="Amiri" w:hAnsi="Amiri" w:eastAsia="Amiri" w:cs="Amiri"/>
          <w:lang w:bidi="ar-SA"/>
          <w:color w:val="111111"/>
          <w:sz w:val="28"/>
          <w:szCs w:val="28"/>
          <w:rtl/>
        </w:rPr>
        <w:t xml:space="preserve">فِی الْحَدِیثِ « مَنْ جَمَعَ الْقُرْآنَ فَنَوْلُهُ لَا یَجْهَلُ مَعَ مَنْ یَجْهَلُ عَلَیْهِ ». النَّوْلُ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53" w:name="pg10466_75631"/>
    <w:bookmarkEnd w:id="353"/>
    <w:p>
      <w:pPr>
        <w:pStyle w:val="BookText"/>
      </w:pPr>
      <w:r>
        <w:rPr>
          <w:rFonts w:ascii="IRNazanin" w:hAnsi="IRNazanin" w:eastAsia="IRNazanin" w:cs="IRNazanin"/>
          <w:lang w:bidi="fa-IR"/>
          <w:color w:val="111111"/>
          <w:sz w:val="28"/>
          <w:szCs w:val="28"/>
          <w:rtl/>
        </w:rPr>
        <w:t xml:space="preserve">الأجر والحظ.</w:t>
      </w:r>
    </w:p>
    <w:p>
      <w:pPr>
        <w:pStyle w:val="BookText"/>
      </w:pPr>
      <w:r>
        <w:rPr>
          <w:rFonts w:ascii="Amiri" w:hAnsi="Amiri" w:eastAsia="Amiri" w:cs="Amiri"/>
          <w:lang w:bidi="ar-SA"/>
          <w:color w:val="111111"/>
          <w:sz w:val="28"/>
          <w:szCs w:val="28"/>
          <w:rtl/>
        </w:rPr>
        <w:t xml:space="preserve">یقال نَوْلُکَ أن تفعل کذا وکذا أی حقک وینبغی لک.</w:t>
      </w:r>
    </w:p>
    <w:p>
      <w:pPr>
        <w:pStyle w:val="BookText"/>
      </w:pPr>
      <w:r>
        <w:rPr>
          <w:rFonts w:ascii="Amiri" w:hAnsi="Amiri" w:eastAsia="Amiri" w:cs="Amiri"/>
          <w:lang w:bidi="ar-SA"/>
          <w:color w:val="111111"/>
          <w:sz w:val="28"/>
          <w:szCs w:val="28"/>
          <w:rtl/>
        </w:rPr>
        <w:t xml:space="preserve">وَفِی الْخَبَرِ « مَا نَوْلُ امْرِئٍ أَنْ یَقُولَ غَیْرَ الصَّوَابِ أَوْ یَقُولَ مَا لَا یَعْلَمُ » أی ما ینبغی له ذلک.</w:t>
      </w:r>
    </w:p>
    <w:p>
      <w:pPr>
        <w:pStyle w:val="BookText"/>
      </w:pPr>
      <w:r>
        <w:rPr>
          <w:rFonts w:ascii="Amiri" w:hAnsi="Amiri" w:eastAsia="Amiri" w:cs="Amiri"/>
          <w:lang w:bidi="ar-SA"/>
          <w:color w:val="111111"/>
          <w:sz w:val="28"/>
          <w:szCs w:val="28"/>
          <w:rtl/>
        </w:rPr>
        <w:t xml:space="preserve">والنَّوَالُ : العطاء.</w:t>
      </w:r>
    </w:p>
    <w:p>
      <w:pPr>
        <w:pStyle w:val="BookText"/>
      </w:pPr>
      <w:r>
        <w:rPr>
          <w:rFonts w:ascii="Amiri" w:hAnsi="Amiri" w:eastAsia="Amiri" w:cs="Amiri"/>
          <w:lang w:bidi="ar-SA"/>
          <w:color w:val="111111"/>
          <w:sz w:val="28"/>
          <w:szCs w:val="28"/>
          <w:rtl/>
        </w:rPr>
        <w:t xml:space="preserve">والنَّائِلُ مثله.</w:t>
      </w:r>
    </w:p>
    <w:p>
      <w:pPr>
        <w:pStyle w:val="BookText"/>
      </w:pPr>
      <w:r>
        <w:rPr>
          <w:rFonts w:ascii="Amiri" w:hAnsi="Amiri" w:eastAsia="Amiri" w:cs="Amiri"/>
          <w:lang w:bidi="ar-SA"/>
          <w:color w:val="111111"/>
          <w:sz w:val="28"/>
          <w:szCs w:val="28"/>
          <w:rtl/>
        </w:rPr>
        <w:t xml:space="preserve">والنَّوَائِلُ : العطایا.</w:t>
      </w:r>
    </w:p>
    <w:p>
      <w:pPr>
        <w:pStyle w:val="BookText"/>
      </w:pPr>
      <w:r>
        <w:rPr>
          <w:rFonts w:ascii="Amiri" w:hAnsi="Amiri" w:eastAsia="Amiri" w:cs="Amiri"/>
          <w:lang w:bidi="ar-SA"/>
          <w:color w:val="111111"/>
          <w:sz w:val="28"/>
          <w:szCs w:val="28"/>
          <w:rtl/>
        </w:rPr>
        <w:t xml:space="preserve">ونِلْتُ له بالعطیة أَنُولُ نَوْلاً ونِلْتُهُ العطیة ونَوَّلْتُهُ : أعطیته نَوَالاً.</w:t>
      </w:r>
    </w:p>
    <w:p>
      <w:pPr>
        <w:pStyle w:val="BookText"/>
      </w:pPr>
      <w:r>
        <w:rPr>
          <w:rFonts w:ascii="IRNazanin" w:hAnsi="IRNazanin" w:eastAsia="IRNazanin" w:cs="IRNazanin"/>
          <w:lang w:bidi="fa-IR"/>
          <w:color w:val="111111"/>
          <w:sz w:val="28"/>
          <w:szCs w:val="28"/>
          <w:rtl/>
        </w:rPr>
        <w:t xml:space="preserve">ورجل نَال : کثیر النوال.</w:t>
      </w:r>
    </w:p>
    <w:p>
      <w:pPr>
        <w:pStyle w:val="BookText"/>
      </w:pPr>
      <w:r>
        <w:rPr>
          <w:rFonts w:ascii="Amiri" w:hAnsi="Amiri" w:eastAsia="Amiri" w:cs="Amiri"/>
          <w:lang w:bidi="ar-SA"/>
          <w:color w:val="111111"/>
          <w:sz w:val="28"/>
          <w:szCs w:val="28"/>
          <w:rtl/>
        </w:rPr>
        <w:t xml:space="preserve">ورموا علی مِنْوَالٍ واحد أی علی رشق واحد.</w:t>
      </w:r>
    </w:p>
    <w:p>
      <w:pPr>
        <w:pStyle w:val="BookText"/>
      </w:pPr>
      <w:r>
        <w:rPr>
          <w:rFonts w:ascii="Amiri" w:hAnsi="Amiri" w:eastAsia="Amiri" w:cs="Amiri"/>
          <w:lang w:bidi="ar-SA"/>
          <w:color w:val="111111"/>
          <w:sz w:val="28"/>
          <w:szCs w:val="28"/>
          <w:rtl/>
        </w:rPr>
        <w:t xml:space="preserve">ویقال لا أدری علی أی مِنْوَالٍ هو أی علی أی وجه هو.</w:t>
      </w:r>
    </w:p>
    <w:p>
      <w:pPr>
        <w:pStyle w:val="BookText"/>
      </w:pPr>
      <w:r>
        <w:rPr>
          <w:rFonts w:ascii="Amiri" w:hAnsi="Amiri" w:eastAsia="Amiri" w:cs="Amiri"/>
          <w:lang w:bidi="ar-SA"/>
          <w:color w:val="111111"/>
          <w:sz w:val="28"/>
          <w:szCs w:val="28"/>
          <w:rtl/>
        </w:rPr>
        <w:t xml:space="preserve">ونَاوَلْتُهُ الشیء فَتَنَاوَلَهُ.</w:t>
      </w:r>
    </w:p>
    <w:p>
      <w:pPr>
        <w:pStyle w:val="BookText"/>
      </w:pPr>
      <w:r>
        <w:rPr>
          <w:rFonts w:ascii="Amiri" w:hAnsi="Amiri" w:eastAsia="Amiri" w:cs="Amiri"/>
          <w:lang w:bidi="ar-SA"/>
          <w:color w:val="111111"/>
          <w:sz w:val="28"/>
          <w:szCs w:val="28"/>
          <w:rtl/>
        </w:rPr>
        <w:t xml:space="preserve">وتَنَاوَلَهُ الناس بألسنتهم لا بأیدیهم : قالوا فیه بألسنتهم.</w:t>
      </w:r>
    </w:p>
    <w:p>
      <w:pPr>
        <w:pStyle w:val="BookText"/>
      </w:pPr>
      <w:r>
        <w:rPr>
          <w:rFonts w:ascii="Amiri" w:hAnsi="Amiri" w:eastAsia="Amiri" w:cs="Amiri"/>
          <w:lang w:bidi="ar-SA"/>
          <w:color w:val="111111"/>
          <w:sz w:val="28"/>
          <w:szCs w:val="28"/>
          <w:rtl/>
        </w:rPr>
        <w:t xml:space="preserve">وتَنَاوَلَ الرب : تکلم فی ذات الله.</w:t>
      </w:r>
    </w:p>
    <w:p>
      <w:pPr>
        <w:pStyle w:val="BookText"/>
      </w:pPr>
      <w:r>
        <w:rPr>
          <w:rFonts w:ascii="Amiri" w:hAnsi="Amiri" w:eastAsia="Amiri" w:cs="Amiri"/>
          <w:lang w:bidi="ar-SA"/>
          <w:color w:val="111111"/>
          <w:sz w:val="28"/>
          <w:szCs w:val="28"/>
          <w:rtl/>
        </w:rPr>
        <w:t xml:space="preserve">وأَنِلْ مما أَنَالَکَ الله أی أعط مما أعطاک الله.</w:t>
      </w:r>
    </w:p>
    <w:p>
      <w:pPr>
        <w:pStyle w:val="BookText"/>
      </w:pPr>
      <w:r>
        <w:rPr>
          <w:rFonts w:ascii="Amiri" w:hAnsi="Amiri" w:eastAsia="Amiri" w:cs="Amiri"/>
          <w:lang w:bidi="ar-SA"/>
          <w:color w:val="111111"/>
          <w:sz w:val="28"/>
          <w:szCs w:val="28"/>
          <w:rtl/>
        </w:rPr>
        <w:t xml:space="preserve">ونَوْلُ السفینة : أجرها.</w:t>
      </w:r>
    </w:p>
    <w:p>
      <w:pPr>
        <w:pStyle w:val="Heading4"/>
      </w:pPr>
      <w:bookmarkStart w:id="1250" w:name="_Toc882"/>
      <w:r>
        <w:t>(نهل)</w:t>
      </w:r>
      <w:bookmarkEnd w:id="1250"/>
    </w:p>
    <w:p>
      <w:pPr>
        <w:pStyle w:val="BookText"/>
      </w:pPr>
      <w:r>
        <w:rPr>
          <w:rFonts w:ascii="Amiri" w:hAnsi="Amiri" w:eastAsia="Amiri" w:cs="Amiri"/>
          <w:lang w:bidi="ar-SA"/>
          <w:color w:val="111111"/>
          <w:sz w:val="28"/>
          <w:szCs w:val="28"/>
          <w:rtl/>
        </w:rPr>
        <w:t xml:space="preserve">فِی حَدِیثِ الْحَوْضِ « لَا یَظْمَأُ وَاللهِ نَاهِلُهُ ».</w:t>
      </w:r>
    </w:p>
    <w:p>
      <w:pPr>
        <w:pStyle w:val="BookText"/>
      </w:pPr>
      <w:r>
        <w:rPr>
          <w:rFonts w:ascii="Amiri" w:hAnsi="Amiri" w:eastAsia="Amiri" w:cs="Amiri"/>
          <w:lang w:bidi="ar-SA"/>
          <w:color w:val="111111"/>
          <w:sz w:val="28"/>
          <w:szCs w:val="28"/>
          <w:rtl/>
        </w:rPr>
        <w:t xml:space="preserve">النَّاهِلُ : الریان والعطشان من نَهِلَ البعیر بالکسر شرب الشرب الأول حتی یروی.</w:t>
      </w:r>
    </w:p>
    <w:p>
      <w:pPr>
        <w:pStyle w:val="BookText"/>
      </w:pPr>
      <w:r>
        <w:rPr>
          <w:rFonts w:ascii="IRNazanin" w:hAnsi="IRNazanin" w:eastAsia="IRNazanin" w:cs="IRNazanin"/>
          <w:lang w:bidi="fa-IR"/>
          <w:color w:val="111111"/>
          <w:sz w:val="28"/>
          <w:szCs w:val="28"/>
          <w:rtl/>
        </w:rPr>
        <w:t xml:space="preserve">ویرید من روی منه : لم یعطش بعده أبدا.</w:t>
      </w:r>
    </w:p>
    <w:p>
      <w:pPr>
        <w:pStyle w:val="BookText"/>
      </w:pPr>
      <w:r>
        <w:rPr>
          <w:rFonts w:ascii="Amiri" w:hAnsi="Amiri" w:eastAsia="Amiri" w:cs="Amiri"/>
          <w:lang w:bidi="ar-SA"/>
          <w:color w:val="111111"/>
          <w:sz w:val="28"/>
          <w:szCs w:val="28"/>
          <w:rtl/>
        </w:rPr>
        <w:t xml:space="preserve">والْمَنْهَلُ : المورد وهو عین ماء ترده الإبل فی المرعی.</w:t>
      </w:r>
    </w:p>
    <w:p>
      <w:pPr>
        <w:pStyle w:val="BookText"/>
      </w:pPr>
      <w:r>
        <w:rPr>
          <w:rFonts w:ascii="IRNazanin" w:hAnsi="IRNazanin" w:eastAsia="IRNazanin" w:cs="IRNazanin"/>
          <w:lang w:bidi="fa-IR"/>
          <w:color w:val="111111"/>
          <w:sz w:val="28"/>
          <w:szCs w:val="28"/>
          <w:rtl/>
        </w:rPr>
        <w:t xml:space="preserve">وتسمی المنازل التی فی المفاوز علی طریق السفار : مَنَاهِلَ لأن فیها ماء.</w:t>
      </w:r>
    </w:p>
    <w:p>
      <w:pPr>
        <w:pStyle w:val="BookText"/>
      </w:pPr>
      <w:r>
        <w:rPr>
          <w:rFonts w:ascii="IRNazanin" w:hAnsi="IRNazanin" w:eastAsia="IRNazanin" w:cs="IRNazanin"/>
          <w:lang w:bidi="fa-IR"/>
          <w:color w:val="111111"/>
          <w:sz w:val="28"/>
          <w:szCs w:val="28"/>
          <w:rtl/>
        </w:rPr>
        <w:t xml:space="preserve">وما کان علی غیر الطریق لا یسمی منهلا.</w:t>
      </w:r>
    </w:p>
    <w:p>
      <w:pPr>
        <w:pStyle w:val="BookText"/>
      </w:pPr>
      <w:r>
        <w:rPr>
          <w:rFonts w:ascii="Amiri" w:hAnsi="Amiri" w:eastAsia="Amiri" w:cs="Amiri"/>
          <w:lang w:bidi="ar-SA"/>
          <w:color w:val="111111"/>
          <w:sz w:val="28"/>
          <w:szCs w:val="28"/>
          <w:rtl/>
        </w:rPr>
        <w:t xml:space="preserve">ومنه خَبَرُ الدَّجَّالِ « یَرِدُ کُلَ مَنْهَلٍ ، وَلَمْ یَبْقَ مَنْهَلٌ إِلَّا وَطَأَهُ ، إِلَّا مَکَّةَ وَالْمَدِینَةَ ».</w:t>
      </w:r>
    </w:p>
    <w:p>
      <w:pPr>
        <w:pStyle w:val="BookText"/>
      </w:pPr>
      <w:r>
        <w:rPr>
          <w:rFonts w:ascii="Amiri" w:hAnsi="Amiri" w:eastAsia="Amiri" w:cs="Amiri"/>
          <w:lang w:bidi="ar-SA"/>
          <w:color w:val="111111"/>
          <w:sz w:val="28"/>
          <w:szCs w:val="28"/>
          <w:rtl/>
        </w:rPr>
        <w:t xml:space="preserve">والْمَنْهَلُ المشهود یراد به الکوثر.</w:t>
      </w:r>
    </w:p>
    <w:p>
      <w:pPr>
        <w:pStyle w:val="BookText"/>
      </w:pPr>
      <w:r>
        <w:rPr>
          <w:rFonts w:ascii="Amiri" w:hAnsi="Amiri" w:eastAsia="Amiri" w:cs="Amiri"/>
          <w:lang w:bidi="ar-SA"/>
          <w:color w:val="111111"/>
          <w:sz w:val="28"/>
          <w:szCs w:val="28"/>
          <w:rtl/>
        </w:rPr>
        <w:t xml:space="preserve">ومَنْهَلُ بنی فلان : مشربهم.</w:t>
      </w:r>
    </w:p>
    <w:p>
      <w:pPr>
        <w:pStyle w:val="BookText"/>
      </w:pPr>
      <w:r>
        <w:rPr>
          <w:rFonts w:ascii="Amiri" w:hAnsi="Amiri" w:eastAsia="Amiri" w:cs="Amiri"/>
          <w:lang w:bidi="ar-SA"/>
          <w:color w:val="111111"/>
          <w:sz w:val="28"/>
          <w:szCs w:val="28"/>
          <w:rtl/>
        </w:rPr>
        <w:t xml:space="preserve">والنَّهَلُ بالتحریک : الشرب الأول.</w:t>
      </w:r>
    </w:p>
    <w:p>
      <w:pPr>
        <w:pStyle w:val="BookText"/>
      </w:pPr>
      <w:r>
        <w:rPr>
          <w:rFonts w:ascii="IRNazanin" w:hAnsi="IRNazanin" w:eastAsia="IRNazanin" w:cs="IRNazanin"/>
          <w:lang w:bidi="fa-IR"/>
          <w:color w:val="111111"/>
          <w:sz w:val="28"/>
          <w:szCs w:val="28"/>
          <w:rtl/>
        </w:rPr>
        <w:t xml:space="preserve">لأن الإبل تسقی فی أول الورد فترد إلی العطن ثم تسقی الثانیة ، وهی العلل فترد إلی المرعی.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54" w:name="pg10466_75632"/>
    <w:bookmarkEnd w:id="354"/>
    <w:p>
      <w:pPr>
        <w:pStyle w:val="BookText"/>
      </w:pPr>
      <w:r>
        <w:rPr>
          <w:rFonts w:ascii="Amiri" w:hAnsi="Amiri" w:eastAsia="Amiri" w:cs="Amiri"/>
          <w:lang w:bidi="ar-SA"/>
          <w:color w:val="111111"/>
          <w:sz w:val="28"/>
          <w:szCs w:val="28"/>
          <w:rtl/>
        </w:rPr>
        <w:t xml:space="preserve">ومِنْهَالٌ اسم رجل.</w:t>
      </w:r>
    </w:p>
    <w:p>
      <w:pPr>
        <w:pStyle w:val="Heading4"/>
      </w:pPr>
      <w:bookmarkStart w:id="1251" w:name="_Toc883"/>
      <w:r>
        <w:t>(نهشل)</w:t>
      </w:r>
      <w:bookmarkEnd w:id="1251"/>
    </w:p>
    <w:p>
      <w:pPr>
        <w:pStyle w:val="BookText"/>
      </w:pPr>
      <w:r>
        <w:rPr>
          <w:rFonts w:ascii="IRNazanin" w:hAnsi="IRNazanin" w:eastAsia="IRNazanin" w:cs="IRNazanin"/>
          <w:lang w:bidi="fa-IR"/>
          <w:color w:val="111111"/>
          <w:sz w:val="28"/>
          <w:szCs w:val="28"/>
          <w:rtl/>
        </w:rPr>
        <w:t xml:space="preserve">اسم رجل ، وهو منصرف بنص من سیبویه لأنه فعلل مثل جعفر فلم یحکم بزیادة النون.</w:t>
      </w:r>
    </w:p>
    <w:p>
      <w:pPr>
        <w:pStyle w:val="Heading4"/>
      </w:pPr>
      <w:bookmarkStart w:id="1252" w:name="_Toc884"/>
      <w:r>
        <w:t>(نیل)</w:t>
      </w:r>
      <w:bookmarkEnd w:id="1252"/>
    </w:p>
    <w:p>
      <w:pPr>
        <w:pStyle w:val="BookText"/>
      </w:pPr>
      <w:r>
        <w:rPr>
          <w:rFonts w:ascii="Amiri" w:hAnsi="Amiri" w:eastAsia="Amiri" w:cs="Amiri"/>
          <w:lang w:bidi="ar-SA"/>
          <w:color w:val="111111"/>
          <w:sz w:val="28"/>
          <w:szCs w:val="28"/>
          <w:rtl/>
        </w:rPr>
        <w:t xml:space="preserve">نِیلُ مِصْرَ مِنَ الْأَنْهَارِ الَّتِی خَرَقَهَا جَبْرَئِیلُ بِإِبْهَامِهِ (1).</w:t>
      </w:r>
    </w:p>
    <w:p>
      <w:pPr>
        <w:pStyle w:val="BookText"/>
      </w:pPr>
      <w:r>
        <w:rPr>
          <w:rFonts w:ascii="Amiri" w:hAnsi="Amiri" w:eastAsia="Amiri" w:cs="Amiri"/>
          <w:lang w:bidi="ar-SA"/>
          <w:color w:val="111111"/>
          <w:sz w:val="28"/>
          <w:szCs w:val="28"/>
          <w:rtl/>
        </w:rPr>
        <w:t xml:space="preserve">ونَالَ خیرا أی أصاب.</w:t>
      </w:r>
    </w:p>
    <w:p>
      <w:pPr>
        <w:pStyle w:val="BookText"/>
      </w:pPr>
      <w:r>
        <w:rPr>
          <w:rFonts w:ascii="IRNazanin" w:hAnsi="IRNazanin" w:eastAsia="IRNazanin" w:cs="IRNazanin"/>
          <w:lang w:bidi="fa-IR"/>
          <w:color w:val="111111"/>
          <w:sz w:val="28"/>
          <w:szCs w:val="28"/>
          <w:rtl/>
        </w:rPr>
        <w:t xml:space="preserve">وأصله نیل کتعب.</w:t>
      </w:r>
    </w:p>
    <w:p>
      <w:pPr>
        <w:pStyle w:val="BookText"/>
      </w:pPr>
      <w:r>
        <w:rPr>
          <w:rFonts w:ascii="IRNazanin" w:hAnsi="IRNazanin" w:eastAsia="IRNazanin" w:cs="IRNazanin"/>
          <w:lang w:bidi="fa-IR"/>
          <w:color w:val="111111"/>
          <w:sz w:val="28"/>
          <w:szCs w:val="28"/>
          <w:rtl/>
        </w:rPr>
        <w:t xml:space="preserve">والأمر منه نَلْ بفتح النون.</w:t>
      </w:r>
    </w:p>
    <w:p>
      <w:pPr>
        <w:pStyle w:val="BookText"/>
      </w:pPr>
      <w:r>
        <w:rPr>
          <w:rFonts w:ascii="IRNazanin" w:hAnsi="IRNazanin" w:eastAsia="IRNazanin" w:cs="IRNazanin"/>
          <w:lang w:bidi="fa-IR"/>
          <w:color w:val="111111"/>
          <w:sz w:val="28"/>
          <w:szCs w:val="28"/>
          <w:rtl/>
        </w:rPr>
        <w:t xml:space="preserve">قال الجوهری : إذا أخبرت عن نفسک کسرته.</w:t>
      </w:r>
    </w:p>
    <w:p>
      <w:pPr>
        <w:pStyle w:val="BookText"/>
      </w:pPr>
      <w:r>
        <w:rPr>
          <w:rFonts w:ascii="Amiri" w:hAnsi="Amiri" w:eastAsia="Amiri" w:cs="Amiri"/>
          <w:lang w:bidi="ar-SA"/>
          <w:color w:val="111111"/>
          <w:sz w:val="28"/>
          <w:szCs w:val="28"/>
          <w:rtl/>
        </w:rPr>
        <w:t xml:space="preserve">ونَائِلَةُ : اسم صنم کان لقریش.</w:t>
      </w:r>
    </w:p>
    <w:p>
      <w:pPr>
        <w:pStyle w:val="Heading3"/>
      </w:pPr>
      <w:bookmarkStart w:id="1253" w:name="_Toc885"/>
      <w:r>
        <w:t>باب ما أوله الواو</w:t>
      </w:r>
      <w:bookmarkEnd w:id="1253"/>
    </w:p>
    <w:p>
      <w:pPr>
        <w:pStyle w:val="Heading4"/>
      </w:pPr>
      <w:bookmarkStart w:id="1254" w:name="_Toc886"/>
      <w:r>
        <w:t>(وال)</w:t>
      </w:r>
      <w:bookmarkEnd w:id="1254"/>
    </w:p>
    <w:p>
      <w:pPr>
        <w:pStyle w:val="BookText"/>
      </w:pPr>
      <w:r>
        <w:rPr>
          <w:rFonts w:ascii="Amiri" w:hAnsi="Amiri" w:eastAsia="Amiri" w:cs="Amiri"/>
          <w:lang w:bidi="ar-SA"/>
          <w:color w:val="111111"/>
          <w:sz w:val="28"/>
          <w:szCs w:val="28"/>
          <w:rtl/>
        </w:rPr>
        <w:t xml:space="preserve">قوله تعالی ( لَنْ یَجِدُوا مِنْ دُونِهِ مَوْئِلاً ) [ 18 / 58 ] أی منجا وملجأ.</w:t>
      </w:r>
    </w:p>
    <w:p>
      <w:pPr>
        <w:pStyle w:val="BookText"/>
      </w:pPr>
      <w:r>
        <w:rPr>
          <w:rFonts w:ascii="Amiri" w:hAnsi="Amiri" w:eastAsia="Amiri" w:cs="Amiri"/>
          <w:lang w:bidi="ar-SA"/>
          <w:color w:val="111111"/>
          <w:sz w:val="28"/>
          <w:szCs w:val="28"/>
          <w:rtl/>
        </w:rPr>
        <w:t xml:space="preserve">والْمَوْئِلُ : الملجأ من وَأَلَ إلیه یَئِلُ وَأْلاً ووُؤُولاً : إذا لجأ إلیه.</w:t>
      </w:r>
    </w:p>
    <w:p>
      <w:pPr>
        <w:pStyle w:val="BookText"/>
      </w:pPr>
      <w:r>
        <w:rPr>
          <w:rFonts w:ascii="Amiri" w:hAnsi="Amiri" w:eastAsia="Amiri" w:cs="Amiri"/>
          <w:lang w:bidi="ar-SA"/>
          <w:color w:val="111111"/>
          <w:sz w:val="28"/>
          <w:szCs w:val="28"/>
          <w:rtl/>
        </w:rPr>
        <w:t xml:space="preserve">ومثله قوله ( ما لَهُمْ مِنْ دُونِهِ مِنْ والٍ ) [ 13 / 12 ] أی من ملجإ.</w:t>
      </w:r>
    </w:p>
    <w:p>
      <w:pPr>
        <w:pStyle w:val="BookText"/>
      </w:pPr>
      <w:r>
        <w:rPr>
          <w:rFonts w:ascii="Amiri" w:hAnsi="Amiri" w:eastAsia="Amiri" w:cs="Amiri"/>
          <w:lang w:bidi="ar-SA"/>
          <w:color w:val="111111"/>
          <w:sz w:val="28"/>
          <w:szCs w:val="28"/>
          <w:rtl/>
        </w:rPr>
        <w:t xml:space="preserve">والْأَوَّلُ نقیض الآخر.</w:t>
      </w:r>
    </w:p>
    <w:p>
      <w:pPr>
        <w:pStyle w:val="BookText"/>
      </w:pPr>
      <w:r>
        <w:rPr>
          <w:rFonts w:ascii="IRNazanin" w:hAnsi="IRNazanin" w:eastAsia="IRNazanin" w:cs="IRNazanin"/>
          <w:lang w:bidi="fa-IR"/>
          <w:color w:val="111111"/>
          <w:sz w:val="28"/>
          <w:szCs w:val="28"/>
          <w:rtl/>
        </w:rPr>
        <w:t xml:space="preserve">وأصله علی ما قیل ( أوأل ) علی أفعل ، مهموز الأوسط ، قلبت الهمزة واوا وأدغم.</w:t>
      </w:r>
    </w:p>
    <w:p>
      <w:pPr>
        <w:pStyle w:val="BookText"/>
      </w:pPr>
      <w:r>
        <w:rPr>
          <w:rFonts w:ascii="IRNazanin" w:hAnsi="IRNazanin" w:eastAsia="IRNazanin" w:cs="IRNazanin"/>
          <w:lang w:bidi="fa-IR"/>
          <w:color w:val="111111"/>
          <w:sz w:val="28"/>
          <w:szCs w:val="28"/>
          <w:rtl/>
        </w:rPr>
        <w:t xml:space="preserve">والجمع الأوائل ، والأوالی أیضا ، علی القلب.</w:t>
      </w:r>
    </w:p>
    <w:p>
      <w:pPr>
        <w:pStyle w:val="BookText"/>
      </w:pPr>
      <w:r>
        <w:rPr>
          <w:rFonts w:ascii="IRNazanin" w:hAnsi="IRNazanin" w:eastAsia="IRNazanin" w:cs="IRNazanin"/>
          <w:lang w:bidi="fa-IR"/>
          <w:color w:val="111111"/>
          <w:sz w:val="28"/>
          <w:szCs w:val="28"/>
          <w:rtl/>
        </w:rPr>
        <w:t xml:space="preserve">وقال قوم أصله ( ووءل ) علی فوعل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نیل : نهر فی إفریقیا الشرقیة (6500) یخرج من بحیرة ( فکتوریا ) فیجتاز ( أوغندا ) و ( السودان ) ویمزج میاهه ببحر الغزال فیسمی ( النیل الأبیض ) وبمیاه البحر الأزرق بالقرب من ( خرطوم ) فیسمی ( النیل الأزرق ) یجری فی بلاد النوبة وفی مصر فیخصبها بفیضانه یبلغ القاهرة ، ومنها یتشعب بالدلتا فینصب فی البحر المتوسط.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55" w:name="pg10466_75633"/>
    <w:bookmarkEnd w:id="355"/>
    <w:p>
      <w:pPr>
        <w:pStyle w:val="BookText"/>
      </w:pPr>
      <w:r>
        <w:rPr>
          <w:rFonts w:ascii="IRNazanin" w:hAnsi="IRNazanin" w:eastAsia="IRNazanin" w:cs="IRNazanin"/>
          <w:lang w:bidi="fa-IR"/>
          <w:color w:val="111111"/>
          <w:sz w:val="28"/>
          <w:szCs w:val="28"/>
          <w:rtl/>
        </w:rPr>
        <w:t xml:space="preserve">فقلبت الواو الأولی همزة ، وإنما لم تجمع علی أواول لاستثقالهم اجتماع الواوین بینهما ألف الجمع قاله الجوهری.</w:t>
      </w:r>
    </w:p>
    <w:p>
      <w:pPr>
        <w:pStyle w:val="BookText"/>
      </w:pPr>
      <w:r>
        <w:rPr>
          <w:rFonts w:ascii="IRNazanin" w:hAnsi="IRNazanin" w:eastAsia="IRNazanin" w:cs="IRNazanin"/>
          <w:lang w:bidi="fa-IR"/>
          <w:color w:val="111111"/>
          <w:sz w:val="28"/>
          <w:szCs w:val="28"/>
          <w:rtl/>
        </w:rPr>
        <w:t xml:space="preserve">ثم قال وهو إذا جعلته صفة لم تصرفه تقول لقیته عاما أول.</w:t>
      </w:r>
    </w:p>
    <w:p>
      <w:pPr>
        <w:pStyle w:val="BookText"/>
      </w:pPr>
      <w:r>
        <w:rPr>
          <w:rFonts w:ascii="IRNazanin" w:hAnsi="IRNazanin" w:eastAsia="IRNazanin" w:cs="IRNazanin"/>
          <w:lang w:bidi="fa-IR"/>
          <w:color w:val="111111"/>
          <w:sz w:val="28"/>
          <w:szCs w:val="28"/>
          <w:rtl/>
        </w:rPr>
        <w:t xml:space="preserve">وإذا لم تجعله صفة صرفته ، تقول لقیته عاما أولا.</w:t>
      </w:r>
    </w:p>
    <w:p>
      <w:pPr>
        <w:pStyle w:val="BookText"/>
      </w:pPr>
      <w:r>
        <w:rPr>
          <w:rFonts w:ascii="IRNazanin" w:hAnsi="IRNazanin" w:eastAsia="IRNazanin" w:cs="IRNazanin"/>
          <w:lang w:bidi="fa-IR"/>
          <w:color w:val="111111"/>
          <w:sz w:val="28"/>
          <w:szCs w:val="28"/>
          <w:rtl/>
        </w:rPr>
        <w:t xml:space="preserve">قال ابن السکیت : ولا تقل عام الأول - انتهی.</w:t>
      </w:r>
    </w:p>
    <w:p>
      <w:pPr>
        <w:pStyle w:val="BookText"/>
      </w:pPr>
      <w:r>
        <w:rPr>
          <w:rFonts w:ascii="Amiri" w:hAnsi="Amiri" w:eastAsia="Amiri" w:cs="Amiri"/>
          <w:lang w:bidi="ar-SA"/>
          <w:color w:val="111111"/>
          <w:sz w:val="28"/>
          <w:szCs w:val="28"/>
          <w:rtl/>
        </w:rPr>
        <w:t xml:space="preserve">ووَائِلٌ : قبیلة من قبائل العرب.</w:t>
      </w:r>
    </w:p>
    <w:p>
      <w:pPr>
        <w:pStyle w:val="Heading4"/>
      </w:pPr>
      <w:bookmarkStart w:id="1255" w:name="_Toc887"/>
      <w:r>
        <w:t>(وبل)</w:t>
      </w:r>
      <w:bookmarkEnd w:id="1255"/>
    </w:p>
    <w:p>
      <w:pPr>
        <w:pStyle w:val="BookText"/>
      </w:pPr>
      <w:r>
        <w:rPr>
          <w:rFonts w:ascii="Amiri" w:hAnsi="Amiri" w:eastAsia="Amiri" w:cs="Amiri"/>
          <w:lang w:bidi="ar-SA"/>
          <w:color w:val="111111"/>
          <w:sz w:val="28"/>
          <w:szCs w:val="28"/>
          <w:rtl/>
        </w:rPr>
        <w:t xml:space="preserve">قوله تعالی ( وَبالَ أَمْرِهِ ) [ 5 / 95 ] أی عاقبة أمره.</w:t>
      </w:r>
    </w:p>
    <w:p>
      <w:pPr>
        <w:pStyle w:val="BookText"/>
      </w:pPr>
      <w:r>
        <w:rPr>
          <w:rFonts w:ascii="Amiri" w:hAnsi="Amiri" w:eastAsia="Amiri" w:cs="Amiri"/>
          <w:lang w:bidi="ar-SA"/>
          <w:color w:val="111111"/>
          <w:sz w:val="28"/>
          <w:szCs w:val="28"/>
          <w:rtl/>
        </w:rPr>
        <w:t xml:space="preserve">والْوَبَالُ : الوخامة ، وسوء العاقبة.</w:t>
      </w:r>
    </w:p>
    <w:p>
      <w:pPr>
        <w:pStyle w:val="BookText"/>
      </w:pPr>
      <w:r>
        <w:rPr>
          <w:rFonts w:ascii="Amiri" w:hAnsi="Amiri" w:eastAsia="Amiri" w:cs="Amiri"/>
          <w:lang w:bidi="ar-SA"/>
          <w:color w:val="111111"/>
          <w:sz w:val="28"/>
          <w:szCs w:val="28"/>
          <w:rtl/>
        </w:rPr>
        <w:t xml:space="preserve">والْوَبِیلُ : الوخیم ضد الطری.</w:t>
      </w:r>
    </w:p>
    <w:p>
      <w:pPr>
        <w:pStyle w:val="BookText"/>
      </w:pPr>
      <w:r>
        <w:rPr>
          <w:rFonts w:ascii="Amiri" w:hAnsi="Amiri" w:eastAsia="Amiri" w:cs="Amiri"/>
          <w:lang w:bidi="ar-SA"/>
          <w:color w:val="111111"/>
          <w:sz w:val="28"/>
          <w:szCs w:val="28"/>
          <w:rtl/>
        </w:rPr>
        <w:t xml:space="preserve">وعذاب وَبِیلٌ أی شدید.</w:t>
      </w:r>
    </w:p>
    <w:p>
      <w:pPr>
        <w:pStyle w:val="BookText"/>
      </w:pPr>
      <w:r>
        <w:rPr>
          <w:rFonts w:ascii="Amiri" w:hAnsi="Amiri" w:eastAsia="Amiri" w:cs="Amiri"/>
          <w:lang w:bidi="ar-SA"/>
          <w:color w:val="111111"/>
          <w:sz w:val="28"/>
          <w:szCs w:val="28"/>
          <w:rtl/>
        </w:rPr>
        <w:t xml:space="preserve">قوله ( فَأَخَذْناهُ أَخْذاً وَبِیلاً ) [ 73 / 16 ] أی شدیدا مستوخما لا یستمر.</w:t>
      </w:r>
    </w:p>
    <w:p>
      <w:pPr>
        <w:pStyle w:val="BookText"/>
      </w:pPr>
      <w:r>
        <w:rPr>
          <w:rFonts w:ascii="Amiri" w:hAnsi="Amiri" w:eastAsia="Amiri" w:cs="Amiri"/>
          <w:lang w:bidi="ar-SA"/>
          <w:color w:val="111111"/>
          <w:sz w:val="28"/>
          <w:szCs w:val="28"/>
          <w:rtl/>
        </w:rPr>
        <w:t xml:space="preserve">وَفِی الْحَدِیثِ « أَسْأَلُکَ الزُّهْدَ فِیمَا هُوَ وَبَالٌ » أی عذاب.</w:t>
      </w:r>
    </w:p>
    <w:p>
      <w:pPr>
        <w:pStyle w:val="BookText"/>
      </w:pPr>
      <w:r>
        <w:rPr>
          <w:rFonts w:ascii="IRNazanin" w:hAnsi="IRNazanin" w:eastAsia="IRNazanin" w:cs="IRNazanin"/>
          <w:lang w:bidi="fa-IR"/>
          <w:color w:val="111111"/>
          <w:sz w:val="28"/>
          <w:szCs w:val="28"/>
          <w:rtl/>
        </w:rPr>
        <w:t xml:space="preserve">وکل بناء وَبَالٌ علی صاحبه أی عذاب فی الآخرة.</w:t>
      </w:r>
    </w:p>
    <w:p>
      <w:pPr>
        <w:pStyle w:val="BookText"/>
      </w:pPr>
      <w:r>
        <w:rPr>
          <w:rFonts w:ascii="Amiri" w:hAnsi="Amiri" w:eastAsia="Amiri" w:cs="Amiri"/>
          <w:lang w:bidi="ar-SA"/>
          <w:color w:val="111111"/>
          <w:sz w:val="28"/>
          <w:szCs w:val="28"/>
          <w:rtl/>
        </w:rPr>
        <w:t xml:space="preserve">والْوَابِلُ : المطر الشدید.</w:t>
      </w:r>
    </w:p>
    <w:p>
      <w:pPr>
        <w:pStyle w:val="BookText"/>
      </w:pPr>
      <w:r>
        <w:rPr>
          <w:rFonts w:ascii="Amiri" w:hAnsi="Amiri" w:eastAsia="Amiri" w:cs="Amiri"/>
          <w:lang w:bidi="ar-SA"/>
          <w:color w:val="111111"/>
          <w:sz w:val="28"/>
          <w:szCs w:val="28"/>
          <w:rtl/>
        </w:rPr>
        <w:t xml:space="preserve">وجمعه الْوَبْلُ بالفتح فالسکون.</w:t>
      </w:r>
    </w:p>
    <w:p>
      <w:pPr>
        <w:pStyle w:val="BookText"/>
      </w:pPr>
      <w:r>
        <w:rPr>
          <w:rFonts w:ascii="IRNazanin" w:hAnsi="IRNazanin" w:eastAsia="IRNazanin" w:cs="IRNazanin"/>
          <w:lang w:bidi="fa-IR"/>
          <w:color w:val="111111"/>
          <w:sz w:val="28"/>
          <w:szCs w:val="28"/>
          <w:rtl/>
        </w:rPr>
        <w:t xml:space="preserve">ومنه سحابا وابلا.</w:t>
      </w:r>
    </w:p>
    <w:p>
      <w:pPr>
        <w:pStyle w:val="BookText"/>
      </w:pPr>
      <w:r>
        <w:rPr>
          <w:rFonts w:ascii="IRNazanin" w:hAnsi="IRNazanin" w:eastAsia="IRNazanin" w:cs="IRNazanin"/>
          <w:lang w:bidi="fa-IR"/>
          <w:color w:val="111111"/>
          <w:sz w:val="28"/>
          <w:szCs w:val="28"/>
          <w:rtl/>
        </w:rPr>
        <w:t xml:space="preserve">وقد بلت السماء تبل.</w:t>
      </w:r>
    </w:p>
    <w:p>
      <w:pPr>
        <w:pStyle w:val="BookText"/>
      </w:pPr>
      <w:r>
        <w:rPr>
          <w:rFonts w:ascii="Amiri" w:hAnsi="Amiri" w:eastAsia="Amiri" w:cs="Amiri"/>
          <w:lang w:bidi="ar-SA"/>
          <w:color w:val="111111"/>
          <w:sz w:val="28"/>
          <w:szCs w:val="28"/>
          <w:rtl/>
        </w:rPr>
        <w:t xml:space="preserve">والأرض موبولة.</w:t>
      </w:r>
    </w:p>
    <w:p>
      <w:pPr>
        <w:pStyle w:val="Heading4"/>
      </w:pPr>
      <w:bookmarkStart w:id="1256" w:name="_Toc888"/>
      <w:r>
        <w:t>(وجل)</w:t>
      </w:r>
      <w:bookmarkEnd w:id="1256"/>
    </w:p>
    <w:p>
      <w:pPr>
        <w:pStyle w:val="BookText"/>
      </w:pPr>
      <w:r>
        <w:rPr>
          <w:rFonts w:ascii="Amiri" w:hAnsi="Amiri" w:eastAsia="Amiri" w:cs="Amiri"/>
          <w:lang w:bidi="ar-SA"/>
          <w:color w:val="111111"/>
          <w:sz w:val="28"/>
          <w:szCs w:val="28"/>
          <w:rtl/>
        </w:rPr>
        <w:t xml:space="preserve">قوله تعالی ( وَجِلَتْ قُلُوبُهُمْ ) [ 8 / 2 ] أی خافت.</w:t>
      </w:r>
    </w:p>
    <w:p>
      <w:pPr>
        <w:pStyle w:val="BookText"/>
      </w:pPr>
      <w:r>
        <w:rPr>
          <w:rFonts w:ascii="Amiri" w:hAnsi="Amiri" w:eastAsia="Amiri" w:cs="Amiri"/>
          <w:lang w:bidi="ar-SA"/>
          <w:color w:val="111111"/>
          <w:sz w:val="28"/>
          <w:szCs w:val="28"/>
          <w:rtl/>
        </w:rPr>
        <w:t xml:space="preserve">والْوَجَلُ : الخوف.</w:t>
      </w:r>
    </w:p>
    <w:p>
      <w:pPr>
        <w:pStyle w:val="BookText"/>
      </w:pPr>
      <w:r>
        <w:rPr>
          <w:rFonts w:ascii="Amiri" w:hAnsi="Amiri" w:eastAsia="Amiri" w:cs="Amiri"/>
          <w:lang w:bidi="ar-SA"/>
          <w:color w:val="111111"/>
          <w:sz w:val="28"/>
          <w:szCs w:val="28"/>
          <w:rtl/>
        </w:rPr>
        <w:t xml:space="preserve">یقال وَجِلَ وَجَلاً ومَوْجِلاً بالفتح أی خاف.</w:t>
      </w:r>
    </w:p>
    <w:p>
      <w:pPr>
        <w:pStyle w:val="BookText"/>
      </w:pPr>
      <w:r>
        <w:rPr>
          <w:rFonts w:ascii="Amiri" w:hAnsi="Amiri" w:eastAsia="Amiri" w:cs="Amiri"/>
          <w:lang w:bidi="ar-SA"/>
          <w:color w:val="111111"/>
          <w:sz w:val="28"/>
          <w:szCs w:val="28"/>
          <w:rtl/>
        </w:rPr>
        <w:t xml:space="preserve">ومثله وَجِلُونَ [ 15 / 52 ] أی خائفون.</w:t>
      </w:r>
    </w:p>
    <w:p>
      <w:pPr>
        <w:pStyle w:val="BookText"/>
      </w:pPr>
      <w:r>
        <w:rPr>
          <w:rFonts w:ascii="Amiri" w:hAnsi="Amiri" w:eastAsia="Amiri" w:cs="Amiri"/>
          <w:lang w:bidi="ar-SA"/>
          <w:color w:val="111111"/>
          <w:sz w:val="28"/>
          <w:szCs w:val="28"/>
          <w:rtl/>
        </w:rPr>
        <w:t xml:space="preserve">و ( لا تَوْجَلْ ) : لا تخف ونحو ذلک.</w:t>
      </w:r>
    </w:p>
    <w:p>
      <w:pPr>
        <w:pStyle w:val="BookText"/>
      </w:pPr>
      <w:r>
        <w:rPr>
          <w:rFonts w:ascii="IRNazanin" w:hAnsi="IRNazanin" w:eastAsia="IRNazanin" w:cs="IRNazanin"/>
          <w:lang w:bidi="fa-IR"/>
          <w:color w:val="111111"/>
          <w:sz w:val="28"/>
          <w:szCs w:val="28"/>
          <w:rtl/>
        </w:rPr>
        <w:t xml:space="preserve">وفی مستقبل ( وجل ) أربع لغات ذکرها فی الصحاح.</w:t>
      </w:r>
    </w:p>
    <w:p>
      <w:pPr>
        <w:pStyle w:val="BookText"/>
      </w:pPr>
      <w:r>
        <w:rPr>
          <w:rFonts w:ascii="IRNazanin" w:hAnsi="IRNazanin" w:eastAsia="IRNazanin" w:cs="IRNazanin"/>
          <w:lang w:bidi="fa-IR"/>
          <w:color w:val="111111"/>
          <w:sz w:val="28"/>
          <w:szCs w:val="28"/>
          <w:rtl/>
        </w:rPr>
        <w:t xml:space="preserve">والأمر ایجل بقلب الواو یاء لکسرة ما قبلها.</w:t>
      </w:r>
    </w:p>
    <w:p>
      <w:pPr>
        <w:pStyle w:val="Heading4"/>
      </w:pPr>
      <w:bookmarkStart w:id="1257" w:name="_Toc889"/>
      <w:r>
        <w:t>(وحل)</w:t>
      </w:r>
      <w:bookmarkEnd w:id="1257"/>
    </w:p>
    <w:p>
      <w:pPr>
        <w:pStyle w:val="BookText"/>
      </w:pPr>
      <w:r>
        <w:rPr>
          <w:rFonts w:ascii="Amiri" w:hAnsi="Amiri" w:eastAsia="Amiri" w:cs="Amiri"/>
          <w:lang w:bidi="ar-SA"/>
          <w:color w:val="111111"/>
          <w:sz w:val="28"/>
          <w:szCs w:val="28"/>
          <w:rtl/>
        </w:rPr>
        <w:t xml:space="preserve">الْوَحَلُ بالتحریک : الطین الرقیق.</w:t>
      </w:r>
    </w:p>
    <w:p>
      <w:pPr>
        <w:pStyle w:val="BookText"/>
      </w:pPr>
      <w:r>
        <w:rPr>
          <w:rFonts w:ascii="IRNazanin" w:hAnsi="IRNazanin" w:eastAsia="IRNazanin" w:cs="IRNazanin"/>
          <w:lang w:bidi="fa-IR"/>
          <w:color w:val="111111"/>
          <w:sz w:val="28"/>
          <w:szCs w:val="28"/>
          <w:rtl/>
        </w:rPr>
        <w:t xml:space="preserve">وهو بالفتح مصدر.</w:t>
      </w:r>
    </w:p>
    <w:p>
      <w:pPr>
        <w:pStyle w:val="BookText"/>
      </w:pPr>
      <w:r>
        <w:rPr>
          <w:rFonts w:ascii="IRNazanin" w:hAnsi="IRNazanin" w:eastAsia="IRNazanin" w:cs="IRNazanin"/>
          <w:lang w:bidi="fa-IR"/>
          <w:color w:val="111111"/>
          <w:sz w:val="28"/>
          <w:szCs w:val="28"/>
          <w:rtl/>
        </w:rPr>
        <w:t xml:space="preserve">وبالکسر مکان.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56" w:name="pg10466_75634"/>
    <w:bookmarkEnd w:id="356"/>
    <w:p>
      <w:pPr>
        <w:pStyle w:val="BookText"/>
      </w:pPr>
      <w:r>
        <w:rPr>
          <w:rFonts w:ascii="IRNazanin" w:hAnsi="IRNazanin" w:eastAsia="IRNazanin" w:cs="IRNazanin"/>
          <w:lang w:bidi="fa-IR"/>
          <w:color w:val="111111"/>
          <w:sz w:val="28"/>
          <w:szCs w:val="28"/>
          <w:rtl/>
        </w:rPr>
        <w:t xml:space="preserve">وبالتسکین لغة ردیة.</w:t>
      </w:r>
    </w:p>
    <w:p>
      <w:pPr>
        <w:pStyle w:val="BookText"/>
      </w:pPr>
      <w:r>
        <w:rPr>
          <w:rFonts w:ascii="Amiri" w:hAnsi="Amiri" w:eastAsia="Amiri" w:cs="Amiri"/>
          <w:lang w:bidi="ar-SA"/>
          <w:color w:val="111111"/>
          <w:sz w:val="28"/>
          <w:szCs w:val="28"/>
          <w:rtl/>
        </w:rPr>
        <w:t xml:space="preserve">ووَحِلَ بالکسر : وقع فی الوحل.</w:t>
      </w:r>
    </w:p>
    <w:p>
      <w:pPr>
        <w:pStyle w:val="BookText"/>
      </w:pPr>
      <w:r>
        <w:rPr>
          <w:rFonts w:ascii="Amiri" w:hAnsi="Amiri" w:eastAsia="Amiri" w:cs="Amiri"/>
          <w:lang w:bidi="ar-SA"/>
          <w:color w:val="111111"/>
          <w:sz w:val="28"/>
          <w:szCs w:val="28"/>
          <w:rtl/>
        </w:rPr>
        <w:t xml:space="preserve">ومنه حَدِیثُ سُرَاقَةَ « فَوَحَلَنِی فَرَسِی » أی أوقعنی فی الوحل.</w:t>
      </w:r>
    </w:p>
    <w:p>
      <w:pPr>
        <w:pStyle w:val="Heading4"/>
      </w:pPr>
      <w:bookmarkStart w:id="1258" w:name="_Toc890"/>
      <w:r>
        <w:t>(ورل)</w:t>
      </w:r>
      <w:bookmarkEnd w:id="1258"/>
    </w:p>
    <w:p>
      <w:pPr>
        <w:pStyle w:val="BookText"/>
      </w:pPr>
      <w:r>
        <w:rPr>
          <w:rFonts w:ascii="Amiri" w:hAnsi="Amiri" w:eastAsia="Amiri" w:cs="Amiri"/>
          <w:lang w:bidi="ar-SA"/>
          <w:color w:val="111111"/>
          <w:sz w:val="28"/>
          <w:szCs w:val="28"/>
          <w:rtl/>
        </w:rPr>
        <w:t xml:space="preserve">فِی الْحَدِیثِ « إِنْ اللهَ مَسَخَ طَائِفَةً مِنْ بَنِی إِسْرَائِیلَ - وَذَکَرَ مِنْهَا - الْوَرَلُ ».</w:t>
      </w:r>
    </w:p>
    <w:p>
      <w:pPr>
        <w:pStyle w:val="BookText"/>
      </w:pPr>
      <w:r>
        <w:rPr>
          <w:rFonts w:ascii="Amiri" w:hAnsi="Amiri" w:eastAsia="Amiri" w:cs="Amiri"/>
          <w:lang w:bidi="ar-SA"/>
          <w:color w:val="111111"/>
          <w:sz w:val="28"/>
          <w:szCs w:val="28"/>
          <w:rtl/>
        </w:rPr>
        <w:t xml:space="preserve">بفتح الواو والراء المهملة وباللام.</w:t>
      </w:r>
    </w:p>
    <w:p>
      <w:pPr>
        <w:pStyle w:val="BookText"/>
      </w:pPr>
      <w:r>
        <w:rPr>
          <w:rFonts w:ascii="IRNazanin" w:hAnsi="IRNazanin" w:eastAsia="IRNazanin" w:cs="IRNazanin"/>
          <w:lang w:bidi="fa-IR"/>
          <w:color w:val="111111"/>
          <w:sz w:val="28"/>
          <w:szCs w:val="28"/>
          <w:rtl/>
        </w:rPr>
        <w:t xml:space="preserve">وهی دابة علی خلقة الضب ، إلا أنه أعظم منه.</w:t>
      </w:r>
    </w:p>
    <w:p>
      <w:pPr>
        <w:pStyle w:val="BookText"/>
      </w:pPr>
      <w:r>
        <w:rPr>
          <w:rFonts w:ascii="Amiri" w:hAnsi="Amiri" w:eastAsia="Amiri" w:cs="Amiri"/>
          <w:lang w:bidi="ar-SA"/>
          <w:color w:val="111111"/>
          <w:sz w:val="28"/>
          <w:szCs w:val="28"/>
          <w:rtl/>
        </w:rPr>
        <w:t xml:space="preserve">والجمع أَوْرَالٌ ووِرْلَان والأنثی وَرْلَةٌ.</w:t>
      </w:r>
    </w:p>
    <w:p>
      <w:pPr>
        <w:pStyle w:val="BookText"/>
      </w:pPr>
      <w:r>
        <w:rPr>
          <w:rFonts w:ascii="IRNazanin" w:hAnsi="IRNazanin" w:eastAsia="IRNazanin" w:cs="IRNazanin"/>
          <w:lang w:bidi="fa-IR"/>
          <w:color w:val="111111"/>
          <w:sz w:val="28"/>
          <w:szCs w:val="28"/>
          <w:rtl/>
        </w:rPr>
        <w:t xml:space="preserve">وفی الصحاح والجمع ورلان وأرؤل وعن ابن سیدة عن القزوینی أنه العظیم من الوزغ ، وسام أبرص طویل الذنب سریع السیر.</w:t>
      </w:r>
    </w:p>
    <w:p>
      <w:pPr>
        <w:pStyle w:val="Heading4"/>
      </w:pPr>
      <w:bookmarkStart w:id="1259" w:name="_Toc891"/>
      <w:r>
        <w:t>(وسل)</w:t>
      </w:r>
      <w:bookmarkEnd w:id="1259"/>
    </w:p>
    <w:p>
      <w:pPr>
        <w:pStyle w:val="BookText"/>
      </w:pPr>
      <w:r>
        <w:rPr>
          <w:rFonts w:ascii="Amiri" w:hAnsi="Amiri" w:eastAsia="Amiri" w:cs="Amiri"/>
          <w:lang w:bidi="ar-SA"/>
          <w:color w:val="111111"/>
          <w:sz w:val="28"/>
          <w:szCs w:val="28"/>
          <w:rtl/>
        </w:rPr>
        <w:t xml:space="preserve">قوله تعالی ( وَابْتَغُوا إِلَیْهِ الْوَسِیلَةَ ) [ 5 / 35 ] أی القربة إلی الله تعالی.</w:t>
      </w:r>
    </w:p>
    <w:p>
      <w:pPr>
        <w:pStyle w:val="BookText"/>
      </w:pPr>
      <w:r>
        <w:rPr>
          <w:rFonts w:ascii="Amiri" w:hAnsi="Amiri" w:eastAsia="Amiri" w:cs="Amiri"/>
          <w:lang w:bidi="ar-SA"/>
          <w:color w:val="111111"/>
          <w:sz w:val="28"/>
          <w:szCs w:val="28"/>
          <w:rtl/>
        </w:rPr>
        <w:t xml:space="preserve">وَفِی الدُّعَاءِ « وَأَعْطِ مُحَمَّداً صلی الله علیه واله الْوَسِیلَةَ » رُوِیَ أَنَّهَا أَعْلَی دَرَجَةٍ فِی الْجَنَّةِ لَهَا أَلْفُ مِرْقَاةٍ مَا بَیْنَ الْمِرْقَاةِ إِلَی الْمِرْقَاةِ حُضْرُ الْفَرَسِ الْجَوَادِ مِائَةَ عَامٍ.</w:t>
      </w:r>
    </w:p>
    <w:p>
      <w:pPr>
        <w:pStyle w:val="BookText"/>
      </w:pPr>
      <w:r>
        <w:rPr>
          <w:rFonts w:ascii="Amiri" w:hAnsi="Amiri" w:eastAsia="Amiri" w:cs="Amiri"/>
          <w:lang w:bidi="ar-SA"/>
          <w:color w:val="111111"/>
          <w:sz w:val="28"/>
          <w:szCs w:val="28"/>
          <w:rtl/>
        </w:rPr>
        <w:t xml:space="preserve">وَهِیَ مَا بَیْنَ مِرْقَاةِ جَوْهَرٍ إِلَی مِرْقَاةِ یَاقُوتٍ إِلَی مِرْقَاةِ ذَهَبٍ إِلَی مِرْقَاةِ فِضَّةٍ.</w:t>
      </w:r>
    </w:p>
    <w:p>
      <w:pPr>
        <w:pStyle w:val="BookText"/>
      </w:pPr>
      <w:r>
        <w:rPr>
          <w:rFonts w:ascii="Amiri" w:hAnsi="Amiri" w:eastAsia="Amiri" w:cs="Amiri"/>
          <w:lang w:bidi="ar-SA"/>
          <w:color w:val="111111"/>
          <w:sz w:val="28"/>
          <w:szCs w:val="28"/>
          <w:rtl/>
        </w:rPr>
        <w:t xml:space="preserve">فَیُؤْتَی بِهَا یَوْمَ الْقِیمَةِ حَتَّی تُنْصَبَ مَعَ دَرَجَةِ النَّبِیِّینَ کَالْقَمَرِ بَیْنَ الْکَوَاکِبِ.</w:t>
      </w:r>
    </w:p>
    <w:p>
      <w:pPr>
        <w:pStyle w:val="BookText"/>
      </w:pPr>
      <w:r>
        <w:rPr>
          <w:rFonts w:ascii="Amiri" w:hAnsi="Amiri" w:eastAsia="Amiri" w:cs="Amiri"/>
          <w:lang w:bidi="ar-SA"/>
          <w:color w:val="111111"/>
          <w:sz w:val="28"/>
          <w:szCs w:val="28"/>
          <w:rtl/>
        </w:rPr>
        <w:t xml:space="preserve">فَلَا یَبْقَی یَوْمَئِذٍ نَبِیٌّ وَلَا صِدِّیقٌ وَلَا شَهِیدٌ إِلَّا قَالَ طُوبَی لِمَنْ کَانَتْ هَذِهِ الدَّرَجَةُ دَرَجَتَهُ.</w:t>
      </w:r>
    </w:p>
    <w:p>
      <w:pPr>
        <w:pStyle w:val="BookText"/>
      </w:pPr>
      <w:r>
        <w:rPr>
          <w:rFonts w:ascii="Amiri" w:hAnsi="Amiri" w:eastAsia="Amiri" w:cs="Amiri"/>
          <w:lang w:bidi="ar-SA"/>
          <w:color w:val="111111"/>
          <w:sz w:val="28"/>
          <w:szCs w:val="28"/>
          <w:rtl/>
        </w:rPr>
        <w:t xml:space="preserve">وَفِی حَدِیثِ النَّبِیِّ صلی الله علیه واله « سَلُوا اللهَ لِیَ الْوَسِیلَةَ ».</w:t>
      </w:r>
    </w:p>
    <w:p>
      <w:pPr>
        <w:pStyle w:val="BookText"/>
      </w:pPr>
      <w:r>
        <w:rPr>
          <w:rFonts w:ascii="IRNazanin" w:hAnsi="IRNazanin" w:eastAsia="IRNazanin" w:cs="IRNazanin"/>
          <w:lang w:bidi="fa-IR"/>
          <w:color w:val="111111"/>
          <w:sz w:val="28"/>
          <w:szCs w:val="28"/>
          <w:rtl/>
        </w:rPr>
        <w:t xml:space="preserve">طلب علیه السلام من أمته الدعاء له هضما لنفسه أو لتنتفع به أمته ویثاب علیه ومع هذا فإنه یزیده رفعة بدعاء أمته کما یزیده بصلاتهم علیه ووَسَلْتُ إلی الله تعالی بالعمل من باب وعد : رغبت إلیه وتقربت.</w:t>
      </w:r>
    </w:p>
    <w:p>
      <w:pPr>
        <w:pStyle w:val="BookText"/>
      </w:pPr>
      <w:r>
        <w:rPr>
          <w:rFonts w:ascii="Amiri" w:hAnsi="Amiri" w:eastAsia="Amiri" w:cs="Amiri"/>
          <w:lang w:bidi="ar-SA"/>
          <w:color w:val="111111"/>
          <w:sz w:val="28"/>
          <w:szCs w:val="28"/>
          <w:rtl/>
        </w:rPr>
        <w:t xml:space="preserve">ومنه اشتقاق الْوَسِیلَةِ وهی ما یتقرب به إلی الشیء.</w:t>
      </w:r>
    </w:p>
    <w:p>
      <w:pPr>
        <w:pStyle w:val="BookText"/>
      </w:pPr>
      <w:r>
        <w:rPr>
          <w:rFonts w:ascii="Amiri" w:hAnsi="Amiri" w:eastAsia="Amiri" w:cs="Amiri"/>
          <w:lang w:bidi="ar-SA"/>
          <w:color w:val="111111"/>
          <w:sz w:val="28"/>
          <w:szCs w:val="28"/>
          <w:rtl/>
        </w:rPr>
        <w:t xml:space="preserve">والْوَاسِلُ : الراغب إلی الله تعالی.</w:t>
      </w:r>
    </w:p>
    <w:p>
      <w:pPr>
        <w:pStyle w:val="Heading4"/>
      </w:pPr>
      <w:bookmarkStart w:id="1260" w:name="_Toc892"/>
      <w:r>
        <w:t>(وشل)</w:t>
      </w:r>
      <w:bookmarkEnd w:id="1260"/>
    </w:p>
    <w:p>
      <w:pPr>
        <w:pStyle w:val="BookText"/>
      </w:pPr>
      <w:r>
        <w:rPr>
          <w:rFonts w:ascii="Amiri" w:hAnsi="Amiri" w:eastAsia="Amiri" w:cs="Amiri"/>
          <w:lang w:bidi="ar-SA"/>
          <w:color w:val="111111"/>
          <w:sz w:val="28"/>
          <w:szCs w:val="28"/>
          <w:rtl/>
        </w:rPr>
        <w:t xml:space="preserve">الْوَشَلُ بالتحریک : الماء القلیل ووَشَلَ الماء وَشَلَاناً : قطر.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57" w:name="pg10466_75635"/>
    <w:bookmarkEnd w:id="357"/>
    <w:p>
      <w:pPr>
        <w:pStyle w:val="Heading4"/>
      </w:pPr>
      <w:bookmarkStart w:id="1261" w:name="_Toc893"/>
      <w:r>
        <w:t>(وصل)</w:t>
      </w:r>
      <w:bookmarkEnd w:id="1261"/>
    </w:p>
    <w:p>
      <w:pPr>
        <w:pStyle w:val="BookText"/>
      </w:pPr>
      <w:r>
        <w:rPr>
          <w:rFonts w:ascii="Amiri" w:hAnsi="Amiri" w:eastAsia="Amiri" w:cs="Amiri"/>
          <w:lang w:bidi="ar-SA"/>
          <w:color w:val="111111"/>
          <w:sz w:val="28"/>
          <w:szCs w:val="28"/>
          <w:rtl/>
        </w:rPr>
        <w:t xml:space="preserve">قوله تعالی ( وَصَّلْنا لَهُمُ الْقَوْلَ ) [ 28 / 51 ] اتبعنا بعضه بعضا فاتصل عنده یعنی القرآن.</w:t>
      </w:r>
    </w:p>
    <w:p>
      <w:pPr>
        <w:pStyle w:val="BookText"/>
      </w:pPr>
      <w:r>
        <w:rPr>
          <w:rFonts w:ascii="Amiri" w:hAnsi="Amiri" w:eastAsia="Amiri" w:cs="Amiri"/>
          <w:lang w:bidi="ar-SA"/>
          <w:color w:val="111111"/>
          <w:sz w:val="28"/>
          <w:szCs w:val="28"/>
          <w:rtl/>
        </w:rPr>
        <w:t xml:space="preserve">قوله ( إِلَّا الَّذِینَ یَصِلُونَ إِلی قَوْمٍ ) [ 4 / 90 ] أی ینتمون.</w:t>
      </w:r>
    </w:p>
    <w:p>
      <w:pPr>
        <w:pStyle w:val="BookText"/>
      </w:pPr>
      <w:r>
        <w:rPr>
          <w:rFonts w:ascii="IRNazanin" w:hAnsi="IRNazanin" w:eastAsia="IRNazanin" w:cs="IRNazanin"/>
          <w:lang w:bidi="fa-IR"/>
          <w:color w:val="111111"/>
          <w:sz w:val="28"/>
          <w:szCs w:val="28"/>
          <w:rtl/>
        </w:rPr>
        <w:t xml:space="preserve">قوله ( وَلا وَصِیلَةٍ ) [ 5 / 103 ] الْوَصِیلَةُ : الشاة التی تلد ستة أبطن عناقین فإذا ولدت فی السابع عناقا واحدا یقال وصلت أخاها فأحلوا لبنها للرجل وحرموها علی النساء.</w:t>
      </w:r>
    </w:p>
    <w:p>
      <w:pPr>
        <w:pStyle w:val="BookText"/>
      </w:pPr>
      <w:r>
        <w:rPr>
          <w:rFonts w:ascii="IRNazanin" w:hAnsi="IRNazanin" w:eastAsia="IRNazanin" w:cs="IRNazanin"/>
          <w:lang w:bidi="fa-IR"/>
          <w:color w:val="111111"/>
          <w:sz w:val="28"/>
          <w:szCs w:val="28"/>
          <w:rtl/>
        </w:rPr>
        <w:t xml:space="preserve">ویقال فإذا کان السابع ذکرا ذبح وأکل منه الرجال والنساء وإن کانت أنثی ترکت فی الغنم وإن کانت أنثی وذکرا قالوا وصلت أخاها فلم تذبح وکان لحمها حراما علی النساء.</w:t>
      </w:r>
    </w:p>
    <w:p>
      <w:pPr>
        <w:pStyle w:val="BookText"/>
      </w:pPr>
      <w:r>
        <w:rPr>
          <w:rFonts w:ascii="Amiri" w:hAnsi="Amiri" w:eastAsia="Amiri" w:cs="Amiri"/>
          <w:lang w:bidi="ar-SA"/>
          <w:color w:val="111111"/>
          <w:sz w:val="28"/>
          <w:szCs w:val="28"/>
          <w:rtl/>
        </w:rPr>
        <w:t xml:space="preserve">وَفِی الْحَدِیثِ « صِلُوا أَرْحَامَکُمْ » أراد بِالصِّلَةِ : ما یسمی برا وإحسانا ، ولو زیارة ومطاءبة وجلوسا ولو بالسلام کما جاءت به الروایة.</w:t>
      </w:r>
    </w:p>
    <w:p>
      <w:pPr>
        <w:pStyle w:val="BookText"/>
      </w:pPr>
      <w:r>
        <w:rPr>
          <w:rFonts w:ascii="Amiri" w:hAnsi="Amiri" w:eastAsia="Amiri" w:cs="Amiri"/>
          <w:lang w:bidi="ar-SA"/>
          <w:color w:val="111111"/>
          <w:sz w:val="28"/>
          <w:szCs w:val="28"/>
          <w:rtl/>
        </w:rPr>
        <w:t xml:space="preserve">وَفِی الدُّعَاءِ « خَرَجَتْ مِنْ یَدَیِ أَسْبَابُ الْوُصْلَاتِ » هی بضم الواو.</w:t>
      </w:r>
    </w:p>
    <w:p>
      <w:pPr>
        <w:pStyle w:val="BookText"/>
      </w:pPr>
      <w:r>
        <w:rPr>
          <w:rFonts w:ascii="IRNazanin" w:hAnsi="IRNazanin" w:eastAsia="IRNazanin" w:cs="IRNazanin"/>
          <w:lang w:bidi="fa-IR"/>
          <w:color w:val="111111"/>
          <w:sz w:val="28"/>
          <w:szCs w:val="28"/>
          <w:rtl/>
        </w:rPr>
        <w:t xml:space="preserve">ویجوز علی الصاد کما قیل الضم والفتح والإسکان جمع وُصْلَةٍ بضم الواو ، وهو ما یتوصل به إلی المطلوب.</w:t>
      </w:r>
    </w:p>
    <w:p>
      <w:pPr>
        <w:pStyle w:val="BookText"/>
      </w:pPr>
      <w:r>
        <w:rPr>
          <w:rFonts w:ascii="Amiri" w:hAnsi="Amiri" w:eastAsia="Amiri" w:cs="Amiri"/>
          <w:lang w:bidi="ar-SA"/>
          <w:color w:val="111111"/>
          <w:sz w:val="28"/>
          <w:szCs w:val="28"/>
          <w:rtl/>
        </w:rPr>
        <w:t xml:space="preserve">وکلما اتصل بشیئین فما بینهما وُصْلَةً ویقال بینهما وُصْلَةٌ أی اتصال.</w:t>
      </w:r>
    </w:p>
    <w:p>
      <w:pPr>
        <w:pStyle w:val="BookText"/>
      </w:pPr>
      <w:r>
        <w:rPr>
          <w:rFonts w:ascii="IRNazanin" w:hAnsi="IRNazanin" w:eastAsia="IRNazanin" w:cs="IRNazanin"/>
          <w:lang w:bidi="fa-IR"/>
          <w:color w:val="111111"/>
          <w:sz w:val="28"/>
          <w:szCs w:val="28"/>
          <w:rtl/>
        </w:rPr>
        <w:t xml:space="preserve">وحروف الصِّلَةِ وهی حروف مقررة فیما بین النحاة مثل « أن وإن والباء » فی مثل ( وَکَفی بِاللهِ شَهِیداً ) [ 4 / 79 ] ونظائرها مما سمی بحروف الصلة لإفادتها تأکیدا للاتصال الثابت.</w:t>
      </w:r>
    </w:p>
    <w:p>
      <w:pPr>
        <w:pStyle w:val="BookText"/>
      </w:pPr>
      <w:r>
        <w:rPr>
          <w:rFonts w:ascii="IRNazanin" w:hAnsi="IRNazanin" w:eastAsia="IRNazanin" w:cs="IRNazanin"/>
          <w:lang w:bidi="fa-IR"/>
          <w:color w:val="111111"/>
          <w:sz w:val="28"/>
          <w:szCs w:val="28"/>
          <w:rtl/>
        </w:rPr>
        <w:t xml:space="preserve">وتسمی حروف الزیادة لأنها تزاد فی الکلام.</w:t>
      </w:r>
    </w:p>
    <w:p>
      <w:pPr>
        <w:pStyle w:val="BookText"/>
      </w:pPr>
      <w:r>
        <w:rPr>
          <w:rFonts w:ascii="IRNazanin" w:hAnsi="IRNazanin" w:eastAsia="IRNazanin" w:cs="IRNazanin"/>
          <w:lang w:bidi="fa-IR"/>
          <w:color w:val="111111"/>
          <w:sz w:val="28"/>
          <w:szCs w:val="28"/>
          <w:rtl/>
        </w:rPr>
        <w:t xml:space="preserve">فإن قلت : یجب أن تکون زائدة إذا أفادت فائدة معنویة علی التأکید.</w:t>
      </w:r>
    </w:p>
    <w:p>
      <w:pPr>
        <w:pStyle w:val="BookText"/>
      </w:pPr>
      <w:r>
        <w:rPr>
          <w:rFonts w:ascii="IRNazanin" w:hAnsi="IRNazanin" w:eastAsia="IRNazanin" w:cs="IRNazanin"/>
          <w:lang w:bidi="fa-IR"/>
          <w:color w:val="111111"/>
          <w:sz w:val="28"/>
          <w:szCs w:val="28"/>
          <w:rtl/>
        </w:rPr>
        <w:t xml:space="preserve">قلت : إنما سمیت زائدة لأنها لا تفید أصل المعنی بل لا تزید إلا تأکید المعنی الثابت وتقویته ، فکأنها لم تفد شیئا.</w:t>
      </w:r>
    </w:p>
    <w:p>
      <w:pPr>
        <w:pStyle w:val="BookText"/>
      </w:pPr>
      <w:r>
        <w:rPr>
          <w:rFonts w:ascii="Amiri" w:hAnsi="Amiri" w:eastAsia="Amiri" w:cs="Amiri"/>
          <w:lang w:bidi="ar-SA"/>
          <w:color w:val="111111"/>
          <w:sz w:val="28"/>
          <w:szCs w:val="28"/>
          <w:rtl/>
        </w:rPr>
        <w:t xml:space="preserve">وَفِیهِ « نَهَی عَنْ صَوْمِ الْوِصَالِ ».</w:t>
      </w:r>
    </w:p>
    <w:p>
      <w:pPr>
        <w:pStyle w:val="BookText"/>
      </w:pPr>
      <w:r>
        <w:rPr>
          <w:rFonts w:ascii="IRNazanin" w:hAnsi="IRNazanin" w:eastAsia="IRNazanin" w:cs="IRNazanin"/>
          <w:lang w:bidi="fa-IR"/>
          <w:color w:val="111111"/>
          <w:sz w:val="28"/>
          <w:szCs w:val="28"/>
          <w:rtl/>
        </w:rPr>
        <w:t xml:space="preserve">وهو أن یجعل عشاءه سحوره أو یصوم یومین متتابعین کما جاءت به الروایة.</w:t>
      </w:r>
    </w:p>
    <w:p>
      <w:pPr>
        <w:pStyle w:val="BookText"/>
      </w:pPr>
      <w:r>
        <w:rPr>
          <w:rFonts w:ascii="Amiri" w:hAnsi="Amiri" w:eastAsia="Amiri" w:cs="Amiri"/>
          <w:lang w:bidi="ar-SA"/>
          <w:color w:val="111111"/>
          <w:sz w:val="28"/>
          <w:szCs w:val="28"/>
          <w:rtl/>
        </w:rPr>
        <w:t xml:space="preserve">والْأَوْصَالُ : المفاصل - ومنه « تقطعت أوصاله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58" w:name="pg10466_75636"/>
    <w:bookmarkEnd w:id="358"/>
    <w:p>
      <w:pPr>
        <w:pStyle w:val="BookText"/>
      </w:pPr>
      <w:r>
        <w:rPr>
          <w:rFonts w:ascii="Amiri" w:hAnsi="Amiri" w:eastAsia="Amiri" w:cs="Amiri"/>
          <w:lang w:bidi="ar-SA"/>
          <w:color w:val="111111"/>
          <w:sz w:val="28"/>
          <w:szCs w:val="28"/>
          <w:rtl/>
        </w:rPr>
        <w:t xml:space="preserve">ومَوْصِلٌ بلد معروف مشهور (1).</w:t>
      </w:r>
    </w:p>
    <w:p>
      <w:pPr>
        <w:pStyle w:val="Heading4"/>
      </w:pPr>
      <w:bookmarkStart w:id="1262" w:name="_Toc894"/>
      <w:r>
        <w:t>(وعل)</w:t>
      </w:r>
      <w:bookmarkEnd w:id="1262"/>
    </w:p>
    <w:p>
      <w:pPr>
        <w:pStyle w:val="BookText"/>
      </w:pPr>
      <w:r>
        <w:rPr>
          <w:rFonts w:ascii="Amiri" w:hAnsi="Amiri" w:eastAsia="Amiri" w:cs="Amiri"/>
          <w:lang w:bidi="ar-SA"/>
          <w:color w:val="111111"/>
          <w:sz w:val="28"/>
          <w:szCs w:val="28"/>
          <w:rtl/>
        </w:rPr>
        <w:t xml:space="preserve">فِی الْخَبَرِ « لَا تَقُومُ السَّاعَةُ حَتَّی یَهْلِکَ الْوُعُولُ ».</w:t>
      </w:r>
    </w:p>
    <w:p>
      <w:pPr>
        <w:pStyle w:val="BookText"/>
      </w:pPr>
      <w:r>
        <w:rPr>
          <w:rFonts w:ascii="IRNazanin" w:hAnsi="IRNazanin" w:eastAsia="IRNazanin" w:cs="IRNazanin"/>
          <w:lang w:bidi="fa-IR"/>
          <w:color w:val="111111"/>
          <w:sz w:val="28"/>
          <w:szCs w:val="28"/>
          <w:rtl/>
        </w:rPr>
        <w:t xml:space="preserve">المراد بهم الأشراف والرءوس.</w:t>
      </w:r>
    </w:p>
    <w:p>
      <w:pPr>
        <w:pStyle w:val="BookText"/>
      </w:pPr>
      <w:r>
        <w:rPr>
          <w:rFonts w:ascii="Amiri" w:hAnsi="Amiri" w:eastAsia="Amiri" w:cs="Amiri"/>
          <w:lang w:bidi="ar-SA"/>
          <w:color w:val="111111"/>
          <w:sz w:val="28"/>
          <w:szCs w:val="28"/>
          <w:rtl/>
        </w:rPr>
        <w:t xml:space="preserve">شبههم بِالْوُعُولِ وهی تیوس الجبل ، واحدها وَعِلٌ بکسر العین.</w:t>
      </w:r>
    </w:p>
    <w:p>
      <w:pPr>
        <w:pStyle w:val="BookText"/>
      </w:pPr>
      <w:r>
        <w:rPr>
          <w:rFonts w:ascii="IRNazanin" w:hAnsi="IRNazanin" w:eastAsia="IRNazanin" w:cs="IRNazanin"/>
          <w:lang w:bidi="fa-IR"/>
          <w:color w:val="111111"/>
          <w:sz w:val="28"/>
          <w:szCs w:val="28"/>
          <w:rtl/>
        </w:rPr>
        <w:t xml:space="preserve">وضرب المثل بها لأنها تأوی رءوس الجبال.</w:t>
      </w:r>
    </w:p>
    <w:p>
      <w:pPr>
        <w:pStyle w:val="Heading4"/>
      </w:pPr>
      <w:bookmarkStart w:id="1263" w:name="_Toc895"/>
      <w:r>
        <w:t>(وغل)</w:t>
      </w:r>
      <w:bookmarkEnd w:id="1263"/>
    </w:p>
    <w:p>
      <w:pPr>
        <w:pStyle w:val="BookText"/>
      </w:pPr>
      <w:r>
        <w:rPr>
          <w:rFonts w:ascii="Amiri" w:hAnsi="Amiri" w:eastAsia="Amiri" w:cs="Amiri"/>
          <w:lang w:bidi="ar-SA"/>
          <w:color w:val="111111"/>
          <w:sz w:val="28"/>
          <w:szCs w:val="28"/>
          <w:rtl/>
        </w:rPr>
        <w:t xml:space="preserve">فِی الْحَدِیثِ « إِنَّ هَذَا الدِّینَ مَتِینٌ فَأَوْغِلُوا فِیهِ بِرِفْقٍ » أی ادخلوا فیه برفق</w:t>
      </w:r>
    </w:p>
    <w:p>
      <w:pPr>
        <w:pStyle w:val="BookText"/>
      </w:pPr>
      <w:r>
        <w:rPr>
          <w:rFonts w:ascii="Amiri" w:hAnsi="Amiri" w:eastAsia="Amiri" w:cs="Amiri"/>
          <w:lang w:bidi="ar-SA"/>
          <w:color w:val="111111"/>
          <w:sz w:val="28"/>
          <w:szCs w:val="28"/>
          <w:rtl/>
        </w:rPr>
        <w:t xml:space="preserve">« وَلَا تُکَلِّفُوا أَنْفُسَکُمْ مَا لَا تُطِیقُونَهُ فَتَعْجِزُوا وَتَتْرُکُوا الدِّینَ وَالْعَمَلَ ».</w:t>
      </w:r>
    </w:p>
    <w:p>
      <w:pPr>
        <w:pStyle w:val="BookText"/>
      </w:pPr>
      <w:r>
        <w:rPr>
          <w:rFonts w:ascii="Amiri" w:hAnsi="Amiri" w:eastAsia="Amiri" w:cs="Amiri"/>
          <w:lang w:bidi="ar-SA"/>
          <w:color w:val="111111"/>
          <w:sz w:val="28"/>
          <w:szCs w:val="28"/>
          <w:rtl/>
        </w:rPr>
        <w:t xml:space="preserve">یقال أَوْغَلَ القوم : إذا أمعنوا فی سیرهم.</w:t>
      </w:r>
    </w:p>
    <w:p>
      <w:pPr>
        <w:pStyle w:val="BookText"/>
      </w:pPr>
      <w:r>
        <w:rPr>
          <w:rFonts w:ascii="Amiri" w:hAnsi="Amiri" w:eastAsia="Amiri" w:cs="Amiri"/>
          <w:lang w:bidi="ar-SA"/>
          <w:color w:val="111111"/>
          <w:sz w:val="28"/>
          <w:szCs w:val="28"/>
          <w:rtl/>
        </w:rPr>
        <w:t xml:space="preserve">وأَوْغَلَ فی الأرض : إذا سار فیها فأبعد ووَغَلَ الرجل یَغِلُ وُغُولاً : دخل فی الشجر وتواری فیه.</w:t>
      </w:r>
    </w:p>
    <w:p>
      <w:pPr>
        <w:pStyle w:val="BookText"/>
      </w:pPr>
      <w:r>
        <w:rPr>
          <w:rFonts w:ascii="IRNazanin" w:hAnsi="IRNazanin" w:eastAsia="IRNazanin" w:cs="IRNazanin"/>
          <w:lang w:bidi="fa-IR"/>
          <w:color w:val="111111"/>
          <w:sz w:val="28"/>
          <w:szCs w:val="28"/>
          <w:rtl/>
        </w:rPr>
        <w:t xml:space="preserve">والْوَاغِلُ : المدفع وهو الذی یهجم علی الشرب لیشرب معهم ولیس منهم فلا یزال مدفعا محاجزا.</w:t>
      </w:r>
    </w:p>
    <w:p>
      <w:pPr>
        <w:pStyle w:val="Heading4"/>
      </w:pPr>
      <w:bookmarkStart w:id="1264" w:name="_Toc896"/>
      <w:r>
        <w:t>(وکل)</w:t>
      </w:r>
      <w:bookmarkEnd w:id="1264"/>
    </w:p>
    <w:p>
      <w:pPr>
        <w:pStyle w:val="BookText"/>
      </w:pPr>
      <w:r>
        <w:rPr>
          <w:rFonts w:ascii="Amiri" w:hAnsi="Amiri" w:eastAsia="Amiri" w:cs="Amiri"/>
          <w:lang w:bidi="ar-SA"/>
          <w:color w:val="111111"/>
          <w:sz w:val="28"/>
          <w:szCs w:val="28"/>
          <w:rtl/>
        </w:rPr>
        <w:t xml:space="preserve">قوله تعالی ( أَلَّا تَتَّخِذُوا مِنْ دُونِی وَکِیلاً ) [ 17 / 2 ] أی معتمدا تکلون إلیه أمورکم.</w:t>
      </w:r>
    </w:p>
    <w:p>
      <w:pPr>
        <w:pStyle w:val="BookText"/>
      </w:pPr>
      <w:r>
        <w:rPr>
          <w:rFonts w:ascii="Amiri" w:hAnsi="Amiri" w:eastAsia="Amiri" w:cs="Amiri"/>
          <w:lang w:bidi="ar-SA"/>
          <w:color w:val="111111"/>
          <w:sz w:val="28"/>
          <w:szCs w:val="28"/>
          <w:rtl/>
        </w:rPr>
        <w:t xml:space="preserve">قوله ( وَمَنْ یَتَوَکَّلْ عَلَی اللهِ فَهُوَ حَسْبُهُ ) [ 65 / 3 ] الأصل فی التَّوَکُّلِ : إظهار العجز والإعیاء.</w:t>
      </w:r>
    </w:p>
    <w:p>
      <w:pPr>
        <w:pStyle w:val="BookText"/>
      </w:pPr>
      <w:r>
        <w:rPr>
          <w:rFonts w:ascii="Amiri" w:hAnsi="Amiri" w:eastAsia="Amiri" w:cs="Amiri"/>
          <w:lang w:bidi="ar-SA"/>
          <w:color w:val="111111"/>
          <w:sz w:val="28"/>
          <w:szCs w:val="28"/>
          <w:rtl/>
        </w:rPr>
        <w:t xml:space="preserve">والاسم التُّکْلَانُ.</w:t>
      </w:r>
    </w:p>
    <w:p>
      <w:pPr>
        <w:pStyle w:val="BookText"/>
      </w:pPr>
      <w:r>
        <w:rPr>
          <w:rFonts w:ascii="Amiri" w:hAnsi="Amiri" w:eastAsia="Amiri" w:cs="Amiri"/>
          <w:lang w:bidi="ar-SA"/>
          <w:color w:val="111111"/>
          <w:sz w:val="28"/>
          <w:szCs w:val="28"/>
          <w:rtl/>
        </w:rPr>
        <w:t xml:space="preserve">والتَّوَکُّلُ علی الله : انقطاع العبد إلیه فی جمیع ما یأمله من المخلوقین.</w:t>
      </w:r>
    </w:p>
    <w:p>
      <w:pPr>
        <w:pStyle w:val="BookText"/>
      </w:pPr>
      <w:r>
        <w:rPr>
          <w:rFonts w:ascii="Amiri" w:hAnsi="Amiri" w:eastAsia="Amiri" w:cs="Amiri"/>
          <w:lang w:bidi="ar-SA"/>
          <w:color w:val="111111"/>
          <w:sz w:val="28"/>
          <w:szCs w:val="28"/>
          <w:rtl/>
        </w:rPr>
        <w:t xml:space="preserve">وقیل : ترک السعی فیما لا یسعه قدرة البشر فیأتی بالسبب ولا یحسب أن المسبب منه کَحَدِیثِ « اعْقِلْ وَتَوَکَّلْ ».</w:t>
      </w:r>
    </w:p>
    <w:p>
      <w:pPr>
        <w:pStyle w:val="BookText"/>
      </w:pPr>
      <w:r>
        <w:rPr>
          <w:rFonts w:ascii="Amiri" w:hAnsi="Amiri" w:eastAsia="Amiri" w:cs="Amiri"/>
          <w:lang w:bidi="ar-SA"/>
          <w:color w:val="111111"/>
          <w:sz w:val="28"/>
          <w:szCs w:val="28"/>
          <w:rtl/>
        </w:rPr>
        <w:t xml:space="preserve">قوله ( قُلْ لَسْتُ عَلَیْکُمْ بِوَکِیلٍ ) [ 6 / 66 ] الْوَکِیلُ علی الشیء هو القائم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أکبر مدینة فی شمال العراق مزدهرة بالحرکة التجاریة والصناعیة ، لقبت بالحدباء لحدب منارة مسجدها الأعظم الأثری تقع علی نهر دجلة وبالقرب منها انقاض نینوی ( المدینة القدیمة ) وفیها من آثار القدماء الشیء الکثیر وفیها مقابر شریفة للأنبیاء ولبعض الأولیاء.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بحفظه والذی یدفع الضرر عنه.</w:t>
      </w:r>
    </w:p>
    <w:p>
      <w:pPr>
        <w:pStyle w:val="BookText"/>
      </w:pPr>
      <w:r>
        <w:rPr>
          <w:rFonts w:ascii="Amiri" w:hAnsi="Amiri" w:eastAsia="Amiri" w:cs="Amiri"/>
          <w:lang w:bidi="ar-SA"/>
          <w:color w:val="111111"/>
          <w:sz w:val="28"/>
          <w:szCs w:val="28"/>
          <w:rtl/>
        </w:rPr>
        <w:t xml:space="preserve">قال المفسر ومعناه لست بحافظ أعمالکم ولا أجازیکم بها ، ( إِنَّما أَنَا مُنْذِرٌ ) والله تعالی هو المجازی.</w:t>
      </w:r>
    </w:p>
    <w:p>
      <w:pPr>
        <w:pStyle w:val="BookText"/>
      </w:pPr>
      <w:r>
        <w:rPr>
          <w:rFonts w:ascii="Amiri" w:hAnsi="Amiri" w:eastAsia="Amiri" w:cs="Amiri"/>
          <w:lang w:bidi="ar-SA"/>
          <w:color w:val="111111"/>
          <w:sz w:val="28"/>
          <w:szCs w:val="28"/>
          <w:rtl/>
        </w:rPr>
        <w:t xml:space="preserve">والتَّوْکِیلُ هو أن تعتمد علی الرجل وتجعله نائبا عنک.</w:t>
      </w:r>
    </w:p>
    <w:p>
      <w:pPr>
        <w:pStyle w:val="BookText"/>
      </w:pPr>
      <w:r>
        <w:rPr>
          <w:rFonts w:ascii="Amiri" w:hAnsi="Amiri" w:eastAsia="Amiri" w:cs="Amiri"/>
          <w:lang w:bidi="ar-SA"/>
          <w:color w:val="111111"/>
          <w:sz w:val="28"/>
          <w:szCs w:val="28"/>
          <w:rtl/>
        </w:rPr>
        <w:t xml:space="preserve">ومنه قوله تعالی ( وَکَفی بِاللهِ وَکِیلاً ) [ 4 / 81 ] أی اکتف به یتولی أمرک ویتوکل لک قوله ( وَعَلَی اللهِ فَلْیَتَوَکَّلِ الْمُتَوَکِّلُونَ ) [ 14 / 12 ] قال : الزارعون.</w:t>
      </w:r>
    </w:p>
    <w:p>
      <w:pPr>
        <w:pStyle w:val="BookText"/>
      </w:pPr>
      <w:r>
        <w:rPr>
          <w:rFonts w:ascii="Amiri" w:hAnsi="Amiri" w:eastAsia="Amiri" w:cs="Amiri"/>
          <w:lang w:bidi="ar-SA"/>
          <w:color w:val="111111"/>
          <w:sz w:val="28"/>
          <w:szCs w:val="28"/>
          <w:rtl/>
        </w:rPr>
        <w:t xml:space="preserve">و ( الْوَکِیلُ ) من أسمائه تعالی ، قیل هو الکافی.</w:t>
      </w:r>
    </w:p>
    <w:p>
      <w:pPr>
        <w:pStyle w:val="BookText"/>
      </w:pPr>
      <w:r>
        <w:rPr>
          <w:rFonts w:ascii="IRNazanin" w:hAnsi="IRNazanin" w:eastAsia="IRNazanin" w:cs="IRNazanin"/>
          <w:lang w:bidi="fa-IR"/>
          <w:color w:val="111111"/>
          <w:sz w:val="28"/>
          <w:szCs w:val="28"/>
          <w:rtl/>
        </w:rPr>
        <w:t xml:space="preserve">وقیل هو الکفیل بأرزاق العباد.</w:t>
      </w:r>
    </w:p>
    <w:p>
      <w:pPr>
        <w:pStyle w:val="BookText"/>
      </w:pPr>
      <w:r>
        <w:rPr>
          <w:rFonts w:ascii="Amiri" w:hAnsi="Amiri" w:eastAsia="Amiri" w:cs="Amiri"/>
          <w:lang w:bidi="ar-SA"/>
          <w:color w:val="111111"/>
          <w:sz w:val="28"/>
          <w:szCs w:val="28"/>
          <w:rtl/>
        </w:rPr>
        <w:t xml:space="preserve">وَفِی الْحَدِیثِ « لَوْ تَوَکَّلْتُمْ عَلَی اللهِ حَقَ تَوَکُّلِهِ لَکَانَ کَذَا ».</w:t>
      </w:r>
    </w:p>
    <w:p>
      <w:pPr>
        <w:pStyle w:val="BookText"/>
      </w:pPr>
      <w:r>
        <w:rPr>
          <w:rFonts w:ascii="IRNazanin" w:hAnsi="IRNazanin" w:eastAsia="IRNazanin" w:cs="IRNazanin"/>
          <w:lang w:bidi="fa-IR"/>
          <w:color w:val="111111"/>
          <w:sz w:val="28"/>
          <w:szCs w:val="28"/>
          <w:rtl/>
        </w:rPr>
        <w:t xml:space="preserve">وذلک بأن یعلم یقینا أنه لا فاعل إلا الله وکل موجود من رزق وعطاء ومنع وغیر ذلک من الله.</w:t>
      </w:r>
    </w:p>
    <w:p>
      <w:pPr>
        <w:pStyle w:val="BookText"/>
      </w:pPr>
      <w:r>
        <w:rPr>
          <w:rFonts w:ascii="IRNazanin" w:hAnsi="IRNazanin" w:eastAsia="IRNazanin" w:cs="IRNazanin"/>
          <w:lang w:bidi="fa-IR"/>
          <w:color w:val="111111"/>
          <w:sz w:val="28"/>
          <w:szCs w:val="28"/>
          <w:rtl/>
        </w:rPr>
        <w:t xml:space="preserve">ثم یسعی فی الطلب علی الوجه الجمیل</w:t>
      </w:r>
    </w:p>
    <w:p>
      <w:pPr>
        <w:pStyle w:val="BookText"/>
      </w:pPr>
      <w:r>
        <w:rPr>
          <w:rFonts w:ascii="Amiri" w:hAnsi="Amiri" w:eastAsia="Amiri" w:cs="Amiri"/>
          <w:lang w:bidi="ar-SA"/>
          <w:color w:val="111111"/>
          <w:sz w:val="28"/>
          <w:szCs w:val="28"/>
          <w:rtl/>
        </w:rPr>
        <w:t xml:space="preserve">وَفِی مَعَانِی الْأَخْبَارِ « التَّوَکُّلُ عَلَی اللهِ الْعِلْمُ بِأَنَّ الْمَخْلُوقَ لَا یَضُرُّ وَلَا یَنْفَعُ وَلَا یُعْطِی وَلَا یَمْنَعُ ، وَاسْتِعْمَالُ الْیَأْسِ مِنَ النَّاسِ ، فَإِذَا کَانَ الْعَبْدُ کَذَلِکَ لَمْ یَعْمَلْ لِأَحَدٍ سِوَی اللهِ وَلَمْ یَرْجُ ، وَلَمْ یَخَفْ سِوَی اللهِ وَلَمْ یَطْمَعْ فِی أَحَدٍ سِوَی اللهِ ، وَقَدْ یُظَنُّ أَنَّ التَّوَکُّلَ هُوَ تَرْکُ التَّکَسُّبِ وَهُوَ ظَنُّ جَهَالَةٍ بَلْ هُوَ حَرَامٌ ».</w:t>
      </w:r>
    </w:p>
    <w:p>
      <w:pPr>
        <w:pStyle w:val="BookText"/>
      </w:pPr>
      <w:r>
        <w:rPr>
          <w:rFonts w:ascii="Amiri" w:hAnsi="Amiri" w:eastAsia="Amiri" w:cs="Amiri"/>
          <w:lang w:bidi="ar-SA"/>
          <w:color w:val="111111"/>
          <w:sz w:val="28"/>
          <w:szCs w:val="28"/>
          <w:rtl/>
        </w:rPr>
        <w:t xml:space="preserve">وَفِی حَدِیثِ أَبِی بَصِیرٍ عَنْهُ علیه السلام « وَقَدْ قِیلَ لَهُ : فَمَا حَدُّ التَّوَکُّلِ؟ قَالَ : الْیَقِینُ.</w:t>
      </w:r>
    </w:p>
    <w:p>
      <w:pPr>
        <w:pStyle w:val="BookText"/>
      </w:pPr>
      <w:r>
        <w:rPr>
          <w:rFonts w:ascii="Amiri" w:hAnsi="Amiri" w:eastAsia="Amiri" w:cs="Amiri"/>
          <w:lang w:bidi="ar-SA"/>
          <w:color w:val="111111"/>
          <w:sz w:val="28"/>
          <w:szCs w:val="28"/>
          <w:rtl/>
        </w:rPr>
        <w:t xml:space="preserve">قِیلَ : فَمَا حَدُّ الْیَقِینِ؟ قَالَ : أَنْ لَا یَخَافَ مَعَ اللهِ شَیْئاً ».</w:t>
      </w:r>
    </w:p>
    <w:p>
      <w:pPr>
        <w:pStyle w:val="BookText"/>
      </w:pPr>
      <w:r>
        <w:rPr>
          <w:rFonts w:ascii="IRNazanin" w:hAnsi="IRNazanin" w:eastAsia="IRNazanin" w:cs="IRNazanin"/>
          <w:lang w:bidi="fa-IR"/>
          <w:color w:val="111111"/>
          <w:sz w:val="28"/>
          <w:szCs w:val="28"/>
          <w:rtl/>
        </w:rPr>
        <w:t xml:space="preserve">ووَکَلْتُ أمری إلی فلان : ألجأته إلیه واعتمدت فیه علیه.</w:t>
      </w:r>
    </w:p>
    <w:p>
      <w:pPr>
        <w:pStyle w:val="BookText"/>
      </w:pPr>
      <w:r>
        <w:rPr>
          <w:rFonts w:ascii="Amiri" w:hAnsi="Amiri" w:eastAsia="Amiri" w:cs="Amiri"/>
          <w:lang w:bidi="ar-SA"/>
          <w:color w:val="111111"/>
          <w:sz w:val="28"/>
          <w:szCs w:val="28"/>
          <w:rtl/>
        </w:rPr>
        <w:t xml:space="preserve">والتَّوْکِیلُ معروف.</w:t>
      </w:r>
    </w:p>
    <w:p>
      <w:pPr>
        <w:pStyle w:val="BookText"/>
      </w:pPr>
      <w:r>
        <w:rPr>
          <w:rFonts w:ascii="Amiri" w:hAnsi="Amiri" w:eastAsia="Amiri" w:cs="Amiri"/>
          <w:lang w:bidi="ar-SA"/>
          <w:color w:val="111111"/>
          <w:sz w:val="28"/>
          <w:szCs w:val="28"/>
          <w:rtl/>
        </w:rPr>
        <w:t xml:space="preserve">یقال وَکَّلْتُهُ بأمر کذا تَوْکِیلاً.</w:t>
      </w:r>
    </w:p>
    <w:p>
      <w:pPr>
        <w:pStyle w:val="BookText"/>
      </w:pPr>
      <w:r>
        <w:rPr>
          <w:rFonts w:ascii="Amiri" w:hAnsi="Amiri" w:eastAsia="Amiri" w:cs="Amiri"/>
          <w:lang w:bidi="ar-SA"/>
          <w:color w:val="111111"/>
          <w:sz w:val="28"/>
          <w:szCs w:val="28"/>
          <w:rtl/>
        </w:rPr>
        <w:t xml:space="preserve">والْوَکَالَةُ فتحا وکسرا : اسم من التوکیل وهی مشتقة من وَکَّلَ إلیه الأمر أی فوضه إلیه.</w:t>
      </w:r>
    </w:p>
    <w:p>
      <w:pPr>
        <w:pStyle w:val="BookText"/>
      </w:pPr>
      <w:r>
        <w:rPr>
          <w:rFonts w:ascii="IRNazanin" w:hAnsi="IRNazanin" w:eastAsia="IRNazanin" w:cs="IRNazanin"/>
          <w:lang w:bidi="fa-IR"/>
          <w:color w:val="111111"/>
          <w:sz w:val="28"/>
          <w:szCs w:val="28"/>
          <w:rtl/>
        </w:rPr>
        <w:t xml:space="preserve">وهی فی الشرع : الاستنابة بالتصرف.</w:t>
      </w:r>
    </w:p>
    <w:p>
      <w:pPr>
        <w:pStyle w:val="BookText"/>
      </w:pPr>
      <w:r>
        <w:rPr>
          <w:rFonts w:ascii="IRNazanin" w:hAnsi="IRNazanin" w:eastAsia="IRNazanin" w:cs="IRNazanin"/>
          <w:lang w:bidi="fa-IR"/>
          <w:color w:val="111111"/>
          <w:sz w:val="28"/>
          <w:szCs w:val="28"/>
          <w:rtl/>
        </w:rPr>
        <w:t xml:space="preserve">وهی کما قیل : أقسام ثمانیة : - مسلم لمسلم علی مسلم ، یصح إجماعا مسلم لمسلم علی کافر ، یصح إجماعا مسلم لذمی علی مسلم ، فیه خلاف.</w:t>
      </w:r>
    </w:p>
    <w:p>
      <w:pPr>
        <w:pStyle w:val="BookText"/>
      </w:pPr>
      <w:r>
        <w:rPr>
          <w:rFonts w:ascii="IRNazanin" w:hAnsi="IRNazanin" w:eastAsia="IRNazanin" w:cs="IRNazanin"/>
          <w:lang w:bidi="fa-IR"/>
          <w:color w:val="111111"/>
          <w:sz w:val="28"/>
          <w:szCs w:val="28"/>
          <w:rtl/>
        </w:rPr>
        <w:t xml:space="preserve">ذمی لذمی علی ذمی ، یصح إجماعا.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59" w:name="pg10466_75638"/>
    <w:bookmarkEnd w:id="359"/>
    <w:p>
      <w:pPr>
        <w:pStyle w:val="BookText"/>
      </w:pPr>
      <w:r>
        <w:rPr>
          <w:rFonts w:ascii="IRNazanin" w:hAnsi="IRNazanin" w:eastAsia="IRNazanin" w:cs="IRNazanin"/>
          <w:lang w:bidi="fa-IR"/>
          <w:color w:val="111111"/>
          <w:sz w:val="28"/>
          <w:szCs w:val="28"/>
          <w:rtl/>
        </w:rPr>
        <w:t xml:space="preserve">ذمی لمسلم علی ذمی ، یصح إجماعا.</w:t>
      </w:r>
    </w:p>
    <w:p>
      <w:pPr>
        <w:pStyle w:val="BookText"/>
      </w:pPr>
      <w:r>
        <w:rPr>
          <w:rFonts w:ascii="IRNazanin" w:hAnsi="IRNazanin" w:eastAsia="IRNazanin" w:cs="IRNazanin"/>
          <w:lang w:bidi="fa-IR"/>
          <w:color w:val="111111"/>
          <w:sz w:val="28"/>
          <w:szCs w:val="28"/>
          <w:rtl/>
        </w:rPr>
        <w:t xml:space="preserve">ذمی لمسلم علی مسلم ، لا یصح إجماعا.</w:t>
      </w:r>
    </w:p>
    <w:p>
      <w:pPr>
        <w:pStyle w:val="BookText"/>
      </w:pPr>
      <w:r>
        <w:rPr>
          <w:rFonts w:ascii="Amiri" w:hAnsi="Amiri" w:eastAsia="Amiri" w:cs="Amiri"/>
          <w:lang w:bidi="ar-SA"/>
          <w:color w:val="111111"/>
          <w:sz w:val="28"/>
          <w:szCs w:val="28"/>
          <w:rtl/>
        </w:rPr>
        <w:t xml:space="preserve">ذمی لذمی علی مسلم ، لا یصح إجماعا وتَوَکَّلَ به : ضمن القیام به.</w:t>
      </w:r>
    </w:p>
    <w:p>
      <w:pPr>
        <w:pStyle w:val="BookText"/>
      </w:pPr>
      <w:r>
        <w:rPr>
          <w:rFonts w:ascii="Amiri" w:hAnsi="Amiri" w:eastAsia="Amiri" w:cs="Amiri"/>
          <w:lang w:bidi="ar-SA"/>
          <w:color w:val="111111"/>
          <w:sz w:val="28"/>
          <w:szCs w:val="28"/>
          <w:rtl/>
        </w:rPr>
        <w:t xml:space="preserve">وَفِی حَدِیثِ الْمُقْتَدِی بِصَلَاتِهِ « لَا یَنْبَغِی لَهُ أَنْ یَقْرَأَ یَکِلُهُ إِلَی الْإِمَامِ ».</w:t>
      </w:r>
    </w:p>
    <w:p>
      <w:pPr>
        <w:pStyle w:val="BookText"/>
      </w:pPr>
      <w:r>
        <w:rPr>
          <w:rFonts w:ascii="Amiri" w:hAnsi="Amiri" w:eastAsia="Amiri" w:cs="Amiri"/>
          <w:lang w:bidi="ar-SA"/>
          <w:color w:val="111111"/>
          <w:sz w:val="28"/>
          <w:szCs w:val="28"/>
          <w:rtl/>
        </w:rPr>
        <w:t xml:space="preserve">ووَکَلَهُ إلی نفسه وَکْلاً ووُکُولاً أی خلاه ونفسه.</w:t>
      </w:r>
    </w:p>
    <w:p>
      <w:pPr>
        <w:pStyle w:val="BookText"/>
      </w:pPr>
      <w:r>
        <w:rPr>
          <w:rFonts w:ascii="Amiri" w:hAnsi="Amiri" w:eastAsia="Amiri" w:cs="Amiri"/>
          <w:lang w:bidi="ar-SA"/>
          <w:color w:val="111111"/>
          <w:sz w:val="28"/>
          <w:szCs w:val="28"/>
          <w:rtl/>
        </w:rPr>
        <w:t xml:space="preserve">ومنه الْحَدِیثُ « وَرَجُلٌ وَکَلَهُ اللهُ إِلَی نَفْسِهِ » أی خلا بینه وبین شیطانه.</w:t>
      </w:r>
    </w:p>
    <w:p>
      <w:pPr>
        <w:pStyle w:val="BookText"/>
      </w:pPr>
      <w:r>
        <w:rPr>
          <w:rFonts w:ascii="Amiri" w:hAnsi="Amiri" w:eastAsia="Amiri" w:cs="Amiri"/>
          <w:lang w:bidi="ar-SA"/>
          <w:color w:val="111111"/>
          <w:sz w:val="28"/>
          <w:szCs w:val="28"/>
          <w:rtl/>
        </w:rPr>
        <w:t xml:space="preserve">وهو المعنی بالضلال فی قوله تعالی ( وَمَنْ یُضْلِلِ اللهُ فَما لَهُ مِنْ هادٍ ) [ 13 / 33 ] عند الإمامیة والمعتزلة.</w:t>
      </w:r>
    </w:p>
    <w:p>
      <w:pPr>
        <w:pStyle w:val="BookText"/>
      </w:pPr>
      <w:r>
        <w:rPr>
          <w:rFonts w:ascii="Amiri" w:hAnsi="Amiri" w:eastAsia="Amiri" w:cs="Amiri"/>
          <w:lang w:bidi="ar-SA"/>
          <w:color w:val="111111"/>
          <w:sz w:val="28"/>
          <w:szCs w:val="28"/>
          <w:rtl/>
        </w:rPr>
        <w:t xml:space="preserve">وَفِی الْحَدِیثِ « إِذَا أُمَّتِی تَوَاکَلَتِ الْأَمْرَ بِالْمَعْرُوفِ وَالنَّهْیَ عَنِ الْمُنْکَرِ فَلْیَأْذَنُوا بِوِقَاعٍ مِنَ اللهِ ».</w:t>
      </w:r>
    </w:p>
    <w:p>
      <w:pPr>
        <w:pStyle w:val="BookText"/>
      </w:pPr>
      <w:r>
        <w:rPr>
          <w:rFonts w:ascii="Amiri" w:hAnsi="Amiri" w:eastAsia="Amiri" w:cs="Amiri"/>
          <w:lang w:bidi="ar-SA"/>
          <w:color w:val="111111"/>
          <w:sz w:val="28"/>
          <w:szCs w:val="28"/>
          <w:rtl/>
        </w:rPr>
        <w:t xml:space="preserve">یقال تَوَاکَلَ القوم تَوَاکُلاً : اتکل بعضهم علی بعض.</w:t>
      </w:r>
    </w:p>
    <w:p>
      <w:pPr>
        <w:pStyle w:val="BookText"/>
      </w:pPr>
      <w:r>
        <w:rPr>
          <w:rFonts w:ascii="Amiri" w:hAnsi="Amiri" w:eastAsia="Amiri" w:cs="Amiri"/>
          <w:lang w:bidi="ar-SA"/>
          <w:color w:val="111111"/>
          <w:sz w:val="28"/>
          <w:szCs w:val="28"/>
          <w:rtl/>
        </w:rPr>
        <w:t xml:space="preserve">واتَّکَلْتُ علی فلان فی أمری : إذا اعتمدته.</w:t>
      </w:r>
    </w:p>
    <w:p>
      <w:pPr>
        <w:pStyle w:val="BookText"/>
      </w:pPr>
      <w:r>
        <w:rPr>
          <w:rFonts w:ascii="IRNazanin" w:hAnsi="IRNazanin" w:eastAsia="IRNazanin" w:cs="IRNazanin"/>
          <w:lang w:bidi="fa-IR"/>
          <w:color w:val="111111"/>
          <w:sz w:val="28"/>
          <w:szCs w:val="28"/>
          <w:rtl/>
        </w:rPr>
        <w:t xml:space="preserve">قال الجوهری : وأصله اوتکلت ، قلبت الواو یاء لانکسار ما قبلها ثم أبدلت منها التاء فأدغمت فی تاء الافتعال ثم بنیت علی هذا الإدغام أسماء من هذا المثال ، وإن لم یکن فیها تلک العلة لتوهم أن الواو أصلیة ، لأن هذا الإدغام لا یجوز إظهاره فی حال.</w:t>
      </w:r>
    </w:p>
    <w:p>
      <w:pPr>
        <w:pStyle w:val="BookText"/>
      </w:pPr>
      <w:r>
        <w:rPr>
          <w:rFonts w:ascii="IRNazanin" w:hAnsi="IRNazanin" w:eastAsia="IRNazanin" w:cs="IRNazanin"/>
          <w:lang w:bidi="fa-IR"/>
          <w:color w:val="111111"/>
          <w:sz w:val="28"/>
          <w:szCs w:val="28"/>
          <w:rtl/>
        </w:rPr>
        <w:t xml:space="preserve">فمن تلک الأسماء التکلة والتکلان ، والتخمة ، والتهمة ، والتراث ، والتجاه ، والتقوی.</w:t>
      </w:r>
    </w:p>
    <w:p>
      <w:pPr>
        <w:pStyle w:val="BookText"/>
      </w:pPr>
      <w:r>
        <w:rPr>
          <w:rFonts w:ascii="Amiri" w:hAnsi="Amiri" w:eastAsia="Amiri" w:cs="Amiri"/>
          <w:lang w:bidi="ar-SA"/>
          <w:color w:val="111111"/>
          <w:sz w:val="28"/>
          <w:szCs w:val="28"/>
          <w:rtl/>
        </w:rPr>
        <w:t xml:space="preserve">وَفِی الْحَدِیثِ « وَکَّلَ اللهُ الرِّزْقَ بِالْحُمْقِ وَوَکَّلَ الْحِرْمَانَ بِالْعَقْلِ ، وَوَکَّلَ الْبَلَاءَ بِالصَّبْرِ ».</w:t>
      </w:r>
    </w:p>
    <w:p>
      <w:pPr>
        <w:pStyle w:val="BookText"/>
      </w:pPr>
      <w:r>
        <w:rPr>
          <w:rFonts w:ascii="IRNazanin" w:hAnsi="IRNazanin" w:eastAsia="IRNazanin" w:cs="IRNazanin"/>
          <w:lang w:bidi="fa-IR"/>
          <w:color w:val="111111"/>
          <w:sz w:val="28"/>
          <w:szCs w:val="28"/>
          <w:rtl/>
        </w:rPr>
        <w:t xml:space="preserve">کأن المراد کل واحد من هذه الثلاثة لا یفارق صاحبه.</w:t>
      </w:r>
    </w:p>
    <w:p>
      <w:pPr>
        <w:pStyle w:val="BookText"/>
      </w:pPr>
      <w:r>
        <w:rPr>
          <w:rFonts w:ascii="IRNazanin" w:hAnsi="IRNazanin" w:eastAsia="IRNazanin" w:cs="IRNazanin"/>
          <w:lang w:bidi="fa-IR"/>
          <w:color w:val="111111"/>
          <w:sz w:val="28"/>
          <w:szCs w:val="28"/>
          <w:rtl/>
        </w:rPr>
        <w:t xml:space="preserve">والْمُتَوَکِّلُ : أحد خلفاء بنی العباس کان فی زمن علی الهادی علیه السلام وهو الذی أمر بحرث قبر الحسین علیه السلام وهدم بنیانه ، فعلیه ما یستحقه</w:t>
      </w:r>
    </w:p>
    <w:p>
      <w:pPr>
        <w:pStyle w:val="Heading4"/>
      </w:pPr>
      <w:bookmarkStart w:id="1265" w:name="_Toc897"/>
      <w:r>
        <w:t>(ولول)</w:t>
      </w:r>
      <w:bookmarkEnd w:id="1265"/>
    </w:p>
    <w:p>
      <w:pPr>
        <w:pStyle w:val="BookText"/>
      </w:pPr>
      <w:r>
        <w:rPr>
          <w:rFonts w:ascii="Amiri" w:hAnsi="Amiri" w:eastAsia="Amiri" w:cs="Amiri"/>
          <w:lang w:bidi="ar-SA"/>
          <w:color w:val="111111"/>
          <w:sz w:val="28"/>
          <w:szCs w:val="28"/>
          <w:rtl/>
        </w:rPr>
        <w:t xml:space="preserve">فِی حَدِیثِ الْحَقِّ تَعَالَی لِمُوسَی علیه السلام « اخْشَعْ لِی بِالتَّضَرُّعِ ، وَاهْتِفْ بِوَلْوَلَةِ الْکِتَابِ » أی بما اشتمل علیه من الویل إذ الْوَلْوَلَةُ : صوت متتابع بالویل والاستغاثة.</w:t>
      </w:r>
    </w:p>
    <w:p>
      <w:pPr>
        <w:pStyle w:val="BookText"/>
      </w:pPr>
      <w:r>
        <w:rPr>
          <w:rFonts w:ascii="IRNazanin" w:hAnsi="IRNazanin" w:eastAsia="IRNazanin" w:cs="IRNazanin"/>
          <w:lang w:bidi="fa-IR"/>
          <w:color w:val="111111"/>
          <w:sz w:val="28"/>
          <w:szCs w:val="28"/>
          <w:rtl/>
        </w:rPr>
        <w:t xml:space="preserve">وقیل هی حکایة صوت النائحة.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60" w:name="pg10466_75639"/>
    <w:bookmarkEnd w:id="360"/>
    <w:p>
      <w:pPr>
        <w:pStyle w:val="BookText"/>
      </w:pPr>
      <w:r>
        <w:rPr>
          <w:rFonts w:ascii="Amiri" w:hAnsi="Amiri" w:eastAsia="Amiri" w:cs="Amiri"/>
          <w:lang w:bidi="ar-SA"/>
          <w:color w:val="111111"/>
          <w:sz w:val="28"/>
          <w:szCs w:val="28"/>
          <w:rtl/>
        </w:rPr>
        <w:t xml:space="preserve">یقال وَلْوَلَتِ المرأة وَلْوَلَةً ووَلْوَالاً : إذا أعولت.</w:t>
      </w:r>
    </w:p>
    <w:p>
      <w:pPr>
        <w:pStyle w:val="BookText"/>
      </w:pPr>
      <w:r>
        <w:rPr>
          <w:rFonts w:ascii="Amiri" w:hAnsi="Amiri" w:eastAsia="Amiri" w:cs="Amiri"/>
          <w:lang w:bidi="ar-SA"/>
          <w:color w:val="111111"/>
          <w:sz w:val="28"/>
          <w:szCs w:val="28"/>
          <w:rtl/>
        </w:rPr>
        <w:t xml:space="preserve">ومنه « وإذا وزغ یُوَلْوِلُ » أی یصوت</w:t>
      </w:r>
    </w:p>
    <w:p>
      <w:pPr>
        <w:pStyle w:val="Heading4"/>
      </w:pPr>
      <w:bookmarkStart w:id="1266" w:name="_Toc898"/>
      <w:r>
        <w:t>(وهل)</w:t>
      </w:r>
      <w:bookmarkEnd w:id="1266"/>
    </w:p>
    <w:p>
      <w:pPr>
        <w:pStyle w:val="BookText"/>
      </w:pPr>
      <w:r>
        <w:rPr>
          <w:rFonts w:ascii="Amiri" w:hAnsi="Amiri" w:eastAsia="Amiri" w:cs="Amiri"/>
          <w:lang w:bidi="ar-SA"/>
          <w:color w:val="111111"/>
          <w:sz w:val="28"/>
          <w:szCs w:val="28"/>
          <w:rtl/>
        </w:rPr>
        <w:t xml:space="preserve">فِی حَدِیثِ عَلِیٍّ علیه السلام لِأَصْحَابِهِ « أَقِلُّوا الْکَلَامَ فَإِنَّهُ أَطْرَدُ لِلْفَشَلِ وَأَذْهَبُ لِلْوَهَلِ ».</w:t>
      </w:r>
    </w:p>
    <w:p>
      <w:pPr>
        <w:pStyle w:val="BookText"/>
      </w:pPr>
      <w:r>
        <w:rPr>
          <w:rFonts w:ascii="Amiri" w:hAnsi="Amiri" w:eastAsia="Amiri" w:cs="Amiri"/>
          <w:lang w:bidi="ar-SA"/>
          <w:color w:val="111111"/>
          <w:sz w:val="28"/>
          <w:szCs w:val="28"/>
          <w:rtl/>
        </w:rPr>
        <w:t xml:space="preserve">والْوَهَلُ بالتحریک : الفزع.</w:t>
      </w:r>
    </w:p>
    <w:p>
      <w:pPr>
        <w:pStyle w:val="BookText"/>
      </w:pPr>
      <w:r>
        <w:rPr>
          <w:rFonts w:ascii="Amiri" w:hAnsi="Amiri" w:eastAsia="Amiri" w:cs="Amiri"/>
          <w:lang w:bidi="ar-SA"/>
          <w:color w:val="111111"/>
          <w:sz w:val="28"/>
          <w:szCs w:val="28"/>
          <w:rtl/>
        </w:rPr>
        <w:t xml:space="preserve">وقد وَهَلَ یَهِلُ فهو وَهِلٌ ووَهَلْتُ إلیه بالفتح أَهِلُ وَهْلاً : إذا ذهب وهمک إلیه وأنت ترید غیره ، مثل وهمت.</w:t>
      </w:r>
    </w:p>
    <w:p>
      <w:pPr>
        <w:pStyle w:val="BookText"/>
      </w:pPr>
      <w:r>
        <w:rPr>
          <w:rFonts w:ascii="Amiri" w:hAnsi="Amiri" w:eastAsia="Amiri" w:cs="Amiri"/>
          <w:lang w:bidi="ar-SA"/>
          <w:color w:val="111111"/>
          <w:sz w:val="28"/>
          <w:szCs w:val="28"/>
          <w:rtl/>
        </w:rPr>
        <w:t xml:space="preserve">ولقیته أول وَهْلَةٍ أی أول کل شیء.</w:t>
      </w:r>
    </w:p>
    <w:p>
      <w:pPr>
        <w:pStyle w:val="Heading4"/>
      </w:pPr>
      <w:bookmarkStart w:id="1267" w:name="_Toc899"/>
      <w:r>
        <w:t>(ویل)</w:t>
      </w:r>
      <w:bookmarkEnd w:id="1267"/>
    </w:p>
    <w:p>
      <w:pPr>
        <w:pStyle w:val="BookText"/>
      </w:pPr>
      <w:r>
        <w:rPr>
          <w:rFonts w:ascii="Amiri" w:hAnsi="Amiri" w:eastAsia="Amiri" w:cs="Amiri"/>
          <w:lang w:bidi="ar-SA"/>
          <w:color w:val="111111"/>
          <w:sz w:val="28"/>
          <w:szCs w:val="28"/>
          <w:rtl/>
        </w:rPr>
        <w:t xml:space="preserve">قوله تعالی ( وَیْلٌ لِلْمُطَفِّفِینَ ) [ 83 / 1 ] ( وَیْلٌ لِکُلِّ هُمَزَةٍ لُمَزَةٍ ) [ 104 / 1 ] ونحو ذلک.</w:t>
      </w:r>
    </w:p>
    <w:p>
      <w:pPr>
        <w:pStyle w:val="BookText"/>
      </w:pPr>
      <w:r>
        <w:rPr>
          <w:rFonts w:ascii="Amiri" w:hAnsi="Amiri" w:eastAsia="Amiri" w:cs="Amiri"/>
          <w:lang w:bidi="ar-SA"/>
          <w:color w:val="111111"/>
          <w:sz w:val="28"/>
          <w:szCs w:val="28"/>
          <w:rtl/>
        </w:rPr>
        <w:t xml:space="preserve">فَوَیْلٌ کلمة تقال عند الهلکة.</w:t>
      </w:r>
    </w:p>
    <w:p>
      <w:pPr>
        <w:pStyle w:val="BookText"/>
      </w:pPr>
      <w:r>
        <w:rPr>
          <w:rFonts w:ascii="Amiri" w:hAnsi="Amiri" w:eastAsia="Amiri" w:cs="Amiri"/>
          <w:lang w:bidi="ar-SA"/>
          <w:color w:val="111111"/>
          <w:sz w:val="28"/>
          <w:szCs w:val="28"/>
          <w:rtl/>
        </w:rPr>
        <w:t xml:space="preserve">وَیُقَالُ وَیْلٌ وَادٍ فِی جَهَنَّمَ لَوْ أُرْسِلَتْ فِیهِ الْجِبَالُ لَمَاعَتْ مِنْ حَرِّهِ.</w:t>
      </w:r>
    </w:p>
    <w:p>
      <w:pPr>
        <w:pStyle w:val="BookText"/>
      </w:pPr>
      <w:r>
        <w:rPr>
          <w:rFonts w:ascii="Amiri" w:hAnsi="Amiri" w:eastAsia="Amiri" w:cs="Amiri"/>
          <w:lang w:bidi="ar-SA"/>
          <w:color w:val="111111"/>
          <w:sz w:val="28"/>
          <w:szCs w:val="28"/>
          <w:rtl/>
        </w:rPr>
        <w:t xml:space="preserve">وفی الصحیح « وَیْلٌ » کلمة مثل ویح إلا أنها کلمة عذاب ، یقال وَیْلَهُ ووَیْلَکَ ووَیْلِی ووَیْلَاهُ فی الندبة.</w:t>
      </w:r>
    </w:p>
    <w:p>
      <w:pPr>
        <w:pStyle w:val="BookText"/>
      </w:pPr>
      <w:r>
        <w:rPr>
          <w:rFonts w:ascii="IRNazanin" w:hAnsi="IRNazanin" w:eastAsia="IRNazanin" w:cs="IRNazanin"/>
          <w:lang w:bidi="fa-IR"/>
          <w:color w:val="111111"/>
          <w:sz w:val="28"/>
          <w:szCs w:val="28"/>
          <w:rtl/>
        </w:rPr>
        <w:t xml:space="preserve">قال وتقول وَیْلٌ لزید ووَیْلاً لزید ، فالنصب علی إضمار الفعل والرفع علی الابتداء.</w:t>
      </w:r>
    </w:p>
    <w:p>
      <w:pPr>
        <w:pStyle w:val="BookText"/>
      </w:pPr>
      <w:r>
        <w:rPr>
          <w:rFonts w:ascii="IRNazanin" w:hAnsi="IRNazanin" w:eastAsia="IRNazanin" w:cs="IRNazanin"/>
          <w:lang w:bidi="fa-IR"/>
          <w:color w:val="111111"/>
          <w:sz w:val="28"/>
          <w:szCs w:val="28"/>
          <w:rtl/>
        </w:rPr>
        <w:t xml:space="preserve">هذا إذا لم تضفه فإذا أضفت فلیس إلا النصب لأنک لو رفعته لم یکن له خبر وکلمة ویل قد ترد للتعجب.</w:t>
      </w:r>
    </w:p>
    <w:p>
      <w:pPr>
        <w:pStyle w:val="BookText"/>
      </w:pPr>
      <w:r>
        <w:rPr>
          <w:rFonts w:ascii="Amiri" w:hAnsi="Amiri" w:eastAsia="Amiri" w:cs="Amiri"/>
          <w:lang w:bidi="ar-SA"/>
          <w:color w:val="111111"/>
          <w:sz w:val="28"/>
          <w:szCs w:val="28"/>
          <w:rtl/>
        </w:rPr>
        <w:t xml:space="preserve">ومنه قَوْلُهُ « وَیْلُ أُمِّهِ مِسْعَرُ حَرْبٍ ».</w:t>
      </w:r>
    </w:p>
    <w:p>
      <w:pPr>
        <w:pStyle w:val="BookText"/>
      </w:pPr>
      <w:r>
        <w:rPr>
          <w:rFonts w:ascii="IRNazanin" w:hAnsi="IRNazanin" w:eastAsia="IRNazanin" w:cs="IRNazanin"/>
          <w:lang w:bidi="fa-IR"/>
          <w:color w:val="111111"/>
          <w:sz w:val="28"/>
          <w:szCs w:val="28"/>
          <w:rtl/>
        </w:rPr>
        <w:t xml:space="preserve">تعجبا من شجاعته وجرأته وإقدامه.</w:t>
      </w:r>
    </w:p>
    <w:p>
      <w:pPr>
        <w:pStyle w:val="BookText"/>
      </w:pPr>
      <w:r>
        <w:rPr>
          <w:rFonts w:ascii="Amiri" w:hAnsi="Amiri" w:eastAsia="Amiri" w:cs="Amiri"/>
          <w:lang w:bidi="ar-SA"/>
          <w:color w:val="111111"/>
          <w:sz w:val="28"/>
          <w:szCs w:val="28"/>
          <w:rtl/>
        </w:rPr>
        <w:t xml:space="preserve">ومنه حَدِیثُ عَلِیٍّ علیه السلام « وَیْلُ أُمِّهِ کَیْلاً بِغَیْرِ ثَمَنٍ لَوْ أَنَّ لَهُ وَاعِیاً » (1) أی یکیل العلوم الخمسة بلا عوض إلا أنه لا یصادف واعیا.</w:t>
      </w:r>
    </w:p>
    <w:p>
      <w:pPr>
        <w:pStyle w:val="BookText"/>
      </w:pPr>
      <w:r>
        <w:rPr>
          <w:rFonts w:ascii="IRNazanin" w:hAnsi="IRNazanin" w:eastAsia="IRNazanin" w:cs="IRNazanin"/>
          <w:lang w:bidi="fa-IR"/>
          <w:color w:val="111111"/>
          <w:sz w:val="28"/>
          <w:szCs w:val="28"/>
          <w:rtl/>
        </w:rPr>
        <w:t xml:space="preserve">وقیل وی مفردة للتعجب ولأمه مفردة وحذفت همزة أمه ، وألقیت حرکتها علی اللام وینصب ما بعدها علی التمییز.</w:t>
      </w:r>
    </w:p>
    <w:p>
      <w:pPr>
        <w:pStyle w:val="BookText"/>
      </w:pPr>
      <w:r>
        <w:rPr>
          <w:rFonts w:ascii="Amiri" w:hAnsi="Amiri" w:eastAsia="Amiri" w:cs="Amiri"/>
          <w:lang w:bidi="ar-SA"/>
          <w:color w:val="111111"/>
          <w:sz w:val="28"/>
          <w:szCs w:val="28"/>
          <w:rtl/>
        </w:rPr>
        <w:t xml:space="preserve">وَفِی الْحَدِیثِ « وَیْلُ الْآخَرِ مَا ذَاکَ ».</w:t>
      </w:r>
    </w:p>
    <w:p>
      <w:pPr>
        <w:pStyle w:val="BookText"/>
      </w:pPr>
      <w:r>
        <w:rPr>
          <w:rFonts w:ascii="IRNazanin" w:hAnsi="IRNazanin" w:eastAsia="IRNazanin" w:cs="IRNazanin"/>
          <w:lang w:bidi="fa-IR"/>
          <w:color w:val="111111"/>
          <w:sz w:val="28"/>
          <w:szCs w:val="28"/>
          <w:rtl/>
        </w:rPr>
        <w:t xml:space="preserve">قال بعض الشارحین : قاعدة العرب إذا أرادوا تعظیم المخاطب لا یخاطبون بویل بل یقولون ویل الآخر.</w:t>
      </w:r>
    </w:p>
    <w:p>
      <w:pPr>
        <w:pStyle w:val="BookText"/>
      </w:pPr>
      <w:r>
        <w:rPr>
          <w:rFonts w:ascii="IRNazanin" w:hAnsi="IRNazanin" w:eastAsia="IRNazanin" w:cs="IRNazanin"/>
          <w:lang w:bidi="fa-IR"/>
          <w:color w:val="111111"/>
          <w:sz w:val="28"/>
          <w:szCs w:val="28"/>
          <w:rtl/>
        </w:rPr>
        <w:t xml:space="preserve">وفی بعض نسخ الحدیث « قلت ویک » وفی بعضها « ویل ».</w:t>
      </w:r>
    </w:p>
    <w:p>
      <w:pPr>
        <w:pStyle w:val="BookText"/>
      </w:pPr>
      <w:r>
        <w:rPr>
          <w:rFonts w:ascii="IRNazanin" w:hAnsi="IRNazanin" w:eastAsia="IRNazanin" w:cs="IRNazanin"/>
          <w:lang w:bidi="fa-IR"/>
          <w:color w:val="111111"/>
          <w:sz w:val="28"/>
          <w:szCs w:val="28"/>
          <w:rtl/>
        </w:rPr>
        <w:t xml:space="preserve">ولعل الأول أرجح وأصح.</w:t>
      </w:r>
    </w:p>
    <w:p>
      <w:pPr>
        <w:pStyle w:val="BookText"/>
      </w:pPr>
      <w:r>
        <w:rPr>
          <w:rFonts w:ascii="Amiri" w:hAnsi="Amiri" w:eastAsia="Amiri" w:cs="Amiri"/>
          <w:lang w:bidi="ar-SA"/>
          <w:color w:val="111111"/>
          <w:sz w:val="28"/>
          <w:szCs w:val="28"/>
          <w:rtl/>
        </w:rPr>
        <w:t xml:space="preserve">وقولهم وَیْلُمِّهِ یریدون ویل لأمه ، فحذف لکثرته فی الکلام.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نهج البلاغة 1 / 116.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61" w:name="pg10466_75640"/>
    <w:bookmarkEnd w:id="361"/>
    <w:p>
      <w:pPr>
        <w:pStyle w:val="Heading3"/>
      </w:pPr>
      <w:bookmarkStart w:id="1268" w:name="_Toc900"/>
      <w:r>
        <w:t>باب ما أوله الهاء</w:t>
      </w:r>
      <w:bookmarkEnd w:id="1268"/>
    </w:p>
    <w:p>
      <w:pPr>
        <w:pStyle w:val="Heading4"/>
      </w:pPr>
      <w:bookmarkStart w:id="1269" w:name="_Toc901"/>
      <w:r>
        <w:t>(هبل)</w:t>
      </w:r>
      <w:bookmarkEnd w:id="1269"/>
    </w:p>
    <w:p>
      <w:pPr>
        <w:pStyle w:val="BookText"/>
      </w:pPr>
      <w:r>
        <w:rPr>
          <w:rFonts w:ascii="Amiri" w:hAnsi="Amiri" w:eastAsia="Amiri" w:cs="Amiri"/>
          <w:lang w:bidi="ar-SA"/>
          <w:color w:val="111111"/>
          <w:sz w:val="28"/>
          <w:szCs w:val="28"/>
          <w:rtl/>
        </w:rPr>
        <w:t xml:space="preserve">فِی حَدِیثِ عَلِیٍّ علیه السلام « لِأُمِّکَ الْهَبَلُ ».</w:t>
      </w:r>
    </w:p>
    <w:p>
      <w:pPr>
        <w:pStyle w:val="BookText"/>
      </w:pPr>
      <w:r>
        <w:rPr>
          <w:rFonts w:ascii="Amiri" w:hAnsi="Amiri" w:eastAsia="Amiri" w:cs="Amiri"/>
          <w:lang w:bidi="ar-SA"/>
          <w:color w:val="111111"/>
          <w:sz w:val="28"/>
          <w:szCs w:val="28"/>
          <w:rtl/>
        </w:rPr>
        <w:t xml:space="preserve">الْهَبَلُ بالتحریک مصدر قولک هَبِلَتْهُ أمه أی ثکلته.</w:t>
      </w:r>
    </w:p>
    <w:p>
      <w:pPr>
        <w:pStyle w:val="BookText"/>
      </w:pPr>
      <w:r>
        <w:rPr>
          <w:rFonts w:ascii="Amiri" w:hAnsi="Amiri" w:eastAsia="Amiri" w:cs="Amiri"/>
          <w:lang w:bidi="ar-SA"/>
          <w:color w:val="111111"/>
          <w:sz w:val="28"/>
          <w:szCs w:val="28"/>
          <w:rtl/>
        </w:rPr>
        <w:t xml:space="preserve">وَهُبَلٌ کصرد : اسْمُ صَنَمٍ رَمَی بِهِ عَلِیٌّ علیه السلام مِنْ ظَهْرِ الْکَعْبَةِ فَأَمَرَ بِهِ فَدُفِنَ مِنْ بَابِ بَنِی شَیْبَةَ.</w:t>
      </w:r>
    </w:p>
    <w:p>
      <w:pPr>
        <w:pStyle w:val="BookText"/>
      </w:pPr>
      <w:r>
        <w:rPr>
          <w:rFonts w:ascii="Amiri" w:hAnsi="Amiri" w:eastAsia="Amiri" w:cs="Amiri"/>
          <w:lang w:bidi="ar-SA"/>
          <w:color w:val="111111"/>
          <w:sz w:val="28"/>
          <w:szCs w:val="28"/>
          <w:rtl/>
        </w:rPr>
        <w:t xml:space="preserve">وقد هَبَلَهُ اللحم أی کثر علیه ورکب بعضه علی بعض.</w:t>
      </w:r>
    </w:p>
    <w:p>
      <w:pPr>
        <w:pStyle w:val="BookText"/>
      </w:pPr>
      <w:r>
        <w:rPr>
          <w:rFonts w:ascii="Amiri" w:hAnsi="Amiri" w:eastAsia="Amiri" w:cs="Amiri"/>
          <w:lang w:bidi="ar-SA"/>
          <w:color w:val="111111"/>
          <w:sz w:val="28"/>
          <w:szCs w:val="28"/>
          <w:rtl/>
        </w:rPr>
        <w:t xml:space="preserve">ومنه رجل مُهَبَّلٌ الکثیر اللحم الثقیل الحرکة من السمن.</w:t>
      </w:r>
    </w:p>
    <w:p>
      <w:pPr>
        <w:pStyle w:val="BookText"/>
      </w:pPr>
      <w:r>
        <w:rPr>
          <w:rFonts w:ascii="Amiri" w:hAnsi="Amiri" w:eastAsia="Amiri" w:cs="Amiri"/>
          <w:lang w:bidi="ar-SA"/>
          <w:color w:val="111111"/>
          <w:sz w:val="28"/>
          <w:szCs w:val="28"/>
          <w:rtl/>
        </w:rPr>
        <w:t xml:space="preserve">وهَبِلَتْهُمُ الْهَبُولُ : ثکلتهم الثکول.</w:t>
      </w:r>
    </w:p>
    <w:p>
      <w:pPr>
        <w:pStyle w:val="BookText"/>
      </w:pPr>
      <w:r>
        <w:rPr>
          <w:rFonts w:ascii="IRNazanin" w:hAnsi="IRNazanin" w:eastAsia="IRNazanin" w:cs="IRNazanin"/>
          <w:lang w:bidi="fa-IR"/>
          <w:color w:val="111111"/>
          <w:sz w:val="28"/>
          <w:szCs w:val="28"/>
          <w:rtl/>
        </w:rPr>
        <w:t xml:space="preserve">وهی بفتح الهاء : من لا یبقی لها ولد والْهَبُولُ من النساء : الثکول.</w:t>
      </w:r>
    </w:p>
    <w:p>
      <w:pPr>
        <w:pStyle w:val="Heading4"/>
      </w:pPr>
      <w:bookmarkStart w:id="1270" w:name="_Toc902"/>
      <w:r>
        <w:t>(هدل)</w:t>
      </w:r>
      <w:bookmarkEnd w:id="1270"/>
    </w:p>
    <w:p>
      <w:pPr>
        <w:pStyle w:val="BookText"/>
      </w:pPr>
      <w:r>
        <w:rPr>
          <w:rFonts w:ascii="Amiri" w:hAnsi="Amiri" w:eastAsia="Amiri" w:cs="Amiri"/>
          <w:lang w:bidi="ar-SA"/>
          <w:color w:val="111111"/>
          <w:sz w:val="28"/>
          <w:szCs w:val="28"/>
          <w:rtl/>
        </w:rPr>
        <w:t xml:space="preserve">الْهَدِیلُ : صوت الحمام أو خاص بوحشها یقال هَدَلَ القمری یَهْدِلُ هَدِیلاً مثل یهدر.</w:t>
      </w:r>
    </w:p>
    <w:p>
      <w:pPr>
        <w:pStyle w:val="BookText"/>
      </w:pPr>
      <w:r>
        <w:rPr>
          <w:rFonts w:ascii="Amiri" w:hAnsi="Amiri" w:eastAsia="Amiri" w:cs="Amiri"/>
          <w:lang w:bidi="ar-SA"/>
          <w:color w:val="111111"/>
          <w:sz w:val="28"/>
          <w:szCs w:val="28"/>
          <w:rtl/>
        </w:rPr>
        <w:t xml:space="preserve">وهَدَلْتُ الشیء أَهْدِلُهُ هَدْلاً : إذا أرخیته وأرسلته إلی أسفل.</w:t>
      </w:r>
    </w:p>
    <w:p>
      <w:pPr>
        <w:pStyle w:val="BookText"/>
      </w:pPr>
      <w:r>
        <w:rPr>
          <w:rFonts w:ascii="Amiri" w:hAnsi="Amiri" w:eastAsia="Amiri" w:cs="Amiri"/>
          <w:lang w:bidi="ar-SA"/>
          <w:color w:val="111111"/>
          <w:sz w:val="28"/>
          <w:szCs w:val="28"/>
          <w:rtl/>
        </w:rPr>
        <w:t xml:space="preserve">وتَهَدَّلَتْ أغصان الشجرة أی تدلت.</w:t>
      </w:r>
    </w:p>
    <w:p>
      <w:pPr>
        <w:pStyle w:val="Heading4"/>
      </w:pPr>
      <w:bookmarkStart w:id="1271" w:name="_Toc903"/>
      <w:r>
        <w:t>(هذل)</w:t>
      </w:r>
      <w:bookmarkEnd w:id="1271"/>
    </w:p>
    <w:p>
      <w:pPr>
        <w:pStyle w:val="BookText"/>
      </w:pPr>
      <w:r>
        <w:rPr>
          <w:rFonts w:ascii="IRNazanin" w:hAnsi="IRNazanin" w:eastAsia="IRNazanin" w:cs="IRNazanin"/>
          <w:lang w:bidi="fa-IR"/>
          <w:color w:val="111111"/>
          <w:sz w:val="28"/>
          <w:szCs w:val="28"/>
          <w:rtl/>
        </w:rPr>
        <w:t xml:space="preserve">شیبة الْهُذَلِیُ بضم الهاء : منسوب إلی هُذَیْلٍ بالضم وفتح الذال : حی من مضر وهو هُذَیْلُ بن مدرکة بن إلیاس بن مضر وقیاس النسبة إلی فعیل فعیلی بإثبات الیاء لا فعلی ، وإنما تحذف الیاء من فعیل غیر المضاعفة کجهنی نسبة إلی جهینة.</w:t>
      </w:r>
    </w:p>
    <w:p>
      <w:pPr>
        <w:pStyle w:val="BookText"/>
      </w:pPr>
      <w:r>
        <w:rPr>
          <w:rFonts w:ascii="IRNazanin" w:hAnsi="IRNazanin" w:eastAsia="IRNazanin" w:cs="IRNazanin"/>
          <w:lang w:bidi="fa-IR"/>
          <w:color w:val="111111"/>
          <w:sz w:val="28"/>
          <w:szCs w:val="28"/>
          <w:rtl/>
        </w:rPr>
        <w:t xml:space="preserve">فقولهم هذلی وقرشی شاذ ، والقیاس هذیلی وقریشی.</w:t>
      </w:r>
    </w:p>
    <w:p>
      <w:pPr>
        <w:pStyle w:val="Heading4"/>
      </w:pPr>
      <w:bookmarkStart w:id="1272" w:name="_Toc904"/>
      <w:r>
        <w:t>(هرقل)</w:t>
      </w:r>
      <w:bookmarkEnd w:id="1272"/>
    </w:p>
    <w:p>
      <w:pPr>
        <w:pStyle w:val="BookText"/>
      </w:pPr>
      <w:r>
        <w:rPr>
          <w:rFonts w:ascii="Amiri" w:hAnsi="Amiri" w:eastAsia="Amiri" w:cs="Amiri"/>
          <w:lang w:bidi="ar-SA"/>
          <w:color w:val="111111"/>
          <w:sz w:val="28"/>
          <w:szCs w:val="28"/>
          <w:rtl/>
        </w:rPr>
        <w:t xml:space="preserve">هِرْقِلُ وزان خندف : اسم ملک الروم (1).</w:t>
      </w:r>
    </w:p>
    <w:p>
      <w:pPr>
        <w:pStyle w:val="BookText"/>
      </w:pPr>
      <w:r>
        <w:rPr>
          <w:rFonts w:ascii="Amiri" w:hAnsi="Amiri" w:eastAsia="Amiri" w:cs="Amiri"/>
          <w:lang w:bidi="ar-SA"/>
          <w:color w:val="111111"/>
          <w:sz w:val="28"/>
          <w:szCs w:val="28"/>
          <w:rtl/>
        </w:rPr>
        <w:t xml:space="preserve">قال الجوهری ویقال أیضا هِرَقْلُ علی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هرقل : إمبراطور المملکة الرومانیة الشرقیة ( بیزنطیة ) لم یقو علی مصادمة الجیوش الإسلامیة فانهزم هزیمة منکرة فی وقعة ( الیرموک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62" w:name="pg10466_75641"/>
    <w:bookmarkEnd w:id="362"/>
    <w:p>
      <w:pPr>
        <w:pStyle w:val="BookText"/>
      </w:pPr>
      <w:r>
        <w:rPr>
          <w:rFonts w:ascii="IRNazanin" w:hAnsi="IRNazanin" w:eastAsia="IRNazanin" w:cs="IRNazanin"/>
          <w:lang w:bidi="fa-IR"/>
          <w:color w:val="111111"/>
          <w:sz w:val="28"/>
          <w:szCs w:val="28"/>
          <w:rtl/>
        </w:rPr>
        <w:t xml:space="preserve">وزن دمشق.</w:t>
      </w:r>
    </w:p>
    <w:p>
      <w:pPr>
        <w:pStyle w:val="BookText"/>
      </w:pPr>
      <w:r>
        <w:rPr>
          <w:rFonts w:ascii="IRNazanin" w:hAnsi="IRNazanin" w:eastAsia="IRNazanin" w:cs="IRNazanin"/>
          <w:lang w:bidi="fa-IR"/>
          <w:color w:val="111111"/>
          <w:sz w:val="28"/>
          <w:szCs w:val="28"/>
          <w:rtl/>
        </w:rPr>
        <w:t xml:space="preserve">قال فی المجمع هِرَقْلٌ وضغاطر : ملکان من ملوک الروم ، فضغاطر أسلم ودعا الروم إلی الإسلام فقتلوه ، وأما هرقل فشح بملکه وحارب المسلمین فی مؤتة وتبوک.</w:t>
      </w:r>
    </w:p>
    <w:p>
      <w:pPr>
        <w:pStyle w:val="BookText"/>
      </w:pPr>
      <w:r>
        <w:rPr>
          <w:rFonts w:ascii="IRNazanin" w:hAnsi="IRNazanin" w:eastAsia="IRNazanin" w:cs="IRNazanin"/>
          <w:lang w:bidi="fa-IR"/>
          <w:color w:val="111111"/>
          <w:sz w:val="28"/>
          <w:szCs w:val="28"/>
          <w:rtl/>
        </w:rPr>
        <w:t xml:space="preserve">ویحتمل أن یضمر الإسلام ویفعل هذه المعاصی شحا بملکه.</w:t>
      </w:r>
    </w:p>
    <w:p>
      <w:pPr>
        <w:pStyle w:val="BookText"/>
      </w:pPr>
      <w:r>
        <w:rPr>
          <w:rFonts w:ascii="Amiri" w:hAnsi="Amiri" w:eastAsia="Amiri" w:cs="Amiri"/>
          <w:lang w:bidi="ar-SA"/>
          <w:color w:val="111111"/>
          <w:sz w:val="28"/>
          <w:szCs w:val="28"/>
          <w:rtl/>
        </w:rPr>
        <w:t xml:space="preserve">وَفِی مُسْنَدِ أَحْمَدَ بْنِ حَنْبَلٍ أَنَّهُ کَتَبَ إِلَی النَّبِیِّ صلی الله علیه واله مِنْ تَبُوکَ أَنِّی مُسْلِمٌ ، فَقَالَ النَّبِیُّ صلی الله علیه واله إِنَّهُ عَلَی نَصْرَانِیَّتِهِ.</w:t>
      </w:r>
    </w:p>
    <w:p>
      <w:pPr>
        <w:pStyle w:val="BookText"/>
      </w:pPr>
      <w:r>
        <w:rPr>
          <w:rFonts w:ascii="Amiri" w:hAnsi="Amiri" w:eastAsia="Amiri" w:cs="Amiri"/>
          <w:lang w:bidi="ar-SA"/>
          <w:color w:val="111111"/>
          <w:sz w:val="28"/>
          <w:szCs w:val="28"/>
          <w:rtl/>
        </w:rPr>
        <w:t xml:space="preserve">وَکَانَ هِرَقْلٌ حَزَّاءً یَحْزُو الْأَشْیَاءَ وَیُقَدِّرُهَا بِظَنِّهِ لِأَنَّهُ کَانَ عَالِماً بِحِسَابِ النُّجُومِ.</w:t>
      </w:r>
    </w:p>
    <w:p>
      <w:pPr>
        <w:pStyle w:val="BookText"/>
      </w:pPr>
      <w:r>
        <w:rPr>
          <w:rFonts w:ascii="IRNazanin" w:hAnsi="IRNazanin" w:eastAsia="IRNazanin" w:cs="IRNazanin"/>
          <w:lang w:bidi="fa-IR"/>
          <w:color w:val="111111"/>
          <w:sz w:val="28"/>
          <w:szCs w:val="28"/>
          <w:rtl/>
        </w:rPr>
        <w:t xml:space="preserve">وقد سبق الکلام فیه فی ( حزا ).</w:t>
      </w:r>
    </w:p>
    <w:p>
      <w:pPr>
        <w:pStyle w:val="BookText"/>
      </w:pPr>
      <w:r>
        <w:rPr>
          <w:rFonts w:ascii="Amiri" w:hAnsi="Amiri" w:eastAsia="Amiri" w:cs="Amiri"/>
          <w:lang w:bidi="ar-SA"/>
          <w:color w:val="111111"/>
          <w:sz w:val="28"/>
          <w:szCs w:val="28"/>
          <w:rtl/>
        </w:rPr>
        <w:t xml:space="preserve">وَمِنْ کَلَامِ الْحَارِثِ بْنِ عُمَرَ الْفِهْرِیِ ( اللهُمَّ إِنْ کانَ هذا هُوَ الْحَقَّ مِنْ عِنْدِکَ ) أَنَّ بَنَی هَاشِمٍ یَتَوَارَثُونَ هِرَقْلاً بَعْدَ هِرَقْلٍ فَکَذَا ».</w:t>
      </w:r>
    </w:p>
    <w:p>
      <w:pPr>
        <w:pStyle w:val="BookText"/>
      </w:pPr>
      <w:r>
        <w:rPr>
          <w:rFonts w:ascii="IRNazanin" w:hAnsi="IRNazanin" w:eastAsia="IRNazanin" w:cs="IRNazanin"/>
          <w:lang w:bidi="fa-IR"/>
          <w:color w:val="111111"/>
          <w:sz w:val="28"/>
          <w:szCs w:val="28"/>
          <w:rtl/>
        </w:rPr>
        <w:t xml:space="preserve">أراد أن بنی هاشم یتوارثون ملکا بعد ملک.</w:t>
      </w:r>
    </w:p>
    <w:p>
      <w:pPr>
        <w:pStyle w:val="Heading4"/>
      </w:pPr>
      <w:bookmarkStart w:id="1273" w:name="_Toc905"/>
      <w:r>
        <w:t>(هرول)</w:t>
      </w:r>
      <w:bookmarkEnd w:id="1273"/>
    </w:p>
    <w:p>
      <w:pPr>
        <w:pStyle w:val="BookText"/>
      </w:pPr>
      <w:r>
        <w:rPr>
          <w:rFonts w:ascii="Amiri" w:hAnsi="Amiri" w:eastAsia="Amiri" w:cs="Amiri"/>
          <w:lang w:bidi="ar-SA"/>
          <w:color w:val="111111"/>
          <w:sz w:val="28"/>
          <w:szCs w:val="28"/>
          <w:rtl/>
        </w:rPr>
        <w:t xml:space="preserve">فِی الْحَدِیثِ الْقُدْسِیِ « مَنْ أَتَانِی مَشْیاً أَتَیْتُهُ هَرْوَلَةً ».</w:t>
      </w:r>
    </w:p>
    <w:p>
      <w:pPr>
        <w:pStyle w:val="BookText"/>
      </w:pPr>
      <w:r>
        <w:rPr>
          <w:rFonts w:ascii="Amiri" w:hAnsi="Amiri" w:eastAsia="Amiri" w:cs="Amiri"/>
          <w:lang w:bidi="ar-SA"/>
          <w:color w:val="111111"/>
          <w:sz w:val="28"/>
          <w:szCs w:val="28"/>
          <w:rtl/>
        </w:rPr>
        <w:t xml:space="preserve">قیل هذا ونظائره مثل مَنْ تَقَرَّبَ مِنِّی ذِرَاعاً تَقَرَّبْتُ مِنْهُ بَاعاً ، وَمَنْ تَقَرَّبَ إِلَیَّ شِبْراً تَقَرَّبْتُ إِلَیْهِ ذِرَاعاً من باب التشبیه والتمثیل.</w:t>
      </w:r>
    </w:p>
    <w:p>
      <w:pPr>
        <w:pStyle w:val="BookText"/>
      </w:pPr>
      <w:r>
        <w:rPr>
          <w:rFonts w:ascii="IRNazanin" w:hAnsi="IRNazanin" w:eastAsia="IRNazanin" w:cs="IRNazanin"/>
          <w:lang w:bidi="fa-IR"/>
          <w:color w:val="111111"/>
          <w:sz w:val="28"/>
          <w:szCs w:val="28"/>
          <w:rtl/>
        </w:rPr>
        <w:t xml:space="preserve">ومعناه من أتانی بالطاعة مسرعا أتیته بالثواب والجزاء أسرع من إتیانه بالطاعة وکنی عن ذلک بالمشی والهرولة تقریبا إلی الأذهان ، کما یقال فلان یسرع إلی الشر ، ولیس المراد المشی إلیه بل المراد الاستعجال فی فعله.</w:t>
      </w:r>
    </w:p>
    <w:p>
      <w:pPr>
        <w:pStyle w:val="Heading4"/>
      </w:pPr>
      <w:bookmarkStart w:id="1274" w:name="_Toc906"/>
      <w:r>
        <w:t>(هزل)</w:t>
      </w:r>
      <w:bookmarkEnd w:id="1274"/>
    </w:p>
    <w:p>
      <w:pPr>
        <w:pStyle w:val="BookText"/>
      </w:pPr>
      <w:r>
        <w:rPr>
          <w:rFonts w:ascii="IRNazanin" w:hAnsi="IRNazanin" w:eastAsia="IRNazanin" w:cs="IRNazanin"/>
          <w:lang w:bidi="fa-IR"/>
          <w:color w:val="111111"/>
          <w:sz w:val="28"/>
          <w:szCs w:val="28"/>
          <w:rtl/>
        </w:rPr>
        <w:t xml:space="preserve">قوله تعالی ( إِنَّهُ لَقَوْلٌ فَصْلٌ وَما هُوَ بِالْهَزْلِ ) [ 86 / 14 ] بل هو الجد لا هوادة فیه فمن حقه أن یکون معظما فی القلوب مهیبا فی الصدور ، ومن حق قارئه وسامعه أن لا یلم بهزل ولعب ویقرر فی نفسه أن إلهه وربه جل جلاله یخاطبه ویأمره وینهاه ویعده ویتوعده ، فإن مر بآیة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63" w:name="pg10466_75642"/>
    <w:bookmarkEnd w:id="363"/>
    <w:p>
      <w:pPr>
        <w:pStyle w:val="BookText"/>
      </w:pPr>
      <w:r>
        <w:rPr>
          <w:rFonts w:ascii="IRNazanin" w:hAnsi="IRNazanin" w:eastAsia="IRNazanin" w:cs="IRNazanin"/>
          <w:lang w:bidi="fa-IR"/>
          <w:color w:val="111111"/>
          <w:sz w:val="28"/>
          <w:szCs w:val="28"/>
          <w:rtl/>
        </w:rPr>
        <w:t xml:space="preserve">الوعد تضرع إلیه راجیا أن یکون من أهلها.</w:t>
      </w:r>
    </w:p>
    <w:p>
      <w:pPr>
        <w:pStyle w:val="BookText"/>
      </w:pPr>
      <w:r>
        <w:rPr>
          <w:rFonts w:ascii="Amiri" w:hAnsi="Amiri" w:eastAsia="Amiri" w:cs="Amiri"/>
          <w:lang w:bidi="ar-SA"/>
          <w:color w:val="111111"/>
          <w:sz w:val="28"/>
          <w:szCs w:val="28"/>
          <w:rtl/>
        </w:rPr>
        <w:t xml:space="preserve">والْهُزَالُ : ضد السمن.</w:t>
      </w:r>
    </w:p>
    <w:p>
      <w:pPr>
        <w:pStyle w:val="BookText"/>
      </w:pPr>
      <w:r>
        <w:rPr>
          <w:rFonts w:ascii="Amiri" w:hAnsi="Amiri" w:eastAsia="Amiri" w:cs="Amiri"/>
          <w:lang w:bidi="ar-SA"/>
          <w:color w:val="111111"/>
          <w:sz w:val="28"/>
          <w:szCs w:val="28"/>
          <w:rtl/>
        </w:rPr>
        <w:t xml:space="preserve">یقال هُزِلَتِ الدابة هُزَالاً علی ما لم یسم فاعله.</w:t>
      </w:r>
    </w:p>
    <w:p>
      <w:pPr>
        <w:pStyle w:val="BookText"/>
      </w:pPr>
      <w:r>
        <w:rPr>
          <w:rFonts w:ascii="Amiri" w:hAnsi="Amiri" w:eastAsia="Amiri" w:cs="Amiri"/>
          <w:lang w:bidi="ar-SA"/>
          <w:color w:val="111111"/>
          <w:sz w:val="28"/>
          <w:szCs w:val="28"/>
          <w:rtl/>
        </w:rPr>
        <w:t xml:space="preserve">وهَزَلَ فی کلامه من باب ضرب مزح</w:t>
      </w:r>
    </w:p>
    <w:p>
      <w:pPr>
        <w:pStyle w:val="Heading4"/>
      </w:pPr>
      <w:bookmarkStart w:id="1275" w:name="_Toc907"/>
      <w:r>
        <w:t>(هطل)</w:t>
      </w:r>
      <w:bookmarkEnd w:id="1275"/>
    </w:p>
    <w:p>
      <w:pPr>
        <w:pStyle w:val="BookText"/>
      </w:pPr>
      <w:r>
        <w:rPr>
          <w:rFonts w:ascii="Amiri" w:hAnsi="Amiri" w:eastAsia="Amiri" w:cs="Amiri"/>
          <w:lang w:bidi="ar-SA"/>
          <w:color w:val="111111"/>
          <w:sz w:val="28"/>
          <w:szCs w:val="28"/>
          <w:rtl/>
        </w:rPr>
        <w:t xml:space="preserve">الْهَطْلُ : تتابع المطر والدمع وسیلانه یقال هَطَلَتِ السماء تَهْطِلُ هَطْلاً وهَطَلَاناً.</w:t>
      </w:r>
    </w:p>
    <w:p>
      <w:pPr>
        <w:pStyle w:val="BookText"/>
      </w:pPr>
      <w:r>
        <w:rPr>
          <w:rFonts w:ascii="IRNazanin" w:hAnsi="IRNazanin" w:eastAsia="IRNazanin" w:cs="IRNazanin"/>
          <w:lang w:bidi="fa-IR"/>
          <w:color w:val="111111"/>
          <w:sz w:val="28"/>
          <w:szCs w:val="28"/>
          <w:rtl/>
        </w:rPr>
        <w:t xml:space="preserve">وسحاب هطل.</w:t>
      </w:r>
    </w:p>
    <w:p>
      <w:pPr>
        <w:pStyle w:val="BookText"/>
      </w:pPr>
      <w:r>
        <w:rPr>
          <w:rFonts w:ascii="Amiri" w:hAnsi="Amiri" w:eastAsia="Amiri" w:cs="Amiri"/>
          <w:lang w:bidi="ar-SA"/>
          <w:color w:val="111111"/>
          <w:sz w:val="28"/>
          <w:szCs w:val="28"/>
          <w:rtl/>
        </w:rPr>
        <w:t xml:space="preserve">ومطر هَطِلٌ : کثیر الهطلان.</w:t>
      </w:r>
    </w:p>
    <w:p>
      <w:pPr>
        <w:pStyle w:val="BookText"/>
      </w:pPr>
      <w:r>
        <w:rPr>
          <w:rFonts w:ascii="Amiri" w:hAnsi="Amiri" w:eastAsia="Amiri" w:cs="Amiri"/>
          <w:lang w:bidi="ar-SA"/>
          <w:color w:val="111111"/>
          <w:sz w:val="28"/>
          <w:szCs w:val="28"/>
          <w:rtl/>
        </w:rPr>
        <w:t xml:space="preserve">ودیمة هَطْلَاءُ.</w:t>
      </w:r>
    </w:p>
    <w:p>
      <w:pPr>
        <w:pStyle w:val="BookText"/>
      </w:pPr>
      <w:r>
        <w:rPr>
          <w:rFonts w:ascii="Amiri" w:hAnsi="Amiri" w:eastAsia="Amiri" w:cs="Amiri"/>
          <w:lang w:bidi="ar-SA"/>
          <w:color w:val="111111"/>
          <w:sz w:val="28"/>
          <w:szCs w:val="28"/>
          <w:rtl/>
        </w:rPr>
        <w:t xml:space="preserve">وغیث مُهْطِلٌ.</w:t>
      </w:r>
    </w:p>
    <w:p>
      <w:pPr>
        <w:pStyle w:val="Heading4"/>
      </w:pPr>
      <w:bookmarkStart w:id="1276" w:name="_Toc908"/>
      <w:r>
        <w:t>(هلل)</w:t>
      </w:r>
      <w:bookmarkEnd w:id="1276"/>
    </w:p>
    <w:p>
      <w:pPr>
        <w:pStyle w:val="BookText"/>
      </w:pPr>
      <w:r>
        <w:rPr>
          <w:rFonts w:ascii="Amiri" w:hAnsi="Amiri" w:eastAsia="Amiri" w:cs="Amiri"/>
          <w:lang w:bidi="ar-SA"/>
          <w:color w:val="111111"/>
          <w:sz w:val="28"/>
          <w:szCs w:val="28"/>
          <w:rtl/>
        </w:rPr>
        <w:t xml:space="preserve">قوله تعالی ( یَسْئَلُونَکَ عَنِ الْأَهِلَّةِ ) [ 2 / 189 ] هی جمع هلال ، سأله معاذ بن جبل : ما بال الْهِلَالِ یبدو دقیقا کالخیط ثم یزید حتی یستوی ثم لا یزال حتی یعود کما بدأ فنزلت.</w:t>
      </w:r>
    </w:p>
    <w:p>
      <w:pPr>
        <w:pStyle w:val="BookText"/>
      </w:pPr>
      <w:r>
        <w:rPr>
          <w:rFonts w:ascii="IRNazanin" w:hAnsi="IRNazanin" w:eastAsia="IRNazanin" w:cs="IRNazanin"/>
          <w:lang w:bidi="fa-IR"/>
          <w:color w:val="111111"/>
          <w:sz w:val="28"/>
          <w:szCs w:val="28"/>
          <w:rtl/>
        </w:rPr>
        <w:t xml:space="preserve">یقال للهلال فی أول لیلة إلی الثلاثة ( هِلَالٌ ).</w:t>
      </w:r>
    </w:p>
    <w:p>
      <w:pPr>
        <w:pStyle w:val="BookText"/>
      </w:pPr>
      <w:r>
        <w:rPr>
          <w:rFonts w:ascii="IRNazanin" w:hAnsi="IRNazanin" w:eastAsia="IRNazanin" w:cs="IRNazanin"/>
          <w:lang w:bidi="fa-IR"/>
          <w:color w:val="111111"/>
          <w:sz w:val="28"/>
          <w:szCs w:val="28"/>
          <w:rtl/>
        </w:rPr>
        <w:t xml:space="preserve">ثم یقال قمر إلی آخر الشهر.</w:t>
      </w:r>
    </w:p>
    <w:p>
      <w:pPr>
        <w:pStyle w:val="BookText"/>
      </w:pPr>
      <w:r>
        <w:rPr>
          <w:rFonts w:ascii="IRNazanin" w:hAnsi="IRNazanin" w:eastAsia="IRNazanin" w:cs="IRNazanin"/>
          <w:lang w:bidi="fa-IR"/>
          <w:color w:val="111111"/>
          <w:sz w:val="28"/>
          <w:szCs w:val="28"/>
          <w:rtl/>
        </w:rPr>
        <w:t xml:space="preserve">قال أبو العباس إنما سمی هِلَالاً لأن الناس یرفعون أصواتهم بالإخبار عنه من الْإِهْلَالِ الذی هو رفع الصوت.</w:t>
      </w:r>
    </w:p>
    <w:p>
      <w:pPr>
        <w:pStyle w:val="BookText"/>
      </w:pPr>
      <w:r>
        <w:rPr>
          <w:rFonts w:ascii="IRNazanin" w:hAnsi="IRNazanin" w:eastAsia="IRNazanin" w:cs="IRNazanin"/>
          <w:lang w:bidi="fa-IR"/>
          <w:color w:val="111111"/>
          <w:sz w:val="28"/>
          <w:szCs w:val="28"/>
          <w:rtl/>
        </w:rPr>
        <w:t xml:space="preserve">وقد تقدم ما یتم به البحث عن الهلال فی ( غرر ).</w:t>
      </w:r>
    </w:p>
    <w:p>
      <w:pPr>
        <w:pStyle w:val="BookText"/>
      </w:pPr>
      <w:r>
        <w:rPr>
          <w:rFonts w:ascii="Amiri" w:hAnsi="Amiri" w:eastAsia="Amiri" w:cs="Amiri"/>
          <w:lang w:bidi="ar-SA"/>
          <w:color w:val="111111"/>
          <w:sz w:val="28"/>
          <w:szCs w:val="28"/>
          <w:rtl/>
        </w:rPr>
        <w:t xml:space="preserve">قوله ( وَما أُهِلَ بِهِ لِغَیْرِ اللهِ ) [ 2 / 173 ] أی ذکر عند ذبحه اسم غیر الله.</w:t>
      </w:r>
    </w:p>
    <w:p>
      <w:pPr>
        <w:pStyle w:val="BookText"/>
      </w:pPr>
      <w:r>
        <w:rPr>
          <w:rFonts w:ascii="Amiri" w:hAnsi="Amiri" w:eastAsia="Amiri" w:cs="Amiri"/>
          <w:lang w:bidi="ar-SA"/>
          <w:color w:val="111111"/>
          <w:sz w:val="28"/>
          <w:szCs w:val="28"/>
          <w:rtl/>
        </w:rPr>
        <w:t xml:space="preserve">وَفِی الْحَدِیثِ « ( وَما أُهِلَ لِغَیْرِ اللهِ )؟ قَالَ : مَا ذُبِحَ لِصَنَمٍ أَوْ وَثَنٍ أَوْ شَجَرٍ حَرَّمَ اللهُ ذَلِکَ کُلَّهُ کَمَا حَرَّمَ الْمَیْتَةَ ».</w:t>
      </w:r>
    </w:p>
    <w:p>
      <w:pPr>
        <w:pStyle w:val="BookText"/>
      </w:pPr>
      <w:r>
        <w:rPr>
          <w:rFonts w:ascii="Amiri" w:hAnsi="Amiri" w:eastAsia="Amiri" w:cs="Amiri"/>
          <w:lang w:bidi="ar-SA"/>
          <w:color w:val="111111"/>
          <w:sz w:val="28"/>
          <w:szCs w:val="28"/>
          <w:rtl/>
        </w:rPr>
        <w:t xml:space="preserve">قوله ( هَلْ أَتی عَلَی الْإِنْسانِ حِینٌ ) [ 76 / 1 ] الآیة.</w:t>
      </w:r>
    </w:p>
    <w:p>
      <w:pPr>
        <w:pStyle w:val="BookText"/>
      </w:pPr>
      <w:r>
        <w:rPr>
          <w:rFonts w:ascii="IRNazanin" w:hAnsi="IRNazanin" w:eastAsia="IRNazanin" w:cs="IRNazanin"/>
          <w:lang w:bidi="fa-IR"/>
          <w:color w:val="111111"/>
          <w:sz w:val="28"/>
          <w:szCs w:val="28"/>
          <w:rtl/>
        </w:rPr>
        <w:t xml:space="preserve">عن أبی عبیدة ( هل ) هنا بمعنی ( قد أتی ).</w:t>
      </w:r>
    </w:p>
    <w:p>
      <w:pPr>
        <w:pStyle w:val="BookText"/>
      </w:pPr>
      <w:r>
        <w:rPr>
          <w:rFonts w:ascii="IRNazanin" w:hAnsi="IRNazanin" w:eastAsia="IRNazanin" w:cs="IRNazanin"/>
          <w:lang w:bidi="fa-IR"/>
          <w:color w:val="111111"/>
          <w:sz w:val="28"/>
          <w:szCs w:val="28"/>
          <w:rtl/>
        </w:rPr>
        <w:t xml:space="preserve">وقد تکون بمعنی ( ما ) کقولهم هل هی إلا کذا.</w:t>
      </w:r>
    </w:p>
    <w:p>
      <w:pPr>
        <w:pStyle w:val="BookText"/>
      </w:pPr>
      <w:r>
        <w:rPr>
          <w:rFonts w:ascii="Amiri" w:hAnsi="Amiri" w:eastAsia="Amiri" w:cs="Amiri"/>
          <w:lang w:bidi="ar-SA"/>
          <w:color w:val="111111"/>
          <w:sz w:val="28"/>
          <w:szCs w:val="28"/>
          <w:rtl/>
        </w:rPr>
        <w:t xml:space="preserve">وَفِی دُعَاءِ الْهِلَالِ « اللهُمَ أَهِلَّهُ عَلَیْنَا بِالْأَمْنِ وَالْإِیمَانِ » روی بالإدغام وفکه.</w:t>
      </w:r>
    </w:p>
    <w:p>
      <w:pPr>
        <w:pStyle w:val="BookText"/>
      </w:pPr>
      <w:r>
        <w:rPr>
          <w:rFonts w:ascii="IRNazanin" w:hAnsi="IRNazanin" w:eastAsia="IRNazanin" w:cs="IRNazanin"/>
          <w:lang w:bidi="fa-IR"/>
          <w:color w:val="111111"/>
          <w:sz w:val="28"/>
          <w:szCs w:val="28"/>
          <w:rtl/>
        </w:rPr>
        <w:t xml:space="preserve">قال بعض الشارحین وهو لا یستقیم إلا أن یقول معنی أَهِلَّهُ أی أطلعه علینا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64" w:name="pg10466_75643"/>
    <w:bookmarkEnd w:id="364"/>
    <w:p>
      <w:pPr>
        <w:pStyle w:val="BookText"/>
      </w:pPr>
      <w:r>
        <w:rPr>
          <w:rFonts w:ascii="IRNazanin" w:hAnsi="IRNazanin" w:eastAsia="IRNazanin" w:cs="IRNazanin"/>
          <w:lang w:bidi="fa-IR"/>
          <w:color w:val="111111"/>
          <w:sz w:val="28"/>
          <w:szCs w:val="28"/>
          <w:rtl/>
        </w:rPr>
        <w:t xml:space="preserve">وأرنا إیاه.</w:t>
      </w:r>
    </w:p>
    <w:p>
      <w:pPr>
        <w:pStyle w:val="BookText"/>
      </w:pPr>
      <w:r>
        <w:rPr>
          <w:rFonts w:ascii="IRNazanin" w:hAnsi="IRNazanin" w:eastAsia="IRNazanin" w:cs="IRNazanin"/>
          <w:lang w:bidi="fa-IR"/>
          <w:color w:val="111111"/>
          <w:sz w:val="28"/>
          <w:szCs w:val="28"/>
          <w:rtl/>
        </w:rPr>
        <w:t xml:space="preserve">والمعنی اجعل رؤیتنا مقرونة بالأمن والإیمان.</w:t>
      </w:r>
    </w:p>
    <w:p>
      <w:pPr>
        <w:pStyle w:val="BookText"/>
      </w:pPr>
      <w:r>
        <w:rPr>
          <w:rFonts w:ascii="Amiri" w:hAnsi="Amiri" w:eastAsia="Amiri" w:cs="Amiri"/>
          <w:lang w:bidi="ar-SA"/>
          <w:color w:val="111111"/>
          <w:sz w:val="28"/>
          <w:szCs w:val="28"/>
          <w:rtl/>
        </w:rPr>
        <w:t xml:space="preserve">ویحتمل أن یکون الْهِلَالُ بمعنی الدخول ، کقولهم أَهْلَلْنَا الهلال إذا دخلنا فیه.</w:t>
      </w:r>
    </w:p>
    <w:p>
      <w:pPr>
        <w:pStyle w:val="BookText"/>
      </w:pPr>
      <w:r>
        <w:rPr>
          <w:rFonts w:ascii="Amiri" w:hAnsi="Amiri" w:eastAsia="Amiri" w:cs="Amiri"/>
          <w:lang w:bidi="ar-SA"/>
          <w:color w:val="111111"/>
          <w:sz w:val="28"/>
          <w:szCs w:val="28"/>
          <w:rtl/>
        </w:rPr>
        <w:t xml:space="preserve">والْإِهْلَالُ : رفع الصوت بالتلبیة.</w:t>
      </w:r>
    </w:p>
    <w:p>
      <w:pPr>
        <w:pStyle w:val="BookText"/>
      </w:pPr>
      <w:r>
        <w:rPr>
          <w:rFonts w:ascii="Amiri" w:hAnsi="Amiri" w:eastAsia="Amiri" w:cs="Amiri"/>
          <w:lang w:bidi="ar-SA"/>
          <w:color w:val="111111"/>
          <w:sz w:val="28"/>
          <w:szCs w:val="28"/>
          <w:rtl/>
        </w:rPr>
        <w:t xml:space="preserve">یقال أَهَلَ المحرم بالحج یُهِلُ إِهْلَالاً : إذا لبی ورفع صوته.</w:t>
      </w:r>
    </w:p>
    <w:p>
      <w:pPr>
        <w:pStyle w:val="BookText"/>
      </w:pPr>
      <w:r>
        <w:rPr>
          <w:rFonts w:ascii="Amiri" w:hAnsi="Amiri" w:eastAsia="Amiri" w:cs="Amiri"/>
          <w:lang w:bidi="ar-SA"/>
          <w:color w:val="111111"/>
          <w:sz w:val="28"/>
          <w:szCs w:val="28"/>
          <w:rtl/>
        </w:rPr>
        <w:t xml:space="preserve">ومنه أَهَلَ الهلال واسْتَهَلَ : إذا رفع الصوت بالتکبیر عند رؤیته.</w:t>
      </w:r>
    </w:p>
    <w:p>
      <w:pPr>
        <w:pStyle w:val="BookText"/>
      </w:pPr>
      <w:r>
        <w:rPr>
          <w:rFonts w:ascii="IRNazanin" w:hAnsi="IRNazanin" w:eastAsia="IRNazanin" w:cs="IRNazanin"/>
          <w:lang w:bidi="fa-IR"/>
          <w:color w:val="111111"/>
          <w:sz w:val="28"/>
          <w:szCs w:val="28"/>
          <w:rtl/>
        </w:rPr>
        <w:t xml:space="preserve">وقد یعبر عن الإهلال بالاستهلال نحو الإجابة والاستجابة.</w:t>
      </w:r>
    </w:p>
    <w:p>
      <w:pPr>
        <w:pStyle w:val="BookText"/>
      </w:pPr>
      <w:r>
        <w:rPr>
          <w:rFonts w:ascii="Amiri" w:hAnsi="Amiri" w:eastAsia="Amiri" w:cs="Amiri"/>
          <w:lang w:bidi="ar-SA"/>
          <w:color w:val="111111"/>
          <w:sz w:val="28"/>
          <w:szCs w:val="28"/>
          <w:rtl/>
        </w:rPr>
        <w:t xml:space="preserve">ویقال أیضا اسْتَهَلَ هو : إذا تبین.</w:t>
      </w:r>
    </w:p>
    <w:p>
      <w:pPr>
        <w:pStyle w:val="BookText"/>
      </w:pPr>
      <w:r>
        <w:rPr>
          <w:rFonts w:ascii="Amiri" w:hAnsi="Amiri" w:eastAsia="Amiri" w:cs="Amiri"/>
          <w:lang w:bidi="ar-SA"/>
          <w:color w:val="111111"/>
          <w:sz w:val="28"/>
          <w:szCs w:val="28"/>
          <w:rtl/>
        </w:rPr>
        <w:t xml:space="preserve">واسْتِهْلَالُ الصبی : تصویته عند الولادة.</w:t>
      </w:r>
    </w:p>
    <w:p>
      <w:pPr>
        <w:pStyle w:val="BookText"/>
      </w:pPr>
      <w:r>
        <w:rPr>
          <w:rFonts w:ascii="Amiri" w:hAnsi="Amiri" w:eastAsia="Amiri" w:cs="Amiri"/>
          <w:lang w:bidi="ar-SA"/>
          <w:color w:val="111111"/>
          <w:sz w:val="28"/>
          <w:szCs w:val="28"/>
          <w:rtl/>
        </w:rPr>
        <w:t xml:space="preserve">وَفِی خَبَرِ الْمُحْرِمِ یَخْرُجُ إِلَی مَهَلِ أَرْضِهِ فَیُلَبِّی.</w:t>
      </w:r>
    </w:p>
    <w:p>
      <w:pPr>
        <w:pStyle w:val="BookText"/>
      </w:pPr>
      <w:r>
        <w:rPr>
          <w:rFonts w:ascii="IRNazanin" w:hAnsi="IRNazanin" w:eastAsia="IRNazanin" w:cs="IRNazanin"/>
          <w:lang w:bidi="fa-IR"/>
          <w:color w:val="111111"/>
          <w:sz w:val="28"/>
          <w:szCs w:val="28"/>
          <w:rtl/>
        </w:rPr>
        <w:t xml:space="preserve">الْمَهَلُ : موضع الإهلال یرید به الموضع الذی یحرم منه فیرفع صوته للإحرام - کذا فی القاموس.</w:t>
      </w:r>
    </w:p>
    <w:p>
      <w:pPr>
        <w:pStyle w:val="BookText"/>
      </w:pPr>
      <w:r>
        <w:rPr>
          <w:rFonts w:ascii="Amiri" w:hAnsi="Amiri" w:eastAsia="Amiri" w:cs="Amiri"/>
          <w:lang w:bidi="ar-SA"/>
          <w:color w:val="111111"/>
          <w:sz w:val="28"/>
          <w:szCs w:val="28"/>
          <w:rtl/>
        </w:rPr>
        <w:t xml:space="preserve">وهَلَّلَ الله أی قال « لا إله إلا الله » والْهَیْلَلُ مثل ( حیعل : إذا قال حی علی الفلاح.</w:t>
      </w:r>
    </w:p>
    <w:p>
      <w:pPr>
        <w:pStyle w:val="BookText"/>
      </w:pPr>
      <w:r>
        <w:rPr>
          <w:rFonts w:ascii="IRNazanin" w:hAnsi="IRNazanin" w:eastAsia="IRNazanin" w:cs="IRNazanin"/>
          <w:lang w:bidi="fa-IR"/>
          <w:color w:val="111111"/>
          <w:sz w:val="28"/>
          <w:szCs w:val="28"/>
          <w:rtl/>
        </w:rPr>
        <w:t xml:space="preserve">والعرب إذا کثر استعمالهم الکلمتین ضموا بعض حروف إحداهما إلی بعض حروف الأخری کالبسملة ، والحوقلة.</w:t>
      </w:r>
    </w:p>
    <w:p>
      <w:pPr>
        <w:pStyle w:val="BookText"/>
      </w:pPr>
      <w:r>
        <w:rPr>
          <w:rFonts w:ascii="Amiri" w:hAnsi="Amiri" w:eastAsia="Amiri" w:cs="Amiri"/>
          <w:lang w:bidi="ar-SA"/>
          <w:color w:val="111111"/>
          <w:sz w:val="28"/>
          <w:szCs w:val="28"/>
          <w:rtl/>
        </w:rPr>
        <w:t xml:space="preserve">وتَهَلَّلَ السحاب ببرقه : تلألأ.</w:t>
      </w:r>
    </w:p>
    <w:p>
      <w:pPr>
        <w:pStyle w:val="BookText"/>
      </w:pPr>
      <w:r>
        <w:rPr>
          <w:rFonts w:ascii="Amiri" w:hAnsi="Amiri" w:eastAsia="Amiri" w:cs="Amiri"/>
          <w:lang w:bidi="ar-SA"/>
          <w:color w:val="111111"/>
          <w:sz w:val="28"/>
          <w:szCs w:val="28"/>
          <w:rtl/>
        </w:rPr>
        <w:t xml:space="preserve">وتَهَلَّلَ وجه الرجل من فرحه.</w:t>
      </w:r>
    </w:p>
    <w:p>
      <w:pPr>
        <w:pStyle w:val="BookText"/>
      </w:pPr>
      <w:r>
        <w:rPr>
          <w:rFonts w:ascii="Amiri" w:hAnsi="Amiri" w:eastAsia="Amiri" w:cs="Amiri"/>
          <w:lang w:bidi="ar-SA"/>
          <w:color w:val="111111"/>
          <w:sz w:val="28"/>
          <w:szCs w:val="28"/>
          <w:rtl/>
        </w:rPr>
        <w:t xml:space="preserve">وتَهَلَّلَ أی استنار وظهرت علیه أمارة السرور.</w:t>
      </w:r>
    </w:p>
    <w:p>
      <w:pPr>
        <w:pStyle w:val="BookText"/>
      </w:pPr>
      <w:r>
        <w:rPr>
          <w:rFonts w:ascii="Amiri" w:hAnsi="Amiri" w:eastAsia="Amiri" w:cs="Amiri"/>
          <w:lang w:bidi="ar-SA"/>
          <w:color w:val="111111"/>
          <w:sz w:val="28"/>
          <w:szCs w:val="28"/>
          <w:rtl/>
        </w:rPr>
        <w:t xml:space="preserve">والْهَلَلُ : أول المطر.</w:t>
      </w:r>
    </w:p>
    <w:p>
      <w:pPr>
        <w:pStyle w:val="BookText"/>
      </w:pPr>
      <w:r>
        <w:rPr>
          <w:rFonts w:ascii="Amiri" w:hAnsi="Amiri" w:eastAsia="Amiri" w:cs="Amiri"/>
          <w:lang w:bidi="ar-SA"/>
          <w:color w:val="111111"/>
          <w:sz w:val="28"/>
          <w:szCs w:val="28"/>
          <w:rtl/>
        </w:rPr>
        <w:t xml:space="preserve">ومنه « فَاسْتَهَلَّتِ السماء ».</w:t>
      </w:r>
    </w:p>
    <w:p>
      <w:pPr>
        <w:pStyle w:val="BookText"/>
      </w:pPr>
      <w:r>
        <w:rPr>
          <w:rFonts w:ascii="Amiri" w:hAnsi="Amiri" w:eastAsia="Amiri" w:cs="Amiri"/>
          <w:lang w:bidi="ar-SA"/>
          <w:color w:val="111111"/>
          <w:sz w:val="28"/>
          <w:szCs w:val="28"/>
          <w:rtl/>
        </w:rPr>
        <w:t xml:space="preserve">وتَهَلَّلَتْ دموعه : سالت.</w:t>
      </w:r>
    </w:p>
    <w:p>
      <w:pPr>
        <w:pStyle w:val="BookText"/>
      </w:pPr>
      <w:r>
        <w:rPr>
          <w:rFonts w:ascii="Amiri" w:hAnsi="Amiri" w:eastAsia="Amiri" w:cs="Amiri"/>
          <w:lang w:bidi="ar-SA"/>
          <w:color w:val="111111"/>
          <w:sz w:val="28"/>
          <w:szCs w:val="28"/>
          <w:rtl/>
        </w:rPr>
        <w:t xml:space="preserve">وهَلَا : زجر للخیل.</w:t>
      </w:r>
    </w:p>
    <w:p>
      <w:pPr>
        <w:pStyle w:val="BookText"/>
      </w:pPr>
      <w:r>
        <w:rPr>
          <w:rFonts w:ascii="Amiri" w:hAnsi="Amiri" w:eastAsia="Amiri" w:cs="Amiri"/>
          <w:lang w:bidi="ar-SA"/>
          <w:color w:val="111111"/>
          <w:sz w:val="28"/>
          <w:szCs w:val="28"/>
          <w:rtl/>
        </w:rPr>
        <w:t xml:space="preserve">وهَالَ مثله.</w:t>
      </w:r>
    </w:p>
    <w:p>
      <w:pPr>
        <w:pStyle w:val="BookText"/>
      </w:pPr>
      <w:r>
        <w:rPr>
          <w:rFonts w:ascii="IRNazanin" w:hAnsi="IRNazanin" w:eastAsia="IRNazanin" w:cs="IRNazanin"/>
          <w:lang w:bidi="fa-IR"/>
          <w:color w:val="111111"/>
          <w:sz w:val="28"/>
          <w:szCs w:val="28"/>
          <w:rtl/>
        </w:rPr>
        <w:t xml:space="preserve">ومنه خطاب إبراهیم وإسماعیل علیه السلام للخیل - وقد کانت فی السابق وحوشا - : ألا هَلَا ألا هَلُمَ أی اقربی وتعالی وعجلی.</w:t>
      </w:r>
    </w:p>
    <w:p>
      <w:pPr>
        <w:pStyle w:val="Heading4"/>
      </w:pPr>
      <w:bookmarkStart w:id="1277" w:name="_Toc909"/>
      <w:r>
        <w:t>(همل)</w:t>
      </w:r>
      <w:bookmarkEnd w:id="1277"/>
    </w:p>
    <w:p>
      <w:pPr>
        <w:pStyle w:val="BookText"/>
      </w:pPr>
      <w:r>
        <w:rPr>
          <w:rFonts w:ascii="Amiri" w:hAnsi="Amiri" w:eastAsia="Amiri" w:cs="Amiri"/>
          <w:lang w:bidi="ar-SA"/>
          <w:color w:val="111111"/>
          <w:sz w:val="28"/>
          <w:szCs w:val="28"/>
          <w:rtl/>
        </w:rPr>
        <w:t xml:space="preserve">الْهَمْلُ بالتسکین : مصدر قولک هَمَلَتْ عیناه تَهْمُلُ وتَهْمِلُ (1) هَمْلاً وهَمَلَاناً أی فاضت.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بضم العین وکسرها.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65" w:name="pg10466_75644"/>
    <w:bookmarkEnd w:id="365"/>
    <w:p>
      <w:pPr>
        <w:pStyle w:val="BookText"/>
      </w:pPr>
      <w:r>
        <w:rPr>
          <w:rFonts w:ascii="Amiri" w:hAnsi="Amiri" w:eastAsia="Amiri" w:cs="Amiri"/>
          <w:lang w:bidi="ar-SA"/>
          <w:color w:val="111111"/>
          <w:sz w:val="28"/>
          <w:szCs w:val="28"/>
          <w:rtl/>
        </w:rPr>
        <w:t xml:space="preserve">وانْهَمَلَتْ مثله.</w:t>
      </w:r>
    </w:p>
    <w:p>
      <w:pPr>
        <w:pStyle w:val="BookText"/>
      </w:pPr>
      <w:r>
        <w:rPr>
          <w:rFonts w:ascii="Amiri" w:hAnsi="Amiri" w:eastAsia="Amiri" w:cs="Amiri"/>
          <w:lang w:bidi="ar-SA"/>
          <w:color w:val="111111"/>
          <w:sz w:val="28"/>
          <w:szCs w:val="28"/>
          <w:rtl/>
        </w:rPr>
        <w:t xml:space="preserve">والْهَمَلُ بالتحریک : الإبل بلا راع.</w:t>
      </w:r>
    </w:p>
    <w:p>
      <w:pPr>
        <w:pStyle w:val="BookText"/>
      </w:pPr>
      <w:r>
        <w:rPr>
          <w:rFonts w:ascii="Amiri" w:hAnsi="Amiri" w:eastAsia="Amiri" w:cs="Amiri"/>
          <w:lang w:bidi="ar-SA"/>
          <w:color w:val="111111"/>
          <w:sz w:val="28"/>
          <w:szCs w:val="28"/>
          <w:rtl/>
        </w:rPr>
        <w:t xml:space="preserve">وترکتها هَمَلاً أی سدی بلا راع.</w:t>
      </w:r>
    </w:p>
    <w:p>
      <w:pPr>
        <w:pStyle w:val="BookText"/>
      </w:pPr>
      <w:r>
        <w:rPr>
          <w:rFonts w:ascii="IRNazanin" w:hAnsi="IRNazanin" w:eastAsia="IRNazanin" w:cs="IRNazanin"/>
          <w:lang w:bidi="fa-IR"/>
          <w:color w:val="111111"/>
          <w:sz w:val="28"/>
          <w:szCs w:val="28"/>
          <w:rtl/>
        </w:rPr>
        <w:t xml:space="preserve">ومنه قوله « ووحشک المهملة ».</w:t>
      </w:r>
    </w:p>
    <w:p>
      <w:pPr>
        <w:pStyle w:val="BookText"/>
      </w:pPr>
      <w:r>
        <w:rPr>
          <w:rFonts w:ascii="Amiri" w:hAnsi="Amiri" w:eastAsia="Amiri" w:cs="Amiri"/>
          <w:lang w:bidi="ar-SA"/>
          <w:color w:val="111111"/>
          <w:sz w:val="28"/>
          <w:szCs w:val="28"/>
          <w:rtl/>
        </w:rPr>
        <w:t xml:space="preserve">وأَهْمَلْتُ الشیء : خلیت بینه وبین نفسه.</w:t>
      </w:r>
    </w:p>
    <w:p>
      <w:pPr>
        <w:pStyle w:val="BookText"/>
      </w:pPr>
      <w:r>
        <w:rPr>
          <w:rFonts w:ascii="IRNazanin" w:hAnsi="IRNazanin" w:eastAsia="IRNazanin" w:cs="IRNazanin"/>
          <w:lang w:bidi="fa-IR"/>
          <w:color w:val="111111"/>
          <w:sz w:val="28"/>
          <w:szCs w:val="28"/>
          <w:rtl/>
        </w:rPr>
        <w:t xml:space="preserve">ونعم هَمَلٌ أی مهملة لا راعی لها ولا فیها من یصلحها ویهدیها فهی کالضالة.</w:t>
      </w:r>
    </w:p>
    <w:p>
      <w:pPr>
        <w:pStyle w:val="BookText"/>
      </w:pPr>
      <w:r>
        <w:rPr>
          <w:rFonts w:ascii="Amiri" w:hAnsi="Amiri" w:eastAsia="Amiri" w:cs="Amiri"/>
          <w:lang w:bidi="ar-SA"/>
          <w:color w:val="111111"/>
          <w:sz w:val="28"/>
          <w:szCs w:val="28"/>
          <w:rtl/>
        </w:rPr>
        <w:t xml:space="preserve">والْمُهْمَلُ من الکلام : خلاف المستعمل - قاله فی الصحاح.</w:t>
      </w:r>
    </w:p>
    <w:p>
      <w:pPr>
        <w:pStyle w:val="Heading4"/>
      </w:pPr>
      <w:bookmarkStart w:id="1278" w:name="_Toc910"/>
      <w:r>
        <w:t>(هول)</w:t>
      </w:r>
      <w:bookmarkEnd w:id="1278"/>
    </w:p>
    <w:p>
      <w:pPr>
        <w:pStyle w:val="BookText"/>
      </w:pPr>
      <w:r>
        <w:rPr>
          <w:rFonts w:ascii="Amiri" w:hAnsi="Amiri" w:eastAsia="Amiri" w:cs="Amiri"/>
          <w:lang w:bidi="ar-SA"/>
          <w:color w:val="111111"/>
          <w:sz w:val="28"/>
          <w:szCs w:val="28"/>
          <w:rtl/>
        </w:rPr>
        <w:t xml:space="preserve">الْهَوْلُ : العظیم المراد به الفزع العظیم.</w:t>
      </w:r>
    </w:p>
    <w:p>
      <w:pPr>
        <w:pStyle w:val="BookText"/>
      </w:pPr>
      <w:r>
        <w:rPr>
          <w:rFonts w:ascii="Amiri" w:hAnsi="Amiri" w:eastAsia="Amiri" w:cs="Amiri"/>
          <w:lang w:bidi="ar-SA"/>
          <w:color w:val="111111"/>
          <w:sz w:val="28"/>
          <w:szCs w:val="28"/>
          <w:rtl/>
        </w:rPr>
        <w:t xml:space="preserve">یقال هَالَهُ الشیء من باب قال یَهُولُهُ هَوْلاً : أفزعه.</w:t>
      </w:r>
    </w:p>
    <w:p>
      <w:pPr>
        <w:pStyle w:val="BookText"/>
      </w:pPr>
      <w:r>
        <w:rPr>
          <w:rFonts w:ascii="Amiri" w:hAnsi="Amiri" w:eastAsia="Amiri" w:cs="Amiri"/>
          <w:lang w:bidi="ar-SA"/>
          <w:color w:val="111111"/>
          <w:sz w:val="28"/>
          <w:szCs w:val="28"/>
          <w:rtl/>
        </w:rPr>
        <w:t xml:space="preserve">فهو هَائِلٌ ومَهُولٌ.</w:t>
      </w:r>
    </w:p>
    <w:p>
      <w:pPr>
        <w:pStyle w:val="BookText"/>
      </w:pPr>
      <w:r>
        <w:rPr>
          <w:rFonts w:ascii="Amiri" w:hAnsi="Amiri" w:eastAsia="Amiri" w:cs="Amiri"/>
          <w:lang w:bidi="ar-SA"/>
          <w:color w:val="111111"/>
          <w:sz w:val="28"/>
          <w:szCs w:val="28"/>
          <w:rtl/>
        </w:rPr>
        <w:t xml:space="preserve">والجمع أَهْوَالٌ.</w:t>
      </w:r>
    </w:p>
    <w:p>
      <w:pPr>
        <w:pStyle w:val="BookText"/>
      </w:pPr>
      <w:r>
        <w:rPr>
          <w:rFonts w:ascii="Amiri" w:hAnsi="Amiri" w:eastAsia="Amiri" w:cs="Amiri"/>
          <w:lang w:bidi="ar-SA"/>
          <w:color w:val="111111"/>
          <w:sz w:val="28"/>
          <w:szCs w:val="28"/>
          <w:rtl/>
        </w:rPr>
        <w:t xml:space="preserve">ومنه الْحَدِیثُ « الْمَالُ رِزْقٌ هَائِلٌ ».</w:t>
      </w:r>
    </w:p>
    <w:p>
      <w:pPr>
        <w:pStyle w:val="BookText"/>
      </w:pPr>
      <w:r>
        <w:rPr>
          <w:rFonts w:ascii="Amiri" w:hAnsi="Amiri" w:eastAsia="Amiri" w:cs="Amiri"/>
          <w:lang w:bidi="ar-SA"/>
          <w:color w:val="111111"/>
          <w:sz w:val="28"/>
          <w:szCs w:val="28"/>
          <w:rtl/>
        </w:rPr>
        <w:t xml:space="preserve">ومکان مَهِیلٌ أی مخوف.</w:t>
      </w:r>
    </w:p>
    <w:p>
      <w:pPr>
        <w:pStyle w:val="BookText"/>
      </w:pPr>
      <w:r>
        <w:rPr>
          <w:rFonts w:ascii="Amiri" w:hAnsi="Amiri" w:eastAsia="Amiri" w:cs="Amiri"/>
          <w:lang w:bidi="ar-SA"/>
          <w:color w:val="111111"/>
          <w:sz w:val="28"/>
          <w:szCs w:val="28"/>
          <w:rtl/>
        </w:rPr>
        <w:t xml:space="preserve">وهُلْتُهُ فَاهْتَالَ أی أفزعته ففزع.</w:t>
      </w:r>
    </w:p>
    <w:p>
      <w:pPr>
        <w:pStyle w:val="BookText"/>
      </w:pPr>
      <w:r>
        <w:rPr>
          <w:rFonts w:ascii="Amiri" w:hAnsi="Amiri" w:eastAsia="Amiri" w:cs="Amiri"/>
          <w:lang w:bidi="ar-SA"/>
          <w:color w:val="111111"/>
          <w:sz w:val="28"/>
          <w:szCs w:val="28"/>
          <w:rtl/>
        </w:rPr>
        <w:t xml:space="preserve">والْهَالَةُ : الدارة فوق القمر.</w:t>
      </w:r>
    </w:p>
    <w:p>
      <w:pPr>
        <w:pStyle w:val="Heading4"/>
      </w:pPr>
      <w:bookmarkStart w:id="1279" w:name="_Toc911"/>
      <w:r>
        <w:t>(هیل)</w:t>
      </w:r>
      <w:bookmarkEnd w:id="1279"/>
    </w:p>
    <w:p>
      <w:pPr>
        <w:pStyle w:val="BookText"/>
      </w:pPr>
      <w:r>
        <w:rPr>
          <w:rFonts w:ascii="IRNazanin" w:hAnsi="IRNazanin" w:eastAsia="IRNazanin" w:cs="IRNazanin"/>
          <w:lang w:bidi="fa-IR"/>
          <w:color w:val="111111"/>
          <w:sz w:val="28"/>
          <w:szCs w:val="28"/>
          <w:rtl/>
        </w:rPr>
        <w:t xml:space="preserve">یقال هِلْتُ الدقیق فی الجراب من باب ضرب أی صببته من غیر کیل.</w:t>
      </w:r>
    </w:p>
    <w:p>
      <w:pPr>
        <w:pStyle w:val="BookText"/>
      </w:pPr>
      <w:r>
        <w:rPr>
          <w:rFonts w:ascii="Amiri" w:hAnsi="Amiri" w:eastAsia="Amiri" w:cs="Amiri"/>
          <w:lang w:bidi="ar-SA"/>
          <w:color w:val="111111"/>
          <w:sz w:val="28"/>
          <w:szCs w:val="28"/>
          <w:rtl/>
        </w:rPr>
        <w:t xml:space="preserve">وهَالَ علیه التراب یَهِیلُ هَیْلاً.</w:t>
      </w:r>
    </w:p>
    <w:p>
      <w:pPr>
        <w:pStyle w:val="BookText"/>
      </w:pPr>
      <w:r>
        <w:rPr>
          <w:rFonts w:ascii="Amiri" w:hAnsi="Amiri" w:eastAsia="Amiri" w:cs="Amiri"/>
          <w:lang w:bidi="ar-SA"/>
          <w:color w:val="111111"/>
          <w:sz w:val="28"/>
          <w:szCs w:val="28"/>
          <w:rtl/>
        </w:rPr>
        <w:t xml:space="preserve">وأَهَالَهُ فَانْهَالَ.</w:t>
      </w:r>
    </w:p>
    <w:p>
      <w:pPr>
        <w:pStyle w:val="BookText"/>
      </w:pPr>
      <w:r>
        <w:rPr>
          <w:rFonts w:ascii="Amiri" w:hAnsi="Amiri" w:eastAsia="Amiri" w:cs="Amiri"/>
          <w:lang w:bidi="ar-SA"/>
          <w:color w:val="111111"/>
          <w:sz w:val="28"/>
          <w:szCs w:val="28"/>
          <w:rtl/>
        </w:rPr>
        <w:t xml:space="preserve">وهَیَّلَهُ فَتَهَیَّلَ : صبه فانصب.</w:t>
      </w:r>
    </w:p>
    <w:p>
      <w:pPr>
        <w:pStyle w:val="BookText"/>
      </w:pPr>
      <w:r>
        <w:rPr>
          <w:rFonts w:ascii="Amiri" w:hAnsi="Amiri" w:eastAsia="Amiri" w:cs="Amiri"/>
          <w:lang w:bidi="ar-SA"/>
          <w:color w:val="111111"/>
          <w:sz w:val="28"/>
          <w:szCs w:val="28"/>
          <w:rtl/>
        </w:rPr>
        <w:t xml:space="preserve">ویقال للرجل إذا جاء بالمال الکثیر جاء بِالْهَیْلِ والْهَیْلَمَانِ.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66" w:name="pg10466_75645"/>
    <w:bookmarkEnd w:id="366"/>
    <w:p>
      <w:pPr>
        <w:pStyle w:val="Heading2"/>
      </w:pPr>
      <w:bookmarkStart w:id="1280" w:name="_Toc912"/>
      <w:r>
        <w:t>فهرس الکتاب</w:t>
      </w:r>
      <w:bookmarkEnd w:id="1280"/>
    </w:p>
    <w:p>
      <w:pPr>
        <w:pStyle w:val="Heading3"/>
      </w:pPr>
      <w:bookmarkStart w:id="1281" w:name="_Toc913"/>
      <w:r>
        <w:t>کتاب الغین</w:t>
      </w:r>
      <w:bookmarkEnd w:id="1281"/>
    </w:p>
    <w:p>
      <w:pPr>
        <w:pStyle w:val="BookText"/>
      </w:pPr>
      <w:r>
        <w:rPr>
          <w:rFonts w:ascii="IRNazanin" w:hAnsi="IRNazanin" w:eastAsia="IRNazanin" w:cs="IRNazanin"/>
          <w:lang w:bidi="fa-IR"/>
          <w:color w:val="111111"/>
          <w:sz w:val="28"/>
          <w:szCs w:val="28"/>
          <w:rtl/>
        </w:rPr>
        <w:t xml:space="preserve">5 باب ما أوله الألف</w:t>
      </w:r>
    </w:p>
    <w:p>
      <w:pPr>
        <w:pStyle w:val="BookText"/>
      </w:pPr>
      <w:r>
        <w:rPr>
          <w:rFonts w:ascii="IRNazanin" w:hAnsi="IRNazanin" w:eastAsia="IRNazanin" w:cs="IRNazanin"/>
          <w:lang w:bidi="fa-IR"/>
          <w:color w:val="111111"/>
          <w:sz w:val="28"/>
          <w:szCs w:val="28"/>
          <w:rtl/>
        </w:rPr>
        <w:t xml:space="preserve">12 باب ما أوله الصاد</w:t>
      </w:r>
    </w:p>
    <w:p>
      <w:pPr>
        <w:pStyle w:val="BookText"/>
      </w:pPr>
      <w:r>
        <w:rPr>
          <w:rFonts w:ascii="IRNazanin" w:hAnsi="IRNazanin" w:eastAsia="IRNazanin" w:cs="IRNazanin"/>
          <w:lang w:bidi="fa-IR"/>
          <w:color w:val="111111"/>
          <w:sz w:val="28"/>
          <w:szCs w:val="28"/>
          <w:rtl/>
        </w:rPr>
        <w:t xml:space="preserve">5 باب ما أوله الباء</w:t>
      </w:r>
    </w:p>
    <w:p>
      <w:pPr>
        <w:pStyle w:val="BookText"/>
      </w:pPr>
      <w:r>
        <w:rPr>
          <w:rFonts w:ascii="IRNazanin" w:hAnsi="IRNazanin" w:eastAsia="IRNazanin" w:cs="IRNazanin"/>
          <w:lang w:bidi="fa-IR"/>
          <w:color w:val="111111"/>
          <w:sz w:val="28"/>
          <w:szCs w:val="28"/>
          <w:rtl/>
        </w:rPr>
        <w:t xml:space="preserve">14 باب ما أوله الفاء</w:t>
      </w:r>
    </w:p>
    <w:p>
      <w:pPr>
        <w:pStyle w:val="BookText"/>
      </w:pPr>
      <w:r>
        <w:rPr>
          <w:rFonts w:ascii="IRNazanin" w:hAnsi="IRNazanin" w:eastAsia="IRNazanin" w:cs="IRNazanin"/>
          <w:lang w:bidi="fa-IR"/>
          <w:color w:val="111111"/>
          <w:sz w:val="28"/>
          <w:szCs w:val="28"/>
          <w:rtl/>
        </w:rPr>
        <w:t xml:space="preserve">8 باب ما أوله الدال</w:t>
      </w:r>
    </w:p>
    <w:p>
      <w:pPr>
        <w:pStyle w:val="BookText"/>
      </w:pPr>
      <w:r>
        <w:rPr>
          <w:rFonts w:ascii="IRNazanin" w:hAnsi="IRNazanin" w:eastAsia="IRNazanin" w:cs="IRNazanin"/>
          <w:lang w:bidi="fa-IR"/>
          <w:color w:val="111111"/>
          <w:sz w:val="28"/>
          <w:szCs w:val="28"/>
          <w:rtl/>
        </w:rPr>
        <w:t xml:space="preserve">15 باب ما أوله اللام</w:t>
      </w:r>
    </w:p>
    <w:p>
      <w:pPr>
        <w:pStyle w:val="BookText"/>
      </w:pPr>
      <w:r>
        <w:rPr>
          <w:rFonts w:ascii="IRNazanin" w:hAnsi="IRNazanin" w:eastAsia="IRNazanin" w:cs="IRNazanin"/>
          <w:lang w:bidi="fa-IR"/>
          <w:color w:val="111111"/>
          <w:sz w:val="28"/>
          <w:szCs w:val="28"/>
          <w:rtl/>
        </w:rPr>
        <w:t xml:space="preserve">9 باب ما أوله الراء</w:t>
      </w:r>
    </w:p>
    <w:p>
      <w:pPr>
        <w:pStyle w:val="BookText"/>
      </w:pPr>
      <w:r>
        <w:rPr>
          <w:rFonts w:ascii="IRNazanin" w:hAnsi="IRNazanin" w:eastAsia="IRNazanin" w:cs="IRNazanin"/>
          <w:lang w:bidi="fa-IR"/>
          <w:color w:val="111111"/>
          <w:sz w:val="28"/>
          <w:szCs w:val="28"/>
          <w:rtl/>
        </w:rPr>
        <w:t xml:space="preserve">16 باب ما أوله المیم</w:t>
      </w:r>
    </w:p>
    <w:p>
      <w:pPr>
        <w:pStyle w:val="BookText"/>
      </w:pPr>
      <w:r>
        <w:rPr>
          <w:rFonts w:ascii="IRNazanin" w:hAnsi="IRNazanin" w:eastAsia="IRNazanin" w:cs="IRNazanin"/>
          <w:lang w:bidi="fa-IR"/>
          <w:color w:val="111111"/>
          <w:sz w:val="28"/>
          <w:szCs w:val="28"/>
          <w:rtl/>
        </w:rPr>
        <w:t xml:space="preserve">10 باب ما أوله الزای</w:t>
      </w:r>
    </w:p>
    <w:p>
      <w:pPr>
        <w:pStyle w:val="BookText"/>
      </w:pPr>
      <w:r>
        <w:rPr>
          <w:rFonts w:ascii="IRNazanin" w:hAnsi="IRNazanin" w:eastAsia="IRNazanin" w:cs="IRNazanin"/>
          <w:lang w:bidi="fa-IR"/>
          <w:color w:val="111111"/>
          <w:sz w:val="28"/>
          <w:szCs w:val="28"/>
          <w:rtl/>
        </w:rPr>
        <w:t xml:space="preserve">17 باب ما أوله النون</w:t>
      </w:r>
    </w:p>
    <w:p>
      <w:pPr>
        <w:pStyle w:val="BookText"/>
      </w:pPr>
      <w:r>
        <w:rPr>
          <w:rFonts w:ascii="IRNazanin" w:hAnsi="IRNazanin" w:eastAsia="IRNazanin" w:cs="IRNazanin"/>
          <w:lang w:bidi="fa-IR"/>
          <w:color w:val="111111"/>
          <w:sz w:val="28"/>
          <w:szCs w:val="28"/>
          <w:rtl/>
        </w:rPr>
        <w:t xml:space="preserve">11 باب ما أوله السین</w:t>
      </w:r>
    </w:p>
    <w:p>
      <w:pPr>
        <w:pStyle w:val="BookText"/>
      </w:pPr>
      <w:r>
        <w:rPr>
          <w:rFonts w:ascii="IRNazanin" w:hAnsi="IRNazanin" w:eastAsia="IRNazanin" w:cs="IRNazanin"/>
          <w:lang w:bidi="fa-IR"/>
          <w:color w:val="111111"/>
          <w:sz w:val="28"/>
          <w:szCs w:val="28"/>
          <w:rtl/>
        </w:rPr>
        <w:t xml:space="preserve">18 باب ما أوله الواو</w:t>
      </w:r>
    </w:p>
    <w:p>
      <w:pPr>
        <w:pStyle w:val="BookText"/>
      </w:pPr>
      <w:r>
        <w:rPr>
          <w:rFonts w:ascii="IRNazanin" w:hAnsi="IRNazanin" w:eastAsia="IRNazanin" w:cs="IRNazanin"/>
          <w:lang w:bidi="fa-IR"/>
          <w:color w:val="111111"/>
          <w:sz w:val="28"/>
          <w:szCs w:val="28"/>
          <w:rtl/>
        </w:rPr>
        <w:t xml:space="preserve">12 باب ما أوله الشین</w:t>
      </w:r>
    </w:p>
    <w:p>
      <w:pPr>
        <w:pStyle w:val="Heading3"/>
      </w:pPr>
      <w:bookmarkStart w:id="1282" w:name="_Toc914"/>
      <w:r>
        <w:t>کتاب الفاء</w:t>
      </w:r>
      <w:bookmarkEnd w:id="1282"/>
    </w:p>
    <w:p>
      <w:pPr>
        <w:pStyle w:val="BookText"/>
      </w:pPr>
      <w:r>
        <w:rPr>
          <w:rFonts w:ascii="IRNazanin" w:hAnsi="IRNazanin" w:eastAsia="IRNazanin" w:cs="IRNazanin"/>
          <w:lang w:bidi="fa-IR"/>
          <w:color w:val="111111"/>
          <w:sz w:val="28"/>
          <w:szCs w:val="28"/>
          <w:rtl/>
        </w:rPr>
        <w:t xml:space="preserve">23 باب ما أوله الألف</w:t>
      </w:r>
    </w:p>
    <w:p>
      <w:pPr>
        <w:pStyle w:val="BookText"/>
      </w:pPr>
      <w:r>
        <w:rPr>
          <w:rFonts w:ascii="IRNazanin" w:hAnsi="IRNazanin" w:eastAsia="IRNazanin" w:cs="IRNazanin"/>
          <w:lang w:bidi="fa-IR"/>
          <w:color w:val="111111"/>
          <w:sz w:val="28"/>
          <w:szCs w:val="28"/>
          <w:rtl/>
        </w:rPr>
        <w:t xml:space="preserve">65 باب ما أوله الزای</w:t>
      </w:r>
    </w:p>
    <w:p>
      <w:pPr>
        <w:pStyle w:val="BookText"/>
      </w:pPr>
      <w:r>
        <w:rPr>
          <w:rFonts w:ascii="IRNazanin" w:hAnsi="IRNazanin" w:eastAsia="IRNazanin" w:cs="IRNazanin"/>
          <w:lang w:bidi="fa-IR"/>
          <w:color w:val="111111"/>
          <w:sz w:val="28"/>
          <w:szCs w:val="28"/>
          <w:rtl/>
        </w:rPr>
        <w:t xml:space="preserve">29 باب ما أوله التاء</w:t>
      </w:r>
    </w:p>
    <w:p>
      <w:pPr>
        <w:pStyle w:val="BookText"/>
      </w:pPr>
      <w:r>
        <w:rPr>
          <w:rFonts w:ascii="IRNazanin" w:hAnsi="IRNazanin" w:eastAsia="IRNazanin" w:cs="IRNazanin"/>
          <w:lang w:bidi="fa-IR"/>
          <w:color w:val="111111"/>
          <w:sz w:val="28"/>
          <w:szCs w:val="28"/>
          <w:rtl/>
        </w:rPr>
        <w:t xml:space="preserve">69 باب ما أوله السین</w:t>
      </w:r>
    </w:p>
    <w:p>
      <w:pPr>
        <w:pStyle w:val="BookText"/>
      </w:pPr>
      <w:r>
        <w:rPr>
          <w:rFonts w:ascii="IRNazanin" w:hAnsi="IRNazanin" w:eastAsia="IRNazanin" w:cs="IRNazanin"/>
          <w:lang w:bidi="fa-IR"/>
          <w:color w:val="111111"/>
          <w:sz w:val="28"/>
          <w:szCs w:val="28"/>
          <w:rtl/>
        </w:rPr>
        <w:t xml:space="preserve">30 باب ما أوله الثاء</w:t>
      </w:r>
    </w:p>
    <w:p>
      <w:pPr>
        <w:pStyle w:val="BookText"/>
      </w:pPr>
      <w:r>
        <w:rPr>
          <w:rFonts w:ascii="IRNazanin" w:hAnsi="IRNazanin" w:eastAsia="IRNazanin" w:cs="IRNazanin"/>
          <w:lang w:bidi="fa-IR"/>
          <w:color w:val="111111"/>
          <w:sz w:val="28"/>
          <w:szCs w:val="28"/>
          <w:rtl/>
        </w:rPr>
        <w:t xml:space="preserve">74 باب ما أوله الشین</w:t>
      </w:r>
    </w:p>
    <w:p>
      <w:pPr>
        <w:pStyle w:val="BookText"/>
      </w:pPr>
      <w:r>
        <w:rPr>
          <w:rFonts w:ascii="IRNazanin" w:hAnsi="IRNazanin" w:eastAsia="IRNazanin" w:cs="IRNazanin"/>
          <w:lang w:bidi="fa-IR"/>
          <w:color w:val="111111"/>
          <w:sz w:val="28"/>
          <w:szCs w:val="28"/>
          <w:rtl/>
        </w:rPr>
        <w:t xml:space="preserve">31 باب ما أوله الجیم</w:t>
      </w:r>
    </w:p>
    <w:p>
      <w:pPr>
        <w:pStyle w:val="BookText"/>
      </w:pPr>
      <w:r>
        <w:rPr>
          <w:rFonts w:ascii="IRNazanin" w:hAnsi="IRNazanin" w:eastAsia="IRNazanin" w:cs="IRNazanin"/>
          <w:lang w:bidi="fa-IR"/>
          <w:color w:val="111111"/>
          <w:sz w:val="28"/>
          <w:szCs w:val="28"/>
          <w:rtl/>
        </w:rPr>
        <w:t xml:space="preserve">77 باب ما أوله الصاد</w:t>
      </w:r>
    </w:p>
    <w:p>
      <w:pPr>
        <w:pStyle w:val="BookText"/>
      </w:pPr>
      <w:r>
        <w:rPr>
          <w:rFonts w:ascii="IRNazanin" w:hAnsi="IRNazanin" w:eastAsia="IRNazanin" w:cs="IRNazanin"/>
          <w:lang w:bidi="fa-IR"/>
          <w:color w:val="111111"/>
          <w:sz w:val="28"/>
          <w:szCs w:val="28"/>
          <w:rtl/>
        </w:rPr>
        <w:t xml:space="preserve">34 باب ما أوله الحاء</w:t>
      </w:r>
    </w:p>
    <w:p>
      <w:pPr>
        <w:pStyle w:val="BookText"/>
      </w:pPr>
      <w:r>
        <w:rPr>
          <w:rFonts w:ascii="IRNazanin" w:hAnsi="IRNazanin" w:eastAsia="IRNazanin" w:cs="IRNazanin"/>
          <w:lang w:bidi="fa-IR"/>
          <w:color w:val="111111"/>
          <w:sz w:val="28"/>
          <w:szCs w:val="28"/>
          <w:rtl/>
        </w:rPr>
        <w:t xml:space="preserve">84 باب ما أوله الضاد</w:t>
      </w:r>
    </w:p>
    <w:p>
      <w:pPr>
        <w:pStyle w:val="BookText"/>
      </w:pPr>
      <w:r>
        <w:rPr>
          <w:rFonts w:ascii="IRNazanin" w:hAnsi="IRNazanin" w:eastAsia="IRNazanin" w:cs="IRNazanin"/>
          <w:lang w:bidi="fa-IR"/>
          <w:color w:val="111111"/>
          <w:sz w:val="28"/>
          <w:szCs w:val="28"/>
          <w:rtl/>
        </w:rPr>
        <w:t xml:space="preserve">42 باب ما أوله الخاء</w:t>
      </w:r>
    </w:p>
    <w:p>
      <w:pPr>
        <w:pStyle w:val="BookText"/>
      </w:pPr>
      <w:r>
        <w:rPr>
          <w:rFonts w:ascii="IRNazanin" w:hAnsi="IRNazanin" w:eastAsia="IRNazanin" w:cs="IRNazanin"/>
          <w:lang w:bidi="fa-IR"/>
          <w:color w:val="111111"/>
          <w:sz w:val="28"/>
          <w:szCs w:val="28"/>
          <w:rtl/>
        </w:rPr>
        <w:t xml:space="preserve">88 باب ما أوله الطاء</w:t>
      </w:r>
    </w:p>
    <w:p>
      <w:pPr>
        <w:pStyle w:val="BookText"/>
      </w:pPr>
      <w:r>
        <w:rPr>
          <w:rFonts w:ascii="IRNazanin" w:hAnsi="IRNazanin" w:eastAsia="IRNazanin" w:cs="IRNazanin"/>
          <w:lang w:bidi="fa-IR"/>
          <w:color w:val="111111"/>
          <w:sz w:val="28"/>
          <w:szCs w:val="28"/>
          <w:rtl/>
        </w:rPr>
        <w:t xml:space="preserve">59 باب ما أوله الدال</w:t>
      </w:r>
    </w:p>
    <w:p>
      <w:pPr>
        <w:pStyle w:val="BookText"/>
      </w:pPr>
      <w:r>
        <w:rPr>
          <w:rFonts w:ascii="IRNazanin" w:hAnsi="IRNazanin" w:eastAsia="IRNazanin" w:cs="IRNazanin"/>
          <w:lang w:bidi="fa-IR"/>
          <w:color w:val="111111"/>
          <w:sz w:val="28"/>
          <w:szCs w:val="28"/>
          <w:rtl/>
        </w:rPr>
        <w:t xml:space="preserve">92 باب ما أوله الظاء</w:t>
      </w:r>
    </w:p>
    <w:p>
      <w:pPr>
        <w:pStyle w:val="BookText"/>
      </w:pPr>
      <w:r>
        <w:rPr>
          <w:rFonts w:ascii="IRNazanin" w:hAnsi="IRNazanin" w:eastAsia="IRNazanin" w:cs="IRNazanin"/>
          <w:lang w:bidi="fa-IR"/>
          <w:color w:val="111111"/>
          <w:sz w:val="28"/>
          <w:szCs w:val="28"/>
          <w:rtl/>
        </w:rPr>
        <w:t xml:space="preserve">60 باب ما أوله الذال</w:t>
      </w:r>
    </w:p>
    <w:p>
      <w:pPr>
        <w:pStyle w:val="BookText"/>
      </w:pPr>
      <w:r>
        <w:rPr>
          <w:rFonts w:ascii="IRNazanin" w:hAnsi="IRNazanin" w:eastAsia="IRNazanin" w:cs="IRNazanin"/>
          <w:lang w:bidi="fa-IR"/>
          <w:color w:val="111111"/>
          <w:sz w:val="28"/>
          <w:szCs w:val="28"/>
          <w:rtl/>
        </w:rPr>
        <w:t xml:space="preserve">92 باب ما أوله العین</w:t>
      </w:r>
    </w:p>
    <w:p>
      <w:pPr>
        <w:pStyle w:val="BookText"/>
      </w:pPr>
      <w:r>
        <w:rPr>
          <w:rFonts w:ascii="IRNazanin" w:hAnsi="IRNazanin" w:eastAsia="IRNazanin" w:cs="IRNazanin"/>
          <w:lang w:bidi="fa-IR"/>
          <w:color w:val="111111"/>
          <w:sz w:val="28"/>
          <w:szCs w:val="28"/>
          <w:rtl/>
        </w:rPr>
        <w:t xml:space="preserve">61 باب ما أوله الراء</w:t>
      </w:r>
    </w:p>
    <w:p>
      <w:pPr>
        <w:pStyle w:val="BookText"/>
      </w:pPr>
      <w:r>
        <w:rPr>
          <w:rFonts w:ascii="IRNazanin" w:hAnsi="IRNazanin" w:eastAsia="IRNazanin" w:cs="IRNazanin"/>
          <w:lang w:bidi="fa-IR"/>
          <w:color w:val="111111"/>
          <w:sz w:val="28"/>
          <w:szCs w:val="28"/>
          <w:rtl/>
        </w:rPr>
        <w:t xml:space="preserve">104 باب ما أوله الغین</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67" w:name="pg10466_75646"/>
    <w:bookmarkEnd w:id="367"/>
    <w:p>
      <w:pPr>
        <w:pStyle w:val="BookText"/>
      </w:pPr>
      <w:r>
        <w:rPr>
          <w:rFonts w:ascii="IRNazanin" w:hAnsi="IRNazanin" w:eastAsia="IRNazanin" w:cs="IRNazanin"/>
          <w:lang w:bidi="fa-IR"/>
          <w:color w:val="111111"/>
          <w:sz w:val="28"/>
          <w:szCs w:val="28"/>
          <w:rtl/>
        </w:rPr>
        <w:t xml:space="preserve">107 باب ما أوله الفاء</w:t>
      </w:r>
    </w:p>
    <w:p>
      <w:pPr>
        <w:pStyle w:val="BookText"/>
      </w:pPr>
      <w:r>
        <w:rPr>
          <w:rFonts w:ascii="IRNazanin" w:hAnsi="IRNazanin" w:eastAsia="IRNazanin" w:cs="IRNazanin"/>
          <w:lang w:bidi="fa-IR"/>
          <w:color w:val="111111"/>
          <w:sz w:val="28"/>
          <w:szCs w:val="28"/>
          <w:rtl/>
        </w:rPr>
        <w:t xml:space="preserve">119 باب ما أوله اللام</w:t>
      </w:r>
    </w:p>
    <w:p>
      <w:pPr>
        <w:pStyle w:val="BookText"/>
      </w:pPr>
      <w:r>
        <w:rPr>
          <w:rFonts w:ascii="IRNazanin" w:hAnsi="IRNazanin" w:eastAsia="IRNazanin" w:cs="IRNazanin"/>
          <w:lang w:bidi="fa-IR"/>
          <w:color w:val="111111"/>
          <w:sz w:val="28"/>
          <w:szCs w:val="28"/>
          <w:rtl/>
        </w:rPr>
        <w:t xml:space="preserve">107 باب ما أوله القاف</w:t>
      </w:r>
    </w:p>
    <w:p>
      <w:pPr>
        <w:pStyle w:val="BookText"/>
      </w:pPr>
      <w:r>
        <w:rPr>
          <w:rFonts w:ascii="IRNazanin" w:hAnsi="IRNazanin" w:eastAsia="IRNazanin" w:cs="IRNazanin"/>
          <w:lang w:bidi="fa-IR"/>
          <w:color w:val="111111"/>
          <w:sz w:val="28"/>
          <w:szCs w:val="28"/>
          <w:rtl/>
        </w:rPr>
        <w:t xml:space="preserve">122 باب ما أوله النون</w:t>
      </w:r>
    </w:p>
    <w:p>
      <w:pPr>
        <w:pStyle w:val="BookText"/>
      </w:pPr>
      <w:r>
        <w:rPr>
          <w:rFonts w:ascii="IRNazanin" w:hAnsi="IRNazanin" w:eastAsia="IRNazanin" w:cs="IRNazanin"/>
          <w:lang w:bidi="fa-IR"/>
          <w:color w:val="111111"/>
          <w:sz w:val="28"/>
          <w:szCs w:val="28"/>
          <w:rtl/>
        </w:rPr>
        <w:t xml:space="preserve">110 باب ما أوله الکاف</w:t>
      </w:r>
    </w:p>
    <w:p>
      <w:pPr>
        <w:pStyle w:val="BookText"/>
      </w:pPr>
      <w:r>
        <w:rPr>
          <w:rFonts w:ascii="IRNazanin" w:hAnsi="IRNazanin" w:eastAsia="IRNazanin" w:cs="IRNazanin"/>
          <w:lang w:bidi="fa-IR"/>
          <w:color w:val="111111"/>
          <w:sz w:val="28"/>
          <w:szCs w:val="28"/>
          <w:rtl/>
        </w:rPr>
        <w:t xml:space="preserve">127 باب ما أوله الواو</w:t>
      </w:r>
    </w:p>
    <w:p>
      <w:pPr>
        <w:pStyle w:val="Heading3"/>
      </w:pPr>
      <w:bookmarkStart w:id="1283" w:name="_Toc915"/>
      <w:r>
        <w:t>کتاب القاف</w:t>
      </w:r>
      <w:bookmarkEnd w:id="1283"/>
    </w:p>
    <w:p>
      <w:pPr>
        <w:pStyle w:val="BookText"/>
      </w:pPr>
      <w:r>
        <w:rPr>
          <w:rFonts w:ascii="IRNazanin" w:hAnsi="IRNazanin" w:eastAsia="IRNazanin" w:cs="IRNazanin"/>
          <w:lang w:bidi="fa-IR"/>
          <w:color w:val="111111"/>
          <w:sz w:val="28"/>
          <w:szCs w:val="28"/>
          <w:rtl/>
        </w:rPr>
        <w:t xml:space="preserve">135 باب ما أوله الألف</w:t>
      </w:r>
    </w:p>
    <w:p>
      <w:pPr>
        <w:pStyle w:val="BookText"/>
      </w:pPr>
      <w:r>
        <w:rPr>
          <w:rFonts w:ascii="IRNazanin" w:hAnsi="IRNazanin" w:eastAsia="IRNazanin" w:cs="IRNazanin"/>
          <w:lang w:bidi="fa-IR"/>
          <w:color w:val="111111"/>
          <w:sz w:val="28"/>
          <w:szCs w:val="28"/>
          <w:rtl/>
        </w:rPr>
        <w:t xml:space="preserve">203 باب ما أوله الضاد</w:t>
      </w:r>
    </w:p>
    <w:p>
      <w:pPr>
        <w:pStyle w:val="BookText"/>
      </w:pPr>
      <w:r>
        <w:rPr>
          <w:rFonts w:ascii="IRNazanin" w:hAnsi="IRNazanin" w:eastAsia="IRNazanin" w:cs="IRNazanin"/>
          <w:lang w:bidi="fa-IR"/>
          <w:color w:val="111111"/>
          <w:sz w:val="28"/>
          <w:szCs w:val="28"/>
          <w:rtl/>
        </w:rPr>
        <w:t xml:space="preserve">136 باب ما أوله الباء</w:t>
      </w:r>
    </w:p>
    <w:p>
      <w:pPr>
        <w:pStyle w:val="BookText"/>
      </w:pPr>
      <w:r>
        <w:rPr>
          <w:rFonts w:ascii="IRNazanin" w:hAnsi="IRNazanin" w:eastAsia="IRNazanin" w:cs="IRNazanin"/>
          <w:lang w:bidi="fa-IR"/>
          <w:color w:val="111111"/>
          <w:sz w:val="28"/>
          <w:szCs w:val="28"/>
          <w:rtl/>
        </w:rPr>
        <w:t xml:space="preserve">204 باب ما أوله الطاء</w:t>
      </w:r>
    </w:p>
    <w:p>
      <w:pPr>
        <w:pStyle w:val="BookText"/>
      </w:pPr>
      <w:r>
        <w:rPr>
          <w:rFonts w:ascii="IRNazanin" w:hAnsi="IRNazanin" w:eastAsia="IRNazanin" w:cs="IRNazanin"/>
          <w:lang w:bidi="fa-IR"/>
          <w:color w:val="111111"/>
          <w:sz w:val="28"/>
          <w:szCs w:val="28"/>
          <w:rtl/>
        </w:rPr>
        <w:t xml:space="preserve">142 باب ما أوله التاء</w:t>
      </w:r>
    </w:p>
    <w:p>
      <w:pPr>
        <w:pStyle w:val="BookText"/>
      </w:pPr>
      <w:r>
        <w:rPr>
          <w:rFonts w:ascii="IRNazanin" w:hAnsi="IRNazanin" w:eastAsia="IRNazanin" w:cs="IRNazanin"/>
          <w:lang w:bidi="fa-IR"/>
          <w:color w:val="111111"/>
          <w:sz w:val="28"/>
          <w:szCs w:val="28"/>
          <w:rtl/>
        </w:rPr>
        <w:t xml:space="preserve">210 باب ما أوله العین</w:t>
      </w:r>
    </w:p>
    <w:p>
      <w:pPr>
        <w:pStyle w:val="BookText"/>
      </w:pPr>
      <w:r>
        <w:rPr>
          <w:rFonts w:ascii="IRNazanin" w:hAnsi="IRNazanin" w:eastAsia="IRNazanin" w:cs="IRNazanin"/>
          <w:lang w:bidi="fa-IR"/>
          <w:color w:val="111111"/>
          <w:sz w:val="28"/>
          <w:szCs w:val="28"/>
          <w:rtl/>
        </w:rPr>
        <w:t xml:space="preserve">143 باب ما أوله الجیم</w:t>
      </w:r>
    </w:p>
    <w:p>
      <w:pPr>
        <w:pStyle w:val="BookText"/>
      </w:pPr>
      <w:r>
        <w:rPr>
          <w:rFonts w:ascii="IRNazanin" w:hAnsi="IRNazanin" w:eastAsia="IRNazanin" w:cs="IRNazanin"/>
          <w:lang w:bidi="fa-IR"/>
          <w:color w:val="111111"/>
          <w:sz w:val="28"/>
          <w:szCs w:val="28"/>
          <w:rtl/>
        </w:rPr>
        <w:t xml:space="preserve">221 باب ما أوله الغین</w:t>
      </w:r>
    </w:p>
    <w:p>
      <w:pPr>
        <w:pStyle w:val="BookText"/>
      </w:pPr>
      <w:r>
        <w:rPr>
          <w:rFonts w:ascii="IRNazanin" w:hAnsi="IRNazanin" w:eastAsia="IRNazanin" w:cs="IRNazanin"/>
          <w:lang w:bidi="fa-IR"/>
          <w:color w:val="111111"/>
          <w:sz w:val="28"/>
          <w:szCs w:val="28"/>
          <w:rtl/>
        </w:rPr>
        <w:t xml:space="preserve">144 باب ما أوله الحاء</w:t>
      </w:r>
    </w:p>
    <w:p>
      <w:pPr>
        <w:pStyle w:val="BookText"/>
      </w:pPr>
      <w:r>
        <w:rPr>
          <w:rFonts w:ascii="IRNazanin" w:hAnsi="IRNazanin" w:eastAsia="IRNazanin" w:cs="IRNazanin"/>
          <w:lang w:bidi="fa-IR"/>
          <w:color w:val="111111"/>
          <w:sz w:val="28"/>
          <w:szCs w:val="28"/>
          <w:rtl/>
        </w:rPr>
        <w:t xml:space="preserve">223 باب ما أوله الفاء</w:t>
      </w:r>
    </w:p>
    <w:p>
      <w:pPr>
        <w:pStyle w:val="BookText"/>
      </w:pPr>
      <w:r>
        <w:rPr>
          <w:rFonts w:ascii="IRNazanin" w:hAnsi="IRNazanin" w:eastAsia="IRNazanin" w:cs="IRNazanin"/>
          <w:lang w:bidi="fa-IR"/>
          <w:color w:val="111111"/>
          <w:sz w:val="28"/>
          <w:szCs w:val="28"/>
          <w:rtl/>
        </w:rPr>
        <w:t xml:space="preserve">153 باب ما أوله الخاء</w:t>
      </w:r>
    </w:p>
    <w:p>
      <w:pPr>
        <w:pStyle w:val="BookText"/>
      </w:pPr>
      <w:r>
        <w:rPr>
          <w:rFonts w:ascii="IRNazanin" w:hAnsi="IRNazanin" w:eastAsia="IRNazanin" w:cs="IRNazanin"/>
          <w:lang w:bidi="fa-IR"/>
          <w:color w:val="111111"/>
          <w:sz w:val="28"/>
          <w:szCs w:val="28"/>
          <w:rtl/>
        </w:rPr>
        <w:t xml:space="preserve">231 باب ما أوله القاف</w:t>
      </w:r>
    </w:p>
    <w:p>
      <w:pPr>
        <w:pStyle w:val="BookText"/>
      </w:pPr>
      <w:r>
        <w:rPr>
          <w:rFonts w:ascii="IRNazanin" w:hAnsi="IRNazanin" w:eastAsia="IRNazanin" w:cs="IRNazanin"/>
          <w:lang w:bidi="fa-IR"/>
          <w:color w:val="111111"/>
          <w:sz w:val="28"/>
          <w:szCs w:val="28"/>
          <w:rtl/>
        </w:rPr>
        <w:t xml:space="preserve">160 باب ما أوله الدال</w:t>
      </w:r>
    </w:p>
    <w:p>
      <w:pPr>
        <w:pStyle w:val="BookText"/>
      </w:pPr>
      <w:r>
        <w:rPr>
          <w:rFonts w:ascii="IRNazanin" w:hAnsi="IRNazanin" w:eastAsia="IRNazanin" w:cs="IRNazanin"/>
          <w:lang w:bidi="fa-IR"/>
          <w:color w:val="111111"/>
          <w:sz w:val="28"/>
          <w:szCs w:val="28"/>
          <w:rtl/>
        </w:rPr>
        <w:t xml:space="preserve">232 باب ما أوله اللام</w:t>
      </w:r>
    </w:p>
    <w:p>
      <w:pPr>
        <w:pStyle w:val="BookText"/>
      </w:pPr>
      <w:r>
        <w:rPr>
          <w:rFonts w:ascii="IRNazanin" w:hAnsi="IRNazanin" w:eastAsia="IRNazanin" w:cs="IRNazanin"/>
          <w:lang w:bidi="fa-IR"/>
          <w:color w:val="111111"/>
          <w:sz w:val="28"/>
          <w:szCs w:val="28"/>
          <w:rtl/>
        </w:rPr>
        <w:t xml:space="preserve">165 باب ما أوله الذال</w:t>
      </w:r>
    </w:p>
    <w:p>
      <w:pPr>
        <w:pStyle w:val="BookText"/>
      </w:pPr>
      <w:r>
        <w:rPr>
          <w:rFonts w:ascii="IRNazanin" w:hAnsi="IRNazanin" w:eastAsia="IRNazanin" w:cs="IRNazanin"/>
          <w:lang w:bidi="fa-IR"/>
          <w:color w:val="111111"/>
          <w:sz w:val="28"/>
          <w:szCs w:val="28"/>
          <w:rtl/>
        </w:rPr>
        <w:t xml:space="preserve">234 باب ما أوله المیم</w:t>
      </w:r>
    </w:p>
    <w:p>
      <w:pPr>
        <w:pStyle w:val="BookText"/>
      </w:pPr>
      <w:r>
        <w:rPr>
          <w:rFonts w:ascii="IRNazanin" w:hAnsi="IRNazanin" w:eastAsia="IRNazanin" w:cs="IRNazanin"/>
          <w:lang w:bidi="fa-IR"/>
          <w:color w:val="111111"/>
          <w:sz w:val="28"/>
          <w:szCs w:val="28"/>
          <w:rtl/>
        </w:rPr>
        <w:t xml:space="preserve">166 باب ما أوله الراء</w:t>
      </w:r>
    </w:p>
    <w:p>
      <w:pPr>
        <w:pStyle w:val="BookText"/>
      </w:pPr>
      <w:r>
        <w:rPr>
          <w:rFonts w:ascii="IRNazanin" w:hAnsi="IRNazanin" w:eastAsia="IRNazanin" w:cs="IRNazanin"/>
          <w:lang w:bidi="fa-IR"/>
          <w:color w:val="111111"/>
          <w:sz w:val="28"/>
          <w:szCs w:val="28"/>
          <w:rtl/>
        </w:rPr>
        <w:t xml:space="preserve">237 باب ما أوله النون</w:t>
      </w:r>
    </w:p>
    <w:p>
      <w:pPr>
        <w:pStyle w:val="BookText"/>
      </w:pPr>
      <w:r>
        <w:rPr>
          <w:rFonts w:ascii="IRNazanin" w:hAnsi="IRNazanin" w:eastAsia="IRNazanin" w:cs="IRNazanin"/>
          <w:lang w:bidi="fa-IR"/>
          <w:color w:val="111111"/>
          <w:sz w:val="28"/>
          <w:szCs w:val="28"/>
          <w:rtl/>
        </w:rPr>
        <w:t xml:space="preserve">175 باب ما أوله الزای</w:t>
      </w:r>
    </w:p>
    <w:p>
      <w:pPr>
        <w:pStyle w:val="BookText"/>
      </w:pPr>
      <w:r>
        <w:rPr>
          <w:rFonts w:ascii="IRNazanin" w:hAnsi="IRNazanin" w:eastAsia="IRNazanin" w:cs="IRNazanin"/>
          <w:lang w:bidi="fa-IR"/>
          <w:color w:val="111111"/>
          <w:sz w:val="28"/>
          <w:szCs w:val="28"/>
          <w:rtl/>
        </w:rPr>
        <w:t xml:space="preserve">243 باب ما أوله الواو</w:t>
      </w:r>
    </w:p>
    <w:p>
      <w:pPr>
        <w:pStyle w:val="BookText"/>
      </w:pPr>
      <w:r>
        <w:rPr>
          <w:rFonts w:ascii="IRNazanin" w:hAnsi="IRNazanin" w:eastAsia="IRNazanin" w:cs="IRNazanin"/>
          <w:lang w:bidi="fa-IR"/>
          <w:color w:val="111111"/>
          <w:sz w:val="28"/>
          <w:szCs w:val="28"/>
          <w:rtl/>
        </w:rPr>
        <w:t xml:space="preserve">180 باب ما أوله السین</w:t>
      </w:r>
    </w:p>
    <w:p>
      <w:pPr>
        <w:pStyle w:val="BookText"/>
      </w:pPr>
      <w:r>
        <w:rPr>
          <w:rFonts w:ascii="IRNazanin" w:hAnsi="IRNazanin" w:eastAsia="IRNazanin" w:cs="IRNazanin"/>
          <w:lang w:bidi="fa-IR"/>
          <w:color w:val="111111"/>
          <w:sz w:val="28"/>
          <w:szCs w:val="28"/>
          <w:rtl/>
        </w:rPr>
        <w:t xml:space="preserve">248 باب ما أوله الهاء</w:t>
      </w:r>
    </w:p>
    <w:p>
      <w:pPr>
        <w:pStyle w:val="BookText"/>
      </w:pPr>
      <w:r>
        <w:rPr>
          <w:rFonts w:ascii="IRNazanin" w:hAnsi="IRNazanin" w:eastAsia="IRNazanin" w:cs="IRNazanin"/>
          <w:lang w:bidi="fa-IR"/>
          <w:color w:val="111111"/>
          <w:sz w:val="28"/>
          <w:szCs w:val="28"/>
          <w:rtl/>
        </w:rPr>
        <w:t xml:space="preserve">189 باب ما أوله الشین</w:t>
      </w:r>
    </w:p>
    <w:p>
      <w:pPr>
        <w:pStyle w:val="BookText"/>
      </w:pPr>
      <w:r>
        <w:rPr>
          <w:rFonts w:ascii="IRNazanin" w:hAnsi="IRNazanin" w:eastAsia="IRNazanin" w:cs="IRNazanin"/>
          <w:lang w:bidi="fa-IR"/>
          <w:color w:val="111111"/>
          <w:sz w:val="28"/>
          <w:szCs w:val="28"/>
          <w:rtl/>
        </w:rPr>
        <w:t xml:space="preserve">249 باب ما أوله الیاء</w:t>
      </w:r>
    </w:p>
    <w:p>
      <w:pPr>
        <w:pStyle w:val="Heading3"/>
      </w:pPr>
      <w:bookmarkStart w:id="1284" w:name="_Toc916"/>
      <w:r>
        <w:t>کتاب الکاف</w:t>
      </w:r>
      <w:bookmarkEnd w:id="1284"/>
    </w:p>
    <w:p>
      <w:pPr>
        <w:pStyle w:val="BookText"/>
      </w:pPr>
      <w:r>
        <w:rPr>
          <w:rFonts w:ascii="IRNazanin" w:hAnsi="IRNazanin" w:eastAsia="IRNazanin" w:cs="IRNazanin"/>
          <w:lang w:bidi="fa-IR"/>
          <w:color w:val="111111"/>
          <w:sz w:val="28"/>
          <w:szCs w:val="28"/>
          <w:rtl/>
        </w:rPr>
        <w:t xml:space="preserve">253 باب ما أوله الألف</w:t>
      </w:r>
    </w:p>
    <w:p>
      <w:pPr>
        <w:pStyle w:val="BookText"/>
      </w:pPr>
      <w:r>
        <w:rPr>
          <w:rFonts w:ascii="IRNazanin" w:hAnsi="IRNazanin" w:eastAsia="IRNazanin" w:cs="IRNazanin"/>
          <w:lang w:bidi="fa-IR"/>
          <w:color w:val="111111"/>
          <w:sz w:val="28"/>
          <w:szCs w:val="28"/>
          <w:rtl/>
        </w:rPr>
        <w:t xml:space="preserve">261 باب ما أوله الحاء</w:t>
      </w:r>
    </w:p>
    <w:p>
      <w:pPr>
        <w:pStyle w:val="BookText"/>
      </w:pPr>
      <w:r>
        <w:rPr>
          <w:rFonts w:ascii="IRNazanin" w:hAnsi="IRNazanin" w:eastAsia="IRNazanin" w:cs="IRNazanin"/>
          <w:lang w:bidi="fa-IR"/>
          <w:color w:val="111111"/>
          <w:sz w:val="28"/>
          <w:szCs w:val="28"/>
          <w:rtl/>
        </w:rPr>
        <w:t xml:space="preserve">257 باب ما أوله الباء</w:t>
      </w:r>
    </w:p>
    <w:p>
      <w:pPr>
        <w:pStyle w:val="BookText"/>
      </w:pPr>
      <w:r>
        <w:rPr>
          <w:rFonts w:ascii="IRNazanin" w:hAnsi="IRNazanin" w:eastAsia="IRNazanin" w:cs="IRNazanin"/>
          <w:lang w:bidi="fa-IR"/>
          <w:color w:val="111111"/>
          <w:sz w:val="28"/>
          <w:szCs w:val="28"/>
          <w:rtl/>
        </w:rPr>
        <w:t xml:space="preserve">264 باب ما أوله الدال</w:t>
      </w:r>
    </w:p>
    <w:p>
      <w:pPr>
        <w:pStyle w:val="BookText"/>
      </w:pPr>
      <w:r>
        <w:rPr>
          <w:rFonts w:ascii="IRNazanin" w:hAnsi="IRNazanin" w:eastAsia="IRNazanin" w:cs="IRNazanin"/>
          <w:lang w:bidi="fa-IR"/>
          <w:color w:val="111111"/>
          <w:sz w:val="28"/>
          <w:szCs w:val="28"/>
          <w:rtl/>
        </w:rPr>
        <w:t xml:space="preserve">260 باب ما أوله التاء</w:t>
      </w:r>
    </w:p>
    <w:p>
      <w:pPr>
        <w:pStyle w:val="BookText"/>
      </w:pPr>
      <w:r>
        <w:rPr>
          <w:rFonts w:ascii="IRNazanin" w:hAnsi="IRNazanin" w:eastAsia="IRNazanin" w:cs="IRNazanin"/>
          <w:lang w:bidi="fa-IR"/>
          <w:color w:val="111111"/>
          <w:sz w:val="28"/>
          <w:szCs w:val="28"/>
          <w:rtl/>
        </w:rPr>
        <w:t xml:space="preserve">268 باب ما أوله الراء</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68" w:name="pg10466_75647"/>
    <w:bookmarkEnd w:id="368"/>
    <w:p>
      <w:pPr>
        <w:pStyle w:val="BookText"/>
      </w:pPr>
      <w:r>
        <w:rPr>
          <w:rFonts w:ascii="IRNazanin" w:hAnsi="IRNazanin" w:eastAsia="IRNazanin" w:cs="IRNazanin"/>
          <w:lang w:bidi="fa-IR"/>
          <w:color w:val="111111"/>
          <w:sz w:val="28"/>
          <w:szCs w:val="28"/>
          <w:rtl/>
        </w:rPr>
        <w:t xml:space="preserve">269 باب ما أوله السین</w:t>
      </w:r>
    </w:p>
    <w:p>
      <w:pPr>
        <w:pStyle w:val="BookText"/>
      </w:pPr>
      <w:r>
        <w:rPr>
          <w:rFonts w:ascii="IRNazanin" w:hAnsi="IRNazanin" w:eastAsia="IRNazanin" w:cs="IRNazanin"/>
          <w:lang w:bidi="fa-IR"/>
          <w:color w:val="111111"/>
          <w:sz w:val="28"/>
          <w:szCs w:val="28"/>
          <w:rtl/>
        </w:rPr>
        <w:t xml:space="preserve">286 باب ما أوله الکاف</w:t>
      </w:r>
    </w:p>
    <w:p>
      <w:pPr>
        <w:pStyle w:val="BookText"/>
      </w:pPr>
      <w:r>
        <w:rPr>
          <w:rFonts w:ascii="IRNazanin" w:hAnsi="IRNazanin" w:eastAsia="IRNazanin" w:cs="IRNazanin"/>
          <w:lang w:bidi="fa-IR"/>
          <w:color w:val="111111"/>
          <w:sz w:val="28"/>
          <w:szCs w:val="28"/>
          <w:rtl/>
        </w:rPr>
        <w:t xml:space="preserve">273 باب ما أوله الشین</w:t>
      </w:r>
    </w:p>
    <w:p>
      <w:pPr>
        <w:pStyle w:val="BookText"/>
      </w:pPr>
      <w:r>
        <w:rPr>
          <w:rFonts w:ascii="IRNazanin" w:hAnsi="IRNazanin" w:eastAsia="IRNazanin" w:cs="IRNazanin"/>
          <w:lang w:bidi="fa-IR"/>
          <w:color w:val="111111"/>
          <w:sz w:val="28"/>
          <w:szCs w:val="28"/>
          <w:rtl/>
        </w:rPr>
        <w:t xml:space="preserve">286 باب ما أوله اللام</w:t>
      </w:r>
    </w:p>
    <w:p>
      <w:pPr>
        <w:pStyle w:val="BookText"/>
      </w:pPr>
      <w:r>
        <w:rPr>
          <w:rFonts w:ascii="IRNazanin" w:hAnsi="IRNazanin" w:eastAsia="IRNazanin" w:cs="IRNazanin"/>
          <w:lang w:bidi="fa-IR"/>
          <w:color w:val="111111"/>
          <w:sz w:val="28"/>
          <w:szCs w:val="28"/>
          <w:rtl/>
        </w:rPr>
        <w:t xml:space="preserve">279 باب ما أوله الصاد</w:t>
      </w:r>
    </w:p>
    <w:p>
      <w:pPr>
        <w:pStyle w:val="BookText"/>
      </w:pPr>
      <w:r>
        <w:rPr>
          <w:rFonts w:ascii="IRNazanin" w:hAnsi="IRNazanin" w:eastAsia="IRNazanin" w:cs="IRNazanin"/>
          <w:lang w:bidi="fa-IR"/>
          <w:color w:val="111111"/>
          <w:sz w:val="28"/>
          <w:szCs w:val="28"/>
          <w:rtl/>
        </w:rPr>
        <w:t xml:space="preserve">287 باب ما أوله المیم</w:t>
      </w:r>
    </w:p>
    <w:p>
      <w:pPr>
        <w:pStyle w:val="BookText"/>
      </w:pPr>
      <w:r>
        <w:rPr>
          <w:rFonts w:ascii="IRNazanin" w:hAnsi="IRNazanin" w:eastAsia="IRNazanin" w:cs="IRNazanin"/>
          <w:lang w:bidi="fa-IR"/>
          <w:color w:val="111111"/>
          <w:sz w:val="28"/>
          <w:szCs w:val="28"/>
          <w:rtl/>
        </w:rPr>
        <w:t xml:space="preserve">280 باب ما أوله الضاد</w:t>
      </w:r>
    </w:p>
    <w:p>
      <w:pPr>
        <w:pStyle w:val="BookText"/>
      </w:pPr>
      <w:r>
        <w:rPr>
          <w:rFonts w:ascii="IRNazanin" w:hAnsi="IRNazanin" w:eastAsia="IRNazanin" w:cs="IRNazanin"/>
          <w:lang w:bidi="fa-IR"/>
          <w:color w:val="111111"/>
          <w:sz w:val="28"/>
          <w:szCs w:val="28"/>
          <w:rtl/>
        </w:rPr>
        <w:t xml:space="preserve">295 باب ما أوله النون</w:t>
      </w:r>
    </w:p>
    <w:p>
      <w:pPr>
        <w:pStyle w:val="BookText"/>
      </w:pPr>
      <w:r>
        <w:rPr>
          <w:rFonts w:ascii="IRNazanin" w:hAnsi="IRNazanin" w:eastAsia="IRNazanin" w:cs="IRNazanin"/>
          <w:lang w:bidi="fa-IR"/>
          <w:color w:val="111111"/>
          <w:sz w:val="28"/>
          <w:szCs w:val="28"/>
          <w:rtl/>
        </w:rPr>
        <w:t xml:space="preserve">281 باب ما أوله العین</w:t>
      </w:r>
    </w:p>
    <w:p>
      <w:pPr>
        <w:pStyle w:val="BookText"/>
      </w:pPr>
      <w:r>
        <w:rPr>
          <w:rFonts w:ascii="IRNazanin" w:hAnsi="IRNazanin" w:eastAsia="IRNazanin" w:cs="IRNazanin"/>
          <w:lang w:bidi="fa-IR"/>
          <w:color w:val="111111"/>
          <w:sz w:val="28"/>
          <w:szCs w:val="28"/>
          <w:rtl/>
        </w:rPr>
        <w:t xml:space="preserve">297 باب ما أوله الواو</w:t>
      </w:r>
    </w:p>
    <w:p>
      <w:pPr>
        <w:pStyle w:val="BookText"/>
      </w:pPr>
      <w:r>
        <w:rPr>
          <w:rFonts w:ascii="IRNazanin" w:hAnsi="IRNazanin" w:eastAsia="IRNazanin" w:cs="IRNazanin"/>
          <w:lang w:bidi="fa-IR"/>
          <w:color w:val="111111"/>
          <w:sz w:val="28"/>
          <w:szCs w:val="28"/>
          <w:rtl/>
        </w:rPr>
        <w:t xml:space="preserve">283 باب ما أوله الفاء</w:t>
      </w:r>
    </w:p>
    <w:p>
      <w:pPr>
        <w:pStyle w:val="BookText"/>
      </w:pPr>
      <w:r>
        <w:rPr>
          <w:rFonts w:ascii="IRNazanin" w:hAnsi="IRNazanin" w:eastAsia="IRNazanin" w:cs="IRNazanin"/>
          <w:lang w:bidi="fa-IR"/>
          <w:color w:val="111111"/>
          <w:sz w:val="28"/>
          <w:szCs w:val="28"/>
          <w:rtl/>
        </w:rPr>
        <w:t xml:space="preserve">298 باب ما أوله الهاء</w:t>
      </w:r>
    </w:p>
    <w:p>
      <w:pPr>
        <w:pStyle w:val="Heading3"/>
      </w:pPr>
      <w:bookmarkStart w:id="1285" w:name="_Toc917"/>
      <w:r>
        <w:t>کتاب اللام</w:t>
      </w:r>
      <w:bookmarkEnd w:id="1285"/>
    </w:p>
    <w:p>
      <w:pPr>
        <w:pStyle w:val="BookText"/>
      </w:pPr>
      <w:r>
        <w:rPr>
          <w:rFonts w:ascii="IRNazanin" w:hAnsi="IRNazanin" w:eastAsia="IRNazanin" w:cs="IRNazanin"/>
          <w:lang w:bidi="fa-IR"/>
          <w:color w:val="111111"/>
          <w:sz w:val="28"/>
          <w:szCs w:val="28"/>
          <w:rtl/>
        </w:rPr>
        <w:t xml:space="preserve">303 باب ما أوله الألف</w:t>
      </w:r>
    </w:p>
    <w:p>
      <w:pPr>
        <w:pStyle w:val="BookText"/>
      </w:pPr>
      <w:r>
        <w:rPr>
          <w:rFonts w:ascii="IRNazanin" w:hAnsi="IRNazanin" w:eastAsia="IRNazanin" w:cs="IRNazanin"/>
          <w:lang w:bidi="fa-IR"/>
          <w:color w:val="111111"/>
          <w:sz w:val="28"/>
          <w:szCs w:val="28"/>
          <w:rtl/>
        </w:rPr>
        <w:t xml:space="preserve">409 باب ما أوله الضاد</w:t>
      </w:r>
    </w:p>
    <w:p>
      <w:pPr>
        <w:pStyle w:val="BookText"/>
      </w:pPr>
      <w:r>
        <w:rPr>
          <w:rFonts w:ascii="IRNazanin" w:hAnsi="IRNazanin" w:eastAsia="IRNazanin" w:cs="IRNazanin"/>
          <w:lang w:bidi="fa-IR"/>
          <w:color w:val="111111"/>
          <w:sz w:val="28"/>
          <w:szCs w:val="28"/>
          <w:rtl/>
        </w:rPr>
        <w:t xml:space="preserve">316 باب ما أوله الباء</w:t>
      </w:r>
    </w:p>
    <w:p>
      <w:pPr>
        <w:pStyle w:val="BookText"/>
      </w:pPr>
      <w:r>
        <w:rPr>
          <w:rFonts w:ascii="IRNazanin" w:hAnsi="IRNazanin" w:eastAsia="IRNazanin" w:cs="IRNazanin"/>
          <w:lang w:bidi="fa-IR"/>
          <w:color w:val="111111"/>
          <w:sz w:val="28"/>
          <w:szCs w:val="28"/>
          <w:rtl/>
        </w:rPr>
        <w:t xml:space="preserve">411 باب ما أوله الطاء</w:t>
      </w:r>
    </w:p>
    <w:p>
      <w:pPr>
        <w:pStyle w:val="BookText"/>
      </w:pPr>
      <w:r>
        <w:rPr>
          <w:rFonts w:ascii="IRNazanin" w:hAnsi="IRNazanin" w:eastAsia="IRNazanin" w:cs="IRNazanin"/>
          <w:lang w:bidi="fa-IR"/>
          <w:color w:val="111111"/>
          <w:sz w:val="28"/>
          <w:szCs w:val="28"/>
          <w:rtl/>
        </w:rPr>
        <w:t xml:space="preserve">328 باب ما أوله التاء</w:t>
      </w:r>
    </w:p>
    <w:p>
      <w:pPr>
        <w:pStyle w:val="BookText"/>
      </w:pPr>
      <w:r>
        <w:rPr>
          <w:rFonts w:ascii="IRNazanin" w:hAnsi="IRNazanin" w:eastAsia="IRNazanin" w:cs="IRNazanin"/>
          <w:lang w:bidi="fa-IR"/>
          <w:color w:val="111111"/>
          <w:sz w:val="28"/>
          <w:szCs w:val="28"/>
          <w:rtl/>
        </w:rPr>
        <w:t xml:space="preserve">415 باب ما أوله الظاء</w:t>
      </w:r>
    </w:p>
    <w:p>
      <w:pPr>
        <w:pStyle w:val="BookText"/>
      </w:pPr>
      <w:r>
        <w:rPr>
          <w:rFonts w:ascii="IRNazanin" w:hAnsi="IRNazanin" w:eastAsia="IRNazanin" w:cs="IRNazanin"/>
          <w:lang w:bidi="fa-IR"/>
          <w:color w:val="111111"/>
          <w:sz w:val="28"/>
          <w:szCs w:val="28"/>
          <w:rtl/>
        </w:rPr>
        <w:t xml:space="preserve">329 باب ما أوله الثاء</w:t>
      </w:r>
    </w:p>
    <w:p>
      <w:pPr>
        <w:pStyle w:val="BookText"/>
      </w:pPr>
      <w:r>
        <w:rPr>
          <w:rFonts w:ascii="IRNazanin" w:hAnsi="IRNazanin" w:eastAsia="IRNazanin" w:cs="IRNazanin"/>
          <w:lang w:bidi="fa-IR"/>
          <w:color w:val="111111"/>
          <w:sz w:val="28"/>
          <w:szCs w:val="28"/>
          <w:rtl/>
        </w:rPr>
        <w:t xml:space="preserve">418 باب ما أوله العین</w:t>
      </w:r>
    </w:p>
    <w:p>
      <w:pPr>
        <w:pStyle w:val="BookText"/>
      </w:pPr>
      <w:r>
        <w:rPr>
          <w:rFonts w:ascii="IRNazanin" w:hAnsi="IRNazanin" w:eastAsia="IRNazanin" w:cs="IRNazanin"/>
          <w:lang w:bidi="fa-IR"/>
          <w:color w:val="111111"/>
          <w:sz w:val="28"/>
          <w:szCs w:val="28"/>
          <w:rtl/>
        </w:rPr>
        <w:t xml:space="preserve">333 باب ما أوله الجیم</w:t>
      </w:r>
    </w:p>
    <w:p>
      <w:pPr>
        <w:pStyle w:val="BookText"/>
      </w:pPr>
      <w:r>
        <w:rPr>
          <w:rFonts w:ascii="IRNazanin" w:hAnsi="IRNazanin" w:eastAsia="IRNazanin" w:cs="IRNazanin"/>
          <w:lang w:bidi="fa-IR"/>
          <w:color w:val="111111"/>
          <w:sz w:val="28"/>
          <w:szCs w:val="28"/>
          <w:rtl/>
        </w:rPr>
        <w:t xml:space="preserve">433 باب ما أوله الغین</w:t>
      </w:r>
    </w:p>
    <w:p>
      <w:pPr>
        <w:pStyle w:val="BookText"/>
      </w:pPr>
      <w:r>
        <w:rPr>
          <w:rFonts w:ascii="IRNazanin" w:hAnsi="IRNazanin" w:eastAsia="IRNazanin" w:cs="IRNazanin"/>
          <w:lang w:bidi="fa-IR"/>
          <w:color w:val="111111"/>
          <w:sz w:val="28"/>
          <w:szCs w:val="28"/>
          <w:rtl/>
        </w:rPr>
        <w:t xml:space="preserve">346 باب ما أوله الحاء</w:t>
      </w:r>
    </w:p>
    <w:p>
      <w:pPr>
        <w:pStyle w:val="BookText"/>
      </w:pPr>
      <w:r>
        <w:rPr>
          <w:rFonts w:ascii="IRNazanin" w:hAnsi="IRNazanin" w:eastAsia="IRNazanin" w:cs="IRNazanin"/>
          <w:lang w:bidi="fa-IR"/>
          <w:color w:val="111111"/>
          <w:sz w:val="28"/>
          <w:szCs w:val="28"/>
          <w:rtl/>
        </w:rPr>
        <w:t xml:space="preserve">439 باب ما أوله الشین</w:t>
      </w:r>
    </w:p>
    <w:p>
      <w:pPr>
        <w:pStyle w:val="BookText"/>
      </w:pPr>
      <w:r>
        <w:rPr>
          <w:rFonts w:ascii="IRNazanin" w:hAnsi="IRNazanin" w:eastAsia="IRNazanin" w:cs="IRNazanin"/>
          <w:lang w:bidi="fa-IR"/>
          <w:color w:val="111111"/>
          <w:sz w:val="28"/>
          <w:szCs w:val="28"/>
          <w:rtl/>
        </w:rPr>
        <w:t xml:space="preserve">362 باب ما أوله الخاء</w:t>
      </w:r>
    </w:p>
    <w:p>
      <w:pPr>
        <w:pStyle w:val="BookText"/>
      </w:pPr>
      <w:r>
        <w:rPr>
          <w:rFonts w:ascii="IRNazanin" w:hAnsi="IRNazanin" w:eastAsia="IRNazanin" w:cs="IRNazanin"/>
          <w:lang w:bidi="fa-IR"/>
          <w:color w:val="111111"/>
          <w:sz w:val="28"/>
          <w:szCs w:val="28"/>
          <w:rtl/>
        </w:rPr>
        <w:t xml:space="preserve">446 باب ما أوله القاف</w:t>
      </w:r>
    </w:p>
    <w:p>
      <w:pPr>
        <w:pStyle w:val="BookText"/>
      </w:pPr>
      <w:r>
        <w:rPr>
          <w:rFonts w:ascii="IRNazanin" w:hAnsi="IRNazanin" w:eastAsia="IRNazanin" w:cs="IRNazanin"/>
          <w:lang w:bidi="fa-IR"/>
          <w:color w:val="111111"/>
          <w:sz w:val="28"/>
          <w:szCs w:val="28"/>
          <w:rtl/>
        </w:rPr>
        <w:t xml:space="preserve">368 باب ما أوله الدال</w:t>
      </w:r>
    </w:p>
    <w:p>
      <w:pPr>
        <w:pStyle w:val="BookText"/>
      </w:pPr>
      <w:r>
        <w:rPr>
          <w:rFonts w:ascii="IRNazanin" w:hAnsi="IRNazanin" w:eastAsia="IRNazanin" w:cs="IRNazanin"/>
          <w:lang w:bidi="fa-IR"/>
          <w:color w:val="111111"/>
          <w:sz w:val="28"/>
          <w:szCs w:val="28"/>
          <w:rtl/>
        </w:rPr>
        <w:t xml:space="preserve">460 باب ما أوله الکاف</w:t>
      </w:r>
    </w:p>
    <w:p>
      <w:pPr>
        <w:pStyle w:val="BookText"/>
      </w:pPr>
      <w:r>
        <w:rPr>
          <w:rFonts w:ascii="IRNazanin" w:hAnsi="IRNazanin" w:eastAsia="IRNazanin" w:cs="IRNazanin"/>
          <w:lang w:bidi="fa-IR"/>
          <w:color w:val="111111"/>
          <w:sz w:val="28"/>
          <w:szCs w:val="28"/>
          <w:rtl/>
        </w:rPr>
        <w:t xml:space="preserve">375 باب ما أوله الذال</w:t>
      </w:r>
    </w:p>
    <w:p>
      <w:pPr>
        <w:pStyle w:val="BookText"/>
      </w:pPr>
      <w:r>
        <w:rPr>
          <w:rFonts w:ascii="IRNazanin" w:hAnsi="IRNazanin" w:eastAsia="IRNazanin" w:cs="IRNazanin"/>
          <w:lang w:bidi="fa-IR"/>
          <w:color w:val="111111"/>
          <w:sz w:val="28"/>
          <w:szCs w:val="28"/>
          <w:rtl/>
        </w:rPr>
        <w:t xml:space="preserve">468 باب ما أوله اللام</w:t>
      </w:r>
    </w:p>
    <w:p>
      <w:pPr>
        <w:pStyle w:val="BookText"/>
      </w:pPr>
      <w:r>
        <w:rPr>
          <w:rFonts w:ascii="IRNazanin" w:hAnsi="IRNazanin" w:eastAsia="IRNazanin" w:cs="IRNazanin"/>
          <w:lang w:bidi="fa-IR"/>
          <w:color w:val="111111"/>
          <w:sz w:val="28"/>
          <w:szCs w:val="28"/>
          <w:rtl/>
        </w:rPr>
        <w:t xml:space="preserve">378 باب ما أوله الراء</w:t>
      </w:r>
    </w:p>
    <w:p>
      <w:pPr>
        <w:pStyle w:val="BookText"/>
      </w:pPr>
      <w:r>
        <w:rPr>
          <w:rFonts w:ascii="IRNazanin" w:hAnsi="IRNazanin" w:eastAsia="IRNazanin" w:cs="IRNazanin"/>
          <w:lang w:bidi="fa-IR"/>
          <w:color w:val="111111"/>
          <w:sz w:val="28"/>
          <w:szCs w:val="28"/>
          <w:rtl/>
        </w:rPr>
        <w:t xml:space="preserve">469 باب ما أوله المیم</w:t>
      </w:r>
    </w:p>
    <w:p>
      <w:pPr>
        <w:pStyle w:val="BookText"/>
      </w:pPr>
      <w:r>
        <w:rPr>
          <w:rFonts w:ascii="IRNazanin" w:hAnsi="IRNazanin" w:eastAsia="IRNazanin" w:cs="IRNazanin"/>
          <w:lang w:bidi="fa-IR"/>
          <w:color w:val="111111"/>
          <w:sz w:val="28"/>
          <w:szCs w:val="28"/>
          <w:rtl/>
        </w:rPr>
        <w:t xml:space="preserve">386 باب ما أوله الزای</w:t>
      </w:r>
    </w:p>
    <w:p>
      <w:pPr>
        <w:pStyle w:val="BookText"/>
      </w:pPr>
      <w:r>
        <w:rPr>
          <w:rFonts w:ascii="IRNazanin" w:hAnsi="IRNazanin" w:eastAsia="IRNazanin" w:cs="IRNazanin"/>
          <w:lang w:bidi="fa-IR"/>
          <w:color w:val="111111"/>
          <w:sz w:val="28"/>
          <w:szCs w:val="28"/>
          <w:rtl/>
        </w:rPr>
        <w:t xml:space="preserve">477 باب ما أوله النون</w:t>
      </w:r>
    </w:p>
    <w:p>
      <w:pPr>
        <w:pStyle w:val="BookText"/>
      </w:pPr>
      <w:r>
        <w:rPr>
          <w:rFonts w:ascii="IRNazanin" w:hAnsi="IRNazanin" w:eastAsia="IRNazanin" w:cs="IRNazanin"/>
          <w:lang w:bidi="fa-IR"/>
          <w:color w:val="111111"/>
          <w:sz w:val="28"/>
          <w:szCs w:val="28"/>
          <w:rtl/>
        </w:rPr>
        <w:t xml:space="preserve">390 باب ما أوله السین</w:t>
      </w:r>
    </w:p>
    <w:p>
      <w:pPr>
        <w:pStyle w:val="BookText"/>
      </w:pPr>
      <w:r>
        <w:rPr>
          <w:rFonts w:ascii="IRNazanin" w:hAnsi="IRNazanin" w:eastAsia="IRNazanin" w:cs="IRNazanin"/>
          <w:lang w:bidi="fa-IR"/>
          <w:color w:val="111111"/>
          <w:sz w:val="28"/>
          <w:szCs w:val="28"/>
          <w:rtl/>
        </w:rPr>
        <w:t xml:space="preserve">489 باب ما أوله الواو</w:t>
      </w:r>
    </w:p>
    <w:p>
      <w:pPr>
        <w:pStyle w:val="BookText"/>
      </w:pPr>
      <w:r>
        <w:rPr>
          <w:rFonts w:ascii="IRNazanin" w:hAnsi="IRNazanin" w:eastAsia="IRNazanin" w:cs="IRNazanin"/>
          <w:lang w:bidi="fa-IR"/>
          <w:color w:val="111111"/>
          <w:sz w:val="28"/>
          <w:szCs w:val="28"/>
          <w:rtl/>
        </w:rPr>
        <w:t xml:space="preserve">401 باب ما أوله الشین</w:t>
      </w:r>
    </w:p>
    <w:p>
      <w:pPr>
        <w:pStyle w:val="BookText"/>
      </w:pPr>
      <w:r>
        <w:rPr>
          <w:rFonts w:ascii="IRNazanin" w:hAnsi="IRNazanin" w:eastAsia="IRNazanin" w:cs="IRNazanin"/>
          <w:lang w:bidi="fa-IR"/>
          <w:color w:val="111111"/>
          <w:sz w:val="28"/>
          <w:szCs w:val="28"/>
          <w:rtl/>
        </w:rPr>
        <w:t xml:space="preserve">497 باب ما أوله الهاء</w:t>
      </w:r>
    </w:p>
    <w:p>
      <w:pPr>
        <w:pStyle w:val="BookText"/>
      </w:pPr>
      <w:r>
        <w:rPr>
          <w:rFonts w:ascii="IRNazanin" w:hAnsi="IRNazanin" w:eastAsia="IRNazanin" w:cs="IRNazanin"/>
          <w:lang w:bidi="fa-IR"/>
          <w:color w:val="111111"/>
          <w:sz w:val="28"/>
          <w:szCs w:val="28"/>
          <w:rtl/>
        </w:rPr>
        <w:t xml:space="preserve">405 باب ما أوله الصاد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B668BB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مجمع البحرین جلد 5</dc:title>
  <dc:description/>
  <dc:subject/>
  <cp:keywords/>
  <cp:category/>
  <cp:lastModifiedBy/>
  <dcterms:created xsi:type="dcterms:W3CDTF">2026-08-21T16:43:38+03:30</dcterms:created>
  <dcterms:modified xsi:type="dcterms:W3CDTF">2026-08-21T16:43:38+03:30</dcterms:modified>
</cp:coreProperties>
</file>

<file path=docProps/custom.xml><?xml version="1.0" encoding="utf-8"?>
<Properties xmlns="http://schemas.openxmlformats.org/officeDocument/2006/custom-properties" xmlns:vt="http://schemas.openxmlformats.org/officeDocument/2006/docPropsVTypes"/>
</file>