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امام حسین علیه السلام استثنای عالم وجود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020325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0327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0329_2870459653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0331_2870459653">
            <w:r>
              <w:rPr>
                <w:webHidden/>
                <w:rStyle w:val="IndexLink"/>
                <w:rtl w:val="true"/>
              </w:rPr>
              <w:t>امام حسین علیه السلام ، استثنای عالم 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0333_2870459653">
            <w:r>
              <w:rPr>
                <w:webHidden/>
                <w:rStyle w:val="IndexLink"/>
                <w:rtl w:val="true"/>
              </w:rPr>
              <w:t>پلک خون 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0335_2870459653">
            <w:r>
              <w:rPr>
                <w:webHidden/>
                <w:rStyle w:val="IndexLink"/>
                <w:rtl w:val="true"/>
              </w:rPr>
              <w:t>عاشورا در صحاح 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0337_2870459653">
            <w:r>
              <w:rPr>
                <w:webHidden/>
                <w:rStyle w:val="IndexLink"/>
                <w:rtl w:val="true"/>
              </w:rPr>
              <w:t>سوگ دائم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0339_2870459653">
            <w:r>
              <w:rPr>
                <w:webHidden/>
                <w:rStyle w:val="IndexLink"/>
                <w:rtl w:val="true"/>
              </w:rPr>
              <w:t>دشمنان سیدالشهدا علیه السلام و کوشش های نافرجام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0341_2870459653">
            <w:r>
              <w:rPr>
                <w:webHidden/>
                <w:rStyle w:val="IndexLink"/>
                <w:rtl w:val="true"/>
              </w:rPr>
              <w:t>کیفر زودهنگام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0343_2870459653">
            <w:r>
              <w:rPr>
                <w:webHidden/>
                <w:rStyle w:val="IndexLink"/>
                <w:rtl w:val="true"/>
              </w:rPr>
              <w:t>مرجع مجهول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0345_2870459653">
            <w:r>
              <w:rPr>
                <w:webHidden/>
                <w:rStyle w:val="IndexLink"/>
                <w:rtl w:val="true"/>
              </w:rPr>
              <w:t>ضمیمه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313_89872"/>
      <w:bookmarkStart w:id="1" w:name="pg9313_8987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313_89872"/>
      <w:bookmarkStart w:id="3" w:name="__RefHeading___Toc5020325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شیرازی ، سیدصادق ،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استثنای عالم وجود از سخنرانیهای مرجع عالیقدر حضرت آیه الله العظمی حاج سید صادق حسینی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حسینی شیرازی ؛ به قلم محمدکاظم خنفیرزاده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یاس الزهرا علیها 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؛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 ها و خطابه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خنیفرزاده، محمدکاظم،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297/9534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1199965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شناسنامه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، استثنای عالم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الله العظمی سید صادق شیرازی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ياس زهرا عليها السلام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کاظم خنیفر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تیراژ و قطع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و تاریخ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و صحافی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7833433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:...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مرکز پخش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09122510526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+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98251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7836420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خیراندیش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مددکاری امام زمان عجل الله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ویراستار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نرگس قمی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020327_287045965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استثنای عالم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سخنرانی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 عالیقدر حضرت آیت الله اعظمی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صادق حسینی شیرازی دام ظله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کاظم خنیفر زاده </w:t>
      </w:r>
      <w:bookmarkStart w:id="7" w:name="pg9313_89874"/>
    </w:p>
    <w:p>
      <w:pPr>
        <w:pStyle w:val="Heading2"/>
        <w:numPr>
          <w:ilvl w:val="1"/>
          <w:numId w:val="1"/>
        </w:numPr>
        <w:rPr/>
      </w:pPr>
      <w:bookmarkStart w:id="8" w:name="__RefHeading___Toc5020329_2870459653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علیه السلام ، استثنای عالم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پلک خون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عاشورا در صحاح 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 دائم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سیدالشهدا علیه السلام وکوشش های نافرجام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کیفر زودهنگام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مرجع 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ضمیمه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بیانیه آیت الله العظمی سید صادق شیرازی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) 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الله الرحمن الرحیم </w:t>
      </w:r>
      <w:bookmarkStart w:id="10" w:name="pg9313_89876"/>
    </w:p>
    <w:p>
      <w:pPr>
        <w:pStyle w:val="Heading2"/>
        <w:numPr>
          <w:ilvl w:val="1"/>
          <w:numId w:val="1"/>
        </w:numPr>
        <w:rPr/>
      </w:pPr>
      <w:bookmarkStart w:id="11" w:name="__RefHeading___Toc5020331_2870459653"/>
      <w:bookmarkStart w:id="12" w:name="_Toc4"/>
      <w:bookmarkEnd w:id="10"/>
      <w:bookmarkEnd w:id="11"/>
      <w:r>
        <w:rPr>
          <w:rtl w:val="true"/>
        </w:rPr>
        <w:t>امام حسین علیه السلام ، استثنای عالم وجود</w:t>
      </w:r>
      <w:bookmarkEnd w:id="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، استثنای عالم 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الرّحمن الرّحيم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رب العالمين والصلاة والسلام على محمد وآله الطيبين الطاهرين ولعنة الله على أعدائهم أجمعين إلى يوم الدين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بن ابی محبوب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حضرت امام رضا علیه السلام روایت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مفصلی نقل کرده که در یکی از فقرات آن چنین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يوم الحسين اقرحَ جفونَنا وأسبل دموعنا؛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و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حسين علیه السلام پلک چشمان ما اهل بیت را زخم کرد و دیدگانمان را پر اشک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بر این فرمایش حضرت ثامن الائمه علیه السلام اشكال گرفته و گفته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ممکن است مصیبتی بتواند پلک چشمان آدمی را زخمی کند؟ البته بازار فضل فروشی و عرض اندام در برابر اهل بیت علیهم السلام همیشه وجود داشته و هیچگاه از مشتری تهی نبوده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کسانی بوده اند که در برابر گفتار پیغمبر خدا و اهل بیت علیهم السلام از خود نوعی مقاومت نشان می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مطلب در زمان خود پیامبر صلی الله علیه وآله نیز وجود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نمونه از امام صادق علیه السلام روایت شده است که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الحسين بن على علیه السلام ذات يوم في حجر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 صلی الله علیه وآله يلاعبه ويضاحكه فقالت عايشة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رسول الله ما اشدَّ إعجابك بهذا الصبى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ويلك وكيف لا أحبُّهُ ولا أعجب به وهو ثمرة فؤادى وقرة عيني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إن أمتي ستقتله فمن زاره بعد وفاته كتب الله له حجة من حججی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حجة من حججك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حجتين من حججي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رسول الله حجتين من حججك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واربعه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فلم تزل تزاده ويزيد ويضعف حتى بلغ تسعین حجة من حجج رسول الله بأعمارها؛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امام حسین علیه السلام در آغوش پیامبر صلی الله علیه وآله بود و پیامبر مشغول سرگرم کردن و خنداندن او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عایشه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خدا، راستی که چقدر شیفته این کودکید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به او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تو چگونه دوستدار و شیفته او نباشم حال آنکه میوه دل ونور ديده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امت من او را خواهند کشت و هر که او را زیارت کند خدا پاداش حج مرا در 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اعمالش می 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عایشه با شگفتی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خدا، پاداش حج شما را 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دوبار حج مرا به او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دوبار حج شما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همین طور رقم را می افزود و حضرت نیز پاداشآن را دو چندان می کرد تا اینکه به نود حج همراه با عمره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قبیل عرض اندام ها و کارشکنی ها تا به امروز نیز ادامه داشته است ولی جز ناکامی و رسوایی چیز دیگری برای صاحبانش در بر نداشته است؛ زیرا خدای متعال وعده فرموده است که هر چند مخالفان در این خصوص اصرار بیشتری بورزند ناکام تر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زینب کبری علیها السلام روز یازدهم محرم ضمن بازگویی حدیثی نبوی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﴿ وليجتهدنَّ ائمة الكفر واشياعُ الضلالة في محوِهِ</w:t>
      </w:r>
      <w:bookmarkStart w:id="13" w:name="pg9313_89880"/>
    </w:p>
    <w:p>
      <w:pPr>
        <w:pStyle w:val="BookText"/>
        <w:rPr/>
      </w:pPr>
      <w:bookmarkEnd w:id="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وتطميِسِهِ ، فلا يزدادُ أثره إلا ظهوراً وأمره إلا علواً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قدر پیشوایان کفر و پیروان ضلالت در زدودن و از بین بردن نشانه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بکوشند، روز به روز اثر آن پدیدارتر و نام آن بلند آوازه تر می شود را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5020333_2870459653"/>
      <w:bookmarkStart w:id="15" w:name="_Toc5"/>
      <w:bookmarkEnd w:id="14"/>
      <w:r>
        <w:rPr>
          <w:rtl w:val="true"/>
        </w:rPr>
        <w:t>پلک خون بار</w:t>
      </w:r>
      <w:bookmarkEnd w:id="15"/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انسان در نهایت لطافت است و شاید از جهتی بتوان آن را لطیف ترین عضو ظاهری انسان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پشت چشم انسان غده هایی وجود دارد که وقتی قلب انسان از اندوه مصیبتی به درد می آید ، خون شیرین را به اشک شور تبدیل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غده ها اعضای ریز و بسیار ظریفی است که وظیفه آن ها تبدیل کردن خون به اشک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اگر بر اثر شدت مصیبت و گریۀ بسیار این غده ها فعالیت زیادی کنند و فشاری بیش از اندازه به آن ها وارد شود، ضعیف می شوند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فرصت تبدیل کردن خون را به اشک نخواهند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حالتی به جای اشک مستقیماً خون از دیدگان انسان خارج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همین روست که حضرت ولی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الله تعالى فرجه الشريف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به جد بزرگوارشان می فرمایند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فلأندبنك صباحاً ومساءً ولأبكين عليك بدل الدموع دماً ؛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بامداد و شامگاه در اندوه تو زاری می کنم ، و به جای اشک، خون از دیدگان خواهم افشاند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وانگهی در صورتی که بر اثر گریه بسیار، پلک ظریف وحساس آدمی تماس مداوم و فراوانی با اشک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داشته باشد ، آزرده و زخمی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روست که امام رضا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شهادت و مصيبت امام حسين پلک چشمانمان را زخمی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" w:name="pg9313_89882"/>
    </w:p>
    <w:p>
      <w:pPr>
        <w:pStyle w:val="Heading2"/>
        <w:numPr>
          <w:ilvl w:val="1"/>
          <w:numId w:val="1"/>
        </w:numPr>
        <w:rPr/>
      </w:pPr>
      <w:bookmarkStart w:id="17" w:name="__RefHeading___Toc5020335_2870459653"/>
      <w:bookmarkStart w:id="18" w:name="_Toc6"/>
      <w:bookmarkEnd w:id="16"/>
      <w:bookmarkEnd w:id="17"/>
      <w:r>
        <w:rPr>
          <w:rtl w:val="true"/>
        </w:rPr>
        <w:t>عاشورا در صحاح سته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نویسندگان صحاح سته تعمد فوق العاده ای داشته اند که تا جایی که می شود نام امام حسین علیه السلام را نبرند و کسی که خبره فن باشد و این کتابها را مطالعه کند به روشنی می بیند که تلاش ونیروی بسیاری در این خصوص به کار برده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رغم تلاش مذبوحانه روات عامه در خصوص نام نبردن از اهل بیت علیهم السلام ، در همین صحاح بارها و بارها ماجرای سیدالشهدا ذکر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نمونه اصحاب صحاح آورده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امیر علیه السلام در مسیرشان به سمت صفین هنگامی که به محاذات نینوا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رسیدند ندا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ابا عبدالله صبر پیشه کن ، یا ابا عبدالله در کنار شط فرات صبر پیشه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علت این فرمایش ایشان را جویا شدند،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نزد رسول خدا صلی الله علیه وآله رفتم و دیدم چشمانشان لبریز اشک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عرضه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، آیا کسی شما را خشمگین کرده است؟ چرا چشمانتان از اشک لبریز است؟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لختی پیش جبرییل نزد من بود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در کنار شط فرات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 چنین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داری مقداری از خاک تربتش را به تو دهم تا ببویی؟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دست دراز کرد و مشتی خاک به من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نتوانستم چشمانم را از اشک نگاه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ماجرای گذر حضرت امیرالمؤمنین علیه السلام از برابر سرزمین کربلا در حدود بیست سال پیش از واقعه کربلا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خبر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وعيناه تفیضان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فاضت 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تعابیر مشابهی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دمعت عيناه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تفاوت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ظرفی پر از آب شود و آب از اطراف آن سرازیر شود ، در زبان عربی به چنین حالتی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تعبیر هنگامیکه آب رودخانه ای بالا آید وسیل به راه افتد نیز به کار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معمولاً وقتی انسان گریه می کند اشک فقط از گونه چشمش خارج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چنین حالتی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نمی گویند بلکه فیضان چشم مربوط به زمانی است که از فرط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بسیار چشم انسان لبریز اشک شود و اشک از همه جای آن سرازیر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تعبیر فیضان در کلام امیرالمؤمنین علیه السلام با توجه به اینکه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امراء 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باشند جای دقت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شایان توجه دیگر در این روایت سؤالی است که حضرت امیر علیه السلام از پیامبر صلی الله علیه وآله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قبیل پرسش ها در 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العارف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مسلماً حضرت امیر علیه السلام از علت گریه پیامبر خبر داشتند و چنین نیست که پیامبر چیزی بدانند و حضرت امیر علیه السلام از آن بی خبر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قبیل پرسش ها حکمت های متعددی دارد که از جمله آن تعلیم دادن به ما است و در قرآن و کلام خردمندان کاربرد بسیار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مثال خدای متعال که به هر پیدا و ناپیدایی علیم است از حضرت موسی علیه السلام می پرسد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تِلْكَ بِيَمِينِكَ یمُوسَی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موسی ، در دست راست تو چیست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مسلماً </w:t>
      </w:r>
      <w:bookmarkStart w:id="19" w:name="pg9313_89885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متعال بهتر از حضرت موسی می دانست چه چیزی در دست وی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5020337_2870459653"/>
      <w:bookmarkStart w:id="21" w:name="_Toc7"/>
      <w:bookmarkEnd w:id="20"/>
      <w:r>
        <w:rPr>
          <w:rtl w:val="true"/>
        </w:rPr>
        <w:t>سوگ دائم</w:t>
      </w:r>
      <w:bookmarkEnd w:id="21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 که از امام رضا علیه السلام نقل کردیم نشان می دهد که عمق واقعه کربلا را فقط اهل بیت علیهم السلام را درک می کنند و فهم ما نسبت به این ماجرا نسبی و ناقص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ما فقط اندکی از این واقعه درک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 السلام چنان که باید و شاید ژرفای این ماجرا را می فهمند و از همین روست که می بینیم واقعه کربلا همیشه در نظر و برابر دیدگانشان حاضر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فقره ای که از کلام امام رضا علیه السلام نقل کردیم بدین معنی نیست که پلکهای ایشان فقط در ماه محرم زخمی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ایشان عمومیت دارد و چنین قیدی در فرمایش حضرت موجود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امامان بزرگوار همیشه به یاد مصائب عاشورا بودند و همواره برای مظلومیت جد بزرگوارشان چنان می گریستند که پلک دیدگان مبارکشان آزرده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" w:name="pg9313_89886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نیز باید در تأسی به پیشوایانمان ، همیشه به یاد مصائب کربلا باشیم و شایسته است معلوماتمان را در این خصوص افزایش دهیم و فقط به آنچه در مجالس روضه می شنویم بسنده نکنیم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منظور مناسب است کتاب هایی چون معالى السبطین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مطالب سودمندی درباره حضرت سيدالشهدا علیه السلام در بردارد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5020339_2870459653"/>
      <w:bookmarkStart w:id="24" w:name="_Toc8"/>
      <w:bookmarkEnd w:id="23"/>
      <w:r>
        <w:rPr>
          <w:rtl w:val="true"/>
        </w:rPr>
        <w:t>دشمنان سیدالشهدا علیه السلام و کوشش های نافرجام</w:t>
      </w:r>
      <w:bookmarkEnd w:id="24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سوگواری برای سیدالشهدا علیه السلام و بزرگداشت نام ایشان ماجرایی کهن و ریشه دار است و مربوط به امروز و دیروز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متعال خود چنین چیزی را مشیت فرموده است و با مشیت الهی نمی توان مبارزه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دنیا صحنه امتحان ، وآدمی دارای اختیار است و خدای متعال به آدمی این اختیار را داده است که حتی با خود او نیز از در پیکار و ستیزه برآید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با خدا مبارزه و ادعای خدایی کرد ولی با این حال خدا چهارصد سال به او مهلت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شداد نیز با همه خیره سری وگردن کشی که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به گفته مرحوم علامه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متعال به او نهصد سال مهلت داد و در کیفر او شتاب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خدای متعال به شمر، یزید، عمر سعد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 چندانی نداد و این افراد پس از عاشورا عمر چندانی 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ادعای خدایی نداشت و فقط آشکارا اظهار بی دینی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لیت اشیاخی ببدر شهدوا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جزع الخزرج من وقع الأسل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لأهلوا واستهلوا فرحاً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قالوا يا يزيد لا تُشل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قتلنا القرم من ساداتهم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وعدلناه ببدر فاعتدل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لَعِبت هاشم بالملك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جاء ولا وحى 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لست من خندف ان لم انتقم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بنى احمد ماكان 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نیاکانم که در جنگ بدر حضور داشتند اکنون اینجا بودند و می دیدند که چگونه از حسین انتقام آنان را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جا بودند و این ماجرا را می دیدند اظهار خرسندی و شادی می کردند و می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یزید، دست مریزاد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سرور و سالارشان را به کیفر کشتار بدر کشتیم و اکنون بی حساب شده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هاشم شوکت شاهی را به بازی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خبری از آسمان آمده و نه وحیی 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نسل خندف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یکی از مادر بزرگ های معاویه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نیستم اگر انتقام کارهای پسران احمد را نستانم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بن طاووس، اللهوف ، ص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متعال به هر حال در قیامت ، هم امثال فرعون و شداد و هم یزید و قاتلان سیدالشهدا راکیفر خواهد کرد و شتاب کردن در کیفر آنان ظاهراً لازم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ماجرای سيدالشهدا علیه السلام را از همه جهت استثنا است و تاریخ شهادت می دهد که دشمنان سیدالشهداء در همین دنیا کیفر شدند و خدا مهلتشان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اساساً مشیت الهی بر این تعلق گرفته است که با ماجرای سيدالشهدا علیه السلام و هر چیزی که به نوعی با ایشان مربوط است به شکلی استثنایی برخورد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استثنائات حضرت این است که نام ایشان از دیگر معصومین علیهم السلام بیشتر بر سر زبان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معالى السبطین 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کتابی است که در احوالات امام حسن مجتبی و حضرت سیدالشهدا نگاشته شده و مولف فاضل آن به خوبی می دانسته است که امام مجتبی علیه السلام از برادر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بزرگوارشان افضل میباشند، ولی با این حال فقط در حدود شصت صفحه از این کتاب مربوط به امام حسن مجتبی علیه السلام و بیش از ششصد صفحه آن درباره حضرت سیدالشهدا علیه السلام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 حالی است که در طول تاریخ بسیاری از مطالب وكتاب های مربوط به سیدالشهدا به شعله های آتش سپرده شده و ناقلان این آثار مورد جنایت و آزار قرار گرفته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بتوان گفت تنها یک هزارم مطالب مربوط به آن حضرت به دست ما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به رغم آن تلاش ها و این کارشکنی ها امروزه نام هیچ کس در جهان به اندازه نام نامی سیدالشهدا علیه السلام آوازه ای به این گستردگی نیافته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بسیارند کسانی که خدا را قبول ندارند وبت می پرستند ولی برای امام حسین علیه السلام گریه می کنند و نام ایشان را بزرگ می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شایسته است که ما نیز همچون خدای متعال با ماجرای سيدالشهدا علیه السلام به نحوی استثنایی برخورد کنیم و بدانیم که خدای متعال به کسانی که با نام و شعائر ایشان مبارزه می کنند مهلت نمی دهد و به سرعت آنان را مشمول قهر وکیفر خود قرار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" w:name="pg9313_89890"/>
    </w:p>
    <w:p>
      <w:pPr>
        <w:pStyle w:val="Heading2"/>
        <w:numPr>
          <w:ilvl w:val="1"/>
          <w:numId w:val="1"/>
        </w:numPr>
        <w:rPr/>
      </w:pPr>
      <w:bookmarkStart w:id="26" w:name="__RefHeading___Toc5020341_2870459653"/>
      <w:bookmarkStart w:id="27" w:name="_Toc9"/>
      <w:bookmarkEnd w:id="25"/>
      <w:bookmarkEnd w:id="26"/>
      <w:r>
        <w:rPr>
          <w:rtl w:val="true"/>
        </w:rPr>
        <w:t>کیفر زودهنگام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شکی نیست که سوگواری برای ابا عبدالله الحسین علیه السلام و بزرگداشت نام ایشان و هرگونه خدمت به مجالس حضرت فوق العاده ارزشمند است و هر قطره اشکی که در سوگ ایشان برگونه عزاداران جاری می شود آتش دوزخ را خاموش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عکس این مطلب نیز صادق است و هر اندازه که یک قطره اشک در سوگ ایشان این همه ارزش دارد ، به همان نسبت، کم ترین سخنی علیه عزای ایشان و عزاداران حضرت برای گوینده اش زیانبار و خطرناک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دلسرد کردن عزاداران ، مسخره کردن عزاداری ، وکارشکنی در این امر، خطرناک و از هر آتشی سوزنده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شایسته است که هر یک از ما برای سعادت دنیا وآخرت خودمان هم که شده به قدری که می توانیم عزاداری سيد الشهدا علیه السلام را تقویت کنیم و در این راه از پول ، جوانی ، موضع گیری و زبان استفاده کنیم و به قلم و قدم و حتی به دل از آن حمایت نماییم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کار به جوانی انسان قیمت می دهد و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آدمی برکت ایجاد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چندی پیش یکی از برادران عراقی نقل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یکی دو ساله قبل از سقوط نظام بعثی نسبت به کسانی که پیاده به سمت کربلا می رفتند سخت گیری فوق العاده ای اعمال شده بود و اگر کسی را به این جرم می گرفتند او را به زندان می فرستادند و شکنجه و چه بسا اعدام می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گشت بعثی های ظالم به نوجوانی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دوازه ساله برخوردند و حدس زدند او را برای راهنمایی زوار پیاده در آن مکان گماشته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حدسشان نیز صائب بود و این کودک زوار پیاده را برای استراحت و پذیرایی نزد قبایل اطراف می برد یا دست کم راه را نشانشان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ماشین گشت با دیدن آن کودک ایستاد و یکی از آنها از آن کودک بازجویی کرد و به گونه آن کودک که سخت ترسیده بود سیلی محکمی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 بعد که سرباز می خواست سوار ماشین شود، قنداق اسلحه اش به ماشین گیر کرد و ماشه اش به سمت خود او شلیک شد و در جا مُرد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متعال برای امام حسین علیه السلام در همین دنیا انتقام می گیرد و در کیفر چنین کسانی شتاب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اگر این </w:t>
      </w:r>
      <w:bookmarkStart w:id="28" w:name="pg9313_89892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ده ها سال کفر می گفت خدای متعال این قدر در کیفر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شتاب نمی کرد و نمونه روشن چنین کسانی فرعون و شداد می باشند که خدای متعال مهلت بسیاری به آنان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افراد علاوه بر عذاب عاجل دنیوی ، عذاب آجل اخروی نیز در انتظار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متعال با ماجرای سیدالشهدا به نحوی استثنایی برخورد می کند و کسانی را که در این مسیر مانع تراشی و کارشکنی می کنند ، به سرعت مجازات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بهتر است ما نیز در ماجرای سیدالشهدا علیه السلام مثبت برخورد کنیم نه منفی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معنا که اگر امری یا مراسمی به نظرمان مناسب نیامد از آن انتقاد نکنیم و فقط بگوییم چه کاری مناسب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نگوییم اینگونه خوب نیست ، حتی به همین اندازه هم منفی عمل نکنیم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5020343_2870459653"/>
      <w:bookmarkStart w:id="30" w:name="_Toc10"/>
      <w:bookmarkEnd w:id="29"/>
      <w:r>
        <w:rPr>
          <w:rtl w:val="true"/>
        </w:rPr>
        <w:t>مرجع مجهول</w:t>
      </w:r>
      <w:bookmarkEnd w:id="30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میان فقها این است که پوشیدن لباس مشکی و نماز خواندن با آن مکروه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حرام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مجموعه 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فقها بر این نظرند که پوشیدن لباس مشکی برای حضرت سیدالشهدا علیه السلام مستحب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هر چند این کار مکروه است، برای سیدالشهدا مستحب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در مقابل علمای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هم وجود دارند که این دیدگاه را قبول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علما کتابی در فقه دارد که در حدود صدسال پیش چاپ سنگی شده است و بنده نیز یک نسخه از آن را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نیز مانند برخی از فقهای دیگر قبول ندارند پوشیدن لباس مشکی برای سیدالشهدا علیه السلام مستحب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 این یک نظریه فقهی است و طرفین در این مسئله مبنای ویژه خود را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عالم معتقد بود پوشیدن لباس مشکی در هر حال مکروه است و حتی اگر برای سیدالشهدا علیه السلام پوشیده شود کراهت آن باقی می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ایشان در توضیح دیدگاه خود مثالی می زند که نامناسب است و بنده وقتی به تمثیل ایشان رسیدم بسیار شگفت زده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از این کتاب و دیدگاه های این عالم در آثار خود نقل کرده ام و همیشه این سؤال و ابهام در ذهنم وجود داشت که چرا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یک از فقها به کتاب های ایشان استشهاد نکرده اند و او را نمی 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بنده و ایشان حدود شش یا هفت طبقه از فقها وجود دارند و همگی کتابهایی در فقه پرداخته اند ولی هیچ یک به کتاب و آرای ایشان ارجاع نداده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نزد یکی از مراجع بزرگ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یک دوره مرجعیت عام پیدا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بودم و مطلبی نقل کردم که ایشان منبع آن را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کتا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آن مرجع تقلید نود ساله حتی نام آن کتاب را هم که به چاپ رسیده بود نشنیده و نشانی از آن ندیده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بعدها که مسئله پوشیدن لباس مشکی و آن تمثیل نامناسب را در کتاب دیدم به راز گمنامی فوق العاده ایشان پی بردم و دانستم علت مجهولیت بی اندازه ایشان آن تمثیل نامناسب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عالم سوء نیت نداشته و به اصطلاح این کارشان قُبح فعلی داشته و نه فاعلی، ولی با این حال خدای متعال همین اندازه مقابله با دستگاه سیدالشهدا علیه السلام را نیز بر نمی تابد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نظرم آمد تمام مشکل این کتاب فقط برای همین چند کلمه است که باعث شده است چنین کتاب مهمی در قلب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علميه وحتی در میان مراجع تقلید هم ناشناخته بماند و در غبار گمنامی از یادها فراموش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آنجا که ترسیدم نکبت این کتاب دامنگیر آثار بنده هم شود هر چه از ایشان نقل کرده بودم پاک کردم و با خود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علم متوقف بر نقل این موارد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غرض این که در دستگاه سیدالشهدا علیه السلام حسن نیت کافی نیست و حسن عمل لازم است ؛ زیرا یک اشتباه هر چند ناخواسته و از سر قصور باشد اثر وضعی خود را خواهی نخواهی به جا می نهد و شواهد بسیاری در تأیید این معنا 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محرم و سوگواری حضرت ابا عبدالله علیه السلام را بدانیم وبکوشیم جز خدمت به این دستگاه چیزی از ما صادر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وصلّى الله على محمد وآله الطاهرين </w:t>
      </w:r>
      <w:bookmarkStart w:id="31" w:name="pg9313_89896"/>
    </w:p>
    <w:p>
      <w:pPr>
        <w:pStyle w:val="Heading2"/>
        <w:numPr>
          <w:ilvl w:val="1"/>
          <w:numId w:val="1"/>
        </w:numPr>
        <w:rPr/>
      </w:pPr>
      <w:bookmarkStart w:id="32" w:name="__RefHeading___Toc5020345_2870459653"/>
      <w:bookmarkStart w:id="33" w:name="_Toc11"/>
      <w:bookmarkEnd w:id="31"/>
      <w:bookmarkEnd w:id="32"/>
      <w:r>
        <w:rPr>
          <w:rtl w:val="true"/>
        </w:rPr>
        <w:t>ضمیمه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بیانیه آیت الله العظمی سید صادق شیرازی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مناسبت عاشورای حسینی </w:t>
      </w:r>
      <w:r>
        <w:rPr>
          <w:rFonts w:eastAsia="IRNazanin" w:cs="IRNazanin"/>
          <w:color w:val="111111"/>
          <w:sz w:val="28"/>
          <w:szCs w:val="28"/>
          <w:lang w:bidi="fa-IR"/>
        </w:rPr>
        <w:t>1428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رب العالمين والصلاة والسلام على محمد وآله الطيبين الطاهرين ولعنة الله على أعدائهم أجمعين إلى يوم الدين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سیدالشهدا علیه السلام با نهضت عظیم خود مسیر فضیلت، بخشش و آرمان های والا در عقیده و اخلاق را برای همه جهانیان در طول تاریخ ترسیم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در وصیت جامعی که خطاب به برادرشان محمدبن حنفیه نوشتند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اني لم اخرج أشرا ولا بطرا ولا مفسداً ولا ظالماً وإنّما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خرجت لطلب الإصلاح في أمة جدّي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سر خیره سری و گردن کشی یا برای فساد و یا ستم قیام نکردم و فقط برای اصلاح در امت جدم قیام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برای اصلاح امت همان شاهراه صریح و روشنی است که امام حسین علیه السلام در واقعه عاشورا با گفتار و کردار وتقرير و خون و جسم وجان مطهرشان و نیز با تقدیم خون پاک فرزندان ، برادران و بستگان و همه دار و ندارشان آن را ترسیم نمودند و در این راه حتی به اسیری خانواده و فرزندانشان تن دادند ؛ خانواده ای که پاک ترین ، باتقواترین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وریشه دارترین خانواده در کل تاریخ یعنی خاندان رسول خدا صلی الله علیه وآله می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نهضت راستین و روشنگرانه بود که راه روشن حق را به امت اسلامی و تاریخ نشان داد ؛ راه روشنی که رسول خدا صلی الله علیه وآله برای جهانیان به ارمغان آورد ولی بنی امیه قصد نابودی و محو آن را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سیدالشهدا علیه السلام با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حکومتی که به ناروا جامه اسلام بر تن کرده بود و ریاست آن را بنی امیه و بنی مروان بر عهده داشتند ، روبه رو شد و طاقهای برافراشته و ستون های آن را یکی پس از دیگری ویران نمود تا جایی که امروزه جز تاریخی ننگین و آکنده از ماجراهای نفرت انگیز چیز دیگری از آن باقی نمانده وکارشان به جایی رسیده است که امروز حتی اگر کسی از نسل بنی امیه و بنی مروان باشد جرأت ندارد اظهار کند من از بنی امیه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مروان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تاریخ ده ها و ده ها نمره بود دارد که شاهد این معنی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نمونه در تاریخ آورده اند که یکی از نوادگانشان به نام سعدبن عبدالملک بن عبدالعزیز بن مروان همچون زنان می گریست و به هق هق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علت را جویا شدند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لا أبكي وأنا من نجرة الملعونة في القرآن ؛ 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گریه نکنم در حالی که از همان درختی هستم که در قرآن خاندان نفرین شده خوانده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اقدام موفقیت آمیز امام حسین علیه السلام همچنان استمرار دارد و مشیت الهی بر این تعلق گرفته است که چنین اقدامی فقط به دست سیدالشهدا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انجام پذیرد، نه به دست کس دیگری ، حتی اگر برتر از او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همانند جد بزرگوارشان پیامبر اکرم ، پدر گرامیشان امیرمؤمنان ، مادر ارجمندشان حضرت فاطمه زهرا و برادر گرانقدرشان امام حسن مجتبی صلوات الله عليهم اجمعين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علیه السلام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 موتوری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بارها و بارها بر زبان معصومین علیهم السلام در زیارات به این لقب از ایشان یاد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تنها امامی هستند که خدای متعال برای این اصلاح ریشه ای و گسترده برگزیده تا با سخنان روشنگرانه و سیره پربارشان نقاب از چهره طاغوتانی برکشند که به دروغ جامه مسلمانی بر تن نمودند و دم از اسلام می زدند و آنان را در پیشگاه تاریخ رسوا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نهضت امام حسین علیه السلام نبود یزید و همقطاران او که یبش و پس از او بودند به نیرنگ و زور خلافت رسول الله صلی الله علیه وآله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غصب کردند ، چگونه رسوا می شدند؟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نهضت سیدالشهدا علیه السلام نبود شخصی چون حجاج که ده ها هزار تن انسان بی گناه را در معرض شکنجه وقتل قرار داد ولی مردم را موعظه می کرد و می گریانید، چگونه رسوا می شد ؟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نهضت نورانی نبود کی نقاب از چهره صلاح الدین ایوبی برداشته می شد ؟ او کسی است که مسلمانان منتسب به اهل بیت علیهم السلام را در شهر خود محاصره می کرد و می کشت وزنان و کودکان و پیرانشان را ده ها هزار یک جا به کام شعله های آتش می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نهضت مبارک نبود چه کسی می توانست مروانیان ، عباسیان و عثمانیان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سال ها به نام اسلام بر کرسی ریاست مسلمانان تکیه زدند و از هیچ ستم و آزاری در حق بی گناهان خودداری نکردند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 کند ؟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روزگار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عصر دانش و آزادی خوانده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غیر از امام حسین علیه السلام و عاشورا و زیارت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وکربلای معلای آن حضرت میتوانست طاغوت عراق یعنی صدام را مفتضح کند ؟ همان کسی که میلیون ها نفر از ملت ستمدیده عراق را آواره کرد و مورد شکنجه وقتل قرار داد و میلیاردها ثروت این کشور را صرف برافروختن شعله های جنگ و هوس های زودگذر و شخصی خود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بدین سان امام حسین علیه السلام چراغ عظیمی خواهد بود که نه فقط راه مسلمانان ، بلکه راه همه بشریت را روشن می کند وخير و شر را نشان می دهد و اسلام صحیح و واقعی را از اسلام ساختگی باز می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همین روست که می بینیم ستمگران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کل تاریخ و از روزگار شهادت آن حضرت تا به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امام حسین علیه السلام ومجالس عزاداری ایشان مقابله و مبارزه کرده اند و با تمام توان سعی در زدودن شعائر حسینی و هر چیزی دارند که به نحوی با ایشان مرتبط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زمامداران ستمگر این کار را به شیوه های گوناگون مانند تخریب وهدم و انفجار شهر مقدس آن حضرت، کشتار زنان و پیروان و کودکانی که به اقامه عزای ایشان مشغولند، نشر فرهنگ معاویه ویزید،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مسخره کردن فرهنگ و شعائر امام حسین علیه السلام انجام می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اما به رغم این همه تلاش مذبوحانه ، خدای متعال بر زبان سيد المرسلین صلی الله علیه وآله وعده داده است که این اقدامات نتیجه ای جز استحکام و دوام و بقای هرچه بیشتر فرهنگ و شعائر حسینی در بر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وآله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وليجتهدنّ أئمة الكفر واشياعُ الضلالة في محوه وتطميسه ، فلا يزداد أثره إلا ظهوراً وأمره إلا علواً ؛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پیشوایان کفر و پیروان گمراهی در محو و نابودی نشانه های امام حسین، تلاش بسیار خواهند کرد ولی انه از این تلاش ها نتیجه ای جز بالاگرفتن وظاهر شدن هرچه شینان بیشتر آثار وامر او دربر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طاغوت عراق در روزگار ما چه بسیار افرادی را کشت وشکنجه و زندان کرد تا نگذارد زائران امام حسین علیه السلام با پای پیاده به زیارت ایشان بروند ولی امروزه جهان شاهد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های میلیونی از زوار مرد، زن ، جوان و پیری است که سالانه چندبار در ایام زیارتی ایشان در سرما و گرما وزیر باران و آفتاب سوزان ، شب وروز ده ها و صدها کیلومتر راه را می پیمایند تا به ثواب عظیمی دست یابند که در روایات پیامبر واهل بيت علیهم السلام وارد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روایات برای هر گامی که زائر بر می دارد پاداش حج و عمره وعده داده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جانب از درگاه خدای متعال می خواهم به برکت امام حسین علیه السلام ، بقایای ستمهایی که در همه جا و به خصوص در کشور ستمدیده ، صبور وارجمند عراق متوجه پیروان امام حسین علیه السلام می شود هرچه سریع تر به پایان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درگاه باری تعالی می خواهم که با تعجیل در فرج فرزند امام حسین علیه السلام و خون خواه ایشان حضرت بقیة الله الاعظم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ارواحنا فداه وصلوات الله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همه جهانیان منت نهد وهمه مؤمنان را بر صلاح و سعادت و توافق با همدیگر موفق بدارد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توفيقي إلا بالله عليه توكلت وإليه أنيب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شیرازی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هجرى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یاران مورد وثوق امام رضا علیه السلام که شماری از روایات مربوط به احکام طهارت ، نماز، روزه، حج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واسطه او از امام رضا علیه السلام نقل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احمد بن حنبل،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ابی یعلی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طبرانی، المعجم الكبير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ابی شیبه کوفی ، المصنف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حضرت امیر علیه السلام فرمودند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إنا لأمراء الكلام؛ ما امیران ملک سخن هستیم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آورده اند که وقتی اسرای آل الله را نزد یزید آوردند پس از جسارت به لب و دندان مقدس سرور جوانان بهشت به این ابیات کفر آمیز متمثل 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معالى السبطين في احوال السيدين الامامين الحسن والحسین علیهما السلام نگاشته شیخ محمد مهدی بن عبدالهادی مازندرانی حائری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جرى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)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مفيد، الاختصاص،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التاريخ،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image" Target="media/image2.jpeg"/><Relationship Id="rId39" Type="http://schemas.openxmlformats.org/officeDocument/2006/relationships/image" Target="media/image2.jpeg"/><Relationship Id="rId40" Type="http://schemas.openxmlformats.org/officeDocument/2006/relationships/footer" Target="footer33.xml"/><Relationship Id="rId41" Type="http://schemas.openxmlformats.org/officeDocument/2006/relationships/footnotes" Target="footnotes.xml"/><Relationship Id="rId42" Type="http://schemas.openxmlformats.org/officeDocument/2006/relationships/numbering" Target="numbering.xml"/><Relationship Id="rId43" Type="http://schemas.openxmlformats.org/officeDocument/2006/relationships/fontTable" Target="fontTable.xml"/><Relationship Id="rId44" Type="http://schemas.openxmlformats.org/officeDocument/2006/relationships/settings" Target="settings.xml"/><Relationship Id="rId4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36</Pages>
  <Words>5231</Words>
  <Characters>18983</Characters>
  <CharactersWithSpaces>24038</CharactersWithSpaces>
  <Paragraphs>223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2026-08-20T13:06:29Z</dcterms:created>
  <dc:creator>ghaemiyeh.com</dc:creator>
  <dc:description/>
  <dc:language>en-US</dc:language>
  <cp:lastModifiedBy/>
  <dcterms:modified xsi:type="dcterms:W3CDTF">2026-08-20T16:36:30Z</dcterms:modified>
  <cp:revision>1</cp:revision>
  <dc:subject/>
  <dc:title>امام حسین علیه السلام استثنای عالم وجود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